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6868" w14:textId="77777777" w:rsidR="00AF3B6C" w:rsidRPr="00C64A3C" w:rsidRDefault="00C64A3C" w:rsidP="00AF3B6C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C64A3C">
        <w:rPr>
          <w:rFonts w:asciiTheme="minorHAnsi" w:hAnsiTheme="minorHAnsi" w:cstheme="minorHAnsi"/>
          <w:caps/>
          <w:sz w:val="22"/>
          <w:szCs w:val="22"/>
        </w:rPr>
        <w:t>Servisní smlouva</w:t>
      </w:r>
    </w:p>
    <w:p w14:paraId="3B422470" w14:textId="77777777" w:rsidR="00CB3EC2" w:rsidRPr="00C64A3C" w:rsidRDefault="00AF3B6C" w:rsidP="00AF3B6C">
      <w:pPr>
        <w:spacing w:before="120" w:after="120"/>
        <w:contextualSpacing/>
        <w:jc w:val="center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uzavřená podle § </w:t>
      </w:r>
      <w:r w:rsidR="00C64A3C" w:rsidRPr="00C64A3C">
        <w:rPr>
          <w:rFonts w:asciiTheme="minorHAnsi" w:hAnsiTheme="minorHAnsi" w:cstheme="minorHAnsi"/>
          <w:szCs w:val="22"/>
        </w:rPr>
        <w:t>1746 odst. 2</w:t>
      </w:r>
      <w:r w:rsidRPr="00C64A3C">
        <w:rPr>
          <w:rFonts w:asciiTheme="minorHAnsi" w:hAnsiTheme="minorHAnsi" w:cstheme="minorHAnsi"/>
          <w:szCs w:val="22"/>
        </w:rPr>
        <w:t xml:space="preserve"> a násl. občanského zákoníku</w:t>
      </w:r>
    </w:p>
    <w:p w14:paraId="737CC18A" w14:textId="392C9F9B" w:rsidR="00CB3EC2" w:rsidRPr="00C64A3C" w:rsidRDefault="00CB3EC2" w:rsidP="00CB3EC2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C64A3C"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670BC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9E709E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670BC4">
        <w:rPr>
          <w:rFonts w:asciiTheme="minorHAnsi" w:hAnsiTheme="minorHAnsi" w:cstheme="minorHAnsi"/>
          <w:b w:val="0"/>
          <w:bCs w:val="0"/>
          <w:sz w:val="22"/>
          <w:szCs w:val="22"/>
        </w:rPr>
        <w:t>//1050</w:t>
      </w:r>
      <w:r w:rsidR="00C64A3C"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1419B7B5" w14:textId="77777777" w:rsidR="00CB3EC2" w:rsidRPr="00C64A3C" w:rsidRDefault="00CB3EC2" w:rsidP="00CB3EC2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C64A3C"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>poskytovatele</w:t>
      </w: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000000">
        <w:rPr>
          <w:rFonts w:asciiTheme="minorHAnsi" w:hAnsiTheme="minorHAnsi" w:cstheme="minorHAnsi"/>
          <w:sz w:val="22"/>
          <w:szCs w:val="22"/>
        </w:rPr>
        <w:pict w14:anchorId="09232894">
          <v:rect id="_x0000_i1025" style="width:453.6pt;height:1.5pt" o:hralign="center" o:hrstd="t" o:hrnoshade="t" o:hr="t" fillcolor="black" stroked="f"/>
        </w:pict>
      </w:r>
    </w:p>
    <w:p w14:paraId="39A955DF" w14:textId="77777777" w:rsidR="00F35E4D" w:rsidRPr="00C64A3C" w:rsidRDefault="00F35E4D" w:rsidP="00F35E4D">
      <w:pPr>
        <w:pStyle w:val="ACNormln"/>
        <w:jc w:val="center"/>
        <w:outlineLvl w:val="0"/>
        <w:rPr>
          <w:rFonts w:asciiTheme="minorHAnsi" w:hAnsiTheme="minorHAnsi" w:cstheme="minorHAnsi"/>
          <w:szCs w:val="22"/>
        </w:rPr>
      </w:pPr>
    </w:p>
    <w:p w14:paraId="305031EA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Objednatel:</w:t>
      </w:r>
    </w:p>
    <w:p w14:paraId="0F97B90D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Dopravní podnik města Brna a.s.</w:t>
      </w:r>
    </w:p>
    <w:p w14:paraId="4AA2CF6F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62FCB980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Sídlo: </w:t>
      </w:r>
      <w:r w:rsidR="00AF3B6C" w:rsidRPr="00C64A3C">
        <w:rPr>
          <w:rFonts w:asciiTheme="minorHAnsi" w:hAnsiTheme="minorHAnsi" w:cstheme="minorHAnsi"/>
          <w:szCs w:val="22"/>
        </w:rPr>
        <w:t>Hlinky 64/151, Pisárky, 603 00 Brno, Doručovací číslo: 65646</w:t>
      </w:r>
    </w:p>
    <w:p w14:paraId="14655E16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Zapsaná: v obchodním rejstříku Krajského soudu v Brně, oddíl B, vložka 2463</w:t>
      </w:r>
    </w:p>
    <w:p w14:paraId="0FD72BC4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4CB6B367" w14:textId="20A11355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Osoba oprávněná k podpisu smlouvy:</w:t>
      </w:r>
      <w:r w:rsidR="00AE518E">
        <w:rPr>
          <w:rFonts w:asciiTheme="minorHAnsi" w:hAnsiTheme="minorHAnsi" w:cstheme="minorHAnsi"/>
          <w:szCs w:val="22"/>
        </w:rPr>
        <w:tab/>
      </w:r>
      <w:r w:rsidRPr="00C64A3C">
        <w:rPr>
          <w:rFonts w:asciiTheme="minorHAnsi" w:hAnsiTheme="minorHAnsi" w:cstheme="minorHAnsi"/>
          <w:szCs w:val="22"/>
        </w:rPr>
        <w:t>Ing. Miloš Havránek, generální ředitel</w:t>
      </w:r>
    </w:p>
    <w:p w14:paraId="348AEDCB" w14:textId="71010985" w:rsidR="0036401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Kontaktní osoba ve věcech smluvních</w:t>
      </w:r>
      <w:r w:rsidR="00FA5045" w:rsidRPr="00C64A3C">
        <w:rPr>
          <w:rFonts w:asciiTheme="minorHAnsi" w:hAnsiTheme="minorHAnsi" w:cstheme="minorHAnsi"/>
          <w:szCs w:val="22"/>
        </w:rPr>
        <w:t>:</w:t>
      </w:r>
      <w:r w:rsidR="00AE518E">
        <w:rPr>
          <w:rFonts w:asciiTheme="minorHAnsi" w:hAnsiTheme="minorHAnsi" w:cstheme="minorHAnsi"/>
          <w:szCs w:val="22"/>
        </w:rPr>
        <w:tab/>
      </w:r>
      <w:r w:rsidRPr="00C64A3C">
        <w:rPr>
          <w:rFonts w:asciiTheme="minorHAnsi" w:hAnsiTheme="minorHAnsi" w:cstheme="minorHAnsi"/>
          <w:szCs w:val="22"/>
        </w:rPr>
        <w:t>Ing. Xenia Malá, tel: +420 543 171</w:t>
      </w:r>
      <w:r w:rsidR="0036401C">
        <w:rPr>
          <w:rFonts w:asciiTheme="minorHAnsi" w:hAnsiTheme="minorHAnsi" w:cstheme="minorHAnsi"/>
          <w:szCs w:val="22"/>
        </w:rPr>
        <w:t> </w:t>
      </w:r>
      <w:r w:rsidRPr="00C64A3C">
        <w:rPr>
          <w:rFonts w:asciiTheme="minorHAnsi" w:hAnsiTheme="minorHAnsi" w:cstheme="minorHAnsi"/>
          <w:szCs w:val="22"/>
        </w:rPr>
        <w:t>140,</w:t>
      </w:r>
    </w:p>
    <w:p w14:paraId="180D4EE9" w14:textId="646B7E92" w:rsidR="00CB3EC2" w:rsidRPr="00C64A3C" w:rsidRDefault="0036401C" w:rsidP="0036401C">
      <w:pPr>
        <w:ind w:left="2832" w:firstLine="708"/>
        <w:outlineLvl w:val="0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</w:rPr>
        <w:t xml:space="preserve">       </w:t>
      </w:r>
      <w:r w:rsidR="00AE518E">
        <w:rPr>
          <w:rFonts w:asciiTheme="minorHAnsi" w:hAnsiTheme="minorHAnsi" w:cstheme="minorHAnsi"/>
          <w:szCs w:val="22"/>
        </w:rPr>
        <w:tab/>
      </w:r>
      <w:r w:rsidR="00CB3EC2" w:rsidRPr="00C64A3C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FA5045" w:rsidRPr="00C64A3C">
          <w:rPr>
            <w:rStyle w:val="Hypertextovodkaz"/>
            <w:rFonts w:asciiTheme="minorHAnsi" w:hAnsiTheme="minorHAnsi" w:cstheme="minorHAnsi"/>
            <w:szCs w:val="22"/>
          </w:rPr>
          <w:t>xmala</w:t>
        </w:r>
        <w:r w:rsidR="00FA5045" w:rsidRPr="00C64A3C">
          <w:rPr>
            <w:rStyle w:val="Hypertextovodkaz"/>
            <w:rFonts w:asciiTheme="minorHAnsi" w:hAnsiTheme="minorHAnsi" w:cstheme="minorHAnsi"/>
            <w:szCs w:val="22"/>
            <w:lang w:val="en-US"/>
          </w:rPr>
          <w:t>@dpmb.cz</w:t>
        </w:r>
      </w:hyperlink>
    </w:p>
    <w:p w14:paraId="25E69763" w14:textId="77777777" w:rsidR="00D455D6" w:rsidRDefault="00FA5045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Kontaktní osoba ve věcech technických:</w:t>
      </w:r>
      <w:r w:rsidR="00D455D6">
        <w:rPr>
          <w:rFonts w:asciiTheme="minorHAnsi" w:hAnsiTheme="minorHAnsi" w:cstheme="minorHAnsi"/>
          <w:szCs w:val="22"/>
        </w:rPr>
        <w:tab/>
        <w:t>Rostislav Stark, tel.: +420 543 171 167,</w:t>
      </w:r>
    </w:p>
    <w:p w14:paraId="5E29E23B" w14:textId="4D6047F3" w:rsidR="00D455D6" w:rsidRDefault="00D455D6" w:rsidP="00D455D6">
      <w:pPr>
        <w:ind w:left="3825" w:firstLine="423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e-mail: </w:t>
      </w:r>
      <w:hyperlink r:id="rId9" w:history="1">
        <w:r w:rsidRPr="00E3408E">
          <w:rPr>
            <w:rStyle w:val="Hypertextovodkaz"/>
            <w:rFonts w:asciiTheme="minorHAnsi" w:hAnsiTheme="minorHAnsi" w:cstheme="minorHAnsi"/>
            <w:szCs w:val="22"/>
          </w:rPr>
          <w:t>rstark@dpmb.cz</w:t>
        </w:r>
      </w:hyperlink>
    </w:p>
    <w:p w14:paraId="6AD459DE" w14:textId="31211B87" w:rsidR="00F55098" w:rsidRDefault="00913901" w:rsidP="00D455D6">
      <w:pPr>
        <w:ind w:left="3966" w:firstLine="282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Jaromír Chudoba</w:t>
      </w:r>
      <w:r w:rsidRPr="00C64A3C">
        <w:rPr>
          <w:rFonts w:asciiTheme="minorHAnsi" w:hAnsiTheme="minorHAnsi" w:cstheme="minorHAnsi"/>
          <w:szCs w:val="22"/>
        </w:rPr>
        <w:t>, tel: +420 543 171</w:t>
      </w:r>
      <w:r w:rsidR="00F55098">
        <w:rPr>
          <w:rFonts w:asciiTheme="minorHAnsi" w:hAnsiTheme="minorHAnsi" w:cstheme="minorHAnsi"/>
          <w:szCs w:val="22"/>
        </w:rPr>
        <w:t> </w:t>
      </w:r>
      <w:r w:rsidRPr="00C64A3C">
        <w:rPr>
          <w:rFonts w:asciiTheme="minorHAnsi" w:hAnsiTheme="minorHAnsi" w:cstheme="minorHAnsi"/>
          <w:szCs w:val="22"/>
        </w:rPr>
        <w:t>16</w:t>
      </w:r>
      <w:r>
        <w:rPr>
          <w:rFonts w:asciiTheme="minorHAnsi" w:hAnsiTheme="minorHAnsi" w:cstheme="minorHAnsi"/>
          <w:szCs w:val="22"/>
        </w:rPr>
        <w:t>4</w:t>
      </w:r>
      <w:r w:rsidRPr="00C64A3C">
        <w:rPr>
          <w:rFonts w:asciiTheme="minorHAnsi" w:hAnsiTheme="minorHAnsi" w:cstheme="minorHAnsi"/>
          <w:szCs w:val="22"/>
        </w:rPr>
        <w:t>,</w:t>
      </w:r>
    </w:p>
    <w:p w14:paraId="382BB93D" w14:textId="0AE39DA7" w:rsidR="00913901" w:rsidRPr="00C64A3C" w:rsidRDefault="00F55098" w:rsidP="00F55098">
      <w:pPr>
        <w:ind w:left="4107" w:firstLine="0"/>
        <w:outlineLvl w:val="0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AE518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  <w:r w:rsidR="00913901" w:rsidRPr="00C64A3C">
        <w:rPr>
          <w:rFonts w:asciiTheme="minorHAnsi" w:hAnsiTheme="minorHAnsi" w:cstheme="minorHAnsi"/>
          <w:szCs w:val="22"/>
        </w:rPr>
        <w:t xml:space="preserve">e-mail: </w:t>
      </w:r>
      <w:hyperlink r:id="rId10" w:history="1">
        <w:r w:rsidR="00913901" w:rsidRPr="0067444D">
          <w:rPr>
            <w:rStyle w:val="Hypertextovodkaz"/>
            <w:rFonts w:asciiTheme="minorHAnsi" w:hAnsiTheme="minorHAnsi" w:cstheme="minorHAnsi"/>
            <w:szCs w:val="22"/>
          </w:rPr>
          <w:t>jchudoba</w:t>
        </w:r>
        <w:r w:rsidR="00913901" w:rsidRPr="0067444D">
          <w:rPr>
            <w:rStyle w:val="Hypertextovodkaz"/>
            <w:rFonts w:asciiTheme="minorHAnsi" w:hAnsiTheme="minorHAnsi" w:cstheme="minorHAnsi"/>
            <w:szCs w:val="22"/>
            <w:lang w:val="en-US"/>
          </w:rPr>
          <w:t>@dpmb.cz</w:t>
        </w:r>
      </w:hyperlink>
    </w:p>
    <w:p w14:paraId="006E3E18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2050C589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IČ</w:t>
      </w:r>
      <w:r w:rsidR="00AF3B6C" w:rsidRPr="00C64A3C">
        <w:rPr>
          <w:rFonts w:asciiTheme="minorHAnsi" w:hAnsiTheme="minorHAnsi" w:cstheme="minorHAnsi"/>
          <w:szCs w:val="22"/>
        </w:rPr>
        <w:t>O</w:t>
      </w:r>
      <w:r w:rsidRPr="00C64A3C">
        <w:rPr>
          <w:rFonts w:asciiTheme="minorHAnsi" w:hAnsiTheme="minorHAnsi" w:cstheme="minorHAnsi"/>
          <w:szCs w:val="22"/>
        </w:rPr>
        <w:t>: 25508881</w:t>
      </w:r>
    </w:p>
    <w:p w14:paraId="55B6CFB1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DIČ: CZ25508881</w:t>
      </w:r>
    </w:p>
    <w:p w14:paraId="614AA41C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Bankovní spojení: KB Brno-město</w:t>
      </w:r>
    </w:p>
    <w:p w14:paraId="0786B06D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Číslo účtu: 8905621/0100</w:t>
      </w:r>
    </w:p>
    <w:p w14:paraId="552AE870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Společnost je plátcem DPH</w:t>
      </w:r>
    </w:p>
    <w:p w14:paraId="6A23FC48" w14:textId="5923D7BF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01925012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651663F5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a</w:t>
      </w:r>
    </w:p>
    <w:p w14:paraId="2705884C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1A4A85D5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Poskytovatel</w:t>
      </w:r>
    </w:p>
    <w:p w14:paraId="37FCF507" w14:textId="5FAFF3A2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Název společnosti:</w:t>
      </w:r>
      <w:r w:rsidR="00A22BBE">
        <w:rPr>
          <w:rFonts w:asciiTheme="minorHAnsi" w:hAnsiTheme="minorHAnsi" w:cstheme="minorHAnsi"/>
          <w:szCs w:val="22"/>
        </w:rPr>
        <w:t xml:space="preserve"> </w:t>
      </w:r>
      <w:r w:rsidR="008F2129" w:rsidRPr="008F2129">
        <w:rPr>
          <w:rFonts w:asciiTheme="minorHAnsi" w:hAnsiTheme="minorHAnsi" w:cstheme="minorHAnsi"/>
          <w:szCs w:val="22"/>
          <w:highlight w:val="yellow"/>
        </w:rPr>
        <w:t>xxx</w:t>
      </w:r>
    </w:p>
    <w:p w14:paraId="7E50CD4E" w14:textId="600070BA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Sídlo:</w:t>
      </w:r>
      <w:r w:rsidR="00A22BBE">
        <w:rPr>
          <w:rFonts w:asciiTheme="minorHAnsi" w:hAnsiTheme="minorHAnsi" w:cstheme="minorHAnsi"/>
          <w:szCs w:val="22"/>
        </w:rPr>
        <w:t xml:space="preserve"> </w:t>
      </w:r>
      <w:r w:rsidR="008F2129" w:rsidRPr="008F2129">
        <w:rPr>
          <w:rFonts w:asciiTheme="minorHAnsi" w:hAnsiTheme="minorHAnsi" w:cstheme="minorHAnsi"/>
          <w:szCs w:val="22"/>
          <w:highlight w:val="yellow"/>
        </w:rPr>
        <w:t>xxx</w:t>
      </w:r>
    </w:p>
    <w:p w14:paraId="7CE11947" w14:textId="34D084FA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Zapsaná:</w:t>
      </w:r>
      <w:r w:rsidR="004E019C">
        <w:rPr>
          <w:rFonts w:asciiTheme="minorHAnsi" w:hAnsiTheme="minorHAnsi" w:cstheme="minorHAnsi"/>
          <w:szCs w:val="22"/>
        </w:rPr>
        <w:t xml:space="preserve"> </w:t>
      </w:r>
      <w:r w:rsidR="008F2129" w:rsidRPr="008F2129">
        <w:rPr>
          <w:rFonts w:asciiTheme="minorHAnsi" w:hAnsiTheme="minorHAnsi" w:cstheme="minorHAnsi"/>
          <w:szCs w:val="22"/>
          <w:highlight w:val="yellow"/>
        </w:rPr>
        <w:t>xxx</w:t>
      </w:r>
    </w:p>
    <w:p w14:paraId="6293A104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549509C4" w14:textId="0A1819B0" w:rsidR="00CB3EC2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Osoba oprávněná k podpisu smlouvy:</w:t>
      </w:r>
      <w:r w:rsidR="004E019C">
        <w:rPr>
          <w:rFonts w:asciiTheme="minorHAnsi" w:hAnsiTheme="minorHAnsi" w:cstheme="minorHAnsi"/>
          <w:szCs w:val="22"/>
        </w:rPr>
        <w:t xml:space="preserve"> </w:t>
      </w:r>
      <w:r w:rsidR="00B32506" w:rsidRPr="00F778F8">
        <w:rPr>
          <w:rFonts w:ascii="Calibri" w:hAnsi="Calibri" w:cs="Calibri"/>
          <w:iCs/>
          <w:color w:val="00B0F0"/>
          <w:szCs w:val="22"/>
        </w:rPr>
        <w:t>Jméno, příjmení</w:t>
      </w:r>
    </w:p>
    <w:p w14:paraId="74A492F2" w14:textId="77777777" w:rsidR="004E019C" w:rsidRPr="00C64A3C" w:rsidRDefault="004E019C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     </w:t>
      </w:r>
    </w:p>
    <w:p w14:paraId="004550F6" w14:textId="0575E770" w:rsidR="00FF6687" w:rsidRDefault="00CB3EC2" w:rsidP="00CB3EC2">
      <w:pPr>
        <w:ind w:left="567" w:firstLine="0"/>
        <w:outlineLvl w:val="0"/>
        <w:rPr>
          <w:rFonts w:ascii="Calibri" w:hAnsi="Calibri" w:cs="Calibri"/>
          <w:iCs/>
          <w:szCs w:val="22"/>
        </w:rPr>
      </w:pPr>
      <w:r w:rsidRPr="00C64A3C">
        <w:rPr>
          <w:rFonts w:asciiTheme="minorHAnsi" w:hAnsiTheme="minorHAnsi" w:cstheme="minorHAnsi"/>
          <w:szCs w:val="22"/>
        </w:rPr>
        <w:t>Kontaktní osoba ve věcech smluvních:</w:t>
      </w:r>
      <w:r w:rsidR="00C64A3C" w:rsidRPr="00C64A3C">
        <w:rPr>
          <w:rFonts w:ascii="Calibri" w:hAnsi="Calibri" w:cs="Calibri"/>
          <w:iCs/>
          <w:color w:val="00B0F0"/>
          <w:szCs w:val="22"/>
        </w:rPr>
        <w:t xml:space="preserve"> </w:t>
      </w:r>
      <w:r w:rsidR="00B32506" w:rsidRPr="00F778F8">
        <w:rPr>
          <w:rFonts w:ascii="Calibri" w:hAnsi="Calibri" w:cs="Calibri"/>
          <w:iCs/>
          <w:color w:val="00B0F0"/>
          <w:szCs w:val="22"/>
        </w:rPr>
        <w:t>Jméno, příjmení, telefon, email</w:t>
      </w:r>
    </w:p>
    <w:p w14:paraId="4559DC67" w14:textId="6EB0E974" w:rsidR="00FF6687" w:rsidRDefault="00CB3EC2" w:rsidP="00CB3EC2">
      <w:pPr>
        <w:ind w:left="567" w:firstLine="0"/>
        <w:outlineLvl w:val="0"/>
        <w:rPr>
          <w:rFonts w:ascii="Calibri" w:hAnsi="Calibri" w:cs="Calibri"/>
          <w:iCs/>
          <w:szCs w:val="22"/>
        </w:rPr>
      </w:pPr>
      <w:r w:rsidRPr="00C64A3C">
        <w:rPr>
          <w:rFonts w:asciiTheme="minorHAnsi" w:hAnsiTheme="minorHAnsi" w:cstheme="minorHAnsi"/>
          <w:szCs w:val="22"/>
        </w:rPr>
        <w:t>Kontaktní osoba ve věcech technických:</w:t>
      </w:r>
      <w:r w:rsidR="00C64A3C" w:rsidRPr="00C64A3C">
        <w:rPr>
          <w:rFonts w:ascii="Calibri" w:hAnsi="Calibri" w:cs="Calibri"/>
          <w:iCs/>
          <w:color w:val="00B0F0"/>
          <w:szCs w:val="22"/>
        </w:rPr>
        <w:t xml:space="preserve"> </w:t>
      </w:r>
      <w:r w:rsidR="00B32506" w:rsidRPr="00F778F8">
        <w:rPr>
          <w:rFonts w:ascii="Calibri" w:hAnsi="Calibri" w:cs="Calibri"/>
          <w:iCs/>
          <w:color w:val="00B0F0"/>
          <w:szCs w:val="22"/>
        </w:rPr>
        <w:t>Jméno, příjmení, telefon, email</w:t>
      </w:r>
    </w:p>
    <w:p w14:paraId="1F1B9243" w14:textId="20207422" w:rsidR="00CB3EC2" w:rsidRPr="00C64A3C" w:rsidRDefault="00FF6687" w:rsidP="00B32506">
      <w:pPr>
        <w:ind w:left="3540" w:firstLine="0"/>
        <w:outlineLvl w:val="0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iCs/>
          <w:szCs w:val="22"/>
        </w:rPr>
        <w:t xml:space="preserve">    </w:t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  <w:t xml:space="preserve">             </w:t>
      </w:r>
    </w:p>
    <w:p w14:paraId="7FC6C484" w14:textId="7601C156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IČ</w:t>
      </w:r>
      <w:r w:rsidR="00AF3B6C" w:rsidRPr="00C64A3C">
        <w:rPr>
          <w:rFonts w:asciiTheme="minorHAnsi" w:hAnsiTheme="minorHAnsi" w:cstheme="minorHAnsi"/>
          <w:szCs w:val="22"/>
        </w:rPr>
        <w:t>O</w:t>
      </w:r>
      <w:r w:rsidRPr="00C64A3C">
        <w:rPr>
          <w:rFonts w:asciiTheme="minorHAnsi" w:hAnsiTheme="minorHAnsi" w:cstheme="minorHAnsi"/>
          <w:szCs w:val="22"/>
        </w:rPr>
        <w:t xml:space="preserve">: </w:t>
      </w:r>
      <w:r w:rsidR="008F2129" w:rsidRPr="008F2129">
        <w:rPr>
          <w:rFonts w:asciiTheme="minorHAnsi" w:hAnsiTheme="minorHAnsi" w:cstheme="minorHAnsi"/>
          <w:szCs w:val="22"/>
          <w:highlight w:val="yellow"/>
        </w:rPr>
        <w:t>xxx</w:t>
      </w:r>
    </w:p>
    <w:p w14:paraId="076DF44B" w14:textId="67E6173C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DIČ: </w:t>
      </w:r>
      <w:r w:rsidR="008F2129" w:rsidRPr="008F2129">
        <w:rPr>
          <w:rFonts w:asciiTheme="minorHAnsi" w:hAnsiTheme="minorHAnsi" w:cstheme="minorHAnsi"/>
          <w:szCs w:val="22"/>
          <w:highlight w:val="yellow"/>
        </w:rPr>
        <w:t>xxx</w:t>
      </w:r>
    </w:p>
    <w:p w14:paraId="204189EF" w14:textId="13CE62D5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Bankovní spojení:</w:t>
      </w:r>
      <w:r w:rsidR="004E019C">
        <w:rPr>
          <w:rFonts w:asciiTheme="minorHAnsi" w:hAnsiTheme="minorHAnsi" w:cstheme="minorHAnsi"/>
          <w:szCs w:val="22"/>
        </w:rPr>
        <w:t xml:space="preserve"> </w:t>
      </w:r>
      <w:r w:rsidR="008F2129" w:rsidRPr="008F2129">
        <w:rPr>
          <w:rFonts w:asciiTheme="minorHAnsi" w:hAnsiTheme="minorHAnsi" w:cstheme="minorHAnsi"/>
          <w:szCs w:val="22"/>
          <w:highlight w:val="yellow"/>
        </w:rPr>
        <w:t>xxx</w:t>
      </w:r>
    </w:p>
    <w:p w14:paraId="0D556181" w14:textId="602E8723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Číslo účtu:</w:t>
      </w:r>
      <w:r w:rsidR="004E019C">
        <w:rPr>
          <w:rFonts w:asciiTheme="minorHAnsi" w:hAnsiTheme="minorHAnsi" w:cstheme="minorHAnsi"/>
          <w:szCs w:val="22"/>
        </w:rPr>
        <w:t xml:space="preserve"> </w:t>
      </w:r>
      <w:r w:rsidR="008F2129" w:rsidRPr="008F2129">
        <w:rPr>
          <w:rFonts w:asciiTheme="minorHAnsi" w:hAnsiTheme="minorHAnsi" w:cstheme="minorHAnsi"/>
          <w:szCs w:val="22"/>
          <w:highlight w:val="yellow"/>
        </w:rPr>
        <w:t>xxx</w:t>
      </w:r>
    </w:p>
    <w:p w14:paraId="1F8A56E0" w14:textId="567DEF03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Společnost </w:t>
      </w:r>
      <w:r w:rsidRPr="00FF6687">
        <w:rPr>
          <w:rFonts w:asciiTheme="minorHAnsi" w:hAnsiTheme="minorHAnsi" w:cstheme="minorHAnsi"/>
          <w:szCs w:val="22"/>
        </w:rPr>
        <w:t>je</w:t>
      </w:r>
      <w:r w:rsidR="008F2129">
        <w:rPr>
          <w:rFonts w:asciiTheme="minorHAnsi" w:hAnsiTheme="minorHAnsi" w:cstheme="minorHAnsi"/>
          <w:szCs w:val="22"/>
        </w:rPr>
        <w:t>/neni</w:t>
      </w:r>
      <w:r w:rsidRPr="00C64A3C">
        <w:rPr>
          <w:rFonts w:asciiTheme="minorHAnsi" w:hAnsiTheme="minorHAnsi" w:cstheme="minorHAnsi"/>
          <w:szCs w:val="22"/>
        </w:rPr>
        <w:t xml:space="preserve"> plátcem DPH</w:t>
      </w:r>
    </w:p>
    <w:p w14:paraId="69DC0398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3882DDBF" w14:textId="77777777" w:rsidR="009052EC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níže uvedeného dne, měsíce a roku uzavřeli smlouvu následujícího znění:</w:t>
      </w:r>
    </w:p>
    <w:p w14:paraId="0F81C813" w14:textId="77777777" w:rsidR="009052EC" w:rsidRPr="00C64A3C" w:rsidRDefault="009052EC">
      <w:pPr>
        <w:ind w:left="567" w:firstLine="0"/>
        <w:rPr>
          <w:rFonts w:asciiTheme="minorHAnsi" w:hAnsiTheme="minorHAnsi" w:cstheme="minorHAnsi"/>
          <w:szCs w:val="22"/>
        </w:rPr>
      </w:pPr>
    </w:p>
    <w:p w14:paraId="00E532A9" w14:textId="77777777" w:rsidR="00ED3B0C" w:rsidRPr="00C64A3C" w:rsidRDefault="00ED3B0C">
      <w:pPr>
        <w:ind w:left="567" w:firstLine="0"/>
        <w:rPr>
          <w:rFonts w:asciiTheme="minorHAnsi" w:hAnsiTheme="minorHAnsi" w:cstheme="minorHAnsi"/>
          <w:szCs w:val="22"/>
        </w:rPr>
      </w:pPr>
    </w:p>
    <w:p w14:paraId="73D521E2" w14:textId="77777777" w:rsidR="00ED17AA" w:rsidRDefault="00ED17AA">
      <w:pPr>
        <w:ind w:left="567" w:firstLine="0"/>
        <w:rPr>
          <w:rFonts w:asciiTheme="minorHAnsi" w:hAnsiTheme="minorHAnsi" w:cstheme="minorHAnsi"/>
          <w:szCs w:val="22"/>
        </w:rPr>
      </w:pPr>
    </w:p>
    <w:p w14:paraId="0139D5DC" w14:textId="77777777" w:rsidR="00AE518E" w:rsidRPr="00C64A3C" w:rsidRDefault="00AE518E">
      <w:pPr>
        <w:ind w:left="567" w:firstLine="0"/>
        <w:rPr>
          <w:rFonts w:asciiTheme="minorHAnsi" w:hAnsiTheme="minorHAnsi" w:cstheme="minorHAnsi"/>
          <w:szCs w:val="22"/>
        </w:rPr>
      </w:pPr>
    </w:p>
    <w:p w14:paraId="141E5F1F" w14:textId="16031165" w:rsidR="009052EC" w:rsidRPr="00C64A3C" w:rsidRDefault="0092675A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lastRenderedPageBreak/>
        <w:t xml:space="preserve">Předmět </w:t>
      </w:r>
      <w:r w:rsidR="00443CAD">
        <w:rPr>
          <w:rFonts w:asciiTheme="minorHAnsi" w:hAnsiTheme="minorHAnsi" w:cstheme="minorHAnsi"/>
          <w:b/>
          <w:smallCaps/>
          <w:szCs w:val="22"/>
        </w:rPr>
        <w:t>SMLOUVY</w:t>
      </w:r>
    </w:p>
    <w:p w14:paraId="6C33F164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1FC06DF6" w14:textId="722139D1" w:rsidR="009052EC" w:rsidRPr="00C64A3C" w:rsidRDefault="009052EC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Předmětem</w:t>
      </w:r>
      <w:r w:rsidR="00D70741" w:rsidRPr="00C64A3C">
        <w:rPr>
          <w:rFonts w:asciiTheme="minorHAnsi" w:hAnsiTheme="minorHAnsi" w:cstheme="minorHAnsi"/>
          <w:szCs w:val="22"/>
        </w:rPr>
        <w:t xml:space="preserve"> </w:t>
      </w:r>
      <w:r w:rsidRPr="00C64A3C">
        <w:rPr>
          <w:rFonts w:asciiTheme="minorHAnsi" w:hAnsiTheme="minorHAnsi" w:cstheme="minorHAnsi"/>
          <w:szCs w:val="22"/>
        </w:rPr>
        <w:t xml:space="preserve">smlouvy je </w:t>
      </w:r>
      <w:r w:rsidR="0057233C">
        <w:rPr>
          <w:rFonts w:asciiTheme="minorHAnsi" w:hAnsiTheme="minorHAnsi" w:cstheme="minorHAnsi"/>
          <w:szCs w:val="22"/>
        </w:rPr>
        <w:t>poskytování servisních služeb</w:t>
      </w:r>
      <w:r w:rsidR="001625C5">
        <w:rPr>
          <w:rFonts w:asciiTheme="minorHAnsi" w:hAnsiTheme="minorHAnsi" w:cstheme="minorHAnsi"/>
          <w:szCs w:val="22"/>
        </w:rPr>
        <w:t xml:space="preserve"> </w:t>
      </w:r>
      <w:r w:rsidR="00770AD3">
        <w:rPr>
          <w:rFonts w:asciiTheme="minorHAnsi" w:hAnsiTheme="minorHAnsi" w:cstheme="minorHAnsi"/>
          <w:szCs w:val="22"/>
        </w:rPr>
        <w:t>systému</w:t>
      </w:r>
      <w:r w:rsidR="00BC1416" w:rsidRPr="00C64A3C">
        <w:rPr>
          <w:rFonts w:asciiTheme="minorHAnsi" w:hAnsiTheme="minorHAnsi" w:cstheme="minorHAnsi"/>
          <w:szCs w:val="22"/>
        </w:rPr>
        <w:t xml:space="preserve"> </w:t>
      </w:r>
      <w:r w:rsidR="009E709E">
        <w:rPr>
          <w:rFonts w:asciiTheme="minorHAnsi" w:hAnsiTheme="minorHAnsi" w:cstheme="minorHAnsi"/>
          <w:szCs w:val="22"/>
        </w:rPr>
        <w:t xml:space="preserve">Trellix, </w:t>
      </w:r>
      <w:r w:rsidR="005F2421">
        <w:rPr>
          <w:rFonts w:asciiTheme="minorHAnsi" w:hAnsiTheme="minorHAnsi" w:cstheme="minorHAnsi"/>
          <w:szCs w:val="22"/>
        </w:rPr>
        <w:t>Wallix</w:t>
      </w:r>
      <w:r w:rsidR="001625C5">
        <w:rPr>
          <w:rFonts w:asciiTheme="minorHAnsi" w:hAnsiTheme="minorHAnsi" w:cstheme="minorHAnsi"/>
          <w:szCs w:val="22"/>
        </w:rPr>
        <w:t xml:space="preserve"> </w:t>
      </w:r>
      <w:r w:rsidR="009E709E">
        <w:rPr>
          <w:rFonts w:asciiTheme="minorHAnsi" w:hAnsiTheme="minorHAnsi" w:cstheme="minorHAnsi"/>
          <w:szCs w:val="22"/>
        </w:rPr>
        <w:t xml:space="preserve">a SecurEnvoy SecureIdentity </w:t>
      </w:r>
      <w:r w:rsidR="00614735">
        <w:rPr>
          <w:rFonts w:asciiTheme="minorHAnsi" w:hAnsiTheme="minorHAnsi" w:cstheme="minorHAnsi"/>
          <w:szCs w:val="22"/>
        </w:rPr>
        <w:t xml:space="preserve">za podmínek a </w:t>
      </w:r>
      <w:r w:rsidRPr="00C64A3C">
        <w:rPr>
          <w:rFonts w:asciiTheme="minorHAnsi" w:hAnsiTheme="minorHAnsi" w:cstheme="minorHAnsi"/>
          <w:szCs w:val="22"/>
        </w:rPr>
        <w:t>v rozsahu činností uvedených v Příloze č.</w:t>
      </w:r>
      <w:r w:rsidR="00C917DE" w:rsidRPr="00C64A3C">
        <w:rPr>
          <w:rFonts w:asciiTheme="minorHAnsi" w:hAnsiTheme="minorHAnsi" w:cstheme="minorHAnsi"/>
          <w:szCs w:val="22"/>
        </w:rPr>
        <w:t xml:space="preserve"> </w:t>
      </w:r>
      <w:r w:rsidRPr="00C64A3C">
        <w:rPr>
          <w:rFonts w:asciiTheme="minorHAnsi" w:hAnsiTheme="minorHAnsi" w:cstheme="minorHAnsi"/>
          <w:szCs w:val="22"/>
        </w:rPr>
        <w:t xml:space="preserve">1 této </w:t>
      </w:r>
      <w:r w:rsidR="009E709E">
        <w:rPr>
          <w:rFonts w:asciiTheme="minorHAnsi" w:hAnsiTheme="minorHAnsi" w:cstheme="minorHAnsi"/>
          <w:szCs w:val="22"/>
        </w:rPr>
        <w:t>s</w:t>
      </w:r>
      <w:r w:rsidRPr="00C64A3C">
        <w:rPr>
          <w:rFonts w:asciiTheme="minorHAnsi" w:hAnsiTheme="minorHAnsi" w:cstheme="minorHAnsi"/>
          <w:szCs w:val="22"/>
        </w:rPr>
        <w:t>mlouvy</w:t>
      </w:r>
      <w:r w:rsidR="00443CAD">
        <w:rPr>
          <w:rFonts w:asciiTheme="minorHAnsi" w:hAnsiTheme="minorHAnsi" w:cstheme="minorHAnsi"/>
          <w:szCs w:val="22"/>
        </w:rPr>
        <w:t xml:space="preserve"> (dále jen služby)</w:t>
      </w:r>
      <w:r w:rsidR="00E63412" w:rsidRPr="00C64A3C">
        <w:rPr>
          <w:rFonts w:asciiTheme="minorHAnsi" w:hAnsiTheme="minorHAnsi" w:cstheme="minorHAnsi"/>
          <w:szCs w:val="22"/>
        </w:rPr>
        <w:t>.</w:t>
      </w:r>
      <w:r w:rsidRPr="00C64A3C">
        <w:rPr>
          <w:rFonts w:asciiTheme="minorHAnsi" w:hAnsiTheme="minorHAnsi" w:cstheme="minorHAnsi"/>
          <w:szCs w:val="22"/>
        </w:rPr>
        <w:t xml:space="preserve"> </w:t>
      </w:r>
    </w:p>
    <w:p w14:paraId="4C0D4A87" w14:textId="77777777" w:rsidR="009052EC" w:rsidRPr="00C64A3C" w:rsidRDefault="009052EC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Způsob a termíny plnění</w:t>
      </w:r>
    </w:p>
    <w:p w14:paraId="34F10724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1DABD1B6" w14:textId="13AFE6D0" w:rsidR="003C1A9E" w:rsidRDefault="00351D7B">
      <w:pPr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Poskytovatel </w:t>
      </w:r>
      <w:r w:rsidR="00452738">
        <w:rPr>
          <w:rFonts w:asciiTheme="minorHAnsi" w:hAnsiTheme="minorHAnsi" w:cstheme="minorHAnsi"/>
          <w:szCs w:val="22"/>
        </w:rPr>
        <w:t xml:space="preserve">se zavazuje zahájit poskytování </w:t>
      </w:r>
      <w:r w:rsidR="00443CAD">
        <w:rPr>
          <w:rFonts w:asciiTheme="minorHAnsi" w:hAnsiTheme="minorHAnsi" w:cstheme="minorHAnsi"/>
          <w:szCs w:val="22"/>
        </w:rPr>
        <w:t>služeb</w:t>
      </w:r>
      <w:r w:rsidR="00452738">
        <w:rPr>
          <w:rFonts w:asciiTheme="minorHAnsi" w:hAnsiTheme="minorHAnsi" w:cstheme="minorHAnsi"/>
          <w:szCs w:val="22"/>
        </w:rPr>
        <w:t xml:space="preserve"> </w:t>
      </w:r>
      <w:r w:rsidR="001058D5">
        <w:rPr>
          <w:rFonts w:asciiTheme="minorHAnsi" w:hAnsiTheme="minorHAnsi" w:cstheme="minorHAnsi"/>
          <w:szCs w:val="22"/>
        </w:rPr>
        <w:t>po</w:t>
      </w:r>
      <w:r w:rsidR="00452738">
        <w:rPr>
          <w:rFonts w:asciiTheme="minorHAnsi" w:hAnsiTheme="minorHAnsi" w:cstheme="minorHAnsi"/>
          <w:szCs w:val="22"/>
        </w:rPr>
        <w:t xml:space="preserve"> nabytí účinnosti této smlouvy</w:t>
      </w:r>
      <w:r w:rsidR="001058D5">
        <w:rPr>
          <w:rFonts w:asciiTheme="minorHAnsi" w:hAnsiTheme="minorHAnsi" w:cstheme="minorHAnsi"/>
          <w:szCs w:val="22"/>
        </w:rPr>
        <w:t xml:space="preserve">, </w:t>
      </w:r>
      <w:r w:rsidR="009E709E">
        <w:rPr>
          <w:rFonts w:asciiTheme="minorHAnsi" w:hAnsiTheme="minorHAnsi" w:cstheme="minorHAnsi"/>
          <w:szCs w:val="22"/>
        </w:rPr>
        <w:t xml:space="preserve">a poskytovat </w:t>
      </w:r>
      <w:r w:rsidR="001058D5">
        <w:rPr>
          <w:rFonts w:asciiTheme="minorHAnsi" w:hAnsiTheme="minorHAnsi" w:cstheme="minorHAnsi"/>
          <w:szCs w:val="22"/>
        </w:rPr>
        <w:t xml:space="preserve">po období </w:t>
      </w:r>
      <w:r w:rsidR="00EB1D1D">
        <w:rPr>
          <w:rFonts w:asciiTheme="minorHAnsi" w:hAnsiTheme="minorHAnsi" w:cstheme="minorHAnsi"/>
          <w:szCs w:val="22"/>
        </w:rPr>
        <w:t>36</w:t>
      </w:r>
      <w:r w:rsidR="001058D5">
        <w:rPr>
          <w:rFonts w:asciiTheme="minorHAnsi" w:hAnsiTheme="minorHAnsi" w:cstheme="minorHAnsi"/>
          <w:szCs w:val="22"/>
        </w:rPr>
        <w:t xml:space="preserve"> měsíců od</w:t>
      </w:r>
      <w:r w:rsidR="009E709E">
        <w:rPr>
          <w:rFonts w:asciiTheme="minorHAnsi" w:hAnsiTheme="minorHAnsi" w:cstheme="minorHAnsi"/>
          <w:szCs w:val="22"/>
        </w:rPr>
        <w:t>e</w:t>
      </w:r>
      <w:r w:rsidR="001058D5">
        <w:rPr>
          <w:rFonts w:asciiTheme="minorHAnsi" w:hAnsiTheme="minorHAnsi" w:cstheme="minorHAnsi"/>
          <w:szCs w:val="22"/>
        </w:rPr>
        <w:t xml:space="preserve"> </w:t>
      </w:r>
      <w:r w:rsidR="009E709E">
        <w:rPr>
          <w:rFonts w:asciiTheme="minorHAnsi" w:hAnsiTheme="minorHAnsi" w:cstheme="minorHAnsi"/>
          <w:szCs w:val="22"/>
        </w:rPr>
        <w:t xml:space="preserve">dne </w:t>
      </w:r>
      <w:r w:rsidR="001058D5">
        <w:rPr>
          <w:rFonts w:asciiTheme="minorHAnsi" w:hAnsiTheme="minorHAnsi" w:cstheme="minorHAnsi"/>
          <w:szCs w:val="22"/>
        </w:rPr>
        <w:t>zahájení poskytování</w:t>
      </w:r>
      <w:r w:rsidR="00EB1D1D">
        <w:rPr>
          <w:rFonts w:asciiTheme="minorHAnsi" w:hAnsiTheme="minorHAnsi" w:cstheme="minorHAnsi"/>
          <w:szCs w:val="22"/>
        </w:rPr>
        <w:t>, nejpozději však do vyčerpání finančního limitu 500 000,- Kč bez DPH</w:t>
      </w:r>
      <w:r w:rsidR="00596D09">
        <w:rPr>
          <w:rFonts w:asciiTheme="minorHAnsi" w:hAnsiTheme="minorHAnsi" w:cstheme="minorHAnsi"/>
          <w:szCs w:val="22"/>
        </w:rPr>
        <w:t>.</w:t>
      </w:r>
    </w:p>
    <w:p w14:paraId="63990097" w14:textId="63FB1933" w:rsidR="009052EC" w:rsidRPr="00C64A3C" w:rsidRDefault="00443CAD">
      <w:pPr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Služby budou</w:t>
      </w:r>
      <w:r w:rsidR="009052EC" w:rsidRPr="00C64A3C">
        <w:rPr>
          <w:rFonts w:asciiTheme="minorHAnsi" w:hAnsiTheme="minorHAnsi" w:cstheme="minorHAnsi"/>
          <w:szCs w:val="22"/>
        </w:rPr>
        <w:t xml:space="preserve"> </w:t>
      </w:r>
      <w:r w:rsidR="00614735">
        <w:rPr>
          <w:rFonts w:asciiTheme="minorHAnsi" w:hAnsiTheme="minorHAnsi" w:cstheme="minorHAnsi"/>
          <w:szCs w:val="22"/>
        </w:rPr>
        <w:t xml:space="preserve">na základě požadavku/dílčí objednávky </w:t>
      </w:r>
      <w:r w:rsidR="00A73D31" w:rsidRPr="00C64A3C">
        <w:rPr>
          <w:rFonts w:asciiTheme="minorHAnsi" w:hAnsiTheme="minorHAnsi" w:cstheme="minorHAnsi"/>
          <w:szCs w:val="22"/>
        </w:rPr>
        <w:t>poskytován</w:t>
      </w:r>
      <w:r>
        <w:rPr>
          <w:rFonts w:asciiTheme="minorHAnsi" w:hAnsiTheme="minorHAnsi" w:cstheme="minorHAnsi"/>
          <w:szCs w:val="22"/>
        </w:rPr>
        <w:t>y</w:t>
      </w:r>
      <w:r w:rsidR="00A73D31" w:rsidRPr="00C64A3C">
        <w:rPr>
          <w:rFonts w:asciiTheme="minorHAnsi" w:hAnsiTheme="minorHAnsi" w:cstheme="minorHAnsi"/>
          <w:szCs w:val="22"/>
        </w:rPr>
        <w:t xml:space="preserve"> </w:t>
      </w:r>
      <w:r w:rsidR="009052EC" w:rsidRPr="00C64A3C">
        <w:rPr>
          <w:rFonts w:asciiTheme="minorHAnsi" w:hAnsiTheme="minorHAnsi" w:cstheme="minorHAnsi"/>
          <w:szCs w:val="22"/>
        </w:rPr>
        <w:t>následujícím způsobem:</w:t>
      </w:r>
    </w:p>
    <w:p w14:paraId="7FB89A03" w14:textId="3C063B70" w:rsidR="00F74491" w:rsidRPr="00C64A3C" w:rsidRDefault="00F74491" w:rsidP="00F74491">
      <w:pPr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Prostřednictvím </w:t>
      </w:r>
      <w:r w:rsidR="00BC1416" w:rsidRPr="00C64A3C">
        <w:rPr>
          <w:rFonts w:asciiTheme="minorHAnsi" w:hAnsiTheme="minorHAnsi" w:cstheme="minorHAnsi"/>
          <w:szCs w:val="22"/>
        </w:rPr>
        <w:t>pracovníka</w:t>
      </w:r>
      <w:r w:rsidRPr="00C64A3C">
        <w:rPr>
          <w:rFonts w:asciiTheme="minorHAnsi" w:hAnsiTheme="minorHAnsi" w:cstheme="minorHAnsi"/>
          <w:szCs w:val="22"/>
        </w:rPr>
        <w:t xml:space="preserve"> </w:t>
      </w:r>
      <w:r w:rsidR="00443CAD">
        <w:rPr>
          <w:rFonts w:asciiTheme="minorHAnsi" w:hAnsiTheme="minorHAnsi" w:cstheme="minorHAnsi"/>
          <w:szCs w:val="22"/>
        </w:rPr>
        <w:t>p</w:t>
      </w:r>
      <w:r w:rsidRPr="00C64A3C">
        <w:rPr>
          <w:rFonts w:asciiTheme="minorHAnsi" w:hAnsiTheme="minorHAnsi" w:cstheme="minorHAnsi"/>
          <w:szCs w:val="22"/>
        </w:rPr>
        <w:t xml:space="preserve">oskytovatele přímo </w:t>
      </w:r>
      <w:r w:rsidR="00443CAD">
        <w:rPr>
          <w:rFonts w:asciiTheme="minorHAnsi" w:hAnsiTheme="minorHAnsi" w:cstheme="minorHAnsi"/>
          <w:szCs w:val="22"/>
        </w:rPr>
        <w:t>v sídle</w:t>
      </w:r>
      <w:r w:rsidRPr="00C64A3C">
        <w:rPr>
          <w:rFonts w:asciiTheme="minorHAnsi" w:hAnsiTheme="minorHAnsi" w:cstheme="minorHAnsi"/>
          <w:szCs w:val="22"/>
        </w:rPr>
        <w:t xml:space="preserve"> </w:t>
      </w:r>
      <w:r w:rsidR="00443CAD">
        <w:rPr>
          <w:rFonts w:asciiTheme="minorHAnsi" w:hAnsiTheme="minorHAnsi" w:cstheme="minorHAnsi"/>
          <w:szCs w:val="22"/>
        </w:rPr>
        <w:t>o</w:t>
      </w:r>
      <w:r w:rsidR="000F3E3E" w:rsidRPr="00C64A3C">
        <w:rPr>
          <w:rFonts w:asciiTheme="minorHAnsi" w:hAnsiTheme="minorHAnsi" w:cstheme="minorHAnsi"/>
          <w:szCs w:val="22"/>
        </w:rPr>
        <w:t>bjednatele</w:t>
      </w:r>
      <w:r w:rsidR="00BC1416" w:rsidRPr="00C64A3C">
        <w:rPr>
          <w:rFonts w:asciiTheme="minorHAnsi" w:hAnsiTheme="minorHAnsi" w:cstheme="minorHAnsi"/>
          <w:szCs w:val="22"/>
        </w:rPr>
        <w:t>,</w:t>
      </w:r>
      <w:r w:rsidR="00443CAD">
        <w:rPr>
          <w:rFonts w:asciiTheme="minorHAnsi" w:hAnsiTheme="minorHAnsi" w:cstheme="minorHAnsi"/>
          <w:szCs w:val="22"/>
        </w:rPr>
        <w:t xml:space="preserve"> odbor informačních technologií</w:t>
      </w:r>
    </w:p>
    <w:p w14:paraId="67F95A47" w14:textId="77777777" w:rsidR="00BC1416" w:rsidRPr="00C64A3C" w:rsidRDefault="00BC1416" w:rsidP="00F74491">
      <w:pPr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Prostřednictvím zabezpečeného vzdáleného připojení,</w:t>
      </w:r>
    </w:p>
    <w:p w14:paraId="640932ED" w14:textId="77777777" w:rsidR="00F74491" w:rsidRPr="00C64A3C" w:rsidRDefault="00F74491" w:rsidP="00F74491">
      <w:pPr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Prostřednictvím hot-line ve formě telefonické</w:t>
      </w:r>
      <w:r w:rsidR="00413D35">
        <w:rPr>
          <w:rFonts w:asciiTheme="minorHAnsi" w:hAnsiTheme="minorHAnsi" w:cstheme="minorHAnsi"/>
          <w:szCs w:val="22"/>
        </w:rPr>
        <w:t xml:space="preserve"> / e-mailové</w:t>
      </w:r>
      <w:r w:rsidRPr="00C64A3C">
        <w:rPr>
          <w:rFonts w:asciiTheme="minorHAnsi" w:hAnsiTheme="minorHAnsi" w:cstheme="minorHAnsi"/>
          <w:szCs w:val="22"/>
        </w:rPr>
        <w:t xml:space="preserve"> konzultace</w:t>
      </w:r>
      <w:r w:rsidR="00BD0F22" w:rsidRPr="00C64A3C">
        <w:rPr>
          <w:rFonts w:asciiTheme="minorHAnsi" w:hAnsiTheme="minorHAnsi" w:cstheme="minorHAnsi"/>
          <w:szCs w:val="22"/>
        </w:rPr>
        <w:t>.</w:t>
      </w:r>
    </w:p>
    <w:p w14:paraId="512DC042" w14:textId="77777777" w:rsidR="00E3647F" w:rsidRPr="00C64A3C" w:rsidRDefault="00E3647F" w:rsidP="00E3647F">
      <w:pPr>
        <w:ind w:left="540" w:firstLine="0"/>
        <w:rPr>
          <w:rFonts w:asciiTheme="minorHAnsi" w:hAnsiTheme="minorHAnsi" w:cstheme="minorHAnsi"/>
          <w:szCs w:val="22"/>
        </w:rPr>
      </w:pPr>
    </w:p>
    <w:p w14:paraId="633582AF" w14:textId="6255B8D5" w:rsidR="009052EC" w:rsidRPr="00C64A3C" w:rsidRDefault="009052EC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Cena služ</w:t>
      </w:r>
      <w:r w:rsidR="00443CAD">
        <w:rPr>
          <w:rFonts w:asciiTheme="minorHAnsi" w:hAnsiTheme="minorHAnsi" w:cstheme="minorHAnsi"/>
          <w:b/>
          <w:smallCaps/>
          <w:szCs w:val="22"/>
        </w:rPr>
        <w:t>e</w:t>
      </w:r>
      <w:r w:rsidRPr="00C64A3C">
        <w:rPr>
          <w:rFonts w:asciiTheme="minorHAnsi" w:hAnsiTheme="minorHAnsi" w:cstheme="minorHAnsi"/>
          <w:b/>
          <w:smallCaps/>
          <w:szCs w:val="22"/>
        </w:rPr>
        <w:t>b</w:t>
      </w:r>
      <w:r w:rsidR="009B5C8D">
        <w:rPr>
          <w:rFonts w:asciiTheme="minorHAnsi" w:hAnsiTheme="minorHAnsi" w:cstheme="minorHAnsi"/>
          <w:b/>
          <w:smallCaps/>
          <w:szCs w:val="22"/>
        </w:rPr>
        <w:t>, platební podmínky</w:t>
      </w:r>
    </w:p>
    <w:p w14:paraId="16E36432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2C8785DE" w14:textId="22B13A3F" w:rsidR="005B40BC" w:rsidRDefault="00443CAD" w:rsidP="00F74491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Cena služeb</w:t>
      </w:r>
      <w:r w:rsidR="009B5C8D" w:rsidRPr="00C64A3C">
        <w:rPr>
          <w:rFonts w:asciiTheme="minorHAnsi" w:hAnsiTheme="minorHAnsi" w:cstheme="minorHAnsi"/>
          <w:szCs w:val="22"/>
        </w:rPr>
        <w:t xml:space="preserve"> a podrobná specifikace sjednaného způsobu </w:t>
      </w:r>
      <w:r>
        <w:rPr>
          <w:rFonts w:asciiTheme="minorHAnsi" w:hAnsiTheme="minorHAnsi" w:cstheme="minorHAnsi"/>
          <w:szCs w:val="22"/>
        </w:rPr>
        <w:t xml:space="preserve">jejich </w:t>
      </w:r>
      <w:r w:rsidR="009B5C8D" w:rsidRPr="00C64A3C">
        <w:rPr>
          <w:rFonts w:asciiTheme="minorHAnsi" w:hAnsiTheme="minorHAnsi" w:cstheme="minorHAnsi"/>
          <w:szCs w:val="22"/>
        </w:rPr>
        <w:t>vyúčtování je uvedena v Příloze č. 1 této smlouvy</w:t>
      </w:r>
      <w:r w:rsidR="00D56A26" w:rsidRPr="00C64A3C">
        <w:rPr>
          <w:rFonts w:asciiTheme="minorHAnsi" w:hAnsiTheme="minorHAnsi" w:cstheme="minorHAnsi"/>
          <w:szCs w:val="22"/>
        </w:rPr>
        <w:t>.</w:t>
      </w:r>
    </w:p>
    <w:p w14:paraId="62E1EF24" w14:textId="7717B60B" w:rsidR="009B5C8D" w:rsidRDefault="00443CAD" w:rsidP="00F74491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Cenu služeb</w:t>
      </w:r>
      <w:r w:rsidR="009B5C8D" w:rsidRPr="00C64A3C">
        <w:rPr>
          <w:rFonts w:asciiTheme="minorHAnsi" w:hAnsiTheme="minorHAnsi" w:cstheme="minorHAnsi"/>
          <w:szCs w:val="22"/>
        </w:rPr>
        <w:t xml:space="preserve"> uhradí </w:t>
      </w:r>
      <w:r>
        <w:rPr>
          <w:rFonts w:asciiTheme="minorHAnsi" w:hAnsiTheme="minorHAnsi" w:cstheme="minorHAnsi"/>
          <w:szCs w:val="22"/>
        </w:rPr>
        <w:t>o</w:t>
      </w:r>
      <w:r w:rsidR="009B5C8D" w:rsidRPr="00C64A3C">
        <w:rPr>
          <w:rFonts w:asciiTheme="minorHAnsi" w:hAnsiTheme="minorHAnsi" w:cstheme="minorHAnsi"/>
          <w:szCs w:val="22"/>
        </w:rPr>
        <w:t xml:space="preserve">bjednatel na základě </w:t>
      </w:r>
      <w:r w:rsidR="009B5C8D">
        <w:rPr>
          <w:rFonts w:asciiTheme="minorHAnsi" w:hAnsiTheme="minorHAnsi" w:cstheme="minorHAnsi"/>
          <w:szCs w:val="22"/>
        </w:rPr>
        <w:t xml:space="preserve">dílčí </w:t>
      </w:r>
      <w:r w:rsidR="009B5C8D" w:rsidRPr="00C64A3C">
        <w:rPr>
          <w:rFonts w:asciiTheme="minorHAnsi" w:hAnsiTheme="minorHAnsi" w:cstheme="minorHAnsi"/>
          <w:szCs w:val="22"/>
        </w:rPr>
        <w:t xml:space="preserve">faktury vystavené </w:t>
      </w:r>
      <w:r>
        <w:rPr>
          <w:rFonts w:asciiTheme="minorHAnsi" w:hAnsiTheme="minorHAnsi" w:cstheme="minorHAnsi"/>
          <w:szCs w:val="22"/>
        </w:rPr>
        <w:t>p</w:t>
      </w:r>
      <w:r w:rsidR="009B5C8D" w:rsidRPr="00C64A3C">
        <w:rPr>
          <w:rFonts w:asciiTheme="minorHAnsi" w:hAnsiTheme="minorHAnsi" w:cstheme="minorHAnsi"/>
          <w:szCs w:val="22"/>
        </w:rPr>
        <w:t xml:space="preserve">oskytovatelem po poskytnutí </w:t>
      </w:r>
      <w:r w:rsidR="009B5C8D">
        <w:rPr>
          <w:rFonts w:asciiTheme="minorHAnsi" w:hAnsiTheme="minorHAnsi" w:cstheme="minorHAnsi"/>
          <w:szCs w:val="22"/>
        </w:rPr>
        <w:t xml:space="preserve">dílčího </w:t>
      </w:r>
      <w:r w:rsidR="009B5C8D" w:rsidRPr="00C64A3C">
        <w:rPr>
          <w:rFonts w:asciiTheme="minorHAnsi" w:hAnsiTheme="minorHAnsi" w:cstheme="minorHAnsi"/>
          <w:szCs w:val="22"/>
        </w:rPr>
        <w:t xml:space="preserve">plnění dle této smlouvy. Fakturu je </w:t>
      </w:r>
      <w:r>
        <w:rPr>
          <w:rFonts w:asciiTheme="minorHAnsi" w:hAnsiTheme="minorHAnsi" w:cstheme="minorHAnsi"/>
          <w:szCs w:val="22"/>
        </w:rPr>
        <w:t>p</w:t>
      </w:r>
      <w:r w:rsidR="009B5C8D" w:rsidRPr="00C64A3C">
        <w:rPr>
          <w:rFonts w:asciiTheme="minorHAnsi" w:hAnsiTheme="minorHAnsi" w:cstheme="minorHAnsi"/>
          <w:szCs w:val="22"/>
        </w:rPr>
        <w:t>oskytovatel povinen vystavit nejpozději k poslednímu dni měsíce, za který náleží odměna</w:t>
      </w:r>
      <w:r w:rsidR="009E17FF">
        <w:rPr>
          <w:rFonts w:asciiTheme="minorHAnsi" w:hAnsiTheme="minorHAnsi" w:cstheme="minorHAnsi"/>
          <w:szCs w:val="22"/>
        </w:rPr>
        <w:t xml:space="preserve"> a zaslat objednateli </w:t>
      </w:r>
      <w:r w:rsidR="009E17FF" w:rsidRPr="00F46743">
        <w:rPr>
          <w:rFonts w:asciiTheme="minorHAnsi" w:hAnsiTheme="minorHAnsi" w:cstheme="minorHAnsi"/>
          <w:szCs w:val="22"/>
        </w:rPr>
        <w:t xml:space="preserve">nejpozději do </w:t>
      </w:r>
      <w:r w:rsidR="009E17FF">
        <w:rPr>
          <w:rFonts w:asciiTheme="minorHAnsi" w:hAnsiTheme="minorHAnsi" w:cstheme="minorHAnsi"/>
          <w:szCs w:val="22"/>
        </w:rPr>
        <w:t>3</w:t>
      </w:r>
      <w:r w:rsidR="009E17FF" w:rsidRPr="00F46743">
        <w:rPr>
          <w:rFonts w:asciiTheme="minorHAnsi" w:hAnsiTheme="minorHAnsi" w:cstheme="minorHAnsi"/>
          <w:szCs w:val="22"/>
        </w:rPr>
        <w:t xml:space="preserve"> </w:t>
      </w:r>
      <w:r w:rsidR="009E17FF">
        <w:rPr>
          <w:rFonts w:asciiTheme="minorHAnsi" w:hAnsiTheme="minorHAnsi" w:cstheme="minorHAnsi"/>
          <w:szCs w:val="22"/>
        </w:rPr>
        <w:t>pracovních dnů</w:t>
      </w:r>
      <w:r w:rsidR="009B5C8D" w:rsidRPr="00C64A3C">
        <w:rPr>
          <w:rFonts w:asciiTheme="minorHAnsi" w:hAnsiTheme="minorHAnsi" w:cstheme="minorHAnsi"/>
          <w:szCs w:val="22"/>
        </w:rPr>
        <w:t>.</w:t>
      </w:r>
      <w:r w:rsidR="009B5C8D">
        <w:rPr>
          <w:rFonts w:asciiTheme="minorHAnsi" w:hAnsiTheme="minorHAnsi" w:cstheme="minorHAnsi"/>
          <w:szCs w:val="22"/>
        </w:rPr>
        <w:t xml:space="preserve"> </w:t>
      </w:r>
      <w:r w:rsidR="009B5C8D">
        <w:rPr>
          <w:rFonts w:ascii="Calibri" w:hAnsi="Calibri" w:cs="Calibri"/>
          <w:szCs w:val="22"/>
        </w:rPr>
        <w:t>Přílohou faktury bude potvrzený záznam o provedení služ</w:t>
      </w:r>
      <w:r>
        <w:rPr>
          <w:rFonts w:ascii="Calibri" w:hAnsi="Calibri" w:cs="Calibri"/>
          <w:szCs w:val="22"/>
        </w:rPr>
        <w:t>e</w:t>
      </w:r>
      <w:r w:rsidR="009B5C8D">
        <w:rPr>
          <w:rFonts w:ascii="Calibri" w:hAnsi="Calibri" w:cs="Calibri"/>
          <w:szCs w:val="22"/>
        </w:rPr>
        <w:t>b nebo elektronický seznam provedených úkonů</w:t>
      </w:r>
    </w:p>
    <w:p w14:paraId="0E15CC51" w14:textId="2B0DD53D" w:rsidR="000B2C19" w:rsidRPr="009B5C8D" w:rsidRDefault="009B5C8D" w:rsidP="00F74491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AE0C66">
        <w:rPr>
          <w:rFonts w:ascii="Calibri" w:hAnsi="Calibri" w:cs="Calibri"/>
          <w:szCs w:val="22"/>
        </w:rPr>
        <w:t xml:space="preserve">Splatnost faktury je 30 dnů od jejího vystavení. Objednatel je povinen za fakturu zaplatit bezhotovostním převodem na účet </w:t>
      </w:r>
      <w:r>
        <w:rPr>
          <w:rFonts w:ascii="Calibri" w:hAnsi="Calibri" w:cs="Calibri"/>
          <w:szCs w:val="22"/>
        </w:rPr>
        <w:t>poskytovatele</w:t>
      </w:r>
      <w:r w:rsidRPr="00AE0C66">
        <w:rPr>
          <w:rFonts w:ascii="Calibri" w:hAnsi="Calibri" w:cs="Calibri"/>
          <w:szCs w:val="22"/>
        </w:rPr>
        <w:t xml:space="preserve">, který je uvedený na faktuře (daňovém dokladu). Povinnost objednatele uhradit </w:t>
      </w:r>
      <w:r>
        <w:rPr>
          <w:rFonts w:ascii="Calibri" w:hAnsi="Calibri" w:cs="Calibri"/>
          <w:szCs w:val="22"/>
        </w:rPr>
        <w:t>poskytovateli</w:t>
      </w:r>
      <w:r w:rsidRPr="00AE0C66">
        <w:rPr>
          <w:rFonts w:ascii="Calibri" w:hAnsi="Calibri" w:cs="Calibri"/>
          <w:szCs w:val="22"/>
        </w:rPr>
        <w:t xml:space="preserve"> cenu se považuje za splněnou dnem odepsání platby z</w:t>
      </w:r>
      <w:r>
        <w:rPr>
          <w:rFonts w:ascii="Calibri" w:hAnsi="Calibri" w:cs="Calibri"/>
          <w:szCs w:val="22"/>
        </w:rPr>
        <w:t> </w:t>
      </w:r>
      <w:r w:rsidRPr="00AE0C66">
        <w:rPr>
          <w:rFonts w:ascii="Calibri" w:hAnsi="Calibri" w:cs="Calibri"/>
          <w:szCs w:val="22"/>
        </w:rPr>
        <w:t>účtu</w:t>
      </w:r>
      <w:r>
        <w:rPr>
          <w:rFonts w:ascii="Calibri" w:hAnsi="Calibri" w:cs="Calibri"/>
          <w:szCs w:val="22"/>
        </w:rPr>
        <w:t>.</w:t>
      </w:r>
    </w:p>
    <w:p w14:paraId="583277E8" w14:textId="32F98B2E" w:rsidR="009E17FF" w:rsidRPr="009E17FF" w:rsidRDefault="009E17FF" w:rsidP="00295BA0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</w:t>
      </w:r>
      <w:r w:rsidRPr="00C03910">
        <w:rPr>
          <w:rFonts w:asciiTheme="minorHAnsi" w:hAnsiTheme="minorHAnsi" w:cstheme="minorHAnsi"/>
          <w:szCs w:val="22"/>
        </w:rPr>
        <w:t xml:space="preserve">mailová adresa </w:t>
      </w:r>
      <w:r>
        <w:rPr>
          <w:rFonts w:asciiTheme="minorHAnsi" w:hAnsiTheme="minorHAnsi" w:cstheme="minorHAnsi"/>
          <w:szCs w:val="22"/>
        </w:rPr>
        <w:t>objednatele</w:t>
      </w:r>
      <w:r w:rsidRPr="00C03910">
        <w:rPr>
          <w:rFonts w:asciiTheme="minorHAnsi" w:hAnsiTheme="minorHAnsi" w:cstheme="minorHAnsi"/>
          <w:szCs w:val="22"/>
        </w:rPr>
        <w:t xml:space="preserve"> pro doručení elektronické faktury</w:t>
      </w:r>
      <w:r>
        <w:rPr>
          <w:rFonts w:asciiTheme="minorHAnsi" w:hAnsiTheme="minorHAnsi" w:cstheme="minorHAnsi"/>
          <w:szCs w:val="22"/>
        </w:rPr>
        <w:t xml:space="preserve"> </w:t>
      </w:r>
      <w:r w:rsidRPr="00F8001A">
        <w:rPr>
          <w:rFonts w:asciiTheme="minorHAnsi" w:hAnsiTheme="minorHAnsi" w:cstheme="minorHAnsi"/>
          <w:color w:val="000000" w:themeColor="text1"/>
          <w:szCs w:val="22"/>
        </w:rPr>
        <w:t xml:space="preserve">je </w:t>
      </w:r>
      <w:r w:rsidRPr="00F8001A">
        <w:rPr>
          <w:rStyle w:val="Hypertextovodkaz"/>
          <w:rFonts w:asciiTheme="minorHAnsi" w:hAnsiTheme="minorHAnsi" w:cstheme="minorHAnsi"/>
          <w:color w:val="000000" w:themeColor="text1"/>
          <w:szCs w:val="22"/>
        </w:rPr>
        <w:t>fakturace@dpmb.cz,</w:t>
      </w:r>
      <w:r w:rsidRPr="00F8001A">
        <w:rPr>
          <w:rFonts w:asciiTheme="minorHAnsi" w:hAnsiTheme="minorHAnsi" w:cstheme="minorHAnsi"/>
          <w:color w:val="000000" w:themeColor="text1"/>
          <w:szCs w:val="22"/>
        </w:rPr>
        <w:t xml:space="preserve"> adresa </w:t>
      </w:r>
      <w:r w:rsidRPr="00F4480D">
        <w:rPr>
          <w:rFonts w:asciiTheme="minorHAnsi" w:hAnsiTheme="minorHAnsi" w:cstheme="minorHAnsi"/>
          <w:szCs w:val="22"/>
        </w:rPr>
        <w:t xml:space="preserve">pro doručení faktury </w:t>
      </w:r>
      <w:r>
        <w:rPr>
          <w:rFonts w:asciiTheme="minorHAnsi" w:hAnsiTheme="minorHAnsi" w:cstheme="minorHAnsi"/>
          <w:szCs w:val="22"/>
        </w:rPr>
        <w:t xml:space="preserve">v listinné podobě </w:t>
      </w:r>
      <w:r w:rsidRPr="00F4480D">
        <w:rPr>
          <w:rFonts w:asciiTheme="minorHAnsi" w:hAnsiTheme="minorHAnsi" w:cstheme="minorHAnsi"/>
          <w:szCs w:val="22"/>
        </w:rPr>
        <w:t xml:space="preserve">je sídlo </w:t>
      </w:r>
      <w:r>
        <w:rPr>
          <w:rFonts w:asciiTheme="minorHAnsi" w:hAnsiTheme="minorHAnsi" w:cstheme="minorHAnsi"/>
          <w:szCs w:val="22"/>
        </w:rPr>
        <w:t>objednatele</w:t>
      </w:r>
      <w:r w:rsidR="00295BA0" w:rsidRPr="00392D39">
        <w:rPr>
          <w:rFonts w:ascii="Calibri" w:hAnsi="Calibri" w:cs="Calibri"/>
          <w:szCs w:val="22"/>
        </w:rPr>
        <w:t>.</w:t>
      </w:r>
    </w:p>
    <w:p w14:paraId="72737A9F" w14:textId="4433C9DE" w:rsidR="009E17FF" w:rsidRPr="009E17FF" w:rsidRDefault="009E17FF" w:rsidP="00295BA0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Objednatel </w:t>
      </w:r>
      <w:r w:rsidRPr="004C6481">
        <w:rPr>
          <w:rFonts w:asciiTheme="minorHAnsi" w:hAnsiTheme="minorHAnsi" w:cstheme="minorHAnsi"/>
          <w:szCs w:val="22"/>
        </w:rPr>
        <w:t xml:space="preserve">preferuje zasílání faktur v elektronické podobě. Faktura v elektronické podobě musí být zaslána na email: </w:t>
      </w:r>
      <w:hyperlink r:id="rId11" w:history="1">
        <w:r w:rsidRPr="004C6481">
          <w:rPr>
            <w:rFonts w:asciiTheme="minorHAnsi" w:hAnsiTheme="minorHAnsi" w:cstheme="minorHAnsi"/>
            <w:szCs w:val="22"/>
          </w:rPr>
          <w:t>fakturace@dpmb.cz</w:t>
        </w:r>
      </w:hyperlink>
      <w:r w:rsidRPr="004C6481">
        <w:rPr>
          <w:rFonts w:asciiTheme="minorHAnsi" w:hAnsiTheme="minorHAnsi" w:cstheme="minorHAnsi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Theme="minorHAnsi" w:hAnsiTheme="minorHAnsi" w:cstheme="minorHAnsi"/>
          <w:szCs w:val="22"/>
        </w:rPr>
        <w:t>objednatelem</w:t>
      </w:r>
      <w:r w:rsidRPr="004C6481">
        <w:rPr>
          <w:rFonts w:asciiTheme="minorHAnsi" w:hAnsiTheme="minorHAnsi" w:cstheme="minorHAnsi"/>
          <w:szCs w:val="22"/>
        </w:rPr>
        <w:t xml:space="preserve"> zpracována a hledí se na ni, jako by nebyla vůbec odeslána a doru</w:t>
      </w:r>
      <w:r>
        <w:rPr>
          <w:rFonts w:asciiTheme="minorHAnsi" w:hAnsiTheme="minorHAnsi" w:cstheme="minorHAnsi"/>
          <w:szCs w:val="22"/>
        </w:rPr>
        <w:t>čena</w:t>
      </w:r>
    </w:p>
    <w:p w14:paraId="5804CC20" w14:textId="473478BA" w:rsidR="000F3E3E" w:rsidRPr="00295BA0" w:rsidRDefault="00295BA0" w:rsidP="00295BA0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392D39">
        <w:rPr>
          <w:rFonts w:ascii="Calibri" w:hAnsi="Calibri" w:cs="Calibri"/>
          <w:szCs w:val="22"/>
        </w:rPr>
        <w:t>Faktura kromě náležitostí daňového dokladu v souladu se zákonem č. 235/2004 Sb., o dani z přidané hodnoty, v platném znění</w:t>
      </w:r>
      <w:r w:rsidR="009E17FF">
        <w:rPr>
          <w:rFonts w:ascii="Calibri" w:hAnsi="Calibri" w:cs="Calibri"/>
          <w:szCs w:val="22"/>
        </w:rPr>
        <w:t xml:space="preserve"> </w:t>
      </w:r>
      <w:r w:rsidR="009E17FF">
        <w:rPr>
          <w:rFonts w:asciiTheme="minorHAnsi" w:hAnsiTheme="minorHAnsi" w:cstheme="minorHAnsi"/>
          <w:szCs w:val="22"/>
        </w:rPr>
        <w:t>(dále jen „zákon o DPH“)</w:t>
      </w:r>
      <w:r w:rsidRPr="00392D39">
        <w:rPr>
          <w:rFonts w:ascii="Calibri" w:hAnsi="Calibri" w:cs="Calibri"/>
          <w:szCs w:val="22"/>
        </w:rPr>
        <w:t xml:space="preserve">, bude dále obsahovat číslo smlouvy, číslo objednávky a bankovní spojení </w:t>
      </w:r>
      <w:r>
        <w:rPr>
          <w:rFonts w:ascii="Calibri" w:hAnsi="Calibri" w:cs="Calibri"/>
          <w:szCs w:val="22"/>
        </w:rPr>
        <w:t>poskytovatel</w:t>
      </w:r>
      <w:r w:rsidRPr="00392D39">
        <w:rPr>
          <w:rFonts w:ascii="Calibri" w:hAnsi="Calibri" w:cs="Calibri"/>
          <w:szCs w:val="22"/>
        </w:rPr>
        <w:t>e</w:t>
      </w:r>
      <w:r>
        <w:rPr>
          <w:rFonts w:ascii="Calibri" w:hAnsi="Calibri" w:cs="Calibri"/>
          <w:szCs w:val="22"/>
        </w:rPr>
        <w:t>.</w:t>
      </w:r>
    </w:p>
    <w:p w14:paraId="4B17C403" w14:textId="77777777" w:rsidR="000F3E3E" w:rsidRPr="00C64A3C" w:rsidRDefault="00295BA0" w:rsidP="000F3E3E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392D39">
        <w:rPr>
          <w:rFonts w:ascii="Calibri" w:hAnsi="Calibri" w:cs="Calibri"/>
          <w:szCs w:val="22"/>
        </w:rPr>
        <w:t xml:space="preserve">Pokud faktura nebude obsahovat některou z požadovaných náležitosti a/nebo bude obsahovat nesprávné cenové údaje, může být objednatelem vrácena </w:t>
      </w:r>
      <w:r>
        <w:rPr>
          <w:rFonts w:ascii="Calibri" w:hAnsi="Calibri" w:cs="Calibri"/>
          <w:szCs w:val="22"/>
        </w:rPr>
        <w:t>poskytovateli</w:t>
      </w:r>
      <w:r w:rsidRPr="00392D39">
        <w:rPr>
          <w:rFonts w:ascii="Calibri" w:hAnsi="Calibri" w:cs="Calibri"/>
          <w:szCs w:val="22"/>
        </w:rPr>
        <w:t xml:space="preserve"> do data splatnosti. V takovém případě nová lhůta splatnosti začne běžet doručením opravené faktury zpět objednateli</w:t>
      </w:r>
      <w:r>
        <w:rPr>
          <w:rFonts w:ascii="Calibri" w:hAnsi="Calibri" w:cs="Calibri"/>
          <w:szCs w:val="22"/>
        </w:rPr>
        <w:t>.</w:t>
      </w:r>
    </w:p>
    <w:p w14:paraId="25735E98" w14:textId="20EC8C25" w:rsidR="00D93F40" w:rsidRPr="00C64A3C" w:rsidRDefault="0068704C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6E024D">
        <w:rPr>
          <w:rFonts w:asciiTheme="minorHAnsi" w:hAnsiTheme="minorHAnsi" w:cstheme="minorHAnsi"/>
          <w:szCs w:val="22"/>
        </w:rPr>
        <w:t xml:space="preserve">Poskytovatel se zavazuje, že pokud nastanou na jeho straně skutečnosti uvedené v §109 zákona </w:t>
      </w:r>
      <w:r w:rsidRPr="006E024D">
        <w:rPr>
          <w:rFonts w:asciiTheme="minorHAnsi" w:hAnsiTheme="minorHAnsi" w:cstheme="minorHAnsi"/>
          <w:bCs/>
          <w:szCs w:val="22"/>
        </w:rPr>
        <w:t xml:space="preserve">o </w:t>
      </w:r>
      <w:r>
        <w:rPr>
          <w:rFonts w:asciiTheme="minorHAnsi" w:hAnsiTheme="minorHAnsi" w:cstheme="minorHAnsi"/>
          <w:bCs/>
          <w:szCs w:val="22"/>
        </w:rPr>
        <w:t>DPH</w:t>
      </w:r>
      <w:r w:rsidRPr="006E024D">
        <w:rPr>
          <w:rFonts w:asciiTheme="minorHAnsi" w:hAnsiTheme="minorHAnsi" w:cstheme="minorHAnsi"/>
          <w:szCs w:val="22"/>
        </w:rPr>
        <w:t>, oznámí neprodleně tuto skutečnost objednateli. Objednatel je oprávněn v návaznosti na toto oznámení postupovat v souladu s § 109 a)</w:t>
      </w:r>
      <w:r>
        <w:rPr>
          <w:rFonts w:asciiTheme="minorHAnsi" w:hAnsiTheme="minorHAnsi" w:cstheme="minorHAnsi"/>
          <w:szCs w:val="22"/>
        </w:rPr>
        <w:t xml:space="preserve"> zákona o DPH</w:t>
      </w:r>
      <w:r w:rsidRPr="006E024D">
        <w:rPr>
          <w:rFonts w:asciiTheme="minorHAnsi" w:hAnsiTheme="minorHAnsi" w:cstheme="minorHAnsi"/>
          <w:szCs w:val="22"/>
        </w:rPr>
        <w:t>. Pokud objednatel uhradí na základě obdržených informací daň na depozitní účet poskytovatele vedeného u místně příslušného finančního úřadu, dochází ke snížení pohledávky poskytovatele za objednatelem o příslušnou částku daně a poskytovatel tak není oprávněn po objednateli požadovat uhrazení této částky</w:t>
      </w:r>
      <w:r w:rsidR="00D93F40" w:rsidRPr="00C64A3C">
        <w:rPr>
          <w:rFonts w:asciiTheme="minorHAnsi" w:hAnsiTheme="minorHAnsi" w:cstheme="minorHAnsi"/>
          <w:szCs w:val="22"/>
        </w:rPr>
        <w:t>.</w:t>
      </w:r>
    </w:p>
    <w:p w14:paraId="5600A1D1" w14:textId="4763779D" w:rsidR="00655A92" w:rsidRPr="00C64A3C" w:rsidRDefault="0068704C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lastRenderedPageBreak/>
        <w:t>Poskytovatel</w:t>
      </w:r>
      <w:r w:rsidRPr="00392D39">
        <w:rPr>
          <w:rFonts w:ascii="Calibri" w:hAnsi="Calibri" w:cs="Calibri"/>
          <w:szCs w:val="22"/>
        </w:rPr>
        <w:t xml:space="preserve"> prohlašuje, že číslo jim uvedeného bankovního spojení, na které se bude provádět bezhotovostní úhrada </w:t>
      </w:r>
      <w:r w:rsidR="008D64AE">
        <w:rPr>
          <w:rFonts w:ascii="Calibri" w:hAnsi="Calibri" w:cs="Calibri"/>
          <w:szCs w:val="22"/>
        </w:rPr>
        <w:t>služby</w:t>
      </w:r>
      <w:r w:rsidRPr="00392D39">
        <w:rPr>
          <w:rFonts w:ascii="Calibri" w:hAnsi="Calibri" w:cs="Calibri"/>
          <w:szCs w:val="22"/>
        </w:rPr>
        <w:t xml:space="preserve">, je evidován v souladu s </w:t>
      </w:r>
      <w:r w:rsidRPr="00392D39">
        <w:rPr>
          <w:rFonts w:ascii="Calibri" w:hAnsi="Calibri" w:cs="Calibri"/>
          <w:iCs/>
          <w:szCs w:val="22"/>
        </w:rPr>
        <w:t>§96</w:t>
      </w:r>
      <w:r w:rsidRPr="00392D39">
        <w:rPr>
          <w:rFonts w:ascii="Calibri" w:hAnsi="Calibri" w:cs="Calibri"/>
          <w:i/>
          <w:iCs/>
          <w:szCs w:val="22"/>
        </w:rPr>
        <w:t xml:space="preserve"> </w:t>
      </w:r>
      <w:r w:rsidRPr="00392D39">
        <w:rPr>
          <w:rFonts w:ascii="Calibri" w:hAnsi="Calibri" w:cs="Calibri"/>
          <w:szCs w:val="22"/>
        </w:rPr>
        <w:t xml:space="preserve">zákona </w:t>
      </w:r>
      <w:r>
        <w:rPr>
          <w:rFonts w:ascii="Calibri" w:hAnsi="Calibri" w:cs="Calibri"/>
          <w:bCs/>
          <w:szCs w:val="22"/>
        </w:rPr>
        <w:t>o DPH v registru plátců</w:t>
      </w:r>
      <w:r w:rsidR="002C0291" w:rsidRPr="00C64A3C">
        <w:rPr>
          <w:rFonts w:asciiTheme="minorHAnsi" w:hAnsiTheme="minorHAnsi" w:cstheme="minorHAnsi"/>
          <w:iCs/>
          <w:szCs w:val="22"/>
        </w:rPr>
        <w:t>.</w:t>
      </w:r>
    </w:p>
    <w:p w14:paraId="714CBC65" w14:textId="77777777" w:rsidR="00A13134" w:rsidRPr="00C64A3C" w:rsidRDefault="00A13134">
      <w:pPr>
        <w:ind w:left="567" w:firstLine="0"/>
        <w:rPr>
          <w:rFonts w:asciiTheme="minorHAnsi" w:hAnsiTheme="minorHAnsi" w:cstheme="minorHAnsi"/>
          <w:i/>
          <w:szCs w:val="22"/>
        </w:rPr>
      </w:pPr>
    </w:p>
    <w:p w14:paraId="3FECE6D3" w14:textId="7160E37E" w:rsidR="009052EC" w:rsidRPr="00C64A3C" w:rsidRDefault="009052EC" w:rsidP="004D0EED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Odpovědnost za vady</w:t>
      </w:r>
    </w:p>
    <w:p w14:paraId="7E600703" w14:textId="77777777" w:rsidR="009052EC" w:rsidRPr="00C64A3C" w:rsidRDefault="009052EC">
      <w:pPr>
        <w:ind w:left="567" w:firstLine="0"/>
        <w:rPr>
          <w:rFonts w:asciiTheme="minorHAnsi" w:hAnsiTheme="minorHAnsi" w:cstheme="minorHAnsi"/>
          <w:szCs w:val="22"/>
        </w:rPr>
      </w:pPr>
    </w:p>
    <w:p w14:paraId="44FA008A" w14:textId="5F178B04" w:rsidR="009052EC" w:rsidRPr="00C64A3C" w:rsidRDefault="00401B0F">
      <w:pPr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t>Poskytovatel</w:t>
      </w:r>
      <w:r w:rsidRPr="00392D39">
        <w:rPr>
          <w:rFonts w:ascii="Calibri" w:hAnsi="Calibri" w:cs="Calibri"/>
          <w:szCs w:val="22"/>
        </w:rPr>
        <w:t xml:space="preserve"> odpovídá za to, </w:t>
      </w:r>
      <w:r w:rsidR="00614735" w:rsidRPr="005376D6">
        <w:rPr>
          <w:rFonts w:asciiTheme="minorHAnsi" w:hAnsiTheme="minorHAnsi" w:cstheme="minorHAnsi"/>
          <w:szCs w:val="22"/>
        </w:rPr>
        <w:t xml:space="preserve">že </w:t>
      </w:r>
      <w:r w:rsidR="008D64AE">
        <w:rPr>
          <w:rFonts w:asciiTheme="minorHAnsi" w:hAnsiTheme="minorHAnsi" w:cstheme="minorHAnsi"/>
          <w:szCs w:val="22"/>
        </w:rPr>
        <w:t>služby</w:t>
      </w:r>
      <w:r w:rsidR="00614735" w:rsidRPr="005376D6">
        <w:rPr>
          <w:rFonts w:asciiTheme="minorHAnsi" w:hAnsiTheme="minorHAnsi" w:cstheme="minorHAnsi"/>
          <w:szCs w:val="22"/>
        </w:rPr>
        <w:t xml:space="preserve"> budou provedeny podle podmínek uvedených v této smlouvě, v </w:t>
      </w:r>
      <w:r w:rsidR="00614735">
        <w:rPr>
          <w:rFonts w:asciiTheme="minorHAnsi" w:hAnsiTheme="minorHAnsi" w:cstheme="minorHAnsi"/>
          <w:szCs w:val="22"/>
        </w:rPr>
        <w:t>požadavcích/</w:t>
      </w:r>
      <w:r w:rsidR="00614735" w:rsidRPr="005376D6">
        <w:rPr>
          <w:rFonts w:asciiTheme="minorHAnsi" w:hAnsiTheme="minorHAnsi" w:cstheme="minorHAnsi"/>
          <w:szCs w:val="22"/>
        </w:rPr>
        <w:t>dílčích objednávkách, v souladu s obecně závaznými právními předpisy a bez vad</w:t>
      </w:r>
      <w:r w:rsidR="009052EC" w:rsidRPr="00C64A3C">
        <w:rPr>
          <w:rFonts w:asciiTheme="minorHAnsi" w:hAnsiTheme="minorHAnsi" w:cstheme="minorHAnsi"/>
          <w:szCs w:val="22"/>
        </w:rPr>
        <w:t>.</w:t>
      </w:r>
    </w:p>
    <w:p w14:paraId="45F3911D" w14:textId="7EE119C2" w:rsidR="009052EC" w:rsidRPr="00C64A3C" w:rsidRDefault="008D64AE">
      <w:pPr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t>Způsob hlášení a lhůty pro řešení požadavků/vad jsou uvedeny v Příloze č.1.</w:t>
      </w:r>
    </w:p>
    <w:p w14:paraId="6AC29B09" w14:textId="64E5762C" w:rsidR="00401B0F" w:rsidRPr="00C64A3C" w:rsidRDefault="008D64AE" w:rsidP="00E15AB7">
      <w:pPr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t>P</w:t>
      </w:r>
      <w:r w:rsidR="005236B0">
        <w:rPr>
          <w:rFonts w:ascii="Calibri" w:hAnsi="Calibri" w:cs="Calibri"/>
          <w:szCs w:val="22"/>
        </w:rPr>
        <w:t>oskytovate</w:t>
      </w:r>
      <w:r w:rsidR="005236B0" w:rsidRPr="00392D39">
        <w:rPr>
          <w:rFonts w:ascii="Calibri" w:hAnsi="Calibri" w:cs="Calibri"/>
          <w:szCs w:val="22"/>
        </w:rPr>
        <w:t xml:space="preserve">l za vady neodpovídá, jestliže byly po </w:t>
      </w:r>
      <w:r>
        <w:rPr>
          <w:rFonts w:ascii="Calibri" w:hAnsi="Calibri" w:cs="Calibri"/>
          <w:szCs w:val="22"/>
        </w:rPr>
        <w:t>zahájení poskytování služeb</w:t>
      </w:r>
      <w:r w:rsidRPr="00392D39">
        <w:rPr>
          <w:rFonts w:ascii="Calibri" w:hAnsi="Calibri" w:cs="Calibri"/>
          <w:szCs w:val="22"/>
        </w:rPr>
        <w:t xml:space="preserve"> </w:t>
      </w:r>
      <w:r w:rsidR="005236B0" w:rsidRPr="00392D39">
        <w:rPr>
          <w:rFonts w:ascii="Calibri" w:hAnsi="Calibri" w:cs="Calibri"/>
          <w:szCs w:val="22"/>
        </w:rPr>
        <w:t xml:space="preserve">objednatelem nebo vnějšími událostmi, za které </w:t>
      </w:r>
      <w:r w:rsidR="005236B0">
        <w:rPr>
          <w:rFonts w:ascii="Calibri" w:hAnsi="Calibri" w:cs="Calibri"/>
          <w:szCs w:val="22"/>
        </w:rPr>
        <w:t>poskytovatel</w:t>
      </w:r>
      <w:r w:rsidR="005236B0" w:rsidRPr="00392D39">
        <w:rPr>
          <w:rFonts w:ascii="Calibri" w:hAnsi="Calibri" w:cs="Calibri"/>
          <w:szCs w:val="22"/>
        </w:rPr>
        <w:t xml:space="preserve"> neodpovídá</w:t>
      </w:r>
    </w:p>
    <w:p w14:paraId="46C2A433" w14:textId="77777777" w:rsidR="009052EC" w:rsidRPr="00C64A3C" w:rsidRDefault="009052EC">
      <w:pPr>
        <w:rPr>
          <w:rFonts w:asciiTheme="minorHAnsi" w:hAnsiTheme="minorHAnsi" w:cstheme="minorHAnsi"/>
          <w:szCs w:val="22"/>
        </w:rPr>
      </w:pPr>
    </w:p>
    <w:p w14:paraId="1CA5951D" w14:textId="77777777" w:rsidR="009052EC" w:rsidRPr="00C64A3C" w:rsidRDefault="00667282" w:rsidP="004D0EED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>
        <w:rPr>
          <w:rFonts w:asciiTheme="minorHAnsi" w:hAnsiTheme="minorHAnsi" w:cstheme="minorHAnsi"/>
          <w:b/>
          <w:smallCaps/>
          <w:szCs w:val="22"/>
        </w:rPr>
        <w:t>Smluvní sankce</w:t>
      </w:r>
    </w:p>
    <w:p w14:paraId="17563269" w14:textId="77777777" w:rsidR="009052EC" w:rsidRPr="00C64A3C" w:rsidRDefault="009052EC">
      <w:pPr>
        <w:ind w:left="567" w:firstLine="0"/>
        <w:rPr>
          <w:rFonts w:asciiTheme="minorHAnsi" w:hAnsiTheme="minorHAnsi" w:cstheme="minorHAnsi"/>
          <w:szCs w:val="22"/>
        </w:rPr>
      </w:pPr>
    </w:p>
    <w:p w14:paraId="60D89473" w14:textId="02943D58" w:rsidR="009052EC" w:rsidRPr="00C64A3C" w:rsidRDefault="009052EC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6632A1">
        <w:rPr>
          <w:rFonts w:asciiTheme="minorHAnsi" w:hAnsiTheme="minorHAnsi" w:cstheme="minorHAnsi"/>
          <w:sz w:val="22"/>
          <w:szCs w:val="22"/>
        </w:rPr>
        <w:t>p</w:t>
      </w:r>
      <w:r w:rsidRPr="00C64A3C">
        <w:rPr>
          <w:rFonts w:asciiTheme="minorHAnsi" w:hAnsiTheme="minorHAnsi" w:cstheme="minorHAnsi"/>
          <w:sz w:val="22"/>
          <w:szCs w:val="22"/>
        </w:rPr>
        <w:t>oskytovatele s poskytováním služeb dle této smlouvy v</w:t>
      </w:r>
      <w:r w:rsidR="00A860A9" w:rsidRPr="00C64A3C">
        <w:rPr>
          <w:rFonts w:asciiTheme="minorHAnsi" w:hAnsiTheme="minorHAnsi" w:cstheme="minorHAnsi"/>
          <w:sz w:val="22"/>
          <w:szCs w:val="22"/>
        </w:rPr>
        <w:t> </w:t>
      </w:r>
      <w:r w:rsidRPr="00C64A3C">
        <w:rPr>
          <w:rFonts w:asciiTheme="minorHAnsi" w:hAnsiTheme="minorHAnsi" w:cstheme="minorHAnsi"/>
          <w:sz w:val="22"/>
          <w:szCs w:val="22"/>
        </w:rPr>
        <w:t xml:space="preserve">termínech uvedených v Příloze č. 1 této smlouvy je </w:t>
      </w:r>
      <w:r w:rsidR="006632A1">
        <w:rPr>
          <w:rFonts w:asciiTheme="minorHAnsi" w:hAnsiTheme="minorHAnsi" w:cstheme="minorHAnsi"/>
          <w:sz w:val="22"/>
          <w:szCs w:val="22"/>
        </w:rPr>
        <w:t>o</w:t>
      </w:r>
      <w:r w:rsidR="00232FA9" w:rsidRPr="00C64A3C">
        <w:rPr>
          <w:rFonts w:asciiTheme="minorHAnsi" w:hAnsiTheme="minorHAnsi" w:cstheme="minorHAnsi"/>
          <w:sz w:val="22"/>
          <w:szCs w:val="22"/>
        </w:rPr>
        <w:t>bjednatel</w:t>
      </w:r>
      <w:r w:rsidRPr="00C64A3C">
        <w:rPr>
          <w:rFonts w:asciiTheme="minorHAnsi" w:hAnsiTheme="minorHAnsi" w:cstheme="minorHAnsi"/>
          <w:sz w:val="22"/>
          <w:szCs w:val="22"/>
        </w:rPr>
        <w:t xml:space="preserve"> oprávněn </w:t>
      </w:r>
      <w:r w:rsidR="00EA5D35" w:rsidRPr="00C64A3C">
        <w:rPr>
          <w:rFonts w:asciiTheme="minorHAnsi" w:hAnsiTheme="minorHAnsi" w:cstheme="minorHAnsi"/>
          <w:sz w:val="22"/>
          <w:szCs w:val="22"/>
        </w:rPr>
        <w:t>požadovat po</w:t>
      </w:r>
      <w:r w:rsidRPr="00C64A3C">
        <w:rPr>
          <w:rFonts w:asciiTheme="minorHAnsi" w:hAnsiTheme="minorHAnsi" w:cstheme="minorHAnsi"/>
          <w:sz w:val="22"/>
          <w:szCs w:val="22"/>
        </w:rPr>
        <w:t xml:space="preserve"> Poskytovat</w:t>
      </w:r>
      <w:r w:rsidR="00D36DC6" w:rsidRPr="00C64A3C">
        <w:rPr>
          <w:rFonts w:asciiTheme="minorHAnsi" w:hAnsiTheme="minorHAnsi" w:cstheme="minorHAnsi"/>
          <w:sz w:val="22"/>
          <w:szCs w:val="22"/>
        </w:rPr>
        <w:t xml:space="preserve">eli smluvní pokutu ve výši </w:t>
      </w:r>
      <w:r w:rsidR="00CC43E1" w:rsidRPr="00C64A3C">
        <w:rPr>
          <w:rFonts w:asciiTheme="minorHAnsi" w:hAnsiTheme="minorHAnsi" w:cstheme="minorHAnsi"/>
          <w:sz w:val="22"/>
          <w:szCs w:val="22"/>
        </w:rPr>
        <w:t>0,02 %</w:t>
      </w:r>
      <w:r w:rsidR="00EA5D35" w:rsidRPr="00C64A3C">
        <w:rPr>
          <w:rFonts w:asciiTheme="minorHAnsi" w:hAnsiTheme="minorHAnsi" w:cstheme="minorHAnsi"/>
          <w:sz w:val="22"/>
          <w:szCs w:val="22"/>
        </w:rPr>
        <w:t xml:space="preserve"> </w:t>
      </w:r>
      <w:r w:rsidR="00522463" w:rsidRPr="00C64A3C">
        <w:rPr>
          <w:rFonts w:asciiTheme="minorHAnsi" w:hAnsiTheme="minorHAnsi" w:cstheme="minorHAnsi"/>
          <w:sz w:val="22"/>
          <w:szCs w:val="22"/>
        </w:rPr>
        <w:t>z </w:t>
      </w:r>
      <w:r w:rsidR="00522463" w:rsidRPr="00C56387">
        <w:rPr>
          <w:rFonts w:ascii="Calibri" w:hAnsi="Calibri" w:cs="Calibri"/>
          <w:sz w:val="22"/>
          <w:szCs w:val="22"/>
        </w:rPr>
        <w:t xml:space="preserve">ceny </w:t>
      </w:r>
      <w:r w:rsidR="00241AE5">
        <w:rPr>
          <w:rFonts w:ascii="Calibri" w:hAnsi="Calibri" w:cs="Calibri"/>
          <w:sz w:val="22"/>
          <w:szCs w:val="22"/>
        </w:rPr>
        <w:t>služeb</w:t>
      </w:r>
      <w:r w:rsidR="00EA5D35" w:rsidRPr="00C64A3C">
        <w:rPr>
          <w:rFonts w:asciiTheme="minorHAnsi" w:hAnsiTheme="minorHAnsi" w:cstheme="minorHAnsi"/>
          <w:sz w:val="22"/>
          <w:szCs w:val="22"/>
        </w:rPr>
        <w:t xml:space="preserve">, </w:t>
      </w:r>
      <w:r w:rsidR="00956E42" w:rsidRPr="00C64A3C">
        <w:rPr>
          <w:rFonts w:asciiTheme="minorHAnsi" w:hAnsiTheme="minorHAnsi" w:cstheme="minorHAnsi"/>
          <w:sz w:val="22"/>
          <w:szCs w:val="22"/>
        </w:rPr>
        <w:t xml:space="preserve">a to za </w:t>
      </w:r>
      <w:r w:rsidR="001D4CC6" w:rsidRPr="00C64A3C">
        <w:rPr>
          <w:rFonts w:asciiTheme="minorHAnsi" w:hAnsiTheme="minorHAnsi" w:cstheme="minorHAnsi"/>
          <w:sz w:val="22"/>
          <w:szCs w:val="22"/>
        </w:rPr>
        <w:t xml:space="preserve">každý </w:t>
      </w:r>
      <w:r w:rsidR="00DD0FCF">
        <w:rPr>
          <w:rFonts w:asciiTheme="minorHAnsi" w:hAnsiTheme="minorHAnsi" w:cstheme="minorHAnsi"/>
          <w:sz w:val="22"/>
          <w:szCs w:val="22"/>
        </w:rPr>
        <w:t xml:space="preserve">i započatý </w:t>
      </w:r>
      <w:r w:rsidR="001D4CC6" w:rsidRPr="00C64A3C">
        <w:rPr>
          <w:rFonts w:asciiTheme="minorHAnsi" w:hAnsiTheme="minorHAnsi" w:cstheme="minorHAnsi"/>
          <w:sz w:val="22"/>
          <w:szCs w:val="22"/>
        </w:rPr>
        <w:t xml:space="preserve">den </w:t>
      </w:r>
      <w:r w:rsidRPr="00C64A3C">
        <w:rPr>
          <w:rFonts w:asciiTheme="minorHAnsi" w:hAnsiTheme="minorHAnsi" w:cstheme="minorHAnsi"/>
          <w:sz w:val="22"/>
          <w:szCs w:val="22"/>
        </w:rPr>
        <w:t>prodlení.</w:t>
      </w:r>
      <w:r w:rsidR="00A860A9" w:rsidRPr="00C64A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3E35B" w14:textId="4F07FE7E" w:rsidR="00C26EE9" w:rsidRPr="00C64A3C" w:rsidRDefault="00D5201E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V případě prodlení objednatele s úhradou ceny </w:t>
      </w:r>
      <w:r w:rsidR="00241AE5">
        <w:rPr>
          <w:rFonts w:ascii="Calibri" w:hAnsi="Calibri" w:cs="Calibri"/>
          <w:sz w:val="22"/>
          <w:szCs w:val="22"/>
        </w:rPr>
        <w:t>za služby</w:t>
      </w:r>
      <w:r w:rsidRPr="00C56387">
        <w:rPr>
          <w:rFonts w:ascii="Calibri" w:hAnsi="Calibri" w:cs="Calibri"/>
          <w:sz w:val="22"/>
          <w:szCs w:val="22"/>
        </w:rPr>
        <w:t xml:space="preserve"> ve sjednané lhůtě splatnosti má </w:t>
      </w:r>
      <w:r>
        <w:rPr>
          <w:rFonts w:ascii="Calibri" w:hAnsi="Calibri" w:cs="Calibri"/>
          <w:sz w:val="22"/>
          <w:szCs w:val="22"/>
        </w:rPr>
        <w:t>poskytovate</w:t>
      </w:r>
      <w:r w:rsidRPr="00C56387">
        <w:rPr>
          <w:rFonts w:ascii="Calibri" w:hAnsi="Calibri" w:cs="Calibri"/>
          <w:sz w:val="22"/>
          <w:szCs w:val="22"/>
        </w:rPr>
        <w:t xml:space="preserve">l nárok na </w:t>
      </w:r>
      <w:r>
        <w:rPr>
          <w:rFonts w:ascii="Calibri" w:hAnsi="Calibri" w:cs="Calibri"/>
          <w:sz w:val="22"/>
          <w:szCs w:val="22"/>
        </w:rPr>
        <w:t>zaplacení</w:t>
      </w:r>
      <w:r w:rsidRPr="00C56387">
        <w:rPr>
          <w:rFonts w:ascii="Calibri" w:hAnsi="Calibri" w:cs="Calibri"/>
          <w:sz w:val="22"/>
          <w:szCs w:val="22"/>
        </w:rPr>
        <w:t xml:space="preserve"> smluvního úroku z prodlení ve výši 0,02 % z fakturované částky za každý započatý den prodlení až do úplného zaplacení</w:t>
      </w:r>
      <w:r w:rsidR="009052EC" w:rsidRPr="00C64A3C">
        <w:rPr>
          <w:rFonts w:asciiTheme="minorHAnsi" w:hAnsiTheme="minorHAnsi" w:cstheme="minorHAnsi"/>
          <w:sz w:val="22"/>
          <w:szCs w:val="22"/>
        </w:rPr>
        <w:t>.</w:t>
      </w:r>
      <w:r w:rsidR="00C26EE9" w:rsidRPr="00C64A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F60342" w14:textId="20763E81" w:rsidR="00C9369C" w:rsidRPr="00C64A3C" w:rsidRDefault="009052EC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sz w:val="22"/>
          <w:szCs w:val="22"/>
        </w:rPr>
        <w:t xml:space="preserve">Zaplacením smluvní pokuty </w:t>
      </w:r>
      <w:r w:rsidR="00232FA9" w:rsidRPr="00C64A3C">
        <w:rPr>
          <w:rFonts w:asciiTheme="minorHAnsi" w:hAnsiTheme="minorHAnsi" w:cstheme="minorHAnsi"/>
          <w:sz w:val="22"/>
          <w:szCs w:val="22"/>
        </w:rPr>
        <w:t xml:space="preserve">není dotčen nárok </w:t>
      </w:r>
      <w:r w:rsidR="00241AE5">
        <w:rPr>
          <w:rFonts w:asciiTheme="minorHAnsi" w:hAnsiTheme="minorHAnsi" w:cstheme="minorHAnsi"/>
          <w:sz w:val="22"/>
          <w:szCs w:val="22"/>
        </w:rPr>
        <w:t>o</w:t>
      </w:r>
      <w:r w:rsidR="00232FA9" w:rsidRPr="00C64A3C">
        <w:rPr>
          <w:rFonts w:asciiTheme="minorHAnsi" w:hAnsiTheme="minorHAnsi" w:cstheme="minorHAnsi"/>
          <w:sz w:val="22"/>
          <w:szCs w:val="22"/>
        </w:rPr>
        <w:t>bjednatele na náhradu škody v částce převyšující smluvní pokutu.</w:t>
      </w:r>
    </w:p>
    <w:p w14:paraId="20E7D5B8" w14:textId="1CD3E3C3" w:rsidR="00232FA9" w:rsidRPr="00C64A3C" w:rsidRDefault="00232FA9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Na vyúčtování musí být uvedena </w:t>
      </w:r>
      <w:r w:rsidR="00B33B61">
        <w:rPr>
          <w:rFonts w:asciiTheme="minorHAnsi" w:hAnsiTheme="minorHAnsi" w:cstheme="minorHAnsi"/>
          <w:sz w:val="22"/>
          <w:szCs w:val="22"/>
        </w:rPr>
        <w:t xml:space="preserve">splatnost 30 dní od doručení a </w:t>
      </w:r>
      <w:r w:rsidRPr="00C64A3C">
        <w:rPr>
          <w:rFonts w:asciiTheme="minorHAnsi" w:hAnsiTheme="minorHAnsi" w:cstheme="minorHAnsi"/>
          <w:sz w:val="22"/>
          <w:szCs w:val="22"/>
        </w:rPr>
        <w:t>výše a důvod smluvní sankce</w:t>
      </w:r>
      <w:r w:rsidR="00B33B61">
        <w:rPr>
          <w:rFonts w:asciiTheme="minorHAnsi" w:hAnsiTheme="minorHAnsi" w:cstheme="minorHAnsi"/>
          <w:sz w:val="22"/>
          <w:szCs w:val="22"/>
        </w:rPr>
        <w:t>.</w:t>
      </w:r>
    </w:p>
    <w:p w14:paraId="78FEA60B" w14:textId="77777777" w:rsidR="009052EC" w:rsidRPr="00C64A3C" w:rsidRDefault="009052EC" w:rsidP="00E63412">
      <w:pPr>
        <w:pStyle w:val="Zkladntext"/>
        <w:numPr>
          <w:ilvl w:val="0"/>
          <w:numId w:val="0"/>
        </w:numPr>
        <w:ind w:left="900" w:hanging="360"/>
        <w:rPr>
          <w:rFonts w:asciiTheme="minorHAnsi" w:hAnsiTheme="minorHAnsi" w:cstheme="minorHAnsi"/>
          <w:sz w:val="22"/>
          <w:szCs w:val="22"/>
        </w:rPr>
      </w:pPr>
    </w:p>
    <w:p w14:paraId="74CE6E30" w14:textId="77777777" w:rsidR="0096542B" w:rsidRPr="00C64A3C" w:rsidRDefault="0096542B" w:rsidP="004D0EED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Ostatní smluvní ujednání</w:t>
      </w:r>
    </w:p>
    <w:p w14:paraId="2E661CA0" w14:textId="77777777" w:rsidR="0096542B" w:rsidRPr="00C64A3C" w:rsidRDefault="0096542B" w:rsidP="0096542B">
      <w:pPr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E650343" w14:textId="77777777" w:rsidR="0096542B" w:rsidRPr="005B6726" w:rsidRDefault="0096542B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mallCaps/>
          <w:szCs w:val="22"/>
        </w:rPr>
        <w:t xml:space="preserve">V </w:t>
      </w:r>
      <w:r w:rsidRPr="00C64A3C">
        <w:rPr>
          <w:rFonts w:asciiTheme="minorHAnsi" w:hAnsiTheme="minorHAnsi" w:cstheme="minorHAnsi"/>
          <w:szCs w:val="22"/>
        </w:rPr>
        <w:t>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43AF2B7" w14:textId="77777777" w:rsidR="00BF164A" w:rsidRPr="00522463" w:rsidRDefault="00522463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</w:t>
      </w:r>
      <w:r>
        <w:rPr>
          <w:rFonts w:ascii="Calibri" w:hAnsi="Calibri" w:cs="Calibri"/>
          <w:szCs w:val="22"/>
        </w:rPr>
        <w:t>)</w:t>
      </w:r>
      <w:r w:rsidR="00C94F1E" w:rsidRPr="00C64A3C">
        <w:rPr>
          <w:rFonts w:asciiTheme="minorHAnsi" w:hAnsiTheme="minorHAnsi" w:cstheme="minorHAnsi"/>
          <w:szCs w:val="22"/>
        </w:rPr>
        <w:t>.</w:t>
      </w:r>
    </w:p>
    <w:p w14:paraId="047E1400" w14:textId="77777777" w:rsidR="00522463" w:rsidRPr="00522463" w:rsidRDefault="00522463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i objednatel jsou povinni zachovávat mlčenlivost o všech skutečnostech, o nichž se dozvěděli při výkonu sjednané činnosti a které v zájmu správce osobních údajů nelze sdělovat jiným osobám</w:t>
      </w:r>
      <w:r>
        <w:rPr>
          <w:rFonts w:ascii="Calibri" w:hAnsi="Calibri" w:cs="Calibri"/>
          <w:szCs w:val="22"/>
        </w:rPr>
        <w:t>.</w:t>
      </w:r>
    </w:p>
    <w:p w14:paraId="73D1FC58" w14:textId="77777777" w:rsidR="00522463" w:rsidRPr="00522463" w:rsidRDefault="00522463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i objednatel jsou povinni zdržet se jednání, které by mohlo vést ke střetu oprávněných zájmů </w:t>
      </w:r>
      <w:r>
        <w:rPr>
          <w:rFonts w:ascii="Calibri" w:hAnsi="Calibri" w:cs="Calibri"/>
          <w:szCs w:val="22"/>
        </w:rPr>
        <w:t>poskytovatele</w:t>
      </w:r>
      <w:r w:rsidRPr="00A54CB5">
        <w:rPr>
          <w:rFonts w:ascii="Calibri" w:hAnsi="Calibri" w:cs="Calibri"/>
          <w:szCs w:val="22"/>
        </w:rPr>
        <w:t xml:space="preserve"> či objednatele se zájmy osobními, zejména nebude zneužívat informací nabytých v souvislosti s výkonem sjednané činnosti ve prospěch vlastní či někoho jiného</w:t>
      </w:r>
      <w:r>
        <w:rPr>
          <w:rFonts w:ascii="Calibri" w:hAnsi="Calibri" w:cs="Calibri"/>
          <w:szCs w:val="22"/>
        </w:rPr>
        <w:t>.</w:t>
      </w:r>
    </w:p>
    <w:p w14:paraId="59CAAC96" w14:textId="77777777" w:rsidR="00522463" w:rsidRPr="00522463" w:rsidRDefault="00522463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i objednatel se dále zavazují nakládat s osobními údaji subjektů údajů, zejména zaměstnanců, obchodních partnerů a zákazníků, jakož s osobními údaji jiných třetích osob, </w:t>
      </w:r>
      <w:r w:rsidRPr="00A54CB5">
        <w:rPr>
          <w:rFonts w:ascii="Calibri" w:hAnsi="Calibri" w:cs="Calibri"/>
          <w:szCs w:val="22"/>
        </w:rPr>
        <w:lastRenderedPageBreak/>
        <w:t xml:space="preserve">s nimiž přijdou do styku, plně v souladu s Obecným nařízením o ochraně osobních údajů (nařízení Evropského parlamentu a Rady (EU) 2016/679) v platném znění. </w:t>
      </w: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i </w:t>
      </w:r>
      <w:r>
        <w:rPr>
          <w:rFonts w:ascii="Calibri" w:hAnsi="Calibri" w:cs="Calibri"/>
          <w:szCs w:val="22"/>
        </w:rPr>
        <w:t>objednatel</w:t>
      </w:r>
      <w:r w:rsidRPr="00A54CB5">
        <w:rPr>
          <w:rFonts w:ascii="Calibri" w:hAnsi="Calibri" w:cs="Calibri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i objednatel jsou dále povinni okamžitě si vzájemně sdělit jakékoliv podezření z nedostatečného zajištění osobních údajů nebo podezření z neoprávněného využití osobních údajů neoprávněnou osobou</w:t>
      </w:r>
      <w:r>
        <w:rPr>
          <w:rFonts w:ascii="Calibri" w:hAnsi="Calibri" w:cs="Calibri"/>
          <w:szCs w:val="22"/>
        </w:rPr>
        <w:t>.</w:t>
      </w:r>
    </w:p>
    <w:p w14:paraId="4F4BD0A1" w14:textId="77777777" w:rsidR="00522463" w:rsidRPr="00522463" w:rsidRDefault="00522463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i objednatel jsou povinni na požádání spolupracovat s dozorovým úřadem při plnění jeho úkolů</w:t>
      </w:r>
      <w:r>
        <w:rPr>
          <w:rFonts w:ascii="Calibri" w:hAnsi="Calibri" w:cs="Calibri"/>
          <w:szCs w:val="22"/>
        </w:rPr>
        <w:t>.</w:t>
      </w:r>
    </w:p>
    <w:p w14:paraId="2A8F9E09" w14:textId="77777777" w:rsidR="00522463" w:rsidRPr="00BA05A1" w:rsidRDefault="00BA05A1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A54CB5">
        <w:rPr>
          <w:rFonts w:ascii="Calibri" w:hAnsi="Calibri" w:cs="Calibri"/>
          <w:szCs w:val="22"/>
        </w:rPr>
        <w:t xml:space="preserve">Jakékoliv porušení povinnosti ochrany osobních údajů bude považováno za porušení smlouvy. Objednatel plně odpovídá </w:t>
      </w:r>
      <w:r>
        <w:rPr>
          <w:rFonts w:ascii="Calibri" w:hAnsi="Calibri" w:cs="Calibri"/>
          <w:szCs w:val="22"/>
        </w:rPr>
        <w:t>poskytovateli</w:t>
      </w:r>
      <w:r w:rsidRPr="00A54CB5">
        <w:rPr>
          <w:rFonts w:ascii="Calibri" w:hAnsi="Calibri" w:cs="Calibri"/>
          <w:szCs w:val="22"/>
        </w:rPr>
        <w:t xml:space="preserve"> za škodu, kterou by mohl způsobit zaviněným porušením této povinnosti. </w:t>
      </w:r>
      <w:r>
        <w:rPr>
          <w:rFonts w:ascii="Calibri" w:hAnsi="Calibri" w:cs="Calibri"/>
          <w:szCs w:val="22"/>
        </w:rPr>
        <w:t>Poskytovatel</w:t>
      </w:r>
      <w:r w:rsidRPr="00A54CB5">
        <w:rPr>
          <w:rFonts w:ascii="Calibri" w:hAnsi="Calibri" w:cs="Calibri"/>
          <w:szCs w:val="22"/>
        </w:rPr>
        <w:t xml:space="preserve"> plně odpovídá objednateli za škodu, kterou by mohl způsobit zaviněným porušením této povinnosti</w:t>
      </w:r>
      <w:r>
        <w:rPr>
          <w:rFonts w:ascii="Calibri" w:hAnsi="Calibri" w:cs="Calibri"/>
          <w:szCs w:val="22"/>
        </w:rPr>
        <w:t>.</w:t>
      </w:r>
    </w:p>
    <w:p w14:paraId="62AE882C" w14:textId="77777777" w:rsidR="00BA05A1" w:rsidRPr="00BA05A1" w:rsidRDefault="00BA05A1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A54CB5">
        <w:rPr>
          <w:rFonts w:ascii="Calibri" w:hAnsi="Calibri" w:cs="Calibri"/>
          <w:szCs w:val="22"/>
        </w:rPr>
        <w:t>Povinnost ochrany osobních údajů a mlčenlivosti trvá i po skončení smluvního vztahu</w:t>
      </w:r>
      <w:r>
        <w:rPr>
          <w:rFonts w:ascii="Calibri" w:hAnsi="Calibri" w:cs="Calibri"/>
          <w:szCs w:val="22"/>
        </w:rPr>
        <w:t>.</w:t>
      </w:r>
    </w:p>
    <w:p w14:paraId="5CAAF612" w14:textId="77777777" w:rsidR="00BA05A1" w:rsidRDefault="00BA05A1" w:rsidP="00BA05A1">
      <w:pPr>
        <w:rPr>
          <w:rFonts w:asciiTheme="minorHAnsi" w:hAnsiTheme="minorHAnsi" w:cstheme="minorHAnsi"/>
          <w:smallCaps/>
          <w:szCs w:val="22"/>
        </w:rPr>
      </w:pPr>
    </w:p>
    <w:p w14:paraId="25AEF492" w14:textId="77777777" w:rsidR="0096542B" w:rsidRPr="00C64A3C" w:rsidRDefault="0096542B" w:rsidP="004D0EED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Ukončení smluvního vztahu</w:t>
      </w:r>
    </w:p>
    <w:p w14:paraId="43E94B52" w14:textId="77777777" w:rsidR="0096542B" w:rsidRPr="00C64A3C" w:rsidRDefault="0096542B" w:rsidP="0096542B">
      <w:pPr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67FB7129" w14:textId="77777777" w:rsidR="0096542B" w:rsidRPr="00C64A3C" w:rsidRDefault="0096542B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mallCaps/>
          <w:szCs w:val="22"/>
        </w:rPr>
        <w:t>T</w:t>
      </w:r>
      <w:r w:rsidRPr="00C64A3C">
        <w:rPr>
          <w:rFonts w:asciiTheme="minorHAnsi" w:hAnsiTheme="minorHAnsi" w:cstheme="minorHAnsi"/>
          <w:szCs w:val="22"/>
        </w:rPr>
        <w:t>ento smluvní vztah může být ukončen dohodou, písemnou výpovědí nebo písemným odstoupením jedné nebo druhé smluvní strany v případě, že dojde k podstatnému porušení smlouvy.</w:t>
      </w:r>
    </w:p>
    <w:p w14:paraId="34313312" w14:textId="77777777" w:rsidR="0096542B" w:rsidRPr="00C64A3C" w:rsidRDefault="0096542B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>Dohoda o ukončení smluvního vztahu musí být datována a podepsána osobami oprávněnými k podpisu smluvních ujednání.</w:t>
      </w:r>
    </w:p>
    <w:p w14:paraId="5E811912" w14:textId="5ADCDEBD" w:rsidR="0096542B" w:rsidRPr="00C64A3C" w:rsidRDefault="0096542B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Každá </w:t>
      </w:r>
      <w:r w:rsidR="00661BD6" w:rsidRPr="00C64A3C">
        <w:rPr>
          <w:rFonts w:asciiTheme="minorHAnsi" w:hAnsiTheme="minorHAnsi" w:cstheme="minorHAnsi"/>
          <w:szCs w:val="22"/>
        </w:rPr>
        <w:t xml:space="preserve">ze smluvních stran je oprávněna smlouvu písemně vypovědět bez udání důvodu. Výpovědní doba činí </w:t>
      </w:r>
      <w:r w:rsidR="00D5201E">
        <w:rPr>
          <w:rFonts w:asciiTheme="minorHAnsi" w:hAnsiTheme="minorHAnsi" w:cstheme="minorHAnsi"/>
          <w:szCs w:val="22"/>
        </w:rPr>
        <w:t>1</w:t>
      </w:r>
      <w:r w:rsidR="00661BD6" w:rsidRPr="00C64A3C">
        <w:rPr>
          <w:rFonts w:asciiTheme="minorHAnsi" w:hAnsiTheme="minorHAnsi" w:cstheme="minorHAnsi"/>
          <w:szCs w:val="22"/>
        </w:rPr>
        <w:t xml:space="preserve"> měsíc a počíná běžet prvním dnem následujícího kalendářního měsíce po doručení výpovědi druhé smluvní straně.</w:t>
      </w:r>
    </w:p>
    <w:p w14:paraId="19ABB816" w14:textId="77777777" w:rsidR="00661BD6" w:rsidRPr="005463FC" w:rsidRDefault="00BA05A1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56387">
        <w:rPr>
          <w:rFonts w:ascii="Calibri" w:hAnsi="Calibri" w:cs="Calibri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</w:t>
      </w:r>
      <w:r>
        <w:rPr>
          <w:rFonts w:ascii="Calibri" w:hAnsi="Calibri" w:cs="Calibri"/>
          <w:szCs w:val="22"/>
        </w:rPr>
        <w:t>.</w:t>
      </w:r>
    </w:p>
    <w:p w14:paraId="6BC1D0B9" w14:textId="628B8467" w:rsidR="005463FC" w:rsidRPr="00C64A3C" w:rsidRDefault="005463FC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56387">
        <w:rPr>
          <w:rFonts w:ascii="Calibri" w:hAnsi="Calibri" w:cs="Calibri"/>
          <w:szCs w:val="22"/>
        </w:rPr>
        <w:t xml:space="preserve">Podstatným porušením smlouvy je zjištění, že </w:t>
      </w:r>
      <w:r>
        <w:rPr>
          <w:rFonts w:ascii="Calibri" w:hAnsi="Calibri" w:cs="Calibri"/>
          <w:szCs w:val="22"/>
        </w:rPr>
        <w:t>poskytovatel</w:t>
      </w:r>
      <w:r w:rsidRPr="00C56387">
        <w:rPr>
          <w:rFonts w:ascii="Calibri" w:hAnsi="Calibri" w:cs="Calibri"/>
          <w:szCs w:val="22"/>
        </w:rPr>
        <w:t xml:space="preserve"> při </w:t>
      </w:r>
      <w:r w:rsidR="00B33B61" w:rsidRPr="00C56387">
        <w:rPr>
          <w:rFonts w:ascii="Calibri" w:hAnsi="Calibri" w:cs="Calibri"/>
          <w:szCs w:val="22"/>
        </w:rPr>
        <w:t>p</w:t>
      </w:r>
      <w:r w:rsidR="00B33B61">
        <w:rPr>
          <w:rFonts w:ascii="Calibri" w:hAnsi="Calibri" w:cs="Calibri"/>
          <w:szCs w:val="22"/>
        </w:rPr>
        <w:t>oskytování služeb</w:t>
      </w:r>
      <w:r w:rsidRPr="00C56387">
        <w:rPr>
          <w:rFonts w:ascii="Calibri" w:hAnsi="Calibri" w:cs="Calibri"/>
          <w:szCs w:val="22"/>
        </w:rPr>
        <w:t xml:space="preserve"> porušuje povinnosti vyplývající pro něj ze smlouvy nebo ze zákona, a přitom </w:t>
      </w:r>
      <w:r>
        <w:rPr>
          <w:rFonts w:ascii="Calibri" w:hAnsi="Calibri" w:cs="Calibri"/>
          <w:szCs w:val="22"/>
        </w:rPr>
        <w:t>poskytovatel</w:t>
      </w:r>
      <w:r w:rsidRPr="00C56387">
        <w:rPr>
          <w:rFonts w:ascii="Calibri" w:hAnsi="Calibri" w:cs="Calibri"/>
          <w:szCs w:val="22"/>
        </w:rPr>
        <w:t xml:space="preserve"> v přiměřené lhůtě, jemu stanovené objednatelem, vytknuté nedostatky neodstraní</w:t>
      </w:r>
      <w:r>
        <w:rPr>
          <w:rFonts w:ascii="Calibri" w:hAnsi="Calibri" w:cs="Calibri"/>
          <w:szCs w:val="22"/>
        </w:rPr>
        <w:t>.</w:t>
      </w:r>
    </w:p>
    <w:p w14:paraId="057133E9" w14:textId="77777777" w:rsidR="00661BD6" w:rsidRPr="00C64A3C" w:rsidRDefault="00661BD6" w:rsidP="00661BD6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>Ukončením smluvního vztahu není dotčeno právo na zaplacení smluvní pokuty a na náhradu škody.</w:t>
      </w:r>
    </w:p>
    <w:p w14:paraId="62E117EE" w14:textId="77777777" w:rsidR="009052EC" w:rsidRPr="00C64A3C" w:rsidRDefault="009052EC" w:rsidP="004D0EED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Závěrečná ustanovení</w:t>
      </w:r>
    </w:p>
    <w:p w14:paraId="705FFEB1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2DBAC875" w14:textId="7FF67629" w:rsidR="00661BD6" w:rsidRPr="00C64A3C" w:rsidRDefault="00D74CE5">
      <w:pPr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6E7108">
        <w:rPr>
          <w:rFonts w:asciiTheme="minorHAnsi" w:hAnsiTheme="minorHAnsi"/>
          <w:iCs/>
          <w:szCs w:val="22"/>
        </w:rPr>
        <w:t>Všechny spory vyplývající z této smlouvy a s touto smlouvou související se budou řešit u obecného soudu objednatele</w:t>
      </w:r>
      <w:r w:rsidR="00661BD6" w:rsidRPr="00C64A3C">
        <w:rPr>
          <w:rFonts w:asciiTheme="minorHAnsi" w:hAnsiTheme="minorHAnsi" w:cstheme="minorHAnsi"/>
          <w:iCs/>
          <w:szCs w:val="22"/>
        </w:rPr>
        <w:t>.</w:t>
      </w:r>
    </w:p>
    <w:p w14:paraId="7CE1E4EE" w14:textId="77777777" w:rsidR="009052EC" w:rsidRPr="00C64A3C" w:rsidRDefault="00771F00">
      <w:pPr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Změna </w:t>
      </w:r>
      <w:r w:rsidRPr="00C64A3C">
        <w:rPr>
          <w:rFonts w:asciiTheme="minorHAnsi" w:hAnsiTheme="minorHAnsi" w:cstheme="minorHAnsi"/>
          <w:iCs/>
          <w:szCs w:val="22"/>
        </w:rPr>
        <w:t>nebo doplnění této smlouvy je možná jen formou vzestupně číslovaných písemných dodatků, které budou platné, jen budou-li řádně potvrzené a podepsané oprávněnými zástupci obou smluvních stran</w:t>
      </w:r>
      <w:r w:rsidR="009052EC" w:rsidRPr="00C64A3C">
        <w:rPr>
          <w:rFonts w:asciiTheme="minorHAnsi" w:hAnsiTheme="minorHAnsi" w:cstheme="minorHAnsi"/>
          <w:szCs w:val="22"/>
        </w:rPr>
        <w:t>.</w:t>
      </w:r>
    </w:p>
    <w:p w14:paraId="01188111" w14:textId="649C40C9" w:rsidR="009052EC" w:rsidRPr="00C64A3C" w:rsidRDefault="00D74CE5">
      <w:pPr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případě, že je t</w:t>
      </w:r>
      <w:r w:rsidRPr="00F7165A">
        <w:rPr>
          <w:rFonts w:asciiTheme="minorHAnsi" w:hAnsiTheme="minorHAnsi" w:cstheme="minorHAnsi"/>
          <w:szCs w:val="22"/>
        </w:rPr>
        <w:t xml:space="preserve">ato smlouva je </w:t>
      </w:r>
      <w:r>
        <w:rPr>
          <w:rFonts w:asciiTheme="minorHAnsi" w:hAnsiTheme="minorHAnsi" w:cstheme="minorHAnsi"/>
          <w:szCs w:val="22"/>
        </w:rPr>
        <w:t>podepsána</w:t>
      </w:r>
      <w:r w:rsidRPr="00F7165A">
        <w:rPr>
          <w:rFonts w:asciiTheme="minorHAnsi" w:hAnsiTheme="minorHAnsi" w:cstheme="minorHAnsi"/>
          <w:szCs w:val="22"/>
        </w:rPr>
        <w:t xml:space="preserve"> v</w:t>
      </w:r>
      <w:r>
        <w:rPr>
          <w:rFonts w:asciiTheme="minorHAnsi" w:hAnsiTheme="minorHAnsi" w:cstheme="minorHAnsi"/>
          <w:szCs w:val="22"/>
        </w:rPr>
        <w:t> listinné formě</w:t>
      </w:r>
      <w:r w:rsidRPr="00F7165A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je vyhotovena ve dvou originálech, </w:t>
      </w:r>
      <w:r w:rsidRPr="00863D78">
        <w:rPr>
          <w:rFonts w:asciiTheme="minorHAnsi" w:hAnsiTheme="minorHAnsi" w:cstheme="minorHAnsi"/>
          <w:szCs w:val="22"/>
        </w:rPr>
        <w:t xml:space="preserve">z nichž každá strana obdrží po jednom. </w:t>
      </w:r>
      <w:r>
        <w:rPr>
          <w:rFonts w:asciiTheme="minorHAnsi" w:hAnsiTheme="minorHAnsi" w:cstheme="minorHAnsi"/>
          <w:color w:val="000000"/>
          <w:szCs w:val="22"/>
        </w:rPr>
        <w:t>V případě uzavření smlouvy v elektronické formě se listinné originály nevyhotovují</w:t>
      </w:r>
      <w:r w:rsidR="00656EFF" w:rsidRPr="00C64A3C">
        <w:rPr>
          <w:rFonts w:asciiTheme="minorHAnsi" w:hAnsiTheme="minorHAnsi" w:cstheme="minorHAnsi"/>
          <w:szCs w:val="22"/>
        </w:rPr>
        <w:t>.</w:t>
      </w:r>
    </w:p>
    <w:p w14:paraId="241C0D5E" w14:textId="5A93F13F" w:rsidR="009052EC" w:rsidRPr="00265E8D" w:rsidRDefault="00084C74">
      <w:pPr>
        <w:numPr>
          <w:ilvl w:val="0"/>
          <w:numId w:val="15"/>
        </w:numPr>
        <w:rPr>
          <w:rFonts w:asciiTheme="minorHAnsi" w:hAnsiTheme="minorHAnsi" w:cstheme="minorHAnsi"/>
          <w:i/>
          <w:color w:val="FF0000"/>
          <w:szCs w:val="22"/>
        </w:rPr>
      </w:pPr>
      <w:r w:rsidRPr="00084C74">
        <w:rPr>
          <w:rFonts w:asciiTheme="minorHAnsi" w:hAnsiTheme="minorHAnsi" w:cstheme="minorHAnsi"/>
          <w:szCs w:val="22"/>
        </w:rPr>
        <w:t xml:space="preserve">Tato smlouva nabývá účinnosti </w:t>
      </w:r>
      <w:r w:rsidRPr="00084C74">
        <w:rPr>
          <w:rFonts w:ascii="Calibri" w:hAnsi="Calibri" w:cs="Calibri"/>
          <w:color w:val="000000"/>
          <w:szCs w:val="22"/>
        </w:rPr>
        <w:t>dnem jejího uveřejnění dle zákona č. 340/2015 Sb.,</w:t>
      </w:r>
      <w:r w:rsidRPr="00084C74">
        <w:rPr>
          <w:rStyle w:val="h1a6"/>
          <w:rFonts w:ascii="Calibri" w:hAnsi="Calibri" w:cs="Calibri"/>
          <w:i w:val="0"/>
          <w:iCs w:val="0"/>
          <w:color w:val="000000"/>
          <w:szCs w:val="22"/>
        </w:rPr>
        <w:t xml:space="preserve"> o zvláštních podmínkách účinnosti některých smluv, uveřejňování těchto smluv a o registru </w:t>
      </w:r>
      <w:r w:rsidRPr="00084C74">
        <w:rPr>
          <w:rStyle w:val="h1a6"/>
          <w:rFonts w:ascii="Calibri" w:hAnsi="Calibri" w:cs="Calibri"/>
          <w:i w:val="0"/>
          <w:iCs w:val="0"/>
          <w:szCs w:val="22"/>
        </w:rPr>
        <w:t>smluv</w:t>
      </w:r>
      <w:r w:rsidR="009052EC" w:rsidRPr="00265E8D">
        <w:rPr>
          <w:rFonts w:asciiTheme="minorHAnsi" w:hAnsiTheme="minorHAnsi" w:cstheme="minorHAnsi"/>
          <w:i/>
          <w:szCs w:val="22"/>
        </w:rPr>
        <w:t>.</w:t>
      </w:r>
    </w:p>
    <w:p w14:paraId="63399EB9" w14:textId="77777777" w:rsidR="00656EFF" w:rsidRPr="00C64A3C" w:rsidRDefault="00656EFF">
      <w:pPr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Smluvní </w:t>
      </w:r>
      <w:r w:rsidRPr="00C64A3C">
        <w:rPr>
          <w:rFonts w:asciiTheme="minorHAnsi" w:hAnsiTheme="minorHAnsi" w:cstheme="minorHAnsi"/>
          <w:iCs/>
          <w:szCs w:val="22"/>
        </w:rPr>
        <w:t>strany prohlašují, že tato smlouva byla sepsána podle jejich skutečné a svobodné vůle. Smlouvu přečetly, s jejím obsahem souhlasí,</w:t>
      </w:r>
      <w:r w:rsidRPr="00C64A3C">
        <w:rPr>
          <w:rFonts w:asciiTheme="minorHAnsi" w:hAnsiTheme="minorHAnsi" w:cstheme="minorHAnsi"/>
          <w:szCs w:val="22"/>
        </w:rPr>
        <w:t xml:space="preserve"> ujednání obsažená v této smlouvě považují za ujednání odpovídající dobrým mravům a zásadám poctivého obchodního styku,</w:t>
      </w:r>
      <w:r w:rsidRPr="00C64A3C">
        <w:rPr>
          <w:rFonts w:asciiTheme="minorHAnsi" w:hAnsiTheme="minorHAnsi" w:cstheme="minorHAnsi"/>
          <w:iCs/>
          <w:szCs w:val="22"/>
        </w:rPr>
        <w:t xml:space="preserve"> na důkaz čehož připojují vlastnoruční podpisy</w:t>
      </w:r>
    </w:p>
    <w:p w14:paraId="348B00CD" w14:textId="77777777" w:rsidR="00E3647F" w:rsidRPr="00C64A3C" w:rsidRDefault="00E3647F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53AA95AF" w14:textId="77777777" w:rsidR="009052EC" w:rsidRPr="00C64A3C" w:rsidRDefault="009052EC" w:rsidP="004D0EED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Přílohy</w:t>
      </w:r>
    </w:p>
    <w:p w14:paraId="523D32EA" w14:textId="77777777" w:rsidR="009052EC" w:rsidRPr="00C64A3C" w:rsidRDefault="009052EC">
      <w:pPr>
        <w:ind w:firstLine="540"/>
        <w:rPr>
          <w:rFonts w:asciiTheme="minorHAnsi" w:hAnsiTheme="minorHAnsi" w:cstheme="minorHAnsi"/>
          <w:szCs w:val="22"/>
        </w:rPr>
      </w:pPr>
    </w:p>
    <w:p w14:paraId="10D71AC5" w14:textId="77777777" w:rsidR="009052EC" w:rsidRPr="00C64A3C" w:rsidRDefault="009052EC">
      <w:pPr>
        <w:ind w:firstLine="54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Nedílnou součástí smlouvy jsou následující přílohy:</w:t>
      </w:r>
    </w:p>
    <w:p w14:paraId="272AB04A" w14:textId="77777777" w:rsidR="009052EC" w:rsidRPr="00C64A3C" w:rsidRDefault="009052EC">
      <w:pPr>
        <w:ind w:firstLine="540"/>
        <w:rPr>
          <w:rFonts w:asciiTheme="minorHAnsi" w:hAnsiTheme="minorHAnsi" w:cstheme="minorHAnsi"/>
          <w:szCs w:val="22"/>
        </w:rPr>
      </w:pPr>
    </w:p>
    <w:p w14:paraId="2BB9CD9E" w14:textId="309CAA2E" w:rsidR="009052EC" w:rsidRPr="00C64A3C" w:rsidRDefault="009052EC" w:rsidP="00F35E4D">
      <w:pPr>
        <w:ind w:firstLine="54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Příloha č.</w:t>
      </w:r>
      <w:r w:rsidR="00E85022" w:rsidRPr="00C64A3C">
        <w:rPr>
          <w:rFonts w:asciiTheme="minorHAnsi" w:hAnsiTheme="minorHAnsi" w:cstheme="minorHAnsi"/>
          <w:szCs w:val="22"/>
        </w:rPr>
        <w:t xml:space="preserve"> </w:t>
      </w:r>
      <w:r w:rsidR="00650135">
        <w:rPr>
          <w:rFonts w:asciiTheme="minorHAnsi" w:hAnsiTheme="minorHAnsi" w:cstheme="minorHAnsi"/>
          <w:szCs w:val="22"/>
        </w:rPr>
        <w:t xml:space="preserve">1 </w:t>
      </w:r>
      <w:r w:rsidR="004F52A8">
        <w:rPr>
          <w:rFonts w:asciiTheme="minorHAnsi" w:hAnsiTheme="minorHAnsi" w:cstheme="minorHAnsi"/>
          <w:szCs w:val="22"/>
        </w:rPr>
        <w:t>–</w:t>
      </w:r>
      <w:r w:rsidR="00650135">
        <w:rPr>
          <w:rFonts w:asciiTheme="minorHAnsi" w:hAnsiTheme="minorHAnsi" w:cstheme="minorHAnsi"/>
          <w:szCs w:val="22"/>
        </w:rPr>
        <w:t xml:space="preserve"> </w:t>
      </w:r>
      <w:r w:rsidR="004F52A8">
        <w:rPr>
          <w:rFonts w:asciiTheme="minorHAnsi" w:hAnsiTheme="minorHAnsi" w:cstheme="minorHAnsi"/>
          <w:szCs w:val="22"/>
        </w:rPr>
        <w:t>Technická specifikace</w:t>
      </w:r>
    </w:p>
    <w:p w14:paraId="1211EBDC" w14:textId="7D8E63AE" w:rsidR="009052EC" w:rsidRPr="00C64A3C" w:rsidRDefault="009052EC">
      <w:pPr>
        <w:ind w:firstLine="54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Příloha č.</w:t>
      </w:r>
      <w:r w:rsidR="00E85022" w:rsidRPr="00C64A3C">
        <w:rPr>
          <w:rFonts w:asciiTheme="minorHAnsi" w:hAnsiTheme="minorHAnsi" w:cstheme="minorHAnsi"/>
          <w:szCs w:val="22"/>
        </w:rPr>
        <w:t xml:space="preserve"> </w:t>
      </w:r>
      <w:r w:rsidR="00650135">
        <w:rPr>
          <w:rFonts w:asciiTheme="minorHAnsi" w:hAnsiTheme="minorHAnsi" w:cstheme="minorHAnsi"/>
          <w:szCs w:val="22"/>
        </w:rPr>
        <w:t xml:space="preserve">2 - </w:t>
      </w:r>
      <w:r w:rsidRPr="00C64A3C">
        <w:rPr>
          <w:rFonts w:asciiTheme="minorHAnsi" w:hAnsiTheme="minorHAnsi" w:cstheme="minorHAnsi"/>
          <w:szCs w:val="22"/>
        </w:rPr>
        <w:t>Kontaktní údaje</w:t>
      </w:r>
      <w:r w:rsidR="005179F3">
        <w:rPr>
          <w:rFonts w:asciiTheme="minorHAnsi" w:hAnsiTheme="minorHAnsi" w:cstheme="minorHAnsi"/>
          <w:szCs w:val="22"/>
        </w:rPr>
        <w:t xml:space="preserve"> a místo plnění</w:t>
      </w:r>
    </w:p>
    <w:p w14:paraId="54921902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4DE8ADA3" w14:textId="77777777" w:rsidR="00257C8B" w:rsidRPr="00C64A3C" w:rsidRDefault="00257C8B">
      <w:pPr>
        <w:ind w:left="567" w:firstLine="540"/>
        <w:rPr>
          <w:rFonts w:asciiTheme="minorHAnsi" w:hAnsiTheme="minorHAnsi" w:cstheme="minorHAnsi"/>
          <w:szCs w:val="22"/>
        </w:rPr>
      </w:pPr>
    </w:p>
    <w:p w14:paraId="725A3721" w14:textId="17BC4B45" w:rsidR="009052EC" w:rsidRPr="00C64A3C" w:rsidRDefault="0028308A" w:rsidP="0028308A">
      <w:pPr>
        <w:ind w:firstLine="540"/>
        <w:jc w:val="left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V </w:t>
      </w:r>
      <w:r w:rsidR="00265E8D" w:rsidRPr="006E5740">
        <w:rPr>
          <w:rFonts w:asciiTheme="minorHAnsi" w:hAnsiTheme="minorHAnsi" w:cstheme="minorHAnsi"/>
          <w:szCs w:val="22"/>
          <w:highlight w:val="yellow"/>
        </w:rPr>
        <w:t>…</w:t>
      </w:r>
      <w:r w:rsidR="005F09A0" w:rsidRPr="006E5740">
        <w:rPr>
          <w:rFonts w:asciiTheme="minorHAnsi" w:hAnsiTheme="minorHAnsi" w:cstheme="minorHAnsi"/>
          <w:szCs w:val="22"/>
          <w:highlight w:val="yellow"/>
        </w:rPr>
        <w:t>……</w:t>
      </w:r>
      <w:r w:rsidR="00265E8D" w:rsidRPr="006E5740">
        <w:rPr>
          <w:rFonts w:asciiTheme="minorHAnsi" w:hAnsiTheme="minorHAnsi" w:cstheme="minorHAnsi"/>
          <w:szCs w:val="22"/>
          <w:highlight w:val="yellow"/>
        </w:rPr>
        <w:t>.</w:t>
      </w:r>
      <w:r w:rsidRPr="00C64A3C">
        <w:rPr>
          <w:rFonts w:asciiTheme="minorHAnsi" w:hAnsiTheme="minorHAnsi" w:cstheme="minorHAnsi"/>
          <w:szCs w:val="22"/>
        </w:rPr>
        <w:t xml:space="preserve"> dne </w:t>
      </w:r>
      <w:r w:rsidRPr="006E5740">
        <w:rPr>
          <w:rFonts w:asciiTheme="minorHAnsi" w:hAnsiTheme="minorHAnsi" w:cstheme="minorHAnsi"/>
          <w:szCs w:val="22"/>
          <w:highlight w:val="yellow"/>
        </w:rPr>
        <w:t>……………………</w:t>
      </w:r>
      <w:r w:rsidRPr="00C64A3C">
        <w:rPr>
          <w:rFonts w:asciiTheme="minorHAnsi" w:hAnsiTheme="minorHAnsi" w:cstheme="minorHAnsi"/>
          <w:szCs w:val="22"/>
        </w:rPr>
        <w:tab/>
      </w:r>
      <w:r w:rsidRPr="00C64A3C">
        <w:rPr>
          <w:rFonts w:asciiTheme="minorHAnsi" w:hAnsiTheme="minorHAnsi" w:cstheme="minorHAnsi"/>
          <w:szCs w:val="22"/>
        </w:rPr>
        <w:tab/>
      </w:r>
      <w:r w:rsidR="00E14728" w:rsidRPr="00C64A3C">
        <w:rPr>
          <w:rFonts w:asciiTheme="minorHAnsi" w:hAnsiTheme="minorHAnsi" w:cstheme="minorHAnsi"/>
          <w:szCs w:val="22"/>
        </w:rPr>
        <w:tab/>
      </w:r>
      <w:r w:rsidR="006E5740">
        <w:rPr>
          <w:rFonts w:asciiTheme="minorHAnsi" w:hAnsiTheme="minorHAnsi" w:cstheme="minorHAnsi"/>
          <w:szCs w:val="22"/>
        </w:rPr>
        <w:tab/>
      </w:r>
      <w:r w:rsidR="009052EC" w:rsidRPr="00C64A3C">
        <w:rPr>
          <w:rFonts w:asciiTheme="minorHAnsi" w:hAnsiTheme="minorHAnsi" w:cstheme="minorHAnsi"/>
          <w:szCs w:val="22"/>
        </w:rPr>
        <w:t>V</w:t>
      </w:r>
      <w:r w:rsidR="00E14728" w:rsidRPr="00C64A3C">
        <w:rPr>
          <w:rFonts w:asciiTheme="minorHAnsi" w:hAnsiTheme="minorHAnsi" w:cstheme="minorHAnsi"/>
          <w:szCs w:val="22"/>
        </w:rPr>
        <w:t xml:space="preserve"> Brně </w:t>
      </w:r>
      <w:r w:rsidR="009052EC" w:rsidRPr="00C64A3C">
        <w:rPr>
          <w:rFonts w:asciiTheme="minorHAnsi" w:hAnsiTheme="minorHAnsi" w:cstheme="minorHAnsi"/>
          <w:szCs w:val="22"/>
        </w:rPr>
        <w:t>dne ………………………</w:t>
      </w:r>
    </w:p>
    <w:p w14:paraId="0A01E2EE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056B7458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065B0A12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6D9E0D8F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637B098E" w14:textId="7C4E6757" w:rsidR="009052EC" w:rsidRPr="00C64A3C" w:rsidRDefault="009052EC" w:rsidP="006E5740">
      <w:pPr>
        <w:rPr>
          <w:rFonts w:asciiTheme="minorHAnsi" w:hAnsiTheme="minorHAnsi" w:cstheme="minorHAnsi"/>
          <w:szCs w:val="22"/>
        </w:rPr>
      </w:pPr>
      <w:r w:rsidRPr="006E5740">
        <w:rPr>
          <w:rFonts w:asciiTheme="minorHAnsi" w:hAnsiTheme="minorHAnsi" w:cstheme="minorHAnsi"/>
          <w:szCs w:val="22"/>
          <w:highlight w:val="yellow"/>
        </w:rPr>
        <w:t>……………………………………</w:t>
      </w:r>
      <w:r w:rsidRPr="00C64A3C">
        <w:rPr>
          <w:rFonts w:asciiTheme="minorHAnsi" w:hAnsiTheme="minorHAnsi" w:cstheme="minorHAnsi"/>
          <w:szCs w:val="22"/>
        </w:rPr>
        <w:tab/>
      </w:r>
      <w:r w:rsidRPr="00C64A3C">
        <w:rPr>
          <w:rFonts w:asciiTheme="minorHAnsi" w:hAnsiTheme="minorHAnsi" w:cstheme="minorHAnsi"/>
          <w:szCs w:val="22"/>
        </w:rPr>
        <w:tab/>
        <w:t xml:space="preserve">    </w:t>
      </w:r>
      <w:r w:rsidR="005F09A0">
        <w:rPr>
          <w:rFonts w:asciiTheme="minorHAnsi" w:hAnsiTheme="minorHAnsi" w:cstheme="minorHAnsi"/>
          <w:szCs w:val="22"/>
        </w:rPr>
        <w:t xml:space="preserve">                     </w:t>
      </w:r>
      <w:r w:rsidR="006E5740">
        <w:rPr>
          <w:rFonts w:asciiTheme="minorHAnsi" w:hAnsiTheme="minorHAnsi" w:cstheme="minorHAnsi"/>
          <w:szCs w:val="22"/>
        </w:rPr>
        <w:tab/>
      </w:r>
      <w:r w:rsidR="006E5740">
        <w:rPr>
          <w:rFonts w:asciiTheme="minorHAnsi" w:hAnsiTheme="minorHAnsi" w:cstheme="minorHAnsi"/>
          <w:szCs w:val="22"/>
        </w:rPr>
        <w:tab/>
      </w:r>
      <w:r w:rsidRPr="00C64A3C">
        <w:rPr>
          <w:rFonts w:asciiTheme="minorHAnsi" w:hAnsiTheme="minorHAnsi" w:cstheme="minorHAnsi"/>
          <w:szCs w:val="22"/>
        </w:rPr>
        <w:t xml:space="preserve"> …………………………………</w:t>
      </w:r>
    </w:p>
    <w:p w14:paraId="5324F863" w14:textId="05499ADF" w:rsidR="00D74CE5" w:rsidRDefault="00D74CE5" w:rsidP="00D74CE5">
      <w:pPr>
        <w:ind w:firstLine="5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za poskytovatele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  za objednatele</w:t>
      </w:r>
    </w:p>
    <w:p w14:paraId="022A67ED" w14:textId="1842BBA2" w:rsidR="00BF49B1" w:rsidRPr="00C64A3C" w:rsidRDefault="006E5740" w:rsidP="004333E6">
      <w:pPr>
        <w:ind w:left="876" w:firstLine="540"/>
        <w:jc w:val="left"/>
        <w:rPr>
          <w:rFonts w:asciiTheme="minorHAnsi" w:hAnsiTheme="minorHAnsi" w:cstheme="minorHAnsi"/>
          <w:szCs w:val="22"/>
        </w:rPr>
      </w:pPr>
      <w:r w:rsidRPr="006E5740">
        <w:rPr>
          <w:rFonts w:asciiTheme="minorHAnsi" w:hAnsiTheme="minorHAnsi" w:cstheme="minorHAnsi"/>
          <w:szCs w:val="22"/>
          <w:highlight w:val="yellow"/>
        </w:rPr>
        <w:t>xxx</w:t>
      </w:r>
      <w:r w:rsidR="00C97E36" w:rsidRPr="00C64A3C">
        <w:rPr>
          <w:rFonts w:asciiTheme="minorHAnsi" w:hAnsiTheme="minorHAnsi" w:cstheme="minorHAnsi"/>
          <w:szCs w:val="22"/>
        </w:rPr>
        <w:tab/>
      </w:r>
      <w:r w:rsidR="00C97E3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</w:t>
      </w:r>
      <w:r w:rsidR="00BF49B1" w:rsidRPr="00C64A3C">
        <w:rPr>
          <w:rFonts w:asciiTheme="minorHAnsi" w:hAnsiTheme="minorHAnsi" w:cstheme="minorHAnsi"/>
          <w:szCs w:val="22"/>
        </w:rPr>
        <w:t>Ing. Miloš Havránek</w:t>
      </w:r>
    </w:p>
    <w:p w14:paraId="2FE1B2AF" w14:textId="2FB571ED" w:rsidR="00EF60A8" w:rsidRPr="00C64A3C" w:rsidRDefault="006E5740" w:rsidP="004333E6">
      <w:pPr>
        <w:ind w:left="876" w:firstLine="540"/>
        <w:jc w:val="left"/>
        <w:rPr>
          <w:rFonts w:asciiTheme="minorHAnsi" w:hAnsiTheme="minorHAnsi" w:cstheme="minorHAnsi"/>
          <w:szCs w:val="22"/>
        </w:rPr>
      </w:pPr>
      <w:r w:rsidRPr="006E5740">
        <w:rPr>
          <w:rFonts w:asciiTheme="minorHAnsi" w:hAnsiTheme="minorHAnsi" w:cstheme="minorHAnsi"/>
          <w:szCs w:val="22"/>
          <w:highlight w:val="yellow"/>
        </w:rPr>
        <w:t>xxx</w:t>
      </w:r>
      <w:r w:rsidR="00C97E36" w:rsidRPr="00C64A3C">
        <w:rPr>
          <w:rFonts w:asciiTheme="minorHAnsi" w:hAnsiTheme="minorHAnsi" w:cstheme="minorHAnsi"/>
          <w:szCs w:val="22"/>
        </w:rPr>
        <w:tab/>
      </w:r>
      <w:r w:rsidR="00C97E3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  <w:t xml:space="preserve">   </w:t>
      </w:r>
      <w:r>
        <w:rPr>
          <w:rFonts w:asciiTheme="minorHAnsi" w:hAnsiTheme="minorHAnsi" w:cstheme="minorHAnsi"/>
          <w:szCs w:val="22"/>
        </w:rPr>
        <w:t xml:space="preserve">   </w:t>
      </w:r>
      <w:r w:rsidR="001D4CC6" w:rsidRPr="00C64A3C">
        <w:rPr>
          <w:rFonts w:asciiTheme="minorHAnsi" w:hAnsiTheme="minorHAnsi" w:cstheme="minorHAnsi"/>
          <w:szCs w:val="22"/>
        </w:rPr>
        <w:t xml:space="preserve"> </w:t>
      </w:r>
      <w:r w:rsidR="00BF49B1" w:rsidRPr="00C64A3C">
        <w:rPr>
          <w:rFonts w:asciiTheme="minorHAnsi" w:hAnsiTheme="minorHAnsi" w:cstheme="minorHAnsi"/>
          <w:szCs w:val="22"/>
        </w:rPr>
        <w:t>generální ředitel</w:t>
      </w:r>
    </w:p>
    <w:p w14:paraId="6F4643AA" w14:textId="77777777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69169B49" w14:textId="77777777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57F17628" w14:textId="77777777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16EDF53D" w14:textId="12DD58C5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28A4BA2B" w14:textId="77777777" w:rsidR="00EB1D1D" w:rsidRDefault="00EB1D1D" w:rsidP="00F26588">
      <w:pPr>
        <w:rPr>
          <w:rFonts w:asciiTheme="minorHAnsi" w:hAnsiTheme="minorHAnsi" w:cstheme="minorHAnsi"/>
          <w:b/>
          <w:szCs w:val="22"/>
        </w:rPr>
      </w:pPr>
    </w:p>
    <w:p w14:paraId="1A720EF9" w14:textId="77777777" w:rsidR="00EB1D1D" w:rsidRDefault="00EB1D1D" w:rsidP="00F26588">
      <w:pPr>
        <w:rPr>
          <w:rFonts w:asciiTheme="minorHAnsi" w:hAnsiTheme="minorHAnsi" w:cstheme="minorHAnsi"/>
          <w:b/>
          <w:szCs w:val="22"/>
        </w:rPr>
      </w:pPr>
    </w:p>
    <w:p w14:paraId="50A343EC" w14:textId="2271A414" w:rsidR="00FF6687" w:rsidRDefault="00FF6687" w:rsidP="00F26588">
      <w:pPr>
        <w:rPr>
          <w:rFonts w:asciiTheme="minorHAnsi" w:hAnsiTheme="minorHAnsi" w:cstheme="minorHAnsi"/>
          <w:b/>
          <w:szCs w:val="22"/>
        </w:rPr>
      </w:pPr>
    </w:p>
    <w:p w14:paraId="26507FF6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1FC98600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09734B9D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59DE04D3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0B8CCAB8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2E8E43A6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2108A716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3C294BE7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35FC7537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2542B1AB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3806C140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7835C5D4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2DC4052A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265EB9D2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22EA3E92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35811E4E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4E902510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698D5C92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008AA951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073ACBF9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71CAC885" w14:textId="77777777" w:rsidR="00183177" w:rsidRDefault="00183177" w:rsidP="00F26588">
      <w:pPr>
        <w:rPr>
          <w:rFonts w:asciiTheme="minorHAnsi" w:hAnsiTheme="minorHAnsi" w:cstheme="minorHAnsi"/>
          <w:b/>
          <w:szCs w:val="22"/>
        </w:rPr>
      </w:pPr>
    </w:p>
    <w:p w14:paraId="2CA01543" w14:textId="77777777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3CC44381" w14:textId="77777777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53E32B95" w14:textId="77777777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5810DFC8" w14:textId="77777777" w:rsidR="0063406D" w:rsidRDefault="0063406D" w:rsidP="00F26588">
      <w:pPr>
        <w:rPr>
          <w:rFonts w:asciiTheme="minorHAnsi" w:hAnsiTheme="minorHAnsi" w:cstheme="minorHAnsi"/>
          <w:b/>
          <w:szCs w:val="22"/>
        </w:rPr>
      </w:pPr>
    </w:p>
    <w:p w14:paraId="53768FDF" w14:textId="77777777" w:rsidR="0063406D" w:rsidRDefault="0063406D" w:rsidP="006E5740">
      <w:pPr>
        <w:ind w:firstLine="0"/>
        <w:rPr>
          <w:rFonts w:asciiTheme="minorHAnsi" w:hAnsiTheme="minorHAnsi" w:cstheme="minorHAnsi"/>
          <w:b/>
          <w:szCs w:val="22"/>
        </w:rPr>
      </w:pPr>
    </w:p>
    <w:sectPr w:rsidR="0063406D" w:rsidSect="0095326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293F" w14:textId="77777777" w:rsidR="00A06627" w:rsidRDefault="00A06627">
      <w:r>
        <w:separator/>
      </w:r>
    </w:p>
  </w:endnote>
  <w:endnote w:type="continuationSeparator" w:id="0">
    <w:p w14:paraId="3B53FE3D" w14:textId="77777777" w:rsidR="00A06627" w:rsidRDefault="00A0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8884" w14:textId="77777777" w:rsidR="0022441D" w:rsidRDefault="0022441D">
    <w:pPr>
      <w:pStyle w:val="Zpat"/>
    </w:pPr>
    <w:r>
      <w:tab/>
    </w:r>
    <w:r>
      <w:tab/>
      <w:t xml:space="preserve">Strana </w:t>
    </w:r>
    <w:r w:rsidR="003A540A">
      <w:fldChar w:fldCharType="begin"/>
    </w:r>
    <w:r w:rsidR="00710B54">
      <w:instrText xml:space="preserve"> PAGE </w:instrText>
    </w:r>
    <w:r w:rsidR="003A540A">
      <w:fldChar w:fldCharType="separate"/>
    </w:r>
    <w:r w:rsidR="00650135">
      <w:rPr>
        <w:noProof/>
      </w:rPr>
      <w:t>4</w:t>
    </w:r>
    <w:r w:rsidR="003A54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0642" w14:textId="77777777" w:rsidR="00A06627" w:rsidRDefault="00A06627">
      <w:r>
        <w:separator/>
      </w:r>
    </w:p>
  </w:footnote>
  <w:footnote w:type="continuationSeparator" w:id="0">
    <w:p w14:paraId="730A11A7" w14:textId="77777777" w:rsidR="00A06627" w:rsidRDefault="00A0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753D" w14:textId="77777777" w:rsidR="0022441D" w:rsidRDefault="00C64A3C" w:rsidP="002A202D">
    <w:pPr>
      <w:pStyle w:val="Zhlav"/>
      <w:pBdr>
        <w:bottom w:val="single" w:sz="4" w:space="1" w:color="auto"/>
      </w:pBdr>
      <w:jc w:val="left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w:t>Smlouva</w:t>
    </w:r>
  </w:p>
  <w:p w14:paraId="4BD582AC" w14:textId="77777777" w:rsidR="0022441D" w:rsidRDefault="002244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C50D6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A7CF6C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08D477E"/>
    <w:multiLevelType w:val="hybridMultilevel"/>
    <w:tmpl w:val="983825A6"/>
    <w:lvl w:ilvl="0" w:tplc="AFF856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1B830D6"/>
    <w:multiLevelType w:val="multilevel"/>
    <w:tmpl w:val="D990034C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7F1598E"/>
    <w:multiLevelType w:val="hybridMultilevel"/>
    <w:tmpl w:val="5D32A0E6"/>
    <w:lvl w:ilvl="0" w:tplc="DC507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6" w15:restartNumberingAfterBreak="0">
    <w:nsid w:val="0E24279C"/>
    <w:multiLevelType w:val="hybridMultilevel"/>
    <w:tmpl w:val="A34418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76501B"/>
    <w:multiLevelType w:val="hybridMultilevel"/>
    <w:tmpl w:val="CC0CA75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E04426A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2C01A0"/>
    <w:multiLevelType w:val="hybridMultilevel"/>
    <w:tmpl w:val="E7322C6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5150303"/>
    <w:multiLevelType w:val="hybridMultilevel"/>
    <w:tmpl w:val="1B8C3E64"/>
    <w:lvl w:ilvl="0" w:tplc="4C10736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2B70DF"/>
    <w:multiLevelType w:val="hybridMultilevel"/>
    <w:tmpl w:val="F0C8C0BA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CA75BE6"/>
    <w:multiLevelType w:val="hybridMultilevel"/>
    <w:tmpl w:val="A462CB50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20E36EDF"/>
    <w:multiLevelType w:val="hybridMultilevel"/>
    <w:tmpl w:val="AC721E8E"/>
    <w:lvl w:ilvl="0" w:tplc="5928E924">
      <w:start w:val="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2A1A6F35"/>
    <w:multiLevelType w:val="hybridMultilevel"/>
    <w:tmpl w:val="78B63B2A"/>
    <w:lvl w:ilvl="0" w:tplc="3404E3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B21487C"/>
    <w:multiLevelType w:val="hybridMultilevel"/>
    <w:tmpl w:val="B2AE5CD6"/>
    <w:lvl w:ilvl="0" w:tplc="C8FE7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93015"/>
    <w:multiLevelType w:val="hybridMultilevel"/>
    <w:tmpl w:val="847042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784C"/>
    <w:multiLevelType w:val="hybridMultilevel"/>
    <w:tmpl w:val="8C40DC4A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4600D01"/>
    <w:multiLevelType w:val="hybridMultilevel"/>
    <w:tmpl w:val="5D92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D1E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F27156"/>
    <w:multiLevelType w:val="hybridMultilevel"/>
    <w:tmpl w:val="81DAFD30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7A72DD"/>
    <w:multiLevelType w:val="hybridMultilevel"/>
    <w:tmpl w:val="8F1CAA3A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D6468CB"/>
    <w:multiLevelType w:val="hybridMultilevel"/>
    <w:tmpl w:val="0A3C0422"/>
    <w:lvl w:ilvl="0" w:tplc="C8FE7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A0A24"/>
    <w:multiLevelType w:val="hybridMultilevel"/>
    <w:tmpl w:val="7C0C746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E0631E"/>
    <w:multiLevelType w:val="hybridMultilevel"/>
    <w:tmpl w:val="02FCFAC8"/>
    <w:lvl w:ilvl="0" w:tplc="10F02EF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4" w15:restartNumberingAfterBreak="0">
    <w:nsid w:val="436373A6"/>
    <w:multiLevelType w:val="hybridMultilevel"/>
    <w:tmpl w:val="E7204F0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08616A"/>
    <w:multiLevelType w:val="hybridMultilevel"/>
    <w:tmpl w:val="D06A2B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8F59CD"/>
    <w:multiLevelType w:val="hybridMultilevel"/>
    <w:tmpl w:val="A664E354"/>
    <w:lvl w:ilvl="0" w:tplc="DC507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8" w:hanging="360"/>
      </w:pPr>
    </w:lvl>
    <w:lvl w:ilvl="2" w:tplc="0405001B" w:tentative="1">
      <w:start w:val="1"/>
      <w:numFmt w:val="lowerRoman"/>
      <w:lvlText w:val="%3."/>
      <w:lvlJc w:val="right"/>
      <w:pPr>
        <w:ind w:left="2328" w:hanging="180"/>
      </w:pPr>
    </w:lvl>
    <w:lvl w:ilvl="3" w:tplc="0405000F" w:tentative="1">
      <w:start w:val="1"/>
      <w:numFmt w:val="decimal"/>
      <w:lvlText w:val="%4."/>
      <w:lvlJc w:val="left"/>
      <w:pPr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7" w15:restartNumberingAfterBreak="0">
    <w:nsid w:val="4E0B38DF"/>
    <w:multiLevelType w:val="hybridMultilevel"/>
    <w:tmpl w:val="F9CA4382"/>
    <w:lvl w:ilvl="0" w:tplc="0405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28" w15:restartNumberingAfterBreak="0">
    <w:nsid w:val="50592F53"/>
    <w:multiLevelType w:val="hybridMultilevel"/>
    <w:tmpl w:val="557AAFFA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55E16884"/>
    <w:multiLevelType w:val="hybridMultilevel"/>
    <w:tmpl w:val="D990034C"/>
    <w:lvl w:ilvl="0" w:tplc="1046A87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5B383FB8"/>
    <w:multiLevelType w:val="hybridMultilevel"/>
    <w:tmpl w:val="8E4C6B78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1" w15:restartNumberingAfterBreak="0">
    <w:nsid w:val="5C6F605B"/>
    <w:multiLevelType w:val="hybridMultilevel"/>
    <w:tmpl w:val="862A799C"/>
    <w:lvl w:ilvl="0" w:tplc="4C107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034D4"/>
    <w:multiLevelType w:val="hybridMultilevel"/>
    <w:tmpl w:val="547A3C62"/>
    <w:lvl w:ilvl="0" w:tplc="82C649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655F3C29"/>
    <w:multiLevelType w:val="hybridMultilevel"/>
    <w:tmpl w:val="AD08A542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6A92D52"/>
    <w:multiLevelType w:val="hybridMultilevel"/>
    <w:tmpl w:val="D990034C"/>
    <w:lvl w:ilvl="0" w:tplc="1046A87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754613C"/>
    <w:multiLevelType w:val="hybridMultilevel"/>
    <w:tmpl w:val="18B4FBB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A05C1A"/>
    <w:multiLevelType w:val="hybridMultilevel"/>
    <w:tmpl w:val="259EA1C8"/>
    <w:lvl w:ilvl="0" w:tplc="E43C5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DAA6A71"/>
    <w:multiLevelType w:val="hybridMultilevel"/>
    <w:tmpl w:val="9AF670B0"/>
    <w:lvl w:ilvl="0" w:tplc="C8FE7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F1543"/>
    <w:multiLevelType w:val="hybridMultilevel"/>
    <w:tmpl w:val="1130D38C"/>
    <w:lvl w:ilvl="0" w:tplc="36C213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6E5F00B1"/>
    <w:multiLevelType w:val="multilevel"/>
    <w:tmpl w:val="16B0C34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94D5A"/>
    <w:multiLevelType w:val="hybridMultilevel"/>
    <w:tmpl w:val="8F38D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AA66E1"/>
    <w:multiLevelType w:val="hybridMultilevel"/>
    <w:tmpl w:val="31947346"/>
    <w:lvl w:ilvl="0" w:tplc="7E4A54F8">
      <w:start w:val="60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2516B1B"/>
    <w:multiLevelType w:val="multilevel"/>
    <w:tmpl w:val="DF14BA40"/>
    <w:lvl w:ilvl="0">
      <w:start w:val="1"/>
      <w:numFmt w:val="decimal"/>
      <w:pStyle w:val="Nadpis1"/>
      <w:suff w:val="space"/>
      <w:lvlText w:val="%1."/>
      <w:lvlJc w:val="left"/>
      <w:pPr>
        <w:ind w:left="7884" w:firstLine="0"/>
      </w:pPr>
      <w:rPr>
        <w:rFonts w:ascii="Times New Roman" w:hAnsi="Times New Roman" w:hint="default"/>
        <w:b/>
        <w:i w:val="0"/>
        <w:color w:val="auto"/>
        <w:sz w:val="36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4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5118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3941"/>
        </w:tabs>
        <w:ind w:left="394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085"/>
        </w:tabs>
        <w:ind w:left="4085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229"/>
        </w:tabs>
        <w:ind w:left="422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73"/>
        </w:tabs>
        <w:ind w:left="4373" w:hanging="1296"/>
      </w:pPr>
      <w:rPr>
        <w:rFonts w:hint="default"/>
      </w:rPr>
    </w:lvl>
    <w:lvl w:ilvl="7">
      <w:start w:val="1"/>
      <w:numFmt w:val="decimal"/>
      <w:pStyle w:val="Zkladntext"/>
      <w:lvlText w:val="%1.%2.%3.%4.%5.%6.%7.%8"/>
      <w:lvlJc w:val="left"/>
      <w:pPr>
        <w:tabs>
          <w:tab w:val="num" w:pos="4517"/>
        </w:tabs>
        <w:ind w:left="451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661"/>
        </w:tabs>
        <w:ind w:left="4661" w:hanging="1584"/>
      </w:pPr>
      <w:rPr>
        <w:rFonts w:hint="default"/>
      </w:rPr>
    </w:lvl>
  </w:abstractNum>
  <w:abstractNum w:abstractNumId="43" w15:restartNumberingAfterBreak="0">
    <w:nsid w:val="773908BA"/>
    <w:multiLevelType w:val="hybridMultilevel"/>
    <w:tmpl w:val="ECA6491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0B28F1"/>
    <w:multiLevelType w:val="hybridMultilevel"/>
    <w:tmpl w:val="BC406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E49C0"/>
    <w:multiLevelType w:val="hybridMultilevel"/>
    <w:tmpl w:val="090A2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94784">
    <w:abstractNumId w:val="42"/>
  </w:num>
  <w:num w:numId="2" w16cid:durableId="226772039">
    <w:abstractNumId w:val="12"/>
  </w:num>
  <w:num w:numId="3" w16cid:durableId="1545167795">
    <w:abstractNumId w:val="6"/>
  </w:num>
  <w:num w:numId="4" w16cid:durableId="640425943">
    <w:abstractNumId w:val="19"/>
  </w:num>
  <w:num w:numId="5" w16cid:durableId="856889466">
    <w:abstractNumId w:val="43"/>
  </w:num>
  <w:num w:numId="6" w16cid:durableId="448475811">
    <w:abstractNumId w:val="34"/>
  </w:num>
  <w:num w:numId="7" w16cid:durableId="1804272997">
    <w:abstractNumId w:val="3"/>
  </w:num>
  <w:num w:numId="8" w16cid:durableId="1372419866">
    <w:abstractNumId w:val="21"/>
  </w:num>
  <w:num w:numId="9" w16cid:durableId="1433428428">
    <w:abstractNumId w:val="39"/>
  </w:num>
  <w:num w:numId="10" w16cid:durableId="1295678597">
    <w:abstractNumId w:val="14"/>
  </w:num>
  <w:num w:numId="11" w16cid:durableId="1488936768">
    <w:abstractNumId w:val="37"/>
  </w:num>
  <w:num w:numId="12" w16cid:durableId="568923795">
    <w:abstractNumId w:val="32"/>
  </w:num>
  <w:num w:numId="13" w16cid:durableId="1604997522">
    <w:abstractNumId w:val="2"/>
  </w:num>
  <w:num w:numId="14" w16cid:durableId="1014380470">
    <w:abstractNumId w:val="38"/>
  </w:num>
  <w:num w:numId="15" w16cid:durableId="1994292906">
    <w:abstractNumId w:val="13"/>
  </w:num>
  <w:num w:numId="16" w16cid:durableId="345179288">
    <w:abstractNumId w:val="23"/>
  </w:num>
  <w:num w:numId="17" w16cid:durableId="2050181368">
    <w:abstractNumId w:val="15"/>
  </w:num>
  <w:num w:numId="18" w16cid:durableId="1442725965">
    <w:abstractNumId w:val="27"/>
  </w:num>
  <w:num w:numId="19" w16cid:durableId="126973897">
    <w:abstractNumId w:val="8"/>
  </w:num>
  <w:num w:numId="20" w16cid:durableId="609162212">
    <w:abstractNumId w:val="35"/>
  </w:num>
  <w:num w:numId="21" w16cid:durableId="1697006009">
    <w:abstractNumId w:val="7"/>
  </w:num>
  <w:num w:numId="22" w16cid:durableId="253126601">
    <w:abstractNumId w:val="33"/>
  </w:num>
  <w:num w:numId="23" w16cid:durableId="1123422797">
    <w:abstractNumId w:val="18"/>
  </w:num>
  <w:num w:numId="24" w16cid:durableId="368528612">
    <w:abstractNumId w:val="42"/>
  </w:num>
  <w:num w:numId="25" w16cid:durableId="1172993193">
    <w:abstractNumId w:val="1"/>
  </w:num>
  <w:num w:numId="26" w16cid:durableId="274796211">
    <w:abstractNumId w:val="10"/>
  </w:num>
  <w:num w:numId="27" w16cid:durableId="956135997">
    <w:abstractNumId w:val="4"/>
  </w:num>
  <w:num w:numId="28" w16cid:durableId="1127746285">
    <w:abstractNumId w:val="20"/>
  </w:num>
  <w:num w:numId="29" w16cid:durableId="1944413119">
    <w:abstractNumId w:val="11"/>
  </w:num>
  <w:num w:numId="30" w16cid:durableId="973872818">
    <w:abstractNumId w:val="26"/>
  </w:num>
  <w:num w:numId="31" w16cid:durableId="66612916">
    <w:abstractNumId w:val="30"/>
  </w:num>
  <w:num w:numId="32" w16cid:durableId="22440616">
    <w:abstractNumId w:val="16"/>
  </w:num>
  <w:num w:numId="33" w16cid:durableId="791703302">
    <w:abstractNumId w:val="25"/>
  </w:num>
  <w:num w:numId="34" w16cid:durableId="1775664145">
    <w:abstractNumId w:val="41"/>
  </w:num>
  <w:num w:numId="35" w16cid:durableId="297537374">
    <w:abstractNumId w:val="5"/>
  </w:num>
  <w:num w:numId="36" w16cid:durableId="642000958">
    <w:abstractNumId w:val="0"/>
  </w:num>
  <w:num w:numId="37" w16cid:durableId="5518573">
    <w:abstractNumId w:val="31"/>
  </w:num>
  <w:num w:numId="38" w16cid:durableId="1635791800">
    <w:abstractNumId w:val="9"/>
  </w:num>
  <w:num w:numId="39" w16cid:durableId="167596734">
    <w:abstractNumId w:val="44"/>
  </w:num>
  <w:num w:numId="40" w16cid:durableId="1802188666">
    <w:abstractNumId w:val="45"/>
  </w:num>
  <w:num w:numId="41" w16cid:durableId="93673370">
    <w:abstractNumId w:val="22"/>
  </w:num>
  <w:num w:numId="42" w16cid:durableId="1042827411">
    <w:abstractNumId w:val="28"/>
  </w:num>
  <w:num w:numId="43" w16cid:durableId="1967396224">
    <w:abstractNumId w:val="24"/>
  </w:num>
  <w:num w:numId="44" w16cid:durableId="2024626554">
    <w:abstractNumId w:val="29"/>
  </w:num>
  <w:num w:numId="45" w16cid:durableId="748842079">
    <w:abstractNumId w:val="36"/>
  </w:num>
  <w:num w:numId="46" w16cid:durableId="1000500691">
    <w:abstractNumId w:val="17"/>
  </w:num>
  <w:num w:numId="47" w16cid:durableId="183352039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1"/>
    <w:rsid w:val="00000B67"/>
    <w:rsid w:val="00022F0F"/>
    <w:rsid w:val="00026AA5"/>
    <w:rsid w:val="00052EE0"/>
    <w:rsid w:val="00071353"/>
    <w:rsid w:val="00084C74"/>
    <w:rsid w:val="00085A2A"/>
    <w:rsid w:val="000B0005"/>
    <w:rsid w:val="000B2C19"/>
    <w:rsid w:val="000C413C"/>
    <w:rsid w:val="000D4A2A"/>
    <w:rsid w:val="000E4AFD"/>
    <w:rsid w:val="000E5DC1"/>
    <w:rsid w:val="000F3E3E"/>
    <w:rsid w:val="000F6E13"/>
    <w:rsid w:val="001058D5"/>
    <w:rsid w:val="00121D2C"/>
    <w:rsid w:val="00122CEB"/>
    <w:rsid w:val="00126093"/>
    <w:rsid w:val="0013618D"/>
    <w:rsid w:val="00144595"/>
    <w:rsid w:val="00144D1D"/>
    <w:rsid w:val="00160351"/>
    <w:rsid w:val="001625C5"/>
    <w:rsid w:val="00183177"/>
    <w:rsid w:val="00190132"/>
    <w:rsid w:val="00190FD9"/>
    <w:rsid w:val="001B339A"/>
    <w:rsid w:val="001B71F1"/>
    <w:rsid w:val="001C5735"/>
    <w:rsid w:val="001D4CC6"/>
    <w:rsid w:val="001D72B5"/>
    <w:rsid w:val="001E36CE"/>
    <w:rsid w:val="001E5DB5"/>
    <w:rsid w:val="001E6400"/>
    <w:rsid w:val="001F26F7"/>
    <w:rsid w:val="001F79A1"/>
    <w:rsid w:val="00210F41"/>
    <w:rsid w:val="002122FE"/>
    <w:rsid w:val="00212870"/>
    <w:rsid w:val="00221007"/>
    <w:rsid w:val="002213C5"/>
    <w:rsid w:val="0022360D"/>
    <w:rsid w:val="0022441D"/>
    <w:rsid w:val="00224B1C"/>
    <w:rsid w:val="00232FA9"/>
    <w:rsid w:val="00241AE5"/>
    <w:rsid w:val="002442CE"/>
    <w:rsid w:val="00244CF1"/>
    <w:rsid w:val="00257C8B"/>
    <w:rsid w:val="00264F87"/>
    <w:rsid w:val="00265E8D"/>
    <w:rsid w:val="00281BD3"/>
    <w:rsid w:val="0028308A"/>
    <w:rsid w:val="00286CB7"/>
    <w:rsid w:val="00295BA0"/>
    <w:rsid w:val="00296203"/>
    <w:rsid w:val="002A062A"/>
    <w:rsid w:val="002A202D"/>
    <w:rsid w:val="002C0291"/>
    <w:rsid w:val="002C6FA7"/>
    <w:rsid w:val="002D0565"/>
    <w:rsid w:val="002E57B4"/>
    <w:rsid w:val="002F18D4"/>
    <w:rsid w:val="00302363"/>
    <w:rsid w:val="003030D2"/>
    <w:rsid w:val="00323A3A"/>
    <w:rsid w:val="00324A27"/>
    <w:rsid w:val="00327109"/>
    <w:rsid w:val="00351D7B"/>
    <w:rsid w:val="0036401C"/>
    <w:rsid w:val="00365E0D"/>
    <w:rsid w:val="003817F8"/>
    <w:rsid w:val="00382FC6"/>
    <w:rsid w:val="00384A5E"/>
    <w:rsid w:val="00394418"/>
    <w:rsid w:val="003A1B74"/>
    <w:rsid w:val="003A4109"/>
    <w:rsid w:val="003A4A4F"/>
    <w:rsid w:val="003A540A"/>
    <w:rsid w:val="003C1A9E"/>
    <w:rsid w:val="003C519B"/>
    <w:rsid w:val="003D5208"/>
    <w:rsid w:val="003E05F8"/>
    <w:rsid w:val="00401B0F"/>
    <w:rsid w:val="00407145"/>
    <w:rsid w:val="00413D35"/>
    <w:rsid w:val="004200AC"/>
    <w:rsid w:val="004231AF"/>
    <w:rsid w:val="00423BAC"/>
    <w:rsid w:val="004333E6"/>
    <w:rsid w:val="00433FBB"/>
    <w:rsid w:val="00440B31"/>
    <w:rsid w:val="00443B01"/>
    <w:rsid w:val="00443CAD"/>
    <w:rsid w:val="00452738"/>
    <w:rsid w:val="004548F8"/>
    <w:rsid w:val="00456A2F"/>
    <w:rsid w:val="004577DD"/>
    <w:rsid w:val="004613C0"/>
    <w:rsid w:val="00467FDB"/>
    <w:rsid w:val="00472B96"/>
    <w:rsid w:val="00487608"/>
    <w:rsid w:val="0049715A"/>
    <w:rsid w:val="004B1A03"/>
    <w:rsid w:val="004D0EED"/>
    <w:rsid w:val="004E019C"/>
    <w:rsid w:val="004F202E"/>
    <w:rsid w:val="004F52A8"/>
    <w:rsid w:val="004F5AB1"/>
    <w:rsid w:val="00504355"/>
    <w:rsid w:val="00516561"/>
    <w:rsid w:val="005179F3"/>
    <w:rsid w:val="00517B80"/>
    <w:rsid w:val="00522463"/>
    <w:rsid w:val="005236B0"/>
    <w:rsid w:val="00543F38"/>
    <w:rsid w:val="005463FC"/>
    <w:rsid w:val="0056113C"/>
    <w:rsid w:val="005642E5"/>
    <w:rsid w:val="0056454A"/>
    <w:rsid w:val="0057233C"/>
    <w:rsid w:val="00574817"/>
    <w:rsid w:val="005924D8"/>
    <w:rsid w:val="0059686F"/>
    <w:rsid w:val="00596D09"/>
    <w:rsid w:val="005B2245"/>
    <w:rsid w:val="005B40BC"/>
    <w:rsid w:val="005B6726"/>
    <w:rsid w:val="005C2DC1"/>
    <w:rsid w:val="005D4EA3"/>
    <w:rsid w:val="005D76B3"/>
    <w:rsid w:val="005F09A0"/>
    <w:rsid w:val="005F1BB4"/>
    <w:rsid w:val="005F2421"/>
    <w:rsid w:val="006019F1"/>
    <w:rsid w:val="00605468"/>
    <w:rsid w:val="00614735"/>
    <w:rsid w:val="006231E3"/>
    <w:rsid w:val="00623EF9"/>
    <w:rsid w:val="00624FE7"/>
    <w:rsid w:val="00625A0D"/>
    <w:rsid w:val="0063246F"/>
    <w:rsid w:val="0063406D"/>
    <w:rsid w:val="006346D0"/>
    <w:rsid w:val="00650135"/>
    <w:rsid w:val="00653E5F"/>
    <w:rsid w:val="00655A92"/>
    <w:rsid w:val="00656EFF"/>
    <w:rsid w:val="00661BD6"/>
    <w:rsid w:val="006632A1"/>
    <w:rsid w:val="00665B9C"/>
    <w:rsid w:val="00667282"/>
    <w:rsid w:val="00670BC4"/>
    <w:rsid w:val="006716A7"/>
    <w:rsid w:val="00673C59"/>
    <w:rsid w:val="006819F4"/>
    <w:rsid w:val="0068704C"/>
    <w:rsid w:val="00691438"/>
    <w:rsid w:val="00691D5C"/>
    <w:rsid w:val="006C088B"/>
    <w:rsid w:val="006C4D33"/>
    <w:rsid w:val="006D61E5"/>
    <w:rsid w:val="006E5740"/>
    <w:rsid w:val="006E6014"/>
    <w:rsid w:val="0070158A"/>
    <w:rsid w:val="007029F5"/>
    <w:rsid w:val="0070432C"/>
    <w:rsid w:val="00704FCB"/>
    <w:rsid w:val="0070799B"/>
    <w:rsid w:val="00710B54"/>
    <w:rsid w:val="007314EB"/>
    <w:rsid w:val="00760626"/>
    <w:rsid w:val="00770AD3"/>
    <w:rsid w:val="00771F00"/>
    <w:rsid w:val="00771FD0"/>
    <w:rsid w:val="0079082C"/>
    <w:rsid w:val="007952FF"/>
    <w:rsid w:val="007A2F6D"/>
    <w:rsid w:val="007A5063"/>
    <w:rsid w:val="007A78B5"/>
    <w:rsid w:val="007B1B67"/>
    <w:rsid w:val="007C353C"/>
    <w:rsid w:val="007D7282"/>
    <w:rsid w:val="007F2786"/>
    <w:rsid w:val="007F37B6"/>
    <w:rsid w:val="007F577F"/>
    <w:rsid w:val="008033C7"/>
    <w:rsid w:val="00804899"/>
    <w:rsid w:val="008116BB"/>
    <w:rsid w:val="00823C11"/>
    <w:rsid w:val="00830B13"/>
    <w:rsid w:val="00834B4A"/>
    <w:rsid w:val="00834B79"/>
    <w:rsid w:val="00851911"/>
    <w:rsid w:val="00854C7B"/>
    <w:rsid w:val="008602E1"/>
    <w:rsid w:val="008605E6"/>
    <w:rsid w:val="00865FF0"/>
    <w:rsid w:val="00870488"/>
    <w:rsid w:val="00880386"/>
    <w:rsid w:val="008818D6"/>
    <w:rsid w:val="00894D6A"/>
    <w:rsid w:val="00897C0B"/>
    <w:rsid w:val="008A6419"/>
    <w:rsid w:val="008B1D25"/>
    <w:rsid w:val="008B3F79"/>
    <w:rsid w:val="008B5721"/>
    <w:rsid w:val="008B70EA"/>
    <w:rsid w:val="008D64AE"/>
    <w:rsid w:val="008E06DB"/>
    <w:rsid w:val="008E4032"/>
    <w:rsid w:val="008E61A1"/>
    <w:rsid w:val="008F2129"/>
    <w:rsid w:val="008F6BC9"/>
    <w:rsid w:val="00902372"/>
    <w:rsid w:val="009052EC"/>
    <w:rsid w:val="00910C37"/>
    <w:rsid w:val="00913901"/>
    <w:rsid w:val="0092675A"/>
    <w:rsid w:val="009316A9"/>
    <w:rsid w:val="00952802"/>
    <w:rsid w:val="0095326A"/>
    <w:rsid w:val="0095366A"/>
    <w:rsid w:val="00955683"/>
    <w:rsid w:val="0095593E"/>
    <w:rsid w:val="00956E42"/>
    <w:rsid w:val="00957251"/>
    <w:rsid w:val="009633EA"/>
    <w:rsid w:val="009650BB"/>
    <w:rsid w:val="0096542B"/>
    <w:rsid w:val="0097684E"/>
    <w:rsid w:val="00985320"/>
    <w:rsid w:val="009B3CC1"/>
    <w:rsid w:val="009B5C8D"/>
    <w:rsid w:val="009C5A70"/>
    <w:rsid w:val="009E17FF"/>
    <w:rsid w:val="009E709E"/>
    <w:rsid w:val="009F4007"/>
    <w:rsid w:val="009F52A4"/>
    <w:rsid w:val="009F7F39"/>
    <w:rsid w:val="00A06627"/>
    <w:rsid w:val="00A13134"/>
    <w:rsid w:val="00A13CAE"/>
    <w:rsid w:val="00A14C9B"/>
    <w:rsid w:val="00A22BBE"/>
    <w:rsid w:val="00A2377B"/>
    <w:rsid w:val="00A32613"/>
    <w:rsid w:val="00A440D1"/>
    <w:rsid w:val="00A46EBC"/>
    <w:rsid w:val="00A53D94"/>
    <w:rsid w:val="00A73D31"/>
    <w:rsid w:val="00A84D4C"/>
    <w:rsid w:val="00A860A9"/>
    <w:rsid w:val="00A86D43"/>
    <w:rsid w:val="00A8777A"/>
    <w:rsid w:val="00A90502"/>
    <w:rsid w:val="00A9298F"/>
    <w:rsid w:val="00A96C77"/>
    <w:rsid w:val="00AB08E3"/>
    <w:rsid w:val="00AB2ACB"/>
    <w:rsid w:val="00AB2CC6"/>
    <w:rsid w:val="00AB6471"/>
    <w:rsid w:val="00AE43F7"/>
    <w:rsid w:val="00AE518E"/>
    <w:rsid w:val="00AE57EC"/>
    <w:rsid w:val="00AF3B6C"/>
    <w:rsid w:val="00B01BB0"/>
    <w:rsid w:val="00B01BFF"/>
    <w:rsid w:val="00B03241"/>
    <w:rsid w:val="00B11AF5"/>
    <w:rsid w:val="00B232C3"/>
    <w:rsid w:val="00B277D3"/>
    <w:rsid w:val="00B32506"/>
    <w:rsid w:val="00B33B61"/>
    <w:rsid w:val="00B4275E"/>
    <w:rsid w:val="00B44ED8"/>
    <w:rsid w:val="00B7714C"/>
    <w:rsid w:val="00B80604"/>
    <w:rsid w:val="00B926D5"/>
    <w:rsid w:val="00B9382D"/>
    <w:rsid w:val="00BA05A1"/>
    <w:rsid w:val="00BA0FA3"/>
    <w:rsid w:val="00BB0C26"/>
    <w:rsid w:val="00BB144D"/>
    <w:rsid w:val="00BB4208"/>
    <w:rsid w:val="00BC1416"/>
    <w:rsid w:val="00BC1754"/>
    <w:rsid w:val="00BD0F22"/>
    <w:rsid w:val="00BE6FFC"/>
    <w:rsid w:val="00BF164A"/>
    <w:rsid w:val="00BF439A"/>
    <w:rsid w:val="00BF49B1"/>
    <w:rsid w:val="00BF6DDB"/>
    <w:rsid w:val="00C003F9"/>
    <w:rsid w:val="00C1586B"/>
    <w:rsid w:val="00C1723D"/>
    <w:rsid w:val="00C26EE9"/>
    <w:rsid w:val="00C4283C"/>
    <w:rsid w:val="00C61C0D"/>
    <w:rsid w:val="00C64A3C"/>
    <w:rsid w:val="00C77174"/>
    <w:rsid w:val="00C804CD"/>
    <w:rsid w:val="00C80798"/>
    <w:rsid w:val="00C831A1"/>
    <w:rsid w:val="00C84DB8"/>
    <w:rsid w:val="00C87963"/>
    <w:rsid w:val="00C9087B"/>
    <w:rsid w:val="00C917DE"/>
    <w:rsid w:val="00C9369C"/>
    <w:rsid w:val="00C94F1E"/>
    <w:rsid w:val="00C97E36"/>
    <w:rsid w:val="00CA4FBA"/>
    <w:rsid w:val="00CB3EC2"/>
    <w:rsid w:val="00CB4631"/>
    <w:rsid w:val="00CC43E1"/>
    <w:rsid w:val="00CD3A1E"/>
    <w:rsid w:val="00CD6131"/>
    <w:rsid w:val="00CF0013"/>
    <w:rsid w:val="00CF1C4A"/>
    <w:rsid w:val="00CF24AB"/>
    <w:rsid w:val="00CF4289"/>
    <w:rsid w:val="00D25CEA"/>
    <w:rsid w:val="00D36503"/>
    <w:rsid w:val="00D36DC6"/>
    <w:rsid w:val="00D455D6"/>
    <w:rsid w:val="00D46CFD"/>
    <w:rsid w:val="00D5201E"/>
    <w:rsid w:val="00D551EF"/>
    <w:rsid w:val="00D56A26"/>
    <w:rsid w:val="00D67F59"/>
    <w:rsid w:val="00D70741"/>
    <w:rsid w:val="00D74CE5"/>
    <w:rsid w:val="00D8381F"/>
    <w:rsid w:val="00D86FDC"/>
    <w:rsid w:val="00D87185"/>
    <w:rsid w:val="00D93F40"/>
    <w:rsid w:val="00DA5BAE"/>
    <w:rsid w:val="00DB3F70"/>
    <w:rsid w:val="00DC03BC"/>
    <w:rsid w:val="00DC4703"/>
    <w:rsid w:val="00DD0FCF"/>
    <w:rsid w:val="00E0384A"/>
    <w:rsid w:val="00E06D64"/>
    <w:rsid w:val="00E14728"/>
    <w:rsid w:val="00E15AB7"/>
    <w:rsid w:val="00E339A9"/>
    <w:rsid w:val="00E34A82"/>
    <w:rsid w:val="00E3647F"/>
    <w:rsid w:val="00E42395"/>
    <w:rsid w:val="00E44125"/>
    <w:rsid w:val="00E52BEC"/>
    <w:rsid w:val="00E63412"/>
    <w:rsid w:val="00E74BE8"/>
    <w:rsid w:val="00E85022"/>
    <w:rsid w:val="00EA5D35"/>
    <w:rsid w:val="00EB09CE"/>
    <w:rsid w:val="00EB1D1D"/>
    <w:rsid w:val="00EC22CB"/>
    <w:rsid w:val="00EC349C"/>
    <w:rsid w:val="00EC5F6D"/>
    <w:rsid w:val="00ED17AA"/>
    <w:rsid w:val="00ED3B0C"/>
    <w:rsid w:val="00EE069D"/>
    <w:rsid w:val="00EF60A8"/>
    <w:rsid w:val="00F12471"/>
    <w:rsid w:val="00F16060"/>
    <w:rsid w:val="00F1783D"/>
    <w:rsid w:val="00F25B5D"/>
    <w:rsid w:val="00F26588"/>
    <w:rsid w:val="00F307B5"/>
    <w:rsid w:val="00F31A77"/>
    <w:rsid w:val="00F35E4D"/>
    <w:rsid w:val="00F40F00"/>
    <w:rsid w:val="00F55098"/>
    <w:rsid w:val="00F5541D"/>
    <w:rsid w:val="00F55EDF"/>
    <w:rsid w:val="00F5620A"/>
    <w:rsid w:val="00F602E4"/>
    <w:rsid w:val="00F74491"/>
    <w:rsid w:val="00F752A8"/>
    <w:rsid w:val="00F77268"/>
    <w:rsid w:val="00F84918"/>
    <w:rsid w:val="00F87DB8"/>
    <w:rsid w:val="00F920B7"/>
    <w:rsid w:val="00FA0648"/>
    <w:rsid w:val="00FA5045"/>
    <w:rsid w:val="00FC56EF"/>
    <w:rsid w:val="00FC7D7B"/>
    <w:rsid w:val="00FD37C9"/>
    <w:rsid w:val="00FD38E8"/>
    <w:rsid w:val="00FF4846"/>
    <w:rsid w:val="00FF6687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536D1"/>
  <w15:docId w15:val="{91B57F6A-E866-42A6-93A8-A10F35CC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326A"/>
    <w:pPr>
      <w:ind w:firstLine="567"/>
      <w:jc w:val="both"/>
    </w:pPr>
    <w:rPr>
      <w:sz w:val="22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V_Head1"/>
    <w:basedOn w:val="Obsah1"/>
    <w:next w:val="Normln"/>
    <w:qFormat/>
    <w:rsid w:val="0095326A"/>
    <w:pPr>
      <w:keepNext/>
      <w:pageBreakBefore/>
      <w:numPr>
        <w:numId w:val="1"/>
      </w:numPr>
      <w:tabs>
        <w:tab w:val="right" w:leader="dot" w:pos="8916"/>
      </w:tabs>
      <w:spacing w:before="100" w:beforeAutospacing="1" w:after="851"/>
      <w:ind w:left="0"/>
      <w:outlineLvl w:val="0"/>
    </w:pPr>
    <w:rPr>
      <w:rFonts w:cs="Arial"/>
      <w:b/>
      <w:bCs/>
      <w:caps/>
      <w:noProof/>
      <w:kern w:val="32"/>
      <w:sz w:val="28"/>
      <w:szCs w:val="32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Obsah2"/>
    <w:next w:val="Normln"/>
    <w:qFormat/>
    <w:rsid w:val="0095326A"/>
    <w:pPr>
      <w:keepNext/>
      <w:numPr>
        <w:ilvl w:val="1"/>
        <w:numId w:val="1"/>
      </w:numPr>
      <w:spacing w:before="240" w:after="60"/>
      <w:ind w:left="663"/>
      <w:jc w:val="left"/>
      <w:outlineLvl w:val="1"/>
    </w:pPr>
    <w:rPr>
      <w:rFonts w:cs="Arial"/>
      <w:b/>
      <w:bCs/>
      <w:iCs/>
      <w:caps/>
      <w:szCs w:val="28"/>
      <w:u w:val="singl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Obsah3"/>
    <w:next w:val="Normln"/>
    <w:qFormat/>
    <w:rsid w:val="0095326A"/>
    <w:pPr>
      <w:keepNext/>
      <w:numPr>
        <w:ilvl w:val="2"/>
        <w:numId w:val="1"/>
      </w:numPr>
      <w:spacing w:before="240" w:after="60"/>
      <w:ind w:left="902"/>
      <w:outlineLvl w:val="2"/>
    </w:pPr>
    <w:rPr>
      <w:rFonts w:cs="Arial"/>
      <w:b/>
      <w:bCs/>
      <w:szCs w:val="26"/>
      <w:u w:val="single"/>
    </w:rPr>
  </w:style>
  <w:style w:type="paragraph" w:styleId="Nadpis4">
    <w:name w:val="heading 4"/>
    <w:aliases w:val="Odstavec 1,Odstavec 11,Odstavec 12,Odstavec 13,Odstavec 14,Podkapitola3,Aufgabe,V_Head4,Odstavec 111,Odstavec 121,Odstavec 131,Odstavec 15,Odstavec 141,Odstavec 16,Odstavec 112,Odstavec 122,Odstavec 132,Odstavec 142,Odstavec 17,Odstavec 18"/>
    <w:basedOn w:val="Obsah4"/>
    <w:next w:val="Normln"/>
    <w:qFormat/>
    <w:rsid w:val="0095326A"/>
    <w:pPr>
      <w:keepNext/>
      <w:numPr>
        <w:ilvl w:val="3"/>
        <w:numId w:val="1"/>
      </w:numPr>
      <w:tabs>
        <w:tab w:val="left" w:pos="1134"/>
      </w:tabs>
      <w:spacing w:before="240" w:after="60"/>
      <w:ind w:left="2002" w:hanging="862"/>
      <w:jc w:val="left"/>
      <w:outlineLvl w:val="3"/>
    </w:pPr>
    <w:rPr>
      <w:bCs/>
      <w:i/>
      <w:szCs w:val="28"/>
      <w:u w:val="single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95326A"/>
    <w:pPr>
      <w:numPr>
        <w:ilvl w:val="4"/>
        <w:numId w:val="1"/>
      </w:numPr>
      <w:tabs>
        <w:tab w:val="left" w:pos="2211"/>
      </w:tabs>
      <w:spacing w:before="240" w:after="60"/>
      <w:ind w:left="1378" w:firstLine="0"/>
      <w:jc w:val="left"/>
      <w:outlineLvl w:val="4"/>
    </w:pPr>
    <w:rPr>
      <w:bCs/>
      <w:i/>
      <w:iCs/>
      <w:sz w:val="20"/>
      <w:szCs w:val="26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95326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95326A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5326A"/>
    <w:pPr>
      <w:tabs>
        <w:tab w:val="num" w:pos="4517"/>
      </w:tabs>
      <w:spacing w:before="240" w:after="60"/>
      <w:ind w:left="4517" w:hanging="144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95326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326A"/>
    <w:rPr>
      <w:color w:val="0000FF"/>
      <w:u w:val="single"/>
    </w:rPr>
  </w:style>
  <w:style w:type="paragraph" w:customStyle="1" w:styleId="ACNormln">
    <w:name w:val="AC Normální"/>
    <w:basedOn w:val="Normln"/>
    <w:rsid w:val="0095326A"/>
    <w:pPr>
      <w:widowControl w:val="0"/>
      <w:spacing w:before="120"/>
      <w:ind w:firstLine="0"/>
    </w:pPr>
    <w:rPr>
      <w:szCs w:val="20"/>
    </w:rPr>
  </w:style>
  <w:style w:type="paragraph" w:styleId="Obsah1">
    <w:name w:val="toc 1"/>
    <w:basedOn w:val="Normln"/>
    <w:next w:val="Normln"/>
    <w:autoRedefine/>
    <w:semiHidden/>
    <w:rsid w:val="0095326A"/>
  </w:style>
  <w:style w:type="paragraph" w:styleId="Obsah2">
    <w:name w:val="toc 2"/>
    <w:basedOn w:val="Normln"/>
    <w:next w:val="Normln"/>
    <w:autoRedefine/>
    <w:semiHidden/>
    <w:rsid w:val="0095326A"/>
    <w:pPr>
      <w:ind w:left="220"/>
    </w:pPr>
  </w:style>
  <w:style w:type="paragraph" w:styleId="Obsah3">
    <w:name w:val="toc 3"/>
    <w:basedOn w:val="Normln"/>
    <w:next w:val="Normln"/>
    <w:autoRedefine/>
    <w:semiHidden/>
    <w:rsid w:val="0095326A"/>
    <w:pPr>
      <w:ind w:left="440"/>
    </w:pPr>
  </w:style>
  <w:style w:type="paragraph" w:styleId="Obsah4">
    <w:name w:val="toc 4"/>
    <w:basedOn w:val="Normln"/>
    <w:next w:val="Normln"/>
    <w:autoRedefine/>
    <w:semiHidden/>
    <w:rsid w:val="0095326A"/>
    <w:pPr>
      <w:ind w:left="660"/>
    </w:pPr>
  </w:style>
  <w:style w:type="paragraph" w:styleId="Zhlav">
    <w:name w:val="header"/>
    <w:basedOn w:val="Normln"/>
    <w:rsid w:val="00953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326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95326A"/>
    <w:rPr>
      <w:sz w:val="16"/>
      <w:szCs w:val="16"/>
    </w:rPr>
  </w:style>
  <w:style w:type="paragraph" w:styleId="Textkomente">
    <w:name w:val="annotation text"/>
    <w:basedOn w:val="Normln"/>
    <w:semiHidden/>
    <w:rsid w:val="009532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5326A"/>
    <w:rPr>
      <w:b/>
      <w:bCs/>
    </w:rPr>
  </w:style>
  <w:style w:type="paragraph" w:styleId="Textbubliny">
    <w:name w:val="Balloon Text"/>
    <w:basedOn w:val="Normln"/>
    <w:semiHidden/>
    <w:rsid w:val="0095326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5326A"/>
    <w:pPr>
      <w:numPr>
        <w:ilvl w:val="7"/>
        <w:numId w:val="1"/>
      </w:numPr>
    </w:pPr>
    <w:rPr>
      <w:rFonts w:ascii="Arial" w:hAnsi="Arial"/>
      <w:sz w:val="24"/>
      <w:szCs w:val="20"/>
    </w:rPr>
  </w:style>
  <w:style w:type="paragraph" w:styleId="Rozloendokumentu">
    <w:name w:val="Document Map"/>
    <w:basedOn w:val="Normln"/>
    <w:semiHidden/>
    <w:rsid w:val="00F35E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link w:val="NzevChar"/>
    <w:qFormat/>
    <w:rsid w:val="00CB3EC2"/>
    <w:pPr>
      <w:ind w:firstLine="0"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B3EC2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6542B"/>
    <w:pPr>
      <w:ind w:left="720"/>
      <w:contextualSpacing/>
    </w:pPr>
  </w:style>
  <w:style w:type="paragraph" w:styleId="Seznam">
    <w:name w:val="List"/>
    <w:basedOn w:val="Normln"/>
    <w:rsid w:val="00AF3B6C"/>
    <w:pPr>
      <w:numPr>
        <w:numId w:val="35"/>
      </w:numPr>
    </w:pPr>
    <w:rPr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5045"/>
    <w:rPr>
      <w:color w:val="808080"/>
      <w:shd w:val="clear" w:color="auto" w:fill="E6E6E6"/>
    </w:rPr>
  </w:style>
  <w:style w:type="paragraph" w:styleId="slovanseznam">
    <w:name w:val="List Number"/>
    <w:basedOn w:val="Normln"/>
    <w:rsid w:val="0070799B"/>
    <w:pPr>
      <w:numPr>
        <w:numId w:val="36"/>
      </w:numPr>
      <w:contextualSpacing/>
    </w:pPr>
  </w:style>
  <w:style w:type="paragraph" w:customStyle="1" w:styleId="default">
    <w:name w:val="default"/>
    <w:basedOn w:val="Normln"/>
    <w:rsid w:val="0070799B"/>
    <w:pPr>
      <w:autoSpaceDE w:val="0"/>
      <w:autoSpaceDN w:val="0"/>
      <w:snapToGrid w:val="0"/>
      <w:ind w:firstLine="0"/>
      <w:jc w:val="left"/>
    </w:pPr>
    <w:rPr>
      <w:rFonts w:ascii="Arial" w:eastAsia="Calibri" w:hAnsi="Arial" w:cs="Arial"/>
      <w:color w:val="000000"/>
      <w:sz w:val="24"/>
    </w:rPr>
  </w:style>
  <w:style w:type="character" w:customStyle="1" w:styleId="h1a6">
    <w:name w:val="h1a6"/>
    <w:rsid w:val="00771FD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B2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chudoba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F530-5B08-4810-8AFF-7E9F3AFC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1695</Words>
  <Characters>10005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Smluvní strany</vt:lpstr>
      <vt:lpstr>Smluvní strany</vt:lpstr>
    </vt:vector>
  </TitlesOfParts>
  <Company>AutoCont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creator>kubes</dc:creator>
  <cp:lastModifiedBy>Xenia Malá</cp:lastModifiedBy>
  <cp:revision>79</cp:revision>
  <cp:lastPrinted>2008-10-24T06:58:00Z</cp:lastPrinted>
  <dcterms:created xsi:type="dcterms:W3CDTF">2019-01-14T13:03:00Z</dcterms:created>
  <dcterms:modified xsi:type="dcterms:W3CDTF">2024-12-02T08:57:00Z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