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22E0F" w14:textId="10F66E4F" w:rsidR="00D64EB7" w:rsidRPr="002907EE" w:rsidRDefault="00D64EB7" w:rsidP="00B67256">
      <w:pPr>
        <w:pStyle w:val="LPmiejscowo"/>
        <w:jc w:val="left"/>
        <w:rPr>
          <w:rFonts w:ascii="Cambria" w:hAnsi="Cambria" w:cstheme="minorHAnsi"/>
          <w:sz w:val="22"/>
          <w:szCs w:val="22"/>
        </w:rPr>
      </w:pPr>
      <w:r w:rsidRPr="002907EE">
        <w:rPr>
          <w:rFonts w:ascii="Cambria" w:hAnsi="Cambria" w:cstheme="minorHAnsi"/>
          <w:b/>
        </w:rPr>
        <w:t>Zn</w:t>
      </w:r>
      <w:r w:rsidR="008C7900" w:rsidRPr="002907EE">
        <w:rPr>
          <w:rFonts w:ascii="Cambria" w:hAnsi="Cambria" w:cstheme="minorHAnsi"/>
          <w:b/>
        </w:rPr>
        <w:t>. s</w:t>
      </w:r>
      <w:r w:rsidRPr="002907EE">
        <w:rPr>
          <w:rFonts w:ascii="Cambria" w:hAnsi="Cambria" w:cstheme="minorHAnsi"/>
          <w:b/>
        </w:rPr>
        <w:t>pr.</w:t>
      </w:r>
      <w:r w:rsidR="002E21FB" w:rsidRPr="002907EE">
        <w:rPr>
          <w:rFonts w:ascii="Cambria" w:hAnsi="Cambria" w:cstheme="minorHAnsi"/>
          <w:b/>
        </w:rPr>
        <w:t xml:space="preserve"> : </w:t>
      </w:r>
      <w:r w:rsidR="00CF42EC">
        <w:rPr>
          <w:rFonts w:ascii="Cambria" w:hAnsi="Cambria" w:cstheme="minorHAnsi"/>
          <w:b/>
        </w:rPr>
        <w:t>ZG</w:t>
      </w:r>
      <w:r w:rsidRPr="002907EE">
        <w:rPr>
          <w:rFonts w:ascii="Cambria" w:hAnsi="Cambria" w:cstheme="minorHAnsi"/>
          <w:b/>
        </w:rPr>
        <w:t>.270</w:t>
      </w:r>
      <w:r w:rsidR="002E21FB" w:rsidRPr="002907EE">
        <w:rPr>
          <w:rFonts w:ascii="Cambria" w:hAnsi="Cambria" w:cstheme="minorHAnsi"/>
          <w:b/>
        </w:rPr>
        <w:t>.</w:t>
      </w:r>
      <w:r w:rsidR="002907EE">
        <w:rPr>
          <w:rFonts w:ascii="Cambria" w:hAnsi="Cambria" w:cstheme="minorHAnsi"/>
          <w:b/>
        </w:rPr>
        <w:t>2</w:t>
      </w:r>
      <w:r w:rsidR="002E21FB" w:rsidRPr="002907EE">
        <w:rPr>
          <w:rFonts w:ascii="Cambria" w:hAnsi="Cambria" w:cstheme="minorHAnsi"/>
          <w:b/>
        </w:rPr>
        <w:t>.</w:t>
      </w:r>
      <w:r w:rsidR="0065630D" w:rsidRPr="002907EE">
        <w:rPr>
          <w:rFonts w:ascii="Cambria" w:hAnsi="Cambria" w:cstheme="minorHAnsi"/>
          <w:b/>
        </w:rPr>
        <w:t>20</w:t>
      </w:r>
      <w:r w:rsidR="00804316" w:rsidRPr="002907EE">
        <w:rPr>
          <w:rFonts w:ascii="Cambria" w:hAnsi="Cambria" w:cstheme="minorHAnsi"/>
          <w:b/>
        </w:rPr>
        <w:t>2</w:t>
      </w:r>
      <w:r w:rsidR="00476555" w:rsidRPr="002907EE">
        <w:rPr>
          <w:rFonts w:ascii="Cambria" w:hAnsi="Cambria" w:cstheme="minorHAnsi"/>
          <w:b/>
        </w:rPr>
        <w:t>4</w:t>
      </w:r>
      <w:r w:rsidR="002907EE">
        <w:rPr>
          <w:rFonts w:ascii="Cambria" w:hAnsi="Cambria" w:cstheme="minorHAnsi"/>
          <w:b/>
        </w:rPr>
        <w:t>.RS</w:t>
      </w:r>
      <w:r w:rsidR="00B67256" w:rsidRPr="002907EE">
        <w:rPr>
          <w:rFonts w:ascii="Cambria" w:hAnsi="Cambria" w:cstheme="minorHAnsi"/>
        </w:rPr>
        <w:tab/>
      </w:r>
      <w:r w:rsidR="00B67256" w:rsidRPr="002907EE">
        <w:rPr>
          <w:rFonts w:ascii="Cambria" w:hAnsi="Cambria" w:cstheme="minorHAnsi"/>
          <w:sz w:val="22"/>
          <w:szCs w:val="22"/>
        </w:rPr>
        <w:tab/>
      </w:r>
      <w:r w:rsidR="00B67256" w:rsidRPr="002907EE">
        <w:rPr>
          <w:rFonts w:ascii="Cambria" w:hAnsi="Cambria" w:cstheme="minorHAnsi"/>
          <w:sz w:val="22"/>
          <w:szCs w:val="22"/>
        </w:rPr>
        <w:tab/>
      </w:r>
      <w:r w:rsidR="00196BA6" w:rsidRPr="002907EE">
        <w:rPr>
          <w:rFonts w:ascii="Cambria" w:hAnsi="Cambria" w:cstheme="minorHAnsi"/>
          <w:sz w:val="22"/>
          <w:szCs w:val="22"/>
        </w:rPr>
        <w:tab/>
      </w:r>
      <w:r w:rsidR="00B67256" w:rsidRPr="002907EE">
        <w:rPr>
          <w:rFonts w:ascii="Cambria" w:hAnsi="Cambria" w:cstheme="minorHAnsi"/>
          <w:sz w:val="22"/>
          <w:szCs w:val="22"/>
        </w:rPr>
        <w:tab/>
      </w:r>
      <w:r w:rsidR="00B67256" w:rsidRPr="002907EE">
        <w:rPr>
          <w:rFonts w:ascii="Cambria" w:hAnsi="Cambria" w:cstheme="minorHAnsi"/>
          <w:sz w:val="22"/>
          <w:szCs w:val="22"/>
        </w:rPr>
        <w:tab/>
        <w:t>Herby</w:t>
      </w:r>
      <w:r w:rsidR="002E21FB" w:rsidRPr="002907EE">
        <w:rPr>
          <w:rFonts w:ascii="Cambria" w:hAnsi="Cambria" w:cstheme="minorHAnsi"/>
          <w:sz w:val="22"/>
          <w:szCs w:val="22"/>
        </w:rPr>
        <w:t xml:space="preserve">, </w:t>
      </w:r>
      <w:r w:rsidR="00280972" w:rsidRPr="002907EE">
        <w:rPr>
          <w:rFonts w:ascii="Cambria" w:hAnsi="Cambria" w:cstheme="minorHAnsi"/>
          <w:sz w:val="22"/>
          <w:szCs w:val="22"/>
        </w:rPr>
        <w:t xml:space="preserve">dn. </w:t>
      </w:r>
      <w:r w:rsidR="00BB64F6">
        <w:rPr>
          <w:rFonts w:ascii="Cambria" w:hAnsi="Cambria" w:cstheme="minorHAnsi"/>
          <w:sz w:val="22"/>
          <w:szCs w:val="22"/>
        </w:rPr>
        <w:t>30</w:t>
      </w:r>
      <w:r w:rsidR="00280972" w:rsidRPr="002907EE">
        <w:rPr>
          <w:rFonts w:ascii="Cambria" w:hAnsi="Cambria" w:cstheme="minorHAnsi"/>
          <w:sz w:val="22"/>
          <w:szCs w:val="22"/>
        </w:rPr>
        <w:t>.</w:t>
      </w:r>
      <w:r w:rsidR="00CF42EC">
        <w:rPr>
          <w:rFonts w:ascii="Cambria" w:hAnsi="Cambria" w:cstheme="minorHAnsi"/>
          <w:sz w:val="22"/>
          <w:szCs w:val="22"/>
        </w:rPr>
        <w:t>0</w:t>
      </w:r>
      <w:r w:rsidR="002907EE">
        <w:rPr>
          <w:rFonts w:ascii="Cambria" w:hAnsi="Cambria" w:cstheme="minorHAnsi"/>
          <w:sz w:val="22"/>
          <w:szCs w:val="22"/>
        </w:rPr>
        <w:t>1</w:t>
      </w:r>
      <w:r w:rsidR="002E21FB" w:rsidRPr="002907EE">
        <w:rPr>
          <w:rFonts w:ascii="Cambria" w:hAnsi="Cambria" w:cstheme="minorHAnsi"/>
          <w:sz w:val="22"/>
          <w:szCs w:val="22"/>
        </w:rPr>
        <w:t>.</w:t>
      </w:r>
      <w:r w:rsidRPr="002907EE">
        <w:rPr>
          <w:rFonts w:ascii="Cambria" w:hAnsi="Cambria" w:cstheme="minorHAnsi"/>
          <w:sz w:val="22"/>
          <w:szCs w:val="22"/>
        </w:rPr>
        <w:t>20</w:t>
      </w:r>
      <w:r w:rsidR="00804316" w:rsidRPr="002907EE">
        <w:rPr>
          <w:rFonts w:ascii="Cambria" w:hAnsi="Cambria" w:cstheme="minorHAnsi"/>
          <w:sz w:val="22"/>
          <w:szCs w:val="22"/>
        </w:rPr>
        <w:t>2</w:t>
      </w:r>
      <w:r w:rsidR="00CF42EC">
        <w:rPr>
          <w:rFonts w:ascii="Cambria" w:hAnsi="Cambria" w:cstheme="minorHAnsi"/>
          <w:sz w:val="22"/>
          <w:szCs w:val="22"/>
        </w:rPr>
        <w:t>5</w:t>
      </w:r>
      <w:r w:rsidRPr="002907EE">
        <w:rPr>
          <w:rFonts w:ascii="Cambria" w:hAnsi="Cambria" w:cstheme="minorHAnsi"/>
          <w:sz w:val="22"/>
          <w:szCs w:val="22"/>
        </w:rPr>
        <w:t xml:space="preserve"> r.</w:t>
      </w:r>
    </w:p>
    <w:p w14:paraId="4C2DDDD3" w14:textId="77777777" w:rsidR="00B67256" w:rsidRPr="002907EE" w:rsidRDefault="00B67256" w:rsidP="00D64EB7">
      <w:pPr>
        <w:spacing w:after="0" w:line="240" w:lineRule="auto"/>
        <w:jc w:val="center"/>
        <w:rPr>
          <w:rFonts w:ascii="Cambria" w:eastAsia="Times New Roman" w:hAnsi="Cambria" w:cstheme="minorHAnsi"/>
          <w:b/>
          <w:bCs/>
          <w:sz w:val="28"/>
          <w:szCs w:val="28"/>
          <w:lang w:eastAsia="pl-PL"/>
        </w:rPr>
      </w:pPr>
    </w:p>
    <w:p w14:paraId="16A3C28B" w14:textId="60158C14" w:rsidR="00D64EB7" w:rsidRPr="002907EE" w:rsidRDefault="00D64EB7" w:rsidP="00D64EB7">
      <w:pPr>
        <w:spacing w:after="0" w:line="240" w:lineRule="auto"/>
        <w:jc w:val="center"/>
        <w:rPr>
          <w:rFonts w:ascii="Cambria" w:hAnsi="Cambria" w:cstheme="minorHAnsi"/>
          <w:b/>
          <w:sz w:val="28"/>
          <w:szCs w:val="28"/>
        </w:rPr>
      </w:pPr>
      <w:r w:rsidRPr="002907EE">
        <w:rPr>
          <w:rFonts w:ascii="Cambria" w:eastAsia="Times New Roman" w:hAnsi="Cambria" w:cstheme="minorHAnsi"/>
          <w:b/>
          <w:bCs/>
          <w:sz w:val="28"/>
          <w:szCs w:val="28"/>
          <w:lang w:eastAsia="pl-PL"/>
        </w:rPr>
        <w:t>Skarb Państwa</w:t>
      </w:r>
      <w:r w:rsidRPr="002907EE">
        <w:rPr>
          <w:rFonts w:ascii="Cambria" w:hAnsi="Cambria" w:cstheme="minorHAnsi"/>
          <w:b/>
          <w:sz w:val="28"/>
          <w:szCs w:val="28"/>
        </w:rPr>
        <w:t xml:space="preserve"> Państwowe Gospodarstwo Leśne Lasy Państwowe</w:t>
      </w:r>
    </w:p>
    <w:p w14:paraId="236B0EA3" w14:textId="77777777" w:rsidR="00D64EB7" w:rsidRPr="002907EE" w:rsidRDefault="00B67256" w:rsidP="00D64EB7">
      <w:pPr>
        <w:spacing w:after="0" w:line="240" w:lineRule="auto"/>
        <w:jc w:val="center"/>
        <w:rPr>
          <w:rFonts w:ascii="Cambria" w:hAnsi="Cambria" w:cstheme="minorHAnsi"/>
          <w:b/>
          <w:sz w:val="28"/>
          <w:szCs w:val="28"/>
        </w:rPr>
      </w:pPr>
      <w:r w:rsidRPr="002907EE">
        <w:rPr>
          <w:rFonts w:ascii="Cambria" w:hAnsi="Cambria" w:cstheme="minorHAnsi"/>
          <w:b/>
          <w:sz w:val="28"/>
          <w:szCs w:val="28"/>
        </w:rPr>
        <w:t>Nadleśnictwo Herby</w:t>
      </w:r>
      <w:r w:rsidR="00D64EB7" w:rsidRPr="002907EE">
        <w:rPr>
          <w:rFonts w:ascii="Cambria" w:hAnsi="Cambria" w:cstheme="minorHAnsi"/>
          <w:b/>
          <w:sz w:val="28"/>
          <w:szCs w:val="28"/>
        </w:rPr>
        <w:t xml:space="preserve"> </w:t>
      </w:r>
    </w:p>
    <w:p w14:paraId="5D1D4945" w14:textId="77777777" w:rsidR="00B67256" w:rsidRPr="002907EE" w:rsidRDefault="00B67256" w:rsidP="00D64EB7">
      <w:pPr>
        <w:spacing w:after="0" w:line="240" w:lineRule="auto"/>
        <w:jc w:val="center"/>
        <w:rPr>
          <w:rFonts w:ascii="Cambria" w:hAnsi="Cambria" w:cstheme="minorHAnsi"/>
          <w:b/>
          <w:sz w:val="28"/>
          <w:szCs w:val="28"/>
        </w:rPr>
      </w:pPr>
    </w:p>
    <w:p w14:paraId="1A6ABFBC" w14:textId="77777777" w:rsidR="00D64EB7" w:rsidRPr="002907EE" w:rsidRDefault="00D64EB7" w:rsidP="00D64EB7">
      <w:pPr>
        <w:spacing w:after="0" w:line="240" w:lineRule="auto"/>
        <w:rPr>
          <w:rFonts w:ascii="Cambria" w:hAnsi="Cambria" w:cstheme="minorHAnsi"/>
          <w:b/>
        </w:rPr>
      </w:pPr>
    </w:p>
    <w:p w14:paraId="0C4A4759" w14:textId="77777777" w:rsidR="00D64EB7" w:rsidRPr="002907EE" w:rsidRDefault="00D64EB7" w:rsidP="00D64EB7">
      <w:pPr>
        <w:spacing w:after="0" w:line="240" w:lineRule="auto"/>
        <w:rPr>
          <w:rFonts w:ascii="Cambria" w:hAnsi="Cambria" w:cstheme="minorHAnsi"/>
          <w:b/>
        </w:rPr>
      </w:pPr>
      <w:r w:rsidRPr="002907EE">
        <w:rPr>
          <w:rFonts w:ascii="Cambria" w:hAnsi="Cambria" w:cstheme="minorHAnsi"/>
          <w:noProof/>
          <w:lang w:eastAsia="pl-PL"/>
        </w:rPr>
        <w:drawing>
          <wp:anchor distT="0" distB="0" distL="114300" distR="114300" simplePos="0" relativeHeight="251658240" behindDoc="0" locked="0" layoutInCell="1" allowOverlap="1" wp14:anchorId="4770FD3A" wp14:editId="54AF78DB">
            <wp:simplePos x="0" y="0"/>
            <wp:positionH relativeFrom="column">
              <wp:posOffset>2357120</wp:posOffset>
            </wp:positionH>
            <wp:positionV relativeFrom="paragraph">
              <wp:posOffset>22860</wp:posOffset>
            </wp:positionV>
            <wp:extent cx="1314450" cy="1314450"/>
            <wp:effectExtent l="0" t="0" r="0"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4450" cy="1314450"/>
                    </a:xfrm>
                    <a:prstGeom prst="rect">
                      <a:avLst/>
                    </a:prstGeom>
                    <a:noFill/>
                    <a:ln>
                      <a:noFill/>
                    </a:ln>
                  </pic:spPr>
                </pic:pic>
              </a:graphicData>
            </a:graphic>
          </wp:anchor>
        </w:drawing>
      </w:r>
    </w:p>
    <w:p w14:paraId="189FCFB7" w14:textId="77777777" w:rsidR="00D64EB7" w:rsidRPr="002907EE" w:rsidRDefault="00D64EB7" w:rsidP="00D64EB7">
      <w:pPr>
        <w:spacing w:after="0" w:line="240" w:lineRule="auto"/>
        <w:rPr>
          <w:rFonts w:ascii="Cambria" w:hAnsi="Cambria" w:cstheme="minorHAnsi"/>
          <w:b/>
        </w:rPr>
      </w:pPr>
    </w:p>
    <w:p w14:paraId="45F063AA" w14:textId="77777777" w:rsidR="00D64EB7" w:rsidRPr="002907EE" w:rsidRDefault="00D64EB7" w:rsidP="00D64EB7">
      <w:pPr>
        <w:spacing w:after="0" w:line="240" w:lineRule="auto"/>
        <w:jc w:val="center"/>
        <w:rPr>
          <w:rFonts w:ascii="Cambria" w:hAnsi="Cambria" w:cstheme="minorHAnsi"/>
          <w:b/>
        </w:rPr>
      </w:pPr>
    </w:p>
    <w:p w14:paraId="322C55D6" w14:textId="77777777" w:rsidR="00D64EB7" w:rsidRPr="002907EE" w:rsidRDefault="00D64EB7" w:rsidP="00D64EB7">
      <w:pPr>
        <w:spacing w:after="0" w:line="240" w:lineRule="auto"/>
        <w:jc w:val="center"/>
        <w:rPr>
          <w:rFonts w:ascii="Cambria" w:hAnsi="Cambria" w:cstheme="minorHAnsi"/>
          <w:b/>
        </w:rPr>
      </w:pPr>
    </w:p>
    <w:p w14:paraId="69E5CDDA" w14:textId="77777777" w:rsidR="00D64EB7" w:rsidRPr="002907EE" w:rsidRDefault="00D64EB7" w:rsidP="00D64EB7">
      <w:pPr>
        <w:spacing w:after="0" w:line="240" w:lineRule="auto"/>
        <w:jc w:val="center"/>
        <w:rPr>
          <w:rFonts w:ascii="Cambria" w:hAnsi="Cambria" w:cstheme="minorHAnsi"/>
          <w:b/>
        </w:rPr>
      </w:pPr>
    </w:p>
    <w:p w14:paraId="30171F9A" w14:textId="77777777" w:rsidR="00D64EB7" w:rsidRPr="002907EE" w:rsidRDefault="00D64EB7" w:rsidP="00D64EB7">
      <w:pPr>
        <w:spacing w:after="0" w:line="240" w:lineRule="auto"/>
        <w:jc w:val="center"/>
        <w:rPr>
          <w:rFonts w:ascii="Cambria" w:hAnsi="Cambria" w:cstheme="minorHAnsi"/>
          <w:b/>
        </w:rPr>
      </w:pPr>
    </w:p>
    <w:p w14:paraId="02243702" w14:textId="77777777" w:rsidR="00D64EB7" w:rsidRPr="002907EE" w:rsidRDefault="00D64EB7" w:rsidP="00D64EB7">
      <w:pPr>
        <w:spacing w:after="0" w:line="240" w:lineRule="auto"/>
        <w:jc w:val="center"/>
        <w:rPr>
          <w:rFonts w:ascii="Cambria" w:hAnsi="Cambria" w:cstheme="minorHAnsi"/>
          <w:b/>
        </w:rPr>
      </w:pPr>
    </w:p>
    <w:p w14:paraId="425EF5F5" w14:textId="77777777" w:rsidR="00D64EB7" w:rsidRPr="002907EE" w:rsidRDefault="00D64EB7" w:rsidP="00D64EB7">
      <w:pPr>
        <w:spacing w:after="0" w:line="240" w:lineRule="auto"/>
        <w:jc w:val="center"/>
        <w:rPr>
          <w:rFonts w:ascii="Cambria" w:hAnsi="Cambria" w:cstheme="minorHAnsi"/>
          <w:b/>
        </w:rPr>
      </w:pPr>
    </w:p>
    <w:p w14:paraId="500E949E" w14:textId="77777777" w:rsidR="00B67256" w:rsidRPr="002907EE" w:rsidRDefault="00B67256" w:rsidP="00D64EB7">
      <w:pPr>
        <w:spacing w:after="0" w:line="240" w:lineRule="auto"/>
        <w:jc w:val="center"/>
        <w:rPr>
          <w:rFonts w:ascii="Cambria" w:hAnsi="Cambria" w:cstheme="minorHAnsi"/>
          <w:b/>
          <w:sz w:val="32"/>
          <w:szCs w:val="32"/>
        </w:rPr>
      </w:pPr>
    </w:p>
    <w:p w14:paraId="5A684F5B" w14:textId="77777777" w:rsidR="00D64EB7" w:rsidRPr="002907EE" w:rsidRDefault="00D64EB7" w:rsidP="00D64EB7">
      <w:pPr>
        <w:spacing w:after="0" w:line="240" w:lineRule="auto"/>
        <w:jc w:val="center"/>
        <w:rPr>
          <w:rFonts w:ascii="Cambria" w:hAnsi="Cambria" w:cstheme="minorHAnsi"/>
          <w:b/>
          <w:sz w:val="32"/>
          <w:szCs w:val="32"/>
        </w:rPr>
      </w:pPr>
    </w:p>
    <w:tbl>
      <w:tblPr>
        <w:tblW w:w="9747" w:type="dxa"/>
        <w:tblLook w:val="04A0" w:firstRow="1" w:lastRow="0" w:firstColumn="1" w:lastColumn="0" w:noHBand="0" w:noVBand="1"/>
      </w:tblPr>
      <w:tblGrid>
        <w:gridCol w:w="698"/>
        <w:gridCol w:w="9049"/>
      </w:tblGrid>
      <w:tr w:rsidR="002E21FB" w:rsidRPr="002907EE" w14:paraId="55E768C1" w14:textId="77777777" w:rsidTr="00D60370">
        <w:tc>
          <w:tcPr>
            <w:tcW w:w="9747" w:type="dxa"/>
            <w:gridSpan w:val="2"/>
          </w:tcPr>
          <w:p w14:paraId="7F223D38" w14:textId="77777777" w:rsidR="00EB3A16" w:rsidRPr="002907EE" w:rsidRDefault="00EB3A16" w:rsidP="00EB3A16">
            <w:pPr>
              <w:autoSpaceDE w:val="0"/>
              <w:autoSpaceDN w:val="0"/>
              <w:adjustRightInd w:val="0"/>
              <w:spacing w:after="0" w:line="240" w:lineRule="auto"/>
              <w:rPr>
                <w:rFonts w:ascii="Cambria" w:eastAsia="Times New Roman" w:hAnsi="Cambria" w:cstheme="minorHAnsi"/>
                <w:sz w:val="23"/>
                <w:szCs w:val="23"/>
              </w:rPr>
            </w:pPr>
            <w:r w:rsidRPr="002907EE">
              <w:rPr>
                <w:rFonts w:ascii="Cambria" w:eastAsia="Times New Roman" w:hAnsi="Cambria" w:cstheme="minorHAnsi"/>
                <w:b/>
                <w:bCs/>
                <w:sz w:val="23"/>
                <w:szCs w:val="23"/>
              </w:rPr>
              <w:t xml:space="preserve">Tryb postępowania: podstawowy bez negocjacji (wariant I) </w:t>
            </w:r>
          </w:p>
          <w:p w14:paraId="6EB94DB7" w14:textId="3FD2B8B8" w:rsidR="002E21FB" w:rsidRPr="002907EE" w:rsidRDefault="00EB3A16" w:rsidP="00EB3A16">
            <w:pPr>
              <w:spacing w:after="40"/>
              <w:rPr>
                <w:rFonts w:ascii="Cambria" w:hAnsi="Cambria" w:cstheme="minorHAnsi"/>
                <w:b/>
                <w:sz w:val="28"/>
                <w:szCs w:val="28"/>
              </w:rPr>
            </w:pPr>
            <w:r w:rsidRPr="002907EE">
              <w:rPr>
                <w:rFonts w:ascii="Cambria" w:hAnsi="Cambria" w:cstheme="minorHAnsi"/>
                <w:b/>
                <w:bCs/>
                <w:sz w:val="23"/>
                <w:szCs w:val="23"/>
              </w:rPr>
              <w:t>Podstawa prawna – art. 275 pkt 1) w zw. z art. 266 - 274 oraz art. 276, art. 277 ust. 1, art. 280 - 281 oraz art. 283 - 286 ustawy z dnia 11 września 2019 r. Prawo zamówień publicznych (tekst jedn. Dz. U. z 20</w:t>
            </w:r>
            <w:r w:rsidR="00C82969">
              <w:rPr>
                <w:rFonts w:ascii="Cambria" w:hAnsi="Cambria" w:cstheme="minorHAnsi"/>
                <w:b/>
                <w:bCs/>
                <w:sz w:val="23"/>
                <w:szCs w:val="23"/>
              </w:rPr>
              <w:t>24</w:t>
            </w:r>
            <w:r w:rsidRPr="002907EE">
              <w:rPr>
                <w:rFonts w:ascii="Cambria" w:hAnsi="Cambria" w:cstheme="minorHAnsi"/>
                <w:b/>
                <w:bCs/>
                <w:sz w:val="23"/>
                <w:szCs w:val="23"/>
              </w:rPr>
              <w:t xml:space="preserve"> r., poz. 1</w:t>
            </w:r>
            <w:r w:rsidR="00C82969">
              <w:rPr>
                <w:rFonts w:ascii="Cambria" w:hAnsi="Cambria" w:cstheme="minorHAnsi"/>
                <w:b/>
                <w:bCs/>
                <w:sz w:val="23"/>
                <w:szCs w:val="23"/>
              </w:rPr>
              <w:t>320</w:t>
            </w:r>
            <w:r w:rsidRPr="002907EE">
              <w:rPr>
                <w:rFonts w:ascii="Cambria" w:hAnsi="Cambria" w:cstheme="minorHAnsi"/>
                <w:b/>
                <w:bCs/>
                <w:sz w:val="23"/>
                <w:szCs w:val="23"/>
              </w:rPr>
              <w:t>).</w:t>
            </w:r>
          </w:p>
        </w:tc>
      </w:tr>
      <w:tr w:rsidR="002E21FB" w:rsidRPr="002907EE" w14:paraId="7794532D" w14:textId="77777777" w:rsidTr="00D60370">
        <w:tc>
          <w:tcPr>
            <w:tcW w:w="9747" w:type="dxa"/>
            <w:gridSpan w:val="2"/>
          </w:tcPr>
          <w:p w14:paraId="0D2E0529" w14:textId="77777777" w:rsidR="00EB3A16" w:rsidRPr="002907EE" w:rsidRDefault="00EB3A16" w:rsidP="00EB3A16">
            <w:pPr>
              <w:pStyle w:val="Tekstpodstawowy"/>
              <w:spacing w:after="40"/>
              <w:jc w:val="center"/>
              <w:rPr>
                <w:rFonts w:ascii="Cambria" w:hAnsi="Cambria" w:cstheme="minorHAnsi"/>
                <w:b/>
                <w:sz w:val="26"/>
                <w:szCs w:val="26"/>
              </w:rPr>
            </w:pPr>
          </w:p>
          <w:p w14:paraId="3BEDB211" w14:textId="28D4F7AA" w:rsidR="00EB3A16" w:rsidRPr="002907EE" w:rsidRDefault="00EB3A16" w:rsidP="00EB3A16">
            <w:pPr>
              <w:pStyle w:val="Tekstpodstawowy"/>
              <w:spacing w:after="40"/>
              <w:jc w:val="center"/>
              <w:rPr>
                <w:rFonts w:ascii="Cambria" w:hAnsi="Cambria" w:cstheme="minorHAnsi"/>
                <w:b/>
                <w:sz w:val="26"/>
                <w:szCs w:val="26"/>
                <w:lang w:eastAsia="pl-PL"/>
              </w:rPr>
            </w:pPr>
            <w:r w:rsidRPr="002907EE">
              <w:rPr>
                <w:rFonts w:ascii="Cambria" w:hAnsi="Cambria" w:cstheme="minorHAnsi"/>
                <w:b/>
                <w:sz w:val="26"/>
                <w:szCs w:val="26"/>
              </w:rPr>
              <w:t>Specyfikacja Warunków Zamówienia</w:t>
            </w:r>
            <w:r w:rsidRPr="002907EE">
              <w:rPr>
                <w:rFonts w:ascii="Cambria" w:hAnsi="Cambria" w:cstheme="minorHAnsi"/>
                <w:b/>
                <w:sz w:val="26"/>
                <w:szCs w:val="26"/>
                <w:lang w:eastAsia="pl-PL"/>
              </w:rPr>
              <w:t xml:space="preserve"> (SWZ)</w:t>
            </w:r>
          </w:p>
          <w:p w14:paraId="614A39B2" w14:textId="77777777" w:rsidR="002149B9" w:rsidRPr="002907EE" w:rsidRDefault="002149B9" w:rsidP="002149B9">
            <w:pPr>
              <w:pStyle w:val="Tekstpodstawowy"/>
              <w:spacing w:after="40"/>
              <w:rPr>
                <w:rFonts w:ascii="Cambria" w:hAnsi="Cambria" w:cstheme="minorHAnsi"/>
                <w:b/>
                <w:sz w:val="26"/>
                <w:szCs w:val="26"/>
                <w:lang w:eastAsia="pl-PL"/>
              </w:rPr>
            </w:pPr>
          </w:p>
        </w:tc>
      </w:tr>
      <w:tr w:rsidR="002E21FB" w:rsidRPr="002907EE" w14:paraId="324F37C2" w14:textId="77777777" w:rsidTr="00D60370">
        <w:tc>
          <w:tcPr>
            <w:tcW w:w="9747" w:type="dxa"/>
            <w:gridSpan w:val="2"/>
          </w:tcPr>
          <w:p w14:paraId="1047ECAC" w14:textId="40FDF831" w:rsidR="002E21FB" w:rsidRPr="002907EE" w:rsidRDefault="002E21FB" w:rsidP="00476555">
            <w:pPr>
              <w:pStyle w:val="Tekstpodstawowy"/>
              <w:spacing w:after="40"/>
              <w:jc w:val="center"/>
              <w:rPr>
                <w:rFonts w:ascii="Cambria" w:hAnsi="Cambria" w:cstheme="minorHAnsi"/>
                <w:sz w:val="26"/>
                <w:szCs w:val="26"/>
                <w:lang w:eastAsia="pl-PL"/>
              </w:rPr>
            </w:pPr>
            <w:r w:rsidRPr="002907EE">
              <w:rPr>
                <w:rFonts w:ascii="Cambria" w:hAnsi="Cambria" w:cstheme="minorHAnsi"/>
                <w:b/>
                <w:sz w:val="26"/>
                <w:szCs w:val="26"/>
                <w:lang w:eastAsia="pl-PL"/>
              </w:rPr>
              <w:t>„</w:t>
            </w:r>
            <w:r w:rsidR="002907EE">
              <w:rPr>
                <w:rFonts w:ascii="Cambria" w:hAnsi="Cambria" w:cstheme="minorHAnsi"/>
                <w:b/>
                <w:sz w:val="26"/>
                <w:szCs w:val="26"/>
                <w:lang w:eastAsia="pl-PL"/>
              </w:rPr>
              <w:t>Obsługa systemu przeciwpożarowego lasu w Nadleśnictwie Herby w 2025 r.</w:t>
            </w:r>
            <w:r w:rsidR="004F536F" w:rsidRPr="002907EE">
              <w:rPr>
                <w:rFonts w:ascii="Cambria" w:hAnsi="Cambria" w:cstheme="minorHAnsi"/>
                <w:sz w:val="26"/>
                <w:szCs w:val="26"/>
                <w:lang w:eastAsia="pl-PL"/>
              </w:rPr>
              <w:t>”</w:t>
            </w:r>
          </w:p>
        </w:tc>
      </w:tr>
      <w:tr w:rsidR="002E21FB" w:rsidRPr="002907EE" w14:paraId="38007666" w14:textId="77777777" w:rsidTr="00D60370">
        <w:tc>
          <w:tcPr>
            <w:tcW w:w="9747" w:type="dxa"/>
            <w:gridSpan w:val="2"/>
          </w:tcPr>
          <w:p w14:paraId="241AECF0" w14:textId="77777777" w:rsidR="002E21FB" w:rsidRPr="002907EE" w:rsidRDefault="002E21FB" w:rsidP="005A48B4">
            <w:pPr>
              <w:spacing w:after="40"/>
              <w:jc w:val="center"/>
              <w:rPr>
                <w:rFonts w:ascii="Cambria" w:hAnsi="Cambria" w:cstheme="minorHAnsi"/>
                <w:b/>
              </w:rPr>
            </w:pPr>
          </w:p>
        </w:tc>
      </w:tr>
      <w:tr w:rsidR="002E21FB" w:rsidRPr="002907EE" w14:paraId="7A898763" w14:textId="77777777" w:rsidTr="00D60370">
        <w:tc>
          <w:tcPr>
            <w:tcW w:w="9747" w:type="dxa"/>
            <w:gridSpan w:val="2"/>
          </w:tcPr>
          <w:p w14:paraId="04CAFE46" w14:textId="77777777" w:rsidR="002E21FB" w:rsidRPr="002907EE" w:rsidRDefault="002E21FB" w:rsidP="00EB3A16">
            <w:pPr>
              <w:pStyle w:val="Tekstpodstawowy"/>
              <w:spacing w:after="40"/>
              <w:rPr>
                <w:rFonts w:ascii="Cambria" w:hAnsi="Cambria" w:cstheme="minorHAnsi"/>
                <w:color w:val="C00000"/>
                <w:sz w:val="28"/>
                <w:szCs w:val="28"/>
                <w:lang w:eastAsia="pl-PL"/>
              </w:rPr>
            </w:pPr>
          </w:p>
        </w:tc>
      </w:tr>
      <w:tr w:rsidR="002E21FB" w:rsidRPr="002907EE" w14:paraId="56947A7B" w14:textId="77777777" w:rsidTr="00D60370">
        <w:tc>
          <w:tcPr>
            <w:tcW w:w="5778" w:type="dxa"/>
          </w:tcPr>
          <w:p w14:paraId="091BD781" w14:textId="77777777" w:rsidR="002E21FB" w:rsidRPr="002907EE" w:rsidRDefault="002E21FB" w:rsidP="00F942B0">
            <w:pPr>
              <w:pStyle w:val="Tekstpodstawowy"/>
              <w:spacing w:after="40"/>
              <w:ind w:left="284"/>
              <w:rPr>
                <w:rFonts w:ascii="Cambria" w:hAnsi="Cambria" w:cstheme="minorHAnsi"/>
                <w:b/>
                <w:sz w:val="20"/>
                <w:lang w:eastAsia="pl-PL"/>
              </w:rPr>
            </w:pPr>
          </w:p>
        </w:tc>
        <w:tc>
          <w:tcPr>
            <w:tcW w:w="3969" w:type="dxa"/>
            <w:vAlign w:val="center"/>
          </w:tcPr>
          <w:p w14:paraId="0C273121" w14:textId="77777777" w:rsidR="002E21FB" w:rsidRPr="002907EE" w:rsidRDefault="002E21FB" w:rsidP="00F942B0">
            <w:pPr>
              <w:pStyle w:val="Tekstpodstawowy"/>
              <w:spacing w:after="40"/>
              <w:ind w:left="317"/>
              <w:rPr>
                <w:rFonts w:ascii="Cambria" w:hAnsi="Cambria" w:cstheme="minorHAnsi"/>
                <w:b/>
                <w:sz w:val="20"/>
                <w:lang w:eastAsia="pl-PL"/>
              </w:rPr>
            </w:pPr>
          </w:p>
        </w:tc>
      </w:tr>
      <w:tr w:rsidR="002E21FB" w:rsidRPr="002907EE" w14:paraId="06E601D9" w14:textId="77777777" w:rsidTr="00D60370">
        <w:tc>
          <w:tcPr>
            <w:tcW w:w="5778" w:type="dxa"/>
          </w:tcPr>
          <w:p w14:paraId="192BA311" w14:textId="77777777" w:rsidR="002E21FB" w:rsidRPr="002907EE" w:rsidRDefault="002E21FB" w:rsidP="005A48B4">
            <w:pPr>
              <w:pStyle w:val="Tekstpodstawowy"/>
              <w:spacing w:after="40"/>
              <w:rPr>
                <w:rFonts w:ascii="Cambria" w:hAnsi="Cambria" w:cstheme="minorHAnsi"/>
                <w:sz w:val="20"/>
                <w:u w:val="single"/>
                <w:lang w:eastAsia="pl-PL"/>
              </w:rPr>
            </w:pPr>
          </w:p>
        </w:tc>
        <w:tc>
          <w:tcPr>
            <w:tcW w:w="3969" w:type="dxa"/>
            <w:vAlign w:val="center"/>
          </w:tcPr>
          <w:p w14:paraId="3A1B899C" w14:textId="15C87B0E" w:rsidR="00E80774" w:rsidRPr="002907EE" w:rsidRDefault="00E80774" w:rsidP="00E80774">
            <w:pPr>
              <w:spacing w:after="0" w:line="240" w:lineRule="auto"/>
              <w:ind w:left="702" w:firstLine="5670"/>
              <w:rPr>
                <w:rFonts w:ascii="Cambria" w:hAnsi="Cambria" w:cstheme="minorHAnsi"/>
                <w:i/>
                <w:kern w:val="22"/>
              </w:rPr>
            </w:pPr>
            <w:r w:rsidRPr="002907EE">
              <w:rPr>
                <w:rFonts w:ascii="Cambria" w:hAnsi="Cambria" w:cstheme="minorHAnsi"/>
                <w:i/>
                <w:kern w:val="22"/>
              </w:rPr>
              <w:t>ZATWIERDZAM:</w:t>
            </w:r>
          </w:p>
          <w:p w14:paraId="4D7AF59F" w14:textId="77777777" w:rsidR="00E80774" w:rsidRPr="002907EE" w:rsidRDefault="00E80774" w:rsidP="00E80774">
            <w:pPr>
              <w:spacing w:after="0" w:line="240" w:lineRule="auto"/>
              <w:ind w:firstLine="5670"/>
              <w:rPr>
                <w:rFonts w:ascii="Cambria" w:hAnsi="Cambria" w:cstheme="minorHAnsi"/>
                <w:i/>
                <w:kern w:val="22"/>
              </w:rPr>
            </w:pPr>
            <w:r w:rsidRPr="002907EE">
              <w:rPr>
                <w:rFonts w:ascii="Cambria" w:hAnsi="Cambria" w:cstheme="minorHAnsi"/>
                <w:i/>
                <w:kern w:val="22"/>
              </w:rPr>
              <w:t xml:space="preserve"> Nadleśniczy Nadleśnictwa Herby</w:t>
            </w:r>
          </w:p>
          <w:p w14:paraId="012DA756" w14:textId="77777777" w:rsidR="00E80774" w:rsidRPr="002907EE" w:rsidRDefault="00E80774" w:rsidP="00E80774">
            <w:pPr>
              <w:spacing w:after="0" w:line="240" w:lineRule="auto"/>
              <w:ind w:firstLine="5670"/>
              <w:rPr>
                <w:rFonts w:ascii="Cambria" w:hAnsi="Cambria" w:cstheme="minorHAnsi"/>
                <w:i/>
                <w:kern w:val="22"/>
              </w:rPr>
            </w:pPr>
          </w:p>
          <w:p w14:paraId="4F794829" w14:textId="77777777" w:rsidR="00E80774" w:rsidRPr="002907EE" w:rsidRDefault="00E80774" w:rsidP="00E80774">
            <w:pPr>
              <w:spacing w:after="0" w:line="240" w:lineRule="auto"/>
              <w:ind w:firstLine="5670"/>
              <w:rPr>
                <w:rFonts w:ascii="Cambria" w:hAnsi="Cambria" w:cstheme="minorHAnsi"/>
                <w:i/>
                <w:kern w:val="22"/>
              </w:rPr>
            </w:pPr>
            <w:r w:rsidRPr="002907EE">
              <w:rPr>
                <w:rFonts w:ascii="Cambria" w:hAnsi="Cambria" w:cstheme="minorHAnsi"/>
                <w:i/>
                <w:kern w:val="22"/>
              </w:rPr>
              <w:t>……………………………………………………</w:t>
            </w:r>
          </w:p>
          <w:p w14:paraId="7AD23664" w14:textId="7FF16EA9" w:rsidR="00E80774" w:rsidRPr="002907EE" w:rsidRDefault="00E80774" w:rsidP="00E80774">
            <w:pPr>
              <w:spacing w:after="0" w:line="240" w:lineRule="auto"/>
              <w:ind w:left="1410" w:firstLine="5670"/>
              <w:rPr>
                <w:rFonts w:ascii="Cambria" w:hAnsi="Cambria" w:cstheme="minorHAnsi"/>
                <w:i/>
                <w:kern w:val="22"/>
              </w:rPr>
            </w:pPr>
            <w:r w:rsidRPr="002907EE">
              <w:rPr>
                <w:rFonts w:ascii="Cambria" w:hAnsi="Cambria" w:cstheme="minorHAnsi"/>
                <w:i/>
                <w:kern w:val="22"/>
              </w:rPr>
              <w:t>/podpis</w:t>
            </w:r>
          </w:p>
          <w:p w14:paraId="6D7D9C67" w14:textId="77777777" w:rsidR="002E21FB" w:rsidRPr="002907EE" w:rsidRDefault="002E21FB" w:rsidP="005A48B4">
            <w:pPr>
              <w:pStyle w:val="Tekstpodstawowy"/>
              <w:spacing w:after="40"/>
              <w:ind w:left="33"/>
              <w:rPr>
                <w:rFonts w:ascii="Cambria" w:hAnsi="Cambria" w:cstheme="minorHAnsi"/>
                <w:sz w:val="20"/>
                <w:lang w:eastAsia="pl-PL"/>
              </w:rPr>
            </w:pPr>
          </w:p>
        </w:tc>
      </w:tr>
      <w:tr w:rsidR="002E21FB" w:rsidRPr="002907EE" w14:paraId="7607A1D7" w14:textId="77777777" w:rsidTr="00D60370">
        <w:tc>
          <w:tcPr>
            <w:tcW w:w="5778" w:type="dxa"/>
          </w:tcPr>
          <w:p w14:paraId="40E1A0FF" w14:textId="77777777" w:rsidR="002E21FB" w:rsidRPr="002907EE" w:rsidRDefault="002E21FB" w:rsidP="005A48B4">
            <w:pPr>
              <w:pStyle w:val="Tekstpodstawowy"/>
              <w:spacing w:after="40"/>
              <w:jc w:val="center"/>
              <w:rPr>
                <w:rFonts w:ascii="Cambria" w:hAnsi="Cambria" w:cstheme="minorHAnsi"/>
                <w:sz w:val="20"/>
                <w:u w:val="single"/>
                <w:lang w:eastAsia="pl-PL"/>
              </w:rPr>
            </w:pPr>
          </w:p>
        </w:tc>
        <w:tc>
          <w:tcPr>
            <w:tcW w:w="3969" w:type="dxa"/>
          </w:tcPr>
          <w:p w14:paraId="2AEA3533" w14:textId="77777777" w:rsidR="002E21FB" w:rsidRPr="002907EE" w:rsidRDefault="002E21FB" w:rsidP="005A48B4">
            <w:pPr>
              <w:pStyle w:val="Tekstpodstawowy"/>
              <w:spacing w:after="40"/>
              <w:jc w:val="center"/>
              <w:rPr>
                <w:rFonts w:ascii="Cambria" w:hAnsi="Cambria" w:cstheme="minorHAnsi"/>
                <w:sz w:val="20"/>
                <w:u w:val="single"/>
                <w:lang w:eastAsia="pl-PL"/>
              </w:rPr>
            </w:pPr>
          </w:p>
        </w:tc>
      </w:tr>
      <w:tr w:rsidR="00B67256" w:rsidRPr="002907EE" w14:paraId="1EF53AC2" w14:textId="77777777" w:rsidTr="00D60370">
        <w:trPr>
          <w:trHeight w:val="690"/>
        </w:trPr>
        <w:tc>
          <w:tcPr>
            <w:tcW w:w="9747" w:type="dxa"/>
            <w:gridSpan w:val="2"/>
          </w:tcPr>
          <w:p w14:paraId="6944B6EC" w14:textId="0212954E" w:rsidR="00EB3A16" w:rsidRPr="002907EE" w:rsidRDefault="00EB3A16" w:rsidP="00EB3A16">
            <w:pPr>
              <w:pStyle w:val="Tekstpodstawowy"/>
              <w:spacing w:after="40"/>
              <w:jc w:val="both"/>
              <w:rPr>
                <w:rFonts w:ascii="Cambria" w:hAnsi="Cambria" w:cstheme="minorHAnsi"/>
                <w:b/>
                <w:sz w:val="23"/>
                <w:szCs w:val="23"/>
                <w:lang w:eastAsia="pl-PL"/>
              </w:rPr>
            </w:pPr>
            <w:r w:rsidRPr="002907EE">
              <w:rPr>
                <w:rFonts w:ascii="Cambria" w:hAnsi="Cambria" w:cstheme="minorHAnsi"/>
                <w:b/>
                <w:sz w:val="23"/>
                <w:szCs w:val="23"/>
                <w:lang w:eastAsia="pl-PL"/>
              </w:rPr>
              <w:t>Zamawiający oczekuje, że Wykonawcy zapoznają się dokładnie z treścią niniejszej SWZ. Wykonawca ponosi ryzyko niedostarczenia wszystkich wymaganych informacji i</w:t>
            </w:r>
            <w:r w:rsidR="002907EE">
              <w:rPr>
                <w:rFonts w:ascii="Cambria" w:hAnsi="Cambria" w:cstheme="minorHAnsi"/>
                <w:b/>
                <w:sz w:val="23"/>
                <w:szCs w:val="23"/>
                <w:lang w:eastAsia="pl-PL"/>
              </w:rPr>
              <w:t> </w:t>
            </w:r>
            <w:r w:rsidRPr="002907EE">
              <w:rPr>
                <w:rFonts w:ascii="Cambria" w:hAnsi="Cambria" w:cstheme="minorHAnsi"/>
                <w:b/>
                <w:sz w:val="23"/>
                <w:szCs w:val="23"/>
                <w:lang w:eastAsia="pl-PL"/>
              </w:rPr>
              <w:t>dokumentów, oraz przedłożenia oferty nie odpowiadającej wymaganiom określonym przez Zamawiającego.</w:t>
            </w:r>
          </w:p>
          <w:p w14:paraId="1DD8BDC7" w14:textId="77777777" w:rsidR="00B67256" w:rsidRPr="002907EE" w:rsidRDefault="00B67256" w:rsidP="00B67256">
            <w:pPr>
              <w:pStyle w:val="Tekstpodstawowy"/>
              <w:spacing w:after="40"/>
              <w:jc w:val="right"/>
              <w:rPr>
                <w:rFonts w:ascii="Cambria" w:hAnsi="Cambria" w:cstheme="minorHAnsi"/>
                <w:sz w:val="22"/>
                <w:szCs w:val="22"/>
                <w:lang w:eastAsia="pl-PL"/>
              </w:rPr>
            </w:pPr>
          </w:p>
        </w:tc>
      </w:tr>
      <w:tr w:rsidR="00B67256" w:rsidRPr="002907EE" w14:paraId="55922DE4" w14:textId="77777777" w:rsidTr="00D60370">
        <w:trPr>
          <w:trHeight w:val="690"/>
        </w:trPr>
        <w:tc>
          <w:tcPr>
            <w:tcW w:w="9747" w:type="dxa"/>
            <w:gridSpan w:val="2"/>
          </w:tcPr>
          <w:p w14:paraId="40DBF88C" w14:textId="77777777" w:rsidR="00B67256" w:rsidRPr="002907EE" w:rsidRDefault="00B67256" w:rsidP="00B67256">
            <w:pPr>
              <w:pStyle w:val="Tekstpodstawowy"/>
              <w:spacing w:after="40"/>
              <w:jc w:val="right"/>
              <w:rPr>
                <w:rFonts w:ascii="Cambria" w:hAnsi="Cambria" w:cstheme="minorHAnsi"/>
                <w:sz w:val="22"/>
                <w:szCs w:val="22"/>
                <w:lang w:eastAsia="pl-PL"/>
              </w:rPr>
            </w:pPr>
          </w:p>
          <w:p w14:paraId="51DAE50E" w14:textId="77777777" w:rsidR="00804316" w:rsidRPr="002907EE" w:rsidRDefault="00804316" w:rsidP="00B67256">
            <w:pPr>
              <w:pStyle w:val="Tekstpodstawowy"/>
              <w:spacing w:after="40"/>
              <w:jc w:val="right"/>
              <w:rPr>
                <w:rFonts w:ascii="Cambria" w:hAnsi="Cambria" w:cstheme="minorHAnsi"/>
                <w:sz w:val="22"/>
                <w:szCs w:val="22"/>
                <w:lang w:eastAsia="pl-PL"/>
              </w:rPr>
            </w:pPr>
          </w:p>
        </w:tc>
      </w:tr>
      <w:tr w:rsidR="002E21FB" w:rsidRPr="002907EE" w14:paraId="1D15C233" w14:textId="77777777" w:rsidTr="00D60370">
        <w:trPr>
          <w:trHeight w:val="281"/>
        </w:trPr>
        <w:tc>
          <w:tcPr>
            <w:tcW w:w="5778" w:type="dxa"/>
          </w:tcPr>
          <w:p w14:paraId="63F75B91" w14:textId="77777777" w:rsidR="00F942B0" w:rsidRPr="002907EE" w:rsidRDefault="00F942B0" w:rsidP="005A48B4">
            <w:pPr>
              <w:pStyle w:val="Tekstpodstawowy"/>
              <w:spacing w:after="40"/>
              <w:jc w:val="center"/>
              <w:rPr>
                <w:rFonts w:ascii="Cambria" w:hAnsi="Cambria" w:cstheme="minorHAnsi"/>
                <w:sz w:val="28"/>
                <w:szCs w:val="28"/>
                <w:u w:val="single"/>
                <w:lang w:eastAsia="pl-PL"/>
              </w:rPr>
            </w:pPr>
          </w:p>
        </w:tc>
        <w:tc>
          <w:tcPr>
            <w:tcW w:w="3969" w:type="dxa"/>
            <w:vAlign w:val="center"/>
          </w:tcPr>
          <w:p w14:paraId="3643D4B7" w14:textId="77777777" w:rsidR="002E21FB" w:rsidRDefault="002E21FB" w:rsidP="005A48B4">
            <w:pPr>
              <w:spacing w:after="40"/>
              <w:jc w:val="center"/>
              <w:rPr>
                <w:rFonts w:ascii="Cambria" w:hAnsi="Cambria" w:cstheme="minorHAnsi"/>
                <w:sz w:val="16"/>
                <w:szCs w:val="16"/>
              </w:rPr>
            </w:pPr>
          </w:p>
          <w:p w14:paraId="3B07D2C6" w14:textId="77777777" w:rsidR="000F3438" w:rsidRDefault="000F3438" w:rsidP="005A48B4">
            <w:pPr>
              <w:spacing w:after="40"/>
              <w:jc w:val="center"/>
              <w:rPr>
                <w:rFonts w:ascii="Cambria" w:hAnsi="Cambria" w:cstheme="minorHAnsi"/>
                <w:sz w:val="16"/>
                <w:szCs w:val="16"/>
              </w:rPr>
            </w:pPr>
          </w:p>
          <w:p w14:paraId="7F9F5FC7" w14:textId="77777777" w:rsidR="000F3438" w:rsidRDefault="000F3438" w:rsidP="005A48B4">
            <w:pPr>
              <w:spacing w:after="40"/>
              <w:jc w:val="center"/>
              <w:rPr>
                <w:rFonts w:ascii="Cambria" w:hAnsi="Cambria" w:cstheme="minorHAnsi"/>
                <w:sz w:val="16"/>
                <w:szCs w:val="16"/>
              </w:rPr>
            </w:pPr>
          </w:p>
          <w:p w14:paraId="147E635B" w14:textId="77777777" w:rsidR="000F3438" w:rsidRDefault="000F3438" w:rsidP="005A48B4">
            <w:pPr>
              <w:spacing w:after="40"/>
              <w:jc w:val="center"/>
              <w:rPr>
                <w:rFonts w:ascii="Cambria" w:hAnsi="Cambria" w:cstheme="minorHAnsi"/>
                <w:sz w:val="16"/>
                <w:szCs w:val="16"/>
              </w:rPr>
            </w:pPr>
          </w:p>
          <w:p w14:paraId="2380BE6B" w14:textId="77777777" w:rsidR="000F3438" w:rsidRPr="002907EE" w:rsidRDefault="000F3438" w:rsidP="005A48B4">
            <w:pPr>
              <w:spacing w:after="40"/>
              <w:jc w:val="center"/>
              <w:rPr>
                <w:rFonts w:ascii="Cambria" w:hAnsi="Cambria" w:cstheme="minorHAnsi"/>
                <w:sz w:val="16"/>
                <w:szCs w:val="16"/>
              </w:rPr>
            </w:pPr>
          </w:p>
        </w:tc>
      </w:tr>
      <w:tr w:rsidR="002149B9" w:rsidRPr="002907EE" w14:paraId="3C31EEEF" w14:textId="77777777" w:rsidTr="00D60370">
        <w:trPr>
          <w:trHeight w:val="281"/>
        </w:trPr>
        <w:tc>
          <w:tcPr>
            <w:tcW w:w="5778" w:type="dxa"/>
          </w:tcPr>
          <w:p w14:paraId="66C7E243" w14:textId="77777777" w:rsidR="002149B9" w:rsidRPr="002907EE" w:rsidRDefault="002149B9" w:rsidP="005A48B4">
            <w:pPr>
              <w:pStyle w:val="Tekstpodstawowy"/>
              <w:spacing w:after="40"/>
              <w:jc w:val="center"/>
              <w:rPr>
                <w:rFonts w:ascii="Cambria" w:hAnsi="Cambria" w:cstheme="minorHAnsi"/>
                <w:sz w:val="28"/>
                <w:szCs w:val="28"/>
                <w:u w:val="single"/>
                <w:lang w:eastAsia="pl-PL"/>
              </w:rPr>
            </w:pPr>
          </w:p>
        </w:tc>
        <w:tc>
          <w:tcPr>
            <w:tcW w:w="3969" w:type="dxa"/>
            <w:vAlign w:val="center"/>
          </w:tcPr>
          <w:p w14:paraId="1D4005F9" w14:textId="77777777" w:rsidR="002149B9" w:rsidRPr="002907EE" w:rsidRDefault="002149B9" w:rsidP="005A48B4">
            <w:pPr>
              <w:spacing w:after="40"/>
              <w:jc w:val="center"/>
              <w:rPr>
                <w:rFonts w:ascii="Cambria" w:hAnsi="Cambria" w:cstheme="minorHAnsi"/>
                <w:sz w:val="16"/>
                <w:szCs w:val="16"/>
              </w:rPr>
            </w:pPr>
          </w:p>
        </w:tc>
      </w:tr>
      <w:tr w:rsidR="008A2AFA" w:rsidRPr="002907EE" w14:paraId="4B133BDC" w14:textId="77777777" w:rsidTr="00D60370">
        <w:tblPrEx>
          <w:shd w:val="clear" w:color="auto" w:fill="A8D08D"/>
        </w:tblPrEx>
        <w:tc>
          <w:tcPr>
            <w:tcW w:w="9747" w:type="dxa"/>
            <w:gridSpan w:val="2"/>
            <w:shd w:val="clear" w:color="auto" w:fill="A8D08D"/>
          </w:tcPr>
          <w:p w14:paraId="62A8199E" w14:textId="77777777" w:rsidR="002B2C98" w:rsidRPr="002907EE" w:rsidRDefault="002B2C98" w:rsidP="002B2C98">
            <w:pPr>
              <w:pStyle w:val="Akapitzlist"/>
              <w:spacing w:after="0" w:line="240" w:lineRule="auto"/>
              <w:ind w:left="567"/>
              <w:jc w:val="both"/>
              <w:rPr>
                <w:rFonts w:ascii="Cambria" w:eastAsia="Times New Roman" w:hAnsi="Cambria" w:cstheme="minorHAnsi"/>
                <w:b/>
                <w:bCs/>
                <w:sz w:val="24"/>
                <w:szCs w:val="24"/>
                <w:lang w:eastAsia="pl-PL"/>
              </w:rPr>
            </w:pPr>
          </w:p>
          <w:p w14:paraId="65EBB796" w14:textId="77777777" w:rsidR="002B2C98" w:rsidRPr="002907EE" w:rsidRDefault="002B2C98" w:rsidP="000C4601">
            <w:pPr>
              <w:pStyle w:val="Akapitzlist"/>
              <w:numPr>
                <w:ilvl w:val="0"/>
                <w:numId w:val="6"/>
              </w:numPr>
              <w:spacing w:after="0" w:line="240" w:lineRule="auto"/>
              <w:ind w:left="567" w:hanging="283"/>
              <w:jc w:val="both"/>
              <w:rPr>
                <w:rFonts w:ascii="Cambria" w:eastAsia="Times New Roman" w:hAnsi="Cambria" w:cstheme="minorHAnsi"/>
                <w:b/>
                <w:bCs/>
                <w:sz w:val="24"/>
                <w:szCs w:val="24"/>
                <w:lang w:eastAsia="pl-PL"/>
              </w:rPr>
            </w:pPr>
            <w:r w:rsidRPr="002907EE">
              <w:rPr>
                <w:rFonts w:ascii="Cambria" w:eastAsia="Times New Roman" w:hAnsi="Cambria" w:cstheme="minorHAnsi"/>
                <w:b/>
                <w:bCs/>
                <w:sz w:val="24"/>
                <w:szCs w:val="24"/>
                <w:lang w:eastAsia="pl-PL"/>
              </w:rPr>
              <w:t>NAZWA ORAZ ADRES ZAMAWIAJĄCEGO, NUMER TELEFONU, ADRES POCZTY ELEKTRONICZNEJ, STRONA INTERNETOWA PROWADZONEGO POSTĘPOWANIA ORAZ ADRES STRONY INTERNETOWEJ, NA KTÓREJ UDOSTĘPNIANE BĘDĄ ZMIANY I WYJAŚNIENIA TREŚCI SPECYFIKACJI WARUNKÓW ZAMÓWIENIA ORAZ INNE DOKUMENTY ZAMÓWIENIA BEZPOŚREDNIO ZWIĄZANE Z POSTĘPOWANIEM O UDZIELENIE ZAMÓWIENIA.</w:t>
            </w:r>
          </w:p>
          <w:p w14:paraId="1EEED2A1" w14:textId="77777777" w:rsidR="008A2AFA" w:rsidRPr="002907EE" w:rsidRDefault="008A2AFA" w:rsidP="002B2C98">
            <w:pPr>
              <w:spacing w:after="0" w:line="240" w:lineRule="auto"/>
              <w:jc w:val="center"/>
              <w:rPr>
                <w:rFonts w:ascii="Cambria" w:eastAsia="Times New Roman" w:hAnsi="Cambria" w:cstheme="minorHAnsi"/>
                <w:b/>
                <w:bCs/>
                <w:sz w:val="24"/>
                <w:szCs w:val="24"/>
                <w:lang w:eastAsia="pl-PL"/>
              </w:rPr>
            </w:pPr>
          </w:p>
        </w:tc>
      </w:tr>
    </w:tbl>
    <w:p w14:paraId="3BEC4ACD" w14:textId="77777777" w:rsidR="00D64EB7" w:rsidRPr="002907EE" w:rsidRDefault="00D64EB7" w:rsidP="00D64EB7">
      <w:pPr>
        <w:spacing w:after="0" w:line="240" w:lineRule="auto"/>
        <w:jc w:val="center"/>
        <w:rPr>
          <w:rFonts w:ascii="Cambria" w:eastAsia="Times New Roman" w:hAnsi="Cambria" w:cstheme="minorHAnsi"/>
          <w:b/>
          <w:bCs/>
          <w:lang w:eastAsia="pl-PL"/>
        </w:rPr>
      </w:pPr>
    </w:p>
    <w:p w14:paraId="0734CF9A" w14:textId="77777777" w:rsidR="00EB3A16" w:rsidRPr="002907EE" w:rsidRDefault="00EB3A16" w:rsidP="00EB3A16">
      <w:pPr>
        <w:spacing w:after="0" w:line="240" w:lineRule="auto"/>
        <w:jc w:val="both"/>
        <w:rPr>
          <w:rFonts w:ascii="Cambria" w:eastAsia="Times New Roman" w:hAnsi="Cambria" w:cstheme="minorHAnsi"/>
          <w:b/>
          <w:bCs/>
          <w:sz w:val="23"/>
          <w:szCs w:val="23"/>
          <w:lang w:eastAsia="pl-PL"/>
        </w:rPr>
      </w:pPr>
      <w:r w:rsidRPr="002907EE">
        <w:rPr>
          <w:rFonts w:ascii="Cambria" w:eastAsia="Times New Roman" w:hAnsi="Cambria" w:cstheme="minorHAnsi"/>
          <w:b/>
          <w:sz w:val="23"/>
          <w:szCs w:val="23"/>
          <w:lang w:eastAsia="pl-PL"/>
        </w:rPr>
        <w:t>1.1. Nazwa oraz adres Zamawiającego.</w:t>
      </w:r>
    </w:p>
    <w:p w14:paraId="100CFF12" w14:textId="77777777" w:rsidR="00EB3A16" w:rsidRPr="002907EE" w:rsidRDefault="00EB3A16" w:rsidP="00EB3A16">
      <w:pPr>
        <w:pStyle w:val="Akapitzlist"/>
        <w:spacing w:after="0" w:line="240" w:lineRule="auto"/>
        <w:ind w:left="0"/>
        <w:jc w:val="both"/>
        <w:rPr>
          <w:rFonts w:ascii="Cambria" w:eastAsia="Times New Roman" w:hAnsi="Cambria" w:cstheme="minorHAnsi"/>
          <w:b/>
          <w:bCs/>
          <w:sz w:val="23"/>
          <w:szCs w:val="23"/>
          <w:lang w:eastAsia="pl-PL"/>
        </w:rPr>
      </w:pPr>
      <w:r w:rsidRPr="002907EE">
        <w:rPr>
          <w:rFonts w:ascii="Cambria" w:eastAsia="Times New Roman" w:hAnsi="Cambria" w:cstheme="minorHAnsi"/>
          <w:b/>
          <w:bCs/>
          <w:sz w:val="23"/>
          <w:szCs w:val="23"/>
          <w:lang w:eastAsia="pl-PL"/>
        </w:rPr>
        <w:t>Skarb Państwa - Państwowe Gospodarstwo Leśne Lasy Państwowe Nadleśnictwo Herby,</w:t>
      </w:r>
    </w:p>
    <w:p w14:paraId="5DA20AE3" w14:textId="77777777" w:rsidR="00EB3A16" w:rsidRPr="002907EE" w:rsidRDefault="00EB3A16" w:rsidP="00EB3A16">
      <w:pPr>
        <w:pStyle w:val="Akapitzlist"/>
        <w:spacing w:after="0" w:line="240" w:lineRule="auto"/>
        <w:ind w:left="0"/>
        <w:jc w:val="both"/>
        <w:rPr>
          <w:rFonts w:ascii="Cambria" w:eastAsia="Times New Roman" w:hAnsi="Cambria" w:cstheme="minorHAnsi"/>
          <w:b/>
          <w:bCs/>
          <w:sz w:val="23"/>
          <w:szCs w:val="23"/>
          <w:lang w:eastAsia="pl-PL"/>
        </w:rPr>
      </w:pPr>
      <w:r w:rsidRPr="002907EE">
        <w:rPr>
          <w:rFonts w:ascii="Cambria" w:eastAsia="Times New Roman" w:hAnsi="Cambria" w:cstheme="minorHAnsi"/>
          <w:b/>
          <w:bCs/>
          <w:sz w:val="23"/>
          <w:szCs w:val="23"/>
          <w:lang w:eastAsia="pl-PL"/>
        </w:rPr>
        <w:t xml:space="preserve">reprezentowane przez Roberta Gorzelaka – Nadleśniczego </w:t>
      </w:r>
    </w:p>
    <w:p w14:paraId="2C888CE5" w14:textId="77777777" w:rsidR="00EB3A16" w:rsidRPr="002907EE" w:rsidRDefault="00EB3A16" w:rsidP="00EB3A16">
      <w:pPr>
        <w:pStyle w:val="Akapitzlist"/>
        <w:spacing w:after="0" w:line="240" w:lineRule="auto"/>
        <w:ind w:left="0"/>
        <w:jc w:val="both"/>
        <w:rPr>
          <w:rFonts w:ascii="Cambria" w:eastAsia="Times New Roman" w:hAnsi="Cambria" w:cstheme="minorHAnsi"/>
          <w:b/>
          <w:bCs/>
          <w:sz w:val="23"/>
          <w:szCs w:val="23"/>
          <w:lang w:eastAsia="pl-PL"/>
        </w:rPr>
      </w:pPr>
      <w:r w:rsidRPr="002907EE">
        <w:rPr>
          <w:rFonts w:ascii="Cambria" w:eastAsia="Times New Roman" w:hAnsi="Cambria" w:cstheme="minorHAnsi"/>
          <w:b/>
          <w:bCs/>
          <w:sz w:val="23"/>
          <w:szCs w:val="23"/>
          <w:lang w:eastAsia="pl-PL"/>
        </w:rPr>
        <w:t>siedziba Nadleśnictwa: ul. Lubliniecka 6, 42 – 284 Herby,</w:t>
      </w:r>
    </w:p>
    <w:p w14:paraId="0D91EC49" w14:textId="77777777" w:rsidR="00EB3A16" w:rsidRPr="002907EE" w:rsidRDefault="00EB3A16" w:rsidP="00EB3A16">
      <w:pPr>
        <w:pStyle w:val="Akapitzlist"/>
        <w:spacing w:after="0" w:line="240" w:lineRule="auto"/>
        <w:ind w:left="0"/>
        <w:jc w:val="both"/>
        <w:rPr>
          <w:rFonts w:ascii="Cambria" w:eastAsia="Times New Roman" w:hAnsi="Cambria" w:cstheme="minorHAnsi"/>
          <w:bCs/>
          <w:sz w:val="23"/>
          <w:szCs w:val="23"/>
          <w:lang w:eastAsia="pl-PL"/>
        </w:rPr>
      </w:pPr>
      <w:r w:rsidRPr="002907EE">
        <w:rPr>
          <w:rFonts w:ascii="Cambria" w:eastAsia="Times New Roman" w:hAnsi="Cambria" w:cstheme="minorHAnsi"/>
          <w:bCs/>
          <w:sz w:val="23"/>
          <w:szCs w:val="23"/>
          <w:lang w:eastAsia="pl-PL"/>
        </w:rPr>
        <w:t>tel. 34 3574009, 34 3574049,</w:t>
      </w:r>
    </w:p>
    <w:p w14:paraId="32225DC0" w14:textId="77777777" w:rsidR="00EB3A16" w:rsidRPr="002907EE" w:rsidRDefault="00EB3A16" w:rsidP="00EB3A16">
      <w:pPr>
        <w:pStyle w:val="Akapitzlist"/>
        <w:spacing w:after="0" w:line="240" w:lineRule="auto"/>
        <w:ind w:left="0"/>
        <w:jc w:val="both"/>
        <w:rPr>
          <w:rFonts w:ascii="Cambria" w:eastAsia="Times New Roman" w:hAnsi="Cambria" w:cstheme="minorHAnsi"/>
          <w:bCs/>
          <w:sz w:val="23"/>
          <w:szCs w:val="23"/>
          <w:lang w:eastAsia="pl-PL"/>
        </w:rPr>
      </w:pPr>
      <w:r w:rsidRPr="002907EE">
        <w:rPr>
          <w:rFonts w:ascii="Cambria" w:eastAsia="Times New Roman" w:hAnsi="Cambria" w:cstheme="minorHAnsi"/>
          <w:bCs/>
          <w:sz w:val="23"/>
          <w:szCs w:val="23"/>
          <w:lang w:eastAsia="pl-PL"/>
        </w:rPr>
        <w:t xml:space="preserve">NIP 575-000-89-07, REGON 150026629, </w:t>
      </w:r>
    </w:p>
    <w:p w14:paraId="6B734F30" w14:textId="77777777" w:rsidR="00EB3A16" w:rsidRPr="002907EE" w:rsidRDefault="00EB3A16" w:rsidP="00EB3A16">
      <w:pPr>
        <w:pStyle w:val="Akapitzlist"/>
        <w:spacing w:after="0" w:line="240" w:lineRule="auto"/>
        <w:ind w:left="0"/>
        <w:jc w:val="both"/>
        <w:rPr>
          <w:rFonts w:ascii="Cambria" w:eastAsia="Times New Roman" w:hAnsi="Cambria" w:cstheme="minorHAnsi"/>
          <w:bCs/>
          <w:sz w:val="23"/>
          <w:szCs w:val="23"/>
          <w:lang w:eastAsia="pl-PL"/>
        </w:rPr>
      </w:pPr>
      <w:r w:rsidRPr="002907EE">
        <w:rPr>
          <w:rFonts w:ascii="Cambria" w:eastAsia="Times New Roman" w:hAnsi="Cambria" w:cstheme="minorHAnsi"/>
          <w:bCs/>
          <w:sz w:val="23"/>
          <w:szCs w:val="23"/>
          <w:lang w:eastAsia="pl-PL"/>
        </w:rPr>
        <w:t xml:space="preserve">adres poczty elektronicznej: </w:t>
      </w:r>
      <w:r w:rsidRPr="002907EE">
        <w:rPr>
          <w:rFonts w:ascii="Cambria" w:eastAsia="Times New Roman" w:hAnsi="Cambria" w:cstheme="minorHAnsi"/>
          <w:b/>
          <w:sz w:val="23"/>
          <w:szCs w:val="23"/>
          <w:lang w:eastAsia="pl-PL"/>
        </w:rPr>
        <w:t>herby@katowice.lasy.gov.pl</w:t>
      </w:r>
    </w:p>
    <w:p w14:paraId="41B1C65E" w14:textId="77777777" w:rsidR="00EB3A16" w:rsidRPr="002907EE" w:rsidRDefault="00EB3A16" w:rsidP="00EB3A16">
      <w:pPr>
        <w:pStyle w:val="Akapitzlist"/>
        <w:spacing w:after="0"/>
        <w:ind w:left="0"/>
        <w:jc w:val="both"/>
        <w:rPr>
          <w:rStyle w:val="Hipercze"/>
          <w:rFonts w:ascii="Cambria" w:eastAsia="Times New Roman" w:hAnsi="Cambria" w:cstheme="minorHAnsi"/>
          <w:b/>
          <w:color w:val="auto"/>
          <w:sz w:val="23"/>
          <w:szCs w:val="23"/>
          <w:lang w:eastAsia="pl-PL"/>
        </w:rPr>
      </w:pPr>
      <w:r w:rsidRPr="002907EE">
        <w:rPr>
          <w:rFonts w:ascii="Cambria" w:eastAsia="Times New Roman" w:hAnsi="Cambria" w:cstheme="minorHAnsi"/>
          <w:bCs/>
          <w:sz w:val="23"/>
          <w:szCs w:val="23"/>
          <w:lang w:eastAsia="pl-PL"/>
        </w:rPr>
        <w:t>strona internetowa</w:t>
      </w:r>
      <w:r w:rsidRPr="002907EE">
        <w:rPr>
          <w:rFonts w:ascii="Cambria" w:eastAsia="Times New Roman" w:hAnsi="Cambria" w:cstheme="minorHAnsi"/>
          <w:b/>
          <w:sz w:val="23"/>
          <w:szCs w:val="23"/>
          <w:lang w:eastAsia="pl-PL"/>
        </w:rPr>
        <w:t xml:space="preserve">: </w:t>
      </w:r>
      <w:hyperlink r:id="rId9" w:history="1">
        <w:r w:rsidRPr="002907EE">
          <w:rPr>
            <w:rStyle w:val="Hipercze"/>
            <w:rFonts w:ascii="Cambria" w:eastAsia="Times New Roman" w:hAnsi="Cambria" w:cstheme="minorHAnsi"/>
            <w:b/>
            <w:color w:val="auto"/>
            <w:sz w:val="23"/>
            <w:szCs w:val="23"/>
            <w:lang w:eastAsia="pl-PL"/>
          </w:rPr>
          <w:t>www.herby.katowice.lasy.gov.pl</w:t>
        </w:r>
      </w:hyperlink>
    </w:p>
    <w:p w14:paraId="5C13ED92" w14:textId="4FAC9E1F" w:rsidR="00EB3A16" w:rsidRPr="002907EE" w:rsidRDefault="00EB3A16" w:rsidP="00EB3A16">
      <w:pPr>
        <w:pStyle w:val="Akapitzlist"/>
        <w:ind w:left="0"/>
        <w:rPr>
          <w:rFonts w:ascii="Cambria" w:eastAsia="Times New Roman" w:hAnsi="Cambria" w:cstheme="minorHAnsi"/>
          <w:bCs/>
          <w:sz w:val="23"/>
          <w:szCs w:val="23"/>
          <w:lang w:eastAsia="pl-PL"/>
        </w:rPr>
      </w:pPr>
      <w:r w:rsidRPr="002907EE">
        <w:rPr>
          <w:rFonts w:ascii="Cambria" w:eastAsia="Times New Roman" w:hAnsi="Cambria" w:cstheme="minorHAnsi"/>
          <w:bCs/>
          <w:sz w:val="23"/>
          <w:szCs w:val="23"/>
          <w:lang w:eastAsia="pl-PL"/>
        </w:rPr>
        <w:t xml:space="preserve">adres strony internetowej prowadzonego postępowania: </w:t>
      </w:r>
      <w:r w:rsidR="00A802E8" w:rsidRPr="002907EE">
        <w:rPr>
          <w:rFonts w:ascii="Cambria" w:eastAsia="Times New Roman" w:hAnsi="Cambria" w:cstheme="minorHAnsi"/>
          <w:b/>
          <w:sz w:val="23"/>
          <w:szCs w:val="23"/>
          <w:lang w:eastAsia="pl-PL"/>
        </w:rPr>
        <w:t>https://josephine.proebiz.com/pl/promoter/tender/60776/general</w:t>
      </w:r>
    </w:p>
    <w:p w14:paraId="038DE9B0" w14:textId="77777777" w:rsidR="00EB3A16" w:rsidRPr="002907EE" w:rsidRDefault="00EB3A16" w:rsidP="00EB3A16">
      <w:pPr>
        <w:pStyle w:val="Akapitzlist"/>
        <w:ind w:left="0"/>
        <w:jc w:val="both"/>
        <w:rPr>
          <w:rFonts w:ascii="Cambria" w:eastAsia="Times New Roman" w:hAnsi="Cambria" w:cstheme="minorHAnsi"/>
          <w:bCs/>
          <w:sz w:val="23"/>
          <w:szCs w:val="23"/>
          <w:lang w:eastAsia="pl-PL"/>
        </w:rPr>
      </w:pPr>
      <w:r w:rsidRPr="002907EE">
        <w:rPr>
          <w:rFonts w:ascii="Cambria" w:eastAsia="Times New Roman" w:hAnsi="Cambria" w:cstheme="minorHAnsi"/>
          <w:bCs/>
          <w:sz w:val="23"/>
          <w:szCs w:val="23"/>
          <w:lang w:eastAsia="pl-PL"/>
        </w:rPr>
        <w:t xml:space="preserve">adres strony internetowej, na której udostępniane będą zmiany i wyjaśnienia treści niniejszej specyfikacji warunków zamówienia („SWZ”) oraz inne dokumenty zamówienia bezpośrednio związane z postępowaniem o udzielenie zamówienia: </w:t>
      </w:r>
      <w:r w:rsidRPr="002907EE">
        <w:rPr>
          <w:rFonts w:ascii="Cambria" w:eastAsia="Times New Roman" w:hAnsi="Cambria" w:cstheme="minorHAnsi"/>
          <w:b/>
          <w:sz w:val="23"/>
          <w:szCs w:val="23"/>
          <w:lang w:eastAsia="pl-PL"/>
        </w:rPr>
        <w:t>https://josephine.proebiz.com/pl/.</w:t>
      </w:r>
    </w:p>
    <w:p w14:paraId="764AAAC6" w14:textId="77777777" w:rsidR="00EB3A16" w:rsidRPr="002907EE" w:rsidRDefault="00EB3A16" w:rsidP="00EB3A16">
      <w:pPr>
        <w:pStyle w:val="Akapitzlist"/>
        <w:spacing w:line="240" w:lineRule="auto"/>
        <w:ind w:left="0"/>
        <w:rPr>
          <w:rFonts w:ascii="Cambria" w:eastAsia="Times New Roman" w:hAnsi="Cambria" w:cstheme="minorHAnsi"/>
          <w:bCs/>
          <w:sz w:val="23"/>
          <w:szCs w:val="23"/>
          <w:lang w:eastAsia="pl-PL"/>
        </w:rPr>
      </w:pPr>
    </w:p>
    <w:p w14:paraId="298663B8" w14:textId="77777777" w:rsidR="00EB3A16" w:rsidRPr="002907EE" w:rsidRDefault="00EB3A16" w:rsidP="00EB3A16">
      <w:pPr>
        <w:pStyle w:val="Akapitzlist"/>
        <w:spacing w:line="240" w:lineRule="auto"/>
        <w:ind w:left="0"/>
        <w:jc w:val="both"/>
        <w:rPr>
          <w:rFonts w:ascii="Cambria" w:eastAsia="Times New Roman" w:hAnsi="Cambria" w:cstheme="minorHAnsi"/>
          <w:bCs/>
          <w:sz w:val="23"/>
          <w:szCs w:val="23"/>
          <w:lang w:eastAsia="pl-PL"/>
        </w:rPr>
      </w:pPr>
      <w:r w:rsidRPr="002907EE">
        <w:rPr>
          <w:rFonts w:ascii="Cambria" w:eastAsia="Times New Roman" w:hAnsi="Cambria" w:cstheme="minorHAnsi"/>
          <w:bCs/>
          <w:sz w:val="23"/>
          <w:szCs w:val="23"/>
          <w:lang w:eastAsia="pl-PL"/>
        </w:rPr>
        <w:t>Zamawiający ogłasza postępowanie o udzielenie zamówienia publicznego prowadzone w trybie podstawowym bez przeprowadzenia negocjacji zgodnie z wymaganiami określonymi w SWZ.</w:t>
      </w:r>
    </w:p>
    <w:p w14:paraId="3CB3639F" w14:textId="77777777" w:rsidR="002B2C98" w:rsidRPr="002907EE" w:rsidRDefault="002B2C98" w:rsidP="002B2C98">
      <w:pPr>
        <w:spacing w:after="0" w:line="240" w:lineRule="auto"/>
        <w:jc w:val="both"/>
        <w:rPr>
          <w:rStyle w:val="Hipercze"/>
          <w:rFonts w:ascii="Cambria" w:eastAsia="Times New Roman" w:hAnsi="Cambria" w:cstheme="minorHAnsi"/>
          <w:b/>
          <w:bCs/>
          <w:color w:val="auto"/>
          <w:sz w:val="24"/>
          <w:szCs w:val="24"/>
          <w:lang w:eastAsia="pl-PL"/>
        </w:rPr>
      </w:pPr>
    </w:p>
    <w:tbl>
      <w:tblPr>
        <w:tblW w:w="0" w:type="auto"/>
        <w:shd w:val="clear" w:color="auto" w:fill="A8D08D"/>
        <w:tblLook w:val="04A0" w:firstRow="1" w:lastRow="0" w:firstColumn="1" w:lastColumn="0" w:noHBand="0" w:noVBand="1"/>
      </w:tblPr>
      <w:tblGrid>
        <w:gridCol w:w="9496"/>
      </w:tblGrid>
      <w:tr w:rsidR="002B2C98" w:rsidRPr="002907EE" w14:paraId="64369A17" w14:textId="77777777" w:rsidTr="002C6119">
        <w:tc>
          <w:tcPr>
            <w:tcW w:w="9712" w:type="dxa"/>
            <w:shd w:val="clear" w:color="auto" w:fill="A8D08D"/>
          </w:tcPr>
          <w:p w14:paraId="4901A174" w14:textId="77777777" w:rsidR="002B2C98" w:rsidRPr="002907EE" w:rsidRDefault="002B2C98" w:rsidP="002C6119">
            <w:pPr>
              <w:pStyle w:val="Tekstpodstawowy"/>
              <w:jc w:val="center"/>
              <w:rPr>
                <w:rFonts w:ascii="Cambria" w:hAnsi="Cambria" w:cstheme="minorHAnsi"/>
                <w:b/>
                <w:sz w:val="16"/>
                <w:szCs w:val="16"/>
                <w:lang w:eastAsia="pl-PL"/>
              </w:rPr>
            </w:pPr>
          </w:p>
          <w:p w14:paraId="5E9BBF0C" w14:textId="77777777" w:rsidR="002B2C98" w:rsidRPr="002907EE" w:rsidRDefault="002B2C98" w:rsidP="000C4601">
            <w:pPr>
              <w:pStyle w:val="Akapitzlist"/>
              <w:numPr>
                <w:ilvl w:val="0"/>
                <w:numId w:val="6"/>
              </w:numPr>
              <w:spacing w:after="0" w:line="240" w:lineRule="auto"/>
              <w:ind w:left="567" w:hanging="283"/>
              <w:rPr>
                <w:rFonts w:ascii="Cambria" w:eastAsia="Times New Roman" w:hAnsi="Cambria" w:cstheme="minorHAnsi"/>
                <w:b/>
                <w:bCs/>
                <w:sz w:val="24"/>
                <w:szCs w:val="24"/>
                <w:lang w:eastAsia="pl-PL"/>
              </w:rPr>
            </w:pPr>
            <w:r w:rsidRPr="002907EE">
              <w:rPr>
                <w:rFonts w:ascii="Cambria" w:eastAsia="Times New Roman" w:hAnsi="Cambria" w:cstheme="minorHAnsi"/>
                <w:b/>
                <w:bCs/>
                <w:sz w:val="24"/>
                <w:szCs w:val="24"/>
                <w:lang w:eastAsia="pl-PL"/>
              </w:rPr>
              <w:t>TRYB UDZIELANIA ZAMÓWIENIA</w:t>
            </w:r>
          </w:p>
          <w:p w14:paraId="17FD1C62" w14:textId="77777777" w:rsidR="002B2C98" w:rsidRPr="002907EE" w:rsidRDefault="002B2C98" w:rsidP="002C6119">
            <w:pPr>
              <w:pStyle w:val="Tekstpodstawowy"/>
              <w:ind w:left="720"/>
              <w:rPr>
                <w:rFonts w:ascii="Cambria" w:hAnsi="Cambria" w:cstheme="minorHAnsi"/>
                <w:b/>
                <w:sz w:val="16"/>
                <w:szCs w:val="16"/>
                <w:lang w:eastAsia="pl-PL"/>
              </w:rPr>
            </w:pPr>
          </w:p>
        </w:tc>
      </w:tr>
    </w:tbl>
    <w:p w14:paraId="1DC250EE" w14:textId="77777777" w:rsidR="002B2C98" w:rsidRPr="002907EE" w:rsidRDefault="002B2C98" w:rsidP="002B2C98">
      <w:pPr>
        <w:spacing w:after="0" w:line="240" w:lineRule="auto"/>
        <w:jc w:val="both"/>
        <w:rPr>
          <w:rStyle w:val="Hipercze"/>
          <w:rFonts w:ascii="Cambria" w:eastAsia="Times New Roman" w:hAnsi="Cambria" w:cstheme="minorHAnsi"/>
          <w:b/>
          <w:bCs/>
          <w:color w:val="auto"/>
          <w:sz w:val="24"/>
          <w:szCs w:val="24"/>
          <w:lang w:eastAsia="pl-PL"/>
        </w:rPr>
      </w:pPr>
    </w:p>
    <w:p w14:paraId="5604B485" w14:textId="35BA8538" w:rsidR="00EB3A16" w:rsidRPr="002907EE" w:rsidRDefault="00EB3A16" w:rsidP="00EB3A16">
      <w:pPr>
        <w:spacing w:after="0" w:line="240" w:lineRule="auto"/>
        <w:ind w:left="426" w:hanging="426"/>
        <w:jc w:val="both"/>
        <w:rPr>
          <w:rFonts w:ascii="Cambria" w:eastAsia="Times New Roman" w:hAnsi="Cambria" w:cstheme="minorHAnsi"/>
          <w:bCs/>
          <w:sz w:val="23"/>
          <w:szCs w:val="23"/>
          <w:lang w:eastAsia="pl-PL"/>
        </w:rPr>
      </w:pPr>
      <w:r w:rsidRPr="002907EE">
        <w:rPr>
          <w:rFonts w:ascii="Cambria" w:eastAsia="Times New Roman" w:hAnsi="Cambria" w:cstheme="minorHAnsi"/>
          <w:b/>
          <w:bCs/>
          <w:sz w:val="23"/>
          <w:szCs w:val="23"/>
          <w:lang w:eastAsia="pl-PL"/>
        </w:rPr>
        <w:t>2.1.</w:t>
      </w:r>
      <w:bookmarkStart w:id="0" w:name="_Hlk64974828"/>
      <w:r w:rsidRPr="002907EE">
        <w:rPr>
          <w:rFonts w:ascii="Cambria" w:hAnsi="Cambria" w:cstheme="minorHAnsi"/>
          <w:sz w:val="23"/>
          <w:szCs w:val="23"/>
        </w:rPr>
        <w:t xml:space="preserve"> </w:t>
      </w:r>
      <w:r w:rsidRPr="002907EE">
        <w:rPr>
          <w:rFonts w:ascii="Cambria" w:eastAsia="Times New Roman" w:hAnsi="Cambria" w:cstheme="minorHAnsi"/>
          <w:bCs/>
          <w:sz w:val="23"/>
          <w:szCs w:val="23"/>
          <w:lang w:eastAsia="pl-PL"/>
        </w:rPr>
        <w:t xml:space="preserve">Postępowanie prowadzone jest w </w:t>
      </w:r>
      <w:r w:rsidRPr="002907EE">
        <w:rPr>
          <w:rFonts w:ascii="Cambria" w:eastAsia="Times New Roman" w:hAnsi="Cambria" w:cstheme="minorHAnsi"/>
          <w:b/>
          <w:sz w:val="23"/>
          <w:szCs w:val="23"/>
          <w:lang w:eastAsia="pl-PL"/>
        </w:rPr>
        <w:t>trybie podstawowym</w:t>
      </w:r>
      <w:r w:rsidRPr="002907EE">
        <w:rPr>
          <w:rFonts w:ascii="Cambria" w:eastAsia="Times New Roman" w:hAnsi="Cambria" w:cstheme="minorHAnsi"/>
          <w:bCs/>
          <w:sz w:val="23"/>
          <w:szCs w:val="23"/>
          <w:lang w:eastAsia="pl-PL"/>
        </w:rPr>
        <w:t xml:space="preserve"> bez negocjacji, o którym mowa w art. 275 pkt 1) ustawy z dnia 11 września 2019 r. Prawo zamówień publicznych (tekst jedn. Dz. U. z 202</w:t>
      </w:r>
      <w:r w:rsidR="00C82969">
        <w:rPr>
          <w:rFonts w:ascii="Cambria" w:eastAsia="Times New Roman" w:hAnsi="Cambria" w:cstheme="minorHAnsi"/>
          <w:bCs/>
          <w:sz w:val="23"/>
          <w:szCs w:val="23"/>
          <w:lang w:eastAsia="pl-PL"/>
        </w:rPr>
        <w:t>4</w:t>
      </w:r>
      <w:r w:rsidRPr="002907EE">
        <w:rPr>
          <w:rFonts w:ascii="Cambria" w:eastAsia="Times New Roman" w:hAnsi="Cambria" w:cstheme="minorHAnsi"/>
          <w:bCs/>
          <w:sz w:val="23"/>
          <w:szCs w:val="23"/>
          <w:lang w:eastAsia="pl-PL"/>
        </w:rPr>
        <w:t xml:space="preserve"> r. poz. 1</w:t>
      </w:r>
      <w:r w:rsidR="00C82969">
        <w:rPr>
          <w:rFonts w:ascii="Cambria" w:eastAsia="Times New Roman" w:hAnsi="Cambria" w:cstheme="minorHAnsi"/>
          <w:bCs/>
          <w:sz w:val="23"/>
          <w:szCs w:val="23"/>
          <w:lang w:eastAsia="pl-PL"/>
        </w:rPr>
        <w:t>320</w:t>
      </w:r>
      <w:r w:rsidRPr="002907EE">
        <w:rPr>
          <w:rFonts w:ascii="Cambria" w:eastAsia="Times New Roman" w:hAnsi="Cambria" w:cstheme="minorHAnsi"/>
          <w:bCs/>
          <w:sz w:val="23"/>
          <w:szCs w:val="23"/>
          <w:lang w:eastAsia="pl-PL"/>
        </w:rPr>
        <w:t xml:space="preserve"> - „PZP”) na podstawie art. 275 pkt 1) w zw. z art. 226-274 oraz art. 276, art. 277 ust. 1, art. 280-281 oraz 283-286.</w:t>
      </w:r>
    </w:p>
    <w:bookmarkEnd w:id="0"/>
    <w:p w14:paraId="0D8E40C4" w14:textId="77777777" w:rsidR="00EB3A16" w:rsidRPr="002907EE" w:rsidRDefault="00EB3A16" w:rsidP="00EB3A16">
      <w:pPr>
        <w:spacing w:after="0" w:line="240" w:lineRule="auto"/>
        <w:ind w:left="426" w:hanging="426"/>
        <w:jc w:val="both"/>
        <w:rPr>
          <w:rFonts w:ascii="Cambria" w:eastAsia="Times New Roman" w:hAnsi="Cambria" w:cstheme="minorHAnsi"/>
          <w:bCs/>
          <w:sz w:val="23"/>
          <w:szCs w:val="23"/>
          <w:lang w:eastAsia="pl-PL"/>
        </w:rPr>
      </w:pPr>
      <w:r w:rsidRPr="002907EE">
        <w:rPr>
          <w:rFonts w:ascii="Cambria" w:eastAsia="Times New Roman" w:hAnsi="Cambria" w:cstheme="minorHAnsi"/>
          <w:b/>
          <w:bCs/>
          <w:sz w:val="23"/>
          <w:szCs w:val="23"/>
          <w:lang w:eastAsia="pl-PL"/>
        </w:rPr>
        <w:t>2.2.</w:t>
      </w:r>
      <w:r w:rsidRPr="002907EE">
        <w:rPr>
          <w:rFonts w:ascii="Cambria" w:eastAsia="Times New Roman" w:hAnsi="Cambria" w:cstheme="minorHAnsi"/>
          <w:bCs/>
          <w:sz w:val="23"/>
          <w:szCs w:val="23"/>
          <w:lang w:eastAsia="pl-PL"/>
        </w:rPr>
        <w:t xml:space="preserve"> Zamawiający dokona wyboru oferty najkorzystniejszej </w:t>
      </w:r>
      <w:r w:rsidRPr="002907EE">
        <w:rPr>
          <w:rFonts w:ascii="Cambria" w:eastAsia="Times New Roman" w:hAnsi="Cambria" w:cstheme="minorHAnsi"/>
          <w:b/>
          <w:bCs/>
          <w:sz w:val="23"/>
          <w:szCs w:val="23"/>
          <w:lang w:eastAsia="pl-PL"/>
        </w:rPr>
        <w:t>bez przeprowadzenia negocjacji</w:t>
      </w:r>
      <w:r w:rsidRPr="002907EE">
        <w:rPr>
          <w:rFonts w:ascii="Cambria" w:eastAsia="Times New Roman" w:hAnsi="Cambria" w:cstheme="minorHAnsi"/>
          <w:bCs/>
          <w:sz w:val="23"/>
          <w:szCs w:val="23"/>
          <w:lang w:eastAsia="pl-PL"/>
        </w:rPr>
        <w:t xml:space="preserve">, co oznacza </w:t>
      </w:r>
      <w:r w:rsidRPr="002907EE">
        <w:rPr>
          <w:rFonts w:ascii="Cambria" w:eastAsia="Times New Roman" w:hAnsi="Cambria" w:cstheme="minorHAnsi"/>
          <w:b/>
          <w:bCs/>
          <w:sz w:val="23"/>
          <w:szCs w:val="23"/>
          <w:lang w:eastAsia="pl-PL"/>
        </w:rPr>
        <w:t>tryb podstawowy</w:t>
      </w:r>
      <w:r w:rsidRPr="002907EE">
        <w:rPr>
          <w:rFonts w:ascii="Cambria" w:eastAsia="Times New Roman" w:hAnsi="Cambria" w:cstheme="minorHAnsi"/>
          <w:bCs/>
          <w:sz w:val="23"/>
          <w:szCs w:val="23"/>
          <w:lang w:eastAsia="pl-PL"/>
        </w:rPr>
        <w:t xml:space="preserve">, o którym mowa w </w:t>
      </w:r>
      <w:r w:rsidRPr="002907EE">
        <w:rPr>
          <w:rFonts w:ascii="Cambria" w:eastAsia="Times New Roman" w:hAnsi="Cambria" w:cstheme="minorHAnsi"/>
          <w:b/>
          <w:bCs/>
          <w:sz w:val="23"/>
          <w:szCs w:val="23"/>
          <w:lang w:eastAsia="pl-PL"/>
        </w:rPr>
        <w:t xml:space="preserve">art. 275 pkt 1 </w:t>
      </w:r>
      <w:r w:rsidRPr="002907EE">
        <w:rPr>
          <w:rFonts w:ascii="Cambria" w:eastAsia="Times New Roman" w:hAnsi="Cambria" w:cstheme="minorHAnsi"/>
          <w:bCs/>
          <w:sz w:val="23"/>
          <w:szCs w:val="23"/>
          <w:lang w:eastAsia="pl-PL"/>
        </w:rPr>
        <w:t>ustawy PZP.</w:t>
      </w:r>
      <w:r w:rsidRPr="002907EE">
        <w:rPr>
          <w:rFonts w:ascii="Cambria" w:eastAsia="Times New Roman" w:hAnsi="Cambria" w:cstheme="minorHAnsi"/>
          <w:b/>
          <w:color w:val="C00000"/>
          <w:sz w:val="23"/>
          <w:szCs w:val="23"/>
          <w:lang w:eastAsia="pl-PL"/>
        </w:rPr>
        <w:t xml:space="preserve"> </w:t>
      </w:r>
    </w:p>
    <w:p w14:paraId="255748A4" w14:textId="77777777" w:rsidR="00EB3A16" w:rsidRPr="002907EE" w:rsidRDefault="00EB3A16" w:rsidP="00EB3A16">
      <w:pPr>
        <w:spacing w:after="0" w:line="240" w:lineRule="auto"/>
        <w:ind w:left="426" w:hanging="426"/>
        <w:jc w:val="both"/>
        <w:rPr>
          <w:rFonts w:ascii="Cambria" w:eastAsia="Times New Roman" w:hAnsi="Cambria" w:cstheme="minorHAnsi"/>
          <w:bCs/>
          <w:sz w:val="23"/>
          <w:szCs w:val="23"/>
          <w:lang w:eastAsia="pl-PL"/>
        </w:rPr>
      </w:pPr>
      <w:r w:rsidRPr="002907EE">
        <w:rPr>
          <w:rFonts w:ascii="Cambria" w:eastAsia="Times New Roman" w:hAnsi="Cambria" w:cstheme="minorHAnsi"/>
          <w:b/>
          <w:bCs/>
          <w:sz w:val="23"/>
          <w:szCs w:val="23"/>
          <w:lang w:eastAsia="pl-PL"/>
        </w:rPr>
        <w:t>2.3.</w:t>
      </w:r>
      <w:r w:rsidRPr="002907EE">
        <w:rPr>
          <w:rFonts w:ascii="Cambria" w:eastAsia="Times New Roman" w:hAnsi="Cambria" w:cstheme="minorHAnsi"/>
          <w:bCs/>
          <w:sz w:val="23"/>
          <w:szCs w:val="23"/>
          <w:lang w:eastAsia="pl-PL"/>
        </w:rPr>
        <w:t xml:space="preserve"> W zakresie nieuregulowanym w niniejszej SWZ, zastosowanie mają przepisy ustawy PZP oraz przepisy ustawy z dn. 23 kwietnia 1964 r. Kodeks cywilny.</w:t>
      </w:r>
    </w:p>
    <w:p w14:paraId="208A8037" w14:textId="660AFE7B" w:rsidR="00EB3A16" w:rsidRPr="002907EE" w:rsidRDefault="00EB3A16" w:rsidP="00EB3A16">
      <w:pPr>
        <w:spacing w:after="0" w:line="240" w:lineRule="auto"/>
        <w:ind w:left="426" w:hanging="426"/>
        <w:jc w:val="both"/>
        <w:rPr>
          <w:rFonts w:ascii="Cambria" w:eastAsia="Times New Roman" w:hAnsi="Cambria" w:cstheme="minorHAnsi"/>
          <w:bCs/>
          <w:sz w:val="23"/>
          <w:szCs w:val="23"/>
          <w:lang w:eastAsia="pl-PL"/>
        </w:rPr>
      </w:pPr>
      <w:r w:rsidRPr="002907EE">
        <w:rPr>
          <w:rFonts w:ascii="Cambria" w:eastAsia="Times New Roman" w:hAnsi="Cambria" w:cstheme="minorHAnsi"/>
          <w:b/>
          <w:bCs/>
          <w:sz w:val="23"/>
          <w:szCs w:val="23"/>
          <w:lang w:eastAsia="pl-PL"/>
        </w:rPr>
        <w:t>2.4.</w:t>
      </w:r>
      <w:r w:rsidRPr="002907EE">
        <w:rPr>
          <w:rFonts w:ascii="Cambria" w:eastAsia="Times New Roman" w:hAnsi="Cambria" w:cstheme="minorHAnsi"/>
          <w:bCs/>
          <w:sz w:val="23"/>
          <w:szCs w:val="23"/>
          <w:lang w:eastAsia="pl-PL"/>
        </w:rPr>
        <w:t xml:space="preserve"> Postępowanie jest prowadzone zgodnie z zasadami przewidzianymi dla zamówień klasycznych o wartości </w:t>
      </w:r>
      <w:r w:rsidR="00F018F3">
        <w:rPr>
          <w:rFonts w:ascii="Cambria" w:eastAsia="Times New Roman" w:hAnsi="Cambria" w:cstheme="minorHAnsi"/>
          <w:bCs/>
          <w:sz w:val="23"/>
          <w:szCs w:val="23"/>
          <w:lang w:eastAsia="pl-PL"/>
        </w:rPr>
        <w:t>mniejszej niż</w:t>
      </w:r>
      <w:r w:rsidRPr="002907EE">
        <w:rPr>
          <w:rFonts w:ascii="Cambria" w:eastAsia="Times New Roman" w:hAnsi="Cambria" w:cstheme="minorHAnsi"/>
          <w:bCs/>
          <w:sz w:val="23"/>
          <w:szCs w:val="23"/>
          <w:lang w:eastAsia="pl-PL"/>
        </w:rPr>
        <w:t xml:space="preserve"> </w:t>
      </w:r>
      <w:r w:rsidR="00F018F3" w:rsidRPr="002907EE">
        <w:rPr>
          <w:rFonts w:ascii="Cambria" w:eastAsia="Times New Roman" w:hAnsi="Cambria" w:cstheme="minorHAnsi"/>
          <w:bCs/>
          <w:sz w:val="23"/>
          <w:szCs w:val="23"/>
          <w:lang w:eastAsia="pl-PL"/>
        </w:rPr>
        <w:t>prog</w:t>
      </w:r>
      <w:r w:rsidR="00F018F3">
        <w:rPr>
          <w:rFonts w:ascii="Cambria" w:eastAsia="Times New Roman" w:hAnsi="Cambria" w:cstheme="minorHAnsi"/>
          <w:bCs/>
          <w:sz w:val="23"/>
          <w:szCs w:val="23"/>
          <w:lang w:eastAsia="pl-PL"/>
        </w:rPr>
        <w:t>i</w:t>
      </w:r>
      <w:r w:rsidR="00F018F3" w:rsidRPr="002907EE">
        <w:rPr>
          <w:rFonts w:ascii="Cambria" w:eastAsia="Times New Roman" w:hAnsi="Cambria" w:cstheme="minorHAnsi"/>
          <w:bCs/>
          <w:sz w:val="23"/>
          <w:szCs w:val="23"/>
          <w:lang w:eastAsia="pl-PL"/>
        </w:rPr>
        <w:t xml:space="preserve"> unijn</w:t>
      </w:r>
      <w:r w:rsidR="00F018F3">
        <w:rPr>
          <w:rFonts w:ascii="Cambria" w:eastAsia="Times New Roman" w:hAnsi="Cambria" w:cstheme="minorHAnsi"/>
          <w:bCs/>
          <w:sz w:val="23"/>
          <w:szCs w:val="23"/>
          <w:lang w:eastAsia="pl-PL"/>
        </w:rPr>
        <w:t>e</w:t>
      </w:r>
      <w:r w:rsidRPr="002907EE">
        <w:rPr>
          <w:rFonts w:ascii="Cambria" w:eastAsia="Times New Roman" w:hAnsi="Cambria" w:cstheme="minorHAnsi"/>
          <w:bCs/>
          <w:sz w:val="23"/>
          <w:szCs w:val="23"/>
          <w:lang w:eastAsia="pl-PL"/>
        </w:rPr>
        <w:t xml:space="preserve">. </w:t>
      </w:r>
    </w:p>
    <w:p w14:paraId="6981100C" w14:textId="77777777" w:rsidR="007833AB" w:rsidRPr="002907EE" w:rsidRDefault="007833AB" w:rsidP="00B60AFB">
      <w:pPr>
        <w:spacing w:after="0" w:line="240" w:lineRule="auto"/>
        <w:ind w:left="284"/>
        <w:jc w:val="both"/>
        <w:rPr>
          <w:rFonts w:ascii="Cambria" w:eastAsia="Times New Roman" w:hAnsi="Cambria" w:cstheme="minorHAnsi"/>
          <w:bCs/>
          <w:sz w:val="24"/>
          <w:szCs w:val="24"/>
          <w:lang w:eastAsia="pl-PL"/>
        </w:rPr>
      </w:pPr>
    </w:p>
    <w:tbl>
      <w:tblPr>
        <w:tblW w:w="0" w:type="auto"/>
        <w:shd w:val="clear" w:color="auto" w:fill="A8D08D"/>
        <w:tblLook w:val="04A0" w:firstRow="1" w:lastRow="0" w:firstColumn="1" w:lastColumn="0" w:noHBand="0" w:noVBand="1"/>
      </w:tblPr>
      <w:tblGrid>
        <w:gridCol w:w="9496"/>
      </w:tblGrid>
      <w:tr w:rsidR="00335943" w:rsidRPr="002907EE" w14:paraId="7AF8057D" w14:textId="77777777" w:rsidTr="00D60370">
        <w:tc>
          <w:tcPr>
            <w:tcW w:w="9712" w:type="dxa"/>
            <w:shd w:val="clear" w:color="auto" w:fill="A8D08D"/>
          </w:tcPr>
          <w:p w14:paraId="17518902" w14:textId="77777777" w:rsidR="00335943" w:rsidRPr="002907EE" w:rsidRDefault="00335943" w:rsidP="00C02DFC">
            <w:pPr>
              <w:pStyle w:val="Tekstpodstawowy"/>
              <w:jc w:val="center"/>
              <w:rPr>
                <w:rFonts w:ascii="Cambria" w:hAnsi="Cambria" w:cstheme="minorHAnsi"/>
                <w:b/>
                <w:sz w:val="16"/>
                <w:szCs w:val="16"/>
                <w:lang w:eastAsia="pl-PL"/>
              </w:rPr>
            </w:pPr>
          </w:p>
          <w:p w14:paraId="2E01D3BD" w14:textId="77777777" w:rsidR="00335943" w:rsidRPr="002907EE" w:rsidRDefault="00273163" w:rsidP="00273163">
            <w:pPr>
              <w:spacing w:after="0" w:line="240" w:lineRule="auto"/>
              <w:rPr>
                <w:rFonts w:ascii="Cambria" w:eastAsia="Times New Roman" w:hAnsi="Cambria" w:cstheme="minorHAnsi"/>
                <w:b/>
                <w:bCs/>
                <w:sz w:val="24"/>
                <w:szCs w:val="24"/>
                <w:lang w:eastAsia="pl-PL"/>
              </w:rPr>
            </w:pPr>
            <w:r w:rsidRPr="002907EE">
              <w:rPr>
                <w:rFonts w:ascii="Cambria" w:eastAsia="Times New Roman" w:hAnsi="Cambria" w:cstheme="minorHAnsi"/>
                <w:b/>
                <w:bCs/>
                <w:sz w:val="24"/>
                <w:szCs w:val="24"/>
                <w:lang w:eastAsia="pl-PL"/>
              </w:rPr>
              <w:t xml:space="preserve">       </w:t>
            </w:r>
            <w:r w:rsidR="0019569F" w:rsidRPr="002907EE">
              <w:rPr>
                <w:rFonts w:ascii="Cambria" w:eastAsia="Times New Roman" w:hAnsi="Cambria" w:cstheme="minorHAnsi"/>
                <w:b/>
                <w:bCs/>
                <w:sz w:val="24"/>
                <w:szCs w:val="24"/>
                <w:lang w:eastAsia="pl-PL"/>
              </w:rPr>
              <w:t>3.</w:t>
            </w:r>
            <w:r w:rsidR="00074897" w:rsidRPr="002907EE">
              <w:rPr>
                <w:rFonts w:ascii="Cambria" w:eastAsia="Times New Roman" w:hAnsi="Cambria" w:cstheme="minorHAnsi"/>
                <w:b/>
                <w:bCs/>
                <w:sz w:val="24"/>
                <w:szCs w:val="24"/>
                <w:lang w:eastAsia="pl-PL"/>
              </w:rPr>
              <w:t xml:space="preserve"> </w:t>
            </w:r>
            <w:r w:rsidR="00335943" w:rsidRPr="002907EE">
              <w:rPr>
                <w:rFonts w:ascii="Cambria" w:eastAsia="Times New Roman" w:hAnsi="Cambria" w:cstheme="minorHAnsi"/>
                <w:b/>
                <w:bCs/>
                <w:sz w:val="24"/>
                <w:szCs w:val="24"/>
                <w:lang w:eastAsia="pl-PL"/>
              </w:rPr>
              <w:t>OPIS PRZEDMIOTU ZAMÓWIENIA</w:t>
            </w:r>
          </w:p>
          <w:p w14:paraId="1724D47A" w14:textId="77777777" w:rsidR="00335943" w:rsidRPr="002907EE" w:rsidRDefault="00335943" w:rsidP="00C02DFC">
            <w:pPr>
              <w:pStyle w:val="Tekstpodstawowy"/>
              <w:ind w:left="720"/>
              <w:rPr>
                <w:rFonts w:ascii="Cambria" w:hAnsi="Cambria" w:cstheme="minorHAnsi"/>
                <w:b/>
                <w:sz w:val="16"/>
                <w:szCs w:val="16"/>
                <w:lang w:eastAsia="pl-PL"/>
              </w:rPr>
            </w:pPr>
          </w:p>
        </w:tc>
      </w:tr>
    </w:tbl>
    <w:p w14:paraId="17F77CF5" w14:textId="77777777" w:rsidR="00273163" w:rsidRPr="002907EE" w:rsidRDefault="00273163" w:rsidP="00273163">
      <w:pPr>
        <w:spacing w:after="0" w:line="240" w:lineRule="auto"/>
        <w:jc w:val="both"/>
        <w:rPr>
          <w:rFonts w:ascii="Cambria" w:hAnsi="Cambria" w:cstheme="minorHAnsi"/>
          <w:bCs/>
          <w:sz w:val="24"/>
          <w:szCs w:val="24"/>
        </w:rPr>
      </w:pPr>
    </w:p>
    <w:p w14:paraId="0C816FE4" w14:textId="77777777" w:rsidR="00273163" w:rsidRPr="002907EE" w:rsidRDefault="00273163" w:rsidP="00273163">
      <w:pPr>
        <w:spacing w:after="0" w:line="240" w:lineRule="auto"/>
        <w:jc w:val="both"/>
        <w:rPr>
          <w:rFonts w:ascii="Cambria" w:hAnsi="Cambria" w:cstheme="minorHAnsi"/>
          <w:b/>
          <w:bCs/>
          <w:sz w:val="24"/>
          <w:szCs w:val="24"/>
        </w:rPr>
      </w:pPr>
      <w:r w:rsidRPr="002907EE">
        <w:rPr>
          <w:rFonts w:ascii="Cambria" w:hAnsi="Cambria" w:cstheme="minorHAnsi"/>
          <w:b/>
          <w:bCs/>
          <w:sz w:val="24"/>
          <w:szCs w:val="24"/>
        </w:rPr>
        <w:t>3.1. Zakres rzeczowy przedmiotu zamówienia:</w:t>
      </w:r>
    </w:p>
    <w:p w14:paraId="5CAE29BC" w14:textId="4FFA70AD" w:rsidR="00771EF5" w:rsidRPr="002907EE" w:rsidRDefault="00E97DA5" w:rsidP="000C4601">
      <w:pPr>
        <w:numPr>
          <w:ilvl w:val="3"/>
          <w:numId w:val="1"/>
        </w:numPr>
        <w:spacing w:after="0" w:line="240" w:lineRule="auto"/>
        <w:ind w:left="284" w:hanging="284"/>
        <w:jc w:val="both"/>
        <w:rPr>
          <w:rFonts w:ascii="Cambria" w:hAnsi="Cambria" w:cstheme="minorHAnsi"/>
          <w:bCs/>
          <w:sz w:val="24"/>
          <w:szCs w:val="24"/>
        </w:rPr>
      </w:pPr>
      <w:r w:rsidRPr="002907EE">
        <w:rPr>
          <w:rFonts w:ascii="Cambria" w:hAnsi="Cambria" w:cstheme="minorHAnsi"/>
          <w:bCs/>
          <w:sz w:val="24"/>
          <w:szCs w:val="24"/>
        </w:rPr>
        <w:t xml:space="preserve">Przedmiotem zamówienia jest </w:t>
      </w:r>
      <w:r w:rsidR="000F7332">
        <w:rPr>
          <w:rFonts w:ascii="Cambria" w:hAnsi="Cambria" w:cstheme="minorHAnsi"/>
          <w:bCs/>
          <w:sz w:val="24"/>
          <w:szCs w:val="24"/>
        </w:rPr>
        <w:t>usługa obsługi systemu ochrony przeciwpożarowej lasu w Nadleśnictwie Herby w roku 2025</w:t>
      </w:r>
      <w:r w:rsidRPr="002907EE">
        <w:rPr>
          <w:rFonts w:ascii="Cambria" w:hAnsi="Cambria" w:cstheme="minorHAnsi"/>
          <w:bCs/>
          <w:sz w:val="24"/>
          <w:szCs w:val="24"/>
        </w:rPr>
        <w:t xml:space="preserve">. </w:t>
      </w:r>
      <w:r w:rsidR="009805D4">
        <w:rPr>
          <w:rFonts w:ascii="Cambria" w:hAnsi="Cambria" w:cstheme="minorHAnsi"/>
          <w:bCs/>
          <w:sz w:val="24"/>
          <w:szCs w:val="24"/>
        </w:rPr>
        <w:t>w</w:t>
      </w:r>
      <w:r w:rsidR="009805D4" w:rsidRPr="002907EE">
        <w:rPr>
          <w:rFonts w:ascii="Cambria" w:hAnsi="Cambria" w:cstheme="minorHAnsi"/>
          <w:bCs/>
          <w:sz w:val="24"/>
          <w:szCs w:val="24"/>
        </w:rPr>
        <w:t xml:space="preserve"> </w:t>
      </w:r>
      <w:r w:rsidR="00273163" w:rsidRPr="002907EE">
        <w:rPr>
          <w:rFonts w:ascii="Cambria" w:hAnsi="Cambria" w:cstheme="minorHAnsi"/>
          <w:bCs/>
          <w:sz w:val="24"/>
          <w:szCs w:val="24"/>
        </w:rPr>
        <w:t xml:space="preserve">rozumieniu art. 7 pkt </w:t>
      </w:r>
      <w:r w:rsidR="00C82969">
        <w:rPr>
          <w:rFonts w:ascii="Cambria" w:hAnsi="Cambria" w:cstheme="minorHAnsi"/>
          <w:bCs/>
          <w:sz w:val="24"/>
          <w:szCs w:val="24"/>
        </w:rPr>
        <w:t>28</w:t>
      </w:r>
      <w:r w:rsidR="00273163" w:rsidRPr="002907EE">
        <w:rPr>
          <w:rFonts w:ascii="Cambria" w:hAnsi="Cambria" w:cstheme="minorHAnsi"/>
          <w:bCs/>
          <w:sz w:val="24"/>
          <w:szCs w:val="24"/>
        </w:rPr>
        <w:t xml:space="preserve"> PZP, do wykonania na terenie </w:t>
      </w:r>
      <w:r w:rsidRPr="002907EE">
        <w:rPr>
          <w:rFonts w:ascii="Cambria" w:hAnsi="Cambria" w:cstheme="minorHAnsi"/>
          <w:bCs/>
          <w:sz w:val="24"/>
          <w:szCs w:val="24"/>
        </w:rPr>
        <w:t>Nadleśnictwa Herby</w:t>
      </w:r>
      <w:r w:rsidR="00273163" w:rsidRPr="002907EE">
        <w:rPr>
          <w:rFonts w:ascii="Cambria" w:hAnsi="Cambria" w:cstheme="minorHAnsi"/>
          <w:bCs/>
          <w:sz w:val="24"/>
          <w:szCs w:val="24"/>
        </w:rPr>
        <w:t xml:space="preserve"> w 202</w:t>
      </w:r>
      <w:r w:rsidR="00C82969">
        <w:rPr>
          <w:rFonts w:ascii="Cambria" w:hAnsi="Cambria" w:cstheme="minorHAnsi"/>
          <w:bCs/>
          <w:sz w:val="24"/>
          <w:szCs w:val="24"/>
        </w:rPr>
        <w:t>5</w:t>
      </w:r>
      <w:r w:rsidR="00273163" w:rsidRPr="002907EE">
        <w:rPr>
          <w:rFonts w:ascii="Cambria" w:hAnsi="Cambria" w:cstheme="minorHAnsi"/>
          <w:bCs/>
          <w:sz w:val="24"/>
          <w:szCs w:val="24"/>
        </w:rPr>
        <w:t xml:space="preserve"> r</w:t>
      </w:r>
      <w:r w:rsidRPr="002907EE">
        <w:rPr>
          <w:rFonts w:ascii="Cambria" w:hAnsi="Cambria" w:cstheme="minorHAnsi"/>
          <w:bCs/>
          <w:sz w:val="24"/>
          <w:szCs w:val="24"/>
        </w:rPr>
        <w:t xml:space="preserve">. </w:t>
      </w:r>
    </w:p>
    <w:p w14:paraId="31EF73DC" w14:textId="6420F5D0" w:rsidR="003F7779" w:rsidRDefault="00E97DA5" w:rsidP="000C4601">
      <w:pPr>
        <w:numPr>
          <w:ilvl w:val="3"/>
          <w:numId w:val="1"/>
        </w:numPr>
        <w:spacing w:after="0" w:line="240" w:lineRule="auto"/>
        <w:ind w:left="284" w:hanging="284"/>
        <w:jc w:val="both"/>
        <w:rPr>
          <w:rFonts w:ascii="Cambria" w:hAnsi="Cambria" w:cstheme="minorHAnsi"/>
          <w:bCs/>
          <w:sz w:val="24"/>
          <w:szCs w:val="24"/>
        </w:rPr>
      </w:pPr>
      <w:r w:rsidRPr="002907EE">
        <w:rPr>
          <w:rFonts w:ascii="Cambria" w:hAnsi="Cambria" w:cstheme="minorHAnsi"/>
          <w:bCs/>
          <w:sz w:val="24"/>
          <w:szCs w:val="24"/>
        </w:rPr>
        <w:lastRenderedPageBreak/>
        <w:t>Zamówienie obejmuje</w:t>
      </w:r>
      <w:r w:rsidR="00C82969">
        <w:rPr>
          <w:rFonts w:ascii="Cambria" w:hAnsi="Cambria" w:cstheme="minorHAnsi"/>
          <w:bCs/>
          <w:sz w:val="24"/>
          <w:szCs w:val="24"/>
        </w:rPr>
        <w:t xml:space="preserve"> usługę obsługi systemu przeciwpożarowego Nadleśnictwa Herby </w:t>
      </w:r>
      <w:r w:rsidR="00C82969" w:rsidRPr="00C82969">
        <w:rPr>
          <w:rFonts w:ascii="Cambria" w:hAnsi="Cambria" w:cstheme="minorHAnsi"/>
          <w:bCs/>
          <w:sz w:val="24"/>
          <w:szCs w:val="24"/>
        </w:rPr>
        <w:t xml:space="preserve">przez 7 dni w tygodniu; w godzinach zgodnych z dyspozycjami </w:t>
      </w:r>
      <w:r w:rsidR="00E743E5">
        <w:rPr>
          <w:rFonts w:ascii="Cambria" w:hAnsi="Cambria" w:cstheme="minorHAnsi"/>
          <w:bCs/>
          <w:sz w:val="24"/>
          <w:szCs w:val="24"/>
        </w:rPr>
        <w:t>Z</w:t>
      </w:r>
      <w:r w:rsidR="00E743E5" w:rsidRPr="00C82969">
        <w:rPr>
          <w:rFonts w:ascii="Cambria" w:hAnsi="Cambria" w:cstheme="minorHAnsi"/>
          <w:bCs/>
          <w:sz w:val="24"/>
          <w:szCs w:val="24"/>
        </w:rPr>
        <w:t xml:space="preserve">amawiającego </w:t>
      </w:r>
      <w:r w:rsidR="00C82969" w:rsidRPr="00C82969">
        <w:rPr>
          <w:rFonts w:ascii="Cambria" w:hAnsi="Cambria" w:cstheme="minorHAnsi"/>
          <w:bCs/>
          <w:sz w:val="24"/>
          <w:szCs w:val="24"/>
        </w:rPr>
        <w:t xml:space="preserve">od </w:t>
      </w:r>
      <w:r w:rsidR="00C82969">
        <w:rPr>
          <w:rFonts w:ascii="Cambria" w:hAnsi="Cambria" w:cstheme="minorHAnsi"/>
          <w:bCs/>
          <w:sz w:val="24"/>
          <w:szCs w:val="24"/>
        </w:rPr>
        <w:t>1</w:t>
      </w:r>
      <w:r w:rsidR="00C82969" w:rsidRPr="00C82969">
        <w:rPr>
          <w:rFonts w:ascii="Cambria" w:hAnsi="Cambria" w:cstheme="minorHAnsi"/>
          <w:bCs/>
          <w:sz w:val="24"/>
          <w:szCs w:val="24"/>
        </w:rPr>
        <w:t xml:space="preserve"> marca</w:t>
      </w:r>
      <w:r w:rsidR="00C82969">
        <w:rPr>
          <w:rFonts w:ascii="Cambria" w:hAnsi="Cambria" w:cstheme="minorHAnsi"/>
          <w:bCs/>
          <w:sz w:val="24"/>
          <w:szCs w:val="24"/>
        </w:rPr>
        <w:t xml:space="preserve"> 2025</w:t>
      </w:r>
      <w:r w:rsidR="00C82969" w:rsidRPr="00C82969">
        <w:rPr>
          <w:rFonts w:ascii="Cambria" w:hAnsi="Cambria" w:cstheme="minorHAnsi"/>
          <w:bCs/>
          <w:sz w:val="24"/>
          <w:szCs w:val="24"/>
        </w:rPr>
        <w:t xml:space="preserve"> do</w:t>
      </w:r>
      <w:r w:rsidR="00C82969">
        <w:rPr>
          <w:rFonts w:ascii="Cambria" w:hAnsi="Cambria" w:cstheme="minorHAnsi"/>
          <w:bCs/>
          <w:sz w:val="24"/>
          <w:szCs w:val="24"/>
        </w:rPr>
        <w:t xml:space="preserve"> 31</w:t>
      </w:r>
      <w:r w:rsidR="00C82969" w:rsidRPr="00C82969">
        <w:rPr>
          <w:rFonts w:ascii="Cambria" w:hAnsi="Cambria" w:cstheme="minorHAnsi"/>
          <w:bCs/>
          <w:sz w:val="24"/>
          <w:szCs w:val="24"/>
        </w:rPr>
        <w:t xml:space="preserve"> października </w:t>
      </w:r>
      <w:r w:rsidR="00C82969">
        <w:rPr>
          <w:rFonts w:ascii="Cambria" w:hAnsi="Cambria" w:cstheme="minorHAnsi"/>
          <w:bCs/>
          <w:sz w:val="24"/>
          <w:szCs w:val="24"/>
        </w:rPr>
        <w:t xml:space="preserve">2025 r. </w:t>
      </w:r>
      <w:r w:rsidR="00C82969" w:rsidRPr="00C82969">
        <w:rPr>
          <w:rFonts w:ascii="Cambria" w:hAnsi="Cambria" w:cstheme="minorHAnsi"/>
          <w:bCs/>
          <w:sz w:val="24"/>
          <w:szCs w:val="24"/>
        </w:rPr>
        <w:t>– od rozpoczęcia do zakończenia akcji bezpośredniej z</w:t>
      </w:r>
      <w:r w:rsidR="003F7779">
        <w:rPr>
          <w:rFonts w:ascii="Cambria" w:hAnsi="Cambria" w:cstheme="minorHAnsi"/>
          <w:bCs/>
          <w:sz w:val="24"/>
          <w:szCs w:val="24"/>
        </w:rPr>
        <w:t> </w:t>
      </w:r>
      <w:proofErr w:type="spellStart"/>
      <w:r w:rsidR="00C82969" w:rsidRPr="00C82969">
        <w:rPr>
          <w:rFonts w:ascii="Cambria" w:hAnsi="Cambria" w:cstheme="minorHAnsi"/>
          <w:bCs/>
          <w:sz w:val="24"/>
          <w:szCs w:val="24"/>
        </w:rPr>
        <w:t>wyłączeniami</w:t>
      </w:r>
      <w:proofErr w:type="spellEnd"/>
      <w:r w:rsidR="00C82969" w:rsidRPr="00C82969">
        <w:rPr>
          <w:rFonts w:ascii="Cambria" w:hAnsi="Cambria" w:cstheme="minorHAnsi"/>
          <w:bCs/>
          <w:sz w:val="24"/>
          <w:szCs w:val="24"/>
        </w:rPr>
        <w:t xml:space="preserve"> spowodowanymi odwołaniem dyżurów</w:t>
      </w:r>
      <w:r w:rsidR="003F7779">
        <w:rPr>
          <w:rFonts w:ascii="Cambria" w:hAnsi="Cambria" w:cstheme="minorHAnsi"/>
          <w:bCs/>
          <w:sz w:val="24"/>
          <w:szCs w:val="24"/>
        </w:rPr>
        <w:t xml:space="preserve">. Na ww. usługę składa się: </w:t>
      </w:r>
      <w:r w:rsidRPr="002907EE">
        <w:rPr>
          <w:rFonts w:ascii="Cambria" w:hAnsi="Cambria" w:cstheme="minorHAnsi"/>
          <w:bCs/>
          <w:sz w:val="24"/>
          <w:szCs w:val="24"/>
        </w:rPr>
        <w:t xml:space="preserve"> </w:t>
      </w:r>
    </w:p>
    <w:p w14:paraId="15DB5C41" w14:textId="77777777" w:rsidR="003F7779" w:rsidRPr="003F7779" w:rsidRDefault="003F7779" w:rsidP="003F7779">
      <w:pPr>
        <w:spacing w:after="0" w:line="240" w:lineRule="auto"/>
        <w:ind w:left="284"/>
        <w:jc w:val="both"/>
        <w:rPr>
          <w:rFonts w:ascii="Cambria" w:hAnsi="Cambria" w:cstheme="minorHAnsi"/>
          <w:bCs/>
          <w:sz w:val="24"/>
          <w:szCs w:val="24"/>
        </w:rPr>
      </w:pPr>
      <w:r w:rsidRPr="003F7779">
        <w:rPr>
          <w:rFonts w:ascii="Cambria" w:hAnsi="Cambria" w:cstheme="minorHAnsi"/>
          <w:bCs/>
          <w:sz w:val="24"/>
          <w:szCs w:val="24"/>
        </w:rPr>
        <w:t>-</w:t>
      </w:r>
      <w:r w:rsidRPr="003F7779">
        <w:rPr>
          <w:rFonts w:ascii="Cambria" w:hAnsi="Cambria" w:cstheme="minorHAnsi"/>
          <w:bCs/>
          <w:sz w:val="24"/>
          <w:szCs w:val="24"/>
        </w:rPr>
        <w:tab/>
      </w:r>
      <w:r w:rsidR="00C82969" w:rsidRPr="003F7779">
        <w:rPr>
          <w:rFonts w:ascii="Cambria" w:hAnsi="Cambria" w:cstheme="minorHAnsi"/>
          <w:bCs/>
          <w:sz w:val="24"/>
          <w:szCs w:val="24"/>
        </w:rPr>
        <w:t>obsług</w:t>
      </w:r>
      <w:r w:rsidRPr="003F7779">
        <w:rPr>
          <w:rFonts w:ascii="Cambria" w:hAnsi="Cambria" w:cstheme="minorHAnsi"/>
          <w:bCs/>
          <w:sz w:val="24"/>
          <w:szCs w:val="24"/>
        </w:rPr>
        <w:t>a</w:t>
      </w:r>
      <w:r w:rsidR="00C82969" w:rsidRPr="003F7779">
        <w:rPr>
          <w:rFonts w:ascii="Cambria" w:hAnsi="Cambria" w:cstheme="minorHAnsi"/>
          <w:bCs/>
          <w:sz w:val="24"/>
          <w:szCs w:val="24"/>
        </w:rPr>
        <w:t xml:space="preserve"> punktu alarmowo-dyspozycyjnego („PAD”) Nadleśnictwa Herby zgodnie z</w:t>
      </w:r>
      <w:r w:rsidRPr="003F7779">
        <w:rPr>
          <w:rFonts w:ascii="Cambria" w:hAnsi="Cambria" w:cstheme="minorHAnsi"/>
          <w:bCs/>
          <w:sz w:val="24"/>
          <w:szCs w:val="24"/>
        </w:rPr>
        <w:t> </w:t>
      </w:r>
      <w:r w:rsidR="00C82969" w:rsidRPr="003F7779">
        <w:rPr>
          <w:rFonts w:ascii="Cambria" w:hAnsi="Cambria" w:cstheme="minorHAnsi"/>
          <w:bCs/>
          <w:sz w:val="24"/>
          <w:szCs w:val="24"/>
        </w:rPr>
        <w:t xml:space="preserve">Instrukcją Pracy Dyspozytora PAD, Instrukcją Ochrony Przeciwpożarowej Lasu oraz innymi uregulowaniami w tym zakresie. </w:t>
      </w:r>
    </w:p>
    <w:p w14:paraId="2083FC12" w14:textId="2673D262" w:rsidR="00771EF5" w:rsidRDefault="003F7779" w:rsidP="003F7779">
      <w:pPr>
        <w:spacing w:after="0" w:line="240" w:lineRule="auto"/>
        <w:ind w:left="284"/>
        <w:jc w:val="both"/>
        <w:rPr>
          <w:rFonts w:ascii="Cambria" w:hAnsi="Cambria" w:cstheme="minorHAnsi"/>
          <w:bCs/>
          <w:sz w:val="24"/>
          <w:szCs w:val="24"/>
        </w:rPr>
      </w:pPr>
      <w:r w:rsidRPr="003F7779">
        <w:rPr>
          <w:rFonts w:ascii="Cambria" w:hAnsi="Cambria" w:cstheme="minorHAnsi"/>
          <w:bCs/>
          <w:sz w:val="24"/>
          <w:szCs w:val="24"/>
        </w:rPr>
        <w:t>-</w:t>
      </w:r>
      <w:r w:rsidRPr="003F7779">
        <w:rPr>
          <w:rFonts w:ascii="Cambria" w:hAnsi="Cambria" w:cstheme="minorHAnsi"/>
          <w:bCs/>
          <w:sz w:val="24"/>
          <w:szCs w:val="24"/>
        </w:rPr>
        <w:tab/>
      </w:r>
      <w:r w:rsidR="00C82969" w:rsidRPr="003F7779">
        <w:rPr>
          <w:rFonts w:ascii="Cambria" w:hAnsi="Cambria" w:cstheme="minorHAnsi"/>
          <w:bCs/>
          <w:sz w:val="24"/>
          <w:szCs w:val="24"/>
        </w:rPr>
        <w:t>doraźnie wykonanie obserwacji z wież obserwacyjnych</w:t>
      </w:r>
      <w:r w:rsidRPr="003F7779">
        <w:rPr>
          <w:rFonts w:ascii="Cambria" w:hAnsi="Cambria" w:cstheme="minorHAnsi"/>
          <w:bCs/>
          <w:sz w:val="24"/>
          <w:szCs w:val="24"/>
        </w:rPr>
        <w:t xml:space="preserve"> – w przypadku </w:t>
      </w:r>
      <w:r w:rsidR="00C82969" w:rsidRPr="003F7779">
        <w:rPr>
          <w:rFonts w:ascii="Cambria" w:hAnsi="Cambria" w:cstheme="minorHAnsi"/>
          <w:bCs/>
          <w:sz w:val="24"/>
          <w:szCs w:val="24"/>
        </w:rPr>
        <w:t xml:space="preserve"> </w:t>
      </w:r>
      <w:r w:rsidRPr="003F7779">
        <w:rPr>
          <w:rFonts w:ascii="Cambria" w:hAnsi="Cambria" w:cstheme="minorHAnsi"/>
          <w:bCs/>
          <w:sz w:val="24"/>
          <w:szCs w:val="24"/>
        </w:rPr>
        <w:t>awarii systemu kamerowego, uniemożliwiającej przesyłanie obrazu z kamer do punktu alarmowo-dyspozycyjnego.</w:t>
      </w:r>
    </w:p>
    <w:p w14:paraId="66276481" w14:textId="28EDFDD0" w:rsidR="00F9392A" w:rsidRPr="003F7779" w:rsidRDefault="00F9392A" w:rsidP="003F7779">
      <w:pPr>
        <w:spacing w:after="0" w:line="240" w:lineRule="auto"/>
        <w:ind w:left="284"/>
        <w:jc w:val="both"/>
        <w:rPr>
          <w:rFonts w:ascii="Cambria" w:hAnsi="Cambria" w:cstheme="minorHAnsi"/>
          <w:bCs/>
          <w:sz w:val="24"/>
          <w:szCs w:val="24"/>
        </w:rPr>
      </w:pPr>
      <w:r>
        <w:rPr>
          <w:rFonts w:ascii="Cambria" w:hAnsi="Cambria" w:cstheme="minorHAnsi"/>
          <w:bCs/>
          <w:sz w:val="24"/>
          <w:szCs w:val="24"/>
        </w:rPr>
        <w:t xml:space="preserve">Przewidywana liczba godzin obsługi PAD w 2025 r. wynosi </w:t>
      </w:r>
      <w:r w:rsidRPr="00F9392A">
        <w:rPr>
          <w:rFonts w:ascii="Cambria" w:hAnsi="Cambria" w:cstheme="minorHAnsi"/>
          <w:b/>
          <w:sz w:val="24"/>
          <w:szCs w:val="24"/>
        </w:rPr>
        <w:t>2 000 godzin</w:t>
      </w:r>
      <w:r>
        <w:rPr>
          <w:rFonts w:ascii="Cambria" w:hAnsi="Cambria" w:cstheme="minorHAnsi"/>
          <w:bCs/>
          <w:sz w:val="24"/>
          <w:szCs w:val="24"/>
        </w:rPr>
        <w:t xml:space="preserve"> oraz dodatkowo </w:t>
      </w:r>
      <w:r w:rsidRPr="00F9392A">
        <w:rPr>
          <w:rFonts w:ascii="Cambria" w:hAnsi="Cambria" w:cstheme="minorHAnsi"/>
          <w:b/>
          <w:sz w:val="24"/>
          <w:szCs w:val="24"/>
        </w:rPr>
        <w:t>100 godzin</w:t>
      </w:r>
      <w:r>
        <w:rPr>
          <w:rFonts w:ascii="Cambria" w:hAnsi="Cambria" w:cstheme="minorHAnsi"/>
          <w:bCs/>
          <w:sz w:val="24"/>
          <w:szCs w:val="24"/>
        </w:rPr>
        <w:t xml:space="preserve"> dyżuru na wieży obserwacyjnej.</w:t>
      </w:r>
    </w:p>
    <w:p w14:paraId="026A122A" w14:textId="1E91AE6E" w:rsidR="0075230F" w:rsidRPr="003F7779" w:rsidRDefault="0075230F" w:rsidP="000C4601">
      <w:pPr>
        <w:pStyle w:val="Akapitzlist"/>
        <w:numPr>
          <w:ilvl w:val="3"/>
          <w:numId w:val="1"/>
        </w:numPr>
        <w:spacing w:after="0"/>
        <w:ind w:left="284" w:hanging="284"/>
        <w:jc w:val="both"/>
        <w:rPr>
          <w:rFonts w:ascii="Cambria" w:hAnsi="Cambria" w:cstheme="minorHAnsi"/>
          <w:bCs/>
          <w:sz w:val="24"/>
          <w:szCs w:val="24"/>
        </w:rPr>
      </w:pPr>
      <w:r w:rsidRPr="003F7779">
        <w:rPr>
          <w:rFonts w:ascii="Cambria" w:hAnsi="Cambria" w:cstheme="minorHAnsi"/>
          <w:bCs/>
          <w:sz w:val="24"/>
          <w:szCs w:val="24"/>
        </w:rPr>
        <w:t xml:space="preserve">Przedmiot zamówienia </w:t>
      </w:r>
      <w:r w:rsidR="00751768">
        <w:rPr>
          <w:rFonts w:ascii="Cambria" w:hAnsi="Cambria" w:cstheme="minorHAnsi"/>
          <w:bCs/>
          <w:sz w:val="24"/>
          <w:szCs w:val="24"/>
        </w:rPr>
        <w:t>jest niepodzielny (składający z dwóch czynności w jednej części).</w:t>
      </w:r>
      <w:r w:rsidR="009221E3">
        <w:rPr>
          <w:rFonts w:ascii="Cambria" w:hAnsi="Cambria" w:cstheme="minorHAnsi"/>
          <w:bCs/>
          <w:sz w:val="24"/>
          <w:szCs w:val="24"/>
        </w:rPr>
        <w:t xml:space="preserve"> </w:t>
      </w:r>
      <w:r w:rsidR="00A61CC0" w:rsidRPr="00A61CC0">
        <w:rPr>
          <w:rFonts w:ascii="Cambria" w:hAnsi="Cambria" w:cstheme="minorHAnsi"/>
          <w:bCs/>
          <w:sz w:val="24"/>
          <w:szCs w:val="24"/>
        </w:rPr>
        <w:t xml:space="preserve">Zgodnie z art. 91 ust. 2 PZP Zamawiający informuje, iż nie dokonuje podziału zamówienia na części kierując się motywem 78 Dyrektywy Parlamentu Europejskiego i Rady 2014/24/UE z dnia 26 lutego 2014 r. w sprawie zamówień publicznych, uchylającej dyrektywę 2004/18/WE, albowiem taki podział groziłby nadmiernymi kosztami wykonania zamówienia. Przedmiotem zamówienia jest wykonanie ściśle powiązanych ze sobą zadań. W związku z tym oraz ze względu na zachowanie rygorów organizacyjnych wskazane jest, aby wykonywał je jeden Wykonawca. </w:t>
      </w:r>
      <w:r w:rsidR="009221E3">
        <w:rPr>
          <w:rFonts w:ascii="Cambria" w:hAnsi="Cambria" w:cstheme="minorHAnsi"/>
          <w:bCs/>
          <w:sz w:val="24"/>
          <w:szCs w:val="24"/>
        </w:rPr>
        <w:t xml:space="preserve">Ze względu na konieczność wykonywania czynności będących przedmiotem zamówienia w </w:t>
      </w:r>
      <w:r w:rsidR="006A589B">
        <w:rPr>
          <w:rFonts w:ascii="Cambria" w:hAnsi="Cambria" w:cstheme="minorHAnsi"/>
          <w:bCs/>
          <w:sz w:val="24"/>
          <w:szCs w:val="24"/>
        </w:rPr>
        <w:t>sposób ściśle z sobą związany nie jest możliwy podział zamówienia na części.</w:t>
      </w:r>
      <w:r w:rsidR="00A61CC0">
        <w:rPr>
          <w:rFonts w:ascii="Cambria" w:hAnsi="Cambria" w:cstheme="minorHAnsi"/>
          <w:bCs/>
          <w:sz w:val="24"/>
          <w:szCs w:val="24"/>
        </w:rPr>
        <w:t xml:space="preserve"> </w:t>
      </w:r>
      <w:r w:rsidR="00A61CC0" w:rsidRPr="00A61CC0">
        <w:rPr>
          <w:rFonts w:ascii="Cambria" w:hAnsi="Cambria" w:cstheme="minorHAnsi"/>
          <w:bCs/>
          <w:sz w:val="24"/>
          <w:szCs w:val="24"/>
        </w:rPr>
        <w:t xml:space="preserve">Brak podziału zamówienia na części nie naruszy konkurencji poprzez ograniczenie możliwości ubiegania się o zamówienie małym i średnim przedsiębiorcom. </w:t>
      </w:r>
      <w:r w:rsidR="00A61CC0">
        <w:rPr>
          <w:rFonts w:ascii="Cambria" w:hAnsi="Cambria" w:cstheme="minorHAnsi"/>
          <w:bCs/>
          <w:sz w:val="24"/>
          <w:szCs w:val="24"/>
        </w:rPr>
        <w:t xml:space="preserve">  </w:t>
      </w:r>
    </w:p>
    <w:p w14:paraId="578093AB" w14:textId="672C3A28" w:rsidR="0075230F" w:rsidRPr="003F7779" w:rsidRDefault="0075230F" w:rsidP="003F7779">
      <w:pPr>
        <w:numPr>
          <w:ilvl w:val="3"/>
          <w:numId w:val="1"/>
        </w:numPr>
        <w:spacing w:after="0" w:line="240" w:lineRule="auto"/>
        <w:ind w:left="284" w:hanging="284"/>
        <w:jc w:val="both"/>
        <w:rPr>
          <w:rFonts w:ascii="Cambria" w:hAnsi="Cambria" w:cstheme="minorHAnsi"/>
          <w:bCs/>
          <w:sz w:val="24"/>
          <w:szCs w:val="24"/>
        </w:rPr>
      </w:pPr>
      <w:r w:rsidRPr="003F7779">
        <w:rPr>
          <w:rFonts w:ascii="Cambria" w:hAnsi="Cambria" w:cstheme="minorHAnsi"/>
          <w:bCs/>
          <w:sz w:val="24"/>
          <w:szCs w:val="24"/>
        </w:rPr>
        <w:t xml:space="preserve">Miejscem realizacji </w:t>
      </w:r>
      <w:r w:rsidR="00C1273E">
        <w:rPr>
          <w:rFonts w:ascii="Cambria" w:hAnsi="Cambria" w:cstheme="minorHAnsi"/>
          <w:bCs/>
          <w:sz w:val="24"/>
          <w:szCs w:val="24"/>
        </w:rPr>
        <w:t>usługi</w:t>
      </w:r>
      <w:r w:rsidRPr="003F7779">
        <w:rPr>
          <w:rFonts w:ascii="Cambria" w:hAnsi="Cambria" w:cstheme="minorHAnsi"/>
          <w:bCs/>
          <w:sz w:val="24"/>
          <w:szCs w:val="24"/>
        </w:rPr>
        <w:t xml:space="preserve"> będzie obszar administracyjny Nadleśnictwa Herby.</w:t>
      </w:r>
      <w:r w:rsidR="003F7779">
        <w:rPr>
          <w:rFonts w:ascii="Cambria" w:hAnsi="Cambria" w:cstheme="minorHAnsi"/>
          <w:bCs/>
        </w:rPr>
        <w:t xml:space="preserve"> </w:t>
      </w:r>
      <w:r w:rsidR="003F7779" w:rsidRPr="00E743E5">
        <w:rPr>
          <w:rFonts w:ascii="Cambria" w:hAnsi="Cambria" w:cstheme="minorHAnsi"/>
          <w:bCs/>
          <w:sz w:val="24"/>
          <w:szCs w:val="24"/>
        </w:rPr>
        <w:t xml:space="preserve">Biuro Nadleśnictwa </w:t>
      </w:r>
      <w:r w:rsidR="003F7779" w:rsidRPr="00CF42EC">
        <w:rPr>
          <w:rFonts w:ascii="Cambria" w:hAnsi="Cambria" w:cstheme="minorHAnsi"/>
          <w:bCs/>
          <w:sz w:val="24"/>
          <w:szCs w:val="24"/>
        </w:rPr>
        <w:t>Herby w Herbach przy ul. Lublinieckiej 6, wieża obserwacyjna Herby w pododdziale 132h w leśnictwie Herby i wieża obserwacyjna Łebki w pododdziale 118b w leśnictwie</w:t>
      </w:r>
      <w:r w:rsidR="003F7779">
        <w:rPr>
          <w:rFonts w:ascii="Cambria" w:hAnsi="Cambria" w:cstheme="minorHAnsi"/>
          <w:bCs/>
        </w:rPr>
        <w:t xml:space="preserve"> Łebki.</w:t>
      </w:r>
    </w:p>
    <w:p w14:paraId="7BB30E00" w14:textId="6D0D0C77" w:rsidR="00EC3AE8" w:rsidRPr="002907EE" w:rsidRDefault="0075230F" w:rsidP="000C4601">
      <w:pPr>
        <w:numPr>
          <w:ilvl w:val="3"/>
          <w:numId w:val="1"/>
        </w:numPr>
        <w:spacing w:after="0" w:line="240" w:lineRule="auto"/>
        <w:ind w:left="284" w:hanging="284"/>
        <w:jc w:val="both"/>
        <w:rPr>
          <w:rFonts w:ascii="Cambria" w:hAnsi="Cambria" w:cstheme="minorHAnsi"/>
          <w:bCs/>
        </w:rPr>
      </w:pPr>
      <w:r w:rsidRPr="003F7779">
        <w:rPr>
          <w:rFonts w:ascii="Cambria" w:hAnsi="Cambria" w:cstheme="minorHAnsi"/>
          <w:bCs/>
          <w:sz w:val="24"/>
          <w:szCs w:val="24"/>
        </w:rPr>
        <w:t xml:space="preserve">Ze względu na specyfikę zamówienia i wynikający z niego brak możliwości precyzyjnego określenia </w:t>
      </w:r>
      <w:r w:rsidR="003F7779">
        <w:rPr>
          <w:rFonts w:ascii="Cambria" w:hAnsi="Cambria" w:cstheme="minorHAnsi"/>
          <w:bCs/>
          <w:sz w:val="24"/>
          <w:szCs w:val="24"/>
        </w:rPr>
        <w:t>ilości godzin pełnienia dyżurów w 2025 r.</w:t>
      </w:r>
      <w:r w:rsidR="00E97DA5" w:rsidRPr="003F7779">
        <w:rPr>
          <w:rFonts w:ascii="Cambria" w:hAnsi="Cambria" w:cstheme="minorHAnsi"/>
          <w:bCs/>
          <w:sz w:val="24"/>
          <w:szCs w:val="24"/>
        </w:rPr>
        <w:t xml:space="preserve"> </w:t>
      </w:r>
      <w:r w:rsidR="003F7779">
        <w:rPr>
          <w:rFonts w:ascii="Cambria" w:hAnsi="Cambria" w:cstheme="minorHAnsi"/>
          <w:bCs/>
          <w:sz w:val="24"/>
          <w:szCs w:val="24"/>
        </w:rPr>
        <w:t xml:space="preserve">ilość godzin </w:t>
      </w:r>
      <w:r w:rsidR="00E97DA5" w:rsidRPr="003F7779">
        <w:rPr>
          <w:rFonts w:ascii="Cambria" w:hAnsi="Cambria" w:cstheme="minorHAnsi"/>
          <w:bCs/>
          <w:sz w:val="24"/>
          <w:szCs w:val="24"/>
        </w:rPr>
        <w:t xml:space="preserve">objęta zamówieniem może nie zostać wykorzystana przez Zamawiającego w całości. Ilość </w:t>
      </w:r>
      <w:r w:rsidR="003F7779">
        <w:rPr>
          <w:rFonts w:ascii="Cambria" w:hAnsi="Cambria" w:cstheme="minorHAnsi"/>
          <w:bCs/>
          <w:sz w:val="24"/>
          <w:szCs w:val="24"/>
        </w:rPr>
        <w:t>godzin</w:t>
      </w:r>
      <w:r w:rsidR="00E97DA5" w:rsidRPr="003F7779">
        <w:rPr>
          <w:rFonts w:ascii="Cambria" w:hAnsi="Cambria" w:cstheme="minorHAnsi"/>
          <w:bCs/>
          <w:sz w:val="24"/>
          <w:szCs w:val="24"/>
        </w:rPr>
        <w:t xml:space="preserve"> </w:t>
      </w:r>
      <w:r w:rsidR="003F7779">
        <w:rPr>
          <w:rFonts w:ascii="Cambria" w:hAnsi="Cambria" w:cstheme="minorHAnsi"/>
          <w:bCs/>
          <w:sz w:val="24"/>
          <w:szCs w:val="24"/>
        </w:rPr>
        <w:t>wykonana</w:t>
      </w:r>
      <w:r w:rsidR="00E97DA5" w:rsidRPr="003F7779">
        <w:rPr>
          <w:rFonts w:ascii="Cambria" w:hAnsi="Cambria" w:cstheme="minorHAnsi"/>
          <w:bCs/>
          <w:sz w:val="24"/>
          <w:szCs w:val="24"/>
        </w:rPr>
        <w:t xml:space="preserve"> w</w:t>
      </w:r>
      <w:r w:rsidR="003F7779">
        <w:rPr>
          <w:rFonts w:ascii="Cambria" w:hAnsi="Cambria" w:cstheme="minorHAnsi"/>
          <w:bCs/>
          <w:sz w:val="24"/>
          <w:szCs w:val="24"/>
        </w:rPr>
        <w:t> </w:t>
      </w:r>
      <w:r w:rsidR="00E97DA5" w:rsidRPr="003F7779">
        <w:rPr>
          <w:rFonts w:ascii="Cambria" w:hAnsi="Cambria" w:cstheme="minorHAnsi"/>
          <w:bCs/>
          <w:sz w:val="24"/>
          <w:szCs w:val="24"/>
        </w:rPr>
        <w:t>trakcie realizacji umowy może być mnie</w:t>
      </w:r>
      <w:r w:rsidR="00622014" w:rsidRPr="003F7779">
        <w:rPr>
          <w:rFonts w:ascii="Cambria" w:hAnsi="Cambria" w:cstheme="minorHAnsi"/>
          <w:bCs/>
          <w:sz w:val="24"/>
          <w:szCs w:val="24"/>
        </w:rPr>
        <w:t>jsza od ilości przedstawionej w S</w:t>
      </w:r>
      <w:r w:rsidR="00E97DA5" w:rsidRPr="003F7779">
        <w:rPr>
          <w:rFonts w:ascii="Cambria" w:hAnsi="Cambria" w:cstheme="minorHAnsi"/>
          <w:bCs/>
          <w:sz w:val="24"/>
          <w:szCs w:val="24"/>
        </w:rPr>
        <w:t>WZ, co jednak nie może być podstawą do jakichkolwiek roszczeń w stosunku do Zamawiającego</w:t>
      </w:r>
      <w:r w:rsidR="00E97DA5" w:rsidRPr="002907EE">
        <w:rPr>
          <w:rFonts w:ascii="Cambria" w:hAnsi="Cambria" w:cstheme="minorHAnsi"/>
          <w:bCs/>
          <w:sz w:val="24"/>
          <w:szCs w:val="24"/>
        </w:rPr>
        <w:t xml:space="preserve">. Zamawiający może zlecić w trakcie realizacji umowy zakres </w:t>
      </w:r>
      <w:r w:rsidR="003F7779">
        <w:rPr>
          <w:rFonts w:ascii="Cambria" w:hAnsi="Cambria" w:cstheme="minorHAnsi"/>
          <w:bCs/>
          <w:sz w:val="24"/>
          <w:szCs w:val="24"/>
        </w:rPr>
        <w:t>usług</w:t>
      </w:r>
      <w:r w:rsidR="00622014" w:rsidRPr="002907EE">
        <w:rPr>
          <w:rFonts w:ascii="Cambria" w:hAnsi="Cambria" w:cstheme="minorHAnsi"/>
          <w:bCs/>
          <w:sz w:val="24"/>
          <w:szCs w:val="24"/>
        </w:rPr>
        <w:t xml:space="preserve"> mniejszy niż wskazany w S</w:t>
      </w:r>
      <w:r w:rsidR="00476555" w:rsidRPr="002907EE">
        <w:rPr>
          <w:rFonts w:ascii="Cambria" w:hAnsi="Cambria" w:cstheme="minorHAnsi"/>
          <w:bCs/>
          <w:sz w:val="24"/>
          <w:szCs w:val="24"/>
        </w:rPr>
        <w:t>WZ, jednak nie mniej niż 7</w:t>
      </w:r>
      <w:r w:rsidR="00EC3AE8" w:rsidRPr="002907EE">
        <w:rPr>
          <w:rFonts w:ascii="Cambria" w:hAnsi="Cambria" w:cstheme="minorHAnsi"/>
          <w:bCs/>
          <w:sz w:val="24"/>
          <w:szCs w:val="24"/>
        </w:rPr>
        <w:t>0%</w:t>
      </w:r>
      <w:r w:rsidR="001F17D8" w:rsidRPr="002907EE">
        <w:rPr>
          <w:rFonts w:ascii="Cambria" w:hAnsi="Cambria" w:cstheme="minorHAnsi"/>
          <w:bCs/>
          <w:sz w:val="24"/>
          <w:szCs w:val="24"/>
        </w:rPr>
        <w:t>.</w:t>
      </w:r>
      <w:r w:rsidR="00EC3AE8" w:rsidRPr="002907EE">
        <w:rPr>
          <w:rFonts w:ascii="Cambria" w:hAnsi="Cambria" w:cstheme="minorHAnsi"/>
          <w:sz w:val="24"/>
          <w:szCs w:val="24"/>
        </w:rPr>
        <w:t xml:space="preserve"> </w:t>
      </w:r>
      <w:r w:rsidR="00EC3AE8" w:rsidRPr="002907EE">
        <w:rPr>
          <w:rFonts w:ascii="Cambria" w:hAnsi="Cambria" w:cstheme="minorHAnsi"/>
          <w:bCs/>
          <w:sz w:val="24"/>
          <w:szCs w:val="24"/>
        </w:rPr>
        <w:t>W takim przypadku umowa będzie uważna za zrealizowaną w całości.</w:t>
      </w:r>
      <w:r w:rsidR="00EC3AE8" w:rsidRPr="002907EE">
        <w:rPr>
          <w:rFonts w:ascii="Cambria" w:hAnsi="Cambria" w:cstheme="minorHAnsi"/>
          <w:bCs/>
        </w:rPr>
        <w:t xml:space="preserve"> </w:t>
      </w:r>
    </w:p>
    <w:p w14:paraId="1F2D1B4D" w14:textId="77777777" w:rsidR="00E97DA5" w:rsidRPr="002907EE" w:rsidRDefault="00E97DA5" w:rsidP="000C4601">
      <w:pPr>
        <w:numPr>
          <w:ilvl w:val="3"/>
          <w:numId w:val="1"/>
        </w:numPr>
        <w:spacing w:after="0" w:line="240" w:lineRule="auto"/>
        <w:ind w:left="284" w:hanging="284"/>
        <w:jc w:val="both"/>
        <w:rPr>
          <w:rFonts w:ascii="Cambria" w:hAnsi="Cambria" w:cstheme="minorHAnsi"/>
          <w:bCs/>
        </w:rPr>
      </w:pPr>
      <w:r w:rsidRPr="002907EE">
        <w:rPr>
          <w:rFonts w:ascii="Cambria" w:hAnsi="Cambria" w:cstheme="minorHAnsi"/>
          <w:bCs/>
          <w:sz w:val="24"/>
          <w:szCs w:val="24"/>
        </w:rPr>
        <w:t xml:space="preserve">Opcja: </w:t>
      </w:r>
    </w:p>
    <w:p w14:paraId="207D11D8" w14:textId="0431979B" w:rsidR="00E97DA5" w:rsidRPr="002907EE" w:rsidRDefault="00E97DA5" w:rsidP="00AF0CE4">
      <w:pPr>
        <w:spacing w:after="0" w:line="240" w:lineRule="auto"/>
        <w:ind w:left="567" w:hanging="283"/>
        <w:jc w:val="both"/>
        <w:rPr>
          <w:rFonts w:ascii="Cambria" w:hAnsi="Cambria" w:cstheme="minorHAnsi"/>
          <w:bCs/>
          <w:sz w:val="24"/>
          <w:szCs w:val="24"/>
        </w:rPr>
      </w:pPr>
      <w:r w:rsidRPr="002907EE">
        <w:rPr>
          <w:rFonts w:ascii="Cambria" w:hAnsi="Cambria" w:cstheme="minorHAnsi"/>
          <w:bCs/>
          <w:sz w:val="24"/>
          <w:szCs w:val="24"/>
        </w:rPr>
        <w:t xml:space="preserve">1) </w:t>
      </w:r>
      <w:r w:rsidR="0075230F" w:rsidRPr="002907EE">
        <w:rPr>
          <w:rFonts w:ascii="Cambria" w:hAnsi="Cambria" w:cstheme="minorHAnsi"/>
          <w:bCs/>
          <w:sz w:val="24"/>
          <w:szCs w:val="24"/>
        </w:rPr>
        <w:t xml:space="preserve">W stosunku zamówienia </w:t>
      </w:r>
      <w:r w:rsidRPr="002907EE">
        <w:rPr>
          <w:rFonts w:ascii="Cambria" w:hAnsi="Cambria" w:cstheme="minorHAnsi"/>
          <w:bCs/>
          <w:sz w:val="24"/>
          <w:szCs w:val="24"/>
        </w:rPr>
        <w:t xml:space="preserve">Zamawiający jest uprawniony zlecić Wykonawcy dodatkowy zakres rzeczowy obejmujący </w:t>
      </w:r>
      <w:r w:rsidR="00C1273E">
        <w:rPr>
          <w:rFonts w:ascii="Cambria" w:hAnsi="Cambria" w:cstheme="minorHAnsi"/>
          <w:bCs/>
          <w:sz w:val="24"/>
          <w:szCs w:val="24"/>
        </w:rPr>
        <w:t>usługi</w:t>
      </w:r>
      <w:r w:rsidRPr="002907EE">
        <w:rPr>
          <w:rFonts w:ascii="Cambria" w:hAnsi="Cambria" w:cstheme="minorHAnsi"/>
          <w:bCs/>
          <w:sz w:val="24"/>
          <w:szCs w:val="24"/>
        </w:rPr>
        <w:t xml:space="preserve"> analogiczne, jak opisane w opisie przedmiotu zamówienia (dalej: „</w:t>
      </w:r>
      <w:r w:rsidRPr="00751768">
        <w:rPr>
          <w:rFonts w:ascii="Cambria" w:hAnsi="Cambria" w:cstheme="minorHAnsi"/>
          <w:b/>
          <w:sz w:val="24"/>
          <w:szCs w:val="24"/>
        </w:rPr>
        <w:t>Opcja</w:t>
      </w:r>
      <w:r w:rsidRPr="002907EE">
        <w:rPr>
          <w:rFonts w:ascii="Cambria" w:hAnsi="Cambria" w:cstheme="minorHAnsi"/>
          <w:bCs/>
          <w:sz w:val="24"/>
          <w:szCs w:val="24"/>
        </w:rPr>
        <w:t xml:space="preserve">”). </w:t>
      </w:r>
      <w:r w:rsidR="0075230F" w:rsidRPr="002907EE">
        <w:rPr>
          <w:rFonts w:ascii="Cambria" w:hAnsi="Cambria" w:cstheme="minorHAnsi"/>
          <w:bCs/>
          <w:sz w:val="24"/>
          <w:szCs w:val="24"/>
        </w:rPr>
        <w:t>Przedmiotem opcji we</w:t>
      </w:r>
      <w:r w:rsidR="000D060D" w:rsidRPr="002907EE">
        <w:rPr>
          <w:rFonts w:ascii="Cambria" w:hAnsi="Cambria" w:cstheme="minorHAnsi"/>
          <w:bCs/>
          <w:sz w:val="24"/>
          <w:szCs w:val="24"/>
        </w:rPr>
        <w:t>dług</w:t>
      </w:r>
      <w:r w:rsidR="0075230F" w:rsidRPr="002907EE">
        <w:rPr>
          <w:rFonts w:ascii="Cambria" w:hAnsi="Cambria" w:cstheme="minorHAnsi"/>
          <w:bCs/>
          <w:sz w:val="24"/>
          <w:szCs w:val="24"/>
        </w:rPr>
        <w:t xml:space="preserve"> wyboru Zamawiającego będ</w:t>
      </w:r>
      <w:r w:rsidR="00C1273E">
        <w:rPr>
          <w:rFonts w:ascii="Cambria" w:hAnsi="Cambria" w:cstheme="minorHAnsi"/>
          <w:bCs/>
          <w:sz w:val="24"/>
          <w:szCs w:val="24"/>
        </w:rPr>
        <w:t>ą</w:t>
      </w:r>
      <w:r w:rsidR="000D060D" w:rsidRPr="002907EE">
        <w:rPr>
          <w:rFonts w:ascii="Cambria" w:hAnsi="Cambria" w:cstheme="minorHAnsi"/>
          <w:bCs/>
          <w:sz w:val="24"/>
          <w:szCs w:val="24"/>
        </w:rPr>
        <w:t xml:space="preserve"> dodatkow</w:t>
      </w:r>
      <w:r w:rsidR="00C1273E">
        <w:rPr>
          <w:rFonts w:ascii="Cambria" w:hAnsi="Cambria" w:cstheme="minorHAnsi"/>
          <w:bCs/>
          <w:sz w:val="24"/>
          <w:szCs w:val="24"/>
        </w:rPr>
        <w:t xml:space="preserve">e godziny pełnienia dyżuru w PAD i na wieżach w liczbie </w:t>
      </w:r>
      <w:r w:rsidR="00751768">
        <w:rPr>
          <w:rFonts w:ascii="Cambria" w:hAnsi="Cambria" w:cstheme="minorHAnsi"/>
          <w:bCs/>
          <w:sz w:val="24"/>
          <w:szCs w:val="24"/>
        </w:rPr>
        <w:t xml:space="preserve">odpowiednio </w:t>
      </w:r>
      <w:r w:rsidR="00F9392A">
        <w:rPr>
          <w:rFonts w:ascii="Cambria" w:hAnsi="Cambria" w:cstheme="minorHAnsi"/>
          <w:b/>
          <w:sz w:val="24"/>
          <w:szCs w:val="24"/>
        </w:rPr>
        <w:t>60</w:t>
      </w:r>
      <w:r w:rsidR="00751768" w:rsidRPr="00751768">
        <w:rPr>
          <w:rFonts w:ascii="Cambria" w:hAnsi="Cambria" w:cstheme="minorHAnsi"/>
          <w:b/>
          <w:sz w:val="24"/>
          <w:szCs w:val="24"/>
        </w:rPr>
        <w:t>0</w:t>
      </w:r>
      <w:r w:rsidR="00751768">
        <w:rPr>
          <w:rFonts w:ascii="Cambria" w:hAnsi="Cambria" w:cstheme="minorHAnsi"/>
          <w:bCs/>
          <w:sz w:val="24"/>
          <w:szCs w:val="24"/>
        </w:rPr>
        <w:t xml:space="preserve"> i </w:t>
      </w:r>
      <w:r w:rsidR="00751768" w:rsidRPr="00751768">
        <w:rPr>
          <w:rFonts w:ascii="Cambria" w:hAnsi="Cambria" w:cstheme="minorHAnsi"/>
          <w:b/>
          <w:sz w:val="24"/>
          <w:szCs w:val="24"/>
        </w:rPr>
        <w:t>30 godzin</w:t>
      </w:r>
      <w:r w:rsidR="00A23E6D" w:rsidRPr="002907EE">
        <w:rPr>
          <w:rFonts w:ascii="Cambria" w:hAnsi="Cambria" w:cstheme="minorHAnsi"/>
          <w:bCs/>
          <w:sz w:val="24"/>
          <w:szCs w:val="24"/>
        </w:rPr>
        <w:t>.</w:t>
      </w:r>
      <w:r w:rsidR="00C52299">
        <w:rPr>
          <w:rFonts w:ascii="Cambria" w:hAnsi="Cambria" w:cstheme="minorHAnsi"/>
          <w:bCs/>
          <w:sz w:val="24"/>
          <w:szCs w:val="24"/>
        </w:rPr>
        <w:t xml:space="preserve"> W rezultacie skorzystania z Opcji przez Zamawiającego dojdzie do zwiększenia wolumenu godzin świadczenia usługi </w:t>
      </w:r>
      <w:r w:rsidR="005E4B41">
        <w:rPr>
          <w:rFonts w:ascii="Cambria" w:hAnsi="Cambria" w:cstheme="minorHAnsi"/>
          <w:bCs/>
          <w:sz w:val="24"/>
          <w:szCs w:val="24"/>
        </w:rPr>
        <w:t xml:space="preserve">z możliwością </w:t>
      </w:r>
      <w:r w:rsidR="00C52299">
        <w:rPr>
          <w:rFonts w:ascii="Cambria" w:hAnsi="Cambria" w:cstheme="minorHAnsi"/>
          <w:bCs/>
          <w:sz w:val="24"/>
          <w:szCs w:val="24"/>
        </w:rPr>
        <w:t>jednoczesn</w:t>
      </w:r>
      <w:r w:rsidR="005E4B41">
        <w:rPr>
          <w:rFonts w:ascii="Cambria" w:hAnsi="Cambria" w:cstheme="minorHAnsi"/>
          <w:bCs/>
          <w:sz w:val="24"/>
          <w:szCs w:val="24"/>
        </w:rPr>
        <w:t>ego</w:t>
      </w:r>
      <w:r w:rsidR="00C52299">
        <w:rPr>
          <w:rFonts w:ascii="Cambria" w:hAnsi="Cambria" w:cstheme="minorHAnsi"/>
          <w:bCs/>
          <w:sz w:val="24"/>
          <w:szCs w:val="24"/>
        </w:rPr>
        <w:t xml:space="preserve"> przedłużeni</w:t>
      </w:r>
      <w:r w:rsidR="00A34CA5">
        <w:rPr>
          <w:rFonts w:ascii="Cambria" w:hAnsi="Cambria" w:cstheme="minorHAnsi"/>
          <w:bCs/>
          <w:sz w:val="24"/>
          <w:szCs w:val="24"/>
        </w:rPr>
        <w:t>a</w:t>
      </w:r>
      <w:r w:rsidR="00C52299">
        <w:rPr>
          <w:rFonts w:ascii="Cambria" w:hAnsi="Cambria" w:cstheme="minorHAnsi"/>
          <w:bCs/>
          <w:sz w:val="24"/>
          <w:szCs w:val="24"/>
        </w:rPr>
        <w:t xml:space="preserve"> </w:t>
      </w:r>
      <w:r w:rsidR="00C52299" w:rsidRPr="002907EE">
        <w:rPr>
          <w:rFonts w:ascii="Cambria" w:eastAsia="Times New Roman" w:hAnsi="Cambria" w:cstheme="minorHAnsi"/>
          <w:sz w:val="24"/>
          <w:szCs w:val="24"/>
          <w:lang w:eastAsia="pl-PL"/>
        </w:rPr>
        <w:t>termin</w:t>
      </w:r>
      <w:r w:rsidR="00C52299">
        <w:rPr>
          <w:rFonts w:ascii="Cambria" w:eastAsia="Times New Roman" w:hAnsi="Cambria" w:cstheme="minorHAnsi"/>
          <w:sz w:val="24"/>
          <w:szCs w:val="24"/>
          <w:lang w:eastAsia="pl-PL"/>
        </w:rPr>
        <w:t>u</w:t>
      </w:r>
      <w:r w:rsidR="00C52299" w:rsidRPr="002907EE">
        <w:rPr>
          <w:rFonts w:ascii="Cambria" w:eastAsia="Times New Roman" w:hAnsi="Cambria" w:cstheme="minorHAnsi"/>
          <w:sz w:val="24"/>
          <w:szCs w:val="24"/>
          <w:lang w:eastAsia="pl-PL"/>
        </w:rPr>
        <w:t xml:space="preserve"> realizacji zamówienia</w:t>
      </w:r>
      <w:r w:rsidR="00A34CA5">
        <w:rPr>
          <w:rFonts w:ascii="Cambria" w:eastAsia="Times New Roman" w:hAnsi="Cambria" w:cstheme="minorHAnsi"/>
          <w:sz w:val="24"/>
          <w:szCs w:val="24"/>
          <w:lang w:eastAsia="pl-PL"/>
        </w:rPr>
        <w:t>, przy czym na okres nie dłuższy niż do 30.11.2025 r</w:t>
      </w:r>
      <w:r w:rsidR="00FA1182">
        <w:rPr>
          <w:rFonts w:ascii="Cambria" w:eastAsia="Times New Roman" w:hAnsi="Cambria" w:cstheme="minorHAnsi"/>
          <w:sz w:val="24"/>
          <w:szCs w:val="24"/>
          <w:lang w:eastAsia="pl-PL"/>
        </w:rPr>
        <w:t>.</w:t>
      </w:r>
      <w:r w:rsidR="006A589B">
        <w:rPr>
          <w:rFonts w:ascii="Cambria" w:eastAsia="Times New Roman" w:hAnsi="Cambria" w:cstheme="minorHAnsi"/>
          <w:sz w:val="24"/>
          <w:szCs w:val="24"/>
          <w:lang w:eastAsia="pl-PL"/>
        </w:rPr>
        <w:t xml:space="preserve"> Skorzystanie z prawa opcji będzie realizowane w przypadku większej niż przyjęto liczby godzin dyżurowania oraz </w:t>
      </w:r>
      <w:r w:rsidR="00FA1182">
        <w:rPr>
          <w:rFonts w:ascii="Cambria" w:eastAsia="Times New Roman" w:hAnsi="Cambria" w:cstheme="minorHAnsi"/>
          <w:sz w:val="24"/>
          <w:szCs w:val="24"/>
          <w:lang w:eastAsia="pl-PL"/>
        </w:rPr>
        <w:t xml:space="preserve">wydłużenia </w:t>
      </w:r>
      <w:r w:rsidR="006A589B">
        <w:rPr>
          <w:rFonts w:ascii="Cambria" w:eastAsia="Times New Roman" w:hAnsi="Cambria" w:cstheme="minorHAnsi"/>
          <w:sz w:val="24"/>
          <w:szCs w:val="24"/>
          <w:lang w:eastAsia="pl-PL"/>
        </w:rPr>
        <w:t>okresu dyżurowania</w:t>
      </w:r>
      <w:r w:rsidR="005E4B41">
        <w:rPr>
          <w:rFonts w:ascii="Cambria" w:eastAsia="Times New Roman" w:hAnsi="Cambria" w:cstheme="minorHAnsi"/>
          <w:sz w:val="24"/>
          <w:szCs w:val="24"/>
          <w:lang w:eastAsia="pl-PL"/>
        </w:rPr>
        <w:t>, w sytuacji gdy będzie to podyktowane panującymi warunkami atmosferycznymi</w:t>
      </w:r>
      <w:r w:rsidR="00F70E2B">
        <w:rPr>
          <w:rFonts w:ascii="Cambria" w:eastAsia="Times New Roman" w:hAnsi="Cambria" w:cstheme="minorHAnsi"/>
          <w:sz w:val="24"/>
          <w:szCs w:val="24"/>
          <w:lang w:eastAsia="pl-PL"/>
        </w:rPr>
        <w:t xml:space="preserve"> bądź gdy konieczność taka wynikać będzie z dyspozycji </w:t>
      </w:r>
      <w:r w:rsidR="00F70E2B" w:rsidRPr="00F70E2B">
        <w:rPr>
          <w:rFonts w:ascii="Cambria" w:eastAsia="Times New Roman" w:hAnsi="Cambria" w:cstheme="minorHAnsi"/>
          <w:sz w:val="24"/>
          <w:szCs w:val="24"/>
          <w:lang w:eastAsia="pl-PL"/>
        </w:rPr>
        <w:t>punktu alarmowo-dyspozycyjnego Regionalnej Dyrekcji Lasów Państwowych w Katowicach („RPAD”)</w:t>
      </w:r>
      <w:r w:rsidR="006A589B">
        <w:rPr>
          <w:rFonts w:ascii="Cambria" w:eastAsia="Times New Roman" w:hAnsi="Cambria" w:cstheme="minorHAnsi"/>
          <w:sz w:val="24"/>
          <w:szCs w:val="24"/>
          <w:lang w:eastAsia="pl-PL"/>
        </w:rPr>
        <w:t>.</w:t>
      </w:r>
    </w:p>
    <w:p w14:paraId="79226022" w14:textId="1A74B8C7" w:rsidR="00E97DA5" w:rsidRPr="002907EE" w:rsidRDefault="00E97DA5" w:rsidP="00AF0CE4">
      <w:pPr>
        <w:spacing w:after="0" w:line="240" w:lineRule="auto"/>
        <w:ind w:left="567" w:hanging="283"/>
        <w:jc w:val="both"/>
        <w:rPr>
          <w:rFonts w:ascii="Cambria" w:hAnsi="Cambria" w:cstheme="minorHAnsi"/>
          <w:bCs/>
          <w:sz w:val="24"/>
          <w:szCs w:val="24"/>
        </w:rPr>
      </w:pPr>
      <w:r w:rsidRPr="002907EE">
        <w:rPr>
          <w:rFonts w:ascii="Cambria" w:hAnsi="Cambria" w:cstheme="minorHAnsi"/>
          <w:bCs/>
          <w:sz w:val="24"/>
          <w:szCs w:val="24"/>
        </w:rPr>
        <w:lastRenderedPageBreak/>
        <w:t>2)</w:t>
      </w:r>
      <w:r w:rsidR="0075230F" w:rsidRPr="002907EE">
        <w:rPr>
          <w:rFonts w:ascii="Cambria" w:hAnsi="Cambria" w:cstheme="minorHAnsi"/>
          <w:bCs/>
          <w:sz w:val="24"/>
          <w:szCs w:val="24"/>
        </w:rPr>
        <w:t xml:space="preserve"> Zamawiający nie jest zobowiązany do zlecenia </w:t>
      </w:r>
      <w:r w:rsidR="00751768">
        <w:rPr>
          <w:rFonts w:ascii="Cambria" w:hAnsi="Cambria" w:cstheme="minorHAnsi"/>
          <w:bCs/>
          <w:sz w:val="24"/>
          <w:szCs w:val="24"/>
        </w:rPr>
        <w:t>usług</w:t>
      </w:r>
      <w:r w:rsidR="0075230F" w:rsidRPr="002907EE">
        <w:rPr>
          <w:rFonts w:ascii="Cambria" w:hAnsi="Cambria" w:cstheme="minorHAnsi"/>
          <w:bCs/>
          <w:sz w:val="24"/>
          <w:szCs w:val="24"/>
        </w:rPr>
        <w:t xml:space="preserve"> objętych przedmiotem Opcji, a</w:t>
      </w:r>
      <w:r w:rsidR="00751768">
        <w:rPr>
          <w:rFonts w:ascii="Cambria" w:hAnsi="Cambria" w:cstheme="minorHAnsi"/>
          <w:bCs/>
          <w:sz w:val="24"/>
          <w:szCs w:val="24"/>
        </w:rPr>
        <w:t> </w:t>
      </w:r>
      <w:r w:rsidR="0075230F" w:rsidRPr="002907EE">
        <w:rPr>
          <w:rFonts w:ascii="Cambria" w:hAnsi="Cambria" w:cstheme="minorHAnsi"/>
          <w:bCs/>
          <w:sz w:val="24"/>
          <w:szCs w:val="24"/>
        </w:rPr>
        <w:t>Wykonawcy nie służy roszczenie o ich zlecenie.</w:t>
      </w:r>
    </w:p>
    <w:p w14:paraId="36CF024C" w14:textId="088F4212" w:rsidR="00E97DA5" w:rsidRPr="002907EE" w:rsidRDefault="00E97DA5" w:rsidP="00AF0CE4">
      <w:pPr>
        <w:spacing w:after="0" w:line="240" w:lineRule="auto"/>
        <w:ind w:left="567" w:hanging="283"/>
        <w:jc w:val="both"/>
        <w:rPr>
          <w:rFonts w:ascii="Cambria" w:hAnsi="Cambria" w:cstheme="minorHAnsi"/>
          <w:bCs/>
          <w:sz w:val="24"/>
          <w:szCs w:val="24"/>
        </w:rPr>
      </w:pPr>
      <w:r w:rsidRPr="002907EE">
        <w:rPr>
          <w:rFonts w:ascii="Cambria" w:hAnsi="Cambria" w:cstheme="minorHAnsi"/>
          <w:bCs/>
          <w:sz w:val="24"/>
          <w:szCs w:val="24"/>
        </w:rPr>
        <w:t xml:space="preserve">3) Zamawiający poinformuje Wykonawcę o skorzystaniu z prawa opcji </w:t>
      </w:r>
      <w:r w:rsidR="007B35F0" w:rsidRPr="002907EE">
        <w:rPr>
          <w:rFonts w:ascii="Cambria" w:hAnsi="Cambria" w:cstheme="minorHAnsi"/>
          <w:bCs/>
          <w:sz w:val="24"/>
          <w:szCs w:val="24"/>
        </w:rPr>
        <w:t>w formie pisemn</w:t>
      </w:r>
      <w:r w:rsidRPr="002907EE">
        <w:rPr>
          <w:rFonts w:ascii="Cambria" w:hAnsi="Cambria" w:cstheme="minorHAnsi"/>
          <w:bCs/>
          <w:sz w:val="24"/>
          <w:szCs w:val="24"/>
        </w:rPr>
        <w:t>e</w:t>
      </w:r>
      <w:r w:rsidR="007B35F0" w:rsidRPr="002907EE">
        <w:rPr>
          <w:rFonts w:ascii="Cambria" w:hAnsi="Cambria" w:cstheme="minorHAnsi"/>
          <w:bCs/>
          <w:sz w:val="24"/>
          <w:szCs w:val="24"/>
        </w:rPr>
        <w:t>go oświadczenia</w:t>
      </w:r>
      <w:r w:rsidR="00751768">
        <w:rPr>
          <w:rFonts w:ascii="Cambria" w:hAnsi="Cambria" w:cstheme="minorHAnsi"/>
          <w:bCs/>
          <w:sz w:val="24"/>
          <w:szCs w:val="24"/>
        </w:rPr>
        <w:t xml:space="preserve"> na zleceniu</w:t>
      </w:r>
      <w:r w:rsidRPr="002907EE">
        <w:rPr>
          <w:rFonts w:ascii="Cambria" w:hAnsi="Cambria" w:cstheme="minorHAnsi"/>
          <w:bCs/>
          <w:sz w:val="24"/>
          <w:szCs w:val="24"/>
        </w:rPr>
        <w:t>.</w:t>
      </w:r>
    </w:p>
    <w:p w14:paraId="3E97E085" w14:textId="312ECE6B" w:rsidR="00E97DA5" w:rsidRDefault="00E97DA5" w:rsidP="00AF0CE4">
      <w:pPr>
        <w:spacing w:after="0" w:line="240" w:lineRule="auto"/>
        <w:ind w:left="567" w:hanging="283"/>
        <w:jc w:val="both"/>
        <w:rPr>
          <w:rFonts w:ascii="Cambria" w:hAnsi="Cambria" w:cstheme="minorHAnsi"/>
          <w:bCs/>
          <w:sz w:val="24"/>
          <w:szCs w:val="24"/>
        </w:rPr>
      </w:pPr>
      <w:r w:rsidRPr="002907EE">
        <w:rPr>
          <w:rFonts w:ascii="Cambria" w:hAnsi="Cambria" w:cstheme="minorHAnsi"/>
          <w:bCs/>
          <w:sz w:val="24"/>
          <w:szCs w:val="24"/>
        </w:rPr>
        <w:t>4) Decyzja o realizacji zamówienia opcjonalnego jest wyłącznym uprawnieniem Zamawiającego</w:t>
      </w:r>
      <w:r w:rsidR="000D060D" w:rsidRPr="002907EE">
        <w:rPr>
          <w:rFonts w:ascii="Cambria" w:hAnsi="Cambria" w:cstheme="minorHAnsi"/>
          <w:bCs/>
          <w:sz w:val="24"/>
          <w:szCs w:val="24"/>
        </w:rPr>
        <w:t xml:space="preserve"> i wynika </w:t>
      </w:r>
      <w:r w:rsidR="00751768">
        <w:rPr>
          <w:rFonts w:ascii="Cambria" w:hAnsi="Cambria" w:cstheme="minorHAnsi"/>
          <w:bCs/>
          <w:sz w:val="24"/>
          <w:szCs w:val="24"/>
        </w:rPr>
        <w:t>z warunków pogodowych i stopnia zagrożenia pożarowego</w:t>
      </w:r>
      <w:r w:rsidRPr="002907EE">
        <w:rPr>
          <w:rFonts w:ascii="Cambria" w:hAnsi="Cambria" w:cstheme="minorHAnsi"/>
          <w:bCs/>
          <w:sz w:val="24"/>
          <w:szCs w:val="24"/>
        </w:rPr>
        <w:t>.</w:t>
      </w:r>
    </w:p>
    <w:p w14:paraId="6581063D" w14:textId="08464BD4" w:rsidR="00F65E8D" w:rsidRPr="002907EE" w:rsidRDefault="00F65E8D" w:rsidP="00F65E8D">
      <w:pPr>
        <w:spacing w:after="0" w:line="240" w:lineRule="auto"/>
        <w:ind w:left="284" w:hanging="283"/>
        <w:jc w:val="both"/>
        <w:rPr>
          <w:rFonts w:ascii="Cambria" w:hAnsi="Cambria" w:cstheme="minorHAnsi"/>
          <w:bCs/>
          <w:sz w:val="24"/>
          <w:szCs w:val="24"/>
        </w:rPr>
      </w:pPr>
      <w:r>
        <w:rPr>
          <w:rFonts w:ascii="Cambria" w:hAnsi="Cambria" w:cstheme="minorHAnsi"/>
          <w:bCs/>
          <w:sz w:val="24"/>
          <w:szCs w:val="24"/>
        </w:rPr>
        <w:t xml:space="preserve">7. </w:t>
      </w:r>
      <w:r w:rsidRPr="00F65E8D">
        <w:rPr>
          <w:rFonts w:ascii="Cambria" w:hAnsi="Cambria" w:cstheme="minorHAnsi"/>
          <w:bCs/>
          <w:sz w:val="24"/>
          <w:szCs w:val="24"/>
        </w:rPr>
        <w:t xml:space="preserve">Standardy jakościowe odnoszące się do wszystkich istotnych cech przedmiotu zamówienia określa </w:t>
      </w:r>
      <w:r w:rsidRPr="00F65E8D">
        <w:rPr>
          <w:rFonts w:ascii="Cambria" w:hAnsi="Cambria" w:cstheme="minorHAnsi"/>
          <w:b/>
          <w:sz w:val="24"/>
          <w:szCs w:val="24"/>
        </w:rPr>
        <w:t xml:space="preserve">Załącznik nr </w:t>
      </w:r>
      <w:r w:rsidR="008E2E9B">
        <w:rPr>
          <w:rFonts w:ascii="Cambria" w:hAnsi="Cambria" w:cstheme="minorHAnsi"/>
          <w:b/>
          <w:sz w:val="24"/>
          <w:szCs w:val="24"/>
        </w:rPr>
        <w:t>7</w:t>
      </w:r>
      <w:r w:rsidRPr="00F65E8D">
        <w:rPr>
          <w:rFonts w:ascii="Cambria" w:hAnsi="Cambria" w:cstheme="minorHAnsi"/>
          <w:bCs/>
          <w:sz w:val="24"/>
          <w:szCs w:val="24"/>
        </w:rPr>
        <w:t xml:space="preserve"> do SWZ</w:t>
      </w:r>
    </w:p>
    <w:p w14:paraId="638D3005" w14:textId="77777777" w:rsidR="00E97DA5" w:rsidRPr="002907EE" w:rsidRDefault="00E97DA5" w:rsidP="00E97DA5">
      <w:pPr>
        <w:spacing w:after="0" w:line="240" w:lineRule="auto"/>
        <w:rPr>
          <w:rFonts w:ascii="Cambria" w:hAnsi="Cambria" w:cstheme="minorHAnsi"/>
          <w:bCs/>
          <w:sz w:val="24"/>
          <w:szCs w:val="24"/>
        </w:rPr>
      </w:pPr>
    </w:p>
    <w:p w14:paraId="3A782AA0" w14:textId="77777777" w:rsidR="009473B1" w:rsidRPr="002907EE" w:rsidRDefault="00AF0CE4" w:rsidP="004C0BE5">
      <w:pPr>
        <w:spacing w:after="0" w:line="240" w:lineRule="auto"/>
        <w:rPr>
          <w:rFonts w:ascii="Cambria" w:hAnsi="Cambria" w:cstheme="minorHAnsi"/>
          <w:b/>
          <w:bCs/>
          <w:sz w:val="24"/>
          <w:szCs w:val="24"/>
        </w:rPr>
      </w:pPr>
      <w:r w:rsidRPr="002907EE">
        <w:rPr>
          <w:rFonts w:ascii="Cambria" w:hAnsi="Cambria" w:cstheme="minorHAnsi"/>
          <w:b/>
          <w:bCs/>
          <w:sz w:val="24"/>
          <w:szCs w:val="24"/>
        </w:rPr>
        <w:t>3.2</w:t>
      </w:r>
      <w:r w:rsidR="004C0BE5" w:rsidRPr="002907EE">
        <w:rPr>
          <w:rFonts w:ascii="Cambria" w:hAnsi="Cambria" w:cstheme="minorHAnsi"/>
          <w:b/>
          <w:bCs/>
          <w:sz w:val="24"/>
          <w:szCs w:val="24"/>
        </w:rPr>
        <w:t xml:space="preserve">. </w:t>
      </w:r>
      <w:r w:rsidR="009473B1" w:rsidRPr="002907EE">
        <w:rPr>
          <w:rFonts w:ascii="Cambria" w:hAnsi="Cambria" w:cstheme="minorHAnsi"/>
          <w:b/>
          <w:bCs/>
          <w:sz w:val="24"/>
          <w:szCs w:val="24"/>
        </w:rPr>
        <w:t>Ogólne zasady realizacji przedmiotu zamówienia.</w:t>
      </w:r>
    </w:p>
    <w:p w14:paraId="2F080ACD" w14:textId="77777777" w:rsidR="009473B1" w:rsidRPr="002907EE" w:rsidRDefault="009473B1" w:rsidP="009473B1">
      <w:pPr>
        <w:spacing w:after="0" w:line="240" w:lineRule="auto"/>
        <w:ind w:left="709"/>
        <w:rPr>
          <w:rFonts w:ascii="Cambria" w:hAnsi="Cambria" w:cstheme="minorHAnsi"/>
          <w:sz w:val="24"/>
          <w:szCs w:val="24"/>
        </w:rPr>
      </w:pPr>
    </w:p>
    <w:p w14:paraId="629329AC" w14:textId="6E0EA9C9" w:rsidR="009473B1" w:rsidRPr="002907EE" w:rsidRDefault="009473B1" w:rsidP="000C4601">
      <w:pPr>
        <w:numPr>
          <w:ilvl w:val="0"/>
          <w:numId w:val="7"/>
        </w:numPr>
        <w:spacing w:after="0" w:line="240" w:lineRule="auto"/>
        <w:ind w:left="284" w:hanging="284"/>
        <w:jc w:val="both"/>
        <w:rPr>
          <w:rFonts w:ascii="Cambria" w:hAnsi="Cambria" w:cstheme="minorHAnsi"/>
          <w:sz w:val="24"/>
          <w:szCs w:val="24"/>
        </w:rPr>
      </w:pPr>
      <w:r w:rsidRPr="002907EE">
        <w:rPr>
          <w:rFonts w:ascii="Cambria" w:hAnsi="Cambria" w:cstheme="minorHAnsi"/>
          <w:bCs/>
          <w:sz w:val="24"/>
          <w:szCs w:val="24"/>
        </w:rPr>
        <w:t>Wykonawca będzie wykonywał przedmiot zamówienia na podstawie pisemnych</w:t>
      </w:r>
      <w:r w:rsidR="00EA7039">
        <w:rPr>
          <w:rFonts w:ascii="Cambria" w:hAnsi="Cambria" w:cstheme="minorHAnsi"/>
          <w:bCs/>
          <w:sz w:val="24"/>
          <w:szCs w:val="24"/>
        </w:rPr>
        <w:t>, miesięcznych</w:t>
      </w:r>
      <w:r w:rsidRPr="002907EE">
        <w:rPr>
          <w:rFonts w:ascii="Cambria" w:hAnsi="Cambria" w:cstheme="minorHAnsi"/>
          <w:bCs/>
          <w:sz w:val="24"/>
          <w:szCs w:val="24"/>
        </w:rPr>
        <w:t xml:space="preserve"> zleceń przekazywanych przez Zamawiającego</w:t>
      </w:r>
      <w:r w:rsidR="00AF0CE4" w:rsidRPr="002907EE">
        <w:rPr>
          <w:rFonts w:ascii="Cambria" w:hAnsi="Cambria" w:cstheme="minorHAnsi"/>
          <w:bCs/>
          <w:sz w:val="24"/>
          <w:szCs w:val="24"/>
        </w:rPr>
        <w:t xml:space="preserve">, w których podana będzie </w:t>
      </w:r>
      <w:r w:rsidR="00751768">
        <w:rPr>
          <w:rFonts w:ascii="Cambria" w:hAnsi="Cambria" w:cstheme="minorHAnsi"/>
          <w:bCs/>
          <w:sz w:val="24"/>
          <w:szCs w:val="24"/>
        </w:rPr>
        <w:t xml:space="preserve">przewidywana liczba godzin do wykonania i </w:t>
      </w:r>
      <w:r w:rsidRPr="002907EE">
        <w:rPr>
          <w:rFonts w:ascii="Cambria" w:hAnsi="Cambria" w:cstheme="minorHAnsi"/>
          <w:bCs/>
          <w:sz w:val="24"/>
          <w:szCs w:val="24"/>
        </w:rPr>
        <w:t>termin realizacji</w:t>
      </w:r>
      <w:r w:rsidR="00991681" w:rsidRPr="002907EE">
        <w:rPr>
          <w:rFonts w:ascii="Cambria" w:hAnsi="Cambria" w:cstheme="minorHAnsi"/>
          <w:bCs/>
          <w:sz w:val="24"/>
          <w:szCs w:val="24"/>
        </w:rPr>
        <w:t xml:space="preserve"> (</w:t>
      </w:r>
      <w:r w:rsidR="00C066E7" w:rsidRPr="002907EE">
        <w:rPr>
          <w:rFonts w:ascii="Cambria" w:hAnsi="Cambria" w:cstheme="minorHAnsi"/>
          <w:b/>
          <w:bCs/>
          <w:sz w:val="24"/>
          <w:szCs w:val="24"/>
        </w:rPr>
        <w:t>Zał</w:t>
      </w:r>
      <w:r w:rsidR="006660E6" w:rsidRPr="002907EE">
        <w:rPr>
          <w:rFonts w:ascii="Cambria" w:hAnsi="Cambria" w:cstheme="minorHAnsi"/>
          <w:b/>
          <w:bCs/>
          <w:sz w:val="24"/>
          <w:szCs w:val="24"/>
        </w:rPr>
        <w:t>.</w:t>
      </w:r>
      <w:r w:rsidR="00C066E7" w:rsidRPr="002907EE">
        <w:rPr>
          <w:rFonts w:ascii="Cambria" w:hAnsi="Cambria" w:cstheme="minorHAnsi"/>
          <w:b/>
          <w:bCs/>
          <w:sz w:val="24"/>
          <w:szCs w:val="24"/>
        </w:rPr>
        <w:t xml:space="preserve"> nr </w:t>
      </w:r>
      <w:r w:rsidR="008E2E9B">
        <w:rPr>
          <w:rFonts w:ascii="Cambria" w:hAnsi="Cambria" w:cstheme="minorHAnsi"/>
          <w:b/>
          <w:bCs/>
          <w:sz w:val="24"/>
          <w:szCs w:val="24"/>
        </w:rPr>
        <w:t>6</w:t>
      </w:r>
      <w:r w:rsidRPr="002907EE">
        <w:rPr>
          <w:rFonts w:ascii="Cambria" w:hAnsi="Cambria" w:cstheme="minorHAnsi"/>
          <w:b/>
          <w:bCs/>
          <w:sz w:val="24"/>
          <w:szCs w:val="24"/>
        </w:rPr>
        <w:t xml:space="preserve"> do SWZ</w:t>
      </w:r>
      <w:r w:rsidRPr="002907EE">
        <w:rPr>
          <w:rFonts w:ascii="Cambria" w:hAnsi="Cambria" w:cstheme="minorHAnsi"/>
          <w:bCs/>
          <w:sz w:val="24"/>
          <w:szCs w:val="24"/>
        </w:rPr>
        <w:t>).</w:t>
      </w:r>
      <w:r w:rsidRPr="002907EE">
        <w:rPr>
          <w:rFonts w:ascii="Cambria" w:hAnsi="Cambria" w:cstheme="minorHAnsi"/>
          <w:sz w:val="24"/>
          <w:szCs w:val="24"/>
        </w:rPr>
        <w:t xml:space="preserve"> </w:t>
      </w:r>
    </w:p>
    <w:p w14:paraId="42B28519" w14:textId="77777777" w:rsidR="009473B1" w:rsidRPr="002907EE" w:rsidRDefault="009473B1" w:rsidP="00E80D67">
      <w:pPr>
        <w:spacing w:after="0" w:line="240" w:lineRule="auto"/>
        <w:ind w:left="284" w:hanging="284"/>
        <w:jc w:val="both"/>
        <w:rPr>
          <w:rFonts w:ascii="Cambria" w:hAnsi="Cambria" w:cstheme="minorHAnsi"/>
          <w:sz w:val="24"/>
          <w:szCs w:val="24"/>
        </w:rPr>
      </w:pPr>
    </w:p>
    <w:p w14:paraId="4D87445F" w14:textId="7390591A" w:rsidR="009473B1" w:rsidRPr="00947E6E" w:rsidRDefault="00751768" w:rsidP="00947E6E">
      <w:pPr>
        <w:numPr>
          <w:ilvl w:val="0"/>
          <w:numId w:val="7"/>
        </w:numPr>
        <w:spacing w:after="0" w:line="240" w:lineRule="auto"/>
        <w:ind w:left="284" w:hanging="284"/>
        <w:jc w:val="both"/>
        <w:rPr>
          <w:rFonts w:ascii="Cambria" w:hAnsi="Cambria" w:cstheme="minorHAnsi"/>
          <w:sz w:val="24"/>
          <w:szCs w:val="24"/>
        </w:rPr>
      </w:pPr>
      <w:r>
        <w:rPr>
          <w:rFonts w:ascii="Cambria" w:hAnsi="Cambria" w:cstheme="minorHAnsi"/>
          <w:sz w:val="24"/>
          <w:szCs w:val="24"/>
        </w:rPr>
        <w:t xml:space="preserve">Usługa będzie wykonywana w godzinach od 9:00 </w:t>
      </w:r>
      <w:r w:rsidR="009B0126">
        <w:rPr>
          <w:rFonts w:ascii="Cambria" w:hAnsi="Cambria" w:cstheme="minorHAnsi"/>
          <w:sz w:val="24"/>
          <w:szCs w:val="24"/>
        </w:rPr>
        <w:t xml:space="preserve">do godziny zgodnie z dyspozycjami podanymi w komunikacie punktu alarmowo-dyspozycyjnego Regionalnej Dyrekcji Lasów Państwowych w Katowicach („RPAD”) lub decyzjami Nadleśniczego, Zastępcy Nadleśniczego, Pełnomocnika Nadleśniczego, </w:t>
      </w:r>
      <w:r>
        <w:rPr>
          <w:rFonts w:ascii="Cambria" w:hAnsi="Cambria" w:cstheme="minorHAnsi"/>
          <w:sz w:val="24"/>
          <w:szCs w:val="24"/>
        </w:rPr>
        <w:t xml:space="preserve">od dnia rozpoczęcia prognozowania </w:t>
      </w:r>
      <w:r w:rsidR="009B0126">
        <w:rPr>
          <w:rFonts w:ascii="Cambria" w:hAnsi="Cambria" w:cstheme="minorHAnsi"/>
          <w:sz w:val="24"/>
          <w:szCs w:val="24"/>
        </w:rPr>
        <w:t>zagrożenia pożarowego do dnia zakończenia (</w:t>
      </w:r>
      <w:r w:rsidR="003A74C4">
        <w:rPr>
          <w:rFonts w:ascii="Cambria" w:hAnsi="Cambria" w:cstheme="minorHAnsi"/>
          <w:sz w:val="24"/>
          <w:szCs w:val="24"/>
        </w:rPr>
        <w:t>przypuszczalnie</w:t>
      </w:r>
      <w:r w:rsidR="009B0126">
        <w:rPr>
          <w:rFonts w:ascii="Cambria" w:hAnsi="Cambria" w:cstheme="minorHAnsi"/>
          <w:sz w:val="24"/>
          <w:szCs w:val="24"/>
        </w:rPr>
        <w:t xml:space="preserve"> od 1 marca 2025 r. do 31 października 2025 r.</w:t>
      </w:r>
      <w:r w:rsidR="00F9392A">
        <w:rPr>
          <w:rFonts w:ascii="Cambria" w:hAnsi="Cambria" w:cstheme="minorHAnsi"/>
          <w:sz w:val="24"/>
          <w:szCs w:val="24"/>
        </w:rPr>
        <w:t xml:space="preserve"> – okres rozpoczęcia </w:t>
      </w:r>
      <w:r w:rsidR="00F058B9">
        <w:rPr>
          <w:rFonts w:ascii="Cambria" w:hAnsi="Cambria" w:cstheme="minorHAnsi"/>
          <w:sz w:val="24"/>
          <w:szCs w:val="24"/>
        </w:rPr>
        <w:t xml:space="preserve">i zakończenia dyżurów </w:t>
      </w:r>
      <w:r w:rsidR="00F9392A">
        <w:rPr>
          <w:rFonts w:ascii="Cambria" w:hAnsi="Cambria" w:cstheme="minorHAnsi"/>
          <w:sz w:val="24"/>
          <w:szCs w:val="24"/>
        </w:rPr>
        <w:t>może ulec zmianie ze względu na warunki atmosferyczne i dyspozycje RDLP Katowice.</w:t>
      </w:r>
      <w:r w:rsidR="009B0126">
        <w:rPr>
          <w:rFonts w:ascii="Cambria" w:hAnsi="Cambria" w:cstheme="minorHAnsi"/>
          <w:sz w:val="24"/>
          <w:szCs w:val="24"/>
        </w:rPr>
        <w:t>)</w:t>
      </w:r>
      <w:r w:rsidR="00E15757" w:rsidRPr="002907EE">
        <w:rPr>
          <w:rFonts w:ascii="Cambria" w:hAnsi="Cambria" w:cstheme="minorHAnsi"/>
          <w:sz w:val="24"/>
          <w:szCs w:val="24"/>
        </w:rPr>
        <w:t>.</w:t>
      </w:r>
    </w:p>
    <w:p w14:paraId="0CD95E20" w14:textId="77777777" w:rsidR="009473B1" w:rsidRPr="002907EE" w:rsidRDefault="009473B1" w:rsidP="00947E6E">
      <w:pPr>
        <w:spacing w:after="0" w:line="240" w:lineRule="auto"/>
        <w:jc w:val="both"/>
        <w:rPr>
          <w:rFonts w:ascii="Cambria" w:hAnsi="Cambria" w:cstheme="minorHAnsi"/>
          <w:sz w:val="24"/>
          <w:szCs w:val="24"/>
        </w:rPr>
      </w:pPr>
    </w:p>
    <w:p w14:paraId="09FCA10F" w14:textId="0ECDA056" w:rsidR="009473B1" w:rsidRPr="002907EE" w:rsidRDefault="009473B1" w:rsidP="000C4601">
      <w:pPr>
        <w:numPr>
          <w:ilvl w:val="0"/>
          <w:numId w:val="7"/>
        </w:numPr>
        <w:spacing w:after="0" w:line="240" w:lineRule="auto"/>
        <w:ind w:left="284" w:hanging="284"/>
        <w:jc w:val="both"/>
        <w:rPr>
          <w:rFonts w:ascii="Cambria" w:hAnsi="Cambria" w:cstheme="minorHAnsi"/>
          <w:sz w:val="24"/>
          <w:szCs w:val="24"/>
        </w:rPr>
      </w:pPr>
      <w:r w:rsidRPr="002907EE">
        <w:rPr>
          <w:rFonts w:ascii="Cambria" w:hAnsi="Cambria" w:cstheme="minorHAnsi"/>
          <w:sz w:val="24"/>
          <w:szCs w:val="24"/>
        </w:rPr>
        <w:t xml:space="preserve">Wykonawca będzie zobowiązany do </w:t>
      </w:r>
      <w:r w:rsidR="00947E6E">
        <w:rPr>
          <w:rFonts w:ascii="Cambria" w:hAnsi="Cambria" w:cstheme="minorHAnsi"/>
          <w:sz w:val="24"/>
          <w:szCs w:val="24"/>
        </w:rPr>
        <w:t>należytego wykonania przedmiotu zamówienia, dbania o powierzony sprzęt oraz udostępnione pomieszczenie</w:t>
      </w:r>
      <w:r w:rsidRPr="002907EE">
        <w:rPr>
          <w:rFonts w:ascii="Cambria" w:hAnsi="Cambria" w:cstheme="minorHAnsi"/>
          <w:sz w:val="24"/>
          <w:szCs w:val="24"/>
        </w:rPr>
        <w:t>.</w:t>
      </w:r>
      <w:r w:rsidR="00EA7039">
        <w:rPr>
          <w:rFonts w:ascii="Cambria" w:hAnsi="Cambria" w:cstheme="minorHAnsi"/>
          <w:sz w:val="24"/>
          <w:szCs w:val="24"/>
        </w:rPr>
        <w:t xml:space="preserve"> Zamawiający zapewnia dostęp do pomieszczeń socjalnych (kuchnia oraz toaleta).</w:t>
      </w:r>
    </w:p>
    <w:p w14:paraId="3BBB6F1A" w14:textId="77777777" w:rsidR="009473B1" w:rsidRPr="002907EE" w:rsidRDefault="009473B1" w:rsidP="00E80D67">
      <w:pPr>
        <w:spacing w:after="0" w:line="240" w:lineRule="auto"/>
        <w:ind w:left="284" w:hanging="284"/>
        <w:jc w:val="both"/>
        <w:rPr>
          <w:rFonts w:ascii="Cambria" w:hAnsi="Cambria" w:cstheme="minorHAnsi"/>
          <w:sz w:val="24"/>
          <w:szCs w:val="24"/>
        </w:rPr>
      </w:pPr>
    </w:p>
    <w:p w14:paraId="392F491F" w14:textId="547F1984" w:rsidR="006B5DAE" w:rsidRPr="002F4C60" w:rsidRDefault="00947E6E" w:rsidP="002F4C60">
      <w:pPr>
        <w:numPr>
          <w:ilvl w:val="0"/>
          <w:numId w:val="7"/>
        </w:numPr>
        <w:spacing w:after="0" w:line="240" w:lineRule="auto"/>
        <w:ind w:left="284" w:hanging="284"/>
        <w:jc w:val="both"/>
        <w:rPr>
          <w:rFonts w:ascii="Cambria" w:hAnsi="Cambria" w:cstheme="minorHAnsi"/>
          <w:sz w:val="24"/>
          <w:szCs w:val="24"/>
        </w:rPr>
      </w:pPr>
      <w:r>
        <w:rPr>
          <w:rFonts w:ascii="Cambria" w:hAnsi="Cambria" w:cstheme="minorHAnsi"/>
          <w:sz w:val="24"/>
          <w:szCs w:val="24"/>
        </w:rPr>
        <w:t>Wykonawca zapewni do wykonania przedmiotu zamówienia personel potrafiący</w:t>
      </w:r>
      <w:r w:rsidR="003A74C4">
        <w:rPr>
          <w:rFonts w:ascii="Cambria" w:hAnsi="Cambria" w:cstheme="minorHAnsi"/>
          <w:sz w:val="24"/>
          <w:szCs w:val="24"/>
        </w:rPr>
        <w:t xml:space="preserve"> obsługiwać</w:t>
      </w:r>
      <w:r>
        <w:rPr>
          <w:rFonts w:ascii="Cambria" w:hAnsi="Cambria" w:cstheme="minorHAnsi"/>
          <w:sz w:val="24"/>
          <w:szCs w:val="24"/>
        </w:rPr>
        <w:t xml:space="preserve">: komputer w dostatecznym stopniu, pocztę elektroniczną, mapą tradycyjną i numeryczną. </w:t>
      </w:r>
      <w:bookmarkStart w:id="1" w:name="_Hlk116464004"/>
      <w:r w:rsidR="000B3F69" w:rsidRPr="002F4C60">
        <w:rPr>
          <w:rFonts w:ascii="Cambria" w:hAnsi="Cambria" w:cstheme="minorHAnsi"/>
          <w:sz w:val="24"/>
          <w:szCs w:val="24"/>
        </w:rPr>
        <w:t xml:space="preserve"> </w:t>
      </w:r>
    </w:p>
    <w:bookmarkEnd w:id="1"/>
    <w:p w14:paraId="036DDA2A" w14:textId="77777777" w:rsidR="009473B1" w:rsidRPr="002907EE" w:rsidRDefault="009473B1" w:rsidP="00E80D67">
      <w:pPr>
        <w:spacing w:after="0" w:line="240" w:lineRule="auto"/>
        <w:ind w:left="284" w:hanging="284"/>
        <w:jc w:val="both"/>
        <w:rPr>
          <w:rFonts w:ascii="Cambria" w:hAnsi="Cambria" w:cstheme="minorHAnsi"/>
          <w:sz w:val="24"/>
          <w:szCs w:val="24"/>
        </w:rPr>
      </w:pPr>
    </w:p>
    <w:p w14:paraId="28572100" w14:textId="5A90B96A" w:rsidR="009473B1" w:rsidRDefault="009473B1" w:rsidP="000C4601">
      <w:pPr>
        <w:numPr>
          <w:ilvl w:val="0"/>
          <w:numId w:val="7"/>
        </w:numPr>
        <w:spacing w:after="0" w:line="240" w:lineRule="auto"/>
        <w:ind w:left="284" w:hanging="284"/>
        <w:jc w:val="both"/>
        <w:rPr>
          <w:rFonts w:ascii="Cambria" w:hAnsi="Cambria" w:cstheme="minorHAnsi"/>
          <w:sz w:val="24"/>
          <w:szCs w:val="24"/>
        </w:rPr>
      </w:pPr>
      <w:bookmarkStart w:id="2" w:name="_Hlk116387893"/>
      <w:r w:rsidRPr="002907EE">
        <w:rPr>
          <w:rFonts w:ascii="Cambria" w:hAnsi="Cambria" w:cstheme="minorHAnsi"/>
          <w:bCs/>
          <w:sz w:val="24"/>
          <w:szCs w:val="24"/>
        </w:rPr>
        <w:t xml:space="preserve">Nazwy i kody dotyczące przedmiotu zamówienia określone zgodnie ze Wspólnym Słownikiem Zamówień (CPV): </w:t>
      </w:r>
      <w:r w:rsidR="002F4C60" w:rsidRPr="002F4C60">
        <w:rPr>
          <w:rFonts w:ascii="Cambria" w:hAnsi="Cambria" w:cstheme="minorHAnsi"/>
          <w:b/>
          <w:bCs/>
          <w:sz w:val="24"/>
          <w:szCs w:val="24"/>
        </w:rPr>
        <w:t>75251120-7</w:t>
      </w:r>
      <w:r w:rsidRPr="002907EE">
        <w:rPr>
          <w:rFonts w:ascii="Cambria" w:hAnsi="Cambria" w:cstheme="minorHAnsi"/>
          <w:b/>
          <w:bCs/>
          <w:sz w:val="24"/>
          <w:szCs w:val="24"/>
        </w:rPr>
        <w:t xml:space="preserve"> – </w:t>
      </w:r>
      <w:r w:rsidR="002F4C60" w:rsidRPr="002F4C60">
        <w:rPr>
          <w:rFonts w:ascii="Cambria" w:hAnsi="Cambria" w:cstheme="minorHAnsi"/>
          <w:b/>
          <w:bCs/>
          <w:sz w:val="24"/>
          <w:szCs w:val="24"/>
        </w:rPr>
        <w:t>Usługi ochrony przeciwpożarowej lasów</w:t>
      </w:r>
      <w:r w:rsidRPr="002907EE">
        <w:rPr>
          <w:rFonts w:ascii="Cambria" w:hAnsi="Cambria" w:cstheme="minorHAnsi"/>
          <w:b/>
          <w:sz w:val="24"/>
          <w:szCs w:val="24"/>
        </w:rPr>
        <w:t>.</w:t>
      </w:r>
      <w:r w:rsidRPr="002907EE">
        <w:rPr>
          <w:rFonts w:ascii="Cambria" w:hAnsi="Cambria" w:cstheme="minorHAnsi"/>
          <w:sz w:val="24"/>
          <w:szCs w:val="24"/>
        </w:rPr>
        <w:t xml:space="preserve"> </w:t>
      </w:r>
    </w:p>
    <w:bookmarkEnd w:id="2"/>
    <w:p w14:paraId="3793CE83" w14:textId="77777777" w:rsidR="000B3F69" w:rsidRPr="002907EE" w:rsidRDefault="000B3F69" w:rsidP="00E80D67">
      <w:pPr>
        <w:spacing w:after="0" w:line="240" w:lineRule="auto"/>
        <w:jc w:val="both"/>
        <w:rPr>
          <w:rFonts w:ascii="Cambria" w:hAnsi="Cambria" w:cstheme="minorHAnsi"/>
          <w:sz w:val="24"/>
          <w:szCs w:val="24"/>
        </w:rPr>
      </w:pPr>
    </w:p>
    <w:tbl>
      <w:tblPr>
        <w:tblW w:w="0" w:type="auto"/>
        <w:shd w:val="clear" w:color="auto" w:fill="A8D08D"/>
        <w:tblLook w:val="04A0" w:firstRow="1" w:lastRow="0" w:firstColumn="1" w:lastColumn="0" w:noHBand="0" w:noVBand="1"/>
      </w:tblPr>
      <w:tblGrid>
        <w:gridCol w:w="9496"/>
      </w:tblGrid>
      <w:tr w:rsidR="006C62BE" w:rsidRPr="002907EE" w14:paraId="0F1AB03E" w14:textId="77777777" w:rsidTr="002C6119">
        <w:tc>
          <w:tcPr>
            <w:tcW w:w="9712" w:type="dxa"/>
            <w:shd w:val="clear" w:color="auto" w:fill="A8D08D"/>
          </w:tcPr>
          <w:p w14:paraId="7B03A1A1" w14:textId="77777777" w:rsidR="006C62BE" w:rsidRPr="002907EE" w:rsidRDefault="006C62BE" w:rsidP="002C6119">
            <w:pPr>
              <w:pStyle w:val="Tekstpodstawowy"/>
              <w:jc w:val="center"/>
              <w:rPr>
                <w:rFonts w:ascii="Cambria" w:hAnsi="Cambria" w:cstheme="minorHAnsi"/>
                <w:b/>
                <w:sz w:val="16"/>
                <w:szCs w:val="16"/>
                <w:lang w:eastAsia="pl-PL"/>
              </w:rPr>
            </w:pPr>
          </w:p>
          <w:p w14:paraId="555CA02A" w14:textId="77777777" w:rsidR="006C62BE" w:rsidRPr="002907EE" w:rsidRDefault="006C62BE" w:rsidP="006C62BE">
            <w:pPr>
              <w:spacing w:after="0" w:line="240" w:lineRule="auto"/>
              <w:ind w:left="786"/>
              <w:rPr>
                <w:rFonts w:ascii="Cambria" w:eastAsia="Times New Roman" w:hAnsi="Cambria" w:cstheme="minorHAnsi"/>
                <w:b/>
                <w:bCs/>
                <w:sz w:val="24"/>
                <w:szCs w:val="24"/>
                <w:lang w:eastAsia="pl-PL"/>
              </w:rPr>
            </w:pPr>
            <w:r w:rsidRPr="002907EE">
              <w:rPr>
                <w:rFonts w:ascii="Cambria" w:eastAsia="Times New Roman" w:hAnsi="Cambria" w:cstheme="minorHAnsi"/>
                <w:b/>
                <w:bCs/>
                <w:sz w:val="24"/>
                <w:szCs w:val="24"/>
                <w:lang w:eastAsia="pl-PL"/>
              </w:rPr>
              <w:t>4. TERMIN WYKONANIA ZAMÓWIENIA</w:t>
            </w:r>
          </w:p>
          <w:p w14:paraId="5D793CB4" w14:textId="77777777" w:rsidR="006C62BE" w:rsidRPr="002907EE" w:rsidRDefault="006C62BE" w:rsidP="002C6119">
            <w:pPr>
              <w:pStyle w:val="Tekstpodstawowy"/>
              <w:ind w:left="720"/>
              <w:rPr>
                <w:rFonts w:ascii="Cambria" w:hAnsi="Cambria" w:cstheme="minorHAnsi"/>
                <w:b/>
                <w:sz w:val="16"/>
                <w:szCs w:val="16"/>
                <w:lang w:eastAsia="pl-PL"/>
              </w:rPr>
            </w:pPr>
          </w:p>
        </w:tc>
      </w:tr>
    </w:tbl>
    <w:p w14:paraId="5765BDCF" w14:textId="7FC63573" w:rsidR="00184CA6" w:rsidRPr="002907EE" w:rsidRDefault="00184CA6" w:rsidP="00184CA6">
      <w:pPr>
        <w:spacing w:before="120" w:line="240" w:lineRule="auto"/>
        <w:jc w:val="both"/>
        <w:rPr>
          <w:rFonts w:ascii="Cambria" w:eastAsia="Times New Roman" w:hAnsi="Cambria" w:cstheme="minorHAnsi"/>
          <w:sz w:val="24"/>
          <w:szCs w:val="24"/>
          <w:lang w:eastAsia="pl-PL"/>
        </w:rPr>
      </w:pPr>
      <w:bookmarkStart w:id="3" w:name="_Hlk112930268"/>
      <w:r w:rsidRPr="002907EE">
        <w:rPr>
          <w:rFonts w:ascii="Cambria" w:hAnsi="Cambria" w:cstheme="minorHAnsi"/>
          <w:sz w:val="24"/>
          <w:szCs w:val="24"/>
        </w:rPr>
        <w:t xml:space="preserve">4.1. Termin realizacji zamówienia: </w:t>
      </w:r>
      <w:r w:rsidR="00E11205">
        <w:rPr>
          <w:rFonts w:ascii="Cambria" w:hAnsi="Cambria" w:cstheme="minorHAnsi"/>
          <w:sz w:val="24"/>
          <w:szCs w:val="24"/>
        </w:rPr>
        <w:t xml:space="preserve">od 01 marca 2025 r. do </w:t>
      </w:r>
      <w:r w:rsidR="002F4C60">
        <w:rPr>
          <w:rFonts w:ascii="Cambria" w:hAnsi="Cambria" w:cstheme="minorHAnsi"/>
          <w:sz w:val="24"/>
          <w:szCs w:val="24"/>
        </w:rPr>
        <w:t>31 października 2025 r</w:t>
      </w:r>
      <w:r w:rsidRPr="002907EE">
        <w:rPr>
          <w:rFonts w:ascii="Cambria" w:eastAsia="Times New Roman" w:hAnsi="Cambria" w:cstheme="minorHAnsi"/>
          <w:sz w:val="24"/>
          <w:szCs w:val="24"/>
          <w:lang w:eastAsia="pl-PL"/>
        </w:rPr>
        <w:t>. Powyższe nie uchybia możliwoś</w:t>
      </w:r>
      <w:r w:rsidR="002F4C60">
        <w:rPr>
          <w:rFonts w:ascii="Cambria" w:eastAsia="Times New Roman" w:hAnsi="Cambria" w:cstheme="minorHAnsi"/>
          <w:sz w:val="24"/>
          <w:szCs w:val="24"/>
          <w:lang w:eastAsia="pl-PL"/>
        </w:rPr>
        <w:t>ci</w:t>
      </w:r>
      <w:r w:rsidRPr="002907EE">
        <w:rPr>
          <w:rFonts w:ascii="Cambria" w:eastAsia="Times New Roman" w:hAnsi="Cambria" w:cstheme="minorHAnsi"/>
          <w:sz w:val="24"/>
          <w:szCs w:val="24"/>
          <w:lang w:eastAsia="pl-PL"/>
        </w:rPr>
        <w:t xml:space="preserve"> przedłużenia okresu realizacji zamówienia w drodze zmiany umowy</w:t>
      </w:r>
      <w:r w:rsidR="00B243D4" w:rsidRPr="002907EE">
        <w:rPr>
          <w:rFonts w:ascii="Cambria" w:eastAsia="Times New Roman" w:hAnsi="Cambria" w:cstheme="minorHAnsi"/>
          <w:sz w:val="24"/>
          <w:szCs w:val="24"/>
          <w:lang w:eastAsia="pl-PL"/>
        </w:rPr>
        <w:t xml:space="preserve"> zgodnie z</w:t>
      </w:r>
      <w:r w:rsidR="002F4C60">
        <w:rPr>
          <w:rFonts w:ascii="Cambria" w:eastAsia="Times New Roman" w:hAnsi="Cambria" w:cstheme="minorHAnsi"/>
          <w:sz w:val="24"/>
          <w:szCs w:val="24"/>
          <w:lang w:eastAsia="pl-PL"/>
        </w:rPr>
        <w:t> </w:t>
      </w:r>
      <w:r w:rsidR="00B243D4" w:rsidRPr="002907EE">
        <w:rPr>
          <w:rFonts w:ascii="Cambria" w:eastAsia="Times New Roman" w:hAnsi="Cambria" w:cstheme="minorHAnsi"/>
          <w:sz w:val="24"/>
          <w:szCs w:val="24"/>
          <w:lang w:eastAsia="pl-PL"/>
        </w:rPr>
        <w:t>§</w:t>
      </w:r>
      <w:r w:rsidR="002F4C60">
        <w:rPr>
          <w:rFonts w:ascii="Cambria" w:eastAsia="Times New Roman" w:hAnsi="Cambria" w:cstheme="minorHAnsi"/>
          <w:sz w:val="24"/>
          <w:szCs w:val="24"/>
          <w:lang w:eastAsia="pl-PL"/>
        </w:rPr>
        <w:t> </w:t>
      </w:r>
      <w:r w:rsidR="00B243D4" w:rsidRPr="002907EE">
        <w:rPr>
          <w:rFonts w:ascii="Cambria" w:eastAsia="Times New Roman" w:hAnsi="Cambria" w:cstheme="minorHAnsi"/>
          <w:sz w:val="24"/>
          <w:szCs w:val="24"/>
          <w:lang w:eastAsia="pl-PL"/>
        </w:rPr>
        <w:t>1</w:t>
      </w:r>
      <w:r w:rsidR="00915B99">
        <w:rPr>
          <w:rFonts w:ascii="Cambria" w:eastAsia="Times New Roman" w:hAnsi="Cambria" w:cstheme="minorHAnsi"/>
          <w:sz w:val="24"/>
          <w:szCs w:val="24"/>
          <w:lang w:eastAsia="pl-PL"/>
        </w:rPr>
        <w:t>3</w:t>
      </w:r>
      <w:r w:rsidR="00B243D4" w:rsidRPr="002907EE">
        <w:rPr>
          <w:rFonts w:ascii="Cambria" w:eastAsia="Times New Roman" w:hAnsi="Cambria" w:cstheme="minorHAnsi"/>
          <w:sz w:val="24"/>
          <w:szCs w:val="24"/>
          <w:lang w:eastAsia="pl-PL"/>
        </w:rPr>
        <w:t xml:space="preserve"> umowy </w:t>
      </w:r>
      <w:r w:rsidRPr="002907EE">
        <w:rPr>
          <w:rFonts w:ascii="Cambria" w:eastAsia="Times New Roman" w:hAnsi="Cambria" w:cstheme="minorHAnsi"/>
          <w:sz w:val="24"/>
          <w:szCs w:val="24"/>
          <w:lang w:eastAsia="pl-PL"/>
        </w:rPr>
        <w:t xml:space="preserve">. </w:t>
      </w:r>
    </w:p>
    <w:p w14:paraId="752F8830" w14:textId="1F7B5786" w:rsidR="00184CA6" w:rsidRPr="002907EE" w:rsidRDefault="00184CA6" w:rsidP="00184CA6">
      <w:pPr>
        <w:spacing w:before="120" w:line="240" w:lineRule="auto"/>
        <w:jc w:val="both"/>
        <w:rPr>
          <w:rFonts w:ascii="Cambria" w:eastAsia="Times New Roman" w:hAnsi="Cambria" w:cstheme="minorHAnsi"/>
          <w:sz w:val="24"/>
          <w:szCs w:val="24"/>
          <w:lang w:eastAsia="pl-PL"/>
        </w:rPr>
      </w:pPr>
      <w:r w:rsidRPr="002907EE">
        <w:rPr>
          <w:rFonts w:ascii="Cambria" w:eastAsia="Times New Roman" w:hAnsi="Cambria" w:cstheme="minorHAnsi"/>
          <w:sz w:val="24"/>
          <w:szCs w:val="24"/>
          <w:lang w:eastAsia="pl-PL"/>
        </w:rPr>
        <w:t xml:space="preserve">4.2. Złożenie przez Zamawiającego pisemnego oświadczenia o skorzystaniu z prawa opcji </w:t>
      </w:r>
      <w:r w:rsidR="00EA7039">
        <w:rPr>
          <w:rFonts w:ascii="Cambria" w:eastAsia="Times New Roman" w:hAnsi="Cambria" w:cstheme="minorHAnsi"/>
          <w:sz w:val="24"/>
          <w:szCs w:val="24"/>
          <w:lang w:eastAsia="pl-PL"/>
        </w:rPr>
        <w:t>może</w:t>
      </w:r>
      <w:r w:rsidRPr="002907EE">
        <w:rPr>
          <w:rFonts w:ascii="Cambria" w:eastAsia="Times New Roman" w:hAnsi="Cambria" w:cstheme="minorHAnsi"/>
          <w:sz w:val="24"/>
          <w:szCs w:val="24"/>
          <w:lang w:eastAsia="pl-PL"/>
        </w:rPr>
        <w:t xml:space="preserve"> przedł</w:t>
      </w:r>
      <w:r w:rsidR="00EA7039">
        <w:rPr>
          <w:rFonts w:ascii="Cambria" w:eastAsia="Times New Roman" w:hAnsi="Cambria" w:cstheme="minorHAnsi"/>
          <w:sz w:val="24"/>
          <w:szCs w:val="24"/>
          <w:lang w:eastAsia="pl-PL"/>
        </w:rPr>
        <w:t>użyć</w:t>
      </w:r>
      <w:r w:rsidRPr="002907EE">
        <w:rPr>
          <w:rFonts w:ascii="Cambria" w:eastAsia="Times New Roman" w:hAnsi="Cambria" w:cstheme="minorHAnsi"/>
          <w:sz w:val="24"/>
          <w:szCs w:val="24"/>
          <w:lang w:eastAsia="pl-PL"/>
        </w:rPr>
        <w:t xml:space="preserve"> termin realizacji zamówienia.</w:t>
      </w:r>
    </w:p>
    <w:bookmarkEnd w:id="3"/>
    <w:p w14:paraId="3B88900D" w14:textId="66015919" w:rsidR="00184CA6" w:rsidRDefault="00184CA6" w:rsidP="00184CA6">
      <w:pPr>
        <w:spacing w:before="120" w:line="240" w:lineRule="auto"/>
        <w:jc w:val="both"/>
        <w:rPr>
          <w:rFonts w:ascii="Cambria" w:eastAsia="Times New Roman" w:hAnsi="Cambria" w:cstheme="minorHAnsi"/>
          <w:sz w:val="24"/>
          <w:szCs w:val="24"/>
          <w:lang w:eastAsia="pl-PL"/>
        </w:rPr>
      </w:pPr>
      <w:r w:rsidRPr="002907EE">
        <w:rPr>
          <w:rFonts w:ascii="Cambria" w:eastAsia="Times New Roman" w:hAnsi="Cambria" w:cstheme="minorHAnsi"/>
          <w:sz w:val="24"/>
          <w:szCs w:val="24"/>
          <w:lang w:eastAsia="pl-PL"/>
        </w:rPr>
        <w:t xml:space="preserve">4.3. Terminy wykonania </w:t>
      </w:r>
      <w:r w:rsidR="00F30E71">
        <w:rPr>
          <w:rFonts w:ascii="Cambria" w:eastAsia="Times New Roman" w:hAnsi="Cambria" w:cstheme="minorHAnsi"/>
          <w:sz w:val="24"/>
          <w:szCs w:val="24"/>
          <w:lang w:eastAsia="pl-PL"/>
        </w:rPr>
        <w:t>usług</w:t>
      </w:r>
      <w:r w:rsidRPr="002907EE">
        <w:rPr>
          <w:rFonts w:ascii="Cambria" w:eastAsia="Times New Roman" w:hAnsi="Cambria" w:cstheme="minorHAnsi"/>
          <w:sz w:val="24"/>
          <w:szCs w:val="24"/>
          <w:lang w:eastAsia="pl-PL"/>
        </w:rPr>
        <w:t xml:space="preserve"> określane będą w</w:t>
      </w:r>
      <w:r w:rsidR="00F30E71">
        <w:rPr>
          <w:rFonts w:ascii="Cambria" w:eastAsia="Times New Roman" w:hAnsi="Cambria" w:cstheme="minorHAnsi"/>
          <w:sz w:val="24"/>
          <w:szCs w:val="24"/>
          <w:lang w:eastAsia="pl-PL"/>
        </w:rPr>
        <w:t> </w:t>
      </w:r>
      <w:r w:rsidRPr="002907EE">
        <w:rPr>
          <w:rFonts w:ascii="Cambria" w:eastAsia="Times New Roman" w:hAnsi="Cambria" w:cstheme="minorHAnsi"/>
          <w:sz w:val="24"/>
          <w:szCs w:val="24"/>
          <w:lang w:eastAsia="pl-PL"/>
        </w:rPr>
        <w:t>zlecen</w:t>
      </w:r>
      <w:r w:rsidR="00F30E71">
        <w:rPr>
          <w:rFonts w:ascii="Cambria" w:eastAsia="Times New Roman" w:hAnsi="Cambria" w:cstheme="minorHAnsi"/>
          <w:sz w:val="24"/>
          <w:szCs w:val="24"/>
          <w:lang w:eastAsia="pl-PL"/>
        </w:rPr>
        <w:t>i</w:t>
      </w:r>
      <w:r w:rsidR="00507881">
        <w:rPr>
          <w:rFonts w:ascii="Cambria" w:eastAsia="Times New Roman" w:hAnsi="Cambria" w:cstheme="minorHAnsi"/>
          <w:sz w:val="24"/>
          <w:szCs w:val="24"/>
          <w:lang w:eastAsia="pl-PL"/>
        </w:rPr>
        <w:t>ach</w:t>
      </w:r>
      <w:r w:rsidR="00EA7039">
        <w:rPr>
          <w:rFonts w:ascii="Cambria" w:eastAsia="Times New Roman" w:hAnsi="Cambria" w:cstheme="minorHAnsi"/>
          <w:sz w:val="24"/>
          <w:szCs w:val="24"/>
          <w:lang w:eastAsia="pl-PL"/>
        </w:rPr>
        <w:t xml:space="preserve"> miesięcznych</w:t>
      </w:r>
      <w:r w:rsidRPr="002907EE">
        <w:rPr>
          <w:rFonts w:ascii="Cambria" w:eastAsia="Times New Roman" w:hAnsi="Cambria" w:cstheme="minorHAnsi"/>
          <w:sz w:val="24"/>
          <w:szCs w:val="24"/>
          <w:lang w:eastAsia="pl-PL"/>
        </w:rPr>
        <w:t xml:space="preserve"> sporządzany</w:t>
      </w:r>
      <w:r w:rsidR="00507881">
        <w:rPr>
          <w:rFonts w:ascii="Cambria" w:eastAsia="Times New Roman" w:hAnsi="Cambria" w:cstheme="minorHAnsi"/>
          <w:sz w:val="24"/>
          <w:szCs w:val="24"/>
          <w:lang w:eastAsia="pl-PL"/>
        </w:rPr>
        <w:t>ch</w:t>
      </w:r>
      <w:r w:rsidRPr="002907EE">
        <w:rPr>
          <w:rFonts w:ascii="Cambria" w:eastAsia="Times New Roman" w:hAnsi="Cambria" w:cstheme="minorHAnsi"/>
          <w:sz w:val="24"/>
          <w:szCs w:val="24"/>
          <w:lang w:eastAsia="pl-PL"/>
        </w:rPr>
        <w:t xml:space="preserve"> przez Zamawiającego.</w:t>
      </w:r>
    </w:p>
    <w:p w14:paraId="34538870" w14:textId="77777777" w:rsidR="008E2E9B" w:rsidRDefault="008E2E9B" w:rsidP="00184CA6">
      <w:pPr>
        <w:spacing w:before="120" w:line="240" w:lineRule="auto"/>
        <w:jc w:val="both"/>
        <w:rPr>
          <w:rFonts w:ascii="Cambria" w:eastAsia="Times New Roman" w:hAnsi="Cambria" w:cstheme="minorHAnsi"/>
          <w:sz w:val="24"/>
          <w:szCs w:val="24"/>
          <w:lang w:eastAsia="pl-PL"/>
        </w:rPr>
      </w:pPr>
    </w:p>
    <w:p w14:paraId="111D2F2E" w14:textId="77777777" w:rsidR="008E2E9B" w:rsidRDefault="008E2E9B" w:rsidP="00184CA6">
      <w:pPr>
        <w:spacing w:before="120" w:line="240" w:lineRule="auto"/>
        <w:jc w:val="both"/>
        <w:rPr>
          <w:rFonts w:ascii="Cambria" w:eastAsia="Times New Roman" w:hAnsi="Cambria" w:cstheme="minorHAnsi"/>
          <w:sz w:val="24"/>
          <w:szCs w:val="24"/>
          <w:lang w:eastAsia="pl-PL"/>
        </w:rPr>
      </w:pPr>
    </w:p>
    <w:p w14:paraId="66174557" w14:textId="77777777" w:rsidR="008E2E9B" w:rsidRPr="002907EE" w:rsidRDefault="008E2E9B" w:rsidP="00184CA6">
      <w:pPr>
        <w:spacing w:before="120" w:line="240" w:lineRule="auto"/>
        <w:jc w:val="both"/>
        <w:rPr>
          <w:rFonts w:ascii="Cambria" w:eastAsia="Times New Roman" w:hAnsi="Cambria" w:cstheme="minorHAnsi"/>
          <w:sz w:val="24"/>
          <w:szCs w:val="24"/>
          <w:lang w:eastAsia="pl-PL"/>
        </w:rPr>
      </w:pPr>
    </w:p>
    <w:tbl>
      <w:tblPr>
        <w:tblW w:w="9747" w:type="dxa"/>
        <w:shd w:val="clear" w:color="auto" w:fill="A8D08D"/>
        <w:tblLook w:val="04A0" w:firstRow="1" w:lastRow="0" w:firstColumn="1" w:lastColumn="0" w:noHBand="0" w:noVBand="1"/>
      </w:tblPr>
      <w:tblGrid>
        <w:gridCol w:w="9747"/>
      </w:tblGrid>
      <w:tr w:rsidR="003C46F1" w:rsidRPr="002907EE" w14:paraId="05D4DA61" w14:textId="77777777" w:rsidTr="005551B4">
        <w:tc>
          <w:tcPr>
            <w:tcW w:w="9747" w:type="dxa"/>
            <w:shd w:val="clear" w:color="auto" w:fill="A8D08D"/>
          </w:tcPr>
          <w:p w14:paraId="7B337AC8" w14:textId="77777777" w:rsidR="003C46F1" w:rsidRPr="002907EE" w:rsidRDefault="003C46F1" w:rsidP="002C6119">
            <w:pPr>
              <w:pStyle w:val="Akapitzlist"/>
              <w:spacing w:after="0" w:line="240" w:lineRule="auto"/>
              <w:ind w:left="709"/>
              <w:jc w:val="center"/>
              <w:rPr>
                <w:rFonts w:ascii="Cambria" w:hAnsi="Cambria" w:cstheme="minorHAnsi"/>
                <w:b/>
              </w:rPr>
            </w:pPr>
          </w:p>
          <w:p w14:paraId="00FA4A57" w14:textId="4483AC04" w:rsidR="003C46F1" w:rsidRPr="002907EE" w:rsidRDefault="00CE126D" w:rsidP="003C46F1">
            <w:pPr>
              <w:spacing w:after="0" w:line="240" w:lineRule="auto"/>
              <w:ind w:left="709" w:hanging="142"/>
              <w:rPr>
                <w:rFonts w:ascii="Cambria" w:hAnsi="Cambria" w:cstheme="minorHAnsi"/>
                <w:b/>
              </w:rPr>
            </w:pPr>
            <w:r w:rsidRPr="002907EE">
              <w:rPr>
                <w:rFonts w:ascii="Cambria" w:hAnsi="Cambria" w:cstheme="minorHAnsi"/>
                <w:b/>
              </w:rPr>
              <w:t>5</w:t>
            </w:r>
            <w:r w:rsidR="003C46F1" w:rsidRPr="002907EE">
              <w:rPr>
                <w:rFonts w:ascii="Cambria" w:hAnsi="Cambria" w:cstheme="minorHAnsi"/>
                <w:b/>
              </w:rPr>
              <w:t xml:space="preserve">. PODSTAWY WYKLUCZENIA Z POSTĘPOWANIA </w:t>
            </w:r>
          </w:p>
          <w:p w14:paraId="1D028C80" w14:textId="77777777" w:rsidR="003C46F1" w:rsidRPr="002907EE" w:rsidRDefault="003C46F1" w:rsidP="002C6119">
            <w:pPr>
              <w:pStyle w:val="Tekstpodstawowy"/>
              <w:ind w:left="360"/>
              <w:rPr>
                <w:rFonts w:ascii="Cambria" w:hAnsi="Cambria" w:cstheme="minorHAnsi"/>
                <w:b/>
                <w:sz w:val="16"/>
                <w:szCs w:val="16"/>
                <w:lang w:eastAsia="pl-PL"/>
              </w:rPr>
            </w:pPr>
          </w:p>
        </w:tc>
      </w:tr>
    </w:tbl>
    <w:p w14:paraId="51CA6BFA" w14:textId="77777777" w:rsidR="003C46F1" w:rsidRPr="002907EE" w:rsidRDefault="003C46F1" w:rsidP="004C0BE5">
      <w:pPr>
        <w:spacing w:after="0" w:line="240" w:lineRule="auto"/>
        <w:jc w:val="both"/>
        <w:rPr>
          <w:rFonts w:ascii="Cambria" w:hAnsi="Cambria" w:cstheme="minorHAnsi"/>
        </w:rPr>
      </w:pPr>
    </w:p>
    <w:p w14:paraId="5D9D48DF" w14:textId="4342A3BB" w:rsidR="003C46F1" w:rsidRPr="002907EE" w:rsidRDefault="00CE126D" w:rsidP="003C46F1">
      <w:pPr>
        <w:spacing w:after="0" w:line="240" w:lineRule="auto"/>
        <w:jc w:val="both"/>
        <w:rPr>
          <w:rFonts w:ascii="Cambria" w:hAnsi="Cambria" w:cstheme="minorHAnsi"/>
          <w:b/>
          <w:sz w:val="24"/>
          <w:szCs w:val="24"/>
        </w:rPr>
      </w:pPr>
      <w:r w:rsidRPr="002907EE">
        <w:rPr>
          <w:rFonts w:ascii="Cambria" w:hAnsi="Cambria" w:cstheme="minorHAnsi"/>
          <w:b/>
          <w:sz w:val="24"/>
          <w:szCs w:val="24"/>
        </w:rPr>
        <w:t>5</w:t>
      </w:r>
      <w:r w:rsidR="003C46F1" w:rsidRPr="002907EE">
        <w:rPr>
          <w:rFonts w:ascii="Cambria" w:hAnsi="Cambria" w:cstheme="minorHAnsi"/>
          <w:b/>
          <w:sz w:val="24"/>
          <w:szCs w:val="24"/>
        </w:rPr>
        <w:t>.1.</w:t>
      </w:r>
      <w:r w:rsidR="003C46F1" w:rsidRPr="002907EE">
        <w:rPr>
          <w:rFonts w:ascii="Cambria" w:hAnsi="Cambria" w:cstheme="minorHAnsi"/>
          <w:sz w:val="24"/>
          <w:szCs w:val="24"/>
        </w:rPr>
        <w:t xml:space="preserve"> W postępowaniu mogą brać udział Wykonawcy, którzy nie podlegają wykluczeniu z postępowania o udzielenie zamówienia w okolicznościach, o których mowa w art. 108 ust. 1 PZP. Na podstawie: </w:t>
      </w:r>
      <w:r w:rsidR="003C46F1" w:rsidRPr="002907EE">
        <w:rPr>
          <w:rFonts w:ascii="Cambria" w:hAnsi="Cambria" w:cstheme="minorHAnsi"/>
          <w:b/>
          <w:sz w:val="24"/>
          <w:szCs w:val="24"/>
        </w:rPr>
        <w:t>(obligatoryjne przesłanki wykluczenia),</w:t>
      </w:r>
    </w:p>
    <w:p w14:paraId="76017C82" w14:textId="77777777" w:rsidR="003C46F1" w:rsidRPr="002907EE" w:rsidRDefault="003C46F1" w:rsidP="003C46F1">
      <w:pPr>
        <w:spacing w:after="0" w:line="240" w:lineRule="auto"/>
        <w:jc w:val="both"/>
        <w:rPr>
          <w:rFonts w:ascii="Cambria" w:hAnsi="Cambria" w:cstheme="minorHAnsi"/>
          <w:sz w:val="24"/>
          <w:szCs w:val="24"/>
        </w:rPr>
      </w:pPr>
    </w:p>
    <w:p w14:paraId="32127DD7" w14:textId="77777777" w:rsidR="003C46F1" w:rsidRPr="002907EE" w:rsidRDefault="003C46F1" w:rsidP="003C46F1">
      <w:pPr>
        <w:spacing w:after="0" w:line="240" w:lineRule="auto"/>
        <w:jc w:val="both"/>
        <w:rPr>
          <w:rFonts w:ascii="Cambria" w:hAnsi="Cambria" w:cstheme="minorHAnsi"/>
          <w:sz w:val="24"/>
          <w:szCs w:val="24"/>
        </w:rPr>
      </w:pPr>
      <w:r w:rsidRPr="002907EE">
        <w:rPr>
          <w:rFonts w:ascii="Cambria" w:hAnsi="Cambria" w:cstheme="minorHAnsi"/>
          <w:sz w:val="24"/>
          <w:szCs w:val="24"/>
        </w:rPr>
        <w:t xml:space="preserve">1) </w:t>
      </w:r>
      <w:r w:rsidRPr="002907EE">
        <w:rPr>
          <w:rFonts w:ascii="Cambria" w:hAnsi="Cambria" w:cstheme="minorHAnsi"/>
          <w:b/>
          <w:sz w:val="24"/>
          <w:szCs w:val="24"/>
        </w:rPr>
        <w:t>art. 108 ust. 1 pkt 1)</w:t>
      </w:r>
      <w:r w:rsidRPr="002907EE">
        <w:rPr>
          <w:rFonts w:ascii="Cambria" w:hAnsi="Cambria" w:cstheme="minorHAnsi"/>
          <w:sz w:val="24"/>
          <w:szCs w:val="24"/>
        </w:rPr>
        <w:t xml:space="preserve"> PZP Zamawiający wykluczy Wykonawcę będącego osobą fizyczną, którego prawomocnie skazano za przestępstwo:</w:t>
      </w:r>
    </w:p>
    <w:p w14:paraId="0A726944" w14:textId="74F07104" w:rsidR="003C46F1" w:rsidRPr="002907EE" w:rsidRDefault="003C46F1" w:rsidP="000C4601">
      <w:pPr>
        <w:numPr>
          <w:ilvl w:val="0"/>
          <w:numId w:val="8"/>
        </w:numPr>
        <w:spacing w:after="0" w:line="240" w:lineRule="auto"/>
        <w:ind w:left="567" w:hanging="283"/>
        <w:contextualSpacing/>
        <w:jc w:val="both"/>
        <w:rPr>
          <w:rFonts w:ascii="Cambria" w:hAnsi="Cambria" w:cstheme="minorHAnsi"/>
          <w:sz w:val="24"/>
          <w:szCs w:val="24"/>
        </w:rPr>
      </w:pPr>
      <w:r w:rsidRPr="002907EE">
        <w:rPr>
          <w:rFonts w:ascii="Cambria" w:hAnsi="Cambria" w:cstheme="minorHAnsi"/>
          <w:sz w:val="24"/>
          <w:szCs w:val="24"/>
        </w:rPr>
        <w:t xml:space="preserve">udziału w zorganizowanej grupie przestępczej albo związku mającym na celu popełnienie przestępstwa lub przestępstwa skarbowego, o którym mowa w art. 258 ustawy z dnia 6 czerwca 1997 r. </w:t>
      </w:r>
      <w:r w:rsidR="0061235C" w:rsidRPr="002907EE">
        <w:rPr>
          <w:rFonts w:ascii="Cambria" w:hAnsi="Cambria" w:cstheme="minorHAnsi"/>
          <w:sz w:val="24"/>
          <w:szCs w:val="24"/>
        </w:rPr>
        <w:t xml:space="preserve">Kodeks karny </w:t>
      </w:r>
      <w:r w:rsidRPr="002907EE">
        <w:rPr>
          <w:rFonts w:ascii="Cambria" w:hAnsi="Cambria" w:cstheme="minorHAnsi"/>
          <w:sz w:val="24"/>
          <w:szCs w:val="24"/>
        </w:rPr>
        <w:t>(tj. Dz. U. z 202</w:t>
      </w:r>
      <w:r w:rsidR="00F30E71">
        <w:rPr>
          <w:rFonts w:ascii="Cambria" w:hAnsi="Cambria" w:cstheme="minorHAnsi"/>
          <w:sz w:val="24"/>
          <w:szCs w:val="24"/>
        </w:rPr>
        <w:t>4</w:t>
      </w:r>
      <w:r w:rsidRPr="002907EE">
        <w:rPr>
          <w:rFonts w:ascii="Cambria" w:hAnsi="Cambria" w:cstheme="minorHAnsi"/>
          <w:sz w:val="24"/>
          <w:szCs w:val="24"/>
        </w:rPr>
        <w:t xml:space="preserve"> r. poz. </w:t>
      </w:r>
      <w:r w:rsidR="00F30E71">
        <w:rPr>
          <w:rFonts w:ascii="Cambria" w:hAnsi="Cambria" w:cstheme="minorHAnsi"/>
          <w:sz w:val="24"/>
          <w:szCs w:val="24"/>
        </w:rPr>
        <w:t>17</w:t>
      </w:r>
      <w:r w:rsidRPr="002907EE">
        <w:rPr>
          <w:rFonts w:ascii="Cambria" w:hAnsi="Cambria" w:cstheme="minorHAnsi"/>
          <w:sz w:val="24"/>
          <w:szCs w:val="24"/>
        </w:rPr>
        <w:t xml:space="preserve"> z </w:t>
      </w:r>
      <w:proofErr w:type="spellStart"/>
      <w:r w:rsidRPr="002907EE">
        <w:rPr>
          <w:rFonts w:ascii="Cambria" w:hAnsi="Cambria" w:cstheme="minorHAnsi"/>
          <w:sz w:val="24"/>
          <w:szCs w:val="24"/>
        </w:rPr>
        <w:t>późn</w:t>
      </w:r>
      <w:proofErr w:type="spellEnd"/>
      <w:r w:rsidRPr="002907EE">
        <w:rPr>
          <w:rFonts w:ascii="Cambria" w:hAnsi="Cambria" w:cstheme="minorHAnsi"/>
          <w:sz w:val="24"/>
          <w:szCs w:val="24"/>
        </w:rPr>
        <w:t>. zm. ) zwanej w dalszej części Kodeksem karnym,</w:t>
      </w:r>
    </w:p>
    <w:p w14:paraId="623D061B" w14:textId="77777777" w:rsidR="003C46F1" w:rsidRPr="002907EE" w:rsidRDefault="003C46F1" w:rsidP="000C4601">
      <w:pPr>
        <w:numPr>
          <w:ilvl w:val="0"/>
          <w:numId w:val="8"/>
        </w:numPr>
        <w:spacing w:after="0" w:line="240" w:lineRule="auto"/>
        <w:ind w:left="567" w:hanging="283"/>
        <w:contextualSpacing/>
        <w:jc w:val="both"/>
        <w:rPr>
          <w:rFonts w:ascii="Cambria" w:hAnsi="Cambria" w:cstheme="minorHAnsi"/>
          <w:sz w:val="24"/>
          <w:szCs w:val="24"/>
        </w:rPr>
      </w:pPr>
      <w:r w:rsidRPr="002907EE">
        <w:rPr>
          <w:rFonts w:ascii="Cambria" w:hAnsi="Cambria" w:cstheme="minorHAnsi"/>
          <w:sz w:val="24"/>
          <w:szCs w:val="24"/>
        </w:rPr>
        <w:t>handlu ludźmi, o którym mowa w art. 189a Kodeksu karnego,</w:t>
      </w:r>
    </w:p>
    <w:p w14:paraId="5A2020AF" w14:textId="17E838ED" w:rsidR="003C46F1" w:rsidRPr="002907EE" w:rsidRDefault="003C46F1" w:rsidP="000C4601">
      <w:pPr>
        <w:numPr>
          <w:ilvl w:val="0"/>
          <w:numId w:val="8"/>
        </w:numPr>
        <w:spacing w:after="0" w:line="240" w:lineRule="auto"/>
        <w:ind w:left="567" w:hanging="283"/>
        <w:contextualSpacing/>
        <w:jc w:val="both"/>
        <w:rPr>
          <w:rFonts w:ascii="Cambria" w:hAnsi="Cambria" w:cstheme="minorHAnsi"/>
          <w:sz w:val="24"/>
          <w:szCs w:val="24"/>
        </w:rPr>
      </w:pPr>
      <w:r w:rsidRPr="002907EE">
        <w:rPr>
          <w:rFonts w:ascii="Cambria" w:hAnsi="Cambria" w:cstheme="minorHAnsi"/>
          <w:sz w:val="24"/>
          <w:szCs w:val="24"/>
        </w:rPr>
        <w:t>o którym mowa w art. 228–230a, art. 250a Kodeksu karnego lub w art. 46</w:t>
      </w:r>
      <w:r w:rsidR="00D61AE2">
        <w:rPr>
          <w:rFonts w:ascii="Cambria" w:hAnsi="Cambria" w:cstheme="minorHAnsi"/>
          <w:sz w:val="24"/>
          <w:szCs w:val="24"/>
        </w:rPr>
        <w:t>-</w:t>
      </w:r>
      <w:r w:rsidRPr="002907EE">
        <w:rPr>
          <w:rFonts w:ascii="Cambria" w:hAnsi="Cambria" w:cstheme="minorHAnsi"/>
          <w:sz w:val="24"/>
          <w:szCs w:val="24"/>
        </w:rPr>
        <w:t xml:space="preserve">48 ustawy z dnia 25 czerwca 2010 r. o sporcie (tj. z </w:t>
      </w:r>
      <w:r w:rsidR="0061235C" w:rsidRPr="002907EE">
        <w:rPr>
          <w:rFonts w:ascii="Cambria" w:hAnsi="Cambria" w:cstheme="minorHAnsi"/>
          <w:sz w:val="24"/>
          <w:szCs w:val="24"/>
        </w:rPr>
        <w:t xml:space="preserve">Dz. U. z </w:t>
      </w:r>
      <w:r w:rsidRPr="002907EE">
        <w:rPr>
          <w:rFonts w:ascii="Cambria" w:hAnsi="Cambria" w:cstheme="minorHAnsi"/>
          <w:sz w:val="24"/>
          <w:szCs w:val="24"/>
        </w:rPr>
        <w:t>202</w:t>
      </w:r>
      <w:r w:rsidR="00F30E71">
        <w:rPr>
          <w:rFonts w:ascii="Cambria" w:hAnsi="Cambria" w:cstheme="minorHAnsi"/>
          <w:sz w:val="24"/>
          <w:szCs w:val="24"/>
        </w:rPr>
        <w:t>4</w:t>
      </w:r>
      <w:r w:rsidRPr="002907EE">
        <w:rPr>
          <w:rFonts w:ascii="Cambria" w:hAnsi="Cambria" w:cstheme="minorHAnsi"/>
          <w:sz w:val="24"/>
          <w:szCs w:val="24"/>
        </w:rPr>
        <w:t xml:space="preserve"> r. poz</w:t>
      </w:r>
      <w:r w:rsidR="002907EE">
        <w:rPr>
          <w:rFonts w:ascii="Cambria" w:hAnsi="Cambria" w:cstheme="minorHAnsi"/>
          <w:sz w:val="24"/>
          <w:szCs w:val="24"/>
        </w:rPr>
        <w:t>.</w:t>
      </w:r>
      <w:r w:rsidRPr="002907EE">
        <w:rPr>
          <w:rFonts w:ascii="Cambria" w:hAnsi="Cambria" w:cstheme="minorHAnsi"/>
          <w:sz w:val="24"/>
          <w:szCs w:val="24"/>
        </w:rPr>
        <w:t xml:space="preserve"> </w:t>
      </w:r>
      <w:r w:rsidR="00F30E71">
        <w:rPr>
          <w:rFonts w:ascii="Cambria" w:hAnsi="Cambria" w:cstheme="minorHAnsi"/>
          <w:sz w:val="24"/>
          <w:szCs w:val="24"/>
        </w:rPr>
        <w:t>1488</w:t>
      </w:r>
      <w:r w:rsidRPr="002907EE">
        <w:rPr>
          <w:rFonts w:ascii="Cambria" w:hAnsi="Cambria" w:cstheme="minorHAnsi"/>
          <w:sz w:val="24"/>
          <w:szCs w:val="24"/>
        </w:rPr>
        <w:t>)</w:t>
      </w:r>
      <w:r w:rsidR="00D61AE2">
        <w:rPr>
          <w:rFonts w:ascii="Cambria" w:hAnsi="Cambria" w:cstheme="minorHAnsi"/>
          <w:sz w:val="24"/>
          <w:szCs w:val="24"/>
        </w:rPr>
        <w:t xml:space="preserve"> </w:t>
      </w:r>
      <w:r w:rsidR="00D61AE2" w:rsidRPr="00D61AE2">
        <w:rPr>
          <w:rFonts w:ascii="Cambria" w:hAnsi="Cambria" w:cstheme="minorHAnsi"/>
          <w:sz w:val="24"/>
          <w:szCs w:val="24"/>
        </w:rPr>
        <w:t>lub w art. 54 ust. 1-4 ustawy z dnia 12 maja 2011 r. o refundacji leków, środków spożywczych specjalnego przeznaczenia żywieniowego oraz wyrobów medycznych (Dz. U. z 2024 r. poz. 930)</w:t>
      </w:r>
      <w:r w:rsidRPr="002907EE">
        <w:rPr>
          <w:rFonts w:ascii="Cambria" w:hAnsi="Cambria" w:cstheme="minorHAnsi"/>
          <w:sz w:val="24"/>
          <w:szCs w:val="24"/>
        </w:rPr>
        <w:t>,</w:t>
      </w:r>
    </w:p>
    <w:p w14:paraId="1D92C27A" w14:textId="77777777" w:rsidR="003C46F1" w:rsidRPr="002907EE" w:rsidRDefault="003C46F1" w:rsidP="000C4601">
      <w:pPr>
        <w:numPr>
          <w:ilvl w:val="0"/>
          <w:numId w:val="8"/>
        </w:numPr>
        <w:spacing w:after="0" w:line="240" w:lineRule="auto"/>
        <w:ind w:left="567" w:hanging="283"/>
        <w:contextualSpacing/>
        <w:jc w:val="both"/>
        <w:rPr>
          <w:rFonts w:ascii="Cambria" w:hAnsi="Cambria" w:cstheme="minorHAnsi"/>
          <w:sz w:val="24"/>
          <w:szCs w:val="24"/>
        </w:rPr>
      </w:pPr>
      <w:r w:rsidRPr="002907EE">
        <w:rPr>
          <w:rFonts w:ascii="Cambria" w:hAnsi="Cambria" w:cstheme="minorHAnsi"/>
          <w:sz w:val="24"/>
          <w:szCs w:val="24"/>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223B8130" w14:textId="77777777" w:rsidR="003C46F1" w:rsidRPr="002907EE" w:rsidRDefault="003C46F1" w:rsidP="000C4601">
      <w:pPr>
        <w:numPr>
          <w:ilvl w:val="0"/>
          <w:numId w:val="8"/>
        </w:numPr>
        <w:spacing w:after="0" w:line="240" w:lineRule="auto"/>
        <w:ind w:left="567" w:hanging="283"/>
        <w:contextualSpacing/>
        <w:jc w:val="both"/>
        <w:rPr>
          <w:rFonts w:ascii="Cambria" w:hAnsi="Cambria" w:cstheme="minorHAnsi"/>
          <w:sz w:val="24"/>
          <w:szCs w:val="24"/>
        </w:rPr>
      </w:pPr>
      <w:r w:rsidRPr="002907EE">
        <w:rPr>
          <w:rFonts w:ascii="Cambria" w:hAnsi="Cambria" w:cstheme="minorHAnsi"/>
          <w:sz w:val="24"/>
          <w:szCs w:val="24"/>
        </w:rPr>
        <w:t>o charakterze terrorystycznym, o którym mowa w art. 115 § 20 Kodeksu karnego, lub mające na celu popełnienie tego przestępstwa,</w:t>
      </w:r>
    </w:p>
    <w:p w14:paraId="5FD7D11F" w14:textId="77777777" w:rsidR="003C46F1" w:rsidRPr="002907EE" w:rsidRDefault="003C46F1" w:rsidP="000C4601">
      <w:pPr>
        <w:numPr>
          <w:ilvl w:val="0"/>
          <w:numId w:val="8"/>
        </w:numPr>
        <w:spacing w:after="0" w:line="240" w:lineRule="auto"/>
        <w:ind w:left="567" w:hanging="283"/>
        <w:contextualSpacing/>
        <w:jc w:val="both"/>
        <w:rPr>
          <w:rFonts w:ascii="Cambria" w:hAnsi="Cambria" w:cstheme="minorHAnsi"/>
          <w:sz w:val="24"/>
          <w:szCs w:val="24"/>
        </w:rPr>
      </w:pPr>
      <w:r w:rsidRPr="002907EE">
        <w:rPr>
          <w:rFonts w:ascii="Cambria" w:hAnsi="Cambria" w:cstheme="minorHAnsi"/>
          <w:sz w:val="24"/>
          <w:szCs w:val="24"/>
        </w:rPr>
        <w:t xml:space="preserve">powierzenia wykonywania pracy małoletniemu cudzoziemcowi, o którym mowa w art. 9 ust. 2 ustawy z dnia 15 czerwca 2012 r. o skutkach powierzania wykonywania pracy cudzoziemcom przebywającym wbrew przepisom na terytorium Rzeczypospolitej Polskiej ( tj. Dz. U. </w:t>
      </w:r>
      <w:r w:rsidR="0061235C" w:rsidRPr="002907EE">
        <w:rPr>
          <w:rFonts w:ascii="Cambria" w:hAnsi="Cambria" w:cstheme="minorHAnsi"/>
          <w:sz w:val="24"/>
          <w:szCs w:val="24"/>
        </w:rPr>
        <w:t xml:space="preserve">z 2021 poz. </w:t>
      </w:r>
      <w:r w:rsidRPr="002907EE">
        <w:rPr>
          <w:rFonts w:ascii="Cambria" w:hAnsi="Cambria" w:cstheme="minorHAnsi"/>
          <w:sz w:val="24"/>
          <w:szCs w:val="24"/>
        </w:rPr>
        <w:t>1745</w:t>
      </w:r>
      <w:r w:rsidR="0061235C" w:rsidRPr="002907EE">
        <w:rPr>
          <w:rFonts w:ascii="Cambria" w:hAnsi="Cambria" w:cstheme="minorHAnsi"/>
          <w:sz w:val="24"/>
          <w:szCs w:val="24"/>
        </w:rPr>
        <w:t xml:space="preserve"> z </w:t>
      </w:r>
      <w:proofErr w:type="spellStart"/>
      <w:r w:rsidR="0061235C" w:rsidRPr="002907EE">
        <w:rPr>
          <w:rFonts w:ascii="Cambria" w:hAnsi="Cambria" w:cstheme="minorHAnsi"/>
          <w:sz w:val="24"/>
          <w:szCs w:val="24"/>
        </w:rPr>
        <w:t>późn</w:t>
      </w:r>
      <w:proofErr w:type="spellEnd"/>
      <w:r w:rsidR="0061235C" w:rsidRPr="002907EE">
        <w:rPr>
          <w:rFonts w:ascii="Cambria" w:hAnsi="Cambria" w:cstheme="minorHAnsi"/>
          <w:sz w:val="24"/>
          <w:szCs w:val="24"/>
        </w:rPr>
        <w:t>. zm.</w:t>
      </w:r>
      <w:r w:rsidRPr="002907EE">
        <w:rPr>
          <w:rFonts w:ascii="Cambria" w:hAnsi="Cambria" w:cstheme="minorHAnsi"/>
          <w:sz w:val="24"/>
          <w:szCs w:val="24"/>
        </w:rPr>
        <w:t>),</w:t>
      </w:r>
    </w:p>
    <w:p w14:paraId="757E856C" w14:textId="77777777" w:rsidR="003C46F1" w:rsidRPr="002907EE" w:rsidRDefault="003C46F1" w:rsidP="000C4601">
      <w:pPr>
        <w:numPr>
          <w:ilvl w:val="0"/>
          <w:numId w:val="8"/>
        </w:numPr>
        <w:spacing w:after="0" w:line="240" w:lineRule="auto"/>
        <w:ind w:left="567" w:hanging="283"/>
        <w:contextualSpacing/>
        <w:jc w:val="both"/>
        <w:rPr>
          <w:rFonts w:ascii="Cambria" w:hAnsi="Cambria" w:cstheme="minorHAnsi"/>
          <w:sz w:val="24"/>
          <w:szCs w:val="24"/>
        </w:rPr>
      </w:pPr>
      <w:r w:rsidRPr="002907EE">
        <w:rPr>
          <w:rFonts w:ascii="Cambria" w:hAnsi="Cambria" w:cstheme="minorHAnsi"/>
          <w:sz w:val="24"/>
          <w:szCs w:val="24"/>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11D18768" w14:textId="77777777" w:rsidR="003C46F1" w:rsidRPr="002907EE" w:rsidRDefault="003C46F1" w:rsidP="000C4601">
      <w:pPr>
        <w:numPr>
          <w:ilvl w:val="0"/>
          <w:numId w:val="8"/>
        </w:numPr>
        <w:spacing w:after="0" w:line="240" w:lineRule="auto"/>
        <w:ind w:left="567" w:hanging="283"/>
        <w:contextualSpacing/>
        <w:jc w:val="both"/>
        <w:rPr>
          <w:rFonts w:ascii="Cambria" w:hAnsi="Cambria" w:cstheme="minorHAnsi"/>
          <w:sz w:val="24"/>
          <w:szCs w:val="24"/>
        </w:rPr>
      </w:pPr>
      <w:r w:rsidRPr="002907EE">
        <w:rPr>
          <w:rFonts w:ascii="Cambria" w:hAnsi="Cambria" w:cstheme="minorHAnsi"/>
          <w:sz w:val="24"/>
          <w:szCs w:val="24"/>
        </w:rPr>
        <w:t xml:space="preserve">o którym mowa w art. 9 ust. 1 i 3 lub art. 10 ustawy z dnia 15 czerwca 2012 r. o skutkach powierzania wykonywania pracy cudzoziemcom przebywającym wbrew przepisom na terytorium Rzeczypospolitej Polskiej </w:t>
      </w:r>
    </w:p>
    <w:p w14:paraId="2E446E55" w14:textId="77777777" w:rsidR="003C46F1" w:rsidRPr="002907EE" w:rsidRDefault="003C46F1" w:rsidP="003C46F1">
      <w:pPr>
        <w:spacing w:after="0" w:line="240" w:lineRule="auto"/>
        <w:ind w:left="567"/>
        <w:jc w:val="both"/>
        <w:rPr>
          <w:rFonts w:ascii="Cambria" w:hAnsi="Cambria" w:cstheme="minorHAnsi"/>
          <w:sz w:val="24"/>
          <w:szCs w:val="24"/>
        </w:rPr>
      </w:pPr>
      <w:r w:rsidRPr="002907EE">
        <w:rPr>
          <w:rFonts w:ascii="Cambria" w:hAnsi="Cambria" w:cstheme="minorHAnsi"/>
          <w:sz w:val="24"/>
          <w:szCs w:val="24"/>
        </w:rPr>
        <w:t>– lub za odpowiedni czyn zabroniony określony w przepisach prawa obcego;</w:t>
      </w:r>
    </w:p>
    <w:p w14:paraId="12498CA5" w14:textId="77777777" w:rsidR="003C46F1" w:rsidRPr="002907EE" w:rsidRDefault="003C46F1" w:rsidP="000C4601">
      <w:pPr>
        <w:numPr>
          <w:ilvl w:val="0"/>
          <w:numId w:val="9"/>
        </w:numPr>
        <w:spacing w:after="0" w:line="240" w:lineRule="auto"/>
        <w:ind w:left="284" w:hanging="284"/>
        <w:contextualSpacing/>
        <w:jc w:val="both"/>
        <w:rPr>
          <w:rFonts w:ascii="Cambria" w:hAnsi="Cambria" w:cstheme="minorHAnsi"/>
          <w:sz w:val="24"/>
          <w:szCs w:val="24"/>
        </w:rPr>
      </w:pPr>
      <w:r w:rsidRPr="002907EE">
        <w:rPr>
          <w:rFonts w:ascii="Cambria" w:hAnsi="Cambria" w:cstheme="minorHAnsi"/>
          <w:b/>
          <w:sz w:val="24"/>
          <w:szCs w:val="24"/>
        </w:rPr>
        <w:t>art. 108 ust 1 pkt 2)</w:t>
      </w:r>
      <w:r w:rsidRPr="002907EE">
        <w:rPr>
          <w:rFonts w:ascii="Cambria" w:hAnsi="Cambria" w:cstheme="minorHAnsi"/>
        </w:rPr>
        <w:t xml:space="preserve"> </w:t>
      </w:r>
      <w:r w:rsidRPr="002907EE">
        <w:rPr>
          <w:rFonts w:ascii="Cambria" w:hAnsi="Cambria" w:cstheme="minorHAnsi"/>
          <w:sz w:val="24"/>
          <w:szCs w:val="24"/>
        </w:rPr>
        <w:t>Zamawiający wykluczy 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2AA560A6" w14:textId="77777777" w:rsidR="003C46F1" w:rsidRPr="002907EE" w:rsidRDefault="003C46F1" w:rsidP="000C4601">
      <w:pPr>
        <w:numPr>
          <w:ilvl w:val="0"/>
          <w:numId w:val="9"/>
        </w:numPr>
        <w:spacing w:after="0" w:line="240" w:lineRule="auto"/>
        <w:ind w:left="284" w:hanging="284"/>
        <w:contextualSpacing/>
        <w:jc w:val="both"/>
        <w:rPr>
          <w:rFonts w:ascii="Cambria" w:hAnsi="Cambria" w:cstheme="minorHAnsi"/>
          <w:sz w:val="24"/>
          <w:szCs w:val="24"/>
        </w:rPr>
      </w:pPr>
      <w:r w:rsidRPr="002907EE">
        <w:rPr>
          <w:rFonts w:ascii="Cambria" w:hAnsi="Cambria" w:cstheme="minorHAnsi"/>
          <w:b/>
          <w:sz w:val="24"/>
          <w:szCs w:val="24"/>
        </w:rPr>
        <w:t>art. 108 ust. 1 pkt 3)</w:t>
      </w:r>
      <w:r w:rsidRPr="002907EE">
        <w:rPr>
          <w:rFonts w:ascii="Cambria" w:hAnsi="Cambria" w:cstheme="minorHAnsi"/>
          <w:sz w:val="24"/>
          <w:szCs w:val="24"/>
        </w:rPr>
        <w:t xml:space="preserve"> PZP Zamawiający wykluczy Wykonawcę,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25797774" w14:textId="77777777" w:rsidR="003C46F1" w:rsidRPr="002907EE" w:rsidRDefault="003C46F1" w:rsidP="000C4601">
      <w:pPr>
        <w:numPr>
          <w:ilvl w:val="0"/>
          <w:numId w:val="9"/>
        </w:numPr>
        <w:spacing w:after="0" w:line="240" w:lineRule="auto"/>
        <w:ind w:left="284" w:hanging="284"/>
        <w:contextualSpacing/>
        <w:jc w:val="both"/>
        <w:rPr>
          <w:rFonts w:ascii="Cambria" w:hAnsi="Cambria" w:cstheme="minorHAnsi"/>
          <w:sz w:val="24"/>
          <w:szCs w:val="24"/>
        </w:rPr>
      </w:pPr>
      <w:r w:rsidRPr="002907EE">
        <w:rPr>
          <w:rFonts w:ascii="Cambria" w:hAnsi="Cambria" w:cstheme="minorHAnsi"/>
          <w:b/>
          <w:sz w:val="24"/>
          <w:szCs w:val="24"/>
        </w:rPr>
        <w:t>art. 108 ust. 1 pkt 4)</w:t>
      </w:r>
      <w:r w:rsidRPr="002907EE">
        <w:rPr>
          <w:rFonts w:ascii="Cambria" w:hAnsi="Cambria" w:cstheme="minorHAnsi"/>
          <w:sz w:val="24"/>
          <w:szCs w:val="24"/>
        </w:rPr>
        <w:t xml:space="preserve"> PZP Zamawiający wykluczy Wykonawcę wobec którego prawomocnie  orzeczono zakaz ubiegania się o zamówienia publiczne;</w:t>
      </w:r>
    </w:p>
    <w:p w14:paraId="3FE86AFE" w14:textId="77777777" w:rsidR="003C46F1" w:rsidRPr="002907EE" w:rsidRDefault="003C46F1" w:rsidP="000C4601">
      <w:pPr>
        <w:numPr>
          <w:ilvl w:val="0"/>
          <w:numId w:val="9"/>
        </w:numPr>
        <w:spacing w:after="0" w:line="240" w:lineRule="auto"/>
        <w:ind w:left="284" w:hanging="284"/>
        <w:contextualSpacing/>
        <w:jc w:val="both"/>
        <w:rPr>
          <w:rFonts w:ascii="Cambria" w:hAnsi="Cambria" w:cstheme="minorHAnsi"/>
          <w:sz w:val="24"/>
          <w:szCs w:val="24"/>
        </w:rPr>
      </w:pPr>
      <w:r w:rsidRPr="002907EE">
        <w:rPr>
          <w:rFonts w:ascii="Cambria" w:hAnsi="Cambria" w:cstheme="minorHAnsi"/>
          <w:b/>
          <w:sz w:val="24"/>
          <w:szCs w:val="24"/>
        </w:rPr>
        <w:lastRenderedPageBreak/>
        <w:t>art. 108 ust. 1 pkt 5)</w:t>
      </w:r>
      <w:r w:rsidRPr="002907EE">
        <w:rPr>
          <w:rFonts w:ascii="Cambria" w:hAnsi="Cambria" w:cstheme="minorHAnsi"/>
          <w:sz w:val="24"/>
          <w:szCs w:val="24"/>
        </w:rPr>
        <w:t xml:space="preserve"> PZP Zamawiający wykluczy Wykonawcę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(tj. Dz. U. z 2021 r. poz. 275</w:t>
      </w:r>
      <w:r w:rsidR="0061235C" w:rsidRPr="002907EE">
        <w:rPr>
          <w:rFonts w:ascii="Cambria" w:hAnsi="Cambria" w:cstheme="minorHAnsi"/>
          <w:sz w:val="24"/>
          <w:szCs w:val="24"/>
        </w:rPr>
        <w:t xml:space="preserve"> z </w:t>
      </w:r>
      <w:proofErr w:type="spellStart"/>
      <w:r w:rsidR="0061235C" w:rsidRPr="002907EE">
        <w:rPr>
          <w:rFonts w:ascii="Cambria" w:hAnsi="Cambria" w:cstheme="minorHAnsi"/>
          <w:sz w:val="24"/>
          <w:szCs w:val="24"/>
        </w:rPr>
        <w:t>późn</w:t>
      </w:r>
      <w:proofErr w:type="spellEnd"/>
      <w:r w:rsidR="0061235C" w:rsidRPr="002907EE">
        <w:rPr>
          <w:rFonts w:ascii="Cambria" w:hAnsi="Cambria" w:cstheme="minorHAnsi"/>
          <w:sz w:val="24"/>
          <w:szCs w:val="24"/>
        </w:rPr>
        <w:t>. zm.</w:t>
      </w:r>
      <w:r w:rsidRPr="002907EE">
        <w:rPr>
          <w:rFonts w:ascii="Cambria" w:hAnsi="Cambria" w:cstheme="minorHAnsi"/>
          <w:sz w:val="24"/>
          <w:szCs w:val="24"/>
        </w:rPr>
        <w:t>), złożyli odrębne oferty, oferty częściowe lub wnio</w:t>
      </w:r>
      <w:r w:rsidR="00765313" w:rsidRPr="002907EE">
        <w:rPr>
          <w:rFonts w:ascii="Cambria" w:hAnsi="Cambria" w:cstheme="minorHAnsi"/>
          <w:sz w:val="24"/>
          <w:szCs w:val="24"/>
        </w:rPr>
        <w:t>ski o dopuszczenie do udziału w </w:t>
      </w:r>
      <w:r w:rsidRPr="002907EE">
        <w:rPr>
          <w:rFonts w:ascii="Cambria" w:hAnsi="Cambria" w:cstheme="minorHAnsi"/>
          <w:sz w:val="24"/>
          <w:szCs w:val="24"/>
        </w:rPr>
        <w:t>postępowaniu, chyba że wykażą, że przygotowali te oferty lub wnioski niezależnie od siebie;</w:t>
      </w:r>
    </w:p>
    <w:p w14:paraId="525D618C" w14:textId="77777777" w:rsidR="003C46F1" w:rsidRPr="002907EE" w:rsidRDefault="003C46F1" w:rsidP="000C4601">
      <w:pPr>
        <w:numPr>
          <w:ilvl w:val="0"/>
          <w:numId w:val="9"/>
        </w:numPr>
        <w:spacing w:after="0" w:line="240" w:lineRule="auto"/>
        <w:ind w:left="284" w:hanging="284"/>
        <w:contextualSpacing/>
        <w:jc w:val="both"/>
        <w:rPr>
          <w:rFonts w:ascii="Cambria" w:hAnsi="Cambria" w:cstheme="minorHAnsi"/>
          <w:sz w:val="24"/>
          <w:szCs w:val="24"/>
        </w:rPr>
      </w:pPr>
      <w:r w:rsidRPr="002907EE">
        <w:rPr>
          <w:rFonts w:ascii="Cambria" w:hAnsi="Cambria" w:cstheme="minorHAnsi"/>
          <w:b/>
          <w:sz w:val="24"/>
          <w:szCs w:val="24"/>
        </w:rPr>
        <w:t>art. 108 ust. 1 pkt 6)</w:t>
      </w:r>
      <w:r w:rsidRPr="002907EE">
        <w:rPr>
          <w:rFonts w:ascii="Cambria" w:hAnsi="Cambria" w:cstheme="minorHAnsi"/>
          <w:sz w:val="24"/>
          <w:szCs w:val="24"/>
        </w:rPr>
        <w:t xml:space="preserve"> PZP Zamawiający wykluczy Wykonawcę, 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63741871" w14:textId="60C119B9" w:rsidR="003C46F1" w:rsidRPr="002907EE" w:rsidRDefault="003C46F1" w:rsidP="003C46F1">
      <w:pPr>
        <w:spacing w:after="0" w:line="240" w:lineRule="auto"/>
        <w:jc w:val="both"/>
        <w:rPr>
          <w:rFonts w:ascii="Cambria" w:hAnsi="Cambria" w:cstheme="minorHAnsi"/>
          <w:sz w:val="24"/>
          <w:szCs w:val="24"/>
        </w:rPr>
      </w:pPr>
    </w:p>
    <w:p w14:paraId="49A720CE" w14:textId="25DB1D3A" w:rsidR="003D6D1E" w:rsidRPr="002907EE" w:rsidRDefault="00CE126D" w:rsidP="003D6D1E">
      <w:pPr>
        <w:spacing w:after="0" w:line="240" w:lineRule="auto"/>
        <w:jc w:val="both"/>
        <w:rPr>
          <w:rFonts w:ascii="Cambria" w:hAnsi="Cambria" w:cstheme="minorHAnsi"/>
          <w:sz w:val="24"/>
          <w:szCs w:val="24"/>
        </w:rPr>
      </w:pPr>
      <w:r w:rsidRPr="002907EE">
        <w:rPr>
          <w:rFonts w:ascii="Cambria" w:hAnsi="Cambria" w:cstheme="minorHAnsi"/>
          <w:b/>
          <w:sz w:val="24"/>
          <w:szCs w:val="24"/>
        </w:rPr>
        <w:t>5</w:t>
      </w:r>
      <w:r w:rsidR="003D6D1E" w:rsidRPr="002907EE">
        <w:rPr>
          <w:rFonts w:ascii="Cambria" w:hAnsi="Cambria" w:cstheme="minorHAnsi"/>
          <w:b/>
          <w:sz w:val="24"/>
          <w:szCs w:val="24"/>
        </w:rPr>
        <w:t>.2.</w:t>
      </w:r>
      <w:r w:rsidR="003D6D1E" w:rsidRPr="002907EE">
        <w:rPr>
          <w:rFonts w:ascii="Cambria" w:hAnsi="Cambria" w:cstheme="minorHAnsi"/>
          <w:sz w:val="24"/>
          <w:szCs w:val="24"/>
        </w:rPr>
        <w:t xml:space="preserve"> W postępowaniu mogą brać udział Wykonawcy, którzy nie podlegają wykluczeniu z postępowania o udzielenie zamówienia w okolicznościach, o których mowa w art. 109 ust. 1 pkt 1 i 4 PZP. Na podstawie:</w:t>
      </w:r>
      <w:r w:rsidR="003D6D1E" w:rsidRPr="002907EE">
        <w:rPr>
          <w:rFonts w:ascii="Cambria" w:eastAsia="Times New Roman" w:hAnsi="Cambria" w:cstheme="minorHAnsi"/>
          <w:b/>
          <w:color w:val="C00000"/>
          <w:sz w:val="24"/>
          <w:szCs w:val="24"/>
          <w:lang w:eastAsia="pl-PL"/>
        </w:rPr>
        <w:t xml:space="preserve"> </w:t>
      </w:r>
    </w:p>
    <w:p w14:paraId="2BA26B42" w14:textId="77777777" w:rsidR="003D6D1E" w:rsidRPr="002907EE" w:rsidRDefault="003D6D1E" w:rsidP="003D6D1E">
      <w:pPr>
        <w:spacing w:after="0" w:line="240" w:lineRule="auto"/>
        <w:jc w:val="both"/>
        <w:rPr>
          <w:rFonts w:ascii="Cambria" w:hAnsi="Cambria" w:cstheme="minorHAnsi"/>
          <w:sz w:val="24"/>
          <w:szCs w:val="24"/>
        </w:rPr>
      </w:pPr>
    </w:p>
    <w:p w14:paraId="10F99673" w14:textId="77777777" w:rsidR="003D6D1E" w:rsidRPr="002907EE" w:rsidRDefault="003D6D1E" w:rsidP="003D6D1E">
      <w:pPr>
        <w:spacing w:after="0" w:line="240" w:lineRule="auto"/>
        <w:ind w:left="284" w:hanging="284"/>
        <w:jc w:val="both"/>
        <w:rPr>
          <w:rFonts w:ascii="Cambria" w:hAnsi="Cambria" w:cstheme="minorHAnsi"/>
          <w:b/>
          <w:sz w:val="24"/>
          <w:szCs w:val="24"/>
        </w:rPr>
      </w:pPr>
      <w:r w:rsidRPr="002907EE">
        <w:rPr>
          <w:rFonts w:ascii="Cambria" w:hAnsi="Cambria" w:cstheme="minorHAnsi"/>
          <w:sz w:val="24"/>
          <w:szCs w:val="24"/>
        </w:rPr>
        <w:t>1)</w:t>
      </w:r>
      <w:r w:rsidRPr="002907EE">
        <w:rPr>
          <w:rFonts w:ascii="Cambria" w:hAnsi="Cambria" w:cstheme="minorHAnsi"/>
        </w:rPr>
        <w:t xml:space="preserve"> </w:t>
      </w:r>
      <w:r w:rsidRPr="002907EE">
        <w:rPr>
          <w:rFonts w:ascii="Cambria" w:hAnsi="Cambria" w:cstheme="minorHAnsi"/>
          <w:b/>
          <w:sz w:val="24"/>
          <w:szCs w:val="24"/>
        </w:rPr>
        <w:t>art. 109 ust. 1 pkt 1)</w:t>
      </w:r>
      <w:r w:rsidRPr="002907EE">
        <w:rPr>
          <w:rFonts w:ascii="Cambria" w:hAnsi="Cambria" w:cstheme="minorHAnsi"/>
          <w:sz w:val="24"/>
          <w:szCs w:val="24"/>
        </w:rPr>
        <w:t xml:space="preserve"> PZP Zamawiający wykluczy Wykonawcę, który naruszył obowiązki dotyczące płatności podatków, opłat lub składek na ubezpieczenia społeczne lub zdrowotne, z wyjątkiem przypadku, o którym mowa w art. 108 ust. 1 pkt 3 PZP, chyba że Wykonawca przed upływem terminu składania ofert dokonał płatności należnych podatków, opłat lub składek na ubezpieczenia społeczne lub zdrowotne wraz z odsetkami lub grzywnami lub zawarł wiążące porozumienie w sprawie spłaty tych należności</w:t>
      </w:r>
    </w:p>
    <w:p w14:paraId="520D7A97" w14:textId="77777777" w:rsidR="003D6D1E" w:rsidRPr="002907EE" w:rsidRDefault="003D6D1E" w:rsidP="003D6D1E">
      <w:pPr>
        <w:spacing w:after="0" w:line="240" w:lineRule="auto"/>
        <w:ind w:left="284" w:hanging="284"/>
        <w:jc w:val="both"/>
        <w:rPr>
          <w:rFonts w:ascii="Cambria" w:hAnsi="Cambria" w:cstheme="minorHAnsi"/>
          <w:b/>
          <w:sz w:val="24"/>
          <w:szCs w:val="24"/>
        </w:rPr>
      </w:pPr>
      <w:r w:rsidRPr="002907EE">
        <w:rPr>
          <w:rFonts w:ascii="Cambria" w:hAnsi="Cambria" w:cstheme="minorHAnsi"/>
          <w:sz w:val="24"/>
          <w:szCs w:val="24"/>
        </w:rPr>
        <w:t xml:space="preserve">2) </w:t>
      </w:r>
      <w:r w:rsidRPr="002907EE">
        <w:rPr>
          <w:rFonts w:ascii="Cambria" w:hAnsi="Cambria" w:cstheme="minorHAnsi"/>
          <w:b/>
          <w:sz w:val="24"/>
          <w:szCs w:val="24"/>
        </w:rPr>
        <w:t>art. 109 ust. 1 pkt 4)</w:t>
      </w:r>
      <w:r w:rsidRPr="002907EE">
        <w:rPr>
          <w:rFonts w:ascii="Cambria" w:hAnsi="Cambria" w:cstheme="minorHAnsi"/>
          <w:sz w:val="24"/>
          <w:szCs w:val="24"/>
        </w:rPr>
        <w:t xml:space="preserve"> PZP 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r w:rsidRPr="002907EE">
        <w:rPr>
          <w:rFonts w:ascii="Cambria" w:hAnsi="Cambria" w:cstheme="minorHAnsi"/>
          <w:b/>
          <w:sz w:val="24"/>
          <w:szCs w:val="24"/>
        </w:rPr>
        <w:t xml:space="preserve"> </w:t>
      </w:r>
    </w:p>
    <w:p w14:paraId="57C7C443" w14:textId="77777777" w:rsidR="003D6D1E" w:rsidRPr="002907EE" w:rsidRDefault="003D6D1E" w:rsidP="003C46F1">
      <w:pPr>
        <w:spacing w:after="0" w:line="240" w:lineRule="auto"/>
        <w:jc w:val="both"/>
        <w:rPr>
          <w:rFonts w:ascii="Cambria" w:hAnsi="Cambria" w:cstheme="minorHAnsi"/>
          <w:sz w:val="24"/>
          <w:szCs w:val="24"/>
        </w:rPr>
      </w:pPr>
    </w:p>
    <w:p w14:paraId="258C3BC2" w14:textId="447EA87D" w:rsidR="003D6D1E" w:rsidRPr="002907EE" w:rsidRDefault="00CE126D" w:rsidP="003D6D1E">
      <w:pPr>
        <w:spacing w:after="0" w:line="240" w:lineRule="auto"/>
        <w:jc w:val="both"/>
        <w:rPr>
          <w:rFonts w:ascii="Cambria" w:hAnsi="Cambria" w:cstheme="minorHAnsi"/>
          <w:sz w:val="24"/>
          <w:szCs w:val="24"/>
        </w:rPr>
      </w:pPr>
      <w:bookmarkStart w:id="4" w:name="_Hlk135820968"/>
      <w:r w:rsidRPr="002907EE">
        <w:rPr>
          <w:rFonts w:ascii="Cambria" w:hAnsi="Cambria" w:cstheme="minorHAnsi"/>
          <w:b/>
          <w:bCs/>
          <w:sz w:val="24"/>
          <w:szCs w:val="24"/>
        </w:rPr>
        <w:t>5</w:t>
      </w:r>
      <w:r w:rsidR="003D6D1E" w:rsidRPr="002907EE">
        <w:rPr>
          <w:rFonts w:ascii="Cambria" w:hAnsi="Cambria" w:cstheme="minorHAnsi"/>
          <w:b/>
          <w:bCs/>
          <w:sz w:val="24"/>
          <w:szCs w:val="24"/>
        </w:rPr>
        <w:t>.3.</w:t>
      </w:r>
      <w:r w:rsidR="003D6D1E" w:rsidRPr="002907EE">
        <w:rPr>
          <w:rFonts w:ascii="Cambria" w:hAnsi="Cambria" w:cstheme="minorHAnsi"/>
          <w:sz w:val="24"/>
          <w:szCs w:val="24"/>
        </w:rPr>
        <w:tab/>
        <w:t xml:space="preserve">W postępowaniu mogą brać udział Wykonawcy, którzy nie podlegają wykluczeniu z  postępowania na podstawie art. 7 ust. 1 pkt 1-3 ustawy </w:t>
      </w:r>
      <w:bookmarkStart w:id="5" w:name="_Hlk102173289"/>
      <w:r w:rsidR="003D6D1E" w:rsidRPr="002907EE">
        <w:rPr>
          <w:rFonts w:ascii="Cambria" w:hAnsi="Cambria" w:cstheme="minorHAnsi"/>
          <w:sz w:val="24"/>
          <w:szCs w:val="24"/>
        </w:rPr>
        <w:t>z dnia 13 kwietnia 2022 r. o szczególnych rozwiązaniach w</w:t>
      </w:r>
      <w:r w:rsidR="00884078" w:rsidRPr="002907EE">
        <w:rPr>
          <w:rFonts w:ascii="Cambria" w:hAnsi="Cambria" w:cstheme="minorHAnsi"/>
          <w:sz w:val="24"/>
          <w:szCs w:val="24"/>
        </w:rPr>
        <w:t> </w:t>
      </w:r>
      <w:r w:rsidR="003D6D1E" w:rsidRPr="002907EE">
        <w:rPr>
          <w:rFonts w:ascii="Cambria" w:hAnsi="Cambria" w:cstheme="minorHAnsi"/>
          <w:sz w:val="24"/>
          <w:szCs w:val="24"/>
        </w:rPr>
        <w:t>zakresie przeciwdziałania wspieraniu agresji na Ukrainę oraz służących ochronie bezpieczeństwa narodowego (Dz. U. z 202</w:t>
      </w:r>
      <w:r w:rsidR="003E2840" w:rsidRPr="002907EE">
        <w:rPr>
          <w:rFonts w:ascii="Cambria" w:hAnsi="Cambria" w:cstheme="minorHAnsi"/>
          <w:sz w:val="24"/>
          <w:szCs w:val="24"/>
        </w:rPr>
        <w:t>3</w:t>
      </w:r>
      <w:r w:rsidR="003D6D1E" w:rsidRPr="002907EE">
        <w:rPr>
          <w:rFonts w:ascii="Cambria" w:hAnsi="Cambria" w:cstheme="minorHAnsi"/>
          <w:sz w:val="24"/>
          <w:szCs w:val="24"/>
        </w:rPr>
        <w:t xml:space="preserve"> r. poz. </w:t>
      </w:r>
      <w:r w:rsidR="003E2840" w:rsidRPr="002907EE">
        <w:rPr>
          <w:rFonts w:ascii="Cambria" w:hAnsi="Cambria" w:cstheme="minorHAnsi"/>
          <w:sz w:val="24"/>
          <w:szCs w:val="24"/>
        </w:rPr>
        <w:t>129</w:t>
      </w:r>
      <w:r w:rsidR="003D6D1E" w:rsidRPr="002907EE">
        <w:rPr>
          <w:rFonts w:ascii="Cambria" w:hAnsi="Cambria" w:cstheme="minorHAnsi"/>
          <w:sz w:val="24"/>
          <w:szCs w:val="24"/>
        </w:rPr>
        <w:t xml:space="preserve"> </w:t>
      </w:r>
      <w:bookmarkEnd w:id="5"/>
      <w:r w:rsidR="003D6D1E" w:rsidRPr="002907EE">
        <w:rPr>
          <w:rFonts w:ascii="Cambria" w:hAnsi="Cambria" w:cstheme="minorHAnsi"/>
          <w:sz w:val="24"/>
          <w:szCs w:val="24"/>
        </w:rPr>
        <w:t>– „Specustawa”). Na podstawie:</w:t>
      </w:r>
    </w:p>
    <w:p w14:paraId="0FDD3C26" w14:textId="74DF8791" w:rsidR="003D6D1E" w:rsidRPr="002907EE" w:rsidRDefault="003D6D1E" w:rsidP="003D6D1E">
      <w:pPr>
        <w:spacing w:after="0" w:line="240" w:lineRule="auto"/>
        <w:ind w:left="567" w:hanging="283"/>
        <w:jc w:val="both"/>
        <w:rPr>
          <w:rFonts w:ascii="Cambria" w:hAnsi="Cambria" w:cstheme="minorHAnsi"/>
          <w:sz w:val="24"/>
          <w:szCs w:val="24"/>
        </w:rPr>
      </w:pPr>
      <w:r w:rsidRPr="002907EE">
        <w:rPr>
          <w:rFonts w:ascii="Cambria" w:hAnsi="Cambria" w:cstheme="minorHAnsi"/>
          <w:sz w:val="24"/>
          <w:szCs w:val="24"/>
        </w:rPr>
        <w:t>1)</w:t>
      </w:r>
      <w:r w:rsidRPr="002907EE">
        <w:rPr>
          <w:rFonts w:ascii="Cambria" w:hAnsi="Cambria" w:cstheme="minorHAnsi"/>
          <w:sz w:val="24"/>
          <w:szCs w:val="24"/>
        </w:rPr>
        <w:tab/>
        <w:t>art. 7 ust. 1 pkt 1 Specustawy Zamawiający wykluczy Wykonawcę wymienionego w wykazach określonych w rozporządzeniu 765/2006 i rozporządzeniu 269/2014 albo wpisanego na listę na podstawie decyzji w sprawie wpisu na listę rozstrzygającej o zastosowaniu środka, o którym mowa w</w:t>
      </w:r>
      <w:r w:rsidR="00884078" w:rsidRPr="002907EE">
        <w:rPr>
          <w:rFonts w:ascii="Cambria" w:hAnsi="Cambria" w:cstheme="minorHAnsi"/>
          <w:sz w:val="24"/>
          <w:szCs w:val="24"/>
        </w:rPr>
        <w:t> </w:t>
      </w:r>
      <w:r w:rsidRPr="002907EE">
        <w:rPr>
          <w:rFonts w:ascii="Cambria" w:hAnsi="Cambria" w:cstheme="minorHAnsi"/>
          <w:sz w:val="24"/>
          <w:szCs w:val="24"/>
        </w:rPr>
        <w:t>art. 1 pkt 3 Specustawy,</w:t>
      </w:r>
    </w:p>
    <w:p w14:paraId="355939E6" w14:textId="3F4ED2FF" w:rsidR="003D6D1E" w:rsidRPr="002907EE" w:rsidRDefault="003D6D1E" w:rsidP="003D6D1E">
      <w:pPr>
        <w:spacing w:after="0" w:line="240" w:lineRule="auto"/>
        <w:ind w:left="567" w:hanging="283"/>
        <w:jc w:val="both"/>
        <w:rPr>
          <w:rFonts w:ascii="Cambria" w:hAnsi="Cambria" w:cstheme="minorHAnsi"/>
          <w:sz w:val="24"/>
          <w:szCs w:val="24"/>
        </w:rPr>
      </w:pPr>
      <w:r w:rsidRPr="002907EE">
        <w:rPr>
          <w:rFonts w:ascii="Cambria" w:hAnsi="Cambria" w:cstheme="minorHAnsi"/>
          <w:sz w:val="24"/>
          <w:szCs w:val="24"/>
        </w:rPr>
        <w:t>2)</w:t>
      </w:r>
      <w:r w:rsidRPr="002907EE">
        <w:rPr>
          <w:rFonts w:ascii="Cambria" w:hAnsi="Cambria" w:cstheme="minorHAnsi"/>
          <w:sz w:val="24"/>
          <w:szCs w:val="24"/>
        </w:rPr>
        <w:tab/>
        <w:t xml:space="preserve">art. 7 ust. 1 pkt 2 Specustawy Zamawiający wykluczy Wykonawcę, którego beneficjentem rzeczywistym w rozumieniu ustawy z dnia 1 marca 2018 r. o przeciwdziałaniu praniu pieniędzy oraz finansowaniu terroryzmu (tekst jedn. Dz. U. z 2022 r. poz. 593 </w:t>
      </w:r>
      <w:r w:rsidR="003E2840" w:rsidRPr="002907EE">
        <w:rPr>
          <w:rFonts w:ascii="Cambria" w:hAnsi="Cambria" w:cstheme="minorHAnsi"/>
          <w:sz w:val="24"/>
          <w:szCs w:val="24"/>
        </w:rPr>
        <w:t xml:space="preserve">z </w:t>
      </w:r>
      <w:proofErr w:type="spellStart"/>
      <w:r w:rsidR="003E2840" w:rsidRPr="002907EE">
        <w:rPr>
          <w:rFonts w:ascii="Cambria" w:hAnsi="Cambria" w:cstheme="minorHAnsi"/>
          <w:sz w:val="24"/>
          <w:szCs w:val="24"/>
        </w:rPr>
        <w:t>późn</w:t>
      </w:r>
      <w:proofErr w:type="spellEnd"/>
      <w:r w:rsidR="003E2840" w:rsidRPr="002907EE">
        <w:rPr>
          <w:rFonts w:ascii="Cambria" w:hAnsi="Cambria" w:cstheme="minorHAnsi"/>
          <w:sz w:val="24"/>
          <w:szCs w:val="24"/>
        </w:rPr>
        <w:t xml:space="preserve"> zm.</w:t>
      </w:r>
      <w:r w:rsidRPr="002907EE">
        <w:rPr>
          <w:rFonts w:ascii="Cambria" w:hAnsi="Cambria" w:cstheme="minorHAnsi"/>
          <w:sz w:val="24"/>
          <w:szCs w:val="24"/>
        </w:rPr>
        <w:t>) jest osoba wymieniona w</w:t>
      </w:r>
      <w:r w:rsidR="00884078" w:rsidRPr="002907EE">
        <w:rPr>
          <w:rFonts w:ascii="Cambria" w:hAnsi="Cambria" w:cstheme="minorHAnsi"/>
          <w:sz w:val="24"/>
          <w:szCs w:val="24"/>
        </w:rPr>
        <w:t> </w:t>
      </w:r>
      <w:r w:rsidRPr="002907EE">
        <w:rPr>
          <w:rFonts w:ascii="Cambria" w:hAnsi="Cambria" w:cstheme="minorHAnsi"/>
          <w:sz w:val="24"/>
          <w:szCs w:val="24"/>
        </w:rPr>
        <w:t>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Specustawy,</w:t>
      </w:r>
    </w:p>
    <w:p w14:paraId="3B0EF9F5" w14:textId="22071550" w:rsidR="003D6D1E" w:rsidRPr="002907EE" w:rsidRDefault="003D6D1E" w:rsidP="003D6D1E">
      <w:pPr>
        <w:spacing w:after="0" w:line="240" w:lineRule="auto"/>
        <w:ind w:left="567" w:hanging="283"/>
        <w:jc w:val="both"/>
        <w:rPr>
          <w:rFonts w:ascii="Cambria" w:hAnsi="Cambria" w:cstheme="minorHAnsi"/>
          <w:sz w:val="24"/>
          <w:szCs w:val="24"/>
        </w:rPr>
      </w:pPr>
      <w:r w:rsidRPr="002907EE">
        <w:rPr>
          <w:rFonts w:ascii="Cambria" w:hAnsi="Cambria" w:cstheme="minorHAnsi"/>
          <w:sz w:val="24"/>
          <w:szCs w:val="24"/>
        </w:rPr>
        <w:t>3)</w:t>
      </w:r>
      <w:r w:rsidRPr="002907EE">
        <w:rPr>
          <w:rFonts w:ascii="Cambria" w:hAnsi="Cambria" w:cstheme="minorHAnsi"/>
          <w:sz w:val="24"/>
          <w:szCs w:val="24"/>
        </w:rPr>
        <w:tab/>
        <w:t>art. 7 ust. 1 pkt 3 Specustawy Zamawiający wykluczy Wykonawcę, którego jednostką dominującą w</w:t>
      </w:r>
      <w:r w:rsidR="00884078" w:rsidRPr="002907EE">
        <w:rPr>
          <w:rFonts w:ascii="Cambria" w:hAnsi="Cambria" w:cstheme="minorHAnsi"/>
          <w:sz w:val="24"/>
          <w:szCs w:val="24"/>
        </w:rPr>
        <w:t> </w:t>
      </w:r>
      <w:r w:rsidRPr="002907EE">
        <w:rPr>
          <w:rFonts w:ascii="Cambria" w:hAnsi="Cambria" w:cstheme="minorHAnsi"/>
          <w:sz w:val="24"/>
          <w:szCs w:val="24"/>
        </w:rPr>
        <w:t>rozumieniu art. 3 ust. 1 pkt 37 ustawy z dnia 29 września 1994 r. o rachunkowości (Dz. U. z 202</w:t>
      </w:r>
      <w:r w:rsidR="003E2840" w:rsidRPr="002907EE">
        <w:rPr>
          <w:rFonts w:ascii="Cambria" w:hAnsi="Cambria" w:cstheme="minorHAnsi"/>
          <w:sz w:val="24"/>
          <w:szCs w:val="24"/>
        </w:rPr>
        <w:t>3</w:t>
      </w:r>
      <w:r w:rsidRPr="002907EE">
        <w:rPr>
          <w:rFonts w:ascii="Cambria" w:hAnsi="Cambria" w:cstheme="minorHAnsi"/>
          <w:sz w:val="24"/>
          <w:szCs w:val="24"/>
        </w:rPr>
        <w:t xml:space="preserve"> r. poz. </w:t>
      </w:r>
      <w:r w:rsidR="003E2840" w:rsidRPr="002907EE">
        <w:rPr>
          <w:rFonts w:ascii="Cambria" w:hAnsi="Cambria" w:cstheme="minorHAnsi"/>
          <w:sz w:val="24"/>
          <w:szCs w:val="24"/>
        </w:rPr>
        <w:t>1</w:t>
      </w:r>
      <w:r w:rsidRPr="002907EE">
        <w:rPr>
          <w:rFonts w:ascii="Cambria" w:hAnsi="Cambria" w:cstheme="minorHAnsi"/>
          <w:sz w:val="24"/>
          <w:szCs w:val="24"/>
        </w:rPr>
        <w:t>2</w:t>
      </w:r>
      <w:r w:rsidR="003E2840" w:rsidRPr="002907EE">
        <w:rPr>
          <w:rFonts w:ascii="Cambria" w:hAnsi="Cambria" w:cstheme="minorHAnsi"/>
          <w:sz w:val="24"/>
          <w:szCs w:val="24"/>
        </w:rPr>
        <w:t xml:space="preserve">0 z </w:t>
      </w:r>
      <w:proofErr w:type="spellStart"/>
      <w:r w:rsidR="003E2840" w:rsidRPr="002907EE">
        <w:rPr>
          <w:rFonts w:ascii="Cambria" w:hAnsi="Cambria" w:cstheme="minorHAnsi"/>
          <w:sz w:val="24"/>
          <w:szCs w:val="24"/>
        </w:rPr>
        <w:t>późn</w:t>
      </w:r>
      <w:proofErr w:type="spellEnd"/>
      <w:r w:rsidR="003E2840" w:rsidRPr="002907EE">
        <w:rPr>
          <w:rFonts w:ascii="Cambria" w:hAnsi="Cambria" w:cstheme="minorHAnsi"/>
          <w:sz w:val="24"/>
          <w:szCs w:val="24"/>
        </w:rPr>
        <w:t xml:space="preserve"> zm.</w:t>
      </w:r>
      <w:r w:rsidRPr="002907EE">
        <w:rPr>
          <w:rFonts w:ascii="Cambria" w:hAnsi="Cambria" w:cstheme="minorHAnsi"/>
          <w:sz w:val="24"/>
          <w:szCs w:val="24"/>
        </w:rPr>
        <w:t xml:space="preserve">) jest podmiot wymieniony w </w:t>
      </w:r>
      <w:r w:rsidRPr="002907EE">
        <w:rPr>
          <w:rFonts w:ascii="Cambria" w:hAnsi="Cambria" w:cstheme="minorHAnsi"/>
          <w:sz w:val="24"/>
          <w:szCs w:val="24"/>
        </w:rPr>
        <w:lastRenderedPageBreak/>
        <w:t>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Specustawy.</w:t>
      </w:r>
    </w:p>
    <w:bookmarkEnd w:id="4"/>
    <w:p w14:paraId="6D1C3320" w14:textId="77777777" w:rsidR="003D6D1E" w:rsidRPr="002907EE" w:rsidRDefault="003D6D1E" w:rsidP="003C46F1">
      <w:pPr>
        <w:spacing w:after="0" w:line="240" w:lineRule="auto"/>
        <w:jc w:val="both"/>
        <w:rPr>
          <w:rFonts w:ascii="Cambria" w:hAnsi="Cambria" w:cstheme="minorHAnsi"/>
          <w:sz w:val="24"/>
          <w:szCs w:val="24"/>
        </w:rPr>
      </w:pPr>
    </w:p>
    <w:p w14:paraId="77DA860F" w14:textId="3F5F20C4" w:rsidR="003C46F1" w:rsidRPr="002907EE" w:rsidRDefault="00E46B7D" w:rsidP="003C46F1">
      <w:pPr>
        <w:spacing w:after="0" w:line="240" w:lineRule="auto"/>
        <w:jc w:val="both"/>
        <w:rPr>
          <w:rFonts w:ascii="Cambria" w:hAnsi="Cambria" w:cstheme="minorHAnsi"/>
          <w:sz w:val="24"/>
          <w:szCs w:val="24"/>
        </w:rPr>
      </w:pPr>
      <w:r w:rsidRPr="002907EE">
        <w:rPr>
          <w:rFonts w:ascii="Cambria" w:hAnsi="Cambria" w:cstheme="minorHAnsi"/>
          <w:b/>
          <w:sz w:val="24"/>
          <w:szCs w:val="24"/>
        </w:rPr>
        <w:t>5</w:t>
      </w:r>
      <w:r w:rsidR="003C46F1" w:rsidRPr="002907EE">
        <w:rPr>
          <w:rFonts w:ascii="Cambria" w:hAnsi="Cambria" w:cstheme="minorHAnsi"/>
          <w:b/>
          <w:sz w:val="24"/>
          <w:szCs w:val="24"/>
        </w:rPr>
        <w:t>.</w:t>
      </w:r>
      <w:r w:rsidRPr="002907EE">
        <w:rPr>
          <w:rFonts w:ascii="Cambria" w:hAnsi="Cambria" w:cstheme="minorHAnsi"/>
          <w:b/>
          <w:sz w:val="24"/>
          <w:szCs w:val="24"/>
        </w:rPr>
        <w:t>4</w:t>
      </w:r>
      <w:r w:rsidR="003C46F1" w:rsidRPr="002907EE">
        <w:rPr>
          <w:rFonts w:ascii="Cambria" w:hAnsi="Cambria" w:cstheme="minorHAnsi"/>
          <w:b/>
          <w:sz w:val="24"/>
          <w:szCs w:val="24"/>
        </w:rPr>
        <w:t>.</w:t>
      </w:r>
      <w:r w:rsidR="003C46F1" w:rsidRPr="002907EE">
        <w:rPr>
          <w:rFonts w:ascii="Cambria" w:hAnsi="Cambria" w:cstheme="minorHAnsi"/>
          <w:sz w:val="24"/>
          <w:szCs w:val="24"/>
        </w:rPr>
        <w:t xml:space="preserve"> W związku z tym, iż wartość zamówienia nie przekracza wyrażonej w złotych równowartości kwoty dla usług 10 000 000 euro przesłanka wykluczenia, o której mowa w art. 108 ust. 2 PZP w niniejszym postępowaniu nie występuje.</w:t>
      </w:r>
    </w:p>
    <w:p w14:paraId="1642FAB6" w14:textId="77777777" w:rsidR="003C46F1" w:rsidRPr="002907EE" w:rsidRDefault="003C46F1" w:rsidP="003C46F1">
      <w:pPr>
        <w:spacing w:after="0" w:line="240" w:lineRule="auto"/>
        <w:jc w:val="both"/>
        <w:rPr>
          <w:rFonts w:ascii="Cambria" w:hAnsi="Cambria" w:cstheme="minorHAnsi"/>
        </w:rPr>
      </w:pPr>
    </w:p>
    <w:p w14:paraId="2298E406" w14:textId="0D8A43D3" w:rsidR="003C46F1" w:rsidRPr="002907EE" w:rsidRDefault="00E46B7D" w:rsidP="003C46F1">
      <w:pPr>
        <w:spacing w:after="0" w:line="240" w:lineRule="auto"/>
        <w:jc w:val="both"/>
        <w:rPr>
          <w:rFonts w:ascii="Cambria" w:hAnsi="Cambria" w:cstheme="minorHAnsi"/>
          <w:sz w:val="24"/>
          <w:szCs w:val="24"/>
        </w:rPr>
      </w:pPr>
      <w:r w:rsidRPr="002907EE">
        <w:rPr>
          <w:rFonts w:ascii="Cambria" w:hAnsi="Cambria" w:cstheme="minorHAnsi"/>
          <w:b/>
          <w:sz w:val="24"/>
          <w:szCs w:val="24"/>
        </w:rPr>
        <w:t>5</w:t>
      </w:r>
      <w:r w:rsidR="003C46F1" w:rsidRPr="002907EE">
        <w:rPr>
          <w:rFonts w:ascii="Cambria" w:hAnsi="Cambria" w:cstheme="minorHAnsi"/>
          <w:b/>
          <w:sz w:val="24"/>
          <w:szCs w:val="24"/>
        </w:rPr>
        <w:t>.</w:t>
      </w:r>
      <w:r w:rsidRPr="002907EE">
        <w:rPr>
          <w:rFonts w:ascii="Cambria" w:hAnsi="Cambria" w:cstheme="minorHAnsi"/>
          <w:b/>
          <w:sz w:val="24"/>
          <w:szCs w:val="24"/>
        </w:rPr>
        <w:t>5</w:t>
      </w:r>
      <w:r w:rsidR="003C46F1" w:rsidRPr="002907EE">
        <w:rPr>
          <w:rFonts w:ascii="Cambria" w:hAnsi="Cambria" w:cstheme="minorHAnsi"/>
          <w:b/>
          <w:sz w:val="24"/>
          <w:szCs w:val="24"/>
        </w:rPr>
        <w:t>.</w:t>
      </w:r>
      <w:r w:rsidR="003C46F1" w:rsidRPr="002907EE">
        <w:rPr>
          <w:rFonts w:ascii="Cambria" w:hAnsi="Cambria" w:cstheme="minorHAnsi"/>
          <w:sz w:val="24"/>
          <w:szCs w:val="24"/>
        </w:rPr>
        <w:t xml:space="preserve"> Wykonawca może zostać wykluczony przez Zamawiającego </w:t>
      </w:r>
      <w:r w:rsidR="00765313" w:rsidRPr="002907EE">
        <w:rPr>
          <w:rFonts w:ascii="Cambria" w:hAnsi="Cambria" w:cstheme="minorHAnsi"/>
          <w:sz w:val="24"/>
          <w:szCs w:val="24"/>
        </w:rPr>
        <w:t>na każdym etapie postępowania o </w:t>
      </w:r>
      <w:r w:rsidR="003C46F1" w:rsidRPr="002907EE">
        <w:rPr>
          <w:rFonts w:ascii="Cambria" w:hAnsi="Cambria" w:cstheme="minorHAnsi"/>
          <w:sz w:val="24"/>
          <w:szCs w:val="24"/>
        </w:rPr>
        <w:t xml:space="preserve">udzielenie zamówienia. </w:t>
      </w:r>
    </w:p>
    <w:p w14:paraId="1F978F60" w14:textId="77777777" w:rsidR="003D6D1E" w:rsidRPr="002907EE" w:rsidRDefault="003D6D1E" w:rsidP="003C46F1">
      <w:pPr>
        <w:spacing w:after="0" w:line="240" w:lineRule="auto"/>
        <w:jc w:val="both"/>
        <w:rPr>
          <w:rFonts w:ascii="Cambria" w:hAnsi="Cambria" w:cstheme="minorHAnsi"/>
          <w:b/>
          <w:bCs/>
          <w:sz w:val="24"/>
          <w:szCs w:val="24"/>
        </w:rPr>
      </w:pPr>
    </w:p>
    <w:p w14:paraId="4B0274E4" w14:textId="239A85A3" w:rsidR="005B690E" w:rsidRDefault="00E46B7D" w:rsidP="003C46F1">
      <w:pPr>
        <w:spacing w:after="0" w:line="240" w:lineRule="auto"/>
        <w:jc w:val="both"/>
        <w:rPr>
          <w:rFonts w:ascii="Cambria" w:hAnsi="Cambria" w:cstheme="minorHAnsi"/>
          <w:sz w:val="24"/>
          <w:szCs w:val="24"/>
        </w:rPr>
      </w:pPr>
      <w:r w:rsidRPr="002907EE">
        <w:rPr>
          <w:rFonts w:ascii="Cambria" w:hAnsi="Cambria" w:cstheme="minorHAnsi"/>
          <w:b/>
          <w:bCs/>
          <w:sz w:val="24"/>
          <w:szCs w:val="24"/>
        </w:rPr>
        <w:t>5.</w:t>
      </w:r>
      <w:r w:rsidR="005551B4" w:rsidRPr="002907EE">
        <w:rPr>
          <w:rFonts w:ascii="Cambria" w:hAnsi="Cambria" w:cstheme="minorHAnsi"/>
          <w:b/>
          <w:bCs/>
          <w:sz w:val="24"/>
          <w:szCs w:val="24"/>
        </w:rPr>
        <w:t>6</w:t>
      </w:r>
      <w:r w:rsidR="003C46F1" w:rsidRPr="002907EE">
        <w:rPr>
          <w:rFonts w:ascii="Cambria" w:hAnsi="Cambria" w:cstheme="minorHAnsi"/>
          <w:b/>
          <w:bCs/>
          <w:sz w:val="24"/>
          <w:szCs w:val="24"/>
        </w:rPr>
        <w:t xml:space="preserve">. </w:t>
      </w:r>
      <w:r w:rsidR="003C46F1" w:rsidRPr="002907EE">
        <w:rPr>
          <w:rFonts w:ascii="Cambria" w:hAnsi="Cambria" w:cstheme="minorHAnsi"/>
          <w:sz w:val="24"/>
          <w:szCs w:val="24"/>
        </w:rPr>
        <w:t xml:space="preserve">Wykonawca nie podlega wykluczeniu w okolicznościach określonych w art. 108 ust. 1 pkt 1, 2 i 5 PZP lub art. 109 ust. 1 pkt 4 PZP, jeżeli udowodni Zamawiającemu, że spełnił łącznie przesłanki wymienione w art. 110 ust. 2 pkt 1)-3) PZP. Zamawiający ocenia, czy podjęte przez Wykonawcę czynności, o których mowa w zdaniu poprzednim, są wystarczające do wykazania jego rzetelności, uwzględniając wagę i szczególne okoliczności czynu Wykonawcy. Jeżeli podjęte przez Wykonawcę czynności, o których mowa wyżej, nie są wystarczające do wykazania jego rzetelności, Zamawiający wyklucza Wykonawcę. </w:t>
      </w:r>
    </w:p>
    <w:p w14:paraId="18DBF0FB" w14:textId="77777777" w:rsidR="005B690E" w:rsidRPr="002907EE" w:rsidRDefault="005B690E" w:rsidP="003C46F1">
      <w:pPr>
        <w:spacing w:after="0" w:line="240" w:lineRule="auto"/>
        <w:jc w:val="both"/>
        <w:rPr>
          <w:rFonts w:ascii="Cambria" w:hAnsi="Cambria" w:cstheme="minorHAnsi"/>
          <w:sz w:val="24"/>
          <w:szCs w:val="24"/>
        </w:rPr>
      </w:pPr>
    </w:p>
    <w:p w14:paraId="03AE17AD" w14:textId="77777777" w:rsidR="003C46F1" w:rsidRPr="002907EE" w:rsidRDefault="003C46F1" w:rsidP="004C0BE5">
      <w:pPr>
        <w:spacing w:after="0" w:line="240" w:lineRule="auto"/>
        <w:jc w:val="both"/>
        <w:rPr>
          <w:rFonts w:ascii="Cambria" w:hAnsi="Cambria" w:cstheme="minorHAnsi"/>
        </w:rPr>
      </w:pPr>
    </w:p>
    <w:tbl>
      <w:tblPr>
        <w:tblW w:w="0" w:type="auto"/>
        <w:shd w:val="clear" w:color="auto" w:fill="A8D08D"/>
        <w:tblLook w:val="04A0" w:firstRow="1" w:lastRow="0" w:firstColumn="1" w:lastColumn="0" w:noHBand="0" w:noVBand="1"/>
      </w:tblPr>
      <w:tblGrid>
        <w:gridCol w:w="9496"/>
      </w:tblGrid>
      <w:tr w:rsidR="004F4E6A" w:rsidRPr="002907EE" w14:paraId="1142FDCF" w14:textId="77777777" w:rsidTr="002C6119">
        <w:tc>
          <w:tcPr>
            <w:tcW w:w="9570" w:type="dxa"/>
            <w:shd w:val="clear" w:color="auto" w:fill="A8D08D"/>
          </w:tcPr>
          <w:p w14:paraId="48CEF015" w14:textId="77777777" w:rsidR="004F4E6A" w:rsidRPr="002907EE" w:rsidRDefault="004F4E6A" w:rsidP="002C6119">
            <w:pPr>
              <w:pStyle w:val="Akapitzlist"/>
              <w:spacing w:after="0" w:line="240" w:lineRule="auto"/>
              <w:ind w:left="709"/>
              <w:jc w:val="center"/>
              <w:rPr>
                <w:rFonts w:ascii="Cambria" w:hAnsi="Cambria" w:cstheme="minorHAnsi"/>
                <w:b/>
              </w:rPr>
            </w:pPr>
          </w:p>
          <w:p w14:paraId="45DD4439" w14:textId="610BA67A" w:rsidR="004F4E6A" w:rsidRPr="002907EE" w:rsidRDefault="007512C1" w:rsidP="004F4E6A">
            <w:pPr>
              <w:spacing w:after="0" w:line="240" w:lineRule="auto"/>
              <w:ind w:left="786"/>
              <w:rPr>
                <w:rFonts w:ascii="Cambria" w:hAnsi="Cambria" w:cstheme="minorHAnsi"/>
                <w:b/>
              </w:rPr>
            </w:pPr>
            <w:r w:rsidRPr="002907EE">
              <w:rPr>
                <w:rFonts w:ascii="Cambria" w:hAnsi="Cambria" w:cstheme="minorHAnsi"/>
                <w:b/>
              </w:rPr>
              <w:t>6</w:t>
            </w:r>
            <w:r w:rsidR="004F4E6A" w:rsidRPr="002907EE">
              <w:rPr>
                <w:rFonts w:ascii="Cambria" w:hAnsi="Cambria" w:cstheme="minorHAnsi"/>
                <w:b/>
              </w:rPr>
              <w:t>.  WARUNKI UDZIAŁU W POSTĘPOWANIU</w:t>
            </w:r>
          </w:p>
          <w:p w14:paraId="548F1C71" w14:textId="77777777" w:rsidR="004F4E6A" w:rsidRPr="002907EE" w:rsidRDefault="004F4E6A" w:rsidP="002C6119">
            <w:pPr>
              <w:pStyle w:val="Tekstpodstawowy"/>
              <w:ind w:left="360"/>
              <w:rPr>
                <w:rFonts w:ascii="Cambria" w:hAnsi="Cambria" w:cstheme="minorHAnsi"/>
                <w:b/>
                <w:sz w:val="16"/>
                <w:szCs w:val="16"/>
                <w:lang w:eastAsia="pl-PL"/>
              </w:rPr>
            </w:pPr>
          </w:p>
        </w:tc>
      </w:tr>
    </w:tbl>
    <w:p w14:paraId="520FB11C" w14:textId="77777777" w:rsidR="004F4E6A" w:rsidRPr="002907EE" w:rsidRDefault="004F4E6A" w:rsidP="004C0BE5">
      <w:pPr>
        <w:spacing w:after="0" w:line="240" w:lineRule="auto"/>
        <w:jc w:val="both"/>
        <w:rPr>
          <w:rFonts w:ascii="Cambria" w:hAnsi="Cambria" w:cstheme="minorHAnsi"/>
        </w:rPr>
      </w:pPr>
    </w:p>
    <w:p w14:paraId="3F0A60E1" w14:textId="3DE49B3E" w:rsidR="004F4E6A" w:rsidRPr="002907EE" w:rsidRDefault="007512C1" w:rsidP="004F4E6A">
      <w:pPr>
        <w:spacing w:after="0" w:line="240" w:lineRule="auto"/>
        <w:jc w:val="both"/>
        <w:rPr>
          <w:rFonts w:ascii="Cambria" w:hAnsi="Cambria" w:cstheme="minorHAnsi"/>
          <w:sz w:val="24"/>
          <w:szCs w:val="24"/>
        </w:rPr>
      </w:pPr>
      <w:r w:rsidRPr="002907EE">
        <w:rPr>
          <w:rFonts w:ascii="Cambria" w:hAnsi="Cambria" w:cstheme="minorHAnsi"/>
          <w:b/>
          <w:sz w:val="24"/>
          <w:szCs w:val="24"/>
        </w:rPr>
        <w:t>6</w:t>
      </w:r>
      <w:r w:rsidR="004F4E6A" w:rsidRPr="002907EE">
        <w:rPr>
          <w:rFonts w:ascii="Cambria" w:hAnsi="Cambria" w:cstheme="minorHAnsi"/>
          <w:b/>
          <w:sz w:val="24"/>
          <w:szCs w:val="24"/>
        </w:rPr>
        <w:t>.1.</w:t>
      </w:r>
      <w:r w:rsidR="004F4E6A" w:rsidRPr="002907EE">
        <w:rPr>
          <w:rFonts w:ascii="Cambria" w:hAnsi="Cambria" w:cstheme="minorHAnsi"/>
          <w:sz w:val="24"/>
          <w:szCs w:val="24"/>
        </w:rPr>
        <w:t xml:space="preserve"> O udzielenie zamówienia mogą się ubiegać Wykonawcy, którzy spełniają warunki udziału w postępowaniu dotyczące:</w:t>
      </w:r>
    </w:p>
    <w:p w14:paraId="0C336C30" w14:textId="77777777" w:rsidR="004F4E6A" w:rsidRPr="002907EE" w:rsidRDefault="004F4E6A" w:rsidP="004F4E6A">
      <w:pPr>
        <w:spacing w:after="0" w:line="240" w:lineRule="auto"/>
        <w:jc w:val="both"/>
        <w:rPr>
          <w:rFonts w:ascii="Cambria" w:hAnsi="Cambria" w:cstheme="minorHAnsi"/>
          <w:sz w:val="24"/>
          <w:szCs w:val="24"/>
        </w:rPr>
      </w:pPr>
    </w:p>
    <w:p w14:paraId="2BCA15C0" w14:textId="77777777" w:rsidR="004F4E6A" w:rsidRPr="002907EE" w:rsidRDefault="004F4E6A" w:rsidP="004F4E6A">
      <w:pPr>
        <w:spacing w:after="0" w:line="240" w:lineRule="auto"/>
        <w:jc w:val="both"/>
        <w:rPr>
          <w:rFonts w:ascii="Cambria" w:hAnsi="Cambria" w:cstheme="minorHAnsi"/>
          <w:b/>
          <w:sz w:val="24"/>
          <w:szCs w:val="24"/>
        </w:rPr>
      </w:pPr>
      <w:r w:rsidRPr="002907EE">
        <w:rPr>
          <w:rFonts w:ascii="Cambria" w:hAnsi="Cambria" w:cstheme="minorHAnsi"/>
          <w:b/>
          <w:sz w:val="24"/>
          <w:szCs w:val="24"/>
        </w:rPr>
        <w:t>1) Zdolność do występowania w obrocie gospodarczym</w:t>
      </w:r>
    </w:p>
    <w:p w14:paraId="02B135F4" w14:textId="77777777" w:rsidR="004F4E6A" w:rsidRPr="002907EE" w:rsidRDefault="004F4E6A" w:rsidP="004F4E6A">
      <w:pPr>
        <w:spacing w:after="0" w:line="240" w:lineRule="auto"/>
        <w:jc w:val="both"/>
        <w:rPr>
          <w:rFonts w:ascii="Cambria" w:hAnsi="Cambria" w:cstheme="minorHAnsi"/>
          <w:sz w:val="24"/>
          <w:szCs w:val="24"/>
        </w:rPr>
      </w:pPr>
      <w:r w:rsidRPr="002907EE">
        <w:rPr>
          <w:rFonts w:ascii="Cambria" w:hAnsi="Cambria" w:cstheme="minorHAnsi"/>
          <w:sz w:val="24"/>
          <w:szCs w:val="24"/>
        </w:rPr>
        <w:t>Zamawiający nie stawia szczególnych wymagań w zakresie opisu spełniania tego warunku udziału w postępowaniu.</w:t>
      </w:r>
    </w:p>
    <w:p w14:paraId="636F84E4" w14:textId="77777777" w:rsidR="004F4E6A" w:rsidRPr="002907EE" w:rsidRDefault="004F4E6A" w:rsidP="004F4E6A">
      <w:pPr>
        <w:spacing w:after="0" w:line="240" w:lineRule="auto"/>
        <w:jc w:val="both"/>
        <w:rPr>
          <w:rFonts w:ascii="Cambria" w:hAnsi="Cambria" w:cstheme="minorHAnsi"/>
          <w:sz w:val="24"/>
          <w:szCs w:val="24"/>
        </w:rPr>
      </w:pPr>
    </w:p>
    <w:p w14:paraId="484A01F6" w14:textId="77777777" w:rsidR="004F4E6A" w:rsidRPr="002907EE" w:rsidRDefault="004F4E6A" w:rsidP="004F4E6A">
      <w:pPr>
        <w:spacing w:after="0" w:line="240" w:lineRule="auto"/>
        <w:jc w:val="both"/>
        <w:rPr>
          <w:rFonts w:ascii="Cambria" w:hAnsi="Cambria" w:cstheme="minorHAnsi"/>
          <w:b/>
          <w:sz w:val="24"/>
          <w:szCs w:val="24"/>
        </w:rPr>
      </w:pPr>
      <w:r w:rsidRPr="002907EE">
        <w:rPr>
          <w:rFonts w:ascii="Cambria" w:hAnsi="Cambria" w:cstheme="minorHAnsi"/>
          <w:b/>
          <w:sz w:val="24"/>
          <w:szCs w:val="24"/>
        </w:rPr>
        <w:t>2) Uprawnienia do prowadzenia określonej działalności gospodarczej lub zawodowej</w:t>
      </w:r>
    </w:p>
    <w:p w14:paraId="5A3A10C2" w14:textId="77777777" w:rsidR="004F4E6A" w:rsidRPr="002907EE" w:rsidRDefault="004F4E6A" w:rsidP="004F4E6A">
      <w:pPr>
        <w:spacing w:after="0" w:line="240" w:lineRule="auto"/>
        <w:jc w:val="both"/>
        <w:rPr>
          <w:rFonts w:ascii="Cambria" w:hAnsi="Cambria" w:cstheme="minorHAnsi"/>
          <w:bCs/>
          <w:sz w:val="24"/>
          <w:szCs w:val="24"/>
        </w:rPr>
      </w:pPr>
      <w:r w:rsidRPr="002907EE">
        <w:rPr>
          <w:rFonts w:ascii="Cambria" w:hAnsi="Cambria" w:cstheme="minorHAnsi"/>
          <w:bCs/>
          <w:sz w:val="24"/>
          <w:szCs w:val="24"/>
        </w:rPr>
        <w:t>Zamawiający nie stawia szczególnych wymagań w zakresie opisu spełniania tego warunku udziału w postępowaniu.</w:t>
      </w:r>
    </w:p>
    <w:p w14:paraId="00A1CCE1" w14:textId="77777777" w:rsidR="004F4E6A" w:rsidRPr="002907EE" w:rsidRDefault="004F4E6A" w:rsidP="004F4E6A">
      <w:pPr>
        <w:spacing w:after="0" w:line="240" w:lineRule="auto"/>
        <w:jc w:val="both"/>
        <w:rPr>
          <w:rFonts w:ascii="Cambria" w:hAnsi="Cambria" w:cstheme="minorHAnsi"/>
          <w:sz w:val="24"/>
          <w:szCs w:val="24"/>
        </w:rPr>
      </w:pPr>
    </w:p>
    <w:p w14:paraId="5A3D8484" w14:textId="77777777" w:rsidR="004F4E6A" w:rsidRPr="002907EE" w:rsidRDefault="004F4E6A" w:rsidP="004F4E6A">
      <w:pPr>
        <w:spacing w:after="0" w:line="240" w:lineRule="auto"/>
        <w:jc w:val="both"/>
        <w:rPr>
          <w:rFonts w:ascii="Cambria" w:hAnsi="Cambria" w:cstheme="minorHAnsi"/>
          <w:b/>
          <w:sz w:val="24"/>
          <w:szCs w:val="24"/>
        </w:rPr>
      </w:pPr>
      <w:r w:rsidRPr="002907EE">
        <w:rPr>
          <w:rFonts w:ascii="Cambria" w:hAnsi="Cambria" w:cstheme="minorHAnsi"/>
          <w:b/>
          <w:sz w:val="24"/>
          <w:szCs w:val="24"/>
        </w:rPr>
        <w:t>3) Sytuacja ekonomiczna lub finansowa</w:t>
      </w:r>
    </w:p>
    <w:p w14:paraId="10197976" w14:textId="1BDEAA20" w:rsidR="004F4E6A" w:rsidRPr="002907EE" w:rsidRDefault="004F4E6A" w:rsidP="004F4E6A">
      <w:pPr>
        <w:spacing w:after="0" w:line="240" w:lineRule="auto"/>
        <w:jc w:val="both"/>
        <w:rPr>
          <w:rFonts w:ascii="Cambria" w:hAnsi="Cambria" w:cstheme="minorHAnsi"/>
          <w:sz w:val="24"/>
          <w:szCs w:val="24"/>
        </w:rPr>
      </w:pPr>
      <w:r w:rsidRPr="002907EE">
        <w:rPr>
          <w:rFonts w:ascii="Cambria" w:hAnsi="Cambria" w:cstheme="minorHAnsi"/>
          <w:sz w:val="24"/>
          <w:szCs w:val="24"/>
        </w:rPr>
        <w:t>Zamawiający nie stawia szczególnych wymagań w zakresie opisu spełniania warunku udziału w postępowaniu w odniesieniu do warunku dot. sytuacji ekonomicznej</w:t>
      </w:r>
      <w:r w:rsidR="00162496">
        <w:rPr>
          <w:rFonts w:ascii="Cambria" w:hAnsi="Cambria" w:cstheme="minorHAnsi"/>
          <w:sz w:val="24"/>
          <w:szCs w:val="24"/>
        </w:rPr>
        <w:t xml:space="preserve"> i finansowej.</w:t>
      </w:r>
      <w:r w:rsidRPr="002907EE">
        <w:rPr>
          <w:rFonts w:ascii="Cambria" w:hAnsi="Cambria" w:cstheme="minorHAnsi"/>
          <w:sz w:val="24"/>
          <w:szCs w:val="24"/>
        </w:rPr>
        <w:t xml:space="preserve"> </w:t>
      </w:r>
    </w:p>
    <w:p w14:paraId="3C555C97" w14:textId="77777777" w:rsidR="004F4E6A" w:rsidRPr="002907EE" w:rsidRDefault="004F4E6A" w:rsidP="004F4E6A">
      <w:pPr>
        <w:spacing w:after="0" w:line="240" w:lineRule="auto"/>
        <w:jc w:val="both"/>
        <w:rPr>
          <w:rFonts w:ascii="Cambria" w:hAnsi="Cambria" w:cstheme="minorHAnsi"/>
          <w:sz w:val="24"/>
          <w:szCs w:val="24"/>
        </w:rPr>
      </w:pPr>
    </w:p>
    <w:p w14:paraId="31CDD397" w14:textId="77777777" w:rsidR="004F4E6A" w:rsidRPr="002907EE" w:rsidRDefault="004F4E6A" w:rsidP="004F4E6A">
      <w:pPr>
        <w:spacing w:after="0" w:line="240" w:lineRule="auto"/>
        <w:jc w:val="both"/>
        <w:rPr>
          <w:rFonts w:ascii="Cambria" w:hAnsi="Cambria" w:cstheme="minorHAnsi"/>
          <w:b/>
          <w:sz w:val="24"/>
          <w:szCs w:val="24"/>
        </w:rPr>
      </w:pPr>
      <w:r w:rsidRPr="002907EE">
        <w:rPr>
          <w:rFonts w:ascii="Cambria" w:hAnsi="Cambria" w:cstheme="minorHAnsi"/>
          <w:b/>
          <w:sz w:val="24"/>
          <w:szCs w:val="24"/>
        </w:rPr>
        <w:t>4) Zdolność techniczna lub zawodowa:</w:t>
      </w:r>
    </w:p>
    <w:p w14:paraId="347A9E83" w14:textId="77777777" w:rsidR="004F4E6A" w:rsidRPr="002907EE" w:rsidRDefault="004F4E6A" w:rsidP="004F4E6A">
      <w:pPr>
        <w:spacing w:after="0" w:line="240" w:lineRule="auto"/>
        <w:ind w:left="284"/>
        <w:jc w:val="both"/>
        <w:rPr>
          <w:rFonts w:ascii="Cambria" w:hAnsi="Cambria" w:cstheme="minorHAnsi"/>
          <w:sz w:val="24"/>
          <w:szCs w:val="24"/>
        </w:rPr>
      </w:pPr>
    </w:p>
    <w:p w14:paraId="4EC5B9A9" w14:textId="5BAE557C" w:rsidR="00C12EBF" w:rsidRDefault="00162496" w:rsidP="004C0BE5">
      <w:pPr>
        <w:spacing w:after="0" w:line="240" w:lineRule="auto"/>
        <w:jc w:val="both"/>
        <w:rPr>
          <w:rFonts w:ascii="Cambria" w:hAnsi="Cambria" w:cstheme="minorHAnsi"/>
          <w:sz w:val="24"/>
          <w:szCs w:val="24"/>
        </w:rPr>
      </w:pPr>
      <w:r>
        <w:rPr>
          <w:rFonts w:ascii="Cambria" w:hAnsi="Cambria" w:cstheme="minorHAnsi"/>
          <w:sz w:val="24"/>
          <w:szCs w:val="24"/>
        </w:rPr>
        <w:t>Zamawiający nie wyznacza szczególnych wymagań w zakresie zdolności technicznej.</w:t>
      </w:r>
    </w:p>
    <w:p w14:paraId="0AF26673" w14:textId="2EA2E56E" w:rsidR="00162496" w:rsidRPr="002907EE" w:rsidRDefault="00162496" w:rsidP="004C0BE5">
      <w:pPr>
        <w:spacing w:after="0" w:line="240" w:lineRule="auto"/>
        <w:jc w:val="both"/>
        <w:rPr>
          <w:rFonts w:ascii="Cambria" w:hAnsi="Cambria" w:cstheme="minorHAnsi"/>
          <w:sz w:val="24"/>
          <w:szCs w:val="24"/>
        </w:rPr>
      </w:pPr>
    </w:p>
    <w:tbl>
      <w:tblPr>
        <w:tblW w:w="0" w:type="auto"/>
        <w:shd w:val="clear" w:color="auto" w:fill="A8D08D"/>
        <w:tblLook w:val="04A0" w:firstRow="1" w:lastRow="0" w:firstColumn="1" w:lastColumn="0" w:noHBand="0" w:noVBand="1"/>
      </w:tblPr>
      <w:tblGrid>
        <w:gridCol w:w="9496"/>
      </w:tblGrid>
      <w:tr w:rsidR="007512C1" w:rsidRPr="002907EE" w14:paraId="37152829" w14:textId="77777777" w:rsidTr="009F5EB8">
        <w:tc>
          <w:tcPr>
            <w:tcW w:w="9570" w:type="dxa"/>
            <w:shd w:val="clear" w:color="auto" w:fill="A8D08D"/>
          </w:tcPr>
          <w:p w14:paraId="40EAEEB3" w14:textId="77777777" w:rsidR="007512C1" w:rsidRPr="002907EE" w:rsidRDefault="007512C1" w:rsidP="009F5EB8">
            <w:pPr>
              <w:pStyle w:val="Akapitzlist"/>
              <w:spacing w:after="0" w:line="240" w:lineRule="auto"/>
              <w:ind w:left="709"/>
              <w:jc w:val="center"/>
              <w:rPr>
                <w:rFonts w:ascii="Cambria" w:hAnsi="Cambria" w:cstheme="minorHAnsi"/>
                <w:b/>
                <w:sz w:val="23"/>
                <w:szCs w:val="23"/>
              </w:rPr>
            </w:pPr>
          </w:p>
          <w:p w14:paraId="0FD4189B" w14:textId="717FD85E" w:rsidR="007512C1" w:rsidRPr="002907EE" w:rsidRDefault="007512C1" w:rsidP="007512C1">
            <w:pPr>
              <w:pStyle w:val="Akapitzlist"/>
              <w:numPr>
                <w:ilvl w:val="3"/>
                <w:numId w:val="1"/>
              </w:numPr>
              <w:spacing w:after="0" w:line="240" w:lineRule="auto"/>
              <w:ind w:left="567" w:hanging="283"/>
              <w:rPr>
                <w:rFonts w:ascii="Cambria" w:hAnsi="Cambria" w:cstheme="minorHAnsi"/>
                <w:b/>
                <w:sz w:val="23"/>
                <w:szCs w:val="23"/>
              </w:rPr>
            </w:pPr>
            <w:r w:rsidRPr="002907EE">
              <w:rPr>
                <w:rFonts w:ascii="Cambria" w:hAnsi="Cambria" w:cstheme="minorHAnsi"/>
                <w:b/>
                <w:sz w:val="23"/>
                <w:szCs w:val="23"/>
              </w:rPr>
              <w:t>KORZYSTANIE PRZEZ WYKONAWCĘ Z ZASOBÓW INNYCH PODMIOTÓW W CELU POTWIERDZENIA SPEŁNIANIA WARUNKÓW UDZIAŁU W POSTĘPOWANIU</w:t>
            </w:r>
          </w:p>
          <w:p w14:paraId="56C0A209" w14:textId="77777777" w:rsidR="007512C1" w:rsidRPr="002907EE" w:rsidRDefault="007512C1" w:rsidP="009F5EB8">
            <w:pPr>
              <w:pStyle w:val="Tekstpodstawowy"/>
              <w:ind w:left="360"/>
              <w:rPr>
                <w:rFonts w:ascii="Cambria" w:hAnsi="Cambria" w:cstheme="minorHAnsi"/>
                <w:b/>
                <w:sz w:val="23"/>
                <w:szCs w:val="23"/>
                <w:lang w:eastAsia="pl-PL"/>
              </w:rPr>
            </w:pPr>
          </w:p>
        </w:tc>
      </w:tr>
    </w:tbl>
    <w:p w14:paraId="3F6D6854" w14:textId="77777777" w:rsidR="007512C1" w:rsidRPr="002907EE" w:rsidRDefault="007512C1" w:rsidP="004C0BE5">
      <w:pPr>
        <w:spacing w:after="0" w:line="240" w:lineRule="auto"/>
        <w:jc w:val="both"/>
        <w:rPr>
          <w:rFonts w:ascii="Cambria" w:hAnsi="Cambria" w:cstheme="minorHAnsi"/>
          <w:sz w:val="24"/>
          <w:szCs w:val="24"/>
        </w:rPr>
      </w:pPr>
    </w:p>
    <w:p w14:paraId="19C55B91" w14:textId="77777777" w:rsidR="004B3514" w:rsidRDefault="004B3514" w:rsidP="007512C1">
      <w:pPr>
        <w:spacing w:after="0" w:line="240" w:lineRule="auto"/>
        <w:jc w:val="both"/>
        <w:rPr>
          <w:rFonts w:ascii="Cambria" w:hAnsi="Cambria" w:cstheme="minorHAnsi"/>
          <w:b/>
          <w:sz w:val="24"/>
          <w:szCs w:val="24"/>
        </w:rPr>
      </w:pPr>
    </w:p>
    <w:p w14:paraId="501244F6" w14:textId="4FE59912" w:rsidR="004B3514" w:rsidRPr="002A147F" w:rsidRDefault="002A147F" w:rsidP="002A147F">
      <w:pPr>
        <w:pStyle w:val="Akapitzlist"/>
        <w:numPr>
          <w:ilvl w:val="1"/>
          <w:numId w:val="23"/>
        </w:numPr>
        <w:spacing w:after="0" w:line="240" w:lineRule="auto"/>
        <w:jc w:val="both"/>
        <w:rPr>
          <w:rFonts w:ascii="Cambria" w:hAnsi="Cambria" w:cstheme="minorHAnsi"/>
          <w:sz w:val="24"/>
          <w:szCs w:val="24"/>
        </w:rPr>
      </w:pPr>
      <w:r>
        <w:rPr>
          <w:rFonts w:ascii="Cambria" w:hAnsi="Cambria" w:cstheme="minorHAnsi"/>
          <w:sz w:val="24"/>
          <w:szCs w:val="24"/>
        </w:rPr>
        <w:lastRenderedPageBreak/>
        <w:t>Z uwagi na brak warunków udziału w postępowaniu Zamawiający nie określa warunków korzystania z zasobów innych podmiotów.</w:t>
      </w:r>
    </w:p>
    <w:p w14:paraId="2AFC687D" w14:textId="77777777" w:rsidR="000F3438" w:rsidRPr="002907EE" w:rsidRDefault="000F3438" w:rsidP="004C0BE5">
      <w:pPr>
        <w:spacing w:after="0" w:line="240" w:lineRule="auto"/>
        <w:jc w:val="both"/>
        <w:rPr>
          <w:rFonts w:ascii="Cambria" w:hAnsi="Cambria" w:cstheme="minorHAnsi"/>
        </w:rPr>
      </w:pPr>
    </w:p>
    <w:tbl>
      <w:tblPr>
        <w:tblW w:w="0" w:type="auto"/>
        <w:shd w:val="clear" w:color="auto" w:fill="A8D08D"/>
        <w:tblLook w:val="04A0" w:firstRow="1" w:lastRow="0" w:firstColumn="1" w:lastColumn="0" w:noHBand="0" w:noVBand="1"/>
      </w:tblPr>
      <w:tblGrid>
        <w:gridCol w:w="9496"/>
      </w:tblGrid>
      <w:tr w:rsidR="002C6119" w:rsidRPr="002907EE" w14:paraId="3604B64D" w14:textId="77777777" w:rsidTr="002C6119">
        <w:tc>
          <w:tcPr>
            <w:tcW w:w="9747" w:type="dxa"/>
            <w:shd w:val="clear" w:color="auto" w:fill="A8D08D"/>
          </w:tcPr>
          <w:p w14:paraId="22F887A3" w14:textId="77777777" w:rsidR="002C6119" w:rsidRPr="002907EE" w:rsidRDefault="002C6119" w:rsidP="002C6119">
            <w:pPr>
              <w:pStyle w:val="Akapitzlist"/>
              <w:spacing w:after="0" w:line="240" w:lineRule="auto"/>
              <w:ind w:left="709"/>
              <w:jc w:val="center"/>
              <w:rPr>
                <w:rFonts w:ascii="Cambria" w:hAnsi="Cambria" w:cstheme="minorHAnsi"/>
                <w:b/>
              </w:rPr>
            </w:pPr>
          </w:p>
          <w:p w14:paraId="3378482A" w14:textId="77777777" w:rsidR="002C6119" w:rsidRPr="002907EE" w:rsidRDefault="002C6119" w:rsidP="002C6119">
            <w:pPr>
              <w:spacing w:after="0" w:line="240" w:lineRule="auto"/>
              <w:rPr>
                <w:rFonts w:ascii="Cambria" w:hAnsi="Cambria" w:cstheme="minorHAnsi"/>
                <w:b/>
              </w:rPr>
            </w:pPr>
            <w:r w:rsidRPr="002907EE">
              <w:rPr>
                <w:rFonts w:ascii="Cambria" w:hAnsi="Cambria" w:cstheme="minorHAnsi"/>
                <w:b/>
              </w:rPr>
              <w:t xml:space="preserve">      8. INFORMACJA NA TEMAT WSPÓLNEGO UBIEGANIA SIĘ WYKONAWCÓW O UDZIELENIE ZAMÓWIENIA</w:t>
            </w:r>
          </w:p>
          <w:p w14:paraId="287545D5" w14:textId="77777777" w:rsidR="002C6119" w:rsidRPr="002907EE" w:rsidRDefault="002C6119" w:rsidP="002C6119">
            <w:pPr>
              <w:pStyle w:val="Akapitzlist"/>
              <w:spacing w:after="0" w:line="240" w:lineRule="auto"/>
              <w:ind w:left="709"/>
              <w:jc w:val="center"/>
              <w:rPr>
                <w:rFonts w:ascii="Cambria" w:hAnsi="Cambria" w:cstheme="minorHAnsi"/>
                <w:b/>
                <w:sz w:val="16"/>
                <w:szCs w:val="16"/>
                <w:lang w:eastAsia="pl-PL"/>
              </w:rPr>
            </w:pPr>
          </w:p>
        </w:tc>
      </w:tr>
    </w:tbl>
    <w:p w14:paraId="6DD26B1B" w14:textId="77777777" w:rsidR="002C6119" w:rsidRPr="002907EE" w:rsidRDefault="002C6119" w:rsidP="004C0BE5">
      <w:pPr>
        <w:spacing w:after="0" w:line="240" w:lineRule="auto"/>
        <w:jc w:val="both"/>
        <w:rPr>
          <w:rFonts w:ascii="Cambria" w:hAnsi="Cambria" w:cstheme="minorHAnsi"/>
        </w:rPr>
      </w:pPr>
    </w:p>
    <w:p w14:paraId="3C63E16C" w14:textId="77777777" w:rsidR="002C6119" w:rsidRPr="002907EE" w:rsidRDefault="002C6119" w:rsidP="002C6119">
      <w:pPr>
        <w:spacing w:after="0" w:line="240" w:lineRule="auto"/>
        <w:jc w:val="both"/>
        <w:rPr>
          <w:rFonts w:ascii="Cambria" w:hAnsi="Cambria" w:cstheme="minorHAnsi"/>
          <w:sz w:val="24"/>
          <w:szCs w:val="24"/>
        </w:rPr>
      </w:pPr>
      <w:r w:rsidRPr="002907EE">
        <w:rPr>
          <w:rFonts w:ascii="Cambria" w:hAnsi="Cambria" w:cstheme="minorHAnsi"/>
          <w:b/>
          <w:sz w:val="24"/>
          <w:szCs w:val="24"/>
        </w:rPr>
        <w:t>8.1.</w:t>
      </w:r>
      <w:r w:rsidRPr="002907EE">
        <w:rPr>
          <w:rFonts w:ascii="Cambria" w:hAnsi="Cambria" w:cstheme="minorHAnsi"/>
          <w:sz w:val="24"/>
          <w:szCs w:val="24"/>
        </w:rPr>
        <w:t xml:space="preserve"> Wykonawcy mogą wspólnie ubiegać się o udzielenie zamówienia.</w:t>
      </w:r>
    </w:p>
    <w:p w14:paraId="5ECBB464" w14:textId="77777777" w:rsidR="002C6119" w:rsidRPr="002907EE" w:rsidRDefault="002C6119" w:rsidP="002C6119">
      <w:pPr>
        <w:spacing w:after="0" w:line="240" w:lineRule="auto"/>
        <w:ind w:left="284" w:hanging="284"/>
        <w:jc w:val="both"/>
        <w:rPr>
          <w:rFonts w:ascii="Cambria" w:hAnsi="Cambria" w:cstheme="minorHAnsi"/>
          <w:sz w:val="24"/>
          <w:szCs w:val="24"/>
        </w:rPr>
      </w:pPr>
    </w:p>
    <w:p w14:paraId="05121420" w14:textId="77777777" w:rsidR="00125784" w:rsidRPr="002907EE" w:rsidRDefault="00125784" w:rsidP="00125784">
      <w:pPr>
        <w:spacing w:after="0" w:line="240" w:lineRule="auto"/>
        <w:ind w:left="426" w:hanging="426"/>
        <w:jc w:val="both"/>
        <w:rPr>
          <w:rFonts w:ascii="Cambria" w:hAnsi="Cambria" w:cstheme="minorHAnsi"/>
          <w:sz w:val="23"/>
          <w:szCs w:val="23"/>
        </w:rPr>
      </w:pPr>
      <w:r w:rsidRPr="002907EE">
        <w:rPr>
          <w:rFonts w:ascii="Cambria" w:hAnsi="Cambria" w:cstheme="minorHAnsi"/>
          <w:b/>
          <w:sz w:val="23"/>
          <w:szCs w:val="23"/>
        </w:rPr>
        <w:t>8.2.</w:t>
      </w:r>
      <w:r w:rsidRPr="002907EE">
        <w:rPr>
          <w:rFonts w:ascii="Cambria" w:hAnsi="Cambria" w:cstheme="minorHAnsi"/>
          <w:sz w:val="23"/>
          <w:szCs w:val="23"/>
        </w:rPr>
        <w:t xml:space="preserve"> Wykonawcy wspólnie ubiegający się o udzielenie zamówienia, ustanawiają pełnomocnika do reprezentowania ich w postępowaniu o udzielenie zamówienia albo reprezentowania w postępowaniu i zawarcia umowy w sprawie zamówienia publicznego (Lidera) – nie dotyczy spółki cywilnej, o ile upoważnienie/pełnomocnictwo do występowania w imieniu tej spółki wynika z dołączonej do oferty umowy spółki bądź wszyscy wspólnicy podpiszą ofertę.</w:t>
      </w:r>
    </w:p>
    <w:p w14:paraId="33527A99" w14:textId="77777777" w:rsidR="002C6119" w:rsidRPr="002907EE" w:rsidRDefault="002C6119" w:rsidP="002C6119">
      <w:pPr>
        <w:spacing w:after="0" w:line="240" w:lineRule="auto"/>
        <w:ind w:left="426" w:hanging="426"/>
        <w:jc w:val="both"/>
        <w:rPr>
          <w:rFonts w:ascii="Cambria" w:hAnsi="Cambria" w:cstheme="minorHAnsi"/>
          <w:sz w:val="24"/>
          <w:szCs w:val="24"/>
        </w:rPr>
      </w:pPr>
    </w:p>
    <w:p w14:paraId="7E36021D" w14:textId="77777777" w:rsidR="002C6119" w:rsidRPr="002907EE" w:rsidRDefault="002C6119" w:rsidP="002C6119">
      <w:pPr>
        <w:spacing w:after="0" w:line="240" w:lineRule="auto"/>
        <w:ind w:left="426" w:hanging="426"/>
        <w:jc w:val="both"/>
        <w:rPr>
          <w:rFonts w:ascii="Cambria" w:hAnsi="Cambria" w:cstheme="minorHAnsi"/>
          <w:sz w:val="24"/>
          <w:szCs w:val="24"/>
        </w:rPr>
      </w:pPr>
      <w:r w:rsidRPr="002907EE">
        <w:rPr>
          <w:rFonts w:ascii="Cambria" w:hAnsi="Cambria" w:cstheme="minorHAnsi"/>
          <w:b/>
          <w:sz w:val="24"/>
          <w:szCs w:val="24"/>
        </w:rPr>
        <w:t>8.3.</w:t>
      </w:r>
      <w:r w:rsidRPr="002907EE">
        <w:rPr>
          <w:rFonts w:ascii="Cambria" w:hAnsi="Cambria" w:cstheme="minorHAnsi"/>
          <w:sz w:val="24"/>
          <w:szCs w:val="24"/>
        </w:rPr>
        <w:t xml:space="preserve"> Wykonawcy wspólnie ubiegający się o udzielenie zamówienia, zobowiązani się złożyć wraz z ofertą stosowne pełnomocnictwo – nie dotyczy spółki cywilnej, o ile upoważnienie/pełnomocnictwo do występowania w imieniu tej spółki wynika z dołączonej do oferty umowy spółki bądź wszyscy wspólnicy podpiszą ofertę.</w:t>
      </w:r>
    </w:p>
    <w:p w14:paraId="78FC1E20" w14:textId="77777777" w:rsidR="002C6119" w:rsidRPr="002907EE" w:rsidRDefault="002C6119" w:rsidP="002C6119">
      <w:pPr>
        <w:pStyle w:val="Akapitzlist"/>
        <w:spacing w:after="0" w:line="240" w:lineRule="auto"/>
        <w:ind w:left="284"/>
        <w:jc w:val="both"/>
        <w:rPr>
          <w:rFonts w:ascii="Cambria" w:hAnsi="Cambria" w:cstheme="minorHAnsi"/>
          <w:sz w:val="24"/>
          <w:szCs w:val="24"/>
        </w:rPr>
      </w:pPr>
      <w:r w:rsidRPr="002907EE">
        <w:rPr>
          <w:rFonts w:ascii="Cambria" w:hAnsi="Cambria" w:cstheme="minorHAnsi"/>
          <w:sz w:val="24"/>
          <w:szCs w:val="24"/>
        </w:rPr>
        <w:t>Uwaga: Pełnomocnictwo, o którym mowa powyżej może wynikać albo z dokumentu pod taką samą nazwą, albo z umowy Wykonawców wspólnie ubiegających się o udzielenie zamówienia.</w:t>
      </w:r>
    </w:p>
    <w:p w14:paraId="7B1C9ABF" w14:textId="77777777" w:rsidR="002C6119" w:rsidRPr="002907EE" w:rsidRDefault="002C6119" w:rsidP="002C6119">
      <w:pPr>
        <w:spacing w:after="0" w:line="240" w:lineRule="auto"/>
        <w:ind w:left="284" w:hanging="284"/>
        <w:jc w:val="both"/>
        <w:rPr>
          <w:rFonts w:ascii="Cambria" w:hAnsi="Cambria" w:cstheme="minorHAnsi"/>
          <w:sz w:val="24"/>
          <w:szCs w:val="24"/>
        </w:rPr>
      </w:pPr>
    </w:p>
    <w:p w14:paraId="13698B99" w14:textId="77777777" w:rsidR="002C6119" w:rsidRPr="002907EE" w:rsidRDefault="002C6119" w:rsidP="002C6119">
      <w:pPr>
        <w:spacing w:after="0" w:line="240" w:lineRule="auto"/>
        <w:ind w:left="426" w:hanging="426"/>
        <w:jc w:val="both"/>
        <w:rPr>
          <w:rFonts w:ascii="Cambria" w:hAnsi="Cambria" w:cstheme="minorHAnsi"/>
          <w:sz w:val="24"/>
          <w:szCs w:val="24"/>
        </w:rPr>
      </w:pPr>
      <w:r w:rsidRPr="002907EE">
        <w:rPr>
          <w:rFonts w:ascii="Cambria" w:hAnsi="Cambria" w:cstheme="minorHAnsi"/>
          <w:b/>
          <w:sz w:val="24"/>
          <w:szCs w:val="24"/>
        </w:rPr>
        <w:t>8.4.</w:t>
      </w:r>
      <w:r w:rsidRPr="002907EE">
        <w:rPr>
          <w:rFonts w:ascii="Cambria" w:hAnsi="Cambria" w:cstheme="minorHAnsi"/>
          <w:sz w:val="24"/>
          <w:szCs w:val="24"/>
        </w:rPr>
        <w:t xml:space="preserve"> Oferta musi być podpisana w taki sposób, by prawnie zobowiązywała wszystkich Wykonawców występujących wspólnie (przez każdego z Wykonawców lub upoważnionego pełnomocnika).</w:t>
      </w:r>
    </w:p>
    <w:p w14:paraId="531D29F3" w14:textId="77777777" w:rsidR="002C6119" w:rsidRPr="002907EE" w:rsidRDefault="002C6119" w:rsidP="002C6119">
      <w:pPr>
        <w:spacing w:after="0" w:line="240" w:lineRule="auto"/>
        <w:ind w:left="426" w:hanging="426"/>
        <w:jc w:val="both"/>
        <w:rPr>
          <w:rFonts w:ascii="Cambria" w:hAnsi="Cambria" w:cstheme="minorHAnsi"/>
          <w:sz w:val="24"/>
          <w:szCs w:val="24"/>
        </w:rPr>
      </w:pPr>
    </w:p>
    <w:p w14:paraId="20DF200D" w14:textId="49C48037" w:rsidR="002C6119" w:rsidRPr="002907EE" w:rsidRDefault="002C6119" w:rsidP="002C6119">
      <w:pPr>
        <w:spacing w:after="0" w:line="240" w:lineRule="auto"/>
        <w:ind w:left="426" w:hanging="426"/>
        <w:jc w:val="both"/>
        <w:rPr>
          <w:rFonts w:ascii="Cambria" w:hAnsi="Cambria" w:cstheme="minorHAnsi"/>
          <w:sz w:val="24"/>
          <w:szCs w:val="24"/>
        </w:rPr>
      </w:pPr>
      <w:r w:rsidRPr="002907EE">
        <w:rPr>
          <w:rFonts w:ascii="Cambria" w:hAnsi="Cambria" w:cstheme="minorHAnsi"/>
          <w:b/>
          <w:sz w:val="24"/>
          <w:szCs w:val="24"/>
        </w:rPr>
        <w:t>8.5.</w:t>
      </w:r>
      <w:r w:rsidRPr="002907EE">
        <w:rPr>
          <w:rFonts w:ascii="Cambria" w:hAnsi="Cambria" w:cstheme="minorHAnsi"/>
          <w:sz w:val="24"/>
          <w:szCs w:val="24"/>
        </w:rPr>
        <w:t xml:space="preserve"> W przypadku wspólnego ubiegania się o udzielenie zamówienie przez Wykonawców oświadczenie, o którym mowa w art. 125 ust 1 ustawy PZP składa każdy z Wykonawców wspólnie ubiegających się o zamówienie. Oświadczenia te potwierdzają spełnianie warunków udziału w postępowaniu w zakresie, w którym Wykonawca wspólnie ubiegający się o udzielenie zamówienia wykazuje spełnianie warunków udziału w postępowaniu, oraz brak podstaw wykluczenia - każdy z Wykonawców wspólnie ubiegających się o udzielenie zamówienia nie może podlegać wykluczeniu z postępowania w oparciu o wskazane w SWZ podstawy wykluczenia. Powyższe oznacza, iż:</w:t>
      </w:r>
    </w:p>
    <w:p w14:paraId="2ADD6538" w14:textId="77777777" w:rsidR="002C6119" w:rsidRPr="002907EE" w:rsidRDefault="002C6119" w:rsidP="004C0BE5">
      <w:pPr>
        <w:spacing w:after="0" w:line="240" w:lineRule="auto"/>
        <w:jc w:val="both"/>
        <w:rPr>
          <w:rFonts w:ascii="Cambria" w:hAnsi="Cambria" w:cstheme="minorHAnsi"/>
        </w:rPr>
      </w:pPr>
    </w:p>
    <w:p w14:paraId="0A80EEA9" w14:textId="77777777" w:rsidR="002C6119" w:rsidRPr="002907EE" w:rsidRDefault="002C6119" w:rsidP="000C4601">
      <w:pPr>
        <w:pStyle w:val="Akapitzlist"/>
        <w:numPr>
          <w:ilvl w:val="1"/>
          <w:numId w:val="10"/>
        </w:numPr>
        <w:spacing w:after="0" w:line="240" w:lineRule="auto"/>
        <w:ind w:left="709" w:hanging="283"/>
        <w:jc w:val="both"/>
        <w:rPr>
          <w:rFonts w:ascii="Cambria" w:hAnsi="Cambria" w:cstheme="minorHAnsi"/>
          <w:sz w:val="24"/>
          <w:szCs w:val="24"/>
        </w:rPr>
      </w:pPr>
      <w:r w:rsidRPr="002907EE">
        <w:rPr>
          <w:rFonts w:ascii="Cambria" w:hAnsi="Cambria" w:cstheme="minorHAnsi"/>
          <w:sz w:val="24"/>
          <w:szCs w:val="24"/>
        </w:rPr>
        <w:t>Oświadczenie w zakresie braku podstaw wykluczenia musi złożyć każdy z Wykonawców wspólnie ubiegających się o udzielenie zamówienia;</w:t>
      </w:r>
    </w:p>
    <w:p w14:paraId="0F5090A8" w14:textId="77777777" w:rsidR="002C6119" w:rsidRPr="002907EE" w:rsidRDefault="002C6119" w:rsidP="002C6119">
      <w:pPr>
        <w:spacing w:after="0" w:line="240" w:lineRule="auto"/>
        <w:ind w:left="709" w:hanging="283"/>
        <w:jc w:val="both"/>
        <w:rPr>
          <w:rFonts w:ascii="Cambria" w:hAnsi="Cambria" w:cstheme="minorHAnsi"/>
          <w:sz w:val="24"/>
          <w:szCs w:val="24"/>
        </w:rPr>
      </w:pPr>
    </w:p>
    <w:p w14:paraId="06356E1A" w14:textId="77777777" w:rsidR="002C6119" w:rsidRPr="002907EE" w:rsidRDefault="002C6119" w:rsidP="002C6119">
      <w:pPr>
        <w:spacing w:after="0" w:line="240" w:lineRule="auto"/>
        <w:ind w:left="284" w:hanging="284"/>
        <w:jc w:val="both"/>
        <w:rPr>
          <w:rFonts w:ascii="Cambria" w:hAnsi="Cambria" w:cstheme="minorHAnsi"/>
          <w:sz w:val="24"/>
          <w:szCs w:val="24"/>
        </w:rPr>
      </w:pPr>
    </w:p>
    <w:p w14:paraId="4ACD997C" w14:textId="77777777" w:rsidR="002C6119" w:rsidRPr="002907EE" w:rsidRDefault="002C6119" w:rsidP="002C6119">
      <w:pPr>
        <w:spacing w:after="0" w:line="240" w:lineRule="auto"/>
        <w:ind w:left="426" w:hanging="426"/>
        <w:jc w:val="both"/>
        <w:rPr>
          <w:rFonts w:ascii="Cambria" w:hAnsi="Cambria" w:cstheme="minorHAnsi"/>
          <w:sz w:val="24"/>
          <w:szCs w:val="24"/>
        </w:rPr>
      </w:pPr>
      <w:r w:rsidRPr="002907EE">
        <w:rPr>
          <w:rFonts w:ascii="Cambria" w:hAnsi="Cambria" w:cstheme="minorHAnsi"/>
          <w:b/>
          <w:sz w:val="24"/>
          <w:szCs w:val="24"/>
        </w:rPr>
        <w:t>8.6.</w:t>
      </w:r>
      <w:r w:rsidRPr="002907EE">
        <w:rPr>
          <w:rFonts w:ascii="Cambria" w:hAnsi="Cambria" w:cstheme="minorHAnsi"/>
          <w:sz w:val="24"/>
          <w:szCs w:val="24"/>
        </w:rPr>
        <w:t xml:space="preserve"> Jeżeli zostanie wybrana oferta wykonawców wspólnie ubiegających się o udzielenie zamówienia, zamawiający będzie żądać przed zawarciem umowy w sprawie zamówienia publicznego kopii umowy regulującej współpracę tych wykonawców. </w:t>
      </w:r>
    </w:p>
    <w:p w14:paraId="4C86132C" w14:textId="77777777" w:rsidR="002C6119" w:rsidRPr="002907EE" w:rsidRDefault="002C6119" w:rsidP="002C6119">
      <w:pPr>
        <w:spacing w:after="0" w:line="240" w:lineRule="auto"/>
        <w:ind w:left="426" w:hanging="426"/>
        <w:jc w:val="both"/>
        <w:rPr>
          <w:rFonts w:ascii="Cambria" w:hAnsi="Cambria" w:cstheme="minorHAnsi"/>
          <w:sz w:val="24"/>
          <w:szCs w:val="24"/>
        </w:rPr>
      </w:pPr>
    </w:p>
    <w:p w14:paraId="4E9A52C1" w14:textId="2968F01D" w:rsidR="002C6119" w:rsidRPr="002907EE" w:rsidRDefault="002C6119" w:rsidP="002C6119">
      <w:pPr>
        <w:spacing w:after="0" w:line="240" w:lineRule="auto"/>
        <w:ind w:left="426" w:hanging="426"/>
        <w:jc w:val="both"/>
        <w:rPr>
          <w:rFonts w:ascii="Cambria" w:hAnsi="Cambria" w:cstheme="minorHAnsi"/>
          <w:sz w:val="24"/>
          <w:szCs w:val="24"/>
        </w:rPr>
      </w:pPr>
      <w:r w:rsidRPr="002907EE">
        <w:rPr>
          <w:rFonts w:ascii="Cambria" w:hAnsi="Cambria" w:cstheme="minorHAnsi"/>
          <w:b/>
          <w:sz w:val="24"/>
          <w:szCs w:val="24"/>
        </w:rPr>
        <w:t>8.7.</w:t>
      </w:r>
      <w:r w:rsidRPr="002907EE">
        <w:rPr>
          <w:rFonts w:ascii="Cambria" w:hAnsi="Cambria" w:cstheme="minorHAnsi"/>
          <w:sz w:val="24"/>
          <w:szCs w:val="24"/>
        </w:rPr>
        <w:t xml:space="preserve"> </w:t>
      </w:r>
      <w:r w:rsidR="0061235C" w:rsidRPr="002907EE">
        <w:rPr>
          <w:rFonts w:ascii="Cambria" w:hAnsi="Cambria" w:cstheme="minorHAnsi"/>
          <w:sz w:val="24"/>
          <w:szCs w:val="24"/>
        </w:rPr>
        <w:t>Jeżeli w postę</w:t>
      </w:r>
      <w:r w:rsidRPr="002907EE">
        <w:rPr>
          <w:rFonts w:ascii="Cambria" w:hAnsi="Cambria" w:cstheme="minorHAnsi"/>
          <w:sz w:val="24"/>
          <w:szCs w:val="24"/>
        </w:rPr>
        <w:t>powaniu jest wymagane wniesienie wadium dopuszcza się, aby wadium zostało wniesione przez pełnomocnika (lidera) lub jednego z Wykonawców wspólnie ubiegających się o udzielenie zamówienia.</w:t>
      </w:r>
    </w:p>
    <w:p w14:paraId="116592CE" w14:textId="77777777" w:rsidR="002C6119" w:rsidRPr="002907EE" w:rsidRDefault="002C6119" w:rsidP="002C6119">
      <w:pPr>
        <w:spacing w:after="0" w:line="240" w:lineRule="auto"/>
        <w:ind w:left="284" w:hanging="284"/>
        <w:jc w:val="both"/>
        <w:rPr>
          <w:rFonts w:ascii="Cambria" w:hAnsi="Cambria" w:cstheme="minorHAnsi"/>
          <w:sz w:val="24"/>
          <w:szCs w:val="24"/>
        </w:rPr>
      </w:pPr>
    </w:p>
    <w:p w14:paraId="00BD9067" w14:textId="77777777" w:rsidR="002C6119" w:rsidRPr="002907EE" w:rsidRDefault="002C6119" w:rsidP="002C6119">
      <w:pPr>
        <w:pStyle w:val="Akapitzlist"/>
        <w:spacing w:after="0" w:line="240" w:lineRule="auto"/>
        <w:ind w:left="426"/>
        <w:jc w:val="both"/>
        <w:rPr>
          <w:rFonts w:ascii="Cambria" w:hAnsi="Cambria" w:cstheme="minorHAnsi"/>
          <w:sz w:val="24"/>
          <w:szCs w:val="24"/>
        </w:rPr>
      </w:pPr>
      <w:r w:rsidRPr="002907EE">
        <w:rPr>
          <w:rFonts w:ascii="Cambria" w:hAnsi="Cambria" w:cstheme="minorHAnsi"/>
          <w:sz w:val="24"/>
          <w:szCs w:val="24"/>
        </w:rPr>
        <w:t xml:space="preserve">W przypadku wniesienia wadium w postaci niepieniężnej, treść dokumentu wadialnego musi zapewniać możliwość zaspokojenia interesów Zamawiającego co oznacza, że </w:t>
      </w:r>
      <w:r w:rsidRPr="002907EE">
        <w:rPr>
          <w:rFonts w:ascii="Cambria" w:hAnsi="Cambria" w:cstheme="minorHAnsi"/>
          <w:sz w:val="24"/>
          <w:szCs w:val="24"/>
        </w:rPr>
        <w:lastRenderedPageBreak/>
        <w:t>uzyskanie zagwarantowanej zapłaty wadium musi obejmować wszystkie wskazane w ustawie PZP przesłanki zatrzymania wadium, o których mowa w art. 98 ust. 6 ustawy PZP, tj. działania lub zaniechania wszystkich Wykonawców wspólnie ubiegających się o udzielenie zamówienia.</w:t>
      </w:r>
    </w:p>
    <w:p w14:paraId="2E22337F" w14:textId="77777777" w:rsidR="00125784" w:rsidRPr="002907EE" w:rsidRDefault="00125784" w:rsidP="002C6119">
      <w:pPr>
        <w:pStyle w:val="Akapitzlist"/>
        <w:spacing w:after="0" w:line="240" w:lineRule="auto"/>
        <w:ind w:left="426"/>
        <w:jc w:val="both"/>
        <w:rPr>
          <w:rFonts w:ascii="Cambria" w:hAnsi="Cambria" w:cstheme="minorHAnsi"/>
          <w:sz w:val="24"/>
          <w:szCs w:val="24"/>
        </w:rPr>
      </w:pPr>
    </w:p>
    <w:p w14:paraId="2AA95B35" w14:textId="77777777" w:rsidR="00125784" w:rsidRPr="002907EE" w:rsidRDefault="00125784" w:rsidP="00125784">
      <w:pPr>
        <w:pStyle w:val="Akapitzlist"/>
        <w:spacing w:after="0" w:line="240" w:lineRule="auto"/>
        <w:ind w:left="426"/>
        <w:jc w:val="both"/>
        <w:rPr>
          <w:rFonts w:ascii="Cambria" w:hAnsi="Cambria" w:cstheme="minorHAnsi"/>
          <w:sz w:val="23"/>
          <w:szCs w:val="23"/>
        </w:rPr>
      </w:pPr>
      <w:r w:rsidRPr="002907EE">
        <w:rPr>
          <w:rFonts w:ascii="Cambria" w:hAnsi="Cambria" w:cstheme="minorHAnsi"/>
          <w:sz w:val="23"/>
          <w:szCs w:val="23"/>
        </w:rPr>
        <w:t>W przypadku wykonawców wspólnie ubiegających się o udzielenie zamówienia wniesienie wadium w formie niepieniężnej w postaci dokumentu gwarancji/poręczenia musi zawierać informację że zabezpiecza ono ofertę składaną w ramach konsorcjum oraz wskazywać wszystkich wykonawców wspólnie ubiegających się o udzielenie zamówienia</w:t>
      </w:r>
    </w:p>
    <w:p w14:paraId="03596F4D" w14:textId="77777777" w:rsidR="002C6119" w:rsidRPr="002907EE" w:rsidRDefault="002C6119" w:rsidP="002C6119">
      <w:pPr>
        <w:spacing w:after="0" w:line="240" w:lineRule="auto"/>
        <w:ind w:left="284" w:hanging="284"/>
        <w:jc w:val="both"/>
        <w:rPr>
          <w:rFonts w:ascii="Cambria" w:hAnsi="Cambria" w:cstheme="minorHAnsi"/>
          <w:sz w:val="24"/>
          <w:szCs w:val="24"/>
        </w:rPr>
      </w:pPr>
    </w:p>
    <w:p w14:paraId="190F9313" w14:textId="77777777" w:rsidR="002C6119" w:rsidRPr="002907EE" w:rsidRDefault="002C6119" w:rsidP="002C6119">
      <w:pPr>
        <w:spacing w:after="0" w:line="240" w:lineRule="auto"/>
        <w:ind w:left="426" w:hanging="426"/>
        <w:jc w:val="both"/>
        <w:rPr>
          <w:rFonts w:ascii="Cambria" w:hAnsi="Cambria" w:cstheme="minorHAnsi"/>
          <w:sz w:val="24"/>
          <w:szCs w:val="24"/>
        </w:rPr>
      </w:pPr>
      <w:r w:rsidRPr="002907EE">
        <w:rPr>
          <w:rFonts w:ascii="Cambria" w:hAnsi="Cambria" w:cstheme="minorHAnsi"/>
          <w:b/>
          <w:sz w:val="24"/>
          <w:szCs w:val="24"/>
        </w:rPr>
        <w:t>8.8.</w:t>
      </w:r>
      <w:r w:rsidRPr="002907EE">
        <w:rPr>
          <w:rFonts w:ascii="Cambria" w:hAnsi="Cambria" w:cstheme="minorHAnsi"/>
          <w:sz w:val="24"/>
          <w:szCs w:val="24"/>
        </w:rPr>
        <w:t xml:space="preserve"> Wszelka korespondencja prowadzona będzie wyłącznie z podmiotem występującym jako pełnomocnik Wykonawców wspólnie ubiegających się o udzielenie zamówienia.</w:t>
      </w:r>
    </w:p>
    <w:p w14:paraId="058A046C" w14:textId="77777777" w:rsidR="002C6119" w:rsidRPr="002907EE" w:rsidRDefault="002C6119" w:rsidP="002C6119">
      <w:pPr>
        <w:autoSpaceDE w:val="0"/>
        <w:autoSpaceDN w:val="0"/>
        <w:adjustRightInd w:val="0"/>
        <w:spacing w:after="0" w:line="240" w:lineRule="auto"/>
        <w:jc w:val="both"/>
        <w:rPr>
          <w:rFonts w:ascii="Cambria" w:eastAsia="Times New Roman" w:hAnsi="Cambria" w:cstheme="minorHAnsi"/>
          <w:bCs/>
          <w:sz w:val="24"/>
          <w:szCs w:val="24"/>
          <w:lang w:eastAsia="pl-PL"/>
        </w:rPr>
      </w:pPr>
    </w:p>
    <w:tbl>
      <w:tblPr>
        <w:tblW w:w="0" w:type="auto"/>
        <w:shd w:val="clear" w:color="auto" w:fill="A8D08D"/>
        <w:tblLook w:val="04A0" w:firstRow="1" w:lastRow="0" w:firstColumn="1" w:lastColumn="0" w:noHBand="0" w:noVBand="1"/>
      </w:tblPr>
      <w:tblGrid>
        <w:gridCol w:w="9496"/>
      </w:tblGrid>
      <w:tr w:rsidR="00C9018B" w:rsidRPr="002907EE" w14:paraId="773ADC01" w14:textId="77777777" w:rsidTr="00670496">
        <w:tc>
          <w:tcPr>
            <w:tcW w:w="9712" w:type="dxa"/>
            <w:shd w:val="clear" w:color="auto" w:fill="A8D08D"/>
          </w:tcPr>
          <w:p w14:paraId="1AD86681" w14:textId="77777777" w:rsidR="00C9018B" w:rsidRPr="002907EE" w:rsidRDefault="00C9018B" w:rsidP="00670496">
            <w:pPr>
              <w:pStyle w:val="Akapitzlist"/>
              <w:spacing w:after="0" w:line="240" w:lineRule="auto"/>
              <w:ind w:left="709"/>
              <w:jc w:val="center"/>
              <w:rPr>
                <w:rFonts w:ascii="Cambria" w:hAnsi="Cambria" w:cstheme="minorHAnsi"/>
                <w:b/>
              </w:rPr>
            </w:pPr>
          </w:p>
          <w:p w14:paraId="7AE12288" w14:textId="77777777" w:rsidR="00C9018B" w:rsidRPr="002907EE" w:rsidRDefault="00C9018B" w:rsidP="00670496">
            <w:pPr>
              <w:pStyle w:val="Akapitzlist"/>
              <w:spacing w:after="0" w:line="240" w:lineRule="auto"/>
              <w:ind w:left="709" w:hanging="283"/>
              <w:rPr>
                <w:rFonts w:ascii="Cambria" w:hAnsi="Cambria" w:cstheme="minorHAnsi"/>
                <w:b/>
              </w:rPr>
            </w:pPr>
            <w:r w:rsidRPr="002907EE">
              <w:rPr>
                <w:rFonts w:ascii="Cambria" w:hAnsi="Cambria" w:cstheme="minorHAnsi"/>
                <w:b/>
              </w:rPr>
              <w:t>9.  INFORMACJA NA TEMAT PODWYKONAWCÓW</w:t>
            </w:r>
          </w:p>
          <w:p w14:paraId="29F6AC40" w14:textId="77777777" w:rsidR="00C9018B" w:rsidRPr="002907EE" w:rsidRDefault="00C9018B" w:rsidP="00670496">
            <w:pPr>
              <w:pStyle w:val="Akapitzlist"/>
              <w:spacing w:after="0" w:line="240" w:lineRule="auto"/>
              <w:ind w:left="709"/>
              <w:jc w:val="center"/>
              <w:rPr>
                <w:rFonts w:ascii="Cambria" w:hAnsi="Cambria" w:cstheme="minorHAnsi"/>
                <w:b/>
                <w:sz w:val="16"/>
                <w:szCs w:val="16"/>
                <w:lang w:eastAsia="pl-PL"/>
              </w:rPr>
            </w:pPr>
          </w:p>
        </w:tc>
      </w:tr>
    </w:tbl>
    <w:p w14:paraId="2816FA84" w14:textId="77777777" w:rsidR="002C6119" w:rsidRPr="002907EE" w:rsidRDefault="002C6119" w:rsidP="004C0BE5">
      <w:pPr>
        <w:spacing w:after="0" w:line="240" w:lineRule="auto"/>
        <w:jc w:val="both"/>
        <w:rPr>
          <w:rFonts w:ascii="Cambria" w:hAnsi="Cambria" w:cstheme="minorHAnsi"/>
        </w:rPr>
      </w:pPr>
    </w:p>
    <w:p w14:paraId="41A09ECB" w14:textId="16E7C484" w:rsidR="009853A7" w:rsidRPr="002907EE" w:rsidRDefault="009853A7" w:rsidP="009853A7">
      <w:pPr>
        <w:spacing w:after="0" w:line="240" w:lineRule="auto"/>
        <w:jc w:val="both"/>
        <w:rPr>
          <w:rFonts w:ascii="Cambria" w:hAnsi="Cambria" w:cstheme="minorHAnsi"/>
          <w:sz w:val="23"/>
          <w:szCs w:val="23"/>
        </w:rPr>
      </w:pPr>
      <w:r w:rsidRPr="002907EE">
        <w:rPr>
          <w:rFonts w:ascii="Cambria" w:hAnsi="Cambria" w:cstheme="minorHAnsi"/>
          <w:sz w:val="23"/>
          <w:szCs w:val="23"/>
        </w:rPr>
        <w:t xml:space="preserve">Zamawiający </w:t>
      </w:r>
      <w:r w:rsidR="00E24824">
        <w:rPr>
          <w:rFonts w:ascii="Cambria" w:hAnsi="Cambria" w:cstheme="minorHAnsi"/>
          <w:sz w:val="23"/>
          <w:szCs w:val="23"/>
        </w:rPr>
        <w:t xml:space="preserve">nie </w:t>
      </w:r>
      <w:r w:rsidRPr="002907EE">
        <w:rPr>
          <w:rFonts w:ascii="Cambria" w:hAnsi="Cambria" w:cstheme="minorHAnsi"/>
          <w:sz w:val="23"/>
          <w:szCs w:val="23"/>
        </w:rPr>
        <w:t>zastrzega obowiąz</w:t>
      </w:r>
      <w:r w:rsidR="00E24824">
        <w:rPr>
          <w:rFonts w:ascii="Cambria" w:hAnsi="Cambria" w:cstheme="minorHAnsi"/>
          <w:sz w:val="23"/>
          <w:szCs w:val="23"/>
        </w:rPr>
        <w:t>ku</w:t>
      </w:r>
      <w:r w:rsidRPr="002907EE">
        <w:rPr>
          <w:rFonts w:ascii="Cambria" w:hAnsi="Cambria" w:cstheme="minorHAnsi"/>
          <w:sz w:val="23"/>
          <w:szCs w:val="23"/>
        </w:rPr>
        <w:t xml:space="preserve"> osobistego wykonania przez wykonawcę przedmiotu zamówienia.</w:t>
      </w:r>
    </w:p>
    <w:p w14:paraId="2559DA52" w14:textId="77777777" w:rsidR="00C9018B" w:rsidRPr="002907EE" w:rsidRDefault="00C9018B" w:rsidP="004C0BE5">
      <w:pPr>
        <w:spacing w:after="0" w:line="240" w:lineRule="auto"/>
        <w:jc w:val="both"/>
        <w:rPr>
          <w:rFonts w:ascii="Cambria" w:hAnsi="Cambria" w:cstheme="minorHAnsi"/>
        </w:rPr>
      </w:pPr>
    </w:p>
    <w:tbl>
      <w:tblPr>
        <w:tblW w:w="0" w:type="auto"/>
        <w:shd w:val="clear" w:color="auto" w:fill="A8D08D"/>
        <w:tblLook w:val="04A0" w:firstRow="1" w:lastRow="0" w:firstColumn="1" w:lastColumn="0" w:noHBand="0" w:noVBand="1"/>
      </w:tblPr>
      <w:tblGrid>
        <w:gridCol w:w="9496"/>
      </w:tblGrid>
      <w:tr w:rsidR="00C9018B" w:rsidRPr="002907EE" w14:paraId="3EDD3752" w14:textId="77777777" w:rsidTr="00670496">
        <w:tc>
          <w:tcPr>
            <w:tcW w:w="9712" w:type="dxa"/>
            <w:shd w:val="clear" w:color="auto" w:fill="A8D08D"/>
          </w:tcPr>
          <w:p w14:paraId="03193257" w14:textId="77777777" w:rsidR="00C9018B" w:rsidRPr="002907EE" w:rsidRDefault="00C9018B" w:rsidP="00670496">
            <w:pPr>
              <w:pStyle w:val="Akapitzlist"/>
              <w:spacing w:after="0" w:line="240" w:lineRule="auto"/>
              <w:ind w:left="709"/>
              <w:jc w:val="center"/>
              <w:rPr>
                <w:rFonts w:ascii="Cambria" w:hAnsi="Cambria" w:cstheme="minorHAnsi"/>
                <w:b/>
              </w:rPr>
            </w:pPr>
          </w:p>
          <w:p w14:paraId="78ACF012" w14:textId="77777777" w:rsidR="00C9018B" w:rsidRPr="002907EE" w:rsidRDefault="00C9018B" w:rsidP="00670496">
            <w:pPr>
              <w:pStyle w:val="Akapitzlist"/>
              <w:spacing w:after="0" w:line="240" w:lineRule="auto"/>
              <w:ind w:left="709" w:hanging="425"/>
              <w:rPr>
                <w:rFonts w:ascii="Cambria" w:hAnsi="Cambria" w:cstheme="minorHAnsi"/>
                <w:b/>
              </w:rPr>
            </w:pPr>
            <w:r w:rsidRPr="002907EE">
              <w:rPr>
                <w:rFonts w:ascii="Cambria" w:hAnsi="Cambria" w:cstheme="minorHAnsi"/>
                <w:b/>
              </w:rPr>
              <w:t>10.  INFORMACJA O PRZEDMIOTOWYCH ŚRODKACH DOWODOWYCH</w:t>
            </w:r>
          </w:p>
          <w:p w14:paraId="1D82D2C9" w14:textId="77777777" w:rsidR="00C9018B" w:rsidRPr="002907EE" w:rsidRDefault="00C9018B" w:rsidP="00670496">
            <w:pPr>
              <w:pStyle w:val="Akapitzlist"/>
              <w:spacing w:after="0" w:line="240" w:lineRule="auto"/>
              <w:ind w:left="709"/>
              <w:jc w:val="center"/>
              <w:rPr>
                <w:rFonts w:ascii="Cambria" w:hAnsi="Cambria" w:cstheme="minorHAnsi"/>
                <w:b/>
                <w:sz w:val="16"/>
                <w:szCs w:val="16"/>
                <w:lang w:eastAsia="pl-PL"/>
              </w:rPr>
            </w:pPr>
          </w:p>
        </w:tc>
      </w:tr>
    </w:tbl>
    <w:p w14:paraId="47A01782" w14:textId="77777777" w:rsidR="00C9018B" w:rsidRPr="002907EE" w:rsidRDefault="00C9018B" w:rsidP="004C0BE5">
      <w:pPr>
        <w:spacing w:after="0" w:line="240" w:lineRule="auto"/>
        <w:jc w:val="both"/>
        <w:rPr>
          <w:rFonts w:ascii="Cambria" w:hAnsi="Cambria" w:cstheme="minorHAnsi"/>
        </w:rPr>
      </w:pPr>
    </w:p>
    <w:p w14:paraId="63B2C472" w14:textId="77777777" w:rsidR="00460DA4" w:rsidRPr="002907EE" w:rsidRDefault="00460DA4" w:rsidP="00460DA4">
      <w:pPr>
        <w:spacing w:after="0" w:line="240" w:lineRule="auto"/>
        <w:jc w:val="both"/>
        <w:rPr>
          <w:rFonts w:ascii="Cambria" w:hAnsi="Cambria" w:cstheme="minorHAnsi"/>
          <w:sz w:val="24"/>
          <w:szCs w:val="24"/>
          <w:highlight w:val="yellow"/>
        </w:rPr>
      </w:pPr>
      <w:r w:rsidRPr="002907EE">
        <w:rPr>
          <w:rFonts w:ascii="Cambria" w:hAnsi="Cambria" w:cstheme="minorHAnsi"/>
          <w:sz w:val="24"/>
          <w:szCs w:val="24"/>
        </w:rPr>
        <w:t>Zamawiający nie wymaga od wykonawców przedłożenia przedmiotowych środków dowodowych.</w:t>
      </w:r>
    </w:p>
    <w:p w14:paraId="5F9DC1D9" w14:textId="77777777" w:rsidR="005B690E" w:rsidRPr="002907EE" w:rsidRDefault="005B690E" w:rsidP="00335943">
      <w:pPr>
        <w:autoSpaceDE w:val="0"/>
        <w:autoSpaceDN w:val="0"/>
        <w:adjustRightInd w:val="0"/>
        <w:spacing w:after="0" w:line="240" w:lineRule="auto"/>
        <w:jc w:val="both"/>
        <w:rPr>
          <w:rFonts w:ascii="Cambria" w:eastAsia="Times New Roman" w:hAnsi="Cambria" w:cstheme="minorHAnsi"/>
          <w:bCs/>
          <w:sz w:val="24"/>
          <w:szCs w:val="24"/>
          <w:lang w:eastAsia="pl-PL"/>
        </w:rPr>
      </w:pPr>
    </w:p>
    <w:tbl>
      <w:tblPr>
        <w:tblW w:w="9747" w:type="dxa"/>
        <w:shd w:val="clear" w:color="auto" w:fill="A8D08D"/>
        <w:tblLook w:val="04A0" w:firstRow="1" w:lastRow="0" w:firstColumn="1" w:lastColumn="0" w:noHBand="0" w:noVBand="1"/>
      </w:tblPr>
      <w:tblGrid>
        <w:gridCol w:w="9747"/>
      </w:tblGrid>
      <w:tr w:rsidR="00EA7B56" w:rsidRPr="002907EE" w14:paraId="623533EB" w14:textId="77777777" w:rsidTr="00670496">
        <w:tc>
          <w:tcPr>
            <w:tcW w:w="9747" w:type="dxa"/>
            <w:shd w:val="clear" w:color="auto" w:fill="A8D08D"/>
          </w:tcPr>
          <w:p w14:paraId="4D502B16" w14:textId="77777777" w:rsidR="00EA7B56" w:rsidRPr="002907EE" w:rsidRDefault="00EA7B56" w:rsidP="00670496">
            <w:pPr>
              <w:pStyle w:val="Akapitzlist"/>
              <w:spacing w:after="0" w:line="240" w:lineRule="auto"/>
              <w:ind w:left="709"/>
              <w:rPr>
                <w:rFonts w:ascii="Cambria" w:hAnsi="Cambria" w:cstheme="minorHAnsi"/>
                <w:b/>
              </w:rPr>
            </w:pPr>
          </w:p>
          <w:p w14:paraId="1791B7F2" w14:textId="77777777" w:rsidR="00EA7B56" w:rsidRPr="002907EE" w:rsidRDefault="00EA7B56" w:rsidP="00670496">
            <w:pPr>
              <w:pStyle w:val="Akapitzlist"/>
              <w:spacing w:after="0" w:line="240" w:lineRule="auto"/>
              <w:ind w:left="567" w:hanging="283"/>
              <w:rPr>
                <w:rFonts w:ascii="Cambria" w:hAnsi="Cambria" w:cstheme="minorHAnsi"/>
                <w:b/>
              </w:rPr>
            </w:pPr>
            <w:r w:rsidRPr="002907EE">
              <w:rPr>
                <w:rFonts w:ascii="Cambria" w:hAnsi="Cambria" w:cstheme="minorHAnsi"/>
                <w:b/>
              </w:rPr>
              <w:t>11.  WYKAZ PODMIOTOWYCH ŚRODKÓW DOWODOWYCH.</w:t>
            </w:r>
          </w:p>
          <w:p w14:paraId="4C4A874B" w14:textId="77777777" w:rsidR="00EA7B56" w:rsidRPr="002907EE" w:rsidRDefault="00EA7B56" w:rsidP="00670496">
            <w:pPr>
              <w:pStyle w:val="Tekstpodstawowy"/>
              <w:ind w:left="360"/>
              <w:rPr>
                <w:rFonts w:ascii="Cambria" w:hAnsi="Cambria" w:cstheme="minorHAnsi"/>
                <w:b/>
                <w:sz w:val="16"/>
                <w:szCs w:val="16"/>
                <w:lang w:eastAsia="pl-PL"/>
              </w:rPr>
            </w:pPr>
          </w:p>
        </w:tc>
      </w:tr>
    </w:tbl>
    <w:p w14:paraId="2E1598E3" w14:textId="77777777" w:rsidR="00C9018B" w:rsidRPr="002907EE" w:rsidRDefault="00C9018B" w:rsidP="00335943">
      <w:pPr>
        <w:autoSpaceDE w:val="0"/>
        <w:autoSpaceDN w:val="0"/>
        <w:adjustRightInd w:val="0"/>
        <w:spacing w:after="0" w:line="240" w:lineRule="auto"/>
        <w:jc w:val="both"/>
        <w:rPr>
          <w:rFonts w:ascii="Cambria" w:eastAsia="Times New Roman" w:hAnsi="Cambria" w:cstheme="minorHAnsi"/>
          <w:bCs/>
          <w:sz w:val="24"/>
          <w:szCs w:val="24"/>
          <w:lang w:eastAsia="pl-PL"/>
        </w:rPr>
      </w:pPr>
    </w:p>
    <w:p w14:paraId="1DECB508" w14:textId="407121C9" w:rsidR="009853A7" w:rsidRPr="002907EE" w:rsidRDefault="009853A7" w:rsidP="009853A7">
      <w:pPr>
        <w:autoSpaceDE w:val="0"/>
        <w:autoSpaceDN w:val="0"/>
        <w:adjustRightInd w:val="0"/>
        <w:spacing w:after="0" w:line="240" w:lineRule="auto"/>
        <w:jc w:val="both"/>
        <w:rPr>
          <w:rFonts w:ascii="Cambria" w:eastAsia="Times New Roman" w:hAnsi="Cambria" w:cstheme="minorHAnsi"/>
          <w:b/>
          <w:bCs/>
          <w:sz w:val="24"/>
          <w:szCs w:val="24"/>
          <w:lang w:eastAsia="pl-PL"/>
        </w:rPr>
      </w:pPr>
      <w:r w:rsidRPr="002907EE">
        <w:rPr>
          <w:rFonts w:ascii="Cambria" w:eastAsia="Times New Roman" w:hAnsi="Cambria" w:cstheme="minorHAnsi"/>
          <w:b/>
          <w:bCs/>
          <w:sz w:val="24"/>
          <w:szCs w:val="24"/>
          <w:lang w:eastAsia="pl-PL"/>
        </w:rPr>
        <w:t>11.1</w:t>
      </w:r>
      <w:r w:rsidRPr="002907EE">
        <w:rPr>
          <w:rFonts w:ascii="Cambria" w:eastAsia="Times New Roman" w:hAnsi="Cambria" w:cstheme="minorHAnsi"/>
          <w:bCs/>
          <w:sz w:val="24"/>
          <w:szCs w:val="24"/>
          <w:lang w:eastAsia="pl-PL"/>
        </w:rPr>
        <w:t xml:space="preserve">. W celu potwierdzenia braku podstaw do wykluczenia z postępowania, o których mowa w pkt 5.1. 5.2, 5.3  </w:t>
      </w:r>
      <w:r w:rsidRPr="002907EE">
        <w:rPr>
          <w:rFonts w:ascii="Cambria" w:eastAsia="Times New Roman" w:hAnsi="Cambria" w:cstheme="minorHAnsi"/>
          <w:b/>
          <w:bCs/>
          <w:sz w:val="24"/>
          <w:szCs w:val="24"/>
          <w:lang w:eastAsia="pl-PL"/>
        </w:rPr>
        <w:t xml:space="preserve">Wykonawca </w:t>
      </w:r>
      <w:r w:rsidRPr="002907EE">
        <w:rPr>
          <w:rFonts w:ascii="Cambria" w:eastAsia="Times New Roman" w:hAnsi="Cambria" w:cstheme="minorHAnsi"/>
          <w:b/>
          <w:bCs/>
          <w:sz w:val="24"/>
          <w:szCs w:val="24"/>
          <w:u w:val="single"/>
          <w:lang w:eastAsia="pl-PL"/>
        </w:rPr>
        <w:t>zobowiązany jest złożyć wraz z ofertą</w:t>
      </w:r>
      <w:r w:rsidRPr="002907EE">
        <w:rPr>
          <w:rFonts w:ascii="Cambria" w:eastAsia="Times New Roman" w:hAnsi="Cambria" w:cstheme="minorHAnsi"/>
          <w:b/>
          <w:bCs/>
          <w:sz w:val="24"/>
          <w:szCs w:val="24"/>
          <w:lang w:eastAsia="pl-PL"/>
        </w:rPr>
        <w:t xml:space="preserve"> (sposób złożenia oferty opisano w punkcie 16): oświadczenia z art. 125 ust 1 ustawy PZP – na zał. nr 2 do SWZ.</w:t>
      </w:r>
    </w:p>
    <w:p w14:paraId="2A5F3E61" w14:textId="77777777" w:rsidR="009853A7" w:rsidRPr="002907EE" w:rsidRDefault="009853A7" w:rsidP="009853A7">
      <w:pPr>
        <w:autoSpaceDE w:val="0"/>
        <w:autoSpaceDN w:val="0"/>
        <w:adjustRightInd w:val="0"/>
        <w:spacing w:after="0" w:line="240" w:lineRule="auto"/>
        <w:jc w:val="both"/>
        <w:rPr>
          <w:rFonts w:ascii="Cambria" w:eastAsia="Times New Roman" w:hAnsi="Cambria" w:cstheme="minorHAnsi"/>
          <w:bCs/>
          <w:sz w:val="24"/>
          <w:szCs w:val="24"/>
          <w:lang w:eastAsia="pl-PL"/>
        </w:rPr>
      </w:pPr>
    </w:p>
    <w:p w14:paraId="22E8CEDB" w14:textId="3B6F719A" w:rsidR="009853A7" w:rsidRPr="002907EE" w:rsidRDefault="009853A7" w:rsidP="009853A7">
      <w:pPr>
        <w:autoSpaceDE w:val="0"/>
        <w:autoSpaceDN w:val="0"/>
        <w:adjustRightInd w:val="0"/>
        <w:spacing w:after="0" w:line="240" w:lineRule="auto"/>
        <w:jc w:val="both"/>
        <w:rPr>
          <w:rFonts w:ascii="Cambria" w:eastAsia="Times New Roman" w:hAnsi="Cambria" w:cstheme="minorHAnsi"/>
          <w:bCs/>
          <w:sz w:val="24"/>
          <w:szCs w:val="24"/>
          <w:lang w:eastAsia="pl-PL"/>
        </w:rPr>
      </w:pPr>
      <w:r w:rsidRPr="002907EE">
        <w:rPr>
          <w:rFonts w:ascii="Cambria" w:eastAsia="Times New Roman" w:hAnsi="Cambria" w:cstheme="minorHAnsi"/>
          <w:b/>
          <w:bCs/>
          <w:sz w:val="24"/>
          <w:szCs w:val="24"/>
          <w:lang w:eastAsia="pl-PL"/>
        </w:rPr>
        <w:t>11.</w:t>
      </w:r>
      <w:r w:rsidR="00154E3D">
        <w:rPr>
          <w:rFonts w:ascii="Cambria" w:eastAsia="Times New Roman" w:hAnsi="Cambria" w:cstheme="minorHAnsi"/>
          <w:b/>
          <w:bCs/>
          <w:sz w:val="24"/>
          <w:szCs w:val="24"/>
          <w:lang w:eastAsia="pl-PL"/>
        </w:rPr>
        <w:t>2</w:t>
      </w:r>
      <w:r w:rsidRPr="002907EE">
        <w:rPr>
          <w:rFonts w:ascii="Cambria" w:eastAsia="Times New Roman" w:hAnsi="Cambria" w:cstheme="minorHAnsi"/>
          <w:b/>
          <w:bCs/>
          <w:sz w:val="24"/>
          <w:szCs w:val="24"/>
          <w:lang w:eastAsia="pl-PL"/>
        </w:rPr>
        <w:t>.</w:t>
      </w:r>
      <w:r w:rsidRPr="002907EE">
        <w:rPr>
          <w:rFonts w:ascii="Cambria" w:eastAsia="Times New Roman" w:hAnsi="Cambria" w:cstheme="minorHAnsi"/>
          <w:bCs/>
          <w:sz w:val="24"/>
          <w:szCs w:val="24"/>
          <w:lang w:eastAsia="pl-PL"/>
        </w:rPr>
        <w:t xml:space="preserve"> W przypadku wspólnego ubiegania się o udzielenie zamówienie przez Wykonawców oświadczenie, o którym mowa w art. 125 ust 1 ustawy PZP, składa wraz z ofertą każdy z Wykonawców wspólnie ubiegających się o zamówienie, zał. nr 2.</w:t>
      </w:r>
    </w:p>
    <w:p w14:paraId="58546333" w14:textId="77777777" w:rsidR="009853A7" w:rsidRPr="002907EE" w:rsidRDefault="009853A7" w:rsidP="009853A7">
      <w:pPr>
        <w:autoSpaceDE w:val="0"/>
        <w:autoSpaceDN w:val="0"/>
        <w:adjustRightInd w:val="0"/>
        <w:spacing w:after="0" w:line="240" w:lineRule="auto"/>
        <w:jc w:val="both"/>
        <w:rPr>
          <w:rFonts w:ascii="Cambria" w:eastAsia="Times New Roman" w:hAnsi="Cambria" w:cstheme="minorHAnsi"/>
          <w:bCs/>
          <w:sz w:val="24"/>
          <w:szCs w:val="24"/>
          <w:lang w:eastAsia="pl-PL"/>
        </w:rPr>
      </w:pPr>
    </w:p>
    <w:p w14:paraId="386E8BD8" w14:textId="2656E1B0" w:rsidR="009853A7" w:rsidRPr="002907EE" w:rsidRDefault="009853A7" w:rsidP="009853A7">
      <w:pPr>
        <w:autoSpaceDE w:val="0"/>
        <w:autoSpaceDN w:val="0"/>
        <w:adjustRightInd w:val="0"/>
        <w:spacing w:after="0" w:line="240" w:lineRule="auto"/>
        <w:jc w:val="both"/>
        <w:rPr>
          <w:rFonts w:ascii="Cambria" w:eastAsia="Times New Roman" w:hAnsi="Cambria" w:cstheme="minorHAnsi"/>
          <w:bCs/>
          <w:sz w:val="24"/>
          <w:szCs w:val="24"/>
          <w:lang w:eastAsia="pl-PL"/>
        </w:rPr>
      </w:pPr>
      <w:r w:rsidRPr="002907EE">
        <w:rPr>
          <w:rFonts w:ascii="Cambria" w:eastAsia="Times New Roman" w:hAnsi="Cambria" w:cstheme="minorHAnsi"/>
          <w:b/>
          <w:bCs/>
          <w:sz w:val="24"/>
          <w:szCs w:val="24"/>
          <w:lang w:eastAsia="pl-PL"/>
        </w:rPr>
        <w:t>11.</w:t>
      </w:r>
      <w:r w:rsidR="00154E3D">
        <w:rPr>
          <w:rFonts w:ascii="Cambria" w:eastAsia="Times New Roman" w:hAnsi="Cambria" w:cstheme="minorHAnsi"/>
          <w:b/>
          <w:bCs/>
          <w:sz w:val="24"/>
          <w:szCs w:val="24"/>
          <w:lang w:eastAsia="pl-PL"/>
        </w:rPr>
        <w:t>3</w:t>
      </w:r>
      <w:r w:rsidRPr="002907EE">
        <w:rPr>
          <w:rFonts w:ascii="Cambria" w:eastAsia="Times New Roman" w:hAnsi="Cambria" w:cstheme="minorHAnsi"/>
          <w:b/>
          <w:bCs/>
          <w:sz w:val="24"/>
          <w:szCs w:val="24"/>
          <w:lang w:eastAsia="pl-PL"/>
        </w:rPr>
        <w:t xml:space="preserve">. Samooczyszczenie: </w:t>
      </w:r>
      <w:r w:rsidRPr="002907EE">
        <w:rPr>
          <w:rFonts w:ascii="Cambria" w:eastAsia="Times New Roman" w:hAnsi="Cambria" w:cstheme="minorHAnsi"/>
          <w:bCs/>
          <w:sz w:val="24"/>
          <w:szCs w:val="24"/>
          <w:lang w:eastAsia="pl-PL"/>
        </w:rPr>
        <w:t xml:space="preserve">Wykonawca nie podlega wykluczeniu w okolicznościach określonych w art. 108 ust. 1 pkt 1, 2 i 5 PZP lub art. 109 ust. 1 pkt </w:t>
      </w:r>
      <w:r w:rsidR="002E112F">
        <w:rPr>
          <w:rFonts w:ascii="Cambria" w:eastAsia="Times New Roman" w:hAnsi="Cambria" w:cstheme="minorHAnsi"/>
          <w:bCs/>
          <w:sz w:val="24"/>
          <w:szCs w:val="24"/>
          <w:lang w:eastAsia="pl-PL"/>
        </w:rPr>
        <w:t>4</w:t>
      </w:r>
      <w:r w:rsidR="002E112F" w:rsidRPr="002907EE">
        <w:rPr>
          <w:rFonts w:ascii="Cambria" w:eastAsia="Times New Roman" w:hAnsi="Cambria" w:cstheme="minorHAnsi"/>
          <w:bCs/>
          <w:sz w:val="24"/>
          <w:szCs w:val="24"/>
          <w:lang w:eastAsia="pl-PL"/>
        </w:rPr>
        <w:t xml:space="preserve"> </w:t>
      </w:r>
      <w:r w:rsidRPr="002907EE">
        <w:rPr>
          <w:rFonts w:ascii="Cambria" w:eastAsia="Times New Roman" w:hAnsi="Cambria" w:cstheme="minorHAnsi"/>
          <w:bCs/>
          <w:sz w:val="24"/>
          <w:szCs w:val="24"/>
          <w:lang w:eastAsia="pl-PL"/>
        </w:rPr>
        <w:t xml:space="preserve">PZP, jeżeli udowodni Zamawiającemu, że spełnił łącznie przesłanki wymienione w art. 110 ust. 2 pkt 1)-3) PZP. Zamawiający ocenia, czy podjęte przez Wykonawcę czynności, o których mowa w zdaniu poprzednim, są wystarczające do wykazania jego rzetelności, uwzględniając wagę i szczególne okoliczności czynu Wykonawcy. Jeżeli podjęte przez Wykonawcę czynności, o których mowa wyżej, nie są wystarczające do wykazania jego rzetelności, Zamawiający wyklucza Wykonawcę. </w:t>
      </w:r>
    </w:p>
    <w:p w14:paraId="24AA5BB8" w14:textId="77777777" w:rsidR="009853A7" w:rsidRPr="002907EE" w:rsidRDefault="009853A7" w:rsidP="009853A7">
      <w:pPr>
        <w:autoSpaceDE w:val="0"/>
        <w:autoSpaceDN w:val="0"/>
        <w:adjustRightInd w:val="0"/>
        <w:spacing w:after="0" w:line="240" w:lineRule="auto"/>
        <w:jc w:val="both"/>
        <w:rPr>
          <w:rFonts w:ascii="Cambria" w:eastAsia="Times New Roman" w:hAnsi="Cambria" w:cstheme="minorHAnsi"/>
          <w:bCs/>
          <w:sz w:val="24"/>
          <w:szCs w:val="24"/>
          <w:lang w:eastAsia="pl-PL"/>
        </w:rPr>
      </w:pPr>
    </w:p>
    <w:p w14:paraId="63C80AB1" w14:textId="577CC101" w:rsidR="009853A7" w:rsidRPr="002907EE" w:rsidRDefault="009853A7" w:rsidP="009853A7">
      <w:pPr>
        <w:spacing w:after="0" w:line="240" w:lineRule="auto"/>
        <w:ind w:left="284" w:hanging="284"/>
        <w:jc w:val="both"/>
        <w:rPr>
          <w:rFonts w:ascii="Cambria" w:hAnsi="Cambria" w:cstheme="minorHAnsi"/>
          <w:sz w:val="23"/>
          <w:szCs w:val="23"/>
        </w:rPr>
      </w:pPr>
      <w:r w:rsidRPr="002907EE">
        <w:rPr>
          <w:rFonts w:ascii="Cambria" w:hAnsi="Cambria" w:cstheme="minorHAnsi"/>
          <w:b/>
          <w:sz w:val="23"/>
          <w:szCs w:val="23"/>
        </w:rPr>
        <w:t>11.</w:t>
      </w:r>
      <w:r w:rsidR="00154E3D">
        <w:rPr>
          <w:rFonts w:ascii="Cambria" w:hAnsi="Cambria" w:cstheme="minorHAnsi"/>
          <w:b/>
          <w:sz w:val="23"/>
          <w:szCs w:val="23"/>
        </w:rPr>
        <w:t>4</w:t>
      </w:r>
      <w:r w:rsidRPr="002907EE">
        <w:rPr>
          <w:rFonts w:ascii="Cambria" w:hAnsi="Cambria" w:cstheme="minorHAnsi"/>
          <w:b/>
          <w:sz w:val="23"/>
          <w:szCs w:val="23"/>
        </w:rPr>
        <w:t>. Dokumenty składane na wezwanie zamawiającego</w:t>
      </w:r>
      <w:r w:rsidRPr="002907EE">
        <w:rPr>
          <w:rFonts w:ascii="Cambria" w:hAnsi="Cambria" w:cstheme="minorHAnsi"/>
          <w:sz w:val="23"/>
          <w:szCs w:val="23"/>
        </w:rPr>
        <w:t xml:space="preserve">. </w:t>
      </w:r>
    </w:p>
    <w:p w14:paraId="0C4F0C55" w14:textId="77777777" w:rsidR="009853A7" w:rsidRPr="002907EE" w:rsidRDefault="009853A7" w:rsidP="009853A7">
      <w:pPr>
        <w:spacing w:after="0" w:line="240" w:lineRule="auto"/>
        <w:ind w:left="284"/>
        <w:jc w:val="both"/>
        <w:rPr>
          <w:rFonts w:ascii="Cambria" w:hAnsi="Cambria" w:cstheme="minorHAnsi"/>
          <w:sz w:val="23"/>
          <w:szCs w:val="23"/>
        </w:rPr>
      </w:pPr>
      <w:r w:rsidRPr="002907EE">
        <w:rPr>
          <w:rFonts w:ascii="Cambria" w:hAnsi="Cambria" w:cstheme="minorHAnsi"/>
          <w:sz w:val="23"/>
          <w:szCs w:val="23"/>
        </w:rPr>
        <w:t xml:space="preserve">W celu potwierdzenia braku podstaw do wykluczenia, Zamawiający przed wyborem najkorzystniejszej oferty, działając na podstawie art. 274 ust. 1 PZP wezwie Wykonawcę, </w:t>
      </w:r>
      <w:r w:rsidRPr="002907EE">
        <w:rPr>
          <w:rFonts w:ascii="Cambria" w:hAnsi="Cambria" w:cstheme="minorHAnsi"/>
          <w:sz w:val="23"/>
          <w:szCs w:val="23"/>
        </w:rPr>
        <w:lastRenderedPageBreak/>
        <w:t>którego oferta została najwyżej oceniona, do złożenia w wyznaczonym terminie, nie krótszym niż 5 dni, aktualnych na dzień złożenia następujących podmiotowych środków dowodowych:</w:t>
      </w:r>
    </w:p>
    <w:p w14:paraId="4F98DF29" w14:textId="77777777" w:rsidR="009853A7" w:rsidRPr="002907EE" w:rsidRDefault="009853A7" w:rsidP="009853A7">
      <w:pPr>
        <w:spacing w:after="0" w:line="240" w:lineRule="auto"/>
        <w:ind w:left="284"/>
        <w:jc w:val="both"/>
        <w:rPr>
          <w:rFonts w:ascii="Cambria" w:hAnsi="Cambria" w:cstheme="minorHAnsi"/>
          <w:sz w:val="23"/>
          <w:szCs w:val="23"/>
        </w:rPr>
      </w:pPr>
    </w:p>
    <w:p w14:paraId="36B61045" w14:textId="0603BF21" w:rsidR="009853A7" w:rsidRPr="002907EE" w:rsidRDefault="009853A7" w:rsidP="009853A7">
      <w:pPr>
        <w:spacing w:after="0" w:line="240" w:lineRule="auto"/>
        <w:ind w:left="567" w:hanging="283"/>
        <w:jc w:val="both"/>
        <w:rPr>
          <w:rFonts w:ascii="Cambria" w:hAnsi="Cambria" w:cstheme="minorHAnsi"/>
          <w:sz w:val="23"/>
          <w:szCs w:val="23"/>
        </w:rPr>
      </w:pPr>
      <w:r w:rsidRPr="002907EE">
        <w:rPr>
          <w:rFonts w:ascii="Cambria" w:hAnsi="Cambria" w:cstheme="minorHAnsi"/>
          <w:sz w:val="23"/>
          <w:szCs w:val="23"/>
        </w:rPr>
        <w:t>1) Oświadczenia wykonawcy</w:t>
      </w:r>
      <w:r w:rsidR="00D8017B">
        <w:rPr>
          <w:rFonts w:ascii="Cambria" w:hAnsi="Cambria" w:cstheme="minorHAnsi"/>
          <w:sz w:val="23"/>
          <w:szCs w:val="23"/>
        </w:rPr>
        <w:t xml:space="preserve"> </w:t>
      </w:r>
      <w:r w:rsidRPr="002907EE">
        <w:rPr>
          <w:rFonts w:ascii="Cambria" w:hAnsi="Cambria" w:cstheme="minorHAnsi"/>
          <w:sz w:val="23"/>
          <w:szCs w:val="23"/>
        </w:rPr>
        <w:t xml:space="preserve">o aktualności informacji zawartych w oświadczeniu, o którym mowa w art. 125 ust. 1 PZP w zakresie podstaw wykluczenia z postępowania wskazanych w </w:t>
      </w:r>
      <w:r w:rsidR="006F5A86">
        <w:rPr>
          <w:rFonts w:ascii="Cambria" w:hAnsi="Cambria" w:cstheme="minorHAnsi"/>
          <w:sz w:val="23"/>
          <w:szCs w:val="23"/>
        </w:rPr>
        <w:t>art. 108 ust. 1 pkt 3</w:t>
      </w:r>
      <w:r w:rsidR="001D4291">
        <w:rPr>
          <w:rFonts w:ascii="Cambria" w:hAnsi="Cambria" w:cstheme="minorHAnsi"/>
          <w:sz w:val="23"/>
          <w:szCs w:val="23"/>
        </w:rPr>
        <w:t xml:space="preserve"> PZP;</w:t>
      </w:r>
      <w:r w:rsidR="006F5A86">
        <w:rPr>
          <w:rFonts w:ascii="Cambria" w:hAnsi="Cambria" w:cstheme="minorHAnsi"/>
          <w:sz w:val="23"/>
          <w:szCs w:val="23"/>
        </w:rPr>
        <w:t xml:space="preserve"> </w:t>
      </w:r>
      <w:r w:rsidR="001D4291">
        <w:rPr>
          <w:rFonts w:ascii="Cambria" w:hAnsi="Cambria" w:cstheme="minorHAnsi"/>
          <w:sz w:val="23"/>
          <w:szCs w:val="23"/>
        </w:rPr>
        <w:t xml:space="preserve">art. 108 ust. 1 pkt </w:t>
      </w:r>
      <w:r w:rsidR="006F5A86">
        <w:rPr>
          <w:rFonts w:ascii="Cambria" w:hAnsi="Cambria" w:cstheme="minorHAnsi"/>
          <w:sz w:val="23"/>
          <w:szCs w:val="23"/>
        </w:rPr>
        <w:t>4</w:t>
      </w:r>
      <w:r w:rsidR="001D4291">
        <w:rPr>
          <w:rFonts w:ascii="Cambria" w:hAnsi="Cambria" w:cstheme="minorHAnsi"/>
          <w:sz w:val="23"/>
          <w:szCs w:val="23"/>
        </w:rPr>
        <w:t xml:space="preserve"> PZP </w:t>
      </w:r>
      <w:r w:rsidR="001D4291" w:rsidRPr="001D4291">
        <w:rPr>
          <w:rFonts w:ascii="Cambria" w:hAnsi="Cambria" w:cstheme="minorHAnsi"/>
          <w:sz w:val="23"/>
          <w:szCs w:val="23"/>
        </w:rPr>
        <w:t>dotyczących zawarcia z innymi wykonawcami porozumienia mającego na celu zakłócenie konkurencji</w:t>
      </w:r>
      <w:r w:rsidR="001D4291">
        <w:rPr>
          <w:rFonts w:ascii="Cambria" w:hAnsi="Cambria" w:cstheme="minorHAnsi"/>
          <w:sz w:val="23"/>
          <w:szCs w:val="23"/>
        </w:rPr>
        <w:t>;</w:t>
      </w:r>
      <w:r w:rsidR="006F5A86">
        <w:rPr>
          <w:rFonts w:ascii="Cambria" w:hAnsi="Cambria" w:cstheme="minorHAnsi"/>
          <w:sz w:val="23"/>
          <w:szCs w:val="23"/>
        </w:rPr>
        <w:t xml:space="preserve"> </w:t>
      </w:r>
      <w:r w:rsidR="001D4291">
        <w:rPr>
          <w:rFonts w:ascii="Cambria" w:hAnsi="Cambria" w:cstheme="minorHAnsi"/>
          <w:sz w:val="23"/>
          <w:szCs w:val="23"/>
        </w:rPr>
        <w:t xml:space="preserve">art. 108 ust. 1 pkt </w:t>
      </w:r>
      <w:r w:rsidR="006F5A86">
        <w:rPr>
          <w:rFonts w:ascii="Cambria" w:hAnsi="Cambria" w:cstheme="minorHAnsi"/>
          <w:sz w:val="23"/>
          <w:szCs w:val="23"/>
        </w:rPr>
        <w:t>5</w:t>
      </w:r>
      <w:r w:rsidR="001D4291">
        <w:rPr>
          <w:rFonts w:ascii="Cambria" w:hAnsi="Cambria" w:cstheme="minorHAnsi"/>
          <w:sz w:val="23"/>
          <w:szCs w:val="23"/>
        </w:rPr>
        <w:t xml:space="preserve"> PZP </w:t>
      </w:r>
      <w:r w:rsidR="001D4291" w:rsidRPr="001D4291">
        <w:rPr>
          <w:rFonts w:ascii="Cambria" w:hAnsi="Cambria" w:cstheme="minorHAnsi"/>
          <w:sz w:val="23"/>
          <w:szCs w:val="23"/>
        </w:rPr>
        <w:t>dotyczących zawarcia z innymi wykonawcami porozumienia mającego na celu zakłócenie konkurencji</w:t>
      </w:r>
      <w:r w:rsidR="001D4291">
        <w:rPr>
          <w:rFonts w:ascii="Cambria" w:hAnsi="Cambria" w:cstheme="minorHAnsi"/>
          <w:sz w:val="23"/>
          <w:szCs w:val="23"/>
        </w:rPr>
        <w:t>; art. 108 ust. pkt</w:t>
      </w:r>
      <w:r w:rsidR="006F5A86">
        <w:rPr>
          <w:rFonts w:ascii="Cambria" w:hAnsi="Cambria" w:cstheme="minorHAnsi"/>
          <w:sz w:val="23"/>
          <w:szCs w:val="23"/>
        </w:rPr>
        <w:t xml:space="preserve"> 6 PZP oraz art. 109 ust. 1 pkt 1 PZP</w:t>
      </w:r>
      <w:r w:rsidR="001D4291">
        <w:rPr>
          <w:rFonts w:ascii="Cambria" w:hAnsi="Cambria" w:cstheme="minorHAnsi"/>
          <w:sz w:val="23"/>
          <w:szCs w:val="23"/>
        </w:rPr>
        <w:t xml:space="preserve"> </w:t>
      </w:r>
      <w:r w:rsidR="001D4291" w:rsidRPr="001D4291">
        <w:rPr>
          <w:rFonts w:ascii="Cambria" w:hAnsi="Cambria" w:cstheme="minorHAnsi"/>
          <w:sz w:val="23"/>
          <w:szCs w:val="23"/>
        </w:rPr>
        <w:t xml:space="preserve">odnośnie do naruszenia obowiązków dotyczących płatności podatków i opłat lokalnych, o których mowa </w:t>
      </w:r>
      <w:r w:rsidR="001D4291" w:rsidRPr="000F3438">
        <w:rPr>
          <w:rFonts w:ascii="Cambria" w:hAnsi="Cambria" w:cstheme="minorHAnsi"/>
          <w:sz w:val="23"/>
          <w:szCs w:val="23"/>
        </w:rPr>
        <w:t xml:space="preserve">w </w:t>
      </w:r>
      <w:hyperlink r:id="rId10" w:anchor="/document/16793992?cm=DOCUMENT" w:tgtFrame="_blank" w:history="1">
        <w:r w:rsidR="001D4291" w:rsidRPr="000F3438">
          <w:rPr>
            <w:rStyle w:val="Hipercze"/>
            <w:rFonts w:ascii="Cambria" w:hAnsi="Cambria" w:cstheme="minorHAnsi"/>
            <w:color w:val="auto"/>
            <w:sz w:val="23"/>
            <w:szCs w:val="23"/>
          </w:rPr>
          <w:t>ustawie</w:t>
        </w:r>
      </w:hyperlink>
      <w:r w:rsidR="001D4291" w:rsidRPr="000F3438">
        <w:rPr>
          <w:rFonts w:ascii="Cambria" w:hAnsi="Cambria" w:cstheme="minorHAnsi"/>
          <w:sz w:val="23"/>
          <w:szCs w:val="23"/>
        </w:rPr>
        <w:t xml:space="preserve"> z </w:t>
      </w:r>
      <w:r w:rsidR="001D4291" w:rsidRPr="001D4291">
        <w:rPr>
          <w:rFonts w:ascii="Cambria" w:hAnsi="Cambria" w:cstheme="minorHAnsi"/>
          <w:sz w:val="23"/>
          <w:szCs w:val="23"/>
        </w:rPr>
        <w:t>dnia 12 stycznia 1991 r. o podatkach i opłatach lokalnych</w:t>
      </w:r>
      <w:r w:rsidR="006F5A86">
        <w:rPr>
          <w:rFonts w:ascii="Cambria" w:hAnsi="Cambria" w:cstheme="minorHAnsi"/>
          <w:sz w:val="23"/>
          <w:szCs w:val="23"/>
        </w:rPr>
        <w:t xml:space="preserve"> </w:t>
      </w:r>
      <w:r w:rsidRPr="002907EE">
        <w:rPr>
          <w:rFonts w:ascii="Cambria" w:hAnsi="Cambria" w:cstheme="minorHAnsi"/>
          <w:sz w:val="23"/>
          <w:szCs w:val="23"/>
        </w:rPr>
        <w:t xml:space="preserve">. – </w:t>
      </w:r>
      <w:r w:rsidRPr="002907EE">
        <w:rPr>
          <w:rFonts w:ascii="Cambria" w:hAnsi="Cambria" w:cstheme="minorHAnsi"/>
          <w:b/>
          <w:bCs/>
          <w:sz w:val="23"/>
          <w:szCs w:val="23"/>
        </w:rPr>
        <w:t xml:space="preserve">zał. nr </w:t>
      </w:r>
      <w:r w:rsidR="007007DC">
        <w:rPr>
          <w:rFonts w:ascii="Cambria" w:hAnsi="Cambria" w:cstheme="minorHAnsi"/>
          <w:b/>
          <w:bCs/>
          <w:sz w:val="23"/>
          <w:szCs w:val="23"/>
        </w:rPr>
        <w:t>3</w:t>
      </w:r>
      <w:r w:rsidRPr="002907EE">
        <w:rPr>
          <w:rFonts w:ascii="Cambria" w:hAnsi="Cambria" w:cstheme="minorHAnsi"/>
          <w:b/>
          <w:bCs/>
          <w:sz w:val="23"/>
          <w:szCs w:val="23"/>
        </w:rPr>
        <w:t xml:space="preserve"> do SWZ</w:t>
      </w:r>
      <w:r w:rsidRPr="002907EE">
        <w:rPr>
          <w:rFonts w:ascii="Cambria" w:hAnsi="Cambria" w:cstheme="minorHAnsi"/>
          <w:sz w:val="23"/>
          <w:szCs w:val="23"/>
        </w:rPr>
        <w:t>.</w:t>
      </w:r>
    </w:p>
    <w:p w14:paraId="56DEEB9C" w14:textId="204D3E79" w:rsidR="009853A7" w:rsidRDefault="004551C2" w:rsidP="009853A7">
      <w:pPr>
        <w:spacing w:after="0" w:line="240" w:lineRule="auto"/>
        <w:ind w:left="567" w:hanging="283"/>
        <w:jc w:val="both"/>
        <w:rPr>
          <w:rFonts w:ascii="Cambria" w:hAnsi="Cambria" w:cstheme="minorHAnsi"/>
          <w:sz w:val="23"/>
          <w:szCs w:val="23"/>
        </w:rPr>
      </w:pPr>
      <w:r>
        <w:rPr>
          <w:rFonts w:ascii="Cambria" w:hAnsi="Cambria" w:cstheme="minorHAnsi"/>
          <w:sz w:val="23"/>
          <w:szCs w:val="23"/>
        </w:rPr>
        <w:t>2</w:t>
      </w:r>
      <w:r w:rsidR="009853A7" w:rsidRPr="002907EE">
        <w:rPr>
          <w:rFonts w:ascii="Cambria" w:hAnsi="Cambria" w:cstheme="minorHAnsi"/>
          <w:sz w:val="23"/>
          <w:szCs w:val="23"/>
        </w:rPr>
        <w:t xml:space="preserve">) oświadczenia Wykonawcy, w zakresie art. 108 ust. 1 pkt 5 PZP, o braku przynależności do tej samej grupy kapitałowej, w rozumieniu ustawy z dnia 16 lutego 2007 r. o ochronie konkurencji i konsumentów (tekst jedn. Dz. U. z 2021 r. poz. 275 z </w:t>
      </w:r>
      <w:proofErr w:type="spellStart"/>
      <w:r w:rsidR="009853A7" w:rsidRPr="002907EE">
        <w:rPr>
          <w:rFonts w:ascii="Cambria" w:hAnsi="Cambria" w:cstheme="minorHAnsi"/>
          <w:sz w:val="23"/>
          <w:szCs w:val="23"/>
        </w:rPr>
        <w:t>późn</w:t>
      </w:r>
      <w:proofErr w:type="spellEnd"/>
      <w:r w:rsidR="009853A7" w:rsidRPr="002907EE">
        <w:rPr>
          <w:rFonts w:ascii="Cambria" w:hAnsi="Cambria" w:cstheme="minorHAnsi"/>
          <w:sz w:val="23"/>
          <w:szCs w:val="23"/>
        </w:rPr>
        <w:t xml:space="preserve">. zm.), z innym Wykonawcą, który złożył odrębną ofertę lub ofertę częściową, albo oświadczenia o przynależności do tej samej grupy kapitałowej wraz z dokumentami lub informacjami potwierdzającymi przygotowanie oferty lub oferty częściowej niezależnie od innego Wykonawcy należącego do tej samej grupy kapitałowej - (wzór oświadczenia Wykonawcy w zakresie art. 108 ust. 1 pkt 5 PZP o przynależności lub braku przynależności do tej samej grupy kapitałowej stanowi </w:t>
      </w:r>
      <w:r w:rsidR="009853A7" w:rsidRPr="002907EE">
        <w:rPr>
          <w:rFonts w:ascii="Cambria" w:hAnsi="Cambria" w:cstheme="minorHAnsi"/>
          <w:b/>
          <w:bCs/>
          <w:sz w:val="23"/>
          <w:szCs w:val="23"/>
        </w:rPr>
        <w:t xml:space="preserve">Zał. nr </w:t>
      </w:r>
      <w:r w:rsidR="008E2E9B">
        <w:rPr>
          <w:rFonts w:ascii="Cambria" w:hAnsi="Cambria" w:cstheme="minorHAnsi"/>
          <w:b/>
          <w:bCs/>
          <w:sz w:val="23"/>
          <w:szCs w:val="23"/>
        </w:rPr>
        <w:t>4</w:t>
      </w:r>
      <w:r w:rsidR="009853A7" w:rsidRPr="002907EE">
        <w:rPr>
          <w:rFonts w:ascii="Cambria" w:hAnsi="Cambria" w:cstheme="minorHAnsi"/>
          <w:b/>
          <w:bCs/>
          <w:sz w:val="23"/>
          <w:szCs w:val="23"/>
        </w:rPr>
        <w:t xml:space="preserve"> do SWZ</w:t>
      </w:r>
      <w:r w:rsidR="009853A7" w:rsidRPr="002907EE">
        <w:rPr>
          <w:rFonts w:ascii="Cambria" w:hAnsi="Cambria" w:cstheme="minorHAnsi"/>
          <w:sz w:val="23"/>
          <w:szCs w:val="23"/>
        </w:rPr>
        <w:t>,</w:t>
      </w:r>
    </w:p>
    <w:p w14:paraId="0299EB44" w14:textId="72BAA952" w:rsidR="004551C2" w:rsidRPr="002907EE" w:rsidRDefault="004551C2" w:rsidP="009853A7">
      <w:pPr>
        <w:spacing w:after="0" w:line="240" w:lineRule="auto"/>
        <w:ind w:left="567" w:hanging="283"/>
        <w:jc w:val="both"/>
        <w:rPr>
          <w:rFonts w:ascii="Cambria" w:hAnsi="Cambria" w:cstheme="minorHAnsi"/>
          <w:sz w:val="23"/>
          <w:szCs w:val="23"/>
        </w:rPr>
      </w:pPr>
      <w:r>
        <w:rPr>
          <w:rFonts w:ascii="Cambria" w:hAnsi="Cambria" w:cstheme="minorHAnsi"/>
          <w:sz w:val="23"/>
          <w:szCs w:val="23"/>
        </w:rPr>
        <w:t xml:space="preserve">3) </w:t>
      </w:r>
      <w:r w:rsidRPr="002907EE">
        <w:rPr>
          <w:rFonts w:ascii="Cambria" w:hAnsi="Cambria" w:cstheme="minorHAnsi"/>
          <w:sz w:val="23"/>
          <w:szCs w:val="23"/>
        </w:rPr>
        <w:t>W przypadku wspólnego ubiegania się o zamówienie przez Wykonawców, oświadczenie w zakresie pkt 1)</w:t>
      </w:r>
      <w:r>
        <w:rPr>
          <w:rFonts w:ascii="Cambria" w:hAnsi="Cambria" w:cstheme="minorHAnsi"/>
          <w:sz w:val="23"/>
          <w:szCs w:val="23"/>
        </w:rPr>
        <w:t xml:space="preserve"> i 2)</w:t>
      </w:r>
      <w:r w:rsidRPr="002907EE">
        <w:rPr>
          <w:rFonts w:ascii="Cambria" w:hAnsi="Cambria" w:cstheme="minorHAnsi"/>
          <w:sz w:val="23"/>
          <w:szCs w:val="23"/>
        </w:rPr>
        <w:t xml:space="preserve"> składa każdy z Wykonawców wspólnie ubiegających się o zamówienie.</w:t>
      </w:r>
    </w:p>
    <w:p w14:paraId="03F7C207" w14:textId="77777777" w:rsidR="009853A7" w:rsidRPr="002907EE" w:rsidRDefault="009853A7" w:rsidP="009853A7">
      <w:pPr>
        <w:autoSpaceDE w:val="0"/>
        <w:autoSpaceDN w:val="0"/>
        <w:adjustRightInd w:val="0"/>
        <w:spacing w:after="0" w:line="240" w:lineRule="auto"/>
        <w:jc w:val="both"/>
        <w:rPr>
          <w:rFonts w:ascii="Cambria" w:eastAsia="Times New Roman" w:hAnsi="Cambria" w:cstheme="minorHAnsi"/>
          <w:bCs/>
          <w:sz w:val="24"/>
          <w:szCs w:val="24"/>
          <w:lang w:eastAsia="pl-PL"/>
        </w:rPr>
      </w:pPr>
    </w:p>
    <w:p w14:paraId="5912D057" w14:textId="77777777" w:rsidR="00694AFA" w:rsidRPr="002907EE" w:rsidRDefault="00694AFA" w:rsidP="00694AFA">
      <w:pPr>
        <w:autoSpaceDE w:val="0"/>
        <w:autoSpaceDN w:val="0"/>
        <w:adjustRightInd w:val="0"/>
        <w:spacing w:after="0" w:line="240" w:lineRule="auto"/>
        <w:jc w:val="both"/>
        <w:rPr>
          <w:rFonts w:ascii="Cambria" w:eastAsia="Times New Roman" w:hAnsi="Cambria" w:cstheme="minorHAnsi"/>
          <w:b/>
          <w:bCs/>
          <w:sz w:val="24"/>
          <w:szCs w:val="24"/>
          <w:lang w:eastAsia="pl-PL"/>
        </w:rPr>
      </w:pPr>
    </w:p>
    <w:p w14:paraId="41CF7CA9" w14:textId="08C2019B" w:rsidR="00694AFA" w:rsidRPr="002907EE" w:rsidRDefault="00784903" w:rsidP="00694AFA">
      <w:pPr>
        <w:autoSpaceDE w:val="0"/>
        <w:autoSpaceDN w:val="0"/>
        <w:adjustRightInd w:val="0"/>
        <w:spacing w:after="0" w:line="240" w:lineRule="auto"/>
        <w:jc w:val="both"/>
        <w:rPr>
          <w:rFonts w:ascii="Cambria" w:eastAsia="Times New Roman" w:hAnsi="Cambria" w:cstheme="minorHAnsi"/>
          <w:bCs/>
          <w:sz w:val="24"/>
          <w:szCs w:val="24"/>
          <w:lang w:eastAsia="pl-PL"/>
        </w:rPr>
      </w:pPr>
      <w:r w:rsidRPr="002907EE">
        <w:rPr>
          <w:rFonts w:ascii="Cambria" w:eastAsia="Times New Roman" w:hAnsi="Cambria" w:cstheme="minorHAnsi"/>
          <w:b/>
          <w:bCs/>
          <w:sz w:val="24"/>
          <w:szCs w:val="24"/>
          <w:lang w:eastAsia="pl-PL"/>
        </w:rPr>
        <w:t>11</w:t>
      </w:r>
      <w:r w:rsidR="00694AFA" w:rsidRPr="002907EE">
        <w:rPr>
          <w:rFonts w:ascii="Cambria" w:eastAsia="Times New Roman" w:hAnsi="Cambria" w:cstheme="minorHAnsi"/>
          <w:b/>
          <w:bCs/>
          <w:sz w:val="24"/>
          <w:szCs w:val="24"/>
          <w:lang w:eastAsia="pl-PL"/>
        </w:rPr>
        <w:t>.</w:t>
      </w:r>
      <w:r w:rsidR="003859C6">
        <w:rPr>
          <w:rFonts w:ascii="Cambria" w:eastAsia="Times New Roman" w:hAnsi="Cambria" w:cstheme="minorHAnsi"/>
          <w:b/>
          <w:bCs/>
          <w:sz w:val="24"/>
          <w:szCs w:val="24"/>
          <w:lang w:eastAsia="pl-PL"/>
        </w:rPr>
        <w:t>5</w:t>
      </w:r>
      <w:r w:rsidR="00694AFA" w:rsidRPr="002907EE">
        <w:rPr>
          <w:rFonts w:ascii="Cambria" w:eastAsia="Times New Roman" w:hAnsi="Cambria" w:cstheme="minorHAnsi"/>
          <w:b/>
          <w:bCs/>
          <w:sz w:val="24"/>
          <w:szCs w:val="24"/>
          <w:lang w:eastAsia="pl-PL"/>
        </w:rPr>
        <w:t>.</w:t>
      </w:r>
      <w:r w:rsidR="00694AFA" w:rsidRPr="002907EE">
        <w:rPr>
          <w:rFonts w:ascii="Cambria" w:eastAsia="Times New Roman" w:hAnsi="Cambria" w:cstheme="minorHAnsi"/>
          <w:bCs/>
          <w:sz w:val="24"/>
          <w:szCs w:val="24"/>
          <w:lang w:eastAsia="pl-PL"/>
        </w:rPr>
        <w:tab/>
        <w:t>Jeżeli jest to niezbędne do zapewnienia odpowiedniego przebiegu postępowania o udzielenie zamówienia, Zamawiający może na każdym etapie postępowania wezwać Wykonawców do złożenia wszystkich lub niektórych podmiotowych środków dowodowych aktualnych na dzień ich złożenia. 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nie dzień ich złożenia.</w:t>
      </w:r>
    </w:p>
    <w:p w14:paraId="4FEE3E2E" w14:textId="0D425D09" w:rsidR="00694AFA" w:rsidRPr="002907EE" w:rsidRDefault="00784903" w:rsidP="00694AFA">
      <w:pPr>
        <w:autoSpaceDE w:val="0"/>
        <w:autoSpaceDN w:val="0"/>
        <w:adjustRightInd w:val="0"/>
        <w:spacing w:after="0" w:line="240" w:lineRule="auto"/>
        <w:jc w:val="both"/>
        <w:rPr>
          <w:rFonts w:ascii="Cambria" w:eastAsia="Times New Roman" w:hAnsi="Cambria" w:cstheme="minorHAnsi"/>
          <w:bCs/>
          <w:sz w:val="24"/>
          <w:szCs w:val="24"/>
          <w:lang w:eastAsia="pl-PL"/>
        </w:rPr>
      </w:pPr>
      <w:r w:rsidRPr="002907EE">
        <w:rPr>
          <w:rFonts w:ascii="Cambria" w:eastAsia="Times New Roman" w:hAnsi="Cambria" w:cstheme="minorHAnsi"/>
          <w:b/>
          <w:bCs/>
          <w:sz w:val="24"/>
          <w:szCs w:val="24"/>
          <w:lang w:eastAsia="pl-PL"/>
        </w:rPr>
        <w:t>11</w:t>
      </w:r>
      <w:r w:rsidR="00694AFA" w:rsidRPr="002907EE">
        <w:rPr>
          <w:rFonts w:ascii="Cambria" w:eastAsia="Times New Roman" w:hAnsi="Cambria" w:cstheme="minorHAnsi"/>
          <w:b/>
          <w:bCs/>
          <w:sz w:val="24"/>
          <w:szCs w:val="24"/>
          <w:lang w:eastAsia="pl-PL"/>
        </w:rPr>
        <w:t>.</w:t>
      </w:r>
      <w:r w:rsidR="003859C6">
        <w:rPr>
          <w:rFonts w:ascii="Cambria" w:eastAsia="Times New Roman" w:hAnsi="Cambria" w:cstheme="minorHAnsi"/>
          <w:b/>
          <w:bCs/>
          <w:sz w:val="24"/>
          <w:szCs w:val="24"/>
          <w:lang w:eastAsia="pl-PL"/>
        </w:rPr>
        <w:t>6</w:t>
      </w:r>
      <w:r w:rsidR="00694AFA" w:rsidRPr="002907EE">
        <w:rPr>
          <w:rFonts w:ascii="Cambria" w:eastAsia="Times New Roman" w:hAnsi="Cambria" w:cstheme="minorHAnsi"/>
          <w:b/>
          <w:bCs/>
          <w:sz w:val="24"/>
          <w:szCs w:val="24"/>
          <w:lang w:eastAsia="pl-PL"/>
        </w:rPr>
        <w:t>.</w:t>
      </w:r>
      <w:r w:rsidR="00694AFA" w:rsidRPr="002907EE">
        <w:rPr>
          <w:rFonts w:ascii="Cambria" w:eastAsia="Times New Roman" w:hAnsi="Cambria" w:cstheme="minorHAnsi"/>
          <w:bCs/>
          <w:sz w:val="24"/>
          <w:szCs w:val="24"/>
          <w:lang w:eastAsia="pl-PL"/>
        </w:rPr>
        <w:tab/>
        <w:t xml:space="preserve">Podmiotowe środki dowodowe oraz inne dokumenty lub oświadczenia, sporządzone w języku obcym przekazuje się wraz z tłumaczeniem na język polski.  </w:t>
      </w:r>
    </w:p>
    <w:p w14:paraId="01D43BF0" w14:textId="77777777" w:rsidR="003907E0" w:rsidRPr="002907EE" w:rsidRDefault="003907E0" w:rsidP="004C3B81">
      <w:pPr>
        <w:autoSpaceDE w:val="0"/>
        <w:autoSpaceDN w:val="0"/>
        <w:adjustRightInd w:val="0"/>
        <w:spacing w:after="0" w:line="240" w:lineRule="auto"/>
        <w:jc w:val="both"/>
        <w:rPr>
          <w:rFonts w:ascii="Cambria" w:eastAsia="Times New Roman" w:hAnsi="Cambria" w:cstheme="minorHAnsi"/>
          <w:bCs/>
          <w:sz w:val="24"/>
          <w:szCs w:val="24"/>
          <w:lang w:eastAsia="pl-PL"/>
        </w:rPr>
      </w:pPr>
    </w:p>
    <w:p w14:paraId="460C15C4" w14:textId="77777777" w:rsidR="00CA0209" w:rsidRPr="002907EE" w:rsidRDefault="00CA0209" w:rsidP="005C4B33">
      <w:pPr>
        <w:autoSpaceDE w:val="0"/>
        <w:autoSpaceDN w:val="0"/>
        <w:adjustRightInd w:val="0"/>
        <w:spacing w:after="0" w:line="240" w:lineRule="auto"/>
        <w:jc w:val="both"/>
        <w:rPr>
          <w:rFonts w:ascii="Cambria" w:eastAsia="Times New Roman" w:hAnsi="Cambria" w:cstheme="minorHAnsi"/>
          <w:bCs/>
          <w:sz w:val="24"/>
          <w:szCs w:val="24"/>
          <w:lang w:eastAsia="pl-PL"/>
        </w:rPr>
      </w:pPr>
    </w:p>
    <w:tbl>
      <w:tblPr>
        <w:tblW w:w="0" w:type="auto"/>
        <w:shd w:val="clear" w:color="auto" w:fill="A8D08D"/>
        <w:tblLook w:val="04A0" w:firstRow="1" w:lastRow="0" w:firstColumn="1" w:lastColumn="0" w:noHBand="0" w:noVBand="1"/>
      </w:tblPr>
      <w:tblGrid>
        <w:gridCol w:w="9496"/>
      </w:tblGrid>
      <w:tr w:rsidR="00F52983" w:rsidRPr="002907EE" w14:paraId="0E8DE5BC" w14:textId="77777777" w:rsidTr="00BA1A65">
        <w:tc>
          <w:tcPr>
            <w:tcW w:w="9570" w:type="dxa"/>
            <w:shd w:val="clear" w:color="auto" w:fill="A8D08D"/>
          </w:tcPr>
          <w:p w14:paraId="58ABE728" w14:textId="77777777" w:rsidR="00F52983" w:rsidRPr="002907EE" w:rsidRDefault="00F52983" w:rsidP="00BA1A65">
            <w:pPr>
              <w:pStyle w:val="Akapitzlist"/>
              <w:spacing w:after="0" w:line="240" w:lineRule="auto"/>
              <w:ind w:left="709"/>
              <w:jc w:val="center"/>
              <w:rPr>
                <w:rFonts w:ascii="Cambria" w:hAnsi="Cambria" w:cstheme="minorHAnsi"/>
                <w:b/>
              </w:rPr>
            </w:pPr>
          </w:p>
          <w:p w14:paraId="55CFCA0A" w14:textId="77777777" w:rsidR="00F52983" w:rsidRPr="002907EE" w:rsidRDefault="001D71EF" w:rsidP="001D71EF">
            <w:pPr>
              <w:pStyle w:val="Akapitzlist"/>
              <w:spacing w:after="0" w:line="240" w:lineRule="auto"/>
              <w:ind w:left="709" w:hanging="283"/>
              <w:jc w:val="both"/>
              <w:rPr>
                <w:rFonts w:ascii="Cambria" w:hAnsi="Cambria" w:cstheme="minorHAnsi"/>
                <w:b/>
              </w:rPr>
            </w:pPr>
            <w:r w:rsidRPr="002907EE">
              <w:rPr>
                <w:rFonts w:ascii="Cambria" w:hAnsi="Cambria" w:cstheme="minorHAnsi"/>
                <w:b/>
              </w:rPr>
              <w:t>12. WSKAZANIE OSÓB UPRAWNIONYCH DO KOMUNIKOWANIA SIĘ Z WYKONAWCAMI. INFORMACJE O ŚRODKACH KOMUNIKACJI ELEKTRONICZNEJ, PRZY UŻYCIU KTÓRYCH ZAMAWIAJĄCY BĘDZIE KOMUNIKOWAŁ SIĘ Z WYKONAWCAMI ORAZ INFORMACJE O WYMAGANIACH TECHNICZNYCH I ORGANIZACYJNYCH SPORZĄDZANIA, WYSYŁANIA I ODBIERANIA KORESPONDENCJI ELEKTRONICZNEJ</w:t>
            </w:r>
          </w:p>
          <w:p w14:paraId="1F86B9AD" w14:textId="77777777" w:rsidR="00F52983" w:rsidRPr="002907EE" w:rsidRDefault="00F52983" w:rsidP="00BA1A65">
            <w:pPr>
              <w:pStyle w:val="Tekstpodstawowy"/>
              <w:ind w:left="360"/>
              <w:rPr>
                <w:rFonts w:ascii="Cambria" w:hAnsi="Cambria" w:cstheme="minorHAnsi"/>
                <w:b/>
                <w:sz w:val="16"/>
                <w:szCs w:val="16"/>
                <w:lang w:eastAsia="pl-PL"/>
              </w:rPr>
            </w:pPr>
          </w:p>
        </w:tc>
      </w:tr>
    </w:tbl>
    <w:p w14:paraId="74B32680" w14:textId="77777777" w:rsidR="00F52983" w:rsidRPr="002907EE" w:rsidRDefault="00F52983" w:rsidP="00F52983">
      <w:pPr>
        <w:spacing w:after="0" w:line="240" w:lineRule="auto"/>
        <w:jc w:val="both"/>
        <w:rPr>
          <w:rFonts w:ascii="Cambria" w:hAnsi="Cambria" w:cstheme="minorHAnsi"/>
        </w:rPr>
      </w:pPr>
    </w:p>
    <w:p w14:paraId="6EA4D63B" w14:textId="77777777" w:rsidR="001D0E16" w:rsidRPr="002907EE" w:rsidRDefault="001D0E16" w:rsidP="001D0E16">
      <w:pPr>
        <w:spacing w:after="0" w:line="240" w:lineRule="auto"/>
        <w:ind w:left="567" w:hanging="567"/>
        <w:jc w:val="both"/>
        <w:rPr>
          <w:rFonts w:ascii="Cambria" w:hAnsi="Cambria" w:cstheme="minorHAnsi"/>
          <w:b/>
          <w:sz w:val="23"/>
          <w:szCs w:val="23"/>
        </w:rPr>
      </w:pPr>
      <w:r w:rsidRPr="002907EE">
        <w:rPr>
          <w:rFonts w:ascii="Cambria" w:hAnsi="Cambria" w:cstheme="minorHAnsi"/>
          <w:b/>
          <w:sz w:val="23"/>
          <w:szCs w:val="23"/>
        </w:rPr>
        <w:t xml:space="preserve">12.1. </w:t>
      </w:r>
      <w:r w:rsidRPr="002907EE">
        <w:rPr>
          <w:rFonts w:ascii="Cambria" w:hAnsi="Cambria" w:cstheme="minorHAnsi"/>
          <w:b/>
          <w:sz w:val="23"/>
          <w:szCs w:val="23"/>
        </w:rPr>
        <w:tab/>
      </w:r>
      <w:r w:rsidRPr="002907EE">
        <w:rPr>
          <w:rFonts w:ascii="Cambria" w:hAnsi="Cambria" w:cstheme="minorHAnsi"/>
          <w:sz w:val="23"/>
          <w:szCs w:val="23"/>
        </w:rPr>
        <w:t xml:space="preserve">Osobą uprawnioną do porozumiewania się z Wykonawcami jest: </w:t>
      </w:r>
    </w:p>
    <w:p w14:paraId="44BB99C2" w14:textId="71C9CA66" w:rsidR="001D0E16" w:rsidRPr="002907EE" w:rsidRDefault="001D0E16" w:rsidP="001D0E16">
      <w:pPr>
        <w:spacing w:after="0" w:line="240" w:lineRule="auto"/>
        <w:ind w:left="567"/>
        <w:jc w:val="both"/>
        <w:rPr>
          <w:rFonts w:ascii="Cambria" w:hAnsi="Cambria" w:cstheme="minorHAnsi"/>
          <w:sz w:val="23"/>
          <w:szCs w:val="23"/>
        </w:rPr>
      </w:pPr>
      <w:r w:rsidRPr="002907EE">
        <w:rPr>
          <w:rFonts w:ascii="Cambria" w:hAnsi="Cambria" w:cstheme="minorHAnsi"/>
          <w:sz w:val="23"/>
          <w:szCs w:val="23"/>
        </w:rPr>
        <w:t xml:space="preserve">p. </w:t>
      </w:r>
      <w:r w:rsidR="00C13D81">
        <w:rPr>
          <w:rFonts w:ascii="Cambria" w:hAnsi="Cambria" w:cstheme="minorHAnsi"/>
          <w:sz w:val="23"/>
          <w:szCs w:val="23"/>
        </w:rPr>
        <w:t>Radosław Szafran</w:t>
      </w:r>
      <w:r w:rsidRPr="002907EE">
        <w:rPr>
          <w:rFonts w:ascii="Cambria" w:hAnsi="Cambria" w:cstheme="minorHAnsi"/>
          <w:sz w:val="23"/>
          <w:szCs w:val="23"/>
        </w:rPr>
        <w:tab/>
      </w:r>
      <w:r w:rsidRPr="002907EE">
        <w:rPr>
          <w:rFonts w:ascii="Cambria" w:hAnsi="Cambria" w:cstheme="minorHAnsi"/>
          <w:sz w:val="23"/>
          <w:szCs w:val="23"/>
        </w:rPr>
        <w:tab/>
      </w:r>
    </w:p>
    <w:p w14:paraId="6C0678EC" w14:textId="77777777" w:rsidR="001D0E16" w:rsidRPr="002907EE" w:rsidRDefault="001D0E16" w:rsidP="001D0E16">
      <w:pPr>
        <w:spacing w:after="0" w:line="240" w:lineRule="auto"/>
        <w:ind w:left="567"/>
        <w:jc w:val="both"/>
        <w:rPr>
          <w:rFonts w:ascii="Cambria" w:hAnsi="Cambria" w:cstheme="minorHAnsi"/>
          <w:sz w:val="23"/>
          <w:szCs w:val="23"/>
        </w:rPr>
      </w:pPr>
      <w:r w:rsidRPr="002907EE">
        <w:rPr>
          <w:rFonts w:ascii="Cambria" w:hAnsi="Cambria" w:cstheme="minorHAnsi"/>
          <w:sz w:val="23"/>
          <w:szCs w:val="23"/>
        </w:rPr>
        <w:t>od poniedziałku do piątku w godz. 8.00 – 15.00, z wyłączeniem dni wolnych od pracy.</w:t>
      </w:r>
    </w:p>
    <w:p w14:paraId="4F59E095" w14:textId="77777777" w:rsidR="001D0E16" w:rsidRPr="002907EE" w:rsidRDefault="001D0E16" w:rsidP="001D0E16">
      <w:pPr>
        <w:spacing w:after="0" w:line="240" w:lineRule="auto"/>
        <w:ind w:left="567" w:hanging="567"/>
        <w:jc w:val="both"/>
        <w:rPr>
          <w:rFonts w:ascii="Cambria" w:hAnsi="Cambria" w:cstheme="minorHAnsi"/>
          <w:sz w:val="23"/>
          <w:szCs w:val="23"/>
        </w:rPr>
      </w:pPr>
      <w:r w:rsidRPr="002907EE">
        <w:rPr>
          <w:rFonts w:ascii="Cambria" w:hAnsi="Cambria" w:cstheme="minorHAnsi"/>
          <w:b/>
          <w:sz w:val="23"/>
          <w:szCs w:val="23"/>
        </w:rPr>
        <w:t>12.2.</w:t>
      </w:r>
      <w:r w:rsidRPr="002907EE">
        <w:rPr>
          <w:rFonts w:ascii="Cambria" w:hAnsi="Cambria" w:cstheme="minorHAnsi"/>
          <w:sz w:val="23"/>
          <w:szCs w:val="23"/>
        </w:rPr>
        <w:tab/>
        <w:t xml:space="preserve">Komunikacja między Zamawiającym, a Wykonawcami odbywa się przy użyciu platformy JOSEPHINE oraz poczty elektronicznej: </w:t>
      </w:r>
      <w:r w:rsidRPr="002907EE">
        <w:rPr>
          <w:rFonts w:ascii="Cambria" w:eastAsia="Times New Roman" w:hAnsi="Cambria" w:cstheme="minorHAnsi"/>
          <w:bCs/>
          <w:sz w:val="23"/>
          <w:szCs w:val="23"/>
          <w:lang w:eastAsia="pl-PL"/>
        </w:rPr>
        <w:t>herby@katowice.lasy.gov.pl</w:t>
      </w:r>
      <w:r w:rsidRPr="002907EE">
        <w:rPr>
          <w:rFonts w:ascii="Cambria" w:hAnsi="Cambria" w:cstheme="minorHAnsi"/>
          <w:sz w:val="23"/>
          <w:szCs w:val="23"/>
        </w:rPr>
        <w:t xml:space="preserve">, z zastrzeżeniem, że złożenie oferty następuje wyłącznie przy użyciu platformy JOSEPHINE, </w:t>
      </w:r>
      <w:r w:rsidRPr="002907EE">
        <w:rPr>
          <w:rFonts w:ascii="Cambria" w:hAnsi="Cambria" w:cstheme="minorHAnsi"/>
          <w:b/>
          <w:sz w:val="23"/>
          <w:szCs w:val="23"/>
        </w:rPr>
        <w:t xml:space="preserve">adres </w:t>
      </w:r>
      <w:bookmarkStart w:id="6" w:name="_Hlk140237335"/>
      <w:r w:rsidRPr="002907EE">
        <w:rPr>
          <w:rFonts w:ascii="Cambria" w:hAnsi="Cambria" w:cstheme="minorHAnsi"/>
          <w:b/>
          <w:sz w:val="23"/>
          <w:szCs w:val="23"/>
        </w:rPr>
        <w:t>https://josephine.proebiz.com/pl/</w:t>
      </w:r>
      <w:r w:rsidRPr="002907EE">
        <w:rPr>
          <w:rFonts w:ascii="Cambria" w:hAnsi="Cambria" w:cstheme="minorHAnsi"/>
          <w:sz w:val="23"/>
          <w:szCs w:val="23"/>
        </w:rPr>
        <w:t xml:space="preserve">. </w:t>
      </w:r>
      <w:bookmarkEnd w:id="6"/>
      <w:r w:rsidRPr="002907EE">
        <w:rPr>
          <w:rFonts w:ascii="Cambria" w:hAnsi="Cambria" w:cstheme="minorHAnsi"/>
          <w:sz w:val="23"/>
          <w:szCs w:val="23"/>
        </w:rPr>
        <w:t>Zamawiający nie przewiduje innego sposobu komunikowania się z wykonawcami niż przy użyciu środków komunikacji elektronicznej wskazanymi w SWZ;</w:t>
      </w:r>
    </w:p>
    <w:p w14:paraId="46098EDE" w14:textId="77777777" w:rsidR="001D0E16" w:rsidRPr="002907EE" w:rsidRDefault="001D0E16" w:rsidP="001D0E16">
      <w:pPr>
        <w:spacing w:after="0" w:line="240" w:lineRule="auto"/>
        <w:ind w:left="567" w:hanging="567"/>
        <w:jc w:val="both"/>
        <w:rPr>
          <w:rFonts w:ascii="Cambria" w:hAnsi="Cambria" w:cstheme="minorHAnsi"/>
          <w:sz w:val="23"/>
          <w:szCs w:val="23"/>
        </w:rPr>
      </w:pPr>
    </w:p>
    <w:p w14:paraId="77BAB336" w14:textId="77777777" w:rsidR="001D0E16" w:rsidRPr="002907EE" w:rsidRDefault="001D0E16" w:rsidP="001D0E16">
      <w:pPr>
        <w:spacing w:after="0" w:line="240" w:lineRule="auto"/>
        <w:ind w:left="567" w:hanging="567"/>
        <w:jc w:val="both"/>
        <w:rPr>
          <w:rFonts w:ascii="Cambria" w:hAnsi="Cambria" w:cstheme="minorHAnsi"/>
          <w:sz w:val="23"/>
          <w:szCs w:val="23"/>
        </w:rPr>
      </w:pPr>
      <w:r w:rsidRPr="002907EE">
        <w:rPr>
          <w:rFonts w:ascii="Cambria" w:hAnsi="Cambria" w:cstheme="minorHAnsi"/>
          <w:b/>
          <w:bCs/>
          <w:sz w:val="23"/>
          <w:szCs w:val="23"/>
        </w:rPr>
        <w:lastRenderedPageBreak/>
        <w:t xml:space="preserve">12.3. </w:t>
      </w:r>
      <w:bookmarkStart w:id="7" w:name="_Hlk140650825"/>
      <w:r w:rsidRPr="002907EE">
        <w:rPr>
          <w:rFonts w:ascii="Cambria" w:hAnsi="Cambria" w:cstheme="minorHAnsi"/>
          <w:sz w:val="23"/>
          <w:szCs w:val="23"/>
        </w:rPr>
        <w:t xml:space="preserve">Sposób sporządzenia i przekazywania informacji oraz wymagań technicznych dla dokumentów elektronicznych oraz środków komunikacji elektronicznej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r. poz. 2452). </w:t>
      </w:r>
      <w:bookmarkEnd w:id="7"/>
    </w:p>
    <w:p w14:paraId="507A1348" w14:textId="77777777" w:rsidR="001D0E16" w:rsidRPr="002907EE" w:rsidRDefault="001D0E16" w:rsidP="001D0E16">
      <w:pPr>
        <w:spacing w:after="0" w:line="240" w:lineRule="auto"/>
        <w:ind w:left="567" w:hanging="567"/>
        <w:jc w:val="both"/>
        <w:rPr>
          <w:rFonts w:ascii="Cambria" w:hAnsi="Cambria" w:cstheme="minorHAnsi"/>
          <w:sz w:val="23"/>
          <w:szCs w:val="23"/>
        </w:rPr>
      </w:pPr>
    </w:p>
    <w:p w14:paraId="764283F3" w14:textId="2C03F86B" w:rsidR="001D0E16" w:rsidRPr="002907EE" w:rsidRDefault="001D0E16" w:rsidP="001D0E16">
      <w:pPr>
        <w:suppressAutoHyphens/>
        <w:spacing w:before="120" w:after="0" w:line="240" w:lineRule="auto"/>
        <w:ind w:left="567" w:hanging="567"/>
        <w:jc w:val="both"/>
        <w:rPr>
          <w:rFonts w:ascii="Cambria" w:eastAsia="Times New Roman" w:hAnsi="Cambria" w:cstheme="minorHAnsi"/>
          <w:sz w:val="23"/>
          <w:szCs w:val="23"/>
          <w:lang w:eastAsia="ar-SA"/>
        </w:rPr>
      </w:pPr>
      <w:r w:rsidRPr="002907EE">
        <w:rPr>
          <w:rFonts w:ascii="Cambria" w:hAnsi="Cambria" w:cstheme="minorHAnsi"/>
          <w:b/>
          <w:bCs/>
          <w:sz w:val="23"/>
          <w:szCs w:val="23"/>
        </w:rPr>
        <w:t xml:space="preserve">12.4. </w:t>
      </w:r>
      <w:r w:rsidRPr="002907EE">
        <w:rPr>
          <w:rFonts w:ascii="Cambria" w:hAnsi="Cambria" w:cstheme="minorHAnsi"/>
          <w:sz w:val="23"/>
          <w:szCs w:val="23"/>
        </w:rPr>
        <w:t xml:space="preserve">Za datę wpływu oświadczeń, ofert, wniosków, zaświadczeń oraz informacji przyjmuje się datę ich przekazania do Platformy. </w:t>
      </w:r>
      <w:r w:rsidRPr="002907EE">
        <w:rPr>
          <w:rFonts w:ascii="Cambria" w:eastAsia="Times New Roman" w:hAnsi="Cambria" w:cstheme="minorHAnsi"/>
          <w:sz w:val="23"/>
          <w:szCs w:val="23"/>
          <w:lang w:eastAsia="ar-SA"/>
        </w:rPr>
        <w:t xml:space="preserve">Odbiór danych przez Platformę stanowi czas i godzina wysłania oferty przed upływem terminu składania ofert bądź po jego upłynięciu jest tym samym czasem, który </w:t>
      </w:r>
      <w:r w:rsidR="007E6087" w:rsidRPr="002907EE">
        <w:rPr>
          <w:rFonts w:ascii="Cambria" w:eastAsia="Times New Roman" w:hAnsi="Cambria" w:cstheme="minorHAnsi"/>
          <w:sz w:val="23"/>
          <w:szCs w:val="23"/>
          <w:lang w:eastAsia="ar-SA"/>
        </w:rPr>
        <w:t>poka</w:t>
      </w:r>
      <w:r w:rsidR="007E6087">
        <w:rPr>
          <w:rFonts w:ascii="Cambria" w:eastAsia="Times New Roman" w:hAnsi="Cambria" w:cstheme="minorHAnsi"/>
          <w:sz w:val="23"/>
          <w:szCs w:val="23"/>
          <w:lang w:eastAsia="ar-SA"/>
        </w:rPr>
        <w:t>ż</w:t>
      </w:r>
      <w:r w:rsidR="007E6087" w:rsidRPr="002907EE">
        <w:rPr>
          <w:rFonts w:ascii="Cambria" w:eastAsia="Times New Roman" w:hAnsi="Cambria" w:cstheme="minorHAnsi"/>
          <w:sz w:val="23"/>
          <w:szCs w:val="23"/>
          <w:lang w:eastAsia="ar-SA"/>
        </w:rPr>
        <w:t xml:space="preserve">e </w:t>
      </w:r>
      <w:r w:rsidRPr="002907EE">
        <w:rPr>
          <w:rFonts w:ascii="Cambria" w:eastAsia="Times New Roman" w:hAnsi="Cambria" w:cstheme="minorHAnsi"/>
          <w:sz w:val="23"/>
          <w:szCs w:val="23"/>
          <w:lang w:eastAsia="ar-SA"/>
        </w:rPr>
        <w:t xml:space="preserve">się po stronie Zamawiającego i Wykonawcy. Data oraz dokładny czas </w:t>
      </w:r>
      <w:proofErr w:type="spellStart"/>
      <w:r w:rsidRPr="002907EE">
        <w:rPr>
          <w:rFonts w:ascii="Cambria" w:eastAsia="Times New Roman" w:hAnsi="Cambria" w:cstheme="minorHAnsi"/>
          <w:sz w:val="23"/>
          <w:szCs w:val="23"/>
          <w:lang w:eastAsia="ar-SA"/>
        </w:rPr>
        <w:t>hh</w:t>
      </w:r>
      <w:proofErr w:type="spellEnd"/>
      <w:r w:rsidRPr="002907EE">
        <w:rPr>
          <w:rFonts w:ascii="Cambria" w:eastAsia="Times New Roman" w:hAnsi="Cambria" w:cstheme="minorHAnsi"/>
          <w:sz w:val="23"/>
          <w:szCs w:val="23"/>
          <w:lang w:eastAsia="ar-SA"/>
        </w:rPr>
        <w:t>/mm/</w:t>
      </w:r>
      <w:proofErr w:type="spellStart"/>
      <w:r w:rsidRPr="002907EE">
        <w:rPr>
          <w:rFonts w:ascii="Cambria" w:eastAsia="Times New Roman" w:hAnsi="Cambria" w:cstheme="minorHAnsi"/>
          <w:sz w:val="23"/>
          <w:szCs w:val="23"/>
          <w:lang w:eastAsia="ar-SA"/>
        </w:rPr>
        <w:t>ss</w:t>
      </w:r>
      <w:proofErr w:type="spellEnd"/>
      <w:r w:rsidRPr="002907EE">
        <w:rPr>
          <w:rFonts w:ascii="Cambria" w:eastAsia="Times New Roman" w:hAnsi="Cambria" w:cstheme="minorHAnsi"/>
          <w:sz w:val="23"/>
          <w:szCs w:val="23"/>
          <w:lang w:eastAsia="ar-SA"/>
        </w:rPr>
        <w:t>) znajduje się w  wyświetlanym wierszu w profilu Wykonawcy i zapisuje się automatycznie do archiwum zamówienia po stronie Zamawiającego. W przypadku oświadczeń składanych przez e-mail odbiór danych to moment wpłynięcia na serwer Zamawiającego.</w:t>
      </w:r>
    </w:p>
    <w:p w14:paraId="70CCF676" w14:textId="77777777" w:rsidR="001D0E16" w:rsidRPr="002907EE" w:rsidRDefault="001D0E16" w:rsidP="001D0E16">
      <w:pPr>
        <w:spacing w:after="0" w:line="240" w:lineRule="auto"/>
        <w:ind w:left="567" w:hanging="567"/>
        <w:jc w:val="both"/>
        <w:rPr>
          <w:rFonts w:ascii="Cambria" w:hAnsi="Cambria" w:cstheme="minorHAnsi"/>
          <w:sz w:val="23"/>
          <w:szCs w:val="23"/>
        </w:rPr>
      </w:pPr>
    </w:p>
    <w:p w14:paraId="0218105F" w14:textId="77777777" w:rsidR="001D0E16" w:rsidRPr="002907EE" w:rsidRDefault="001D0E16" w:rsidP="001D0E16">
      <w:pPr>
        <w:spacing w:after="0" w:line="240" w:lineRule="auto"/>
        <w:ind w:left="567" w:hanging="567"/>
        <w:jc w:val="both"/>
        <w:rPr>
          <w:rFonts w:ascii="Cambria" w:hAnsi="Cambria" w:cstheme="minorHAnsi"/>
          <w:sz w:val="23"/>
          <w:szCs w:val="23"/>
        </w:rPr>
      </w:pPr>
      <w:bookmarkStart w:id="8" w:name="_Hlk140651363"/>
      <w:r w:rsidRPr="002907EE">
        <w:rPr>
          <w:rFonts w:ascii="Cambria" w:hAnsi="Cambria" w:cstheme="minorHAnsi"/>
          <w:b/>
          <w:bCs/>
          <w:sz w:val="23"/>
          <w:szCs w:val="23"/>
        </w:rPr>
        <w:t xml:space="preserve">12.5. </w:t>
      </w:r>
      <w:r w:rsidRPr="002907EE">
        <w:rPr>
          <w:rFonts w:ascii="Cambria" w:hAnsi="Cambria" w:cstheme="minorHAnsi"/>
          <w:sz w:val="23"/>
          <w:szCs w:val="23"/>
        </w:rPr>
        <w:t xml:space="preserve">W celu skorzystania z Platformy konieczna jest rejestracja Wykonawcy pod adresem: </w:t>
      </w:r>
      <w:hyperlink r:id="rId11" w:history="1">
        <w:r w:rsidRPr="002907EE">
          <w:rPr>
            <w:rStyle w:val="Hipercze"/>
            <w:rFonts w:ascii="Cambria" w:hAnsi="Cambria" w:cstheme="minorHAnsi"/>
            <w:color w:val="auto"/>
            <w:sz w:val="23"/>
            <w:szCs w:val="23"/>
          </w:rPr>
          <w:t>https://josephine.proebiz.com/pl/</w:t>
        </w:r>
      </w:hyperlink>
      <w:r w:rsidRPr="002907EE">
        <w:rPr>
          <w:rFonts w:ascii="Cambria" w:hAnsi="Cambria" w:cstheme="minorHAnsi"/>
          <w:sz w:val="23"/>
          <w:szCs w:val="23"/>
        </w:rPr>
        <w:t xml:space="preserve">. Pomoc znajduje się w zakładce „Biblioteka Instrukcji i Linków - ikona książki </w:t>
      </w:r>
      <w:bookmarkStart w:id="9" w:name="_Hlk140651574"/>
      <w:r w:rsidRPr="002907EE">
        <w:rPr>
          <w:rFonts w:ascii="Cambria" w:hAnsi="Cambria" w:cstheme="minorHAnsi"/>
          <w:sz w:val="23"/>
          <w:szCs w:val="23"/>
        </w:rPr>
        <w:sym w:font="Wingdings" w:char="F0E0"/>
      </w:r>
      <w:r w:rsidRPr="002907EE">
        <w:rPr>
          <w:rFonts w:ascii="Cambria" w:hAnsi="Cambria" w:cstheme="minorHAnsi"/>
          <w:sz w:val="23"/>
          <w:szCs w:val="23"/>
        </w:rPr>
        <w:t xml:space="preserve"> </w:t>
      </w:r>
      <w:proofErr w:type="spellStart"/>
      <w:r w:rsidRPr="002907EE">
        <w:rPr>
          <w:rFonts w:ascii="Cambria" w:hAnsi="Cambria" w:cstheme="minorHAnsi"/>
          <w:sz w:val="23"/>
          <w:szCs w:val="23"/>
        </w:rPr>
        <w:t>Wideoinstrukcje</w:t>
      </w:r>
      <w:bookmarkEnd w:id="9"/>
      <w:proofErr w:type="spellEnd"/>
      <w:r w:rsidRPr="002907EE">
        <w:rPr>
          <w:rFonts w:ascii="Cambria" w:hAnsi="Cambria" w:cstheme="minorHAnsi"/>
          <w:sz w:val="23"/>
          <w:szCs w:val="23"/>
        </w:rPr>
        <w:t>. Wykonawca rejestrując się akceptuje warunki korzystania z Platformy, określone w Regulaminie podczas rejestracji oraz uznaje go za wiążący. Korzystanie z Platformy jest bezpłatne. Podgląd i pobieranie dokumentacji postępowania nie wymaga logowania.</w:t>
      </w:r>
    </w:p>
    <w:bookmarkEnd w:id="8"/>
    <w:p w14:paraId="7038B798" w14:textId="77777777" w:rsidR="001D0E16" w:rsidRPr="002907EE" w:rsidRDefault="001D0E16" w:rsidP="001D0E16">
      <w:pPr>
        <w:spacing w:after="0" w:line="240" w:lineRule="auto"/>
        <w:ind w:left="567" w:hanging="567"/>
        <w:jc w:val="both"/>
        <w:rPr>
          <w:rFonts w:ascii="Cambria" w:hAnsi="Cambria" w:cstheme="minorHAnsi"/>
          <w:sz w:val="23"/>
          <w:szCs w:val="23"/>
        </w:rPr>
      </w:pPr>
    </w:p>
    <w:p w14:paraId="4AE82D12" w14:textId="77777777" w:rsidR="001D0E16" w:rsidRPr="002907EE" w:rsidRDefault="001D0E16" w:rsidP="001D0E16">
      <w:pPr>
        <w:spacing w:after="0" w:line="240" w:lineRule="auto"/>
        <w:ind w:left="567" w:hanging="567"/>
        <w:jc w:val="both"/>
        <w:rPr>
          <w:rFonts w:ascii="Cambria" w:hAnsi="Cambria" w:cstheme="minorHAnsi"/>
          <w:sz w:val="23"/>
          <w:szCs w:val="23"/>
        </w:rPr>
      </w:pPr>
      <w:bookmarkStart w:id="10" w:name="_Hlk140651404"/>
      <w:r w:rsidRPr="002907EE">
        <w:rPr>
          <w:rFonts w:ascii="Cambria" w:hAnsi="Cambria" w:cstheme="minorHAnsi"/>
          <w:b/>
          <w:bCs/>
          <w:sz w:val="23"/>
          <w:szCs w:val="23"/>
        </w:rPr>
        <w:t xml:space="preserve">12.6. </w:t>
      </w:r>
      <w:r w:rsidRPr="002907EE">
        <w:rPr>
          <w:rFonts w:ascii="Cambria" w:hAnsi="Cambria" w:cstheme="minorHAnsi"/>
          <w:sz w:val="23"/>
          <w:szCs w:val="23"/>
        </w:rPr>
        <w:t xml:space="preserve">Zamawiający, informuje, że Platforma jest kompatybilna ze wszystkimi podpisami elektronicznymi. Do przesłania dokumentów i złożenia oferty nie jest niezbędne posiadanie certyfikatu kwalifikowanego. </w:t>
      </w:r>
    </w:p>
    <w:p w14:paraId="4815D6D8" w14:textId="77777777" w:rsidR="001D0E16" w:rsidRPr="002907EE" w:rsidRDefault="001D0E16" w:rsidP="001D0E16">
      <w:pPr>
        <w:spacing w:after="0" w:line="240" w:lineRule="auto"/>
        <w:ind w:left="567" w:hanging="567"/>
        <w:jc w:val="both"/>
        <w:rPr>
          <w:rFonts w:ascii="Cambria" w:hAnsi="Cambria" w:cstheme="minorHAnsi"/>
          <w:sz w:val="23"/>
          <w:szCs w:val="23"/>
        </w:rPr>
      </w:pPr>
    </w:p>
    <w:p w14:paraId="08DFE501" w14:textId="77777777" w:rsidR="001D0E16" w:rsidRPr="002907EE" w:rsidRDefault="001D0E16" w:rsidP="001D0E16">
      <w:pPr>
        <w:pStyle w:val="Akapitzlist"/>
        <w:numPr>
          <w:ilvl w:val="1"/>
          <w:numId w:val="21"/>
        </w:numPr>
        <w:spacing w:after="0" w:line="240" w:lineRule="auto"/>
        <w:ind w:left="851" w:hanging="284"/>
        <w:jc w:val="both"/>
        <w:rPr>
          <w:rFonts w:ascii="Cambria" w:hAnsi="Cambria" w:cstheme="minorHAnsi"/>
          <w:sz w:val="23"/>
          <w:szCs w:val="23"/>
        </w:rPr>
      </w:pPr>
      <w:r w:rsidRPr="002907EE">
        <w:rPr>
          <w:rFonts w:ascii="Cambria" w:hAnsi="Cambria" w:cstheme="minorHAnsi"/>
          <w:sz w:val="23"/>
          <w:szCs w:val="23"/>
        </w:rPr>
        <w:t xml:space="preserve">Szczegółowe informacje o sposobie pozyskania usługi kwalifikowanego podpisu elektronicznego oraz warunkach jej użycia można znaleźć na stronach internetowych kwalifikowanych dostawców usług zaufania, których lista znajduje się pod adresem internetowym: </w:t>
      </w:r>
      <w:r w:rsidRPr="002907EE">
        <w:rPr>
          <w:rFonts w:ascii="Cambria" w:hAnsi="Cambria" w:cstheme="minorHAnsi"/>
          <w:color w:val="0070C0"/>
          <w:sz w:val="23"/>
          <w:szCs w:val="23"/>
        </w:rPr>
        <w:t>http://www.nccert.pl/kontakt.htm</w:t>
      </w:r>
    </w:p>
    <w:p w14:paraId="10610440" w14:textId="77777777" w:rsidR="001D0E16" w:rsidRPr="002907EE" w:rsidRDefault="001D0E16" w:rsidP="001D0E16">
      <w:pPr>
        <w:spacing w:after="0" w:line="240" w:lineRule="auto"/>
        <w:ind w:left="851" w:hanging="284"/>
        <w:jc w:val="both"/>
        <w:rPr>
          <w:rFonts w:ascii="Cambria" w:hAnsi="Cambria" w:cstheme="minorHAnsi"/>
          <w:sz w:val="23"/>
          <w:szCs w:val="23"/>
        </w:rPr>
      </w:pPr>
    </w:p>
    <w:p w14:paraId="74ECB728" w14:textId="77777777" w:rsidR="001D0E16" w:rsidRPr="002907EE" w:rsidRDefault="001D0E16" w:rsidP="001D0E16">
      <w:pPr>
        <w:pStyle w:val="Akapitzlist"/>
        <w:numPr>
          <w:ilvl w:val="1"/>
          <w:numId w:val="21"/>
        </w:numPr>
        <w:spacing w:after="0" w:line="240" w:lineRule="auto"/>
        <w:ind w:left="851" w:hanging="284"/>
        <w:jc w:val="both"/>
        <w:rPr>
          <w:rFonts w:ascii="Cambria" w:hAnsi="Cambria" w:cstheme="minorHAnsi"/>
          <w:sz w:val="23"/>
          <w:szCs w:val="23"/>
        </w:rPr>
      </w:pPr>
      <w:r w:rsidRPr="002907EE">
        <w:rPr>
          <w:rFonts w:ascii="Cambria" w:hAnsi="Cambria" w:cstheme="minorHAnsi"/>
          <w:sz w:val="23"/>
          <w:szCs w:val="23"/>
        </w:rPr>
        <w:t xml:space="preserve">Szczegółowe informacje o sposobie pozyskania usługi profilu zaufanego można znaleźć pod adresem internetowym: </w:t>
      </w:r>
      <w:r w:rsidRPr="002907EE">
        <w:rPr>
          <w:rFonts w:ascii="Cambria" w:hAnsi="Cambria" w:cstheme="minorHAnsi"/>
          <w:color w:val="0070C0"/>
          <w:sz w:val="23"/>
          <w:szCs w:val="23"/>
        </w:rPr>
        <w:t>https://www.gov.pl/web/gov/zaloz-profil-zaufany.</w:t>
      </w:r>
    </w:p>
    <w:p w14:paraId="383B644E" w14:textId="77777777" w:rsidR="001D0E16" w:rsidRPr="002907EE" w:rsidRDefault="001D0E16" w:rsidP="001D0E16">
      <w:pPr>
        <w:spacing w:after="0" w:line="240" w:lineRule="auto"/>
        <w:ind w:left="567"/>
        <w:jc w:val="both"/>
        <w:rPr>
          <w:rFonts w:ascii="Cambria" w:hAnsi="Cambria" w:cstheme="minorHAnsi"/>
          <w:sz w:val="23"/>
          <w:szCs w:val="23"/>
        </w:rPr>
      </w:pPr>
    </w:p>
    <w:p w14:paraId="5983D808" w14:textId="77777777" w:rsidR="001D0E16" w:rsidRPr="002907EE" w:rsidRDefault="001D0E16" w:rsidP="001D0E16">
      <w:pPr>
        <w:spacing w:after="0" w:line="240" w:lineRule="auto"/>
        <w:ind w:left="567"/>
        <w:jc w:val="both"/>
        <w:rPr>
          <w:rFonts w:ascii="Cambria" w:hAnsi="Cambria" w:cstheme="minorHAnsi"/>
          <w:sz w:val="23"/>
          <w:szCs w:val="23"/>
        </w:rPr>
      </w:pPr>
      <w:r w:rsidRPr="002907EE">
        <w:rPr>
          <w:rFonts w:ascii="Cambria" w:hAnsi="Cambria" w:cstheme="minorHAnsi"/>
          <w:sz w:val="23"/>
          <w:szCs w:val="23"/>
        </w:rPr>
        <w:t>Zgodnie z art. 3 pkt 14a) ustawy z dnia 17 lutego 2005 r. o informatyzacji działalności podmiotów realizujących zadania publiczne (tekst jedn. Dz. U. z 2023 r. poz. 57) podpis zaufany to podpis elektroniczny, którego autentyczność i integralność są zapewniane przy użyciu pieczęci elektronicznej ministra właściwego do spraw informatyzacji, zawierający: a) dane identyfikujące osobę, ustalone na podstawie środka identyfikacji elektronicznej wydanego w systemie, o którym mowa w art. 20aa pkt 1, obejmujące: imię (imiona), nazwisko, numer PESEL, b) identyfikator środka identyfikacji elektronicznej, przy użyciu którego został złożony, c) czas jego złożenia.</w:t>
      </w:r>
    </w:p>
    <w:p w14:paraId="320380A0" w14:textId="77777777" w:rsidR="001D0E16" w:rsidRPr="002907EE" w:rsidRDefault="001D0E16" w:rsidP="001D0E16">
      <w:pPr>
        <w:spacing w:after="0" w:line="240" w:lineRule="auto"/>
        <w:ind w:left="567" w:hanging="567"/>
        <w:jc w:val="both"/>
        <w:rPr>
          <w:rFonts w:ascii="Cambria" w:hAnsi="Cambria" w:cstheme="minorHAnsi"/>
          <w:sz w:val="23"/>
          <w:szCs w:val="23"/>
        </w:rPr>
      </w:pPr>
    </w:p>
    <w:p w14:paraId="4B6A4C2C" w14:textId="77777777" w:rsidR="001D0E16" w:rsidRPr="002907EE" w:rsidRDefault="001D0E16" w:rsidP="001D0E16">
      <w:pPr>
        <w:pStyle w:val="Akapitzlist"/>
        <w:numPr>
          <w:ilvl w:val="1"/>
          <w:numId w:val="21"/>
        </w:numPr>
        <w:spacing w:after="0" w:line="240" w:lineRule="auto"/>
        <w:ind w:left="851" w:hanging="284"/>
        <w:jc w:val="both"/>
        <w:rPr>
          <w:rFonts w:ascii="Cambria" w:hAnsi="Cambria" w:cstheme="minorHAnsi"/>
          <w:sz w:val="23"/>
          <w:szCs w:val="23"/>
        </w:rPr>
      </w:pPr>
      <w:r w:rsidRPr="002907EE">
        <w:rPr>
          <w:rFonts w:ascii="Cambria" w:hAnsi="Cambria" w:cstheme="minorHAnsi"/>
          <w:sz w:val="23"/>
          <w:szCs w:val="23"/>
        </w:rPr>
        <w:t xml:space="preserve">Szczegółowe informacje o sposobie pozyskania podpisu osobistego można znaleźć pod adresem internetowym: </w:t>
      </w:r>
      <w:r w:rsidRPr="002907EE">
        <w:rPr>
          <w:rFonts w:ascii="Cambria" w:hAnsi="Cambria" w:cstheme="minorHAnsi"/>
          <w:color w:val="0070C0"/>
          <w:sz w:val="23"/>
          <w:szCs w:val="23"/>
        </w:rPr>
        <w:t>https://www.gov.pl/web/e-dowod/podpis-osobisty</w:t>
      </w:r>
    </w:p>
    <w:p w14:paraId="47F909DA" w14:textId="77777777" w:rsidR="001D0E16" w:rsidRPr="002907EE" w:rsidRDefault="001D0E16" w:rsidP="001D0E16">
      <w:pPr>
        <w:spacing w:after="0" w:line="240" w:lineRule="auto"/>
        <w:ind w:left="567"/>
        <w:jc w:val="both"/>
        <w:rPr>
          <w:rFonts w:ascii="Cambria" w:hAnsi="Cambria" w:cstheme="minorHAnsi"/>
          <w:sz w:val="23"/>
          <w:szCs w:val="23"/>
        </w:rPr>
      </w:pPr>
    </w:p>
    <w:p w14:paraId="37FBD02E" w14:textId="77777777" w:rsidR="001D0E16" w:rsidRPr="002907EE" w:rsidRDefault="001D0E16" w:rsidP="001D0E16">
      <w:pPr>
        <w:spacing w:after="0" w:line="240" w:lineRule="auto"/>
        <w:ind w:left="567"/>
        <w:jc w:val="both"/>
        <w:rPr>
          <w:rFonts w:ascii="Cambria" w:hAnsi="Cambria" w:cstheme="minorHAnsi"/>
          <w:sz w:val="23"/>
          <w:szCs w:val="23"/>
        </w:rPr>
      </w:pPr>
      <w:r w:rsidRPr="002907EE">
        <w:rPr>
          <w:rFonts w:ascii="Cambria" w:hAnsi="Cambria" w:cstheme="minorHAnsi"/>
          <w:sz w:val="23"/>
          <w:szCs w:val="23"/>
        </w:rPr>
        <w:t xml:space="preserve">Zgodnie z art. 2 ust. 1 pkt 9 ustawy z dnia 6 sierpnia 2010 r. o dowodach osobistych (tekst jedn. Dz. U. z 2022 r. poz. 671) podpis osobisty to zaawansowany podpis elektroniczny w rozumieniu art. 3 pkt 11 rozporządzenia Parlamentu Europejskiego i Rady (UE) nr 910/2014 z dnia 23 lipca 2014 r. w sprawie identyfikacji elektronicznej i usług zaufania w </w:t>
      </w:r>
      <w:r w:rsidRPr="002907EE">
        <w:rPr>
          <w:rFonts w:ascii="Cambria" w:hAnsi="Cambria" w:cstheme="minorHAnsi"/>
          <w:sz w:val="23"/>
          <w:szCs w:val="23"/>
        </w:rPr>
        <w:lastRenderedPageBreak/>
        <w:t>odniesieniu do transakcji elektronicznych na rynku wewnętrznym oraz uchylającego dyrektywę 1999/93/WE, weryfikowany za pomocą certyfikatu podpisu osobistego.</w:t>
      </w:r>
    </w:p>
    <w:bookmarkEnd w:id="10"/>
    <w:p w14:paraId="526E4256" w14:textId="77777777" w:rsidR="001D0E16" w:rsidRPr="002907EE" w:rsidRDefault="001D0E16" w:rsidP="001D0E16">
      <w:pPr>
        <w:spacing w:after="0" w:line="240" w:lineRule="auto"/>
        <w:ind w:left="567" w:hanging="567"/>
        <w:jc w:val="both"/>
        <w:rPr>
          <w:rFonts w:ascii="Cambria" w:hAnsi="Cambria" w:cstheme="minorHAnsi"/>
          <w:sz w:val="23"/>
          <w:szCs w:val="23"/>
        </w:rPr>
      </w:pPr>
    </w:p>
    <w:p w14:paraId="6AF3BDF9" w14:textId="77777777" w:rsidR="001D0E16" w:rsidRPr="002907EE" w:rsidRDefault="001D0E16" w:rsidP="001D0E16">
      <w:pPr>
        <w:spacing w:after="0" w:line="240" w:lineRule="auto"/>
        <w:ind w:left="567" w:hanging="567"/>
        <w:jc w:val="both"/>
        <w:rPr>
          <w:rFonts w:ascii="Cambria" w:hAnsi="Cambria" w:cstheme="minorHAnsi"/>
          <w:sz w:val="23"/>
          <w:szCs w:val="23"/>
        </w:rPr>
      </w:pPr>
      <w:bookmarkStart w:id="11" w:name="_Hlk140651661"/>
      <w:r w:rsidRPr="002907EE">
        <w:rPr>
          <w:rFonts w:ascii="Cambria" w:hAnsi="Cambria" w:cstheme="minorHAnsi"/>
          <w:b/>
          <w:bCs/>
          <w:sz w:val="23"/>
          <w:szCs w:val="23"/>
        </w:rPr>
        <w:t>12.7.</w:t>
      </w:r>
      <w:r w:rsidRPr="002907EE">
        <w:rPr>
          <w:rFonts w:ascii="Cambria" w:hAnsi="Cambria" w:cstheme="minorHAnsi"/>
          <w:sz w:val="23"/>
          <w:szCs w:val="23"/>
        </w:rPr>
        <w:t xml:space="preserve"> Minimalne wymagania techniczne dotyczące korzystania z Platformy:</w:t>
      </w:r>
    </w:p>
    <w:p w14:paraId="23CBE668" w14:textId="77777777" w:rsidR="001D0E16" w:rsidRPr="002907EE" w:rsidRDefault="001D0E16" w:rsidP="001D0E16">
      <w:pPr>
        <w:spacing w:after="0" w:line="240" w:lineRule="auto"/>
        <w:ind w:left="426" w:hanging="142"/>
        <w:jc w:val="both"/>
        <w:rPr>
          <w:rFonts w:ascii="Cambria" w:hAnsi="Cambria" w:cstheme="minorHAnsi"/>
          <w:sz w:val="23"/>
          <w:szCs w:val="23"/>
        </w:rPr>
      </w:pPr>
      <w:r w:rsidRPr="002907EE">
        <w:rPr>
          <w:rFonts w:ascii="Cambria" w:hAnsi="Cambria" w:cstheme="minorHAnsi"/>
          <w:sz w:val="23"/>
          <w:szCs w:val="23"/>
        </w:rPr>
        <w:t xml:space="preserve">a) przesyłane dokumenty powinny być załączone w formie plików w formacie odpowiednio . </w:t>
      </w:r>
      <w:proofErr w:type="spellStart"/>
      <w:r w:rsidRPr="002907EE">
        <w:rPr>
          <w:rFonts w:ascii="Cambria" w:hAnsi="Cambria" w:cstheme="minorHAnsi"/>
          <w:sz w:val="23"/>
          <w:szCs w:val="23"/>
        </w:rPr>
        <w:t>png</w:t>
      </w:r>
      <w:proofErr w:type="spellEnd"/>
      <w:r w:rsidRPr="002907EE">
        <w:rPr>
          <w:rFonts w:ascii="Cambria" w:hAnsi="Cambria" w:cstheme="minorHAnsi"/>
          <w:sz w:val="23"/>
          <w:szCs w:val="23"/>
        </w:rPr>
        <w:t>, .jpg, .</w:t>
      </w:r>
      <w:proofErr w:type="spellStart"/>
      <w:r w:rsidRPr="002907EE">
        <w:rPr>
          <w:rFonts w:ascii="Cambria" w:hAnsi="Cambria" w:cstheme="minorHAnsi"/>
          <w:sz w:val="23"/>
          <w:szCs w:val="23"/>
        </w:rPr>
        <w:t>jpeg</w:t>
      </w:r>
      <w:proofErr w:type="spellEnd"/>
      <w:r w:rsidRPr="002907EE">
        <w:rPr>
          <w:rFonts w:ascii="Cambria" w:hAnsi="Cambria" w:cstheme="minorHAnsi"/>
          <w:sz w:val="23"/>
          <w:szCs w:val="23"/>
        </w:rPr>
        <w:t>, .gif, .</w:t>
      </w:r>
      <w:proofErr w:type="spellStart"/>
      <w:r w:rsidRPr="002907EE">
        <w:rPr>
          <w:rFonts w:ascii="Cambria" w:hAnsi="Cambria" w:cstheme="minorHAnsi"/>
          <w:sz w:val="23"/>
          <w:szCs w:val="23"/>
        </w:rPr>
        <w:t>doc</w:t>
      </w:r>
      <w:proofErr w:type="spellEnd"/>
      <w:r w:rsidRPr="002907EE">
        <w:rPr>
          <w:rFonts w:ascii="Cambria" w:hAnsi="Cambria" w:cstheme="minorHAnsi"/>
          <w:sz w:val="23"/>
          <w:szCs w:val="23"/>
        </w:rPr>
        <w:t>, .</w:t>
      </w:r>
      <w:proofErr w:type="spellStart"/>
      <w:r w:rsidRPr="002907EE">
        <w:rPr>
          <w:rFonts w:ascii="Cambria" w:hAnsi="Cambria" w:cstheme="minorHAnsi"/>
          <w:sz w:val="23"/>
          <w:szCs w:val="23"/>
        </w:rPr>
        <w:t>docx</w:t>
      </w:r>
      <w:proofErr w:type="spellEnd"/>
      <w:r w:rsidRPr="002907EE">
        <w:rPr>
          <w:rFonts w:ascii="Cambria" w:hAnsi="Cambria" w:cstheme="minorHAnsi"/>
          <w:sz w:val="23"/>
          <w:szCs w:val="23"/>
        </w:rPr>
        <w:t>, .xls, .</w:t>
      </w:r>
      <w:proofErr w:type="spellStart"/>
      <w:r w:rsidRPr="002907EE">
        <w:rPr>
          <w:rFonts w:ascii="Cambria" w:hAnsi="Cambria" w:cstheme="minorHAnsi"/>
          <w:sz w:val="23"/>
          <w:szCs w:val="23"/>
        </w:rPr>
        <w:t>xlsx</w:t>
      </w:r>
      <w:proofErr w:type="spellEnd"/>
      <w:r w:rsidRPr="002907EE">
        <w:rPr>
          <w:rFonts w:ascii="Cambria" w:hAnsi="Cambria" w:cstheme="minorHAnsi"/>
          <w:sz w:val="23"/>
          <w:szCs w:val="23"/>
        </w:rPr>
        <w:t>, .</w:t>
      </w:r>
      <w:proofErr w:type="spellStart"/>
      <w:r w:rsidRPr="002907EE">
        <w:rPr>
          <w:rFonts w:ascii="Cambria" w:hAnsi="Cambria" w:cstheme="minorHAnsi"/>
          <w:sz w:val="23"/>
          <w:szCs w:val="23"/>
        </w:rPr>
        <w:t>ppt</w:t>
      </w:r>
      <w:proofErr w:type="spellEnd"/>
      <w:r w:rsidRPr="002907EE">
        <w:rPr>
          <w:rFonts w:ascii="Cambria" w:hAnsi="Cambria" w:cstheme="minorHAnsi"/>
          <w:sz w:val="23"/>
          <w:szCs w:val="23"/>
        </w:rPr>
        <w:t>, .</w:t>
      </w:r>
      <w:proofErr w:type="spellStart"/>
      <w:r w:rsidRPr="002907EE">
        <w:rPr>
          <w:rFonts w:ascii="Cambria" w:hAnsi="Cambria" w:cstheme="minorHAnsi"/>
          <w:sz w:val="23"/>
          <w:szCs w:val="23"/>
        </w:rPr>
        <w:t>pptx</w:t>
      </w:r>
      <w:proofErr w:type="spellEnd"/>
      <w:r w:rsidRPr="002907EE">
        <w:rPr>
          <w:rFonts w:ascii="Cambria" w:hAnsi="Cambria" w:cstheme="minorHAnsi"/>
          <w:sz w:val="23"/>
          <w:szCs w:val="23"/>
        </w:rPr>
        <w:t>, .</w:t>
      </w:r>
      <w:proofErr w:type="spellStart"/>
      <w:r w:rsidRPr="002907EE">
        <w:rPr>
          <w:rFonts w:ascii="Cambria" w:hAnsi="Cambria" w:cstheme="minorHAnsi"/>
          <w:sz w:val="23"/>
          <w:szCs w:val="23"/>
        </w:rPr>
        <w:t>odt</w:t>
      </w:r>
      <w:proofErr w:type="spellEnd"/>
      <w:r w:rsidRPr="002907EE">
        <w:rPr>
          <w:rFonts w:ascii="Cambria" w:hAnsi="Cambria" w:cstheme="minorHAnsi"/>
          <w:sz w:val="23"/>
          <w:szCs w:val="23"/>
        </w:rPr>
        <w:t>, .</w:t>
      </w:r>
      <w:proofErr w:type="spellStart"/>
      <w:r w:rsidRPr="002907EE">
        <w:rPr>
          <w:rFonts w:ascii="Cambria" w:hAnsi="Cambria" w:cstheme="minorHAnsi"/>
          <w:sz w:val="23"/>
          <w:szCs w:val="23"/>
        </w:rPr>
        <w:t>ods</w:t>
      </w:r>
      <w:proofErr w:type="spellEnd"/>
      <w:r w:rsidRPr="002907EE">
        <w:rPr>
          <w:rFonts w:ascii="Cambria" w:hAnsi="Cambria" w:cstheme="minorHAnsi"/>
          <w:sz w:val="23"/>
          <w:szCs w:val="23"/>
        </w:rPr>
        <w:t>, .</w:t>
      </w:r>
      <w:proofErr w:type="spellStart"/>
      <w:r w:rsidRPr="002907EE">
        <w:rPr>
          <w:rFonts w:ascii="Cambria" w:hAnsi="Cambria" w:cstheme="minorHAnsi"/>
          <w:sz w:val="23"/>
          <w:szCs w:val="23"/>
        </w:rPr>
        <w:t>odp</w:t>
      </w:r>
      <w:proofErr w:type="spellEnd"/>
      <w:r w:rsidRPr="002907EE">
        <w:rPr>
          <w:rFonts w:ascii="Cambria" w:hAnsi="Cambria" w:cstheme="minorHAnsi"/>
          <w:sz w:val="23"/>
          <w:szCs w:val="23"/>
        </w:rPr>
        <w:t>, .</w:t>
      </w:r>
      <w:proofErr w:type="spellStart"/>
      <w:r w:rsidRPr="002907EE">
        <w:rPr>
          <w:rFonts w:ascii="Cambria" w:hAnsi="Cambria" w:cstheme="minorHAnsi"/>
          <w:sz w:val="23"/>
          <w:szCs w:val="23"/>
        </w:rPr>
        <w:t>odf</w:t>
      </w:r>
      <w:proofErr w:type="spellEnd"/>
      <w:r w:rsidRPr="002907EE">
        <w:rPr>
          <w:rFonts w:ascii="Cambria" w:hAnsi="Cambria" w:cstheme="minorHAnsi"/>
          <w:sz w:val="23"/>
          <w:szCs w:val="23"/>
        </w:rPr>
        <w:t>, .pdf, .zip, .</w:t>
      </w:r>
      <w:proofErr w:type="spellStart"/>
      <w:r w:rsidRPr="002907EE">
        <w:rPr>
          <w:rFonts w:ascii="Cambria" w:hAnsi="Cambria" w:cstheme="minorHAnsi"/>
          <w:sz w:val="23"/>
          <w:szCs w:val="23"/>
        </w:rPr>
        <w:t>rar</w:t>
      </w:r>
      <w:proofErr w:type="spellEnd"/>
      <w:r w:rsidRPr="002907EE">
        <w:rPr>
          <w:rFonts w:ascii="Cambria" w:hAnsi="Cambria" w:cstheme="minorHAnsi"/>
          <w:sz w:val="23"/>
          <w:szCs w:val="23"/>
        </w:rPr>
        <w:t>, .7zip, .txt, .</w:t>
      </w:r>
      <w:proofErr w:type="spellStart"/>
      <w:r w:rsidRPr="002907EE">
        <w:rPr>
          <w:rFonts w:ascii="Cambria" w:hAnsi="Cambria" w:cstheme="minorHAnsi"/>
          <w:sz w:val="23"/>
          <w:szCs w:val="23"/>
        </w:rPr>
        <w:t>ath</w:t>
      </w:r>
      <w:proofErr w:type="spellEnd"/>
      <w:r w:rsidRPr="002907EE">
        <w:rPr>
          <w:rFonts w:ascii="Cambria" w:hAnsi="Cambria" w:cstheme="minorHAnsi"/>
          <w:sz w:val="23"/>
          <w:szCs w:val="23"/>
        </w:rPr>
        <w:t>, .</w:t>
      </w:r>
      <w:proofErr w:type="spellStart"/>
      <w:r w:rsidRPr="002907EE">
        <w:rPr>
          <w:rFonts w:ascii="Cambria" w:hAnsi="Cambria" w:cstheme="minorHAnsi"/>
          <w:sz w:val="23"/>
          <w:szCs w:val="23"/>
        </w:rPr>
        <w:t>xml</w:t>
      </w:r>
      <w:proofErr w:type="spellEnd"/>
      <w:r w:rsidRPr="002907EE">
        <w:rPr>
          <w:rFonts w:ascii="Cambria" w:hAnsi="Cambria" w:cstheme="minorHAnsi"/>
          <w:sz w:val="23"/>
          <w:szCs w:val="23"/>
        </w:rPr>
        <w:t>, .</w:t>
      </w:r>
      <w:proofErr w:type="spellStart"/>
      <w:r w:rsidRPr="002907EE">
        <w:rPr>
          <w:rFonts w:ascii="Cambria" w:hAnsi="Cambria" w:cstheme="minorHAnsi"/>
          <w:sz w:val="23"/>
          <w:szCs w:val="23"/>
        </w:rPr>
        <w:t>dwg</w:t>
      </w:r>
      <w:proofErr w:type="spellEnd"/>
      <w:r w:rsidRPr="002907EE">
        <w:rPr>
          <w:rFonts w:ascii="Cambria" w:hAnsi="Cambria" w:cstheme="minorHAnsi"/>
          <w:sz w:val="23"/>
          <w:szCs w:val="23"/>
        </w:rPr>
        <w:t>, .</w:t>
      </w:r>
      <w:proofErr w:type="spellStart"/>
      <w:r w:rsidRPr="002907EE">
        <w:rPr>
          <w:rFonts w:ascii="Cambria" w:hAnsi="Cambria" w:cstheme="minorHAnsi"/>
          <w:sz w:val="23"/>
          <w:szCs w:val="23"/>
        </w:rPr>
        <w:t>xades</w:t>
      </w:r>
      <w:proofErr w:type="spellEnd"/>
      <w:r w:rsidRPr="002907EE">
        <w:rPr>
          <w:rFonts w:ascii="Cambria" w:hAnsi="Cambria" w:cstheme="minorHAnsi"/>
          <w:sz w:val="23"/>
          <w:szCs w:val="23"/>
        </w:rPr>
        <w:t>, .tar, .7z, .</w:t>
      </w:r>
      <w:proofErr w:type="spellStart"/>
      <w:r w:rsidRPr="002907EE">
        <w:rPr>
          <w:rFonts w:ascii="Cambria" w:hAnsi="Cambria" w:cstheme="minorHAnsi"/>
          <w:sz w:val="23"/>
          <w:szCs w:val="23"/>
        </w:rPr>
        <w:t>eml</w:t>
      </w:r>
      <w:proofErr w:type="spellEnd"/>
      <w:r w:rsidRPr="002907EE">
        <w:rPr>
          <w:rFonts w:ascii="Cambria" w:hAnsi="Cambria" w:cstheme="minorHAnsi"/>
          <w:sz w:val="23"/>
          <w:szCs w:val="23"/>
        </w:rPr>
        <w:t>, .</w:t>
      </w:r>
      <w:proofErr w:type="spellStart"/>
      <w:r w:rsidRPr="002907EE">
        <w:rPr>
          <w:rFonts w:ascii="Cambria" w:hAnsi="Cambria" w:cstheme="minorHAnsi"/>
          <w:sz w:val="23"/>
          <w:szCs w:val="23"/>
        </w:rPr>
        <w:t>msg</w:t>
      </w:r>
      <w:proofErr w:type="spellEnd"/>
      <w:r w:rsidRPr="002907EE">
        <w:rPr>
          <w:rFonts w:ascii="Cambria" w:hAnsi="Cambria" w:cstheme="minorHAnsi"/>
          <w:sz w:val="23"/>
          <w:szCs w:val="23"/>
        </w:rPr>
        <w:t>,</w:t>
      </w:r>
    </w:p>
    <w:p w14:paraId="6052DB74" w14:textId="77777777" w:rsidR="001D0E16" w:rsidRPr="002907EE" w:rsidRDefault="001D0E16" w:rsidP="001D0E16">
      <w:pPr>
        <w:spacing w:after="0" w:line="240" w:lineRule="auto"/>
        <w:ind w:left="426" w:hanging="142"/>
        <w:jc w:val="both"/>
        <w:rPr>
          <w:rFonts w:ascii="Cambria" w:hAnsi="Cambria" w:cstheme="minorHAnsi"/>
          <w:sz w:val="23"/>
          <w:szCs w:val="23"/>
        </w:rPr>
      </w:pPr>
      <w:r w:rsidRPr="002907EE">
        <w:rPr>
          <w:rFonts w:ascii="Cambria" w:hAnsi="Cambria" w:cstheme="minorHAnsi"/>
          <w:sz w:val="23"/>
          <w:szCs w:val="23"/>
        </w:rPr>
        <w:t>b) wymagania sprzętowe dla Wykonawcy:</w:t>
      </w:r>
    </w:p>
    <w:p w14:paraId="65B9C967" w14:textId="77777777" w:rsidR="001D0E16" w:rsidRPr="002907EE" w:rsidRDefault="001D0E16" w:rsidP="001D0E16">
      <w:pPr>
        <w:spacing w:after="0" w:line="240" w:lineRule="auto"/>
        <w:ind w:left="567" w:hanging="141"/>
        <w:jc w:val="both"/>
        <w:rPr>
          <w:rFonts w:ascii="Cambria" w:hAnsi="Cambria" w:cstheme="minorHAnsi"/>
          <w:sz w:val="23"/>
          <w:szCs w:val="23"/>
        </w:rPr>
      </w:pPr>
      <w:r w:rsidRPr="002907EE">
        <w:rPr>
          <w:rFonts w:ascii="Cambria" w:hAnsi="Cambria" w:cstheme="minorHAnsi"/>
          <w:sz w:val="23"/>
          <w:szCs w:val="23"/>
        </w:rPr>
        <w:t xml:space="preserve">− przeglądarka internetowa </w:t>
      </w:r>
      <w:proofErr w:type="spellStart"/>
      <w:r w:rsidRPr="002907EE">
        <w:rPr>
          <w:rFonts w:ascii="Cambria" w:hAnsi="Cambria" w:cstheme="minorHAnsi"/>
          <w:sz w:val="23"/>
          <w:szCs w:val="23"/>
        </w:rPr>
        <w:t>Mozzilla</w:t>
      </w:r>
      <w:proofErr w:type="spellEnd"/>
      <w:r w:rsidRPr="002907EE">
        <w:rPr>
          <w:rFonts w:ascii="Cambria" w:hAnsi="Cambria" w:cstheme="minorHAnsi"/>
          <w:sz w:val="23"/>
          <w:szCs w:val="23"/>
        </w:rPr>
        <w:t xml:space="preserve"> </w:t>
      </w:r>
      <w:proofErr w:type="spellStart"/>
      <w:r w:rsidRPr="002907EE">
        <w:rPr>
          <w:rFonts w:ascii="Cambria" w:hAnsi="Cambria" w:cstheme="minorHAnsi"/>
          <w:sz w:val="23"/>
          <w:szCs w:val="23"/>
        </w:rPr>
        <w:t>Firefox</w:t>
      </w:r>
      <w:proofErr w:type="spellEnd"/>
      <w:r w:rsidRPr="002907EE">
        <w:rPr>
          <w:rFonts w:ascii="Cambria" w:hAnsi="Cambria" w:cstheme="minorHAnsi"/>
          <w:sz w:val="23"/>
          <w:szCs w:val="23"/>
        </w:rPr>
        <w:t xml:space="preserve"> </w:t>
      </w:r>
      <w:proofErr w:type="spellStart"/>
      <w:r w:rsidRPr="002907EE">
        <w:rPr>
          <w:rFonts w:ascii="Cambria" w:hAnsi="Cambria" w:cstheme="minorHAnsi"/>
          <w:sz w:val="23"/>
          <w:szCs w:val="23"/>
        </w:rPr>
        <w:t>ver</w:t>
      </w:r>
      <w:proofErr w:type="spellEnd"/>
      <w:r w:rsidRPr="002907EE">
        <w:rPr>
          <w:rFonts w:ascii="Cambria" w:hAnsi="Cambria" w:cstheme="minorHAnsi"/>
          <w:sz w:val="23"/>
          <w:szCs w:val="23"/>
        </w:rPr>
        <w:t xml:space="preserve">. 65 i późniejsze, Google Chrome </w:t>
      </w:r>
      <w:proofErr w:type="spellStart"/>
      <w:r w:rsidRPr="002907EE">
        <w:rPr>
          <w:rFonts w:ascii="Cambria" w:hAnsi="Cambria" w:cstheme="minorHAnsi"/>
          <w:sz w:val="23"/>
          <w:szCs w:val="23"/>
        </w:rPr>
        <w:t>ver</w:t>
      </w:r>
      <w:proofErr w:type="spellEnd"/>
      <w:r w:rsidRPr="002907EE">
        <w:rPr>
          <w:rFonts w:ascii="Cambria" w:hAnsi="Cambria" w:cstheme="minorHAnsi"/>
          <w:sz w:val="23"/>
          <w:szCs w:val="23"/>
        </w:rPr>
        <w:t xml:space="preserve">. 66 i późniejsze lub Opera </w:t>
      </w:r>
      <w:proofErr w:type="spellStart"/>
      <w:r w:rsidRPr="002907EE">
        <w:rPr>
          <w:rFonts w:ascii="Cambria" w:hAnsi="Cambria" w:cstheme="minorHAnsi"/>
          <w:sz w:val="23"/>
          <w:szCs w:val="23"/>
        </w:rPr>
        <w:t>ver</w:t>
      </w:r>
      <w:proofErr w:type="spellEnd"/>
      <w:r w:rsidRPr="002907EE">
        <w:rPr>
          <w:rFonts w:ascii="Cambria" w:hAnsi="Cambria" w:cstheme="minorHAnsi"/>
          <w:sz w:val="23"/>
          <w:szCs w:val="23"/>
        </w:rPr>
        <w:t xml:space="preserve">. 58 i późniejsze, Microsoft Edge </w:t>
      </w:r>
      <w:proofErr w:type="spellStart"/>
      <w:r w:rsidRPr="002907EE">
        <w:rPr>
          <w:rFonts w:ascii="Cambria" w:hAnsi="Cambria" w:cstheme="minorHAnsi"/>
          <w:sz w:val="23"/>
          <w:szCs w:val="23"/>
        </w:rPr>
        <w:t>ver</w:t>
      </w:r>
      <w:proofErr w:type="spellEnd"/>
      <w:r w:rsidRPr="002907EE">
        <w:rPr>
          <w:rFonts w:ascii="Cambria" w:hAnsi="Cambria" w:cstheme="minorHAnsi"/>
          <w:sz w:val="23"/>
          <w:szCs w:val="23"/>
        </w:rPr>
        <w:t xml:space="preserve"> 18 i późniejsze, Internet Explorer 11</w:t>
      </w:r>
    </w:p>
    <w:p w14:paraId="23707393" w14:textId="77777777" w:rsidR="001D0E16" w:rsidRPr="002907EE" w:rsidRDefault="001D0E16" w:rsidP="001D0E16">
      <w:pPr>
        <w:spacing w:after="0" w:line="240" w:lineRule="auto"/>
        <w:ind w:left="567" w:hanging="141"/>
        <w:jc w:val="both"/>
        <w:rPr>
          <w:rFonts w:ascii="Cambria" w:hAnsi="Cambria" w:cstheme="minorHAnsi"/>
          <w:sz w:val="23"/>
          <w:szCs w:val="23"/>
        </w:rPr>
      </w:pPr>
      <w:r w:rsidRPr="002907EE">
        <w:rPr>
          <w:rFonts w:ascii="Cambria" w:hAnsi="Cambria" w:cstheme="minorHAnsi"/>
          <w:sz w:val="23"/>
          <w:szCs w:val="23"/>
        </w:rPr>
        <w:t xml:space="preserve">− lista zalecanych przeglądarek internetowych: Google Chrome, Mozilla </w:t>
      </w:r>
      <w:proofErr w:type="spellStart"/>
      <w:r w:rsidRPr="002907EE">
        <w:rPr>
          <w:rFonts w:ascii="Cambria" w:hAnsi="Cambria" w:cstheme="minorHAnsi"/>
          <w:sz w:val="23"/>
          <w:szCs w:val="23"/>
        </w:rPr>
        <w:t>Firefox</w:t>
      </w:r>
      <w:proofErr w:type="spellEnd"/>
      <w:r w:rsidRPr="002907EE">
        <w:rPr>
          <w:rFonts w:ascii="Cambria" w:hAnsi="Cambria" w:cstheme="minorHAnsi"/>
          <w:sz w:val="23"/>
          <w:szCs w:val="23"/>
        </w:rPr>
        <w:t>, Opera. Zalecane jest używanie najnowszych wersji przeglądarek,</w:t>
      </w:r>
    </w:p>
    <w:p w14:paraId="2C0E8B3F" w14:textId="77777777" w:rsidR="001D0E16" w:rsidRPr="002907EE" w:rsidRDefault="001D0E16" w:rsidP="001D0E16">
      <w:pPr>
        <w:spacing w:after="0" w:line="240" w:lineRule="auto"/>
        <w:ind w:left="567" w:hanging="141"/>
        <w:jc w:val="both"/>
        <w:rPr>
          <w:rFonts w:ascii="Cambria" w:hAnsi="Cambria" w:cstheme="minorHAnsi"/>
          <w:sz w:val="23"/>
          <w:szCs w:val="23"/>
        </w:rPr>
      </w:pPr>
      <w:r w:rsidRPr="002907EE">
        <w:rPr>
          <w:rFonts w:ascii="Cambria" w:hAnsi="Cambria" w:cstheme="minorHAnsi"/>
          <w:sz w:val="23"/>
          <w:szCs w:val="23"/>
        </w:rPr>
        <w:t>− system operacyjny Windows 7 i późniejsze,</w:t>
      </w:r>
    </w:p>
    <w:p w14:paraId="4500B63F" w14:textId="77777777" w:rsidR="001D0E16" w:rsidRPr="002907EE" w:rsidRDefault="001D0E16" w:rsidP="001D0E16">
      <w:pPr>
        <w:spacing w:after="0" w:line="240" w:lineRule="auto"/>
        <w:ind w:left="567" w:hanging="141"/>
        <w:jc w:val="both"/>
        <w:rPr>
          <w:rFonts w:ascii="Cambria" w:hAnsi="Cambria" w:cstheme="minorHAnsi"/>
          <w:sz w:val="23"/>
          <w:szCs w:val="23"/>
        </w:rPr>
      </w:pPr>
      <w:r w:rsidRPr="002907EE">
        <w:rPr>
          <w:rFonts w:ascii="Cambria" w:hAnsi="Cambria" w:cstheme="minorHAnsi"/>
          <w:sz w:val="23"/>
          <w:szCs w:val="23"/>
        </w:rPr>
        <w:t>− zainstalowane środowisko Java w wersji min. 1.8 (</w:t>
      </w:r>
      <w:proofErr w:type="spellStart"/>
      <w:r w:rsidRPr="002907EE">
        <w:rPr>
          <w:rFonts w:ascii="Cambria" w:hAnsi="Cambria" w:cstheme="minorHAnsi"/>
          <w:sz w:val="23"/>
          <w:szCs w:val="23"/>
        </w:rPr>
        <w:t>jre</w:t>
      </w:r>
      <w:proofErr w:type="spellEnd"/>
      <w:r w:rsidRPr="002907EE">
        <w:rPr>
          <w:rFonts w:ascii="Cambria" w:hAnsi="Cambria" w:cstheme="minorHAnsi"/>
          <w:sz w:val="23"/>
          <w:szCs w:val="23"/>
        </w:rPr>
        <w:t>),</w:t>
      </w:r>
    </w:p>
    <w:p w14:paraId="475C57DE" w14:textId="77777777" w:rsidR="001D0E16" w:rsidRPr="002907EE" w:rsidRDefault="001D0E16" w:rsidP="001D0E16">
      <w:pPr>
        <w:spacing w:after="0" w:line="240" w:lineRule="auto"/>
        <w:ind w:left="567" w:hanging="141"/>
        <w:jc w:val="both"/>
        <w:rPr>
          <w:rFonts w:ascii="Cambria" w:hAnsi="Cambria" w:cstheme="minorHAnsi"/>
          <w:sz w:val="23"/>
          <w:szCs w:val="23"/>
        </w:rPr>
      </w:pPr>
      <w:r w:rsidRPr="002907EE">
        <w:rPr>
          <w:rFonts w:ascii="Cambria" w:hAnsi="Cambria" w:cstheme="minorHAnsi"/>
          <w:sz w:val="23"/>
          <w:szCs w:val="23"/>
        </w:rPr>
        <w:t xml:space="preserve">− w przypadku przeglądarek Opera, Chrome i </w:t>
      </w:r>
      <w:proofErr w:type="spellStart"/>
      <w:r w:rsidRPr="002907EE">
        <w:rPr>
          <w:rFonts w:ascii="Cambria" w:hAnsi="Cambria" w:cstheme="minorHAnsi"/>
          <w:sz w:val="23"/>
          <w:szCs w:val="23"/>
        </w:rPr>
        <w:t>Firefox</w:t>
      </w:r>
      <w:proofErr w:type="spellEnd"/>
      <w:r w:rsidRPr="002907EE">
        <w:rPr>
          <w:rFonts w:ascii="Cambria" w:hAnsi="Cambria" w:cstheme="minorHAnsi"/>
          <w:sz w:val="23"/>
          <w:szCs w:val="23"/>
        </w:rPr>
        <w:t xml:space="preserve"> należy doinstalować dodatek do przeglądarki Szafir SDK Web,</w:t>
      </w:r>
    </w:p>
    <w:p w14:paraId="3CA3B657" w14:textId="77777777" w:rsidR="001D0E16" w:rsidRPr="002907EE" w:rsidRDefault="001D0E16" w:rsidP="001D0E16">
      <w:pPr>
        <w:spacing w:after="0" w:line="240" w:lineRule="auto"/>
        <w:ind w:left="567" w:hanging="141"/>
        <w:jc w:val="both"/>
        <w:rPr>
          <w:rFonts w:ascii="Cambria" w:hAnsi="Cambria" w:cstheme="minorHAnsi"/>
          <w:sz w:val="23"/>
          <w:szCs w:val="23"/>
        </w:rPr>
      </w:pPr>
      <w:r w:rsidRPr="002907EE">
        <w:rPr>
          <w:rFonts w:ascii="Cambria" w:hAnsi="Cambria" w:cstheme="minorHAnsi"/>
          <w:sz w:val="23"/>
          <w:szCs w:val="23"/>
        </w:rPr>
        <w:t xml:space="preserve">− oprogramowanie </w:t>
      </w:r>
      <w:proofErr w:type="spellStart"/>
      <w:r w:rsidRPr="002907EE">
        <w:rPr>
          <w:rFonts w:ascii="Cambria" w:hAnsi="Cambria" w:cstheme="minorHAnsi"/>
          <w:sz w:val="23"/>
          <w:szCs w:val="23"/>
        </w:rPr>
        <w:t>SzafirHost</w:t>
      </w:r>
      <w:proofErr w:type="spellEnd"/>
      <w:r w:rsidRPr="002907EE">
        <w:rPr>
          <w:rFonts w:ascii="Cambria" w:hAnsi="Cambria" w:cstheme="minorHAnsi"/>
          <w:sz w:val="23"/>
          <w:szCs w:val="23"/>
        </w:rPr>
        <w:t xml:space="preserve"> w systemie operacyjnym,</w:t>
      </w:r>
    </w:p>
    <w:p w14:paraId="6F970783" w14:textId="77777777" w:rsidR="001D0E16" w:rsidRPr="002907EE" w:rsidRDefault="001D0E16" w:rsidP="001D0E16">
      <w:pPr>
        <w:spacing w:after="0" w:line="240" w:lineRule="auto"/>
        <w:ind w:left="567" w:hanging="141"/>
        <w:jc w:val="both"/>
        <w:rPr>
          <w:rFonts w:ascii="Cambria" w:hAnsi="Cambria" w:cstheme="minorHAnsi"/>
          <w:sz w:val="23"/>
          <w:szCs w:val="23"/>
        </w:rPr>
      </w:pPr>
      <w:r w:rsidRPr="002907EE">
        <w:rPr>
          <w:rFonts w:ascii="Cambria" w:hAnsi="Cambria" w:cstheme="minorHAnsi"/>
          <w:sz w:val="23"/>
          <w:szCs w:val="23"/>
        </w:rPr>
        <w:t xml:space="preserve">− stały dostęp do sieci Internet o gwarantowanej przepustowości nie mniejszej niż 1 </w:t>
      </w:r>
      <w:proofErr w:type="spellStart"/>
      <w:r w:rsidRPr="002907EE">
        <w:rPr>
          <w:rFonts w:ascii="Cambria" w:hAnsi="Cambria" w:cstheme="minorHAnsi"/>
          <w:sz w:val="23"/>
          <w:szCs w:val="23"/>
        </w:rPr>
        <w:t>Mb</w:t>
      </w:r>
      <w:proofErr w:type="spellEnd"/>
      <w:r w:rsidRPr="002907EE">
        <w:rPr>
          <w:rFonts w:ascii="Cambria" w:hAnsi="Cambria" w:cstheme="minorHAnsi"/>
          <w:sz w:val="23"/>
          <w:szCs w:val="23"/>
        </w:rPr>
        <w:t>/s,</w:t>
      </w:r>
    </w:p>
    <w:p w14:paraId="1008199D" w14:textId="77777777" w:rsidR="001D0E16" w:rsidRPr="002907EE" w:rsidRDefault="001D0E16" w:rsidP="001D0E16">
      <w:pPr>
        <w:spacing w:after="0" w:line="240" w:lineRule="auto"/>
        <w:ind w:left="567" w:hanging="141"/>
        <w:jc w:val="both"/>
        <w:rPr>
          <w:rFonts w:ascii="Cambria" w:hAnsi="Cambria" w:cstheme="minorHAnsi"/>
          <w:sz w:val="23"/>
          <w:szCs w:val="23"/>
        </w:rPr>
      </w:pPr>
      <w:r w:rsidRPr="002907EE">
        <w:rPr>
          <w:rFonts w:ascii="Cambria" w:hAnsi="Cambria" w:cstheme="minorHAnsi"/>
          <w:sz w:val="23"/>
          <w:szCs w:val="23"/>
        </w:rPr>
        <w:t xml:space="preserve">− komputer klasy PC lub MAC, o następującej konfiguracji: pamięć min. 3 GB RAM, procesor 1500 MHz lub lepszy, jeden z systemów operacyjnych Linux </w:t>
      </w:r>
      <w:proofErr w:type="spellStart"/>
      <w:r w:rsidRPr="002907EE">
        <w:rPr>
          <w:rFonts w:ascii="Cambria" w:hAnsi="Cambria" w:cstheme="minorHAnsi"/>
          <w:sz w:val="23"/>
          <w:szCs w:val="23"/>
        </w:rPr>
        <w:t>Kernel</w:t>
      </w:r>
      <w:proofErr w:type="spellEnd"/>
      <w:r w:rsidRPr="002907EE">
        <w:rPr>
          <w:rFonts w:ascii="Cambria" w:hAnsi="Cambria" w:cstheme="minorHAnsi"/>
          <w:sz w:val="23"/>
          <w:szCs w:val="23"/>
        </w:rPr>
        <w:t xml:space="preserve"> 4.0, Windows 9 i </w:t>
      </w:r>
      <w:proofErr w:type="spellStart"/>
      <w:r w:rsidRPr="002907EE">
        <w:rPr>
          <w:rFonts w:ascii="Cambria" w:hAnsi="Cambria" w:cstheme="minorHAnsi"/>
          <w:sz w:val="23"/>
          <w:szCs w:val="23"/>
        </w:rPr>
        <w:t>MacOS</w:t>
      </w:r>
      <w:proofErr w:type="spellEnd"/>
      <w:r w:rsidRPr="002907EE">
        <w:rPr>
          <w:rFonts w:ascii="Cambria" w:hAnsi="Cambria" w:cstheme="minorHAnsi"/>
          <w:sz w:val="23"/>
          <w:szCs w:val="23"/>
        </w:rPr>
        <w:t xml:space="preserve"> 10.12 – lub ich nowsze wersje,</w:t>
      </w:r>
    </w:p>
    <w:p w14:paraId="21CB5A9A" w14:textId="77777777" w:rsidR="001D0E16" w:rsidRPr="002907EE" w:rsidRDefault="001D0E16" w:rsidP="001D0E16">
      <w:pPr>
        <w:spacing w:after="0" w:line="240" w:lineRule="auto"/>
        <w:ind w:left="567" w:hanging="141"/>
        <w:jc w:val="both"/>
        <w:rPr>
          <w:rFonts w:ascii="Cambria" w:hAnsi="Cambria" w:cstheme="minorHAnsi"/>
          <w:sz w:val="23"/>
          <w:szCs w:val="23"/>
        </w:rPr>
      </w:pPr>
      <w:r w:rsidRPr="002907EE">
        <w:rPr>
          <w:rFonts w:ascii="Cambria" w:hAnsi="Cambria" w:cstheme="minorHAnsi"/>
          <w:sz w:val="23"/>
          <w:szCs w:val="23"/>
        </w:rPr>
        <w:t xml:space="preserve">− zainstalowany program </w:t>
      </w:r>
      <w:proofErr w:type="spellStart"/>
      <w:r w:rsidRPr="002907EE">
        <w:rPr>
          <w:rFonts w:ascii="Cambria" w:hAnsi="Cambria" w:cstheme="minorHAnsi"/>
          <w:sz w:val="23"/>
          <w:szCs w:val="23"/>
        </w:rPr>
        <w:t>Acrobat</w:t>
      </w:r>
      <w:proofErr w:type="spellEnd"/>
      <w:r w:rsidRPr="002907EE">
        <w:rPr>
          <w:rFonts w:ascii="Cambria" w:hAnsi="Cambria" w:cstheme="minorHAnsi"/>
          <w:sz w:val="23"/>
          <w:szCs w:val="23"/>
        </w:rPr>
        <w:t xml:space="preserve"> Reader lub inny umożliwiający obsługę formatów .pdf.</w:t>
      </w:r>
    </w:p>
    <w:p w14:paraId="115F9320" w14:textId="77777777" w:rsidR="001D0E16" w:rsidRPr="002907EE" w:rsidRDefault="001D0E16" w:rsidP="001D0E16">
      <w:pPr>
        <w:spacing w:after="0" w:line="240" w:lineRule="auto"/>
        <w:ind w:left="567" w:hanging="567"/>
        <w:jc w:val="both"/>
        <w:rPr>
          <w:rFonts w:ascii="Cambria" w:hAnsi="Cambria" w:cstheme="minorHAnsi"/>
          <w:sz w:val="23"/>
          <w:szCs w:val="23"/>
        </w:rPr>
      </w:pPr>
    </w:p>
    <w:p w14:paraId="1A9BE98D" w14:textId="77777777" w:rsidR="001D0E16" w:rsidRPr="002907EE" w:rsidRDefault="001D0E16" w:rsidP="001D0E16">
      <w:pPr>
        <w:spacing w:after="0" w:line="240" w:lineRule="auto"/>
        <w:ind w:left="567"/>
        <w:jc w:val="both"/>
        <w:rPr>
          <w:rFonts w:ascii="Cambria" w:hAnsi="Cambria" w:cstheme="minorHAnsi"/>
          <w:sz w:val="23"/>
          <w:szCs w:val="23"/>
        </w:rPr>
      </w:pPr>
      <w:r w:rsidRPr="002907EE">
        <w:rPr>
          <w:rFonts w:ascii="Cambria" w:hAnsi="Cambria" w:cstheme="minorHAnsi"/>
          <w:sz w:val="23"/>
          <w:szCs w:val="23"/>
        </w:rPr>
        <w:t>Pozostałe wymagania techniczne i organizacyjne wysyłania i odbierania dokumentów elektronicznych, elektronicznych kopii dokumentów i oświadczeń oraz informacji przekazywanych przy ich użyciu opisane zostały w Regulaminie korzystania z Platformy dostępnym pod adresem:</w:t>
      </w:r>
    </w:p>
    <w:p w14:paraId="6A5B7F2A" w14:textId="77777777" w:rsidR="001D0E16" w:rsidRPr="002907EE" w:rsidRDefault="001D0E16" w:rsidP="001D0E16">
      <w:pPr>
        <w:spacing w:after="0" w:line="240" w:lineRule="auto"/>
        <w:ind w:left="567"/>
        <w:jc w:val="both"/>
        <w:rPr>
          <w:rFonts w:ascii="Cambria" w:hAnsi="Cambria" w:cstheme="minorHAnsi"/>
          <w:color w:val="0070C0"/>
          <w:sz w:val="23"/>
          <w:szCs w:val="23"/>
        </w:rPr>
      </w:pPr>
      <w:r w:rsidRPr="002907EE">
        <w:rPr>
          <w:rFonts w:ascii="Cambria" w:hAnsi="Cambria" w:cstheme="minorHAnsi"/>
          <w:color w:val="0070C0"/>
          <w:sz w:val="23"/>
          <w:szCs w:val="23"/>
        </w:rPr>
        <w:t>https://store.proebiz.com/docs/josephine/pl/Skrocona_instrukcja_dla_wykonawcy.pdf</w:t>
      </w:r>
    </w:p>
    <w:p w14:paraId="532A7042" w14:textId="77777777" w:rsidR="001D0E16" w:rsidRPr="002907EE" w:rsidRDefault="001D0E16" w:rsidP="001D0E16">
      <w:pPr>
        <w:spacing w:after="0" w:line="240" w:lineRule="auto"/>
        <w:ind w:left="567" w:hanging="567"/>
        <w:jc w:val="both"/>
        <w:rPr>
          <w:rFonts w:ascii="Cambria" w:hAnsi="Cambria" w:cstheme="minorHAnsi"/>
          <w:sz w:val="23"/>
          <w:szCs w:val="23"/>
        </w:rPr>
      </w:pPr>
    </w:p>
    <w:p w14:paraId="1E217370" w14:textId="77777777" w:rsidR="001D0E16" w:rsidRPr="002907EE" w:rsidRDefault="001D0E16" w:rsidP="001D0E16">
      <w:pPr>
        <w:spacing w:after="0" w:line="240" w:lineRule="auto"/>
        <w:ind w:left="567"/>
        <w:jc w:val="both"/>
        <w:rPr>
          <w:rFonts w:ascii="Cambria" w:hAnsi="Cambria" w:cstheme="minorHAnsi"/>
          <w:sz w:val="23"/>
          <w:szCs w:val="23"/>
        </w:rPr>
      </w:pPr>
      <w:r w:rsidRPr="002907EE">
        <w:rPr>
          <w:rFonts w:ascii="Cambria" w:hAnsi="Cambria" w:cstheme="minorHAnsi"/>
          <w:sz w:val="23"/>
          <w:szCs w:val="23"/>
        </w:rPr>
        <w:t xml:space="preserve">W momencie kiedy dane w oprogramowaniu JOSEPHINE są podpisywane elektronicznym podpisem, należy mieć zainstalowane oprogramowanie Java. Oprogramowanie Java można pobrać ze strony </w:t>
      </w:r>
      <w:r w:rsidRPr="002907EE">
        <w:rPr>
          <w:rFonts w:ascii="Cambria" w:hAnsi="Cambria" w:cstheme="minorHAnsi"/>
          <w:color w:val="0070C0"/>
          <w:sz w:val="23"/>
          <w:szCs w:val="23"/>
        </w:rPr>
        <w:t>http://www.java.com/.</w:t>
      </w:r>
      <w:r w:rsidRPr="002907EE">
        <w:rPr>
          <w:rFonts w:ascii="Cambria" w:hAnsi="Cambria" w:cstheme="minorHAnsi"/>
          <w:sz w:val="23"/>
          <w:szCs w:val="23"/>
        </w:rPr>
        <w:t xml:space="preserve"> W zamówieniach, w których podpis elektroniczny nie jest wymagany, instalacja oprogramowania Java także nie jest wymagana.</w:t>
      </w:r>
    </w:p>
    <w:bookmarkEnd w:id="11"/>
    <w:p w14:paraId="045652E7" w14:textId="77777777" w:rsidR="001D0E16" w:rsidRPr="002907EE" w:rsidRDefault="001D0E16" w:rsidP="001D0E16">
      <w:pPr>
        <w:spacing w:after="0" w:line="240" w:lineRule="auto"/>
        <w:ind w:left="567" w:hanging="567"/>
        <w:jc w:val="both"/>
        <w:rPr>
          <w:rFonts w:ascii="Cambria" w:hAnsi="Cambria" w:cstheme="minorHAnsi"/>
          <w:sz w:val="23"/>
          <w:szCs w:val="23"/>
        </w:rPr>
      </w:pPr>
    </w:p>
    <w:p w14:paraId="7EB718C5" w14:textId="77777777" w:rsidR="001D0E16" w:rsidRPr="002907EE" w:rsidRDefault="001D0E16" w:rsidP="001D0E16">
      <w:pPr>
        <w:spacing w:after="0" w:line="240" w:lineRule="auto"/>
        <w:ind w:left="567" w:hanging="567"/>
        <w:jc w:val="both"/>
        <w:rPr>
          <w:rFonts w:ascii="Cambria" w:hAnsi="Cambria" w:cstheme="minorHAnsi"/>
          <w:sz w:val="23"/>
          <w:szCs w:val="23"/>
        </w:rPr>
      </w:pPr>
      <w:r w:rsidRPr="002907EE">
        <w:rPr>
          <w:rFonts w:ascii="Cambria" w:hAnsi="Cambria" w:cstheme="minorHAnsi"/>
          <w:b/>
          <w:bCs/>
          <w:sz w:val="23"/>
          <w:szCs w:val="23"/>
        </w:rPr>
        <w:t>12.8.</w:t>
      </w:r>
      <w:r w:rsidRPr="002907EE">
        <w:rPr>
          <w:rFonts w:ascii="Cambria" w:hAnsi="Cambria" w:cstheme="minorHAnsi"/>
          <w:sz w:val="23"/>
          <w:szCs w:val="23"/>
        </w:rPr>
        <w:t xml:space="preserve"> Maksymalny rozmiar plików przesyłanych za pośrednictwem dedykowanych formularzy do: złożenia, zmiany, wycofania oferty oraz do komunikacji wynosi 500 MB. Za pośrednictwem Systemu można przesłać wiele pojedynczych plików lub plik skompresowany do archiwum (ZIP) zawierający wiele pojedynczych plików.</w:t>
      </w:r>
    </w:p>
    <w:p w14:paraId="513E27E4" w14:textId="77777777" w:rsidR="001D0E16" w:rsidRPr="002907EE" w:rsidRDefault="001D0E16" w:rsidP="001D0E16">
      <w:pPr>
        <w:spacing w:after="0" w:line="240" w:lineRule="auto"/>
        <w:ind w:left="567" w:hanging="567"/>
        <w:jc w:val="both"/>
        <w:rPr>
          <w:rFonts w:ascii="Cambria" w:hAnsi="Cambria" w:cstheme="minorHAnsi"/>
          <w:sz w:val="23"/>
          <w:szCs w:val="23"/>
        </w:rPr>
      </w:pPr>
    </w:p>
    <w:p w14:paraId="588D2613" w14:textId="77777777" w:rsidR="001D0E16" w:rsidRPr="002907EE" w:rsidRDefault="001D0E16" w:rsidP="001D0E16">
      <w:pPr>
        <w:spacing w:after="0" w:line="240" w:lineRule="auto"/>
        <w:ind w:left="567" w:hanging="567"/>
        <w:jc w:val="both"/>
        <w:rPr>
          <w:rFonts w:ascii="Cambria" w:hAnsi="Cambria" w:cstheme="minorHAnsi"/>
          <w:sz w:val="23"/>
          <w:szCs w:val="23"/>
        </w:rPr>
      </w:pPr>
      <w:r w:rsidRPr="002907EE">
        <w:rPr>
          <w:rFonts w:ascii="Cambria" w:hAnsi="Cambria" w:cstheme="minorHAnsi"/>
          <w:b/>
          <w:bCs/>
          <w:sz w:val="23"/>
          <w:szCs w:val="23"/>
        </w:rPr>
        <w:t>12.9.</w:t>
      </w:r>
      <w:r w:rsidRPr="002907EE">
        <w:rPr>
          <w:rFonts w:ascii="Cambria" w:hAnsi="Cambria" w:cstheme="minorHAnsi"/>
          <w:sz w:val="23"/>
          <w:szCs w:val="23"/>
        </w:rPr>
        <w:t xml:space="preserve"> Ofertę oraz oświadczenia, składane na podstawie art. 125 ust. 1 PZP, sporządza się, pod rygorem nieważności w formie elektronicznej (tj. w postaci elektronicznej opatrzonej kwalifikowanym podpisem elektronicznym) lub w postaci elektronicznej opatrzonej podpisem zaufanym lub podpisem osobistym.</w:t>
      </w:r>
    </w:p>
    <w:p w14:paraId="39FA9559" w14:textId="77777777" w:rsidR="001D0E16" w:rsidRPr="002907EE" w:rsidRDefault="001D0E16" w:rsidP="001D0E16">
      <w:pPr>
        <w:spacing w:before="120" w:line="240" w:lineRule="auto"/>
        <w:ind w:left="284" w:hanging="284"/>
        <w:jc w:val="both"/>
        <w:rPr>
          <w:rFonts w:ascii="Cambria" w:hAnsi="Cambria" w:cstheme="minorHAnsi"/>
          <w:sz w:val="23"/>
          <w:szCs w:val="23"/>
        </w:rPr>
      </w:pPr>
      <w:bookmarkStart w:id="12" w:name="_Hlk140658115"/>
      <w:r w:rsidRPr="002907EE">
        <w:rPr>
          <w:rFonts w:ascii="Cambria" w:hAnsi="Cambria" w:cstheme="minorHAnsi"/>
          <w:b/>
          <w:sz w:val="23"/>
          <w:szCs w:val="23"/>
        </w:rPr>
        <w:t>12.10.</w:t>
      </w:r>
      <w:r w:rsidRPr="002907EE">
        <w:rPr>
          <w:rFonts w:ascii="Cambria" w:hAnsi="Cambria" w:cstheme="minorHAnsi"/>
          <w:sz w:val="23"/>
          <w:szCs w:val="23"/>
        </w:rPr>
        <w:tab/>
        <w:t xml:space="preserve">Niniejsze postępowanie prowadzone jest w języku polskim. </w:t>
      </w:r>
    </w:p>
    <w:p w14:paraId="5D404721" w14:textId="77777777" w:rsidR="001D0E16" w:rsidRPr="002907EE" w:rsidRDefault="001D0E16" w:rsidP="001D0E16">
      <w:pPr>
        <w:spacing w:before="120" w:line="240" w:lineRule="auto"/>
        <w:ind w:left="284" w:hanging="284"/>
        <w:jc w:val="both"/>
        <w:rPr>
          <w:rFonts w:ascii="Cambria" w:hAnsi="Cambria" w:cstheme="minorHAnsi"/>
          <w:sz w:val="23"/>
          <w:szCs w:val="23"/>
        </w:rPr>
      </w:pPr>
      <w:r w:rsidRPr="002907EE">
        <w:rPr>
          <w:rFonts w:ascii="Cambria" w:hAnsi="Cambria" w:cstheme="minorHAnsi"/>
          <w:b/>
          <w:bCs/>
          <w:sz w:val="23"/>
          <w:szCs w:val="23"/>
        </w:rPr>
        <w:t>12.11.</w:t>
      </w:r>
      <w:r w:rsidRPr="002907EE">
        <w:rPr>
          <w:rFonts w:ascii="Cambria" w:hAnsi="Cambria" w:cstheme="minorHAnsi"/>
          <w:sz w:val="23"/>
          <w:szCs w:val="23"/>
        </w:rPr>
        <w:t xml:space="preserve"> Wymóg lub możliwość złożenia ofert w postaci katalogów elektronicznych lub dołączenia katalogów elektronicznych do oferty, w sytuacji określonej w art. 93 Ustawy PZP - Zamawiający nie przewiduje złożenia oferty w postaci katalogów elektronicznych.</w:t>
      </w:r>
    </w:p>
    <w:p w14:paraId="05F5A7FD" w14:textId="77777777" w:rsidR="001D0E16" w:rsidRPr="002907EE" w:rsidRDefault="001D0E16" w:rsidP="001D0E16">
      <w:pPr>
        <w:spacing w:before="120" w:line="240" w:lineRule="auto"/>
        <w:ind w:left="284" w:hanging="284"/>
        <w:jc w:val="both"/>
        <w:rPr>
          <w:rFonts w:ascii="Cambria" w:hAnsi="Cambria" w:cstheme="minorHAnsi"/>
          <w:sz w:val="23"/>
          <w:szCs w:val="23"/>
        </w:rPr>
      </w:pPr>
      <w:r w:rsidRPr="002907EE">
        <w:rPr>
          <w:rFonts w:ascii="Cambria" w:hAnsi="Cambria" w:cstheme="minorHAnsi"/>
          <w:b/>
          <w:sz w:val="23"/>
          <w:szCs w:val="23"/>
        </w:rPr>
        <w:t xml:space="preserve">12.12. </w:t>
      </w:r>
      <w:r w:rsidRPr="002907EE">
        <w:rPr>
          <w:rFonts w:ascii="Cambria" w:hAnsi="Cambria" w:cstheme="minorHAnsi"/>
          <w:b/>
          <w:sz w:val="23"/>
          <w:szCs w:val="23"/>
        </w:rPr>
        <w:tab/>
      </w:r>
      <w:r w:rsidRPr="002907EE">
        <w:rPr>
          <w:rFonts w:ascii="Cambria" w:hAnsi="Cambria" w:cstheme="minorHAnsi"/>
          <w:sz w:val="23"/>
          <w:szCs w:val="23"/>
        </w:rPr>
        <w:t>Wykonawca zobowiązany jest do powiadomienia Zamawiającego o wszelkiej zmianie adresu poczty elektronicznej podanego w ofercie.</w:t>
      </w:r>
    </w:p>
    <w:p w14:paraId="3C3A5713" w14:textId="523550DE" w:rsidR="001D0E16" w:rsidRPr="002907EE" w:rsidRDefault="001D0E16" w:rsidP="001D0E16">
      <w:pPr>
        <w:spacing w:before="120" w:line="240" w:lineRule="auto"/>
        <w:ind w:left="284" w:hanging="284"/>
        <w:jc w:val="both"/>
        <w:rPr>
          <w:rFonts w:ascii="Cambria" w:hAnsi="Cambria" w:cstheme="minorHAnsi"/>
          <w:sz w:val="23"/>
          <w:szCs w:val="23"/>
        </w:rPr>
      </w:pPr>
      <w:r w:rsidRPr="002907EE">
        <w:rPr>
          <w:rFonts w:ascii="Cambria" w:hAnsi="Cambria" w:cstheme="minorHAnsi"/>
          <w:b/>
          <w:sz w:val="23"/>
          <w:szCs w:val="23"/>
        </w:rPr>
        <w:lastRenderedPageBreak/>
        <w:t xml:space="preserve">12.13. </w:t>
      </w:r>
      <w:r w:rsidRPr="002907EE">
        <w:rPr>
          <w:rFonts w:ascii="Cambria" w:hAnsi="Cambria" w:cstheme="minorHAnsi"/>
          <w:b/>
          <w:sz w:val="23"/>
          <w:szCs w:val="23"/>
        </w:rPr>
        <w:tab/>
      </w:r>
      <w:bookmarkStart w:id="13" w:name="_Hlk47482747"/>
      <w:r w:rsidRPr="002907EE">
        <w:rPr>
          <w:rFonts w:ascii="Cambria" w:hAnsi="Cambria" w:cstheme="minorHAnsi"/>
          <w:sz w:val="23"/>
          <w:szCs w:val="23"/>
        </w:rPr>
        <w:t>Zamawiający nie przewiduje zwołania zebrania Wykonawców w celu wyjaśnienia treści SWZ.</w:t>
      </w:r>
      <w:bookmarkEnd w:id="13"/>
      <w:r w:rsidRPr="002907EE">
        <w:rPr>
          <w:rFonts w:ascii="Cambria" w:hAnsi="Cambria" w:cstheme="minorHAnsi"/>
          <w:sz w:val="23"/>
          <w:szCs w:val="23"/>
        </w:rPr>
        <w:t xml:space="preserve"> </w:t>
      </w:r>
    </w:p>
    <w:p w14:paraId="252B364A" w14:textId="77777777" w:rsidR="001D0E16" w:rsidRPr="002907EE" w:rsidRDefault="001D0E16" w:rsidP="001D0E16">
      <w:pPr>
        <w:spacing w:before="120" w:line="240" w:lineRule="auto"/>
        <w:ind w:left="284" w:hanging="284"/>
        <w:jc w:val="both"/>
        <w:rPr>
          <w:rFonts w:ascii="Cambria" w:hAnsi="Cambria" w:cstheme="minorHAnsi"/>
          <w:sz w:val="23"/>
          <w:szCs w:val="23"/>
        </w:rPr>
      </w:pPr>
      <w:r w:rsidRPr="002907EE">
        <w:rPr>
          <w:rFonts w:ascii="Cambria" w:hAnsi="Cambria" w:cstheme="minorHAnsi"/>
          <w:b/>
          <w:sz w:val="23"/>
          <w:szCs w:val="23"/>
        </w:rPr>
        <w:t>12.14.</w:t>
      </w:r>
      <w:r w:rsidRPr="002907EE">
        <w:rPr>
          <w:rFonts w:ascii="Cambria" w:hAnsi="Cambria" w:cstheme="minorHAnsi"/>
          <w:sz w:val="23"/>
          <w:szCs w:val="23"/>
        </w:rPr>
        <w:tab/>
        <w:t>Wykonawca może zwrócić się do Zamawiającego z wnioskiem o wyjaśnienie treści SWZ. Zamawiający jest obowiązany udzielić wyjaśnień niezwłocznie, jednak nie później niż na 2 dni przed upływem terminu składania ofert pod warunkiem, że wniosek o wyjaśnienie treści SWZ wpłynął do Zamawiającego nie później niż na 4 dni przed upływem terminu składania ofert.</w:t>
      </w:r>
    </w:p>
    <w:p w14:paraId="05CE8C2E" w14:textId="77777777" w:rsidR="001D0E16" w:rsidRPr="002907EE" w:rsidRDefault="001D0E16" w:rsidP="001D0E16">
      <w:pPr>
        <w:spacing w:before="120" w:line="240" w:lineRule="auto"/>
        <w:ind w:left="284" w:hanging="284"/>
        <w:jc w:val="both"/>
        <w:rPr>
          <w:rFonts w:ascii="Cambria" w:hAnsi="Cambria" w:cstheme="minorHAnsi"/>
          <w:sz w:val="23"/>
          <w:szCs w:val="23"/>
        </w:rPr>
      </w:pPr>
      <w:r w:rsidRPr="002907EE">
        <w:rPr>
          <w:rFonts w:ascii="Cambria" w:hAnsi="Cambria" w:cstheme="minorHAnsi"/>
          <w:b/>
          <w:bCs/>
          <w:sz w:val="23"/>
          <w:szCs w:val="23"/>
        </w:rPr>
        <w:t>12.15.</w:t>
      </w:r>
      <w:r w:rsidRPr="002907EE">
        <w:rPr>
          <w:rFonts w:ascii="Cambria" w:hAnsi="Cambria" w:cstheme="minorHAnsi"/>
          <w:sz w:val="23"/>
          <w:szCs w:val="23"/>
        </w:rPr>
        <w:tab/>
        <w:t>Jeżeli Zamawiający nie udzieli wyjaśnień w terminie, o którym mowa w pkt 12.14. SWZ, przedłuża termin składania ofert o czas niezbędny do zapoznania się wszystkich zainteresowanych Wykonawców z wyjaśnieniami niezbędnymi do należytego przygotowania i złożenia ofert.</w:t>
      </w:r>
    </w:p>
    <w:p w14:paraId="5FE46546" w14:textId="77777777" w:rsidR="001D0E16" w:rsidRPr="002907EE" w:rsidRDefault="001D0E16" w:rsidP="001D0E16">
      <w:pPr>
        <w:spacing w:before="120" w:line="240" w:lineRule="auto"/>
        <w:ind w:left="284" w:hanging="284"/>
        <w:jc w:val="both"/>
        <w:rPr>
          <w:rFonts w:ascii="Cambria" w:hAnsi="Cambria" w:cstheme="minorHAnsi"/>
          <w:sz w:val="23"/>
          <w:szCs w:val="23"/>
        </w:rPr>
      </w:pPr>
      <w:r w:rsidRPr="002907EE">
        <w:rPr>
          <w:rFonts w:ascii="Cambria" w:hAnsi="Cambria" w:cstheme="minorHAnsi"/>
          <w:b/>
          <w:bCs/>
          <w:sz w:val="23"/>
          <w:szCs w:val="23"/>
        </w:rPr>
        <w:t>12.16.</w:t>
      </w:r>
      <w:r w:rsidRPr="002907EE">
        <w:rPr>
          <w:rFonts w:ascii="Cambria" w:hAnsi="Cambria" w:cstheme="minorHAnsi"/>
          <w:sz w:val="23"/>
          <w:szCs w:val="23"/>
        </w:rPr>
        <w:tab/>
        <w:t>Przedłużenie terminu składania ofert nie wpływa na bieg terminu składania wniosku o wyjaśnienie treści SWZ, o którym mowa w pkt 12.14 SWZ. W przypadku gdy wniosek o wyjaśnienie treści SWZ nie wpłynął w terminie, o którym mowa w pkt 12.14 SWZ, Zamawiający nie ma obowiązku udzielania wyjaśnień SWZ oraz obowiązku przedłużenia terminu składania ofert.</w:t>
      </w:r>
    </w:p>
    <w:p w14:paraId="580E20D8" w14:textId="77777777" w:rsidR="001D0E16" w:rsidRPr="002907EE" w:rsidRDefault="001D0E16" w:rsidP="001D0E16">
      <w:pPr>
        <w:spacing w:before="120" w:line="240" w:lineRule="auto"/>
        <w:ind w:left="284" w:hanging="284"/>
        <w:jc w:val="both"/>
        <w:rPr>
          <w:rFonts w:ascii="Cambria" w:hAnsi="Cambria" w:cstheme="minorHAnsi"/>
          <w:sz w:val="23"/>
          <w:szCs w:val="23"/>
        </w:rPr>
      </w:pPr>
      <w:r w:rsidRPr="002907EE">
        <w:rPr>
          <w:rFonts w:ascii="Cambria" w:hAnsi="Cambria" w:cstheme="minorHAnsi"/>
          <w:b/>
          <w:bCs/>
          <w:sz w:val="23"/>
          <w:szCs w:val="23"/>
        </w:rPr>
        <w:t>12.17.</w:t>
      </w:r>
      <w:r w:rsidRPr="002907EE">
        <w:rPr>
          <w:rFonts w:ascii="Cambria" w:hAnsi="Cambria" w:cstheme="minorHAnsi"/>
          <w:b/>
          <w:bCs/>
          <w:sz w:val="23"/>
          <w:szCs w:val="23"/>
        </w:rPr>
        <w:tab/>
      </w:r>
      <w:r w:rsidRPr="002907EE">
        <w:rPr>
          <w:rFonts w:ascii="Cambria" w:hAnsi="Cambria" w:cstheme="minorHAnsi"/>
          <w:sz w:val="23"/>
          <w:szCs w:val="23"/>
        </w:rPr>
        <w:t>Treść zapytań wraz z wyjaśnieniami Zamawiający, bez ujawniania źródła zapytania, udostępnia na stronie internetowej prowadzonego postępowania.</w:t>
      </w:r>
    </w:p>
    <w:p w14:paraId="310EE652" w14:textId="77777777" w:rsidR="001D0E16" w:rsidRPr="002907EE" w:rsidRDefault="001D0E16" w:rsidP="001D0E16">
      <w:pPr>
        <w:spacing w:before="120" w:line="240" w:lineRule="auto"/>
        <w:ind w:left="284" w:hanging="284"/>
        <w:jc w:val="both"/>
        <w:rPr>
          <w:rFonts w:ascii="Cambria" w:hAnsi="Cambria" w:cstheme="minorHAnsi"/>
          <w:sz w:val="23"/>
          <w:szCs w:val="23"/>
        </w:rPr>
      </w:pPr>
      <w:r w:rsidRPr="002907EE">
        <w:rPr>
          <w:rFonts w:ascii="Cambria" w:hAnsi="Cambria" w:cstheme="minorHAnsi"/>
          <w:b/>
          <w:sz w:val="23"/>
          <w:szCs w:val="23"/>
        </w:rPr>
        <w:t>12.18.</w:t>
      </w:r>
      <w:r w:rsidRPr="002907EE">
        <w:rPr>
          <w:rFonts w:ascii="Cambria" w:hAnsi="Cambria" w:cstheme="minorHAnsi"/>
          <w:sz w:val="23"/>
          <w:szCs w:val="23"/>
        </w:rPr>
        <w:tab/>
        <w:t xml:space="preserve">W uzasadnionych przypadkach Zamawiający może przed upływem terminu składania ofert zmienić treść SWZ. Dokonaną zmianę treści SWZ Zamawiający udostępni na stronie internetowej prowadzonego postępowania. </w:t>
      </w:r>
    </w:p>
    <w:p w14:paraId="23A6A830" w14:textId="77777777" w:rsidR="001D0E16" w:rsidRPr="002907EE" w:rsidRDefault="001D0E16" w:rsidP="001D0E16">
      <w:pPr>
        <w:spacing w:before="120" w:line="240" w:lineRule="auto"/>
        <w:ind w:left="284" w:hanging="284"/>
        <w:jc w:val="both"/>
        <w:rPr>
          <w:rFonts w:ascii="Cambria" w:hAnsi="Cambria" w:cstheme="minorHAnsi"/>
          <w:sz w:val="23"/>
          <w:szCs w:val="23"/>
        </w:rPr>
      </w:pPr>
      <w:r w:rsidRPr="002907EE">
        <w:rPr>
          <w:rFonts w:ascii="Cambria" w:hAnsi="Cambria" w:cstheme="minorHAnsi"/>
          <w:b/>
          <w:bCs/>
          <w:sz w:val="23"/>
          <w:szCs w:val="23"/>
        </w:rPr>
        <w:t xml:space="preserve">12.19. </w:t>
      </w:r>
      <w:r w:rsidRPr="002907EE">
        <w:rPr>
          <w:rFonts w:ascii="Cambria" w:hAnsi="Cambria" w:cstheme="minorHAnsi"/>
          <w:sz w:val="23"/>
          <w:szCs w:val="23"/>
        </w:rPr>
        <w:t xml:space="preserve">W przypadku gdy zmiana treści SWZ jest istotna dla sporządzenia oferty lub wymaga od wykonawców dodatkowego czasu na zapoznanie się ze zmianą treści SWZ i przygotowanie ofert, Zamawiający przedłuża termin składania ofert o czas niezbędny na ich przygotowanie. </w:t>
      </w:r>
    </w:p>
    <w:p w14:paraId="4B8F0F74" w14:textId="77777777" w:rsidR="001D0E16" w:rsidRPr="002907EE" w:rsidRDefault="001D0E16" w:rsidP="001D0E16">
      <w:pPr>
        <w:spacing w:before="120" w:line="240" w:lineRule="auto"/>
        <w:ind w:left="284" w:hanging="284"/>
        <w:jc w:val="both"/>
        <w:rPr>
          <w:rFonts w:ascii="Cambria" w:hAnsi="Cambria" w:cstheme="minorHAnsi"/>
          <w:sz w:val="23"/>
          <w:szCs w:val="23"/>
        </w:rPr>
      </w:pPr>
      <w:r w:rsidRPr="002907EE">
        <w:rPr>
          <w:rFonts w:ascii="Cambria" w:hAnsi="Cambria" w:cstheme="minorHAnsi"/>
          <w:b/>
          <w:bCs/>
          <w:sz w:val="23"/>
          <w:szCs w:val="23"/>
        </w:rPr>
        <w:t xml:space="preserve">12.20. </w:t>
      </w:r>
      <w:r w:rsidRPr="002907EE">
        <w:rPr>
          <w:rFonts w:ascii="Cambria" w:hAnsi="Cambria" w:cstheme="minorHAnsi"/>
          <w:sz w:val="23"/>
          <w:szCs w:val="23"/>
        </w:rPr>
        <w:t>Zamawiający informuje wykonawców o przedłużonym terminie składania ofert przez zamieszczenie informacji na stronie internetowej prowadzonego postępowania, na której została udostępniona SWZ.</w:t>
      </w:r>
    </w:p>
    <w:p w14:paraId="4A50C30F" w14:textId="77777777" w:rsidR="001D0E16" w:rsidRPr="002907EE" w:rsidRDefault="001D0E16" w:rsidP="001D0E16">
      <w:pPr>
        <w:spacing w:before="120" w:line="240" w:lineRule="auto"/>
        <w:ind w:left="284" w:hanging="284"/>
        <w:jc w:val="both"/>
        <w:rPr>
          <w:rFonts w:ascii="Cambria" w:hAnsi="Cambria" w:cstheme="minorHAnsi"/>
          <w:sz w:val="23"/>
          <w:szCs w:val="23"/>
        </w:rPr>
      </w:pPr>
      <w:r w:rsidRPr="002907EE">
        <w:rPr>
          <w:rFonts w:ascii="Cambria" w:hAnsi="Cambria" w:cstheme="minorHAnsi"/>
          <w:b/>
          <w:sz w:val="23"/>
          <w:szCs w:val="23"/>
        </w:rPr>
        <w:t>12.21.</w:t>
      </w:r>
      <w:r w:rsidRPr="002907EE">
        <w:rPr>
          <w:rFonts w:ascii="Cambria" w:hAnsi="Cambria" w:cstheme="minorHAnsi"/>
          <w:sz w:val="23"/>
          <w:szCs w:val="23"/>
        </w:rPr>
        <w:tab/>
        <w:t xml:space="preserve">W przypadku gdy zmiana treści SWZ prowadzi do zmiany treści ogłoszenia o zamówieniu, Zamawiający zamieszcza w Biuletynie Zamówień Publicznych ogłoszenie o zmianie ogłoszenia. </w:t>
      </w:r>
    </w:p>
    <w:p w14:paraId="17580233" w14:textId="77777777" w:rsidR="001D0E16" w:rsidRPr="002907EE" w:rsidRDefault="001D0E16" w:rsidP="001D0E16">
      <w:pPr>
        <w:spacing w:before="120" w:line="240" w:lineRule="auto"/>
        <w:ind w:left="284" w:hanging="284"/>
        <w:jc w:val="both"/>
        <w:rPr>
          <w:rFonts w:ascii="Cambria" w:hAnsi="Cambria" w:cstheme="minorHAnsi"/>
          <w:sz w:val="23"/>
          <w:szCs w:val="23"/>
        </w:rPr>
      </w:pPr>
      <w:r w:rsidRPr="002907EE">
        <w:rPr>
          <w:rFonts w:ascii="Cambria" w:hAnsi="Cambria" w:cstheme="minorHAnsi"/>
          <w:b/>
          <w:bCs/>
          <w:sz w:val="23"/>
          <w:szCs w:val="23"/>
        </w:rPr>
        <w:t>12.22.</w:t>
      </w:r>
      <w:r w:rsidRPr="002907EE">
        <w:rPr>
          <w:rFonts w:ascii="Cambria" w:hAnsi="Cambria" w:cstheme="minorHAnsi"/>
          <w:b/>
          <w:bCs/>
          <w:sz w:val="23"/>
          <w:szCs w:val="23"/>
        </w:rPr>
        <w:tab/>
      </w:r>
      <w:r w:rsidRPr="002907EE">
        <w:rPr>
          <w:rFonts w:ascii="Cambria" w:hAnsi="Cambria" w:cstheme="minorHAnsi"/>
          <w:sz w:val="23"/>
          <w:szCs w:val="23"/>
        </w:rPr>
        <w:t xml:space="preserve">W przypadku gdy zmiany treści SWZ są istotne dla sporządzenia oferty lub wymagają od Wykonawców dodatkowego czasu na zapoznanie się ze zmianą SWZ i przygotowanie ofert, Zamawiający przedłuży termin składania ofert o czas niezbędny na zapoznanie się ze zmianą SWZ i przygotowanie oferty. </w:t>
      </w:r>
    </w:p>
    <w:bookmarkEnd w:id="12"/>
    <w:p w14:paraId="2104EB19" w14:textId="77777777" w:rsidR="000A7F74" w:rsidRPr="002907EE" w:rsidRDefault="000A7F74" w:rsidP="00335943">
      <w:pPr>
        <w:autoSpaceDE w:val="0"/>
        <w:autoSpaceDN w:val="0"/>
        <w:adjustRightInd w:val="0"/>
        <w:spacing w:after="0" w:line="240" w:lineRule="auto"/>
        <w:jc w:val="both"/>
        <w:rPr>
          <w:rFonts w:ascii="Cambria" w:eastAsia="Times New Roman" w:hAnsi="Cambria" w:cstheme="minorHAnsi"/>
          <w:bCs/>
          <w:sz w:val="24"/>
          <w:szCs w:val="24"/>
          <w:lang w:eastAsia="pl-PL"/>
        </w:rPr>
      </w:pPr>
    </w:p>
    <w:tbl>
      <w:tblPr>
        <w:tblW w:w="0" w:type="auto"/>
        <w:shd w:val="clear" w:color="auto" w:fill="A8D08D"/>
        <w:tblLook w:val="04A0" w:firstRow="1" w:lastRow="0" w:firstColumn="1" w:lastColumn="0" w:noHBand="0" w:noVBand="1"/>
      </w:tblPr>
      <w:tblGrid>
        <w:gridCol w:w="9496"/>
      </w:tblGrid>
      <w:tr w:rsidR="006C36AD" w:rsidRPr="002907EE" w14:paraId="1FA93254" w14:textId="77777777" w:rsidTr="006C36AD">
        <w:tc>
          <w:tcPr>
            <w:tcW w:w="9570" w:type="dxa"/>
            <w:shd w:val="clear" w:color="auto" w:fill="A8D08D"/>
          </w:tcPr>
          <w:p w14:paraId="54BBDFF1" w14:textId="77777777" w:rsidR="006C36AD" w:rsidRPr="002907EE" w:rsidRDefault="006C36AD" w:rsidP="006C36AD">
            <w:pPr>
              <w:pStyle w:val="Akapitzlist"/>
              <w:spacing w:after="0" w:line="240" w:lineRule="auto"/>
              <w:ind w:left="709"/>
              <w:jc w:val="center"/>
              <w:rPr>
                <w:rFonts w:ascii="Cambria" w:hAnsi="Cambria" w:cstheme="minorHAnsi"/>
                <w:b/>
              </w:rPr>
            </w:pPr>
          </w:p>
          <w:p w14:paraId="468B13CA" w14:textId="77777777" w:rsidR="006C36AD" w:rsidRPr="002907EE" w:rsidRDefault="006C36AD" w:rsidP="006C36AD">
            <w:pPr>
              <w:pStyle w:val="Akapitzlist"/>
              <w:spacing w:after="0" w:line="240" w:lineRule="auto"/>
              <w:ind w:left="709"/>
              <w:rPr>
                <w:rFonts w:ascii="Cambria" w:hAnsi="Cambria" w:cstheme="minorHAnsi"/>
                <w:b/>
              </w:rPr>
            </w:pPr>
            <w:r w:rsidRPr="002907EE">
              <w:rPr>
                <w:rFonts w:ascii="Cambria" w:hAnsi="Cambria" w:cstheme="minorHAnsi"/>
                <w:b/>
              </w:rPr>
              <w:t>13. WYMAGANIA DOTYCZĄCE WADIUM</w:t>
            </w:r>
          </w:p>
          <w:p w14:paraId="60831428" w14:textId="77777777" w:rsidR="006C36AD" w:rsidRPr="002907EE" w:rsidRDefault="006C36AD" w:rsidP="006C36AD">
            <w:pPr>
              <w:pStyle w:val="Akapitzlist"/>
              <w:spacing w:after="0" w:line="240" w:lineRule="auto"/>
              <w:ind w:left="709"/>
              <w:jc w:val="center"/>
              <w:rPr>
                <w:rFonts w:ascii="Cambria" w:hAnsi="Cambria" w:cstheme="minorHAnsi"/>
                <w:b/>
                <w:sz w:val="16"/>
                <w:szCs w:val="16"/>
                <w:lang w:eastAsia="pl-PL"/>
              </w:rPr>
            </w:pPr>
          </w:p>
        </w:tc>
      </w:tr>
    </w:tbl>
    <w:p w14:paraId="38FC744B" w14:textId="77777777" w:rsidR="00790209" w:rsidRPr="002907EE" w:rsidRDefault="00790209" w:rsidP="00790209">
      <w:pPr>
        <w:spacing w:after="0" w:line="240" w:lineRule="auto"/>
        <w:jc w:val="both"/>
        <w:rPr>
          <w:rFonts w:ascii="Cambria" w:hAnsi="Cambria" w:cstheme="minorHAnsi"/>
        </w:rPr>
      </w:pPr>
    </w:p>
    <w:p w14:paraId="4806286E" w14:textId="7AECE5C5" w:rsidR="006C36AD" w:rsidRPr="002907EE" w:rsidRDefault="006C36AD" w:rsidP="00133E7E">
      <w:pPr>
        <w:spacing w:before="120" w:after="0" w:line="240" w:lineRule="auto"/>
        <w:ind w:left="426" w:hanging="426"/>
        <w:jc w:val="both"/>
        <w:rPr>
          <w:rFonts w:ascii="Cambria" w:hAnsi="Cambria" w:cstheme="minorHAnsi"/>
          <w:bCs/>
          <w:sz w:val="24"/>
          <w:szCs w:val="24"/>
        </w:rPr>
      </w:pPr>
      <w:r w:rsidRPr="002907EE">
        <w:rPr>
          <w:rFonts w:ascii="Cambria" w:hAnsi="Cambria" w:cstheme="minorHAnsi"/>
          <w:b/>
          <w:sz w:val="24"/>
          <w:szCs w:val="24"/>
        </w:rPr>
        <w:t>13.1.</w:t>
      </w:r>
      <w:r w:rsidRPr="002907EE">
        <w:rPr>
          <w:rFonts w:ascii="Cambria" w:hAnsi="Cambria" w:cstheme="minorHAnsi"/>
          <w:sz w:val="24"/>
          <w:szCs w:val="24"/>
        </w:rPr>
        <w:t xml:space="preserve"> </w:t>
      </w:r>
      <w:r w:rsidRPr="002907EE">
        <w:rPr>
          <w:rFonts w:ascii="Cambria" w:hAnsi="Cambria" w:cstheme="minorHAnsi"/>
          <w:sz w:val="24"/>
          <w:szCs w:val="24"/>
        </w:rPr>
        <w:tab/>
      </w:r>
      <w:r w:rsidR="003A1AD5" w:rsidRPr="002907EE">
        <w:rPr>
          <w:rFonts w:ascii="Cambria" w:hAnsi="Cambria" w:cstheme="minorHAnsi"/>
          <w:sz w:val="24"/>
          <w:szCs w:val="24"/>
        </w:rPr>
        <w:t>Zamawiający wymaga wniesienia wadium (zgodnie z art. 281 ust. 2 pkt. 10 i 2</w:t>
      </w:r>
      <w:r w:rsidR="00820CEB" w:rsidRPr="002907EE">
        <w:rPr>
          <w:rFonts w:ascii="Cambria" w:hAnsi="Cambria" w:cstheme="minorHAnsi"/>
          <w:sz w:val="24"/>
          <w:szCs w:val="24"/>
        </w:rPr>
        <w:t>81</w:t>
      </w:r>
      <w:r w:rsidR="003A1AD5" w:rsidRPr="002907EE">
        <w:rPr>
          <w:rFonts w:ascii="Cambria" w:hAnsi="Cambria" w:cstheme="minorHAnsi"/>
          <w:sz w:val="24"/>
          <w:szCs w:val="24"/>
        </w:rPr>
        <w:t xml:space="preserve"> ust. </w:t>
      </w:r>
      <w:r w:rsidR="00820CEB" w:rsidRPr="002907EE">
        <w:rPr>
          <w:rFonts w:ascii="Cambria" w:hAnsi="Cambria" w:cstheme="minorHAnsi"/>
          <w:sz w:val="24"/>
          <w:szCs w:val="24"/>
        </w:rPr>
        <w:t>4</w:t>
      </w:r>
      <w:r w:rsidR="003A1AD5" w:rsidRPr="002907EE">
        <w:rPr>
          <w:rFonts w:ascii="Cambria" w:hAnsi="Cambria" w:cstheme="minorHAnsi"/>
          <w:sz w:val="24"/>
          <w:szCs w:val="24"/>
        </w:rPr>
        <w:t xml:space="preserve"> PZP)</w:t>
      </w:r>
      <w:r w:rsidRPr="002907EE">
        <w:rPr>
          <w:rFonts w:ascii="Cambria" w:hAnsi="Cambria" w:cstheme="minorHAnsi"/>
          <w:sz w:val="24"/>
          <w:szCs w:val="24"/>
        </w:rPr>
        <w:t>:</w:t>
      </w:r>
    </w:p>
    <w:p w14:paraId="2F49CCDE" w14:textId="13207F0E" w:rsidR="006C36AD" w:rsidRPr="002907EE" w:rsidRDefault="006C36AD" w:rsidP="008F7014">
      <w:pPr>
        <w:spacing w:before="120" w:after="0" w:line="240" w:lineRule="auto"/>
        <w:ind w:firstLine="426"/>
        <w:rPr>
          <w:rFonts w:ascii="Cambria" w:hAnsi="Cambria" w:cstheme="minorHAnsi"/>
          <w:sz w:val="24"/>
          <w:szCs w:val="24"/>
        </w:rPr>
      </w:pPr>
      <w:r w:rsidRPr="002907EE">
        <w:rPr>
          <w:rFonts w:ascii="Cambria" w:hAnsi="Cambria" w:cstheme="minorHAnsi"/>
          <w:sz w:val="24"/>
          <w:szCs w:val="24"/>
        </w:rPr>
        <w:t xml:space="preserve">w wysokości </w:t>
      </w:r>
      <w:r w:rsidR="009C2647">
        <w:rPr>
          <w:rFonts w:ascii="Cambria" w:hAnsi="Cambria" w:cstheme="minorHAnsi"/>
          <w:sz w:val="24"/>
          <w:szCs w:val="24"/>
        </w:rPr>
        <w:t>1</w:t>
      </w:r>
      <w:r w:rsidRPr="002907EE">
        <w:rPr>
          <w:rFonts w:ascii="Cambria" w:hAnsi="Cambria" w:cstheme="minorHAnsi"/>
          <w:sz w:val="24"/>
          <w:szCs w:val="24"/>
        </w:rPr>
        <w:t xml:space="preserve"> </w:t>
      </w:r>
      <w:r w:rsidR="00154E3D">
        <w:rPr>
          <w:rFonts w:ascii="Cambria" w:hAnsi="Cambria" w:cstheme="minorHAnsi"/>
          <w:sz w:val="24"/>
          <w:szCs w:val="24"/>
        </w:rPr>
        <w:t>0</w:t>
      </w:r>
      <w:r w:rsidRPr="002907EE">
        <w:rPr>
          <w:rFonts w:ascii="Cambria" w:hAnsi="Cambria" w:cstheme="minorHAnsi"/>
          <w:sz w:val="24"/>
          <w:szCs w:val="24"/>
        </w:rPr>
        <w:t>00 zł</w:t>
      </w:r>
    </w:p>
    <w:p w14:paraId="225D908B" w14:textId="406F4AAD" w:rsidR="006C36AD" w:rsidRPr="002907EE" w:rsidRDefault="006C36AD" w:rsidP="00133E7E">
      <w:pPr>
        <w:spacing w:before="120" w:after="0" w:line="240" w:lineRule="auto"/>
        <w:ind w:left="426"/>
        <w:jc w:val="both"/>
        <w:rPr>
          <w:rFonts w:ascii="Cambria" w:hAnsi="Cambria" w:cstheme="minorHAnsi"/>
          <w:sz w:val="24"/>
          <w:szCs w:val="24"/>
        </w:rPr>
      </w:pPr>
      <w:r w:rsidRPr="002907EE">
        <w:rPr>
          <w:rFonts w:ascii="Cambria" w:hAnsi="Cambria" w:cstheme="minorHAnsi"/>
          <w:sz w:val="24"/>
          <w:szCs w:val="24"/>
        </w:rPr>
        <w:t>Wadium należy wnieść przed upływem terminu składania ofert i utrzymywać nieprzerwanie do dnia upływu terminu związania ofertą, z wyjątkiem przypadków, o</w:t>
      </w:r>
      <w:r w:rsidR="008F7014">
        <w:rPr>
          <w:rFonts w:ascii="Cambria" w:hAnsi="Cambria" w:cstheme="minorHAnsi"/>
          <w:sz w:val="24"/>
          <w:szCs w:val="24"/>
        </w:rPr>
        <w:t> </w:t>
      </w:r>
      <w:r w:rsidRPr="002907EE">
        <w:rPr>
          <w:rFonts w:ascii="Cambria" w:hAnsi="Cambria" w:cstheme="minorHAnsi"/>
          <w:sz w:val="24"/>
          <w:szCs w:val="24"/>
        </w:rPr>
        <w:t xml:space="preserve">których mowa w art. 98 ust. 1 pkt 2 i 3 oraz ust. 2 PZP. </w:t>
      </w:r>
    </w:p>
    <w:p w14:paraId="7A7EEAC7" w14:textId="77777777" w:rsidR="006C36AD" w:rsidRPr="002907EE" w:rsidRDefault="006C36AD" w:rsidP="00133E7E">
      <w:pPr>
        <w:spacing w:before="120" w:after="0" w:line="240" w:lineRule="auto"/>
        <w:ind w:left="426" w:hanging="426"/>
        <w:jc w:val="both"/>
        <w:rPr>
          <w:rFonts w:ascii="Cambria" w:hAnsi="Cambria" w:cstheme="minorHAnsi"/>
          <w:sz w:val="24"/>
          <w:szCs w:val="24"/>
        </w:rPr>
      </w:pPr>
      <w:r w:rsidRPr="002907EE">
        <w:rPr>
          <w:rFonts w:ascii="Cambria" w:hAnsi="Cambria" w:cstheme="minorHAnsi"/>
          <w:b/>
          <w:sz w:val="24"/>
          <w:szCs w:val="24"/>
        </w:rPr>
        <w:lastRenderedPageBreak/>
        <w:t>13.2.</w:t>
      </w:r>
      <w:r w:rsidRPr="002907EE">
        <w:rPr>
          <w:rFonts w:ascii="Cambria" w:hAnsi="Cambria" w:cstheme="minorHAnsi"/>
          <w:b/>
          <w:sz w:val="24"/>
          <w:szCs w:val="24"/>
        </w:rPr>
        <w:tab/>
      </w:r>
      <w:r w:rsidRPr="002907EE">
        <w:rPr>
          <w:rFonts w:ascii="Cambria" w:hAnsi="Cambria" w:cstheme="minorHAnsi"/>
          <w:sz w:val="24"/>
          <w:szCs w:val="24"/>
        </w:rPr>
        <w:t>Wadium może być wnoszone według wyboru Wykonawcy w jednej lub kilku następujących formach:</w:t>
      </w:r>
    </w:p>
    <w:p w14:paraId="7201BCAA" w14:textId="77777777" w:rsidR="006C36AD" w:rsidRPr="002907EE" w:rsidRDefault="006C36AD" w:rsidP="00133E7E">
      <w:pPr>
        <w:spacing w:before="120" w:after="0" w:line="240" w:lineRule="auto"/>
        <w:ind w:left="426"/>
        <w:jc w:val="both"/>
        <w:rPr>
          <w:rFonts w:ascii="Cambria" w:hAnsi="Cambria" w:cstheme="minorHAnsi"/>
          <w:sz w:val="24"/>
          <w:szCs w:val="24"/>
        </w:rPr>
      </w:pPr>
      <w:r w:rsidRPr="002907EE">
        <w:rPr>
          <w:rFonts w:ascii="Cambria" w:hAnsi="Cambria" w:cstheme="minorHAnsi"/>
          <w:sz w:val="24"/>
          <w:szCs w:val="24"/>
        </w:rPr>
        <w:t xml:space="preserve">1) </w:t>
      </w:r>
      <w:r w:rsidRPr="002907EE">
        <w:rPr>
          <w:rFonts w:ascii="Cambria" w:hAnsi="Cambria" w:cstheme="minorHAnsi"/>
          <w:sz w:val="24"/>
          <w:szCs w:val="24"/>
        </w:rPr>
        <w:tab/>
        <w:t>pieniądzu,</w:t>
      </w:r>
    </w:p>
    <w:p w14:paraId="47AFC702" w14:textId="77777777" w:rsidR="006C36AD" w:rsidRPr="002907EE" w:rsidRDefault="006C36AD" w:rsidP="00133E7E">
      <w:pPr>
        <w:spacing w:before="120" w:after="0" w:line="240" w:lineRule="auto"/>
        <w:ind w:left="426"/>
        <w:jc w:val="both"/>
        <w:rPr>
          <w:rFonts w:ascii="Cambria" w:hAnsi="Cambria" w:cstheme="minorHAnsi"/>
          <w:sz w:val="24"/>
          <w:szCs w:val="24"/>
        </w:rPr>
      </w:pPr>
      <w:r w:rsidRPr="002907EE">
        <w:rPr>
          <w:rFonts w:ascii="Cambria" w:hAnsi="Cambria" w:cstheme="minorHAnsi"/>
          <w:sz w:val="24"/>
          <w:szCs w:val="24"/>
        </w:rPr>
        <w:t xml:space="preserve">2) </w:t>
      </w:r>
      <w:r w:rsidRPr="002907EE">
        <w:rPr>
          <w:rFonts w:ascii="Cambria" w:hAnsi="Cambria" w:cstheme="minorHAnsi"/>
          <w:sz w:val="24"/>
          <w:szCs w:val="24"/>
        </w:rPr>
        <w:tab/>
        <w:t>gwarancjach bankowych,</w:t>
      </w:r>
    </w:p>
    <w:p w14:paraId="3D727E4E" w14:textId="77777777" w:rsidR="006C36AD" w:rsidRPr="002907EE" w:rsidRDefault="006C36AD" w:rsidP="00133E7E">
      <w:pPr>
        <w:spacing w:before="120" w:after="0" w:line="240" w:lineRule="auto"/>
        <w:ind w:left="426"/>
        <w:jc w:val="both"/>
        <w:rPr>
          <w:rFonts w:ascii="Cambria" w:hAnsi="Cambria" w:cstheme="minorHAnsi"/>
          <w:sz w:val="24"/>
          <w:szCs w:val="24"/>
        </w:rPr>
      </w:pPr>
      <w:r w:rsidRPr="002907EE">
        <w:rPr>
          <w:rFonts w:ascii="Cambria" w:hAnsi="Cambria" w:cstheme="minorHAnsi"/>
          <w:sz w:val="24"/>
          <w:szCs w:val="24"/>
        </w:rPr>
        <w:t xml:space="preserve">3) </w:t>
      </w:r>
      <w:r w:rsidRPr="002907EE">
        <w:rPr>
          <w:rFonts w:ascii="Cambria" w:hAnsi="Cambria" w:cstheme="minorHAnsi"/>
          <w:sz w:val="24"/>
          <w:szCs w:val="24"/>
        </w:rPr>
        <w:tab/>
        <w:t>gwarancjach ubezpieczeniowych,</w:t>
      </w:r>
    </w:p>
    <w:p w14:paraId="6C64435C" w14:textId="55DF16E0" w:rsidR="006C36AD" w:rsidRPr="002907EE" w:rsidRDefault="006C36AD" w:rsidP="005722AF">
      <w:pPr>
        <w:spacing w:after="0" w:line="240" w:lineRule="auto"/>
        <w:ind w:left="426"/>
        <w:jc w:val="both"/>
        <w:rPr>
          <w:rFonts w:ascii="Cambria" w:hAnsi="Cambria" w:cstheme="minorHAnsi"/>
          <w:sz w:val="24"/>
          <w:szCs w:val="24"/>
        </w:rPr>
      </w:pPr>
      <w:r w:rsidRPr="002907EE">
        <w:rPr>
          <w:rFonts w:ascii="Cambria" w:hAnsi="Cambria" w:cstheme="minorHAnsi"/>
          <w:sz w:val="24"/>
          <w:szCs w:val="24"/>
        </w:rPr>
        <w:t xml:space="preserve">4) </w:t>
      </w:r>
      <w:r w:rsidRPr="002907EE">
        <w:rPr>
          <w:rFonts w:ascii="Cambria" w:hAnsi="Cambria" w:cstheme="minorHAnsi"/>
          <w:sz w:val="24"/>
          <w:szCs w:val="24"/>
        </w:rPr>
        <w:tab/>
        <w:t>poręczeniach udzielonych przez podmioty, o których mowa w  art. 6b ust. 5 pkt. 2 ustawy z dnia 9 listopada 2000 r. o utworzeniu Polskiej Agencji Rozwoju Przedsiębiorczości (tekst jedn.: Dz. U. z 202</w:t>
      </w:r>
      <w:r w:rsidR="00420C4B" w:rsidRPr="002907EE">
        <w:rPr>
          <w:rFonts w:ascii="Cambria" w:hAnsi="Cambria" w:cstheme="minorHAnsi"/>
          <w:sz w:val="24"/>
          <w:szCs w:val="24"/>
        </w:rPr>
        <w:t>3</w:t>
      </w:r>
      <w:r w:rsidRPr="002907EE">
        <w:rPr>
          <w:rFonts w:ascii="Cambria" w:hAnsi="Cambria" w:cstheme="minorHAnsi"/>
          <w:sz w:val="24"/>
          <w:szCs w:val="24"/>
        </w:rPr>
        <w:t xml:space="preserve"> r. poz. </w:t>
      </w:r>
      <w:r w:rsidR="00420C4B" w:rsidRPr="002907EE">
        <w:rPr>
          <w:rFonts w:ascii="Cambria" w:hAnsi="Cambria" w:cstheme="minorHAnsi"/>
          <w:sz w:val="24"/>
          <w:szCs w:val="24"/>
        </w:rPr>
        <w:t>46</w:t>
      </w:r>
      <w:r w:rsidRPr="002907EE">
        <w:rPr>
          <w:rFonts w:ascii="Cambria" w:hAnsi="Cambria" w:cstheme="minorHAnsi"/>
          <w:sz w:val="24"/>
          <w:szCs w:val="24"/>
        </w:rPr>
        <w:t>2</w:t>
      </w:r>
      <w:r w:rsidR="0061235C" w:rsidRPr="002907EE">
        <w:rPr>
          <w:rFonts w:ascii="Cambria" w:hAnsi="Cambria" w:cstheme="minorHAnsi"/>
          <w:sz w:val="24"/>
          <w:szCs w:val="24"/>
        </w:rPr>
        <w:t xml:space="preserve"> z </w:t>
      </w:r>
      <w:proofErr w:type="spellStart"/>
      <w:r w:rsidR="0061235C" w:rsidRPr="002907EE">
        <w:rPr>
          <w:rFonts w:ascii="Cambria" w:hAnsi="Cambria" w:cstheme="minorHAnsi"/>
          <w:sz w:val="24"/>
          <w:szCs w:val="24"/>
        </w:rPr>
        <w:t>późn</w:t>
      </w:r>
      <w:proofErr w:type="spellEnd"/>
      <w:r w:rsidR="0061235C" w:rsidRPr="002907EE">
        <w:rPr>
          <w:rFonts w:ascii="Cambria" w:hAnsi="Cambria" w:cstheme="minorHAnsi"/>
          <w:sz w:val="24"/>
          <w:szCs w:val="24"/>
        </w:rPr>
        <w:t>. zm.</w:t>
      </w:r>
      <w:r w:rsidRPr="002907EE">
        <w:rPr>
          <w:rFonts w:ascii="Cambria" w:hAnsi="Cambria" w:cstheme="minorHAnsi"/>
          <w:sz w:val="24"/>
          <w:szCs w:val="24"/>
        </w:rPr>
        <w:t>).</w:t>
      </w:r>
    </w:p>
    <w:p w14:paraId="5D791622" w14:textId="5920B5B1" w:rsidR="006C36AD" w:rsidRPr="002907EE" w:rsidRDefault="006C36AD" w:rsidP="003A1AD5">
      <w:pPr>
        <w:spacing w:line="240" w:lineRule="auto"/>
        <w:ind w:left="426" w:hanging="426"/>
        <w:jc w:val="both"/>
        <w:rPr>
          <w:rFonts w:ascii="Cambria" w:hAnsi="Cambria" w:cstheme="minorHAnsi"/>
          <w:b/>
          <w:bCs/>
          <w:sz w:val="24"/>
          <w:szCs w:val="24"/>
        </w:rPr>
      </w:pPr>
      <w:r w:rsidRPr="002907EE">
        <w:rPr>
          <w:rFonts w:ascii="Cambria" w:hAnsi="Cambria" w:cstheme="minorHAnsi"/>
          <w:b/>
          <w:sz w:val="24"/>
          <w:szCs w:val="24"/>
        </w:rPr>
        <w:t>13.3.</w:t>
      </w:r>
      <w:r w:rsidRPr="002907EE">
        <w:rPr>
          <w:rFonts w:ascii="Cambria" w:hAnsi="Cambria" w:cstheme="minorHAnsi"/>
          <w:sz w:val="24"/>
          <w:szCs w:val="24"/>
        </w:rPr>
        <w:t xml:space="preserve"> </w:t>
      </w:r>
      <w:r w:rsidRPr="002907EE">
        <w:rPr>
          <w:rFonts w:ascii="Cambria" w:hAnsi="Cambria" w:cstheme="minorHAnsi"/>
          <w:sz w:val="24"/>
          <w:szCs w:val="24"/>
        </w:rPr>
        <w:tab/>
      </w:r>
      <w:r w:rsidRPr="002907EE">
        <w:rPr>
          <w:rFonts w:ascii="Cambria" w:hAnsi="Cambria" w:cstheme="minorHAnsi"/>
          <w:bCs/>
          <w:sz w:val="24"/>
          <w:szCs w:val="24"/>
        </w:rPr>
        <w:t xml:space="preserve">Wadium wnoszone w pieniądzu </w:t>
      </w:r>
      <w:r w:rsidRPr="002907EE">
        <w:rPr>
          <w:rFonts w:ascii="Cambria" w:hAnsi="Cambria" w:cstheme="minorHAnsi"/>
          <w:sz w:val="24"/>
          <w:szCs w:val="24"/>
        </w:rPr>
        <w:t>należy wpłacić przelewem na r</w:t>
      </w:r>
      <w:r w:rsidR="00765313" w:rsidRPr="002907EE">
        <w:rPr>
          <w:rFonts w:ascii="Cambria" w:hAnsi="Cambria" w:cstheme="minorHAnsi"/>
          <w:sz w:val="24"/>
          <w:szCs w:val="24"/>
        </w:rPr>
        <w:t>achunek bankowy Zamawiającego w </w:t>
      </w:r>
      <w:r w:rsidRPr="002907EE">
        <w:rPr>
          <w:rFonts w:ascii="Cambria" w:hAnsi="Cambria" w:cstheme="minorHAnsi"/>
          <w:sz w:val="24"/>
          <w:szCs w:val="24"/>
        </w:rPr>
        <w:t xml:space="preserve">banku BNP </w:t>
      </w:r>
      <w:proofErr w:type="spellStart"/>
      <w:r w:rsidRPr="002907EE">
        <w:rPr>
          <w:rFonts w:ascii="Cambria" w:hAnsi="Cambria" w:cstheme="minorHAnsi"/>
          <w:sz w:val="24"/>
          <w:szCs w:val="24"/>
        </w:rPr>
        <w:t>Paribas</w:t>
      </w:r>
      <w:proofErr w:type="spellEnd"/>
      <w:r w:rsidRPr="002907EE">
        <w:rPr>
          <w:rFonts w:ascii="Cambria" w:hAnsi="Cambria" w:cstheme="minorHAnsi"/>
          <w:sz w:val="24"/>
          <w:szCs w:val="24"/>
        </w:rPr>
        <w:t xml:space="preserve"> Bank Polska S.A. nr rachunku: 73 2030 0045 1110 0000 0220 9130 z dopiskiem: wadium na zabezpieczenie oferty w postępowaniu na </w:t>
      </w:r>
      <w:r w:rsidRPr="002907EE">
        <w:rPr>
          <w:rFonts w:ascii="Cambria" w:hAnsi="Cambria" w:cstheme="minorHAnsi"/>
          <w:bCs/>
          <w:sz w:val="24"/>
          <w:szCs w:val="24"/>
        </w:rPr>
        <w:t>„</w:t>
      </w:r>
      <w:r w:rsidR="008F7014" w:rsidRPr="008F7014">
        <w:rPr>
          <w:rFonts w:ascii="Cambria" w:hAnsi="Cambria" w:cstheme="minorHAnsi"/>
          <w:b/>
          <w:bCs/>
          <w:sz w:val="24"/>
          <w:szCs w:val="24"/>
        </w:rPr>
        <w:t>Obsługa systemu przeciwpożarowego lasu w Nadleśnictwie Herby w 2025 r.</w:t>
      </w:r>
      <w:r w:rsidRPr="002907EE">
        <w:rPr>
          <w:rFonts w:ascii="Cambria" w:hAnsi="Cambria" w:cstheme="minorHAnsi"/>
          <w:bCs/>
          <w:sz w:val="24"/>
          <w:szCs w:val="24"/>
        </w:rPr>
        <w:t xml:space="preserve">”, Wniesienie wadium w pieniądzu będzie skuteczne, jeżeli w podanym terminie zostanie zaliczone na rachunku bankowym Zamawiającego. Wadium wniesione w pieniądzu Zamawiający przechowuje na rachunku bankowym. </w:t>
      </w:r>
    </w:p>
    <w:p w14:paraId="0952FDFB" w14:textId="38D0C20C" w:rsidR="006C36AD" w:rsidRPr="002907EE" w:rsidRDefault="006C36AD" w:rsidP="003A1AD5">
      <w:pPr>
        <w:spacing w:line="240" w:lineRule="auto"/>
        <w:ind w:left="426" w:hanging="426"/>
        <w:jc w:val="both"/>
        <w:rPr>
          <w:rFonts w:ascii="Cambria" w:hAnsi="Cambria" w:cstheme="minorHAnsi"/>
          <w:b/>
          <w:bCs/>
          <w:sz w:val="24"/>
          <w:szCs w:val="24"/>
        </w:rPr>
      </w:pPr>
      <w:r w:rsidRPr="002907EE">
        <w:rPr>
          <w:rFonts w:ascii="Cambria" w:hAnsi="Cambria" w:cstheme="minorHAnsi"/>
          <w:b/>
          <w:bCs/>
          <w:sz w:val="24"/>
          <w:szCs w:val="24"/>
        </w:rPr>
        <w:t xml:space="preserve">13.4. </w:t>
      </w:r>
      <w:r w:rsidRPr="002907EE">
        <w:rPr>
          <w:rFonts w:ascii="Cambria" w:hAnsi="Cambria" w:cstheme="minorHAnsi"/>
          <w:b/>
          <w:bCs/>
          <w:sz w:val="24"/>
          <w:szCs w:val="24"/>
        </w:rPr>
        <w:tab/>
      </w:r>
      <w:r w:rsidRPr="002907EE">
        <w:rPr>
          <w:rFonts w:ascii="Cambria" w:hAnsi="Cambria" w:cstheme="minorHAnsi"/>
          <w:bCs/>
          <w:sz w:val="24"/>
          <w:szCs w:val="24"/>
        </w:rPr>
        <w:t>Z treści wadium wnoszonego w formie</w:t>
      </w:r>
      <w:r w:rsidRPr="002907EE">
        <w:rPr>
          <w:rFonts w:ascii="Cambria" w:hAnsi="Cambria" w:cstheme="minorHAnsi"/>
          <w:sz w:val="24"/>
          <w:szCs w:val="24"/>
        </w:rPr>
        <w:t xml:space="preserve">: gwarancji bankowej, gwarancji ubezpieczeniowej lub poręczeniach udzielonych przez podmioty, o których mowa w art. 6b ust. 5 pkt. 2 ustawy z dnia 9 listopada 2000 r. o utworzeniu Polskiej Agencji Rozwoju Przedsiębiorczości powinno wynikać </w:t>
      </w:r>
      <w:r w:rsidR="000B627F" w:rsidRPr="002907EE">
        <w:rPr>
          <w:rFonts w:ascii="Cambria" w:hAnsi="Cambria" w:cstheme="minorHAnsi"/>
          <w:sz w:val="24"/>
          <w:szCs w:val="24"/>
        </w:rPr>
        <w:t xml:space="preserve">nieodwołalne, </w:t>
      </w:r>
      <w:r w:rsidRPr="002907EE">
        <w:rPr>
          <w:rFonts w:ascii="Cambria" w:hAnsi="Cambria" w:cstheme="minorHAnsi"/>
          <w:sz w:val="24"/>
          <w:szCs w:val="24"/>
        </w:rPr>
        <w:t>bezwarunkowe, na pierwsze pisemne żądanie zgłoszone przez Zamawiającego w terminie związania ofertą, zobowiązanie gwaranta do wypłaty Zamawiającemu pełnej kwoty wadium w okolicznościach określonych w art. 98 ust. 6 PZP.</w:t>
      </w:r>
    </w:p>
    <w:p w14:paraId="4FE641AD" w14:textId="77777777" w:rsidR="006C36AD" w:rsidRPr="002907EE" w:rsidRDefault="006C36AD" w:rsidP="003A1AD5">
      <w:pPr>
        <w:spacing w:line="240" w:lineRule="auto"/>
        <w:ind w:left="426" w:hanging="426"/>
        <w:jc w:val="both"/>
        <w:rPr>
          <w:rFonts w:ascii="Cambria" w:hAnsi="Cambria" w:cstheme="minorHAnsi"/>
          <w:sz w:val="24"/>
          <w:szCs w:val="24"/>
        </w:rPr>
      </w:pPr>
      <w:r w:rsidRPr="002907EE">
        <w:rPr>
          <w:rFonts w:ascii="Cambria" w:hAnsi="Cambria" w:cstheme="minorHAnsi"/>
          <w:b/>
          <w:bCs/>
          <w:sz w:val="24"/>
          <w:szCs w:val="24"/>
        </w:rPr>
        <w:t>13.5.</w:t>
      </w:r>
      <w:r w:rsidRPr="002907EE">
        <w:rPr>
          <w:rFonts w:ascii="Cambria" w:hAnsi="Cambria" w:cstheme="minorHAnsi"/>
          <w:bCs/>
          <w:sz w:val="24"/>
          <w:szCs w:val="24"/>
        </w:rPr>
        <w:t xml:space="preserve"> </w:t>
      </w:r>
      <w:r w:rsidRPr="002907EE">
        <w:rPr>
          <w:rFonts w:ascii="Cambria" w:hAnsi="Cambria" w:cstheme="minorHAnsi"/>
          <w:bCs/>
          <w:sz w:val="24"/>
          <w:szCs w:val="24"/>
        </w:rPr>
        <w:tab/>
        <w:t>Wadium wnoszone w formie gwarancji lub poręczenia, o których mowa w pkt 1</w:t>
      </w:r>
      <w:r w:rsidR="00133E7E" w:rsidRPr="002907EE">
        <w:rPr>
          <w:rFonts w:ascii="Cambria" w:hAnsi="Cambria" w:cstheme="minorHAnsi"/>
          <w:bCs/>
          <w:sz w:val="24"/>
          <w:szCs w:val="24"/>
        </w:rPr>
        <w:t>3</w:t>
      </w:r>
      <w:r w:rsidRPr="002907EE">
        <w:rPr>
          <w:rFonts w:ascii="Cambria" w:hAnsi="Cambria" w:cstheme="minorHAnsi"/>
          <w:bCs/>
          <w:sz w:val="24"/>
          <w:szCs w:val="24"/>
        </w:rPr>
        <w:t xml:space="preserve">.2. </w:t>
      </w:r>
      <w:proofErr w:type="spellStart"/>
      <w:r w:rsidRPr="002907EE">
        <w:rPr>
          <w:rFonts w:ascii="Cambria" w:hAnsi="Cambria" w:cstheme="minorHAnsi"/>
          <w:bCs/>
          <w:sz w:val="24"/>
          <w:szCs w:val="24"/>
        </w:rPr>
        <w:t>ppkt</w:t>
      </w:r>
      <w:proofErr w:type="spellEnd"/>
      <w:r w:rsidRPr="002907EE">
        <w:rPr>
          <w:rFonts w:ascii="Cambria" w:hAnsi="Cambria" w:cstheme="minorHAnsi"/>
          <w:bCs/>
          <w:sz w:val="24"/>
          <w:szCs w:val="24"/>
        </w:rPr>
        <w:t xml:space="preserve"> 2)-4) należy przekazać Zamawiającemu wraz z Ofertą w oryginale </w:t>
      </w:r>
      <w:bookmarkStart w:id="14" w:name="_Hlk15926476"/>
      <w:r w:rsidRPr="002907EE">
        <w:rPr>
          <w:rFonts w:ascii="Cambria" w:hAnsi="Cambria" w:cstheme="minorHAnsi"/>
          <w:bCs/>
          <w:sz w:val="24"/>
          <w:szCs w:val="24"/>
        </w:rPr>
        <w:t>w postaci elektronicznej tj. opatrzonej kwalifikowanym podpisem elektronicznymi osób upoważnionych do jego wystawienia</w:t>
      </w:r>
      <w:bookmarkEnd w:id="14"/>
      <w:r w:rsidRPr="002907EE">
        <w:rPr>
          <w:rFonts w:ascii="Cambria" w:hAnsi="Cambria" w:cstheme="minorHAnsi"/>
          <w:bCs/>
          <w:sz w:val="24"/>
          <w:szCs w:val="24"/>
        </w:rPr>
        <w:t>. Wadium musi zabezpieczać ofertę na daną część zamówienia przez cały okres związania ofertą. Oferta Wykonawcy, który nie wniesie wadium lub wniesie wadium w sposób nieprawidłowy, lub nie będzie utrzymywał wadium nieprzerwanie do upływu terminu związania ofertą lub</w:t>
      </w:r>
      <w:r w:rsidR="00765313" w:rsidRPr="002907EE">
        <w:rPr>
          <w:rFonts w:ascii="Cambria" w:hAnsi="Cambria" w:cstheme="minorHAnsi"/>
          <w:bCs/>
          <w:sz w:val="24"/>
          <w:szCs w:val="24"/>
        </w:rPr>
        <w:t xml:space="preserve"> złoży wniosek o zwrot wadium w </w:t>
      </w:r>
      <w:r w:rsidRPr="002907EE">
        <w:rPr>
          <w:rFonts w:ascii="Cambria" w:hAnsi="Cambria" w:cstheme="minorHAnsi"/>
          <w:bCs/>
          <w:sz w:val="24"/>
          <w:szCs w:val="24"/>
        </w:rPr>
        <w:t>przypadku, o którym mowa w art. 98 ust. 2 pkt 3 PZP zostanie odrzucona z postępowania na podstawie art. 226 ust. 1 pkt 14 PZP.</w:t>
      </w:r>
    </w:p>
    <w:p w14:paraId="4F726C3A" w14:textId="77777777" w:rsidR="006C36AD" w:rsidRPr="002907EE" w:rsidRDefault="006C36AD" w:rsidP="005722AF">
      <w:pPr>
        <w:spacing w:after="0" w:line="240" w:lineRule="auto"/>
        <w:ind w:left="426" w:hanging="426"/>
        <w:jc w:val="both"/>
        <w:rPr>
          <w:rFonts w:ascii="Cambria" w:hAnsi="Cambria" w:cstheme="minorHAnsi"/>
          <w:bCs/>
          <w:sz w:val="24"/>
          <w:szCs w:val="24"/>
        </w:rPr>
      </w:pPr>
      <w:r w:rsidRPr="002907EE">
        <w:rPr>
          <w:rFonts w:ascii="Cambria" w:hAnsi="Cambria" w:cstheme="minorHAnsi"/>
          <w:b/>
          <w:bCs/>
          <w:sz w:val="24"/>
          <w:szCs w:val="24"/>
        </w:rPr>
        <w:t>1</w:t>
      </w:r>
      <w:r w:rsidR="00133E7E" w:rsidRPr="002907EE">
        <w:rPr>
          <w:rFonts w:ascii="Cambria" w:hAnsi="Cambria" w:cstheme="minorHAnsi"/>
          <w:b/>
          <w:bCs/>
          <w:sz w:val="24"/>
          <w:szCs w:val="24"/>
        </w:rPr>
        <w:t>3</w:t>
      </w:r>
      <w:r w:rsidRPr="002907EE">
        <w:rPr>
          <w:rFonts w:ascii="Cambria" w:hAnsi="Cambria" w:cstheme="minorHAnsi"/>
          <w:b/>
          <w:bCs/>
          <w:sz w:val="24"/>
          <w:szCs w:val="24"/>
        </w:rPr>
        <w:t xml:space="preserve">.6. </w:t>
      </w:r>
      <w:r w:rsidRPr="002907EE">
        <w:rPr>
          <w:rFonts w:ascii="Cambria" w:hAnsi="Cambria" w:cstheme="minorHAnsi"/>
          <w:b/>
          <w:bCs/>
          <w:sz w:val="24"/>
          <w:szCs w:val="24"/>
        </w:rPr>
        <w:tab/>
      </w:r>
      <w:r w:rsidRPr="002907EE">
        <w:rPr>
          <w:rFonts w:ascii="Cambria" w:hAnsi="Cambria" w:cstheme="minorHAnsi"/>
          <w:bCs/>
          <w:sz w:val="24"/>
          <w:szCs w:val="24"/>
        </w:rPr>
        <w:t>Treść gwarancji wadialnej musi zawierać następujące elementy:</w:t>
      </w:r>
    </w:p>
    <w:p w14:paraId="73AED9DD" w14:textId="06FF0375" w:rsidR="006C36AD" w:rsidRPr="002907EE" w:rsidRDefault="006C36AD" w:rsidP="005722AF">
      <w:pPr>
        <w:spacing w:after="0" w:line="240" w:lineRule="auto"/>
        <w:ind w:left="426"/>
        <w:jc w:val="both"/>
        <w:rPr>
          <w:rFonts w:ascii="Cambria" w:hAnsi="Cambria" w:cstheme="minorHAnsi"/>
          <w:sz w:val="24"/>
          <w:szCs w:val="24"/>
        </w:rPr>
      </w:pPr>
      <w:r w:rsidRPr="002907EE">
        <w:rPr>
          <w:rFonts w:ascii="Cambria" w:hAnsi="Cambria" w:cstheme="minorHAnsi"/>
          <w:sz w:val="24"/>
          <w:szCs w:val="24"/>
        </w:rPr>
        <w:t xml:space="preserve">1) </w:t>
      </w:r>
      <w:r w:rsidRPr="002907EE">
        <w:rPr>
          <w:rFonts w:ascii="Cambria" w:hAnsi="Cambria" w:cstheme="minorHAnsi"/>
          <w:sz w:val="24"/>
          <w:szCs w:val="24"/>
        </w:rPr>
        <w:tab/>
        <w:t>nazwę dającego zlecenie (Wykonawcy), beneficjenta gwarancji/poręczenia (Zamawiającego), gwaranta (banku lub instytucji ubezpieczeniowej udzielających gwarancji/poręczenia) oraz wskazanie ich siedzib</w:t>
      </w:r>
      <w:r w:rsidR="00DA6254" w:rsidRPr="002907EE">
        <w:rPr>
          <w:rFonts w:ascii="Cambria" w:hAnsi="Cambria" w:cstheme="minorHAnsi"/>
          <w:sz w:val="24"/>
          <w:szCs w:val="24"/>
        </w:rPr>
        <w:t>.</w:t>
      </w:r>
      <w:r w:rsidR="00DA6254" w:rsidRPr="002907EE">
        <w:rPr>
          <w:rFonts w:ascii="Cambria" w:hAnsi="Cambria" w:cstheme="minorHAnsi"/>
          <w:sz w:val="23"/>
          <w:szCs w:val="23"/>
        </w:rPr>
        <w:t xml:space="preserve"> W przypadku ofert wkładanych przez wykonawców wspólnie ubiegających się o udzielenie zamówienia dokument gwarancji musi zawierać odpowiednie informacje w tym zakresie.</w:t>
      </w:r>
    </w:p>
    <w:p w14:paraId="15E8E99A" w14:textId="77777777" w:rsidR="006C36AD" w:rsidRPr="002907EE" w:rsidRDefault="006C36AD" w:rsidP="005722AF">
      <w:pPr>
        <w:spacing w:after="0" w:line="240" w:lineRule="auto"/>
        <w:ind w:left="426"/>
        <w:jc w:val="both"/>
        <w:rPr>
          <w:rFonts w:ascii="Cambria" w:hAnsi="Cambria" w:cstheme="minorHAnsi"/>
          <w:sz w:val="24"/>
          <w:szCs w:val="24"/>
        </w:rPr>
      </w:pPr>
      <w:r w:rsidRPr="002907EE">
        <w:rPr>
          <w:rFonts w:ascii="Cambria" w:hAnsi="Cambria" w:cstheme="minorHAnsi"/>
          <w:sz w:val="24"/>
          <w:szCs w:val="24"/>
        </w:rPr>
        <w:t xml:space="preserve">2) </w:t>
      </w:r>
      <w:r w:rsidRPr="002907EE">
        <w:rPr>
          <w:rFonts w:ascii="Cambria" w:hAnsi="Cambria" w:cstheme="minorHAnsi"/>
          <w:sz w:val="24"/>
          <w:szCs w:val="24"/>
        </w:rPr>
        <w:tab/>
        <w:t>określenie wierzytelności, która ma być zabezpieczona gwarancją/poręczeniem – określenie przedmiotu zamówienia</w:t>
      </w:r>
    </w:p>
    <w:p w14:paraId="2356653B" w14:textId="77777777" w:rsidR="006C36AD" w:rsidRPr="002907EE" w:rsidRDefault="006C36AD" w:rsidP="005722AF">
      <w:pPr>
        <w:spacing w:after="0" w:line="240" w:lineRule="auto"/>
        <w:ind w:left="426"/>
        <w:jc w:val="both"/>
        <w:rPr>
          <w:rFonts w:ascii="Cambria" w:hAnsi="Cambria" w:cstheme="minorHAnsi"/>
          <w:sz w:val="24"/>
          <w:szCs w:val="24"/>
        </w:rPr>
      </w:pPr>
      <w:r w:rsidRPr="002907EE">
        <w:rPr>
          <w:rFonts w:ascii="Cambria" w:hAnsi="Cambria" w:cstheme="minorHAnsi"/>
          <w:sz w:val="24"/>
          <w:szCs w:val="24"/>
        </w:rPr>
        <w:t xml:space="preserve">3) </w:t>
      </w:r>
      <w:r w:rsidRPr="002907EE">
        <w:rPr>
          <w:rFonts w:ascii="Cambria" w:hAnsi="Cambria" w:cstheme="minorHAnsi"/>
          <w:sz w:val="24"/>
          <w:szCs w:val="24"/>
        </w:rPr>
        <w:tab/>
        <w:t>kwotę gwarancji/poręczenia,</w:t>
      </w:r>
    </w:p>
    <w:p w14:paraId="44764952" w14:textId="77777777" w:rsidR="006C36AD" w:rsidRPr="002907EE" w:rsidRDefault="006C36AD" w:rsidP="005722AF">
      <w:pPr>
        <w:spacing w:after="0" w:line="240" w:lineRule="auto"/>
        <w:ind w:left="426"/>
        <w:jc w:val="both"/>
        <w:rPr>
          <w:rFonts w:ascii="Cambria" w:hAnsi="Cambria" w:cstheme="minorHAnsi"/>
          <w:sz w:val="24"/>
          <w:szCs w:val="24"/>
        </w:rPr>
      </w:pPr>
      <w:r w:rsidRPr="002907EE">
        <w:rPr>
          <w:rFonts w:ascii="Cambria" w:hAnsi="Cambria" w:cstheme="minorHAnsi"/>
          <w:sz w:val="24"/>
          <w:szCs w:val="24"/>
        </w:rPr>
        <w:t xml:space="preserve">4) </w:t>
      </w:r>
      <w:r w:rsidRPr="002907EE">
        <w:rPr>
          <w:rFonts w:ascii="Cambria" w:hAnsi="Cambria" w:cstheme="minorHAnsi"/>
          <w:sz w:val="24"/>
          <w:szCs w:val="24"/>
        </w:rPr>
        <w:tab/>
        <w:t xml:space="preserve">zobowiązanie gwaranta/poręczyciela do zapłacenia bezwarunkowo i nieodwołalnie kwoty gwarancji/poręczenia na pierwsze pisemne żądanie Zamawiającego </w:t>
      </w:r>
      <w:r w:rsidR="00765313" w:rsidRPr="002907EE">
        <w:rPr>
          <w:rFonts w:ascii="Cambria" w:hAnsi="Cambria" w:cstheme="minorHAnsi"/>
          <w:sz w:val="24"/>
          <w:szCs w:val="24"/>
        </w:rPr>
        <w:t>w okolicznościach określonych w </w:t>
      </w:r>
      <w:r w:rsidRPr="002907EE">
        <w:rPr>
          <w:rFonts w:ascii="Cambria" w:hAnsi="Cambria" w:cstheme="minorHAnsi"/>
          <w:sz w:val="24"/>
          <w:szCs w:val="24"/>
        </w:rPr>
        <w:t>art. 98 ust. 6 PZP.</w:t>
      </w:r>
    </w:p>
    <w:p w14:paraId="08E7B42C" w14:textId="5041FD53" w:rsidR="006C36AD" w:rsidRDefault="006C36AD" w:rsidP="005722AF">
      <w:pPr>
        <w:tabs>
          <w:tab w:val="left" w:pos="700"/>
        </w:tabs>
        <w:autoSpaceDE w:val="0"/>
        <w:autoSpaceDN w:val="0"/>
        <w:adjustRightInd w:val="0"/>
        <w:ind w:left="426" w:hanging="426"/>
        <w:jc w:val="both"/>
        <w:rPr>
          <w:rFonts w:ascii="Cambria" w:hAnsi="Cambria" w:cstheme="minorHAnsi"/>
          <w:sz w:val="24"/>
          <w:szCs w:val="24"/>
        </w:rPr>
      </w:pPr>
      <w:r w:rsidRPr="002907EE">
        <w:rPr>
          <w:rFonts w:ascii="Cambria" w:hAnsi="Cambria" w:cstheme="minorHAnsi"/>
          <w:b/>
          <w:bCs/>
          <w:sz w:val="24"/>
          <w:szCs w:val="24"/>
        </w:rPr>
        <w:t>1</w:t>
      </w:r>
      <w:r w:rsidR="00133E7E" w:rsidRPr="002907EE">
        <w:rPr>
          <w:rFonts w:ascii="Cambria" w:hAnsi="Cambria" w:cstheme="minorHAnsi"/>
          <w:b/>
          <w:bCs/>
          <w:sz w:val="24"/>
          <w:szCs w:val="24"/>
        </w:rPr>
        <w:t>3</w:t>
      </w:r>
      <w:r w:rsidRPr="002907EE">
        <w:rPr>
          <w:rFonts w:ascii="Cambria" w:hAnsi="Cambria" w:cstheme="minorHAnsi"/>
          <w:b/>
          <w:bCs/>
          <w:sz w:val="24"/>
          <w:szCs w:val="24"/>
        </w:rPr>
        <w:t>.7.</w:t>
      </w:r>
      <w:r w:rsidRPr="002907EE">
        <w:rPr>
          <w:rFonts w:ascii="Cambria" w:hAnsi="Cambria" w:cstheme="minorHAnsi"/>
          <w:b/>
          <w:bCs/>
          <w:sz w:val="24"/>
          <w:szCs w:val="24"/>
        </w:rPr>
        <w:tab/>
      </w:r>
      <w:r w:rsidRPr="002907EE">
        <w:rPr>
          <w:rFonts w:ascii="Cambria" w:hAnsi="Cambria" w:cstheme="minorHAnsi"/>
          <w:sz w:val="24"/>
          <w:szCs w:val="24"/>
        </w:rPr>
        <w:t>Zamawiający zwraca wadium na zasadach uregulowanych w art. 98 ust. 1 - 5 PZP.</w:t>
      </w:r>
    </w:p>
    <w:p w14:paraId="11CBC24A" w14:textId="77777777" w:rsidR="000F3438" w:rsidRDefault="000F3438" w:rsidP="005722AF">
      <w:pPr>
        <w:tabs>
          <w:tab w:val="left" w:pos="700"/>
        </w:tabs>
        <w:autoSpaceDE w:val="0"/>
        <w:autoSpaceDN w:val="0"/>
        <w:adjustRightInd w:val="0"/>
        <w:ind w:left="426" w:hanging="426"/>
        <w:jc w:val="both"/>
        <w:rPr>
          <w:rFonts w:ascii="Cambria" w:hAnsi="Cambria" w:cstheme="minorHAnsi"/>
          <w:sz w:val="24"/>
          <w:szCs w:val="24"/>
        </w:rPr>
      </w:pPr>
    </w:p>
    <w:p w14:paraId="167A202C" w14:textId="77777777" w:rsidR="000F3438" w:rsidRPr="002907EE" w:rsidRDefault="000F3438" w:rsidP="005722AF">
      <w:pPr>
        <w:tabs>
          <w:tab w:val="left" w:pos="700"/>
        </w:tabs>
        <w:autoSpaceDE w:val="0"/>
        <w:autoSpaceDN w:val="0"/>
        <w:adjustRightInd w:val="0"/>
        <w:ind w:left="426" w:hanging="426"/>
        <w:jc w:val="both"/>
        <w:rPr>
          <w:rFonts w:ascii="Cambria" w:hAnsi="Cambria" w:cstheme="minorHAnsi"/>
          <w:sz w:val="24"/>
          <w:szCs w:val="24"/>
        </w:rPr>
      </w:pPr>
    </w:p>
    <w:tbl>
      <w:tblPr>
        <w:tblW w:w="0" w:type="auto"/>
        <w:shd w:val="clear" w:color="auto" w:fill="A8D08D"/>
        <w:tblLook w:val="04A0" w:firstRow="1" w:lastRow="0" w:firstColumn="1" w:lastColumn="0" w:noHBand="0" w:noVBand="1"/>
      </w:tblPr>
      <w:tblGrid>
        <w:gridCol w:w="9496"/>
      </w:tblGrid>
      <w:tr w:rsidR="005722AF" w:rsidRPr="002907EE" w14:paraId="13AF4FF8" w14:textId="77777777" w:rsidTr="005722AF">
        <w:tc>
          <w:tcPr>
            <w:tcW w:w="9712" w:type="dxa"/>
            <w:shd w:val="clear" w:color="auto" w:fill="A8D08D"/>
          </w:tcPr>
          <w:p w14:paraId="3BF7A63F" w14:textId="77777777" w:rsidR="005722AF" w:rsidRPr="002907EE" w:rsidRDefault="005722AF" w:rsidP="00BF200B">
            <w:pPr>
              <w:pStyle w:val="Akapitzlist"/>
              <w:spacing w:after="0" w:line="240" w:lineRule="auto"/>
              <w:ind w:left="709"/>
              <w:jc w:val="center"/>
              <w:rPr>
                <w:rFonts w:ascii="Cambria" w:hAnsi="Cambria" w:cstheme="minorHAnsi"/>
                <w:b/>
              </w:rPr>
            </w:pPr>
          </w:p>
          <w:p w14:paraId="26B18373" w14:textId="77777777" w:rsidR="005722AF" w:rsidRPr="002907EE" w:rsidRDefault="005722AF" w:rsidP="005722AF">
            <w:pPr>
              <w:pStyle w:val="Akapitzlist"/>
              <w:spacing w:after="0" w:line="240" w:lineRule="auto"/>
              <w:ind w:left="709"/>
              <w:rPr>
                <w:rFonts w:ascii="Cambria" w:hAnsi="Cambria" w:cstheme="minorHAnsi"/>
                <w:b/>
                <w:sz w:val="24"/>
                <w:szCs w:val="24"/>
              </w:rPr>
            </w:pPr>
            <w:r w:rsidRPr="002907EE">
              <w:rPr>
                <w:rFonts w:ascii="Cambria" w:hAnsi="Cambria" w:cstheme="minorHAnsi"/>
                <w:b/>
                <w:sz w:val="24"/>
                <w:szCs w:val="24"/>
              </w:rPr>
              <w:t>14. TERMIN ZWIĄZANIA OFERTĄ</w:t>
            </w:r>
          </w:p>
          <w:p w14:paraId="030C8DFA" w14:textId="77777777" w:rsidR="005722AF" w:rsidRPr="002907EE" w:rsidRDefault="005722AF" w:rsidP="00BF200B">
            <w:pPr>
              <w:pStyle w:val="Akapitzlist"/>
              <w:spacing w:after="0" w:line="240" w:lineRule="auto"/>
              <w:ind w:left="709"/>
              <w:jc w:val="center"/>
              <w:rPr>
                <w:rFonts w:ascii="Cambria" w:hAnsi="Cambria" w:cstheme="minorHAnsi"/>
                <w:b/>
                <w:sz w:val="16"/>
                <w:szCs w:val="16"/>
                <w:lang w:eastAsia="pl-PL"/>
              </w:rPr>
            </w:pPr>
          </w:p>
        </w:tc>
      </w:tr>
    </w:tbl>
    <w:p w14:paraId="1AF9C706" w14:textId="4C4001B7" w:rsidR="003A1AD5" w:rsidRPr="002907EE" w:rsidRDefault="003A1AD5" w:rsidP="003A1AD5">
      <w:pPr>
        <w:spacing w:before="120" w:line="240" w:lineRule="auto"/>
        <w:ind w:left="284" w:hanging="284"/>
        <w:jc w:val="both"/>
        <w:rPr>
          <w:rFonts w:ascii="Cambria" w:hAnsi="Cambria" w:cstheme="minorHAnsi"/>
          <w:b/>
          <w:bCs/>
          <w:sz w:val="23"/>
          <w:szCs w:val="23"/>
        </w:rPr>
      </w:pPr>
      <w:r w:rsidRPr="002907EE">
        <w:rPr>
          <w:rFonts w:ascii="Cambria" w:hAnsi="Cambria" w:cstheme="minorHAnsi"/>
          <w:b/>
          <w:sz w:val="23"/>
          <w:szCs w:val="23"/>
        </w:rPr>
        <w:t>14.1.</w:t>
      </w:r>
      <w:r w:rsidRPr="002907EE">
        <w:rPr>
          <w:rFonts w:ascii="Cambria" w:hAnsi="Cambria" w:cstheme="minorHAnsi"/>
          <w:b/>
          <w:sz w:val="23"/>
          <w:szCs w:val="23"/>
        </w:rPr>
        <w:tab/>
      </w:r>
      <w:r w:rsidRPr="002907EE">
        <w:rPr>
          <w:rFonts w:ascii="Cambria" w:hAnsi="Cambria" w:cstheme="minorHAnsi"/>
          <w:bCs/>
          <w:sz w:val="23"/>
          <w:szCs w:val="23"/>
        </w:rPr>
        <w:t>W</w:t>
      </w:r>
      <w:r w:rsidRPr="002907EE">
        <w:rPr>
          <w:rFonts w:ascii="Cambria" w:hAnsi="Cambria" w:cstheme="minorHAnsi"/>
          <w:sz w:val="23"/>
          <w:szCs w:val="23"/>
        </w:rPr>
        <w:t xml:space="preserve">ykonawca związany jest ofertą przez 30 dni od dnia upływu terminu składania ofert, przy czym pierwszym dniem terminu związania ofertą jest dzień, w którym upływa termin składania ofert  </w:t>
      </w:r>
      <w:r w:rsidRPr="003F3CAF">
        <w:rPr>
          <w:rFonts w:ascii="Cambria" w:hAnsi="Cambria" w:cstheme="minorHAnsi"/>
          <w:sz w:val="23"/>
          <w:szCs w:val="23"/>
        </w:rPr>
        <w:t>tj.</w:t>
      </w:r>
      <w:r w:rsidR="003F3CAF">
        <w:rPr>
          <w:rFonts w:ascii="Cambria" w:hAnsi="Cambria" w:cstheme="minorHAnsi"/>
          <w:sz w:val="23"/>
          <w:szCs w:val="23"/>
        </w:rPr>
        <w:t xml:space="preserve"> </w:t>
      </w:r>
      <w:r w:rsidRPr="003F3CAF">
        <w:rPr>
          <w:rFonts w:ascii="Cambria" w:hAnsi="Cambria" w:cstheme="minorHAnsi"/>
          <w:b/>
          <w:bCs/>
          <w:sz w:val="23"/>
          <w:szCs w:val="23"/>
        </w:rPr>
        <w:t xml:space="preserve">od dnia </w:t>
      </w:r>
      <w:r w:rsidR="003F3CAF" w:rsidRPr="003F3CAF">
        <w:rPr>
          <w:rFonts w:ascii="Cambria" w:hAnsi="Cambria" w:cstheme="minorHAnsi"/>
          <w:b/>
          <w:bCs/>
          <w:sz w:val="23"/>
          <w:szCs w:val="23"/>
        </w:rPr>
        <w:t>10</w:t>
      </w:r>
      <w:r w:rsidRPr="003F3CAF">
        <w:rPr>
          <w:rFonts w:ascii="Cambria" w:hAnsi="Cambria" w:cstheme="minorHAnsi"/>
          <w:b/>
          <w:bCs/>
          <w:sz w:val="23"/>
          <w:szCs w:val="23"/>
        </w:rPr>
        <w:t>.</w:t>
      </w:r>
      <w:r w:rsidR="00DE6AC4" w:rsidRPr="003F3CAF">
        <w:rPr>
          <w:rFonts w:ascii="Cambria" w:hAnsi="Cambria" w:cstheme="minorHAnsi"/>
          <w:b/>
          <w:bCs/>
          <w:sz w:val="23"/>
          <w:szCs w:val="23"/>
        </w:rPr>
        <w:t>0</w:t>
      </w:r>
      <w:r w:rsidR="003F3CAF" w:rsidRPr="003F3CAF">
        <w:rPr>
          <w:rFonts w:ascii="Cambria" w:hAnsi="Cambria" w:cstheme="minorHAnsi"/>
          <w:b/>
          <w:bCs/>
          <w:sz w:val="23"/>
          <w:szCs w:val="23"/>
        </w:rPr>
        <w:t>2</w:t>
      </w:r>
      <w:r w:rsidRPr="003F3CAF">
        <w:rPr>
          <w:rFonts w:ascii="Cambria" w:hAnsi="Cambria" w:cstheme="minorHAnsi"/>
          <w:b/>
          <w:bCs/>
          <w:sz w:val="23"/>
          <w:szCs w:val="23"/>
        </w:rPr>
        <w:t>.202</w:t>
      </w:r>
      <w:r w:rsidR="00DE6AC4" w:rsidRPr="003F3CAF">
        <w:rPr>
          <w:rFonts w:ascii="Cambria" w:hAnsi="Cambria" w:cstheme="minorHAnsi"/>
          <w:b/>
          <w:bCs/>
          <w:sz w:val="23"/>
          <w:szCs w:val="23"/>
        </w:rPr>
        <w:t>5</w:t>
      </w:r>
      <w:r w:rsidRPr="003F3CAF">
        <w:rPr>
          <w:rFonts w:ascii="Cambria" w:hAnsi="Cambria" w:cstheme="minorHAnsi"/>
          <w:b/>
          <w:bCs/>
          <w:sz w:val="23"/>
          <w:szCs w:val="23"/>
        </w:rPr>
        <w:t xml:space="preserve"> r. do dnia </w:t>
      </w:r>
      <w:r w:rsidR="00557123">
        <w:rPr>
          <w:rFonts w:ascii="Cambria" w:hAnsi="Cambria" w:cstheme="minorHAnsi"/>
          <w:b/>
          <w:bCs/>
          <w:sz w:val="23"/>
          <w:szCs w:val="23"/>
        </w:rPr>
        <w:t>11</w:t>
      </w:r>
      <w:r w:rsidRPr="003F3CAF">
        <w:rPr>
          <w:rFonts w:ascii="Cambria" w:hAnsi="Cambria" w:cstheme="minorHAnsi"/>
          <w:b/>
          <w:bCs/>
          <w:sz w:val="23"/>
          <w:szCs w:val="23"/>
        </w:rPr>
        <w:t>.</w:t>
      </w:r>
      <w:r w:rsidR="00DE6AC4" w:rsidRPr="003F3CAF">
        <w:rPr>
          <w:rFonts w:ascii="Cambria" w:hAnsi="Cambria" w:cstheme="minorHAnsi"/>
          <w:b/>
          <w:bCs/>
          <w:sz w:val="23"/>
          <w:szCs w:val="23"/>
        </w:rPr>
        <w:t>0</w:t>
      </w:r>
      <w:r w:rsidR="003F3CAF" w:rsidRPr="003F3CAF">
        <w:rPr>
          <w:rFonts w:ascii="Cambria" w:hAnsi="Cambria" w:cstheme="minorHAnsi"/>
          <w:b/>
          <w:bCs/>
          <w:sz w:val="23"/>
          <w:szCs w:val="23"/>
        </w:rPr>
        <w:t>3</w:t>
      </w:r>
      <w:r w:rsidRPr="003F3CAF">
        <w:rPr>
          <w:rFonts w:ascii="Cambria" w:hAnsi="Cambria" w:cstheme="minorHAnsi"/>
          <w:b/>
          <w:bCs/>
          <w:sz w:val="23"/>
          <w:szCs w:val="23"/>
        </w:rPr>
        <w:t>.202</w:t>
      </w:r>
      <w:r w:rsidR="00DE6AC4" w:rsidRPr="003F3CAF">
        <w:rPr>
          <w:rFonts w:ascii="Cambria" w:hAnsi="Cambria" w:cstheme="minorHAnsi"/>
          <w:b/>
          <w:bCs/>
          <w:sz w:val="23"/>
          <w:szCs w:val="23"/>
        </w:rPr>
        <w:t>5</w:t>
      </w:r>
      <w:r w:rsidR="00817E87">
        <w:rPr>
          <w:rFonts w:ascii="Cambria" w:hAnsi="Cambria" w:cstheme="minorHAnsi"/>
          <w:b/>
          <w:bCs/>
          <w:sz w:val="23"/>
          <w:szCs w:val="23"/>
        </w:rPr>
        <w:t xml:space="preserve"> r</w:t>
      </w:r>
      <w:r w:rsidRPr="002907EE">
        <w:rPr>
          <w:rFonts w:ascii="Cambria" w:hAnsi="Cambria" w:cstheme="minorHAnsi"/>
          <w:b/>
          <w:bCs/>
          <w:sz w:val="23"/>
          <w:szCs w:val="23"/>
        </w:rPr>
        <w:t>.</w:t>
      </w:r>
    </w:p>
    <w:p w14:paraId="7B54E194" w14:textId="77777777" w:rsidR="003A1AD5" w:rsidRPr="002907EE" w:rsidRDefault="003A1AD5" w:rsidP="003A1AD5">
      <w:pPr>
        <w:spacing w:before="120" w:line="240" w:lineRule="auto"/>
        <w:ind w:left="284" w:hanging="284"/>
        <w:jc w:val="both"/>
        <w:rPr>
          <w:rFonts w:ascii="Cambria" w:hAnsi="Cambria" w:cstheme="minorHAnsi"/>
          <w:sz w:val="23"/>
          <w:szCs w:val="23"/>
        </w:rPr>
      </w:pPr>
      <w:r w:rsidRPr="002907EE">
        <w:rPr>
          <w:rFonts w:ascii="Cambria" w:hAnsi="Cambria" w:cstheme="minorHAnsi"/>
          <w:b/>
          <w:bCs/>
          <w:sz w:val="23"/>
          <w:szCs w:val="23"/>
        </w:rPr>
        <w:t>14.2.</w:t>
      </w:r>
      <w:r w:rsidRPr="002907EE">
        <w:rPr>
          <w:rFonts w:ascii="Cambria" w:hAnsi="Cambria" w:cstheme="minorHAnsi"/>
          <w:sz w:val="23"/>
          <w:szCs w:val="23"/>
        </w:rPr>
        <w:tab/>
        <w:t>W przypadku gdy wybór najkorzystniejszej oferty nie nastąpi przed upływem terminu związania ofertą, o którym mowa w pkt 14.1. SWZ, Zamawiający przed upływem terminu związania ofertą, zwraca się jednokrotnie do wykonawców o wyrażenie zgody na przedłużenie tego terminu o wskazywany przez niego okres, nie dłuższy niż 30 dni.</w:t>
      </w:r>
    </w:p>
    <w:p w14:paraId="025EF802" w14:textId="77777777" w:rsidR="003A1AD5" w:rsidRPr="002907EE" w:rsidRDefault="003A1AD5" w:rsidP="003A1AD5">
      <w:pPr>
        <w:spacing w:before="120" w:line="240" w:lineRule="auto"/>
        <w:ind w:left="284" w:hanging="284"/>
        <w:jc w:val="both"/>
        <w:rPr>
          <w:rFonts w:ascii="Cambria" w:hAnsi="Cambria" w:cstheme="minorHAnsi"/>
          <w:sz w:val="23"/>
          <w:szCs w:val="23"/>
        </w:rPr>
      </w:pPr>
      <w:r w:rsidRPr="002907EE">
        <w:rPr>
          <w:rFonts w:ascii="Cambria" w:hAnsi="Cambria" w:cstheme="minorHAnsi"/>
          <w:b/>
          <w:bCs/>
          <w:sz w:val="23"/>
          <w:szCs w:val="23"/>
        </w:rPr>
        <w:t>14.3</w:t>
      </w:r>
      <w:r w:rsidRPr="002907EE">
        <w:rPr>
          <w:rFonts w:ascii="Cambria" w:hAnsi="Cambria" w:cstheme="minorHAnsi"/>
          <w:sz w:val="23"/>
          <w:szCs w:val="23"/>
        </w:rPr>
        <w:t>.</w:t>
      </w:r>
      <w:r w:rsidRPr="002907EE">
        <w:rPr>
          <w:rFonts w:ascii="Cambria" w:hAnsi="Cambria" w:cstheme="minorHAnsi"/>
          <w:sz w:val="23"/>
          <w:szCs w:val="23"/>
        </w:rPr>
        <w:tab/>
        <w:t>Przedłużenie terminu związania ofertą, o którym mowa w pkt 14.1. SWZ wymaga złożenia przez wykonawcę pisemnego oświadczenia o wyrażeniu zgody na przedłużenie terminu związania ofertą. Przedłużenie terminu związania ofertą następuje wraz z przedłużeniem okresu ważności wadium albo, jeżeli nie jest to możliwe, z wniesieniem nowego wadium na przedłużony okres związania ofertą.</w:t>
      </w:r>
    </w:p>
    <w:p w14:paraId="034FE2FB" w14:textId="77777777" w:rsidR="00C6288F" w:rsidRPr="002907EE" w:rsidRDefault="00C6288F" w:rsidP="000D2DE6">
      <w:pPr>
        <w:spacing w:after="0" w:line="240" w:lineRule="auto"/>
        <w:jc w:val="both"/>
        <w:rPr>
          <w:rFonts w:ascii="Cambria" w:hAnsi="Cambria" w:cstheme="minorHAnsi"/>
        </w:rPr>
      </w:pPr>
    </w:p>
    <w:tbl>
      <w:tblPr>
        <w:tblW w:w="0" w:type="auto"/>
        <w:shd w:val="clear" w:color="auto" w:fill="A8D08D"/>
        <w:tblLook w:val="04A0" w:firstRow="1" w:lastRow="0" w:firstColumn="1" w:lastColumn="0" w:noHBand="0" w:noVBand="1"/>
      </w:tblPr>
      <w:tblGrid>
        <w:gridCol w:w="9496"/>
      </w:tblGrid>
      <w:tr w:rsidR="00C6288F" w:rsidRPr="002907EE" w14:paraId="1441A71A" w14:textId="77777777" w:rsidTr="004E34A9">
        <w:tc>
          <w:tcPr>
            <w:tcW w:w="9747" w:type="dxa"/>
            <w:shd w:val="clear" w:color="auto" w:fill="A8D08D"/>
          </w:tcPr>
          <w:p w14:paraId="2AC372C1" w14:textId="77777777" w:rsidR="00C6288F" w:rsidRPr="002907EE" w:rsidRDefault="00C6288F" w:rsidP="004E34A9">
            <w:pPr>
              <w:pStyle w:val="Akapitzlist"/>
              <w:spacing w:after="0" w:line="240" w:lineRule="auto"/>
              <w:ind w:left="709"/>
              <w:jc w:val="center"/>
              <w:rPr>
                <w:rFonts w:ascii="Cambria" w:hAnsi="Cambria" w:cstheme="minorHAnsi"/>
                <w:b/>
              </w:rPr>
            </w:pPr>
          </w:p>
          <w:p w14:paraId="2716191A" w14:textId="77777777" w:rsidR="00C6288F" w:rsidRPr="002907EE" w:rsidRDefault="005722AF" w:rsidP="005722AF">
            <w:pPr>
              <w:pStyle w:val="Akapitzlist"/>
              <w:spacing w:after="0" w:line="240" w:lineRule="auto"/>
              <w:ind w:left="709"/>
              <w:rPr>
                <w:rFonts w:ascii="Cambria" w:hAnsi="Cambria" w:cstheme="minorHAnsi"/>
                <w:b/>
                <w:sz w:val="24"/>
                <w:szCs w:val="24"/>
              </w:rPr>
            </w:pPr>
            <w:r w:rsidRPr="002907EE">
              <w:rPr>
                <w:rFonts w:ascii="Cambria" w:hAnsi="Cambria" w:cstheme="minorHAnsi"/>
                <w:b/>
                <w:sz w:val="24"/>
                <w:szCs w:val="24"/>
              </w:rPr>
              <w:t>15.</w:t>
            </w:r>
            <w:r w:rsidR="00C6288F" w:rsidRPr="002907EE">
              <w:rPr>
                <w:rFonts w:ascii="Cambria" w:hAnsi="Cambria" w:cstheme="minorHAnsi"/>
                <w:b/>
                <w:sz w:val="24"/>
                <w:szCs w:val="24"/>
              </w:rPr>
              <w:t xml:space="preserve"> OP</w:t>
            </w:r>
            <w:r w:rsidR="008A5ED5" w:rsidRPr="002907EE">
              <w:rPr>
                <w:rFonts w:ascii="Cambria" w:hAnsi="Cambria" w:cstheme="minorHAnsi"/>
                <w:b/>
                <w:sz w:val="24"/>
                <w:szCs w:val="24"/>
              </w:rPr>
              <w:t>IS SPOSOBU PRZYGOTOWANIA OFERTY</w:t>
            </w:r>
          </w:p>
          <w:p w14:paraId="15CDD3C3" w14:textId="77777777" w:rsidR="00C6288F" w:rsidRPr="002907EE" w:rsidRDefault="00C6288F" w:rsidP="004E34A9">
            <w:pPr>
              <w:pStyle w:val="Akapitzlist"/>
              <w:spacing w:after="0" w:line="240" w:lineRule="auto"/>
              <w:ind w:left="709"/>
              <w:jc w:val="center"/>
              <w:rPr>
                <w:rFonts w:ascii="Cambria" w:hAnsi="Cambria" w:cstheme="minorHAnsi"/>
                <w:b/>
                <w:sz w:val="16"/>
                <w:szCs w:val="16"/>
                <w:lang w:eastAsia="pl-PL"/>
              </w:rPr>
            </w:pPr>
          </w:p>
        </w:tc>
      </w:tr>
    </w:tbl>
    <w:p w14:paraId="35B439F5" w14:textId="77777777" w:rsidR="00C6288F" w:rsidRPr="002907EE" w:rsidRDefault="00C6288F" w:rsidP="000D2DE6">
      <w:pPr>
        <w:spacing w:after="0" w:line="240" w:lineRule="auto"/>
        <w:jc w:val="both"/>
        <w:rPr>
          <w:rFonts w:ascii="Cambria" w:hAnsi="Cambria" w:cstheme="minorHAnsi"/>
        </w:rPr>
      </w:pPr>
    </w:p>
    <w:p w14:paraId="7FA3EF39" w14:textId="77777777" w:rsidR="00DA6254" w:rsidRPr="002907EE" w:rsidRDefault="00DA6254" w:rsidP="00DA6254">
      <w:pPr>
        <w:spacing w:after="0" w:line="240" w:lineRule="auto"/>
        <w:ind w:left="567" w:hanging="567"/>
        <w:jc w:val="both"/>
        <w:rPr>
          <w:rFonts w:ascii="Cambria" w:hAnsi="Cambria" w:cstheme="minorHAnsi"/>
          <w:sz w:val="23"/>
          <w:szCs w:val="23"/>
        </w:rPr>
      </w:pPr>
      <w:r w:rsidRPr="002907EE">
        <w:rPr>
          <w:rFonts w:ascii="Cambria" w:hAnsi="Cambria" w:cstheme="minorHAnsi"/>
          <w:b/>
          <w:sz w:val="23"/>
          <w:szCs w:val="23"/>
        </w:rPr>
        <w:t>15.1.</w:t>
      </w:r>
      <w:r w:rsidRPr="002907EE">
        <w:rPr>
          <w:rFonts w:ascii="Cambria" w:hAnsi="Cambria" w:cstheme="minorHAnsi"/>
          <w:sz w:val="23"/>
          <w:szCs w:val="23"/>
        </w:rPr>
        <w:t xml:space="preserve"> Ofertę, sporządza się, pod rygorem nieważności, w formie elektronicznej i opatruje się elektronicznym kwalifikowanym podpisem lub postaci elektronicznej podpisem zaufanym lub podpisem osobistym osoby uprawnionej do reprezentowania wykonawcy.</w:t>
      </w:r>
      <w:r w:rsidRPr="002907EE">
        <w:rPr>
          <w:rFonts w:ascii="Cambria" w:eastAsia="Times New Roman" w:hAnsi="Cambria" w:cstheme="minorHAnsi"/>
          <w:sz w:val="23"/>
          <w:szCs w:val="23"/>
          <w:lang w:eastAsia="ar-SA"/>
        </w:rPr>
        <w:t xml:space="preserve"> </w:t>
      </w:r>
      <w:r w:rsidRPr="002907EE">
        <w:rPr>
          <w:rFonts w:ascii="Cambria" w:hAnsi="Cambria" w:cstheme="minorHAnsi"/>
          <w:sz w:val="23"/>
          <w:szCs w:val="23"/>
        </w:rPr>
        <w:t>Oferta musi być sporządzona w języku polskim, podpisana przez osobę upoważnioną.</w:t>
      </w:r>
    </w:p>
    <w:p w14:paraId="4F1D53A5" w14:textId="77777777" w:rsidR="00DA6254" w:rsidRPr="002907EE" w:rsidRDefault="00DA6254" w:rsidP="00DA6254">
      <w:pPr>
        <w:spacing w:after="0"/>
        <w:ind w:left="567" w:hanging="567"/>
        <w:jc w:val="both"/>
        <w:rPr>
          <w:rFonts w:ascii="Cambria" w:hAnsi="Cambria" w:cstheme="minorHAnsi"/>
          <w:sz w:val="23"/>
          <w:szCs w:val="23"/>
        </w:rPr>
      </w:pPr>
      <w:r w:rsidRPr="002907EE">
        <w:rPr>
          <w:rFonts w:ascii="Cambria" w:hAnsi="Cambria" w:cstheme="minorHAnsi"/>
          <w:b/>
          <w:bCs/>
          <w:sz w:val="23"/>
          <w:szCs w:val="23"/>
        </w:rPr>
        <w:t>15.2.</w:t>
      </w:r>
      <w:r w:rsidRPr="002907EE">
        <w:rPr>
          <w:rFonts w:ascii="Cambria" w:hAnsi="Cambria" w:cstheme="minorHAnsi"/>
          <w:sz w:val="23"/>
          <w:szCs w:val="23"/>
        </w:rPr>
        <w:tab/>
        <w:t>Wykonawcy ponoszą wszelkie koszty związane z przygotowaniem i złożeniem oferty.</w:t>
      </w:r>
    </w:p>
    <w:p w14:paraId="331EB72F" w14:textId="77777777" w:rsidR="00DA6254" w:rsidRPr="002907EE" w:rsidRDefault="00DA6254" w:rsidP="00DA6254">
      <w:pPr>
        <w:spacing w:after="0"/>
        <w:ind w:left="567" w:hanging="567"/>
        <w:jc w:val="both"/>
        <w:rPr>
          <w:rFonts w:ascii="Cambria" w:hAnsi="Cambria" w:cstheme="minorHAnsi"/>
          <w:bCs/>
          <w:sz w:val="23"/>
          <w:szCs w:val="23"/>
        </w:rPr>
      </w:pPr>
      <w:r w:rsidRPr="002907EE">
        <w:rPr>
          <w:rFonts w:ascii="Cambria" w:hAnsi="Cambria" w:cstheme="minorHAnsi"/>
          <w:b/>
          <w:bCs/>
          <w:sz w:val="23"/>
          <w:szCs w:val="23"/>
        </w:rPr>
        <w:t>15.3.</w:t>
      </w:r>
      <w:r w:rsidRPr="002907EE">
        <w:rPr>
          <w:rFonts w:ascii="Cambria" w:hAnsi="Cambria" w:cstheme="minorHAnsi"/>
          <w:b/>
          <w:bCs/>
          <w:sz w:val="23"/>
          <w:szCs w:val="23"/>
        </w:rPr>
        <w:tab/>
      </w:r>
      <w:r w:rsidRPr="002907EE">
        <w:rPr>
          <w:rFonts w:ascii="Cambria" w:hAnsi="Cambria" w:cstheme="minorHAnsi"/>
          <w:sz w:val="23"/>
          <w:szCs w:val="23"/>
        </w:rPr>
        <w:t>Wykonawcy przedstawiają ofertę zgodnie ze wszystkimi wymaganiami określonymi w SWZ.</w:t>
      </w:r>
    </w:p>
    <w:p w14:paraId="3C666289" w14:textId="77777777" w:rsidR="00DA6254" w:rsidRPr="002907EE" w:rsidRDefault="00DA6254" w:rsidP="00DA6254">
      <w:pPr>
        <w:spacing w:after="0" w:line="240" w:lineRule="auto"/>
        <w:ind w:left="567" w:hanging="567"/>
        <w:jc w:val="both"/>
        <w:rPr>
          <w:rFonts w:ascii="Cambria" w:hAnsi="Cambria" w:cstheme="minorHAnsi"/>
          <w:bCs/>
          <w:sz w:val="23"/>
          <w:szCs w:val="23"/>
        </w:rPr>
      </w:pPr>
      <w:r w:rsidRPr="002907EE">
        <w:rPr>
          <w:rFonts w:ascii="Cambria" w:hAnsi="Cambria" w:cstheme="minorHAnsi"/>
          <w:b/>
          <w:sz w:val="23"/>
          <w:szCs w:val="23"/>
        </w:rPr>
        <w:t>15.4.</w:t>
      </w:r>
      <w:r w:rsidRPr="002907EE">
        <w:rPr>
          <w:rFonts w:ascii="Cambria" w:hAnsi="Cambria" w:cstheme="minorHAnsi"/>
          <w:bCs/>
          <w:sz w:val="23"/>
          <w:szCs w:val="23"/>
        </w:rPr>
        <w:tab/>
        <w:t>W terminie składania ofert określonym w pkt 16.1. SWZ Wykonawca zobowiązany jest złożyć Zamawiającemu Ofertę zawierającą</w:t>
      </w:r>
    </w:p>
    <w:p w14:paraId="3EDF0127" w14:textId="77777777" w:rsidR="00DA6254" w:rsidRPr="002907EE" w:rsidRDefault="00DA6254" w:rsidP="00DA6254">
      <w:pPr>
        <w:spacing w:after="0" w:line="240" w:lineRule="auto"/>
        <w:ind w:left="567" w:hanging="283"/>
        <w:jc w:val="both"/>
        <w:rPr>
          <w:rFonts w:ascii="Cambria" w:hAnsi="Cambria" w:cstheme="minorHAnsi"/>
          <w:bCs/>
          <w:sz w:val="23"/>
          <w:szCs w:val="23"/>
        </w:rPr>
      </w:pPr>
      <w:r w:rsidRPr="002907EE">
        <w:rPr>
          <w:rFonts w:ascii="Cambria" w:hAnsi="Cambria" w:cstheme="minorHAnsi"/>
          <w:sz w:val="23"/>
          <w:szCs w:val="23"/>
        </w:rPr>
        <w:t>1) Formularz Oferty (sporządzony wg wzoru stanowiącego Załącznik nr 1 do SWZ),</w:t>
      </w:r>
      <w:r w:rsidRPr="002907EE">
        <w:rPr>
          <w:rFonts w:ascii="Cambria" w:hAnsi="Cambria" w:cstheme="minorHAnsi"/>
          <w:bCs/>
          <w:sz w:val="23"/>
          <w:szCs w:val="23"/>
        </w:rPr>
        <w:t xml:space="preserve"> sporządzony pod rygorem nieważności, w formie elektronicznej </w:t>
      </w:r>
      <w:r w:rsidRPr="002907EE">
        <w:rPr>
          <w:rFonts w:ascii="Cambria" w:hAnsi="Cambria" w:cstheme="minorHAnsi"/>
          <w:sz w:val="23"/>
          <w:szCs w:val="23"/>
        </w:rPr>
        <w:t>(tj. opatrzonej kwalifikowanym podpisem elektronicznym)</w:t>
      </w:r>
      <w:r w:rsidRPr="002907EE">
        <w:rPr>
          <w:rFonts w:ascii="Cambria" w:hAnsi="Cambria" w:cstheme="minorHAnsi"/>
          <w:bCs/>
          <w:sz w:val="23"/>
          <w:szCs w:val="23"/>
        </w:rPr>
        <w:t xml:space="preserve"> lub postaci elektronicznej</w:t>
      </w:r>
      <w:r w:rsidRPr="002907EE">
        <w:rPr>
          <w:rFonts w:ascii="Cambria" w:hAnsi="Cambria" w:cstheme="minorHAnsi"/>
          <w:sz w:val="23"/>
          <w:szCs w:val="23"/>
        </w:rPr>
        <w:t xml:space="preserve"> </w:t>
      </w:r>
      <w:r w:rsidRPr="002907EE">
        <w:rPr>
          <w:rFonts w:ascii="Cambria" w:hAnsi="Cambria" w:cstheme="minorHAnsi"/>
          <w:bCs/>
          <w:sz w:val="23"/>
          <w:szCs w:val="23"/>
        </w:rPr>
        <w:t>opatrzonej podpisem zaufanym lub podpisem osobistym.</w:t>
      </w:r>
    </w:p>
    <w:p w14:paraId="0C3C17C7" w14:textId="6B9AA76F" w:rsidR="00DA6254" w:rsidRPr="002907EE" w:rsidRDefault="00DA6254" w:rsidP="00DA6254">
      <w:pPr>
        <w:spacing w:after="0" w:line="240" w:lineRule="auto"/>
        <w:ind w:left="567" w:hanging="283"/>
        <w:jc w:val="both"/>
        <w:rPr>
          <w:rFonts w:ascii="Cambria" w:hAnsi="Cambria" w:cstheme="minorHAnsi"/>
          <w:sz w:val="23"/>
          <w:szCs w:val="23"/>
        </w:rPr>
      </w:pPr>
      <w:r w:rsidRPr="002907EE">
        <w:rPr>
          <w:rFonts w:ascii="Cambria" w:hAnsi="Cambria" w:cstheme="minorHAnsi"/>
          <w:sz w:val="23"/>
          <w:szCs w:val="23"/>
        </w:rPr>
        <w:t xml:space="preserve">2a) oświadczenia z art. 125 ust 1 </w:t>
      </w:r>
      <w:r w:rsidR="00D20F7A">
        <w:rPr>
          <w:rFonts w:ascii="Cambria" w:hAnsi="Cambria" w:cstheme="minorHAnsi"/>
          <w:sz w:val="23"/>
          <w:szCs w:val="23"/>
        </w:rPr>
        <w:t>PZP</w:t>
      </w:r>
      <w:r w:rsidRPr="002907EE">
        <w:rPr>
          <w:rFonts w:ascii="Cambria" w:hAnsi="Cambria" w:cstheme="minorHAnsi"/>
          <w:sz w:val="23"/>
          <w:szCs w:val="23"/>
        </w:rPr>
        <w:t>, sporządzone zgodnie ze wzorami stanowiącymi odpowiednio załącznik nr 2, pod rygorem nieważności, w formie elektronicznej (tj. w postaci elektronicznej opatrzonej kwalifikowanym podpisem elektronicznym) lub w postaci elektronicznej opatrzonej podpisem zaufanym lub podpisem osobistym osoby/osób upoważnionych do reprezentacji podmiotu składającego oświadczenie, złożone przez:</w:t>
      </w:r>
    </w:p>
    <w:p w14:paraId="7868E244" w14:textId="77777777" w:rsidR="00DA6254" w:rsidRPr="002907EE" w:rsidRDefault="00DA6254" w:rsidP="00DA6254">
      <w:pPr>
        <w:spacing w:after="0" w:line="240" w:lineRule="auto"/>
        <w:ind w:left="851" w:hanging="284"/>
        <w:jc w:val="both"/>
        <w:rPr>
          <w:rFonts w:ascii="Cambria" w:hAnsi="Cambria" w:cstheme="minorHAnsi"/>
          <w:sz w:val="23"/>
          <w:szCs w:val="23"/>
        </w:rPr>
      </w:pPr>
      <w:r w:rsidRPr="002907EE">
        <w:rPr>
          <w:rFonts w:ascii="Cambria" w:hAnsi="Cambria" w:cstheme="minorHAnsi"/>
          <w:sz w:val="23"/>
          <w:szCs w:val="23"/>
        </w:rPr>
        <w:t>− Wykonawcę,</w:t>
      </w:r>
    </w:p>
    <w:p w14:paraId="6ABD34A6" w14:textId="77777777" w:rsidR="00DA6254" w:rsidRPr="002907EE" w:rsidRDefault="00DA6254" w:rsidP="00DA6254">
      <w:pPr>
        <w:spacing w:after="0" w:line="240" w:lineRule="auto"/>
        <w:ind w:left="851" w:hanging="284"/>
        <w:jc w:val="both"/>
        <w:rPr>
          <w:rFonts w:ascii="Cambria" w:hAnsi="Cambria" w:cstheme="minorHAnsi"/>
          <w:sz w:val="23"/>
          <w:szCs w:val="23"/>
        </w:rPr>
      </w:pPr>
      <w:r w:rsidRPr="002907EE">
        <w:rPr>
          <w:rFonts w:ascii="Cambria" w:hAnsi="Cambria" w:cstheme="minorHAnsi"/>
          <w:sz w:val="23"/>
          <w:szCs w:val="23"/>
        </w:rPr>
        <w:t>− Każdego z Wykonawców wspólnie ubiegających się o udzielenie zamówienia (w przypadku wspólnego ubiegania się o udzielenie zamówienia);</w:t>
      </w:r>
    </w:p>
    <w:p w14:paraId="6E77913D" w14:textId="6E0F257D" w:rsidR="00DA6254" w:rsidRPr="002907EE" w:rsidRDefault="0076705D" w:rsidP="00DA6254">
      <w:pPr>
        <w:pStyle w:val="Akapitzlist"/>
        <w:autoSpaceDE w:val="0"/>
        <w:autoSpaceDN w:val="0"/>
        <w:adjustRightInd w:val="0"/>
        <w:spacing w:before="120" w:line="240" w:lineRule="auto"/>
        <w:ind w:left="567" w:hanging="283"/>
        <w:contextualSpacing w:val="0"/>
        <w:jc w:val="both"/>
        <w:rPr>
          <w:rFonts w:ascii="Cambria" w:hAnsi="Cambria" w:cstheme="minorHAnsi"/>
          <w:sz w:val="23"/>
          <w:szCs w:val="23"/>
        </w:rPr>
      </w:pPr>
      <w:r>
        <w:rPr>
          <w:rFonts w:ascii="Cambria" w:hAnsi="Cambria" w:cstheme="minorHAnsi"/>
          <w:sz w:val="23"/>
          <w:szCs w:val="23"/>
        </w:rPr>
        <w:t>3</w:t>
      </w:r>
      <w:r w:rsidR="00DA6254" w:rsidRPr="002907EE">
        <w:rPr>
          <w:rFonts w:ascii="Cambria" w:hAnsi="Cambria" w:cstheme="minorHAnsi"/>
          <w:sz w:val="23"/>
          <w:szCs w:val="23"/>
        </w:rPr>
        <w:t>)</w:t>
      </w:r>
      <w:r w:rsidR="00DA6254" w:rsidRPr="002907EE">
        <w:rPr>
          <w:rFonts w:ascii="Cambria" w:hAnsi="Cambria" w:cstheme="minorHAnsi"/>
          <w:sz w:val="23"/>
          <w:szCs w:val="23"/>
        </w:rPr>
        <w:tab/>
        <w:t>odpis lub informację z Krajowego Rejestru Sądowego, Centralnej Ewidencji i Informacji o Działalności Gospodarczej lub innego właściwego rejestru w celu potwierdzenia, że osoba działająca w imieniu Wykonawcy/podmiotu udostępniającego zasoby jest umocowana do jego reprezentowania. Wykonawca nie jest zobowiązany do złożenia dokumentów, o których mowa w zdaniu poprzednim, jeżeli Zamawiający może je uzyskać za pomocą bezpłatnych i ogólnodostępnych baz danych, o ile Wykonawca/podmiot udostępniający zasoby dostarczy dane umożliwiające dostęp do tych dokumentów,</w:t>
      </w:r>
    </w:p>
    <w:p w14:paraId="7C0BD0FC" w14:textId="179E89B9" w:rsidR="00DA6254" w:rsidRPr="002907EE" w:rsidRDefault="0076705D" w:rsidP="00DA6254">
      <w:pPr>
        <w:suppressAutoHyphens/>
        <w:autoSpaceDE w:val="0"/>
        <w:autoSpaceDN w:val="0"/>
        <w:adjustRightInd w:val="0"/>
        <w:spacing w:before="120" w:after="0" w:line="240" w:lineRule="auto"/>
        <w:ind w:left="567" w:hanging="283"/>
        <w:jc w:val="both"/>
        <w:rPr>
          <w:rFonts w:ascii="Cambria" w:eastAsia="Times New Roman" w:hAnsi="Cambria" w:cstheme="minorHAnsi"/>
          <w:bCs/>
          <w:sz w:val="23"/>
          <w:szCs w:val="23"/>
          <w:lang w:eastAsia="ar-SA"/>
        </w:rPr>
      </w:pPr>
      <w:r>
        <w:rPr>
          <w:rFonts w:ascii="Cambria" w:eastAsia="Times New Roman" w:hAnsi="Cambria" w:cstheme="minorHAnsi"/>
          <w:sz w:val="23"/>
          <w:szCs w:val="23"/>
          <w:lang w:eastAsia="ar-SA"/>
        </w:rPr>
        <w:t>4</w:t>
      </w:r>
      <w:r w:rsidR="00DA6254" w:rsidRPr="002907EE">
        <w:rPr>
          <w:rFonts w:ascii="Cambria" w:eastAsia="Times New Roman" w:hAnsi="Cambria" w:cstheme="minorHAnsi"/>
          <w:sz w:val="23"/>
          <w:szCs w:val="23"/>
          <w:lang w:eastAsia="ar-SA"/>
        </w:rPr>
        <w:t>)</w:t>
      </w:r>
      <w:r w:rsidR="00DA6254" w:rsidRPr="002907EE">
        <w:rPr>
          <w:rFonts w:ascii="Cambria" w:eastAsia="Times New Roman" w:hAnsi="Cambria" w:cstheme="minorHAnsi"/>
          <w:sz w:val="23"/>
          <w:szCs w:val="23"/>
          <w:lang w:eastAsia="ar-SA"/>
        </w:rPr>
        <w:tab/>
        <w:t xml:space="preserve">pełnomocnictwo lub inny dokument potwierdzający umocowanie do reprezentowania Wykonawcy, jeżeli w imieniu Wykonawcy działa osoba, której umocowanie do jego reprezentowania nie wynika z innych dokumentów złożonych wraz z ofertą (np. odpisu lub </w:t>
      </w:r>
      <w:r w:rsidR="00DA6254" w:rsidRPr="002907EE">
        <w:rPr>
          <w:rFonts w:ascii="Cambria" w:eastAsia="Times New Roman" w:hAnsi="Cambria" w:cstheme="minorHAnsi"/>
          <w:sz w:val="23"/>
          <w:szCs w:val="23"/>
          <w:lang w:eastAsia="ar-SA"/>
        </w:rPr>
        <w:lastRenderedPageBreak/>
        <w:t>informacji z Krajowego Rejestru Sądowego, Centralnej Ewidencji i Informacji o Działalności Gospodarczej lub innego właściwego rejestru), sporządzone p</w:t>
      </w:r>
      <w:r w:rsidR="00DA6254" w:rsidRPr="002907EE">
        <w:rPr>
          <w:rFonts w:ascii="Cambria" w:eastAsia="Times New Roman" w:hAnsi="Cambria" w:cstheme="minorHAnsi"/>
          <w:bCs/>
          <w:sz w:val="23"/>
          <w:szCs w:val="23"/>
          <w:lang w:eastAsia="ar-SA"/>
        </w:rPr>
        <w:t xml:space="preserve">od rygorem nieważności, w formie elektronicznej lub postaci elektronicznej lub </w:t>
      </w:r>
      <w:r w:rsidR="00DA6254" w:rsidRPr="002907EE">
        <w:rPr>
          <w:rFonts w:ascii="Cambria" w:hAnsi="Cambria" w:cstheme="minorHAnsi"/>
          <w:sz w:val="23"/>
          <w:szCs w:val="23"/>
          <w:lang w:eastAsia="ar-SA"/>
        </w:rPr>
        <w:t>w formie określonej w pkt 11.6-11.8 SWZ,</w:t>
      </w:r>
    </w:p>
    <w:p w14:paraId="6C5D4F40" w14:textId="067DA5CD" w:rsidR="00DA6254" w:rsidRPr="002907EE" w:rsidRDefault="0076705D" w:rsidP="00DA6254">
      <w:pPr>
        <w:suppressAutoHyphens/>
        <w:autoSpaceDE w:val="0"/>
        <w:autoSpaceDN w:val="0"/>
        <w:adjustRightInd w:val="0"/>
        <w:spacing w:before="120" w:after="0" w:line="240" w:lineRule="auto"/>
        <w:ind w:left="567" w:hanging="283"/>
        <w:contextualSpacing/>
        <w:jc w:val="both"/>
        <w:rPr>
          <w:rFonts w:ascii="Cambria" w:eastAsia="Times New Roman" w:hAnsi="Cambria" w:cstheme="minorHAnsi"/>
          <w:bCs/>
          <w:sz w:val="23"/>
          <w:szCs w:val="23"/>
          <w:lang w:eastAsia="ar-SA"/>
        </w:rPr>
      </w:pPr>
      <w:r>
        <w:rPr>
          <w:rFonts w:ascii="Cambria" w:eastAsia="Times New Roman" w:hAnsi="Cambria" w:cstheme="minorHAnsi"/>
          <w:sz w:val="23"/>
          <w:szCs w:val="23"/>
          <w:lang w:eastAsia="ar-SA"/>
        </w:rPr>
        <w:t>5</w:t>
      </w:r>
      <w:r w:rsidR="00DA6254" w:rsidRPr="002907EE">
        <w:rPr>
          <w:rFonts w:ascii="Cambria" w:eastAsia="Times New Roman" w:hAnsi="Cambria" w:cstheme="minorHAnsi"/>
          <w:sz w:val="23"/>
          <w:szCs w:val="23"/>
          <w:lang w:eastAsia="ar-SA"/>
        </w:rPr>
        <w:t>)</w:t>
      </w:r>
      <w:r w:rsidR="00DA6254" w:rsidRPr="002907EE">
        <w:rPr>
          <w:rFonts w:ascii="Cambria" w:eastAsia="Times New Roman" w:hAnsi="Cambria" w:cstheme="minorHAnsi"/>
          <w:sz w:val="23"/>
          <w:szCs w:val="23"/>
          <w:lang w:eastAsia="ar-SA"/>
        </w:rPr>
        <w:tab/>
        <w:t>pełnomocnictwo lub inny dokument potwierdzający umocowanie dla pełnomocnika ustanowionego przez Wykonawców wspólnie ubiegających się o udzielenie zamówienia do reprezentowania ich w postępowaniu albo do reprezentowania w postępowaniu i zawarcia umowy w sprawie zamówienia publicznego, jeżeli ofertę składają Wykonawcy wspólnie ubiegający się o udzielenie zamówienia, sporządzone p</w:t>
      </w:r>
      <w:r w:rsidR="00DA6254" w:rsidRPr="002907EE">
        <w:rPr>
          <w:rFonts w:ascii="Cambria" w:eastAsia="Times New Roman" w:hAnsi="Cambria" w:cstheme="minorHAnsi"/>
          <w:bCs/>
          <w:sz w:val="23"/>
          <w:szCs w:val="23"/>
          <w:lang w:eastAsia="ar-SA"/>
        </w:rPr>
        <w:t xml:space="preserve">od rygorem nieważności, w formie elektronicznej (tj. w postaci elektronicznej opatrzonej kwalifikowanym podpisem elektronicznym) lub postaci elektronicznej, </w:t>
      </w:r>
      <w:r w:rsidR="00DA6254" w:rsidRPr="002907EE">
        <w:rPr>
          <w:rFonts w:ascii="Cambria" w:hAnsi="Cambria" w:cstheme="minorHAnsi"/>
          <w:sz w:val="23"/>
          <w:szCs w:val="23"/>
          <w:lang w:eastAsia="ar-SA"/>
        </w:rPr>
        <w:t>lub w formie określonej w pkt 11.6-11.8 SWZ,</w:t>
      </w:r>
    </w:p>
    <w:p w14:paraId="52B64641" w14:textId="538A8E72" w:rsidR="00DA6254" w:rsidRPr="002907EE" w:rsidRDefault="0076705D" w:rsidP="00DA6254">
      <w:pPr>
        <w:spacing w:after="0" w:line="240" w:lineRule="auto"/>
        <w:ind w:left="567" w:hanging="283"/>
        <w:jc w:val="both"/>
        <w:rPr>
          <w:rFonts w:ascii="Cambria" w:hAnsi="Cambria" w:cstheme="minorHAnsi"/>
          <w:sz w:val="23"/>
          <w:szCs w:val="23"/>
        </w:rPr>
      </w:pPr>
      <w:r>
        <w:rPr>
          <w:rFonts w:ascii="Cambria" w:hAnsi="Cambria" w:cstheme="minorHAnsi"/>
          <w:sz w:val="23"/>
          <w:szCs w:val="23"/>
        </w:rPr>
        <w:t>8</w:t>
      </w:r>
      <w:r w:rsidR="00DA6254" w:rsidRPr="002907EE">
        <w:rPr>
          <w:rFonts w:ascii="Cambria" w:hAnsi="Cambria" w:cstheme="minorHAnsi"/>
          <w:sz w:val="23"/>
          <w:szCs w:val="23"/>
        </w:rPr>
        <w:t>)</w:t>
      </w:r>
      <w:r w:rsidR="00DA6254" w:rsidRPr="002907EE">
        <w:rPr>
          <w:rFonts w:ascii="Cambria" w:hAnsi="Cambria" w:cstheme="minorHAnsi"/>
          <w:sz w:val="23"/>
          <w:szCs w:val="23"/>
        </w:rPr>
        <w:tab/>
        <w:t>wadium w oryginale w postaci elektronicznej, opatrzonej kwalifikowanym podpisem elektronicznym osób upoważnionych do jego wystawienia (tylko, gdy Wykonawca wnosi wadium w formie niepieniężnej).</w:t>
      </w:r>
    </w:p>
    <w:p w14:paraId="35B21D21" w14:textId="77777777" w:rsidR="00DA6254" w:rsidRPr="002907EE" w:rsidRDefault="00DA6254" w:rsidP="00DA6254">
      <w:pPr>
        <w:spacing w:after="0" w:line="240" w:lineRule="auto"/>
        <w:jc w:val="both"/>
        <w:rPr>
          <w:rFonts w:ascii="Cambria" w:hAnsi="Cambria" w:cstheme="minorHAnsi"/>
          <w:sz w:val="23"/>
          <w:szCs w:val="23"/>
        </w:rPr>
      </w:pPr>
    </w:p>
    <w:p w14:paraId="0D145BF3" w14:textId="77777777" w:rsidR="00DA6254" w:rsidRPr="002907EE" w:rsidRDefault="00DA6254" w:rsidP="00DA6254">
      <w:pPr>
        <w:spacing w:after="0" w:line="240" w:lineRule="auto"/>
        <w:ind w:left="567" w:hanging="567"/>
        <w:jc w:val="both"/>
        <w:rPr>
          <w:rFonts w:ascii="Cambria" w:hAnsi="Cambria" w:cstheme="minorHAnsi"/>
          <w:sz w:val="23"/>
          <w:szCs w:val="23"/>
        </w:rPr>
      </w:pPr>
      <w:r w:rsidRPr="002907EE">
        <w:rPr>
          <w:rFonts w:ascii="Cambria" w:hAnsi="Cambria" w:cstheme="minorHAnsi"/>
          <w:b/>
          <w:bCs/>
          <w:sz w:val="23"/>
          <w:szCs w:val="23"/>
        </w:rPr>
        <w:t>15.5.</w:t>
      </w:r>
      <w:r w:rsidRPr="002907EE">
        <w:rPr>
          <w:rFonts w:ascii="Cambria" w:hAnsi="Cambria" w:cstheme="minorHAnsi"/>
          <w:b/>
          <w:bCs/>
          <w:sz w:val="23"/>
          <w:szCs w:val="23"/>
        </w:rPr>
        <w:tab/>
      </w:r>
      <w:r w:rsidRPr="002907EE">
        <w:rPr>
          <w:rFonts w:ascii="Cambria" w:hAnsi="Cambria" w:cstheme="minorHAnsi"/>
          <w:sz w:val="23"/>
          <w:szCs w:val="23"/>
        </w:rPr>
        <w:t>Dokumenty składane wraz z ofertą, w tym pełnomocnictwa powinny zostać sporządzone w sposób określony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r. poz. 2452).</w:t>
      </w:r>
    </w:p>
    <w:p w14:paraId="61182E66" w14:textId="77777777" w:rsidR="00DA6254" w:rsidRPr="002907EE" w:rsidRDefault="00DA6254" w:rsidP="00DA6254">
      <w:pPr>
        <w:spacing w:after="0" w:line="240" w:lineRule="auto"/>
        <w:ind w:left="567" w:hanging="567"/>
        <w:jc w:val="both"/>
        <w:rPr>
          <w:rFonts w:ascii="Cambria" w:hAnsi="Cambria" w:cstheme="minorHAnsi"/>
          <w:sz w:val="23"/>
          <w:szCs w:val="23"/>
        </w:rPr>
      </w:pPr>
      <w:r w:rsidRPr="002907EE">
        <w:rPr>
          <w:rFonts w:ascii="Cambria" w:hAnsi="Cambria" w:cstheme="minorHAnsi"/>
          <w:b/>
          <w:sz w:val="23"/>
          <w:szCs w:val="23"/>
        </w:rPr>
        <w:t>15.6.</w:t>
      </w:r>
      <w:r w:rsidRPr="002907EE">
        <w:rPr>
          <w:rFonts w:ascii="Cambria" w:hAnsi="Cambria" w:cstheme="minorHAnsi"/>
          <w:sz w:val="23"/>
          <w:szCs w:val="23"/>
        </w:rPr>
        <w:t xml:space="preserve"> </w:t>
      </w:r>
      <w:r w:rsidRPr="002907EE">
        <w:rPr>
          <w:rFonts w:ascii="Cambria" w:hAnsi="Cambria" w:cstheme="minorHAnsi"/>
          <w:sz w:val="23"/>
          <w:szCs w:val="23"/>
        </w:rPr>
        <w:tab/>
        <w:t xml:space="preserve">Zamawiający nie ujawnia informacji stanowiących tajemnicę przedsiębiorstwa w rozumieniu art. 11 ust. 2 ustawy z dnia 16 kwietnia 1993 r. o zwalczaniu nieuczciwej konkurencji (tekst jedn.: Dz. U. z 2022 r., poz. 1233), jeżeli Wykonawca, wraz z przekazaniem takich informacji, zastrzegł, że nie mogą być one udostępnione oraz wykazał, że zastrzeżone informacje stanowią tajemnicę przedsiębiorstwa. Wykonawca nie może zastrzec informacji, o których mowa w art. 222 ust. 5 PZP. </w:t>
      </w:r>
    </w:p>
    <w:p w14:paraId="77B8F6F0" w14:textId="77777777" w:rsidR="00DA6254" w:rsidRPr="002907EE" w:rsidRDefault="00DA6254" w:rsidP="00DA6254">
      <w:pPr>
        <w:spacing w:after="0" w:line="240" w:lineRule="auto"/>
        <w:ind w:left="567"/>
        <w:jc w:val="both"/>
        <w:rPr>
          <w:rFonts w:ascii="Cambria" w:hAnsi="Cambria" w:cstheme="minorHAnsi"/>
          <w:sz w:val="23"/>
          <w:szCs w:val="23"/>
        </w:rPr>
      </w:pPr>
    </w:p>
    <w:p w14:paraId="0DE64702" w14:textId="77777777" w:rsidR="00DA6254" w:rsidRPr="002907EE" w:rsidRDefault="00DA6254" w:rsidP="00DA6254">
      <w:pPr>
        <w:spacing w:after="0" w:line="240" w:lineRule="auto"/>
        <w:ind w:left="567"/>
        <w:jc w:val="both"/>
        <w:rPr>
          <w:rFonts w:ascii="Cambria" w:hAnsi="Cambria" w:cstheme="minorHAnsi"/>
          <w:sz w:val="23"/>
          <w:szCs w:val="23"/>
        </w:rPr>
      </w:pPr>
      <w:r w:rsidRPr="002907EE">
        <w:rPr>
          <w:rFonts w:ascii="Cambria" w:hAnsi="Cambria" w:cstheme="minorHAnsi"/>
          <w:sz w:val="23"/>
          <w:szCs w:val="23"/>
        </w:rPr>
        <w:t>Jeżeli Wykonawca składa wraz z ofertą informacje stanowiące tajemnicę przedsiębiorstwa, to wówczas informacje te muszą być wyodrębnione w formie osobnego pliku i złożone zgodnie z zasadami opisanymi w pkt 12.8. lit d) SWZ. Zamawiający nie ponosi odpowiedzialności za niezgodne z SWZ przygotowanie w/w pliku przez Wykonawcę. Stosowne zastrzeżenie Wykonawca winien złożyć na Formularzu Oferty (Załącznik nr 1 do SWZ) oraz powinien wykazać, że zastrzeżone informacje stanowią tajemnicę przedsiębiorstwa. W przeciwnym razie cała Oferta zostanie ujawniona na wniosek każdej zainteresowanej osoby.</w:t>
      </w:r>
    </w:p>
    <w:p w14:paraId="563EC7E8" w14:textId="77777777" w:rsidR="00DA6254" w:rsidRPr="002907EE" w:rsidRDefault="00DA6254" w:rsidP="00DA6254">
      <w:pPr>
        <w:suppressAutoHyphens/>
        <w:spacing w:before="120" w:after="0" w:line="240" w:lineRule="auto"/>
        <w:ind w:left="709" w:hanging="709"/>
        <w:jc w:val="both"/>
        <w:rPr>
          <w:rFonts w:ascii="Cambria" w:eastAsia="Times New Roman" w:hAnsi="Cambria" w:cstheme="minorHAnsi"/>
          <w:sz w:val="23"/>
          <w:szCs w:val="23"/>
          <w:lang w:eastAsia="ar-SA"/>
        </w:rPr>
      </w:pPr>
      <w:r w:rsidRPr="002907EE">
        <w:rPr>
          <w:rFonts w:ascii="Cambria" w:eastAsia="Times New Roman" w:hAnsi="Cambria" w:cstheme="minorHAnsi"/>
          <w:b/>
          <w:sz w:val="23"/>
          <w:szCs w:val="23"/>
          <w:lang w:eastAsia="ar-SA"/>
        </w:rPr>
        <w:t>15.7.</w:t>
      </w:r>
      <w:r w:rsidRPr="002907EE">
        <w:rPr>
          <w:rFonts w:ascii="Cambria" w:eastAsia="Times New Roman" w:hAnsi="Cambria" w:cstheme="minorHAnsi"/>
          <w:b/>
          <w:sz w:val="23"/>
          <w:szCs w:val="23"/>
          <w:lang w:eastAsia="ar-SA"/>
        </w:rPr>
        <w:tab/>
      </w:r>
      <w:r w:rsidRPr="002907EE">
        <w:rPr>
          <w:rFonts w:ascii="Cambria" w:eastAsia="Times New Roman" w:hAnsi="Cambria" w:cstheme="minorHAnsi"/>
          <w:sz w:val="23"/>
          <w:szCs w:val="23"/>
          <w:lang w:eastAsia="ar-SA"/>
        </w:rPr>
        <w:t>Zastrzeżenie informacji, które nie stanowią tajemnicy przedsiębiorstwa w rozumieniu ww. ustawy w momencie odmowy na wezwanie Zamawiającego do odtajnienia przez Wykonawcę tej części oferty, skutkować będzie odtajnieniem tej części oferty nie będącej tajemnicą przedsiębiorstwa przez Zamawiającego.</w:t>
      </w:r>
    </w:p>
    <w:p w14:paraId="49B03C27" w14:textId="0683AF1D" w:rsidR="005B690E" w:rsidRDefault="00DA6254" w:rsidP="00014F50">
      <w:pPr>
        <w:spacing w:after="0" w:line="240" w:lineRule="auto"/>
        <w:jc w:val="both"/>
        <w:rPr>
          <w:rFonts w:ascii="Cambria" w:hAnsi="Cambria" w:cstheme="minorHAnsi"/>
        </w:rPr>
      </w:pPr>
      <w:r w:rsidRPr="002907EE">
        <w:rPr>
          <w:rFonts w:ascii="Cambria" w:eastAsia="Times New Roman" w:hAnsi="Cambria" w:cstheme="minorHAnsi"/>
          <w:b/>
          <w:sz w:val="23"/>
          <w:szCs w:val="23"/>
          <w:lang w:eastAsia="ar-SA"/>
        </w:rPr>
        <w:t xml:space="preserve">15.8. </w:t>
      </w:r>
      <w:r w:rsidRPr="002907EE">
        <w:rPr>
          <w:rFonts w:ascii="Cambria" w:eastAsia="Times New Roman" w:hAnsi="Cambria" w:cstheme="minorHAnsi"/>
          <w:b/>
          <w:sz w:val="23"/>
          <w:szCs w:val="23"/>
          <w:lang w:eastAsia="ar-SA"/>
        </w:rPr>
        <w:tab/>
      </w:r>
      <w:r w:rsidRPr="002907EE">
        <w:rPr>
          <w:rFonts w:ascii="Cambria" w:eastAsia="Times New Roman" w:hAnsi="Cambria" w:cstheme="minorHAnsi"/>
          <w:sz w:val="23"/>
          <w:szCs w:val="23"/>
          <w:lang w:eastAsia="ar-SA"/>
        </w:rPr>
        <w:t>W przypadku nieprawidłowego złożenia oferty, Zamawiający nie bierze odpowiedzialności za złe jej przesłanie lub przedterminowe otwarcie. Oferta taka nie weźmie udziału w postępowaniu.</w:t>
      </w:r>
    </w:p>
    <w:p w14:paraId="73703E93" w14:textId="77777777" w:rsidR="005B690E" w:rsidRPr="002907EE" w:rsidRDefault="005B690E" w:rsidP="00014F50">
      <w:pPr>
        <w:spacing w:after="0" w:line="240" w:lineRule="auto"/>
        <w:jc w:val="both"/>
        <w:rPr>
          <w:rFonts w:ascii="Cambria" w:hAnsi="Cambria" w:cstheme="minorHAnsi"/>
        </w:rPr>
      </w:pPr>
    </w:p>
    <w:tbl>
      <w:tblPr>
        <w:tblW w:w="0" w:type="auto"/>
        <w:shd w:val="clear" w:color="auto" w:fill="A8D08D"/>
        <w:tblLook w:val="04A0" w:firstRow="1" w:lastRow="0" w:firstColumn="1" w:lastColumn="0" w:noHBand="0" w:noVBand="1"/>
      </w:tblPr>
      <w:tblGrid>
        <w:gridCol w:w="9496"/>
      </w:tblGrid>
      <w:tr w:rsidR="00470659" w:rsidRPr="002907EE" w14:paraId="3525039B" w14:textId="77777777" w:rsidTr="00BF200B">
        <w:tc>
          <w:tcPr>
            <w:tcW w:w="9570" w:type="dxa"/>
            <w:shd w:val="clear" w:color="auto" w:fill="A8D08D"/>
          </w:tcPr>
          <w:p w14:paraId="269F03B9" w14:textId="77777777" w:rsidR="00470659" w:rsidRPr="002907EE" w:rsidRDefault="00470659" w:rsidP="00BF200B">
            <w:pPr>
              <w:pStyle w:val="Akapitzlist"/>
              <w:spacing w:after="0" w:line="240" w:lineRule="auto"/>
              <w:ind w:left="709"/>
              <w:jc w:val="center"/>
              <w:rPr>
                <w:rFonts w:ascii="Cambria" w:hAnsi="Cambria" w:cstheme="minorHAnsi"/>
                <w:b/>
              </w:rPr>
            </w:pPr>
          </w:p>
          <w:p w14:paraId="3D5E9F8E" w14:textId="05EB6EE0" w:rsidR="00470659" w:rsidRPr="002907EE" w:rsidRDefault="00470659" w:rsidP="00470659">
            <w:pPr>
              <w:pStyle w:val="Akapitzlist"/>
              <w:spacing w:after="0" w:line="240" w:lineRule="auto"/>
              <w:ind w:left="709"/>
              <w:rPr>
                <w:rFonts w:ascii="Cambria" w:hAnsi="Cambria" w:cstheme="minorHAnsi"/>
                <w:b/>
              </w:rPr>
            </w:pPr>
            <w:r w:rsidRPr="002907EE">
              <w:rPr>
                <w:rFonts w:ascii="Cambria" w:hAnsi="Cambria" w:cstheme="minorHAnsi"/>
                <w:b/>
              </w:rPr>
              <w:t xml:space="preserve">16. </w:t>
            </w:r>
            <w:r w:rsidR="00E42E76">
              <w:rPr>
                <w:rFonts w:ascii="Cambria" w:hAnsi="Cambria" w:cstheme="minorHAnsi"/>
                <w:b/>
              </w:rPr>
              <w:t>SPOSÓB</w:t>
            </w:r>
            <w:r w:rsidR="00E42E76" w:rsidRPr="002907EE">
              <w:rPr>
                <w:rFonts w:ascii="Cambria" w:hAnsi="Cambria" w:cstheme="minorHAnsi"/>
                <w:b/>
              </w:rPr>
              <w:t xml:space="preserve"> </w:t>
            </w:r>
            <w:r w:rsidRPr="002907EE">
              <w:rPr>
                <w:rFonts w:ascii="Cambria" w:hAnsi="Cambria" w:cstheme="minorHAnsi"/>
                <w:b/>
              </w:rPr>
              <w:t xml:space="preserve">ORAZ TERMIN SKŁADANIA OFERT </w:t>
            </w:r>
            <w:r w:rsidRPr="002907EE">
              <w:rPr>
                <w:rFonts w:ascii="Cambria" w:eastAsia="Times New Roman" w:hAnsi="Cambria" w:cstheme="minorHAnsi"/>
                <w:b/>
                <w:lang w:eastAsia="pl-PL"/>
              </w:rPr>
              <w:t>I OTWARCIA</w:t>
            </w:r>
            <w:r w:rsidRPr="002907EE">
              <w:rPr>
                <w:rFonts w:ascii="Cambria" w:hAnsi="Cambria" w:cstheme="minorHAnsi"/>
                <w:b/>
              </w:rPr>
              <w:t xml:space="preserve"> OFERT</w:t>
            </w:r>
          </w:p>
          <w:p w14:paraId="721BF222" w14:textId="77777777" w:rsidR="00470659" w:rsidRPr="002907EE" w:rsidRDefault="00470659" w:rsidP="00BF200B">
            <w:pPr>
              <w:pStyle w:val="Akapitzlist"/>
              <w:spacing w:after="0" w:line="240" w:lineRule="auto"/>
              <w:ind w:left="709"/>
              <w:jc w:val="center"/>
              <w:rPr>
                <w:rFonts w:ascii="Cambria" w:hAnsi="Cambria" w:cstheme="minorHAnsi"/>
                <w:b/>
                <w:sz w:val="16"/>
                <w:szCs w:val="16"/>
                <w:lang w:eastAsia="pl-PL"/>
              </w:rPr>
            </w:pPr>
          </w:p>
        </w:tc>
      </w:tr>
    </w:tbl>
    <w:p w14:paraId="68081185" w14:textId="77777777" w:rsidR="005722AF" w:rsidRPr="002907EE" w:rsidRDefault="005722AF" w:rsidP="000D2DE6">
      <w:pPr>
        <w:spacing w:after="0" w:line="240" w:lineRule="auto"/>
        <w:jc w:val="both"/>
        <w:rPr>
          <w:rFonts w:ascii="Cambria" w:hAnsi="Cambria" w:cstheme="minorHAnsi"/>
        </w:rPr>
      </w:pPr>
    </w:p>
    <w:p w14:paraId="05026B8B" w14:textId="7DDB4D21" w:rsidR="00F81FDE" w:rsidRPr="002907EE" w:rsidRDefault="00F81FDE" w:rsidP="00F81FDE">
      <w:pPr>
        <w:spacing w:after="0"/>
        <w:ind w:left="567" w:hanging="567"/>
        <w:jc w:val="both"/>
        <w:rPr>
          <w:rFonts w:ascii="Cambria" w:hAnsi="Cambria" w:cstheme="minorHAnsi"/>
          <w:sz w:val="23"/>
          <w:szCs w:val="23"/>
        </w:rPr>
      </w:pPr>
      <w:r w:rsidRPr="002907EE">
        <w:rPr>
          <w:rFonts w:ascii="Cambria" w:hAnsi="Cambria" w:cstheme="minorHAnsi"/>
          <w:b/>
          <w:bCs/>
          <w:sz w:val="23"/>
          <w:szCs w:val="23"/>
        </w:rPr>
        <w:t>16.1.</w:t>
      </w:r>
      <w:r w:rsidRPr="002907EE">
        <w:rPr>
          <w:rFonts w:ascii="Cambria" w:hAnsi="Cambria" w:cstheme="minorHAnsi"/>
          <w:sz w:val="23"/>
          <w:szCs w:val="23"/>
        </w:rPr>
        <w:tab/>
        <w:t xml:space="preserve">Ofertę należy złożyć za pośrednictwem platformy JOSEPHINE </w:t>
      </w:r>
      <w:r w:rsidRPr="003F3CAF">
        <w:rPr>
          <w:rFonts w:ascii="Cambria" w:hAnsi="Cambria" w:cstheme="minorHAnsi"/>
          <w:sz w:val="23"/>
          <w:szCs w:val="23"/>
        </w:rPr>
        <w:t xml:space="preserve">do dnia </w:t>
      </w:r>
      <w:r w:rsidR="003F3CAF" w:rsidRPr="003F3CAF">
        <w:rPr>
          <w:rFonts w:ascii="Cambria" w:hAnsi="Cambria" w:cstheme="minorHAnsi"/>
          <w:b/>
          <w:bCs/>
          <w:sz w:val="23"/>
          <w:szCs w:val="23"/>
        </w:rPr>
        <w:t>10</w:t>
      </w:r>
      <w:r w:rsidRPr="003F3CAF">
        <w:rPr>
          <w:rFonts w:ascii="Cambria" w:hAnsi="Cambria" w:cstheme="minorHAnsi"/>
          <w:b/>
          <w:bCs/>
          <w:sz w:val="23"/>
          <w:szCs w:val="23"/>
        </w:rPr>
        <w:t>.</w:t>
      </w:r>
      <w:r w:rsidR="00DE6AC4" w:rsidRPr="003F3CAF">
        <w:rPr>
          <w:rFonts w:ascii="Cambria" w:hAnsi="Cambria" w:cstheme="minorHAnsi"/>
          <w:b/>
          <w:bCs/>
          <w:sz w:val="23"/>
          <w:szCs w:val="23"/>
        </w:rPr>
        <w:t>0</w:t>
      </w:r>
      <w:r w:rsidR="003F3CAF" w:rsidRPr="003F3CAF">
        <w:rPr>
          <w:rFonts w:ascii="Cambria" w:hAnsi="Cambria" w:cstheme="minorHAnsi"/>
          <w:b/>
          <w:bCs/>
          <w:sz w:val="23"/>
          <w:szCs w:val="23"/>
        </w:rPr>
        <w:t>2</w:t>
      </w:r>
      <w:r w:rsidRPr="003F3CAF">
        <w:rPr>
          <w:rFonts w:ascii="Cambria" w:hAnsi="Cambria" w:cstheme="minorHAnsi"/>
          <w:b/>
          <w:bCs/>
          <w:sz w:val="23"/>
          <w:szCs w:val="23"/>
        </w:rPr>
        <w:t>.202</w:t>
      </w:r>
      <w:r w:rsidR="00DE6AC4" w:rsidRPr="003F3CAF">
        <w:rPr>
          <w:rFonts w:ascii="Cambria" w:hAnsi="Cambria" w:cstheme="minorHAnsi"/>
          <w:b/>
          <w:bCs/>
          <w:sz w:val="23"/>
          <w:szCs w:val="23"/>
        </w:rPr>
        <w:t>5</w:t>
      </w:r>
      <w:r w:rsidRPr="003F3CAF">
        <w:rPr>
          <w:rFonts w:ascii="Cambria" w:hAnsi="Cambria" w:cstheme="minorHAnsi"/>
          <w:b/>
          <w:sz w:val="23"/>
          <w:szCs w:val="23"/>
        </w:rPr>
        <w:t>, godz. 10.00</w:t>
      </w:r>
    </w:p>
    <w:p w14:paraId="48E467DF" w14:textId="77777777" w:rsidR="00F81FDE" w:rsidRPr="002907EE" w:rsidRDefault="00F81FDE" w:rsidP="00F81FDE">
      <w:pPr>
        <w:spacing w:before="120" w:line="240" w:lineRule="auto"/>
        <w:ind w:left="709" w:hanging="283"/>
        <w:jc w:val="both"/>
        <w:rPr>
          <w:rFonts w:ascii="Cambria" w:hAnsi="Cambria" w:cstheme="minorHAnsi"/>
          <w:sz w:val="23"/>
          <w:szCs w:val="23"/>
        </w:rPr>
      </w:pPr>
      <w:r w:rsidRPr="002907EE">
        <w:rPr>
          <w:rFonts w:ascii="Cambria" w:hAnsi="Cambria" w:cstheme="minorHAnsi"/>
          <w:sz w:val="23"/>
          <w:szCs w:val="23"/>
        </w:rPr>
        <w:t>a)</w:t>
      </w:r>
      <w:r w:rsidRPr="002907EE">
        <w:rPr>
          <w:rFonts w:ascii="Cambria" w:hAnsi="Cambria" w:cstheme="minorHAnsi"/>
          <w:b/>
          <w:sz w:val="23"/>
          <w:szCs w:val="23"/>
        </w:rPr>
        <w:tab/>
      </w:r>
      <w:r w:rsidRPr="002907EE">
        <w:rPr>
          <w:rFonts w:ascii="Cambria" w:hAnsi="Cambria" w:cstheme="minorHAnsi"/>
          <w:sz w:val="23"/>
          <w:szCs w:val="23"/>
        </w:rPr>
        <w:t xml:space="preserve">Wykonawca składa ofertę za pośrednictwem zakładki </w:t>
      </w:r>
      <w:r w:rsidRPr="002907EE">
        <w:rPr>
          <w:rFonts w:ascii="Cambria" w:hAnsi="Cambria" w:cstheme="minorHAnsi"/>
          <w:b/>
          <w:i/>
          <w:sz w:val="23"/>
          <w:szCs w:val="23"/>
        </w:rPr>
        <w:t>oferty</w:t>
      </w:r>
      <w:r w:rsidRPr="002907EE">
        <w:rPr>
          <w:rFonts w:ascii="Cambria" w:hAnsi="Cambria" w:cstheme="minorHAnsi"/>
          <w:b/>
          <w:sz w:val="23"/>
          <w:szCs w:val="23"/>
        </w:rPr>
        <w:t xml:space="preserve"> </w:t>
      </w:r>
      <w:r w:rsidRPr="002907EE">
        <w:rPr>
          <w:rFonts w:ascii="Cambria" w:hAnsi="Cambria" w:cstheme="minorHAnsi"/>
          <w:sz w:val="23"/>
          <w:szCs w:val="23"/>
        </w:rPr>
        <w:t xml:space="preserve">dostępnego na platformie JOSEPHINE. </w:t>
      </w:r>
    </w:p>
    <w:p w14:paraId="7D71AE93" w14:textId="652B04B3" w:rsidR="00F81FDE" w:rsidRPr="002907EE" w:rsidRDefault="00F81FDE" w:rsidP="00F81FDE">
      <w:pPr>
        <w:spacing w:after="0"/>
        <w:ind w:left="567" w:hanging="567"/>
        <w:jc w:val="both"/>
        <w:rPr>
          <w:rFonts w:ascii="Cambria" w:hAnsi="Cambria" w:cstheme="minorHAnsi"/>
          <w:b/>
          <w:sz w:val="23"/>
          <w:szCs w:val="23"/>
        </w:rPr>
      </w:pPr>
      <w:r w:rsidRPr="002907EE">
        <w:rPr>
          <w:rFonts w:ascii="Cambria" w:hAnsi="Cambria" w:cstheme="minorHAnsi"/>
          <w:b/>
          <w:bCs/>
          <w:sz w:val="23"/>
          <w:szCs w:val="23"/>
        </w:rPr>
        <w:lastRenderedPageBreak/>
        <w:t>16.2.</w:t>
      </w:r>
      <w:r w:rsidRPr="002907EE">
        <w:rPr>
          <w:rFonts w:ascii="Cambria" w:hAnsi="Cambria" w:cstheme="minorHAnsi"/>
          <w:sz w:val="23"/>
          <w:szCs w:val="23"/>
        </w:rPr>
        <w:tab/>
        <w:t xml:space="preserve">Otwarcie ofert nastąpi </w:t>
      </w:r>
      <w:r w:rsidRPr="003F3CAF">
        <w:rPr>
          <w:rFonts w:ascii="Cambria" w:hAnsi="Cambria" w:cstheme="minorHAnsi"/>
          <w:sz w:val="23"/>
          <w:szCs w:val="23"/>
        </w:rPr>
        <w:t xml:space="preserve">dnia </w:t>
      </w:r>
      <w:r w:rsidR="003F3CAF" w:rsidRPr="003F3CAF">
        <w:rPr>
          <w:rFonts w:ascii="Cambria" w:hAnsi="Cambria" w:cstheme="minorHAnsi"/>
          <w:b/>
          <w:bCs/>
          <w:sz w:val="23"/>
          <w:szCs w:val="23"/>
        </w:rPr>
        <w:t>10</w:t>
      </w:r>
      <w:r w:rsidRPr="003F3CAF">
        <w:rPr>
          <w:rFonts w:ascii="Cambria" w:hAnsi="Cambria" w:cstheme="minorHAnsi"/>
          <w:b/>
          <w:bCs/>
          <w:sz w:val="23"/>
          <w:szCs w:val="23"/>
        </w:rPr>
        <w:t>.</w:t>
      </w:r>
      <w:r w:rsidR="00DE6AC4" w:rsidRPr="003F3CAF">
        <w:rPr>
          <w:rFonts w:ascii="Cambria" w:hAnsi="Cambria" w:cstheme="minorHAnsi"/>
          <w:b/>
          <w:bCs/>
          <w:sz w:val="23"/>
          <w:szCs w:val="23"/>
        </w:rPr>
        <w:t>0</w:t>
      </w:r>
      <w:r w:rsidR="003F3CAF" w:rsidRPr="003F3CAF">
        <w:rPr>
          <w:rFonts w:ascii="Cambria" w:hAnsi="Cambria" w:cstheme="minorHAnsi"/>
          <w:b/>
          <w:bCs/>
          <w:sz w:val="23"/>
          <w:szCs w:val="23"/>
        </w:rPr>
        <w:t>2</w:t>
      </w:r>
      <w:r w:rsidRPr="003F3CAF">
        <w:rPr>
          <w:rFonts w:ascii="Cambria" w:hAnsi="Cambria" w:cstheme="minorHAnsi"/>
          <w:b/>
          <w:bCs/>
          <w:sz w:val="23"/>
          <w:szCs w:val="23"/>
        </w:rPr>
        <w:t>.202</w:t>
      </w:r>
      <w:r w:rsidR="00DE6AC4" w:rsidRPr="003F3CAF">
        <w:rPr>
          <w:rFonts w:ascii="Cambria" w:hAnsi="Cambria" w:cstheme="minorHAnsi"/>
          <w:b/>
          <w:bCs/>
          <w:sz w:val="23"/>
          <w:szCs w:val="23"/>
        </w:rPr>
        <w:t>5</w:t>
      </w:r>
      <w:r w:rsidRPr="003F3CAF">
        <w:rPr>
          <w:rFonts w:ascii="Cambria" w:hAnsi="Cambria" w:cstheme="minorHAnsi"/>
          <w:b/>
          <w:bCs/>
          <w:sz w:val="23"/>
          <w:szCs w:val="23"/>
        </w:rPr>
        <w:t xml:space="preserve"> o godz. 1</w:t>
      </w:r>
      <w:r w:rsidR="00DE6AC4" w:rsidRPr="003F3CAF">
        <w:rPr>
          <w:rFonts w:ascii="Cambria" w:hAnsi="Cambria" w:cstheme="minorHAnsi"/>
          <w:b/>
          <w:bCs/>
          <w:sz w:val="23"/>
          <w:szCs w:val="23"/>
        </w:rPr>
        <w:t>2</w:t>
      </w:r>
      <w:r w:rsidRPr="003F3CAF">
        <w:rPr>
          <w:rFonts w:ascii="Cambria" w:hAnsi="Cambria" w:cstheme="minorHAnsi"/>
          <w:b/>
          <w:bCs/>
          <w:sz w:val="23"/>
          <w:szCs w:val="23"/>
        </w:rPr>
        <w:t>.</w:t>
      </w:r>
      <w:r w:rsidR="00DE6AC4" w:rsidRPr="003F3CAF">
        <w:rPr>
          <w:rFonts w:ascii="Cambria" w:hAnsi="Cambria" w:cstheme="minorHAnsi"/>
          <w:b/>
          <w:bCs/>
          <w:sz w:val="23"/>
          <w:szCs w:val="23"/>
        </w:rPr>
        <w:t>00</w:t>
      </w:r>
      <w:r w:rsidRPr="003F3CAF">
        <w:rPr>
          <w:rFonts w:ascii="Cambria" w:hAnsi="Cambria" w:cstheme="minorHAnsi"/>
          <w:b/>
          <w:sz w:val="23"/>
          <w:szCs w:val="23"/>
        </w:rPr>
        <w:t>.</w:t>
      </w:r>
      <w:bookmarkStart w:id="15" w:name="_Toc56878493"/>
      <w:bookmarkStart w:id="16" w:name="_Toc136762103"/>
      <w:r w:rsidRPr="002907EE">
        <w:rPr>
          <w:rFonts w:ascii="Cambria" w:hAnsi="Cambria" w:cstheme="minorHAnsi"/>
          <w:b/>
          <w:sz w:val="23"/>
          <w:szCs w:val="23"/>
        </w:rPr>
        <w:t xml:space="preserve"> </w:t>
      </w:r>
      <w:r w:rsidRPr="002907EE">
        <w:rPr>
          <w:rFonts w:ascii="Cambria" w:hAnsi="Cambria" w:cstheme="minorHAnsi"/>
          <w:bCs/>
          <w:sz w:val="23"/>
          <w:szCs w:val="23"/>
        </w:rPr>
        <w:t>Otwarcie ofert następuje poprzez użycie Platformy po uruchomieniu opcji „Otwórz oferty” po</w:t>
      </w:r>
      <w:r w:rsidRPr="002907EE">
        <w:rPr>
          <w:rFonts w:ascii="Cambria" w:hAnsi="Cambria" w:cstheme="minorHAnsi"/>
          <w:sz w:val="23"/>
          <w:szCs w:val="23"/>
        </w:rPr>
        <w:t xml:space="preserve">przez odszyfrowanie i otwarcie ofert. </w:t>
      </w:r>
      <w:bookmarkEnd w:id="15"/>
      <w:bookmarkEnd w:id="16"/>
    </w:p>
    <w:p w14:paraId="0D433212" w14:textId="77777777" w:rsidR="00F81FDE" w:rsidRPr="002907EE" w:rsidRDefault="00F81FDE" w:rsidP="00F81FDE">
      <w:pPr>
        <w:spacing w:after="0" w:line="240" w:lineRule="auto"/>
        <w:ind w:left="567" w:hanging="567"/>
        <w:jc w:val="both"/>
        <w:rPr>
          <w:rFonts w:ascii="Cambria" w:hAnsi="Cambria" w:cstheme="minorHAnsi"/>
          <w:sz w:val="23"/>
          <w:szCs w:val="23"/>
        </w:rPr>
      </w:pPr>
      <w:r w:rsidRPr="002907EE">
        <w:rPr>
          <w:rFonts w:ascii="Cambria" w:hAnsi="Cambria" w:cstheme="minorHAnsi"/>
          <w:b/>
          <w:bCs/>
          <w:sz w:val="23"/>
          <w:szCs w:val="23"/>
        </w:rPr>
        <w:t>16.3.</w:t>
      </w:r>
      <w:r w:rsidRPr="002907EE">
        <w:rPr>
          <w:rFonts w:ascii="Cambria" w:hAnsi="Cambria" w:cstheme="minorHAnsi"/>
          <w:sz w:val="23"/>
          <w:szCs w:val="23"/>
        </w:rPr>
        <w:t xml:space="preserve"> Złożenie oferty: </w:t>
      </w:r>
    </w:p>
    <w:p w14:paraId="65E488F8" w14:textId="68D49489" w:rsidR="00F81FDE" w:rsidRPr="002907EE" w:rsidRDefault="00F81FDE" w:rsidP="00F81FDE">
      <w:pPr>
        <w:spacing w:after="0" w:line="240" w:lineRule="auto"/>
        <w:ind w:left="851" w:hanging="284"/>
        <w:jc w:val="both"/>
        <w:rPr>
          <w:rFonts w:ascii="Cambria" w:hAnsi="Cambria" w:cstheme="minorHAnsi"/>
          <w:sz w:val="23"/>
          <w:szCs w:val="23"/>
        </w:rPr>
      </w:pPr>
      <w:r w:rsidRPr="002907EE">
        <w:rPr>
          <w:rFonts w:ascii="Cambria" w:hAnsi="Cambria" w:cstheme="minorHAnsi"/>
          <w:sz w:val="23"/>
          <w:szCs w:val="23"/>
        </w:rPr>
        <w:t xml:space="preserve">a) złożenie oferty następuje </w:t>
      </w:r>
      <w:r w:rsidRPr="002907EE">
        <w:rPr>
          <w:rFonts w:ascii="Cambria" w:hAnsi="Cambria" w:cstheme="minorHAnsi"/>
          <w:b/>
          <w:bCs/>
          <w:sz w:val="23"/>
          <w:szCs w:val="23"/>
        </w:rPr>
        <w:t>wyłącznie w formie elektronicznej (tj. w postaci elektronicznej opatrzonej kwalifikowanym podpisem elektronicznym) lub w postaci elektronicznej opatrzonej podpisem zaufanym lub podpisem osobistym, za pośrednictwem Platformy</w:t>
      </w:r>
      <w:r w:rsidR="00E9570D">
        <w:rPr>
          <w:rFonts w:ascii="Cambria" w:hAnsi="Cambria" w:cstheme="minorHAnsi"/>
          <w:b/>
          <w:bCs/>
          <w:sz w:val="23"/>
          <w:szCs w:val="23"/>
        </w:rPr>
        <w:t xml:space="preserve"> JOSEPHINE</w:t>
      </w:r>
      <w:r w:rsidRPr="002907EE">
        <w:rPr>
          <w:rFonts w:ascii="Cambria" w:hAnsi="Cambria" w:cstheme="minorHAnsi"/>
          <w:sz w:val="23"/>
          <w:szCs w:val="23"/>
        </w:rPr>
        <w:t xml:space="preserve">. </w:t>
      </w:r>
    </w:p>
    <w:p w14:paraId="1DBDB24B" w14:textId="0C880C99" w:rsidR="00F81FDE" w:rsidRPr="002907EE" w:rsidRDefault="00154E3D" w:rsidP="00F81FDE">
      <w:pPr>
        <w:spacing w:after="0" w:line="240" w:lineRule="auto"/>
        <w:ind w:left="851" w:hanging="284"/>
        <w:jc w:val="both"/>
        <w:rPr>
          <w:rFonts w:ascii="Cambria" w:hAnsi="Cambria" w:cstheme="minorHAnsi"/>
          <w:sz w:val="23"/>
          <w:szCs w:val="23"/>
        </w:rPr>
      </w:pPr>
      <w:r>
        <w:rPr>
          <w:rFonts w:ascii="Cambria" w:hAnsi="Cambria" w:cstheme="minorHAnsi"/>
          <w:sz w:val="23"/>
          <w:szCs w:val="23"/>
        </w:rPr>
        <w:t>b</w:t>
      </w:r>
      <w:r w:rsidR="00F81FDE" w:rsidRPr="002907EE">
        <w:rPr>
          <w:rFonts w:ascii="Cambria" w:hAnsi="Cambria" w:cstheme="minorHAnsi"/>
          <w:sz w:val="23"/>
          <w:szCs w:val="23"/>
        </w:rPr>
        <w:t xml:space="preserve">) Wykonawca zamierzający złożyć ofertę w niniejszym postępowaniu o udzielenie zamówienia publicznego musi zarejestrować się na platformie pod adresem: </w:t>
      </w:r>
      <w:bookmarkStart w:id="17" w:name="_Hlk142479167"/>
      <w:r w:rsidR="00F81FDE" w:rsidRPr="002907EE">
        <w:fldChar w:fldCharType="begin"/>
      </w:r>
      <w:r w:rsidR="00F81FDE" w:rsidRPr="002907EE">
        <w:rPr>
          <w:rFonts w:ascii="Cambria" w:hAnsi="Cambria" w:cstheme="minorHAnsi"/>
          <w:b/>
          <w:bCs/>
          <w:sz w:val="23"/>
          <w:szCs w:val="23"/>
        </w:rPr>
        <w:instrText>HYPERLINK "https://josephine.proebiz.com/pl/"</w:instrText>
      </w:r>
      <w:r w:rsidR="00F81FDE" w:rsidRPr="002907EE">
        <w:fldChar w:fldCharType="separate"/>
      </w:r>
      <w:r w:rsidR="00F81FDE" w:rsidRPr="002907EE">
        <w:rPr>
          <w:rStyle w:val="Hipercze"/>
          <w:rFonts w:ascii="Cambria" w:hAnsi="Cambria" w:cstheme="minorHAnsi"/>
          <w:b/>
          <w:bCs/>
          <w:color w:val="auto"/>
          <w:sz w:val="23"/>
          <w:szCs w:val="23"/>
        </w:rPr>
        <w:t>https://josephine.proebiz.com/pl/</w:t>
      </w:r>
      <w:r w:rsidR="00F81FDE" w:rsidRPr="002907EE">
        <w:rPr>
          <w:rStyle w:val="Hipercze"/>
          <w:rFonts w:ascii="Cambria" w:hAnsi="Cambria" w:cstheme="minorHAnsi"/>
          <w:b/>
          <w:bCs/>
          <w:color w:val="auto"/>
          <w:sz w:val="23"/>
          <w:szCs w:val="23"/>
        </w:rPr>
        <w:fldChar w:fldCharType="end"/>
      </w:r>
      <w:r w:rsidR="00F81FDE" w:rsidRPr="002907EE">
        <w:rPr>
          <w:rFonts w:ascii="Cambria" w:hAnsi="Cambria" w:cstheme="minorHAnsi"/>
          <w:b/>
          <w:bCs/>
          <w:sz w:val="23"/>
          <w:szCs w:val="23"/>
        </w:rPr>
        <w:t>.</w:t>
      </w:r>
      <w:bookmarkEnd w:id="17"/>
    </w:p>
    <w:p w14:paraId="116DB89F" w14:textId="59DEE6E2" w:rsidR="00F81FDE" w:rsidRPr="002907EE" w:rsidRDefault="00154E3D" w:rsidP="00F81FDE">
      <w:pPr>
        <w:spacing w:after="0" w:line="240" w:lineRule="auto"/>
        <w:ind w:left="851" w:hanging="284"/>
        <w:jc w:val="both"/>
        <w:rPr>
          <w:rFonts w:ascii="Cambria" w:hAnsi="Cambria" w:cstheme="minorHAnsi"/>
          <w:sz w:val="23"/>
          <w:szCs w:val="23"/>
        </w:rPr>
      </w:pPr>
      <w:r>
        <w:rPr>
          <w:rFonts w:ascii="Cambria" w:hAnsi="Cambria" w:cstheme="minorHAnsi"/>
          <w:sz w:val="23"/>
          <w:szCs w:val="23"/>
        </w:rPr>
        <w:t>c</w:t>
      </w:r>
      <w:r w:rsidR="00F81FDE" w:rsidRPr="002907EE">
        <w:rPr>
          <w:rFonts w:ascii="Cambria" w:hAnsi="Cambria" w:cstheme="minorHAnsi"/>
          <w:sz w:val="23"/>
          <w:szCs w:val="23"/>
        </w:rPr>
        <w:t>) do założenia konta na Platformie nie wymagany jest certyfikat kwalifikowany.</w:t>
      </w:r>
    </w:p>
    <w:p w14:paraId="39506947" w14:textId="34FE1777" w:rsidR="00F81FDE" w:rsidRPr="002907EE" w:rsidRDefault="00154E3D" w:rsidP="00F81FDE">
      <w:pPr>
        <w:spacing w:after="0" w:line="240" w:lineRule="auto"/>
        <w:ind w:left="851" w:hanging="284"/>
        <w:jc w:val="both"/>
        <w:rPr>
          <w:rFonts w:ascii="Cambria" w:hAnsi="Cambria" w:cstheme="minorHAnsi"/>
          <w:sz w:val="23"/>
          <w:szCs w:val="23"/>
        </w:rPr>
      </w:pPr>
      <w:r>
        <w:rPr>
          <w:rFonts w:ascii="Cambria" w:hAnsi="Cambria" w:cstheme="minorHAnsi"/>
          <w:sz w:val="23"/>
          <w:szCs w:val="23"/>
        </w:rPr>
        <w:t>d</w:t>
      </w:r>
      <w:r w:rsidR="00F81FDE" w:rsidRPr="002907EE">
        <w:rPr>
          <w:rFonts w:ascii="Cambria" w:hAnsi="Cambria" w:cstheme="minorHAnsi"/>
          <w:sz w:val="23"/>
          <w:szCs w:val="23"/>
        </w:rPr>
        <w:t>) Wykonawca składa ofertę wyłącznie za pośrednictwem Platformy, klikając w zakładce „Oferty” przycisk „Złóż ofertę”. Po kliknięciu Wykonawca zostanie przeniesiony na stronę składania ofert, na której można załączyć formularz oferty oraz inne pliki składające się na ofertę oraz pliki nie stanowiące treści oferty, składane wraz z ofertą (art. odpowiednie pełnomocnictwa, dokument wadium wnoszonego w formie innej niż pieniądz).</w:t>
      </w:r>
    </w:p>
    <w:p w14:paraId="5CE3A780" w14:textId="7ECB8658" w:rsidR="00F81FDE" w:rsidRPr="002907EE" w:rsidRDefault="00154E3D" w:rsidP="00F81FDE">
      <w:pPr>
        <w:spacing w:after="0" w:line="240" w:lineRule="auto"/>
        <w:ind w:left="851" w:hanging="284"/>
        <w:jc w:val="both"/>
        <w:rPr>
          <w:rFonts w:ascii="Cambria" w:hAnsi="Cambria" w:cstheme="minorHAnsi"/>
          <w:sz w:val="23"/>
          <w:szCs w:val="23"/>
        </w:rPr>
      </w:pPr>
      <w:r>
        <w:rPr>
          <w:rFonts w:ascii="Cambria" w:hAnsi="Cambria" w:cstheme="minorHAnsi"/>
          <w:sz w:val="23"/>
          <w:szCs w:val="23"/>
        </w:rPr>
        <w:t>e</w:t>
      </w:r>
      <w:r w:rsidR="00F81FDE" w:rsidRPr="002907EE">
        <w:rPr>
          <w:rFonts w:ascii="Cambria" w:hAnsi="Cambria" w:cstheme="minorHAnsi"/>
          <w:sz w:val="23"/>
          <w:szCs w:val="23"/>
        </w:rPr>
        <w:t>) 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w:t>
      </w:r>
    </w:p>
    <w:p w14:paraId="249DCA1F" w14:textId="77777777" w:rsidR="00F81FDE" w:rsidRPr="002907EE" w:rsidRDefault="00F81FDE" w:rsidP="00F81FDE">
      <w:pPr>
        <w:spacing w:after="0" w:line="240" w:lineRule="auto"/>
        <w:ind w:left="567" w:hanging="567"/>
        <w:jc w:val="both"/>
        <w:rPr>
          <w:rFonts w:ascii="Cambria" w:hAnsi="Cambria" w:cstheme="minorHAnsi"/>
          <w:sz w:val="23"/>
          <w:szCs w:val="23"/>
        </w:rPr>
      </w:pPr>
    </w:p>
    <w:p w14:paraId="545FBAF6" w14:textId="06DC3977" w:rsidR="00F81FDE" w:rsidRPr="002907EE" w:rsidRDefault="00154E3D" w:rsidP="00F81FDE">
      <w:pPr>
        <w:spacing w:after="0" w:line="240" w:lineRule="auto"/>
        <w:ind w:left="851" w:hanging="284"/>
        <w:jc w:val="both"/>
        <w:rPr>
          <w:rFonts w:ascii="Cambria" w:hAnsi="Cambria" w:cstheme="minorHAnsi"/>
          <w:sz w:val="23"/>
          <w:szCs w:val="23"/>
        </w:rPr>
      </w:pPr>
      <w:r>
        <w:rPr>
          <w:rFonts w:ascii="Cambria" w:hAnsi="Cambria" w:cstheme="minorHAnsi"/>
          <w:sz w:val="23"/>
          <w:szCs w:val="23"/>
        </w:rPr>
        <w:t>f</w:t>
      </w:r>
      <w:r w:rsidR="00F81FDE" w:rsidRPr="002907EE">
        <w:rPr>
          <w:rFonts w:ascii="Cambria" w:hAnsi="Cambria" w:cstheme="minorHAnsi"/>
          <w:sz w:val="23"/>
          <w:szCs w:val="23"/>
        </w:rPr>
        <w:t xml:space="preserve">) każdy załączany plik zawierający dokumenty, oświadczenia lub pełnomocnictwa musi być uprzednio podpisany podpisami kwalifikowanymi, zaufanymi lub osobistymi przez upoważnione osoby reprezentujące odpowiednio Wykonawcę, współkonsorcjanta, podmiot trzeci udostępniający zasoby, </w:t>
      </w:r>
    </w:p>
    <w:p w14:paraId="779455F1" w14:textId="271C754E" w:rsidR="00F81FDE" w:rsidRPr="002907EE" w:rsidRDefault="00154E3D" w:rsidP="00F81FDE">
      <w:pPr>
        <w:spacing w:after="0" w:line="240" w:lineRule="auto"/>
        <w:ind w:left="851" w:hanging="284"/>
        <w:jc w:val="both"/>
        <w:rPr>
          <w:rFonts w:ascii="Cambria" w:hAnsi="Cambria" w:cstheme="minorHAnsi"/>
          <w:sz w:val="23"/>
          <w:szCs w:val="23"/>
        </w:rPr>
      </w:pPr>
      <w:r>
        <w:rPr>
          <w:rFonts w:ascii="Cambria" w:hAnsi="Cambria" w:cstheme="minorHAnsi"/>
          <w:sz w:val="23"/>
          <w:szCs w:val="23"/>
        </w:rPr>
        <w:t>g</w:t>
      </w:r>
      <w:r w:rsidR="00F81FDE" w:rsidRPr="002907EE">
        <w:rPr>
          <w:rFonts w:ascii="Cambria" w:hAnsi="Cambria" w:cstheme="minorHAnsi"/>
          <w:sz w:val="23"/>
          <w:szCs w:val="23"/>
        </w:rPr>
        <w:t>) do oferty załączyć wymagane przez Zamawiającego zgodnie z SWZ dokumenty stanowiące treść oferty,</w:t>
      </w:r>
    </w:p>
    <w:p w14:paraId="10B1F1F2" w14:textId="31D400FF" w:rsidR="00F81FDE" w:rsidRPr="002907EE" w:rsidRDefault="00154E3D" w:rsidP="00F81FDE">
      <w:pPr>
        <w:spacing w:after="0" w:line="240" w:lineRule="auto"/>
        <w:ind w:left="851" w:hanging="284"/>
        <w:jc w:val="both"/>
        <w:rPr>
          <w:rFonts w:ascii="Cambria" w:hAnsi="Cambria" w:cstheme="minorHAnsi"/>
          <w:sz w:val="23"/>
          <w:szCs w:val="23"/>
        </w:rPr>
      </w:pPr>
      <w:r>
        <w:rPr>
          <w:rFonts w:ascii="Cambria" w:hAnsi="Cambria" w:cstheme="minorHAnsi"/>
          <w:sz w:val="23"/>
          <w:szCs w:val="23"/>
        </w:rPr>
        <w:t>h</w:t>
      </w:r>
      <w:r w:rsidR="00F81FDE" w:rsidRPr="002907EE">
        <w:rPr>
          <w:rFonts w:ascii="Cambria" w:hAnsi="Cambria" w:cstheme="minorHAnsi"/>
          <w:sz w:val="23"/>
          <w:szCs w:val="23"/>
        </w:rPr>
        <w:t>) Zamawiający informuje, że Platforma jest kompatybilna ze wszystkimi podpisami elektronicznymi,</w:t>
      </w:r>
    </w:p>
    <w:p w14:paraId="159B79E7" w14:textId="600D4A07" w:rsidR="00F81FDE" w:rsidRPr="002907EE" w:rsidRDefault="00154E3D" w:rsidP="00F81FDE">
      <w:pPr>
        <w:spacing w:after="0" w:line="240" w:lineRule="auto"/>
        <w:ind w:left="851" w:hanging="284"/>
        <w:jc w:val="both"/>
        <w:rPr>
          <w:rFonts w:ascii="Cambria" w:hAnsi="Cambria" w:cstheme="minorHAnsi"/>
          <w:sz w:val="23"/>
          <w:szCs w:val="23"/>
        </w:rPr>
      </w:pPr>
      <w:r>
        <w:rPr>
          <w:rFonts w:ascii="Cambria" w:hAnsi="Cambria" w:cstheme="minorHAnsi"/>
          <w:sz w:val="23"/>
          <w:szCs w:val="23"/>
        </w:rPr>
        <w:t>i</w:t>
      </w:r>
      <w:r w:rsidR="00F81FDE" w:rsidRPr="002907EE">
        <w:rPr>
          <w:rFonts w:ascii="Cambria" w:hAnsi="Cambria" w:cstheme="minorHAnsi"/>
          <w:sz w:val="23"/>
          <w:szCs w:val="23"/>
        </w:rPr>
        <w:t>) aby wysłać ofertę należy kliknąć przycisk „Wyślij ofertę”,</w:t>
      </w:r>
    </w:p>
    <w:p w14:paraId="08A0541C" w14:textId="494A6EC1" w:rsidR="00F81FDE" w:rsidRPr="002907EE" w:rsidRDefault="00154E3D" w:rsidP="00F81FDE">
      <w:pPr>
        <w:spacing w:after="0" w:line="240" w:lineRule="auto"/>
        <w:ind w:left="851" w:hanging="284"/>
        <w:jc w:val="both"/>
        <w:rPr>
          <w:rFonts w:ascii="Cambria" w:hAnsi="Cambria" w:cstheme="minorHAnsi"/>
          <w:sz w:val="23"/>
          <w:szCs w:val="23"/>
        </w:rPr>
      </w:pPr>
      <w:r>
        <w:rPr>
          <w:rFonts w:ascii="Cambria" w:hAnsi="Cambria" w:cstheme="minorHAnsi"/>
          <w:sz w:val="23"/>
          <w:szCs w:val="23"/>
        </w:rPr>
        <w:t>j</w:t>
      </w:r>
      <w:r w:rsidR="00F81FDE" w:rsidRPr="002907EE">
        <w:rPr>
          <w:rFonts w:ascii="Cambria" w:hAnsi="Cambria" w:cstheme="minorHAnsi"/>
          <w:sz w:val="23"/>
          <w:szCs w:val="23"/>
        </w:rPr>
        <w:t>) po prawidłowym przekazaniu plików oferty wyświetlana jest informacja o pozytywnym przyjęciu oferty przez Platformę. Po zakończeniu czynności złożenia oferty, zalogowany Wykonawca ma możliwość pobrania potwierdzenie wysłania oferty zawierającej numer oferty (przyznawany losowo).</w:t>
      </w:r>
    </w:p>
    <w:p w14:paraId="09C76AB3" w14:textId="010D05FF" w:rsidR="00F81FDE" w:rsidRPr="002907EE" w:rsidRDefault="00154E3D" w:rsidP="00F81FDE">
      <w:pPr>
        <w:spacing w:after="0" w:line="240" w:lineRule="auto"/>
        <w:ind w:left="851" w:hanging="284"/>
        <w:jc w:val="both"/>
        <w:rPr>
          <w:rFonts w:ascii="Cambria" w:hAnsi="Cambria" w:cstheme="minorHAnsi"/>
          <w:sz w:val="23"/>
          <w:szCs w:val="23"/>
        </w:rPr>
      </w:pPr>
      <w:r>
        <w:rPr>
          <w:rFonts w:ascii="Cambria" w:hAnsi="Cambria" w:cstheme="minorHAnsi"/>
          <w:sz w:val="23"/>
          <w:szCs w:val="23"/>
        </w:rPr>
        <w:t>k</w:t>
      </w:r>
      <w:r w:rsidR="00F81FDE" w:rsidRPr="002907EE">
        <w:rPr>
          <w:rFonts w:ascii="Cambria" w:hAnsi="Cambria" w:cstheme="minorHAnsi"/>
          <w:sz w:val="23"/>
          <w:szCs w:val="23"/>
        </w:rPr>
        <w:t>) Wykonawca może przed upływem terminu do składania ofert zmienić lub wycofać ofertę za pośrednictwem Platformy. Zmiana oferty następuje poprzez jej wycofanie oraz złożenie nowej oferty – z uwagi na zaszyfrowaną ofertę nie ma możliwości edycji złożonej oferty, w tym celu Wykonawca loguje się do Systemu, wyszukuje i wybiera dane postępowanie, a następnie po przejściu do zakładki „Oferta”, wycofuje ją przy pomocy przycisku „Wycofaj ofertę”.</w:t>
      </w:r>
    </w:p>
    <w:p w14:paraId="4255152B" w14:textId="07F0FC66" w:rsidR="00F81FDE" w:rsidRPr="002907EE" w:rsidRDefault="00154E3D" w:rsidP="00F81FDE">
      <w:pPr>
        <w:spacing w:after="0" w:line="240" w:lineRule="auto"/>
        <w:ind w:left="851" w:hanging="284"/>
        <w:jc w:val="both"/>
        <w:rPr>
          <w:rFonts w:ascii="Cambria" w:hAnsi="Cambria" w:cstheme="minorHAnsi"/>
          <w:sz w:val="23"/>
          <w:szCs w:val="23"/>
        </w:rPr>
      </w:pPr>
      <w:r>
        <w:rPr>
          <w:rFonts w:ascii="Cambria" w:hAnsi="Cambria" w:cstheme="minorHAnsi"/>
          <w:sz w:val="23"/>
          <w:szCs w:val="23"/>
        </w:rPr>
        <w:t>l</w:t>
      </w:r>
      <w:r w:rsidR="00F81FDE" w:rsidRPr="002907EE">
        <w:rPr>
          <w:rFonts w:ascii="Cambria" w:hAnsi="Cambria" w:cstheme="minorHAnsi"/>
          <w:sz w:val="23"/>
          <w:szCs w:val="23"/>
        </w:rPr>
        <w:t>) w zależności od formatu kwalifikowanego podpisu (</w:t>
      </w:r>
      <w:proofErr w:type="spellStart"/>
      <w:r w:rsidR="00F81FDE" w:rsidRPr="002907EE">
        <w:rPr>
          <w:rFonts w:ascii="Cambria" w:hAnsi="Cambria" w:cstheme="minorHAnsi"/>
          <w:sz w:val="23"/>
          <w:szCs w:val="23"/>
        </w:rPr>
        <w:t>PadES</w:t>
      </w:r>
      <w:proofErr w:type="spellEnd"/>
      <w:r w:rsidR="00F81FDE" w:rsidRPr="002907EE">
        <w:rPr>
          <w:rFonts w:ascii="Cambria" w:hAnsi="Cambria" w:cstheme="minorHAnsi"/>
          <w:sz w:val="23"/>
          <w:szCs w:val="23"/>
        </w:rPr>
        <w:t xml:space="preserve">, </w:t>
      </w:r>
      <w:proofErr w:type="spellStart"/>
      <w:r w:rsidR="00F81FDE" w:rsidRPr="002907EE">
        <w:rPr>
          <w:rFonts w:ascii="Cambria" w:hAnsi="Cambria" w:cstheme="minorHAnsi"/>
          <w:sz w:val="23"/>
          <w:szCs w:val="23"/>
        </w:rPr>
        <w:t>XadES</w:t>
      </w:r>
      <w:proofErr w:type="spellEnd"/>
      <w:r w:rsidR="00F81FDE" w:rsidRPr="002907EE">
        <w:rPr>
          <w:rFonts w:ascii="Cambria" w:hAnsi="Cambria" w:cstheme="minorHAnsi"/>
          <w:sz w:val="23"/>
          <w:szCs w:val="23"/>
        </w:rPr>
        <w:t>) i jego typu (zewnętrzny, wewnętrzny) Wykonawca dołącza do Platformy uprzednio podpisane dokumenty wraz z wygenerowanym plikiem podpisu (typ zewnętrzny) lub dokument z wszytym podpisem (typ wewnętrzny):</w:t>
      </w:r>
    </w:p>
    <w:p w14:paraId="5519D8AE" w14:textId="77777777" w:rsidR="00F81FDE" w:rsidRPr="002907EE" w:rsidRDefault="00F81FDE" w:rsidP="00F81FDE">
      <w:pPr>
        <w:spacing w:after="0" w:line="240" w:lineRule="auto"/>
        <w:ind w:left="993" w:hanging="142"/>
        <w:jc w:val="both"/>
        <w:rPr>
          <w:rFonts w:ascii="Cambria" w:hAnsi="Cambria" w:cstheme="minorHAnsi"/>
          <w:sz w:val="23"/>
          <w:szCs w:val="23"/>
        </w:rPr>
      </w:pPr>
      <w:r w:rsidRPr="002907EE">
        <w:rPr>
          <w:rFonts w:ascii="Cambria" w:hAnsi="Cambria" w:cstheme="minorHAnsi"/>
          <w:sz w:val="23"/>
          <w:szCs w:val="23"/>
        </w:rPr>
        <w:t xml:space="preserve">− dokumenty w formacie „pdf” należy podpisywać tylko formatem </w:t>
      </w:r>
      <w:proofErr w:type="spellStart"/>
      <w:r w:rsidRPr="002907EE">
        <w:rPr>
          <w:rFonts w:ascii="Cambria" w:hAnsi="Cambria" w:cstheme="minorHAnsi"/>
          <w:sz w:val="23"/>
          <w:szCs w:val="23"/>
        </w:rPr>
        <w:t>PadES</w:t>
      </w:r>
      <w:proofErr w:type="spellEnd"/>
      <w:r w:rsidRPr="002907EE">
        <w:rPr>
          <w:rFonts w:ascii="Cambria" w:hAnsi="Cambria" w:cstheme="minorHAnsi"/>
          <w:sz w:val="23"/>
          <w:szCs w:val="23"/>
        </w:rPr>
        <w:t>,</w:t>
      </w:r>
    </w:p>
    <w:p w14:paraId="5B9A5EAE" w14:textId="77777777" w:rsidR="00F81FDE" w:rsidRPr="002907EE" w:rsidRDefault="00F81FDE" w:rsidP="00F81FDE">
      <w:pPr>
        <w:spacing w:after="0" w:line="240" w:lineRule="auto"/>
        <w:ind w:left="993" w:hanging="142"/>
        <w:jc w:val="both"/>
        <w:rPr>
          <w:rFonts w:ascii="Cambria" w:hAnsi="Cambria" w:cstheme="minorHAnsi"/>
          <w:sz w:val="23"/>
          <w:szCs w:val="23"/>
        </w:rPr>
      </w:pPr>
      <w:r w:rsidRPr="002907EE">
        <w:rPr>
          <w:rFonts w:ascii="Cambria" w:hAnsi="Cambria" w:cstheme="minorHAnsi"/>
          <w:sz w:val="23"/>
          <w:szCs w:val="23"/>
        </w:rPr>
        <w:t xml:space="preserve">− Zamawiający dopuszcza podpisanie dokumentów w formacie innym niż „pdf”, wtedy należy użyć formatu </w:t>
      </w:r>
      <w:proofErr w:type="spellStart"/>
      <w:r w:rsidRPr="002907EE">
        <w:rPr>
          <w:rFonts w:ascii="Cambria" w:hAnsi="Cambria" w:cstheme="minorHAnsi"/>
          <w:sz w:val="23"/>
          <w:szCs w:val="23"/>
        </w:rPr>
        <w:t>XadES</w:t>
      </w:r>
      <w:proofErr w:type="spellEnd"/>
      <w:r w:rsidRPr="002907EE">
        <w:rPr>
          <w:rFonts w:ascii="Cambria" w:hAnsi="Cambria" w:cstheme="minorHAnsi"/>
          <w:sz w:val="23"/>
          <w:szCs w:val="23"/>
        </w:rPr>
        <w:t>.</w:t>
      </w:r>
    </w:p>
    <w:p w14:paraId="4C2F2063" w14:textId="79A89EFD" w:rsidR="00F81FDE" w:rsidRPr="002907EE" w:rsidRDefault="00154E3D" w:rsidP="00F81FDE">
      <w:pPr>
        <w:spacing w:after="0" w:line="240" w:lineRule="auto"/>
        <w:ind w:left="993" w:hanging="426"/>
        <w:jc w:val="both"/>
        <w:rPr>
          <w:rFonts w:ascii="Cambria" w:hAnsi="Cambria" w:cstheme="minorHAnsi"/>
          <w:sz w:val="23"/>
          <w:szCs w:val="23"/>
        </w:rPr>
      </w:pPr>
      <w:r>
        <w:rPr>
          <w:rFonts w:ascii="Cambria" w:hAnsi="Cambria" w:cstheme="minorHAnsi"/>
          <w:sz w:val="23"/>
          <w:szCs w:val="23"/>
        </w:rPr>
        <w:t>m</w:t>
      </w:r>
      <w:r w:rsidR="00F81FDE" w:rsidRPr="002907EE">
        <w:rPr>
          <w:rFonts w:ascii="Cambria" w:hAnsi="Cambria" w:cstheme="minorHAnsi"/>
          <w:sz w:val="23"/>
          <w:szCs w:val="23"/>
        </w:rPr>
        <w:t xml:space="preserve">) Szczegółowe informacje dot. sposobu wykonania tych czynności znajdują się w „Instrukcji obsługi Portalu, dostępnej na stronie Platformy pod adresem:, </w:t>
      </w:r>
      <w:hyperlink r:id="rId12" w:history="1">
        <w:r w:rsidR="00F81FDE" w:rsidRPr="002907EE">
          <w:rPr>
            <w:rStyle w:val="Hipercze"/>
            <w:rFonts w:ascii="Cambria" w:hAnsi="Cambria" w:cstheme="minorHAnsi"/>
            <w:color w:val="auto"/>
            <w:sz w:val="23"/>
            <w:szCs w:val="23"/>
          </w:rPr>
          <w:t>https://josephine.proebiz.com/pl/</w:t>
        </w:r>
      </w:hyperlink>
      <w:r w:rsidR="00F81FDE" w:rsidRPr="002907EE">
        <w:rPr>
          <w:rFonts w:ascii="Cambria" w:hAnsi="Cambria" w:cstheme="minorHAnsi"/>
          <w:sz w:val="23"/>
          <w:szCs w:val="23"/>
        </w:rPr>
        <w:t>.</w:t>
      </w:r>
      <w:r w:rsidR="00F81FDE" w:rsidRPr="002907EE">
        <w:rPr>
          <w:rFonts w:ascii="Cambria" w:hAnsi="Cambria" w:cstheme="minorHAnsi"/>
          <w:color w:val="FF0000"/>
          <w:sz w:val="23"/>
          <w:szCs w:val="23"/>
        </w:rPr>
        <w:t xml:space="preserve">  </w:t>
      </w:r>
    </w:p>
    <w:p w14:paraId="46FA5460" w14:textId="55B1343C" w:rsidR="00F81FDE" w:rsidRPr="002907EE" w:rsidRDefault="00154E3D" w:rsidP="00F81FDE">
      <w:pPr>
        <w:spacing w:after="0" w:line="240" w:lineRule="auto"/>
        <w:ind w:left="851" w:hanging="284"/>
        <w:jc w:val="both"/>
        <w:rPr>
          <w:rFonts w:ascii="Cambria" w:hAnsi="Cambria" w:cstheme="minorHAnsi"/>
          <w:sz w:val="23"/>
          <w:szCs w:val="23"/>
        </w:rPr>
      </w:pPr>
      <w:r>
        <w:rPr>
          <w:rFonts w:ascii="Cambria" w:hAnsi="Cambria" w:cstheme="minorHAnsi"/>
          <w:sz w:val="23"/>
          <w:szCs w:val="23"/>
        </w:rPr>
        <w:lastRenderedPageBreak/>
        <w:t>n</w:t>
      </w:r>
      <w:r w:rsidR="00F81FDE" w:rsidRPr="002907EE">
        <w:rPr>
          <w:rFonts w:ascii="Cambria" w:hAnsi="Cambria" w:cstheme="minorHAnsi"/>
          <w:sz w:val="23"/>
          <w:szCs w:val="23"/>
        </w:rPr>
        <w:t>) Wykonawca po upływie terminu do składania ofert nie może skutecznie dokonać zmiany ani wycofać złożonej oferty.</w:t>
      </w:r>
    </w:p>
    <w:p w14:paraId="0C83BB9F" w14:textId="77777777" w:rsidR="00F81FDE" w:rsidRPr="002907EE" w:rsidRDefault="00F81FDE" w:rsidP="00F81FDE">
      <w:pPr>
        <w:spacing w:after="0"/>
        <w:ind w:left="567" w:hanging="567"/>
        <w:jc w:val="both"/>
        <w:rPr>
          <w:rFonts w:ascii="Cambria" w:hAnsi="Cambria" w:cstheme="minorHAnsi"/>
          <w:b/>
          <w:bCs/>
          <w:sz w:val="23"/>
          <w:szCs w:val="23"/>
        </w:rPr>
      </w:pPr>
    </w:p>
    <w:p w14:paraId="34C186F3" w14:textId="77777777" w:rsidR="00F81FDE" w:rsidRPr="002907EE" w:rsidRDefault="00F81FDE" w:rsidP="00F81FDE">
      <w:pPr>
        <w:spacing w:after="0"/>
        <w:ind w:left="567" w:hanging="567"/>
        <w:jc w:val="both"/>
        <w:rPr>
          <w:rFonts w:ascii="Cambria" w:hAnsi="Cambria" w:cstheme="minorHAnsi"/>
          <w:b/>
          <w:bCs/>
          <w:sz w:val="23"/>
          <w:szCs w:val="23"/>
        </w:rPr>
      </w:pPr>
      <w:r w:rsidRPr="002907EE">
        <w:rPr>
          <w:rFonts w:ascii="Cambria" w:hAnsi="Cambria" w:cstheme="minorHAnsi"/>
          <w:b/>
          <w:bCs/>
          <w:sz w:val="23"/>
          <w:szCs w:val="23"/>
        </w:rPr>
        <w:t>16.4.</w:t>
      </w:r>
      <w:r w:rsidRPr="002907EE">
        <w:rPr>
          <w:rFonts w:ascii="Cambria" w:hAnsi="Cambria" w:cstheme="minorHAnsi"/>
          <w:b/>
          <w:bCs/>
          <w:sz w:val="23"/>
          <w:szCs w:val="23"/>
        </w:rPr>
        <w:tab/>
      </w:r>
      <w:r w:rsidRPr="002907EE">
        <w:rPr>
          <w:rFonts w:ascii="Cambria" w:hAnsi="Cambria" w:cstheme="minorHAnsi"/>
          <w:sz w:val="23"/>
          <w:szCs w:val="23"/>
        </w:rPr>
        <w:t>W przypadku awarii sytemu teleinformatycznego przy użyciu którego Zamawiający dokonuje otwarcia ofert, która powoduje brak możliwości otwarcia ofert w terminie określonym przez Zamawiającego w pkt 16.2. SWZ, otwarcie ofert następuje niezwłocznie po usunięciu awarii. Zamawiający poinformuje o zmianie terminu otwarcia ofert na stronie internetowej prowadzonego postępowania.</w:t>
      </w:r>
    </w:p>
    <w:p w14:paraId="7F62D6FD" w14:textId="77777777" w:rsidR="00F81FDE" w:rsidRPr="002907EE" w:rsidRDefault="00F81FDE" w:rsidP="00F81FDE">
      <w:pPr>
        <w:spacing w:after="0"/>
        <w:ind w:left="567" w:hanging="567"/>
        <w:jc w:val="both"/>
        <w:rPr>
          <w:rFonts w:ascii="Cambria" w:hAnsi="Cambria" w:cstheme="minorHAnsi"/>
          <w:sz w:val="23"/>
          <w:szCs w:val="23"/>
        </w:rPr>
      </w:pPr>
      <w:r w:rsidRPr="002907EE">
        <w:rPr>
          <w:rFonts w:ascii="Cambria" w:hAnsi="Cambria" w:cstheme="minorHAnsi"/>
          <w:b/>
          <w:sz w:val="23"/>
          <w:szCs w:val="23"/>
        </w:rPr>
        <w:t xml:space="preserve">16.5. </w:t>
      </w:r>
      <w:r w:rsidRPr="002907EE">
        <w:rPr>
          <w:rFonts w:ascii="Cambria" w:hAnsi="Cambria" w:cstheme="minorHAnsi"/>
          <w:b/>
          <w:sz w:val="23"/>
          <w:szCs w:val="23"/>
        </w:rPr>
        <w:tab/>
      </w:r>
      <w:r w:rsidRPr="002907EE">
        <w:rPr>
          <w:rFonts w:ascii="Cambria" w:hAnsi="Cambria" w:cstheme="minorHAnsi"/>
          <w:bCs/>
          <w:sz w:val="23"/>
          <w:szCs w:val="23"/>
        </w:rPr>
        <w:t>Zamawiający, najpóźniej przed otwarciem ofert, udostępnia na stronie internetowej prowadzonego postępowania informację o kwocie, jaką zamierza przeznaczyć na sfinansowanie zamówienia oraz poszczególnych części Pakietów.</w:t>
      </w:r>
    </w:p>
    <w:p w14:paraId="0DDEA964" w14:textId="77777777" w:rsidR="00F81FDE" w:rsidRPr="002907EE" w:rsidRDefault="00F81FDE" w:rsidP="00F81FDE">
      <w:pPr>
        <w:spacing w:after="0"/>
        <w:ind w:left="567" w:hanging="567"/>
        <w:jc w:val="both"/>
        <w:rPr>
          <w:rFonts w:ascii="Cambria" w:hAnsi="Cambria" w:cstheme="minorHAnsi"/>
          <w:sz w:val="23"/>
          <w:szCs w:val="23"/>
        </w:rPr>
      </w:pPr>
      <w:r w:rsidRPr="002907EE">
        <w:rPr>
          <w:rFonts w:ascii="Cambria" w:hAnsi="Cambria" w:cstheme="minorHAnsi"/>
          <w:b/>
          <w:sz w:val="23"/>
          <w:szCs w:val="23"/>
        </w:rPr>
        <w:t>16.6.</w:t>
      </w:r>
      <w:r w:rsidRPr="002907EE">
        <w:rPr>
          <w:rFonts w:ascii="Cambria" w:hAnsi="Cambria" w:cstheme="minorHAnsi"/>
          <w:b/>
          <w:sz w:val="23"/>
          <w:szCs w:val="23"/>
        </w:rPr>
        <w:tab/>
      </w:r>
      <w:r w:rsidRPr="002907EE">
        <w:rPr>
          <w:rFonts w:ascii="Cambria" w:hAnsi="Cambria" w:cstheme="minorHAnsi"/>
          <w:bCs/>
          <w:sz w:val="23"/>
          <w:szCs w:val="23"/>
        </w:rPr>
        <w:t xml:space="preserve">Zamawiający, </w:t>
      </w:r>
      <w:r w:rsidRPr="002907EE">
        <w:rPr>
          <w:rFonts w:ascii="Cambria" w:hAnsi="Cambria" w:cstheme="minorHAnsi"/>
          <w:sz w:val="23"/>
          <w:szCs w:val="23"/>
        </w:rPr>
        <w:t>niezwłocznie po otwarciu ofert, udostępnia na stronie internetowej prowadzonego postępowania informacje o:</w:t>
      </w:r>
    </w:p>
    <w:p w14:paraId="32151002" w14:textId="77777777" w:rsidR="00F81FDE" w:rsidRPr="002907EE" w:rsidRDefault="00F81FDE" w:rsidP="00F81FDE">
      <w:pPr>
        <w:spacing w:after="0"/>
        <w:ind w:left="567" w:hanging="141"/>
        <w:jc w:val="both"/>
        <w:rPr>
          <w:rFonts w:ascii="Cambria" w:hAnsi="Cambria" w:cstheme="minorHAnsi"/>
          <w:sz w:val="23"/>
          <w:szCs w:val="23"/>
        </w:rPr>
      </w:pPr>
      <w:r w:rsidRPr="002907EE">
        <w:rPr>
          <w:rFonts w:ascii="Cambria" w:hAnsi="Cambria" w:cstheme="minorHAnsi"/>
          <w:sz w:val="23"/>
          <w:szCs w:val="23"/>
        </w:rPr>
        <w:t>1)</w:t>
      </w:r>
      <w:r w:rsidRPr="002907EE">
        <w:rPr>
          <w:rFonts w:ascii="Cambria" w:hAnsi="Cambria" w:cstheme="minorHAnsi"/>
          <w:sz w:val="23"/>
          <w:szCs w:val="23"/>
        </w:rPr>
        <w:tab/>
        <w:t>nazwach albo imionach i nazwiskach oraz siedzibach lub miejscach prowadzonej działalności gospodarczej albo miejscach zamieszkania Wykonawców, których oferty zostały otwarte;</w:t>
      </w:r>
    </w:p>
    <w:p w14:paraId="6D13FCC8" w14:textId="77777777" w:rsidR="00F81FDE" w:rsidRPr="002907EE" w:rsidRDefault="00F81FDE" w:rsidP="00F81FDE">
      <w:pPr>
        <w:spacing w:after="0"/>
        <w:ind w:left="567" w:hanging="141"/>
        <w:jc w:val="both"/>
        <w:rPr>
          <w:rFonts w:ascii="Cambria" w:hAnsi="Cambria" w:cstheme="minorHAnsi"/>
          <w:sz w:val="23"/>
          <w:szCs w:val="23"/>
        </w:rPr>
      </w:pPr>
      <w:r w:rsidRPr="002907EE">
        <w:rPr>
          <w:rFonts w:ascii="Cambria" w:hAnsi="Cambria" w:cstheme="minorHAnsi"/>
          <w:sz w:val="23"/>
          <w:szCs w:val="23"/>
        </w:rPr>
        <w:t>2)</w:t>
      </w:r>
      <w:r w:rsidRPr="002907EE">
        <w:rPr>
          <w:rFonts w:ascii="Cambria" w:hAnsi="Cambria" w:cstheme="minorHAnsi"/>
          <w:sz w:val="23"/>
          <w:szCs w:val="23"/>
        </w:rPr>
        <w:tab/>
        <w:t>cenach zawartych w ofertach.</w:t>
      </w:r>
    </w:p>
    <w:p w14:paraId="36357787" w14:textId="77777777" w:rsidR="004D3811" w:rsidRPr="002907EE" w:rsidRDefault="004D3811" w:rsidP="004D3811">
      <w:pPr>
        <w:spacing w:after="0" w:line="240" w:lineRule="auto"/>
        <w:jc w:val="both"/>
        <w:rPr>
          <w:rFonts w:ascii="Cambria" w:hAnsi="Cambria" w:cstheme="minorHAnsi"/>
          <w:sz w:val="24"/>
          <w:szCs w:val="24"/>
        </w:rPr>
      </w:pPr>
    </w:p>
    <w:tbl>
      <w:tblPr>
        <w:tblW w:w="0" w:type="auto"/>
        <w:shd w:val="clear" w:color="auto" w:fill="A8D08D"/>
        <w:tblLook w:val="04A0" w:firstRow="1" w:lastRow="0" w:firstColumn="1" w:lastColumn="0" w:noHBand="0" w:noVBand="1"/>
      </w:tblPr>
      <w:tblGrid>
        <w:gridCol w:w="9496"/>
      </w:tblGrid>
      <w:tr w:rsidR="004D3811" w:rsidRPr="002907EE" w14:paraId="54C716E2" w14:textId="77777777" w:rsidTr="00BF200B">
        <w:tc>
          <w:tcPr>
            <w:tcW w:w="9712" w:type="dxa"/>
            <w:shd w:val="clear" w:color="auto" w:fill="A8D08D"/>
          </w:tcPr>
          <w:p w14:paraId="3C3736B5" w14:textId="77777777" w:rsidR="004D3811" w:rsidRPr="002907EE" w:rsidRDefault="004D3811" w:rsidP="00BF200B">
            <w:pPr>
              <w:pStyle w:val="Tekstpodstawowy"/>
              <w:jc w:val="center"/>
              <w:rPr>
                <w:rFonts w:ascii="Cambria" w:hAnsi="Cambria" w:cstheme="minorHAnsi"/>
                <w:b/>
                <w:sz w:val="16"/>
                <w:szCs w:val="16"/>
                <w:lang w:eastAsia="pl-PL"/>
              </w:rPr>
            </w:pPr>
          </w:p>
          <w:p w14:paraId="2D3A8E3A" w14:textId="77777777" w:rsidR="004D3811" w:rsidRPr="002907EE" w:rsidRDefault="004D3811" w:rsidP="00BF200B">
            <w:pPr>
              <w:spacing w:after="0" w:line="240" w:lineRule="auto"/>
              <w:jc w:val="center"/>
              <w:rPr>
                <w:rFonts w:ascii="Cambria" w:eastAsia="Times New Roman" w:hAnsi="Cambria" w:cstheme="minorHAnsi"/>
                <w:b/>
                <w:bCs/>
                <w:sz w:val="24"/>
                <w:szCs w:val="24"/>
                <w:lang w:eastAsia="pl-PL"/>
              </w:rPr>
            </w:pPr>
            <w:r w:rsidRPr="002907EE">
              <w:rPr>
                <w:rFonts w:ascii="Cambria" w:eastAsia="Times New Roman" w:hAnsi="Cambria" w:cstheme="minorHAnsi"/>
                <w:b/>
                <w:bCs/>
                <w:sz w:val="24"/>
                <w:szCs w:val="24"/>
                <w:lang w:eastAsia="pl-PL"/>
              </w:rPr>
              <w:t>17. SPOSÓB OBLICZENIA CENY</w:t>
            </w:r>
          </w:p>
          <w:p w14:paraId="3A6F240F" w14:textId="77777777" w:rsidR="004D3811" w:rsidRPr="002907EE" w:rsidRDefault="004D3811" w:rsidP="00BF200B">
            <w:pPr>
              <w:pStyle w:val="Tekstpodstawowy"/>
              <w:ind w:left="720"/>
              <w:rPr>
                <w:rFonts w:ascii="Cambria" w:hAnsi="Cambria" w:cstheme="minorHAnsi"/>
                <w:b/>
                <w:sz w:val="16"/>
                <w:szCs w:val="16"/>
                <w:lang w:eastAsia="pl-PL"/>
              </w:rPr>
            </w:pPr>
          </w:p>
        </w:tc>
      </w:tr>
    </w:tbl>
    <w:p w14:paraId="74C5C838" w14:textId="77777777" w:rsidR="004D3811" w:rsidRPr="002907EE" w:rsidRDefault="004D3811" w:rsidP="004D3811">
      <w:pPr>
        <w:spacing w:after="0" w:line="240" w:lineRule="auto"/>
        <w:jc w:val="both"/>
        <w:rPr>
          <w:rFonts w:ascii="Cambria" w:hAnsi="Cambria" w:cstheme="minorHAnsi"/>
        </w:rPr>
      </w:pPr>
    </w:p>
    <w:p w14:paraId="7A934285" w14:textId="0087CBBD" w:rsidR="004D3811" w:rsidRPr="002907EE" w:rsidRDefault="004D3811" w:rsidP="00FF7338">
      <w:pPr>
        <w:tabs>
          <w:tab w:val="left" w:pos="709"/>
        </w:tabs>
        <w:spacing w:before="120" w:line="240" w:lineRule="auto"/>
        <w:ind w:left="709" w:hanging="709"/>
        <w:jc w:val="both"/>
        <w:rPr>
          <w:rFonts w:ascii="Cambria" w:hAnsi="Cambria" w:cstheme="minorHAnsi"/>
          <w:sz w:val="24"/>
          <w:szCs w:val="24"/>
        </w:rPr>
      </w:pPr>
      <w:r w:rsidRPr="002907EE">
        <w:rPr>
          <w:rFonts w:ascii="Cambria" w:hAnsi="Cambria" w:cstheme="minorHAnsi"/>
          <w:b/>
          <w:sz w:val="24"/>
          <w:szCs w:val="24"/>
        </w:rPr>
        <w:t>1</w:t>
      </w:r>
      <w:r w:rsidR="00FF7338" w:rsidRPr="002907EE">
        <w:rPr>
          <w:rFonts w:ascii="Cambria" w:hAnsi="Cambria" w:cstheme="minorHAnsi"/>
          <w:b/>
          <w:sz w:val="24"/>
          <w:szCs w:val="24"/>
        </w:rPr>
        <w:t>7</w:t>
      </w:r>
      <w:r w:rsidRPr="002907EE">
        <w:rPr>
          <w:rFonts w:ascii="Cambria" w:hAnsi="Cambria" w:cstheme="minorHAnsi"/>
          <w:b/>
          <w:sz w:val="24"/>
          <w:szCs w:val="24"/>
        </w:rPr>
        <w:t>.</w:t>
      </w:r>
      <w:r w:rsidR="00F81FDE" w:rsidRPr="002907EE">
        <w:rPr>
          <w:rFonts w:ascii="Cambria" w:hAnsi="Cambria" w:cstheme="minorHAnsi"/>
          <w:b/>
          <w:sz w:val="24"/>
          <w:szCs w:val="24"/>
        </w:rPr>
        <w:t>1</w:t>
      </w:r>
      <w:r w:rsidRPr="002907EE">
        <w:rPr>
          <w:rFonts w:ascii="Cambria" w:hAnsi="Cambria" w:cstheme="minorHAnsi"/>
          <w:b/>
          <w:sz w:val="24"/>
          <w:szCs w:val="24"/>
        </w:rPr>
        <w:t>.</w:t>
      </w:r>
      <w:r w:rsidRPr="002907EE">
        <w:rPr>
          <w:rFonts w:ascii="Cambria" w:hAnsi="Cambria" w:cstheme="minorHAnsi"/>
          <w:b/>
          <w:sz w:val="24"/>
          <w:szCs w:val="24"/>
        </w:rPr>
        <w:tab/>
      </w:r>
      <w:r w:rsidRPr="002907EE">
        <w:rPr>
          <w:rFonts w:ascii="Cambria" w:hAnsi="Cambria" w:cstheme="minorHAnsi"/>
          <w:bCs/>
          <w:sz w:val="24"/>
          <w:szCs w:val="24"/>
        </w:rPr>
        <w:t>Formularz</w:t>
      </w:r>
      <w:r w:rsidRPr="002907EE">
        <w:rPr>
          <w:rFonts w:ascii="Cambria" w:hAnsi="Cambria" w:cstheme="minorHAnsi"/>
          <w:b/>
          <w:sz w:val="24"/>
          <w:szCs w:val="24"/>
        </w:rPr>
        <w:t xml:space="preserve"> </w:t>
      </w:r>
      <w:r w:rsidRPr="002907EE">
        <w:rPr>
          <w:rFonts w:ascii="Cambria" w:hAnsi="Cambria" w:cstheme="minorHAnsi"/>
          <w:sz w:val="24"/>
          <w:szCs w:val="24"/>
        </w:rPr>
        <w:t>Oferty</w:t>
      </w:r>
      <w:r w:rsidRPr="002907EE">
        <w:rPr>
          <w:rFonts w:ascii="Cambria" w:hAnsi="Cambria" w:cstheme="minorHAnsi"/>
          <w:b/>
          <w:sz w:val="24"/>
          <w:szCs w:val="24"/>
        </w:rPr>
        <w:t xml:space="preserve"> </w:t>
      </w:r>
      <w:r w:rsidRPr="002907EE">
        <w:rPr>
          <w:rFonts w:ascii="Cambria" w:hAnsi="Cambria" w:cstheme="minorHAnsi"/>
          <w:sz w:val="24"/>
          <w:szCs w:val="24"/>
        </w:rPr>
        <w:t xml:space="preserve">(Załącznik nr 1 do SWZ) musi być wypełniony </w:t>
      </w:r>
      <w:r w:rsidR="009C2647">
        <w:rPr>
          <w:rFonts w:ascii="Cambria" w:hAnsi="Cambria" w:cstheme="minorHAnsi"/>
          <w:sz w:val="24"/>
          <w:szCs w:val="24"/>
        </w:rPr>
        <w:t>dla każdej czynności</w:t>
      </w:r>
      <w:r w:rsidRPr="002907EE">
        <w:rPr>
          <w:rFonts w:ascii="Cambria" w:hAnsi="Cambria" w:cstheme="minorHAnsi"/>
          <w:sz w:val="24"/>
          <w:szCs w:val="24"/>
        </w:rPr>
        <w:t>.</w:t>
      </w:r>
    </w:p>
    <w:p w14:paraId="0F089C08" w14:textId="77777777" w:rsidR="00F81FDE" w:rsidRPr="002907EE" w:rsidRDefault="00F81FDE" w:rsidP="00F81FDE">
      <w:pPr>
        <w:spacing w:after="0" w:line="240" w:lineRule="auto"/>
        <w:ind w:left="426" w:hanging="426"/>
        <w:jc w:val="both"/>
        <w:rPr>
          <w:rFonts w:ascii="Cambria" w:hAnsi="Cambria" w:cstheme="minorHAnsi"/>
          <w:sz w:val="23"/>
          <w:szCs w:val="23"/>
        </w:rPr>
      </w:pPr>
      <w:r w:rsidRPr="002907EE">
        <w:rPr>
          <w:rFonts w:ascii="Cambria" w:hAnsi="Cambria" w:cstheme="minorHAnsi"/>
          <w:b/>
          <w:sz w:val="23"/>
          <w:szCs w:val="23"/>
        </w:rPr>
        <w:t>17.2.</w:t>
      </w:r>
      <w:r w:rsidRPr="002907EE">
        <w:rPr>
          <w:rFonts w:ascii="Cambria" w:hAnsi="Cambria" w:cstheme="minorHAnsi"/>
          <w:sz w:val="23"/>
          <w:szCs w:val="23"/>
        </w:rPr>
        <w:t xml:space="preserve"> Cenę oferty należy podać w następujący sposób:</w:t>
      </w:r>
    </w:p>
    <w:p w14:paraId="5856A051" w14:textId="77777777" w:rsidR="00F81FDE" w:rsidRPr="002907EE" w:rsidRDefault="00F81FDE" w:rsidP="00F81FDE">
      <w:pPr>
        <w:tabs>
          <w:tab w:val="num" w:pos="284"/>
        </w:tabs>
        <w:spacing w:after="0" w:line="240" w:lineRule="auto"/>
        <w:ind w:left="426"/>
        <w:jc w:val="both"/>
        <w:rPr>
          <w:rFonts w:ascii="Cambria" w:hAnsi="Cambria" w:cstheme="minorHAnsi"/>
          <w:sz w:val="23"/>
          <w:szCs w:val="23"/>
        </w:rPr>
      </w:pPr>
      <w:r w:rsidRPr="002907EE">
        <w:rPr>
          <w:rFonts w:ascii="Cambria" w:hAnsi="Cambria" w:cstheme="minorHAnsi"/>
          <w:sz w:val="23"/>
          <w:szCs w:val="23"/>
        </w:rPr>
        <w:t>- cenę netto tj. bez podatku od towarów i usług (VAT)</w:t>
      </w:r>
    </w:p>
    <w:p w14:paraId="0E513339" w14:textId="47F997AD" w:rsidR="00F81FDE" w:rsidRPr="002907EE" w:rsidRDefault="00F81FDE" w:rsidP="00F81FDE">
      <w:pPr>
        <w:tabs>
          <w:tab w:val="num" w:pos="284"/>
        </w:tabs>
        <w:spacing w:after="0" w:line="240" w:lineRule="auto"/>
        <w:ind w:left="426"/>
        <w:jc w:val="both"/>
        <w:rPr>
          <w:rFonts w:ascii="Cambria" w:hAnsi="Cambria" w:cstheme="minorHAnsi"/>
          <w:i/>
          <w:iCs/>
          <w:sz w:val="23"/>
          <w:szCs w:val="23"/>
        </w:rPr>
      </w:pPr>
      <w:r w:rsidRPr="002907EE">
        <w:rPr>
          <w:rFonts w:ascii="Cambria" w:hAnsi="Cambria" w:cstheme="minorHAnsi"/>
          <w:sz w:val="23"/>
          <w:szCs w:val="23"/>
        </w:rPr>
        <w:t>- podatek VAT (</w:t>
      </w:r>
      <w:r w:rsidR="005B690E" w:rsidRPr="005B690E">
        <w:rPr>
          <w:rFonts w:ascii="Cambria" w:hAnsi="Cambria" w:cstheme="minorHAnsi"/>
          <w:sz w:val="23"/>
          <w:szCs w:val="23"/>
        </w:rPr>
        <w:t>23</w:t>
      </w:r>
      <w:r w:rsidRPr="005B690E">
        <w:rPr>
          <w:rFonts w:ascii="Cambria" w:hAnsi="Cambria" w:cstheme="minorHAnsi"/>
          <w:sz w:val="23"/>
          <w:szCs w:val="23"/>
        </w:rPr>
        <w:t>%</w:t>
      </w:r>
      <w:r w:rsidRPr="002907EE">
        <w:rPr>
          <w:rFonts w:ascii="Cambria" w:hAnsi="Cambria" w:cstheme="minorHAnsi"/>
          <w:sz w:val="23"/>
          <w:szCs w:val="23"/>
        </w:rPr>
        <w:t>)</w:t>
      </w:r>
    </w:p>
    <w:p w14:paraId="5C26C57B" w14:textId="77777777" w:rsidR="00F81FDE" w:rsidRPr="002907EE" w:rsidRDefault="00F81FDE" w:rsidP="00F81FDE">
      <w:pPr>
        <w:tabs>
          <w:tab w:val="num" w:pos="284"/>
        </w:tabs>
        <w:spacing w:after="0" w:line="240" w:lineRule="auto"/>
        <w:ind w:left="426"/>
        <w:jc w:val="both"/>
        <w:rPr>
          <w:rFonts w:ascii="Cambria" w:hAnsi="Cambria" w:cstheme="minorHAnsi"/>
          <w:sz w:val="23"/>
          <w:szCs w:val="23"/>
        </w:rPr>
      </w:pPr>
      <w:r w:rsidRPr="002907EE">
        <w:rPr>
          <w:rFonts w:ascii="Cambria" w:hAnsi="Cambria" w:cstheme="minorHAnsi"/>
          <w:sz w:val="23"/>
          <w:szCs w:val="23"/>
        </w:rPr>
        <w:t>- cenę brutto tj. wraz z podatkiem od towarów i usług (VAT)</w:t>
      </w:r>
    </w:p>
    <w:p w14:paraId="5672ED3A" w14:textId="77777777" w:rsidR="00F81FDE" w:rsidRPr="002907EE" w:rsidRDefault="00F81FDE" w:rsidP="00F81FDE">
      <w:pPr>
        <w:tabs>
          <w:tab w:val="num" w:pos="284"/>
        </w:tabs>
        <w:spacing w:after="0" w:line="240" w:lineRule="auto"/>
        <w:ind w:left="426" w:hanging="426"/>
        <w:jc w:val="both"/>
        <w:rPr>
          <w:rFonts w:ascii="Cambria" w:hAnsi="Cambria" w:cstheme="minorHAnsi"/>
          <w:sz w:val="23"/>
          <w:szCs w:val="23"/>
        </w:rPr>
      </w:pPr>
    </w:p>
    <w:p w14:paraId="1203B958" w14:textId="77777777" w:rsidR="00F81FDE" w:rsidRPr="002907EE" w:rsidRDefault="00F81FDE" w:rsidP="00F81FDE">
      <w:pPr>
        <w:spacing w:after="0" w:line="240" w:lineRule="auto"/>
        <w:ind w:left="426" w:hanging="426"/>
        <w:jc w:val="both"/>
        <w:rPr>
          <w:rFonts w:ascii="Cambria" w:hAnsi="Cambria" w:cstheme="minorHAnsi"/>
          <w:sz w:val="23"/>
          <w:szCs w:val="23"/>
        </w:rPr>
      </w:pPr>
      <w:r w:rsidRPr="002907EE">
        <w:rPr>
          <w:rFonts w:ascii="Cambria" w:hAnsi="Cambria" w:cstheme="minorHAnsi"/>
          <w:b/>
          <w:sz w:val="23"/>
          <w:szCs w:val="23"/>
        </w:rPr>
        <w:t>17.3</w:t>
      </w:r>
      <w:r w:rsidRPr="002907EE">
        <w:rPr>
          <w:rFonts w:ascii="Cambria" w:hAnsi="Cambria" w:cstheme="minorHAnsi"/>
          <w:sz w:val="23"/>
          <w:szCs w:val="23"/>
        </w:rPr>
        <w:t>. Cena ofertowa musi być podana w złotych polskich (PLN), cyfrowo (do drugiego miejsca po przecinku). Rozliczenie następuje w walucie polskiej.</w:t>
      </w:r>
    </w:p>
    <w:p w14:paraId="33EA0E55" w14:textId="77777777" w:rsidR="00F81FDE" w:rsidRPr="002907EE" w:rsidRDefault="00F81FDE" w:rsidP="00F81FDE">
      <w:pPr>
        <w:spacing w:after="0" w:line="240" w:lineRule="auto"/>
        <w:ind w:left="426" w:hanging="426"/>
        <w:jc w:val="both"/>
        <w:rPr>
          <w:rFonts w:ascii="Cambria" w:hAnsi="Cambria" w:cstheme="minorHAnsi"/>
          <w:sz w:val="23"/>
          <w:szCs w:val="23"/>
        </w:rPr>
      </w:pPr>
      <w:r w:rsidRPr="002907EE">
        <w:rPr>
          <w:rFonts w:ascii="Cambria" w:hAnsi="Cambria" w:cstheme="minorHAnsi"/>
          <w:b/>
          <w:sz w:val="23"/>
          <w:szCs w:val="23"/>
        </w:rPr>
        <w:t>17.4</w:t>
      </w:r>
      <w:r w:rsidRPr="002907EE">
        <w:rPr>
          <w:rFonts w:ascii="Cambria" w:hAnsi="Cambria" w:cstheme="minorHAnsi"/>
          <w:sz w:val="23"/>
          <w:szCs w:val="23"/>
        </w:rPr>
        <w:t>. Cena ofertowa musi uwzględniać wszystkie należne Wykonawcy elementy wynagrodzenia wynikające z tytułu przygotowania, realizacji i rozliczenia przedmiotu zamówienia, w tym wszystkie wymagania niniejszej SWZ oraz obejmować wszelkie koszty bezpośrednie i pośrednie, jakie poniesie Wykonawca z tytułu prawidłowego i terminowego wykonania całości przedmiotu zamówienia, zysk oraz wszelkie wymagane przepisami podatki i opłaty oraz koszty dojazdu. Cena musi też uwzględniać ryzyko wzrostu kosztów realizacji przedmiotu zamówienia. Cena podana na Formularzu Ofertowym jest ceną ostateczną, niepodlegającą negocjacji i wyczerpującą wszelkie należności.</w:t>
      </w:r>
    </w:p>
    <w:p w14:paraId="3C9A1125" w14:textId="2E217AFF" w:rsidR="00F81FDE" w:rsidRPr="002907EE" w:rsidRDefault="00F81FDE" w:rsidP="00F81FDE">
      <w:pPr>
        <w:spacing w:after="0" w:line="240" w:lineRule="auto"/>
        <w:ind w:left="426" w:hanging="426"/>
        <w:jc w:val="both"/>
        <w:rPr>
          <w:rFonts w:ascii="Cambria" w:hAnsi="Cambria" w:cstheme="minorHAnsi"/>
          <w:sz w:val="23"/>
          <w:szCs w:val="23"/>
        </w:rPr>
      </w:pPr>
      <w:r w:rsidRPr="002907EE">
        <w:rPr>
          <w:rFonts w:ascii="Cambria" w:hAnsi="Cambria" w:cstheme="minorHAnsi"/>
          <w:b/>
          <w:sz w:val="23"/>
          <w:szCs w:val="23"/>
        </w:rPr>
        <w:t>17.</w:t>
      </w:r>
      <w:r w:rsidR="009C2647">
        <w:rPr>
          <w:rFonts w:ascii="Cambria" w:hAnsi="Cambria" w:cstheme="minorHAnsi"/>
          <w:b/>
          <w:sz w:val="23"/>
          <w:szCs w:val="23"/>
        </w:rPr>
        <w:t>5</w:t>
      </w:r>
      <w:r w:rsidRPr="002907EE">
        <w:rPr>
          <w:rFonts w:ascii="Cambria" w:hAnsi="Cambria" w:cstheme="minorHAnsi"/>
          <w:b/>
          <w:sz w:val="23"/>
          <w:szCs w:val="23"/>
        </w:rPr>
        <w:t>.</w:t>
      </w:r>
      <w:r w:rsidRPr="002907EE">
        <w:rPr>
          <w:rFonts w:ascii="Cambria" w:hAnsi="Cambria" w:cstheme="minorHAnsi"/>
          <w:sz w:val="23"/>
          <w:szCs w:val="23"/>
        </w:rPr>
        <w:t xml:space="preserve"> Wykonawca, dokonując kalkulacji warunków cenowych swoich ofert, jest zobowiązany do przestrzegania zasad uczciwej konkurencji z zastrzeżeniem, iż cena oferty nie może być rażąco niska w stosunku do przedmiotu zamówienia. Konsekwencją złożenia oferty z rażąco niską ceną jest procedura wyjaśnienia ceny – zgodnie z art. 224 ustawy PZP.</w:t>
      </w:r>
      <w:r w:rsidRPr="002907EE">
        <w:rPr>
          <w:rFonts w:ascii="Cambria" w:eastAsiaTheme="minorEastAsia" w:hAnsi="Cambria" w:cstheme="minorHAnsi"/>
          <w:bCs/>
          <w:sz w:val="23"/>
          <w:szCs w:val="23"/>
          <w:lang w:eastAsia="pl-PL"/>
        </w:rPr>
        <w:t xml:space="preserve"> </w:t>
      </w:r>
    </w:p>
    <w:p w14:paraId="7D907A73" w14:textId="07A5AA29" w:rsidR="00F81FDE" w:rsidRPr="002907EE" w:rsidRDefault="00F81FDE" w:rsidP="00F81FDE">
      <w:pPr>
        <w:spacing w:after="0" w:line="240" w:lineRule="auto"/>
        <w:ind w:left="426" w:hanging="426"/>
        <w:jc w:val="both"/>
        <w:rPr>
          <w:rFonts w:ascii="Cambria" w:hAnsi="Cambria" w:cstheme="minorHAnsi"/>
          <w:sz w:val="23"/>
          <w:szCs w:val="23"/>
        </w:rPr>
      </w:pPr>
      <w:r w:rsidRPr="002907EE">
        <w:rPr>
          <w:rFonts w:ascii="Cambria" w:hAnsi="Cambria" w:cstheme="minorHAnsi"/>
          <w:b/>
          <w:sz w:val="23"/>
          <w:szCs w:val="23"/>
        </w:rPr>
        <w:t>17.</w:t>
      </w:r>
      <w:r w:rsidR="009C2647">
        <w:rPr>
          <w:rFonts w:ascii="Cambria" w:hAnsi="Cambria" w:cstheme="minorHAnsi"/>
          <w:b/>
          <w:sz w:val="23"/>
          <w:szCs w:val="23"/>
        </w:rPr>
        <w:t>6</w:t>
      </w:r>
      <w:r w:rsidRPr="002907EE">
        <w:rPr>
          <w:rFonts w:ascii="Cambria" w:hAnsi="Cambria" w:cstheme="minorHAnsi"/>
          <w:b/>
          <w:sz w:val="23"/>
          <w:szCs w:val="23"/>
        </w:rPr>
        <w:t>.</w:t>
      </w:r>
      <w:r w:rsidRPr="002907EE">
        <w:rPr>
          <w:rFonts w:ascii="Cambria" w:hAnsi="Cambria" w:cstheme="minorHAnsi"/>
          <w:sz w:val="23"/>
          <w:szCs w:val="23"/>
        </w:rPr>
        <w:t xml:space="preserve"> Przygotowując ofertę Wykonawcy powinni szczegółowo zapoznać się z dokumentami zamówienia. </w:t>
      </w:r>
    </w:p>
    <w:p w14:paraId="2AB68EF5" w14:textId="64C5A718" w:rsidR="00F81FDE" w:rsidRPr="002907EE" w:rsidRDefault="00F81FDE" w:rsidP="00F81FDE">
      <w:pPr>
        <w:spacing w:after="0" w:line="240" w:lineRule="auto"/>
        <w:ind w:left="426" w:hanging="426"/>
        <w:jc w:val="both"/>
        <w:rPr>
          <w:rFonts w:ascii="Cambria" w:hAnsi="Cambria" w:cstheme="minorHAnsi"/>
          <w:sz w:val="23"/>
          <w:szCs w:val="23"/>
        </w:rPr>
      </w:pPr>
      <w:r w:rsidRPr="002907EE">
        <w:rPr>
          <w:rFonts w:ascii="Cambria" w:hAnsi="Cambria" w:cstheme="minorHAnsi"/>
          <w:b/>
          <w:sz w:val="23"/>
          <w:szCs w:val="23"/>
        </w:rPr>
        <w:t>17.</w:t>
      </w:r>
      <w:r w:rsidR="009C2647">
        <w:rPr>
          <w:rFonts w:ascii="Cambria" w:hAnsi="Cambria" w:cstheme="minorHAnsi"/>
          <w:b/>
          <w:sz w:val="23"/>
          <w:szCs w:val="23"/>
        </w:rPr>
        <w:t>7</w:t>
      </w:r>
      <w:r w:rsidRPr="002907EE">
        <w:rPr>
          <w:rFonts w:ascii="Cambria" w:hAnsi="Cambria" w:cstheme="minorHAnsi"/>
          <w:sz w:val="23"/>
          <w:szCs w:val="23"/>
        </w:rPr>
        <w:t>. Wykonawca, składając ofertę (na formularzu oferty stanowiącym załącznik nr 1 do SWZ) informuje Zamawiającego, że wybór jego oferty będzie prowadził do powstania u Zamawiającego obowiązku podatkowego, wskazując:</w:t>
      </w:r>
    </w:p>
    <w:p w14:paraId="3897062D" w14:textId="77777777" w:rsidR="00F81FDE" w:rsidRPr="002907EE" w:rsidRDefault="00F81FDE" w:rsidP="00F81FDE">
      <w:pPr>
        <w:numPr>
          <w:ilvl w:val="0"/>
          <w:numId w:val="22"/>
        </w:numPr>
        <w:spacing w:after="0" w:line="240" w:lineRule="auto"/>
        <w:jc w:val="both"/>
        <w:rPr>
          <w:rFonts w:ascii="Cambria" w:hAnsi="Cambria" w:cstheme="minorHAnsi"/>
          <w:sz w:val="23"/>
          <w:szCs w:val="23"/>
        </w:rPr>
      </w:pPr>
      <w:r w:rsidRPr="002907EE">
        <w:rPr>
          <w:rFonts w:ascii="Cambria" w:hAnsi="Cambria" w:cstheme="minorHAnsi"/>
          <w:sz w:val="23"/>
          <w:szCs w:val="23"/>
        </w:rPr>
        <w:t>nazwę (rodzaj) towaru lub usługi, których dostawa lub świadczenie będą prowadziły do powstania obowiązku podatkowego;</w:t>
      </w:r>
    </w:p>
    <w:p w14:paraId="14D4B688" w14:textId="77777777" w:rsidR="00F81FDE" w:rsidRPr="002907EE" w:rsidRDefault="00F81FDE" w:rsidP="00F81FDE">
      <w:pPr>
        <w:numPr>
          <w:ilvl w:val="0"/>
          <w:numId w:val="22"/>
        </w:numPr>
        <w:spacing w:after="0" w:line="240" w:lineRule="auto"/>
        <w:jc w:val="both"/>
        <w:rPr>
          <w:rFonts w:ascii="Cambria" w:hAnsi="Cambria" w:cstheme="minorHAnsi"/>
          <w:sz w:val="23"/>
          <w:szCs w:val="23"/>
        </w:rPr>
      </w:pPr>
      <w:r w:rsidRPr="002907EE">
        <w:rPr>
          <w:rFonts w:ascii="Cambria" w:hAnsi="Cambria" w:cstheme="minorHAnsi"/>
          <w:sz w:val="23"/>
          <w:szCs w:val="23"/>
        </w:rPr>
        <w:lastRenderedPageBreak/>
        <w:t>wartość towaru lub usługi objętego obowiązkiem podatkowym Zamawiającego, bez kwoty podatku;</w:t>
      </w:r>
    </w:p>
    <w:p w14:paraId="3F6B2C24" w14:textId="77777777" w:rsidR="00F81FDE" w:rsidRPr="002907EE" w:rsidRDefault="00F81FDE" w:rsidP="00F81FDE">
      <w:pPr>
        <w:numPr>
          <w:ilvl w:val="0"/>
          <w:numId w:val="22"/>
        </w:numPr>
        <w:spacing w:after="0" w:line="240" w:lineRule="auto"/>
        <w:jc w:val="both"/>
        <w:rPr>
          <w:rFonts w:ascii="Cambria" w:hAnsi="Cambria" w:cstheme="minorHAnsi"/>
          <w:sz w:val="23"/>
          <w:szCs w:val="23"/>
        </w:rPr>
      </w:pPr>
      <w:r w:rsidRPr="002907EE">
        <w:rPr>
          <w:rFonts w:ascii="Cambria" w:hAnsi="Cambria" w:cstheme="minorHAnsi"/>
          <w:sz w:val="23"/>
          <w:szCs w:val="23"/>
        </w:rPr>
        <w:t>stawkę podatku od towarów i usług, która zgodnie z wiedzą Wykonawcy, będzie miała zastosowanie.</w:t>
      </w:r>
    </w:p>
    <w:p w14:paraId="1FAA7AFC" w14:textId="77777777" w:rsidR="00F81FDE" w:rsidRPr="002907EE" w:rsidRDefault="00F81FDE" w:rsidP="00F81FDE">
      <w:pPr>
        <w:spacing w:after="0" w:line="240" w:lineRule="auto"/>
        <w:jc w:val="both"/>
        <w:rPr>
          <w:rFonts w:ascii="Cambria" w:hAnsi="Cambria" w:cstheme="minorHAnsi"/>
          <w:sz w:val="23"/>
          <w:szCs w:val="23"/>
        </w:rPr>
      </w:pPr>
    </w:p>
    <w:p w14:paraId="0D89256B" w14:textId="3501C334" w:rsidR="00F81FDE" w:rsidRPr="002907EE" w:rsidRDefault="00F81FDE" w:rsidP="00F81FDE">
      <w:pPr>
        <w:spacing w:after="0" w:line="240" w:lineRule="auto"/>
        <w:jc w:val="both"/>
        <w:rPr>
          <w:rFonts w:ascii="Cambria" w:hAnsi="Cambria" w:cstheme="minorHAnsi"/>
          <w:sz w:val="23"/>
          <w:szCs w:val="23"/>
        </w:rPr>
      </w:pPr>
      <w:r w:rsidRPr="002907EE">
        <w:rPr>
          <w:rFonts w:ascii="Cambria" w:hAnsi="Cambria" w:cstheme="minorHAnsi"/>
          <w:sz w:val="23"/>
          <w:szCs w:val="23"/>
        </w:rPr>
        <w:t>Brak wskazania w formularzu oferty (załącznik nr 1) informacji czy wybór oferty będzie prowadzić do powstania u zamawiającego obowiązku podatkowego zgodnie z przepisami o podatku od towarów i usług będzie uznawane jako informacja, że wybór oferty wykonawcy nie będzie prowadzić do powstania u zamawiającego obowiązku podatkowego zgodnie z przepisami o podatku od towarów i usług.</w:t>
      </w:r>
    </w:p>
    <w:p w14:paraId="2CE325AD" w14:textId="77777777" w:rsidR="00F81FDE" w:rsidRPr="002907EE" w:rsidRDefault="00F81FDE" w:rsidP="00FF7338">
      <w:pPr>
        <w:spacing w:after="0" w:line="240" w:lineRule="auto"/>
        <w:jc w:val="both"/>
        <w:rPr>
          <w:rFonts w:ascii="Cambria" w:hAnsi="Cambria" w:cstheme="minorHAnsi"/>
          <w:sz w:val="24"/>
          <w:szCs w:val="24"/>
        </w:rPr>
      </w:pPr>
    </w:p>
    <w:tbl>
      <w:tblPr>
        <w:tblW w:w="0" w:type="auto"/>
        <w:shd w:val="clear" w:color="auto" w:fill="A8D08D"/>
        <w:tblLook w:val="04A0" w:firstRow="1" w:lastRow="0" w:firstColumn="1" w:lastColumn="0" w:noHBand="0" w:noVBand="1"/>
      </w:tblPr>
      <w:tblGrid>
        <w:gridCol w:w="9496"/>
      </w:tblGrid>
      <w:tr w:rsidR="00653213" w:rsidRPr="002907EE" w14:paraId="47230F9C" w14:textId="77777777" w:rsidTr="00BF200B">
        <w:tc>
          <w:tcPr>
            <w:tcW w:w="9570" w:type="dxa"/>
            <w:shd w:val="clear" w:color="auto" w:fill="A8D08D"/>
          </w:tcPr>
          <w:p w14:paraId="3FF5CA10" w14:textId="77777777" w:rsidR="00653213" w:rsidRPr="002907EE" w:rsidRDefault="00653213" w:rsidP="00BF200B">
            <w:pPr>
              <w:pStyle w:val="Akapitzlist"/>
              <w:spacing w:after="0" w:line="240" w:lineRule="auto"/>
              <w:ind w:left="709"/>
              <w:jc w:val="center"/>
              <w:rPr>
                <w:rFonts w:ascii="Cambria" w:hAnsi="Cambria" w:cstheme="minorHAnsi"/>
                <w:b/>
              </w:rPr>
            </w:pPr>
          </w:p>
          <w:p w14:paraId="5355A8C5" w14:textId="77777777" w:rsidR="00653213" w:rsidRPr="002907EE" w:rsidRDefault="00653213" w:rsidP="00653213">
            <w:pPr>
              <w:pStyle w:val="Akapitzlist"/>
              <w:spacing w:after="0" w:line="240" w:lineRule="auto"/>
              <w:ind w:left="709"/>
              <w:rPr>
                <w:rFonts w:ascii="Cambria" w:hAnsi="Cambria" w:cstheme="minorHAnsi"/>
                <w:b/>
                <w:sz w:val="24"/>
                <w:szCs w:val="24"/>
              </w:rPr>
            </w:pPr>
            <w:r w:rsidRPr="002907EE">
              <w:rPr>
                <w:rFonts w:ascii="Cambria" w:hAnsi="Cambria" w:cstheme="minorHAnsi"/>
                <w:b/>
                <w:sz w:val="24"/>
                <w:szCs w:val="24"/>
              </w:rPr>
              <w:t>18.</w:t>
            </w:r>
            <w:r w:rsidRPr="002907EE">
              <w:rPr>
                <w:rFonts w:ascii="Cambria" w:eastAsia="Times New Roman" w:hAnsi="Cambria" w:cstheme="minorHAnsi"/>
                <w:b/>
                <w:sz w:val="24"/>
                <w:szCs w:val="24"/>
                <w:lang w:eastAsia="pl-PL"/>
              </w:rPr>
              <w:t xml:space="preserve"> OPIS KRYTERIÓW OCENY OFERT WRAZ Z PODANIEM WAG TYCH KRYTERIÓW I SPOSOBU OCENY OFERT</w:t>
            </w:r>
          </w:p>
          <w:p w14:paraId="1838690E" w14:textId="77777777" w:rsidR="00653213" w:rsidRPr="002907EE" w:rsidRDefault="00653213" w:rsidP="00BF200B">
            <w:pPr>
              <w:pStyle w:val="Akapitzlist"/>
              <w:spacing w:after="0" w:line="240" w:lineRule="auto"/>
              <w:ind w:left="709"/>
              <w:jc w:val="center"/>
              <w:rPr>
                <w:rFonts w:ascii="Cambria" w:hAnsi="Cambria" w:cstheme="minorHAnsi"/>
                <w:b/>
                <w:sz w:val="16"/>
                <w:szCs w:val="16"/>
                <w:lang w:eastAsia="pl-PL"/>
              </w:rPr>
            </w:pPr>
          </w:p>
        </w:tc>
      </w:tr>
    </w:tbl>
    <w:p w14:paraId="271A9F20" w14:textId="77777777" w:rsidR="00653213" w:rsidRPr="002907EE" w:rsidRDefault="00653213" w:rsidP="00653213">
      <w:pPr>
        <w:pStyle w:val="Akapitzlist"/>
        <w:spacing w:after="0" w:line="240" w:lineRule="auto"/>
        <w:contextualSpacing w:val="0"/>
        <w:jc w:val="both"/>
        <w:rPr>
          <w:rFonts w:ascii="Cambria" w:hAnsi="Cambria" w:cstheme="minorHAnsi"/>
        </w:rPr>
      </w:pPr>
    </w:p>
    <w:p w14:paraId="43576518" w14:textId="77777777" w:rsidR="00653213" w:rsidRPr="002907EE" w:rsidRDefault="00653213" w:rsidP="00653213">
      <w:pPr>
        <w:spacing w:after="0" w:line="240" w:lineRule="auto"/>
        <w:jc w:val="both"/>
        <w:rPr>
          <w:rFonts w:ascii="Cambria" w:hAnsi="Cambria" w:cstheme="minorHAnsi"/>
          <w:sz w:val="24"/>
          <w:szCs w:val="24"/>
        </w:rPr>
      </w:pPr>
      <w:r w:rsidRPr="002907EE">
        <w:rPr>
          <w:rFonts w:ascii="Cambria" w:hAnsi="Cambria" w:cstheme="minorHAnsi"/>
          <w:b/>
          <w:sz w:val="24"/>
          <w:szCs w:val="24"/>
        </w:rPr>
        <w:t>18.1.</w:t>
      </w:r>
      <w:r w:rsidRPr="002907EE">
        <w:rPr>
          <w:rFonts w:ascii="Cambria" w:hAnsi="Cambria" w:cstheme="minorHAnsi"/>
          <w:sz w:val="24"/>
          <w:szCs w:val="24"/>
        </w:rPr>
        <w:t xml:space="preserve"> Przy wyborze oferty najkorzystniejszej, Zamawiający będzie się kierował następującymi kryteriami:</w:t>
      </w:r>
    </w:p>
    <w:p w14:paraId="0ACE14BA" w14:textId="77777777" w:rsidR="00653213" w:rsidRPr="002907EE" w:rsidRDefault="00653213" w:rsidP="00653213">
      <w:pPr>
        <w:pStyle w:val="Akapitzlist"/>
        <w:spacing w:after="0" w:line="240" w:lineRule="auto"/>
        <w:jc w:val="both"/>
        <w:rPr>
          <w:rFonts w:ascii="Cambria" w:hAnsi="Cambria" w:cstheme="minorHAnsi"/>
          <w:sz w:val="24"/>
          <w:szCs w:val="24"/>
        </w:rPr>
      </w:pPr>
    </w:p>
    <w:p w14:paraId="1EFDD03B" w14:textId="2B2CCA91" w:rsidR="00653213" w:rsidRPr="002907EE" w:rsidRDefault="00FD59FC" w:rsidP="00FD59FC">
      <w:pPr>
        <w:spacing w:after="0" w:line="240" w:lineRule="auto"/>
        <w:ind w:firstLine="567"/>
        <w:jc w:val="both"/>
        <w:rPr>
          <w:rFonts w:ascii="Cambria" w:hAnsi="Cambria" w:cstheme="minorHAnsi"/>
          <w:sz w:val="24"/>
          <w:szCs w:val="24"/>
        </w:rPr>
      </w:pPr>
      <w:r w:rsidRPr="002907EE">
        <w:rPr>
          <w:rFonts w:ascii="Cambria" w:hAnsi="Cambria" w:cstheme="minorHAnsi"/>
          <w:sz w:val="24"/>
          <w:szCs w:val="24"/>
        </w:rPr>
        <w:t xml:space="preserve">- </w:t>
      </w:r>
      <w:r w:rsidR="00653213" w:rsidRPr="002907EE">
        <w:rPr>
          <w:rFonts w:ascii="Cambria" w:hAnsi="Cambria" w:cstheme="minorHAnsi"/>
          <w:sz w:val="24"/>
          <w:szCs w:val="24"/>
        </w:rPr>
        <w:t xml:space="preserve">[C] Cena </w:t>
      </w:r>
      <w:r w:rsidR="00653213" w:rsidRPr="002907EE">
        <w:rPr>
          <w:rFonts w:ascii="Cambria" w:hAnsi="Cambria" w:cstheme="minorHAnsi"/>
          <w:sz w:val="24"/>
          <w:szCs w:val="24"/>
        </w:rPr>
        <w:tab/>
      </w:r>
      <w:r w:rsidR="00653213" w:rsidRPr="002907EE">
        <w:rPr>
          <w:rFonts w:ascii="Cambria" w:hAnsi="Cambria" w:cstheme="minorHAnsi"/>
          <w:sz w:val="24"/>
          <w:szCs w:val="24"/>
        </w:rPr>
        <w:tab/>
      </w:r>
      <w:r w:rsidR="00685D6F" w:rsidRPr="002907EE">
        <w:rPr>
          <w:rFonts w:ascii="Cambria" w:hAnsi="Cambria" w:cstheme="minorHAnsi"/>
          <w:sz w:val="24"/>
          <w:szCs w:val="24"/>
        </w:rPr>
        <w:tab/>
      </w:r>
      <w:r w:rsidR="00653213" w:rsidRPr="002907EE">
        <w:rPr>
          <w:rFonts w:ascii="Cambria" w:hAnsi="Cambria" w:cstheme="minorHAnsi"/>
          <w:sz w:val="24"/>
          <w:szCs w:val="24"/>
        </w:rPr>
        <w:tab/>
        <w:t xml:space="preserve">– </w:t>
      </w:r>
      <w:r w:rsidR="00476535">
        <w:rPr>
          <w:rFonts w:ascii="Cambria" w:hAnsi="Cambria" w:cstheme="minorHAnsi"/>
          <w:sz w:val="24"/>
          <w:szCs w:val="24"/>
        </w:rPr>
        <w:t>100</w:t>
      </w:r>
      <w:r w:rsidR="00653213" w:rsidRPr="002907EE">
        <w:rPr>
          <w:rFonts w:ascii="Cambria" w:hAnsi="Cambria" w:cstheme="minorHAnsi"/>
          <w:sz w:val="24"/>
          <w:szCs w:val="24"/>
        </w:rPr>
        <w:t xml:space="preserve"> % </w:t>
      </w:r>
    </w:p>
    <w:p w14:paraId="63E74C62" w14:textId="77777777" w:rsidR="00653213" w:rsidRPr="002907EE" w:rsidRDefault="00653213" w:rsidP="00FD59FC">
      <w:pPr>
        <w:spacing w:after="0" w:line="240" w:lineRule="auto"/>
        <w:jc w:val="both"/>
        <w:rPr>
          <w:rFonts w:ascii="Cambria" w:hAnsi="Cambria" w:cstheme="minorHAnsi"/>
        </w:rPr>
      </w:pPr>
    </w:p>
    <w:p w14:paraId="3B6A24EB" w14:textId="6338D6AA" w:rsidR="00FD59FC" w:rsidRPr="002907EE" w:rsidRDefault="00FD59FC" w:rsidP="00FD59FC">
      <w:pPr>
        <w:spacing w:after="0" w:line="240" w:lineRule="auto"/>
        <w:jc w:val="both"/>
        <w:rPr>
          <w:rFonts w:ascii="Cambria" w:hAnsi="Cambria" w:cstheme="minorHAnsi"/>
          <w:b/>
        </w:rPr>
      </w:pPr>
      <w:r w:rsidRPr="002907EE">
        <w:rPr>
          <w:rFonts w:ascii="Cambria" w:hAnsi="Cambria" w:cstheme="minorHAnsi"/>
          <w:b/>
        </w:rPr>
        <w:t xml:space="preserve">Ocena ofert będzie sumą powyższych kryteriów: Ocena oferty = [C] </w:t>
      </w:r>
      <w:r w:rsidR="00476535">
        <w:rPr>
          <w:rFonts w:ascii="Cambria" w:hAnsi="Cambria" w:cstheme="minorHAnsi"/>
          <w:b/>
        </w:rPr>
        <w:t xml:space="preserve">– cena 100 % </w:t>
      </w:r>
    </w:p>
    <w:p w14:paraId="721712A0" w14:textId="77777777" w:rsidR="00D6632C" w:rsidRPr="002907EE" w:rsidRDefault="00D6632C" w:rsidP="00653213">
      <w:pPr>
        <w:spacing w:after="0" w:line="240" w:lineRule="auto"/>
        <w:jc w:val="both"/>
        <w:rPr>
          <w:rFonts w:ascii="Cambria" w:hAnsi="Cambria" w:cstheme="minorHAnsi"/>
          <w:sz w:val="24"/>
          <w:szCs w:val="24"/>
        </w:rPr>
      </w:pPr>
    </w:p>
    <w:p w14:paraId="7A327A5C" w14:textId="77777777" w:rsidR="00653213" w:rsidRPr="002907EE" w:rsidRDefault="00D6632C" w:rsidP="00653213">
      <w:pPr>
        <w:spacing w:after="0" w:line="240" w:lineRule="auto"/>
        <w:jc w:val="both"/>
        <w:rPr>
          <w:rFonts w:ascii="Cambria" w:hAnsi="Cambria" w:cstheme="minorHAnsi"/>
          <w:sz w:val="24"/>
          <w:szCs w:val="24"/>
        </w:rPr>
      </w:pPr>
      <w:r w:rsidRPr="002907EE">
        <w:rPr>
          <w:rFonts w:ascii="Cambria" w:hAnsi="Cambria" w:cstheme="minorHAnsi"/>
          <w:b/>
          <w:sz w:val="24"/>
          <w:szCs w:val="24"/>
        </w:rPr>
        <w:t>18.</w:t>
      </w:r>
      <w:r w:rsidR="00653213" w:rsidRPr="002907EE">
        <w:rPr>
          <w:rFonts w:ascii="Cambria" w:hAnsi="Cambria" w:cstheme="minorHAnsi"/>
          <w:b/>
          <w:sz w:val="24"/>
          <w:szCs w:val="24"/>
        </w:rPr>
        <w:t>2.</w:t>
      </w:r>
      <w:r w:rsidR="00653213" w:rsidRPr="002907EE">
        <w:rPr>
          <w:rFonts w:ascii="Cambria" w:hAnsi="Cambria" w:cstheme="minorHAnsi"/>
          <w:sz w:val="24"/>
          <w:szCs w:val="24"/>
        </w:rPr>
        <w:t xml:space="preserve"> </w:t>
      </w:r>
      <w:r w:rsidRPr="002907EE">
        <w:rPr>
          <w:rFonts w:ascii="Cambria" w:hAnsi="Cambria" w:cstheme="minorHAnsi"/>
          <w:sz w:val="24"/>
          <w:szCs w:val="24"/>
        </w:rPr>
        <w:t>S</w:t>
      </w:r>
      <w:r w:rsidR="00653213" w:rsidRPr="002907EE">
        <w:rPr>
          <w:rFonts w:ascii="Cambria" w:hAnsi="Cambria" w:cstheme="minorHAnsi"/>
          <w:sz w:val="24"/>
          <w:szCs w:val="24"/>
        </w:rPr>
        <w:t>posób</w:t>
      </w:r>
      <w:r w:rsidRPr="002907EE">
        <w:rPr>
          <w:rFonts w:ascii="Cambria" w:hAnsi="Cambria" w:cstheme="minorHAnsi"/>
          <w:sz w:val="24"/>
          <w:szCs w:val="24"/>
        </w:rPr>
        <w:t xml:space="preserve"> obliczenia ceny</w:t>
      </w:r>
      <w:r w:rsidR="00653213" w:rsidRPr="002907EE">
        <w:rPr>
          <w:rFonts w:ascii="Cambria" w:hAnsi="Cambria" w:cstheme="minorHAnsi"/>
          <w:sz w:val="24"/>
          <w:szCs w:val="24"/>
        </w:rPr>
        <w:t>:</w:t>
      </w:r>
    </w:p>
    <w:p w14:paraId="7D8D0D89" w14:textId="7A0C67E9" w:rsidR="00653213" w:rsidRPr="002907EE" w:rsidRDefault="008D60E6" w:rsidP="00476535">
      <w:pPr>
        <w:pStyle w:val="Akapitzlist"/>
        <w:spacing w:after="0" w:line="240" w:lineRule="auto"/>
        <w:ind w:left="567"/>
        <w:jc w:val="both"/>
        <w:rPr>
          <w:rFonts w:ascii="Cambria" w:hAnsi="Cambria" w:cstheme="minorHAnsi"/>
          <w:sz w:val="24"/>
          <w:szCs w:val="24"/>
        </w:rPr>
      </w:pPr>
      <w:r w:rsidRPr="002907EE">
        <w:rPr>
          <w:rFonts w:ascii="Cambria" w:hAnsi="Cambria" w:cstheme="minorHAnsi"/>
          <w:sz w:val="24"/>
          <w:szCs w:val="24"/>
        </w:rPr>
        <w:t>w ramach kryterium „</w:t>
      </w:r>
      <w:r w:rsidRPr="002907EE">
        <w:rPr>
          <w:rFonts w:ascii="Cambria" w:hAnsi="Cambria" w:cstheme="minorHAnsi"/>
          <w:b/>
          <w:sz w:val="24"/>
          <w:szCs w:val="24"/>
        </w:rPr>
        <w:t>C</w:t>
      </w:r>
      <w:r w:rsidR="00653213" w:rsidRPr="002907EE">
        <w:rPr>
          <w:rFonts w:ascii="Cambria" w:hAnsi="Cambria" w:cstheme="minorHAnsi"/>
          <w:b/>
          <w:sz w:val="24"/>
          <w:szCs w:val="24"/>
        </w:rPr>
        <w:t>ena</w:t>
      </w:r>
      <w:r w:rsidRPr="002907EE">
        <w:rPr>
          <w:rFonts w:ascii="Cambria" w:hAnsi="Cambria" w:cstheme="minorHAnsi"/>
          <w:b/>
          <w:sz w:val="24"/>
          <w:szCs w:val="24"/>
        </w:rPr>
        <w:t>”</w:t>
      </w:r>
      <w:r w:rsidR="00653213" w:rsidRPr="002907EE">
        <w:rPr>
          <w:rFonts w:ascii="Cambria" w:hAnsi="Cambria" w:cstheme="minorHAnsi"/>
          <w:sz w:val="24"/>
          <w:szCs w:val="24"/>
        </w:rPr>
        <w:t xml:space="preserve"> -  </w:t>
      </w:r>
      <w:r w:rsidRPr="002907EE">
        <w:rPr>
          <w:rFonts w:ascii="Cambria" w:hAnsi="Cambria" w:cstheme="minorHAnsi"/>
          <w:sz w:val="24"/>
          <w:szCs w:val="24"/>
        </w:rPr>
        <w:t xml:space="preserve">ocena ofert zostanie dokonana przy zastosowaniu </w:t>
      </w:r>
      <w:r w:rsidR="00653213" w:rsidRPr="002907EE">
        <w:rPr>
          <w:rFonts w:ascii="Cambria" w:hAnsi="Cambria" w:cstheme="minorHAnsi"/>
          <w:sz w:val="24"/>
          <w:szCs w:val="24"/>
        </w:rPr>
        <w:t>wzoru:</w:t>
      </w:r>
    </w:p>
    <w:p w14:paraId="274D3330" w14:textId="77777777" w:rsidR="00653213" w:rsidRPr="002907EE" w:rsidRDefault="00653213" w:rsidP="00653213">
      <w:pPr>
        <w:pStyle w:val="Akapitzlist"/>
        <w:spacing w:after="0" w:line="240" w:lineRule="auto"/>
        <w:ind w:left="567"/>
        <w:jc w:val="both"/>
        <w:rPr>
          <w:rFonts w:ascii="Cambria" w:hAnsi="Cambria" w:cstheme="minorHAnsi"/>
          <w:sz w:val="24"/>
          <w:szCs w:val="24"/>
        </w:rPr>
      </w:pPr>
    </w:p>
    <w:p w14:paraId="57B17A00" w14:textId="77777777" w:rsidR="00653213" w:rsidRPr="00114398" w:rsidRDefault="00653213" w:rsidP="00653213">
      <w:pPr>
        <w:pStyle w:val="Akapitzlist"/>
        <w:spacing w:after="0" w:line="240" w:lineRule="auto"/>
        <w:ind w:left="567"/>
        <w:jc w:val="center"/>
        <w:rPr>
          <w:rFonts w:ascii="Cambria" w:hAnsi="Cambria" w:cstheme="minorHAnsi"/>
          <w:sz w:val="24"/>
          <w:szCs w:val="24"/>
        </w:rPr>
      </w:pPr>
      <w:r w:rsidRPr="00114398">
        <w:rPr>
          <w:rFonts w:ascii="Cambria" w:hAnsi="Cambria" w:cstheme="minorHAnsi"/>
          <w:sz w:val="24"/>
          <w:szCs w:val="24"/>
        </w:rPr>
        <w:t>CN</w:t>
      </w:r>
    </w:p>
    <w:p w14:paraId="4EA2295E" w14:textId="7063ED5F" w:rsidR="00653213" w:rsidRPr="00114398" w:rsidRDefault="00653213" w:rsidP="00653213">
      <w:pPr>
        <w:pStyle w:val="Akapitzlist"/>
        <w:spacing w:after="0" w:line="240" w:lineRule="auto"/>
        <w:ind w:left="567"/>
        <w:jc w:val="center"/>
        <w:rPr>
          <w:rFonts w:ascii="Cambria" w:hAnsi="Cambria" w:cstheme="minorHAnsi"/>
          <w:sz w:val="24"/>
          <w:szCs w:val="24"/>
        </w:rPr>
      </w:pPr>
      <w:r w:rsidRPr="00114398">
        <w:rPr>
          <w:rFonts w:ascii="Cambria" w:hAnsi="Cambria" w:cstheme="minorHAnsi"/>
          <w:sz w:val="24"/>
          <w:szCs w:val="24"/>
        </w:rPr>
        <w:t xml:space="preserve">C =   -----   x  </w:t>
      </w:r>
      <w:r w:rsidR="003B2702" w:rsidRPr="00114398">
        <w:rPr>
          <w:rFonts w:ascii="Cambria" w:hAnsi="Cambria" w:cstheme="minorHAnsi"/>
          <w:sz w:val="24"/>
          <w:szCs w:val="24"/>
        </w:rPr>
        <w:t>10</w:t>
      </w:r>
      <w:r w:rsidRPr="00114398">
        <w:rPr>
          <w:rFonts w:ascii="Cambria" w:hAnsi="Cambria" w:cstheme="minorHAnsi"/>
          <w:sz w:val="24"/>
          <w:szCs w:val="24"/>
        </w:rPr>
        <w:t>0</w:t>
      </w:r>
      <w:r w:rsidR="003B2702" w:rsidRPr="00114398">
        <w:rPr>
          <w:rFonts w:ascii="Cambria" w:hAnsi="Cambria" w:cstheme="minorHAnsi"/>
          <w:sz w:val="24"/>
          <w:szCs w:val="24"/>
        </w:rPr>
        <w:t xml:space="preserve"> pkt </w:t>
      </w:r>
    </w:p>
    <w:p w14:paraId="3E19CD0C" w14:textId="77777777" w:rsidR="00653213" w:rsidRPr="00114398" w:rsidRDefault="00653213" w:rsidP="00653213">
      <w:pPr>
        <w:pStyle w:val="Akapitzlist"/>
        <w:spacing w:after="0" w:line="240" w:lineRule="auto"/>
        <w:ind w:left="567"/>
        <w:jc w:val="center"/>
        <w:rPr>
          <w:rFonts w:ascii="Cambria" w:hAnsi="Cambria" w:cstheme="minorHAnsi"/>
          <w:sz w:val="24"/>
          <w:szCs w:val="24"/>
        </w:rPr>
      </w:pPr>
      <w:r w:rsidRPr="00114398">
        <w:rPr>
          <w:rFonts w:ascii="Cambria" w:hAnsi="Cambria" w:cstheme="minorHAnsi"/>
          <w:sz w:val="24"/>
          <w:szCs w:val="24"/>
        </w:rPr>
        <w:t>CB</w:t>
      </w:r>
    </w:p>
    <w:p w14:paraId="7EDC0D49" w14:textId="77777777" w:rsidR="00653213" w:rsidRPr="002907EE" w:rsidRDefault="00653213" w:rsidP="00653213">
      <w:pPr>
        <w:pStyle w:val="Akapitzlist"/>
        <w:spacing w:after="0" w:line="240" w:lineRule="auto"/>
        <w:ind w:left="567"/>
        <w:jc w:val="both"/>
        <w:rPr>
          <w:rFonts w:ascii="Cambria" w:hAnsi="Cambria" w:cstheme="minorHAnsi"/>
          <w:sz w:val="24"/>
          <w:szCs w:val="24"/>
        </w:rPr>
      </w:pPr>
      <w:r w:rsidRPr="00114398">
        <w:rPr>
          <w:rFonts w:ascii="Cambria" w:hAnsi="Cambria" w:cstheme="minorHAnsi"/>
          <w:sz w:val="24"/>
          <w:szCs w:val="24"/>
        </w:rPr>
        <w:t>gdzie poszczególne litery oznaczają:</w:t>
      </w:r>
    </w:p>
    <w:p w14:paraId="5AF6B81B" w14:textId="77777777" w:rsidR="00653213" w:rsidRPr="002907EE" w:rsidRDefault="00653213" w:rsidP="00653213">
      <w:pPr>
        <w:pStyle w:val="Akapitzlist"/>
        <w:spacing w:after="0" w:line="240" w:lineRule="auto"/>
        <w:ind w:left="567"/>
        <w:jc w:val="both"/>
        <w:rPr>
          <w:rFonts w:ascii="Cambria" w:hAnsi="Cambria" w:cstheme="minorHAnsi"/>
          <w:sz w:val="24"/>
          <w:szCs w:val="24"/>
        </w:rPr>
      </w:pPr>
    </w:p>
    <w:p w14:paraId="4601D720" w14:textId="77777777" w:rsidR="00653213" w:rsidRPr="002907EE" w:rsidRDefault="00653213" w:rsidP="00653213">
      <w:pPr>
        <w:pStyle w:val="Akapitzlist"/>
        <w:spacing w:after="0" w:line="240" w:lineRule="auto"/>
        <w:ind w:left="567"/>
        <w:jc w:val="both"/>
        <w:rPr>
          <w:rFonts w:ascii="Cambria" w:hAnsi="Cambria" w:cstheme="minorHAnsi"/>
          <w:sz w:val="24"/>
          <w:szCs w:val="24"/>
        </w:rPr>
      </w:pPr>
      <w:r w:rsidRPr="002907EE">
        <w:rPr>
          <w:rFonts w:ascii="Cambria" w:hAnsi="Cambria" w:cstheme="minorHAnsi"/>
          <w:sz w:val="24"/>
          <w:szCs w:val="24"/>
        </w:rPr>
        <w:t>C – ilość punktów w kryterium „cena ofertowa”,</w:t>
      </w:r>
    </w:p>
    <w:p w14:paraId="4FA6AF01" w14:textId="77777777" w:rsidR="00653213" w:rsidRPr="002907EE" w:rsidRDefault="00653213" w:rsidP="00653213">
      <w:pPr>
        <w:pStyle w:val="Akapitzlist"/>
        <w:spacing w:after="0" w:line="240" w:lineRule="auto"/>
        <w:ind w:left="567"/>
        <w:jc w:val="both"/>
        <w:rPr>
          <w:rFonts w:ascii="Cambria" w:hAnsi="Cambria" w:cstheme="minorHAnsi"/>
          <w:sz w:val="24"/>
          <w:szCs w:val="24"/>
        </w:rPr>
      </w:pPr>
      <w:r w:rsidRPr="002907EE">
        <w:rPr>
          <w:rFonts w:ascii="Cambria" w:hAnsi="Cambria" w:cstheme="minorHAnsi"/>
          <w:sz w:val="24"/>
          <w:szCs w:val="24"/>
        </w:rPr>
        <w:t xml:space="preserve">CN –najniższa </w:t>
      </w:r>
      <w:r w:rsidR="003B2702" w:rsidRPr="002907EE">
        <w:rPr>
          <w:rFonts w:ascii="Cambria" w:hAnsi="Cambria" w:cstheme="minorHAnsi"/>
          <w:sz w:val="24"/>
          <w:szCs w:val="24"/>
        </w:rPr>
        <w:t xml:space="preserve">cena ofertowa </w:t>
      </w:r>
      <w:r w:rsidRPr="002907EE">
        <w:rPr>
          <w:rFonts w:ascii="Cambria" w:hAnsi="Cambria" w:cstheme="minorHAnsi"/>
          <w:sz w:val="24"/>
          <w:szCs w:val="24"/>
        </w:rPr>
        <w:t>spośród ofert</w:t>
      </w:r>
      <w:r w:rsidR="003B2702" w:rsidRPr="002907EE">
        <w:rPr>
          <w:rFonts w:ascii="Cambria" w:hAnsi="Cambria" w:cstheme="minorHAnsi"/>
          <w:sz w:val="24"/>
          <w:szCs w:val="24"/>
        </w:rPr>
        <w:t xml:space="preserve"> ocenianych</w:t>
      </w:r>
      <w:r w:rsidRPr="002907EE">
        <w:rPr>
          <w:rFonts w:ascii="Cambria" w:hAnsi="Cambria" w:cstheme="minorHAnsi"/>
          <w:sz w:val="24"/>
          <w:szCs w:val="24"/>
        </w:rPr>
        <w:t>,</w:t>
      </w:r>
    </w:p>
    <w:p w14:paraId="4894A509" w14:textId="77777777" w:rsidR="00653213" w:rsidRPr="002907EE" w:rsidRDefault="00653213" w:rsidP="00653213">
      <w:pPr>
        <w:pStyle w:val="Akapitzlist"/>
        <w:spacing w:after="0" w:line="240" w:lineRule="auto"/>
        <w:ind w:left="567"/>
        <w:jc w:val="both"/>
        <w:rPr>
          <w:rFonts w:ascii="Cambria" w:hAnsi="Cambria" w:cstheme="minorHAnsi"/>
          <w:sz w:val="24"/>
          <w:szCs w:val="24"/>
        </w:rPr>
      </w:pPr>
      <w:r w:rsidRPr="002907EE">
        <w:rPr>
          <w:rFonts w:ascii="Cambria" w:hAnsi="Cambria" w:cstheme="minorHAnsi"/>
          <w:sz w:val="24"/>
          <w:szCs w:val="24"/>
        </w:rPr>
        <w:t xml:space="preserve">CB </w:t>
      </w:r>
      <w:r w:rsidR="003B2702" w:rsidRPr="002907EE">
        <w:rPr>
          <w:rFonts w:ascii="Cambria" w:hAnsi="Cambria" w:cstheme="minorHAnsi"/>
          <w:sz w:val="24"/>
          <w:szCs w:val="24"/>
        </w:rPr>
        <w:t>– cena ofertowa oferty badanej</w:t>
      </w:r>
      <w:r w:rsidRPr="002907EE">
        <w:rPr>
          <w:rFonts w:ascii="Cambria" w:hAnsi="Cambria" w:cstheme="minorHAnsi"/>
          <w:sz w:val="24"/>
          <w:szCs w:val="24"/>
        </w:rPr>
        <w:t>,</w:t>
      </w:r>
    </w:p>
    <w:p w14:paraId="098C24C9" w14:textId="77777777" w:rsidR="00653213" w:rsidRPr="002907EE" w:rsidRDefault="00653213" w:rsidP="00653213">
      <w:pPr>
        <w:pStyle w:val="Akapitzlist"/>
        <w:spacing w:after="0" w:line="240" w:lineRule="auto"/>
        <w:jc w:val="both"/>
        <w:rPr>
          <w:rFonts w:ascii="Cambria" w:hAnsi="Cambria" w:cstheme="minorHAnsi"/>
          <w:sz w:val="24"/>
          <w:szCs w:val="24"/>
        </w:rPr>
      </w:pPr>
    </w:p>
    <w:p w14:paraId="606BF6AE" w14:textId="0901A4FF" w:rsidR="003B2702" w:rsidRPr="002907EE" w:rsidRDefault="003B2702" w:rsidP="00CB0EF1">
      <w:pPr>
        <w:spacing w:after="0" w:line="240" w:lineRule="auto"/>
        <w:ind w:left="426" w:firstLine="141"/>
        <w:jc w:val="both"/>
        <w:rPr>
          <w:rFonts w:ascii="Cambria" w:hAnsi="Cambria" w:cstheme="minorHAnsi"/>
          <w:bCs/>
          <w:sz w:val="24"/>
          <w:szCs w:val="24"/>
        </w:rPr>
      </w:pPr>
      <w:r w:rsidRPr="002907EE">
        <w:rPr>
          <w:rFonts w:ascii="Cambria" w:hAnsi="Cambria" w:cstheme="minorHAnsi"/>
          <w:bCs/>
          <w:sz w:val="24"/>
          <w:szCs w:val="24"/>
        </w:rPr>
        <w:t xml:space="preserve">Ocenie w ramach kryterium „Cena” podlegać będzie cena łączna brutto podana w Ofercie (Załącznik nr 1 do SWZ). Oferta może uzyskać maksymalnie </w:t>
      </w:r>
      <w:r w:rsidR="00476535">
        <w:rPr>
          <w:rFonts w:ascii="Cambria" w:hAnsi="Cambria" w:cstheme="minorHAnsi"/>
          <w:bCs/>
          <w:sz w:val="24"/>
          <w:szCs w:val="24"/>
        </w:rPr>
        <w:t>100</w:t>
      </w:r>
      <w:r w:rsidRPr="002907EE">
        <w:rPr>
          <w:rFonts w:ascii="Cambria" w:hAnsi="Cambria" w:cstheme="minorHAnsi"/>
          <w:bCs/>
          <w:sz w:val="24"/>
          <w:szCs w:val="24"/>
        </w:rPr>
        <w:t xml:space="preserve"> punktów.</w:t>
      </w:r>
    </w:p>
    <w:p w14:paraId="28E34BE0" w14:textId="77777777" w:rsidR="003B2702" w:rsidRPr="002907EE" w:rsidRDefault="003B2702" w:rsidP="00CB0EF1">
      <w:pPr>
        <w:spacing w:after="0" w:line="240" w:lineRule="auto"/>
        <w:ind w:left="426" w:firstLine="141"/>
        <w:jc w:val="both"/>
        <w:rPr>
          <w:rFonts w:ascii="Cambria" w:hAnsi="Cambria" w:cstheme="minorHAnsi"/>
          <w:bCs/>
          <w:sz w:val="24"/>
          <w:szCs w:val="24"/>
        </w:rPr>
      </w:pPr>
      <w:r w:rsidRPr="002907EE">
        <w:rPr>
          <w:rFonts w:ascii="Cambria" w:hAnsi="Cambria" w:cstheme="minorHAnsi"/>
          <w:bCs/>
          <w:sz w:val="24"/>
          <w:szCs w:val="24"/>
        </w:rPr>
        <w:t>Z uwagi na postanowienia art. 225 ust. 1 PZP, jeżeli złożono ofertę, której wybór prowadziłby do powstania u Zamawiającego obowiązku podatkowego zgodnie z pr</w:t>
      </w:r>
      <w:r w:rsidR="00765313" w:rsidRPr="002907EE">
        <w:rPr>
          <w:rFonts w:ascii="Cambria" w:hAnsi="Cambria" w:cstheme="minorHAnsi"/>
          <w:bCs/>
          <w:sz w:val="24"/>
          <w:szCs w:val="24"/>
        </w:rPr>
        <w:t>zepisami o podatku od towarów i </w:t>
      </w:r>
      <w:r w:rsidRPr="002907EE">
        <w:rPr>
          <w:rFonts w:ascii="Cambria" w:hAnsi="Cambria" w:cstheme="minorHAnsi"/>
          <w:bCs/>
          <w:sz w:val="24"/>
          <w:szCs w:val="24"/>
        </w:rPr>
        <w:t>usług, Zamawiający w celu oceny takiej oferty dolicza do przedstawionej w niej ceny podatek od towarów i usług, który miałby obowiązek rozliczyć zgodnie z tymi przepisami.</w:t>
      </w:r>
    </w:p>
    <w:p w14:paraId="35A46FEB" w14:textId="6854BD07" w:rsidR="00685D6F" w:rsidRPr="009A62B2" w:rsidRDefault="00CB0EF1" w:rsidP="009A62B2">
      <w:pPr>
        <w:pStyle w:val="Akapitzlist"/>
        <w:spacing w:after="0" w:line="240" w:lineRule="auto"/>
        <w:ind w:left="426" w:firstLine="141"/>
        <w:jc w:val="both"/>
        <w:rPr>
          <w:rFonts w:ascii="Cambria" w:hAnsi="Cambria" w:cstheme="minorHAnsi"/>
          <w:sz w:val="24"/>
          <w:szCs w:val="24"/>
        </w:rPr>
      </w:pPr>
      <w:r w:rsidRPr="002907EE">
        <w:rPr>
          <w:rFonts w:ascii="Cambria" w:hAnsi="Cambria" w:cstheme="minorHAnsi"/>
          <w:sz w:val="24"/>
          <w:szCs w:val="24"/>
        </w:rPr>
        <w:t>Przy obliczaniu punktów, Zamawiający zastosuje zaokrąglenie do dwóch miejsc po przecinku (zgodnie z matematycznymi zasadami zaokrągleń).</w:t>
      </w:r>
    </w:p>
    <w:p w14:paraId="00666869" w14:textId="48FB5792" w:rsidR="00653213" w:rsidRPr="002907EE" w:rsidRDefault="00CB0EF1" w:rsidP="00653213">
      <w:pPr>
        <w:spacing w:after="0" w:line="240" w:lineRule="auto"/>
        <w:jc w:val="both"/>
        <w:rPr>
          <w:rFonts w:ascii="Cambria" w:hAnsi="Cambria" w:cstheme="minorHAnsi"/>
          <w:sz w:val="24"/>
          <w:szCs w:val="24"/>
        </w:rPr>
      </w:pPr>
      <w:r w:rsidRPr="002907EE">
        <w:rPr>
          <w:rFonts w:ascii="Cambria" w:hAnsi="Cambria" w:cstheme="minorHAnsi"/>
          <w:b/>
          <w:sz w:val="24"/>
          <w:szCs w:val="24"/>
        </w:rPr>
        <w:t>18.</w:t>
      </w:r>
      <w:r w:rsidR="00653213" w:rsidRPr="002907EE">
        <w:rPr>
          <w:rFonts w:ascii="Cambria" w:hAnsi="Cambria" w:cstheme="minorHAnsi"/>
          <w:b/>
          <w:sz w:val="24"/>
          <w:szCs w:val="24"/>
        </w:rPr>
        <w:t>3.</w:t>
      </w:r>
      <w:r w:rsidR="00653213" w:rsidRPr="002907EE">
        <w:rPr>
          <w:rFonts w:ascii="Cambria" w:hAnsi="Cambria" w:cstheme="minorHAnsi"/>
          <w:sz w:val="24"/>
          <w:szCs w:val="24"/>
        </w:rPr>
        <w:t xml:space="preserve"> Zamawiający wybiera spośród tych ofert ofertę, która otrzymała najwyższą ocenę w kryterium </w:t>
      </w:r>
      <w:r w:rsidRPr="002907EE">
        <w:rPr>
          <w:rFonts w:ascii="Cambria" w:hAnsi="Cambria" w:cstheme="minorHAnsi"/>
          <w:sz w:val="24"/>
          <w:szCs w:val="24"/>
        </w:rPr>
        <w:t>ceny</w:t>
      </w:r>
      <w:r w:rsidR="00653213" w:rsidRPr="002907EE">
        <w:rPr>
          <w:rFonts w:ascii="Cambria" w:hAnsi="Cambria" w:cstheme="minorHAnsi"/>
          <w:sz w:val="24"/>
          <w:szCs w:val="24"/>
        </w:rPr>
        <w:t>.</w:t>
      </w:r>
    </w:p>
    <w:p w14:paraId="73C0360B" w14:textId="77777777" w:rsidR="00653213" w:rsidRPr="002907EE" w:rsidRDefault="00653213" w:rsidP="00653213">
      <w:pPr>
        <w:spacing w:after="0" w:line="240" w:lineRule="auto"/>
        <w:jc w:val="both"/>
        <w:rPr>
          <w:rFonts w:ascii="Cambria" w:hAnsi="Cambria" w:cstheme="minorHAnsi"/>
          <w:sz w:val="24"/>
          <w:szCs w:val="24"/>
        </w:rPr>
      </w:pPr>
    </w:p>
    <w:p w14:paraId="2FE64327" w14:textId="77777777" w:rsidR="00653213" w:rsidRPr="002907EE" w:rsidRDefault="00CB0EF1" w:rsidP="00653213">
      <w:pPr>
        <w:spacing w:after="0" w:line="240" w:lineRule="auto"/>
        <w:jc w:val="both"/>
        <w:rPr>
          <w:rFonts w:ascii="Cambria" w:hAnsi="Cambria" w:cstheme="minorHAnsi"/>
          <w:sz w:val="24"/>
          <w:szCs w:val="24"/>
        </w:rPr>
      </w:pPr>
      <w:r w:rsidRPr="002907EE">
        <w:rPr>
          <w:rFonts w:ascii="Cambria" w:hAnsi="Cambria" w:cstheme="minorHAnsi"/>
          <w:b/>
          <w:sz w:val="24"/>
          <w:szCs w:val="24"/>
        </w:rPr>
        <w:t>18</w:t>
      </w:r>
      <w:r w:rsidR="00653213" w:rsidRPr="002907EE">
        <w:rPr>
          <w:rFonts w:ascii="Cambria" w:hAnsi="Cambria" w:cstheme="minorHAnsi"/>
          <w:b/>
          <w:sz w:val="24"/>
          <w:szCs w:val="24"/>
        </w:rPr>
        <w:t>.</w:t>
      </w:r>
      <w:r w:rsidRPr="002907EE">
        <w:rPr>
          <w:rFonts w:ascii="Cambria" w:hAnsi="Cambria" w:cstheme="minorHAnsi"/>
          <w:b/>
          <w:sz w:val="24"/>
          <w:szCs w:val="24"/>
        </w:rPr>
        <w:t>4</w:t>
      </w:r>
      <w:r w:rsidR="00653213" w:rsidRPr="002907EE">
        <w:rPr>
          <w:rFonts w:ascii="Cambria" w:hAnsi="Cambria" w:cstheme="minorHAnsi"/>
          <w:b/>
          <w:sz w:val="24"/>
          <w:szCs w:val="24"/>
        </w:rPr>
        <w:t>.</w:t>
      </w:r>
      <w:r w:rsidR="00653213" w:rsidRPr="002907EE">
        <w:rPr>
          <w:rFonts w:ascii="Cambria" w:hAnsi="Cambria" w:cstheme="minorHAnsi"/>
          <w:sz w:val="24"/>
          <w:szCs w:val="24"/>
        </w:rPr>
        <w:t xml:space="preserve"> Jeżeli nie można dokonać wyboru oferty w sposób, o którym mowa w niniejsz</w:t>
      </w:r>
      <w:r w:rsidRPr="002907EE">
        <w:rPr>
          <w:rFonts w:ascii="Cambria" w:hAnsi="Cambria" w:cstheme="minorHAnsi"/>
          <w:sz w:val="24"/>
          <w:szCs w:val="24"/>
        </w:rPr>
        <w:t>ym rozdziale</w:t>
      </w:r>
      <w:r w:rsidR="00653213" w:rsidRPr="002907EE">
        <w:rPr>
          <w:rFonts w:ascii="Cambria" w:hAnsi="Cambria" w:cstheme="minorHAnsi"/>
          <w:sz w:val="24"/>
          <w:szCs w:val="24"/>
        </w:rPr>
        <w:t>, Zamawiający wzywa Wykonawców, którzy złożyli te oferty, do złożenia w terminie określonym przez Zamawiającego ofert dodatkowych zawierających nową cenę.</w:t>
      </w:r>
    </w:p>
    <w:p w14:paraId="2FAAFA79" w14:textId="77777777" w:rsidR="00653213" w:rsidRPr="002907EE" w:rsidRDefault="00653213" w:rsidP="00653213">
      <w:pPr>
        <w:spacing w:after="0" w:line="240" w:lineRule="auto"/>
        <w:jc w:val="both"/>
        <w:rPr>
          <w:rFonts w:ascii="Cambria" w:hAnsi="Cambria" w:cstheme="minorHAnsi"/>
          <w:sz w:val="24"/>
          <w:szCs w:val="24"/>
        </w:rPr>
      </w:pPr>
    </w:p>
    <w:p w14:paraId="75D92EDA" w14:textId="77777777" w:rsidR="00234976" w:rsidRPr="002907EE" w:rsidRDefault="00234976" w:rsidP="00653213">
      <w:pPr>
        <w:spacing w:after="0" w:line="240" w:lineRule="auto"/>
        <w:jc w:val="both"/>
        <w:rPr>
          <w:rFonts w:ascii="Cambria" w:hAnsi="Cambria" w:cstheme="minorHAnsi"/>
          <w:sz w:val="24"/>
          <w:szCs w:val="24"/>
        </w:rPr>
      </w:pPr>
    </w:p>
    <w:tbl>
      <w:tblPr>
        <w:tblW w:w="9639" w:type="dxa"/>
        <w:tblInd w:w="55" w:type="dxa"/>
        <w:shd w:val="clear" w:color="auto" w:fill="C5E0B3"/>
        <w:tblLayout w:type="fixed"/>
        <w:tblCellMar>
          <w:top w:w="55" w:type="dxa"/>
          <w:left w:w="55" w:type="dxa"/>
          <w:bottom w:w="55" w:type="dxa"/>
          <w:right w:w="55" w:type="dxa"/>
        </w:tblCellMar>
        <w:tblLook w:val="0000" w:firstRow="0" w:lastRow="0" w:firstColumn="0" w:lastColumn="0" w:noHBand="0" w:noVBand="0"/>
      </w:tblPr>
      <w:tblGrid>
        <w:gridCol w:w="9639"/>
      </w:tblGrid>
      <w:tr w:rsidR="00C75039" w:rsidRPr="002907EE" w14:paraId="685F314D" w14:textId="77777777" w:rsidTr="00BF200B">
        <w:tc>
          <w:tcPr>
            <w:tcW w:w="9639" w:type="dxa"/>
            <w:shd w:val="clear" w:color="auto" w:fill="C5E0B3"/>
          </w:tcPr>
          <w:p w14:paraId="39E6DAA8" w14:textId="77777777" w:rsidR="00C75039" w:rsidRPr="002907EE" w:rsidRDefault="00C75039" w:rsidP="00C75039">
            <w:pPr>
              <w:snapToGrid w:val="0"/>
              <w:spacing w:after="0"/>
              <w:jc w:val="center"/>
              <w:rPr>
                <w:rFonts w:ascii="Cambria" w:hAnsi="Cambria" w:cstheme="minorHAnsi"/>
                <w:b/>
                <w:bCs/>
              </w:rPr>
            </w:pPr>
            <w:r w:rsidRPr="002907EE">
              <w:rPr>
                <w:rFonts w:ascii="Cambria" w:hAnsi="Cambria" w:cstheme="minorHAnsi"/>
                <w:b/>
                <w:bCs/>
                <w:sz w:val="24"/>
                <w:szCs w:val="24"/>
              </w:rPr>
              <w:lastRenderedPageBreak/>
              <w:t>19. INFORMACJE O FORMALNOŚCIACH, JAKIE MUSZĄ ZOSTAĆ DOPEŁNIONE PO WYBORZE OFERTY W CELU ZAWARCIA UMOWY.</w:t>
            </w:r>
          </w:p>
        </w:tc>
      </w:tr>
    </w:tbl>
    <w:p w14:paraId="26F341BF" w14:textId="77777777" w:rsidR="00C75039" w:rsidRPr="002907EE" w:rsidRDefault="00C75039" w:rsidP="000D2DE6">
      <w:pPr>
        <w:spacing w:after="0" w:line="240" w:lineRule="auto"/>
        <w:jc w:val="both"/>
        <w:rPr>
          <w:rFonts w:ascii="Cambria" w:hAnsi="Cambria" w:cstheme="minorHAnsi"/>
        </w:rPr>
      </w:pPr>
    </w:p>
    <w:p w14:paraId="47E4883B" w14:textId="77777777" w:rsidR="00E756C0" w:rsidRPr="002907EE" w:rsidRDefault="00E756C0" w:rsidP="00E756C0">
      <w:pPr>
        <w:spacing w:after="0" w:line="240" w:lineRule="auto"/>
        <w:ind w:left="426" w:hanging="426"/>
        <w:jc w:val="both"/>
        <w:rPr>
          <w:rFonts w:ascii="Cambria" w:eastAsiaTheme="minorEastAsia" w:hAnsi="Cambria" w:cstheme="minorHAnsi"/>
          <w:sz w:val="23"/>
          <w:szCs w:val="23"/>
          <w:lang w:eastAsia="pl-PL"/>
        </w:rPr>
      </w:pPr>
      <w:r w:rsidRPr="002907EE">
        <w:rPr>
          <w:rFonts w:ascii="Cambria" w:hAnsi="Cambria" w:cstheme="minorHAnsi"/>
          <w:b/>
          <w:sz w:val="23"/>
          <w:szCs w:val="23"/>
        </w:rPr>
        <w:t>19.1</w:t>
      </w:r>
      <w:r w:rsidRPr="002907EE">
        <w:rPr>
          <w:rFonts w:ascii="Cambria" w:hAnsi="Cambria" w:cstheme="minorHAnsi"/>
          <w:sz w:val="23"/>
          <w:szCs w:val="23"/>
        </w:rPr>
        <w:t>. Umowa w sprawie zamówienia publicznego może zostać zawarta wyłącznie z Wykonawcą, którego oferta zostanie wybrana jako najkorzystniejsza, po upływie terminów określonych w art. 308 ust. 2 ustawy PZP.</w:t>
      </w:r>
      <w:r w:rsidRPr="002907EE">
        <w:rPr>
          <w:rFonts w:ascii="Cambria" w:eastAsiaTheme="minorEastAsia" w:hAnsi="Cambria" w:cstheme="minorHAnsi"/>
          <w:sz w:val="23"/>
          <w:szCs w:val="23"/>
          <w:lang w:eastAsia="pl-PL"/>
        </w:rPr>
        <w:t xml:space="preserve"> </w:t>
      </w:r>
    </w:p>
    <w:p w14:paraId="254B0ABD" w14:textId="77777777" w:rsidR="00E756C0" w:rsidRPr="002907EE" w:rsidRDefault="00E756C0" w:rsidP="00E756C0">
      <w:pPr>
        <w:spacing w:after="0" w:line="240" w:lineRule="auto"/>
        <w:ind w:left="426" w:hanging="426"/>
        <w:jc w:val="both"/>
        <w:rPr>
          <w:rFonts w:ascii="Cambria" w:eastAsiaTheme="minorEastAsia" w:hAnsi="Cambria" w:cstheme="minorHAnsi"/>
          <w:sz w:val="23"/>
          <w:szCs w:val="23"/>
          <w:lang w:eastAsia="pl-PL"/>
        </w:rPr>
      </w:pPr>
    </w:p>
    <w:p w14:paraId="4AE7BD31" w14:textId="77777777" w:rsidR="00E756C0" w:rsidRPr="002907EE" w:rsidRDefault="00E756C0" w:rsidP="00E756C0">
      <w:pPr>
        <w:spacing w:after="0" w:line="240" w:lineRule="auto"/>
        <w:ind w:left="426" w:hanging="426"/>
        <w:jc w:val="both"/>
        <w:rPr>
          <w:rFonts w:ascii="Cambria" w:hAnsi="Cambria" w:cstheme="minorHAnsi"/>
          <w:sz w:val="23"/>
          <w:szCs w:val="23"/>
        </w:rPr>
      </w:pPr>
      <w:r w:rsidRPr="002907EE">
        <w:rPr>
          <w:rFonts w:ascii="Cambria" w:hAnsi="Cambria" w:cstheme="minorHAnsi"/>
          <w:b/>
          <w:sz w:val="23"/>
          <w:szCs w:val="23"/>
        </w:rPr>
        <w:t>19.2</w:t>
      </w:r>
      <w:r w:rsidRPr="002907EE">
        <w:rPr>
          <w:rFonts w:ascii="Cambria" w:hAnsi="Cambria" w:cstheme="minorHAnsi"/>
          <w:sz w:val="23"/>
          <w:szCs w:val="23"/>
        </w:rPr>
        <w:t>. Wykonawca będzie zobowiązany do podpisania umowy w miejscu i terminie wskazanym przez Zamawiającego.</w:t>
      </w:r>
    </w:p>
    <w:p w14:paraId="3751D40C" w14:textId="77777777" w:rsidR="00E756C0" w:rsidRPr="002907EE" w:rsidRDefault="00E756C0" w:rsidP="00E756C0">
      <w:pPr>
        <w:spacing w:after="0" w:line="240" w:lineRule="auto"/>
        <w:ind w:left="426" w:hanging="426"/>
        <w:jc w:val="both"/>
        <w:rPr>
          <w:rFonts w:ascii="Cambria" w:hAnsi="Cambria" w:cstheme="minorHAnsi"/>
          <w:sz w:val="23"/>
          <w:szCs w:val="23"/>
        </w:rPr>
      </w:pPr>
    </w:p>
    <w:p w14:paraId="5940A2A1" w14:textId="77777777" w:rsidR="00E756C0" w:rsidRPr="002907EE" w:rsidRDefault="00E756C0" w:rsidP="00E756C0">
      <w:pPr>
        <w:suppressAutoHyphens/>
        <w:spacing w:after="0" w:line="240" w:lineRule="auto"/>
        <w:ind w:left="709" w:hanging="709"/>
        <w:jc w:val="both"/>
        <w:rPr>
          <w:rFonts w:ascii="Cambria" w:eastAsia="Times New Roman" w:hAnsi="Cambria" w:cstheme="minorHAnsi"/>
          <w:sz w:val="23"/>
          <w:szCs w:val="23"/>
          <w:lang w:eastAsia="ar-SA"/>
        </w:rPr>
      </w:pPr>
      <w:r w:rsidRPr="002907EE">
        <w:rPr>
          <w:rFonts w:ascii="Cambria" w:eastAsia="Times New Roman" w:hAnsi="Cambria" w:cstheme="minorHAnsi"/>
          <w:b/>
          <w:sz w:val="23"/>
          <w:szCs w:val="23"/>
          <w:lang w:eastAsia="ar-SA"/>
        </w:rPr>
        <w:t xml:space="preserve">19.3. </w:t>
      </w:r>
      <w:r w:rsidRPr="002907EE">
        <w:rPr>
          <w:rFonts w:ascii="Cambria" w:eastAsia="Times New Roman" w:hAnsi="Cambria" w:cstheme="minorHAnsi"/>
          <w:b/>
          <w:sz w:val="23"/>
          <w:szCs w:val="23"/>
          <w:lang w:eastAsia="ar-SA"/>
        </w:rPr>
        <w:tab/>
      </w:r>
      <w:r w:rsidRPr="002907EE">
        <w:rPr>
          <w:rFonts w:ascii="Cambria" w:eastAsia="Times New Roman" w:hAnsi="Cambria" w:cstheme="minorHAnsi"/>
          <w:sz w:val="23"/>
          <w:szCs w:val="23"/>
          <w:lang w:eastAsia="ar-SA"/>
        </w:rPr>
        <w:t>Przed zawarciem umowy w sprawie zamówienia publicznego, Wykonawca, którego oferta została uznana za najkorzystniejszą zobowiązany jest dopełnić następujących formalności:</w:t>
      </w:r>
    </w:p>
    <w:p w14:paraId="1FABE543" w14:textId="06AEF00A" w:rsidR="00E756C0" w:rsidRPr="002907EE" w:rsidRDefault="00E756C0" w:rsidP="006D5C35">
      <w:pPr>
        <w:suppressAutoHyphens/>
        <w:spacing w:after="0" w:line="240" w:lineRule="auto"/>
        <w:ind w:left="1134" w:hanging="425"/>
        <w:jc w:val="both"/>
        <w:rPr>
          <w:rFonts w:ascii="Cambria" w:eastAsia="Times New Roman" w:hAnsi="Cambria" w:cstheme="minorHAnsi"/>
          <w:sz w:val="23"/>
          <w:szCs w:val="23"/>
          <w:lang w:eastAsia="ar-SA"/>
        </w:rPr>
      </w:pPr>
      <w:r w:rsidRPr="002907EE">
        <w:rPr>
          <w:rFonts w:ascii="Cambria" w:eastAsia="Times New Roman" w:hAnsi="Cambria" w:cstheme="minorHAnsi"/>
          <w:sz w:val="23"/>
          <w:szCs w:val="23"/>
          <w:lang w:eastAsia="ar-SA"/>
        </w:rPr>
        <w:t>1)</w:t>
      </w:r>
      <w:r w:rsidR="006D5C35" w:rsidRPr="002907EE">
        <w:rPr>
          <w:rFonts w:ascii="Cambria" w:eastAsia="Times New Roman" w:hAnsi="Cambria" w:cstheme="minorHAnsi"/>
          <w:sz w:val="23"/>
          <w:szCs w:val="23"/>
          <w:lang w:eastAsia="ar-SA"/>
        </w:rPr>
        <w:t xml:space="preserve"> </w:t>
      </w:r>
      <w:r w:rsidRPr="002907EE">
        <w:rPr>
          <w:rFonts w:ascii="Cambria" w:eastAsia="Times New Roman" w:hAnsi="Cambria" w:cstheme="minorHAnsi"/>
          <w:sz w:val="23"/>
          <w:szCs w:val="23"/>
          <w:lang w:eastAsia="ar-SA"/>
        </w:rPr>
        <w:t>przedłożyć Zamawiającemu kopię umowy regulującej współpracę Wykonawców wspólnie ubiegających się o udzielenie zamówienia (np. umowę konsorcjum), jeżeli zamówienie będzie realizowane przez Wykonawców wspólnie ubiegających się o udzielenie zamówienia,</w:t>
      </w:r>
    </w:p>
    <w:p w14:paraId="23C48747" w14:textId="7FA1EEA3" w:rsidR="006D5C35" w:rsidRPr="002907EE" w:rsidRDefault="006D5C35" w:rsidP="006D5C35">
      <w:pPr>
        <w:suppressAutoHyphens/>
        <w:spacing w:after="0" w:line="240" w:lineRule="auto"/>
        <w:ind w:left="1134" w:hanging="425"/>
        <w:jc w:val="both"/>
        <w:rPr>
          <w:rFonts w:ascii="Cambria" w:eastAsia="Times New Roman" w:hAnsi="Cambria" w:cstheme="minorHAnsi"/>
          <w:sz w:val="23"/>
          <w:szCs w:val="23"/>
          <w:lang w:eastAsia="ar-SA"/>
        </w:rPr>
      </w:pPr>
      <w:r w:rsidRPr="002907EE">
        <w:rPr>
          <w:rFonts w:ascii="Cambria" w:eastAsia="Times New Roman" w:hAnsi="Cambria" w:cstheme="minorHAnsi"/>
          <w:sz w:val="23"/>
          <w:szCs w:val="23"/>
          <w:lang w:eastAsia="ar-SA"/>
        </w:rPr>
        <w:t xml:space="preserve">2) umowę ubezpieczenia odpowiedzialności cywilnej dotyczącej prowadzonej działalności („Ubezpieczenie OC”) na sumę ubezpieczenia nie </w:t>
      </w:r>
      <w:r w:rsidRPr="009A62B2">
        <w:rPr>
          <w:rFonts w:ascii="Cambria" w:eastAsia="Times New Roman" w:hAnsi="Cambria" w:cstheme="minorHAnsi"/>
          <w:sz w:val="23"/>
          <w:szCs w:val="23"/>
          <w:lang w:eastAsia="ar-SA"/>
        </w:rPr>
        <w:t xml:space="preserve">mniejszą niż </w:t>
      </w:r>
      <w:r w:rsidR="009A62B2" w:rsidRPr="009A62B2">
        <w:rPr>
          <w:rFonts w:ascii="Cambria" w:eastAsia="Times New Roman" w:hAnsi="Cambria" w:cstheme="minorHAnsi"/>
          <w:sz w:val="23"/>
          <w:szCs w:val="23"/>
          <w:lang w:eastAsia="ar-SA"/>
        </w:rPr>
        <w:t>1</w:t>
      </w:r>
      <w:r w:rsidRPr="009A62B2">
        <w:rPr>
          <w:rFonts w:ascii="Cambria" w:eastAsia="Times New Roman" w:hAnsi="Cambria" w:cstheme="minorHAnsi"/>
          <w:sz w:val="23"/>
          <w:szCs w:val="23"/>
          <w:lang w:eastAsia="ar-SA"/>
        </w:rPr>
        <w:t>00</w:t>
      </w:r>
      <w:r w:rsidR="00DE6AC4" w:rsidRPr="009A62B2">
        <w:rPr>
          <w:rFonts w:ascii="Cambria" w:eastAsia="Times New Roman" w:hAnsi="Cambria" w:cstheme="minorHAnsi"/>
          <w:sz w:val="23"/>
          <w:szCs w:val="23"/>
          <w:lang w:eastAsia="ar-SA"/>
        </w:rPr>
        <w:t xml:space="preserve"> </w:t>
      </w:r>
      <w:r w:rsidRPr="009A62B2">
        <w:rPr>
          <w:rFonts w:ascii="Cambria" w:eastAsia="Times New Roman" w:hAnsi="Cambria" w:cstheme="minorHAnsi"/>
          <w:sz w:val="23"/>
          <w:szCs w:val="23"/>
          <w:lang w:eastAsia="ar-SA"/>
        </w:rPr>
        <w:t>000 zł.</w:t>
      </w:r>
    </w:p>
    <w:p w14:paraId="4B74050D" w14:textId="77777777" w:rsidR="00CC447C" w:rsidRPr="002907EE" w:rsidRDefault="00CC447C" w:rsidP="00CC447C">
      <w:pPr>
        <w:spacing w:after="0" w:line="240" w:lineRule="auto"/>
        <w:jc w:val="both"/>
        <w:rPr>
          <w:rFonts w:ascii="Cambria" w:hAnsi="Cambria" w:cstheme="minorHAnsi"/>
        </w:rPr>
      </w:pPr>
    </w:p>
    <w:tbl>
      <w:tblPr>
        <w:tblW w:w="0" w:type="auto"/>
        <w:shd w:val="clear" w:color="auto" w:fill="A8D08D"/>
        <w:tblLook w:val="04A0" w:firstRow="1" w:lastRow="0" w:firstColumn="1" w:lastColumn="0" w:noHBand="0" w:noVBand="1"/>
      </w:tblPr>
      <w:tblGrid>
        <w:gridCol w:w="9496"/>
      </w:tblGrid>
      <w:tr w:rsidR="00CC447C" w:rsidRPr="002907EE" w14:paraId="6AE53A66" w14:textId="77777777" w:rsidTr="00BF200B">
        <w:tc>
          <w:tcPr>
            <w:tcW w:w="9712" w:type="dxa"/>
            <w:shd w:val="clear" w:color="auto" w:fill="A8D08D"/>
          </w:tcPr>
          <w:p w14:paraId="3CF2AD72" w14:textId="77777777" w:rsidR="00CC447C" w:rsidRPr="002907EE" w:rsidRDefault="00CC447C" w:rsidP="00BF200B">
            <w:pPr>
              <w:pStyle w:val="Tekstpodstawowy"/>
              <w:jc w:val="center"/>
              <w:rPr>
                <w:rFonts w:ascii="Cambria" w:hAnsi="Cambria" w:cstheme="minorHAnsi"/>
                <w:b/>
                <w:sz w:val="16"/>
                <w:szCs w:val="16"/>
                <w:lang w:eastAsia="pl-PL"/>
              </w:rPr>
            </w:pPr>
          </w:p>
          <w:p w14:paraId="44F4D391" w14:textId="77777777" w:rsidR="00CC447C" w:rsidRPr="002907EE" w:rsidRDefault="00CC447C" w:rsidP="00BF200B">
            <w:pPr>
              <w:spacing w:after="0" w:line="240" w:lineRule="auto"/>
              <w:jc w:val="center"/>
              <w:rPr>
                <w:rFonts w:ascii="Cambria" w:eastAsia="Times New Roman" w:hAnsi="Cambria" w:cstheme="minorHAnsi"/>
                <w:b/>
                <w:bCs/>
                <w:sz w:val="24"/>
                <w:szCs w:val="24"/>
                <w:lang w:eastAsia="pl-PL"/>
              </w:rPr>
            </w:pPr>
            <w:r w:rsidRPr="002907EE">
              <w:rPr>
                <w:rFonts w:ascii="Cambria" w:eastAsia="Times New Roman" w:hAnsi="Cambria" w:cstheme="minorHAnsi"/>
                <w:b/>
                <w:bCs/>
                <w:sz w:val="24"/>
                <w:szCs w:val="24"/>
                <w:lang w:eastAsia="pl-PL"/>
              </w:rPr>
              <w:t>20. PROJEKTOWANE POSTANOWIENIA UMOWY W SPRAWIE ZAMÓWIENIA PUBLICZNEGO, KTÓRE ZOSTANĄ WPROWADZONE DO TREŚCI TEJ UMOWY</w:t>
            </w:r>
          </w:p>
          <w:p w14:paraId="7F6543C1" w14:textId="77777777" w:rsidR="00CC447C" w:rsidRPr="002907EE" w:rsidRDefault="00CC447C" w:rsidP="00BF200B">
            <w:pPr>
              <w:pStyle w:val="Tekstpodstawowy"/>
              <w:ind w:left="720"/>
              <w:rPr>
                <w:rFonts w:ascii="Cambria" w:hAnsi="Cambria" w:cstheme="minorHAnsi"/>
                <w:b/>
                <w:sz w:val="16"/>
                <w:szCs w:val="16"/>
                <w:lang w:eastAsia="pl-PL"/>
              </w:rPr>
            </w:pPr>
          </w:p>
        </w:tc>
      </w:tr>
    </w:tbl>
    <w:p w14:paraId="76FE3B7C" w14:textId="77777777" w:rsidR="00CC447C" w:rsidRPr="002907EE" w:rsidRDefault="00CC447C" w:rsidP="00CC447C">
      <w:pPr>
        <w:spacing w:after="0" w:line="240" w:lineRule="auto"/>
        <w:jc w:val="both"/>
        <w:rPr>
          <w:rFonts w:ascii="Cambria" w:hAnsi="Cambria" w:cstheme="minorHAnsi"/>
          <w:sz w:val="24"/>
          <w:szCs w:val="24"/>
        </w:rPr>
      </w:pPr>
    </w:p>
    <w:p w14:paraId="123CFB90" w14:textId="27EE1F28" w:rsidR="00CC447C" w:rsidRPr="002907EE" w:rsidRDefault="00CC447C" w:rsidP="00CC447C">
      <w:pPr>
        <w:spacing w:before="120" w:line="240" w:lineRule="auto"/>
        <w:ind w:left="709" w:hanging="709"/>
        <w:jc w:val="both"/>
        <w:rPr>
          <w:rFonts w:ascii="Cambria" w:hAnsi="Cambria" w:cstheme="minorHAnsi"/>
          <w:b/>
          <w:bCs/>
          <w:sz w:val="24"/>
          <w:szCs w:val="24"/>
        </w:rPr>
      </w:pPr>
      <w:r w:rsidRPr="002907EE">
        <w:rPr>
          <w:rFonts w:ascii="Cambria" w:hAnsi="Cambria" w:cstheme="minorHAnsi"/>
          <w:b/>
          <w:sz w:val="24"/>
          <w:szCs w:val="24"/>
        </w:rPr>
        <w:t>20.1.</w:t>
      </w:r>
      <w:r w:rsidRPr="002907EE">
        <w:rPr>
          <w:rFonts w:ascii="Cambria" w:hAnsi="Cambria" w:cstheme="minorHAnsi"/>
          <w:b/>
          <w:sz w:val="24"/>
          <w:szCs w:val="24"/>
        </w:rPr>
        <w:tab/>
      </w:r>
      <w:r w:rsidRPr="002907EE">
        <w:rPr>
          <w:rFonts w:ascii="Cambria" w:hAnsi="Cambria" w:cstheme="minorHAnsi"/>
          <w:bCs/>
          <w:sz w:val="24"/>
          <w:szCs w:val="24"/>
        </w:rPr>
        <w:t>Projektowane postanowienia umowy w sprawie zamówienia publicznego zawiera</w:t>
      </w:r>
      <w:r w:rsidRPr="002907EE">
        <w:rPr>
          <w:rFonts w:ascii="Cambria" w:hAnsi="Cambria" w:cstheme="minorHAnsi"/>
          <w:b/>
          <w:sz w:val="24"/>
          <w:szCs w:val="24"/>
        </w:rPr>
        <w:t xml:space="preserve"> </w:t>
      </w:r>
      <w:r w:rsidRPr="002907EE">
        <w:rPr>
          <w:rFonts w:ascii="Cambria" w:hAnsi="Cambria" w:cstheme="minorHAnsi"/>
          <w:sz w:val="24"/>
          <w:szCs w:val="24"/>
        </w:rPr>
        <w:t xml:space="preserve">wzór umowy stanowiący </w:t>
      </w:r>
      <w:r w:rsidRPr="002907EE">
        <w:rPr>
          <w:rFonts w:ascii="Cambria" w:hAnsi="Cambria" w:cstheme="minorHAnsi"/>
          <w:bCs/>
          <w:sz w:val="24"/>
          <w:szCs w:val="24"/>
        </w:rPr>
        <w:t xml:space="preserve">Załącznik nr </w:t>
      </w:r>
      <w:r w:rsidR="00FD7C6B">
        <w:rPr>
          <w:rFonts w:ascii="Cambria" w:hAnsi="Cambria" w:cstheme="minorHAnsi"/>
          <w:bCs/>
          <w:sz w:val="24"/>
          <w:szCs w:val="24"/>
        </w:rPr>
        <w:t>5</w:t>
      </w:r>
      <w:r w:rsidRPr="002907EE">
        <w:rPr>
          <w:rFonts w:ascii="Cambria" w:hAnsi="Cambria" w:cstheme="minorHAnsi"/>
          <w:bCs/>
          <w:sz w:val="24"/>
          <w:szCs w:val="24"/>
        </w:rPr>
        <w:t xml:space="preserve"> do SWZ.</w:t>
      </w:r>
      <w:r w:rsidRPr="002907EE">
        <w:rPr>
          <w:rFonts w:ascii="Cambria" w:hAnsi="Cambria" w:cstheme="minorHAnsi"/>
          <w:b/>
          <w:bCs/>
          <w:sz w:val="24"/>
          <w:szCs w:val="24"/>
        </w:rPr>
        <w:t xml:space="preserve"> </w:t>
      </w:r>
    </w:p>
    <w:p w14:paraId="488B6C00" w14:textId="77777777" w:rsidR="00CC447C" w:rsidRPr="002907EE" w:rsidRDefault="00CC447C" w:rsidP="00CC447C">
      <w:pPr>
        <w:spacing w:before="120" w:line="240" w:lineRule="auto"/>
        <w:ind w:left="709" w:hanging="709"/>
        <w:jc w:val="both"/>
        <w:rPr>
          <w:rFonts w:ascii="Cambria" w:hAnsi="Cambria" w:cstheme="minorHAnsi"/>
          <w:sz w:val="24"/>
          <w:szCs w:val="24"/>
        </w:rPr>
      </w:pPr>
      <w:r w:rsidRPr="002907EE">
        <w:rPr>
          <w:rFonts w:ascii="Cambria" w:hAnsi="Cambria" w:cstheme="minorHAnsi"/>
          <w:b/>
          <w:bCs/>
          <w:sz w:val="24"/>
          <w:szCs w:val="24"/>
        </w:rPr>
        <w:t>20.2.</w:t>
      </w:r>
      <w:r w:rsidRPr="002907EE">
        <w:rPr>
          <w:rFonts w:ascii="Cambria" w:hAnsi="Cambria" w:cstheme="minorHAnsi"/>
          <w:b/>
          <w:bCs/>
          <w:sz w:val="24"/>
          <w:szCs w:val="24"/>
        </w:rPr>
        <w:tab/>
      </w:r>
      <w:r w:rsidRPr="002907EE">
        <w:rPr>
          <w:rFonts w:ascii="Cambria" w:hAnsi="Cambria" w:cstheme="minorHAnsi"/>
          <w:sz w:val="24"/>
          <w:szCs w:val="24"/>
        </w:rPr>
        <w:t>Umowa zostanie zawarta na podstawie złożonej oferty Wykonawcy. Zamawiający przewiduje możliwość zmian postanowień zawartej umowy w stosunku do treści oferty, na podstawie której dokonano wyboru Wykonawcy, w przypadku wystąpienia co najmniej jednej z okoliczności w niej wymienionych z uwzględnieniem podanych we wzorze umowy warunków ich wprowadzenia.</w:t>
      </w:r>
    </w:p>
    <w:p w14:paraId="4402165C" w14:textId="77777777" w:rsidR="00160CD1" w:rsidRPr="00C75C9D" w:rsidRDefault="00160CD1" w:rsidP="00C75C9D">
      <w:pPr>
        <w:spacing w:after="0" w:line="240" w:lineRule="auto"/>
        <w:jc w:val="both"/>
        <w:rPr>
          <w:rFonts w:ascii="Cambria" w:hAnsi="Cambria" w:cstheme="minorHAnsi"/>
          <w:sz w:val="23"/>
          <w:szCs w:val="23"/>
        </w:rPr>
      </w:pPr>
    </w:p>
    <w:tbl>
      <w:tblPr>
        <w:tblW w:w="9639" w:type="dxa"/>
        <w:tblInd w:w="55" w:type="dxa"/>
        <w:shd w:val="clear" w:color="auto" w:fill="C5E0B3"/>
        <w:tblLayout w:type="fixed"/>
        <w:tblCellMar>
          <w:top w:w="55" w:type="dxa"/>
          <w:left w:w="55" w:type="dxa"/>
          <w:bottom w:w="55" w:type="dxa"/>
          <w:right w:w="55" w:type="dxa"/>
        </w:tblCellMar>
        <w:tblLook w:val="0000" w:firstRow="0" w:lastRow="0" w:firstColumn="0" w:lastColumn="0" w:noHBand="0" w:noVBand="0"/>
      </w:tblPr>
      <w:tblGrid>
        <w:gridCol w:w="9639"/>
      </w:tblGrid>
      <w:tr w:rsidR="00E756C0" w:rsidRPr="002907EE" w14:paraId="37E3401B" w14:textId="77777777" w:rsidTr="009F5EB8">
        <w:tc>
          <w:tcPr>
            <w:tcW w:w="9639" w:type="dxa"/>
            <w:shd w:val="clear" w:color="auto" w:fill="C5E0B3"/>
          </w:tcPr>
          <w:p w14:paraId="06A3B15C" w14:textId="77777777" w:rsidR="00E756C0" w:rsidRPr="002907EE" w:rsidRDefault="00E756C0" w:rsidP="009F5EB8">
            <w:pPr>
              <w:snapToGrid w:val="0"/>
              <w:spacing w:after="0"/>
              <w:jc w:val="center"/>
              <w:rPr>
                <w:rFonts w:ascii="Cambria" w:hAnsi="Cambria" w:cstheme="minorHAnsi"/>
                <w:b/>
                <w:bCs/>
                <w:sz w:val="23"/>
                <w:szCs w:val="23"/>
              </w:rPr>
            </w:pPr>
          </w:p>
          <w:p w14:paraId="50D7C627" w14:textId="77777777" w:rsidR="00E756C0" w:rsidRPr="002907EE" w:rsidRDefault="00E756C0" w:rsidP="009F5EB8">
            <w:pPr>
              <w:snapToGrid w:val="0"/>
              <w:spacing w:after="0"/>
              <w:jc w:val="center"/>
              <w:rPr>
                <w:rFonts w:ascii="Cambria" w:hAnsi="Cambria" w:cstheme="minorHAnsi"/>
                <w:b/>
                <w:bCs/>
                <w:sz w:val="23"/>
                <w:szCs w:val="23"/>
              </w:rPr>
            </w:pPr>
            <w:r w:rsidRPr="002907EE">
              <w:rPr>
                <w:rFonts w:ascii="Cambria" w:hAnsi="Cambria" w:cstheme="minorHAnsi"/>
                <w:b/>
                <w:bCs/>
                <w:sz w:val="23"/>
                <w:szCs w:val="23"/>
              </w:rPr>
              <w:t>21.  INFORMACJE DOTYCZĄCE ZABEZPIECZENIA NALEŻYTEGO WYKONANIA UMOWY.</w:t>
            </w:r>
          </w:p>
          <w:p w14:paraId="00D9A032" w14:textId="77777777" w:rsidR="00E756C0" w:rsidRPr="002907EE" w:rsidRDefault="00E756C0" w:rsidP="009F5EB8">
            <w:pPr>
              <w:snapToGrid w:val="0"/>
              <w:spacing w:after="0"/>
              <w:jc w:val="center"/>
              <w:rPr>
                <w:rFonts w:ascii="Cambria" w:hAnsi="Cambria" w:cstheme="minorHAnsi"/>
                <w:b/>
                <w:bCs/>
                <w:sz w:val="23"/>
                <w:szCs w:val="23"/>
              </w:rPr>
            </w:pPr>
          </w:p>
        </w:tc>
      </w:tr>
    </w:tbl>
    <w:p w14:paraId="241F3084" w14:textId="77777777" w:rsidR="00E756C0" w:rsidRPr="002907EE" w:rsidRDefault="00E756C0" w:rsidP="00E756C0">
      <w:pPr>
        <w:spacing w:after="0" w:line="240" w:lineRule="auto"/>
        <w:jc w:val="both"/>
        <w:rPr>
          <w:rFonts w:ascii="Cambria" w:hAnsi="Cambria" w:cstheme="minorHAnsi"/>
          <w:sz w:val="23"/>
          <w:szCs w:val="23"/>
        </w:rPr>
      </w:pPr>
    </w:p>
    <w:p w14:paraId="5B94FBB0" w14:textId="6C757EA0" w:rsidR="00E756C0" w:rsidRPr="002907EE" w:rsidRDefault="00E756C0" w:rsidP="00E756C0">
      <w:pPr>
        <w:autoSpaceDE w:val="0"/>
        <w:autoSpaceDN w:val="0"/>
        <w:adjustRightInd w:val="0"/>
        <w:spacing w:after="0" w:line="240" w:lineRule="auto"/>
        <w:ind w:left="426"/>
        <w:jc w:val="both"/>
        <w:rPr>
          <w:rFonts w:ascii="Cambria" w:eastAsia="Times New Roman" w:hAnsi="Cambria" w:cstheme="minorHAnsi"/>
          <w:sz w:val="23"/>
          <w:szCs w:val="23"/>
          <w:lang w:eastAsia="pl-PL"/>
        </w:rPr>
      </w:pPr>
      <w:r w:rsidRPr="002907EE">
        <w:rPr>
          <w:rFonts w:ascii="Cambria" w:eastAsia="Times New Roman" w:hAnsi="Cambria" w:cstheme="minorHAnsi"/>
          <w:sz w:val="23"/>
          <w:szCs w:val="23"/>
          <w:lang w:eastAsia="pl-PL"/>
        </w:rPr>
        <w:t xml:space="preserve">Zamawiający nie wymaga wniesienia zabezpieczenia należytego wykonania umowy przez wykonawcę, którego oferta została uznana za najkorzystniejszą. </w:t>
      </w:r>
    </w:p>
    <w:p w14:paraId="49E3C7AC" w14:textId="77777777" w:rsidR="00E756C0" w:rsidRPr="002907EE" w:rsidRDefault="00E756C0" w:rsidP="000D2DE6">
      <w:pPr>
        <w:spacing w:after="0" w:line="240" w:lineRule="auto"/>
        <w:jc w:val="both"/>
        <w:rPr>
          <w:rFonts w:ascii="Cambria" w:hAnsi="Cambria" w:cstheme="minorHAnsi"/>
        </w:rPr>
      </w:pPr>
    </w:p>
    <w:tbl>
      <w:tblPr>
        <w:tblW w:w="0" w:type="auto"/>
        <w:shd w:val="clear" w:color="auto" w:fill="A8D08D"/>
        <w:tblLook w:val="04A0" w:firstRow="1" w:lastRow="0" w:firstColumn="1" w:lastColumn="0" w:noHBand="0" w:noVBand="1"/>
      </w:tblPr>
      <w:tblGrid>
        <w:gridCol w:w="9496"/>
      </w:tblGrid>
      <w:tr w:rsidR="008F3A80" w:rsidRPr="002907EE" w14:paraId="6AC26A79" w14:textId="77777777" w:rsidTr="008F3A80">
        <w:tc>
          <w:tcPr>
            <w:tcW w:w="9570" w:type="dxa"/>
            <w:shd w:val="clear" w:color="auto" w:fill="A8D08D"/>
          </w:tcPr>
          <w:p w14:paraId="4D226338" w14:textId="77777777" w:rsidR="008F3A80" w:rsidRPr="002907EE" w:rsidRDefault="008F3A80" w:rsidP="008F3A80">
            <w:pPr>
              <w:pStyle w:val="Akapitzlist"/>
              <w:spacing w:line="240" w:lineRule="auto"/>
              <w:ind w:left="709"/>
              <w:rPr>
                <w:rFonts w:ascii="Cambria" w:hAnsi="Cambria" w:cstheme="minorHAnsi"/>
                <w:b/>
              </w:rPr>
            </w:pPr>
          </w:p>
          <w:p w14:paraId="3B454059" w14:textId="26B9290E" w:rsidR="008F3A80" w:rsidRPr="002907EE" w:rsidRDefault="008F3A80" w:rsidP="008F3A80">
            <w:pPr>
              <w:pStyle w:val="Akapitzlist"/>
              <w:spacing w:line="240" w:lineRule="auto"/>
              <w:ind w:left="709"/>
              <w:rPr>
                <w:rFonts w:ascii="Cambria" w:hAnsi="Cambria" w:cstheme="minorHAnsi"/>
                <w:b/>
              </w:rPr>
            </w:pPr>
            <w:r w:rsidRPr="002907EE">
              <w:rPr>
                <w:rFonts w:ascii="Cambria" w:hAnsi="Cambria" w:cstheme="minorHAnsi"/>
                <w:b/>
              </w:rPr>
              <w:t>2</w:t>
            </w:r>
            <w:r w:rsidR="00E756C0" w:rsidRPr="002907EE">
              <w:rPr>
                <w:rFonts w:ascii="Cambria" w:hAnsi="Cambria" w:cstheme="minorHAnsi"/>
                <w:b/>
              </w:rPr>
              <w:t>2</w:t>
            </w:r>
            <w:r w:rsidRPr="002907EE">
              <w:rPr>
                <w:rFonts w:ascii="Cambria" w:hAnsi="Cambria" w:cstheme="minorHAnsi"/>
                <w:b/>
              </w:rPr>
              <w:t>. POUCZENIE O ŚRODKACH OCHRONY PRAWNEJ PRZYSŁUGUJĄCYCH WYKONAWCY</w:t>
            </w:r>
          </w:p>
        </w:tc>
      </w:tr>
      <w:tr w:rsidR="004400D1" w:rsidRPr="002907EE" w14:paraId="053BABBC" w14:textId="77777777" w:rsidTr="00E158E4">
        <w:tc>
          <w:tcPr>
            <w:tcW w:w="9570" w:type="dxa"/>
            <w:shd w:val="clear" w:color="auto" w:fill="A8D08D"/>
          </w:tcPr>
          <w:p w14:paraId="3F7BA37C" w14:textId="77777777" w:rsidR="004400D1" w:rsidRPr="002907EE" w:rsidRDefault="004400D1" w:rsidP="00E158E4">
            <w:pPr>
              <w:pStyle w:val="Akapitzlist"/>
              <w:spacing w:after="0" w:line="240" w:lineRule="auto"/>
              <w:ind w:left="709"/>
              <w:jc w:val="center"/>
              <w:rPr>
                <w:rFonts w:ascii="Cambria" w:hAnsi="Cambria" w:cstheme="minorHAnsi"/>
                <w:b/>
                <w:sz w:val="16"/>
                <w:szCs w:val="16"/>
                <w:lang w:eastAsia="pl-PL"/>
              </w:rPr>
            </w:pPr>
          </w:p>
        </w:tc>
      </w:tr>
    </w:tbl>
    <w:p w14:paraId="5D37FD0C" w14:textId="77777777" w:rsidR="004400D1" w:rsidRPr="002907EE" w:rsidRDefault="004400D1" w:rsidP="00D64EB7">
      <w:pPr>
        <w:pStyle w:val="Akapitzlist"/>
        <w:spacing w:after="0" w:line="240" w:lineRule="auto"/>
        <w:contextualSpacing w:val="0"/>
        <w:jc w:val="both"/>
        <w:rPr>
          <w:rFonts w:ascii="Cambria" w:hAnsi="Cambria" w:cstheme="minorHAnsi"/>
        </w:rPr>
      </w:pPr>
    </w:p>
    <w:p w14:paraId="44396D21" w14:textId="77777777" w:rsidR="00E756C0" w:rsidRPr="002907EE" w:rsidRDefault="00E756C0" w:rsidP="00E756C0">
      <w:pPr>
        <w:spacing w:after="0" w:line="240" w:lineRule="auto"/>
        <w:ind w:left="284" w:hanging="284"/>
        <w:jc w:val="both"/>
        <w:rPr>
          <w:rFonts w:ascii="Cambria" w:hAnsi="Cambria" w:cstheme="minorHAnsi"/>
          <w:sz w:val="23"/>
          <w:szCs w:val="23"/>
        </w:rPr>
      </w:pPr>
      <w:r w:rsidRPr="002907EE">
        <w:rPr>
          <w:rFonts w:ascii="Cambria" w:hAnsi="Cambria" w:cstheme="minorHAnsi"/>
          <w:b/>
          <w:sz w:val="23"/>
          <w:szCs w:val="23"/>
        </w:rPr>
        <w:t>22.1.</w:t>
      </w:r>
      <w:r w:rsidRPr="002907EE">
        <w:rPr>
          <w:rFonts w:ascii="Cambria" w:hAnsi="Cambria" w:cstheme="minorHAnsi"/>
          <w:sz w:val="23"/>
          <w:szCs w:val="23"/>
        </w:rPr>
        <w:t xml:space="preserve"> Zasady, terminy oraz sposób korzystania ze środków ochrony prawnej szczegółowo regulują przepisy działu IX ustawy PZP – Środki ochrony prawnej (art. 505 – 590 ustawy).</w:t>
      </w:r>
    </w:p>
    <w:p w14:paraId="6A1C51A5" w14:textId="77777777" w:rsidR="00E756C0" w:rsidRPr="002907EE" w:rsidRDefault="00E756C0" w:rsidP="00E756C0">
      <w:pPr>
        <w:spacing w:after="0" w:line="240" w:lineRule="auto"/>
        <w:ind w:left="284" w:hanging="284"/>
        <w:jc w:val="both"/>
        <w:rPr>
          <w:rFonts w:ascii="Cambria" w:hAnsi="Cambria" w:cstheme="minorHAnsi"/>
          <w:sz w:val="23"/>
          <w:szCs w:val="23"/>
        </w:rPr>
      </w:pPr>
    </w:p>
    <w:p w14:paraId="5B750BCB" w14:textId="77777777" w:rsidR="00E756C0" w:rsidRPr="002907EE" w:rsidRDefault="00E756C0" w:rsidP="00E756C0">
      <w:pPr>
        <w:spacing w:after="0" w:line="240" w:lineRule="auto"/>
        <w:ind w:left="284" w:hanging="284"/>
        <w:jc w:val="both"/>
        <w:rPr>
          <w:rFonts w:ascii="Cambria" w:hAnsi="Cambria" w:cstheme="minorHAnsi"/>
          <w:sz w:val="23"/>
          <w:szCs w:val="23"/>
        </w:rPr>
      </w:pPr>
      <w:r w:rsidRPr="002907EE">
        <w:rPr>
          <w:rFonts w:ascii="Cambria" w:hAnsi="Cambria" w:cstheme="minorHAnsi"/>
          <w:b/>
          <w:sz w:val="23"/>
          <w:szCs w:val="23"/>
        </w:rPr>
        <w:t>22.2.</w:t>
      </w:r>
      <w:r w:rsidRPr="002907EE">
        <w:rPr>
          <w:rFonts w:ascii="Cambria" w:hAnsi="Cambria" w:cstheme="minorHAnsi"/>
          <w:sz w:val="23"/>
          <w:szCs w:val="23"/>
        </w:rPr>
        <w:t xml:space="preserve"> Środki ochrony prawnej przysługują Wykonawcy oraz innemu podmiotowi, jeżeli ma lub miał interes w uzyskaniu zamówienia oraz poniósł lub może ponieść szkodę w wyniku naruszenia przez zamawiającego przepisów ustawy PZP.</w:t>
      </w:r>
    </w:p>
    <w:p w14:paraId="34525751" w14:textId="77777777" w:rsidR="00E756C0" w:rsidRPr="002907EE" w:rsidRDefault="00E756C0" w:rsidP="00E756C0">
      <w:pPr>
        <w:spacing w:after="0" w:line="240" w:lineRule="auto"/>
        <w:ind w:left="284" w:hanging="284"/>
        <w:jc w:val="both"/>
        <w:rPr>
          <w:rFonts w:ascii="Cambria" w:hAnsi="Cambria" w:cstheme="minorHAnsi"/>
          <w:sz w:val="23"/>
          <w:szCs w:val="23"/>
        </w:rPr>
      </w:pPr>
    </w:p>
    <w:p w14:paraId="55EC9FD5" w14:textId="77777777" w:rsidR="00E756C0" w:rsidRPr="002907EE" w:rsidRDefault="00E756C0" w:rsidP="00E756C0">
      <w:pPr>
        <w:spacing w:after="0" w:line="240" w:lineRule="auto"/>
        <w:ind w:left="284" w:hanging="284"/>
        <w:jc w:val="both"/>
        <w:rPr>
          <w:rFonts w:ascii="Cambria" w:hAnsi="Cambria" w:cstheme="minorHAnsi"/>
          <w:sz w:val="23"/>
          <w:szCs w:val="23"/>
        </w:rPr>
      </w:pPr>
      <w:r w:rsidRPr="002907EE">
        <w:rPr>
          <w:rFonts w:ascii="Cambria" w:hAnsi="Cambria" w:cstheme="minorHAnsi"/>
          <w:b/>
          <w:sz w:val="23"/>
          <w:szCs w:val="23"/>
        </w:rPr>
        <w:t>22.3.</w:t>
      </w:r>
      <w:r w:rsidRPr="002907EE">
        <w:rPr>
          <w:rFonts w:ascii="Cambria" w:hAnsi="Cambria" w:cstheme="minorHAnsi"/>
          <w:sz w:val="23"/>
          <w:szCs w:val="23"/>
        </w:rPr>
        <w:t xml:space="preserve"> Środki ochrony prawnej wobec ogłoszenia wszczynającego postępowanie o udzielenie zamówienia oraz dokumentów zamówienia przysługują również organizacjom wpisanym na listę, o której mowa w art. 469 pkt 15, oraz Rzecznikowi Małych i Średnich Przedsiębiorców.</w:t>
      </w:r>
    </w:p>
    <w:p w14:paraId="71BC8D4F" w14:textId="77777777" w:rsidR="00E756C0" w:rsidRPr="002907EE" w:rsidRDefault="00E756C0" w:rsidP="00E756C0">
      <w:pPr>
        <w:spacing w:after="0" w:line="240" w:lineRule="auto"/>
        <w:jc w:val="both"/>
        <w:rPr>
          <w:rFonts w:ascii="Cambria" w:hAnsi="Cambria" w:cstheme="minorHAnsi"/>
          <w:sz w:val="23"/>
          <w:szCs w:val="23"/>
        </w:rPr>
      </w:pPr>
    </w:p>
    <w:p w14:paraId="69861538" w14:textId="77777777" w:rsidR="00E756C0" w:rsidRPr="002907EE" w:rsidRDefault="00E756C0" w:rsidP="00E756C0">
      <w:pPr>
        <w:spacing w:after="0" w:line="240" w:lineRule="auto"/>
        <w:jc w:val="both"/>
        <w:rPr>
          <w:rFonts w:ascii="Cambria" w:hAnsi="Cambria" w:cstheme="minorHAnsi"/>
          <w:sz w:val="23"/>
          <w:szCs w:val="23"/>
        </w:rPr>
      </w:pPr>
      <w:r w:rsidRPr="002907EE">
        <w:rPr>
          <w:rFonts w:ascii="Cambria" w:hAnsi="Cambria" w:cstheme="minorHAnsi"/>
          <w:b/>
          <w:sz w:val="23"/>
          <w:szCs w:val="23"/>
        </w:rPr>
        <w:t>22.4.</w:t>
      </w:r>
      <w:r w:rsidRPr="002907EE">
        <w:rPr>
          <w:rFonts w:ascii="Cambria" w:hAnsi="Cambria" w:cstheme="minorHAnsi"/>
          <w:sz w:val="23"/>
          <w:szCs w:val="23"/>
        </w:rPr>
        <w:t xml:space="preserve"> Odwołanie przysługuje na:</w:t>
      </w:r>
    </w:p>
    <w:p w14:paraId="57E8F98E" w14:textId="77777777" w:rsidR="00E756C0" w:rsidRPr="002907EE" w:rsidRDefault="00E756C0" w:rsidP="00E756C0">
      <w:pPr>
        <w:spacing w:after="0" w:line="240" w:lineRule="auto"/>
        <w:ind w:left="284"/>
        <w:jc w:val="both"/>
        <w:rPr>
          <w:rFonts w:ascii="Cambria" w:hAnsi="Cambria" w:cstheme="minorHAnsi"/>
          <w:sz w:val="23"/>
          <w:szCs w:val="23"/>
        </w:rPr>
      </w:pPr>
      <w:r w:rsidRPr="002907EE">
        <w:rPr>
          <w:rFonts w:ascii="Cambria" w:hAnsi="Cambria" w:cstheme="minorHAnsi"/>
          <w:sz w:val="23"/>
          <w:szCs w:val="23"/>
        </w:rPr>
        <w:t>1)  niezgodną z przepisami ustawy PZP czynność zamawiającego, podjętą w postępowaniu o udzielenie zamówienia, o zawarcie umowy ramowej, dynamicznym systemie zakupów, systemie kwalifikowania wykonawców lub konkursie, w tym na projektowane postanowienie umowy;</w:t>
      </w:r>
    </w:p>
    <w:p w14:paraId="1FBAB23A" w14:textId="77777777" w:rsidR="00E756C0" w:rsidRPr="002907EE" w:rsidRDefault="00E756C0" w:rsidP="00E756C0">
      <w:pPr>
        <w:spacing w:after="0" w:line="240" w:lineRule="auto"/>
        <w:ind w:left="284"/>
        <w:jc w:val="both"/>
        <w:rPr>
          <w:rFonts w:ascii="Cambria" w:hAnsi="Cambria" w:cstheme="minorHAnsi"/>
          <w:sz w:val="23"/>
          <w:szCs w:val="23"/>
        </w:rPr>
      </w:pPr>
      <w:r w:rsidRPr="002907EE">
        <w:rPr>
          <w:rFonts w:ascii="Cambria" w:hAnsi="Cambria" w:cstheme="minorHAnsi"/>
          <w:sz w:val="23"/>
          <w:szCs w:val="23"/>
        </w:rPr>
        <w:t>2) zaniechanie czynności w postępowaniu o udzielenie zamówienia, o zawarcie umowy ramowej, dynamicznym systemie zakupów, systemie kwalifikowania wykonawców lub konkursie, do której zamawiający był obowiązany na podstawie ustawy PZP;</w:t>
      </w:r>
    </w:p>
    <w:p w14:paraId="5854154A" w14:textId="77777777" w:rsidR="00E756C0" w:rsidRPr="002907EE" w:rsidRDefault="00E756C0" w:rsidP="00E756C0">
      <w:pPr>
        <w:spacing w:after="0" w:line="240" w:lineRule="auto"/>
        <w:ind w:left="284"/>
        <w:jc w:val="both"/>
        <w:rPr>
          <w:rFonts w:ascii="Cambria" w:hAnsi="Cambria" w:cstheme="minorHAnsi"/>
          <w:sz w:val="23"/>
          <w:szCs w:val="23"/>
        </w:rPr>
      </w:pPr>
      <w:r w:rsidRPr="002907EE">
        <w:rPr>
          <w:rFonts w:ascii="Cambria" w:hAnsi="Cambria" w:cstheme="minorHAnsi"/>
          <w:sz w:val="23"/>
          <w:szCs w:val="23"/>
        </w:rPr>
        <w:t>3) zaniechanie przeprowadzenia postępowania o udzielenie zamówienia lub zorganizowania konkursu na podstawie ustawy PZP, mimo że zamawiający był do tego obowiązany.</w:t>
      </w:r>
    </w:p>
    <w:p w14:paraId="2CC196E5" w14:textId="77777777" w:rsidR="00E756C0" w:rsidRPr="002907EE" w:rsidRDefault="00E756C0" w:rsidP="00E756C0">
      <w:pPr>
        <w:spacing w:after="0" w:line="240" w:lineRule="auto"/>
        <w:jc w:val="both"/>
        <w:rPr>
          <w:rFonts w:ascii="Cambria" w:hAnsi="Cambria" w:cstheme="minorHAnsi"/>
          <w:sz w:val="23"/>
          <w:szCs w:val="23"/>
        </w:rPr>
      </w:pPr>
    </w:p>
    <w:p w14:paraId="19C68EF5" w14:textId="77777777" w:rsidR="00E756C0" w:rsidRPr="002907EE" w:rsidRDefault="00E756C0" w:rsidP="00E756C0">
      <w:pPr>
        <w:spacing w:after="0" w:line="240" w:lineRule="auto"/>
        <w:ind w:left="284" w:hanging="284"/>
        <w:jc w:val="both"/>
        <w:rPr>
          <w:rFonts w:ascii="Cambria" w:hAnsi="Cambria" w:cstheme="minorHAnsi"/>
          <w:sz w:val="23"/>
          <w:szCs w:val="23"/>
        </w:rPr>
      </w:pPr>
      <w:r w:rsidRPr="002907EE">
        <w:rPr>
          <w:rFonts w:ascii="Cambria" w:hAnsi="Cambria" w:cstheme="minorHAnsi"/>
          <w:b/>
          <w:sz w:val="23"/>
          <w:szCs w:val="23"/>
        </w:rPr>
        <w:t>22.5.</w:t>
      </w:r>
      <w:r w:rsidRPr="002907EE">
        <w:rPr>
          <w:rFonts w:ascii="Cambria" w:hAnsi="Cambria" w:cstheme="minorHAnsi"/>
          <w:sz w:val="23"/>
          <w:szCs w:val="23"/>
        </w:rPr>
        <w:t xml:space="preserve"> Odwołanie wnosi się do Prezesa Izby.</w:t>
      </w:r>
    </w:p>
    <w:p w14:paraId="71671695" w14:textId="77777777" w:rsidR="00E756C0" w:rsidRPr="002907EE" w:rsidRDefault="00E756C0" w:rsidP="00E756C0">
      <w:pPr>
        <w:spacing w:after="0" w:line="240" w:lineRule="auto"/>
        <w:ind w:left="284" w:hanging="284"/>
        <w:jc w:val="both"/>
        <w:rPr>
          <w:rFonts w:ascii="Cambria" w:hAnsi="Cambria" w:cstheme="minorHAnsi"/>
          <w:sz w:val="23"/>
          <w:szCs w:val="23"/>
        </w:rPr>
      </w:pPr>
    </w:p>
    <w:p w14:paraId="1ADA3A35" w14:textId="77777777" w:rsidR="00E756C0" w:rsidRPr="002907EE" w:rsidRDefault="00E756C0" w:rsidP="00E756C0">
      <w:pPr>
        <w:spacing w:after="0" w:line="240" w:lineRule="auto"/>
        <w:ind w:left="284" w:hanging="284"/>
        <w:jc w:val="both"/>
        <w:rPr>
          <w:rFonts w:ascii="Cambria" w:hAnsi="Cambria" w:cstheme="minorHAnsi"/>
          <w:sz w:val="23"/>
          <w:szCs w:val="23"/>
        </w:rPr>
      </w:pPr>
      <w:r w:rsidRPr="002907EE">
        <w:rPr>
          <w:rFonts w:ascii="Cambria" w:hAnsi="Cambria" w:cstheme="minorHAnsi"/>
          <w:b/>
          <w:sz w:val="23"/>
          <w:szCs w:val="23"/>
        </w:rPr>
        <w:t>22.6.</w:t>
      </w:r>
      <w:r w:rsidRPr="002907EE">
        <w:rPr>
          <w:rFonts w:ascii="Cambria" w:hAnsi="Cambria" w:cstheme="minorHAnsi"/>
          <w:sz w:val="23"/>
          <w:szCs w:val="23"/>
        </w:rPr>
        <w:t xml:space="preserve"> Pisma w postępowaniu odwoławczym wnosi się w formie pisemnej albo w formie elektronicznej albo w postaci elektronicznej, z tym że odwołanie i przystąpienie do postępowania odwoławczego, wniesione w postaci elektronicznej, wymagają opatrzenia podpisem zaufanym.</w:t>
      </w:r>
    </w:p>
    <w:p w14:paraId="40F7C245" w14:textId="77777777" w:rsidR="00E756C0" w:rsidRPr="002907EE" w:rsidRDefault="00E756C0" w:rsidP="00E756C0">
      <w:pPr>
        <w:spacing w:after="0" w:line="240" w:lineRule="auto"/>
        <w:ind w:left="284" w:hanging="284"/>
        <w:jc w:val="both"/>
        <w:rPr>
          <w:rFonts w:ascii="Cambria" w:hAnsi="Cambria" w:cstheme="minorHAnsi"/>
          <w:sz w:val="23"/>
          <w:szCs w:val="23"/>
        </w:rPr>
      </w:pPr>
    </w:p>
    <w:p w14:paraId="7BE4A1B0" w14:textId="77777777" w:rsidR="00E756C0" w:rsidRPr="002907EE" w:rsidRDefault="00E756C0" w:rsidP="00E756C0">
      <w:pPr>
        <w:spacing w:after="0" w:line="240" w:lineRule="auto"/>
        <w:jc w:val="both"/>
        <w:rPr>
          <w:rFonts w:ascii="Cambria" w:hAnsi="Cambria" w:cstheme="minorHAnsi"/>
          <w:sz w:val="23"/>
          <w:szCs w:val="23"/>
        </w:rPr>
      </w:pPr>
      <w:r w:rsidRPr="002907EE">
        <w:rPr>
          <w:rFonts w:ascii="Cambria" w:hAnsi="Cambria" w:cstheme="minorHAnsi"/>
          <w:b/>
          <w:sz w:val="23"/>
          <w:szCs w:val="23"/>
        </w:rPr>
        <w:t>22.7.</w:t>
      </w:r>
      <w:r w:rsidRPr="002907EE">
        <w:rPr>
          <w:rFonts w:ascii="Cambria" w:hAnsi="Cambria" w:cstheme="minorHAnsi"/>
          <w:sz w:val="23"/>
          <w:szCs w:val="23"/>
        </w:rPr>
        <w:t xml:space="preserve"> 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0D1BC7DD" w14:textId="77777777" w:rsidR="00E756C0" w:rsidRPr="002907EE" w:rsidRDefault="00E756C0" w:rsidP="00E756C0">
      <w:pPr>
        <w:spacing w:after="0" w:line="240" w:lineRule="auto"/>
        <w:jc w:val="both"/>
        <w:rPr>
          <w:rFonts w:ascii="Cambria" w:hAnsi="Cambria" w:cstheme="minorHAnsi"/>
          <w:sz w:val="23"/>
          <w:szCs w:val="23"/>
        </w:rPr>
      </w:pPr>
    </w:p>
    <w:p w14:paraId="7DCF248D" w14:textId="77777777" w:rsidR="00E756C0" w:rsidRPr="002907EE" w:rsidRDefault="00E756C0" w:rsidP="00E756C0">
      <w:pPr>
        <w:spacing w:after="0" w:line="240" w:lineRule="auto"/>
        <w:jc w:val="both"/>
        <w:rPr>
          <w:rFonts w:ascii="Cambria" w:hAnsi="Cambria" w:cstheme="minorHAnsi"/>
          <w:sz w:val="23"/>
          <w:szCs w:val="23"/>
        </w:rPr>
      </w:pPr>
      <w:r w:rsidRPr="002907EE">
        <w:rPr>
          <w:rFonts w:ascii="Cambria" w:hAnsi="Cambria" w:cstheme="minorHAnsi"/>
          <w:b/>
          <w:sz w:val="23"/>
          <w:szCs w:val="23"/>
        </w:rPr>
        <w:t>22.8.</w:t>
      </w:r>
      <w:r w:rsidRPr="002907EE">
        <w:rPr>
          <w:rFonts w:ascii="Cambria" w:hAnsi="Cambria" w:cstheme="minorHAnsi"/>
          <w:sz w:val="23"/>
          <w:szCs w:val="23"/>
        </w:rPr>
        <w:t xml:space="preserve"> Zgodnie z art. 515 ustawy PZP, </w:t>
      </w:r>
    </w:p>
    <w:p w14:paraId="0EBA2911" w14:textId="77777777" w:rsidR="00E756C0" w:rsidRPr="002907EE" w:rsidRDefault="00E756C0" w:rsidP="00E756C0">
      <w:pPr>
        <w:spacing w:after="0" w:line="240" w:lineRule="auto"/>
        <w:ind w:left="284"/>
        <w:jc w:val="both"/>
        <w:rPr>
          <w:rFonts w:ascii="Cambria" w:hAnsi="Cambria" w:cstheme="minorHAnsi"/>
          <w:sz w:val="23"/>
          <w:szCs w:val="23"/>
        </w:rPr>
      </w:pPr>
      <w:r w:rsidRPr="002907EE">
        <w:rPr>
          <w:rFonts w:ascii="Cambria" w:hAnsi="Cambria" w:cstheme="minorHAnsi"/>
          <w:sz w:val="23"/>
          <w:szCs w:val="23"/>
        </w:rPr>
        <w:t>1) odwołanie wnosi się w przypadku zamówień, których wartość jest mniejsza niż progi unijne (także tego postępowania), w terminie:</w:t>
      </w:r>
    </w:p>
    <w:p w14:paraId="16C61DC3" w14:textId="77777777" w:rsidR="00E756C0" w:rsidRPr="002907EE" w:rsidRDefault="00E756C0" w:rsidP="00E756C0">
      <w:pPr>
        <w:spacing w:after="0" w:line="240" w:lineRule="auto"/>
        <w:ind w:left="284"/>
        <w:jc w:val="both"/>
        <w:rPr>
          <w:rFonts w:ascii="Cambria" w:hAnsi="Cambria" w:cstheme="minorHAnsi"/>
          <w:sz w:val="23"/>
          <w:szCs w:val="23"/>
        </w:rPr>
      </w:pPr>
      <w:r w:rsidRPr="002907EE">
        <w:rPr>
          <w:rFonts w:ascii="Cambria" w:hAnsi="Cambria" w:cstheme="minorHAnsi"/>
          <w:sz w:val="23"/>
          <w:szCs w:val="23"/>
        </w:rPr>
        <w:t>a) 5 dni od dnia przekazania informacji o czynności zamawiającego stanowiącej podstawę jego wniesienia, jeżeli informacja została przekazana przy użyciu środków komunikacji elektronicznej,</w:t>
      </w:r>
    </w:p>
    <w:p w14:paraId="4970783D" w14:textId="77777777" w:rsidR="00E756C0" w:rsidRPr="002907EE" w:rsidRDefault="00E756C0" w:rsidP="00E756C0">
      <w:pPr>
        <w:spacing w:after="0" w:line="240" w:lineRule="auto"/>
        <w:ind w:left="284"/>
        <w:jc w:val="both"/>
        <w:rPr>
          <w:rFonts w:ascii="Cambria" w:hAnsi="Cambria" w:cstheme="minorHAnsi"/>
          <w:sz w:val="23"/>
          <w:szCs w:val="23"/>
        </w:rPr>
      </w:pPr>
      <w:r w:rsidRPr="002907EE">
        <w:rPr>
          <w:rFonts w:ascii="Cambria" w:hAnsi="Cambria" w:cstheme="minorHAnsi"/>
          <w:sz w:val="23"/>
          <w:szCs w:val="23"/>
        </w:rPr>
        <w:t>b) 10 dni od dnia przekazania informacji o czynności zamawiającego stanowiącej podstawę jego wniesienia, jeżeli informacja została przekazana w sposób inny niż określony w lit. a).</w:t>
      </w:r>
    </w:p>
    <w:p w14:paraId="7AC1910D" w14:textId="77777777" w:rsidR="00E756C0" w:rsidRPr="002907EE" w:rsidRDefault="00E756C0" w:rsidP="00E756C0">
      <w:pPr>
        <w:spacing w:after="0" w:line="240" w:lineRule="auto"/>
        <w:ind w:left="284"/>
        <w:jc w:val="both"/>
        <w:rPr>
          <w:rFonts w:ascii="Cambria" w:hAnsi="Cambria" w:cstheme="minorHAnsi"/>
          <w:sz w:val="23"/>
          <w:szCs w:val="23"/>
        </w:rPr>
      </w:pPr>
    </w:p>
    <w:p w14:paraId="6EE69834" w14:textId="77777777" w:rsidR="00E756C0" w:rsidRPr="002907EE" w:rsidRDefault="00E756C0" w:rsidP="00E756C0">
      <w:pPr>
        <w:pStyle w:val="Akapitzlist"/>
        <w:spacing w:after="0" w:line="240" w:lineRule="auto"/>
        <w:ind w:left="284"/>
        <w:jc w:val="both"/>
        <w:rPr>
          <w:rFonts w:ascii="Cambria" w:hAnsi="Cambria" w:cstheme="minorHAnsi"/>
          <w:sz w:val="23"/>
          <w:szCs w:val="23"/>
        </w:rPr>
      </w:pPr>
      <w:r w:rsidRPr="002907EE">
        <w:rPr>
          <w:rFonts w:ascii="Cambria" w:hAnsi="Cambria" w:cstheme="minorHAnsi"/>
          <w:sz w:val="23"/>
          <w:szCs w:val="23"/>
        </w:rPr>
        <w:t>2). 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 w przypadku zamówień, których wartość jest mniejsza niż progi unijne.</w:t>
      </w:r>
    </w:p>
    <w:p w14:paraId="1F6A0618" w14:textId="77777777" w:rsidR="00E756C0" w:rsidRPr="002907EE" w:rsidRDefault="00E756C0" w:rsidP="00E756C0">
      <w:pPr>
        <w:pStyle w:val="Akapitzlist"/>
        <w:spacing w:after="0" w:line="240" w:lineRule="auto"/>
        <w:ind w:left="284"/>
        <w:jc w:val="both"/>
        <w:rPr>
          <w:rFonts w:ascii="Cambria" w:eastAsia="Times New Roman" w:hAnsi="Cambria" w:cstheme="minorHAnsi"/>
          <w:bCs/>
          <w:sz w:val="23"/>
          <w:szCs w:val="23"/>
          <w:lang w:eastAsia="pl-PL"/>
        </w:rPr>
      </w:pPr>
    </w:p>
    <w:p w14:paraId="41787C4B" w14:textId="77777777" w:rsidR="00E756C0" w:rsidRPr="002907EE" w:rsidRDefault="00E756C0" w:rsidP="00E756C0">
      <w:pPr>
        <w:pStyle w:val="Akapitzlist"/>
        <w:spacing w:after="0" w:line="240" w:lineRule="auto"/>
        <w:ind w:left="284"/>
        <w:jc w:val="both"/>
        <w:rPr>
          <w:rFonts w:ascii="Cambria" w:eastAsia="Times New Roman" w:hAnsi="Cambria" w:cstheme="minorHAnsi"/>
          <w:bCs/>
          <w:sz w:val="23"/>
          <w:szCs w:val="23"/>
          <w:lang w:eastAsia="pl-PL"/>
        </w:rPr>
      </w:pPr>
      <w:r w:rsidRPr="002907EE">
        <w:rPr>
          <w:rFonts w:ascii="Cambria" w:eastAsia="Times New Roman" w:hAnsi="Cambria" w:cstheme="minorHAnsi"/>
          <w:bCs/>
          <w:sz w:val="23"/>
          <w:szCs w:val="23"/>
          <w:lang w:eastAsia="pl-PL"/>
        </w:rPr>
        <w:t>3) Odwołanie w przypadkach innych niż określone w ust. 1) i 2) wnosi się w terminie  5 dni od dnia, w którym powzięto lub przy zachowaniu należytej staranności można było powziąć wiadomość o okolicznościach stanowiących podstawę jego wniesienia, w przypadku zamówień, których wartość jest mniejsza niż progi unijne.</w:t>
      </w:r>
    </w:p>
    <w:p w14:paraId="46451E37" w14:textId="77777777" w:rsidR="00E756C0" w:rsidRPr="002907EE" w:rsidRDefault="00E756C0" w:rsidP="00E756C0">
      <w:pPr>
        <w:pStyle w:val="Akapitzlist"/>
        <w:spacing w:after="0" w:line="240" w:lineRule="auto"/>
        <w:ind w:left="0"/>
        <w:jc w:val="both"/>
        <w:rPr>
          <w:rFonts w:ascii="Cambria" w:eastAsia="Times New Roman" w:hAnsi="Cambria" w:cstheme="minorHAnsi"/>
          <w:bCs/>
          <w:sz w:val="23"/>
          <w:szCs w:val="23"/>
          <w:lang w:eastAsia="pl-PL"/>
        </w:rPr>
      </w:pPr>
    </w:p>
    <w:p w14:paraId="64A4FD11" w14:textId="77777777" w:rsidR="00E756C0" w:rsidRPr="002907EE" w:rsidRDefault="00E756C0" w:rsidP="00E756C0">
      <w:pPr>
        <w:pStyle w:val="Akapitzlist"/>
        <w:spacing w:after="0" w:line="240" w:lineRule="auto"/>
        <w:ind w:left="0"/>
        <w:jc w:val="both"/>
        <w:rPr>
          <w:rFonts w:ascii="Cambria" w:eastAsia="Times New Roman" w:hAnsi="Cambria" w:cstheme="minorHAnsi"/>
          <w:bCs/>
          <w:sz w:val="23"/>
          <w:szCs w:val="23"/>
          <w:lang w:eastAsia="pl-PL"/>
        </w:rPr>
      </w:pPr>
      <w:r w:rsidRPr="002907EE">
        <w:rPr>
          <w:rFonts w:ascii="Cambria" w:eastAsia="Times New Roman" w:hAnsi="Cambria" w:cstheme="minorHAnsi"/>
          <w:b/>
          <w:bCs/>
          <w:sz w:val="23"/>
          <w:szCs w:val="23"/>
          <w:lang w:eastAsia="pl-PL"/>
        </w:rPr>
        <w:t>22.9.</w:t>
      </w:r>
      <w:r w:rsidRPr="002907EE">
        <w:rPr>
          <w:rFonts w:ascii="Cambria" w:eastAsia="Times New Roman" w:hAnsi="Cambria" w:cstheme="minorHAnsi"/>
          <w:bCs/>
          <w:sz w:val="23"/>
          <w:szCs w:val="23"/>
          <w:lang w:eastAsia="pl-PL"/>
        </w:rPr>
        <w:t xml:space="preserve"> Na orzeczenie Izby oraz postanowienie Prezesa Izby, o którym mowa w art. 519 ust. 1 ustawy PZP, stronom oraz uczestnikom postępowania odwoławczego przysługuje skarga do sądu. Skargę wnosi się do Sądu Okręgowego w Warszawie – sądu zamówień publicznych, zwanego „sądem zamówień publicznych”.</w:t>
      </w:r>
    </w:p>
    <w:p w14:paraId="288D7442" w14:textId="77777777" w:rsidR="00E756C0" w:rsidRPr="002907EE" w:rsidRDefault="00E756C0" w:rsidP="00E756C0">
      <w:pPr>
        <w:pStyle w:val="Akapitzlist"/>
        <w:spacing w:after="0" w:line="240" w:lineRule="auto"/>
        <w:ind w:left="0"/>
        <w:jc w:val="both"/>
        <w:rPr>
          <w:rFonts w:ascii="Cambria" w:eastAsia="Times New Roman" w:hAnsi="Cambria" w:cstheme="minorHAnsi"/>
          <w:bCs/>
          <w:sz w:val="23"/>
          <w:szCs w:val="23"/>
          <w:lang w:eastAsia="pl-PL"/>
        </w:rPr>
      </w:pPr>
    </w:p>
    <w:p w14:paraId="55B1BDD9" w14:textId="77777777" w:rsidR="00E756C0" w:rsidRPr="002907EE" w:rsidRDefault="00E756C0" w:rsidP="00E756C0">
      <w:pPr>
        <w:pStyle w:val="Akapitzlist"/>
        <w:spacing w:after="0" w:line="240" w:lineRule="auto"/>
        <w:ind w:left="0"/>
        <w:jc w:val="both"/>
        <w:rPr>
          <w:rFonts w:ascii="Cambria" w:eastAsia="Times New Roman" w:hAnsi="Cambria" w:cstheme="minorHAnsi"/>
          <w:bCs/>
          <w:sz w:val="23"/>
          <w:szCs w:val="23"/>
          <w:lang w:eastAsia="pl-PL"/>
        </w:rPr>
      </w:pPr>
      <w:r w:rsidRPr="002907EE">
        <w:rPr>
          <w:rFonts w:ascii="Cambria" w:eastAsia="Times New Roman" w:hAnsi="Cambria" w:cstheme="minorHAnsi"/>
          <w:b/>
          <w:bCs/>
          <w:sz w:val="23"/>
          <w:szCs w:val="23"/>
          <w:lang w:eastAsia="pl-PL"/>
        </w:rPr>
        <w:lastRenderedPageBreak/>
        <w:t>22.10.</w:t>
      </w:r>
      <w:r w:rsidRPr="002907EE">
        <w:rPr>
          <w:rFonts w:ascii="Cambria" w:eastAsia="Times New Roman" w:hAnsi="Cambria" w:cstheme="minorHAnsi"/>
          <w:bCs/>
          <w:sz w:val="23"/>
          <w:szCs w:val="23"/>
          <w:lang w:eastAsia="pl-PL"/>
        </w:rPr>
        <w:t xml:space="preserve"> Skargę wnosi się za pośrednictwem Prezesa Izby, w terminie 14 dni od dnia doręczenia orzeczenia Izby lub postanowienia Prezesa Izby, o którym mowa w art. 519 ust. 1, przesyłając jednocześnie jej odpis przeciwnikowi skargi. Złożenie skargi w placówce pocztowej operatora wyznaczonego w rozumieniu ustawy z dnia 23 listopada 2012 r. – Prawo pocztowe (tj. Dz. U. z 2020 r. poz. 1041 z </w:t>
      </w:r>
      <w:proofErr w:type="spellStart"/>
      <w:r w:rsidRPr="002907EE">
        <w:rPr>
          <w:rFonts w:ascii="Cambria" w:eastAsia="Times New Roman" w:hAnsi="Cambria" w:cstheme="minorHAnsi"/>
          <w:bCs/>
          <w:sz w:val="23"/>
          <w:szCs w:val="23"/>
          <w:lang w:eastAsia="pl-PL"/>
        </w:rPr>
        <w:t>późn</w:t>
      </w:r>
      <w:proofErr w:type="spellEnd"/>
      <w:r w:rsidRPr="002907EE">
        <w:rPr>
          <w:rFonts w:ascii="Cambria" w:eastAsia="Times New Roman" w:hAnsi="Cambria" w:cstheme="minorHAnsi"/>
          <w:bCs/>
          <w:sz w:val="23"/>
          <w:szCs w:val="23"/>
          <w:lang w:eastAsia="pl-PL"/>
        </w:rPr>
        <w:t xml:space="preserve"> zm.) jest równoznaczne z jej wniesieniem.</w:t>
      </w:r>
    </w:p>
    <w:p w14:paraId="1ECD1EAD" w14:textId="77777777" w:rsidR="00E756C0" w:rsidRPr="002907EE" w:rsidRDefault="00E756C0" w:rsidP="00E756C0">
      <w:pPr>
        <w:pStyle w:val="Akapitzlist"/>
        <w:spacing w:after="0" w:line="240" w:lineRule="auto"/>
        <w:ind w:left="0"/>
        <w:jc w:val="both"/>
        <w:rPr>
          <w:rFonts w:ascii="Cambria" w:eastAsia="Times New Roman" w:hAnsi="Cambria" w:cstheme="minorHAnsi"/>
          <w:bCs/>
          <w:sz w:val="23"/>
          <w:szCs w:val="23"/>
          <w:lang w:eastAsia="pl-PL"/>
        </w:rPr>
      </w:pPr>
    </w:p>
    <w:p w14:paraId="3E1E9B74" w14:textId="77777777" w:rsidR="00E756C0" w:rsidRPr="002907EE" w:rsidRDefault="00E756C0" w:rsidP="00E756C0">
      <w:pPr>
        <w:pStyle w:val="Akapitzlist"/>
        <w:spacing w:after="0" w:line="240" w:lineRule="auto"/>
        <w:ind w:left="0"/>
        <w:jc w:val="both"/>
        <w:rPr>
          <w:rFonts w:ascii="Cambria" w:eastAsia="Times New Roman" w:hAnsi="Cambria" w:cstheme="minorHAnsi"/>
          <w:bCs/>
          <w:sz w:val="23"/>
          <w:szCs w:val="23"/>
          <w:lang w:eastAsia="pl-PL"/>
        </w:rPr>
      </w:pPr>
      <w:r w:rsidRPr="002907EE">
        <w:rPr>
          <w:rFonts w:ascii="Cambria" w:eastAsia="Times New Roman" w:hAnsi="Cambria" w:cstheme="minorHAnsi"/>
          <w:b/>
          <w:bCs/>
          <w:sz w:val="23"/>
          <w:szCs w:val="23"/>
          <w:lang w:eastAsia="pl-PL"/>
        </w:rPr>
        <w:t>22.11.</w:t>
      </w:r>
      <w:r w:rsidRPr="002907EE">
        <w:rPr>
          <w:rFonts w:ascii="Cambria" w:eastAsia="Times New Roman" w:hAnsi="Cambria" w:cstheme="minorHAnsi"/>
          <w:bCs/>
          <w:sz w:val="23"/>
          <w:szCs w:val="23"/>
          <w:lang w:eastAsia="pl-PL"/>
        </w:rPr>
        <w:t xml:space="preserve"> Od wyroku sądu lub postanowienia kończącego postępowanie w sprawie przysługuje skarga kasacyjna do Sądu Najwyższego.</w:t>
      </w:r>
    </w:p>
    <w:p w14:paraId="3D477E1E" w14:textId="77777777" w:rsidR="008F3A80" w:rsidRPr="002907EE" w:rsidRDefault="008F3A80" w:rsidP="00D64EB7">
      <w:pPr>
        <w:pStyle w:val="Akapitzlist"/>
        <w:spacing w:after="0" w:line="240" w:lineRule="auto"/>
        <w:contextualSpacing w:val="0"/>
        <w:jc w:val="both"/>
        <w:rPr>
          <w:rFonts w:ascii="Cambria" w:hAnsi="Cambria" w:cstheme="minorHAnsi"/>
        </w:rPr>
      </w:pPr>
    </w:p>
    <w:tbl>
      <w:tblPr>
        <w:tblW w:w="9639" w:type="dxa"/>
        <w:tblInd w:w="55" w:type="dxa"/>
        <w:shd w:val="clear" w:color="auto" w:fill="C5E0B3"/>
        <w:tblLayout w:type="fixed"/>
        <w:tblCellMar>
          <w:top w:w="55" w:type="dxa"/>
          <w:left w:w="55" w:type="dxa"/>
          <w:bottom w:w="55" w:type="dxa"/>
          <w:right w:w="55" w:type="dxa"/>
        </w:tblCellMar>
        <w:tblLook w:val="0000" w:firstRow="0" w:lastRow="0" w:firstColumn="0" w:lastColumn="0" w:noHBand="0" w:noVBand="0"/>
      </w:tblPr>
      <w:tblGrid>
        <w:gridCol w:w="9639"/>
      </w:tblGrid>
      <w:tr w:rsidR="00BF200B" w:rsidRPr="002907EE" w14:paraId="09785E83" w14:textId="77777777" w:rsidTr="00BF200B">
        <w:tc>
          <w:tcPr>
            <w:tcW w:w="9639" w:type="dxa"/>
            <w:shd w:val="clear" w:color="auto" w:fill="C5E0B3"/>
          </w:tcPr>
          <w:p w14:paraId="7ABE1F2F" w14:textId="77777777" w:rsidR="00BF200B" w:rsidRPr="002907EE" w:rsidRDefault="00BF200B" w:rsidP="00BF200B">
            <w:pPr>
              <w:spacing w:after="0"/>
              <w:jc w:val="center"/>
              <w:rPr>
                <w:rFonts w:ascii="Cambria" w:hAnsi="Cambria" w:cstheme="minorHAnsi"/>
                <w:b/>
                <w:bCs/>
                <w:sz w:val="24"/>
                <w:szCs w:val="24"/>
              </w:rPr>
            </w:pPr>
          </w:p>
          <w:p w14:paraId="6ABF498E" w14:textId="77777777" w:rsidR="00BF200B" w:rsidRPr="002907EE" w:rsidRDefault="00BF200B" w:rsidP="00BF200B">
            <w:pPr>
              <w:spacing w:after="0"/>
              <w:jc w:val="center"/>
              <w:rPr>
                <w:rFonts w:ascii="Cambria" w:hAnsi="Cambria" w:cstheme="minorHAnsi"/>
                <w:b/>
                <w:bCs/>
                <w:sz w:val="24"/>
                <w:szCs w:val="24"/>
              </w:rPr>
            </w:pPr>
            <w:r w:rsidRPr="002907EE">
              <w:rPr>
                <w:rFonts w:ascii="Cambria" w:hAnsi="Cambria" w:cstheme="minorHAnsi"/>
                <w:b/>
                <w:bCs/>
                <w:sz w:val="24"/>
                <w:szCs w:val="24"/>
              </w:rPr>
              <w:t>23. INFORMACJA DOTYCZĄCA OCHRONY DANYCH OSOBOWYCH – RODO</w:t>
            </w:r>
          </w:p>
          <w:p w14:paraId="4775B39D" w14:textId="77777777" w:rsidR="00BF200B" w:rsidRPr="002907EE" w:rsidRDefault="00BF200B" w:rsidP="00BF200B">
            <w:pPr>
              <w:spacing w:after="0"/>
              <w:jc w:val="center"/>
              <w:rPr>
                <w:rFonts w:ascii="Cambria" w:hAnsi="Cambria" w:cstheme="minorHAnsi"/>
                <w:b/>
                <w:bCs/>
                <w:sz w:val="24"/>
                <w:szCs w:val="24"/>
              </w:rPr>
            </w:pPr>
          </w:p>
        </w:tc>
      </w:tr>
    </w:tbl>
    <w:p w14:paraId="69CE7E36" w14:textId="77777777" w:rsidR="008F3A80" w:rsidRPr="002907EE" w:rsidRDefault="008F3A80" w:rsidP="00D64EB7">
      <w:pPr>
        <w:pStyle w:val="Akapitzlist"/>
        <w:spacing w:after="0" w:line="240" w:lineRule="auto"/>
        <w:contextualSpacing w:val="0"/>
        <w:jc w:val="both"/>
        <w:rPr>
          <w:rFonts w:ascii="Cambria" w:hAnsi="Cambria" w:cstheme="minorHAnsi"/>
        </w:rPr>
      </w:pPr>
    </w:p>
    <w:p w14:paraId="6CC4CAA7" w14:textId="36D559BD" w:rsidR="00E756C0" w:rsidRPr="002907EE" w:rsidRDefault="00E756C0" w:rsidP="00E756C0">
      <w:pPr>
        <w:spacing w:after="0" w:line="240" w:lineRule="auto"/>
        <w:ind w:left="426" w:hanging="426"/>
        <w:jc w:val="both"/>
        <w:rPr>
          <w:rFonts w:ascii="Cambria" w:eastAsia="Times New Roman" w:hAnsi="Cambria" w:cstheme="minorHAnsi"/>
          <w:bCs/>
          <w:sz w:val="24"/>
          <w:szCs w:val="24"/>
          <w:lang w:eastAsia="pl-PL"/>
        </w:rPr>
      </w:pPr>
      <w:r w:rsidRPr="002907EE">
        <w:rPr>
          <w:rFonts w:ascii="Cambria" w:eastAsia="Times New Roman" w:hAnsi="Cambria" w:cstheme="minorHAnsi"/>
          <w:b/>
          <w:sz w:val="24"/>
          <w:szCs w:val="24"/>
          <w:lang w:eastAsia="pl-PL"/>
        </w:rPr>
        <w:t xml:space="preserve">23.1. </w:t>
      </w:r>
      <w:r w:rsidRPr="002907EE">
        <w:rPr>
          <w:rFonts w:ascii="Cambria" w:eastAsia="Times New Roman" w:hAnsi="Cambria" w:cstheme="minorHAnsi"/>
          <w:bCs/>
          <w:sz w:val="24"/>
          <w:szCs w:val="24"/>
          <w:lang w:eastAsia="pl-PL"/>
        </w:rPr>
        <w:t>Stosownie do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osobowych)(Dz. Urz. UE L 119, str. 1 ze zm. – dalej „RODO”) Zamawiający informuje, iż administratorem danych osobowych jest Pani Ewa Sobczyk</w:t>
      </w:r>
      <w:r w:rsidRPr="002907EE">
        <w:rPr>
          <w:rFonts w:ascii="Cambria" w:eastAsia="Times New Roman" w:hAnsi="Cambria" w:cstheme="minorHAnsi"/>
          <w:iCs/>
          <w:sz w:val="24"/>
          <w:szCs w:val="24"/>
          <w:lang w:eastAsia="pl-PL"/>
        </w:rPr>
        <w:t xml:space="preserve">, </w:t>
      </w:r>
      <w:r w:rsidRPr="002907EE">
        <w:rPr>
          <w:rFonts w:ascii="Cambria" w:eastAsia="Times New Roman" w:hAnsi="Cambria" w:cstheme="minorHAnsi"/>
          <w:bCs/>
          <w:sz w:val="24"/>
          <w:szCs w:val="24"/>
          <w:lang w:eastAsia="pl-PL"/>
        </w:rPr>
        <w:t>z</w:t>
      </w:r>
      <w:r w:rsidRPr="002907EE">
        <w:rPr>
          <w:rFonts w:ascii="Cambria" w:eastAsia="Times New Roman" w:hAnsi="Cambria" w:cstheme="minorHAnsi"/>
          <w:sz w:val="24"/>
          <w:szCs w:val="24"/>
          <w:lang w:eastAsia="pl-PL"/>
        </w:rPr>
        <w:t xml:space="preserve"> Inspektorem Ochrony Danych można skontaktować się na adres e-mail: </w:t>
      </w:r>
      <w:hyperlink r:id="rId13" w:history="1">
        <w:r w:rsidRPr="002907EE">
          <w:rPr>
            <w:rStyle w:val="Hipercze"/>
            <w:rFonts w:ascii="Cambria" w:eastAsia="Times New Roman" w:hAnsi="Cambria" w:cstheme="minorHAnsi"/>
            <w:color w:val="auto"/>
            <w:sz w:val="24"/>
            <w:szCs w:val="24"/>
            <w:lang w:eastAsia="pl-PL"/>
          </w:rPr>
          <w:t>iod@comp-net.pl</w:t>
        </w:r>
      </w:hyperlink>
      <w:r w:rsidRPr="002907EE">
        <w:rPr>
          <w:rFonts w:ascii="Cambria" w:eastAsia="Times New Roman" w:hAnsi="Cambria" w:cstheme="minorHAnsi"/>
          <w:sz w:val="24"/>
          <w:szCs w:val="24"/>
          <w:lang w:eastAsia="pl-PL"/>
        </w:rPr>
        <w:t xml:space="preserve"> </w:t>
      </w:r>
    </w:p>
    <w:p w14:paraId="549F59C5" w14:textId="77777777" w:rsidR="00E756C0" w:rsidRPr="002907EE" w:rsidRDefault="00E756C0" w:rsidP="00E756C0">
      <w:pPr>
        <w:spacing w:after="0" w:line="240" w:lineRule="auto"/>
        <w:ind w:left="426" w:hanging="426"/>
        <w:jc w:val="both"/>
        <w:rPr>
          <w:rFonts w:ascii="Cambria" w:eastAsia="Times New Roman" w:hAnsi="Cambria" w:cstheme="minorHAnsi"/>
          <w:iCs/>
          <w:sz w:val="24"/>
          <w:szCs w:val="24"/>
          <w:lang w:eastAsia="pl-PL"/>
        </w:rPr>
      </w:pPr>
      <w:r w:rsidRPr="002907EE">
        <w:rPr>
          <w:rFonts w:ascii="Cambria" w:eastAsia="Times New Roman" w:hAnsi="Cambria" w:cstheme="minorHAnsi"/>
          <w:b/>
          <w:sz w:val="24"/>
          <w:szCs w:val="24"/>
          <w:lang w:eastAsia="pl-PL"/>
        </w:rPr>
        <w:t>23.</w:t>
      </w:r>
      <w:r w:rsidRPr="002907EE">
        <w:rPr>
          <w:rFonts w:ascii="Cambria" w:eastAsia="Times New Roman" w:hAnsi="Cambria" w:cstheme="minorHAnsi"/>
          <w:b/>
          <w:bCs/>
          <w:sz w:val="24"/>
          <w:szCs w:val="24"/>
          <w:lang w:eastAsia="pl-PL"/>
        </w:rPr>
        <w:t xml:space="preserve">2. </w:t>
      </w:r>
      <w:r w:rsidRPr="002907EE">
        <w:rPr>
          <w:rFonts w:ascii="Cambria" w:eastAsia="Times New Roman" w:hAnsi="Cambria" w:cstheme="minorHAnsi"/>
          <w:iCs/>
          <w:sz w:val="24"/>
          <w:szCs w:val="24"/>
          <w:lang w:eastAsia="pl-PL"/>
        </w:rPr>
        <w:t xml:space="preserve">Zamawiający przetwarza dane osobowe zebrane w niniejszym postępowaniu o udzielenie zamówienia publicznego w sposób gwarantujący zabezpieczenie przed ich bezprawnym rozpowszechnianiem. </w:t>
      </w:r>
    </w:p>
    <w:p w14:paraId="0043CEC9" w14:textId="77777777" w:rsidR="00E756C0" w:rsidRPr="002907EE" w:rsidRDefault="00E756C0" w:rsidP="00E756C0">
      <w:pPr>
        <w:spacing w:after="0" w:line="240" w:lineRule="auto"/>
        <w:ind w:left="426" w:hanging="426"/>
        <w:jc w:val="both"/>
        <w:rPr>
          <w:rFonts w:ascii="Cambria" w:eastAsia="Times New Roman" w:hAnsi="Cambria" w:cstheme="minorHAnsi"/>
          <w:iCs/>
          <w:sz w:val="24"/>
          <w:szCs w:val="24"/>
          <w:lang w:eastAsia="pl-PL"/>
        </w:rPr>
      </w:pPr>
      <w:r w:rsidRPr="002907EE">
        <w:rPr>
          <w:rFonts w:ascii="Cambria" w:eastAsia="Times New Roman" w:hAnsi="Cambria" w:cstheme="minorHAnsi"/>
          <w:b/>
          <w:sz w:val="24"/>
          <w:szCs w:val="24"/>
          <w:lang w:eastAsia="pl-PL"/>
        </w:rPr>
        <w:t xml:space="preserve">23.3. </w:t>
      </w:r>
      <w:r w:rsidRPr="002907EE">
        <w:rPr>
          <w:rFonts w:ascii="Cambria" w:eastAsia="Times New Roman" w:hAnsi="Cambria" w:cstheme="minorHAnsi"/>
          <w:iCs/>
          <w:sz w:val="24"/>
          <w:szCs w:val="24"/>
          <w:lang w:eastAsia="pl-PL"/>
        </w:rPr>
        <w:t xml:space="preserve">Zamawiający udostępnia dane osobowe, o których mowa w art. 10 RODO w celu umożliwienia korzystania ze środków ochrony prawnej, o których mowa w dziale IX PZP, do upływu terminu do ich wniesienia. </w:t>
      </w:r>
    </w:p>
    <w:p w14:paraId="44609DEE" w14:textId="77777777" w:rsidR="00E756C0" w:rsidRPr="002907EE" w:rsidRDefault="00E756C0" w:rsidP="00E756C0">
      <w:pPr>
        <w:spacing w:after="0" w:line="240" w:lineRule="auto"/>
        <w:ind w:left="426" w:hanging="426"/>
        <w:jc w:val="both"/>
        <w:rPr>
          <w:rFonts w:ascii="Cambria" w:eastAsia="Times New Roman" w:hAnsi="Cambria" w:cstheme="minorHAnsi"/>
          <w:sz w:val="24"/>
          <w:szCs w:val="24"/>
          <w:lang w:eastAsia="pl-PL"/>
        </w:rPr>
      </w:pPr>
      <w:r w:rsidRPr="002907EE">
        <w:rPr>
          <w:rFonts w:ascii="Cambria" w:eastAsia="Times New Roman" w:hAnsi="Cambria" w:cstheme="minorHAnsi"/>
          <w:b/>
          <w:iCs/>
          <w:sz w:val="24"/>
          <w:szCs w:val="24"/>
          <w:lang w:eastAsia="pl-PL"/>
        </w:rPr>
        <w:t xml:space="preserve">23.4. </w:t>
      </w:r>
      <w:r w:rsidRPr="002907EE">
        <w:rPr>
          <w:rFonts w:ascii="Cambria" w:eastAsia="Times New Roman" w:hAnsi="Cambria" w:cstheme="minorHAnsi"/>
          <w:sz w:val="24"/>
          <w:szCs w:val="24"/>
          <w:lang w:eastAsia="pl-PL"/>
        </w:rPr>
        <w:t>Dane osobowe przetwarzane będą na podstawie art. 6 ust. 1 lit. c RODO w celu związanym z prowadzeniem niniejszego postępowania o udzielenie zamówienia publicznego oraz jego rozstrzygnięciem, jak również, po wybraniu Wykonawcy – na podstawie art. 6 ust. 1 lit. b RODO w celu zawarcia umowy w sprawie zamówienia publicznego oraz jej realizacji, a także udokumentowania postępowania o udzielenie zamówienia i jego archiwizacji.</w:t>
      </w:r>
    </w:p>
    <w:p w14:paraId="4997940B" w14:textId="77777777" w:rsidR="00E756C0" w:rsidRPr="002907EE" w:rsidRDefault="00E756C0" w:rsidP="00E756C0">
      <w:pPr>
        <w:spacing w:after="0" w:line="240" w:lineRule="auto"/>
        <w:ind w:left="426" w:hanging="426"/>
        <w:jc w:val="both"/>
        <w:rPr>
          <w:rFonts w:ascii="Cambria" w:eastAsia="Times New Roman" w:hAnsi="Cambria" w:cstheme="minorHAnsi"/>
          <w:sz w:val="24"/>
          <w:szCs w:val="24"/>
          <w:lang w:eastAsia="pl-PL"/>
        </w:rPr>
      </w:pPr>
      <w:r w:rsidRPr="002907EE">
        <w:rPr>
          <w:rFonts w:ascii="Cambria" w:eastAsia="Times New Roman" w:hAnsi="Cambria" w:cstheme="minorHAnsi"/>
          <w:b/>
          <w:sz w:val="24"/>
          <w:szCs w:val="24"/>
          <w:lang w:eastAsia="pl-PL"/>
        </w:rPr>
        <w:t xml:space="preserve">23.5. </w:t>
      </w:r>
      <w:r w:rsidRPr="002907EE">
        <w:rPr>
          <w:rFonts w:ascii="Cambria" w:eastAsia="Times New Roman" w:hAnsi="Cambria" w:cstheme="minorHAnsi"/>
          <w:sz w:val="24"/>
          <w:szCs w:val="24"/>
          <w:lang w:eastAsia="pl-PL"/>
        </w:rPr>
        <w:t>Odbiorcami danych osobowych będą osoby lub podmioty, którym dokumentacja postępowania zostanie udostępniona w oparciu o art. 18 – 19 oraz 74 – 76 PZP.</w:t>
      </w:r>
    </w:p>
    <w:p w14:paraId="57175764" w14:textId="77777777" w:rsidR="00E756C0" w:rsidRPr="002907EE" w:rsidRDefault="00E756C0" w:rsidP="00E756C0">
      <w:pPr>
        <w:spacing w:after="0" w:line="240" w:lineRule="auto"/>
        <w:ind w:left="426" w:hanging="426"/>
        <w:jc w:val="both"/>
        <w:rPr>
          <w:rFonts w:ascii="Cambria" w:eastAsia="Times New Roman" w:hAnsi="Cambria" w:cstheme="minorHAnsi"/>
          <w:sz w:val="24"/>
          <w:szCs w:val="24"/>
          <w:lang w:eastAsia="pl-PL"/>
        </w:rPr>
      </w:pPr>
      <w:r w:rsidRPr="002907EE">
        <w:rPr>
          <w:rFonts w:ascii="Cambria" w:eastAsia="Times New Roman" w:hAnsi="Cambria" w:cstheme="minorHAnsi"/>
          <w:b/>
          <w:sz w:val="24"/>
          <w:szCs w:val="24"/>
          <w:lang w:eastAsia="pl-PL"/>
        </w:rPr>
        <w:t>23.6</w:t>
      </w:r>
      <w:r w:rsidRPr="002907EE">
        <w:rPr>
          <w:rFonts w:ascii="Cambria" w:eastAsia="Times New Roman" w:hAnsi="Cambria" w:cstheme="minorHAnsi"/>
          <w:sz w:val="24"/>
          <w:szCs w:val="24"/>
          <w:lang w:eastAsia="pl-PL"/>
        </w:rPr>
        <w:t xml:space="preserve">. Dane osobowe pozyskane w związku z prowadzeniem niniejszego postępowania </w:t>
      </w:r>
      <w:r w:rsidRPr="002907EE">
        <w:rPr>
          <w:rFonts w:ascii="Cambria" w:eastAsia="Times New Roman" w:hAnsi="Cambria" w:cstheme="minorHAnsi"/>
          <w:sz w:val="24"/>
          <w:szCs w:val="24"/>
          <w:lang w:eastAsia="pl-PL"/>
        </w:rPr>
        <w:br/>
        <w:t>o udzielenie zamówienia publicznego będą przechowywane, zgodnie z art. 78 ust. 1 PZP, przez okres 4 lat od dnia zakończenia postępowania o udzielenie zamówienia publicznego, a jeżeli czas trwania umowy przekracza 4 lata, okres przechowywania obejmuje cały okres obowiązywania umowy w sprawie zamówienia publicznego.</w:t>
      </w:r>
    </w:p>
    <w:p w14:paraId="358078A9" w14:textId="77777777" w:rsidR="00E756C0" w:rsidRPr="002907EE" w:rsidRDefault="00E756C0" w:rsidP="00E756C0">
      <w:pPr>
        <w:spacing w:after="0" w:line="240" w:lineRule="auto"/>
        <w:ind w:left="426" w:hanging="426"/>
        <w:jc w:val="both"/>
        <w:rPr>
          <w:rFonts w:ascii="Cambria" w:eastAsia="Times New Roman" w:hAnsi="Cambria" w:cstheme="minorHAnsi"/>
          <w:sz w:val="24"/>
          <w:szCs w:val="24"/>
          <w:lang w:eastAsia="pl-PL"/>
        </w:rPr>
      </w:pPr>
      <w:r w:rsidRPr="002907EE">
        <w:rPr>
          <w:rFonts w:ascii="Cambria" w:eastAsia="Times New Roman" w:hAnsi="Cambria" w:cstheme="minorHAnsi"/>
          <w:b/>
          <w:sz w:val="24"/>
          <w:szCs w:val="24"/>
          <w:lang w:eastAsia="pl-PL"/>
        </w:rPr>
        <w:t xml:space="preserve">23.7. </w:t>
      </w:r>
      <w:r w:rsidRPr="002907EE">
        <w:rPr>
          <w:rFonts w:ascii="Cambria" w:eastAsia="Times New Roman" w:hAnsi="Cambria" w:cstheme="minorHAnsi"/>
          <w:sz w:val="24"/>
          <w:szCs w:val="24"/>
          <w:lang w:eastAsia="pl-PL"/>
        </w:rPr>
        <w:t xml:space="preserve">Niezależnie od postanowień pkt 1.6. powyżej, w przypadku zawarcia umowy w sprawie zamówienia publicznego, dane osobowe będą przetwarzane do upływu okresu przedawnienia roszczeń wynikających z umowy w sprawie zamówienia publicznego. </w:t>
      </w:r>
    </w:p>
    <w:p w14:paraId="1CA1C35D" w14:textId="77777777" w:rsidR="00E756C0" w:rsidRPr="002907EE" w:rsidRDefault="00E756C0" w:rsidP="00E756C0">
      <w:pPr>
        <w:spacing w:after="0" w:line="240" w:lineRule="auto"/>
        <w:ind w:left="426" w:hanging="426"/>
        <w:jc w:val="both"/>
        <w:rPr>
          <w:rFonts w:ascii="Cambria" w:eastAsia="Times New Roman" w:hAnsi="Cambria" w:cstheme="minorHAnsi"/>
          <w:sz w:val="24"/>
          <w:szCs w:val="24"/>
          <w:lang w:eastAsia="pl-PL"/>
        </w:rPr>
      </w:pPr>
      <w:r w:rsidRPr="002907EE">
        <w:rPr>
          <w:rFonts w:ascii="Cambria" w:eastAsia="Times New Roman" w:hAnsi="Cambria" w:cstheme="minorHAnsi"/>
          <w:b/>
          <w:sz w:val="24"/>
          <w:szCs w:val="24"/>
          <w:lang w:eastAsia="pl-PL"/>
        </w:rPr>
        <w:t xml:space="preserve">23.8. </w:t>
      </w:r>
      <w:r w:rsidRPr="002907EE">
        <w:rPr>
          <w:rFonts w:ascii="Cambria" w:eastAsia="Times New Roman" w:hAnsi="Cambria" w:cstheme="minorHAnsi"/>
          <w:sz w:val="24"/>
          <w:szCs w:val="24"/>
          <w:lang w:eastAsia="pl-PL"/>
        </w:rPr>
        <w:t xml:space="preserve">Dane osobowe pozyskane w związku z prowadzeniem niniejszego postępowania </w:t>
      </w:r>
      <w:r w:rsidRPr="002907EE">
        <w:rPr>
          <w:rFonts w:ascii="Cambria" w:eastAsia="Times New Roman" w:hAnsi="Cambria" w:cstheme="minorHAnsi"/>
          <w:sz w:val="24"/>
          <w:szCs w:val="24"/>
          <w:lang w:eastAsia="pl-PL"/>
        </w:rPr>
        <w:br/>
        <w:t xml:space="preserve">o udzielenie zamówienia mogą zostać przekazane </w:t>
      </w:r>
      <w:r w:rsidRPr="002907EE">
        <w:rPr>
          <w:rFonts w:ascii="Cambria" w:eastAsia="Times New Roman" w:hAnsi="Cambria" w:cstheme="minorHAnsi"/>
          <w:bCs/>
          <w:sz w:val="24"/>
          <w:szCs w:val="24"/>
          <w:lang w:eastAsia="pl-PL"/>
        </w:rPr>
        <w:t>podmiotom przetwarzającym dane w imieniu administratora danych osobowych</w:t>
      </w:r>
      <w:r w:rsidRPr="002907EE">
        <w:rPr>
          <w:rFonts w:ascii="Cambria" w:eastAsia="Times New Roman" w:hAnsi="Cambria" w:cstheme="minorHAnsi"/>
          <w:sz w:val="24"/>
          <w:szCs w:val="24"/>
          <w:lang w:eastAsia="pl-PL"/>
        </w:rPr>
        <w:t xml:space="preserve"> np. podmiotom świadczącym usługi doradcze, w tym usługi prawne i konsultingowe, firmom zapewniającym niszczenie materiałów itp. </w:t>
      </w:r>
    </w:p>
    <w:p w14:paraId="04D083B5" w14:textId="77777777" w:rsidR="00E756C0" w:rsidRPr="002907EE" w:rsidRDefault="00E756C0" w:rsidP="00E756C0">
      <w:pPr>
        <w:spacing w:after="0" w:line="240" w:lineRule="auto"/>
        <w:ind w:left="426" w:hanging="426"/>
        <w:jc w:val="both"/>
        <w:rPr>
          <w:rFonts w:ascii="Cambria" w:eastAsia="Times New Roman" w:hAnsi="Cambria" w:cstheme="minorHAnsi"/>
          <w:sz w:val="24"/>
          <w:szCs w:val="24"/>
          <w:lang w:eastAsia="pl-PL"/>
        </w:rPr>
      </w:pPr>
      <w:r w:rsidRPr="002907EE">
        <w:rPr>
          <w:rFonts w:ascii="Cambria" w:eastAsia="Times New Roman" w:hAnsi="Cambria" w:cstheme="minorHAnsi"/>
          <w:b/>
          <w:sz w:val="24"/>
          <w:szCs w:val="24"/>
          <w:lang w:eastAsia="pl-PL"/>
        </w:rPr>
        <w:t xml:space="preserve">23.9. </w:t>
      </w:r>
      <w:r w:rsidRPr="002907EE">
        <w:rPr>
          <w:rFonts w:ascii="Cambria" w:eastAsia="Times New Roman" w:hAnsi="Cambria" w:cstheme="minorHAnsi"/>
          <w:sz w:val="24"/>
          <w:szCs w:val="24"/>
          <w:lang w:eastAsia="pl-PL"/>
        </w:rPr>
        <w:t>Stosownie do art. 22 RODO, decyzje dotyczące danych osobowych nie będą podejmowane w sposób zautomatyzowany, w tym również w formie profilowania.</w:t>
      </w:r>
    </w:p>
    <w:p w14:paraId="4E595DB7" w14:textId="77777777" w:rsidR="00E756C0" w:rsidRPr="002907EE" w:rsidRDefault="00E756C0" w:rsidP="00E756C0">
      <w:pPr>
        <w:spacing w:after="0" w:line="240" w:lineRule="auto"/>
        <w:ind w:left="426" w:hanging="426"/>
        <w:jc w:val="both"/>
        <w:rPr>
          <w:rFonts w:ascii="Cambria" w:eastAsia="Times New Roman" w:hAnsi="Cambria" w:cstheme="minorHAnsi"/>
          <w:sz w:val="24"/>
          <w:szCs w:val="24"/>
          <w:lang w:eastAsia="pl-PL"/>
        </w:rPr>
      </w:pPr>
      <w:r w:rsidRPr="002907EE">
        <w:rPr>
          <w:rFonts w:ascii="Cambria" w:eastAsia="Times New Roman" w:hAnsi="Cambria" w:cstheme="minorHAnsi"/>
          <w:b/>
          <w:sz w:val="24"/>
          <w:szCs w:val="24"/>
          <w:lang w:eastAsia="pl-PL"/>
        </w:rPr>
        <w:t>23.10.</w:t>
      </w:r>
      <w:r w:rsidRPr="002907EE">
        <w:rPr>
          <w:rFonts w:ascii="Cambria" w:eastAsia="Times New Roman" w:hAnsi="Cambria" w:cstheme="minorHAnsi"/>
          <w:sz w:val="24"/>
          <w:szCs w:val="24"/>
          <w:lang w:eastAsia="pl-PL"/>
        </w:rPr>
        <w:tab/>
        <w:t>Osoba, której dotyczą pozyskane w związku z prowadzeniem niniejszego postępowania dane osobowe, ma prawo:</w:t>
      </w:r>
    </w:p>
    <w:p w14:paraId="556D20B4" w14:textId="77777777" w:rsidR="00E756C0" w:rsidRPr="002907EE" w:rsidRDefault="00E756C0" w:rsidP="00E756C0">
      <w:pPr>
        <w:numPr>
          <w:ilvl w:val="0"/>
          <w:numId w:val="12"/>
        </w:numPr>
        <w:spacing w:after="0" w:line="240" w:lineRule="auto"/>
        <w:ind w:left="709" w:hanging="425"/>
        <w:jc w:val="both"/>
        <w:rPr>
          <w:rFonts w:ascii="Cambria" w:eastAsia="Times New Roman" w:hAnsi="Cambria" w:cstheme="minorHAnsi"/>
          <w:sz w:val="24"/>
          <w:szCs w:val="24"/>
          <w:lang w:eastAsia="pl-PL"/>
        </w:rPr>
      </w:pPr>
      <w:r w:rsidRPr="002907EE">
        <w:rPr>
          <w:rFonts w:ascii="Cambria" w:eastAsia="Times New Roman" w:hAnsi="Cambria" w:cstheme="minorHAnsi"/>
          <w:sz w:val="24"/>
          <w:szCs w:val="24"/>
          <w:lang w:eastAsia="pl-PL"/>
        </w:rPr>
        <w:lastRenderedPageBreak/>
        <w:t xml:space="preserve">dostępu do swoich danych osobowych – zgodnie z art. 15 RODO, </w:t>
      </w:r>
      <w:r w:rsidRPr="002907EE">
        <w:rPr>
          <w:rFonts w:ascii="Cambria" w:eastAsia="Times New Roman" w:hAnsi="Cambria" w:cstheme="minorHAnsi"/>
          <w:iCs/>
          <w:sz w:val="24"/>
          <w:szCs w:val="24"/>
          <w:lang w:eastAsia="pl-PL"/>
        </w:rPr>
        <w:t xml:space="preserve">przy czym </w:t>
      </w:r>
      <w:r w:rsidRPr="002907EE">
        <w:rPr>
          <w:rFonts w:ascii="Cambria" w:eastAsia="Times New Roman" w:hAnsi="Cambria" w:cstheme="minorHAnsi"/>
          <w:iCs/>
          <w:sz w:val="24"/>
          <w:szCs w:val="24"/>
          <w:lang w:eastAsia="pl-PL"/>
        </w:rPr>
        <w:br/>
        <w:t>Zamawiający może żądać wskazania dodatkowych informacji mających na celu sprecyzowanie nazwy lub daty zakończonego postępowania o udzielenie zamówienia publicznego;</w:t>
      </w:r>
    </w:p>
    <w:p w14:paraId="568C7075" w14:textId="77777777" w:rsidR="00E756C0" w:rsidRPr="002907EE" w:rsidRDefault="00E756C0" w:rsidP="00E756C0">
      <w:pPr>
        <w:numPr>
          <w:ilvl w:val="0"/>
          <w:numId w:val="12"/>
        </w:numPr>
        <w:spacing w:after="0" w:line="240" w:lineRule="auto"/>
        <w:ind w:left="709" w:hanging="425"/>
        <w:jc w:val="both"/>
        <w:rPr>
          <w:rFonts w:ascii="Cambria" w:eastAsia="Times New Roman" w:hAnsi="Cambria" w:cstheme="minorHAnsi"/>
          <w:sz w:val="24"/>
          <w:szCs w:val="24"/>
          <w:lang w:eastAsia="pl-PL"/>
        </w:rPr>
      </w:pPr>
      <w:r w:rsidRPr="002907EE">
        <w:rPr>
          <w:rFonts w:ascii="Cambria" w:eastAsia="Times New Roman" w:hAnsi="Cambria" w:cstheme="minorHAnsi"/>
          <w:sz w:val="24"/>
          <w:szCs w:val="24"/>
          <w:lang w:eastAsia="pl-PL"/>
        </w:rPr>
        <w:t>do sprostowania swoich danych osobowych – zgodnie z art. 16 RODO,</w:t>
      </w:r>
      <w:r w:rsidRPr="002907EE">
        <w:rPr>
          <w:rFonts w:ascii="Cambria" w:eastAsia="Times New Roman" w:hAnsi="Cambria" w:cstheme="minorHAnsi"/>
          <w:iCs/>
          <w:sz w:val="24"/>
          <w:szCs w:val="24"/>
          <w:lang w:eastAsia="pl-PL"/>
        </w:rPr>
        <w:t xml:space="preserve"> przy czym  skorzystanie z uprawnienia do sprostowania lub uzupełnienia danych osobowych, o którym mowa w art. 16 RODO, nie może skutkować zmianą wyniku postępowania o udzielenie zamówienia publicznego, ani zmianą postanowień umowy w zakresie niezgodnym z PZP oraz nie może naruszać integralności protokołu oraz jego załączników;</w:t>
      </w:r>
    </w:p>
    <w:p w14:paraId="64C314E3" w14:textId="77777777" w:rsidR="00E756C0" w:rsidRPr="002907EE" w:rsidRDefault="00E756C0" w:rsidP="00E756C0">
      <w:pPr>
        <w:numPr>
          <w:ilvl w:val="0"/>
          <w:numId w:val="12"/>
        </w:numPr>
        <w:spacing w:after="0" w:line="240" w:lineRule="auto"/>
        <w:ind w:left="709" w:hanging="425"/>
        <w:jc w:val="both"/>
        <w:rPr>
          <w:rFonts w:ascii="Cambria" w:eastAsia="Times New Roman" w:hAnsi="Cambria" w:cstheme="minorHAnsi"/>
          <w:sz w:val="24"/>
          <w:szCs w:val="24"/>
          <w:lang w:eastAsia="pl-PL"/>
        </w:rPr>
      </w:pPr>
      <w:r w:rsidRPr="002907EE">
        <w:rPr>
          <w:rFonts w:ascii="Cambria" w:eastAsia="Times New Roman" w:hAnsi="Cambria" w:cstheme="minorHAnsi"/>
          <w:sz w:val="24"/>
          <w:szCs w:val="24"/>
          <w:lang w:eastAsia="pl-PL"/>
        </w:rPr>
        <w:t xml:space="preserve">do żądania od Zamawiającego – jako administratora, ograniczenia przetwarzania danych osobowych z zastrzeżeniem przypadków, o których mowa w art. 18 ust. 2 RODO, </w:t>
      </w:r>
      <w:r w:rsidRPr="002907EE">
        <w:rPr>
          <w:rFonts w:ascii="Cambria" w:eastAsia="Times New Roman" w:hAnsi="Cambria" w:cstheme="minorHAnsi"/>
          <w:iCs/>
          <w:sz w:val="24"/>
          <w:szCs w:val="24"/>
          <w:lang w:eastAsia="pl-PL"/>
        </w:rPr>
        <w:t>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prawo to nie ogranicza przetwarzania danych osobowych do czasu zakończenia postępowania o udzielenie zamówienia publicznego;</w:t>
      </w:r>
    </w:p>
    <w:p w14:paraId="2B05473F" w14:textId="77777777" w:rsidR="00E756C0" w:rsidRPr="002907EE" w:rsidRDefault="00E756C0" w:rsidP="00E756C0">
      <w:pPr>
        <w:numPr>
          <w:ilvl w:val="0"/>
          <w:numId w:val="12"/>
        </w:numPr>
        <w:spacing w:after="0" w:line="240" w:lineRule="auto"/>
        <w:ind w:left="709" w:hanging="425"/>
        <w:jc w:val="both"/>
        <w:rPr>
          <w:rFonts w:ascii="Cambria" w:eastAsia="Times New Roman" w:hAnsi="Cambria" w:cstheme="minorHAnsi"/>
          <w:sz w:val="24"/>
          <w:szCs w:val="24"/>
          <w:lang w:eastAsia="pl-PL"/>
        </w:rPr>
      </w:pPr>
      <w:r w:rsidRPr="002907EE">
        <w:rPr>
          <w:rFonts w:ascii="Cambria" w:eastAsia="Times New Roman" w:hAnsi="Cambria" w:cstheme="minorHAnsi"/>
          <w:sz w:val="24"/>
          <w:szCs w:val="24"/>
          <w:lang w:eastAsia="pl-PL"/>
        </w:rPr>
        <w:t xml:space="preserve">wniesienia </w:t>
      </w:r>
      <w:r w:rsidRPr="002907EE">
        <w:rPr>
          <w:rFonts w:ascii="Cambria" w:eastAsia="Times New Roman" w:hAnsi="Cambria" w:cstheme="minorHAnsi"/>
          <w:bCs/>
          <w:sz w:val="24"/>
          <w:szCs w:val="24"/>
          <w:lang w:eastAsia="pl-PL"/>
        </w:rPr>
        <w:t xml:space="preserve">skargi do Prezesa Urzędu Ochrony Danych Osobowych </w:t>
      </w:r>
      <w:r w:rsidRPr="002907EE">
        <w:rPr>
          <w:rFonts w:ascii="Cambria" w:eastAsia="Times New Roman" w:hAnsi="Cambria" w:cstheme="minorHAnsi"/>
          <w:sz w:val="24"/>
          <w:szCs w:val="24"/>
          <w:lang w:eastAsia="pl-PL"/>
        </w:rPr>
        <w:t xml:space="preserve">(na adres Urzędu Ochrony Danych Osobowych, ul. Stawki 2, 00-193 Warszawa) </w:t>
      </w:r>
      <w:r w:rsidRPr="002907EE">
        <w:rPr>
          <w:rFonts w:ascii="Cambria" w:eastAsia="Times New Roman" w:hAnsi="Cambria" w:cstheme="minorHAnsi"/>
          <w:bCs/>
          <w:sz w:val="24"/>
          <w:szCs w:val="24"/>
          <w:lang w:eastAsia="pl-PL"/>
        </w:rPr>
        <w:t>w przypadku uznania, iż przetwarzanie jej danych osobowych narusza przepisy o ochronie danych osobowych, w tym przepisy RODO.</w:t>
      </w:r>
    </w:p>
    <w:p w14:paraId="048AFC41" w14:textId="77777777" w:rsidR="00E756C0" w:rsidRPr="002907EE" w:rsidRDefault="00E756C0" w:rsidP="00E756C0">
      <w:pPr>
        <w:spacing w:after="0" w:line="240" w:lineRule="auto"/>
        <w:ind w:left="426" w:hanging="426"/>
        <w:jc w:val="both"/>
        <w:rPr>
          <w:rFonts w:ascii="Cambria" w:eastAsia="Times New Roman" w:hAnsi="Cambria" w:cstheme="minorHAnsi"/>
          <w:sz w:val="24"/>
          <w:szCs w:val="24"/>
          <w:lang w:eastAsia="pl-PL"/>
        </w:rPr>
      </w:pPr>
      <w:r w:rsidRPr="002907EE">
        <w:rPr>
          <w:rFonts w:ascii="Cambria" w:eastAsia="Times New Roman" w:hAnsi="Cambria" w:cstheme="minorHAnsi"/>
          <w:b/>
          <w:bCs/>
          <w:sz w:val="24"/>
          <w:szCs w:val="24"/>
          <w:lang w:eastAsia="pl-PL"/>
        </w:rPr>
        <w:t>23.11.</w:t>
      </w:r>
      <w:r w:rsidRPr="002907EE">
        <w:rPr>
          <w:rFonts w:ascii="Cambria" w:eastAsia="Times New Roman" w:hAnsi="Cambria" w:cstheme="minorHAnsi"/>
          <w:bCs/>
          <w:sz w:val="24"/>
          <w:szCs w:val="24"/>
          <w:lang w:eastAsia="pl-PL"/>
        </w:rPr>
        <w:tab/>
        <w:t xml:space="preserve">Obowiązek podania danych osobowych jest wymogiem ustawowym określonym </w:t>
      </w:r>
      <w:r w:rsidRPr="002907EE">
        <w:rPr>
          <w:rFonts w:ascii="Cambria" w:eastAsia="Times New Roman" w:hAnsi="Cambria" w:cstheme="minorHAnsi"/>
          <w:bCs/>
          <w:sz w:val="24"/>
          <w:szCs w:val="24"/>
          <w:lang w:eastAsia="pl-PL"/>
        </w:rPr>
        <w:br/>
        <w:t>w przepisach PZP, związanym z udziałem w postępowaniu o udzielenie zamówienia publicznego; konsekwencje niepodania określonych danych określa PZP.</w:t>
      </w:r>
    </w:p>
    <w:p w14:paraId="62FBFE36" w14:textId="77777777" w:rsidR="00E756C0" w:rsidRPr="002907EE" w:rsidRDefault="00E756C0" w:rsidP="00E756C0">
      <w:pPr>
        <w:spacing w:after="0" w:line="240" w:lineRule="auto"/>
        <w:ind w:left="426" w:hanging="426"/>
        <w:jc w:val="both"/>
        <w:rPr>
          <w:rFonts w:ascii="Cambria" w:eastAsia="Times New Roman" w:hAnsi="Cambria" w:cstheme="minorHAnsi"/>
          <w:sz w:val="24"/>
          <w:szCs w:val="24"/>
          <w:lang w:eastAsia="pl-PL"/>
        </w:rPr>
      </w:pPr>
      <w:r w:rsidRPr="002907EE">
        <w:rPr>
          <w:rFonts w:ascii="Cambria" w:eastAsia="Times New Roman" w:hAnsi="Cambria" w:cstheme="minorHAnsi"/>
          <w:b/>
          <w:bCs/>
          <w:sz w:val="24"/>
          <w:szCs w:val="24"/>
          <w:lang w:eastAsia="pl-PL"/>
        </w:rPr>
        <w:t>23.12.</w:t>
      </w:r>
      <w:r w:rsidRPr="002907EE">
        <w:rPr>
          <w:rFonts w:ascii="Cambria" w:eastAsia="Times New Roman" w:hAnsi="Cambria" w:cstheme="minorHAnsi"/>
          <w:b/>
          <w:bCs/>
          <w:sz w:val="24"/>
          <w:szCs w:val="24"/>
          <w:lang w:eastAsia="pl-PL"/>
        </w:rPr>
        <w:tab/>
      </w:r>
      <w:r w:rsidRPr="002907EE">
        <w:rPr>
          <w:rFonts w:ascii="Cambria" w:eastAsia="Times New Roman" w:hAnsi="Cambria" w:cstheme="minorHAnsi"/>
          <w:bCs/>
          <w:sz w:val="24"/>
          <w:szCs w:val="24"/>
          <w:lang w:eastAsia="pl-PL"/>
        </w:rPr>
        <w:t xml:space="preserve">Osobie, której dane osobowe zostały pozyskane przez Zamawiającego w związku </w:t>
      </w:r>
      <w:r w:rsidRPr="002907EE">
        <w:rPr>
          <w:rFonts w:ascii="Cambria" w:eastAsia="Times New Roman" w:hAnsi="Cambria" w:cstheme="minorHAnsi"/>
          <w:bCs/>
          <w:sz w:val="24"/>
          <w:szCs w:val="24"/>
          <w:lang w:eastAsia="pl-PL"/>
        </w:rPr>
        <w:br/>
        <w:t>z prowadzeniem niniejszego postępowania o udzielenie zamówienia publicznego nie przysługuje:</w:t>
      </w:r>
    </w:p>
    <w:p w14:paraId="78544B16" w14:textId="77777777" w:rsidR="00E756C0" w:rsidRPr="002907EE" w:rsidRDefault="00E756C0" w:rsidP="00E756C0">
      <w:pPr>
        <w:numPr>
          <w:ilvl w:val="0"/>
          <w:numId w:val="13"/>
        </w:numPr>
        <w:spacing w:after="0" w:line="240" w:lineRule="auto"/>
        <w:ind w:left="709" w:hanging="425"/>
        <w:jc w:val="both"/>
        <w:rPr>
          <w:rFonts w:ascii="Cambria" w:eastAsia="Times New Roman" w:hAnsi="Cambria" w:cstheme="minorHAnsi"/>
          <w:sz w:val="24"/>
          <w:szCs w:val="24"/>
          <w:lang w:eastAsia="pl-PL"/>
        </w:rPr>
      </w:pPr>
      <w:r w:rsidRPr="002907EE">
        <w:rPr>
          <w:rFonts w:ascii="Cambria" w:eastAsia="Times New Roman" w:hAnsi="Cambria" w:cstheme="minorHAnsi"/>
          <w:bCs/>
          <w:sz w:val="24"/>
          <w:szCs w:val="24"/>
          <w:lang w:eastAsia="pl-PL"/>
        </w:rPr>
        <w:t xml:space="preserve">prawo do usunięcia danych osobowych, o czym przesadza art. 17 ust. 3 lit. b, d lub e RODO, </w:t>
      </w:r>
    </w:p>
    <w:p w14:paraId="54D1734B" w14:textId="77777777" w:rsidR="00E756C0" w:rsidRPr="002907EE" w:rsidRDefault="00E756C0" w:rsidP="00E756C0">
      <w:pPr>
        <w:numPr>
          <w:ilvl w:val="0"/>
          <w:numId w:val="13"/>
        </w:numPr>
        <w:spacing w:after="0" w:line="240" w:lineRule="auto"/>
        <w:ind w:left="709" w:hanging="425"/>
        <w:jc w:val="both"/>
        <w:rPr>
          <w:rFonts w:ascii="Cambria" w:eastAsia="Times New Roman" w:hAnsi="Cambria" w:cstheme="minorHAnsi"/>
          <w:sz w:val="24"/>
          <w:szCs w:val="24"/>
          <w:lang w:eastAsia="pl-PL"/>
        </w:rPr>
      </w:pPr>
      <w:r w:rsidRPr="002907EE">
        <w:rPr>
          <w:rFonts w:ascii="Cambria" w:eastAsia="Times New Roman" w:hAnsi="Cambria" w:cstheme="minorHAnsi"/>
          <w:bCs/>
          <w:sz w:val="24"/>
          <w:szCs w:val="24"/>
          <w:lang w:eastAsia="pl-PL"/>
        </w:rPr>
        <w:t>prawo do przenoszenia danych osobowych, o którym mowa w art. 20 RODO,</w:t>
      </w:r>
    </w:p>
    <w:p w14:paraId="0240D818" w14:textId="77777777" w:rsidR="00E756C0" w:rsidRPr="002907EE" w:rsidRDefault="00E756C0" w:rsidP="00E756C0">
      <w:pPr>
        <w:numPr>
          <w:ilvl w:val="0"/>
          <w:numId w:val="13"/>
        </w:numPr>
        <w:spacing w:after="0" w:line="240" w:lineRule="auto"/>
        <w:ind w:left="709" w:hanging="425"/>
        <w:jc w:val="both"/>
        <w:rPr>
          <w:rFonts w:ascii="Cambria" w:eastAsia="Times New Roman" w:hAnsi="Cambria" w:cstheme="minorHAnsi"/>
          <w:sz w:val="24"/>
          <w:szCs w:val="24"/>
          <w:lang w:eastAsia="pl-PL"/>
        </w:rPr>
      </w:pPr>
      <w:r w:rsidRPr="002907EE">
        <w:rPr>
          <w:rFonts w:ascii="Cambria" w:eastAsia="Times New Roman" w:hAnsi="Cambria" w:cstheme="minorHAnsi"/>
          <w:bCs/>
          <w:sz w:val="24"/>
          <w:szCs w:val="24"/>
          <w:lang w:eastAsia="pl-PL"/>
        </w:rPr>
        <w:t xml:space="preserve">określone w art. 21 RODO prawo sprzeciwu wobec przetwarzania danych osobowych, a to z uwagi na fakt, że podstawą prawną przetwarzania danych osobowych jest art. 6 ust. 1 lit. c RODO. </w:t>
      </w:r>
    </w:p>
    <w:p w14:paraId="0CAECE03" w14:textId="77777777" w:rsidR="00E756C0" w:rsidRPr="002907EE" w:rsidRDefault="00E756C0" w:rsidP="00E756C0">
      <w:pPr>
        <w:spacing w:after="0" w:line="240" w:lineRule="auto"/>
        <w:ind w:left="426" w:hanging="426"/>
        <w:jc w:val="both"/>
        <w:rPr>
          <w:rFonts w:ascii="Cambria" w:eastAsia="Times New Roman" w:hAnsi="Cambria" w:cstheme="minorHAnsi"/>
          <w:bCs/>
          <w:sz w:val="24"/>
          <w:szCs w:val="24"/>
          <w:lang w:eastAsia="pl-PL"/>
        </w:rPr>
      </w:pPr>
      <w:r w:rsidRPr="002907EE">
        <w:rPr>
          <w:rFonts w:ascii="Cambria" w:eastAsia="Times New Roman" w:hAnsi="Cambria" w:cstheme="minorHAnsi"/>
          <w:b/>
          <w:bCs/>
          <w:sz w:val="24"/>
          <w:szCs w:val="24"/>
          <w:lang w:eastAsia="pl-PL"/>
        </w:rPr>
        <w:t>23.13.</w:t>
      </w:r>
      <w:r w:rsidRPr="002907EE">
        <w:rPr>
          <w:rFonts w:ascii="Cambria" w:eastAsia="Times New Roman" w:hAnsi="Cambria" w:cstheme="minorHAnsi"/>
          <w:b/>
          <w:bCs/>
          <w:sz w:val="24"/>
          <w:szCs w:val="24"/>
          <w:lang w:eastAsia="pl-PL"/>
        </w:rPr>
        <w:tab/>
      </w:r>
      <w:r w:rsidRPr="002907EE">
        <w:rPr>
          <w:rFonts w:ascii="Cambria" w:eastAsia="Times New Roman" w:hAnsi="Cambria" w:cstheme="minorHAnsi"/>
          <w:bCs/>
          <w:sz w:val="24"/>
          <w:szCs w:val="24"/>
          <w:lang w:eastAsia="pl-PL"/>
        </w:rPr>
        <w:t xml:space="preserve">Dane osobowe mogą być przekazywane do organów publicznych i urzędów państwowych lub innych podmiotów upoważnionych na podstawie przepisów prawa lub wykonujących zadania realizowane w interesie publicznym lub w ramach sprawowania władzy publicznej, w szczególności do podmiotów prowadzących działalność kontrolną wobec Zamawiającego. </w:t>
      </w:r>
    </w:p>
    <w:p w14:paraId="2A7E78A5" w14:textId="6EAA97F5" w:rsidR="00F26B78" w:rsidRPr="002907EE" w:rsidRDefault="00F26B78" w:rsidP="00B94EDA">
      <w:pPr>
        <w:ind w:left="709" w:hanging="709"/>
        <w:jc w:val="both"/>
        <w:rPr>
          <w:rFonts w:ascii="Cambria" w:hAnsi="Cambria" w:cstheme="minorHAnsi"/>
        </w:rPr>
      </w:pPr>
    </w:p>
    <w:tbl>
      <w:tblPr>
        <w:tblW w:w="9639" w:type="dxa"/>
        <w:tblInd w:w="55" w:type="dxa"/>
        <w:shd w:val="clear" w:color="auto" w:fill="C5E0B3"/>
        <w:tblLayout w:type="fixed"/>
        <w:tblCellMar>
          <w:top w:w="55" w:type="dxa"/>
          <w:left w:w="55" w:type="dxa"/>
          <w:bottom w:w="55" w:type="dxa"/>
          <w:right w:w="55" w:type="dxa"/>
        </w:tblCellMar>
        <w:tblLook w:val="0000" w:firstRow="0" w:lastRow="0" w:firstColumn="0" w:lastColumn="0" w:noHBand="0" w:noVBand="0"/>
      </w:tblPr>
      <w:tblGrid>
        <w:gridCol w:w="9639"/>
      </w:tblGrid>
      <w:tr w:rsidR="00B94EDA" w:rsidRPr="002907EE" w14:paraId="0221677D" w14:textId="77777777" w:rsidTr="005946AB">
        <w:tc>
          <w:tcPr>
            <w:tcW w:w="9639" w:type="dxa"/>
            <w:shd w:val="clear" w:color="auto" w:fill="C5E0B3"/>
          </w:tcPr>
          <w:p w14:paraId="50E72051" w14:textId="77777777" w:rsidR="00B94EDA" w:rsidRPr="002907EE" w:rsidRDefault="00B94EDA" w:rsidP="005946AB">
            <w:pPr>
              <w:spacing w:after="0"/>
              <w:jc w:val="center"/>
              <w:rPr>
                <w:rFonts w:ascii="Cambria" w:hAnsi="Cambria" w:cstheme="minorHAnsi"/>
                <w:b/>
                <w:bCs/>
                <w:sz w:val="24"/>
                <w:szCs w:val="24"/>
              </w:rPr>
            </w:pPr>
          </w:p>
          <w:p w14:paraId="4DCF9D1D" w14:textId="77777777" w:rsidR="00B94EDA" w:rsidRPr="002907EE" w:rsidRDefault="00B94EDA" w:rsidP="005946AB">
            <w:pPr>
              <w:spacing w:after="0"/>
              <w:ind w:firstLine="933"/>
              <w:rPr>
                <w:rFonts w:ascii="Cambria" w:hAnsi="Cambria" w:cstheme="minorHAnsi"/>
                <w:b/>
                <w:bCs/>
                <w:sz w:val="24"/>
                <w:szCs w:val="24"/>
              </w:rPr>
            </w:pPr>
            <w:r w:rsidRPr="002907EE">
              <w:rPr>
                <w:rFonts w:ascii="Cambria" w:hAnsi="Cambria" w:cstheme="minorHAnsi"/>
                <w:b/>
                <w:bCs/>
                <w:sz w:val="24"/>
                <w:szCs w:val="24"/>
              </w:rPr>
              <w:t>24.  INFORMACJE DODATKOWE</w:t>
            </w:r>
          </w:p>
          <w:p w14:paraId="30CB4BA3" w14:textId="77777777" w:rsidR="00B94EDA" w:rsidRPr="002907EE" w:rsidRDefault="00B94EDA" w:rsidP="005946AB">
            <w:pPr>
              <w:spacing w:after="0"/>
              <w:jc w:val="center"/>
              <w:rPr>
                <w:rFonts w:ascii="Cambria" w:hAnsi="Cambria" w:cstheme="minorHAnsi"/>
                <w:b/>
                <w:bCs/>
                <w:sz w:val="24"/>
                <w:szCs w:val="24"/>
              </w:rPr>
            </w:pPr>
          </w:p>
        </w:tc>
      </w:tr>
    </w:tbl>
    <w:p w14:paraId="568BCD86" w14:textId="77777777" w:rsidR="00B94EDA" w:rsidRPr="002907EE" w:rsidRDefault="00B94EDA" w:rsidP="00B94EDA">
      <w:pPr>
        <w:spacing w:after="0" w:line="240" w:lineRule="auto"/>
        <w:jc w:val="both"/>
        <w:rPr>
          <w:rFonts w:ascii="Cambria" w:eastAsia="Times New Roman" w:hAnsi="Cambria" w:cstheme="minorHAnsi"/>
          <w:sz w:val="24"/>
          <w:szCs w:val="24"/>
          <w:lang w:eastAsia="pl-PL"/>
        </w:rPr>
      </w:pPr>
    </w:p>
    <w:p w14:paraId="6C4077A0" w14:textId="77777777" w:rsidR="00127AF2" w:rsidRPr="002907EE" w:rsidRDefault="00127AF2" w:rsidP="00127AF2">
      <w:pPr>
        <w:pStyle w:val="Akapitzlist"/>
        <w:numPr>
          <w:ilvl w:val="0"/>
          <w:numId w:val="16"/>
        </w:numPr>
        <w:spacing w:after="0"/>
        <w:ind w:left="567" w:hanging="283"/>
        <w:jc w:val="both"/>
        <w:rPr>
          <w:rFonts w:ascii="Cambria" w:eastAsia="Times New Roman" w:hAnsi="Cambria" w:cstheme="minorHAnsi"/>
          <w:bCs/>
          <w:sz w:val="23"/>
          <w:szCs w:val="23"/>
          <w:lang w:eastAsia="pl-PL"/>
        </w:rPr>
      </w:pPr>
      <w:r w:rsidRPr="002907EE">
        <w:rPr>
          <w:rFonts w:ascii="Cambria" w:eastAsia="Times New Roman" w:hAnsi="Cambria" w:cstheme="minorHAnsi"/>
          <w:bCs/>
          <w:sz w:val="23"/>
          <w:szCs w:val="23"/>
          <w:lang w:eastAsia="pl-PL"/>
        </w:rPr>
        <w:t>Postępowanie jest prowadzone w języku polskim.</w:t>
      </w:r>
    </w:p>
    <w:p w14:paraId="003A18DC" w14:textId="77777777" w:rsidR="00127AF2" w:rsidRPr="002907EE" w:rsidRDefault="00127AF2" w:rsidP="00127AF2">
      <w:pPr>
        <w:pStyle w:val="Akapitzlist"/>
        <w:numPr>
          <w:ilvl w:val="0"/>
          <w:numId w:val="16"/>
        </w:numPr>
        <w:spacing w:after="0"/>
        <w:ind w:left="567" w:hanging="283"/>
        <w:jc w:val="both"/>
        <w:rPr>
          <w:rFonts w:ascii="Cambria" w:eastAsia="Times New Roman" w:hAnsi="Cambria" w:cstheme="minorHAnsi"/>
          <w:bCs/>
          <w:sz w:val="23"/>
          <w:szCs w:val="23"/>
          <w:lang w:eastAsia="pl-PL"/>
        </w:rPr>
      </w:pPr>
      <w:r w:rsidRPr="002907EE">
        <w:rPr>
          <w:rFonts w:ascii="Cambria" w:eastAsia="Times New Roman" w:hAnsi="Cambria" w:cstheme="minorHAnsi"/>
          <w:bCs/>
          <w:sz w:val="23"/>
          <w:szCs w:val="23"/>
          <w:lang w:eastAsia="pl-PL"/>
        </w:rPr>
        <w:t>Wykonawca składa jedną ofertę na formularzu oferty stanowiącym załącznik nr 1 do SWZ.</w:t>
      </w:r>
    </w:p>
    <w:p w14:paraId="4FD85A68" w14:textId="77777777" w:rsidR="00127AF2" w:rsidRPr="002907EE" w:rsidRDefault="00127AF2" w:rsidP="00127AF2">
      <w:pPr>
        <w:pStyle w:val="Akapitzlist"/>
        <w:numPr>
          <w:ilvl w:val="0"/>
          <w:numId w:val="16"/>
        </w:numPr>
        <w:spacing w:after="0"/>
        <w:ind w:left="567" w:hanging="283"/>
        <w:jc w:val="both"/>
        <w:rPr>
          <w:rFonts w:ascii="Cambria" w:eastAsia="Times New Roman" w:hAnsi="Cambria" w:cstheme="minorHAnsi"/>
          <w:bCs/>
          <w:sz w:val="23"/>
          <w:szCs w:val="23"/>
          <w:lang w:eastAsia="pl-PL"/>
        </w:rPr>
      </w:pPr>
      <w:r w:rsidRPr="002907EE">
        <w:rPr>
          <w:rFonts w:ascii="Cambria" w:eastAsia="Times New Roman" w:hAnsi="Cambria" w:cstheme="minorHAnsi"/>
          <w:b/>
          <w:bCs/>
          <w:sz w:val="23"/>
          <w:szCs w:val="23"/>
          <w:lang w:eastAsia="pl-PL"/>
        </w:rPr>
        <w:t>Oferty wariantowe</w:t>
      </w:r>
      <w:r w:rsidRPr="002907EE">
        <w:rPr>
          <w:rFonts w:ascii="Cambria" w:eastAsia="Times New Roman" w:hAnsi="Cambria" w:cstheme="minorHAnsi"/>
          <w:bCs/>
          <w:sz w:val="23"/>
          <w:szCs w:val="23"/>
          <w:lang w:eastAsia="pl-PL"/>
        </w:rPr>
        <w:t xml:space="preserve"> - Zamawiający nie dopuszcza składania oferty wariantowej, o której mowa w art. 92 ustawy PZP.</w:t>
      </w:r>
      <w:r w:rsidRPr="002907EE">
        <w:rPr>
          <w:rFonts w:ascii="Cambria" w:eastAsia="Times New Roman" w:hAnsi="Cambria" w:cstheme="minorHAnsi"/>
          <w:sz w:val="23"/>
          <w:szCs w:val="23"/>
          <w:lang w:eastAsia="pl-PL"/>
        </w:rPr>
        <w:t xml:space="preserve"> </w:t>
      </w:r>
    </w:p>
    <w:p w14:paraId="3A11213F" w14:textId="77777777" w:rsidR="00127AF2" w:rsidRPr="002907EE" w:rsidRDefault="00127AF2" w:rsidP="00127AF2">
      <w:pPr>
        <w:pStyle w:val="Akapitzlist"/>
        <w:numPr>
          <w:ilvl w:val="0"/>
          <w:numId w:val="16"/>
        </w:numPr>
        <w:spacing w:after="0"/>
        <w:ind w:left="567" w:hanging="283"/>
        <w:jc w:val="both"/>
        <w:rPr>
          <w:rFonts w:ascii="Cambria" w:eastAsia="Times New Roman" w:hAnsi="Cambria" w:cstheme="minorHAnsi"/>
          <w:bCs/>
          <w:sz w:val="23"/>
          <w:szCs w:val="23"/>
          <w:lang w:eastAsia="pl-PL"/>
        </w:rPr>
      </w:pPr>
      <w:r w:rsidRPr="002907EE">
        <w:rPr>
          <w:rFonts w:ascii="Cambria" w:eastAsia="Times New Roman" w:hAnsi="Cambria" w:cstheme="minorHAnsi"/>
          <w:b/>
          <w:bCs/>
          <w:sz w:val="23"/>
          <w:szCs w:val="23"/>
          <w:lang w:eastAsia="pl-PL"/>
        </w:rPr>
        <w:lastRenderedPageBreak/>
        <w:t>Wykonawcy</w:t>
      </w:r>
      <w:r w:rsidRPr="002907EE">
        <w:rPr>
          <w:rFonts w:ascii="Cambria" w:eastAsia="Times New Roman" w:hAnsi="Cambria" w:cstheme="minorHAnsi"/>
          <w:bCs/>
          <w:sz w:val="23"/>
          <w:szCs w:val="23"/>
          <w:lang w:eastAsia="pl-PL"/>
        </w:rPr>
        <w:t xml:space="preserve"> - Zamawiający nie zastrzega, aby o zamówienie ubiegali się wyłącznie wykonawcy, o których mowa w art. 94 ustawy PZP.</w:t>
      </w:r>
    </w:p>
    <w:p w14:paraId="3E355178" w14:textId="77777777" w:rsidR="00127AF2" w:rsidRPr="002907EE" w:rsidRDefault="00127AF2" w:rsidP="00127AF2">
      <w:pPr>
        <w:pStyle w:val="Akapitzlist"/>
        <w:numPr>
          <w:ilvl w:val="0"/>
          <w:numId w:val="16"/>
        </w:numPr>
        <w:spacing w:after="0"/>
        <w:ind w:left="567" w:hanging="283"/>
        <w:jc w:val="both"/>
        <w:rPr>
          <w:rFonts w:ascii="Cambria" w:eastAsia="Times New Roman" w:hAnsi="Cambria" w:cstheme="minorHAnsi"/>
          <w:bCs/>
          <w:sz w:val="23"/>
          <w:szCs w:val="23"/>
          <w:lang w:eastAsia="pl-PL"/>
        </w:rPr>
      </w:pPr>
      <w:r w:rsidRPr="002907EE">
        <w:rPr>
          <w:rFonts w:ascii="Cambria" w:eastAsia="Times New Roman" w:hAnsi="Cambria" w:cstheme="minorHAnsi"/>
          <w:bCs/>
          <w:sz w:val="23"/>
          <w:szCs w:val="23"/>
          <w:lang w:eastAsia="pl-PL"/>
        </w:rPr>
        <w:t>Zamawiający nie przewiduje udzielenia zamówienia polegającego na powtórzeniu podobnych dostaw, o którym mowa w art. 214 ust.1 pkt 8 ustawy PZP.</w:t>
      </w:r>
      <w:r w:rsidRPr="002907EE">
        <w:rPr>
          <w:rFonts w:ascii="Cambria" w:eastAsia="Times New Roman" w:hAnsi="Cambria" w:cstheme="minorHAnsi"/>
          <w:sz w:val="23"/>
          <w:szCs w:val="23"/>
          <w:lang w:eastAsia="pl-PL"/>
        </w:rPr>
        <w:t xml:space="preserve"> </w:t>
      </w:r>
    </w:p>
    <w:p w14:paraId="1E832B6F" w14:textId="77777777" w:rsidR="00127AF2" w:rsidRPr="002907EE" w:rsidRDefault="00127AF2" w:rsidP="00127AF2">
      <w:pPr>
        <w:pStyle w:val="Akapitzlist"/>
        <w:numPr>
          <w:ilvl w:val="0"/>
          <w:numId w:val="16"/>
        </w:numPr>
        <w:spacing w:after="0"/>
        <w:ind w:left="567" w:hanging="283"/>
        <w:jc w:val="both"/>
        <w:rPr>
          <w:rFonts w:ascii="Cambria" w:eastAsia="Times New Roman" w:hAnsi="Cambria" w:cstheme="minorHAnsi"/>
          <w:bCs/>
          <w:sz w:val="23"/>
          <w:szCs w:val="23"/>
          <w:lang w:eastAsia="pl-PL"/>
        </w:rPr>
      </w:pPr>
      <w:r w:rsidRPr="002907EE">
        <w:rPr>
          <w:rFonts w:ascii="Cambria" w:eastAsia="Times New Roman" w:hAnsi="Cambria" w:cstheme="minorHAnsi"/>
          <w:b/>
          <w:bCs/>
          <w:sz w:val="23"/>
          <w:szCs w:val="23"/>
          <w:lang w:eastAsia="pl-PL"/>
        </w:rPr>
        <w:t>Zebranie wykonawców</w:t>
      </w:r>
      <w:r w:rsidRPr="002907EE">
        <w:rPr>
          <w:rFonts w:ascii="Cambria" w:eastAsia="Times New Roman" w:hAnsi="Cambria" w:cstheme="minorHAnsi"/>
          <w:bCs/>
          <w:sz w:val="23"/>
          <w:szCs w:val="23"/>
          <w:lang w:eastAsia="pl-PL"/>
        </w:rPr>
        <w:t xml:space="preserve"> - Zamawiający nie przewiduje zwołania zebrania wykonawców.</w:t>
      </w:r>
    </w:p>
    <w:p w14:paraId="2925F5B3" w14:textId="77777777" w:rsidR="00127AF2" w:rsidRPr="002907EE" w:rsidRDefault="00127AF2" w:rsidP="00127AF2">
      <w:pPr>
        <w:pStyle w:val="Akapitzlist"/>
        <w:numPr>
          <w:ilvl w:val="0"/>
          <w:numId w:val="16"/>
        </w:numPr>
        <w:spacing w:after="0"/>
        <w:ind w:left="567" w:hanging="283"/>
        <w:jc w:val="both"/>
        <w:rPr>
          <w:rFonts w:ascii="Cambria" w:eastAsia="Times New Roman" w:hAnsi="Cambria" w:cstheme="minorHAnsi"/>
          <w:bCs/>
          <w:sz w:val="23"/>
          <w:szCs w:val="23"/>
          <w:lang w:eastAsia="pl-PL"/>
        </w:rPr>
      </w:pPr>
      <w:r w:rsidRPr="002907EE">
        <w:rPr>
          <w:rFonts w:ascii="Cambria" w:eastAsia="Times New Roman" w:hAnsi="Cambria" w:cstheme="minorHAnsi"/>
          <w:b/>
          <w:bCs/>
          <w:sz w:val="23"/>
          <w:szCs w:val="23"/>
          <w:lang w:eastAsia="pl-PL"/>
        </w:rPr>
        <w:t>Wizja lokalna</w:t>
      </w:r>
      <w:r w:rsidRPr="002907EE">
        <w:rPr>
          <w:rFonts w:ascii="Cambria" w:eastAsia="Times New Roman" w:hAnsi="Cambria" w:cstheme="minorHAnsi"/>
          <w:bCs/>
          <w:sz w:val="23"/>
          <w:szCs w:val="23"/>
          <w:lang w:eastAsia="pl-PL"/>
        </w:rPr>
        <w:t xml:space="preserve"> - Informacje dotyczące przeprowadzenia przez wykonawcę wizji lokalnej lub sprawdzenia przez niego dokumentów niezbędnych do realizacji zamówienia, o których mowa w art. 131 ust. 2 Ustawy PZP – nie dotyczy.</w:t>
      </w:r>
    </w:p>
    <w:p w14:paraId="304FAC98" w14:textId="77777777" w:rsidR="00127AF2" w:rsidRPr="002907EE" w:rsidRDefault="00127AF2" w:rsidP="00127AF2">
      <w:pPr>
        <w:pStyle w:val="Akapitzlist"/>
        <w:numPr>
          <w:ilvl w:val="0"/>
          <w:numId w:val="16"/>
        </w:numPr>
        <w:spacing w:after="0"/>
        <w:ind w:left="567" w:hanging="283"/>
        <w:jc w:val="both"/>
        <w:rPr>
          <w:rFonts w:ascii="Cambria" w:eastAsia="Times New Roman" w:hAnsi="Cambria" w:cstheme="minorHAnsi"/>
          <w:bCs/>
          <w:sz w:val="23"/>
          <w:szCs w:val="23"/>
          <w:lang w:eastAsia="pl-PL"/>
        </w:rPr>
      </w:pPr>
      <w:r w:rsidRPr="002907EE">
        <w:rPr>
          <w:rFonts w:ascii="Cambria" w:eastAsia="Times New Roman" w:hAnsi="Cambria" w:cstheme="minorHAnsi"/>
          <w:b/>
          <w:bCs/>
          <w:sz w:val="23"/>
          <w:szCs w:val="23"/>
          <w:lang w:eastAsia="pl-PL"/>
        </w:rPr>
        <w:t>Katalogi elektroniczne</w:t>
      </w:r>
      <w:r w:rsidRPr="002907EE">
        <w:rPr>
          <w:rFonts w:ascii="Cambria" w:eastAsia="Times New Roman" w:hAnsi="Cambria" w:cstheme="minorHAnsi"/>
          <w:bCs/>
          <w:sz w:val="23"/>
          <w:szCs w:val="23"/>
          <w:lang w:eastAsia="pl-PL"/>
        </w:rPr>
        <w:t xml:space="preserve"> - Zamawiający nie wymaga złożenia ofert w postaci katalogów elektronicznych.</w:t>
      </w:r>
    </w:p>
    <w:p w14:paraId="7B9D1184" w14:textId="77777777" w:rsidR="00127AF2" w:rsidRPr="002907EE" w:rsidRDefault="00127AF2" w:rsidP="00127AF2">
      <w:pPr>
        <w:pStyle w:val="Akapitzlist"/>
        <w:numPr>
          <w:ilvl w:val="0"/>
          <w:numId w:val="16"/>
        </w:numPr>
        <w:spacing w:after="0"/>
        <w:ind w:left="567" w:hanging="283"/>
        <w:jc w:val="both"/>
        <w:rPr>
          <w:rFonts w:ascii="Cambria" w:eastAsia="Times New Roman" w:hAnsi="Cambria" w:cstheme="minorHAnsi"/>
          <w:bCs/>
          <w:sz w:val="23"/>
          <w:szCs w:val="23"/>
          <w:lang w:eastAsia="pl-PL"/>
        </w:rPr>
      </w:pPr>
      <w:r w:rsidRPr="002907EE">
        <w:rPr>
          <w:rFonts w:ascii="Cambria" w:eastAsia="Times New Roman" w:hAnsi="Cambria" w:cstheme="minorHAnsi"/>
          <w:b/>
          <w:bCs/>
          <w:sz w:val="23"/>
          <w:szCs w:val="23"/>
          <w:lang w:eastAsia="pl-PL"/>
        </w:rPr>
        <w:t>Zwrot kosztów</w:t>
      </w:r>
      <w:r w:rsidRPr="002907EE">
        <w:rPr>
          <w:rFonts w:ascii="Cambria" w:eastAsia="Times New Roman" w:hAnsi="Cambria" w:cstheme="minorHAnsi"/>
          <w:bCs/>
          <w:sz w:val="23"/>
          <w:szCs w:val="23"/>
          <w:lang w:eastAsia="pl-PL"/>
        </w:rPr>
        <w:t xml:space="preserve"> - Wykonawca ponosi wszelkie koszty związane z przygotowaniem i złożeniem oferty. Zamawiający nie przewiduje się zwrotu kosztów udziału w postępowaniu.</w:t>
      </w:r>
    </w:p>
    <w:p w14:paraId="53B5EE09" w14:textId="77777777" w:rsidR="00127AF2" w:rsidRPr="002907EE" w:rsidRDefault="00127AF2" w:rsidP="00127AF2">
      <w:pPr>
        <w:pStyle w:val="Akapitzlist"/>
        <w:numPr>
          <w:ilvl w:val="0"/>
          <w:numId w:val="16"/>
        </w:numPr>
        <w:spacing w:after="0"/>
        <w:ind w:left="567" w:hanging="283"/>
        <w:jc w:val="both"/>
        <w:rPr>
          <w:rFonts w:ascii="Cambria" w:eastAsia="Times New Roman" w:hAnsi="Cambria" w:cstheme="minorHAnsi"/>
          <w:bCs/>
          <w:sz w:val="23"/>
          <w:szCs w:val="23"/>
          <w:lang w:eastAsia="pl-PL"/>
        </w:rPr>
      </w:pPr>
      <w:r w:rsidRPr="002907EE">
        <w:rPr>
          <w:rFonts w:ascii="Cambria" w:eastAsia="Times New Roman" w:hAnsi="Cambria" w:cstheme="minorHAnsi"/>
          <w:b/>
          <w:bCs/>
          <w:sz w:val="23"/>
          <w:szCs w:val="23"/>
          <w:lang w:eastAsia="pl-PL"/>
        </w:rPr>
        <w:t>Aukcja elektroniczna</w:t>
      </w:r>
      <w:r w:rsidRPr="002907EE">
        <w:rPr>
          <w:rFonts w:ascii="Cambria" w:eastAsia="Times New Roman" w:hAnsi="Cambria" w:cstheme="minorHAnsi"/>
          <w:bCs/>
          <w:sz w:val="23"/>
          <w:szCs w:val="23"/>
          <w:lang w:eastAsia="pl-PL"/>
        </w:rPr>
        <w:t xml:space="preserve"> - Zamawiający nie przewiduje przeprowadzenia aukcji elektronicznej, o której mowa w art. 308 ust. 1 ustawy PZP.</w:t>
      </w:r>
    </w:p>
    <w:p w14:paraId="0579BD7E" w14:textId="77777777" w:rsidR="00127AF2" w:rsidRPr="002907EE" w:rsidRDefault="00127AF2" w:rsidP="00127AF2">
      <w:pPr>
        <w:pStyle w:val="Akapitzlist"/>
        <w:numPr>
          <w:ilvl w:val="0"/>
          <w:numId w:val="16"/>
        </w:numPr>
        <w:spacing w:after="0"/>
        <w:ind w:left="567" w:hanging="283"/>
        <w:jc w:val="both"/>
        <w:rPr>
          <w:rFonts w:ascii="Cambria" w:eastAsia="Times New Roman" w:hAnsi="Cambria" w:cstheme="minorHAnsi"/>
          <w:bCs/>
          <w:sz w:val="23"/>
          <w:szCs w:val="23"/>
          <w:lang w:eastAsia="pl-PL"/>
        </w:rPr>
      </w:pPr>
      <w:r w:rsidRPr="002907EE">
        <w:rPr>
          <w:rFonts w:ascii="Cambria" w:eastAsia="Times New Roman" w:hAnsi="Cambria" w:cstheme="minorHAnsi"/>
          <w:b/>
          <w:bCs/>
          <w:sz w:val="23"/>
          <w:szCs w:val="23"/>
          <w:lang w:eastAsia="pl-PL"/>
        </w:rPr>
        <w:t>Środki finansowe</w:t>
      </w:r>
      <w:r w:rsidRPr="002907EE">
        <w:rPr>
          <w:rFonts w:ascii="Cambria" w:eastAsia="Times New Roman" w:hAnsi="Cambria" w:cstheme="minorHAnsi"/>
          <w:bCs/>
          <w:sz w:val="23"/>
          <w:szCs w:val="23"/>
          <w:lang w:eastAsia="pl-PL"/>
        </w:rPr>
        <w:t xml:space="preserve"> - Zamówienie realizowane jest ze środków własnych. </w:t>
      </w:r>
    </w:p>
    <w:p w14:paraId="2A6745AB" w14:textId="77777777" w:rsidR="00127AF2" w:rsidRPr="002907EE" w:rsidRDefault="00127AF2" w:rsidP="00127AF2">
      <w:pPr>
        <w:pStyle w:val="Akapitzlist"/>
        <w:numPr>
          <w:ilvl w:val="0"/>
          <w:numId w:val="16"/>
        </w:numPr>
        <w:spacing w:after="0"/>
        <w:ind w:left="567" w:hanging="283"/>
        <w:jc w:val="both"/>
        <w:rPr>
          <w:rFonts w:ascii="Cambria" w:eastAsia="Times New Roman" w:hAnsi="Cambria" w:cstheme="minorHAnsi"/>
          <w:bCs/>
          <w:sz w:val="23"/>
          <w:szCs w:val="23"/>
          <w:lang w:eastAsia="pl-PL"/>
        </w:rPr>
      </w:pPr>
      <w:r w:rsidRPr="002907EE">
        <w:rPr>
          <w:rFonts w:ascii="Cambria" w:eastAsia="Times New Roman" w:hAnsi="Cambria" w:cstheme="minorHAnsi"/>
          <w:b/>
          <w:bCs/>
          <w:sz w:val="23"/>
          <w:szCs w:val="23"/>
          <w:lang w:eastAsia="pl-PL"/>
        </w:rPr>
        <w:t xml:space="preserve">Zaliczki </w:t>
      </w:r>
      <w:r w:rsidRPr="002907EE">
        <w:rPr>
          <w:rFonts w:ascii="Cambria" w:eastAsia="Times New Roman" w:hAnsi="Cambria" w:cstheme="minorHAnsi"/>
          <w:bCs/>
          <w:sz w:val="23"/>
          <w:szCs w:val="23"/>
          <w:lang w:eastAsia="pl-PL"/>
        </w:rPr>
        <w:t xml:space="preserve">– Zamawiający nie przewiduje udzielania zaliczek na poczet wykonania zamówienia. </w:t>
      </w:r>
    </w:p>
    <w:p w14:paraId="56E8821E" w14:textId="77777777" w:rsidR="00127AF2" w:rsidRPr="002907EE" w:rsidRDefault="00127AF2" w:rsidP="00127AF2">
      <w:pPr>
        <w:pStyle w:val="Akapitzlist"/>
        <w:numPr>
          <w:ilvl w:val="0"/>
          <w:numId w:val="16"/>
        </w:numPr>
        <w:spacing w:after="0"/>
        <w:ind w:left="567" w:hanging="283"/>
        <w:jc w:val="both"/>
        <w:rPr>
          <w:rFonts w:ascii="Cambria" w:eastAsia="Times New Roman" w:hAnsi="Cambria" w:cstheme="minorHAnsi"/>
          <w:bCs/>
          <w:sz w:val="23"/>
          <w:szCs w:val="23"/>
          <w:lang w:eastAsia="pl-PL"/>
        </w:rPr>
      </w:pPr>
      <w:r w:rsidRPr="002907EE">
        <w:rPr>
          <w:rFonts w:ascii="Cambria" w:eastAsia="Times New Roman" w:hAnsi="Cambria" w:cstheme="minorHAnsi"/>
          <w:b/>
          <w:bCs/>
          <w:sz w:val="23"/>
          <w:szCs w:val="23"/>
          <w:lang w:eastAsia="pl-PL"/>
        </w:rPr>
        <w:t>Rozliczenia w walutach obcych</w:t>
      </w:r>
      <w:r w:rsidRPr="002907EE">
        <w:rPr>
          <w:rFonts w:ascii="Cambria" w:eastAsia="Times New Roman" w:hAnsi="Cambria" w:cstheme="minorHAnsi"/>
          <w:bCs/>
          <w:sz w:val="23"/>
          <w:szCs w:val="23"/>
          <w:lang w:eastAsia="pl-PL"/>
        </w:rPr>
        <w:t xml:space="preserve"> - Zamawiający nie przewiduje rozliczeń w walucie obcej.</w:t>
      </w:r>
    </w:p>
    <w:p w14:paraId="30D4A04D" w14:textId="77777777" w:rsidR="00127AF2" w:rsidRPr="002907EE" w:rsidRDefault="00127AF2" w:rsidP="00127AF2">
      <w:pPr>
        <w:pStyle w:val="Akapitzlist"/>
        <w:numPr>
          <w:ilvl w:val="0"/>
          <w:numId w:val="16"/>
        </w:numPr>
        <w:spacing w:after="0" w:line="240" w:lineRule="auto"/>
        <w:ind w:left="567" w:hanging="283"/>
        <w:jc w:val="both"/>
        <w:rPr>
          <w:rFonts w:ascii="Cambria" w:eastAsia="Times New Roman" w:hAnsi="Cambria" w:cstheme="minorHAnsi"/>
          <w:bCs/>
          <w:sz w:val="23"/>
          <w:szCs w:val="23"/>
          <w:lang w:eastAsia="pl-PL"/>
        </w:rPr>
      </w:pPr>
      <w:r w:rsidRPr="002907EE">
        <w:rPr>
          <w:rFonts w:ascii="Cambria" w:eastAsia="Times New Roman" w:hAnsi="Cambria" w:cstheme="minorHAnsi"/>
          <w:b/>
          <w:bCs/>
          <w:sz w:val="23"/>
          <w:szCs w:val="23"/>
          <w:lang w:eastAsia="pl-PL"/>
        </w:rPr>
        <w:t>Umowa ramowa</w:t>
      </w:r>
      <w:r w:rsidRPr="002907EE">
        <w:rPr>
          <w:rFonts w:ascii="Cambria" w:eastAsia="Times New Roman" w:hAnsi="Cambria" w:cstheme="minorHAnsi"/>
          <w:bCs/>
          <w:sz w:val="23"/>
          <w:szCs w:val="23"/>
          <w:lang w:eastAsia="pl-PL"/>
        </w:rPr>
        <w:t xml:space="preserve"> - Zamawiający nie przewiduje zawarcia umowy ramowej, o której mowa w art. 311-315 ustawy PZP.</w:t>
      </w:r>
    </w:p>
    <w:p w14:paraId="40DD2A7B" w14:textId="77777777" w:rsidR="00127AF2" w:rsidRPr="002907EE" w:rsidRDefault="00127AF2" w:rsidP="00127AF2">
      <w:pPr>
        <w:pStyle w:val="Akapitzlist"/>
        <w:numPr>
          <w:ilvl w:val="0"/>
          <w:numId w:val="16"/>
        </w:numPr>
        <w:spacing w:after="0" w:line="240" w:lineRule="auto"/>
        <w:ind w:left="567" w:hanging="283"/>
        <w:jc w:val="both"/>
        <w:rPr>
          <w:rFonts w:ascii="Cambria" w:eastAsia="Times New Roman" w:hAnsi="Cambria" w:cstheme="minorHAnsi"/>
          <w:bCs/>
          <w:sz w:val="23"/>
          <w:szCs w:val="23"/>
          <w:lang w:eastAsia="pl-PL"/>
        </w:rPr>
      </w:pPr>
      <w:r w:rsidRPr="002907EE">
        <w:rPr>
          <w:rFonts w:ascii="Cambria" w:eastAsia="Times New Roman" w:hAnsi="Cambria" w:cstheme="minorHAnsi"/>
          <w:sz w:val="23"/>
          <w:szCs w:val="23"/>
          <w:lang w:eastAsia="pl-PL"/>
        </w:rPr>
        <w:t>Zamawiający nie przewiduje wymagań w zakresie zatrudnienia osób</w:t>
      </w:r>
      <w:r w:rsidRPr="002907EE">
        <w:rPr>
          <w:rFonts w:ascii="Cambria" w:eastAsia="Times New Roman" w:hAnsi="Cambria" w:cstheme="minorHAnsi"/>
          <w:b/>
          <w:bCs/>
          <w:sz w:val="23"/>
          <w:szCs w:val="23"/>
          <w:lang w:eastAsia="pl-PL"/>
        </w:rPr>
        <w:t xml:space="preserve">,  </w:t>
      </w:r>
      <w:r w:rsidRPr="002907EE">
        <w:rPr>
          <w:rFonts w:ascii="Cambria" w:eastAsia="Times New Roman" w:hAnsi="Cambria" w:cstheme="minorHAnsi"/>
          <w:sz w:val="23"/>
          <w:szCs w:val="23"/>
          <w:lang w:eastAsia="pl-PL"/>
        </w:rPr>
        <w:t>o których mowa w art.</w:t>
      </w:r>
      <w:r w:rsidRPr="002907EE">
        <w:rPr>
          <w:rFonts w:ascii="Cambria" w:eastAsia="Times New Roman" w:hAnsi="Cambria" w:cstheme="minorHAnsi"/>
          <w:bCs/>
          <w:sz w:val="23"/>
          <w:szCs w:val="23"/>
          <w:lang w:eastAsia="pl-PL"/>
        </w:rPr>
        <w:t xml:space="preserve"> 96 ust. 2 pkt 3 PZP.</w:t>
      </w:r>
    </w:p>
    <w:p w14:paraId="7BBDE760" w14:textId="04A8084C" w:rsidR="00B94EDA" w:rsidRDefault="00B94EDA" w:rsidP="00D06827">
      <w:pPr>
        <w:spacing w:after="0" w:line="240" w:lineRule="auto"/>
        <w:jc w:val="both"/>
        <w:rPr>
          <w:rFonts w:ascii="Cambria" w:eastAsia="Times New Roman" w:hAnsi="Cambria" w:cstheme="minorHAnsi"/>
          <w:sz w:val="24"/>
          <w:szCs w:val="24"/>
          <w:lang w:eastAsia="pl-PL"/>
        </w:rPr>
      </w:pPr>
    </w:p>
    <w:p w14:paraId="54E74E78" w14:textId="77777777" w:rsidR="000A504E" w:rsidRPr="002907EE" w:rsidRDefault="000A504E" w:rsidP="00D06827">
      <w:pPr>
        <w:spacing w:after="0" w:line="240" w:lineRule="auto"/>
        <w:jc w:val="both"/>
        <w:rPr>
          <w:rFonts w:ascii="Cambria" w:eastAsia="Times New Roman" w:hAnsi="Cambria" w:cstheme="minorHAnsi"/>
          <w:sz w:val="24"/>
          <w:szCs w:val="24"/>
          <w:lang w:eastAsia="pl-PL"/>
        </w:rPr>
      </w:pPr>
    </w:p>
    <w:tbl>
      <w:tblPr>
        <w:tblW w:w="9639" w:type="dxa"/>
        <w:tblInd w:w="55" w:type="dxa"/>
        <w:shd w:val="clear" w:color="auto" w:fill="C5E0B3"/>
        <w:tblLayout w:type="fixed"/>
        <w:tblCellMar>
          <w:top w:w="55" w:type="dxa"/>
          <w:left w:w="55" w:type="dxa"/>
          <w:bottom w:w="55" w:type="dxa"/>
          <w:right w:w="55" w:type="dxa"/>
        </w:tblCellMar>
        <w:tblLook w:val="0000" w:firstRow="0" w:lastRow="0" w:firstColumn="0" w:lastColumn="0" w:noHBand="0" w:noVBand="0"/>
      </w:tblPr>
      <w:tblGrid>
        <w:gridCol w:w="9639"/>
      </w:tblGrid>
      <w:tr w:rsidR="00D06827" w:rsidRPr="002907EE" w14:paraId="35F8EE04" w14:textId="77777777" w:rsidTr="00123FD5">
        <w:tc>
          <w:tcPr>
            <w:tcW w:w="9639" w:type="dxa"/>
            <w:shd w:val="clear" w:color="auto" w:fill="C5E0B3"/>
          </w:tcPr>
          <w:p w14:paraId="3F623786" w14:textId="77777777" w:rsidR="00D06827" w:rsidRPr="002907EE" w:rsidRDefault="008A3D87" w:rsidP="008A3D87">
            <w:pPr>
              <w:spacing w:before="120"/>
              <w:jc w:val="center"/>
              <w:rPr>
                <w:rFonts w:ascii="Cambria" w:hAnsi="Cambria" w:cstheme="minorHAnsi"/>
                <w:b/>
                <w:bCs/>
                <w:sz w:val="24"/>
                <w:szCs w:val="24"/>
              </w:rPr>
            </w:pPr>
            <w:r w:rsidRPr="002907EE">
              <w:rPr>
                <w:rFonts w:ascii="Cambria" w:hAnsi="Cambria" w:cstheme="minorHAnsi"/>
                <w:b/>
                <w:bCs/>
                <w:sz w:val="24"/>
                <w:szCs w:val="24"/>
              </w:rPr>
              <w:t>ZAŁĄCZNIKI DO S</w:t>
            </w:r>
            <w:r w:rsidR="00D06827" w:rsidRPr="002907EE">
              <w:rPr>
                <w:rFonts w:ascii="Cambria" w:hAnsi="Cambria" w:cstheme="minorHAnsi"/>
                <w:b/>
                <w:bCs/>
                <w:sz w:val="24"/>
                <w:szCs w:val="24"/>
              </w:rPr>
              <w:t>WZ:</w:t>
            </w:r>
          </w:p>
        </w:tc>
      </w:tr>
    </w:tbl>
    <w:p w14:paraId="29CFDD3B" w14:textId="77777777" w:rsidR="00D64EB7" w:rsidRPr="002907EE" w:rsidRDefault="00D64EB7" w:rsidP="00D64EB7">
      <w:pPr>
        <w:pStyle w:val="Akapitzlist"/>
        <w:spacing w:after="0" w:line="240" w:lineRule="auto"/>
        <w:ind w:left="709"/>
        <w:jc w:val="both"/>
        <w:rPr>
          <w:rFonts w:ascii="Cambria" w:hAnsi="Cambria" w:cstheme="minorHAnsi"/>
          <w:color w:val="FF0000"/>
          <w:sz w:val="24"/>
          <w:szCs w:val="24"/>
        </w:rPr>
      </w:pPr>
    </w:p>
    <w:tbl>
      <w:tblPr>
        <w:tblW w:w="8888" w:type="dxa"/>
        <w:tblInd w:w="540" w:type="dxa"/>
        <w:tblLook w:val="04A0" w:firstRow="1" w:lastRow="0" w:firstColumn="1" w:lastColumn="0" w:noHBand="0" w:noVBand="1"/>
      </w:tblPr>
      <w:tblGrid>
        <w:gridCol w:w="736"/>
        <w:gridCol w:w="425"/>
        <w:gridCol w:w="7727"/>
      </w:tblGrid>
      <w:tr w:rsidR="00F212A2" w:rsidRPr="00C05E91" w14:paraId="64D8380C" w14:textId="77777777" w:rsidTr="00422585">
        <w:tc>
          <w:tcPr>
            <w:tcW w:w="736" w:type="dxa"/>
          </w:tcPr>
          <w:p w14:paraId="1E02B9B9" w14:textId="77777777" w:rsidR="00F212A2" w:rsidRPr="00361058" w:rsidRDefault="00F212A2" w:rsidP="00702A3C">
            <w:pPr>
              <w:spacing w:after="0" w:line="240" w:lineRule="auto"/>
              <w:jc w:val="both"/>
              <w:rPr>
                <w:rFonts w:ascii="Cambria" w:hAnsi="Cambria" w:cstheme="minorHAnsi"/>
                <w:kern w:val="22"/>
              </w:rPr>
            </w:pPr>
            <w:r w:rsidRPr="00361058">
              <w:rPr>
                <w:rFonts w:ascii="Cambria" w:hAnsi="Cambria" w:cstheme="minorHAnsi"/>
                <w:kern w:val="22"/>
              </w:rPr>
              <w:t>Nr 1</w:t>
            </w:r>
          </w:p>
        </w:tc>
        <w:tc>
          <w:tcPr>
            <w:tcW w:w="425" w:type="dxa"/>
          </w:tcPr>
          <w:p w14:paraId="699BAF8B" w14:textId="77777777" w:rsidR="00F212A2" w:rsidRPr="00361058" w:rsidRDefault="00F212A2" w:rsidP="00702A3C">
            <w:pPr>
              <w:spacing w:after="0" w:line="240" w:lineRule="auto"/>
              <w:jc w:val="both"/>
              <w:rPr>
                <w:rFonts w:ascii="Cambria" w:hAnsi="Cambria" w:cstheme="minorHAnsi"/>
                <w:kern w:val="22"/>
              </w:rPr>
            </w:pPr>
            <w:r w:rsidRPr="00361058">
              <w:rPr>
                <w:rFonts w:ascii="Cambria" w:hAnsi="Cambria" w:cstheme="minorHAnsi"/>
                <w:kern w:val="22"/>
              </w:rPr>
              <w:t>-</w:t>
            </w:r>
          </w:p>
        </w:tc>
        <w:tc>
          <w:tcPr>
            <w:tcW w:w="7727" w:type="dxa"/>
          </w:tcPr>
          <w:p w14:paraId="14AA5053" w14:textId="07AB0708" w:rsidR="00F212A2" w:rsidRPr="00361058" w:rsidRDefault="00F212A2" w:rsidP="00702A3C">
            <w:pPr>
              <w:spacing w:after="0" w:line="240" w:lineRule="auto"/>
              <w:jc w:val="both"/>
              <w:rPr>
                <w:rFonts w:ascii="Cambria" w:hAnsi="Cambria" w:cstheme="minorHAnsi"/>
                <w:kern w:val="22"/>
              </w:rPr>
            </w:pPr>
            <w:r w:rsidRPr="00361058">
              <w:rPr>
                <w:rFonts w:ascii="Cambria" w:hAnsi="Cambria" w:cstheme="minorHAnsi"/>
                <w:kern w:val="22"/>
              </w:rPr>
              <w:t>Formularz ofertowy</w:t>
            </w:r>
          </w:p>
        </w:tc>
      </w:tr>
      <w:tr w:rsidR="00F212A2" w:rsidRPr="00C05E91" w14:paraId="554DDEE9" w14:textId="77777777" w:rsidTr="00422585">
        <w:tc>
          <w:tcPr>
            <w:tcW w:w="736" w:type="dxa"/>
          </w:tcPr>
          <w:p w14:paraId="55EB1187" w14:textId="1AE093C8" w:rsidR="00F212A2" w:rsidRPr="00361058" w:rsidRDefault="00F212A2" w:rsidP="00702A3C">
            <w:pPr>
              <w:spacing w:after="0" w:line="240" w:lineRule="auto"/>
              <w:jc w:val="both"/>
              <w:rPr>
                <w:rFonts w:ascii="Cambria" w:hAnsi="Cambria" w:cstheme="minorHAnsi"/>
                <w:kern w:val="22"/>
              </w:rPr>
            </w:pPr>
            <w:r w:rsidRPr="00361058">
              <w:rPr>
                <w:rFonts w:ascii="Cambria" w:hAnsi="Cambria" w:cstheme="minorHAnsi"/>
                <w:kern w:val="22"/>
              </w:rPr>
              <w:t>Nr 2</w:t>
            </w:r>
          </w:p>
        </w:tc>
        <w:tc>
          <w:tcPr>
            <w:tcW w:w="425" w:type="dxa"/>
          </w:tcPr>
          <w:p w14:paraId="360C5AD6" w14:textId="77777777" w:rsidR="00F212A2" w:rsidRPr="00361058" w:rsidRDefault="00F212A2" w:rsidP="00702A3C">
            <w:pPr>
              <w:spacing w:after="0" w:line="240" w:lineRule="auto"/>
              <w:jc w:val="both"/>
              <w:rPr>
                <w:rFonts w:ascii="Cambria" w:hAnsi="Cambria" w:cstheme="minorHAnsi"/>
                <w:kern w:val="22"/>
              </w:rPr>
            </w:pPr>
            <w:r w:rsidRPr="00361058">
              <w:rPr>
                <w:rFonts w:ascii="Cambria" w:hAnsi="Cambria" w:cstheme="minorHAnsi"/>
                <w:kern w:val="22"/>
              </w:rPr>
              <w:t>-</w:t>
            </w:r>
          </w:p>
        </w:tc>
        <w:tc>
          <w:tcPr>
            <w:tcW w:w="7727" w:type="dxa"/>
          </w:tcPr>
          <w:p w14:paraId="130581B6" w14:textId="77777777" w:rsidR="00F212A2" w:rsidRPr="00361058" w:rsidRDefault="00F212A2" w:rsidP="00702A3C">
            <w:pPr>
              <w:spacing w:after="0" w:line="240" w:lineRule="auto"/>
              <w:rPr>
                <w:rFonts w:ascii="Cambria" w:hAnsi="Cambria" w:cstheme="minorHAnsi"/>
              </w:rPr>
            </w:pPr>
            <w:r w:rsidRPr="00361058">
              <w:rPr>
                <w:rFonts w:ascii="Cambria" w:hAnsi="Cambria" w:cstheme="minorHAnsi"/>
                <w:kern w:val="22"/>
              </w:rPr>
              <w:t xml:space="preserve">Oświadczenie </w:t>
            </w:r>
            <w:r w:rsidRPr="00361058">
              <w:rPr>
                <w:rFonts w:ascii="Cambria" w:hAnsi="Cambria" w:cstheme="minorHAnsi"/>
              </w:rPr>
              <w:t>dotyczące przesłanek wykluczenia z postępowania</w:t>
            </w:r>
          </w:p>
        </w:tc>
      </w:tr>
      <w:tr w:rsidR="00F212A2" w:rsidRPr="00C05E91" w14:paraId="1B85003D" w14:textId="77777777" w:rsidTr="00422585">
        <w:trPr>
          <w:trHeight w:val="407"/>
        </w:trPr>
        <w:tc>
          <w:tcPr>
            <w:tcW w:w="736" w:type="dxa"/>
          </w:tcPr>
          <w:p w14:paraId="57AA4256" w14:textId="7F995F81" w:rsidR="00F212A2" w:rsidRPr="009339B8" w:rsidRDefault="00F212A2" w:rsidP="00702A3C">
            <w:pPr>
              <w:spacing w:after="0" w:line="240" w:lineRule="auto"/>
              <w:jc w:val="both"/>
              <w:rPr>
                <w:rFonts w:ascii="Cambria" w:hAnsi="Cambria" w:cstheme="minorHAnsi"/>
                <w:kern w:val="22"/>
              </w:rPr>
            </w:pPr>
            <w:r w:rsidRPr="009339B8">
              <w:rPr>
                <w:rFonts w:ascii="Cambria" w:hAnsi="Cambria" w:cstheme="minorHAnsi"/>
                <w:kern w:val="22"/>
              </w:rPr>
              <w:t xml:space="preserve">Nr </w:t>
            </w:r>
            <w:r w:rsidR="005C1C6D" w:rsidRPr="009339B8">
              <w:rPr>
                <w:rFonts w:ascii="Cambria" w:hAnsi="Cambria" w:cstheme="minorHAnsi"/>
                <w:kern w:val="22"/>
              </w:rPr>
              <w:t>3</w:t>
            </w:r>
          </w:p>
          <w:p w14:paraId="09A640C4" w14:textId="77777777" w:rsidR="00F212A2" w:rsidRPr="009339B8" w:rsidRDefault="00F212A2" w:rsidP="00702A3C">
            <w:pPr>
              <w:spacing w:after="0" w:line="240" w:lineRule="auto"/>
              <w:jc w:val="both"/>
              <w:rPr>
                <w:rFonts w:ascii="Cambria" w:hAnsi="Cambria" w:cstheme="minorHAnsi"/>
                <w:kern w:val="22"/>
              </w:rPr>
            </w:pPr>
            <w:r w:rsidRPr="009339B8">
              <w:rPr>
                <w:rFonts w:ascii="Cambria" w:hAnsi="Cambria" w:cstheme="minorHAnsi"/>
                <w:kern w:val="22"/>
              </w:rPr>
              <w:t xml:space="preserve">Nr </w:t>
            </w:r>
            <w:r w:rsidR="005C1C6D" w:rsidRPr="009339B8">
              <w:rPr>
                <w:rFonts w:ascii="Cambria" w:hAnsi="Cambria" w:cstheme="minorHAnsi"/>
                <w:kern w:val="22"/>
              </w:rPr>
              <w:t>4</w:t>
            </w:r>
          </w:p>
          <w:p w14:paraId="0E57AA58" w14:textId="53A05BEF" w:rsidR="00BA370A" w:rsidRPr="009339B8" w:rsidRDefault="00BA370A" w:rsidP="00702A3C">
            <w:pPr>
              <w:spacing w:after="0" w:line="240" w:lineRule="auto"/>
              <w:jc w:val="both"/>
              <w:rPr>
                <w:rFonts w:ascii="Cambria" w:hAnsi="Cambria" w:cstheme="minorHAnsi"/>
                <w:kern w:val="22"/>
              </w:rPr>
            </w:pPr>
            <w:r w:rsidRPr="009339B8">
              <w:rPr>
                <w:rFonts w:ascii="Cambria" w:hAnsi="Cambria" w:cstheme="minorHAnsi"/>
                <w:kern w:val="22"/>
              </w:rPr>
              <w:t>Nr 5</w:t>
            </w:r>
          </w:p>
        </w:tc>
        <w:tc>
          <w:tcPr>
            <w:tcW w:w="425" w:type="dxa"/>
          </w:tcPr>
          <w:p w14:paraId="542E9D93" w14:textId="77777777" w:rsidR="00F212A2" w:rsidRPr="00361058" w:rsidRDefault="00F212A2" w:rsidP="00702A3C">
            <w:pPr>
              <w:spacing w:after="0" w:line="240" w:lineRule="auto"/>
              <w:jc w:val="both"/>
              <w:rPr>
                <w:rFonts w:ascii="Cambria" w:hAnsi="Cambria" w:cstheme="minorHAnsi"/>
                <w:kern w:val="22"/>
              </w:rPr>
            </w:pPr>
            <w:r w:rsidRPr="00361058">
              <w:rPr>
                <w:rFonts w:ascii="Cambria" w:hAnsi="Cambria" w:cstheme="minorHAnsi"/>
                <w:kern w:val="22"/>
              </w:rPr>
              <w:t>-</w:t>
            </w:r>
          </w:p>
          <w:p w14:paraId="1B6005AB" w14:textId="77777777" w:rsidR="00F212A2" w:rsidRPr="00361058" w:rsidRDefault="00F212A2" w:rsidP="00702A3C">
            <w:pPr>
              <w:spacing w:after="0" w:line="240" w:lineRule="auto"/>
              <w:jc w:val="both"/>
              <w:rPr>
                <w:rFonts w:ascii="Cambria" w:hAnsi="Cambria" w:cstheme="minorHAnsi"/>
                <w:kern w:val="22"/>
              </w:rPr>
            </w:pPr>
            <w:r w:rsidRPr="00361058">
              <w:rPr>
                <w:rFonts w:ascii="Cambria" w:hAnsi="Cambria" w:cstheme="minorHAnsi"/>
                <w:kern w:val="22"/>
              </w:rPr>
              <w:t>-</w:t>
            </w:r>
          </w:p>
          <w:p w14:paraId="4DC62EDD" w14:textId="77777777" w:rsidR="00F212A2" w:rsidRPr="00361058" w:rsidRDefault="00F212A2" w:rsidP="00702A3C">
            <w:pPr>
              <w:spacing w:after="0" w:line="240" w:lineRule="auto"/>
              <w:jc w:val="both"/>
              <w:rPr>
                <w:rFonts w:ascii="Cambria" w:hAnsi="Cambria" w:cstheme="minorHAnsi"/>
                <w:kern w:val="22"/>
              </w:rPr>
            </w:pPr>
            <w:r w:rsidRPr="00361058">
              <w:rPr>
                <w:rFonts w:ascii="Cambria" w:hAnsi="Cambria" w:cstheme="minorHAnsi"/>
                <w:kern w:val="22"/>
              </w:rPr>
              <w:t>-</w:t>
            </w:r>
          </w:p>
        </w:tc>
        <w:tc>
          <w:tcPr>
            <w:tcW w:w="7727" w:type="dxa"/>
          </w:tcPr>
          <w:p w14:paraId="4700A189" w14:textId="12FAF4F1" w:rsidR="00F212A2" w:rsidRPr="00361058" w:rsidRDefault="00FD2F72" w:rsidP="00702A3C">
            <w:pPr>
              <w:spacing w:after="0" w:line="240" w:lineRule="auto"/>
              <w:jc w:val="both"/>
              <w:rPr>
                <w:rFonts w:ascii="Cambria" w:hAnsi="Cambria" w:cstheme="minorHAnsi"/>
                <w:kern w:val="22"/>
              </w:rPr>
            </w:pPr>
            <w:r w:rsidRPr="00361058">
              <w:rPr>
                <w:rFonts w:ascii="Cambria" w:hAnsi="Cambria" w:cstheme="minorHAnsi"/>
                <w:kern w:val="22"/>
              </w:rPr>
              <w:t>Oświadczenie o aktualności danych</w:t>
            </w:r>
          </w:p>
          <w:p w14:paraId="2DFB6E0D" w14:textId="77777777" w:rsidR="00F212A2" w:rsidRDefault="006660E6" w:rsidP="00702A3C">
            <w:pPr>
              <w:spacing w:after="0" w:line="240" w:lineRule="auto"/>
              <w:jc w:val="both"/>
              <w:rPr>
                <w:rFonts w:ascii="Cambria" w:hAnsi="Cambria" w:cstheme="minorHAnsi"/>
                <w:kern w:val="22"/>
              </w:rPr>
            </w:pPr>
            <w:r w:rsidRPr="00361058">
              <w:rPr>
                <w:rFonts w:ascii="Cambria" w:hAnsi="Cambria" w:cstheme="minorHAnsi"/>
                <w:kern w:val="22"/>
              </w:rPr>
              <w:t>Oświadczenie z art. 108</w:t>
            </w:r>
            <w:r w:rsidR="00CF66D0" w:rsidRPr="00361058">
              <w:rPr>
                <w:rFonts w:ascii="Cambria" w:hAnsi="Cambria" w:cstheme="minorHAnsi"/>
                <w:kern w:val="22"/>
              </w:rPr>
              <w:t xml:space="preserve"> ust. 1 pkt 5</w:t>
            </w:r>
          </w:p>
          <w:p w14:paraId="4195665E" w14:textId="6C58F7C7" w:rsidR="00BA370A" w:rsidRPr="00361058" w:rsidRDefault="00BA370A" w:rsidP="00702A3C">
            <w:pPr>
              <w:spacing w:after="0" w:line="240" w:lineRule="auto"/>
              <w:jc w:val="both"/>
              <w:rPr>
                <w:rFonts w:ascii="Cambria" w:hAnsi="Cambria" w:cstheme="minorHAnsi"/>
                <w:kern w:val="22"/>
              </w:rPr>
            </w:pPr>
            <w:r w:rsidRPr="00361058">
              <w:rPr>
                <w:rFonts w:ascii="Cambria" w:hAnsi="Cambria" w:cstheme="minorHAnsi"/>
                <w:kern w:val="22"/>
              </w:rPr>
              <w:t>Wzór umowy</w:t>
            </w:r>
          </w:p>
        </w:tc>
      </w:tr>
      <w:tr w:rsidR="007A0290" w:rsidRPr="002907EE" w14:paraId="6A613E20" w14:textId="77777777" w:rsidTr="00422585">
        <w:trPr>
          <w:trHeight w:val="475"/>
        </w:trPr>
        <w:tc>
          <w:tcPr>
            <w:tcW w:w="736" w:type="dxa"/>
          </w:tcPr>
          <w:p w14:paraId="4197475D" w14:textId="0B3301C9" w:rsidR="007A0290" w:rsidRPr="009339B8" w:rsidRDefault="00BA370A" w:rsidP="007A0290">
            <w:pPr>
              <w:spacing w:after="0" w:line="240" w:lineRule="auto"/>
              <w:jc w:val="both"/>
              <w:rPr>
                <w:rFonts w:ascii="Cambria" w:hAnsi="Cambria" w:cstheme="minorHAnsi"/>
                <w:kern w:val="22"/>
              </w:rPr>
            </w:pPr>
            <w:bookmarkStart w:id="18" w:name="_Hlk187928204"/>
            <w:r w:rsidRPr="009339B8">
              <w:rPr>
                <w:rFonts w:ascii="Cambria" w:hAnsi="Cambria" w:cstheme="minorHAnsi"/>
                <w:kern w:val="22"/>
              </w:rPr>
              <w:t>Nr 6</w:t>
            </w:r>
          </w:p>
          <w:p w14:paraId="63998842" w14:textId="07EA9E12" w:rsidR="007A0290" w:rsidRPr="009339B8" w:rsidRDefault="007A0290" w:rsidP="007A0290">
            <w:pPr>
              <w:spacing w:after="0" w:line="240" w:lineRule="auto"/>
              <w:jc w:val="both"/>
              <w:rPr>
                <w:rFonts w:ascii="Cambria" w:hAnsi="Cambria" w:cstheme="minorHAnsi"/>
                <w:kern w:val="22"/>
              </w:rPr>
            </w:pPr>
            <w:r w:rsidRPr="009339B8">
              <w:rPr>
                <w:rFonts w:ascii="Cambria" w:hAnsi="Cambria" w:cstheme="minorHAnsi"/>
                <w:kern w:val="22"/>
              </w:rPr>
              <w:t xml:space="preserve">Nr </w:t>
            </w:r>
            <w:r w:rsidR="00BA370A" w:rsidRPr="009339B8">
              <w:rPr>
                <w:rFonts w:ascii="Cambria" w:hAnsi="Cambria" w:cstheme="minorHAnsi"/>
                <w:kern w:val="22"/>
              </w:rPr>
              <w:t>7</w:t>
            </w:r>
          </w:p>
          <w:p w14:paraId="5711B278" w14:textId="7EA19DAA" w:rsidR="007A0290" w:rsidRPr="009339B8" w:rsidRDefault="007A0290" w:rsidP="007A0290">
            <w:pPr>
              <w:spacing w:after="0" w:line="240" w:lineRule="auto"/>
              <w:jc w:val="both"/>
              <w:rPr>
                <w:rFonts w:ascii="Cambria" w:hAnsi="Cambria" w:cstheme="minorHAnsi"/>
                <w:kern w:val="22"/>
              </w:rPr>
            </w:pPr>
          </w:p>
        </w:tc>
        <w:tc>
          <w:tcPr>
            <w:tcW w:w="425" w:type="dxa"/>
          </w:tcPr>
          <w:p w14:paraId="5C221E8A" w14:textId="77777777" w:rsidR="007A0290" w:rsidRPr="00361058" w:rsidRDefault="007A0290" w:rsidP="007A0290">
            <w:pPr>
              <w:spacing w:after="0" w:line="240" w:lineRule="auto"/>
              <w:jc w:val="both"/>
              <w:rPr>
                <w:rFonts w:ascii="Cambria" w:hAnsi="Cambria" w:cstheme="minorHAnsi"/>
                <w:kern w:val="22"/>
              </w:rPr>
            </w:pPr>
            <w:r w:rsidRPr="00361058">
              <w:rPr>
                <w:rFonts w:ascii="Cambria" w:hAnsi="Cambria" w:cstheme="minorHAnsi"/>
                <w:kern w:val="22"/>
              </w:rPr>
              <w:t>-</w:t>
            </w:r>
          </w:p>
          <w:p w14:paraId="4B159536" w14:textId="34213926" w:rsidR="007A0290" w:rsidRPr="00361058" w:rsidRDefault="007A0290" w:rsidP="007A0290">
            <w:pPr>
              <w:spacing w:after="0" w:line="240" w:lineRule="auto"/>
              <w:jc w:val="both"/>
              <w:rPr>
                <w:rFonts w:ascii="Cambria" w:hAnsi="Cambria" w:cstheme="minorHAnsi"/>
                <w:kern w:val="22"/>
              </w:rPr>
            </w:pPr>
            <w:r w:rsidRPr="00361058">
              <w:rPr>
                <w:rFonts w:ascii="Cambria" w:hAnsi="Cambria" w:cstheme="minorHAnsi"/>
                <w:kern w:val="22"/>
              </w:rPr>
              <w:t>-</w:t>
            </w:r>
          </w:p>
        </w:tc>
        <w:tc>
          <w:tcPr>
            <w:tcW w:w="7727" w:type="dxa"/>
          </w:tcPr>
          <w:p w14:paraId="794C4A37" w14:textId="77777777" w:rsidR="007A0290" w:rsidRDefault="007A0290" w:rsidP="007A0290">
            <w:pPr>
              <w:spacing w:after="0" w:line="240" w:lineRule="auto"/>
              <w:jc w:val="both"/>
              <w:rPr>
                <w:rFonts w:ascii="Cambria" w:hAnsi="Cambria" w:cstheme="minorHAnsi"/>
              </w:rPr>
            </w:pPr>
            <w:r w:rsidRPr="00361058">
              <w:rPr>
                <w:rFonts w:ascii="Cambria" w:hAnsi="Cambria" w:cstheme="minorHAnsi"/>
              </w:rPr>
              <w:t>Wzór zlecenia</w:t>
            </w:r>
          </w:p>
          <w:p w14:paraId="7EC82067" w14:textId="730F2AA2" w:rsidR="007A0290" w:rsidRPr="002907EE" w:rsidRDefault="007A0290" w:rsidP="007A0290">
            <w:pPr>
              <w:spacing w:after="0" w:line="240" w:lineRule="auto"/>
              <w:jc w:val="both"/>
              <w:rPr>
                <w:rFonts w:ascii="Cambria" w:hAnsi="Cambria" w:cstheme="minorHAnsi"/>
              </w:rPr>
            </w:pPr>
            <w:r w:rsidRPr="007A0290">
              <w:rPr>
                <w:rFonts w:ascii="Cambria" w:hAnsi="Cambria" w:cstheme="minorHAnsi"/>
              </w:rPr>
              <w:t>Opis standardu technologii wykonawstwa prac leśnych</w:t>
            </w:r>
          </w:p>
          <w:p w14:paraId="3F8CF365" w14:textId="77777777" w:rsidR="007A0290" w:rsidRDefault="007A0290" w:rsidP="007A0290">
            <w:pPr>
              <w:spacing w:after="0" w:line="240" w:lineRule="auto"/>
              <w:jc w:val="both"/>
              <w:rPr>
                <w:rFonts w:ascii="Cambria" w:hAnsi="Cambria" w:cstheme="minorHAnsi"/>
              </w:rPr>
            </w:pPr>
          </w:p>
          <w:p w14:paraId="74F4B218" w14:textId="77777777" w:rsidR="00160CD1" w:rsidRPr="002907EE" w:rsidRDefault="00160CD1" w:rsidP="007A0290">
            <w:pPr>
              <w:spacing w:after="0" w:line="240" w:lineRule="auto"/>
              <w:jc w:val="both"/>
              <w:rPr>
                <w:rFonts w:ascii="Cambria" w:hAnsi="Cambria" w:cstheme="minorHAnsi"/>
              </w:rPr>
            </w:pPr>
          </w:p>
        </w:tc>
      </w:tr>
    </w:tbl>
    <w:bookmarkEnd w:id="18"/>
    <w:p w14:paraId="1C0456D9" w14:textId="77777777" w:rsidR="00F212A2" w:rsidRPr="002907EE" w:rsidRDefault="00F212A2" w:rsidP="00F212A2">
      <w:pPr>
        <w:spacing w:after="0" w:line="240" w:lineRule="auto"/>
        <w:ind w:left="702" w:firstLine="5670"/>
        <w:rPr>
          <w:rFonts w:ascii="Cambria" w:hAnsi="Cambria" w:cstheme="minorHAnsi"/>
          <w:i/>
          <w:kern w:val="22"/>
        </w:rPr>
      </w:pPr>
      <w:r w:rsidRPr="002907EE">
        <w:rPr>
          <w:rFonts w:ascii="Cambria" w:hAnsi="Cambria" w:cstheme="minorHAnsi"/>
          <w:i/>
          <w:kern w:val="22"/>
        </w:rPr>
        <w:t>ZATWIERDZAM:</w:t>
      </w:r>
    </w:p>
    <w:p w14:paraId="6D848A50" w14:textId="77777777" w:rsidR="00F212A2" w:rsidRPr="002907EE" w:rsidRDefault="00F212A2" w:rsidP="00F212A2">
      <w:pPr>
        <w:spacing w:after="0" w:line="240" w:lineRule="auto"/>
        <w:ind w:firstLine="5670"/>
        <w:rPr>
          <w:rFonts w:ascii="Cambria" w:hAnsi="Cambria" w:cstheme="minorHAnsi"/>
          <w:i/>
          <w:kern w:val="22"/>
        </w:rPr>
      </w:pPr>
      <w:r w:rsidRPr="002907EE">
        <w:rPr>
          <w:rFonts w:ascii="Cambria" w:hAnsi="Cambria" w:cstheme="minorHAnsi"/>
          <w:i/>
          <w:kern w:val="22"/>
        </w:rPr>
        <w:t xml:space="preserve"> Nadleśniczy Nadleśnictwa Herby</w:t>
      </w:r>
    </w:p>
    <w:p w14:paraId="10BB03D8" w14:textId="77777777" w:rsidR="00F212A2" w:rsidRPr="002907EE" w:rsidRDefault="00F212A2" w:rsidP="00F212A2">
      <w:pPr>
        <w:spacing w:after="0" w:line="240" w:lineRule="auto"/>
        <w:ind w:firstLine="5670"/>
        <w:rPr>
          <w:rFonts w:ascii="Cambria" w:hAnsi="Cambria" w:cstheme="minorHAnsi"/>
          <w:i/>
          <w:kern w:val="22"/>
        </w:rPr>
      </w:pPr>
    </w:p>
    <w:p w14:paraId="718F34C8" w14:textId="77777777" w:rsidR="00F212A2" w:rsidRPr="002907EE" w:rsidRDefault="00F212A2" w:rsidP="00F212A2">
      <w:pPr>
        <w:spacing w:after="0" w:line="240" w:lineRule="auto"/>
        <w:ind w:firstLine="5670"/>
        <w:rPr>
          <w:rFonts w:ascii="Cambria" w:hAnsi="Cambria" w:cstheme="minorHAnsi"/>
          <w:i/>
          <w:kern w:val="22"/>
        </w:rPr>
      </w:pPr>
      <w:r w:rsidRPr="002907EE">
        <w:rPr>
          <w:rFonts w:ascii="Cambria" w:hAnsi="Cambria" w:cstheme="minorHAnsi"/>
          <w:i/>
          <w:kern w:val="22"/>
        </w:rPr>
        <w:t>……………………………………………………</w:t>
      </w:r>
    </w:p>
    <w:p w14:paraId="1DE8C928" w14:textId="77777777" w:rsidR="00F212A2" w:rsidRPr="002907EE" w:rsidRDefault="00F212A2" w:rsidP="00F212A2">
      <w:pPr>
        <w:spacing w:after="0" w:line="240" w:lineRule="auto"/>
        <w:ind w:left="1410" w:firstLine="5670"/>
        <w:rPr>
          <w:rFonts w:ascii="Cambria" w:hAnsi="Cambria" w:cstheme="minorHAnsi"/>
          <w:i/>
          <w:kern w:val="22"/>
        </w:rPr>
      </w:pPr>
      <w:r w:rsidRPr="002907EE">
        <w:rPr>
          <w:rFonts w:ascii="Cambria" w:hAnsi="Cambria" w:cstheme="minorHAnsi"/>
          <w:i/>
          <w:kern w:val="22"/>
        </w:rPr>
        <w:t>/podpis/</w:t>
      </w:r>
    </w:p>
    <w:p w14:paraId="0679B79C" w14:textId="77777777" w:rsidR="00F212A2" w:rsidRPr="002907EE" w:rsidRDefault="00F212A2" w:rsidP="00F212A2">
      <w:pPr>
        <w:spacing w:after="0" w:line="240" w:lineRule="auto"/>
        <w:rPr>
          <w:rFonts w:ascii="Cambria" w:hAnsi="Cambria" w:cstheme="minorHAnsi"/>
          <w:kern w:val="22"/>
        </w:rPr>
      </w:pPr>
    </w:p>
    <w:p w14:paraId="2B11081D" w14:textId="77777777" w:rsidR="00D64EB7" w:rsidRPr="002907EE" w:rsidRDefault="00D64EB7" w:rsidP="00D64EB7">
      <w:pPr>
        <w:spacing w:after="0" w:line="240" w:lineRule="auto"/>
        <w:jc w:val="both"/>
        <w:rPr>
          <w:rFonts w:ascii="Cambria" w:hAnsi="Cambria" w:cstheme="minorHAnsi"/>
          <w:bCs/>
          <w:color w:val="FF0000"/>
          <w:kern w:val="22"/>
        </w:rPr>
      </w:pPr>
    </w:p>
    <w:sectPr w:rsidR="00D64EB7" w:rsidRPr="002907EE" w:rsidSect="00B60AFB">
      <w:headerReference w:type="default" r:id="rId14"/>
      <w:footerReference w:type="default" r:id="rId15"/>
      <w:pgSz w:w="11906" w:h="16838"/>
      <w:pgMar w:top="1134" w:right="1134" w:bottom="1134" w:left="1276" w:header="708" w:footer="3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B3022" w14:textId="77777777" w:rsidR="0072496C" w:rsidRDefault="0072496C" w:rsidP="00D64EB7">
      <w:pPr>
        <w:spacing w:after="0" w:line="240" w:lineRule="auto"/>
      </w:pPr>
      <w:r>
        <w:separator/>
      </w:r>
    </w:p>
  </w:endnote>
  <w:endnote w:type="continuationSeparator" w:id="0">
    <w:p w14:paraId="0571CBDE" w14:textId="77777777" w:rsidR="0072496C" w:rsidRDefault="0072496C" w:rsidP="00D64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altName w:val="Times New Roman"/>
    <w:panose1 w:val="02020603050405020304"/>
    <w:charset w:val="EE"/>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0253548"/>
      <w:docPartObj>
        <w:docPartGallery w:val="Page Numbers (Bottom of Page)"/>
        <w:docPartUnique/>
      </w:docPartObj>
    </w:sdtPr>
    <w:sdtEndPr/>
    <w:sdtContent>
      <w:p w14:paraId="6ADE7B9B" w14:textId="77777777" w:rsidR="00346FF9" w:rsidRDefault="00346FF9">
        <w:pPr>
          <w:pStyle w:val="Stopka"/>
          <w:jc w:val="center"/>
        </w:pPr>
        <w:r>
          <w:fldChar w:fldCharType="begin"/>
        </w:r>
        <w:r>
          <w:instrText>PAGE   \* MERGEFORMAT</w:instrText>
        </w:r>
        <w:r>
          <w:fldChar w:fldCharType="separate"/>
        </w:r>
        <w:r w:rsidR="00966772">
          <w:rPr>
            <w:noProof/>
          </w:rPr>
          <w:t>31</w:t>
        </w:r>
        <w:r>
          <w:rPr>
            <w:noProof/>
          </w:rPr>
          <w:fldChar w:fldCharType="end"/>
        </w:r>
      </w:p>
    </w:sdtContent>
  </w:sdt>
  <w:p w14:paraId="7438D235" w14:textId="77777777" w:rsidR="00346FF9" w:rsidRDefault="00346FF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9C145" w14:textId="77777777" w:rsidR="0072496C" w:rsidRDefault="0072496C" w:rsidP="00D64EB7">
      <w:pPr>
        <w:spacing w:after="0" w:line="240" w:lineRule="auto"/>
      </w:pPr>
      <w:r>
        <w:separator/>
      </w:r>
    </w:p>
  </w:footnote>
  <w:footnote w:type="continuationSeparator" w:id="0">
    <w:p w14:paraId="25664563" w14:textId="77777777" w:rsidR="0072496C" w:rsidRDefault="0072496C" w:rsidP="00D64E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9FCD3" w14:textId="77777777" w:rsidR="00346FF9" w:rsidRPr="00460992" w:rsidRDefault="00346FF9" w:rsidP="005A48B4">
    <w:pPr>
      <w:pStyle w:val="Nagwek"/>
      <w:jc w:val="right"/>
      <w:rPr>
        <w:rFonts w:ascii="Arial Narrow" w:hAnsi="Arial Narrow"/>
      </w:rPr>
    </w:pPr>
    <w:r>
      <w:tab/>
    </w:r>
    <w:r>
      <w:tab/>
    </w:r>
  </w:p>
  <w:p w14:paraId="2034F2D0" w14:textId="77777777" w:rsidR="00346FF9" w:rsidRPr="00742288" w:rsidRDefault="00346FF9" w:rsidP="005A48B4">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38A4BA"/>
    <w:multiLevelType w:val="singleLevel"/>
    <w:tmpl w:val="8138A4BA"/>
    <w:lvl w:ilvl="0">
      <w:start w:val="1"/>
      <w:numFmt w:val="decimal"/>
      <w:lvlText w:val="%1)"/>
      <w:lvlJc w:val="left"/>
    </w:lvl>
  </w:abstractNum>
  <w:abstractNum w:abstractNumId="1" w15:restartNumberingAfterBreak="0">
    <w:nsid w:val="10205830"/>
    <w:multiLevelType w:val="hybridMultilevel"/>
    <w:tmpl w:val="0468419A"/>
    <w:lvl w:ilvl="0" w:tplc="0415000F">
      <w:start w:val="1"/>
      <w:numFmt w:val="decimal"/>
      <w:lvlText w:val="%1."/>
      <w:lvlJc w:val="left"/>
      <w:pPr>
        <w:ind w:left="720" w:hanging="360"/>
      </w:pPr>
      <w:rPr>
        <w:rFonts w:hint="default"/>
      </w:rPr>
    </w:lvl>
    <w:lvl w:ilvl="1" w:tplc="46C449D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3" w15:restartNumberingAfterBreak="0">
    <w:nsid w:val="21C5332C"/>
    <w:multiLevelType w:val="hybridMultilevel"/>
    <w:tmpl w:val="266EC0DA"/>
    <w:lvl w:ilvl="0" w:tplc="04150017">
      <w:start w:val="1"/>
      <w:numFmt w:val="lowerLetter"/>
      <w:lvlText w:val="%1)"/>
      <w:lvlJc w:val="left"/>
      <w:pPr>
        <w:ind w:left="720" w:hanging="360"/>
      </w:pPr>
    </w:lvl>
    <w:lvl w:ilvl="1" w:tplc="2180822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277036CF"/>
    <w:multiLevelType w:val="hybridMultilevel"/>
    <w:tmpl w:val="C51423F8"/>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 w15:restartNumberingAfterBreak="0">
    <w:nsid w:val="2AF10EF5"/>
    <w:multiLevelType w:val="hybridMultilevel"/>
    <w:tmpl w:val="035650DC"/>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2B175874"/>
    <w:multiLevelType w:val="hybridMultilevel"/>
    <w:tmpl w:val="A430617C"/>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8" w15:restartNumberingAfterBreak="0">
    <w:nsid w:val="2FD70D96"/>
    <w:multiLevelType w:val="hybridMultilevel"/>
    <w:tmpl w:val="AA8C3EC6"/>
    <w:lvl w:ilvl="0" w:tplc="0D103EFD">
      <w:start w:val="2"/>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0" w15:restartNumberingAfterBreak="0">
    <w:nsid w:val="394D114D"/>
    <w:multiLevelType w:val="hybridMultilevel"/>
    <w:tmpl w:val="A430617C"/>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 w15:restartNumberingAfterBreak="0">
    <w:nsid w:val="3A55002A"/>
    <w:multiLevelType w:val="multilevel"/>
    <w:tmpl w:val="D138059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F514C96"/>
    <w:multiLevelType w:val="multilevel"/>
    <w:tmpl w:val="3F514C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0181D44"/>
    <w:multiLevelType w:val="hybridMultilevel"/>
    <w:tmpl w:val="EF9CE950"/>
    <w:lvl w:ilvl="0" w:tplc="04150011">
      <w:start w:val="1"/>
      <w:numFmt w:val="decimal"/>
      <w:lvlText w:val="%1)"/>
      <w:lvlJc w:val="left"/>
      <w:pPr>
        <w:ind w:left="1211"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511B3BC3"/>
    <w:multiLevelType w:val="multilevel"/>
    <w:tmpl w:val="511B3B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E02B4F"/>
    <w:multiLevelType w:val="hybridMultilevel"/>
    <w:tmpl w:val="BD085776"/>
    <w:lvl w:ilvl="0" w:tplc="E86AEB36">
      <w:start w:val="5"/>
      <w:numFmt w:val="upperRoman"/>
      <w:lvlText w:val="%1."/>
      <w:lvlJc w:val="left"/>
      <w:pPr>
        <w:ind w:left="1080" w:hanging="720"/>
      </w:pPr>
      <w:rPr>
        <w:rFonts w:hint="default"/>
        <w:b/>
      </w:rPr>
    </w:lvl>
    <w:lvl w:ilvl="1" w:tplc="04150019">
      <w:start w:val="1"/>
      <w:numFmt w:val="lowerLetter"/>
      <w:lvlText w:val="%2."/>
      <w:lvlJc w:val="left"/>
      <w:pPr>
        <w:ind w:left="1440" w:hanging="360"/>
      </w:pPr>
    </w:lvl>
    <w:lvl w:ilvl="2" w:tplc="04150017">
      <w:start w:val="1"/>
      <w:numFmt w:val="lowerLetter"/>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9BB2E69"/>
    <w:multiLevelType w:val="hybridMultilevel"/>
    <w:tmpl w:val="373688F0"/>
    <w:lvl w:ilvl="0" w:tplc="DFD0A828">
      <w:start w:val="1"/>
      <w:numFmt w:val="bullet"/>
      <w:lvlText w:val="•"/>
      <w:lvlJc w:val="left"/>
      <w:pPr>
        <w:tabs>
          <w:tab w:val="num" w:pos="720"/>
        </w:tabs>
        <w:ind w:left="720" w:hanging="360"/>
      </w:pPr>
      <w:rPr>
        <w:rFonts w:ascii="Arial" w:hAnsi="Arial" w:hint="default"/>
      </w:rPr>
    </w:lvl>
    <w:lvl w:ilvl="1" w:tplc="B5785DCA" w:tentative="1">
      <w:start w:val="1"/>
      <w:numFmt w:val="bullet"/>
      <w:lvlText w:val="•"/>
      <w:lvlJc w:val="left"/>
      <w:pPr>
        <w:tabs>
          <w:tab w:val="num" w:pos="1440"/>
        </w:tabs>
        <w:ind w:left="1440" w:hanging="360"/>
      </w:pPr>
      <w:rPr>
        <w:rFonts w:ascii="Arial" w:hAnsi="Arial" w:hint="default"/>
      </w:rPr>
    </w:lvl>
    <w:lvl w:ilvl="2" w:tplc="7CCE495E" w:tentative="1">
      <w:start w:val="1"/>
      <w:numFmt w:val="bullet"/>
      <w:lvlText w:val="•"/>
      <w:lvlJc w:val="left"/>
      <w:pPr>
        <w:tabs>
          <w:tab w:val="num" w:pos="2160"/>
        </w:tabs>
        <w:ind w:left="2160" w:hanging="360"/>
      </w:pPr>
      <w:rPr>
        <w:rFonts w:ascii="Arial" w:hAnsi="Arial" w:hint="default"/>
      </w:rPr>
    </w:lvl>
    <w:lvl w:ilvl="3" w:tplc="3162C9AC" w:tentative="1">
      <w:start w:val="1"/>
      <w:numFmt w:val="bullet"/>
      <w:lvlText w:val="•"/>
      <w:lvlJc w:val="left"/>
      <w:pPr>
        <w:tabs>
          <w:tab w:val="num" w:pos="2880"/>
        </w:tabs>
        <w:ind w:left="2880" w:hanging="360"/>
      </w:pPr>
      <w:rPr>
        <w:rFonts w:ascii="Arial" w:hAnsi="Arial" w:hint="default"/>
      </w:rPr>
    </w:lvl>
    <w:lvl w:ilvl="4" w:tplc="85D23F98" w:tentative="1">
      <w:start w:val="1"/>
      <w:numFmt w:val="bullet"/>
      <w:lvlText w:val="•"/>
      <w:lvlJc w:val="left"/>
      <w:pPr>
        <w:tabs>
          <w:tab w:val="num" w:pos="3600"/>
        </w:tabs>
        <w:ind w:left="3600" w:hanging="360"/>
      </w:pPr>
      <w:rPr>
        <w:rFonts w:ascii="Arial" w:hAnsi="Arial" w:hint="default"/>
      </w:rPr>
    </w:lvl>
    <w:lvl w:ilvl="5" w:tplc="17B26516" w:tentative="1">
      <w:start w:val="1"/>
      <w:numFmt w:val="bullet"/>
      <w:lvlText w:val="•"/>
      <w:lvlJc w:val="left"/>
      <w:pPr>
        <w:tabs>
          <w:tab w:val="num" w:pos="4320"/>
        </w:tabs>
        <w:ind w:left="4320" w:hanging="360"/>
      </w:pPr>
      <w:rPr>
        <w:rFonts w:ascii="Arial" w:hAnsi="Arial" w:hint="default"/>
      </w:rPr>
    </w:lvl>
    <w:lvl w:ilvl="6" w:tplc="9C74B230" w:tentative="1">
      <w:start w:val="1"/>
      <w:numFmt w:val="bullet"/>
      <w:lvlText w:val="•"/>
      <w:lvlJc w:val="left"/>
      <w:pPr>
        <w:tabs>
          <w:tab w:val="num" w:pos="5040"/>
        </w:tabs>
        <w:ind w:left="5040" w:hanging="360"/>
      </w:pPr>
      <w:rPr>
        <w:rFonts w:ascii="Arial" w:hAnsi="Arial" w:hint="default"/>
      </w:rPr>
    </w:lvl>
    <w:lvl w:ilvl="7" w:tplc="8D903E28" w:tentative="1">
      <w:start w:val="1"/>
      <w:numFmt w:val="bullet"/>
      <w:lvlText w:val="•"/>
      <w:lvlJc w:val="left"/>
      <w:pPr>
        <w:tabs>
          <w:tab w:val="num" w:pos="5760"/>
        </w:tabs>
        <w:ind w:left="5760" w:hanging="360"/>
      </w:pPr>
      <w:rPr>
        <w:rFonts w:ascii="Arial" w:hAnsi="Arial" w:hint="default"/>
      </w:rPr>
    </w:lvl>
    <w:lvl w:ilvl="8" w:tplc="103AE1A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CD22CED"/>
    <w:multiLevelType w:val="hybridMultilevel"/>
    <w:tmpl w:val="D13C8376"/>
    <w:lvl w:ilvl="0" w:tplc="2B9A16E0">
      <w:start w:val="1"/>
      <w:numFmt w:val="decimal"/>
      <w:lvlText w:val="%1)"/>
      <w:lvlJc w:val="left"/>
      <w:pPr>
        <w:ind w:left="927" w:hanging="360"/>
      </w:pPr>
      <w:rPr>
        <w:rFonts w:hint="default"/>
        <w:color w:val="00000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8" w15:restartNumberingAfterBreak="0">
    <w:nsid w:val="5DFE25CF"/>
    <w:multiLevelType w:val="hybridMultilevel"/>
    <w:tmpl w:val="4BC2C31C"/>
    <w:lvl w:ilvl="0" w:tplc="85A69CC0">
      <w:start w:val="1"/>
      <w:numFmt w:val="bullet"/>
      <w:lvlText w:val="•"/>
      <w:lvlJc w:val="left"/>
      <w:pPr>
        <w:tabs>
          <w:tab w:val="num" w:pos="720"/>
        </w:tabs>
        <w:ind w:left="720" w:hanging="360"/>
      </w:pPr>
      <w:rPr>
        <w:rFonts w:ascii="Arial" w:hAnsi="Arial" w:hint="default"/>
      </w:rPr>
    </w:lvl>
    <w:lvl w:ilvl="1" w:tplc="F6408B7C" w:tentative="1">
      <w:start w:val="1"/>
      <w:numFmt w:val="bullet"/>
      <w:lvlText w:val="•"/>
      <w:lvlJc w:val="left"/>
      <w:pPr>
        <w:tabs>
          <w:tab w:val="num" w:pos="1440"/>
        </w:tabs>
        <w:ind w:left="1440" w:hanging="360"/>
      </w:pPr>
      <w:rPr>
        <w:rFonts w:ascii="Arial" w:hAnsi="Arial" w:hint="default"/>
      </w:rPr>
    </w:lvl>
    <w:lvl w:ilvl="2" w:tplc="A724B17C" w:tentative="1">
      <w:start w:val="1"/>
      <w:numFmt w:val="bullet"/>
      <w:lvlText w:val="•"/>
      <w:lvlJc w:val="left"/>
      <w:pPr>
        <w:tabs>
          <w:tab w:val="num" w:pos="2160"/>
        </w:tabs>
        <w:ind w:left="2160" w:hanging="360"/>
      </w:pPr>
      <w:rPr>
        <w:rFonts w:ascii="Arial" w:hAnsi="Arial" w:hint="default"/>
      </w:rPr>
    </w:lvl>
    <w:lvl w:ilvl="3" w:tplc="85989982" w:tentative="1">
      <w:start w:val="1"/>
      <w:numFmt w:val="bullet"/>
      <w:lvlText w:val="•"/>
      <w:lvlJc w:val="left"/>
      <w:pPr>
        <w:tabs>
          <w:tab w:val="num" w:pos="2880"/>
        </w:tabs>
        <w:ind w:left="2880" w:hanging="360"/>
      </w:pPr>
      <w:rPr>
        <w:rFonts w:ascii="Arial" w:hAnsi="Arial" w:hint="default"/>
      </w:rPr>
    </w:lvl>
    <w:lvl w:ilvl="4" w:tplc="8F704744" w:tentative="1">
      <w:start w:val="1"/>
      <w:numFmt w:val="bullet"/>
      <w:lvlText w:val="•"/>
      <w:lvlJc w:val="left"/>
      <w:pPr>
        <w:tabs>
          <w:tab w:val="num" w:pos="3600"/>
        </w:tabs>
        <w:ind w:left="3600" w:hanging="360"/>
      </w:pPr>
      <w:rPr>
        <w:rFonts w:ascii="Arial" w:hAnsi="Arial" w:hint="default"/>
      </w:rPr>
    </w:lvl>
    <w:lvl w:ilvl="5" w:tplc="845434F8" w:tentative="1">
      <w:start w:val="1"/>
      <w:numFmt w:val="bullet"/>
      <w:lvlText w:val="•"/>
      <w:lvlJc w:val="left"/>
      <w:pPr>
        <w:tabs>
          <w:tab w:val="num" w:pos="4320"/>
        </w:tabs>
        <w:ind w:left="4320" w:hanging="360"/>
      </w:pPr>
      <w:rPr>
        <w:rFonts w:ascii="Arial" w:hAnsi="Arial" w:hint="default"/>
      </w:rPr>
    </w:lvl>
    <w:lvl w:ilvl="6" w:tplc="5BBEE166" w:tentative="1">
      <w:start w:val="1"/>
      <w:numFmt w:val="bullet"/>
      <w:lvlText w:val="•"/>
      <w:lvlJc w:val="left"/>
      <w:pPr>
        <w:tabs>
          <w:tab w:val="num" w:pos="5040"/>
        </w:tabs>
        <w:ind w:left="5040" w:hanging="360"/>
      </w:pPr>
      <w:rPr>
        <w:rFonts w:ascii="Arial" w:hAnsi="Arial" w:hint="default"/>
      </w:rPr>
    </w:lvl>
    <w:lvl w:ilvl="7" w:tplc="A90C9AD0" w:tentative="1">
      <w:start w:val="1"/>
      <w:numFmt w:val="bullet"/>
      <w:lvlText w:val="•"/>
      <w:lvlJc w:val="left"/>
      <w:pPr>
        <w:tabs>
          <w:tab w:val="num" w:pos="5760"/>
        </w:tabs>
        <w:ind w:left="5760" w:hanging="360"/>
      </w:pPr>
      <w:rPr>
        <w:rFonts w:ascii="Arial" w:hAnsi="Arial" w:hint="default"/>
      </w:rPr>
    </w:lvl>
    <w:lvl w:ilvl="8" w:tplc="A314AE4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6C27C30"/>
    <w:multiLevelType w:val="hybridMultilevel"/>
    <w:tmpl w:val="2F3456F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9511478"/>
    <w:multiLevelType w:val="multilevel"/>
    <w:tmpl w:val="69511478"/>
    <w:lvl w:ilvl="0">
      <w:start w:val="1"/>
      <w:numFmt w:val="decimal"/>
      <w:lvlText w:val="%1)"/>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21" w15:restartNumberingAfterBreak="0">
    <w:nsid w:val="72E350CB"/>
    <w:multiLevelType w:val="hybridMultilevel"/>
    <w:tmpl w:val="7784962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15:restartNumberingAfterBreak="0">
    <w:nsid w:val="73E9040D"/>
    <w:multiLevelType w:val="multilevel"/>
    <w:tmpl w:val="B52E27C0"/>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65440761">
    <w:abstractNumId w:val="15"/>
  </w:num>
  <w:num w:numId="2" w16cid:durableId="1241911159">
    <w:abstractNumId w:val="6"/>
  </w:num>
  <w:num w:numId="3" w16cid:durableId="258872730">
    <w:abstractNumId w:val="2"/>
  </w:num>
  <w:num w:numId="4" w16cid:durableId="207644060">
    <w:abstractNumId w:val="4"/>
  </w:num>
  <w:num w:numId="5" w16cid:durableId="1861969326">
    <w:abstractNumId w:val="9"/>
  </w:num>
  <w:num w:numId="6" w16cid:durableId="658390646">
    <w:abstractNumId w:val="10"/>
  </w:num>
  <w:num w:numId="7" w16cid:durableId="58552278">
    <w:abstractNumId w:val="1"/>
  </w:num>
  <w:num w:numId="8" w16cid:durableId="1881165467">
    <w:abstractNumId w:val="5"/>
  </w:num>
  <w:num w:numId="9" w16cid:durableId="496461506">
    <w:abstractNumId w:val="8"/>
  </w:num>
  <w:num w:numId="10" w16cid:durableId="2125267763">
    <w:abstractNumId w:val="19"/>
  </w:num>
  <w:num w:numId="11" w16cid:durableId="1348561531">
    <w:abstractNumId w:val="0"/>
  </w:num>
  <w:num w:numId="12" w16cid:durableId="1457136743">
    <w:abstractNumId w:val="20"/>
  </w:num>
  <w:num w:numId="13" w16cid:durableId="927347308">
    <w:abstractNumId w:val="14"/>
  </w:num>
  <w:num w:numId="14" w16cid:durableId="1150318848">
    <w:abstractNumId w:val="21"/>
  </w:num>
  <w:num w:numId="15" w16cid:durableId="53239656">
    <w:abstractNumId w:val="12"/>
  </w:num>
  <w:num w:numId="16" w16cid:durableId="1069884862">
    <w:abstractNumId w:val="13"/>
  </w:num>
  <w:num w:numId="17" w16cid:durableId="1818957314">
    <w:abstractNumId w:val="18"/>
  </w:num>
  <w:num w:numId="18" w16cid:durableId="1244686263">
    <w:abstractNumId w:val="16"/>
  </w:num>
  <w:num w:numId="19" w16cid:durableId="524907616">
    <w:abstractNumId w:val="7"/>
  </w:num>
  <w:num w:numId="20" w16cid:durableId="831140268">
    <w:abstractNumId w:val="22"/>
  </w:num>
  <w:num w:numId="21" w16cid:durableId="839349313">
    <w:abstractNumId w:val="3"/>
  </w:num>
  <w:num w:numId="22" w16cid:durableId="450980416">
    <w:abstractNumId w:val="17"/>
  </w:num>
  <w:num w:numId="23" w16cid:durableId="1489983636">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EB7"/>
    <w:rsid w:val="00000AD5"/>
    <w:rsid w:val="00004D7E"/>
    <w:rsid w:val="00012681"/>
    <w:rsid w:val="00013460"/>
    <w:rsid w:val="00014BF9"/>
    <w:rsid w:val="00014F50"/>
    <w:rsid w:val="00020679"/>
    <w:rsid w:val="00033F01"/>
    <w:rsid w:val="00037326"/>
    <w:rsid w:val="00041445"/>
    <w:rsid w:val="00047752"/>
    <w:rsid w:val="000531DE"/>
    <w:rsid w:val="0006108C"/>
    <w:rsid w:val="00064110"/>
    <w:rsid w:val="00064EDA"/>
    <w:rsid w:val="0007196B"/>
    <w:rsid w:val="00072BFE"/>
    <w:rsid w:val="00074897"/>
    <w:rsid w:val="00076D83"/>
    <w:rsid w:val="000801BA"/>
    <w:rsid w:val="00080533"/>
    <w:rsid w:val="00081BD6"/>
    <w:rsid w:val="00083B15"/>
    <w:rsid w:val="000A40ED"/>
    <w:rsid w:val="000A504E"/>
    <w:rsid w:val="000A7F74"/>
    <w:rsid w:val="000B0A8B"/>
    <w:rsid w:val="000B10F8"/>
    <w:rsid w:val="000B3F69"/>
    <w:rsid w:val="000B627F"/>
    <w:rsid w:val="000B7FC1"/>
    <w:rsid w:val="000C12E1"/>
    <w:rsid w:val="000C4601"/>
    <w:rsid w:val="000C54B7"/>
    <w:rsid w:val="000D060D"/>
    <w:rsid w:val="000D0987"/>
    <w:rsid w:val="000D2DE6"/>
    <w:rsid w:val="000D3AA8"/>
    <w:rsid w:val="000D40E8"/>
    <w:rsid w:val="000D4C03"/>
    <w:rsid w:val="000D60BF"/>
    <w:rsid w:val="000E0B5B"/>
    <w:rsid w:val="000E4C0C"/>
    <w:rsid w:val="000E5A7C"/>
    <w:rsid w:val="000E755E"/>
    <w:rsid w:val="000F3438"/>
    <w:rsid w:val="000F5416"/>
    <w:rsid w:val="000F7319"/>
    <w:rsid w:val="000F7332"/>
    <w:rsid w:val="000F7F3A"/>
    <w:rsid w:val="00101E58"/>
    <w:rsid w:val="00103681"/>
    <w:rsid w:val="00112878"/>
    <w:rsid w:val="00113277"/>
    <w:rsid w:val="00114398"/>
    <w:rsid w:val="00116435"/>
    <w:rsid w:val="00117464"/>
    <w:rsid w:val="001176B9"/>
    <w:rsid w:val="00117783"/>
    <w:rsid w:val="00121382"/>
    <w:rsid w:val="00123FD5"/>
    <w:rsid w:val="00125784"/>
    <w:rsid w:val="00127AF2"/>
    <w:rsid w:val="00133E7E"/>
    <w:rsid w:val="00140FD5"/>
    <w:rsid w:val="0015040F"/>
    <w:rsid w:val="00154E3D"/>
    <w:rsid w:val="00160AAA"/>
    <w:rsid w:val="00160CD1"/>
    <w:rsid w:val="00162496"/>
    <w:rsid w:val="0017326F"/>
    <w:rsid w:val="00174264"/>
    <w:rsid w:val="00175082"/>
    <w:rsid w:val="001821BC"/>
    <w:rsid w:val="00184CA6"/>
    <w:rsid w:val="00186B1C"/>
    <w:rsid w:val="0019071B"/>
    <w:rsid w:val="00193C2D"/>
    <w:rsid w:val="0019569F"/>
    <w:rsid w:val="00195A1F"/>
    <w:rsid w:val="00196BA6"/>
    <w:rsid w:val="001A3060"/>
    <w:rsid w:val="001A575F"/>
    <w:rsid w:val="001A7565"/>
    <w:rsid w:val="001B2E0A"/>
    <w:rsid w:val="001C037C"/>
    <w:rsid w:val="001C075D"/>
    <w:rsid w:val="001C21AE"/>
    <w:rsid w:val="001C3168"/>
    <w:rsid w:val="001C61E9"/>
    <w:rsid w:val="001D0E16"/>
    <w:rsid w:val="001D3668"/>
    <w:rsid w:val="001D4291"/>
    <w:rsid w:val="001D6888"/>
    <w:rsid w:val="001D71EF"/>
    <w:rsid w:val="001E0488"/>
    <w:rsid w:val="001E4644"/>
    <w:rsid w:val="001F17D8"/>
    <w:rsid w:val="001F22F1"/>
    <w:rsid w:val="001F2B36"/>
    <w:rsid w:val="001F2B7B"/>
    <w:rsid w:val="00200D3C"/>
    <w:rsid w:val="002045C1"/>
    <w:rsid w:val="00206365"/>
    <w:rsid w:val="00211793"/>
    <w:rsid w:val="002120AF"/>
    <w:rsid w:val="0021249B"/>
    <w:rsid w:val="00213E54"/>
    <w:rsid w:val="002149B9"/>
    <w:rsid w:val="00216FF4"/>
    <w:rsid w:val="002175B8"/>
    <w:rsid w:val="002229B3"/>
    <w:rsid w:val="00224617"/>
    <w:rsid w:val="00224F49"/>
    <w:rsid w:val="00234976"/>
    <w:rsid w:val="002356CF"/>
    <w:rsid w:val="00236C8D"/>
    <w:rsid w:val="00245730"/>
    <w:rsid w:val="00245D58"/>
    <w:rsid w:val="002557FC"/>
    <w:rsid w:val="00267740"/>
    <w:rsid w:val="00271F9C"/>
    <w:rsid w:val="0027282F"/>
    <w:rsid w:val="00273163"/>
    <w:rsid w:val="00274EA3"/>
    <w:rsid w:val="00276B2B"/>
    <w:rsid w:val="00280972"/>
    <w:rsid w:val="002907EE"/>
    <w:rsid w:val="002A147F"/>
    <w:rsid w:val="002A298F"/>
    <w:rsid w:val="002A4E8E"/>
    <w:rsid w:val="002A5596"/>
    <w:rsid w:val="002A62F4"/>
    <w:rsid w:val="002B1AD6"/>
    <w:rsid w:val="002B2C98"/>
    <w:rsid w:val="002C3DE3"/>
    <w:rsid w:val="002C5604"/>
    <w:rsid w:val="002C6119"/>
    <w:rsid w:val="002D08EE"/>
    <w:rsid w:val="002D2475"/>
    <w:rsid w:val="002D49B7"/>
    <w:rsid w:val="002E112F"/>
    <w:rsid w:val="002E21FB"/>
    <w:rsid w:val="002E2E3E"/>
    <w:rsid w:val="002E3980"/>
    <w:rsid w:val="002E7FA5"/>
    <w:rsid w:val="002F4288"/>
    <w:rsid w:val="002F4C60"/>
    <w:rsid w:val="002F7ED3"/>
    <w:rsid w:val="0031047A"/>
    <w:rsid w:val="00320439"/>
    <w:rsid w:val="00321BBC"/>
    <w:rsid w:val="0032638D"/>
    <w:rsid w:val="00326506"/>
    <w:rsid w:val="0032699A"/>
    <w:rsid w:val="00334A10"/>
    <w:rsid w:val="00335943"/>
    <w:rsid w:val="00346FF9"/>
    <w:rsid w:val="00347F07"/>
    <w:rsid w:val="003515F0"/>
    <w:rsid w:val="003521B1"/>
    <w:rsid w:val="00361058"/>
    <w:rsid w:val="00362D90"/>
    <w:rsid w:val="00372832"/>
    <w:rsid w:val="00372B6F"/>
    <w:rsid w:val="003810E4"/>
    <w:rsid w:val="0038121D"/>
    <w:rsid w:val="00384530"/>
    <w:rsid w:val="003859C6"/>
    <w:rsid w:val="00387F6B"/>
    <w:rsid w:val="003907E0"/>
    <w:rsid w:val="00391057"/>
    <w:rsid w:val="0039184D"/>
    <w:rsid w:val="00393C12"/>
    <w:rsid w:val="003A1AD5"/>
    <w:rsid w:val="003A2D5B"/>
    <w:rsid w:val="003A733A"/>
    <w:rsid w:val="003A74C4"/>
    <w:rsid w:val="003B08A2"/>
    <w:rsid w:val="003B2702"/>
    <w:rsid w:val="003C23AE"/>
    <w:rsid w:val="003C46F1"/>
    <w:rsid w:val="003C4CB8"/>
    <w:rsid w:val="003D03F0"/>
    <w:rsid w:val="003D64A7"/>
    <w:rsid w:val="003D6D1E"/>
    <w:rsid w:val="003E160F"/>
    <w:rsid w:val="003E2840"/>
    <w:rsid w:val="003E3067"/>
    <w:rsid w:val="003E3B19"/>
    <w:rsid w:val="003E4286"/>
    <w:rsid w:val="003E7F8D"/>
    <w:rsid w:val="003F3CAF"/>
    <w:rsid w:val="003F7779"/>
    <w:rsid w:val="00400F43"/>
    <w:rsid w:val="00401079"/>
    <w:rsid w:val="00401781"/>
    <w:rsid w:val="0040533E"/>
    <w:rsid w:val="0040571A"/>
    <w:rsid w:val="0040735B"/>
    <w:rsid w:val="00411C62"/>
    <w:rsid w:val="0041341B"/>
    <w:rsid w:val="00417291"/>
    <w:rsid w:val="00420C4B"/>
    <w:rsid w:val="00420F9D"/>
    <w:rsid w:val="00422585"/>
    <w:rsid w:val="004226D3"/>
    <w:rsid w:val="00425EB1"/>
    <w:rsid w:val="00430B5E"/>
    <w:rsid w:val="004400D1"/>
    <w:rsid w:val="0044695A"/>
    <w:rsid w:val="00447D3F"/>
    <w:rsid w:val="004551C2"/>
    <w:rsid w:val="00457416"/>
    <w:rsid w:val="00460DA4"/>
    <w:rsid w:val="00462B27"/>
    <w:rsid w:val="004655DD"/>
    <w:rsid w:val="00467267"/>
    <w:rsid w:val="00470659"/>
    <w:rsid w:val="00471A8C"/>
    <w:rsid w:val="004739C3"/>
    <w:rsid w:val="00476535"/>
    <w:rsid w:val="00476555"/>
    <w:rsid w:val="004866CC"/>
    <w:rsid w:val="00487187"/>
    <w:rsid w:val="004973DA"/>
    <w:rsid w:val="004978CF"/>
    <w:rsid w:val="004B0764"/>
    <w:rsid w:val="004B3514"/>
    <w:rsid w:val="004B5BDE"/>
    <w:rsid w:val="004B6C9D"/>
    <w:rsid w:val="004C0BE5"/>
    <w:rsid w:val="004C28F5"/>
    <w:rsid w:val="004C38A6"/>
    <w:rsid w:val="004C38DB"/>
    <w:rsid w:val="004C3B81"/>
    <w:rsid w:val="004D1D62"/>
    <w:rsid w:val="004D3811"/>
    <w:rsid w:val="004E0FE3"/>
    <w:rsid w:val="004E23DF"/>
    <w:rsid w:val="004E34A9"/>
    <w:rsid w:val="004E55FD"/>
    <w:rsid w:val="004E66F3"/>
    <w:rsid w:val="004E7399"/>
    <w:rsid w:val="004F2D9C"/>
    <w:rsid w:val="004F4BA9"/>
    <w:rsid w:val="004F4E6A"/>
    <w:rsid w:val="004F52B1"/>
    <w:rsid w:val="004F536F"/>
    <w:rsid w:val="00501A66"/>
    <w:rsid w:val="0050222C"/>
    <w:rsid w:val="00504953"/>
    <w:rsid w:val="00505FD6"/>
    <w:rsid w:val="00506CEF"/>
    <w:rsid w:val="005076AC"/>
    <w:rsid w:val="00507881"/>
    <w:rsid w:val="00512D9F"/>
    <w:rsid w:val="00520238"/>
    <w:rsid w:val="00522C51"/>
    <w:rsid w:val="00523BD9"/>
    <w:rsid w:val="005355EC"/>
    <w:rsid w:val="00536CA9"/>
    <w:rsid w:val="00536D40"/>
    <w:rsid w:val="00541881"/>
    <w:rsid w:val="00543E42"/>
    <w:rsid w:val="00547F6B"/>
    <w:rsid w:val="00551394"/>
    <w:rsid w:val="005542F1"/>
    <w:rsid w:val="005551B4"/>
    <w:rsid w:val="005558E0"/>
    <w:rsid w:val="00557123"/>
    <w:rsid w:val="005579C3"/>
    <w:rsid w:val="00561DF9"/>
    <w:rsid w:val="00567895"/>
    <w:rsid w:val="00567F08"/>
    <w:rsid w:val="005722AF"/>
    <w:rsid w:val="0057358D"/>
    <w:rsid w:val="00573BCB"/>
    <w:rsid w:val="00573BE5"/>
    <w:rsid w:val="005804A0"/>
    <w:rsid w:val="00580C55"/>
    <w:rsid w:val="0058317E"/>
    <w:rsid w:val="005840E4"/>
    <w:rsid w:val="00591FA4"/>
    <w:rsid w:val="005946AB"/>
    <w:rsid w:val="00594BB8"/>
    <w:rsid w:val="005954F7"/>
    <w:rsid w:val="00595D51"/>
    <w:rsid w:val="00596A83"/>
    <w:rsid w:val="00597744"/>
    <w:rsid w:val="005A15FA"/>
    <w:rsid w:val="005A2EE5"/>
    <w:rsid w:val="005A4043"/>
    <w:rsid w:val="005A48B4"/>
    <w:rsid w:val="005A53F5"/>
    <w:rsid w:val="005A60A5"/>
    <w:rsid w:val="005A6F2B"/>
    <w:rsid w:val="005B690E"/>
    <w:rsid w:val="005C1C6D"/>
    <w:rsid w:val="005C4B33"/>
    <w:rsid w:val="005C4C82"/>
    <w:rsid w:val="005C4FC4"/>
    <w:rsid w:val="005E2104"/>
    <w:rsid w:val="005E2B3F"/>
    <w:rsid w:val="005E4B41"/>
    <w:rsid w:val="005F4BA7"/>
    <w:rsid w:val="00601C7C"/>
    <w:rsid w:val="0061235C"/>
    <w:rsid w:val="006129B7"/>
    <w:rsid w:val="00615004"/>
    <w:rsid w:val="00622014"/>
    <w:rsid w:val="00622C34"/>
    <w:rsid w:val="00623962"/>
    <w:rsid w:val="0062689A"/>
    <w:rsid w:val="00631F00"/>
    <w:rsid w:val="006326E0"/>
    <w:rsid w:val="00636B61"/>
    <w:rsid w:val="00637725"/>
    <w:rsid w:val="00640555"/>
    <w:rsid w:val="00642E4A"/>
    <w:rsid w:val="006445E2"/>
    <w:rsid w:val="00646816"/>
    <w:rsid w:val="00646DC3"/>
    <w:rsid w:val="00650B02"/>
    <w:rsid w:val="0065172E"/>
    <w:rsid w:val="00653213"/>
    <w:rsid w:val="0065630D"/>
    <w:rsid w:val="00660871"/>
    <w:rsid w:val="006660E6"/>
    <w:rsid w:val="00666E58"/>
    <w:rsid w:val="00670496"/>
    <w:rsid w:val="00673BAB"/>
    <w:rsid w:val="0067405D"/>
    <w:rsid w:val="00674500"/>
    <w:rsid w:val="00676FD2"/>
    <w:rsid w:val="006828D6"/>
    <w:rsid w:val="00685D6F"/>
    <w:rsid w:val="00687F08"/>
    <w:rsid w:val="00691F49"/>
    <w:rsid w:val="00694AFA"/>
    <w:rsid w:val="00695FCD"/>
    <w:rsid w:val="006A3D05"/>
    <w:rsid w:val="006A589B"/>
    <w:rsid w:val="006A6FF9"/>
    <w:rsid w:val="006B005E"/>
    <w:rsid w:val="006B1214"/>
    <w:rsid w:val="006B3ACA"/>
    <w:rsid w:val="006B55FB"/>
    <w:rsid w:val="006B5DAE"/>
    <w:rsid w:val="006C2FC3"/>
    <w:rsid w:val="006C36AD"/>
    <w:rsid w:val="006C62BE"/>
    <w:rsid w:val="006C67C7"/>
    <w:rsid w:val="006C698B"/>
    <w:rsid w:val="006D0FCB"/>
    <w:rsid w:val="006D210F"/>
    <w:rsid w:val="006D5C35"/>
    <w:rsid w:val="006D7A12"/>
    <w:rsid w:val="006E0D06"/>
    <w:rsid w:val="006E3F74"/>
    <w:rsid w:val="006F319D"/>
    <w:rsid w:val="006F5A86"/>
    <w:rsid w:val="006F6CA7"/>
    <w:rsid w:val="007007DC"/>
    <w:rsid w:val="00700F30"/>
    <w:rsid w:val="00707A8D"/>
    <w:rsid w:val="00707F70"/>
    <w:rsid w:val="00716421"/>
    <w:rsid w:val="00716FCE"/>
    <w:rsid w:val="00720FAF"/>
    <w:rsid w:val="0072133B"/>
    <w:rsid w:val="00722F18"/>
    <w:rsid w:val="0072496C"/>
    <w:rsid w:val="007252F4"/>
    <w:rsid w:val="007256E5"/>
    <w:rsid w:val="00733515"/>
    <w:rsid w:val="007370CF"/>
    <w:rsid w:val="007430C4"/>
    <w:rsid w:val="007512C1"/>
    <w:rsid w:val="00751768"/>
    <w:rsid w:val="0075230F"/>
    <w:rsid w:val="0075271A"/>
    <w:rsid w:val="00753FC6"/>
    <w:rsid w:val="0076067F"/>
    <w:rsid w:val="007617D6"/>
    <w:rsid w:val="00762176"/>
    <w:rsid w:val="00765313"/>
    <w:rsid w:val="0076705D"/>
    <w:rsid w:val="0076762C"/>
    <w:rsid w:val="00767BA9"/>
    <w:rsid w:val="00771EF5"/>
    <w:rsid w:val="00773731"/>
    <w:rsid w:val="00777005"/>
    <w:rsid w:val="00777691"/>
    <w:rsid w:val="00777F61"/>
    <w:rsid w:val="007833AB"/>
    <w:rsid w:val="00784903"/>
    <w:rsid w:val="00790209"/>
    <w:rsid w:val="00791F92"/>
    <w:rsid w:val="007965C7"/>
    <w:rsid w:val="007A0290"/>
    <w:rsid w:val="007A1372"/>
    <w:rsid w:val="007A4F27"/>
    <w:rsid w:val="007A5803"/>
    <w:rsid w:val="007B16B2"/>
    <w:rsid w:val="007B35F0"/>
    <w:rsid w:val="007C031E"/>
    <w:rsid w:val="007C0E91"/>
    <w:rsid w:val="007C71FE"/>
    <w:rsid w:val="007D4DFC"/>
    <w:rsid w:val="007E0710"/>
    <w:rsid w:val="007E4447"/>
    <w:rsid w:val="007E6087"/>
    <w:rsid w:val="007E7D5A"/>
    <w:rsid w:val="007F08A4"/>
    <w:rsid w:val="007F1802"/>
    <w:rsid w:val="007F5958"/>
    <w:rsid w:val="00801D4D"/>
    <w:rsid w:val="00804316"/>
    <w:rsid w:val="00810BCE"/>
    <w:rsid w:val="00811B8A"/>
    <w:rsid w:val="00812F91"/>
    <w:rsid w:val="00817E87"/>
    <w:rsid w:val="00817ED6"/>
    <w:rsid w:val="00820CEB"/>
    <w:rsid w:val="00821B64"/>
    <w:rsid w:val="0082253E"/>
    <w:rsid w:val="008255D6"/>
    <w:rsid w:val="00830129"/>
    <w:rsid w:val="00834E8B"/>
    <w:rsid w:val="0084459A"/>
    <w:rsid w:val="00846D4F"/>
    <w:rsid w:val="00850A44"/>
    <w:rsid w:val="00855621"/>
    <w:rsid w:val="00860D76"/>
    <w:rsid w:val="00861734"/>
    <w:rsid w:val="008655C6"/>
    <w:rsid w:val="00866BFB"/>
    <w:rsid w:val="008720EE"/>
    <w:rsid w:val="0087362B"/>
    <w:rsid w:val="00881E03"/>
    <w:rsid w:val="00884078"/>
    <w:rsid w:val="00884092"/>
    <w:rsid w:val="00884A15"/>
    <w:rsid w:val="00892A64"/>
    <w:rsid w:val="00893674"/>
    <w:rsid w:val="0089389D"/>
    <w:rsid w:val="0089541E"/>
    <w:rsid w:val="008A2321"/>
    <w:rsid w:val="008A2AFA"/>
    <w:rsid w:val="008A3D87"/>
    <w:rsid w:val="008A5ED5"/>
    <w:rsid w:val="008A69A9"/>
    <w:rsid w:val="008A6C8B"/>
    <w:rsid w:val="008B4AAD"/>
    <w:rsid w:val="008C0CB3"/>
    <w:rsid w:val="008C7900"/>
    <w:rsid w:val="008C7968"/>
    <w:rsid w:val="008D60E6"/>
    <w:rsid w:val="008E032B"/>
    <w:rsid w:val="008E2E9B"/>
    <w:rsid w:val="008E5A43"/>
    <w:rsid w:val="008F193C"/>
    <w:rsid w:val="008F1DC2"/>
    <w:rsid w:val="008F241C"/>
    <w:rsid w:val="008F37E5"/>
    <w:rsid w:val="008F3A80"/>
    <w:rsid w:val="008F7014"/>
    <w:rsid w:val="009026D0"/>
    <w:rsid w:val="00902967"/>
    <w:rsid w:val="00902EC1"/>
    <w:rsid w:val="009155C6"/>
    <w:rsid w:val="00915B99"/>
    <w:rsid w:val="009221E3"/>
    <w:rsid w:val="00922C22"/>
    <w:rsid w:val="00926848"/>
    <w:rsid w:val="009270A7"/>
    <w:rsid w:val="00930260"/>
    <w:rsid w:val="00930529"/>
    <w:rsid w:val="00930DDD"/>
    <w:rsid w:val="0093340B"/>
    <w:rsid w:val="009339B8"/>
    <w:rsid w:val="00946DFC"/>
    <w:rsid w:val="009473B1"/>
    <w:rsid w:val="00947D50"/>
    <w:rsid w:val="00947E6E"/>
    <w:rsid w:val="00961F8B"/>
    <w:rsid w:val="00962085"/>
    <w:rsid w:val="00963364"/>
    <w:rsid w:val="00966772"/>
    <w:rsid w:val="00966C59"/>
    <w:rsid w:val="00970976"/>
    <w:rsid w:val="00975C5E"/>
    <w:rsid w:val="00976F09"/>
    <w:rsid w:val="009804A4"/>
    <w:rsid w:val="009805D4"/>
    <w:rsid w:val="00980D2D"/>
    <w:rsid w:val="00980EE1"/>
    <w:rsid w:val="009853A7"/>
    <w:rsid w:val="00990C72"/>
    <w:rsid w:val="00991681"/>
    <w:rsid w:val="009925BD"/>
    <w:rsid w:val="00994C26"/>
    <w:rsid w:val="00995EC2"/>
    <w:rsid w:val="009960BD"/>
    <w:rsid w:val="009973AB"/>
    <w:rsid w:val="009A1435"/>
    <w:rsid w:val="009A3E8B"/>
    <w:rsid w:val="009A552D"/>
    <w:rsid w:val="009A62B2"/>
    <w:rsid w:val="009B0126"/>
    <w:rsid w:val="009B0409"/>
    <w:rsid w:val="009B112C"/>
    <w:rsid w:val="009B11DE"/>
    <w:rsid w:val="009B16DA"/>
    <w:rsid w:val="009B7ACD"/>
    <w:rsid w:val="009C130D"/>
    <w:rsid w:val="009C2647"/>
    <w:rsid w:val="009C638B"/>
    <w:rsid w:val="009E1D48"/>
    <w:rsid w:val="009E6597"/>
    <w:rsid w:val="009F1BEF"/>
    <w:rsid w:val="009F32CB"/>
    <w:rsid w:val="009F377A"/>
    <w:rsid w:val="00A05D41"/>
    <w:rsid w:val="00A10320"/>
    <w:rsid w:val="00A17637"/>
    <w:rsid w:val="00A21D96"/>
    <w:rsid w:val="00A23E6D"/>
    <w:rsid w:val="00A24F49"/>
    <w:rsid w:val="00A251D2"/>
    <w:rsid w:val="00A255DC"/>
    <w:rsid w:val="00A26C04"/>
    <w:rsid w:val="00A321E6"/>
    <w:rsid w:val="00A34CA5"/>
    <w:rsid w:val="00A36C2C"/>
    <w:rsid w:val="00A41D89"/>
    <w:rsid w:val="00A43924"/>
    <w:rsid w:val="00A445B7"/>
    <w:rsid w:val="00A4579A"/>
    <w:rsid w:val="00A53C42"/>
    <w:rsid w:val="00A6089B"/>
    <w:rsid w:val="00A61CC0"/>
    <w:rsid w:val="00A64FE1"/>
    <w:rsid w:val="00A7217C"/>
    <w:rsid w:val="00A802E8"/>
    <w:rsid w:val="00A8277E"/>
    <w:rsid w:val="00A877EB"/>
    <w:rsid w:val="00A926A5"/>
    <w:rsid w:val="00A927E6"/>
    <w:rsid w:val="00AA0D61"/>
    <w:rsid w:val="00AA1800"/>
    <w:rsid w:val="00AA3C09"/>
    <w:rsid w:val="00AA5295"/>
    <w:rsid w:val="00AB40E2"/>
    <w:rsid w:val="00AB5F7D"/>
    <w:rsid w:val="00AC29F0"/>
    <w:rsid w:val="00AC39D2"/>
    <w:rsid w:val="00AC74F4"/>
    <w:rsid w:val="00AD071B"/>
    <w:rsid w:val="00AE0970"/>
    <w:rsid w:val="00AE0E52"/>
    <w:rsid w:val="00AE71C7"/>
    <w:rsid w:val="00AF0CE4"/>
    <w:rsid w:val="00AF2815"/>
    <w:rsid w:val="00B01615"/>
    <w:rsid w:val="00B01B1F"/>
    <w:rsid w:val="00B01F38"/>
    <w:rsid w:val="00B02613"/>
    <w:rsid w:val="00B03414"/>
    <w:rsid w:val="00B04599"/>
    <w:rsid w:val="00B06F89"/>
    <w:rsid w:val="00B07257"/>
    <w:rsid w:val="00B15EAA"/>
    <w:rsid w:val="00B17D0E"/>
    <w:rsid w:val="00B243D4"/>
    <w:rsid w:val="00B32C12"/>
    <w:rsid w:val="00B34CCA"/>
    <w:rsid w:val="00B4530E"/>
    <w:rsid w:val="00B50BA5"/>
    <w:rsid w:val="00B51E61"/>
    <w:rsid w:val="00B53C10"/>
    <w:rsid w:val="00B55058"/>
    <w:rsid w:val="00B567A3"/>
    <w:rsid w:val="00B60AFB"/>
    <w:rsid w:val="00B644F1"/>
    <w:rsid w:val="00B653AD"/>
    <w:rsid w:val="00B67256"/>
    <w:rsid w:val="00B70942"/>
    <w:rsid w:val="00B71AA0"/>
    <w:rsid w:val="00B77FA7"/>
    <w:rsid w:val="00B82DD6"/>
    <w:rsid w:val="00B851C7"/>
    <w:rsid w:val="00B86E6D"/>
    <w:rsid w:val="00B90363"/>
    <w:rsid w:val="00B94EDA"/>
    <w:rsid w:val="00B95E84"/>
    <w:rsid w:val="00BA0EFB"/>
    <w:rsid w:val="00BA1A65"/>
    <w:rsid w:val="00BA2088"/>
    <w:rsid w:val="00BA20CF"/>
    <w:rsid w:val="00BA355B"/>
    <w:rsid w:val="00BA370A"/>
    <w:rsid w:val="00BA5059"/>
    <w:rsid w:val="00BA6E38"/>
    <w:rsid w:val="00BB45BE"/>
    <w:rsid w:val="00BB64F6"/>
    <w:rsid w:val="00BC244F"/>
    <w:rsid w:val="00BE1ACC"/>
    <w:rsid w:val="00BE4FEA"/>
    <w:rsid w:val="00BF00E3"/>
    <w:rsid w:val="00BF200B"/>
    <w:rsid w:val="00BF65B9"/>
    <w:rsid w:val="00BF733B"/>
    <w:rsid w:val="00C02DFC"/>
    <w:rsid w:val="00C05E91"/>
    <w:rsid w:val="00C066E7"/>
    <w:rsid w:val="00C10B6E"/>
    <w:rsid w:val="00C1273E"/>
    <w:rsid w:val="00C12EBF"/>
    <w:rsid w:val="00C13D81"/>
    <w:rsid w:val="00C16E57"/>
    <w:rsid w:val="00C16F74"/>
    <w:rsid w:val="00C21042"/>
    <w:rsid w:val="00C2297C"/>
    <w:rsid w:val="00C231F2"/>
    <w:rsid w:val="00C23485"/>
    <w:rsid w:val="00C310C7"/>
    <w:rsid w:val="00C368CE"/>
    <w:rsid w:val="00C40512"/>
    <w:rsid w:val="00C44427"/>
    <w:rsid w:val="00C5152F"/>
    <w:rsid w:val="00C5201C"/>
    <w:rsid w:val="00C52299"/>
    <w:rsid w:val="00C5284C"/>
    <w:rsid w:val="00C54386"/>
    <w:rsid w:val="00C54866"/>
    <w:rsid w:val="00C600F5"/>
    <w:rsid w:val="00C6288F"/>
    <w:rsid w:val="00C64164"/>
    <w:rsid w:val="00C75039"/>
    <w:rsid w:val="00C75C9D"/>
    <w:rsid w:val="00C8008F"/>
    <w:rsid w:val="00C82969"/>
    <w:rsid w:val="00C9018B"/>
    <w:rsid w:val="00C94925"/>
    <w:rsid w:val="00C949C8"/>
    <w:rsid w:val="00C96808"/>
    <w:rsid w:val="00CA0209"/>
    <w:rsid w:val="00CA1F8D"/>
    <w:rsid w:val="00CB0EF1"/>
    <w:rsid w:val="00CB1E53"/>
    <w:rsid w:val="00CB3B6C"/>
    <w:rsid w:val="00CC0887"/>
    <w:rsid w:val="00CC447C"/>
    <w:rsid w:val="00CD2A28"/>
    <w:rsid w:val="00CD5592"/>
    <w:rsid w:val="00CE126D"/>
    <w:rsid w:val="00CE34EA"/>
    <w:rsid w:val="00CE43D3"/>
    <w:rsid w:val="00CE70BF"/>
    <w:rsid w:val="00CF0257"/>
    <w:rsid w:val="00CF42EC"/>
    <w:rsid w:val="00CF66D0"/>
    <w:rsid w:val="00D04B8A"/>
    <w:rsid w:val="00D06827"/>
    <w:rsid w:val="00D20F7A"/>
    <w:rsid w:val="00D220A4"/>
    <w:rsid w:val="00D22469"/>
    <w:rsid w:val="00D24C9C"/>
    <w:rsid w:val="00D26545"/>
    <w:rsid w:val="00D34B4A"/>
    <w:rsid w:val="00D36740"/>
    <w:rsid w:val="00D40DF3"/>
    <w:rsid w:val="00D4657E"/>
    <w:rsid w:val="00D46ED5"/>
    <w:rsid w:val="00D554C9"/>
    <w:rsid w:val="00D55C7D"/>
    <w:rsid w:val="00D55E9D"/>
    <w:rsid w:val="00D56639"/>
    <w:rsid w:val="00D5732C"/>
    <w:rsid w:val="00D576C9"/>
    <w:rsid w:val="00D60370"/>
    <w:rsid w:val="00D609D3"/>
    <w:rsid w:val="00D61AE2"/>
    <w:rsid w:val="00D61C82"/>
    <w:rsid w:val="00D63B7D"/>
    <w:rsid w:val="00D64EB7"/>
    <w:rsid w:val="00D6632C"/>
    <w:rsid w:val="00D67DEF"/>
    <w:rsid w:val="00D73E88"/>
    <w:rsid w:val="00D764CB"/>
    <w:rsid w:val="00D76FF4"/>
    <w:rsid w:val="00D8017B"/>
    <w:rsid w:val="00D8126B"/>
    <w:rsid w:val="00D840D6"/>
    <w:rsid w:val="00D96081"/>
    <w:rsid w:val="00D96563"/>
    <w:rsid w:val="00DA6126"/>
    <w:rsid w:val="00DA6254"/>
    <w:rsid w:val="00DB19B7"/>
    <w:rsid w:val="00DB4779"/>
    <w:rsid w:val="00DB64AB"/>
    <w:rsid w:val="00DC0A0A"/>
    <w:rsid w:val="00DC3C75"/>
    <w:rsid w:val="00DD03DA"/>
    <w:rsid w:val="00DD48F8"/>
    <w:rsid w:val="00DE0979"/>
    <w:rsid w:val="00DE226C"/>
    <w:rsid w:val="00DE6AC4"/>
    <w:rsid w:val="00DE7609"/>
    <w:rsid w:val="00DE79BA"/>
    <w:rsid w:val="00DF2243"/>
    <w:rsid w:val="00DF788A"/>
    <w:rsid w:val="00DF79FA"/>
    <w:rsid w:val="00E0746E"/>
    <w:rsid w:val="00E11205"/>
    <w:rsid w:val="00E15757"/>
    <w:rsid w:val="00E158E4"/>
    <w:rsid w:val="00E15F9C"/>
    <w:rsid w:val="00E175A9"/>
    <w:rsid w:val="00E20645"/>
    <w:rsid w:val="00E22137"/>
    <w:rsid w:val="00E24824"/>
    <w:rsid w:val="00E24DE1"/>
    <w:rsid w:val="00E27210"/>
    <w:rsid w:val="00E31F6C"/>
    <w:rsid w:val="00E33B4B"/>
    <w:rsid w:val="00E42E76"/>
    <w:rsid w:val="00E45BEA"/>
    <w:rsid w:val="00E46B7D"/>
    <w:rsid w:val="00E50602"/>
    <w:rsid w:val="00E66BD7"/>
    <w:rsid w:val="00E728A2"/>
    <w:rsid w:val="00E743E5"/>
    <w:rsid w:val="00E74ED0"/>
    <w:rsid w:val="00E756C0"/>
    <w:rsid w:val="00E75EEB"/>
    <w:rsid w:val="00E7738F"/>
    <w:rsid w:val="00E8066D"/>
    <w:rsid w:val="00E80774"/>
    <w:rsid w:val="00E80D67"/>
    <w:rsid w:val="00E86D91"/>
    <w:rsid w:val="00E87D2B"/>
    <w:rsid w:val="00E90962"/>
    <w:rsid w:val="00E93986"/>
    <w:rsid w:val="00E9570D"/>
    <w:rsid w:val="00E95A00"/>
    <w:rsid w:val="00E95D10"/>
    <w:rsid w:val="00E9791A"/>
    <w:rsid w:val="00E97DA5"/>
    <w:rsid w:val="00EA7039"/>
    <w:rsid w:val="00EA7B56"/>
    <w:rsid w:val="00EB3A16"/>
    <w:rsid w:val="00EC138C"/>
    <w:rsid w:val="00EC3AE8"/>
    <w:rsid w:val="00ED10C4"/>
    <w:rsid w:val="00ED2D08"/>
    <w:rsid w:val="00ED7D5C"/>
    <w:rsid w:val="00EE6D76"/>
    <w:rsid w:val="00EE7D6F"/>
    <w:rsid w:val="00EF3C2B"/>
    <w:rsid w:val="00F018F3"/>
    <w:rsid w:val="00F03B06"/>
    <w:rsid w:val="00F058B9"/>
    <w:rsid w:val="00F10E73"/>
    <w:rsid w:val="00F1208C"/>
    <w:rsid w:val="00F13DE4"/>
    <w:rsid w:val="00F14590"/>
    <w:rsid w:val="00F15F23"/>
    <w:rsid w:val="00F20A51"/>
    <w:rsid w:val="00F212A2"/>
    <w:rsid w:val="00F23136"/>
    <w:rsid w:val="00F24E9A"/>
    <w:rsid w:val="00F26B78"/>
    <w:rsid w:val="00F30E71"/>
    <w:rsid w:val="00F35333"/>
    <w:rsid w:val="00F3656A"/>
    <w:rsid w:val="00F4337B"/>
    <w:rsid w:val="00F45777"/>
    <w:rsid w:val="00F50970"/>
    <w:rsid w:val="00F52607"/>
    <w:rsid w:val="00F52983"/>
    <w:rsid w:val="00F55E85"/>
    <w:rsid w:val="00F5672A"/>
    <w:rsid w:val="00F5756F"/>
    <w:rsid w:val="00F65E8D"/>
    <w:rsid w:val="00F70E2B"/>
    <w:rsid w:val="00F77545"/>
    <w:rsid w:val="00F81FDE"/>
    <w:rsid w:val="00F82A2B"/>
    <w:rsid w:val="00F82D4E"/>
    <w:rsid w:val="00F87181"/>
    <w:rsid w:val="00F903A0"/>
    <w:rsid w:val="00F9392A"/>
    <w:rsid w:val="00F942B0"/>
    <w:rsid w:val="00F9585B"/>
    <w:rsid w:val="00F97ACB"/>
    <w:rsid w:val="00FA1182"/>
    <w:rsid w:val="00FA2046"/>
    <w:rsid w:val="00FA4D3D"/>
    <w:rsid w:val="00FB6968"/>
    <w:rsid w:val="00FC301A"/>
    <w:rsid w:val="00FC57DD"/>
    <w:rsid w:val="00FC60C5"/>
    <w:rsid w:val="00FD0EAA"/>
    <w:rsid w:val="00FD2F72"/>
    <w:rsid w:val="00FD5616"/>
    <w:rsid w:val="00FD59FC"/>
    <w:rsid w:val="00FD619B"/>
    <w:rsid w:val="00FD7C6B"/>
    <w:rsid w:val="00FE43E4"/>
    <w:rsid w:val="00FE6353"/>
    <w:rsid w:val="00FF0BEC"/>
    <w:rsid w:val="00FF15EA"/>
    <w:rsid w:val="00FF2E90"/>
    <w:rsid w:val="00FF69A0"/>
    <w:rsid w:val="00FF7338"/>
    <w:rsid w:val="00FF7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F6DEF"/>
  <w15:docId w15:val="{197404BF-8388-453B-877D-795938E42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75039"/>
    <w:rPr>
      <w:rFonts w:ascii="Calibri" w:eastAsia="Calibri" w:hAnsi="Calibri" w:cs="Times New Roman"/>
    </w:rPr>
  </w:style>
  <w:style w:type="paragraph" w:styleId="Nagwek1">
    <w:name w:val="heading 1"/>
    <w:basedOn w:val="Normalny"/>
    <w:next w:val="Normalny"/>
    <w:link w:val="Nagwek1Znak"/>
    <w:uiPriority w:val="9"/>
    <w:qFormat/>
    <w:rsid w:val="00D64EB7"/>
    <w:pPr>
      <w:keepNext/>
      <w:spacing w:before="240" w:after="60" w:line="240" w:lineRule="auto"/>
      <w:jc w:val="both"/>
      <w:outlineLvl w:val="0"/>
    </w:pPr>
    <w:rPr>
      <w:rFonts w:ascii="Calibri Light" w:eastAsia="Times New Roman" w:hAnsi="Calibri Light"/>
      <w:b/>
      <w:bCs/>
      <w:kern w:val="32"/>
      <w:sz w:val="32"/>
      <w:szCs w:val="32"/>
    </w:rPr>
  </w:style>
  <w:style w:type="paragraph" w:styleId="Nagwek5">
    <w:name w:val="heading 5"/>
    <w:basedOn w:val="Normalny"/>
    <w:next w:val="Normalny"/>
    <w:link w:val="Nagwek5Znak"/>
    <w:uiPriority w:val="9"/>
    <w:semiHidden/>
    <w:unhideWhenUsed/>
    <w:qFormat/>
    <w:rsid w:val="00BF00E3"/>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64EB7"/>
    <w:rPr>
      <w:rFonts w:ascii="Calibri Light" w:hAnsi="Calibri Light" w:cs="Times New Roman"/>
      <w:b/>
      <w:bCs/>
      <w:kern w:val="32"/>
      <w:sz w:val="32"/>
      <w:szCs w:val="32"/>
    </w:rPr>
  </w:style>
  <w:style w:type="paragraph" w:styleId="Tekstdymka">
    <w:name w:val="Balloon Text"/>
    <w:basedOn w:val="Normalny"/>
    <w:link w:val="TekstdymkaZnak"/>
    <w:uiPriority w:val="99"/>
    <w:semiHidden/>
    <w:unhideWhenUsed/>
    <w:rsid w:val="00D64EB7"/>
    <w:pPr>
      <w:spacing w:after="0"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D64EB7"/>
    <w:rPr>
      <w:rFonts w:ascii="Tahoma" w:eastAsia="Calibri" w:hAnsi="Tahoma" w:cs="Times New Roman"/>
      <w:sz w:val="16"/>
      <w:szCs w:val="16"/>
    </w:rPr>
  </w:style>
  <w:style w:type="paragraph" w:styleId="Nagwek">
    <w:name w:val="header"/>
    <w:aliases w:val="Nagłówek strony"/>
    <w:basedOn w:val="Normalny"/>
    <w:link w:val="NagwekZnak"/>
    <w:uiPriority w:val="99"/>
    <w:unhideWhenUsed/>
    <w:rsid w:val="00D64EB7"/>
    <w:pPr>
      <w:tabs>
        <w:tab w:val="center" w:pos="4536"/>
        <w:tab w:val="right" w:pos="9072"/>
      </w:tabs>
      <w:spacing w:after="0" w:line="240" w:lineRule="auto"/>
    </w:pPr>
  </w:style>
  <w:style w:type="character" w:customStyle="1" w:styleId="NagwekZnak">
    <w:name w:val="Nagłówek Znak"/>
    <w:aliases w:val="Nagłówek strony Znak"/>
    <w:basedOn w:val="Domylnaczcionkaakapitu"/>
    <w:link w:val="Nagwek"/>
    <w:uiPriority w:val="99"/>
    <w:rsid w:val="00D64EB7"/>
    <w:rPr>
      <w:rFonts w:ascii="Calibri" w:eastAsia="Calibri" w:hAnsi="Calibri" w:cs="Times New Roman"/>
    </w:rPr>
  </w:style>
  <w:style w:type="paragraph" w:styleId="Stopka">
    <w:name w:val="footer"/>
    <w:basedOn w:val="Normalny"/>
    <w:link w:val="StopkaZnak"/>
    <w:uiPriority w:val="99"/>
    <w:unhideWhenUsed/>
    <w:rsid w:val="00D64EB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64EB7"/>
    <w:rPr>
      <w:rFonts w:ascii="Calibri" w:eastAsia="Calibri" w:hAnsi="Calibri" w:cs="Times New Roman"/>
    </w:rPr>
  </w:style>
  <w:style w:type="table" w:styleId="Tabela-Siatka">
    <w:name w:val="Table Grid"/>
    <w:basedOn w:val="Standardowy"/>
    <w:rsid w:val="00D64EB7"/>
    <w:pPr>
      <w:spacing w:after="0" w:line="240" w:lineRule="auto"/>
    </w:pPr>
    <w:rPr>
      <w:rFonts w:ascii="Calibri" w:eastAsia="Calibri" w:hAnsi="Calibri"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abulatory">
    <w:name w:val="tabulatory"/>
    <w:basedOn w:val="Domylnaczcionkaakapitu"/>
    <w:rsid w:val="00D64EB7"/>
  </w:style>
  <w:style w:type="paragraph" w:styleId="Akapitzlist">
    <w:name w:val="List Paragraph"/>
    <w:basedOn w:val="Normalny"/>
    <w:link w:val="AkapitzlistZnak"/>
    <w:uiPriority w:val="34"/>
    <w:qFormat/>
    <w:rsid w:val="00D64EB7"/>
    <w:pPr>
      <w:ind w:left="720"/>
      <w:contextualSpacing/>
    </w:pPr>
  </w:style>
  <w:style w:type="character" w:customStyle="1" w:styleId="paragraphpunkt1">
    <w:name w:val="paragraphpunkt1"/>
    <w:rsid w:val="00D64EB7"/>
    <w:rPr>
      <w:b/>
      <w:bCs/>
    </w:rPr>
  </w:style>
  <w:style w:type="paragraph" w:styleId="NormalnyWeb">
    <w:name w:val="Normal (Web)"/>
    <w:basedOn w:val="Normalny"/>
    <w:rsid w:val="00D64EB7"/>
    <w:pPr>
      <w:spacing w:before="100" w:beforeAutospacing="1" w:after="100" w:afterAutospacing="1" w:line="240" w:lineRule="auto"/>
    </w:pPr>
    <w:rPr>
      <w:rFonts w:ascii="Arial Unicode MS" w:eastAsia="Arial Unicode MS" w:hAnsi="Arial Unicode MS" w:cs="Arial Unicode MS"/>
      <w:sz w:val="24"/>
      <w:szCs w:val="24"/>
      <w:lang w:eastAsia="pl-PL"/>
    </w:rPr>
  </w:style>
  <w:style w:type="character" w:styleId="Hipercze">
    <w:name w:val="Hyperlink"/>
    <w:uiPriority w:val="99"/>
    <w:unhideWhenUsed/>
    <w:rsid w:val="00D64EB7"/>
    <w:rPr>
      <w:strike w:val="0"/>
      <w:dstrike w:val="0"/>
      <w:color w:val="FF6600"/>
      <w:u w:val="none"/>
      <w:effect w:val="none"/>
    </w:rPr>
  </w:style>
  <w:style w:type="paragraph" w:customStyle="1" w:styleId="Default">
    <w:name w:val="Default"/>
    <w:rsid w:val="00D64EB7"/>
    <w:pPr>
      <w:autoSpaceDE w:val="0"/>
      <w:autoSpaceDN w:val="0"/>
      <w:adjustRightInd w:val="0"/>
      <w:spacing w:after="0" w:line="240" w:lineRule="auto"/>
    </w:pPr>
    <w:rPr>
      <w:rFonts w:ascii="Arial" w:hAnsi="Arial" w:cs="Arial"/>
      <w:color w:val="000000"/>
      <w:sz w:val="24"/>
      <w:szCs w:val="24"/>
      <w:lang w:eastAsia="pl-PL"/>
    </w:rPr>
  </w:style>
  <w:style w:type="paragraph" w:styleId="Tekstpodstawowy">
    <w:name w:val="Body Text"/>
    <w:basedOn w:val="Normalny"/>
    <w:link w:val="TekstpodstawowyZnak"/>
    <w:unhideWhenUsed/>
    <w:rsid w:val="00D64EB7"/>
    <w:pPr>
      <w:spacing w:after="120" w:line="240" w:lineRule="auto"/>
    </w:pPr>
    <w:rPr>
      <w:rFonts w:ascii="Times New Roman" w:eastAsia="Times New Roman" w:hAnsi="Times New Roman"/>
      <w:color w:val="000000"/>
      <w:sz w:val="24"/>
      <w:szCs w:val="20"/>
    </w:rPr>
  </w:style>
  <w:style w:type="character" w:customStyle="1" w:styleId="TekstpodstawowyZnak">
    <w:name w:val="Tekst podstawowy Znak"/>
    <w:basedOn w:val="Domylnaczcionkaakapitu"/>
    <w:link w:val="Tekstpodstawowy"/>
    <w:rsid w:val="00D64EB7"/>
    <w:rPr>
      <w:rFonts w:ascii="Times New Roman" w:hAnsi="Times New Roman" w:cs="Times New Roman"/>
      <w:color w:val="000000"/>
      <w:sz w:val="24"/>
      <w:szCs w:val="20"/>
    </w:rPr>
  </w:style>
  <w:style w:type="paragraph" w:styleId="Tekstpodstawowy2">
    <w:name w:val="Body Text 2"/>
    <w:basedOn w:val="Normalny"/>
    <w:link w:val="Tekstpodstawowy2Znak"/>
    <w:semiHidden/>
    <w:unhideWhenUsed/>
    <w:rsid w:val="00D64EB7"/>
    <w:pPr>
      <w:spacing w:after="120" w:line="480" w:lineRule="auto"/>
    </w:pPr>
    <w:rPr>
      <w:rFonts w:ascii="Times New Roman" w:eastAsia="Times New Roman" w:hAnsi="Times New Roman"/>
      <w:sz w:val="24"/>
      <w:szCs w:val="24"/>
    </w:rPr>
  </w:style>
  <w:style w:type="character" w:customStyle="1" w:styleId="Tekstpodstawowy2Znak">
    <w:name w:val="Tekst podstawowy 2 Znak"/>
    <w:basedOn w:val="Domylnaczcionkaakapitu"/>
    <w:link w:val="Tekstpodstawowy2"/>
    <w:semiHidden/>
    <w:rsid w:val="00D64EB7"/>
    <w:rPr>
      <w:rFonts w:ascii="Times New Roman" w:hAnsi="Times New Roman" w:cs="Times New Roman"/>
      <w:sz w:val="24"/>
      <w:szCs w:val="24"/>
    </w:rPr>
  </w:style>
  <w:style w:type="paragraph" w:styleId="Tekstpodstawowywcity2">
    <w:name w:val="Body Text Indent 2"/>
    <w:basedOn w:val="Normalny"/>
    <w:link w:val="Tekstpodstawowywcity2Znak"/>
    <w:semiHidden/>
    <w:unhideWhenUsed/>
    <w:rsid w:val="00D64EB7"/>
    <w:pPr>
      <w:spacing w:after="0" w:line="240" w:lineRule="auto"/>
      <w:ind w:left="360"/>
      <w:jc w:val="both"/>
    </w:pPr>
    <w:rPr>
      <w:rFonts w:ascii="Times New Roman" w:eastAsia="Times New Roman" w:hAnsi="Times New Roman"/>
      <w:bCs/>
      <w:color w:val="000000"/>
      <w:szCs w:val="20"/>
    </w:rPr>
  </w:style>
  <w:style w:type="character" w:customStyle="1" w:styleId="Tekstpodstawowywcity2Znak">
    <w:name w:val="Tekst podstawowy wcięty 2 Znak"/>
    <w:basedOn w:val="Domylnaczcionkaakapitu"/>
    <w:link w:val="Tekstpodstawowywcity2"/>
    <w:semiHidden/>
    <w:rsid w:val="00D64EB7"/>
    <w:rPr>
      <w:rFonts w:ascii="Times New Roman" w:hAnsi="Times New Roman" w:cs="Times New Roman"/>
      <w:bCs/>
      <w:color w:val="000000"/>
      <w:szCs w:val="20"/>
    </w:rPr>
  </w:style>
  <w:style w:type="paragraph" w:customStyle="1" w:styleId="WW-Tekstpodstawowy2">
    <w:name w:val="WW-Tekst podstawowy 2"/>
    <w:basedOn w:val="Normalny"/>
    <w:uiPriority w:val="99"/>
    <w:rsid w:val="00D64EB7"/>
    <w:pPr>
      <w:suppressAutoHyphens/>
      <w:spacing w:after="0" w:line="360" w:lineRule="auto"/>
      <w:jc w:val="center"/>
    </w:pPr>
    <w:rPr>
      <w:rFonts w:ascii="Times New Roman" w:eastAsia="Times New Roman" w:hAnsi="Times New Roman"/>
      <w:sz w:val="24"/>
      <w:szCs w:val="20"/>
      <w:lang w:eastAsia="pl-PL"/>
    </w:rPr>
  </w:style>
  <w:style w:type="paragraph" w:customStyle="1" w:styleId="WW-Tekstpodstawowywcity2">
    <w:name w:val="WW-Tekst podstawowy wci?ty 2"/>
    <w:basedOn w:val="Normalny"/>
    <w:rsid w:val="00D64EB7"/>
    <w:pPr>
      <w:tabs>
        <w:tab w:val="left" w:pos="852"/>
      </w:tabs>
      <w:suppressAutoHyphens/>
      <w:spacing w:after="0" w:line="240" w:lineRule="auto"/>
      <w:ind w:left="426" w:hanging="426"/>
      <w:jc w:val="both"/>
    </w:pPr>
    <w:rPr>
      <w:rFonts w:ascii="Times New Roman" w:eastAsia="Times New Roman" w:hAnsi="Times New Roman"/>
      <w:szCs w:val="20"/>
      <w:lang w:eastAsia="pl-PL"/>
    </w:rPr>
  </w:style>
  <w:style w:type="paragraph" w:customStyle="1" w:styleId="Standard">
    <w:name w:val="Standard"/>
    <w:rsid w:val="00D64EB7"/>
    <w:pPr>
      <w:autoSpaceDE w:val="0"/>
      <w:autoSpaceDN w:val="0"/>
      <w:adjustRightInd w:val="0"/>
      <w:spacing w:after="0" w:line="240" w:lineRule="auto"/>
    </w:pPr>
    <w:rPr>
      <w:rFonts w:ascii="Times" w:hAnsi="Times" w:cs="Times New Roman"/>
      <w:sz w:val="20"/>
      <w:szCs w:val="24"/>
      <w:lang w:eastAsia="pl-PL"/>
    </w:rPr>
  </w:style>
  <w:style w:type="character" w:styleId="UyteHipercze">
    <w:name w:val="FollowedHyperlink"/>
    <w:uiPriority w:val="99"/>
    <w:semiHidden/>
    <w:unhideWhenUsed/>
    <w:rsid w:val="00D64EB7"/>
    <w:rPr>
      <w:color w:val="800080"/>
      <w:u w:val="single"/>
    </w:rPr>
  </w:style>
  <w:style w:type="paragraph" w:styleId="Tekstpodstawowy3">
    <w:name w:val="Body Text 3"/>
    <w:basedOn w:val="Normalny"/>
    <w:link w:val="Tekstpodstawowy3Znak"/>
    <w:rsid w:val="00D64EB7"/>
    <w:pPr>
      <w:spacing w:after="120" w:line="240" w:lineRule="auto"/>
    </w:pPr>
    <w:rPr>
      <w:rFonts w:ascii="Times New Roman" w:eastAsia="Times New Roman" w:hAnsi="Times New Roman"/>
      <w:sz w:val="16"/>
      <w:szCs w:val="16"/>
    </w:rPr>
  </w:style>
  <w:style w:type="character" w:customStyle="1" w:styleId="Tekstpodstawowy3Znak">
    <w:name w:val="Tekst podstawowy 3 Znak"/>
    <w:basedOn w:val="Domylnaczcionkaakapitu"/>
    <w:link w:val="Tekstpodstawowy3"/>
    <w:rsid w:val="00D64EB7"/>
    <w:rPr>
      <w:rFonts w:ascii="Times New Roman" w:hAnsi="Times New Roman" w:cs="Times New Roman"/>
      <w:sz w:val="16"/>
      <w:szCs w:val="16"/>
    </w:rPr>
  </w:style>
  <w:style w:type="character" w:styleId="Odwoaniedokomentarza">
    <w:name w:val="annotation reference"/>
    <w:uiPriority w:val="99"/>
    <w:semiHidden/>
    <w:unhideWhenUsed/>
    <w:rsid w:val="00D64EB7"/>
    <w:rPr>
      <w:sz w:val="16"/>
      <w:szCs w:val="16"/>
    </w:rPr>
  </w:style>
  <w:style w:type="paragraph" w:styleId="Tekstkomentarza">
    <w:name w:val="annotation text"/>
    <w:basedOn w:val="Normalny"/>
    <w:link w:val="TekstkomentarzaZnak"/>
    <w:uiPriority w:val="99"/>
    <w:unhideWhenUsed/>
    <w:rsid w:val="00D64EB7"/>
    <w:rPr>
      <w:sz w:val="20"/>
      <w:szCs w:val="20"/>
    </w:rPr>
  </w:style>
  <w:style w:type="character" w:customStyle="1" w:styleId="TekstkomentarzaZnak">
    <w:name w:val="Tekst komentarza Znak"/>
    <w:basedOn w:val="Domylnaczcionkaakapitu"/>
    <w:link w:val="Tekstkomentarza"/>
    <w:uiPriority w:val="99"/>
    <w:rsid w:val="00D64EB7"/>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D64EB7"/>
    <w:rPr>
      <w:b/>
      <w:bCs/>
    </w:rPr>
  </w:style>
  <w:style w:type="character" w:customStyle="1" w:styleId="TematkomentarzaZnak">
    <w:name w:val="Temat komentarza Znak"/>
    <w:basedOn w:val="TekstkomentarzaZnak"/>
    <w:link w:val="Tematkomentarza"/>
    <w:uiPriority w:val="99"/>
    <w:semiHidden/>
    <w:rsid w:val="00D64EB7"/>
    <w:rPr>
      <w:rFonts w:ascii="Calibri" w:eastAsia="Calibri" w:hAnsi="Calibri" w:cs="Times New Roman"/>
      <w:b/>
      <w:bCs/>
      <w:sz w:val="20"/>
      <w:szCs w:val="20"/>
    </w:rPr>
  </w:style>
  <w:style w:type="paragraph" w:styleId="HTML-wstpniesformatowany">
    <w:name w:val="HTML Preformatted"/>
    <w:basedOn w:val="Normalny"/>
    <w:link w:val="HTML-wstpniesformatowanyZnak"/>
    <w:uiPriority w:val="99"/>
    <w:semiHidden/>
    <w:unhideWhenUsed/>
    <w:rsid w:val="00D64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wstpniesformatowanyZnak">
    <w:name w:val="HTML - wstępnie sformatowany Znak"/>
    <w:basedOn w:val="Domylnaczcionkaakapitu"/>
    <w:link w:val="HTML-wstpniesformatowany"/>
    <w:uiPriority w:val="99"/>
    <w:semiHidden/>
    <w:rsid w:val="00D64EB7"/>
    <w:rPr>
      <w:rFonts w:ascii="Courier New" w:hAnsi="Courier New" w:cs="Times New Roman"/>
      <w:sz w:val="20"/>
      <w:szCs w:val="20"/>
    </w:rPr>
  </w:style>
  <w:style w:type="character" w:customStyle="1" w:styleId="text">
    <w:name w:val="text"/>
    <w:basedOn w:val="Domylnaczcionkaakapitu"/>
    <w:rsid w:val="00D64EB7"/>
  </w:style>
  <w:style w:type="paragraph" w:customStyle="1" w:styleId="Standardowy0">
    <w:name w:val="Standardowy.+"/>
    <w:rsid w:val="00D64EB7"/>
    <w:pPr>
      <w:autoSpaceDE w:val="0"/>
      <w:autoSpaceDN w:val="0"/>
      <w:spacing w:after="0" w:line="240" w:lineRule="auto"/>
    </w:pPr>
    <w:rPr>
      <w:rFonts w:ascii="Arial" w:hAnsi="Arial" w:cs="Arial"/>
      <w:sz w:val="20"/>
      <w:szCs w:val="24"/>
      <w:lang w:eastAsia="pl-PL"/>
    </w:rPr>
  </w:style>
  <w:style w:type="paragraph" w:customStyle="1" w:styleId="PUNKT">
    <w:name w:val="PUNKT"/>
    <w:basedOn w:val="Normalny"/>
    <w:link w:val="PUNKTZnak"/>
    <w:qFormat/>
    <w:rsid w:val="00D64EB7"/>
    <w:pPr>
      <w:spacing w:before="120" w:line="300" w:lineRule="atLeast"/>
      <w:jc w:val="both"/>
    </w:pPr>
    <w:rPr>
      <w:rFonts w:ascii="Times New Roman" w:eastAsia="Times New Roman" w:hAnsi="Times New Roman"/>
      <w:sz w:val="24"/>
      <w:szCs w:val="24"/>
    </w:rPr>
  </w:style>
  <w:style w:type="paragraph" w:customStyle="1" w:styleId="PPKT">
    <w:name w:val="PPKT"/>
    <w:basedOn w:val="PUNKT"/>
    <w:link w:val="PPKTZnak"/>
    <w:qFormat/>
    <w:rsid w:val="00D64EB7"/>
  </w:style>
  <w:style w:type="character" w:customStyle="1" w:styleId="PUNKTZnak">
    <w:name w:val="PUNKT Znak"/>
    <w:link w:val="PUNKT"/>
    <w:rsid w:val="00D64EB7"/>
    <w:rPr>
      <w:rFonts w:ascii="Times New Roman" w:hAnsi="Times New Roman" w:cs="Times New Roman"/>
      <w:sz w:val="24"/>
      <w:szCs w:val="24"/>
    </w:rPr>
  </w:style>
  <w:style w:type="character" w:customStyle="1" w:styleId="PPKTZnak">
    <w:name w:val="PPKT Znak"/>
    <w:link w:val="PPKT"/>
    <w:rsid w:val="00D64EB7"/>
    <w:rPr>
      <w:rFonts w:ascii="Times New Roman" w:hAnsi="Times New Roman" w:cs="Times New Roman"/>
      <w:sz w:val="24"/>
      <w:szCs w:val="24"/>
    </w:rPr>
  </w:style>
  <w:style w:type="paragraph" w:customStyle="1" w:styleId="divpoint">
    <w:name w:val="div.point"/>
    <w:uiPriority w:val="99"/>
    <w:rsid w:val="00D64EB7"/>
    <w:pPr>
      <w:widowControl w:val="0"/>
      <w:autoSpaceDE w:val="0"/>
      <w:autoSpaceDN w:val="0"/>
      <w:adjustRightInd w:val="0"/>
      <w:spacing w:after="0" w:line="40" w:lineRule="atLeast"/>
    </w:pPr>
    <w:rPr>
      <w:rFonts w:ascii="Helvetica" w:hAnsi="Helvetica" w:cs="Helvetica"/>
      <w:color w:val="000000"/>
      <w:sz w:val="18"/>
      <w:szCs w:val="18"/>
      <w:lang w:eastAsia="pl-PL"/>
    </w:rPr>
  </w:style>
  <w:style w:type="paragraph" w:customStyle="1" w:styleId="WW-Tekstkomentarza">
    <w:name w:val="WW-Tekst komentarza"/>
    <w:basedOn w:val="Normalny"/>
    <w:rsid w:val="00D64EB7"/>
    <w:pPr>
      <w:suppressAutoHyphens/>
      <w:overflowPunct w:val="0"/>
      <w:autoSpaceDE w:val="0"/>
      <w:autoSpaceDN w:val="0"/>
      <w:adjustRightInd w:val="0"/>
      <w:spacing w:after="0" w:line="240" w:lineRule="auto"/>
    </w:pPr>
    <w:rPr>
      <w:rFonts w:ascii="Times New Roman" w:eastAsia="Times New Roman" w:hAnsi="Times New Roman"/>
      <w:sz w:val="20"/>
      <w:szCs w:val="20"/>
      <w:lang w:eastAsia="pl-PL"/>
    </w:rPr>
  </w:style>
  <w:style w:type="paragraph" w:customStyle="1" w:styleId="Lista41">
    <w:name w:val="Lista 41"/>
    <w:basedOn w:val="Normalny"/>
    <w:rsid w:val="00D64EB7"/>
    <w:pPr>
      <w:widowControl w:val="0"/>
      <w:suppressAutoHyphens/>
      <w:overflowPunct w:val="0"/>
      <w:autoSpaceDE w:val="0"/>
      <w:spacing w:before="200" w:after="0" w:line="312" w:lineRule="auto"/>
      <w:ind w:left="1132" w:hanging="283"/>
      <w:jc w:val="both"/>
      <w:textAlignment w:val="baseline"/>
    </w:pPr>
    <w:rPr>
      <w:rFonts w:ascii="Arial" w:eastAsia="Times New Roman" w:hAnsi="Arial"/>
      <w:sz w:val="18"/>
      <w:szCs w:val="20"/>
      <w:lang w:eastAsia="ar-SA"/>
    </w:rPr>
  </w:style>
  <w:style w:type="paragraph" w:styleId="Tekstpodstawowywcity3">
    <w:name w:val="Body Text Indent 3"/>
    <w:basedOn w:val="Normalny"/>
    <w:link w:val="Tekstpodstawowywcity3Znak"/>
    <w:uiPriority w:val="99"/>
    <w:semiHidden/>
    <w:unhideWhenUsed/>
    <w:rsid w:val="00D64EB7"/>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D64EB7"/>
    <w:rPr>
      <w:rFonts w:ascii="Calibri" w:eastAsia="Calibri" w:hAnsi="Calibri" w:cs="Times New Roman"/>
      <w:sz w:val="16"/>
      <w:szCs w:val="16"/>
    </w:rPr>
  </w:style>
  <w:style w:type="paragraph" w:styleId="Tekstpodstawowywcity">
    <w:name w:val="Body Text Indent"/>
    <w:basedOn w:val="Normalny"/>
    <w:link w:val="TekstpodstawowywcityZnak"/>
    <w:uiPriority w:val="99"/>
    <w:unhideWhenUsed/>
    <w:rsid w:val="00D64EB7"/>
    <w:pPr>
      <w:spacing w:after="120"/>
      <w:ind w:left="283"/>
    </w:pPr>
  </w:style>
  <w:style w:type="character" w:customStyle="1" w:styleId="TekstpodstawowywcityZnak">
    <w:name w:val="Tekst podstawowy wcięty Znak"/>
    <w:basedOn w:val="Domylnaczcionkaakapitu"/>
    <w:link w:val="Tekstpodstawowywcity"/>
    <w:uiPriority w:val="99"/>
    <w:rsid w:val="00D64EB7"/>
    <w:rPr>
      <w:rFonts w:ascii="Calibri" w:eastAsia="Calibri" w:hAnsi="Calibri" w:cs="Times New Roman"/>
    </w:rPr>
  </w:style>
  <w:style w:type="paragraph" w:styleId="Tytu">
    <w:name w:val="Title"/>
    <w:basedOn w:val="Normalny"/>
    <w:link w:val="TytuZnak"/>
    <w:qFormat/>
    <w:rsid w:val="00D64EB7"/>
    <w:pPr>
      <w:spacing w:after="0" w:line="240" w:lineRule="auto"/>
      <w:jc w:val="center"/>
    </w:pPr>
    <w:rPr>
      <w:rFonts w:ascii="Arial" w:eastAsia="Times New Roman" w:hAnsi="Arial"/>
      <w:b/>
      <w:sz w:val="28"/>
      <w:szCs w:val="20"/>
    </w:rPr>
  </w:style>
  <w:style w:type="character" w:customStyle="1" w:styleId="TytuZnak">
    <w:name w:val="Tytuł Znak"/>
    <w:basedOn w:val="Domylnaczcionkaakapitu"/>
    <w:link w:val="Tytu"/>
    <w:rsid w:val="00D64EB7"/>
    <w:rPr>
      <w:rFonts w:ascii="Arial" w:hAnsi="Arial" w:cs="Times New Roman"/>
      <w:b/>
      <w:sz w:val="28"/>
      <w:szCs w:val="20"/>
    </w:rPr>
  </w:style>
  <w:style w:type="paragraph" w:customStyle="1" w:styleId="lista410">
    <w:name w:val="lista41"/>
    <w:basedOn w:val="Normalny"/>
    <w:rsid w:val="00D64EB7"/>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Tytu1">
    <w:name w:val="Tytuł1"/>
    <w:basedOn w:val="Normalny"/>
    <w:rsid w:val="00D64EB7"/>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uiPriority w:val="22"/>
    <w:qFormat/>
    <w:rsid w:val="00D64EB7"/>
    <w:rPr>
      <w:b/>
      <w:bCs/>
    </w:rPr>
  </w:style>
  <w:style w:type="character" w:customStyle="1" w:styleId="st">
    <w:name w:val="st"/>
    <w:rsid w:val="00D64EB7"/>
  </w:style>
  <w:style w:type="paragraph" w:customStyle="1" w:styleId="LPmiejscowo">
    <w:name w:val="LP_miejscowoś"/>
    <w:aliases w:val="data"/>
    <w:basedOn w:val="Normalny"/>
    <w:link w:val="LPmiejscowoZnak"/>
    <w:uiPriority w:val="99"/>
    <w:rsid w:val="00D64EB7"/>
    <w:pPr>
      <w:spacing w:before="120" w:line="360" w:lineRule="auto"/>
      <w:jc w:val="right"/>
    </w:pPr>
    <w:rPr>
      <w:rFonts w:ascii="Arial" w:hAnsi="Arial"/>
      <w:sz w:val="24"/>
      <w:szCs w:val="24"/>
    </w:rPr>
  </w:style>
  <w:style w:type="character" w:customStyle="1" w:styleId="LPmiejscowoZnak">
    <w:name w:val="LP_miejscowoś Znak"/>
    <w:aliases w:val="data Znak"/>
    <w:link w:val="LPmiejscowo"/>
    <w:uiPriority w:val="99"/>
    <w:rsid w:val="00D64EB7"/>
    <w:rPr>
      <w:rFonts w:ascii="Arial" w:eastAsia="Calibri" w:hAnsi="Arial" w:cs="Times New Roman"/>
      <w:sz w:val="24"/>
      <w:szCs w:val="24"/>
    </w:rPr>
  </w:style>
  <w:style w:type="character" w:customStyle="1" w:styleId="Nagwek5Znak">
    <w:name w:val="Nagłówek 5 Znak"/>
    <w:basedOn w:val="Domylnaczcionkaakapitu"/>
    <w:link w:val="Nagwek5"/>
    <w:uiPriority w:val="9"/>
    <w:semiHidden/>
    <w:rsid w:val="00BF00E3"/>
    <w:rPr>
      <w:rFonts w:asciiTheme="majorHAnsi" w:eastAsiaTheme="majorEastAsia" w:hAnsiTheme="majorHAnsi" w:cstheme="majorBidi"/>
      <w:color w:val="365F91" w:themeColor="accent1" w:themeShade="BF"/>
    </w:rPr>
  </w:style>
  <w:style w:type="paragraph" w:styleId="Poprawka">
    <w:name w:val="Revision"/>
    <w:hidden/>
    <w:uiPriority w:val="99"/>
    <w:semiHidden/>
    <w:rsid w:val="00D5732C"/>
    <w:pPr>
      <w:spacing w:after="0" w:line="240" w:lineRule="auto"/>
    </w:pPr>
    <w:rPr>
      <w:rFonts w:ascii="Calibri" w:eastAsia="Calibri" w:hAnsi="Calibri" w:cs="Times New Roman"/>
    </w:rPr>
  </w:style>
  <w:style w:type="character" w:customStyle="1" w:styleId="AkapitzlistZnak">
    <w:name w:val="Akapit z listą Znak"/>
    <w:link w:val="Akapitzlist"/>
    <w:uiPriority w:val="34"/>
    <w:rsid w:val="002B2C98"/>
    <w:rPr>
      <w:rFonts w:ascii="Calibri" w:eastAsia="Calibri" w:hAnsi="Calibri" w:cs="Times New Roman"/>
    </w:rPr>
  </w:style>
  <w:style w:type="paragraph" w:customStyle="1" w:styleId="Kolorowalistaakcent11">
    <w:name w:val="Kolorowa lista — akcent 11"/>
    <w:basedOn w:val="Normalny"/>
    <w:uiPriority w:val="34"/>
    <w:qFormat/>
    <w:rsid w:val="00EA7B56"/>
    <w:pPr>
      <w:suppressAutoHyphens/>
      <w:spacing w:after="0" w:line="240" w:lineRule="auto"/>
      <w:ind w:left="720"/>
      <w:contextualSpacing/>
    </w:pPr>
    <w:rPr>
      <w:rFonts w:ascii="Times New Roman" w:eastAsia="Times New Roman" w:hAnsi="Times New Roman"/>
      <w:sz w:val="20"/>
      <w:szCs w:val="20"/>
      <w:lang w:eastAsia="ar-SA"/>
    </w:rPr>
  </w:style>
  <w:style w:type="paragraph" w:customStyle="1" w:styleId="ust">
    <w:name w:val="ust"/>
    <w:uiPriority w:val="99"/>
    <w:rsid w:val="000A7F74"/>
    <w:pPr>
      <w:spacing w:before="60" w:after="60" w:line="240" w:lineRule="auto"/>
      <w:ind w:left="426" w:hanging="284"/>
      <w:jc w:val="both"/>
    </w:pPr>
    <w:rPr>
      <w:rFonts w:ascii="Times New Roman" w:hAnsi="Times New Roman" w:cs="Times New Roman"/>
      <w:sz w:val="24"/>
      <w:szCs w:val="20"/>
      <w:lang w:eastAsia="pl-PL"/>
    </w:rPr>
  </w:style>
  <w:style w:type="paragraph" w:styleId="Lista">
    <w:name w:val="List"/>
    <w:basedOn w:val="Tekstpodstawowy"/>
    <w:rsid w:val="00470659"/>
    <w:pPr>
      <w:suppressAutoHyphens/>
    </w:pPr>
    <w:rPr>
      <w:rFonts w:cs="Tahoma"/>
      <w:color w:val="auto"/>
      <w:sz w:val="20"/>
      <w:lang w:eastAsia="ar-SA"/>
    </w:rPr>
  </w:style>
  <w:style w:type="character" w:customStyle="1" w:styleId="Nierozpoznanawzmianka1">
    <w:name w:val="Nierozpoznana wzmianka1"/>
    <w:basedOn w:val="Domylnaczcionkaakapitu"/>
    <w:uiPriority w:val="99"/>
    <w:semiHidden/>
    <w:unhideWhenUsed/>
    <w:rsid w:val="003C23AE"/>
    <w:rPr>
      <w:color w:val="605E5C"/>
      <w:shd w:val="clear" w:color="auto" w:fill="E1DFDD"/>
    </w:rPr>
  </w:style>
  <w:style w:type="character" w:styleId="Nierozpoznanawzmianka">
    <w:name w:val="Unresolved Mention"/>
    <w:basedOn w:val="Domylnaczcionkaakapitu"/>
    <w:uiPriority w:val="99"/>
    <w:semiHidden/>
    <w:unhideWhenUsed/>
    <w:rsid w:val="001D42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089924">
      <w:bodyDiv w:val="1"/>
      <w:marLeft w:val="0"/>
      <w:marRight w:val="0"/>
      <w:marTop w:val="0"/>
      <w:marBottom w:val="0"/>
      <w:divBdr>
        <w:top w:val="none" w:sz="0" w:space="0" w:color="auto"/>
        <w:left w:val="none" w:sz="0" w:space="0" w:color="auto"/>
        <w:bottom w:val="none" w:sz="0" w:space="0" w:color="auto"/>
        <w:right w:val="none" w:sz="0" w:space="0" w:color="auto"/>
      </w:divBdr>
    </w:div>
    <w:div w:id="852766217">
      <w:bodyDiv w:val="1"/>
      <w:marLeft w:val="0"/>
      <w:marRight w:val="0"/>
      <w:marTop w:val="0"/>
      <w:marBottom w:val="0"/>
      <w:divBdr>
        <w:top w:val="none" w:sz="0" w:space="0" w:color="auto"/>
        <w:left w:val="none" w:sz="0" w:space="0" w:color="auto"/>
        <w:bottom w:val="none" w:sz="0" w:space="0" w:color="auto"/>
        <w:right w:val="none" w:sz="0" w:space="0" w:color="auto"/>
      </w:divBdr>
    </w:div>
    <w:div w:id="959338537">
      <w:bodyDiv w:val="1"/>
      <w:marLeft w:val="0"/>
      <w:marRight w:val="0"/>
      <w:marTop w:val="0"/>
      <w:marBottom w:val="0"/>
      <w:divBdr>
        <w:top w:val="none" w:sz="0" w:space="0" w:color="auto"/>
        <w:left w:val="none" w:sz="0" w:space="0" w:color="auto"/>
        <w:bottom w:val="none" w:sz="0" w:space="0" w:color="auto"/>
        <w:right w:val="none" w:sz="0" w:space="0" w:color="auto"/>
      </w:divBdr>
    </w:div>
    <w:div w:id="1401757969">
      <w:bodyDiv w:val="1"/>
      <w:marLeft w:val="0"/>
      <w:marRight w:val="0"/>
      <w:marTop w:val="0"/>
      <w:marBottom w:val="0"/>
      <w:divBdr>
        <w:top w:val="none" w:sz="0" w:space="0" w:color="auto"/>
        <w:left w:val="none" w:sz="0" w:space="0" w:color="auto"/>
        <w:bottom w:val="none" w:sz="0" w:space="0" w:color="auto"/>
        <w:right w:val="none" w:sz="0" w:space="0" w:color="auto"/>
      </w:divBdr>
    </w:div>
    <w:div w:id="1530601422">
      <w:bodyDiv w:val="1"/>
      <w:marLeft w:val="0"/>
      <w:marRight w:val="0"/>
      <w:marTop w:val="0"/>
      <w:marBottom w:val="0"/>
      <w:divBdr>
        <w:top w:val="none" w:sz="0" w:space="0" w:color="auto"/>
        <w:left w:val="none" w:sz="0" w:space="0" w:color="auto"/>
        <w:bottom w:val="none" w:sz="0" w:space="0" w:color="auto"/>
        <w:right w:val="none" w:sz="0" w:space="0" w:color="auto"/>
      </w:divBdr>
    </w:div>
    <w:div w:id="1676834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od@comp-net.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http://www.herby.katowice.lasy.gov.pl"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79C55D-B0BF-4A42-9CAF-FCC66B2EA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24</Pages>
  <Words>9777</Words>
  <Characters>58668</Characters>
  <Application>Microsoft Office Word</Application>
  <DocSecurity>0</DocSecurity>
  <Lines>488</Lines>
  <Paragraphs>136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Lesław Ojdana</dc:creator>
  <cp:lastModifiedBy>Krzysztof Daniel</cp:lastModifiedBy>
  <cp:revision>11</cp:revision>
  <cp:lastPrinted>2025-01-30T09:06:00Z</cp:lastPrinted>
  <dcterms:created xsi:type="dcterms:W3CDTF">2025-01-29T07:17:00Z</dcterms:created>
  <dcterms:modified xsi:type="dcterms:W3CDTF">2025-01-31T10:05:00Z</dcterms:modified>
</cp:coreProperties>
</file>