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263BC2" w:rsidRDefault="000B4ECA" w:rsidP="007831EF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00EF10A4" w:rsidR="004A689E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5B862D7A" w14:textId="230E8F3B" w:rsidR="00230285" w:rsidRPr="00263BC2" w:rsidRDefault="00230285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DODÁVKU POTRAVÍN</w:t>
      </w:r>
    </w:p>
    <w:p w14:paraId="00374B8D" w14:textId="598103A3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4065C191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613CCB7A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>Účastník Dohody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677B7" w:rsidRPr="00263BC2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Default="009677B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263BC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3F51E9A6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5F211E" w:rsidRPr="005F211E">
        <w:rPr>
          <w:b/>
          <w:bCs/>
          <w:szCs w:val="24"/>
        </w:rPr>
        <w:t>Potraviny_ZA MV SR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0AEF6E39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 alebo veci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55524D">
        <w:tc>
          <w:tcPr>
            <w:tcW w:w="5000" w:type="pct"/>
            <w:gridSpan w:val="2"/>
          </w:tcPr>
          <w:p w14:paraId="46630F4B" w14:textId="37303D04" w:rsidR="00A815E7" w:rsidRPr="005F211E" w:rsidRDefault="005F211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1E">
              <w:rPr>
                <w:rFonts w:ascii="Times New Roman" w:hAnsi="Times New Roman"/>
                <w:sz w:val="24"/>
                <w:szCs w:val="24"/>
              </w:rPr>
              <w:t>Predmetom prevodu je dodávka potravín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A0B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mäsa a mäsových výrobkov pre časť 1 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 w:rsidRPr="009A0B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ovocia a zeleniny pre časť 2 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 w:rsidRPr="009A0B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pekárenských a cukrárenských výrobkov pre časť 3 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 w:rsidRPr="009A0B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základných potravín, mrazených, mliečnych výrobkov a vajec pre časť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0BA0">
              <w:rPr>
                <w:rFonts w:ascii="Times New Roman" w:hAnsi="Times New Roman"/>
                <w:sz w:val="24"/>
                <w:szCs w:val="24"/>
              </w:rPr>
              <w:t xml:space="preserve">vrátane služieb spojených s ich doručením, </w:t>
            </w:r>
            <w:r>
              <w:rPr>
                <w:rFonts w:ascii="Times New Roman" w:hAnsi="Times New Roman"/>
                <w:sz w:val="24"/>
                <w:szCs w:val="24"/>
              </w:rPr>
              <w:t>tak ako je podrobne špecifikácie uvedenej v Prílohe č. 1 tejto Do</w:t>
            </w:r>
            <w:r w:rsidRPr="005F211E">
              <w:rPr>
                <w:rFonts w:ascii="Times New Roman" w:hAnsi="Times New Roman"/>
                <w:sz w:val="24"/>
                <w:szCs w:val="24"/>
              </w:rPr>
              <w:t xml:space="preserve">hody – Opis predmetu zákazky. </w:t>
            </w:r>
            <w:r w:rsidR="00A815E7" w:rsidRPr="005F211E" w:rsidDel="00197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0055524D">
        <w:tc>
          <w:tcPr>
            <w:tcW w:w="1084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150834E2" w14:textId="29A9DC99" w:rsidR="003850E6" w:rsidRPr="003850E6" w:rsidRDefault="003850E6" w:rsidP="003850E6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0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</w:t>
            </w:r>
            <w:r w:rsidR="00D97DE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všetky</w:t>
            </w:r>
            <w:r w:rsidRPr="003850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čas</w:t>
            </w:r>
            <w:r w:rsidR="00D97DE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ti</w:t>
            </w:r>
            <w:r w:rsidRPr="003850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0257FBF4" w14:textId="2F485DC7" w:rsidR="009B1E94" w:rsidRDefault="003850E6" w:rsidP="00371334">
            <w:pPr>
              <w:pStyle w:val="Odsekzoznamu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E6">
              <w:rPr>
                <w:rFonts w:ascii="Times New Roman" w:hAnsi="Times New Roman"/>
                <w:sz w:val="24"/>
                <w:szCs w:val="24"/>
              </w:rPr>
              <w:t xml:space="preserve">Scan platného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potvrdenia Regionálnej veterinárnej a potravinovej správy Slovenskej republiky o registrácii prevádzkarne v súlade so zákonom č. 152/1995 Z. z. o potravinách v znení neskorších predpisov na preukázanie súhlasu štátneho orgánu so skladovaním a distribúciou Predmetu prevodu. </w:t>
            </w:r>
          </w:p>
          <w:p w14:paraId="3CAEA0E1" w14:textId="1D607E2A" w:rsidR="003850E6" w:rsidRPr="003850E6" w:rsidRDefault="003850E6" w:rsidP="00371334">
            <w:pPr>
              <w:pStyle w:val="Odsekzoznamu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Scan platného potvrdenia Regionálnej veterinárnej a potravinovej správy Slovenskej republiky o spôsobilosti motorových vozidiel určených na prepravu potravinárskych výrobkov alebo záznamu z kontroly vykonanej </w:t>
            </w:r>
            <w:r w:rsidR="00237231">
              <w:rPr>
                <w:rFonts w:ascii="Times New Roman" w:hAnsi="Times New Roman"/>
                <w:sz w:val="24"/>
                <w:szCs w:val="24"/>
              </w:rPr>
              <w:t xml:space="preserve">na motorových vozidlách, resp. úradne overená kópia zmluvy uzavretej s dopravcom a potvrdenie o spôsobilosti motorových vozidiel použitých na prepravu, ak bude Predávajúci vykonávať dodávku Predmetu prevodu </w:t>
            </w:r>
            <w:r w:rsidR="00237231">
              <w:rPr>
                <w:rFonts w:ascii="Times New Roman" w:hAnsi="Times New Roman"/>
                <w:sz w:val="24"/>
                <w:szCs w:val="24"/>
              </w:rPr>
              <w:lastRenderedPageBreak/>
              <w:t>prostredníctvom dopravcu ako tretej osoby na základe zmluvného vzťahu.</w:t>
            </w:r>
          </w:p>
          <w:p w14:paraId="40171E54" w14:textId="19D4CEED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263BC2" w14:paraId="388F1799" w14:textId="77777777" w:rsidTr="0055524D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 dodania:</w:t>
            </w:r>
          </w:p>
        </w:tc>
        <w:tc>
          <w:tcPr>
            <w:tcW w:w="3916" w:type="pct"/>
          </w:tcPr>
          <w:p w14:paraId="005A54B2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Predávajúci je povinný </w:t>
            </w:r>
            <w:r w:rsidR="00CC560A">
              <w:rPr>
                <w:rFonts w:ascii="Times New Roman" w:hAnsi="Times New Roman"/>
                <w:sz w:val="24"/>
                <w:szCs w:val="24"/>
              </w:rPr>
              <w:t>dodať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Predmet prevodu Kupujúcemu do</w:t>
            </w:r>
            <w:r w:rsidR="00CC560A">
              <w:rPr>
                <w:rFonts w:ascii="Times New Roman" w:hAnsi="Times New Roman"/>
                <w:sz w:val="24"/>
                <w:szCs w:val="24"/>
              </w:rPr>
              <w:t xml:space="preserve"> dvoch (2) kalendárnych dní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odo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>doručenia Objednávky</w:t>
            </w:r>
            <w:r w:rsidR="00CC5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DADE4E" w14:textId="746F1F59" w:rsidR="00CC560A" w:rsidRPr="00263BC2" w:rsidRDefault="00CC560A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Dodanie Predmetu prevodu sa uskutoční v dohodnutý deň v čase od </w:t>
            </w:r>
            <w:r w:rsidR="00741597" w:rsidRPr="00741597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741597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CC560A">
              <w:rPr>
                <w:rFonts w:ascii="Times New Roman" w:hAnsi="Times New Roman"/>
                <w:sz w:val="24"/>
                <w:szCs w:val="24"/>
                <w:highlight w:val="yellow"/>
              </w:rPr>
              <w:t>00 do 8:00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F5C" w:rsidRPr="00263BC2" w14:paraId="70BB90CB" w14:textId="77777777" w:rsidTr="0055524D">
        <w:tc>
          <w:tcPr>
            <w:tcW w:w="1084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621ABD90" w:rsidR="00B16F5C" w:rsidRPr="00263BC2" w:rsidRDefault="00913AA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Predávajúci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F5C" w:rsidRPr="003F57DF">
              <w:rPr>
                <w:rFonts w:ascii="Times New Roman" w:hAnsi="Times New Roman"/>
                <w:sz w:val="24"/>
                <w:szCs w:val="24"/>
              </w:rPr>
              <w:t xml:space="preserve">je povinný </w:t>
            </w:r>
            <w:r w:rsidR="00741597" w:rsidRPr="003F57DF">
              <w:rPr>
                <w:rFonts w:ascii="Times New Roman" w:hAnsi="Times New Roman"/>
                <w:sz w:val="24"/>
                <w:szCs w:val="24"/>
              </w:rPr>
              <w:t>potvrdiť prijatie Objednávky</w:t>
            </w:r>
            <w:r w:rsidR="00741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597" w:rsidRPr="003F57DF">
              <w:rPr>
                <w:rFonts w:ascii="Times New Roman" w:hAnsi="Times New Roman"/>
                <w:sz w:val="24"/>
                <w:szCs w:val="24"/>
              </w:rPr>
              <w:t>písomne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41597">
              <w:rPr>
                <w:rFonts w:ascii="Times New Roman" w:hAnsi="Times New Roman"/>
                <w:sz w:val="24"/>
                <w:szCs w:val="24"/>
              </w:rPr>
              <w:t xml:space="preserve"> najneskôr v nasledujúci pracovný deň po dni doručenia Objednávky</w:t>
            </w:r>
            <w:r w:rsidR="00B16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65EC91F8" w14:textId="77777777" w:rsidTr="0055524D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22A36590" w14:textId="3E063090" w:rsidR="009A0BA0" w:rsidRPr="009A0BA0" w:rsidRDefault="009A0BA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1:</w:t>
            </w:r>
          </w:p>
          <w:p w14:paraId="79EB2E91" w14:textId="506BDCF9" w:rsidR="009B1E94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009A0BA0">
              <w:rPr>
                <w:rFonts w:ascii="Times New Roman" w:hAnsi="Times New Roman"/>
                <w:sz w:val="24"/>
                <w:szCs w:val="24"/>
              </w:rPr>
              <w:t>Stredná škola požiarnej ochrany, Bytčianska ulica 110, 011 15 Žilina</w:t>
            </w:r>
            <w:r w:rsidR="008934B0">
              <w:rPr>
                <w:rFonts w:ascii="Times New Roman" w:hAnsi="Times New Roman"/>
                <w:sz w:val="24"/>
                <w:szCs w:val="24"/>
              </w:rPr>
              <w:t xml:space="preserve"> pre časť 1</w:t>
            </w:r>
            <w:r w:rsidR="001519A1" w:rsidRPr="001519A1">
              <w:rPr>
                <w:rFonts w:ascii="Times New Roman" w:hAnsi="Times New Roman"/>
                <w:sz w:val="24"/>
                <w:szCs w:val="24"/>
              </w:rPr>
              <w:t>.</w:t>
            </w:r>
            <w:r w:rsidR="0089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68922" w14:textId="1E8B06EB" w:rsidR="009B1E94" w:rsidRPr="009B1E94" w:rsidRDefault="009B1E9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 prevodu musí byť dodaný v bezchybnom stave, tovar musí mať bezchybnú akosť po celú dobu trvania minimálnej trvanlivosti platnej pre jednotlivé druhy Predmetov prevodu. Obaly, označenie a preprava musia byť v súlade s ustanoveniami zákona č. 152/1995 Z. z. o potravinách v znení neskorších predpisov, vrátane vykonávacích predpisov k tomuto zákonu a ďalších všeobecne záväzných právnych predpisov, noriem a Potravinového kódexu Slovenskej republiky</w:t>
            </w:r>
            <w:r w:rsidR="009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0BA0">
              <w:rPr>
                <w:rFonts w:ascii="Times New Roman" w:hAnsi="Times New Roman"/>
                <w:sz w:val="24"/>
                <w:szCs w:val="24"/>
              </w:rPr>
              <w:t>bez viditeľných známok mechanického poškodenia alebo kontaminácie.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04AF87" w14:textId="5D2DBA87" w:rsidR="00E476F7" w:rsidRDefault="008934B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Prepravné prostriedky použité na dodanie Predmetu prevodu musia spĺňať požiadavky ustanovenia § 11 zákona č. 152/1995 Z. z. o potravinách </w:t>
            </w:r>
            <w:r w:rsidR="009B1E94">
              <w:rPr>
                <w:rFonts w:ascii="Times New Roman" w:hAnsi="Times New Roman"/>
                <w:sz w:val="24"/>
                <w:szCs w:val="24"/>
              </w:rPr>
              <w:t xml:space="preserve">v znení neskorších predpisov, nariadenia Európskeho parlamentu a Rady (ES) č. 852/2004 z 29. apríla o hygiene potravín, výnosu Ministerstva pôdohospodárstva Slovenskej republiky a Ministerstva zdravotníctva Slovenskej republiky z 27. októbra 2003 č. 2986/2003-100, ktorým sa vydáva hlava Potravinového kódexu pre hlbokozmrazené potraviny a mrazené potraviny. </w:t>
            </w:r>
          </w:p>
          <w:p w14:paraId="58EE302D" w14:textId="11D20E6E" w:rsidR="009A0BA0" w:rsidRDefault="009A0BA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34B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506A2F09" w14:textId="10BCF2F1" w:rsidR="009A0BA0" w:rsidRPr="009A0BA0" w:rsidRDefault="009A0BA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2: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07C21C3A" w14:textId="5C9BE565" w:rsidR="009A0BA0" w:rsidRDefault="009A0BA0" w:rsidP="009A0BA0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Miestom dodania je Stredná škola požiarnej ochrany, Bytčianska ulica 110, 011 15 Žilina pre časť 2</w:t>
            </w:r>
            <w:r w:rsidRPr="001519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C18755" w14:textId="281AB859" w:rsidR="009A0BA0" w:rsidRDefault="009A0BA0" w:rsidP="009A0BA0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 prevodu musí byť dodaný v bezchybnom stave, tovar musí mať bezchybnú akosť po celú dobu trvania minimálnej trvanlivosti platnej pre jednotlivé druhy Predmetov prevodu. Obaly, označenie a preprava musia byť v súlade s ustanoveniami zákona č. 152/1995 Z. z. o potravinách v znení neskorších predpisov, vrátane vykonávacích predpisov k tomuto zákonu a ďalších všeobecne záväzných právnych predpisov, noriem a Potravinového kódexu Slovenskej republiky</w:t>
            </w:r>
            <w:r w:rsidR="009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bez viditeľných známok mechanického poškodenia alebo kontaminácie. </w:t>
            </w:r>
          </w:p>
          <w:p w14:paraId="44BB711F" w14:textId="6B1A00FA" w:rsidR="009A0BA0" w:rsidRPr="009B1E94" w:rsidRDefault="009A0BA0" w:rsidP="009A0BA0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Ovocie a zelenina musia byť dodané čerstvé, nepoškodené, celé, zdravé, bez známok hniloby, čisté, bez akýchkoľvek cudzích látok, bez cudzieho pachu alebo chuti, bez škodcov a bez poškodenia škodcami, bez nadmernej povrchovej vlhkosti.</w:t>
            </w:r>
          </w:p>
          <w:p w14:paraId="6B527308" w14:textId="1A0295CF" w:rsidR="009A0BA0" w:rsidRDefault="006A0976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 Predmetu prevodu do miesta dodania musí byť vykonaná vozidlami s oprávnením a schválením na prepravu potravín v súlade s platnými všeobecne záväznými predpismi Slovenskej republiky, v kvalite podľa technických podmienok prevozu potravín v súlade s Potravinovým kódexom Slovenskej republiky.</w:t>
            </w:r>
          </w:p>
          <w:p w14:paraId="76BAD85E" w14:textId="77777777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34B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790B7E76" w14:textId="7899B9E9" w:rsidR="00D97DEE" w:rsidRPr="009A0BA0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Pre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3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48FF7FDC" w14:textId="3925FD0C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Miestom dodania je Stredná škola požiarnej ochrany, Bytčianska ulica 110, 011 15 Žilina pre časť 3</w:t>
            </w:r>
            <w:r w:rsidRPr="001519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D8F2AB" w14:textId="4A12D3AB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 prevodu musí byť dodaný v bezchybnom stave, tovar musí mať bezchybnú akosť po celú dobu trvania minimálnej trvanlivosti platnej pre jednotlivé druhy Predmetov prevodu. Obaly, označenie a preprava musia byť v súlade s ustanoveniami zákona č. 152/1995 Z. z. o potravinách v znení neskorších predpisov, vrátane vykonávacích predpisov k tomuto zákonu a ďalších všeobecne záväzných právnych predpisov, noriem a Potravinového kódexu Slovenskej republiky</w:t>
            </w:r>
            <w:r w:rsidR="009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bez viditeľných známok mechanického poškodenia alebo kontaminácie. </w:t>
            </w:r>
          </w:p>
          <w:p w14:paraId="79E23221" w14:textId="62BB729E" w:rsidR="00D97DEE" w:rsidRPr="009B1E94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Pekárenské a cukrárenské výrobky musia byť dodané čerstvé, nepoškodené, bez akýchkoľvek cudzích látok, bez cudzieho pachu alebo chuti, bez škodcov a bez poškodenia škodcami.</w:t>
            </w:r>
          </w:p>
          <w:p w14:paraId="75AA1C0A" w14:textId="77777777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 Predmetu prevodu do miesta dodania musí byť vykonaná vozidlami s oprávnením a schválením na prepravu potravín v súlade s platnými všeobecne záväznými predpismi Slovenskej republiky, v kvalite podľa technických podmienok prevozu potravín v súlade s Potravinovým kódexom Slovenskej republiky.</w:t>
            </w:r>
          </w:p>
          <w:p w14:paraId="25F79090" w14:textId="77777777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34B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571BE27" w14:textId="1CB42A01" w:rsidR="00D97DEE" w:rsidRPr="009A0BA0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Pre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4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  <w:r w:rsidRPr="009A0B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798AFD8" w14:textId="46F8681C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Miestom dodania je Stredná škola požiarnej ochrany, Bytčianska ulica 110, 011 15 Žilina pre časť 4</w:t>
            </w:r>
            <w:r w:rsidRPr="001519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85CDDA" w14:textId="3E24AABF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 prevodu musí byť dodaný v bezchybnom stave, tovar musí mať bezchybnú akosť po celú dobu trvania minimálnej trvanlivosti platnej pre jednotlivé druhy Predmetov prevodu. Obaly, označenie a preprava musia byť v súlade s ustanoveniami zákona č. 152/1995 Z. z. o potravinách v znení neskorších predpisov, vrátane vykonávacích predpisov k tomuto zákonu a ďalších všeobecne záväzných právnych predpisov, noriem a Potravinového kódexu Slovenskej republiky, bez viditeľných známok mechanického poškodenia alebo kontaminácie.</w:t>
            </w:r>
          </w:p>
          <w:p w14:paraId="579EA47E" w14:textId="5AB5E1F1" w:rsidR="00D97DEE" w:rsidRDefault="00D97DEE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 sú</w:t>
            </w:r>
            <w:r w:rsidR="00CC560A">
              <w:rPr>
                <w:rFonts w:ascii="Times New Roman" w:hAnsi="Times New Roman"/>
                <w:sz w:val="24"/>
                <w:szCs w:val="24"/>
              </w:rPr>
              <w:t xml:space="preserve"> jednotlivé Predmety prevodu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balené, sú balené len v obaloch, ktoré neovplyvňujú kvalitu </w:t>
            </w:r>
            <w:r w:rsidR="00CC560A">
              <w:rPr>
                <w:rFonts w:ascii="Times New Roman" w:hAnsi="Times New Roman"/>
                <w:sz w:val="24"/>
                <w:szCs w:val="24"/>
              </w:rPr>
              <w:t>Predmetu prevodu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chránia ich pred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nežiaducimi vonkajšími vplyvmi. Dodávaný Predmet prevodu, ktorý bude balený v obale, musí byť označený v štátnom jazyku s minimálnymi údajmi (názov výrobku, obchodné meno výrobcu, hmotnosť výrobku, dátum spotreby, spôsob skladovania, zoznam zložiek vo výrobku) v súlade s Potravinovým kódexom Slovenskej republiky </w:t>
            </w:r>
            <w:r w:rsidR="00CC560A">
              <w:rPr>
                <w:rFonts w:ascii="Times New Roman" w:hAnsi="Times New Roman"/>
                <w:sz w:val="24"/>
                <w:szCs w:val="24"/>
              </w:rPr>
              <w:t>(zodpovedajúcemu potravinárskemu kódexu v zmysle ustanovení výnosu Ministerstva pôdohospodárstva Slovenskej republiky a Ministerstva zdravotníctva Slovenskej republiky z 27. októbra 2003 č. 2986/2003-100), so zákonom č. 152/1995 Z. z. o potravinách v znení neskorších predpisov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60A">
              <w:rPr>
                <w:rFonts w:ascii="Times New Roman" w:hAnsi="Times New Roman"/>
                <w:sz w:val="24"/>
                <w:szCs w:val="24"/>
              </w:rPr>
              <w:t xml:space="preserve">a so zákonom č. 119/2010 Z. z. o obaloch a o zmene a doplnení niektorých zákonov v znení neskorších predpisov. </w:t>
            </w:r>
          </w:p>
          <w:p w14:paraId="2342E66B" w14:textId="08E6A5D5" w:rsidR="00CC560A" w:rsidRDefault="00CC560A" w:rsidP="00D97DEE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Základné potraviny, mrazené, mliečne výrobky a vajcia musia byť dodané čerstvé, nepoškodené, bez akýchkoľvek cudzích látok, bez cudzieho pachu alebo chuti, bez škodcov a bez poškodenia škodcami.</w:t>
            </w:r>
          </w:p>
          <w:p w14:paraId="7D2DED11" w14:textId="167A5D4E" w:rsidR="00A815E7" w:rsidRPr="00CC560A" w:rsidRDefault="00D97DE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 Predmetu prevodu do miesta dodania musí byť vykonaná vozidlami s oprávnením a schválením na prepravu potravín v súlade s platnými všeobecne záväznými predpismi Slovenskej republiky, v kvalite podľa technických podmienok prevozu potravín v súlade s Potravinovým kódexom Slovenskej republiky.</w:t>
            </w:r>
            <w:r w:rsidR="00CC560A">
              <w:rPr>
                <w:rFonts w:ascii="Times New Roman" w:hAnsi="Times New Roman"/>
                <w:sz w:val="24"/>
                <w:szCs w:val="24"/>
              </w:rPr>
              <w:t xml:space="preserve"> Doprava do miesta dodania musí byť vykonaná prepravnými prostriedkami, ktoré musia byť izotermické, strojov</w:t>
            </w:r>
            <w:r w:rsidR="00656350">
              <w:rPr>
                <w:rFonts w:ascii="Times New Roman" w:hAnsi="Times New Roman"/>
                <w:sz w:val="24"/>
                <w:szCs w:val="24"/>
              </w:rPr>
              <w:t>o</w:t>
            </w:r>
            <w:r w:rsidR="00CC560A">
              <w:rPr>
                <w:rFonts w:ascii="Times New Roman" w:hAnsi="Times New Roman"/>
                <w:sz w:val="24"/>
                <w:szCs w:val="24"/>
              </w:rPr>
              <w:t xml:space="preserve"> mrazené a hygienicky spôsobilé na prepravu surovín a potravín v súlade s príslušnými legislatívnymi a hygienickými predpismi Slovenskej republiky, v kvalite podľa technických podmienok prevozu potravín v súlade s Potravinovým kódexom Slovenskej republiky a so zákonom č. 152/1995 Z. z. o potravinách v znení neskorších predpisov. </w:t>
            </w:r>
          </w:p>
        </w:tc>
      </w:tr>
      <w:tr w:rsidR="00A815E7" w:rsidRPr="00263BC2" w14:paraId="2FE6D833" w14:textId="77777777" w:rsidTr="0055524D">
        <w:tc>
          <w:tcPr>
            <w:tcW w:w="1084" w:type="pct"/>
          </w:tcPr>
          <w:p w14:paraId="4C5C9B09" w14:textId="66C477F5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Kúpna cena bez DPH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5043D">
              <w:rPr>
                <w:rFonts w:ascii="Times New Roman" w:hAnsi="Times New Roman"/>
                <w:b/>
                <w:sz w:val="24"/>
                <w:szCs w:val="24"/>
              </w:rPr>
              <w:t>s DPH:</w:t>
            </w:r>
          </w:p>
        </w:tc>
        <w:tc>
          <w:tcPr>
            <w:tcW w:w="3916" w:type="pct"/>
          </w:tcPr>
          <w:p w14:paraId="13A49B20" w14:textId="4875BCEE" w:rsidR="00515229" w:rsidRPr="00C5043D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315C4E"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●</w:t>
            </w:r>
            <w:r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] EUR bez DPH</w:t>
            </w:r>
            <w:r w:rsidRPr="004F5E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B147FA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26FED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206577DA" w14:textId="0A118E62" w:rsidR="000E09CC" w:rsidRDefault="003741F6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15129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Uveďte h</w:t>
            </w:r>
            <w:r w:rsidRPr="0015129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odnotu</w:t>
            </w:r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f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i</w:t>
            </w:r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nančného limitu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, t. j.</w:t>
            </w:r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hodnotu PHZ alebo celkovú cenu uvedenú  Prílohe č. 2 tejto Dohody, ak je táto vyššia ako predpokladaná hodnota zákazky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– viď čl. V, bod 5.2.</w:t>
            </w:r>
            <w:r w:rsidR="00107B41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;</w:t>
            </w:r>
            <w:r w:rsidR="00A815E7" w:rsidRPr="00C44F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 xml:space="preserve"> ak je predmetov viac, uveďte jednotlivo za každý predmet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.</w:t>
            </w:r>
          </w:p>
          <w:p w14:paraId="56E2A873" w14:textId="77777777" w:rsidR="003741F6" w:rsidRDefault="003741F6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</w:p>
          <w:p w14:paraId="4B2520CA" w14:textId="3B65E5E8" w:rsidR="00A815E7" w:rsidRPr="000E09CC" w:rsidRDefault="000E09CC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V prípade ak budete uvádzať kúpnu sumu aj slovom, prosíme dbajte na to, aby boli hodnoty rovnaké, v prípade ich rozporu, bude v zmysle judikatúry platná suma uvedená slovom</w:t>
            </w:r>
            <w:r w:rsidR="00A815E7"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.</w:t>
            </w:r>
          </w:p>
          <w:p w14:paraId="6A67CDE8" w14:textId="77777777" w:rsidR="00A815E7" w:rsidRPr="000E09CC" w:rsidRDefault="00A815E7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</w:p>
          <w:p w14:paraId="2B532608" w14:textId="3D973E8C" w:rsidR="00A815E7" w:rsidRPr="00263BC2" w:rsidRDefault="00515229" w:rsidP="004F5E06">
            <w:pPr>
              <w:pStyle w:val="Textkomentra"/>
              <w:jc w:val="both"/>
            </w:pPr>
            <w:r w:rsidRPr="00945C5C">
              <w:rPr>
                <w:rFonts w:ascii="Times New Roman" w:hAnsi="Times New Roman"/>
                <w:sz w:val="24"/>
                <w:szCs w:val="24"/>
              </w:rPr>
              <w:t xml:space="preserve">Daň z pridanej hodnoty bude 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účtovaná</w:t>
            </w:r>
            <w:r w:rsidRPr="00945C5C">
              <w:rPr>
                <w:rFonts w:ascii="Times New Roman" w:hAnsi="Times New Roman"/>
                <w:sz w:val="24"/>
                <w:szCs w:val="24"/>
              </w:rPr>
              <w:t xml:space="preserve"> v aktuálnej sadzbe po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dľa platných právnych predpisov</w:t>
            </w:r>
            <w:r w:rsidR="00107B41">
              <w:rPr>
                <w:rFonts w:ascii="Times New Roman" w:hAnsi="Times New Roman"/>
                <w:sz w:val="24"/>
                <w:szCs w:val="24"/>
              </w:rPr>
              <w:t>.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DF5D916" w14:textId="77777777" w:rsidTr="0055524D">
        <w:tc>
          <w:tcPr>
            <w:tcW w:w="1084" w:type="pct"/>
          </w:tcPr>
          <w:p w14:paraId="4600E775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Bankový účet Predávajúceho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BBC3F8F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BD32316" w14:textId="67DDC163" w:rsidR="00A815E7" w:rsidRPr="00C5043D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bankový účet Predávajúceho vo forme IBAN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– rovnaký ako v záhlaví Dohody</w:t>
            </w: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A815E7" w:rsidRPr="00263BC2" w14:paraId="63A01B16" w14:textId="77777777" w:rsidTr="0055524D">
        <w:tc>
          <w:tcPr>
            <w:tcW w:w="1084" w:type="pct"/>
          </w:tcPr>
          <w:p w14:paraId="6B95EF84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4B2849B2" w14:textId="58CE4DD9" w:rsidR="00A815E7" w:rsidRPr="004C5C4C" w:rsidRDefault="004C5C4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Tridsať (30)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odo dňa doručeni</w:t>
            </w:r>
            <w:r w:rsidR="00B147FA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</w:tc>
      </w:tr>
      <w:tr w:rsidR="00A815E7" w:rsidRPr="00263BC2" w14:paraId="05ED96C5" w14:textId="77777777" w:rsidTr="0055524D">
        <w:tc>
          <w:tcPr>
            <w:tcW w:w="1084" w:type="pct"/>
          </w:tcPr>
          <w:p w14:paraId="103C0AA3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Záručná doba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0F2D7E4" w14:textId="635B61C6" w:rsidR="00161C44" w:rsidRPr="00161C44" w:rsidRDefault="00161C4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44">
              <w:rPr>
                <w:rFonts w:ascii="Times New Roman" w:hAnsi="Times New Roman"/>
                <w:sz w:val="24"/>
                <w:szCs w:val="24"/>
              </w:rPr>
              <w:t>Predmet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prevodu musí byť označený </w:t>
            </w:r>
            <w:r w:rsidR="003809E6">
              <w:rPr>
                <w:rFonts w:ascii="Times New Roman" w:hAnsi="Times New Roman"/>
                <w:sz w:val="24"/>
                <w:szCs w:val="24"/>
              </w:rPr>
              <w:t>mini</w:t>
            </w:r>
            <w:r w:rsidR="000B2352">
              <w:rPr>
                <w:rFonts w:ascii="Times New Roman" w:hAnsi="Times New Roman"/>
                <w:sz w:val="24"/>
                <w:szCs w:val="24"/>
              </w:rPr>
              <w:t>málnou dobou trvanlivosti</w:t>
            </w:r>
            <w:bookmarkStart w:id="2" w:name="_GoBack"/>
            <w:bookmarkEnd w:id="2"/>
            <w:r w:rsidR="00DE4F1B">
              <w:rPr>
                <w:rFonts w:ascii="Times New Roman" w:hAnsi="Times New Roman"/>
                <w:sz w:val="24"/>
                <w:szCs w:val="24"/>
              </w:rPr>
              <w:t xml:space="preserve">, a alebo dobou spotreby </w:t>
            </w:r>
            <w:r w:rsidR="000B2352">
              <w:rPr>
                <w:rFonts w:ascii="Times New Roman" w:hAnsi="Times New Roman"/>
                <w:sz w:val="24"/>
                <w:szCs w:val="24"/>
              </w:rPr>
              <w:t>podľa príslušných predpisov (podľa druhy Predmetu prevodu),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každý dodaný Predmet prevodu v dodacom liste tak, aby bolo možné odkontrolovať dodržiavanie neprekročenia prvej tretiny</w:t>
            </w:r>
            <w:r w:rsidR="008D0E90">
              <w:rPr>
                <w:rFonts w:ascii="Times New Roman" w:hAnsi="Times New Roman"/>
                <w:sz w:val="24"/>
                <w:szCs w:val="24"/>
              </w:rPr>
              <w:t xml:space="preserve"> minimálnej </w:t>
            </w:r>
            <w:r w:rsidR="00913AAC">
              <w:rPr>
                <w:rFonts w:ascii="Times New Roman" w:hAnsi="Times New Roman"/>
                <w:sz w:val="24"/>
                <w:szCs w:val="24"/>
              </w:rPr>
              <w:t xml:space="preserve">doby </w:t>
            </w:r>
            <w:r w:rsidR="008D0E90">
              <w:rPr>
                <w:rFonts w:ascii="Times New Roman" w:hAnsi="Times New Roman"/>
                <w:sz w:val="24"/>
                <w:szCs w:val="24"/>
              </w:rPr>
              <w:t xml:space="preserve">trvanlivosti alebo dátumu </w:t>
            </w:r>
            <w:r w:rsidR="00656350">
              <w:rPr>
                <w:rFonts w:ascii="Times New Roman" w:hAnsi="Times New Roman"/>
                <w:sz w:val="24"/>
                <w:szCs w:val="24"/>
              </w:rPr>
              <w:t xml:space="preserve"> spotreby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4B0">
              <w:rPr>
                <w:rFonts w:ascii="Times New Roman" w:hAnsi="Times New Roman"/>
                <w:sz w:val="24"/>
                <w:szCs w:val="24"/>
              </w:rPr>
              <w:t xml:space="preserve">Predmetu prevodu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 čase dodania Predmetu prevodu </w:t>
            </w:r>
            <w:r w:rsidR="008934B0">
              <w:rPr>
                <w:rFonts w:ascii="Times New Roman" w:hAnsi="Times New Roman"/>
                <w:sz w:val="24"/>
                <w:szCs w:val="24"/>
              </w:rPr>
              <w:t>Kupujúcemu</w:t>
            </w:r>
            <w:r w:rsidR="00DE4F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F1B">
              <w:t xml:space="preserve">pokiaľ sa </w:t>
            </w:r>
            <w:r w:rsidR="00F0082D">
              <w:t xml:space="preserve">Účastníci Dohody </w:t>
            </w:r>
            <w:r w:rsidR="00DE4F1B">
              <w:t>nedohodnú inak.</w:t>
            </w:r>
            <w:r w:rsidR="0089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9E674D" w14:textId="53BCCA8A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263BC2" w14:paraId="4FDA6DFE" w14:textId="77777777" w:rsidTr="0055524D">
        <w:tc>
          <w:tcPr>
            <w:tcW w:w="1084" w:type="pct"/>
          </w:tcPr>
          <w:p w14:paraId="06BDB3F9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36AE17F9" w14:textId="6B1E92E4" w:rsidR="00A815E7" w:rsidRPr="00263BC2" w:rsidRDefault="00913AA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Dva (2) 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>dn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5E7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</w:p>
        </w:tc>
      </w:tr>
      <w:tr w:rsidR="00945C5C" w:rsidRPr="00263BC2" w14:paraId="648BC7A3" w14:textId="77777777" w:rsidTr="0055524D">
        <w:tc>
          <w:tcPr>
            <w:tcW w:w="1084" w:type="pct"/>
          </w:tcPr>
          <w:p w14:paraId="0DE30EAD" w14:textId="77777777" w:rsidR="00945C5C" w:rsidRPr="00E476F7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476F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Doba trvania Dohody </w:t>
            </w:r>
          </w:p>
          <w:p w14:paraId="706950C1" w14:textId="77777777" w:rsidR="00945C5C" w:rsidRPr="00E476F7" w:rsidRDefault="00945C5C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pct"/>
          </w:tcPr>
          <w:p w14:paraId="257A3759" w14:textId="2943DD0F" w:rsidR="00945C5C" w:rsidRPr="00E476F7" w:rsidRDefault="00E476F7" w:rsidP="004C43C9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Tridsaťšesť (</w:t>
            </w:r>
            <w:r w:rsidRPr="00E476F7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4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5C" w:rsidRPr="00E476F7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4C43C9" w:rsidRPr="00E47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E47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945C5C" w:rsidRPr="00E476F7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45C5C" w:rsidRPr="00E47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 podľa toho, ktorá skutočnosť nastane skôr.</w:t>
            </w:r>
          </w:p>
          <w:p w14:paraId="134BF892" w14:textId="4150E561" w:rsidR="00945C5C" w:rsidRPr="00E476F7" w:rsidRDefault="004B7B7E" w:rsidP="00C5043D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E476F7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Pr="00E476F7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Hodnotu finančného limitu uveďte hodnotu PHZ alebo celkovú cenu uvedenú  Prílohe č. 2 tejto Dohody, ak je táto vyššia ako predpokladaná hodnota zákazky</w:t>
            </w:r>
            <w:r w:rsidRPr="00E476F7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</w:p>
        </w:tc>
      </w:tr>
      <w:tr w:rsidR="00F35D83" w:rsidRPr="00263BC2" w14:paraId="2546A22E" w14:textId="77777777" w:rsidTr="0055524D">
        <w:tc>
          <w:tcPr>
            <w:tcW w:w="1084" w:type="pct"/>
          </w:tcPr>
          <w:p w14:paraId="0835C0C6" w14:textId="3C15B317" w:rsidR="005F2884" w:rsidRPr="00F15788" w:rsidRDefault="00F35D83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Inflačná doložka podľa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čl. VII, 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bodu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.6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E25E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07B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Dohody</w:t>
            </w:r>
          </w:p>
        </w:tc>
        <w:tc>
          <w:tcPr>
            <w:tcW w:w="3916" w:type="pct"/>
          </w:tcPr>
          <w:p w14:paraId="1B7C52FE" w14:textId="69BB07AA" w:rsidR="00F35D83" w:rsidRPr="00913AAC" w:rsidRDefault="00DB44BD" w:rsidP="00DB44BD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913AAC">
              <w:rPr>
                <w:rFonts w:ascii="Times New Roman" w:hAnsi="Times New Roman"/>
                <w:sz w:val="24"/>
                <w:szCs w:val="32"/>
              </w:rPr>
              <w:t>U</w:t>
            </w:r>
            <w:r w:rsidR="00F35D83" w:rsidRPr="00913AAC">
              <w:rPr>
                <w:rFonts w:ascii="Times New Roman" w:hAnsi="Times New Roman"/>
                <w:sz w:val="24"/>
                <w:szCs w:val="32"/>
              </w:rPr>
              <w:t>platňuje sa</w:t>
            </w:r>
            <w:r w:rsidR="005B5A00" w:rsidRPr="00913AAC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F35D83" w:rsidRPr="00913AAC">
              <w:rPr>
                <w:rFonts w:ascii="Times New Roman" w:hAnsi="Times New Roman"/>
                <w:sz w:val="24"/>
                <w:szCs w:val="32"/>
              </w:rPr>
              <w:t xml:space="preserve">    </w:t>
            </w:r>
          </w:p>
          <w:p w14:paraId="11312434" w14:textId="1B84582A" w:rsidR="00F35D83" w:rsidRPr="00913AAC" w:rsidRDefault="00F35D83" w:rsidP="00C5043D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913AAC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5528C74D" w:rsidR="00375972" w:rsidRDefault="003610F8" w:rsidP="004F5E06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nemožno vykladať ako povinnosť Kupujúceho objednať si u Predávajúceho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predpokladané množstvo 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nie je pre Kupujúceho záväzné. Skutočne objednané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počas trvania tejto Dohody môže byť nižšie alebo vyššie ako predpokladan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á hodnota zákazky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Predmetom fakturácie bude len skutočne dodané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DF60AF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3DC7C01B" w14:textId="716695A5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K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úpna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cena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3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3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37FD5F98" w:rsidR="00945C5C" w:rsidRDefault="00F15788" w:rsidP="00371334">
      <w:pPr>
        <w:pStyle w:val="Odsekzoznamu"/>
        <w:numPr>
          <w:ilvl w:val="0"/>
          <w:numId w:val="3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ejto Dohody. </w:t>
      </w:r>
    </w:p>
    <w:p w14:paraId="15998A8A" w14:textId="77777777" w:rsidR="00DB44BD" w:rsidRPr="00DB44BD" w:rsidRDefault="009203EE" w:rsidP="00371334">
      <w:pPr>
        <w:pStyle w:val="Odsekzoznamu"/>
        <w:numPr>
          <w:ilvl w:val="0"/>
          <w:numId w:val="3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32BD7677" w14:textId="77777777" w:rsidR="00DB44BD" w:rsidRDefault="00DB44BD" w:rsidP="00DB44BD">
      <w:pPr>
        <w:pStyle w:val="Odsekzoznamu"/>
        <w:spacing w:after="12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50BDA7" w14:textId="3E648E8C" w:rsidR="00FC2417" w:rsidRPr="00DB44BD" w:rsidRDefault="00FC2417" w:rsidP="00DB44BD">
      <w:pPr>
        <w:pStyle w:val="Odsekzoznamu"/>
        <w:ind w:left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44B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DB44B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630F9E05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49B1D993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990E8E">
        <w:rPr>
          <w:rFonts w:ascii="Times New Roman" w:hAnsi="Times New Roman"/>
          <w:sz w:val="24"/>
          <w:szCs w:val="24"/>
          <w:lang w:eastAsia="en-US"/>
        </w:rPr>
        <w:t>,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5029F34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01AD8D6A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CF5C0D">
        <w:rPr>
          <w:rFonts w:ascii="Times New Roman" w:hAnsi="Times New Roman"/>
          <w:sz w:val="24"/>
          <w:szCs w:val="24"/>
          <w:lang w:eastAsia="en-US"/>
        </w:rPr>
        <w:t xml:space="preserve">hygienickými a </w:t>
      </w:r>
      <w:r w:rsidRPr="002A34C2">
        <w:rPr>
          <w:rFonts w:ascii="Times New Roman" w:hAnsi="Times New Roman"/>
          <w:sz w:val="24"/>
          <w:szCs w:val="24"/>
          <w:lang w:eastAsia="en-US"/>
        </w:rPr>
        <w:t>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4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4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15CF88E" w14:textId="68A86909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3E539FBE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4790">
        <w:rPr>
          <w:rFonts w:ascii="Times New Roman" w:hAnsi="Times New Roman"/>
          <w:sz w:val="24"/>
          <w:szCs w:val="24"/>
          <w:lang w:eastAsia="en-US"/>
        </w:rPr>
        <w:lastRenderedPageBreak/>
        <w:t>D</w:t>
      </w:r>
      <w:r w:rsidR="00622487" w:rsidRPr="00B94790">
        <w:rPr>
          <w:rFonts w:ascii="Times New Roman" w:hAnsi="Times New Roman"/>
          <w:sz w:val="24"/>
          <w:szCs w:val="24"/>
          <w:lang w:eastAsia="en-US"/>
        </w:rPr>
        <w:t>átum</w:t>
      </w:r>
      <w:r w:rsidRPr="00B94790">
        <w:rPr>
          <w:rFonts w:ascii="Times New Roman" w:hAnsi="Times New Roman"/>
          <w:sz w:val="24"/>
          <w:szCs w:val="24"/>
          <w:lang w:eastAsia="en-US"/>
        </w:rPr>
        <w:t xml:space="preserve"> dodania Predmetu prevodu písomne alebo elektronicky</w:t>
      </w:r>
      <w:r w:rsidR="00622487" w:rsidRPr="00B94790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B94790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</w:t>
      </w:r>
      <w:r w:rsidR="00CF5C0D" w:rsidRPr="00B94790">
        <w:rPr>
          <w:rFonts w:ascii="Times New Roman" w:hAnsi="Times New Roman"/>
          <w:sz w:val="24"/>
          <w:szCs w:val="24"/>
          <w:lang w:eastAsia="en-US"/>
        </w:rPr>
        <w:t>jeden pracovný deň</w:t>
      </w:r>
      <w:r w:rsidRPr="00B94790">
        <w:rPr>
          <w:rFonts w:ascii="Times New Roman" w:hAnsi="Times New Roman"/>
          <w:sz w:val="24"/>
          <w:szCs w:val="24"/>
          <w:lang w:eastAsia="en-US"/>
        </w:rPr>
        <w:t xml:space="preserve"> vopred</w:t>
      </w:r>
      <w:r w:rsidR="00530047" w:rsidRPr="00B94790">
        <w:rPr>
          <w:rFonts w:ascii="Times New Roman" w:hAnsi="Times New Roman"/>
          <w:sz w:val="24"/>
          <w:szCs w:val="24"/>
          <w:lang w:eastAsia="en-US"/>
        </w:rPr>
        <w:t>.</w:t>
      </w:r>
      <w:bookmarkStart w:id="5" w:name="_Hlk192078683"/>
      <w:r w:rsid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5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5FAA43EC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liste.</w:t>
      </w:r>
    </w:p>
    <w:p w14:paraId="61C1E9C8" w14:textId="2F975CB4" w:rsidR="00FC2417" w:rsidRPr="00B94790" w:rsidRDefault="00FC2417" w:rsidP="004C5C4C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41597">
        <w:rPr>
          <w:rFonts w:ascii="Times New Roman" w:hAnsi="Times New Roman"/>
          <w:sz w:val="24"/>
          <w:szCs w:val="24"/>
          <w:lang w:eastAsia="en-US"/>
        </w:rPr>
        <w:t xml:space="preserve"> v troch (3) vyhotoveniach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1597">
        <w:rPr>
          <w:rFonts w:ascii="Times New Roman" w:hAnsi="Times New Roman"/>
          <w:sz w:val="24"/>
          <w:szCs w:val="24"/>
          <w:lang w:eastAsia="en-US"/>
        </w:rPr>
        <w:t xml:space="preserve">a kontrole dodaného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741597">
        <w:rPr>
          <w:rFonts w:ascii="Times New Roman" w:hAnsi="Times New Roman"/>
          <w:sz w:val="24"/>
          <w:szCs w:val="24"/>
          <w:lang w:eastAsia="en-US"/>
        </w:rPr>
        <w:t>, jeho druhu, množstva, ceny a kvality,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1597">
        <w:rPr>
          <w:rFonts w:ascii="Times New Roman" w:hAnsi="Times New Roman"/>
          <w:sz w:val="24"/>
          <w:szCs w:val="24"/>
          <w:lang w:eastAsia="en-US"/>
        </w:rPr>
        <w:t>v požadovanej akosti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cenu za </w:t>
      </w:r>
      <w:r w:rsidR="00592100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4C5C4C">
        <w:rPr>
          <w:rFonts w:ascii="Times New Roman" w:hAnsi="Times New Roman"/>
          <w:sz w:val="24"/>
          <w:szCs w:val="24"/>
          <w:lang w:eastAsia="en-US"/>
        </w:rPr>
        <w:t xml:space="preserve">; Ak pri prevzatí tovaru Kupujúci zistí, že ide o nekompletnú dodávku Predmetu prevodu, nezodpovedajúceho </w:t>
      </w:r>
      <w:r w:rsidR="004C5C4C" w:rsidRPr="00B94790">
        <w:rPr>
          <w:rFonts w:ascii="Times New Roman" w:hAnsi="Times New Roman"/>
          <w:sz w:val="24"/>
          <w:szCs w:val="24"/>
          <w:lang w:eastAsia="en-US"/>
        </w:rPr>
        <w:t xml:space="preserve">dohodnutej kvalite, resp. neoznačeného a poškodeného a túto skutočnosť potvrdí na dodacom liste aj Predávajúci, Predávajúci je povinný do dvoch (2) kalendárnych dní tovar vymeniť, ak sa Účastníci dohody nedohodnú inak. </w:t>
      </w:r>
      <w:r w:rsidR="00741597" w:rsidRPr="00B94790">
        <w:rPr>
          <w:rFonts w:ascii="Times New Roman" w:hAnsi="Times New Roman"/>
          <w:sz w:val="24"/>
          <w:szCs w:val="24"/>
          <w:lang w:eastAsia="en-US"/>
        </w:rPr>
        <w:t xml:space="preserve">Predávajúci je povinný uvádzať 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>minimáln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>u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 xml:space="preserve"> dob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>u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 xml:space="preserve"> trvanlivosti a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>/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>alebo dob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>u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 xml:space="preserve"> spotreby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 xml:space="preserve"> podľa príslušných predpisov (podľa Predmetu prevodu)</w:t>
      </w:r>
      <w:r w:rsidR="00741597" w:rsidRPr="00B94790">
        <w:rPr>
          <w:rFonts w:ascii="Times New Roman" w:hAnsi="Times New Roman"/>
          <w:sz w:val="24"/>
          <w:szCs w:val="24"/>
          <w:lang w:eastAsia="en-US"/>
        </w:rPr>
        <w:t xml:space="preserve"> pre každý dodaný Predmet prevodu v dodacích listoch alebo priamo na Predmetoch prevodu tak, aby bolo možné skontrolovať dodržiavanie neprekročenia prvej tretiny 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>minimálnej trvanlivosti , a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>/</w:t>
      </w:r>
      <w:r w:rsidR="002617DC" w:rsidRPr="00B94790">
        <w:rPr>
          <w:rFonts w:ascii="Times New Roman" w:hAnsi="Times New Roman"/>
          <w:sz w:val="24"/>
          <w:szCs w:val="24"/>
          <w:lang w:val="sk-SK" w:eastAsia="en-US"/>
        </w:rPr>
        <w:t xml:space="preserve">alebo </w:t>
      </w:r>
      <w:r w:rsidR="00741597" w:rsidRPr="00B94790">
        <w:rPr>
          <w:rFonts w:ascii="Times New Roman" w:hAnsi="Times New Roman"/>
          <w:sz w:val="24"/>
          <w:szCs w:val="24"/>
          <w:lang w:eastAsia="en-US"/>
        </w:rPr>
        <w:t>doby spotreby Predmetu prevodu v čase jeho dodania Kupujúcemu</w:t>
      </w:r>
      <w:r w:rsidR="00F0082D" w:rsidRPr="00B94790">
        <w:rPr>
          <w:rFonts w:ascii="Times New Roman" w:hAnsi="Times New Roman"/>
          <w:sz w:val="24"/>
          <w:szCs w:val="24"/>
          <w:lang w:val="sk-SK" w:eastAsia="en-US"/>
        </w:rPr>
        <w:t>, pokiaľ sa Účastníci dohody nedohodnú inak</w:t>
      </w:r>
      <w:r w:rsidR="00741597" w:rsidRPr="00B9479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453FFC10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 </w:t>
      </w:r>
      <w:r w:rsidR="00316B1B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4134808C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1969ABBE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subdodávateľa, nevyžaduje sa uzatvorenie dodatku k tejto Dohode. </w:t>
      </w:r>
    </w:p>
    <w:p w14:paraId="02C35248" w14:textId="31B01D0F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je zapísaný v registri partnerov verejného sektora v súlade so zákonom č. 315/2016 Z. z. o registri partnerov verejného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lastRenderedPageBreak/>
        <w:t>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3A64258C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55A2FCA3" w:rsidR="00BF6FAF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Kúpna cena a platobné podmienky</w:t>
      </w:r>
    </w:p>
    <w:p w14:paraId="38FA3303" w14:textId="41ED9D30" w:rsidR="00FC2417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Kúpna cena je stanovená </w:t>
      </w:r>
      <w:r w:rsidR="0024104D">
        <w:rPr>
          <w:szCs w:val="24"/>
        </w:rPr>
        <w:t>dohodou</w:t>
      </w:r>
      <w:r w:rsidR="00A26FED">
        <w:rPr>
          <w:szCs w:val="24"/>
        </w:rPr>
        <w:t xml:space="preserve"> </w:t>
      </w:r>
      <w:r w:rsidR="00143E7E">
        <w:rPr>
          <w:szCs w:val="24"/>
        </w:rPr>
        <w:t>Účastníkov dohody</w:t>
      </w:r>
      <w:r w:rsidR="0024104D">
        <w:rPr>
          <w:szCs w:val="24"/>
        </w:rPr>
        <w:t xml:space="preserve"> </w:t>
      </w:r>
      <w:r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Pr="0024104D">
        <w:rPr>
          <w:szCs w:val="24"/>
        </w:rPr>
        <w:t>, ako cena kone</w:t>
      </w:r>
      <w:r w:rsidR="001519BB" w:rsidRPr="0024104D">
        <w:rPr>
          <w:szCs w:val="24"/>
        </w:rPr>
        <w:t xml:space="preserve">čná, </w:t>
      </w:r>
      <w:r w:rsidRPr="0024104D">
        <w:rPr>
          <w:szCs w:val="24"/>
        </w:rPr>
        <w:t>a je 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AA6E6F">
        <w:rPr>
          <w:szCs w:val="24"/>
        </w:rPr>
        <w:t>K</w:t>
      </w:r>
      <w:r w:rsidR="007C6E17" w:rsidRPr="0024104D">
        <w:rPr>
          <w:szCs w:val="24"/>
        </w:rPr>
        <w:t xml:space="preserve">úpnej ceny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4104D">
        <w:rPr>
          <w:szCs w:val="24"/>
        </w:rPr>
        <w:t>.</w:t>
      </w:r>
    </w:p>
    <w:p w14:paraId="271138F7" w14:textId="5C39EDA9" w:rsidR="00BE2F23" w:rsidRPr="007831EF" w:rsidRDefault="00BE2F23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E476F7">
        <w:rPr>
          <w:szCs w:val="24"/>
        </w:rPr>
        <w:t>Maximálna kúpna cena</w:t>
      </w:r>
      <w:r w:rsidR="00A7381C" w:rsidRPr="00E476F7">
        <w:rPr>
          <w:szCs w:val="24"/>
        </w:rPr>
        <w:t xml:space="preserve"> (hodnota finančného limitu)</w:t>
      </w:r>
      <w:r w:rsidR="00A7381C">
        <w:rPr>
          <w:szCs w:val="24"/>
        </w:rPr>
        <w:t xml:space="preserve"> </w:t>
      </w:r>
      <w:r w:rsidRPr="007831EF">
        <w:rPr>
          <w:szCs w:val="24"/>
        </w:rPr>
        <w:t xml:space="preserve">uhradená Kupujúcim na základe tejto Dohody/Objednávok/Jednotlivých kúpnych zmlúv v súlade s výsledkom </w:t>
      </w:r>
      <w:r w:rsidR="00B147FA">
        <w:rPr>
          <w:szCs w:val="24"/>
        </w:rPr>
        <w:t>V</w:t>
      </w:r>
      <w:r w:rsidRPr="007831EF">
        <w:rPr>
          <w:szCs w:val="24"/>
        </w:rPr>
        <w:t>erejného obstarávania a s touto Dohodou je cena rovnajúca sa predpokladanej hodnote zákazky  alebo celkovej cene uvedenej v </w:t>
      </w:r>
      <w:r w:rsidR="00375972" w:rsidRPr="007831EF">
        <w:rPr>
          <w:szCs w:val="24"/>
        </w:rPr>
        <w:t>P</w:t>
      </w:r>
      <w:r w:rsidRPr="007831EF">
        <w:rPr>
          <w:szCs w:val="24"/>
        </w:rPr>
        <w:t>rílohe č. 2 tejto Dohody, ak je táto vyššia ako predpokladaná hodnota zákazky, a to počas celej doby trvania Dohody.</w:t>
      </w:r>
    </w:p>
    <w:p w14:paraId="418F5248" w14:textId="2CAFD4A8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B147FA">
        <w:rPr>
          <w:szCs w:val="24"/>
        </w:rPr>
        <w:t>K</w:t>
      </w:r>
      <w:r w:rsidRPr="00263BC2">
        <w:rPr>
          <w:szCs w:val="24"/>
        </w:rPr>
        <w:t>úpnej cene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07612C">
        <w:rPr>
          <w:szCs w:val="24"/>
        </w:rPr>
        <w:t>Kúpna 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6CB9C3E4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147FA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B147FA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p w14:paraId="7183D2A7" w14:textId="1B5A05E1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lastRenderedPageBreak/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B147FA">
        <w:rPr>
          <w:szCs w:val="24"/>
        </w:rPr>
        <w:t>K</w:t>
      </w:r>
      <w:r w:rsidRPr="00263BC2">
        <w:rPr>
          <w:szCs w:val="24"/>
        </w:rPr>
        <w:t xml:space="preserve">úpnej ceny sa uskutoční po </w:t>
      </w:r>
      <w:r w:rsidR="00AA03AD">
        <w:rPr>
          <w:szCs w:val="24"/>
        </w:rPr>
        <w:t>prevzatí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B147FA">
        <w:rPr>
          <w:szCs w:val="24"/>
        </w:rPr>
        <w:t xml:space="preserve"> 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CC38B7">
        <w:rPr>
          <w:szCs w:val="24"/>
        </w:rPr>
        <w:t xml:space="preserve"> čl. II, bode 2.3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21627A92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2F36B333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  <w:r w:rsidR="000B2352">
        <w:rPr>
          <w:szCs w:val="24"/>
        </w:rPr>
        <w:t>Za vadu Predmetu prevodu sa považuje predovšetkým jeho dodanie v rozpore s podmienkou uvedenou v čl. II</w:t>
      </w:r>
      <w:r w:rsidR="004C5C4C">
        <w:rPr>
          <w:szCs w:val="24"/>
        </w:rPr>
        <w:t>,</w:t>
      </w:r>
      <w:r w:rsidR="000B2352">
        <w:rPr>
          <w:szCs w:val="24"/>
        </w:rPr>
        <w:t xml:space="preserve"> bod</w:t>
      </w:r>
      <w:r w:rsidR="004C5C4C">
        <w:rPr>
          <w:szCs w:val="24"/>
        </w:rPr>
        <w:t>e</w:t>
      </w:r>
      <w:r w:rsidR="000B2352">
        <w:rPr>
          <w:szCs w:val="24"/>
        </w:rPr>
        <w:t xml:space="preserve"> 2.3, teda dodanie potraviny (Predmetu prevodu) v čase, kedy uplynula prvá tretina jej minimálnej doby trvanlivosti</w:t>
      </w:r>
      <w:r w:rsidR="00F0082D">
        <w:rPr>
          <w:szCs w:val="24"/>
        </w:rPr>
        <w:t xml:space="preserve">, a/alebo doby spotreby podľa príslušných predpisov </w:t>
      </w:r>
      <w:r w:rsidR="000B2352">
        <w:rPr>
          <w:szCs w:val="24"/>
        </w:rPr>
        <w:t>.</w:t>
      </w:r>
      <w:r w:rsidR="004C5C4C">
        <w:rPr>
          <w:szCs w:val="24"/>
        </w:rPr>
        <w:t xml:space="preserve"> </w:t>
      </w:r>
    </w:p>
    <w:p w14:paraId="7ACA2F3A" w14:textId="324E33C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  <w:r w:rsidR="007B453C" w:rsidRPr="00263BC2">
        <w:rPr>
          <w:szCs w:val="24"/>
        </w:rPr>
        <w:t>P</w:t>
      </w:r>
      <w:r w:rsidRPr="00263BC2">
        <w:rPr>
          <w:szCs w:val="24"/>
        </w:rPr>
        <w:t xml:space="preserve">redávajúci nezodpovedá za vady, ktoré vznikli poškodením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hrubou nedbanlivosťou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upujúceho, jeho konaním v rozpore s inštrukciami </w:t>
      </w:r>
      <w:r w:rsidR="00A10BA8">
        <w:rPr>
          <w:szCs w:val="24"/>
        </w:rPr>
        <w:t>k</w:t>
      </w:r>
      <w:r w:rsidRPr="00263BC2">
        <w:rPr>
          <w:szCs w:val="24"/>
        </w:rPr>
        <w:t xml:space="preserve"> používani</w:t>
      </w:r>
      <w:r w:rsidR="00A10BA8">
        <w:rPr>
          <w:szCs w:val="24"/>
        </w:rPr>
        <w:t>u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, neodbornou údržbou, používaním v rozpore s návodom na použitie, alebo neobvyklým spôsobom 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.</w:t>
      </w:r>
      <w:r w:rsidR="004C5C4C">
        <w:rPr>
          <w:szCs w:val="24"/>
        </w:rPr>
        <w:t xml:space="preserve"> </w:t>
      </w:r>
    </w:p>
    <w:p w14:paraId="3982C938" w14:textId="7D25EFE0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  <w:r w:rsidR="004C5C4C">
        <w:rPr>
          <w:szCs w:val="24"/>
        </w:rPr>
        <w:t xml:space="preserve"> 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55F094FA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Kúpnej ceny</w:t>
      </w:r>
      <w:r w:rsidR="00FC2417" w:rsidRPr="00143E7E">
        <w:rPr>
          <w:szCs w:val="24"/>
        </w:rPr>
        <w:t>.</w:t>
      </w:r>
    </w:p>
    <w:p w14:paraId="02212928" w14:textId="0E8FC7A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Default="00FC2417" w:rsidP="004C5C4C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53EBE7DB" w14:textId="1C3AF003" w:rsidR="004C5C4C" w:rsidRPr="00263BC2" w:rsidRDefault="004C5C4C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>
        <w:rPr>
          <w:szCs w:val="24"/>
        </w:rPr>
        <w:t xml:space="preserve">Ak je Kupujúci v omeškaní s prevzatím Predmetu prevodu, Predávajúci je povinný </w:t>
      </w:r>
      <w:r>
        <w:rPr>
          <w:szCs w:val="24"/>
        </w:rPr>
        <w:lastRenderedPageBreak/>
        <w:t xml:space="preserve">vykonať opatrenia primerané okolnostiam na uchovanie kvality, bezpečnosti a nezávadnosti Predmetu prevodu. V prípade, ak by takýmto uchovaním Predmetu prevodu vznikli Predávajúcemu dodatočné náklady, Kupujúci sa zaväzuje zaplatiť Predávajúcemu úhradu primeraných nákladov, ktoré mu pri tom vznikli. 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6F009951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  <w:r w:rsidR="00CF5C0D">
        <w:rPr>
          <w:szCs w:val="24"/>
        </w:rPr>
        <w:t xml:space="preserve"> Predávajúci zodpovedá za kvalitu tovaru, ktorá musí byť v súlade so zákonom č. 152/1995 Z. z. o potravinách v znení neskorších predpisov a s ostatnými všeobecne záväznými právnymi predpismi platnými na území Slovenskej republiky. V prípade porušenia všeobecne záväzných právnych predpisov platných na území Slovenskej republiky týkajúcich sa zabezpečenia bezpečnosti potravín (Predmetu prevodu) zo strany Predávajúceho a prípadného zistenia tohto porušenia zo strany kontrolného orgánu, preberá Predávajúci na seba všetky náklady súvisiace s prípadným sankčným postihom uloženým kontrolným orgánom Kupujúcemu.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6D003232" w14:textId="50703D1F" w:rsidR="002C31AE" w:rsidRPr="007831EF" w:rsidRDefault="002C31AE" w:rsidP="00E476F7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</w:t>
      </w:r>
      <w:r w:rsidR="00E476F7">
        <w:rPr>
          <w:szCs w:val="24"/>
        </w:rPr>
        <w:t xml:space="preserve">Slovenskej republiky alebo rozpočtu </w:t>
      </w:r>
      <w:r w:rsidR="003964EF">
        <w:rPr>
          <w:szCs w:val="24"/>
        </w:rPr>
        <w:t xml:space="preserve">Európskej únie, v rámci ktorých si Kupujúci nárokuje financovanie výdavkov uhradených Predávajúcemu, ktoré mu vznikli z plnenia </w:t>
      </w:r>
      <w:r w:rsidR="003C5D88">
        <w:rPr>
          <w:szCs w:val="24"/>
        </w:rPr>
        <w:t>Dohody</w:t>
      </w:r>
      <w:r w:rsidR="003964EF">
        <w:rPr>
          <w:szCs w:val="24"/>
        </w:rPr>
        <w:t>.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</w:t>
      </w:r>
      <w:r w:rsidR="006A1861">
        <w:rPr>
          <w:szCs w:val="24"/>
        </w:rPr>
        <w:t>lovenskej republiky</w:t>
      </w:r>
      <w:r w:rsidRPr="007831EF">
        <w:rPr>
          <w:szCs w:val="24"/>
        </w:rPr>
        <w:t xml:space="preserve"> a</w:t>
      </w:r>
      <w:r w:rsidR="006A1861">
        <w:rPr>
          <w:szCs w:val="24"/>
        </w:rPr>
        <w:t> </w:t>
      </w:r>
      <w:r w:rsidRPr="007831EF">
        <w:rPr>
          <w:szCs w:val="24"/>
        </w:rPr>
        <w:t>E</w:t>
      </w:r>
      <w:r w:rsidR="006A1861">
        <w:rPr>
          <w:szCs w:val="24"/>
        </w:rPr>
        <w:t>urópskej únie</w:t>
      </w:r>
      <w:r w:rsidRPr="007831EF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lastRenderedPageBreak/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371334">
      <w:pPr>
        <w:pStyle w:val="CTL"/>
        <w:numPr>
          <w:ilvl w:val="0"/>
          <w:numId w:val="35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371334">
      <w:pPr>
        <w:pStyle w:val="CTL"/>
        <w:numPr>
          <w:ilvl w:val="0"/>
          <w:numId w:val="35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371334">
      <w:pPr>
        <w:pStyle w:val="CTL"/>
        <w:numPr>
          <w:ilvl w:val="0"/>
          <w:numId w:val="35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371334">
      <w:pPr>
        <w:pStyle w:val="CTL"/>
        <w:numPr>
          <w:ilvl w:val="0"/>
          <w:numId w:val="35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3FE596A1" w14:textId="6CAD7A22" w:rsidR="00F35D83" w:rsidRDefault="00F35D83" w:rsidP="00F1328B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Účastníci dohody sa dohodli, že každý z Účastníkov dohody je oprávnený po uplynutí kalendárneho roka, najneskôr však do 31.03. príslušného kalendárneho roka, písomne navrhnúť </w:t>
      </w:r>
      <w:r w:rsidR="009E25ED">
        <w:rPr>
          <w:szCs w:val="24"/>
        </w:rPr>
        <w:t>percentuálnu úpravu ceny Predmetu prevodu. Zvýšenie alebo zníženie ceny Predmetu prevodu sa uplatní vo výške</w:t>
      </w:r>
      <w:r w:rsidR="000F2E19">
        <w:rPr>
          <w:szCs w:val="24"/>
        </w:rPr>
        <w:t xml:space="preserve"> ročnej</w:t>
      </w:r>
      <w:r w:rsidR="009E25ED">
        <w:rPr>
          <w:szCs w:val="24"/>
        </w:rPr>
        <w:t xml:space="preserve"> percentuálnej miery inflácie alebo deflácie </w:t>
      </w:r>
      <w:r w:rsidR="000F2E19">
        <w:rPr>
          <w:szCs w:val="24"/>
        </w:rPr>
        <w:t>oficiálne vyhlásenej</w:t>
      </w:r>
      <w:r w:rsidR="009E25ED">
        <w:rPr>
          <w:szCs w:val="24"/>
        </w:rPr>
        <w:t xml:space="preserve"> </w:t>
      </w:r>
      <w:r w:rsidR="00C72D30">
        <w:rPr>
          <w:szCs w:val="24"/>
        </w:rPr>
        <w:t>Štatistickým úradom Slovenskej republiky</w:t>
      </w:r>
      <w:r w:rsidR="000F2E19">
        <w:rPr>
          <w:szCs w:val="24"/>
        </w:rPr>
        <w:t xml:space="preserve"> meranej indexom spotrebiteľských cien za uplynulý kalendárny rok</w:t>
      </w:r>
      <w:r w:rsidR="005B5A00">
        <w:rPr>
          <w:szCs w:val="24"/>
        </w:rPr>
        <w:t>.</w:t>
      </w:r>
      <w:r w:rsidR="009E25ED">
        <w:rPr>
          <w:szCs w:val="24"/>
        </w:rPr>
        <w:t xml:space="preserve"> </w:t>
      </w:r>
    </w:p>
    <w:p w14:paraId="6644DD29" w14:textId="42E27C67" w:rsidR="005B5A00" w:rsidRDefault="005B5A00" w:rsidP="005B5A00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 xml:space="preserve">V prípade zmeny ceny Predmetu prevodu sa primerane upraví aj celková hodnota </w:t>
      </w:r>
      <w:r w:rsidR="001A6D4E">
        <w:rPr>
          <w:szCs w:val="24"/>
        </w:rPr>
        <w:t>Dohody</w:t>
      </w:r>
      <w:r>
        <w:rPr>
          <w:szCs w:val="24"/>
        </w:rPr>
        <w:t xml:space="preserve"> o percentuálne zvýšenie/zníženie jej zostávajúcej, nevyčerpanej hodnoty. Každé zvýšenie alebo zníženie ceny Predmetu prevodu </w:t>
      </w:r>
      <w:r w:rsidR="00107B41">
        <w:rPr>
          <w:szCs w:val="24"/>
        </w:rPr>
        <w:t xml:space="preserve">bude predmetom písomného dodatku k tejto </w:t>
      </w:r>
      <w:r w:rsidR="001A6D4E">
        <w:rPr>
          <w:szCs w:val="24"/>
        </w:rPr>
        <w:t>Dohode</w:t>
      </w:r>
      <w:r w:rsidR="006A1861">
        <w:rPr>
          <w:szCs w:val="24"/>
        </w:rPr>
        <w:t xml:space="preserve"> v súlade s čl. X, bodom 10.6 Dohody</w:t>
      </w:r>
      <w:r w:rsidR="00107B41">
        <w:rPr>
          <w:szCs w:val="24"/>
        </w:rPr>
        <w:t xml:space="preserve">. Inflačná doložka sa prvýkrát môže uplatniť najskôr po </w:t>
      </w:r>
      <w:r w:rsidR="00377B76">
        <w:rPr>
          <w:szCs w:val="24"/>
        </w:rPr>
        <w:t>skončení kalendárneho roka, v ktorom bola Dohoda uzatvorená, ak plnenie na základe Dohody bolo poskytované aspoň šesť (6) mesiacov pred skončením daného kalendárneho roka</w:t>
      </w:r>
      <w:r w:rsidR="00107B41">
        <w:rPr>
          <w:szCs w:val="24"/>
        </w:rPr>
        <w:t xml:space="preserve">. </w:t>
      </w: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371334">
      <w:pPr>
        <w:pStyle w:val="CTL"/>
        <w:numPr>
          <w:ilvl w:val="0"/>
          <w:numId w:val="32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4BAE436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 xml:space="preserve"> Kúpnej </w:t>
      </w:r>
      <w:r w:rsidR="008808C4" w:rsidRPr="00263BC2">
        <w:rPr>
          <w:szCs w:val="24"/>
        </w:rPr>
        <w:t xml:space="preserve">ceny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4BC6594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08ABD2B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AA6E6F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7A2CBF6A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 xml:space="preserve"> Kúpnej 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lastRenderedPageBreak/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371334">
      <w:pPr>
        <w:pStyle w:val="CTL"/>
        <w:numPr>
          <w:ilvl w:val="0"/>
          <w:numId w:val="32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371334">
      <w:pPr>
        <w:pStyle w:val="CTL"/>
        <w:numPr>
          <w:ilvl w:val="0"/>
          <w:numId w:val="32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371334">
      <w:pPr>
        <w:pStyle w:val="CTL"/>
        <w:numPr>
          <w:ilvl w:val="0"/>
          <w:numId w:val="32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6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6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1A51ADDB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DB5F7D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4D01851D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3E6B91">
        <w:rPr>
          <w:szCs w:val="24"/>
        </w:rPr>
        <w:t xml:space="preserve"> a to aj napriek písomnej výzve Predávajúceho s  určením  náhradnej lehoty na  vykonanie nápravy,</w:t>
      </w:r>
    </w:p>
    <w:p w14:paraId="3273886F" w14:textId="1AC0394A" w:rsidR="00730F63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730F63">
        <w:rPr>
          <w:szCs w:val="24"/>
        </w:rPr>
        <w:t xml:space="preserve">, </w:t>
      </w:r>
      <w:r w:rsidR="003E6B91">
        <w:rPr>
          <w:szCs w:val="24"/>
        </w:rPr>
        <w:t>alebo</w:t>
      </w:r>
    </w:p>
    <w:p w14:paraId="7AAF7208" w14:textId="78E3663B" w:rsidR="00730F63" w:rsidRPr="00730F63" w:rsidRDefault="00730F63" w:rsidP="007831EF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povinnosť doplniť</w:t>
      </w:r>
      <w:r w:rsidRPr="00E74324">
        <w:rPr>
          <w:szCs w:val="24"/>
        </w:rPr>
        <w:t xml:space="preserve"> </w:t>
      </w:r>
      <w:r w:rsidR="00210845">
        <w:rPr>
          <w:szCs w:val="24"/>
        </w:rPr>
        <w:t>V</w:t>
      </w:r>
      <w:r w:rsidRPr="00E74324">
        <w:rPr>
          <w:szCs w:val="24"/>
        </w:rPr>
        <w:t>ýkonovú zábezpeku</w:t>
      </w:r>
      <w:r>
        <w:rPr>
          <w:szCs w:val="24"/>
        </w:rPr>
        <w:t xml:space="preserve"> </w:t>
      </w:r>
      <w:r w:rsidR="00F508E0">
        <w:rPr>
          <w:szCs w:val="24"/>
        </w:rPr>
        <w:t xml:space="preserve">v prípade jej zníženia </w:t>
      </w:r>
      <w:r>
        <w:rPr>
          <w:szCs w:val="24"/>
        </w:rPr>
        <w:t xml:space="preserve">do </w:t>
      </w:r>
      <w:r w:rsidR="00F508E0">
        <w:rPr>
          <w:szCs w:val="24"/>
        </w:rPr>
        <w:t>dohodnutej výšky</w:t>
      </w:r>
      <w:r w:rsidR="006A1861">
        <w:rPr>
          <w:szCs w:val="24"/>
        </w:rPr>
        <w:t xml:space="preserve"> podľa čl. VII, bodu 7.10</w:t>
      </w:r>
      <w:r w:rsidR="00F508E0">
        <w:rPr>
          <w:szCs w:val="24"/>
        </w:rPr>
        <w:t xml:space="preserve">, pokiaľ sa </w:t>
      </w:r>
      <w:r w:rsidR="00210845">
        <w:rPr>
          <w:szCs w:val="24"/>
        </w:rPr>
        <w:t>V</w:t>
      </w:r>
      <w:r w:rsidR="00F508E0">
        <w:rPr>
          <w:szCs w:val="24"/>
        </w:rPr>
        <w:t xml:space="preserve">ýkonová zábezpeka podľa tejto </w:t>
      </w:r>
      <w:r w:rsidR="003610F8">
        <w:rPr>
          <w:szCs w:val="24"/>
        </w:rPr>
        <w:t>Dohody</w:t>
      </w:r>
      <w:r w:rsidR="00F508E0">
        <w:rPr>
          <w:szCs w:val="24"/>
        </w:rPr>
        <w:t xml:space="preserve"> vyžaduje. </w:t>
      </w:r>
      <w:r>
        <w:rPr>
          <w:szCs w:val="24"/>
        </w:rPr>
        <w:t xml:space="preserve"> 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lastRenderedPageBreak/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3E6E2D42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odstúpi od tejto Dohody v prípade, ak: </w:t>
      </w:r>
    </w:p>
    <w:p w14:paraId="404E4C13" w14:textId="2C52BB0C" w:rsidR="00DB5F7D" w:rsidRPr="00DB5F7D" w:rsidRDefault="00DB5F7D" w:rsidP="00371334">
      <w:pPr>
        <w:pStyle w:val="Odsekzoznamu"/>
        <w:numPr>
          <w:ilvl w:val="0"/>
          <w:numId w:val="3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7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7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181BD8A" w14:textId="0AE4EDB2" w:rsidR="00DB5F7D" w:rsidRPr="00DB5F7D" w:rsidRDefault="00DB5F7D" w:rsidP="00371334">
      <w:pPr>
        <w:pStyle w:val="Odsekzoznamu"/>
        <w:numPr>
          <w:ilvl w:val="0"/>
          <w:numId w:val="3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8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37176C11" w14:textId="66CBB881" w:rsidR="00DB5F7D" w:rsidRDefault="00DB5F7D" w:rsidP="00371334">
      <w:pPr>
        <w:pStyle w:val="Odsekzoznamu"/>
        <w:numPr>
          <w:ilvl w:val="0"/>
          <w:numId w:val="36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272F0D54" w:rsidR="006705DE" w:rsidRDefault="006705DE" w:rsidP="00371334">
      <w:pPr>
        <w:pStyle w:val="Odsekzoznamu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6648B949" w:rsidR="006705DE" w:rsidRDefault="006705DE" w:rsidP="00371334">
      <w:pPr>
        <w:pStyle w:val="Odsekzoznamu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</w:t>
      </w:r>
      <w:r w:rsidR="00413804">
        <w:rPr>
          <w:rFonts w:ascii="Times New Roman" w:hAnsi="Times New Roman"/>
          <w:sz w:val="24"/>
          <w:szCs w:val="24"/>
          <w:lang w:eastAsia="en-US"/>
        </w:rPr>
        <w:t>II</w:t>
      </w:r>
      <w:r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>
        <w:rPr>
          <w:rFonts w:ascii="Times New Roman" w:hAnsi="Times New Roman"/>
          <w:sz w:val="24"/>
          <w:szCs w:val="24"/>
          <w:lang w:eastAsia="en-US"/>
        </w:rPr>
        <w:t>Dohody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0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0"/>
      <w:r>
        <w:rPr>
          <w:rFonts w:ascii="Times New Roman" w:hAnsi="Times New Roman"/>
          <w:sz w:val="24"/>
          <w:szCs w:val="24"/>
        </w:rPr>
        <w:t>.</w:t>
      </w:r>
    </w:p>
    <w:p w14:paraId="122FCA5B" w14:textId="697B7CDD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1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K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úpnu cenu vo výške obstarávacej ceny vadného Predmetu prevodu</w:t>
      </w:r>
      <w:bookmarkEnd w:id="11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A4602E4" w14:textId="6C660DDA" w:rsidR="00D5085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377B76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0C6681">
        <w:rPr>
          <w:rFonts w:ascii="Times New Roman" w:hAnsi="Times New Roman"/>
          <w:sz w:val="24"/>
          <w:szCs w:val="24"/>
          <w:lang w:val="sk-SK"/>
        </w:rPr>
        <w:t xml:space="preserve">ako </w:t>
      </w:r>
      <w:r w:rsidR="00377B76">
        <w:rPr>
          <w:rFonts w:ascii="Times New Roman" w:hAnsi="Times New Roman"/>
          <w:sz w:val="24"/>
          <w:szCs w:val="24"/>
          <w:lang w:val="sk-SK"/>
        </w:rPr>
        <w:t>napríklad plnenie záväzkov oboch Účastníkov dohody vyplývajúcich z prijatých Objednávok do ukončenia tejto Dohody)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637021D" w:rsidR="00584DC5" w:rsidRPr="00210845" w:rsidRDefault="00FC2417" w:rsidP="00371334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bookmarkStart w:id="12" w:name="_Hlk199328823"/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1E5F43">
        <w:rPr>
          <w:rFonts w:ascii="Times New Roman" w:hAnsi="Times New Roman"/>
          <w:sz w:val="24"/>
          <w:szCs w:val="24"/>
        </w:rPr>
        <w:t xml:space="preserve">ému Účastníkovi dohody </w:t>
      </w:r>
      <w:bookmarkEnd w:id="12"/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Pr="00462A0C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lastRenderedPageBreak/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5EF940FB" w14:textId="6CFB4604" w:rsidR="003E66C6" w:rsidRPr="00C437A5" w:rsidRDefault="00FC2417" w:rsidP="00371334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B374031" w:rsidR="00DC2FA3" w:rsidRPr="00C437A5" w:rsidRDefault="00FC2417" w:rsidP="00371334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E5F4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371334">
      <w:pPr>
        <w:pStyle w:val="Odsekzoznamu"/>
        <w:numPr>
          <w:ilvl w:val="0"/>
          <w:numId w:val="33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D7B2E80" w:rsidR="00705430" w:rsidRPr="00210845" w:rsidRDefault="00FC2417" w:rsidP="00371334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r w:rsidR="001E5F43"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r w:rsidR="001E5F43">
        <w:rPr>
          <w:rFonts w:ascii="Times New Roman" w:hAnsi="Times New Roman"/>
          <w:sz w:val="24"/>
          <w:szCs w:val="24"/>
        </w:rPr>
        <w:t>Účastníka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, bankového spojenia alebo čísla účtu, oznámi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>, ktorej sa niektorá z uvedených zmien týka, písomnou formou túto skutočnosť druh</w:t>
      </w:r>
      <w:r w:rsidR="001E5F43">
        <w:rPr>
          <w:rFonts w:ascii="Times New Roman" w:hAnsi="Times New Roman"/>
          <w:sz w:val="24"/>
          <w:szCs w:val="24"/>
        </w:rPr>
        <w:t>ému Účastníkovi dohody,</w:t>
      </w:r>
      <w:r w:rsidR="001E5F43"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E5F43">
        <w:rPr>
          <w:rFonts w:ascii="Times New Roman" w:hAnsi="Times New Roman"/>
          <w:sz w:val="24"/>
          <w:szCs w:val="24"/>
        </w:rPr>
        <w:t>ý</w:t>
      </w:r>
      <w:r w:rsidR="001E5F43" w:rsidRPr="00210845">
        <w:rPr>
          <w:rFonts w:ascii="Times New Roman" w:hAnsi="Times New Roman"/>
          <w:sz w:val="24"/>
          <w:szCs w:val="24"/>
        </w:rPr>
        <w:t xml:space="preserve">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súvislosti musel vynaložiť druh</w:t>
      </w:r>
      <w:r w:rsidR="001E5F43">
        <w:rPr>
          <w:rFonts w:ascii="Times New Roman" w:hAnsi="Times New Roman"/>
          <w:sz w:val="24"/>
          <w:szCs w:val="24"/>
        </w:rPr>
        <w:t>ý 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. V prípade zmien podľa predchádzajúcej vety nie je potrebný písomný dodatok k Dohode, písomné </w:t>
      </w:r>
      <w:r w:rsidR="001E5F43">
        <w:rPr>
          <w:rFonts w:ascii="Times New Roman" w:hAnsi="Times New Roman"/>
          <w:sz w:val="24"/>
          <w:szCs w:val="24"/>
        </w:rPr>
        <w:t>O</w:t>
      </w:r>
      <w:r w:rsidR="001E5F43" w:rsidRPr="00210845">
        <w:rPr>
          <w:rFonts w:ascii="Times New Roman" w:hAnsi="Times New Roman"/>
          <w:sz w:val="24"/>
          <w:szCs w:val="24"/>
        </w:rPr>
        <w:t>známenie je dostačujúce</w:t>
      </w:r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0CC500A8" w:rsidR="00210845" w:rsidRDefault="00FC2417" w:rsidP="00371334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371334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371334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371334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674A5C26" w:rsidR="00ED60F7" w:rsidRPr="00210845" w:rsidRDefault="003610F8" w:rsidP="00371334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4409A370" w14:textId="7F2B7809" w:rsidR="00EC3704" w:rsidRPr="00210845" w:rsidRDefault="00EC3704" w:rsidP="00371334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Zmluvnými stranami a účinnosť dňom nasledujúcim po dni jej zverejnenia v Centrálnom registri zmlúv </w:t>
      </w:r>
      <w:r w:rsidRPr="00210845">
        <w:rPr>
          <w:rFonts w:ascii="Times New Roman" w:hAnsi="Times New Roman"/>
          <w:sz w:val="24"/>
          <w:szCs w:val="24"/>
        </w:rPr>
        <w:lastRenderedPageBreak/>
        <w:t xml:space="preserve">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37133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371334">
      <w:pPr>
        <w:pStyle w:val="CTL"/>
        <w:numPr>
          <w:ilvl w:val="0"/>
          <w:numId w:val="33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371334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486C9930" w:rsidR="00164D52" w:rsidRDefault="00D42093" w:rsidP="00371334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kúpnej ceny </w:t>
      </w:r>
    </w:p>
    <w:p w14:paraId="13614895" w14:textId="5822DF3A" w:rsidR="00D42093" w:rsidRPr="00164D52" w:rsidRDefault="00D42093" w:rsidP="00371334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268B2B9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06585" w14:textId="17C0A9DB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40F32D" w14:textId="1B748FC4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BC0F6B" w14:textId="371326AF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BFD892" w14:textId="6A78D57D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A30384" w14:textId="29051F7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68974D0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2B520B" w14:textId="77777777" w:rsidR="00E86041" w:rsidRPr="00263BC2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A13A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2904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9F16D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DC2178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878A0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859C7B7" w14:textId="3952F823" w:rsidR="00EE5A39" w:rsidRDefault="00EE5A3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13" w:name="_Hlk180573564"/>
    </w:p>
    <w:p w14:paraId="6925E46A" w14:textId="77777777" w:rsidR="000C6681" w:rsidRDefault="000C6681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5B5DC3" w14:textId="3F0620D2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4860C833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3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5F7F28A4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 xml:space="preserve">Rozsah plnenia vyjadrený </w:t>
            </w:r>
            <w:r w:rsidR="00A40FF3">
              <w:rPr>
                <w:rFonts w:ascii="Times New Roman" w:hAnsi="Times New Roman"/>
                <w:b/>
                <w:bCs/>
                <w:color w:val="000000"/>
              </w:rPr>
              <w:t>v %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8E9B01" w16cex:dateUtc="2025-06-02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CFFD1" w16cid:durableId="018E9B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5591" w14:textId="77777777" w:rsidR="00BA1F7F" w:rsidRDefault="00BA1F7F" w:rsidP="00983CE3">
      <w:r>
        <w:separator/>
      </w:r>
    </w:p>
  </w:endnote>
  <w:endnote w:type="continuationSeparator" w:id="0">
    <w:p w14:paraId="2939E4C5" w14:textId="77777777" w:rsidR="00BA1F7F" w:rsidRDefault="00BA1F7F" w:rsidP="00983CE3">
      <w:r>
        <w:continuationSeparator/>
      </w:r>
    </w:p>
  </w:endnote>
  <w:endnote w:type="continuationNotice" w:id="1">
    <w:p w14:paraId="7A6E9971" w14:textId="77777777" w:rsidR="00BA1F7F" w:rsidRDefault="00BA1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13609536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F3556E">
          <w:rPr>
            <w:rFonts w:ascii="Times New Roman" w:hAnsi="Times New Roman"/>
            <w:noProof/>
          </w:rPr>
          <w:t>6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15CBABAA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F3556E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5BD6" w14:textId="77777777" w:rsidR="00BA1F7F" w:rsidRDefault="00BA1F7F" w:rsidP="00983CE3">
      <w:r>
        <w:separator/>
      </w:r>
    </w:p>
  </w:footnote>
  <w:footnote w:type="continuationSeparator" w:id="0">
    <w:p w14:paraId="394ED9A1" w14:textId="77777777" w:rsidR="00BA1F7F" w:rsidRDefault="00BA1F7F" w:rsidP="00983CE3">
      <w:r>
        <w:continuationSeparator/>
      </w:r>
    </w:p>
  </w:footnote>
  <w:footnote w:type="continuationNotice" w:id="1">
    <w:p w14:paraId="0ED6114E" w14:textId="77777777" w:rsidR="00BA1F7F" w:rsidRDefault="00BA1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3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553B18"/>
    <w:multiLevelType w:val="hybridMultilevel"/>
    <w:tmpl w:val="A4A28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36"/>
    <w:lvlOverride w:ilvl="0">
      <w:startOverride w:val="1"/>
    </w:lvlOverride>
  </w:num>
  <w:num w:numId="14">
    <w:abstractNumId w:val="23"/>
  </w:num>
  <w:num w:numId="15">
    <w:abstractNumId w:val="27"/>
  </w:num>
  <w:num w:numId="16">
    <w:abstractNumId w:val="17"/>
  </w:num>
  <w:num w:numId="17">
    <w:abstractNumId w:val="19"/>
  </w:num>
  <w:num w:numId="18">
    <w:abstractNumId w:val="26"/>
  </w:num>
  <w:num w:numId="19">
    <w:abstractNumId w:val="34"/>
  </w:num>
  <w:num w:numId="20">
    <w:abstractNumId w:val="11"/>
  </w:num>
  <w:num w:numId="21">
    <w:abstractNumId w:val="14"/>
  </w:num>
  <w:num w:numId="22">
    <w:abstractNumId w:val="29"/>
  </w:num>
  <w:num w:numId="23">
    <w:abstractNumId w:val="21"/>
  </w:num>
  <w:num w:numId="24">
    <w:abstractNumId w:val="22"/>
  </w:num>
  <w:num w:numId="25">
    <w:abstractNumId w:val="13"/>
  </w:num>
  <w:num w:numId="26">
    <w:abstractNumId w:val="24"/>
  </w:num>
  <w:num w:numId="27">
    <w:abstractNumId w:val="35"/>
  </w:num>
  <w:num w:numId="28">
    <w:abstractNumId w:val="28"/>
  </w:num>
  <w:num w:numId="29">
    <w:abstractNumId w:val="32"/>
  </w:num>
  <w:num w:numId="30">
    <w:abstractNumId w:val="30"/>
  </w:num>
  <w:num w:numId="31">
    <w:abstractNumId w:val="15"/>
  </w:num>
  <w:num w:numId="32">
    <w:abstractNumId w:val="16"/>
  </w:num>
  <w:num w:numId="33">
    <w:abstractNumId w:val="18"/>
  </w:num>
  <w:num w:numId="34">
    <w:abstractNumId w:val="33"/>
  </w:num>
  <w:num w:numId="35">
    <w:abstractNumId w:val="12"/>
  </w:num>
  <w:num w:numId="36">
    <w:abstractNumId w:val="25"/>
  </w:num>
  <w:num w:numId="3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307FC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B2352"/>
    <w:rsid w:val="000B3709"/>
    <w:rsid w:val="000B4043"/>
    <w:rsid w:val="000B4ECA"/>
    <w:rsid w:val="000B5370"/>
    <w:rsid w:val="000B6765"/>
    <w:rsid w:val="000C267E"/>
    <w:rsid w:val="000C4C2F"/>
    <w:rsid w:val="000C6681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F081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A77"/>
    <w:rsid w:val="00133C3F"/>
    <w:rsid w:val="00137243"/>
    <w:rsid w:val="00143E7E"/>
    <w:rsid w:val="00144AD6"/>
    <w:rsid w:val="00145272"/>
    <w:rsid w:val="00146CC8"/>
    <w:rsid w:val="001479F9"/>
    <w:rsid w:val="001519A1"/>
    <w:rsid w:val="001519BB"/>
    <w:rsid w:val="00153E4C"/>
    <w:rsid w:val="001553F9"/>
    <w:rsid w:val="001564C0"/>
    <w:rsid w:val="0016069C"/>
    <w:rsid w:val="00161C44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B3E"/>
    <w:rsid w:val="0019710E"/>
    <w:rsid w:val="001A0C40"/>
    <w:rsid w:val="001A1D1B"/>
    <w:rsid w:val="001A6D4E"/>
    <w:rsid w:val="001B01D3"/>
    <w:rsid w:val="001B18BD"/>
    <w:rsid w:val="001B1AB0"/>
    <w:rsid w:val="001B4B11"/>
    <w:rsid w:val="001B51C7"/>
    <w:rsid w:val="001B5406"/>
    <w:rsid w:val="001C1564"/>
    <w:rsid w:val="001C7204"/>
    <w:rsid w:val="001D0C05"/>
    <w:rsid w:val="001D67E7"/>
    <w:rsid w:val="001E174B"/>
    <w:rsid w:val="001E18A5"/>
    <w:rsid w:val="001E2935"/>
    <w:rsid w:val="001E5F43"/>
    <w:rsid w:val="001F026E"/>
    <w:rsid w:val="001F4EE1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3693"/>
    <w:rsid w:val="00223AF0"/>
    <w:rsid w:val="00224124"/>
    <w:rsid w:val="00224AC0"/>
    <w:rsid w:val="002258B5"/>
    <w:rsid w:val="0022719D"/>
    <w:rsid w:val="00230285"/>
    <w:rsid w:val="00230311"/>
    <w:rsid w:val="0023083E"/>
    <w:rsid w:val="00232340"/>
    <w:rsid w:val="002330F2"/>
    <w:rsid w:val="00234B39"/>
    <w:rsid w:val="00234CC9"/>
    <w:rsid w:val="00237231"/>
    <w:rsid w:val="0024104D"/>
    <w:rsid w:val="0024161A"/>
    <w:rsid w:val="00241A9A"/>
    <w:rsid w:val="002420ED"/>
    <w:rsid w:val="002500F9"/>
    <w:rsid w:val="0025448F"/>
    <w:rsid w:val="002617DC"/>
    <w:rsid w:val="002618BA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23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5AF"/>
    <w:rsid w:val="002A2E2D"/>
    <w:rsid w:val="002A34C2"/>
    <w:rsid w:val="002A39A4"/>
    <w:rsid w:val="002B0A2D"/>
    <w:rsid w:val="002B3C9A"/>
    <w:rsid w:val="002B6AEA"/>
    <w:rsid w:val="002C21FA"/>
    <w:rsid w:val="002C31AE"/>
    <w:rsid w:val="002C35D2"/>
    <w:rsid w:val="002D149D"/>
    <w:rsid w:val="002D397B"/>
    <w:rsid w:val="002D54D6"/>
    <w:rsid w:val="002D7EF8"/>
    <w:rsid w:val="002E088D"/>
    <w:rsid w:val="002E08EF"/>
    <w:rsid w:val="002E2279"/>
    <w:rsid w:val="002E2C9D"/>
    <w:rsid w:val="002E2CFE"/>
    <w:rsid w:val="002E4970"/>
    <w:rsid w:val="002E613E"/>
    <w:rsid w:val="002F2457"/>
    <w:rsid w:val="002F24E0"/>
    <w:rsid w:val="002F30E7"/>
    <w:rsid w:val="002F6B0D"/>
    <w:rsid w:val="003006C8"/>
    <w:rsid w:val="003015AF"/>
    <w:rsid w:val="00313BF0"/>
    <w:rsid w:val="00314176"/>
    <w:rsid w:val="0031484E"/>
    <w:rsid w:val="003148C1"/>
    <w:rsid w:val="00314D07"/>
    <w:rsid w:val="00315C4E"/>
    <w:rsid w:val="00315EF0"/>
    <w:rsid w:val="00316B1B"/>
    <w:rsid w:val="00317209"/>
    <w:rsid w:val="003174A9"/>
    <w:rsid w:val="00317854"/>
    <w:rsid w:val="003224D6"/>
    <w:rsid w:val="0032696A"/>
    <w:rsid w:val="0033125E"/>
    <w:rsid w:val="00331860"/>
    <w:rsid w:val="003320A5"/>
    <w:rsid w:val="003330EB"/>
    <w:rsid w:val="003354E3"/>
    <w:rsid w:val="00336305"/>
    <w:rsid w:val="00336D81"/>
    <w:rsid w:val="00341A86"/>
    <w:rsid w:val="0034670A"/>
    <w:rsid w:val="00353C6A"/>
    <w:rsid w:val="00356909"/>
    <w:rsid w:val="00356B43"/>
    <w:rsid w:val="003610F8"/>
    <w:rsid w:val="00363E6B"/>
    <w:rsid w:val="003669CC"/>
    <w:rsid w:val="00367DA8"/>
    <w:rsid w:val="00371334"/>
    <w:rsid w:val="00372CE7"/>
    <w:rsid w:val="003741F6"/>
    <w:rsid w:val="00375972"/>
    <w:rsid w:val="00377B76"/>
    <w:rsid w:val="003809E6"/>
    <w:rsid w:val="003816E2"/>
    <w:rsid w:val="00382041"/>
    <w:rsid w:val="003827C5"/>
    <w:rsid w:val="0038280E"/>
    <w:rsid w:val="003849A2"/>
    <w:rsid w:val="003850E6"/>
    <w:rsid w:val="00385961"/>
    <w:rsid w:val="00386FA2"/>
    <w:rsid w:val="00391411"/>
    <w:rsid w:val="00392571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5D88"/>
    <w:rsid w:val="003C60EC"/>
    <w:rsid w:val="003C6ED0"/>
    <w:rsid w:val="003D1B32"/>
    <w:rsid w:val="003D2F55"/>
    <w:rsid w:val="003D344E"/>
    <w:rsid w:val="003D4BA0"/>
    <w:rsid w:val="003D7909"/>
    <w:rsid w:val="003E3A47"/>
    <w:rsid w:val="003E3D07"/>
    <w:rsid w:val="003E4024"/>
    <w:rsid w:val="003E57C9"/>
    <w:rsid w:val="003E5B18"/>
    <w:rsid w:val="003E66C6"/>
    <w:rsid w:val="003E6B91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541A"/>
    <w:rsid w:val="00430CB2"/>
    <w:rsid w:val="004314B0"/>
    <w:rsid w:val="00434FBA"/>
    <w:rsid w:val="00436AD6"/>
    <w:rsid w:val="00440497"/>
    <w:rsid w:val="004419C1"/>
    <w:rsid w:val="004420D0"/>
    <w:rsid w:val="00446A91"/>
    <w:rsid w:val="0045329E"/>
    <w:rsid w:val="00453546"/>
    <w:rsid w:val="00462A0C"/>
    <w:rsid w:val="00465F23"/>
    <w:rsid w:val="00466F27"/>
    <w:rsid w:val="004719DF"/>
    <w:rsid w:val="00473394"/>
    <w:rsid w:val="004738F4"/>
    <w:rsid w:val="00473B07"/>
    <w:rsid w:val="00474838"/>
    <w:rsid w:val="004759A9"/>
    <w:rsid w:val="00475C35"/>
    <w:rsid w:val="004819EC"/>
    <w:rsid w:val="00485F33"/>
    <w:rsid w:val="00493053"/>
    <w:rsid w:val="00494330"/>
    <w:rsid w:val="004A1A7E"/>
    <w:rsid w:val="004A2B36"/>
    <w:rsid w:val="004A689E"/>
    <w:rsid w:val="004A6B85"/>
    <w:rsid w:val="004B0B2B"/>
    <w:rsid w:val="004B3546"/>
    <w:rsid w:val="004B3C50"/>
    <w:rsid w:val="004B5C2C"/>
    <w:rsid w:val="004B78D9"/>
    <w:rsid w:val="004B7B7E"/>
    <w:rsid w:val="004B7BCA"/>
    <w:rsid w:val="004C286C"/>
    <w:rsid w:val="004C43C9"/>
    <w:rsid w:val="004C53BA"/>
    <w:rsid w:val="004C5C4C"/>
    <w:rsid w:val="004C72A9"/>
    <w:rsid w:val="004D27AE"/>
    <w:rsid w:val="004D37DE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341E"/>
    <w:rsid w:val="00525D56"/>
    <w:rsid w:val="005277B8"/>
    <w:rsid w:val="00530047"/>
    <w:rsid w:val="00530175"/>
    <w:rsid w:val="00530292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770F"/>
    <w:rsid w:val="00567BEE"/>
    <w:rsid w:val="00571CF5"/>
    <w:rsid w:val="00575462"/>
    <w:rsid w:val="005820DF"/>
    <w:rsid w:val="00582DCF"/>
    <w:rsid w:val="00583BDD"/>
    <w:rsid w:val="00584DC5"/>
    <w:rsid w:val="00586B2F"/>
    <w:rsid w:val="00591629"/>
    <w:rsid w:val="00592100"/>
    <w:rsid w:val="00593CAE"/>
    <w:rsid w:val="005961BD"/>
    <w:rsid w:val="005A087A"/>
    <w:rsid w:val="005A1340"/>
    <w:rsid w:val="005A7BBF"/>
    <w:rsid w:val="005B1DD2"/>
    <w:rsid w:val="005B294C"/>
    <w:rsid w:val="005B39A6"/>
    <w:rsid w:val="005B453B"/>
    <w:rsid w:val="005B5A00"/>
    <w:rsid w:val="005B6A6B"/>
    <w:rsid w:val="005C78FF"/>
    <w:rsid w:val="005D50F4"/>
    <w:rsid w:val="005D69E2"/>
    <w:rsid w:val="005E5837"/>
    <w:rsid w:val="005E6C13"/>
    <w:rsid w:val="005E7CEB"/>
    <w:rsid w:val="005F0948"/>
    <w:rsid w:val="005F0DEE"/>
    <w:rsid w:val="005F2025"/>
    <w:rsid w:val="005F211E"/>
    <w:rsid w:val="005F2884"/>
    <w:rsid w:val="005F6630"/>
    <w:rsid w:val="00600A33"/>
    <w:rsid w:val="0060327D"/>
    <w:rsid w:val="006056F6"/>
    <w:rsid w:val="00610CBD"/>
    <w:rsid w:val="006116B8"/>
    <w:rsid w:val="00612C4E"/>
    <w:rsid w:val="00613A8C"/>
    <w:rsid w:val="00613C94"/>
    <w:rsid w:val="0061581A"/>
    <w:rsid w:val="00615BAE"/>
    <w:rsid w:val="00617121"/>
    <w:rsid w:val="00617D78"/>
    <w:rsid w:val="006208A8"/>
    <w:rsid w:val="00622487"/>
    <w:rsid w:val="00622DC5"/>
    <w:rsid w:val="00636CA9"/>
    <w:rsid w:val="0064007D"/>
    <w:rsid w:val="00644E98"/>
    <w:rsid w:val="00645733"/>
    <w:rsid w:val="006459FE"/>
    <w:rsid w:val="006461C5"/>
    <w:rsid w:val="006479B1"/>
    <w:rsid w:val="00656350"/>
    <w:rsid w:val="006575BD"/>
    <w:rsid w:val="00660EF1"/>
    <w:rsid w:val="006618C8"/>
    <w:rsid w:val="00667668"/>
    <w:rsid w:val="006705DE"/>
    <w:rsid w:val="006710D7"/>
    <w:rsid w:val="006718ED"/>
    <w:rsid w:val="00674E29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0976"/>
    <w:rsid w:val="006A1861"/>
    <w:rsid w:val="006A2EE3"/>
    <w:rsid w:val="006A54A9"/>
    <w:rsid w:val="006A5E8B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CCF"/>
    <w:rsid w:val="006D4661"/>
    <w:rsid w:val="006E3EB2"/>
    <w:rsid w:val="006E757E"/>
    <w:rsid w:val="006F1081"/>
    <w:rsid w:val="006F23C1"/>
    <w:rsid w:val="006F2E7A"/>
    <w:rsid w:val="006F73A7"/>
    <w:rsid w:val="007018D8"/>
    <w:rsid w:val="00701D18"/>
    <w:rsid w:val="00705430"/>
    <w:rsid w:val="00705B37"/>
    <w:rsid w:val="00706EF3"/>
    <w:rsid w:val="00712663"/>
    <w:rsid w:val="0071550C"/>
    <w:rsid w:val="007174F2"/>
    <w:rsid w:val="00723252"/>
    <w:rsid w:val="007301F2"/>
    <w:rsid w:val="00730F63"/>
    <w:rsid w:val="00731AFA"/>
    <w:rsid w:val="00732533"/>
    <w:rsid w:val="00734EA2"/>
    <w:rsid w:val="00736A9A"/>
    <w:rsid w:val="00737FAA"/>
    <w:rsid w:val="00741597"/>
    <w:rsid w:val="007431F4"/>
    <w:rsid w:val="00745160"/>
    <w:rsid w:val="00750513"/>
    <w:rsid w:val="00754034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2AE8"/>
    <w:rsid w:val="00775F46"/>
    <w:rsid w:val="00781E57"/>
    <w:rsid w:val="007831EF"/>
    <w:rsid w:val="0079307B"/>
    <w:rsid w:val="00797317"/>
    <w:rsid w:val="00797AF4"/>
    <w:rsid w:val="007A0832"/>
    <w:rsid w:val="007A08E0"/>
    <w:rsid w:val="007A1F40"/>
    <w:rsid w:val="007A2F92"/>
    <w:rsid w:val="007A5599"/>
    <w:rsid w:val="007A7406"/>
    <w:rsid w:val="007B12CE"/>
    <w:rsid w:val="007B1FE7"/>
    <w:rsid w:val="007B2C74"/>
    <w:rsid w:val="007B453C"/>
    <w:rsid w:val="007B6CEA"/>
    <w:rsid w:val="007C6E17"/>
    <w:rsid w:val="007E2863"/>
    <w:rsid w:val="007E2EC5"/>
    <w:rsid w:val="007E533E"/>
    <w:rsid w:val="007E5974"/>
    <w:rsid w:val="007F2A31"/>
    <w:rsid w:val="007F32BF"/>
    <w:rsid w:val="00805356"/>
    <w:rsid w:val="00806255"/>
    <w:rsid w:val="00812F2D"/>
    <w:rsid w:val="00816278"/>
    <w:rsid w:val="00837CFC"/>
    <w:rsid w:val="008434BF"/>
    <w:rsid w:val="00846D32"/>
    <w:rsid w:val="008503DC"/>
    <w:rsid w:val="00850EBD"/>
    <w:rsid w:val="008511ED"/>
    <w:rsid w:val="008515F0"/>
    <w:rsid w:val="00853F92"/>
    <w:rsid w:val="00866950"/>
    <w:rsid w:val="00871303"/>
    <w:rsid w:val="00871650"/>
    <w:rsid w:val="00874AA9"/>
    <w:rsid w:val="00877B06"/>
    <w:rsid w:val="008808C4"/>
    <w:rsid w:val="00880C7A"/>
    <w:rsid w:val="008862AD"/>
    <w:rsid w:val="008870A1"/>
    <w:rsid w:val="00890EF4"/>
    <w:rsid w:val="008934B0"/>
    <w:rsid w:val="00894E5A"/>
    <w:rsid w:val="008A3759"/>
    <w:rsid w:val="008A7202"/>
    <w:rsid w:val="008A780A"/>
    <w:rsid w:val="008B3BDB"/>
    <w:rsid w:val="008B4318"/>
    <w:rsid w:val="008B47C9"/>
    <w:rsid w:val="008B5D71"/>
    <w:rsid w:val="008C28B2"/>
    <w:rsid w:val="008C31AF"/>
    <w:rsid w:val="008C420E"/>
    <w:rsid w:val="008C65F2"/>
    <w:rsid w:val="008C79ED"/>
    <w:rsid w:val="008C7B88"/>
    <w:rsid w:val="008D0E90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5236"/>
    <w:rsid w:val="00903207"/>
    <w:rsid w:val="00903979"/>
    <w:rsid w:val="00905EB9"/>
    <w:rsid w:val="00906A07"/>
    <w:rsid w:val="009108B7"/>
    <w:rsid w:val="00911EB1"/>
    <w:rsid w:val="009128C2"/>
    <w:rsid w:val="00912A3B"/>
    <w:rsid w:val="00913AAC"/>
    <w:rsid w:val="0091435F"/>
    <w:rsid w:val="009146B4"/>
    <w:rsid w:val="009203EE"/>
    <w:rsid w:val="0092116C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281D"/>
    <w:rsid w:val="00953E19"/>
    <w:rsid w:val="00956E0B"/>
    <w:rsid w:val="0096240B"/>
    <w:rsid w:val="00964114"/>
    <w:rsid w:val="00964845"/>
    <w:rsid w:val="009662FC"/>
    <w:rsid w:val="0096666C"/>
    <w:rsid w:val="009668EF"/>
    <w:rsid w:val="00966FB4"/>
    <w:rsid w:val="009677B7"/>
    <w:rsid w:val="00970C2D"/>
    <w:rsid w:val="00971B30"/>
    <w:rsid w:val="00980A83"/>
    <w:rsid w:val="00981F64"/>
    <w:rsid w:val="00982C25"/>
    <w:rsid w:val="00983C00"/>
    <w:rsid w:val="00983CE3"/>
    <w:rsid w:val="00984481"/>
    <w:rsid w:val="009856C5"/>
    <w:rsid w:val="00990C35"/>
    <w:rsid w:val="00990E8E"/>
    <w:rsid w:val="00992D2C"/>
    <w:rsid w:val="009938E1"/>
    <w:rsid w:val="0099491D"/>
    <w:rsid w:val="00997F19"/>
    <w:rsid w:val="009A0BA0"/>
    <w:rsid w:val="009B1E94"/>
    <w:rsid w:val="009C4031"/>
    <w:rsid w:val="009D018F"/>
    <w:rsid w:val="009D0370"/>
    <w:rsid w:val="009E25ED"/>
    <w:rsid w:val="009E27DA"/>
    <w:rsid w:val="009E381E"/>
    <w:rsid w:val="009E3F1C"/>
    <w:rsid w:val="009E5D1A"/>
    <w:rsid w:val="009E5FEB"/>
    <w:rsid w:val="009F0C40"/>
    <w:rsid w:val="009F388F"/>
    <w:rsid w:val="009F3F1B"/>
    <w:rsid w:val="009F567E"/>
    <w:rsid w:val="009F7778"/>
    <w:rsid w:val="00A005C0"/>
    <w:rsid w:val="00A009D1"/>
    <w:rsid w:val="00A01822"/>
    <w:rsid w:val="00A02BA4"/>
    <w:rsid w:val="00A04208"/>
    <w:rsid w:val="00A04F38"/>
    <w:rsid w:val="00A06BB0"/>
    <w:rsid w:val="00A10BA8"/>
    <w:rsid w:val="00A10ECD"/>
    <w:rsid w:val="00A11BC4"/>
    <w:rsid w:val="00A11CE6"/>
    <w:rsid w:val="00A12E47"/>
    <w:rsid w:val="00A17434"/>
    <w:rsid w:val="00A20905"/>
    <w:rsid w:val="00A25BC2"/>
    <w:rsid w:val="00A26E82"/>
    <w:rsid w:val="00A26FED"/>
    <w:rsid w:val="00A27AC1"/>
    <w:rsid w:val="00A40FF3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1178"/>
    <w:rsid w:val="00A63A7A"/>
    <w:rsid w:val="00A64AD2"/>
    <w:rsid w:val="00A70D1B"/>
    <w:rsid w:val="00A7381C"/>
    <w:rsid w:val="00A759F8"/>
    <w:rsid w:val="00A75BFC"/>
    <w:rsid w:val="00A7722C"/>
    <w:rsid w:val="00A815E7"/>
    <w:rsid w:val="00A81FDD"/>
    <w:rsid w:val="00A82F42"/>
    <w:rsid w:val="00A87EAA"/>
    <w:rsid w:val="00A960D6"/>
    <w:rsid w:val="00A97579"/>
    <w:rsid w:val="00A97B98"/>
    <w:rsid w:val="00AA03AD"/>
    <w:rsid w:val="00AA04A6"/>
    <w:rsid w:val="00AA4C53"/>
    <w:rsid w:val="00AA5611"/>
    <w:rsid w:val="00AA6E6F"/>
    <w:rsid w:val="00AB119A"/>
    <w:rsid w:val="00AB1D1F"/>
    <w:rsid w:val="00AB420C"/>
    <w:rsid w:val="00AB4226"/>
    <w:rsid w:val="00AB6487"/>
    <w:rsid w:val="00AB7E6A"/>
    <w:rsid w:val="00AB7F63"/>
    <w:rsid w:val="00AC047B"/>
    <w:rsid w:val="00AC0A85"/>
    <w:rsid w:val="00AC1117"/>
    <w:rsid w:val="00AC1436"/>
    <w:rsid w:val="00AC6749"/>
    <w:rsid w:val="00AC67C2"/>
    <w:rsid w:val="00AD0085"/>
    <w:rsid w:val="00AD0D27"/>
    <w:rsid w:val="00AD3E4C"/>
    <w:rsid w:val="00AD44DF"/>
    <w:rsid w:val="00AE084C"/>
    <w:rsid w:val="00AE26CC"/>
    <w:rsid w:val="00AE2B1F"/>
    <w:rsid w:val="00AE2C10"/>
    <w:rsid w:val="00AE441C"/>
    <w:rsid w:val="00AE595C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1AFD"/>
    <w:rsid w:val="00B34C37"/>
    <w:rsid w:val="00B370BA"/>
    <w:rsid w:val="00B41DF6"/>
    <w:rsid w:val="00B51ABA"/>
    <w:rsid w:val="00B52AB5"/>
    <w:rsid w:val="00B54A2F"/>
    <w:rsid w:val="00B562CF"/>
    <w:rsid w:val="00B60143"/>
    <w:rsid w:val="00B60CB6"/>
    <w:rsid w:val="00B62977"/>
    <w:rsid w:val="00B67577"/>
    <w:rsid w:val="00B71A81"/>
    <w:rsid w:val="00B72B87"/>
    <w:rsid w:val="00B73EB0"/>
    <w:rsid w:val="00B76FD7"/>
    <w:rsid w:val="00B80AA1"/>
    <w:rsid w:val="00B84BE9"/>
    <w:rsid w:val="00B84F8F"/>
    <w:rsid w:val="00B861CD"/>
    <w:rsid w:val="00B906D7"/>
    <w:rsid w:val="00B909B8"/>
    <w:rsid w:val="00B92002"/>
    <w:rsid w:val="00B94790"/>
    <w:rsid w:val="00BA0F35"/>
    <w:rsid w:val="00BA1A70"/>
    <w:rsid w:val="00BA1F7F"/>
    <w:rsid w:val="00BA2865"/>
    <w:rsid w:val="00BA72F0"/>
    <w:rsid w:val="00BA75E5"/>
    <w:rsid w:val="00BB22C8"/>
    <w:rsid w:val="00BB388F"/>
    <w:rsid w:val="00BB38A2"/>
    <w:rsid w:val="00BB427D"/>
    <w:rsid w:val="00BB6F56"/>
    <w:rsid w:val="00BB79AD"/>
    <w:rsid w:val="00BC078A"/>
    <w:rsid w:val="00BC2741"/>
    <w:rsid w:val="00BC2B1E"/>
    <w:rsid w:val="00BC3E2B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68A0"/>
    <w:rsid w:val="00BF6FAF"/>
    <w:rsid w:val="00C0423C"/>
    <w:rsid w:val="00C06652"/>
    <w:rsid w:val="00C06DB6"/>
    <w:rsid w:val="00C071EA"/>
    <w:rsid w:val="00C1293E"/>
    <w:rsid w:val="00C13601"/>
    <w:rsid w:val="00C21131"/>
    <w:rsid w:val="00C30E73"/>
    <w:rsid w:val="00C31BF8"/>
    <w:rsid w:val="00C33AE6"/>
    <w:rsid w:val="00C33B6F"/>
    <w:rsid w:val="00C348A1"/>
    <w:rsid w:val="00C437A5"/>
    <w:rsid w:val="00C44588"/>
    <w:rsid w:val="00C5043D"/>
    <w:rsid w:val="00C51666"/>
    <w:rsid w:val="00C54175"/>
    <w:rsid w:val="00C54289"/>
    <w:rsid w:val="00C603F4"/>
    <w:rsid w:val="00C61439"/>
    <w:rsid w:val="00C63B11"/>
    <w:rsid w:val="00C647EB"/>
    <w:rsid w:val="00C64F65"/>
    <w:rsid w:val="00C66143"/>
    <w:rsid w:val="00C72D30"/>
    <w:rsid w:val="00C76025"/>
    <w:rsid w:val="00C76E0E"/>
    <w:rsid w:val="00C819A9"/>
    <w:rsid w:val="00C831C6"/>
    <w:rsid w:val="00C84D27"/>
    <w:rsid w:val="00C85957"/>
    <w:rsid w:val="00C86146"/>
    <w:rsid w:val="00C86502"/>
    <w:rsid w:val="00C87627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61A"/>
    <w:rsid w:val="00CC0310"/>
    <w:rsid w:val="00CC0B6E"/>
    <w:rsid w:val="00CC1375"/>
    <w:rsid w:val="00CC1F6C"/>
    <w:rsid w:val="00CC2416"/>
    <w:rsid w:val="00CC38B7"/>
    <w:rsid w:val="00CC4BD8"/>
    <w:rsid w:val="00CC560A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4895"/>
    <w:rsid w:val="00CF5C0D"/>
    <w:rsid w:val="00CF6C91"/>
    <w:rsid w:val="00CF6FF0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B87"/>
    <w:rsid w:val="00D11571"/>
    <w:rsid w:val="00D21AC1"/>
    <w:rsid w:val="00D23C2E"/>
    <w:rsid w:val="00D2492E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99A"/>
    <w:rsid w:val="00D4615B"/>
    <w:rsid w:val="00D50854"/>
    <w:rsid w:val="00D5473D"/>
    <w:rsid w:val="00D6051B"/>
    <w:rsid w:val="00D60586"/>
    <w:rsid w:val="00D63369"/>
    <w:rsid w:val="00D63934"/>
    <w:rsid w:val="00D73814"/>
    <w:rsid w:val="00D7683C"/>
    <w:rsid w:val="00D815DF"/>
    <w:rsid w:val="00D92C1F"/>
    <w:rsid w:val="00D93E0B"/>
    <w:rsid w:val="00D94789"/>
    <w:rsid w:val="00D94984"/>
    <w:rsid w:val="00D97DEE"/>
    <w:rsid w:val="00DA05EA"/>
    <w:rsid w:val="00DA077C"/>
    <w:rsid w:val="00DA2298"/>
    <w:rsid w:val="00DA4A8E"/>
    <w:rsid w:val="00DA7411"/>
    <w:rsid w:val="00DA7BC4"/>
    <w:rsid w:val="00DA7D56"/>
    <w:rsid w:val="00DB27EC"/>
    <w:rsid w:val="00DB44BD"/>
    <w:rsid w:val="00DB4DE5"/>
    <w:rsid w:val="00DB5194"/>
    <w:rsid w:val="00DB52F4"/>
    <w:rsid w:val="00DB5F7D"/>
    <w:rsid w:val="00DB6D77"/>
    <w:rsid w:val="00DC2FA3"/>
    <w:rsid w:val="00DC7798"/>
    <w:rsid w:val="00DC79CA"/>
    <w:rsid w:val="00DD08B7"/>
    <w:rsid w:val="00DD3821"/>
    <w:rsid w:val="00DD67B5"/>
    <w:rsid w:val="00DD6996"/>
    <w:rsid w:val="00DE2E90"/>
    <w:rsid w:val="00DE4F1B"/>
    <w:rsid w:val="00DE6451"/>
    <w:rsid w:val="00DF13AE"/>
    <w:rsid w:val="00DF15CC"/>
    <w:rsid w:val="00DF60AF"/>
    <w:rsid w:val="00DF70CA"/>
    <w:rsid w:val="00E028B4"/>
    <w:rsid w:val="00E0405C"/>
    <w:rsid w:val="00E05266"/>
    <w:rsid w:val="00E06AEC"/>
    <w:rsid w:val="00E06EF8"/>
    <w:rsid w:val="00E11DE0"/>
    <w:rsid w:val="00E14667"/>
    <w:rsid w:val="00E16D60"/>
    <w:rsid w:val="00E1711E"/>
    <w:rsid w:val="00E22E0B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45FCF"/>
    <w:rsid w:val="00E476F7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1649"/>
    <w:rsid w:val="00E729CA"/>
    <w:rsid w:val="00E74324"/>
    <w:rsid w:val="00E747B8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4777"/>
    <w:rsid w:val="00EA4ACD"/>
    <w:rsid w:val="00EA5F24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5996"/>
    <w:rsid w:val="00ED60F7"/>
    <w:rsid w:val="00ED72DF"/>
    <w:rsid w:val="00EE3EBC"/>
    <w:rsid w:val="00EE5A39"/>
    <w:rsid w:val="00EE747B"/>
    <w:rsid w:val="00EF0015"/>
    <w:rsid w:val="00EF0B84"/>
    <w:rsid w:val="00EF2140"/>
    <w:rsid w:val="00EF79AA"/>
    <w:rsid w:val="00EF7F7E"/>
    <w:rsid w:val="00F0082D"/>
    <w:rsid w:val="00F00911"/>
    <w:rsid w:val="00F01D61"/>
    <w:rsid w:val="00F0274A"/>
    <w:rsid w:val="00F07F10"/>
    <w:rsid w:val="00F11C47"/>
    <w:rsid w:val="00F12E56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1D7"/>
    <w:rsid w:val="00F236FE"/>
    <w:rsid w:val="00F2456B"/>
    <w:rsid w:val="00F27B9F"/>
    <w:rsid w:val="00F27CE3"/>
    <w:rsid w:val="00F35032"/>
    <w:rsid w:val="00F3556E"/>
    <w:rsid w:val="00F35D83"/>
    <w:rsid w:val="00F42A78"/>
    <w:rsid w:val="00F432CD"/>
    <w:rsid w:val="00F436F6"/>
    <w:rsid w:val="00F44C03"/>
    <w:rsid w:val="00F45682"/>
    <w:rsid w:val="00F4745F"/>
    <w:rsid w:val="00F508E0"/>
    <w:rsid w:val="00F50D9F"/>
    <w:rsid w:val="00F521C7"/>
    <w:rsid w:val="00F545FC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9368B"/>
    <w:rsid w:val="00FA0616"/>
    <w:rsid w:val="00FA2A04"/>
    <w:rsid w:val="00FB0E47"/>
    <w:rsid w:val="00FB14DC"/>
    <w:rsid w:val="00FB265D"/>
    <w:rsid w:val="00FB54AF"/>
    <w:rsid w:val="00FB5932"/>
    <w:rsid w:val="00FC2417"/>
    <w:rsid w:val="00FC27AD"/>
    <w:rsid w:val="00FC37A0"/>
    <w:rsid w:val="00FC4CB1"/>
    <w:rsid w:val="00FC68E9"/>
    <w:rsid w:val="00FD4989"/>
    <w:rsid w:val="00FE1659"/>
    <w:rsid w:val="00FE37BD"/>
    <w:rsid w:val="00FE5AB2"/>
    <w:rsid w:val="00FF05BF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C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AF16FE0279E4084E67666E3CC60C6" ma:contentTypeVersion="4" ma:contentTypeDescription="Umožňuje vytvoriť nový dokument." ma:contentTypeScope="" ma:versionID="aa3ad51712e83b11d857d8dccf0a727e">
  <xsd:schema xmlns:xsd="http://www.w3.org/2001/XMLSchema" xmlns:xs="http://www.w3.org/2001/XMLSchema" xmlns:p="http://schemas.microsoft.com/office/2006/metadata/properties" xmlns:ns2="af42fbd7-17d3-49c0-9d98-2c6f4a6453f9" targetNamespace="http://schemas.microsoft.com/office/2006/metadata/properties" ma:root="true" ma:fieldsID="0f46ea09ed052bc4d7844379017ccd59" ns2:_="">
    <xsd:import namespace="af42fbd7-17d3-49c0-9d98-2c6f4a645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fbd7-17d3-49c0-9d98-2c6f4a645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7D227-3367-4CD5-94A0-5CD031530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2fbd7-17d3-49c0-9d98-2c6f4a645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0D9EB50-EB2E-4120-8E55-B6132A8EB09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638C2F-34B2-4AFF-883F-61CE5745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19</Pages>
  <Words>6747</Words>
  <Characters>38460</Characters>
  <Application>Microsoft Office Word</Application>
  <DocSecurity>0</DocSecurity>
  <Lines>320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Veronika Ždímal</cp:lastModifiedBy>
  <cp:revision>7</cp:revision>
  <cp:lastPrinted>2025-06-06T17:04:00Z</cp:lastPrinted>
  <dcterms:created xsi:type="dcterms:W3CDTF">2025-06-06T16:59:00Z</dcterms:created>
  <dcterms:modified xsi:type="dcterms:W3CDTF">2025-06-13T10:01:00Z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0x0101008B4AF16FE0279E4084E67666E3CC60C6</vt:lpwstr>
  </property>
</Properties>
</file>