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9C08" w14:textId="77777777" w:rsidR="00021365" w:rsidRPr="0071734B" w:rsidRDefault="00021365" w:rsidP="00021365">
      <w:pPr>
        <w:tabs>
          <w:tab w:val="left" w:pos="1701"/>
        </w:tabs>
        <w:rPr>
          <w:rFonts w:ascii="Arial" w:hAnsi="Arial" w:cs="Arial"/>
          <w:sz w:val="24"/>
        </w:rPr>
      </w:pPr>
      <w:r>
        <w:rPr>
          <w:rFonts w:ascii="Arial" w:hAnsi="Arial" w:cs="Arial"/>
          <w:noProof/>
          <w:sz w:val="40"/>
        </w:rPr>
        <w:drawing>
          <wp:anchor distT="0" distB="0" distL="114300" distR="114300" simplePos="0" relativeHeight="251659264" behindDoc="1" locked="0" layoutInCell="1" allowOverlap="1" wp14:anchorId="4D80B837" wp14:editId="5E27FBBB">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Pr="0071734B">
        <w:rPr>
          <w:rFonts w:ascii="Arial" w:hAnsi="Arial" w:cs="Arial"/>
          <w:sz w:val="24"/>
        </w:rPr>
        <w:t>MH Teplárenský holding, a.s.</w:t>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t xml:space="preserve"> </w:t>
      </w:r>
    </w:p>
    <w:p w14:paraId="3A39A916" w14:textId="77777777" w:rsidR="00021365" w:rsidRPr="0071734B" w:rsidRDefault="00021365" w:rsidP="00021365">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51188416" w14:textId="77777777" w:rsidR="00021365" w:rsidRDefault="00021365" w:rsidP="00021365">
      <w:pPr>
        <w:tabs>
          <w:tab w:val="left" w:pos="1701"/>
        </w:tabs>
        <w:rPr>
          <w:rFonts w:ascii="Arial" w:hAnsi="Arial" w:cs="Arial"/>
          <w:sz w:val="24"/>
        </w:rPr>
      </w:pPr>
    </w:p>
    <w:p w14:paraId="34902AB1" w14:textId="77777777" w:rsidR="00021365" w:rsidRDefault="00021365" w:rsidP="00021365">
      <w:pPr>
        <w:tabs>
          <w:tab w:val="left" w:pos="1701"/>
        </w:tabs>
        <w:rPr>
          <w:rFonts w:ascii="Arial" w:hAnsi="Arial" w:cs="Arial"/>
          <w:sz w:val="24"/>
        </w:rPr>
      </w:pPr>
    </w:p>
    <w:p w14:paraId="19C294F5" w14:textId="77777777" w:rsidR="00021365" w:rsidRPr="0071734B" w:rsidRDefault="00021365" w:rsidP="00021365">
      <w:pPr>
        <w:tabs>
          <w:tab w:val="left" w:pos="1701"/>
        </w:tabs>
        <w:rPr>
          <w:rFonts w:ascii="Arial" w:hAnsi="Arial" w:cs="Arial"/>
          <w:sz w:val="24"/>
        </w:rPr>
      </w:pPr>
    </w:p>
    <w:p w14:paraId="58D92783" w14:textId="77777777" w:rsidR="00021365" w:rsidRDefault="00021365" w:rsidP="00021365">
      <w:pPr>
        <w:tabs>
          <w:tab w:val="left" w:pos="1701"/>
        </w:tabs>
        <w:jc w:val="center"/>
        <w:rPr>
          <w:rFonts w:ascii="Arial" w:hAnsi="Arial"/>
          <w:sz w:val="24"/>
        </w:rPr>
      </w:pPr>
    </w:p>
    <w:p w14:paraId="1DCDA263" w14:textId="77777777" w:rsidR="00021365" w:rsidRPr="0071734B" w:rsidRDefault="00021365" w:rsidP="00021365">
      <w:pPr>
        <w:tabs>
          <w:tab w:val="left" w:pos="1701"/>
        </w:tabs>
        <w:jc w:val="center"/>
        <w:rPr>
          <w:rFonts w:ascii="Arial" w:hAnsi="Arial"/>
          <w:sz w:val="24"/>
        </w:rPr>
      </w:pPr>
      <w:r w:rsidRPr="0071734B">
        <w:rPr>
          <w:rFonts w:ascii="Arial" w:hAnsi="Arial"/>
          <w:sz w:val="24"/>
        </w:rPr>
        <w:t>Zadávanie nadlimitnej</w:t>
      </w:r>
      <w:r>
        <w:rPr>
          <w:rFonts w:ascii="Arial" w:hAnsi="Arial"/>
          <w:sz w:val="24"/>
        </w:rPr>
        <w:t xml:space="preserve"> civilnej</w:t>
      </w:r>
      <w:r w:rsidRPr="0071734B">
        <w:rPr>
          <w:rFonts w:ascii="Arial" w:hAnsi="Arial"/>
          <w:sz w:val="24"/>
        </w:rPr>
        <w:t xml:space="preserve"> zákazky</w:t>
      </w:r>
    </w:p>
    <w:p w14:paraId="74DB629D" w14:textId="77777777" w:rsidR="00021365" w:rsidRPr="0071734B" w:rsidRDefault="00021365" w:rsidP="00021365">
      <w:pPr>
        <w:spacing w:line="360" w:lineRule="auto"/>
        <w:jc w:val="center"/>
        <w:rPr>
          <w:rFonts w:ascii="Arial" w:hAnsi="Arial"/>
          <w:sz w:val="24"/>
        </w:rPr>
      </w:pPr>
      <w:r w:rsidRPr="0071734B">
        <w:rPr>
          <w:rFonts w:ascii="Arial" w:hAnsi="Arial"/>
          <w:sz w:val="24"/>
        </w:rPr>
        <w:t>VEREJNÁ SÚŤAŽ</w:t>
      </w:r>
    </w:p>
    <w:p w14:paraId="1F631926" w14:textId="77777777" w:rsidR="00021365" w:rsidRDefault="00021365" w:rsidP="00021365">
      <w:pPr>
        <w:spacing w:line="360" w:lineRule="auto"/>
        <w:jc w:val="center"/>
        <w:rPr>
          <w:rFonts w:ascii="Arial" w:hAnsi="Arial"/>
          <w:sz w:val="24"/>
        </w:rPr>
      </w:pPr>
    </w:p>
    <w:p w14:paraId="37C880E0" w14:textId="77777777" w:rsidR="00021365" w:rsidRPr="0071734B" w:rsidRDefault="00021365" w:rsidP="00021365">
      <w:pPr>
        <w:spacing w:line="360" w:lineRule="auto"/>
        <w:jc w:val="center"/>
        <w:rPr>
          <w:rFonts w:ascii="Arial" w:hAnsi="Arial"/>
          <w:sz w:val="24"/>
        </w:rPr>
      </w:pPr>
      <w:r w:rsidRPr="0071734B">
        <w:rPr>
          <w:rFonts w:ascii="Arial" w:hAnsi="Arial"/>
          <w:sz w:val="24"/>
        </w:rPr>
        <w:t>(</w:t>
      </w:r>
      <w:r>
        <w:rPr>
          <w:rFonts w:ascii="Arial" w:hAnsi="Arial"/>
          <w:sz w:val="24"/>
        </w:rPr>
        <w:t>Stavebné práce</w:t>
      </w:r>
      <w:r w:rsidRPr="0071734B">
        <w:rPr>
          <w:rFonts w:ascii="Arial" w:hAnsi="Arial"/>
          <w:sz w:val="24"/>
        </w:rPr>
        <w:t>)</w:t>
      </w:r>
    </w:p>
    <w:p w14:paraId="2204E273" w14:textId="77777777" w:rsidR="00021365" w:rsidRDefault="00021365" w:rsidP="00021365">
      <w:pPr>
        <w:rPr>
          <w:rFonts w:ascii="Arial" w:hAnsi="Arial"/>
          <w:i/>
          <w:sz w:val="24"/>
        </w:rPr>
      </w:pPr>
    </w:p>
    <w:p w14:paraId="30701DC9" w14:textId="77777777" w:rsidR="00021365" w:rsidRPr="0071734B" w:rsidRDefault="00021365" w:rsidP="00021365">
      <w:pPr>
        <w:rPr>
          <w:rFonts w:ascii="Arial" w:hAnsi="Arial"/>
          <w:i/>
          <w:sz w:val="24"/>
        </w:rPr>
      </w:pPr>
    </w:p>
    <w:p w14:paraId="583370D9" w14:textId="77777777" w:rsidR="00021365" w:rsidRPr="0071734B" w:rsidRDefault="00021365" w:rsidP="00021365">
      <w:pPr>
        <w:jc w:val="center"/>
        <w:rPr>
          <w:rFonts w:ascii="Arial" w:hAnsi="Arial"/>
          <w:b/>
          <w:spacing w:val="66"/>
          <w:sz w:val="48"/>
          <w:szCs w:val="48"/>
        </w:rPr>
      </w:pPr>
      <w:r w:rsidRPr="0071734B">
        <w:rPr>
          <w:rFonts w:ascii="Arial" w:hAnsi="Arial"/>
          <w:b/>
          <w:spacing w:val="66"/>
          <w:sz w:val="48"/>
          <w:szCs w:val="48"/>
        </w:rPr>
        <w:t>SÚŤAŽNÉ PODKLADY</w:t>
      </w:r>
    </w:p>
    <w:p w14:paraId="487D23F3" w14:textId="77777777" w:rsidR="00021365" w:rsidRDefault="00021365" w:rsidP="00021365">
      <w:pPr>
        <w:jc w:val="center"/>
        <w:rPr>
          <w:rFonts w:ascii="Arial" w:hAnsi="Arial"/>
          <w:sz w:val="24"/>
        </w:rPr>
      </w:pPr>
    </w:p>
    <w:p w14:paraId="03D9096F" w14:textId="77777777" w:rsidR="00021365" w:rsidRDefault="00021365" w:rsidP="00021365">
      <w:pPr>
        <w:jc w:val="center"/>
        <w:rPr>
          <w:rFonts w:ascii="Arial" w:hAnsi="Arial"/>
          <w:sz w:val="24"/>
        </w:rPr>
      </w:pPr>
    </w:p>
    <w:p w14:paraId="384B86DF" w14:textId="77777777" w:rsidR="00021365" w:rsidRPr="0071734B" w:rsidRDefault="00021365" w:rsidP="00021365">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Pr>
          <w:rFonts w:ascii="Arial" w:hAnsi="Arial"/>
          <w:sz w:val="24"/>
          <w:szCs w:val="24"/>
        </w:rPr>
        <w:t>91 ods. 1 v spojení s § </w:t>
      </w:r>
      <w:r w:rsidRPr="46F64D2A">
        <w:rPr>
          <w:rFonts w:ascii="Arial" w:hAnsi="Arial"/>
          <w:sz w:val="24"/>
          <w:szCs w:val="24"/>
        </w:rPr>
        <w:t xml:space="preserve">66 ods. 7 </w:t>
      </w:r>
      <w:r>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4481DE8C" w14:textId="77777777" w:rsidR="00021365" w:rsidRDefault="00021365" w:rsidP="00021365">
      <w:pPr>
        <w:pStyle w:val="Zkladntext21"/>
        <w:jc w:val="center"/>
        <w:rPr>
          <w:rFonts w:ascii="Arial" w:hAnsi="Arial" w:cs="Arial"/>
        </w:rPr>
      </w:pPr>
    </w:p>
    <w:p w14:paraId="454369EA" w14:textId="77777777" w:rsidR="00021365" w:rsidRPr="0071734B" w:rsidRDefault="00021365" w:rsidP="00021365">
      <w:pPr>
        <w:pStyle w:val="Zkladntext21"/>
        <w:jc w:val="center"/>
        <w:rPr>
          <w:rFonts w:ascii="Arial" w:hAnsi="Arial" w:cs="Arial"/>
        </w:rPr>
      </w:pPr>
    </w:p>
    <w:p w14:paraId="464313AB" w14:textId="77777777" w:rsidR="00021365" w:rsidRPr="0071734B" w:rsidRDefault="00021365" w:rsidP="00021365">
      <w:pPr>
        <w:pStyle w:val="Zkladntext21"/>
        <w:jc w:val="center"/>
        <w:rPr>
          <w:rFonts w:ascii="Arial" w:hAnsi="Arial" w:cs="Arial"/>
        </w:rPr>
      </w:pPr>
      <w:r w:rsidRPr="0071734B">
        <w:rPr>
          <w:rFonts w:ascii="Arial" w:hAnsi="Arial" w:cs="Arial"/>
        </w:rPr>
        <w:t>Predmet zákazky:</w:t>
      </w:r>
    </w:p>
    <w:p w14:paraId="165662E9" w14:textId="3DB34CEF" w:rsidR="00021365" w:rsidRPr="008D6F27" w:rsidRDefault="00FB17C1" w:rsidP="00021365">
      <w:pPr>
        <w:pStyle w:val="BodyText21"/>
        <w:widowControl/>
        <w:snapToGrid/>
        <w:jc w:val="center"/>
        <w:rPr>
          <w:rFonts w:cs="Arial"/>
          <w:b/>
          <w:bCs/>
          <w:sz w:val="28"/>
          <w:szCs w:val="28"/>
          <w:lang w:eastAsia="sk-SK"/>
        </w:rPr>
      </w:pPr>
      <w:r w:rsidRPr="007E1410">
        <w:rPr>
          <w:rStyle w:val="normaltextrun"/>
          <w:rFonts w:cs="Arial"/>
          <w:b/>
          <w:color w:val="000000"/>
          <w:shd w:val="clear" w:color="auto" w:fill="FFFFFF"/>
        </w:rPr>
        <w:t>Rozšírenie technológie centrálnej výmenníkovej stanice (CVS)</w:t>
      </w:r>
      <w:r>
        <w:rPr>
          <w:rStyle w:val="normaltextrun"/>
          <w:rFonts w:cs="Arial"/>
          <w:b/>
          <w:color w:val="000000"/>
          <w:shd w:val="clear" w:color="auto" w:fill="FFFFFF"/>
        </w:rPr>
        <w:t xml:space="preserve"> </w:t>
      </w:r>
      <w:r w:rsidRPr="007E1410">
        <w:rPr>
          <w:rStyle w:val="normaltextrun"/>
          <w:rFonts w:cs="Arial"/>
          <w:b/>
          <w:color w:val="000000"/>
          <w:shd w:val="clear" w:color="auto" w:fill="FFFFFF"/>
        </w:rPr>
        <w:t>v areáli MHTH závod Žilina</w:t>
      </w:r>
    </w:p>
    <w:p w14:paraId="0B1D4BAE" w14:textId="77777777" w:rsidR="00021365" w:rsidRDefault="00021365" w:rsidP="00021365">
      <w:pPr>
        <w:pStyle w:val="BodyText21"/>
        <w:widowControl/>
        <w:snapToGrid/>
        <w:jc w:val="center"/>
        <w:rPr>
          <w:rFonts w:cs="Arial"/>
          <w:b/>
          <w:bCs/>
          <w:sz w:val="28"/>
          <w:szCs w:val="28"/>
          <w:lang w:eastAsia="sk-SK"/>
        </w:rPr>
      </w:pPr>
    </w:p>
    <w:p w14:paraId="7DED0D2D" w14:textId="77777777" w:rsidR="00021365" w:rsidRDefault="00021365" w:rsidP="00021365">
      <w:pPr>
        <w:pStyle w:val="BodyText21"/>
        <w:widowControl/>
        <w:snapToGrid/>
        <w:jc w:val="center"/>
        <w:rPr>
          <w:rFonts w:cs="Arial"/>
          <w:b/>
          <w:bCs/>
          <w:sz w:val="28"/>
          <w:szCs w:val="28"/>
          <w:lang w:eastAsia="sk-SK"/>
        </w:rPr>
      </w:pPr>
    </w:p>
    <w:p w14:paraId="0A1F75AE" w14:textId="77777777" w:rsidR="00021365" w:rsidRDefault="00021365" w:rsidP="00021365">
      <w:pPr>
        <w:pStyle w:val="BodyText21"/>
        <w:widowControl/>
        <w:snapToGrid/>
        <w:jc w:val="center"/>
        <w:rPr>
          <w:rFonts w:cs="Arial"/>
          <w:b/>
          <w:bCs/>
          <w:sz w:val="28"/>
          <w:szCs w:val="28"/>
          <w:lang w:eastAsia="sk-SK"/>
        </w:rPr>
      </w:pPr>
    </w:p>
    <w:p w14:paraId="73F25146" w14:textId="497231FE" w:rsidR="00021365" w:rsidRPr="007B4B0F" w:rsidRDefault="00021365" w:rsidP="00021365">
      <w:pPr>
        <w:pStyle w:val="BodyText21"/>
        <w:widowControl/>
        <w:snapToGrid/>
        <w:jc w:val="both"/>
        <w:rPr>
          <w:rFonts w:cs="Arial"/>
          <w:sz w:val="22"/>
          <w:szCs w:val="22"/>
          <w:lang w:eastAsia="sk-SK"/>
        </w:rPr>
      </w:pPr>
      <w:r w:rsidRPr="007B4B0F">
        <w:rPr>
          <w:rFonts w:cs="Arial"/>
          <w:sz w:val="22"/>
          <w:szCs w:val="22"/>
          <w:lang w:eastAsia="sk-SK"/>
        </w:rPr>
        <w:t>V</w:t>
      </w:r>
      <w:r w:rsidR="008D6F27">
        <w:rPr>
          <w:rFonts w:cs="Arial"/>
          <w:sz w:val="22"/>
          <w:szCs w:val="22"/>
          <w:lang w:eastAsia="sk-SK"/>
        </w:rPr>
        <w:t xml:space="preserve"> </w:t>
      </w:r>
      <w:r w:rsidR="00FB17C1">
        <w:rPr>
          <w:rFonts w:cs="Arial"/>
          <w:sz w:val="22"/>
          <w:szCs w:val="22"/>
          <w:lang w:eastAsia="sk-SK"/>
        </w:rPr>
        <w:t>Žiline</w:t>
      </w:r>
      <w:r w:rsidRPr="007B4B0F">
        <w:rPr>
          <w:rFonts w:cs="Arial"/>
          <w:sz w:val="22"/>
          <w:szCs w:val="22"/>
          <w:lang w:eastAsia="sk-SK"/>
        </w:rPr>
        <w:t xml:space="preserve"> dňa </w:t>
      </w:r>
      <w:r w:rsidR="00F90C59">
        <w:rPr>
          <w:rFonts w:cs="Arial"/>
          <w:sz w:val="22"/>
          <w:szCs w:val="22"/>
          <w:lang w:eastAsia="sk-SK"/>
        </w:rPr>
        <w:t>01</w:t>
      </w:r>
      <w:r>
        <w:rPr>
          <w:rFonts w:cs="Arial"/>
          <w:sz w:val="22"/>
          <w:szCs w:val="22"/>
          <w:lang w:eastAsia="sk-SK"/>
        </w:rPr>
        <w:t>.</w:t>
      </w:r>
      <w:r w:rsidR="00577CF6">
        <w:rPr>
          <w:rFonts w:cs="Arial"/>
          <w:sz w:val="22"/>
          <w:szCs w:val="22"/>
          <w:lang w:eastAsia="sk-SK"/>
        </w:rPr>
        <w:t>0</w:t>
      </w:r>
      <w:r w:rsidR="00F90C59">
        <w:rPr>
          <w:rFonts w:cs="Arial"/>
          <w:sz w:val="22"/>
          <w:szCs w:val="22"/>
          <w:lang w:eastAsia="sk-SK"/>
        </w:rPr>
        <w:t>4</w:t>
      </w:r>
      <w:r>
        <w:rPr>
          <w:rFonts w:cs="Arial"/>
          <w:sz w:val="22"/>
          <w:szCs w:val="22"/>
          <w:lang w:eastAsia="sk-SK"/>
        </w:rPr>
        <w:t>.202</w:t>
      </w:r>
      <w:r w:rsidR="00B108A1">
        <w:rPr>
          <w:rFonts w:cs="Arial"/>
          <w:sz w:val="22"/>
          <w:szCs w:val="22"/>
          <w:lang w:eastAsia="sk-SK"/>
        </w:rPr>
        <w:t>6</w:t>
      </w:r>
    </w:p>
    <w:p w14:paraId="3224EC0F" w14:textId="77777777" w:rsidR="00021365" w:rsidRPr="000145CC" w:rsidRDefault="00021365" w:rsidP="00021365">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737D8B9E"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C80906">
          <w:rPr>
            <w:webHidden/>
          </w:rPr>
          <w:t>3</w:t>
        </w:r>
        <w:r w:rsidR="00315699">
          <w:rPr>
            <w:webHidden/>
          </w:rPr>
          <w:fldChar w:fldCharType="end"/>
        </w:r>
      </w:hyperlink>
    </w:p>
    <w:p w14:paraId="195D4D01" w14:textId="73D7E148"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C80906">
          <w:rPr>
            <w:webHidden/>
            <w:sz w:val="22"/>
            <w:szCs w:val="22"/>
          </w:rPr>
          <w:t>3</w:t>
        </w:r>
        <w:r w:rsidRPr="00315699">
          <w:rPr>
            <w:webHidden/>
            <w:sz w:val="22"/>
            <w:szCs w:val="22"/>
          </w:rPr>
          <w:fldChar w:fldCharType="end"/>
        </w:r>
      </w:hyperlink>
    </w:p>
    <w:p w14:paraId="2B5FEE71" w14:textId="6865032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C80906">
          <w:rPr>
            <w:webHidden/>
            <w:sz w:val="22"/>
            <w:szCs w:val="22"/>
          </w:rPr>
          <w:t>3</w:t>
        </w:r>
        <w:r w:rsidRPr="00315699">
          <w:rPr>
            <w:webHidden/>
            <w:sz w:val="22"/>
            <w:szCs w:val="22"/>
          </w:rPr>
          <w:fldChar w:fldCharType="end"/>
        </w:r>
      </w:hyperlink>
    </w:p>
    <w:p w14:paraId="1A4B3826" w14:textId="0CCDCBA6"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C80906">
          <w:rPr>
            <w:webHidden/>
            <w:sz w:val="22"/>
            <w:szCs w:val="22"/>
          </w:rPr>
          <w:t>4</w:t>
        </w:r>
        <w:r w:rsidRPr="00315699">
          <w:rPr>
            <w:webHidden/>
            <w:sz w:val="22"/>
            <w:szCs w:val="22"/>
          </w:rPr>
          <w:fldChar w:fldCharType="end"/>
        </w:r>
      </w:hyperlink>
    </w:p>
    <w:p w14:paraId="52B5CE23" w14:textId="2C01533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C80906">
          <w:rPr>
            <w:webHidden/>
            <w:sz w:val="22"/>
            <w:szCs w:val="22"/>
          </w:rPr>
          <w:t>5</w:t>
        </w:r>
        <w:r w:rsidRPr="00315699">
          <w:rPr>
            <w:webHidden/>
            <w:sz w:val="22"/>
            <w:szCs w:val="22"/>
          </w:rPr>
          <w:fldChar w:fldCharType="end"/>
        </w:r>
      </w:hyperlink>
    </w:p>
    <w:p w14:paraId="23B207BB" w14:textId="0523D7C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C80906">
          <w:rPr>
            <w:webHidden/>
            <w:sz w:val="22"/>
            <w:szCs w:val="22"/>
          </w:rPr>
          <w:t>5</w:t>
        </w:r>
        <w:r w:rsidRPr="00315699">
          <w:rPr>
            <w:webHidden/>
            <w:sz w:val="22"/>
            <w:szCs w:val="22"/>
          </w:rPr>
          <w:fldChar w:fldCharType="end"/>
        </w:r>
      </w:hyperlink>
    </w:p>
    <w:p w14:paraId="7FDF63CD" w14:textId="33284BE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C80906">
          <w:rPr>
            <w:webHidden/>
            <w:sz w:val="22"/>
            <w:szCs w:val="22"/>
          </w:rPr>
          <w:t>5</w:t>
        </w:r>
        <w:r w:rsidRPr="00315699">
          <w:rPr>
            <w:webHidden/>
            <w:sz w:val="22"/>
            <w:szCs w:val="22"/>
          </w:rPr>
          <w:fldChar w:fldCharType="end"/>
        </w:r>
      </w:hyperlink>
    </w:p>
    <w:p w14:paraId="3804ABA1" w14:textId="26F64A7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C80906">
          <w:rPr>
            <w:webHidden/>
            <w:sz w:val="22"/>
            <w:szCs w:val="22"/>
          </w:rPr>
          <w:t>6</w:t>
        </w:r>
        <w:r w:rsidRPr="00315699">
          <w:rPr>
            <w:webHidden/>
            <w:sz w:val="22"/>
            <w:szCs w:val="22"/>
          </w:rPr>
          <w:fldChar w:fldCharType="end"/>
        </w:r>
      </w:hyperlink>
    </w:p>
    <w:p w14:paraId="26391894" w14:textId="7F37728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C80906">
          <w:rPr>
            <w:webHidden/>
            <w:sz w:val="22"/>
            <w:szCs w:val="22"/>
          </w:rPr>
          <w:t>7</w:t>
        </w:r>
        <w:r w:rsidRPr="00315699">
          <w:rPr>
            <w:webHidden/>
            <w:sz w:val="22"/>
            <w:szCs w:val="22"/>
          </w:rPr>
          <w:fldChar w:fldCharType="end"/>
        </w:r>
      </w:hyperlink>
    </w:p>
    <w:p w14:paraId="7770BE7A" w14:textId="3630750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C80906">
          <w:rPr>
            <w:webHidden/>
            <w:sz w:val="22"/>
            <w:szCs w:val="22"/>
          </w:rPr>
          <w:t>7</w:t>
        </w:r>
        <w:r w:rsidRPr="00315699">
          <w:rPr>
            <w:webHidden/>
            <w:sz w:val="22"/>
            <w:szCs w:val="22"/>
          </w:rPr>
          <w:fldChar w:fldCharType="end"/>
        </w:r>
      </w:hyperlink>
    </w:p>
    <w:p w14:paraId="3B4850EC" w14:textId="13BEAC1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C660CD">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C80906">
          <w:rPr>
            <w:webHidden/>
            <w:sz w:val="22"/>
            <w:szCs w:val="22"/>
          </w:rPr>
          <w:t>8</w:t>
        </w:r>
        <w:r w:rsidRPr="00315699">
          <w:rPr>
            <w:webHidden/>
            <w:sz w:val="22"/>
            <w:szCs w:val="22"/>
          </w:rPr>
          <w:fldChar w:fldCharType="end"/>
        </w:r>
      </w:hyperlink>
    </w:p>
    <w:p w14:paraId="60553849" w14:textId="35408F5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C80906">
          <w:rPr>
            <w:webHidden/>
            <w:sz w:val="22"/>
            <w:szCs w:val="22"/>
          </w:rPr>
          <w:t>8</w:t>
        </w:r>
        <w:r w:rsidRPr="00315699">
          <w:rPr>
            <w:webHidden/>
            <w:sz w:val="22"/>
            <w:szCs w:val="22"/>
          </w:rPr>
          <w:fldChar w:fldCharType="end"/>
        </w:r>
      </w:hyperlink>
    </w:p>
    <w:p w14:paraId="405D3E75" w14:textId="6030952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C80906">
          <w:rPr>
            <w:webHidden/>
            <w:sz w:val="22"/>
            <w:szCs w:val="22"/>
          </w:rPr>
          <w:t>9</w:t>
        </w:r>
        <w:r w:rsidRPr="00315699">
          <w:rPr>
            <w:webHidden/>
            <w:sz w:val="22"/>
            <w:szCs w:val="22"/>
          </w:rPr>
          <w:fldChar w:fldCharType="end"/>
        </w:r>
      </w:hyperlink>
    </w:p>
    <w:p w14:paraId="5431E498" w14:textId="222ACAF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C80906">
          <w:rPr>
            <w:webHidden/>
            <w:sz w:val="22"/>
            <w:szCs w:val="22"/>
          </w:rPr>
          <w:t>10</w:t>
        </w:r>
        <w:r w:rsidRPr="00315699">
          <w:rPr>
            <w:webHidden/>
            <w:sz w:val="22"/>
            <w:szCs w:val="22"/>
          </w:rPr>
          <w:fldChar w:fldCharType="end"/>
        </w:r>
      </w:hyperlink>
    </w:p>
    <w:p w14:paraId="191B901C" w14:textId="135F8BE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C80906">
          <w:rPr>
            <w:webHidden/>
            <w:sz w:val="22"/>
            <w:szCs w:val="22"/>
          </w:rPr>
          <w:t>10</w:t>
        </w:r>
        <w:r w:rsidRPr="00315699">
          <w:rPr>
            <w:webHidden/>
            <w:sz w:val="22"/>
            <w:szCs w:val="22"/>
          </w:rPr>
          <w:fldChar w:fldCharType="end"/>
        </w:r>
      </w:hyperlink>
    </w:p>
    <w:p w14:paraId="5174436F" w14:textId="74E34871"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C80906">
          <w:rPr>
            <w:webHidden/>
          </w:rPr>
          <w:t>11</w:t>
        </w:r>
        <w:r>
          <w:rPr>
            <w:webHidden/>
          </w:rPr>
          <w:fldChar w:fldCharType="end"/>
        </w:r>
      </w:hyperlink>
    </w:p>
    <w:p w14:paraId="744BDB2D" w14:textId="072A159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C80906">
          <w:rPr>
            <w:webHidden/>
            <w:sz w:val="22"/>
            <w:szCs w:val="22"/>
          </w:rPr>
          <w:t>11</w:t>
        </w:r>
        <w:r w:rsidRPr="00315699">
          <w:rPr>
            <w:webHidden/>
            <w:sz w:val="22"/>
            <w:szCs w:val="22"/>
          </w:rPr>
          <w:fldChar w:fldCharType="end"/>
        </w:r>
      </w:hyperlink>
    </w:p>
    <w:p w14:paraId="1D245618" w14:textId="0CD53D6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C80906">
          <w:rPr>
            <w:webHidden/>
            <w:sz w:val="22"/>
            <w:szCs w:val="22"/>
          </w:rPr>
          <w:t>12</w:t>
        </w:r>
        <w:r w:rsidRPr="00315699">
          <w:rPr>
            <w:webHidden/>
            <w:sz w:val="22"/>
            <w:szCs w:val="22"/>
          </w:rPr>
          <w:fldChar w:fldCharType="end"/>
        </w:r>
      </w:hyperlink>
    </w:p>
    <w:p w14:paraId="16079D3B" w14:textId="2D5C7FA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C80906">
          <w:rPr>
            <w:webHidden/>
            <w:sz w:val="22"/>
            <w:szCs w:val="22"/>
          </w:rPr>
          <w:t>13</w:t>
        </w:r>
        <w:r w:rsidRPr="00315699">
          <w:rPr>
            <w:webHidden/>
            <w:sz w:val="22"/>
            <w:szCs w:val="22"/>
          </w:rPr>
          <w:fldChar w:fldCharType="end"/>
        </w:r>
      </w:hyperlink>
    </w:p>
    <w:p w14:paraId="3D2790FD" w14:textId="74500E6C"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C80906">
          <w:rPr>
            <w:webHidden/>
            <w:sz w:val="22"/>
            <w:szCs w:val="22"/>
          </w:rPr>
          <w:t>14</w:t>
        </w:r>
        <w:r w:rsidRPr="00315699">
          <w:rPr>
            <w:webHidden/>
            <w:sz w:val="22"/>
            <w:szCs w:val="22"/>
          </w:rPr>
          <w:fldChar w:fldCharType="end"/>
        </w:r>
      </w:hyperlink>
    </w:p>
    <w:p w14:paraId="31F2085C" w14:textId="62E5E9EE"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C80906">
          <w:rPr>
            <w:webHidden/>
          </w:rPr>
          <w:t>17</w:t>
        </w:r>
        <w:r>
          <w:rPr>
            <w:webHidden/>
          </w:rPr>
          <w:fldChar w:fldCharType="end"/>
        </w:r>
      </w:hyperlink>
    </w:p>
    <w:p w14:paraId="2D379215" w14:textId="1DADCE8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C80906">
          <w:rPr>
            <w:webHidden/>
            <w:sz w:val="22"/>
            <w:szCs w:val="22"/>
          </w:rPr>
          <w:t>17</w:t>
        </w:r>
        <w:r w:rsidRPr="00315699">
          <w:rPr>
            <w:webHidden/>
            <w:sz w:val="22"/>
            <w:szCs w:val="22"/>
          </w:rPr>
          <w:fldChar w:fldCharType="end"/>
        </w:r>
      </w:hyperlink>
    </w:p>
    <w:p w14:paraId="47EBEF3E" w14:textId="6FD741E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C80906">
          <w:rPr>
            <w:webHidden/>
            <w:sz w:val="22"/>
            <w:szCs w:val="22"/>
          </w:rPr>
          <w:t>17</w:t>
        </w:r>
        <w:r w:rsidRPr="00315699">
          <w:rPr>
            <w:webHidden/>
            <w:sz w:val="22"/>
            <w:szCs w:val="22"/>
          </w:rPr>
          <w:fldChar w:fldCharType="end"/>
        </w:r>
      </w:hyperlink>
    </w:p>
    <w:p w14:paraId="4145FF88" w14:textId="0F9AD6B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C80906">
          <w:rPr>
            <w:webHidden/>
            <w:sz w:val="22"/>
            <w:szCs w:val="22"/>
          </w:rPr>
          <w:t>17</w:t>
        </w:r>
        <w:r w:rsidRPr="00315699">
          <w:rPr>
            <w:webHidden/>
            <w:sz w:val="22"/>
            <w:szCs w:val="22"/>
          </w:rPr>
          <w:fldChar w:fldCharType="end"/>
        </w:r>
      </w:hyperlink>
    </w:p>
    <w:p w14:paraId="3568CE5D" w14:textId="6EC2951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C80906">
          <w:rPr>
            <w:webHidden/>
            <w:sz w:val="22"/>
            <w:szCs w:val="22"/>
          </w:rPr>
          <w:t>17</w:t>
        </w:r>
        <w:r w:rsidRPr="00315699">
          <w:rPr>
            <w:webHidden/>
            <w:sz w:val="22"/>
            <w:szCs w:val="22"/>
          </w:rPr>
          <w:fldChar w:fldCharType="end"/>
        </w:r>
      </w:hyperlink>
    </w:p>
    <w:p w14:paraId="10C183FB" w14:textId="03E464A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C80906">
          <w:rPr>
            <w:webHidden/>
            <w:sz w:val="22"/>
            <w:szCs w:val="22"/>
          </w:rPr>
          <w:t>18</w:t>
        </w:r>
        <w:r w:rsidRPr="00315699">
          <w:rPr>
            <w:webHidden/>
            <w:sz w:val="22"/>
            <w:szCs w:val="22"/>
          </w:rPr>
          <w:fldChar w:fldCharType="end"/>
        </w:r>
      </w:hyperlink>
    </w:p>
    <w:p w14:paraId="6AF0DE84" w14:textId="39440CD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C80906">
          <w:rPr>
            <w:webHidden/>
            <w:sz w:val="22"/>
            <w:szCs w:val="22"/>
          </w:rPr>
          <w:t>19</w:t>
        </w:r>
        <w:r w:rsidRPr="00315699">
          <w:rPr>
            <w:webHidden/>
            <w:sz w:val="22"/>
            <w:szCs w:val="22"/>
          </w:rPr>
          <w:fldChar w:fldCharType="end"/>
        </w:r>
      </w:hyperlink>
    </w:p>
    <w:p w14:paraId="35955FD8" w14:textId="0B68A97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C80906">
          <w:rPr>
            <w:webHidden/>
            <w:sz w:val="22"/>
            <w:szCs w:val="22"/>
          </w:rPr>
          <w:t>21</w:t>
        </w:r>
        <w:r w:rsidRPr="00315699">
          <w:rPr>
            <w:webHidden/>
            <w:sz w:val="22"/>
            <w:szCs w:val="22"/>
          </w:rPr>
          <w:fldChar w:fldCharType="end"/>
        </w:r>
      </w:hyperlink>
    </w:p>
    <w:p w14:paraId="3E8ABEE8" w14:textId="10EB4B8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C80906">
          <w:rPr>
            <w:webHidden/>
            <w:sz w:val="22"/>
            <w:szCs w:val="22"/>
          </w:rPr>
          <w:t>21</w:t>
        </w:r>
        <w:r w:rsidRPr="00315699">
          <w:rPr>
            <w:webHidden/>
            <w:sz w:val="22"/>
            <w:szCs w:val="22"/>
          </w:rPr>
          <w:fldChar w:fldCharType="end"/>
        </w:r>
      </w:hyperlink>
    </w:p>
    <w:p w14:paraId="6BCA9129" w14:textId="3876565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C80906">
          <w:rPr>
            <w:webHidden/>
            <w:sz w:val="22"/>
            <w:szCs w:val="22"/>
          </w:rPr>
          <w:t>21</w:t>
        </w:r>
        <w:r w:rsidRPr="00315699">
          <w:rPr>
            <w:webHidden/>
            <w:sz w:val="22"/>
            <w:szCs w:val="22"/>
          </w:rPr>
          <w:fldChar w:fldCharType="end"/>
        </w:r>
      </w:hyperlink>
    </w:p>
    <w:p w14:paraId="552FCBA7" w14:textId="64B21D9B"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C80906">
          <w:rPr>
            <w:webHidden/>
          </w:rPr>
          <w:t>23</w:t>
        </w:r>
        <w:r>
          <w:rPr>
            <w:webHidden/>
          </w:rPr>
          <w:fldChar w:fldCharType="end"/>
        </w:r>
      </w:hyperlink>
    </w:p>
    <w:p w14:paraId="25A4A5F4" w14:textId="29014F4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C80906">
          <w:rPr>
            <w:webHidden/>
            <w:sz w:val="22"/>
            <w:szCs w:val="22"/>
          </w:rPr>
          <w:t>23</w:t>
        </w:r>
        <w:r w:rsidRPr="00315699">
          <w:rPr>
            <w:webHidden/>
            <w:sz w:val="22"/>
            <w:szCs w:val="22"/>
          </w:rPr>
          <w:fldChar w:fldCharType="end"/>
        </w:r>
      </w:hyperlink>
    </w:p>
    <w:p w14:paraId="387F44C7" w14:textId="2F2D0D6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C80906">
          <w:rPr>
            <w:webHidden/>
            <w:sz w:val="22"/>
            <w:szCs w:val="22"/>
          </w:rPr>
          <w:t>23</w:t>
        </w:r>
        <w:r w:rsidRPr="00315699">
          <w:rPr>
            <w:webHidden/>
            <w:sz w:val="22"/>
            <w:szCs w:val="22"/>
          </w:rPr>
          <w:fldChar w:fldCharType="end"/>
        </w:r>
      </w:hyperlink>
    </w:p>
    <w:p w14:paraId="057E568C" w14:textId="375F07F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C80906">
          <w:rPr>
            <w:webHidden/>
            <w:sz w:val="22"/>
            <w:szCs w:val="22"/>
          </w:rPr>
          <w:t>23</w:t>
        </w:r>
        <w:r w:rsidRPr="00315699">
          <w:rPr>
            <w:webHidden/>
            <w:sz w:val="22"/>
            <w:szCs w:val="22"/>
          </w:rPr>
          <w:fldChar w:fldCharType="end"/>
        </w:r>
      </w:hyperlink>
    </w:p>
    <w:p w14:paraId="5ACADA93" w14:textId="11A5BA9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C80906">
          <w:rPr>
            <w:webHidden/>
            <w:sz w:val="22"/>
            <w:szCs w:val="22"/>
          </w:rPr>
          <w:t>24</w:t>
        </w:r>
        <w:r w:rsidRPr="00315699">
          <w:rPr>
            <w:webHidden/>
            <w:sz w:val="22"/>
            <w:szCs w:val="22"/>
          </w:rPr>
          <w:fldChar w:fldCharType="end"/>
        </w:r>
      </w:hyperlink>
    </w:p>
    <w:p w14:paraId="33302F91" w14:textId="1559230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C80906">
          <w:rPr>
            <w:webHidden/>
            <w:sz w:val="22"/>
            <w:szCs w:val="22"/>
          </w:rPr>
          <w:t>25</w:t>
        </w:r>
        <w:r w:rsidRPr="00315699">
          <w:rPr>
            <w:webHidden/>
            <w:sz w:val="22"/>
            <w:szCs w:val="22"/>
          </w:rPr>
          <w:fldChar w:fldCharType="end"/>
        </w:r>
      </w:hyperlink>
    </w:p>
    <w:p w14:paraId="5A9D924F" w14:textId="6479F246"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C80906">
          <w:rPr>
            <w:webHidden/>
            <w:sz w:val="22"/>
            <w:szCs w:val="22"/>
          </w:rPr>
          <w:t>25</w:t>
        </w:r>
        <w:r w:rsidRPr="00315699">
          <w:rPr>
            <w:webHidden/>
            <w:sz w:val="22"/>
            <w:szCs w:val="22"/>
          </w:rPr>
          <w:fldChar w:fldCharType="end"/>
        </w:r>
      </w:hyperlink>
    </w:p>
    <w:p w14:paraId="6A02C939" w14:textId="5009FBD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C80906">
          <w:rPr>
            <w:webHidden/>
            <w:sz w:val="22"/>
            <w:szCs w:val="22"/>
          </w:rPr>
          <w:t>25</w:t>
        </w:r>
        <w:r w:rsidRPr="00315699">
          <w:rPr>
            <w:webHidden/>
            <w:sz w:val="22"/>
            <w:szCs w:val="22"/>
          </w:rPr>
          <w:fldChar w:fldCharType="end"/>
        </w:r>
      </w:hyperlink>
    </w:p>
    <w:p w14:paraId="07EE7876" w14:textId="21E6B800"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C80906">
          <w:rPr>
            <w:webHidden/>
          </w:rPr>
          <w:t>26</w:t>
        </w:r>
        <w:r>
          <w:rPr>
            <w:webHidden/>
          </w:rPr>
          <w:fldChar w:fldCharType="end"/>
        </w:r>
      </w:hyperlink>
    </w:p>
    <w:p w14:paraId="628FF7CB" w14:textId="127B6581"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C80906">
          <w:rPr>
            <w:webHidden/>
            <w:sz w:val="22"/>
            <w:szCs w:val="22"/>
          </w:rPr>
          <w:t>27</w:t>
        </w:r>
        <w:r w:rsidRPr="00315699">
          <w:rPr>
            <w:webHidden/>
            <w:sz w:val="22"/>
            <w:szCs w:val="22"/>
          </w:rPr>
          <w:fldChar w:fldCharType="end"/>
        </w:r>
      </w:hyperlink>
    </w:p>
    <w:p w14:paraId="4822180A" w14:textId="4ADCCBCF"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C80906">
          <w:rPr>
            <w:webHidden/>
            <w:sz w:val="22"/>
            <w:szCs w:val="22"/>
          </w:rPr>
          <w:t>29</w:t>
        </w:r>
        <w:r w:rsidRPr="00315699">
          <w:rPr>
            <w:webHidden/>
            <w:sz w:val="22"/>
            <w:szCs w:val="22"/>
          </w:rPr>
          <w:fldChar w:fldCharType="end"/>
        </w:r>
      </w:hyperlink>
    </w:p>
    <w:p w14:paraId="5F0103AF" w14:textId="08809D02"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C80906">
          <w:rPr>
            <w:webHidden/>
            <w:sz w:val="22"/>
            <w:szCs w:val="22"/>
          </w:rPr>
          <w:t>31</w:t>
        </w:r>
        <w:r w:rsidRPr="00315699">
          <w:rPr>
            <w:webHidden/>
            <w:sz w:val="22"/>
            <w:szCs w:val="22"/>
          </w:rPr>
          <w:fldChar w:fldCharType="end"/>
        </w:r>
      </w:hyperlink>
    </w:p>
    <w:p w14:paraId="44F7386D" w14:textId="4E6277C6"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C80906">
          <w:rPr>
            <w:webHidden/>
            <w:sz w:val="22"/>
            <w:szCs w:val="22"/>
          </w:rPr>
          <w:t>33</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7B10D3C3" w14:textId="77777777" w:rsidR="00CD5B17" w:rsidRPr="0071734B" w:rsidRDefault="009E5028" w:rsidP="00CD5B17">
      <w:pPr>
        <w:pStyle w:val="Nadpis10"/>
      </w:pPr>
      <w:bookmarkStart w:id="0" w:name="_Časť_A."/>
      <w:bookmarkEnd w:id="0"/>
      <w:r w:rsidRPr="00E528AE">
        <w:rPr>
          <w:rFonts w:asciiTheme="minorHAnsi" w:hAnsiTheme="minorHAnsi" w:cstheme="minorHAnsi"/>
          <w:sz w:val="24"/>
          <w:szCs w:val="24"/>
        </w:rPr>
        <w:br w:type="page"/>
      </w:r>
      <w:bookmarkStart w:id="1" w:name="_Toc129014592"/>
      <w:r w:rsidR="00CD5B17" w:rsidRPr="0071734B">
        <w:lastRenderedPageBreak/>
        <w:t xml:space="preserve">Časť </w:t>
      </w:r>
      <w:r w:rsidR="00CD5B17" w:rsidRPr="0071734B">
        <w:fldChar w:fldCharType="begin"/>
      </w:r>
      <w:r w:rsidR="00CD5B17" w:rsidRPr="0071734B">
        <w:instrText xml:space="preserve"> AUTONUM  \* ALPHABETIC </w:instrText>
      </w:r>
      <w:r w:rsidR="00CD5B17" w:rsidRPr="0071734B">
        <w:fldChar w:fldCharType="end"/>
      </w:r>
      <w:r w:rsidR="00CD5B17" w:rsidRPr="0071734B">
        <w:t xml:space="preserve"> Všeobecné informácie</w:t>
      </w:r>
      <w:bookmarkEnd w:id="1"/>
    </w:p>
    <w:p w14:paraId="4F98DD32" w14:textId="77777777" w:rsidR="00CD5B17" w:rsidRPr="0071734B" w:rsidRDefault="00CD5B17" w:rsidP="00CD5B17">
      <w:pPr>
        <w:pStyle w:val="Nadpis2"/>
      </w:pPr>
      <w:bookmarkStart w:id="2" w:name="_Ref94641636"/>
      <w:bookmarkStart w:id="3" w:name="_Toc129014593"/>
      <w:r>
        <w:t>O</w:t>
      </w:r>
      <w:r w:rsidRPr="0071734B">
        <w:t>bstarávateľ</w:t>
      </w:r>
      <w:bookmarkEnd w:id="2"/>
      <w:bookmarkEnd w:id="3"/>
    </w:p>
    <w:p w14:paraId="366A9CA8" w14:textId="1539F5D1" w:rsidR="00CD5B17" w:rsidRPr="0071734B" w:rsidRDefault="00097694" w:rsidP="00CD5B17">
      <w:pPr>
        <w:pStyle w:val="Odsekzoznamu"/>
      </w:pPr>
      <w:r>
        <w:t xml:space="preserve"> </w:t>
      </w:r>
      <w:r w:rsidR="00CD5B17">
        <w:t>Obchodné meno</w:t>
      </w:r>
      <w:r w:rsidR="00CD5B17" w:rsidRPr="0071734B">
        <w:t>:</w:t>
      </w:r>
      <w:r w:rsidR="00CD5B17" w:rsidRPr="0071734B">
        <w:tab/>
      </w:r>
      <w:bookmarkStart w:id="4" w:name="_Hlk101950568"/>
      <w:r w:rsidR="00CD5B17" w:rsidRPr="0071734B">
        <w:t>MH Teplárenský holding, a.s.</w:t>
      </w:r>
      <w:bookmarkEnd w:id="4"/>
    </w:p>
    <w:p w14:paraId="3308BC8A" w14:textId="43EC7B90" w:rsidR="00CD5B17" w:rsidRPr="0071734B" w:rsidRDefault="00CD5B17" w:rsidP="00CD5B17">
      <w:pPr>
        <w:pStyle w:val="Odsekzoznamu"/>
        <w:tabs>
          <w:tab w:val="clear" w:pos="851"/>
        </w:tabs>
      </w:pPr>
      <w:r w:rsidRPr="0071734B">
        <w:t>Sídlo:</w:t>
      </w:r>
      <w:r w:rsidRPr="0071734B">
        <w:tab/>
      </w:r>
      <w:r>
        <w:tab/>
      </w:r>
      <w:r w:rsidRPr="0071734B">
        <w:t>Turbínová 3, 834 01</w:t>
      </w:r>
      <w:r>
        <w:t xml:space="preserve"> </w:t>
      </w:r>
      <w:r w:rsidRPr="0071734B">
        <w:t>Bratislava – mestská časť Nové Mesto,</w:t>
      </w:r>
      <w:r w:rsidRPr="0071734B">
        <w:tab/>
      </w:r>
      <w:r w:rsidRPr="0071734B">
        <w:tab/>
      </w:r>
      <w:r w:rsidRPr="0071734B">
        <w:tab/>
      </w:r>
      <w:r w:rsidR="00097694">
        <w:tab/>
      </w:r>
      <w:r w:rsidRPr="0071734B">
        <w:t>Slovenská republika</w:t>
      </w:r>
    </w:p>
    <w:p w14:paraId="7135B5FF" w14:textId="624D144F" w:rsidR="00CD5B17" w:rsidRPr="0071734B" w:rsidRDefault="00CD5B17" w:rsidP="00CD5B17">
      <w:pPr>
        <w:pStyle w:val="Odsekzoznamu"/>
      </w:pPr>
      <w:r w:rsidRPr="0071734B">
        <w:t>Zápis:</w:t>
      </w:r>
      <w:r w:rsidRPr="0071734B">
        <w:tab/>
      </w:r>
      <w:r>
        <w:tab/>
      </w:r>
      <w:r w:rsidRPr="0071734B">
        <w:t xml:space="preserve">Obchodný register </w:t>
      </w:r>
      <w:r>
        <w:t xml:space="preserve">Mestského </w:t>
      </w:r>
      <w:r w:rsidRPr="0071734B">
        <w:t>súdu Bratislava I</w:t>
      </w:r>
      <w:r>
        <w:t>II</w:t>
      </w:r>
      <w:r w:rsidRPr="0071734B">
        <w:t xml:space="preserve">, </w:t>
      </w:r>
      <w:r w:rsidRPr="0071734B">
        <w:tab/>
      </w:r>
      <w:r w:rsidRPr="0071734B">
        <w:tab/>
      </w:r>
      <w:r w:rsidRPr="0071734B">
        <w:tab/>
      </w:r>
      <w:r w:rsidRPr="0071734B">
        <w:tab/>
      </w:r>
      <w:r>
        <w:tab/>
      </w:r>
      <w:r w:rsidR="00097694">
        <w:tab/>
      </w:r>
      <w:r w:rsidRPr="0071734B">
        <w:t>oddiel Sa, vložka č. 7386/B</w:t>
      </w:r>
    </w:p>
    <w:p w14:paraId="3493FCDC" w14:textId="77777777" w:rsidR="00CD5B17" w:rsidRPr="000B4570" w:rsidRDefault="00CD5B17" w:rsidP="00CD5B17">
      <w:pPr>
        <w:pStyle w:val="Odsekzoznamu"/>
      </w:pPr>
      <w:r w:rsidRPr="0071734B">
        <w:t>IČO:</w:t>
      </w:r>
      <w:r w:rsidRPr="0071734B">
        <w:tab/>
      </w:r>
      <w:r w:rsidRPr="0071734B">
        <w:tab/>
      </w:r>
      <w:r w:rsidRPr="0071734B">
        <w:tab/>
      </w:r>
      <w:r w:rsidRPr="0071734B">
        <w:rPr>
          <w:color w:val="000000"/>
          <w:shd w:val="clear" w:color="auto" w:fill="FFFFFF"/>
        </w:rPr>
        <w:t>36 211</w:t>
      </w:r>
      <w:r>
        <w:rPr>
          <w:color w:val="000000"/>
          <w:shd w:val="clear" w:color="auto" w:fill="FFFFFF"/>
        </w:rPr>
        <w:t> </w:t>
      </w:r>
      <w:r w:rsidRPr="0071734B">
        <w:rPr>
          <w:color w:val="000000"/>
          <w:shd w:val="clear" w:color="auto" w:fill="FFFFFF"/>
        </w:rPr>
        <w:t>541</w:t>
      </w:r>
    </w:p>
    <w:p w14:paraId="2C585C44" w14:textId="77777777" w:rsidR="00CD5B17" w:rsidRPr="0071734B" w:rsidRDefault="00CD5B17" w:rsidP="00CD5B17">
      <w:pPr>
        <w:pStyle w:val="Odsekzoznamu"/>
      </w:pPr>
      <w:r>
        <w:t>DIČ:</w:t>
      </w:r>
      <w:r>
        <w:tab/>
      </w:r>
      <w:r>
        <w:tab/>
      </w:r>
      <w:r>
        <w:tab/>
      </w:r>
      <w:r w:rsidRPr="0071734B">
        <w:t>2020048580</w:t>
      </w:r>
    </w:p>
    <w:p w14:paraId="54D85619" w14:textId="77777777" w:rsidR="00CD5B17" w:rsidRPr="0071734B" w:rsidRDefault="00CD5B17" w:rsidP="00CD5B17">
      <w:pPr>
        <w:pStyle w:val="Odsekzoznamu"/>
      </w:pPr>
      <w:r w:rsidRPr="0071734B">
        <w:t>IČ DPH:</w:t>
      </w:r>
      <w:r w:rsidRPr="0071734B">
        <w:tab/>
      </w:r>
      <w:r w:rsidRPr="0071734B">
        <w:tab/>
        <w:t>SK2020048580</w:t>
      </w:r>
    </w:p>
    <w:p w14:paraId="0A6BDC2B" w14:textId="77777777" w:rsidR="00CD5B17" w:rsidRPr="0071734B" w:rsidRDefault="00CD5B17" w:rsidP="00CD5B17">
      <w:pPr>
        <w:pStyle w:val="Odsekzoznamu"/>
      </w:pPr>
      <w:r>
        <w:t>Webové sídlo</w:t>
      </w:r>
      <w:r w:rsidRPr="0071734B">
        <w:t>:</w:t>
      </w:r>
      <w:r w:rsidRPr="0071734B">
        <w:tab/>
      </w:r>
      <w:hyperlink r:id="rId13" w:history="1">
        <w:r w:rsidRPr="0071734B">
          <w:rPr>
            <w:rStyle w:val="Hypertextovprepojenie"/>
          </w:rPr>
          <w:t>http://mhth.sk/</w:t>
        </w:r>
      </w:hyperlink>
    </w:p>
    <w:p w14:paraId="72F8A614" w14:textId="77777777" w:rsidR="00337023" w:rsidRPr="0071734B" w:rsidRDefault="00CD5B17" w:rsidP="00337023">
      <w:pPr>
        <w:pStyle w:val="Odsekzoznamu"/>
        <w:spacing w:after="0"/>
      </w:pPr>
      <w:r>
        <w:t xml:space="preserve">Za obstarávateľa tieto </w:t>
      </w:r>
      <w:bookmarkStart w:id="5" w:name="_Ref111556328"/>
      <w:bookmarkStart w:id="6" w:name="_Ref127986476"/>
      <w:bookmarkStart w:id="7" w:name="_Toc129014594"/>
      <w:r w:rsidR="00337023">
        <w:t>súťažné podklady schválili:</w:t>
      </w:r>
    </w:p>
    <w:p w14:paraId="48083CC2" w14:textId="77777777" w:rsidR="00337023" w:rsidRPr="00CE1A4F" w:rsidRDefault="00337023" w:rsidP="00337023">
      <w:pPr>
        <w:pStyle w:val="Odsekzoznamu"/>
        <w:numPr>
          <w:ilvl w:val="0"/>
          <w:numId w:val="0"/>
        </w:numPr>
        <w:tabs>
          <w:tab w:val="clear" w:pos="851"/>
        </w:tabs>
        <w:spacing w:after="0"/>
        <w:ind w:left="2835"/>
      </w:pPr>
      <w:r w:rsidRPr="00CE1A4F">
        <w:t>Ing. </w:t>
      </w:r>
      <w:hyperlink r:id="rId14" w:history="1">
        <w:r w:rsidRPr="00CE1A4F">
          <w:t>Adrián Jenčo </w:t>
        </w:r>
      </w:hyperlink>
      <w:r w:rsidRPr="00CE1A4F">
        <w:t>, LL.M., MBA, predseda predstavenstva</w:t>
      </w:r>
    </w:p>
    <w:p w14:paraId="7F0FC31A" w14:textId="77777777" w:rsidR="00337023" w:rsidRDefault="00337023" w:rsidP="00337023">
      <w:pPr>
        <w:pStyle w:val="Odsekzoznamu"/>
        <w:numPr>
          <w:ilvl w:val="0"/>
          <w:numId w:val="0"/>
        </w:numPr>
        <w:spacing w:after="0"/>
        <w:ind w:left="2835"/>
      </w:pPr>
      <w:r w:rsidRPr="00502699">
        <w:t>JUDr. Róbert Spál, LL.M., MBA, podpredseda predstavenstva</w:t>
      </w:r>
      <w:r>
        <w:t xml:space="preserve"> </w:t>
      </w:r>
    </w:p>
    <w:p w14:paraId="3D74C80C" w14:textId="1ABCBA7A" w:rsidR="00260118" w:rsidRPr="0071734B" w:rsidRDefault="00260118" w:rsidP="00337023">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442B39F8" w14:textId="77777777" w:rsidR="00260118" w:rsidRPr="0071734B" w:rsidRDefault="00260118" w:rsidP="00260118">
      <w:pPr>
        <w:pStyle w:val="Odsekzoznamu"/>
        <w:numPr>
          <w:ilvl w:val="0"/>
          <w:numId w:val="0"/>
        </w:numPr>
        <w:tabs>
          <w:tab w:val="clear" w:pos="851"/>
        </w:tabs>
        <w:ind w:left="2835"/>
      </w:pPr>
      <w:r w:rsidRPr="0071734B">
        <w:tab/>
      </w:r>
      <w:r>
        <w:t>Ing .Ladislav Kozánek, manažér výroby závodu Žilina</w:t>
      </w:r>
    </w:p>
    <w:p w14:paraId="495BAF1E" w14:textId="77777777" w:rsidR="00260118" w:rsidRPr="0071734B" w:rsidRDefault="00260118" w:rsidP="00260118">
      <w:pPr>
        <w:pStyle w:val="Odsekzoznamu"/>
        <w:spacing w:after="0"/>
      </w:pPr>
      <w:r>
        <w:t>Zodpovedná osoba obstarávateľa za zostavenie súťažných podkladov</w:t>
      </w:r>
      <w:r w:rsidRPr="0071734B">
        <w:t>:</w:t>
      </w:r>
      <w:r w:rsidRPr="0071734B">
        <w:tab/>
      </w:r>
    </w:p>
    <w:p w14:paraId="5D59EB70" w14:textId="77777777" w:rsidR="00260118" w:rsidRDefault="00260118" w:rsidP="00260118">
      <w:pPr>
        <w:pStyle w:val="Odsekzoznamu"/>
        <w:numPr>
          <w:ilvl w:val="0"/>
          <w:numId w:val="0"/>
        </w:numPr>
        <w:tabs>
          <w:tab w:val="clear" w:pos="851"/>
        </w:tabs>
        <w:spacing w:after="0"/>
        <w:ind w:left="2835"/>
      </w:pPr>
      <w:r>
        <w:t>Ing. Anton Zsigmondy</w:t>
      </w:r>
    </w:p>
    <w:p w14:paraId="5DAA03D9" w14:textId="77777777" w:rsidR="00260118" w:rsidRPr="00E305CA" w:rsidRDefault="00260118" w:rsidP="00260118">
      <w:pPr>
        <w:pStyle w:val="Odsekzoznamu"/>
        <w:numPr>
          <w:ilvl w:val="0"/>
          <w:numId w:val="0"/>
        </w:numPr>
        <w:tabs>
          <w:tab w:val="clear" w:pos="851"/>
        </w:tabs>
        <w:spacing w:after="0"/>
        <w:ind w:left="2835"/>
        <w:rPr>
          <w:highlight w:val="red"/>
        </w:rPr>
      </w:pPr>
    </w:p>
    <w:p w14:paraId="15598B61" w14:textId="77777777" w:rsidR="00CD5B17" w:rsidRPr="0071734B" w:rsidRDefault="00CD5B17" w:rsidP="00CD5B17">
      <w:pPr>
        <w:pStyle w:val="Nadpis2"/>
      </w:pPr>
      <w:r>
        <w:t>Z</w:t>
      </w:r>
      <w:r w:rsidRPr="0071734B">
        <w:t>ákazk</w:t>
      </w:r>
      <w:bookmarkEnd w:id="5"/>
      <w:r>
        <w:t>a</w:t>
      </w:r>
      <w:bookmarkEnd w:id="6"/>
      <w:bookmarkEnd w:id="7"/>
    </w:p>
    <w:p w14:paraId="2744BA38" w14:textId="77777777" w:rsidR="00CD5B17" w:rsidRPr="0071734B" w:rsidRDefault="00CD5B17" w:rsidP="00CD5B17">
      <w:pPr>
        <w:pStyle w:val="Odsekzoznamu"/>
      </w:pPr>
      <w:bookmarkStart w:id="8" w:name="_Ref111556329"/>
      <w:bookmarkStart w:id="9" w:name="_Ref173313870"/>
      <w:r w:rsidRPr="008504E3">
        <w:rPr>
          <w:b/>
          <w:bCs/>
        </w:rPr>
        <w:t>Druh zákazky:</w:t>
      </w:r>
      <w:r w:rsidRPr="0071734B">
        <w:tab/>
      </w:r>
      <w:bookmarkEnd w:id="8"/>
      <w:r>
        <w:t>Nadlimitná civilná zákazka na uskutočnenie stavebných prác</w:t>
      </w:r>
      <w:bookmarkEnd w:id="9"/>
      <w:r>
        <w:t>.</w:t>
      </w:r>
      <w:r w:rsidRPr="0071734B">
        <w:t xml:space="preserve"> </w:t>
      </w:r>
    </w:p>
    <w:p w14:paraId="12A8AFBE" w14:textId="56FB085F" w:rsidR="00CD5B17" w:rsidRPr="00C8001F" w:rsidRDefault="00CD5B17" w:rsidP="00CD5B17">
      <w:pPr>
        <w:pStyle w:val="Odsekzoznamu"/>
      </w:pPr>
      <w:r w:rsidRPr="002C6586">
        <w:rPr>
          <w:b/>
          <w:bCs/>
        </w:rPr>
        <w:t>Názov zákazky:</w:t>
      </w:r>
      <w:r w:rsidRPr="0071734B">
        <w:tab/>
      </w:r>
      <w:r w:rsidR="00C8001F" w:rsidRPr="00C8001F">
        <w:t>Rozšírenie technológie centrálnej výmenníkovej stanice (CVS) v areáli MHTH závod Žilina</w:t>
      </w:r>
    </w:p>
    <w:p w14:paraId="6C6AC4BE" w14:textId="77777777" w:rsidR="00CD5B17" w:rsidRPr="002C6586" w:rsidRDefault="00CD5B17" w:rsidP="00CD5B17">
      <w:pPr>
        <w:pStyle w:val="Odsekzoznamu"/>
        <w:rPr>
          <w:b/>
          <w:bCs/>
        </w:rPr>
      </w:pPr>
      <w:r w:rsidRPr="002C6586">
        <w:rPr>
          <w:b/>
          <w:bCs/>
        </w:rPr>
        <w:t>Spoločný slovník obstarávania (CPV):</w:t>
      </w:r>
    </w:p>
    <w:p w14:paraId="570A9A1E" w14:textId="77777777" w:rsidR="00CD5B17" w:rsidRPr="0071734B" w:rsidRDefault="00CD5B17" w:rsidP="00CD5B17">
      <w:pPr>
        <w:pStyle w:val="Odsekzoznamu"/>
        <w:numPr>
          <w:ilvl w:val="0"/>
          <w:numId w:val="0"/>
        </w:numPr>
        <w:tabs>
          <w:tab w:val="clear" w:pos="851"/>
        </w:tabs>
        <w:spacing w:after="0"/>
        <w:ind w:left="851"/>
      </w:pPr>
      <w:r w:rsidRPr="0071734B">
        <w:t>Hlavný predmet z hlavného slovníka:</w:t>
      </w:r>
    </w:p>
    <w:p w14:paraId="33D44DA8" w14:textId="2D22AACE" w:rsidR="001B02CC" w:rsidRPr="00F61A5A" w:rsidRDefault="00E82249" w:rsidP="00C74DE6">
      <w:pPr>
        <w:pStyle w:val="Odsekzoznamu"/>
        <w:numPr>
          <w:ilvl w:val="0"/>
          <w:numId w:val="0"/>
        </w:numPr>
        <w:tabs>
          <w:tab w:val="clear" w:pos="851"/>
        </w:tabs>
        <w:spacing w:after="0"/>
        <w:ind w:left="851"/>
      </w:pPr>
      <w:r>
        <w:rPr>
          <w:rFonts w:eastAsia="Arial"/>
          <w:color w:val="000000" w:themeColor="text1"/>
        </w:rPr>
        <w:t>45251200-3</w:t>
      </w:r>
      <w:r>
        <w:rPr>
          <w:rFonts w:eastAsia="Arial"/>
          <w:color w:val="000000" w:themeColor="text1"/>
        </w:rPr>
        <w:tab/>
        <w:t>Stavebné práce na teplárňach</w:t>
      </w:r>
    </w:p>
    <w:p w14:paraId="173CE74C" w14:textId="77777777" w:rsidR="00CD5B17" w:rsidRDefault="00CD5B17" w:rsidP="00CD5B17">
      <w:pPr>
        <w:pStyle w:val="Odsekzoznamu"/>
        <w:numPr>
          <w:ilvl w:val="0"/>
          <w:numId w:val="0"/>
        </w:numPr>
        <w:tabs>
          <w:tab w:val="clear" w:pos="851"/>
        </w:tabs>
        <w:spacing w:after="0"/>
        <w:ind w:left="851"/>
      </w:pPr>
    </w:p>
    <w:p w14:paraId="16820A08" w14:textId="77777777" w:rsidR="00CD5B17" w:rsidRDefault="00CD5B17" w:rsidP="00CD5B17">
      <w:pPr>
        <w:pStyle w:val="Odsekzoznamu"/>
        <w:numPr>
          <w:ilvl w:val="0"/>
          <w:numId w:val="0"/>
        </w:numPr>
        <w:tabs>
          <w:tab w:val="clear" w:pos="851"/>
        </w:tabs>
        <w:spacing w:after="0"/>
        <w:ind w:left="851"/>
      </w:pPr>
      <w:r w:rsidRPr="0071734B">
        <w:t>Doplňujúce predmety:</w:t>
      </w:r>
    </w:p>
    <w:p w14:paraId="15C789F5" w14:textId="77777777" w:rsidR="00CD5B17" w:rsidRDefault="00CD5B17" w:rsidP="00CD5B17">
      <w:pPr>
        <w:pStyle w:val="Odsekzoznamu"/>
        <w:numPr>
          <w:ilvl w:val="0"/>
          <w:numId w:val="0"/>
        </w:numPr>
        <w:tabs>
          <w:tab w:val="clear" w:pos="851"/>
        </w:tabs>
        <w:spacing w:after="0"/>
        <w:ind w:left="851"/>
      </w:pPr>
    </w:p>
    <w:p w14:paraId="7F0FAC22"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45232220-0</w:t>
      </w:r>
      <w:r w:rsidRPr="006437DB">
        <w:rPr>
          <w:rFonts w:eastAsia="Arial"/>
          <w:color w:val="000000" w:themeColor="text1"/>
        </w:rPr>
        <w:tab/>
      </w:r>
      <w:r w:rsidRPr="37D5F20D">
        <w:rPr>
          <w:rFonts w:eastAsia="Arial"/>
          <w:color w:val="000000" w:themeColor="text1"/>
        </w:rPr>
        <w:t>Stavebné práce na rozvodniach</w:t>
      </w:r>
    </w:p>
    <w:p w14:paraId="174B9874"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45232221-7</w:t>
      </w:r>
      <w:r w:rsidRPr="006437DB">
        <w:rPr>
          <w:rFonts w:eastAsia="Arial"/>
          <w:color w:val="000000" w:themeColor="text1"/>
        </w:rPr>
        <w:tab/>
      </w:r>
      <w:r w:rsidRPr="37D5F20D">
        <w:rPr>
          <w:rFonts w:eastAsia="Arial"/>
          <w:color w:val="000000" w:themeColor="text1"/>
        </w:rPr>
        <w:t>Transformátorovne</w:t>
      </w:r>
    </w:p>
    <w:p w14:paraId="4A24569C"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45317200-4</w:t>
      </w:r>
      <w:r w:rsidRPr="006437DB">
        <w:rPr>
          <w:rFonts w:eastAsia="Arial"/>
          <w:color w:val="000000" w:themeColor="text1"/>
        </w:rPr>
        <w:tab/>
      </w:r>
      <w:r w:rsidRPr="37D5F20D">
        <w:rPr>
          <w:rFonts w:eastAsia="Arial"/>
          <w:color w:val="000000" w:themeColor="text1"/>
        </w:rPr>
        <w:t>Elektroinštalačné práce na transformátoroch</w:t>
      </w:r>
    </w:p>
    <w:p w14:paraId="6F1B688C"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45255400-3</w:t>
      </w:r>
      <w:r w:rsidRPr="006437DB">
        <w:rPr>
          <w:rFonts w:eastAsia="Arial"/>
          <w:color w:val="000000" w:themeColor="text1"/>
        </w:rPr>
        <w:tab/>
      </w:r>
      <w:r w:rsidRPr="37D5F20D">
        <w:rPr>
          <w:rFonts w:eastAsia="Arial"/>
          <w:color w:val="000000" w:themeColor="text1"/>
        </w:rPr>
        <w:t>Montážne práce</w:t>
      </w:r>
    </w:p>
    <w:p w14:paraId="0986C6D0"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45231112-3</w:t>
      </w:r>
      <w:r w:rsidRPr="006437DB">
        <w:rPr>
          <w:rFonts w:eastAsia="Arial"/>
          <w:color w:val="000000" w:themeColor="text1"/>
        </w:rPr>
        <w:tab/>
      </w:r>
      <w:r w:rsidRPr="37D5F20D">
        <w:rPr>
          <w:rFonts w:eastAsia="Arial"/>
          <w:color w:val="000000" w:themeColor="text1"/>
        </w:rPr>
        <w:t>Inštalácia potrubného systému</w:t>
      </w:r>
    </w:p>
    <w:p w14:paraId="1285C819"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45262680-1</w:t>
      </w:r>
      <w:r w:rsidRPr="006437DB">
        <w:rPr>
          <w:rFonts w:eastAsia="Arial"/>
          <w:color w:val="000000" w:themeColor="text1"/>
        </w:rPr>
        <w:tab/>
      </w:r>
      <w:r w:rsidRPr="37D5F20D">
        <w:rPr>
          <w:rFonts w:eastAsia="Arial"/>
          <w:color w:val="000000" w:themeColor="text1"/>
        </w:rPr>
        <w:t>Zváranie</w:t>
      </w:r>
    </w:p>
    <w:p w14:paraId="315A12D7"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45223210-1</w:t>
      </w:r>
      <w:r w:rsidRPr="006437DB">
        <w:rPr>
          <w:rFonts w:eastAsia="Arial"/>
          <w:color w:val="000000" w:themeColor="text1"/>
        </w:rPr>
        <w:tab/>
      </w:r>
      <w:r w:rsidRPr="37D5F20D">
        <w:rPr>
          <w:rFonts w:eastAsia="Arial"/>
          <w:color w:val="000000" w:themeColor="text1"/>
        </w:rPr>
        <w:t>Oceľové konštrukcie</w:t>
      </w:r>
    </w:p>
    <w:p w14:paraId="67919EF1"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51140000-5</w:t>
      </w:r>
      <w:r w:rsidRPr="006437DB">
        <w:rPr>
          <w:rFonts w:eastAsia="Arial"/>
          <w:color w:val="000000" w:themeColor="text1"/>
        </w:rPr>
        <w:tab/>
      </w:r>
      <w:r w:rsidRPr="37D5F20D">
        <w:rPr>
          <w:rFonts w:eastAsia="Arial"/>
          <w:color w:val="000000" w:themeColor="text1"/>
        </w:rPr>
        <w:t>Montáž motorov</w:t>
      </w:r>
    </w:p>
    <w:p w14:paraId="588B5F69"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71314000-2</w:t>
      </w:r>
      <w:r w:rsidRPr="006437DB">
        <w:rPr>
          <w:rFonts w:eastAsia="Arial"/>
          <w:color w:val="000000" w:themeColor="text1"/>
        </w:rPr>
        <w:tab/>
      </w:r>
      <w:r w:rsidRPr="37D5F20D">
        <w:rPr>
          <w:rFonts w:eastAsia="Arial"/>
          <w:color w:val="000000" w:themeColor="text1"/>
        </w:rPr>
        <w:t>Energetika a súvisiace služby</w:t>
      </w:r>
    </w:p>
    <w:p w14:paraId="75D83381"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71000000-8</w:t>
      </w:r>
      <w:r w:rsidRPr="006437DB">
        <w:rPr>
          <w:rFonts w:eastAsia="Arial"/>
          <w:color w:val="000000" w:themeColor="text1"/>
        </w:rPr>
        <w:tab/>
      </w:r>
      <w:r w:rsidRPr="37D5F20D">
        <w:rPr>
          <w:rFonts w:eastAsia="Arial"/>
          <w:color w:val="000000" w:themeColor="text1"/>
        </w:rPr>
        <w:t>Architektonické, stavebné, inžinierske a inšpekčné služby</w:t>
      </w:r>
    </w:p>
    <w:p w14:paraId="023CDF71"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71300000-1</w:t>
      </w:r>
      <w:r w:rsidRPr="006437DB">
        <w:rPr>
          <w:rFonts w:eastAsia="Arial"/>
          <w:color w:val="000000" w:themeColor="text1"/>
        </w:rPr>
        <w:tab/>
      </w:r>
      <w:r w:rsidRPr="37D5F20D">
        <w:rPr>
          <w:rFonts w:eastAsia="Arial"/>
          <w:color w:val="000000" w:themeColor="text1"/>
        </w:rPr>
        <w:t>Inžinierske služby</w:t>
      </w:r>
    </w:p>
    <w:p w14:paraId="7454A406"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38424000-3</w:t>
      </w:r>
      <w:r w:rsidRPr="006437DB">
        <w:rPr>
          <w:rFonts w:eastAsia="Arial"/>
          <w:color w:val="000000" w:themeColor="text1"/>
        </w:rPr>
        <w:tab/>
      </w:r>
      <w:r w:rsidRPr="37D5F20D">
        <w:rPr>
          <w:rFonts w:eastAsia="Arial"/>
          <w:color w:val="000000" w:themeColor="text1"/>
        </w:rPr>
        <w:t>Prístroje na meranie a kontrolu</w:t>
      </w:r>
    </w:p>
    <w:p w14:paraId="6E25804D"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71250000-5</w:t>
      </w:r>
      <w:r w:rsidRPr="006437DB">
        <w:rPr>
          <w:rFonts w:eastAsia="Arial"/>
          <w:color w:val="000000" w:themeColor="text1"/>
        </w:rPr>
        <w:tab/>
      </w:r>
      <w:r w:rsidRPr="37D5F20D">
        <w:rPr>
          <w:rFonts w:eastAsia="Arial"/>
          <w:color w:val="000000" w:themeColor="text1"/>
        </w:rPr>
        <w:t>Architektonické a inžinierske služby a dozor</w:t>
      </w:r>
    </w:p>
    <w:p w14:paraId="2FB80023"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lastRenderedPageBreak/>
        <w:t>45259000-7</w:t>
      </w:r>
      <w:r w:rsidRPr="006437DB">
        <w:rPr>
          <w:rFonts w:eastAsia="Arial"/>
          <w:color w:val="000000" w:themeColor="text1"/>
        </w:rPr>
        <w:tab/>
      </w:r>
      <w:r w:rsidRPr="37D5F20D">
        <w:rPr>
          <w:rFonts w:eastAsia="Arial"/>
          <w:color w:val="000000" w:themeColor="text1"/>
        </w:rPr>
        <w:t xml:space="preserve">Opravy a údržba zariadenia </w:t>
      </w:r>
    </w:p>
    <w:p w14:paraId="40EA036D" w14:textId="77777777" w:rsidR="006437DB" w:rsidRDefault="006437DB" w:rsidP="006437DB">
      <w:pPr>
        <w:pStyle w:val="Odsekzoznamu"/>
        <w:numPr>
          <w:ilvl w:val="0"/>
          <w:numId w:val="0"/>
        </w:numPr>
        <w:tabs>
          <w:tab w:val="clear" w:pos="851"/>
        </w:tabs>
        <w:spacing w:after="0"/>
        <w:ind w:left="851"/>
        <w:rPr>
          <w:rFonts w:eastAsia="Arial"/>
          <w:color w:val="000000" w:themeColor="text1"/>
        </w:rPr>
      </w:pPr>
      <w:r w:rsidRPr="37D5F20D">
        <w:rPr>
          <w:rFonts w:eastAsia="Arial"/>
          <w:color w:val="000000" w:themeColor="text1"/>
        </w:rPr>
        <w:t>45262640-9</w:t>
      </w:r>
      <w:r w:rsidRPr="006437DB">
        <w:rPr>
          <w:rFonts w:eastAsia="Arial"/>
          <w:color w:val="000000" w:themeColor="text1"/>
        </w:rPr>
        <w:tab/>
      </w:r>
      <w:r w:rsidRPr="37D5F20D">
        <w:rPr>
          <w:rFonts w:eastAsia="Arial"/>
          <w:color w:val="000000" w:themeColor="text1"/>
        </w:rPr>
        <w:t>Práce na zlepšenie životného prostredia</w:t>
      </w:r>
    </w:p>
    <w:p w14:paraId="6C9235BA" w14:textId="77777777" w:rsidR="006437DB" w:rsidRPr="006437DB" w:rsidRDefault="006437DB" w:rsidP="006437DB">
      <w:pPr>
        <w:pStyle w:val="Odsekzoznamu"/>
        <w:numPr>
          <w:ilvl w:val="0"/>
          <w:numId w:val="0"/>
        </w:numPr>
        <w:tabs>
          <w:tab w:val="clear" w:pos="851"/>
        </w:tabs>
        <w:spacing w:after="0"/>
        <w:ind w:left="851"/>
        <w:rPr>
          <w:rFonts w:eastAsia="Arial"/>
          <w:color w:val="000000" w:themeColor="text1"/>
        </w:rPr>
      </w:pPr>
      <w:r w:rsidRPr="006437DB">
        <w:rPr>
          <w:rFonts w:eastAsia="Arial"/>
          <w:color w:val="000000" w:themeColor="text1"/>
        </w:rPr>
        <w:t>42111000-0</w:t>
      </w:r>
      <w:r w:rsidRPr="006437DB">
        <w:rPr>
          <w:rFonts w:eastAsia="Arial"/>
          <w:color w:val="000000" w:themeColor="text1"/>
        </w:rPr>
        <w:tab/>
        <w:t>Motory a hnacie zariadenia</w:t>
      </w:r>
    </w:p>
    <w:p w14:paraId="40240533" w14:textId="77777777" w:rsidR="006437DB" w:rsidRPr="006437DB" w:rsidRDefault="006437DB" w:rsidP="006437DB">
      <w:pPr>
        <w:pStyle w:val="Odsekzoznamu"/>
        <w:numPr>
          <w:ilvl w:val="0"/>
          <w:numId w:val="0"/>
        </w:numPr>
        <w:tabs>
          <w:tab w:val="clear" w:pos="851"/>
        </w:tabs>
        <w:spacing w:after="0"/>
        <w:ind w:left="851"/>
        <w:rPr>
          <w:rFonts w:eastAsia="Arial"/>
          <w:color w:val="000000" w:themeColor="text1"/>
        </w:rPr>
      </w:pPr>
      <w:r w:rsidRPr="006437DB">
        <w:rPr>
          <w:rFonts w:eastAsia="Arial"/>
          <w:color w:val="000000" w:themeColor="text1"/>
        </w:rPr>
        <w:t>42511100-2</w:t>
      </w:r>
      <w:r w:rsidRPr="006437DB">
        <w:rPr>
          <w:rFonts w:eastAsia="Arial"/>
          <w:color w:val="000000" w:themeColor="text1"/>
        </w:rPr>
        <w:tab/>
        <w:t>Výmenníky tepla</w:t>
      </w:r>
    </w:p>
    <w:p w14:paraId="40E84D45" w14:textId="77777777" w:rsidR="006437DB" w:rsidRPr="006437DB" w:rsidRDefault="006437DB" w:rsidP="006437DB">
      <w:pPr>
        <w:pStyle w:val="Odsekzoznamu"/>
        <w:numPr>
          <w:ilvl w:val="0"/>
          <w:numId w:val="0"/>
        </w:numPr>
        <w:tabs>
          <w:tab w:val="clear" w:pos="851"/>
        </w:tabs>
        <w:spacing w:after="0"/>
        <w:ind w:left="851"/>
        <w:rPr>
          <w:rFonts w:eastAsia="Arial"/>
          <w:color w:val="000000" w:themeColor="text1"/>
        </w:rPr>
      </w:pPr>
      <w:r w:rsidRPr="006437DB">
        <w:rPr>
          <w:rFonts w:eastAsia="Arial"/>
          <w:color w:val="000000" w:themeColor="text1"/>
        </w:rPr>
        <w:t>42122000-0</w:t>
      </w:r>
      <w:r w:rsidRPr="006437DB">
        <w:rPr>
          <w:rFonts w:eastAsia="Arial"/>
          <w:color w:val="000000" w:themeColor="text1"/>
        </w:rPr>
        <w:tab/>
        <w:t>Čerpadlá</w:t>
      </w:r>
    </w:p>
    <w:p w14:paraId="2547467E" w14:textId="77777777" w:rsidR="00F65DC6" w:rsidRDefault="00F65DC6" w:rsidP="00CD5B17">
      <w:pPr>
        <w:pStyle w:val="Odsekzoznamu"/>
        <w:numPr>
          <w:ilvl w:val="0"/>
          <w:numId w:val="0"/>
        </w:numPr>
        <w:tabs>
          <w:tab w:val="clear" w:pos="851"/>
        </w:tabs>
        <w:spacing w:after="0"/>
        <w:ind w:left="851"/>
      </w:pPr>
    </w:p>
    <w:p w14:paraId="14B35886" w14:textId="29EC3A9F" w:rsidR="00116E0D" w:rsidRPr="00DD162E" w:rsidRDefault="00CD5B17" w:rsidP="00DD162E">
      <w:pPr>
        <w:pStyle w:val="Odsekzoznamu"/>
        <w:rPr>
          <w:b/>
          <w:bCs/>
        </w:rPr>
      </w:pPr>
      <w:r w:rsidRPr="00DD162E">
        <w:rPr>
          <w:b/>
          <w:bCs/>
        </w:rPr>
        <w:t>Miesto realizácie:</w:t>
      </w:r>
      <w:r w:rsidRPr="00DD162E">
        <w:rPr>
          <w:b/>
          <w:bCs/>
        </w:rPr>
        <w:tab/>
      </w:r>
      <w:r w:rsidR="006E5765" w:rsidRPr="00497DA2">
        <w:t>Slovenská republika, Žilinský kraj, okres Žilina, obec Žilina, katastrálne územie Žilina. Podrobné situovanie je uvedené v príslušnom výkrese projektovej dokumentácie.</w:t>
      </w:r>
    </w:p>
    <w:p w14:paraId="3F57B7EA" w14:textId="77777777" w:rsidR="00116E0D" w:rsidRPr="000D1A11" w:rsidRDefault="00116E0D" w:rsidP="00116E0D">
      <w:pPr>
        <w:pStyle w:val="Odsekzoznamu"/>
      </w:pPr>
      <w:r w:rsidRPr="008504E3">
        <w:rPr>
          <w:b/>
          <w:bCs/>
        </w:rPr>
        <w:t>NUTS kód:</w:t>
      </w:r>
      <w:r w:rsidRPr="0071734B">
        <w:tab/>
      </w:r>
      <w:r w:rsidRPr="0071734B">
        <w:tab/>
      </w:r>
      <w:r w:rsidRPr="000D1A11">
        <w:t>SK03</w:t>
      </w:r>
      <w:r>
        <w:t>1</w:t>
      </w:r>
    </w:p>
    <w:p w14:paraId="6F3F06D4" w14:textId="573FDB3A" w:rsidR="00CD5B17" w:rsidRPr="00276DF8" w:rsidRDefault="00CD5B17" w:rsidP="00116E0D">
      <w:pPr>
        <w:pStyle w:val="Odsekzoznamu"/>
      </w:pPr>
      <w:r w:rsidRPr="00A04EC3">
        <w:rPr>
          <w:b/>
          <w:bCs/>
        </w:rPr>
        <w:t>Opis a rozsah zákazky.</w:t>
      </w:r>
      <w:r>
        <w:t xml:space="preserve"> </w:t>
      </w:r>
      <w:r w:rsidRPr="0071734B">
        <w:t xml:space="preserve">Podrobné vymedzenie </w:t>
      </w:r>
      <w:r>
        <w:t>pr</w:t>
      </w:r>
      <w:r w:rsidRPr="0071734B">
        <w:t>edmetu zákazky je obsiahnuté v týchto súťažných podkladoch ako</w:t>
      </w:r>
      <w:r>
        <w:t xml:space="preserve"> </w:t>
      </w:r>
      <w:r>
        <w:fldChar w:fldCharType="begin"/>
      </w:r>
      <w:r>
        <w:instrText xml:space="preserve"> REF _Ref111540007 </w:instrText>
      </w:r>
      <w:r>
        <w:fldChar w:fldCharType="separate"/>
      </w:r>
      <w:r w:rsidR="00F30431" w:rsidRPr="0071734B">
        <w:t xml:space="preserve">Príloha č. </w:t>
      </w:r>
      <w:r w:rsidR="00F30431">
        <w:t>4</w:t>
      </w:r>
      <w:r w:rsidR="00F30431" w:rsidRPr="0071734B">
        <w:t xml:space="preserve"> Vzor zmluvy o</w:t>
      </w:r>
      <w:r w:rsidR="00F30431">
        <w:t> dielo</w:t>
      </w:r>
      <w:r>
        <w:fldChar w:fldCharType="end"/>
      </w:r>
      <w:r>
        <w:t xml:space="preserve"> (ďalej len „</w:t>
      </w:r>
      <w:r w:rsidRPr="00A04EC3">
        <w:rPr>
          <w:b/>
          <w:bCs/>
        </w:rPr>
        <w:t>vzor zmluvy</w:t>
      </w:r>
      <w:r>
        <w:t>“), a </w:t>
      </w:r>
      <w:r w:rsidRPr="00F84FCD">
        <w:t>to osobitne v článku 1 vzoru zmluvy a v prílohách A a B k vzoru zmluvy. Projektová</w:t>
      </w:r>
      <w:r>
        <w:t xml:space="preserve"> dokumentácia bližšie špecifikujúca predmet zákazky a ďalšia súvisiaca dokumentácia je dostupná na webovom sídle obstarávateľa </w:t>
      </w:r>
      <w:r w:rsidRPr="00276DF8">
        <w:t xml:space="preserve">uvedenom v článku 1 ods. 1.2 vzoru zmluvy ako tzv. podkladová dokumentácia, ktorá je pre realizáciu predmetu zákazky záväznou. </w:t>
      </w:r>
    </w:p>
    <w:p w14:paraId="5FF5E8E0" w14:textId="42ADE877" w:rsidR="00CD5B17" w:rsidRPr="00276DF8" w:rsidRDefault="00CD5B17" w:rsidP="00CD5B17">
      <w:pPr>
        <w:pStyle w:val="Odsekzoznamu"/>
        <w:keepNext/>
      </w:pPr>
      <w:bookmarkStart w:id="10" w:name="_Ref129014579"/>
      <w:r w:rsidRPr="00276DF8">
        <w:rPr>
          <w:b/>
          <w:bCs/>
        </w:rPr>
        <w:t>Rozdelenie zákazky na časti.</w:t>
      </w:r>
      <w:r w:rsidRPr="00276DF8">
        <w:t xml:space="preserve"> Zákazka sa nedelí na časti.</w:t>
      </w:r>
      <w:bookmarkEnd w:id="10"/>
    </w:p>
    <w:p w14:paraId="77F3CEEF" w14:textId="4AC9758A" w:rsidR="00CD5B17" w:rsidRPr="00276DF8" w:rsidRDefault="00CD5B17" w:rsidP="00CD5B17">
      <w:pPr>
        <w:pStyle w:val="Odsekzoznamu"/>
      </w:pPr>
      <w:bookmarkStart w:id="11" w:name="_Ref111564972"/>
      <w:bookmarkStart w:id="12" w:name="_Ref174015350"/>
      <w:r w:rsidRPr="00276DF8">
        <w:rPr>
          <w:b/>
          <w:bCs/>
        </w:rPr>
        <w:t>Predpokladaná hodnota zákazky.</w:t>
      </w:r>
      <w:r w:rsidRPr="00276DF8">
        <w:t xml:space="preserve"> Celková predpokladaná hodnota zákazky</w:t>
      </w:r>
      <w:bookmarkEnd w:id="11"/>
      <w:r w:rsidRPr="00276DF8">
        <w:t xml:space="preserve"> je vo výške </w:t>
      </w:r>
      <w:r w:rsidR="0064143F">
        <w:t>3 098 029,77</w:t>
      </w:r>
      <w:r w:rsidRPr="00276DF8">
        <w:t xml:space="preserve"> </w:t>
      </w:r>
      <w:r w:rsidRPr="00276DF8">
        <w:rPr>
          <w:color w:val="000000"/>
        </w:rPr>
        <w:t>€</w:t>
      </w:r>
      <w:r w:rsidRPr="00276DF8">
        <w:t xml:space="preserve"> bez DPH.</w:t>
      </w:r>
      <w:bookmarkEnd w:id="12"/>
    </w:p>
    <w:p w14:paraId="5F56A6CD" w14:textId="58585A69" w:rsidR="00CD5B17" w:rsidRPr="00276DF8" w:rsidRDefault="00CD5B17" w:rsidP="00F653BD">
      <w:pPr>
        <w:pStyle w:val="Odsekzoznamu"/>
      </w:pPr>
      <w:r w:rsidRPr="00276DF8">
        <w:rPr>
          <w:b/>
          <w:bCs/>
        </w:rPr>
        <w:t xml:space="preserve">Zelené verejné obstarávanie. </w:t>
      </w:r>
      <w:r w:rsidR="00A41BA0" w:rsidRPr="009D23B8">
        <w:t xml:space="preserve">Jedná sa o zelené verejné obstarávanie, ktoré zahŕňa environmentálne hľadisko v opise predmetu zákazky ako osobitnú podmienku plnenia zmluvy. Prínosom predmetu zákazky po jej realizácii bude zníženie spotreby paliva pri zachovaní rovnakej výroby tepla a zároveň navýšení výroby elektrickej energie o </w:t>
      </w:r>
      <w:r w:rsidR="00A41BA0" w:rsidRPr="00B93EF4">
        <w:t>2 349 MWh/rok, zvýšením energetickej účinnosti rozvodov tepla, znížením spotreby primárnych energetických zdrojov. Dosiahne sa zníženie množstva produkovaných emisií a poklesne environmentálna záťaž na životné prostredie. Ročne sa očakáva úspora primárnej energie na úrovni 3 914,677 MWh/rok a zníženie emisií CO2 na úrovni 1 206,907 Tekv/rok. Zároveň podmienky realizácie predmetu zákazky, ktoré ukladajú zhotoviteľovi recyklovať odpady, znižujú negatívne vplyvy obstarávanej zákazky na životné prostredie a predchádzajú týmto negatívnym vplyvom už vo fáze realizácie predmetu zákazky, čím rovnako prispievajú k ochrane životného prostredia.</w:t>
      </w:r>
    </w:p>
    <w:p w14:paraId="3703A71E" w14:textId="1A49E99B" w:rsidR="00BC2CA3" w:rsidRPr="0071734B" w:rsidRDefault="00BC2CA3" w:rsidP="00CD5B17">
      <w:pPr>
        <w:pStyle w:val="Nadpis10"/>
      </w:pPr>
    </w:p>
    <w:p w14:paraId="0C71E8C9" w14:textId="1E117122" w:rsidR="00E749A2" w:rsidRPr="0071734B" w:rsidRDefault="00E749A2" w:rsidP="00E749A2">
      <w:pPr>
        <w:pStyle w:val="Nadpis2"/>
      </w:pPr>
      <w:bookmarkStart w:id="13" w:name="_Toc129014595"/>
      <w:r w:rsidRPr="0071734B">
        <w:t>V</w:t>
      </w:r>
      <w:r w:rsidR="00FC41A5">
        <w:t>erejn</w:t>
      </w:r>
      <w:r w:rsidR="00061F71">
        <w:t>á</w:t>
      </w:r>
      <w:r w:rsidR="00FC41A5">
        <w:t xml:space="preserve"> súťaž</w:t>
      </w:r>
      <w:bookmarkEnd w:id="13"/>
    </w:p>
    <w:p w14:paraId="3E2F4AF0" w14:textId="3DB6B6EA" w:rsidR="009F1265" w:rsidRPr="005A1BA7"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B3083E">
        <w:t xml:space="preserve">série </w:t>
      </w:r>
      <w:r w:rsidR="006E61FD" w:rsidRPr="00E47982">
        <w:t>S č.</w:t>
      </w:r>
      <w:r w:rsidR="006E61FD">
        <w:t> </w:t>
      </w:r>
      <w:r w:rsidR="006F1572">
        <w:t>65</w:t>
      </w:r>
      <w:r w:rsidR="006E61FD" w:rsidRPr="00E47982">
        <w:t>/202</w:t>
      </w:r>
      <w:r w:rsidR="00456665">
        <w:t>6</w:t>
      </w:r>
      <w:r w:rsidR="006E61FD" w:rsidRPr="00E47982">
        <w:t xml:space="preserve"> dňa </w:t>
      </w:r>
      <w:r w:rsidR="00456665">
        <w:t>2. apríla</w:t>
      </w:r>
      <w:r w:rsidR="006E61FD">
        <w:t xml:space="preserve"> </w:t>
      </w:r>
      <w:r w:rsidR="006E61FD" w:rsidRPr="00E47982">
        <w:t>202</w:t>
      </w:r>
      <w:r w:rsidR="00B80E03">
        <w:t>6</w:t>
      </w:r>
      <w:r w:rsidR="006E61FD" w:rsidRPr="00E47982">
        <w:t xml:space="preserve"> pod č.</w:t>
      </w:r>
      <w:r w:rsidR="007E00F6" w:rsidRPr="007E00F6">
        <w:rPr>
          <w:rFonts w:ascii="Times New Roman" w:hAnsi="Times New Roman" w:cs="Times New Roman"/>
          <w:sz w:val="20"/>
          <w:szCs w:val="20"/>
        </w:rPr>
        <w:t xml:space="preserve"> </w:t>
      </w:r>
      <w:r w:rsidR="007E00F6" w:rsidRPr="007E00F6">
        <w:t>228279</w:t>
      </w:r>
      <w:r w:rsidR="006E61FD" w:rsidRPr="00E47982">
        <w:t>-202</w:t>
      </w:r>
      <w:r w:rsidR="007D7D91">
        <w:t>6</w:t>
      </w:r>
      <w:r w:rsidR="006E61FD">
        <w:t>.</w:t>
      </w:r>
    </w:p>
    <w:p w14:paraId="08FC26A3" w14:textId="7A03261D" w:rsidR="00E749A2" w:rsidRPr="0004498D" w:rsidRDefault="00E47982" w:rsidP="00E64C7A">
      <w:pPr>
        <w:pStyle w:val="Odsekzoznamu"/>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F30431">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F30431">
        <w:rPr>
          <w:szCs w:val="24"/>
        </w:rPr>
        <w:t>2</w:t>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EC3858">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48726957" w14:textId="7303D512" w:rsidR="003A4FF8" w:rsidRDefault="003A4FF8" w:rsidP="003A4FF8">
      <w:pPr>
        <w:numPr>
          <w:ilvl w:val="1"/>
          <w:numId w:val="22"/>
        </w:numPr>
        <w:tabs>
          <w:tab w:val="left" w:pos="426"/>
        </w:tabs>
        <w:spacing w:after="120"/>
        <w:ind w:left="426" w:hanging="426"/>
        <w:jc w:val="both"/>
        <w:rPr>
          <w:rFonts w:ascii="Arial" w:hAnsi="Arial" w:cs="Arial"/>
          <w:sz w:val="22"/>
          <w:szCs w:val="22"/>
        </w:rPr>
      </w:pPr>
      <w:r>
        <w:rPr>
          <w:rFonts w:ascii="Arial" w:hAnsi="Arial" w:cs="Arial"/>
          <w:sz w:val="22"/>
          <w:szCs w:val="22"/>
        </w:rPr>
        <w:lastRenderedPageBreak/>
        <w:t>Predpokladaná hodnota tejto zákazky je nižšia ako príslušný ustanovený finančný limit pre nadlimitnú zákazku. Obstarávateľ vyhlási verejné obstarávanie podobného charakteru predmetu zákazky ako táto zákazka</w:t>
      </w:r>
      <w:r w:rsidR="006533EC">
        <w:rPr>
          <w:rFonts w:ascii="Arial" w:hAnsi="Arial" w:cs="Arial"/>
          <w:sz w:val="22"/>
          <w:szCs w:val="22"/>
        </w:rPr>
        <w:t>, a</w:t>
      </w:r>
      <w:r w:rsidR="00F57669">
        <w:rPr>
          <w:rFonts w:ascii="Arial" w:hAnsi="Arial" w:cs="Arial"/>
          <w:sz w:val="22"/>
          <w:szCs w:val="22"/>
        </w:rPr>
        <w:t xml:space="preserve"> </w:t>
      </w:r>
      <w:r w:rsidR="006533EC">
        <w:rPr>
          <w:rFonts w:ascii="Arial" w:hAnsi="Arial" w:cs="Arial"/>
          <w:sz w:val="22"/>
          <w:szCs w:val="22"/>
        </w:rPr>
        <w:t xml:space="preserve">to verejnú súťaž </w:t>
      </w:r>
      <w:r w:rsidR="00F57669">
        <w:rPr>
          <w:rFonts w:ascii="Arial" w:hAnsi="Arial" w:cs="Arial"/>
          <w:sz w:val="22"/>
          <w:szCs w:val="22"/>
        </w:rPr>
        <w:t>pre predmet zákazky</w:t>
      </w:r>
      <w:r w:rsidR="0002210C">
        <w:rPr>
          <w:rFonts w:ascii="Arial" w:hAnsi="Arial" w:cs="Arial"/>
          <w:sz w:val="22"/>
          <w:szCs w:val="22"/>
        </w:rPr>
        <w:t xml:space="preserve"> „ </w:t>
      </w:r>
      <w:r w:rsidR="00875BFB">
        <w:rPr>
          <w:rFonts w:ascii="Arial" w:hAnsi="Arial" w:cs="Arial"/>
          <w:sz w:val="22"/>
          <w:szCs w:val="22"/>
        </w:rPr>
        <w:t xml:space="preserve">Stavebné úpravy existujúcich rozvodov tepla </w:t>
      </w:r>
      <w:r w:rsidR="00676E8B">
        <w:rPr>
          <w:rFonts w:ascii="Arial" w:hAnsi="Arial" w:cs="Arial"/>
          <w:sz w:val="22"/>
          <w:szCs w:val="22"/>
        </w:rPr>
        <w:t xml:space="preserve">a zmena média z parného na horúcovodné – druhá časť, </w:t>
      </w:r>
      <w:r w:rsidR="00DC07D3">
        <w:rPr>
          <w:rFonts w:ascii="Arial" w:hAnsi="Arial" w:cs="Arial"/>
          <w:sz w:val="22"/>
          <w:szCs w:val="22"/>
        </w:rPr>
        <w:t xml:space="preserve">pokračovanie V2 Mesto </w:t>
      </w:r>
      <w:r w:rsidR="00CB2956">
        <w:rPr>
          <w:rFonts w:ascii="Arial" w:hAnsi="Arial" w:cs="Arial"/>
          <w:sz w:val="22"/>
          <w:szCs w:val="22"/>
        </w:rPr>
        <w:t>–</w:t>
      </w:r>
      <w:r w:rsidR="00DC07D3">
        <w:rPr>
          <w:rFonts w:ascii="Arial" w:hAnsi="Arial" w:cs="Arial"/>
          <w:sz w:val="22"/>
          <w:szCs w:val="22"/>
        </w:rPr>
        <w:t xml:space="preserve"> </w:t>
      </w:r>
      <w:r w:rsidR="00CB2956">
        <w:rPr>
          <w:rFonts w:ascii="Arial" w:hAnsi="Arial" w:cs="Arial"/>
          <w:sz w:val="22"/>
          <w:szCs w:val="22"/>
        </w:rPr>
        <w:t>IV Etapa od Aupark po ZAT.</w:t>
      </w:r>
      <w:r w:rsidR="00F250B5">
        <w:rPr>
          <w:rFonts w:ascii="Arial" w:hAnsi="Arial" w:cs="Arial"/>
          <w:sz w:val="22"/>
          <w:szCs w:val="22"/>
        </w:rPr>
        <w:t xml:space="preserve">“ </w:t>
      </w:r>
      <w:r w:rsidRPr="000E7A3E">
        <w:rPr>
          <w:rFonts w:ascii="Arial" w:hAnsi="Arial" w:cs="Arial"/>
          <w:sz w:val="22"/>
          <w:szCs w:val="22"/>
        </w:rPr>
        <w:t>Z dôvodu časovej súvislosti obstarávania oboch zákaziek v jednom kalendárnom</w:t>
      </w:r>
      <w:r>
        <w:rPr>
          <w:rFonts w:ascii="Arial" w:hAnsi="Arial" w:cs="Arial"/>
          <w:sz w:val="22"/>
          <w:szCs w:val="22"/>
        </w:rPr>
        <w:t xml:space="preserve"> roku postupuje obstarávateľ pri zadávaní tejto zákazky postupom zadávania nadlimitnej zákazky.</w:t>
      </w:r>
    </w:p>
    <w:p w14:paraId="13F15EA7" w14:textId="0FD5B038" w:rsidR="00D94154" w:rsidRPr="008A39C1" w:rsidRDefault="001C0927" w:rsidP="00EC3858">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4" w:name="_Toc129014596"/>
      <w:r>
        <w:t>Zmluva</w:t>
      </w:r>
      <w:bookmarkEnd w:id="14"/>
    </w:p>
    <w:p w14:paraId="1C330692" w14:textId="7A3B033A" w:rsidR="00880469" w:rsidRPr="005A78E1" w:rsidRDefault="00880469" w:rsidP="00880469">
      <w:pPr>
        <w:pStyle w:val="Odsekzoznamu"/>
      </w:pPr>
      <w:r w:rsidRPr="005A78E1">
        <w:t xml:space="preserve">Výsledkom </w:t>
      </w:r>
      <w:r w:rsidR="009F0BCD">
        <w:t xml:space="preserve">verejnej súťaže </w:t>
      </w:r>
      <w:r w:rsidRPr="005A78E1">
        <w:t>bude uzavretie zmluvy o dielo podľa § 536 a nasl. Obchodného zákonníka (zákon č. 513/1991 Zb. v znení neskorších predpisov) v znení podľa vzoru zmluvy</w:t>
      </w:r>
      <w:r w:rsidR="00F55E30">
        <w:t xml:space="preserve"> </w:t>
      </w:r>
      <w:r>
        <w:t>(ďalej len „</w:t>
      </w:r>
      <w:r>
        <w:rPr>
          <w:b/>
          <w:bCs/>
        </w:rPr>
        <w:t>zmluva</w:t>
      </w:r>
      <w:r>
        <w:t>“).</w:t>
      </w:r>
    </w:p>
    <w:p w14:paraId="6379445D" w14:textId="0238A28E" w:rsidR="00880469" w:rsidRPr="00E03393" w:rsidRDefault="00880469" w:rsidP="00880469">
      <w:pPr>
        <w:pStyle w:val="Odsekzoznamu"/>
      </w:pPr>
      <w:r w:rsidRPr="00E03393">
        <w:t xml:space="preserve">Zmluva nadobudne platnosť dňom jej podpísania obstarávateľom a úspešným uchádzačom a účinnosť </w:t>
      </w:r>
      <w:r w:rsidR="00E47982" w:rsidRPr="00E03393">
        <w:t>kumulatívnym splnením podmienok uvedených v</w:t>
      </w:r>
      <w:r w:rsidR="00F40EF9" w:rsidRPr="00E03393">
        <w:t> </w:t>
      </w:r>
      <w:r w:rsidR="00E47982" w:rsidRPr="00E03393">
        <w:t>článku</w:t>
      </w:r>
      <w:r w:rsidR="00F40EF9" w:rsidRPr="00E03393">
        <w:t xml:space="preserve"> 20</w:t>
      </w:r>
      <w:r w:rsidR="00F01850" w:rsidRPr="00E03393">
        <w:t xml:space="preserve"> ods.</w:t>
      </w:r>
      <w:r w:rsidR="00F40EF9" w:rsidRPr="00E03393">
        <w:t> 20.8 a 20.</w:t>
      </w:r>
      <w:r w:rsidR="007F2830" w:rsidRPr="00E03393">
        <w:t>9</w:t>
      </w:r>
      <w:r w:rsidR="00F01850" w:rsidRPr="00E03393">
        <w:t xml:space="preserve"> vzoru zmluvy</w:t>
      </w:r>
      <w:r w:rsidRPr="00E03393">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5" w:name="_Toc129014597"/>
      <w:r w:rsidRPr="0071734B">
        <w:t>Zdroj finančných prostriedkov</w:t>
      </w:r>
      <w:bookmarkEnd w:id="15"/>
    </w:p>
    <w:p w14:paraId="6B073A4B" w14:textId="1DB92E40" w:rsidR="00B140A5" w:rsidRPr="00D604A6" w:rsidRDefault="0039511B" w:rsidP="00F00867">
      <w:pPr>
        <w:pStyle w:val="Odsekzoznamu"/>
      </w:pPr>
      <w:r>
        <w:t xml:space="preserve">Zákazka </w:t>
      </w:r>
      <w:r w:rsidRPr="007052FD">
        <w:t>bude financovan</w:t>
      </w:r>
      <w:r>
        <w:t xml:space="preserve">á </w:t>
      </w:r>
      <w:r w:rsidRPr="00564F58">
        <w:t>z Modernizačného fondu na podporu investícií na modernizáciu energetických systémov vrátane uskladňovania energie a zlepšenia energetickej efektívnosti (ďalej len „</w:t>
      </w:r>
      <w:r w:rsidRPr="00F00867">
        <w:t>modernizačný fond</w:t>
      </w:r>
      <w:r w:rsidRPr="00564F58">
        <w:t>“)</w:t>
      </w:r>
      <w:r w:rsidRPr="007052FD">
        <w:t xml:space="preserve"> </w:t>
      </w:r>
      <w:r>
        <w:t>a </w:t>
      </w:r>
      <w:r w:rsidRPr="007052FD">
        <w:t>z</w:t>
      </w:r>
      <w:r>
        <w:t xml:space="preserve"> finančných</w:t>
      </w:r>
      <w:r w:rsidRPr="007052FD">
        <w:t xml:space="preserve"> prostriedkov obstarávateľa.</w:t>
      </w:r>
      <w:r w:rsidR="00B140A5">
        <w:t xml:space="preserve"> </w:t>
      </w:r>
      <w:r w:rsidR="00B140A5" w:rsidRPr="00D604A6">
        <w:t>Vzhľadom na skutočnosť, že dielo tvorí súčasť projektu financovaného s využitím nenávratného finančného príspevku z prostriedkov Modernizačného fondu, verejné obstarávanie zákazky na vykonanie diela vrátane zmluvy podlieha povinnej administratívnej finančnej kontrole verejného obstarávania zo strany poskytovateľa príspevku a/alebo inej oprávnenej osoby.</w:t>
      </w:r>
    </w:p>
    <w:p w14:paraId="697F0E88" w14:textId="0F5445B7" w:rsidR="0039511B" w:rsidRPr="007052FD" w:rsidRDefault="0039511B" w:rsidP="00321A6A">
      <w:pPr>
        <w:ind w:left="360" w:hanging="360"/>
      </w:pPr>
    </w:p>
    <w:p w14:paraId="4A5D6207" w14:textId="77777777" w:rsidR="0039511B" w:rsidRPr="007052FD" w:rsidRDefault="0039511B" w:rsidP="0039511B">
      <w:pPr>
        <w:pStyle w:val="Odsekzoznamu"/>
      </w:pPr>
      <w:r w:rsidRPr="007052FD">
        <w:t xml:space="preserve">Fakturácia sa bude vykonávať podľa platobných podmienok tak, ako sú uvedené </w:t>
      </w:r>
      <w:r>
        <w:t>vo vzore zmluvy</w:t>
      </w:r>
      <w:r w:rsidRPr="007052FD">
        <w:t>.</w:t>
      </w:r>
    </w:p>
    <w:p w14:paraId="37FF2254" w14:textId="77777777" w:rsidR="00F65B7A" w:rsidRPr="00B469DF" w:rsidRDefault="00F65B7A" w:rsidP="00F65B7A">
      <w:pPr>
        <w:pStyle w:val="Odsekzoznamu"/>
      </w:pPr>
      <w:bookmarkStart w:id="16" w:name="_Ref95148424"/>
      <w:bookmarkStart w:id="17" w:name="_Toc129014598"/>
      <w:r w:rsidRPr="007052FD">
        <w:t xml:space="preserve">Obstarávateľ </w:t>
      </w:r>
      <w:r w:rsidRPr="00B469DF">
        <w:t>neposkytuje preddavok.</w:t>
      </w:r>
    </w:p>
    <w:p w14:paraId="2C19E8CB" w14:textId="77777777" w:rsidR="00CB665D" w:rsidRPr="0071734B" w:rsidRDefault="00855660" w:rsidP="00D351DA">
      <w:pPr>
        <w:pStyle w:val="Nadpis2"/>
      </w:pPr>
      <w:r w:rsidRPr="0071734B">
        <w:t>Hospodársky subjekt,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6109B3">
      <w:pPr>
        <w:pStyle w:val="Odsekzoznamu"/>
      </w:pPr>
      <w:bookmarkStart w:id="18" w:name="_Ref95148427"/>
      <w:r w:rsidRPr="00515C3E">
        <w:t xml:space="preserve">Verejnej súťaže sa môže zúčastniť aj </w:t>
      </w:r>
      <w:r w:rsidRPr="00515C3E">
        <w:rPr>
          <w:b/>
          <w:bCs/>
        </w:rPr>
        <w:t>skupina dodávateľov</w:t>
      </w:r>
      <w:r w:rsidRPr="00515C3E">
        <w:t xml:space="preserve">.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w:t>
      </w:r>
      <w:r w:rsidRPr="00515C3E">
        <w:lastRenderedPageBreak/>
        <w:t>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t>Jazyk vo verejnom obstarávaní</w:t>
      </w:r>
      <w:bookmarkEnd w:id="19"/>
      <w:bookmarkEnd w:id="20"/>
      <w:bookmarkEnd w:id="21"/>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300865D3" w:rsidR="00801F69" w:rsidRPr="00C13018" w:rsidRDefault="00DE1413">
      <w:pPr>
        <w:pStyle w:val="Odsekzoznamu"/>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22"/>
      <w:bookmarkEnd w:id="23"/>
      <w:r w:rsidR="00186CE0" w:rsidRPr="00C13018">
        <w:t xml:space="preserve">Ustanovenie článku </w:t>
      </w:r>
      <w:r w:rsidR="00186CE0">
        <w:fldChar w:fldCharType="begin"/>
      </w:r>
      <w:r w:rsidR="00186CE0">
        <w:instrText xml:space="preserve"> REF _Ref94701514 \r </w:instrText>
      </w:r>
      <w:r w:rsidR="00186CE0">
        <w:fldChar w:fldCharType="separate"/>
      </w:r>
      <w:r w:rsidR="00F30431">
        <w:t>16</w:t>
      </w:r>
      <w:r w:rsidR="00186CE0">
        <w:fldChar w:fldCharType="end"/>
      </w:r>
      <w:r w:rsidR="00186CE0">
        <w:t xml:space="preserve"> ods. </w:t>
      </w:r>
      <w:r w:rsidR="00186CE0">
        <w:fldChar w:fldCharType="begin"/>
      </w:r>
      <w:r w:rsidR="00186CE0">
        <w:instrText xml:space="preserve"> REF _Ref127890836 \r </w:instrText>
      </w:r>
      <w:r w:rsidR="00186CE0">
        <w:fldChar w:fldCharType="separate"/>
      </w:r>
      <w:r w:rsidR="00F30431">
        <w:t>16.3</w:t>
      </w:r>
      <w:r w:rsidR="00186CE0">
        <w:fldChar w:fldCharType="end"/>
      </w:r>
      <w:r w:rsidR="00186CE0">
        <w:t xml:space="preserve"> </w:t>
      </w:r>
      <w:r w:rsidR="00186CE0" w:rsidRPr="00C13018">
        <w:t>týchto súťažných podkladov tým nie je dotknuté.</w:t>
      </w:r>
    </w:p>
    <w:p w14:paraId="4C3348C2" w14:textId="587BF5BA" w:rsidR="007F2F4B" w:rsidRDefault="00801F69" w:rsidP="00801F69">
      <w:pPr>
        <w:pStyle w:val="Odsekzoznamu"/>
      </w:pPr>
      <w:r w:rsidRPr="0071734B">
        <w:t xml:space="preserve">Doklady predkladané uchádzačom vyhotovené v inom jazyku než </w:t>
      </w:r>
      <w:r w:rsidR="002D15DE">
        <w:t>vyplýva z ustanovenia odseku</w:t>
      </w:r>
      <w:r w:rsidR="00F40EF9">
        <w:t xml:space="preserve"> </w:t>
      </w:r>
      <w:r>
        <w:fldChar w:fldCharType="begin"/>
      </w:r>
      <w:r>
        <w:instrText xml:space="preserve"> REF _Ref129074329 \r </w:instrText>
      </w:r>
      <w:r>
        <w:fldChar w:fldCharType="separate"/>
      </w:r>
      <w:r w:rsidR="00F30431">
        <w:t>7.2</w:t>
      </w:r>
      <w:r>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lastRenderedPageBreak/>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50C80F52"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fldChar w:fldCharType="begin"/>
      </w:r>
      <w:r>
        <w:instrText xml:space="preserve"> REF _Ref94692108 \r </w:instrText>
      </w:r>
      <w:r>
        <w:fldChar w:fldCharType="separate"/>
      </w:r>
      <w:r w:rsidR="00F30431">
        <w:t>9</w:t>
      </w:r>
      <w:r>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5"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t>Systém JOSEPHINE</w:t>
      </w:r>
      <w:bookmarkEnd w:id="27"/>
      <w:bookmarkEnd w:id="28"/>
    </w:p>
    <w:p w14:paraId="2FDA75A1" w14:textId="7A8A40EB"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6"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EC3858">
      <w:pPr>
        <w:pStyle w:val="Odsekzoznamu"/>
        <w:numPr>
          <w:ilvl w:val="2"/>
          <w:numId w:val="22"/>
        </w:numPr>
      </w:pPr>
      <w:r w:rsidRPr="0071734B">
        <w:t xml:space="preserve">Mozilla Firefox verzia 13.0 a vyššia, </w:t>
      </w:r>
    </w:p>
    <w:p w14:paraId="72EF29C5" w14:textId="77777777" w:rsidR="00005902" w:rsidRPr="0071734B" w:rsidRDefault="00005902" w:rsidP="00EC3858">
      <w:pPr>
        <w:pStyle w:val="Odsekzoznamu"/>
        <w:numPr>
          <w:ilvl w:val="2"/>
          <w:numId w:val="22"/>
        </w:numPr>
      </w:pPr>
      <w:r w:rsidRPr="0071734B">
        <w:t xml:space="preserve">aktualizovaná verzia Google Chrome alebo </w:t>
      </w:r>
    </w:p>
    <w:p w14:paraId="5C224C7F" w14:textId="77777777" w:rsidR="00005902" w:rsidRPr="0071734B" w:rsidRDefault="00005902" w:rsidP="00EC3858">
      <w:pPr>
        <w:pStyle w:val="Odsekzoznamu"/>
        <w:numPr>
          <w:ilvl w:val="2"/>
          <w:numId w:val="22"/>
        </w:numPr>
      </w:pPr>
      <w:r w:rsidRPr="0071734B">
        <w:t>aktualizovaná verzia Microsoft Edge.</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EC3858">
      <w:pPr>
        <w:pStyle w:val="Odsekzoznamu"/>
        <w:numPr>
          <w:ilvl w:val="2"/>
          <w:numId w:val="22"/>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w:t>
      </w:r>
      <w:r w:rsidR="00F55F39" w:rsidRPr="0071734B">
        <w:rPr>
          <w:bCs/>
          <w:szCs w:val="24"/>
        </w:rPr>
        <w:lastRenderedPageBreak/>
        <w:t xml:space="preserve">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EC3858">
      <w:pPr>
        <w:pStyle w:val="Odsekzoznamu"/>
        <w:numPr>
          <w:ilvl w:val="2"/>
          <w:numId w:val="22"/>
        </w:numPr>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EC3858">
      <w:pPr>
        <w:pStyle w:val="Odsekzoznamu"/>
        <w:numPr>
          <w:ilvl w:val="2"/>
          <w:numId w:val="22"/>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EC3858">
      <w:pPr>
        <w:pStyle w:val="Odsekzoznamu"/>
        <w:numPr>
          <w:ilvl w:val="2"/>
          <w:numId w:val="22"/>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9"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t>Vysvet</w:t>
      </w:r>
      <w:r w:rsidR="00486F95" w:rsidRPr="0071734B">
        <w:t>ľovanie</w:t>
      </w:r>
      <w:bookmarkEnd w:id="30"/>
      <w:bookmarkEnd w:id="31"/>
    </w:p>
    <w:p w14:paraId="578921DF" w14:textId="7DED63AF"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fldChar w:fldCharType="begin"/>
      </w:r>
      <w:r>
        <w:instrText xml:space="preserve"> REF _Ref173305487 \r </w:instrText>
      </w:r>
      <w:r>
        <w:fldChar w:fldCharType="separate"/>
      </w:r>
      <w:r w:rsidR="00F30431">
        <w:t>8</w:t>
      </w:r>
      <w:r>
        <w:fldChar w:fldCharType="end"/>
      </w:r>
      <w:r w:rsidR="007D283E" w:rsidRPr="0071734B">
        <w:t xml:space="preserve"> týchto súťažných podkladov</w:t>
      </w:r>
      <w:r w:rsidRPr="0071734B">
        <w:t>.</w:t>
      </w:r>
    </w:p>
    <w:p w14:paraId="42E54273" w14:textId="11DC3406" w:rsidR="009D7CDC" w:rsidRPr="0071734B" w:rsidRDefault="006622D6" w:rsidP="00C32ECE">
      <w:pPr>
        <w:pStyle w:val="Odsekzoznamu"/>
      </w:pPr>
      <w:r w:rsidRPr="0071734B">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C32ECE">
      <w:pPr>
        <w:pStyle w:val="Odsekzoznamu"/>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759D64D6" w14:textId="6403E878"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B867EF">
        <w:rPr>
          <w:b/>
          <w:bCs/>
        </w:rPr>
        <w:t xml:space="preserve">dňa </w:t>
      </w:r>
      <w:r w:rsidR="002E0E40">
        <w:rPr>
          <w:b/>
          <w:bCs/>
        </w:rPr>
        <w:t>15</w:t>
      </w:r>
      <w:r w:rsidR="00B867EF" w:rsidRPr="00B867EF">
        <w:rPr>
          <w:b/>
          <w:bCs/>
        </w:rPr>
        <w:t>.</w:t>
      </w:r>
      <w:r w:rsidR="00D76601">
        <w:rPr>
          <w:b/>
          <w:bCs/>
        </w:rPr>
        <w:t xml:space="preserve"> </w:t>
      </w:r>
      <w:r w:rsidR="00024C17">
        <w:rPr>
          <w:b/>
          <w:bCs/>
        </w:rPr>
        <w:t>apríla</w:t>
      </w:r>
      <w:r w:rsidR="00B867EF" w:rsidRPr="00B867EF">
        <w:rPr>
          <w:b/>
          <w:bCs/>
        </w:rPr>
        <w:t xml:space="preserve"> 202</w:t>
      </w:r>
      <w:r w:rsidR="00024C17">
        <w:rPr>
          <w:b/>
          <w:bCs/>
        </w:rPr>
        <w:t>6</w:t>
      </w:r>
      <w:r w:rsidRPr="0071734B">
        <w:rPr>
          <w:b/>
          <w:bCs/>
        </w:rPr>
        <w:t xml:space="preserve"> o </w:t>
      </w:r>
      <w:r w:rsidR="00C51BC3">
        <w:rPr>
          <w:b/>
          <w:bCs/>
        </w:rPr>
        <w:t>9</w:t>
      </w:r>
      <w:r w:rsidRPr="0071734B">
        <w:rPr>
          <w:b/>
          <w:bCs/>
        </w:rPr>
        <w:t>:00</w:t>
      </w:r>
      <w:r w:rsidR="00A42D0A" w:rsidRPr="0071734B">
        <w:rPr>
          <w:b/>
          <w:bCs/>
        </w:rPr>
        <w:t> </w:t>
      </w:r>
      <w:r w:rsidRPr="0071734B">
        <w:rPr>
          <w:b/>
          <w:bCs/>
        </w:rPr>
        <w:t>hod.</w:t>
      </w:r>
      <w:r w:rsidRPr="0071734B">
        <w:t xml:space="preserve"> </w:t>
      </w:r>
      <w:r w:rsidR="0031024C">
        <w:t>v závode Žilina na adrese Košická cesta 11,011 87 Žilina.</w:t>
      </w:r>
      <w:r w:rsidR="0031024C" w:rsidRPr="0071734B">
        <w:t xml:space="preserve"> Zraz záujemcov bude vo vstupnej hale do závodu 15 min. pred začatím obhliadky. Obhliadka sa uskutoční </w:t>
      </w:r>
      <w:r w:rsidR="00281540">
        <w:t xml:space="preserve">podľa </w:t>
      </w:r>
      <w:r w:rsidR="0031024C" w:rsidRPr="0071734B">
        <w:t>pravidiel stanovených obstarávateľom pre pohyb v jeho areáli a za dodržania v</w:t>
      </w:r>
      <w:r w:rsidR="0031024C">
        <w:t> </w:t>
      </w:r>
      <w:r w:rsidR="0031024C" w:rsidRPr="0071734B">
        <w:t>danom čase platných epidemiologických pravidiel.</w:t>
      </w:r>
    </w:p>
    <w:p w14:paraId="3D995E01" w14:textId="0FC816F7" w:rsidR="00CF295F" w:rsidRDefault="00D74009" w:rsidP="00954DAA">
      <w:pPr>
        <w:pStyle w:val="Odsekzoznamu"/>
      </w:pPr>
      <w:r>
        <w:lastRenderedPageBreak/>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t>Dôvernosť procesu verejného obstarávania</w:t>
      </w:r>
      <w:bookmarkEnd w:id="33"/>
      <w:bookmarkEnd w:id="34"/>
    </w:p>
    <w:p w14:paraId="09A6BCE1" w14:textId="6035BE92" w:rsidR="00F1749C" w:rsidRPr="0071734B" w:rsidRDefault="00F1749C" w:rsidP="00F1749C">
      <w:pPr>
        <w:pStyle w:val="Odsekzoznamu"/>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podľa zákona o verejnom obstarávaní a iných všeobecne záväzných právnych predpisov tým nie je dotknuté.</w:t>
      </w:r>
      <w:bookmarkEnd w:id="36"/>
    </w:p>
    <w:p w14:paraId="5CA8C094" w14:textId="652F00F6" w:rsidR="00F1749C" w:rsidRPr="008774DD" w:rsidRDefault="0070232F" w:rsidP="00F1749C">
      <w:pPr>
        <w:pStyle w:val="Odsekzoznamu"/>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fldChar w:fldCharType="begin"/>
      </w:r>
      <w:r>
        <w:instrText xml:space="preserve"> REF _Ref127896402 \r </w:instrText>
      </w:r>
      <w:r>
        <w:fldChar w:fldCharType="separate"/>
      </w:r>
      <w:r w:rsidR="00F30431">
        <w:t>12.3</w:t>
      </w:r>
      <w:r>
        <w:fldChar w:fldCharType="end"/>
      </w:r>
      <w:r>
        <w:t xml:space="preserve"> tohto článku tým nie je dotknuté</w:t>
      </w:r>
      <w:r w:rsidR="00F1749C" w:rsidRPr="0071734B">
        <w:t>.</w:t>
      </w:r>
    </w:p>
    <w:p w14:paraId="478367C8" w14:textId="4A8DA647" w:rsidR="008774DD" w:rsidRPr="0071734B" w:rsidRDefault="008774DD" w:rsidP="00F1749C">
      <w:pPr>
        <w:pStyle w:val="Odsekzoznamu"/>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F30431">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lastRenderedPageBreak/>
        <w:t>Etické podmienky</w:t>
      </w:r>
      <w:bookmarkEnd w:id="38"/>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7"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t>Opravné prostriedky</w:t>
      </w:r>
      <w:bookmarkEnd w:id="39"/>
    </w:p>
    <w:p w14:paraId="233849F6" w14:textId="4B4F904F" w:rsidR="00F1749C" w:rsidRPr="003A26EF" w:rsidRDefault="00F1749C" w:rsidP="00EA0A22">
      <w:pPr>
        <w:pStyle w:val="Odsekzoznamu"/>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(článok </w:t>
      </w:r>
      <w:r>
        <w:fldChar w:fldCharType="begin"/>
      </w:r>
      <w:r>
        <w:instrText xml:space="preserve"> REF _Ref173306570 \r </w:instrText>
      </w:r>
      <w:r>
        <w:fldChar w:fldCharType="separate"/>
      </w:r>
      <w:r w:rsidR="00F30431">
        <w:t>10</w:t>
      </w:r>
      <w:r>
        <w:fldChar w:fldCharType="end"/>
      </w:r>
      <w:r w:rsidR="003A26EF">
        <w:t xml:space="preserve"> týchto súťažných podkladov) dať obstarávateľovi podnet na zmenu alebo úpravu oznámenia alebo týchto súťažných podkladov; takýto podnet zároveň riadne odôvodnia.</w:t>
      </w:r>
      <w:bookmarkEnd w:id="40"/>
    </w:p>
    <w:p w14:paraId="417A1B2A" w14:textId="2714396D" w:rsidR="00F1749C" w:rsidRPr="0071734B" w:rsidRDefault="00F1749C" w:rsidP="00EA0A22">
      <w:pPr>
        <w:pStyle w:val="Odsekzoznamu"/>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F30431">
        <w:t>14.1</w:t>
      </w:r>
      <w:r w:rsidR="003A26EF">
        <w:fldChar w:fldCharType="end"/>
      </w:r>
      <w:r w:rsidR="003A26EF">
        <w:t xml:space="preserve"> tohto článku</w:t>
      </w:r>
      <w:r w:rsidR="00D523E3">
        <w:t>.</w:t>
      </w:r>
    </w:p>
    <w:p w14:paraId="7A7F89B4" w14:textId="11C87399" w:rsidR="004243F0" w:rsidRPr="0071734B" w:rsidRDefault="00EA0A22" w:rsidP="004A1F10">
      <w:pPr>
        <w:pStyle w:val="Odsekzoznamu"/>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4243F0">
      <w:pPr>
        <w:pStyle w:val="Odsekzoznamu"/>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4243F0">
      <w:pPr>
        <w:pStyle w:val="Odsekzoznamu"/>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EC3858">
      <w:pPr>
        <w:pStyle w:val="Odsekzoznamu"/>
        <w:numPr>
          <w:ilvl w:val="2"/>
          <w:numId w:val="22"/>
        </w:numPr>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rsidP="00EC3858">
      <w:pPr>
        <w:pStyle w:val="Odsekzoznamu"/>
        <w:numPr>
          <w:ilvl w:val="2"/>
          <w:numId w:val="22"/>
        </w:numPr>
      </w:pPr>
      <w:r>
        <w:t xml:space="preserve">Záujemca vo webovom prehliadači otvorí </w:t>
      </w:r>
      <w:r w:rsidR="003D0512">
        <w:t xml:space="preserve">webové sídlo </w:t>
      </w:r>
      <w:r w:rsidR="00477383">
        <w:t xml:space="preserve">úradu </w:t>
      </w:r>
      <w:hyperlink r:id="rId18"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EC3858">
      <w:pPr>
        <w:pStyle w:val="Odsekzoznamu"/>
        <w:numPr>
          <w:ilvl w:val="2"/>
          <w:numId w:val="22"/>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EC3858">
      <w:pPr>
        <w:pStyle w:val="Odsekzoznamu"/>
        <w:numPr>
          <w:ilvl w:val="2"/>
          <w:numId w:val="22"/>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rsidP="00EC3858">
      <w:pPr>
        <w:pStyle w:val="Odsekzoznamu"/>
        <w:numPr>
          <w:ilvl w:val="2"/>
          <w:numId w:val="22"/>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EC3858">
      <w:pPr>
        <w:pStyle w:val="Odsekzoznamu"/>
        <w:numPr>
          <w:ilvl w:val="2"/>
          <w:numId w:val="22"/>
        </w:numPr>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EC3858">
      <w:pPr>
        <w:pStyle w:val="Odsekzoznamu"/>
        <w:numPr>
          <w:ilvl w:val="2"/>
          <w:numId w:val="22"/>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9"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43A6088E" w:rsidR="00D1330C" w:rsidRPr="00147655" w:rsidRDefault="00D90C94">
      <w:pPr>
        <w:pStyle w:val="Odsekzoznamu"/>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w:t>
      </w:r>
      <w:r w:rsidR="0028492F" w:rsidRPr="00F6410E">
        <w:t xml:space="preserve">požaduje v oznámení a/alebo v týchto súťažných podkladoch, </w:t>
      </w:r>
      <w:r w:rsidR="00182143" w:rsidRPr="00F6410E">
        <w:t xml:space="preserve">a že je spôsobilý </w:t>
      </w:r>
      <w:r w:rsidR="00DC7A39" w:rsidRPr="00F6410E">
        <w:t>realizovať predmet zákazky, ktorý je podrobne vymedzený v</w:t>
      </w:r>
      <w:r w:rsidR="002B29C8" w:rsidRPr="00F6410E">
        <w:t xml:space="preserve">o vzore zmluvy </w:t>
      </w:r>
      <w:r w:rsidR="000471B0" w:rsidRPr="00790C88">
        <w:t>(</w:t>
      </w:r>
      <w:r w:rsidR="00697B1D" w:rsidRPr="00790C88">
        <w:t>osobitne v článku 1 vzoru zmluvy a v prílohách A a B k vzoru zmluvy</w:t>
      </w:r>
      <w:r w:rsidR="00DF222C" w:rsidRPr="00790C88">
        <w:t>)</w:t>
      </w:r>
      <w:r w:rsidR="00D2425A" w:rsidRPr="00790C88">
        <w:t>,</w:t>
      </w:r>
      <w:r w:rsidR="00D2425A" w:rsidRPr="00F6410E">
        <w:t xml:space="preserve"> </w:t>
      </w:r>
      <w:bookmarkEnd w:id="53"/>
      <w:r w:rsidR="00D2425A" w:rsidRPr="00F6410E">
        <w:t>za podmienok realizácie predmetu zákazky, ktoré sú podrobne vymedzené v</w:t>
      </w:r>
      <w:r w:rsidR="002B29C8" w:rsidRPr="00F6410E">
        <w:t>o vzore</w:t>
      </w:r>
      <w:r w:rsidR="002B29C8" w:rsidRPr="00147655">
        <w:t xml:space="preserve"> zmluvy.</w:t>
      </w:r>
      <w:r w:rsidR="00D17AA3" w:rsidRPr="00147655">
        <w:t xml:space="preserve"> Odporúčané znenie vyhlásenia je uvedené v týchto súťažných podkladoch ako</w:t>
      </w:r>
      <w:r w:rsidR="00781F1D">
        <w:t xml:space="preserve"> </w:t>
      </w:r>
      <w:r>
        <w:fldChar w:fldCharType="begin"/>
      </w:r>
      <w:r>
        <w:instrText xml:space="preserve"> REF _Ref127998934 </w:instrText>
      </w:r>
      <w:r>
        <w:fldChar w:fldCharType="separate"/>
      </w:r>
      <w:r w:rsidR="00F30431" w:rsidRPr="0071734B">
        <w:t xml:space="preserve">Príloha č. </w:t>
      </w:r>
      <w:r w:rsidR="00F30431">
        <w:t>1</w:t>
      </w:r>
      <w:r w:rsidR="00F30431" w:rsidRPr="0071734B">
        <w:t xml:space="preserve"> Vyhlásenie uchádzača</w:t>
      </w:r>
      <w:r w:rsidR="00F30431">
        <w:t>/člena skupiny dodávateľov</w:t>
      </w:r>
      <w:r>
        <w:fldChar w:fldCharType="end"/>
      </w:r>
      <w:r w:rsidR="00AF19F5" w:rsidRPr="00147655">
        <w:t>.</w:t>
      </w:r>
      <w:bookmarkEnd w:id="54"/>
    </w:p>
    <w:p w14:paraId="40CBC53B" w14:textId="2CE7E8D0" w:rsidR="00D1330C" w:rsidRPr="00924473" w:rsidRDefault="00DC7A39" w:rsidP="00D1330C">
      <w:pPr>
        <w:pStyle w:val="Odsekzoznamu"/>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 zmluvy</w:t>
      </w:r>
      <w:r w:rsidR="008C3363">
        <w:t xml:space="preserve"> </w:t>
      </w:r>
      <w:r w:rsidRPr="0071734B">
        <w:t>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F30431">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F30431">
        <w:rPr>
          <w:bCs/>
        </w:rPr>
        <w:t>17.2</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924473">
        <w:rPr>
          <w:bCs/>
        </w:rPr>
        <w:t>obstarávateľom požadované údaje.</w:t>
      </w:r>
      <w:bookmarkEnd w:id="55"/>
    </w:p>
    <w:p w14:paraId="5F900A12" w14:textId="5A6A1E76" w:rsidR="00B659C8" w:rsidRPr="00924473" w:rsidRDefault="00BF0EDA" w:rsidP="00EA332E">
      <w:pPr>
        <w:pStyle w:val="Odsekzoznamu"/>
      </w:pPr>
      <w:bookmarkStart w:id="57" w:name="_Ref127890836"/>
      <w:r w:rsidRPr="00924473">
        <w:t>V</w:t>
      </w:r>
      <w:r w:rsidR="001001B5" w:rsidRPr="00924473">
        <w:t xml:space="preserve"> návrhu </w:t>
      </w:r>
      <w:r w:rsidR="00B659C8" w:rsidRPr="00924473">
        <w:t>p</w:t>
      </w:r>
      <w:r w:rsidRPr="00924473">
        <w:t>ríloh</w:t>
      </w:r>
      <w:r w:rsidR="001001B5" w:rsidRPr="00924473">
        <w:t>y</w:t>
      </w:r>
      <w:r w:rsidRPr="00924473">
        <w:t xml:space="preserve"> </w:t>
      </w:r>
      <w:r w:rsidR="00EA332E" w:rsidRPr="00924473">
        <w:t>B</w:t>
      </w:r>
      <w:r w:rsidRPr="00924473">
        <w:t xml:space="preserve"> k</w:t>
      </w:r>
      <w:r w:rsidR="00A22889" w:rsidRPr="00924473">
        <w:t xml:space="preserve"> </w:t>
      </w:r>
      <w:r w:rsidRPr="00924473">
        <w:t xml:space="preserve">zmluve (Technická špecifikácia </w:t>
      </w:r>
      <w:r w:rsidR="00EA332E" w:rsidRPr="00924473">
        <w:t>hlavných dodávok</w:t>
      </w:r>
      <w:r w:rsidRPr="00924473">
        <w:t xml:space="preserve">) uchádzač </w:t>
      </w:r>
      <w:r w:rsidR="00EA332E" w:rsidRPr="00924473">
        <w:t xml:space="preserve">pre každú položku </w:t>
      </w:r>
      <w:r w:rsidRPr="00924473">
        <w:t>uvedie návrhy dodávok hlavných materiálov, zariadení a</w:t>
      </w:r>
      <w:r w:rsidR="00EA332E" w:rsidRPr="00924473">
        <w:t> </w:t>
      </w:r>
      <w:r w:rsidRPr="00924473">
        <w:t>výrobkov</w:t>
      </w:r>
      <w:r w:rsidR="00EA332E" w:rsidRPr="00924473">
        <w:t xml:space="preserve"> (ďalej len „</w:t>
      </w:r>
      <w:r w:rsidR="00EA332E" w:rsidRPr="00924473">
        <w:rPr>
          <w:b/>
          <w:bCs/>
        </w:rPr>
        <w:t>výrobky</w:t>
      </w:r>
      <w:r w:rsidR="00EA332E" w:rsidRPr="00924473">
        <w:t>“). Uchádzač je povinný uviesť všetky požadované údaje v</w:t>
      </w:r>
      <w:r w:rsidR="001001B5" w:rsidRPr="00924473">
        <w:t> </w:t>
      </w:r>
      <w:r w:rsidR="00EA332E" w:rsidRPr="00924473">
        <w:t xml:space="preserve">rozsahu uvedenom v tabuľke </w:t>
      </w:r>
      <w:r w:rsidR="00B659C8" w:rsidRPr="00924473">
        <w:t>p</w:t>
      </w:r>
      <w:r w:rsidR="00EA332E" w:rsidRPr="00924473">
        <w:t>rílohy B k</w:t>
      </w:r>
      <w:r w:rsidR="001001B5" w:rsidRPr="00924473">
        <w:t> vzoru zmluvy</w:t>
      </w:r>
      <w:r w:rsidR="00EA332E" w:rsidRPr="00924473">
        <w:t>.</w:t>
      </w:r>
    </w:p>
    <w:p w14:paraId="13B92201" w14:textId="77777777" w:rsidR="00B659C8" w:rsidRDefault="00EA332E" w:rsidP="00B659C8">
      <w:pPr>
        <w:pStyle w:val="Odsekzoznamu"/>
        <w:numPr>
          <w:ilvl w:val="0"/>
          <w:numId w:val="0"/>
        </w:numPr>
        <w:ind w:left="851"/>
      </w:pPr>
      <w:r w:rsidRPr="00924473">
        <w:t>Nepripúšťa sa uviesť v rámci jednej položky alternatívne vymedzenie výrobkov rôznych výrobcov alebo rôznych typov.</w:t>
      </w:r>
    </w:p>
    <w:bookmarkEnd w:id="57"/>
    <w:p w14:paraId="711098E9" w14:textId="35AF16A0" w:rsidR="00EA332E" w:rsidRDefault="00EA332E" w:rsidP="00EA332E">
      <w:pPr>
        <w:pStyle w:val="Odsekzoznamu"/>
        <w:numPr>
          <w:ilvl w:val="0"/>
          <w:numId w:val="0"/>
        </w:numPr>
        <w:ind w:left="851"/>
      </w:pPr>
      <w:r>
        <w:lastRenderedPageBreak/>
        <w:t xml:space="preserve">Návrhom jednotlivých výrobkov </w:t>
      </w:r>
      <w:r w:rsidR="00B659C8">
        <w:t xml:space="preserve">musí uchádzač </w:t>
      </w:r>
      <w:r>
        <w:t>preuká</w:t>
      </w:r>
      <w:r w:rsidR="00B659C8">
        <w:t>zať</w:t>
      </w:r>
      <w:r>
        <w:t xml:space="preserve"> súlad ponúkaného technického riešenia a vecného rozsahu hmotných dodávok s požiadavkami </w:t>
      </w:r>
      <w:r w:rsidR="00B659C8">
        <w:t xml:space="preserve">obstarávateľa </w:t>
      </w:r>
      <w:r>
        <w:t>uvedenými v</w:t>
      </w:r>
      <w:r w:rsidR="00B659C8">
        <w:t xml:space="preserve">o vzore zmluvy, </w:t>
      </w:r>
      <w:r>
        <w:t xml:space="preserve">najmä v </w:t>
      </w:r>
      <w:r w:rsidR="00B659C8">
        <w:t>p</w:t>
      </w:r>
      <w:r>
        <w:t>rílohe A k</w:t>
      </w:r>
      <w:r w:rsidR="001001B5">
        <w:t> vzoru zmluvy</w:t>
      </w:r>
      <w:r>
        <w:t>.</w:t>
      </w:r>
      <w:r w:rsidR="00B659C8">
        <w:t xml:space="preserve"> </w:t>
      </w:r>
      <w:r>
        <w:t>Splnenie kvalitatívnych a technických parametrov požadovaných v</w:t>
      </w:r>
      <w:r w:rsidR="001001B5">
        <w:t xml:space="preserve">o vzore </w:t>
      </w:r>
      <w:r>
        <w:t>zmluv</w:t>
      </w:r>
      <w:r w:rsidR="001001B5">
        <w:t>y</w:t>
      </w:r>
      <w:r>
        <w:t xml:space="preserve"> vo vzťahu k všetkým výrobkom uvedeným v tabuľke </w:t>
      </w:r>
      <w:r w:rsidR="001001B5">
        <w:t xml:space="preserve">prílohy B k vzoru zmluvy </w:t>
      </w:r>
      <w:r w:rsidR="00B659C8">
        <w:t xml:space="preserve">je uchádzač povinný preukázať </w:t>
      </w:r>
      <w:r>
        <w:t>v</w:t>
      </w:r>
      <w:r w:rsidR="00B659C8">
        <w:t> </w:t>
      </w:r>
      <w:r>
        <w:t>ponuke predložením certifikátov, katalógových listov alebo iných potvrdení výrobcu výrobkov v slovenskom jazyku, českom jazyku alebo anglickom jazyku</w:t>
      </w:r>
      <w:r w:rsidR="00B659C8">
        <w:t>. Predložené certifikáty, katalógové listy alebo iné potvrdenia</w:t>
      </w:r>
      <w:r>
        <w:t xml:space="preserve"> sa stanú súčasťou </w:t>
      </w:r>
      <w:r w:rsidR="00B659C8">
        <w:t>prílohy B k zmluve</w:t>
      </w:r>
      <w:r>
        <w:t>.</w:t>
      </w:r>
    </w:p>
    <w:p w14:paraId="24C71D9B" w14:textId="79E8F728" w:rsidR="00EA332E" w:rsidRDefault="00EA332E" w:rsidP="00EA332E">
      <w:pPr>
        <w:pStyle w:val="Odsekzoznamu"/>
        <w:numPr>
          <w:ilvl w:val="0"/>
          <w:numId w:val="0"/>
        </w:numPr>
        <w:ind w:left="851"/>
      </w:pPr>
      <w:r>
        <w:t>Pokiaľ nebude pre ktorúkoľvek položku zo strany uchádzača predložený návrh výrobku alebo tento nebude obsahovať všetky požadované údaje uvedené v tabuľke</w:t>
      </w:r>
      <w:r w:rsidR="001001B5" w:rsidRPr="001001B5">
        <w:t xml:space="preserve"> </w:t>
      </w:r>
      <w:r w:rsidR="001001B5">
        <w:t>prílohy B k vzoru zmluvy</w:t>
      </w:r>
      <w:r>
        <w:t>, alebo ku každému výrobku nebude predložený príslušný certifikát, katalógový list alebo iné potvrdenie výrobcu výrobku, alebo návrh výrobku svojimi parametrami podľa predloženého certifikátu, katalógového listu alebo iného potvrdenia výrobcu výrobku nebude zodpovedať kvalitatívnym a technickým parametrom požadovaným pre tento výrobok v tabuľke č.</w:t>
      </w:r>
      <w:r w:rsidR="008F3210">
        <w:t>2</w:t>
      </w:r>
      <w:r w:rsidR="00F62321">
        <w:t xml:space="preserve"> </w:t>
      </w:r>
      <w:r w:rsidR="001001B5">
        <w:t>prílohy A k vzoru zmluvy</w:t>
      </w:r>
      <w:r>
        <w:t>, alebo z predloženého certifikátu, katalógového listu alebo iného potvrdenia výrobcu výrobku nebude požadovaný kvalitatívny a technický parameter požadovaný v</w:t>
      </w:r>
      <w:r w:rsidR="001001B5">
        <w:t> </w:t>
      </w:r>
      <w:r>
        <w:t xml:space="preserve">tabuľke </w:t>
      </w:r>
      <w:r w:rsidR="00F62321">
        <w:t>č.</w:t>
      </w:r>
      <w:r w:rsidR="00082ED9">
        <w:t>2</w:t>
      </w:r>
      <w:r w:rsidR="00F62321">
        <w:t xml:space="preserve"> </w:t>
      </w:r>
      <w:r w:rsidR="001001B5">
        <w:t xml:space="preserve">prílohy A k vzoru zmluvy </w:t>
      </w:r>
      <w:r>
        <w:t xml:space="preserve">jednoznačne vyplývať, ponuka nebude </w:t>
      </w:r>
      <w:r w:rsidRPr="00211C20">
        <w:t>spĺňať požiadavky obstarávateľa na predmet zákazky.</w:t>
      </w:r>
    </w:p>
    <w:p w14:paraId="04E956E9" w14:textId="77777777" w:rsidR="00D17F93" w:rsidRDefault="00D17F93" w:rsidP="00D17F93">
      <w:pPr>
        <w:pStyle w:val="Odsekzoznamu"/>
      </w:pPr>
      <w:bookmarkStart w:id="58" w:name="_Ref127999061"/>
      <w:bookmarkStart w:id="59" w:name="_Toc129014610"/>
      <w:r w:rsidRPr="001A5573">
        <w:t>V </w:t>
      </w:r>
      <w:r>
        <w:t>p</w:t>
      </w:r>
      <w:r w:rsidRPr="001A5573">
        <w:t xml:space="preserve">rílohe </w:t>
      </w:r>
      <w:r>
        <w:t>C</w:t>
      </w:r>
      <w:r w:rsidRPr="001A5573">
        <w:t xml:space="preserve"> k </w:t>
      </w:r>
      <w:r w:rsidRPr="00D66BF1">
        <w:t>zmluve (Výkaz výmer z ponuky) uchádzač predloží ponukový výkaz výmer vypracovaný podľa podkladovej dokumentácie [článok 1 ods. 1.2 vzoru zmluvy], ktorý nacení bez vecných zmien položiek. Uchádzač vyplní jednotkové ceny v eurách bez medzier a zaokrúhlené najviac na dve desatinné miesta pre všetky položky</w:t>
      </w:r>
      <w:r>
        <w:t>. Nie je dovolené v ponukovom výkaze výmer vytvárať nové položky ani existujúce položky vecne meniť či meniť počty merných jednotiek položiek; vypĺňajú sa len bunky, ktoré sú osobitne označené, t. j. zásadne jednotkové ceny položiek. Ponukový výkaz výmer uchádzač predkladá vo formáte *.xls, resp. *.xlsx.</w:t>
      </w:r>
    </w:p>
    <w:p w14:paraId="06B7CE1D" w14:textId="77777777" w:rsidR="00D17F93" w:rsidRPr="003155C4" w:rsidRDefault="00D17F93" w:rsidP="00D17F93">
      <w:pPr>
        <w:pStyle w:val="Odsekzoznamu"/>
        <w:numPr>
          <w:ilvl w:val="0"/>
          <w:numId w:val="0"/>
        </w:numPr>
        <w:ind w:left="851"/>
      </w:pPr>
      <w:r>
        <w:t xml:space="preserve">Celková maximálna cena za dielo </w:t>
      </w:r>
      <w:r w:rsidRPr="003155C4">
        <w:t>podľa článku 2 ods. 2.1 vzoru zmluvy o dielo je určená ako suma súčinov jednotkových cien a počtov merných jednotiek všetkých položiek z ponukového výkazu výmer.</w:t>
      </w:r>
    </w:p>
    <w:p w14:paraId="546ADB1E" w14:textId="77777777" w:rsidR="00D17F93" w:rsidRPr="003155C4" w:rsidRDefault="00D17F93" w:rsidP="00D17F93">
      <w:pPr>
        <w:pStyle w:val="Odsekzoznamu"/>
        <w:numPr>
          <w:ilvl w:val="0"/>
          <w:numId w:val="0"/>
        </w:numPr>
        <w:ind w:left="851"/>
      </w:pPr>
      <w:r w:rsidRPr="003155C4">
        <w:t>Celková maximálna cena za dielo musí pokryť všetky náklady a výdavky potrebné na riadne a včasné vykonanie diela a splnenie všetkých záväzkov uchádzača ako zhotoviteľa vyplývajúcich zo zmluvy o dielo z hľadiska komplexného zhotovenia diela. Celková maximálna cena za dielo a jednotkové ceny v ponukovom výkaze výmer sú úplné a zahŕňajú nielen dodávky a práce výslovne uvedené v príslušných položkách, ale aj všetky ostatné náklady a výdavky potrebné na vykonanie diela a súvisiace s vykonaním diela vrátane nákladov uvedených v článku 2 ods. 2.2 vzoru zmluvy o dielo, ako aj fixné náklady, režijné náklady a zisk uchádzača, pri ktorých sa má za to, že sú rovnomerne rozložené vo všetkých jednotkových cenách.</w:t>
      </w:r>
    </w:p>
    <w:p w14:paraId="2264EAA9" w14:textId="77777777" w:rsidR="00D17F93" w:rsidRPr="003155C4" w:rsidRDefault="00D17F93" w:rsidP="00D17F93">
      <w:pPr>
        <w:pStyle w:val="Odsekzoznamu"/>
        <w:numPr>
          <w:ilvl w:val="0"/>
          <w:numId w:val="0"/>
        </w:numPr>
        <w:ind w:left="851"/>
      </w:pPr>
      <w:r w:rsidRPr="003155C4">
        <w:t>Ak uchádzač predkladá ekvivalentné riešenie, musí mať v celkovej maximálnej cene za dielo a v príslušných jednotkových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148B2A4B" w14:textId="4CEC7874" w:rsidR="00D17F93" w:rsidRPr="003155C4" w:rsidRDefault="00D17F93" w:rsidP="00D17F93">
      <w:pPr>
        <w:pStyle w:val="Odsekzoznamu"/>
        <w:numPr>
          <w:ilvl w:val="0"/>
          <w:numId w:val="0"/>
        </w:numPr>
        <w:ind w:left="851"/>
      </w:pPr>
      <w:r w:rsidRPr="003155C4">
        <w:t>Do celkovej maximálnej ceny za dielo sa nezahŕňajú náklady a výdavky, ktoré podľa vzoru zmluvy o dielo platí objednávateľ (napr. článok 2 ods. 2.</w:t>
      </w:r>
      <w:r w:rsidR="00C6693A">
        <w:t>4</w:t>
      </w:r>
      <w:r w:rsidRPr="003155C4">
        <w:t xml:space="preserve"> vzoru zmluvy o dielo).</w:t>
      </w:r>
    </w:p>
    <w:p w14:paraId="39E22B01" w14:textId="77777777" w:rsidR="00D17F93" w:rsidRDefault="00D17F93" w:rsidP="00D17F93">
      <w:pPr>
        <w:pStyle w:val="Odsekzoznamu"/>
        <w:numPr>
          <w:ilvl w:val="0"/>
          <w:numId w:val="0"/>
        </w:numPr>
        <w:ind w:left="851"/>
      </w:pPr>
      <w:r w:rsidRPr="003155C4">
        <w:lastRenderedPageBreak/>
        <w:t>Celkovú maximálnu cenu za dielo bude možné prekročiť výlučne v prípadoch výslovne uvedených v článku 2 ods. 2.5 vzoru zmluvy o dielo na základe zmenového konania v zmysle článku 6 ods. 6.6 a článku 7 ods. 7.7 vzoru zmluvy o dielo.</w:t>
      </w:r>
    </w:p>
    <w:p w14:paraId="3498A233" w14:textId="77777777" w:rsidR="00D17F93" w:rsidRDefault="00D17F93" w:rsidP="00D17F93">
      <w:pPr>
        <w:pStyle w:val="Odsekzoznamu"/>
        <w:numPr>
          <w:ilvl w:val="0"/>
          <w:numId w:val="0"/>
        </w:numPr>
        <w:ind w:left="851"/>
      </w:pPr>
      <w:r>
        <w:t>Uvedené musí uchádzač pri oceňovaní výkazu výmer z podkladovej dokumentácie brať do úvahy a za tým účelom je povinný okrem výkazu výmer z podkladovej dokumentácie podrobne preštudovať najmä samotný vzor zmluvy o dielo vrátane príloh, ako aj ostatnú podkladovú dokumentáciu vrátane textovej, grafickej a ďalšej časti, aby sa dôkladne oboznámil s detailným popisom požadovaných dodávok a prác a so spôsobom, akým sa majú realizovať.</w:t>
      </w:r>
    </w:p>
    <w:p w14:paraId="5E935A63" w14:textId="77777777" w:rsidR="00D17F93" w:rsidRDefault="00D17F93" w:rsidP="00D17F93">
      <w:pPr>
        <w:pStyle w:val="Odsekzoznamu"/>
        <w:numPr>
          <w:ilvl w:val="0"/>
          <w:numId w:val="0"/>
        </w:numPr>
        <w:ind w:left="851"/>
      </w:pPr>
      <w:r>
        <w:t>Ak výkaz výmer z podkladovej dokumentácie neobsahuje konkrétnu položku pre požadované alebo predpokladané dodávky alebo práce, je povinnosťou a zodpovednosťou uchádzača dodávky a práce rovnakého alebo podobného charakteru zahrnúť do príbuzných alebo súvisiacich položiek, kam logicky patria, aj keby sa na ne príslušné položky výkazu výmer z podkladovej dokumentácie na prvý pohľad priamo nevzťahovali.</w:t>
      </w:r>
    </w:p>
    <w:p w14:paraId="55FF7C54" w14:textId="77777777" w:rsidR="00D17F93" w:rsidRDefault="00D17F93" w:rsidP="00D17F93">
      <w:pPr>
        <w:pStyle w:val="Odsekzoznamu"/>
        <w:numPr>
          <w:ilvl w:val="0"/>
          <w:numId w:val="0"/>
        </w:numPr>
        <w:ind w:left="851"/>
      </w:pPr>
      <w:r>
        <w:t>Je zodpovednosťou uchádzača, aby do ponukového výkazu výmer zahrnul všetky náklady a výdavky potrebné na zhotovenie diela, ako je uvedené vyššie, a tieto nacenil v rámci príslušných položiek v množstvách prepočítaných na počty merných jednotiek uvádzané vo výkaze výmer z podkladovej dokumentácie. Počty merných jednotiek stanovené pre jednotlivé položky vo výkaze výmer z podkladovej dokumentácie sú len predpokladané a len orientačné, avšak v ponukovom výkaze výmer musia ostať zachované. Nakoľko celkovú maximálnu cenu za dielo nie je možné navýšiť v prípade iného počtu merných jednotiek potrebného na zhotovenie diela oproti počtu merných jednotiek uvádzaným vo výkaze výmer z podkladovej dokumentácie a nie je dovolené meniť počty merných jednotiek v ponukovom výkaze výmer oproti výkazu výmer z podkladovej dokumentácie, uchádzač prípadný iný počet merných jednotiek zohľadní v jednotkovej cene príslušnej položky, pričom postupuje tak, že jednotkovú cenu položky prepočíta podielom počtu merných jednotiek uvádzaným vo výkaze výmer z podkladovej dokumentácie na ním predpokladaný počet merných jednotiek.</w:t>
      </w:r>
    </w:p>
    <w:p w14:paraId="45517FBA" w14:textId="77777777" w:rsidR="00D17F93" w:rsidRDefault="00D17F93" w:rsidP="00D17F93">
      <w:pPr>
        <w:pStyle w:val="Odsekzoznamu"/>
      </w:pPr>
      <w:bookmarkStart w:id="60" w:name="_Ref124270386"/>
      <w:r>
        <w:t xml:space="preserve">V </w:t>
      </w:r>
      <w:r w:rsidRPr="006E3800">
        <w:t>prílohe F k zmluve (Zmluva o kybernetickej bezpečnosti vrátane jej prílohy č. 1) uchádzač doplní svoje identifikačné údaje a iné obstarávateľom požadované údaje.</w:t>
      </w:r>
      <w:bookmarkEnd w:id="60"/>
    </w:p>
    <w:p w14:paraId="629DDAE9" w14:textId="77777777" w:rsidR="00D17F93" w:rsidRPr="00A014EB" w:rsidRDefault="00D17F93" w:rsidP="00D17F93">
      <w:pPr>
        <w:pStyle w:val="Odsekzoznamu"/>
      </w:pPr>
      <w:r>
        <w:t xml:space="preserve">Uchádzačom v jeho ponuke </w:t>
      </w:r>
      <w:r w:rsidRPr="000D2E5C">
        <w:t xml:space="preserve">navrhnuté riešenie </w:t>
      </w:r>
      <w:r>
        <w:t xml:space="preserve">musí zabezpečovať </w:t>
      </w:r>
      <w:r w:rsidRPr="000D2E5C">
        <w:t xml:space="preserve">plnenie </w:t>
      </w:r>
      <w:r>
        <w:t xml:space="preserve">obstarávateľom </w:t>
      </w:r>
      <w:r w:rsidRPr="000D2E5C">
        <w:t>požadovaných funkcií predmetu zákazky</w:t>
      </w:r>
      <w:r>
        <w:t xml:space="preserve">, musí obsahovať </w:t>
      </w:r>
      <w:r w:rsidRPr="000D2E5C">
        <w:t>obstarávateľom požadované technické prvky</w:t>
      </w:r>
      <w:r>
        <w:t xml:space="preserve"> a ponúkané t</w:t>
      </w:r>
      <w:r w:rsidRPr="000D2E5C">
        <w:t>echnické parametre</w:t>
      </w:r>
      <w:r>
        <w:t xml:space="preserve"> a </w:t>
      </w:r>
      <w:r w:rsidRPr="000D2E5C">
        <w:t>výkonnostné a</w:t>
      </w:r>
      <w:r>
        <w:t> </w:t>
      </w:r>
      <w:r w:rsidRPr="000D2E5C">
        <w:t xml:space="preserve">funkčné charakteristicky predmetu zákazky </w:t>
      </w:r>
      <w:r>
        <w:t>nesmú byť nižšie</w:t>
      </w:r>
      <w:r w:rsidRPr="000D2E5C">
        <w:t>, resp.</w:t>
      </w:r>
      <w:r>
        <w:t> </w:t>
      </w:r>
      <w:r w:rsidRPr="000D2E5C">
        <w:t xml:space="preserve">horšie, </w:t>
      </w:r>
      <w:r>
        <w:t xml:space="preserve">než </w:t>
      </w:r>
      <w:r w:rsidRPr="000D2E5C">
        <w:t>ich obstarávateľ požaduje v oznámení a/alebo v týchto súťažných podkladoch</w:t>
      </w:r>
      <w:r>
        <w:t xml:space="preserve">. </w:t>
      </w:r>
      <w:r w:rsidRPr="00F3654D">
        <w:t>Uchádzač musí v ponuke preukazne dokumentáciou doložiť zabezpečenie splnenia požiadaviek obstarávateľa definovaných v oznámení a/alebo týchto súťažných podkladoch.</w:t>
      </w:r>
    </w:p>
    <w:p w14:paraId="42FAA06C" w14:textId="184CE816" w:rsidR="004B0EAE" w:rsidRPr="0071734B" w:rsidRDefault="004B0EAE" w:rsidP="004B0EAE">
      <w:pPr>
        <w:pStyle w:val="Nadpis2"/>
      </w:pPr>
      <w:r>
        <w:t xml:space="preserve">Kritérium </w:t>
      </w:r>
      <w:r w:rsidRPr="0071734B">
        <w:t>na vyhodnotenie ponúk</w:t>
      </w:r>
      <w:bookmarkEnd w:id="58"/>
      <w:bookmarkEnd w:id="59"/>
    </w:p>
    <w:p w14:paraId="43E2953A" w14:textId="78D88E53" w:rsidR="004B0EAE" w:rsidRPr="00540BB8" w:rsidRDefault="004B0EAE" w:rsidP="003F44D0">
      <w:pPr>
        <w:pStyle w:val="Odsekzoznamu"/>
      </w:pPr>
      <w:bookmarkStart w:id="61" w:name="_Ref127908420"/>
      <w:r w:rsidRPr="00540BB8">
        <w:t>Jediným kritériom na vyhodnotenie ponúk</w:t>
      </w:r>
      <w:r w:rsidR="0096246C" w:rsidRPr="00540BB8">
        <w:t xml:space="preserve"> </w:t>
      </w:r>
      <w:r w:rsidRPr="00540BB8">
        <w:t xml:space="preserve">je najnižšia celková cena za dielo v eurách bez dane z pridanej hodnoty (€ bez DPH).  </w:t>
      </w:r>
      <w:bookmarkEnd w:id="61"/>
    </w:p>
    <w:p w14:paraId="2BAA61E4" w14:textId="77777777" w:rsidR="00750DFF" w:rsidRPr="003C2416" w:rsidRDefault="00750DFF" w:rsidP="00750DFF">
      <w:pPr>
        <w:pStyle w:val="Odsekzoznamu"/>
      </w:pPr>
      <w:bookmarkStart w:id="62" w:name="_Ref94786302"/>
      <w:bookmarkStart w:id="63" w:name="_Toc129014611"/>
      <w:bookmarkEnd w:id="56"/>
      <w:r w:rsidRPr="00460518">
        <w:t xml:space="preserve">Návrh uchádzača na plnenie kritéria na vyhodnotenie ponúk uchádzač </w:t>
      </w:r>
      <w:r>
        <w:t>uvedie v elektronickom ponukovom formulári obsiahnutom v systéme JOSEPHINE</w:t>
      </w:r>
      <w:r w:rsidRPr="00460518">
        <w:t xml:space="preserve">, pričom údaje uvedené v návrhu uchádzača na plnenie kritéria na vyhodnotenie ponúk musia korešpondovať s údajmi obsiahnutými v návrhu zmluvy vrátane jej </w:t>
      </w:r>
      <w:r w:rsidRPr="003C2416">
        <w:t>prílohy C.</w:t>
      </w:r>
    </w:p>
    <w:p w14:paraId="08CD1CDE" w14:textId="53708E3A" w:rsidR="00343E5C" w:rsidRPr="0071734B" w:rsidRDefault="00343E5C" w:rsidP="00343E5C">
      <w:pPr>
        <w:pStyle w:val="Nadpis2"/>
      </w:pPr>
      <w:r w:rsidRPr="0071734B">
        <w:lastRenderedPageBreak/>
        <w:t>Ďalšia súčinnosť potrebná na uzavretie zmluvy</w:t>
      </w:r>
      <w:bookmarkEnd w:id="62"/>
      <w:bookmarkEnd w:id="63"/>
    </w:p>
    <w:p w14:paraId="14CD56D5" w14:textId="77777777" w:rsidR="00CF056E" w:rsidRPr="00C118BB" w:rsidRDefault="00CF056E" w:rsidP="00CF056E">
      <w:pPr>
        <w:pStyle w:val="Odsekzoznamu"/>
      </w:pPr>
      <w:bookmarkStart w:id="64" w:name="_Ref94706742"/>
      <w:bookmarkStart w:id="65"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t xml:space="preserve">príslušného (zvyčajne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Pr="00C118BB">
        <w:rPr>
          <w:bCs/>
        </w:rPr>
        <w:t>prílohou H k zmluve.</w:t>
      </w:r>
      <w:bookmarkEnd w:id="64"/>
    </w:p>
    <w:p w14:paraId="2488DDFB" w14:textId="65BC2DDB" w:rsidR="00CF056E" w:rsidRPr="00C118BB" w:rsidRDefault="00CF056E" w:rsidP="00CF056E">
      <w:pPr>
        <w:pStyle w:val="Odsekzoznamu"/>
      </w:pPr>
      <w:r w:rsidRPr="00C118BB">
        <w:t xml:space="preserve">Ak úspešný uchádzač nepredloží obstarávateľovi zoznam subdodávateľov podľa zákona o registri podľa odseku </w:t>
      </w:r>
      <w:r w:rsidRPr="00C118BB">
        <w:fldChar w:fldCharType="begin"/>
      </w:r>
      <w:r w:rsidRPr="00C118BB">
        <w:instrText xml:space="preserve"> REF _Ref94706742 \r </w:instrText>
      </w:r>
      <w:r>
        <w:instrText xml:space="preserve"> \* MERGEFORMAT </w:instrText>
      </w:r>
      <w:r w:rsidRPr="00C118BB">
        <w:fldChar w:fldCharType="separate"/>
      </w:r>
      <w:r w:rsidR="00F30431">
        <w:t>18.1</w:t>
      </w:r>
      <w:r w:rsidRPr="00C118BB">
        <w:fldChar w:fldCharType="end"/>
      </w:r>
      <w:r w:rsidRPr="00C118BB">
        <w:t xml:space="preserve"> tohto článku, platí, že úspešný uchádzač oznámil obstarávateľovi, že sa žiadny subdodávateľ podľa zákona o registri na plnení zmluvy nepodieľa, príloha H k zmluve bude prázdna a úspešný uchádzač nesmie využiť pri plnení zmluvy žiadneho subdodávateľa podľa zákona o registri.</w:t>
      </w:r>
    </w:p>
    <w:p w14:paraId="31B8AD4B" w14:textId="419D6AA9" w:rsidR="00CF056E" w:rsidRPr="00C118BB" w:rsidRDefault="00CF056E" w:rsidP="00CF056E">
      <w:pPr>
        <w:pStyle w:val="Odsekzoznamu"/>
      </w:pPr>
      <w:bookmarkStart w:id="66" w:name="_Ref111556700"/>
      <w:r w:rsidRPr="00C118BB">
        <w:rPr>
          <w:b/>
          <w:bCs/>
        </w:rPr>
        <w:t xml:space="preserve">Zoznam subdodávateľov podľa zákona o verejnom obstarávaní. </w:t>
      </w:r>
      <w:r w:rsidRPr="00C118BB">
        <w:t xml:space="preserve">Obstarávateľ vyžaduje, aby úspešný uchádzač najneskôr v čase uzatvorenia zmluvy uviedol obstarávateľovi všetkých známych (priamych) subdodávateľov podľa zákona o verejnom obstarávaní podieľajúcich sa na vykonávaní predmetu zákazky (tzv. Zoznam subdodávateľov podľa zákona o verejnom obstarávaní) v súlade s § 41 ods. 3 ZVO. Úspešný uchádzač je preto povinný pred uzavretím zmluvy v rámci poskytnutia riadnej súčinnosti potrebnej na uzavretie zmluvy predložiť obstarávateľovi zoznam všetkých </w:t>
      </w:r>
      <w:r w:rsidRPr="00C118BB">
        <w:rPr>
          <w:bCs/>
        </w:rPr>
        <w:t>známych</w:t>
      </w:r>
      <w:r w:rsidRPr="00C118BB">
        <w:t xml:space="preserve"> subdodávateľov podľa zákona o verejnom obstarávaní (úspešný uchádzač tento zoznam predkladá len v rozsahu subdodávateľov podľa zákona o verejnom obstarávaní, ktorí sú mu v čase uzatvárania zmluvy známi). Ak ide o zákazku na uskutočnenie stavebných prác alebo zákazku na poskytnutie služby (článok </w:t>
      </w:r>
      <w:r w:rsidRPr="00C118BB">
        <w:fldChar w:fldCharType="begin"/>
      </w:r>
      <w:r w:rsidRPr="00C118BB">
        <w:instrText xml:space="preserve"> REF _Ref127986476 \r </w:instrText>
      </w:r>
      <w:r>
        <w:instrText xml:space="preserve"> \* MERGEFORMAT </w:instrText>
      </w:r>
      <w:r w:rsidRPr="00C118BB">
        <w:fldChar w:fldCharType="separate"/>
      </w:r>
      <w:r w:rsidR="00F30431">
        <w:t>1.9</w:t>
      </w:r>
      <w:r w:rsidRPr="00C118BB">
        <w:fldChar w:fldCharType="end"/>
      </w:r>
      <w:r w:rsidRPr="00C118BB">
        <w:t xml:space="preserve"> ods. </w:t>
      </w:r>
      <w:r w:rsidRPr="00C118BB">
        <w:fldChar w:fldCharType="begin"/>
      </w:r>
      <w:r w:rsidRPr="00C118BB">
        <w:instrText xml:space="preserve"> REF _Ref173313870 \r </w:instrText>
      </w:r>
      <w:r>
        <w:instrText xml:space="preserve"> \* MERGEFORMAT </w:instrText>
      </w:r>
      <w:r w:rsidRPr="00C118BB">
        <w:fldChar w:fldCharType="separate"/>
      </w:r>
      <w:r w:rsidR="00F30431">
        <w:t>2.1</w:t>
      </w:r>
      <w:r w:rsidRPr="00C118BB">
        <w:fldChar w:fldCharType="end"/>
      </w:r>
      <w:r w:rsidRPr="00C118BB">
        <w:t xml:space="preserve"> týchto súťažných podkladov), obstarávateľ nevyžaduje údaje o subdodávateľoch podľa zákona o verejnom obstarávaní, ktorí sú dodávateľmi tovaru (vyžadovanie údajov o subdodávateľoch podľa zákona o registri v zmysle odseku </w:t>
      </w:r>
      <w:r w:rsidRPr="00C118BB">
        <w:fldChar w:fldCharType="begin"/>
      </w:r>
      <w:r w:rsidRPr="00C118BB">
        <w:instrText xml:space="preserve"> REF _Ref94706742 \r </w:instrText>
      </w:r>
      <w:r>
        <w:instrText xml:space="preserve"> \* MERGEFORMAT </w:instrText>
      </w:r>
      <w:r w:rsidRPr="00C118BB">
        <w:fldChar w:fldCharType="separate"/>
      </w:r>
      <w:r w:rsidR="00F30431">
        <w:t>18.1</w:t>
      </w:r>
      <w:r w:rsidRPr="00C118BB">
        <w:fldChar w:fldCharType="end"/>
      </w:r>
      <w:r w:rsidRPr="00C118BB">
        <w:t xml:space="preserve"> tohto článku tým nie je dotknuté). </w:t>
      </w:r>
      <w:bookmarkStart w:id="67" w:name="_Hlk94743716"/>
      <w:r w:rsidRPr="00C118BB">
        <w:t xml:space="preserve">Tento zoznam musí vo vzťahu k jednotlivým subdodávateľom podľa zákona o verejnom obstarávaní obsahovať ich obchodné meno, sídlo alebo miesto podnikania, identifikačné číslo (IČO), označenie príslušného (zvyčajne obchodného) registra, v ktorom je subdodávateľ zapísaný, číslo zápisu, údaje osoby oprávnenej konať za subdodávateľa v rozsahu meno a priezvisko, adresa pobytu a dátum narodenia. Tento zoznam musí ďalej obsahovať čestné vyhlásenie úspešného uchádzača, že každý zo subdodávateľov podľa zákona o verejnom obstarávaní spĺňa alebo najneskôr v čase začatia realizovania ním vykonávanej časti predmetu zákazky bude spĺňať podmienky stanovené všeobecne záväznými právnymi predpismi na úseku verejného obstarávania, najmä podmienky účasti týkajúce sa osobného postavenia v rozsahu podľa článku </w:t>
      </w:r>
      <w:r w:rsidRPr="00C118BB">
        <w:fldChar w:fldCharType="begin"/>
      </w:r>
      <w:r w:rsidRPr="00C118BB">
        <w:instrText xml:space="preserve"> REF _Ref94706350 \r </w:instrText>
      </w:r>
      <w:r>
        <w:instrText xml:space="preserve"> \* MERGEFORMAT </w:instrText>
      </w:r>
      <w:r w:rsidRPr="00C118BB">
        <w:fldChar w:fldCharType="separate"/>
      </w:r>
      <w:r w:rsidR="00F30431">
        <w:t>15</w:t>
      </w:r>
      <w:r w:rsidRPr="00C118BB">
        <w:fldChar w:fldCharType="end"/>
      </w:r>
      <w:r w:rsidRPr="00C118BB">
        <w:t xml:space="preserve"> ods. </w:t>
      </w:r>
      <w:r w:rsidRPr="00C118BB">
        <w:fldChar w:fldCharType="begin"/>
      </w:r>
      <w:r w:rsidRPr="00C118BB">
        <w:instrText xml:space="preserve"> REF _Ref94706353 \r </w:instrText>
      </w:r>
      <w:r>
        <w:instrText xml:space="preserve"> \* MERGEFORMAT </w:instrText>
      </w:r>
      <w:r w:rsidRPr="00C118BB">
        <w:fldChar w:fldCharType="separate"/>
      </w:r>
      <w:r w:rsidR="00F30431">
        <w:t>15.2</w:t>
      </w:r>
      <w:r w:rsidRPr="00C118BB">
        <w:fldChar w:fldCharType="end"/>
      </w:r>
      <w:r w:rsidRPr="00C118BB">
        <w:t xml:space="preserve"> týchto súťažných podkladov, ako aj všetky ostatné podmienky stanovené všeobecne záväznými právnymi predpismi pre týmto subdodávateľom vykonávanú časť predmetu zákazky, a že u subdodávateľa neexistovali a neexistujú dôvody na vylúčenie podľa ustanovenia § 40 ods. 6 písm. a) až g) a ods. 7 ZVO</w:t>
      </w:r>
      <w:r w:rsidRPr="00C118BB">
        <w:rPr>
          <w:bCs/>
        </w:rPr>
        <w:t xml:space="preserve"> a podľa rozhodnutia obstarávateľa ani dôvody na vylúčenie podľa § 10 ods. 4 ani § 40 ods. 8 ZVO</w:t>
      </w:r>
      <w:r w:rsidRPr="00C118BB">
        <w:t xml:space="preserve">. </w:t>
      </w:r>
      <w:r w:rsidRPr="00C118BB">
        <w:rPr>
          <w:bCs/>
        </w:rPr>
        <w:t>Tento zoznam sa stane prílohou I k zmluve.</w:t>
      </w:r>
      <w:bookmarkEnd w:id="65"/>
      <w:bookmarkEnd w:id="66"/>
      <w:bookmarkEnd w:id="67"/>
    </w:p>
    <w:p w14:paraId="14DCD830" w14:textId="1CFD2D13" w:rsidR="00CF056E" w:rsidRPr="00C118BB" w:rsidRDefault="00CF056E" w:rsidP="00CF056E">
      <w:pPr>
        <w:pStyle w:val="Odsekzoznamu"/>
      </w:pPr>
      <w:r w:rsidRPr="00C118BB">
        <w:lastRenderedPageBreak/>
        <w:t xml:space="preserve">Ak úspešný uchádzač nepredloží obstarávateľovi zoznam subdodávateľov podľa zákona o verejnom obstarávaní podľa odseku </w:t>
      </w:r>
      <w:r w:rsidRPr="00C118BB">
        <w:fldChar w:fldCharType="begin"/>
      </w:r>
      <w:r w:rsidRPr="00C118BB">
        <w:instrText xml:space="preserve"> REF _Ref111556700 \r </w:instrText>
      </w:r>
      <w:r>
        <w:instrText xml:space="preserve"> \* MERGEFORMAT </w:instrText>
      </w:r>
      <w:r w:rsidRPr="00C118BB">
        <w:fldChar w:fldCharType="separate"/>
      </w:r>
      <w:r w:rsidR="00F30431">
        <w:t>18.3</w:t>
      </w:r>
      <w:r w:rsidRPr="00C118BB">
        <w:fldChar w:fldCharType="end"/>
      </w:r>
      <w:r w:rsidRPr="00C118BB">
        <w:t xml:space="preserve"> tohto článku, platí, že úspešný uchádzač oznámil obstarávateľovi, že sa žiadny subdodávateľ podľa zákona o verejnom obstarávaní na plnení zmluvy nepodieľa, príloha I k zmluve bude prázdna a úspešný uchádzač nesmie využiť pri plnení zmluvy žiadneho subdodávateľa podľa zákona o verejnom obstarávaní.</w:t>
      </w:r>
    </w:p>
    <w:p w14:paraId="775E56EA" w14:textId="77777777" w:rsidR="00CF056E" w:rsidRPr="0071734B" w:rsidRDefault="00CF056E" w:rsidP="00CF056E">
      <w:pPr>
        <w:pStyle w:val="Odsekzoznamu"/>
      </w:pPr>
      <w:r w:rsidRPr="0071734B">
        <w:rPr>
          <w:b/>
          <w:bCs/>
        </w:rPr>
        <w:t xml:space="preserve">Zápis do registra. </w:t>
      </w:r>
      <w:r w:rsidRPr="0071734B">
        <w:t>Obstarávateľ nesmie uzavrieť zmluvu s uchádzačom, ktorý má povinnosť zapisovať sa do registra partnerov verejného sektora (ďalej len „</w:t>
      </w:r>
      <w:r w:rsidRPr="0071734B">
        <w:rPr>
          <w:b/>
          <w:bCs/>
        </w:rPr>
        <w:t>register</w:t>
      </w:r>
      <w:r w:rsidRPr="0071734B">
        <w:t xml:space="preserve">“) a nie je zapísaný v registri, alebo ktorého subdodávatelia podľa zákona o registri alebo subdodávatelia podľa zákona o verejnom obstarávaní, ktorí majú povinnosť zapisovať sa do registra, nie sú zapísaní v registri, alebo ak </w:t>
      </w:r>
      <w:r>
        <w:t xml:space="preserve">uchádzač </w:t>
      </w:r>
      <w:r w:rsidRPr="0071734B">
        <w:t>alebo jeho subdodávatelia majú v registri zapísaného ako konečného užívateľa výhod osobu podľa § 11 ods. 1 písm. c) ZVO. Úspešný uchádzač je preto povinný pred uzavretím zmluvy v rámci poskytnutia riadnej súčinnosti potrebnej na uzavretie zmluvy v prípadoch stanovených zákonom o registri zabezpečiť zápis seba a týchto osôb do registra</w:t>
      </w:r>
      <w:bookmarkStart w:id="68" w:name="_Časť_E._"/>
      <w:bookmarkStart w:id="69" w:name="_Časť_E."/>
      <w:bookmarkEnd w:id="68"/>
      <w:bookmarkEnd w:id="69"/>
      <w:r w:rsidRPr="0071734B">
        <w:t>.</w:t>
      </w:r>
    </w:p>
    <w:p w14:paraId="35073FEB" w14:textId="77777777" w:rsidR="00DC17ED" w:rsidRPr="0071734B" w:rsidRDefault="00DD42F4" w:rsidP="00DD42F4">
      <w:pPr>
        <w:pStyle w:val="Nadpis10"/>
      </w:pPr>
      <w:r w:rsidRPr="0071734B">
        <w:br w:type="page"/>
      </w:r>
      <w:bookmarkStart w:id="70"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0"/>
    </w:p>
    <w:p w14:paraId="722BE526" w14:textId="77777777" w:rsidR="00B91D4B" w:rsidRPr="0071734B" w:rsidRDefault="00A32E4D" w:rsidP="00B91D4B">
      <w:pPr>
        <w:pStyle w:val="Nadpis2"/>
      </w:pPr>
      <w:bookmarkStart w:id="71" w:name="_Toc129014613"/>
      <w:r w:rsidRPr="0071734B">
        <w:t>Forma ponuky</w:t>
      </w:r>
      <w:bookmarkEnd w:id="71"/>
    </w:p>
    <w:p w14:paraId="1902C749" w14:textId="6C9BED8E" w:rsidR="00DA3021" w:rsidRPr="0071734B" w:rsidRDefault="00DA3021" w:rsidP="005C173C">
      <w:pPr>
        <w:pStyle w:val="Odsekzoznamu"/>
        <w:rPr>
          <w:szCs w:val="24"/>
        </w:rPr>
      </w:pPr>
      <w:r w:rsidRPr="0071734B">
        <w:t>Ponuka môže byť tvorená jedným dokumentom obsahujúcim všetky informácie podľa článku</w:t>
      </w:r>
      <w:r w:rsidR="00C67FF1">
        <w:t xml:space="preserve"> </w:t>
      </w:r>
      <w:r>
        <w:fldChar w:fldCharType="begin"/>
      </w:r>
      <w:r>
        <w:instrText xml:space="preserve"> REF _Ref94655751 \r </w:instrText>
      </w:r>
      <w:r>
        <w:fldChar w:fldCharType="separate"/>
      </w:r>
      <w:r w:rsidR="00F30431">
        <w:t>23</w:t>
      </w:r>
      <w:r>
        <w:fldChar w:fldCharType="end"/>
      </w:r>
      <w:r w:rsidRPr="0071734B">
        <w:t xml:space="preserve"> týchto súťažných podkladov alebo môže byť tvorená viacerými samostatnými dokumentmi, ktoré spolu obsahujú všetky informácie podľa článku</w:t>
      </w:r>
      <w:r w:rsidR="00C67FF1">
        <w:t xml:space="preserve"> </w:t>
      </w:r>
      <w:r>
        <w:fldChar w:fldCharType="begin"/>
      </w:r>
      <w:r>
        <w:instrText xml:space="preserve"> REF _Ref94655751 \r </w:instrText>
      </w:r>
      <w:r>
        <w:fldChar w:fldCharType="separate"/>
      </w:r>
      <w:r w:rsidR="00F30431">
        <w:t>23</w:t>
      </w:r>
      <w:r>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2" w:name="_Toc129014614"/>
      <w:r w:rsidRPr="0071734B">
        <w:t>Mena a ceny uvádzané v ponuke</w:t>
      </w:r>
      <w:bookmarkEnd w:id="72"/>
    </w:p>
    <w:p w14:paraId="4261AF6F" w14:textId="2890CBEE" w:rsidR="0052530E" w:rsidRPr="00E745B6" w:rsidRDefault="0052530E">
      <w:pPr>
        <w:pStyle w:val="Odsekzoznamu"/>
      </w:pPr>
      <w:r w:rsidRPr="00E745B6">
        <w:t>Uchádzačom navrhovaná celková maximálna cena za dielo a jednotkové ceny vo výkaze výmer uvedené v ponuke uchádzača musia byť vyjadrené v mene euro s presnosťou na dve desatinné miesta ako cena v eurách bez DPH (€ bez DPH)</w:t>
      </w:r>
      <w:r w:rsidR="002739F5" w:rsidRPr="00E745B6">
        <w:t xml:space="preserve"> [pri vkladaní do systému JOSEPHINE označená ako „Jednotková cena (kritérium hodnotenia)“]</w:t>
      </w:r>
      <w:r w:rsidRPr="00E745B6">
        <w:t>. Ak uchádzač nie je platiteľom DPH, na túto skutočnosť upozorní v</w:t>
      </w:r>
      <w:r w:rsidR="00DE71DC" w:rsidRPr="00E745B6">
        <w:t> </w:t>
      </w:r>
      <w:r w:rsidRPr="00E745B6">
        <w:t>ponuke.</w:t>
      </w:r>
    </w:p>
    <w:p w14:paraId="03F28501" w14:textId="1B19DCCC" w:rsidR="00D64E17" w:rsidRPr="00E745B6" w:rsidRDefault="0052530E">
      <w:pPr>
        <w:pStyle w:val="Odsekzoznamu"/>
      </w:pPr>
      <w:r w:rsidRPr="00E745B6">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rsidRPr="00E745B6">
        <w:t> </w:t>
      </w:r>
      <w:r w:rsidRPr="00E745B6">
        <w:t>18/1996 Z.</w:t>
      </w:r>
      <w:r w:rsidR="00C67FF1" w:rsidRPr="00E745B6">
        <w:t> </w:t>
      </w:r>
      <w:r w:rsidRPr="00E745B6">
        <w:t>z. o cenách, v znení neskorších predpisov, a to celková maximálna cena za dielo ako maximálna cena a jednotkové ceny vo výkaze výmer ako pevné ceny; tieto ceny sú záväzné počas celého trvania zmluvy.</w:t>
      </w:r>
    </w:p>
    <w:p w14:paraId="61D76949" w14:textId="37BF2BBE" w:rsidR="00B91D4B" w:rsidRPr="0071734B" w:rsidRDefault="005C0832" w:rsidP="00B91D4B">
      <w:pPr>
        <w:pStyle w:val="Nadpis2"/>
      </w:pPr>
      <w:bookmarkStart w:id="73" w:name="_Ref128997275"/>
      <w:bookmarkStart w:id="74" w:name="_Toc129014615"/>
      <w:r>
        <w:t>Čiastočná ponuka</w:t>
      </w:r>
      <w:r w:rsidR="00B91D4B" w:rsidRPr="0071734B">
        <w:t xml:space="preserve"> a variantné riešenie</w:t>
      </w:r>
      <w:bookmarkEnd w:id="73"/>
      <w:bookmarkEnd w:id="74"/>
    </w:p>
    <w:p w14:paraId="1FEEFAAD" w14:textId="4A04D30C" w:rsidR="00B91D4B" w:rsidRPr="0071734B" w:rsidRDefault="00E01BEA" w:rsidP="00247F9F">
      <w:pPr>
        <w:pStyle w:val="Odsekzoznamu"/>
        <w:rPr>
          <w:bCs/>
        </w:rPr>
      </w:pPr>
      <w:bookmarkStart w:id="75" w:name="_Ref128997279"/>
      <w:r>
        <w:t>Ponuka uchádzača sa musí týkať cel</w:t>
      </w:r>
      <w:r w:rsidR="003E36BB">
        <w:t xml:space="preserve">ej </w:t>
      </w:r>
      <w:r>
        <w:t xml:space="preserve">zákazky.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75"/>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6" w:name="_Toc129014616"/>
      <w:r w:rsidRPr="0071734B">
        <w:t>Náklady na ponuku</w:t>
      </w:r>
      <w:bookmarkEnd w:id="76"/>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7" w:name="_Ref94655751"/>
      <w:bookmarkStart w:id="78" w:name="_Toc129014617"/>
      <w:r w:rsidRPr="0071734B">
        <w:lastRenderedPageBreak/>
        <w:t>Obsah ponuky</w:t>
      </w:r>
      <w:bookmarkEnd w:id="77"/>
      <w:bookmarkEnd w:id="78"/>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79" w:name="_Ref94654809"/>
      <w:r w:rsidRPr="0071734B">
        <w:rPr>
          <w:bCs/>
        </w:rPr>
        <w:t xml:space="preserve">Ponuka </w:t>
      </w:r>
      <w:r w:rsidR="0044304D" w:rsidRPr="0071734B">
        <w:rPr>
          <w:bCs/>
        </w:rPr>
        <w:t xml:space="preserve">musí </w:t>
      </w:r>
      <w:r w:rsidRPr="0071734B">
        <w:rPr>
          <w:bCs/>
        </w:rPr>
        <w:t>obsahovať:</w:t>
      </w:r>
      <w:bookmarkEnd w:id="79"/>
    </w:p>
    <w:p w14:paraId="4552E2A5" w14:textId="42BD4C15" w:rsidR="00F35C7D" w:rsidRPr="0071734B" w:rsidRDefault="00AE4EDC" w:rsidP="00EC3858">
      <w:pPr>
        <w:pStyle w:val="Odsekzoznamu"/>
        <w:numPr>
          <w:ilvl w:val="2"/>
          <w:numId w:val="22"/>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fldChar w:fldCharType="begin"/>
      </w:r>
      <w:r>
        <w:instrText xml:space="preserve"> REF _Ref127999061 \r </w:instrText>
      </w:r>
      <w:r>
        <w:fldChar w:fldCharType="separate"/>
      </w:r>
      <w:r w:rsidR="00F30431">
        <w:t>16.4</w:t>
      </w:r>
      <w:r>
        <w:fldChar w:fldCharType="end"/>
      </w:r>
      <w:r w:rsidR="004C651B">
        <w:t xml:space="preserve"> ods.</w:t>
      </w:r>
      <w:r w:rsidR="00C01371">
        <w:t>17.2</w:t>
      </w:r>
      <w:r w:rsidR="00C74C0C">
        <w:t xml:space="preserve"> </w:t>
      </w:r>
      <w:r w:rsidR="00281612">
        <w:t>týchto súťažných podkladov</w:t>
      </w:r>
      <w:r w:rsidR="00F35C7D" w:rsidRPr="0071734B">
        <w:t>;</w:t>
      </w:r>
    </w:p>
    <w:p w14:paraId="17CDC097" w14:textId="77777777" w:rsidR="00486F95" w:rsidRPr="0071734B" w:rsidRDefault="00F35C7D" w:rsidP="00EC3858">
      <w:pPr>
        <w:pStyle w:val="Odsekzoznamu"/>
        <w:numPr>
          <w:ilvl w:val="2"/>
          <w:numId w:val="22"/>
        </w:numPr>
        <w:rPr>
          <w:bCs/>
          <w:szCs w:val="24"/>
        </w:rPr>
      </w:pPr>
      <w:bookmarkStart w:id="80" w:name="_Hlk173303987"/>
      <w:bookmarkStart w:id="81" w:name="_Ref173304009"/>
      <w:r w:rsidRPr="0071734B">
        <w:t>zoznam predložených dokladov</w:t>
      </w:r>
      <w:bookmarkEnd w:id="80"/>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1"/>
    </w:p>
    <w:p w14:paraId="0EE07977" w14:textId="565DA01C" w:rsidR="00486F95" w:rsidRPr="0071734B" w:rsidRDefault="00486F95" w:rsidP="00EC3858">
      <w:pPr>
        <w:pStyle w:val="Odsekzoznamu"/>
        <w:numPr>
          <w:ilvl w:val="2"/>
          <w:numId w:val="22"/>
        </w:numPr>
        <w:rPr>
          <w:bCs/>
          <w:szCs w:val="24"/>
        </w:rPr>
      </w:pPr>
      <w:bookmarkStart w:id="82"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F30431" w:rsidRPr="0071734B">
        <w:t xml:space="preserve">Príloha č. </w:t>
      </w:r>
      <w:r w:rsidR="00F30431">
        <w:t>1</w:t>
      </w:r>
      <w:r w:rsidR="00F30431" w:rsidRPr="0071734B">
        <w:t xml:space="preserve"> Vyhlásenie uchádzača</w:t>
      </w:r>
      <w:r w:rsidR="00F30431">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3"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3"/>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2"/>
    </w:p>
    <w:p w14:paraId="2CDDD099" w14:textId="7D953F13" w:rsidR="001F2947" w:rsidRPr="0071734B" w:rsidRDefault="001F2947" w:rsidP="00EC3858">
      <w:pPr>
        <w:pStyle w:val="Odsekzoznamu"/>
        <w:numPr>
          <w:ilvl w:val="2"/>
          <w:numId w:val="22"/>
        </w:numPr>
        <w:rPr>
          <w:szCs w:val="24"/>
        </w:rPr>
      </w:pPr>
      <w:r w:rsidRPr="0071734B">
        <w:t>v</w:t>
      </w:r>
      <w:r w:rsidR="0031067E" w:rsidRPr="0071734B">
        <w:t> </w:t>
      </w:r>
      <w:r w:rsidRPr="0071734B">
        <w:t>prípade skupiny dodávateľov vyplnené vyhlásenie uvedené v týchto súťažných podkladoch ako</w:t>
      </w:r>
      <w:r w:rsidR="004C651B">
        <w:t xml:space="preserve"> </w:t>
      </w:r>
      <w:r>
        <w:fldChar w:fldCharType="begin"/>
      </w:r>
      <w:r>
        <w:instrText xml:space="preserve"> REF _Ref94659113 </w:instrText>
      </w:r>
      <w:r>
        <w:fldChar w:fldCharType="separate"/>
      </w:r>
      <w:r w:rsidR="00F30431" w:rsidRPr="0071734B">
        <w:t xml:space="preserve">Príloha č. </w:t>
      </w:r>
      <w:r w:rsidR="00F30431">
        <w:t>2</w:t>
      </w:r>
      <w:r w:rsidR="00F30431" w:rsidRPr="0071734B">
        <w:t xml:space="preserve"> </w:t>
      </w:r>
      <w:r w:rsidR="00F30431">
        <w:t>Vy</w:t>
      </w:r>
      <w:r w:rsidR="00F30431" w:rsidRPr="0071734B">
        <w:t>hlásenie o vytvorení skupiny dodávateľov</w:t>
      </w:r>
      <w:r>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EC3858">
      <w:pPr>
        <w:pStyle w:val="Odsekzoznamu"/>
        <w:numPr>
          <w:ilvl w:val="2"/>
          <w:numId w:val="22"/>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14302FC4" w:rsidR="00486F95" w:rsidRPr="0071734B" w:rsidRDefault="00486F95" w:rsidP="00EC3858">
      <w:pPr>
        <w:pStyle w:val="Odsekzoznamu"/>
        <w:numPr>
          <w:ilvl w:val="2"/>
          <w:numId w:val="22"/>
        </w:numPr>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F30431">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37836049" w:rsidR="00486F95" w:rsidRPr="0071734B" w:rsidRDefault="00486F95" w:rsidP="00EC3858">
      <w:pPr>
        <w:pStyle w:val="Odsekzoznamu"/>
        <w:numPr>
          <w:ilvl w:val="2"/>
          <w:numId w:val="22"/>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fldChar w:fldCharType="begin"/>
      </w:r>
      <w:r>
        <w:instrText xml:space="preserve"> REF _Ref94706350 \r </w:instrText>
      </w:r>
      <w:r>
        <w:fldChar w:fldCharType="separate"/>
      </w:r>
      <w:r w:rsidR="00F30431">
        <w:t>15</w:t>
      </w:r>
      <w:r>
        <w:fldChar w:fldCharType="end"/>
      </w:r>
      <w:r w:rsidR="009A0A36">
        <w:t xml:space="preserve"> týchto súťažných podkladov)</w:t>
      </w:r>
      <w:r w:rsidRPr="0071734B">
        <w:rPr>
          <w:bCs/>
        </w:rPr>
        <w:t>;</w:t>
      </w:r>
    </w:p>
    <w:p w14:paraId="6AD74A87" w14:textId="6D56C4D6" w:rsidR="00F35C83" w:rsidRPr="00EE0A84" w:rsidRDefault="00F35C83" w:rsidP="00EC3858">
      <w:pPr>
        <w:pStyle w:val="Odsekzoznamu"/>
        <w:numPr>
          <w:ilvl w:val="2"/>
          <w:numId w:val="22"/>
        </w:numPr>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F30431">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F30431">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F30431">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0FE46652" w:rsidR="00486F95" w:rsidRPr="0071734B" w:rsidRDefault="00486F95" w:rsidP="00EC3858">
      <w:pPr>
        <w:pStyle w:val="Odsekzoznamu"/>
        <w:numPr>
          <w:ilvl w:val="2"/>
          <w:numId w:val="22"/>
        </w:numPr>
        <w:rPr>
          <w:bCs/>
          <w:szCs w:val="24"/>
        </w:rPr>
      </w:pPr>
      <w:bookmarkStart w:id="84"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087287">
        <w:t>článku</w:t>
      </w:r>
      <w:r w:rsidR="0032249F" w:rsidRPr="00087287">
        <w:t xml:space="preserve"> </w:t>
      </w:r>
      <w:r w:rsidRPr="00087287">
        <w:fldChar w:fldCharType="begin"/>
      </w:r>
      <w:r w:rsidRPr="00087287">
        <w:instrText xml:space="preserve"> REF _Ref94701514 \r </w:instrText>
      </w:r>
      <w:r w:rsidR="00087287">
        <w:instrText xml:space="preserve"> \* MERGEFORMAT </w:instrText>
      </w:r>
      <w:r w:rsidRPr="00087287">
        <w:fldChar w:fldCharType="separate"/>
      </w:r>
      <w:r w:rsidR="00F30431">
        <w:t>16</w:t>
      </w:r>
      <w:r w:rsidRPr="00087287">
        <w:fldChar w:fldCharType="end"/>
      </w:r>
      <w:r w:rsidR="00A44A66" w:rsidRPr="00087287">
        <w:t xml:space="preserve"> ods. </w:t>
      </w:r>
      <w:r w:rsidR="0032249F" w:rsidRPr="00087287">
        <w:fldChar w:fldCharType="begin"/>
      </w:r>
      <w:r w:rsidR="0032249F" w:rsidRPr="00087287">
        <w:instrText xml:space="preserve"> REF _Ref174006022 \r </w:instrText>
      </w:r>
      <w:r w:rsidR="00A44A66" w:rsidRPr="00087287">
        <w:instrText xml:space="preserve"> \* MERGEFORMAT </w:instrText>
      </w:r>
      <w:r w:rsidR="0032249F" w:rsidRPr="00087287">
        <w:fldChar w:fldCharType="separate"/>
      </w:r>
      <w:r w:rsidR="00F30431">
        <w:t>16.2</w:t>
      </w:r>
      <w:r w:rsidR="0032249F" w:rsidRPr="00087287">
        <w:fldChar w:fldCharType="end"/>
      </w:r>
      <w:r w:rsidR="00A44A66" w:rsidRPr="00087287">
        <w:t xml:space="preserve"> až </w:t>
      </w:r>
      <w:fldSimple w:instr=" REF _Ref124270386 \r  \* MERGEFORMAT ">
        <w:r w:rsidR="00F30431">
          <w:t>16.5</w:t>
        </w:r>
      </w:fldSimple>
      <w:r w:rsidR="00A44A66" w:rsidRPr="00087287">
        <w:t xml:space="preserve"> t</w:t>
      </w:r>
      <w:r w:rsidR="008F2817" w:rsidRPr="00087287">
        <w:t>ýchto súťažných podkladov</w:t>
      </w:r>
      <w:bookmarkEnd w:id="84"/>
      <w:r w:rsidR="008F2817" w:rsidRPr="00087287">
        <w:t xml:space="preserve">. </w:t>
      </w:r>
      <w:r w:rsidR="00E36358" w:rsidRPr="00087287">
        <w:t xml:space="preserve">Návrh zmluvy </w:t>
      </w:r>
      <w:r w:rsidRPr="00087287">
        <w:rPr>
          <w:bCs/>
        </w:rPr>
        <w:t>musí byť</w:t>
      </w:r>
      <w:r w:rsidRPr="00087287">
        <w:rPr>
          <w:bCs/>
          <w:i/>
          <w:iCs/>
        </w:rPr>
        <w:t xml:space="preserve"> </w:t>
      </w:r>
      <w:r w:rsidRPr="00087287">
        <w:rPr>
          <w:bCs/>
        </w:rPr>
        <w:t>podpísaný</w:t>
      </w:r>
      <w:r w:rsidRPr="00087287">
        <w:t xml:space="preserve"> uchádzačom</w:t>
      </w:r>
      <w:r w:rsidRPr="0071734B">
        <w:t xml:space="preserve">,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08F160A8"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w:t>
      </w:r>
      <w:r w:rsidR="00EE4DD6" w:rsidRPr="0071734B">
        <w:rPr>
          <w:bCs/>
        </w:rPr>
        <w:lastRenderedPageBreak/>
        <w:t xml:space="preserve">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F30431">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F30431">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5" w:name="_Ref94657028"/>
      <w:bookmarkStart w:id="86" w:name="_Toc129014618"/>
      <w:r w:rsidRPr="0071734B">
        <w:t>Zábezpeka ponuky</w:t>
      </w:r>
      <w:bookmarkEnd w:id="85"/>
      <w:bookmarkEnd w:id="86"/>
    </w:p>
    <w:p w14:paraId="3D373D78" w14:textId="39188BCE" w:rsidR="00486F95" w:rsidRPr="0071734B" w:rsidRDefault="00486F95" w:rsidP="00486F95">
      <w:pPr>
        <w:pStyle w:val="Odsekzoznamu"/>
      </w:pPr>
      <w:bookmarkStart w:id="87" w:name="_Ref94691333"/>
      <w:r w:rsidRPr="0071734B">
        <w:t xml:space="preserve">Súčasťou predloženej ponuky musí byť </w:t>
      </w:r>
      <w:r w:rsidR="00D6201A" w:rsidRPr="0071734B">
        <w:t xml:space="preserve">preukázanie zabezpečenia ponuky </w:t>
      </w:r>
      <w:r w:rsidRPr="0071734B">
        <w:t xml:space="preserve">vo výške </w:t>
      </w:r>
      <w:r w:rsidR="00C508A7">
        <w:rPr>
          <w:b/>
          <w:bCs/>
        </w:rPr>
        <w:t>50 000</w:t>
      </w:r>
      <w:r w:rsidR="004F671D" w:rsidRPr="00561601">
        <w:rPr>
          <w:b/>
        </w:rPr>
        <w:t> </w:t>
      </w:r>
      <w:r w:rsidR="00A11D16" w:rsidRPr="00561601">
        <w:rPr>
          <w:b/>
        </w:rPr>
        <w:t>€</w:t>
      </w:r>
      <w:r w:rsidR="004D763B" w:rsidRPr="00561601">
        <w:rPr>
          <w:bCs/>
        </w:rPr>
        <w:t>/</w:t>
      </w:r>
      <w:r w:rsidR="003361D8" w:rsidRPr="00561601">
        <w:rPr>
          <w:bCs/>
        </w:rPr>
        <w:t xml:space="preserve"> </w:t>
      </w:r>
      <w:r w:rsidR="00D6201A" w:rsidRPr="00561601">
        <w:rPr>
          <w:bCs/>
        </w:rPr>
        <w:t>(ďalej len „</w:t>
      </w:r>
      <w:r w:rsidR="00D6201A" w:rsidRPr="00561601">
        <w:rPr>
          <w:b/>
        </w:rPr>
        <w:t>zábezpeka</w:t>
      </w:r>
      <w:r w:rsidR="00D6201A" w:rsidRPr="00561601">
        <w:rPr>
          <w:bCs/>
        </w:rPr>
        <w:t>“)</w:t>
      </w:r>
      <w:r w:rsidRPr="00561601">
        <w:rPr>
          <w:bCs/>
        </w:rPr>
        <w:t>.</w:t>
      </w:r>
      <w:r w:rsidRPr="00561601">
        <w:t xml:space="preserve"> Zábezpeka zabezpeč</w:t>
      </w:r>
      <w:r w:rsidR="00D6201A" w:rsidRPr="00561601">
        <w:t>uje</w:t>
      </w:r>
      <w:r w:rsidRPr="00561601">
        <w:t xml:space="preserve"> viazanosť ponuky </w:t>
      </w:r>
      <w:r w:rsidR="00D6201A" w:rsidRPr="00561601">
        <w:t xml:space="preserve">uchádzača </w:t>
      </w:r>
      <w:r w:rsidRPr="00561601">
        <w:t>počas</w:t>
      </w:r>
      <w:r w:rsidRPr="0071734B">
        <w:t xml:space="preserve"> lehoty viazanosti ponúk.</w:t>
      </w:r>
      <w:bookmarkEnd w:id="87"/>
    </w:p>
    <w:p w14:paraId="0B3DECD4" w14:textId="6ED2208E"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F30431">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EC3858">
      <w:pPr>
        <w:pStyle w:val="Odsekzoznamu"/>
        <w:numPr>
          <w:ilvl w:val="2"/>
          <w:numId w:val="22"/>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EC3858">
      <w:pPr>
        <w:pStyle w:val="Odsekzoznamu"/>
        <w:numPr>
          <w:ilvl w:val="2"/>
          <w:numId w:val="22"/>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EC3858">
      <w:pPr>
        <w:pStyle w:val="Odsekzoznamu"/>
        <w:numPr>
          <w:ilvl w:val="2"/>
          <w:numId w:val="22"/>
        </w:numPr>
      </w:pPr>
      <w:r w:rsidRPr="0071734B">
        <w:t>poisten</w:t>
      </w:r>
      <w:r w:rsidR="00F004E8" w:rsidRPr="0071734B">
        <w:t>ím</w:t>
      </w:r>
      <w:r w:rsidRPr="0071734B">
        <w:t xml:space="preserve"> záruky.</w:t>
      </w:r>
    </w:p>
    <w:p w14:paraId="1709FC9C" w14:textId="0DD5EF66" w:rsidR="00486F95" w:rsidRPr="0071734B" w:rsidRDefault="00486F95" w:rsidP="006B224E">
      <w:pPr>
        <w:pStyle w:val="Odsekzoznamu"/>
      </w:pPr>
      <w:bookmarkStart w:id="88" w:name="_Ref94664566"/>
      <w:bookmarkStart w:id="89"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w:t>
      </w:r>
      <w:r w:rsidR="00B64FD7" w:rsidRPr="00FC3A3A">
        <w:t>uvedenej v</w:t>
      </w:r>
      <w:r w:rsidR="006D7A7B" w:rsidRPr="00FC3A3A">
        <w:t> </w:t>
      </w:r>
      <w:r w:rsidR="00B64FD7" w:rsidRPr="00FC3A3A">
        <w:t>odseku</w:t>
      </w:r>
      <w:r w:rsidR="006D7A7B" w:rsidRPr="00FC3A3A">
        <w:t xml:space="preserve"> </w:t>
      </w:r>
      <w:r w:rsidRPr="00FC3A3A">
        <w:fldChar w:fldCharType="begin"/>
      </w:r>
      <w:r w:rsidRPr="00FC3A3A">
        <w:instrText xml:space="preserve"> REF _Ref94691333 \r </w:instrText>
      </w:r>
      <w:r w:rsidR="00FC3A3A" w:rsidRPr="00FC3A3A">
        <w:instrText xml:space="preserve"> \* MERGEFORMAT </w:instrText>
      </w:r>
      <w:r w:rsidRPr="00FC3A3A">
        <w:fldChar w:fldCharType="separate"/>
      </w:r>
      <w:r w:rsidR="00F30431">
        <w:t>24.1</w:t>
      </w:r>
      <w:r w:rsidRPr="00FC3A3A">
        <w:fldChar w:fldCharType="end"/>
      </w:r>
      <w:r w:rsidR="00B64FD7" w:rsidRPr="00FC3A3A">
        <w:t xml:space="preserve"> tohto článku</w:t>
      </w:r>
      <w:r w:rsidRPr="00FC3A3A">
        <w:t xml:space="preserve"> na bankový účet obstarávateľa vedený v</w:t>
      </w:r>
      <w:r w:rsidR="00F004E8" w:rsidRPr="00FC3A3A">
        <w:t xml:space="preserve"> spoločnosti </w:t>
      </w:r>
      <w:r w:rsidR="0062499E" w:rsidRPr="007A1698">
        <w:t>Československá obchodná banka, a.s.</w:t>
      </w:r>
      <w:r w:rsidR="00343F6C" w:rsidRPr="007A1698">
        <w:t>,</w:t>
      </w:r>
      <w:r w:rsidRPr="007A1698">
        <w:t xml:space="preserve"> </w:t>
      </w:r>
      <w:r w:rsidR="002642C6" w:rsidRPr="007A1698">
        <w:t>Žižkova 11</w:t>
      </w:r>
      <w:r w:rsidRPr="007A1698">
        <w:t xml:space="preserve">, </w:t>
      </w:r>
      <w:r w:rsidR="00343F6C" w:rsidRPr="007A1698">
        <w:t>811 0</w:t>
      </w:r>
      <w:r w:rsidR="002642C6" w:rsidRPr="007A1698">
        <w:t>2</w:t>
      </w:r>
      <w:r w:rsidRPr="007A1698">
        <w:t xml:space="preserve"> Bratislava</w:t>
      </w:r>
      <w:r w:rsidR="00343F6C" w:rsidRPr="007A1698">
        <w:t xml:space="preserve"> 1</w:t>
      </w:r>
      <w:r w:rsidRPr="007A1698">
        <w:t>, IBAN:</w:t>
      </w:r>
      <w:r w:rsidR="00A178B3" w:rsidRPr="007A1698">
        <w:t xml:space="preserve"> </w:t>
      </w:r>
      <w:r w:rsidR="00253D1D" w:rsidRPr="007A1698">
        <w:t>SK27 7500 0000 0001 2512 4613</w:t>
      </w:r>
      <w:r w:rsidRPr="007A1698">
        <w:t xml:space="preserve">, </w:t>
      </w:r>
      <w:r w:rsidR="00B64FD7" w:rsidRPr="007A1698">
        <w:t xml:space="preserve">SWIFT: </w:t>
      </w:r>
      <w:r w:rsidR="00FE7B07" w:rsidRPr="007A1698">
        <w:t>CEKOSKBX</w:t>
      </w:r>
      <w:r w:rsidR="00680BB1" w:rsidRPr="007A1698">
        <w:t>,</w:t>
      </w:r>
      <w:r w:rsidR="00B64FD7" w:rsidRPr="007A1698">
        <w:t xml:space="preserve"> </w:t>
      </w:r>
      <w:r w:rsidRPr="007A1698">
        <w:t>KS: 558, VS: IČO uchádzača</w:t>
      </w:r>
      <w:r w:rsidRPr="00FC3A3A">
        <w:t xml:space="preserve">, poznámka pre prijímateľa: </w:t>
      </w:r>
      <w:bookmarkStart w:id="90" w:name="_Ref94664567"/>
      <w:bookmarkEnd w:id="88"/>
      <w:r w:rsidR="00C2207B" w:rsidRPr="00FC3A3A">
        <w:rPr>
          <w:b/>
          <w:bCs/>
        </w:rPr>
        <w:t xml:space="preserve">VS </w:t>
      </w:r>
      <w:r w:rsidR="00F668B1">
        <w:rPr>
          <w:b/>
          <w:bCs/>
        </w:rPr>
        <w:t>ZIL 8</w:t>
      </w:r>
      <w:r w:rsidR="003566A6" w:rsidRPr="00FC3A3A">
        <w:rPr>
          <w:b/>
          <w:bCs/>
        </w:rPr>
        <w:t xml:space="preserve"> </w:t>
      </w:r>
      <w:r w:rsidRPr="00FC3A3A">
        <w:t xml:space="preserve">Finančné prostriedky musia byť pripísané na bankový účet obstarávateľa najneskôr v deň uplynutia lehoty na predkladanie ponúk. Doba </w:t>
      </w:r>
      <w:r w:rsidR="00F004E8" w:rsidRPr="00FC3A3A">
        <w:t xml:space="preserve">trvania </w:t>
      </w:r>
      <w:r w:rsidRPr="00FC3A3A">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rsidRPr="00FC3A3A">
        <w:t>, ktorý predloží spolu</w:t>
      </w:r>
      <w:r w:rsidR="00B55C0A">
        <w:t xml:space="preserve"> s ponukou</w:t>
      </w:r>
      <w:r w:rsidRPr="0071734B">
        <w:t>.</w:t>
      </w:r>
      <w:bookmarkEnd w:id="90"/>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89"/>
    </w:p>
    <w:p w14:paraId="752C9AC0" w14:textId="6466D1C5" w:rsidR="00486F95" w:rsidRPr="0071734B" w:rsidRDefault="00486F95" w:rsidP="00B32E86">
      <w:pPr>
        <w:pStyle w:val="Odsekzoznamu"/>
        <w:rPr>
          <w:bCs/>
        </w:rPr>
      </w:pPr>
      <w:bookmarkStart w:id="91"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2"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2"/>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fldChar w:fldCharType="begin"/>
      </w:r>
      <w:r>
        <w:instrText xml:space="preserve"> REF _Ref94786537 \r </w:instrText>
      </w:r>
      <w:r>
        <w:fldChar w:fldCharType="separate"/>
      </w:r>
      <w:r w:rsidR="00F30431">
        <w:t>27</w:t>
      </w:r>
      <w:r>
        <w:fldChar w:fldCharType="end"/>
      </w:r>
      <w:r w:rsidR="00912BD2">
        <w:t xml:space="preserve"> týchto súťažných podkladov)</w:t>
      </w:r>
      <w:bookmarkEnd w:id="91"/>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fldChar w:fldCharType="begin"/>
      </w:r>
      <w:r>
        <w:instrText xml:space="preserve"> REF _Ref94691333 \r </w:instrText>
      </w:r>
      <w:r>
        <w:fldChar w:fldCharType="separate"/>
      </w:r>
      <w:r w:rsidR="00F30431">
        <w:t>24.1</w:t>
      </w:r>
      <w:r>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fldChar w:fldCharType="begin"/>
      </w:r>
      <w:r>
        <w:instrText xml:space="preserve"> REF _Ref94696398 \r </w:instrText>
      </w:r>
      <w:r>
        <w:fldChar w:fldCharType="separate"/>
      </w:r>
      <w:r w:rsidR="00F30431">
        <w:t>24.6</w:t>
      </w:r>
      <w:r>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fldChar w:fldCharType="begin"/>
      </w:r>
      <w:r>
        <w:instrText xml:space="preserve"> REF _Ref94691333 \r </w:instrText>
      </w:r>
      <w:r>
        <w:fldChar w:fldCharType="separate"/>
      </w:r>
      <w:r w:rsidR="00F30431">
        <w:t>24.1</w:t>
      </w:r>
      <w:r>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fldChar w:fldCharType="begin"/>
      </w:r>
      <w:r>
        <w:instrText xml:space="preserve"> REF _Ref174006989 \r </w:instrText>
      </w:r>
      <w:r>
        <w:fldChar w:fldCharType="separate"/>
      </w:r>
      <w:r w:rsidR="00F30431">
        <w:t>24.3</w:t>
      </w:r>
      <w:r>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 xml:space="preserve">alebo vzdať sa práv z bankovej záruky je oprávnený iba obstarávateľ; uchádzač len s predchádzajúcim písomným súhlasom </w:t>
      </w:r>
      <w:r w:rsidRPr="00FC3A3A">
        <w:t>obstarávateľa.</w:t>
      </w:r>
      <w:r w:rsidR="009D28A2" w:rsidRPr="00FC3A3A">
        <w:t xml:space="preserve"> </w:t>
      </w:r>
      <w:r w:rsidRPr="00FC3A3A">
        <w:t xml:space="preserve">Ak </w:t>
      </w:r>
      <w:r w:rsidR="0060324D" w:rsidRPr="00FC3A3A">
        <w:t xml:space="preserve">banková záruka </w:t>
      </w:r>
      <w:r w:rsidRPr="00FC3A3A">
        <w:t>nebude súčasťou elektronicky predloženej ponuky</w:t>
      </w:r>
      <w:r w:rsidRPr="0071734B">
        <w:t xml:space="preserve">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w:t>
      </w:r>
      <w:r w:rsidR="007D4F88" w:rsidRPr="0071734B">
        <w:lastRenderedPageBreak/>
        <w:t xml:space="preserve">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603A6E94" w:rsidR="00486F95" w:rsidRPr="0071734B" w:rsidRDefault="00486F95" w:rsidP="006B224E">
      <w:pPr>
        <w:pStyle w:val="Odsekzoznamu"/>
      </w:pPr>
      <w:bookmarkStart w:id="93"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4"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4"/>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fldChar w:fldCharType="begin"/>
      </w:r>
      <w:r>
        <w:instrText xml:space="preserve"> REF _Ref94786537 \r </w:instrText>
      </w:r>
      <w:r>
        <w:fldChar w:fldCharType="separate"/>
      </w:r>
      <w:r w:rsidR="00F30431">
        <w:t>27</w:t>
      </w:r>
      <w:r>
        <w:fldChar w:fldCharType="end"/>
      </w:r>
      <w:r w:rsidR="00DA47AE">
        <w:t xml:space="preserve"> týchto súťažných podkladov).</w:t>
      </w:r>
      <w:bookmarkEnd w:id="93"/>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fldChar w:fldCharType="begin"/>
      </w:r>
      <w:r>
        <w:instrText xml:space="preserve"> REF _Ref94691333 \r </w:instrText>
      </w:r>
      <w:r>
        <w:fldChar w:fldCharType="separate"/>
      </w:r>
      <w:r w:rsidR="00F30431">
        <w:t>24.1</w:t>
      </w:r>
      <w:r>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fldChar w:fldCharType="begin"/>
      </w:r>
      <w:r>
        <w:instrText xml:space="preserve"> REF _Ref94696398 \r </w:instrText>
      </w:r>
      <w:r>
        <w:fldChar w:fldCharType="separate"/>
      </w:r>
      <w:r w:rsidR="00F30431">
        <w:t>24.6</w:t>
      </w:r>
      <w:r>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fldChar w:fldCharType="begin"/>
      </w:r>
      <w:r>
        <w:instrText xml:space="preserve"> REF _Ref94691333 \r </w:instrText>
      </w:r>
      <w:r>
        <w:fldChar w:fldCharType="separate"/>
      </w:r>
      <w:r w:rsidR="00F30431">
        <w:t>24.1</w:t>
      </w:r>
      <w:r>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fldChar w:fldCharType="begin"/>
      </w:r>
      <w:r>
        <w:instrText xml:space="preserve"> REF _Ref174006989 \r </w:instrText>
      </w:r>
      <w:r>
        <w:fldChar w:fldCharType="separate"/>
      </w:r>
      <w:r w:rsidR="00F30431">
        <w:t>24.3</w:t>
      </w:r>
      <w:r>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41AFF86C" w14:textId="77777777" w:rsidR="00BA0E24" w:rsidRPr="0071734B" w:rsidRDefault="00BA0E24" w:rsidP="00BA0E24">
      <w:pPr>
        <w:pStyle w:val="Odsekzoznamu"/>
      </w:pPr>
      <w:bookmarkStart w:id="95" w:name="_Ref94695275"/>
      <w:bookmarkStart w:id="96" w:name="_Ref94691306"/>
      <w:bookmarkStart w:id="97" w:name="_Ref94696398"/>
      <w:r w:rsidRPr="0071734B">
        <w:rPr>
          <w:b/>
          <w:bCs/>
        </w:rPr>
        <w:t xml:space="preserve">Vrátenie a uvoľnenie zábezpeky. </w:t>
      </w:r>
      <w:r w:rsidRPr="0071734B">
        <w:t xml:space="preserve">Obstarávateľ vráti alebo uvoľní uchádzačovi zábezpeku do </w:t>
      </w:r>
      <w:r>
        <w:t>siedmich (</w:t>
      </w:r>
      <w:r w:rsidRPr="0071734B">
        <w:t>7</w:t>
      </w:r>
      <w:r>
        <w:t>)</w:t>
      </w:r>
      <w:r w:rsidRPr="0071734B">
        <w:t xml:space="preserve"> dní odo dňa</w:t>
      </w:r>
      <w:bookmarkEnd w:id="95"/>
    </w:p>
    <w:p w14:paraId="16DA1636" w14:textId="77777777" w:rsidR="00BA0E24" w:rsidRPr="0071734B" w:rsidRDefault="00BA0E24" w:rsidP="00EC3858">
      <w:pPr>
        <w:pStyle w:val="Odsekzoznamu"/>
        <w:numPr>
          <w:ilvl w:val="2"/>
          <w:numId w:val="22"/>
        </w:numPr>
      </w:pPr>
      <w:r w:rsidRPr="0071734B">
        <w:t>uplynutia lehoty viazanosti ponúk,</w:t>
      </w:r>
      <w:r>
        <w:t xml:space="preserve"> resp. predĺženej lehoty viazanosti ponúk,</w:t>
      </w:r>
    </w:p>
    <w:p w14:paraId="4792DA54" w14:textId="77777777" w:rsidR="00BA0E24" w:rsidRPr="0071734B" w:rsidRDefault="00BA0E24" w:rsidP="00EC3858">
      <w:pPr>
        <w:pStyle w:val="Odsekzoznamu"/>
        <w:numPr>
          <w:ilvl w:val="2"/>
          <w:numId w:val="22"/>
        </w:numPr>
      </w:pPr>
      <w:r w:rsidRPr="0071734B">
        <w:t>márneho uplynutia lehoty na doručenie námietky, ak vylúčil z verejného obstarávania</w:t>
      </w:r>
      <w:r>
        <w:t xml:space="preserve"> jeho alebo jeho ponuku</w:t>
      </w:r>
      <w:r w:rsidRPr="0071734B">
        <w:t>, alebo ak obstarávateľ zruší použitý postup zadávania zákazky,</w:t>
      </w:r>
      <w:r>
        <w:t xml:space="preserve"> inak odo dňa právoplatnosti rozhodnutia úradu o námietke,</w:t>
      </w:r>
      <w:r w:rsidRPr="0071734B">
        <w:t xml:space="preserve"> alebo</w:t>
      </w:r>
    </w:p>
    <w:p w14:paraId="67CE91A5" w14:textId="77777777" w:rsidR="00BA0E24" w:rsidRPr="0071734B" w:rsidRDefault="00BA0E24" w:rsidP="00EC3858">
      <w:pPr>
        <w:pStyle w:val="Odsekzoznamu"/>
        <w:numPr>
          <w:ilvl w:val="2"/>
          <w:numId w:val="22"/>
        </w:numPr>
      </w:pPr>
      <w:r w:rsidRPr="0071734B">
        <w:t>uzavretia zmluvy.</w:t>
      </w:r>
    </w:p>
    <w:p w14:paraId="7AB64B91" w14:textId="374FF327" w:rsidR="00BA0E24" w:rsidRPr="0071734B" w:rsidRDefault="00BA0E24" w:rsidP="00BA0E24">
      <w:pPr>
        <w:pStyle w:val="Odsekzoznamu"/>
      </w:pPr>
      <w:bookmarkStart w:id="98" w:name="_Ref174012956"/>
      <w:r w:rsidRPr="0071734B">
        <w:t xml:space="preserve">Ak uchádzač zabezpečil ponuku zložením finančných prostriedkov na bankový účet obstarávateľa, </w:t>
      </w:r>
      <w:bookmarkStart w:id="99" w:name="_Hlk94695345"/>
      <w:r w:rsidRPr="0071734B">
        <w:t>v prípadoch uvedených v</w:t>
      </w:r>
      <w:r>
        <w:t> </w:t>
      </w:r>
      <w:r w:rsidRPr="0071734B">
        <w:t>odseku</w:t>
      </w:r>
      <w:r>
        <w:t xml:space="preserve"> </w:t>
      </w:r>
      <w:r>
        <w:fldChar w:fldCharType="begin"/>
      </w:r>
      <w:r>
        <w:instrText xml:space="preserve"> REF _Ref94695275 \r </w:instrText>
      </w:r>
      <w:r>
        <w:fldChar w:fldCharType="separate"/>
      </w:r>
      <w:r w:rsidR="00F30431">
        <w:t>24.6</w:t>
      </w:r>
      <w:r>
        <w:fldChar w:fldCharType="end"/>
      </w:r>
      <w:r w:rsidRPr="0071734B">
        <w:t xml:space="preserve"> tohto článku </w:t>
      </w:r>
      <w:bookmarkEnd w:id="99"/>
      <w:r w:rsidRPr="0071734B">
        <w:t>obstarávateľ zábezpeku vráti aj s úrokmi, ak ich banka poskytuje (§ 46 ods. 5 ZVO), a to tým spôsobom, že vystaví banke prevodný príkaz na prevod finančných prostriedkov, ktoré slúžili ako zábezpeka, vrátane prípadných úrokov v prospech uchádzača. Ak uchádzač zabezpečil ponuku poskytnutím bankovej záruky, v prípadoch uvedených v</w:t>
      </w:r>
      <w:r>
        <w:t> </w:t>
      </w:r>
      <w:r w:rsidRPr="0071734B">
        <w:t>odseku</w:t>
      </w:r>
      <w:r>
        <w:t xml:space="preserve"> </w:t>
      </w:r>
      <w:r>
        <w:fldChar w:fldCharType="begin"/>
      </w:r>
      <w:r>
        <w:instrText xml:space="preserve"> REF _Ref94695275 \r </w:instrText>
      </w:r>
      <w:r>
        <w:fldChar w:fldCharType="separate"/>
      </w:r>
      <w:r w:rsidR="00F30431">
        <w:t>24.6</w:t>
      </w:r>
      <w:r>
        <w:fldChar w:fldCharType="end"/>
      </w:r>
      <w:r w:rsidRPr="0071734B">
        <w:t xml:space="preserve"> tohto článku obstarávateľ oznámi banke, že sa vzdáva právnych nárokov na plnenie z bankovej záruky, ibaže banková záruka už zanikla uplynutím lehoty, na ktorú bola vystavená. Ak uchádzač zabezpečil ponuku poistením záruky, v prípadoch uvedených v</w:t>
      </w:r>
      <w:r>
        <w:t> </w:t>
      </w:r>
      <w:r w:rsidRPr="0071734B">
        <w:t>odseku</w:t>
      </w:r>
      <w:r>
        <w:t xml:space="preserve"> </w:t>
      </w:r>
      <w:r>
        <w:fldChar w:fldCharType="begin"/>
      </w:r>
      <w:r>
        <w:instrText xml:space="preserve"> REF _Ref94695275 \r </w:instrText>
      </w:r>
      <w:r>
        <w:fldChar w:fldCharType="separate"/>
      </w:r>
      <w:r w:rsidR="00F30431">
        <w:t>24.6</w:t>
      </w:r>
      <w:r>
        <w:fldChar w:fldCharType="end"/>
      </w:r>
      <w:r w:rsidRPr="0071734B">
        <w:t xml:space="preserve"> tohto článku obstarávateľ oznámi poisťovni, že sa vzdáva právnych nárokov na plnenie z poistenia záruky, ibaže poistenie záruky už zaniklo uplynutím lehoty, na ktorú bolo vystavené.</w:t>
      </w:r>
      <w:bookmarkEnd w:id="98"/>
    </w:p>
    <w:p w14:paraId="60018E47" w14:textId="24E2A0E1" w:rsidR="00486F95" w:rsidRPr="0071734B" w:rsidRDefault="00761B89" w:rsidP="00486F95">
      <w:pPr>
        <w:pStyle w:val="Odsekzoznamu"/>
      </w:pPr>
      <w:r w:rsidRPr="0071734B">
        <w:rPr>
          <w:b/>
          <w:bCs/>
        </w:rPr>
        <w:t xml:space="preserve">Prepadnutie zábezpeky. </w:t>
      </w:r>
      <w:r w:rsidR="00486F95" w:rsidRPr="0071734B">
        <w:t>Zábezpeka prepadne v prospech obstarávateľa, ak uchádzač v lehote viazanosti ponúk:</w:t>
      </w:r>
      <w:bookmarkEnd w:id="96"/>
      <w:bookmarkEnd w:id="97"/>
    </w:p>
    <w:p w14:paraId="36BC19ED" w14:textId="77777777" w:rsidR="00486F95" w:rsidRPr="0071734B" w:rsidRDefault="00486F95" w:rsidP="00EC3858">
      <w:pPr>
        <w:pStyle w:val="Odsekzoznamu"/>
        <w:numPr>
          <w:ilvl w:val="2"/>
          <w:numId w:val="22"/>
        </w:numPr>
      </w:pPr>
      <w:r w:rsidRPr="0071734B">
        <w:rPr>
          <w:lang w:eastAsia="en-US"/>
        </w:rPr>
        <w:t>odstúpi od svojej ponuky alebo</w:t>
      </w:r>
    </w:p>
    <w:p w14:paraId="693B74A8" w14:textId="57928E7E" w:rsidR="00486F95" w:rsidRPr="0071734B" w:rsidRDefault="00486F95" w:rsidP="00EC3858">
      <w:pPr>
        <w:pStyle w:val="Odsekzoznamu"/>
        <w:numPr>
          <w:ilvl w:val="2"/>
          <w:numId w:val="22"/>
        </w:numPr>
      </w:pPr>
      <w:r w:rsidRPr="0071734B">
        <w:lastRenderedPageBreak/>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 xml:space="preserve">a nasl. </w:t>
      </w:r>
      <w:r w:rsidRPr="0071734B">
        <w:t>ZVO.</w:t>
      </w:r>
    </w:p>
    <w:p w14:paraId="28F74FE3" w14:textId="21371D78" w:rsidR="00302E6B" w:rsidRPr="0071734B" w:rsidRDefault="00377D52" w:rsidP="000B2E64">
      <w:pPr>
        <w:pStyle w:val="Odsekzoznamu"/>
      </w:pPr>
      <w:r w:rsidRPr="0071734B">
        <w:t>V prípadoch uvedených v</w:t>
      </w:r>
      <w:r w:rsidR="006D7A7B">
        <w:t> </w:t>
      </w:r>
      <w:r w:rsidRPr="0071734B">
        <w:t>odseku</w:t>
      </w:r>
      <w:r w:rsidR="006D7A7B">
        <w:t xml:space="preserve"> </w:t>
      </w:r>
      <w:r>
        <w:fldChar w:fldCharType="begin"/>
      </w:r>
      <w:r>
        <w:instrText xml:space="preserve"> REF _Ref94696398 \r </w:instrText>
      </w:r>
      <w:r>
        <w:fldChar w:fldCharType="separate"/>
      </w:r>
      <w:r w:rsidR="00F30431">
        <w:t>24.6</w:t>
      </w:r>
      <w:r>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0" w:name="_Toc129014619"/>
      <w:r w:rsidRPr="0071734B">
        <w:t>Lehota na predkladanie ponúk</w:t>
      </w:r>
      <w:bookmarkEnd w:id="100"/>
    </w:p>
    <w:p w14:paraId="1DCD2EF4" w14:textId="30E584AE"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1" w:name="_Toc129014620"/>
      <w:r w:rsidRPr="0071734B">
        <w:t>Predloženie ponuky</w:t>
      </w:r>
      <w:bookmarkEnd w:id="101"/>
    </w:p>
    <w:p w14:paraId="4591853C" w14:textId="0626307F"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102"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3" w:name="_Ref94786537"/>
      <w:bookmarkStart w:id="104" w:name="_Toc129014621"/>
      <w:r w:rsidRPr="0071734B">
        <w:t>Lehota viazanosti pon</w:t>
      </w:r>
      <w:bookmarkEnd w:id="102"/>
      <w:r w:rsidR="00DC7A39" w:rsidRPr="0071734B">
        <w:t>úk</w:t>
      </w:r>
      <w:bookmarkEnd w:id="103"/>
      <w:bookmarkEnd w:id="104"/>
    </w:p>
    <w:p w14:paraId="11C60DB1" w14:textId="4D0570C5" w:rsidR="004C10DB" w:rsidRPr="0071734B" w:rsidRDefault="004C10DB" w:rsidP="004C10DB">
      <w:pPr>
        <w:pStyle w:val="Odsekzoznamu"/>
        <w:rPr>
          <w:szCs w:val="24"/>
        </w:rPr>
      </w:pPr>
      <w:bookmarkStart w:id="105" w:name="_Ref94663844"/>
      <w:bookmarkStart w:id="106" w:name="_Ref174010252"/>
      <w:r w:rsidRPr="0071734B">
        <w:t xml:space="preserve">Uchádzač je svojou ponukou viazaný od uplynutia lehoty na predkladanie ponúk až do uplynutia lehoty viazanosti ponúk </w:t>
      </w:r>
      <w:r w:rsidR="00F25476">
        <w:t>uvedenej v oznámení</w:t>
      </w:r>
      <w:bookmarkEnd w:id="105"/>
      <w:r w:rsidR="00F25476">
        <w:t>.</w:t>
      </w:r>
      <w:bookmarkEnd w:id="106"/>
    </w:p>
    <w:p w14:paraId="7607EC1B" w14:textId="28592A75" w:rsidR="004C10DB" w:rsidRPr="0071734B" w:rsidRDefault="004C10DB" w:rsidP="004C10DB">
      <w:pPr>
        <w:pStyle w:val="Odsekzoznamu"/>
        <w:rPr>
          <w:szCs w:val="24"/>
        </w:rPr>
      </w:pPr>
      <w:bookmarkStart w:id="107" w:name="_Ref94645332"/>
      <w:bookmarkStart w:id="108"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w:t>
      </w:r>
      <w:r w:rsidR="00753D11" w:rsidRPr="00753D11">
        <w:lastRenderedPageBreak/>
        <w:t>od uplynutia lehoty na predkladanie ponúk</w:t>
      </w:r>
      <w:r w:rsidRPr="0071734B">
        <w:t>.</w:t>
      </w:r>
      <w:bookmarkEnd w:id="107"/>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8"/>
    </w:p>
    <w:p w14:paraId="28F9B97A" w14:textId="762A2CF2" w:rsidR="004C10DB" w:rsidRPr="0071734B" w:rsidRDefault="004C10DB" w:rsidP="004C10DB">
      <w:pPr>
        <w:pStyle w:val="Odsekzoznamu"/>
      </w:pPr>
      <w:r w:rsidRPr="0071734B">
        <w:t>Uchádzači sú svojimi ponukami viazaní do uplynutia lehoty viazanosti ponúk stanovenej obstarávateľom podľa odseku</w:t>
      </w:r>
      <w:r w:rsidR="00702750">
        <w:t xml:space="preserve"> </w:t>
      </w:r>
      <w:r>
        <w:fldChar w:fldCharType="begin"/>
      </w:r>
      <w:r>
        <w:instrText xml:space="preserve"> REF _Ref174010252 \r </w:instrText>
      </w:r>
      <w:r>
        <w:fldChar w:fldCharType="separate"/>
      </w:r>
      <w:r w:rsidR="00F30431">
        <w:t>27.1</w:t>
      </w:r>
      <w:r>
        <w:fldChar w:fldCharType="end"/>
      </w:r>
      <w:r w:rsidRPr="0071734B">
        <w:t xml:space="preserve"> tohto článku, resp. predĺženej rozhodnutím obstarávateľa podľa odseku</w:t>
      </w:r>
      <w:r w:rsidR="00702750">
        <w:t xml:space="preserve"> </w:t>
      </w:r>
      <w:r>
        <w:fldChar w:fldCharType="begin"/>
      </w:r>
      <w:r>
        <w:instrText xml:space="preserve"> REF _Ref174010262 \r </w:instrText>
      </w:r>
      <w:r>
        <w:fldChar w:fldCharType="separate"/>
      </w:r>
      <w:r w:rsidR="00F30431">
        <w:t>27.2</w:t>
      </w:r>
      <w:r>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4C10DB">
      <w:pPr>
        <w:pStyle w:val="Odsekzoznamu"/>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5CEEE4DE" w:rsidR="00643F0E" w:rsidRPr="008E6F5A" w:rsidRDefault="008E6F5A" w:rsidP="004C10DB">
      <w:pPr>
        <w:pStyle w:val="Odsekzoznamu"/>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fldChar w:fldCharType="begin"/>
      </w:r>
      <w:r>
        <w:instrText xml:space="preserve"> REF _Ref94657028 \r </w:instrText>
      </w:r>
      <w:r>
        <w:fldChar w:fldCharType="separate"/>
      </w:r>
      <w:r w:rsidR="00F30431">
        <w:t>24</w:t>
      </w:r>
      <w:r>
        <w:fldChar w:fldCharType="end"/>
      </w:r>
      <w:r>
        <w:t xml:space="preserve"> ods. </w:t>
      </w:r>
      <w:r>
        <w:fldChar w:fldCharType="begin"/>
      </w:r>
      <w:r>
        <w:instrText xml:space="preserve"> REF _Ref174012956 \r </w:instrText>
      </w:r>
      <w:r>
        <w:fldChar w:fldCharType="separate"/>
      </w:r>
      <w:r w:rsidR="00F30431">
        <w:t>24.7</w:t>
      </w:r>
      <w:r>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09"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09"/>
    </w:p>
    <w:p w14:paraId="6EF5A57A" w14:textId="77777777" w:rsidR="001D0F70" w:rsidRPr="0071734B" w:rsidRDefault="001D0F70" w:rsidP="00D351DA">
      <w:pPr>
        <w:pStyle w:val="Nadpis2"/>
      </w:pPr>
      <w:bookmarkStart w:id="110" w:name="_Toc129014623"/>
      <w:r w:rsidRPr="0071734B">
        <w:t>Otváranie ponúk</w:t>
      </w:r>
      <w:bookmarkEnd w:id="110"/>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1" w:name="_Toc129014624"/>
      <w:r w:rsidRPr="0071734B">
        <w:t>Vyhodno</w:t>
      </w:r>
      <w:r w:rsidR="00C04E3E">
        <w:t>covanie</w:t>
      </w:r>
      <w:bookmarkEnd w:id="111"/>
    </w:p>
    <w:p w14:paraId="679A4E71" w14:textId="08445464"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52267D">
      <w:pPr>
        <w:pStyle w:val="Odsekzoznamu"/>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r w:rsidR="00E33249" w:rsidRPr="0071734B">
        <w:t>superreverz)</w:t>
      </w:r>
      <w:r w:rsidRPr="0071734B">
        <w:t>.</w:t>
      </w:r>
    </w:p>
    <w:p w14:paraId="00AE54FB" w14:textId="77D2B296" w:rsidR="00290B95" w:rsidRPr="0071734B"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22E753EA"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fldChar w:fldCharType="begin"/>
      </w:r>
      <w:r>
        <w:instrText xml:space="preserve"> REF _Ref94712287 \r </w:instrText>
      </w:r>
      <w:r>
        <w:fldChar w:fldCharType="separate"/>
      </w:r>
      <w:r w:rsidR="00F30431">
        <w:t>30</w:t>
      </w:r>
      <w:r>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fldChar w:fldCharType="begin"/>
      </w:r>
      <w:r>
        <w:instrText xml:space="preserve"> REF _Ref94712312 \r </w:instrText>
      </w:r>
      <w:r>
        <w:fldChar w:fldCharType="separate"/>
      </w:r>
      <w:r w:rsidR="00F30431">
        <w:t>31</w:t>
      </w:r>
      <w:r>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2" w:name="_Ref94712287"/>
      <w:bookmarkStart w:id="113" w:name="_Toc129014625"/>
      <w:r w:rsidRPr="0071734B">
        <w:t>Vyhodnotenie splnenia požiadaviek na predmet zákazky</w:t>
      </w:r>
      <w:bookmarkEnd w:id="112"/>
      <w:bookmarkEnd w:id="113"/>
    </w:p>
    <w:p w14:paraId="5263B47F" w14:textId="3038486A"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rozpore s požiadavkami a podmienkami uvedenými obstarávateľom v oznámení a v týchto súťažných podkladoch alebo ktoré sú v rozpore so všeobecne záväznými právnymi predpismi.</w:t>
      </w:r>
    </w:p>
    <w:p w14:paraId="561043E0" w14:textId="20124BF2" w:rsidR="00DD6D53" w:rsidRPr="0071734B" w:rsidRDefault="00DD6D53" w:rsidP="0052267D">
      <w:pPr>
        <w:pStyle w:val="Odsekzoznamu"/>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položkového rozpočtu, ak celková cena ponuky zostane zachovaná a ak oprava položkového rozpočtu nemá vplyv na iné kritérium na vyhodnotenie ponúk</w:t>
      </w:r>
      <w:r w:rsidRPr="0071734B">
        <w:t>.</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EC3858">
      <w:pPr>
        <w:pStyle w:val="Odsekzoznamu"/>
        <w:numPr>
          <w:ilvl w:val="2"/>
          <w:numId w:val="22"/>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EC3858">
      <w:pPr>
        <w:pStyle w:val="Odsekzoznamu"/>
        <w:numPr>
          <w:ilvl w:val="2"/>
          <w:numId w:val="22"/>
        </w:numPr>
      </w:pPr>
      <w:r w:rsidRPr="0071734B">
        <w:t>lehoty, v ktorej môžu byť doručené námietky.</w:t>
      </w:r>
    </w:p>
    <w:p w14:paraId="031B7870" w14:textId="77777777" w:rsidR="00B5261B" w:rsidRPr="0071734B" w:rsidRDefault="00B5261B" w:rsidP="00D351DA">
      <w:pPr>
        <w:pStyle w:val="Nadpis2"/>
      </w:pPr>
      <w:bookmarkStart w:id="114" w:name="_Ref94712312"/>
      <w:bookmarkStart w:id="115" w:name="_Toc129014626"/>
      <w:r w:rsidRPr="0071734B">
        <w:t>Vyhodnotenie splnenia podmienok účasti</w:t>
      </w:r>
      <w:bookmarkEnd w:id="114"/>
      <w:bookmarkEnd w:id="115"/>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6" w:name="_Toc129014627"/>
      <w:r w:rsidRPr="0071734B">
        <w:lastRenderedPageBreak/>
        <w:t>Informácia</w:t>
      </w:r>
      <w:r w:rsidR="006D0847" w:rsidRPr="0071734B">
        <w:t xml:space="preserve"> </w:t>
      </w:r>
      <w:r w:rsidRPr="0071734B">
        <w:t>o výsledku vyhodnotenia ponúk</w:t>
      </w:r>
      <w:bookmarkEnd w:id="116"/>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7" w:name="_Toc129014628"/>
      <w:r w:rsidRPr="0071734B">
        <w:t>Uzavretie zmluvy</w:t>
      </w:r>
      <w:bookmarkEnd w:id="117"/>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33279B4D" w:rsidR="0009326A" w:rsidRPr="0071734B" w:rsidRDefault="00002C18" w:rsidP="00025DC8">
      <w:pPr>
        <w:pStyle w:val="Odsekzoznamu"/>
      </w:pPr>
      <w:bookmarkStart w:id="118"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fldChar w:fldCharType="begin"/>
      </w:r>
      <w:r>
        <w:instrText xml:space="preserve"> REF _Ref94786302 \r </w:instrText>
      </w:r>
      <w:r>
        <w:fldChar w:fldCharType="separate"/>
      </w:r>
      <w:r w:rsidR="00F30431">
        <w:t>17.2</w:t>
      </w:r>
      <w:r>
        <w:fldChar w:fldCharType="end"/>
      </w:r>
      <w:r w:rsidR="00EC49D8">
        <w:t xml:space="preserve"> </w:t>
      </w:r>
      <w:r w:rsidR="008759C6" w:rsidRPr="0071734B">
        <w:t>týchto súťažných podkladov.</w:t>
      </w:r>
      <w:bookmarkEnd w:id="118"/>
    </w:p>
    <w:p w14:paraId="026C58AA" w14:textId="79BAFA03"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fldChar w:fldCharType="begin"/>
      </w:r>
      <w:r>
        <w:instrText xml:space="preserve"> REF _Ref94716792 \r </w:instrText>
      </w:r>
      <w:r>
        <w:fldChar w:fldCharType="separate"/>
      </w:r>
      <w:r w:rsidR="00F30431">
        <w:t>33.2</w:t>
      </w:r>
      <w:r>
        <w:fldChar w:fldCharType="end"/>
      </w:r>
      <w:r w:rsidR="008759C6" w:rsidRPr="0071734B">
        <w:t xml:space="preserve"> tohto článku.</w:t>
      </w:r>
    </w:p>
    <w:p w14:paraId="119212E1" w14:textId="77777777" w:rsidR="0009326A" w:rsidRPr="0071734B" w:rsidRDefault="001A61E3" w:rsidP="00D351DA">
      <w:pPr>
        <w:pStyle w:val="Nadpis2"/>
      </w:pPr>
      <w:bookmarkStart w:id="119" w:name="_Toc129014629"/>
      <w:r w:rsidRPr="0071734B">
        <w:t>Zrušenie použitého postupu zadávania zákazky</w:t>
      </w:r>
      <w:bookmarkEnd w:id="119"/>
    </w:p>
    <w:p w14:paraId="622135F0" w14:textId="50E49543" w:rsidR="000052CF" w:rsidRPr="00034E3E" w:rsidRDefault="00CC3AD7" w:rsidP="00CA0329">
      <w:pPr>
        <w:pStyle w:val="Odsekzoznamu"/>
      </w:pPr>
      <w:r w:rsidRPr="0071734B">
        <w:t>Obstarávateľ zruší verejné obstarávanie alebo jeho časť</w:t>
      </w:r>
      <w:r w:rsidR="00AA08FC">
        <w:t xml:space="preserve"> v prípadoch podľa § 57 ods. 1 </w:t>
      </w:r>
      <w:r w:rsidR="00AA08FC" w:rsidRPr="00034E3E">
        <w:t>ZVO</w:t>
      </w:r>
      <w:r w:rsidR="004054A6" w:rsidRPr="00034E3E">
        <w:t xml:space="preserve">. Obstarávateľ </w:t>
      </w:r>
      <w:r w:rsidR="00AA08FC" w:rsidRPr="00034E3E">
        <w:t>môže zrušiť verejné obstarávanie alebo jeho časť v prípadoch podľa §</w:t>
      </w:r>
      <w:r w:rsidR="005D708F" w:rsidRPr="00034E3E">
        <w:t xml:space="preserve"> </w:t>
      </w:r>
      <w:r w:rsidR="00AA08FC" w:rsidRPr="00034E3E">
        <w:t>57 ods. 2 ZVO</w:t>
      </w:r>
      <w:r w:rsidR="00A14970" w:rsidRPr="00034E3E">
        <w:t xml:space="preserve">, najmä </w:t>
      </w:r>
      <w:r w:rsidR="00AD09CF" w:rsidRPr="00034E3E">
        <w:t>ak v lehote viazanosti ponúk nezíska financovanie zákazky z</w:t>
      </w:r>
      <w:r w:rsidR="000052CF" w:rsidRPr="00034E3E">
        <w:t> </w:t>
      </w:r>
      <w:r w:rsidR="00AD09CF" w:rsidRPr="00034E3E">
        <w:t>prostriedkov</w:t>
      </w:r>
      <w:r w:rsidR="000052CF" w:rsidRPr="00034E3E">
        <w:t xml:space="preserve"> </w:t>
      </w:r>
      <w:r w:rsidR="00DE611C" w:rsidRPr="00034E3E">
        <w:t>m</w:t>
      </w:r>
      <w:r w:rsidR="00AD09CF" w:rsidRPr="00034E3E">
        <w:t>odernizačného</w:t>
      </w:r>
      <w:r w:rsidR="000052CF" w:rsidRPr="00034E3E">
        <w:t xml:space="preserve"> </w:t>
      </w:r>
      <w:r w:rsidR="00AD09CF" w:rsidRPr="00034E3E">
        <w:t xml:space="preserve">fondu </w:t>
      </w:r>
      <w:r w:rsidR="004F198A" w:rsidRPr="00034E3E">
        <w:t>v požadovanej výške</w:t>
      </w:r>
      <w:r w:rsidR="003E6489">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0" w:name="_Ref94658855"/>
      <w:r w:rsidRPr="0071734B">
        <w:br w:type="page"/>
      </w:r>
      <w:bookmarkStart w:id="121" w:name="_Toc129014630"/>
      <w:bookmarkEnd w:id="120"/>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1"/>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2" w:name="_Ref94655193"/>
      <w:bookmarkStart w:id="123" w:name="_Ref127998934"/>
      <w:bookmarkStart w:id="124"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2"/>
      <w:r w:rsidR="00245076">
        <w:rPr>
          <w:sz w:val="22"/>
          <w:szCs w:val="22"/>
        </w:rPr>
        <w:t>/</w:t>
      </w:r>
      <w:r w:rsidR="00BF540C">
        <w:rPr>
          <w:sz w:val="22"/>
          <w:szCs w:val="22"/>
        </w:rPr>
        <w:t>člena skupiny dodávateľov</w:t>
      </w:r>
      <w:bookmarkEnd w:id="123"/>
      <w:bookmarkEnd w:id="124"/>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3CC713E8"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8931FA">
        <w:rPr>
          <w:b/>
          <w:bCs/>
        </w:rPr>
        <w:t>„</w:t>
      </w:r>
      <w:r w:rsidR="008931FA" w:rsidRPr="008931FA">
        <w:rPr>
          <w:b/>
          <w:bCs/>
        </w:rPr>
        <w:t>Rozšírenie technológie centrálnej výmenníkovej stanice (CVS) v areáli MHTH závod Žilina</w:t>
      </w:r>
      <w:r w:rsidRPr="008931FA">
        <w:rPr>
          <w:b/>
          <w:bCs/>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7F50956F" w:rsidR="00A83690" w:rsidRPr="00E51AAB"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Pr="00E51AAB">
        <w:fldChar w:fldCharType="begin"/>
      </w:r>
      <w:r w:rsidRPr="00E51AAB">
        <w:instrText xml:space="preserve"> REF _Ref94644243 </w:instrText>
      </w:r>
      <w:r w:rsidR="00E51AAB">
        <w:instrText xml:space="preserve"> \* MERGEFORMAT </w:instrText>
      </w:r>
      <w:r w:rsidRPr="00E51AAB">
        <w:fldChar w:fldCharType="separate"/>
      </w:r>
      <w:r w:rsidR="00F30431" w:rsidRPr="0071734B">
        <w:t xml:space="preserve">Príloha č. </w:t>
      </w:r>
      <w:r w:rsidR="00F30431">
        <w:t>4</w:t>
      </w:r>
      <w:r w:rsidR="00F30431" w:rsidRPr="0071734B">
        <w:t xml:space="preserve"> Vzor zmluvy o</w:t>
      </w:r>
      <w:r w:rsidR="00F30431">
        <w:t> dielo</w:t>
      </w:r>
      <w:r w:rsidRPr="00E51AAB">
        <w:fldChar w:fldCharType="end"/>
      </w:r>
      <w:r w:rsidR="00A83690" w:rsidRPr="00E51AAB">
        <w:t xml:space="preserve"> (</w:t>
      </w:r>
      <w:r w:rsidR="00E51AAB" w:rsidRPr="00E51AAB">
        <w:t>osobitne v článku 1 vzoru zmluvy a v prílohách A a B k vzoru zmluvy</w:t>
      </w:r>
      <w:r w:rsidR="00A83690" w:rsidRPr="00E51AAB">
        <w:t>), za podmienok realizácie predmetu zákazky, ktoré sú podrobne vymedzené v súťažných podkladoch ako</w:t>
      </w:r>
      <w:r w:rsidR="004C651B" w:rsidRPr="00E51AAB">
        <w:t xml:space="preserve"> </w:t>
      </w:r>
      <w:r w:rsidRPr="00E51AAB">
        <w:fldChar w:fldCharType="begin"/>
      </w:r>
      <w:r w:rsidRPr="00E51AAB">
        <w:instrText xml:space="preserve"> REF _Ref94644243 </w:instrText>
      </w:r>
      <w:r w:rsidR="00E51AAB">
        <w:instrText xml:space="preserve"> \* MERGEFORMAT </w:instrText>
      </w:r>
      <w:r w:rsidRPr="00E51AAB">
        <w:fldChar w:fldCharType="separate"/>
      </w:r>
      <w:r w:rsidR="00F30431" w:rsidRPr="0071734B">
        <w:t xml:space="preserve">Príloha č. </w:t>
      </w:r>
      <w:r w:rsidR="00F30431">
        <w:t>4</w:t>
      </w:r>
      <w:r w:rsidR="00F30431" w:rsidRPr="0071734B">
        <w:t xml:space="preserve"> Vzor zmluvy o</w:t>
      </w:r>
      <w:r w:rsidR="00F30431">
        <w:t> dielo</w:t>
      </w:r>
      <w:r w:rsidRPr="00E51AAB">
        <w:fldChar w:fldCharType="end"/>
      </w:r>
      <w:r w:rsidR="00A83690" w:rsidRPr="00E51AAB">
        <w:t>;</w:t>
      </w:r>
    </w:p>
    <w:p w14:paraId="315AD8AE" w14:textId="2BD4CDAF"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lastRenderedPageBreak/>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vyplývajúcom zo </w:t>
      </w:r>
      <w:r w:rsidRPr="0071734B">
        <w:t>zákona č. 343/2015 Z.</w:t>
      </w:r>
      <w:r w:rsidR="003531F8">
        <w:t> </w:t>
      </w:r>
      <w:r w:rsidRPr="0071734B">
        <w:t>z. o verejnom obstarávaní a o zmene a doplnení 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EC3858">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EC3858">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EC3858">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0FD40A30" w14:textId="77777777" w:rsidR="00866F63" w:rsidRDefault="00866F63" w:rsidP="00866F63">
      <w:pPr>
        <w:jc w:val="both"/>
        <w:rPr>
          <w:rFonts w:ascii="Arial" w:hAnsi="Arial" w:cs="Arial"/>
          <w:sz w:val="22"/>
          <w:szCs w:val="22"/>
        </w:rPr>
      </w:pPr>
    </w:p>
    <w:p w14:paraId="5C3207B1" w14:textId="77777777" w:rsidR="00B84C69" w:rsidRPr="0071734B" w:rsidRDefault="00B84C69"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 xml:space="preserve">v súlade so spôsobom konania </w:t>
      </w:r>
      <w:r w:rsidRPr="0071734B">
        <w:rPr>
          <w:rFonts w:ascii="Arial" w:hAnsi="Arial" w:cs="Arial"/>
          <w:szCs w:val="24"/>
        </w:rPr>
        <w:lastRenderedPageBreak/>
        <w:t>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5" w:name="_Ref94659113"/>
      <w:bookmarkStart w:id="126"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5"/>
      <w:bookmarkEnd w:id="126"/>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EC3858">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EC3858">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EC3858">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5CA52F27" w:rsidR="00915DD6" w:rsidRPr="00FA004E" w:rsidRDefault="007F5F97" w:rsidP="00EC3858">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7"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B84C69" w:rsidRPr="00B84C69">
        <w:rPr>
          <w:b/>
          <w:bCs/>
        </w:rPr>
        <w:t>Rozšírenie technológie centrálnej výmenníkovej stanice (CVS) v areáli MHTH závod Žilina</w:t>
      </w:r>
      <w:r w:rsidR="00915DD6" w:rsidRPr="00B84C69">
        <w:t>“</w:t>
      </w:r>
      <w:r w:rsidR="00915DD6" w:rsidRPr="00040001">
        <w:rPr>
          <w:b/>
          <w:bCs/>
        </w:rPr>
        <w:t xml:space="preserve"> </w:t>
      </w:r>
      <w:bookmarkEnd w:id="127"/>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EC3858">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EC3858">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lastRenderedPageBreak/>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EC3858">
      <w:pPr>
        <w:pStyle w:val="Odsekzoznamu"/>
        <w:numPr>
          <w:ilvl w:val="0"/>
          <w:numId w:val="24"/>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EC3858">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EC3858">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8" w:name="_Ref94747215"/>
      <w:bookmarkStart w:id="129" w:name="_Toc101435918"/>
      <w:bookmarkStart w:id="130" w:name="_Toc129014633"/>
      <w:r w:rsidRPr="00947516">
        <w:lastRenderedPageBreak/>
        <w:t xml:space="preserve">Príloha č. </w:t>
      </w:r>
      <w:r>
        <w:t>3</w:t>
      </w:r>
      <w:r w:rsidRPr="00947516">
        <w:t xml:space="preserve"> Potvrdenie odberateľa o uspokojivom plnení</w:t>
      </w:r>
      <w:bookmarkEnd w:id="128"/>
      <w:bookmarkEnd w:id="129"/>
      <w:bookmarkEnd w:id="130"/>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0AF0162F"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E61F49" w:rsidRPr="00E61F49">
        <w:rPr>
          <w:rFonts w:ascii="Arial" w:hAnsi="Arial" w:cs="Arial"/>
          <w:b/>
          <w:bCs/>
          <w:sz w:val="22"/>
          <w:szCs w:val="22"/>
        </w:rPr>
        <w:t>Rozšírenie technológie centrálnej výmenníkovej stanice (CVS) v areáli MHTH závod Žilina</w:t>
      </w:r>
      <w:r w:rsidR="001936D5" w:rsidRPr="00E61F49">
        <w:rPr>
          <w:rFonts w:ascii="Arial" w:hAnsi="Arial" w:cs="Arial"/>
          <w:b/>
          <w:bCs/>
          <w:sz w:val="22"/>
          <w:szCs w:val="22"/>
        </w:rPr>
        <w:t xml:space="preserve">“ </w:t>
      </w:r>
      <w:r w:rsidRPr="00E61F49">
        <w:rPr>
          <w:rFonts w:ascii="Arial" w:hAnsi="Arial" w:cs="Arial"/>
          <w:b/>
          <w:bCs/>
          <w:sz w:val="22"/>
          <w:szCs w:val="22"/>
        </w:rPr>
        <w:t>potvrdzuje</w:t>
      </w:r>
      <w:r>
        <w:rPr>
          <w:rFonts w:ascii="Arial" w:hAnsi="Arial" w:cs="Arial"/>
          <w:b/>
          <w:bCs/>
          <w:sz w:val="22"/>
          <w:szCs w:val="22"/>
        </w:rPr>
        <w:t>,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67937F6E"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9DD0877"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492D786D" w14:textId="77777777" w:rsidR="00123001" w:rsidRDefault="00123001" w:rsidP="00123001">
      <w:pPr>
        <w:autoSpaceDE w:val="0"/>
        <w:autoSpaceDN w:val="0"/>
        <w:adjustRightInd w:val="0"/>
        <w:spacing w:line="360" w:lineRule="auto"/>
        <w:jc w:val="both"/>
        <w:rPr>
          <w:color w:val="FF0000"/>
        </w:rPr>
      </w:pP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o najmenej 1 referenčnú zákazku, </w:t>
      </w:r>
      <w:r w:rsidRPr="0075772C">
        <w:rPr>
          <w:rFonts w:ascii="Arial" w:hAnsi="Arial" w:cs="Arial"/>
          <w:sz w:val="22"/>
          <w:szCs w:val="22"/>
        </w:rPr>
        <w:t>ktorá bola ku dňu predloženia ponuky úspešne ukončená a odovzdaná odberateľovi a ktorej predmetom bola:</w:t>
      </w:r>
      <w:r w:rsidRPr="0075772C">
        <w:rPr>
          <w:color w:val="FF0000"/>
        </w:rPr>
        <w:t xml:space="preserve"> </w:t>
      </w:r>
    </w:p>
    <w:p w14:paraId="008CB215" w14:textId="2D5873B2" w:rsidR="00123001" w:rsidRDefault="00364DDE" w:rsidP="009252B4">
      <w:pPr>
        <w:pStyle w:val="Odsekzoznamu"/>
        <w:numPr>
          <w:ilvl w:val="0"/>
          <w:numId w:val="0"/>
        </w:numPr>
        <w:ind w:left="360"/>
      </w:pPr>
      <w:r>
        <w:t xml:space="preserve">Parametre </w:t>
      </w:r>
      <w:r w:rsidR="00410026" w:rsidRPr="54DB8677">
        <w:t xml:space="preserve">pre </w:t>
      </w:r>
      <w:r>
        <w:t xml:space="preserve">inštalované </w:t>
      </w:r>
      <w:r w:rsidR="00410026" w:rsidRPr="54DB8677">
        <w:t>obehové čerpadlá</w:t>
      </w:r>
      <w:r w:rsidR="001328E4">
        <w:t>:</w:t>
      </w:r>
      <w:r w:rsidR="00410026" w:rsidRPr="54DB8677">
        <w:t xml:space="preserve"> PN</w:t>
      </w:r>
      <w:r>
        <w:t xml:space="preserve"> _________</w:t>
      </w:r>
      <w:r w:rsidR="00410026" w:rsidRPr="54DB8677">
        <w:t xml:space="preserve">, prietok </w:t>
      </w:r>
      <w:r w:rsidR="001328E4">
        <w:t>______</w:t>
      </w:r>
      <w:r w:rsidR="00410026" w:rsidRPr="54DB8677">
        <w:t xml:space="preserve"> m3/hod</w:t>
      </w:r>
    </w:p>
    <w:p w14:paraId="46869F9B" w14:textId="24547069" w:rsidR="0082457A" w:rsidRDefault="0082457A" w:rsidP="009252B4">
      <w:pPr>
        <w:pStyle w:val="Odsekzoznamu"/>
        <w:numPr>
          <w:ilvl w:val="0"/>
          <w:numId w:val="0"/>
        </w:numPr>
        <w:ind w:left="360"/>
      </w:pPr>
      <w:r>
        <w:t>V</w:t>
      </w:r>
      <w:r w:rsidRPr="54DB8677">
        <w:t xml:space="preserve">ýmenníky tepla  para / voda o. výkone </w:t>
      </w:r>
      <w:r w:rsidR="002750C0">
        <w:t>_____</w:t>
      </w:r>
      <w:r w:rsidRPr="54DB8677">
        <w:t xml:space="preserve"> MWt /výmenník</w:t>
      </w:r>
    </w:p>
    <w:p w14:paraId="1B98554C" w14:textId="77777777" w:rsidR="002750C0" w:rsidRPr="002F2A9B" w:rsidRDefault="002750C0" w:rsidP="009252B4">
      <w:pPr>
        <w:pStyle w:val="Odsekzoznamu"/>
        <w:numPr>
          <w:ilvl w:val="0"/>
          <w:numId w:val="0"/>
        </w:numPr>
        <w:ind w:left="360"/>
      </w:pPr>
    </w:p>
    <w:p w14:paraId="0A0F310A" w14:textId="630BCCE0"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1"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1"/>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930F6A">
      <w:pPr>
        <w:autoSpaceDE w:val="0"/>
        <w:autoSpaceDN w:val="0"/>
        <w:adjustRightInd w:val="0"/>
        <w:spacing w:after="24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A76390">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1A00FB46" w14:textId="77777777" w:rsidR="00A76390" w:rsidRDefault="00A76390"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100B282" w14:textId="02CCFCF9" w:rsidR="00034A58" w:rsidRDefault="00034A58">
      <w:pPr>
        <w:rPr>
          <w:rFonts w:ascii="Arial" w:hAnsi="Arial" w:cs="Arial"/>
          <w:szCs w:val="24"/>
        </w:rPr>
      </w:pPr>
      <w:r>
        <w:rPr>
          <w:rFonts w:ascii="Arial" w:hAnsi="Arial" w:cs="Arial"/>
          <w:szCs w:val="24"/>
        </w:rPr>
        <w:br w:type="page"/>
      </w:r>
    </w:p>
    <w:p w14:paraId="0D118479" w14:textId="77777777" w:rsidR="00034A58" w:rsidRDefault="00034A58"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2" w:name="_Ref94644243"/>
      <w:bookmarkStart w:id="133" w:name="_Ref94699138"/>
      <w:bookmarkStart w:id="134" w:name="_Ref111540007"/>
      <w:bookmarkStart w:id="135" w:name="_Ref111540298"/>
      <w:bookmarkStart w:id="136" w:name="_Toc129014634"/>
      <w:r w:rsidRPr="0071734B">
        <w:t xml:space="preserve">Príloha č. </w:t>
      </w:r>
      <w:r w:rsidR="00A76390">
        <w:t>4</w:t>
      </w:r>
      <w:r w:rsidR="00D67F18" w:rsidRPr="0071734B">
        <w:t xml:space="preserve"> </w:t>
      </w:r>
      <w:r w:rsidRPr="0071734B">
        <w:t>Vzor zmluvy o</w:t>
      </w:r>
      <w:r w:rsidR="00411A26">
        <w:t> </w:t>
      </w:r>
      <w:r w:rsidR="007A4574">
        <w:t>dielo</w:t>
      </w:r>
      <w:bookmarkEnd w:id="132"/>
      <w:bookmarkEnd w:id="133"/>
      <w:bookmarkEnd w:id="134"/>
      <w:bookmarkEnd w:id="135"/>
      <w:bookmarkEnd w:id="136"/>
    </w:p>
    <w:p w14:paraId="6BD38D7A" w14:textId="057731D7"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087DB2" w:rsidRPr="00087DB2">
        <w:rPr>
          <w:b/>
          <w:bCs/>
        </w:rPr>
        <w:t>„Príloha c_4 SP Vzor ZoD</w:t>
      </w:r>
      <w:r w:rsidR="0096276C" w:rsidRPr="00087DB2">
        <w:rPr>
          <w:b/>
          <w:bCs/>
        </w:rPr>
        <w:t>“</w:t>
      </w:r>
      <w:r w:rsidR="00D35DBF">
        <w:t>, ktorý je priložený k týmto súťažným podkladom</w:t>
      </w:r>
      <w:r>
        <w:t>.</w:t>
      </w:r>
    </w:p>
    <w:sectPr w:rsidR="00747FB4" w:rsidSect="00BE196D">
      <w:headerReference w:type="even" r:id="rId20"/>
      <w:headerReference w:type="default" r:id="rId21"/>
      <w:footerReference w:type="even" r:id="rId22"/>
      <w:footerReference w:type="default" r:id="rId23"/>
      <w:headerReference w:type="first" r:id="rId24"/>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A123" w14:textId="77777777" w:rsidR="00730C9F" w:rsidRDefault="00730C9F">
      <w:r>
        <w:separator/>
      </w:r>
    </w:p>
  </w:endnote>
  <w:endnote w:type="continuationSeparator" w:id="0">
    <w:p w14:paraId="66481B0C" w14:textId="77777777" w:rsidR="00730C9F" w:rsidRDefault="00730C9F">
      <w:r>
        <w:continuationSeparator/>
      </w:r>
    </w:p>
  </w:endnote>
  <w:endnote w:type="continuationNotice" w:id="1">
    <w:p w14:paraId="503A21C9" w14:textId="77777777" w:rsidR="00730C9F" w:rsidRDefault="00730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4229" w14:textId="77777777" w:rsidR="00730C9F" w:rsidRDefault="00730C9F">
      <w:r>
        <w:separator/>
      </w:r>
    </w:p>
  </w:footnote>
  <w:footnote w:type="continuationSeparator" w:id="0">
    <w:p w14:paraId="751907B0" w14:textId="77777777" w:rsidR="00730C9F" w:rsidRDefault="00730C9F">
      <w:r>
        <w:continuationSeparator/>
      </w:r>
    </w:p>
  </w:footnote>
  <w:footnote w:type="continuationNotice" w:id="1">
    <w:p w14:paraId="733843FE" w14:textId="77777777" w:rsidR="00730C9F" w:rsidRDefault="00730C9F"/>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7" w:name="_Hlk101948840"/>
    <w:r w:rsidR="00893DFF" w:rsidRPr="00893DFF">
      <w:rPr>
        <w:rFonts w:ascii="Arial" w:hAnsi="Arial" w:cs="Arial"/>
      </w:rPr>
      <w:t>MH Teplárenský holding, a.s.</w:t>
    </w:r>
    <w:bookmarkEnd w:id="137"/>
  </w:p>
  <w:p w14:paraId="6B56B17C" w14:textId="75BA1793" w:rsidR="00B0181F" w:rsidRPr="00FB17C1" w:rsidRDefault="00B0181F" w:rsidP="009D7CDC">
    <w:pPr>
      <w:pStyle w:val="Hlavika"/>
      <w:tabs>
        <w:tab w:val="clear" w:pos="4536"/>
        <w:tab w:val="clear" w:pos="9072"/>
      </w:tabs>
      <w:ind w:left="1418" w:hanging="1418"/>
      <w:jc w:val="both"/>
      <w:rPr>
        <w:rFonts w:ascii="Arial" w:hAnsi="Arial" w:cs="Arial"/>
      </w:rPr>
    </w:pPr>
    <w:r w:rsidRPr="00986EFF">
      <w:rPr>
        <w:rFonts w:ascii="Arial" w:hAnsi="Arial" w:cs="Arial"/>
        <w:sz w:val="18"/>
        <w:szCs w:val="18"/>
      </w:rPr>
      <w:t>Verejná súťaž:</w:t>
    </w:r>
    <w:bookmarkStart w:id="138" w:name="_Hlk72399056"/>
    <w:r w:rsidR="009D7CDC">
      <w:rPr>
        <w:rFonts w:ascii="Arial" w:hAnsi="Arial" w:cs="Arial"/>
        <w:sz w:val="18"/>
        <w:szCs w:val="18"/>
      </w:rPr>
      <w:tab/>
    </w:r>
    <w:bookmarkEnd w:id="138"/>
    <w:r w:rsidR="00FB17C1" w:rsidRPr="00FB17C1">
      <w:rPr>
        <w:rFonts w:ascii="Arial" w:hAnsi="Arial" w:cs="Arial"/>
      </w:rPr>
      <w:t>Rozšírenie technológie centrálnej výmenníkovej stanice (CVS) v areáli MHTH závod Žilina</w:t>
    </w:r>
  </w:p>
  <w:p w14:paraId="77E3D0DD" w14:textId="77777777" w:rsidR="009D7CDC" w:rsidRDefault="009D7CDC" w:rsidP="002869A3">
    <w:pPr>
      <w:pStyle w:val="Hlavika"/>
      <w:ind w:left="1276" w:hanging="1276"/>
      <w:jc w:val="both"/>
      <w:rPr>
        <w:rFonts w:ascii="Arial" w:hAnsi="Arial"/>
      </w:rPr>
    </w:pPr>
    <w:r w:rsidRPr="00FB17C1">
      <w:rPr>
        <w:rFonts w:ascii="Arial" w:hAnsi="Arial" w:cs="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7"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8"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16cid:durableId="1644383442">
    <w:abstractNumId w:val="28"/>
  </w:num>
  <w:num w:numId="2" w16cid:durableId="183594573">
    <w:abstractNumId w:val="21"/>
  </w:num>
  <w:num w:numId="3" w16cid:durableId="2048333989">
    <w:abstractNumId w:val="38"/>
  </w:num>
  <w:num w:numId="4" w16cid:durableId="2142335920">
    <w:abstractNumId w:val="20"/>
  </w:num>
  <w:num w:numId="5" w16cid:durableId="535239768">
    <w:abstractNumId w:val="27"/>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6"/>
  </w:num>
  <w:num w:numId="8" w16cid:durableId="286665801">
    <w:abstractNumId w:val="31"/>
  </w:num>
  <w:num w:numId="9" w16cid:durableId="101801405">
    <w:abstractNumId w:val="32"/>
  </w:num>
  <w:num w:numId="10" w16cid:durableId="762191729">
    <w:abstractNumId w:val="17"/>
  </w:num>
  <w:num w:numId="11" w16cid:durableId="1504974823">
    <w:abstractNumId w:val="29"/>
  </w:num>
  <w:num w:numId="12" w16cid:durableId="730428047">
    <w:abstractNumId w:val="34"/>
  </w:num>
  <w:num w:numId="13" w16cid:durableId="1524661000">
    <w:abstractNumId w:val="23"/>
  </w:num>
  <w:num w:numId="14" w16cid:durableId="413208165">
    <w:abstractNumId w:val="25"/>
  </w:num>
  <w:num w:numId="15" w16cid:durableId="48044476">
    <w:abstractNumId w:val="18"/>
  </w:num>
  <w:num w:numId="16" w16cid:durableId="1830365860">
    <w:abstractNumId w:val="33"/>
  </w:num>
  <w:num w:numId="17" w16cid:durableId="677122833">
    <w:abstractNumId w:val="35"/>
  </w:num>
  <w:num w:numId="18" w16cid:durableId="575625877">
    <w:abstractNumId w:val="30"/>
  </w:num>
  <w:num w:numId="19" w16cid:durableId="1614822913">
    <w:abstractNumId w:val="22"/>
  </w:num>
  <w:num w:numId="20" w16cid:durableId="839854484">
    <w:abstractNumId w:val="24"/>
  </w:num>
  <w:num w:numId="21" w16cid:durableId="779372443">
    <w:abstractNumId w:val="37"/>
  </w:num>
  <w:num w:numId="22" w16cid:durableId="443770005">
    <w:abstractNumId w:val="16"/>
  </w:num>
  <w:num w:numId="23" w16cid:durableId="994261711">
    <w:abstractNumId w:val="19"/>
  </w:num>
  <w:num w:numId="24" w16cid:durableId="1206026128">
    <w:abstractNumId w:val="26"/>
  </w:num>
  <w:num w:numId="25" w16cid:durableId="1076051578">
    <w:abstractNumId w:val="16"/>
  </w:num>
  <w:num w:numId="26" w16cid:durableId="1917474494">
    <w:abstractNumId w:val="16"/>
  </w:num>
  <w:num w:numId="27" w16cid:durableId="1945965022">
    <w:abstractNumId w:val="16"/>
  </w:num>
  <w:num w:numId="28" w16cid:durableId="991444061">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6FD"/>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65"/>
    <w:rsid w:val="000213E2"/>
    <w:rsid w:val="00021458"/>
    <w:rsid w:val="00022065"/>
    <w:rsid w:val="0002210C"/>
    <w:rsid w:val="000222DA"/>
    <w:rsid w:val="00023465"/>
    <w:rsid w:val="00023B98"/>
    <w:rsid w:val="00023D22"/>
    <w:rsid w:val="00024186"/>
    <w:rsid w:val="00024C17"/>
    <w:rsid w:val="00024F3C"/>
    <w:rsid w:val="00025DC8"/>
    <w:rsid w:val="00026369"/>
    <w:rsid w:val="000267DC"/>
    <w:rsid w:val="00026F1A"/>
    <w:rsid w:val="00027169"/>
    <w:rsid w:val="000301E8"/>
    <w:rsid w:val="00031204"/>
    <w:rsid w:val="00031574"/>
    <w:rsid w:val="000318BE"/>
    <w:rsid w:val="00031CE1"/>
    <w:rsid w:val="00031D0B"/>
    <w:rsid w:val="00033669"/>
    <w:rsid w:val="0003486A"/>
    <w:rsid w:val="000348CC"/>
    <w:rsid w:val="00034A58"/>
    <w:rsid w:val="00034B7C"/>
    <w:rsid w:val="00034E3E"/>
    <w:rsid w:val="000354ED"/>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568"/>
    <w:rsid w:val="0004575F"/>
    <w:rsid w:val="000457B6"/>
    <w:rsid w:val="0004651B"/>
    <w:rsid w:val="00046D0B"/>
    <w:rsid w:val="000471B0"/>
    <w:rsid w:val="000506A9"/>
    <w:rsid w:val="00050F68"/>
    <w:rsid w:val="00050FBA"/>
    <w:rsid w:val="00051A99"/>
    <w:rsid w:val="00051B59"/>
    <w:rsid w:val="00052AB7"/>
    <w:rsid w:val="00052B5B"/>
    <w:rsid w:val="00052D50"/>
    <w:rsid w:val="00052D65"/>
    <w:rsid w:val="000539E9"/>
    <w:rsid w:val="00053F35"/>
    <w:rsid w:val="00054806"/>
    <w:rsid w:val="00054F7B"/>
    <w:rsid w:val="000552AE"/>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6BAD"/>
    <w:rsid w:val="0006796B"/>
    <w:rsid w:val="00067DB2"/>
    <w:rsid w:val="0007005B"/>
    <w:rsid w:val="00070973"/>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2ED9"/>
    <w:rsid w:val="00083E76"/>
    <w:rsid w:val="00083F20"/>
    <w:rsid w:val="000842EC"/>
    <w:rsid w:val="00084DF4"/>
    <w:rsid w:val="0008627D"/>
    <w:rsid w:val="00086822"/>
    <w:rsid w:val="00086844"/>
    <w:rsid w:val="000869AC"/>
    <w:rsid w:val="00087287"/>
    <w:rsid w:val="000878EA"/>
    <w:rsid w:val="00087CAE"/>
    <w:rsid w:val="00087DB2"/>
    <w:rsid w:val="000903B9"/>
    <w:rsid w:val="00090472"/>
    <w:rsid w:val="0009293D"/>
    <w:rsid w:val="00092B08"/>
    <w:rsid w:val="00093049"/>
    <w:rsid w:val="0009326A"/>
    <w:rsid w:val="00094574"/>
    <w:rsid w:val="00094A91"/>
    <w:rsid w:val="00096A1F"/>
    <w:rsid w:val="0009757A"/>
    <w:rsid w:val="00097694"/>
    <w:rsid w:val="000A0287"/>
    <w:rsid w:val="000A0512"/>
    <w:rsid w:val="000A05D9"/>
    <w:rsid w:val="000A1177"/>
    <w:rsid w:val="000A1195"/>
    <w:rsid w:val="000A1308"/>
    <w:rsid w:val="000A16D0"/>
    <w:rsid w:val="000A1ABC"/>
    <w:rsid w:val="000A28F4"/>
    <w:rsid w:val="000A372D"/>
    <w:rsid w:val="000A3B57"/>
    <w:rsid w:val="000A42EE"/>
    <w:rsid w:val="000A465C"/>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2F7"/>
    <w:rsid w:val="000D55D4"/>
    <w:rsid w:val="000D5EF9"/>
    <w:rsid w:val="000D5F09"/>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1D2"/>
    <w:rsid w:val="000F18C1"/>
    <w:rsid w:val="000F236D"/>
    <w:rsid w:val="000F2814"/>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C24"/>
    <w:rsid w:val="00100F7A"/>
    <w:rsid w:val="001016F5"/>
    <w:rsid w:val="0010173C"/>
    <w:rsid w:val="001021B2"/>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6E0D"/>
    <w:rsid w:val="0011740F"/>
    <w:rsid w:val="00117623"/>
    <w:rsid w:val="0011783D"/>
    <w:rsid w:val="00117D74"/>
    <w:rsid w:val="001205E6"/>
    <w:rsid w:val="00120781"/>
    <w:rsid w:val="0012158B"/>
    <w:rsid w:val="001215F5"/>
    <w:rsid w:val="0012205D"/>
    <w:rsid w:val="00122700"/>
    <w:rsid w:val="001229C6"/>
    <w:rsid w:val="00123001"/>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28E4"/>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9D3"/>
    <w:rsid w:val="00154A8A"/>
    <w:rsid w:val="00155514"/>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9BC"/>
    <w:rsid w:val="00185B37"/>
    <w:rsid w:val="00185D34"/>
    <w:rsid w:val="0018603F"/>
    <w:rsid w:val="0018656F"/>
    <w:rsid w:val="00186CE0"/>
    <w:rsid w:val="00187003"/>
    <w:rsid w:val="00187005"/>
    <w:rsid w:val="001872A5"/>
    <w:rsid w:val="00187B29"/>
    <w:rsid w:val="00190FA3"/>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0D1"/>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A760D"/>
    <w:rsid w:val="001B02B0"/>
    <w:rsid w:val="001B02CC"/>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CE6"/>
    <w:rsid w:val="001D0F70"/>
    <w:rsid w:val="001D144E"/>
    <w:rsid w:val="001D1CC7"/>
    <w:rsid w:val="001D1FE8"/>
    <w:rsid w:val="001D2321"/>
    <w:rsid w:val="001D24DB"/>
    <w:rsid w:val="001D3444"/>
    <w:rsid w:val="001D3696"/>
    <w:rsid w:val="001D3822"/>
    <w:rsid w:val="001D3A8D"/>
    <w:rsid w:val="001D40D9"/>
    <w:rsid w:val="001D4525"/>
    <w:rsid w:val="001D456D"/>
    <w:rsid w:val="001D4B12"/>
    <w:rsid w:val="001D4C5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191"/>
    <w:rsid w:val="001E5238"/>
    <w:rsid w:val="001E527A"/>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365"/>
    <w:rsid w:val="002025DF"/>
    <w:rsid w:val="00202D1E"/>
    <w:rsid w:val="00202FBD"/>
    <w:rsid w:val="00203C36"/>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1C20"/>
    <w:rsid w:val="00212419"/>
    <w:rsid w:val="002127EA"/>
    <w:rsid w:val="00212905"/>
    <w:rsid w:val="002131BF"/>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06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39D3"/>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3D1D"/>
    <w:rsid w:val="002547F0"/>
    <w:rsid w:val="00254EAA"/>
    <w:rsid w:val="0025602D"/>
    <w:rsid w:val="00256EF5"/>
    <w:rsid w:val="0025798D"/>
    <w:rsid w:val="00260118"/>
    <w:rsid w:val="002601BE"/>
    <w:rsid w:val="002605A7"/>
    <w:rsid w:val="00260950"/>
    <w:rsid w:val="002609E5"/>
    <w:rsid w:val="0026169C"/>
    <w:rsid w:val="00261C39"/>
    <w:rsid w:val="00262AFE"/>
    <w:rsid w:val="00262D7F"/>
    <w:rsid w:val="00263030"/>
    <w:rsid w:val="00263539"/>
    <w:rsid w:val="002637D3"/>
    <w:rsid w:val="00263B01"/>
    <w:rsid w:val="002642C6"/>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0C0"/>
    <w:rsid w:val="002752CD"/>
    <w:rsid w:val="0027533D"/>
    <w:rsid w:val="0027536B"/>
    <w:rsid w:val="00275572"/>
    <w:rsid w:val="00275AC5"/>
    <w:rsid w:val="00276B05"/>
    <w:rsid w:val="00276B74"/>
    <w:rsid w:val="00276BFE"/>
    <w:rsid w:val="00276C96"/>
    <w:rsid w:val="00276DF8"/>
    <w:rsid w:val="002805FC"/>
    <w:rsid w:val="0028072B"/>
    <w:rsid w:val="00280F78"/>
    <w:rsid w:val="00281047"/>
    <w:rsid w:val="0028127F"/>
    <w:rsid w:val="00281540"/>
    <w:rsid w:val="00281612"/>
    <w:rsid w:val="002819AA"/>
    <w:rsid w:val="00281A90"/>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AEC"/>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0A8"/>
    <w:rsid w:val="002B6572"/>
    <w:rsid w:val="002B676B"/>
    <w:rsid w:val="002B7B93"/>
    <w:rsid w:val="002B7F6F"/>
    <w:rsid w:val="002C0487"/>
    <w:rsid w:val="002C0660"/>
    <w:rsid w:val="002C0BB2"/>
    <w:rsid w:val="002C0DB8"/>
    <w:rsid w:val="002C1774"/>
    <w:rsid w:val="002C1E8E"/>
    <w:rsid w:val="002C20F7"/>
    <w:rsid w:val="002C3299"/>
    <w:rsid w:val="002C34C4"/>
    <w:rsid w:val="002C3F94"/>
    <w:rsid w:val="002C4524"/>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E40"/>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E7B23"/>
    <w:rsid w:val="002F0070"/>
    <w:rsid w:val="002F0485"/>
    <w:rsid w:val="002F06F9"/>
    <w:rsid w:val="002F08B1"/>
    <w:rsid w:val="002F14CA"/>
    <w:rsid w:val="002F1F0A"/>
    <w:rsid w:val="002F29B0"/>
    <w:rsid w:val="002F2A9B"/>
    <w:rsid w:val="002F2BB0"/>
    <w:rsid w:val="002F32A2"/>
    <w:rsid w:val="002F37A2"/>
    <w:rsid w:val="002F395F"/>
    <w:rsid w:val="002F48D7"/>
    <w:rsid w:val="002F4CE4"/>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3AB"/>
    <w:rsid w:val="00306F76"/>
    <w:rsid w:val="0031024C"/>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1A6A"/>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1D8"/>
    <w:rsid w:val="003365A3"/>
    <w:rsid w:val="003365F5"/>
    <w:rsid w:val="00336EC0"/>
    <w:rsid w:val="00336FFF"/>
    <w:rsid w:val="00337023"/>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624"/>
    <w:rsid w:val="00351CE5"/>
    <w:rsid w:val="00352C68"/>
    <w:rsid w:val="003531F8"/>
    <w:rsid w:val="0035366D"/>
    <w:rsid w:val="003537D5"/>
    <w:rsid w:val="00354B08"/>
    <w:rsid w:val="00354B87"/>
    <w:rsid w:val="003552D0"/>
    <w:rsid w:val="003566A6"/>
    <w:rsid w:val="003567BD"/>
    <w:rsid w:val="00356DD1"/>
    <w:rsid w:val="00356EB8"/>
    <w:rsid w:val="0035727C"/>
    <w:rsid w:val="00357B0D"/>
    <w:rsid w:val="00360C4D"/>
    <w:rsid w:val="00360EC7"/>
    <w:rsid w:val="00362BC3"/>
    <w:rsid w:val="00362C6A"/>
    <w:rsid w:val="00362C78"/>
    <w:rsid w:val="00363002"/>
    <w:rsid w:val="003640C3"/>
    <w:rsid w:val="003646E8"/>
    <w:rsid w:val="00364DDE"/>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35D1"/>
    <w:rsid w:val="0037378F"/>
    <w:rsid w:val="00373C7C"/>
    <w:rsid w:val="00373D73"/>
    <w:rsid w:val="00373FC1"/>
    <w:rsid w:val="00374C77"/>
    <w:rsid w:val="00374E73"/>
    <w:rsid w:val="00374E97"/>
    <w:rsid w:val="003756B7"/>
    <w:rsid w:val="00376BE3"/>
    <w:rsid w:val="00376C69"/>
    <w:rsid w:val="0037739B"/>
    <w:rsid w:val="00377D52"/>
    <w:rsid w:val="003804D7"/>
    <w:rsid w:val="00380790"/>
    <w:rsid w:val="00380A55"/>
    <w:rsid w:val="003811BA"/>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122"/>
    <w:rsid w:val="003903FA"/>
    <w:rsid w:val="00391653"/>
    <w:rsid w:val="003917A9"/>
    <w:rsid w:val="0039204C"/>
    <w:rsid w:val="00392330"/>
    <w:rsid w:val="0039286E"/>
    <w:rsid w:val="0039364A"/>
    <w:rsid w:val="00393FFC"/>
    <w:rsid w:val="00394BCC"/>
    <w:rsid w:val="003950F2"/>
    <w:rsid w:val="0039511B"/>
    <w:rsid w:val="00395239"/>
    <w:rsid w:val="00395288"/>
    <w:rsid w:val="00395972"/>
    <w:rsid w:val="00395D8E"/>
    <w:rsid w:val="0039773D"/>
    <w:rsid w:val="003978F6"/>
    <w:rsid w:val="00397EA9"/>
    <w:rsid w:val="00397FDB"/>
    <w:rsid w:val="003A03E3"/>
    <w:rsid w:val="003A149C"/>
    <w:rsid w:val="003A1C7A"/>
    <w:rsid w:val="003A26A4"/>
    <w:rsid w:val="003A26EF"/>
    <w:rsid w:val="003A30DE"/>
    <w:rsid w:val="003A310B"/>
    <w:rsid w:val="003A36AD"/>
    <w:rsid w:val="003A3807"/>
    <w:rsid w:val="003A394D"/>
    <w:rsid w:val="003A4FF8"/>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B758E"/>
    <w:rsid w:val="003C066B"/>
    <w:rsid w:val="003C1495"/>
    <w:rsid w:val="003C150C"/>
    <w:rsid w:val="003C21C7"/>
    <w:rsid w:val="003C3052"/>
    <w:rsid w:val="003C457D"/>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5CD1"/>
    <w:rsid w:val="003D63D0"/>
    <w:rsid w:val="003D6A52"/>
    <w:rsid w:val="003D6D41"/>
    <w:rsid w:val="003D71A3"/>
    <w:rsid w:val="003D75B0"/>
    <w:rsid w:val="003D7BB9"/>
    <w:rsid w:val="003E06C5"/>
    <w:rsid w:val="003E0F4F"/>
    <w:rsid w:val="003E1187"/>
    <w:rsid w:val="003E1BC5"/>
    <w:rsid w:val="003E1C8D"/>
    <w:rsid w:val="003E322C"/>
    <w:rsid w:val="003E36BB"/>
    <w:rsid w:val="003E4153"/>
    <w:rsid w:val="003E4681"/>
    <w:rsid w:val="003E4A08"/>
    <w:rsid w:val="003E4A80"/>
    <w:rsid w:val="003E53B7"/>
    <w:rsid w:val="003E5C49"/>
    <w:rsid w:val="003E5E4C"/>
    <w:rsid w:val="003E5FCB"/>
    <w:rsid w:val="003E6175"/>
    <w:rsid w:val="003E6344"/>
    <w:rsid w:val="003E645C"/>
    <w:rsid w:val="003E6489"/>
    <w:rsid w:val="003E6E93"/>
    <w:rsid w:val="003E7A4E"/>
    <w:rsid w:val="003E7CEC"/>
    <w:rsid w:val="003F0CF8"/>
    <w:rsid w:val="003F10E7"/>
    <w:rsid w:val="003F1653"/>
    <w:rsid w:val="003F19C6"/>
    <w:rsid w:val="003F1D09"/>
    <w:rsid w:val="003F27F8"/>
    <w:rsid w:val="003F2EC0"/>
    <w:rsid w:val="003F34B1"/>
    <w:rsid w:val="003F34D1"/>
    <w:rsid w:val="003F3DC4"/>
    <w:rsid w:val="003F3E14"/>
    <w:rsid w:val="003F44D0"/>
    <w:rsid w:val="003F5660"/>
    <w:rsid w:val="003F605F"/>
    <w:rsid w:val="003F6188"/>
    <w:rsid w:val="003F6459"/>
    <w:rsid w:val="003F6DC0"/>
    <w:rsid w:val="003F7826"/>
    <w:rsid w:val="00400597"/>
    <w:rsid w:val="0040126C"/>
    <w:rsid w:val="00401D5D"/>
    <w:rsid w:val="004021D8"/>
    <w:rsid w:val="0040220B"/>
    <w:rsid w:val="004032F8"/>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026"/>
    <w:rsid w:val="00410DE8"/>
    <w:rsid w:val="00410F98"/>
    <w:rsid w:val="00411754"/>
    <w:rsid w:val="00411A26"/>
    <w:rsid w:val="0041359C"/>
    <w:rsid w:val="00415272"/>
    <w:rsid w:val="00415473"/>
    <w:rsid w:val="00415DE1"/>
    <w:rsid w:val="004177F4"/>
    <w:rsid w:val="00417AB9"/>
    <w:rsid w:val="0042052F"/>
    <w:rsid w:val="00420CB8"/>
    <w:rsid w:val="004213CE"/>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285A"/>
    <w:rsid w:val="0043374B"/>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DD5"/>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1E62"/>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6665"/>
    <w:rsid w:val="00457698"/>
    <w:rsid w:val="00457C71"/>
    <w:rsid w:val="00460518"/>
    <w:rsid w:val="00460F53"/>
    <w:rsid w:val="00461F12"/>
    <w:rsid w:val="00461FF7"/>
    <w:rsid w:val="0046219D"/>
    <w:rsid w:val="00462C08"/>
    <w:rsid w:val="004632F4"/>
    <w:rsid w:val="004638DD"/>
    <w:rsid w:val="00464026"/>
    <w:rsid w:val="004648B7"/>
    <w:rsid w:val="0046554D"/>
    <w:rsid w:val="0046556F"/>
    <w:rsid w:val="004656AC"/>
    <w:rsid w:val="00465FDF"/>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414"/>
    <w:rsid w:val="00487697"/>
    <w:rsid w:val="00490860"/>
    <w:rsid w:val="0049093C"/>
    <w:rsid w:val="00491AE2"/>
    <w:rsid w:val="00491CE8"/>
    <w:rsid w:val="00491ECC"/>
    <w:rsid w:val="0049350E"/>
    <w:rsid w:val="0049369A"/>
    <w:rsid w:val="00493CBB"/>
    <w:rsid w:val="00494F36"/>
    <w:rsid w:val="00494F86"/>
    <w:rsid w:val="004950D7"/>
    <w:rsid w:val="004951A9"/>
    <w:rsid w:val="004952BD"/>
    <w:rsid w:val="00495B59"/>
    <w:rsid w:val="00495E38"/>
    <w:rsid w:val="0049602F"/>
    <w:rsid w:val="00496E41"/>
    <w:rsid w:val="0049778C"/>
    <w:rsid w:val="00497A0C"/>
    <w:rsid w:val="00497E4C"/>
    <w:rsid w:val="004A0BFD"/>
    <w:rsid w:val="004A1C3B"/>
    <w:rsid w:val="004A1E3B"/>
    <w:rsid w:val="004A1F10"/>
    <w:rsid w:val="004A28E8"/>
    <w:rsid w:val="004A2E17"/>
    <w:rsid w:val="004A3A54"/>
    <w:rsid w:val="004A44C3"/>
    <w:rsid w:val="004A4F78"/>
    <w:rsid w:val="004A4FF3"/>
    <w:rsid w:val="004A531C"/>
    <w:rsid w:val="004A63F4"/>
    <w:rsid w:val="004A6A41"/>
    <w:rsid w:val="004A6E14"/>
    <w:rsid w:val="004A7227"/>
    <w:rsid w:val="004A7A42"/>
    <w:rsid w:val="004B0154"/>
    <w:rsid w:val="004B055E"/>
    <w:rsid w:val="004B0D42"/>
    <w:rsid w:val="004B0EAE"/>
    <w:rsid w:val="004B13CD"/>
    <w:rsid w:val="004B1866"/>
    <w:rsid w:val="004B2AF9"/>
    <w:rsid w:val="004B3858"/>
    <w:rsid w:val="004B40C0"/>
    <w:rsid w:val="004B46D1"/>
    <w:rsid w:val="004B51B6"/>
    <w:rsid w:val="004B52F7"/>
    <w:rsid w:val="004B5305"/>
    <w:rsid w:val="004B53A4"/>
    <w:rsid w:val="004B57CF"/>
    <w:rsid w:val="004B5B22"/>
    <w:rsid w:val="004B6972"/>
    <w:rsid w:val="004B6D4B"/>
    <w:rsid w:val="004B6D8C"/>
    <w:rsid w:val="004B7A53"/>
    <w:rsid w:val="004B7C4E"/>
    <w:rsid w:val="004C10DB"/>
    <w:rsid w:val="004C156E"/>
    <w:rsid w:val="004C1724"/>
    <w:rsid w:val="004C187F"/>
    <w:rsid w:val="004C2DD1"/>
    <w:rsid w:val="004C2F87"/>
    <w:rsid w:val="004C35AB"/>
    <w:rsid w:val="004C465A"/>
    <w:rsid w:val="004C651B"/>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5198"/>
    <w:rsid w:val="004F54B1"/>
    <w:rsid w:val="004F62FA"/>
    <w:rsid w:val="004F660D"/>
    <w:rsid w:val="004F671D"/>
    <w:rsid w:val="004F677B"/>
    <w:rsid w:val="004F75FC"/>
    <w:rsid w:val="004F7798"/>
    <w:rsid w:val="00500BAE"/>
    <w:rsid w:val="00501087"/>
    <w:rsid w:val="00501207"/>
    <w:rsid w:val="005012A4"/>
    <w:rsid w:val="0050265B"/>
    <w:rsid w:val="00503DF9"/>
    <w:rsid w:val="005040BF"/>
    <w:rsid w:val="0050416B"/>
    <w:rsid w:val="00504212"/>
    <w:rsid w:val="0050540C"/>
    <w:rsid w:val="005062DF"/>
    <w:rsid w:val="0050673D"/>
    <w:rsid w:val="00506A22"/>
    <w:rsid w:val="00506DF1"/>
    <w:rsid w:val="005072E4"/>
    <w:rsid w:val="00507DC3"/>
    <w:rsid w:val="00510709"/>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1DEA"/>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C6"/>
    <w:rsid w:val="0053314D"/>
    <w:rsid w:val="005334F7"/>
    <w:rsid w:val="00534136"/>
    <w:rsid w:val="00540BB8"/>
    <w:rsid w:val="005411A7"/>
    <w:rsid w:val="00541806"/>
    <w:rsid w:val="00541E1B"/>
    <w:rsid w:val="0054258A"/>
    <w:rsid w:val="005426FE"/>
    <w:rsid w:val="0054290C"/>
    <w:rsid w:val="005443D4"/>
    <w:rsid w:val="005444B1"/>
    <w:rsid w:val="0054540C"/>
    <w:rsid w:val="00545B8B"/>
    <w:rsid w:val="005462CB"/>
    <w:rsid w:val="005463A8"/>
    <w:rsid w:val="0054773B"/>
    <w:rsid w:val="00547791"/>
    <w:rsid w:val="0055078D"/>
    <w:rsid w:val="00550993"/>
    <w:rsid w:val="00551074"/>
    <w:rsid w:val="00551E3C"/>
    <w:rsid w:val="00552E7D"/>
    <w:rsid w:val="005532CD"/>
    <w:rsid w:val="005533A1"/>
    <w:rsid w:val="0055362B"/>
    <w:rsid w:val="00553F50"/>
    <w:rsid w:val="00554A9C"/>
    <w:rsid w:val="00554AD0"/>
    <w:rsid w:val="00554BE4"/>
    <w:rsid w:val="00555B72"/>
    <w:rsid w:val="00555D90"/>
    <w:rsid w:val="0055631F"/>
    <w:rsid w:val="005575E9"/>
    <w:rsid w:val="00557EBD"/>
    <w:rsid w:val="00560288"/>
    <w:rsid w:val="005607EE"/>
    <w:rsid w:val="00560D2F"/>
    <w:rsid w:val="00561601"/>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ADA"/>
    <w:rsid w:val="00571C59"/>
    <w:rsid w:val="005725C5"/>
    <w:rsid w:val="0057326F"/>
    <w:rsid w:val="005735B5"/>
    <w:rsid w:val="00573AAF"/>
    <w:rsid w:val="005741B4"/>
    <w:rsid w:val="00574EC1"/>
    <w:rsid w:val="00576717"/>
    <w:rsid w:val="00576965"/>
    <w:rsid w:val="00576F90"/>
    <w:rsid w:val="0057730B"/>
    <w:rsid w:val="00577877"/>
    <w:rsid w:val="00577948"/>
    <w:rsid w:val="00577CF6"/>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681"/>
    <w:rsid w:val="00587CCB"/>
    <w:rsid w:val="005902F5"/>
    <w:rsid w:val="00590621"/>
    <w:rsid w:val="0059070A"/>
    <w:rsid w:val="00590F87"/>
    <w:rsid w:val="005912C1"/>
    <w:rsid w:val="00591503"/>
    <w:rsid w:val="005917BF"/>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5E"/>
    <w:rsid w:val="00597F07"/>
    <w:rsid w:val="005A05A5"/>
    <w:rsid w:val="005A0B56"/>
    <w:rsid w:val="005A0B93"/>
    <w:rsid w:val="005A0EEC"/>
    <w:rsid w:val="005A1223"/>
    <w:rsid w:val="005A1470"/>
    <w:rsid w:val="005A160A"/>
    <w:rsid w:val="005A1BA7"/>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FF"/>
    <w:rsid w:val="005F21C0"/>
    <w:rsid w:val="005F22D6"/>
    <w:rsid w:val="005F29D8"/>
    <w:rsid w:val="005F2C1A"/>
    <w:rsid w:val="005F2F76"/>
    <w:rsid w:val="005F3725"/>
    <w:rsid w:val="005F53E7"/>
    <w:rsid w:val="005F5E3C"/>
    <w:rsid w:val="005F65DB"/>
    <w:rsid w:val="005F7059"/>
    <w:rsid w:val="005F70DB"/>
    <w:rsid w:val="005F7935"/>
    <w:rsid w:val="005F7AE8"/>
    <w:rsid w:val="005F7E1E"/>
    <w:rsid w:val="005F7F1C"/>
    <w:rsid w:val="0060008D"/>
    <w:rsid w:val="00600D45"/>
    <w:rsid w:val="006011F4"/>
    <w:rsid w:val="00601373"/>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406"/>
    <w:rsid w:val="00614BD1"/>
    <w:rsid w:val="00614F9C"/>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99E"/>
    <w:rsid w:val="00624A89"/>
    <w:rsid w:val="00624D7A"/>
    <w:rsid w:val="006250E8"/>
    <w:rsid w:val="0062510A"/>
    <w:rsid w:val="0062596C"/>
    <w:rsid w:val="006260DC"/>
    <w:rsid w:val="00626412"/>
    <w:rsid w:val="00626CA4"/>
    <w:rsid w:val="00630572"/>
    <w:rsid w:val="00630958"/>
    <w:rsid w:val="00631890"/>
    <w:rsid w:val="00631925"/>
    <w:rsid w:val="006330E0"/>
    <w:rsid w:val="00633EA3"/>
    <w:rsid w:val="00634444"/>
    <w:rsid w:val="00634B85"/>
    <w:rsid w:val="0063569C"/>
    <w:rsid w:val="006364D3"/>
    <w:rsid w:val="00637C93"/>
    <w:rsid w:val="0064002C"/>
    <w:rsid w:val="00640A65"/>
    <w:rsid w:val="00640B7D"/>
    <w:rsid w:val="00640DD6"/>
    <w:rsid w:val="0064143F"/>
    <w:rsid w:val="00642D16"/>
    <w:rsid w:val="00643100"/>
    <w:rsid w:val="00643435"/>
    <w:rsid w:val="006437DB"/>
    <w:rsid w:val="00643F0E"/>
    <w:rsid w:val="006448CB"/>
    <w:rsid w:val="00644BC8"/>
    <w:rsid w:val="006452B1"/>
    <w:rsid w:val="00645705"/>
    <w:rsid w:val="00645C36"/>
    <w:rsid w:val="0064629A"/>
    <w:rsid w:val="006464FA"/>
    <w:rsid w:val="00646999"/>
    <w:rsid w:val="00646B33"/>
    <w:rsid w:val="00647A6F"/>
    <w:rsid w:val="006527FB"/>
    <w:rsid w:val="00652B51"/>
    <w:rsid w:val="006533EC"/>
    <w:rsid w:val="00653A2D"/>
    <w:rsid w:val="00654668"/>
    <w:rsid w:val="0065504D"/>
    <w:rsid w:val="006559A8"/>
    <w:rsid w:val="00656B7F"/>
    <w:rsid w:val="00656FBD"/>
    <w:rsid w:val="0065710E"/>
    <w:rsid w:val="00657566"/>
    <w:rsid w:val="00657D1F"/>
    <w:rsid w:val="00657F26"/>
    <w:rsid w:val="00660A1B"/>
    <w:rsid w:val="00661209"/>
    <w:rsid w:val="006622D6"/>
    <w:rsid w:val="0066287D"/>
    <w:rsid w:val="00662AEF"/>
    <w:rsid w:val="0066323C"/>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640"/>
    <w:rsid w:val="00676B17"/>
    <w:rsid w:val="00676E3C"/>
    <w:rsid w:val="00676E8B"/>
    <w:rsid w:val="006775FE"/>
    <w:rsid w:val="00677741"/>
    <w:rsid w:val="0068077A"/>
    <w:rsid w:val="00680A8F"/>
    <w:rsid w:val="00680BB1"/>
    <w:rsid w:val="006811D0"/>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3"/>
    <w:rsid w:val="00692CF6"/>
    <w:rsid w:val="0069342A"/>
    <w:rsid w:val="0069368B"/>
    <w:rsid w:val="006937AE"/>
    <w:rsid w:val="00693FC0"/>
    <w:rsid w:val="006944D8"/>
    <w:rsid w:val="006978E2"/>
    <w:rsid w:val="00697B1D"/>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142"/>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7D0"/>
    <w:rsid w:val="006D5A5A"/>
    <w:rsid w:val="006D5B2B"/>
    <w:rsid w:val="006D6203"/>
    <w:rsid w:val="006D626A"/>
    <w:rsid w:val="006D793C"/>
    <w:rsid w:val="006D7A7B"/>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5765"/>
    <w:rsid w:val="006E6118"/>
    <w:rsid w:val="006E61FD"/>
    <w:rsid w:val="006E6BBA"/>
    <w:rsid w:val="006E6E43"/>
    <w:rsid w:val="006E7437"/>
    <w:rsid w:val="006E74D6"/>
    <w:rsid w:val="006E7504"/>
    <w:rsid w:val="006E7879"/>
    <w:rsid w:val="006F0037"/>
    <w:rsid w:val="006F0D40"/>
    <w:rsid w:val="006F10A1"/>
    <w:rsid w:val="006F1572"/>
    <w:rsid w:val="006F1606"/>
    <w:rsid w:val="006F1F8A"/>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1C3"/>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37EE"/>
    <w:rsid w:val="00724768"/>
    <w:rsid w:val="00724C12"/>
    <w:rsid w:val="00724CDC"/>
    <w:rsid w:val="007252C1"/>
    <w:rsid w:val="0072546D"/>
    <w:rsid w:val="00725AF6"/>
    <w:rsid w:val="00725DE3"/>
    <w:rsid w:val="0072626D"/>
    <w:rsid w:val="00726483"/>
    <w:rsid w:val="0072730C"/>
    <w:rsid w:val="00727744"/>
    <w:rsid w:val="0072779D"/>
    <w:rsid w:val="00727887"/>
    <w:rsid w:val="00727C1A"/>
    <w:rsid w:val="00727E3E"/>
    <w:rsid w:val="00727E4A"/>
    <w:rsid w:val="00730202"/>
    <w:rsid w:val="00730C9F"/>
    <w:rsid w:val="00730D19"/>
    <w:rsid w:val="00730D87"/>
    <w:rsid w:val="00730FEF"/>
    <w:rsid w:val="00731DE8"/>
    <w:rsid w:val="00731EE7"/>
    <w:rsid w:val="00732AA2"/>
    <w:rsid w:val="00732B1C"/>
    <w:rsid w:val="00732EFE"/>
    <w:rsid w:val="00733F5B"/>
    <w:rsid w:val="00734340"/>
    <w:rsid w:val="00734E17"/>
    <w:rsid w:val="00734F31"/>
    <w:rsid w:val="007356E2"/>
    <w:rsid w:val="00736F0C"/>
    <w:rsid w:val="00736F18"/>
    <w:rsid w:val="00736F2F"/>
    <w:rsid w:val="00737B5C"/>
    <w:rsid w:val="00741918"/>
    <w:rsid w:val="007420F0"/>
    <w:rsid w:val="00742209"/>
    <w:rsid w:val="00742C3E"/>
    <w:rsid w:val="0074353A"/>
    <w:rsid w:val="00743581"/>
    <w:rsid w:val="007438E4"/>
    <w:rsid w:val="00743C11"/>
    <w:rsid w:val="00744AD3"/>
    <w:rsid w:val="0074590B"/>
    <w:rsid w:val="00745FFB"/>
    <w:rsid w:val="00747724"/>
    <w:rsid w:val="0074786A"/>
    <w:rsid w:val="00747B26"/>
    <w:rsid w:val="00747FB4"/>
    <w:rsid w:val="007509EC"/>
    <w:rsid w:val="00750B59"/>
    <w:rsid w:val="00750DFF"/>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56D53"/>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5F68"/>
    <w:rsid w:val="00766553"/>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3BED"/>
    <w:rsid w:val="00774D70"/>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C88"/>
    <w:rsid w:val="00790EF8"/>
    <w:rsid w:val="00790FBC"/>
    <w:rsid w:val="007910B6"/>
    <w:rsid w:val="007918D2"/>
    <w:rsid w:val="00792084"/>
    <w:rsid w:val="0079266A"/>
    <w:rsid w:val="0079313C"/>
    <w:rsid w:val="007936E6"/>
    <w:rsid w:val="00793EC7"/>
    <w:rsid w:val="00794936"/>
    <w:rsid w:val="00794CBB"/>
    <w:rsid w:val="007954FF"/>
    <w:rsid w:val="007957E2"/>
    <w:rsid w:val="007960EE"/>
    <w:rsid w:val="007961AC"/>
    <w:rsid w:val="007962A4"/>
    <w:rsid w:val="00796D2E"/>
    <w:rsid w:val="007973DD"/>
    <w:rsid w:val="007A03B4"/>
    <w:rsid w:val="007A0E54"/>
    <w:rsid w:val="007A1698"/>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089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549D"/>
    <w:rsid w:val="007D598D"/>
    <w:rsid w:val="007D7C17"/>
    <w:rsid w:val="007D7D91"/>
    <w:rsid w:val="007E00F6"/>
    <w:rsid w:val="007E01E3"/>
    <w:rsid w:val="007E0B7E"/>
    <w:rsid w:val="007E0DF7"/>
    <w:rsid w:val="007E127F"/>
    <w:rsid w:val="007E1597"/>
    <w:rsid w:val="007E1A34"/>
    <w:rsid w:val="007E2820"/>
    <w:rsid w:val="007E2B7A"/>
    <w:rsid w:val="007E45C2"/>
    <w:rsid w:val="007E4950"/>
    <w:rsid w:val="007E4D61"/>
    <w:rsid w:val="007E5940"/>
    <w:rsid w:val="007E5A2E"/>
    <w:rsid w:val="007E76E6"/>
    <w:rsid w:val="007F0644"/>
    <w:rsid w:val="007F17AE"/>
    <w:rsid w:val="007F1E63"/>
    <w:rsid w:val="007F1E67"/>
    <w:rsid w:val="007F2830"/>
    <w:rsid w:val="007F296A"/>
    <w:rsid w:val="007F2F4B"/>
    <w:rsid w:val="007F2F99"/>
    <w:rsid w:val="007F3940"/>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BAB"/>
    <w:rsid w:val="00810FC5"/>
    <w:rsid w:val="00811234"/>
    <w:rsid w:val="00811449"/>
    <w:rsid w:val="00812995"/>
    <w:rsid w:val="00812CFC"/>
    <w:rsid w:val="008130EF"/>
    <w:rsid w:val="00813704"/>
    <w:rsid w:val="00813E7D"/>
    <w:rsid w:val="008145BE"/>
    <w:rsid w:val="00814606"/>
    <w:rsid w:val="008146C2"/>
    <w:rsid w:val="008147D8"/>
    <w:rsid w:val="0081520C"/>
    <w:rsid w:val="00815547"/>
    <w:rsid w:val="00815ABC"/>
    <w:rsid w:val="00815F25"/>
    <w:rsid w:val="0081640C"/>
    <w:rsid w:val="00816ECD"/>
    <w:rsid w:val="008205EE"/>
    <w:rsid w:val="00820731"/>
    <w:rsid w:val="00820DE6"/>
    <w:rsid w:val="008210FC"/>
    <w:rsid w:val="0082164B"/>
    <w:rsid w:val="008217E1"/>
    <w:rsid w:val="00821C52"/>
    <w:rsid w:val="008221D0"/>
    <w:rsid w:val="008244FB"/>
    <w:rsid w:val="0082457A"/>
    <w:rsid w:val="008248DA"/>
    <w:rsid w:val="00824B91"/>
    <w:rsid w:val="00824C35"/>
    <w:rsid w:val="00826DE2"/>
    <w:rsid w:val="008273C5"/>
    <w:rsid w:val="00827C14"/>
    <w:rsid w:val="00830135"/>
    <w:rsid w:val="008312B0"/>
    <w:rsid w:val="008314A9"/>
    <w:rsid w:val="008318B2"/>
    <w:rsid w:val="008329A5"/>
    <w:rsid w:val="008334C9"/>
    <w:rsid w:val="00835068"/>
    <w:rsid w:val="00835692"/>
    <w:rsid w:val="00836294"/>
    <w:rsid w:val="0083791E"/>
    <w:rsid w:val="00837B0A"/>
    <w:rsid w:val="00837C17"/>
    <w:rsid w:val="00840DCE"/>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1DB"/>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5BFB"/>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AC4"/>
    <w:rsid w:val="00884E90"/>
    <w:rsid w:val="00885653"/>
    <w:rsid w:val="00885CE1"/>
    <w:rsid w:val="00885CE7"/>
    <w:rsid w:val="00885DDD"/>
    <w:rsid w:val="00886CFB"/>
    <w:rsid w:val="0088794A"/>
    <w:rsid w:val="00887A0E"/>
    <w:rsid w:val="008901CE"/>
    <w:rsid w:val="008902E2"/>
    <w:rsid w:val="0089077B"/>
    <w:rsid w:val="00890DEF"/>
    <w:rsid w:val="00891826"/>
    <w:rsid w:val="00892148"/>
    <w:rsid w:val="00892839"/>
    <w:rsid w:val="00892920"/>
    <w:rsid w:val="00892B02"/>
    <w:rsid w:val="00892BB8"/>
    <w:rsid w:val="00892D61"/>
    <w:rsid w:val="0089302F"/>
    <w:rsid w:val="0089307D"/>
    <w:rsid w:val="008931FA"/>
    <w:rsid w:val="0089356E"/>
    <w:rsid w:val="00893742"/>
    <w:rsid w:val="008938A9"/>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811"/>
    <w:rsid w:val="008C2940"/>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5F0E"/>
    <w:rsid w:val="008D654A"/>
    <w:rsid w:val="008D65B1"/>
    <w:rsid w:val="008D69C5"/>
    <w:rsid w:val="008D6F27"/>
    <w:rsid w:val="008D72FD"/>
    <w:rsid w:val="008E0009"/>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9AC"/>
    <w:rsid w:val="008F0F48"/>
    <w:rsid w:val="008F11B9"/>
    <w:rsid w:val="008F1862"/>
    <w:rsid w:val="008F1D12"/>
    <w:rsid w:val="008F2817"/>
    <w:rsid w:val="008F2ACA"/>
    <w:rsid w:val="008F2BB3"/>
    <w:rsid w:val="008F3210"/>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31B"/>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1A1"/>
    <w:rsid w:val="00912BD2"/>
    <w:rsid w:val="00912DCC"/>
    <w:rsid w:val="0091302D"/>
    <w:rsid w:val="0091347E"/>
    <w:rsid w:val="00913609"/>
    <w:rsid w:val="00913B77"/>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473"/>
    <w:rsid w:val="00924A38"/>
    <w:rsid w:val="00924C47"/>
    <w:rsid w:val="009252B4"/>
    <w:rsid w:val="00925592"/>
    <w:rsid w:val="0092561B"/>
    <w:rsid w:val="00925D44"/>
    <w:rsid w:val="0092662C"/>
    <w:rsid w:val="00926667"/>
    <w:rsid w:val="0092675D"/>
    <w:rsid w:val="00926BEC"/>
    <w:rsid w:val="00926F45"/>
    <w:rsid w:val="009278C0"/>
    <w:rsid w:val="00930728"/>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3D"/>
    <w:rsid w:val="0094117B"/>
    <w:rsid w:val="00941A80"/>
    <w:rsid w:val="00941BC4"/>
    <w:rsid w:val="00942106"/>
    <w:rsid w:val="00942927"/>
    <w:rsid w:val="00942B06"/>
    <w:rsid w:val="00942B69"/>
    <w:rsid w:val="00943250"/>
    <w:rsid w:val="00943864"/>
    <w:rsid w:val="00944333"/>
    <w:rsid w:val="00944942"/>
    <w:rsid w:val="00944B48"/>
    <w:rsid w:val="009465FA"/>
    <w:rsid w:val="00946B0F"/>
    <w:rsid w:val="00947516"/>
    <w:rsid w:val="0094754C"/>
    <w:rsid w:val="00947902"/>
    <w:rsid w:val="0095099F"/>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743"/>
    <w:rsid w:val="00996856"/>
    <w:rsid w:val="00996ED6"/>
    <w:rsid w:val="0099741B"/>
    <w:rsid w:val="009975CE"/>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4B8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3EF"/>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970"/>
    <w:rsid w:val="00A14A3D"/>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5A3"/>
    <w:rsid w:val="00A34659"/>
    <w:rsid w:val="00A34743"/>
    <w:rsid w:val="00A361AB"/>
    <w:rsid w:val="00A36406"/>
    <w:rsid w:val="00A36490"/>
    <w:rsid w:val="00A364BA"/>
    <w:rsid w:val="00A36B35"/>
    <w:rsid w:val="00A36BFD"/>
    <w:rsid w:val="00A373E1"/>
    <w:rsid w:val="00A374B3"/>
    <w:rsid w:val="00A37576"/>
    <w:rsid w:val="00A40005"/>
    <w:rsid w:val="00A40166"/>
    <w:rsid w:val="00A4083F"/>
    <w:rsid w:val="00A41185"/>
    <w:rsid w:val="00A41415"/>
    <w:rsid w:val="00A41535"/>
    <w:rsid w:val="00A41BA0"/>
    <w:rsid w:val="00A4206D"/>
    <w:rsid w:val="00A4257E"/>
    <w:rsid w:val="00A42D0A"/>
    <w:rsid w:val="00A435DA"/>
    <w:rsid w:val="00A44A66"/>
    <w:rsid w:val="00A46D1F"/>
    <w:rsid w:val="00A46F4A"/>
    <w:rsid w:val="00A470EE"/>
    <w:rsid w:val="00A474A6"/>
    <w:rsid w:val="00A506CE"/>
    <w:rsid w:val="00A50FEB"/>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4F"/>
    <w:rsid w:val="00A7459E"/>
    <w:rsid w:val="00A75D78"/>
    <w:rsid w:val="00A75FCD"/>
    <w:rsid w:val="00A7602D"/>
    <w:rsid w:val="00A7604A"/>
    <w:rsid w:val="00A76390"/>
    <w:rsid w:val="00A766AA"/>
    <w:rsid w:val="00A779BE"/>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04A7"/>
    <w:rsid w:val="00A905A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D06"/>
    <w:rsid w:val="00AA7E60"/>
    <w:rsid w:val="00AB0266"/>
    <w:rsid w:val="00AB0759"/>
    <w:rsid w:val="00AB0761"/>
    <w:rsid w:val="00AB0B0E"/>
    <w:rsid w:val="00AB1800"/>
    <w:rsid w:val="00AB27D2"/>
    <w:rsid w:val="00AB2988"/>
    <w:rsid w:val="00AB2D18"/>
    <w:rsid w:val="00AB2FD5"/>
    <w:rsid w:val="00AB3C4F"/>
    <w:rsid w:val="00AB3D01"/>
    <w:rsid w:val="00AB4BF9"/>
    <w:rsid w:val="00AB50B7"/>
    <w:rsid w:val="00AB60E2"/>
    <w:rsid w:val="00AB6241"/>
    <w:rsid w:val="00AB6DB0"/>
    <w:rsid w:val="00AB6E27"/>
    <w:rsid w:val="00AB742F"/>
    <w:rsid w:val="00AB7930"/>
    <w:rsid w:val="00AB79EE"/>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59D"/>
    <w:rsid w:val="00AD09CF"/>
    <w:rsid w:val="00AD0D8C"/>
    <w:rsid w:val="00AD0F0E"/>
    <w:rsid w:val="00AD1745"/>
    <w:rsid w:val="00AD256D"/>
    <w:rsid w:val="00AD2C1D"/>
    <w:rsid w:val="00AD30B7"/>
    <w:rsid w:val="00AD3688"/>
    <w:rsid w:val="00AD3696"/>
    <w:rsid w:val="00AD46A2"/>
    <w:rsid w:val="00AD48D4"/>
    <w:rsid w:val="00AD4E5D"/>
    <w:rsid w:val="00AD518C"/>
    <w:rsid w:val="00AD544F"/>
    <w:rsid w:val="00AD605C"/>
    <w:rsid w:val="00AD61DF"/>
    <w:rsid w:val="00AD692C"/>
    <w:rsid w:val="00AD76ED"/>
    <w:rsid w:val="00AE06B0"/>
    <w:rsid w:val="00AE0C75"/>
    <w:rsid w:val="00AE25CC"/>
    <w:rsid w:val="00AE2761"/>
    <w:rsid w:val="00AE3010"/>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4F7E"/>
    <w:rsid w:val="00AF6928"/>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8A1"/>
    <w:rsid w:val="00B10FA6"/>
    <w:rsid w:val="00B113AA"/>
    <w:rsid w:val="00B11A8D"/>
    <w:rsid w:val="00B11D57"/>
    <w:rsid w:val="00B11D8F"/>
    <w:rsid w:val="00B123F6"/>
    <w:rsid w:val="00B12FF8"/>
    <w:rsid w:val="00B131A1"/>
    <w:rsid w:val="00B13267"/>
    <w:rsid w:val="00B13BD0"/>
    <w:rsid w:val="00B140A5"/>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45E7"/>
    <w:rsid w:val="00B259F0"/>
    <w:rsid w:val="00B25A69"/>
    <w:rsid w:val="00B2658D"/>
    <w:rsid w:val="00B270D5"/>
    <w:rsid w:val="00B3034A"/>
    <w:rsid w:val="00B3083E"/>
    <w:rsid w:val="00B30852"/>
    <w:rsid w:val="00B31548"/>
    <w:rsid w:val="00B31CDF"/>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47CC9"/>
    <w:rsid w:val="00B513DF"/>
    <w:rsid w:val="00B517BA"/>
    <w:rsid w:val="00B51CD1"/>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F3"/>
    <w:rsid w:val="00B67DDC"/>
    <w:rsid w:val="00B70153"/>
    <w:rsid w:val="00B734FD"/>
    <w:rsid w:val="00B73B96"/>
    <w:rsid w:val="00B73ECE"/>
    <w:rsid w:val="00B74206"/>
    <w:rsid w:val="00B74BFC"/>
    <w:rsid w:val="00B75363"/>
    <w:rsid w:val="00B75584"/>
    <w:rsid w:val="00B76A06"/>
    <w:rsid w:val="00B771C5"/>
    <w:rsid w:val="00B7737C"/>
    <w:rsid w:val="00B802EA"/>
    <w:rsid w:val="00B80C32"/>
    <w:rsid w:val="00B80E03"/>
    <w:rsid w:val="00B813AB"/>
    <w:rsid w:val="00B81463"/>
    <w:rsid w:val="00B82447"/>
    <w:rsid w:val="00B826EB"/>
    <w:rsid w:val="00B8398F"/>
    <w:rsid w:val="00B83D96"/>
    <w:rsid w:val="00B84C69"/>
    <w:rsid w:val="00B84D38"/>
    <w:rsid w:val="00B850E3"/>
    <w:rsid w:val="00B858B8"/>
    <w:rsid w:val="00B85BBA"/>
    <w:rsid w:val="00B85FD2"/>
    <w:rsid w:val="00B86702"/>
    <w:rsid w:val="00B867EF"/>
    <w:rsid w:val="00B86FDA"/>
    <w:rsid w:val="00B8700F"/>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A0723"/>
    <w:rsid w:val="00BA0E24"/>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6EFB"/>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B6F66"/>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196"/>
    <w:rsid w:val="00BD74C2"/>
    <w:rsid w:val="00BD7874"/>
    <w:rsid w:val="00BE10F2"/>
    <w:rsid w:val="00BE196D"/>
    <w:rsid w:val="00BE1B37"/>
    <w:rsid w:val="00BE23BA"/>
    <w:rsid w:val="00BE3C64"/>
    <w:rsid w:val="00BE3DCF"/>
    <w:rsid w:val="00BE442D"/>
    <w:rsid w:val="00BE50D3"/>
    <w:rsid w:val="00BE5167"/>
    <w:rsid w:val="00BE5472"/>
    <w:rsid w:val="00BE5937"/>
    <w:rsid w:val="00BE64EF"/>
    <w:rsid w:val="00BE653C"/>
    <w:rsid w:val="00BE6C19"/>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371"/>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207B"/>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AB"/>
    <w:rsid w:val="00C32ECE"/>
    <w:rsid w:val="00C32EF9"/>
    <w:rsid w:val="00C32FDA"/>
    <w:rsid w:val="00C33BF7"/>
    <w:rsid w:val="00C3465D"/>
    <w:rsid w:val="00C3496D"/>
    <w:rsid w:val="00C34E86"/>
    <w:rsid w:val="00C360A8"/>
    <w:rsid w:val="00C36AFE"/>
    <w:rsid w:val="00C36FB3"/>
    <w:rsid w:val="00C3763C"/>
    <w:rsid w:val="00C376A5"/>
    <w:rsid w:val="00C401AE"/>
    <w:rsid w:val="00C40273"/>
    <w:rsid w:val="00C40521"/>
    <w:rsid w:val="00C41A1A"/>
    <w:rsid w:val="00C42351"/>
    <w:rsid w:val="00C42662"/>
    <w:rsid w:val="00C440A2"/>
    <w:rsid w:val="00C4476E"/>
    <w:rsid w:val="00C44E86"/>
    <w:rsid w:val="00C450CE"/>
    <w:rsid w:val="00C453C2"/>
    <w:rsid w:val="00C45F49"/>
    <w:rsid w:val="00C46553"/>
    <w:rsid w:val="00C467F8"/>
    <w:rsid w:val="00C46E41"/>
    <w:rsid w:val="00C473E2"/>
    <w:rsid w:val="00C47460"/>
    <w:rsid w:val="00C4754C"/>
    <w:rsid w:val="00C47749"/>
    <w:rsid w:val="00C508A7"/>
    <w:rsid w:val="00C508D5"/>
    <w:rsid w:val="00C50D31"/>
    <w:rsid w:val="00C51B53"/>
    <w:rsid w:val="00C51BC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0CD"/>
    <w:rsid w:val="00C6642A"/>
    <w:rsid w:val="00C6693A"/>
    <w:rsid w:val="00C66B94"/>
    <w:rsid w:val="00C6774F"/>
    <w:rsid w:val="00C6776C"/>
    <w:rsid w:val="00C67B0F"/>
    <w:rsid w:val="00C67B78"/>
    <w:rsid w:val="00C67FF1"/>
    <w:rsid w:val="00C7027C"/>
    <w:rsid w:val="00C70452"/>
    <w:rsid w:val="00C70CE5"/>
    <w:rsid w:val="00C70D10"/>
    <w:rsid w:val="00C71E84"/>
    <w:rsid w:val="00C73E0E"/>
    <w:rsid w:val="00C741F9"/>
    <w:rsid w:val="00C74AAC"/>
    <w:rsid w:val="00C74C0C"/>
    <w:rsid w:val="00C74DE6"/>
    <w:rsid w:val="00C7554A"/>
    <w:rsid w:val="00C75E0F"/>
    <w:rsid w:val="00C75F0F"/>
    <w:rsid w:val="00C762BD"/>
    <w:rsid w:val="00C76F9F"/>
    <w:rsid w:val="00C771C7"/>
    <w:rsid w:val="00C7760B"/>
    <w:rsid w:val="00C8001F"/>
    <w:rsid w:val="00C80149"/>
    <w:rsid w:val="00C802BA"/>
    <w:rsid w:val="00C80656"/>
    <w:rsid w:val="00C80698"/>
    <w:rsid w:val="00C807A8"/>
    <w:rsid w:val="00C8088C"/>
    <w:rsid w:val="00C80906"/>
    <w:rsid w:val="00C8117C"/>
    <w:rsid w:val="00C8171F"/>
    <w:rsid w:val="00C818E5"/>
    <w:rsid w:val="00C81B35"/>
    <w:rsid w:val="00C81C17"/>
    <w:rsid w:val="00C8202F"/>
    <w:rsid w:val="00C82475"/>
    <w:rsid w:val="00C8257A"/>
    <w:rsid w:val="00C82D43"/>
    <w:rsid w:val="00C82F9E"/>
    <w:rsid w:val="00C83367"/>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2956"/>
    <w:rsid w:val="00CB34E7"/>
    <w:rsid w:val="00CB388C"/>
    <w:rsid w:val="00CB3944"/>
    <w:rsid w:val="00CB3A1C"/>
    <w:rsid w:val="00CB4523"/>
    <w:rsid w:val="00CB63D8"/>
    <w:rsid w:val="00CB665D"/>
    <w:rsid w:val="00CB7008"/>
    <w:rsid w:val="00CB71EF"/>
    <w:rsid w:val="00CB7285"/>
    <w:rsid w:val="00CC1A8A"/>
    <w:rsid w:val="00CC1C7E"/>
    <w:rsid w:val="00CC1DD8"/>
    <w:rsid w:val="00CC1EC1"/>
    <w:rsid w:val="00CC2223"/>
    <w:rsid w:val="00CC282B"/>
    <w:rsid w:val="00CC2BA0"/>
    <w:rsid w:val="00CC2FC5"/>
    <w:rsid w:val="00CC3194"/>
    <w:rsid w:val="00CC384F"/>
    <w:rsid w:val="00CC3AD7"/>
    <w:rsid w:val="00CC3D37"/>
    <w:rsid w:val="00CC43CB"/>
    <w:rsid w:val="00CC4428"/>
    <w:rsid w:val="00CC4AB1"/>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2D"/>
    <w:rsid w:val="00CD3183"/>
    <w:rsid w:val="00CD3939"/>
    <w:rsid w:val="00CD3BD0"/>
    <w:rsid w:val="00CD3F4B"/>
    <w:rsid w:val="00CD4037"/>
    <w:rsid w:val="00CD43FD"/>
    <w:rsid w:val="00CD4F55"/>
    <w:rsid w:val="00CD5081"/>
    <w:rsid w:val="00CD555F"/>
    <w:rsid w:val="00CD5B17"/>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56E"/>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6D6C"/>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587"/>
    <w:rsid w:val="00D17874"/>
    <w:rsid w:val="00D17AA3"/>
    <w:rsid w:val="00D17F1C"/>
    <w:rsid w:val="00D17F93"/>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2768C"/>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0CB0"/>
    <w:rsid w:val="00D412CC"/>
    <w:rsid w:val="00D42A35"/>
    <w:rsid w:val="00D432B5"/>
    <w:rsid w:val="00D43EF7"/>
    <w:rsid w:val="00D43FB1"/>
    <w:rsid w:val="00D44D8A"/>
    <w:rsid w:val="00D450AF"/>
    <w:rsid w:val="00D450ED"/>
    <w:rsid w:val="00D45143"/>
    <w:rsid w:val="00D454F3"/>
    <w:rsid w:val="00D45B34"/>
    <w:rsid w:val="00D468BA"/>
    <w:rsid w:val="00D477D4"/>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601"/>
    <w:rsid w:val="00D76900"/>
    <w:rsid w:val="00D76950"/>
    <w:rsid w:val="00D801DD"/>
    <w:rsid w:val="00D80BCD"/>
    <w:rsid w:val="00D81A04"/>
    <w:rsid w:val="00D81AC5"/>
    <w:rsid w:val="00D821E8"/>
    <w:rsid w:val="00D83794"/>
    <w:rsid w:val="00D841CD"/>
    <w:rsid w:val="00D84501"/>
    <w:rsid w:val="00D84F42"/>
    <w:rsid w:val="00D86465"/>
    <w:rsid w:val="00D864A1"/>
    <w:rsid w:val="00D86D29"/>
    <w:rsid w:val="00D87818"/>
    <w:rsid w:val="00D879B8"/>
    <w:rsid w:val="00D87BF8"/>
    <w:rsid w:val="00D90204"/>
    <w:rsid w:val="00D90C94"/>
    <w:rsid w:val="00D9197F"/>
    <w:rsid w:val="00D91FB2"/>
    <w:rsid w:val="00D925C6"/>
    <w:rsid w:val="00D928DD"/>
    <w:rsid w:val="00D93C24"/>
    <w:rsid w:val="00D94154"/>
    <w:rsid w:val="00D953CB"/>
    <w:rsid w:val="00D956A2"/>
    <w:rsid w:val="00D969A5"/>
    <w:rsid w:val="00D976D9"/>
    <w:rsid w:val="00DA085C"/>
    <w:rsid w:val="00DA091B"/>
    <w:rsid w:val="00DA09C6"/>
    <w:rsid w:val="00DA09F1"/>
    <w:rsid w:val="00DA1050"/>
    <w:rsid w:val="00DA1243"/>
    <w:rsid w:val="00DA1455"/>
    <w:rsid w:val="00DA3021"/>
    <w:rsid w:val="00DA344B"/>
    <w:rsid w:val="00DA35BF"/>
    <w:rsid w:val="00DA3784"/>
    <w:rsid w:val="00DA3D95"/>
    <w:rsid w:val="00DA3DE6"/>
    <w:rsid w:val="00DA47AE"/>
    <w:rsid w:val="00DA4F4C"/>
    <w:rsid w:val="00DA52B8"/>
    <w:rsid w:val="00DA5872"/>
    <w:rsid w:val="00DA618B"/>
    <w:rsid w:val="00DA6B90"/>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7D3"/>
    <w:rsid w:val="00DC0E0E"/>
    <w:rsid w:val="00DC17ED"/>
    <w:rsid w:val="00DC1D94"/>
    <w:rsid w:val="00DC1E41"/>
    <w:rsid w:val="00DC21A0"/>
    <w:rsid w:val="00DC27E5"/>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62E"/>
    <w:rsid w:val="00DD1AEE"/>
    <w:rsid w:val="00DD1CA9"/>
    <w:rsid w:val="00DD24C3"/>
    <w:rsid w:val="00DD2F9B"/>
    <w:rsid w:val="00DD35DE"/>
    <w:rsid w:val="00DD3AF5"/>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387"/>
    <w:rsid w:val="00DE6B8F"/>
    <w:rsid w:val="00DE6D35"/>
    <w:rsid w:val="00DE71C0"/>
    <w:rsid w:val="00DE71DC"/>
    <w:rsid w:val="00DE7439"/>
    <w:rsid w:val="00DE7701"/>
    <w:rsid w:val="00DE7D07"/>
    <w:rsid w:val="00DE7FBD"/>
    <w:rsid w:val="00DF0195"/>
    <w:rsid w:val="00DF0544"/>
    <w:rsid w:val="00DF0B77"/>
    <w:rsid w:val="00DF0E28"/>
    <w:rsid w:val="00DF0FE5"/>
    <w:rsid w:val="00DF17B5"/>
    <w:rsid w:val="00DF222C"/>
    <w:rsid w:val="00DF2370"/>
    <w:rsid w:val="00DF2870"/>
    <w:rsid w:val="00DF2D46"/>
    <w:rsid w:val="00DF2F57"/>
    <w:rsid w:val="00DF34FC"/>
    <w:rsid w:val="00DF431F"/>
    <w:rsid w:val="00DF48B3"/>
    <w:rsid w:val="00DF54FE"/>
    <w:rsid w:val="00DF6297"/>
    <w:rsid w:val="00DF6460"/>
    <w:rsid w:val="00DF66DF"/>
    <w:rsid w:val="00DF6FD6"/>
    <w:rsid w:val="00DF779E"/>
    <w:rsid w:val="00DF78B9"/>
    <w:rsid w:val="00E00514"/>
    <w:rsid w:val="00E0156D"/>
    <w:rsid w:val="00E01742"/>
    <w:rsid w:val="00E017E0"/>
    <w:rsid w:val="00E01BEA"/>
    <w:rsid w:val="00E01C1D"/>
    <w:rsid w:val="00E02A70"/>
    <w:rsid w:val="00E032B5"/>
    <w:rsid w:val="00E03393"/>
    <w:rsid w:val="00E03503"/>
    <w:rsid w:val="00E0413B"/>
    <w:rsid w:val="00E05584"/>
    <w:rsid w:val="00E058AC"/>
    <w:rsid w:val="00E05EC3"/>
    <w:rsid w:val="00E060BF"/>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11E"/>
    <w:rsid w:val="00E2244E"/>
    <w:rsid w:val="00E2275A"/>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3C67"/>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A65"/>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49CC"/>
    <w:rsid w:val="00E4564E"/>
    <w:rsid w:val="00E45E5F"/>
    <w:rsid w:val="00E4603C"/>
    <w:rsid w:val="00E4606B"/>
    <w:rsid w:val="00E46A73"/>
    <w:rsid w:val="00E46B56"/>
    <w:rsid w:val="00E46BAA"/>
    <w:rsid w:val="00E46CDA"/>
    <w:rsid w:val="00E473A3"/>
    <w:rsid w:val="00E47451"/>
    <w:rsid w:val="00E47739"/>
    <w:rsid w:val="00E477C8"/>
    <w:rsid w:val="00E478C7"/>
    <w:rsid w:val="00E47982"/>
    <w:rsid w:val="00E47ED1"/>
    <w:rsid w:val="00E50023"/>
    <w:rsid w:val="00E502E5"/>
    <w:rsid w:val="00E50517"/>
    <w:rsid w:val="00E519F5"/>
    <w:rsid w:val="00E51AAB"/>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443"/>
    <w:rsid w:val="00E609D2"/>
    <w:rsid w:val="00E60EB7"/>
    <w:rsid w:val="00E61163"/>
    <w:rsid w:val="00E61CA3"/>
    <w:rsid w:val="00E61F49"/>
    <w:rsid w:val="00E62434"/>
    <w:rsid w:val="00E628D1"/>
    <w:rsid w:val="00E62926"/>
    <w:rsid w:val="00E62E49"/>
    <w:rsid w:val="00E6355E"/>
    <w:rsid w:val="00E63577"/>
    <w:rsid w:val="00E63A86"/>
    <w:rsid w:val="00E63F1C"/>
    <w:rsid w:val="00E64122"/>
    <w:rsid w:val="00E645AD"/>
    <w:rsid w:val="00E64C7A"/>
    <w:rsid w:val="00E65D12"/>
    <w:rsid w:val="00E65FA7"/>
    <w:rsid w:val="00E663A3"/>
    <w:rsid w:val="00E6645B"/>
    <w:rsid w:val="00E6659B"/>
    <w:rsid w:val="00E66B48"/>
    <w:rsid w:val="00E66E99"/>
    <w:rsid w:val="00E67859"/>
    <w:rsid w:val="00E7005F"/>
    <w:rsid w:val="00E70459"/>
    <w:rsid w:val="00E709A4"/>
    <w:rsid w:val="00E72939"/>
    <w:rsid w:val="00E72F20"/>
    <w:rsid w:val="00E745B6"/>
    <w:rsid w:val="00E74685"/>
    <w:rsid w:val="00E749A2"/>
    <w:rsid w:val="00E74A50"/>
    <w:rsid w:val="00E750D9"/>
    <w:rsid w:val="00E75F84"/>
    <w:rsid w:val="00E75FCF"/>
    <w:rsid w:val="00E762A0"/>
    <w:rsid w:val="00E7690B"/>
    <w:rsid w:val="00E77D3B"/>
    <w:rsid w:val="00E801E5"/>
    <w:rsid w:val="00E80A54"/>
    <w:rsid w:val="00E81145"/>
    <w:rsid w:val="00E81CF6"/>
    <w:rsid w:val="00E82249"/>
    <w:rsid w:val="00E822EA"/>
    <w:rsid w:val="00E82388"/>
    <w:rsid w:val="00E82978"/>
    <w:rsid w:val="00E829C8"/>
    <w:rsid w:val="00E83447"/>
    <w:rsid w:val="00E8483A"/>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3858"/>
    <w:rsid w:val="00EC49D8"/>
    <w:rsid w:val="00EC57D2"/>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14A"/>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2395"/>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EF7E9C"/>
    <w:rsid w:val="00F00307"/>
    <w:rsid w:val="00F004E8"/>
    <w:rsid w:val="00F0065A"/>
    <w:rsid w:val="00F006DD"/>
    <w:rsid w:val="00F00867"/>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07AC7"/>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81"/>
    <w:rsid w:val="00F250B5"/>
    <w:rsid w:val="00F25476"/>
    <w:rsid w:val="00F25859"/>
    <w:rsid w:val="00F25EC9"/>
    <w:rsid w:val="00F26772"/>
    <w:rsid w:val="00F269A1"/>
    <w:rsid w:val="00F26EC6"/>
    <w:rsid w:val="00F30431"/>
    <w:rsid w:val="00F308F6"/>
    <w:rsid w:val="00F30DB4"/>
    <w:rsid w:val="00F3117B"/>
    <w:rsid w:val="00F317D5"/>
    <w:rsid w:val="00F31C0C"/>
    <w:rsid w:val="00F31D25"/>
    <w:rsid w:val="00F322AB"/>
    <w:rsid w:val="00F325A4"/>
    <w:rsid w:val="00F35129"/>
    <w:rsid w:val="00F35342"/>
    <w:rsid w:val="00F353BF"/>
    <w:rsid w:val="00F3574C"/>
    <w:rsid w:val="00F35BAE"/>
    <w:rsid w:val="00F35C7D"/>
    <w:rsid w:val="00F35C83"/>
    <w:rsid w:val="00F3687E"/>
    <w:rsid w:val="00F37024"/>
    <w:rsid w:val="00F370B3"/>
    <w:rsid w:val="00F379A8"/>
    <w:rsid w:val="00F37CF4"/>
    <w:rsid w:val="00F40051"/>
    <w:rsid w:val="00F40679"/>
    <w:rsid w:val="00F409EB"/>
    <w:rsid w:val="00F40EB4"/>
    <w:rsid w:val="00F40EF9"/>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669"/>
    <w:rsid w:val="00F57A46"/>
    <w:rsid w:val="00F57C35"/>
    <w:rsid w:val="00F57CAE"/>
    <w:rsid w:val="00F60EA4"/>
    <w:rsid w:val="00F61DA2"/>
    <w:rsid w:val="00F62321"/>
    <w:rsid w:val="00F63700"/>
    <w:rsid w:val="00F63AFC"/>
    <w:rsid w:val="00F63B00"/>
    <w:rsid w:val="00F63E82"/>
    <w:rsid w:val="00F64013"/>
    <w:rsid w:val="00F6410E"/>
    <w:rsid w:val="00F64EA3"/>
    <w:rsid w:val="00F656CB"/>
    <w:rsid w:val="00F65876"/>
    <w:rsid w:val="00F65B7A"/>
    <w:rsid w:val="00F65D24"/>
    <w:rsid w:val="00F65DC6"/>
    <w:rsid w:val="00F65F88"/>
    <w:rsid w:val="00F66229"/>
    <w:rsid w:val="00F668B1"/>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4FCD"/>
    <w:rsid w:val="00F85AE7"/>
    <w:rsid w:val="00F85ED0"/>
    <w:rsid w:val="00F861A4"/>
    <w:rsid w:val="00F868AE"/>
    <w:rsid w:val="00F86DE6"/>
    <w:rsid w:val="00F8709C"/>
    <w:rsid w:val="00F90C0F"/>
    <w:rsid w:val="00F90C59"/>
    <w:rsid w:val="00F90D0A"/>
    <w:rsid w:val="00F90DA7"/>
    <w:rsid w:val="00F90DAF"/>
    <w:rsid w:val="00F91E2A"/>
    <w:rsid w:val="00F91E64"/>
    <w:rsid w:val="00F92297"/>
    <w:rsid w:val="00F9248A"/>
    <w:rsid w:val="00F92A37"/>
    <w:rsid w:val="00F92B4D"/>
    <w:rsid w:val="00F92D82"/>
    <w:rsid w:val="00F93296"/>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7C1"/>
    <w:rsid w:val="00FB1CF8"/>
    <w:rsid w:val="00FB2333"/>
    <w:rsid w:val="00FB2F78"/>
    <w:rsid w:val="00FB3652"/>
    <w:rsid w:val="00FB3AD5"/>
    <w:rsid w:val="00FB4307"/>
    <w:rsid w:val="00FB46F1"/>
    <w:rsid w:val="00FB49DC"/>
    <w:rsid w:val="00FB4BBE"/>
    <w:rsid w:val="00FB4CDA"/>
    <w:rsid w:val="00FB4D6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3A"/>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DE7"/>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B07"/>
    <w:rsid w:val="00FE7FCE"/>
    <w:rsid w:val="00FF09A9"/>
    <w:rsid w:val="00FF104C"/>
    <w:rsid w:val="00FF1141"/>
    <w:rsid w:val="00FF14CE"/>
    <w:rsid w:val="00FF1539"/>
    <w:rsid w:val="00FF171F"/>
    <w:rsid w:val="00FF175A"/>
    <w:rsid w:val="00FF1826"/>
    <w:rsid w:val="00FF2102"/>
    <w:rsid w:val="00FF210C"/>
    <w:rsid w:val="00FF2E53"/>
    <w:rsid w:val="00FF3854"/>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595">
      <w:bodyDiv w:val="1"/>
      <w:marLeft w:val="0"/>
      <w:marRight w:val="0"/>
      <w:marTop w:val="0"/>
      <w:marBottom w:val="0"/>
      <w:divBdr>
        <w:top w:val="none" w:sz="0" w:space="0" w:color="auto"/>
        <w:left w:val="none" w:sz="0" w:space="0" w:color="auto"/>
        <w:bottom w:val="none" w:sz="0" w:space="0" w:color="auto"/>
        <w:right w:val="none" w:sz="0" w:space="0" w:color="auto"/>
      </w:divBdr>
    </w:div>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717439761">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espd/filter?lang=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zaujemca-uchadzac/eticky-kodex-zaujemcu-uchadza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uvo.gov.sk/vyhladavanie-profilov/zakazky/262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vo.gov.sk/verejny-obstaravatel-obstaravatel/jednotny-europsky-dokument-j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sr.sk/hladaj_osoba.asp?PR=Jen%E8o&amp;MENO=Adri%E1n&amp;SID=0&amp;T=f0&amp;R=0"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2.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3.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25</TotalTime>
  <Pages>34</Pages>
  <Words>13340</Words>
  <Characters>76043</Characters>
  <Application>Microsoft Office Word</Application>
  <DocSecurity>0</DocSecurity>
  <Lines>633</Lines>
  <Paragraphs>178</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89205</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Zsigmondy Anton</cp:lastModifiedBy>
  <cp:revision>16</cp:revision>
  <cp:lastPrinted>2025-01-09T11:23:00Z</cp:lastPrinted>
  <dcterms:created xsi:type="dcterms:W3CDTF">2026-03-20T08:35:00Z</dcterms:created>
  <dcterms:modified xsi:type="dcterms:W3CDTF">2026-04-02T06:44:00Z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2024-10-03T08:11:45Z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69470304-f879-4e5b-9d03-49d402684c90</vt:lpwstr>
  </property>
  <property fmtid="{D5CDD505-2E9C-101B-9397-08002B2CF9AE}" pid="8" name="MSIP_Label_c2332907-a3a7-49f7-8c30-bde89ea6dd47_ContentBits">
    <vt:lpwstr>0</vt:lpwstr>
  </property>
</Properties>
</file>