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54" w:type="dxa"/>
        <w:tblLook w:val="04A0" w:firstRow="1" w:lastRow="0" w:firstColumn="1" w:lastColumn="0" w:noHBand="0" w:noVBand="1"/>
      </w:tblPr>
      <w:tblGrid>
        <w:gridCol w:w="2313"/>
        <w:gridCol w:w="2313"/>
        <w:gridCol w:w="2314"/>
        <w:gridCol w:w="2314"/>
      </w:tblGrid>
      <w:tr w:rsidR="00214273" w14:paraId="7A47C530" w14:textId="77777777" w:rsidTr="00214273">
        <w:trPr>
          <w:trHeight w:val="578"/>
        </w:trPr>
        <w:tc>
          <w:tcPr>
            <w:tcW w:w="2313" w:type="dxa"/>
          </w:tcPr>
          <w:p w14:paraId="3A810922" w14:textId="258FD310" w:rsidR="00214273" w:rsidRDefault="00214273">
            <w:r>
              <w:t>specifikace</w:t>
            </w:r>
          </w:p>
        </w:tc>
        <w:tc>
          <w:tcPr>
            <w:tcW w:w="2313" w:type="dxa"/>
          </w:tcPr>
          <w:p w14:paraId="034827E9" w14:textId="16EAB17E" w:rsidR="00214273" w:rsidRDefault="00214273">
            <w:r>
              <w:t>množství</w:t>
            </w:r>
          </w:p>
        </w:tc>
        <w:tc>
          <w:tcPr>
            <w:tcW w:w="2314" w:type="dxa"/>
          </w:tcPr>
          <w:p w14:paraId="022FBEDC" w14:textId="2E101BCE" w:rsidR="00214273" w:rsidRDefault="00214273">
            <w:r>
              <w:t>Cena/ks</w:t>
            </w:r>
          </w:p>
        </w:tc>
        <w:tc>
          <w:tcPr>
            <w:tcW w:w="2314" w:type="dxa"/>
          </w:tcPr>
          <w:p w14:paraId="7CB9ADA6" w14:textId="4958D29D" w:rsidR="00214273" w:rsidRDefault="00214273">
            <w:r>
              <w:t>Cena celkem</w:t>
            </w:r>
          </w:p>
        </w:tc>
      </w:tr>
      <w:tr w:rsidR="00214273" w14:paraId="18D38AC6" w14:textId="77777777" w:rsidTr="00214273">
        <w:trPr>
          <w:trHeight w:val="546"/>
        </w:trPr>
        <w:tc>
          <w:tcPr>
            <w:tcW w:w="2313" w:type="dxa"/>
          </w:tcPr>
          <w:p w14:paraId="2E64BFCB" w14:textId="0A3A7E98" w:rsidR="00214273" w:rsidRDefault="00214273">
            <w:proofErr w:type="spellStart"/>
            <w:r>
              <w:t>Miniserver</w:t>
            </w:r>
            <w:proofErr w:type="spellEnd"/>
            <w:r>
              <w:t xml:space="preserve"> </w:t>
            </w:r>
            <w:proofErr w:type="spellStart"/>
            <w:r>
              <w:t>compakt</w:t>
            </w:r>
            <w:proofErr w:type="spellEnd"/>
          </w:p>
        </w:tc>
        <w:tc>
          <w:tcPr>
            <w:tcW w:w="2313" w:type="dxa"/>
          </w:tcPr>
          <w:p w14:paraId="6A1EA43D" w14:textId="1030B534" w:rsidR="00214273" w:rsidRDefault="00214273">
            <w:r>
              <w:t>1 ks</w:t>
            </w:r>
          </w:p>
        </w:tc>
        <w:tc>
          <w:tcPr>
            <w:tcW w:w="2314" w:type="dxa"/>
          </w:tcPr>
          <w:p w14:paraId="348F9BAA" w14:textId="77777777" w:rsidR="00214273" w:rsidRDefault="00214273"/>
        </w:tc>
        <w:tc>
          <w:tcPr>
            <w:tcW w:w="2314" w:type="dxa"/>
          </w:tcPr>
          <w:p w14:paraId="0453AAFE" w14:textId="77777777" w:rsidR="00214273" w:rsidRDefault="00214273"/>
        </w:tc>
      </w:tr>
      <w:tr w:rsidR="00214273" w14:paraId="4AAB4A7C" w14:textId="77777777" w:rsidTr="00214273">
        <w:trPr>
          <w:trHeight w:val="578"/>
        </w:trPr>
        <w:tc>
          <w:tcPr>
            <w:tcW w:w="2313" w:type="dxa"/>
          </w:tcPr>
          <w:p w14:paraId="067F7FC3" w14:textId="74DDC457" w:rsidR="00214273" w:rsidRDefault="00214273">
            <w:r>
              <w:t>Zdroj 24 V, 1,3A</w:t>
            </w:r>
          </w:p>
        </w:tc>
        <w:tc>
          <w:tcPr>
            <w:tcW w:w="2313" w:type="dxa"/>
          </w:tcPr>
          <w:p w14:paraId="6455074C" w14:textId="297A2799" w:rsidR="00214273" w:rsidRDefault="00214273">
            <w:r>
              <w:t>1 ks</w:t>
            </w:r>
          </w:p>
        </w:tc>
        <w:tc>
          <w:tcPr>
            <w:tcW w:w="2314" w:type="dxa"/>
          </w:tcPr>
          <w:p w14:paraId="2D05D5F0" w14:textId="77777777" w:rsidR="00214273" w:rsidRDefault="00214273"/>
        </w:tc>
        <w:tc>
          <w:tcPr>
            <w:tcW w:w="2314" w:type="dxa"/>
          </w:tcPr>
          <w:p w14:paraId="53ED1E2B" w14:textId="77777777" w:rsidR="00214273" w:rsidRDefault="00214273"/>
        </w:tc>
      </w:tr>
      <w:tr w:rsidR="00214273" w14:paraId="3FD071BD" w14:textId="77777777" w:rsidTr="00214273">
        <w:trPr>
          <w:trHeight w:val="546"/>
        </w:trPr>
        <w:tc>
          <w:tcPr>
            <w:tcW w:w="2313" w:type="dxa"/>
          </w:tcPr>
          <w:p w14:paraId="28556259" w14:textId="52D6AD67" w:rsidR="00214273" w:rsidRDefault="00214273">
            <w:r>
              <w:t xml:space="preserve">DMX </w:t>
            </w:r>
            <w:proofErr w:type="spellStart"/>
            <w:r>
              <w:t>Extension</w:t>
            </w:r>
            <w:proofErr w:type="spellEnd"/>
          </w:p>
        </w:tc>
        <w:tc>
          <w:tcPr>
            <w:tcW w:w="2313" w:type="dxa"/>
          </w:tcPr>
          <w:p w14:paraId="6EAAA800" w14:textId="40324A4D" w:rsidR="00214273" w:rsidRDefault="00214273">
            <w:r>
              <w:t>8 ks</w:t>
            </w:r>
          </w:p>
        </w:tc>
        <w:tc>
          <w:tcPr>
            <w:tcW w:w="2314" w:type="dxa"/>
          </w:tcPr>
          <w:p w14:paraId="23FC06A2" w14:textId="77777777" w:rsidR="00214273" w:rsidRDefault="00214273"/>
        </w:tc>
        <w:tc>
          <w:tcPr>
            <w:tcW w:w="2314" w:type="dxa"/>
          </w:tcPr>
          <w:p w14:paraId="1697276E" w14:textId="77777777" w:rsidR="00214273" w:rsidRDefault="00214273"/>
        </w:tc>
      </w:tr>
      <w:tr w:rsidR="00214273" w14:paraId="50053698" w14:textId="77777777" w:rsidTr="00214273">
        <w:trPr>
          <w:trHeight w:val="578"/>
        </w:trPr>
        <w:tc>
          <w:tcPr>
            <w:tcW w:w="2313" w:type="dxa"/>
          </w:tcPr>
          <w:p w14:paraId="3AA84424" w14:textId="72E92BF7" w:rsidR="00214273" w:rsidRDefault="00214273">
            <w:r>
              <w:t xml:space="preserve">KNX </w:t>
            </w:r>
            <w:proofErr w:type="spellStart"/>
            <w:r>
              <w:t>Extension</w:t>
            </w:r>
            <w:proofErr w:type="spellEnd"/>
          </w:p>
        </w:tc>
        <w:tc>
          <w:tcPr>
            <w:tcW w:w="2313" w:type="dxa"/>
          </w:tcPr>
          <w:p w14:paraId="644AE2CE" w14:textId="3F9FFAA1" w:rsidR="00214273" w:rsidRDefault="00214273">
            <w:r>
              <w:t>1 ks</w:t>
            </w:r>
          </w:p>
        </w:tc>
        <w:tc>
          <w:tcPr>
            <w:tcW w:w="2314" w:type="dxa"/>
          </w:tcPr>
          <w:p w14:paraId="27EBEEDA" w14:textId="77777777" w:rsidR="00214273" w:rsidRDefault="00214273"/>
        </w:tc>
        <w:tc>
          <w:tcPr>
            <w:tcW w:w="2314" w:type="dxa"/>
          </w:tcPr>
          <w:p w14:paraId="2136D7E5" w14:textId="77777777" w:rsidR="00214273" w:rsidRDefault="00214273"/>
        </w:tc>
      </w:tr>
      <w:tr w:rsidR="00214273" w14:paraId="1F183DBA" w14:textId="77777777" w:rsidTr="00214273">
        <w:trPr>
          <w:trHeight w:val="546"/>
        </w:trPr>
        <w:tc>
          <w:tcPr>
            <w:tcW w:w="2313" w:type="dxa"/>
          </w:tcPr>
          <w:p w14:paraId="730C4D37" w14:textId="780817AD" w:rsidR="00214273" w:rsidRDefault="00214273">
            <w:r>
              <w:t>KNX tlačítko 4 pozice</w:t>
            </w:r>
          </w:p>
        </w:tc>
        <w:tc>
          <w:tcPr>
            <w:tcW w:w="2313" w:type="dxa"/>
          </w:tcPr>
          <w:p w14:paraId="39FB3BAE" w14:textId="28EAFE67" w:rsidR="00214273" w:rsidRDefault="00214273">
            <w:r>
              <w:t>3 ks</w:t>
            </w:r>
          </w:p>
        </w:tc>
        <w:tc>
          <w:tcPr>
            <w:tcW w:w="2314" w:type="dxa"/>
          </w:tcPr>
          <w:p w14:paraId="762D500F" w14:textId="77777777" w:rsidR="00214273" w:rsidRDefault="00214273"/>
        </w:tc>
        <w:tc>
          <w:tcPr>
            <w:tcW w:w="2314" w:type="dxa"/>
          </w:tcPr>
          <w:p w14:paraId="43654516" w14:textId="77777777" w:rsidR="00214273" w:rsidRDefault="00214273"/>
        </w:tc>
      </w:tr>
      <w:tr w:rsidR="00214273" w14:paraId="4FA4F7AA" w14:textId="77777777" w:rsidTr="00214273">
        <w:trPr>
          <w:trHeight w:val="578"/>
        </w:trPr>
        <w:tc>
          <w:tcPr>
            <w:tcW w:w="2313" w:type="dxa"/>
          </w:tcPr>
          <w:p w14:paraId="0004CF28" w14:textId="61FF8997" w:rsidR="00214273" w:rsidRDefault="00214273">
            <w:r>
              <w:t>Speciální tablet včetně držáku na zeď</w:t>
            </w:r>
          </w:p>
        </w:tc>
        <w:tc>
          <w:tcPr>
            <w:tcW w:w="2313" w:type="dxa"/>
          </w:tcPr>
          <w:p w14:paraId="538BE90D" w14:textId="4B3D4E2B" w:rsidR="00214273" w:rsidRDefault="00214273">
            <w:r>
              <w:t>1 ks</w:t>
            </w:r>
          </w:p>
        </w:tc>
        <w:tc>
          <w:tcPr>
            <w:tcW w:w="2314" w:type="dxa"/>
          </w:tcPr>
          <w:p w14:paraId="3978886B" w14:textId="77777777" w:rsidR="00214273" w:rsidRDefault="00214273"/>
        </w:tc>
        <w:tc>
          <w:tcPr>
            <w:tcW w:w="2314" w:type="dxa"/>
          </w:tcPr>
          <w:p w14:paraId="60163966" w14:textId="77777777" w:rsidR="00214273" w:rsidRDefault="00214273"/>
        </w:tc>
      </w:tr>
      <w:tr w:rsidR="00214273" w14:paraId="7388D056" w14:textId="77777777" w:rsidTr="00214273">
        <w:trPr>
          <w:trHeight w:val="578"/>
        </w:trPr>
        <w:tc>
          <w:tcPr>
            <w:tcW w:w="2313" w:type="dxa"/>
          </w:tcPr>
          <w:p w14:paraId="06BE0708" w14:textId="44E3D64B" w:rsidR="00214273" w:rsidRDefault="00214273">
            <w:r>
              <w:t>Systém – přepěťová ochrana</w:t>
            </w:r>
          </w:p>
        </w:tc>
        <w:tc>
          <w:tcPr>
            <w:tcW w:w="2313" w:type="dxa"/>
          </w:tcPr>
          <w:p w14:paraId="43208251" w14:textId="77A47549" w:rsidR="00214273" w:rsidRDefault="00214273">
            <w:r>
              <w:t>1 ks</w:t>
            </w:r>
          </w:p>
        </w:tc>
        <w:tc>
          <w:tcPr>
            <w:tcW w:w="2314" w:type="dxa"/>
          </w:tcPr>
          <w:p w14:paraId="5134310C" w14:textId="77777777" w:rsidR="00214273" w:rsidRDefault="00214273"/>
        </w:tc>
        <w:tc>
          <w:tcPr>
            <w:tcW w:w="2314" w:type="dxa"/>
          </w:tcPr>
          <w:p w14:paraId="5A4A681C" w14:textId="77777777" w:rsidR="00214273" w:rsidRDefault="00214273"/>
        </w:tc>
      </w:tr>
      <w:tr w:rsidR="00214273" w14:paraId="537DF191" w14:textId="77777777" w:rsidTr="00214273">
        <w:trPr>
          <w:trHeight w:val="546"/>
        </w:trPr>
        <w:tc>
          <w:tcPr>
            <w:tcW w:w="2313" w:type="dxa"/>
          </w:tcPr>
          <w:p w14:paraId="62AD6F19" w14:textId="607502BE" w:rsidR="00214273" w:rsidRDefault="00214273">
            <w:r>
              <w:t xml:space="preserve">Rozvaděč – diagnostika, </w:t>
            </w:r>
            <w:proofErr w:type="spellStart"/>
            <w:r>
              <w:t>předrátování</w:t>
            </w:r>
            <w:proofErr w:type="spellEnd"/>
          </w:p>
        </w:tc>
        <w:tc>
          <w:tcPr>
            <w:tcW w:w="2313" w:type="dxa"/>
          </w:tcPr>
          <w:p w14:paraId="328BF5AA" w14:textId="0057F4FE" w:rsidR="00214273" w:rsidRDefault="00214273">
            <w:r>
              <w:t>2 ks</w:t>
            </w:r>
          </w:p>
        </w:tc>
        <w:tc>
          <w:tcPr>
            <w:tcW w:w="2314" w:type="dxa"/>
          </w:tcPr>
          <w:p w14:paraId="3E5C3D98" w14:textId="77777777" w:rsidR="00214273" w:rsidRDefault="00214273"/>
        </w:tc>
        <w:tc>
          <w:tcPr>
            <w:tcW w:w="2314" w:type="dxa"/>
          </w:tcPr>
          <w:p w14:paraId="73B3CAF4" w14:textId="77777777" w:rsidR="00214273" w:rsidRDefault="00214273"/>
        </w:tc>
      </w:tr>
      <w:tr w:rsidR="00214273" w14:paraId="4C96842C" w14:textId="77777777" w:rsidTr="00214273">
        <w:trPr>
          <w:trHeight w:val="578"/>
        </w:trPr>
        <w:tc>
          <w:tcPr>
            <w:tcW w:w="2313" w:type="dxa"/>
          </w:tcPr>
          <w:p w14:paraId="21A93C7E" w14:textId="4EA5BD04" w:rsidR="00214273" w:rsidRDefault="00214273">
            <w:r>
              <w:t>Montáž + zprovoznění</w:t>
            </w:r>
          </w:p>
        </w:tc>
        <w:tc>
          <w:tcPr>
            <w:tcW w:w="2313" w:type="dxa"/>
          </w:tcPr>
          <w:p w14:paraId="74826811" w14:textId="31B9DC46" w:rsidR="00214273" w:rsidRDefault="00214273">
            <w:r>
              <w:t>1 ks</w:t>
            </w:r>
          </w:p>
        </w:tc>
        <w:tc>
          <w:tcPr>
            <w:tcW w:w="2314" w:type="dxa"/>
          </w:tcPr>
          <w:p w14:paraId="49DF3A27" w14:textId="77777777" w:rsidR="00214273" w:rsidRDefault="00214273"/>
        </w:tc>
        <w:tc>
          <w:tcPr>
            <w:tcW w:w="2314" w:type="dxa"/>
          </w:tcPr>
          <w:p w14:paraId="13C6CC41" w14:textId="77777777" w:rsidR="00214273" w:rsidRDefault="00214273"/>
        </w:tc>
      </w:tr>
      <w:tr w:rsidR="00214273" w14:paraId="69725D6E" w14:textId="77777777" w:rsidTr="00214273">
        <w:trPr>
          <w:trHeight w:val="546"/>
        </w:trPr>
        <w:tc>
          <w:tcPr>
            <w:tcW w:w="2313" w:type="dxa"/>
          </w:tcPr>
          <w:p w14:paraId="45596C6B" w14:textId="1DF86263" w:rsidR="00214273" w:rsidRDefault="00214273">
            <w:r>
              <w:t>Revizní zpráva</w:t>
            </w:r>
          </w:p>
        </w:tc>
        <w:tc>
          <w:tcPr>
            <w:tcW w:w="2313" w:type="dxa"/>
          </w:tcPr>
          <w:p w14:paraId="12A115F2" w14:textId="7F0B298F" w:rsidR="00214273" w:rsidRDefault="00214273">
            <w:r>
              <w:t>1 ks</w:t>
            </w:r>
          </w:p>
        </w:tc>
        <w:tc>
          <w:tcPr>
            <w:tcW w:w="2314" w:type="dxa"/>
          </w:tcPr>
          <w:p w14:paraId="48D3ACEC" w14:textId="77777777" w:rsidR="00214273" w:rsidRDefault="00214273"/>
        </w:tc>
        <w:tc>
          <w:tcPr>
            <w:tcW w:w="2314" w:type="dxa"/>
          </w:tcPr>
          <w:p w14:paraId="7B9DA290" w14:textId="77777777" w:rsidR="00214273" w:rsidRDefault="00214273"/>
        </w:tc>
      </w:tr>
      <w:tr w:rsidR="00214273" w14:paraId="32BD55C8" w14:textId="77777777" w:rsidTr="00214273">
        <w:trPr>
          <w:trHeight w:val="578"/>
        </w:trPr>
        <w:tc>
          <w:tcPr>
            <w:tcW w:w="2313" w:type="dxa"/>
          </w:tcPr>
          <w:p w14:paraId="63772D2F" w14:textId="6848316F" w:rsidR="00214273" w:rsidRDefault="00214273">
            <w:r>
              <w:t>Programování – KNX tlačítko</w:t>
            </w:r>
          </w:p>
        </w:tc>
        <w:tc>
          <w:tcPr>
            <w:tcW w:w="2313" w:type="dxa"/>
          </w:tcPr>
          <w:p w14:paraId="6E0D5750" w14:textId="4D3595CA" w:rsidR="00214273" w:rsidRDefault="00214273">
            <w:r>
              <w:t>3 ks</w:t>
            </w:r>
          </w:p>
        </w:tc>
        <w:tc>
          <w:tcPr>
            <w:tcW w:w="2314" w:type="dxa"/>
          </w:tcPr>
          <w:p w14:paraId="10DB7FD7" w14:textId="77777777" w:rsidR="00214273" w:rsidRDefault="00214273"/>
        </w:tc>
        <w:tc>
          <w:tcPr>
            <w:tcW w:w="2314" w:type="dxa"/>
          </w:tcPr>
          <w:p w14:paraId="4FC4249C" w14:textId="77777777" w:rsidR="00214273" w:rsidRDefault="00214273"/>
        </w:tc>
      </w:tr>
      <w:tr w:rsidR="00214273" w14:paraId="6B0F3234" w14:textId="77777777" w:rsidTr="00214273">
        <w:trPr>
          <w:trHeight w:val="546"/>
        </w:trPr>
        <w:tc>
          <w:tcPr>
            <w:tcW w:w="2313" w:type="dxa"/>
          </w:tcPr>
          <w:p w14:paraId="24909CB8" w14:textId="7265C45E" w:rsidR="00214273" w:rsidRDefault="00214273">
            <w:r>
              <w:t>Programování – efektová logika</w:t>
            </w:r>
          </w:p>
        </w:tc>
        <w:tc>
          <w:tcPr>
            <w:tcW w:w="2313" w:type="dxa"/>
          </w:tcPr>
          <w:p w14:paraId="5AD9081F" w14:textId="3A5FBD87" w:rsidR="00214273" w:rsidRDefault="00214273">
            <w:r>
              <w:t>1 ks</w:t>
            </w:r>
          </w:p>
        </w:tc>
        <w:tc>
          <w:tcPr>
            <w:tcW w:w="2314" w:type="dxa"/>
          </w:tcPr>
          <w:p w14:paraId="53197FD4" w14:textId="77777777" w:rsidR="00214273" w:rsidRDefault="00214273"/>
        </w:tc>
        <w:tc>
          <w:tcPr>
            <w:tcW w:w="2314" w:type="dxa"/>
          </w:tcPr>
          <w:p w14:paraId="1449B771" w14:textId="77777777" w:rsidR="00214273" w:rsidRDefault="00214273"/>
        </w:tc>
      </w:tr>
      <w:tr w:rsidR="00214273" w14:paraId="01A431A6" w14:textId="77777777" w:rsidTr="00214273">
        <w:trPr>
          <w:trHeight w:val="578"/>
        </w:trPr>
        <w:tc>
          <w:tcPr>
            <w:tcW w:w="2313" w:type="dxa"/>
          </w:tcPr>
          <w:p w14:paraId="4105F205" w14:textId="1EF95312" w:rsidR="00214273" w:rsidRDefault="005572BC">
            <w:r>
              <w:t>Koordinace (efekty, montáže, zkouška)</w:t>
            </w:r>
          </w:p>
        </w:tc>
        <w:tc>
          <w:tcPr>
            <w:tcW w:w="2313" w:type="dxa"/>
          </w:tcPr>
          <w:p w14:paraId="1C2290D8" w14:textId="410604F7" w:rsidR="00214273" w:rsidRDefault="005572BC">
            <w:r>
              <w:t>1 ks</w:t>
            </w:r>
          </w:p>
        </w:tc>
        <w:tc>
          <w:tcPr>
            <w:tcW w:w="2314" w:type="dxa"/>
          </w:tcPr>
          <w:p w14:paraId="751B7EF0" w14:textId="77777777" w:rsidR="00214273" w:rsidRDefault="00214273"/>
        </w:tc>
        <w:tc>
          <w:tcPr>
            <w:tcW w:w="2314" w:type="dxa"/>
          </w:tcPr>
          <w:p w14:paraId="3AE1C08A" w14:textId="77777777" w:rsidR="00214273" w:rsidRDefault="00214273"/>
        </w:tc>
      </w:tr>
      <w:tr w:rsidR="00214273" w14:paraId="03BA0EAA" w14:textId="77777777" w:rsidTr="00214273">
        <w:trPr>
          <w:trHeight w:val="546"/>
        </w:trPr>
        <w:tc>
          <w:tcPr>
            <w:tcW w:w="2313" w:type="dxa"/>
          </w:tcPr>
          <w:p w14:paraId="131153AC" w14:textId="0C77DA6F" w:rsidR="00214273" w:rsidRDefault="005572BC">
            <w:r>
              <w:t>Úklid, přesun hmot, drobný materiál</w:t>
            </w:r>
          </w:p>
        </w:tc>
        <w:tc>
          <w:tcPr>
            <w:tcW w:w="2313" w:type="dxa"/>
          </w:tcPr>
          <w:p w14:paraId="1AC3A0F7" w14:textId="14844FBB" w:rsidR="00214273" w:rsidRDefault="005572BC">
            <w:r>
              <w:t>1 ks</w:t>
            </w:r>
          </w:p>
        </w:tc>
        <w:tc>
          <w:tcPr>
            <w:tcW w:w="2314" w:type="dxa"/>
          </w:tcPr>
          <w:p w14:paraId="5E02DA8A" w14:textId="77777777" w:rsidR="00214273" w:rsidRDefault="00214273"/>
        </w:tc>
        <w:tc>
          <w:tcPr>
            <w:tcW w:w="2314" w:type="dxa"/>
          </w:tcPr>
          <w:p w14:paraId="2E86C82C" w14:textId="77777777" w:rsidR="00214273" w:rsidRDefault="00214273"/>
        </w:tc>
      </w:tr>
    </w:tbl>
    <w:p w14:paraId="7551D132" w14:textId="77777777" w:rsidR="008079B8" w:rsidRDefault="008079B8"/>
    <w:p w14:paraId="5FBB22DA" w14:textId="26169B94" w:rsidR="005572BC" w:rsidRDefault="005572BC" w:rsidP="00557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Doprava </w:t>
      </w:r>
      <w:r>
        <w:tab/>
      </w:r>
      <w:r>
        <w:tab/>
      </w:r>
      <w:r>
        <w:tab/>
        <w:t>1 ks</w:t>
      </w:r>
    </w:p>
    <w:p w14:paraId="61734AE6" w14:textId="6B6DEDC1" w:rsidR="005572BC" w:rsidRDefault="005572BC" w:rsidP="00557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t>Cena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72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66600" w14:textId="77777777" w:rsidR="00214273" w:rsidRDefault="00214273" w:rsidP="00214273">
      <w:pPr>
        <w:spacing w:after="0" w:line="240" w:lineRule="auto"/>
      </w:pPr>
      <w:r>
        <w:separator/>
      </w:r>
    </w:p>
  </w:endnote>
  <w:endnote w:type="continuationSeparator" w:id="0">
    <w:p w14:paraId="3848A19A" w14:textId="77777777" w:rsidR="00214273" w:rsidRDefault="00214273" w:rsidP="0021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3AF8D" w14:textId="77777777" w:rsidR="00214273" w:rsidRDefault="00214273" w:rsidP="00214273">
      <w:pPr>
        <w:spacing w:after="0" w:line="240" w:lineRule="auto"/>
      </w:pPr>
      <w:r>
        <w:separator/>
      </w:r>
    </w:p>
  </w:footnote>
  <w:footnote w:type="continuationSeparator" w:id="0">
    <w:p w14:paraId="7EA9BDE4" w14:textId="77777777" w:rsidR="00214273" w:rsidRDefault="00214273" w:rsidP="0021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D67A" w14:textId="646334FC" w:rsidR="00214273" w:rsidRPr="00214273" w:rsidRDefault="00214273">
    <w:pPr>
      <w:pStyle w:val="Zhlav"/>
      <w:rPr>
        <w:sz w:val="48"/>
        <w:szCs w:val="48"/>
      </w:rPr>
    </w:pPr>
    <w:r w:rsidRPr="00214273">
      <w:rPr>
        <w:sz w:val="48"/>
        <w:szCs w:val="48"/>
      </w:rPr>
      <w:t>Položkový rozpočet</w:t>
    </w:r>
  </w:p>
  <w:p w14:paraId="2282B1CE" w14:textId="77777777" w:rsidR="00214273" w:rsidRDefault="002142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73"/>
    <w:rsid w:val="00214273"/>
    <w:rsid w:val="005572BC"/>
    <w:rsid w:val="008079B8"/>
    <w:rsid w:val="00B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2D7D"/>
  <w15:chartTrackingRefBased/>
  <w15:docId w15:val="{2AA08DC9-362E-4C2D-A005-5FAD7EC2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4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42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4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42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4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4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4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2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4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42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427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427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4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4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42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4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4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4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42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42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427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42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427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4273"/>
    <w:rPr>
      <w:b/>
      <w:bCs/>
      <w:smallCaps/>
      <w:color w:val="2E74B5" w:themeColor="accent1" w:themeShade="BF"/>
      <w:spacing w:val="5"/>
    </w:rPr>
  </w:style>
  <w:style w:type="table" w:styleId="Svtlseznam">
    <w:name w:val="Light List"/>
    <w:basedOn w:val="Normlntabulka"/>
    <w:uiPriority w:val="61"/>
    <w:rsid w:val="00214273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21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273"/>
  </w:style>
  <w:style w:type="paragraph" w:styleId="Zpat">
    <w:name w:val="footer"/>
    <w:basedOn w:val="Normln"/>
    <w:link w:val="ZpatChar"/>
    <w:uiPriority w:val="99"/>
    <w:unhideWhenUsed/>
    <w:rsid w:val="0021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2025-03-05T13:48:00Z</dcterms:created>
  <dcterms:modified xsi:type="dcterms:W3CDTF">2025-03-05T14:04:00Z</dcterms:modified>
</cp:coreProperties>
</file>