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4E9F9F81"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A43610">
        <w:rPr>
          <w:rFonts w:ascii="Arial Narrow" w:eastAsia="Arial" w:hAnsi="Arial Narrow" w:cstheme="majorHAnsi"/>
          <w:b/>
          <w:iCs/>
          <w:color w:val="000000" w:themeColor="text1"/>
          <w:sz w:val="22"/>
          <w:szCs w:val="22"/>
          <w:lang w:val="sk-SK"/>
        </w:rPr>
        <w:t>Komora pre Ninhydrín a DFO</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23281333" w:rsidR="003D72D3" w:rsidRDefault="0035141B"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42521000-4</w:t>
      </w:r>
      <w:r w:rsidR="00511573">
        <w:rPr>
          <w:rFonts w:ascii="Arial Narrow" w:eastAsia="Arial" w:hAnsi="Arial Narrow" w:cstheme="majorHAnsi"/>
          <w:b/>
          <w:iCs/>
          <w:color w:val="000000" w:themeColor="text1"/>
          <w:sz w:val="22"/>
          <w:szCs w:val="22"/>
          <w:lang w:val="sk-SK"/>
        </w:rPr>
        <w:tab/>
      </w:r>
      <w:r>
        <w:rPr>
          <w:rFonts w:ascii="Arial Narrow" w:eastAsia="Arial" w:hAnsi="Arial Narrow" w:cstheme="majorHAnsi"/>
          <w:b/>
          <w:iCs/>
          <w:color w:val="000000" w:themeColor="text1"/>
          <w:sz w:val="22"/>
          <w:szCs w:val="22"/>
          <w:lang w:val="sk-SK"/>
        </w:rPr>
        <w:t>Zariadenie na odsávanie dymu</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427D152A" w14:textId="77777777"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3502CA72"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F60BE45" w14:textId="22B519C2"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565A4ABA"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64306AC1"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35141B">
        <w:rPr>
          <w:rFonts w:ascii="Arial Narrow" w:eastAsia="Arial" w:hAnsi="Arial Narrow" w:cstheme="majorHAnsi"/>
          <w:b/>
          <w:iCs/>
          <w:color w:val="000000" w:themeColor="text1"/>
          <w:sz w:val="22"/>
          <w:szCs w:val="22"/>
          <w:lang w:val="sk-SK"/>
        </w:rPr>
        <w:t>5</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029107F" w14:textId="3513F020"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Bratisla</w:t>
      </w:r>
      <w:r w:rsidR="00A43610">
        <w:rPr>
          <w:rFonts w:ascii="Arial Narrow" w:hAnsi="Arial Narrow"/>
          <w:sz w:val="22"/>
          <w:szCs w:val="22"/>
        </w:rPr>
        <w:t>va, Sklabinská ul. č. 1,       1</w:t>
      </w:r>
      <w:r w:rsidRPr="0035141B">
        <w:rPr>
          <w:rFonts w:ascii="Arial Narrow" w:hAnsi="Arial Narrow"/>
          <w:sz w:val="22"/>
          <w:szCs w:val="22"/>
        </w:rPr>
        <w:t xml:space="preserve"> ks</w:t>
      </w:r>
    </w:p>
    <w:p w14:paraId="526AC8E7" w14:textId="77777777"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Slovenská Ľupča, Príboj 508,        1 ks</w:t>
      </w:r>
    </w:p>
    <w:p w14:paraId="30AB22C0" w14:textId="0F374693" w:rsidR="000B56B9" w:rsidRPr="0035141B"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35141B">
        <w:rPr>
          <w:rFonts w:ascii="Arial Narrow" w:hAnsi="Arial Narrow"/>
          <w:sz w:val="22"/>
          <w:szCs w:val="22"/>
          <w:lang w:val="sk-SK"/>
        </w:rPr>
        <w:t>Košice, Kuzmányho 8,                   1 ks</w:t>
      </w:r>
    </w:p>
    <w:p w14:paraId="569B2FC5" w14:textId="77777777" w:rsidR="0035141B" w:rsidRPr="000B56B9"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B23518B" w14:textId="417B81E2"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243EAD26" w14:textId="229182CC" w:rsidR="00B16A20" w:rsidRDefault="00B16A20" w:rsidP="00F63E68">
      <w:pPr>
        <w:spacing w:line="276" w:lineRule="auto"/>
        <w:ind w:left="360"/>
        <w:contextualSpacing/>
        <w:rPr>
          <w:rFonts w:ascii="Arial Narrow" w:hAnsi="Arial Narrow" w:cs="Arial"/>
          <w:color w:val="000000"/>
          <w:sz w:val="22"/>
          <w:szCs w:val="22"/>
        </w:rPr>
      </w:pPr>
    </w:p>
    <w:p w14:paraId="43539623" w14:textId="5C80C5BF" w:rsidR="00B16A20" w:rsidRDefault="00B16A20" w:rsidP="00F63E68">
      <w:pPr>
        <w:spacing w:line="276" w:lineRule="auto"/>
        <w:ind w:left="360"/>
        <w:contextualSpacing/>
        <w:rPr>
          <w:rFonts w:ascii="Arial Narrow" w:hAnsi="Arial Narrow" w:cs="Arial"/>
          <w:color w:val="000000"/>
          <w:sz w:val="22"/>
          <w:szCs w:val="22"/>
        </w:rPr>
      </w:pPr>
    </w:p>
    <w:p w14:paraId="532F0B93" w14:textId="524E3372" w:rsidR="00B16A20" w:rsidRDefault="00B16A20" w:rsidP="00F63E68">
      <w:pPr>
        <w:spacing w:line="276" w:lineRule="auto"/>
        <w:ind w:left="360"/>
        <w:contextualSpacing/>
        <w:rPr>
          <w:rFonts w:ascii="Arial Narrow" w:hAnsi="Arial Narrow" w:cs="Arial"/>
          <w:color w:val="000000"/>
          <w:sz w:val="22"/>
          <w:szCs w:val="22"/>
        </w:rPr>
      </w:pPr>
    </w:p>
    <w:p w14:paraId="1D186CAA" w14:textId="104D3B59" w:rsidR="00B16A20" w:rsidRDefault="00B16A20" w:rsidP="00F63E68">
      <w:pPr>
        <w:spacing w:line="276" w:lineRule="auto"/>
        <w:ind w:left="360"/>
        <w:contextualSpacing/>
        <w:rPr>
          <w:rFonts w:ascii="Arial Narrow" w:hAnsi="Arial Narrow" w:cs="Arial"/>
          <w:color w:val="000000"/>
          <w:sz w:val="22"/>
          <w:szCs w:val="22"/>
        </w:rPr>
      </w:pPr>
    </w:p>
    <w:p w14:paraId="746CB4FA" w14:textId="77777777" w:rsidR="00B16A20" w:rsidRDefault="00B16A20" w:rsidP="00F63E68">
      <w:pPr>
        <w:spacing w:line="276" w:lineRule="auto"/>
        <w:ind w:left="360"/>
        <w:contextualSpacing/>
        <w:rPr>
          <w:rFonts w:ascii="Arial Narrow" w:hAnsi="Arial Narrow"/>
          <w:b/>
          <w:bCs/>
          <w:color w:val="000000"/>
          <w:sz w:val="22"/>
          <w:szCs w:val="22"/>
        </w:rPr>
      </w:pPr>
    </w:p>
    <w:p w14:paraId="73636ADC" w14:textId="77777777" w:rsidR="00B16A20" w:rsidRDefault="00B16A20" w:rsidP="00F63E68">
      <w:pPr>
        <w:spacing w:line="276" w:lineRule="auto"/>
        <w:ind w:left="360"/>
        <w:contextualSpacing/>
        <w:rPr>
          <w:rFonts w:ascii="Arial Narrow" w:hAnsi="Arial Narrow"/>
          <w:b/>
          <w:bCs/>
          <w:color w:val="000000"/>
          <w:sz w:val="22"/>
          <w:szCs w:val="22"/>
        </w:rPr>
      </w:pPr>
    </w:p>
    <w:p w14:paraId="09A5380D" w14:textId="77777777" w:rsidR="00B16A20" w:rsidRDefault="00B16A20"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2D243810" w14:textId="77777777" w:rsidR="00B16A20" w:rsidRDefault="00B16A20" w:rsidP="00F63E68">
      <w:pPr>
        <w:spacing w:line="276" w:lineRule="auto"/>
        <w:ind w:left="360"/>
        <w:contextualSpacing/>
        <w:rPr>
          <w:rFonts w:ascii="Arial Narrow" w:hAnsi="Arial Narrow"/>
          <w:b/>
          <w:bCs/>
          <w:color w:val="000000"/>
          <w:sz w:val="22"/>
          <w:szCs w:val="22"/>
        </w:rPr>
      </w:pPr>
    </w:p>
    <w:p w14:paraId="73CC63D3" w14:textId="4DE5EE8D" w:rsidR="00B16A20" w:rsidRDefault="00B16A20" w:rsidP="00C87143">
      <w:pPr>
        <w:spacing w:line="276" w:lineRule="auto"/>
        <w:contextualSpacing/>
        <w:rPr>
          <w:rFonts w:ascii="Arial Narrow" w:hAnsi="Arial Narrow"/>
          <w:b/>
          <w:bCs/>
          <w:color w:val="000000"/>
          <w:sz w:val="22"/>
          <w:szCs w:val="22"/>
        </w:rPr>
      </w:pPr>
    </w:p>
    <w:p w14:paraId="39A4ECDB" w14:textId="77777777" w:rsidR="00B16A20" w:rsidRDefault="00B16A20" w:rsidP="00F63E68">
      <w:pPr>
        <w:spacing w:line="276" w:lineRule="auto"/>
        <w:ind w:left="360"/>
        <w:contextualSpacing/>
        <w:rPr>
          <w:rFonts w:ascii="Arial Narrow" w:hAnsi="Arial Narrow"/>
          <w:b/>
          <w:bCs/>
          <w:color w:val="000000"/>
          <w:sz w:val="22"/>
          <w:szCs w:val="22"/>
        </w:rPr>
      </w:pPr>
    </w:p>
    <w:p w14:paraId="7DEA7E46" w14:textId="77392246"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57AEA0DD"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0346BA8" w14:textId="1566465C" w:rsidR="0035141B" w:rsidRPr="00B16A20" w:rsidRDefault="00C87143" w:rsidP="0035141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C87143">
              <w:rPr>
                <w:b/>
                <w:color w:val="FF0000"/>
                <w:lang w:val="sk-SK"/>
              </w:rPr>
              <w:t>Komora pre Ninhydrín a DFO</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4261935F" w:rsidR="000F2C5D" w:rsidRPr="00982D42" w:rsidRDefault="00C87143"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w:t>
            </w:r>
            <w:r w:rsidR="0035141B">
              <w:rPr>
                <w:rFonts w:ascii="Arial Narrow" w:hAnsi="Arial Narrow"/>
                <w:b/>
                <w:bCs/>
                <w:color w:val="000000"/>
                <w:sz w:val="22"/>
                <w:szCs w:val="22"/>
              </w:rPr>
              <w:t xml:space="preserve"> kusy</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30325F60" w14:textId="77777777"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58805E9" w14:textId="49DB809E" w:rsidR="00B16A20" w:rsidRPr="00C87143" w:rsidRDefault="00B16A20" w:rsidP="00184361">
            <w:pPr>
              <w:rPr>
                <w:rFonts w:ascii="Arial Narrow" w:hAnsi="Arial Narrow"/>
                <w:b/>
                <w:color w:val="000000"/>
                <w:sz w:val="22"/>
                <w:szCs w:val="22"/>
                <w:lang w:eastAsia="sk-SK"/>
              </w:rPr>
            </w:pPr>
            <w:r w:rsidRPr="00C87143">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3532B47E" w14:textId="77777777" w:rsidR="00C87143" w:rsidRPr="00C87143" w:rsidRDefault="00C87143" w:rsidP="00C87143">
            <w:pPr>
              <w:rPr>
                <w:rFonts w:ascii="Arial Narrow" w:hAnsi="Arial Narrow"/>
                <w:sz w:val="22"/>
                <w:szCs w:val="22"/>
              </w:rPr>
            </w:pPr>
            <w:r w:rsidRPr="00C87143">
              <w:rPr>
                <w:rFonts w:ascii="Arial Narrow" w:hAnsi="Arial Narrow"/>
                <w:sz w:val="22"/>
                <w:szCs w:val="22"/>
              </w:rPr>
              <w:t>Komora pre zviditeľňovanie latentných daktyloskopických stôp roztokom ninhydrínu alebo DFO.</w:t>
            </w:r>
          </w:p>
          <w:p w14:paraId="75431AD0" w14:textId="77777777" w:rsidR="00C87143" w:rsidRPr="00C87143" w:rsidRDefault="00C87143" w:rsidP="00C87143">
            <w:pPr>
              <w:rPr>
                <w:rFonts w:ascii="Arial Narrow" w:eastAsiaTheme="minorHAnsi" w:hAnsi="Arial Narrow" w:cs="Calibri"/>
                <w:sz w:val="22"/>
                <w:szCs w:val="22"/>
              </w:rPr>
            </w:pPr>
            <w:r w:rsidRPr="00C87143">
              <w:rPr>
                <w:rFonts w:ascii="Arial Narrow" w:hAnsi="Arial Narrow"/>
                <w:sz w:val="22"/>
                <w:szCs w:val="22"/>
              </w:rPr>
              <w:t>DFO (1,8 diazafluoren-9-one)</w:t>
            </w:r>
          </w:p>
          <w:p w14:paraId="5E57A465" w14:textId="2A68A3FC" w:rsidR="00B16A20" w:rsidRPr="00C87143" w:rsidRDefault="00C87143" w:rsidP="00C87143">
            <w:pPr>
              <w:rPr>
                <w:rFonts w:ascii="Arial Narrow" w:hAnsi="Arial Narrow"/>
                <w:color w:val="000000"/>
                <w:sz w:val="22"/>
                <w:szCs w:val="22"/>
                <w:lang w:eastAsia="sk-SK"/>
              </w:rPr>
            </w:pPr>
            <w:r w:rsidRPr="00C87143">
              <w:rPr>
                <w:rFonts w:ascii="Arial Narrow" w:hAnsi="Arial Narrow"/>
                <w:sz w:val="22"/>
                <w:szCs w:val="22"/>
              </w:rPr>
              <w:t>Roztok na zviditeľňovanie daktyloskopických stôp na pórovitých (nasiakavých) materiáloch ako papier, kartóny, surové drevo a pod., ktorý má fluorescenčné vlastnosti</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35C77A" w14:textId="77777777" w:rsidR="00B16A20" w:rsidRPr="0035141B" w:rsidRDefault="00B16A20" w:rsidP="00184361">
            <w:pPr>
              <w:spacing w:line="276" w:lineRule="auto"/>
              <w:contextualSpacing/>
              <w:jc w:val="center"/>
              <w:rPr>
                <w:rFonts w:ascii="Arial Narrow" w:hAnsi="Arial Narrow"/>
                <w:b/>
                <w:bCs/>
                <w:color w:val="000000"/>
                <w:sz w:val="22"/>
                <w:szCs w:val="22"/>
              </w:rPr>
            </w:pPr>
          </w:p>
        </w:tc>
      </w:tr>
      <w:tr w:rsidR="0035141B" w:rsidRPr="00945732" w14:paraId="65C3A74F"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24114AFB" w:rsidR="0035141B" w:rsidRPr="00C87143" w:rsidRDefault="0035141B" w:rsidP="0035141B">
            <w:pPr>
              <w:rPr>
                <w:rFonts w:ascii="Arial Narrow" w:hAnsi="Arial Narrow"/>
                <w:b/>
                <w:color w:val="000000"/>
                <w:sz w:val="22"/>
                <w:szCs w:val="22"/>
                <w:lang w:eastAsia="sk-SK"/>
              </w:rPr>
            </w:pPr>
            <w:r w:rsidRPr="00C87143">
              <w:rPr>
                <w:rFonts w:ascii="Arial Narrow" w:hAnsi="Arial Narrow"/>
                <w:b/>
                <w:sz w:val="22"/>
                <w:szCs w:val="22"/>
              </w:rPr>
              <w:t>Rozmer skrine</w:t>
            </w:r>
          </w:p>
        </w:tc>
        <w:tc>
          <w:tcPr>
            <w:tcW w:w="5528" w:type="dxa"/>
            <w:tcBorders>
              <w:top w:val="single" w:sz="4" w:space="0" w:color="auto"/>
              <w:left w:val="single" w:sz="4" w:space="0" w:color="auto"/>
              <w:bottom w:val="single" w:sz="4" w:space="0" w:color="auto"/>
              <w:right w:val="single" w:sz="4" w:space="0" w:color="auto"/>
            </w:tcBorders>
          </w:tcPr>
          <w:p w14:paraId="6E1289C2" w14:textId="77777777" w:rsidR="00C87143" w:rsidRPr="00C87143" w:rsidRDefault="00C87143" w:rsidP="00C87143">
            <w:pPr>
              <w:spacing w:after="15" w:line="259" w:lineRule="auto"/>
              <w:ind w:left="1"/>
              <w:rPr>
                <w:rFonts w:ascii="Arial Narrow" w:hAnsi="Arial Narrow"/>
                <w:sz w:val="22"/>
                <w:szCs w:val="22"/>
              </w:rPr>
            </w:pPr>
            <w:r w:rsidRPr="00C87143">
              <w:rPr>
                <w:rFonts w:ascii="Arial Narrow" w:hAnsi="Arial Narrow"/>
                <w:sz w:val="22"/>
                <w:szCs w:val="22"/>
                <w:u w:val="single" w:color="000000"/>
              </w:rPr>
              <w:t>vonkajší rozmer:</w:t>
            </w:r>
            <w:r w:rsidRPr="00C87143">
              <w:rPr>
                <w:rFonts w:ascii="Arial Narrow" w:hAnsi="Arial Narrow"/>
                <w:sz w:val="22"/>
                <w:szCs w:val="22"/>
              </w:rPr>
              <w:t xml:space="preserve"> </w:t>
            </w:r>
          </w:p>
          <w:p w14:paraId="583BC6E5"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šírka min. 690 mm – max. 950 mm</w:t>
            </w:r>
          </w:p>
          <w:p w14:paraId="084A1CEE"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hĺbka min. 590 mm – max. 670 mm</w:t>
            </w:r>
          </w:p>
          <w:p w14:paraId="1E4492DB"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 xml:space="preserve">výška min. 1000 mm – max. 1900 mm </w:t>
            </w:r>
          </w:p>
          <w:p w14:paraId="47C29E78" w14:textId="77777777" w:rsidR="00C87143" w:rsidRPr="00C87143" w:rsidRDefault="00C87143" w:rsidP="00C87143">
            <w:pPr>
              <w:spacing w:after="41" w:line="238" w:lineRule="auto"/>
              <w:ind w:left="1"/>
              <w:rPr>
                <w:rFonts w:ascii="Arial Narrow" w:hAnsi="Arial Narrow"/>
                <w:sz w:val="22"/>
                <w:szCs w:val="22"/>
              </w:rPr>
            </w:pPr>
            <w:r w:rsidRPr="00C87143">
              <w:rPr>
                <w:rFonts w:ascii="Arial Narrow" w:hAnsi="Arial Narrow"/>
                <w:sz w:val="22"/>
                <w:szCs w:val="22"/>
                <w:u w:val="single" w:color="000000"/>
              </w:rPr>
              <w:t>vnútorný rozmer</w:t>
            </w:r>
            <w:r w:rsidRPr="00C87143">
              <w:rPr>
                <w:rFonts w:ascii="Arial Narrow" w:hAnsi="Arial Narrow"/>
                <w:sz w:val="22"/>
                <w:szCs w:val="22"/>
              </w:rPr>
              <w:t xml:space="preserve">: </w:t>
            </w:r>
          </w:p>
          <w:p w14:paraId="1046434E" w14:textId="77777777" w:rsidR="00C87143" w:rsidRPr="00C87143" w:rsidRDefault="00C87143" w:rsidP="00C87143">
            <w:pPr>
              <w:numPr>
                <w:ilvl w:val="0"/>
                <w:numId w:val="11"/>
              </w:numPr>
              <w:tabs>
                <w:tab w:val="clear" w:pos="2160"/>
                <w:tab w:val="clear" w:pos="2880"/>
                <w:tab w:val="clear" w:pos="4500"/>
              </w:tabs>
              <w:spacing w:line="259" w:lineRule="auto"/>
              <w:ind w:left="355" w:hanging="284"/>
              <w:rPr>
                <w:rFonts w:ascii="Arial Narrow" w:hAnsi="Arial Narrow"/>
                <w:sz w:val="22"/>
                <w:szCs w:val="22"/>
              </w:rPr>
            </w:pPr>
            <w:r w:rsidRPr="00C87143">
              <w:rPr>
                <w:rFonts w:ascii="Arial Narrow" w:hAnsi="Arial Narrow"/>
                <w:sz w:val="22"/>
                <w:szCs w:val="22"/>
              </w:rPr>
              <w:t>šírka min. 450 mm – max. 500 mm</w:t>
            </w:r>
          </w:p>
          <w:p w14:paraId="7290B56A" w14:textId="77777777" w:rsidR="00C87143" w:rsidRPr="00C87143" w:rsidRDefault="00C87143" w:rsidP="00C87143">
            <w:pPr>
              <w:numPr>
                <w:ilvl w:val="0"/>
                <w:numId w:val="11"/>
              </w:numPr>
              <w:tabs>
                <w:tab w:val="clear" w:pos="2160"/>
                <w:tab w:val="clear" w:pos="2880"/>
                <w:tab w:val="clear" w:pos="4500"/>
              </w:tabs>
              <w:spacing w:line="259" w:lineRule="auto"/>
              <w:ind w:left="355" w:hanging="284"/>
              <w:rPr>
                <w:rFonts w:ascii="Arial Narrow" w:hAnsi="Arial Narrow"/>
                <w:sz w:val="22"/>
                <w:szCs w:val="22"/>
              </w:rPr>
            </w:pPr>
            <w:r w:rsidRPr="00C87143">
              <w:rPr>
                <w:rFonts w:ascii="Arial Narrow" w:hAnsi="Arial Narrow"/>
                <w:sz w:val="22"/>
                <w:szCs w:val="22"/>
              </w:rPr>
              <w:t>hĺbka min. 470 mm – max. 530 mm</w:t>
            </w:r>
          </w:p>
          <w:p w14:paraId="69878106" w14:textId="3523B09C" w:rsidR="0035141B" w:rsidRPr="00C87143" w:rsidRDefault="00C87143" w:rsidP="00C87143">
            <w:pPr>
              <w:rPr>
                <w:rFonts w:ascii="Arial Narrow" w:hAnsi="Arial Narrow"/>
                <w:color w:val="000000"/>
                <w:sz w:val="22"/>
                <w:szCs w:val="22"/>
                <w:highlight w:val="yellow"/>
                <w:lang w:eastAsia="sk-SK"/>
              </w:rPr>
            </w:pPr>
            <w:r w:rsidRPr="00C87143">
              <w:rPr>
                <w:rFonts w:ascii="Arial Narrow" w:hAnsi="Arial Narrow"/>
                <w:sz w:val="22"/>
                <w:szCs w:val="22"/>
              </w:rPr>
              <w:t>-      výška min. 480 mm – max. 1100 mm</w:t>
            </w:r>
          </w:p>
        </w:tc>
        <w:tc>
          <w:tcPr>
            <w:tcW w:w="2835" w:type="dxa"/>
            <w:tcBorders>
              <w:top w:val="single" w:sz="4" w:space="0" w:color="auto"/>
              <w:left w:val="nil"/>
              <w:bottom w:val="single" w:sz="4" w:space="0" w:color="auto"/>
              <w:right w:val="single" w:sz="4" w:space="0" w:color="auto"/>
            </w:tcBorders>
            <w:vAlign w:val="center"/>
          </w:tcPr>
          <w:p w14:paraId="0E6DB29A" w14:textId="5239538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1D8523AC" w14:textId="77777777" w:rsidTr="00F8728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77971AA9" w:rsidR="00C87143" w:rsidRPr="00C87143" w:rsidRDefault="00C87143" w:rsidP="00C87143">
            <w:pPr>
              <w:rPr>
                <w:rFonts w:ascii="Arial Narrow" w:hAnsi="Arial Narrow"/>
                <w:b/>
                <w:color w:val="000000"/>
                <w:sz w:val="22"/>
                <w:szCs w:val="22"/>
                <w:lang w:eastAsia="sk-SK"/>
              </w:rPr>
            </w:pPr>
            <w:r w:rsidRPr="00C87143">
              <w:rPr>
                <w:rFonts w:ascii="Arial Narrow" w:hAnsi="Arial Narrow"/>
                <w:b/>
                <w:sz w:val="22"/>
                <w:szCs w:val="22"/>
              </w:rPr>
              <w:lastRenderedPageBreak/>
              <w:t>Pracovná teplota</w:t>
            </w:r>
          </w:p>
        </w:tc>
        <w:tc>
          <w:tcPr>
            <w:tcW w:w="5528" w:type="dxa"/>
            <w:tcBorders>
              <w:top w:val="single" w:sz="4" w:space="0" w:color="auto"/>
              <w:left w:val="single" w:sz="4" w:space="0" w:color="auto"/>
              <w:bottom w:val="single" w:sz="4" w:space="0" w:color="auto"/>
              <w:right w:val="single" w:sz="4" w:space="0" w:color="auto"/>
            </w:tcBorders>
            <w:vAlign w:val="center"/>
          </w:tcPr>
          <w:p w14:paraId="1210CD0E" w14:textId="7FDBF6CE" w:rsidR="00C87143" w:rsidRPr="00C87143" w:rsidRDefault="00C87143" w:rsidP="00C87143">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N</w:t>
            </w:r>
            <w:r w:rsidR="00B86673">
              <w:rPr>
                <w:rFonts w:ascii="Arial Narrow" w:hAnsi="Arial Narrow"/>
                <w:sz w:val="22"/>
                <w:szCs w:val="22"/>
              </w:rPr>
              <w:t>astaviteľná min. do 11</w:t>
            </w:r>
            <w:bookmarkStart w:id="0" w:name="_GoBack"/>
            <w:bookmarkEnd w:id="0"/>
            <w:r w:rsidRPr="00C87143">
              <w:rPr>
                <w:rFonts w:ascii="Arial Narrow" w:hAnsi="Arial Narrow"/>
                <w:sz w:val="22"/>
                <w:szCs w:val="22"/>
              </w:rPr>
              <w:t xml:space="preserve">0°C </w:t>
            </w:r>
          </w:p>
        </w:tc>
        <w:tc>
          <w:tcPr>
            <w:tcW w:w="2835" w:type="dxa"/>
            <w:tcBorders>
              <w:top w:val="single" w:sz="4" w:space="0" w:color="auto"/>
              <w:left w:val="nil"/>
              <w:bottom w:val="single" w:sz="4" w:space="0" w:color="auto"/>
              <w:right w:val="single" w:sz="4" w:space="0" w:color="auto"/>
            </w:tcBorders>
            <w:vAlign w:val="center"/>
          </w:tcPr>
          <w:p w14:paraId="299743B1" w14:textId="75DED2F3"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B0C9A38" w14:textId="4451FB3D" w:rsidR="00C87143" w:rsidRPr="0035141B" w:rsidRDefault="00C87143" w:rsidP="00C87143">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r>
      <w:tr w:rsidR="00C87143" w:rsidRPr="00945732" w14:paraId="75486F23" w14:textId="77777777" w:rsidTr="00DB7E0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B64259" w14:textId="1A4A5766" w:rsidR="00C87143" w:rsidRPr="00C87143" w:rsidRDefault="00C87143" w:rsidP="00C87143">
            <w:pPr>
              <w:rPr>
                <w:rFonts w:ascii="Arial Narrow" w:hAnsi="Arial Narrow" w:cs="Arial"/>
                <w:b/>
                <w:color w:val="000000"/>
                <w:sz w:val="22"/>
                <w:szCs w:val="22"/>
              </w:rPr>
            </w:pPr>
            <w:r w:rsidRPr="00C87143">
              <w:rPr>
                <w:rFonts w:ascii="Arial Narrow" w:hAnsi="Arial Narrow"/>
                <w:b/>
                <w:sz w:val="22"/>
                <w:szCs w:val="22"/>
              </w:rPr>
              <w:t>Vnútorný objem:</w:t>
            </w:r>
          </w:p>
        </w:tc>
        <w:tc>
          <w:tcPr>
            <w:tcW w:w="5528" w:type="dxa"/>
            <w:tcBorders>
              <w:top w:val="single" w:sz="4" w:space="0" w:color="auto"/>
              <w:left w:val="single" w:sz="4" w:space="0" w:color="auto"/>
              <w:bottom w:val="single" w:sz="4" w:space="0" w:color="auto"/>
              <w:right w:val="single" w:sz="4" w:space="0" w:color="auto"/>
            </w:tcBorders>
            <w:vAlign w:val="center"/>
          </w:tcPr>
          <w:p w14:paraId="461C0109" w14:textId="572C0149" w:rsidR="00C87143" w:rsidRPr="00C87143" w:rsidRDefault="00D40B65" w:rsidP="00C87143">
            <w:pPr>
              <w:rPr>
                <w:rFonts w:ascii="Arial Narrow" w:hAnsi="Arial Narrow" w:cs="Arial"/>
                <w:color w:val="000000"/>
                <w:sz w:val="22"/>
                <w:szCs w:val="22"/>
                <w:highlight w:val="yellow"/>
              </w:rPr>
            </w:pPr>
            <w:r>
              <w:rPr>
                <w:rFonts w:ascii="Arial Narrow" w:hAnsi="Arial Narrow"/>
                <w:sz w:val="22"/>
                <w:szCs w:val="22"/>
              </w:rPr>
              <w:t>M</w:t>
            </w:r>
            <w:r w:rsidR="00C87143" w:rsidRPr="00C87143">
              <w:rPr>
                <w:rFonts w:ascii="Arial Narrow" w:hAnsi="Arial Narrow"/>
                <w:sz w:val="22"/>
                <w:szCs w:val="22"/>
              </w:rPr>
              <w:t>in. 110 l – max. 240 l</w:t>
            </w:r>
          </w:p>
        </w:tc>
        <w:tc>
          <w:tcPr>
            <w:tcW w:w="2835" w:type="dxa"/>
            <w:tcBorders>
              <w:top w:val="single" w:sz="4" w:space="0" w:color="auto"/>
              <w:left w:val="nil"/>
              <w:bottom w:val="single" w:sz="4" w:space="0" w:color="auto"/>
              <w:right w:val="single" w:sz="4" w:space="0" w:color="auto"/>
            </w:tcBorders>
            <w:vAlign w:val="center"/>
          </w:tcPr>
          <w:p w14:paraId="3B6092A8" w14:textId="322ABF78"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E70F73" w14:textId="0C684768" w:rsidR="00C87143" w:rsidRPr="0035141B" w:rsidRDefault="00C87143" w:rsidP="00C87143">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4EA2906E" w14:textId="77777777" w:rsidTr="00DB7E0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EA800FB" w14:textId="242A1AA4" w:rsidR="00C87143" w:rsidRPr="00C87143" w:rsidRDefault="00C87143" w:rsidP="00C87143">
            <w:pPr>
              <w:rPr>
                <w:rFonts w:ascii="Arial Narrow" w:eastAsiaTheme="minorHAnsi" w:hAnsi="Arial Narrow" w:cstheme="minorBidi"/>
                <w:b/>
                <w:bCs/>
                <w:sz w:val="22"/>
                <w:szCs w:val="22"/>
                <w:lang w:eastAsia="en-US"/>
              </w:rPr>
            </w:pPr>
            <w:r w:rsidRPr="00C87143">
              <w:rPr>
                <w:rFonts w:ascii="Arial Narrow" w:hAnsi="Arial Narrow"/>
                <w:b/>
                <w:sz w:val="22"/>
                <w:szCs w:val="22"/>
              </w:rPr>
              <w:t xml:space="preserve">Vlhkosť vzduchu: </w:t>
            </w:r>
          </w:p>
        </w:tc>
        <w:tc>
          <w:tcPr>
            <w:tcW w:w="5528" w:type="dxa"/>
            <w:tcBorders>
              <w:top w:val="single" w:sz="4" w:space="0" w:color="auto"/>
              <w:left w:val="single" w:sz="4" w:space="0" w:color="auto"/>
              <w:bottom w:val="single" w:sz="4" w:space="0" w:color="auto"/>
              <w:right w:val="single" w:sz="4" w:space="0" w:color="auto"/>
            </w:tcBorders>
            <w:vAlign w:val="center"/>
          </w:tcPr>
          <w:p w14:paraId="6427146F" w14:textId="1CF79F4D" w:rsidR="00C87143" w:rsidRPr="00D40B65" w:rsidRDefault="00D40B65" w:rsidP="00D40B65">
            <w:pPr>
              <w:tabs>
                <w:tab w:val="clear" w:pos="2160"/>
                <w:tab w:val="clear" w:pos="2880"/>
                <w:tab w:val="clear" w:pos="4500"/>
                <w:tab w:val="center" w:pos="355"/>
                <w:tab w:val="center" w:pos="1976"/>
              </w:tabs>
              <w:spacing w:line="259" w:lineRule="auto"/>
              <w:contextualSpacing/>
              <w:rPr>
                <w:rFonts w:ascii="Arial Narrow" w:hAnsi="Arial Narrow"/>
                <w:sz w:val="22"/>
                <w:szCs w:val="22"/>
              </w:rPr>
            </w:pPr>
            <w:r>
              <w:rPr>
                <w:rFonts w:ascii="Arial Narrow" w:hAnsi="Arial Narrow"/>
                <w:sz w:val="22"/>
                <w:szCs w:val="22"/>
              </w:rPr>
              <w:t>V</w:t>
            </w:r>
            <w:r w:rsidR="00C87143" w:rsidRPr="00D40B65">
              <w:rPr>
                <w:rFonts w:ascii="Arial Narrow" w:hAnsi="Arial Narrow"/>
                <w:sz w:val="22"/>
                <w:szCs w:val="22"/>
              </w:rPr>
              <w:t>stavaná alebo externá nádoba na vodu, ktorá ohrevom vytvorí požadovanú vlhkosť</w:t>
            </w:r>
          </w:p>
          <w:p w14:paraId="2E3A542F" w14:textId="3CC73250" w:rsidR="00C87143" w:rsidRPr="00D40B65" w:rsidRDefault="00C87143" w:rsidP="00D40B65">
            <w:pPr>
              <w:pStyle w:val="Odsekzoznamu"/>
              <w:numPr>
                <w:ilvl w:val="0"/>
                <w:numId w:val="12"/>
              </w:numPr>
              <w:tabs>
                <w:tab w:val="clear" w:pos="2160"/>
                <w:tab w:val="clear" w:pos="2880"/>
                <w:tab w:val="clear" w:pos="4500"/>
                <w:tab w:val="center" w:pos="355"/>
                <w:tab w:val="center" w:pos="1976"/>
              </w:tabs>
              <w:spacing w:line="259" w:lineRule="auto"/>
              <w:ind w:left="355" w:hanging="284"/>
              <w:contextualSpacing/>
              <w:rPr>
                <w:rFonts w:ascii="Arial Narrow" w:hAnsi="Arial Narrow"/>
                <w:sz w:val="22"/>
                <w:szCs w:val="22"/>
                <w:lang w:val="sk-SK"/>
              </w:rPr>
            </w:pPr>
            <w:r w:rsidRPr="00C87143">
              <w:rPr>
                <w:rFonts w:ascii="Arial Narrow" w:hAnsi="Arial Narrow"/>
                <w:sz w:val="22"/>
                <w:szCs w:val="22"/>
                <w:lang w:val="sk-SK"/>
              </w:rPr>
              <w:t>nastaviteľná min. 20%</w:t>
            </w:r>
            <w:r w:rsidR="00D40B65">
              <w:rPr>
                <w:rFonts w:ascii="Arial Narrow" w:hAnsi="Arial Narrow"/>
                <w:sz w:val="22"/>
                <w:szCs w:val="22"/>
                <w:lang w:val="sk-SK"/>
              </w:rPr>
              <w:t xml:space="preserve"> - </w:t>
            </w:r>
            <w:r w:rsidRPr="00D40B65">
              <w:rPr>
                <w:rFonts w:ascii="Arial Narrow" w:hAnsi="Arial Narrow"/>
                <w:sz w:val="22"/>
                <w:szCs w:val="22"/>
              </w:rPr>
              <w:t>nastaviteľná max. 90%</w:t>
            </w:r>
          </w:p>
        </w:tc>
        <w:tc>
          <w:tcPr>
            <w:tcW w:w="2835" w:type="dxa"/>
            <w:tcBorders>
              <w:top w:val="single" w:sz="4" w:space="0" w:color="auto"/>
              <w:left w:val="nil"/>
              <w:bottom w:val="single" w:sz="4" w:space="0" w:color="auto"/>
              <w:right w:val="single" w:sz="4" w:space="0" w:color="auto"/>
            </w:tcBorders>
            <w:vAlign w:val="center"/>
          </w:tcPr>
          <w:p w14:paraId="0EBC4EFE" w14:textId="77777777"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C87143" w:rsidRPr="0035141B" w:rsidRDefault="00C87143" w:rsidP="00C87143">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0362E8C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8D04F41" w14:textId="7636C08F" w:rsidR="0035141B" w:rsidRPr="00C87143" w:rsidRDefault="0035141B" w:rsidP="0035141B">
            <w:pPr>
              <w:rPr>
                <w:rFonts w:ascii="Arial Narrow" w:eastAsiaTheme="minorHAnsi" w:hAnsi="Arial Narrow" w:cstheme="minorBidi"/>
                <w:b/>
                <w:bCs/>
                <w:color w:val="000000"/>
                <w:sz w:val="22"/>
                <w:szCs w:val="22"/>
                <w:lang w:eastAsia="en-US"/>
              </w:rPr>
            </w:pPr>
            <w:r w:rsidRPr="00C87143">
              <w:rPr>
                <w:rFonts w:ascii="Arial Narrow" w:hAnsi="Arial Narrow"/>
                <w:b/>
                <w:sz w:val="22"/>
                <w:szCs w:val="22"/>
              </w:rPr>
              <w:t>Napájanie</w:t>
            </w:r>
          </w:p>
        </w:tc>
        <w:tc>
          <w:tcPr>
            <w:tcW w:w="5528" w:type="dxa"/>
            <w:tcBorders>
              <w:top w:val="single" w:sz="4" w:space="0" w:color="auto"/>
              <w:left w:val="single" w:sz="4" w:space="0" w:color="auto"/>
              <w:bottom w:val="single" w:sz="4" w:space="0" w:color="auto"/>
              <w:right w:val="single" w:sz="4" w:space="0" w:color="auto"/>
            </w:tcBorders>
            <w:vAlign w:val="center"/>
          </w:tcPr>
          <w:p w14:paraId="7A7D53BD" w14:textId="4E21A66D" w:rsidR="0035141B" w:rsidRPr="00C87143" w:rsidRDefault="0035141B" w:rsidP="0035141B">
            <w:pPr>
              <w:tabs>
                <w:tab w:val="clear" w:pos="2160"/>
                <w:tab w:val="clear" w:pos="2880"/>
                <w:tab w:val="clear" w:pos="4500"/>
              </w:tabs>
              <w:rPr>
                <w:rFonts w:ascii="Arial Narrow" w:hAnsi="Arial Narrow" w:cs="Calibri"/>
                <w:sz w:val="22"/>
                <w:szCs w:val="22"/>
                <w:lang w:eastAsia="sk-SK"/>
              </w:rPr>
            </w:pPr>
            <w:r w:rsidRPr="00C87143">
              <w:rPr>
                <w:rFonts w:ascii="Arial Narrow" w:hAnsi="Arial Narrow"/>
                <w:sz w:val="22"/>
                <w:szCs w:val="22"/>
              </w:rPr>
              <w:t xml:space="preserve">Elektrickou sieťou 230 V/ 50 Hz </w:t>
            </w:r>
          </w:p>
        </w:tc>
        <w:tc>
          <w:tcPr>
            <w:tcW w:w="2835" w:type="dxa"/>
            <w:tcBorders>
              <w:top w:val="single" w:sz="4" w:space="0" w:color="auto"/>
              <w:left w:val="nil"/>
              <w:bottom w:val="single" w:sz="4" w:space="0" w:color="auto"/>
              <w:right w:val="single" w:sz="4" w:space="0" w:color="auto"/>
            </w:tcBorders>
            <w:vAlign w:val="center"/>
          </w:tcPr>
          <w:p w14:paraId="350285C7" w14:textId="427F4B67" w:rsidR="0035141B" w:rsidRPr="0035141B" w:rsidRDefault="005B157D" w:rsidP="0035141B">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F849476" w14:textId="29C21D4D" w:rsidR="0035141B" w:rsidRPr="0035141B" w:rsidRDefault="0035141B" w:rsidP="0035141B">
            <w:pPr>
              <w:spacing w:line="276" w:lineRule="auto"/>
              <w:contextualSpacing/>
              <w:rPr>
                <w:rFonts w:ascii="Arial Narrow" w:hAnsi="Arial Narrow"/>
                <w:b/>
                <w:bCs/>
                <w:color w:val="000000"/>
                <w:sz w:val="22"/>
                <w:szCs w:val="22"/>
              </w:rPr>
            </w:pPr>
          </w:p>
          <w:p w14:paraId="3CD2F08B" w14:textId="35F7018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5A423244"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2595E02" w14:textId="2B12E6F8" w:rsidR="0035141B" w:rsidRPr="00C87143" w:rsidRDefault="0035141B" w:rsidP="0035141B">
            <w:pPr>
              <w:rPr>
                <w:rFonts w:ascii="Arial Narrow" w:eastAsiaTheme="minorHAnsi" w:hAnsi="Arial Narrow" w:cstheme="minorBidi"/>
                <w:b/>
                <w:bCs/>
                <w:color w:val="000000"/>
                <w:sz w:val="22"/>
                <w:szCs w:val="22"/>
                <w:highlight w:val="yellow"/>
                <w:lang w:eastAsia="en-US"/>
              </w:rPr>
            </w:pPr>
            <w:r w:rsidRPr="00C87143">
              <w:rPr>
                <w:rFonts w:ascii="Arial Narrow" w:hAnsi="Arial Narrow"/>
                <w:b/>
                <w:sz w:val="22"/>
                <w:szCs w:val="22"/>
              </w:rPr>
              <w:t>Ostatné požiadavky</w:t>
            </w:r>
          </w:p>
        </w:tc>
        <w:tc>
          <w:tcPr>
            <w:tcW w:w="5528" w:type="dxa"/>
            <w:tcBorders>
              <w:top w:val="single" w:sz="4" w:space="0" w:color="auto"/>
              <w:left w:val="single" w:sz="4" w:space="0" w:color="auto"/>
              <w:bottom w:val="single" w:sz="4" w:space="0" w:color="auto"/>
              <w:right w:val="single" w:sz="4" w:space="0" w:color="auto"/>
            </w:tcBorders>
          </w:tcPr>
          <w:p w14:paraId="597828F9" w14:textId="56BD54E5" w:rsidR="0035141B" w:rsidRPr="00C87143" w:rsidRDefault="0035141B" w:rsidP="0035141B">
            <w:pPr>
              <w:tabs>
                <w:tab w:val="clear" w:pos="2160"/>
                <w:tab w:val="clear" w:pos="2880"/>
                <w:tab w:val="clear" w:pos="4500"/>
              </w:tabs>
              <w:spacing w:after="34" w:line="243" w:lineRule="auto"/>
              <w:rPr>
                <w:rFonts w:ascii="Arial Narrow" w:hAnsi="Arial Narrow"/>
                <w:sz w:val="22"/>
                <w:szCs w:val="22"/>
              </w:rPr>
            </w:pP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583DA8"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710060A8"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B958BBE" w14:textId="3D45072B" w:rsidR="0035141B" w:rsidRPr="00C87143" w:rsidRDefault="0035141B" w:rsidP="0035141B">
            <w:pPr>
              <w:rPr>
                <w:rFonts w:ascii="Arial Narrow" w:hAnsi="Arial Narrow"/>
                <w:b/>
                <w:sz w:val="22"/>
                <w:szCs w:val="22"/>
              </w:rPr>
            </w:pPr>
            <w:r w:rsidRPr="00C87143">
              <w:rPr>
                <w:rFonts w:ascii="Arial Narrow" w:hAnsi="Arial Narrow"/>
                <w:b/>
                <w:sz w:val="22"/>
                <w:szCs w:val="22"/>
              </w:rPr>
              <w:t>Dvierka</w:t>
            </w:r>
          </w:p>
        </w:tc>
        <w:tc>
          <w:tcPr>
            <w:tcW w:w="5528" w:type="dxa"/>
            <w:tcBorders>
              <w:top w:val="single" w:sz="4" w:space="0" w:color="auto"/>
              <w:left w:val="single" w:sz="4" w:space="0" w:color="auto"/>
              <w:bottom w:val="single" w:sz="4" w:space="0" w:color="auto"/>
              <w:right w:val="single" w:sz="4" w:space="0" w:color="auto"/>
            </w:tcBorders>
          </w:tcPr>
          <w:p w14:paraId="131EF0D0" w14:textId="01539109" w:rsidR="0035141B" w:rsidRPr="00D40B65" w:rsidRDefault="00D40B65" w:rsidP="00D40B65">
            <w:pPr>
              <w:tabs>
                <w:tab w:val="clear" w:pos="2160"/>
                <w:tab w:val="clear" w:pos="2880"/>
                <w:tab w:val="clear" w:pos="4500"/>
              </w:tabs>
              <w:spacing w:after="34" w:line="243" w:lineRule="auto"/>
              <w:rPr>
                <w:rFonts w:ascii="Arial Narrow" w:hAnsi="Arial Narrow"/>
                <w:sz w:val="22"/>
                <w:szCs w:val="22"/>
              </w:rPr>
            </w:pPr>
            <w:r>
              <w:rPr>
                <w:rFonts w:ascii="Arial Narrow" w:hAnsi="Arial Narrow"/>
                <w:sz w:val="22"/>
                <w:szCs w:val="22"/>
              </w:rPr>
              <w:t>D</w:t>
            </w:r>
            <w:r w:rsidR="00C87143" w:rsidRPr="00C87143">
              <w:rPr>
                <w:rFonts w:ascii="Arial Narrow" w:hAnsi="Arial Narrow"/>
                <w:sz w:val="22"/>
                <w:szCs w:val="22"/>
              </w:rPr>
              <w:t xml:space="preserve">vierka priehľadné s tesnením, vyhrievané, ich uzamykanie vhodným elektro-mechanickým zámkom </w:t>
            </w:r>
          </w:p>
        </w:tc>
        <w:tc>
          <w:tcPr>
            <w:tcW w:w="2835" w:type="dxa"/>
            <w:tcBorders>
              <w:top w:val="single" w:sz="4" w:space="0" w:color="auto"/>
              <w:left w:val="nil"/>
              <w:bottom w:val="single" w:sz="4" w:space="0" w:color="auto"/>
              <w:right w:val="single" w:sz="4" w:space="0" w:color="auto"/>
            </w:tcBorders>
            <w:vAlign w:val="center"/>
          </w:tcPr>
          <w:p w14:paraId="2509078C" w14:textId="59EE7502"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673513C"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51CDE6F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6212661" w14:textId="6686C25B" w:rsidR="0035141B" w:rsidRPr="00D40B65" w:rsidRDefault="00C87143" w:rsidP="0035141B">
            <w:pPr>
              <w:rPr>
                <w:rFonts w:ascii="Arial Narrow" w:hAnsi="Arial Narrow"/>
                <w:b/>
                <w:sz w:val="22"/>
                <w:szCs w:val="22"/>
              </w:rPr>
            </w:pPr>
            <w:r w:rsidRPr="00D40B65">
              <w:rPr>
                <w:rFonts w:ascii="Arial Narrow" w:hAnsi="Arial Narrow"/>
                <w:b/>
                <w:sz w:val="22"/>
                <w:szCs w:val="22"/>
              </w:rPr>
              <w:t>Ovládací panel</w:t>
            </w:r>
          </w:p>
        </w:tc>
        <w:tc>
          <w:tcPr>
            <w:tcW w:w="5528" w:type="dxa"/>
            <w:tcBorders>
              <w:top w:val="single" w:sz="4" w:space="0" w:color="auto"/>
              <w:left w:val="single" w:sz="4" w:space="0" w:color="auto"/>
              <w:bottom w:val="single" w:sz="4" w:space="0" w:color="auto"/>
              <w:right w:val="single" w:sz="4" w:space="0" w:color="auto"/>
            </w:tcBorders>
          </w:tcPr>
          <w:p w14:paraId="00CA2338" w14:textId="23C5C5B0" w:rsidR="0035141B" w:rsidRPr="00D40B65" w:rsidRDefault="00D40B65" w:rsidP="00D40B65">
            <w:pPr>
              <w:tabs>
                <w:tab w:val="clear" w:pos="2160"/>
                <w:tab w:val="clear" w:pos="2880"/>
                <w:tab w:val="clear" w:pos="4500"/>
              </w:tabs>
              <w:spacing w:after="38" w:line="241" w:lineRule="auto"/>
              <w:rPr>
                <w:rFonts w:ascii="Arial Narrow" w:hAnsi="Arial Narrow"/>
                <w:sz w:val="22"/>
                <w:szCs w:val="22"/>
              </w:rPr>
            </w:pPr>
            <w:r w:rsidRPr="00D40B65">
              <w:rPr>
                <w:rFonts w:ascii="Arial Narrow" w:hAnsi="Arial Narrow"/>
                <w:sz w:val="22"/>
                <w:szCs w:val="22"/>
              </w:rPr>
              <w:t>O</w:t>
            </w:r>
            <w:r w:rsidR="00C87143" w:rsidRPr="00D40B65">
              <w:rPr>
                <w:rFonts w:ascii="Arial Narrow" w:hAnsi="Arial Narrow"/>
                <w:sz w:val="22"/>
                <w:szCs w:val="22"/>
              </w:rPr>
              <w:t>vládací panel s možnosťou nastavenia parametrov (vlhkosť, teplota a pod.) a signalizáciou možnej</w:t>
            </w:r>
            <w:r w:rsidRPr="00D40B65">
              <w:rPr>
                <w:rFonts w:ascii="Arial Narrow" w:hAnsi="Arial Narrow"/>
                <w:sz w:val="22"/>
                <w:szCs w:val="22"/>
              </w:rPr>
              <w:t xml:space="preserve"> chyby alebo výmeny komponentov</w:t>
            </w:r>
          </w:p>
        </w:tc>
        <w:tc>
          <w:tcPr>
            <w:tcW w:w="2835" w:type="dxa"/>
            <w:tcBorders>
              <w:top w:val="single" w:sz="4" w:space="0" w:color="auto"/>
              <w:left w:val="nil"/>
              <w:bottom w:val="single" w:sz="4" w:space="0" w:color="auto"/>
              <w:right w:val="single" w:sz="4" w:space="0" w:color="auto"/>
            </w:tcBorders>
            <w:vAlign w:val="center"/>
          </w:tcPr>
          <w:p w14:paraId="65B5D5DC" w14:textId="354E0CCA"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DA53CF"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4A4222E3"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9A01F89" w14:textId="6B5B3DE4" w:rsidR="0035141B" w:rsidRPr="00D40B65" w:rsidRDefault="0035141B" w:rsidP="0035141B">
            <w:pPr>
              <w:rPr>
                <w:rFonts w:ascii="Arial Narrow" w:hAnsi="Arial Narrow"/>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EE6B086" w14:textId="2731185C" w:rsidR="0035141B" w:rsidRPr="00D40B65" w:rsidRDefault="00DF7BBF" w:rsidP="0035141B">
            <w:pPr>
              <w:spacing w:after="37" w:line="242" w:lineRule="auto"/>
              <w:jc w:val="both"/>
              <w:rPr>
                <w:rFonts w:ascii="Arial Narrow" w:hAnsi="Arial Narrow"/>
                <w:sz w:val="22"/>
                <w:szCs w:val="22"/>
              </w:rPr>
            </w:pPr>
            <w:r>
              <w:rPr>
                <w:rFonts w:ascii="Arial Narrow" w:hAnsi="Arial Narrow"/>
                <w:sz w:val="22"/>
                <w:szCs w:val="22"/>
              </w:rPr>
              <w:t>O</w:t>
            </w:r>
            <w:r w:rsidR="00C87143" w:rsidRPr="00D40B65">
              <w:rPr>
                <w:rFonts w:ascii="Arial Narrow" w:hAnsi="Arial Narrow"/>
                <w:sz w:val="22"/>
                <w:szCs w:val="22"/>
              </w:rPr>
              <w:t>svetlenie interiéru skrine</w:t>
            </w:r>
            <w:r>
              <w:rPr>
                <w:rFonts w:ascii="Arial Narrow" w:hAnsi="Arial Narrow"/>
                <w:sz w:val="22"/>
                <w:szCs w:val="22"/>
              </w:rPr>
              <w:t xml:space="preserve"> LED svetlom</w:t>
            </w:r>
          </w:p>
        </w:tc>
        <w:tc>
          <w:tcPr>
            <w:tcW w:w="2835" w:type="dxa"/>
            <w:tcBorders>
              <w:top w:val="single" w:sz="4" w:space="0" w:color="auto"/>
              <w:left w:val="nil"/>
              <w:bottom w:val="single" w:sz="4" w:space="0" w:color="auto"/>
              <w:right w:val="single" w:sz="4" w:space="0" w:color="auto"/>
            </w:tcBorders>
            <w:vAlign w:val="center"/>
          </w:tcPr>
          <w:p w14:paraId="330ED1C8" w14:textId="7777777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A92BBF9" w14:textId="465ACEB8"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710CBA7F"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8A1E9F7" w14:textId="1BEA9D70" w:rsidR="0035141B"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Dekontaminácia</w:t>
            </w:r>
          </w:p>
        </w:tc>
        <w:tc>
          <w:tcPr>
            <w:tcW w:w="5528" w:type="dxa"/>
            <w:tcBorders>
              <w:top w:val="single" w:sz="4" w:space="0" w:color="auto"/>
              <w:left w:val="single" w:sz="4" w:space="0" w:color="auto"/>
              <w:bottom w:val="single" w:sz="4" w:space="0" w:color="auto"/>
              <w:right w:val="single" w:sz="4" w:space="0" w:color="auto"/>
            </w:tcBorders>
          </w:tcPr>
          <w:p w14:paraId="71958C08" w14:textId="5CEB9243" w:rsidR="00DF7BBF" w:rsidRDefault="00DF7BBF" w:rsidP="00DF7BBF">
            <w:pPr>
              <w:tabs>
                <w:tab w:val="clear" w:pos="2160"/>
                <w:tab w:val="clear" w:pos="2880"/>
                <w:tab w:val="clear" w:pos="4500"/>
              </w:tabs>
              <w:spacing w:after="38" w:line="239" w:lineRule="auto"/>
              <w:rPr>
                <w:rFonts w:ascii="Arial Narrow" w:hAnsi="Arial Narrow"/>
                <w:sz w:val="22"/>
                <w:szCs w:val="22"/>
              </w:rPr>
            </w:pPr>
            <w:r>
              <w:rPr>
                <w:rFonts w:ascii="Arial Narrow" w:hAnsi="Arial Narrow"/>
                <w:sz w:val="22"/>
                <w:szCs w:val="22"/>
              </w:rPr>
              <w:t>V</w:t>
            </w:r>
            <w:r w:rsidRPr="005B157D">
              <w:rPr>
                <w:rFonts w:ascii="Arial Narrow" w:hAnsi="Arial Narrow"/>
                <w:sz w:val="22"/>
                <w:szCs w:val="22"/>
              </w:rPr>
              <w:t>stavaný zdroj</w:t>
            </w:r>
            <w:r>
              <w:rPr>
                <w:rFonts w:ascii="Arial Narrow" w:hAnsi="Arial Narrow"/>
                <w:sz w:val="22"/>
                <w:szCs w:val="22"/>
              </w:rPr>
              <w:t xml:space="preserve"> ultrafialového žiarenia</w:t>
            </w:r>
            <w:r w:rsidRPr="005B157D">
              <w:rPr>
                <w:rFonts w:ascii="Arial Narrow" w:hAnsi="Arial Narrow"/>
                <w:sz w:val="22"/>
                <w:szCs w:val="22"/>
              </w:rPr>
              <w:t xml:space="preserve"> UV </w:t>
            </w:r>
            <w:r>
              <w:rPr>
                <w:rFonts w:ascii="Arial Narrow" w:hAnsi="Arial Narrow"/>
                <w:sz w:val="22"/>
                <w:szCs w:val="22"/>
              </w:rPr>
              <w:t>od 200</w:t>
            </w:r>
            <w:r w:rsidRPr="005B157D">
              <w:rPr>
                <w:rFonts w:ascii="Arial Narrow" w:hAnsi="Arial Narrow"/>
                <w:sz w:val="22"/>
                <w:szCs w:val="22"/>
              </w:rPr>
              <w:t xml:space="preserve"> nm</w:t>
            </w:r>
            <w:r>
              <w:rPr>
                <w:rFonts w:ascii="Arial Narrow" w:hAnsi="Arial Narrow"/>
                <w:sz w:val="22"/>
                <w:szCs w:val="22"/>
              </w:rPr>
              <w:t xml:space="preserve"> do 400 nm</w:t>
            </w:r>
            <w:r w:rsidRPr="005B157D">
              <w:rPr>
                <w:rFonts w:ascii="Arial Narrow" w:hAnsi="Arial Narrow"/>
                <w:sz w:val="22"/>
                <w:szCs w:val="22"/>
              </w:rPr>
              <w:t xml:space="preserve">, </w:t>
            </w:r>
          </w:p>
          <w:p w14:paraId="3699893D" w14:textId="160205D7" w:rsidR="0035141B" w:rsidRPr="00D40B65" w:rsidRDefault="00DF7BBF" w:rsidP="00DF7BBF">
            <w:pPr>
              <w:tabs>
                <w:tab w:val="clear" w:pos="2160"/>
                <w:tab w:val="clear" w:pos="2880"/>
                <w:tab w:val="clear" w:pos="4500"/>
              </w:tabs>
              <w:spacing w:after="38" w:line="239" w:lineRule="auto"/>
              <w:rPr>
                <w:rFonts w:ascii="Arial Narrow" w:hAnsi="Arial Narrow"/>
                <w:sz w:val="22"/>
                <w:szCs w:val="22"/>
              </w:rPr>
            </w:pPr>
            <w:r w:rsidRPr="005B157D">
              <w:rPr>
                <w:rFonts w:ascii="Arial Narrow" w:hAnsi="Arial Narrow"/>
                <w:sz w:val="22"/>
                <w:szCs w:val="22"/>
              </w:rPr>
              <w:t>s minimálnym výkonom 100 W na dekontamináciu priestoru (zničenie buniek obsahujúcich DNA</w:t>
            </w:r>
            <w:r>
              <w:rPr>
                <w:rFonts w:ascii="Arial Narrow" w:hAnsi="Arial Narrow"/>
                <w:sz w:val="22"/>
                <w:szCs w:val="22"/>
              </w:rPr>
              <w:t xml:space="preserve">) </w:t>
            </w:r>
            <w:r w:rsidRPr="00DF7BBF">
              <w:rPr>
                <w:rFonts w:ascii="Arial Narrow" w:hAnsi="Arial Narrow"/>
                <w:sz w:val="22"/>
                <w:szCs w:val="22"/>
              </w:rPr>
              <w:t>alebo</w:t>
            </w:r>
            <w:r w:rsidR="00C87143" w:rsidRPr="00DF7BBF">
              <w:rPr>
                <w:rFonts w:ascii="Arial Narrow" w:hAnsi="Arial Narrow"/>
                <w:sz w:val="22"/>
                <w:szCs w:val="22"/>
              </w:rPr>
              <w:t xml:space="preserve"> pracovný roztok</w:t>
            </w:r>
            <w:r w:rsidRPr="00DF7BBF">
              <w:rPr>
                <w:rFonts w:ascii="Arial Narrow" w:hAnsi="Arial Narrow"/>
                <w:sz w:val="22"/>
                <w:szCs w:val="22"/>
              </w:rPr>
              <w:t xml:space="preserve"> na dekontamináciu priestoru</w:t>
            </w:r>
          </w:p>
        </w:tc>
        <w:tc>
          <w:tcPr>
            <w:tcW w:w="2835" w:type="dxa"/>
            <w:tcBorders>
              <w:top w:val="single" w:sz="4" w:space="0" w:color="auto"/>
              <w:left w:val="nil"/>
              <w:bottom w:val="single" w:sz="4" w:space="0" w:color="auto"/>
              <w:right w:val="single" w:sz="4" w:space="0" w:color="auto"/>
            </w:tcBorders>
            <w:vAlign w:val="center"/>
          </w:tcPr>
          <w:p w14:paraId="3B32C134" w14:textId="7764C416"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270BFD06"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27EC6626"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19FCAD9D" w:rsidR="0035141B"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Rošty</w:t>
            </w:r>
          </w:p>
        </w:tc>
        <w:tc>
          <w:tcPr>
            <w:tcW w:w="5528" w:type="dxa"/>
            <w:tcBorders>
              <w:top w:val="single" w:sz="4" w:space="0" w:color="auto"/>
              <w:left w:val="single" w:sz="4" w:space="0" w:color="auto"/>
              <w:bottom w:val="single" w:sz="4" w:space="0" w:color="auto"/>
              <w:right w:val="single" w:sz="4" w:space="0" w:color="auto"/>
            </w:tcBorders>
          </w:tcPr>
          <w:p w14:paraId="7E146043" w14:textId="66F30673" w:rsidR="0035141B" w:rsidRPr="00D40B65" w:rsidRDefault="00D40B65" w:rsidP="00D40B65">
            <w:pPr>
              <w:tabs>
                <w:tab w:val="clear" w:pos="2160"/>
                <w:tab w:val="clear" w:pos="2880"/>
                <w:tab w:val="clear" w:pos="4500"/>
              </w:tabs>
              <w:spacing w:after="38" w:line="239" w:lineRule="auto"/>
              <w:rPr>
                <w:rFonts w:ascii="Arial Narrow" w:hAnsi="Arial Narrow"/>
                <w:sz w:val="22"/>
                <w:szCs w:val="22"/>
              </w:rPr>
            </w:pPr>
            <w:r>
              <w:rPr>
                <w:rFonts w:ascii="Arial Narrow" w:hAnsi="Arial Narrow"/>
                <w:sz w:val="22"/>
                <w:szCs w:val="22"/>
              </w:rPr>
              <w:t>V</w:t>
            </w:r>
            <w:r w:rsidR="00C87143" w:rsidRPr="00D40B65">
              <w:rPr>
                <w:rFonts w:ascii="Arial Narrow" w:hAnsi="Arial Narrow"/>
                <w:sz w:val="22"/>
                <w:szCs w:val="22"/>
              </w:rPr>
              <w:t>yberateľné rošty na uloženie stôp – min. 2 ks (úrovne)</w:t>
            </w:r>
          </w:p>
        </w:tc>
        <w:tc>
          <w:tcPr>
            <w:tcW w:w="2835" w:type="dxa"/>
            <w:tcBorders>
              <w:top w:val="single" w:sz="4" w:space="0" w:color="auto"/>
              <w:left w:val="nil"/>
              <w:bottom w:val="single" w:sz="4" w:space="0" w:color="auto"/>
              <w:right w:val="single" w:sz="4" w:space="0" w:color="auto"/>
            </w:tcBorders>
            <w:vAlign w:val="center"/>
          </w:tcPr>
          <w:p w14:paraId="6EBDEDD6"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22C3FBF7"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1ACF5C3E" w14:textId="363BA5AA" w:rsidR="00C87143"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Filter</w:t>
            </w:r>
          </w:p>
        </w:tc>
        <w:tc>
          <w:tcPr>
            <w:tcW w:w="5528" w:type="dxa"/>
            <w:tcBorders>
              <w:top w:val="single" w:sz="4" w:space="0" w:color="auto"/>
              <w:left w:val="single" w:sz="4" w:space="0" w:color="auto"/>
              <w:bottom w:val="single" w:sz="4" w:space="0" w:color="auto"/>
              <w:right w:val="single" w:sz="4" w:space="0" w:color="auto"/>
            </w:tcBorders>
          </w:tcPr>
          <w:p w14:paraId="4D6586B7" w14:textId="1DF27F96" w:rsidR="00C87143" w:rsidRPr="00D40B65" w:rsidRDefault="00D40B65" w:rsidP="00D40B65">
            <w:pPr>
              <w:tabs>
                <w:tab w:val="clear" w:pos="2160"/>
                <w:tab w:val="clear" w:pos="2880"/>
                <w:tab w:val="clear" w:pos="4500"/>
              </w:tabs>
              <w:spacing w:line="259" w:lineRule="auto"/>
              <w:rPr>
                <w:rFonts w:ascii="Arial Narrow" w:hAnsi="Arial Narrow"/>
                <w:sz w:val="22"/>
                <w:szCs w:val="22"/>
              </w:rPr>
            </w:pPr>
            <w:r>
              <w:rPr>
                <w:rFonts w:ascii="Arial Narrow" w:hAnsi="Arial Narrow"/>
                <w:sz w:val="22"/>
                <w:szCs w:val="22"/>
              </w:rPr>
              <w:t>I</w:t>
            </w:r>
            <w:r w:rsidR="00C87143" w:rsidRPr="00D40B65">
              <w:rPr>
                <w:rFonts w:ascii="Arial Narrow" w:hAnsi="Arial Narrow"/>
                <w:sz w:val="22"/>
                <w:szCs w:val="22"/>
              </w:rPr>
              <w:t>ntegrovaný vymeniteľný uhlíkový filter (životnosť minimálne 120 cyklov),</w:t>
            </w:r>
          </w:p>
          <w:p w14:paraId="2012752A" w14:textId="5B9124DA" w:rsidR="00C87143" w:rsidRPr="00D40B65" w:rsidRDefault="00C87143" w:rsidP="00D40B65">
            <w:pPr>
              <w:spacing w:line="259" w:lineRule="auto"/>
              <w:rPr>
                <w:rFonts w:ascii="Arial Narrow" w:hAnsi="Arial Narrow"/>
                <w:sz w:val="22"/>
                <w:szCs w:val="22"/>
              </w:rPr>
            </w:pPr>
            <w:r w:rsidRPr="00D40B65">
              <w:rPr>
                <w:rFonts w:ascii="Arial Narrow" w:hAnsi="Arial Narrow"/>
                <w:sz w:val="22"/>
                <w:szCs w:val="22"/>
              </w:rPr>
              <w:t>alebo externý filter (k</w:t>
            </w:r>
            <w:r w:rsidR="00D40B65">
              <w:rPr>
                <w:rFonts w:ascii="Arial Narrow" w:hAnsi="Arial Narrow"/>
                <w:sz w:val="22"/>
                <w:szCs w:val="22"/>
              </w:rPr>
              <w:t>ompatibilný s daným zariadením)</w:t>
            </w:r>
          </w:p>
        </w:tc>
        <w:tc>
          <w:tcPr>
            <w:tcW w:w="2835" w:type="dxa"/>
            <w:tcBorders>
              <w:top w:val="single" w:sz="4" w:space="0" w:color="auto"/>
              <w:left w:val="nil"/>
              <w:bottom w:val="single" w:sz="4" w:space="0" w:color="auto"/>
              <w:right w:val="single" w:sz="4" w:space="0" w:color="auto"/>
            </w:tcBorders>
            <w:vAlign w:val="center"/>
          </w:tcPr>
          <w:p w14:paraId="7F25A066" w14:textId="77777777" w:rsidR="00C87143" w:rsidRPr="0035141B" w:rsidRDefault="00C87143"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876895" w14:textId="38B30798" w:rsidR="00C87143" w:rsidRPr="0035141B" w:rsidRDefault="005D4866"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3BEDB430"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3A5F26B" w14:textId="16ECC119" w:rsidR="00C87143" w:rsidRPr="005D4866" w:rsidRDefault="00D40B65" w:rsidP="0035141B">
            <w:pPr>
              <w:rPr>
                <w:rFonts w:ascii="Arial Narrow" w:eastAsiaTheme="minorHAnsi" w:hAnsi="Arial Narrow" w:cstheme="minorBidi"/>
                <w:b/>
                <w:bCs/>
                <w:color w:val="000000"/>
                <w:sz w:val="22"/>
                <w:szCs w:val="22"/>
                <w:lang w:eastAsia="en-US"/>
              </w:rPr>
            </w:pPr>
            <w:r w:rsidRPr="005D4866">
              <w:rPr>
                <w:rFonts w:ascii="Arial Narrow" w:eastAsiaTheme="minorHAnsi" w:hAnsi="Arial Narrow" w:cstheme="minorBidi"/>
                <w:b/>
                <w:bCs/>
                <w:color w:val="000000"/>
                <w:sz w:val="22"/>
                <w:szCs w:val="22"/>
                <w:lang w:eastAsia="en-US"/>
              </w:rPr>
              <w:t>Náhradný filter</w:t>
            </w:r>
          </w:p>
        </w:tc>
        <w:tc>
          <w:tcPr>
            <w:tcW w:w="5528" w:type="dxa"/>
            <w:tcBorders>
              <w:top w:val="single" w:sz="4" w:space="0" w:color="auto"/>
              <w:left w:val="single" w:sz="4" w:space="0" w:color="auto"/>
              <w:bottom w:val="single" w:sz="4" w:space="0" w:color="auto"/>
              <w:right w:val="single" w:sz="4" w:space="0" w:color="auto"/>
            </w:tcBorders>
          </w:tcPr>
          <w:p w14:paraId="2051DBD9" w14:textId="641B2B2F" w:rsidR="00C87143" w:rsidRPr="005D4866" w:rsidRDefault="00D40B65" w:rsidP="00D40B65">
            <w:pPr>
              <w:tabs>
                <w:tab w:val="clear" w:pos="2160"/>
                <w:tab w:val="clear" w:pos="2880"/>
                <w:tab w:val="clear" w:pos="4500"/>
              </w:tabs>
              <w:spacing w:after="38" w:line="239" w:lineRule="auto"/>
              <w:rPr>
                <w:rFonts w:ascii="Arial Narrow" w:hAnsi="Arial Narrow"/>
                <w:sz w:val="22"/>
                <w:szCs w:val="22"/>
              </w:rPr>
            </w:pPr>
            <w:r w:rsidRPr="005D4866">
              <w:rPr>
                <w:rFonts w:ascii="Arial Narrow" w:hAnsi="Arial Narrow"/>
                <w:sz w:val="22"/>
                <w:szCs w:val="22"/>
              </w:rPr>
              <w:t>4 kusy</w:t>
            </w:r>
          </w:p>
        </w:tc>
        <w:tc>
          <w:tcPr>
            <w:tcW w:w="2835" w:type="dxa"/>
            <w:tcBorders>
              <w:top w:val="single" w:sz="4" w:space="0" w:color="auto"/>
              <w:left w:val="nil"/>
              <w:bottom w:val="single" w:sz="4" w:space="0" w:color="auto"/>
              <w:right w:val="single" w:sz="4" w:space="0" w:color="auto"/>
            </w:tcBorders>
            <w:vAlign w:val="center"/>
          </w:tcPr>
          <w:p w14:paraId="7F6BD9A9" w14:textId="77777777" w:rsidR="00C87143" w:rsidRPr="0035141B" w:rsidRDefault="00C87143"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78A33AF" w14:textId="7C5B9765" w:rsidR="00C87143" w:rsidRPr="0035141B" w:rsidRDefault="005D4866"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2C32F9D4" w14:textId="77777777"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35141B" w:rsidRPr="00945732" w:rsidRDefault="0035141B" w:rsidP="0035141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B8D922C"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8341191" w14:textId="77777777"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3624433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4D73A" w14:textId="77777777" w:rsidR="00D8666C" w:rsidRDefault="00D8666C" w:rsidP="006E6235">
      <w:r>
        <w:separator/>
      </w:r>
    </w:p>
  </w:endnote>
  <w:endnote w:type="continuationSeparator" w:id="0">
    <w:p w14:paraId="545B809B" w14:textId="77777777" w:rsidR="00D8666C" w:rsidRDefault="00D8666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4A563783" w:rsidR="0035141B" w:rsidRDefault="0035141B">
        <w:pPr>
          <w:pStyle w:val="Pta"/>
          <w:jc w:val="right"/>
        </w:pPr>
        <w:r>
          <w:fldChar w:fldCharType="begin"/>
        </w:r>
        <w:r>
          <w:instrText>PAGE   \* MERGEFORMAT</w:instrText>
        </w:r>
        <w:r>
          <w:fldChar w:fldCharType="separate"/>
        </w:r>
        <w:r w:rsidR="00B86673" w:rsidRPr="00B86673">
          <w:rPr>
            <w:noProof/>
            <w:lang w:val="sk-SK"/>
          </w:rPr>
          <w:t>3</w:t>
        </w:r>
        <w:r>
          <w:fldChar w:fldCharType="end"/>
        </w:r>
      </w:p>
    </w:sdtContent>
  </w:sdt>
  <w:p w14:paraId="0BB154D9" w14:textId="7F17CF11" w:rsidR="0035141B" w:rsidRPr="00F33C1E" w:rsidRDefault="0035141B">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E1CB" w14:textId="77777777" w:rsidR="00D8666C" w:rsidRDefault="00D8666C" w:rsidP="006E6235">
      <w:r>
        <w:separator/>
      </w:r>
    </w:p>
  </w:footnote>
  <w:footnote w:type="continuationSeparator" w:id="0">
    <w:p w14:paraId="01695A07" w14:textId="77777777" w:rsidR="00D8666C" w:rsidRDefault="00D8666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56411EB4" w:rsidR="0035141B" w:rsidRDefault="0035141B"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A43610">
      <w:rPr>
        <w:rFonts w:ascii="Arial Narrow" w:hAnsi="Arial Narrow"/>
        <w:sz w:val="18"/>
        <w:szCs w:val="18"/>
        <w:lang w:val="sk-SK"/>
      </w:rPr>
      <w:t>.4. časť č.4</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64A9"/>
    <w:rsid w:val="000D0414"/>
    <w:rsid w:val="000D4C84"/>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CF5"/>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41B"/>
    <w:rsid w:val="00351832"/>
    <w:rsid w:val="003519FD"/>
    <w:rsid w:val="00361A5B"/>
    <w:rsid w:val="00363E6B"/>
    <w:rsid w:val="00364B3C"/>
    <w:rsid w:val="003741A0"/>
    <w:rsid w:val="00380FFE"/>
    <w:rsid w:val="0038370C"/>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01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D4866"/>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2DDE"/>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0A7A"/>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35DA"/>
    <w:rsid w:val="00A24FFA"/>
    <w:rsid w:val="00A277A0"/>
    <w:rsid w:val="00A34B2C"/>
    <w:rsid w:val="00A4233E"/>
    <w:rsid w:val="00A43214"/>
    <w:rsid w:val="00A43610"/>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30C6"/>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6673"/>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164A1"/>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87143"/>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B65"/>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8666C"/>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DF7BBF"/>
    <w:rsid w:val="00E0209E"/>
    <w:rsid w:val="00E05266"/>
    <w:rsid w:val="00E0735C"/>
    <w:rsid w:val="00E1263A"/>
    <w:rsid w:val="00E13733"/>
    <w:rsid w:val="00E14C37"/>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584"/>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0194"/>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AC632-8C5B-4072-B1DE-119779FF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Pages>
  <Words>848</Words>
  <Characters>4838</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Petronela Pitoňáková</cp:lastModifiedBy>
  <cp:revision>72</cp:revision>
  <cp:lastPrinted>2022-06-24T06:53:00Z</cp:lastPrinted>
  <dcterms:created xsi:type="dcterms:W3CDTF">2023-11-14T09:31:00Z</dcterms:created>
  <dcterms:modified xsi:type="dcterms:W3CDTF">2025-04-11T09:42:00Z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