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CD4B9" w14:textId="6A931BC4" w:rsidR="00370429" w:rsidRPr="00A6020D" w:rsidRDefault="00370429" w:rsidP="00A6020D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 w:rsidRPr="00A6020D">
        <w:rPr>
          <w:rFonts w:asciiTheme="minorHAnsi" w:hAnsiTheme="minorHAnsi" w:cstheme="minorHAnsi"/>
          <w:b/>
          <w:caps/>
          <w:sz w:val="28"/>
          <w:szCs w:val="28"/>
        </w:rPr>
        <w:t>Cenová ponuka</w:t>
      </w:r>
      <w:r w:rsidR="00B825F6">
        <w:rPr>
          <w:rFonts w:asciiTheme="minorHAnsi" w:hAnsiTheme="minorHAnsi" w:cstheme="minorHAnsi"/>
          <w:b/>
          <w:caps/>
          <w:sz w:val="28"/>
          <w:szCs w:val="28"/>
        </w:rPr>
        <w:t xml:space="preserve"> </w:t>
      </w:r>
    </w:p>
    <w:p w14:paraId="58C9C14E" w14:textId="77777777" w:rsidR="00370429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370429" w:rsidRPr="00E1468B" w14:paraId="5169AB16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4F09B02A" w14:textId="77777777" w:rsidR="00370429" w:rsidRPr="00E1468B" w:rsidRDefault="00370429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1468B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14:paraId="41B82B80" w14:textId="5B392E2E" w:rsidR="00370429" w:rsidRPr="00E1468B" w:rsidRDefault="00D92369" w:rsidP="002814AE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1468B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Chladiaci tank na mlieko</w:t>
            </w:r>
          </w:p>
        </w:tc>
      </w:tr>
      <w:tr w:rsidR="00370429" w:rsidRPr="00E1468B" w14:paraId="23B3FE2D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5DD53FCF" w14:textId="77777777" w:rsidR="00370429" w:rsidRPr="00E1468B" w:rsidRDefault="00370429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1468B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14:paraId="7F1F64AD" w14:textId="77777777" w:rsidR="00B311EF" w:rsidRPr="00E1468B" w:rsidRDefault="00B311EF" w:rsidP="00B311EF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468B">
              <w:rPr>
                <w:rFonts w:asciiTheme="minorHAnsi" w:hAnsiTheme="minorHAnsi" w:cstheme="minorHAnsi"/>
                <w:sz w:val="24"/>
                <w:szCs w:val="24"/>
              </w:rPr>
              <w:t xml:space="preserve">PD „BREZINA“ PRAVOTICE, družstvo  </w:t>
            </w:r>
          </w:p>
          <w:p w14:paraId="7982F0F4" w14:textId="77777777" w:rsidR="00370429" w:rsidRPr="00E1468B" w:rsidRDefault="00B311EF" w:rsidP="00B311EF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468B">
              <w:rPr>
                <w:rFonts w:asciiTheme="minorHAnsi" w:hAnsiTheme="minorHAnsi" w:cstheme="minorHAnsi"/>
                <w:sz w:val="24"/>
                <w:szCs w:val="24"/>
              </w:rPr>
              <w:t>Sídlo: 140, 956 35 Pravotice</w:t>
            </w:r>
          </w:p>
          <w:p w14:paraId="1D962271" w14:textId="78F4C2D9" w:rsidR="00B311EF" w:rsidRPr="00E1468B" w:rsidRDefault="00B311EF" w:rsidP="00B311EF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468B">
              <w:rPr>
                <w:rFonts w:asciiTheme="minorHAnsi" w:hAnsiTheme="minorHAnsi" w:cstheme="minorHAnsi"/>
                <w:sz w:val="24"/>
                <w:szCs w:val="24"/>
              </w:rPr>
              <w:t>IČO : 00 205 583</w:t>
            </w:r>
          </w:p>
        </w:tc>
      </w:tr>
    </w:tbl>
    <w:p w14:paraId="4B2AD5DF" w14:textId="77777777" w:rsidR="00370429" w:rsidRPr="00E1468B" w:rsidRDefault="00370429" w:rsidP="0001688B">
      <w:pPr>
        <w:rPr>
          <w:rFonts w:asciiTheme="minorHAnsi" w:hAnsiTheme="minorHAnsi" w:cstheme="minorHAnsi"/>
          <w:b/>
          <w:sz w:val="28"/>
          <w:szCs w:val="28"/>
        </w:rPr>
      </w:pPr>
    </w:p>
    <w:p w14:paraId="455B9777" w14:textId="77777777" w:rsidR="00370429" w:rsidRPr="00E1468B" w:rsidRDefault="00370429" w:rsidP="0001688B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682"/>
        <w:gridCol w:w="5527"/>
      </w:tblGrid>
      <w:tr w:rsidR="00370429" w:rsidRPr="00E1468B" w14:paraId="3F7FE4D4" w14:textId="77777777" w:rsidTr="00A6020D">
        <w:trPr>
          <w:trHeight w:val="567"/>
        </w:trPr>
        <w:tc>
          <w:tcPr>
            <w:tcW w:w="5000" w:type="pct"/>
            <w:gridSpan w:val="2"/>
            <w:vAlign w:val="center"/>
          </w:tcPr>
          <w:p w14:paraId="65CE86B2" w14:textId="77777777" w:rsidR="00370429" w:rsidRPr="00E1468B" w:rsidRDefault="00370429" w:rsidP="0001688B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3BFBA1ED" w14:textId="72E6E6B2" w:rsidR="00370429" w:rsidRPr="00E1468B" w:rsidRDefault="00370429" w:rsidP="0001688B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E1468B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IDENTIFIKAČNÉ ÚDAJE </w:t>
            </w:r>
            <w:r w:rsidR="001900DA" w:rsidRPr="00E1468B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potenciálneho dodávateľa:</w:t>
            </w:r>
          </w:p>
        </w:tc>
      </w:tr>
      <w:tr w:rsidR="00370429" w:rsidRPr="00E1468B" w14:paraId="5DE15D0D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87A69CA" w14:textId="676D4DBF" w:rsidR="00370429" w:rsidRPr="00E1468B" w:rsidRDefault="00370429" w:rsidP="0001688B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1468B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</w:t>
            </w:r>
            <w:r w:rsidR="001900DA" w:rsidRPr="00E1468B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B393CE0" w14:textId="77777777" w:rsidR="00370429" w:rsidRPr="00E1468B" w:rsidRDefault="00370429" w:rsidP="0001688B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900DA" w:rsidRPr="00E1468B" w14:paraId="07F7E183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1BF05B29" w14:textId="4CDE300A" w:rsidR="001900DA" w:rsidRPr="00E1468B" w:rsidRDefault="001900DA" w:rsidP="0001688B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1468B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Sídlo</w:t>
            </w:r>
            <w:r w:rsidR="00763F8E" w:rsidRPr="00E1468B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  <w:r w:rsidRPr="00E1468B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6EE5FBC0" w14:textId="77777777" w:rsidR="001900DA" w:rsidRPr="00E1468B" w:rsidRDefault="001900DA" w:rsidP="0001688B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70429" w:rsidRPr="00E1468B" w14:paraId="36957E13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9BBA958" w14:textId="1F2D237E" w:rsidR="00370429" w:rsidRPr="00E1468B" w:rsidRDefault="00370429" w:rsidP="0001688B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1468B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F5C64D8" w14:textId="77777777" w:rsidR="00370429" w:rsidRPr="00E1468B" w:rsidRDefault="00370429" w:rsidP="0001688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2C041E" w:rsidRPr="00E1468B" w14:paraId="52D0818E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7628F43F" w14:textId="7838B96A" w:rsidR="002C041E" w:rsidRPr="00E1468B" w:rsidRDefault="002C041E" w:rsidP="0001688B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1468B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Platca DPH: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C2F049B" w14:textId="332E0E92" w:rsidR="002C041E" w:rsidRPr="00E1468B" w:rsidRDefault="002C041E" w:rsidP="0001688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1468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Áno / Nie (vyberte) </w:t>
            </w:r>
          </w:p>
        </w:tc>
      </w:tr>
      <w:tr w:rsidR="00370429" w:rsidRPr="00E1468B" w14:paraId="23302A9F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0125CF2" w14:textId="21B750BF" w:rsidR="00370429" w:rsidRPr="00E1468B" w:rsidRDefault="00370429" w:rsidP="0001688B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1468B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 e-mail: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B8472AC" w14:textId="77777777" w:rsidR="00370429" w:rsidRPr="00E1468B" w:rsidRDefault="00370429" w:rsidP="0001688B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84E5794" w14:textId="0EC54D98" w:rsidR="00370429" w:rsidRPr="00E1468B" w:rsidRDefault="00370429" w:rsidP="0001688B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E1468B">
        <w:rPr>
          <w:rFonts w:asciiTheme="minorHAnsi" w:hAnsiTheme="minorHAnsi" w:cstheme="minorHAnsi"/>
          <w:b/>
          <w:caps/>
        </w:rPr>
        <w:t>Technická špecifikácia predmetu zákazky</w:t>
      </w:r>
    </w:p>
    <w:tbl>
      <w:tblPr>
        <w:tblStyle w:val="Mriekatabuky"/>
        <w:tblW w:w="5081" w:type="pct"/>
        <w:tblLook w:val="04A0" w:firstRow="1" w:lastRow="0" w:firstColumn="1" w:lastColumn="0" w:noHBand="0" w:noVBand="1"/>
      </w:tblPr>
      <w:tblGrid>
        <w:gridCol w:w="5240"/>
        <w:gridCol w:w="2066"/>
        <w:gridCol w:w="1903"/>
      </w:tblGrid>
      <w:tr w:rsidR="00E1468B" w:rsidRPr="00E1468B" w14:paraId="49F27FF8" w14:textId="77777777" w:rsidTr="00E1468B">
        <w:tc>
          <w:tcPr>
            <w:tcW w:w="2845" w:type="pct"/>
            <w:vAlign w:val="center"/>
          </w:tcPr>
          <w:p w14:paraId="30515C96" w14:textId="77777777" w:rsidR="00E1468B" w:rsidRPr="00E1468B" w:rsidRDefault="00E1468B" w:rsidP="00DC0A0A">
            <w:pPr>
              <w:pStyle w:val="Bezriadkovania"/>
              <w:jc w:val="center"/>
              <w:rPr>
                <w:rFonts w:cstheme="minorHAnsi"/>
              </w:rPr>
            </w:pPr>
            <w:r w:rsidRPr="00E1468B">
              <w:rPr>
                <w:rFonts w:cstheme="minorHAnsi"/>
                <w:b/>
                <w:bCs/>
              </w:rPr>
              <w:t>Požadovaný technický parameter</w:t>
            </w:r>
          </w:p>
        </w:tc>
        <w:tc>
          <w:tcPr>
            <w:tcW w:w="1122" w:type="pct"/>
            <w:vAlign w:val="center"/>
          </w:tcPr>
          <w:p w14:paraId="3C59B877" w14:textId="77777777" w:rsidR="00E1468B" w:rsidRPr="00E1468B" w:rsidRDefault="00E1468B" w:rsidP="00DC0A0A">
            <w:pPr>
              <w:pStyle w:val="Bezriadkovania"/>
              <w:jc w:val="center"/>
              <w:rPr>
                <w:rFonts w:cstheme="minorHAnsi"/>
              </w:rPr>
            </w:pPr>
            <w:r w:rsidRPr="00E1468B">
              <w:rPr>
                <w:rFonts w:cstheme="minorHAnsi"/>
                <w:b/>
                <w:bCs/>
              </w:rPr>
              <w:t>Hodnota požadovaného parametra</w:t>
            </w:r>
          </w:p>
        </w:tc>
        <w:tc>
          <w:tcPr>
            <w:tcW w:w="1033" w:type="pct"/>
            <w:vAlign w:val="center"/>
          </w:tcPr>
          <w:p w14:paraId="59067C21" w14:textId="2A739F10" w:rsidR="00E1468B" w:rsidRPr="00E1468B" w:rsidRDefault="00E1468B" w:rsidP="00DC0A0A">
            <w:pPr>
              <w:jc w:val="center"/>
              <w:rPr>
                <w:rFonts w:asciiTheme="minorHAnsi" w:hAnsiTheme="minorHAnsi" w:cstheme="minorHAnsi"/>
              </w:rPr>
            </w:pPr>
            <w:r w:rsidRPr="00E1468B">
              <w:rPr>
                <w:rFonts w:asciiTheme="minorHAnsi" w:hAnsiTheme="minorHAnsi" w:cstheme="minorHAnsi"/>
              </w:rPr>
              <w:t>Konkrétna hodnota (uchádzač doplní:</w:t>
            </w:r>
          </w:p>
          <w:p w14:paraId="68D4E217" w14:textId="77777777" w:rsidR="00E1468B" w:rsidRPr="00E1468B" w:rsidRDefault="00E1468B" w:rsidP="00DC0A0A">
            <w:pPr>
              <w:pStyle w:val="Bezriadkovania"/>
              <w:jc w:val="center"/>
              <w:rPr>
                <w:rFonts w:cstheme="minorHAnsi"/>
              </w:rPr>
            </w:pPr>
            <w:r w:rsidRPr="00E1468B">
              <w:rPr>
                <w:rFonts w:cstheme="minorHAnsi"/>
              </w:rPr>
              <w:t>(áno / nie / hodnota)</w:t>
            </w:r>
          </w:p>
        </w:tc>
      </w:tr>
      <w:tr w:rsidR="00E1468B" w:rsidRPr="00E1468B" w14:paraId="7DBC2252" w14:textId="77777777" w:rsidTr="00E1468B">
        <w:tc>
          <w:tcPr>
            <w:tcW w:w="2845" w:type="pct"/>
          </w:tcPr>
          <w:p w14:paraId="77243158" w14:textId="77777777" w:rsidR="00E1468B" w:rsidRPr="00E1468B" w:rsidRDefault="00E1468B" w:rsidP="00DC0A0A">
            <w:pPr>
              <w:pStyle w:val="Bezriadkovania"/>
              <w:tabs>
                <w:tab w:val="left" w:pos="284"/>
              </w:tabs>
              <w:jc w:val="both"/>
              <w:rPr>
                <w:rFonts w:cstheme="minorHAnsi"/>
              </w:rPr>
            </w:pPr>
            <w:r w:rsidRPr="00E1468B">
              <w:rPr>
                <w:rFonts w:cstheme="minorHAnsi"/>
              </w:rPr>
              <w:t xml:space="preserve">- Požadovaný objem uskladneného mlieka </w:t>
            </w:r>
          </w:p>
        </w:tc>
        <w:tc>
          <w:tcPr>
            <w:tcW w:w="1122" w:type="pct"/>
          </w:tcPr>
          <w:p w14:paraId="4285FE85" w14:textId="77777777" w:rsidR="00E1468B" w:rsidRPr="00E1468B" w:rsidRDefault="00E1468B" w:rsidP="00DC0A0A">
            <w:pPr>
              <w:jc w:val="center"/>
              <w:rPr>
                <w:rFonts w:asciiTheme="minorHAnsi" w:hAnsiTheme="minorHAnsi" w:cstheme="minorHAnsi"/>
              </w:rPr>
            </w:pPr>
            <w:r w:rsidRPr="00E1468B">
              <w:rPr>
                <w:rFonts w:asciiTheme="minorHAnsi" w:hAnsiTheme="minorHAnsi" w:cstheme="minorHAnsi"/>
              </w:rPr>
              <w:t>min. 15000 litrov</w:t>
            </w:r>
          </w:p>
        </w:tc>
        <w:tc>
          <w:tcPr>
            <w:tcW w:w="1033" w:type="pct"/>
            <w:vAlign w:val="center"/>
          </w:tcPr>
          <w:p w14:paraId="29821068" w14:textId="77777777" w:rsidR="00E1468B" w:rsidRPr="00E1468B" w:rsidRDefault="00E1468B" w:rsidP="00DC0A0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1468B" w:rsidRPr="00E1468B" w14:paraId="7E9AB11E" w14:textId="77777777" w:rsidTr="00E1468B">
        <w:tc>
          <w:tcPr>
            <w:tcW w:w="2845" w:type="pct"/>
          </w:tcPr>
          <w:p w14:paraId="357D9B00" w14:textId="77777777" w:rsidR="00E1468B" w:rsidRPr="00E1468B" w:rsidRDefault="00E1468B" w:rsidP="00DC0A0A">
            <w:pPr>
              <w:pStyle w:val="Bezriadkovania"/>
              <w:tabs>
                <w:tab w:val="left" w:pos="284"/>
              </w:tabs>
              <w:jc w:val="both"/>
              <w:rPr>
                <w:rFonts w:cstheme="minorHAnsi"/>
                <w:sz w:val="24"/>
                <w:szCs w:val="28"/>
              </w:rPr>
            </w:pPr>
            <w:r w:rsidRPr="00E1468B">
              <w:rPr>
                <w:rFonts w:cstheme="minorHAnsi"/>
              </w:rPr>
              <w:t>- Možnosť preplnenia chladiaceho  tanku 1,5 %</w:t>
            </w:r>
          </w:p>
        </w:tc>
        <w:tc>
          <w:tcPr>
            <w:tcW w:w="1122" w:type="pct"/>
          </w:tcPr>
          <w:p w14:paraId="2EB0288A" w14:textId="77777777" w:rsidR="00E1468B" w:rsidRPr="00E1468B" w:rsidRDefault="00E1468B" w:rsidP="00DC0A0A">
            <w:pPr>
              <w:jc w:val="center"/>
              <w:rPr>
                <w:rFonts w:asciiTheme="minorHAnsi" w:hAnsiTheme="minorHAnsi" w:cstheme="minorHAnsi"/>
              </w:rPr>
            </w:pPr>
            <w:r w:rsidRPr="00E1468B">
              <w:rPr>
                <w:rFonts w:asciiTheme="minorHAnsi" w:hAnsiTheme="minorHAnsi" w:cstheme="minorHAnsi"/>
              </w:rPr>
              <w:t>min. 1,5 %</w:t>
            </w:r>
          </w:p>
        </w:tc>
        <w:tc>
          <w:tcPr>
            <w:tcW w:w="1033" w:type="pct"/>
            <w:vAlign w:val="center"/>
          </w:tcPr>
          <w:p w14:paraId="3710124C" w14:textId="77777777" w:rsidR="00E1468B" w:rsidRPr="00E1468B" w:rsidRDefault="00E1468B" w:rsidP="00DC0A0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1468B" w:rsidRPr="00E1468B" w14:paraId="7B95B49F" w14:textId="77777777" w:rsidTr="00E1468B">
        <w:tc>
          <w:tcPr>
            <w:tcW w:w="2845" w:type="pct"/>
          </w:tcPr>
          <w:p w14:paraId="0F89BEFE" w14:textId="77777777" w:rsidR="00E1468B" w:rsidRPr="00E1468B" w:rsidRDefault="00E1468B" w:rsidP="00DC0A0A">
            <w:pPr>
              <w:pStyle w:val="Bezriadkovania"/>
              <w:tabs>
                <w:tab w:val="left" w:pos="284"/>
              </w:tabs>
              <w:jc w:val="both"/>
              <w:rPr>
                <w:rFonts w:cstheme="minorHAnsi"/>
              </w:rPr>
            </w:pPr>
            <w:r w:rsidRPr="00E1468B">
              <w:rPr>
                <w:rFonts w:cstheme="minorHAnsi"/>
              </w:rPr>
              <w:t>- Vnútorný obal a vonkajší plášť vyrobené z nerezovej ocele triedy AAA</w:t>
            </w:r>
          </w:p>
        </w:tc>
        <w:tc>
          <w:tcPr>
            <w:tcW w:w="1122" w:type="pct"/>
          </w:tcPr>
          <w:p w14:paraId="3270C9C0" w14:textId="77777777" w:rsidR="00E1468B" w:rsidRPr="00E1468B" w:rsidRDefault="00E1468B" w:rsidP="00DC0A0A">
            <w:pPr>
              <w:jc w:val="center"/>
              <w:rPr>
                <w:rFonts w:asciiTheme="minorHAnsi" w:hAnsiTheme="minorHAnsi" w:cstheme="minorHAnsi"/>
              </w:rPr>
            </w:pPr>
            <w:r w:rsidRPr="00E1468B">
              <w:rPr>
                <w:rFonts w:asciiTheme="minorHAnsi" w:hAnsiTheme="minorHAnsi" w:cstheme="minorHAnsi"/>
              </w:rPr>
              <w:t>vyžaduje sa</w:t>
            </w:r>
          </w:p>
        </w:tc>
        <w:tc>
          <w:tcPr>
            <w:tcW w:w="1033" w:type="pct"/>
            <w:vAlign w:val="center"/>
          </w:tcPr>
          <w:p w14:paraId="2BF89C6C" w14:textId="77777777" w:rsidR="00E1468B" w:rsidRPr="00E1468B" w:rsidRDefault="00E1468B" w:rsidP="00DC0A0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1468B" w:rsidRPr="00E1468B" w14:paraId="0D82BC00" w14:textId="77777777" w:rsidTr="00E1468B">
        <w:tc>
          <w:tcPr>
            <w:tcW w:w="2845" w:type="pct"/>
          </w:tcPr>
          <w:p w14:paraId="393F2C5A" w14:textId="77777777" w:rsidR="00E1468B" w:rsidRPr="00E1468B" w:rsidRDefault="00E1468B" w:rsidP="00DC0A0A">
            <w:pPr>
              <w:pStyle w:val="Bezriadkovania"/>
              <w:tabs>
                <w:tab w:val="left" w:pos="284"/>
              </w:tabs>
              <w:jc w:val="both"/>
              <w:rPr>
                <w:rFonts w:cstheme="minorHAnsi"/>
              </w:rPr>
            </w:pPr>
            <w:r w:rsidRPr="00E1468B">
              <w:rPr>
                <w:rFonts w:cstheme="minorHAnsi"/>
              </w:rPr>
              <w:t>Maximálne rozmery:</w:t>
            </w:r>
          </w:p>
        </w:tc>
        <w:tc>
          <w:tcPr>
            <w:tcW w:w="1122" w:type="pct"/>
            <w:vAlign w:val="center"/>
          </w:tcPr>
          <w:p w14:paraId="47954473" w14:textId="77777777" w:rsidR="00E1468B" w:rsidRPr="00E1468B" w:rsidRDefault="00E1468B" w:rsidP="00DC0A0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33" w:type="pct"/>
            <w:vAlign w:val="center"/>
          </w:tcPr>
          <w:p w14:paraId="446FBBC1" w14:textId="77777777" w:rsidR="00E1468B" w:rsidRPr="00E1468B" w:rsidRDefault="00E1468B" w:rsidP="00DC0A0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1468B" w:rsidRPr="00E1468B" w14:paraId="266A2A76" w14:textId="77777777" w:rsidTr="00E1468B">
        <w:tc>
          <w:tcPr>
            <w:tcW w:w="2845" w:type="pct"/>
          </w:tcPr>
          <w:p w14:paraId="6B72FA27" w14:textId="77777777" w:rsidR="00E1468B" w:rsidRPr="00E1468B" w:rsidRDefault="00E1468B" w:rsidP="00DC0A0A">
            <w:pPr>
              <w:pStyle w:val="Bezriadkovania"/>
              <w:tabs>
                <w:tab w:val="left" w:pos="284"/>
              </w:tabs>
              <w:jc w:val="both"/>
              <w:rPr>
                <w:rFonts w:cstheme="minorHAnsi"/>
              </w:rPr>
            </w:pPr>
            <w:r w:rsidRPr="00E1468B">
              <w:rPr>
                <w:rFonts w:cstheme="minorHAnsi"/>
              </w:rPr>
              <w:t>dĺžka</w:t>
            </w:r>
          </w:p>
        </w:tc>
        <w:tc>
          <w:tcPr>
            <w:tcW w:w="1122" w:type="pct"/>
          </w:tcPr>
          <w:p w14:paraId="34F3A62D" w14:textId="77777777" w:rsidR="00E1468B" w:rsidRPr="00E1468B" w:rsidRDefault="00E1468B" w:rsidP="00DC0A0A">
            <w:pPr>
              <w:jc w:val="center"/>
              <w:rPr>
                <w:rFonts w:asciiTheme="minorHAnsi" w:hAnsiTheme="minorHAnsi" w:cstheme="minorHAnsi"/>
              </w:rPr>
            </w:pPr>
            <w:r w:rsidRPr="00E1468B">
              <w:rPr>
                <w:rFonts w:asciiTheme="minorHAnsi" w:hAnsiTheme="minorHAnsi" w:cstheme="minorHAnsi"/>
              </w:rPr>
              <w:t>Max. 5900 mm</w:t>
            </w:r>
          </w:p>
        </w:tc>
        <w:tc>
          <w:tcPr>
            <w:tcW w:w="1033" w:type="pct"/>
            <w:vAlign w:val="center"/>
          </w:tcPr>
          <w:p w14:paraId="023AD781" w14:textId="77777777" w:rsidR="00E1468B" w:rsidRPr="00E1468B" w:rsidRDefault="00E1468B" w:rsidP="00DC0A0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1468B" w:rsidRPr="00E1468B" w14:paraId="23B41237" w14:textId="77777777" w:rsidTr="00E1468B">
        <w:tc>
          <w:tcPr>
            <w:tcW w:w="2845" w:type="pct"/>
          </w:tcPr>
          <w:p w14:paraId="51EBA5FE" w14:textId="77777777" w:rsidR="00E1468B" w:rsidRPr="00E1468B" w:rsidRDefault="00E1468B" w:rsidP="00DC0A0A">
            <w:pPr>
              <w:pStyle w:val="Bezriadkovania"/>
              <w:tabs>
                <w:tab w:val="left" w:pos="284"/>
              </w:tabs>
              <w:jc w:val="both"/>
              <w:rPr>
                <w:rFonts w:cstheme="minorHAnsi"/>
              </w:rPr>
            </w:pPr>
            <w:r w:rsidRPr="00E1468B">
              <w:rPr>
                <w:rFonts w:cstheme="minorHAnsi"/>
              </w:rPr>
              <w:t>šírka</w:t>
            </w:r>
          </w:p>
        </w:tc>
        <w:tc>
          <w:tcPr>
            <w:tcW w:w="1122" w:type="pct"/>
          </w:tcPr>
          <w:p w14:paraId="584BE9CC" w14:textId="77777777" w:rsidR="00E1468B" w:rsidRPr="00E1468B" w:rsidRDefault="00E1468B" w:rsidP="00DC0A0A">
            <w:pPr>
              <w:jc w:val="center"/>
              <w:rPr>
                <w:rFonts w:asciiTheme="minorHAnsi" w:hAnsiTheme="minorHAnsi" w:cstheme="minorHAnsi"/>
              </w:rPr>
            </w:pPr>
            <w:r w:rsidRPr="00E1468B">
              <w:rPr>
                <w:rFonts w:asciiTheme="minorHAnsi" w:hAnsiTheme="minorHAnsi" w:cstheme="minorHAnsi"/>
              </w:rPr>
              <w:t>Max. 2350 mm</w:t>
            </w:r>
          </w:p>
        </w:tc>
        <w:tc>
          <w:tcPr>
            <w:tcW w:w="1033" w:type="pct"/>
            <w:vAlign w:val="center"/>
          </w:tcPr>
          <w:p w14:paraId="73551FDB" w14:textId="77777777" w:rsidR="00E1468B" w:rsidRPr="00E1468B" w:rsidRDefault="00E1468B" w:rsidP="00DC0A0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1468B" w:rsidRPr="00E1468B" w14:paraId="1E836CA2" w14:textId="77777777" w:rsidTr="00E1468B">
        <w:tc>
          <w:tcPr>
            <w:tcW w:w="2845" w:type="pct"/>
          </w:tcPr>
          <w:p w14:paraId="4E2B92FC" w14:textId="77777777" w:rsidR="00E1468B" w:rsidRPr="00E1468B" w:rsidRDefault="00E1468B" w:rsidP="00DC0A0A">
            <w:pPr>
              <w:pStyle w:val="Bezriadkovania"/>
              <w:tabs>
                <w:tab w:val="left" w:pos="284"/>
              </w:tabs>
              <w:jc w:val="both"/>
              <w:rPr>
                <w:rFonts w:cstheme="minorHAnsi"/>
              </w:rPr>
            </w:pPr>
            <w:r w:rsidRPr="00E1468B">
              <w:rPr>
                <w:rFonts w:cstheme="minorHAnsi"/>
              </w:rPr>
              <w:t>výška</w:t>
            </w:r>
          </w:p>
        </w:tc>
        <w:tc>
          <w:tcPr>
            <w:tcW w:w="1122" w:type="pct"/>
          </w:tcPr>
          <w:p w14:paraId="78B2A090" w14:textId="77777777" w:rsidR="00E1468B" w:rsidRPr="00E1468B" w:rsidRDefault="00E1468B" w:rsidP="00DC0A0A">
            <w:pPr>
              <w:jc w:val="center"/>
              <w:rPr>
                <w:rFonts w:asciiTheme="minorHAnsi" w:hAnsiTheme="minorHAnsi" w:cstheme="minorHAnsi"/>
              </w:rPr>
            </w:pPr>
            <w:r w:rsidRPr="00E1468B">
              <w:rPr>
                <w:rFonts w:asciiTheme="minorHAnsi" w:hAnsiTheme="minorHAnsi" w:cstheme="minorHAnsi"/>
              </w:rPr>
              <w:t>Max. 2600 mm</w:t>
            </w:r>
          </w:p>
        </w:tc>
        <w:tc>
          <w:tcPr>
            <w:tcW w:w="1033" w:type="pct"/>
            <w:vAlign w:val="center"/>
          </w:tcPr>
          <w:p w14:paraId="77C6BE67" w14:textId="77777777" w:rsidR="00E1468B" w:rsidRPr="00E1468B" w:rsidRDefault="00E1468B" w:rsidP="00DC0A0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1468B" w:rsidRPr="00E1468B" w14:paraId="4141AA6E" w14:textId="77777777" w:rsidTr="00E1468B">
        <w:tc>
          <w:tcPr>
            <w:tcW w:w="2845" w:type="pct"/>
          </w:tcPr>
          <w:p w14:paraId="32EB3607" w14:textId="77777777" w:rsidR="00E1468B" w:rsidRPr="00E1468B" w:rsidRDefault="00E1468B" w:rsidP="00DC0A0A">
            <w:pPr>
              <w:pStyle w:val="Bezriadkovania"/>
              <w:tabs>
                <w:tab w:val="left" w:pos="284"/>
              </w:tabs>
              <w:jc w:val="both"/>
              <w:rPr>
                <w:rFonts w:cstheme="minorHAnsi"/>
              </w:rPr>
            </w:pPr>
            <w:r w:rsidRPr="00E1468B">
              <w:rPr>
                <w:rFonts w:cstheme="minorHAnsi"/>
              </w:rPr>
              <w:t>- Riadiaci automat chladenia a sanitácie s grafickým zobrazovaním aktuálnej teploty mlieka, monitoring cyklu umývania s nastaviteľnými parametrami</w:t>
            </w:r>
          </w:p>
        </w:tc>
        <w:tc>
          <w:tcPr>
            <w:tcW w:w="1122" w:type="pct"/>
          </w:tcPr>
          <w:p w14:paraId="048486B5" w14:textId="77777777" w:rsidR="00E1468B" w:rsidRPr="00E1468B" w:rsidRDefault="00E1468B" w:rsidP="00DC0A0A">
            <w:pPr>
              <w:jc w:val="center"/>
              <w:rPr>
                <w:rFonts w:asciiTheme="minorHAnsi" w:hAnsiTheme="minorHAnsi" w:cstheme="minorHAnsi"/>
              </w:rPr>
            </w:pPr>
            <w:r w:rsidRPr="00E1468B">
              <w:rPr>
                <w:rFonts w:asciiTheme="minorHAnsi" w:hAnsiTheme="minorHAnsi" w:cstheme="minorHAnsi"/>
              </w:rPr>
              <w:t xml:space="preserve">Vyžaduje sa </w:t>
            </w:r>
          </w:p>
        </w:tc>
        <w:tc>
          <w:tcPr>
            <w:tcW w:w="1033" w:type="pct"/>
            <w:vAlign w:val="center"/>
          </w:tcPr>
          <w:p w14:paraId="6B309143" w14:textId="77777777" w:rsidR="00E1468B" w:rsidRPr="00E1468B" w:rsidRDefault="00E1468B" w:rsidP="00DC0A0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1468B" w:rsidRPr="00E1468B" w14:paraId="0EC0DA9B" w14:textId="77777777" w:rsidTr="00E1468B">
        <w:tc>
          <w:tcPr>
            <w:tcW w:w="2845" w:type="pct"/>
          </w:tcPr>
          <w:p w14:paraId="0F3417CE" w14:textId="77777777" w:rsidR="00E1468B" w:rsidRPr="00E1468B" w:rsidRDefault="00E1468B" w:rsidP="00DC0A0A">
            <w:pPr>
              <w:pStyle w:val="Bezriadkovania"/>
              <w:tabs>
                <w:tab w:val="left" w:pos="284"/>
              </w:tabs>
              <w:jc w:val="both"/>
              <w:rPr>
                <w:rFonts w:cstheme="minorHAnsi"/>
              </w:rPr>
            </w:pPr>
            <w:r w:rsidRPr="00E1468B">
              <w:rPr>
                <w:rFonts w:cstheme="minorHAnsi"/>
              </w:rPr>
              <w:t>- Digitálna mierka objemu mlieka.</w:t>
            </w:r>
          </w:p>
        </w:tc>
        <w:tc>
          <w:tcPr>
            <w:tcW w:w="1122" w:type="pct"/>
            <w:vAlign w:val="center"/>
          </w:tcPr>
          <w:p w14:paraId="5C81E525" w14:textId="222D802A" w:rsidR="00E1468B" w:rsidRPr="00E1468B" w:rsidRDefault="00E1468B" w:rsidP="00DC0A0A">
            <w:pPr>
              <w:jc w:val="center"/>
              <w:rPr>
                <w:rFonts w:asciiTheme="minorHAnsi" w:hAnsiTheme="minorHAnsi" w:cstheme="minorHAnsi"/>
              </w:rPr>
            </w:pPr>
            <w:r w:rsidRPr="00E1468B">
              <w:rPr>
                <w:rFonts w:asciiTheme="minorHAnsi" w:hAnsiTheme="minorHAnsi" w:cstheme="minorHAnsi"/>
              </w:rPr>
              <w:t>áno</w:t>
            </w:r>
          </w:p>
        </w:tc>
        <w:tc>
          <w:tcPr>
            <w:tcW w:w="1033" w:type="pct"/>
            <w:vAlign w:val="center"/>
          </w:tcPr>
          <w:p w14:paraId="7E4095D4" w14:textId="77777777" w:rsidR="00E1468B" w:rsidRPr="00E1468B" w:rsidRDefault="00E1468B" w:rsidP="00DC0A0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E1468B" w:rsidRPr="00E1468B" w14:paraId="680E644C" w14:textId="77777777" w:rsidTr="00E1468B">
        <w:tc>
          <w:tcPr>
            <w:tcW w:w="2845" w:type="pct"/>
          </w:tcPr>
          <w:p w14:paraId="178F3810" w14:textId="77777777" w:rsidR="00E1468B" w:rsidRPr="00E1468B" w:rsidRDefault="00E1468B" w:rsidP="00E1468B">
            <w:pPr>
              <w:pStyle w:val="Bezriadkovania"/>
              <w:tabs>
                <w:tab w:val="left" w:pos="284"/>
              </w:tabs>
              <w:jc w:val="both"/>
              <w:rPr>
                <w:rFonts w:cstheme="minorHAnsi"/>
              </w:rPr>
            </w:pPr>
            <w:r w:rsidRPr="00E1468B">
              <w:rPr>
                <w:rFonts w:cstheme="minorHAnsi"/>
              </w:rPr>
              <w:t xml:space="preserve">- Oplach výpustného ventilu </w:t>
            </w:r>
          </w:p>
        </w:tc>
        <w:tc>
          <w:tcPr>
            <w:tcW w:w="1122" w:type="pct"/>
          </w:tcPr>
          <w:p w14:paraId="6C6689CA" w14:textId="23575B7E" w:rsidR="00E1468B" w:rsidRPr="00E1468B" w:rsidRDefault="00E1468B" w:rsidP="00E1468B">
            <w:pPr>
              <w:jc w:val="center"/>
              <w:rPr>
                <w:rFonts w:asciiTheme="minorHAnsi" w:hAnsiTheme="minorHAnsi" w:cstheme="minorHAnsi"/>
              </w:rPr>
            </w:pPr>
            <w:r w:rsidRPr="00E1468B">
              <w:rPr>
                <w:rFonts w:asciiTheme="minorHAnsi" w:hAnsiTheme="minorHAnsi" w:cstheme="minorHAnsi"/>
              </w:rPr>
              <w:t>áno</w:t>
            </w:r>
          </w:p>
        </w:tc>
        <w:tc>
          <w:tcPr>
            <w:tcW w:w="1033" w:type="pct"/>
            <w:vAlign w:val="center"/>
          </w:tcPr>
          <w:p w14:paraId="34C0EB44" w14:textId="77777777" w:rsidR="00E1468B" w:rsidRPr="00E1468B" w:rsidRDefault="00E1468B" w:rsidP="00E1468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E1468B" w:rsidRPr="00E1468B" w14:paraId="0F748280" w14:textId="77777777" w:rsidTr="00E1468B">
        <w:tc>
          <w:tcPr>
            <w:tcW w:w="2845" w:type="pct"/>
          </w:tcPr>
          <w:p w14:paraId="0B2A9439" w14:textId="77777777" w:rsidR="00E1468B" w:rsidRPr="00E1468B" w:rsidRDefault="00E1468B" w:rsidP="00E1468B">
            <w:pPr>
              <w:pStyle w:val="Bezriadkovania"/>
              <w:tabs>
                <w:tab w:val="left" w:pos="284"/>
              </w:tabs>
              <w:jc w:val="both"/>
              <w:rPr>
                <w:rFonts w:cstheme="minorHAnsi"/>
              </w:rPr>
            </w:pPr>
            <w:r w:rsidRPr="00E1468B">
              <w:rPr>
                <w:rFonts w:cstheme="minorHAnsi"/>
              </w:rPr>
              <w:t xml:space="preserve">- Horné plnenie </w:t>
            </w:r>
          </w:p>
        </w:tc>
        <w:tc>
          <w:tcPr>
            <w:tcW w:w="1122" w:type="pct"/>
          </w:tcPr>
          <w:p w14:paraId="7B8515A9" w14:textId="4AEE4057" w:rsidR="00E1468B" w:rsidRPr="00E1468B" w:rsidRDefault="00E1468B" w:rsidP="00E1468B">
            <w:pPr>
              <w:jc w:val="center"/>
              <w:rPr>
                <w:rFonts w:asciiTheme="minorHAnsi" w:hAnsiTheme="minorHAnsi" w:cstheme="minorHAnsi"/>
              </w:rPr>
            </w:pPr>
            <w:r w:rsidRPr="00E1468B">
              <w:rPr>
                <w:rFonts w:asciiTheme="minorHAnsi" w:hAnsiTheme="minorHAnsi" w:cstheme="minorHAnsi"/>
              </w:rPr>
              <w:t>áno</w:t>
            </w:r>
          </w:p>
        </w:tc>
        <w:tc>
          <w:tcPr>
            <w:tcW w:w="1033" w:type="pct"/>
            <w:vAlign w:val="center"/>
          </w:tcPr>
          <w:p w14:paraId="3B9CF51F" w14:textId="77777777" w:rsidR="00E1468B" w:rsidRPr="00E1468B" w:rsidRDefault="00E1468B" w:rsidP="00E1468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E1468B" w:rsidRPr="00E1468B" w14:paraId="725645BB" w14:textId="77777777" w:rsidTr="00E1468B">
        <w:tc>
          <w:tcPr>
            <w:tcW w:w="2845" w:type="pct"/>
          </w:tcPr>
          <w:p w14:paraId="03BF32FC" w14:textId="77777777" w:rsidR="00E1468B" w:rsidRPr="00E1468B" w:rsidRDefault="00E1468B" w:rsidP="00DC0A0A">
            <w:pPr>
              <w:pStyle w:val="Bezriadkovania"/>
              <w:tabs>
                <w:tab w:val="left" w:pos="284"/>
              </w:tabs>
              <w:jc w:val="both"/>
              <w:rPr>
                <w:rFonts w:cstheme="minorHAnsi"/>
              </w:rPr>
            </w:pPr>
            <w:r w:rsidRPr="00E1468B">
              <w:rPr>
                <w:rFonts w:cstheme="minorHAnsi"/>
              </w:rPr>
              <w:t xml:space="preserve">- vrátane </w:t>
            </w:r>
            <w:proofErr w:type="spellStart"/>
            <w:r w:rsidRPr="00E1468B">
              <w:rPr>
                <w:rFonts w:cstheme="minorHAnsi"/>
              </w:rPr>
              <w:t>rekuperačnej</w:t>
            </w:r>
            <w:proofErr w:type="spellEnd"/>
            <w:r w:rsidRPr="00E1468B">
              <w:rPr>
                <w:rFonts w:cstheme="minorHAnsi"/>
              </w:rPr>
              <w:t xml:space="preserve"> nádrže na využitie odpadového tepla z </w:t>
            </w:r>
            <w:proofErr w:type="spellStart"/>
            <w:r w:rsidRPr="00E1468B">
              <w:rPr>
                <w:rFonts w:cstheme="minorHAnsi"/>
              </w:rPr>
              <w:t>chl</w:t>
            </w:r>
            <w:proofErr w:type="spellEnd"/>
            <w:r w:rsidRPr="00E1468B">
              <w:rPr>
                <w:rFonts w:cstheme="minorHAnsi"/>
              </w:rPr>
              <w:t xml:space="preserve">. agregátov  s min. objemom 430 l </w:t>
            </w:r>
          </w:p>
        </w:tc>
        <w:tc>
          <w:tcPr>
            <w:tcW w:w="1122" w:type="pct"/>
            <w:vAlign w:val="center"/>
          </w:tcPr>
          <w:p w14:paraId="59138FCA" w14:textId="77777777" w:rsidR="00E1468B" w:rsidRPr="00E1468B" w:rsidRDefault="00E1468B" w:rsidP="00DC0A0A">
            <w:pPr>
              <w:jc w:val="center"/>
              <w:rPr>
                <w:rFonts w:asciiTheme="minorHAnsi" w:hAnsiTheme="minorHAnsi" w:cstheme="minorHAnsi"/>
              </w:rPr>
            </w:pPr>
            <w:r w:rsidRPr="00E1468B">
              <w:rPr>
                <w:rFonts w:asciiTheme="minorHAnsi" w:hAnsiTheme="minorHAnsi" w:cstheme="minorHAnsi"/>
              </w:rPr>
              <w:t>2 ks</w:t>
            </w:r>
          </w:p>
        </w:tc>
        <w:tc>
          <w:tcPr>
            <w:tcW w:w="1033" w:type="pct"/>
            <w:vAlign w:val="center"/>
          </w:tcPr>
          <w:p w14:paraId="5E801298" w14:textId="77777777" w:rsidR="00E1468B" w:rsidRPr="00E1468B" w:rsidRDefault="00E1468B" w:rsidP="00DC0A0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E1468B" w:rsidRPr="00E1468B" w14:paraId="099BB209" w14:textId="77777777" w:rsidTr="00E1468B">
        <w:tc>
          <w:tcPr>
            <w:tcW w:w="2845" w:type="pct"/>
          </w:tcPr>
          <w:p w14:paraId="72BE0214" w14:textId="77777777" w:rsidR="00E1468B" w:rsidRPr="00E1468B" w:rsidRDefault="00E1468B" w:rsidP="00DC0A0A">
            <w:pPr>
              <w:pStyle w:val="Bezriadkovania"/>
              <w:tabs>
                <w:tab w:val="left" w:pos="284"/>
              </w:tabs>
              <w:jc w:val="both"/>
              <w:rPr>
                <w:rFonts w:cstheme="minorHAnsi"/>
              </w:rPr>
            </w:pPr>
            <w:r w:rsidRPr="00E1468B">
              <w:rPr>
                <w:rFonts w:cstheme="minorHAnsi"/>
              </w:rPr>
              <w:t>- vrátane inštalačného materiálu a montáže</w:t>
            </w:r>
          </w:p>
        </w:tc>
        <w:tc>
          <w:tcPr>
            <w:tcW w:w="1122" w:type="pct"/>
            <w:vAlign w:val="center"/>
          </w:tcPr>
          <w:p w14:paraId="7E62AFE0" w14:textId="46F4ADA9" w:rsidR="00E1468B" w:rsidRPr="00E1468B" w:rsidRDefault="00E1468B" w:rsidP="00DC0A0A">
            <w:pPr>
              <w:jc w:val="center"/>
              <w:rPr>
                <w:rFonts w:asciiTheme="minorHAnsi" w:hAnsiTheme="minorHAnsi" w:cstheme="minorHAnsi"/>
              </w:rPr>
            </w:pPr>
            <w:r w:rsidRPr="00E1468B">
              <w:rPr>
                <w:rFonts w:asciiTheme="minorHAnsi" w:hAnsiTheme="minorHAnsi" w:cstheme="minorHAnsi"/>
              </w:rPr>
              <w:t>áno</w:t>
            </w:r>
          </w:p>
        </w:tc>
        <w:tc>
          <w:tcPr>
            <w:tcW w:w="1033" w:type="pct"/>
            <w:vAlign w:val="center"/>
          </w:tcPr>
          <w:p w14:paraId="2B0212E5" w14:textId="77777777" w:rsidR="00E1468B" w:rsidRPr="00E1468B" w:rsidRDefault="00E1468B" w:rsidP="00DC0A0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1F0D2AB3" w14:textId="77777777" w:rsidR="00E1468B" w:rsidRPr="00E1468B" w:rsidRDefault="00E1468B" w:rsidP="00E8632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991C22D" w14:textId="77777777" w:rsidR="00E1468B" w:rsidRDefault="00E1468B" w:rsidP="00E8632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C50A589" w14:textId="77777777" w:rsidR="0001688B" w:rsidRDefault="0001688B" w:rsidP="00E8632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A4022AE" w14:textId="77777777" w:rsidR="0001688B" w:rsidRPr="00E1468B" w:rsidRDefault="0001688B" w:rsidP="00E8632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E22A61C" w14:textId="539F8411" w:rsidR="006423FC" w:rsidRPr="00E1468B" w:rsidRDefault="00763F8E" w:rsidP="00E86327">
      <w:pPr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E1468B">
        <w:rPr>
          <w:rFonts w:asciiTheme="minorHAnsi" w:hAnsiTheme="minorHAnsi" w:cstheme="minorHAnsi"/>
          <w:b/>
          <w:bCs/>
          <w:i/>
          <w:iCs/>
          <w:sz w:val="22"/>
          <w:szCs w:val="22"/>
        </w:rPr>
        <w:lastRenderedPageBreak/>
        <w:t>Potenciálny dodávateľ</w:t>
      </w:r>
      <w:r w:rsidR="006423FC" w:rsidRPr="00E1468B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predložením ponuky deklaruje, že ním ponúkaný tovar spĺňa tu uvádzané požiadavky</w:t>
      </w:r>
      <w:r w:rsidRPr="00E1468B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="006423FC" w:rsidRPr="00E1468B">
        <w:rPr>
          <w:rFonts w:asciiTheme="minorHAnsi" w:hAnsiTheme="minorHAnsi" w:cstheme="minorHAnsi"/>
          <w:b/>
          <w:bCs/>
          <w:i/>
          <w:iCs/>
          <w:sz w:val="22"/>
          <w:szCs w:val="22"/>
        </w:rPr>
        <w:t>a parametre na predmet zákazky.</w:t>
      </w:r>
      <w:r w:rsidR="00E1468B" w:rsidRPr="00E1468B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Zároveň tiež predložením ponuky deklaruje, že je oprávnený dodávať predmet zákazky </w:t>
      </w:r>
    </w:p>
    <w:p w14:paraId="124B828D" w14:textId="77777777" w:rsidR="006423FC" w:rsidRPr="00E1468B" w:rsidRDefault="006423FC" w:rsidP="00E8632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A002E84" w14:textId="77777777" w:rsidR="005B4C6D" w:rsidRPr="00E1468B" w:rsidRDefault="005B4C6D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370429" w:rsidRPr="00E1468B" w14:paraId="37955DFF" w14:textId="77777777" w:rsidTr="0020452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02F32" w14:textId="77777777" w:rsidR="00370429" w:rsidRPr="00E1468B" w:rsidRDefault="00370429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1468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3F9F5D11" w14:textId="77777777" w:rsidR="00370429" w:rsidRPr="00E1468B" w:rsidRDefault="00370429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1468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22F17" w14:textId="77777777" w:rsidR="00370429" w:rsidRPr="00E1468B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0429" w:rsidRPr="00E1468B" w14:paraId="37E82468" w14:textId="77777777" w:rsidTr="00204529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3D4E7" w14:textId="77777777" w:rsidR="00370429" w:rsidRPr="00E1468B" w:rsidRDefault="00370429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1468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00466" w14:textId="77777777" w:rsidR="00370429" w:rsidRPr="00E1468B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5D548B3" w14:textId="77777777" w:rsidR="00E1468B" w:rsidRDefault="00E1468B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9830A6" w14:textId="77777777" w:rsidR="00E1468B" w:rsidRPr="00E1468B" w:rsidRDefault="00E1468B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96A979F" w14:textId="77777777" w:rsidR="00E1468B" w:rsidRDefault="00E1468B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485EB6" w14:textId="77777777" w:rsidR="0001688B" w:rsidRDefault="0001688B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A573103" w14:textId="77777777" w:rsidR="0001688B" w:rsidRPr="00E1468B" w:rsidRDefault="0001688B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7C653D3" w14:textId="77777777" w:rsidR="00E1468B" w:rsidRPr="00E1468B" w:rsidRDefault="00E1468B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4B96E1" w14:textId="77777777" w:rsidR="00E1468B" w:rsidRPr="00E1468B" w:rsidRDefault="00E1468B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0429" w:rsidRPr="00E1468B" w14:paraId="15BC41DD" w14:textId="77777777" w:rsidTr="00204529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98E7C" w14:textId="77777777" w:rsidR="00370429" w:rsidRPr="00E1468B" w:rsidRDefault="00370429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1468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09AE" w14:textId="77777777" w:rsidR="00370429" w:rsidRPr="00E1468B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237731B" w14:textId="77777777" w:rsidR="00370429" w:rsidRPr="00E1468B" w:rsidRDefault="00370429" w:rsidP="007E20A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447B903" w14:textId="77777777" w:rsidR="00370429" w:rsidRPr="00E1468B" w:rsidRDefault="00370429">
      <w:pPr>
        <w:rPr>
          <w:rFonts w:asciiTheme="minorHAnsi" w:hAnsiTheme="minorHAnsi" w:cstheme="minorHAnsi"/>
          <w:sz w:val="22"/>
          <w:szCs w:val="22"/>
        </w:rPr>
        <w:sectPr w:rsidR="00370429" w:rsidRPr="00E1468B" w:rsidSect="00370429">
          <w:headerReference w:type="default" r:id="rId8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5E9178A3" w14:textId="77777777" w:rsidR="00370429" w:rsidRPr="00E1468B" w:rsidRDefault="00370429">
      <w:pPr>
        <w:rPr>
          <w:rFonts w:asciiTheme="minorHAnsi" w:hAnsiTheme="minorHAnsi" w:cstheme="minorHAnsi"/>
          <w:sz w:val="22"/>
          <w:szCs w:val="22"/>
        </w:rPr>
        <w:sectPr w:rsidR="00370429" w:rsidRPr="00E1468B" w:rsidSect="0010105B">
          <w:head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DCDE92C" w14:textId="77777777" w:rsidR="00CB79C7" w:rsidRPr="00E1468B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2F76FC4D" w14:textId="77777777" w:rsidR="00CB79C7" w:rsidRPr="00E1468B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02B9DC1C" w14:textId="77777777" w:rsidR="00CB79C7" w:rsidRPr="00E1468B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2F3DD240" w14:textId="77777777" w:rsidR="00CB79C7" w:rsidRPr="00E1468B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71B79DF1" w14:textId="77777777" w:rsidR="00CB79C7" w:rsidRPr="00B704C5" w:rsidRDefault="00CB79C7">
      <w:pPr>
        <w:rPr>
          <w:rFonts w:asciiTheme="minorHAnsi" w:hAnsiTheme="minorHAnsi" w:cstheme="minorHAnsi"/>
          <w:sz w:val="22"/>
          <w:szCs w:val="22"/>
        </w:rPr>
      </w:pPr>
    </w:p>
    <w:sectPr w:rsidR="00CB79C7" w:rsidRPr="00B704C5" w:rsidSect="00370429">
      <w:headerReference w:type="default" r:id="rId1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D43DAF" w14:textId="77777777" w:rsidR="002814AE" w:rsidRDefault="002814AE" w:rsidP="007E20AA">
      <w:r>
        <w:separator/>
      </w:r>
    </w:p>
  </w:endnote>
  <w:endnote w:type="continuationSeparator" w:id="0">
    <w:p w14:paraId="4B151CEE" w14:textId="77777777" w:rsidR="002814AE" w:rsidRDefault="002814AE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D2FDC3" w14:textId="77777777" w:rsidR="002814AE" w:rsidRDefault="002814AE" w:rsidP="007E20AA">
      <w:r>
        <w:separator/>
      </w:r>
    </w:p>
  </w:footnote>
  <w:footnote w:type="continuationSeparator" w:id="0">
    <w:p w14:paraId="5C17392F" w14:textId="77777777" w:rsidR="002814AE" w:rsidRDefault="002814AE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23D65" w14:textId="0A0387CF" w:rsidR="002814AE" w:rsidRPr="007E20AA" w:rsidRDefault="002814AE" w:rsidP="0001688B">
    <w:pPr>
      <w:pStyle w:val="Hlavika"/>
      <w:jc w:val="right"/>
    </w:pPr>
    <w:r>
      <w:t xml:space="preserve">Príloha č. 1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CEAA3B" w14:textId="77777777" w:rsidR="002814AE" w:rsidRDefault="002814AE" w:rsidP="007E20AA">
    <w:pPr>
      <w:pStyle w:val="Hlavika"/>
      <w:jc w:val="right"/>
    </w:pPr>
    <w:r>
      <w:t xml:space="preserve">Príloha č. 4 k SP </w:t>
    </w:r>
  </w:p>
  <w:p w14:paraId="406566E9" w14:textId="77777777" w:rsidR="002814AE" w:rsidRDefault="002814AE" w:rsidP="007E20AA">
    <w:pPr>
      <w:pStyle w:val="Hlavika"/>
      <w:jc w:val="center"/>
      <w:rPr>
        <w:b/>
        <w:bCs/>
        <w:sz w:val="24"/>
        <w:szCs w:val="24"/>
      </w:rPr>
    </w:pPr>
    <w:r w:rsidRPr="00D361B0">
      <w:rPr>
        <w:b/>
        <w:bCs/>
        <w:sz w:val="24"/>
        <w:szCs w:val="24"/>
      </w:rPr>
      <w:t>INTEGRA s.r.o.</w:t>
    </w:r>
  </w:p>
  <w:p w14:paraId="0D29CB72" w14:textId="77777777" w:rsidR="002814AE" w:rsidRDefault="002814AE" w:rsidP="00291D4D">
    <w:pPr>
      <w:pStyle w:val="Hlavika"/>
      <w:jc w:val="center"/>
    </w:pPr>
    <w:r w:rsidRPr="00AA20FD">
      <w:t>Sídlo</w:t>
    </w:r>
    <w:r w:rsidRPr="00AA20FD">
      <w:rPr>
        <w:b/>
        <w:bCs/>
      </w:rPr>
      <w:t>:</w:t>
    </w:r>
    <w:r w:rsidRPr="00AA20FD">
      <w:t xml:space="preserve">  </w:t>
    </w:r>
    <w:r>
      <w:t>Hlavná 270</w:t>
    </w:r>
    <w:r w:rsidRPr="00AA20FD">
      <w:t xml:space="preserve">, </w:t>
    </w:r>
    <w:r>
      <w:t>076 61 Dargov</w:t>
    </w:r>
    <w:r w:rsidRPr="00AA20FD">
      <w:t xml:space="preserve">, IČO: </w:t>
    </w:r>
    <w:r>
      <w:t>36211095</w:t>
    </w:r>
  </w:p>
  <w:p w14:paraId="176E7CE1" w14:textId="77777777" w:rsidR="002814AE" w:rsidRPr="004D3CE6" w:rsidRDefault="002814AE" w:rsidP="00291D4D">
    <w:pPr>
      <w:pStyle w:val="Hlavika"/>
      <w:jc w:val="center"/>
      <w:rPr>
        <w:rFonts w:asciiTheme="minorHAnsi" w:hAnsiTheme="minorHAnsi" w:cstheme="minorHAnsi"/>
        <w:color w:val="333333"/>
        <w:sz w:val="24"/>
        <w:szCs w:val="24"/>
      </w:rPr>
    </w:pPr>
    <w:r>
      <w:rPr>
        <w:rFonts w:asciiTheme="minorHAnsi" w:hAnsiTheme="minorHAnsi" w:cstheme="minorHAnsi"/>
        <w:color w:val="333333"/>
        <w:sz w:val="24"/>
        <w:szCs w:val="24"/>
      </w:rPr>
      <w:t>---------------------------------------------------------------------------------------------------------------------------</w:t>
    </w:r>
  </w:p>
  <w:p w14:paraId="04B97A84" w14:textId="77777777" w:rsidR="002814AE" w:rsidRPr="007E20AA" w:rsidRDefault="002814AE" w:rsidP="007E20AA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9F53E" w14:textId="77777777" w:rsidR="002814AE" w:rsidRPr="007E20AA" w:rsidRDefault="002814AE" w:rsidP="007E20A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10626"/>
    <w:multiLevelType w:val="hybridMultilevel"/>
    <w:tmpl w:val="89F4B61A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267926D0"/>
    <w:multiLevelType w:val="hybridMultilevel"/>
    <w:tmpl w:val="44F6173A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1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92838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1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D70000"/>
    <w:multiLevelType w:val="hybridMultilevel"/>
    <w:tmpl w:val="3F4EE60C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0469435">
    <w:abstractNumId w:val="5"/>
  </w:num>
  <w:num w:numId="2" w16cid:durableId="1930119787">
    <w:abstractNumId w:val="9"/>
  </w:num>
  <w:num w:numId="3" w16cid:durableId="2060395169">
    <w:abstractNumId w:val="3"/>
  </w:num>
  <w:num w:numId="4" w16cid:durableId="195625004">
    <w:abstractNumId w:val="0"/>
  </w:num>
  <w:num w:numId="5" w16cid:durableId="791172554">
    <w:abstractNumId w:val="7"/>
  </w:num>
  <w:num w:numId="6" w16cid:durableId="1089891448">
    <w:abstractNumId w:val="8"/>
  </w:num>
  <w:num w:numId="7" w16cid:durableId="1396128972">
    <w:abstractNumId w:val="6"/>
  </w:num>
  <w:num w:numId="8" w16cid:durableId="669256699">
    <w:abstractNumId w:val="4"/>
  </w:num>
  <w:num w:numId="9" w16cid:durableId="1183201853">
    <w:abstractNumId w:val="2"/>
  </w:num>
  <w:num w:numId="10" w16cid:durableId="3119571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0AA"/>
    <w:rsid w:val="000010FE"/>
    <w:rsid w:val="0001688B"/>
    <w:rsid w:val="00074E43"/>
    <w:rsid w:val="000A29D8"/>
    <w:rsid w:val="000E5C94"/>
    <w:rsid w:val="0010105B"/>
    <w:rsid w:val="0011272A"/>
    <w:rsid w:val="00144783"/>
    <w:rsid w:val="001900DA"/>
    <w:rsid w:val="00204529"/>
    <w:rsid w:val="002814AE"/>
    <w:rsid w:val="00291D4D"/>
    <w:rsid w:val="002A558F"/>
    <w:rsid w:val="002C041E"/>
    <w:rsid w:val="002C51C5"/>
    <w:rsid w:val="002E13EB"/>
    <w:rsid w:val="00336D0C"/>
    <w:rsid w:val="00353AE5"/>
    <w:rsid w:val="003566F4"/>
    <w:rsid w:val="003575F9"/>
    <w:rsid w:val="00365A39"/>
    <w:rsid w:val="00370429"/>
    <w:rsid w:val="00397181"/>
    <w:rsid w:val="003A3C6B"/>
    <w:rsid w:val="003C3DA3"/>
    <w:rsid w:val="003C6DF0"/>
    <w:rsid w:val="003E4279"/>
    <w:rsid w:val="004211F1"/>
    <w:rsid w:val="0043741C"/>
    <w:rsid w:val="00460982"/>
    <w:rsid w:val="004704BC"/>
    <w:rsid w:val="004A77A7"/>
    <w:rsid w:val="004D196D"/>
    <w:rsid w:val="004D3978"/>
    <w:rsid w:val="004F186E"/>
    <w:rsid w:val="004F58E8"/>
    <w:rsid w:val="00500BFB"/>
    <w:rsid w:val="00520769"/>
    <w:rsid w:val="00545425"/>
    <w:rsid w:val="0058494F"/>
    <w:rsid w:val="00586DC7"/>
    <w:rsid w:val="00596274"/>
    <w:rsid w:val="005B4C6D"/>
    <w:rsid w:val="005D0328"/>
    <w:rsid w:val="005E339C"/>
    <w:rsid w:val="0060364B"/>
    <w:rsid w:val="00610826"/>
    <w:rsid w:val="006120A7"/>
    <w:rsid w:val="006423FC"/>
    <w:rsid w:val="00653875"/>
    <w:rsid w:val="00666F1C"/>
    <w:rsid w:val="00673D17"/>
    <w:rsid w:val="006836AA"/>
    <w:rsid w:val="006C58A7"/>
    <w:rsid w:val="006D03B4"/>
    <w:rsid w:val="00763F8E"/>
    <w:rsid w:val="00795E87"/>
    <w:rsid w:val="007B1B2D"/>
    <w:rsid w:val="007C22D0"/>
    <w:rsid w:val="007E20AA"/>
    <w:rsid w:val="007E4F54"/>
    <w:rsid w:val="00820E57"/>
    <w:rsid w:val="008315C5"/>
    <w:rsid w:val="0083184B"/>
    <w:rsid w:val="008938A9"/>
    <w:rsid w:val="008B2C59"/>
    <w:rsid w:val="00970DD2"/>
    <w:rsid w:val="009913D3"/>
    <w:rsid w:val="0099493F"/>
    <w:rsid w:val="00A109B6"/>
    <w:rsid w:val="00A2445B"/>
    <w:rsid w:val="00A27C6A"/>
    <w:rsid w:val="00A41D7B"/>
    <w:rsid w:val="00A54515"/>
    <w:rsid w:val="00A5483E"/>
    <w:rsid w:val="00A6020D"/>
    <w:rsid w:val="00AA0DC0"/>
    <w:rsid w:val="00AB15F5"/>
    <w:rsid w:val="00AE4F79"/>
    <w:rsid w:val="00AF54BD"/>
    <w:rsid w:val="00B24D53"/>
    <w:rsid w:val="00B26EBE"/>
    <w:rsid w:val="00B30B4C"/>
    <w:rsid w:val="00B311EF"/>
    <w:rsid w:val="00B704C5"/>
    <w:rsid w:val="00B825F6"/>
    <w:rsid w:val="00BA0B47"/>
    <w:rsid w:val="00BC1BE0"/>
    <w:rsid w:val="00BE1473"/>
    <w:rsid w:val="00BE43FC"/>
    <w:rsid w:val="00BF2E0E"/>
    <w:rsid w:val="00C4534D"/>
    <w:rsid w:val="00C87C08"/>
    <w:rsid w:val="00CB79C7"/>
    <w:rsid w:val="00CD66D8"/>
    <w:rsid w:val="00D13623"/>
    <w:rsid w:val="00D24379"/>
    <w:rsid w:val="00D24F42"/>
    <w:rsid w:val="00D432E5"/>
    <w:rsid w:val="00D84F2C"/>
    <w:rsid w:val="00D9183D"/>
    <w:rsid w:val="00D92369"/>
    <w:rsid w:val="00DB12F9"/>
    <w:rsid w:val="00DB6343"/>
    <w:rsid w:val="00E01EB6"/>
    <w:rsid w:val="00E1468B"/>
    <w:rsid w:val="00E16246"/>
    <w:rsid w:val="00E86327"/>
    <w:rsid w:val="00E938F9"/>
    <w:rsid w:val="00E952C2"/>
    <w:rsid w:val="00EC145F"/>
    <w:rsid w:val="00EE2A43"/>
    <w:rsid w:val="00F23B66"/>
    <w:rsid w:val="00F46DFB"/>
    <w:rsid w:val="00F90AA1"/>
    <w:rsid w:val="00F95F5F"/>
    <w:rsid w:val="00F96D09"/>
    <w:rsid w:val="00FD20AF"/>
    <w:rsid w:val="00FD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0636A"/>
  <w15:chartTrackingRefBased/>
  <w15:docId w15:val="{8520ED4D-236F-4D80-BF8B-691CCCC7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5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  <w:style w:type="paragraph" w:styleId="Bezriadkovania">
    <w:name w:val="No Spacing"/>
    <w:uiPriority w:val="1"/>
    <w:qFormat/>
    <w:rsid w:val="00E146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5DAF3-9B43-43CC-9EA8-2F860F7A6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JaMi</cp:lastModifiedBy>
  <cp:revision>54</cp:revision>
  <cp:lastPrinted>2021-01-12T15:08:00Z</cp:lastPrinted>
  <dcterms:created xsi:type="dcterms:W3CDTF">2020-01-24T10:27:00Z</dcterms:created>
  <dcterms:modified xsi:type="dcterms:W3CDTF">2025-03-24T12:50:00Z</dcterms:modified>
</cp:coreProperties>
</file>