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26130" w14:textId="3D5D67C9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110313FA" w14:textId="77777777" w:rsidR="00252D88" w:rsidRDefault="00E36325" w:rsidP="007D75E2">
      <w:pPr>
        <w:ind w:left="357"/>
        <w:jc w:val="both"/>
        <w:rPr>
          <w:rFonts w:ascii="Arial Narrow" w:hAnsi="Arial Narrow"/>
          <w:sz w:val="22"/>
          <w:szCs w:val="22"/>
        </w:rPr>
      </w:pPr>
      <w:r w:rsidRPr="00B567A0">
        <w:rPr>
          <w:rFonts w:ascii="Arial Narrow" w:hAnsi="Arial Narrow"/>
          <w:b/>
          <w:sz w:val="22"/>
          <w:szCs w:val="22"/>
        </w:rPr>
        <w:t>Názov predmetu zákazky:</w:t>
      </w:r>
    </w:p>
    <w:p w14:paraId="139C3A24" w14:textId="4242A00E" w:rsidR="00E36325" w:rsidRPr="00945732" w:rsidRDefault="00B50E7A" w:rsidP="007D75E2">
      <w:pPr>
        <w:ind w:left="357"/>
        <w:jc w:val="both"/>
        <w:rPr>
          <w:rFonts w:ascii="Arial Narrow" w:hAnsi="Arial Narrow" w:cs="Arial"/>
          <w:sz w:val="22"/>
          <w:szCs w:val="22"/>
        </w:rPr>
      </w:pPr>
      <w:r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Odpady okres </w:t>
      </w:r>
      <w:r w:rsidR="000E64F9">
        <w:rPr>
          <w:rFonts w:ascii="Arial Narrow" w:hAnsi="Arial Narrow" w:cs="Helvetica"/>
          <w:b/>
          <w:sz w:val="22"/>
          <w:szCs w:val="22"/>
          <w:shd w:val="clear" w:color="auto" w:fill="FFFFFF"/>
        </w:rPr>
        <w:t>Ilava</w:t>
      </w:r>
      <w:r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– </w:t>
      </w:r>
      <w:r w:rsidR="00A41301" w:rsidRPr="00B567A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0E64F9">
        <w:rPr>
          <w:rFonts w:ascii="Arial Narrow" w:hAnsi="Arial Narrow" w:cs="Helvetica"/>
          <w:b/>
          <w:sz w:val="22"/>
          <w:szCs w:val="22"/>
          <w:shd w:val="clear" w:color="auto" w:fill="FFFFFF"/>
        </w:rPr>
        <w:t>Bolešov + Dubnica nad Váhom</w:t>
      </w:r>
      <w:r w:rsidRPr="00B567A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602851" w:rsidRPr="00B567A0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B567A0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0E64F9">
        <w:rPr>
          <w:rFonts w:ascii="Arial Narrow" w:hAnsi="Arial Narrow" w:cs="Helvetica"/>
          <w:sz w:val="22"/>
          <w:szCs w:val="22"/>
          <w:shd w:val="clear" w:color="auto" w:fill="FFFFFF"/>
        </w:rPr>
        <w:t> 65805</w:t>
      </w:r>
      <w:r w:rsidR="00E25256" w:rsidRPr="00B567A0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3639A9A6" w:rsidR="009C64DB" w:rsidRPr="007D75E2" w:rsidRDefault="00444A26" w:rsidP="007D75E2">
      <w:pPr>
        <w:pStyle w:val="Odsekzoznamu"/>
        <w:numPr>
          <w:ilvl w:val="0"/>
          <w:numId w:val="7"/>
        </w:numPr>
        <w:tabs>
          <w:tab w:val="left" w:pos="709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zhodnoteni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>e resp. zneškodnenie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nezákonne umiestnenéh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o odpadu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na území </w:t>
      </w:r>
      <w:r w:rsidR="005712F5">
        <w:rPr>
          <w:rFonts w:ascii="Arial Narrow" w:eastAsia="Calibri" w:hAnsi="Arial Narrow"/>
          <w:sz w:val="22"/>
          <w:szCs w:val="22"/>
          <w:lang w:val="sk-SK" w:eastAsia="sk-SK"/>
        </w:rPr>
        <w:t>Trenčianskeho kraja v s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úlade 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so zákonom </w:t>
      </w:r>
      <w:r w:rsidR="007D75E2" w:rsidRPr="007D75E2">
        <w:rPr>
          <w:rFonts w:ascii="Arial Narrow" w:eastAsia="Calibri" w:hAnsi="Arial Narrow" w:hint="eastAsia"/>
          <w:sz w:val="22"/>
          <w:szCs w:val="22"/>
          <w:lang w:val="sk-SK" w:eastAsia="sk-SK"/>
        </w:rPr>
        <w:t>č</w:t>
      </w:r>
      <w:r w:rsidR="007D75E2" w:rsidRPr="007D75E2">
        <w:rPr>
          <w:rFonts w:ascii="Arial Narrow" w:eastAsia="Calibri" w:hAnsi="Arial Narrow"/>
          <w:sz w:val="22"/>
          <w:szCs w:val="22"/>
          <w:lang w:val="sk-SK" w:eastAsia="sk-SK"/>
        </w:rPr>
        <w:t>. 79/2015 Z. z. o odpadoch.</w:t>
      </w:r>
      <w:r w:rsidR="007D75E2">
        <w:rPr>
          <w:rFonts w:ascii="Arial Narrow" w:eastAsia="Calibri" w:hAnsi="Arial Narrow"/>
          <w:sz w:val="22"/>
          <w:szCs w:val="22"/>
          <w:lang w:val="sk-SK" w:eastAsia="sk-SK"/>
        </w:rPr>
        <w:t xml:space="preserve"> </w:t>
      </w:r>
    </w:p>
    <w:p w14:paraId="7F38E434" w14:textId="77777777" w:rsidR="00444A26" w:rsidRPr="007D75E2" w:rsidRDefault="00444A26" w:rsidP="00444A26">
      <w:pPr>
        <w:tabs>
          <w:tab w:val="left" w:pos="708"/>
        </w:tabs>
        <w:spacing w:line="276" w:lineRule="auto"/>
        <w:contextualSpacing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DEBB6AA" w14:textId="6AEF3599" w:rsidR="00CC3451" w:rsidRPr="007D75E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 xml:space="preserve">90500000-2 </w:t>
      </w:r>
      <w:r w:rsidRPr="009C6C40">
        <w:rPr>
          <w:rFonts w:ascii="Arial Narrow" w:eastAsia="Calibri" w:hAnsi="Arial Narrow"/>
          <w:sz w:val="22"/>
          <w:szCs w:val="22"/>
          <w:lang w:val="sk-SK" w:eastAsia="sk-SK"/>
        </w:rPr>
        <w:tab/>
        <w:t>služby súvisiace s likvidáciou odpadu a odpadom</w:t>
      </w:r>
    </w:p>
    <w:p w14:paraId="2442F406" w14:textId="77777777" w:rsidR="007D75E2" w:rsidRPr="00945732" w:rsidRDefault="007D75E2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641DD34D" w14:textId="77777777" w:rsidR="00FC4B93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3F380F0" w14:textId="1A8A2020" w:rsidR="00F71868" w:rsidRPr="002134F0" w:rsidRDefault="009A4FFB" w:rsidP="002134F0">
      <w:pPr>
        <w:pStyle w:val="Odsekzoznamu"/>
        <w:tabs>
          <w:tab w:val="left" w:pos="709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  <w:r w:rsidRPr="002134F0">
        <w:rPr>
          <w:rFonts w:ascii="Arial Narrow" w:eastAsia="Calibri" w:hAnsi="Arial Narrow"/>
          <w:sz w:val="22"/>
          <w:szCs w:val="22"/>
          <w:lang w:val="sk-SK" w:eastAsia="sk-SK"/>
        </w:rPr>
        <w:t>Bezodkladne, najneskôr v lehote do šiestich (6) mesiacov odo dňa nadobudnutia účinnosti zmluvy</w:t>
      </w:r>
    </w:p>
    <w:p w14:paraId="7501B300" w14:textId="77777777" w:rsidR="00F71868" w:rsidRPr="00F71868" w:rsidRDefault="00F71868" w:rsidP="00F71868">
      <w:pPr>
        <w:pStyle w:val="Odsekzoznamu"/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ind w:left="1080"/>
        <w:contextualSpacing/>
        <w:jc w:val="both"/>
        <w:rPr>
          <w:rFonts w:ascii="Arial Narrow" w:hAnsi="Arial Narrow"/>
          <w:sz w:val="22"/>
          <w:szCs w:val="22"/>
        </w:rPr>
      </w:pPr>
    </w:p>
    <w:p w14:paraId="17D5F7E4" w14:textId="75610602" w:rsidR="004F21E6" w:rsidRPr="004F21E6" w:rsidRDefault="00F17129" w:rsidP="004F21E6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="002134F0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pre položku č. 1</w:t>
      </w:r>
      <w:r w:rsidR="00772863" w:rsidRPr="00772863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 </w:t>
      </w:r>
      <w:r w:rsidR="00772863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="006B2F31">
        <w:rPr>
          <w:rFonts w:ascii="Arial Narrow" w:hAnsi="Arial Narrow"/>
          <w:b/>
          <w:color w:val="000000"/>
          <w:sz w:val="22"/>
          <w:szCs w:val="22"/>
          <w:lang w:val="sk-SK"/>
        </w:rPr>
        <w:t>:</w:t>
      </w:r>
    </w:p>
    <w:p w14:paraId="17372AEF" w14:textId="287B900F" w:rsidR="004F21E6" w:rsidRPr="001B4847" w:rsidRDefault="006D4FDA" w:rsidP="004F21E6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ind w:left="1134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Okres </w:t>
      </w:r>
      <w:r w:rsidR="000E64F9">
        <w:rPr>
          <w:rFonts w:ascii="Arial Narrow" w:hAnsi="Arial Narrow"/>
          <w:sz w:val="22"/>
          <w:szCs w:val="22"/>
          <w:lang w:val="sk-SK"/>
        </w:rPr>
        <w:t>Ilava</w:t>
      </w:r>
      <w:r>
        <w:rPr>
          <w:rFonts w:ascii="Arial Narrow" w:hAnsi="Arial Narrow"/>
          <w:sz w:val="22"/>
          <w:szCs w:val="22"/>
          <w:lang w:val="sk-SK"/>
        </w:rPr>
        <w:t xml:space="preserve"> - kataster </w:t>
      </w:r>
      <w:r w:rsidR="001B4847">
        <w:rPr>
          <w:rFonts w:ascii="Arial Narrow" w:hAnsi="Arial Narrow"/>
          <w:sz w:val="22"/>
          <w:szCs w:val="22"/>
          <w:lang w:val="sk-SK"/>
        </w:rPr>
        <w:t>Bolešov</w:t>
      </w:r>
    </w:p>
    <w:p w14:paraId="74D0F83A" w14:textId="783902DD" w:rsidR="001B4847" w:rsidRDefault="001B4847" w:rsidP="001B4847">
      <w:pPr>
        <w:tabs>
          <w:tab w:val="clear" w:pos="2160"/>
          <w:tab w:val="clear" w:pos="2880"/>
          <w:tab w:val="clear" w:pos="4500"/>
        </w:tabs>
        <w:spacing w:line="276" w:lineRule="auto"/>
        <w:ind w:firstLine="709"/>
        <w:contextualSpacing/>
        <w:jc w:val="both"/>
        <w:rPr>
          <w:rFonts w:ascii="Arial Narrow" w:hAnsi="Arial Narrow"/>
          <w:b/>
          <w:color w:val="000000"/>
          <w:sz w:val="22"/>
          <w:szCs w:val="22"/>
        </w:rPr>
      </w:pPr>
      <w:r w:rsidRPr="001B4847">
        <w:rPr>
          <w:rFonts w:ascii="Arial Narrow" w:hAnsi="Arial Narrow"/>
          <w:b/>
          <w:color w:val="000000"/>
          <w:sz w:val="22"/>
          <w:szCs w:val="22"/>
        </w:rPr>
        <w:t>Miestom plneni</w:t>
      </w:r>
      <w:r w:rsidR="002134F0">
        <w:rPr>
          <w:rFonts w:ascii="Arial Narrow" w:hAnsi="Arial Narrow"/>
          <w:b/>
          <w:color w:val="000000"/>
          <w:sz w:val="22"/>
          <w:szCs w:val="22"/>
        </w:rPr>
        <w:t>a</w:t>
      </w:r>
      <w:r w:rsidRPr="001B4847">
        <w:rPr>
          <w:rFonts w:ascii="Arial Narrow" w:hAnsi="Arial Narrow"/>
          <w:b/>
          <w:color w:val="000000"/>
          <w:sz w:val="22"/>
          <w:szCs w:val="22"/>
        </w:rPr>
        <w:t xml:space="preserve"> pre </w:t>
      </w:r>
      <w:r w:rsidR="00B81034">
        <w:rPr>
          <w:rFonts w:ascii="Arial Narrow" w:hAnsi="Arial Narrow"/>
          <w:b/>
          <w:color w:val="000000"/>
          <w:sz w:val="22"/>
          <w:szCs w:val="22"/>
        </w:rPr>
        <w:t>položky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 č. 2</w:t>
      </w:r>
      <w:r w:rsidR="00B81034">
        <w:rPr>
          <w:rFonts w:ascii="Arial Narrow" w:hAnsi="Arial Narrow"/>
          <w:b/>
          <w:color w:val="000000"/>
          <w:sz w:val="22"/>
          <w:szCs w:val="22"/>
        </w:rPr>
        <w:t xml:space="preserve"> - </w:t>
      </w:r>
      <w:r w:rsidR="000D67A9">
        <w:rPr>
          <w:rFonts w:ascii="Arial Narrow" w:hAnsi="Arial Narrow"/>
          <w:b/>
          <w:color w:val="000000"/>
          <w:sz w:val="22"/>
          <w:szCs w:val="22"/>
        </w:rPr>
        <w:t>7</w:t>
      </w:r>
      <w:r w:rsidRPr="001B4847">
        <w:rPr>
          <w:rFonts w:ascii="Arial Narrow" w:hAnsi="Arial Narrow"/>
          <w:b/>
          <w:color w:val="000000"/>
          <w:sz w:val="22"/>
          <w:szCs w:val="22"/>
        </w:rPr>
        <w:t xml:space="preserve"> je:</w:t>
      </w:r>
    </w:p>
    <w:p w14:paraId="7E808383" w14:textId="5ADB35C3" w:rsidR="001B4847" w:rsidRPr="001B4847" w:rsidRDefault="001B4847" w:rsidP="001B4847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Okres Ilava – kataster Dubnica nad Váhom</w:t>
      </w:r>
    </w:p>
    <w:p w14:paraId="3E07EAF0" w14:textId="5A870CFC" w:rsidR="002D050D" w:rsidRPr="00772863" w:rsidRDefault="002D050D" w:rsidP="00F71868">
      <w:p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7D5C970B" w14:textId="2A40A7FE" w:rsidR="00B11B1D" w:rsidRDefault="006B2F31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Š</w:t>
      </w:r>
      <w:r w:rsidR="00811C1E" w:rsidRPr="00945732">
        <w:rPr>
          <w:rFonts w:ascii="Arial Narrow" w:hAnsi="Arial Narrow"/>
          <w:b/>
          <w:sz w:val="22"/>
          <w:szCs w:val="22"/>
        </w:rPr>
        <w:t>pecifikácia predmetu zákazky:</w:t>
      </w:r>
    </w:p>
    <w:p w14:paraId="0D798F6C" w14:textId="77777777" w:rsidR="00006BAE" w:rsidRDefault="00006BAE" w:rsidP="00006BA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720"/>
        <w:contextualSpacing/>
        <w:jc w:val="both"/>
        <w:rPr>
          <w:rFonts w:ascii="Arial Narrow" w:hAnsi="Arial Narrow"/>
          <w:b/>
          <w:sz w:val="22"/>
          <w:szCs w:val="22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467"/>
        <w:gridCol w:w="4452"/>
      </w:tblGrid>
      <w:tr w:rsidR="004F21E6" w14:paraId="228D2013" w14:textId="77777777" w:rsidTr="00D90FF9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B07BA90" w14:textId="28CC65FE" w:rsidR="004F21E6" w:rsidRPr="00772863" w:rsidRDefault="004F21E6" w:rsidP="000E64F9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Položka č. 1 – 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 w:rsidR="000E64F9"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="00A41301"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 w:rsidR="000E64F9">
              <w:rPr>
                <w:rFonts w:ascii="Arial Narrow" w:hAnsi="Arial Narrow"/>
                <w:b/>
                <w:sz w:val="24"/>
                <w:szCs w:val="22"/>
              </w:rPr>
              <w:t>Bolešov</w:t>
            </w:r>
          </w:p>
        </w:tc>
      </w:tr>
      <w:tr w:rsidR="004F21E6" w14:paraId="0A7594A2" w14:textId="77777777" w:rsidTr="00D90FF9">
        <w:tc>
          <w:tcPr>
            <w:tcW w:w="2504" w:type="pct"/>
            <w:vAlign w:val="center"/>
          </w:tcPr>
          <w:p w14:paraId="1B1432D3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70EE8BC9" w14:textId="2855C9FB" w:rsidR="00F32F6D" w:rsidRPr="000D0357" w:rsidRDefault="00057FCA" w:rsidP="000E64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 w:rsidR="000D0357">
              <w:rPr>
                <w:rFonts w:ascii="Arial Narrow" w:hAnsi="Arial Narrow"/>
                <w:sz w:val="22"/>
                <w:szCs w:val="22"/>
              </w:rPr>
              <w:t>6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 w:rsidR="000D0357"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– </w:t>
            </w:r>
            <w:r w:rsidR="000D0357">
              <w:rPr>
                <w:rFonts w:ascii="Arial Narrow" w:hAnsi="Arial Narrow"/>
                <w:sz w:val="22"/>
                <w:szCs w:val="22"/>
              </w:rPr>
              <w:t xml:space="preserve">stavebné </w:t>
            </w:r>
            <w:r w:rsidR="000E64F9">
              <w:rPr>
                <w:rFonts w:ascii="Arial Narrow" w:hAnsi="Arial Narrow"/>
                <w:sz w:val="22"/>
                <w:szCs w:val="22"/>
              </w:rPr>
              <w:t>materiály</w:t>
            </w:r>
            <w:r w:rsidR="000D0357">
              <w:rPr>
                <w:rFonts w:ascii="Arial Narrow" w:hAnsi="Arial Narrow"/>
                <w:sz w:val="22"/>
                <w:szCs w:val="22"/>
              </w:rPr>
              <w:t xml:space="preserve"> obsahujúce azbest</w:t>
            </w:r>
          </w:p>
        </w:tc>
      </w:tr>
      <w:tr w:rsidR="004F21E6" w14:paraId="4B2F2AA6" w14:textId="77777777" w:rsidTr="00D90FF9">
        <w:tc>
          <w:tcPr>
            <w:tcW w:w="2504" w:type="pct"/>
            <w:vAlign w:val="center"/>
          </w:tcPr>
          <w:p w14:paraId="5BD3D302" w14:textId="77777777" w:rsidR="004F21E6" w:rsidRPr="00772863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6852CA7E" w14:textId="24090314" w:rsidR="004F21E6" w:rsidRPr="000D0357" w:rsidRDefault="004F21E6" w:rsidP="00006BAE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21E6" w14:paraId="1F80FB06" w14:textId="77777777" w:rsidTr="00D90FF9">
        <w:tc>
          <w:tcPr>
            <w:tcW w:w="2504" w:type="pct"/>
            <w:vAlign w:val="center"/>
          </w:tcPr>
          <w:p w14:paraId="6B840B34" w14:textId="586D1DD1" w:rsidR="004F21E6" w:rsidRPr="00B567A0" w:rsidRDefault="004F21E6" w:rsidP="00D90F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</w:t>
            </w:r>
            <w:r w:rsidR="00A05F49"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(objem)</w:t>
            </w:r>
          </w:p>
        </w:tc>
        <w:tc>
          <w:tcPr>
            <w:tcW w:w="2496" w:type="pct"/>
          </w:tcPr>
          <w:p w14:paraId="43AEAF1E" w14:textId="1F5A4D37" w:rsidR="004F21E6" w:rsidRPr="00BA7B80" w:rsidRDefault="000E64F9" w:rsidP="000E64F9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  <w:r w:rsidR="00E115C5">
              <w:rPr>
                <w:rFonts w:ascii="Arial Narrow" w:hAnsi="Arial Narrow"/>
                <w:sz w:val="22"/>
                <w:szCs w:val="22"/>
              </w:rPr>
              <w:t>,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435677"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  <w:r w:rsidR="00435677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057FCA">
              <w:rPr>
                <w:rFonts w:ascii="Arial Narrow" w:hAnsi="Arial Narrow"/>
                <w:sz w:val="22"/>
                <w:szCs w:val="22"/>
              </w:rPr>
              <w:t>cca 1</w:t>
            </w:r>
            <w:r w:rsidR="00E115C5">
              <w:rPr>
                <w:rFonts w:ascii="Arial Narrow" w:hAnsi="Arial Narrow"/>
                <w:sz w:val="22"/>
                <w:szCs w:val="22"/>
              </w:rPr>
              <w:t>0</w:t>
            </w:r>
            <w:r w:rsidR="000D0357">
              <w:rPr>
                <w:rFonts w:ascii="Arial Narrow" w:hAnsi="Arial Narrow"/>
                <w:sz w:val="22"/>
                <w:szCs w:val="22"/>
              </w:rPr>
              <w:t>,</w:t>
            </w:r>
            <w:r w:rsidR="00E115C5">
              <w:rPr>
                <w:rFonts w:ascii="Arial Narrow" w:hAnsi="Arial Narrow"/>
                <w:sz w:val="22"/>
                <w:szCs w:val="22"/>
              </w:rPr>
              <w:t>43</w:t>
            </w:r>
            <w:r w:rsidR="00057FCA">
              <w:rPr>
                <w:rFonts w:ascii="Arial Narrow" w:hAnsi="Arial Narrow"/>
                <w:sz w:val="22"/>
                <w:szCs w:val="22"/>
              </w:rPr>
              <w:t xml:space="preserve"> m</w:t>
            </w:r>
            <w:r w:rsidR="00057FCA" w:rsidRPr="00AE01C9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="00435677" w:rsidRPr="00435677">
              <w:rPr>
                <w:rFonts w:ascii="Arial Narrow" w:hAnsi="Arial Narrow"/>
                <w:sz w:val="22"/>
                <w:szCs w:val="22"/>
              </w:rPr>
              <w:t>)</w:t>
            </w:r>
          </w:p>
        </w:tc>
      </w:tr>
      <w:tr w:rsidR="000E64F9" w14:paraId="0045AFBB" w14:textId="77777777" w:rsidTr="000A7EFC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1074DF0" w14:textId="53FB2FE2" w:rsidR="000E64F9" w:rsidRPr="00772863" w:rsidRDefault="000E64F9" w:rsidP="000E64F9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2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2F82BCF2" w14:textId="77777777" w:rsidTr="000A7EFC">
        <w:tc>
          <w:tcPr>
            <w:tcW w:w="2504" w:type="pct"/>
            <w:vAlign w:val="center"/>
          </w:tcPr>
          <w:p w14:paraId="0C734D9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3E7527C0" w14:textId="34CC8A5A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stavebné materiály obsahujúce azbest</w:t>
            </w:r>
          </w:p>
        </w:tc>
      </w:tr>
      <w:tr w:rsidR="007E07FF" w14:paraId="2E7131EA" w14:textId="77777777" w:rsidTr="000A7EFC">
        <w:tc>
          <w:tcPr>
            <w:tcW w:w="2504" w:type="pct"/>
            <w:vAlign w:val="center"/>
          </w:tcPr>
          <w:p w14:paraId="4597500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58E6EF25" w14:textId="2D9CA049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07FF" w14:paraId="5D5CF3C5" w14:textId="77777777" w:rsidTr="000A7EFC">
        <w:tc>
          <w:tcPr>
            <w:tcW w:w="2504" w:type="pct"/>
            <w:vAlign w:val="center"/>
          </w:tcPr>
          <w:p w14:paraId="47949ED2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2B9DBCB3" w14:textId="1D2115C2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0,3 tony azbestovocementovej krytiny</w:t>
            </w:r>
          </w:p>
        </w:tc>
      </w:tr>
      <w:tr w:rsidR="007E07FF" w14:paraId="0A09F971" w14:textId="77777777" w:rsidTr="000A7EFC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C5D1561" w14:textId="7F3A07AB" w:rsidR="007E07FF" w:rsidRPr="00772863" w:rsidRDefault="007E07FF" w:rsidP="007E07F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3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53B67332" w14:textId="77777777" w:rsidTr="000A7EFC">
        <w:tc>
          <w:tcPr>
            <w:tcW w:w="2504" w:type="pct"/>
            <w:vAlign w:val="center"/>
          </w:tcPr>
          <w:p w14:paraId="3BB3174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6091C81A" w14:textId="45DC18B7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2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iné motorové, prevodové a mazacie oleje</w:t>
            </w:r>
          </w:p>
        </w:tc>
      </w:tr>
      <w:tr w:rsidR="007E07FF" w14:paraId="12FF1845" w14:textId="77777777" w:rsidTr="000A7EFC">
        <w:tc>
          <w:tcPr>
            <w:tcW w:w="2504" w:type="pct"/>
            <w:vAlign w:val="center"/>
          </w:tcPr>
          <w:p w14:paraId="196E38A2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347F4ECF" w14:textId="57BB9C7B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07FF" w14:paraId="535EC6EF" w14:textId="77777777" w:rsidTr="000A7EFC">
        <w:tc>
          <w:tcPr>
            <w:tcW w:w="2504" w:type="pct"/>
            <w:vAlign w:val="center"/>
          </w:tcPr>
          <w:p w14:paraId="5F52C3F7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0534BDB7" w14:textId="38FC28E7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1,2</w:t>
            </w:r>
            <w:r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  <w:r>
              <w:rPr>
                <w:rFonts w:ascii="Arial Narrow" w:hAnsi="Arial Narrow"/>
                <w:sz w:val="22"/>
                <w:szCs w:val="22"/>
              </w:rPr>
              <w:t>y v 200 L kovových sudoch</w:t>
            </w:r>
          </w:p>
        </w:tc>
      </w:tr>
      <w:tr w:rsidR="007E07FF" w14:paraId="1868BA44" w14:textId="77777777" w:rsidTr="00AE3A3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A6C50E9" w14:textId="31459B08" w:rsidR="007E07FF" w:rsidRPr="00772863" w:rsidRDefault="007E07FF" w:rsidP="007E07F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4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6489977C" w14:textId="77777777" w:rsidTr="00AE3A32">
        <w:tc>
          <w:tcPr>
            <w:tcW w:w="2504" w:type="pct"/>
            <w:vAlign w:val="center"/>
          </w:tcPr>
          <w:p w14:paraId="04BE6EF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18B4A0CD" w14:textId="51C97CA0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kovové obaly obsahujúce nebezpečný tuhý pórovitý základný materiál vrátane prázdnych tlakových nádob</w:t>
            </w:r>
          </w:p>
        </w:tc>
      </w:tr>
      <w:tr w:rsidR="007E07FF" w14:paraId="7B640E92" w14:textId="77777777" w:rsidTr="00AE3A32">
        <w:tc>
          <w:tcPr>
            <w:tcW w:w="2504" w:type="pct"/>
            <w:vAlign w:val="center"/>
          </w:tcPr>
          <w:p w14:paraId="0D856709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51CE88D4" w14:textId="21415521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 ks 200 L kovových sudov + 1 ks 100 L kovový sud</w:t>
            </w:r>
          </w:p>
        </w:tc>
      </w:tr>
      <w:tr w:rsidR="007E07FF" w14:paraId="22B49AA3" w14:textId="77777777" w:rsidTr="00AE3A32">
        <w:tc>
          <w:tcPr>
            <w:tcW w:w="2504" w:type="pct"/>
            <w:vAlign w:val="center"/>
          </w:tcPr>
          <w:p w14:paraId="488FE3E9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532738A3" w14:textId="626B93B9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0,5</w:t>
            </w:r>
            <w:r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</w:p>
        </w:tc>
      </w:tr>
      <w:tr w:rsidR="007E07FF" w14:paraId="764A5D50" w14:textId="77777777" w:rsidTr="00AE3A3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59D1564" w14:textId="4F86DAFF" w:rsidR="007E07FF" w:rsidRPr="00772863" w:rsidRDefault="007E07FF" w:rsidP="007E07F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lastRenderedPageBreak/>
              <w:t>Položka č. 5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1D56F15C" w14:textId="77777777" w:rsidTr="00AE3A32">
        <w:tc>
          <w:tcPr>
            <w:tcW w:w="2504" w:type="pct"/>
            <w:vAlign w:val="center"/>
          </w:tcPr>
          <w:p w14:paraId="1DEACAEA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5377286E" w14:textId="4FFBD124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škridly a obkladový materiál a keramika</w:t>
            </w:r>
          </w:p>
        </w:tc>
      </w:tr>
      <w:tr w:rsidR="007E07FF" w14:paraId="0EEC7D88" w14:textId="77777777" w:rsidTr="00AE3A32">
        <w:tc>
          <w:tcPr>
            <w:tcW w:w="2504" w:type="pct"/>
            <w:vAlign w:val="center"/>
          </w:tcPr>
          <w:p w14:paraId="2B761164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6B86014B" w14:textId="77777777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07FF" w14:paraId="1F749379" w14:textId="77777777" w:rsidTr="00AE3A32">
        <w:tc>
          <w:tcPr>
            <w:tcW w:w="2504" w:type="pct"/>
            <w:vAlign w:val="center"/>
          </w:tcPr>
          <w:p w14:paraId="21987172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7044EE3D" w14:textId="79325EA5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1,5</w:t>
            </w:r>
            <w:r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</w:p>
        </w:tc>
      </w:tr>
      <w:tr w:rsidR="007E07FF" w14:paraId="284291BA" w14:textId="77777777" w:rsidTr="00AE3A3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22DF5FC" w14:textId="6F7CFA3C" w:rsidR="007E07FF" w:rsidRPr="00772863" w:rsidRDefault="007E07FF" w:rsidP="007E07F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6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2D6FB945" w14:textId="77777777" w:rsidTr="00AE3A32">
        <w:tc>
          <w:tcPr>
            <w:tcW w:w="2504" w:type="pct"/>
            <w:vAlign w:val="center"/>
          </w:tcPr>
          <w:p w14:paraId="1CDD437F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6F731814" w14:textId="541B7715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1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3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obaly z dreva</w:t>
            </w:r>
          </w:p>
        </w:tc>
      </w:tr>
      <w:tr w:rsidR="007E07FF" w14:paraId="16077FB4" w14:textId="77777777" w:rsidTr="00AE3A32">
        <w:tc>
          <w:tcPr>
            <w:tcW w:w="2504" w:type="pct"/>
            <w:vAlign w:val="center"/>
          </w:tcPr>
          <w:p w14:paraId="3223453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0E23FF58" w14:textId="77777777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07FF" w14:paraId="247DB994" w14:textId="77777777" w:rsidTr="00AE3A32">
        <w:tc>
          <w:tcPr>
            <w:tcW w:w="2504" w:type="pct"/>
            <w:vAlign w:val="center"/>
          </w:tcPr>
          <w:p w14:paraId="38BAE0BA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744C0C38" w14:textId="5C80D921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  <w:r>
              <w:rPr>
                <w:rFonts w:ascii="Arial Narrow" w:hAnsi="Arial Narrow"/>
                <w:sz w:val="22"/>
                <w:szCs w:val="22"/>
              </w:rPr>
              <w:t>y</w:t>
            </w:r>
          </w:p>
        </w:tc>
      </w:tr>
      <w:tr w:rsidR="007E07FF" w14:paraId="289D5EB5" w14:textId="77777777" w:rsidTr="00AE3A32">
        <w:trPr>
          <w:trHeight w:val="454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064538B6" w14:textId="056B2EEE" w:rsidR="007E07FF" w:rsidRPr="00772863" w:rsidRDefault="007E07FF" w:rsidP="007E07FF">
            <w:pPr>
              <w:spacing w:before="120" w:after="100" w:afterAutospacing="1" w:line="276" w:lineRule="auto"/>
              <w:contextualSpacing/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4"/>
                <w:szCs w:val="22"/>
              </w:rPr>
              <w:t>Položka č. 7</w:t>
            </w:r>
            <w:r w:rsidRPr="00772863">
              <w:rPr>
                <w:rFonts w:ascii="Arial Narrow" w:hAnsi="Arial Narrow"/>
                <w:b/>
                <w:sz w:val="24"/>
                <w:szCs w:val="22"/>
              </w:rPr>
              <w:t xml:space="preserve"> – 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Odpady okres </w:t>
            </w:r>
            <w:r>
              <w:rPr>
                <w:rFonts w:ascii="Arial Narrow" w:hAnsi="Arial Narrow"/>
                <w:b/>
                <w:sz w:val="24"/>
                <w:szCs w:val="22"/>
              </w:rPr>
              <w:t>Ilava</w:t>
            </w:r>
            <w:r w:rsidRPr="00EC1EC0">
              <w:rPr>
                <w:rFonts w:ascii="Arial Narrow" w:hAnsi="Arial Narrow"/>
                <w:b/>
                <w:sz w:val="24"/>
                <w:szCs w:val="22"/>
              </w:rPr>
              <w:t xml:space="preserve"> – kataster </w:t>
            </w:r>
            <w:r>
              <w:rPr>
                <w:rFonts w:ascii="Arial Narrow" w:hAnsi="Arial Narrow"/>
                <w:b/>
                <w:sz w:val="24"/>
                <w:szCs w:val="22"/>
              </w:rPr>
              <w:t>Dubnica nad Váhom</w:t>
            </w:r>
          </w:p>
        </w:tc>
      </w:tr>
      <w:tr w:rsidR="007E07FF" w14:paraId="2A71670E" w14:textId="77777777" w:rsidTr="00AE3A32">
        <w:tc>
          <w:tcPr>
            <w:tcW w:w="2504" w:type="pct"/>
            <w:vAlign w:val="center"/>
          </w:tcPr>
          <w:p w14:paraId="38470F42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Číslo a názov skupiny odpadov</w:t>
            </w:r>
            <w: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  <w:szCs w:val="22"/>
              </w:rPr>
              <w:t>(</w:t>
            </w:r>
            <w:r w:rsidRPr="00B35C20">
              <w:rPr>
                <w:rFonts w:ascii="Arial Narrow" w:hAnsi="Arial Narrow"/>
                <w:b/>
                <w:sz w:val="22"/>
                <w:szCs w:val="22"/>
              </w:rPr>
              <w:t>podľa Vyhlášky č. 365/2015 Z. z., ktorou sa ustanovuje Katalóg odpadov</w:t>
            </w:r>
            <w:r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  <w:tc>
          <w:tcPr>
            <w:tcW w:w="2496" w:type="pct"/>
            <w:vAlign w:val="center"/>
          </w:tcPr>
          <w:p w14:paraId="19213816" w14:textId="0FA38681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544D97">
              <w:rPr>
                <w:rFonts w:ascii="Arial Narrow" w:hAnsi="Arial Narrow"/>
                <w:sz w:val="22"/>
                <w:szCs w:val="22"/>
              </w:rPr>
              <w:t>č. 1</w:t>
            </w: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0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544D97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– zmiešané odpady zo stavieb a demolácií</w:t>
            </w:r>
          </w:p>
        </w:tc>
      </w:tr>
      <w:tr w:rsidR="007E07FF" w14:paraId="1CA2DB1F" w14:textId="77777777" w:rsidTr="00AE3A32">
        <w:tc>
          <w:tcPr>
            <w:tcW w:w="2504" w:type="pct"/>
            <w:vAlign w:val="center"/>
          </w:tcPr>
          <w:p w14:paraId="5B8B4D5D" w14:textId="77777777" w:rsidR="007E07FF" w:rsidRPr="00772863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772863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Množstvo</w:t>
            </w:r>
          </w:p>
        </w:tc>
        <w:tc>
          <w:tcPr>
            <w:tcW w:w="2496" w:type="pct"/>
          </w:tcPr>
          <w:p w14:paraId="0A23DB5B" w14:textId="77777777" w:rsidR="007E07FF" w:rsidRPr="000D0357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E07FF" w14:paraId="7A2A3317" w14:textId="77777777" w:rsidTr="00AE3A32">
        <w:tc>
          <w:tcPr>
            <w:tcW w:w="2504" w:type="pct"/>
            <w:vAlign w:val="center"/>
          </w:tcPr>
          <w:p w14:paraId="2EBCFC6B" w14:textId="77777777" w:rsidR="007E07FF" w:rsidRPr="00B567A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567A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Hmotnosť (objem)</w:t>
            </w:r>
          </w:p>
        </w:tc>
        <w:tc>
          <w:tcPr>
            <w:tcW w:w="2496" w:type="pct"/>
          </w:tcPr>
          <w:p w14:paraId="232C6BA4" w14:textId="0A95723F" w:rsidR="007E07FF" w:rsidRPr="00BA7B80" w:rsidRDefault="007E07FF" w:rsidP="007E07FF">
            <w:pPr>
              <w:spacing w:line="276" w:lineRule="auto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0D0357">
              <w:rPr>
                <w:rFonts w:ascii="Arial Narrow" w:hAnsi="Arial Narrow"/>
                <w:sz w:val="22"/>
                <w:szCs w:val="22"/>
              </w:rPr>
              <w:t xml:space="preserve"> ton</w:t>
            </w:r>
          </w:p>
        </w:tc>
      </w:tr>
    </w:tbl>
    <w:p w14:paraId="39C7ACFF" w14:textId="77777777" w:rsidR="004F21E6" w:rsidRDefault="004F21E6" w:rsidP="004F21E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</w:p>
    <w:p w14:paraId="6D6FB4A6" w14:textId="77777777" w:rsidR="00B75873" w:rsidRDefault="00B75873" w:rsidP="00CF1AD1">
      <w:pPr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16ECCC0E" w14:textId="77777777" w:rsidR="00D570F6" w:rsidRPr="00431E0D" w:rsidRDefault="00AE7F0A" w:rsidP="00CF1AD1">
      <w:pPr>
        <w:contextualSpacing/>
        <w:rPr>
          <w:rFonts w:ascii="Arial Narrow" w:eastAsia="Microsoft Sans Serif" w:hAnsi="Arial Narrow"/>
          <w:sz w:val="22"/>
          <w:szCs w:val="22"/>
        </w:rPr>
      </w:pPr>
      <w:r w:rsidRPr="00431E0D">
        <w:rPr>
          <w:rFonts w:ascii="Arial Narrow" w:eastAsia="Microsoft Sans Serif" w:hAnsi="Arial Narrow"/>
          <w:sz w:val="22"/>
          <w:szCs w:val="22"/>
        </w:rPr>
        <w:t>Presné miesta výskytu odpadov (identifikácia parcely/súradnice)</w:t>
      </w:r>
      <w:r w:rsidR="00D570F6" w:rsidRPr="00431E0D">
        <w:rPr>
          <w:rFonts w:ascii="Arial Narrow" w:eastAsia="Microsoft Sans Serif" w:hAnsi="Arial Narrow"/>
          <w:sz w:val="22"/>
          <w:szCs w:val="22"/>
        </w:rPr>
        <w:t xml:space="preserve">: </w:t>
      </w:r>
    </w:p>
    <w:p w14:paraId="6D7EAC1A" w14:textId="35783325" w:rsidR="00A41301" w:rsidRDefault="0052630F" w:rsidP="00CF1AD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Odpad </w:t>
      </w:r>
      <w:r w:rsidR="00B56651">
        <w:rPr>
          <w:rFonts w:ascii="Arial Narrow" w:hAnsi="Arial Narrow" w:cs="Arial"/>
          <w:sz w:val="22"/>
          <w:szCs w:val="22"/>
        </w:rPr>
        <w:t xml:space="preserve">v </w:t>
      </w:r>
      <w:r w:rsidR="00A41301" w:rsidRPr="0052630F">
        <w:rPr>
          <w:rFonts w:ascii="Arial Narrow" w:hAnsi="Arial Narrow" w:cs="Arial"/>
          <w:sz w:val="22"/>
          <w:szCs w:val="22"/>
        </w:rPr>
        <w:t xml:space="preserve">katastrálnom území </w:t>
      </w:r>
      <w:r w:rsidR="006D0C12" w:rsidRPr="00CF1AD1">
        <w:rPr>
          <w:rFonts w:ascii="Arial Narrow" w:hAnsi="Arial Narrow" w:cs="Arial"/>
          <w:b/>
          <w:sz w:val="22"/>
          <w:szCs w:val="22"/>
        </w:rPr>
        <w:t>Bolešov</w:t>
      </w:r>
      <w:r w:rsidR="00B56651">
        <w:rPr>
          <w:rFonts w:ascii="Arial Narrow" w:hAnsi="Arial Narrow" w:cs="Arial"/>
          <w:sz w:val="22"/>
          <w:szCs w:val="22"/>
        </w:rPr>
        <w:t xml:space="preserve"> </w:t>
      </w:r>
      <w:r w:rsidR="00CF1AD1">
        <w:rPr>
          <w:rFonts w:ascii="Arial Narrow" w:hAnsi="Arial Narrow" w:cs="Arial"/>
          <w:sz w:val="22"/>
          <w:szCs w:val="22"/>
        </w:rPr>
        <w:t xml:space="preserve">(položka č. 1) </w:t>
      </w:r>
      <w:r w:rsidR="00B56651">
        <w:rPr>
          <w:rFonts w:ascii="Arial Narrow" w:hAnsi="Arial Narrow" w:cs="Arial"/>
          <w:sz w:val="22"/>
          <w:szCs w:val="22"/>
        </w:rPr>
        <w:t>sa nachádza</w:t>
      </w:r>
      <w:r w:rsidR="00E115C5">
        <w:rPr>
          <w:rFonts w:ascii="Arial Narrow" w:hAnsi="Arial Narrow" w:cs="Arial"/>
          <w:sz w:val="22"/>
          <w:szCs w:val="22"/>
        </w:rPr>
        <w:t>:</w:t>
      </w:r>
    </w:p>
    <w:p w14:paraId="14AC6B19" w14:textId="01D3FF78" w:rsidR="00B56651" w:rsidRDefault="00CF1AD1" w:rsidP="00CF1AD1">
      <w:pPr>
        <w:pStyle w:val="Odsekzoznamu"/>
        <w:numPr>
          <w:ilvl w:val="0"/>
          <w:numId w:val="9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sk-SK"/>
        </w:rPr>
        <w:t>n</w:t>
      </w:r>
      <w:r w:rsidR="00B56651" w:rsidRPr="00CF1AD1">
        <w:rPr>
          <w:rFonts w:ascii="Arial Narrow" w:hAnsi="Arial Narrow" w:cs="Arial"/>
          <w:sz w:val="22"/>
          <w:szCs w:val="22"/>
        </w:rPr>
        <w:t>a pozemku KN-C parcela č. 932/3 k. ú. Bolešov, neevidovanej na liste vlastníctva</w:t>
      </w:r>
      <w:r w:rsidRPr="00CF1AD1">
        <w:rPr>
          <w:rFonts w:ascii="Arial Narrow" w:hAnsi="Arial Narrow" w:cs="Arial"/>
          <w:sz w:val="22"/>
          <w:szCs w:val="22"/>
        </w:rPr>
        <w:t>, vedený ako ostatná plocha</w:t>
      </w:r>
      <w:r w:rsidR="00B56651" w:rsidRPr="00CF1AD1">
        <w:rPr>
          <w:rFonts w:ascii="Arial Narrow" w:hAnsi="Arial Narrow" w:cs="Arial"/>
          <w:sz w:val="22"/>
          <w:szCs w:val="22"/>
        </w:rPr>
        <w:t>. Odpady sú uložené pri poľnej ceste vedúcej popri ľavej strane rieky Váh, cca 1 km za cestným mostom nad riekou Váh vľavo smerom z Bolešova do Dubnice nad Váhom (GPS súradnice 48.98.206 N, 18.16.777 E) na troch samostatných kopách umiestnených v tesnej blízkosti vedľa seba.</w:t>
      </w:r>
    </w:p>
    <w:p w14:paraId="3CFC5D76" w14:textId="77777777" w:rsidR="00CF1AD1" w:rsidRPr="00CF1AD1" w:rsidRDefault="00CF1AD1" w:rsidP="00CF1AD1">
      <w:pPr>
        <w:pStyle w:val="Odsekzoznamu"/>
        <w:ind w:left="1069"/>
        <w:jc w:val="both"/>
        <w:rPr>
          <w:rFonts w:ascii="Arial Narrow" w:hAnsi="Arial Narrow" w:cs="Arial"/>
          <w:sz w:val="22"/>
          <w:szCs w:val="22"/>
        </w:rPr>
      </w:pPr>
    </w:p>
    <w:p w14:paraId="304FC212" w14:textId="16A6E60E" w:rsidR="00CF1AD1" w:rsidRDefault="00CF1AD1" w:rsidP="00CF1AD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Odpad v </w:t>
      </w:r>
      <w:r w:rsidRPr="00CF1AD1">
        <w:rPr>
          <w:rFonts w:ascii="Arial Narrow" w:hAnsi="Arial Narrow" w:cs="Arial"/>
          <w:sz w:val="22"/>
          <w:szCs w:val="22"/>
        </w:rPr>
        <w:t xml:space="preserve">katastrálnom území </w:t>
      </w:r>
      <w:r w:rsidRPr="00CF1AD1">
        <w:rPr>
          <w:rFonts w:ascii="Arial Narrow" w:hAnsi="Arial Narrow" w:cs="Arial"/>
          <w:b/>
          <w:sz w:val="22"/>
          <w:szCs w:val="22"/>
        </w:rPr>
        <w:t>Dubnica nad Váhom</w:t>
      </w:r>
      <w:r w:rsidRPr="00CF1AD1">
        <w:rPr>
          <w:rFonts w:ascii="Arial Narrow" w:hAnsi="Arial Narrow" w:cs="Arial"/>
          <w:sz w:val="22"/>
          <w:szCs w:val="22"/>
        </w:rPr>
        <w:t xml:space="preserve"> (položka č. 2 - 7) sa nachádza:</w:t>
      </w:r>
    </w:p>
    <w:p w14:paraId="1BD45877" w14:textId="37A09208" w:rsidR="00C35253" w:rsidRPr="00C35253" w:rsidRDefault="00C35253" w:rsidP="00C3525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 xml:space="preserve">na pozemku </w:t>
      </w:r>
      <w:proofErr w:type="spellStart"/>
      <w:r w:rsidRPr="00CF1AD1">
        <w:rPr>
          <w:rFonts w:ascii="Arial Narrow" w:hAnsi="Arial Narrow"/>
          <w:sz w:val="22"/>
          <w:szCs w:val="22"/>
          <w:lang w:eastAsia="en-GB"/>
        </w:rPr>
        <w:t>parc</w:t>
      </w:r>
      <w:proofErr w:type="spellEnd"/>
      <w:r w:rsidRPr="00CF1AD1">
        <w:rPr>
          <w:rFonts w:ascii="Arial Narrow" w:hAnsi="Arial Narrow"/>
          <w:sz w:val="22"/>
          <w:szCs w:val="22"/>
          <w:lang w:eastAsia="en-GB"/>
        </w:rPr>
        <w:t>. č. KN-C 1732/1 v k. ú. Dubnica nad Váhom</w:t>
      </w:r>
      <w:r w:rsidR="000371B9">
        <w:rPr>
          <w:rFonts w:ascii="Arial Narrow" w:hAnsi="Arial Narrow"/>
          <w:sz w:val="22"/>
          <w:szCs w:val="22"/>
          <w:lang w:val="sk-SK" w:eastAsia="en-GB"/>
        </w:rPr>
        <w:t xml:space="preserve"> (LV k danej nehnuteľnosti nezaložený)</w:t>
      </w:r>
      <w:r w:rsidRPr="00CF1AD1">
        <w:rPr>
          <w:rFonts w:ascii="Arial Narrow" w:hAnsi="Arial Narrow"/>
          <w:sz w:val="22"/>
          <w:szCs w:val="22"/>
          <w:lang w:eastAsia="en-GB"/>
        </w:rPr>
        <w:t>, identifikovaný parcelou KN-E 741/281,KN-E 741/291 a KN-E 741/271 (pri Vážskom kanáli, neďaleko Elektrocentrály Dubnica nad Váhom)</w:t>
      </w:r>
      <w:r w:rsidR="004120D3">
        <w:rPr>
          <w:rFonts w:ascii="Arial Narrow" w:hAnsi="Arial Narrow"/>
          <w:sz w:val="22"/>
          <w:szCs w:val="22"/>
          <w:lang w:val="sk-SK" w:eastAsia="en-GB"/>
        </w:rPr>
        <w:t>:</w:t>
      </w:r>
    </w:p>
    <w:p w14:paraId="524D784B" w14:textId="29F9B795" w:rsidR="00CF1AD1" w:rsidRPr="00CF1AD1" w:rsidRDefault="00CF1AD1" w:rsidP="004120D3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„N“ – nebezpečný odpad, katalóg. čísla:</w:t>
      </w:r>
    </w:p>
    <w:p w14:paraId="010CAE0A" w14:textId="70ED535B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č. 13 02 08 – iné motorové, prevodové a mazacie oleje nachádzajúce sa v kovový</w:t>
      </w:r>
      <w:r w:rsidR="00086CE6">
        <w:rPr>
          <w:rFonts w:ascii="Arial Narrow" w:hAnsi="Arial Narrow"/>
          <w:sz w:val="22"/>
          <w:szCs w:val="22"/>
          <w:lang w:eastAsia="en-GB"/>
        </w:rPr>
        <w:t xml:space="preserve">ch uzatvorených 200 </w:t>
      </w:r>
      <w:r w:rsidR="00086CE6">
        <w:rPr>
          <w:rFonts w:ascii="Arial Narrow" w:hAnsi="Arial Narrow"/>
          <w:sz w:val="22"/>
          <w:szCs w:val="22"/>
          <w:lang w:val="sk-SK" w:eastAsia="en-GB"/>
        </w:rPr>
        <w:t>L</w:t>
      </w:r>
      <w:r w:rsidRPr="00CF1AD1">
        <w:rPr>
          <w:rFonts w:ascii="Arial Narrow" w:hAnsi="Arial Narrow"/>
          <w:sz w:val="22"/>
          <w:szCs w:val="22"/>
          <w:lang w:eastAsia="en-GB"/>
        </w:rPr>
        <w:t xml:space="preserve"> sudoch o celkovej hmotnosti cca1,2 tony,</w:t>
      </w:r>
    </w:p>
    <w:p w14:paraId="5E7D7279" w14:textId="159FA499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č. 15 01 11 – kovové obaly obsahujúce nebezpečný tuhý pórovitý základný materiál</w:t>
      </w:r>
      <w:r w:rsidR="00086CE6">
        <w:rPr>
          <w:rFonts w:ascii="Arial Narrow" w:hAnsi="Arial Narrow"/>
          <w:sz w:val="22"/>
          <w:szCs w:val="22"/>
          <w:lang w:val="sk-SK" w:eastAsia="en-GB"/>
        </w:rPr>
        <w:t xml:space="preserve"> (napríklad azbest)</w:t>
      </w:r>
      <w:r w:rsidRPr="00CF1AD1">
        <w:rPr>
          <w:rFonts w:ascii="Arial Narrow" w:hAnsi="Arial Narrow"/>
          <w:sz w:val="22"/>
          <w:szCs w:val="22"/>
          <w:lang w:eastAsia="en-GB"/>
        </w:rPr>
        <w:t xml:space="preserve"> vrátane prázdnych tlak</w:t>
      </w:r>
      <w:r w:rsidR="00086CE6">
        <w:rPr>
          <w:rFonts w:ascii="Arial Narrow" w:hAnsi="Arial Narrow"/>
          <w:sz w:val="22"/>
          <w:szCs w:val="22"/>
          <w:lang w:eastAsia="en-GB"/>
        </w:rPr>
        <w:t xml:space="preserve">ových nádob v rozsahu 8 ks 200 </w:t>
      </w:r>
      <w:r w:rsidR="00086CE6">
        <w:rPr>
          <w:rFonts w:ascii="Arial Narrow" w:hAnsi="Arial Narrow"/>
          <w:sz w:val="22"/>
          <w:szCs w:val="22"/>
          <w:lang w:val="sk-SK" w:eastAsia="en-GB"/>
        </w:rPr>
        <w:t>L</w:t>
      </w:r>
      <w:r w:rsidRPr="00CF1AD1">
        <w:rPr>
          <w:rFonts w:ascii="Arial Narrow" w:hAnsi="Arial Narrow"/>
          <w:sz w:val="22"/>
          <w:szCs w:val="22"/>
          <w:lang w:eastAsia="en-GB"/>
        </w:rPr>
        <w:t xml:space="preserve"> kovových sudov plus 1 ks 100 </w:t>
      </w:r>
      <w:r w:rsidR="00086CE6">
        <w:rPr>
          <w:rFonts w:ascii="Arial Narrow" w:hAnsi="Arial Narrow"/>
          <w:sz w:val="22"/>
          <w:szCs w:val="22"/>
          <w:lang w:val="sk-SK" w:eastAsia="en-GB"/>
        </w:rPr>
        <w:t>L</w:t>
      </w:r>
      <w:r w:rsidRPr="00CF1AD1">
        <w:rPr>
          <w:rFonts w:ascii="Arial Narrow" w:hAnsi="Arial Narrow"/>
          <w:sz w:val="22"/>
          <w:szCs w:val="22"/>
          <w:lang w:eastAsia="en-GB"/>
        </w:rPr>
        <w:t xml:space="preserve"> kovový sud o celkovej hmotnosti 0,5 tony,</w:t>
      </w:r>
    </w:p>
    <w:p w14:paraId="0D9D78AF" w14:textId="2203FE1C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č. 17 06 05- stavebné materiály obsahujúce azbest v rozsahu cca 0,3 t (azbestovocementová krytina),</w:t>
      </w:r>
    </w:p>
    <w:p w14:paraId="6D2B7FA7" w14:textId="4C483D4F" w:rsidR="00CF1AD1" w:rsidRPr="00CF1AD1" w:rsidRDefault="00CF1AD1" w:rsidP="004120D3">
      <w:pPr>
        <w:pStyle w:val="Odsekzoznamu"/>
        <w:numPr>
          <w:ilvl w:val="0"/>
          <w:numId w:val="15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„O“ – ostatný odpad, katalóg. čísla:</w:t>
      </w:r>
    </w:p>
    <w:p w14:paraId="38CD1EB5" w14:textId="2F216D82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17 01 03 – škridly a obkladový materiál a keramika v množstve cca 1,5 tony</w:t>
      </w:r>
    </w:p>
    <w:p w14:paraId="301FD51B" w14:textId="433C8633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>15 01 03 – obaly z dreva</w:t>
      </w:r>
      <w:r w:rsidR="000A08B6">
        <w:rPr>
          <w:rFonts w:ascii="Arial Narrow" w:hAnsi="Arial Narrow"/>
          <w:sz w:val="22"/>
          <w:szCs w:val="22"/>
          <w:lang w:val="sk-SK" w:eastAsia="en-GB"/>
        </w:rPr>
        <w:t xml:space="preserve"> (drevené debničky, drevené palety...)</w:t>
      </w:r>
      <w:r w:rsidRPr="00CF1AD1">
        <w:rPr>
          <w:rFonts w:ascii="Arial Narrow" w:hAnsi="Arial Narrow"/>
          <w:sz w:val="22"/>
          <w:szCs w:val="22"/>
          <w:lang w:eastAsia="en-GB"/>
        </w:rPr>
        <w:t xml:space="preserve"> v množstve cca 4 tony</w:t>
      </w:r>
    </w:p>
    <w:p w14:paraId="503F2DFF" w14:textId="155016B6" w:rsidR="00CF1AD1" w:rsidRPr="00CF1AD1" w:rsidRDefault="00CF1AD1" w:rsidP="004120D3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sz w:val="22"/>
          <w:szCs w:val="22"/>
          <w:lang w:eastAsia="en-GB"/>
        </w:rPr>
      </w:pPr>
      <w:r w:rsidRPr="00CF1AD1">
        <w:rPr>
          <w:rFonts w:ascii="Arial Narrow" w:hAnsi="Arial Narrow"/>
          <w:sz w:val="22"/>
          <w:szCs w:val="22"/>
          <w:lang w:eastAsia="en-GB"/>
        </w:rPr>
        <w:t xml:space="preserve">17 09 04 – zmiešané odpady zo stavieb a demolácií </w:t>
      </w:r>
      <w:r w:rsidR="000A08B6">
        <w:rPr>
          <w:rFonts w:ascii="Arial Narrow" w:hAnsi="Arial Narrow"/>
          <w:sz w:val="22"/>
          <w:szCs w:val="22"/>
          <w:lang w:val="sk-SK" w:eastAsia="en-GB"/>
        </w:rPr>
        <w:t xml:space="preserve">(sendvičové panely, betóny...) </w:t>
      </w:r>
      <w:r w:rsidRPr="00CF1AD1">
        <w:rPr>
          <w:rFonts w:ascii="Arial Narrow" w:hAnsi="Arial Narrow"/>
          <w:sz w:val="22"/>
          <w:szCs w:val="22"/>
          <w:lang w:eastAsia="en-GB"/>
        </w:rPr>
        <w:t>v množstve cca 10 ton</w:t>
      </w:r>
    </w:p>
    <w:p w14:paraId="2C0FC399" w14:textId="6A8FD89A" w:rsidR="00CF1AD1" w:rsidRPr="00CF1AD1" w:rsidRDefault="00CF1AD1" w:rsidP="00CF1AD1">
      <w:pPr>
        <w:jc w:val="both"/>
        <w:rPr>
          <w:rFonts w:ascii="Arial Narrow" w:hAnsi="Arial Narrow" w:cs="Arial"/>
          <w:sz w:val="22"/>
          <w:szCs w:val="22"/>
        </w:rPr>
      </w:pPr>
    </w:p>
    <w:p w14:paraId="390BECA2" w14:textId="77777777" w:rsidR="00C106BE" w:rsidRPr="00945732" w:rsidRDefault="00C106BE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15DD7A6A" w14:textId="5B5B315E" w:rsidR="00762622" w:rsidRDefault="00D30FA4" w:rsidP="0065519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Táto časť súťažných </w:t>
      </w:r>
      <w:r w:rsidR="00F65D66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odkladov bude tvoriť neoddeliteľnú súčasť </w:t>
      </w:r>
      <w:r w:rsidR="00C106BE">
        <w:rPr>
          <w:rFonts w:ascii="Arial Narrow" w:hAnsi="Arial Narrow"/>
          <w:i/>
          <w:color w:val="000000"/>
          <w:sz w:val="22"/>
          <w:szCs w:val="22"/>
        </w:rPr>
        <w:t>Z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mluvy</w:t>
      </w:r>
      <w:r w:rsidR="00C106BE">
        <w:rPr>
          <w:rFonts w:ascii="Arial Narrow" w:hAnsi="Arial Narrow"/>
          <w:i/>
          <w:color w:val="000000"/>
          <w:sz w:val="22"/>
          <w:szCs w:val="22"/>
        </w:rPr>
        <w:t xml:space="preserve"> o poskytovaní služieb</w:t>
      </w:r>
      <w:r w:rsidRPr="00945732">
        <w:rPr>
          <w:rFonts w:ascii="Arial Narrow" w:hAnsi="Arial Narrow"/>
          <w:i/>
          <w:color w:val="000000"/>
          <w:sz w:val="22"/>
          <w:szCs w:val="22"/>
        </w:rPr>
        <w:t xml:space="preserve"> ako </w:t>
      </w:r>
      <w:r w:rsidR="00C106BE">
        <w:rPr>
          <w:rFonts w:ascii="Arial Narrow" w:hAnsi="Arial Narrow"/>
          <w:i/>
          <w:color w:val="000000"/>
          <w:sz w:val="22"/>
          <w:szCs w:val="22"/>
        </w:rPr>
        <w:t>P</w:t>
      </w:r>
      <w:r w:rsidRPr="00945732">
        <w:rPr>
          <w:rFonts w:ascii="Arial Narrow" w:hAnsi="Arial Narrow"/>
          <w:i/>
          <w:color w:val="000000"/>
          <w:sz w:val="22"/>
          <w:szCs w:val="22"/>
        </w:rPr>
        <w:t>ríloha č. 1, ktorú uzatvorí verejný obstarávateľ s úspešným uchádzačom.</w:t>
      </w:r>
    </w:p>
    <w:p w14:paraId="5481C4C7" w14:textId="7AC2E57E" w:rsidR="000371B9" w:rsidRDefault="000371B9" w:rsidP="0065519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6F48921B" w14:textId="33B74292" w:rsidR="000371B9" w:rsidRDefault="000371B9" w:rsidP="009A7A1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br w:type="page"/>
      </w:r>
      <w:r>
        <w:rPr>
          <w:rFonts w:ascii="Arial Narrow" w:hAnsi="Arial Narrow"/>
          <w:b/>
          <w:bCs/>
          <w:color w:val="000000"/>
          <w:sz w:val="22"/>
          <w:szCs w:val="22"/>
        </w:rPr>
        <w:lastRenderedPageBreak/>
        <w:t xml:space="preserve">Príloha č. 1.1 Opisu predmetu zákazky:  </w:t>
      </w:r>
    </w:p>
    <w:p w14:paraId="4E1A1962" w14:textId="5E425F46" w:rsidR="000371B9" w:rsidRDefault="000371B9" w:rsidP="000371B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b/>
          <w:bCs/>
          <w:color w:val="000000"/>
          <w:sz w:val="22"/>
          <w:szCs w:val="22"/>
        </w:rPr>
      </w:pPr>
    </w:p>
    <w:p w14:paraId="5A4C9CF1" w14:textId="1FD23648" w:rsidR="000371B9" w:rsidRDefault="000371B9" w:rsidP="000371B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  <w:r>
        <w:rPr>
          <w:rFonts w:ascii="Arial Narrow" w:hAnsi="Arial Narrow"/>
          <w:b/>
          <w:bCs/>
          <w:color w:val="000000"/>
          <w:sz w:val="22"/>
          <w:szCs w:val="22"/>
        </w:rPr>
        <w:t>Fotodokumentácia predmetu zákazky</w:t>
      </w:r>
    </w:p>
    <w:p w14:paraId="21EB1D05" w14:textId="6964E4FF" w:rsidR="000371B9" w:rsidRPr="00FA1DAA" w:rsidRDefault="009A7A16" w:rsidP="004120D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rPr>
          <w:rFonts w:ascii="Arial Narrow" w:hAnsi="Arial Narrow"/>
          <w:bCs/>
          <w:color w:val="000000"/>
          <w:sz w:val="22"/>
          <w:szCs w:val="22"/>
        </w:rPr>
      </w:pPr>
      <w:r w:rsidRPr="004120D3">
        <w:rPr>
          <w:rFonts w:ascii="Arial Narrow" w:hAnsi="Arial Narrow"/>
          <w:noProof/>
          <w:color w:val="000000"/>
          <w:sz w:val="22"/>
          <w:szCs w:val="22"/>
          <w:lang w:eastAsia="sk-SK"/>
        </w:rPr>
        <w:drawing>
          <wp:anchor distT="0" distB="0" distL="114300" distR="114300" simplePos="0" relativeHeight="251658240" behindDoc="1" locked="0" layoutInCell="1" allowOverlap="1" wp14:anchorId="31CD9EE1" wp14:editId="2D58047B">
            <wp:simplePos x="0" y="0"/>
            <wp:positionH relativeFrom="column">
              <wp:posOffset>-49613</wp:posOffset>
            </wp:positionH>
            <wp:positionV relativeFrom="paragraph">
              <wp:posOffset>260792</wp:posOffset>
            </wp:positionV>
            <wp:extent cx="6066846" cy="3685248"/>
            <wp:effectExtent l="0" t="0" r="0" b="0"/>
            <wp:wrapTight wrapText="bothSides">
              <wp:wrapPolygon edited="0">
                <wp:start x="0" y="0"/>
                <wp:lineTo x="0" y="21440"/>
                <wp:lineTo x="21501" y="21440"/>
                <wp:lineTo x="21501" y="0"/>
                <wp:lineTo x="0" y="0"/>
              </wp:wrapPolygon>
            </wp:wrapTight>
            <wp:docPr id="1" name="Obrázok 1" descr="C:\Users\maslova2746444\Desktop\pracovné dokumenty\Skládky (nezákonne umiestnené odpady)\2025 - 7 skládok ZFK v r. 2025\4. OÚ IL - Bolešov + Dubnica nad Váhom\Podklady z OÚ - Bolešov\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lova2746444\Desktop\pracovné dokumenty\Skládky (nezákonne umiestnené odpady)\2025 - 7 skládok ZFK v r. 2025\4. OÚ IL - Bolešov + Dubnica nad Váhom\Podklady z OÚ - Bolešov\Foto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846" cy="368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Cs/>
          <w:color w:val="000000"/>
          <w:sz w:val="22"/>
          <w:szCs w:val="22"/>
        </w:rPr>
        <w:t>Položka č. 1:</w:t>
      </w:r>
      <w:bookmarkStart w:id="0" w:name="_GoBack"/>
      <w:bookmarkEnd w:id="0"/>
      <w:r>
        <w:rPr>
          <w:rFonts w:ascii="Arial Narrow" w:hAnsi="Arial Narrow"/>
          <w:bCs/>
          <w:color w:val="000000"/>
          <w:sz w:val="22"/>
          <w:szCs w:val="22"/>
        </w:rPr>
        <w:t xml:space="preserve"> </w:t>
      </w:r>
      <w:r w:rsidR="004120D3" w:rsidRPr="00FA1DAA">
        <w:rPr>
          <w:rFonts w:ascii="Arial Narrow" w:hAnsi="Arial Narrow"/>
          <w:bCs/>
          <w:color w:val="000000"/>
          <w:sz w:val="22"/>
          <w:szCs w:val="22"/>
        </w:rPr>
        <w:t>k. ú. Bolešov:</w:t>
      </w:r>
    </w:p>
    <w:p w14:paraId="75BA1B7D" w14:textId="3CCB69B3" w:rsidR="009A7A16" w:rsidRDefault="009A7A16" w:rsidP="0065519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2F7D0DFD" w14:textId="77777777" w:rsidR="009A7A16" w:rsidRDefault="009A7A16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br w:type="page"/>
      </w:r>
    </w:p>
    <w:p w14:paraId="4457DA43" w14:textId="2E15A76F" w:rsidR="000371B9" w:rsidRDefault="009A7A16" w:rsidP="009A7A1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rPr>
          <w:rFonts w:ascii="Arial Narrow" w:hAnsi="Arial Narrow"/>
          <w:bCs/>
          <w:color w:val="000000"/>
          <w:sz w:val="22"/>
          <w:szCs w:val="22"/>
        </w:rPr>
      </w:pPr>
      <w:r>
        <w:rPr>
          <w:rFonts w:ascii="Arial Narrow" w:hAnsi="Arial Narrow"/>
          <w:bCs/>
          <w:color w:val="000000"/>
          <w:sz w:val="22"/>
          <w:szCs w:val="22"/>
        </w:rPr>
        <w:lastRenderedPageBreak/>
        <w:t xml:space="preserve">Položka č. 2 – 7: </w:t>
      </w:r>
      <w:r w:rsidRPr="00FA1DAA">
        <w:rPr>
          <w:rFonts w:ascii="Arial Narrow" w:hAnsi="Arial Narrow"/>
          <w:bCs/>
          <w:color w:val="000000"/>
          <w:sz w:val="22"/>
          <w:szCs w:val="22"/>
        </w:rPr>
        <w:t xml:space="preserve">k. ú. </w:t>
      </w:r>
      <w:r>
        <w:rPr>
          <w:rFonts w:ascii="Arial Narrow" w:hAnsi="Arial Narrow"/>
          <w:bCs/>
          <w:color w:val="000000"/>
          <w:sz w:val="22"/>
          <w:szCs w:val="22"/>
        </w:rPr>
        <w:t>Dubnica nad Váhom</w:t>
      </w:r>
      <w:r w:rsidRPr="00FA1DAA">
        <w:rPr>
          <w:rFonts w:ascii="Arial Narrow" w:hAnsi="Arial Narrow"/>
          <w:bCs/>
          <w:color w:val="000000"/>
          <w:sz w:val="22"/>
          <w:szCs w:val="22"/>
        </w:rPr>
        <w:t>:</w:t>
      </w:r>
    </w:p>
    <w:p w14:paraId="0FC5267E" w14:textId="77777777" w:rsidR="009A7A16" w:rsidRPr="004120D3" w:rsidRDefault="009A7A16" w:rsidP="009A7A16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rPr>
          <w:rFonts w:ascii="Arial Narrow" w:hAnsi="Arial Narrow"/>
          <w:color w:val="000000"/>
          <w:sz w:val="22"/>
          <w:szCs w:val="22"/>
        </w:rPr>
      </w:pPr>
    </w:p>
    <w:p w14:paraId="3ED10579" w14:textId="3DBB0201" w:rsidR="004120D3" w:rsidRPr="004120D3" w:rsidRDefault="009A7A16" w:rsidP="00655199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9A7A16">
        <w:rPr>
          <w:rFonts w:ascii="Arial Narrow" w:hAnsi="Arial Narrow"/>
          <w:color w:val="00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851FC4F" wp14:editId="01876198">
            <wp:simplePos x="0" y="0"/>
            <wp:positionH relativeFrom="column">
              <wp:posOffset>-1933</wp:posOffset>
            </wp:positionH>
            <wp:positionV relativeFrom="paragraph">
              <wp:posOffset>773</wp:posOffset>
            </wp:positionV>
            <wp:extent cx="5669915" cy="6064250"/>
            <wp:effectExtent l="0" t="0" r="6985" b="0"/>
            <wp:wrapTight wrapText="bothSides">
              <wp:wrapPolygon edited="0">
                <wp:start x="0" y="0"/>
                <wp:lineTo x="0" y="21510"/>
                <wp:lineTo x="21554" y="21510"/>
                <wp:lineTo x="21554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606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20D3" w:rsidRPr="004120D3" w:rsidSect="006B2F31">
      <w:headerReference w:type="default" r:id="rId10"/>
      <w:footerReference w:type="default" r:id="rId11"/>
      <w:pgSz w:w="11906" w:h="16838"/>
      <w:pgMar w:top="1276" w:right="1559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15BE0" w14:textId="77777777" w:rsidR="008E12F7" w:rsidRDefault="008E12F7" w:rsidP="006E6235">
      <w:r>
        <w:separator/>
      </w:r>
    </w:p>
  </w:endnote>
  <w:endnote w:type="continuationSeparator" w:id="0">
    <w:p w14:paraId="6019F0D6" w14:textId="77777777" w:rsidR="008E12F7" w:rsidRDefault="008E12F7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3379302"/>
      <w:docPartObj>
        <w:docPartGallery w:val="Page Numbers (Bottom of Page)"/>
        <w:docPartUnique/>
      </w:docPartObj>
    </w:sdtPr>
    <w:sdtEndPr/>
    <w:sdtContent>
      <w:p w14:paraId="11B5EF7D" w14:textId="05A0D6A5" w:rsidR="00F707E2" w:rsidRDefault="00F707E2" w:rsidP="00FE25E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7A16" w:rsidRPr="009A7A16">
          <w:rPr>
            <w:noProof/>
            <w:lang w:val="sk-SK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BF4C" w14:textId="77777777" w:rsidR="008E12F7" w:rsidRDefault="008E12F7" w:rsidP="006E6235">
      <w:r>
        <w:separator/>
      </w:r>
    </w:p>
  </w:footnote>
  <w:footnote w:type="continuationSeparator" w:id="0">
    <w:p w14:paraId="6AB02838" w14:textId="77777777" w:rsidR="008E12F7" w:rsidRDefault="008E12F7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0E02C" w14:textId="22CD68A1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1A26435"/>
    <w:multiLevelType w:val="hybridMultilevel"/>
    <w:tmpl w:val="4B3C8AD8"/>
    <w:lvl w:ilvl="0" w:tplc="B3E62B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3A946CBD"/>
    <w:multiLevelType w:val="hybridMultilevel"/>
    <w:tmpl w:val="AA4E24C8"/>
    <w:lvl w:ilvl="0" w:tplc="9836D25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150036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AB2847"/>
    <w:multiLevelType w:val="hybridMultilevel"/>
    <w:tmpl w:val="E1E2435C"/>
    <w:lvl w:ilvl="0" w:tplc="100E55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00000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0308BC"/>
    <w:multiLevelType w:val="hybridMultilevel"/>
    <w:tmpl w:val="9C5863E2"/>
    <w:lvl w:ilvl="0" w:tplc="ECE25DBE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DCF66FF"/>
    <w:multiLevelType w:val="hybridMultilevel"/>
    <w:tmpl w:val="DF28ADDA"/>
    <w:lvl w:ilvl="0" w:tplc="F46A449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4"/>
  </w:num>
  <w:num w:numId="10">
    <w:abstractNumId w:val="11"/>
  </w:num>
  <w:num w:numId="11">
    <w:abstractNumId w:val="1"/>
  </w:num>
  <w:num w:numId="12">
    <w:abstractNumId w:val="8"/>
  </w:num>
  <w:num w:numId="13">
    <w:abstractNumId w:val="12"/>
  </w:num>
  <w:num w:numId="14">
    <w:abstractNumId w:val="14"/>
  </w:num>
  <w:num w:numId="1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6BAE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1B9"/>
    <w:rsid w:val="000378B6"/>
    <w:rsid w:val="00037F14"/>
    <w:rsid w:val="0004133B"/>
    <w:rsid w:val="0004180A"/>
    <w:rsid w:val="00042764"/>
    <w:rsid w:val="000462BC"/>
    <w:rsid w:val="00047122"/>
    <w:rsid w:val="000509DB"/>
    <w:rsid w:val="00050ECA"/>
    <w:rsid w:val="00053455"/>
    <w:rsid w:val="000541D6"/>
    <w:rsid w:val="00055180"/>
    <w:rsid w:val="000561DA"/>
    <w:rsid w:val="000564F9"/>
    <w:rsid w:val="0005793C"/>
    <w:rsid w:val="00057C3F"/>
    <w:rsid w:val="00057FCA"/>
    <w:rsid w:val="000630C1"/>
    <w:rsid w:val="00065185"/>
    <w:rsid w:val="00066C4C"/>
    <w:rsid w:val="000707B6"/>
    <w:rsid w:val="00074B2E"/>
    <w:rsid w:val="00075F4D"/>
    <w:rsid w:val="00076415"/>
    <w:rsid w:val="00077BD9"/>
    <w:rsid w:val="0008547B"/>
    <w:rsid w:val="00086CE6"/>
    <w:rsid w:val="000935DC"/>
    <w:rsid w:val="00096247"/>
    <w:rsid w:val="00097FA3"/>
    <w:rsid w:val="000A08B6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357"/>
    <w:rsid w:val="000D0414"/>
    <w:rsid w:val="000D0E04"/>
    <w:rsid w:val="000D4C84"/>
    <w:rsid w:val="000D67A9"/>
    <w:rsid w:val="000E18C6"/>
    <w:rsid w:val="000E2E75"/>
    <w:rsid w:val="000E2F2D"/>
    <w:rsid w:val="000E63B6"/>
    <w:rsid w:val="000E64F9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140B"/>
    <w:rsid w:val="00167487"/>
    <w:rsid w:val="001706B2"/>
    <w:rsid w:val="001720D2"/>
    <w:rsid w:val="00172873"/>
    <w:rsid w:val="00173DF0"/>
    <w:rsid w:val="001741EB"/>
    <w:rsid w:val="001759D8"/>
    <w:rsid w:val="00177225"/>
    <w:rsid w:val="001808E4"/>
    <w:rsid w:val="00181F44"/>
    <w:rsid w:val="0018335C"/>
    <w:rsid w:val="00183D4E"/>
    <w:rsid w:val="00186827"/>
    <w:rsid w:val="001870C2"/>
    <w:rsid w:val="001878E3"/>
    <w:rsid w:val="00191309"/>
    <w:rsid w:val="00191BE7"/>
    <w:rsid w:val="00193A2C"/>
    <w:rsid w:val="00193F7D"/>
    <w:rsid w:val="001946FF"/>
    <w:rsid w:val="001A07DF"/>
    <w:rsid w:val="001A0AF9"/>
    <w:rsid w:val="001A1D1B"/>
    <w:rsid w:val="001B01D3"/>
    <w:rsid w:val="001B2B22"/>
    <w:rsid w:val="001B4847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44A5"/>
    <w:rsid w:val="001F668A"/>
    <w:rsid w:val="001F68CA"/>
    <w:rsid w:val="00203D70"/>
    <w:rsid w:val="00204368"/>
    <w:rsid w:val="00207E62"/>
    <w:rsid w:val="002134F0"/>
    <w:rsid w:val="00217B51"/>
    <w:rsid w:val="00223453"/>
    <w:rsid w:val="00227662"/>
    <w:rsid w:val="00227C6A"/>
    <w:rsid w:val="00231855"/>
    <w:rsid w:val="00233228"/>
    <w:rsid w:val="00237593"/>
    <w:rsid w:val="00247491"/>
    <w:rsid w:val="00252D88"/>
    <w:rsid w:val="00253B27"/>
    <w:rsid w:val="00253BDD"/>
    <w:rsid w:val="00254345"/>
    <w:rsid w:val="002546A4"/>
    <w:rsid w:val="00255B6F"/>
    <w:rsid w:val="002565F0"/>
    <w:rsid w:val="002567EF"/>
    <w:rsid w:val="00260DA2"/>
    <w:rsid w:val="00261318"/>
    <w:rsid w:val="0026182F"/>
    <w:rsid w:val="0026458F"/>
    <w:rsid w:val="002660E0"/>
    <w:rsid w:val="00266FDB"/>
    <w:rsid w:val="00270F68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1DAA"/>
    <w:rsid w:val="002A5808"/>
    <w:rsid w:val="002A5C4C"/>
    <w:rsid w:val="002A636C"/>
    <w:rsid w:val="002A6731"/>
    <w:rsid w:val="002B0C85"/>
    <w:rsid w:val="002B3C9A"/>
    <w:rsid w:val="002B4A23"/>
    <w:rsid w:val="002B6BF2"/>
    <w:rsid w:val="002C191D"/>
    <w:rsid w:val="002C4461"/>
    <w:rsid w:val="002C450C"/>
    <w:rsid w:val="002C51F9"/>
    <w:rsid w:val="002D050D"/>
    <w:rsid w:val="002D3D41"/>
    <w:rsid w:val="002D563F"/>
    <w:rsid w:val="002D6379"/>
    <w:rsid w:val="002E2C9D"/>
    <w:rsid w:val="002F0AB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1C1F"/>
    <w:rsid w:val="00313FD7"/>
    <w:rsid w:val="003148C1"/>
    <w:rsid w:val="00317796"/>
    <w:rsid w:val="00321AB2"/>
    <w:rsid w:val="00332786"/>
    <w:rsid w:val="00336493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C48E7"/>
    <w:rsid w:val="003D0FBD"/>
    <w:rsid w:val="003D1B32"/>
    <w:rsid w:val="003D257D"/>
    <w:rsid w:val="003D2E8A"/>
    <w:rsid w:val="003D2F55"/>
    <w:rsid w:val="003D4320"/>
    <w:rsid w:val="003D686B"/>
    <w:rsid w:val="003D7099"/>
    <w:rsid w:val="003D7909"/>
    <w:rsid w:val="003E2DC0"/>
    <w:rsid w:val="003F798E"/>
    <w:rsid w:val="004003BF"/>
    <w:rsid w:val="0040117E"/>
    <w:rsid w:val="0040428D"/>
    <w:rsid w:val="004051D1"/>
    <w:rsid w:val="00405950"/>
    <w:rsid w:val="0041042C"/>
    <w:rsid w:val="00411C17"/>
    <w:rsid w:val="004120D3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1E0D"/>
    <w:rsid w:val="00432E27"/>
    <w:rsid w:val="0043329B"/>
    <w:rsid w:val="00434FBA"/>
    <w:rsid w:val="00435677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1D5A"/>
    <w:rsid w:val="00463DBE"/>
    <w:rsid w:val="004671F2"/>
    <w:rsid w:val="00467FCF"/>
    <w:rsid w:val="00470487"/>
    <w:rsid w:val="004710C3"/>
    <w:rsid w:val="004719DF"/>
    <w:rsid w:val="00472443"/>
    <w:rsid w:val="00473099"/>
    <w:rsid w:val="004732A9"/>
    <w:rsid w:val="004738F4"/>
    <w:rsid w:val="00474B79"/>
    <w:rsid w:val="004819EC"/>
    <w:rsid w:val="00482678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4F21E6"/>
    <w:rsid w:val="00501191"/>
    <w:rsid w:val="005019F2"/>
    <w:rsid w:val="005033F4"/>
    <w:rsid w:val="00503698"/>
    <w:rsid w:val="00503DEC"/>
    <w:rsid w:val="0050479B"/>
    <w:rsid w:val="00506A8B"/>
    <w:rsid w:val="00512971"/>
    <w:rsid w:val="00513182"/>
    <w:rsid w:val="0051549B"/>
    <w:rsid w:val="00515D0E"/>
    <w:rsid w:val="0052010E"/>
    <w:rsid w:val="0052054C"/>
    <w:rsid w:val="00522B5D"/>
    <w:rsid w:val="0052630F"/>
    <w:rsid w:val="0052708C"/>
    <w:rsid w:val="0053270F"/>
    <w:rsid w:val="00533199"/>
    <w:rsid w:val="00534358"/>
    <w:rsid w:val="0054359B"/>
    <w:rsid w:val="00543852"/>
    <w:rsid w:val="00544D97"/>
    <w:rsid w:val="00545155"/>
    <w:rsid w:val="00546ED9"/>
    <w:rsid w:val="005510A2"/>
    <w:rsid w:val="00551550"/>
    <w:rsid w:val="00552970"/>
    <w:rsid w:val="00553934"/>
    <w:rsid w:val="00554EC0"/>
    <w:rsid w:val="00556593"/>
    <w:rsid w:val="0056275E"/>
    <w:rsid w:val="00565125"/>
    <w:rsid w:val="005712F5"/>
    <w:rsid w:val="00572020"/>
    <w:rsid w:val="00577102"/>
    <w:rsid w:val="00582B65"/>
    <w:rsid w:val="00582DCF"/>
    <w:rsid w:val="00591E2C"/>
    <w:rsid w:val="00592949"/>
    <w:rsid w:val="00593A74"/>
    <w:rsid w:val="005A7136"/>
    <w:rsid w:val="005B0434"/>
    <w:rsid w:val="005C062E"/>
    <w:rsid w:val="005C0B44"/>
    <w:rsid w:val="005C1F76"/>
    <w:rsid w:val="005C2C0F"/>
    <w:rsid w:val="005C3F57"/>
    <w:rsid w:val="005C47AE"/>
    <w:rsid w:val="005C562D"/>
    <w:rsid w:val="005D033D"/>
    <w:rsid w:val="005D133F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448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5199"/>
    <w:rsid w:val="006574B0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B2F31"/>
    <w:rsid w:val="006B3A87"/>
    <w:rsid w:val="006B544A"/>
    <w:rsid w:val="006B6D1F"/>
    <w:rsid w:val="006B71BF"/>
    <w:rsid w:val="006C25A5"/>
    <w:rsid w:val="006C30F1"/>
    <w:rsid w:val="006C6C34"/>
    <w:rsid w:val="006D0C12"/>
    <w:rsid w:val="006D21B2"/>
    <w:rsid w:val="006D4FDA"/>
    <w:rsid w:val="006D6885"/>
    <w:rsid w:val="006D790D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402D"/>
    <w:rsid w:val="00705485"/>
    <w:rsid w:val="0070680D"/>
    <w:rsid w:val="007079F2"/>
    <w:rsid w:val="007107F6"/>
    <w:rsid w:val="007131DE"/>
    <w:rsid w:val="007168CB"/>
    <w:rsid w:val="00716B26"/>
    <w:rsid w:val="0071765A"/>
    <w:rsid w:val="00720F6B"/>
    <w:rsid w:val="007211B9"/>
    <w:rsid w:val="00722396"/>
    <w:rsid w:val="007301F2"/>
    <w:rsid w:val="00734EA2"/>
    <w:rsid w:val="00736D47"/>
    <w:rsid w:val="00737FAA"/>
    <w:rsid w:val="00740277"/>
    <w:rsid w:val="00745899"/>
    <w:rsid w:val="007466F2"/>
    <w:rsid w:val="007522AB"/>
    <w:rsid w:val="00753316"/>
    <w:rsid w:val="007537E3"/>
    <w:rsid w:val="00761991"/>
    <w:rsid w:val="00762622"/>
    <w:rsid w:val="007627B5"/>
    <w:rsid w:val="00767AB0"/>
    <w:rsid w:val="0077096A"/>
    <w:rsid w:val="00772863"/>
    <w:rsid w:val="0077619F"/>
    <w:rsid w:val="00777901"/>
    <w:rsid w:val="00781891"/>
    <w:rsid w:val="00784263"/>
    <w:rsid w:val="00785A4B"/>
    <w:rsid w:val="00790371"/>
    <w:rsid w:val="00792D16"/>
    <w:rsid w:val="00797816"/>
    <w:rsid w:val="007A3725"/>
    <w:rsid w:val="007A7762"/>
    <w:rsid w:val="007B0538"/>
    <w:rsid w:val="007B1C98"/>
    <w:rsid w:val="007B453C"/>
    <w:rsid w:val="007B5BB5"/>
    <w:rsid w:val="007C141D"/>
    <w:rsid w:val="007C7F2F"/>
    <w:rsid w:val="007D0D44"/>
    <w:rsid w:val="007D12AE"/>
    <w:rsid w:val="007D35F4"/>
    <w:rsid w:val="007D5679"/>
    <w:rsid w:val="007D5908"/>
    <w:rsid w:val="007D75E2"/>
    <w:rsid w:val="007E07FF"/>
    <w:rsid w:val="007E2863"/>
    <w:rsid w:val="007E382C"/>
    <w:rsid w:val="007E5819"/>
    <w:rsid w:val="007E5AF1"/>
    <w:rsid w:val="007E77F9"/>
    <w:rsid w:val="007E78E8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200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575E"/>
    <w:rsid w:val="00866950"/>
    <w:rsid w:val="0086745F"/>
    <w:rsid w:val="00871C6E"/>
    <w:rsid w:val="008774D6"/>
    <w:rsid w:val="00877804"/>
    <w:rsid w:val="008808C4"/>
    <w:rsid w:val="00883CD1"/>
    <w:rsid w:val="00884F87"/>
    <w:rsid w:val="008904A8"/>
    <w:rsid w:val="00891593"/>
    <w:rsid w:val="0089417B"/>
    <w:rsid w:val="00895147"/>
    <w:rsid w:val="008A058C"/>
    <w:rsid w:val="008A1288"/>
    <w:rsid w:val="008A3759"/>
    <w:rsid w:val="008A597D"/>
    <w:rsid w:val="008B0251"/>
    <w:rsid w:val="008B250C"/>
    <w:rsid w:val="008C11F3"/>
    <w:rsid w:val="008C420E"/>
    <w:rsid w:val="008C48CA"/>
    <w:rsid w:val="008C7B11"/>
    <w:rsid w:val="008D144A"/>
    <w:rsid w:val="008D195D"/>
    <w:rsid w:val="008D47A8"/>
    <w:rsid w:val="008D534E"/>
    <w:rsid w:val="008D6275"/>
    <w:rsid w:val="008D740A"/>
    <w:rsid w:val="008E12F7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C7E"/>
    <w:rsid w:val="00930F80"/>
    <w:rsid w:val="009318E0"/>
    <w:rsid w:val="00932BA7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4FFB"/>
    <w:rsid w:val="009A512F"/>
    <w:rsid w:val="009A57B2"/>
    <w:rsid w:val="009A5F82"/>
    <w:rsid w:val="009A7A16"/>
    <w:rsid w:val="009B06D1"/>
    <w:rsid w:val="009B21B3"/>
    <w:rsid w:val="009B4615"/>
    <w:rsid w:val="009B7559"/>
    <w:rsid w:val="009C3A03"/>
    <w:rsid w:val="009C3D2C"/>
    <w:rsid w:val="009C64DB"/>
    <w:rsid w:val="009C6522"/>
    <w:rsid w:val="009C6C40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5F49"/>
    <w:rsid w:val="00A07995"/>
    <w:rsid w:val="00A100B5"/>
    <w:rsid w:val="00A10F16"/>
    <w:rsid w:val="00A21C37"/>
    <w:rsid w:val="00A24FFA"/>
    <w:rsid w:val="00A277A0"/>
    <w:rsid w:val="00A34B2C"/>
    <w:rsid w:val="00A41301"/>
    <w:rsid w:val="00A4233E"/>
    <w:rsid w:val="00A43214"/>
    <w:rsid w:val="00A449C3"/>
    <w:rsid w:val="00A46465"/>
    <w:rsid w:val="00A500AC"/>
    <w:rsid w:val="00A5294D"/>
    <w:rsid w:val="00A53310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76A1C"/>
    <w:rsid w:val="00A82F42"/>
    <w:rsid w:val="00A85353"/>
    <w:rsid w:val="00A86FA1"/>
    <w:rsid w:val="00A87791"/>
    <w:rsid w:val="00A9253F"/>
    <w:rsid w:val="00A92C13"/>
    <w:rsid w:val="00A95243"/>
    <w:rsid w:val="00AA04F8"/>
    <w:rsid w:val="00AA5611"/>
    <w:rsid w:val="00AA7BFC"/>
    <w:rsid w:val="00AB04D2"/>
    <w:rsid w:val="00AB24FC"/>
    <w:rsid w:val="00AB2BE8"/>
    <w:rsid w:val="00AC03B9"/>
    <w:rsid w:val="00AC0623"/>
    <w:rsid w:val="00AC156D"/>
    <w:rsid w:val="00AC1C39"/>
    <w:rsid w:val="00AC59AF"/>
    <w:rsid w:val="00AC5EA7"/>
    <w:rsid w:val="00AC67C2"/>
    <w:rsid w:val="00AD0A6C"/>
    <w:rsid w:val="00AD44DF"/>
    <w:rsid w:val="00AD4707"/>
    <w:rsid w:val="00AE01C9"/>
    <w:rsid w:val="00AE03DA"/>
    <w:rsid w:val="00AE0CE7"/>
    <w:rsid w:val="00AE2568"/>
    <w:rsid w:val="00AE7F0A"/>
    <w:rsid w:val="00AF024F"/>
    <w:rsid w:val="00AF191B"/>
    <w:rsid w:val="00AF4AC7"/>
    <w:rsid w:val="00AF5E19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81E"/>
    <w:rsid w:val="00B26931"/>
    <w:rsid w:val="00B26B58"/>
    <w:rsid w:val="00B35C20"/>
    <w:rsid w:val="00B40A65"/>
    <w:rsid w:val="00B4610B"/>
    <w:rsid w:val="00B50E7A"/>
    <w:rsid w:val="00B54FA5"/>
    <w:rsid w:val="00B56651"/>
    <w:rsid w:val="00B567A0"/>
    <w:rsid w:val="00B56DA0"/>
    <w:rsid w:val="00B60143"/>
    <w:rsid w:val="00B73E5B"/>
    <w:rsid w:val="00B74A77"/>
    <w:rsid w:val="00B75873"/>
    <w:rsid w:val="00B81034"/>
    <w:rsid w:val="00B84977"/>
    <w:rsid w:val="00B8756D"/>
    <w:rsid w:val="00B90334"/>
    <w:rsid w:val="00B91742"/>
    <w:rsid w:val="00BA2865"/>
    <w:rsid w:val="00BA5BF0"/>
    <w:rsid w:val="00BA7B80"/>
    <w:rsid w:val="00BB1536"/>
    <w:rsid w:val="00BB427D"/>
    <w:rsid w:val="00BC0109"/>
    <w:rsid w:val="00BC57BD"/>
    <w:rsid w:val="00BD402F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DC7"/>
    <w:rsid w:val="00C0669F"/>
    <w:rsid w:val="00C07EFF"/>
    <w:rsid w:val="00C106BE"/>
    <w:rsid w:val="00C10BDE"/>
    <w:rsid w:val="00C11B1A"/>
    <w:rsid w:val="00C21D97"/>
    <w:rsid w:val="00C22720"/>
    <w:rsid w:val="00C33744"/>
    <w:rsid w:val="00C35253"/>
    <w:rsid w:val="00C467D5"/>
    <w:rsid w:val="00C5250F"/>
    <w:rsid w:val="00C52D69"/>
    <w:rsid w:val="00C55288"/>
    <w:rsid w:val="00C61439"/>
    <w:rsid w:val="00C61F97"/>
    <w:rsid w:val="00C67974"/>
    <w:rsid w:val="00C715DD"/>
    <w:rsid w:val="00C72BC1"/>
    <w:rsid w:val="00C72DCD"/>
    <w:rsid w:val="00C7466F"/>
    <w:rsid w:val="00C74939"/>
    <w:rsid w:val="00C83D2A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795B"/>
    <w:rsid w:val="00CB3A58"/>
    <w:rsid w:val="00CB3C54"/>
    <w:rsid w:val="00CB436C"/>
    <w:rsid w:val="00CC0C11"/>
    <w:rsid w:val="00CC2E1F"/>
    <w:rsid w:val="00CC3451"/>
    <w:rsid w:val="00CC3E07"/>
    <w:rsid w:val="00CC54C9"/>
    <w:rsid w:val="00CD4924"/>
    <w:rsid w:val="00CD5CBD"/>
    <w:rsid w:val="00CD7148"/>
    <w:rsid w:val="00CE13E9"/>
    <w:rsid w:val="00CE528C"/>
    <w:rsid w:val="00CE6A69"/>
    <w:rsid w:val="00CF1AD1"/>
    <w:rsid w:val="00D01067"/>
    <w:rsid w:val="00D0381E"/>
    <w:rsid w:val="00D03B15"/>
    <w:rsid w:val="00D060BC"/>
    <w:rsid w:val="00D0652E"/>
    <w:rsid w:val="00D11129"/>
    <w:rsid w:val="00D14482"/>
    <w:rsid w:val="00D154AE"/>
    <w:rsid w:val="00D1553F"/>
    <w:rsid w:val="00D16673"/>
    <w:rsid w:val="00D166C8"/>
    <w:rsid w:val="00D20AAB"/>
    <w:rsid w:val="00D2127B"/>
    <w:rsid w:val="00D22A25"/>
    <w:rsid w:val="00D23DCC"/>
    <w:rsid w:val="00D248CC"/>
    <w:rsid w:val="00D30FA4"/>
    <w:rsid w:val="00D33F07"/>
    <w:rsid w:val="00D35AD0"/>
    <w:rsid w:val="00D37DB6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0F6"/>
    <w:rsid w:val="00D576E1"/>
    <w:rsid w:val="00D75E17"/>
    <w:rsid w:val="00D76F33"/>
    <w:rsid w:val="00D863B3"/>
    <w:rsid w:val="00D9150A"/>
    <w:rsid w:val="00D938CF"/>
    <w:rsid w:val="00D94942"/>
    <w:rsid w:val="00D96AED"/>
    <w:rsid w:val="00D9790F"/>
    <w:rsid w:val="00D97BA7"/>
    <w:rsid w:val="00DA05EA"/>
    <w:rsid w:val="00DA0C19"/>
    <w:rsid w:val="00DA1656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B5EFF"/>
    <w:rsid w:val="00DC33A5"/>
    <w:rsid w:val="00DC6722"/>
    <w:rsid w:val="00DC734B"/>
    <w:rsid w:val="00DC7FA1"/>
    <w:rsid w:val="00DD26EE"/>
    <w:rsid w:val="00DD34CD"/>
    <w:rsid w:val="00DD5DFA"/>
    <w:rsid w:val="00DD62FA"/>
    <w:rsid w:val="00DE028D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151"/>
    <w:rsid w:val="00DF78B7"/>
    <w:rsid w:val="00E0209E"/>
    <w:rsid w:val="00E05195"/>
    <w:rsid w:val="00E05266"/>
    <w:rsid w:val="00E0735C"/>
    <w:rsid w:val="00E115C5"/>
    <w:rsid w:val="00E1263A"/>
    <w:rsid w:val="00E13733"/>
    <w:rsid w:val="00E152F8"/>
    <w:rsid w:val="00E1709E"/>
    <w:rsid w:val="00E17226"/>
    <w:rsid w:val="00E1765A"/>
    <w:rsid w:val="00E20CDD"/>
    <w:rsid w:val="00E21C6B"/>
    <w:rsid w:val="00E23293"/>
    <w:rsid w:val="00E232AF"/>
    <w:rsid w:val="00E248EC"/>
    <w:rsid w:val="00E25256"/>
    <w:rsid w:val="00E2561A"/>
    <w:rsid w:val="00E25E7F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5A5F"/>
    <w:rsid w:val="00E76C94"/>
    <w:rsid w:val="00E776FF"/>
    <w:rsid w:val="00E83988"/>
    <w:rsid w:val="00E84B28"/>
    <w:rsid w:val="00E85453"/>
    <w:rsid w:val="00E856C3"/>
    <w:rsid w:val="00E90436"/>
    <w:rsid w:val="00E91262"/>
    <w:rsid w:val="00E91AD8"/>
    <w:rsid w:val="00E93267"/>
    <w:rsid w:val="00EA0B5E"/>
    <w:rsid w:val="00EA1188"/>
    <w:rsid w:val="00EA6134"/>
    <w:rsid w:val="00EB2D91"/>
    <w:rsid w:val="00EB45C1"/>
    <w:rsid w:val="00EB4B18"/>
    <w:rsid w:val="00EC1EC0"/>
    <w:rsid w:val="00EC2048"/>
    <w:rsid w:val="00EC4970"/>
    <w:rsid w:val="00EC6FB8"/>
    <w:rsid w:val="00ED08BC"/>
    <w:rsid w:val="00ED2A89"/>
    <w:rsid w:val="00ED2F52"/>
    <w:rsid w:val="00ED3F12"/>
    <w:rsid w:val="00ED5FB4"/>
    <w:rsid w:val="00ED72DF"/>
    <w:rsid w:val="00EE040D"/>
    <w:rsid w:val="00EE2572"/>
    <w:rsid w:val="00EE2CAF"/>
    <w:rsid w:val="00EF0B84"/>
    <w:rsid w:val="00EF1320"/>
    <w:rsid w:val="00EF1D73"/>
    <w:rsid w:val="00EF2308"/>
    <w:rsid w:val="00F0052D"/>
    <w:rsid w:val="00F0274A"/>
    <w:rsid w:val="00F051BC"/>
    <w:rsid w:val="00F167DD"/>
    <w:rsid w:val="00F17129"/>
    <w:rsid w:val="00F17B02"/>
    <w:rsid w:val="00F20B8E"/>
    <w:rsid w:val="00F216F1"/>
    <w:rsid w:val="00F22355"/>
    <w:rsid w:val="00F23EDC"/>
    <w:rsid w:val="00F26090"/>
    <w:rsid w:val="00F27C16"/>
    <w:rsid w:val="00F27F49"/>
    <w:rsid w:val="00F3102E"/>
    <w:rsid w:val="00F3161B"/>
    <w:rsid w:val="00F325DC"/>
    <w:rsid w:val="00F32F6D"/>
    <w:rsid w:val="00F37090"/>
    <w:rsid w:val="00F41E33"/>
    <w:rsid w:val="00F432CD"/>
    <w:rsid w:val="00F4377E"/>
    <w:rsid w:val="00F47423"/>
    <w:rsid w:val="00F50D9F"/>
    <w:rsid w:val="00F5170C"/>
    <w:rsid w:val="00F63C51"/>
    <w:rsid w:val="00F63E68"/>
    <w:rsid w:val="00F65D66"/>
    <w:rsid w:val="00F707E2"/>
    <w:rsid w:val="00F71868"/>
    <w:rsid w:val="00F71BA8"/>
    <w:rsid w:val="00F81BD6"/>
    <w:rsid w:val="00F825A4"/>
    <w:rsid w:val="00F8557B"/>
    <w:rsid w:val="00F87315"/>
    <w:rsid w:val="00F937D8"/>
    <w:rsid w:val="00F942F0"/>
    <w:rsid w:val="00FA1DAA"/>
    <w:rsid w:val="00FA2A04"/>
    <w:rsid w:val="00FA59BA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D665E"/>
    <w:rsid w:val="00FD7D63"/>
    <w:rsid w:val="00FE00F2"/>
    <w:rsid w:val="00FE2552"/>
    <w:rsid w:val="00FE25E5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 zoznamu2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9CFB7-BBB3-43AC-8966-DD013581E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4</Pages>
  <Words>682</Words>
  <Characters>3888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Monika Maslová</cp:lastModifiedBy>
  <cp:revision>95</cp:revision>
  <cp:lastPrinted>2025-05-16T08:33:00Z</cp:lastPrinted>
  <dcterms:created xsi:type="dcterms:W3CDTF">2023-09-27T12:24:00Z</dcterms:created>
  <dcterms:modified xsi:type="dcterms:W3CDTF">2025-05-16T08:33:00Z</dcterms:modified>
</cp:coreProperties>
</file>