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127D8" w14:textId="77777777"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14:paraId="7A12713E" w14:textId="74906138" w:rsidR="00D21FC3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14:paraId="61EEA69A" w14:textId="7FF34562" w:rsidR="00EC39C3" w:rsidRDefault="005C527D" w:rsidP="0002579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Č. CPTN-MP-2025/</w:t>
      </w:r>
      <w:r w:rsidR="00FD5FA0">
        <w:rPr>
          <w:rFonts w:ascii="Arial Narrow" w:hAnsi="Arial Narrow"/>
          <w:b/>
        </w:rPr>
        <w:t>001214</w:t>
      </w:r>
      <w:r w:rsidR="00EC39C3">
        <w:rPr>
          <w:rFonts w:ascii="Arial Narrow" w:hAnsi="Arial Narrow"/>
          <w:b/>
        </w:rPr>
        <w:t>-00X-Z</w:t>
      </w:r>
    </w:p>
    <w:p w14:paraId="308F4765" w14:textId="77777777"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14:paraId="03B2A884" w14:textId="77777777"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14:paraId="77F7739E" w14:textId="77777777"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14:paraId="6B1B5FEB" w14:textId="77777777"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143BAD64" w14:textId="77777777"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14:paraId="507781E9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14:paraId="13BFA469" w14:textId="6C11D613"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F53A7B">
        <w:rPr>
          <w:rFonts w:ascii="Arial Narrow" w:hAnsi="Arial Narrow"/>
        </w:rPr>
        <w:t>Ing</w:t>
      </w:r>
      <w:r w:rsidR="00533962" w:rsidRPr="00533962">
        <w:rPr>
          <w:rFonts w:ascii="Arial Narrow" w:hAnsi="Arial Narrow"/>
        </w:rPr>
        <w:t xml:space="preserve">. </w:t>
      </w:r>
      <w:r w:rsidR="00A207C1">
        <w:rPr>
          <w:rFonts w:ascii="Arial Narrow" w:hAnsi="Arial Narrow"/>
        </w:rPr>
        <w:t>Tomáš Vaňo</w:t>
      </w:r>
      <w:r w:rsidR="00533962" w:rsidRPr="00533962">
        <w:rPr>
          <w:rFonts w:ascii="Arial Narrow" w:hAnsi="Arial Narrow"/>
        </w:rPr>
        <w:t>,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A207C1">
        <w:rPr>
          <w:rFonts w:ascii="Arial Narrow" w:hAnsi="Arial Narrow"/>
        </w:rPr>
        <w:tab/>
      </w:r>
      <w:r w:rsidR="008E1E0B">
        <w:rPr>
          <w:rFonts w:ascii="Arial Narrow" w:hAnsi="Arial Narrow"/>
        </w:rPr>
        <w:t>na základe plnomocenstva č. p.:</w:t>
      </w:r>
      <w:r w:rsidR="00FA1985">
        <w:rPr>
          <w:rFonts w:ascii="Arial Narrow" w:hAnsi="Arial Narrow"/>
        </w:rPr>
        <w:t xml:space="preserve"> SL-OPS-2024/005265-019</w:t>
      </w:r>
    </w:p>
    <w:p w14:paraId="3A12FEAD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14:paraId="05C104F9" w14:textId="1A658D80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>
        <w:rPr>
          <w:rFonts w:ascii="Arial Narrow" w:hAnsi="Arial Narrow"/>
        </w:rPr>
        <w:t>Štátna pokladnica, Radlinského 32, 810 05 Bratislava</w:t>
      </w:r>
    </w:p>
    <w:p w14:paraId="58E87AEE" w14:textId="4AF40723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B53BC" w:rsidRPr="002B53BC">
        <w:rPr>
          <w:rFonts w:ascii="Arial Narrow" w:hAnsi="Arial Narrow"/>
        </w:rPr>
        <w:t>SK78 8180 0000 0070 0018 0023</w:t>
      </w:r>
    </w:p>
    <w:p w14:paraId="69C0D852" w14:textId="0EA55E4A"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 w:rsidRPr="00620223">
        <w:rPr>
          <w:rFonts w:ascii="Arial Narrow" w:hAnsi="Arial Narrow"/>
        </w:rPr>
        <w:t>SPSRSKBA</w:t>
      </w:r>
    </w:p>
    <w:p w14:paraId="2637B628" w14:textId="77777777"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7" w:history="1">
        <w:r w:rsidRPr="00AE1546">
          <w:rPr>
            <w:rFonts w:ascii="Arial Narrow" w:hAnsi="Arial Narrow" w:cs="Arial"/>
          </w:rPr>
          <w:t>http://www.minv.sk/</w:t>
        </w:r>
      </w:hyperlink>
    </w:p>
    <w:p w14:paraId="4253D361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24E10895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6812F586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3A61F4C4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5AF7C9EF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6F0AC1A5" w14:textId="77777777"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0AB3BF65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2CC2411C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14:paraId="3348AA96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14:paraId="05C5070D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14:paraId="72AC26EE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14:paraId="515E74EB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14:paraId="2FB829F9" w14:textId="77777777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14:paraId="472EFDB0" w14:textId="77777777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14:paraId="70C726AC" w14:textId="77777777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14:paraId="2323773E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22A24870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31DF99F3" w14:textId="02570A58" w:rsidR="009B76ED" w:rsidRDefault="002E76D7" w:rsidP="009B76ED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60349195" w14:textId="77777777" w:rsidR="009B76ED" w:rsidRDefault="009B76ED">
      <w:pPr>
        <w:rPr>
          <w:rFonts w:ascii="Arial Narrow" w:eastAsia="Calibri" w:hAnsi="Arial Narrow"/>
          <w:i/>
        </w:rPr>
      </w:pPr>
      <w:r>
        <w:rPr>
          <w:rFonts w:ascii="Arial Narrow" w:eastAsia="Calibri" w:hAnsi="Arial Narrow"/>
          <w:i/>
        </w:rPr>
        <w:br w:type="page"/>
      </w:r>
    </w:p>
    <w:p w14:paraId="3FC4F77B" w14:textId="77777777" w:rsidR="00AA5CEA" w:rsidRDefault="00AA5CEA" w:rsidP="009B76ED">
      <w:pPr>
        <w:spacing w:after="0"/>
        <w:ind w:left="2552" w:hanging="2552"/>
        <w:jc w:val="center"/>
        <w:rPr>
          <w:rFonts w:ascii="Arial Narrow" w:eastAsia="Times New Roman" w:hAnsi="Arial Narrow" w:cs="Calibri"/>
          <w:b/>
          <w:bCs/>
        </w:rPr>
      </w:pPr>
    </w:p>
    <w:p w14:paraId="6248E25E" w14:textId="4C03339B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14:paraId="212125B7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0FB090BC" w14:textId="77777777" w:rsidR="002361E0" w:rsidRPr="00B14AA6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03AD3911" w14:textId="5A78C45B" w:rsidR="002361E0" w:rsidRPr="004C7C19" w:rsidRDefault="002361E0" w:rsidP="00126133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b/>
          <w:sz w:val="22"/>
          <w:szCs w:val="22"/>
        </w:rPr>
      </w:pPr>
      <w:r w:rsidRPr="00B14AA6">
        <w:rPr>
          <w:rFonts w:ascii="Arial Narrow" w:hAnsi="Arial Narrow" w:cs="Calibri"/>
          <w:sz w:val="22"/>
          <w:szCs w:val="22"/>
        </w:rPr>
        <w:t>Objednávateľ prostredníctvom DNS v súlade s príslušnými ustanoveniami</w:t>
      </w:r>
      <w:r w:rsidRPr="00FD4989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A47ED4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6D30F4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>Odpady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okres </w:t>
      </w:r>
      <w:r w:rsidR="00FD5FA0">
        <w:rPr>
          <w:rFonts w:ascii="Arial Narrow" w:hAnsi="Arial Narrow" w:cs="Helvetica"/>
          <w:b/>
          <w:sz w:val="22"/>
          <w:szCs w:val="22"/>
          <w:shd w:val="clear" w:color="auto" w:fill="FFFFFF"/>
        </w:rPr>
        <w:t>Ilava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E3C9D">
        <w:rPr>
          <w:rFonts w:ascii="Arial Narrow" w:hAnsi="Arial Narrow" w:cs="Helvetica"/>
          <w:b/>
          <w:sz w:val="22"/>
          <w:szCs w:val="22"/>
          <w:shd w:val="clear" w:color="auto" w:fill="FFFFFF"/>
        </w:rPr>
        <w:t>–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kataster </w:t>
      </w:r>
      <w:r w:rsidR="00FD5FA0">
        <w:rPr>
          <w:rFonts w:ascii="Arial Narrow" w:hAnsi="Arial Narrow" w:cs="Helvetica"/>
          <w:b/>
          <w:sz w:val="22"/>
          <w:szCs w:val="22"/>
          <w:shd w:val="clear" w:color="auto" w:fill="FFFFFF"/>
        </w:rPr>
        <w:t>Bolešov + Dubnica nad Váhom</w:t>
      </w:r>
      <w:r w:rsidR="006D30F4" w:rsidRPr="003E3A1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6D30F4" w:rsidRPr="0038221A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FD5FA0">
        <w:rPr>
          <w:rFonts w:ascii="Arial Narrow" w:hAnsi="Arial Narrow" w:cs="Helvetica"/>
          <w:b/>
          <w:sz w:val="22"/>
          <w:szCs w:val="22"/>
          <w:shd w:val="clear" w:color="auto" w:fill="FFFFFF"/>
        </w:rPr>
        <w:t>ID </w:t>
      </w:r>
      <w:r w:rsidR="006D30F4" w:rsidRPr="004C7C19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FD5FA0">
        <w:rPr>
          <w:rFonts w:ascii="Arial Narrow" w:hAnsi="Arial Narrow" w:cs="Helvetica"/>
          <w:b/>
          <w:sz w:val="22"/>
          <w:szCs w:val="22"/>
          <w:shd w:val="clear" w:color="auto" w:fill="FFFFFF"/>
        </w:rPr>
        <w:t>65805</w:t>
      </w:r>
      <w:r w:rsidR="006D30F4" w:rsidRPr="004C7C19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E26DF3">
        <w:rPr>
          <w:rFonts w:ascii="Arial Narrow" w:hAnsi="Arial Narrow" w:cs="Helvetica"/>
          <w:b/>
          <w:sz w:val="22"/>
          <w:szCs w:val="22"/>
          <w:shd w:val="clear" w:color="auto" w:fill="FFFFFF"/>
        </w:rPr>
        <w:t>.</w:t>
      </w:r>
    </w:p>
    <w:p w14:paraId="27730091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01E987C8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770AB39B" w14:textId="6B049740" w:rsidR="002361E0" w:rsidRDefault="00B7606D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 w:rsidRPr="00B7606D">
        <w:rPr>
          <w:rFonts w:ascii="Arial Narrow" w:eastAsia="Times New Roman" w:hAnsi="Arial Narrow" w:cs="Calibri"/>
        </w:rPr>
        <w:t>2.1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Predmetom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 w:rsidR="002361E0">
        <w:rPr>
          <w:rFonts w:ascii="Arial Narrow" w:hAnsi="Arial Narrow"/>
          <w:b/>
        </w:rPr>
        <w:t xml:space="preserve"> Komplexné služby súvisiace so </w:t>
      </w:r>
      <w:r w:rsidR="002361E0">
        <w:rPr>
          <w:rFonts w:ascii="Arial Narrow" w:hAnsi="Arial Narrow"/>
          <w:b/>
          <w:bCs/>
        </w:rPr>
        <w:t>zhodnotením/zneškodnením</w:t>
      </w:r>
      <w:r w:rsidR="002361E0"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 w:rsidR="002361E0">
        <w:rPr>
          <w:rFonts w:ascii="Arial Narrow" w:eastAsia="MS Mincho" w:hAnsi="Arial Narrow" w:cs="Arial"/>
          <w:lang w:eastAsia="ja-JP"/>
        </w:rPr>
        <w:t xml:space="preserve"> cenu</w:t>
      </w:r>
      <w:r w:rsidR="002361E0" w:rsidRPr="00AE1546">
        <w:rPr>
          <w:rFonts w:ascii="Arial Narrow" w:eastAsia="MS Mincho" w:hAnsi="Arial Narrow" w:cs="Arial"/>
          <w:lang w:eastAsia="ja-JP"/>
        </w:rPr>
        <w:t>, ktorá je uvedená v</w:t>
      </w:r>
      <w:r w:rsidR="002361E0">
        <w:rPr>
          <w:rFonts w:ascii="Arial Narrow" w:eastAsia="MS Mincho" w:hAnsi="Arial Narrow" w:cs="Arial"/>
          <w:lang w:eastAsia="ja-JP"/>
        </w:rPr>
        <w:t> Článku V.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>.</w:t>
      </w:r>
    </w:p>
    <w:p w14:paraId="70994B1A" w14:textId="12A85D78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</w:t>
      </w:r>
      <w:r w:rsidR="000D45D2">
        <w:rPr>
          <w:rFonts w:ascii="Arial Narrow" w:hAnsi="Arial Narrow"/>
        </w:rPr>
        <w:t>tu zákazky, ktorý je uvedený v P</w:t>
      </w:r>
      <w:r w:rsidRPr="0002579B">
        <w:rPr>
          <w:rFonts w:ascii="Arial Narrow" w:hAnsi="Arial Narrow"/>
        </w:rPr>
        <w:t>rílohe č. 1  tejto zmluvy.</w:t>
      </w:r>
      <w:r>
        <w:rPr>
          <w:rFonts w:ascii="Arial Narrow" w:hAnsi="Arial Narrow"/>
        </w:rPr>
        <w:t xml:space="preserve"> </w:t>
      </w:r>
    </w:p>
    <w:p w14:paraId="43E316B6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79EB1E1A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4BEED16B" w14:textId="00E52574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</w:t>
      </w:r>
      <w:r w:rsidR="000D45D2">
        <w:rPr>
          <w:rFonts w:ascii="Arial Narrow" w:eastAsia="MS Mincho" w:hAnsi="Arial Narrow" w:cs="Arial"/>
          <w:lang w:eastAsia="ja-JP"/>
        </w:rPr>
        <w:t>ia služieb je miesto uvedené v P</w:t>
      </w:r>
      <w:r w:rsidRPr="009D36C1">
        <w:rPr>
          <w:rFonts w:ascii="Arial Narrow" w:eastAsia="MS Mincho" w:hAnsi="Arial Narrow" w:cs="Arial"/>
          <w:lang w:eastAsia="ja-JP"/>
        </w:rPr>
        <w:t>rílohe č. 1 tejto zmluvy.</w:t>
      </w:r>
    </w:p>
    <w:p w14:paraId="23E4C705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1AB3D9CB" w14:textId="1D316DA4" w:rsidR="002361E0" w:rsidRPr="00F138BA" w:rsidRDefault="00F138BA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F138BA">
        <w:rPr>
          <w:rStyle w:val="normaltextrun"/>
          <w:rFonts w:ascii="Arial Narrow" w:hAnsi="Arial Narrow" w:cs="Segoe UI"/>
          <w:shd w:val="clear" w:color="auto" w:fill="FFFFFF"/>
        </w:rPr>
        <w:t>Poskytovateľ sa zaväzuje poskytnúť služby Objednávateľovi bezodkladne, najneskôr však v lehote do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 xml:space="preserve"> šiestich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(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>6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)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mesiacov odo dňa nadobudnutia účinnosti tejto zmluvy, v prípade, že Poskytovateľ písomne oznámi Objednávateľovi, že službu nie je možné poskytnúť bezodkladne z dôvodov, ktoré nie sú na strane Poskytovateľa.</w:t>
      </w:r>
    </w:p>
    <w:p w14:paraId="00B70576" w14:textId="77777777"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14:paraId="085922A3" w14:textId="77777777"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14:paraId="5E92857B" w14:textId="77777777"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14:paraId="3617A2DA" w14:textId="77777777"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14:paraId="43CF5B4A" w14:textId="73510ACF"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>Prevzatie služieb vrátane príslušných dokladov podľa bodu 3.3 tohto článku zmluvy sa uskutoční na základe písomného protokolu podpísanéh</w:t>
      </w:r>
      <w:r w:rsidR="00F56B28">
        <w:rPr>
          <w:rFonts w:ascii="Arial Narrow" w:hAnsi="Arial Narrow" w:cs="Calibri"/>
        </w:rPr>
        <w:t>o oprávnenými zástupcami oboch Z</w:t>
      </w:r>
      <w:r w:rsidRPr="00E144B6">
        <w:rPr>
          <w:rFonts w:ascii="Arial Narrow" w:hAnsi="Arial Narrow" w:cs="Calibri"/>
        </w:rPr>
        <w:t xml:space="preserve">mluvných strán. </w:t>
      </w:r>
    </w:p>
    <w:p w14:paraId="04EDF469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7C62168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6FC74A3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5E137398" w14:textId="4DEA8202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4.2 Poskytovateľ sa zaväzuje Objednávateľa bez zbytočného odkladu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písomne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2B467B04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49EA1867" w14:textId="70DEE9C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4.4 Poskytovateľ sa zaväzuje písomne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upozorniť Objednávateľa na nesprávnosť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34B6F9F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6AA13F31" w14:textId="1D8887C8" w:rsidR="002361E0" w:rsidRPr="00FA1985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, okrem prípadu keď Poskytovateľ nemôže ovplyvniť plnenie záväzkov alebo keď včasnosť, kvalita a úplnosť požadovaných 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informácií a inštrukcií závisí od Objednávateľa.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O tejto skutočnosti je Poskytovateľ povinný písomne, najneskôr do troch (3) dní, upovedomiť Objednávateľa.</w:t>
      </w:r>
    </w:p>
    <w:p w14:paraId="4702244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38376E39" w14:textId="47F5C42F" w:rsidR="002361E0" w:rsidRPr="00737FAA" w:rsidRDefault="00F138BA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</w:t>
      </w:r>
      <w:r w:rsidR="002361E0" w:rsidRPr="0002579B">
        <w:rPr>
          <w:rFonts w:ascii="Arial Narrow" w:hAnsi="Arial Narrow"/>
          <w:sz w:val="22"/>
          <w:szCs w:val="22"/>
        </w:rPr>
        <w:t xml:space="preserve">rílohe č. </w:t>
      </w:r>
      <w:r w:rsidR="002361E0">
        <w:rPr>
          <w:rFonts w:ascii="Arial Narrow" w:hAnsi="Arial Narrow"/>
          <w:sz w:val="22"/>
          <w:szCs w:val="22"/>
        </w:rPr>
        <w:t>3</w:t>
      </w:r>
      <w:r w:rsidR="002361E0" w:rsidRPr="007F32BF">
        <w:rPr>
          <w:rFonts w:ascii="Arial Narrow" w:hAnsi="Arial Narrow"/>
          <w:sz w:val="22"/>
          <w:szCs w:val="22"/>
        </w:rPr>
        <w:t xml:space="preserve"> </w:t>
      </w:r>
      <w:r w:rsidR="002361E0">
        <w:rPr>
          <w:rFonts w:ascii="Arial Narrow" w:hAnsi="Arial Narrow"/>
          <w:sz w:val="22"/>
          <w:szCs w:val="22"/>
        </w:rPr>
        <w:t xml:space="preserve">tejto  zmluvy </w:t>
      </w:r>
      <w:r w:rsidR="002361E0" w:rsidRPr="007F32BF">
        <w:rPr>
          <w:rFonts w:ascii="Arial Narrow" w:hAnsi="Arial Narrow"/>
          <w:sz w:val="22"/>
          <w:szCs w:val="22"/>
        </w:rPr>
        <w:t>sú uvedené</w:t>
      </w:r>
      <w:r w:rsidR="002361E0"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2361E0">
        <w:rPr>
          <w:rFonts w:ascii="Arial Narrow" w:hAnsi="Arial Narrow"/>
          <w:sz w:val="22"/>
          <w:szCs w:val="22"/>
        </w:rPr>
        <w:t>Poskytovateľa</w:t>
      </w:r>
      <w:r w:rsidR="002361E0"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418C48CA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3DD13D2F" w14:textId="3BE06FD6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FA1985">
        <w:rPr>
          <w:rFonts w:ascii="Arial Narrow" w:hAnsi="Arial Narrow"/>
          <w:sz w:val="22"/>
          <w:szCs w:val="22"/>
        </w:rPr>
        <w:t xml:space="preserve">V prípade zmeny subdodávateľa je Poskytovateľ povinný najneskôr do </w:t>
      </w:r>
      <w:r w:rsidR="008E4550" w:rsidRPr="00FA1985">
        <w:rPr>
          <w:rFonts w:ascii="Arial Narrow" w:hAnsi="Arial Narrow"/>
          <w:sz w:val="22"/>
          <w:szCs w:val="22"/>
        </w:rPr>
        <w:t>troch</w:t>
      </w:r>
      <w:r w:rsidRPr="00FA1985">
        <w:rPr>
          <w:rFonts w:ascii="Arial Narrow" w:hAnsi="Arial Narrow"/>
          <w:sz w:val="22"/>
          <w:szCs w:val="22"/>
        </w:rPr>
        <w:t xml:space="preserve"> (</w:t>
      </w:r>
      <w:r w:rsidR="008E4550" w:rsidRPr="00FA1985">
        <w:rPr>
          <w:rFonts w:ascii="Arial Narrow" w:hAnsi="Arial Narrow"/>
          <w:sz w:val="22"/>
          <w:szCs w:val="22"/>
        </w:rPr>
        <w:t>3</w:t>
      </w:r>
      <w:r w:rsidRPr="00FA1985">
        <w:rPr>
          <w:rFonts w:ascii="Arial Narrow" w:hAnsi="Arial Narrow"/>
          <w:sz w:val="22"/>
          <w:szCs w:val="22"/>
        </w:rPr>
        <w:t xml:space="preserve">) pracovných dní odo dňa </w:t>
      </w:r>
      <w:r w:rsidRPr="00BA2865">
        <w:rPr>
          <w:rFonts w:ascii="Arial Narrow" w:hAnsi="Arial Narrow"/>
          <w:sz w:val="22"/>
          <w:szCs w:val="22"/>
        </w:rPr>
        <w:t xml:space="preserve">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1F24F8B6" w14:textId="77777777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, pokiaľ sa ho povinnosť zápisu do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68662047" w14:textId="77777777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E51E4E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subdodávatelia podľa osobitného predpisu, ktorý podľa § 11 ods. 1 ZVO  má povinnosť zapisovať sa do registra partnerov verejného sektora, musí/musia byť zapísaný/zapísaní v registri partnerov verejného sektora. </w:t>
      </w:r>
    </w:p>
    <w:p w14:paraId="30F12C8B" w14:textId="03FE8C38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2F46A7CA" w14:textId="20CE1B9B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/>
          <w:bCs/>
          <w:sz w:val="22"/>
          <w:szCs w:val="22"/>
        </w:rPr>
        <w:t>Poskytovateľ</w:t>
      </w:r>
      <w:r w:rsidRPr="00E51E4E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Poskytovateľ zodpovedá za odbornú starostlivos</w:t>
      </w:r>
      <w:r w:rsidRPr="00E51E4E">
        <w:rPr>
          <w:rFonts w:ascii="Arial Narrow" w:hAnsi="Arial Narrow"/>
          <w:sz w:val="22"/>
          <w:szCs w:val="22"/>
        </w:rPr>
        <w:t>ť</w:t>
      </w:r>
      <w:r w:rsidRPr="00E51E4E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49FBB50" w14:textId="1D759B2E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poskytnúť Objednávateľovi všetku súčinnosť nevyhnutnú na plnenie tejto zmluvy.</w:t>
      </w:r>
    </w:p>
    <w:p w14:paraId="74611862" w14:textId="0210F323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 w:cs="Calibri"/>
          <w:sz w:val="22"/>
          <w:szCs w:val="22"/>
        </w:rPr>
        <w:t>V prípade, že Poskytovateľ, jeho subdodávateľ podľa ZVO  alebo subdodávateľ  podľa  zákona č. 315/2016 Z. z.,  má povinnosť byť zapísaný v registri partnerov verejného sektora podľa zákona č. 315/2016 Z. z., Poskytovateľ vyhlasuje, že jeho konečným užívateľom výhod zapísaným v registri partnerov verejného sektora, rovnako ani konečným užívateľom výhod jeho subdodávateľa podľa ZVO  alebo subdodávateľa  podľa  zákona č. 315/2016 Z. z., nie je:</w:t>
      </w:r>
    </w:p>
    <w:p w14:paraId="4BF15E5D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05BDEBE2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620EE54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707E22F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32103F9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34643FE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04F33AD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0223E72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36676F6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39289629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65157D08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046A897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0627F00D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4530CC15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C1225A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5F3B8AAD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0A43F73A" w14:textId="34E5BC17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="000D45D2">
        <w:rPr>
          <w:rFonts w:ascii="Arial Narrow" w:hAnsi="Arial Narrow"/>
          <w:sz w:val="22"/>
          <w:szCs w:val="22"/>
        </w:rPr>
        <w:t>v P</w:t>
      </w:r>
      <w:r w:rsidRPr="0002579B">
        <w:rPr>
          <w:rFonts w:ascii="Arial Narrow" w:hAnsi="Arial Narrow"/>
          <w:sz w:val="22"/>
          <w:szCs w:val="22"/>
        </w:rPr>
        <w:t>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</w:t>
      </w:r>
      <w:r w:rsidR="000D45D2">
        <w:rPr>
          <w:rFonts w:ascii="Arial Narrow" w:hAnsi="Arial Narrow"/>
          <w:sz w:val="22"/>
          <w:szCs w:val="22"/>
        </w:rPr>
        <w:t>dlišné od množstva uvedeného v P</w:t>
      </w:r>
      <w:r w:rsidR="00EB4BB2" w:rsidRPr="00921481">
        <w:rPr>
          <w:rFonts w:ascii="Arial Narrow" w:hAnsi="Arial Narrow"/>
          <w:sz w:val="22"/>
          <w:szCs w:val="22"/>
        </w:rPr>
        <w:t>rílohe č. 1 sa cena za služby vypočíta tak, že množstvo zlikvidovaného odpadu sa vynásobí jednotkovou cenou uvedenou v </w:t>
      </w:r>
      <w:r w:rsidR="00F138BA">
        <w:rPr>
          <w:rFonts w:ascii="Arial Narrow" w:hAnsi="Arial Narrow"/>
          <w:sz w:val="22"/>
          <w:szCs w:val="22"/>
        </w:rPr>
        <w:t>P</w:t>
      </w:r>
      <w:r w:rsidR="00EB4BB2" w:rsidRPr="00921481">
        <w:rPr>
          <w:rFonts w:ascii="Arial Narrow" w:hAnsi="Arial Narrow"/>
          <w:sz w:val="22"/>
          <w:szCs w:val="22"/>
        </w:rPr>
        <w:t>rílohe č. 2. Poskytovateľ predloží vážny lístok za preukázateľne zlikvidovaný odpad na odsúhlasenie Objednávateľovi, ktorý do</w:t>
      </w:r>
      <w:r w:rsidR="00F138BA">
        <w:rPr>
          <w:rFonts w:ascii="Arial Narrow" w:hAnsi="Arial Narrow"/>
          <w:sz w:val="22"/>
          <w:szCs w:val="22"/>
        </w:rPr>
        <w:t xml:space="preserve"> piatich</w:t>
      </w:r>
      <w:r w:rsidR="00EB4BB2" w:rsidRPr="00921481">
        <w:rPr>
          <w:rFonts w:ascii="Arial Narrow" w:hAnsi="Arial Narrow"/>
          <w:sz w:val="22"/>
          <w:szCs w:val="22"/>
        </w:rPr>
        <w:t xml:space="preserve"> </w:t>
      </w:r>
      <w:r w:rsidR="00F138BA">
        <w:rPr>
          <w:rFonts w:ascii="Arial Narrow" w:hAnsi="Arial Narrow"/>
          <w:sz w:val="22"/>
          <w:szCs w:val="22"/>
        </w:rPr>
        <w:t>(</w:t>
      </w:r>
      <w:r w:rsidR="00EB4BB2" w:rsidRPr="00921481">
        <w:rPr>
          <w:rFonts w:ascii="Arial Narrow" w:hAnsi="Arial Narrow"/>
          <w:sz w:val="22"/>
          <w:szCs w:val="22"/>
        </w:rPr>
        <w:t>5</w:t>
      </w:r>
      <w:r w:rsidR="00F138BA">
        <w:rPr>
          <w:rFonts w:ascii="Arial Narrow" w:hAnsi="Arial Narrow"/>
          <w:sz w:val="22"/>
          <w:szCs w:val="22"/>
        </w:rPr>
        <w:t>)</w:t>
      </w:r>
      <w:r w:rsidR="00EB4BB2" w:rsidRPr="00921481">
        <w:rPr>
          <w:rFonts w:ascii="Arial Narrow" w:hAnsi="Arial Narrow"/>
          <w:sz w:val="22"/>
          <w:szCs w:val="22"/>
        </w:rPr>
        <w:t xml:space="preserve"> pracovných dní Objednávateľovi zašle vyjadrenie či </w:t>
      </w:r>
      <w:r w:rsidR="00EB4BB2" w:rsidRPr="00921481">
        <w:rPr>
          <w:rFonts w:ascii="Arial Narrow" w:hAnsi="Arial Narrow"/>
          <w:sz w:val="22"/>
          <w:szCs w:val="22"/>
        </w:rPr>
        <w:lastRenderedPageBreak/>
        <w:t>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14:paraId="6C702085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249C6DDA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A97D55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202F0E74" w14:textId="77777777" w:rsidR="002361E0" w:rsidRPr="00C235C2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B7606D">
        <w:rPr>
          <w:rFonts w:ascii="Arial Narrow" w:hAnsi="Arial Narrow" w:cs="Calibri"/>
          <w:bCs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</w:t>
      </w:r>
      <w:r w:rsidR="000F328B" w:rsidRPr="00C235C2">
        <w:rPr>
          <w:rFonts w:ascii="Arial Narrow" w:hAnsi="Arial Narrow" w:cs="Calibri"/>
          <w:bCs/>
          <w:sz w:val="22"/>
          <w:szCs w:val="22"/>
        </w:rPr>
        <w:t>originálu alebo úradne overeného platného Povolenia z OÚ, odbor starostlivosti o životné prostredie v zmysle § 97 zákona č. 79/2015 Z. z. o odpadoch a o zmene a doplnení niektorých zákonov.</w:t>
      </w:r>
    </w:p>
    <w:p w14:paraId="484A2BD7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080BDAE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45F9AF9A" w14:textId="745A2D03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</w:p>
    <w:p w14:paraId="427DC5D9" w14:textId="77777777" w:rsidR="00F138BA" w:rsidRPr="00B71742" w:rsidRDefault="00F138BA" w:rsidP="00F138BA">
      <w:pPr>
        <w:spacing w:after="0"/>
        <w:ind w:left="567"/>
        <w:jc w:val="both"/>
        <w:rPr>
          <w:rFonts w:ascii="Arial Narrow" w:eastAsia="MS Mincho" w:hAnsi="Arial Narrow" w:cs="Arial"/>
          <w:lang w:eastAsia="de-DE"/>
        </w:rPr>
      </w:pPr>
    </w:p>
    <w:p w14:paraId="16D2764C" w14:textId="4ADD2F5C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14:paraId="226EC5C6" w14:textId="59C9B508" w:rsidR="00F138BA" w:rsidRDefault="00F138BA" w:rsidP="00F138BA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1D1A86BF" w14:textId="3D3B871E" w:rsidR="00F138BA" w:rsidRDefault="00F138BA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V </w:t>
      </w:r>
      <w:r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>Objednávateľovi úroky v zákonom stanovenej výške</w:t>
      </w:r>
      <w:r w:rsidR="00EE2B59">
        <w:rPr>
          <w:rFonts w:ascii="Arial Narrow" w:eastAsia="MS Mincho" w:hAnsi="Arial Narrow" w:cs="Arial"/>
          <w:lang w:eastAsia="ja-JP"/>
        </w:rPr>
        <w:t>.</w:t>
      </w:r>
    </w:p>
    <w:p w14:paraId="2FBB6F0E" w14:textId="00A45CAD" w:rsidR="00EE2B59" w:rsidRDefault="00EE2B59" w:rsidP="00EE2B59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2BA35F5E" w14:textId="32B19E91" w:rsidR="00F138BA" w:rsidRPr="00EE2B59" w:rsidRDefault="00F138BA" w:rsidP="00F138BA">
      <w:pPr>
        <w:numPr>
          <w:ilvl w:val="1"/>
          <w:numId w:val="12"/>
        </w:numPr>
        <w:spacing w:after="0"/>
        <w:ind w:left="567" w:hanging="567"/>
        <w:jc w:val="both"/>
        <w:rPr>
          <w:rStyle w:val="normaltextrun"/>
          <w:rFonts w:ascii="Arial Narrow" w:eastAsia="MS Mincho" w:hAnsi="Arial Narrow" w:cs="Arial"/>
          <w:lang w:eastAsia="de-DE"/>
        </w:rPr>
      </w:pPr>
      <w:r w:rsidRPr="00F138BA">
        <w:rPr>
          <w:rStyle w:val="normaltextrun"/>
          <w:rFonts w:ascii="Arial Narrow" w:hAnsi="Arial Narrow"/>
          <w:bdr w:val="none" w:sz="0" w:space="0" w:color="auto" w:frame="1"/>
        </w:rPr>
        <w:t>V prípade nepravdivosti vyhlásenia Poskytovateľa, ktoré je uvedené v čl. IV. b</w:t>
      </w:r>
      <w:r>
        <w:rPr>
          <w:rStyle w:val="normaltextrun"/>
          <w:rFonts w:ascii="Arial Narrow" w:hAnsi="Arial Narrow"/>
          <w:bdr w:val="none" w:sz="0" w:space="0" w:color="auto" w:frame="1"/>
        </w:rPr>
        <w:t xml:space="preserve">od 4.16. tejto zmluvy, je </w:t>
      </w:r>
      <w:r w:rsidRPr="00F138BA">
        <w:rPr>
          <w:rStyle w:val="normaltextrun"/>
          <w:rFonts w:ascii="Arial Narrow" w:hAnsi="Arial Narrow"/>
          <w:bdr w:val="none" w:sz="0" w:space="0" w:color="auto" w:frame="1"/>
        </w:rPr>
        <w:t>Poskytovateľ povinný zaplatiť Objednávateľovi zmluvnú pokutu vo výške 30 000,- E</w:t>
      </w:r>
      <w:r>
        <w:rPr>
          <w:rStyle w:val="normaltextrun"/>
          <w:rFonts w:ascii="Arial Narrow" w:hAnsi="Arial Narrow"/>
          <w:bdr w:val="none" w:sz="0" w:space="0" w:color="auto" w:frame="1"/>
        </w:rPr>
        <w:t>UR</w:t>
      </w:r>
      <w:r w:rsidR="00EE2B59">
        <w:rPr>
          <w:rStyle w:val="normaltextrun"/>
          <w:rFonts w:ascii="Arial Narrow" w:hAnsi="Arial Narrow"/>
          <w:bdr w:val="none" w:sz="0" w:space="0" w:color="auto" w:frame="1"/>
        </w:rPr>
        <w:t>.</w:t>
      </w:r>
    </w:p>
    <w:p w14:paraId="631CFCC3" w14:textId="24006882" w:rsidR="00EE2B59" w:rsidRDefault="00EE2B59" w:rsidP="00EE2B59">
      <w:pPr>
        <w:spacing w:after="0"/>
        <w:jc w:val="both"/>
        <w:rPr>
          <w:rStyle w:val="normaltextrun"/>
          <w:rFonts w:ascii="Arial Narrow" w:eastAsia="MS Mincho" w:hAnsi="Arial Narrow" w:cs="Arial"/>
          <w:lang w:eastAsia="de-DE"/>
        </w:rPr>
      </w:pPr>
    </w:p>
    <w:p w14:paraId="36D7CACD" w14:textId="108FCF75" w:rsidR="00EE2B59" w:rsidRPr="004E2CF1" w:rsidRDefault="002361E0" w:rsidP="00F37145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Times New Roman" w:hAnsi="Arial Narrow" w:cs="Calibri"/>
          <w:b/>
          <w:bCs/>
        </w:rPr>
      </w:pPr>
      <w:r w:rsidRPr="004E2CF1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Poskytovateľ Objednávateľovi v lehote tridsiatich (30) dní odo dňa doručenia faktúry do sídla Objednávateľa. Pre účely tejto zmluvy sa za vyššiu moc považujú udalosti, ktoré nie sú závislé od konania Zmluvných strán, a ktoré nemôžu Zmluvné strany ani predvídať ani nijakým spôsobom priamo ovplyvniť, a to najmä  vojna, mobilizácia, povstanie, živelné pohromy, požiare, embargo, karantény. Oslobodenie od zodpovednosti za nesplnenie </w:t>
      </w:r>
      <w:r w:rsidR="00BA3734" w:rsidRPr="004E2CF1">
        <w:rPr>
          <w:rFonts w:ascii="Arial Narrow" w:hAnsi="Arial Narrow" w:cs="Calibri"/>
        </w:rPr>
        <w:t>predmetu zmluv</w:t>
      </w:r>
      <w:r w:rsidRPr="004E2CF1">
        <w:rPr>
          <w:rFonts w:ascii="Arial Narrow" w:hAnsi="Arial Narrow" w:cs="Calibri"/>
        </w:rPr>
        <w:t>y 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  <w:r w:rsidR="00EE2B59" w:rsidRPr="004E2CF1">
        <w:rPr>
          <w:rFonts w:ascii="Arial Narrow" w:hAnsi="Arial Narrow" w:cs="Calibri"/>
        </w:rPr>
        <w:br w:type="page"/>
      </w:r>
    </w:p>
    <w:p w14:paraId="00D5EB25" w14:textId="7C968E23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 xml:space="preserve">Článok </w:t>
      </w:r>
      <w:bookmarkStart w:id="0" w:name="_GoBack"/>
      <w:bookmarkEnd w:id="0"/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9AA8A23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0E823431" w14:textId="77777777"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14:paraId="3418E1C1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39996FCF" w14:textId="27D5F7DE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50084E">
        <w:rPr>
          <w:rFonts w:ascii="Arial Narrow" w:eastAsia="MS Mincho" w:hAnsi="Arial Narrow" w:cs="Arial"/>
          <w:lang w:eastAsia="de-DE"/>
        </w:rPr>
        <w:t>dvoch (</w:t>
      </w:r>
      <w:r w:rsidR="001A3E7A" w:rsidRPr="001A3E7A">
        <w:rPr>
          <w:rFonts w:ascii="Arial Narrow" w:eastAsia="MS Mincho" w:hAnsi="Arial Narrow" w:cs="Arial"/>
          <w:lang w:eastAsia="de-DE"/>
        </w:rPr>
        <w:t>2</w:t>
      </w:r>
      <w:r w:rsidR="0050084E">
        <w:rPr>
          <w:rFonts w:ascii="Arial Narrow" w:eastAsia="MS Mincho" w:hAnsi="Arial Narrow" w:cs="Arial"/>
          <w:lang w:eastAsia="de-DE"/>
        </w:rPr>
        <w:t xml:space="preserve">) </w:t>
      </w:r>
      <w:r w:rsidR="001A3E7A" w:rsidRPr="001A3E7A">
        <w:rPr>
          <w:rFonts w:ascii="Arial Narrow" w:eastAsia="MS Mincho" w:hAnsi="Arial Narrow" w:cs="Arial"/>
          <w:lang w:eastAsia="de-DE"/>
        </w:rPr>
        <w:t xml:space="preserve">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50084E">
        <w:rPr>
          <w:rFonts w:ascii="Arial Narrow" w:eastAsia="MS Mincho" w:hAnsi="Arial Narrow" w:cs="Arial"/>
          <w:lang w:eastAsia="de-DE"/>
        </w:rPr>
        <w:t>tridsať (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="0050084E">
        <w:rPr>
          <w:rFonts w:ascii="Arial Narrow" w:eastAsia="MS Mincho" w:hAnsi="Arial Narrow" w:cs="Arial"/>
          <w:lang w:eastAsia="de-DE"/>
        </w:rPr>
        <w:t>)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14:paraId="4E632D5B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DCFD36D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38EECE7F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3C74A612" w14:textId="7777777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14:paraId="6213C266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14:paraId="2B15B64C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14:paraId="7AFF4305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2DBB069C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7AF968CF" w14:textId="0DE5AE63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 w:rsidR="0049448A">
        <w:rPr>
          <w:rFonts w:ascii="Arial Narrow" w:hAnsi="Arial Narrow" w:cs="Calibri"/>
        </w:rPr>
        <w:t>P</w:t>
      </w:r>
      <w:r>
        <w:rPr>
          <w:rFonts w:ascii="Arial Narrow" w:hAnsi="Arial Narrow" w:cs="Calibri"/>
        </w:rPr>
        <w:t>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4D36BABE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47A6FA4B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6BDCDEF8" w14:textId="1C8EA599" w:rsidR="002361E0" w:rsidRPr="001616A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14:paraId="2773ADA2" w14:textId="2DDBE262" w:rsidR="001616A8" w:rsidRPr="00DA49D8" w:rsidRDefault="001616A8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4.16 tejto zmluvy</w:t>
      </w:r>
      <w:r w:rsidR="00541C2A">
        <w:rPr>
          <w:rFonts w:ascii="Arial Narrow" w:eastAsia="MS Mincho" w:hAnsi="Arial Narrow" w:cs="Arial"/>
          <w:lang w:eastAsia="ja-JP"/>
        </w:rPr>
        <w:t>.</w:t>
      </w:r>
    </w:p>
    <w:p w14:paraId="4CA4F5FB" w14:textId="77777777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14:paraId="6F7D8D86" w14:textId="172ADAFD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 w:rsidR="0050084E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3EAB4ABC" w14:textId="3885519F" w:rsidR="002361E0" w:rsidRPr="007E5974" w:rsidRDefault="0050084E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</w:t>
      </w:r>
      <w:r w:rsidR="002361E0">
        <w:rPr>
          <w:rFonts w:ascii="Arial Narrow" w:hAnsi="Arial Narrow"/>
        </w:rPr>
        <w:t>oskytovateľ</w:t>
      </w:r>
      <w:r w:rsidR="002361E0" w:rsidRPr="007E5974">
        <w:rPr>
          <w:rFonts w:ascii="Arial Narrow" w:hAnsi="Arial Narrow"/>
        </w:rPr>
        <w:t xml:space="preserve"> vstúpil do likvidácie,</w:t>
      </w:r>
    </w:p>
    <w:p w14:paraId="4C5EEE48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70E80DC8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14:paraId="11659264" w14:textId="21925597"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lastRenderedPageBreak/>
        <w:t>Túto zmluvu môže Objednávateľ vypovedať aj bez udania dôvodu s výpovednou lehotou</w:t>
      </w:r>
      <w:r w:rsidR="0035192B">
        <w:rPr>
          <w:rFonts w:ascii="Arial Narrow" w:hAnsi="Arial Narrow" w:cs="Calibri"/>
        </w:rPr>
        <w:t xml:space="preserve"> pätnásť</w:t>
      </w:r>
      <w:r w:rsidRPr="00DA49D8">
        <w:rPr>
          <w:rFonts w:ascii="Arial Narrow" w:hAnsi="Arial Narrow" w:cs="Calibri"/>
        </w:rPr>
        <w:t xml:space="preserve"> </w:t>
      </w:r>
      <w:r w:rsidR="0035192B">
        <w:rPr>
          <w:rFonts w:ascii="Arial Narrow" w:hAnsi="Arial Narrow" w:cs="Calibri"/>
        </w:rPr>
        <w:t>(</w:t>
      </w:r>
      <w:r w:rsidR="001A3E7A" w:rsidRPr="001A3E7A">
        <w:rPr>
          <w:rFonts w:ascii="Arial Narrow" w:hAnsi="Arial Narrow" w:cs="Calibri"/>
        </w:rPr>
        <w:t>15</w:t>
      </w:r>
      <w:r w:rsidR="0035192B">
        <w:rPr>
          <w:rFonts w:ascii="Arial Narrow" w:hAnsi="Arial Narrow" w:cs="Calibri"/>
        </w:rPr>
        <w:t>)</w:t>
      </w:r>
      <w:r w:rsidR="001A3E7A" w:rsidRPr="001A3E7A">
        <w:rPr>
          <w:rFonts w:ascii="Arial Narrow" w:hAnsi="Arial Narrow" w:cs="Calibri"/>
        </w:rPr>
        <w:t xml:space="preserve"> dní</w:t>
      </w:r>
      <w:r w:rsidR="001A3E7A">
        <w:rPr>
          <w:rFonts w:ascii="Arial Narrow" w:hAnsi="Arial Narrow" w:cs="Calibri"/>
        </w:rPr>
        <w:t xml:space="preserve">, pričom výpovedná lehota začína </w:t>
      </w:r>
      <w:r w:rsidR="00B07267">
        <w:rPr>
          <w:rFonts w:ascii="Arial Narrow" w:hAnsi="Arial Narrow" w:cs="Calibri"/>
        </w:rPr>
        <w:t>plynúť dňom doručenia výpovede P</w:t>
      </w:r>
      <w:r w:rsidR="001A3E7A">
        <w:rPr>
          <w:rFonts w:ascii="Arial Narrow" w:hAnsi="Arial Narrow" w:cs="Calibri"/>
        </w:rPr>
        <w:t>oskytovateľovi.</w:t>
      </w:r>
      <w:r w:rsidRPr="00DA49D8">
        <w:rPr>
          <w:rFonts w:ascii="Arial Narrow" w:hAnsi="Arial Narrow" w:cs="Calibri"/>
        </w:rPr>
        <w:t xml:space="preserve"> </w:t>
      </w:r>
    </w:p>
    <w:p w14:paraId="00ADCCFD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69DC467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0D8469A1" w14:textId="77777777"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 xml:space="preserve">Akákoľvek písomnosť alebo iné správy, ktoré sa doručujú v súvislosti s zmluvou druhej Zmluvnej strane (každá z nich ďalej ako </w:t>
      </w:r>
      <w:r w:rsidRPr="00CC41DD">
        <w:rPr>
          <w:rFonts w:ascii="Arial Narrow" w:hAnsi="Arial Narrow"/>
        </w:rPr>
        <w:t>„Oznámenie“)</w:t>
      </w:r>
      <w:r w:rsidRPr="0026399A">
        <w:rPr>
          <w:rFonts w:ascii="Arial Narrow" w:hAnsi="Arial Narrow"/>
        </w:rPr>
        <w:t xml:space="preserve"> musia byť:</w:t>
      </w:r>
    </w:p>
    <w:p w14:paraId="2BD50C09" w14:textId="77777777"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14:paraId="273B7C7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3023A6FC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62C9CC07" w14:textId="77777777"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72A50CC2" w14:textId="0FF3B7AD" w:rsidR="002361E0" w:rsidRPr="00A654FA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  <w:b/>
        </w:rPr>
      </w:pPr>
      <w:r w:rsidRPr="00A654FA">
        <w:rPr>
          <w:rFonts w:ascii="Arial Narrow" w:hAnsi="Arial Narrow"/>
          <w:b/>
        </w:rPr>
        <w:t>Objednávateľ</w:t>
      </w:r>
      <w:r w:rsidR="00A654FA">
        <w:rPr>
          <w:rFonts w:ascii="Arial Narrow" w:hAnsi="Arial Narrow"/>
          <w:b/>
        </w:rPr>
        <w:t>:</w:t>
      </w:r>
    </w:p>
    <w:p w14:paraId="40E75966" w14:textId="77777777"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4BF8506A" w14:textId="61DF6AF0"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 </w:t>
      </w:r>
    </w:p>
    <w:p w14:paraId="1031C54F" w14:textId="4AECCE9F"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8E1E0B">
        <w:rPr>
          <w:rFonts w:ascii="Arial Narrow" w:hAnsi="Arial Narrow"/>
        </w:rPr>
        <w:t xml:space="preserve">Ing. Tomáš Vaňo, </w:t>
      </w:r>
      <w:r w:rsidR="00533962" w:rsidRPr="00DD0890">
        <w:rPr>
          <w:rFonts w:ascii="Arial Narrow" w:hAnsi="Arial Narrow"/>
        </w:rPr>
        <w:t>riaditeľ Centra podpory Trenčín</w:t>
      </w:r>
      <w:r w:rsidR="00DD0890" w:rsidRPr="00DD0890">
        <w:rPr>
          <w:rFonts w:ascii="Arial Narrow" w:hAnsi="Arial Narrow"/>
        </w:rPr>
        <w:t>, Jilemnického 1</w:t>
      </w:r>
      <w:r w:rsidR="00930860">
        <w:rPr>
          <w:rFonts w:ascii="Arial Narrow" w:hAnsi="Arial Narrow"/>
        </w:rPr>
        <w:t>, 911 42</w:t>
      </w:r>
      <w:r w:rsidR="00DD0890" w:rsidRPr="00DD0890">
        <w:rPr>
          <w:rFonts w:ascii="Arial Narrow" w:hAnsi="Arial Narrow"/>
        </w:rPr>
        <w:t xml:space="preserve"> Trenčín</w:t>
      </w:r>
      <w:r w:rsidRPr="00DD0890">
        <w:rPr>
          <w:rFonts w:ascii="Arial Narrow" w:hAnsi="Arial Narrow"/>
        </w:rPr>
        <w:tab/>
      </w:r>
    </w:p>
    <w:p w14:paraId="606B1029" w14:textId="5DD3149A"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  <w:r w:rsidR="00DD0890">
        <w:rPr>
          <w:rFonts w:ascii="Arial Narrow" w:hAnsi="Arial Narrow"/>
        </w:rPr>
        <w:t xml:space="preserve"> a 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0657D209" w14:textId="0708F2D3"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 w:rsidR="00B07267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72214E47" w14:textId="77777777" w:rsidR="002361E0" w:rsidRPr="00A654FA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lang w:eastAsia="en-GB"/>
        </w:rPr>
        <w:tab/>
      </w:r>
      <w:r w:rsidRPr="00A654FA">
        <w:rPr>
          <w:rFonts w:ascii="Arial Narrow" w:hAnsi="Arial Narrow"/>
          <w:b/>
          <w:lang w:eastAsia="en-GB"/>
        </w:rPr>
        <w:t xml:space="preserve">Poskytovateľ: </w:t>
      </w:r>
    </w:p>
    <w:p w14:paraId="02C4DDAD" w14:textId="64F42CA4"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578EE45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1B599E4B" w14:textId="77777777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581A69D4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14:paraId="085AC7E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1DB3B340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11F058EC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4C9011D4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4E08BF6B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40A437B3" w14:textId="60C6D1C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alebo i spôsobu ich konania za Zmluvnú stranu, oznámi strana, ktorej sa niektorá z uvedených zmien týka, písomnou formou </w:t>
      </w:r>
      <w:r w:rsidRPr="00FA1985">
        <w:rPr>
          <w:rFonts w:ascii="Arial Narrow" w:hAnsi="Arial Narrow"/>
        </w:rPr>
        <w:t>túto skutočnosť druhej Zmluvnej strane a to bez zbytočného odkladu</w:t>
      </w:r>
      <w:r w:rsidR="008E4550" w:rsidRPr="00FA1985">
        <w:rPr>
          <w:rFonts w:ascii="Arial Narrow" w:hAnsi="Arial Narrow"/>
        </w:rPr>
        <w:t xml:space="preserve">, </w:t>
      </w:r>
      <w:r w:rsidR="008E4550" w:rsidRPr="00FA1985">
        <w:rPr>
          <w:rFonts w:ascii="Arial Narrow" w:eastAsia="MS Mincho" w:hAnsi="Arial Narrow" w:cs="Arial"/>
          <w:lang w:eastAsia="ja-JP"/>
        </w:rPr>
        <w:t>najneskôr do troch (3) dní</w:t>
      </w:r>
      <w:r w:rsidRPr="00FA1985">
        <w:rPr>
          <w:rFonts w:ascii="Arial Narrow" w:hAnsi="Arial Narrow"/>
        </w:rPr>
        <w:t xml:space="preserve">, inak </w:t>
      </w:r>
      <w:r w:rsidRPr="00110388">
        <w:rPr>
          <w:rFonts w:ascii="Arial Narrow" w:hAnsi="Arial Narrow"/>
        </w:rPr>
        <w:t>povinná Zmluvná strana zodpovedá za všetky škody z toho vyplývajúce alebo náklady, ktoré v tejto súvislosti musela vynaložiť druhá Zmluvná strana. V prípade zmeny banko</w:t>
      </w:r>
      <w:r w:rsidR="00BB6B53">
        <w:rPr>
          <w:rFonts w:ascii="Arial Narrow" w:hAnsi="Arial Narrow"/>
        </w:rPr>
        <w:t>vého spojenia alebo čísla účtu Z</w:t>
      </w:r>
      <w:r w:rsidRPr="00110388">
        <w:rPr>
          <w:rFonts w:ascii="Arial Narrow" w:hAnsi="Arial Narrow"/>
        </w:rPr>
        <w:t>mluvné strany o tejto skutočnosti vyhotovia písomný dodatok k tejto zmluve.</w:t>
      </w:r>
    </w:p>
    <w:p w14:paraId="76F9A0F8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61A14D37" w14:textId="2843DCF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Táto zmluva môže byť doplnená alebo zmenená v súlade so všeobecne záväznými právnymi predpismi platnými na území Slovenskej republiky len písomnými a očíslovanými dodatkami, </w:t>
      </w:r>
      <w:r w:rsidR="00BB6B53">
        <w:rPr>
          <w:rFonts w:ascii="Arial Narrow" w:hAnsi="Arial Narrow"/>
        </w:rPr>
        <w:t>ktoré sa po podpísaní obidvoma Z</w:t>
      </w:r>
      <w:r w:rsidRPr="00110388">
        <w:rPr>
          <w:rFonts w:ascii="Arial Narrow" w:hAnsi="Arial Narrow"/>
        </w:rPr>
        <w:t>mluvnými stranami stávajú neoddeliteľnou súčasťou tejto zmluvy.</w:t>
      </w:r>
    </w:p>
    <w:p w14:paraId="041C323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8C020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lastRenderedPageBreak/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DA346FF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BE75A2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579BEB8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A964FB1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37C11A4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9BDA057" w14:textId="7830172D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Táto zmluva nadobúda plat</w:t>
      </w:r>
      <w:r w:rsidR="0035192B">
        <w:rPr>
          <w:rFonts w:ascii="Arial Narrow" w:hAnsi="Arial Narrow"/>
        </w:rPr>
        <w:t>nosť dňom jej podpisu obidvoma Z</w:t>
      </w:r>
      <w:r w:rsidRPr="00386FA2">
        <w:rPr>
          <w:rFonts w:ascii="Arial Narrow" w:hAnsi="Arial Narrow"/>
        </w:rPr>
        <w:t xml:space="preserve">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6ABCE253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6B43773F" w14:textId="18BB9029" w:rsidR="002361E0" w:rsidRPr="00783328" w:rsidRDefault="00783328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783328">
        <w:rPr>
          <w:rFonts w:ascii="Arial Narrow" w:hAnsi="Arial Narrow"/>
          <w:iCs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783328">
        <w:rPr>
          <w:rFonts w:ascii="Arial Narrow" w:hAnsi="Arial Narrow"/>
          <w:iCs/>
        </w:rPr>
        <w:t>Governmente</w:t>
      </w:r>
      <w:proofErr w:type="spellEnd"/>
      <w:r w:rsidRPr="00783328">
        <w:rPr>
          <w:rFonts w:ascii="Arial Narrow" w:hAnsi="Arial Narrow"/>
          <w:iCs/>
        </w:rPr>
        <w:t xml:space="preserve"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</w:t>
      </w:r>
      <w:r>
        <w:rPr>
          <w:rFonts w:ascii="Arial Narrow" w:hAnsi="Arial Narrow"/>
          <w:iCs/>
        </w:rPr>
        <w:t>Objednávateľa</w:t>
      </w:r>
      <w:r w:rsidRPr="00783328">
        <w:rPr>
          <w:rFonts w:ascii="Arial Narrow" w:hAnsi="Arial Narrow"/>
          <w:iCs/>
        </w:rPr>
        <w:t xml:space="preserve"> a jedna (1) pre </w:t>
      </w:r>
      <w:r>
        <w:rPr>
          <w:rFonts w:ascii="Arial Narrow" w:hAnsi="Arial Narrow"/>
          <w:iCs/>
        </w:rPr>
        <w:t>Poskytovateľa.</w:t>
      </w:r>
    </w:p>
    <w:p w14:paraId="164297B6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13C2E3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14:paraId="3696038B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3412C2CA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14:paraId="4EC78A4F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14:paraId="5811EB1D" w14:textId="77777777"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14:paraId="42759F6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3570695D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14:paraId="3486EACE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6EAA865" w14:textId="4300E0C5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14:paraId="13BBB78A" w14:textId="77777777" w:rsidR="00D822B3" w:rsidRDefault="00D822B3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5E692D40" w14:textId="77777777" w:rsidR="000A43D6" w:rsidRPr="00930F80" w:rsidRDefault="000A43D6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634AF01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14:paraId="4CE8EA62" w14:textId="21F9B8D8" w:rsidR="002361E0" w:rsidRDefault="00403C79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Ing. Tomáš Vaňo</w:t>
      </w:r>
      <w:r w:rsidR="002361E0">
        <w:rPr>
          <w:rFonts w:ascii="Arial Narrow" w:hAnsi="Arial Narrow"/>
        </w:rPr>
        <w:tab/>
      </w:r>
      <w:r w:rsidR="002361E0">
        <w:rPr>
          <w:rFonts w:ascii="Arial Narrow" w:hAnsi="Arial Narrow"/>
        </w:rPr>
        <w:tab/>
        <w:t>Meno</w:t>
      </w:r>
    </w:p>
    <w:p w14:paraId="79E50AE6" w14:textId="6C4C69FC" w:rsidR="002E76D7" w:rsidRDefault="002361E0" w:rsidP="00403C79">
      <w:pPr>
        <w:spacing w:after="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03C79">
        <w:rPr>
          <w:rFonts w:ascii="Arial Narrow" w:hAnsi="Arial Narrow"/>
        </w:rPr>
        <w:t xml:space="preserve">                         riaditeľ</w:t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  <w:t xml:space="preserve">         funkcia</w:t>
      </w:r>
    </w:p>
    <w:p w14:paraId="3C92E8FC" w14:textId="759189D7" w:rsidR="00403C79" w:rsidRDefault="00403C79" w:rsidP="00403C79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Centra podpory Trenčín</w:t>
      </w:r>
    </w:p>
    <w:sectPr w:rsidR="00403C79" w:rsidSect="009B76E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B2A83" w14:textId="77777777" w:rsidR="0011172E" w:rsidRDefault="0011172E" w:rsidP="00831301">
      <w:pPr>
        <w:spacing w:after="0" w:line="240" w:lineRule="auto"/>
      </w:pPr>
      <w:r>
        <w:separator/>
      </w:r>
    </w:p>
  </w:endnote>
  <w:endnote w:type="continuationSeparator" w:id="0">
    <w:p w14:paraId="1556965C" w14:textId="77777777" w:rsidR="0011172E" w:rsidRDefault="0011172E" w:rsidP="0083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602676757"/>
      <w:docPartObj>
        <w:docPartGallery w:val="Page Numbers (Bottom of Page)"/>
        <w:docPartUnique/>
      </w:docPartObj>
    </w:sdtPr>
    <w:sdtEndPr/>
    <w:sdtContent>
      <w:p w14:paraId="25DFB1C4" w14:textId="2D815A3A" w:rsidR="00831301" w:rsidRPr="00831301" w:rsidRDefault="00831301">
        <w:pPr>
          <w:pStyle w:val="Pta"/>
          <w:jc w:val="center"/>
          <w:rPr>
            <w:rFonts w:ascii="Arial Narrow" w:hAnsi="Arial Narrow"/>
          </w:rPr>
        </w:pPr>
        <w:r w:rsidRPr="00831301">
          <w:rPr>
            <w:rFonts w:ascii="Arial Narrow" w:hAnsi="Arial Narrow"/>
          </w:rPr>
          <w:fldChar w:fldCharType="begin"/>
        </w:r>
        <w:r w:rsidRPr="00831301">
          <w:rPr>
            <w:rFonts w:ascii="Arial Narrow" w:hAnsi="Arial Narrow"/>
          </w:rPr>
          <w:instrText>PAGE   \* MERGEFORMAT</w:instrText>
        </w:r>
        <w:r w:rsidRPr="00831301">
          <w:rPr>
            <w:rFonts w:ascii="Arial Narrow" w:hAnsi="Arial Narrow"/>
          </w:rPr>
          <w:fldChar w:fldCharType="separate"/>
        </w:r>
        <w:r w:rsidR="004E2CF1">
          <w:rPr>
            <w:rFonts w:ascii="Arial Narrow" w:hAnsi="Arial Narrow"/>
            <w:noProof/>
          </w:rPr>
          <w:t>8</w:t>
        </w:r>
        <w:r w:rsidRPr="00831301">
          <w:rPr>
            <w:rFonts w:ascii="Arial Narrow" w:hAnsi="Arial Narrow"/>
          </w:rPr>
          <w:fldChar w:fldCharType="end"/>
        </w:r>
      </w:p>
    </w:sdtContent>
  </w:sdt>
  <w:p w14:paraId="11B36B72" w14:textId="77777777" w:rsidR="00831301" w:rsidRDefault="008313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26C17" w14:textId="77777777" w:rsidR="0011172E" w:rsidRDefault="0011172E" w:rsidP="00831301">
      <w:pPr>
        <w:spacing w:after="0" w:line="240" w:lineRule="auto"/>
      </w:pPr>
      <w:r>
        <w:separator/>
      </w:r>
    </w:p>
  </w:footnote>
  <w:footnote w:type="continuationSeparator" w:id="0">
    <w:p w14:paraId="240D0F2D" w14:textId="77777777" w:rsidR="0011172E" w:rsidRDefault="0011172E" w:rsidP="0083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24B21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DAC0A6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702016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A43D6"/>
    <w:rsid w:val="000C5C04"/>
    <w:rsid w:val="000D45D2"/>
    <w:rsid w:val="000F328B"/>
    <w:rsid w:val="0011169B"/>
    <w:rsid w:val="0011172E"/>
    <w:rsid w:val="00126133"/>
    <w:rsid w:val="001313A3"/>
    <w:rsid w:val="00146000"/>
    <w:rsid w:val="00152601"/>
    <w:rsid w:val="001616A8"/>
    <w:rsid w:val="00161FB4"/>
    <w:rsid w:val="001A3077"/>
    <w:rsid w:val="001A3E7A"/>
    <w:rsid w:val="001C7F45"/>
    <w:rsid w:val="001E4939"/>
    <w:rsid w:val="00205273"/>
    <w:rsid w:val="002361E0"/>
    <w:rsid w:val="00247A1B"/>
    <w:rsid w:val="00263588"/>
    <w:rsid w:val="002B53BC"/>
    <w:rsid w:val="002D5850"/>
    <w:rsid w:val="002E76D7"/>
    <w:rsid w:val="002F78C9"/>
    <w:rsid w:val="0030115F"/>
    <w:rsid w:val="00307BF3"/>
    <w:rsid w:val="003244C8"/>
    <w:rsid w:val="0032552F"/>
    <w:rsid w:val="0032670A"/>
    <w:rsid w:val="00350DB4"/>
    <w:rsid w:val="0035192B"/>
    <w:rsid w:val="0038221A"/>
    <w:rsid w:val="00387C85"/>
    <w:rsid w:val="003A0960"/>
    <w:rsid w:val="003B39A7"/>
    <w:rsid w:val="003C3368"/>
    <w:rsid w:val="003E3A1A"/>
    <w:rsid w:val="00403C79"/>
    <w:rsid w:val="00435A66"/>
    <w:rsid w:val="004601F8"/>
    <w:rsid w:val="0049448A"/>
    <w:rsid w:val="004B15BA"/>
    <w:rsid w:val="004C7C19"/>
    <w:rsid w:val="004E2CF1"/>
    <w:rsid w:val="004F54A4"/>
    <w:rsid w:val="0050084E"/>
    <w:rsid w:val="00511508"/>
    <w:rsid w:val="00533962"/>
    <w:rsid w:val="0053497A"/>
    <w:rsid w:val="00541C2A"/>
    <w:rsid w:val="005B0013"/>
    <w:rsid w:val="005C527D"/>
    <w:rsid w:val="005F11EB"/>
    <w:rsid w:val="005F7782"/>
    <w:rsid w:val="006016A1"/>
    <w:rsid w:val="00603D4B"/>
    <w:rsid w:val="00633DC1"/>
    <w:rsid w:val="00692D83"/>
    <w:rsid w:val="006C2D32"/>
    <w:rsid w:val="006D30F4"/>
    <w:rsid w:val="006E3B01"/>
    <w:rsid w:val="006E75CB"/>
    <w:rsid w:val="006F252C"/>
    <w:rsid w:val="0070320A"/>
    <w:rsid w:val="00722CE9"/>
    <w:rsid w:val="0072750F"/>
    <w:rsid w:val="0074021E"/>
    <w:rsid w:val="0076582A"/>
    <w:rsid w:val="00777609"/>
    <w:rsid w:val="00783328"/>
    <w:rsid w:val="007A224C"/>
    <w:rsid w:val="007A4D32"/>
    <w:rsid w:val="00816D70"/>
    <w:rsid w:val="00822957"/>
    <w:rsid w:val="00824528"/>
    <w:rsid w:val="00831301"/>
    <w:rsid w:val="0083734B"/>
    <w:rsid w:val="00845860"/>
    <w:rsid w:val="00867E49"/>
    <w:rsid w:val="00870A0D"/>
    <w:rsid w:val="00897005"/>
    <w:rsid w:val="008B7E2C"/>
    <w:rsid w:val="008C2AB8"/>
    <w:rsid w:val="008E1E0B"/>
    <w:rsid w:val="008E4550"/>
    <w:rsid w:val="008E60C7"/>
    <w:rsid w:val="008F709A"/>
    <w:rsid w:val="00921481"/>
    <w:rsid w:val="00930860"/>
    <w:rsid w:val="009373DB"/>
    <w:rsid w:val="0099285A"/>
    <w:rsid w:val="009B76ED"/>
    <w:rsid w:val="009D36C1"/>
    <w:rsid w:val="00A207C1"/>
    <w:rsid w:val="00A208F7"/>
    <w:rsid w:val="00A21BFA"/>
    <w:rsid w:val="00A31DA7"/>
    <w:rsid w:val="00A365FB"/>
    <w:rsid w:val="00A47ED4"/>
    <w:rsid w:val="00A53BEF"/>
    <w:rsid w:val="00A654FA"/>
    <w:rsid w:val="00A759DA"/>
    <w:rsid w:val="00A814E6"/>
    <w:rsid w:val="00A97D55"/>
    <w:rsid w:val="00AA3F9D"/>
    <w:rsid w:val="00AA4394"/>
    <w:rsid w:val="00AA5CEA"/>
    <w:rsid w:val="00AB05AA"/>
    <w:rsid w:val="00AC3E12"/>
    <w:rsid w:val="00AD0499"/>
    <w:rsid w:val="00AD43F7"/>
    <w:rsid w:val="00AD47F8"/>
    <w:rsid w:val="00AF5F08"/>
    <w:rsid w:val="00B04571"/>
    <w:rsid w:val="00B07267"/>
    <w:rsid w:val="00B11A1E"/>
    <w:rsid w:val="00B14AA6"/>
    <w:rsid w:val="00B35195"/>
    <w:rsid w:val="00B51EC8"/>
    <w:rsid w:val="00B55D52"/>
    <w:rsid w:val="00B57F7B"/>
    <w:rsid w:val="00B608F3"/>
    <w:rsid w:val="00B7606D"/>
    <w:rsid w:val="00B762FC"/>
    <w:rsid w:val="00B94BC0"/>
    <w:rsid w:val="00BA3734"/>
    <w:rsid w:val="00BB0006"/>
    <w:rsid w:val="00BB44D0"/>
    <w:rsid w:val="00BB6B53"/>
    <w:rsid w:val="00BD0261"/>
    <w:rsid w:val="00BF3784"/>
    <w:rsid w:val="00C0434B"/>
    <w:rsid w:val="00C1435C"/>
    <w:rsid w:val="00C235C2"/>
    <w:rsid w:val="00C2750E"/>
    <w:rsid w:val="00C4496B"/>
    <w:rsid w:val="00C6751E"/>
    <w:rsid w:val="00C959DB"/>
    <w:rsid w:val="00CB18C3"/>
    <w:rsid w:val="00CC41DD"/>
    <w:rsid w:val="00CD420F"/>
    <w:rsid w:val="00D03CDC"/>
    <w:rsid w:val="00D0519D"/>
    <w:rsid w:val="00D21FC3"/>
    <w:rsid w:val="00D62C7A"/>
    <w:rsid w:val="00D71FE1"/>
    <w:rsid w:val="00D822B3"/>
    <w:rsid w:val="00DA3E94"/>
    <w:rsid w:val="00DA49D8"/>
    <w:rsid w:val="00DB18F0"/>
    <w:rsid w:val="00DD0890"/>
    <w:rsid w:val="00DD2036"/>
    <w:rsid w:val="00DE0E34"/>
    <w:rsid w:val="00DE3C9D"/>
    <w:rsid w:val="00E144B6"/>
    <w:rsid w:val="00E26DF3"/>
    <w:rsid w:val="00E270DA"/>
    <w:rsid w:val="00E423B4"/>
    <w:rsid w:val="00E51E4E"/>
    <w:rsid w:val="00E60459"/>
    <w:rsid w:val="00E77624"/>
    <w:rsid w:val="00E9446A"/>
    <w:rsid w:val="00E962B8"/>
    <w:rsid w:val="00EA02C1"/>
    <w:rsid w:val="00EB4BB2"/>
    <w:rsid w:val="00EC39C3"/>
    <w:rsid w:val="00ED14C0"/>
    <w:rsid w:val="00EE2B59"/>
    <w:rsid w:val="00EF6400"/>
    <w:rsid w:val="00F0213C"/>
    <w:rsid w:val="00F0711C"/>
    <w:rsid w:val="00F138BA"/>
    <w:rsid w:val="00F1655C"/>
    <w:rsid w:val="00F46C91"/>
    <w:rsid w:val="00F53A7B"/>
    <w:rsid w:val="00F56B28"/>
    <w:rsid w:val="00F579C9"/>
    <w:rsid w:val="00F80F5D"/>
    <w:rsid w:val="00FA1985"/>
    <w:rsid w:val="00FD5609"/>
    <w:rsid w:val="00FD5FA0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882AF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1301"/>
  </w:style>
  <w:style w:type="paragraph" w:styleId="Pta">
    <w:name w:val="footer"/>
    <w:basedOn w:val="Normlny"/>
    <w:link w:val="Pt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1301"/>
  </w:style>
  <w:style w:type="character" w:customStyle="1" w:styleId="normaltextrun">
    <w:name w:val="normaltextrun"/>
    <w:basedOn w:val="Predvolenpsmoodseku"/>
    <w:rsid w:val="00F1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3273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Monika Maslová</cp:lastModifiedBy>
  <cp:revision>50</cp:revision>
  <cp:lastPrinted>2023-10-02T08:36:00Z</cp:lastPrinted>
  <dcterms:created xsi:type="dcterms:W3CDTF">2024-02-21T07:05:00Z</dcterms:created>
  <dcterms:modified xsi:type="dcterms:W3CDTF">2025-05-16T08:40:00Z</dcterms:modified>
</cp:coreProperties>
</file>