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44CF7613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080B2B" w:rsidRPr="002F27AF">
        <w:rPr>
          <w:b/>
          <w:bCs/>
          <w:sz w:val="22"/>
          <w:szCs w:val="22"/>
        </w:rPr>
        <w:t xml:space="preserve">Zabezpečenie licencií a podpory </w:t>
      </w:r>
      <w:proofErr w:type="spellStart"/>
      <w:r w:rsidR="00080B2B" w:rsidRPr="002F27AF">
        <w:rPr>
          <w:b/>
          <w:bCs/>
          <w:sz w:val="22"/>
          <w:szCs w:val="22"/>
        </w:rPr>
        <w:t>Flowmon</w:t>
      </w:r>
      <w:proofErr w:type="spellEnd"/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3D36B225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A21A08">
        <w:rPr>
          <w:bCs/>
          <w:color w:val="auto"/>
        </w:rPr>
        <w:t>uchádzač</w:t>
      </w:r>
      <w:r w:rsidR="00AE4A53" w:rsidRPr="00A21A08">
        <w:rPr>
          <w:color w:val="auto"/>
        </w:rPr>
        <w:t xml:space="preserve"> </w:t>
      </w:r>
      <w:bookmarkStart w:id="0" w:name="_Hlk196826774"/>
      <w:proofErr w:type="spellStart"/>
      <w:r w:rsidR="008D7CDB" w:rsidRPr="00A21A08">
        <w:rPr>
          <w:color w:val="auto"/>
        </w:rPr>
        <w:t>Aliter</w:t>
      </w:r>
      <w:proofErr w:type="spellEnd"/>
      <w:r w:rsidR="008D7CDB" w:rsidRPr="00A21A08">
        <w:rPr>
          <w:color w:val="auto"/>
        </w:rPr>
        <w:t xml:space="preserve"> Technologies, </w:t>
      </w:r>
      <w:proofErr w:type="spellStart"/>
      <w:r w:rsidR="008D7CDB" w:rsidRPr="00A21A08">
        <w:rPr>
          <w:color w:val="auto"/>
        </w:rPr>
        <w:t>a.s</w:t>
      </w:r>
      <w:proofErr w:type="spellEnd"/>
      <w:r w:rsidR="008D7CDB" w:rsidRPr="00A21A08">
        <w:rPr>
          <w:color w:val="auto"/>
        </w:rPr>
        <w:t>., Turčianska 16, 821 09 Bratislava</w:t>
      </w:r>
      <w:bookmarkEnd w:id="0"/>
      <w:r w:rsidR="0073065E" w:rsidRPr="00A21A08">
        <w:rPr>
          <w:color w:val="auto"/>
        </w:rPr>
        <w:t xml:space="preserve">, </w:t>
      </w:r>
      <w:r w:rsidR="00B75FC5" w:rsidRPr="00A21A08">
        <w:rPr>
          <w:color w:val="auto"/>
        </w:rPr>
        <w:t xml:space="preserve">ktorý ponúkol najnižšiu konečnú cenu za celý predmet zákazky vo výške </w:t>
      </w:r>
      <w:r w:rsidR="009E4371" w:rsidRPr="00A21A08">
        <w:rPr>
          <w:color w:val="auto"/>
        </w:rPr>
        <w:t>41 493,20</w:t>
      </w:r>
      <w:r w:rsidR="00B75FC5" w:rsidRPr="00A21A08">
        <w:rPr>
          <w:color w:val="auto"/>
        </w:rPr>
        <w:t xml:space="preserve"> EUR bez DPH a</w:t>
      </w:r>
      <w:r w:rsidR="00B75FC5" w:rsidRPr="00A559AC">
        <w:t>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53A0C974" w14:textId="77777777" w:rsidR="00647E2E" w:rsidRPr="00647E2E" w:rsidRDefault="00647E2E" w:rsidP="00647E2E">
      <w:pPr>
        <w:pStyle w:val="Odsekzoznamu"/>
        <w:numPr>
          <w:ilvl w:val="0"/>
          <w:numId w:val="9"/>
        </w:numPr>
        <w:rPr>
          <w:sz w:val="22"/>
        </w:rPr>
      </w:pPr>
      <w:proofErr w:type="spellStart"/>
      <w:r w:rsidRPr="00647E2E">
        <w:rPr>
          <w:sz w:val="22"/>
        </w:rPr>
        <w:t>Aliter</w:t>
      </w:r>
      <w:proofErr w:type="spellEnd"/>
      <w:r w:rsidRPr="00647E2E">
        <w:rPr>
          <w:sz w:val="22"/>
        </w:rPr>
        <w:t xml:space="preserve"> Technologies, </w:t>
      </w:r>
      <w:proofErr w:type="spellStart"/>
      <w:r w:rsidRPr="00647E2E">
        <w:rPr>
          <w:sz w:val="22"/>
        </w:rPr>
        <w:t>a.s</w:t>
      </w:r>
      <w:proofErr w:type="spellEnd"/>
      <w:r w:rsidRPr="00647E2E">
        <w:rPr>
          <w:sz w:val="22"/>
        </w:rPr>
        <w:t>., Turčianska 16, 821 09 Bratislava, IČO 36831221 - cena za predmet zákazky 41 493,20 Eur bez DPH</w:t>
      </w:r>
    </w:p>
    <w:p w14:paraId="5A5D3909" w14:textId="77777777" w:rsidR="00647E2E" w:rsidRPr="00647E2E" w:rsidRDefault="00647E2E" w:rsidP="00647E2E">
      <w:pPr>
        <w:pStyle w:val="Odsekzoznamu"/>
        <w:numPr>
          <w:ilvl w:val="0"/>
          <w:numId w:val="9"/>
        </w:numPr>
        <w:rPr>
          <w:sz w:val="22"/>
        </w:rPr>
      </w:pPr>
      <w:bookmarkStart w:id="1" w:name="_Hlk190780438"/>
      <w:r w:rsidRPr="00647E2E">
        <w:rPr>
          <w:sz w:val="22"/>
        </w:rPr>
        <w:t xml:space="preserve">ID uchádzača v elektronickom prostriedku </w:t>
      </w:r>
      <w:proofErr w:type="spellStart"/>
      <w:r w:rsidRPr="00647E2E">
        <w:rPr>
          <w:sz w:val="22"/>
        </w:rPr>
        <w:t>Josephine</w:t>
      </w:r>
      <w:proofErr w:type="spellEnd"/>
      <w:r w:rsidRPr="00647E2E">
        <w:rPr>
          <w:sz w:val="22"/>
        </w:rPr>
        <w:t xml:space="preserve"> </w:t>
      </w:r>
      <w:bookmarkEnd w:id="1"/>
      <w:r w:rsidRPr="00647E2E">
        <w:rPr>
          <w:sz w:val="22"/>
        </w:rPr>
        <w:t>181857 – cena za predmet zákazky 42 385,20 Eur bez DPH*</w:t>
      </w:r>
    </w:p>
    <w:p w14:paraId="315C2BE5" w14:textId="77777777" w:rsidR="0073065E" w:rsidRPr="008C514D" w:rsidRDefault="0073065E" w:rsidP="001D5D67">
      <w:pPr>
        <w:pStyle w:val="Default"/>
        <w:rPr>
          <w:b/>
          <w:bCs/>
        </w:rPr>
      </w:pP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346F3157" w14:textId="202A54F5" w:rsidR="00B75FC5" w:rsidRPr="00647E2E" w:rsidRDefault="00EA4985" w:rsidP="00B75FC5">
      <w:pPr>
        <w:spacing w:after="120"/>
        <w:jc w:val="both"/>
        <w:rPr>
          <w:bCs/>
        </w:rPr>
      </w:pPr>
      <w:r w:rsidRPr="00EA4985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</w:t>
      </w:r>
      <w:r w:rsidR="0073065E">
        <w:rPr>
          <w:bCs/>
        </w:rPr>
        <w:t>a</w:t>
      </w:r>
      <w:r w:rsidRPr="00EA4985">
        <w:rPr>
          <w:bCs/>
        </w:rPr>
        <w:t>, ktor</w:t>
      </w:r>
      <w:r w:rsidR="0073065E">
        <w:rPr>
          <w:bCs/>
        </w:rPr>
        <w:t>ý</w:t>
      </w:r>
      <w:r w:rsidRPr="00EA4985">
        <w:rPr>
          <w:bCs/>
        </w:rPr>
        <w:t xml:space="preserve"> sa </w:t>
      </w:r>
      <w:r w:rsidRPr="00647E2E">
        <w:rPr>
          <w:bCs/>
        </w:rPr>
        <w:t>umiestnila na druhom mieste v poradí.</w:t>
      </w:r>
    </w:p>
    <w:p w14:paraId="1844CF85" w14:textId="1D969573" w:rsidR="00416D64" w:rsidRPr="00647E2E" w:rsidRDefault="00416D64" w:rsidP="000A675C">
      <w:pPr>
        <w:spacing w:after="120"/>
        <w:jc w:val="both"/>
        <w:rPr>
          <w:bCs/>
        </w:rPr>
      </w:pPr>
    </w:p>
    <w:p w14:paraId="6149E920" w14:textId="4C7F9F77" w:rsidR="00992FA2" w:rsidRPr="00647E2E" w:rsidRDefault="001D5D67" w:rsidP="001D5D67">
      <w:pPr>
        <w:pStyle w:val="Default"/>
        <w:rPr>
          <w:bCs/>
          <w:color w:val="auto"/>
        </w:rPr>
      </w:pPr>
      <w:r w:rsidRPr="00647E2E">
        <w:rPr>
          <w:bCs/>
          <w:color w:val="auto"/>
        </w:rPr>
        <w:t xml:space="preserve">V Bratislave </w:t>
      </w:r>
      <w:r w:rsidR="00647E2E" w:rsidRPr="00647E2E">
        <w:rPr>
          <w:bCs/>
          <w:color w:val="auto"/>
        </w:rPr>
        <w:t>30</w:t>
      </w:r>
      <w:r w:rsidR="0029144F" w:rsidRPr="00647E2E">
        <w:rPr>
          <w:bCs/>
          <w:color w:val="auto"/>
        </w:rPr>
        <w:t>.</w:t>
      </w:r>
      <w:r w:rsidR="00AE4A53" w:rsidRPr="00647E2E">
        <w:rPr>
          <w:bCs/>
          <w:color w:val="auto"/>
        </w:rPr>
        <w:t>0</w:t>
      </w:r>
      <w:r w:rsidR="00647E2E" w:rsidRPr="00647E2E">
        <w:rPr>
          <w:bCs/>
          <w:color w:val="auto"/>
        </w:rPr>
        <w:t>4</w:t>
      </w:r>
      <w:r w:rsidR="00DB42E2" w:rsidRPr="00647E2E">
        <w:rPr>
          <w:bCs/>
          <w:color w:val="auto"/>
        </w:rPr>
        <w:t>.202</w:t>
      </w:r>
      <w:r w:rsidR="00AE4A53" w:rsidRPr="00647E2E">
        <w:rPr>
          <w:bCs/>
          <w:color w:val="auto"/>
        </w:rPr>
        <w:t>5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3DD3" w14:textId="77777777" w:rsidR="004D49F1" w:rsidRDefault="004D49F1" w:rsidP="00B75FC5">
      <w:r>
        <w:separator/>
      </w:r>
    </w:p>
  </w:endnote>
  <w:endnote w:type="continuationSeparator" w:id="0">
    <w:p w14:paraId="3FFA790A" w14:textId="77777777" w:rsidR="004D49F1" w:rsidRDefault="004D49F1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442A" w14:textId="77777777" w:rsidR="004D49F1" w:rsidRDefault="004D49F1" w:rsidP="00B75FC5">
      <w:r>
        <w:separator/>
      </w:r>
    </w:p>
  </w:footnote>
  <w:footnote w:type="continuationSeparator" w:id="0">
    <w:p w14:paraId="2020520B" w14:textId="77777777" w:rsidR="004D49F1" w:rsidRDefault="004D49F1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3"/>
  </w:num>
  <w:num w:numId="2" w16cid:durableId="1621106162">
    <w:abstractNumId w:val="2"/>
  </w:num>
  <w:num w:numId="3" w16cid:durableId="178786561">
    <w:abstractNumId w:val="6"/>
  </w:num>
  <w:num w:numId="4" w16cid:durableId="362636420">
    <w:abstractNumId w:val="4"/>
  </w:num>
  <w:num w:numId="5" w16cid:durableId="276986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5"/>
  </w:num>
  <w:num w:numId="8" w16cid:durableId="728263761">
    <w:abstractNumId w:val="0"/>
  </w:num>
  <w:num w:numId="9" w16cid:durableId="1861358884">
    <w:abstractNumId w:val="7"/>
  </w:num>
  <w:num w:numId="10" w16cid:durableId="189585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80B2B"/>
    <w:rsid w:val="000A2BE1"/>
    <w:rsid w:val="000A675C"/>
    <w:rsid w:val="000B2B68"/>
    <w:rsid w:val="000B5193"/>
    <w:rsid w:val="00130B83"/>
    <w:rsid w:val="00182CBD"/>
    <w:rsid w:val="001A55AC"/>
    <w:rsid w:val="001B6926"/>
    <w:rsid w:val="001C5A6A"/>
    <w:rsid w:val="001D5D67"/>
    <w:rsid w:val="001E4E6F"/>
    <w:rsid w:val="00216C6D"/>
    <w:rsid w:val="00287E40"/>
    <w:rsid w:val="0029144F"/>
    <w:rsid w:val="002D07AA"/>
    <w:rsid w:val="002D2A6B"/>
    <w:rsid w:val="002E3147"/>
    <w:rsid w:val="00311E33"/>
    <w:rsid w:val="003135D5"/>
    <w:rsid w:val="003B36F6"/>
    <w:rsid w:val="003E1908"/>
    <w:rsid w:val="00416D64"/>
    <w:rsid w:val="004351ED"/>
    <w:rsid w:val="004A7864"/>
    <w:rsid w:val="004B3574"/>
    <w:rsid w:val="004D49F1"/>
    <w:rsid w:val="004D4A68"/>
    <w:rsid w:val="00535B96"/>
    <w:rsid w:val="00564201"/>
    <w:rsid w:val="00604B77"/>
    <w:rsid w:val="00647E2E"/>
    <w:rsid w:val="00653AEB"/>
    <w:rsid w:val="00656F66"/>
    <w:rsid w:val="0069750F"/>
    <w:rsid w:val="006C4087"/>
    <w:rsid w:val="007014B9"/>
    <w:rsid w:val="00717D0B"/>
    <w:rsid w:val="0073065E"/>
    <w:rsid w:val="00735639"/>
    <w:rsid w:val="00777915"/>
    <w:rsid w:val="007B67CB"/>
    <w:rsid w:val="007C2DC9"/>
    <w:rsid w:val="007F506A"/>
    <w:rsid w:val="007F72ED"/>
    <w:rsid w:val="008241D8"/>
    <w:rsid w:val="00836636"/>
    <w:rsid w:val="00851AAC"/>
    <w:rsid w:val="00884C09"/>
    <w:rsid w:val="008C1FC0"/>
    <w:rsid w:val="008C514D"/>
    <w:rsid w:val="008D7CDB"/>
    <w:rsid w:val="009735D3"/>
    <w:rsid w:val="00975D7D"/>
    <w:rsid w:val="00981EC9"/>
    <w:rsid w:val="00992FA2"/>
    <w:rsid w:val="009A184B"/>
    <w:rsid w:val="009C7364"/>
    <w:rsid w:val="009E0A6F"/>
    <w:rsid w:val="009E4371"/>
    <w:rsid w:val="009E794C"/>
    <w:rsid w:val="00A21A08"/>
    <w:rsid w:val="00A21F76"/>
    <w:rsid w:val="00A609FF"/>
    <w:rsid w:val="00AC0D10"/>
    <w:rsid w:val="00AD1A87"/>
    <w:rsid w:val="00AE0A2B"/>
    <w:rsid w:val="00AE4A53"/>
    <w:rsid w:val="00AF45BD"/>
    <w:rsid w:val="00B253D9"/>
    <w:rsid w:val="00B75FC5"/>
    <w:rsid w:val="00C06058"/>
    <w:rsid w:val="00C76D65"/>
    <w:rsid w:val="00CD7FE3"/>
    <w:rsid w:val="00D550DB"/>
    <w:rsid w:val="00D76071"/>
    <w:rsid w:val="00DB42E2"/>
    <w:rsid w:val="00DE62AE"/>
    <w:rsid w:val="00E156B5"/>
    <w:rsid w:val="00E4444F"/>
    <w:rsid w:val="00E60C09"/>
    <w:rsid w:val="00E86456"/>
    <w:rsid w:val="00EA454A"/>
    <w:rsid w:val="00EA4985"/>
    <w:rsid w:val="00EC4C2B"/>
    <w:rsid w:val="00F01E78"/>
    <w:rsid w:val="00F22261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59</cp:revision>
  <cp:lastPrinted>2022-04-04T09:18:00Z</cp:lastPrinted>
  <dcterms:created xsi:type="dcterms:W3CDTF">2021-07-29T12:30:00Z</dcterms:created>
  <dcterms:modified xsi:type="dcterms:W3CDTF">2025-04-30T12:32:00Z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