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16BC" w14:textId="77777777" w:rsidR="007C3BEC" w:rsidRPr="008D00BF" w:rsidRDefault="007C3BEC" w:rsidP="00B038EF">
      <w:pPr>
        <w:spacing w:before="0"/>
        <w:jc w:val="center"/>
      </w:pPr>
      <w:r w:rsidRPr="008D00BF">
        <w:t>VEREJNÁ SÚŤAŽ</w:t>
      </w:r>
    </w:p>
    <w:p w14:paraId="01F9F275" w14:textId="233EC376" w:rsidR="007C3BEC" w:rsidRPr="008D00BF" w:rsidRDefault="007C3BEC" w:rsidP="003B20D8">
      <w:pPr>
        <w:spacing w:before="360"/>
        <w:jc w:val="center"/>
      </w:pPr>
      <w:r w:rsidRPr="008D00BF">
        <w:t xml:space="preserve">NADLIMITNÁ ZÁKAZKA realizovaná v zmysle ustanovenia </w:t>
      </w:r>
      <w:r w:rsidRPr="00005459">
        <w:t>§</w:t>
      </w:r>
      <w:r w:rsidR="00150DB6" w:rsidRPr="00005459">
        <w:t> </w:t>
      </w:r>
      <w:r w:rsidR="00005459" w:rsidRPr="00005459">
        <w:t>66 ods. 7 písm. b)</w:t>
      </w:r>
      <w:r w:rsidRPr="00005459">
        <w:t xml:space="preserve"> </w:t>
      </w:r>
      <w:r w:rsidRPr="009E0103">
        <w:t>zákona</w:t>
      </w:r>
      <w:r w:rsidRPr="008D00BF">
        <w:t xml:space="preserve"> č. 343/2015 Z.</w:t>
      </w:r>
      <w:r w:rsidR="005902F0" w:rsidRPr="008D00BF">
        <w:t> </w:t>
      </w:r>
      <w:r w:rsidRPr="008D00BF">
        <w:t>z. o</w:t>
      </w:r>
      <w:r w:rsidR="00EE1230" w:rsidRPr="008D00BF">
        <w:t> </w:t>
      </w:r>
      <w:r w:rsidRPr="008D00BF">
        <w:t>verejnom obstarávaní a o zmene a doplnení niektorých zákonov v znení neskorších predpisov (ďalej len „zákon o verejnom obstarávaní“)</w:t>
      </w:r>
    </w:p>
    <w:p w14:paraId="6CD722E8" w14:textId="34407AC6" w:rsidR="007C3BEC" w:rsidRPr="008D00BF" w:rsidRDefault="007C3BEC" w:rsidP="007C3BEC">
      <w:pPr>
        <w:spacing w:before="480"/>
        <w:jc w:val="center"/>
      </w:pPr>
      <w:r w:rsidRPr="008D00BF">
        <w:t>(</w:t>
      </w:r>
      <w:r w:rsidR="005E723D">
        <w:t>s</w:t>
      </w:r>
      <w:r w:rsidRPr="008D00BF">
        <w:t>lužby)</w:t>
      </w:r>
    </w:p>
    <w:p w14:paraId="1463052A" w14:textId="77777777" w:rsidR="007C3BEC" w:rsidRPr="008D00BF" w:rsidRDefault="007C3BEC" w:rsidP="00E75A76">
      <w:pPr>
        <w:spacing w:before="440"/>
        <w:jc w:val="center"/>
        <w:rPr>
          <w:b/>
          <w:color w:val="808080" w:themeColor="background1" w:themeShade="80"/>
          <w:spacing w:val="15"/>
          <w:sz w:val="28"/>
        </w:rPr>
      </w:pPr>
      <w:r w:rsidRPr="008D00BF">
        <w:rPr>
          <w:b/>
          <w:spacing w:val="15"/>
          <w:sz w:val="24"/>
          <w:szCs w:val="20"/>
        </w:rPr>
        <w:t>SÚŤAŽNÉ PODKLADY</w:t>
      </w:r>
    </w:p>
    <w:p w14:paraId="35C9CF6F" w14:textId="77777777" w:rsidR="007C3BEC" w:rsidRPr="008D00BF" w:rsidRDefault="007C3BEC" w:rsidP="00E638F8">
      <w:pPr>
        <w:spacing w:before="600"/>
      </w:pPr>
      <w:r w:rsidRPr="008D00BF">
        <w:t>Predmet zákazky:</w:t>
      </w:r>
    </w:p>
    <w:p w14:paraId="1A27B17D" w14:textId="26B3B7A4" w:rsidR="007C3BEC" w:rsidRPr="00EA4DCB" w:rsidRDefault="007C3BEC" w:rsidP="00E638F8">
      <w:pPr>
        <w:spacing w:before="200"/>
        <w:jc w:val="center"/>
        <w:rPr>
          <w:b/>
          <w:sz w:val="30"/>
          <w:szCs w:val="30"/>
        </w:rPr>
      </w:pPr>
      <w:r w:rsidRPr="006D254E">
        <w:rPr>
          <w:b/>
          <w:sz w:val="30"/>
          <w:szCs w:val="30"/>
        </w:rPr>
        <w:t>„</w:t>
      </w:r>
      <w:bookmarkStart w:id="0" w:name="_Hlk195204978"/>
      <w:r w:rsidR="00754991" w:rsidRPr="00754991">
        <w:rPr>
          <w:b/>
          <w:bCs/>
          <w:sz w:val="30"/>
          <w:szCs w:val="30"/>
        </w:rPr>
        <w:t>Platforma pre elektronické testovania na školách (</w:t>
      </w:r>
      <w:proofErr w:type="spellStart"/>
      <w:r w:rsidR="00754991" w:rsidRPr="00754991">
        <w:rPr>
          <w:b/>
          <w:bCs/>
          <w:sz w:val="30"/>
          <w:szCs w:val="30"/>
        </w:rPr>
        <w:t>eTest</w:t>
      </w:r>
      <w:proofErr w:type="spellEnd"/>
      <w:r w:rsidR="00754991" w:rsidRPr="00754991">
        <w:rPr>
          <w:b/>
          <w:bCs/>
          <w:sz w:val="30"/>
          <w:szCs w:val="30"/>
        </w:rPr>
        <w:t xml:space="preserve"> 2.0)</w:t>
      </w:r>
      <w:bookmarkEnd w:id="0"/>
      <w:r w:rsidRPr="00EA4DCB">
        <w:rPr>
          <w:b/>
          <w:sz w:val="30"/>
          <w:szCs w:val="30"/>
        </w:rPr>
        <w:t>“</w:t>
      </w:r>
    </w:p>
    <w:p w14:paraId="7FD0CBEB" w14:textId="77777777" w:rsidR="007C3BEC" w:rsidRPr="008D00BF" w:rsidRDefault="007C3BEC" w:rsidP="00945E7D">
      <w:pPr>
        <w:spacing w:before="600"/>
      </w:pPr>
      <w:r w:rsidRPr="008D00BF">
        <w:t>Súlad súťažných podkladov so zákonom o verejnom obstarávaní potvrdzuje:</w:t>
      </w:r>
    </w:p>
    <w:p w14:paraId="16B2197B" w14:textId="5F1A550A" w:rsidR="00C202DE" w:rsidRPr="008D00BF" w:rsidRDefault="00115EE5" w:rsidP="00C202DE">
      <w:pPr>
        <w:spacing w:before="600"/>
        <w:rPr>
          <w:b/>
          <w:bCs/>
        </w:rPr>
      </w:pPr>
      <w:r>
        <w:rPr>
          <w:b/>
          <w:bCs/>
        </w:rPr>
        <w:t>Ing. Mária Šimková</w:t>
      </w:r>
    </w:p>
    <w:p w14:paraId="49884ED6" w14:textId="65348F07" w:rsidR="00C202DE" w:rsidRPr="008D00BF" w:rsidRDefault="00C202DE" w:rsidP="00C202DE">
      <w:pPr>
        <w:spacing w:before="40"/>
      </w:pPr>
      <w:r w:rsidRPr="008D00BF">
        <w:t>osoba zodpovedná za verejné obstarávanie</w:t>
      </w:r>
      <w:r>
        <w:tab/>
      </w:r>
      <w:r>
        <w:tab/>
      </w:r>
      <w:r>
        <w:tab/>
      </w:r>
      <w:r>
        <w:tab/>
      </w:r>
      <w:r w:rsidRPr="005E723D">
        <w:t>...........................................</w:t>
      </w:r>
    </w:p>
    <w:p w14:paraId="02794869" w14:textId="7A81360F" w:rsidR="005E723D" w:rsidRPr="005E723D" w:rsidRDefault="005E723D" w:rsidP="005E723D">
      <w:pPr>
        <w:spacing w:before="40"/>
        <w:rPr>
          <w:bCs/>
        </w:rPr>
      </w:pPr>
      <w:r>
        <w:tab/>
      </w:r>
      <w:r>
        <w:tab/>
      </w:r>
      <w:r>
        <w:tab/>
      </w:r>
      <w:r>
        <w:tab/>
      </w:r>
      <w:r>
        <w:tab/>
      </w:r>
      <w:r>
        <w:tab/>
      </w:r>
      <w:r>
        <w:tab/>
      </w:r>
      <w:r>
        <w:tab/>
      </w:r>
      <w:r>
        <w:tab/>
      </w:r>
    </w:p>
    <w:p w14:paraId="4067ABD0" w14:textId="6C0A382F" w:rsidR="007417B3" w:rsidRDefault="007C3BEC" w:rsidP="005E723D">
      <w:pPr>
        <w:spacing w:before="40"/>
      </w:pPr>
      <w:r w:rsidRPr="008D00BF">
        <w:t xml:space="preserve">V Bratislave, </w:t>
      </w:r>
      <w:r w:rsidR="00115EE5">
        <w:t>11.4.</w:t>
      </w:r>
      <w:r w:rsidRPr="009E39A5">
        <w:t>202</w:t>
      </w:r>
      <w:r w:rsidR="008B4538" w:rsidRPr="009E39A5">
        <w:t>5</w:t>
      </w:r>
    </w:p>
    <w:p w14:paraId="4BA53192" w14:textId="63C2A3B9" w:rsidR="007C3BEC" w:rsidRPr="008D00BF" w:rsidRDefault="007C3BEC" w:rsidP="00945E7D">
      <w:pPr>
        <w:spacing w:before="240"/>
      </w:pPr>
    </w:p>
    <w:p w14:paraId="1B6B8EED" w14:textId="77777777" w:rsidR="007C3BEC" w:rsidRDefault="007C3BEC" w:rsidP="00945E7D">
      <w:pPr>
        <w:spacing w:before="480"/>
      </w:pPr>
      <w:r w:rsidRPr="008D00BF">
        <w:t>Súťažné podklady schválil:</w:t>
      </w:r>
    </w:p>
    <w:p w14:paraId="2D7B8A5D" w14:textId="77777777" w:rsidR="005E723D" w:rsidRPr="008D00BF" w:rsidRDefault="005E723D" w:rsidP="00945E7D">
      <w:pPr>
        <w:spacing w:before="480"/>
      </w:pPr>
    </w:p>
    <w:p w14:paraId="50AD19F6" w14:textId="77777777" w:rsidR="005E723D" w:rsidRPr="007F0A8F" w:rsidRDefault="005E723D" w:rsidP="005E723D">
      <w:pPr>
        <w:spacing w:before="0"/>
        <w:rPr>
          <w:b/>
          <w:bCs/>
        </w:rPr>
      </w:pPr>
      <w:r w:rsidRPr="007F0A8F">
        <w:rPr>
          <w:b/>
          <w:bCs/>
        </w:rPr>
        <w:t xml:space="preserve">JUDr. Ing. Tomáš </w:t>
      </w:r>
      <w:proofErr w:type="spellStart"/>
      <w:r w:rsidRPr="007F0A8F">
        <w:rPr>
          <w:b/>
          <w:bCs/>
        </w:rPr>
        <w:t>Drucker</w:t>
      </w:r>
      <w:proofErr w:type="spellEnd"/>
      <w:r w:rsidRPr="007F0A8F">
        <w:rPr>
          <w:b/>
          <w:bCs/>
        </w:rPr>
        <w:t xml:space="preserve"> </w:t>
      </w:r>
      <w:proofErr w:type="spellStart"/>
      <w:r w:rsidRPr="007F0A8F">
        <w:rPr>
          <w:b/>
          <w:bCs/>
        </w:rPr>
        <w:t>MSc</w:t>
      </w:r>
      <w:proofErr w:type="spellEnd"/>
      <w:r w:rsidRPr="007F0A8F">
        <w:rPr>
          <w:b/>
          <w:bCs/>
        </w:rPr>
        <w:t>.</w:t>
      </w:r>
    </w:p>
    <w:p w14:paraId="0A1AC1FA" w14:textId="5AEC454F" w:rsidR="00C202DE" w:rsidRPr="005E723D" w:rsidRDefault="005E723D" w:rsidP="007F0A8F">
      <w:pPr>
        <w:spacing w:before="0"/>
        <w:rPr>
          <w:bCs/>
        </w:rPr>
      </w:pPr>
      <w:r w:rsidRPr="007F0A8F">
        <w:t>minister školstva, výskumu, vývoja a mládeže SR</w:t>
      </w:r>
      <w:r w:rsidR="00C202DE">
        <w:tab/>
      </w:r>
      <w:r w:rsidR="00C202DE">
        <w:tab/>
      </w:r>
      <w:r w:rsidR="00C202DE">
        <w:tab/>
      </w:r>
      <w:r w:rsidR="00C202DE" w:rsidRPr="005E723D">
        <w:t>...........................................</w:t>
      </w:r>
    </w:p>
    <w:p w14:paraId="4BD2B728" w14:textId="3F9041FA" w:rsidR="005E723D" w:rsidRPr="005E723D" w:rsidRDefault="005E723D" w:rsidP="005E723D">
      <w:pPr>
        <w:spacing w:before="0"/>
      </w:pPr>
    </w:p>
    <w:p w14:paraId="2D0C740E" w14:textId="77777777" w:rsidR="005E723D" w:rsidRDefault="005E723D" w:rsidP="00945E7D">
      <w:pPr>
        <w:spacing w:before="240"/>
      </w:pPr>
    </w:p>
    <w:p w14:paraId="46505F52" w14:textId="59BFA87F" w:rsidR="00E71E33" w:rsidRPr="008D00BF" w:rsidRDefault="007C3BEC" w:rsidP="00945E7D">
      <w:pPr>
        <w:spacing w:before="240"/>
      </w:pPr>
      <w:r w:rsidRPr="008D00BF">
        <w:t xml:space="preserve">V Bratislave, </w:t>
      </w:r>
      <w:r w:rsidR="00115EE5">
        <w:t>11.4</w:t>
      </w:r>
      <w:r w:rsidR="005E723D" w:rsidRPr="009E39A5">
        <w:t>.2025</w:t>
      </w:r>
      <w:r w:rsidR="00E71E33" w:rsidRPr="008D00BF">
        <w:br w:type="page"/>
      </w:r>
    </w:p>
    <w:p w14:paraId="01D64F17" w14:textId="145A3893" w:rsidR="005E1D49" w:rsidRPr="008D00BF" w:rsidRDefault="004411D4" w:rsidP="00D652AA">
      <w:pPr>
        <w:spacing w:before="0" w:after="240"/>
        <w:jc w:val="center"/>
        <w:rPr>
          <w:b/>
          <w:caps/>
          <w:spacing w:val="32"/>
        </w:rPr>
      </w:pPr>
      <w:r w:rsidRPr="008D00BF">
        <w:rPr>
          <w:b/>
          <w:caps/>
          <w:spacing w:val="32"/>
        </w:rPr>
        <w:lastRenderedPageBreak/>
        <w:t>Obsah</w:t>
      </w:r>
    </w:p>
    <w:p w14:paraId="7FF1FFB5" w14:textId="63486208" w:rsidR="003A5221" w:rsidRDefault="009A399B">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r>
        <w:fldChar w:fldCharType="begin"/>
      </w:r>
      <w:r>
        <w:instrText xml:space="preserve"> TOC \o "1-5" \h \z \u </w:instrText>
      </w:r>
      <w:r>
        <w:fldChar w:fldCharType="separate"/>
      </w:r>
      <w:hyperlink w:anchor="_Toc195604922" w:history="1">
        <w:r w:rsidR="003A5221" w:rsidRPr="001D4025">
          <w:rPr>
            <w:rStyle w:val="Hypertextovprepojenie"/>
          </w:rPr>
          <w:t>ZVÄZOK 1  -  POKYNY</w:t>
        </w:r>
        <w:r w:rsidR="003A5221">
          <w:rPr>
            <w:webHidden/>
          </w:rPr>
          <w:tab/>
        </w:r>
        <w:r w:rsidR="003A5221">
          <w:rPr>
            <w:webHidden/>
          </w:rPr>
          <w:fldChar w:fldCharType="begin"/>
        </w:r>
        <w:r w:rsidR="003A5221">
          <w:rPr>
            <w:webHidden/>
          </w:rPr>
          <w:instrText xml:space="preserve"> PAGEREF _Toc195604922 \h </w:instrText>
        </w:r>
        <w:r w:rsidR="003A5221">
          <w:rPr>
            <w:webHidden/>
          </w:rPr>
        </w:r>
        <w:r w:rsidR="003A5221">
          <w:rPr>
            <w:webHidden/>
          </w:rPr>
          <w:fldChar w:fldCharType="separate"/>
        </w:r>
        <w:r w:rsidR="003A5221">
          <w:rPr>
            <w:webHidden/>
          </w:rPr>
          <w:t>5</w:t>
        </w:r>
        <w:r w:rsidR="003A5221">
          <w:rPr>
            <w:webHidden/>
          </w:rPr>
          <w:fldChar w:fldCharType="end"/>
        </w:r>
      </w:hyperlink>
    </w:p>
    <w:p w14:paraId="01EBB5C6" w14:textId="20F456BE"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23" w:history="1">
        <w:r w:rsidRPr="001D4025">
          <w:rPr>
            <w:rStyle w:val="Hypertextovprepojenie"/>
          </w:rPr>
          <w:t>Časť 1.1</w:t>
        </w:r>
        <w:r>
          <w:rPr>
            <w:rFonts w:asciiTheme="minorHAnsi" w:eastAsiaTheme="minorEastAsia" w:hAnsiTheme="minorHAnsi" w:cstheme="minorBidi"/>
            <w:smallCaps w:val="0"/>
            <w:kern w:val="2"/>
            <w:sz w:val="24"/>
            <w:szCs w:val="24"/>
            <w:lang w:eastAsia="sk-SK"/>
            <w14:ligatures w14:val="standardContextual"/>
          </w:rPr>
          <w:tab/>
        </w:r>
        <w:r w:rsidRPr="001D4025">
          <w:rPr>
            <w:rStyle w:val="Hypertextovprepojenie"/>
          </w:rPr>
          <w:t>Pokyny pre uchádzačov</w:t>
        </w:r>
        <w:r>
          <w:rPr>
            <w:webHidden/>
          </w:rPr>
          <w:tab/>
        </w:r>
        <w:r>
          <w:rPr>
            <w:webHidden/>
          </w:rPr>
          <w:fldChar w:fldCharType="begin"/>
        </w:r>
        <w:r>
          <w:rPr>
            <w:webHidden/>
          </w:rPr>
          <w:instrText xml:space="preserve"> PAGEREF _Toc195604923 \h </w:instrText>
        </w:r>
        <w:r>
          <w:rPr>
            <w:webHidden/>
          </w:rPr>
        </w:r>
        <w:r>
          <w:rPr>
            <w:webHidden/>
          </w:rPr>
          <w:fldChar w:fldCharType="separate"/>
        </w:r>
        <w:r>
          <w:rPr>
            <w:webHidden/>
          </w:rPr>
          <w:t>5</w:t>
        </w:r>
        <w:r>
          <w:rPr>
            <w:webHidden/>
          </w:rPr>
          <w:fldChar w:fldCharType="end"/>
        </w:r>
      </w:hyperlink>
    </w:p>
    <w:p w14:paraId="4AA91983" w14:textId="6902C3BE"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24" w:history="1">
        <w:r w:rsidRPr="001D4025">
          <w:rPr>
            <w:rStyle w:val="Hypertextovprepojenie"/>
          </w:rPr>
          <w:t>Článok I.</w:t>
        </w:r>
        <w:r>
          <w:rPr>
            <w:webHidden/>
          </w:rPr>
          <w:tab/>
        </w:r>
        <w:r>
          <w:rPr>
            <w:webHidden/>
          </w:rPr>
          <w:fldChar w:fldCharType="begin"/>
        </w:r>
        <w:r>
          <w:rPr>
            <w:webHidden/>
          </w:rPr>
          <w:instrText xml:space="preserve"> PAGEREF _Toc195604924 \h </w:instrText>
        </w:r>
        <w:r>
          <w:rPr>
            <w:webHidden/>
          </w:rPr>
        </w:r>
        <w:r>
          <w:rPr>
            <w:webHidden/>
          </w:rPr>
          <w:fldChar w:fldCharType="separate"/>
        </w:r>
        <w:r>
          <w:rPr>
            <w:webHidden/>
          </w:rPr>
          <w:t>5</w:t>
        </w:r>
        <w:r>
          <w:rPr>
            <w:webHidden/>
          </w:rPr>
          <w:fldChar w:fldCharType="end"/>
        </w:r>
      </w:hyperlink>
    </w:p>
    <w:p w14:paraId="5444935A" w14:textId="0E256127" w:rsidR="003A5221" w:rsidRDefault="003A5221">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5604925" w:history="1">
        <w:r w:rsidRPr="001D4025">
          <w:rPr>
            <w:rStyle w:val="Hypertextovprepojenie"/>
          </w:rPr>
          <w:t>Všeobecné informácie</w:t>
        </w:r>
        <w:r>
          <w:rPr>
            <w:webHidden/>
          </w:rPr>
          <w:tab/>
        </w:r>
        <w:r>
          <w:rPr>
            <w:webHidden/>
          </w:rPr>
          <w:fldChar w:fldCharType="begin"/>
        </w:r>
        <w:r>
          <w:rPr>
            <w:webHidden/>
          </w:rPr>
          <w:instrText xml:space="preserve"> PAGEREF _Toc195604925 \h </w:instrText>
        </w:r>
        <w:r>
          <w:rPr>
            <w:webHidden/>
          </w:rPr>
        </w:r>
        <w:r>
          <w:rPr>
            <w:webHidden/>
          </w:rPr>
          <w:fldChar w:fldCharType="separate"/>
        </w:r>
        <w:r>
          <w:rPr>
            <w:webHidden/>
          </w:rPr>
          <w:t>5</w:t>
        </w:r>
        <w:r>
          <w:rPr>
            <w:webHidden/>
          </w:rPr>
          <w:fldChar w:fldCharType="end"/>
        </w:r>
      </w:hyperlink>
    </w:p>
    <w:p w14:paraId="65D5CF97" w14:textId="5FB10222"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26" w:history="1">
        <w:r w:rsidRPr="001D4025">
          <w:rPr>
            <w:rStyle w:val="Hypertextovprepojenie"/>
          </w:rPr>
          <w:t>1</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Identifikácia verejného obstarávateľa</w:t>
        </w:r>
        <w:r>
          <w:rPr>
            <w:webHidden/>
          </w:rPr>
          <w:tab/>
        </w:r>
        <w:r>
          <w:rPr>
            <w:webHidden/>
          </w:rPr>
          <w:fldChar w:fldCharType="begin"/>
        </w:r>
        <w:r>
          <w:rPr>
            <w:webHidden/>
          </w:rPr>
          <w:instrText xml:space="preserve"> PAGEREF _Toc195604926 \h </w:instrText>
        </w:r>
        <w:r>
          <w:rPr>
            <w:webHidden/>
          </w:rPr>
        </w:r>
        <w:r>
          <w:rPr>
            <w:webHidden/>
          </w:rPr>
          <w:fldChar w:fldCharType="separate"/>
        </w:r>
        <w:r>
          <w:rPr>
            <w:webHidden/>
          </w:rPr>
          <w:t>5</w:t>
        </w:r>
        <w:r>
          <w:rPr>
            <w:webHidden/>
          </w:rPr>
          <w:fldChar w:fldCharType="end"/>
        </w:r>
      </w:hyperlink>
    </w:p>
    <w:p w14:paraId="5689C346" w14:textId="3DC68CD5"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27" w:history="1">
        <w:r w:rsidRPr="001D4025">
          <w:rPr>
            <w:rStyle w:val="Hypertextovprepojenie"/>
          </w:rPr>
          <w:t>2</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Úvodné ustanovenia</w:t>
        </w:r>
        <w:r>
          <w:rPr>
            <w:webHidden/>
          </w:rPr>
          <w:tab/>
        </w:r>
        <w:r>
          <w:rPr>
            <w:webHidden/>
          </w:rPr>
          <w:fldChar w:fldCharType="begin"/>
        </w:r>
        <w:r>
          <w:rPr>
            <w:webHidden/>
          </w:rPr>
          <w:instrText xml:space="preserve"> PAGEREF _Toc195604927 \h </w:instrText>
        </w:r>
        <w:r>
          <w:rPr>
            <w:webHidden/>
          </w:rPr>
        </w:r>
        <w:r>
          <w:rPr>
            <w:webHidden/>
          </w:rPr>
          <w:fldChar w:fldCharType="separate"/>
        </w:r>
        <w:r>
          <w:rPr>
            <w:webHidden/>
          </w:rPr>
          <w:t>5</w:t>
        </w:r>
        <w:r>
          <w:rPr>
            <w:webHidden/>
          </w:rPr>
          <w:fldChar w:fldCharType="end"/>
        </w:r>
      </w:hyperlink>
    </w:p>
    <w:p w14:paraId="7E153216" w14:textId="5A4EC905"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28" w:history="1">
        <w:r w:rsidRPr="001D4025">
          <w:rPr>
            <w:rStyle w:val="Hypertextovprepojenie"/>
          </w:rPr>
          <w:t>3</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Predmet súťažných podkladov a postup vo verejnom obstarávaní</w:t>
        </w:r>
        <w:r>
          <w:rPr>
            <w:webHidden/>
          </w:rPr>
          <w:tab/>
        </w:r>
        <w:r>
          <w:rPr>
            <w:webHidden/>
          </w:rPr>
          <w:fldChar w:fldCharType="begin"/>
        </w:r>
        <w:r>
          <w:rPr>
            <w:webHidden/>
          </w:rPr>
          <w:instrText xml:space="preserve"> PAGEREF _Toc195604928 \h </w:instrText>
        </w:r>
        <w:r>
          <w:rPr>
            <w:webHidden/>
          </w:rPr>
        </w:r>
        <w:r>
          <w:rPr>
            <w:webHidden/>
          </w:rPr>
          <w:fldChar w:fldCharType="separate"/>
        </w:r>
        <w:r>
          <w:rPr>
            <w:webHidden/>
          </w:rPr>
          <w:t>6</w:t>
        </w:r>
        <w:r>
          <w:rPr>
            <w:webHidden/>
          </w:rPr>
          <w:fldChar w:fldCharType="end"/>
        </w:r>
      </w:hyperlink>
    </w:p>
    <w:p w14:paraId="0E2F7825" w14:textId="4C27EDAF"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29" w:history="1">
        <w:r w:rsidRPr="001D4025">
          <w:rPr>
            <w:rStyle w:val="Hypertextovprepojenie"/>
          </w:rPr>
          <w:t>4</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Predmet zákazky</w:t>
        </w:r>
        <w:r>
          <w:rPr>
            <w:webHidden/>
          </w:rPr>
          <w:tab/>
        </w:r>
        <w:r>
          <w:rPr>
            <w:webHidden/>
          </w:rPr>
          <w:fldChar w:fldCharType="begin"/>
        </w:r>
        <w:r>
          <w:rPr>
            <w:webHidden/>
          </w:rPr>
          <w:instrText xml:space="preserve"> PAGEREF _Toc195604929 \h </w:instrText>
        </w:r>
        <w:r>
          <w:rPr>
            <w:webHidden/>
          </w:rPr>
        </w:r>
        <w:r>
          <w:rPr>
            <w:webHidden/>
          </w:rPr>
          <w:fldChar w:fldCharType="separate"/>
        </w:r>
        <w:r>
          <w:rPr>
            <w:webHidden/>
          </w:rPr>
          <w:t>6</w:t>
        </w:r>
        <w:r>
          <w:rPr>
            <w:webHidden/>
          </w:rPr>
          <w:fldChar w:fldCharType="end"/>
        </w:r>
      </w:hyperlink>
    </w:p>
    <w:p w14:paraId="4E20EA8C" w14:textId="09EDE7B8"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30" w:history="1">
        <w:r w:rsidRPr="001D4025">
          <w:rPr>
            <w:rStyle w:val="Hypertextovprepojenie"/>
          </w:rPr>
          <w:t>5</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Miesto a termín uskutočnenia predmetu zákazky</w:t>
        </w:r>
        <w:r>
          <w:rPr>
            <w:webHidden/>
          </w:rPr>
          <w:tab/>
        </w:r>
        <w:r>
          <w:rPr>
            <w:webHidden/>
          </w:rPr>
          <w:fldChar w:fldCharType="begin"/>
        </w:r>
        <w:r>
          <w:rPr>
            <w:webHidden/>
          </w:rPr>
          <w:instrText xml:space="preserve"> PAGEREF _Toc195604930 \h </w:instrText>
        </w:r>
        <w:r>
          <w:rPr>
            <w:webHidden/>
          </w:rPr>
        </w:r>
        <w:r>
          <w:rPr>
            <w:webHidden/>
          </w:rPr>
          <w:fldChar w:fldCharType="separate"/>
        </w:r>
        <w:r>
          <w:rPr>
            <w:webHidden/>
          </w:rPr>
          <w:t>7</w:t>
        </w:r>
        <w:r>
          <w:rPr>
            <w:webHidden/>
          </w:rPr>
          <w:fldChar w:fldCharType="end"/>
        </w:r>
      </w:hyperlink>
    </w:p>
    <w:p w14:paraId="5FD2E528" w14:textId="741328A3"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31" w:history="1">
        <w:r w:rsidRPr="001D4025">
          <w:rPr>
            <w:rStyle w:val="Hypertextovprepojenie"/>
          </w:rPr>
          <w:t>6</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Zdroj financovania</w:t>
        </w:r>
        <w:r>
          <w:rPr>
            <w:webHidden/>
          </w:rPr>
          <w:tab/>
        </w:r>
        <w:r>
          <w:rPr>
            <w:webHidden/>
          </w:rPr>
          <w:fldChar w:fldCharType="begin"/>
        </w:r>
        <w:r>
          <w:rPr>
            <w:webHidden/>
          </w:rPr>
          <w:instrText xml:space="preserve"> PAGEREF _Toc195604931 \h </w:instrText>
        </w:r>
        <w:r>
          <w:rPr>
            <w:webHidden/>
          </w:rPr>
        </w:r>
        <w:r>
          <w:rPr>
            <w:webHidden/>
          </w:rPr>
          <w:fldChar w:fldCharType="separate"/>
        </w:r>
        <w:r>
          <w:rPr>
            <w:webHidden/>
          </w:rPr>
          <w:t>7</w:t>
        </w:r>
        <w:r>
          <w:rPr>
            <w:webHidden/>
          </w:rPr>
          <w:fldChar w:fldCharType="end"/>
        </w:r>
      </w:hyperlink>
    </w:p>
    <w:p w14:paraId="38AE29BD" w14:textId="103949B7"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32" w:history="1">
        <w:r w:rsidRPr="001D4025">
          <w:rPr>
            <w:rStyle w:val="Hypertextovprepojenie"/>
          </w:rPr>
          <w:t>7</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Zmluva</w:t>
        </w:r>
        <w:r>
          <w:rPr>
            <w:webHidden/>
          </w:rPr>
          <w:tab/>
        </w:r>
        <w:r>
          <w:rPr>
            <w:webHidden/>
          </w:rPr>
          <w:fldChar w:fldCharType="begin"/>
        </w:r>
        <w:r>
          <w:rPr>
            <w:webHidden/>
          </w:rPr>
          <w:instrText xml:space="preserve"> PAGEREF _Toc195604932 \h </w:instrText>
        </w:r>
        <w:r>
          <w:rPr>
            <w:webHidden/>
          </w:rPr>
        </w:r>
        <w:r>
          <w:rPr>
            <w:webHidden/>
          </w:rPr>
          <w:fldChar w:fldCharType="separate"/>
        </w:r>
        <w:r>
          <w:rPr>
            <w:webHidden/>
          </w:rPr>
          <w:t>8</w:t>
        </w:r>
        <w:r>
          <w:rPr>
            <w:webHidden/>
          </w:rPr>
          <w:fldChar w:fldCharType="end"/>
        </w:r>
      </w:hyperlink>
    </w:p>
    <w:p w14:paraId="0C841B51" w14:textId="33E9DD54"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33" w:history="1">
        <w:r w:rsidRPr="001D4025">
          <w:rPr>
            <w:rStyle w:val="Hypertextovprepojenie"/>
          </w:rPr>
          <w:t>8</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Hospodársky subjekt, záujemca, uchádzač</w:t>
        </w:r>
        <w:r>
          <w:rPr>
            <w:webHidden/>
          </w:rPr>
          <w:tab/>
        </w:r>
        <w:r>
          <w:rPr>
            <w:webHidden/>
          </w:rPr>
          <w:fldChar w:fldCharType="begin"/>
        </w:r>
        <w:r>
          <w:rPr>
            <w:webHidden/>
          </w:rPr>
          <w:instrText xml:space="preserve"> PAGEREF _Toc195604933 \h </w:instrText>
        </w:r>
        <w:r>
          <w:rPr>
            <w:webHidden/>
          </w:rPr>
        </w:r>
        <w:r>
          <w:rPr>
            <w:webHidden/>
          </w:rPr>
          <w:fldChar w:fldCharType="separate"/>
        </w:r>
        <w:r>
          <w:rPr>
            <w:webHidden/>
          </w:rPr>
          <w:t>8</w:t>
        </w:r>
        <w:r>
          <w:rPr>
            <w:webHidden/>
          </w:rPr>
          <w:fldChar w:fldCharType="end"/>
        </w:r>
      </w:hyperlink>
    </w:p>
    <w:p w14:paraId="4318BC3B" w14:textId="555CD001"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34" w:history="1">
        <w:r w:rsidRPr="001D4025">
          <w:rPr>
            <w:rStyle w:val="Hypertextovprepojenie"/>
          </w:rPr>
          <w:t>9</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Skupina dodávateľov</w:t>
        </w:r>
        <w:r>
          <w:rPr>
            <w:webHidden/>
          </w:rPr>
          <w:tab/>
        </w:r>
        <w:r>
          <w:rPr>
            <w:webHidden/>
          </w:rPr>
          <w:fldChar w:fldCharType="begin"/>
        </w:r>
        <w:r>
          <w:rPr>
            <w:webHidden/>
          </w:rPr>
          <w:instrText xml:space="preserve"> PAGEREF _Toc195604934 \h </w:instrText>
        </w:r>
        <w:r>
          <w:rPr>
            <w:webHidden/>
          </w:rPr>
        </w:r>
        <w:r>
          <w:rPr>
            <w:webHidden/>
          </w:rPr>
          <w:fldChar w:fldCharType="separate"/>
        </w:r>
        <w:r>
          <w:rPr>
            <w:webHidden/>
          </w:rPr>
          <w:t>8</w:t>
        </w:r>
        <w:r>
          <w:rPr>
            <w:webHidden/>
          </w:rPr>
          <w:fldChar w:fldCharType="end"/>
        </w:r>
      </w:hyperlink>
    </w:p>
    <w:p w14:paraId="26F9FA0D" w14:textId="19C55718"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35" w:history="1">
        <w:r w:rsidRPr="001D4025">
          <w:rPr>
            <w:rStyle w:val="Hypertextovprepojenie"/>
          </w:rPr>
          <w:t>Článok II.</w:t>
        </w:r>
        <w:r>
          <w:rPr>
            <w:webHidden/>
          </w:rPr>
          <w:tab/>
        </w:r>
        <w:r>
          <w:rPr>
            <w:webHidden/>
          </w:rPr>
          <w:fldChar w:fldCharType="begin"/>
        </w:r>
        <w:r>
          <w:rPr>
            <w:webHidden/>
          </w:rPr>
          <w:instrText xml:space="preserve"> PAGEREF _Toc195604935 \h </w:instrText>
        </w:r>
        <w:r>
          <w:rPr>
            <w:webHidden/>
          </w:rPr>
        </w:r>
        <w:r>
          <w:rPr>
            <w:webHidden/>
          </w:rPr>
          <w:fldChar w:fldCharType="separate"/>
        </w:r>
        <w:r>
          <w:rPr>
            <w:webHidden/>
          </w:rPr>
          <w:t>8</w:t>
        </w:r>
        <w:r>
          <w:rPr>
            <w:webHidden/>
          </w:rPr>
          <w:fldChar w:fldCharType="end"/>
        </w:r>
      </w:hyperlink>
    </w:p>
    <w:p w14:paraId="5EFA9DA9" w14:textId="56918B0B" w:rsidR="003A5221" w:rsidRDefault="003A5221">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5604936" w:history="1">
        <w:r w:rsidRPr="001D4025">
          <w:rPr>
            <w:rStyle w:val="Hypertextovprepojenie"/>
          </w:rPr>
          <w:t>Dorozumievanie a vysvetľovanie</w:t>
        </w:r>
        <w:r>
          <w:rPr>
            <w:webHidden/>
          </w:rPr>
          <w:tab/>
        </w:r>
        <w:r>
          <w:rPr>
            <w:webHidden/>
          </w:rPr>
          <w:fldChar w:fldCharType="begin"/>
        </w:r>
        <w:r>
          <w:rPr>
            <w:webHidden/>
          </w:rPr>
          <w:instrText xml:space="preserve"> PAGEREF _Toc195604936 \h </w:instrText>
        </w:r>
        <w:r>
          <w:rPr>
            <w:webHidden/>
          </w:rPr>
        </w:r>
        <w:r>
          <w:rPr>
            <w:webHidden/>
          </w:rPr>
          <w:fldChar w:fldCharType="separate"/>
        </w:r>
        <w:r>
          <w:rPr>
            <w:webHidden/>
          </w:rPr>
          <w:t>8</w:t>
        </w:r>
        <w:r>
          <w:rPr>
            <w:webHidden/>
          </w:rPr>
          <w:fldChar w:fldCharType="end"/>
        </w:r>
      </w:hyperlink>
    </w:p>
    <w:p w14:paraId="4F7F4D89" w14:textId="0E098166"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37" w:history="1">
        <w:r w:rsidRPr="001D4025">
          <w:rPr>
            <w:rStyle w:val="Hypertextovprepojenie"/>
          </w:rPr>
          <w:t>10</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Spôsob dorozumievania / komunikácia</w:t>
        </w:r>
        <w:r>
          <w:rPr>
            <w:webHidden/>
          </w:rPr>
          <w:tab/>
        </w:r>
        <w:r>
          <w:rPr>
            <w:webHidden/>
          </w:rPr>
          <w:fldChar w:fldCharType="begin"/>
        </w:r>
        <w:r>
          <w:rPr>
            <w:webHidden/>
          </w:rPr>
          <w:instrText xml:space="preserve"> PAGEREF _Toc195604937 \h </w:instrText>
        </w:r>
        <w:r>
          <w:rPr>
            <w:webHidden/>
          </w:rPr>
        </w:r>
        <w:r>
          <w:rPr>
            <w:webHidden/>
          </w:rPr>
          <w:fldChar w:fldCharType="separate"/>
        </w:r>
        <w:r>
          <w:rPr>
            <w:webHidden/>
          </w:rPr>
          <w:t>8</w:t>
        </w:r>
        <w:r>
          <w:rPr>
            <w:webHidden/>
          </w:rPr>
          <w:fldChar w:fldCharType="end"/>
        </w:r>
      </w:hyperlink>
    </w:p>
    <w:p w14:paraId="61CE653F" w14:textId="3647AE08"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38" w:history="1">
        <w:r w:rsidRPr="001D4025">
          <w:rPr>
            <w:rStyle w:val="Hypertextovprepojenie"/>
          </w:rPr>
          <w:t>11</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Registrácia</w:t>
        </w:r>
        <w:r>
          <w:rPr>
            <w:webHidden/>
          </w:rPr>
          <w:tab/>
        </w:r>
        <w:r>
          <w:rPr>
            <w:webHidden/>
          </w:rPr>
          <w:fldChar w:fldCharType="begin"/>
        </w:r>
        <w:r>
          <w:rPr>
            <w:webHidden/>
          </w:rPr>
          <w:instrText xml:space="preserve"> PAGEREF _Toc195604938 \h </w:instrText>
        </w:r>
        <w:r>
          <w:rPr>
            <w:webHidden/>
          </w:rPr>
        </w:r>
        <w:r>
          <w:rPr>
            <w:webHidden/>
          </w:rPr>
          <w:fldChar w:fldCharType="separate"/>
        </w:r>
        <w:r>
          <w:rPr>
            <w:webHidden/>
          </w:rPr>
          <w:t>10</w:t>
        </w:r>
        <w:r>
          <w:rPr>
            <w:webHidden/>
          </w:rPr>
          <w:fldChar w:fldCharType="end"/>
        </w:r>
      </w:hyperlink>
    </w:p>
    <w:p w14:paraId="460F11FB" w14:textId="167C7DBE"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39" w:history="1">
        <w:r w:rsidRPr="001D4025">
          <w:rPr>
            <w:rStyle w:val="Hypertextovprepojenie"/>
          </w:rPr>
          <w:t>12</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Určenie lehôt</w:t>
        </w:r>
        <w:r>
          <w:rPr>
            <w:webHidden/>
          </w:rPr>
          <w:tab/>
        </w:r>
        <w:r>
          <w:rPr>
            <w:webHidden/>
          </w:rPr>
          <w:fldChar w:fldCharType="begin"/>
        </w:r>
        <w:r>
          <w:rPr>
            <w:webHidden/>
          </w:rPr>
          <w:instrText xml:space="preserve"> PAGEREF _Toc195604939 \h </w:instrText>
        </w:r>
        <w:r>
          <w:rPr>
            <w:webHidden/>
          </w:rPr>
        </w:r>
        <w:r>
          <w:rPr>
            <w:webHidden/>
          </w:rPr>
          <w:fldChar w:fldCharType="separate"/>
        </w:r>
        <w:r>
          <w:rPr>
            <w:webHidden/>
          </w:rPr>
          <w:t>11</w:t>
        </w:r>
        <w:r>
          <w:rPr>
            <w:webHidden/>
          </w:rPr>
          <w:fldChar w:fldCharType="end"/>
        </w:r>
      </w:hyperlink>
    </w:p>
    <w:p w14:paraId="4B3199D5" w14:textId="713D2E4E"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40" w:history="1">
        <w:r w:rsidRPr="001D4025">
          <w:rPr>
            <w:rStyle w:val="Hypertextovprepojenie"/>
          </w:rPr>
          <w:t>13</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Vysvetlenie a doplnenie súťažných podkladov</w:t>
        </w:r>
        <w:r>
          <w:rPr>
            <w:webHidden/>
          </w:rPr>
          <w:tab/>
        </w:r>
        <w:r>
          <w:rPr>
            <w:webHidden/>
          </w:rPr>
          <w:fldChar w:fldCharType="begin"/>
        </w:r>
        <w:r>
          <w:rPr>
            <w:webHidden/>
          </w:rPr>
          <w:instrText xml:space="preserve"> PAGEREF _Toc195604940 \h </w:instrText>
        </w:r>
        <w:r>
          <w:rPr>
            <w:webHidden/>
          </w:rPr>
        </w:r>
        <w:r>
          <w:rPr>
            <w:webHidden/>
          </w:rPr>
          <w:fldChar w:fldCharType="separate"/>
        </w:r>
        <w:r>
          <w:rPr>
            <w:webHidden/>
          </w:rPr>
          <w:t>11</w:t>
        </w:r>
        <w:r>
          <w:rPr>
            <w:webHidden/>
          </w:rPr>
          <w:fldChar w:fldCharType="end"/>
        </w:r>
      </w:hyperlink>
    </w:p>
    <w:p w14:paraId="48E75D71" w14:textId="0CBD1BA6"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41" w:history="1">
        <w:r w:rsidRPr="001D4025">
          <w:rPr>
            <w:rStyle w:val="Hypertextovprepojenie"/>
          </w:rPr>
          <w:t>14</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Ďalšia komunikácia medzi verejným obstarávateľom a záujemcami alebo uchádzačmi</w:t>
        </w:r>
        <w:r>
          <w:rPr>
            <w:webHidden/>
          </w:rPr>
          <w:tab/>
        </w:r>
        <w:r>
          <w:rPr>
            <w:webHidden/>
          </w:rPr>
          <w:fldChar w:fldCharType="begin"/>
        </w:r>
        <w:r>
          <w:rPr>
            <w:webHidden/>
          </w:rPr>
          <w:instrText xml:space="preserve"> PAGEREF _Toc195604941 \h </w:instrText>
        </w:r>
        <w:r>
          <w:rPr>
            <w:webHidden/>
          </w:rPr>
        </w:r>
        <w:r>
          <w:rPr>
            <w:webHidden/>
          </w:rPr>
          <w:fldChar w:fldCharType="separate"/>
        </w:r>
        <w:r>
          <w:rPr>
            <w:webHidden/>
          </w:rPr>
          <w:t>11</w:t>
        </w:r>
        <w:r>
          <w:rPr>
            <w:webHidden/>
          </w:rPr>
          <w:fldChar w:fldCharType="end"/>
        </w:r>
      </w:hyperlink>
    </w:p>
    <w:p w14:paraId="6EF88274" w14:textId="4BF54F7A"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42" w:history="1">
        <w:r w:rsidRPr="001D4025">
          <w:rPr>
            <w:rStyle w:val="Hypertextovprepojenie"/>
          </w:rPr>
          <w:t>15</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Obhliadka miesta</w:t>
        </w:r>
        <w:r>
          <w:rPr>
            <w:webHidden/>
          </w:rPr>
          <w:tab/>
        </w:r>
        <w:r>
          <w:rPr>
            <w:webHidden/>
          </w:rPr>
          <w:fldChar w:fldCharType="begin"/>
        </w:r>
        <w:r>
          <w:rPr>
            <w:webHidden/>
          </w:rPr>
          <w:instrText xml:space="preserve"> PAGEREF _Toc195604942 \h </w:instrText>
        </w:r>
        <w:r>
          <w:rPr>
            <w:webHidden/>
          </w:rPr>
        </w:r>
        <w:r>
          <w:rPr>
            <w:webHidden/>
          </w:rPr>
          <w:fldChar w:fldCharType="separate"/>
        </w:r>
        <w:r>
          <w:rPr>
            <w:webHidden/>
          </w:rPr>
          <w:t>12</w:t>
        </w:r>
        <w:r>
          <w:rPr>
            <w:webHidden/>
          </w:rPr>
          <w:fldChar w:fldCharType="end"/>
        </w:r>
      </w:hyperlink>
    </w:p>
    <w:p w14:paraId="4EB18424" w14:textId="44E03BD6"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43" w:history="1">
        <w:r w:rsidRPr="001D4025">
          <w:rPr>
            <w:rStyle w:val="Hypertextovprepojenie"/>
          </w:rPr>
          <w:t>Článok III.</w:t>
        </w:r>
        <w:r>
          <w:rPr>
            <w:webHidden/>
          </w:rPr>
          <w:tab/>
        </w:r>
        <w:r>
          <w:rPr>
            <w:webHidden/>
          </w:rPr>
          <w:fldChar w:fldCharType="begin"/>
        </w:r>
        <w:r>
          <w:rPr>
            <w:webHidden/>
          </w:rPr>
          <w:instrText xml:space="preserve"> PAGEREF _Toc195604943 \h </w:instrText>
        </w:r>
        <w:r>
          <w:rPr>
            <w:webHidden/>
          </w:rPr>
        </w:r>
        <w:r>
          <w:rPr>
            <w:webHidden/>
          </w:rPr>
          <w:fldChar w:fldCharType="separate"/>
        </w:r>
        <w:r>
          <w:rPr>
            <w:webHidden/>
          </w:rPr>
          <w:t>12</w:t>
        </w:r>
        <w:r>
          <w:rPr>
            <w:webHidden/>
          </w:rPr>
          <w:fldChar w:fldCharType="end"/>
        </w:r>
      </w:hyperlink>
    </w:p>
    <w:p w14:paraId="0B27376B" w14:textId="759D07A3" w:rsidR="003A5221" w:rsidRDefault="003A5221">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5604944" w:history="1">
        <w:r w:rsidRPr="001D4025">
          <w:rPr>
            <w:rStyle w:val="Hypertextovprepojenie"/>
          </w:rPr>
          <w:t>Príprava ponuky</w:t>
        </w:r>
        <w:r>
          <w:rPr>
            <w:webHidden/>
          </w:rPr>
          <w:tab/>
        </w:r>
        <w:r>
          <w:rPr>
            <w:webHidden/>
          </w:rPr>
          <w:fldChar w:fldCharType="begin"/>
        </w:r>
        <w:r>
          <w:rPr>
            <w:webHidden/>
          </w:rPr>
          <w:instrText xml:space="preserve"> PAGEREF _Toc195604944 \h </w:instrText>
        </w:r>
        <w:r>
          <w:rPr>
            <w:webHidden/>
          </w:rPr>
        </w:r>
        <w:r>
          <w:rPr>
            <w:webHidden/>
          </w:rPr>
          <w:fldChar w:fldCharType="separate"/>
        </w:r>
        <w:r>
          <w:rPr>
            <w:webHidden/>
          </w:rPr>
          <w:t>12</w:t>
        </w:r>
        <w:r>
          <w:rPr>
            <w:webHidden/>
          </w:rPr>
          <w:fldChar w:fldCharType="end"/>
        </w:r>
      </w:hyperlink>
    </w:p>
    <w:p w14:paraId="7A85AB48" w14:textId="7F50C87C"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45" w:history="1">
        <w:r w:rsidRPr="001D4025">
          <w:rPr>
            <w:rStyle w:val="Hypertextovprepojenie"/>
          </w:rPr>
          <w:t>16</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Vyhotovenie ponuky</w:t>
        </w:r>
        <w:r>
          <w:rPr>
            <w:webHidden/>
          </w:rPr>
          <w:tab/>
        </w:r>
        <w:r>
          <w:rPr>
            <w:webHidden/>
          </w:rPr>
          <w:fldChar w:fldCharType="begin"/>
        </w:r>
        <w:r>
          <w:rPr>
            <w:webHidden/>
          </w:rPr>
          <w:instrText xml:space="preserve"> PAGEREF _Toc195604945 \h </w:instrText>
        </w:r>
        <w:r>
          <w:rPr>
            <w:webHidden/>
          </w:rPr>
        </w:r>
        <w:r>
          <w:rPr>
            <w:webHidden/>
          </w:rPr>
          <w:fldChar w:fldCharType="separate"/>
        </w:r>
        <w:r>
          <w:rPr>
            <w:webHidden/>
          </w:rPr>
          <w:t>12</w:t>
        </w:r>
        <w:r>
          <w:rPr>
            <w:webHidden/>
          </w:rPr>
          <w:fldChar w:fldCharType="end"/>
        </w:r>
      </w:hyperlink>
    </w:p>
    <w:p w14:paraId="7508D7D3" w14:textId="12275B47"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46" w:history="1">
        <w:r w:rsidRPr="001D4025">
          <w:rPr>
            <w:rStyle w:val="Hypertextovprepojenie"/>
          </w:rPr>
          <w:t>17</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Náklady na vypracovanie ponuky</w:t>
        </w:r>
        <w:r>
          <w:rPr>
            <w:webHidden/>
          </w:rPr>
          <w:tab/>
        </w:r>
        <w:r>
          <w:rPr>
            <w:webHidden/>
          </w:rPr>
          <w:fldChar w:fldCharType="begin"/>
        </w:r>
        <w:r>
          <w:rPr>
            <w:webHidden/>
          </w:rPr>
          <w:instrText xml:space="preserve"> PAGEREF _Toc195604946 \h </w:instrText>
        </w:r>
        <w:r>
          <w:rPr>
            <w:webHidden/>
          </w:rPr>
        </w:r>
        <w:r>
          <w:rPr>
            <w:webHidden/>
          </w:rPr>
          <w:fldChar w:fldCharType="separate"/>
        </w:r>
        <w:r>
          <w:rPr>
            <w:webHidden/>
          </w:rPr>
          <w:t>12</w:t>
        </w:r>
        <w:r>
          <w:rPr>
            <w:webHidden/>
          </w:rPr>
          <w:fldChar w:fldCharType="end"/>
        </w:r>
      </w:hyperlink>
    </w:p>
    <w:p w14:paraId="6F4C9E6E" w14:textId="60BCA96E"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47" w:history="1">
        <w:r w:rsidRPr="001D4025">
          <w:rPr>
            <w:rStyle w:val="Hypertextovprepojenie"/>
          </w:rPr>
          <w:t>18</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Jazyk ponuky</w:t>
        </w:r>
        <w:r>
          <w:rPr>
            <w:webHidden/>
          </w:rPr>
          <w:tab/>
        </w:r>
        <w:r>
          <w:rPr>
            <w:webHidden/>
          </w:rPr>
          <w:fldChar w:fldCharType="begin"/>
        </w:r>
        <w:r>
          <w:rPr>
            <w:webHidden/>
          </w:rPr>
          <w:instrText xml:space="preserve"> PAGEREF _Toc195604947 \h </w:instrText>
        </w:r>
        <w:r>
          <w:rPr>
            <w:webHidden/>
          </w:rPr>
        </w:r>
        <w:r>
          <w:rPr>
            <w:webHidden/>
          </w:rPr>
          <w:fldChar w:fldCharType="separate"/>
        </w:r>
        <w:r>
          <w:rPr>
            <w:webHidden/>
          </w:rPr>
          <w:t>12</w:t>
        </w:r>
        <w:r>
          <w:rPr>
            <w:webHidden/>
          </w:rPr>
          <w:fldChar w:fldCharType="end"/>
        </w:r>
      </w:hyperlink>
    </w:p>
    <w:p w14:paraId="6966C7A3" w14:textId="6F7408A9"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48" w:history="1">
        <w:r w:rsidRPr="001D4025">
          <w:rPr>
            <w:rStyle w:val="Hypertextovprepojenie"/>
          </w:rPr>
          <w:t>19</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Mena a ceny uvádzané v ponuke</w:t>
        </w:r>
        <w:r>
          <w:rPr>
            <w:webHidden/>
          </w:rPr>
          <w:tab/>
        </w:r>
        <w:r>
          <w:rPr>
            <w:webHidden/>
          </w:rPr>
          <w:fldChar w:fldCharType="begin"/>
        </w:r>
        <w:r>
          <w:rPr>
            <w:webHidden/>
          </w:rPr>
          <w:instrText xml:space="preserve"> PAGEREF _Toc195604948 \h </w:instrText>
        </w:r>
        <w:r>
          <w:rPr>
            <w:webHidden/>
          </w:rPr>
        </w:r>
        <w:r>
          <w:rPr>
            <w:webHidden/>
          </w:rPr>
          <w:fldChar w:fldCharType="separate"/>
        </w:r>
        <w:r>
          <w:rPr>
            <w:webHidden/>
          </w:rPr>
          <w:t>12</w:t>
        </w:r>
        <w:r>
          <w:rPr>
            <w:webHidden/>
          </w:rPr>
          <w:fldChar w:fldCharType="end"/>
        </w:r>
      </w:hyperlink>
    </w:p>
    <w:p w14:paraId="2705A4CA" w14:textId="36C29EF6"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49" w:history="1">
        <w:r w:rsidRPr="001D4025">
          <w:rPr>
            <w:rStyle w:val="Hypertextovprepojenie"/>
          </w:rPr>
          <w:t>20</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Ponuková cena</w:t>
        </w:r>
        <w:r>
          <w:rPr>
            <w:webHidden/>
          </w:rPr>
          <w:tab/>
        </w:r>
        <w:r>
          <w:rPr>
            <w:webHidden/>
          </w:rPr>
          <w:fldChar w:fldCharType="begin"/>
        </w:r>
        <w:r>
          <w:rPr>
            <w:webHidden/>
          </w:rPr>
          <w:instrText xml:space="preserve"> PAGEREF _Toc195604949 \h </w:instrText>
        </w:r>
        <w:r>
          <w:rPr>
            <w:webHidden/>
          </w:rPr>
        </w:r>
        <w:r>
          <w:rPr>
            <w:webHidden/>
          </w:rPr>
          <w:fldChar w:fldCharType="separate"/>
        </w:r>
        <w:r>
          <w:rPr>
            <w:webHidden/>
          </w:rPr>
          <w:t>13</w:t>
        </w:r>
        <w:r>
          <w:rPr>
            <w:webHidden/>
          </w:rPr>
          <w:fldChar w:fldCharType="end"/>
        </w:r>
      </w:hyperlink>
    </w:p>
    <w:p w14:paraId="1E8F946E" w14:textId="06FE89EC"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50" w:history="1">
        <w:r w:rsidRPr="001D4025">
          <w:rPr>
            <w:rStyle w:val="Hypertextovprepojenie"/>
          </w:rPr>
          <w:t>21</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Zábezpeka k ponuke</w:t>
        </w:r>
        <w:r>
          <w:rPr>
            <w:webHidden/>
          </w:rPr>
          <w:tab/>
        </w:r>
        <w:r>
          <w:rPr>
            <w:webHidden/>
          </w:rPr>
          <w:fldChar w:fldCharType="begin"/>
        </w:r>
        <w:r>
          <w:rPr>
            <w:webHidden/>
          </w:rPr>
          <w:instrText xml:space="preserve"> PAGEREF _Toc195604950 \h </w:instrText>
        </w:r>
        <w:r>
          <w:rPr>
            <w:webHidden/>
          </w:rPr>
        </w:r>
        <w:r>
          <w:rPr>
            <w:webHidden/>
          </w:rPr>
          <w:fldChar w:fldCharType="separate"/>
        </w:r>
        <w:r>
          <w:rPr>
            <w:webHidden/>
          </w:rPr>
          <w:t>13</w:t>
        </w:r>
        <w:r>
          <w:rPr>
            <w:webHidden/>
          </w:rPr>
          <w:fldChar w:fldCharType="end"/>
        </w:r>
      </w:hyperlink>
    </w:p>
    <w:p w14:paraId="053DF889" w14:textId="2909B17C"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51" w:history="1">
        <w:r w:rsidRPr="001D4025">
          <w:rPr>
            <w:rStyle w:val="Hypertextovprepojenie"/>
          </w:rPr>
          <w:t>22</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Obsah ponuky</w:t>
        </w:r>
        <w:r>
          <w:rPr>
            <w:webHidden/>
          </w:rPr>
          <w:tab/>
        </w:r>
        <w:r>
          <w:rPr>
            <w:webHidden/>
          </w:rPr>
          <w:fldChar w:fldCharType="begin"/>
        </w:r>
        <w:r>
          <w:rPr>
            <w:webHidden/>
          </w:rPr>
          <w:instrText xml:space="preserve"> PAGEREF _Toc195604951 \h </w:instrText>
        </w:r>
        <w:r>
          <w:rPr>
            <w:webHidden/>
          </w:rPr>
        </w:r>
        <w:r>
          <w:rPr>
            <w:webHidden/>
          </w:rPr>
          <w:fldChar w:fldCharType="separate"/>
        </w:r>
        <w:r>
          <w:rPr>
            <w:webHidden/>
          </w:rPr>
          <w:t>15</w:t>
        </w:r>
        <w:r>
          <w:rPr>
            <w:webHidden/>
          </w:rPr>
          <w:fldChar w:fldCharType="end"/>
        </w:r>
      </w:hyperlink>
    </w:p>
    <w:p w14:paraId="35745891" w14:textId="08543AAA"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52" w:history="1">
        <w:r w:rsidRPr="001D4025">
          <w:rPr>
            <w:rStyle w:val="Hypertextovprepojenie"/>
          </w:rPr>
          <w:t>Článok IV.</w:t>
        </w:r>
        <w:r>
          <w:rPr>
            <w:webHidden/>
          </w:rPr>
          <w:tab/>
        </w:r>
        <w:r>
          <w:rPr>
            <w:webHidden/>
          </w:rPr>
          <w:fldChar w:fldCharType="begin"/>
        </w:r>
        <w:r>
          <w:rPr>
            <w:webHidden/>
          </w:rPr>
          <w:instrText xml:space="preserve"> PAGEREF _Toc195604952 \h </w:instrText>
        </w:r>
        <w:r>
          <w:rPr>
            <w:webHidden/>
          </w:rPr>
        </w:r>
        <w:r>
          <w:rPr>
            <w:webHidden/>
          </w:rPr>
          <w:fldChar w:fldCharType="separate"/>
        </w:r>
        <w:r>
          <w:rPr>
            <w:webHidden/>
          </w:rPr>
          <w:t>17</w:t>
        </w:r>
        <w:r>
          <w:rPr>
            <w:webHidden/>
          </w:rPr>
          <w:fldChar w:fldCharType="end"/>
        </w:r>
      </w:hyperlink>
    </w:p>
    <w:p w14:paraId="4B768060" w14:textId="384B792F" w:rsidR="003A5221" w:rsidRDefault="003A5221">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5604953" w:history="1">
        <w:r w:rsidRPr="001D4025">
          <w:rPr>
            <w:rStyle w:val="Hypertextovprepojenie"/>
          </w:rPr>
          <w:t>Predkladanie ponúk</w:t>
        </w:r>
        <w:r>
          <w:rPr>
            <w:webHidden/>
          </w:rPr>
          <w:tab/>
        </w:r>
        <w:r>
          <w:rPr>
            <w:webHidden/>
          </w:rPr>
          <w:fldChar w:fldCharType="begin"/>
        </w:r>
        <w:r>
          <w:rPr>
            <w:webHidden/>
          </w:rPr>
          <w:instrText xml:space="preserve"> PAGEREF _Toc195604953 \h </w:instrText>
        </w:r>
        <w:r>
          <w:rPr>
            <w:webHidden/>
          </w:rPr>
        </w:r>
        <w:r>
          <w:rPr>
            <w:webHidden/>
          </w:rPr>
          <w:fldChar w:fldCharType="separate"/>
        </w:r>
        <w:r>
          <w:rPr>
            <w:webHidden/>
          </w:rPr>
          <w:t>17</w:t>
        </w:r>
        <w:r>
          <w:rPr>
            <w:webHidden/>
          </w:rPr>
          <w:fldChar w:fldCharType="end"/>
        </w:r>
      </w:hyperlink>
    </w:p>
    <w:p w14:paraId="1C27CA94" w14:textId="2F17F592"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54" w:history="1">
        <w:r w:rsidRPr="001D4025">
          <w:rPr>
            <w:rStyle w:val="Hypertextovprepojenie"/>
          </w:rPr>
          <w:t>23</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Predloženie ponuky</w:t>
        </w:r>
        <w:r>
          <w:rPr>
            <w:webHidden/>
          </w:rPr>
          <w:tab/>
        </w:r>
        <w:r>
          <w:rPr>
            <w:webHidden/>
          </w:rPr>
          <w:fldChar w:fldCharType="begin"/>
        </w:r>
        <w:r>
          <w:rPr>
            <w:webHidden/>
          </w:rPr>
          <w:instrText xml:space="preserve"> PAGEREF _Toc195604954 \h </w:instrText>
        </w:r>
        <w:r>
          <w:rPr>
            <w:webHidden/>
          </w:rPr>
        </w:r>
        <w:r>
          <w:rPr>
            <w:webHidden/>
          </w:rPr>
          <w:fldChar w:fldCharType="separate"/>
        </w:r>
        <w:r>
          <w:rPr>
            <w:webHidden/>
          </w:rPr>
          <w:t>17</w:t>
        </w:r>
        <w:r>
          <w:rPr>
            <w:webHidden/>
          </w:rPr>
          <w:fldChar w:fldCharType="end"/>
        </w:r>
      </w:hyperlink>
    </w:p>
    <w:p w14:paraId="3D93523A" w14:textId="236CD653"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55" w:history="1">
        <w:r w:rsidRPr="001D4025">
          <w:rPr>
            <w:rStyle w:val="Hypertextovprepojenie"/>
          </w:rPr>
          <w:t>24</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Variantné riešenia</w:t>
        </w:r>
        <w:r>
          <w:rPr>
            <w:webHidden/>
          </w:rPr>
          <w:tab/>
        </w:r>
        <w:r>
          <w:rPr>
            <w:webHidden/>
          </w:rPr>
          <w:fldChar w:fldCharType="begin"/>
        </w:r>
        <w:r>
          <w:rPr>
            <w:webHidden/>
          </w:rPr>
          <w:instrText xml:space="preserve"> PAGEREF _Toc195604955 \h </w:instrText>
        </w:r>
        <w:r>
          <w:rPr>
            <w:webHidden/>
          </w:rPr>
        </w:r>
        <w:r>
          <w:rPr>
            <w:webHidden/>
          </w:rPr>
          <w:fldChar w:fldCharType="separate"/>
        </w:r>
        <w:r>
          <w:rPr>
            <w:webHidden/>
          </w:rPr>
          <w:t>17</w:t>
        </w:r>
        <w:r>
          <w:rPr>
            <w:webHidden/>
          </w:rPr>
          <w:fldChar w:fldCharType="end"/>
        </w:r>
      </w:hyperlink>
    </w:p>
    <w:p w14:paraId="57C65954" w14:textId="3337183B"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56" w:history="1">
        <w:r w:rsidRPr="001D4025">
          <w:rPr>
            <w:rStyle w:val="Hypertextovprepojenie"/>
          </w:rPr>
          <w:t>25</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Komplexnosť dodávky</w:t>
        </w:r>
        <w:r>
          <w:rPr>
            <w:webHidden/>
          </w:rPr>
          <w:tab/>
        </w:r>
        <w:r>
          <w:rPr>
            <w:webHidden/>
          </w:rPr>
          <w:fldChar w:fldCharType="begin"/>
        </w:r>
        <w:r>
          <w:rPr>
            <w:webHidden/>
          </w:rPr>
          <w:instrText xml:space="preserve"> PAGEREF _Toc195604956 \h </w:instrText>
        </w:r>
        <w:r>
          <w:rPr>
            <w:webHidden/>
          </w:rPr>
        </w:r>
        <w:r>
          <w:rPr>
            <w:webHidden/>
          </w:rPr>
          <w:fldChar w:fldCharType="separate"/>
        </w:r>
        <w:r>
          <w:rPr>
            <w:webHidden/>
          </w:rPr>
          <w:t>17</w:t>
        </w:r>
        <w:r>
          <w:rPr>
            <w:webHidden/>
          </w:rPr>
          <w:fldChar w:fldCharType="end"/>
        </w:r>
      </w:hyperlink>
    </w:p>
    <w:p w14:paraId="6F5DD8AF" w14:textId="320BD876"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57" w:history="1">
        <w:r w:rsidRPr="001D4025">
          <w:rPr>
            <w:rStyle w:val="Hypertextovprepojenie"/>
          </w:rPr>
          <w:t>26</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Miesto a lehota na predkladanie ponúk</w:t>
        </w:r>
        <w:r>
          <w:rPr>
            <w:webHidden/>
          </w:rPr>
          <w:tab/>
        </w:r>
        <w:r>
          <w:rPr>
            <w:webHidden/>
          </w:rPr>
          <w:fldChar w:fldCharType="begin"/>
        </w:r>
        <w:r>
          <w:rPr>
            <w:webHidden/>
          </w:rPr>
          <w:instrText xml:space="preserve"> PAGEREF _Toc195604957 \h </w:instrText>
        </w:r>
        <w:r>
          <w:rPr>
            <w:webHidden/>
          </w:rPr>
        </w:r>
        <w:r>
          <w:rPr>
            <w:webHidden/>
          </w:rPr>
          <w:fldChar w:fldCharType="separate"/>
        </w:r>
        <w:r>
          <w:rPr>
            <w:webHidden/>
          </w:rPr>
          <w:t>19</w:t>
        </w:r>
        <w:r>
          <w:rPr>
            <w:webHidden/>
          </w:rPr>
          <w:fldChar w:fldCharType="end"/>
        </w:r>
      </w:hyperlink>
    </w:p>
    <w:p w14:paraId="7E4EA45C" w14:textId="63405EEB"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58" w:history="1">
        <w:r w:rsidRPr="001D4025">
          <w:rPr>
            <w:rStyle w:val="Hypertextovprepojenie"/>
          </w:rPr>
          <w:t>27</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Doplnenie, zmena alebo odstúpenie od ponuky</w:t>
        </w:r>
        <w:r>
          <w:rPr>
            <w:webHidden/>
          </w:rPr>
          <w:tab/>
        </w:r>
        <w:r>
          <w:rPr>
            <w:webHidden/>
          </w:rPr>
          <w:fldChar w:fldCharType="begin"/>
        </w:r>
        <w:r>
          <w:rPr>
            <w:webHidden/>
          </w:rPr>
          <w:instrText xml:space="preserve"> PAGEREF _Toc195604958 \h </w:instrText>
        </w:r>
        <w:r>
          <w:rPr>
            <w:webHidden/>
          </w:rPr>
        </w:r>
        <w:r>
          <w:rPr>
            <w:webHidden/>
          </w:rPr>
          <w:fldChar w:fldCharType="separate"/>
        </w:r>
        <w:r>
          <w:rPr>
            <w:webHidden/>
          </w:rPr>
          <w:t>19</w:t>
        </w:r>
        <w:r>
          <w:rPr>
            <w:webHidden/>
          </w:rPr>
          <w:fldChar w:fldCharType="end"/>
        </w:r>
      </w:hyperlink>
    </w:p>
    <w:p w14:paraId="2A04681E" w14:textId="37C165EE"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59" w:history="1">
        <w:r w:rsidRPr="001D4025">
          <w:rPr>
            <w:rStyle w:val="Hypertextovprepojenie"/>
          </w:rPr>
          <w:t>28</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Lehota viazanosti ponúk</w:t>
        </w:r>
        <w:r>
          <w:rPr>
            <w:webHidden/>
          </w:rPr>
          <w:tab/>
        </w:r>
        <w:r>
          <w:rPr>
            <w:webHidden/>
          </w:rPr>
          <w:fldChar w:fldCharType="begin"/>
        </w:r>
        <w:r>
          <w:rPr>
            <w:webHidden/>
          </w:rPr>
          <w:instrText xml:space="preserve"> PAGEREF _Toc195604959 \h </w:instrText>
        </w:r>
        <w:r>
          <w:rPr>
            <w:webHidden/>
          </w:rPr>
        </w:r>
        <w:r>
          <w:rPr>
            <w:webHidden/>
          </w:rPr>
          <w:fldChar w:fldCharType="separate"/>
        </w:r>
        <w:r>
          <w:rPr>
            <w:webHidden/>
          </w:rPr>
          <w:t>20</w:t>
        </w:r>
        <w:r>
          <w:rPr>
            <w:webHidden/>
          </w:rPr>
          <w:fldChar w:fldCharType="end"/>
        </w:r>
      </w:hyperlink>
    </w:p>
    <w:p w14:paraId="061B02C5" w14:textId="6D432A79"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60" w:history="1">
        <w:r w:rsidRPr="001D4025">
          <w:rPr>
            <w:rStyle w:val="Hypertextovprepojenie"/>
          </w:rPr>
          <w:t>Článok V.</w:t>
        </w:r>
        <w:r>
          <w:rPr>
            <w:webHidden/>
          </w:rPr>
          <w:tab/>
        </w:r>
        <w:r>
          <w:rPr>
            <w:webHidden/>
          </w:rPr>
          <w:fldChar w:fldCharType="begin"/>
        </w:r>
        <w:r>
          <w:rPr>
            <w:webHidden/>
          </w:rPr>
          <w:instrText xml:space="preserve"> PAGEREF _Toc195604960 \h </w:instrText>
        </w:r>
        <w:r>
          <w:rPr>
            <w:webHidden/>
          </w:rPr>
        </w:r>
        <w:r>
          <w:rPr>
            <w:webHidden/>
          </w:rPr>
          <w:fldChar w:fldCharType="separate"/>
        </w:r>
        <w:r>
          <w:rPr>
            <w:webHidden/>
          </w:rPr>
          <w:t>20</w:t>
        </w:r>
        <w:r>
          <w:rPr>
            <w:webHidden/>
          </w:rPr>
          <w:fldChar w:fldCharType="end"/>
        </w:r>
      </w:hyperlink>
    </w:p>
    <w:p w14:paraId="5545F810" w14:textId="71BC0886" w:rsidR="003A5221" w:rsidRDefault="003A5221">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5604961" w:history="1">
        <w:r w:rsidRPr="001D4025">
          <w:rPr>
            <w:rStyle w:val="Hypertextovprepojenie"/>
          </w:rPr>
          <w:t>Otváranie a vyhodnotenie ponúk</w:t>
        </w:r>
        <w:r>
          <w:rPr>
            <w:webHidden/>
          </w:rPr>
          <w:tab/>
        </w:r>
        <w:r>
          <w:rPr>
            <w:webHidden/>
          </w:rPr>
          <w:fldChar w:fldCharType="begin"/>
        </w:r>
        <w:r>
          <w:rPr>
            <w:webHidden/>
          </w:rPr>
          <w:instrText xml:space="preserve"> PAGEREF _Toc195604961 \h </w:instrText>
        </w:r>
        <w:r>
          <w:rPr>
            <w:webHidden/>
          </w:rPr>
        </w:r>
        <w:r>
          <w:rPr>
            <w:webHidden/>
          </w:rPr>
          <w:fldChar w:fldCharType="separate"/>
        </w:r>
        <w:r>
          <w:rPr>
            <w:webHidden/>
          </w:rPr>
          <w:t>20</w:t>
        </w:r>
        <w:r>
          <w:rPr>
            <w:webHidden/>
          </w:rPr>
          <w:fldChar w:fldCharType="end"/>
        </w:r>
      </w:hyperlink>
    </w:p>
    <w:p w14:paraId="784A5600" w14:textId="68B574D5"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62" w:history="1">
        <w:r w:rsidRPr="001D4025">
          <w:rPr>
            <w:rStyle w:val="Hypertextovprepojenie"/>
          </w:rPr>
          <w:t>29</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Otváranie ponúk</w:t>
        </w:r>
        <w:r>
          <w:rPr>
            <w:webHidden/>
          </w:rPr>
          <w:tab/>
        </w:r>
        <w:r>
          <w:rPr>
            <w:webHidden/>
          </w:rPr>
          <w:fldChar w:fldCharType="begin"/>
        </w:r>
        <w:r>
          <w:rPr>
            <w:webHidden/>
          </w:rPr>
          <w:instrText xml:space="preserve"> PAGEREF _Toc195604962 \h </w:instrText>
        </w:r>
        <w:r>
          <w:rPr>
            <w:webHidden/>
          </w:rPr>
        </w:r>
        <w:r>
          <w:rPr>
            <w:webHidden/>
          </w:rPr>
          <w:fldChar w:fldCharType="separate"/>
        </w:r>
        <w:r>
          <w:rPr>
            <w:webHidden/>
          </w:rPr>
          <w:t>20</w:t>
        </w:r>
        <w:r>
          <w:rPr>
            <w:webHidden/>
          </w:rPr>
          <w:fldChar w:fldCharType="end"/>
        </w:r>
      </w:hyperlink>
    </w:p>
    <w:p w14:paraId="56D2362F" w14:textId="51C3681D"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63" w:history="1">
        <w:r w:rsidRPr="001D4025">
          <w:rPr>
            <w:rStyle w:val="Hypertextovprepojenie"/>
          </w:rPr>
          <w:t>30</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Vyhodnotenie splnenia podmienok účasti</w:t>
        </w:r>
        <w:r>
          <w:rPr>
            <w:webHidden/>
          </w:rPr>
          <w:tab/>
        </w:r>
        <w:r>
          <w:rPr>
            <w:webHidden/>
          </w:rPr>
          <w:fldChar w:fldCharType="begin"/>
        </w:r>
        <w:r>
          <w:rPr>
            <w:webHidden/>
          </w:rPr>
          <w:instrText xml:space="preserve"> PAGEREF _Toc195604963 \h </w:instrText>
        </w:r>
        <w:r>
          <w:rPr>
            <w:webHidden/>
          </w:rPr>
        </w:r>
        <w:r>
          <w:rPr>
            <w:webHidden/>
          </w:rPr>
          <w:fldChar w:fldCharType="separate"/>
        </w:r>
        <w:r>
          <w:rPr>
            <w:webHidden/>
          </w:rPr>
          <w:t>20</w:t>
        </w:r>
        <w:r>
          <w:rPr>
            <w:webHidden/>
          </w:rPr>
          <w:fldChar w:fldCharType="end"/>
        </w:r>
      </w:hyperlink>
    </w:p>
    <w:p w14:paraId="59759066" w14:textId="6995FC72"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64" w:history="1">
        <w:r w:rsidRPr="001D4025">
          <w:rPr>
            <w:rStyle w:val="Hypertextovprepojenie"/>
          </w:rPr>
          <w:t>31</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Vyhodnocovanie ponúk</w:t>
        </w:r>
        <w:r>
          <w:rPr>
            <w:webHidden/>
          </w:rPr>
          <w:tab/>
        </w:r>
        <w:r>
          <w:rPr>
            <w:webHidden/>
          </w:rPr>
          <w:fldChar w:fldCharType="begin"/>
        </w:r>
        <w:r>
          <w:rPr>
            <w:webHidden/>
          </w:rPr>
          <w:instrText xml:space="preserve"> PAGEREF _Toc195604964 \h </w:instrText>
        </w:r>
        <w:r>
          <w:rPr>
            <w:webHidden/>
          </w:rPr>
        </w:r>
        <w:r>
          <w:rPr>
            <w:webHidden/>
          </w:rPr>
          <w:fldChar w:fldCharType="separate"/>
        </w:r>
        <w:r>
          <w:rPr>
            <w:webHidden/>
          </w:rPr>
          <w:t>20</w:t>
        </w:r>
        <w:r>
          <w:rPr>
            <w:webHidden/>
          </w:rPr>
          <w:fldChar w:fldCharType="end"/>
        </w:r>
      </w:hyperlink>
    </w:p>
    <w:p w14:paraId="0E318568" w14:textId="3D25A5E6"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65" w:history="1">
        <w:r w:rsidRPr="001D4025">
          <w:rPr>
            <w:rStyle w:val="Hypertextovprepojenie"/>
          </w:rPr>
          <w:t>Článok VI.</w:t>
        </w:r>
        <w:r>
          <w:rPr>
            <w:webHidden/>
          </w:rPr>
          <w:tab/>
        </w:r>
        <w:r>
          <w:rPr>
            <w:webHidden/>
          </w:rPr>
          <w:fldChar w:fldCharType="begin"/>
        </w:r>
        <w:r>
          <w:rPr>
            <w:webHidden/>
          </w:rPr>
          <w:instrText xml:space="preserve"> PAGEREF _Toc195604965 \h </w:instrText>
        </w:r>
        <w:r>
          <w:rPr>
            <w:webHidden/>
          </w:rPr>
        </w:r>
        <w:r>
          <w:rPr>
            <w:webHidden/>
          </w:rPr>
          <w:fldChar w:fldCharType="separate"/>
        </w:r>
        <w:r>
          <w:rPr>
            <w:webHidden/>
          </w:rPr>
          <w:t>21</w:t>
        </w:r>
        <w:r>
          <w:rPr>
            <w:webHidden/>
          </w:rPr>
          <w:fldChar w:fldCharType="end"/>
        </w:r>
      </w:hyperlink>
    </w:p>
    <w:p w14:paraId="1CD78CEC" w14:textId="60AEE7F6" w:rsidR="003A5221" w:rsidRDefault="003A5221">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5604966" w:history="1">
        <w:r w:rsidRPr="001D4025">
          <w:rPr>
            <w:rStyle w:val="Hypertextovprepojenie"/>
          </w:rPr>
          <w:t>Prijatie ponuky a uzavretie zmluvy</w:t>
        </w:r>
        <w:r>
          <w:rPr>
            <w:webHidden/>
          </w:rPr>
          <w:tab/>
        </w:r>
        <w:r>
          <w:rPr>
            <w:webHidden/>
          </w:rPr>
          <w:fldChar w:fldCharType="begin"/>
        </w:r>
        <w:r>
          <w:rPr>
            <w:webHidden/>
          </w:rPr>
          <w:instrText xml:space="preserve"> PAGEREF _Toc195604966 \h </w:instrText>
        </w:r>
        <w:r>
          <w:rPr>
            <w:webHidden/>
          </w:rPr>
        </w:r>
        <w:r>
          <w:rPr>
            <w:webHidden/>
          </w:rPr>
          <w:fldChar w:fldCharType="separate"/>
        </w:r>
        <w:r>
          <w:rPr>
            <w:webHidden/>
          </w:rPr>
          <w:t>21</w:t>
        </w:r>
        <w:r>
          <w:rPr>
            <w:webHidden/>
          </w:rPr>
          <w:fldChar w:fldCharType="end"/>
        </w:r>
      </w:hyperlink>
    </w:p>
    <w:p w14:paraId="1445FEAC" w14:textId="3D75906E"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67" w:history="1">
        <w:r w:rsidRPr="001D4025">
          <w:rPr>
            <w:rStyle w:val="Hypertextovprepojenie"/>
          </w:rPr>
          <w:t>32</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Postup po vyhodnotení ponúk</w:t>
        </w:r>
        <w:r>
          <w:rPr>
            <w:webHidden/>
          </w:rPr>
          <w:tab/>
        </w:r>
        <w:r>
          <w:rPr>
            <w:webHidden/>
          </w:rPr>
          <w:fldChar w:fldCharType="begin"/>
        </w:r>
        <w:r>
          <w:rPr>
            <w:webHidden/>
          </w:rPr>
          <w:instrText xml:space="preserve"> PAGEREF _Toc195604967 \h </w:instrText>
        </w:r>
        <w:r>
          <w:rPr>
            <w:webHidden/>
          </w:rPr>
        </w:r>
        <w:r>
          <w:rPr>
            <w:webHidden/>
          </w:rPr>
          <w:fldChar w:fldCharType="separate"/>
        </w:r>
        <w:r>
          <w:rPr>
            <w:webHidden/>
          </w:rPr>
          <w:t>21</w:t>
        </w:r>
        <w:r>
          <w:rPr>
            <w:webHidden/>
          </w:rPr>
          <w:fldChar w:fldCharType="end"/>
        </w:r>
      </w:hyperlink>
    </w:p>
    <w:p w14:paraId="5C47C428" w14:textId="3608D17A"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68" w:history="1">
        <w:r w:rsidRPr="001D4025">
          <w:rPr>
            <w:rStyle w:val="Hypertextovprepojenie"/>
          </w:rPr>
          <w:t>33</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Poskytnutie súčinnosti a uzavretie zmluvy</w:t>
        </w:r>
        <w:r>
          <w:rPr>
            <w:webHidden/>
          </w:rPr>
          <w:tab/>
        </w:r>
        <w:r>
          <w:rPr>
            <w:webHidden/>
          </w:rPr>
          <w:fldChar w:fldCharType="begin"/>
        </w:r>
        <w:r>
          <w:rPr>
            <w:webHidden/>
          </w:rPr>
          <w:instrText xml:space="preserve"> PAGEREF _Toc195604968 \h </w:instrText>
        </w:r>
        <w:r>
          <w:rPr>
            <w:webHidden/>
          </w:rPr>
        </w:r>
        <w:r>
          <w:rPr>
            <w:webHidden/>
          </w:rPr>
          <w:fldChar w:fldCharType="separate"/>
        </w:r>
        <w:r>
          <w:rPr>
            <w:webHidden/>
          </w:rPr>
          <w:t>22</w:t>
        </w:r>
        <w:r>
          <w:rPr>
            <w:webHidden/>
          </w:rPr>
          <w:fldChar w:fldCharType="end"/>
        </w:r>
      </w:hyperlink>
    </w:p>
    <w:p w14:paraId="483D0ACC" w14:textId="2B7B8838"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69" w:history="1">
        <w:r w:rsidRPr="001D4025">
          <w:rPr>
            <w:rStyle w:val="Hypertextovprepojenie"/>
          </w:rPr>
          <w:t>Článok VII.</w:t>
        </w:r>
        <w:r>
          <w:rPr>
            <w:webHidden/>
          </w:rPr>
          <w:tab/>
        </w:r>
        <w:r>
          <w:rPr>
            <w:webHidden/>
          </w:rPr>
          <w:fldChar w:fldCharType="begin"/>
        </w:r>
        <w:r>
          <w:rPr>
            <w:webHidden/>
          </w:rPr>
          <w:instrText xml:space="preserve"> PAGEREF _Toc195604969 \h </w:instrText>
        </w:r>
        <w:r>
          <w:rPr>
            <w:webHidden/>
          </w:rPr>
        </w:r>
        <w:r>
          <w:rPr>
            <w:webHidden/>
          </w:rPr>
          <w:fldChar w:fldCharType="separate"/>
        </w:r>
        <w:r>
          <w:rPr>
            <w:webHidden/>
          </w:rPr>
          <w:t>22</w:t>
        </w:r>
        <w:r>
          <w:rPr>
            <w:webHidden/>
          </w:rPr>
          <w:fldChar w:fldCharType="end"/>
        </w:r>
      </w:hyperlink>
    </w:p>
    <w:p w14:paraId="68D40CE6" w14:textId="1256DB66" w:rsidR="003A5221" w:rsidRDefault="003A5221">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5604970" w:history="1">
        <w:r w:rsidRPr="001D4025">
          <w:rPr>
            <w:rStyle w:val="Hypertextovprepojenie"/>
          </w:rPr>
          <w:t>Ďalšie informácie</w:t>
        </w:r>
        <w:r>
          <w:rPr>
            <w:webHidden/>
          </w:rPr>
          <w:tab/>
        </w:r>
        <w:r>
          <w:rPr>
            <w:webHidden/>
          </w:rPr>
          <w:fldChar w:fldCharType="begin"/>
        </w:r>
        <w:r>
          <w:rPr>
            <w:webHidden/>
          </w:rPr>
          <w:instrText xml:space="preserve"> PAGEREF _Toc195604970 \h </w:instrText>
        </w:r>
        <w:r>
          <w:rPr>
            <w:webHidden/>
          </w:rPr>
        </w:r>
        <w:r>
          <w:rPr>
            <w:webHidden/>
          </w:rPr>
          <w:fldChar w:fldCharType="separate"/>
        </w:r>
        <w:r>
          <w:rPr>
            <w:webHidden/>
          </w:rPr>
          <w:t>22</w:t>
        </w:r>
        <w:r>
          <w:rPr>
            <w:webHidden/>
          </w:rPr>
          <w:fldChar w:fldCharType="end"/>
        </w:r>
      </w:hyperlink>
    </w:p>
    <w:p w14:paraId="29FFB6C3" w14:textId="057B98BE"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71" w:history="1">
        <w:r w:rsidRPr="001D4025">
          <w:rPr>
            <w:rStyle w:val="Hypertextovprepojenie"/>
          </w:rPr>
          <w:t>34</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Zrušenie použitého postupu zadávania zákazky</w:t>
        </w:r>
        <w:r>
          <w:rPr>
            <w:webHidden/>
          </w:rPr>
          <w:tab/>
        </w:r>
        <w:r>
          <w:rPr>
            <w:webHidden/>
          </w:rPr>
          <w:fldChar w:fldCharType="begin"/>
        </w:r>
        <w:r>
          <w:rPr>
            <w:webHidden/>
          </w:rPr>
          <w:instrText xml:space="preserve"> PAGEREF _Toc195604971 \h </w:instrText>
        </w:r>
        <w:r>
          <w:rPr>
            <w:webHidden/>
          </w:rPr>
        </w:r>
        <w:r>
          <w:rPr>
            <w:webHidden/>
          </w:rPr>
          <w:fldChar w:fldCharType="separate"/>
        </w:r>
        <w:r>
          <w:rPr>
            <w:webHidden/>
          </w:rPr>
          <w:t>22</w:t>
        </w:r>
        <w:r>
          <w:rPr>
            <w:webHidden/>
          </w:rPr>
          <w:fldChar w:fldCharType="end"/>
        </w:r>
      </w:hyperlink>
    </w:p>
    <w:p w14:paraId="52131D32" w14:textId="271E7EB7"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72" w:history="1">
        <w:r w:rsidRPr="001D4025">
          <w:rPr>
            <w:rStyle w:val="Hypertextovprepojenie"/>
          </w:rPr>
          <w:t>35</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Dôvernosť procesu verejného obstarávania a ochrana osobných údajov</w:t>
        </w:r>
        <w:r>
          <w:rPr>
            <w:webHidden/>
          </w:rPr>
          <w:tab/>
        </w:r>
        <w:r>
          <w:rPr>
            <w:webHidden/>
          </w:rPr>
          <w:fldChar w:fldCharType="begin"/>
        </w:r>
        <w:r>
          <w:rPr>
            <w:webHidden/>
          </w:rPr>
          <w:instrText xml:space="preserve"> PAGEREF _Toc195604972 \h </w:instrText>
        </w:r>
        <w:r>
          <w:rPr>
            <w:webHidden/>
          </w:rPr>
        </w:r>
        <w:r>
          <w:rPr>
            <w:webHidden/>
          </w:rPr>
          <w:fldChar w:fldCharType="separate"/>
        </w:r>
        <w:r>
          <w:rPr>
            <w:webHidden/>
          </w:rPr>
          <w:t>23</w:t>
        </w:r>
        <w:r>
          <w:rPr>
            <w:webHidden/>
          </w:rPr>
          <w:fldChar w:fldCharType="end"/>
        </w:r>
      </w:hyperlink>
    </w:p>
    <w:p w14:paraId="4253F682" w14:textId="69FE1CEB"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73" w:history="1">
        <w:r w:rsidRPr="001D4025">
          <w:rPr>
            <w:rStyle w:val="Hypertextovprepojenie"/>
          </w:rPr>
          <w:t>36</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Využitie subdodávateľov</w:t>
        </w:r>
        <w:r>
          <w:rPr>
            <w:webHidden/>
          </w:rPr>
          <w:tab/>
        </w:r>
        <w:r>
          <w:rPr>
            <w:webHidden/>
          </w:rPr>
          <w:fldChar w:fldCharType="begin"/>
        </w:r>
        <w:r>
          <w:rPr>
            <w:webHidden/>
          </w:rPr>
          <w:instrText xml:space="preserve"> PAGEREF _Toc195604973 \h </w:instrText>
        </w:r>
        <w:r>
          <w:rPr>
            <w:webHidden/>
          </w:rPr>
        </w:r>
        <w:r>
          <w:rPr>
            <w:webHidden/>
          </w:rPr>
          <w:fldChar w:fldCharType="separate"/>
        </w:r>
        <w:r>
          <w:rPr>
            <w:webHidden/>
          </w:rPr>
          <w:t>23</w:t>
        </w:r>
        <w:r>
          <w:rPr>
            <w:webHidden/>
          </w:rPr>
          <w:fldChar w:fldCharType="end"/>
        </w:r>
      </w:hyperlink>
    </w:p>
    <w:p w14:paraId="2A24AFEC" w14:textId="344F7597"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74" w:history="1">
        <w:r w:rsidRPr="001D4025">
          <w:rPr>
            <w:rStyle w:val="Hypertextovprepojenie"/>
          </w:rPr>
          <w:t>Časť 1.2</w:t>
        </w:r>
        <w:r>
          <w:rPr>
            <w:rFonts w:asciiTheme="minorHAnsi" w:eastAsiaTheme="minorEastAsia" w:hAnsiTheme="minorHAnsi" w:cstheme="minorBidi"/>
            <w:smallCaps w:val="0"/>
            <w:kern w:val="2"/>
            <w:sz w:val="24"/>
            <w:szCs w:val="24"/>
            <w:lang w:eastAsia="sk-SK"/>
            <w14:ligatures w14:val="standardContextual"/>
          </w:rPr>
          <w:tab/>
        </w:r>
        <w:r w:rsidRPr="001D4025">
          <w:rPr>
            <w:rStyle w:val="Hypertextovprepojenie"/>
          </w:rPr>
          <w:t>Kritériá na hodnotenie ponúk a spôsob ich uplatnenia</w:t>
        </w:r>
        <w:r>
          <w:rPr>
            <w:webHidden/>
          </w:rPr>
          <w:tab/>
        </w:r>
        <w:r>
          <w:rPr>
            <w:webHidden/>
          </w:rPr>
          <w:fldChar w:fldCharType="begin"/>
        </w:r>
        <w:r>
          <w:rPr>
            <w:webHidden/>
          </w:rPr>
          <w:instrText xml:space="preserve"> PAGEREF _Toc195604974 \h </w:instrText>
        </w:r>
        <w:r>
          <w:rPr>
            <w:webHidden/>
          </w:rPr>
        </w:r>
        <w:r>
          <w:rPr>
            <w:webHidden/>
          </w:rPr>
          <w:fldChar w:fldCharType="separate"/>
        </w:r>
        <w:r>
          <w:rPr>
            <w:webHidden/>
          </w:rPr>
          <w:t>25</w:t>
        </w:r>
        <w:r>
          <w:rPr>
            <w:webHidden/>
          </w:rPr>
          <w:fldChar w:fldCharType="end"/>
        </w:r>
      </w:hyperlink>
    </w:p>
    <w:p w14:paraId="5C7DAA47" w14:textId="691A9924"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75" w:history="1">
        <w:r w:rsidRPr="001D4025">
          <w:rPr>
            <w:rStyle w:val="Hypertextovprepojenie"/>
          </w:rPr>
          <w:t>Časť 1.3</w:t>
        </w:r>
        <w:r>
          <w:rPr>
            <w:rFonts w:asciiTheme="minorHAnsi" w:eastAsiaTheme="minorEastAsia" w:hAnsiTheme="minorHAnsi" w:cstheme="minorBidi"/>
            <w:smallCaps w:val="0"/>
            <w:kern w:val="2"/>
            <w:sz w:val="24"/>
            <w:szCs w:val="24"/>
            <w:lang w:eastAsia="sk-SK"/>
            <w14:ligatures w14:val="standardContextual"/>
          </w:rPr>
          <w:tab/>
        </w:r>
        <w:r w:rsidRPr="001D4025">
          <w:rPr>
            <w:rStyle w:val="Hypertextovprepojenie"/>
          </w:rPr>
          <w:t>Spôsob určenia ceny</w:t>
        </w:r>
        <w:r>
          <w:rPr>
            <w:webHidden/>
          </w:rPr>
          <w:tab/>
        </w:r>
        <w:r>
          <w:rPr>
            <w:webHidden/>
          </w:rPr>
          <w:fldChar w:fldCharType="begin"/>
        </w:r>
        <w:r>
          <w:rPr>
            <w:webHidden/>
          </w:rPr>
          <w:instrText xml:space="preserve"> PAGEREF _Toc195604975 \h </w:instrText>
        </w:r>
        <w:r>
          <w:rPr>
            <w:webHidden/>
          </w:rPr>
        </w:r>
        <w:r>
          <w:rPr>
            <w:webHidden/>
          </w:rPr>
          <w:fldChar w:fldCharType="separate"/>
        </w:r>
        <w:r>
          <w:rPr>
            <w:webHidden/>
          </w:rPr>
          <w:t>26</w:t>
        </w:r>
        <w:r>
          <w:rPr>
            <w:webHidden/>
          </w:rPr>
          <w:fldChar w:fldCharType="end"/>
        </w:r>
      </w:hyperlink>
    </w:p>
    <w:p w14:paraId="5BFA52D0" w14:textId="7B5CF3EE"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76" w:history="1">
        <w:r w:rsidRPr="001D4025">
          <w:rPr>
            <w:rStyle w:val="Hypertextovprepojenie"/>
          </w:rPr>
          <w:t>Časť 1.4</w:t>
        </w:r>
        <w:r>
          <w:rPr>
            <w:rFonts w:asciiTheme="minorHAnsi" w:eastAsiaTheme="minorEastAsia" w:hAnsiTheme="minorHAnsi" w:cstheme="minorBidi"/>
            <w:smallCaps w:val="0"/>
            <w:kern w:val="2"/>
            <w:sz w:val="24"/>
            <w:szCs w:val="24"/>
            <w:lang w:eastAsia="sk-SK"/>
            <w14:ligatures w14:val="standardContextual"/>
          </w:rPr>
          <w:tab/>
        </w:r>
        <w:r w:rsidRPr="001D4025">
          <w:rPr>
            <w:rStyle w:val="Hypertextovprepojenie"/>
          </w:rPr>
          <w:t>Podmienky účasti</w:t>
        </w:r>
        <w:r>
          <w:rPr>
            <w:webHidden/>
          </w:rPr>
          <w:tab/>
        </w:r>
        <w:r>
          <w:rPr>
            <w:webHidden/>
          </w:rPr>
          <w:fldChar w:fldCharType="begin"/>
        </w:r>
        <w:r>
          <w:rPr>
            <w:webHidden/>
          </w:rPr>
          <w:instrText xml:space="preserve"> PAGEREF _Toc195604976 \h </w:instrText>
        </w:r>
        <w:r>
          <w:rPr>
            <w:webHidden/>
          </w:rPr>
        </w:r>
        <w:r>
          <w:rPr>
            <w:webHidden/>
          </w:rPr>
          <w:fldChar w:fldCharType="separate"/>
        </w:r>
        <w:r>
          <w:rPr>
            <w:webHidden/>
          </w:rPr>
          <w:t>27</w:t>
        </w:r>
        <w:r>
          <w:rPr>
            <w:webHidden/>
          </w:rPr>
          <w:fldChar w:fldCharType="end"/>
        </w:r>
      </w:hyperlink>
    </w:p>
    <w:p w14:paraId="2D47DA6B" w14:textId="4ABE70B8"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77" w:history="1">
        <w:r w:rsidRPr="001D4025">
          <w:rPr>
            <w:rStyle w:val="Hypertextovprepojenie"/>
          </w:rPr>
          <w:t>1</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Osobné postavenie uchádzača</w:t>
        </w:r>
        <w:r>
          <w:rPr>
            <w:webHidden/>
          </w:rPr>
          <w:tab/>
        </w:r>
        <w:r>
          <w:rPr>
            <w:webHidden/>
          </w:rPr>
          <w:fldChar w:fldCharType="begin"/>
        </w:r>
        <w:r>
          <w:rPr>
            <w:webHidden/>
          </w:rPr>
          <w:instrText xml:space="preserve"> PAGEREF _Toc195604977 \h </w:instrText>
        </w:r>
        <w:r>
          <w:rPr>
            <w:webHidden/>
          </w:rPr>
        </w:r>
        <w:r>
          <w:rPr>
            <w:webHidden/>
          </w:rPr>
          <w:fldChar w:fldCharType="separate"/>
        </w:r>
        <w:r>
          <w:rPr>
            <w:webHidden/>
          </w:rPr>
          <w:t>27</w:t>
        </w:r>
        <w:r>
          <w:rPr>
            <w:webHidden/>
          </w:rPr>
          <w:fldChar w:fldCharType="end"/>
        </w:r>
      </w:hyperlink>
    </w:p>
    <w:p w14:paraId="38930114" w14:textId="1733D589"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78" w:history="1">
        <w:r w:rsidRPr="001D4025">
          <w:rPr>
            <w:rStyle w:val="Hypertextovprepojenie"/>
          </w:rPr>
          <w:t>2</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Finančné a ekonomické postavenie</w:t>
        </w:r>
        <w:r>
          <w:rPr>
            <w:webHidden/>
          </w:rPr>
          <w:tab/>
        </w:r>
        <w:r>
          <w:rPr>
            <w:webHidden/>
          </w:rPr>
          <w:fldChar w:fldCharType="begin"/>
        </w:r>
        <w:r>
          <w:rPr>
            <w:webHidden/>
          </w:rPr>
          <w:instrText xml:space="preserve"> PAGEREF _Toc195604978 \h </w:instrText>
        </w:r>
        <w:r>
          <w:rPr>
            <w:webHidden/>
          </w:rPr>
        </w:r>
        <w:r>
          <w:rPr>
            <w:webHidden/>
          </w:rPr>
          <w:fldChar w:fldCharType="separate"/>
        </w:r>
        <w:r>
          <w:rPr>
            <w:webHidden/>
          </w:rPr>
          <w:t>28</w:t>
        </w:r>
        <w:r>
          <w:rPr>
            <w:webHidden/>
          </w:rPr>
          <w:fldChar w:fldCharType="end"/>
        </w:r>
      </w:hyperlink>
    </w:p>
    <w:p w14:paraId="7A9D3DAB" w14:textId="70A9A98B" w:rsidR="003A5221" w:rsidRDefault="003A5221">
      <w:pPr>
        <w:pStyle w:val="Obsah5"/>
        <w:rPr>
          <w:rFonts w:asciiTheme="minorHAnsi" w:eastAsiaTheme="minorEastAsia" w:hAnsiTheme="minorHAnsi" w:cstheme="minorBidi"/>
          <w:smallCaps w:val="0"/>
          <w:color w:val="auto"/>
          <w:kern w:val="2"/>
          <w:sz w:val="24"/>
          <w:szCs w:val="24"/>
          <w:lang w:eastAsia="sk-SK"/>
          <w14:ligatures w14:val="standardContextual"/>
        </w:rPr>
      </w:pPr>
      <w:hyperlink w:anchor="_Toc195604979" w:history="1">
        <w:r w:rsidRPr="001D4025">
          <w:rPr>
            <w:rStyle w:val="Hypertextovprepojenie"/>
          </w:rPr>
          <w:t>3</w:t>
        </w:r>
        <w:r>
          <w:rPr>
            <w:rFonts w:asciiTheme="minorHAnsi" w:eastAsiaTheme="minorEastAsia" w:hAnsiTheme="minorHAnsi" w:cstheme="minorBidi"/>
            <w:smallCaps w:val="0"/>
            <w:color w:val="auto"/>
            <w:kern w:val="2"/>
            <w:sz w:val="24"/>
            <w:szCs w:val="24"/>
            <w:lang w:eastAsia="sk-SK"/>
            <w14:ligatures w14:val="standardContextual"/>
          </w:rPr>
          <w:tab/>
        </w:r>
        <w:r w:rsidRPr="001D4025">
          <w:rPr>
            <w:rStyle w:val="Hypertextovprepojenie"/>
          </w:rPr>
          <w:t>Technická a odborná spôsobilosť</w:t>
        </w:r>
        <w:r>
          <w:rPr>
            <w:webHidden/>
          </w:rPr>
          <w:tab/>
        </w:r>
        <w:r>
          <w:rPr>
            <w:webHidden/>
          </w:rPr>
          <w:fldChar w:fldCharType="begin"/>
        </w:r>
        <w:r>
          <w:rPr>
            <w:webHidden/>
          </w:rPr>
          <w:instrText xml:space="preserve"> PAGEREF _Toc195604979 \h </w:instrText>
        </w:r>
        <w:r>
          <w:rPr>
            <w:webHidden/>
          </w:rPr>
        </w:r>
        <w:r>
          <w:rPr>
            <w:webHidden/>
          </w:rPr>
          <w:fldChar w:fldCharType="separate"/>
        </w:r>
        <w:r>
          <w:rPr>
            <w:webHidden/>
          </w:rPr>
          <w:t>28</w:t>
        </w:r>
        <w:r>
          <w:rPr>
            <w:webHidden/>
          </w:rPr>
          <w:fldChar w:fldCharType="end"/>
        </w:r>
      </w:hyperlink>
    </w:p>
    <w:p w14:paraId="7D53CE6A" w14:textId="2DC2993E" w:rsidR="003A5221" w:rsidRDefault="003A5221">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195604980" w:history="1">
        <w:r w:rsidRPr="001D4025">
          <w:rPr>
            <w:rStyle w:val="Hypertextovprepojenie"/>
          </w:rPr>
          <w:t>ZVÄZOK 2  -  Obchodné Podmienky</w:t>
        </w:r>
        <w:r>
          <w:rPr>
            <w:webHidden/>
          </w:rPr>
          <w:tab/>
        </w:r>
        <w:r>
          <w:rPr>
            <w:webHidden/>
          </w:rPr>
          <w:fldChar w:fldCharType="begin"/>
        </w:r>
        <w:r>
          <w:rPr>
            <w:webHidden/>
          </w:rPr>
          <w:instrText xml:space="preserve"> PAGEREF _Toc195604980 \h </w:instrText>
        </w:r>
        <w:r>
          <w:rPr>
            <w:webHidden/>
          </w:rPr>
        </w:r>
        <w:r>
          <w:rPr>
            <w:webHidden/>
          </w:rPr>
          <w:fldChar w:fldCharType="separate"/>
        </w:r>
        <w:r>
          <w:rPr>
            <w:webHidden/>
          </w:rPr>
          <w:t>33</w:t>
        </w:r>
        <w:r>
          <w:rPr>
            <w:webHidden/>
          </w:rPr>
          <w:fldChar w:fldCharType="end"/>
        </w:r>
      </w:hyperlink>
    </w:p>
    <w:p w14:paraId="1322BE1C" w14:textId="55789AB3" w:rsidR="003A5221" w:rsidRDefault="003A5221">
      <w:pPr>
        <w:pStyle w:val="Obsah1"/>
        <w:rPr>
          <w:rFonts w:asciiTheme="minorHAnsi" w:eastAsiaTheme="minorEastAsia" w:hAnsiTheme="minorHAnsi" w:cstheme="minorBidi"/>
          <w:b w:val="0"/>
          <w:bCs w:val="0"/>
          <w:caps w:val="0"/>
          <w:color w:val="auto"/>
          <w:kern w:val="2"/>
          <w:sz w:val="24"/>
          <w:szCs w:val="24"/>
          <w:lang w:eastAsia="sk-SK"/>
          <w14:ligatures w14:val="standardContextual"/>
        </w:rPr>
      </w:pPr>
      <w:hyperlink w:anchor="_Toc195604981" w:history="1">
        <w:r w:rsidRPr="001D4025">
          <w:rPr>
            <w:rStyle w:val="Hypertextovprepojenie"/>
          </w:rPr>
          <w:t>ZVÄZOK 3  -  Opis Predmetu zákazky</w:t>
        </w:r>
        <w:r>
          <w:rPr>
            <w:webHidden/>
          </w:rPr>
          <w:tab/>
        </w:r>
        <w:r>
          <w:rPr>
            <w:webHidden/>
          </w:rPr>
          <w:fldChar w:fldCharType="begin"/>
        </w:r>
        <w:r>
          <w:rPr>
            <w:webHidden/>
          </w:rPr>
          <w:instrText xml:space="preserve"> PAGEREF _Toc195604981 \h </w:instrText>
        </w:r>
        <w:r>
          <w:rPr>
            <w:webHidden/>
          </w:rPr>
        </w:r>
        <w:r>
          <w:rPr>
            <w:webHidden/>
          </w:rPr>
          <w:fldChar w:fldCharType="separate"/>
        </w:r>
        <w:r>
          <w:rPr>
            <w:webHidden/>
          </w:rPr>
          <w:t>34</w:t>
        </w:r>
        <w:r>
          <w:rPr>
            <w:webHidden/>
          </w:rPr>
          <w:fldChar w:fldCharType="end"/>
        </w:r>
      </w:hyperlink>
    </w:p>
    <w:p w14:paraId="36E3E68E" w14:textId="62A85215"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82" w:history="1">
        <w:r w:rsidRPr="001D4025">
          <w:rPr>
            <w:rStyle w:val="Hypertextovprepojenie"/>
          </w:rPr>
          <w:t>PRÍLOHA č. 1</w:t>
        </w:r>
        <w:r>
          <w:rPr>
            <w:webHidden/>
          </w:rPr>
          <w:tab/>
        </w:r>
        <w:r>
          <w:rPr>
            <w:webHidden/>
          </w:rPr>
          <w:fldChar w:fldCharType="begin"/>
        </w:r>
        <w:r>
          <w:rPr>
            <w:webHidden/>
          </w:rPr>
          <w:instrText xml:space="preserve"> PAGEREF _Toc195604982 \h </w:instrText>
        </w:r>
        <w:r>
          <w:rPr>
            <w:webHidden/>
          </w:rPr>
        </w:r>
        <w:r>
          <w:rPr>
            <w:webHidden/>
          </w:rPr>
          <w:fldChar w:fldCharType="separate"/>
        </w:r>
        <w:r>
          <w:rPr>
            <w:webHidden/>
          </w:rPr>
          <w:t>35</w:t>
        </w:r>
        <w:r>
          <w:rPr>
            <w:webHidden/>
          </w:rPr>
          <w:fldChar w:fldCharType="end"/>
        </w:r>
      </w:hyperlink>
    </w:p>
    <w:p w14:paraId="601099C5" w14:textId="2CD3ADAB"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83" w:history="1">
        <w:r w:rsidRPr="001D4025">
          <w:rPr>
            <w:rStyle w:val="Hypertextovprepojenie"/>
          </w:rPr>
          <w:t>Všeobecné informácie o uchádzačovi</w:t>
        </w:r>
        <w:r>
          <w:rPr>
            <w:webHidden/>
          </w:rPr>
          <w:tab/>
        </w:r>
        <w:r>
          <w:rPr>
            <w:webHidden/>
          </w:rPr>
          <w:fldChar w:fldCharType="begin"/>
        </w:r>
        <w:r>
          <w:rPr>
            <w:webHidden/>
          </w:rPr>
          <w:instrText xml:space="preserve"> PAGEREF _Toc195604983 \h </w:instrText>
        </w:r>
        <w:r>
          <w:rPr>
            <w:webHidden/>
          </w:rPr>
        </w:r>
        <w:r>
          <w:rPr>
            <w:webHidden/>
          </w:rPr>
          <w:fldChar w:fldCharType="separate"/>
        </w:r>
        <w:r>
          <w:rPr>
            <w:webHidden/>
          </w:rPr>
          <w:t>35</w:t>
        </w:r>
        <w:r>
          <w:rPr>
            <w:webHidden/>
          </w:rPr>
          <w:fldChar w:fldCharType="end"/>
        </w:r>
      </w:hyperlink>
    </w:p>
    <w:p w14:paraId="77E7FFA4" w14:textId="63484838"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84" w:history="1">
        <w:r w:rsidRPr="001D4025">
          <w:rPr>
            <w:rStyle w:val="Hypertextovprepojenie"/>
          </w:rPr>
          <w:t>PRÍLOHA č. 2</w:t>
        </w:r>
        <w:r>
          <w:rPr>
            <w:webHidden/>
          </w:rPr>
          <w:tab/>
        </w:r>
        <w:r>
          <w:rPr>
            <w:webHidden/>
          </w:rPr>
          <w:fldChar w:fldCharType="begin"/>
        </w:r>
        <w:r>
          <w:rPr>
            <w:webHidden/>
          </w:rPr>
          <w:instrText xml:space="preserve"> PAGEREF _Toc195604984 \h </w:instrText>
        </w:r>
        <w:r>
          <w:rPr>
            <w:webHidden/>
          </w:rPr>
        </w:r>
        <w:r>
          <w:rPr>
            <w:webHidden/>
          </w:rPr>
          <w:fldChar w:fldCharType="separate"/>
        </w:r>
        <w:r>
          <w:rPr>
            <w:webHidden/>
          </w:rPr>
          <w:t>36</w:t>
        </w:r>
        <w:r>
          <w:rPr>
            <w:webHidden/>
          </w:rPr>
          <w:fldChar w:fldCharType="end"/>
        </w:r>
      </w:hyperlink>
    </w:p>
    <w:p w14:paraId="1A47380F" w14:textId="2505D0C4"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85" w:history="1">
        <w:r w:rsidRPr="001D4025">
          <w:rPr>
            <w:rStyle w:val="Hypertextovprepojenie"/>
          </w:rPr>
          <w:t>Čestné vyhlásenie o vytvorení skupiny dodávateľov</w:t>
        </w:r>
        <w:r>
          <w:rPr>
            <w:webHidden/>
          </w:rPr>
          <w:tab/>
        </w:r>
        <w:r>
          <w:rPr>
            <w:webHidden/>
          </w:rPr>
          <w:fldChar w:fldCharType="begin"/>
        </w:r>
        <w:r>
          <w:rPr>
            <w:webHidden/>
          </w:rPr>
          <w:instrText xml:space="preserve"> PAGEREF _Toc195604985 \h </w:instrText>
        </w:r>
        <w:r>
          <w:rPr>
            <w:webHidden/>
          </w:rPr>
        </w:r>
        <w:r>
          <w:rPr>
            <w:webHidden/>
          </w:rPr>
          <w:fldChar w:fldCharType="separate"/>
        </w:r>
        <w:r>
          <w:rPr>
            <w:webHidden/>
          </w:rPr>
          <w:t>36</w:t>
        </w:r>
        <w:r>
          <w:rPr>
            <w:webHidden/>
          </w:rPr>
          <w:fldChar w:fldCharType="end"/>
        </w:r>
      </w:hyperlink>
    </w:p>
    <w:p w14:paraId="393E4621" w14:textId="46872E5F"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86" w:history="1">
        <w:r w:rsidRPr="001D4025">
          <w:rPr>
            <w:rStyle w:val="Hypertextovprepojenie"/>
          </w:rPr>
          <w:t>PRÍLOHA č. 3</w:t>
        </w:r>
        <w:r>
          <w:rPr>
            <w:webHidden/>
          </w:rPr>
          <w:tab/>
        </w:r>
        <w:r>
          <w:rPr>
            <w:webHidden/>
          </w:rPr>
          <w:fldChar w:fldCharType="begin"/>
        </w:r>
        <w:r>
          <w:rPr>
            <w:webHidden/>
          </w:rPr>
          <w:instrText xml:space="preserve"> PAGEREF _Toc195604986 \h </w:instrText>
        </w:r>
        <w:r>
          <w:rPr>
            <w:webHidden/>
          </w:rPr>
        </w:r>
        <w:r>
          <w:rPr>
            <w:webHidden/>
          </w:rPr>
          <w:fldChar w:fldCharType="separate"/>
        </w:r>
        <w:r>
          <w:rPr>
            <w:webHidden/>
          </w:rPr>
          <w:t>37</w:t>
        </w:r>
        <w:r>
          <w:rPr>
            <w:webHidden/>
          </w:rPr>
          <w:fldChar w:fldCharType="end"/>
        </w:r>
      </w:hyperlink>
    </w:p>
    <w:p w14:paraId="2515400C" w14:textId="35D07050"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87" w:history="1">
        <w:r w:rsidRPr="001D4025">
          <w:rPr>
            <w:rStyle w:val="Hypertextovprepojenie"/>
          </w:rPr>
          <w:t>Plná moc pre jedného z členov skupiny, konajúceho za skupinu dodávateľov</w:t>
        </w:r>
        <w:r>
          <w:rPr>
            <w:webHidden/>
          </w:rPr>
          <w:tab/>
        </w:r>
        <w:r>
          <w:rPr>
            <w:webHidden/>
          </w:rPr>
          <w:fldChar w:fldCharType="begin"/>
        </w:r>
        <w:r>
          <w:rPr>
            <w:webHidden/>
          </w:rPr>
          <w:instrText xml:space="preserve"> PAGEREF _Toc195604987 \h </w:instrText>
        </w:r>
        <w:r>
          <w:rPr>
            <w:webHidden/>
          </w:rPr>
        </w:r>
        <w:r>
          <w:rPr>
            <w:webHidden/>
          </w:rPr>
          <w:fldChar w:fldCharType="separate"/>
        </w:r>
        <w:r>
          <w:rPr>
            <w:webHidden/>
          </w:rPr>
          <w:t>37</w:t>
        </w:r>
        <w:r>
          <w:rPr>
            <w:webHidden/>
          </w:rPr>
          <w:fldChar w:fldCharType="end"/>
        </w:r>
      </w:hyperlink>
    </w:p>
    <w:p w14:paraId="3B46E0F4" w14:textId="4B9D23CF"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88" w:history="1">
        <w:r w:rsidRPr="001D4025">
          <w:rPr>
            <w:rStyle w:val="Hypertextovprepojenie"/>
          </w:rPr>
          <w:t>PRÍLOHA č. 4</w:t>
        </w:r>
        <w:r>
          <w:rPr>
            <w:webHidden/>
          </w:rPr>
          <w:tab/>
        </w:r>
        <w:r>
          <w:rPr>
            <w:webHidden/>
          </w:rPr>
          <w:fldChar w:fldCharType="begin"/>
        </w:r>
        <w:r>
          <w:rPr>
            <w:webHidden/>
          </w:rPr>
          <w:instrText xml:space="preserve"> PAGEREF _Toc195604988 \h </w:instrText>
        </w:r>
        <w:r>
          <w:rPr>
            <w:webHidden/>
          </w:rPr>
        </w:r>
        <w:r>
          <w:rPr>
            <w:webHidden/>
          </w:rPr>
          <w:fldChar w:fldCharType="separate"/>
        </w:r>
        <w:r>
          <w:rPr>
            <w:webHidden/>
          </w:rPr>
          <w:t>38</w:t>
        </w:r>
        <w:r>
          <w:rPr>
            <w:webHidden/>
          </w:rPr>
          <w:fldChar w:fldCharType="end"/>
        </w:r>
      </w:hyperlink>
    </w:p>
    <w:p w14:paraId="2930CD41" w14:textId="70B3427F"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89" w:history="1">
        <w:r w:rsidRPr="001D4025">
          <w:rPr>
            <w:rStyle w:val="Hypertextovprepojenie"/>
          </w:rPr>
          <w:t>Zoznam poskytnutých služieb rovnakého alebo obdobného charakteru ako predmet zákazky</w:t>
        </w:r>
        <w:r>
          <w:rPr>
            <w:webHidden/>
          </w:rPr>
          <w:tab/>
        </w:r>
        <w:r>
          <w:rPr>
            <w:webHidden/>
          </w:rPr>
          <w:fldChar w:fldCharType="begin"/>
        </w:r>
        <w:r>
          <w:rPr>
            <w:webHidden/>
          </w:rPr>
          <w:instrText xml:space="preserve"> PAGEREF _Toc195604989 \h </w:instrText>
        </w:r>
        <w:r>
          <w:rPr>
            <w:webHidden/>
          </w:rPr>
        </w:r>
        <w:r>
          <w:rPr>
            <w:webHidden/>
          </w:rPr>
          <w:fldChar w:fldCharType="separate"/>
        </w:r>
        <w:r>
          <w:rPr>
            <w:webHidden/>
          </w:rPr>
          <w:t>38</w:t>
        </w:r>
        <w:r>
          <w:rPr>
            <w:webHidden/>
          </w:rPr>
          <w:fldChar w:fldCharType="end"/>
        </w:r>
      </w:hyperlink>
    </w:p>
    <w:p w14:paraId="503EFD92" w14:textId="4BCF419B"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90" w:history="1">
        <w:r w:rsidRPr="001D4025">
          <w:rPr>
            <w:rStyle w:val="Hypertextovprepojenie"/>
          </w:rPr>
          <w:t>PRÍLOHA č. 5</w:t>
        </w:r>
        <w:r>
          <w:rPr>
            <w:webHidden/>
          </w:rPr>
          <w:tab/>
        </w:r>
        <w:r>
          <w:rPr>
            <w:webHidden/>
          </w:rPr>
          <w:fldChar w:fldCharType="begin"/>
        </w:r>
        <w:r>
          <w:rPr>
            <w:webHidden/>
          </w:rPr>
          <w:instrText xml:space="preserve"> PAGEREF _Toc195604990 \h </w:instrText>
        </w:r>
        <w:r>
          <w:rPr>
            <w:webHidden/>
          </w:rPr>
        </w:r>
        <w:r>
          <w:rPr>
            <w:webHidden/>
          </w:rPr>
          <w:fldChar w:fldCharType="separate"/>
        </w:r>
        <w:r>
          <w:rPr>
            <w:webHidden/>
          </w:rPr>
          <w:t>39</w:t>
        </w:r>
        <w:r>
          <w:rPr>
            <w:webHidden/>
          </w:rPr>
          <w:fldChar w:fldCharType="end"/>
        </w:r>
      </w:hyperlink>
    </w:p>
    <w:p w14:paraId="1B92A468" w14:textId="755DFE7E"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91" w:history="1">
        <w:r w:rsidRPr="001D4025">
          <w:rPr>
            <w:rStyle w:val="Hypertextovprepojenie"/>
          </w:rPr>
          <w:t>Zoznam kľúčových expertov</w:t>
        </w:r>
        <w:r>
          <w:rPr>
            <w:webHidden/>
          </w:rPr>
          <w:tab/>
        </w:r>
        <w:r>
          <w:rPr>
            <w:webHidden/>
          </w:rPr>
          <w:fldChar w:fldCharType="begin"/>
        </w:r>
        <w:r>
          <w:rPr>
            <w:webHidden/>
          </w:rPr>
          <w:instrText xml:space="preserve"> PAGEREF _Toc195604991 \h </w:instrText>
        </w:r>
        <w:r>
          <w:rPr>
            <w:webHidden/>
          </w:rPr>
        </w:r>
        <w:r>
          <w:rPr>
            <w:webHidden/>
          </w:rPr>
          <w:fldChar w:fldCharType="separate"/>
        </w:r>
        <w:r>
          <w:rPr>
            <w:webHidden/>
          </w:rPr>
          <w:t>39</w:t>
        </w:r>
        <w:r>
          <w:rPr>
            <w:webHidden/>
          </w:rPr>
          <w:fldChar w:fldCharType="end"/>
        </w:r>
      </w:hyperlink>
    </w:p>
    <w:p w14:paraId="63B9DF81" w14:textId="0FD2DCC1"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92" w:history="1">
        <w:r w:rsidRPr="001D4025">
          <w:rPr>
            <w:rStyle w:val="Hypertextovprepojenie"/>
          </w:rPr>
          <w:t>PRÍLOHA č. 6</w:t>
        </w:r>
        <w:r>
          <w:rPr>
            <w:webHidden/>
          </w:rPr>
          <w:tab/>
        </w:r>
        <w:r>
          <w:rPr>
            <w:webHidden/>
          </w:rPr>
          <w:fldChar w:fldCharType="begin"/>
        </w:r>
        <w:r>
          <w:rPr>
            <w:webHidden/>
          </w:rPr>
          <w:instrText xml:space="preserve"> PAGEREF _Toc195604992 \h </w:instrText>
        </w:r>
        <w:r>
          <w:rPr>
            <w:webHidden/>
          </w:rPr>
        </w:r>
        <w:r>
          <w:rPr>
            <w:webHidden/>
          </w:rPr>
          <w:fldChar w:fldCharType="separate"/>
        </w:r>
        <w:r>
          <w:rPr>
            <w:webHidden/>
          </w:rPr>
          <w:t>40</w:t>
        </w:r>
        <w:r>
          <w:rPr>
            <w:webHidden/>
          </w:rPr>
          <w:fldChar w:fldCharType="end"/>
        </w:r>
      </w:hyperlink>
    </w:p>
    <w:p w14:paraId="6CC03AC4" w14:textId="7EF12AB7"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93" w:history="1">
        <w:r w:rsidRPr="001D4025">
          <w:rPr>
            <w:rStyle w:val="Hypertextovprepojenie"/>
          </w:rPr>
          <w:t>Zoznam praktických skúseností kľúčového experta</w:t>
        </w:r>
        <w:r>
          <w:rPr>
            <w:webHidden/>
          </w:rPr>
          <w:tab/>
        </w:r>
        <w:r>
          <w:rPr>
            <w:webHidden/>
          </w:rPr>
          <w:fldChar w:fldCharType="begin"/>
        </w:r>
        <w:r>
          <w:rPr>
            <w:webHidden/>
          </w:rPr>
          <w:instrText xml:space="preserve"> PAGEREF _Toc195604993 \h </w:instrText>
        </w:r>
        <w:r>
          <w:rPr>
            <w:webHidden/>
          </w:rPr>
        </w:r>
        <w:r>
          <w:rPr>
            <w:webHidden/>
          </w:rPr>
          <w:fldChar w:fldCharType="separate"/>
        </w:r>
        <w:r>
          <w:rPr>
            <w:webHidden/>
          </w:rPr>
          <w:t>40</w:t>
        </w:r>
        <w:r>
          <w:rPr>
            <w:webHidden/>
          </w:rPr>
          <w:fldChar w:fldCharType="end"/>
        </w:r>
      </w:hyperlink>
    </w:p>
    <w:p w14:paraId="259B686A" w14:textId="453C705F"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94" w:history="1">
        <w:r w:rsidRPr="001D4025">
          <w:rPr>
            <w:rStyle w:val="Hypertextovprepojenie"/>
          </w:rPr>
          <w:t>PRÍLOHA č. 7</w:t>
        </w:r>
        <w:r>
          <w:rPr>
            <w:webHidden/>
          </w:rPr>
          <w:tab/>
        </w:r>
        <w:r>
          <w:rPr>
            <w:webHidden/>
          </w:rPr>
          <w:fldChar w:fldCharType="begin"/>
        </w:r>
        <w:r>
          <w:rPr>
            <w:webHidden/>
          </w:rPr>
          <w:instrText xml:space="preserve"> PAGEREF _Toc195604994 \h </w:instrText>
        </w:r>
        <w:r>
          <w:rPr>
            <w:webHidden/>
          </w:rPr>
        </w:r>
        <w:r>
          <w:rPr>
            <w:webHidden/>
          </w:rPr>
          <w:fldChar w:fldCharType="separate"/>
        </w:r>
        <w:r>
          <w:rPr>
            <w:webHidden/>
          </w:rPr>
          <w:t>41</w:t>
        </w:r>
        <w:r>
          <w:rPr>
            <w:webHidden/>
          </w:rPr>
          <w:fldChar w:fldCharType="end"/>
        </w:r>
      </w:hyperlink>
    </w:p>
    <w:p w14:paraId="5601840C" w14:textId="27C59D51"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95" w:history="1">
        <w:r w:rsidRPr="001D4025">
          <w:rPr>
            <w:rStyle w:val="Hypertextovprepojenie"/>
          </w:rPr>
          <w:t>Zoznam iných (tretích) osôb, prostredníctvom ktorých uchádzač preukazuje podmienky účasti</w:t>
        </w:r>
        <w:r>
          <w:rPr>
            <w:webHidden/>
          </w:rPr>
          <w:tab/>
        </w:r>
        <w:r>
          <w:rPr>
            <w:webHidden/>
          </w:rPr>
          <w:fldChar w:fldCharType="begin"/>
        </w:r>
        <w:r>
          <w:rPr>
            <w:webHidden/>
          </w:rPr>
          <w:instrText xml:space="preserve"> PAGEREF _Toc195604995 \h </w:instrText>
        </w:r>
        <w:r>
          <w:rPr>
            <w:webHidden/>
          </w:rPr>
        </w:r>
        <w:r>
          <w:rPr>
            <w:webHidden/>
          </w:rPr>
          <w:fldChar w:fldCharType="separate"/>
        </w:r>
        <w:r>
          <w:rPr>
            <w:webHidden/>
          </w:rPr>
          <w:t>41</w:t>
        </w:r>
        <w:r>
          <w:rPr>
            <w:webHidden/>
          </w:rPr>
          <w:fldChar w:fldCharType="end"/>
        </w:r>
      </w:hyperlink>
    </w:p>
    <w:p w14:paraId="13339C86" w14:textId="540A3869"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96" w:history="1">
        <w:r w:rsidRPr="001D4025">
          <w:rPr>
            <w:rStyle w:val="Hypertextovprepojenie"/>
          </w:rPr>
          <w:t>PRÍLOHA č. 8</w:t>
        </w:r>
        <w:r>
          <w:rPr>
            <w:webHidden/>
          </w:rPr>
          <w:tab/>
        </w:r>
        <w:r>
          <w:rPr>
            <w:webHidden/>
          </w:rPr>
          <w:fldChar w:fldCharType="begin"/>
        </w:r>
        <w:r>
          <w:rPr>
            <w:webHidden/>
          </w:rPr>
          <w:instrText xml:space="preserve"> PAGEREF _Toc195604996 \h </w:instrText>
        </w:r>
        <w:r>
          <w:rPr>
            <w:webHidden/>
          </w:rPr>
        </w:r>
        <w:r>
          <w:rPr>
            <w:webHidden/>
          </w:rPr>
          <w:fldChar w:fldCharType="separate"/>
        </w:r>
        <w:r>
          <w:rPr>
            <w:webHidden/>
          </w:rPr>
          <w:t>42</w:t>
        </w:r>
        <w:r>
          <w:rPr>
            <w:webHidden/>
          </w:rPr>
          <w:fldChar w:fldCharType="end"/>
        </w:r>
      </w:hyperlink>
    </w:p>
    <w:p w14:paraId="3E088431" w14:textId="76659EC7"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97" w:history="1">
        <w:r w:rsidRPr="001D4025">
          <w:rPr>
            <w:rStyle w:val="Hypertextovprepojenie"/>
          </w:rPr>
          <w:t>Zoznam dôverných informácií</w:t>
        </w:r>
        <w:r>
          <w:rPr>
            <w:webHidden/>
          </w:rPr>
          <w:tab/>
        </w:r>
        <w:r>
          <w:rPr>
            <w:webHidden/>
          </w:rPr>
          <w:fldChar w:fldCharType="begin"/>
        </w:r>
        <w:r>
          <w:rPr>
            <w:webHidden/>
          </w:rPr>
          <w:instrText xml:space="preserve"> PAGEREF _Toc195604997 \h </w:instrText>
        </w:r>
        <w:r>
          <w:rPr>
            <w:webHidden/>
          </w:rPr>
        </w:r>
        <w:r>
          <w:rPr>
            <w:webHidden/>
          </w:rPr>
          <w:fldChar w:fldCharType="separate"/>
        </w:r>
        <w:r>
          <w:rPr>
            <w:webHidden/>
          </w:rPr>
          <w:t>42</w:t>
        </w:r>
        <w:r>
          <w:rPr>
            <w:webHidden/>
          </w:rPr>
          <w:fldChar w:fldCharType="end"/>
        </w:r>
      </w:hyperlink>
    </w:p>
    <w:p w14:paraId="67C41886" w14:textId="22FADE13"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4998" w:history="1">
        <w:r w:rsidRPr="001D4025">
          <w:rPr>
            <w:rStyle w:val="Hypertextovprepojenie"/>
          </w:rPr>
          <w:t>PRÍLOHA č. 9</w:t>
        </w:r>
        <w:r>
          <w:rPr>
            <w:webHidden/>
          </w:rPr>
          <w:tab/>
        </w:r>
        <w:r>
          <w:rPr>
            <w:webHidden/>
          </w:rPr>
          <w:fldChar w:fldCharType="begin"/>
        </w:r>
        <w:r>
          <w:rPr>
            <w:webHidden/>
          </w:rPr>
          <w:instrText xml:space="preserve"> PAGEREF _Toc195604998 \h </w:instrText>
        </w:r>
        <w:r>
          <w:rPr>
            <w:webHidden/>
          </w:rPr>
        </w:r>
        <w:r>
          <w:rPr>
            <w:webHidden/>
          </w:rPr>
          <w:fldChar w:fldCharType="separate"/>
        </w:r>
        <w:r>
          <w:rPr>
            <w:webHidden/>
          </w:rPr>
          <w:t>43</w:t>
        </w:r>
        <w:r>
          <w:rPr>
            <w:webHidden/>
          </w:rPr>
          <w:fldChar w:fldCharType="end"/>
        </w:r>
      </w:hyperlink>
    </w:p>
    <w:p w14:paraId="68EDCCE1" w14:textId="491992BB"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4999" w:history="1">
        <w:r w:rsidRPr="001D4025">
          <w:rPr>
            <w:rStyle w:val="Hypertextovprepojenie"/>
          </w:rPr>
          <w:t>Vyhlásenie uchádzača o subdodávkach</w:t>
        </w:r>
        <w:r>
          <w:rPr>
            <w:webHidden/>
          </w:rPr>
          <w:tab/>
        </w:r>
        <w:r>
          <w:rPr>
            <w:webHidden/>
          </w:rPr>
          <w:fldChar w:fldCharType="begin"/>
        </w:r>
        <w:r>
          <w:rPr>
            <w:webHidden/>
          </w:rPr>
          <w:instrText xml:space="preserve"> PAGEREF _Toc195604999 \h </w:instrText>
        </w:r>
        <w:r>
          <w:rPr>
            <w:webHidden/>
          </w:rPr>
        </w:r>
        <w:r>
          <w:rPr>
            <w:webHidden/>
          </w:rPr>
          <w:fldChar w:fldCharType="separate"/>
        </w:r>
        <w:r>
          <w:rPr>
            <w:webHidden/>
          </w:rPr>
          <w:t>43</w:t>
        </w:r>
        <w:r>
          <w:rPr>
            <w:webHidden/>
          </w:rPr>
          <w:fldChar w:fldCharType="end"/>
        </w:r>
      </w:hyperlink>
    </w:p>
    <w:p w14:paraId="05D9CBC7" w14:textId="40B3DFCF"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00" w:history="1">
        <w:r w:rsidRPr="001D4025">
          <w:rPr>
            <w:rStyle w:val="Hypertextovprepojenie"/>
          </w:rPr>
          <w:t>PRÍLOHA č. 10</w:t>
        </w:r>
        <w:r>
          <w:rPr>
            <w:webHidden/>
          </w:rPr>
          <w:tab/>
        </w:r>
        <w:r>
          <w:rPr>
            <w:webHidden/>
          </w:rPr>
          <w:fldChar w:fldCharType="begin"/>
        </w:r>
        <w:r>
          <w:rPr>
            <w:webHidden/>
          </w:rPr>
          <w:instrText xml:space="preserve"> PAGEREF _Toc195605000 \h </w:instrText>
        </w:r>
        <w:r>
          <w:rPr>
            <w:webHidden/>
          </w:rPr>
        </w:r>
        <w:r>
          <w:rPr>
            <w:webHidden/>
          </w:rPr>
          <w:fldChar w:fldCharType="separate"/>
        </w:r>
        <w:r>
          <w:rPr>
            <w:webHidden/>
          </w:rPr>
          <w:t>44</w:t>
        </w:r>
        <w:r>
          <w:rPr>
            <w:webHidden/>
          </w:rPr>
          <w:fldChar w:fldCharType="end"/>
        </w:r>
      </w:hyperlink>
    </w:p>
    <w:p w14:paraId="0F6B4453" w14:textId="34D82D73"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01" w:history="1">
        <w:r w:rsidRPr="001D4025">
          <w:rPr>
            <w:rStyle w:val="Hypertextovprepojenie"/>
          </w:rPr>
          <w:t>Návrh na plnenie kritérií</w:t>
        </w:r>
        <w:r>
          <w:rPr>
            <w:webHidden/>
          </w:rPr>
          <w:tab/>
        </w:r>
        <w:r>
          <w:rPr>
            <w:webHidden/>
          </w:rPr>
          <w:fldChar w:fldCharType="begin"/>
        </w:r>
        <w:r>
          <w:rPr>
            <w:webHidden/>
          </w:rPr>
          <w:instrText xml:space="preserve"> PAGEREF _Toc195605001 \h </w:instrText>
        </w:r>
        <w:r>
          <w:rPr>
            <w:webHidden/>
          </w:rPr>
        </w:r>
        <w:r>
          <w:rPr>
            <w:webHidden/>
          </w:rPr>
          <w:fldChar w:fldCharType="separate"/>
        </w:r>
        <w:r>
          <w:rPr>
            <w:webHidden/>
          </w:rPr>
          <w:t>44</w:t>
        </w:r>
        <w:r>
          <w:rPr>
            <w:webHidden/>
          </w:rPr>
          <w:fldChar w:fldCharType="end"/>
        </w:r>
      </w:hyperlink>
    </w:p>
    <w:p w14:paraId="2128CC04" w14:textId="39121F8E"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02" w:history="1">
        <w:r w:rsidRPr="001D4025">
          <w:rPr>
            <w:rStyle w:val="Hypertextovprepojenie"/>
          </w:rPr>
          <w:t>PRÍLOHA č. 11</w:t>
        </w:r>
        <w:r>
          <w:rPr>
            <w:webHidden/>
          </w:rPr>
          <w:tab/>
        </w:r>
        <w:r>
          <w:rPr>
            <w:webHidden/>
          </w:rPr>
          <w:fldChar w:fldCharType="begin"/>
        </w:r>
        <w:r>
          <w:rPr>
            <w:webHidden/>
          </w:rPr>
          <w:instrText xml:space="preserve"> PAGEREF _Toc195605002 \h </w:instrText>
        </w:r>
        <w:r>
          <w:rPr>
            <w:webHidden/>
          </w:rPr>
        </w:r>
        <w:r>
          <w:rPr>
            <w:webHidden/>
          </w:rPr>
          <w:fldChar w:fldCharType="separate"/>
        </w:r>
        <w:r>
          <w:rPr>
            <w:webHidden/>
          </w:rPr>
          <w:t>45</w:t>
        </w:r>
        <w:r>
          <w:rPr>
            <w:webHidden/>
          </w:rPr>
          <w:fldChar w:fldCharType="end"/>
        </w:r>
      </w:hyperlink>
    </w:p>
    <w:p w14:paraId="35278135" w14:textId="44901F86"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03" w:history="1">
        <w:r w:rsidRPr="001D4025">
          <w:rPr>
            <w:rStyle w:val="Hypertextovprepojenie"/>
          </w:rPr>
          <w:t>Čestné vyhlásenie – obchodné podmienky dodania</w:t>
        </w:r>
        <w:r>
          <w:rPr>
            <w:webHidden/>
          </w:rPr>
          <w:tab/>
        </w:r>
        <w:r>
          <w:rPr>
            <w:webHidden/>
          </w:rPr>
          <w:fldChar w:fldCharType="begin"/>
        </w:r>
        <w:r>
          <w:rPr>
            <w:webHidden/>
          </w:rPr>
          <w:instrText xml:space="preserve"> PAGEREF _Toc195605003 \h </w:instrText>
        </w:r>
        <w:r>
          <w:rPr>
            <w:webHidden/>
          </w:rPr>
        </w:r>
        <w:r>
          <w:rPr>
            <w:webHidden/>
          </w:rPr>
          <w:fldChar w:fldCharType="separate"/>
        </w:r>
        <w:r>
          <w:rPr>
            <w:webHidden/>
          </w:rPr>
          <w:t>45</w:t>
        </w:r>
        <w:r>
          <w:rPr>
            <w:webHidden/>
          </w:rPr>
          <w:fldChar w:fldCharType="end"/>
        </w:r>
      </w:hyperlink>
    </w:p>
    <w:p w14:paraId="47949A3B" w14:textId="12B21AA6"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04" w:history="1">
        <w:r w:rsidRPr="001D4025">
          <w:rPr>
            <w:rStyle w:val="Hypertextovprepojenie"/>
          </w:rPr>
          <w:t>PRÍLOHA č. 12</w:t>
        </w:r>
        <w:r>
          <w:rPr>
            <w:webHidden/>
          </w:rPr>
          <w:tab/>
        </w:r>
        <w:r>
          <w:rPr>
            <w:webHidden/>
          </w:rPr>
          <w:fldChar w:fldCharType="begin"/>
        </w:r>
        <w:r>
          <w:rPr>
            <w:webHidden/>
          </w:rPr>
          <w:instrText xml:space="preserve"> PAGEREF _Toc195605004 \h </w:instrText>
        </w:r>
        <w:r>
          <w:rPr>
            <w:webHidden/>
          </w:rPr>
        </w:r>
        <w:r>
          <w:rPr>
            <w:webHidden/>
          </w:rPr>
          <w:fldChar w:fldCharType="separate"/>
        </w:r>
        <w:r>
          <w:rPr>
            <w:webHidden/>
          </w:rPr>
          <w:t>46</w:t>
        </w:r>
        <w:r>
          <w:rPr>
            <w:webHidden/>
          </w:rPr>
          <w:fldChar w:fldCharType="end"/>
        </w:r>
      </w:hyperlink>
    </w:p>
    <w:p w14:paraId="2AEDAA51" w14:textId="26110A93"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05" w:history="1">
        <w:r w:rsidRPr="001D4025">
          <w:rPr>
            <w:rStyle w:val="Hypertextovprepojenie"/>
          </w:rPr>
          <w:t>Vyhlásenie k vypracovaniu ponuky podľa § 49 ods. 5 zákona o verejnom obstarávaní</w:t>
        </w:r>
        <w:r>
          <w:rPr>
            <w:webHidden/>
          </w:rPr>
          <w:tab/>
        </w:r>
        <w:r>
          <w:rPr>
            <w:webHidden/>
          </w:rPr>
          <w:fldChar w:fldCharType="begin"/>
        </w:r>
        <w:r>
          <w:rPr>
            <w:webHidden/>
          </w:rPr>
          <w:instrText xml:space="preserve"> PAGEREF _Toc195605005 \h </w:instrText>
        </w:r>
        <w:r>
          <w:rPr>
            <w:webHidden/>
          </w:rPr>
        </w:r>
        <w:r>
          <w:rPr>
            <w:webHidden/>
          </w:rPr>
          <w:fldChar w:fldCharType="separate"/>
        </w:r>
        <w:r>
          <w:rPr>
            <w:webHidden/>
          </w:rPr>
          <w:t>46</w:t>
        </w:r>
        <w:r>
          <w:rPr>
            <w:webHidden/>
          </w:rPr>
          <w:fldChar w:fldCharType="end"/>
        </w:r>
      </w:hyperlink>
    </w:p>
    <w:p w14:paraId="7AABB9F1" w14:textId="02328402"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06" w:history="1">
        <w:r w:rsidRPr="001D4025">
          <w:rPr>
            <w:rStyle w:val="Hypertextovprepojenie"/>
          </w:rPr>
          <w:t>PRÍLOHA č. 13.1</w:t>
        </w:r>
        <w:r>
          <w:rPr>
            <w:webHidden/>
          </w:rPr>
          <w:tab/>
        </w:r>
        <w:r>
          <w:rPr>
            <w:webHidden/>
          </w:rPr>
          <w:fldChar w:fldCharType="begin"/>
        </w:r>
        <w:r>
          <w:rPr>
            <w:webHidden/>
          </w:rPr>
          <w:instrText xml:space="preserve"> PAGEREF _Toc195605006 \h </w:instrText>
        </w:r>
        <w:r>
          <w:rPr>
            <w:webHidden/>
          </w:rPr>
        </w:r>
        <w:r>
          <w:rPr>
            <w:webHidden/>
          </w:rPr>
          <w:fldChar w:fldCharType="separate"/>
        </w:r>
        <w:r>
          <w:rPr>
            <w:webHidden/>
          </w:rPr>
          <w:t>47</w:t>
        </w:r>
        <w:r>
          <w:rPr>
            <w:webHidden/>
          </w:rPr>
          <w:fldChar w:fldCharType="end"/>
        </w:r>
      </w:hyperlink>
    </w:p>
    <w:p w14:paraId="29094E8F" w14:textId="6D88A9E2"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07" w:history="1">
        <w:r w:rsidRPr="001D4025">
          <w:rPr>
            <w:rStyle w:val="Hypertextovprepojenie"/>
          </w:rPr>
          <w:t>Čestné vyhlásenie o neprítomnosti konfliktu záujmov uchádzača</w:t>
        </w:r>
        <w:r>
          <w:rPr>
            <w:webHidden/>
          </w:rPr>
          <w:tab/>
        </w:r>
        <w:r>
          <w:rPr>
            <w:webHidden/>
          </w:rPr>
          <w:fldChar w:fldCharType="begin"/>
        </w:r>
        <w:r>
          <w:rPr>
            <w:webHidden/>
          </w:rPr>
          <w:instrText xml:space="preserve"> PAGEREF _Toc195605007 \h </w:instrText>
        </w:r>
        <w:r>
          <w:rPr>
            <w:webHidden/>
          </w:rPr>
        </w:r>
        <w:r>
          <w:rPr>
            <w:webHidden/>
          </w:rPr>
          <w:fldChar w:fldCharType="separate"/>
        </w:r>
        <w:r>
          <w:rPr>
            <w:webHidden/>
          </w:rPr>
          <w:t>47</w:t>
        </w:r>
        <w:r>
          <w:rPr>
            <w:webHidden/>
          </w:rPr>
          <w:fldChar w:fldCharType="end"/>
        </w:r>
      </w:hyperlink>
    </w:p>
    <w:p w14:paraId="65178F1A" w14:textId="49497AE6"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08" w:history="1">
        <w:r w:rsidRPr="001D4025">
          <w:rPr>
            <w:rStyle w:val="Hypertextovprepojenie"/>
          </w:rPr>
          <w:t>PRÍLOHA č. 13.2</w:t>
        </w:r>
        <w:r>
          <w:rPr>
            <w:webHidden/>
          </w:rPr>
          <w:tab/>
        </w:r>
        <w:r>
          <w:rPr>
            <w:webHidden/>
          </w:rPr>
          <w:fldChar w:fldCharType="begin"/>
        </w:r>
        <w:r>
          <w:rPr>
            <w:webHidden/>
          </w:rPr>
          <w:instrText xml:space="preserve"> PAGEREF _Toc195605008 \h </w:instrText>
        </w:r>
        <w:r>
          <w:rPr>
            <w:webHidden/>
          </w:rPr>
        </w:r>
        <w:r>
          <w:rPr>
            <w:webHidden/>
          </w:rPr>
          <w:fldChar w:fldCharType="separate"/>
        </w:r>
        <w:r>
          <w:rPr>
            <w:webHidden/>
          </w:rPr>
          <w:t>48</w:t>
        </w:r>
        <w:r>
          <w:rPr>
            <w:webHidden/>
          </w:rPr>
          <w:fldChar w:fldCharType="end"/>
        </w:r>
      </w:hyperlink>
    </w:p>
    <w:p w14:paraId="53D9B967" w14:textId="46061B64"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09" w:history="1">
        <w:r w:rsidRPr="001D4025">
          <w:rPr>
            <w:rStyle w:val="Hypertextovprepojenie"/>
          </w:rPr>
          <w:t>Čestné vyhlásenie o neprítomnosti konfliktu záujmov inej osoby, ktorej technické a odborné kapacity uchádzač využíva na preukázanie technickej spôsobilosti alebo odbornej spôsobilosti</w:t>
        </w:r>
        <w:r>
          <w:rPr>
            <w:webHidden/>
          </w:rPr>
          <w:tab/>
        </w:r>
        <w:r>
          <w:rPr>
            <w:webHidden/>
          </w:rPr>
          <w:fldChar w:fldCharType="begin"/>
        </w:r>
        <w:r>
          <w:rPr>
            <w:webHidden/>
          </w:rPr>
          <w:instrText xml:space="preserve"> PAGEREF _Toc195605009 \h </w:instrText>
        </w:r>
        <w:r>
          <w:rPr>
            <w:webHidden/>
          </w:rPr>
        </w:r>
        <w:r>
          <w:rPr>
            <w:webHidden/>
          </w:rPr>
          <w:fldChar w:fldCharType="separate"/>
        </w:r>
        <w:r>
          <w:rPr>
            <w:webHidden/>
          </w:rPr>
          <w:t>48</w:t>
        </w:r>
        <w:r>
          <w:rPr>
            <w:webHidden/>
          </w:rPr>
          <w:fldChar w:fldCharType="end"/>
        </w:r>
      </w:hyperlink>
    </w:p>
    <w:p w14:paraId="62AA7FE7" w14:textId="528625C2"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10" w:history="1">
        <w:r w:rsidRPr="001D4025">
          <w:rPr>
            <w:rStyle w:val="Hypertextovprepojenie"/>
          </w:rPr>
          <w:t>PRÍLOHA č. 13.3</w:t>
        </w:r>
        <w:r>
          <w:rPr>
            <w:webHidden/>
          </w:rPr>
          <w:tab/>
        </w:r>
        <w:r>
          <w:rPr>
            <w:webHidden/>
          </w:rPr>
          <w:fldChar w:fldCharType="begin"/>
        </w:r>
        <w:r>
          <w:rPr>
            <w:webHidden/>
          </w:rPr>
          <w:instrText xml:space="preserve"> PAGEREF _Toc195605010 \h </w:instrText>
        </w:r>
        <w:r>
          <w:rPr>
            <w:webHidden/>
          </w:rPr>
        </w:r>
        <w:r>
          <w:rPr>
            <w:webHidden/>
          </w:rPr>
          <w:fldChar w:fldCharType="separate"/>
        </w:r>
        <w:r>
          <w:rPr>
            <w:webHidden/>
          </w:rPr>
          <w:t>50</w:t>
        </w:r>
        <w:r>
          <w:rPr>
            <w:webHidden/>
          </w:rPr>
          <w:fldChar w:fldCharType="end"/>
        </w:r>
      </w:hyperlink>
    </w:p>
    <w:p w14:paraId="41F9B8CE" w14:textId="5D40D090"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11" w:history="1">
        <w:r w:rsidRPr="001D4025">
          <w:rPr>
            <w:rStyle w:val="Hypertextovprepojenie"/>
          </w:rPr>
          <w:t>Čestné vyhlásenie o neprítomnosti konfliktu záujmov subdodávateľa, ktorému má uchádzač v úmysle zadať určitý podiel zákazky</w:t>
        </w:r>
        <w:r>
          <w:rPr>
            <w:webHidden/>
          </w:rPr>
          <w:tab/>
        </w:r>
        <w:r>
          <w:rPr>
            <w:webHidden/>
          </w:rPr>
          <w:fldChar w:fldCharType="begin"/>
        </w:r>
        <w:r>
          <w:rPr>
            <w:webHidden/>
          </w:rPr>
          <w:instrText xml:space="preserve"> PAGEREF _Toc195605011 \h </w:instrText>
        </w:r>
        <w:r>
          <w:rPr>
            <w:webHidden/>
          </w:rPr>
        </w:r>
        <w:r>
          <w:rPr>
            <w:webHidden/>
          </w:rPr>
          <w:fldChar w:fldCharType="separate"/>
        </w:r>
        <w:r>
          <w:rPr>
            <w:webHidden/>
          </w:rPr>
          <w:t>50</w:t>
        </w:r>
        <w:r>
          <w:rPr>
            <w:webHidden/>
          </w:rPr>
          <w:fldChar w:fldCharType="end"/>
        </w:r>
      </w:hyperlink>
    </w:p>
    <w:p w14:paraId="2433824A" w14:textId="6B64395D"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12" w:history="1">
        <w:r w:rsidRPr="001D4025">
          <w:rPr>
            <w:rStyle w:val="Hypertextovprepojenie"/>
          </w:rPr>
          <w:t>PRÍLOHA č. 14</w:t>
        </w:r>
        <w:r>
          <w:rPr>
            <w:webHidden/>
          </w:rPr>
          <w:tab/>
        </w:r>
        <w:r>
          <w:rPr>
            <w:webHidden/>
          </w:rPr>
          <w:fldChar w:fldCharType="begin"/>
        </w:r>
        <w:r>
          <w:rPr>
            <w:webHidden/>
          </w:rPr>
          <w:instrText xml:space="preserve"> PAGEREF _Toc195605012 \h </w:instrText>
        </w:r>
        <w:r>
          <w:rPr>
            <w:webHidden/>
          </w:rPr>
        </w:r>
        <w:r>
          <w:rPr>
            <w:webHidden/>
          </w:rPr>
          <w:fldChar w:fldCharType="separate"/>
        </w:r>
        <w:r>
          <w:rPr>
            <w:webHidden/>
          </w:rPr>
          <w:t>52</w:t>
        </w:r>
        <w:r>
          <w:rPr>
            <w:webHidden/>
          </w:rPr>
          <w:fldChar w:fldCharType="end"/>
        </w:r>
      </w:hyperlink>
    </w:p>
    <w:p w14:paraId="671A2759" w14:textId="1002F3B6"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13" w:history="1">
        <w:r w:rsidRPr="001D4025">
          <w:rPr>
            <w:rStyle w:val="Hypertextovprepojenie"/>
          </w:rPr>
          <w:t>Čestné vyhlásenie k spracovaniu osobných údajov</w:t>
        </w:r>
        <w:r>
          <w:rPr>
            <w:webHidden/>
          </w:rPr>
          <w:tab/>
        </w:r>
        <w:r>
          <w:rPr>
            <w:webHidden/>
          </w:rPr>
          <w:fldChar w:fldCharType="begin"/>
        </w:r>
        <w:r>
          <w:rPr>
            <w:webHidden/>
          </w:rPr>
          <w:instrText xml:space="preserve"> PAGEREF _Toc195605013 \h </w:instrText>
        </w:r>
        <w:r>
          <w:rPr>
            <w:webHidden/>
          </w:rPr>
        </w:r>
        <w:r>
          <w:rPr>
            <w:webHidden/>
          </w:rPr>
          <w:fldChar w:fldCharType="separate"/>
        </w:r>
        <w:r>
          <w:rPr>
            <w:webHidden/>
          </w:rPr>
          <w:t>52</w:t>
        </w:r>
        <w:r>
          <w:rPr>
            <w:webHidden/>
          </w:rPr>
          <w:fldChar w:fldCharType="end"/>
        </w:r>
      </w:hyperlink>
    </w:p>
    <w:p w14:paraId="716472B2" w14:textId="6438A743"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14" w:history="1">
        <w:r w:rsidRPr="001D4025">
          <w:rPr>
            <w:rStyle w:val="Hypertextovprepojenie"/>
          </w:rPr>
          <w:t>PRÍLOHA č. 15</w:t>
        </w:r>
        <w:r>
          <w:rPr>
            <w:webHidden/>
          </w:rPr>
          <w:tab/>
        </w:r>
        <w:r>
          <w:rPr>
            <w:webHidden/>
          </w:rPr>
          <w:fldChar w:fldCharType="begin"/>
        </w:r>
        <w:r>
          <w:rPr>
            <w:webHidden/>
          </w:rPr>
          <w:instrText xml:space="preserve"> PAGEREF _Toc195605014 \h </w:instrText>
        </w:r>
        <w:r>
          <w:rPr>
            <w:webHidden/>
          </w:rPr>
        </w:r>
        <w:r>
          <w:rPr>
            <w:webHidden/>
          </w:rPr>
          <w:fldChar w:fldCharType="separate"/>
        </w:r>
        <w:r>
          <w:rPr>
            <w:webHidden/>
          </w:rPr>
          <w:t>53</w:t>
        </w:r>
        <w:r>
          <w:rPr>
            <w:webHidden/>
          </w:rPr>
          <w:fldChar w:fldCharType="end"/>
        </w:r>
      </w:hyperlink>
    </w:p>
    <w:p w14:paraId="3591100D" w14:textId="717C7058"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15" w:history="1">
        <w:r w:rsidRPr="001D4025">
          <w:rPr>
            <w:rStyle w:val="Hypertextovprepojenie"/>
          </w:rPr>
          <w:t>Čestné vyhlásenie</w:t>
        </w:r>
        <w:r>
          <w:rPr>
            <w:webHidden/>
          </w:rPr>
          <w:tab/>
        </w:r>
        <w:r>
          <w:rPr>
            <w:webHidden/>
          </w:rPr>
          <w:fldChar w:fldCharType="begin"/>
        </w:r>
        <w:r>
          <w:rPr>
            <w:webHidden/>
          </w:rPr>
          <w:instrText xml:space="preserve"> PAGEREF _Toc195605015 \h </w:instrText>
        </w:r>
        <w:r>
          <w:rPr>
            <w:webHidden/>
          </w:rPr>
        </w:r>
        <w:r>
          <w:rPr>
            <w:webHidden/>
          </w:rPr>
          <w:fldChar w:fldCharType="separate"/>
        </w:r>
        <w:r>
          <w:rPr>
            <w:webHidden/>
          </w:rPr>
          <w:t>53</w:t>
        </w:r>
        <w:r>
          <w:rPr>
            <w:webHidden/>
          </w:rPr>
          <w:fldChar w:fldCharType="end"/>
        </w:r>
      </w:hyperlink>
    </w:p>
    <w:p w14:paraId="19218017" w14:textId="3405CABA"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16" w:history="1">
        <w:r w:rsidRPr="001D4025">
          <w:rPr>
            <w:rStyle w:val="Hypertextovprepojenie"/>
          </w:rPr>
          <w:t>PRÍLOHA č. 16</w:t>
        </w:r>
        <w:r>
          <w:rPr>
            <w:webHidden/>
          </w:rPr>
          <w:tab/>
        </w:r>
        <w:r>
          <w:rPr>
            <w:webHidden/>
          </w:rPr>
          <w:fldChar w:fldCharType="begin"/>
        </w:r>
        <w:r>
          <w:rPr>
            <w:webHidden/>
          </w:rPr>
          <w:instrText xml:space="preserve"> PAGEREF _Toc195605016 \h </w:instrText>
        </w:r>
        <w:r>
          <w:rPr>
            <w:webHidden/>
          </w:rPr>
        </w:r>
        <w:r>
          <w:rPr>
            <w:webHidden/>
          </w:rPr>
          <w:fldChar w:fldCharType="separate"/>
        </w:r>
        <w:r>
          <w:rPr>
            <w:webHidden/>
          </w:rPr>
          <w:t>54</w:t>
        </w:r>
        <w:r>
          <w:rPr>
            <w:webHidden/>
          </w:rPr>
          <w:fldChar w:fldCharType="end"/>
        </w:r>
      </w:hyperlink>
    </w:p>
    <w:p w14:paraId="353BC321" w14:textId="4580DF78"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17" w:history="1">
        <w:r w:rsidRPr="001D4025">
          <w:rPr>
            <w:rStyle w:val="Hypertextovprepojenie"/>
          </w:rPr>
          <w:t>Štruktúrovaný rozpočet</w:t>
        </w:r>
        <w:r>
          <w:rPr>
            <w:webHidden/>
          </w:rPr>
          <w:tab/>
        </w:r>
        <w:r>
          <w:rPr>
            <w:webHidden/>
          </w:rPr>
          <w:fldChar w:fldCharType="begin"/>
        </w:r>
        <w:r>
          <w:rPr>
            <w:webHidden/>
          </w:rPr>
          <w:instrText xml:space="preserve"> PAGEREF _Toc195605017 \h </w:instrText>
        </w:r>
        <w:r>
          <w:rPr>
            <w:webHidden/>
          </w:rPr>
        </w:r>
        <w:r>
          <w:rPr>
            <w:webHidden/>
          </w:rPr>
          <w:fldChar w:fldCharType="separate"/>
        </w:r>
        <w:r>
          <w:rPr>
            <w:webHidden/>
          </w:rPr>
          <w:t>54</w:t>
        </w:r>
        <w:r>
          <w:rPr>
            <w:webHidden/>
          </w:rPr>
          <w:fldChar w:fldCharType="end"/>
        </w:r>
      </w:hyperlink>
    </w:p>
    <w:p w14:paraId="50B99B7C" w14:textId="141982D8"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18" w:history="1">
        <w:r w:rsidRPr="001D4025">
          <w:rPr>
            <w:rStyle w:val="Hypertextovprepojenie"/>
          </w:rPr>
          <w:t>-tvorí samostatný dokument</w:t>
        </w:r>
        <w:r>
          <w:rPr>
            <w:webHidden/>
          </w:rPr>
          <w:tab/>
        </w:r>
        <w:r>
          <w:rPr>
            <w:webHidden/>
          </w:rPr>
          <w:fldChar w:fldCharType="begin"/>
        </w:r>
        <w:r>
          <w:rPr>
            <w:webHidden/>
          </w:rPr>
          <w:instrText xml:space="preserve"> PAGEREF _Toc195605018 \h </w:instrText>
        </w:r>
        <w:r>
          <w:rPr>
            <w:webHidden/>
          </w:rPr>
        </w:r>
        <w:r>
          <w:rPr>
            <w:webHidden/>
          </w:rPr>
          <w:fldChar w:fldCharType="separate"/>
        </w:r>
        <w:r>
          <w:rPr>
            <w:webHidden/>
          </w:rPr>
          <w:t>54</w:t>
        </w:r>
        <w:r>
          <w:rPr>
            <w:webHidden/>
          </w:rPr>
          <w:fldChar w:fldCharType="end"/>
        </w:r>
      </w:hyperlink>
    </w:p>
    <w:p w14:paraId="7B8EBD5C" w14:textId="75DECD57"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19" w:history="1">
        <w:r w:rsidRPr="001D4025">
          <w:rPr>
            <w:rStyle w:val="Hypertextovprepojenie"/>
          </w:rPr>
          <w:t>PRÍLOHA č. 17.1</w:t>
        </w:r>
        <w:r>
          <w:rPr>
            <w:webHidden/>
          </w:rPr>
          <w:tab/>
        </w:r>
        <w:r>
          <w:rPr>
            <w:webHidden/>
          </w:rPr>
          <w:fldChar w:fldCharType="begin"/>
        </w:r>
        <w:r>
          <w:rPr>
            <w:webHidden/>
          </w:rPr>
          <w:instrText xml:space="preserve"> PAGEREF _Toc195605019 \h </w:instrText>
        </w:r>
        <w:r>
          <w:rPr>
            <w:webHidden/>
          </w:rPr>
        </w:r>
        <w:r>
          <w:rPr>
            <w:webHidden/>
          </w:rPr>
          <w:fldChar w:fldCharType="separate"/>
        </w:r>
        <w:r>
          <w:rPr>
            <w:webHidden/>
          </w:rPr>
          <w:t>55</w:t>
        </w:r>
        <w:r>
          <w:rPr>
            <w:webHidden/>
          </w:rPr>
          <w:fldChar w:fldCharType="end"/>
        </w:r>
      </w:hyperlink>
    </w:p>
    <w:p w14:paraId="2E03600B" w14:textId="4E221292"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20" w:history="1">
        <w:r w:rsidRPr="001D4025">
          <w:rPr>
            <w:rStyle w:val="Hypertextovprepojenie"/>
          </w:rPr>
          <w:t>Čestné vyhlásenie uchádzača - vzor</w:t>
        </w:r>
        <w:r>
          <w:rPr>
            <w:webHidden/>
          </w:rPr>
          <w:tab/>
        </w:r>
        <w:r>
          <w:rPr>
            <w:webHidden/>
          </w:rPr>
          <w:fldChar w:fldCharType="begin"/>
        </w:r>
        <w:r>
          <w:rPr>
            <w:webHidden/>
          </w:rPr>
          <w:instrText xml:space="preserve"> PAGEREF _Toc195605020 \h </w:instrText>
        </w:r>
        <w:r>
          <w:rPr>
            <w:webHidden/>
          </w:rPr>
        </w:r>
        <w:r>
          <w:rPr>
            <w:webHidden/>
          </w:rPr>
          <w:fldChar w:fldCharType="separate"/>
        </w:r>
        <w:r>
          <w:rPr>
            <w:webHidden/>
          </w:rPr>
          <w:t>55</w:t>
        </w:r>
        <w:r>
          <w:rPr>
            <w:webHidden/>
          </w:rPr>
          <w:fldChar w:fldCharType="end"/>
        </w:r>
      </w:hyperlink>
    </w:p>
    <w:p w14:paraId="528855F2" w14:textId="03F1286E"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21" w:history="1">
        <w:r w:rsidRPr="001D4025">
          <w:rPr>
            <w:rStyle w:val="Hypertextovprepojenie"/>
          </w:rPr>
          <w:t>PRÍLOHA č. 17.2</w:t>
        </w:r>
        <w:r>
          <w:rPr>
            <w:webHidden/>
          </w:rPr>
          <w:tab/>
        </w:r>
        <w:r>
          <w:rPr>
            <w:webHidden/>
          </w:rPr>
          <w:fldChar w:fldCharType="begin"/>
        </w:r>
        <w:r>
          <w:rPr>
            <w:webHidden/>
          </w:rPr>
          <w:instrText xml:space="preserve"> PAGEREF _Toc195605021 \h </w:instrText>
        </w:r>
        <w:r>
          <w:rPr>
            <w:webHidden/>
          </w:rPr>
        </w:r>
        <w:r>
          <w:rPr>
            <w:webHidden/>
          </w:rPr>
          <w:fldChar w:fldCharType="separate"/>
        </w:r>
        <w:r>
          <w:rPr>
            <w:webHidden/>
          </w:rPr>
          <w:t>57</w:t>
        </w:r>
        <w:r>
          <w:rPr>
            <w:webHidden/>
          </w:rPr>
          <w:fldChar w:fldCharType="end"/>
        </w:r>
      </w:hyperlink>
    </w:p>
    <w:p w14:paraId="5355F77C" w14:textId="16083837"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22" w:history="1">
        <w:r w:rsidRPr="001D4025">
          <w:rPr>
            <w:rStyle w:val="Hypertextovprepojenie"/>
          </w:rPr>
          <w:t>Čestné vyhlásenie inej osoby, ktorej technické a odborné kapacity uchádzač využíva na preukázanie technickej spôsobilosti alebo odbornej spôsobilosti - vzor</w:t>
        </w:r>
        <w:r>
          <w:rPr>
            <w:webHidden/>
          </w:rPr>
          <w:tab/>
        </w:r>
        <w:r>
          <w:rPr>
            <w:webHidden/>
          </w:rPr>
          <w:fldChar w:fldCharType="begin"/>
        </w:r>
        <w:r>
          <w:rPr>
            <w:webHidden/>
          </w:rPr>
          <w:instrText xml:space="preserve"> PAGEREF _Toc195605022 \h </w:instrText>
        </w:r>
        <w:r>
          <w:rPr>
            <w:webHidden/>
          </w:rPr>
        </w:r>
        <w:r>
          <w:rPr>
            <w:webHidden/>
          </w:rPr>
          <w:fldChar w:fldCharType="separate"/>
        </w:r>
        <w:r>
          <w:rPr>
            <w:webHidden/>
          </w:rPr>
          <w:t>57</w:t>
        </w:r>
        <w:r>
          <w:rPr>
            <w:webHidden/>
          </w:rPr>
          <w:fldChar w:fldCharType="end"/>
        </w:r>
      </w:hyperlink>
    </w:p>
    <w:p w14:paraId="24043055" w14:textId="4378D3BA"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23" w:history="1">
        <w:r w:rsidRPr="001D4025">
          <w:rPr>
            <w:rStyle w:val="Hypertextovprepojenie"/>
          </w:rPr>
          <w:t>PRÍLOHA č. 17.3</w:t>
        </w:r>
        <w:r>
          <w:rPr>
            <w:webHidden/>
          </w:rPr>
          <w:tab/>
        </w:r>
        <w:r>
          <w:rPr>
            <w:webHidden/>
          </w:rPr>
          <w:fldChar w:fldCharType="begin"/>
        </w:r>
        <w:r>
          <w:rPr>
            <w:webHidden/>
          </w:rPr>
          <w:instrText xml:space="preserve"> PAGEREF _Toc195605023 \h </w:instrText>
        </w:r>
        <w:r>
          <w:rPr>
            <w:webHidden/>
          </w:rPr>
        </w:r>
        <w:r>
          <w:rPr>
            <w:webHidden/>
          </w:rPr>
          <w:fldChar w:fldCharType="separate"/>
        </w:r>
        <w:r>
          <w:rPr>
            <w:webHidden/>
          </w:rPr>
          <w:t>60</w:t>
        </w:r>
        <w:r>
          <w:rPr>
            <w:webHidden/>
          </w:rPr>
          <w:fldChar w:fldCharType="end"/>
        </w:r>
      </w:hyperlink>
    </w:p>
    <w:p w14:paraId="4FBEF004" w14:textId="376DFC30"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24" w:history="1">
        <w:r w:rsidRPr="001D4025">
          <w:rPr>
            <w:rStyle w:val="Hypertextovprepojenie"/>
          </w:rPr>
          <w:t>Čestné vyhlásenie subdodávateľa, ktorému má uchádzač v úmysle zadať určitý podiel zákazky - vzor</w:t>
        </w:r>
        <w:r>
          <w:rPr>
            <w:webHidden/>
          </w:rPr>
          <w:tab/>
        </w:r>
        <w:r>
          <w:rPr>
            <w:webHidden/>
          </w:rPr>
          <w:fldChar w:fldCharType="begin"/>
        </w:r>
        <w:r>
          <w:rPr>
            <w:webHidden/>
          </w:rPr>
          <w:instrText xml:space="preserve"> PAGEREF _Toc195605024 \h </w:instrText>
        </w:r>
        <w:r>
          <w:rPr>
            <w:webHidden/>
          </w:rPr>
        </w:r>
        <w:r>
          <w:rPr>
            <w:webHidden/>
          </w:rPr>
          <w:fldChar w:fldCharType="separate"/>
        </w:r>
        <w:r>
          <w:rPr>
            <w:webHidden/>
          </w:rPr>
          <w:t>60</w:t>
        </w:r>
        <w:r>
          <w:rPr>
            <w:webHidden/>
          </w:rPr>
          <w:fldChar w:fldCharType="end"/>
        </w:r>
      </w:hyperlink>
    </w:p>
    <w:p w14:paraId="6B0A99B3" w14:textId="1D1080F3"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25" w:history="1">
        <w:r w:rsidRPr="001D4025">
          <w:rPr>
            <w:rStyle w:val="Hypertextovprepojenie"/>
          </w:rPr>
          <w:t>PRÍLOHA č. 18</w:t>
        </w:r>
        <w:r>
          <w:rPr>
            <w:webHidden/>
          </w:rPr>
          <w:tab/>
        </w:r>
        <w:r>
          <w:rPr>
            <w:webHidden/>
          </w:rPr>
          <w:fldChar w:fldCharType="begin"/>
        </w:r>
        <w:r>
          <w:rPr>
            <w:webHidden/>
          </w:rPr>
          <w:instrText xml:space="preserve"> PAGEREF _Toc195605025 \h </w:instrText>
        </w:r>
        <w:r>
          <w:rPr>
            <w:webHidden/>
          </w:rPr>
        </w:r>
        <w:r>
          <w:rPr>
            <w:webHidden/>
          </w:rPr>
          <w:fldChar w:fldCharType="separate"/>
        </w:r>
        <w:r>
          <w:rPr>
            <w:webHidden/>
          </w:rPr>
          <w:t>63</w:t>
        </w:r>
        <w:r>
          <w:rPr>
            <w:webHidden/>
          </w:rPr>
          <w:fldChar w:fldCharType="end"/>
        </w:r>
      </w:hyperlink>
    </w:p>
    <w:p w14:paraId="10B7567A" w14:textId="31BF5D04"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26" w:history="1">
        <w:r w:rsidRPr="001D4025">
          <w:rPr>
            <w:rStyle w:val="Hypertextovprepojenie"/>
          </w:rPr>
          <w:t>Katalóg požiadaviek</w:t>
        </w:r>
        <w:r>
          <w:rPr>
            <w:webHidden/>
          </w:rPr>
          <w:tab/>
        </w:r>
        <w:r>
          <w:rPr>
            <w:webHidden/>
          </w:rPr>
          <w:fldChar w:fldCharType="begin"/>
        </w:r>
        <w:r>
          <w:rPr>
            <w:webHidden/>
          </w:rPr>
          <w:instrText xml:space="preserve"> PAGEREF _Toc195605026 \h </w:instrText>
        </w:r>
        <w:r>
          <w:rPr>
            <w:webHidden/>
          </w:rPr>
        </w:r>
        <w:r>
          <w:rPr>
            <w:webHidden/>
          </w:rPr>
          <w:fldChar w:fldCharType="separate"/>
        </w:r>
        <w:r>
          <w:rPr>
            <w:webHidden/>
          </w:rPr>
          <w:t>63</w:t>
        </w:r>
        <w:r>
          <w:rPr>
            <w:webHidden/>
          </w:rPr>
          <w:fldChar w:fldCharType="end"/>
        </w:r>
      </w:hyperlink>
    </w:p>
    <w:p w14:paraId="647D2FE7" w14:textId="4D161EAF" w:rsidR="003A5221" w:rsidRDefault="003A5221">
      <w:pPr>
        <w:pStyle w:val="Obsah2"/>
        <w:rPr>
          <w:rFonts w:asciiTheme="minorHAnsi" w:eastAsiaTheme="minorEastAsia" w:hAnsiTheme="minorHAnsi" w:cstheme="minorBidi"/>
          <w:smallCaps w:val="0"/>
          <w:kern w:val="2"/>
          <w:sz w:val="24"/>
          <w:szCs w:val="24"/>
          <w:lang w:eastAsia="sk-SK"/>
          <w14:ligatures w14:val="standardContextual"/>
        </w:rPr>
      </w:pPr>
      <w:hyperlink w:anchor="_Toc195605027" w:history="1">
        <w:r w:rsidRPr="001D4025">
          <w:rPr>
            <w:rStyle w:val="Hypertextovprepojenie"/>
          </w:rPr>
          <w:t>PRÍLOHA č. 19</w:t>
        </w:r>
        <w:r>
          <w:rPr>
            <w:webHidden/>
          </w:rPr>
          <w:tab/>
        </w:r>
        <w:r>
          <w:rPr>
            <w:webHidden/>
          </w:rPr>
          <w:fldChar w:fldCharType="begin"/>
        </w:r>
        <w:r>
          <w:rPr>
            <w:webHidden/>
          </w:rPr>
          <w:instrText xml:space="preserve"> PAGEREF _Toc195605027 \h </w:instrText>
        </w:r>
        <w:r>
          <w:rPr>
            <w:webHidden/>
          </w:rPr>
        </w:r>
        <w:r>
          <w:rPr>
            <w:webHidden/>
          </w:rPr>
          <w:fldChar w:fldCharType="separate"/>
        </w:r>
        <w:r>
          <w:rPr>
            <w:webHidden/>
          </w:rPr>
          <w:t>64</w:t>
        </w:r>
        <w:r>
          <w:rPr>
            <w:webHidden/>
          </w:rPr>
          <w:fldChar w:fldCharType="end"/>
        </w:r>
      </w:hyperlink>
    </w:p>
    <w:p w14:paraId="31A3A9DA" w14:textId="394BD1A9"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28" w:history="1">
        <w:r w:rsidRPr="001D4025">
          <w:rPr>
            <w:rStyle w:val="Hypertextovprepojenie"/>
          </w:rPr>
          <w:t>Test A</w:t>
        </w:r>
        <w:r>
          <w:rPr>
            <w:webHidden/>
          </w:rPr>
          <w:tab/>
        </w:r>
        <w:r>
          <w:rPr>
            <w:webHidden/>
          </w:rPr>
          <w:fldChar w:fldCharType="begin"/>
        </w:r>
        <w:r>
          <w:rPr>
            <w:webHidden/>
          </w:rPr>
          <w:instrText xml:space="preserve"> PAGEREF _Toc195605028 \h </w:instrText>
        </w:r>
        <w:r>
          <w:rPr>
            <w:webHidden/>
          </w:rPr>
        </w:r>
        <w:r>
          <w:rPr>
            <w:webHidden/>
          </w:rPr>
          <w:fldChar w:fldCharType="separate"/>
        </w:r>
        <w:r>
          <w:rPr>
            <w:webHidden/>
          </w:rPr>
          <w:t>64</w:t>
        </w:r>
        <w:r>
          <w:rPr>
            <w:webHidden/>
          </w:rPr>
          <w:fldChar w:fldCharType="end"/>
        </w:r>
      </w:hyperlink>
    </w:p>
    <w:p w14:paraId="6EB7F07A" w14:textId="6E1FD1F6" w:rsidR="003A5221" w:rsidRDefault="003A5221">
      <w:pPr>
        <w:pStyle w:val="Obsah3"/>
        <w:rPr>
          <w:rFonts w:asciiTheme="minorHAnsi" w:eastAsiaTheme="minorEastAsia" w:hAnsiTheme="minorHAnsi" w:cstheme="minorBidi"/>
          <w:iCs w:val="0"/>
          <w:color w:val="auto"/>
          <w:kern w:val="2"/>
          <w:sz w:val="24"/>
          <w:szCs w:val="24"/>
          <w:lang w:eastAsia="sk-SK"/>
          <w14:ligatures w14:val="standardContextual"/>
        </w:rPr>
      </w:pPr>
      <w:hyperlink w:anchor="_Toc195605029" w:history="1">
        <w:r w:rsidRPr="001D4025">
          <w:rPr>
            <w:rStyle w:val="Hypertextovprepojenie"/>
          </w:rPr>
          <w:t>Test B</w:t>
        </w:r>
        <w:r>
          <w:rPr>
            <w:webHidden/>
          </w:rPr>
          <w:tab/>
        </w:r>
        <w:r>
          <w:rPr>
            <w:webHidden/>
          </w:rPr>
          <w:fldChar w:fldCharType="begin"/>
        </w:r>
        <w:r>
          <w:rPr>
            <w:webHidden/>
          </w:rPr>
          <w:instrText xml:space="preserve"> PAGEREF _Toc195605029 \h </w:instrText>
        </w:r>
        <w:r>
          <w:rPr>
            <w:webHidden/>
          </w:rPr>
        </w:r>
        <w:r>
          <w:rPr>
            <w:webHidden/>
          </w:rPr>
          <w:fldChar w:fldCharType="separate"/>
        </w:r>
        <w:r>
          <w:rPr>
            <w:webHidden/>
          </w:rPr>
          <w:t>64</w:t>
        </w:r>
        <w:r>
          <w:rPr>
            <w:webHidden/>
          </w:rPr>
          <w:fldChar w:fldCharType="end"/>
        </w:r>
      </w:hyperlink>
    </w:p>
    <w:p w14:paraId="219161D2" w14:textId="5FD6AB6A" w:rsidR="003A5221" w:rsidRDefault="003A5221">
      <w:pPr>
        <w:pStyle w:val="Obsah4"/>
        <w:rPr>
          <w:rFonts w:asciiTheme="minorHAnsi" w:eastAsiaTheme="minorEastAsia" w:hAnsiTheme="minorHAnsi" w:cstheme="minorBidi"/>
          <w:b w:val="0"/>
          <w:color w:val="auto"/>
          <w:kern w:val="2"/>
          <w:sz w:val="24"/>
          <w:szCs w:val="24"/>
          <w:lang w:eastAsia="sk-SK"/>
          <w14:ligatures w14:val="standardContextual"/>
        </w:rPr>
      </w:pPr>
      <w:hyperlink w:anchor="_Toc195605030" w:history="1">
        <w:r w:rsidRPr="001D4025">
          <w:rPr>
            <w:rStyle w:val="Hypertextovprepojenie"/>
            <w:bCs/>
          </w:rPr>
          <w:t>zvuková nahrávka</w:t>
        </w:r>
        <w:r>
          <w:rPr>
            <w:webHidden/>
          </w:rPr>
          <w:tab/>
        </w:r>
        <w:r>
          <w:rPr>
            <w:webHidden/>
          </w:rPr>
          <w:fldChar w:fldCharType="begin"/>
        </w:r>
        <w:r>
          <w:rPr>
            <w:webHidden/>
          </w:rPr>
          <w:instrText xml:space="preserve"> PAGEREF _Toc195605030 \h </w:instrText>
        </w:r>
        <w:r>
          <w:rPr>
            <w:webHidden/>
          </w:rPr>
        </w:r>
        <w:r>
          <w:rPr>
            <w:webHidden/>
          </w:rPr>
          <w:fldChar w:fldCharType="separate"/>
        </w:r>
        <w:r>
          <w:rPr>
            <w:webHidden/>
          </w:rPr>
          <w:t>64</w:t>
        </w:r>
        <w:r>
          <w:rPr>
            <w:webHidden/>
          </w:rPr>
          <w:fldChar w:fldCharType="end"/>
        </w:r>
      </w:hyperlink>
    </w:p>
    <w:p w14:paraId="22029256" w14:textId="61628589" w:rsidR="00E71E33" w:rsidRPr="00CA168D" w:rsidRDefault="009A399B" w:rsidP="00CA168D">
      <w:r>
        <w:rPr>
          <w:rFonts w:cs="Times New Roman"/>
          <w:noProof/>
          <w:color w:val="808080" w:themeColor="background1" w:themeShade="80"/>
          <w:szCs w:val="20"/>
        </w:rPr>
        <w:fldChar w:fldCharType="end"/>
      </w:r>
      <w:r w:rsidR="00E71E33" w:rsidRPr="00CA168D">
        <w:br w:type="page"/>
      </w:r>
    </w:p>
    <w:p w14:paraId="5A7694ED" w14:textId="2EA9EFB9" w:rsidR="00E71E33" w:rsidRPr="008D00BF" w:rsidRDefault="00E71E33" w:rsidP="00336BAE">
      <w:pPr>
        <w:pStyle w:val="Nadpis1"/>
      </w:pPr>
      <w:bookmarkStart w:id="1" w:name="_Toc536546940"/>
      <w:bookmarkStart w:id="2" w:name="_Toc536547646"/>
      <w:bookmarkStart w:id="3" w:name="_Toc106358554"/>
      <w:bookmarkStart w:id="4" w:name="_Toc107218091"/>
      <w:bookmarkStart w:id="5" w:name="_Toc107218286"/>
      <w:bookmarkStart w:id="6" w:name="_Toc195604922"/>
      <w:r w:rsidRPr="008D00BF">
        <w:lastRenderedPageBreak/>
        <w:t>ZVÄZOK 1</w:t>
      </w:r>
      <w:bookmarkEnd w:id="1"/>
      <w:bookmarkEnd w:id="2"/>
      <w:r w:rsidRPr="008D00BF">
        <w:t xml:space="preserve">  -  POKYNY</w:t>
      </w:r>
      <w:bookmarkStart w:id="7" w:name="_Toc295378553"/>
      <w:bookmarkEnd w:id="3"/>
      <w:bookmarkEnd w:id="4"/>
      <w:bookmarkEnd w:id="5"/>
      <w:bookmarkEnd w:id="6"/>
    </w:p>
    <w:p w14:paraId="211D7152" w14:textId="61273812" w:rsidR="005256DC" w:rsidRPr="008D00BF" w:rsidRDefault="00310A63" w:rsidP="00B303C0">
      <w:pPr>
        <w:pStyle w:val="Nadpis2"/>
      </w:pPr>
      <w:bookmarkStart w:id="8" w:name="_Toc107218092"/>
      <w:bookmarkStart w:id="9" w:name="_Toc107218287"/>
      <w:bookmarkStart w:id="10" w:name="_Toc174116436"/>
      <w:bookmarkStart w:id="11" w:name="_Toc195604923"/>
      <w:r w:rsidRPr="008D00BF">
        <w:t>Č</w:t>
      </w:r>
      <w:r w:rsidR="005256DC" w:rsidRPr="008D00BF">
        <w:t>asť 1.1</w:t>
      </w:r>
      <w:r w:rsidR="00F865CF" w:rsidRPr="008D00BF">
        <w:tab/>
      </w:r>
      <w:r w:rsidR="005256DC" w:rsidRPr="008D00BF">
        <w:t>Pokyny pre uchádzačov</w:t>
      </w:r>
      <w:bookmarkEnd w:id="8"/>
      <w:bookmarkEnd w:id="9"/>
      <w:bookmarkEnd w:id="10"/>
      <w:bookmarkEnd w:id="11"/>
    </w:p>
    <w:p w14:paraId="271A0F6E" w14:textId="77777777" w:rsidR="00E71E33" w:rsidRPr="008D00BF" w:rsidRDefault="00E71E33" w:rsidP="005256DC">
      <w:pPr>
        <w:pStyle w:val="Nadpis3"/>
      </w:pPr>
      <w:bookmarkStart w:id="12" w:name="_Toc295378554"/>
      <w:bookmarkStart w:id="13" w:name="_Toc338751443"/>
      <w:bookmarkStart w:id="14" w:name="_Toc536547648"/>
      <w:bookmarkStart w:id="15" w:name="_Toc106358556"/>
      <w:bookmarkStart w:id="16" w:name="_Toc107218093"/>
      <w:bookmarkStart w:id="17" w:name="_Toc107218288"/>
      <w:bookmarkStart w:id="18" w:name="_Toc195604924"/>
      <w:bookmarkEnd w:id="7"/>
      <w:r w:rsidRPr="008D00BF">
        <w:t>Článok I.</w:t>
      </w:r>
      <w:bookmarkEnd w:id="12"/>
      <w:bookmarkEnd w:id="13"/>
      <w:bookmarkEnd w:id="14"/>
      <w:bookmarkEnd w:id="15"/>
      <w:bookmarkEnd w:id="16"/>
      <w:bookmarkEnd w:id="17"/>
      <w:bookmarkEnd w:id="18"/>
    </w:p>
    <w:p w14:paraId="2DCEC667" w14:textId="77777777" w:rsidR="00E71E33" w:rsidRPr="008D00BF" w:rsidRDefault="00E71E33" w:rsidP="00806050">
      <w:pPr>
        <w:pStyle w:val="Nadpis4"/>
      </w:pPr>
      <w:bookmarkStart w:id="19" w:name="_Toc295378555"/>
      <w:bookmarkStart w:id="20" w:name="_Toc338751444"/>
      <w:bookmarkStart w:id="21" w:name="_Toc536547649"/>
      <w:bookmarkStart w:id="22" w:name="_Toc106358557"/>
      <w:bookmarkStart w:id="23" w:name="_Toc107218094"/>
      <w:bookmarkStart w:id="24" w:name="_Toc107218289"/>
      <w:bookmarkStart w:id="25" w:name="_Toc195604925"/>
      <w:r w:rsidRPr="008D00BF">
        <w:t>Všeobecné informácie</w:t>
      </w:r>
      <w:bookmarkEnd w:id="19"/>
      <w:bookmarkEnd w:id="20"/>
      <w:bookmarkEnd w:id="21"/>
      <w:bookmarkEnd w:id="22"/>
      <w:bookmarkEnd w:id="23"/>
      <w:bookmarkEnd w:id="24"/>
      <w:bookmarkEnd w:id="25"/>
    </w:p>
    <w:p w14:paraId="709E3648" w14:textId="77777777" w:rsidR="00E71E33" w:rsidRPr="008D00BF" w:rsidRDefault="00E71E33" w:rsidP="00647495">
      <w:pPr>
        <w:pStyle w:val="Nadpis5"/>
      </w:pPr>
      <w:bookmarkStart w:id="26" w:name="_Toc295378556"/>
      <w:bookmarkStart w:id="27" w:name="_Toc338751445"/>
      <w:bookmarkStart w:id="28" w:name="_Toc449474811"/>
      <w:bookmarkStart w:id="29" w:name="_Toc536547650"/>
      <w:bookmarkStart w:id="30" w:name="_Toc106358558"/>
      <w:bookmarkStart w:id="31" w:name="_Toc107218095"/>
      <w:bookmarkStart w:id="32" w:name="_Toc107218290"/>
      <w:bookmarkStart w:id="33" w:name="_Toc195604926"/>
      <w:r w:rsidRPr="008D00BF">
        <w:t>Identifikácia verejného obstarávateľa</w:t>
      </w:r>
      <w:bookmarkEnd w:id="26"/>
      <w:bookmarkEnd w:id="27"/>
      <w:bookmarkEnd w:id="28"/>
      <w:bookmarkEnd w:id="29"/>
      <w:bookmarkEnd w:id="30"/>
      <w:bookmarkEnd w:id="31"/>
      <w:bookmarkEnd w:id="32"/>
      <w:bookmarkEnd w:id="33"/>
    </w:p>
    <w:p w14:paraId="00955255" w14:textId="46417318" w:rsidR="00E71E33" w:rsidRPr="008D00BF" w:rsidRDefault="00E71E33" w:rsidP="00BD168E">
      <w:pPr>
        <w:ind w:left="3402" w:hanging="2835"/>
      </w:pPr>
      <w:bookmarkStart w:id="34" w:name="_Toc295378557"/>
      <w:bookmarkStart w:id="35" w:name="_Toc338751446"/>
      <w:r w:rsidRPr="008D00BF">
        <w:t>Názov organizácie:</w:t>
      </w:r>
      <w:bookmarkStart w:id="36" w:name="_Hlk104988927"/>
      <w:r w:rsidR="00BD168E" w:rsidRPr="008D00BF">
        <w:tab/>
      </w:r>
      <w:r w:rsidR="005E723D" w:rsidRPr="005E723D">
        <w:rPr>
          <w:b/>
          <w:bCs/>
        </w:rPr>
        <w:t>Ministerstvo školstva, výskumu, vývoja a</w:t>
      </w:r>
      <w:r w:rsidR="00891385">
        <w:rPr>
          <w:b/>
          <w:bCs/>
        </w:rPr>
        <w:t> </w:t>
      </w:r>
      <w:r w:rsidR="005E723D" w:rsidRPr="005E723D">
        <w:rPr>
          <w:b/>
          <w:bCs/>
        </w:rPr>
        <w:t>mládeže</w:t>
      </w:r>
      <w:r w:rsidR="00891385">
        <w:rPr>
          <w:b/>
          <w:bCs/>
        </w:rPr>
        <w:t xml:space="preserve"> </w:t>
      </w:r>
      <w:r w:rsidR="00891385" w:rsidRPr="00891385">
        <w:rPr>
          <w:b/>
          <w:bCs/>
        </w:rPr>
        <w:t>Slovenskej republiky</w:t>
      </w:r>
    </w:p>
    <w:p w14:paraId="7B844930" w14:textId="080FCDCC" w:rsidR="00E71E33" w:rsidRPr="008D00BF" w:rsidRDefault="00E71E33" w:rsidP="00BD168E">
      <w:pPr>
        <w:ind w:left="3402" w:hanging="2835"/>
      </w:pPr>
      <w:r w:rsidRPr="008D00BF">
        <w:t>Adresa organizácie:</w:t>
      </w:r>
      <w:r w:rsidR="00BD168E" w:rsidRPr="008D00BF">
        <w:tab/>
      </w:r>
      <w:r w:rsidR="00754991" w:rsidRPr="00754991">
        <w:t>Černyševského 50</w:t>
      </w:r>
      <w:r w:rsidR="005E723D" w:rsidRPr="005E723D">
        <w:t xml:space="preserve">, </w:t>
      </w:r>
      <w:r w:rsidR="00754991" w:rsidRPr="00754991">
        <w:t>851 01 Bratislava</w:t>
      </w:r>
    </w:p>
    <w:bookmarkEnd w:id="36"/>
    <w:p w14:paraId="1CF8AD21" w14:textId="13C989C6" w:rsidR="00E71E33" w:rsidRDefault="00E71E33" w:rsidP="00BD168E">
      <w:pPr>
        <w:ind w:left="3402" w:hanging="2835"/>
      </w:pPr>
      <w:r w:rsidRPr="008D00BF">
        <w:t>Štatutárny orgán:</w:t>
      </w:r>
      <w:bookmarkStart w:id="37" w:name="_Hlk511896658"/>
      <w:r w:rsidR="00BD168E" w:rsidRPr="008D00BF">
        <w:tab/>
      </w:r>
      <w:bookmarkStart w:id="38" w:name="_Hlk185595158"/>
      <w:r w:rsidR="005E723D" w:rsidRPr="00A00A50">
        <w:t xml:space="preserve">JUDr. Ing. Tomáš </w:t>
      </w:r>
      <w:proofErr w:type="spellStart"/>
      <w:r w:rsidR="005E723D" w:rsidRPr="00A00A50">
        <w:t>Drucker</w:t>
      </w:r>
      <w:proofErr w:type="spellEnd"/>
      <w:r w:rsidR="005E723D" w:rsidRPr="00A00A50">
        <w:t xml:space="preserve"> </w:t>
      </w:r>
      <w:proofErr w:type="spellStart"/>
      <w:r w:rsidR="005E723D" w:rsidRPr="00A00A50">
        <w:t>MSc</w:t>
      </w:r>
      <w:proofErr w:type="spellEnd"/>
      <w:r w:rsidR="005E723D" w:rsidRPr="00A00A50">
        <w:t>.</w:t>
      </w:r>
      <w:bookmarkEnd w:id="38"/>
    </w:p>
    <w:p w14:paraId="6E642C6E" w14:textId="13FBF502" w:rsidR="005E723D" w:rsidRPr="008D00BF" w:rsidRDefault="005E723D" w:rsidP="00BD168E">
      <w:pPr>
        <w:ind w:left="3402" w:hanging="2835"/>
      </w:pPr>
      <w:r>
        <w:tab/>
      </w:r>
      <w:r w:rsidRPr="00A00A50">
        <w:rPr>
          <w:bCs/>
        </w:rPr>
        <w:t>minister školstva, výskumu, vývoja a mládeže SR</w:t>
      </w:r>
    </w:p>
    <w:bookmarkEnd w:id="37"/>
    <w:p w14:paraId="0B167F38" w14:textId="3742438A" w:rsidR="00E71E33" w:rsidRPr="008D00BF" w:rsidRDefault="00E71E33" w:rsidP="00BD168E">
      <w:pPr>
        <w:ind w:left="3402" w:hanging="2835"/>
      </w:pPr>
      <w:r w:rsidRPr="008D00BF">
        <w:t>IČO:</w:t>
      </w:r>
      <w:r w:rsidR="00BD168E" w:rsidRPr="008D00BF">
        <w:tab/>
      </w:r>
      <w:r w:rsidR="005E723D" w:rsidRPr="00A00A50">
        <w:t>00</w:t>
      </w:r>
      <w:r w:rsidR="005E723D">
        <w:t> </w:t>
      </w:r>
      <w:r w:rsidR="005E723D" w:rsidRPr="00A00A50">
        <w:t>164</w:t>
      </w:r>
      <w:r w:rsidR="005E723D">
        <w:t xml:space="preserve"> </w:t>
      </w:r>
      <w:r w:rsidR="005E723D" w:rsidRPr="00A00A50">
        <w:t>381</w:t>
      </w:r>
    </w:p>
    <w:p w14:paraId="117ACE08" w14:textId="6A5C88CF" w:rsidR="00E71E33" w:rsidRPr="008D00BF" w:rsidRDefault="00E71E33" w:rsidP="00BD168E">
      <w:pPr>
        <w:ind w:left="3402" w:hanging="2835"/>
      </w:pPr>
      <w:r w:rsidRPr="008D00BF">
        <w:t>Bankové spojenie:</w:t>
      </w:r>
      <w:r w:rsidR="00BD168E" w:rsidRPr="008D00BF">
        <w:tab/>
      </w:r>
      <w:r w:rsidR="00F85FE2">
        <w:t>š</w:t>
      </w:r>
      <w:r w:rsidR="00BD4764" w:rsidRPr="008D00BF">
        <w:t>tátna pokladnica</w:t>
      </w:r>
    </w:p>
    <w:p w14:paraId="74A4B429" w14:textId="0A72B5E6" w:rsidR="00BF1B60" w:rsidRDefault="00E71E33" w:rsidP="00BD168E">
      <w:pPr>
        <w:ind w:left="3402" w:hanging="2835"/>
      </w:pPr>
      <w:r w:rsidRPr="008D00BF">
        <w:t>IBAN:</w:t>
      </w:r>
      <w:r w:rsidR="00BD168E" w:rsidRPr="008D00BF">
        <w:tab/>
      </w:r>
      <w:r w:rsidR="00BF1B60" w:rsidRPr="00BF1B60">
        <w:t>SK80 8180 0000 0070 0006 5236</w:t>
      </w:r>
    </w:p>
    <w:p w14:paraId="14357421" w14:textId="1BF72DCC" w:rsidR="00E71E33" w:rsidRPr="008D00BF" w:rsidRDefault="00E71E33" w:rsidP="00BD168E">
      <w:pPr>
        <w:ind w:left="3402" w:hanging="2835"/>
      </w:pPr>
      <w:r w:rsidRPr="008D00BF">
        <w:t>Internetová adresa:</w:t>
      </w:r>
      <w:r w:rsidR="00BD168E" w:rsidRPr="008D00BF">
        <w:tab/>
      </w:r>
      <w:hyperlink r:id="rId8" w:history="1">
        <w:r w:rsidR="005E723D" w:rsidRPr="00C31D75">
          <w:rPr>
            <w:rStyle w:val="Hypertextovprepojenie"/>
          </w:rPr>
          <w:t>https://www.minedu.sk/</w:t>
        </w:r>
      </w:hyperlink>
      <w:r w:rsidR="005E723D">
        <w:t xml:space="preserve"> </w:t>
      </w:r>
    </w:p>
    <w:p w14:paraId="53489D37" w14:textId="77777777" w:rsidR="00754991" w:rsidRPr="008D00BF" w:rsidRDefault="00754991" w:rsidP="00754991">
      <w:pPr>
        <w:spacing w:before="440"/>
        <w:ind w:left="3402" w:hanging="2835"/>
      </w:pPr>
      <w:r w:rsidRPr="008D00BF">
        <w:t>Kontaktné miesto:</w:t>
      </w:r>
      <w:r w:rsidRPr="008D00BF">
        <w:tab/>
      </w:r>
      <w:r w:rsidRPr="008D00BF">
        <w:rPr>
          <w:b/>
          <w:bCs/>
        </w:rPr>
        <w:t>PACTUM PARK, s.r.o.</w:t>
      </w:r>
    </w:p>
    <w:p w14:paraId="23C43786" w14:textId="77777777" w:rsidR="00754991" w:rsidRPr="008D00BF" w:rsidRDefault="00754991" w:rsidP="00754991">
      <w:pPr>
        <w:ind w:left="3402"/>
      </w:pPr>
      <w:r w:rsidRPr="008D00BF">
        <w:t>Ivánska cesta 30/B, 821 04 Bratislava</w:t>
      </w:r>
    </w:p>
    <w:p w14:paraId="3992E2C7" w14:textId="77777777" w:rsidR="00754991" w:rsidRPr="008D00BF" w:rsidRDefault="00754991" w:rsidP="00754991">
      <w:pPr>
        <w:ind w:left="3402" w:hanging="2835"/>
      </w:pPr>
      <w:r w:rsidRPr="008D00BF">
        <w:t>Kontaktná osoba:</w:t>
      </w:r>
      <w:r w:rsidRPr="008D00BF">
        <w:tab/>
        <w:t>Mgr. Slavomír Pintér</w:t>
      </w:r>
    </w:p>
    <w:p w14:paraId="5312B0A0" w14:textId="77777777" w:rsidR="00754991" w:rsidRPr="008D00BF" w:rsidRDefault="00754991" w:rsidP="00754991">
      <w:pPr>
        <w:ind w:left="3402" w:hanging="2835"/>
      </w:pPr>
      <w:r w:rsidRPr="008D00BF">
        <w:t xml:space="preserve">Tel.: </w:t>
      </w:r>
      <w:r w:rsidRPr="008D00BF">
        <w:tab/>
        <w:t>+421 908 467 265</w:t>
      </w:r>
    </w:p>
    <w:p w14:paraId="0F0EDD25" w14:textId="7994E5F0" w:rsidR="00754991" w:rsidRPr="008D00BF" w:rsidRDefault="00754991" w:rsidP="00754991">
      <w:pPr>
        <w:ind w:left="3402" w:hanging="2835"/>
      </w:pPr>
      <w:r w:rsidRPr="008D00BF">
        <w:t xml:space="preserve">e-mail: </w:t>
      </w:r>
      <w:r w:rsidRPr="008D00BF">
        <w:tab/>
      </w:r>
      <w:hyperlink r:id="rId9" w:history="1">
        <w:r w:rsidR="008A5B04" w:rsidRPr="005D1DCC">
          <w:rPr>
            <w:rStyle w:val="Hypertextovprepojenie"/>
          </w:rPr>
          <w:t>slavomir.pinter@minedu.sk</w:t>
        </w:r>
      </w:hyperlink>
      <w:r w:rsidR="008A5B04">
        <w:t xml:space="preserve"> </w:t>
      </w:r>
      <w:r>
        <w:t xml:space="preserve"> </w:t>
      </w:r>
    </w:p>
    <w:p w14:paraId="3DA70572" w14:textId="57BB9B7B" w:rsidR="00E71E33" w:rsidRPr="008D00BF" w:rsidRDefault="00E71E33" w:rsidP="00BD168E">
      <w:pPr>
        <w:ind w:left="3402" w:hanging="2835"/>
      </w:pPr>
      <w:r w:rsidRPr="008D00BF">
        <w:tab/>
      </w:r>
      <w:r w:rsidR="008B75D8">
        <w:t xml:space="preserve"> </w:t>
      </w:r>
    </w:p>
    <w:p w14:paraId="041B7A69" w14:textId="10680D35" w:rsidR="008467EA" w:rsidRPr="008D00BF" w:rsidRDefault="00E71E33" w:rsidP="000F05BC">
      <w:pPr>
        <w:spacing w:before="200"/>
        <w:ind w:left="567"/>
      </w:pPr>
      <w:r w:rsidRPr="008D00BF">
        <w:t>(ďalej aj „verejný obstarávateľ“)</w:t>
      </w:r>
      <w:bookmarkStart w:id="39" w:name="_Toc536547651"/>
      <w:bookmarkStart w:id="40" w:name="_Toc106358559"/>
    </w:p>
    <w:p w14:paraId="6AA6061B" w14:textId="27B9205E" w:rsidR="008467EA" w:rsidRPr="008D00BF" w:rsidRDefault="00E71E33" w:rsidP="00374098">
      <w:pPr>
        <w:pStyle w:val="Nadpis5"/>
        <w:spacing w:before="360"/>
      </w:pPr>
      <w:bookmarkStart w:id="41" w:name="_Toc107218096"/>
      <w:bookmarkStart w:id="42" w:name="_Toc107218291"/>
      <w:bookmarkStart w:id="43" w:name="_Toc195604927"/>
      <w:r w:rsidRPr="008D00BF">
        <w:t>Úvodné ustanovenia</w:t>
      </w:r>
      <w:bookmarkStart w:id="44" w:name="_Toc106283015"/>
      <w:bookmarkStart w:id="45" w:name="_Toc106358560"/>
      <w:bookmarkStart w:id="46" w:name="_Toc106358561"/>
      <w:bookmarkEnd w:id="34"/>
      <w:bookmarkEnd w:id="35"/>
      <w:bookmarkEnd w:id="39"/>
      <w:bookmarkEnd w:id="40"/>
      <w:bookmarkEnd w:id="41"/>
      <w:bookmarkEnd w:id="42"/>
      <w:bookmarkEnd w:id="43"/>
      <w:bookmarkEnd w:id="44"/>
      <w:bookmarkEnd w:id="45"/>
      <w:bookmarkEnd w:id="46"/>
    </w:p>
    <w:p w14:paraId="3CD43AC6" w14:textId="77777777" w:rsidR="008467EA" w:rsidRPr="008D00BF" w:rsidRDefault="00E71E33" w:rsidP="008467EA">
      <w:pPr>
        <w:pStyle w:val="Nadpis6"/>
      </w:pPr>
      <w:r w:rsidRPr="008D00BF">
        <w:t>Predložením svojej ponuky uchádzač v plnom rozsahu a bez výhrad akceptuje všetky podmienky verejného obstarávateľa, týkajúce sa verejnej súťaže, uvedené v oznámení o vyhlásení verejného obstarávania a v týchto súťažných podkladoch.</w:t>
      </w:r>
    </w:p>
    <w:p w14:paraId="7DCBD4E5" w14:textId="77777777" w:rsidR="008467EA" w:rsidRPr="008D00BF" w:rsidRDefault="00E71E33" w:rsidP="008467EA">
      <w:pPr>
        <w:pStyle w:val="Nadpis6"/>
      </w:pPr>
      <w:r w:rsidRPr="008D00BF">
        <w:t>Od uchádzačov sa očakáva, že si dôkladne preštudujú súťažné podklady a budú dodržiavať všetky pokyny, formuláre, zmluvné ustanovenia a ďalšie špecifikácie, uvedené v týchto súťažných podkladoch.</w:t>
      </w:r>
    </w:p>
    <w:p w14:paraId="6C98242E" w14:textId="37E02F6E" w:rsidR="008467EA" w:rsidRPr="008D00BF" w:rsidRDefault="00E71E33" w:rsidP="008467EA">
      <w:pPr>
        <w:pStyle w:val="Nadpis6"/>
      </w:pPr>
      <w:r w:rsidRPr="008D00BF">
        <w:t>Ponuka predložená uchádzačom musí byť vypracovaná v súlade s podmienkami uvedenými v oznámení o vyhlásení verejného obstarávania v</w:t>
      </w:r>
      <w:r w:rsidR="00720897" w:rsidRPr="008D00BF">
        <w:t> </w:t>
      </w:r>
      <w:r w:rsidRPr="008D00BF">
        <w:t>týchto súťažných podkladoch a nesmie obsahovať žiadne výhrady týkajúce sa podmienok súťaže.</w:t>
      </w:r>
    </w:p>
    <w:p w14:paraId="1F066792" w14:textId="490DB66A" w:rsidR="00245AFF" w:rsidRPr="008D00BF" w:rsidRDefault="00E71E33" w:rsidP="00245AFF">
      <w:pPr>
        <w:pStyle w:val="Nadpis6"/>
      </w:pPr>
      <w:r w:rsidRPr="008D00BF">
        <w:t>Predpokladaná hodnota zákazky uvedená v oznámení o vyhlásení verejného obstarávania je maximálna. Verejný obstarávateľ si vyhradzuje v súlade s</w:t>
      </w:r>
      <w:r w:rsidR="00245AFF" w:rsidRPr="008D00BF">
        <w:t> </w:t>
      </w:r>
      <w:r w:rsidRPr="008D00BF">
        <w:t>§</w:t>
      </w:r>
      <w:r w:rsidR="00245AFF" w:rsidRPr="008D00BF">
        <w:t> </w:t>
      </w:r>
      <w:r w:rsidRPr="008D00BF">
        <w:t>57 ods.</w:t>
      </w:r>
      <w:r w:rsidR="00245AFF" w:rsidRPr="008D00BF">
        <w:t> </w:t>
      </w:r>
      <w:r w:rsidRPr="008D00BF">
        <w:t xml:space="preserve">2 zákona o verejnom </w:t>
      </w:r>
      <w:r w:rsidRPr="008D00BF">
        <w:lastRenderedPageBreak/>
        <w:t>obstarávaní právo zmluv</w:t>
      </w:r>
      <w:r w:rsidR="00A6338C" w:rsidRPr="008D00BF">
        <w:t>y</w:t>
      </w:r>
      <w:r w:rsidRPr="008D00BF">
        <w:t xml:space="preserve"> nepodpísať a zrušiť verejné obstarávanie, ak ponuka úspešného uchádzača bude vyššia ako predpokladaná hodnota zákazky.</w:t>
      </w:r>
    </w:p>
    <w:p w14:paraId="78CD95B7" w14:textId="56223A65" w:rsidR="00245AFF" w:rsidRPr="008D00BF" w:rsidRDefault="00245AFF" w:rsidP="00245AFF">
      <w:pPr>
        <w:pStyle w:val="Nadpis6"/>
      </w:pPr>
      <w:bookmarkStart w:id="47" w:name="_Ref174118333"/>
      <w:r w:rsidRPr="008D00BF">
        <w:t>Verejný obstarávateľ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nasledujúcim osobám, subjektom alebo orgánom alebo pokračovanie v ich plnení s nasledujúcimi osobami, subjektmi a orgánmi:</w:t>
      </w:r>
      <w:bookmarkEnd w:id="47"/>
    </w:p>
    <w:p w14:paraId="01F57EED" w14:textId="77777777" w:rsidR="00245AFF" w:rsidRPr="008D00BF" w:rsidRDefault="00245AFF" w:rsidP="00D37FA4">
      <w:pPr>
        <w:pStyle w:val="Odsek5"/>
      </w:pPr>
      <w:r w:rsidRPr="008D00BF">
        <w:t>ruský štátny príslušník alebo fyzická alebo právnická osoba, subjekt alebo orgán usadení v Rusku,</w:t>
      </w:r>
    </w:p>
    <w:p w14:paraId="4212FDE0" w14:textId="77777777" w:rsidR="00245AFF" w:rsidRPr="008D00BF" w:rsidRDefault="00245AFF" w:rsidP="00D37FA4">
      <w:pPr>
        <w:pStyle w:val="Odsek5"/>
      </w:pPr>
      <w:r w:rsidRPr="008D00BF">
        <w:t>právnická osoba, subjekt alebo orgán, ktoré z viac ako 50 % priamo alebo nepriamo vlastní subjekt uvedený v písmene a) tohto odseku, alebo</w:t>
      </w:r>
    </w:p>
    <w:p w14:paraId="39663B69" w14:textId="3B133764" w:rsidR="00245AFF" w:rsidRPr="008D00BF" w:rsidRDefault="00245AFF" w:rsidP="00D37FA4">
      <w:pPr>
        <w:pStyle w:val="Odsek5"/>
      </w:pPr>
      <w:r w:rsidRPr="008D00BF">
        <w:t>právnická alebo fyzická osoba, subjekt alebo orgán, ktoré konajú v mene alebo na</w:t>
      </w:r>
      <w:r w:rsidR="00DC58B6" w:rsidRPr="008D00BF">
        <w:t> </w:t>
      </w:r>
      <w:r w:rsidRPr="008D00BF">
        <w:t>základe pokynov subjektu uvedeného v písmene a) alebo b) tohto odseku,</w:t>
      </w:r>
    </w:p>
    <w:p w14:paraId="7E2A2504" w14:textId="5F7449AE" w:rsidR="00245AFF" w:rsidRPr="008D00BF" w:rsidRDefault="00245AFF" w:rsidP="00D37FA4">
      <w:pPr>
        <w:pStyle w:val="Odsek5"/>
        <w:ind w:right="-113"/>
        <w:rPr>
          <w:lang w:eastAsia="cs-CZ"/>
        </w:rPr>
      </w:pPr>
      <w:r w:rsidRPr="008D00BF">
        <w:rPr>
          <w:lang w:eastAsia="cs-CZ"/>
        </w:rPr>
        <w:t>vrátane subdodávateľov, dodávateľov alebo subjektov, ktorých kapacity sa využívajú v zmysle smerníc o</w:t>
      </w:r>
      <w:r w:rsidR="00315294" w:rsidRPr="008D00BF">
        <w:rPr>
          <w:lang w:eastAsia="cs-CZ"/>
        </w:rPr>
        <w:t> </w:t>
      </w:r>
      <w:r w:rsidRPr="008D00BF">
        <w:rPr>
          <w:lang w:eastAsia="cs-CZ"/>
        </w:rPr>
        <w:t>verejnom obstarávaní, ak na nich pripadá viac ako 10 % hodnoty zákazky.</w:t>
      </w:r>
    </w:p>
    <w:p w14:paraId="757A3B66" w14:textId="4C6F2F12" w:rsidR="00DE3315" w:rsidRPr="008D00BF" w:rsidRDefault="00DE3315" w:rsidP="00D401B2">
      <w:pPr>
        <w:pStyle w:val="Nadpis6"/>
      </w:pPr>
      <w:r w:rsidRPr="008D00BF">
        <w:t xml:space="preserve">Verejný obstarávateľ neuzavrie zmluvu s uchádzačom, ktorý bude osobou, subjektom alebo orgánom uvedeným v bode </w:t>
      </w:r>
      <w:r w:rsidRPr="008D00BF">
        <w:fldChar w:fldCharType="begin"/>
      </w:r>
      <w:r w:rsidRPr="008D00BF">
        <w:instrText xml:space="preserve"> REF _Ref174118333 \r \h </w:instrText>
      </w:r>
      <w:r w:rsidRPr="008D00BF">
        <w:fldChar w:fldCharType="separate"/>
      </w:r>
      <w:r w:rsidR="00C902DB">
        <w:t>2.5</w:t>
      </w:r>
      <w:r w:rsidRPr="008D00BF">
        <w:fldChar w:fldCharType="end"/>
      </w:r>
      <w:r w:rsidRPr="008D00BF">
        <w:t xml:space="preserve">, alebo ktorého subdodávateľ alebo osoba, ktorej zdroje alebo kapacity využíva na preukázanie splnenia podmienok účasti, bude osobou, subjektom alebo orgánom uvedeným v bode </w:t>
      </w:r>
      <w:r w:rsidRPr="008D00BF">
        <w:fldChar w:fldCharType="begin"/>
      </w:r>
      <w:r w:rsidRPr="008D00BF">
        <w:instrText xml:space="preserve"> REF _Ref174118333 \r \h </w:instrText>
      </w:r>
      <w:r w:rsidRPr="008D00BF">
        <w:fldChar w:fldCharType="separate"/>
      </w:r>
      <w:r w:rsidR="00C902DB">
        <w:t>2.5</w:t>
      </w:r>
      <w:r w:rsidRPr="008D00BF">
        <w:fldChar w:fldCharType="end"/>
      </w:r>
      <w:r w:rsidRPr="008D00BF">
        <w:t xml:space="preserve">. Verejný obstarávateľ vyžaduje, aby uchádzač na účely bodu </w:t>
      </w:r>
      <w:r w:rsidRPr="008D00BF">
        <w:fldChar w:fldCharType="begin"/>
      </w:r>
      <w:r w:rsidRPr="008D00BF">
        <w:instrText xml:space="preserve"> REF _Ref174118333 \r \h </w:instrText>
      </w:r>
      <w:r w:rsidRPr="008D00BF">
        <w:fldChar w:fldCharType="separate"/>
      </w:r>
      <w:r w:rsidR="00C902DB">
        <w:t>2.5</w:t>
      </w:r>
      <w:r w:rsidRPr="008D00BF">
        <w:fldChar w:fldCharType="end"/>
      </w:r>
      <w:r w:rsidRPr="008D00BF">
        <w:t xml:space="preserve"> predložil čestné vyhlásenie. Text čestného vyhlásenia je uvedený v Prílohe k súťažným podkladom. V prípade akýchkoľvek pochybností si</w:t>
      </w:r>
      <w:r w:rsidR="000B54C2">
        <w:t xml:space="preserve"> verejný</w:t>
      </w:r>
      <w:r w:rsidRPr="008D00BF">
        <w:t xml:space="preserve"> obstarávateľ vyhradzuje právo vyžiadať si dodatočné informácie, vysvetlenie alebo dokumenty.</w:t>
      </w:r>
    </w:p>
    <w:p w14:paraId="0FD0CDB2" w14:textId="77777777" w:rsidR="008467EA" w:rsidRPr="008D00BF" w:rsidRDefault="00E71E33" w:rsidP="00D401B2">
      <w:pPr>
        <w:pStyle w:val="Nadpis5"/>
      </w:pPr>
      <w:bookmarkStart w:id="48" w:name="_Toc295378558"/>
      <w:bookmarkStart w:id="49" w:name="_Toc338751447"/>
      <w:bookmarkStart w:id="50" w:name="_Toc536547652"/>
      <w:bookmarkStart w:id="51" w:name="_Toc106358562"/>
      <w:bookmarkStart w:id="52" w:name="_Toc107218097"/>
      <w:bookmarkStart w:id="53" w:name="_Toc107218292"/>
      <w:bookmarkStart w:id="54" w:name="_Toc195604928"/>
      <w:r w:rsidRPr="008D00BF">
        <w:t>Predmet súťažných podkladov a postup vo verejnom obstarávaní</w:t>
      </w:r>
      <w:bookmarkStart w:id="55" w:name="_Toc106358563"/>
      <w:bookmarkEnd w:id="48"/>
      <w:bookmarkEnd w:id="49"/>
      <w:bookmarkEnd w:id="50"/>
      <w:bookmarkEnd w:id="51"/>
      <w:bookmarkEnd w:id="52"/>
      <w:bookmarkEnd w:id="53"/>
      <w:bookmarkEnd w:id="54"/>
      <w:bookmarkEnd w:id="55"/>
    </w:p>
    <w:p w14:paraId="29CF6E5B" w14:textId="706E71BD" w:rsidR="008467EA" w:rsidRPr="008D00BF" w:rsidRDefault="00E71E33" w:rsidP="00D401B2">
      <w:pPr>
        <w:pStyle w:val="Nadpis6"/>
      </w:pPr>
      <w:r w:rsidRPr="008D00BF">
        <w:t xml:space="preserve">Predmetom týchto súťažných podkladov je postup pri zadávaní zákazky </w:t>
      </w:r>
      <w:r w:rsidRPr="0060592A">
        <w:t>na poskytnutie služieb</w:t>
      </w:r>
      <w:r w:rsidRPr="008D00BF">
        <w:t xml:space="preserve"> podľa ustanovenia </w:t>
      </w:r>
      <w:r w:rsidRPr="009E0103">
        <w:t>§</w:t>
      </w:r>
      <w:r w:rsidR="00721B56">
        <w:t> </w:t>
      </w:r>
      <w:r w:rsidRPr="009E0103">
        <w:t xml:space="preserve">3 ods. </w:t>
      </w:r>
      <w:bookmarkStart w:id="56" w:name="_Hlk534962278"/>
      <w:r w:rsidRPr="009E0103">
        <w:t xml:space="preserve">4 </w:t>
      </w:r>
      <w:bookmarkEnd w:id="56"/>
      <w:r w:rsidRPr="009E0103">
        <w:t>zákona</w:t>
      </w:r>
      <w:r w:rsidRPr="008D00BF">
        <w:t xml:space="preserve"> o verejnom obstarávaní s predmetom zákazky uvedeným v bode </w:t>
      </w:r>
      <w:r w:rsidR="00FB4012" w:rsidRPr="008D00BF">
        <w:fldChar w:fldCharType="begin"/>
      </w:r>
      <w:r w:rsidR="00FB4012" w:rsidRPr="008D00BF">
        <w:instrText xml:space="preserve"> REF _Ref174118580 \r \h </w:instrText>
      </w:r>
      <w:r w:rsidR="00FB4012" w:rsidRPr="008D00BF">
        <w:fldChar w:fldCharType="separate"/>
      </w:r>
      <w:r w:rsidR="00C902DB">
        <w:t>4</w:t>
      </w:r>
      <w:r w:rsidR="00FB4012" w:rsidRPr="008D00BF">
        <w:fldChar w:fldCharType="end"/>
      </w:r>
      <w:r w:rsidRPr="008D00BF">
        <w:t xml:space="preserve"> súťažných podkladov.</w:t>
      </w:r>
    </w:p>
    <w:p w14:paraId="3F69E61F" w14:textId="63BECE63" w:rsidR="00E71E33" w:rsidRPr="008D00BF" w:rsidRDefault="00E71E33" w:rsidP="00D401B2">
      <w:pPr>
        <w:pStyle w:val="Nadpis6"/>
      </w:pPr>
      <w:r w:rsidRPr="008D00BF">
        <w:t xml:space="preserve">Zákazka bude zadaná postupom verejnej súťaže podľa </w:t>
      </w:r>
      <w:r w:rsidRPr="00DD07D3">
        <w:t xml:space="preserve">§ </w:t>
      </w:r>
      <w:r w:rsidR="00DD07D3" w:rsidRPr="00DD07D3">
        <w:t>66</w:t>
      </w:r>
      <w:r w:rsidRPr="00DD07D3">
        <w:t xml:space="preserve"> ods. 7 písm. b)</w:t>
      </w:r>
      <w:r w:rsidRPr="008D00BF">
        <w:t xml:space="preserve"> zákona o verejnom obstarávaní.</w:t>
      </w:r>
    </w:p>
    <w:p w14:paraId="5CAE0FB9" w14:textId="77777777" w:rsidR="00E71E33" w:rsidRPr="008D00BF" w:rsidRDefault="00E71E33" w:rsidP="00B461B1">
      <w:pPr>
        <w:pStyle w:val="Nadpis5"/>
      </w:pPr>
      <w:bookmarkStart w:id="57" w:name="_Toc295378559"/>
      <w:bookmarkStart w:id="58" w:name="_Toc338751448"/>
      <w:bookmarkStart w:id="59" w:name="_Toc536547653"/>
      <w:bookmarkStart w:id="60" w:name="_Toc106358564"/>
      <w:bookmarkStart w:id="61" w:name="_Toc107218098"/>
      <w:bookmarkStart w:id="62" w:name="_Toc107218293"/>
      <w:bookmarkStart w:id="63" w:name="_Ref174118580"/>
      <w:bookmarkStart w:id="64" w:name="_Toc195604929"/>
      <w:r w:rsidRPr="008D00BF">
        <w:t>Predmet zákazky</w:t>
      </w:r>
      <w:bookmarkStart w:id="65" w:name="_Toc106188462"/>
      <w:bookmarkStart w:id="66" w:name="_Toc106358565"/>
      <w:bookmarkEnd w:id="57"/>
      <w:bookmarkEnd w:id="58"/>
      <w:bookmarkEnd w:id="59"/>
      <w:bookmarkEnd w:id="60"/>
      <w:bookmarkEnd w:id="61"/>
      <w:bookmarkEnd w:id="62"/>
      <w:bookmarkEnd w:id="63"/>
      <w:bookmarkEnd w:id="64"/>
      <w:bookmarkEnd w:id="65"/>
      <w:bookmarkEnd w:id="66"/>
    </w:p>
    <w:p w14:paraId="1C9E0B98" w14:textId="18CBA502" w:rsidR="00E71E33" w:rsidRPr="008D00BF" w:rsidRDefault="00E71E33" w:rsidP="007F4644">
      <w:pPr>
        <w:pStyle w:val="Nadpis6"/>
      </w:pPr>
      <w:r w:rsidRPr="008D00BF">
        <w:t>Názov predmetu zákazky: „</w:t>
      </w:r>
      <w:r w:rsidR="00754991" w:rsidRPr="00754991">
        <w:rPr>
          <w:b/>
          <w:bCs/>
        </w:rPr>
        <w:t>Platforma pre elektronické testovania na školách (</w:t>
      </w:r>
      <w:proofErr w:type="spellStart"/>
      <w:r w:rsidR="00754991" w:rsidRPr="00754991">
        <w:rPr>
          <w:b/>
          <w:bCs/>
        </w:rPr>
        <w:t>eTest</w:t>
      </w:r>
      <w:proofErr w:type="spellEnd"/>
      <w:r w:rsidR="00754991" w:rsidRPr="00754991">
        <w:rPr>
          <w:b/>
          <w:bCs/>
        </w:rPr>
        <w:t xml:space="preserve"> 2.0)</w:t>
      </w:r>
      <w:r w:rsidRPr="008D00BF">
        <w:t>“</w:t>
      </w:r>
      <w:r w:rsidR="00D401B2" w:rsidRPr="008D00BF">
        <w:t>.</w:t>
      </w:r>
    </w:p>
    <w:p w14:paraId="762F8275" w14:textId="77777777" w:rsidR="00E71E33" w:rsidRPr="008D00BF" w:rsidRDefault="00E71E33" w:rsidP="00D401B2">
      <w:pPr>
        <w:pStyle w:val="Nadpis6"/>
      </w:pPr>
      <w:r w:rsidRPr="008D00BF">
        <w:t>Stručný opis predmetu zákazky:</w:t>
      </w:r>
    </w:p>
    <w:p w14:paraId="5880738A" w14:textId="57860D39" w:rsidR="007E6174" w:rsidRDefault="007E6174" w:rsidP="007E6174">
      <w:pPr>
        <w:ind w:left="567"/>
      </w:pPr>
      <w:r>
        <w:t xml:space="preserve">Predmetom zákazky je: </w:t>
      </w:r>
    </w:p>
    <w:p w14:paraId="52DD5CD5" w14:textId="18BA52EB" w:rsidR="007E6174" w:rsidRDefault="007E6174" w:rsidP="007E6174">
      <w:pPr>
        <w:pStyle w:val="Odsekzoznamu"/>
        <w:numPr>
          <w:ilvl w:val="0"/>
          <w:numId w:val="27"/>
        </w:numPr>
      </w:pPr>
      <w:bookmarkStart w:id="67" w:name="_Hlk195204938"/>
      <w:r>
        <w:t xml:space="preserve">Dodanie </w:t>
      </w:r>
      <w:r w:rsidR="00711654">
        <w:t xml:space="preserve">platformy pre elektronické testovanie (ďalej PET) formou poskytnutia licencie </w:t>
      </w:r>
      <w:proofErr w:type="spellStart"/>
      <w:r w:rsidR="00711654" w:rsidRPr="00BB12C6">
        <w:t>SaaS</w:t>
      </w:r>
      <w:proofErr w:type="spellEnd"/>
      <w:r w:rsidR="00711654" w:rsidRPr="00BB12C6">
        <w:t xml:space="preserve"> služby</w:t>
      </w:r>
      <w:r w:rsidR="00711654">
        <w:t xml:space="preserve">, pričom PET bude slúžiť </w:t>
      </w:r>
      <w:r w:rsidR="00711654" w:rsidRPr="00BB12C6">
        <w:t xml:space="preserve">na </w:t>
      </w:r>
      <w:r w:rsidR="00711654" w:rsidRPr="00FC5772">
        <w:t>tvorbu úloh</w:t>
      </w:r>
      <w:r w:rsidR="00711654" w:rsidRPr="00BB12C6">
        <w:t xml:space="preserve"> a testov, prípravu, realizáciu a vyhodnocovanie elektronického testovania,</w:t>
      </w:r>
      <w:r w:rsidR="00711654">
        <w:t xml:space="preserve"> export dát </w:t>
      </w:r>
      <w:r w:rsidR="00711654" w:rsidRPr="000C1B4B">
        <w:t xml:space="preserve">pre realizáciu </w:t>
      </w:r>
      <w:proofErr w:type="spellStart"/>
      <w:r w:rsidR="00711654" w:rsidRPr="000C1B4B">
        <w:t>eMaturit</w:t>
      </w:r>
      <w:r w:rsidR="00711654">
        <w:t>y</w:t>
      </w:r>
      <w:proofErr w:type="spellEnd"/>
      <w:r w:rsidR="00711654" w:rsidRPr="000C1B4B">
        <w:t xml:space="preserve"> a neskôr ďalších</w:t>
      </w:r>
      <w:r w:rsidR="00711654">
        <w:t xml:space="preserve"> testov</w:t>
      </w:r>
      <w:r w:rsidR="00B13EFE">
        <w:t>aní</w:t>
      </w:r>
      <w:r>
        <w:t>,</w:t>
      </w:r>
    </w:p>
    <w:p w14:paraId="113F4035" w14:textId="7F88860B" w:rsidR="007E6174" w:rsidRDefault="007E6174" w:rsidP="007E6174">
      <w:pPr>
        <w:pStyle w:val="Odsekzoznamu"/>
        <w:numPr>
          <w:ilvl w:val="0"/>
          <w:numId w:val="27"/>
        </w:numPr>
      </w:pPr>
      <w:r>
        <w:t>úpravy služby a prípadne doplnenia ďalších pomocných komponentov,</w:t>
      </w:r>
    </w:p>
    <w:p w14:paraId="428EE927" w14:textId="199A383B" w:rsidR="007E6174" w:rsidRDefault="007E6174" w:rsidP="007E6174">
      <w:pPr>
        <w:pStyle w:val="Odsekzoznamu"/>
        <w:numPr>
          <w:ilvl w:val="0"/>
          <w:numId w:val="27"/>
        </w:numPr>
      </w:pPr>
      <w:r>
        <w:t xml:space="preserve">prevádzková podpora všetkých použitých cloudových služieb v trvaní </w:t>
      </w:r>
      <w:bookmarkStart w:id="68" w:name="_Hlk195102112"/>
      <w:r w:rsidR="00711654">
        <w:t>12</w:t>
      </w:r>
      <w:r>
        <w:t xml:space="preserve"> mesiacov po nasadení do produkčnej prevádzky</w:t>
      </w:r>
      <w:r w:rsidR="004B1AF3">
        <w:t xml:space="preserve"> </w:t>
      </w:r>
      <w:r w:rsidR="004B1AF3" w:rsidRPr="004B1AF3">
        <w:t>vrátane možného uplatnenia opcie o</w:t>
      </w:r>
      <w:r w:rsidR="00B13EFE">
        <w:t> </w:t>
      </w:r>
      <w:r w:rsidR="004B1AF3" w:rsidRPr="004B1AF3">
        <w:t>ďalších</w:t>
      </w:r>
      <w:r w:rsidR="00B13EFE">
        <w:t xml:space="preserve"> 4 krát 12 mesiacov, t. j. celkom</w:t>
      </w:r>
      <w:r w:rsidR="004B1AF3" w:rsidRPr="004B1AF3">
        <w:t xml:space="preserve"> </w:t>
      </w:r>
      <w:r w:rsidR="00711654">
        <w:t>48</w:t>
      </w:r>
      <w:r w:rsidR="004B1AF3" w:rsidRPr="004B1AF3">
        <w:t xml:space="preserve"> mesiacov</w:t>
      </w:r>
      <w:r>
        <w:t>,</w:t>
      </w:r>
    </w:p>
    <w:bookmarkEnd w:id="68"/>
    <w:p w14:paraId="7F9343F9" w14:textId="0FEEEF09" w:rsidR="007E6174" w:rsidRDefault="007E6174" w:rsidP="007E6174">
      <w:pPr>
        <w:pStyle w:val="Odsekzoznamu"/>
        <w:numPr>
          <w:ilvl w:val="0"/>
          <w:numId w:val="27"/>
        </w:numPr>
      </w:pPr>
      <w:r>
        <w:t>zvýšená podpora v rámci kampaní testovania,</w:t>
      </w:r>
    </w:p>
    <w:p w14:paraId="76368FE2" w14:textId="22822E93" w:rsidR="00711654" w:rsidRDefault="00711654" w:rsidP="00BF1B60">
      <w:pPr>
        <w:pStyle w:val="Odsekzoznamu"/>
        <w:numPr>
          <w:ilvl w:val="0"/>
          <w:numId w:val="27"/>
        </w:numPr>
      </w:pPr>
      <w:r>
        <w:t>školenia,</w:t>
      </w:r>
    </w:p>
    <w:p w14:paraId="4FA39A3F" w14:textId="5E77B5EA" w:rsidR="007E6174" w:rsidRDefault="007E6174" w:rsidP="007E6174">
      <w:pPr>
        <w:pStyle w:val="Odsekzoznamu"/>
        <w:numPr>
          <w:ilvl w:val="0"/>
          <w:numId w:val="27"/>
        </w:numPr>
      </w:pPr>
      <w:r>
        <w:lastRenderedPageBreak/>
        <w:t xml:space="preserve">rozvoj </w:t>
      </w:r>
      <w:r w:rsidR="00711654" w:rsidRPr="00711654">
        <w:t>PET</w:t>
      </w:r>
      <w:r>
        <w:t xml:space="preserve"> v trvaní </w:t>
      </w:r>
      <w:r w:rsidR="00711654">
        <w:t xml:space="preserve">12 </w:t>
      </w:r>
      <w:r>
        <w:t>mesiacov po začiatku využívania služby produkčnej prevádzky</w:t>
      </w:r>
      <w:r w:rsidR="004B1AF3">
        <w:t xml:space="preserve"> vrátane možného uplatnenia opcie o ďalších </w:t>
      </w:r>
      <w:r w:rsidR="009E0733">
        <w:t>4 krát 12 mesiacov, t. j. celkom</w:t>
      </w:r>
      <w:r w:rsidR="009E0733" w:rsidRPr="004B1AF3">
        <w:t xml:space="preserve"> </w:t>
      </w:r>
      <w:r w:rsidR="00711654">
        <w:t>48</w:t>
      </w:r>
      <w:r w:rsidR="004B1AF3">
        <w:t xml:space="preserve"> mesiacov</w:t>
      </w:r>
      <w:r>
        <w:t>,</w:t>
      </w:r>
    </w:p>
    <w:p w14:paraId="0A0C71BC" w14:textId="5F8E002D" w:rsidR="001C23FF" w:rsidRPr="001C23FF" w:rsidRDefault="00711654" w:rsidP="007E6174">
      <w:pPr>
        <w:pStyle w:val="Odsekzoznamu"/>
        <w:numPr>
          <w:ilvl w:val="0"/>
          <w:numId w:val="27"/>
        </w:numPr>
      </w:pPr>
      <w:r>
        <w:t xml:space="preserve">realizácia 150 000 testov ročne, (v prvom roku 80 tisíc) s možnosťou presunu nevyužitých testov do ďalšieho roka, maximálne do výšky 10 </w:t>
      </w:r>
      <w:r>
        <w:sym w:font="Symbol" w:char="F025"/>
      </w:r>
      <w:r>
        <w:t xml:space="preserve"> celkového počtu zmluv</w:t>
      </w:r>
      <w:r w:rsidR="009E0733">
        <w:t>n</w:t>
      </w:r>
      <w:r>
        <w:t>e dohodnutého pre daný rok</w:t>
      </w:r>
      <w:r w:rsidR="007E6174">
        <w:t>.</w:t>
      </w:r>
    </w:p>
    <w:bookmarkEnd w:id="67"/>
    <w:p w14:paraId="5DA7F3E8" w14:textId="421711A3" w:rsidR="00E71E33" w:rsidRPr="008D00BF" w:rsidRDefault="00E71E33" w:rsidP="00DD0754">
      <w:pPr>
        <w:ind w:left="567"/>
      </w:pPr>
      <w:r w:rsidRPr="00DE1F20">
        <w:t xml:space="preserve">Bližšia špecifikácia je uvedená vo </w:t>
      </w:r>
      <w:r w:rsidRPr="00DE1F20">
        <w:rPr>
          <w:b/>
        </w:rPr>
        <w:t>Zväzku 3</w:t>
      </w:r>
      <w:r w:rsidRPr="00DE1F20">
        <w:t xml:space="preserve"> </w:t>
      </w:r>
      <w:r w:rsidRPr="00DE1F20">
        <w:rPr>
          <w:b/>
          <w:bCs/>
          <w:i/>
          <w:iCs/>
        </w:rPr>
        <w:t>Opis predmetu zákazky</w:t>
      </w:r>
      <w:r w:rsidRPr="00DE1F20">
        <w:t xml:space="preserve"> týchto súťažných podkladov.</w:t>
      </w:r>
    </w:p>
    <w:p w14:paraId="0F44F635" w14:textId="77777777" w:rsidR="00E71E33" w:rsidRDefault="00E71E33" w:rsidP="00D401B2">
      <w:pPr>
        <w:pStyle w:val="Nadpis6"/>
      </w:pPr>
      <w:r w:rsidRPr="008D00BF">
        <w:t>Nomenklatúra - Spoločný slovník obstarávania (CPV):</w:t>
      </w:r>
    </w:p>
    <w:p w14:paraId="0012FD18" w14:textId="77777777" w:rsidR="00674BCA" w:rsidRPr="004D5E1C" w:rsidRDefault="00674BCA" w:rsidP="00674BCA">
      <w:pPr>
        <w:ind w:left="7541" w:hanging="6521"/>
      </w:pPr>
      <w:r w:rsidRPr="004D5E1C">
        <w:t>Programovanie systémového a používateľského softvéru</w:t>
      </w:r>
      <w:r w:rsidRPr="004D5E1C">
        <w:tab/>
        <w:t>72211000-7</w:t>
      </w:r>
    </w:p>
    <w:p w14:paraId="73842681" w14:textId="77777777" w:rsidR="00674BCA" w:rsidRPr="004D5E1C" w:rsidRDefault="00674BCA" w:rsidP="00674BCA">
      <w:pPr>
        <w:ind w:left="7541" w:hanging="6521"/>
      </w:pPr>
      <w:r w:rsidRPr="004D5E1C">
        <w:rPr>
          <w:bCs/>
        </w:rPr>
        <w:t>Služby na vývoj softvéru pre konkrétne odvetvie</w:t>
      </w:r>
      <w:r w:rsidRPr="004D5E1C">
        <w:tab/>
      </w:r>
      <w:r w:rsidRPr="004D5E1C">
        <w:rPr>
          <w:bCs/>
        </w:rPr>
        <w:t>72212100-0</w:t>
      </w:r>
    </w:p>
    <w:p w14:paraId="2FC62A30" w14:textId="77777777" w:rsidR="00674BCA" w:rsidRPr="004D5E1C" w:rsidRDefault="00674BCA" w:rsidP="00674BCA">
      <w:pPr>
        <w:ind w:left="7541" w:hanging="6521"/>
      </w:pPr>
      <w:r w:rsidRPr="004D5E1C">
        <w:t>Implementácia softvéru</w:t>
      </w:r>
      <w:r w:rsidRPr="004D5E1C">
        <w:tab/>
        <w:t>72263000-6</w:t>
      </w:r>
    </w:p>
    <w:p w14:paraId="604D3659" w14:textId="77777777" w:rsidR="00674BCA" w:rsidRPr="004D5E1C" w:rsidRDefault="00674BCA" w:rsidP="00674BCA">
      <w:pPr>
        <w:ind w:left="7541" w:hanging="6521"/>
      </w:pPr>
      <w:r w:rsidRPr="004D5E1C">
        <w:t>Konfigurovanie softvéru</w:t>
      </w:r>
      <w:r w:rsidRPr="004D5E1C">
        <w:tab/>
        <w:t>72265000-0</w:t>
      </w:r>
    </w:p>
    <w:p w14:paraId="0D2AD60B" w14:textId="77777777" w:rsidR="00674BCA" w:rsidRPr="004D5E1C" w:rsidRDefault="00674BCA" w:rsidP="00674BCA">
      <w:pPr>
        <w:ind w:left="7541" w:hanging="6521"/>
      </w:pPr>
      <w:r w:rsidRPr="004D5E1C">
        <w:t>Služby týkajúce sa podpory systému</w:t>
      </w:r>
      <w:r w:rsidRPr="004D5E1C">
        <w:tab/>
        <w:t>72250000-2</w:t>
      </w:r>
    </w:p>
    <w:p w14:paraId="3F621214" w14:textId="77777777" w:rsidR="00674BCA" w:rsidRDefault="00674BCA" w:rsidP="00674BCA">
      <w:pPr>
        <w:ind w:left="7541" w:hanging="6521"/>
      </w:pPr>
      <w:r w:rsidRPr="004D5E1C">
        <w:t>Služby na údržbu a opravu softvéru</w:t>
      </w:r>
      <w:r w:rsidRPr="004D5E1C">
        <w:tab/>
        <w:t>72267000-4</w:t>
      </w:r>
    </w:p>
    <w:p w14:paraId="3DC18C6B" w14:textId="1A7D8BC6" w:rsidR="00E71E33" w:rsidRPr="008D00BF" w:rsidRDefault="00E71E33" w:rsidP="00D401B2">
      <w:pPr>
        <w:pStyle w:val="Nadpis6"/>
      </w:pPr>
      <w:r w:rsidRPr="008D00BF">
        <w:t xml:space="preserve">Celková predpokladaná hodnota zákazky: </w:t>
      </w:r>
      <w:r w:rsidR="00651EE6" w:rsidRPr="00651EE6">
        <w:rPr>
          <w:b/>
        </w:rPr>
        <w:t>6 745</w:t>
      </w:r>
      <w:r w:rsidR="00651EE6">
        <w:rPr>
          <w:b/>
        </w:rPr>
        <w:t> </w:t>
      </w:r>
      <w:r w:rsidR="00651EE6" w:rsidRPr="00651EE6">
        <w:rPr>
          <w:b/>
        </w:rPr>
        <w:t>088</w:t>
      </w:r>
      <w:r w:rsidR="00651EE6">
        <w:rPr>
          <w:b/>
        </w:rPr>
        <w:t xml:space="preserve">,00 </w:t>
      </w:r>
      <w:r w:rsidR="00F1029A" w:rsidRPr="008D00BF">
        <w:rPr>
          <w:b/>
          <w:bCs/>
        </w:rPr>
        <w:t xml:space="preserve">EUR </w:t>
      </w:r>
      <w:r w:rsidRPr="008D00BF">
        <w:rPr>
          <w:b/>
          <w:bCs/>
        </w:rPr>
        <w:t>bez DPH</w:t>
      </w:r>
      <w:r w:rsidR="005C3B8F" w:rsidRPr="008D00BF">
        <w:t>.</w:t>
      </w:r>
    </w:p>
    <w:p w14:paraId="4534AED3" w14:textId="77777777" w:rsidR="00E71E33" w:rsidRPr="008D00BF" w:rsidRDefault="00E71E33" w:rsidP="00D401B2">
      <w:pPr>
        <w:pStyle w:val="Nadpis6"/>
      </w:pPr>
      <w:r w:rsidRPr="008D00BF">
        <w:t>Komplexnosť dodávky:</w:t>
      </w:r>
    </w:p>
    <w:p w14:paraId="1123B936" w14:textId="27F014B2" w:rsidR="00E71E33" w:rsidRPr="008D00BF" w:rsidRDefault="00E71E33" w:rsidP="00C06CB3">
      <w:pPr>
        <w:ind w:left="567"/>
      </w:pPr>
      <w:r w:rsidRPr="008D00BF">
        <w:t>Predmet zákazky nie je rozdelený na časti.</w:t>
      </w:r>
      <w:r w:rsidR="00ED2F8A" w:rsidRPr="008D00BF">
        <w:t xml:space="preserve"> Uchádzač predloží ponuku na celý predmet zákazky tak, ako je to požadované v súťažných podkladoch. Ponuky predložené na časť predmetu zákazky nebudú akceptované, bude sa na</w:t>
      </w:r>
      <w:r w:rsidR="008D00BF" w:rsidRPr="008D00BF">
        <w:t> </w:t>
      </w:r>
      <w:r w:rsidR="00ED2F8A" w:rsidRPr="008D00BF">
        <w:t>ne hľadieť ako na ponuky, ktoré nespĺňajú požiadavky na predmet zákazky.</w:t>
      </w:r>
    </w:p>
    <w:p w14:paraId="2284F6F4" w14:textId="44B68BB9" w:rsidR="00E71E33" w:rsidRPr="008D00BF" w:rsidRDefault="00E71E33" w:rsidP="00ED2F8A">
      <w:pPr>
        <w:pStyle w:val="Nadpis6"/>
      </w:pPr>
      <w:r w:rsidRPr="008D00BF">
        <w:t>Podrobné vymedzenie predmetu zákazky</w:t>
      </w:r>
      <w:r w:rsidR="00D72A44">
        <w:t xml:space="preserve"> </w:t>
      </w:r>
      <w:r w:rsidRPr="008D00BF">
        <w:t>je uvedené vo</w:t>
      </w:r>
      <w:r w:rsidR="00ED2F8A" w:rsidRPr="008D00BF">
        <w:t> </w:t>
      </w:r>
      <w:r w:rsidRPr="008D00BF">
        <w:rPr>
          <w:b/>
        </w:rPr>
        <w:t>Zväzku 3</w:t>
      </w:r>
      <w:r w:rsidRPr="008D00BF">
        <w:t xml:space="preserve"> </w:t>
      </w:r>
      <w:r w:rsidRPr="008D00BF">
        <w:rPr>
          <w:b/>
          <w:bCs/>
          <w:i/>
          <w:iCs/>
        </w:rPr>
        <w:t>Opis predmetu zákazky</w:t>
      </w:r>
      <w:r w:rsidRPr="008D00BF">
        <w:t xml:space="preserve"> týchto súťažných podkladov.</w:t>
      </w:r>
    </w:p>
    <w:p w14:paraId="6202BA2B" w14:textId="77777777" w:rsidR="00E71E33" w:rsidRPr="008D00BF" w:rsidRDefault="00E71E33" w:rsidP="005454CE">
      <w:pPr>
        <w:pStyle w:val="Nadpis5"/>
      </w:pPr>
      <w:bookmarkStart w:id="69" w:name="_Toc295378560"/>
      <w:bookmarkStart w:id="70" w:name="_Toc338751449"/>
      <w:bookmarkStart w:id="71" w:name="_Toc536547654"/>
      <w:bookmarkStart w:id="72" w:name="_Toc106358566"/>
      <w:bookmarkStart w:id="73" w:name="_Toc107218099"/>
      <w:bookmarkStart w:id="74" w:name="_Toc107218294"/>
      <w:bookmarkStart w:id="75" w:name="_Toc195604930"/>
      <w:r w:rsidRPr="008D00BF">
        <w:t xml:space="preserve">Miesto a termín </w:t>
      </w:r>
      <w:bookmarkEnd w:id="69"/>
      <w:bookmarkEnd w:id="70"/>
      <w:r w:rsidRPr="008D00BF">
        <w:t>uskutočnenia predmetu zákazky</w:t>
      </w:r>
      <w:bookmarkStart w:id="76" w:name="_Toc106358567"/>
      <w:bookmarkEnd w:id="71"/>
      <w:bookmarkEnd w:id="72"/>
      <w:bookmarkEnd w:id="73"/>
      <w:bookmarkEnd w:id="74"/>
      <w:bookmarkEnd w:id="75"/>
      <w:bookmarkEnd w:id="76"/>
    </w:p>
    <w:p w14:paraId="1DACE10F" w14:textId="1085B373" w:rsidR="00E71E33" w:rsidRDefault="00DF1804" w:rsidP="00D72A44">
      <w:pPr>
        <w:pStyle w:val="Nadpis6"/>
      </w:pPr>
      <w:r w:rsidRPr="008D00BF">
        <w:t>Miesto uskutočňovania predmetu zákazky je</w:t>
      </w:r>
      <w:r w:rsidR="00D72A44">
        <w:t>:</w:t>
      </w:r>
      <w:r w:rsidRPr="008D00BF">
        <w:t xml:space="preserve"> </w:t>
      </w:r>
    </w:p>
    <w:p w14:paraId="20157E5C" w14:textId="2560935E" w:rsidR="00D72A44" w:rsidRPr="00D72A44" w:rsidRDefault="007F0A8F" w:rsidP="00D72A44">
      <w:pPr>
        <w:pStyle w:val="Nadpis6"/>
        <w:numPr>
          <w:ilvl w:val="0"/>
          <w:numId w:val="0"/>
        </w:numPr>
        <w:ind w:left="567"/>
        <w:rPr>
          <w:highlight w:val="yellow"/>
        </w:rPr>
      </w:pPr>
      <w:r w:rsidRPr="007F0A8F">
        <w:t>Ministerstvo školstva, výskumu, vývoja a mládeže Slovenskej republiky, Černyševského 50, 851</w:t>
      </w:r>
      <w:r>
        <w:t> </w:t>
      </w:r>
      <w:r w:rsidRPr="007F0A8F">
        <w:t>01 Bratislava</w:t>
      </w:r>
    </w:p>
    <w:p w14:paraId="4D3C3298" w14:textId="08EB78A6" w:rsidR="00D72A44" w:rsidRPr="00D72A44" w:rsidRDefault="007F0A8F" w:rsidP="00D72A44">
      <w:pPr>
        <w:pStyle w:val="Nadpis6"/>
        <w:numPr>
          <w:ilvl w:val="0"/>
          <w:numId w:val="0"/>
        </w:numPr>
        <w:ind w:left="567"/>
        <w:rPr>
          <w:highlight w:val="yellow"/>
        </w:rPr>
      </w:pPr>
      <w:r w:rsidRPr="007F0A8F">
        <w:t xml:space="preserve">Národný inštitút vzdelávania a mládeže, pracovisko </w:t>
      </w:r>
      <w:proofErr w:type="spellStart"/>
      <w:r>
        <w:t>Ž</w:t>
      </w:r>
      <w:r w:rsidRPr="007F0A8F">
        <w:t>ehrianska</w:t>
      </w:r>
      <w:proofErr w:type="spellEnd"/>
      <w:r w:rsidRPr="007F0A8F">
        <w:t xml:space="preserve"> 9, 851 07  Bratislava</w:t>
      </w:r>
    </w:p>
    <w:p w14:paraId="37B62F7B" w14:textId="08699735" w:rsidR="00651EE6" w:rsidRDefault="004B1AF3" w:rsidP="005454CE">
      <w:pPr>
        <w:pStyle w:val="Nadpis6"/>
      </w:pPr>
      <w:r>
        <w:t>Verejný ob</w:t>
      </w:r>
      <w:r w:rsidRPr="004B1AF3">
        <w:t xml:space="preserve">starávateľ si vyhradzuje právo uplatniť si u úspešného uchádzača opciu na </w:t>
      </w:r>
      <w:r w:rsidR="00651EE6">
        <w:t xml:space="preserve">rozvoj PET po začiatku využívania služby produkčnej prevádzky a </w:t>
      </w:r>
      <w:r w:rsidR="00966CF0">
        <w:t xml:space="preserve">prevádzkovú podporu všetkých použitých cloudových služieb </w:t>
      </w:r>
      <w:r w:rsidR="00651EE6">
        <w:t>PET</w:t>
      </w:r>
      <w:r w:rsidR="00966CF0">
        <w:t xml:space="preserve"> o ďalších </w:t>
      </w:r>
      <w:r w:rsidR="00651EE6">
        <w:t>48</w:t>
      </w:r>
      <w:r w:rsidR="00966CF0">
        <w:t xml:space="preserve"> mesiacov </w:t>
      </w:r>
      <w:r w:rsidRPr="004B1AF3">
        <w:t>so zachovanými zmluvnými podmienkami.</w:t>
      </w:r>
      <w:r w:rsidR="00966CF0">
        <w:t xml:space="preserve"> </w:t>
      </w:r>
    </w:p>
    <w:p w14:paraId="50F31DC9" w14:textId="0C807932" w:rsidR="00402AB0" w:rsidRPr="008D00BF" w:rsidRDefault="00E71E33" w:rsidP="005454CE">
      <w:pPr>
        <w:pStyle w:val="Nadpis6"/>
      </w:pPr>
      <w:r w:rsidRPr="008D00BF">
        <w:t>Termín uskutočnenia predmetu zákazky:</w:t>
      </w:r>
    </w:p>
    <w:p w14:paraId="636DF32A" w14:textId="11FB62FC" w:rsidR="00C024DE" w:rsidRPr="00274355" w:rsidRDefault="00F4603C" w:rsidP="00DE2329">
      <w:pPr>
        <w:ind w:left="567" w:right="-57"/>
      </w:pPr>
      <w:bookmarkStart w:id="77" w:name="_Hlk106881492"/>
      <w:r w:rsidRPr="00F4603C">
        <w:t>12 mesiacov po nasadení do produkčnej prevádzky vrátane možného uplatnenia opcie o ďalších 4 krát 12 mesiacov, t. j. celkom 48 mesiacov</w:t>
      </w:r>
      <w:r>
        <w:t>.</w:t>
      </w:r>
    </w:p>
    <w:p w14:paraId="6ACCDE1C" w14:textId="77777777" w:rsidR="00E71E33" w:rsidRPr="008D00BF" w:rsidRDefault="00E71E33" w:rsidP="008D548A">
      <w:pPr>
        <w:pStyle w:val="Nadpis5"/>
        <w:spacing w:before="480"/>
      </w:pPr>
      <w:bookmarkStart w:id="78" w:name="_Toc107192907"/>
      <w:bookmarkStart w:id="79" w:name="_Toc107216492"/>
      <w:bookmarkStart w:id="80" w:name="_Toc107217300"/>
      <w:bookmarkStart w:id="81" w:name="_Toc107217878"/>
      <w:bookmarkStart w:id="82" w:name="_Toc107217968"/>
      <w:bookmarkStart w:id="83" w:name="_Toc107218100"/>
      <w:bookmarkStart w:id="84" w:name="_Toc107218295"/>
      <w:bookmarkStart w:id="85" w:name="_Toc107218473"/>
      <w:bookmarkStart w:id="86" w:name="_Toc107220276"/>
      <w:bookmarkStart w:id="87" w:name="_Toc107220658"/>
      <w:bookmarkStart w:id="88" w:name="_Toc107221116"/>
      <w:bookmarkStart w:id="89" w:name="_Toc107221339"/>
      <w:bookmarkStart w:id="90" w:name="_Toc107221443"/>
      <w:bookmarkStart w:id="91" w:name="_Toc107221672"/>
      <w:bookmarkStart w:id="92" w:name="_Toc107221761"/>
      <w:bookmarkStart w:id="93" w:name="_Toc107221682"/>
      <w:bookmarkStart w:id="94" w:name="_Toc107223397"/>
      <w:bookmarkStart w:id="95" w:name="_Toc107223486"/>
      <w:bookmarkStart w:id="96" w:name="_Toc107223586"/>
      <w:bookmarkStart w:id="97" w:name="_Toc107224001"/>
      <w:bookmarkStart w:id="98" w:name="_Toc107224399"/>
      <w:bookmarkStart w:id="99" w:name="_Toc457494604"/>
      <w:bookmarkStart w:id="100" w:name="_Toc295378561"/>
      <w:bookmarkStart w:id="101" w:name="_Toc338751450"/>
      <w:bookmarkStart w:id="102" w:name="_Toc536547655"/>
      <w:bookmarkStart w:id="103" w:name="_Toc106358568"/>
      <w:bookmarkStart w:id="104" w:name="_Toc107218101"/>
      <w:bookmarkStart w:id="105" w:name="_Toc107218296"/>
      <w:bookmarkStart w:id="106" w:name="_Toc19560493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8D00BF">
        <w:t>Zdroj financovania</w:t>
      </w:r>
      <w:bookmarkStart w:id="107" w:name="_Toc106358569"/>
      <w:bookmarkEnd w:id="99"/>
      <w:bookmarkEnd w:id="100"/>
      <w:bookmarkEnd w:id="101"/>
      <w:bookmarkEnd w:id="102"/>
      <w:bookmarkEnd w:id="103"/>
      <w:bookmarkEnd w:id="104"/>
      <w:bookmarkEnd w:id="105"/>
      <w:bookmarkEnd w:id="106"/>
      <w:bookmarkEnd w:id="107"/>
    </w:p>
    <w:p w14:paraId="5071D287" w14:textId="299DF727" w:rsidR="00E71E33" w:rsidRPr="00891385" w:rsidRDefault="00E71E33" w:rsidP="004F78DC">
      <w:pPr>
        <w:pStyle w:val="Nadpis6"/>
        <w:ind w:right="-57"/>
      </w:pPr>
      <w:bookmarkStart w:id="108" w:name="_Toc295378562"/>
      <w:bookmarkStart w:id="109" w:name="_Toc338751451"/>
      <w:bookmarkStart w:id="110" w:name="_Toc536547656"/>
      <w:r w:rsidRPr="00891385">
        <w:t>Predmet zákazky bude financovaný z</w:t>
      </w:r>
      <w:r w:rsidR="00C01736" w:rsidRPr="00891385">
        <w:t> Plánu obnovy a</w:t>
      </w:r>
      <w:r w:rsidR="006146EA" w:rsidRPr="00891385">
        <w:t> </w:t>
      </w:r>
      <w:r w:rsidR="00C01736" w:rsidRPr="00891385">
        <w:t>odolnosti Slovenskej republiky</w:t>
      </w:r>
      <w:r w:rsidRPr="00891385">
        <w:t xml:space="preserve"> (P</w:t>
      </w:r>
      <w:r w:rsidR="00C01736" w:rsidRPr="00891385">
        <w:t>OO</w:t>
      </w:r>
      <w:r w:rsidRPr="00891385">
        <w:t>)</w:t>
      </w:r>
      <w:r w:rsidR="004E08AC">
        <w:t>,</w:t>
      </w:r>
      <w:r w:rsidR="006146EA" w:rsidRPr="00891385">
        <w:t xml:space="preserve"> </w:t>
      </w:r>
      <w:r w:rsidRPr="00891385">
        <w:t>zo</w:t>
      </w:r>
      <w:r w:rsidR="00DA095D" w:rsidRPr="00891385">
        <w:t> </w:t>
      </w:r>
      <w:r w:rsidRPr="00891385">
        <w:t>štátneho rozpočtu a</w:t>
      </w:r>
      <w:r w:rsidR="00C01736" w:rsidRPr="00891385">
        <w:t> </w:t>
      </w:r>
      <w:r w:rsidRPr="00891385">
        <w:t>z</w:t>
      </w:r>
      <w:r w:rsidR="00C01736" w:rsidRPr="00891385">
        <w:t> </w:t>
      </w:r>
      <w:r w:rsidRPr="00891385">
        <w:t>vlastných prostriedkov verejného obstarávateľa.</w:t>
      </w:r>
    </w:p>
    <w:p w14:paraId="1E32B547" w14:textId="0C0092C9" w:rsidR="00BC68D7" w:rsidRPr="00274355" w:rsidRDefault="00E71E33" w:rsidP="00C45128">
      <w:pPr>
        <w:pStyle w:val="Nadpis6"/>
        <w:ind w:right="-142"/>
      </w:pPr>
      <w:r w:rsidRPr="00891385">
        <w:t>Verejný obstarávateľ bude uhrádzať platby na základe faktúr</w:t>
      </w:r>
      <w:r w:rsidR="009D716C" w:rsidRPr="00891385">
        <w:t>,</w:t>
      </w:r>
      <w:r w:rsidRPr="00891385">
        <w:t xml:space="preserve"> predložených</w:t>
      </w:r>
      <w:r w:rsidRPr="008D00BF">
        <w:t xml:space="preserve"> a</w:t>
      </w:r>
      <w:r w:rsidR="00D53797" w:rsidRPr="008D00BF">
        <w:t> </w:t>
      </w:r>
      <w:r w:rsidRPr="008D00BF">
        <w:t xml:space="preserve">samostatne doručených úspešným uchádzačom podľa </w:t>
      </w:r>
      <w:r w:rsidRPr="00274355">
        <w:t xml:space="preserve">podmienok stanovených v </w:t>
      </w:r>
      <w:r w:rsidR="00F93541" w:rsidRPr="00274355">
        <w:t>Z</w:t>
      </w:r>
      <w:r w:rsidR="00551E9D" w:rsidRPr="00274355">
        <w:t>mluve o</w:t>
      </w:r>
      <w:r w:rsidR="00802452">
        <w:t> poskytovan</w:t>
      </w:r>
      <w:r w:rsidR="00001FB1">
        <w:t>í</w:t>
      </w:r>
      <w:r w:rsidR="00802452">
        <w:t xml:space="preserve"> služieb.</w:t>
      </w:r>
    </w:p>
    <w:p w14:paraId="4224ECA6" w14:textId="77777777" w:rsidR="00E71E33" w:rsidRPr="008D00BF" w:rsidRDefault="00E71E33" w:rsidP="006839BD">
      <w:pPr>
        <w:pStyle w:val="Nadpis6"/>
      </w:pPr>
      <w:r w:rsidRPr="00274355">
        <w:t>Verejný obstarávateľ neposkytuje preddavok, ani zálohovú</w:t>
      </w:r>
      <w:r w:rsidRPr="008D00BF">
        <w:t xml:space="preserve"> platbu.</w:t>
      </w:r>
    </w:p>
    <w:p w14:paraId="1D976F8D" w14:textId="77777777" w:rsidR="00E71E33" w:rsidRPr="008D00BF" w:rsidRDefault="00E71E33" w:rsidP="006839BD">
      <w:pPr>
        <w:pStyle w:val="Nadpis5"/>
        <w:rPr>
          <w:color w:val="000000" w:themeColor="text1"/>
        </w:rPr>
      </w:pPr>
      <w:bookmarkStart w:id="111" w:name="_Toc106358570"/>
      <w:bookmarkStart w:id="112" w:name="_Toc107218102"/>
      <w:bookmarkStart w:id="113" w:name="_Toc107218297"/>
      <w:bookmarkStart w:id="114" w:name="_Toc195604932"/>
      <w:r w:rsidRPr="008D00BF">
        <w:rPr>
          <w:color w:val="000000" w:themeColor="text1"/>
        </w:rPr>
        <w:lastRenderedPageBreak/>
        <w:t>Zmluva</w:t>
      </w:r>
      <w:bookmarkStart w:id="115" w:name="_Toc106358571"/>
      <w:bookmarkEnd w:id="108"/>
      <w:bookmarkEnd w:id="109"/>
      <w:bookmarkEnd w:id="110"/>
      <w:bookmarkEnd w:id="111"/>
      <w:bookmarkEnd w:id="112"/>
      <w:bookmarkEnd w:id="113"/>
      <w:bookmarkEnd w:id="114"/>
      <w:bookmarkEnd w:id="115"/>
    </w:p>
    <w:p w14:paraId="409FDDB1" w14:textId="0D0BDBE6" w:rsidR="00F51FE5" w:rsidRPr="008D00BF" w:rsidRDefault="00E71E33" w:rsidP="00785DE9">
      <w:pPr>
        <w:pStyle w:val="Nadpis6"/>
        <w:rPr>
          <w:color w:val="000000" w:themeColor="text1"/>
        </w:rPr>
      </w:pPr>
      <w:r w:rsidRPr="008D00BF">
        <w:rPr>
          <w:color w:val="000000" w:themeColor="text1"/>
        </w:rPr>
        <w:t>S</w:t>
      </w:r>
      <w:r w:rsidR="00C01736" w:rsidRPr="008D00BF">
        <w:rPr>
          <w:color w:val="000000" w:themeColor="text1"/>
        </w:rPr>
        <w:t xml:space="preserve"> jediným </w:t>
      </w:r>
      <w:r w:rsidRPr="008D00BF">
        <w:rPr>
          <w:color w:val="000000" w:themeColor="text1"/>
        </w:rPr>
        <w:t>úspešným uchádzačom bud</w:t>
      </w:r>
      <w:r w:rsidR="00C45128">
        <w:rPr>
          <w:color w:val="000000" w:themeColor="text1"/>
        </w:rPr>
        <w:t>e</w:t>
      </w:r>
      <w:r w:rsidRPr="008D00BF">
        <w:rPr>
          <w:color w:val="000000" w:themeColor="text1"/>
        </w:rPr>
        <w:t xml:space="preserve"> uzatvoren</w:t>
      </w:r>
      <w:r w:rsidR="00C45128">
        <w:rPr>
          <w:color w:val="000000" w:themeColor="text1"/>
        </w:rPr>
        <w:t xml:space="preserve">á Zmluva o </w:t>
      </w:r>
      <w:r w:rsidR="00001FB1">
        <w:t>poskytovaní služieb</w:t>
      </w:r>
      <w:r w:rsidR="00001FB1">
        <w:rPr>
          <w:color w:val="000000" w:themeColor="text1"/>
        </w:rPr>
        <w:t xml:space="preserve"> </w:t>
      </w:r>
      <w:r w:rsidR="00C45128">
        <w:rPr>
          <w:color w:val="000000" w:themeColor="text1"/>
        </w:rPr>
        <w:t xml:space="preserve">v súlade so zákonom  </w:t>
      </w:r>
      <w:r w:rsidR="00C45128" w:rsidRPr="008D00BF">
        <w:rPr>
          <w:color w:val="000000" w:themeColor="text1"/>
        </w:rPr>
        <w:t>č. 343/2015 Z. z. o verejnom obstarávaní a o zmene a doplnení niektorých zákonov v znení neskorších predpisov, v súlade s ust. § </w:t>
      </w:r>
      <w:r w:rsidR="00001FB1" w:rsidRPr="00001FB1">
        <w:rPr>
          <w:color w:val="000000" w:themeColor="text1"/>
        </w:rPr>
        <w:t xml:space="preserve">269 ods. 2 </w:t>
      </w:r>
      <w:r w:rsidR="00C45128" w:rsidRPr="008D00BF">
        <w:rPr>
          <w:color w:val="000000" w:themeColor="text1"/>
        </w:rPr>
        <w:t xml:space="preserve">a nasl. zákona č. 513/1991 </w:t>
      </w:r>
      <w:r w:rsidR="00C45128" w:rsidRPr="00274355">
        <w:rPr>
          <w:color w:val="000000" w:themeColor="text1"/>
        </w:rPr>
        <w:t>Zb. Obchodný zákonník v znení neskorších predpisov</w:t>
      </w:r>
      <w:r w:rsidR="00F51FE5" w:rsidRPr="008D00BF">
        <w:rPr>
          <w:color w:val="000000" w:themeColor="text1"/>
        </w:rPr>
        <w:t>:</w:t>
      </w:r>
    </w:p>
    <w:p w14:paraId="5A603A8C" w14:textId="1AFFC6D9" w:rsidR="00E71E33" w:rsidRPr="00274355" w:rsidRDefault="00E71E33" w:rsidP="00785DE9">
      <w:pPr>
        <w:pStyle w:val="Nadpis6"/>
      </w:pPr>
      <w:r w:rsidRPr="00274355">
        <w:rPr>
          <w:color w:val="000000" w:themeColor="text1"/>
        </w:rPr>
        <w:t xml:space="preserve">Podrobné vymedzenie </w:t>
      </w:r>
      <w:r w:rsidRPr="00274355">
        <w:t xml:space="preserve">zmluvných podmienok na </w:t>
      </w:r>
      <w:r w:rsidR="0021150F" w:rsidRPr="00274355">
        <w:t>poskyt</w:t>
      </w:r>
      <w:r w:rsidR="00C45128">
        <w:t>nutie</w:t>
      </w:r>
      <w:r w:rsidR="0021150F" w:rsidRPr="00274355">
        <w:t xml:space="preserve"> služieb</w:t>
      </w:r>
      <w:r w:rsidR="00C45128">
        <w:t xml:space="preserve"> </w:t>
      </w:r>
      <w:r w:rsidR="0021150F" w:rsidRPr="00274355">
        <w:t>predmetu zákazky</w:t>
      </w:r>
      <w:r w:rsidRPr="00274355">
        <w:t xml:space="preserve"> tvorí </w:t>
      </w:r>
      <w:r w:rsidRPr="00274355">
        <w:rPr>
          <w:b/>
          <w:bCs/>
        </w:rPr>
        <w:t xml:space="preserve">Zväzok 2 </w:t>
      </w:r>
      <w:r w:rsidRPr="00274355">
        <w:rPr>
          <w:b/>
          <w:bCs/>
          <w:i/>
          <w:iCs/>
        </w:rPr>
        <w:t>Obchodné podmienky</w:t>
      </w:r>
      <w:r w:rsidRPr="00274355">
        <w:t xml:space="preserve"> týchto súťažných podkladov.</w:t>
      </w:r>
    </w:p>
    <w:p w14:paraId="38B2E07B" w14:textId="77777777" w:rsidR="00E71E33" w:rsidRPr="008D00BF" w:rsidRDefault="00E71E33" w:rsidP="00B74D26">
      <w:pPr>
        <w:pStyle w:val="Nadpis5"/>
      </w:pPr>
      <w:bookmarkStart w:id="116" w:name="_Toc449474818"/>
      <w:bookmarkStart w:id="117" w:name="_Toc536547657"/>
      <w:bookmarkStart w:id="118" w:name="_Toc106358572"/>
      <w:bookmarkStart w:id="119" w:name="_Toc107218103"/>
      <w:bookmarkStart w:id="120" w:name="_Toc107218298"/>
      <w:bookmarkStart w:id="121" w:name="_Toc195604933"/>
      <w:r w:rsidRPr="008D00BF">
        <w:t>Hospodársky subjekt, záujemca, uchádzač</w:t>
      </w:r>
      <w:bookmarkStart w:id="122" w:name="_Toc106358573"/>
      <w:bookmarkEnd w:id="116"/>
      <w:bookmarkEnd w:id="117"/>
      <w:bookmarkEnd w:id="118"/>
      <w:bookmarkEnd w:id="119"/>
      <w:bookmarkEnd w:id="120"/>
      <w:bookmarkEnd w:id="121"/>
      <w:bookmarkEnd w:id="122"/>
    </w:p>
    <w:p w14:paraId="415A9D6F" w14:textId="77777777" w:rsidR="00E71E33" w:rsidRPr="008D00BF" w:rsidRDefault="00E71E33" w:rsidP="00B74D26">
      <w:pPr>
        <w:pStyle w:val="Nadpis6"/>
      </w:pPr>
      <w:r w:rsidRPr="008D00BF">
        <w:t>Za hospodársky subjekt sa považuje fyzická osoba, právnická osoba alebo skupina takýchto osôb, ktorá na trh dodáva tovar, uskutočňuje stavebné práce alebo poskytuje službu.</w:t>
      </w:r>
    </w:p>
    <w:p w14:paraId="4C56817E" w14:textId="77777777" w:rsidR="00E71E33" w:rsidRPr="008D00BF" w:rsidRDefault="00E71E33" w:rsidP="00B74D26">
      <w:pPr>
        <w:pStyle w:val="Nadpis6"/>
      </w:pPr>
      <w:r w:rsidRPr="008D00BF">
        <w:t>Za záujemcu sa považuje hospodársky subjekt, ktorý má záujem o účasť vo verejnom obstarávaní.</w:t>
      </w:r>
    </w:p>
    <w:p w14:paraId="2DB29445" w14:textId="77777777" w:rsidR="00E71E33" w:rsidRPr="008D00BF" w:rsidRDefault="00E71E33" w:rsidP="00B74D26">
      <w:pPr>
        <w:pStyle w:val="Nadpis6"/>
      </w:pPr>
      <w:r w:rsidRPr="008D00BF">
        <w:t>Za uchádzača sa považuje hospodársky subjekt, ktorý predložil ponuku.</w:t>
      </w:r>
    </w:p>
    <w:p w14:paraId="36EED835" w14:textId="6FFF1647" w:rsidR="00E71E33" w:rsidRPr="008D00BF" w:rsidRDefault="00E71E33" w:rsidP="00B74D26">
      <w:pPr>
        <w:pStyle w:val="Nadpis6"/>
      </w:pPr>
      <w:r w:rsidRPr="008D00BF">
        <w:t>Za subdodávateľa sa považuje hospodársky subjekt, ktorý uzavrie alebo uzavrel s</w:t>
      </w:r>
      <w:r w:rsidR="0007668F" w:rsidRPr="008D00BF">
        <w:t> </w:t>
      </w:r>
      <w:r w:rsidRPr="008D00BF">
        <w:t>úspešným uchádzačom písomnú odplatnú zmluvu na plnenie určitej časti zákazky.</w:t>
      </w:r>
    </w:p>
    <w:p w14:paraId="03E94B7D" w14:textId="77777777" w:rsidR="00E71E33" w:rsidRPr="005A5419" w:rsidRDefault="00E71E33" w:rsidP="005A5419">
      <w:pPr>
        <w:pStyle w:val="Nadpis5"/>
      </w:pPr>
      <w:bookmarkStart w:id="123" w:name="_Toc449474819"/>
      <w:bookmarkStart w:id="124" w:name="_Toc536547658"/>
      <w:bookmarkStart w:id="125" w:name="_Toc106358574"/>
      <w:bookmarkStart w:id="126" w:name="_Toc107218104"/>
      <w:bookmarkStart w:id="127" w:name="_Toc107218299"/>
      <w:bookmarkStart w:id="128" w:name="_Toc195604934"/>
      <w:r w:rsidRPr="005A5419">
        <w:t>Skupina dodávateľov</w:t>
      </w:r>
      <w:bookmarkStart w:id="129" w:name="_Toc106358575"/>
      <w:bookmarkStart w:id="130" w:name="_Toc295378565"/>
      <w:bookmarkStart w:id="131" w:name="_Toc338751454"/>
      <w:bookmarkEnd w:id="123"/>
      <w:bookmarkEnd w:id="124"/>
      <w:bookmarkEnd w:id="125"/>
      <w:bookmarkEnd w:id="126"/>
      <w:bookmarkEnd w:id="127"/>
      <w:bookmarkEnd w:id="128"/>
      <w:bookmarkEnd w:id="129"/>
    </w:p>
    <w:p w14:paraId="2801B2E8" w14:textId="77777777" w:rsidR="00E71E33" w:rsidRPr="008D00BF" w:rsidRDefault="00E71E33" w:rsidP="00B74D26">
      <w:pPr>
        <w:pStyle w:val="Nadpis6"/>
      </w:pPr>
      <w:r w:rsidRPr="008D00BF">
        <w:t>Verejného obstarávania sa môže zúčastniť skupina dodávateľov.</w:t>
      </w:r>
    </w:p>
    <w:p w14:paraId="64394678" w14:textId="77777777" w:rsidR="00E71E33" w:rsidRPr="008D00BF" w:rsidRDefault="00E71E33" w:rsidP="00B74D26">
      <w:pPr>
        <w:pStyle w:val="Nadpis6"/>
      </w:pPr>
      <w:r w:rsidRPr="008D00BF">
        <w:t>Verejný obstarávateľ nevyžaduje od skupiny dodávateľov, aby vytvorila právnu formu na účely účasti vo verejnom obstarávaní.</w:t>
      </w:r>
    </w:p>
    <w:p w14:paraId="045161C8" w14:textId="41FB0801" w:rsidR="00E71E33" w:rsidRPr="008D00BF" w:rsidRDefault="00E71E33" w:rsidP="00B74D26">
      <w:pPr>
        <w:pStyle w:val="Nadpis6"/>
      </w:pPr>
      <w:r w:rsidRPr="008D00BF">
        <w:t>V</w:t>
      </w:r>
      <w:r w:rsidR="00D53797" w:rsidRPr="008D00BF">
        <w:t> </w:t>
      </w:r>
      <w:r w:rsidRPr="008D00BF">
        <w:t>prípade prijatia ponuky skupiny dodávateľov verejný obstarávateľ vyžaduje, aby skupina dodávateľov pred podpisom zml</w:t>
      </w:r>
      <w:r w:rsidR="00C12326" w:rsidRPr="008D00BF">
        <w:t>ú</w:t>
      </w:r>
      <w:r w:rsidRPr="008D00BF">
        <w:t>v uzatvorila a predložila verejnému obstarávateľovi zmluvu, v</w:t>
      </w:r>
      <w:r w:rsidR="002E398C" w:rsidRPr="008D00BF">
        <w:t> </w:t>
      </w:r>
      <w:r w:rsidRPr="008D00BF">
        <w:t>ktorej budú jednoznačne stanovené vzájomné práva a povinnosti, kto sa akou časťou bude podieľať na</w:t>
      </w:r>
      <w:r w:rsidR="00E46C1A" w:rsidRPr="008D00BF">
        <w:t> </w:t>
      </w:r>
      <w:r w:rsidRPr="008D00BF">
        <w:t>plnení zákazky, ako aj skutočnosť, že všetci členovia skupiny uchádzačov sú zaviazaní zo</w:t>
      </w:r>
      <w:r w:rsidR="00DA095D" w:rsidRPr="008D00BF">
        <w:t> </w:t>
      </w:r>
      <w:r w:rsidRPr="008D00BF">
        <w:t>záväzkov voči verejnému obstarávateľovi spoločne a nerozdielne.</w:t>
      </w:r>
    </w:p>
    <w:p w14:paraId="4120F69F" w14:textId="092F5422" w:rsidR="00E71E33" w:rsidRPr="008D00BF" w:rsidRDefault="00E71E33" w:rsidP="00E46C1A">
      <w:pPr>
        <w:pStyle w:val="Nadpis6"/>
        <w:ind w:right="-28"/>
      </w:pPr>
      <w:bookmarkStart w:id="132" w:name="_Hlk511914278"/>
      <w:r w:rsidRPr="008D00BF">
        <w:t>Skupina dodávateľov na účely preukázania splnenia podmienok účasti postupuje v</w:t>
      </w:r>
      <w:r w:rsidR="00E46C1A" w:rsidRPr="008D00BF">
        <w:t> </w:t>
      </w:r>
      <w:r w:rsidRPr="008D00BF">
        <w:t>zmysle § 37 ods. 3 a</w:t>
      </w:r>
      <w:r w:rsidR="00C35394" w:rsidRPr="008D00BF">
        <w:t> </w:t>
      </w:r>
      <w:r w:rsidRPr="008D00BF">
        <w:t>ods. 4 zákona o</w:t>
      </w:r>
      <w:r w:rsidR="002F7DE3" w:rsidRPr="008D00BF">
        <w:t> </w:t>
      </w:r>
      <w:r w:rsidRPr="008D00BF">
        <w:t>verejnom obstarávaní.</w:t>
      </w:r>
    </w:p>
    <w:p w14:paraId="28A1F7BF" w14:textId="77777777" w:rsidR="00E71E33" w:rsidRPr="008D00BF" w:rsidRDefault="00E71E33" w:rsidP="00B74D26">
      <w:pPr>
        <w:pStyle w:val="Nadpis3"/>
      </w:pPr>
      <w:bookmarkStart w:id="133" w:name="_Toc536547659"/>
      <w:bookmarkStart w:id="134" w:name="_Toc106358576"/>
      <w:bookmarkStart w:id="135" w:name="_Toc107218105"/>
      <w:bookmarkStart w:id="136" w:name="_Toc107218300"/>
      <w:bookmarkStart w:id="137" w:name="_Toc195604935"/>
      <w:bookmarkEnd w:id="132"/>
      <w:r w:rsidRPr="008D00BF">
        <w:t>Článok II.</w:t>
      </w:r>
      <w:bookmarkEnd w:id="130"/>
      <w:bookmarkEnd w:id="131"/>
      <w:bookmarkEnd w:id="133"/>
      <w:bookmarkEnd w:id="134"/>
      <w:bookmarkEnd w:id="135"/>
      <w:bookmarkEnd w:id="136"/>
      <w:bookmarkEnd w:id="137"/>
    </w:p>
    <w:p w14:paraId="68AA26E3" w14:textId="77777777" w:rsidR="00E71E33" w:rsidRPr="008D00BF" w:rsidRDefault="00E71E33" w:rsidP="00B74D26">
      <w:pPr>
        <w:pStyle w:val="Nadpis4"/>
      </w:pPr>
      <w:bookmarkStart w:id="138" w:name="_Toc295378566"/>
      <w:bookmarkStart w:id="139" w:name="_Toc338751455"/>
      <w:bookmarkStart w:id="140" w:name="_Toc536547660"/>
      <w:bookmarkStart w:id="141" w:name="_Toc106358577"/>
      <w:bookmarkStart w:id="142" w:name="_Toc107218106"/>
      <w:bookmarkStart w:id="143" w:name="_Toc107218301"/>
      <w:bookmarkStart w:id="144" w:name="_Toc195604936"/>
      <w:r w:rsidRPr="008D00BF">
        <w:t>Dorozumievanie a vysvet</w:t>
      </w:r>
      <w:bookmarkEnd w:id="138"/>
      <w:bookmarkEnd w:id="139"/>
      <w:r w:rsidRPr="008D00BF">
        <w:t>ľovanie</w:t>
      </w:r>
      <w:bookmarkEnd w:id="140"/>
      <w:bookmarkEnd w:id="141"/>
      <w:bookmarkEnd w:id="142"/>
      <w:bookmarkEnd w:id="143"/>
      <w:bookmarkEnd w:id="144"/>
    </w:p>
    <w:p w14:paraId="62A2BDC3" w14:textId="77777777" w:rsidR="00E71E33" w:rsidRPr="008D00BF" w:rsidRDefault="00E71E33" w:rsidP="00B74D26">
      <w:pPr>
        <w:pStyle w:val="Nadpis5"/>
      </w:pPr>
      <w:bookmarkStart w:id="145" w:name="_Toc295378567"/>
      <w:bookmarkStart w:id="146" w:name="_Toc338751456"/>
      <w:bookmarkStart w:id="147" w:name="_Toc536547661"/>
      <w:bookmarkStart w:id="148" w:name="_Toc106358578"/>
      <w:bookmarkStart w:id="149" w:name="_Toc107218107"/>
      <w:bookmarkStart w:id="150" w:name="_Toc107218302"/>
      <w:bookmarkStart w:id="151" w:name="_Toc195604937"/>
      <w:r w:rsidRPr="008D00BF">
        <w:t>Spôsob dorozumievania / komunikácia</w:t>
      </w:r>
      <w:bookmarkStart w:id="152" w:name="_Toc106358579"/>
      <w:bookmarkEnd w:id="145"/>
      <w:bookmarkEnd w:id="146"/>
      <w:bookmarkEnd w:id="147"/>
      <w:bookmarkEnd w:id="148"/>
      <w:bookmarkEnd w:id="149"/>
      <w:bookmarkEnd w:id="150"/>
      <w:bookmarkEnd w:id="151"/>
      <w:bookmarkEnd w:id="152"/>
    </w:p>
    <w:p w14:paraId="1856BFE1" w14:textId="617C2076" w:rsidR="00E71E33" w:rsidRPr="00274355" w:rsidRDefault="00E71E33" w:rsidP="00B74D26">
      <w:pPr>
        <w:pStyle w:val="Nadpis6"/>
      </w:pPr>
      <w:r w:rsidRPr="008D00BF">
        <w:t xml:space="preserve">Komunikácia medzi verejným obstarávateľom a záujemcami alebo uchádzačmi sa uskutočňuje spôsobom, ktorý zabezpečí </w:t>
      </w:r>
      <w:r w:rsidRPr="00274355">
        <w:t>integritu a zachovanie dôvernosti údajov uvedených v ponuke.</w:t>
      </w:r>
    </w:p>
    <w:p w14:paraId="1F2F5F92" w14:textId="127EB46B" w:rsidR="00676E8E" w:rsidRPr="008D00BF" w:rsidRDefault="00676E8E" w:rsidP="002A1D27">
      <w:pPr>
        <w:pStyle w:val="Nadpis6"/>
      </w:pPr>
      <w:r w:rsidRPr="00274355">
        <w:t>Všetka komunikácia a</w:t>
      </w:r>
      <w:r w:rsidR="002A1D27" w:rsidRPr="00274355">
        <w:t> </w:t>
      </w:r>
      <w:r w:rsidRPr="00274355">
        <w:t>výmena informácií v</w:t>
      </w:r>
      <w:r w:rsidR="002A1D27" w:rsidRPr="00274355">
        <w:t> </w:t>
      </w:r>
      <w:r w:rsidRPr="00274355">
        <w:t>procese verejného obstarávania medzi verejným obstarávateľom a</w:t>
      </w:r>
      <w:r w:rsidR="002A1D27" w:rsidRPr="00274355">
        <w:t> </w:t>
      </w:r>
      <w:r w:rsidRPr="00274355">
        <w:t xml:space="preserve">záujemcami alebo uchádzačmi sa realizuje výhradne elektronicky prostredníctvom informačného systému elektronického verejného obstarávania JOSEPHINE (ďalej len </w:t>
      </w:r>
      <w:r w:rsidR="002A1D27" w:rsidRPr="00274355">
        <w:t xml:space="preserve">ako </w:t>
      </w:r>
      <w:r w:rsidRPr="00274355">
        <w:t>„</w:t>
      </w:r>
      <w:r w:rsidR="006E1ABE" w:rsidRPr="00274355">
        <w:t xml:space="preserve">systém </w:t>
      </w:r>
      <w:r w:rsidRPr="00274355">
        <w:t>JOSEPHINE“) s</w:t>
      </w:r>
      <w:r w:rsidR="002A1D27" w:rsidRPr="00274355">
        <w:t> </w:t>
      </w:r>
      <w:r w:rsidRPr="00274355">
        <w:t>využitím všetkých</w:t>
      </w:r>
      <w:r w:rsidRPr="008D00BF">
        <w:t xml:space="preserve"> jeho funkcionalít.</w:t>
      </w:r>
    </w:p>
    <w:p w14:paraId="56FA06F0" w14:textId="08E757E1" w:rsidR="00676E8E" w:rsidRPr="008D00BF" w:rsidRDefault="00676E8E" w:rsidP="00676E8E">
      <w:pPr>
        <w:pStyle w:val="Nadpis6"/>
      </w:pPr>
      <w:r w:rsidRPr="008D00BF">
        <w:t>Na</w:t>
      </w:r>
      <w:r w:rsidR="006E1ABE">
        <w:t> </w:t>
      </w:r>
      <w:r w:rsidRPr="008D00BF">
        <w:t>bezproblémové používanie systému JOSEPHINE je nutné používať jeden z</w:t>
      </w:r>
      <w:r w:rsidR="002A1D27">
        <w:t> </w:t>
      </w:r>
      <w:r w:rsidRPr="008D00BF">
        <w:t>podporovaných internetových prehliadačov:</w:t>
      </w:r>
    </w:p>
    <w:p w14:paraId="1AAC3534" w14:textId="77777777" w:rsidR="002A1D27" w:rsidRPr="009614DD" w:rsidRDefault="00676E8E" w:rsidP="009614DD">
      <w:pPr>
        <w:pStyle w:val="Odsek5"/>
        <w:numPr>
          <w:ilvl w:val="1"/>
          <w:numId w:val="23"/>
        </w:numPr>
      </w:pPr>
      <w:r w:rsidRPr="009614DD">
        <w:t>Microsoft Internet Explorer verzia 11.0 a vyššia,</w:t>
      </w:r>
    </w:p>
    <w:p w14:paraId="01BA8388" w14:textId="0ECEAD02" w:rsidR="002A1D27" w:rsidRPr="009614DD" w:rsidRDefault="00676E8E" w:rsidP="009614DD">
      <w:pPr>
        <w:pStyle w:val="Odsek5"/>
        <w:numPr>
          <w:ilvl w:val="1"/>
          <w:numId w:val="23"/>
        </w:numPr>
      </w:pPr>
      <w:proofErr w:type="spellStart"/>
      <w:r w:rsidRPr="009614DD">
        <w:lastRenderedPageBreak/>
        <w:t>Mozilla</w:t>
      </w:r>
      <w:proofErr w:type="spellEnd"/>
      <w:r w:rsidRPr="009614DD">
        <w:t xml:space="preserve"> Firefox verzia 13.0 a</w:t>
      </w:r>
      <w:r w:rsidR="002A1D27" w:rsidRPr="009614DD">
        <w:t> </w:t>
      </w:r>
      <w:r w:rsidRPr="009614DD">
        <w:t>vyššia</w:t>
      </w:r>
      <w:r w:rsidR="002A1D27" w:rsidRPr="009614DD">
        <w:t>,</w:t>
      </w:r>
    </w:p>
    <w:p w14:paraId="58CCA3DF" w14:textId="77777777" w:rsidR="002A1D27" w:rsidRPr="009614DD" w:rsidRDefault="00676E8E" w:rsidP="009614DD">
      <w:pPr>
        <w:pStyle w:val="Odsek5"/>
        <w:numPr>
          <w:ilvl w:val="1"/>
          <w:numId w:val="23"/>
        </w:numPr>
      </w:pPr>
      <w:r w:rsidRPr="009614DD">
        <w:t>Google Chrome,</w:t>
      </w:r>
    </w:p>
    <w:p w14:paraId="7479B54C" w14:textId="71B8C78F" w:rsidR="00676E8E" w:rsidRPr="009614DD" w:rsidRDefault="00676E8E" w:rsidP="009614DD">
      <w:pPr>
        <w:pStyle w:val="Odsek5"/>
        <w:numPr>
          <w:ilvl w:val="1"/>
          <w:numId w:val="23"/>
        </w:numPr>
      </w:pPr>
      <w:r w:rsidRPr="009614DD">
        <w:t xml:space="preserve">Microsoft </w:t>
      </w:r>
      <w:proofErr w:type="spellStart"/>
      <w:r w:rsidRPr="009614DD">
        <w:t>Edge</w:t>
      </w:r>
      <w:proofErr w:type="spellEnd"/>
      <w:r w:rsidRPr="009614DD">
        <w:t>.</w:t>
      </w:r>
    </w:p>
    <w:p w14:paraId="484C8E12" w14:textId="57BA8F67" w:rsidR="00676E8E" w:rsidRPr="008D00BF" w:rsidRDefault="00676E8E" w:rsidP="006E1ABE">
      <w:pPr>
        <w:pStyle w:val="Nadpis6"/>
        <w:ind w:right="-57"/>
      </w:pPr>
      <w:r w:rsidRPr="008D00BF">
        <w:t>Pravidlá pre doručovanie – zásielka sa považuje za</w:t>
      </w:r>
      <w:r w:rsidR="006E1ABE">
        <w:t> </w:t>
      </w:r>
      <w:r w:rsidRPr="008D00BF">
        <w:t>doručenú záujemcovi/uchádzačovi, ak jej adresát bude mať objektívnu možnosť oboznámiť sa s</w:t>
      </w:r>
      <w:r w:rsidR="0073607D">
        <w:t> </w:t>
      </w:r>
      <w:r w:rsidRPr="008D00BF">
        <w:t>jej obsahom, tzn. akonáhle sa dostane zásielka do</w:t>
      </w:r>
      <w:r w:rsidR="0073607D">
        <w:t> </w:t>
      </w:r>
      <w:r w:rsidRPr="008D00BF">
        <w:t>sféry jeho dispozície. Za</w:t>
      </w:r>
      <w:r w:rsidR="0073607D">
        <w:t> </w:t>
      </w:r>
      <w:r w:rsidRPr="008D00BF">
        <w:t>okamih doručenia sa v</w:t>
      </w:r>
      <w:r w:rsidR="0073607D">
        <w:t> </w:t>
      </w:r>
      <w:r w:rsidRPr="008D00BF">
        <w:t>systéme JOSEPHINE považuje okamih jej odoslania v</w:t>
      </w:r>
      <w:r w:rsidR="0073607D">
        <w:t> </w:t>
      </w:r>
      <w:r w:rsidRPr="008D00BF">
        <w:t>systéme JOSEPHINE a</w:t>
      </w:r>
      <w:r w:rsidR="0073607D">
        <w:t> </w:t>
      </w:r>
      <w:r w:rsidRPr="008D00BF">
        <w:t>to v</w:t>
      </w:r>
      <w:r w:rsidR="0073607D">
        <w:t> </w:t>
      </w:r>
      <w:r w:rsidRPr="008D00BF">
        <w:t>súlade s</w:t>
      </w:r>
      <w:r w:rsidR="0073607D">
        <w:t> </w:t>
      </w:r>
      <w:r w:rsidRPr="008D00BF">
        <w:t>funkcionalitou systému.</w:t>
      </w:r>
    </w:p>
    <w:p w14:paraId="494B6C0C" w14:textId="71F64075" w:rsidR="00676E8E" w:rsidRPr="008D00BF" w:rsidRDefault="00676E8E" w:rsidP="00EC66CB">
      <w:pPr>
        <w:pStyle w:val="Nadpis6"/>
        <w:ind w:right="-85"/>
      </w:pPr>
      <w:r w:rsidRPr="008D00BF">
        <w:t xml:space="preserve">Obsahom komunikácie </w:t>
      </w:r>
      <w:r w:rsidRPr="00274355">
        <w:t>prostredníctvom komunikačného rozhrania systému JOSEPHINE bude predkladanie ponúk, vysvetľovanie súťažných podkladov a</w:t>
      </w:r>
      <w:r w:rsidR="00E33D9B" w:rsidRPr="00274355">
        <w:t> </w:t>
      </w:r>
      <w:r w:rsidRPr="00274355">
        <w:t>oznámenia o</w:t>
      </w:r>
      <w:r w:rsidR="00E33D9B" w:rsidRPr="00274355">
        <w:t> </w:t>
      </w:r>
      <w:r w:rsidRPr="00274355">
        <w:t>vyhlásení verejného obstarávania (ďalej len</w:t>
      </w:r>
      <w:r w:rsidR="00EC66CB" w:rsidRPr="00274355">
        <w:t xml:space="preserve"> ako</w:t>
      </w:r>
      <w:r w:rsidRPr="00274355">
        <w:t xml:space="preserve"> „Oznámenie“), prípadné doplnenie súťažných podkladov, vysvetľovanie predložených ponúk, vysvetľovanie predložených dokladov a</w:t>
      </w:r>
      <w:r w:rsidR="008E2836" w:rsidRPr="00274355">
        <w:t> </w:t>
      </w:r>
      <w:r w:rsidRPr="00274355">
        <w:t>akákoľvek ďalšia, výslovne neuvedená komunikácia v</w:t>
      </w:r>
      <w:r w:rsidR="008E2836" w:rsidRPr="00274355">
        <w:t> </w:t>
      </w:r>
      <w:r w:rsidRPr="00274355">
        <w:t>súvislosti s</w:t>
      </w:r>
      <w:r w:rsidR="008E2836">
        <w:t> </w:t>
      </w:r>
      <w:r w:rsidRPr="008D00BF">
        <w:t>týmto verejným obstarávaním, s</w:t>
      </w:r>
      <w:r w:rsidR="008E2836">
        <w:t> </w:t>
      </w:r>
      <w:r w:rsidRPr="008D00BF">
        <w:t>výnimkou prípadov, keď to výslovne vylučuje zákon. Pokiaľ sa v</w:t>
      </w:r>
      <w:r w:rsidR="008E2836">
        <w:t> </w:t>
      </w:r>
      <w:r w:rsidRPr="008D00BF">
        <w:t>súťažných podkladoch vyskytujú požiadavky na</w:t>
      </w:r>
      <w:r w:rsidR="008E2836">
        <w:t> </w:t>
      </w:r>
      <w:r w:rsidRPr="008D00BF">
        <w:t xml:space="preserve">predkladanie ponúk, vysvetľovanie súťažných podkladov a Oznámenia prípadné </w:t>
      </w:r>
      <w:r w:rsidRPr="00274355">
        <w:t>doplnenie súťažných podkladov, vysvetľovanie predložených ponúk, alebo akúkoľvek inú komunikáciu medzi</w:t>
      </w:r>
      <w:r w:rsidR="008E2836" w:rsidRPr="00274355">
        <w:t xml:space="preserve"> záujemcami/ uchádzačmi a </w:t>
      </w:r>
      <w:r w:rsidRPr="00274355">
        <w:t>verejným obstarávateľom, má sa na mysli vždy použitie komunikácie prostredníctvom komunikačného rozhrania systému JOSEPHINE. V prípade, že verejný obstarávateľ rozhodne aj o</w:t>
      </w:r>
      <w:r w:rsidR="00DF63C4" w:rsidRPr="00274355">
        <w:t> </w:t>
      </w:r>
      <w:r w:rsidRPr="00274355">
        <w:t>možnosti iného spôsobu komunikácie než prostredníctvom komunikačného rozhrania</w:t>
      </w:r>
      <w:r w:rsidR="00DF63C4" w:rsidRPr="00274355">
        <w:t xml:space="preserve"> systému</w:t>
      </w:r>
      <w:r w:rsidRPr="00274355">
        <w:t xml:space="preserve"> JOSEPHINE, tak v</w:t>
      </w:r>
      <w:r w:rsidR="00DF63C4" w:rsidRPr="00274355">
        <w:t> </w:t>
      </w:r>
      <w:r w:rsidRPr="00274355">
        <w:t>súťažných podkladoch túto skutočnosť zreteľne uvedie. Táto komunikácia sa týka i</w:t>
      </w:r>
      <w:r w:rsidR="00DF63C4" w:rsidRPr="00274355">
        <w:t> </w:t>
      </w:r>
      <w:r w:rsidRPr="00274355">
        <w:t>prípadov, kedy sa ponuka javí ako mimoriadne nízka ponuka. V takomto prípade komisia prostredníctvom komunikačného rozhrania systému JOSEPHINE požiada uchádzača o</w:t>
      </w:r>
      <w:r w:rsidR="00DF63C4" w:rsidRPr="00274355">
        <w:t> </w:t>
      </w:r>
      <w:r w:rsidRPr="00274355">
        <w:t>vysvetlenie týkajúce sa predloženej ponuky a</w:t>
      </w:r>
      <w:r w:rsidR="00DF63C4" w:rsidRPr="00274355">
        <w:t> </w:t>
      </w:r>
      <w:r w:rsidRPr="00274355">
        <w:t>uchádzač musí doručiť prostredníctvom komunikačného rozhrania systému JOSEPHINE písomné odôvodnenie mimoriadne nízkej ponuky. Ak bud</w:t>
      </w:r>
      <w:r w:rsidR="00DF63C4" w:rsidRPr="00274355">
        <w:t>ú</w:t>
      </w:r>
      <w:r w:rsidRPr="00274355">
        <w:t xml:space="preserve"> uchádzač alebo ponuka uchádzača z</w:t>
      </w:r>
      <w:r w:rsidR="00DF63C4" w:rsidRPr="00274355">
        <w:t> </w:t>
      </w:r>
      <w:r w:rsidRPr="00274355">
        <w:t>verejného obstarávania vylúčen</w:t>
      </w:r>
      <w:r w:rsidR="00DF63C4" w:rsidRPr="00274355">
        <w:t>é</w:t>
      </w:r>
      <w:r w:rsidRPr="00274355">
        <w:t>, uchádzačovi bude prostredníctvom komunikačného rozhrania systému JOSEPHINE oznámené vylúčenie s</w:t>
      </w:r>
      <w:r w:rsidR="00DF63C4" w:rsidRPr="00274355">
        <w:t> </w:t>
      </w:r>
      <w:r w:rsidRPr="00274355">
        <w:t>uvedením dôvodu a</w:t>
      </w:r>
      <w:r w:rsidR="00DF63C4" w:rsidRPr="00274355">
        <w:t> </w:t>
      </w:r>
      <w:r w:rsidRPr="00274355">
        <w:t>lehoty, v</w:t>
      </w:r>
      <w:r w:rsidR="00DF63C4" w:rsidRPr="00274355">
        <w:t> </w:t>
      </w:r>
      <w:r w:rsidRPr="00274355">
        <w:t>ktorej môže byť doručená námietka. Úspešnému uchádzačovi bude</w:t>
      </w:r>
      <w:r w:rsidRPr="008D00BF">
        <w:t xml:space="preserve"> prostredníctvom komunikačného rozhrania systému JOSEPHINE zaslané oznámenie, že sa jeho ponuka prijíma. Akákoľvek komunikácia verejného obstarávateľa či záujemcu/uchádzača s</w:t>
      </w:r>
      <w:r w:rsidR="00DF63C4">
        <w:t> </w:t>
      </w:r>
      <w:r w:rsidRPr="008D00BF">
        <w:t>treťou osobou v</w:t>
      </w:r>
      <w:r w:rsidR="00DF63C4">
        <w:t> </w:t>
      </w:r>
      <w:r w:rsidRPr="008D00BF">
        <w:t>súvislosti s týmto verejným obstarávaním bude prebiehať spôsobom, ktorý stanoví zákon a</w:t>
      </w:r>
      <w:r w:rsidR="00DF63C4">
        <w:t> </w:t>
      </w:r>
      <w:r w:rsidRPr="008D00BF">
        <w:t>bude realizovaná mimo komunikačné rozhranie systému JOSEPHINE.</w:t>
      </w:r>
    </w:p>
    <w:p w14:paraId="27636673" w14:textId="372A0622" w:rsidR="00676E8E" w:rsidRPr="00274355" w:rsidRDefault="00676E8E" w:rsidP="00676E8E">
      <w:pPr>
        <w:pStyle w:val="Nadpis6"/>
      </w:pPr>
      <w:r w:rsidRPr="008D00BF">
        <w:t>Ak je odosielateľom zásielky verejný obstarávateľ, tak záujemcovi resp. uchádzačovi bude na</w:t>
      </w:r>
      <w:r w:rsidR="00DF63C4">
        <w:t> </w:t>
      </w:r>
      <w:r w:rsidRPr="008D00BF">
        <w:t>ním určený kontaktný e-mail/e-maily bezodkladne odoslaná informácia o</w:t>
      </w:r>
      <w:r w:rsidR="00DF63C4">
        <w:t> </w:t>
      </w:r>
      <w:r w:rsidRPr="008D00BF">
        <w:t>tom, že k</w:t>
      </w:r>
      <w:r w:rsidR="00DF63C4">
        <w:t> </w:t>
      </w:r>
      <w:r w:rsidRPr="008D00BF">
        <w:t xml:space="preserve">predmetnej zákazke existuje nová zásielka/správa. </w:t>
      </w:r>
      <w:r w:rsidRPr="00274355">
        <w:t>Záujemca resp. uchádzač sa prihlási do</w:t>
      </w:r>
      <w:r w:rsidR="00DF63C4" w:rsidRPr="00274355">
        <w:t> </w:t>
      </w:r>
      <w:r w:rsidRPr="00274355">
        <w:t>systému a</w:t>
      </w:r>
      <w:r w:rsidR="00DF63C4" w:rsidRPr="00274355">
        <w:t> </w:t>
      </w:r>
      <w:r w:rsidRPr="00274355">
        <w:t>v</w:t>
      </w:r>
      <w:r w:rsidR="00DF63C4" w:rsidRPr="00274355">
        <w:t> </w:t>
      </w:r>
      <w:r w:rsidRPr="00274355">
        <w:t>komunikačnom rozhraní zákazky bude mať zobrazený obsah komunikácie – zásielky, správy. Záujemca resp. uchádzač si môže v</w:t>
      </w:r>
      <w:r w:rsidR="00DF63C4" w:rsidRPr="00274355">
        <w:t> </w:t>
      </w:r>
      <w:r w:rsidRPr="00274355">
        <w:t xml:space="preserve">komunikačnom rozhraní </w:t>
      </w:r>
      <w:bookmarkStart w:id="153" w:name="_Hlk176474763"/>
      <w:r w:rsidR="00DF63C4" w:rsidRPr="00274355">
        <w:t>zákazky</w:t>
      </w:r>
      <w:bookmarkEnd w:id="153"/>
      <w:r w:rsidR="00DF63C4" w:rsidRPr="00274355">
        <w:t xml:space="preserve"> </w:t>
      </w:r>
      <w:r w:rsidRPr="00274355">
        <w:t>zobraziť celú históriu o</w:t>
      </w:r>
      <w:r w:rsidR="00DF63C4" w:rsidRPr="00274355">
        <w:t> </w:t>
      </w:r>
      <w:r w:rsidRPr="00274355">
        <w:t>svojej komunikácii s</w:t>
      </w:r>
      <w:r w:rsidR="00DF63C4" w:rsidRPr="00274355">
        <w:t> </w:t>
      </w:r>
      <w:r w:rsidRPr="00274355">
        <w:t>verejným obstarávateľom.</w:t>
      </w:r>
    </w:p>
    <w:p w14:paraId="0ED135FF" w14:textId="59B7A002" w:rsidR="00676E8E" w:rsidRPr="008D00BF" w:rsidRDefault="00676E8E" w:rsidP="007440FC">
      <w:pPr>
        <w:pStyle w:val="Nadpis6"/>
        <w:ind w:right="-28"/>
      </w:pPr>
      <w:r w:rsidRPr="00274355">
        <w:t>Ak je odosielateľom zásielky záujemca resp. uchádzač, tak po</w:t>
      </w:r>
      <w:r w:rsidR="00DF63C4" w:rsidRPr="00274355">
        <w:t> </w:t>
      </w:r>
      <w:r w:rsidRPr="00274355">
        <w:t>prihlásení do</w:t>
      </w:r>
      <w:r w:rsidR="00DF63C4" w:rsidRPr="00274355">
        <w:t> </w:t>
      </w:r>
      <w:r w:rsidRPr="00274355">
        <w:t xml:space="preserve">systému JOSEPHINE môže </w:t>
      </w:r>
      <w:r w:rsidR="00DF63C4" w:rsidRPr="00274355">
        <w:t>k </w:t>
      </w:r>
      <w:r w:rsidRPr="00274355">
        <w:t>predmetnému obstarávaniu prostredníctvom komunikačného rozhrania</w:t>
      </w:r>
      <w:r w:rsidR="00DF63C4" w:rsidRPr="00274355">
        <w:t xml:space="preserve"> </w:t>
      </w:r>
      <w:r w:rsidRPr="00274355">
        <w:t>odosielať správy a</w:t>
      </w:r>
      <w:r w:rsidR="00DF63C4" w:rsidRPr="00274355">
        <w:t> </w:t>
      </w:r>
      <w:r w:rsidRPr="00274355">
        <w:t>potrebné prílohy verejnému obstarávateľovi. Takáto zásielka sa považuje za</w:t>
      </w:r>
      <w:r w:rsidR="00DF63C4" w:rsidRPr="00274355">
        <w:t> </w:t>
      </w:r>
      <w:r w:rsidRPr="00274355">
        <w:t>doručenú verejnému obstarávateľovi okamihom jej odoslania</w:t>
      </w:r>
      <w:r w:rsidRPr="008D00BF">
        <w:t xml:space="preserve"> v</w:t>
      </w:r>
      <w:r w:rsidR="007440FC">
        <w:t> </w:t>
      </w:r>
      <w:r w:rsidRPr="008D00BF">
        <w:t>systéme JOSEPHINE v</w:t>
      </w:r>
      <w:r w:rsidR="007440FC">
        <w:t> </w:t>
      </w:r>
      <w:r w:rsidRPr="008D00BF">
        <w:t>súlade s</w:t>
      </w:r>
      <w:r w:rsidR="007440FC">
        <w:t> </w:t>
      </w:r>
      <w:r w:rsidRPr="008D00BF">
        <w:t>funkcionalitou systému.</w:t>
      </w:r>
    </w:p>
    <w:p w14:paraId="45F7428D" w14:textId="0F13B06F" w:rsidR="00676E8E" w:rsidRPr="0081487B" w:rsidRDefault="00676E8E" w:rsidP="00676E8E">
      <w:pPr>
        <w:pStyle w:val="Nadpis6"/>
      </w:pPr>
      <w:r w:rsidRPr="008D00BF">
        <w:t>Verejný obstarávateľ odporúča záujemcom, ktorí si vyhľadali obstarávania prostredníctvom webovej stránky verejného obstarávateľa, resp. v</w:t>
      </w:r>
      <w:r w:rsidR="00A40D8A">
        <w:t> </w:t>
      </w:r>
      <w:r w:rsidRPr="008D00BF">
        <w:t>systéme JOSEPHINE (</w:t>
      </w:r>
      <w:hyperlink r:id="rId10" w:history="1">
        <w:r w:rsidR="00255E36">
          <w:rPr>
            <w:rStyle w:val="Hypertextovprepojenie"/>
          </w:rPr>
          <w:t>https://josephine. proebiz.com</w:t>
        </w:r>
      </w:hyperlink>
      <w:r w:rsidRPr="008D00BF">
        <w:t>), a zároveň ktorí chcú byť informovaní o</w:t>
      </w:r>
      <w:r w:rsidR="00A40D8A">
        <w:t> </w:t>
      </w:r>
      <w:r w:rsidRPr="008D00BF">
        <w:t>prípadných aktualizáciách týkajúcich sa konkrétneho obstarávania prostredníctvom notifikačných e-mailov, aby v</w:t>
      </w:r>
      <w:r w:rsidR="00A40D8A">
        <w:t> </w:t>
      </w:r>
      <w:r w:rsidRPr="008D00BF">
        <w:t xml:space="preserve">danom obstarávaní zaklikli tlačidlo „ZAUJÍMA MA TO“ (v pravej hornej časti obrazovky). Záujemci/uchádzači, ktorí odporúčanie nebudú akceptovať sa vystavujú riziku, že im </w:t>
      </w:r>
      <w:r w:rsidRPr="0081487B">
        <w:t>obsah informácií k</w:t>
      </w:r>
      <w:r w:rsidR="00A40D8A" w:rsidRPr="0081487B">
        <w:t> </w:t>
      </w:r>
      <w:r w:rsidRPr="0081487B">
        <w:t>predmetnej zákazke nebude doručený.</w:t>
      </w:r>
    </w:p>
    <w:p w14:paraId="6094B118" w14:textId="01644368" w:rsidR="00676E8E" w:rsidRPr="0081487B" w:rsidRDefault="00676E8E" w:rsidP="00CE38F3">
      <w:pPr>
        <w:pStyle w:val="Nadpis6"/>
      </w:pPr>
      <w:r w:rsidRPr="0081487B">
        <w:lastRenderedPageBreak/>
        <w:t>Verejný obstarávateľ umožňuje neobmedzený a</w:t>
      </w:r>
      <w:r w:rsidR="00CE38F3" w:rsidRPr="0081487B">
        <w:t> </w:t>
      </w:r>
      <w:r w:rsidRPr="0081487B">
        <w:t>priamy prístup elektronickými prostriedkami k</w:t>
      </w:r>
      <w:r w:rsidR="00CE38F3" w:rsidRPr="0081487B">
        <w:t> </w:t>
      </w:r>
      <w:r w:rsidRPr="0081487B">
        <w:t>súťažným podkladom a</w:t>
      </w:r>
      <w:r w:rsidR="00CE38F3" w:rsidRPr="0081487B">
        <w:t> </w:t>
      </w:r>
      <w:r w:rsidRPr="0081487B">
        <w:t>k</w:t>
      </w:r>
      <w:r w:rsidR="00CE38F3" w:rsidRPr="0081487B">
        <w:t> </w:t>
      </w:r>
      <w:r w:rsidRPr="0081487B">
        <w:t>všetkým prípadným doplňujúcim podkladom. Súťažné podklady a</w:t>
      </w:r>
      <w:r w:rsidR="00CE38F3" w:rsidRPr="0081487B">
        <w:t> </w:t>
      </w:r>
      <w:r w:rsidRPr="0081487B">
        <w:t>prípadné vysvetlenie alebo doplnenie súťažných podkladov alebo vysvetlenie požiadaviek uvedených v</w:t>
      </w:r>
      <w:r w:rsidR="00CE38F3" w:rsidRPr="0081487B">
        <w:t> </w:t>
      </w:r>
      <w:r w:rsidRPr="0081487B">
        <w:t>Oznámení podmienok účasti vo verejnom obstarávaní, alebo inej sprievodnej dokumentácie budú verejným obstarávateľom zverejnené ako elektronické dokumenty v</w:t>
      </w:r>
      <w:r w:rsidR="00CE38F3" w:rsidRPr="0081487B">
        <w:t> </w:t>
      </w:r>
      <w:r w:rsidRPr="0081487B">
        <w:t xml:space="preserve">profile verejného obstarávateľa </w:t>
      </w:r>
      <w:hyperlink r:id="rId11" w:history="1">
        <w:r w:rsidR="0081487B" w:rsidRPr="0081487B">
          <w:rPr>
            <w:rStyle w:val="Hypertextovprepojenie"/>
          </w:rPr>
          <w:t>https://josephine.proebiz.com/sk/tender/66295/summary</w:t>
        </w:r>
      </w:hyperlink>
      <w:r w:rsidRPr="0081487B">
        <w:t>.</w:t>
      </w:r>
      <w:r w:rsidR="0081487B" w:rsidRPr="0081487B">
        <w:t xml:space="preserve"> </w:t>
      </w:r>
    </w:p>
    <w:p w14:paraId="7127934A" w14:textId="583837EA" w:rsidR="00676E8E" w:rsidRPr="008D00BF" w:rsidRDefault="00676E8E" w:rsidP="00AB068F">
      <w:pPr>
        <w:pStyle w:val="Nadpis6"/>
        <w:ind w:right="-113"/>
      </w:pPr>
      <w:r w:rsidRPr="0081487B">
        <w:t>Podania a dokumenty súvisiace s</w:t>
      </w:r>
      <w:r w:rsidR="00AB068F" w:rsidRPr="0081487B">
        <w:t> </w:t>
      </w:r>
      <w:r w:rsidRPr="0081487B">
        <w:t>uplatnením revíznych postupov sú medzi verejným obstarávateľom</w:t>
      </w:r>
      <w:r w:rsidRPr="008D00BF">
        <w:t xml:space="preserve"> a</w:t>
      </w:r>
      <w:r w:rsidR="00016302">
        <w:t> </w:t>
      </w:r>
      <w:r w:rsidRPr="008D00BF">
        <w:t>záujemcami/uchádzačmi doručené elektronicky prostredníctvom komunikačného rozhrania systému JOSEPHINE. Doručovanie námietky a ich odvolávanie vo</w:t>
      </w:r>
      <w:r w:rsidR="00016302">
        <w:t> </w:t>
      </w:r>
      <w:r w:rsidRPr="008D00BF">
        <w:t>vzťahu k ÚVO je riešené v</w:t>
      </w:r>
      <w:r w:rsidR="00016302">
        <w:t> </w:t>
      </w:r>
      <w:r w:rsidRPr="008D00BF">
        <w:t>zmysle §170 ods. 8 b) zákona o verejnom obstarávaní.</w:t>
      </w:r>
    </w:p>
    <w:p w14:paraId="5634339B" w14:textId="45164365" w:rsidR="00676E8E" w:rsidRPr="008D00BF" w:rsidRDefault="00676E8E" w:rsidP="00676E8E">
      <w:pPr>
        <w:pStyle w:val="Nadpis6"/>
      </w:pPr>
      <w:r w:rsidRPr="008D00BF">
        <w:t xml:space="preserve">Systém JOSEPHINE je dostupný na adrese: </w:t>
      </w:r>
      <w:hyperlink r:id="rId12" w:history="1">
        <w:r w:rsidR="004341F9" w:rsidRPr="002D73A1">
          <w:rPr>
            <w:rStyle w:val="Hypertextovprepojenie"/>
          </w:rPr>
          <w:t>https://josephine.proebiz.com/sk/</w:t>
        </w:r>
      </w:hyperlink>
      <w:r w:rsidR="00016302">
        <w:t>.</w:t>
      </w:r>
    </w:p>
    <w:p w14:paraId="55E8EA57" w14:textId="7E7A9F48" w:rsidR="00676E8E" w:rsidRDefault="00676E8E" w:rsidP="001727F7">
      <w:pPr>
        <w:pStyle w:val="Nadpis6"/>
      </w:pPr>
      <w:r w:rsidRPr="008D00BF">
        <w:t>V</w:t>
      </w:r>
      <w:r w:rsidR="001727F7">
        <w:t> </w:t>
      </w:r>
      <w:r w:rsidRPr="008D00BF">
        <w:t>prípade skupiny dodávateľov sa odporúča za</w:t>
      </w:r>
      <w:r w:rsidR="00481B5D">
        <w:t> </w:t>
      </w:r>
      <w:r w:rsidRPr="008D00BF">
        <w:t>účelom uľahčenia komunikácie s</w:t>
      </w:r>
      <w:r w:rsidR="001727F7">
        <w:t> </w:t>
      </w:r>
      <w:r w:rsidRPr="008D00BF">
        <w:t>verejným obstarávateľom, aby jej účastníci splnomocnili jedného z</w:t>
      </w:r>
      <w:r w:rsidR="00481B5D">
        <w:t> </w:t>
      </w:r>
      <w:r w:rsidRPr="008D00BF">
        <w:t>nich, ktorý má právnu subjektivitu a</w:t>
      </w:r>
      <w:r w:rsidR="00481B5D">
        <w:t> </w:t>
      </w:r>
      <w:r w:rsidRPr="008D00BF">
        <w:t>spôsobilosť na</w:t>
      </w:r>
      <w:r w:rsidR="00481B5D">
        <w:t> </w:t>
      </w:r>
      <w:r w:rsidRPr="008D00BF">
        <w:t>právne úkony v plnom rozsahu na uskutočňovanie všetkých právnych úkonov týkajúcich sa ponuky, ktorú táto skupina dodávateľov predloží do</w:t>
      </w:r>
      <w:r w:rsidR="00481B5D">
        <w:t> </w:t>
      </w:r>
      <w:r w:rsidRPr="008D00BF">
        <w:t>verejnej súťaže a</w:t>
      </w:r>
      <w:r w:rsidR="00481B5D">
        <w:t> </w:t>
      </w:r>
      <w:r w:rsidRPr="008D00BF">
        <w:t>účasti tejto skupiny dodávateľov vo</w:t>
      </w:r>
      <w:r w:rsidR="00481B5D">
        <w:t> </w:t>
      </w:r>
      <w:r w:rsidRPr="008D00BF">
        <w:t>verejnej súťaži.</w:t>
      </w:r>
    </w:p>
    <w:p w14:paraId="7DBD83E1" w14:textId="4438B918" w:rsidR="00FC0101" w:rsidRPr="008D00BF" w:rsidRDefault="00FC0101" w:rsidP="00FC0101">
      <w:pPr>
        <w:pStyle w:val="Nadpis5"/>
      </w:pPr>
      <w:bookmarkStart w:id="154" w:name="_Toc195604938"/>
      <w:r>
        <w:t>Registrácia</w:t>
      </w:r>
      <w:bookmarkEnd w:id="154"/>
    </w:p>
    <w:p w14:paraId="603C7797" w14:textId="677B687A" w:rsidR="00676E8E" w:rsidRPr="00274355" w:rsidRDefault="00676E8E" w:rsidP="00676E8E">
      <w:pPr>
        <w:pStyle w:val="Nadpis6"/>
        <w:rPr>
          <w:lang w:eastAsia="cs-CZ"/>
        </w:rPr>
      </w:pPr>
      <w:r w:rsidRPr="008D00BF">
        <w:rPr>
          <w:lang w:eastAsia="cs-CZ"/>
        </w:rPr>
        <w:t xml:space="preserve">Uchádzač má </w:t>
      </w:r>
      <w:r w:rsidRPr="00274355">
        <w:rPr>
          <w:lang w:eastAsia="cs-CZ"/>
        </w:rPr>
        <w:t>možnosť sa registrovať do</w:t>
      </w:r>
      <w:r w:rsidR="00541BCD" w:rsidRPr="00274355">
        <w:rPr>
          <w:lang w:eastAsia="cs-CZ"/>
        </w:rPr>
        <w:t> </w:t>
      </w:r>
      <w:r w:rsidRPr="00274355">
        <w:rPr>
          <w:lang w:eastAsia="cs-CZ"/>
        </w:rPr>
        <w:t>systému JOSEPHINE pomocou hesla alebo aj pomocou</w:t>
      </w:r>
      <w:r w:rsidR="00541BCD" w:rsidRPr="00274355">
        <w:rPr>
          <w:lang w:eastAsia="cs-CZ"/>
        </w:rPr>
        <w:t xml:space="preserve"> </w:t>
      </w:r>
      <w:r w:rsidRPr="00274355">
        <w:rPr>
          <w:lang w:eastAsia="cs-CZ"/>
        </w:rPr>
        <w:t>občianskeho preukaz</w:t>
      </w:r>
      <w:r w:rsidR="00541BCD" w:rsidRPr="00274355">
        <w:rPr>
          <w:lang w:eastAsia="cs-CZ"/>
        </w:rPr>
        <w:t>u</w:t>
      </w:r>
      <w:r w:rsidRPr="00274355">
        <w:rPr>
          <w:lang w:eastAsia="cs-CZ"/>
        </w:rPr>
        <w:t xml:space="preserve"> s</w:t>
      </w:r>
      <w:r w:rsidR="00541BCD" w:rsidRPr="00274355">
        <w:rPr>
          <w:lang w:eastAsia="cs-CZ"/>
        </w:rPr>
        <w:t> </w:t>
      </w:r>
      <w:r w:rsidRPr="00274355">
        <w:rPr>
          <w:lang w:eastAsia="cs-CZ"/>
        </w:rPr>
        <w:t>elektronickým čipom a</w:t>
      </w:r>
      <w:r w:rsidR="00541BCD" w:rsidRPr="00274355">
        <w:rPr>
          <w:lang w:eastAsia="cs-CZ"/>
        </w:rPr>
        <w:t> </w:t>
      </w:r>
      <w:r w:rsidRPr="00274355">
        <w:rPr>
          <w:lang w:eastAsia="cs-CZ"/>
        </w:rPr>
        <w:t>bezpečnostným osobnostným kódom (</w:t>
      </w:r>
      <w:proofErr w:type="spellStart"/>
      <w:r w:rsidRPr="00274355">
        <w:rPr>
          <w:lang w:eastAsia="cs-CZ"/>
        </w:rPr>
        <w:t>eID</w:t>
      </w:r>
      <w:proofErr w:type="spellEnd"/>
      <w:r w:rsidRPr="00274355">
        <w:rPr>
          <w:lang w:eastAsia="cs-CZ"/>
        </w:rPr>
        <w:t>).</w:t>
      </w:r>
    </w:p>
    <w:p w14:paraId="31D57CF5" w14:textId="7FFDA319" w:rsidR="00676E8E" w:rsidRPr="008D00BF" w:rsidRDefault="00676E8E" w:rsidP="00676E8E">
      <w:pPr>
        <w:pStyle w:val="Nadpis6"/>
        <w:rPr>
          <w:lang w:eastAsia="cs-CZ"/>
        </w:rPr>
      </w:pPr>
      <w:bookmarkStart w:id="155" w:name="_Ref176477865"/>
      <w:r w:rsidRPr="00274355">
        <w:rPr>
          <w:lang w:eastAsia="cs-CZ"/>
        </w:rPr>
        <w:t>Predkladanie ponúk je umožnené iba</w:t>
      </w:r>
      <w:r w:rsidRPr="008D00BF">
        <w:rPr>
          <w:lang w:eastAsia="cs-CZ"/>
        </w:rPr>
        <w:t xml:space="preserve"> autentifikovaným uchádzačom. Autentifikáciu je možné vykonať týmito spôsobmi:</w:t>
      </w:r>
      <w:bookmarkEnd w:id="155"/>
    </w:p>
    <w:p w14:paraId="183D904A" w14:textId="47FF59E8" w:rsidR="00676E8E" w:rsidRPr="008D00BF" w:rsidRDefault="00A52A37" w:rsidP="009614DD">
      <w:pPr>
        <w:pStyle w:val="Odsek5"/>
        <w:numPr>
          <w:ilvl w:val="1"/>
          <w:numId w:val="22"/>
        </w:numPr>
        <w:rPr>
          <w:lang w:eastAsia="cs-CZ"/>
        </w:rPr>
      </w:pPr>
      <w:r>
        <w:rPr>
          <w:lang w:eastAsia="cs-CZ"/>
        </w:rPr>
        <w:t>v </w:t>
      </w:r>
      <w:r w:rsidR="00676E8E" w:rsidRPr="008D00BF">
        <w:rPr>
          <w:lang w:eastAsia="cs-CZ"/>
        </w:rPr>
        <w:t>systéme JOSEPHINE registráciou a</w:t>
      </w:r>
      <w:r w:rsidR="00D11C03">
        <w:rPr>
          <w:lang w:eastAsia="cs-CZ"/>
        </w:rPr>
        <w:t> </w:t>
      </w:r>
      <w:r w:rsidR="00676E8E" w:rsidRPr="008D00BF">
        <w:rPr>
          <w:lang w:eastAsia="cs-CZ"/>
        </w:rPr>
        <w:t>prihlásením pomocou občianskeho preukazu s</w:t>
      </w:r>
      <w:r w:rsidR="00D11C03">
        <w:rPr>
          <w:lang w:eastAsia="cs-CZ"/>
        </w:rPr>
        <w:t> </w:t>
      </w:r>
      <w:r w:rsidR="00676E8E" w:rsidRPr="008D00BF">
        <w:rPr>
          <w:lang w:eastAsia="cs-CZ"/>
        </w:rPr>
        <w:t>elektronickým čipom a</w:t>
      </w:r>
      <w:r w:rsidR="00D11C03">
        <w:rPr>
          <w:lang w:eastAsia="cs-CZ"/>
        </w:rPr>
        <w:t> </w:t>
      </w:r>
      <w:r w:rsidR="00676E8E" w:rsidRPr="008D00BF">
        <w:rPr>
          <w:lang w:eastAsia="cs-CZ"/>
        </w:rPr>
        <w:t>bezpečnostným osobnostným kódom (</w:t>
      </w:r>
      <w:proofErr w:type="spellStart"/>
      <w:r w:rsidR="00676E8E" w:rsidRPr="008D00BF">
        <w:rPr>
          <w:lang w:eastAsia="cs-CZ"/>
        </w:rPr>
        <w:t>eID</w:t>
      </w:r>
      <w:proofErr w:type="spellEnd"/>
      <w:r w:rsidR="00676E8E" w:rsidRPr="008D00BF">
        <w:rPr>
          <w:lang w:eastAsia="cs-CZ"/>
        </w:rPr>
        <w:t>). V</w:t>
      </w:r>
      <w:r w:rsidR="00D11C03">
        <w:rPr>
          <w:lang w:eastAsia="cs-CZ"/>
        </w:rPr>
        <w:t> </w:t>
      </w:r>
      <w:r w:rsidR="00676E8E" w:rsidRPr="008D00BF">
        <w:rPr>
          <w:lang w:eastAsia="cs-CZ"/>
        </w:rPr>
        <w:t xml:space="preserve">systéme je autentifikovaná spoločnosť, ktorú pomocou </w:t>
      </w:r>
      <w:proofErr w:type="spellStart"/>
      <w:r w:rsidR="00676E8E" w:rsidRPr="008D00BF">
        <w:rPr>
          <w:lang w:eastAsia="cs-CZ"/>
        </w:rPr>
        <w:t>eID</w:t>
      </w:r>
      <w:proofErr w:type="spellEnd"/>
      <w:r w:rsidR="00676E8E" w:rsidRPr="008D00BF">
        <w:rPr>
          <w:lang w:eastAsia="cs-CZ"/>
        </w:rPr>
        <w:t xml:space="preserve"> registruje štatutár danej spoločnosti. Autentifikáciu vykonáva poskytovateľ systému JOSEPHINE a</w:t>
      </w:r>
      <w:r w:rsidR="00D11C03">
        <w:rPr>
          <w:lang w:eastAsia="cs-CZ"/>
        </w:rPr>
        <w:t> </w:t>
      </w:r>
      <w:r w:rsidR="00676E8E" w:rsidRPr="008D00BF">
        <w:rPr>
          <w:lang w:eastAsia="cs-CZ"/>
        </w:rPr>
        <w:t>to v</w:t>
      </w:r>
      <w:r w:rsidR="00D11C03">
        <w:rPr>
          <w:lang w:eastAsia="cs-CZ"/>
        </w:rPr>
        <w:t> </w:t>
      </w:r>
      <w:r w:rsidR="00676E8E" w:rsidRPr="008D00BF">
        <w:rPr>
          <w:lang w:eastAsia="cs-CZ"/>
        </w:rPr>
        <w:t>pracovných dňoch v</w:t>
      </w:r>
      <w:r w:rsidR="00D11C03">
        <w:rPr>
          <w:lang w:eastAsia="cs-CZ"/>
        </w:rPr>
        <w:t> </w:t>
      </w:r>
      <w:r w:rsidR="00676E8E" w:rsidRPr="008D00BF">
        <w:rPr>
          <w:lang w:eastAsia="cs-CZ"/>
        </w:rPr>
        <w:t>čase 8.00 – 16.00 hod. O</w:t>
      </w:r>
      <w:r w:rsidR="00D11C03">
        <w:rPr>
          <w:lang w:eastAsia="cs-CZ"/>
        </w:rPr>
        <w:t> </w:t>
      </w:r>
      <w:r w:rsidR="00676E8E" w:rsidRPr="008D00BF">
        <w:rPr>
          <w:lang w:eastAsia="cs-CZ"/>
        </w:rPr>
        <w:t>dokončení autentifikácie je uchádzač informovaný e-mailom.</w:t>
      </w:r>
    </w:p>
    <w:p w14:paraId="0CD5314A" w14:textId="71EBDC17" w:rsidR="00676E8E" w:rsidRPr="008D00BF" w:rsidRDefault="00676E8E" w:rsidP="009614DD">
      <w:pPr>
        <w:pStyle w:val="Odsek5"/>
        <w:numPr>
          <w:ilvl w:val="1"/>
          <w:numId w:val="22"/>
        </w:numPr>
        <w:rPr>
          <w:lang w:eastAsia="cs-CZ"/>
        </w:rPr>
      </w:pPr>
      <w:r w:rsidRPr="008D00BF">
        <w:rPr>
          <w:lang w:eastAsia="cs-CZ"/>
        </w:rPr>
        <w:t xml:space="preserve">nahraním kvalifikovaného elektronického podpisu (napríklad podpisu </w:t>
      </w:r>
      <w:proofErr w:type="spellStart"/>
      <w:r w:rsidRPr="008D00BF">
        <w:rPr>
          <w:lang w:eastAsia="cs-CZ"/>
        </w:rPr>
        <w:t>eID</w:t>
      </w:r>
      <w:proofErr w:type="spellEnd"/>
      <w:r w:rsidRPr="008D00BF">
        <w:rPr>
          <w:lang w:eastAsia="cs-CZ"/>
        </w:rPr>
        <w:t>) štatutára danej spoločnosti na</w:t>
      </w:r>
      <w:r w:rsidR="00D11C03">
        <w:rPr>
          <w:lang w:eastAsia="cs-CZ"/>
        </w:rPr>
        <w:t> </w:t>
      </w:r>
      <w:r w:rsidRPr="008D00BF">
        <w:rPr>
          <w:lang w:eastAsia="cs-CZ"/>
        </w:rPr>
        <w:t xml:space="preserve">kartu </w:t>
      </w:r>
      <w:r w:rsidR="009E2B38">
        <w:rPr>
          <w:lang w:eastAsia="cs-CZ"/>
        </w:rPr>
        <w:t>po</w:t>
      </w:r>
      <w:r w:rsidRPr="008D00BF">
        <w:rPr>
          <w:lang w:eastAsia="cs-CZ"/>
        </w:rPr>
        <w:t>užívateľa po</w:t>
      </w:r>
      <w:r w:rsidR="00D11C03">
        <w:rPr>
          <w:lang w:eastAsia="cs-CZ"/>
        </w:rPr>
        <w:t> </w:t>
      </w:r>
      <w:r w:rsidRPr="008D00BF">
        <w:rPr>
          <w:lang w:eastAsia="cs-CZ"/>
        </w:rPr>
        <w:t>registrácii a</w:t>
      </w:r>
      <w:r w:rsidR="00D11C03">
        <w:rPr>
          <w:lang w:eastAsia="cs-CZ"/>
        </w:rPr>
        <w:t> </w:t>
      </w:r>
      <w:r w:rsidRPr="008D00BF">
        <w:rPr>
          <w:lang w:eastAsia="cs-CZ"/>
        </w:rPr>
        <w:t>prihlásení do</w:t>
      </w:r>
      <w:r w:rsidR="00D11C03">
        <w:rPr>
          <w:lang w:eastAsia="cs-CZ"/>
        </w:rPr>
        <w:t> </w:t>
      </w:r>
      <w:r w:rsidRPr="008D00BF">
        <w:rPr>
          <w:lang w:eastAsia="cs-CZ"/>
        </w:rPr>
        <w:t>systému JOSEPHINE. 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pracovných dňoch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69D0A585" w14:textId="171C82D3" w:rsidR="00676E8E" w:rsidRPr="008D00BF" w:rsidRDefault="00676E8E" w:rsidP="009614DD">
      <w:pPr>
        <w:pStyle w:val="Odsek5"/>
        <w:numPr>
          <w:ilvl w:val="1"/>
          <w:numId w:val="22"/>
        </w:numPr>
        <w:rPr>
          <w:lang w:eastAsia="cs-CZ"/>
        </w:rPr>
      </w:pPr>
      <w:r w:rsidRPr="008D00BF">
        <w:rPr>
          <w:lang w:eastAsia="cs-CZ"/>
        </w:rPr>
        <w:t>vložením dokumentu preukazujúceho osobu štatutára na</w:t>
      </w:r>
      <w:r w:rsidR="00D11C03">
        <w:rPr>
          <w:lang w:eastAsia="cs-CZ"/>
        </w:rPr>
        <w:t> </w:t>
      </w:r>
      <w:r w:rsidRPr="008D00BF">
        <w:rPr>
          <w:lang w:eastAsia="cs-CZ"/>
        </w:rPr>
        <w:t xml:space="preserve">kartu </w:t>
      </w:r>
      <w:r w:rsidR="009E2B38">
        <w:rPr>
          <w:lang w:eastAsia="cs-CZ"/>
        </w:rPr>
        <w:t>po</w:t>
      </w:r>
      <w:r w:rsidRPr="008D00BF">
        <w:rPr>
          <w:lang w:eastAsia="cs-CZ"/>
        </w:rPr>
        <w:t>užívateľa po</w:t>
      </w:r>
      <w:r w:rsidR="00D11C03">
        <w:rPr>
          <w:lang w:eastAsia="cs-CZ"/>
        </w:rPr>
        <w:t> </w:t>
      </w:r>
      <w:r w:rsidRPr="008D00BF">
        <w:rPr>
          <w:lang w:eastAsia="cs-CZ"/>
        </w:rPr>
        <w:t>registrácii, ktorý je podpísaný elektronickým podpisom štatutára, alebo prešiel zaručenou konverziou. 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pracovných dňoch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046ABDA8" w14:textId="089CBB90" w:rsidR="00676E8E" w:rsidRPr="008D00BF" w:rsidRDefault="00676E8E" w:rsidP="009614DD">
      <w:pPr>
        <w:pStyle w:val="Odsek5"/>
        <w:numPr>
          <w:ilvl w:val="1"/>
          <w:numId w:val="22"/>
        </w:numPr>
        <w:rPr>
          <w:lang w:eastAsia="cs-CZ"/>
        </w:rPr>
      </w:pPr>
      <w:r w:rsidRPr="008D00BF">
        <w:rPr>
          <w:lang w:eastAsia="cs-CZ"/>
        </w:rPr>
        <w:t>vložením plnej moci na</w:t>
      </w:r>
      <w:r w:rsidR="00D11C03">
        <w:rPr>
          <w:lang w:eastAsia="cs-CZ"/>
        </w:rPr>
        <w:t> </w:t>
      </w:r>
      <w:r w:rsidRPr="008D00BF">
        <w:rPr>
          <w:lang w:eastAsia="cs-CZ"/>
        </w:rPr>
        <w:t xml:space="preserve">kartu </w:t>
      </w:r>
      <w:r w:rsidR="006F5825">
        <w:rPr>
          <w:lang w:eastAsia="cs-CZ"/>
        </w:rPr>
        <w:t>po</w:t>
      </w:r>
      <w:r w:rsidRPr="008D00BF">
        <w:rPr>
          <w:lang w:eastAsia="cs-CZ"/>
        </w:rPr>
        <w:t>užívateľa po</w:t>
      </w:r>
      <w:r w:rsidR="00D11C03">
        <w:rPr>
          <w:lang w:eastAsia="cs-CZ"/>
        </w:rPr>
        <w:t> </w:t>
      </w:r>
      <w:r w:rsidRPr="008D00BF">
        <w:rPr>
          <w:lang w:eastAsia="cs-CZ"/>
        </w:rPr>
        <w:t>registrácii, ktorá je podpísaná elektronickým podpisom štatutára aj splnomocnenou osobou, alebo prešla zaručenou konverziou. Autentifikáciu vykoná poskytovateľ systému JOSEPHINE a</w:t>
      </w:r>
      <w:r w:rsidR="00D11C03">
        <w:rPr>
          <w:lang w:eastAsia="cs-CZ"/>
        </w:rPr>
        <w:t> </w:t>
      </w:r>
      <w:r w:rsidRPr="008D00BF">
        <w:rPr>
          <w:lang w:eastAsia="cs-CZ"/>
        </w:rPr>
        <w:t>to v</w:t>
      </w:r>
      <w:r w:rsidR="00D11C03">
        <w:rPr>
          <w:lang w:eastAsia="cs-CZ"/>
        </w:rPr>
        <w:t> </w:t>
      </w:r>
      <w:r w:rsidRPr="008D00BF">
        <w:rPr>
          <w:lang w:eastAsia="cs-CZ"/>
        </w:rPr>
        <w:t>pracovné dni v</w:t>
      </w:r>
      <w:r w:rsidR="00D11C03">
        <w:rPr>
          <w:lang w:eastAsia="cs-CZ"/>
        </w:rPr>
        <w:t> </w:t>
      </w:r>
      <w:r w:rsidRPr="008D00BF">
        <w:rPr>
          <w:lang w:eastAsia="cs-CZ"/>
        </w:rPr>
        <w:t>čase 8.00 – 16.00 hod. O</w:t>
      </w:r>
      <w:r w:rsidR="00D11C03">
        <w:rPr>
          <w:lang w:eastAsia="cs-CZ"/>
        </w:rPr>
        <w:t> </w:t>
      </w:r>
      <w:r w:rsidRPr="008D00BF">
        <w:rPr>
          <w:lang w:eastAsia="cs-CZ"/>
        </w:rPr>
        <w:t>dokončení autentifikácie je uchádzač informovaný e-mailom.</w:t>
      </w:r>
    </w:p>
    <w:p w14:paraId="0DFA7D72" w14:textId="5116E9E4" w:rsidR="00676E8E" w:rsidRPr="008D00BF" w:rsidRDefault="00676E8E" w:rsidP="009614DD">
      <w:pPr>
        <w:pStyle w:val="Odsek5"/>
        <w:numPr>
          <w:ilvl w:val="1"/>
          <w:numId w:val="22"/>
        </w:numPr>
        <w:rPr>
          <w:lang w:eastAsia="cs-CZ"/>
        </w:rPr>
      </w:pPr>
      <w:r w:rsidRPr="008D00BF">
        <w:rPr>
          <w:lang w:eastAsia="cs-CZ"/>
        </w:rPr>
        <w:t>počkaním na</w:t>
      </w:r>
      <w:r w:rsidR="00D11C03">
        <w:rPr>
          <w:lang w:eastAsia="cs-CZ"/>
        </w:rPr>
        <w:t> </w:t>
      </w:r>
      <w:r w:rsidRPr="008D00BF">
        <w:rPr>
          <w:lang w:eastAsia="cs-CZ"/>
        </w:rPr>
        <w:t>autentifikačný kód, ktorý bude poslaný na</w:t>
      </w:r>
      <w:r w:rsidR="00D11C03">
        <w:rPr>
          <w:lang w:eastAsia="cs-CZ"/>
        </w:rPr>
        <w:t> </w:t>
      </w:r>
      <w:r w:rsidRPr="008D00BF">
        <w:rPr>
          <w:lang w:eastAsia="cs-CZ"/>
        </w:rPr>
        <w:t>adresu sídla firmy do</w:t>
      </w:r>
      <w:r w:rsidR="00D11C03">
        <w:rPr>
          <w:lang w:eastAsia="cs-CZ"/>
        </w:rPr>
        <w:t> </w:t>
      </w:r>
      <w:r w:rsidRPr="008D00BF">
        <w:rPr>
          <w:lang w:eastAsia="cs-CZ"/>
        </w:rPr>
        <w:t>rúk štatutára uchádzača v</w:t>
      </w:r>
      <w:r w:rsidR="00D11C03">
        <w:rPr>
          <w:lang w:eastAsia="cs-CZ"/>
        </w:rPr>
        <w:t> </w:t>
      </w:r>
      <w:r w:rsidRPr="008D00BF">
        <w:rPr>
          <w:lang w:eastAsia="cs-CZ"/>
        </w:rPr>
        <w:t>listovej podobe formou doporučenej pošty. Lehota na</w:t>
      </w:r>
      <w:r w:rsidR="00D11C03">
        <w:rPr>
          <w:lang w:eastAsia="cs-CZ"/>
        </w:rPr>
        <w:t> </w:t>
      </w:r>
      <w:r w:rsidRPr="008D00BF">
        <w:rPr>
          <w:lang w:eastAsia="cs-CZ"/>
        </w:rPr>
        <w:t>tento úkon sú obvykle 3 pracovné dni a</w:t>
      </w:r>
      <w:r w:rsidR="00D11C03">
        <w:rPr>
          <w:lang w:eastAsia="cs-CZ"/>
        </w:rPr>
        <w:t> </w:t>
      </w:r>
      <w:r w:rsidRPr="008D00BF">
        <w:rPr>
          <w:lang w:eastAsia="cs-CZ"/>
        </w:rPr>
        <w:t>je potrebné s</w:t>
      </w:r>
      <w:r w:rsidR="00D11C03">
        <w:rPr>
          <w:lang w:eastAsia="cs-CZ"/>
        </w:rPr>
        <w:t> </w:t>
      </w:r>
      <w:r w:rsidRPr="008D00BF">
        <w:rPr>
          <w:lang w:eastAsia="cs-CZ"/>
        </w:rPr>
        <w:t>touto lehotou počítať pri vkladaní ponuky. O</w:t>
      </w:r>
      <w:r w:rsidR="00D11C03">
        <w:rPr>
          <w:lang w:eastAsia="cs-CZ"/>
        </w:rPr>
        <w:t> </w:t>
      </w:r>
      <w:r w:rsidRPr="008D00BF">
        <w:rPr>
          <w:lang w:eastAsia="cs-CZ"/>
        </w:rPr>
        <w:t>dokončení autentifikácie je uchádzač informovaný e-mailom.</w:t>
      </w:r>
    </w:p>
    <w:p w14:paraId="5888F71F" w14:textId="57BA1A09" w:rsidR="00676E8E" w:rsidRPr="008D00BF" w:rsidRDefault="00676E8E" w:rsidP="005C4675">
      <w:pPr>
        <w:pStyle w:val="Nadpis6"/>
        <w:rPr>
          <w:lang w:eastAsia="cs-CZ"/>
        </w:rPr>
      </w:pPr>
      <w:r w:rsidRPr="008D00BF">
        <w:rPr>
          <w:lang w:eastAsia="cs-CZ"/>
        </w:rPr>
        <w:t>Autentifikovaný uchádzač si po</w:t>
      </w:r>
      <w:r w:rsidR="005C4675">
        <w:rPr>
          <w:lang w:eastAsia="cs-CZ"/>
        </w:rPr>
        <w:t> </w:t>
      </w:r>
      <w:r w:rsidRPr="008D00BF">
        <w:rPr>
          <w:lang w:eastAsia="cs-CZ"/>
        </w:rPr>
        <w:t>prihlásení do</w:t>
      </w:r>
      <w:r w:rsidR="005C4675">
        <w:rPr>
          <w:lang w:eastAsia="cs-CZ"/>
        </w:rPr>
        <w:t> </w:t>
      </w:r>
      <w:r w:rsidRPr="008D00BF">
        <w:rPr>
          <w:lang w:eastAsia="cs-CZ"/>
        </w:rPr>
        <w:t>systému JOSEPHINE v</w:t>
      </w:r>
      <w:r w:rsidR="005C4675">
        <w:rPr>
          <w:lang w:eastAsia="cs-CZ"/>
        </w:rPr>
        <w:t> </w:t>
      </w:r>
      <w:r w:rsidRPr="008D00BF">
        <w:rPr>
          <w:lang w:eastAsia="cs-CZ"/>
        </w:rPr>
        <w:t>prehľade - zozname obstarávaní vyberie predmetné obstarávanie a</w:t>
      </w:r>
      <w:r w:rsidR="005C4675">
        <w:rPr>
          <w:lang w:eastAsia="cs-CZ"/>
        </w:rPr>
        <w:t> </w:t>
      </w:r>
      <w:r w:rsidRPr="008D00BF">
        <w:rPr>
          <w:lang w:eastAsia="cs-CZ"/>
        </w:rPr>
        <w:t>vloží svoju ponuku do</w:t>
      </w:r>
      <w:r w:rsidR="005C4675">
        <w:rPr>
          <w:lang w:eastAsia="cs-CZ"/>
        </w:rPr>
        <w:t> </w:t>
      </w:r>
      <w:r w:rsidRPr="008D00BF">
        <w:rPr>
          <w:lang w:eastAsia="cs-CZ"/>
        </w:rPr>
        <w:t>určeného formulára na</w:t>
      </w:r>
      <w:r w:rsidR="005C4675">
        <w:rPr>
          <w:lang w:eastAsia="cs-CZ"/>
        </w:rPr>
        <w:t> </w:t>
      </w:r>
      <w:r w:rsidRPr="008D00BF">
        <w:rPr>
          <w:lang w:eastAsia="cs-CZ"/>
        </w:rPr>
        <w:t>príjem ponúk, ktorý nájde v</w:t>
      </w:r>
      <w:r w:rsidR="005C4675">
        <w:rPr>
          <w:lang w:eastAsia="cs-CZ"/>
        </w:rPr>
        <w:t> </w:t>
      </w:r>
      <w:r w:rsidRPr="008D00BF">
        <w:rPr>
          <w:lang w:eastAsia="cs-CZ"/>
        </w:rPr>
        <w:t>záložke „Ponuky a žiadosti“.</w:t>
      </w:r>
    </w:p>
    <w:p w14:paraId="3D6BD81D" w14:textId="77777777" w:rsidR="00E71E33" w:rsidRPr="008D00BF" w:rsidRDefault="00E71E33" w:rsidP="00B74D26">
      <w:pPr>
        <w:pStyle w:val="Nadpis5"/>
      </w:pPr>
      <w:bookmarkStart w:id="156" w:name="_Toc449474823"/>
      <w:bookmarkStart w:id="157" w:name="_Toc536547662"/>
      <w:bookmarkStart w:id="158" w:name="_Toc106358580"/>
      <w:bookmarkStart w:id="159" w:name="_Toc107218108"/>
      <w:bookmarkStart w:id="160" w:name="_Toc107218303"/>
      <w:bookmarkStart w:id="161" w:name="_Toc195604939"/>
      <w:r w:rsidRPr="008D00BF">
        <w:lastRenderedPageBreak/>
        <w:t>Určenie lehôt</w:t>
      </w:r>
      <w:bookmarkStart w:id="162" w:name="_Toc106358581"/>
      <w:bookmarkEnd w:id="156"/>
      <w:bookmarkEnd w:id="157"/>
      <w:bookmarkEnd w:id="158"/>
      <w:bookmarkEnd w:id="159"/>
      <w:bookmarkEnd w:id="160"/>
      <w:bookmarkEnd w:id="161"/>
      <w:bookmarkEnd w:id="162"/>
    </w:p>
    <w:p w14:paraId="6D4EB550" w14:textId="001BAF88" w:rsidR="00E71E33" w:rsidRPr="008D00BF" w:rsidRDefault="00E71E33" w:rsidP="0089786C">
      <w:pPr>
        <w:pStyle w:val="Nadpis6"/>
      </w:pPr>
      <w:r w:rsidRPr="008D00BF">
        <w:t>Podľa zákona o verejnom obstarávaní sa do lehoty určenej podľa dní nezapočítava deň, keď došlo ku</w:t>
      </w:r>
      <w:r w:rsidR="007432FD" w:rsidRPr="008D00BF">
        <w:t> </w:t>
      </w:r>
      <w:r w:rsidRPr="008D00BF">
        <w:t>skutočnosti určujúcej začiatok lehoty. Lehoty určené podľa týždňov, mesiacov alebo rokov sa končia uplynutím toho dňa, ktorý sa svojím označením zhoduje s dňom, keď došlo ku</w:t>
      </w:r>
      <w:r w:rsidR="00AE05B2" w:rsidRPr="008D00BF">
        <w:t> </w:t>
      </w:r>
      <w:r w:rsidRPr="008D00BF">
        <w:t>skutočnosti určujúcej začiatok lehot</w:t>
      </w:r>
      <w:r w:rsidR="00D6590A">
        <w:t xml:space="preserve">y </w:t>
      </w:r>
      <w:r w:rsidRPr="008D00BF">
        <w:t>a ak taký deň v mesiaci nie je, končí sa lehota posledným dňom mesiaca. Ak koniec lehoty pripadne na sobotu alebo na deň pracovného pokoja, je posledným dňom lehoty najbližší budúci pracovný deň.</w:t>
      </w:r>
    </w:p>
    <w:p w14:paraId="7F8EA3A9" w14:textId="77777777" w:rsidR="00E71E33" w:rsidRPr="008D00BF" w:rsidRDefault="00E71E33" w:rsidP="00B74D26">
      <w:pPr>
        <w:pStyle w:val="Nadpis5"/>
      </w:pPr>
      <w:bookmarkStart w:id="163" w:name="_Toc295378568"/>
      <w:bookmarkStart w:id="164" w:name="_Toc338751457"/>
      <w:bookmarkStart w:id="165" w:name="_Toc536547663"/>
      <w:bookmarkStart w:id="166" w:name="_Toc106358582"/>
      <w:bookmarkStart w:id="167" w:name="_Toc107218109"/>
      <w:bookmarkStart w:id="168" w:name="_Toc107218304"/>
      <w:bookmarkStart w:id="169" w:name="_Toc195604940"/>
      <w:r w:rsidRPr="008D00BF">
        <w:t>Vysvetlenie a doplnenie súťažných podkladov</w:t>
      </w:r>
      <w:bookmarkStart w:id="170" w:name="_Toc106358583"/>
      <w:bookmarkEnd w:id="163"/>
      <w:bookmarkEnd w:id="164"/>
      <w:bookmarkEnd w:id="165"/>
      <w:bookmarkEnd w:id="166"/>
      <w:bookmarkEnd w:id="167"/>
      <w:bookmarkEnd w:id="168"/>
      <w:bookmarkEnd w:id="169"/>
      <w:bookmarkEnd w:id="170"/>
    </w:p>
    <w:p w14:paraId="1E29964A" w14:textId="41299C1E" w:rsidR="00E71E33" w:rsidRPr="008D00BF" w:rsidRDefault="00E71E33" w:rsidP="0089786C">
      <w:pPr>
        <w:pStyle w:val="Nadpis6"/>
        <w:ind w:right="-85"/>
      </w:pPr>
      <w:r w:rsidRPr="008D00BF">
        <w:t>V prípade potreby objasniť informácie uvedené v oznámení o vyhlásení verejného obstarávania</w:t>
      </w:r>
      <w:r w:rsidR="00D35079" w:rsidRPr="008D00BF">
        <w:t>,</w:t>
      </w:r>
      <w:r w:rsidRPr="008D00BF">
        <w:t xml:space="preserve"> alebo v</w:t>
      </w:r>
      <w:r w:rsidR="00194833" w:rsidRPr="008D00BF">
        <w:t> </w:t>
      </w:r>
      <w:r w:rsidRPr="008D00BF">
        <w:t>súťažných podkladoch</w:t>
      </w:r>
      <w:r w:rsidR="00D35079" w:rsidRPr="008D00BF">
        <w:t>,</w:t>
      </w:r>
      <w:r w:rsidRPr="008D00BF">
        <w:t xml:space="preserve"> alebo v inej sprievodnej dokumentácii, môže ktorýkoľvek zo</w:t>
      </w:r>
      <w:r w:rsidR="00DA095D" w:rsidRPr="008D00BF">
        <w:t> </w:t>
      </w:r>
      <w:r w:rsidRPr="008D00BF">
        <w:t>záujemcov požiadať o ich vysvetlenie podľa § 48 zákona o verejnom obstarávaní. Vysvetľovanie, kladenie otázok a</w:t>
      </w:r>
      <w:r w:rsidR="00194833" w:rsidRPr="008D00BF">
        <w:t> </w:t>
      </w:r>
      <w:r w:rsidRPr="008D00BF">
        <w:t xml:space="preserve">poskytovanie odpovedí sa bude realizovať prostredníctvom systému </w:t>
      </w:r>
      <w:r w:rsidR="00E703D7" w:rsidRPr="008D00BF">
        <w:rPr>
          <w:lang w:eastAsia="cs-CZ"/>
        </w:rPr>
        <w:t xml:space="preserve">JOSEPHINE </w:t>
      </w:r>
      <w:r w:rsidRPr="008D00BF">
        <w:t>v</w:t>
      </w:r>
      <w:r w:rsidR="0089786C" w:rsidRPr="008D00BF">
        <w:t> </w:t>
      </w:r>
      <w:r w:rsidRPr="008D00BF">
        <w:t>zmysle inštrukcií k systému.</w:t>
      </w:r>
    </w:p>
    <w:p w14:paraId="3C774D28" w14:textId="74570F13" w:rsidR="00E71E33" w:rsidRPr="008D00BF" w:rsidRDefault="00E71E33" w:rsidP="005C4675">
      <w:pPr>
        <w:pStyle w:val="Nadpis6"/>
        <w:ind w:right="-170"/>
      </w:pPr>
      <w:r w:rsidRPr="008D00BF">
        <w:t xml:space="preserve">Za včas doručenú požiadavku záujemcu o vysvetlenie sa považuje požiadavka doručená verejnému obstarávateľovi v takej lehote, aby verejný obstarávateľ zabezpečil doručenie vysvetlení najneskôr </w:t>
      </w:r>
      <w:r w:rsidRPr="008D00BF">
        <w:rPr>
          <w:b/>
          <w:bCs/>
        </w:rPr>
        <w:t>šesť dní</w:t>
      </w:r>
      <w:r w:rsidRPr="008D00BF">
        <w:t xml:space="preserve"> pred</w:t>
      </w:r>
      <w:r w:rsidR="001114F0" w:rsidRPr="008D00BF">
        <w:t> </w:t>
      </w:r>
      <w:r w:rsidRPr="008D00BF">
        <w:t>uplynutím lehoty na</w:t>
      </w:r>
      <w:r w:rsidR="001114F0" w:rsidRPr="008D00BF">
        <w:t> </w:t>
      </w:r>
      <w:r w:rsidRPr="008D00BF">
        <w:t>predkladanie ponúk v zmysle §</w:t>
      </w:r>
      <w:r w:rsidR="001114F0" w:rsidRPr="008D00BF">
        <w:t> </w:t>
      </w:r>
      <w:r w:rsidRPr="008D00BF">
        <w:t>48 zákona o verejnom obstarávaní.</w:t>
      </w:r>
    </w:p>
    <w:p w14:paraId="47D7BAD1" w14:textId="4AEA54DF" w:rsidR="00E71E33" w:rsidRPr="008D00BF" w:rsidRDefault="00E71E33" w:rsidP="00B74D26">
      <w:pPr>
        <w:pStyle w:val="Nadpis6"/>
      </w:pPr>
      <w:r w:rsidRPr="008D00BF">
        <w:t>Ak si vysvetlenie informácií potrebných na vypracovanie ponuky</w:t>
      </w:r>
      <w:r w:rsidR="00544628" w:rsidRPr="008D00BF">
        <w:t>,</w:t>
      </w:r>
      <w:r w:rsidRPr="008D00BF">
        <w:t xml:space="preserve"> alebo na</w:t>
      </w:r>
      <w:r w:rsidR="00AE05B2" w:rsidRPr="008D00BF">
        <w:t> </w:t>
      </w:r>
      <w:r w:rsidRPr="008D00BF">
        <w:t>preukázanie splnenia podmienok účasti hospodársky subjekt, záujemca alebo uchádzač nevyžiadal dostatočne vopred</w:t>
      </w:r>
      <w:r w:rsidR="00544628" w:rsidRPr="008D00BF">
        <w:t>,</w:t>
      </w:r>
      <w:r w:rsidRPr="008D00BF">
        <w:t xml:space="preserve"> alebo jeho význam je z hľadiska prípravy ponuky nepodstatný, verejný obstarávateľ nie je povinný predĺžiť lehotu na predkladanie ponúk.</w:t>
      </w:r>
    </w:p>
    <w:p w14:paraId="7BC5BA67" w14:textId="401C5FEC" w:rsidR="00814680" w:rsidRPr="008D00BF" w:rsidRDefault="00814680" w:rsidP="00B74D26">
      <w:pPr>
        <w:pStyle w:val="Nadpis6"/>
      </w:pPr>
      <w:r w:rsidRPr="008D00BF">
        <w:t>Verejný obstarávateľ predĺži lehotu na predkladanie ponúk primerane, ak vysvetlenie informácií potrebných na vypracovanie ponuky, alebo na</w:t>
      </w:r>
      <w:r w:rsidR="00713055" w:rsidRPr="008D00BF">
        <w:t> </w:t>
      </w:r>
      <w:r w:rsidRPr="008D00BF">
        <w:t>preukázanie splnenia podmienok účasti nie je poskytnuté v lehotách podľa zákona</w:t>
      </w:r>
      <w:r w:rsidR="00A42552" w:rsidRPr="008D00BF">
        <w:t xml:space="preserve"> </w:t>
      </w:r>
      <w:bookmarkStart w:id="171" w:name="_Hlk175385338"/>
      <w:r w:rsidR="00A42552" w:rsidRPr="008D00BF">
        <w:t>o verejnom obstarávaní</w:t>
      </w:r>
      <w:bookmarkEnd w:id="171"/>
      <w:r w:rsidRPr="008D00BF">
        <w:t xml:space="preserve"> aj napriek tomu, že bolo vyžiadané dostatočne vopred.</w:t>
      </w:r>
    </w:p>
    <w:p w14:paraId="3A26C21C" w14:textId="1AC6CA5A" w:rsidR="00E71E33" w:rsidRPr="008D00BF" w:rsidRDefault="00E71E33" w:rsidP="00B74D26">
      <w:pPr>
        <w:pStyle w:val="Nadpis6"/>
      </w:pPr>
      <w:r w:rsidRPr="008D00BF">
        <w:t>Verejný obstarávateľ môže vykonať zmeny v dokumentoch potrebných na vypracovanie ponuky</w:t>
      </w:r>
      <w:r w:rsidR="00544628" w:rsidRPr="008D00BF">
        <w:t>,</w:t>
      </w:r>
      <w:r w:rsidRPr="008D00BF">
        <w:t xml:space="preserve"> alebo na</w:t>
      </w:r>
      <w:r w:rsidR="00713055" w:rsidRPr="008D00BF">
        <w:t> </w:t>
      </w:r>
      <w:r w:rsidRPr="008D00BF">
        <w:t>preukázanie splnenia podmienok účasti. V prípade, že ide o podstatnú zmenu týchto dokumentov</w:t>
      </w:r>
      <w:r w:rsidR="00544628" w:rsidRPr="008D00BF">
        <w:t>,</w:t>
      </w:r>
      <w:r w:rsidRPr="008D00BF">
        <w:t xml:space="preserve"> verejný obstarávateľ </w:t>
      </w:r>
      <w:r w:rsidR="0003355E">
        <w:t xml:space="preserve">primerane </w:t>
      </w:r>
      <w:r w:rsidR="00814680" w:rsidRPr="008D00BF">
        <w:t>predĺži lehotu na predkladanie ponúk</w:t>
      </w:r>
      <w:r w:rsidRPr="008D00BF">
        <w:t>.</w:t>
      </w:r>
    </w:p>
    <w:p w14:paraId="7BF1925F" w14:textId="77777777" w:rsidR="00E71E33" w:rsidRPr="008D00BF" w:rsidRDefault="00E71E33" w:rsidP="00A426F7">
      <w:pPr>
        <w:pStyle w:val="Nadpis5"/>
      </w:pPr>
      <w:bookmarkStart w:id="172" w:name="_Toc527743366"/>
      <w:bookmarkStart w:id="173" w:name="_Toc536547664"/>
      <w:bookmarkStart w:id="174" w:name="_Toc106358584"/>
      <w:bookmarkStart w:id="175" w:name="_Toc107218110"/>
      <w:bookmarkStart w:id="176" w:name="_Toc107218305"/>
      <w:bookmarkStart w:id="177" w:name="_Toc195604941"/>
      <w:r w:rsidRPr="008D00BF">
        <w:t>Ďalšia komunikácia medzi verejným obstarávateľom a záujemcami alebo uchádzačmi</w:t>
      </w:r>
      <w:bookmarkStart w:id="178" w:name="_Toc106358585"/>
      <w:bookmarkStart w:id="179" w:name="_Toc511724021"/>
      <w:bookmarkStart w:id="180" w:name="_Toc511552167"/>
      <w:bookmarkStart w:id="181" w:name="_Toc511551630"/>
      <w:bookmarkEnd w:id="172"/>
      <w:bookmarkEnd w:id="173"/>
      <w:bookmarkEnd w:id="174"/>
      <w:bookmarkEnd w:id="175"/>
      <w:bookmarkEnd w:id="176"/>
      <w:bookmarkEnd w:id="177"/>
      <w:bookmarkEnd w:id="178"/>
    </w:p>
    <w:p w14:paraId="7D893D6B" w14:textId="585777DA" w:rsidR="00E71E33" w:rsidRPr="008D00BF" w:rsidRDefault="00E71E33" w:rsidP="00AD0335">
      <w:pPr>
        <w:pStyle w:val="Nadpis6"/>
      </w:pPr>
      <w:r w:rsidRPr="008D00BF">
        <w:t>Žiadosť o</w:t>
      </w:r>
      <w:r w:rsidR="00BA027C">
        <w:t> </w:t>
      </w:r>
      <w:r w:rsidRPr="008D00BF">
        <w:t>doplnenie alebo vysvetlenie predložených dokladov alebo ponúk, mimoriadne nízkej ponuky, vysvetlenie návrhu ceny v rámci vyhodnocovania ponúk bude odoslan</w:t>
      </w:r>
      <w:r w:rsidR="00272407">
        <w:t>é</w:t>
      </w:r>
      <w:r w:rsidRPr="008D00BF">
        <w:t xml:space="preserve"> uchádzačovi prostredníctvom systému </w:t>
      </w:r>
      <w:r w:rsidR="00E703D7" w:rsidRPr="008D00BF">
        <w:rPr>
          <w:lang w:eastAsia="cs-CZ"/>
        </w:rPr>
        <w:t>JOSEPHINE</w:t>
      </w:r>
      <w:r w:rsidRPr="008D00BF">
        <w:t xml:space="preserve">. Uchádzači predložia vysvetlenie rovnako prostredníctvom systému </w:t>
      </w:r>
      <w:r w:rsidR="00E703D7" w:rsidRPr="008D00BF">
        <w:rPr>
          <w:lang w:eastAsia="cs-CZ"/>
        </w:rPr>
        <w:t>JOSEPHINE</w:t>
      </w:r>
      <w:r w:rsidRPr="008D00BF">
        <w:t>, pokiaľ nebude priamo v</w:t>
      </w:r>
      <w:r w:rsidR="00BA027C">
        <w:t> </w:t>
      </w:r>
      <w:r w:rsidRPr="008D00BF">
        <w:t>žiadosti uvedené inak.</w:t>
      </w:r>
      <w:bookmarkEnd w:id="179"/>
      <w:bookmarkEnd w:id="180"/>
      <w:bookmarkEnd w:id="181"/>
    </w:p>
    <w:p w14:paraId="15063C44" w14:textId="536D5080" w:rsidR="00E71E33" w:rsidRPr="008D00BF" w:rsidRDefault="00E71E33" w:rsidP="00BA027C">
      <w:pPr>
        <w:pStyle w:val="Nadpis6"/>
      </w:pPr>
      <w:bookmarkStart w:id="182" w:name="_Toc511552168"/>
      <w:bookmarkStart w:id="183" w:name="_Toc511551631"/>
      <w:bookmarkStart w:id="184" w:name="_Toc511724022"/>
      <w:r w:rsidRPr="008D00BF">
        <w:t>V</w:t>
      </w:r>
      <w:r w:rsidR="001D4283" w:rsidRPr="008D00BF">
        <w:t> </w:t>
      </w:r>
      <w:r w:rsidRPr="008D00BF">
        <w:t>prípade vylúčenia uchádzača z</w:t>
      </w:r>
      <w:r w:rsidR="001D4283" w:rsidRPr="008D00BF">
        <w:t> </w:t>
      </w:r>
      <w:r w:rsidRPr="008D00BF">
        <w:t xml:space="preserve">verejného obstarávania, verejný obstarávateľ oznámi túto skutočnosť uchádzačovi </w:t>
      </w:r>
      <w:bookmarkEnd w:id="182"/>
      <w:bookmarkEnd w:id="183"/>
      <w:r w:rsidRPr="008D00BF">
        <w:t xml:space="preserve">prostredníctvom systému </w:t>
      </w:r>
      <w:r w:rsidR="00E703D7" w:rsidRPr="008D00BF">
        <w:rPr>
          <w:lang w:eastAsia="cs-CZ"/>
        </w:rPr>
        <w:t>JOSEPHINE</w:t>
      </w:r>
      <w:r w:rsidRPr="008D00BF">
        <w:t>.</w:t>
      </w:r>
      <w:bookmarkEnd w:id="184"/>
    </w:p>
    <w:p w14:paraId="2B42C310" w14:textId="72DDD9E9" w:rsidR="00E71E33" w:rsidRDefault="00A4690F" w:rsidP="00B74D26">
      <w:pPr>
        <w:pStyle w:val="Nadpis6"/>
      </w:pPr>
      <w:bookmarkStart w:id="185" w:name="_Toc511724024"/>
      <w:bookmarkStart w:id="186" w:name="_Toc511552170"/>
      <w:bookmarkStart w:id="187" w:name="_Toc511551633"/>
      <w:r w:rsidRPr="008D00BF">
        <w:t>V</w:t>
      </w:r>
      <w:r w:rsidR="001D4283" w:rsidRPr="008D00BF">
        <w:t> </w:t>
      </w:r>
      <w:r w:rsidRPr="008D00BF">
        <w:t>prípade konaní v</w:t>
      </w:r>
      <w:r w:rsidR="001D4283" w:rsidRPr="008D00BF">
        <w:t> </w:t>
      </w:r>
      <w:r w:rsidRPr="008D00BF">
        <w:t>rámci vykonávania dohľadu nad verejným obstarávaním, záujemcovia alebo uchádzači sa dozvedia o</w:t>
      </w:r>
      <w:r w:rsidR="001D4283" w:rsidRPr="008D00BF">
        <w:t> </w:t>
      </w:r>
      <w:r w:rsidRPr="008D00BF">
        <w:t xml:space="preserve">tejto skutočnosti prostredníctvom systému </w:t>
      </w:r>
      <w:r w:rsidR="00E703D7" w:rsidRPr="008D00BF">
        <w:rPr>
          <w:lang w:eastAsia="cs-CZ"/>
        </w:rPr>
        <w:t>JOSEPHINE</w:t>
      </w:r>
      <w:r w:rsidR="00E71E33" w:rsidRPr="008D00BF">
        <w:t>.</w:t>
      </w:r>
      <w:bookmarkEnd w:id="185"/>
      <w:bookmarkEnd w:id="186"/>
      <w:bookmarkEnd w:id="187"/>
    </w:p>
    <w:p w14:paraId="51A111C9" w14:textId="77777777" w:rsidR="00331C85" w:rsidRDefault="00331C85" w:rsidP="00331C85">
      <w:pPr>
        <w:pStyle w:val="Nadpis6"/>
        <w:numPr>
          <w:ilvl w:val="0"/>
          <w:numId w:val="0"/>
        </w:numPr>
        <w:ind w:left="567"/>
      </w:pPr>
    </w:p>
    <w:p w14:paraId="0BA2CED4" w14:textId="77777777" w:rsidR="00331C85" w:rsidRPr="008D00BF" w:rsidRDefault="00331C85" w:rsidP="00331C85">
      <w:pPr>
        <w:pStyle w:val="Nadpis6"/>
        <w:numPr>
          <w:ilvl w:val="0"/>
          <w:numId w:val="0"/>
        </w:numPr>
        <w:ind w:left="567"/>
      </w:pPr>
    </w:p>
    <w:p w14:paraId="3B4205CB" w14:textId="77777777" w:rsidR="00E71E33" w:rsidRPr="008D00BF" w:rsidRDefault="00E71E33" w:rsidP="00B74D26">
      <w:pPr>
        <w:pStyle w:val="Nadpis5"/>
      </w:pPr>
      <w:bookmarkStart w:id="188" w:name="_Toc269915828"/>
      <w:bookmarkStart w:id="189" w:name="_Toc295378569"/>
      <w:bookmarkStart w:id="190" w:name="_Toc338751458"/>
      <w:bookmarkStart w:id="191" w:name="_Toc455665853"/>
      <w:bookmarkStart w:id="192" w:name="_Toc536547665"/>
      <w:bookmarkStart w:id="193" w:name="_Toc106358586"/>
      <w:bookmarkStart w:id="194" w:name="_Toc107218111"/>
      <w:bookmarkStart w:id="195" w:name="_Toc107218306"/>
      <w:bookmarkStart w:id="196" w:name="_Toc195604942"/>
      <w:r w:rsidRPr="008D00BF">
        <w:t>Obhliadka miesta</w:t>
      </w:r>
      <w:bookmarkStart w:id="197" w:name="_Toc106358587"/>
      <w:bookmarkEnd w:id="188"/>
      <w:bookmarkEnd w:id="189"/>
      <w:bookmarkEnd w:id="190"/>
      <w:bookmarkEnd w:id="191"/>
      <w:bookmarkEnd w:id="192"/>
      <w:bookmarkEnd w:id="193"/>
      <w:bookmarkEnd w:id="194"/>
      <w:bookmarkEnd w:id="195"/>
      <w:bookmarkEnd w:id="196"/>
      <w:bookmarkEnd w:id="197"/>
    </w:p>
    <w:p w14:paraId="6EE51370" w14:textId="5778D050" w:rsidR="00E71E33" w:rsidRPr="008D00BF" w:rsidRDefault="00E71E33" w:rsidP="00B74D26">
      <w:pPr>
        <w:pStyle w:val="Nadpis6"/>
      </w:pPr>
      <w:r w:rsidRPr="008D00BF">
        <w:t>Ne</w:t>
      </w:r>
      <w:r w:rsidR="00AA0085" w:rsidRPr="008D00BF">
        <w:t>vyž</w:t>
      </w:r>
      <w:r w:rsidRPr="008D00BF">
        <w:t>a</w:t>
      </w:r>
      <w:r w:rsidR="00AA0085" w:rsidRPr="008D00BF">
        <w:t>d</w:t>
      </w:r>
      <w:r w:rsidRPr="008D00BF">
        <w:t>uje sa.</w:t>
      </w:r>
    </w:p>
    <w:p w14:paraId="65278F98" w14:textId="4C293071" w:rsidR="00E71E33" w:rsidRPr="008D00BF" w:rsidRDefault="00E71E33" w:rsidP="006074F8">
      <w:pPr>
        <w:pStyle w:val="Nadpis3"/>
      </w:pPr>
      <w:bookmarkStart w:id="198" w:name="_Toc106358588"/>
      <w:bookmarkStart w:id="199" w:name="_Toc107218112"/>
      <w:bookmarkStart w:id="200" w:name="_Toc107218307"/>
      <w:bookmarkStart w:id="201" w:name="_Toc195604943"/>
      <w:bookmarkStart w:id="202" w:name="_Toc269915831"/>
      <w:bookmarkStart w:id="203" w:name="_Toc295378572"/>
      <w:bookmarkStart w:id="204" w:name="_Toc338751461"/>
      <w:bookmarkStart w:id="205" w:name="_Toc536547668"/>
      <w:r w:rsidRPr="008D00BF">
        <w:lastRenderedPageBreak/>
        <w:t>Č</w:t>
      </w:r>
      <w:r w:rsidR="006074F8" w:rsidRPr="008D00BF">
        <w:t>lánok</w:t>
      </w:r>
      <w:r w:rsidRPr="008D00BF">
        <w:t xml:space="preserve"> III.</w:t>
      </w:r>
      <w:bookmarkEnd w:id="198"/>
      <w:bookmarkEnd w:id="199"/>
      <w:bookmarkEnd w:id="200"/>
      <w:bookmarkEnd w:id="201"/>
    </w:p>
    <w:p w14:paraId="39BCA73D" w14:textId="77777777" w:rsidR="00E71E33" w:rsidRPr="008D00BF" w:rsidRDefault="00E71E33" w:rsidP="00B74D26">
      <w:pPr>
        <w:pStyle w:val="Nadpis4"/>
      </w:pPr>
      <w:bookmarkStart w:id="206" w:name="_Toc106358589"/>
      <w:bookmarkStart w:id="207" w:name="_Toc107218113"/>
      <w:bookmarkStart w:id="208" w:name="_Toc107218308"/>
      <w:bookmarkStart w:id="209" w:name="_Toc195604944"/>
      <w:r w:rsidRPr="008D00BF">
        <w:t>Príprava ponuky</w:t>
      </w:r>
      <w:bookmarkEnd w:id="206"/>
      <w:bookmarkEnd w:id="207"/>
      <w:bookmarkEnd w:id="208"/>
      <w:bookmarkEnd w:id="209"/>
    </w:p>
    <w:p w14:paraId="1568B404" w14:textId="77777777" w:rsidR="00E71E33" w:rsidRPr="008D00BF" w:rsidRDefault="00E71E33" w:rsidP="00B74D26">
      <w:pPr>
        <w:pStyle w:val="Nadpis5"/>
      </w:pPr>
      <w:bookmarkStart w:id="210" w:name="_Toc106358590"/>
      <w:bookmarkStart w:id="211" w:name="_Toc107218114"/>
      <w:bookmarkStart w:id="212" w:name="_Toc107218309"/>
      <w:bookmarkStart w:id="213" w:name="_Toc195604945"/>
      <w:r w:rsidRPr="008D00BF">
        <w:t>Vyhotovenie ponuky</w:t>
      </w:r>
      <w:bookmarkStart w:id="214" w:name="_Toc106358591"/>
      <w:bookmarkStart w:id="215" w:name="_Toc457494608"/>
      <w:bookmarkStart w:id="216" w:name="_Toc295378573"/>
      <w:bookmarkStart w:id="217" w:name="_Toc338751462"/>
      <w:bookmarkEnd w:id="202"/>
      <w:bookmarkEnd w:id="203"/>
      <w:bookmarkEnd w:id="204"/>
      <w:bookmarkEnd w:id="205"/>
      <w:bookmarkEnd w:id="210"/>
      <w:bookmarkEnd w:id="211"/>
      <w:bookmarkEnd w:id="212"/>
      <w:bookmarkEnd w:id="213"/>
      <w:bookmarkEnd w:id="214"/>
    </w:p>
    <w:p w14:paraId="1B170589" w14:textId="20A258C7" w:rsidR="00E703D7" w:rsidRPr="008D00BF" w:rsidRDefault="00E703D7" w:rsidP="001D5596">
      <w:pPr>
        <w:pStyle w:val="Nadpis6"/>
        <w:ind w:right="-142"/>
      </w:pPr>
      <w:r w:rsidRPr="008D00BF">
        <w:t>Všetky doklady a dokumenty ponuky požadované v oznámení o</w:t>
      </w:r>
      <w:r w:rsidR="00BA027C">
        <w:t> </w:t>
      </w:r>
      <w:r w:rsidRPr="008D00BF">
        <w:t>vyhlásení verejného obstarávania a</w:t>
      </w:r>
      <w:r w:rsidR="00BA027C">
        <w:t> </w:t>
      </w:r>
      <w:r w:rsidRPr="008D00BF">
        <w:t>v</w:t>
      </w:r>
      <w:r w:rsidR="00BA027C">
        <w:t> </w:t>
      </w:r>
      <w:r w:rsidRPr="008D00BF">
        <w:t xml:space="preserve">týchto </w:t>
      </w:r>
      <w:r w:rsidRPr="00274355">
        <w:t>súťažných podkladoch sa vyhotovujú elektronicky a posielajú sa cez systém JOSEPHINE</w:t>
      </w:r>
      <w:r w:rsidR="001D5596" w:rsidRPr="00274355">
        <w:t>,</w:t>
      </w:r>
      <w:r w:rsidRPr="00274355">
        <w:t xml:space="preserve"> </w:t>
      </w:r>
      <w:r w:rsidR="00DD5235" w:rsidRPr="00274355">
        <w:t xml:space="preserve">ktorý je </w:t>
      </w:r>
      <w:r w:rsidRPr="00274355">
        <w:t>umiestnen</w:t>
      </w:r>
      <w:r w:rsidR="00DD5235" w:rsidRPr="00274355">
        <w:t>ý</w:t>
      </w:r>
      <w:r w:rsidRPr="00274355">
        <w:t xml:space="preserve"> na</w:t>
      </w:r>
      <w:r w:rsidR="00027FED" w:rsidRPr="00274355">
        <w:t> </w:t>
      </w:r>
      <w:r w:rsidRPr="00274355">
        <w:t xml:space="preserve">webovej adrese: </w:t>
      </w:r>
      <w:hyperlink r:id="rId13" w:history="1">
        <w:r w:rsidRPr="00274355">
          <w:rPr>
            <w:rStyle w:val="Hypertextovprepojenie"/>
          </w:rPr>
          <w:t>https://josephine.proebiz.com</w:t>
        </w:r>
      </w:hyperlink>
      <w:r w:rsidRPr="00274355">
        <w:t>. V</w:t>
      </w:r>
      <w:r w:rsidR="00DD5235" w:rsidRPr="00274355">
        <w:t> </w:t>
      </w:r>
      <w:r w:rsidRPr="00274355">
        <w:t>prípade predloženia listinnej formy ponuky uchádzač nesplní podmienky predloženia ponuky, pokiaľ ide o</w:t>
      </w:r>
      <w:r w:rsidR="00027FED" w:rsidRPr="00274355">
        <w:t> </w:t>
      </w:r>
      <w:r w:rsidRPr="00274355">
        <w:t>komunikačný formát a určený spôsob a bude</w:t>
      </w:r>
      <w:r w:rsidRPr="008D00BF">
        <w:t xml:space="preserve"> vylúčený.</w:t>
      </w:r>
    </w:p>
    <w:p w14:paraId="53350BCD" w14:textId="59894E6F" w:rsidR="00E71E33" w:rsidRPr="008D00BF" w:rsidRDefault="00E71E33" w:rsidP="00294DC7">
      <w:pPr>
        <w:pStyle w:val="Nadpis6"/>
        <w:ind w:right="-28"/>
      </w:pPr>
      <w:r w:rsidRPr="008D00BF">
        <w:t>Uchádzači vo svojej ponuke označia, ktoré informácie sú obchodným tajomstvom</w:t>
      </w:r>
      <w:r w:rsidR="00294DC7" w:rsidRPr="008D00BF">
        <w:t>,</w:t>
      </w:r>
      <w:r w:rsidRPr="008D00BF">
        <w:t xml:space="preserve"> alebo dôvernými informáciami v zmysle § 22 </w:t>
      </w:r>
      <w:r w:rsidR="00576AB1" w:rsidRPr="008D00BF">
        <w:t>ods.</w:t>
      </w:r>
      <w:r w:rsidR="00960B56" w:rsidRPr="008D00BF">
        <w:t> </w:t>
      </w:r>
      <w:r w:rsidR="00576AB1" w:rsidRPr="008D00BF">
        <w:t xml:space="preserve">1 </w:t>
      </w:r>
      <w:r w:rsidRPr="008D00BF">
        <w:t>zákona o verejnom obstarávaní.</w:t>
      </w:r>
    </w:p>
    <w:p w14:paraId="35129668" w14:textId="042E8E92" w:rsidR="00E71E33" w:rsidRPr="008D00BF" w:rsidRDefault="00282628" w:rsidP="00B74D26">
      <w:pPr>
        <w:pStyle w:val="Nadpis6"/>
      </w:pPr>
      <w:r w:rsidRPr="008D00BF">
        <w:t>Uchádzač môže v</w:t>
      </w:r>
      <w:r w:rsidR="001D4283" w:rsidRPr="008D00BF">
        <w:t> </w:t>
      </w:r>
      <w:r w:rsidRPr="008D00BF">
        <w:t>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w:t>
      </w:r>
      <w:r w:rsidR="001D4283" w:rsidRPr="008D00BF">
        <w:t> </w:t>
      </w:r>
      <w:r w:rsidRPr="008D00BF">
        <w:t>dňa doručenia žiadosti, verejný obstarávateľ uchádzača vylúči. Ustanovenia § 40 ods. 4 zákona</w:t>
      </w:r>
      <w:r w:rsidR="00A42552" w:rsidRPr="008D00BF">
        <w:t xml:space="preserve"> o verejnom obstarávaní</w:t>
      </w:r>
      <w:r w:rsidRPr="008D00BF">
        <w:t xml:space="preserve"> alebo § 53 ods. 1 a 2 zákona</w:t>
      </w:r>
      <w:r w:rsidR="00A42552" w:rsidRPr="008D00BF">
        <w:t xml:space="preserve"> o verejnom obstarávaní</w:t>
      </w:r>
      <w:r w:rsidRPr="008D00BF">
        <w:t xml:space="preserve"> týmto nie sú dotknuté</w:t>
      </w:r>
      <w:r w:rsidR="00E71E33" w:rsidRPr="008D00BF">
        <w:t>.</w:t>
      </w:r>
    </w:p>
    <w:p w14:paraId="2520F2F1" w14:textId="77777777" w:rsidR="00E71E33" w:rsidRPr="008D00BF" w:rsidRDefault="00E71E33" w:rsidP="00487FE9">
      <w:pPr>
        <w:pStyle w:val="Nadpis5"/>
      </w:pPr>
      <w:bookmarkStart w:id="218" w:name="_Toc536547669"/>
      <w:bookmarkStart w:id="219" w:name="_Toc106358592"/>
      <w:bookmarkStart w:id="220" w:name="_Toc107218115"/>
      <w:bookmarkStart w:id="221" w:name="_Toc107218310"/>
      <w:bookmarkStart w:id="222" w:name="_Toc195604946"/>
      <w:r w:rsidRPr="008D00BF">
        <w:t>Náklady na vypracovanie ponuky</w:t>
      </w:r>
      <w:bookmarkStart w:id="223" w:name="_Toc106358593"/>
      <w:bookmarkEnd w:id="215"/>
      <w:bookmarkEnd w:id="216"/>
      <w:bookmarkEnd w:id="217"/>
      <w:bookmarkEnd w:id="218"/>
      <w:bookmarkEnd w:id="219"/>
      <w:bookmarkEnd w:id="220"/>
      <w:bookmarkEnd w:id="221"/>
      <w:bookmarkEnd w:id="222"/>
      <w:bookmarkEnd w:id="223"/>
    </w:p>
    <w:p w14:paraId="7C14D540" w14:textId="5ECCDCBE" w:rsidR="00E71E33" w:rsidRPr="008D00BF" w:rsidRDefault="00E71E33" w:rsidP="002453A4">
      <w:pPr>
        <w:pStyle w:val="Nadpis6"/>
      </w:pPr>
      <w:r w:rsidRPr="008D00BF">
        <w:t>Všetky náklady spojené s vypracovaním a predložením ponuky sú výlučne výdavkami uchádzača. Verejný obstarávateľ nebude zodpovedný a ani neuhradí žiadne výdavky alebo straty akéhokoľvek druhu vynaložené uchádzačom v súvislosti s vypracovaním ponuky.</w:t>
      </w:r>
    </w:p>
    <w:p w14:paraId="4645DFF3" w14:textId="6E59422B" w:rsidR="00E71E33" w:rsidRPr="008D00BF" w:rsidRDefault="00E71E33" w:rsidP="002453A4">
      <w:pPr>
        <w:pStyle w:val="Nadpis6"/>
      </w:pPr>
      <w:r w:rsidRPr="008D00BF">
        <w:t>Ponuky predložené v lehote na</w:t>
      </w:r>
      <w:r w:rsidR="001D4283" w:rsidRPr="008D00BF">
        <w:t> </w:t>
      </w:r>
      <w:r w:rsidRPr="008D00BF">
        <w:t>predkladanie ponúk sa uchádzačom nevracajú. Zostávajú ako súčasť dokumentácie vyhlásenej verejnej súťaže.</w:t>
      </w:r>
    </w:p>
    <w:p w14:paraId="01AD561B" w14:textId="77777777" w:rsidR="00E71E33" w:rsidRPr="008D00BF" w:rsidRDefault="00E71E33" w:rsidP="00CC7B94">
      <w:pPr>
        <w:pStyle w:val="Nadpis5"/>
        <w:spacing w:before="480"/>
      </w:pPr>
      <w:bookmarkStart w:id="224" w:name="_Toc457494617"/>
      <w:bookmarkStart w:id="225" w:name="_Toc295378574"/>
      <w:bookmarkStart w:id="226" w:name="_Toc338751463"/>
      <w:bookmarkStart w:id="227" w:name="_Toc536547670"/>
      <w:bookmarkStart w:id="228" w:name="_Toc457494611"/>
      <w:bookmarkStart w:id="229" w:name="_Toc106358594"/>
      <w:bookmarkStart w:id="230" w:name="_Toc107218116"/>
      <w:bookmarkStart w:id="231" w:name="_Toc107218311"/>
      <w:bookmarkStart w:id="232" w:name="_Toc195604947"/>
      <w:r w:rsidRPr="008D00BF">
        <w:t>Jazyk ponuky</w:t>
      </w:r>
      <w:bookmarkStart w:id="233" w:name="_Toc106358595"/>
      <w:bookmarkStart w:id="234" w:name="_Toc457494620"/>
      <w:bookmarkStart w:id="235" w:name="_Toc295378575"/>
      <w:bookmarkStart w:id="236" w:name="_Toc338751464"/>
      <w:bookmarkStart w:id="237" w:name="_Toc457494619"/>
      <w:bookmarkStart w:id="238" w:name="_Toc457494618"/>
      <w:bookmarkEnd w:id="224"/>
      <w:bookmarkEnd w:id="225"/>
      <w:bookmarkEnd w:id="226"/>
      <w:bookmarkEnd w:id="227"/>
      <w:bookmarkEnd w:id="228"/>
      <w:bookmarkEnd w:id="229"/>
      <w:bookmarkEnd w:id="230"/>
      <w:bookmarkEnd w:id="231"/>
      <w:bookmarkEnd w:id="232"/>
      <w:bookmarkEnd w:id="233"/>
    </w:p>
    <w:p w14:paraId="71CD01B4" w14:textId="13DCE0CC" w:rsidR="00E71E33" w:rsidRPr="008D00BF" w:rsidRDefault="00E71E33" w:rsidP="002453A4">
      <w:pPr>
        <w:pStyle w:val="Nadpis6"/>
      </w:pPr>
      <w:r w:rsidRPr="008D00BF">
        <w:t>Celá ponuka a ďalšie doklady a dokumenty vo verejnom obstarávaní sa predkladajú v</w:t>
      </w:r>
      <w:r w:rsidR="00487FE9" w:rsidRPr="008D00BF">
        <w:t> </w:t>
      </w:r>
      <w:r w:rsidRPr="008D00BF">
        <w:t>štátnom jazyku</w:t>
      </w:r>
      <w:r w:rsidR="00487FE9" w:rsidRPr="008D00BF">
        <w:t>, t. j. v slovenskom jazyku</w:t>
      </w:r>
      <w:r w:rsidRPr="008D00BF">
        <w:t xml:space="preserve"> a môžu sa predkladať aj v českom jazyku. Ak je doklad alebo dokument vyhotovený v inom ako štátnom </w:t>
      </w:r>
      <w:r w:rsidR="000E5D2C" w:rsidRPr="008D00BF">
        <w:t xml:space="preserve">jazyku </w:t>
      </w:r>
      <w:r w:rsidRPr="008D00BF">
        <w:t>alebo českom jazyku, predkladá sa spolu s</w:t>
      </w:r>
      <w:r w:rsidR="000E5D2C" w:rsidRPr="008D00BF">
        <w:t> </w:t>
      </w:r>
      <w:r w:rsidRPr="008D00BF">
        <w:t>jeho úradným prekladom do štátneho jazyka. Ak sa zistí rozdiel v</w:t>
      </w:r>
      <w:r w:rsidR="000E5D2C" w:rsidRPr="008D00BF">
        <w:t> </w:t>
      </w:r>
      <w:r w:rsidRPr="008D00BF">
        <w:t>obsahu</w:t>
      </w:r>
      <w:r w:rsidR="000E5D2C" w:rsidRPr="008D00BF">
        <w:t xml:space="preserve"> dokladu alebo dokumentu</w:t>
      </w:r>
      <w:r w:rsidRPr="008D00BF">
        <w:t xml:space="preserve">, </w:t>
      </w:r>
      <w:r w:rsidR="000E5D2C" w:rsidRPr="008D00BF">
        <w:t xml:space="preserve">predloženom podľa druhej vety, </w:t>
      </w:r>
      <w:r w:rsidRPr="008D00BF">
        <w:t>rozhodujúci je úradný preklad do štátneho jazyka.</w:t>
      </w:r>
    </w:p>
    <w:p w14:paraId="60C74390" w14:textId="77777777" w:rsidR="00E71E33" w:rsidRPr="008D00BF" w:rsidRDefault="00E71E33" w:rsidP="002453A4">
      <w:pPr>
        <w:pStyle w:val="Nadpis5"/>
      </w:pPr>
      <w:bookmarkStart w:id="239" w:name="_Toc536547671"/>
      <w:bookmarkStart w:id="240" w:name="_Toc106358596"/>
      <w:bookmarkStart w:id="241" w:name="_Toc107218117"/>
      <w:bookmarkStart w:id="242" w:name="_Toc107218312"/>
      <w:bookmarkStart w:id="243" w:name="_Toc195604948"/>
      <w:r w:rsidRPr="008D00BF">
        <w:t>Mena a ceny uvádzané v ponuke</w:t>
      </w:r>
      <w:bookmarkStart w:id="244" w:name="_Toc106358597"/>
      <w:bookmarkEnd w:id="234"/>
      <w:bookmarkEnd w:id="235"/>
      <w:bookmarkEnd w:id="236"/>
      <w:bookmarkEnd w:id="239"/>
      <w:bookmarkEnd w:id="240"/>
      <w:bookmarkEnd w:id="241"/>
      <w:bookmarkEnd w:id="242"/>
      <w:bookmarkEnd w:id="243"/>
      <w:bookmarkEnd w:id="244"/>
    </w:p>
    <w:p w14:paraId="5777CEBE" w14:textId="1941ECE3" w:rsidR="00E71E33" w:rsidRPr="008D00BF" w:rsidRDefault="00E71E33" w:rsidP="002453A4">
      <w:pPr>
        <w:pStyle w:val="Nadpis6"/>
      </w:pPr>
      <w:r w:rsidRPr="008D00BF">
        <w:t xml:space="preserve">Uchádzačom navrhovaná zmluvná cena bude vyjadrená v mene </w:t>
      </w:r>
      <w:r w:rsidR="001B578E" w:rsidRPr="008D00BF">
        <w:t>E</w:t>
      </w:r>
      <w:r w:rsidRPr="008D00BF">
        <w:t>uro. Všetky sumy uvedené v</w:t>
      </w:r>
      <w:r w:rsidR="00DA095D" w:rsidRPr="008D00BF">
        <w:t> </w:t>
      </w:r>
      <w:r w:rsidRPr="008D00BF">
        <w:t>ponuke, vo</w:t>
      </w:r>
      <w:r w:rsidR="001D4283" w:rsidRPr="008D00BF">
        <w:t> </w:t>
      </w:r>
      <w:r w:rsidRPr="008D00BF">
        <w:t xml:space="preserve">formulároch a v iných dokumentoch musia byť vyjadrené v mene </w:t>
      </w:r>
      <w:r w:rsidR="001B578E" w:rsidRPr="008D00BF">
        <w:t>E</w:t>
      </w:r>
      <w:r w:rsidRPr="008D00BF">
        <w:t>uro.</w:t>
      </w:r>
    </w:p>
    <w:p w14:paraId="2A432A4A" w14:textId="77777777" w:rsidR="00E71E33" w:rsidRPr="008D00BF" w:rsidRDefault="00E71E33" w:rsidP="002453A4">
      <w:pPr>
        <w:pStyle w:val="Nadpis6"/>
      </w:pPr>
      <w:r w:rsidRPr="008D00BF">
        <w:t>Ak je uchádzač platiteľom dane z pridanej hodnoty (ďalej len „DPH”), navrhovanú zmluvnú cenu uvedie:</w:t>
      </w:r>
    </w:p>
    <w:p w14:paraId="6DBA157F" w14:textId="68DE96E3" w:rsidR="00E71E33" w:rsidRPr="00B5564F" w:rsidRDefault="00E71E33" w:rsidP="00B5564F">
      <w:pPr>
        <w:pStyle w:val="Odsek2"/>
      </w:pPr>
      <w:r w:rsidRPr="00B5564F">
        <w:t>navrhovaná zmluvná cena v</w:t>
      </w:r>
      <w:r w:rsidR="000E5D2C" w:rsidRPr="00B5564F">
        <w:t> </w:t>
      </w:r>
      <w:r w:rsidR="001B578E" w:rsidRPr="00B5564F">
        <w:t>E</w:t>
      </w:r>
      <w:r w:rsidR="00007CCD" w:rsidRPr="00B5564F">
        <w:t>ur</w:t>
      </w:r>
      <w:r w:rsidR="000E5D2C" w:rsidRPr="00B5564F">
        <w:t>ách</w:t>
      </w:r>
      <w:r w:rsidRPr="00B5564F">
        <w:t xml:space="preserve"> bez DPH,</w:t>
      </w:r>
    </w:p>
    <w:p w14:paraId="16D7A752" w14:textId="77777777" w:rsidR="00E71E33" w:rsidRPr="00B5564F" w:rsidRDefault="00E71E33" w:rsidP="00B5564F">
      <w:pPr>
        <w:pStyle w:val="Odsek2"/>
      </w:pPr>
      <w:r w:rsidRPr="00B5564F">
        <w:t>výška DPH,</w:t>
      </w:r>
    </w:p>
    <w:p w14:paraId="6A3AA3C4" w14:textId="1C3E5CDE" w:rsidR="00E71E33" w:rsidRPr="008D00BF" w:rsidRDefault="00E71E33" w:rsidP="00B5564F">
      <w:pPr>
        <w:pStyle w:val="Odsek2"/>
      </w:pPr>
      <w:r w:rsidRPr="00B5564F">
        <w:t>navrhovaná zmluvná</w:t>
      </w:r>
      <w:r w:rsidRPr="008D00BF">
        <w:t xml:space="preserve"> cena v </w:t>
      </w:r>
      <w:r w:rsidR="001B578E" w:rsidRPr="008D00BF">
        <w:t>E</w:t>
      </w:r>
      <w:r w:rsidR="00007CCD" w:rsidRPr="008D00BF">
        <w:t>ur</w:t>
      </w:r>
      <w:r w:rsidR="000E5D2C" w:rsidRPr="008D00BF">
        <w:t>ách</w:t>
      </w:r>
      <w:r w:rsidRPr="008D00BF">
        <w:t xml:space="preserve"> vrátane DPH.</w:t>
      </w:r>
    </w:p>
    <w:p w14:paraId="66A99222" w14:textId="11298D6B" w:rsidR="00E71E33" w:rsidRPr="008D00BF" w:rsidRDefault="00E71E33" w:rsidP="002453A4">
      <w:pPr>
        <w:pStyle w:val="Nadpis6"/>
      </w:pPr>
      <w:r w:rsidRPr="008D00BF">
        <w:lastRenderedPageBreak/>
        <w:t>Ak uchádzač nie je platiteľom DPH, na skutočnosť, že nie je platiteľom DPH upozorní označením „</w:t>
      </w:r>
      <w:r w:rsidRPr="008D00BF">
        <w:rPr>
          <w:b/>
          <w:bCs/>
        </w:rPr>
        <w:t>Nie som platiteľom DPH</w:t>
      </w:r>
      <w:r w:rsidRPr="008D00BF">
        <w:t>“.</w:t>
      </w:r>
    </w:p>
    <w:p w14:paraId="12580CD4" w14:textId="231F971C" w:rsidR="00E71E33" w:rsidRPr="008D00BF" w:rsidRDefault="00E71E33" w:rsidP="002453A4">
      <w:pPr>
        <w:pStyle w:val="Nadpis6"/>
      </w:pPr>
      <w:bookmarkStart w:id="245" w:name="_Hlk505772565"/>
      <w:r w:rsidRPr="008D00BF">
        <w:t>V prípade, ak ponuku predkladá uchádzač z iného členského štátu EÚ, predkladá ju vrátane DPH v</w:t>
      </w:r>
      <w:r w:rsidR="000E5D2C" w:rsidRPr="008D00BF">
        <w:t> </w:t>
      </w:r>
      <w:r w:rsidRPr="008D00BF">
        <w:t>príslušnej výške %, pričom fakturácia zo strany uchádzača bude v takomto prípade bez</w:t>
      </w:r>
      <w:r w:rsidR="000E5D2C" w:rsidRPr="008D00BF">
        <w:t> </w:t>
      </w:r>
      <w:r w:rsidRPr="008D00BF">
        <w:t>DPH a</w:t>
      </w:r>
      <w:r w:rsidR="000E5D2C" w:rsidRPr="008D00BF">
        <w:t> </w:t>
      </w:r>
      <w:r w:rsidRPr="008D00BF">
        <w:t>DPH zaplatí objednávateľ v príslušnej výške v % do štátneho rozpočtu na Slovensku</w:t>
      </w:r>
      <w:bookmarkEnd w:id="245"/>
      <w:r w:rsidRPr="008D00BF">
        <w:t>.</w:t>
      </w:r>
    </w:p>
    <w:p w14:paraId="56F0D8C3" w14:textId="77777777" w:rsidR="00E71E33" w:rsidRPr="008D00BF" w:rsidRDefault="00E71E33" w:rsidP="002453A4">
      <w:pPr>
        <w:pStyle w:val="Nadpis5"/>
      </w:pPr>
      <w:bookmarkStart w:id="246" w:name="_Toc295378576"/>
      <w:bookmarkStart w:id="247" w:name="_Toc338751465"/>
      <w:bookmarkStart w:id="248" w:name="_Toc536547672"/>
      <w:bookmarkStart w:id="249" w:name="_Toc106358598"/>
      <w:bookmarkStart w:id="250" w:name="_Toc107218118"/>
      <w:bookmarkStart w:id="251" w:name="_Toc107218313"/>
      <w:bookmarkStart w:id="252" w:name="_Toc195604949"/>
      <w:r w:rsidRPr="008D00BF">
        <w:t>Ponuková cena</w:t>
      </w:r>
      <w:bookmarkStart w:id="253" w:name="_Toc106358599"/>
      <w:bookmarkEnd w:id="237"/>
      <w:bookmarkEnd w:id="246"/>
      <w:bookmarkEnd w:id="247"/>
      <w:bookmarkEnd w:id="248"/>
      <w:bookmarkEnd w:id="249"/>
      <w:bookmarkEnd w:id="250"/>
      <w:bookmarkEnd w:id="251"/>
      <w:bookmarkEnd w:id="252"/>
      <w:bookmarkEnd w:id="253"/>
    </w:p>
    <w:p w14:paraId="70B89012" w14:textId="77777777" w:rsidR="00E71E33" w:rsidRPr="008D00BF" w:rsidRDefault="00E71E33" w:rsidP="002453A4">
      <w:pPr>
        <w:pStyle w:val="Nadpis6"/>
      </w:pPr>
      <w:r w:rsidRPr="008D00BF">
        <w:t>Ponuková cena musí pokryť náklady na celý predmet zákazky tak, ako je to uvedené v oznámení o vyhlásení verejného obstarávania a v týchto súťažných podkladoch.</w:t>
      </w:r>
    </w:p>
    <w:p w14:paraId="737BFD92" w14:textId="4595A708" w:rsidR="00E71E33" w:rsidRPr="008D00BF" w:rsidRDefault="00E71E33" w:rsidP="002453A4">
      <w:pPr>
        <w:pStyle w:val="Nadpis6"/>
      </w:pPr>
      <w:r w:rsidRPr="008D00BF">
        <w:t>Navrhovaná cena musí byť stanovená v súlade so zákonom č.</w:t>
      </w:r>
      <w:r w:rsidR="000E5D2C" w:rsidRPr="008D00BF">
        <w:t> </w:t>
      </w:r>
      <w:r w:rsidRPr="008D00BF">
        <w:t>18/1996 Z.</w:t>
      </w:r>
      <w:r w:rsidR="000E5D2C" w:rsidRPr="008D00BF">
        <w:t> </w:t>
      </w:r>
      <w:r w:rsidRPr="008D00BF">
        <w:t>z. o cenách v znení neskorších predpisov a vyhláškou Ministerstva financií Slovenskej republiky č. 87/1996 Z.</w:t>
      </w:r>
      <w:r w:rsidR="000E5D2C" w:rsidRPr="008D00BF">
        <w:t> </w:t>
      </w:r>
      <w:r w:rsidRPr="008D00BF">
        <w:t>z.</w:t>
      </w:r>
      <w:r w:rsidR="00DA2AD1" w:rsidRPr="008D00BF">
        <w:t>,</w:t>
      </w:r>
      <w:r w:rsidRPr="008D00BF">
        <w:t xml:space="preserve"> ktorou sa vykonáva zákon Národnej rady Slovenskej republiky č. 18/1996 Z.</w:t>
      </w:r>
      <w:r w:rsidR="000E5D2C" w:rsidRPr="008D00BF">
        <w:t> </w:t>
      </w:r>
      <w:r w:rsidRPr="008D00BF">
        <w:t>z. o cenách v znení neskorších predpisov.</w:t>
      </w:r>
    </w:p>
    <w:p w14:paraId="76BBADC4" w14:textId="77777777" w:rsidR="00E71E33" w:rsidRPr="008D00BF" w:rsidRDefault="00E71E33" w:rsidP="00F53F73">
      <w:pPr>
        <w:pStyle w:val="Nadpis6"/>
        <w:ind w:right="-85"/>
      </w:pPr>
      <w:r w:rsidRPr="008D00BF">
        <w:t>Je výhradnou povinnosťou uchádzača, aby si dôsledne preštudoval oznámenie o vyhlásení verejného obstarávania, súťažné podklady a všetky dokumenty poskytnuté verejným obstarávateľom, ktoré môžu akýmkoľvek spôsobom ovplyvniť cenu a charakter ponuky alebo poskytovanie služby. Navrhovaná cena musí byť stanovená podľa platných právnych predpisov. V prípade, že uchádzač bude úspešný, nebude akceptovaný žiadny nárok uchádzača na zmenu ponukovej ceny z dôvodu chýb a opomenutí jeho povinností.</w:t>
      </w:r>
    </w:p>
    <w:p w14:paraId="19062F6B" w14:textId="77777777" w:rsidR="00E71E33" w:rsidRPr="008D00BF" w:rsidRDefault="00E71E33" w:rsidP="002453A4">
      <w:pPr>
        <w:pStyle w:val="Nadpis5"/>
      </w:pPr>
      <w:bookmarkStart w:id="254" w:name="_Toc457494622"/>
      <w:bookmarkStart w:id="255" w:name="_Toc295378577"/>
      <w:bookmarkStart w:id="256" w:name="_Toc338751466"/>
      <w:bookmarkStart w:id="257" w:name="_Toc536547673"/>
      <w:bookmarkStart w:id="258" w:name="_Toc106358600"/>
      <w:bookmarkStart w:id="259" w:name="_Toc107218119"/>
      <w:bookmarkStart w:id="260" w:name="_Toc107218314"/>
      <w:bookmarkStart w:id="261" w:name="_Toc195604950"/>
      <w:r w:rsidRPr="008D00BF">
        <w:t>Zábezpeka k ponuke</w:t>
      </w:r>
      <w:bookmarkStart w:id="262" w:name="_Toc106358601"/>
      <w:bookmarkStart w:id="263" w:name="_Toc457494623"/>
      <w:bookmarkStart w:id="264" w:name="_Toc295378578"/>
      <w:bookmarkStart w:id="265" w:name="_Toc338751467"/>
      <w:bookmarkEnd w:id="254"/>
      <w:bookmarkEnd w:id="255"/>
      <w:bookmarkEnd w:id="256"/>
      <w:bookmarkEnd w:id="257"/>
      <w:bookmarkEnd w:id="258"/>
      <w:bookmarkEnd w:id="259"/>
      <w:bookmarkEnd w:id="260"/>
      <w:bookmarkEnd w:id="261"/>
      <w:bookmarkEnd w:id="262"/>
    </w:p>
    <w:p w14:paraId="1D55CF0D" w14:textId="77777777" w:rsidR="00E71E33" w:rsidRPr="008D00BF" w:rsidRDefault="00E71E33" w:rsidP="002453A4">
      <w:pPr>
        <w:pStyle w:val="Nadpis6"/>
      </w:pPr>
      <w:r w:rsidRPr="008D00BF">
        <w:t>Verejný obstarávateľ vyžaduje na zabezpečenie ponuky zloženie zábezpeky.</w:t>
      </w:r>
    </w:p>
    <w:p w14:paraId="7FF4DB85" w14:textId="2D9E3423" w:rsidR="00E71E33" w:rsidRPr="008D00BF" w:rsidRDefault="00E71E33" w:rsidP="002453A4">
      <w:pPr>
        <w:pStyle w:val="Nadpis6"/>
      </w:pPr>
      <w:r w:rsidRPr="008D00BF">
        <w:t xml:space="preserve">Zábezpeka je stanovená vo výške: </w:t>
      </w:r>
      <w:r w:rsidR="00724EA2">
        <w:rPr>
          <w:b/>
          <w:bCs/>
        </w:rPr>
        <w:t>250 000</w:t>
      </w:r>
      <w:r w:rsidR="000A3500" w:rsidRPr="00033EDE">
        <w:rPr>
          <w:b/>
          <w:bCs/>
        </w:rPr>
        <w:t>,</w:t>
      </w:r>
      <w:r w:rsidR="00724EA2">
        <w:rPr>
          <w:b/>
          <w:bCs/>
        </w:rPr>
        <w:t>00</w:t>
      </w:r>
      <w:r w:rsidRPr="00033EDE">
        <w:rPr>
          <w:b/>
          <w:bCs/>
        </w:rPr>
        <w:t xml:space="preserve"> EU</w:t>
      </w:r>
      <w:r w:rsidRPr="00651EE6">
        <w:rPr>
          <w:b/>
          <w:bCs/>
          <w:color w:val="000000" w:themeColor="text1"/>
        </w:rPr>
        <w:t>R</w:t>
      </w:r>
      <w:r w:rsidR="00651EE6" w:rsidRPr="00651EE6">
        <w:rPr>
          <w:color w:val="000000" w:themeColor="text1"/>
        </w:rPr>
        <w:t>.</w:t>
      </w:r>
    </w:p>
    <w:p w14:paraId="6F966730" w14:textId="77777777" w:rsidR="00E71E33" w:rsidRPr="008D00BF" w:rsidRDefault="00E71E33" w:rsidP="002453A4">
      <w:pPr>
        <w:pStyle w:val="Nadpis6"/>
      </w:pPr>
      <w:r w:rsidRPr="008D00BF">
        <w:t>Spôsoby zloženia zábezpeky:</w:t>
      </w:r>
    </w:p>
    <w:p w14:paraId="78018F99" w14:textId="77777777" w:rsidR="00E71E33" w:rsidRPr="008D00BF" w:rsidRDefault="00E71E33" w:rsidP="00B5564F">
      <w:pPr>
        <w:pStyle w:val="Odsek2"/>
      </w:pPr>
      <w:r w:rsidRPr="00B5564F">
        <w:t>zložením</w:t>
      </w:r>
      <w:r w:rsidRPr="008D00BF">
        <w:t xml:space="preserve"> finančných prostriedkov na bankový účet verejného obstarávateľa, alebo</w:t>
      </w:r>
    </w:p>
    <w:p w14:paraId="6EEEE7D3" w14:textId="77777777" w:rsidR="00E71E33" w:rsidRPr="008D00BF" w:rsidRDefault="00E71E33" w:rsidP="009E193E">
      <w:pPr>
        <w:pStyle w:val="Odsek2"/>
      </w:pPr>
      <w:r w:rsidRPr="008D00BF">
        <w:t>poskytnutím bankovej záruky za uchádzača, alebo</w:t>
      </w:r>
    </w:p>
    <w:p w14:paraId="5E40849C" w14:textId="77777777" w:rsidR="00E71E33" w:rsidRPr="008D00BF" w:rsidRDefault="00E71E33" w:rsidP="009E193E">
      <w:pPr>
        <w:pStyle w:val="Odsek2"/>
      </w:pPr>
      <w:r w:rsidRPr="008D00BF">
        <w:t>poistením záruky.</w:t>
      </w:r>
    </w:p>
    <w:p w14:paraId="6C2C315B" w14:textId="4E6FF1DF" w:rsidR="00E71E33" w:rsidRPr="008D00BF" w:rsidRDefault="00E71E33" w:rsidP="00BC58D6">
      <w:pPr>
        <w:pStyle w:val="Nadpis6"/>
      </w:pPr>
      <w:bookmarkStart w:id="266" w:name="_Toc106358602"/>
      <w:r w:rsidRPr="008D00BF">
        <w:t>Podmienky zloženia zábezpeky</w:t>
      </w:r>
      <w:bookmarkEnd w:id="266"/>
      <w:r w:rsidR="00BC58D6" w:rsidRPr="008D00BF">
        <w:t>:</w:t>
      </w:r>
    </w:p>
    <w:p w14:paraId="766E6458" w14:textId="77777777" w:rsidR="00E71E33" w:rsidRPr="008D00BF" w:rsidRDefault="00E71E33" w:rsidP="0084380D">
      <w:pPr>
        <w:pStyle w:val="Odsek2"/>
      </w:pPr>
      <w:r w:rsidRPr="008D00BF">
        <w:t>zložením finančných prostriedkov na bankový účet verejného obstarávateľa:</w:t>
      </w:r>
    </w:p>
    <w:p w14:paraId="040C8094" w14:textId="12FCFF8B" w:rsidR="00E71E33" w:rsidRPr="00B5564F" w:rsidRDefault="00E71E33" w:rsidP="00B5564F">
      <w:pPr>
        <w:pStyle w:val="Odsek3"/>
      </w:pPr>
      <w:r w:rsidRPr="00B5564F">
        <w:t>Finančné prostriedky musia byť zložené v uvedenej čiastke na</w:t>
      </w:r>
      <w:r w:rsidR="001D4283" w:rsidRPr="00B5564F">
        <w:t> </w:t>
      </w:r>
      <w:r w:rsidRPr="00B5564F">
        <w:t>bankový účet verejného obstarávateľa</w:t>
      </w:r>
      <w:r w:rsidR="003B6FAD" w:rsidRPr="00B5564F">
        <w:t>,</w:t>
      </w:r>
      <w:r w:rsidRPr="00B5564F">
        <w:t xml:space="preserve"> vedený v Štátnej pokladnici:</w:t>
      </w:r>
    </w:p>
    <w:p w14:paraId="6EAD63F0" w14:textId="08958C25" w:rsidR="00E71E33" w:rsidRPr="008A5B04" w:rsidRDefault="00E71E33" w:rsidP="009614DD">
      <w:pPr>
        <w:pStyle w:val="Odsek4"/>
      </w:pPr>
      <w:bookmarkStart w:id="267" w:name="_Hlk511914413"/>
      <w:r w:rsidRPr="008D00BF">
        <w:t>Banka:</w:t>
      </w:r>
      <w:r w:rsidR="00EA3EF0" w:rsidRPr="008D00BF">
        <w:tab/>
      </w:r>
      <w:r w:rsidR="00244104" w:rsidRPr="008D00BF">
        <w:t xml:space="preserve">Štátna </w:t>
      </w:r>
      <w:r w:rsidR="00244104" w:rsidRPr="008A5B04">
        <w:t>pokladnica</w:t>
      </w:r>
    </w:p>
    <w:p w14:paraId="0CDFD48B" w14:textId="1DBE5041" w:rsidR="00E71E33" w:rsidRPr="008A5B04" w:rsidRDefault="00E71E33" w:rsidP="009614DD">
      <w:pPr>
        <w:pStyle w:val="Odsek4"/>
      </w:pPr>
      <w:r w:rsidRPr="008A5B04">
        <w:t>Číslo účtu/IBAN:</w:t>
      </w:r>
      <w:r w:rsidR="00EA3EF0" w:rsidRPr="008A5B04">
        <w:tab/>
      </w:r>
      <w:r w:rsidRPr="008A5B04">
        <w:t>SK</w:t>
      </w:r>
      <w:r w:rsidR="008F320A" w:rsidRPr="008A5B04">
        <w:t>68 8180 0000 0070 0006 3900</w:t>
      </w:r>
    </w:p>
    <w:p w14:paraId="01E990C5" w14:textId="66672A1C" w:rsidR="00E71E33" w:rsidRPr="008A5B04" w:rsidRDefault="00E71E33" w:rsidP="009614DD">
      <w:pPr>
        <w:pStyle w:val="Odsek4"/>
      </w:pPr>
      <w:r w:rsidRPr="008A5B04">
        <w:t>BIC (SWIFT):</w:t>
      </w:r>
      <w:r w:rsidR="00EA3EF0" w:rsidRPr="008A5B04">
        <w:tab/>
      </w:r>
      <w:r w:rsidRPr="008A5B04">
        <w:t>SPSRSKBA</w:t>
      </w:r>
    </w:p>
    <w:p w14:paraId="786398D9" w14:textId="1B20FC10" w:rsidR="00E71E33" w:rsidRPr="008A5B04" w:rsidRDefault="00E71E33" w:rsidP="009614DD">
      <w:pPr>
        <w:pStyle w:val="Odsek4"/>
      </w:pPr>
      <w:r w:rsidRPr="008A5B04">
        <w:t>Mena účtu:</w:t>
      </w:r>
      <w:r w:rsidR="00EA3EF0" w:rsidRPr="008A5B04">
        <w:tab/>
      </w:r>
      <w:r w:rsidRPr="008A5B04">
        <w:t>EUR</w:t>
      </w:r>
    </w:p>
    <w:p w14:paraId="1FEBC163" w14:textId="38DD7C6B" w:rsidR="00E71E33" w:rsidRPr="008A5B04" w:rsidRDefault="00E71E33" w:rsidP="009614DD">
      <w:pPr>
        <w:pStyle w:val="Odsek4"/>
      </w:pPr>
      <w:r w:rsidRPr="008A5B04">
        <w:t>Variabilný symbol:</w:t>
      </w:r>
      <w:r w:rsidR="00EA3EF0" w:rsidRPr="008A5B04">
        <w:tab/>
      </w:r>
      <w:r w:rsidR="008F320A" w:rsidRPr="008A5B04">
        <w:t>1018</w:t>
      </w:r>
    </w:p>
    <w:p w14:paraId="776C1485" w14:textId="0F16D1F1" w:rsidR="00F13B1A" w:rsidRPr="008A5B04" w:rsidRDefault="00F13B1A" w:rsidP="009614DD">
      <w:pPr>
        <w:pStyle w:val="Odsek4"/>
      </w:pPr>
      <w:r w:rsidRPr="008A5B04">
        <w:t>Informácia pre príjemcu platby:</w:t>
      </w:r>
      <w:r w:rsidRPr="008A5B04">
        <w:tab/>
      </w:r>
      <w:proofErr w:type="spellStart"/>
      <w:r w:rsidR="00F4603C" w:rsidRPr="008A5B04">
        <w:t>PET_zábezpeka_</w:t>
      </w:r>
      <w:r w:rsidRPr="008A5B04">
        <w:rPr>
          <w:i/>
          <w:iCs/>
        </w:rPr>
        <w:t>Obchodné</w:t>
      </w:r>
      <w:proofErr w:type="spellEnd"/>
      <w:r w:rsidRPr="008A5B04">
        <w:rPr>
          <w:i/>
          <w:iCs/>
        </w:rPr>
        <w:t xml:space="preserve"> meno uchádzača</w:t>
      </w:r>
    </w:p>
    <w:bookmarkEnd w:id="267"/>
    <w:p w14:paraId="269913E6" w14:textId="425ADD8F" w:rsidR="00E71E33" w:rsidRPr="00B5564F" w:rsidRDefault="00E71E33" w:rsidP="00B5564F">
      <w:pPr>
        <w:pStyle w:val="Odsek3"/>
      </w:pPr>
      <w:r w:rsidRPr="008A5B04">
        <w:t>Finančné prostriedky musia byť pripísané na účet verejného obstarávateľa</w:t>
      </w:r>
      <w:r w:rsidRPr="00B5564F">
        <w:t xml:space="preserve"> najneskôr do</w:t>
      </w:r>
      <w:r w:rsidR="00382E7F" w:rsidRPr="00B5564F">
        <w:t> </w:t>
      </w:r>
      <w:r w:rsidRPr="00B5564F">
        <w:t>uplynutia lehoty na</w:t>
      </w:r>
      <w:r w:rsidR="00244104" w:rsidRPr="00B5564F">
        <w:t> </w:t>
      </w:r>
      <w:r w:rsidRPr="00B5564F">
        <w:t>predkladanie ponúk.</w:t>
      </w:r>
    </w:p>
    <w:p w14:paraId="599D1CF8" w14:textId="1BC9882A" w:rsidR="00E71E33" w:rsidRPr="008D00BF" w:rsidRDefault="00E71E33" w:rsidP="00FE3D6F">
      <w:pPr>
        <w:pStyle w:val="Odsek3"/>
      </w:pPr>
      <w:r w:rsidRPr="008D00BF">
        <w:t>Doba platnosti zábezpeky vo forme zloženia finančných prostriedkov na</w:t>
      </w:r>
      <w:r w:rsidR="00244104" w:rsidRPr="008D00BF">
        <w:t> </w:t>
      </w:r>
      <w:r w:rsidRPr="008D00BF">
        <w:t>účet verejného obstarávateľa musí byť počas celej lehoty viazanosti ponúk.</w:t>
      </w:r>
    </w:p>
    <w:p w14:paraId="7B6D3BB1" w14:textId="77777777" w:rsidR="00E71E33" w:rsidRPr="008D00BF" w:rsidRDefault="00E71E33" w:rsidP="00F53F73">
      <w:pPr>
        <w:pStyle w:val="Odsek3"/>
        <w:ind w:right="-85"/>
      </w:pPr>
      <w:bookmarkStart w:id="268" w:name="_Hlk508023080"/>
      <w:r w:rsidRPr="008D00BF">
        <w:t xml:space="preserve">Verejný obstarávateľ odporúča uchádzačovi, aby doklad o zložení finančných prostriedkov uchádzačom na bankový účet verejného obstarávateľa – výpis z bankového účtu, alebo iný doklad, ktorým uchádzač preukáže, že v prospech bankového účtu verejného obstarávateľa </w:t>
      </w:r>
      <w:r w:rsidRPr="008D00BF">
        <w:lastRenderedPageBreak/>
        <w:t>boli poukázané finančné prostriedky vo výške zodpovedajúcej výške zábezpeky, bol súčasťou ponuky uchádzača</w:t>
      </w:r>
      <w:bookmarkEnd w:id="268"/>
      <w:r w:rsidRPr="008D00BF">
        <w:t>.</w:t>
      </w:r>
    </w:p>
    <w:p w14:paraId="28980132" w14:textId="7DF7D7B1" w:rsidR="00E71E33" w:rsidRPr="00B5564F" w:rsidRDefault="00E71E33" w:rsidP="00B5564F">
      <w:pPr>
        <w:pStyle w:val="Odsek2"/>
      </w:pPr>
      <w:r w:rsidRPr="00B5564F">
        <w:t>poskytnutím bankovej záruky za uchádzača</w:t>
      </w:r>
      <w:r w:rsidR="0084380D" w:rsidRPr="00B5564F">
        <w:t>:</w:t>
      </w:r>
    </w:p>
    <w:p w14:paraId="6A72936F" w14:textId="02230A42" w:rsidR="00E71E33" w:rsidRPr="008D00BF" w:rsidRDefault="00E71E33" w:rsidP="00FE3D6F">
      <w:pPr>
        <w:pStyle w:val="Odsek3"/>
      </w:pPr>
      <w:r w:rsidRPr="008D00BF">
        <w:t>Banková záruka za uchádzača môže byť poskytnutá bankou so</w:t>
      </w:r>
      <w:r w:rsidR="00244104" w:rsidRPr="008D00BF">
        <w:t> </w:t>
      </w:r>
      <w:r w:rsidRPr="008D00BF">
        <w:t>sídlom v</w:t>
      </w:r>
      <w:r w:rsidR="00244104" w:rsidRPr="008D00BF">
        <w:t> </w:t>
      </w:r>
      <w:r w:rsidRPr="008D00BF">
        <w:t>Slovenskej republike, pobočkou zahraničnej banky v Slovenskej republike alebo zahraničnou bankou (ďalej len „banka“).</w:t>
      </w:r>
    </w:p>
    <w:p w14:paraId="488EF2F9" w14:textId="3F435A4D" w:rsidR="00E71E33" w:rsidRPr="008D00BF" w:rsidRDefault="00E71E33" w:rsidP="00FC1F16">
      <w:pPr>
        <w:pStyle w:val="Odsek3"/>
      </w:pPr>
      <w:r w:rsidRPr="008D00BF">
        <w:t>V záručnej listine musí banka písomne vyhlásiť, že neodvolateľne a bez akýchkoľvek námietok uspokojí verejného obstarávateľa do výšky finančných prostriedkov, ktoré verejný obstarávateľ požaduje ako zábezpeku viazanosti ponuky uchádzača</w:t>
      </w:r>
      <w:r w:rsidR="00244104" w:rsidRPr="008D00BF">
        <w:t>,</w:t>
      </w:r>
      <w:r w:rsidRPr="008D00BF">
        <w:t xml:space="preserve"> v prípade, ak uchádzač odstúpi od</w:t>
      </w:r>
      <w:r w:rsidR="00244104" w:rsidRPr="008D00BF">
        <w:t> </w:t>
      </w:r>
      <w:r w:rsidRPr="008D00BF">
        <w:t xml:space="preserve">svojej ponuky v lehote viazanosti </w:t>
      </w:r>
      <w:bookmarkStart w:id="269" w:name="_Hlk534962428"/>
      <w:r w:rsidRPr="008D00BF">
        <w:t>ponúk</w:t>
      </w:r>
      <w:r w:rsidR="00FC1F16" w:rsidRPr="008D00BF">
        <w:t>,</w:t>
      </w:r>
      <w:r w:rsidRPr="008D00BF">
        <w:t xml:space="preserve"> alebo neposkytne súčinnosť</w:t>
      </w:r>
      <w:r w:rsidR="00FC1F16" w:rsidRPr="008D00BF">
        <w:t>,</w:t>
      </w:r>
      <w:r w:rsidRPr="008D00BF">
        <w:t xml:space="preserve"> alebo odmietne uzavrieť zmluv</w:t>
      </w:r>
      <w:r w:rsidR="00C12326" w:rsidRPr="008D00BF">
        <w:t>y</w:t>
      </w:r>
      <w:r w:rsidRPr="008D00BF">
        <w:t xml:space="preserve"> podľa § 56 ods. </w:t>
      </w:r>
      <w:r w:rsidR="002B759A" w:rsidRPr="008D00BF">
        <w:t>5</w:t>
      </w:r>
      <w:r w:rsidRPr="008D00BF">
        <w:t xml:space="preserve"> až </w:t>
      </w:r>
      <w:r w:rsidR="002B759A" w:rsidRPr="008D00BF">
        <w:t>9</w:t>
      </w:r>
      <w:r w:rsidRPr="008D00BF">
        <w:t xml:space="preserve"> zákona o</w:t>
      </w:r>
      <w:r w:rsidR="002B759A" w:rsidRPr="008D00BF">
        <w:t> </w:t>
      </w:r>
      <w:r w:rsidRPr="008D00BF">
        <w:t>verejnom obstarávaní, ktor</w:t>
      </w:r>
      <w:r w:rsidR="00C12326" w:rsidRPr="008D00BF">
        <w:t>é</w:t>
      </w:r>
      <w:r w:rsidRPr="008D00BF">
        <w:t xml:space="preserve"> </w:t>
      </w:r>
      <w:r w:rsidR="00C12326" w:rsidRPr="008D00BF">
        <w:t>sú</w:t>
      </w:r>
      <w:r w:rsidRPr="008D00BF">
        <w:t xml:space="preserve"> výsledkom verejného obstarávania </w:t>
      </w:r>
      <w:bookmarkEnd w:id="269"/>
      <w:r w:rsidRPr="008D00BF">
        <w:t>a verejný obstarávateľ písomne banke oznámi svoje nároky z bankovej záruky v lehote platnosti bankovej záruky.</w:t>
      </w:r>
    </w:p>
    <w:p w14:paraId="2F0C18A5" w14:textId="77777777" w:rsidR="00E71E33" w:rsidRPr="008D00BF" w:rsidRDefault="00E71E33" w:rsidP="00FE3D6F">
      <w:pPr>
        <w:pStyle w:val="Odsek3"/>
      </w:pPr>
      <w:r w:rsidRPr="008D00BF">
        <w:t>Doba platnosti a účinnosti bankovej záruky musí byť najmenej počas celej lehoty viazanosti ponúk.</w:t>
      </w:r>
    </w:p>
    <w:p w14:paraId="7E1A31C7" w14:textId="4CBFA951" w:rsidR="00E71E33" w:rsidRPr="00B5564F" w:rsidRDefault="00E71E33" w:rsidP="00B5564F">
      <w:pPr>
        <w:pStyle w:val="Odsek2"/>
      </w:pPr>
      <w:bookmarkStart w:id="270" w:name="_Hlk534962457"/>
      <w:r w:rsidRPr="00B5564F">
        <w:t>poskytnutím poistenia záruky za uchádzača</w:t>
      </w:r>
      <w:r w:rsidR="0084380D" w:rsidRPr="00B5564F">
        <w:t>:</w:t>
      </w:r>
    </w:p>
    <w:p w14:paraId="4DF49634" w14:textId="1DA31783" w:rsidR="00E71E33" w:rsidRPr="008D00BF" w:rsidRDefault="00E71E33" w:rsidP="00FE3D6F">
      <w:pPr>
        <w:pStyle w:val="Odsek3"/>
      </w:pPr>
      <w:bookmarkStart w:id="271" w:name="_Hlk534962471"/>
      <w:bookmarkEnd w:id="270"/>
      <w:r w:rsidRPr="008D00BF">
        <w:t>Poistenie záruky za uchádzača môže byť poskytnuté poisťovňou so sídlom v</w:t>
      </w:r>
      <w:r w:rsidR="002B759A" w:rsidRPr="008D00BF">
        <w:t> </w:t>
      </w:r>
      <w:r w:rsidRPr="008D00BF">
        <w:t>Slovenskej republike, pobočkou zahraničnej poisťovne v Slovenskej republike alebo zahraničnou poisťovňou (ďalej len „poisťovňa“).</w:t>
      </w:r>
    </w:p>
    <w:p w14:paraId="3B332CEC" w14:textId="1D67B4E2" w:rsidR="00E71E33" w:rsidRPr="008D00BF" w:rsidRDefault="00E71E33" w:rsidP="00B62CFE">
      <w:pPr>
        <w:pStyle w:val="Odsek3"/>
        <w:spacing w:before="0"/>
        <w:ind w:right="-28"/>
      </w:pPr>
      <w:r w:rsidRPr="008D00BF">
        <w:t>V poistení záruky musí poisťovňa vyhlásiť, že neodvolateľne a bez akýchkoľvek námietok uspokojí verejného obstarávateľa do</w:t>
      </w:r>
      <w:r w:rsidR="000E2AD6" w:rsidRPr="008D00BF">
        <w:t> </w:t>
      </w:r>
      <w:r w:rsidRPr="008D00BF">
        <w:t>výšky finančných prostriedkov, ktoré verejný obstarávateľ požaduje ako zábezpeku viazanosti ponuky uchádzača</w:t>
      </w:r>
      <w:r w:rsidR="002B759A" w:rsidRPr="008D00BF">
        <w:t>,</w:t>
      </w:r>
      <w:r w:rsidRPr="008D00BF">
        <w:t xml:space="preserve"> v prípade, ak uchádzač odstúpi od svojej ponuky v lehote viazanosti ponúk</w:t>
      </w:r>
      <w:r w:rsidR="005C3D0C" w:rsidRPr="008D00BF">
        <w:t>,</w:t>
      </w:r>
      <w:r w:rsidRPr="008D00BF">
        <w:t xml:space="preserve"> alebo neposkytne súčinnosť</w:t>
      </w:r>
      <w:r w:rsidR="005C3D0C" w:rsidRPr="008D00BF">
        <w:t>,</w:t>
      </w:r>
      <w:r w:rsidRPr="008D00BF">
        <w:t xml:space="preserve"> alebo odmietne uzavrieť zmluv</w:t>
      </w:r>
      <w:r w:rsidR="00C12326" w:rsidRPr="008D00BF">
        <w:t>y</w:t>
      </w:r>
      <w:r w:rsidRPr="008D00BF">
        <w:t xml:space="preserve"> podľa §</w:t>
      </w:r>
      <w:r w:rsidR="000E2AD6" w:rsidRPr="008D00BF">
        <w:t> </w:t>
      </w:r>
      <w:r w:rsidRPr="008D00BF">
        <w:t xml:space="preserve">56 ods. </w:t>
      </w:r>
      <w:r w:rsidR="000E2AD6" w:rsidRPr="008D00BF">
        <w:t>5</w:t>
      </w:r>
      <w:r w:rsidRPr="008D00BF">
        <w:t xml:space="preserve"> až </w:t>
      </w:r>
      <w:r w:rsidR="002B759A" w:rsidRPr="008D00BF">
        <w:t>9</w:t>
      </w:r>
      <w:r w:rsidRPr="008D00BF">
        <w:t xml:space="preserve"> zákona o</w:t>
      </w:r>
      <w:r w:rsidR="002B759A" w:rsidRPr="008D00BF">
        <w:t> </w:t>
      </w:r>
      <w:r w:rsidRPr="008D00BF">
        <w:t>verejnom obstarávaní, ktor</w:t>
      </w:r>
      <w:r w:rsidR="00C12326" w:rsidRPr="008D00BF">
        <w:t>é</w:t>
      </w:r>
      <w:r w:rsidRPr="008D00BF">
        <w:t xml:space="preserve"> </w:t>
      </w:r>
      <w:r w:rsidR="00C12326" w:rsidRPr="008D00BF">
        <w:t>sú</w:t>
      </w:r>
      <w:r w:rsidRPr="008D00BF">
        <w:t xml:space="preserve"> výsledkom verejného obstarávania a verejný obstarávateľ písomne poisťovni oznámi svoje nároky z poistenia záruky v lehote platnosti poistenia záruky.</w:t>
      </w:r>
    </w:p>
    <w:p w14:paraId="354F2005" w14:textId="77777777" w:rsidR="00E71E33" w:rsidRPr="008D00BF" w:rsidRDefault="00E71E33" w:rsidP="00B62CFE">
      <w:pPr>
        <w:pStyle w:val="Odsek3"/>
        <w:spacing w:before="0"/>
      </w:pPr>
      <w:r w:rsidRPr="008D00BF">
        <w:t>Doba platnosti a účinnosti poistenia záruky musí byť najmenej počas celej lehoty viazanosti ponúk.</w:t>
      </w:r>
    </w:p>
    <w:bookmarkEnd w:id="271"/>
    <w:p w14:paraId="378C21D4" w14:textId="77777777" w:rsidR="00E71E33" w:rsidRPr="008D00BF" w:rsidRDefault="00E71E33" w:rsidP="00BC58D6">
      <w:pPr>
        <w:pStyle w:val="Nadpis6"/>
      </w:pPr>
      <w:r w:rsidRPr="008D00BF">
        <w:t>Podmienky vrátenia zábezpeky:</w:t>
      </w:r>
    </w:p>
    <w:p w14:paraId="15FA9CD5" w14:textId="1ACD280C" w:rsidR="00E71E33" w:rsidRPr="008D00BF" w:rsidRDefault="00E71E33" w:rsidP="002C6DB6">
      <w:pPr>
        <w:pStyle w:val="Odsek2"/>
      </w:pPr>
      <w:r w:rsidRPr="008D00BF">
        <w:t>Ak bola zábezpeka zložená na účet v banke alebo v pobočke zahraničnej banky, verejný obstarávateľ vráti zábezpeku uchádzačom aj s</w:t>
      </w:r>
      <w:r w:rsidR="00443522" w:rsidRPr="008D00BF">
        <w:t> </w:t>
      </w:r>
      <w:r w:rsidRPr="008D00BF">
        <w:t>úrokmi, ak ich banka alebo pobočka zahraničnej banky poskytuje.</w:t>
      </w:r>
    </w:p>
    <w:p w14:paraId="4A5F508D" w14:textId="0284A208" w:rsidR="00E71E33" w:rsidRPr="008D00BF" w:rsidRDefault="00E71E33" w:rsidP="000F0FE4">
      <w:pPr>
        <w:pStyle w:val="Odsek2"/>
        <w:ind w:right="-113"/>
      </w:pPr>
      <w:r w:rsidRPr="008D00BF">
        <w:t>Verejný obstarávateľ uvoľní alebo vráti uchádzačovi zábezpeku do siedmich (7) kalendárnych dní odo dňa:</w:t>
      </w:r>
    </w:p>
    <w:p w14:paraId="45A1FB67" w14:textId="77777777" w:rsidR="00E71E33" w:rsidRPr="008D00BF" w:rsidRDefault="00E71E33" w:rsidP="00974CA1">
      <w:pPr>
        <w:pStyle w:val="Odsek3"/>
      </w:pPr>
      <w:r w:rsidRPr="008D00BF">
        <w:t>uplynutia lehoty viazanosti ponúk,</w:t>
      </w:r>
    </w:p>
    <w:p w14:paraId="72367183" w14:textId="59DACBB5" w:rsidR="00E71E33" w:rsidRPr="008D00BF" w:rsidRDefault="00E71E33" w:rsidP="00974CA1">
      <w:pPr>
        <w:pStyle w:val="Odsek3"/>
      </w:pPr>
      <w:r w:rsidRPr="008D00BF">
        <w:t>márneho uplynutia lehoty na doručenie námietky, ak ho verejný obstarávateľ vylúčil z</w:t>
      </w:r>
      <w:r w:rsidR="00DA095D" w:rsidRPr="008D00BF">
        <w:t> </w:t>
      </w:r>
      <w:r w:rsidRPr="008D00BF">
        <w:t>verejného obstarávania, alebo ak verejný obstarávateľ zruší použitý postup zadávania zákazky,</w:t>
      </w:r>
    </w:p>
    <w:p w14:paraId="2DAD994A" w14:textId="30E1D4D0" w:rsidR="00E71E33" w:rsidRPr="008D00BF" w:rsidRDefault="00E71E33" w:rsidP="00974CA1">
      <w:pPr>
        <w:pStyle w:val="Odsek3"/>
      </w:pPr>
      <w:r w:rsidRPr="008D00BF">
        <w:t>uzavretia zml</w:t>
      </w:r>
      <w:r w:rsidR="001522E4" w:rsidRPr="008D00BF">
        <w:t>ú</w:t>
      </w:r>
      <w:r w:rsidRPr="008D00BF">
        <w:t>v s úspešným uchádzačom.</w:t>
      </w:r>
    </w:p>
    <w:p w14:paraId="77DE7888" w14:textId="65C548C2" w:rsidR="00E71E33" w:rsidRPr="008D00BF" w:rsidRDefault="00E71E33" w:rsidP="00BC58D6">
      <w:pPr>
        <w:pStyle w:val="Nadpis6"/>
      </w:pPr>
      <w:r w:rsidRPr="008D00BF">
        <w:t>Zábezpeka prepadne v prospech verejného obstarávateľa, ak uchádzač v lehote viazanosti ponúk</w:t>
      </w:r>
      <w:r w:rsidR="00BC58D6" w:rsidRPr="008D00BF">
        <w:t>:</w:t>
      </w:r>
    </w:p>
    <w:p w14:paraId="2CC2F2A4" w14:textId="0CFB081E" w:rsidR="00E71E33" w:rsidRPr="008D00BF" w:rsidRDefault="00E71E33" w:rsidP="0084380D">
      <w:pPr>
        <w:pStyle w:val="Odsek2"/>
      </w:pPr>
      <w:r w:rsidRPr="008D00BF">
        <w:t>odstúpi od svojej ponuky</w:t>
      </w:r>
      <w:r w:rsidR="006F4382" w:rsidRPr="008D00BF">
        <w:t>,</w:t>
      </w:r>
      <w:r w:rsidRPr="008D00BF">
        <w:t xml:space="preserve"> alebo</w:t>
      </w:r>
    </w:p>
    <w:p w14:paraId="4DE35385" w14:textId="05A87A7B" w:rsidR="00E71E33" w:rsidRPr="008D00BF" w:rsidRDefault="00E71E33" w:rsidP="0084380D">
      <w:pPr>
        <w:pStyle w:val="Odsek2"/>
      </w:pPr>
      <w:r w:rsidRPr="008D00BF">
        <w:t>neposkytne súčinnosť alebo odmietne uzavrieť zmluv</w:t>
      </w:r>
      <w:r w:rsidR="001522E4" w:rsidRPr="008D00BF">
        <w:t>y</w:t>
      </w:r>
      <w:r w:rsidRPr="008D00BF">
        <w:t xml:space="preserve"> podľa</w:t>
      </w:r>
      <w:r w:rsidR="002B759A" w:rsidRPr="008D00BF">
        <w:t xml:space="preserve"> </w:t>
      </w:r>
      <w:r w:rsidRPr="008D00BF">
        <w:t>§ 56</w:t>
      </w:r>
      <w:r w:rsidR="002B759A" w:rsidRPr="008D00BF">
        <w:t xml:space="preserve"> </w:t>
      </w:r>
      <w:r w:rsidRPr="008D00BF">
        <w:t xml:space="preserve">ods. </w:t>
      </w:r>
      <w:r w:rsidR="002B759A" w:rsidRPr="008D00BF">
        <w:t>5</w:t>
      </w:r>
      <w:r w:rsidRPr="008D00BF">
        <w:t xml:space="preserve"> až </w:t>
      </w:r>
      <w:r w:rsidR="002B759A" w:rsidRPr="008D00BF">
        <w:t>9</w:t>
      </w:r>
      <w:r w:rsidRPr="008D00BF">
        <w:t xml:space="preserve"> zákona o verejnom obstarávaní.</w:t>
      </w:r>
    </w:p>
    <w:p w14:paraId="2507FC45" w14:textId="3CAF312D" w:rsidR="00E71E33" w:rsidRPr="008D00BF" w:rsidRDefault="00E71E33" w:rsidP="00BC58D6">
      <w:pPr>
        <w:pStyle w:val="Nadpis6"/>
      </w:pPr>
      <w:bookmarkStart w:id="272" w:name="_Hlk534962547"/>
      <w:r w:rsidRPr="008D00BF">
        <w:t>Verejný obstarávateľ je povinný dodržať §</w:t>
      </w:r>
      <w:r w:rsidR="00013A75" w:rsidRPr="008D00BF">
        <w:t> </w:t>
      </w:r>
      <w:r w:rsidRPr="008D00BF">
        <w:t>46 ods. 2 zákona o verejnom obstarávaní v súvislosti s lehotou viazanosti ponúk. Zároveň pre uchádzačov platí, že podmienky zloženia zábezpeky verejný obstarávateľ v súlade s §</w:t>
      </w:r>
      <w:r w:rsidR="00013A75" w:rsidRPr="008D00BF">
        <w:t> </w:t>
      </w:r>
      <w:r w:rsidRPr="008D00BF">
        <w:t>46 ods. 4 zákona o verejnom obstarávaní určil tak, aby si spôsob zloženia mohol vybrať uchádzač.</w:t>
      </w:r>
    </w:p>
    <w:p w14:paraId="3E65AC92" w14:textId="63466D96" w:rsidR="00E71E33" w:rsidRPr="008D00BF" w:rsidRDefault="00E71E33" w:rsidP="00E1571E">
      <w:pPr>
        <w:pStyle w:val="Nadpis6"/>
      </w:pPr>
      <w:r w:rsidRPr="008D00BF">
        <w:lastRenderedPageBreak/>
        <w:t>V súlade s</w:t>
      </w:r>
      <w:r w:rsidR="00EA4CFC" w:rsidRPr="008D00BF">
        <w:t> </w:t>
      </w:r>
      <w:r w:rsidRPr="008D00BF">
        <w:t>§</w:t>
      </w:r>
      <w:r w:rsidR="00013A75" w:rsidRPr="008D00BF">
        <w:t> </w:t>
      </w:r>
      <w:r w:rsidRPr="008D00BF">
        <w:t>46 ods. 9 zákona o verejnom obstarávaní uchádzač môže dôkaz o bankovej záruke alebo o poistení záruky predložiť v listinnej podobe</w:t>
      </w:r>
      <w:bookmarkEnd w:id="272"/>
      <w:r w:rsidRPr="008D00BF">
        <w:t>.</w:t>
      </w:r>
    </w:p>
    <w:p w14:paraId="5D9A3E25" w14:textId="77777777" w:rsidR="00E71E33" w:rsidRPr="008D00BF" w:rsidRDefault="00E71E33" w:rsidP="00E872DA">
      <w:pPr>
        <w:pStyle w:val="Nadpis5"/>
      </w:pPr>
      <w:bookmarkStart w:id="273" w:name="_Toc536547674"/>
      <w:bookmarkStart w:id="274" w:name="_Toc106358603"/>
      <w:bookmarkStart w:id="275" w:name="_Toc107218120"/>
      <w:bookmarkStart w:id="276" w:name="_Toc107218315"/>
      <w:bookmarkStart w:id="277" w:name="_Toc195604951"/>
      <w:bookmarkEnd w:id="263"/>
      <w:r w:rsidRPr="008D00BF">
        <w:t>Obsah ponuky</w:t>
      </w:r>
      <w:bookmarkStart w:id="278" w:name="_Toc106358604"/>
      <w:bookmarkEnd w:id="238"/>
      <w:bookmarkEnd w:id="264"/>
      <w:bookmarkEnd w:id="265"/>
      <w:bookmarkEnd w:id="273"/>
      <w:bookmarkEnd w:id="274"/>
      <w:bookmarkEnd w:id="275"/>
      <w:bookmarkEnd w:id="276"/>
      <w:bookmarkEnd w:id="277"/>
      <w:bookmarkEnd w:id="278"/>
    </w:p>
    <w:p w14:paraId="014EFADF" w14:textId="05485BBC" w:rsidR="00E71E33" w:rsidRPr="008D00BF" w:rsidRDefault="00E71E33" w:rsidP="00E1571E">
      <w:pPr>
        <w:pStyle w:val="Nadpis6"/>
      </w:pPr>
      <w:r w:rsidRPr="008D00BF">
        <w:t xml:space="preserve">Elektronická ponuka predložená uchádzačom prostredníctvom systému </w:t>
      </w:r>
      <w:r w:rsidR="00E703D7" w:rsidRPr="008D00BF">
        <w:rPr>
          <w:lang w:eastAsia="sk-SK"/>
        </w:rPr>
        <w:t>JOSEPHINE</w:t>
      </w:r>
      <w:r w:rsidRPr="008D00BF">
        <w:t xml:space="preserve"> musí obsahovať všetky nasledujúce doklady alebo dokumenty:</w:t>
      </w:r>
    </w:p>
    <w:p w14:paraId="4DFADFEE" w14:textId="3C0DAA5E" w:rsidR="00E71E33" w:rsidRPr="008D00BF" w:rsidRDefault="00E71E33" w:rsidP="007A77BB">
      <w:pPr>
        <w:pStyle w:val="Nadpis7"/>
        <w:ind w:right="-28"/>
      </w:pPr>
      <w:r w:rsidRPr="008D00BF">
        <w:t>vyplnený formulár „</w:t>
      </w:r>
      <w:r w:rsidRPr="008D00BF">
        <w:rPr>
          <w:b/>
          <w:bCs/>
        </w:rPr>
        <w:t>Všeobecné informácie o</w:t>
      </w:r>
      <w:r w:rsidR="00804989">
        <w:rPr>
          <w:b/>
          <w:bCs/>
        </w:rPr>
        <w:t> </w:t>
      </w:r>
      <w:r w:rsidRPr="008D00BF">
        <w:rPr>
          <w:b/>
          <w:bCs/>
        </w:rPr>
        <w:t>uchádzačovi</w:t>
      </w:r>
      <w:r w:rsidRPr="008D00BF">
        <w:t>“ uvedený v </w:t>
      </w:r>
      <w:r w:rsidRPr="008D00BF">
        <w:rPr>
          <w:b/>
          <w:bCs/>
        </w:rPr>
        <w:t>Prílohe č.</w:t>
      </w:r>
      <w:r w:rsidR="00B5564F">
        <w:rPr>
          <w:b/>
          <w:bCs/>
        </w:rPr>
        <w:t> </w:t>
      </w:r>
      <w:r w:rsidRPr="008D00BF">
        <w:rPr>
          <w:b/>
          <w:bCs/>
        </w:rPr>
        <w:t>1</w:t>
      </w:r>
      <w:r w:rsidRPr="008D00BF">
        <w:t xml:space="preserve"> týchto súťažných podkladov. V</w:t>
      </w:r>
      <w:r w:rsidR="00013A75" w:rsidRPr="008D00BF">
        <w:t> </w:t>
      </w:r>
      <w:r w:rsidRPr="008D00BF">
        <w:t>prípade, ak je uchádzačom skupina dodávateľov, vyplní a</w:t>
      </w:r>
      <w:r w:rsidR="00F115C4" w:rsidRPr="008D00BF">
        <w:t> </w:t>
      </w:r>
      <w:r w:rsidRPr="008D00BF">
        <w:t>predloží tento formulár každý jej člen;</w:t>
      </w:r>
    </w:p>
    <w:p w14:paraId="2C6D79AA" w14:textId="002465FB" w:rsidR="00E71E33" w:rsidRPr="008D00BF" w:rsidRDefault="00E71E33" w:rsidP="007933F4">
      <w:pPr>
        <w:pStyle w:val="Nadpis7"/>
        <w:ind w:right="-28"/>
      </w:pPr>
      <w:r w:rsidRPr="008D00BF">
        <w:rPr>
          <w:b/>
          <w:bCs/>
        </w:rPr>
        <w:t xml:space="preserve">čestné vyhlásenie </w:t>
      </w:r>
      <w:r w:rsidR="00F115C4" w:rsidRPr="008D00BF">
        <w:rPr>
          <w:b/>
          <w:bCs/>
        </w:rPr>
        <w:t xml:space="preserve">o vytvorení </w:t>
      </w:r>
      <w:r w:rsidRPr="008D00BF">
        <w:rPr>
          <w:b/>
          <w:bCs/>
        </w:rPr>
        <w:t>skupiny dodávateľov</w:t>
      </w:r>
      <w:r w:rsidRPr="008D00BF">
        <w:t xml:space="preserve"> podľa </w:t>
      </w:r>
      <w:r w:rsidRPr="008D00BF">
        <w:rPr>
          <w:b/>
          <w:bCs/>
        </w:rPr>
        <w:t>Prílohy č.</w:t>
      </w:r>
      <w:r w:rsidR="00F115C4" w:rsidRPr="008D00BF">
        <w:rPr>
          <w:b/>
          <w:bCs/>
        </w:rPr>
        <w:t> </w:t>
      </w:r>
      <w:r w:rsidRPr="008D00BF">
        <w:rPr>
          <w:b/>
          <w:bCs/>
        </w:rPr>
        <w:t>2</w:t>
      </w:r>
      <w:r w:rsidRPr="008D00BF">
        <w:t xml:space="preserve"> týchto súťažných podkladov;</w:t>
      </w:r>
    </w:p>
    <w:p w14:paraId="7EE149A4" w14:textId="65E86C32" w:rsidR="00E71E33" w:rsidRPr="008D00BF" w:rsidRDefault="00E71E33" w:rsidP="00A5588A">
      <w:pPr>
        <w:pStyle w:val="Nadpis7"/>
        <w:ind w:right="-57"/>
      </w:pPr>
      <w:r w:rsidRPr="008D00BF">
        <w:rPr>
          <w:b/>
          <w:bCs/>
        </w:rPr>
        <w:t>plnú moc pre</w:t>
      </w:r>
      <w:r w:rsidR="00B81BED" w:rsidRPr="008D00BF">
        <w:rPr>
          <w:b/>
          <w:bCs/>
        </w:rPr>
        <w:t> </w:t>
      </w:r>
      <w:r w:rsidRPr="008D00BF">
        <w:rPr>
          <w:b/>
          <w:bCs/>
        </w:rPr>
        <w:t>jedného z</w:t>
      </w:r>
      <w:r w:rsidR="00B81BED" w:rsidRPr="008D00BF">
        <w:rPr>
          <w:b/>
          <w:bCs/>
        </w:rPr>
        <w:t> </w:t>
      </w:r>
      <w:r w:rsidRPr="008D00BF">
        <w:rPr>
          <w:b/>
          <w:bCs/>
        </w:rPr>
        <w:t>členov skupiny dodávateľov</w:t>
      </w:r>
      <w:r w:rsidRPr="008D00BF">
        <w:t xml:space="preserve"> podľa </w:t>
      </w:r>
      <w:r w:rsidRPr="008D00BF">
        <w:rPr>
          <w:b/>
          <w:bCs/>
        </w:rPr>
        <w:t>Prílohy č.</w:t>
      </w:r>
      <w:r w:rsidR="008065CD" w:rsidRPr="008D00BF">
        <w:rPr>
          <w:b/>
          <w:bCs/>
        </w:rPr>
        <w:t> </w:t>
      </w:r>
      <w:r w:rsidRPr="008D00BF">
        <w:rPr>
          <w:b/>
          <w:bCs/>
        </w:rPr>
        <w:t>3</w:t>
      </w:r>
      <w:r w:rsidRPr="008D00BF">
        <w:t xml:space="preserve"> týchto súťažných podkladov, ktorý bude oprávnený prijímať pokyny za všetkých členov skupiny</w:t>
      </w:r>
      <w:r w:rsidR="008065CD" w:rsidRPr="008D00BF">
        <w:t xml:space="preserve"> dodávateľov</w:t>
      </w:r>
      <w:r w:rsidRPr="008D00BF">
        <w:t xml:space="preserve"> a</w:t>
      </w:r>
      <w:r w:rsidR="008065CD" w:rsidRPr="008D00BF">
        <w:t> </w:t>
      </w:r>
      <w:r w:rsidRPr="008D00BF">
        <w:t xml:space="preserve">bude oprávnený konať v mene všetkých ostatných členov skupiny </w:t>
      </w:r>
      <w:r w:rsidR="008065CD" w:rsidRPr="008D00BF">
        <w:t xml:space="preserve">dodávateľov </w:t>
      </w:r>
      <w:r w:rsidRPr="008D00BF">
        <w:t>v súlade s</w:t>
      </w:r>
      <w:r w:rsidR="007D2186" w:rsidRPr="008D00BF">
        <w:t> </w:t>
      </w:r>
      <w:r w:rsidRPr="008D00BF">
        <w:t>formulárom</w:t>
      </w:r>
      <w:r w:rsidR="007D2186" w:rsidRPr="008D00BF">
        <w:t>,</w:t>
      </w:r>
      <w:r w:rsidRPr="008D00BF">
        <w:t xml:space="preserve"> uvedeným v </w:t>
      </w:r>
      <w:r w:rsidRPr="008D00BF">
        <w:rPr>
          <w:b/>
        </w:rPr>
        <w:t>Prílohe č.</w:t>
      </w:r>
      <w:r w:rsidR="002B1C5E" w:rsidRPr="008D00BF">
        <w:rPr>
          <w:b/>
        </w:rPr>
        <w:t> </w:t>
      </w:r>
      <w:r w:rsidRPr="008D00BF">
        <w:rPr>
          <w:b/>
        </w:rPr>
        <w:t>3</w:t>
      </w:r>
      <w:r w:rsidRPr="008D00BF">
        <w:t xml:space="preserve"> týchto súťažných podkladov</w:t>
      </w:r>
      <w:r w:rsidR="008065CD" w:rsidRPr="008D00BF">
        <w:t>, ak je uplatniteľné</w:t>
      </w:r>
      <w:r w:rsidRPr="008D00BF">
        <w:t>;</w:t>
      </w:r>
    </w:p>
    <w:p w14:paraId="23D32572" w14:textId="07DE4145" w:rsidR="00E71E33" w:rsidRPr="008D00BF" w:rsidRDefault="00E71E33" w:rsidP="000A5E0A">
      <w:pPr>
        <w:pStyle w:val="Nadpis7"/>
        <w:ind w:right="-57"/>
      </w:pPr>
      <w:r w:rsidRPr="008D00BF">
        <w:rPr>
          <w:b/>
          <w:bCs/>
        </w:rPr>
        <w:t>doklady</w:t>
      </w:r>
      <w:r w:rsidRPr="008D00BF">
        <w:t xml:space="preserve"> </w:t>
      </w:r>
      <w:r w:rsidRPr="008D00BF">
        <w:rPr>
          <w:b/>
          <w:bCs/>
        </w:rPr>
        <w:t>preukazujúce splnenie podmienok účasti</w:t>
      </w:r>
      <w:r w:rsidRPr="008D00BF">
        <w:t xml:space="preserve"> uvedené v Oznámen</w:t>
      </w:r>
      <w:r w:rsidR="006D3490" w:rsidRPr="008D00BF">
        <w:t>í</w:t>
      </w:r>
      <w:r w:rsidRPr="008D00BF">
        <w:t xml:space="preserve"> o vyhlásení verejného obstarávania a</w:t>
      </w:r>
      <w:r w:rsidR="002B1C5E" w:rsidRPr="008D00BF">
        <w:t> </w:t>
      </w:r>
      <w:r w:rsidRPr="008D00BF">
        <w:t>v </w:t>
      </w:r>
      <w:r w:rsidR="006D3490" w:rsidRPr="008D00BF">
        <w:t xml:space="preserve">súťažných podkladoch v súlade </w:t>
      </w:r>
      <w:r w:rsidRPr="008D00BF">
        <w:t>s </w:t>
      </w:r>
      <w:r w:rsidRPr="008D00BF">
        <w:rPr>
          <w:b/>
          <w:bCs/>
        </w:rPr>
        <w:t>Prílohou č.</w:t>
      </w:r>
      <w:r w:rsidR="006D3490" w:rsidRPr="008D00BF">
        <w:rPr>
          <w:b/>
          <w:bCs/>
        </w:rPr>
        <w:t> </w:t>
      </w:r>
      <w:r w:rsidRPr="008D00BF">
        <w:rPr>
          <w:b/>
          <w:bCs/>
        </w:rPr>
        <w:t>4</w:t>
      </w:r>
      <w:r w:rsidRPr="008D00BF">
        <w:t xml:space="preserve">, </w:t>
      </w:r>
      <w:r w:rsidRPr="008D00BF">
        <w:rPr>
          <w:b/>
          <w:bCs/>
        </w:rPr>
        <w:t>Prílohou č.</w:t>
      </w:r>
      <w:r w:rsidR="006D3490" w:rsidRPr="008D00BF">
        <w:rPr>
          <w:b/>
          <w:bCs/>
        </w:rPr>
        <w:t> </w:t>
      </w:r>
      <w:r w:rsidRPr="008D00BF">
        <w:rPr>
          <w:b/>
          <w:bCs/>
        </w:rPr>
        <w:t>5</w:t>
      </w:r>
      <w:r w:rsidRPr="008D00BF">
        <w:t xml:space="preserve"> a </w:t>
      </w:r>
      <w:r w:rsidRPr="008D00BF">
        <w:rPr>
          <w:b/>
          <w:bCs/>
        </w:rPr>
        <w:t>Prílohou č.</w:t>
      </w:r>
      <w:r w:rsidR="00AF7679" w:rsidRPr="008D00BF">
        <w:rPr>
          <w:b/>
          <w:bCs/>
        </w:rPr>
        <w:t> </w:t>
      </w:r>
      <w:r w:rsidRPr="008D00BF">
        <w:rPr>
          <w:b/>
          <w:bCs/>
        </w:rPr>
        <w:t>6</w:t>
      </w:r>
      <w:r w:rsidRPr="008D00BF">
        <w:t xml:space="preserve"> týchto súťažných podkladov</w:t>
      </w:r>
      <w:r w:rsidR="006D3490" w:rsidRPr="008D00BF">
        <w:t xml:space="preserve"> a </w:t>
      </w:r>
      <w:r w:rsidR="006D3490" w:rsidRPr="008D00BF">
        <w:rPr>
          <w:b/>
          <w:bCs/>
        </w:rPr>
        <w:t>Prílohou č.</w:t>
      </w:r>
      <w:r w:rsidR="00AF7679" w:rsidRPr="008D00BF">
        <w:rPr>
          <w:b/>
          <w:bCs/>
        </w:rPr>
        <w:t> </w:t>
      </w:r>
      <w:r w:rsidR="006D3490" w:rsidRPr="008D00BF">
        <w:rPr>
          <w:b/>
          <w:bCs/>
        </w:rPr>
        <w:t>17.1</w:t>
      </w:r>
      <w:r w:rsidR="006D3490" w:rsidRPr="008D00BF">
        <w:t>-</w:t>
      </w:r>
      <w:r w:rsidR="006D3490" w:rsidRPr="008D00BF">
        <w:rPr>
          <w:b/>
          <w:bCs/>
        </w:rPr>
        <w:t>17.3</w:t>
      </w:r>
      <w:r w:rsidR="006D3490" w:rsidRPr="008D00BF">
        <w:t xml:space="preserve"> týchto súťažných podkladov (pozn.: je potrebné predložiť </w:t>
      </w:r>
      <w:r w:rsidR="006D3490" w:rsidRPr="008D00BF">
        <w:rPr>
          <w:b/>
          <w:bCs/>
        </w:rPr>
        <w:t>samostatne</w:t>
      </w:r>
      <w:r w:rsidR="006D3490" w:rsidRPr="008D00BF">
        <w:t xml:space="preserve"> za</w:t>
      </w:r>
      <w:r w:rsidR="00CF7D20" w:rsidRPr="008D00BF">
        <w:t> </w:t>
      </w:r>
      <w:r w:rsidR="006D3490" w:rsidRPr="008D00BF">
        <w:t>uchádzača navrhovaného subdodávateľa uvedeného v</w:t>
      </w:r>
      <w:r w:rsidR="00CF7D20" w:rsidRPr="008D00BF">
        <w:t> P</w:t>
      </w:r>
      <w:r w:rsidR="006D3490" w:rsidRPr="008D00BF">
        <w:t>rílohe č.</w:t>
      </w:r>
      <w:r w:rsidR="00CF7D20" w:rsidRPr="008D00BF">
        <w:t> </w:t>
      </w:r>
      <w:r w:rsidR="006D3490" w:rsidRPr="008D00BF">
        <w:t>9 týchto súťažných podkladov, navrhované iné (tretie) osoby</w:t>
      </w:r>
      <w:r w:rsidR="00887DAA">
        <w:t>,</w:t>
      </w:r>
      <w:r w:rsidR="006D3490" w:rsidRPr="008D00BF">
        <w:t xml:space="preserve"> prostredníctvom ktorých uchádzač preukazuje podmienky účasti uvedené podľa</w:t>
      </w:r>
      <w:r w:rsidR="00CF7D20" w:rsidRPr="008D00BF">
        <w:t> </w:t>
      </w:r>
      <w:r w:rsidR="006D3490" w:rsidRPr="008D00BF">
        <w:t>Prílohy č.</w:t>
      </w:r>
      <w:r w:rsidR="00CF7D20" w:rsidRPr="008D00BF">
        <w:t> </w:t>
      </w:r>
      <w:r w:rsidR="006D3490" w:rsidRPr="008D00BF">
        <w:t>7 týchto súťažných podkladov) alebo vyhlásenia podľa §</w:t>
      </w:r>
      <w:r w:rsidR="00CF7D20" w:rsidRPr="008D00BF">
        <w:t> </w:t>
      </w:r>
      <w:r w:rsidR="006D3490" w:rsidRPr="008D00BF">
        <w:t>32 ods.</w:t>
      </w:r>
      <w:r w:rsidR="00AF7679" w:rsidRPr="008D00BF">
        <w:t> </w:t>
      </w:r>
      <w:r w:rsidR="006D3490" w:rsidRPr="008D00BF">
        <w:t>5 zákona</w:t>
      </w:r>
      <w:r w:rsidR="00AF7679" w:rsidRPr="008D00BF">
        <w:t xml:space="preserve"> o verejnom obstarávaní</w:t>
      </w:r>
      <w:r w:rsidR="006D3490" w:rsidRPr="008D00BF">
        <w:t>, ak právo štátu uchádzača alebo záujemcu so</w:t>
      </w:r>
      <w:r w:rsidR="00AF7679" w:rsidRPr="008D00BF">
        <w:t> </w:t>
      </w:r>
      <w:r w:rsidR="006D3490" w:rsidRPr="008D00BF">
        <w:t xml:space="preserve">sídlom, miestom podnikania alebo obvyklým pobytom mimo územia Slovenskej republiky neupravuje inštitút čestného vyhlásenia, alebo </w:t>
      </w:r>
      <w:r w:rsidR="006D3490" w:rsidRPr="008D00BF">
        <w:rPr>
          <w:b/>
          <w:bCs/>
        </w:rPr>
        <w:t>Jednotný európsky dokument podľa §</w:t>
      </w:r>
      <w:r w:rsidR="00CF7D20" w:rsidRPr="008D00BF">
        <w:rPr>
          <w:b/>
          <w:bCs/>
        </w:rPr>
        <w:t> </w:t>
      </w:r>
      <w:r w:rsidR="006D3490" w:rsidRPr="008D00BF">
        <w:rPr>
          <w:b/>
          <w:bCs/>
        </w:rPr>
        <w:t>39</w:t>
      </w:r>
      <w:r w:rsidR="006D3490" w:rsidRPr="008D00BF">
        <w:t xml:space="preserve"> zákona o</w:t>
      </w:r>
      <w:r w:rsidR="00CF7D20" w:rsidRPr="008D00BF">
        <w:t> </w:t>
      </w:r>
      <w:r w:rsidR="006D3490" w:rsidRPr="008D00BF">
        <w:t>verejnom obstarávaní</w:t>
      </w:r>
      <w:r w:rsidRPr="008D00BF">
        <w:t>;</w:t>
      </w:r>
    </w:p>
    <w:p w14:paraId="76504C78" w14:textId="718A6CA1" w:rsidR="00E71E33" w:rsidRPr="008D00BF" w:rsidRDefault="00E71E33" w:rsidP="00B65347">
      <w:pPr>
        <w:pStyle w:val="Nadpis7"/>
        <w:ind w:right="-57"/>
      </w:pPr>
      <w:r w:rsidRPr="008D00BF">
        <w:rPr>
          <w:b/>
          <w:bCs/>
        </w:rPr>
        <w:t>zoznam iných (tretích) osôb</w:t>
      </w:r>
      <w:r w:rsidR="00435480" w:rsidRPr="008D00BF">
        <w:t>,</w:t>
      </w:r>
      <w:r w:rsidRPr="008D00BF">
        <w:t xml:space="preserve"> </w:t>
      </w:r>
      <w:r w:rsidRPr="008D00BF">
        <w:rPr>
          <w:b/>
          <w:bCs/>
        </w:rPr>
        <w:t>prostredníctvom ktorých uchádzač preukazuje podmienky účasti</w:t>
      </w:r>
      <w:r w:rsidRPr="008D00BF">
        <w:t xml:space="preserve"> uvedené </w:t>
      </w:r>
      <w:r w:rsidR="00A42226" w:rsidRPr="008D00BF">
        <w:t>v</w:t>
      </w:r>
      <w:r w:rsidR="003B1C22" w:rsidRPr="008D00BF">
        <w:t> </w:t>
      </w:r>
      <w:r w:rsidR="00A42226" w:rsidRPr="008D00BF">
        <w:t>Oznámení o vyhlásení verejného obstarávania a</w:t>
      </w:r>
      <w:r w:rsidR="00106CB6" w:rsidRPr="008D00BF">
        <w:t> </w:t>
      </w:r>
      <w:r w:rsidR="00A42226" w:rsidRPr="008D00BF">
        <w:t>v</w:t>
      </w:r>
      <w:r w:rsidR="00106CB6" w:rsidRPr="008D00BF">
        <w:t> </w:t>
      </w:r>
      <w:r w:rsidR="00A42226" w:rsidRPr="008D00BF">
        <w:t xml:space="preserve">súťažných podkladoch </w:t>
      </w:r>
      <w:r w:rsidRPr="008D00BF">
        <w:t xml:space="preserve">podľa </w:t>
      </w:r>
      <w:r w:rsidRPr="008D00BF">
        <w:rPr>
          <w:b/>
          <w:bCs/>
        </w:rPr>
        <w:t>Prílohy č.</w:t>
      </w:r>
      <w:r w:rsidR="0050072A" w:rsidRPr="008D00BF">
        <w:rPr>
          <w:b/>
          <w:bCs/>
        </w:rPr>
        <w:t> </w:t>
      </w:r>
      <w:r w:rsidRPr="008D00BF">
        <w:rPr>
          <w:b/>
          <w:bCs/>
        </w:rPr>
        <w:t>7</w:t>
      </w:r>
      <w:r w:rsidRPr="008D00BF">
        <w:t xml:space="preserve"> </w:t>
      </w:r>
      <w:r w:rsidR="00A42226" w:rsidRPr="008D00BF">
        <w:t>týchto súťažných podkladov</w:t>
      </w:r>
      <w:r w:rsidRPr="008D00BF">
        <w:t>;</w:t>
      </w:r>
    </w:p>
    <w:p w14:paraId="0192916E" w14:textId="14C44EBF" w:rsidR="00E71E33" w:rsidRPr="008D00BF" w:rsidRDefault="00E71E33" w:rsidP="002719FD">
      <w:pPr>
        <w:pStyle w:val="Nadpis7"/>
      </w:pPr>
      <w:r w:rsidRPr="008D00BF">
        <w:rPr>
          <w:b/>
          <w:bCs/>
        </w:rPr>
        <w:t>zoznam dôverných informácií</w:t>
      </w:r>
      <w:r w:rsidRPr="008D00BF">
        <w:t xml:space="preserve"> v zmysle bodu </w:t>
      </w:r>
      <w:r w:rsidR="000443D6" w:rsidRPr="008D00BF">
        <w:fldChar w:fldCharType="begin"/>
      </w:r>
      <w:r w:rsidR="000443D6" w:rsidRPr="008D00BF">
        <w:instrText xml:space="preserve"> REF _Ref174460149 \r \h </w:instrText>
      </w:r>
      <w:r w:rsidR="000443D6" w:rsidRPr="008D00BF">
        <w:fldChar w:fldCharType="separate"/>
      </w:r>
      <w:r w:rsidR="00C902DB">
        <w:t>23.2</w:t>
      </w:r>
      <w:r w:rsidR="000443D6" w:rsidRPr="008D00BF">
        <w:fldChar w:fldCharType="end"/>
      </w:r>
      <w:r w:rsidRPr="008D00BF">
        <w:t xml:space="preserve"> a podľa </w:t>
      </w:r>
      <w:r w:rsidRPr="008D00BF">
        <w:rPr>
          <w:b/>
          <w:bCs/>
        </w:rPr>
        <w:t>Prílohy č. 8</w:t>
      </w:r>
      <w:r w:rsidRPr="008D00BF">
        <w:t xml:space="preserve"> týchto súťažných podkladov;</w:t>
      </w:r>
    </w:p>
    <w:p w14:paraId="6EE1E9EC" w14:textId="747AA751" w:rsidR="00E71E33" w:rsidRPr="008D00BF" w:rsidRDefault="00E71E33" w:rsidP="002719FD">
      <w:pPr>
        <w:pStyle w:val="Nadpis7"/>
      </w:pPr>
      <w:r w:rsidRPr="008D00BF">
        <w:t xml:space="preserve">vyhlásenie uchádzača podľa </w:t>
      </w:r>
      <w:r w:rsidRPr="008D00BF">
        <w:rPr>
          <w:b/>
          <w:bCs/>
        </w:rPr>
        <w:t>Prílohy č.</w:t>
      </w:r>
      <w:r w:rsidR="00D81EE6" w:rsidRPr="008D00BF">
        <w:rPr>
          <w:b/>
          <w:bCs/>
        </w:rPr>
        <w:t> </w:t>
      </w:r>
      <w:r w:rsidRPr="008D00BF">
        <w:rPr>
          <w:b/>
          <w:bCs/>
        </w:rPr>
        <w:t>9</w:t>
      </w:r>
      <w:r w:rsidRPr="008D00BF">
        <w:t xml:space="preserve"> týchto súťažných podkladov,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a nemôžu u</w:t>
      </w:r>
      <w:r w:rsidR="00435480" w:rsidRPr="008D00BF">
        <w:t> </w:t>
      </w:r>
      <w:r w:rsidRPr="008D00BF">
        <w:t>neho</w:t>
      </w:r>
      <w:r w:rsidR="00435480" w:rsidRPr="008D00BF">
        <w:t xml:space="preserve"> existovať</w:t>
      </w:r>
      <w:r w:rsidRPr="008D00BF">
        <w:t xml:space="preserve"> dôvody na vylúčenie podľa §</w:t>
      </w:r>
      <w:r w:rsidR="00382E7F" w:rsidRPr="008D00BF">
        <w:t> </w:t>
      </w:r>
      <w:r w:rsidRPr="008D00BF">
        <w:t>40 ods. 6 písm. a) až g) a ods. 7 a 8 zákona o verejnom obstarávaní (oprávnenie dodávať tovar, uskutočňovať stavebné práce alebo poskytovať službu preukazuje subdodávateľ vo</w:t>
      </w:r>
      <w:r w:rsidR="00DA095D" w:rsidRPr="008D00BF">
        <w:t> </w:t>
      </w:r>
      <w:r w:rsidRPr="008D00BF">
        <w:t>vzťahu k tej časti predmetu zákazky, ktorú má plniť);</w:t>
      </w:r>
    </w:p>
    <w:p w14:paraId="6BD7EF14" w14:textId="01260895" w:rsidR="00E71E33" w:rsidRPr="008D00BF" w:rsidRDefault="00E71E33" w:rsidP="004236E7">
      <w:pPr>
        <w:pStyle w:val="Nadpis7"/>
        <w:ind w:right="-85"/>
      </w:pPr>
      <w:bookmarkStart w:id="279" w:name="_Ref174464472"/>
      <w:bookmarkStart w:id="280" w:name="_Hlk505860875"/>
      <w:r w:rsidRPr="008D00BF">
        <w:rPr>
          <w:b/>
          <w:bCs/>
        </w:rPr>
        <w:t>doklad o zložení zábezpeky</w:t>
      </w:r>
      <w:r w:rsidRPr="008D00BF">
        <w:t xml:space="preserve"> (Ak sa uchádzač rozhodne predložiť doklad o</w:t>
      </w:r>
      <w:r w:rsidR="00D81EE6" w:rsidRPr="008D00BF">
        <w:t> </w:t>
      </w:r>
      <w:r w:rsidRPr="008D00BF">
        <w:t>zložení zábezpeky formou bankovej záruky alebo poistenia záruky a daná banka alebo poisťovňa nevydáva bankovú záruku alebo poistenie záruky v</w:t>
      </w:r>
      <w:r w:rsidR="00D81EE6" w:rsidRPr="008D00BF">
        <w:t> </w:t>
      </w:r>
      <w:r w:rsidRPr="008D00BF">
        <w:t>elektronickej podobe, v</w:t>
      </w:r>
      <w:r w:rsidR="00D81EE6" w:rsidRPr="008D00BF">
        <w:t> </w:t>
      </w:r>
      <w:r w:rsidRPr="008D00BF">
        <w:t xml:space="preserve">takom prípade uchádzač predloží originál bankovej záruky alebo poistenia záruky v listinnej podobe. Listinnú podobu uchádzač predloží v lehote uvedenej v bode </w:t>
      </w:r>
      <w:r w:rsidR="004A5C16" w:rsidRPr="008D00BF">
        <w:fldChar w:fldCharType="begin"/>
      </w:r>
      <w:r w:rsidR="004A5C16" w:rsidRPr="008D00BF">
        <w:instrText xml:space="preserve"> REF _Ref174460381 \r \h </w:instrText>
      </w:r>
      <w:r w:rsidR="004A5C16" w:rsidRPr="008D00BF">
        <w:fldChar w:fldCharType="separate"/>
      </w:r>
      <w:r w:rsidR="00C902DB">
        <w:t>26.2</w:t>
      </w:r>
      <w:r w:rsidR="004A5C16" w:rsidRPr="008D00BF">
        <w:fldChar w:fldCharType="end"/>
      </w:r>
      <w:r w:rsidRPr="008D00BF">
        <w:t xml:space="preserve"> týchto súťažných podkladov na adresu verejného obstarávateľa uvedenú v bode </w:t>
      </w:r>
      <w:r w:rsidR="004A5C16" w:rsidRPr="008D00BF">
        <w:fldChar w:fldCharType="begin"/>
      </w:r>
      <w:r w:rsidR="004A5C16" w:rsidRPr="008D00BF">
        <w:instrText xml:space="preserve"> REF _Ref174460448 \r \h </w:instrText>
      </w:r>
      <w:r w:rsidR="004A5C16" w:rsidRPr="008D00BF">
        <w:fldChar w:fldCharType="separate"/>
      </w:r>
      <w:r w:rsidR="00C902DB">
        <w:t>26.4</w:t>
      </w:r>
      <w:r w:rsidR="004A5C16" w:rsidRPr="008D00BF">
        <w:fldChar w:fldCharType="end"/>
      </w:r>
      <w:r w:rsidRPr="008D00BF">
        <w:t xml:space="preserve"> týchto súťažných podkladov a spôsobom uvedeným v bode </w:t>
      </w:r>
      <w:r w:rsidR="004A5C16" w:rsidRPr="008D00BF">
        <w:fldChar w:fldCharType="begin"/>
      </w:r>
      <w:r w:rsidR="004A5C16" w:rsidRPr="008D00BF">
        <w:instrText xml:space="preserve"> REF _Ref174460491 \r \h </w:instrText>
      </w:r>
      <w:r w:rsidR="004A5C16" w:rsidRPr="008D00BF">
        <w:fldChar w:fldCharType="separate"/>
      </w:r>
      <w:r w:rsidR="00C902DB">
        <w:t>26.5</w:t>
      </w:r>
      <w:r w:rsidR="004A5C16" w:rsidRPr="008D00BF">
        <w:fldChar w:fldCharType="end"/>
      </w:r>
      <w:r w:rsidRPr="008D00BF">
        <w:t xml:space="preserve"> </w:t>
      </w:r>
      <w:r w:rsidR="001B596D" w:rsidRPr="008D00BF">
        <w:t>týchto</w:t>
      </w:r>
      <w:r w:rsidRPr="008D00BF">
        <w:t xml:space="preserve"> súťažných podkladov. Ak bude </w:t>
      </w:r>
      <w:r w:rsidRPr="008D00BF">
        <w:lastRenderedPageBreak/>
        <w:t>uchádzač/banka/poisťovňa vyžadovať vrátenie originálu záručnej listiny banky alebo poistenia záruky, predloží v rámci elektronickej ponuky aj scan originálu bankovej záruky alebo poistenia záruky). Verejný obstarávateľ umožňuje predloženie bankovej záruky, resp. poistenia záruky vo</w:t>
      </w:r>
      <w:r w:rsidR="00F602F2" w:rsidRPr="008D00BF">
        <w:t> </w:t>
      </w:r>
      <w:r w:rsidRPr="008D00BF">
        <w:t>forme zaručenej konverzie listiny (len v</w:t>
      </w:r>
      <w:r w:rsidR="004A5C16" w:rsidRPr="008D00BF">
        <w:t> </w:t>
      </w:r>
      <w:r w:rsidRPr="008D00BF">
        <w:t>prípade, ak banka/poisťovňa jasne deklaruje v</w:t>
      </w:r>
      <w:r w:rsidR="004A5C16" w:rsidRPr="008D00BF">
        <w:t> </w:t>
      </w:r>
      <w:r w:rsidRPr="008D00BF">
        <w:t>predmetnom dokumente, že v</w:t>
      </w:r>
      <w:r w:rsidR="00382E7F" w:rsidRPr="008D00BF">
        <w:t> </w:t>
      </w:r>
      <w:r w:rsidRPr="008D00BF">
        <w:t>prípade uplatnenia nároku verejného obstarávateľa v zmysle § 46 ods.</w:t>
      </w:r>
      <w:r w:rsidR="004A5C16" w:rsidRPr="008D00BF">
        <w:t> </w:t>
      </w:r>
      <w:r w:rsidRPr="008D00BF">
        <w:t>6 zákona o</w:t>
      </w:r>
      <w:r w:rsidR="00382E7F" w:rsidRPr="008D00BF">
        <w:t> </w:t>
      </w:r>
      <w:r w:rsidRPr="008D00BF">
        <w:t>verejnom obstarávaní, bude akceptovať aj dokument predložený vo forme zaručenej konverzie listiny);</w:t>
      </w:r>
      <w:bookmarkEnd w:id="279"/>
    </w:p>
    <w:bookmarkEnd w:id="280"/>
    <w:p w14:paraId="348FF5CD" w14:textId="4B946755" w:rsidR="00790BA8" w:rsidRPr="008D00BF" w:rsidRDefault="00790BA8" w:rsidP="00301B91">
      <w:pPr>
        <w:pStyle w:val="Nadpis7"/>
      </w:pPr>
      <w:r w:rsidRPr="008D00BF">
        <w:t>vyplnený formulár „</w:t>
      </w:r>
      <w:r w:rsidRPr="008D00BF">
        <w:rPr>
          <w:b/>
          <w:bCs/>
        </w:rPr>
        <w:t>Návrh na plnenie kritérií</w:t>
      </w:r>
      <w:r w:rsidRPr="008D00BF">
        <w:t>“ uvedený v</w:t>
      </w:r>
      <w:r w:rsidR="00766A59" w:rsidRPr="008D00BF">
        <w:t> </w:t>
      </w:r>
      <w:r w:rsidRPr="008D00BF">
        <w:rPr>
          <w:b/>
          <w:bCs/>
        </w:rPr>
        <w:t>Prílohe č.</w:t>
      </w:r>
      <w:r w:rsidR="00766A59" w:rsidRPr="008D00BF">
        <w:rPr>
          <w:b/>
          <w:bCs/>
        </w:rPr>
        <w:t> </w:t>
      </w:r>
      <w:r w:rsidRPr="008D00BF">
        <w:rPr>
          <w:b/>
          <w:bCs/>
        </w:rPr>
        <w:t>10</w:t>
      </w:r>
      <w:r w:rsidRPr="008D00BF">
        <w:t xml:space="preserve"> týchto súťažných podkladov, vypracovaný podľa časti 1.2 – „Kritériá na hodnotenie ponúk a</w:t>
      </w:r>
      <w:r w:rsidR="00EC092D" w:rsidRPr="008D00BF">
        <w:t> </w:t>
      </w:r>
      <w:r w:rsidRPr="008D00BF">
        <w:t xml:space="preserve">spôsob ich uplatnenia“ </w:t>
      </w:r>
      <w:r w:rsidRPr="008D00BF">
        <w:rPr>
          <w:b/>
          <w:bCs/>
        </w:rPr>
        <w:t>Zväzku</w:t>
      </w:r>
      <w:r w:rsidR="00245535" w:rsidRPr="008D00BF">
        <w:rPr>
          <w:b/>
          <w:bCs/>
        </w:rPr>
        <w:t> </w:t>
      </w:r>
      <w:r w:rsidRPr="008D00BF">
        <w:rPr>
          <w:b/>
          <w:bCs/>
        </w:rPr>
        <w:t>1</w:t>
      </w:r>
      <w:r w:rsidRPr="008D00BF">
        <w:t xml:space="preserve"> týchto súťažných podkladov;</w:t>
      </w:r>
    </w:p>
    <w:p w14:paraId="341B9EBC" w14:textId="77777777" w:rsidR="00161509" w:rsidRPr="008D00BF" w:rsidRDefault="00161509" w:rsidP="005B0B93">
      <w:pPr>
        <w:pStyle w:val="Nadpis7"/>
      </w:pPr>
      <w:r w:rsidRPr="008D00BF">
        <w:t xml:space="preserve">vyplnený </w:t>
      </w:r>
      <w:r w:rsidRPr="008D00BF">
        <w:rPr>
          <w:b/>
          <w:bCs/>
        </w:rPr>
        <w:t>Štruktúrovaný rozpočet</w:t>
      </w:r>
      <w:r w:rsidRPr="008D00BF">
        <w:t xml:space="preserve"> podľa </w:t>
      </w:r>
      <w:r w:rsidRPr="008D00BF">
        <w:rPr>
          <w:b/>
          <w:bCs/>
        </w:rPr>
        <w:t>Prílohy č. 16</w:t>
      </w:r>
      <w:r w:rsidRPr="008D00BF">
        <w:t xml:space="preserve"> týchto súťažných podkladov;</w:t>
      </w:r>
    </w:p>
    <w:p w14:paraId="38811A72" w14:textId="33244918" w:rsidR="00E71E33" w:rsidRPr="008D00BF" w:rsidRDefault="00E71E33" w:rsidP="00F45BDE">
      <w:pPr>
        <w:pStyle w:val="Nadpis7"/>
        <w:ind w:right="-85"/>
      </w:pPr>
      <w:r w:rsidRPr="008D00BF">
        <w:rPr>
          <w:b/>
          <w:bCs/>
        </w:rPr>
        <w:t>čestné vyhlásenie uchádzača</w:t>
      </w:r>
      <w:r w:rsidRPr="008D00BF">
        <w:t xml:space="preserve"> podľa </w:t>
      </w:r>
      <w:r w:rsidRPr="008D00BF">
        <w:rPr>
          <w:b/>
          <w:bCs/>
        </w:rPr>
        <w:t>Prílohy č.</w:t>
      </w:r>
      <w:r w:rsidR="002575A0" w:rsidRPr="008D00BF">
        <w:rPr>
          <w:b/>
          <w:bCs/>
        </w:rPr>
        <w:t> </w:t>
      </w:r>
      <w:r w:rsidRPr="008D00BF">
        <w:rPr>
          <w:b/>
          <w:bCs/>
        </w:rPr>
        <w:t>11</w:t>
      </w:r>
      <w:r w:rsidRPr="008D00BF">
        <w:t xml:space="preserve"> týchto súťažných podkladov, že súhlasí s obchodnými podmienkami </w:t>
      </w:r>
      <w:r w:rsidR="00A34BEB" w:rsidRPr="008D00BF">
        <w:t>vykona</w:t>
      </w:r>
      <w:r w:rsidRPr="008D00BF">
        <w:t>nia predmetu zákazky uvedenými vo</w:t>
      </w:r>
      <w:r w:rsidR="00A34BEB" w:rsidRPr="008D00BF">
        <w:t> </w:t>
      </w:r>
      <w:r w:rsidRPr="008D00BF">
        <w:rPr>
          <w:b/>
          <w:bCs/>
        </w:rPr>
        <w:t>Zväzku</w:t>
      </w:r>
      <w:r w:rsidR="00A34BEB" w:rsidRPr="008D00BF">
        <w:rPr>
          <w:b/>
          <w:bCs/>
        </w:rPr>
        <w:t> </w:t>
      </w:r>
      <w:r w:rsidRPr="008D00BF">
        <w:rPr>
          <w:b/>
          <w:bCs/>
        </w:rPr>
        <w:t>2</w:t>
      </w:r>
      <w:r w:rsidRPr="008D00BF">
        <w:t xml:space="preserve"> týchto súťažných podkladov</w:t>
      </w:r>
      <w:bookmarkStart w:id="281" w:name="_Toc295378579"/>
      <w:bookmarkStart w:id="282" w:name="_Toc338751468"/>
      <w:bookmarkStart w:id="283" w:name="_Toc536547675"/>
      <w:bookmarkStart w:id="284" w:name="_Toc457494628"/>
      <w:r w:rsidRPr="008D00BF">
        <w:t>;</w:t>
      </w:r>
    </w:p>
    <w:p w14:paraId="4BE05796" w14:textId="60DDC280" w:rsidR="00E71E33" w:rsidRPr="008D00BF" w:rsidRDefault="00E71E33" w:rsidP="00B05F43">
      <w:pPr>
        <w:pStyle w:val="Nadpis7"/>
        <w:ind w:right="-28"/>
      </w:pPr>
      <w:r w:rsidRPr="008D00BF">
        <w:rPr>
          <w:b/>
          <w:bCs/>
        </w:rPr>
        <w:t>informáciu</w:t>
      </w:r>
      <w:r w:rsidR="00BB1D45" w:rsidRPr="008D00BF">
        <w:t>,</w:t>
      </w:r>
      <w:r w:rsidRPr="008D00BF">
        <w:t xml:space="preserve"> či uchádzač vypracoval ponuku sám, ak uchádzač nevypracoval ponuku sám, uvedie v</w:t>
      </w:r>
      <w:r w:rsidR="005A151F" w:rsidRPr="008D00BF">
        <w:t> </w:t>
      </w:r>
      <w:r w:rsidRPr="008D00BF">
        <w:t xml:space="preserve">ponuke osobu, ktorej služby alebo podklady pri jej vypracovaní využil; údaje podľa prvej vety uchádzač uvedie v rozsahu meno a priezvisko, obchodné meno alebo názov, adresa pobytu, sídlo alebo miesto podnikania a identifikačné číslo, ak bolo pridelené podľa </w:t>
      </w:r>
      <w:r w:rsidRPr="008D00BF">
        <w:rPr>
          <w:b/>
          <w:bCs/>
        </w:rPr>
        <w:t>Prílohy č.</w:t>
      </w:r>
      <w:r w:rsidR="005A151F" w:rsidRPr="008D00BF">
        <w:rPr>
          <w:b/>
          <w:bCs/>
        </w:rPr>
        <w:t> </w:t>
      </w:r>
      <w:r w:rsidRPr="008D00BF">
        <w:rPr>
          <w:b/>
          <w:bCs/>
        </w:rPr>
        <w:t>12</w:t>
      </w:r>
      <w:r w:rsidRPr="008D00BF">
        <w:t xml:space="preserve"> týchto súťažných podkladov;</w:t>
      </w:r>
    </w:p>
    <w:p w14:paraId="788CFCF7" w14:textId="589D8276" w:rsidR="00E71E33" w:rsidRPr="008D00BF" w:rsidRDefault="005A151F" w:rsidP="0000780E">
      <w:pPr>
        <w:pStyle w:val="Nadpis7"/>
      </w:pPr>
      <w:r w:rsidRPr="008D00BF">
        <w:rPr>
          <w:b/>
          <w:bCs/>
        </w:rPr>
        <w:t>čestné vyhlásenie</w:t>
      </w:r>
      <w:r w:rsidRPr="008D00BF">
        <w:t xml:space="preserve"> v</w:t>
      </w:r>
      <w:r w:rsidR="002575A0" w:rsidRPr="008D00BF">
        <w:t> </w:t>
      </w:r>
      <w:r w:rsidRPr="008D00BF">
        <w:t xml:space="preserve">zmysle </w:t>
      </w:r>
      <w:r w:rsidRPr="008D00BF">
        <w:rPr>
          <w:b/>
          <w:bCs/>
        </w:rPr>
        <w:t>Prílohy č.</w:t>
      </w:r>
      <w:r w:rsidR="002575A0" w:rsidRPr="008D00BF">
        <w:rPr>
          <w:b/>
          <w:bCs/>
        </w:rPr>
        <w:t> </w:t>
      </w:r>
      <w:r w:rsidRPr="008D00BF">
        <w:rPr>
          <w:b/>
          <w:bCs/>
        </w:rPr>
        <w:t>13.1-13.3</w:t>
      </w:r>
      <w:r w:rsidRPr="008D00BF">
        <w:t xml:space="preserve"> týchto súťažných podkladov (pozn.: je potrebné predložiť </w:t>
      </w:r>
      <w:r w:rsidRPr="008D00BF">
        <w:rPr>
          <w:b/>
          <w:bCs/>
        </w:rPr>
        <w:t>samostatne</w:t>
      </w:r>
      <w:r w:rsidRPr="008D00BF">
        <w:t xml:space="preserve"> za uchádzača, navrhovaného subdodávateľa uvedeného v Prílohe č. 9 týchto súťažných podkladov, navrhované iné (tretie) osoby</w:t>
      </w:r>
      <w:r w:rsidR="0063605F">
        <w:t>,</w:t>
      </w:r>
      <w:r w:rsidRPr="008D00BF">
        <w:t xml:space="preserve"> prostredníctvom ktorých uchádzač preukazuje podmienky účasti uvedené podľa Prílohy č. 7 týchto súťažných podkladov)</w:t>
      </w:r>
      <w:r w:rsidR="00E71E33" w:rsidRPr="008D00BF">
        <w:t>;</w:t>
      </w:r>
    </w:p>
    <w:p w14:paraId="25DEF226" w14:textId="5BD15723" w:rsidR="005A151F" w:rsidRPr="008D00BF" w:rsidRDefault="005A151F" w:rsidP="0000780E">
      <w:pPr>
        <w:pStyle w:val="Nadpis7"/>
        <w:ind w:right="-57"/>
      </w:pPr>
      <w:r w:rsidRPr="008D00BF">
        <w:rPr>
          <w:b/>
          <w:bCs/>
        </w:rPr>
        <w:t>čestné vyhlásenie k spracovaniu osobných údajov</w:t>
      </w:r>
      <w:r w:rsidRPr="008D00BF">
        <w:t xml:space="preserve">, podľa </w:t>
      </w:r>
      <w:r w:rsidRPr="008D00BF">
        <w:rPr>
          <w:b/>
          <w:bCs/>
        </w:rPr>
        <w:t>Prílohy č. 14</w:t>
      </w:r>
      <w:r w:rsidRPr="008D00BF">
        <w:t xml:space="preserve"> týchto súťažných podkladov</w:t>
      </w:r>
      <w:r w:rsidR="0063605F" w:rsidRPr="008D00BF">
        <w:t>;</w:t>
      </w:r>
    </w:p>
    <w:p w14:paraId="53D18A03" w14:textId="090796F7" w:rsidR="00E71E33" w:rsidRDefault="007B554A" w:rsidP="004A61C7">
      <w:pPr>
        <w:pStyle w:val="Nadpis7"/>
      </w:pPr>
      <w:r w:rsidRPr="008D00BF">
        <w:rPr>
          <w:b/>
          <w:bCs/>
        </w:rPr>
        <w:t>čestné vyhlásenie o</w:t>
      </w:r>
      <w:r w:rsidR="00700F72" w:rsidRPr="008D00BF">
        <w:rPr>
          <w:b/>
          <w:bCs/>
        </w:rPr>
        <w:t> </w:t>
      </w:r>
      <w:r w:rsidRPr="008D00BF">
        <w:rPr>
          <w:b/>
          <w:bCs/>
        </w:rPr>
        <w:t>neexistencii aplikovateľných sankcií</w:t>
      </w:r>
      <w:r w:rsidRPr="008D00BF">
        <w:t xml:space="preserve"> podľa</w:t>
      </w:r>
      <w:r w:rsidR="00700F72" w:rsidRPr="008D00BF">
        <w:t> </w:t>
      </w:r>
      <w:r w:rsidRPr="008D00BF">
        <w:rPr>
          <w:b/>
          <w:bCs/>
        </w:rPr>
        <w:t>Prílohy č. 15</w:t>
      </w:r>
      <w:r w:rsidRPr="008D00BF">
        <w:t xml:space="preserve"> týchto súťažných podkladov</w:t>
      </w:r>
      <w:r w:rsidR="00E71E33" w:rsidRPr="008D00BF">
        <w:t>.</w:t>
      </w:r>
    </w:p>
    <w:p w14:paraId="105578C7" w14:textId="78A41206" w:rsidR="00CD265B" w:rsidRPr="00966CF0" w:rsidRDefault="00CD265B" w:rsidP="00DB0AFE">
      <w:pPr>
        <w:pStyle w:val="Nadpis7"/>
        <w:ind w:right="-57"/>
      </w:pPr>
      <w:r w:rsidRPr="003070CC">
        <w:t xml:space="preserve">Uchádzač je povinný v rámci ponuky dodať Rámcový návrh riešenia, ktorý bude obsahovať minimálne spôsob naplnenia opisu predmetu </w:t>
      </w:r>
      <w:r w:rsidRPr="00966CF0">
        <w:t>zákazky a základnú architektúru riešenia pre dodanie diela podľa požiadaviek</w:t>
      </w:r>
      <w:r w:rsidR="00292410" w:rsidRPr="00966CF0">
        <w:t xml:space="preserve"> v zmysle opisu predmetu zákazky</w:t>
      </w:r>
      <w:r w:rsidR="00E533BC" w:rsidRPr="00966CF0">
        <w:t>.</w:t>
      </w:r>
    </w:p>
    <w:p w14:paraId="0D56C61B" w14:textId="1F6211E6" w:rsidR="00DD229D" w:rsidRPr="00966CF0" w:rsidRDefault="00DD229D" w:rsidP="00DB0AFE">
      <w:pPr>
        <w:pStyle w:val="Nadpis7"/>
        <w:ind w:right="-57"/>
      </w:pPr>
      <w:r w:rsidRPr="00966CF0">
        <w:t xml:space="preserve">Uchádzač je povinný v rámci ponuky </w:t>
      </w:r>
      <w:r w:rsidR="00496B19" w:rsidRPr="00966CF0">
        <w:t>predloži</w:t>
      </w:r>
      <w:r w:rsidRPr="00966CF0">
        <w:t>ť vyjadreni</w:t>
      </w:r>
      <w:r w:rsidR="00B62CFE" w:rsidRPr="00966CF0">
        <w:t>e</w:t>
      </w:r>
      <w:r w:rsidRPr="00966CF0">
        <w:t xml:space="preserve"> k splneniu každej katalógovej požiadavky </w:t>
      </w:r>
      <w:r w:rsidR="00210E13" w:rsidRPr="00966CF0">
        <w:rPr>
          <w:b/>
          <w:bCs/>
        </w:rPr>
        <w:t>podľa Prílohy č.</w:t>
      </w:r>
      <w:r w:rsidR="00461F3A" w:rsidRPr="00966CF0">
        <w:rPr>
          <w:b/>
          <w:bCs/>
        </w:rPr>
        <w:t> </w:t>
      </w:r>
      <w:r w:rsidR="007B7FC0" w:rsidRPr="00966CF0">
        <w:rPr>
          <w:b/>
          <w:bCs/>
        </w:rPr>
        <w:t xml:space="preserve">18 </w:t>
      </w:r>
      <w:r w:rsidR="00210E13" w:rsidRPr="00966CF0">
        <w:rPr>
          <w:b/>
          <w:bCs/>
        </w:rPr>
        <w:t>týchto súťažných podkladov</w:t>
      </w:r>
      <w:r w:rsidR="00B62CFE" w:rsidRPr="00966CF0">
        <w:t>.</w:t>
      </w:r>
    </w:p>
    <w:p w14:paraId="1013D369" w14:textId="5F9B7749" w:rsidR="00736566" w:rsidRPr="008D00BF" w:rsidRDefault="00736566" w:rsidP="00736566">
      <w:pPr>
        <w:pStyle w:val="Nadpis6"/>
      </w:pPr>
      <w:r w:rsidRPr="008D00BF">
        <w:t>Všetky dokumenty ponuky, ktoré podpisuje uchádzač, musia byť podpísané uchádzačom, jeho štatutárnym orgánom alebo členom štatutárneho orgánu alebo iným zástupcom uchádzača, ktorý je oprávnený konať v mene uchádzača v obchodných záväzkových vzťahoch, čo musí byť preukázané plnomocenstvom alebo iným obdobným dokumentom.</w:t>
      </w:r>
    </w:p>
    <w:p w14:paraId="28A87FB7" w14:textId="77777777" w:rsidR="00E71E33" w:rsidRPr="008D00BF" w:rsidRDefault="00E71E33" w:rsidP="008E1262">
      <w:pPr>
        <w:pStyle w:val="Nadpis3"/>
      </w:pPr>
      <w:bookmarkStart w:id="285" w:name="_Toc106358605"/>
      <w:bookmarkStart w:id="286" w:name="_Toc107218121"/>
      <w:bookmarkStart w:id="287" w:name="_Toc107218316"/>
      <w:bookmarkStart w:id="288" w:name="_Toc195604952"/>
      <w:r w:rsidRPr="008D00BF">
        <w:t>Článok IV.</w:t>
      </w:r>
      <w:bookmarkEnd w:id="281"/>
      <w:bookmarkEnd w:id="282"/>
      <w:bookmarkEnd w:id="283"/>
      <w:bookmarkEnd w:id="285"/>
      <w:bookmarkEnd w:id="286"/>
      <w:bookmarkEnd w:id="287"/>
      <w:bookmarkEnd w:id="288"/>
    </w:p>
    <w:p w14:paraId="63385529" w14:textId="77777777" w:rsidR="00E71E33" w:rsidRPr="008D00BF" w:rsidRDefault="00E71E33" w:rsidP="008E1262">
      <w:pPr>
        <w:pStyle w:val="Nadpis4"/>
      </w:pPr>
      <w:bookmarkStart w:id="289" w:name="_Toc295378580"/>
      <w:bookmarkStart w:id="290" w:name="_Toc338751469"/>
      <w:bookmarkStart w:id="291" w:name="_Toc536547676"/>
      <w:bookmarkStart w:id="292" w:name="_Toc106358606"/>
      <w:bookmarkStart w:id="293" w:name="_Toc107218122"/>
      <w:bookmarkStart w:id="294" w:name="_Toc107218317"/>
      <w:bookmarkStart w:id="295" w:name="_Toc195604953"/>
      <w:r w:rsidRPr="008D00BF">
        <w:t>Predkladanie ponúk</w:t>
      </w:r>
      <w:bookmarkEnd w:id="289"/>
      <w:bookmarkEnd w:id="290"/>
      <w:bookmarkEnd w:id="291"/>
      <w:bookmarkEnd w:id="292"/>
      <w:bookmarkEnd w:id="293"/>
      <w:bookmarkEnd w:id="294"/>
      <w:bookmarkEnd w:id="295"/>
    </w:p>
    <w:p w14:paraId="03280341" w14:textId="77777777" w:rsidR="00E71E33" w:rsidRPr="008D00BF" w:rsidRDefault="00E71E33" w:rsidP="008E1262">
      <w:pPr>
        <w:pStyle w:val="Nadpis5"/>
      </w:pPr>
      <w:bookmarkStart w:id="296" w:name="_Toc457494607"/>
      <w:bookmarkStart w:id="297" w:name="_Toc295378581"/>
      <w:bookmarkStart w:id="298" w:name="_Toc338751470"/>
      <w:bookmarkStart w:id="299" w:name="_Toc536547677"/>
      <w:bookmarkStart w:id="300" w:name="_Toc106358607"/>
      <w:bookmarkStart w:id="301" w:name="_Toc107218123"/>
      <w:bookmarkStart w:id="302" w:name="_Toc107218318"/>
      <w:bookmarkStart w:id="303" w:name="_Toc195604954"/>
      <w:r w:rsidRPr="008D00BF">
        <w:t>Predloženie ponuky</w:t>
      </w:r>
      <w:bookmarkStart w:id="304" w:name="_Toc106358608"/>
      <w:bookmarkEnd w:id="296"/>
      <w:bookmarkEnd w:id="297"/>
      <w:bookmarkEnd w:id="298"/>
      <w:bookmarkEnd w:id="299"/>
      <w:bookmarkEnd w:id="300"/>
      <w:bookmarkEnd w:id="301"/>
      <w:bookmarkEnd w:id="302"/>
      <w:bookmarkEnd w:id="303"/>
      <w:bookmarkEnd w:id="304"/>
    </w:p>
    <w:p w14:paraId="311183AB" w14:textId="4E825E46" w:rsidR="00E71E33" w:rsidRPr="008D00BF" w:rsidRDefault="00E71E33" w:rsidP="008E1262">
      <w:pPr>
        <w:pStyle w:val="Nadpis6"/>
      </w:pPr>
      <w:bookmarkStart w:id="305" w:name="_Toc295378582"/>
      <w:bookmarkStart w:id="306" w:name="_Toc338751471"/>
      <w:r w:rsidRPr="008D00BF">
        <w:t xml:space="preserve">Uchádzač môže predložiť iba jednu ponuku. Ak uchádzač v lehote na predkladanie ponúk predloží viac ponúk, verejný obstarávateľ prihliada len na ponuku, ktorá bola predložená ako posledná </w:t>
      </w:r>
      <w:r w:rsidRPr="008D00BF">
        <w:lastRenderedPageBreak/>
        <w:t>a</w:t>
      </w:r>
      <w:r w:rsidR="002C6DB6" w:rsidRPr="008D00BF">
        <w:t> </w:t>
      </w:r>
      <w:r w:rsidRPr="008D00BF">
        <w:t>na</w:t>
      </w:r>
      <w:r w:rsidR="00493BAA" w:rsidRPr="008D00BF">
        <w:t> </w:t>
      </w:r>
      <w:r w:rsidRPr="008D00BF">
        <w:t>ostatné ponuky hľadí rovnako ako na ponuky, ktoré boli predložené po</w:t>
      </w:r>
      <w:r w:rsidR="006E7DB7" w:rsidRPr="008D00BF">
        <w:t> </w:t>
      </w:r>
      <w:r w:rsidRPr="008D00BF">
        <w:t>lehote na</w:t>
      </w:r>
      <w:r w:rsidR="002C6DB6" w:rsidRPr="008D00BF">
        <w:t> </w:t>
      </w:r>
      <w:r w:rsidRPr="008D00BF">
        <w:t>predkladanie ponúk. Zároveň</w:t>
      </w:r>
      <w:r w:rsidR="00CF7698" w:rsidRPr="008D00BF">
        <w:t>,</w:t>
      </w:r>
      <w:r w:rsidRPr="008D00BF">
        <w:t xml:space="preserve"> verejný obstarávateľ vylúči ponuku, ak uchádzač:</w:t>
      </w:r>
    </w:p>
    <w:p w14:paraId="07F513AA" w14:textId="77777777" w:rsidR="00E71E33" w:rsidRPr="008D00BF" w:rsidRDefault="00E71E33" w:rsidP="00CF7698">
      <w:pPr>
        <w:pStyle w:val="Odsek2"/>
      </w:pPr>
      <w:r w:rsidRPr="008D00BF">
        <w:t>nedodrží určený spôsob komunikácie,</w:t>
      </w:r>
    </w:p>
    <w:p w14:paraId="60001162" w14:textId="77777777" w:rsidR="00E71E33" w:rsidRPr="008D00BF" w:rsidRDefault="00E71E33" w:rsidP="00CF7698">
      <w:pPr>
        <w:pStyle w:val="Odsek2"/>
      </w:pPr>
      <w:r w:rsidRPr="008D00BF">
        <w:t>obsah jeho ponuky nie je možné sprístupniť,</w:t>
      </w:r>
    </w:p>
    <w:p w14:paraId="7DA7D861" w14:textId="4E95FE97" w:rsidR="00E71E33" w:rsidRPr="008D00BF" w:rsidRDefault="00E71E33" w:rsidP="000405A7">
      <w:pPr>
        <w:pStyle w:val="Odsek2"/>
        <w:ind w:right="-142"/>
      </w:pPr>
      <w:r w:rsidRPr="008D00BF">
        <w:t>nepredložil ponuku vo</w:t>
      </w:r>
      <w:r w:rsidR="000405A7" w:rsidRPr="008D00BF">
        <w:t> </w:t>
      </w:r>
      <w:r w:rsidRPr="008D00BF">
        <w:t>vyžadovanom formáte kódovania, ak je potrebný na</w:t>
      </w:r>
      <w:r w:rsidR="00EF42CE" w:rsidRPr="008D00BF">
        <w:t> </w:t>
      </w:r>
      <w:r w:rsidRPr="008D00BF">
        <w:t>ďalšie spracovanie pri</w:t>
      </w:r>
      <w:r w:rsidR="00181458" w:rsidRPr="008D00BF">
        <w:t> </w:t>
      </w:r>
      <w:r w:rsidRPr="008D00BF">
        <w:t>vyhodnocovaní ponúk.</w:t>
      </w:r>
    </w:p>
    <w:p w14:paraId="0209D191" w14:textId="4FDCD11A" w:rsidR="00E703D7" w:rsidRPr="008D00BF" w:rsidRDefault="00E703D7" w:rsidP="00E703D7">
      <w:pPr>
        <w:pStyle w:val="Nadpis6"/>
      </w:pPr>
      <w:bookmarkStart w:id="307" w:name="_Ref174460149"/>
      <w:r w:rsidRPr="008D00BF">
        <w:t>Uchádzač predloží ponuku v elektronickej podobe prostredníctvom systému JOSEPHINE v</w:t>
      </w:r>
      <w:r w:rsidR="00202B63">
        <w:t> </w:t>
      </w:r>
      <w:r w:rsidRPr="008D00BF">
        <w:t>lehote na</w:t>
      </w:r>
      <w:r w:rsidR="00202B63">
        <w:t> </w:t>
      </w:r>
      <w:r w:rsidRPr="008D00BF">
        <w:t xml:space="preserve">predkladanie ponúk podľa bodu </w:t>
      </w:r>
      <w:r w:rsidR="00202B63">
        <w:fldChar w:fldCharType="begin"/>
      </w:r>
      <w:r w:rsidR="00202B63">
        <w:instrText xml:space="preserve"> REF _Ref174465047 \r \h </w:instrText>
      </w:r>
      <w:r w:rsidR="00202B63">
        <w:fldChar w:fldCharType="separate"/>
      </w:r>
      <w:r w:rsidR="00C902DB">
        <w:t>26.2</w:t>
      </w:r>
      <w:r w:rsidR="00202B63">
        <w:fldChar w:fldCharType="end"/>
      </w:r>
      <w:r w:rsidRPr="008D00BF">
        <w:t xml:space="preserve"> týchto súťažných podkladov. </w:t>
      </w:r>
    </w:p>
    <w:p w14:paraId="461C9924" w14:textId="1214F7D3" w:rsidR="00E71E33" w:rsidRPr="008D00BF" w:rsidRDefault="00E71E33" w:rsidP="005F4E73">
      <w:pPr>
        <w:pStyle w:val="Nadpis6"/>
      </w:pPr>
      <w:r w:rsidRPr="008D00BF">
        <w:t>Informácie, ktoré uchádzač v ponuke označí za dôverné, nebudú zverejnené alebo inak použité bez</w:t>
      </w:r>
      <w:r w:rsidR="00493BAA" w:rsidRPr="008D00BF">
        <w:t> </w:t>
      </w:r>
      <w:r w:rsidRPr="008D00BF">
        <w:t>predošlého súhlasu uchádzača, pokiaľ uvedené nebude v</w:t>
      </w:r>
      <w:r w:rsidR="00EA1C8C" w:rsidRPr="008D00BF">
        <w:t> </w:t>
      </w:r>
      <w:r w:rsidRPr="008D00BF">
        <w:t>rozpore so</w:t>
      </w:r>
      <w:r w:rsidR="00F95519" w:rsidRPr="008D00BF">
        <w:t> </w:t>
      </w:r>
      <w:r w:rsidRPr="008D00BF">
        <w:t>zákonom o</w:t>
      </w:r>
      <w:r w:rsidR="00F95519" w:rsidRPr="008D00BF">
        <w:t> </w:t>
      </w:r>
      <w:r w:rsidRPr="008D00BF">
        <w:t>verejnom obstarávaní a</w:t>
      </w:r>
      <w:r w:rsidR="00EA1C8C" w:rsidRPr="008D00BF">
        <w:t> </w:t>
      </w:r>
      <w:r w:rsidRPr="008D00BF">
        <w:t>inými všeobecne záväznými právnymi predpismi (zákon č.</w:t>
      </w:r>
      <w:r w:rsidR="005F4E73" w:rsidRPr="008D00BF">
        <w:t> </w:t>
      </w:r>
      <w:r w:rsidRPr="008D00BF">
        <w:t>211/2000 Z.</w:t>
      </w:r>
      <w:r w:rsidR="00F95519" w:rsidRPr="008D00BF">
        <w:t> </w:t>
      </w:r>
      <w:r w:rsidRPr="008D00BF">
        <w:t xml:space="preserve">z. </w:t>
      </w:r>
      <w:r w:rsidR="00F95519" w:rsidRPr="008D00BF">
        <w:t>o </w:t>
      </w:r>
      <w:r w:rsidRPr="008D00BF">
        <w:t>slobodnom prístupe k informáciám a o zmene a doplnení niektorých zákonov, zákon č.</w:t>
      </w:r>
      <w:r w:rsidR="005F4E73" w:rsidRPr="008D00BF">
        <w:t> </w:t>
      </w:r>
      <w:r w:rsidRPr="008D00BF">
        <w:t>215/2004 Z.</w:t>
      </w:r>
      <w:r w:rsidR="005F4E73" w:rsidRPr="008D00BF">
        <w:t> </w:t>
      </w:r>
      <w:r w:rsidRPr="008D00BF">
        <w:t>z. o</w:t>
      </w:r>
      <w:r w:rsidR="00EA1C8C" w:rsidRPr="008D00BF">
        <w:t> </w:t>
      </w:r>
      <w:r w:rsidRPr="008D00BF">
        <w:t>ochrane utajovaných skutočností a</w:t>
      </w:r>
      <w:r w:rsidR="005F4E73" w:rsidRPr="008D00BF">
        <w:t> </w:t>
      </w:r>
      <w:r w:rsidRPr="008D00BF">
        <w:t>o</w:t>
      </w:r>
      <w:r w:rsidR="005F4E73" w:rsidRPr="008D00BF">
        <w:t> </w:t>
      </w:r>
      <w:r w:rsidRPr="008D00BF">
        <w:t xml:space="preserve">zmene a doplnení niektorých zákonov atď.). Verejný obstarávateľ odporúča, aby uchádzačom vypracovaný „Zoznam dôverných informácií“, ktorý bude súčasťou jeho ponuky obsahoval údaje podľa </w:t>
      </w:r>
      <w:r w:rsidRPr="008D00BF">
        <w:rPr>
          <w:b/>
        </w:rPr>
        <w:t>Prílohy č.</w:t>
      </w:r>
      <w:r w:rsidR="00EA1C8C" w:rsidRPr="008D00BF">
        <w:rPr>
          <w:b/>
        </w:rPr>
        <w:t> </w:t>
      </w:r>
      <w:r w:rsidRPr="008D00BF">
        <w:rPr>
          <w:b/>
        </w:rPr>
        <w:t>8</w:t>
      </w:r>
      <w:r w:rsidRPr="008D00BF">
        <w:t xml:space="preserve"> týchto súťažných podkladov. Ak uchádzač predmetný doklad nepredloží, má sa za</w:t>
      </w:r>
      <w:r w:rsidR="00EA1C8C" w:rsidRPr="008D00BF">
        <w:t> </w:t>
      </w:r>
      <w:r w:rsidRPr="008D00BF">
        <w:t>to, že ponuka uchádzača neobsahuje dôverné informácie.</w:t>
      </w:r>
      <w:bookmarkEnd w:id="307"/>
    </w:p>
    <w:p w14:paraId="522BDF88" w14:textId="288ADEB8" w:rsidR="00E71E33" w:rsidRPr="008D00BF" w:rsidRDefault="00E71E33" w:rsidP="008E1262">
      <w:pPr>
        <w:pStyle w:val="Nadpis6"/>
      </w:pPr>
      <w:r w:rsidRPr="008D00BF">
        <w:t>Verejný obstarávateľ odporúča záujemcom/uchádzačom predložiť ponuku v</w:t>
      </w:r>
      <w:r w:rsidR="005F4E73" w:rsidRPr="008D00BF">
        <w:t> </w:t>
      </w:r>
      <w:r w:rsidRPr="008D00BF">
        <w:t>dostatočnom časovom predstihu pred</w:t>
      </w:r>
      <w:r w:rsidR="005F4E73" w:rsidRPr="008D00BF">
        <w:t> </w:t>
      </w:r>
      <w:r w:rsidRPr="008D00BF">
        <w:t>uplynutím lehoty na</w:t>
      </w:r>
      <w:r w:rsidR="005F4E73" w:rsidRPr="008D00BF">
        <w:t> </w:t>
      </w:r>
      <w:r w:rsidRPr="008D00BF">
        <w:t>predkladanie ponúk.</w:t>
      </w:r>
    </w:p>
    <w:p w14:paraId="1D1EECA4" w14:textId="4CD08F78" w:rsidR="00E703D7" w:rsidRPr="008D00BF" w:rsidRDefault="00E703D7" w:rsidP="00E0288C">
      <w:pPr>
        <w:pStyle w:val="Nadpis6"/>
        <w:ind w:right="-113"/>
        <w:rPr>
          <w:lang w:eastAsia="sk-SK"/>
        </w:rPr>
      </w:pPr>
      <w:r w:rsidRPr="008D00BF">
        <w:rPr>
          <w:lang w:eastAsia="sk-SK"/>
        </w:rPr>
        <w:t xml:space="preserve">Predkladanie ponúk je umožnené </w:t>
      </w:r>
      <w:r w:rsidRPr="00274355">
        <w:rPr>
          <w:lang w:eastAsia="sk-SK"/>
        </w:rPr>
        <w:t>iba autentifikovaným uchádzačom. Bližšie informácie o registrácií v systéme JOSEPHINE sú uvedené v</w:t>
      </w:r>
      <w:r w:rsidR="00F45646" w:rsidRPr="00274355">
        <w:rPr>
          <w:lang w:eastAsia="sk-SK"/>
        </w:rPr>
        <w:t> </w:t>
      </w:r>
      <w:r w:rsidRPr="00274355">
        <w:rPr>
          <w:lang w:eastAsia="sk-SK"/>
        </w:rPr>
        <w:t>bode</w:t>
      </w:r>
      <w:r w:rsidR="00F45646" w:rsidRPr="00274355">
        <w:rPr>
          <w:lang w:eastAsia="sk-SK"/>
        </w:rPr>
        <w:t xml:space="preserve"> </w:t>
      </w:r>
      <w:r w:rsidR="00F45646" w:rsidRPr="00274355">
        <w:rPr>
          <w:lang w:eastAsia="sk-SK"/>
        </w:rPr>
        <w:fldChar w:fldCharType="begin"/>
      </w:r>
      <w:r w:rsidR="00F45646" w:rsidRPr="00274355">
        <w:rPr>
          <w:lang w:eastAsia="sk-SK"/>
        </w:rPr>
        <w:instrText xml:space="preserve"> REF _Ref176477865 \r \h  \* MERGEFORMAT </w:instrText>
      </w:r>
      <w:r w:rsidR="00F45646" w:rsidRPr="00274355">
        <w:rPr>
          <w:lang w:eastAsia="sk-SK"/>
        </w:rPr>
      </w:r>
      <w:r w:rsidR="00F45646" w:rsidRPr="00274355">
        <w:rPr>
          <w:lang w:eastAsia="sk-SK"/>
        </w:rPr>
        <w:fldChar w:fldCharType="separate"/>
      </w:r>
      <w:r w:rsidR="00C902DB">
        <w:rPr>
          <w:lang w:eastAsia="sk-SK"/>
        </w:rPr>
        <w:t>11.2</w:t>
      </w:r>
      <w:r w:rsidR="00F45646" w:rsidRPr="00274355">
        <w:rPr>
          <w:lang w:eastAsia="sk-SK"/>
        </w:rPr>
        <w:fldChar w:fldCharType="end"/>
      </w:r>
      <w:r w:rsidRPr="00274355">
        <w:rPr>
          <w:lang w:eastAsia="sk-SK"/>
        </w:rPr>
        <w:t xml:space="preserve"> súťažných podkladov. Autentifikovaný uchádzač si po</w:t>
      </w:r>
      <w:r w:rsidR="00E0288C" w:rsidRPr="00274355">
        <w:rPr>
          <w:lang w:eastAsia="sk-SK"/>
        </w:rPr>
        <w:t> </w:t>
      </w:r>
      <w:r w:rsidRPr="00274355">
        <w:rPr>
          <w:lang w:eastAsia="sk-SK"/>
        </w:rPr>
        <w:t>prihlásení do</w:t>
      </w:r>
      <w:r w:rsidR="00E0288C" w:rsidRPr="00274355">
        <w:rPr>
          <w:lang w:eastAsia="sk-SK"/>
        </w:rPr>
        <w:t> </w:t>
      </w:r>
      <w:r w:rsidRPr="00274355">
        <w:rPr>
          <w:lang w:eastAsia="sk-SK"/>
        </w:rPr>
        <w:t>systému JOSEPHINE v</w:t>
      </w:r>
      <w:r w:rsidR="00E0288C" w:rsidRPr="00274355">
        <w:rPr>
          <w:lang w:eastAsia="sk-SK"/>
        </w:rPr>
        <w:t> </w:t>
      </w:r>
      <w:r w:rsidRPr="00274355">
        <w:rPr>
          <w:lang w:eastAsia="sk-SK"/>
        </w:rPr>
        <w:t>prehľade</w:t>
      </w:r>
      <w:r w:rsidRPr="008D00BF">
        <w:rPr>
          <w:lang w:eastAsia="sk-SK"/>
        </w:rPr>
        <w:t xml:space="preserve"> – zozname obstarávaní vyberie predmetné obstarávanie a predloží svoju ponuku do určeného formulára na príjem ponúk, ktorý nájde v</w:t>
      </w:r>
      <w:r w:rsidR="00E0288C">
        <w:rPr>
          <w:lang w:eastAsia="sk-SK"/>
        </w:rPr>
        <w:t> </w:t>
      </w:r>
      <w:r w:rsidRPr="008D00BF">
        <w:rPr>
          <w:lang w:eastAsia="sk-SK"/>
        </w:rPr>
        <w:t>záložke „Ponuky a</w:t>
      </w:r>
      <w:r w:rsidR="00E0288C">
        <w:rPr>
          <w:lang w:eastAsia="sk-SK"/>
        </w:rPr>
        <w:t> </w:t>
      </w:r>
      <w:r w:rsidRPr="008D00BF">
        <w:rPr>
          <w:lang w:eastAsia="sk-SK"/>
        </w:rPr>
        <w:t>žiadosti“. Elektronická ponuka sa predloží vyplnením ponukového formulára a</w:t>
      </w:r>
      <w:r w:rsidR="00E0288C">
        <w:rPr>
          <w:lang w:eastAsia="sk-SK"/>
        </w:rPr>
        <w:t> </w:t>
      </w:r>
      <w:r w:rsidRPr="008D00BF">
        <w:rPr>
          <w:lang w:eastAsia="sk-SK"/>
        </w:rPr>
        <w:t>predložením požadovaných dokladov a dokumentov v</w:t>
      </w:r>
      <w:r w:rsidR="00E0288C">
        <w:rPr>
          <w:lang w:eastAsia="sk-SK"/>
        </w:rPr>
        <w:t> </w:t>
      </w:r>
      <w:r w:rsidRPr="008D00BF">
        <w:rPr>
          <w:lang w:eastAsia="sk-SK"/>
        </w:rPr>
        <w:t>systéme JOSEPHINE umiestnenom na</w:t>
      </w:r>
      <w:r w:rsidR="00E0288C">
        <w:rPr>
          <w:lang w:eastAsia="sk-SK"/>
        </w:rPr>
        <w:t> </w:t>
      </w:r>
      <w:r w:rsidRPr="008D00BF">
        <w:rPr>
          <w:lang w:eastAsia="sk-SK"/>
        </w:rPr>
        <w:t xml:space="preserve">webovej adrese </w:t>
      </w:r>
      <w:hyperlink r:id="rId14" w:history="1">
        <w:r w:rsidRPr="008D00BF">
          <w:rPr>
            <w:rStyle w:val="Hypertextovprepojenie"/>
            <w:lang w:eastAsia="sk-SK"/>
          </w:rPr>
          <w:t>https://josephine.proebiz.com</w:t>
        </w:r>
      </w:hyperlink>
      <w:r w:rsidRPr="008D00BF">
        <w:rPr>
          <w:lang w:eastAsia="sk-SK"/>
        </w:rPr>
        <w:t xml:space="preserve">. V predloženej ponuke </w:t>
      </w:r>
      <w:r w:rsidRPr="00E0288C">
        <w:t>na</w:t>
      </w:r>
      <w:r w:rsidR="00E0288C">
        <w:t> </w:t>
      </w:r>
      <w:r w:rsidRPr="00E0288C">
        <w:t>daný</w:t>
      </w:r>
      <w:r w:rsidRPr="008D00BF">
        <w:rPr>
          <w:lang w:eastAsia="sk-SK"/>
        </w:rPr>
        <w:t xml:space="preserve"> predmet zákazky prostredníctvom systému JOSEPHINE musia byť pripojené požadované naskenované doklady (doporučený formát je „PDF“) tak, ako je uvedené v</w:t>
      </w:r>
      <w:r w:rsidR="009F379B">
        <w:rPr>
          <w:lang w:eastAsia="sk-SK"/>
        </w:rPr>
        <w:t> </w:t>
      </w:r>
      <w:r w:rsidRPr="008D00BF">
        <w:rPr>
          <w:lang w:eastAsia="sk-SK"/>
        </w:rPr>
        <w:t>týchto súťažných podkladoch a</w:t>
      </w:r>
      <w:r w:rsidR="009F379B">
        <w:rPr>
          <w:lang w:eastAsia="sk-SK"/>
        </w:rPr>
        <w:t> </w:t>
      </w:r>
      <w:r w:rsidRPr="008D00BF">
        <w:rPr>
          <w:lang w:eastAsia="sk-SK"/>
        </w:rPr>
        <w:t>vyplnený elektronický formulár v systéme JOSEPHINE.</w:t>
      </w:r>
    </w:p>
    <w:p w14:paraId="44B966E8" w14:textId="09020F2F" w:rsidR="00E703D7" w:rsidRPr="00381143" w:rsidRDefault="00E703D7" w:rsidP="00381143">
      <w:pPr>
        <w:pStyle w:val="Nadpis6"/>
        <w:rPr>
          <w:lang w:eastAsia="sk-SK"/>
        </w:rPr>
      </w:pPr>
      <w:r w:rsidRPr="008D00BF">
        <w:rPr>
          <w:lang w:eastAsia="sk-SK"/>
        </w:rPr>
        <w:t>Po úspešnom nahraní ponuky do</w:t>
      </w:r>
      <w:r w:rsidR="00E0288C">
        <w:rPr>
          <w:lang w:eastAsia="sk-SK"/>
        </w:rPr>
        <w:t> </w:t>
      </w:r>
      <w:r w:rsidRPr="008D00BF">
        <w:rPr>
          <w:lang w:eastAsia="sk-SK"/>
        </w:rPr>
        <w:t xml:space="preserve">systému JOSEPHINE je uchádzačovi odoslaný notifikačný informatívny e-mail (a to na emailovú adresu </w:t>
      </w:r>
      <w:r w:rsidR="006F5825">
        <w:rPr>
          <w:lang w:eastAsia="sk-SK"/>
        </w:rPr>
        <w:t>po</w:t>
      </w:r>
      <w:r w:rsidRPr="008D00BF">
        <w:rPr>
          <w:lang w:eastAsia="sk-SK"/>
        </w:rPr>
        <w:t>užívateľa uchádzača, ktorý ponuku nahral).</w:t>
      </w:r>
    </w:p>
    <w:p w14:paraId="782B3BFF" w14:textId="77777777" w:rsidR="00E71E33" w:rsidRPr="008D00BF" w:rsidRDefault="00E71E33" w:rsidP="008E1262">
      <w:pPr>
        <w:pStyle w:val="Nadpis5"/>
      </w:pPr>
      <w:bookmarkStart w:id="308" w:name="_Toc536547678"/>
      <w:bookmarkStart w:id="309" w:name="_Toc106358609"/>
      <w:bookmarkStart w:id="310" w:name="_Toc107218124"/>
      <w:bookmarkStart w:id="311" w:name="_Toc107218319"/>
      <w:bookmarkStart w:id="312" w:name="_Toc195604955"/>
      <w:r w:rsidRPr="008D00BF">
        <w:t>Variantné riešenia</w:t>
      </w:r>
      <w:bookmarkStart w:id="313" w:name="_Toc106358610"/>
      <w:bookmarkEnd w:id="305"/>
      <w:bookmarkEnd w:id="306"/>
      <w:bookmarkEnd w:id="308"/>
      <w:bookmarkEnd w:id="309"/>
      <w:bookmarkEnd w:id="310"/>
      <w:bookmarkEnd w:id="311"/>
      <w:bookmarkEnd w:id="312"/>
      <w:bookmarkEnd w:id="313"/>
    </w:p>
    <w:p w14:paraId="2DA98C71" w14:textId="49740A2B" w:rsidR="00E71E33" w:rsidRPr="008D00BF" w:rsidRDefault="00E71E33" w:rsidP="008E1262">
      <w:pPr>
        <w:pStyle w:val="Nadpis6"/>
      </w:pPr>
      <w:r w:rsidRPr="008D00BF">
        <w:t>Predloženie variantného rieše</w:t>
      </w:r>
      <w:r w:rsidR="009B474A">
        <w:t>ni</w:t>
      </w:r>
      <w:r w:rsidRPr="008D00BF">
        <w:t>a sa neumožňuje. Ak súčasťou ponuky bude variantné riešenie, bude sa naň hľadieť, akoby nebolo predložené.</w:t>
      </w:r>
    </w:p>
    <w:p w14:paraId="5C7D869E" w14:textId="77777777" w:rsidR="00E71E33" w:rsidRPr="008D00BF" w:rsidRDefault="00E71E33" w:rsidP="00CC7B94">
      <w:pPr>
        <w:pStyle w:val="Nadpis5"/>
      </w:pPr>
      <w:bookmarkStart w:id="314" w:name="_Toc295378583"/>
      <w:bookmarkStart w:id="315" w:name="_Toc338751472"/>
      <w:bookmarkStart w:id="316" w:name="_Toc449474839"/>
      <w:bookmarkStart w:id="317" w:name="_Toc536547679"/>
      <w:bookmarkStart w:id="318" w:name="_Toc106358611"/>
      <w:bookmarkStart w:id="319" w:name="_Toc107218125"/>
      <w:bookmarkStart w:id="320" w:name="_Toc107218320"/>
      <w:bookmarkStart w:id="321" w:name="_Toc195604956"/>
      <w:bookmarkStart w:id="322" w:name="_Toc295378584"/>
      <w:bookmarkStart w:id="323" w:name="_Toc338751473"/>
      <w:r w:rsidRPr="008D00BF">
        <w:t>Komplexnosť dodávky</w:t>
      </w:r>
      <w:bookmarkStart w:id="324" w:name="_Toc106358612"/>
      <w:bookmarkEnd w:id="314"/>
      <w:bookmarkEnd w:id="315"/>
      <w:bookmarkEnd w:id="316"/>
      <w:bookmarkEnd w:id="317"/>
      <w:bookmarkEnd w:id="318"/>
      <w:bookmarkEnd w:id="319"/>
      <w:bookmarkEnd w:id="320"/>
      <w:bookmarkEnd w:id="321"/>
      <w:bookmarkEnd w:id="324"/>
    </w:p>
    <w:p w14:paraId="56A244BF" w14:textId="77777777" w:rsidR="00E71E33" w:rsidRPr="008D00BF" w:rsidRDefault="00E71E33" w:rsidP="00EA1C8C">
      <w:pPr>
        <w:pStyle w:val="Nadpis6"/>
        <w:ind w:right="-57"/>
      </w:pPr>
      <w:r w:rsidRPr="008D00BF">
        <w:t>Predmet zákazky nie je rozdelený na časti.</w:t>
      </w:r>
    </w:p>
    <w:p w14:paraId="733D32BB" w14:textId="09984017" w:rsidR="005F4E73" w:rsidRDefault="005F4E73" w:rsidP="008E1262">
      <w:pPr>
        <w:pStyle w:val="Nadpis6"/>
      </w:pPr>
      <w:bookmarkStart w:id="325" w:name="_Ref176477271"/>
      <w:r w:rsidRPr="008D00BF">
        <w:t>Uchádzač predloží ponuku na celý predmet zákazky tak, ako je to požadované v súťažných podkladoch. Ponuky predložené na časť predmetu zákazky nebudú akceptované, bude sa na ne prihliadať ako na ponuku, ktorá nespĺňa predmet zákazky.</w:t>
      </w:r>
      <w:bookmarkEnd w:id="325"/>
    </w:p>
    <w:p w14:paraId="4AADF0C1" w14:textId="77777777" w:rsidR="004274DC" w:rsidRDefault="004274DC" w:rsidP="004274DC">
      <w:pPr>
        <w:pStyle w:val="Nadpis6"/>
      </w:pPr>
      <w:r w:rsidRPr="008D00BF">
        <w:t>Odôvodnenie nerozdelenia:</w:t>
      </w:r>
    </w:p>
    <w:p w14:paraId="4918B328" w14:textId="1C65E225" w:rsidR="001D79B2" w:rsidRDefault="001D79B2" w:rsidP="001D79B2">
      <w:pPr>
        <w:pStyle w:val="Nadpis6"/>
        <w:numPr>
          <w:ilvl w:val="0"/>
          <w:numId w:val="0"/>
        </w:numPr>
        <w:ind w:left="567"/>
      </w:pPr>
      <w:r w:rsidRPr="001D79B2">
        <w:t>Verejný obstarávateľ sa v rámci prípravnej fázy verejného obstarávania zaoberal možnosťou/nemožnosťou rozdelenia predmetu zákazky na časti. Verejný obstarávateľ po analýze svojich potrieb, ako aj potenciálneho a relevantného trhu dospel k záveru, že nerozdelí predmet zákazky na časti.</w:t>
      </w:r>
    </w:p>
    <w:p w14:paraId="0B70F5AE" w14:textId="77777777" w:rsidR="00CE02CC" w:rsidRDefault="001D79B2" w:rsidP="00CE02CC">
      <w:pPr>
        <w:pStyle w:val="Nadpis6"/>
        <w:numPr>
          <w:ilvl w:val="0"/>
          <w:numId w:val="0"/>
        </w:numPr>
        <w:ind w:left="567"/>
      </w:pPr>
      <w:r w:rsidRPr="001D79B2">
        <w:lastRenderedPageBreak/>
        <w:t xml:space="preserve">Predmetom zákazky je dodanie </w:t>
      </w:r>
      <w:r>
        <w:t xml:space="preserve">platformy pre elektronické testovanie (ďalej PET) formou poskytnutia licencie </w:t>
      </w:r>
      <w:proofErr w:type="spellStart"/>
      <w:r w:rsidRPr="00BB12C6">
        <w:t>SaaS</w:t>
      </w:r>
      <w:proofErr w:type="spellEnd"/>
      <w:r w:rsidRPr="00BB12C6">
        <w:t xml:space="preserve"> služby</w:t>
      </w:r>
      <w:r>
        <w:t xml:space="preserve">, pričom PET bude slúžiť </w:t>
      </w:r>
      <w:r w:rsidRPr="00BB12C6">
        <w:t xml:space="preserve">na </w:t>
      </w:r>
      <w:r w:rsidRPr="00FC5772">
        <w:t>tvorbu úloh</w:t>
      </w:r>
      <w:r w:rsidRPr="00BB12C6">
        <w:t xml:space="preserve"> a testov, prípravu, realizáciu a vyhodnocovanie elektronického testovania,</w:t>
      </w:r>
      <w:r>
        <w:t xml:space="preserve"> export dát </w:t>
      </w:r>
      <w:r w:rsidRPr="000C1B4B">
        <w:t xml:space="preserve">pre realizáciu </w:t>
      </w:r>
      <w:proofErr w:type="spellStart"/>
      <w:r w:rsidRPr="000C1B4B">
        <w:t>eMaturit</w:t>
      </w:r>
      <w:r>
        <w:t>y</w:t>
      </w:r>
      <w:proofErr w:type="spellEnd"/>
      <w:r w:rsidRPr="000C1B4B">
        <w:t xml:space="preserve"> a neskôr ďalších</w:t>
      </w:r>
      <w:r>
        <w:t xml:space="preserve"> testov, úpravy služby a prípadne doplnenia ďalších pomocných komponentov, </w:t>
      </w:r>
      <w:r w:rsidRPr="00BB12C6">
        <w:t>prevádzkov</w:t>
      </w:r>
      <w:r>
        <w:t>ej</w:t>
      </w:r>
      <w:r w:rsidRPr="00BB12C6">
        <w:t xml:space="preserve"> podpor</w:t>
      </w:r>
      <w:r>
        <w:t xml:space="preserve">y, </w:t>
      </w:r>
      <w:r w:rsidRPr="00BB12C6">
        <w:t>zvýšen</w:t>
      </w:r>
      <w:r>
        <w:t>ej</w:t>
      </w:r>
      <w:r w:rsidRPr="00BB12C6">
        <w:t xml:space="preserve"> podpor</w:t>
      </w:r>
      <w:r>
        <w:t>y</w:t>
      </w:r>
      <w:r w:rsidRPr="00BB12C6">
        <w:t xml:space="preserve"> v rámci kampaní testovania</w:t>
      </w:r>
      <w:r>
        <w:t xml:space="preserve">, </w:t>
      </w:r>
      <w:r w:rsidR="00CE02CC">
        <w:t xml:space="preserve">školenia a </w:t>
      </w:r>
      <w:r w:rsidR="00CE02CC" w:rsidRPr="00BB12C6">
        <w:t>rozvoj</w:t>
      </w:r>
      <w:r w:rsidR="00CE02CC">
        <w:t xml:space="preserve"> PET.</w:t>
      </w:r>
    </w:p>
    <w:p w14:paraId="0AB31518" w14:textId="7CA6CB38" w:rsidR="001D79B2" w:rsidRDefault="001D79B2" w:rsidP="00CE02CC">
      <w:pPr>
        <w:pStyle w:val="Nadpis6"/>
        <w:numPr>
          <w:ilvl w:val="0"/>
          <w:numId w:val="0"/>
        </w:numPr>
        <w:ind w:left="567"/>
      </w:pPr>
      <w:r w:rsidRPr="001D79B2">
        <w:t xml:space="preserve">Verejný obstarávateľ si vyhradzuje právo na uplatnenie opcie na prevádzkovú podporu a rozvoj (SLA) v trvaní dodatočných </w:t>
      </w:r>
      <w:r w:rsidR="00CE02CC">
        <w:t>48</w:t>
      </w:r>
      <w:r w:rsidRPr="001D79B2">
        <w:t xml:space="preserve"> mesiacov.</w:t>
      </w:r>
    </w:p>
    <w:p w14:paraId="256953D3" w14:textId="77777777" w:rsidR="00CE02CC" w:rsidRDefault="00CE02CC" w:rsidP="00CE02CC">
      <w:pPr>
        <w:pStyle w:val="Nadpis6"/>
        <w:numPr>
          <w:ilvl w:val="0"/>
          <w:numId w:val="0"/>
        </w:numPr>
        <w:ind w:left="567"/>
      </w:pPr>
      <w:r w:rsidRPr="00CE02CC">
        <w:t xml:space="preserve">Rozdelenie predmetu zákazky na časti s umožnením predkladania ponúk na časti, pokiaľ ide o samotný </w:t>
      </w:r>
      <w:r>
        <w:t>PET</w:t>
      </w:r>
      <w:r w:rsidRPr="00CE02CC">
        <w:t xml:space="preserve">, je technicky a procesne nerealizovateľné a mohlo by ohroziť implementáciu projektu. </w:t>
      </w:r>
    </w:p>
    <w:p w14:paraId="39AE540F" w14:textId="474D4782" w:rsidR="00CE02CC" w:rsidRDefault="00CE02CC" w:rsidP="00CE02CC">
      <w:pPr>
        <w:pStyle w:val="Nadpis6"/>
        <w:numPr>
          <w:ilvl w:val="0"/>
          <w:numId w:val="0"/>
        </w:numPr>
        <w:ind w:left="567"/>
      </w:pPr>
      <w:r w:rsidRPr="00CE02CC">
        <w:t xml:space="preserve">Rozdelenie predmetu zákazky na časti s umožnením predkladania ponúk na časti pokiaľ ide o samotný </w:t>
      </w:r>
      <w:r>
        <w:t>PET</w:t>
      </w:r>
      <w:r w:rsidRPr="00CE02CC">
        <w:t xml:space="preserve">, by znamenalo zásadné ohrozenie funkčnosti </w:t>
      </w:r>
      <w:r>
        <w:t>PET</w:t>
      </w:r>
      <w:r w:rsidRPr="00CE02CC">
        <w:t xml:space="preserve"> ako jedného funkčného celku. Predmet zákazky musí mať natívnu </w:t>
      </w:r>
      <w:proofErr w:type="spellStart"/>
      <w:r w:rsidRPr="00CE02CC">
        <w:t>interoperabilitu</w:t>
      </w:r>
      <w:proofErr w:type="spellEnd"/>
      <w:r w:rsidRPr="00CE02CC">
        <w:t xml:space="preserve"> jednotlivých komponentov </w:t>
      </w:r>
      <w:r>
        <w:t>PET</w:t>
      </w:r>
      <w:r w:rsidRPr="00CE02CC">
        <w:t xml:space="preserve"> – banky úloh, banky testov a dotazníkov, elektronického testovania, štatistického spracovania a vyhodnocovania – nakoľko tieto komponenty nie je možné implementovať a prevádzkovať ako samostatné funkčné celky. Z dôvodu zabezpečenia jednoznačne definovateľnej zodpovednosti úspešného uchádzača a záruky úspešného uchádzača za </w:t>
      </w:r>
      <w:r>
        <w:t>PET</w:t>
      </w:r>
      <w:r w:rsidRPr="00CE02CC">
        <w:t xml:space="preserve"> je nevyhnutné, aby bol predmet zákazky, pokiaľ ide o samotný </w:t>
      </w:r>
      <w:r>
        <w:t>PET</w:t>
      </w:r>
      <w:r w:rsidRPr="00CE02CC">
        <w:t>, definovaný ako jeden nedeliteľný funkčný celok.</w:t>
      </w:r>
    </w:p>
    <w:p w14:paraId="3C8E5C8F" w14:textId="77777777" w:rsidR="00CE02CC" w:rsidRDefault="00CE02CC" w:rsidP="00CE02CC">
      <w:pPr>
        <w:pStyle w:val="Nadpis6"/>
        <w:numPr>
          <w:ilvl w:val="0"/>
          <w:numId w:val="0"/>
        </w:numPr>
        <w:ind w:left="567"/>
      </w:pPr>
      <w:r w:rsidRPr="00CE02CC">
        <w:t xml:space="preserve">Súčasťou predmetu zákazky je aj následná prevádzková podpora a rozvoj, ktoré musia byť úspešným uchádzačom poskytované spolu </w:t>
      </w:r>
      <w:r>
        <w:t>s dodaním PET</w:t>
      </w:r>
      <w:r w:rsidRPr="00CE02CC">
        <w:t xml:space="preserve">, a to z dôvodu zabezpečenia „business </w:t>
      </w:r>
      <w:proofErr w:type="spellStart"/>
      <w:r w:rsidRPr="00CE02CC">
        <w:t>continuity</w:t>
      </w:r>
      <w:proofErr w:type="spellEnd"/>
      <w:r w:rsidRPr="00CE02CC">
        <w:t xml:space="preserve">“ procesov verejného obstarávateľa pre národné procesy </w:t>
      </w:r>
      <w:proofErr w:type="spellStart"/>
      <w:r w:rsidRPr="00CE02CC">
        <w:t>eMaturita</w:t>
      </w:r>
      <w:proofErr w:type="spellEnd"/>
      <w:r w:rsidRPr="00CE02CC">
        <w:t xml:space="preserve">. </w:t>
      </w:r>
    </w:p>
    <w:p w14:paraId="118741BF" w14:textId="77777777" w:rsidR="00CE02CC" w:rsidRDefault="00CE02CC" w:rsidP="00CE02CC">
      <w:pPr>
        <w:pStyle w:val="Nadpis6"/>
        <w:numPr>
          <w:ilvl w:val="0"/>
          <w:numId w:val="0"/>
        </w:numPr>
        <w:ind w:left="567"/>
      </w:pPr>
      <w:r w:rsidRPr="00CE02CC">
        <w:t xml:space="preserve">Procesy </w:t>
      </w:r>
      <w:proofErr w:type="spellStart"/>
      <w:r w:rsidRPr="00CE02CC">
        <w:t>eMaturita</w:t>
      </w:r>
      <w:proofErr w:type="spellEnd"/>
      <w:r w:rsidRPr="00CE02CC">
        <w:t xml:space="preserve"> je nutné spustiť okamžite po spustení prevádzky </w:t>
      </w:r>
      <w:r>
        <w:t>PET</w:t>
      </w:r>
      <w:r w:rsidRPr="00CE02CC">
        <w:t xml:space="preserve">, preto verejný obstarávateľ považuje za vysoko nehospodárne a neefektívne, aby boli služby prevádzkovej podpory a rozvoja poskytované iným uchádzačom (resp. hospodárskym subjektom) ako tým, ktorý bude pokračovať vo vývoji ďalších častí </w:t>
      </w:r>
      <w:r>
        <w:t>PET</w:t>
      </w:r>
      <w:r w:rsidRPr="00CE02CC">
        <w:t xml:space="preserve">. </w:t>
      </w:r>
    </w:p>
    <w:p w14:paraId="3642E9D2" w14:textId="7ABD2DD9" w:rsidR="00CE02CC" w:rsidRDefault="00CE02CC" w:rsidP="00CE02CC">
      <w:pPr>
        <w:pStyle w:val="Nadpis6"/>
        <w:numPr>
          <w:ilvl w:val="0"/>
          <w:numId w:val="0"/>
        </w:numPr>
        <w:ind w:left="567"/>
      </w:pPr>
      <w:r w:rsidRPr="00CE02CC">
        <w:t xml:space="preserve">Rozdelenie predmetu zákazky na jednotlivé časti s umožnením predkladania ponúk na časti a/alebo oddelením prevádzkovej podpory a rozvoja od samotného </w:t>
      </w:r>
      <w:r w:rsidR="00C6420A">
        <w:t>dodania PET</w:t>
      </w:r>
      <w:r w:rsidRPr="00CE02CC">
        <w:t xml:space="preserve"> by spôsobilo reálne riziko značných prieťahov pri plnení predmetu zákazky, resp. </w:t>
      </w:r>
      <w:r w:rsidR="00C6420A">
        <w:t>PET</w:t>
      </w:r>
      <w:r w:rsidR="00C6420A" w:rsidRPr="00CE02CC">
        <w:t xml:space="preserve"> </w:t>
      </w:r>
      <w:r w:rsidRPr="00CE02CC">
        <w:t xml:space="preserve">a nehospodárnosti realizácie danej zákazky, resp. jej predmetu, ktoré by mohlo reálne vyústiť do situácie, že verejný obstarávateľ nebude môcť zabezpečiť procesy </w:t>
      </w:r>
      <w:proofErr w:type="spellStart"/>
      <w:r w:rsidRPr="00CE02CC">
        <w:t>eMaturita</w:t>
      </w:r>
      <w:proofErr w:type="spellEnd"/>
      <w:r w:rsidRPr="00CE02CC">
        <w:t xml:space="preserve"> v nasledujúcom období, čo by malo za následok prepadnutie finančných prostriedkov z Plánu obnovy a odolnosti SR.</w:t>
      </w:r>
    </w:p>
    <w:p w14:paraId="4939644B" w14:textId="6EFE1989" w:rsidR="00C6420A" w:rsidRDefault="00C6420A" w:rsidP="00CE02CC">
      <w:pPr>
        <w:pStyle w:val="Nadpis6"/>
        <w:numPr>
          <w:ilvl w:val="0"/>
          <w:numId w:val="0"/>
        </w:numPr>
        <w:ind w:left="567"/>
      </w:pPr>
      <w:r w:rsidRPr="00C6420A">
        <w:t xml:space="preserve">Služby SLA sú podmienené konkrétnym technickým riešením </w:t>
      </w:r>
      <w:r>
        <w:t>PET</w:t>
      </w:r>
      <w:r w:rsidRPr="00C6420A">
        <w:t xml:space="preserve">, ktorý úspešný uchádzač ponúkne. Nakoľko ich poskytovanie nadväzuje na </w:t>
      </w:r>
      <w:r>
        <w:t>dodanie</w:t>
      </w:r>
      <w:r w:rsidRPr="00C6420A">
        <w:t xml:space="preserve"> </w:t>
      </w:r>
      <w:r>
        <w:t>PET</w:t>
      </w:r>
      <w:r w:rsidRPr="00C6420A">
        <w:t xml:space="preserve">, je nevyhnutné, aby služby prevádzkovej podpory a rozvoja začal hneď poskytovať uchádzač, ktorý </w:t>
      </w:r>
      <w:r>
        <w:t>PET</w:t>
      </w:r>
      <w:r w:rsidRPr="00C6420A">
        <w:t xml:space="preserve"> </w:t>
      </w:r>
      <w:r>
        <w:t xml:space="preserve">dodal </w:t>
      </w:r>
      <w:r w:rsidRPr="00C6420A">
        <w:t xml:space="preserve">a pozná celé riešenie, architektúru a podobne. Služby podpory prevádzky a rozvoja </w:t>
      </w:r>
      <w:r>
        <w:t>dodaného PET</w:t>
      </w:r>
      <w:r w:rsidRPr="00C6420A">
        <w:t xml:space="preserve"> sú integrálnou a neoddeliteľnou súčasťou aj z dôvodu kontinuálnej nadväznosti jednotlivých plnení predmetu zákazky a implementovaných funkčných celkov a verejný obstarávateľ uvedeným spôsobom garantuje odstraňovanie vád a incidentov v dostatočnej kvalite, v súlade s definovanými SLA parametrami a s minimálnym rizikom pri plnení predmetu zákazky jedným uchádzačom.</w:t>
      </w:r>
    </w:p>
    <w:p w14:paraId="5CDFEAC2" w14:textId="6FDF227B" w:rsidR="00C6420A" w:rsidRDefault="00C6420A" w:rsidP="00CE02CC">
      <w:pPr>
        <w:pStyle w:val="Nadpis6"/>
        <w:numPr>
          <w:ilvl w:val="0"/>
          <w:numId w:val="0"/>
        </w:numPr>
        <w:ind w:left="567"/>
      </w:pPr>
      <w:r w:rsidRPr="00C6420A">
        <w:t>Verejný obstarávateľ s ohľadom na uvedené uvádza, že ním obstarávané služby tvoria plnenia rovnakej povahy, t. j. plnenia, ktoré majú nielen rovnaký charakter z hľadiska podstaty ich obsahu, ale ktoré spolu zároveň bezprostredne súvisia, pričom ich na relevantnom trhu, ktorý je verejnému obstarávateľovi známy, poskytuje rovnaký okruh potenciálnych uchádzačov.</w:t>
      </w:r>
    </w:p>
    <w:p w14:paraId="40EEB3E9" w14:textId="3435D8AC" w:rsidR="00C6420A" w:rsidRDefault="00C6420A" w:rsidP="00CE02CC">
      <w:pPr>
        <w:pStyle w:val="Nadpis6"/>
        <w:numPr>
          <w:ilvl w:val="0"/>
          <w:numId w:val="0"/>
        </w:numPr>
        <w:ind w:left="567"/>
      </w:pPr>
      <w:r w:rsidRPr="00C6420A">
        <w:t>Verejný obstarávateľ je toho názoru, že delenie predmetu zákazky na časti je vhodné a najmä má význam v tom prípade, kedy dochádza v rámci jednej zákazky k poskytnutiu takých služieb, ktoré spolu obsahovo, vecne nesúvisia, alebo sú predmetom značne rozličných segmentov na trhu, čo však nie je tento prípad.</w:t>
      </w:r>
    </w:p>
    <w:p w14:paraId="6FB0AFF7" w14:textId="77777777" w:rsidR="00C6420A" w:rsidRDefault="00C6420A" w:rsidP="004274DC">
      <w:pPr>
        <w:pStyle w:val="Nadpis6"/>
        <w:numPr>
          <w:ilvl w:val="0"/>
          <w:numId w:val="0"/>
        </w:numPr>
        <w:ind w:left="567"/>
      </w:pPr>
    </w:p>
    <w:p w14:paraId="1E82DD7A" w14:textId="685B7E5B" w:rsidR="00C6420A" w:rsidRDefault="00C6420A" w:rsidP="004274DC">
      <w:pPr>
        <w:pStyle w:val="Nadpis6"/>
        <w:numPr>
          <w:ilvl w:val="0"/>
          <w:numId w:val="0"/>
        </w:numPr>
        <w:ind w:left="567"/>
      </w:pPr>
      <w:r w:rsidRPr="00C6420A">
        <w:lastRenderedPageBreak/>
        <w:t xml:space="preserve">Verejný obstarávateľ má za to, že zadávaním predmetnej zákazky ako jednej zákazky nerozdelenej na časti nedochádza k obmedzeniu hospodárskych subjektov pokiaľ ide o ich možnú účasť vo verejnom obstarávaní, nakoľko služby tvoriace predmet tejto zákazky sú službami, ktoré sa štandardne poskytujú v rámci jednej, identickej oblasti trhu. </w:t>
      </w:r>
    </w:p>
    <w:p w14:paraId="3D5E8DA7" w14:textId="10E9437B" w:rsidR="00C6420A" w:rsidRPr="00C6420A" w:rsidRDefault="00C6420A" w:rsidP="004274DC">
      <w:pPr>
        <w:pStyle w:val="Nadpis6"/>
        <w:numPr>
          <w:ilvl w:val="0"/>
          <w:numId w:val="0"/>
        </w:numPr>
        <w:ind w:left="567"/>
      </w:pPr>
      <w:r w:rsidRPr="00C6420A">
        <w:t>S ohľadom na miestne, vecné, funkčné aj časové väzby charakteru predmetu zákazky a požiadaviek na plnenie predmetu zákazky, by bolo rozdelenie predmetu zákazky po technickej stránke nelogické, neúčelné, nehospodárne a nerealizovateľné, pričom by sa realizácia tejto zákazky ako rozdelenej na časti stala technicky veľmi náročnou a koordinácia jednotlivých častí by mohla predstavovať vážne riziko ohrozenia riadneho plnenia a financovania predmetu zákazky, resp. projektu, ktorého dôležitosť je v oblasti školstva vysoká.</w:t>
      </w:r>
    </w:p>
    <w:p w14:paraId="28EBC7C4" w14:textId="77777777" w:rsidR="00E71E33" w:rsidRPr="000E6C08" w:rsidRDefault="00E71E33" w:rsidP="008E1262">
      <w:pPr>
        <w:pStyle w:val="Nadpis5"/>
      </w:pPr>
      <w:bookmarkStart w:id="326" w:name="_Toc295378585"/>
      <w:bookmarkStart w:id="327" w:name="_Toc338751474"/>
      <w:bookmarkStart w:id="328" w:name="_Toc536547680"/>
      <w:bookmarkStart w:id="329" w:name="_Toc106358613"/>
      <w:bookmarkStart w:id="330" w:name="_Toc107218126"/>
      <w:bookmarkStart w:id="331" w:name="_Toc107218321"/>
      <w:bookmarkStart w:id="332" w:name="_Toc195604957"/>
      <w:bookmarkEnd w:id="322"/>
      <w:bookmarkEnd w:id="323"/>
      <w:r w:rsidRPr="000E6C08">
        <w:t>Miesto a lehota na predkladanie ponúk</w:t>
      </w:r>
      <w:bookmarkStart w:id="333" w:name="_Toc106358614"/>
      <w:bookmarkEnd w:id="326"/>
      <w:bookmarkEnd w:id="327"/>
      <w:bookmarkEnd w:id="328"/>
      <w:bookmarkEnd w:id="329"/>
      <w:bookmarkEnd w:id="330"/>
      <w:bookmarkEnd w:id="331"/>
      <w:bookmarkEnd w:id="332"/>
      <w:bookmarkEnd w:id="333"/>
    </w:p>
    <w:p w14:paraId="785B75E1" w14:textId="01D7EC4C" w:rsidR="00E71E33" w:rsidRPr="008D00BF" w:rsidRDefault="00E71E33" w:rsidP="00AC74E2">
      <w:pPr>
        <w:pStyle w:val="Nadpis6"/>
        <w:ind w:right="-113"/>
      </w:pPr>
      <w:r w:rsidRPr="008D00BF">
        <w:t xml:space="preserve">V tomto verejnom obstarávaní sa vyhotovenie ponúk realizuje výlučne elektronicky prostredníctvom systému </w:t>
      </w:r>
      <w:r w:rsidR="00E703D7" w:rsidRPr="008D00BF">
        <w:rPr>
          <w:lang w:eastAsia="cs-CZ"/>
        </w:rPr>
        <w:t xml:space="preserve">JOSEPHINE </w:t>
      </w:r>
      <w:r w:rsidRPr="008D00BF">
        <w:t xml:space="preserve">(okrem dokladu uvedeného v bode </w:t>
      </w:r>
      <w:r w:rsidR="00456F5E" w:rsidRPr="008D00BF">
        <w:fldChar w:fldCharType="begin"/>
      </w:r>
      <w:r w:rsidR="00456F5E" w:rsidRPr="008D00BF">
        <w:instrText xml:space="preserve"> REF _Ref174464472 \r \h </w:instrText>
      </w:r>
      <w:r w:rsidR="00456F5E" w:rsidRPr="008D00BF">
        <w:fldChar w:fldCharType="separate"/>
      </w:r>
      <w:r w:rsidR="00C902DB">
        <w:t>22.1.8</w:t>
      </w:r>
      <w:r w:rsidR="00456F5E" w:rsidRPr="008D00BF">
        <w:fldChar w:fldCharType="end"/>
      </w:r>
      <w:r w:rsidRPr="008D00BF">
        <w:t xml:space="preserve"> tejto časti súťažných podkladov).</w:t>
      </w:r>
    </w:p>
    <w:p w14:paraId="67C6241C" w14:textId="4C067024" w:rsidR="00E71E33" w:rsidRPr="008D00BF" w:rsidRDefault="00E71E33" w:rsidP="00202B63">
      <w:pPr>
        <w:pStyle w:val="Nadpis6"/>
      </w:pPr>
      <w:bookmarkStart w:id="334" w:name="_Ref174460381"/>
      <w:bookmarkStart w:id="335" w:name="_Ref174465047"/>
      <w:r w:rsidRPr="008D00BF">
        <w:t>Ponuky sa predkladajú v</w:t>
      </w:r>
      <w:r w:rsidR="00766FA2" w:rsidRPr="008D00BF">
        <w:t> </w:t>
      </w:r>
      <w:r w:rsidRPr="008D00BF">
        <w:t>lehote na</w:t>
      </w:r>
      <w:r w:rsidR="00766FA2" w:rsidRPr="008D00BF">
        <w:t> </w:t>
      </w:r>
      <w:r w:rsidRPr="008D00BF">
        <w:t>predkladanie ponúk</w:t>
      </w:r>
      <w:bookmarkEnd w:id="334"/>
      <w:r w:rsidR="00456F5E" w:rsidRPr="008D00BF">
        <w:t>. Lehota na</w:t>
      </w:r>
      <w:r w:rsidR="00766FA2" w:rsidRPr="008D00BF">
        <w:t> </w:t>
      </w:r>
      <w:r w:rsidR="00456F5E" w:rsidRPr="008D00BF">
        <w:t>predkladanie ponúk je uvedená v </w:t>
      </w:r>
      <w:r w:rsidR="00456F5E" w:rsidRPr="005713EC">
        <w:rPr>
          <w:b/>
          <w:bCs/>
          <w:i/>
          <w:iCs/>
        </w:rPr>
        <w:t>Oznámení o</w:t>
      </w:r>
      <w:r w:rsidR="00202B63" w:rsidRPr="005713EC">
        <w:rPr>
          <w:b/>
          <w:bCs/>
          <w:i/>
          <w:iCs/>
        </w:rPr>
        <w:t> </w:t>
      </w:r>
      <w:r w:rsidR="00456F5E" w:rsidRPr="005713EC">
        <w:rPr>
          <w:b/>
          <w:bCs/>
          <w:i/>
          <w:iCs/>
        </w:rPr>
        <w:t>vyhlásení verejného obstarávania</w:t>
      </w:r>
      <w:r w:rsidR="00456F5E" w:rsidRPr="008D00BF">
        <w:t>.</w:t>
      </w:r>
      <w:bookmarkEnd w:id="335"/>
    </w:p>
    <w:p w14:paraId="37642B40" w14:textId="3A0EF544" w:rsidR="00E71E33" w:rsidRPr="008D00BF" w:rsidRDefault="00E71E33" w:rsidP="008E1262">
      <w:pPr>
        <w:pStyle w:val="Nadpis6"/>
      </w:pPr>
      <w:r w:rsidRPr="008D00BF">
        <w:t xml:space="preserve">Systém </w:t>
      </w:r>
      <w:r w:rsidR="00E703D7" w:rsidRPr="008D00BF">
        <w:rPr>
          <w:lang w:eastAsia="cs-CZ"/>
        </w:rPr>
        <w:t xml:space="preserve">JOSEPHINE </w:t>
      </w:r>
      <w:r w:rsidRPr="008D00BF">
        <w:t>neumožňuje poslať ponuku po uplynutí lehoty na</w:t>
      </w:r>
      <w:r w:rsidR="0045751C">
        <w:t> </w:t>
      </w:r>
      <w:r w:rsidRPr="008D00BF">
        <w:t>predkladanie ponúk.</w:t>
      </w:r>
    </w:p>
    <w:p w14:paraId="18DC115E" w14:textId="73416438" w:rsidR="00E71E33" w:rsidRPr="008D00BF" w:rsidRDefault="00E71E33" w:rsidP="008E1262">
      <w:pPr>
        <w:pStyle w:val="Nadpis6"/>
      </w:pPr>
      <w:bookmarkStart w:id="336" w:name="_Ref174460448"/>
      <w:r w:rsidRPr="008D00BF">
        <w:t xml:space="preserve">Doklad podľa bodu </w:t>
      </w:r>
      <w:r w:rsidR="005C770A" w:rsidRPr="008D00BF">
        <w:fldChar w:fldCharType="begin"/>
      </w:r>
      <w:r w:rsidR="005C770A" w:rsidRPr="008D00BF">
        <w:instrText xml:space="preserve"> REF _Ref174464472 \r \h </w:instrText>
      </w:r>
      <w:r w:rsidR="00434308" w:rsidRPr="008D00BF">
        <w:instrText xml:space="preserve"> \* MERGEFORMAT </w:instrText>
      </w:r>
      <w:r w:rsidR="005C770A" w:rsidRPr="008D00BF">
        <w:fldChar w:fldCharType="separate"/>
      </w:r>
      <w:r w:rsidR="00C902DB">
        <w:t>22.1.8</w:t>
      </w:r>
      <w:r w:rsidR="005C770A" w:rsidRPr="008D00BF">
        <w:fldChar w:fldCharType="end"/>
      </w:r>
      <w:r w:rsidRPr="008D00BF">
        <w:t xml:space="preserve"> uchádzač predloží v lehote na predkladanie ponúk na</w:t>
      </w:r>
      <w:r w:rsidR="005C770A" w:rsidRPr="008D00BF">
        <w:t> </w:t>
      </w:r>
      <w:r w:rsidRPr="008D00BF">
        <w:t>adresu verejného obstarávateľa:</w:t>
      </w:r>
      <w:bookmarkEnd w:id="336"/>
    </w:p>
    <w:p w14:paraId="16857ADD" w14:textId="79997B37" w:rsidR="005713EC" w:rsidRDefault="005713EC" w:rsidP="00234AF1">
      <w:pPr>
        <w:ind w:left="3402" w:hanging="2835"/>
      </w:pPr>
      <w:r w:rsidRPr="005E723D">
        <w:rPr>
          <w:b/>
          <w:bCs/>
        </w:rPr>
        <w:t>Ministerstvo školstva, výskumu, vývoja a</w:t>
      </w:r>
      <w:r w:rsidR="00234AF1">
        <w:rPr>
          <w:b/>
          <w:bCs/>
        </w:rPr>
        <w:t> </w:t>
      </w:r>
      <w:r w:rsidRPr="005E723D">
        <w:rPr>
          <w:b/>
          <w:bCs/>
        </w:rPr>
        <w:t>mládeže</w:t>
      </w:r>
      <w:r w:rsidR="00234AF1">
        <w:rPr>
          <w:b/>
          <w:bCs/>
        </w:rPr>
        <w:t xml:space="preserve"> </w:t>
      </w:r>
      <w:r w:rsidR="00234AF1" w:rsidRPr="00891385">
        <w:rPr>
          <w:b/>
          <w:bCs/>
        </w:rPr>
        <w:t>Slovenskej republiky</w:t>
      </w:r>
    </w:p>
    <w:p w14:paraId="233021CE" w14:textId="77777777" w:rsidR="001971F0" w:rsidRDefault="001971F0" w:rsidP="005713EC">
      <w:pPr>
        <w:ind w:firstLine="567"/>
      </w:pPr>
      <w:r w:rsidRPr="001971F0">
        <w:t>Černyševského 50</w:t>
      </w:r>
    </w:p>
    <w:p w14:paraId="1CAEBD92" w14:textId="77777777" w:rsidR="001971F0" w:rsidRPr="001971F0" w:rsidRDefault="001971F0" w:rsidP="001971F0">
      <w:pPr>
        <w:pStyle w:val="Nadpis6"/>
        <w:numPr>
          <w:ilvl w:val="0"/>
          <w:numId w:val="0"/>
        </w:numPr>
        <w:ind w:left="567"/>
      </w:pPr>
      <w:bookmarkStart w:id="337" w:name="_Ref174460491"/>
      <w:r w:rsidRPr="001971F0">
        <w:rPr>
          <w:rFonts w:eastAsiaTheme="minorHAnsi" w:cstheme="minorBidi"/>
        </w:rPr>
        <w:t>851 01 Bratislava</w:t>
      </w:r>
    </w:p>
    <w:p w14:paraId="1D84FFC0" w14:textId="50C124D4" w:rsidR="00E71E33" w:rsidRPr="008D00BF" w:rsidRDefault="00E71E33" w:rsidP="008E1262">
      <w:pPr>
        <w:pStyle w:val="Nadpis6"/>
      </w:pPr>
      <w:r w:rsidRPr="008D00BF">
        <w:t xml:space="preserve">Uchádzač vloží doklad podľa bodu </w:t>
      </w:r>
      <w:r w:rsidR="00003F7E" w:rsidRPr="008D00BF">
        <w:fldChar w:fldCharType="begin"/>
      </w:r>
      <w:r w:rsidR="00003F7E" w:rsidRPr="008D00BF">
        <w:instrText xml:space="preserve"> REF _Ref174464472 \r \h </w:instrText>
      </w:r>
      <w:r w:rsidR="00003F7E" w:rsidRPr="008D00BF">
        <w:fldChar w:fldCharType="separate"/>
      </w:r>
      <w:r w:rsidR="00C902DB">
        <w:t>22.1.8</w:t>
      </w:r>
      <w:r w:rsidR="00003F7E" w:rsidRPr="008D00BF">
        <w:fldChar w:fldCharType="end"/>
      </w:r>
      <w:r w:rsidRPr="008D00BF">
        <w:t xml:space="preserve"> tejto časti súťažných podkladov do</w:t>
      </w:r>
      <w:r w:rsidR="00003F7E" w:rsidRPr="008D00BF">
        <w:t> </w:t>
      </w:r>
      <w:r w:rsidRPr="008D00BF">
        <w:t>samostatnej nepriehľadnej obálky, ktorá musí byť uzatvorená, zabezpečená proti neoprávnenému otvoreniu a</w:t>
      </w:r>
      <w:r w:rsidR="00003F7E" w:rsidRPr="008D00BF">
        <w:t> </w:t>
      </w:r>
      <w:r w:rsidRPr="008D00BF">
        <w:t>označená nasledovnými údajmi:</w:t>
      </w:r>
      <w:bookmarkEnd w:id="337"/>
    </w:p>
    <w:p w14:paraId="12542FB6" w14:textId="77777777" w:rsidR="00E71E33" w:rsidRPr="008D00BF" w:rsidRDefault="00E71E33" w:rsidP="00256EA2">
      <w:pPr>
        <w:pStyle w:val="Odsek2"/>
      </w:pPr>
      <w:r w:rsidRPr="008D00BF">
        <w:t>adresa verejného obstarávateľa,</w:t>
      </w:r>
    </w:p>
    <w:p w14:paraId="42B70D1E" w14:textId="77777777" w:rsidR="00E71E33" w:rsidRPr="008D00BF" w:rsidRDefault="00E71E33" w:rsidP="00256EA2">
      <w:pPr>
        <w:pStyle w:val="Odsek2"/>
      </w:pPr>
      <w:r w:rsidRPr="008D00BF">
        <w:t xml:space="preserve">adresa uchádzača, </w:t>
      </w:r>
    </w:p>
    <w:p w14:paraId="037F13FD" w14:textId="77777777" w:rsidR="00E71E33" w:rsidRPr="008D00BF" w:rsidRDefault="00E71E33" w:rsidP="00256EA2">
      <w:pPr>
        <w:pStyle w:val="Odsek2"/>
      </w:pPr>
      <w:r w:rsidRPr="008D00BF">
        <w:t>označenie: „</w:t>
      </w:r>
      <w:r w:rsidRPr="008D00BF">
        <w:rPr>
          <w:b/>
          <w:bCs/>
        </w:rPr>
        <w:t>SÚŤAŽ – NEOTVÁRAŤ</w:t>
      </w:r>
      <w:r w:rsidRPr="008D00BF">
        <w:t>“,</w:t>
      </w:r>
    </w:p>
    <w:p w14:paraId="3D2E8D74" w14:textId="6A50EE7A" w:rsidR="00E71E33" w:rsidRPr="008D00BF" w:rsidRDefault="00E71E33" w:rsidP="009614DD">
      <w:pPr>
        <w:pStyle w:val="Odsek2"/>
      </w:pPr>
      <w:r w:rsidRPr="008D00BF">
        <w:t xml:space="preserve">označenie heslom súťaže: </w:t>
      </w:r>
      <w:r w:rsidR="008E1262" w:rsidRPr="008D00BF">
        <w:t>„</w:t>
      </w:r>
      <w:r w:rsidR="001971F0" w:rsidRPr="001971F0">
        <w:rPr>
          <w:b/>
          <w:bCs/>
        </w:rPr>
        <w:t>Platforma pre elektronické testovania na školách (</w:t>
      </w:r>
      <w:proofErr w:type="spellStart"/>
      <w:r w:rsidR="001971F0" w:rsidRPr="001971F0">
        <w:rPr>
          <w:b/>
          <w:bCs/>
        </w:rPr>
        <w:t>eTest</w:t>
      </w:r>
      <w:proofErr w:type="spellEnd"/>
      <w:r w:rsidR="001971F0" w:rsidRPr="001971F0">
        <w:rPr>
          <w:b/>
          <w:bCs/>
        </w:rPr>
        <w:t xml:space="preserve"> 2.0)</w:t>
      </w:r>
      <w:r w:rsidRPr="00EA4DCB">
        <w:rPr>
          <w:b/>
          <w:bCs/>
        </w:rPr>
        <w:t xml:space="preserve"> </w:t>
      </w:r>
      <w:r w:rsidRPr="008D00BF">
        <w:rPr>
          <w:b/>
          <w:bCs/>
        </w:rPr>
        <w:t>- zábezpeka</w:t>
      </w:r>
      <w:r w:rsidR="008E1262" w:rsidRPr="008D00BF">
        <w:t>“.</w:t>
      </w:r>
    </w:p>
    <w:p w14:paraId="3DF56BFD" w14:textId="77777777" w:rsidR="00E71E33" w:rsidRPr="008D00BF" w:rsidRDefault="00E71E33" w:rsidP="007A76DA">
      <w:pPr>
        <w:pStyle w:val="Nadpis5"/>
      </w:pPr>
      <w:bookmarkStart w:id="338" w:name="_Toc457494629"/>
      <w:bookmarkStart w:id="339" w:name="_Toc295378586"/>
      <w:bookmarkStart w:id="340" w:name="_Toc338751475"/>
      <w:bookmarkStart w:id="341" w:name="_Toc536547681"/>
      <w:bookmarkStart w:id="342" w:name="_Toc106358615"/>
      <w:bookmarkStart w:id="343" w:name="_Toc107218127"/>
      <w:bookmarkStart w:id="344" w:name="_Toc107218322"/>
      <w:bookmarkStart w:id="345" w:name="_Toc195604958"/>
      <w:bookmarkEnd w:id="284"/>
      <w:r w:rsidRPr="008D00BF">
        <w:t>Doplnenie, zmena alebo odstúpenie od ponuky</w:t>
      </w:r>
      <w:bookmarkStart w:id="346" w:name="_Toc106358616"/>
      <w:bookmarkEnd w:id="338"/>
      <w:bookmarkEnd w:id="339"/>
      <w:bookmarkEnd w:id="340"/>
      <w:bookmarkEnd w:id="341"/>
      <w:bookmarkEnd w:id="342"/>
      <w:bookmarkEnd w:id="343"/>
      <w:bookmarkEnd w:id="344"/>
      <w:bookmarkEnd w:id="345"/>
      <w:bookmarkEnd w:id="346"/>
    </w:p>
    <w:p w14:paraId="0B3CA261" w14:textId="22D01E6A" w:rsidR="00E71E33" w:rsidRPr="008D00BF" w:rsidRDefault="00E71E33" w:rsidP="00022182">
      <w:pPr>
        <w:pStyle w:val="Nadpis6"/>
      </w:pPr>
      <w:r w:rsidRPr="008D00BF">
        <w:t>Uchádzač môže predloženú ponuku dodatočne meniť, dopĺňať alebo vziať späť len do</w:t>
      </w:r>
      <w:r w:rsidR="001609C8" w:rsidRPr="008D00BF">
        <w:t> </w:t>
      </w:r>
      <w:r w:rsidRPr="008D00BF">
        <w:t>uplynutia lehoty na</w:t>
      </w:r>
      <w:r w:rsidR="001609C8" w:rsidRPr="008D00BF">
        <w:t> </w:t>
      </w:r>
      <w:r w:rsidRPr="008D00BF">
        <w:t xml:space="preserve">predkladanie ponúk podľa bodu </w:t>
      </w:r>
      <w:r w:rsidR="001609C8" w:rsidRPr="008D00BF">
        <w:fldChar w:fldCharType="begin"/>
      </w:r>
      <w:r w:rsidR="001609C8" w:rsidRPr="008D00BF">
        <w:instrText xml:space="preserve"> REF _Ref174465047 \r \h </w:instrText>
      </w:r>
      <w:r w:rsidR="001609C8" w:rsidRPr="008D00BF">
        <w:fldChar w:fldCharType="separate"/>
      </w:r>
      <w:r w:rsidR="00C902DB">
        <w:t>26.2</w:t>
      </w:r>
      <w:r w:rsidR="001609C8" w:rsidRPr="008D00BF">
        <w:fldChar w:fldCharType="end"/>
      </w:r>
      <w:r w:rsidRPr="008D00BF">
        <w:t xml:space="preserve"> týchto súťažných podkladov.</w:t>
      </w:r>
    </w:p>
    <w:p w14:paraId="302E1212" w14:textId="67DFE020" w:rsidR="00E71E33" w:rsidRPr="008D00BF" w:rsidRDefault="00E71E33" w:rsidP="00765685">
      <w:pPr>
        <w:pStyle w:val="Nadpis6"/>
      </w:pPr>
      <w:r w:rsidRPr="008D00BF">
        <w:t>Odstúpenie od</w:t>
      </w:r>
      <w:r w:rsidR="00F96B42" w:rsidRPr="008D00BF">
        <w:t> </w:t>
      </w:r>
      <w:r w:rsidRPr="008D00BF">
        <w:t>ponuky v lehote viazanosti ponúk bude mať za</w:t>
      </w:r>
      <w:r w:rsidR="00766FA2" w:rsidRPr="008D00BF">
        <w:t> </w:t>
      </w:r>
      <w:r w:rsidRPr="008D00BF">
        <w:t>následok prepadnutie zábezpeky v prospech verejného obstarávateľa.</w:t>
      </w:r>
    </w:p>
    <w:p w14:paraId="7278042B" w14:textId="77777777" w:rsidR="00E71E33" w:rsidRPr="008D00BF" w:rsidRDefault="00E71E33" w:rsidP="003629D0">
      <w:pPr>
        <w:pStyle w:val="Nadpis5"/>
      </w:pPr>
      <w:bookmarkStart w:id="347" w:name="_Toc295378587"/>
      <w:bookmarkStart w:id="348" w:name="_Toc338751476"/>
      <w:bookmarkStart w:id="349" w:name="_Toc536547682"/>
      <w:bookmarkStart w:id="350" w:name="_Toc106358617"/>
      <w:bookmarkStart w:id="351" w:name="_Toc107218128"/>
      <w:bookmarkStart w:id="352" w:name="_Toc107218323"/>
      <w:bookmarkStart w:id="353" w:name="_Toc195604959"/>
      <w:bookmarkStart w:id="354" w:name="_Toc457494631"/>
      <w:r w:rsidRPr="008D00BF">
        <w:t>Lehota viazanosti ponúk</w:t>
      </w:r>
      <w:bookmarkStart w:id="355" w:name="_Toc106358618"/>
      <w:bookmarkEnd w:id="347"/>
      <w:bookmarkEnd w:id="348"/>
      <w:bookmarkEnd w:id="349"/>
      <w:bookmarkEnd w:id="350"/>
      <w:bookmarkEnd w:id="351"/>
      <w:bookmarkEnd w:id="352"/>
      <w:bookmarkEnd w:id="353"/>
      <w:bookmarkEnd w:id="355"/>
    </w:p>
    <w:p w14:paraId="0144D857" w14:textId="0E0C58B7" w:rsidR="00E71E33" w:rsidRPr="008D00BF" w:rsidRDefault="00E71E33" w:rsidP="00022182">
      <w:pPr>
        <w:pStyle w:val="Nadpis6"/>
      </w:pPr>
      <w:r w:rsidRPr="008D00BF">
        <w:t>Ponuky zostávajú platné počas lehoty viazanosti ponúk</w:t>
      </w:r>
      <w:r w:rsidR="00574E94" w:rsidRPr="008D00BF">
        <w:t>,</w:t>
      </w:r>
      <w:r w:rsidRPr="008D00BF">
        <w:t xml:space="preserve"> </w:t>
      </w:r>
      <w:r w:rsidR="00B555AF" w:rsidRPr="008D00BF">
        <w:t>stanov</w:t>
      </w:r>
      <w:r w:rsidRPr="008D00BF">
        <w:t>enej</w:t>
      </w:r>
      <w:r w:rsidR="001420A7" w:rsidRPr="008D00BF">
        <w:t xml:space="preserve"> na</w:t>
      </w:r>
      <w:r w:rsidRPr="008D00BF">
        <w:t xml:space="preserve"> </w:t>
      </w:r>
      <w:r w:rsidR="001420A7" w:rsidRPr="008D00BF">
        <w:rPr>
          <w:b/>
          <w:bCs/>
        </w:rPr>
        <w:t>6 mesiacov</w:t>
      </w:r>
      <w:r w:rsidR="00434308" w:rsidRPr="008D00BF">
        <w:rPr>
          <w:b/>
          <w:bCs/>
        </w:rPr>
        <w:t xml:space="preserve"> </w:t>
      </w:r>
      <w:r w:rsidR="00434308" w:rsidRPr="008D00BF">
        <w:t>od</w:t>
      </w:r>
      <w:r w:rsidR="00765685">
        <w:t> </w:t>
      </w:r>
      <w:r w:rsidR="00434308" w:rsidRPr="008D00BF">
        <w:t>uplynutia lehoty na predkladanie ponúk</w:t>
      </w:r>
      <w:r w:rsidRPr="008D00BF">
        <w:t>.</w:t>
      </w:r>
    </w:p>
    <w:p w14:paraId="492C38AD" w14:textId="175BCA62" w:rsidR="00E71E33" w:rsidRPr="008D00BF" w:rsidRDefault="00E71E33" w:rsidP="008B4A42">
      <w:pPr>
        <w:pStyle w:val="Nadpis6"/>
        <w:ind w:right="-28"/>
      </w:pPr>
      <w:r w:rsidRPr="008D00BF">
        <w:t>Verejný obstarávateľ oznámi uchádzačom predĺženie lehoty viazanosti ponúk v</w:t>
      </w:r>
      <w:r w:rsidR="00B555AF" w:rsidRPr="008D00BF">
        <w:t> </w:t>
      </w:r>
      <w:r w:rsidRPr="008D00BF">
        <w:t xml:space="preserve">prípade </w:t>
      </w:r>
      <w:r w:rsidR="00615103" w:rsidRPr="008D00BF">
        <w:t>konaní v rámci vykonávania dohľadu nad verejným obstarávaním</w:t>
      </w:r>
      <w:r w:rsidRPr="008D00BF">
        <w:t xml:space="preserve"> alebo pre objektívne okolnosti, ktoré nastali počas procesu verejného obstarávania a nebolo ich možné predvídať.</w:t>
      </w:r>
    </w:p>
    <w:p w14:paraId="40873218" w14:textId="43EEC2D1" w:rsidR="00E71E33" w:rsidRPr="008D00BF" w:rsidRDefault="00E71E33" w:rsidP="000C3A3D">
      <w:pPr>
        <w:pStyle w:val="Nadpis6"/>
        <w:ind w:right="-85"/>
      </w:pPr>
      <w:bookmarkStart w:id="356" w:name="_Toc295378588"/>
      <w:bookmarkStart w:id="357" w:name="_Toc338751477"/>
      <w:bookmarkStart w:id="358" w:name="_Toc536547683"/>
      <w:r w:rsidRPr="008D00BF">
        <w:lastRenderedPageBreak/>
        <w:t xml:space="preserve">Uchádzači sú svojou ponukou viazaní do uplynutia verejným obstarávateľom oznámenej predĺženej lehoty viazanosti ponúk, maximálne však do </w:t>
      </w:r>
      <w:r w:rsidR="00434308" w:rsidRPr="008D00BF">
        <w:t>12</w:t>
      </w:r>
      <w:r w:rsidRPr="008D00BF">
        <w:t xml:space="preserve"> mesiacov od uplynutia lehoty na predkladanie ponúk v</w:t>
      </w:r>
      <w:r w:rsidR="00D4566D" w:rsidRPr="008D00BF">
        <w:t> </w:t>
      </w:r>
      <w:r w:rsidRPr="008D00BF">
        <w:t>súlade s</w:t>
      </w:r>
      <w:r w:rsidR="00D4566D" w:rsidRPr="008D00BF">
        <w:t> </w:t>
      </w:r>
      <w:r w:rsidRPr="008D00BF">
        <w:t>§</w:t>
      </w:r>
      <w:r w:rsidR="00D4566D" w:rsidRPr="008D00BF">
        <w:t> </w:t>
      </w:r>
      <w:r w:rsidRPr="008D00BF">
        <w:t>46 ods. 2 zákona o</w:t>
      </w:r>
      <w:r w:rsidR="00D4566D" w:rsidRPr="008D00BF">
        <w:t> </w:t>
      </w:r>
      <w:r w:rsidRPr="008D00BF">
        <w:t>verejnom obstarávaní.</w:t>
      </w:r>
    </w:p>
    <w:p w14:paraId="1D99A195" w14:textId="77777777" w:rsidR="00E71E33" w:rsidRPr="008D00BF" w:rsidRDefault="00E71E33" w:rsidP="00022182">
      <w:pPr>
        <w:pStyle w:val="Nadpis3"/>
      </w:pPr>
      <w:bookmarkStart w:id="359" w:name="_Toc106358619"/>
      <w:bookmarkStart w:id="360" w:name="_Toc107218129"/>
      <w:bookmarkStart w:id="361" w:name="_Toc107218324"/>
      <w:bookmarkStart w:id="362" w:name="_Toc195604960"/>
      <w:r w:rsidRPr="008D00BF">
        <w:t>Článok V.</w:t>
      </w:r>
      <w:bookmarkEnd w:id="356"/>
      <w:bookmarkEnd w:id="357"/>
      <w:bookmarkEnd w:id="358"/>
      <w:bookmarkEnd w:id="359"/>
      <w:bookmarkEnd w:id="360"/>
      <w:bookmarkEnd w:id="361"/>
      <w:bookmarkEnd w:id="362"/>
    </w:p>
    <w:p w14:paraId="29D882F5" w14:textId="77777777" w:rsidR="00E71E33" w:rsidRPr="008D00BF" w:rsidRDefault="00E71E33" w:rsidP="00022182">
      <w:pPr>
        <w:pStyle w:val="Nadpis4"/>
      </w:pPr>
      <w:bookmarkStart w:id="363" w:name="_Toc295378589"/>
      <w:bookmarkStart w:id="364" w:name="_Toc338751478"/>
      <w:bookmarkStart w:id="365" w:name="_Toc536547684"/>
      <w:bookmarkStart w:id="366" w:name="_Toc106358620"/>
      <w:bookmarkStart w:id="367" w:name="_Toc107218130"/>
      <w:bookmarkStart w:id="368" w:name="_Toc107218325"/>
      <w:bookmarkStart w:id="369" w:name="_Toc195604961"/>
      <w:r w:rsidRPr="008D00BF">
        <w:t>Otváranie a vyhodnotenie ponúk</w:t>
      </w:r>
      <w:bookmarkEnd w:id="363"/>
      <w:bookmarkEnd w:id="364"/>
      <w:bookmarkEnd w:id="365"/>
      <w:bookmarkEnd w:id="366"/>
      <w:bookmarkEnd w:id="367"/>
      <w:bookmarkEnd w:id="368"/>
      <w:bookmarkEnd w:id="369"/>
    </w:p>
    <w:p w14:paraId="7224C2D3" w14:textId="77777777" w:rsidR="00E71E33" w:rsidRPr="008D00BF" w:rsidRDefault="00E71E33" w:rsidP="00022182">
      <w:pPr>
        <w:pStyle w:val="Nadpis5"/>
      </w:pPr>
      <w:bookmarkStart w:id="370" w:name="_Toc295378590"/>
      <w:bookmarkStart w:id="371" w:name="_Toc338751479"/>
      <w:bookmarkStart w:id="372" w:name="_Toc536547685"/>
      <w:bookmarkStart w:id="373" w:name="_Toc106358621"/>
      <w:bookmarkStart w:id="374" w:name="_Toc107218131"/>
      <w:bookmarkStart w:id="375" w:name="_Toc107218326"/>
      <w:bookmarkStart w:id="376" w:name="_Toc195604962"/>
      <w:r w:rsidRPr="008D00BF">
        <w:t>Otváranie ponúk</w:t>
      </w:r>
      <w:bookmarkStart w:id="377" w:name="_Toc106358622"/>
      <w:bookmarkEnd w:id="354"/>
      <w:bookmarkEnd w:id="370"/>
      <w:bookmarkEnd w:id="371"/>
      <w:bookmarkEnd w:id="372"/>
      <w:bookmarkEnd w:id="373"/>
      <w:bookmarkEnd w:id="374"/>
      <w:bookmarkEnd w:id="375"/>
      <w:bookmarkEnd w:id="376"/>
      <w:bookmarkEnd w:id="377"/>
    </w:p>
    <w:p w14:paraId="0752FFFB" w14:textId="0EA5D7F0" w:rsidR="00E71E33" w:rsidRPr="008D00BF" w:rsidRDefault="00E71E33" w:rsidP="00F45DC0">
      <w:pPr>
        <w:pStyle w:val="Nadpis6"/>
      </w:pPr>
      <w:r w:rsidRPr="008D00BF">
        <w:t xml:space="preserve">Ponuky predložené prostredníctvom systému </w:t>
      </w:r>
      <w:r w:rsidR="00274140" w:rsidRPr="008D00BF">
        <w:rPr>
          <w:lang w:eastAsia="cs-CZ"/>
        </w:rPr>
        <w:t>JOSEPHINE</w:t>
      </w:r>
      <w:r w:rsidRPr="008D00BF">
        <w:t xml:space="preserve"> sa verejnému obstarávateľovi sprístupnia až po</w:t>
      </w:r>
      <w:r w:rsidR="00D4566D" w:rsidRPr="008D00BF">
        <w:t> </w:t>
      </w:r>
      <w:r w:rsidRPr="008D00BF">
        <w:t>uplynutí lehoty na</w:t>
      </w:r>
      <w:r w:rsidR="00D4566D" w:rsidRPr="008D00BF">
        <w:t> </w:t>
      </w:r>
      <w:r w:rsidRPr="008D00BF">
        <w:t>otváranie ponúk.</w:t>
      </w:r>
    </w:p>
    <w:p w14:paraId="1633063F" w14:textId="7710AE37" w:rsidR="00E71E33" w:rsidRPr="008D00BF" w:rsidRDefault="00D4566D" w:rsidP="000C3A3D">
      <w:pPr>
        <w:pStyle w:val="Nadpis6"/>
        <w:ind w:right="-28"/>
      </w:pPr>
      <w:bookmarkStart w:id="378" w:name="_Toc269915847"/>
      <w:bookmarkStart w:id="379" w:name="_Toc289179747"/>
      <w:bookmarkStart w:id="380" w:name="_Toc295378592"/>
      <w:bookmarkStart w:id="381" w:name="_Toc338751480"/>
      <w:r w:rsidRPr="008D00BF">
        <w:t>Termín</w:t>
      </w:r>
      <w:r w:rsidR="00E71E33" w:rsidRPr="008D00BF">
        <w:t xml:space="preserve"> otvárania ponúk je uvedený v </w:t>
      </w:r>
      <w:r w:rsidR="00E71E33" w:rsidRPr="005713EC">
        <w:rPr>
          <w:b/>
          <w:bCs/>
          <w:i/>
          <w:iCs/>
        </w:rPr>
        <w:t>Oznámení o vyhlásení verejného obstarávania</w:t>
      </w:r>
      <w:r w:rsidR="00E71E33" w:rsidRPr="008D00BF">
        <w:t>.</w:t>
      </w:r>
    </w:p>
    <w:p w14:paraId="3E834BFE" w14:textId="60155DDF" w:rsidR="00E71E33" w:rsidRPr="008D00BF" w:rsidRDefault="00E71E33" w:rsidP="00022182">
      <w:pPr>
        <w:pStyle w:val="Nadpis6"/>
      </w:pPr>
      <w:bookmarkStart w:id="382" w:name="_Hlk534963096"/>
      <w:bookmarkStart w:id="383" w:name="_Hlk104970011"/>
      <w:r w:rsidRPr="008D00BF">
        <w:t>V zmysle § 52 ods. 2 zákona o verejnom obstarávaní verejný obstarávateľ umožní účasť na</w:t>
      </w:r>
      <w:r w:rsidR="00D4566D" w:rsidRPr="008D00BF">
        <w:t> </w:t>
      </w:r>
      <w:r w:rsidRPr="008D00BF">
        <w:t>otváraní ponúk všetkým uchádzačom, ktorí predložia ponuku v lehote na</w:t>
      </w:r>
      <w:r w:rsidR="00F45DC0">
        <w:t> </w:t>
      </w:r>
      <w:r w:rsidRPr="008D00BF">
        <w:t>predkladanie ponúk.</w:t>
      </w:r>
      <w:bookmarkEnd w:id="382"/>
    </w:p>
    <w:p w14:paraId="04DD3950" w14:textId="77777777" w:rsidR="00274140" w:rsidRPr="008D00BF" w:rsidRDefault="00274140" w:rsidP="003E4D39">
      <w:pPr>
        <w:pStyle w:val="Nadpis6"/>
        <w:rPr>
          <w:lang w:eastAsia="cs-CZ"/>
        </w:rPr>
      </w:pPr>
      <w:bookmarkStart w:id="384" w:name="_Toc339291794"/>
      <w:bookmarkStart w:id="385" w:name="_Toc536547686"/>
      <w:bookmarkStart w:id="386" w:name="_Toc106358623"/>
      <w:bookmarkStart w:id="387" w:name="_Toc107218132"/>
      <w:bookmarkStart w:id="388" w:name="_Toc107218327"/>
      <w:bookmarkEnd w:id="378"/>
      <w:bookmarkEnd w:id="383"/>
      <w:r w:rsidRPr="008D00BF">
        <w:rPr>
          <w:lang w:eastAsia="cs-CZ"/>
        </w:rPr>
        <w:t>Umožnením účasti na otváraní ponúk sa rozumie ich sprístupnenie prostredníctvom funkcionality elektronického prostriedku všetkým uchádzačom, ktorí predložili ponuku určeným spôsobom komunikácie.</w:t>
      </w:r>
    </w:p>
    <w:p w14:paraId="6FE42417" w14:textId="51DA81CA" w:rsidR="00274140" w:rsidRPr="008D00BF" w:rsidRDefault="00274140" w:rsidP="00274140">
      <w:pPr>
        <w:pStyle w:val="Nadpis6"/>
        <w:rPr>
          <w:lang w:eastAsia="cs-CZ"/>
        </w:rPr>
      </w:pPr>
      <w:r w:rsidRPr="008D00BF">
        <w:rPr>
          <w:lang w:eastAsia="cs-CZ"/>
        </w:rPr>
        <w:t xml:space="preserve">Miestom „on-line“ sprístupnenia ponúk je webová adresa </w:t>
      </w:r>
      <w:hyperlink r:id="rId15" w:history="1">
        <w:r w:rsidRPr="008D00BF">
          <w:rPr>
            <w:rStyle w:val="Hypertextovprepojenie"/>
            <w:lang w:eastAsia="cs-CZ"/>
          </w:rPr>
          <w:t>https://josephine.proebiz.com</w:t>
        </w:r>
      </w:hyperlink>
      <w:r w:rsidRPr="008D00BF">
        <w:rPr>
          <w:lang w:eastAsia="cs-CZ"/>
        </w:rPr>
        <w:t xml:space="preserve"> a totožná záložka ako pri predkladaní ponúk.</w:t>
      </w:r>
    </w:p>
    <w:p w14:paraId="06189E1B" w14:textId="4A4C70C0" w:rsidR="00274140" w:rsidRPr="008D00BF" w:rsidRDefault="00274140" w:rsidP="0049032F">
      <w:pPr>
        <w:pStyle w:val="Nadpis6"/>
        <w:ind w:right="-28"/>
        <w:rPr>
          <w:lang w:eastAsia="cs-CZ"/>
        </w:rPr>
      </w:pPr>
      <w:r w:rsidRPr="008D00BF">
        <w:rPr>
          <w:lang w:eastAsia="cs-CZ"/>
        </w:rPr>
        <w:t>On-line sprístupnenia ponúk sa môže zúčastniť iba uchádzač, ktorého ponuka bola predložená v lehote na</w:t>
      </w:r>
      <w:r w:rsidR="0049032F">
        <w:rPr>
          <w:lang w:eastAsia="cs-CZ"/>
        </w:rPr>
        <w:t> </w:t>
      </w:r>
      <w:r w:rsidRPr="00274355">
        <w:rPr>
          <w:lang w:eastAsia="cs-CZ"/>
        </w:rPr>
        <w:t xml:space="preserve">predkladanie ponúk. Pri on-line sprístupnení budú zverejnené informácie v zmysle </w:t>
      </w:r>
      <w:r w:rsidR="0049032F" w:rsidRPr="00274355">
        <w:t>zákona o verejnom obstarávaní</w:t>
      </w:r>
      <w:r w:rsidRPr="00274355">
        <w:rPr>
          <w:lang w:eastAsia="cs-CZ"/>
        </w:rPr>
        <w:t>. Všetky prístupy do tohto „on-line“ prostredia zo</w:t>
      </w:r>
      <w:r w:rsidR="0049032F" w:rsidRPr="00274355">
        <w:rPr>
          <w:lang w:eastAsia="cs-CZ"/>
        </w:rPr>
        <w:t> </w:t>
      </w:r>
      <w:r w:rsidRPr="00274355">
        <w:rPr>
          <w:lang w:eastAsia="cs-CZ"/>
        </w:rPr>
        <w:t>strany uchádzačov bude systém JOSEPHINE logovať</w:t>
      </w:r>
      <w:r w:rsidRPr="008D00BF">
        <w:rPr>
          <w:lang w:eastAsia="cs-CZ"/>
        </w:rPr>
        <w:t xml:space="preserve"> a budú súčasťou protokolov v</w:t>
      </w:r>
      <w:r w:rsidR="00983C2C">
        <w:rPr>
          <w:lang w:eastAsia="cs-CZ"/>
        </w:rPr>
        <w:t> </w:t>
      </w:r>
      <w:r w:rsidRPr="008D00BF">
        <w:rPr>
          <w:lang w:eastAsia="cs-CZ"/>
        </w:rPr>
        <w:t>danom obstarávaní.</w:t>
      </w:r>
    </w:p>
    <w:p w14:paraId="4CC310C5" w14:textId="34CEEE73" w:rsidR="00274140" w:rsidRPr="008D00BF" w:rsidRDefault="00274140" w:rsidP="00983C2C">
      <w:pPr>
        <w:pStyle w:val="Nadpis6"/>
        <w:rPr>
          <w:lang w:eastAsia="sk-SK"/>
        </w:rPr>
      </w:pPr>
      <w:bookmarkStart w:id="389" w:name="_Hlk534963148"/>
      <w:r w:rsidRPr="008D00BF">
        <w:rPr>
          <w:lang w:eastAsia="sk-SK"/>
        </w:rPr>
        <w:t>Na otváraní ponúk komisia zverejní počet predložených ponúk a</w:t>
      </w:r>
      <w:r w:rsidR="00983C2C">
        <w:rPr>
          <w:lang w:eastAsia="sk-SK"/>
        </w:rPr>
        <w:t> </w:t>
      </w:r>
      <w:r w:rsidRPr="008D00BF">
        <w:rPr>
          <w:lang w:eastAsia="sk-SK"/>
        </w:rPr>
        <w:t>návrhy na plnenie kritérií, ktoré sa dajú vyjadriť číslom. Ostatné údaje uvedené v ponuke vrátane obchodného mena alebo názvu, sídla, miesta podnikania alebo adresy pobytu všetkých uchádzačov sa nezverejňujú</w:t>
      </w:r>
      <w:bookmarkEnd w:id="389"/>
      <w:r w:rsidRPr="008D00BF">
        <w:rPr>
          <w:lang w:eastAsia="sk-SK"/>
        </w:rPr>
        <w:t>.</w:t>
      </w:r>
    </w:p>
    <w:p w14:paraId="05C0B831" w14:textId="77777777" w:rsidR="00E71E33" w:rsidRPr="008D00BF" w:rsidRDefault="00E71E33" w:rsidP="00022182">
      <w:pPr>
        <w:pStyle w:val="Nadpis5"/>
      </w:pPr>
      <w:bookmarkStart w:id="390" w:name="_Toc195604963"/>
      <w:r w:rsidRPr="008D00BF">
        <w:t>Vyhodnotenie splnenia podmienok účasti</w:t>
      </w:r>
      <w:bookmarkStart w:id="391" w:name="_Toc106358624"/>
      <w:bookmarkEnd w:id="384"/>
      <w:bookmarkEnd w:id="385"/>
      <w:bookmarkEnd w:id="386"/>
      <w:bookmarkEnd w:id="387"/>
      <w:bookmarkEnd w:id="388"/>
      <w:bookmarkEnd w:id="390"/>
      <w:bookmarkEnd w:id="391"/>
    </w:p>
    <w:p w14:paraId="4D66DE2E" w14:textId="7A42C22A" w:rsidR="00E71E33" w:rsidRPr="008D00BF" w:rsidRDefault="00E71E33" w:rsidP="00022182">
      <w:pPr>
        <w:pStyle w:val="Nadpis6"/>
      </w:pPr>
      <w:r w:rsidRPr="008D00BF">
        <w:t xml:space="preserve">Verejný obstarávateľ </w:t>
      </w:r>
      <w:r w:rsidR="00D4566D" w:rsidRPr="008D00BF">
        <w:t xml:space="preserve">(prostredníctvom zriadenej komisie) </w:t>
      </w:r>
      <w:r w:rsidRPr="008D00BF">
        <w:t>posudzuje splnenie podmienok účasti o</w:t>
      </w:r>
      <w:r w:rsidR="00D4566D" w:rsidRPr="008D00BF">
        <w:t> </w:t>
      </w:r>
      <w:r w:rsidRPr="008D00BF">
        <w:t>verejnom obstarávaní v súlade s</w:t>
      </w:r>
      <w:r w:rsidR="00D4566D" w:rsidRPr="008D00BF">
        <w:t> </w:t>
      </w:r>
      <w:r w:rsidRPr="008D00BF">
        <w:t>oznámením o</w:t>
      </w:r>
      <w:r w:rsidR="00427F38">
        <w:t> </w:t>
      </w:r>
      <w:r w:rsidRPr="008D00BF">
        <w:t>vyhlásení verejného obstarávania a súťažnými podkladmi a </w:t>
      </w:r>
      <w:bookmarkStart w:id="392" w:name="_Hlk516133338"/>
      <w:r w:rsidRPr="008D00BF">
        <w:t>podľa ustanovení § 40 zákona o verejnom obstarávaní</w:t>
      </w:r>
      <w:r w:rsidR="00D4566D" w:rsidRPr="008D00BF">
        <w:t>.</w:t>
      </w:r>
    </w:p>
    <w:p w14:paraId="0FED1C21" w14:textId="77777777" w:rsidR="00E71E33" w:rsidRPr="008D00BF" w:rsidRDefault="00E71E33" w:rsidP="00B5545D">
      <w:pPr>
        <w:pStyle w:val="Nadpis5"/>
        <w:spacing w:before="360"/>
      </w:pPr>
      <w:bookmarkStart w:id="393" w:name="_Toc449474848"/>
      <w:bookmarkStart w:id="394" w:name="_Toc536547687"/>
      <w:bookmarkStart w:id="395" w:name="_Toc106358625"/>
      <w:bookmarkStart w:id="396" w:name="_Toc107218133"/>
      <w:bookmarkStart w:id="397" w:name="_Toc107218328"/>
      <w:bookmarkStart w:id="398" w:name="_Toc195604964"/>
      <w:bookmarkEnd w:id="379"/>
      <w:bookmarkEnd w:id="380"/>
      <w:bookmarkEnd w:id="381"/>
      <w:bookmarkEnd w:id="392"/>
      <w:r w:rsidRPr="008D00BF">
        <w:t>Vyhodnocovanie ponúk</w:t>
      </w:r>
      <w:bookmarkStart w:id="399" w:name="_Toc106358626"/>
      <w:bookmarkStart w:id="400" w:name="_Toc289179751"/>
      <w:bookmarkStart w:id="401" w:name="_Toc295378594"/>
      <w:bookmarkStart w:id="402" w:name="_Toc338751482"/>
      <w:bookmarkEnd w:id="393"/>
      <w:bookmarkEnd w:id="394"/>
      <w:bookmarkEnd w:id="395"/>
      <w:bookmarkEnd w:id="396"/>
      <w:bookmarkEnd w:id="397"/>
      <w:bookmarkEnd w:id="398"/>
      <w:bookmarkEnd w:id="399"/>
    </w:p>
    <w:p w14:paraId="165CD12B" w14:textId="0B59C511" w:rsidR="00E71E33" w:rsidRPr="008D00BF" w:rsidRDefault="00E71E33" w:rsidP="00B5545D">
      <w:pPr>
        <w:pStyle w:val="Nadpis6"/>
        <w:widowControl w:val="0"/>
      </w:pPr>
      <w:r w:rsidRPr="008D00BF">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w:t>
      </w:r>
    </w:p>
    <w:p w14:paraId="4D0936BF" w14:textId="37E1D7C7" w:rsidR="00E71E33" w:rsidRPr="008D00BF" w:rsidRDefault="00E71E33" w:rsidP="00022182">
      <w:pPr>
        <w:pStyle w:val="Nadpis6"/>
      </w:pPr>
      <w:r w:rsidRPr="008D00BF">
        <w:t>Ak komisia identifikuje nezrovnalosti alebo nejasnosti v informáciách alebo dôkazoch, ktoré uchádzač poskytol, požiada o</w:t>
      </w:r>
      <w:r w:rsidR="00AF554F" w:rsidRPr="008D00BF">
        <w:t> </w:t>
      </w:r>
      <w:r w:rsidRPr="008D00BF">
        <w:t>vysvetlenie ponuky a ak je to potrebné aj o</w:t>
      </w:r>
      <w:r w:rsidR="00AF554F" w:rsidRPr="008D00BF">
        <w:t> </w:t>
      </w:r>
      <w:r w:rsidRPr="008D00BF">
        <w:t>predloženie dôkazov. Vysvetlením ponuky nemôže dôjsť k jej zmene. Za</w:t>
      </w:r>
      <w:r w:rsidR="00AF554F" w:rsidRPr="008D00BF">
        <w:t> </w:t>
      </w:r>
      <w:r w:rsidRPr="008D00BF">
        <w:t>zmenu ponuky sa nepovažuje odstránenie zrejmých chýb v</w:t>
      </w:r>
      <w:r w:rsidR="00AF554F" w:rsidRPr="008D00BF">
        <w:t> </w:t>
      </w:r>
      <w:r w:rsidRPr="008D00BF">
        <w:t>písaní a</w:t>
      </w:r>
      <w:r w:rsidR="00AF554F" w:rsidRPr="008D00BF">
        <w:t> </w:t>
      </w:r>
      <w:r w:rsidRPr="008D00BF">
        <w:t>počítaní</w:t>
      </w:r>
      <w:r w:rsidR="00AF554F" w:rsidRPr="008D00BF">
        <w:t xml:space="preserve"> alebo oprava položkového rozpočtu, ak celková cena ponuky zostane zachovaná a ak oprava položkového rozpočtu nemá vplyv na iné kritérium na vyhodnotenie ponúk</w:t>
      </w:r>
      <w:r w:rsidRPr="008D00BF">
        <w:t>.</w:t>
      </w:r>
    </w:p>
    <w:p w14:paraId="75860A1D" w14:textId="0DE9DD78" w:rsidR="00E71E33" w:rsidRPr="008D00BF" w:rsidRDefault="00E71E33" w:rsidP="00022182">
      <w:pPr>
        <w:pStyle w:val="Nadpis6"/>
      </w:pPr>
      <w:r w:rsidRPr="008D00BF">
        <w:lastRenderedPageBreak/>
        <w:t>Ak sa pri určitej zákazke javí ponuka ako mimoriadne nízka vo vzťahu k tovaru, stavebným prácam alebo službe, komisia požiada uchádzača o</w:t>
      </w:r>
      <w:r w:rsidR="00B61477" w:rsidRPr="008D00BF">
        <w:t> </w:t>
      </w:r>
      <w:r w:rsidRPr="008D00BF">
        <w:t>vysvetlenie týkajúce sa tej časti ponuky, ktoré sú pre</w:t>
      </w:r>
      <w:r w:rsidR="00AF554F" w:rsidRPr="008D00BF">
        <w:t> </w:t>
      </w:r>
      <w:r w:rsidRPr="008D00BF">
        <w:t>jej cenu podstatné.</w:t>
      </w:r>
    </w:p>
    <w:p w14:paraId="323EEB61" w14:textId="7F42B762" w:rsidR="00E71E33" w:rsidRPr="008D00BF" w:rsidRDefault="00E71E33" w:rsidP="00022182">
      <w:pPr>
        <w:pStyle w:val="Nadpis6"/>
      </w:pPr>
      <w:r w:rsidRPr="008D00BF">
        <w:t>Verejný obstarávateľ vylúči z</w:t>
      </w:r>
      <w:r w:rsidR="00B043AD" w:rsidRPr="008D00BF">
        <w:t> </w:t>
      </w:r>
      <w:r w:rsidRPr="008D00BF">
        <w:t>verejného obstarávania ponuku uchádzača, ak budú naplnené skutočnosti podľa § 53 ods. 5 zákona o verejnom obstarávaní.</w:t>
      </w:r>
    </w:p>
    <w:p w14:paraId="32D8B0FF" w14:textId="77777777" w:rsidR="00E71E33" w:rsidRPr="008D00BF" w:rsidRDefault="00E71E33" w:rsidP="00022182">
      <w:pPr>
        <w:pStyle w:val="Nadpis3"/>
      </w:pPr>
      <w:bookmarkStart w:id="403" w:name="_Toc295378595"/>
      <w:bookmarkStart w:id="404" w:name="_Toc338751483"/>
      <w:bookmarkStart w:id="405" w:name="_Toc536547688"/>
      <w:bookmarkStart w:id="406" w:name="_Toc106358627"/>
      <w:bookmarkStart w:id="407" w:name="_Toc107218134"/>
      <w:bookmarkStart w:id="408" w:name="_Toc107218329"/>
      <w:bookmarkStart w:id="409" w:name="_Toc195604965"/>
      <w:bookmarkEnd w:id="400"/>
      <w:bookmarkEnd w:id="401"/>
      <w:bookmarkEnd w:id="402"/>
      <w:r w:rsidRPr="008D00BF">
        <w:t>Článok VI.</w:t>
      </w:r>
      <w:bookmarkEnd w:id="403"/>
      <w:bookmarkEnd w:id="404"/>
      <w:bookmarkEnd w:id="405"/>
      <w:bookmarkEnd w:id="406"/>
      <w:bookmarkEnd w:id="407"/>
      <w:bookmarkEnd w:id="408"/>
      <w:bookmarkEnd w:id="409"/>
    </w:p>
    <w:p w14:paraId="3E0AE86D" w14:textId="77777777" w:rsidR="00E71E33" w:rsidRPr="008D00BF" w:rsidRDefault="00E71E33" w:rsidP="00022182">
      <w:pPr>
        <w:pStyle w:val="Nadpis4"/>
      </w:pPr>
      <w:bookmarkStart w:id="410" w:name="_Toc295378596"/>
      <w:bookmarkStart w:id="411" w:name="_Toc338751484"/>
      <w:bookmarkStart w:id="412" w:name="_Toc536547689"/>
      <w:bookmarkStart w:id="413" w:name="_Toc106358628"/>
      <w:bookmarkStart w:id="414" w:name="_Toc107218135"/>
      <w:bookmarkStart w:id="415" w:name="_Toc107218330"/>
      <w:bookmarkStart w:id="416" w:name="_Toc195604966"/>
      <w:r w:rsidRPr="008D00BF">
        <w:t>Prijatie ponuky a uzavretie zmluvy</w:t>
      </w:r>
      <w:bookmarkEnd w:id="410"/>
      <w:bookmarkEnd w:id="411"/>
      <w:bookmarkEnd w:id="412"/>
      <w:bookmarkEnd w:id="413"/>
      <w:bookmarkEnd w:id="414"/>
      <w:bookmarkEnd w:id="415"/>
      <w:bookmarkEnd w:id="416"/>
    </w:p>
    <w:p w14:paraId="43836382" w14:textId="77777777" w:rsidR="00E71E33" w:rsidRPr="008D00BF" w:rsidRDefault="00E71E33" w:rsidP="00022182">
      <w:pPr>
        <w:pStyle w:val="Nadpis5"/>
      </w:pPr>
      <w:bookmarkStart w:id="417" w:name="_Toc106358629"/>
      <w:bookmarkStart w:id="418" w:name="_Toc107218136"/>
      <w:bookmarkStart w:id="419" w:name="_Toc107218331"/>
      <w:bookmarkStart w:id="420" w:name="_Toc195604967"/>
      <w:bookmarkStart w:id="421" w:name="_Toc295378598"/>
      <w:bookmarkStart w:id="422" w:name="_Toc338751486"/>
      <w:bookmarkStart w:id="423" w:name="_Toc457494641"/>
      <w:r w:rsidRPr="008D00BF">
        <w:t>Postup po vyhodnotení ponúk</w:t>
      </w:r>
      <w:bookmarkStart w:id="424" w:name="_Toc106283085"/>
      <w:bookmarkStart w:id="425" w:name="_Toc106358630"/>
      <w:bookmarkStart w:id="426" w:name="_Toc106358631"/>
      <w:bookmarkEnd w:id="417"/>
      <w:bookmarkEnd w:id="418"/>
      <w:bookmarkEnd w:id="419"/>
      <w:bookmarkEnd w:id="420"/>
      <w:bookmarkEnd w:id="424"/>
      <w:bookmarkEnd w:id="425"/>
      <w:bookmarkEnd w:id="426"/>
    </w:p>
    <w:p w14:paraId="228D37C3" w14:textId="08E0547C" w:rsidR="00E71E33" w:rsidRPr="008D00BF" w:rsidRDefault="00E71E33" w:rsidP="00022182">
      <w:pPr>
        <w:pStyle w:val="Nadpis6"/>
      </w:pPr>
      <w:r w:rsidRPr="008D00BF">
        <w:t>Ak nedošlo k predloženiu dokladov preukazujúcich splnenie podmienok účasti skôr</w:t>
      </w:r>
      <w:r w:rsidR="00B61477" w:rsidRPr="008D00BF">
        <w:t>,</w:t>
      </w:r>
      <w:r w:rsidRPr="008D00BF">
        <w:t xml:space="preserve"> alebo ak sa vyhodnotenie splnenia podmienok účasti uskutočňuje po vyhodnotení ponúk, verejný obstarávateľ </w:t>
      </w:r>
      <w:r w:rsidR="00813748" w:rsidRPr="008D00BF">
        <w:t>je</w:t>
      </w:r>
      <w:r w:rsidRPr="008D00BF">
        <w:t xml:space="preserve"> povinní po</w:t>
      </w:r>
      <w:r w:rsidR="00813748" w:rsidRPr="008D00BF">
        <w:t> </w:t>
      </w:r>
      <w:r w:rsidRPr="008D00BF">
        <w:t>vyhodnotení ponúk vyhodnotiť splnenie podmienok účasti uchádzačom, ktorý sa umiestnil na</w:t>
      </w:r>
      <w:r w:rsidR="00813748" w:rsidRPr="008D00BF">
        <w:t> </w:t>
      </w:r>
      <w:r w:rsidRPr="008D00BF">
        <w:t>prvom mieste v poradí. Verejný obstarávateľ môž</w:t>
      </w:r>
      <w:r w:rsidR="00813748" w:rsidRPr="008D00BF">
        <w:t>e</w:t>
      </w:r>
      <w:r w:rsidRPr="008D00BF">
        <w:t xml:space="preserve"> vyhodnotiť splnenie podmienok účasti aj u</w:t>
      </w:r>
      <w:r w:rsidR="00813748" w:rsidRPr="008D00BF">
        <w:t> </w:t>
      </w:r>
      <w:r w:rsidRPr="008D00BF">
        <w:t>ďalších uchádzačov v</w:t>
      </w:r>
      <w:r w:rsidR="00813748" w:rsidRPr="008D00BF">
        <w:t> </w:t>
      </w:r>
      <w:r w:rsidRPr="008D00BF">
        <w:t>poradí. Verejný obstarávateľ vyhodnot</w:t>
      </w:r>
      <w:r w:rsidR="00813748" w:rsidRPr="008D00BF">
        <w:t>í</w:t>
      </w:r>
      <w:r w:rsidRPr="008D00BF">
        <w:t xml:space="preserve"> spôsobom podľa prvej a</w:t>
      </w:r>
      <w:r w:rsidR="00813748" w:rsidRPr="008D00BF">
        <w:t> </w:t>
      </w:r>
      <w:r w:rsidRPr="008D00BF">
        <w:t>druhej vety aj splnenie požiadaviek na predmet zákazky, ak neboli vyhodnotené skôr. Verejný obstarávateľ písomne požiada uchádzačov o</w:t>
      </w:r>
      <w:r w:rsidR="00813748" w:rsidRPr="008D00BF">
        <w:t> </w:t>
      </w:r>
      <w:r w:rsidRPr="008D00BF">
        <w:t>predloženie dokladov preukazujúcich splnenie podmienok účasti v lehote nie kratšej ako päť pracovných dní odo dňa doručenia žiadosti a</w:t>
      </w:r>
      <w:r w:rsidR="00813748" w:rsidRPr="008D00BF">
        <w:t> </w:t>
      </w:r>
      <w:r w:rsidRPr="008D00BF">
        <w:t>vyhodnot</w:t>
      </w:r>
      <w:r w:rsidR="00813748" w:rsidRPr="008D00BF">
        <w:t>í</w:t>
      </w:r>
      <w:r w:rsidRPr="008D00BF">
        <w:t xml:space="preserve"> ich podľa § 40 zákona o verejnom obstarávaní. Požiadavky na</w:t>
      </w:r>
      <w:r w:rsidR="00813748" w:rsidRPr="008D00BF">
        <w:t> </w:t>
      </w:r>
      <w:r w:rsidRPr="008D00BF">
        <w:t>predmet zákazky verejný obstarávateľ vyhodnot</w:t>
      </w:r>
      <w:r w:rsidR="00813748" w:rsidRPr="008D00BF">
        <w:t>í</w:t>
      </w:r>
      <w:r w:rsidRPr="008D00BF">
        <w:t xml:space="preserve"> podľa § 53 zákona o verejnom obstarávaní.</w:t>
      </w:r>
    </w:p>
    <w:p w14:paraId="1EA0FCE6" w14:textId="2115DCDC" w:rsidR="00E71E33" w:rsidRPr="008D00BF" w:rsidRDefault="00E71E33" w:rsidP="00C21637">
      <w:pPr>
        <w:pStyle w:val="Nadpis6"/>
        <w:ind w:right="-85"/>
      </w:pPr>
      <w:r w:rsidRPr="008D00BF">
        <w:t>Verejný obstarávateľ po</w:t>
      </w:r>
      <w:r w:rsidR="00C21637" w:rsidRPr="008D00BF">
        <w:t> </w:t>
      </w:r>
      <w:r w:rsidRPr="008D00BF">
        <w:t>vyhodnotení ponúk a</w:t>
      </w:r>
      <w:r w:rsidR="00C21637" w:rsidRPr="008D00BF">
        <w:t> </w:t>
      </w:r>
      <w:r w:rsidRPr="008D00BF">
        <w:t>po</w:t>
      </w:r>
      <w:r w:rsidR="00C21637" w:rsidRPr="008D00BF">
        <w:t> </w:t>
      </w:r>
      <w:r w:rsidRPr="008D00BF">
        <w:t>odoslaní všetkých oznámení o</w:t>
      </w:r>
      <w:r w:rsidR="00C21637" w:rsidRPr="008D00BF">
        <w:t> </w:t>
      </w:r>
      <w:r w:rsidRPr="008D00BF">
        <w:t>vylúčení uchádzača bezodkladne elektronicky oznámi všetkým dotknutým uchádzačom výsledok vyhodnotenia ponúk</w:t>
      </w:r>
      <w:r w:rsidR="00194217" w:rsidRPr="008D00BF">
        <w:t>,</w:t>
      </w:r>
      <w:r w:rsidRPr="008D00BF">
        <w:t xml:space="preserve"> vrátane poradia uchádzačov a súčasne uverejn</w:t>
      </w:r>
      <w:r w:rsidR="00194217" w:rsidRPr="008D00BF">
        <w:t>í</w:t>
      </w:r>
      <w:r w:rsidRPr="008D00BF">
        <w:t xml:space="preserve"> informáciu o výsledku vyhodnotenia ponúk a poradie uchádzačov v</w:t>
      </w:r>
      <w:r w:rsidR="007658AD" w:rsidRPr="008D00BF">
        <w:t> </w:t>
      </w:r>
      <w:r w:rsidRPr="008D00BF">
        <w:t>profile. Dotknutým uchádzačom je uchádzač, ktorého ponuka sa vyhodnocovala, vylúčený uchádzač, ktorému plynie lehota na podanie námietok proti vylúčeniu a uchádzač, ktorý podal námietky proti vylúčeniu, pričom úrad o</w:t>
      </w:r>
      <w:r w:rsidR="007658AD" w:rsidRPr="008D00BF">
        <w:t> </w:t>
      </w:r>
      <w:r w:rsidRPr="008D00BF">
        <w:t>námietkach zatiaľ právoplatne nerozhodol. Úspešnému uchádzačovi alebo uchádzačom oznámi, že jeho ponuku alebo ponuky prijíma. Neúspešnému uchádzačovi oznámi že neuspel a dôvody neprijatia jeho ponuky. Informácia o</w:t>
      </w:r>
      <w:r w:rsidR="007658AD" w:rsidRPr="008D00BF">
        <w:t> </w:t>
      </w:r>
      <w:r w:rsidRPr="008D00BF">
        <w:t>výsledku vyhodnotenia ponúk</w:t>
      </w:r>
      <w:r w:rsidR="009321D5" w:rsidRPr="008D00BF">
        <w:t>,</w:t>
      </w:r>
      <w:r w:rsidRPr="008D00BF">
        <w:t xml:space="preserve"> zasielaná dotknutým uchádzačom</w:t>
      </w:r>
      <w:r w:rsidR="009321D5" w:rsidRPr="008D00BF">
        <w:t>,</w:t>
      </w:r>
      <w:r w:rsidRPr="008D00BF">
        <w:t xml:space="preserve"> obsahuje najmä:</w:t>
      </w:r>
    </w:p>
    <w:p w14:paraId="2112BADB" w14:textId="77777777" w:rsidR="00E71E33" w:rsidRPr="008D00BF" w:rsidRDefault="00E71E33" w:rsidP="009614DD">
      <w:pPr>
        <w:pStyle w:val="Odsek5"/>
        <w:numPr>
          <w:ilvl w:val="1"/>
          <w:numId w:val="13"/>
        </w:numPr>
        <w:ind w:left="1078" w:hanging="284"/>
      </w:pPr>
      <w:r w:rsidRPr="008D00BF">
        <w:t>identifikáciu úspešného uchádzača,</w:t>
      </w:r>
    </w:p>
    <w:p w14:paraId="669718FB" w14:textId="77777777" w:rsidR="00E71E33" w:rsidRPr="008D00BF" w:rsidRDefault="00E71E33" w:rsidP="009614DD">
      <w:pPr>
        <w:pStyle w:val="Odsek5"/>
        <w:numPr>
          <w:ilvl w:val="1"/>
          <w:numId w:val="13"/>
        </w:numPr>
      </w:pPr>
      <w:r w:rsidRPr="008D00BF">
        <w:t>informáciu o charakteristikách a výhodách prijatej ponuky,</w:t>
      </w:r>
    </w:p>
    <w:p w14:paraId="4DA64294" w14:textId="5EC6A628" w:rsidR="00E71E33" w:rsidRPr="008D00BF" w:rsidRDefault="00E71E33" w:rsidP="009614DD">
      <w:pPr>
        <w:pStyle w:val="Odsek5"/>
        <w:numPr>
          <w:ilvl w:val="1"/>
          <w:numId w:val="13"/>
        </w:numPr>
        <w:ind w:left="1078" w:right="-198" w:hanging="284"/>
      </w:pPr>
      <w:r w:rsidRPr="008D00BF">
        <w:t>výsledok vyhodnotenia splnenia podmienok účasti u</w:t>
      </w:r>
      <w:r w:rsidR="008D54E3" w:rsidRPr="008D00BF">
        <w:t> </w:t>
      </w:r>
      <w:r w:rsidRPr="008D00BF">
        <w:t>úspešného uchádzača, ktorý obsahuje informácie preukazujúce splnenie podmienok účasti</w:t>
      </w:r>
      <w:r w:rsidR="00946125" w:rsidRPr="008D00BF">
        <w:t>,</w:t>
      </w:r>
      <w:r w:rsidRPr="008D00BF">
        <w:t xml:space="preserve"> týkajúcich sa finančného a</w:t>
      </w:r>
      <w:r w:rsidR="008D54E3" w:rsidRPr="008D00BF">
        <w:t> </w:t>
      </w:r>
      <w:r w:rsidRPr="008D00BF">
        <w:t>ekonomického postavenia a</w:t>
      </w:r>
      <w:r w:rsidR="008D54E3" w:rsidRPr="008D00BF">
        <w:t> </w:t>
      </w:r>
      <w:r w:rsidRPr="008D00BF">
        <w:t>technickej spôsobilosti alebo odbornej spôsobilosti</w:t>
      </w:r>
      <w:r w:rsidR="00946125" w:rsidRPr="008D00BF">
        <w:t>,</w:t>
      </w:r>
      <w:r w:rsidRPr="008D00BF">
        <w:t xml:space="preserve"> vrátane identifikácie</w:t>
      </w:r>
      <w:r w:rsidR="00545455" w:rsidRPr="008D00BF">
        <w:t> </w:t>
      </w:r>
      <w:r w:rsidRPr="008D00BF">
        <w:t>osoby</w:t>
      </w:r>
      <w:r w:rsidR="00545455" w:rsidRPr="008D00BF">
        <w:t>,</w:t>
      </w:r>
      <w:r w:rsidRPr="008D00BF">
        <w:t xml:space="preserve"> poskytujúcej technické a</w:t>
      </w:r>
      <w:r w:rsidR="008D54E3" w:rsidRPr="008D00BF">
        <w:t> </w:t>
      </w:r>
      <w:r w:rsidRPr="008D00BF">
        <w:t>odborné kapacity podľa §</w:t>
      </w:r>
      <w:r w:rsidR="008D54E3" w:rsidRPr="008D00BF">
        <w:t> </w:t>
      </w:r>
      <w:r w:rsidRPr="008D00BF">
        <w:t>34 ods. 3 zákona</w:t>
      </w:r>
      <w:r w:rsidR="00AF7679" w:rsidRPr="008D00BF">
        <w:t xml:space="preserve"> o verejnom obstarávaní</w:t>
      </w:r>
      <w:r w:rsidRPr="008D00BF">
        <w:t>,</w:t>
      </w:r>
    </w:p>
    <w:p w14:paraId="7E550918" w14:textId="77777777" w:rsidR="00E71E33" w:rsidRPr="008D00BF" w:rsidRDefault="00E71E33" w:rsidP="009614DD">
      <w:pPr>
        <w:pStyle w:val="Odsek5"/>
        <w:numPr>
          <w:ilvl w:val="1"/>
          <w:numId w:val="13"/>
        </w:numPr>
      </w:pPr>
      <w:r w:rsidRPr="008D00BF">
        <w:t>lehotu, v ktorej môže byť doručená námietka.</w:t>
      </w:r>
    </w:p>
    <w:p w14:paraId="1F4ADC0D" w14:textId="77777777" w:rsidR="00E71E33" w:rsidRPr="008D00BF" w:rsidRDefault="00E71E33" w:rsidP="00022182">
      <w:pPr>
        <w:pStyle w:val="Nadpis5"/>
      </w:pPr>
      <w:bookmarkStart w:id="427" w:name="_Toc295378599"/>
      <w:bookmarkStart w:id="428" w:name="_Toc338751487"/>
      <w:bookmarkStart w:id="429" w:name="_Toc449474852"/>
      <w:bookmarkStart w:id="430" w:name="_Toc536547691"/>
      <w:bookmarkStart w:id="431" w:name="_Toc106358632"/>
      <w:bookmarkStart w:id="432" w:name="_Toc107218137"/>
      <w:bookmarkStart w:id="433" w:name="_Toc107218332"/>
      <w:bookmarkStart w:id="434" w:name="_Toc195604968"/>
      <w:bookmarkEnd w:id="421"/>
      <w:bookmarkEnd w:id="422"/>
      <w:bookmarkEnd w:id="423"/>
      <w:r w:rsidRPr="008D00BF">
        <w:t>Poskytnutie súčinnosti a uzavretie zmluvy</w:t>
      </w:r>
      <w:bookmarkStart w:id="435" w:name="_Toc106358633"/>
      <w:bookmarkStart w:id="436" w:name="_Hlk511828490"/>
      <w:bookmarkStart w:id="437" w:name="_Hlk511914862"/>
      <w:bookmarkEnd w:id="427"/>
      <w:bookmarkEnd w:id="428"/>
      <w:bookmarkEnd w:id="429"/>
      <w:bookmarkEnd w:id="430"/>
      <w:bookmarkEnd w:id="431"/>
      <w:bookmarkEnd w:id="432"/>
      <w:bookmarkEnd w:id="433"/>
      <w:bookmarkEnd w:id="434"/>
      <w:bookmarkEnd w:id="435"/>
    </w:p>
    <w:bookmarkEnd w:id="436"/>
    <w:bookmarkEnd w:id="437"/>
    <w:p w14:paraId="15E89BCB" w14:textId="77777777" w:rsidR="00E71E33" w:rsidRPr="008D00BF" w:rsidRDefault="00E71E33" w:rsidP="00240857">
      <w:pPr>
        <w:pStyle w:val="Nadpis6"/>
        <w:ind w:right="-57"/>
      </w:pPr>
      <w:r w:rsidRPr="008D00BF">
        <w:t>Uzavretá zmluva nesmie byť v rozpore so súťažnými podkladmi a s ponukou predloženou úspešným uchádzačom.</w:t>
      </w:r>
    </w:p>
    <w:p w14:paraId="17AD6FA6" w14:textId="28881B97" w:rsidR="00E71E33" w:rsidRPr="008D00BF" w:rsidRDefault="00E71E33" w:rsidP="00022182">
      <w:pPr>
        <w:pStyle w:val="Nadpis6"/>
      </w:pPr>
      <w:bookmarkStart w:id="438" w:name="_Toc295378600"/>
      <w:bookmarkStart w:id="439" w:name="_Toc338751488"/>
      <w:bookmarkStart w:id="440" w:name="_Toc536547692"/>
      <w:bookmarkStart w:id="441" w:name="_Toc457494632"/>
      <w:r w:rsidRPr="008D00BF">
        <w:t>Verejný obstarávateľ nesmie uzavrieť zmluvu s uchádzačom alebo uchádzačmi, ktorí majú povinnosť zapisovať sa do registra partnerov verejného sektora a nie sú zapísaní v registri partnerov verejného sektora</w:t>
      </w:r>
      <w:r w:rsidR="00B94CC0" w:rsidRPr="008D00BF">
        <w:t>,</w:t>
      </w:r>
      <w:r w:rsidRPr="008D00BF">
        <w:t xml:space="preserve"> alebo ktorých subdodávatelia alebo subdodávatelia podľa osobitného predpisu, ktorí majú povinnosť zapisovať sa do registra partnerov verejného sektora a nie sú zapísaní v registri partnerov verejného sektora s uchádzačom, ktorý má povinnosť zapisovať sa do</w:t>
      </w:r>
      <w:r w:rsidR="008D54E3" w:rsidRPr="008D00BF">
        <w:t> </w:t>
      </w:r>
      <w:r w:rsidRPr="008D00BF">
        <w:t xml:space="preserve">registra </w:t>
      </w:r>
      <w:r w:rsidRPr="008D00BF">
        <w:lastRenderedPageBreak/>
        <w:t>partnerov verejného sektora a ktorého konečným užívateľom výhod zapísaným v</w:t>
      </w:r>
      <w:r w:rsidR="008D54E3" w:rsidRPr="008D00BF">
        <w:t> </w:t>
      </w:r>
      <w:r w:rsidRPr="008D00BF">
        <w:t>registri partnerov verejného sektora je niektorá z osôb podľa §</w:t>
      </w:r>
      <w:r w:rsidR="001359DA">
        <w:t> </w:t>
      </w:r>
      <w:r w:rsidRPr="008D00BF">
        <w:t>11 ods. 1 písm. c) zákona o</w:t>
      </w:r>
      <w:r w:rsidR="008D54E3" w:rsidRPr="008D00BF">
        <w:t> </w:t>
      </w:r>
      <w:r w:rsidRPr="008D00BF">
        <w:t>verejnom obstarávaní a</w:t>
      </w:r>
      <w:r w:rsidR="008D54E3" w:rsidRPr="008D00BF">
        <w:t> </w:t>
      </w:r>
      <w:r w:rsidRPr="008D00BF">
        <w:t>uchádzačom, ktorého subdodávateľ a subdodávateľ podľa osobitného predpisu, ktorí majú povinnosť zapisovať sa do registra partnerov verejného sektora, majú v registri partnerov verejného sektora zapísaného konečného užívateľa výhod, ktorým je osoba podľa § 11 ods. 1 písm. c) zákona o</w:t>
      </w:r>
      <w:r w:rsidR="008D54E3" w:rsidRPr="008D00BF">
        <w:t> </w:t>
      </w:r>
      <w:r w:rsidRPr="008D00BF">
        <w:t>verejnom obstarávaní.</w:t>
      </w:r>
    </w:p>
    <w:p w14:paraId="73A0EFEB" w14:textId="2EC18960" w:rsidR="00E71E33" w:rsidRPr="008D00BF" w:rsidRDefault="00E71E33" w:rsidP="00022182">
      <w:pPr>
        <w:pStyle w:val="Nadpis6"/>
      </w:pPr>
      <w:r w:rsidRPr="008D00BF">
        <w:t>Verejný obstarávateľ uzavrie zmluv</w:t>
      </w:r>
      <w:r w:rsidR="003D6CA6" w:rsidRPr="008D00BF">
        <w:t>y</w:t>
      </w:r>
      <w:r w:rsidRPr="008D00BF">
        <w:t xml:space="preserve"> s úspešným uchádzačom najskôr </w:t>
      </w:r>
      <w:r w:rsidRPr="008D00BF">
        <w:rPr>
          <w:b/>
          <w:bCs/>
        </w:rPr>
        <w:t>jedenásty deň</w:t>
      </w:r>
      <w:r w:rsidRPr="008D00BF">
        <w:t xml:space="preserve"> odo</w:t>
      </w:r>
      <w:r w:rsidR="008D54E3" w:rsidRPr="008D00BF">
        <w:t> </w:t>
      </w:r>
      <w:r w:rsidRPr="008D00BF">
        <w:t>dňa odoslania informácie o</w:t>
      </w:r>
      <w:r w:rsidR="008D54E3" w:rsidRPr="008D00BF">
        <w:t> </w:t>
      </w:r>
      <w:r w:rsidRPr="008D00BF">
        <w:t>výsledku vyhodnotenia ponúk podľa §</w:t>
      </w:r>
      <w:r w:rsidR="00FC2E63">
        <w:t> </w:t>
      </w:r>
      <w:r w:rsidRPr="008D00BF">
        <w:t>55 zákona o verejnom obstarávaní, ak neboli doručené námietky podľa §</w:t>
      </w:r>
      <w:r w:rsidR="00FC2E63">
        <w:t> </w:t>
      </w:r>
      <w:r w:rsidRPr="008D00BF">
        <w:t>170 zákona o</w:t>
      </w:r>
      <w:r w:rsidR="008D54E3" w:rsidRPr="008D00BF">
        <w:t> </w:t>
      </w:r>
      <w:r w:rsidRPr="008D00BF">
        <w:t>verejnom obstarávaní.</w:t>
      </w:r>
    </w:p>
    <w:p w14:paraId="0021088E" w14:textId="77B90722" w:rsidR="00E71E33" w:rsidRPr="008D00BF" w:rsidRDefault="00E71E33" w:rsidP="00022182">
      <w:pPr>
        <w:pStyle w:val="Nadpis6"/>
      </w:pPr>
      <w:r w:rsidRPr="008D00BF">
        <w:t>V prípade, ak bola doručená námietka, verejný obstarávateľ pri uzatváraní zml</w:t>
      </w:r>
      <w:r w:rsidR="003D6CA6" w:rsidRPr="008D00BF">
        <w:t>úv</w:t>
      </w:r>
      <w:r w:rsidRPr="008D00BF">
        <w:t xml:space="preserve"> postupuje podľa § 56 ods. 3 až 6 zákona o verejnom obstarávaní.</w:t>
      </w:r>
    </w:p>
    <w:p w14:paraId="0E51DE92" w14:textId="30E5AEAA" w:rsidR="00E71E33" w:rsidRPr="008D00BF" w:rsidRDefault="00E71E33" w:rsidP="00022182">
      <w:pPr>
        <w:pStyle w:val="Nadpis6"/>
      </w:pPr>
      <w:r w:rsidRPr="008D00BF">
        <w:t>Úspešný uchádzač je povinný poskytnúť verejnému obstarávateľovi riadnu súčinnosť potrebnú na</w:t>
      </w:r>
      <w:r w:rsidR="008B40AD" w:rsidRPr="008D00BF">
        <w:t> </w:t>
      </w:r>
      <w:r w:rsidRPr="008D00BF">
        <w:t>uzavretie zml</w:t>
      </w:r>
      <w:r w:rsidR="003D6CA6" w:rsidRPr="008D00BF">
        <w:t>úv</w:t>
      </w:r>
      <w:r w:rsidRPr="008D00BF">
        <w:t xml:space="preserve"> tak, aby mohl</w:t>
      </w:r>
      <w:r w:rsidR="003D6CA6" w:rsidRPr="008D00BF">
        <w:t>i</w:t>
      </w:r>
      <w:r w:rsidRPr="008D00BF">
        <w:t xml:space="preserve"> byť uzavret</w:t>
      </w:r>
      <w:r w:rsidR="003D6CA6" w:rsidRPr="008D00BF">
        <w:t>é</w:t>
      </w:r>
      <w:r w:rsidRPr="008D00BF">
        <w:t xml:space="preserve"> do </w:t>
      </w:r>
      <w:r w:rsidRPr="008D00BF">
        <w:rPr>
          <w:b/>
          <w:bCs/>
        </w:rPr>
        <w:t>10 pracovných dní</w:t>
      </w:r>
      <w:r w:rsidRPr="008D00BF">
        <w:t xml:space="preserve"> odo dňa uplynutia lehoty podľa</w:t>
      </w:r>
      <w:r w:rsidR="00D761E4" w:rsidRPr="008D00BF">
        <w:t> </w:t>
      </w:r>
      <w:r w:rsidRPr="008D00BF">
        <w:t>§ 56 ods</w:t>
      </w:r>
      <w:r w:rsidR="00AF6523" w:rsidRPr="008D00BF">
        <w:t>.</w:t>
      </w:r>
      <w:r w:rsidRPr="008D00BF">
        <w:t xml:space="preserve"> 2 až </w:t>
      </w:r>
      <w:r w:rsidR="00D761E4" w:rsidRPr="008D00BF">
        <w:t>4</w:t>
      </w:r>
      <w:r w:rsidRPr="008D00BF">
        <w:t xml:space="preserve"> zákona o verejnom obstarávaní, ak bol na </w:t>
      </w:r>
      <w:r w:rsidR="003D6CA6" w:rsidRPr="008D00BF">
        <w:t>ich</w:t>
      </w:r>
      <w:r w:rsidRPr="008D00BF">
        <w:t xml:space="preserve"> uzavretie písomne vyzvaný.</w:t>
      </w:r>
    </w:p>
    <w:p w14:paraId="75D4363E" w14:textId="2EB35F28" w:rsidR="00E71E33" w:rsidRPr="008D00BF" w:rsidRDefault="00E71E33" w:rsidP="00CC5829">
      <w:pPr>
        <w:pStyle w:val="Nadpis6"/>
      </w:pPr>
      <w:r w:rsidRPr="008D00BF">
        <w:t>Ak úspešný uchádzač odmietne uzavrieť zmluv</w:t>
      </w:r>
      <w:r w:rsidR="003D6CA6" w:rsidRPr="008D00BF">
        <w:t>y</w:t>
      </w:r>
      <w:r w:rsidR="00B94CC0" w:rsidRPr="008D00BF">
        <w:t>,</w:t>
      </w:r>
      <w:r w:rsidRPr="008D00BF">
        <w:t xml:space="preserve"> alebo nie sú splnené povinnosti podľa</w:t>
      </w:r>
      <w:r w:rsidR="00AF7679" w:rsidRPr="008D00BF">
        <w:t xml:space="preserve"> </w:t>
      </w:r>
      <w:r w:rsidRPr="008D00BF">
        <w:t>§</w:t>
      </w:r>
      <w:r w:rsidR="00AF7679" w:rsidRPr="008D00BF">
        <w:t> </w:t>
      </w:r>
      <w:r w:rsidRPr="008D00BF">
        <w:t>56 ods</w:t>
      </w:r>
      <w:r w:rsidR="005622ED" w:rsidRPr="008D00BF">
        <w:t>.</w:t>
      </w:r>
      <w:r w:rsidRPr="008D00BF">
        <w:t> </w:t>
      </w:r>
      <w:r w:rsidR="00D761E4" w:rsidRPr="008D00BF">
        <w:t>5</w:t>
      </w:r>
      <w:r w:rsidRPr="008D00BF">
        <w:t xml:space="preserve"> zákona o</w:t>
      </w:r>
      <w:r w:rsidR="00B94CC0" w:rsidRPr="008D00BF">
        <w:t> </w:t>
      </w:r>
      <w:r w:rsidRPr="008D00BF">
        <w:t>verejnom obstarávaní, verejný obstarávateľ môže uzavrieť zmluv</w:t>
      </w:r>
      <w:r w:rsidR="003D6CA6" w:rsidRPr="008D00BF">
        <w:t>y</w:t>
      </w:r>
      <w:r w:rsidRPr="008D00BF">
        <w:t xml:space="preserve"> s</w:t>
      </w:r>
      <w:r w:rsidR="00CC5829" w:rsidRPr="008D00BF">
        <w:t> </w:t>
      </w:r>
      <w:r w:rsidRPr="008D00BF">
        <w:t>uchádzačom, ktorý sa umiestnil na</w:t>
      </w:r>
      <w:r w:rsidR="00D761E4" w:rsidRPr="008D00BF">
        <w:t> </w:t>
      </w:r>
      <w:r w:rsidRPr="008D00BF">
        <w:t>nasledujúcom mieste v</w:t>
      </w:r>
      <w:r w:rsidR="00AF7679" w:rsidRPr="008D00BF">
        <w:t> </w:t>
      </w:r>
      <w:r w:rsidRPr="008D00BF">
        <w:t>poradí. Povinnosti verejného obstarávateľa podľa §</w:t>
      </w:r>
      <w:r w:rsidR="00AF7679" w:rsidRPr="008D00BF">
        <w:t> </w:t>
      </w:r>
      <w:r w:rsidRPr="008D00BF">
        <w:t>55 a</w:t>
      </w:r>
      <w:r w:rsidR="00AF7679" w:rsidRPr="008D00BF">
        <w:t> </w:t>
      </w:r>
      <w:r w:rsidRPr="008D00BF">
        <w:t>§</w:t>
      </w:r>
      <w:r w:rsidR="00AF7679" w:rsidRPr="008D00BF">
        <w:t> </w:t>
      </w:r>
      <w:r w:rsidRPr="008D00BF">
        <w:t>56 zákona</w:t>
      </w:r>
      <w:r w:rsidR="005328EE" w:rsidRPr="008D00BF">
        <w:t xml:space="preserve"> o verejnom obstarávaní</w:t>
      </w:r>
      <w:r w:rsidRPr="008D00BF">
        <w:t xml:space="preserve"> tým nie sú dotknuté.</w:t>
      </w:r>
    </w:p>
    <w:p w14:paraId="6931E15D" w14:textId="6F308FA2" w:rsidR="00E71E33" w:rsidRPr="008D00BF" w:rsidRDefault="00E71E33" w:rsidP="00022182">
      <w:pPr>
        <w:pStyle w:val="Nadpis6"/>
      </w:pPr>
      <w:r w:rsidRPr="008D00BF">
        <w:t>Povinnosť byť zapísaný do registra partnerov verejného sektora sa vzťahuje na</w:t>
      </w:r>
      <w:r w:rsidR="00D761E4" w:rsidRPr="008D00BF">
        <w:t> </w:t>
      </w:r>
      <w:r w:rsidRPr="008D00BF">
        <w:t>každého člena skupiny dodávateľov.</w:t>
      </w:r>
    </w:p>
    <w:p w14:paraId="399F8DF8" w14:textId="350324C6" w:rsidR="00E71E33" w:rsidRPr="008D00BF" w:rsidRDefault="00E71E33" w:rsidP="00022182">
      <w:pPr>
        <w:pStyle w:val="Nadpis6"/>
      </w:pPr>
      <w:r w:rsidRPr="008D00BF">
        <w:t>Verejný obstarávateľ môže v oznámení o vyhlásení verejného obstarávania určiť a to aj na základe dôvodnej žiadosti úspešného uchádzača, že lehota podľa § 56 ods</w:t>
      </w:r>
      <w:r w:rsidR="00AF6523" w:rsidRPr="008D00BF">
        <w:t>.</w:t>
      </w:r>
      <w:r w:rsidR="00D94047" w:rsidRPr="008D00BF">
        <w:t> 5</w:t>
      </w:r>
      <w:r w:rsidRPr="008D00BF">
        <w:t xml:space="preserve"> a </w:t>
      </w:r>
      <w:r w:rsidR="00D94047" w:rsidRPr="008D00BF">
        <w:t>6</w:t>
      </w:r>
      <w:r w:rsidRPr="008D00BF">
        <w:t xml:space="preserve"> zákona o verejnom obstarávaní je dlhšia ako </w:t>
      </w:r>
      <w:r w:rsidRPr="008D00BF">
        <w:rPr>
          <w:b/>
          <w:bCs/>
        </w:rPr>
        <w:t>10 pracovných dní</w:t>
      </w:r>
      <w:r w:rsidRPr="008D00BF">
        <w:t>.</w:t>
      </w:r>
    </w:p>
    <w:p w14:paraId="39162D20" w14:textId="77777777" w:rsidR="00E71E33" w:rsidRPr="008D00BF" w:rsidRDefault="00E71E33" w:rsidP="00121A7D">
      <w:pPr>
        <w:pStyle w:val="Nadpis3"/>
      </w:pPr>
      <w:bookmarkStart w:id="442" w:name="_Toc106358634"/>
      <w:bookmarkStart w:id="443" w:name="_Toc107218138"/>
      <w:bookmarkStart w:id="444" w:name="_Toc107218333"/>
      <w:bookmarkStart w:id="445" w:name="_Toc195604969"/>
      <w:r w:rsidRPr="008D00BF">
        <w:t>Článok VII.</w:t>
      </w:r>
      <w:bookmarkEnd w:id="438"/>
      <w:bookmarkEnd w:id="439"/>
      <w:bookmarkEnd w:id="440"/>
      <w:bookmarkEnd w:id="442"/>
      <w:bookmarkEnd w:id="443"/>
      <w:bookmarkEnd w:id="444"/>
      <w:bookmarkEnd w:id="445"/>
    </w:p>
    <w:p w14:paraId="22CDE9C9" w14:textId="77777777" w:rsidR="00E71E33" w:rsidRPr="008D00BF" w:rsidRDefault="00E71E33" w:rsidP="00121A7D">
      <w:pPr>
        <w:pStyle w:val="Nadpis4"/>
      </w:pPr>
      <w:bookmarkStart w:id="446" w:name="_Toc295378601"/>
      <w:bookmarkStart w:id="447" w:name="_Toc338751489"/>
      <w:bookmarkStart w:id="448" w:name="_Toc536547693"/>
      <w:bookmarkStart w:id="449" w:name="_Toc106358635"/>
      <w:bookmarkStart w:id="450" w:name="_Toc107218139"/>
      <w:bookmarkStart w:id="451" w:name="_Toc107218334"/>
      <w:bookmarkStart w:id="452" w:name="_Toc195604970"/>
      <w:r w:rsidRPr="008D00BF">
        <w:t>Ďalšie informácie</w:t>
      </w:r>
      <w:bookmarkEnd w:id="446"/>
      <w:bookmarkEnd w:id="447"/>
      <w:bookmarkEnd w:id="448"/>
      <w:bookmarkEnd w:id="449"/>
      <w:bookmarkEnd w:id="450"/>
      <w:bookmarkEnd w:id="451"/>
      <w:bookmarkEnd w:id="452"/>
    </w:p>
    <w:p w14:paraId="508E9098" w14:textId="77777777" w:rsidR="00E71E33" w:rsidRPr="008D00BF" w:rsidRDefault="00E71E33" w:rsidP="00121A7D">
      <w:pPr>
        <w:pStyle w:val="Nadpis5"/>
      </w:pPr>
      <w:bookmarkStart w:id="453" w:name="_Toc341101511"/>
      <w:bookmarkStart w:id="454" w:name="_Toc371610336"/>
      <w:bookmarkStart w:id="455" w:name="_Toc373330305"/>
      <w:bookmarkStart w:id="456" w:name="_Toc536547694"/>
      <w:bookmarkStart w:id="457" w:name="_Toc106358636"/>
      <w:bookmarkStart w:id="458" w:name="_Toc107218140"/>
      <w:bookmarkStart w:id="459" w:name="_Toc107218335"/>
      <w:bookmarkStart w:id="460" w:name="_Toc195604971"/>
      <w:bookmarkStart w:id="461" w:name="_Toc295378602"/>
      <w:bookmarkStart w:id="462" w:name="_Toc338751490"/>
      <w:r w:rsidRPr="008D00BF">
        <w:t>Zrušenie použitého postupu zadávania zákazky</w:t>
      </w:r>
      <w:bookmarkStart w:id="463" w:name="_Toc106358637"/>
      <w:bookmarkEnd w:id="453"/>
      <w:bookmarkEnd w:id="454"/>
      <w:bookmarkEnd w:id="455"/>
      <w:bookmarkEnd w:id="456"/>
      <w:bookmarkEnd w:id="457"/>
      <w:bookmarkEnd w:id="458"/>
      <w:bookmarkEnd w:id="459"/>
      <w:bookmarkEnd w:id="460"/>
      <w:bookmarkEnd w:id="463"/>
    </w:p>
    <w:p w14:paraId="084E097D" w14:textId="54A6A18F" w:rsidR="00E71E33" w:rsidRPr="008D00BF" w:rsidRDefault="00E71E33" w:rsidP="00121A7D">
      <w:pPr>
        <w:pStyle w:val="Nadpis6"/>
      </w:pPr>
      <w:r w:rsidRPr="008D00BF">
        <w:t>Verejný obstarávateľ zruší použitý postup zadávania zákazky ak:</w:t>
      </w:r>
    </w:p>
    <w:p w14:paraId="34CEB3F6" w14:textId="52B299E5" w:rsidR="00E71E33" w:rsidRPr="008D00BF" w:rsidRDefault="00E71E33" w:rsidP="009614DD">
      <w:pPr>
        <w:pStyle w:val="Odsek2"/>
      </w:pPr>
      <w:r w:rsidRPr="008D00BF">
        <w:t>ani jeden uchádzač alebo záujemca nesplnil podmienky účasti vo</w:t>
      </w:r>
      <w:r w:rsidR="008A26B2" w:rsidRPr="008D00BF">
        <w:t> </w:t>
      </w:r>
      <w:r w:rsidRPr="008D00BF">
        <w:t>verejnom obstarávaní a uchádzač alebo záujemca neuplatnil námietky v</w:t>
      </w:r>
      <w:r w:rsidR="008A26B2" w:rsidRPr="008D00BF">
        <w:t> </w:t>
      </w:r>
      <w:r w:rsidRPr="008D00BF">
        <w:t>lehote podľa zákona o</w:t>
      </w:r>
      <w:r w:rsidR="008A26B2" w:rsidRPr="008D00BF">
        <w:t> </w:t>
      </w:r>
      <w:r w:rsidRPr="008D00BF">
        <w:t>verejnom obstarávaní,</w:t>
      </w:r>
    </w:p>
    <w:p w14:paraId="78DABD01" w14:textId="77777777" w:rsidR="00E71E33" w:rsidRPr="008D00BF" w:rsidRDefault="00E71E33" w:rsidP="0048564A">
      <w:pPr>
        <w:pStyle w:val="Odsek2"/>
      </w:pPr>
      <w:r w:rsidRPr="008D00BF">
        <w:t>nedostal ani jednu ponuku,</w:t>
      </w:r>
    </w:p>
    <w:p w14:paraId="7A91CAFE" w14:textId="1790DECB" w:rsidR="00E71E33" w:rsidRPr="008D00BF" w:rsidRDefault="00E71E33" w:rsidP="009614DD">
      <w:pPr>
        <w:pStyle w:val="Odsek2"/>
      </w:pPr>
      <w:r w:rsidRPr="008D00BF">
        <w:t>ani jedna z predložených ponúk nezodpovedá požiadavkám určeným podľa §</w:t>
      </w:r>
      <w:r w:rsidR="00AF7679" w:rsidRPr="008D00BF">
        <w:t> </w:t>
      </w:r>
      <w:r w:rsidRPr="008D00BF">
        <w:t>42 zákona o</w:t>
      </w:r>
      <w:r w:rsidR="00DA095D" w:rsidRPr="008D00BF">
        <w:t> </w:t>
      </w:r>
      <w:r w:rsidRPr="008D00BF">
        <w:t>verejnom obstarávaní a uchádzač nepodal námietky v</w:t>
      </w:r>
      <w:r w:rsidR="00FC2E63">
        <w:t> </w:t>
      </w:r>
      <w:r w:rsidRPr="008D00BF">
        <w:t>lehote podľa zákona o</w:t>
      </w:r>
      <w:r w:rsidR="008A26B2" w:rsidRPr="008D00BF">
        <w:t> </w:t>
      </w:r>
      <w:r w:rsidRPr="008D00BF">
        <w:t>verejnom obstarávaní,</w:t>
      </w:r>
    </w:p>
    <w:p w14:paraId="46256763" w14:textId="77777777" w:rsidR="00E71E33" w:rsidRPr="008D00BF" w:rsidRDefault="00E71E33" w:rsidP="0048564A">
      <w:pPr>
        <w:pStyle w:val="Odsek2"/>
      </w:pPr>
      <w:r w:rsidRPr="008D00BF">
        <w:t>jeho zrušenie nariadil úrad.</w:t>
      </w:r>
    </w:p>
    <w:p w14:paraId="23FC1736" w14:textId="3F380617" w:rsidR="00E71E33" w:rsidRPr="008D00BF" w:rsidRDefault="00E71E33" w:rsidP="00121A7D">
      <w:pPr>
        <w:pStyle w:val="Nadpis6"/>
      </w:pPr>
      <w:r w:rsidRPr="008D00BF">
        <w:t>Verejný obstarávateľ môže zrušiť verejné obstarávanie alebo jeho časť aj vtedy, ak sa zmenili okolnosti, za ktorých sa vyhlásilo verejné obstarávanie, ak sa v priebehu postupu verejného obstarávania vyskytli dôvody hodné osobitného zreteľa, pre</w:t>
      </w:r>
      <w:r w:rsidR="00AF7679" w:rsidRPr="008D00BF">
        <w:t> </w:t>
      </w:r>
      <w:r w:rsidRPr="008D00BF">
        <w:t>ktoré nemožno od</w:t>
      </w:r>
      <w:r w:rsidR="008A26B2" w:rsidRPr="008D00BF">
        <w:t> </w:t>
      </w:r>
      <w:r w:rsidRPr="008D00BF">
        <w:t>verejného obstarávateľa požadovať, aby vo verejnom obstarávaní pokračoval, najmä ak sa zistilo porušenie tohto zákona, ktoré má alebo by mohlo mať zásadný vplyv na výsledok verejného obstarávania, ak nebol</w:t>
      </w:r>
      <w:r w:rsidR="006F2B23" w:rsidRPr="008D00BF">
        <w:t>i</w:t>
      </w:r>
      <w:r w:rsidRPr="008D00BF">
        <w:t xml:space="preserve"> predložen</w:t>
      </w:r>
      <w:r w:rsidR="006F2B23" w:rsidRPr="008D00BF">
        <w:t>é</w:t>
      </w:r>
      <w:r w:rsidRPr="008D00BF">
        <w:t xml:space="preserve"> viac ako dve ponuky</w:t>
      </w:r>
      <w:r w:rsidR="006F2B23" w:rsidRPr="008D00BF">
        <w:t>,</w:t>
      </w:r>
      <w:r w:rsidRPr="008D00BF">
        <w:t xml:space="preserve"> alebo ak navrhované ceny v</w:t>
      </w:r>
      <w:r w:rsidR="008C2603">
        <w:t> </w:t>
      </w:r>
      <w:r w:rsidRPr="008D00BF">
        <w:t>predložených ponukách sú vyššie ako predpokladaná hodnota</w:t>
      </w:r>
      <w:r w:rsidR="006F2B23" w:rsidRPr="008D00BF">
        <w:t xml:space="preserve"> zákazky</w:t>
      </w:r>
      <w:r w:rsidRPr="008D00BF">
        <w:t>.</w:t>
      </w:r>
    </w:p>
    <w:p w14:paraId="191328B8" w14:textId="6AF1734B" w:rsidR="00E71E33" w:rsidRPr="008D00BF" w:rsidRDefault="00E71E33" w:rsidP="006F2B23">
      <w:pPr>
        <w:pStyle w:val="Nadpis6"/>
      </w:pPr>
      <w:r w:rsidRPr="008D00BF">
        <w:lastRenderedPageBreak/>
        <w:t xml:space="preserve">Verejný obstarávateľ </w:t>
      </w:r>
      <w:r w:rsidRPr="008D00BF">
        <w:rPr>
          <w:b/>
          <w:bCs/>
        </w:rPr>
        <w:t>bezodkladne</w:t>
      </w:r>
      <w:r w:rsidRPr="008D00BF">
        <w:t xml:space="preserve"> upovedomí všetkých uchádzačov alebo záujemcov o zrušení použitého postupu zadávania zákazky s uvedením dôvodu a</w:t>
      </w:r>
      <w:r w:rsidR="0039540C">
        <w:t> </w:t>
      </w:r>
      <w:r w:rsidRPr="008D00BF">
        <w:t>oznámi postup, ktorý použije pri</w:t>
      </w:r>
      <w:r w:rsidR="008A26B2" w:rsidRPr="008D00BF">
        <w:t> </w:t>
      </w:r>
      <w:r w:rsidRPr="008D00BF">
        <w:t>zadávaní zákazky na</w:t>
      </w:r>
      <w:r w:rsidR="008A26B2" w:rsidRPr="008D00BF">
        <w:t> </w:t>
      </w:r>
      <w:r w:rsidRPr="008D00BF">
        <w:t>pôvodný predmet zákazky.</w:t>
      </w:r>
    </w:p>
    <w:p w14:paraId="0F0DD3DE" w14:textId="77777777" w:rsidR="00E71E33" w:rsidRPr="008D00BF" w:rsidRDefault="00E71E33" w:rsidP="003629D0">
      <w:pPr>
        <w:pStyle w:val="Nadpis5"/>
        <w:spacing w:before="840"/>
      </w:pPr>
      <w:bookmarkStart w:id="464" w:name="_Toc536547695"/>
      <w:bookmarkStart w:id="465" w:name="_Toc106358638"/>
      <w:bookmarkStart w:id="466" w:name="_Toc107218141"/>
      <w:bookmarkStart w:id="467" w:name="_Toc107218336"/>
      <w:bookmarkStart w:id="468" w:name="_Toc195604972"/>
      <w:r w:rsidRPr="008D00BF">
        <w:t>Dôvernosť procesu verejného obstarávania</w:t>
      </w:r>
      <w:bookmarkEnd w:id="441"/>
      <w:bookmarkEnd w:id="461"/>
      <w:bookmarkEnd w:id="462"/>
      <w:r w:rsidRPr="008D00BF">
        <w:t xml:space="preserve"> a ochrana osobných údajov</w:t>
      </w:r>
      <w:bookmarkStart w:id="469" w:name="_Toc106358639"/>
      <w:bookmarkEnd w:id="464"/>
      <w:bookmarkEnd w:id="465"/>
      <w:bookmarkEnd w:id="466"/>
      <w:bookmarkEnd w:id="467"/>
      <w:bookmarkEnd w:id="468"/>
      <w:bookmarkEnd w:id="469"/>
    </w:p>
    <w:p w14:paraId="2085A7E5" w14:textId="11333F76" w:rsidR="00E71E33" w:rsidRPr="008D00BF" w:rsidRDefault="00E71E33" w:rsidP="00121A7D">
      <w:pPr>
        <w:pStyle w:val="Nadpis6"/>
      </w:pPr>
      <w:r w:rsidRPr="008D00BF">
        <w:t>Informácie týkajúce sa preskúmania, vysvetľovania a vyhodnocovania, vzájomného porovnania ponúk a odporúčaní prijatia ponúk sú dôverné. Členovia komisie a zodpovedné osoby verejného obstarávateľa nesmú/nebudú počas prebiehajúceho procesu vyhlásenej súťaže poskytovať alebo zverejňovať informácie o</w:t>
      </w:r>
      <w:r w:rsidR="00617F21" w:rsidRPr="008D00BF">
        <w:t> </w:t>
      </w:r>
      <w:r w:rsidRPr="008D00BF">
        <w:t>obsahu ponúk ani uchádzačom, ani žiadnym iným tretím osobám.</w:t>
      </w:r>
    </w:p>
    <w:p w14:paraId="4286B12A" w14:textId="76165C7E" w:rsidR="00E71E33" w:rsidRPr="008D00BF" w:rsidRDefault="00E71E33" w:rsidP="00121A7D">
      <w:pPr>
        <w:pStyle w:val="Nadpis6"/>
      </w:pPr>
      <w:r w:rsidRPr="008D00BF">
        <w:t>Informácie, ktoré uchádzač v</w:t>
      </w:r>
      <w:r w:rsidR="00617F21" w:rsidRPr="008D00BF">
        <w:t> </w:t>
      </w:r>
      <w:r w:rsidRPr="008D00BF">
        <w:t>ponuke označí za</w:t>
      </w:r>
      <w:r w:rsidR="008A26B2" w:rsidRPr="008D00BF">
        <w:t> </w:t>
      </w:r>
      <w:r w:rsidRPr="008D00BF">
        <w:t>dôverné alebo za</w:t>
      </w:r>
      <w:r w:rsidR="008A26B2" w:rsidRPr="008D00BF">
        <w:t> </w:t>
      </w:r>
      <w:r w:rsidRPr="008D00BF">
        <w:t>obchodné tajomstvo</w:t>
      </w:r>
      <w:r w:rsidR="008A26B2" w:rsidRPr="008D00BF">
        <w:t xml:space="preserve"> </w:t>
      </w:r>
      <w:r w:rsidRPr="008D00BF">
        <w:t>nebudú zverejnené alebo inak použité bez predchádzajúceho súhlasu uchádzača, pokiaľ uvedené nebude v</w:t>
      </w:r>
      <w:r w:rsidR="00DA095D" w:rsidRPr="008D00BF">
        <w:t> </w:t>
      </w:r>
      <w:r w:rsidRPr="008D00BF">
        <w:t>rozpore so</w:t>
      </w:r>
      <w:r w:rsidR="008A26B2" w:rsidRPr="008D00BF">
        <w:t> </w:t>
      </w:r>
      <w:r w:rsidRPr="008D00BF">
        <w:t>zákonom o verejnom obstarávaní a inými</w:t>
      </w:r>
      <w:r w:rsidR="00617F21" w:rsidRPr="008D00BF">
        <w:t>,</w:t>
      </w:r>
      <w:r w:rsidRPr="008D00BF">
        <w:t xml:space="preserve"> všeobecne záväznými právnymi predpismi.</w:t>
      </w:r>
    </w:p>
    <w:p w14:paraId="44478235" w14:textId="225C118C" w:rsidR="00E71E33" w:rsidRPr="008D00BF" w:rsidRDefault="00E71E33" w:rsidP="00121A7D">
      <w:pPr>
        <w:pStyle w:val="Nadpis6"/>
      </w:pPr>
      <w:r w:rsidRPr="008D00BF">
        <w:t>Verejný obstarávateľ spracúva osobné údaje v súlade s Nariadením Európskeho parlamentu a</w:t>
      </w:r>
      <w:r w:rsidR="008A26B2" w:rsidRPr="008D00BF">
        <w:t> </w:t>
      </w:r>
      <w:r w:rsidRPr="008D00BF">
        <w:t>rady (EÚ) 2016/679 o</w:t>
      </w:r>
      <w:r w:rsidR="008A26B2" w:rsidRPr="008D00BF">
        <w:t> </w:t>
      </w:r>
      <w:r w:rsidRPr="008D00BF">
        <w:t>ochrane fyzických osôb pri</w:t>
      </w:r>
      <w:r w:rsidR="008A26B2" w:rsidRPr="008D00BF">
        <w:t> </w:t>
      </w:r>
      <w:r w:rsidRPr="008D00BF">
        <w:t>spracúvaní osobných údajov a</w:t>
      </w:r>
      <w:r w:rsidR="008A26B2" w:rsidRPr="008D00BF">
        <w:t> </w:t>
      </w:r>
      <w:r w:rsidRPr="008D00BF">
        <w:t>o</w:t>
      </w:r>
      <w:r w:rsidR="008A26B2" w:rsidRPr="008D00BF">
        <w:t> </w:t>
      </w:r>
      <w:r w:rsidRPr="008D00BF">
        <w:t>voľnom pohybe takýchto údajov.</w:t>
      </w:r>
    </w:p>
    <w:p w14:paraId="065AFEF4" w14:textId="0E28C743" w:rsidR="00E71E33" w:rsidRPr="008D00BF" w:rsidRDefault="00E71E33" w:rsidP="00121A7D">
      <w:pPr>
        <w:pStyle w:val="Nadpis6"/>
      </w:pPr>
      <w:r w:rsidRPr="008D00BF">
        <w:t>Verejný obstarávateľ má za to, že predložením ponuky uchádzač zabezpečil aj súhlasy všetkých ostatných dotknutých osôb (subdodávateľov, osôb poskytujúcich prísľub tretej osoby) so</w:t>
      </w:r>
      <w:r w:rsidR="004B13FF" w:rsidRPr="008D00BF">
        <w:t> </w:t>
      </w:r>
      <w:r w:rsidRPr="008D00BF">
        <w:t>spracovaním osobných údajov uvedených v predloženej ponuke podľa Nariadenia Európskeho parlamentu a</w:t>
      </w:r>
      <w:r w:rsidR="00F77F38">
        <w:t> </w:t>
      </w:r>
      <w:r w:rsidRPr="008D00BF">
        <w:t>rady (EÚ) 2016/679 o ochrane fyzických osôb pri spracúvaní osobných údajov a</w:t>
      </w:r>
      <w:r w:rsidR="008A26B2" w:rsidRPr="008D00BF">
        <w:t> </w:t>
      </w:r>
      <w:r w:rsidRPr="008D00BF">
        <w:t>o</w:t>
      </w:r>
      <w:r w:rsidR="004B13FF" w:rsidRPr="008D00BF">
        <w:t> </w:t>
      </w:r>
      <w:r w:rsidRPr="008D00BF">
        <w:t>voľnom pohybe takýchto údajov v prípade, ak to bolo potrebné. Uvedené platí aj pre</w:t>
      </w:r>
      <w:r w:rsidR="007558BF" w:rsidRPr="008D00BF">
        <w:t> </w:t>
      </w:r>
      <w:r w:rsidRPr="008D00BF">
        <w:t>prípad, keď ponuku predkladá skupina dodávateľov.</w:t>
      </w:r>
    </w:p>
    <w:p w14:paraId="6BF385FE" w14:textId="16E9C356" w:rsidR="00E71E33" w:rsidRPr="008D00BF" w:rsidRDefault="00E71E33" w:rsidP="00121A7D">
      <w:pPr>
        <w:pStyle w:val="Nadpis6"/>
      </w:pPr>
      <w:r w:rsidRPr="008D00BF">
        <w:t>V súlade s ust. § 22 ods. 2 zákona o verejnom obstarávaní je za dôverné informácie na</w:t>
      </w:r>
      <w:r w:rsidR="002779D4" w:rsidRPr="008D00BF">
        <w:t> </w:t>
      </w:r>
      <w:r w:rsidRPr="008D00BF">
        <w:t>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786859AE" w14:textId="77777777" w:rsidR="00E71E33" w:rsidRPr="008D00BF" w:rsidRDefault="00E71E33" w:rsidP="00121A7D">
      <w:pPr>
        <w:pStyle w:val="Nadpis5"/>
      </w:pPr>
      <w:bookmarkStart w:id="470" w:name="_Toc398213209"/>
      <w:bookmarkStart w:id="471" w:name="_Toc449474857"/>
      <w:bookmarkStart w:id="472" w:name="_Toc536547696"/>
      <w:bookmarkStart w:id="473" w:name="_Toc106358640"/>
      <w:bookmarkStart w:id="474" w:name="_Toc107218142"/>
      <w:bookmarkStart w:id="475" w:name="_Toc107218337"/>
      <w:bookmarkStart w:id="476" w:name="_Toc195604973"/>
      <w:r w:rsidRPr="008D00BF">
        <w:t>Využitie subdodávateľov</w:t>
      </w:r>
      <w:bookmarkEnd w:id="470"/>
      <w:bookmarkEnd w:id="471"/>
      <w:bookmarkEnd w:id="472"/>
      <w:bookmarkEnd w:id="473"/>
      <w:bookmarkEnd w:id="474"/>
      <w:bookmarkEnd w:id="475"/>
      <w:bookmarkEnd w:id="476"/>
    </w:p>
    <w:p w14:paraId="56456484" w14:textId="77777777" w:rsidR="00E71E33" w:rsidRPr="008D00BF" w:rsidRDefault="00E71E33" w:rsidP="00121A7D">
      <w:pPr>
        <w:pStyle w:val="Nadpis6"/>
      </w:pPr>
      <w:r w:rsidRPr="008D00BF">
        <w:t>Verejný obstarávateľ vyžaduje, aby:</w:t>
      </w:r>
    </w:p>
    <w:p w14:paraId="3F2E02FB" w14:textId="769266FD" w:rsidR="00E71E33" w:rsidRPr="008D00BF" w:rsidRDefault="00E71E33" w:rsidP="008B4538">
      <w:pPr>
        <w:pStyle w:val="Nadpis7"/>
      </w:pPr>
      <w:r w:rsidRPr="008D00BF">
        <w:t>uchádzač v ponuke uviedol podiel zákazky, ktorý má v</w:t>
      </w:r>
      <w:r w:rsidR="00E134BE">
        <w:t> </w:t>
      </w:r>
      <w:r w:rsidRPr="008D00BF">
        <w:t>úmysle zadať subdodávateľom, navrhovaných subdodávateľov a predmety subdodávok,</w:t>
      </w:r>
    </w:p>
    <w:p w14:paraId="633527A8" w14:textId="785A79E6" w:rsidR="00E71E33" w:rsidRPr="008D00BF" w:rsidRDefault="00E71E33" w:rsidP="008B4538">
      <w:pPr>
        <w:pStyle w:val="Nadpis7"/>
      </w:pPr>
      <w:bookmarkStart w:id="477" w:name="_Ref174468144"/>
      <w:r w:rsidRPr="008D00BF">
        <w:t>navrhovaný subdodávateľ spĺňal podmienky účasti</w:t>
      </w:r>
      <w:r w:rsidR="00BA5E04" w:rsidRPr="008D00BF">
        <w:t>,</w:t>
      </w:r>
      <w:r w:rsidRPr="008D00BF">
        <w:t xml:space="preserve"> týkajúce sa osobného postavenia a</w:t>
      </w:r>
      <w:r w:rsidR="002779D4" w:rsidRPr="008D00BF">
        <w:t> </w:t>
      </w:r>
      <w:r w:rsidRPr="008D00BF">
        <w:t>neexistovali u neho dôvody na vylúčenie podľa § 40 ods. 6 písm. a) až g) a ods. 7 a</w:t>
      </w:r>
      <w:r w:rsidR="00F13F3D">
        <w:t> </w:t>
      </w:r>
      <w:r w:rsidRPr="008D00BF">
        <w:t>8 zákona o</w:t>
      </w:r>
      <w:r w:rsidR="002779D4" w:rsidRPr="008D00BF">
        <w:t> </w:t>
      </w:r>
      <w:r w:rsidRPr="008D00BF">
        <w:t>verejnom obstarávaní; oprávnenie dodávať tovar, uskutočňovať stavebné práce alebo poskytovať službu sa preukazuje vo vzťahu k tej časti predmetu zákazky alebo koncesie, ktorý má subdodávateľ plniť.</w:t>
      </w:r>
      <w:bookmarkEnd w:id="477"/>
    </w:p>
    <w:p w14:paraId="093F3505" w14:textId="4D7104D8" w:rsidR="00E71E33" w:rsidRPr="008D00BF" w:rsidRDefault="002779D4" w:rsidP="00BA5E04">
      <w:pPr>
        <w:pStyle w:val="Nadpis6"/>
        <w:ind w:right="-85"/>
      </w:pPr>
      <w:r w:rsidRPr="008D00BF">
        <w:t xml:space="preserve">Ak navrhovaný subdodávateľ nespĺňa podmienky účasti podľa bodu </w:t>
      </w:r>
      <w:r w:rsidRPr="008D00BF">
        <w:fldChar w:fldCharType="begin"/>
      </w:r>
      <w:r w:rsidRPr="008D00BF">
        <w:instrText xml:space="preserve"> REF _Ref174468144 \r \h </w:instrText>
      </w:r>
      <w:r w:rsidRPr="008D00BF">
        <w:fldChar w:fldCharType="separate"/>
      </w:r>
      <w:r w:rsidR="00C902DB">
        <w:t>36.1.2</w:t>
      </w:r>
      <w:r w:rsidRPr="008D00BF">
        <w:fldChar w:fldCharType="end"/>
      </w:r>
      <w:r w:rsidRPr="008D00BF">
        <w:t xml:space="preserve"> týchto súťažných podkladov, verejný obstarávateľ písomne požiada uchádzača o jeho nahradenie.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sa osobného postavenia podľa §</w:t>
      </w:r>
      <w:r w:rsidR="00F05A65">
        <w:t> </w:t>
      </w:r>
      <w:r w:rsidRPr="008D00BF">
        <w:t>152 ods. 1 alebo §</w:t>
      </w:r>
      <w:r w:rsidR="00F05A65">
        <w:t> </w:t>
      </w:r>
      <w:r w:rsidRPr="008D00BF">
        <w:t>152 ods. 3 zákona o verejnom obstarávaní do </w:t>
      </w:r>
      <w:r w:rsidRPr="008D00BF">
        <w:rPr>
          <w:b/>
          <w:bCs/>
        </w:rPr>
        <w:t>piatich pracovných dní</w:t>
      </w:r>
      <w:r w:rsidRPr="008D00BF">
        <w:t xml:space="preserve"> odo dňa doručenia žiadosti podľa prvej vety, ak verejný obstarávateľ neurčil dlhšiu lehotu.</w:t>
      </w:r>
    </w:p>
    <w:p w14:paraId="58E1C440" w14:textId="03D3B275" w:rsidR="00E71E33" w:rsidRPr="008D00BF" w:rsidRDefault="00E71E33" w:rsidP="004B5DE3">
      <w:pPr>
        <w:pStyle w:val="Nadpis6"/>
      </w:pPr>
      <w:r w:rsidRPr="008D00BF">
        <w:lastRenderedPageBreak/>
        <w:t>Verejný obstarávateľ vyžaduje, aby úspešný uchádzač v zmluve najneskôr v</w:t>
      </w:r>
      <w:r w:rsidR="004B5DE3" w:rsidRPr="008D00BF">
        <w:t> </w:t>
      </w:r>
      <w:r w:rsidRPr="008D00BF">
        <w:t>čase jej uzavretia uviedol údaje o</w:t>
      </w:r>
      <w:r w:rsidR="004B5DE3" w:rsidRPr="008D00BF">
        <w:t> </w:t>
      </w:r>
      <w:r w:rsidRPr="008D00BF">
        <w:t>všetkých známych subdodávateľoch, údaje o</w:t>
      </w:r>
      <w:r w:rsidR="004B5DE3" w:rsidRPr="008D00BF">
        <w:t> </w:t>
      </w:r>
      <w:r w:rsidRPr="008D00BF">
        <w:t>osobe oprávnenej konať</w:t>
      </w:r>
      <w:r w:rsidR="00DA095D" w:rsidRPr="008D00BF">
        <w:t xml:space="preserve"> </w:t>
      </w:r>
      <w:r w:rsidRPr="008D00BF">
        <w:t>za</w:t>
      </w:r>
      <w:r w:rsidR="00DA095D" w:rsidRPr="008D00BF">
        <w:t> </w:t>
      </w:r>
      <w:r w:rsidRPr="008D00BF">
        <w:t>subdodávateľa v</w:t>
      </w:r>
      <w:r w:rsidR="004B5DE3" w:rsidRPr="008D00BF">
        <w:t> </w:t>
      </w:r>
      <w:r w:rsidRPr="008D00BF">
        <w:t>rozsahu meno a priezvisko, adresa pobytu, dátum narodenia.</w:t>
      </w:r>
    </w:p>
    <w:p w14:paraId="6832B75F" w14:textId="6B71D9C4" w:rsidR="00E71E33" w:rsidRPr="008D00BF" w:rsidRDefault="00E71E33" w:rsidP="00121A7D">
      <w:pPr>
        <w:pStyle w:val="Nadpis6"/>
      </w:pPr>
      <w:bookmarkStart w:id="478" w:name="_Ref174468658"/>
      <w:r w:rsidRPr="008D00BF">
        <w:t>Verejný obstarávateľ vyžaduje, aby subdodávatelia úspešného uchádzača spĺňali podmienky účasti týkajúce sa osobného postavenia podľa § 32 ods. 1 zákona o verejnom obstarávaní a neexistovali u</w:t>
      </w:r>
      <w:r w:rsidR="00FE2831" w:rsidRPr="008D00BF">
        <w:t> </w:t>
      </w:r>
      <w:r w:rsidRPr="008D00BF">
        <w:t>n</w:t>
      </w:r>
      <w:r w:rsidR="00FE2831" w:rsidRPr="008D00BF">
        <w:t>ic</w:t>
      </w:r>
      <w:r w:rsidRPr="008D00BF">
        <w:t>h dôvody na vylúčenie podľa § 40 ods. 6 písm. a) až g) a ods. 7 a 8 zákona o verejnom obstarávaní; oprávnenie dodávať tovar, uskutočňovať stavebné práce alebo poskytovať službu sa preukazuje vo</w:t>
      </w:r>
      <w:r w:rsidR="00FE2831" w:rsidRPr="008D00BF">
        <w:t> </w:t>
      </w:r>
      <w:r w:rsidRPr="008D00BF">
        <w:t>vzťahu k tej časti predmetu zákazky, ktorú má subdodávateľ plniť.</w:t>
      </w:r>
      <w:bookmarkEnd w:id="478"/>
    </w:p>
    <w:p w14:paraId="7CB19578" w14:textId="53106A79" w:rsidR="00E71E33" w:rsidRPr="008D00BF" w:rsidRDefault="00E71E33" w:rsidP="000A52B4">
      <w:pPr>
        <w:pStyle w:val="Nadpis6"/>
      </w:pPr>
      <w:r w:rsidRPr="008D00BF">
        <w:t xml:space="preserve">Ak navrhovaný subdodávateľ nespĺňa podmienky účasti podľa bodu </w:t>
      </w:r>
      <w:r w:rsidR="000A375D" w:rsidRPr="008D00BF">
        <w:fldChar w:fldCharType="begin"/>
      </w:r>
      <w:r w:rsidR="000A375D" w:rsidRPr="008D00BF">
        <w:instrText xml:space="preserve"> REF _Ref174468658 \r \h </w:instrText>
      </w:r>
      <w:r w:rsidR="000A375D" w:rsidRPr="008D00BF">
        <w:fldChar w:fldCharType="separate"/>
      </w:r>
      <w:r w:rsidR="00C902DB">
        <w:t>36.4</w:t>
      </w:r>
      <w:r w:rsidR="000A375D" w:rsidRPr="008D00BF">
        <w:fldChar w:fldCharType="end"/>
      </w:r>
      <w:r w:rsidRPr="008D00BF">
        <w:t xml:space="preserve"> týchto súťažných podkladov, verejný obstarávateľ písomne požiada uchádzača o</w:t>
      </w:r>
      <w:r w:rsidR="00E54622">
        <w:t> </w:t>
      </w:r>
      <w:r w:rsidRPr="008D00BF">
        <w:t>jeho nahradenie. Uchádzač doručí návrh nového subdodávateľa spolu s dokladmi nového subdodávateľa podľa §</w:t>
      </w:r>
      <w:r w:rsidR="000A375D" w:rsidRPr="008D00BF">
        <w:t> </w:t>
      </w:r>
      <w:r w:rsidRPr="008D00BF">
        <w:t xml:space="preserve">32 zákona o verejnom obstarávaní alebo </w:t>
      </w:r>
      <w:r w:rsidR="000A375D" w:rsidRPr="008D00BF">
        <w:t>dokladmi nového subdodávateľa podľa §</w:t>
      </w:r>
      <w:r w:rsidR="000A30FE" w:rsidRPr="008D00BF">
        <w:t> </w:t>
      </w:r>
      <w:r w:rsidR="000A375D" w:rsidRPr="008D00BF">
        <w:t>32, najmä podľa §</w:t>
      </w:r>
      <w:r w:rsidR="000A30FE" w:rsidRPr="008D00BF">
        <w:t> </w:t>
      </w:r>
      <w:r w:rsidR="000A375D" w:rsidRPr="008D00BF">
        <w:t>32 ods.</w:t>
      </w:r>
      <w:r w:rsidR="0005529F">
        <w:t> </w:t>
      </w:r>
      <w:r w:rsidR="000A375D" w:rsidRPr="008D00BF">
        <w:t>7 zákona o verejnom obstarávaní v kombinácii s preukázaním splnenia podmienok účasti týkajúcich sa osobného postavenia podľa §</w:t>
      </w:r>
      <w:r w:rsidR="000A30FE" w:rsidRPr="008D00BF">
        <w:t> </w:t>
      </w:r>
      <w:r w:rsidR="000A375D" w:rsidRPr="008D00BF">
        <w:t>152 ods. 1 alebo §</w:t>
      </w:r>
      <w:r w:rsidR="000A30FE" w:rsidRPr="008D00BF">
        <w:t> </w:t>
      </w:r>
      <w:r w:rsidR="000A375D" w:rsidRPr="008D00BF">
        <w:t>152 ods. 3 zákona o verejnom obstarávaní</w:t>
      </w:r>
      <w:r w:rsidRPr="008D00BF">
        <w:t xml:space="preserve"> do</w:t>
      </w:r>
      <w:r w:rsidR="000A375D" w:rsidRPr="008D00BF">
        <w:t> </w:t>
      </w:r>
      <w:r w:rsidRPr="008D00BF">
        <w:rPr>
          <w:b/>
          <w:bCs/>
        </w:rPr>
        <w:t>piatich pracovných dní</w:t>
      </w:r>
      <w:r w:rsidRPr="008D00BF">
        <w:t xml:space="preserve"> odo dňa doručenia žiadosti podľa prvej vety, ak verejný obstarávateľ neurčil dlhšiu lehotu.</w:t>
      </w:r>
    </w:p>
    <w:p w14:paraId="43C01441" w14:textId="707BE8D3" w:rsidR="00E71E33" w:rsidRPr="008D00BF" w:rsidRDefault="00E71E33" w:rsidP="00121A7D">
      <w:pPr>
        <w:pStyle w:val="Nadpis6"/>
      </w:pPr>
      <w:r w:rsidRPr="008D00BF">
        <w:t>Postup upravujúci výmenu/doplnenie subdodávateľov je uvedený v návrhu zmluvy.</w:t>
      </w:r>
    </w:p>
    <w:p w14:paraId="3AD5DE9A" w14:textId="14DA933D" w:rsidR="00E71E33" w:rsidRPr="008D00BF" w:rsidRDefault="00E71E33" w:rsidP="00121A7D">
      <w:pPr>
        <w:pStyle w:val="Nadpis6"/>
      </w:pPr>
      <w:bookmarkStart w:id="479" w:name="_Hlk511915017"/>
      <w:r w:rsidRPr="008D00BF">
        <w:t xml:space="preserve">Každý subdodávateľ, </w:t>
      </w:r>
      <w:bookmarkStart w:id="480" w:name="_Hlk527983605"/>
      <w:r w:rsidRPr="008D00BF">
        <w:t>ktorý má povinnosť zapisovať sa do</w:t>
      </w:r>
      <w:bookmarkEnd w:id="480"/>
      <w:r w:rsidRPr="008D00BF">
        <w:t xml:space="preserve"> registra partnerov verejného sektora, musí byť v ňom zapísaný v zmysle § 11 zákona o</w:t>
      </w:r>
      <w:r w:rsidR="004E5D8C">
        <w:t> </w:t>
      </w:r>
      <w:r w:rsidRPr="008D00BF">
        <w:t>verejnom obstarávaní</w:t>
      </w:r>
      <w:bookmarkEnd w:id="479"/>
      <w:r w:rsidRPr="008D00BF">
        <w:t>.</w:t>
      </w:r>
    </w:p>
    <w:p w14:paraId="643A90FF" w14:textId="79E257A4" w:rsidR="00EE02AE" w:rsidRPr="008D00BF" w:rsidRDefault="00E71E33" w:rsidP="00BB6C63">
      <w:pPr>
        <w:pStyle w:val="Nadpis6"/>
        <w:ind w:right="-85"/>
      </w:pPr>
      <w:bookmarkStart w:id="481" w:name="_Hlk511915026"/>
      <w:r w:rsidRPr="008D00BF">
        <w:t xml:space="preserve">Ak došlo k výmazu subdodávateľa z registra partnerov verejného sektora, je zhotoviteľ povinný túto skutočnosť oznámiť objednávateľovi a zároveň nahradiť takéhoto subdodávateľa subdodávateľom, ktorý bude spĺňať podmienky podľa bodu </w:t>
      </w:r>
      <w:r w:rsidR="008256AE" w:rsidRPr="008D00BF">
        <w:fldChar w:fldCharType="begin"/>
      </w:r>
      <w:r w:rsidR="008256AE" w:rsidRPr="008D00BF">
        <w:instrText xml:space="preserve"> REF _Ref174468658 \r \h  \* MERGEFORMAT </w:instrText>
      </w:r>
      <w:r w:rsidR="008256AE" w:rsidRPr="008D00BF">
        <w:fldChar w:fldCharType="separate"/>
      </w:r>
      <w:r w:rsidR="00C902DB">
        <w:t>36.4</w:t>
      </w:r>
      <w:r w:rsidR="008256AE" w:rsidRPr="008D00BF">
        <w:fldChar w:fldCharType="end"/>
      </w:r>
      <w:r w:rsidRPr="008D00BF">
        <w:t xml:space="preserve"> týchto súťažných podkladov a</w:t>
      </w:r>
      <w:r w:rsidR="000A4C88">
        <w:t> </w:t>
      </w:r>
      <w:r w:rsidRPr="008D00BF">
        <w:t>ak má povinnosť zapisovať sa do registra partnerov verejného sektora, musí byť v ňom zapísaný v zmysle § 11 zákona</w:t>
      </w:r>
      <w:bookmarkEnd w:id="481"/>
      <w:r w:rsidRPr="008D00BF">
        <w:t xml:space="preserve"> o verejnom obstarávaní.</w:t>
      </w:r>
    </w:p>
    <w:p w14:paraId="51C4CDF0" w14:textId="789E1939" w:rsidR="00B24F7C" w:rsidRPr="008D00BF" w:rsidRDefault="00B24F7C" w:rsidP="00EE02AE">
      <w:pPr>
        <w:pStyle w:val="Nadpis5"/>
      </w:pPr>
      <w:r w:rsidRPr="008D00BF">
        <w:br w:type="page"/>
      </w:r>
    </w:p>
    <w:p w14:paraId="6AEE4D61" w14:textId="77777777" w:rsidR="00E71E33" w:rsidRPr="008D00BF" w:rsidRDefault="00E71E33" w:rsidP="006849FE">
      <w:pPr>
        <w:pStyle w:val="Nadpis2"/>
      </w:pPr>
      <w:bookmarkStart w:id="482" w:name="_Toc295378608"/>
      <w:bookmarkStart w:id="483" w:name="_Toc338751492"/>
      <w:bookmarkStart w:id="484" w:name="_Toc536546942"/>
      <w:bookmarkStart w:id="485" w:name="_Toc536547697"/>
      <w:bookmarkStart w:id="486" w:name="_Toc106358641"/>
      <w:bookmarkStart w:id="487" w:name="_Toc107218143"/>
      <w:bookmarkStart w:id="488" w:name="_Toc107218338"/>
      <w:bookmarkStart w:id="489" w:name="_Toc195604974"/>
      <w:r w:rsidRPr="008D00BF">
        <w:lastRenderedPageBreak/>
        <w:t>Časť 1.2</w:t>
      </w:r>
      <w:r w:rsidRPr="008D00BF">
        <w:tab/>
      </w:r>
      <w:bookmarkEnd w:id="482"/>
      <w:bookmarkEnd w:id="483"/>
      <w:r w:rsidRPr="008D00BF">
        <w:t>Kritériá na hodnotenie ponúk a spôsob ich uplatnenia</w:t>
      </w:r>
      <w:bookmarkEnd w:id="484"/>
      <w:bookmarkEnd w:id="485"/>
      <w:bookmarkEnd w:id="486"/>
      <w:bookmarkEnd w:id="487"/>
      <w:bookmarkEnd w:id="488"/>
      <w:bookmarkEnd w:id="489"/>
    </w:p>
    <w:p w14:paraId="531B79E6" w14:textId="6035E15D" w:rsidR="00E71E33" w:rsidRPr="008D00BF" w:rsidRDefault="00E71E33" w:rsidP="00321E5C">
      <w:pPr>
        <w:spacing w:before="360"/>
      </w:pPr>
      <w:r w:rsidRPr="008D00BF">
        <w:t>Verejný obstarávateľ vyhodnotí ponuky v súlade s</w:t>
      </w:r>
      <w:r w:rsidR="00246D6D" w:rsidRPr="008D00BF">
        <w:t> </w:t>
      </w:r>
      <w:r w:rsidRPr="008D00BF">
        <w:t>§ 44 ods. 3 písm. c) zákona o</w:t>
      </w:r>
      <w:r w:rsidR="00246D6D" w:rsidRPr="008D00BF">
        <w:t> </w:t>
      </w:r>
      <w:r w:rsidRPr="008D00BF">
        <w:t>verejnom obstarávaní na</w:t>
      </w:r>
      <w:r w:rsidR="00850EA8" w:rsidRPr="008D00BF">
        <w:t> </w:t>
      </w:r>
      <w:r w:rsidRPr="008D00BF">
        <w:t xml:space="preserve">základe kritéria – </w:t>
      </w:r>
      <w:r w:rsidRPr="008D00BF">
        <w:rPr>
          <w:b/>
          <w:bCs/>
        </w:rPr>
        <w:t>Najnižšia cena</w:t>
      </w:r>
      <w:r w:rsidRPr="008D00BF">
        <w:t>.</w:t>
      </w:r>
    </w:p>
    <w:p w14:paraId="60206078" w14:textId="1B60F4FE" w:rsidR="00E71E33" w:rsidRPr="008D00BF" w:rsidRDefault="00E71E33" w:rsidP="009614DD">
      <w:pPr>
        <w:pStyle w:val="Odsekzoznamu"/>
        <w:numPr>
          <w:ilvl w:val="0"/>
          <w:numId w:val="5"/>
        </w:numPr>
      </w:pPr>
      <w:r w:rsidRPr="008D00BF">
        <w:t xml:space="preserve">Jediným kritériom na </w:t>
      </w:r>
      <w:r w:rsidRPr="001971F0">
        <w:t xml:space="preserve">vyhodnotenie ponúk je </w:t>
      </w:r>
      <w:r w:rsidRPr="001971F0">
        <w:rPr>
          <w:b/>
          <w:bCs/>
        </w:rPr>
        <w:t>najnižšia cena</w:t>
      </w:r>
      <w:r w:rsidRPr="001971F0">
        <w:t xml:space="preserve"> za</w:t>
      </w:r>
      <w:r w:rsidR="00246D6D" w:rsidRPr="001971F0">
        <w:t> </w:t>
      </w:r>
      <w:r w:rsidRPr="001971F0">
        <w:t>poskytnutie predmetu zákazky</w:t>
      </w:r>
      <w:r w:rsidR="002A1256" w:rsidRPr="001971F0">
        <w:t>,</w:t>
      </w:r>
      <w:r w:rsidRPr="001971F0">
        <w:t xml:space="preserve"> vypočítaná a vyjadrená v </w:t>
      </w:r>
      <w:r w:rsidR="001B578E" w:rsidRPr="001971F0">
        <w:rPr>
          <w:b/>
          <w:bCs/>
        </w:rPr>
        <w:t>E</w:t>
      </w:r>
      <w:r w:rsidR="00DE2142" w:rsidRPr="001971F0">
        <w:rPr>
          <w:b/>
          <w:bCs/>
        </w:rPr>
        <w:t>ur</w:t>
      </w:r>
      <w:r w:rsidR="00246D6D" w:rsidRPr="001971F0">
        <w:rPr>
          <w:b/>
          <w:bCs/>
        </w:rPr>
        <w:t>ách</w:t>
      </w:r>
      <w:r w:rsidRPr="001971F0">
        <w:rPr>
          <w:b/>
          <w:bCs/>
        </w:rPr>
        <w:t xml:space="preserve"> s DPH</w:t>
      </w:r>
      <w:r w:rsidRPr="001971F0">
        <w:t>.</w:t>
      </w:r>
    </w:p>
    <w:p w14:paraId="5521B55B" w14:textId="0890CE7A" w:rsidR="00E71E33" w:rsidRDefault="00E71E33" w:rsidP="009614DD">
      <w:pPr>
        <w:pStyle w:val="Odsekzoznamu"/>
        <w:numPr>
          <w:ilvl w:val="0"/>
          <w:numId w:val="5"/>
        </w:numPr>
      </w:pPr>
      <w:r w:rsidRPr="008D00BF">
        <w:t>Cenu uchádzač uvedie do priloženého</w:t>
      </w:r>
      <w:r w:rsidR="00246D6D" w:rsidRPr="008D00BF">
        <w:t xml:space="preserve"> </w:t>
      </w:r>
      <w:r w:rsidR="00FC3C97" w:rsidRPr="008D00BF">
        <w:t>„</w:t>
      </w:r>
      <w:r w:rsidR="00246D6D" w:rsidRPr="008D00BF">
        <w:rPr>
          <w:b/>
          <w:bCs/>
        </w:rPr>
        <w:t>Štruktúrovaného rozpočtu</w:t>
      </w:r>
      <w:r w:rsidR="00FC3C97" w:rsidRPr="008D00BF">
        <w:t>“</w:t>
      </w:r>
      <w:r w:rsidR="00246D6D" w:rsidRPr="008D00BF">
        <w:t xml:space="preserve"> podľa </w:t>
      </w:r>
      <w:r w:rsidR="00246D6D" w:rsidRPr="008D00BF">
        <w:rPr>
          <w:b/>
          <w:bCs/>
        </w:rPr>
        <w:t>Prílohy č. 16</w:t>
      </w:r>
      <w:r w:rsidR="00246D6D" w:rsidRPr="008D00BF">
        <w:t xml:space="preserve"> týchto súťažných podkladov a</w:t>
      </w:r>
      <w:r w:rsidRPr="008D00BF">
        <w:t xml:space="preserve"> formulára „</w:t>
      </w:r>
      <w:r w:rsidRPr="008D00BF">
        <w:rPr>
          <w:b/>
        </w:rPr>
        <w:t>Návrh na plnenie kritérií</w:t>
      </w:r>
      <w:r w:rsidRPr="008D00BF">
        <w:t xml:space="preserve">“, ktorý tvorí </w:t>
      </w:r>
      <w:r w:rsidRPr="008D00BF">
        <w:rPr>
          <w:b/>
        </w:rPr>
        <w:t>Prílohu č.</w:t>
      </w:r>
      <w:r w:rsidR="00DA7810" w:rsidRPr="008D00BF">
        <w:rPr>
          <w:b/>
        </w:rPr>
        <w:t> </w:t>
      </w:r>
      <w:r w:rsidRPr="008D00BF">
        <w:rPr>
          <w:b/>
        </w:rPr>
        <w:t>10</w:t>
      </w:r>
      <w:r w:rsidRPr="008D00BF">
        <w:t xml:space="preserve"> týchto súťažných podkladov.</w:t>
      </w:r>
    </w:p>
    <w:p w14:paraId="17EC84FA" w14:textId="646E1792" w:rsidR="00445D43" w:rsidRPr="008D00BF" w:rsidRDefault="00445D43" w:rsidP="009614DD">
      <w:pPr>
        <w:pStyle w:val="Odsekzoznamu"/>
        <w:numPr>
          <w:ilvl w:val="0"/>
          <w:numId w:val="5"/>
        </w:numPr>
      </w:pPr>
      <w:r>
        <w:rPr>
          <w:rFonts w:cs="Times New Roman"/>
          <w:color w:val="000000"/>
          <w:szCs w:val="22"/>
        </w:rPr>
        <w:t>Uchádz</w:t>
      </w:r>
      <w:r>
        <w:rPr>
          <w:rFonts w:cs="Times New Roman"/>
          <w:color w:val="000000"/>
          <w:spacing w:val="-1"/>
          <w:szCs w:val="22"/>
        </w:rPr>
        <w:t>a</w:t>
      </w:r>
      <w:r>
        <w:rPr>
          <w:rFonts w:cs="Times New Roman"/>
          <w:color w:val="000000"/>
          <w:szCs w:val="22"/>
        </w:rPr>
        <w:t>č</w:t>
      </w:r>
      <w:r>
        <w:rPr>
          <w:rFonts w:cs="Times New Roman"/>
          <w:color w:val="000000"/>
          <w:spacing w:val="33"/>
          <w:szCs w:val="22"/>
        </w:rPr>
        <w:t xml:space="preserve"> </w:t>
      </w:r>
      <w:r>
        <w:rPr>
          <w:rFonts w:cs="Times New Roman"/>
          <w:color w:val="000000"/>
          <w:szCs w:val="22"/>
        </w:rPr>
        <w:t>musí</w:t>
      </w:r>
      <w:r>
        <w:rPr>
          <w:rFonts w:cs="Times New Roman"/>
          <w:color w:val="000000"/>
          <w:spacing w:val="35"/>
          <w:szCs w:val="22"/>
        </w:rPr>
        <w:t xml:space="preserve"> </w:t>
      </w:r>
      <w:r>
        <w:rPr>
          <w:rFonts w:cs="Times New Roman"/>
          <w:color w:val="000000"/>
          <w:szCs w:val="22"/>
        </w:rPr>
        <w:t>oce</w:t>
      </w:r>
      <w:r>
        <w:rPr>
          <w:rFonts w:cs="Times New Roman"/>
          <w:color w:val="000000"/>
          <w:spacing w:val="-1"/>
          <w:szCs w:val="22"/>
        </w:rPr>
        <w:t>n</w:t>
      </w:r>
      <w:r>
        <w:rPr>
          <w:rFonts w:cs="Times New Roman"/>
          <w:color w:val="000000"/>
          <w:szCs w:val="22"/>
        </w:rPr>
        <w:t>iť</w:t>
      </w:r>
      <w:r>
        <w:rPr>
          <w:rFonts w:cs="Times New Roman"/>
          <w:color w:val="000000"/>
          <w:spacing w:val="34"/>
          <w:szCs w:val="22"/>
        </w:rPr>
        <w:t xml:space="preserve"> </w:t>
      </w:r>
      <w:r>
        <w:rPr>
          <w:rFonts w:cs="Times New Roman"/>
          <w:color w:val="000000"/>
          <w:szCs w:val="22"/>
        </w:rPr>
        <w:t>ce</w:t>
      </w:r>
      <w:r>
        <w:rPr>
          <w:rFonts w:cs="Times New Roman"/>
          <w:color w:val="000000"/>
          <w:spacing w:val="-1"/>
          <w:szCs w:val="22"/>
        </w:rPr>
        <w:t>n</w:t>
      </w:r>
      <w:r>
        <w:rPr>
          <w:rFonts w:cs="Times New Roman"/>
          <w:color w:val="000000"/>
          <w:szCs w:val="22"/>
        </w:rPr>
        <w:t>ou</w:t>
      </w:r>
      <w:r>
        <w:rPr>
          <w:rFonts w:cs="Times New Roman"/>
          <w:color w:val="000000"/>
          <w:spacing w:val="35"/>
          <w:szCs w:val="22"/>
        </w:rPr>
        <w:t xml:space="preserve"> </w:t>
      </w:r>
      <w:r>
        <w:rPr>
          <w:rFonts w:cs="Times New Roman"/>
          <w:color w:val="000000"/>
          <w:szCs w:val="22"/>
        </w:rPr>
        <w:t>kaž</w:t>
      </w:r>
      <w:r>
        <w:rPr>
          <w:rFonts w:cs="Times New Roman"/>
          <w:color w:val="000000"/>
          <w:spacing w:val="-1"/>
          <w:szCs w:val="22"/>
        </w:rPr>
        <w:t>d</w:t>
      </w:r>
      <w:r>
        <w:rPr>
          <w:rFonts w:cs="Times New Roman"/>
          <w:color w:val="000000"/>
          <w:szCs w:val="22"/>
        </w:rPr>
        <w:t>ú</w:t>
      </w:r>
      <w:r>
        <w:rPr>
          <w:rFonts w:cs="Times New Roman"/>
          <w:color w:val="000000"/>
          <w:spacing w:val="35"/>
          <w:szCs w:val="22"/>
        </w:rPr>
        <w:t xml:space="preserve"> </w:t>
      </w:r>
      <w:r>
        <w:rPr>
          <w:rFonts w:cs="Times New Roman"/>
          <w:color w:val="000000"/>
          <w:szCs w:val="22"/>
        </w:rPr>
        <w:t>položku</w:t>
      </w:r>
      <w:r>
        <w:rPr>
          <w:rFonts w:cs="Times New Roman"/>
        </w:rPr>
        <w:t xml:space="preserve"> v prílohe č. 16</w:t>
      </w:r>
      <w:r w:rsidR="00C1113E">
        <w:rPr>
          <w:rFonts w:cs="Times New Roman"/>
        </w:rPr>
        <w:t xml:space="preserve"> súťažných podkladov</w:t>
      </w:r>
      <w:r>
        <w:rPr>
          <w:rFonts w:cs="Times New Roman"/>
          <w:color w:val="000000"/>
          <w:szCs w:val="22"/>
        </w:rPr>
        <w:t>.</w:t>
      </w:r>
      <w:r>
        <w:rPr>
          <w:rFonts w:cs="Times New Roman"/>
          <w:color w:val="000000"/>
          <w:spacing w:val="34"/>
          <w:szCs w:val="22"/>
        </w:rPr>
        <w:t xml:space="preserve"> </w:t>
      </w:r>
      <w:r>
        <w:rPr>
          <w:rFonts w:cs="Times New Roman"/>
          <w:color w:val="000000"/>
          <w:szCs w:val="22"/>
        </w:rPr>
        <w:t>Cena</w:t>
      </w:r>
      <w:r>
        <w:rPr>
          <w:rFonts w:cs="Times New Roman"/>
          <w:color w:val="000000"/>
          <w:spacing w:val="34"/>
          <w:szCs w:val="22"/>
        </w:rPr>
        <w:t xml:space="preserve"> </w:t>
      </w:r>
      <w:r>
        <w:rPr>
          <w:rFonts w:cs="Times New Roman"/>
          <w:color w:val="000000"/>
          <w:szCs w:val="22"/>
        </w:rPr>
        <w:t>musí</w:t>
      </w:r>
      <w:r>
        <w:rPr>
          <w:rFonts w:cs="Times New Roman"/>
          <w:color w:val="000000"/>
          <w:spacing w:val="34"/>
          <w:szCs w:val="22"/>
        </w:rPr>
        <w:t xml:space="preserve"> </w:t>
      </w:r>
      <w:r>
        <w:rPr>
          <w:rFonts w:cs="Times New Roman"/>
          <w:color w:val="000000"/>
          <w:szCs w:val="22"/>
        </w:rPr>
        <w:t>byť kladný, nenulový údaj</w:t>
      </w:r>
      <w:r w:rsidR="0063489C">
        <w:rPr>
          <w:rFonts w:cs="Times New Roman"/>
          <w:color w:val="000000"/>
          <w:szCs w:val="22"/>
        </w:rPr>
        <w:t>.</w:t>
      </w:r>
    </w:p>
    <w:p w14:paraId="09375521" w14:textId="1607E2BE" w:rsidR="00E71E33" w:rsidRPr="008D00BF" w:rsidRDefault="00E71E33" w:rsidP="009614DD">
      <w:pPr>
        <w:pStyle w:val="Odsekzoznamu"/>
        <w:numPr>
          <w:ilvl w:val="0"/>
          <w:numId w:val="5"/>
        </w:numPr>
      </w:pPr>
      <w:r w:rsidRPr="008D00BF">
        <w:t>Komisia na vyhodnocovanie ponúk bude postupovať tak, že vyhodnotenie splnenia podmienok účasti a</w:t>
      </w:r>
      <w:r w:rsidR="0078208B" w:rsidRPr="008D00BF">
        <w:t> </w:t>
      </w:r>
      <w:r w:rsidRPr="008D00BF">
        <w:t>vyhodnotenie ponúk z hľadiska splnenia požiadaviek na predmet zákazky sa uskutoční po</w:t>
      </w:r>
      <w:r w:rsidR="00DD410E" w:rsidRPr="008D00BF">
        <w:t> </w:t>
      </w:r>
      <w:r w:rsidRPr="008D00BF">
        <w:t>vyhodnotení ponúk na základe kritérií na vyhodnotenie ponúk. Hodnotenie ponúk bude v zmysle §</w:t>
      </w:r>
      <w:r w:rsidR="0078208B" w:rsidRPr="008D00BF">
        <w:t> </w:t>
      </w:r>
      <w:r w:rsidRPr="008D00BF">
        <w:t>53 zákona o verejnom obstarávaní.</w:t>
      </w:r>
    </w:p>
    <w:p w14:paraId="2AC98A23" w14:textId="72BC7113" w:rsidR="00E71E33" w:rsidRPr="00274355" w:rsidRDefault="00E71E33" w:rsidP="009614DD">
      <w:pPr>
        <w:pStyle w:val="Odsekzoznamu"/>
        <w:numPr>
          <w:ilvl w:val="0"/>
          <w:numId w:val="5"/>
        </w:numPr>
        <w:ind w:right="-113"/>
      </w:pPr>
      <w:r w:rsidRPr="008D00BF">
        <w:t xml:space="preserve">Úspešný bude ten uchádzač, ktorý ponúkne za predmet zákazky </w:t>
      </w:r>
      <w:r w:rsidRPr="008D00BF">
        <w:rPr>
          <w:b/>
        </w:rPr>
        <w:t>najnižšiu cenu</w:t>
      </w:r>
      <w:r w:rsidRPr="008D00BF">
        <w:t xml:space="preserve"> a</w:t>
      </w:r>
      <w:r w:rsidR="00AF2A8E">
        <w:t> </w:t>
      </w:r>
      <w:r w:rsidRPr="008D00BF">
        <w:t>splní podmienky účasti. Poradie ostatných uchádzačov sa zostaví podľa výšky ponukovej ceny vzostupne (od</w:t>
      </w:r>
      <w:r w:rsidR="00B459CF">
        <w:t> </w:t>
      </w:r>
      <w:r w:rsidRPr="008D00BF">
        <w:t>najnižšej po</w:t>
      </w:r>
      <w:r w:rsidR="00EE02AE" w:rsidRPr="008D00BF">
        <w:t> </w:t>
      </w:r>
      <w:r w:rsidRPr="008D00BF">
        <w:t>najvyššiu ponukovú cenu</w:t>
      </w:r>
      <w:r w:rsidRPr="00274355">
        <w:t>) od</w:t>
      </w:r>
      <w:r w:rsidR="00EE02AE" w:rsidRPr="00274355">
        <w:t> </w:t>
      </w:r>
      <w:r w:rsidRPr="00274355">
        <w:t>2 po</w:t>
      </w:r>
      <w:r w:rsidR="00EE02AE" w:rsidRPr="00274355">
        <w:t> </w:t>
      </w:r>
      <w:r w:rsidRPr="00274355">
        <w:t>x, kde x je počet uchádzačov, ktorých ponuky sa vyhodnocovali.</w:t>
      </w:r>
    </w:p>
    <w:p w14:paraId="53A15769" w14:textId="15DBB27D" w:rsidR="0078208B" w:rsidRPr="00274355" w:rsidRDefault="009E0444" w:rsidP="009614DD">
      <w:pPr>
        <w:pStyle w:val="Odsekzoznamu"/>
        <w:numPr>
          <w:ilvl w:val="0"/>
          <w:numId w:val="5"/>
        </w:numPr>
      </w:pPr>
      <w:r w:rsidRPr="00274355">
        <w:t>Ak dvaja alebo viacerí uchádzači predložia ponuku s</w:t>
      </w:r>
      <w:r w:rsidR="00E76413" w:rsidRPr="00274355">
        <w:t> </w:t>
      </w:r>
      <w:r w:rsidRPr="00274355">
        <w:t>rovnakou cenou za</w:t>
      </w:r>
      <w:r w:rsidR="00E76413" w:rsidRPr="00274355">
        <w:t> </w:t>
      </w:r>
      <w:r w:rsidRPr="00274355">
        <w:t>obstarávaný predmet zákazky, p</w:t>
      </w:r>
      <w:r w:rsidRPr="001971F0">
        <w:t>ovažuje sa za</w:t>
      </w:r>
      <w:r w:rsidR="00B459CF" w:rsidRPr="001971F0">
        <w:t> </w:t>
      </w:r>
      <w:r w:rsidRPr="001971F0">
        <w:t xml:space="preserve">uchádzača s lepším umiestnením ten uchádzač, ktorý bude mať </w:t>
      </w:r>
      <w:r w:rsidRPr="001971F0">
        <w:rPr>
          <w:b/>
          <w:bCs/>
        </w:rPr>
        <w:t>nižšiu cenu</w:t>
      </w:r>
      <w:r w:rsidRPr="001971F0">
        <w:t xml:space="preserve"> s</w:t>
      </w:r>
      <w:r w:rsidR="00B54758" w:rsidRPr="001971F0">
        <w:t> </w:t>
      </w:r>
      <w:r w:rsidRPr="001971F0">
        <w:t>DPH za</w:t>
      </w:r>
      <w:r w:rsidR="00E76413" w:rsidRPr="00274355">
        <w:t xml:space="preserve"> položku „</w:t>
      </w:r>
      <w:r w:rsidR="00C726FB" w:rsidRPr="00C726FB">
        <w:rPr>
          <w:b/>
          <w:bCs/>
        </w:rPr>
        <w:t>Zriadenie služby PET v zmysle Opisu predmetu zákazky - Nákup licencií/</w:t>
      </w:r>
      <w:proofErr w:type="spellStart"/>
      <w:r w:rsidR="00C726FB" w:rsidRPr="00C726FB">
        <w:rPr>
          <w:b/>
          <w:bCs/>
        </w:rPr>
        <w:t>SaaS</w:t>
      </w:r>
      <w:proofErr w:type="spellEnd"/>
      <w:r w:rsidR="00C726FB" w:rsidRPr="00C726FB">
        <w:rPr>
          <w:b/>
          <w:bCs/>
        </w:rPr>
        <w:t xml:space="preserve"> služby na elektronické testovanie na celé obdobie predplatného, Zapracovanie požiadaviek na systém z Katalógu požiadaviek, Úprava licencií/testovacieho nástroja pre použitie v podmienkach SR (jednorazový poplatok)</w:t>
      </w:r>
      <w:r w:rsidR="00E76413" w:rsidRPr="00274355">
        <w:t>“</w:t>
      </w:r>
      <w:r w:rsidR="00B459CF" w:rsidRPr="00274355">
        <w:t xml:space="preserve"> v „</w:t>
      </w:r>
      <w:r w:rsidR="00B459CF" w:rsidRPr="00274355">
        <w:rPr>
          <w:b/>
          <w:bCs/>
        </w:rPr>
        <w:t>Štruktúrovanom rozpočte</w:t>
      </w:r>
      <w:r w:rsidR="00B459CF" w:rsidRPr="00274355">
        <w:t xml:space="preserve">“ podľa </w:t>
      </w:r>
      <w:r w:rsidR="00B459CF" w:rsidRPr="00274355">
        <w:rPr>
          <w:b/>
          <w:bCs/>
        </w:rPr>
        <w:t>Prílohy č. 16</w:t>
      </w:r>
      <w:r w:rsidR="00B459CF" w:rsidRPr="00274355">
        <w:t xml:space="preserve"> týchto súťažných podkladov</w:t>
      </w:r>
      <w:r w:rsidRPr="00274355">
        <w:t>.</w:t>
      </w:r>
    </w:p>
    <w:p w14:paraId="78BF9818" w14:textId="479253B0" w:rsidR="00E71E33" w:rsidRDefault="00B24F7C" w:rsidP="009614DD">
      <w:pPr>
        <w:pStyle w:val="Odsekzoznamu"/>
        <w:numPr>
          <w:ilvl w:val="0"/>
          <w:numId w:val="5"/>
        </w:numPr>
      </w:pPr>
      <w:r w:rsidRPr="008D00BF">
        <w:br w:type="page"/>
      </w:r>
    </w:p>
    <w:p w14:paraId="26DA2DDD" w14:textId="77777777" w:rsidR="00E71E33" w:rsidRPr="008D00BF" w:rsidRDefault="00E71E33" w:rsidP="006849FE">
      <w:pPr>
        <w:pStyle w:val="Nadpis2"/>
      </w:pPr>
      <w:bookmarkStart w:id="490" w:name="kriteria_pravidlo1"/>
      <w:bookmarkStart w:id="491" w:name="_Toc536546943"/>
      <w:bookmarkStart w:id="492" w:name="_Toc536547698"/>
      <w:bookmarkStart w:id="493" w:name="_Toc106358642"/>
      <w:bookmarkStart w:id="494" w:name="_Toc107218144"/>
      <w:bookmarkStart w:id="495" w:name="_Toc107218339"/>
      <w:bookmarkStart w:id="496" w:name="_Toc195604975"/>
      <w:bookmarkEnd w:id="490"/>
      <w:r w:rsidRPr="008D00BF">
        <w:lastRenderedPageBreak/>
        <w:t>Časť 1.3</w:t>
      </w:r>
      <w:r w:rsidRPr="008D00BF">
        <w:tab/>
        <w:t>Spôsob určenia ceny</w:t>
      </w:r>
      <w:bookmarkEnd w:id="491"/>
      <w:bookmarkEnd w:id="492"/>
      <w:bookmarkEnd w:id="493"/>
      <w:bookmarkEnd w:id="494"/>
      <w:bookmarkEnd w:id="495"/>
      <w:bookmarkEnd w:id="496"/>
    </w:p>
    <w:p w14:paraId="1A32532F" w14:textId="184E047D" w:rsidR="001A7F3A" w:rsidRPr="008D00BF" w:rsidRDefault="001A7F3A" w:rsidP="009614DD">
      <w:pPr>
        <w:pStyle w:val="Odsekzoznamu"/>
        <w:numPr>
          <w:ilvl w:val="0"/>
          <w:numId w:val="6"/>
        </w:numPr>
      </w:pPr>
      <w:r w:rsidRPr="008D00BF">
        <w:t>Verejný obstarávateľ požaduje stanoviť cenu za</w:t>
      </w:r>
      <w:r w:rsidR="00344EDA" w:rsidRPr="008D00BF">
        <w:t> </w:t>
      </w:r>
      <w:r w:rsidRPr="008D00BF">
        <w:t>požadovaný predmet zákazky dohodou zmluvných strán v</w:t>
      </w:r>
      <w:r w:rsidR="00344EDA" w:rsidRPr="008D00BF">
        <w:t> </w:t>
      </w:r>
      <w:r w:rsidRPr="008D00BF">
        <w:t>zmysle zákona NR SR č.</w:t>
      </w:r>
      <w:r w:rsidR="00344EDA" w:rsidRPr="008D00BF">
        <w:t> </w:t>
      </w:r>
      <w:r w:rsidRPr="008D00BF">
        <w:t>18/1996 Z.</w:t>
      </w:r>
      <w:r w:rsidR="00344EDA" w:rsidRPr="008D00BF">
        <w:t> </w:t>
      </w:r>
      <w:r w:rsidRPr="008D00BF">
        <w:t>z. o</w:t>
      </w:r>
      <w:r w:rsidR="00344EDA" w:rsidRPr="008D00BF">
        <w:t> </w:t>
      </w:r>
      <w:r w:rsidRPr="008D00BF">
        <w:t>cenách v</w:t>
      </w:r>
      <w:r w:rsidR="00344EDA" w:rsidRPr="008D00BF">
        <w:t> </w:t>
      </w:r>
      <w:r w:rsidRPr="008D00BF">
        <w:t>znení neskorších predpisov v</w:t>
      </w:r>
      <w:r w:rsidR="00344EDA" w:rsidRPr="008D00BF">
        <w:t> </w:t>
      </w:r>
      <w:r w:rsidRPr="008D00BF">
        <w:t>spojení s</w:t>
      </w:r>
      <w:r w:rsidR="004359C6" w:rsidRPr="008D00BF">
        <w:t> </w:t>
      </w:r>
      <w:r w:rsidRPr="008D00BF">
        <w:t>vyhláškou Ministerstva financií Slovenskej republiky č.</w:t>
      </w:r>
      <w:r w:rsidR="00344EDA" w:rsidRPr="008D00BF">
        <w:t> </w:t>
      </w:r>
      <w:r w:rsidRPr="008D00BF">
        <w:t>87/1996 Z.</w:t>
      </w:r>
      <w:r w:rsidR="00344EDA" w:rsidRPr="008D00BF">
        <w:t> </w:t>
      </w:r>
      <w:r w:rsidRPr="008D00BF">
        <w:t>z., ktorou sa vykonáva zákon č.</w:t>
      </w:r>
      <w:r w:rsidR="00344EDA" w:rsidRPr="008D00BF">
        <w:t> </w:t>
      </w:r>
      <w:r w:rsidRPr="008D00BF">
        <w:t>18/1996 Z.</w:t>
      </w:r>
      <w:r w:rsidR="00344EDA" w:rsidRPr="008D00BF">
        <w:t> </w:t>
      </w:r>
      <w:r w:rsidRPr="008D00BF">
        <w:t>z. o</w:t>
      </w:r>
      <w:r w:rsidR="00C333E7">
        <w:t> </w:t>
      </w:r>
      <w:r w:rsidRPr="008D00BF">
        <w:t>cenách v znení neskorších predpisov.</w:t>
      </w:r>
    </w:p>
    <w:p w14:paraId="17ADF4C3" w14:textId="525DC38A" w:rsidR="001A7F3A" w:rsidRPr="008D00BF" w:rsidRDefault="001A7F3A" w:rsidP="009614DD">
      <w:pPr>
        <w:pStyle w:val="Odsekzoznamu"/>
        <w:numPr>
          <w:ilvl w:val="0"/>
          <w:numId w:val="6"/>
        </w:numPr>
      </w:pPr>
      <w:r w:rsidRPr="008D00BF">
        <w:t>V cene musia byť započítané všetky ekonomicky oprávnené náklady a primeraný zisk podľa §</w:t>
      </w:r>
      <w:r w:rsidR="004359C6" w:rsidRPr="008D00BF">
        <w:t> </w:t>
      </w:r>
      <w:r w:rsidRPr="008D00BF">
        <w:t>2 a</w:t>
      </w:r>
      <w:r w:rsidR="00344EDA" w:rsidRPr="008D00BF">
        <w:t> </w:t>
      </w:r>
      <w:r w:rsidRPr="008D00BF">
        <w:t>§</w:t>
      </w:r>
      <w:r w:rsidR="004359C6" w:rsidRPr="008D00BF">
        <w:t> </w:t>
      </w:r>
      <w:r w:rsidRPr="008D00BF">
        <w:t>3 zákona NR SR č.</w:t>
      </w:r>
      <w:r w:rsidR="00344EDA" w:rsidRPr="008D00BF">
        <w:t> </w:t>
      </w:r>
      <w:r w:rsidRPr="008D00BF">
        <w:t>18/1996 Z.</w:t>
      </w:r>
      <w:r w:rsidR="00344EDA" w:rsidRPr="008D00BF">
        <w:t> </w:t>
      </w:r>
      <w:r w:rsidRPr="008D00BF">
        <w:t>z. v znení neskorších predpisov a</w:t>
      </w:r>
      <w:r w:rsidR="001B578E" w:rsidRPr="008D00BF">
        <w:t xml:space="preserve"> podľa</w:t>
      </w:r>
      <w:r w:rsidRPr="008D00BF">
        <w:t xml:space="preserve"> §</w:t>
      </w:r>
      <w:r w:rsidR="00344EDA" w:rsidRPr="008D00BF">
        <w:t> </w:t>
      </w:r>
      <w:r w:rsidRPr="008D00BF">
        <w:t>3 vyhlášky Ministerstva financií Slovenskej republiky č.</w:t>
      </w:r>
      <w:r w:rsidR="00344EDA" w:rsidRPr="008D00BF">
        <w:t> </w:t>
      </w:r>
      <w:r w:rsidRPr="008D00BF">
        <w:t>87/1996 Z.</w:t>
      </w:r>
      <w:r w:rsidR="00344EDA" w:rsidRPr="008D00BF">
        <w:t> </w:t>
      </w:r>
      <w:r w:rsidRPr="008D00BF">
        <w:t>z. v znení neskorších predpisov. Súčasťou ceny je aj daň z</w:t>
      </w:r>
      <w:r w:rsidR="00344EDA" w:rsidRPr="008D00BF">
        <w:t> </w:t>
      </w:r>
      <w:r w:rsidRPr="008D00BF">
        <w:t>pridanej hodnoty, príslušná spotrebná daň a pri dovážanom tovare aj clo a iné platby</w:t>
      </w:r>
      <w:r w:rsidR="001B578E" w:rsidRPr="008D00BF">
        <w:t>,</w:t>
      </w:r>
      <w:r w:rsidRPr="008D00BF">
        <w:t xml:space="preserve"> vyberané v</w:t>
      </w:r>
      <w:r w:rsidR="004359C6" w:rsidRPr="008D00BF">
        <w:t> </w:t>
      </w:r>
      <w:r w:rsidRPr="008D00BF">
        <w:t>rámci uplatňovania nesadzobných opatrení</w:t>
      </w:r>
      <w:r w:rsidR="001B578E" w:rsidRPr="008D00BF">
        <w:t>,</w:t>
      </w:r>
      <w:r w:rsidRPr="008D00BF">
        <w:t xml:space="preserve"> ustanovené osobitnými predpismi.</w:t>
      </w:r>
    </w:p>
    <w:p w14:paraId="0793A9A5" w14:textId="77777777" w:rsidR="001A7F3A" w:rsidRPr="008D00BF" w:rsidRDefault="001A7F3A" w:rsidP="009614DD">
      <w:pPr>
        <w:pStyle w:val="Odsekzoznamu"/>
        <w:numPr>
          <w:ilvl w:val="0"/>
          <w:numId w:val="6"/>
        </w:numPr>
        <w:ind w:right="-113"/>
      </w:pPr>
      <w:r w:rsidRPr="008D00BF">
        <w:t>Cena musí byť stanovená v mene Euro (vrátane prípadných ďalších iných príplatkov alebo poplatkov).</w:t>
      </w:r>
    </w:p>
    <w:p w14:paraId="46DFD963" w14:textId="10C49648" w:rsidR="001A7F3A" w:rsidRPr="008D00BF" w:rsidRDefault="001A7F3A" w:rsidP="009614DD">
      <w:pPr>
        <w:pStyle w:val="Odsekzoznamu"/>
        <w:numPr>
          <w:ilvl w:val="0"/>
          <w:numId w:val="6"/>
        </w:numPr>
      </w:pPr>
      <w:r w:rsidRPr="008D00BF">
        <w:t>Cenu je potrebné uvádzať bez</w:t>
      </w:r>
      <w:r w:rsidR="005B54CD">
        <w:t> </w:t>
      </w:r>
      <w:r w:rsidRPr="008D00BF">
        <w:t>DPH, výšku DPH v</w:t>
      </w:r>
      <w:r w:rsidR="001B578E" w:rsidRPr="008D00BF">
        <w:t> </w:t>
      </w:r>
      <w:r w:rsidRPr="008D00BF">
        <w:t>Eur</w:t>
      </w:r>
      <w:r w:rsidR="00EA0654" w:rsidRPr="008D00BF">
        <w:t>ách</w:t>
      </w:r>
      <w:r w:rsidRPr="008D00BF">
        <w:t xml:space="preserve"> a cenu celkom vrátane DPH vyjadrenú v</w:t>
      </w:r>
      <w:r w:rsidR="001B578E" w:rsidRPr="008D00BF">
        <w:t> </w:t>
      </w:r>
      <w:r w:rsidRPr="008D00BF">
        <w:t>Eur</w:t>
      </w:r>
      <w:r w:rsidR="00EA0654" w:rsidRPr="008D00BF">
        <w:t>ách</w:t>
      </w:r>
      <w:r w:rsidRPr="008D00BF">
        <w:t>.</w:t>
      </w:r>
    </w:p>
    <w:p w14:paraId="14A37885" w14:textId="6FDAA8B5" w:rsidR="001A7F3A" w:rsidRPr="008D00BF" w:rsidRDefault="001A7F3A" w:rsidP="009614DD">
      <w:pPr>
        <w:pStyle w:val="Odsekzoznamu"/>
        <w:numPr>
          <w:ilvl w:val="0"/>
          <w:numId w:val="6"/>
        </w:numPr>
      </w:pPr>
      <w:r w:rsidRPr="008D00BF">
        <w:t>V prípade, že uchádzač nie je platcom DPH, toto uvedie v</w:t>
      </w:r>
      <w:r w:rsidR="00FC3C97" w:rsidRPr="008D00BF">
        <w:t>o</w:t>
      </w:r>
      <w:r w:rsidRPr="008D00BF">
        <w:t xml:space="preserve"> </w:t>
      </w:r>
      <w:r w:rsidR="00FC3C97" w:rsidRPr="008D00BF">
        <w:t>formulári „</w:t>
      </w:r>
      <w:r w:rsidR="00FC3C97" w:rsidRPr="008D00BF">
        <w:rPr>
          <w:b/>
          <w:bCs/>
        </w:rPr>
        <w:t>Návrh na plnenie kritérií</w:t>
      </w:r>
      <w:r w:rsidR="00FC3C97" w:rsidRPr="008D00BF">
        <w:t xml:space="preserve">“, ktorý tvorí </w:t>
      </w:r>
      <w:r w:rsidR="00FC3C97" w:rsidRPr="008D00BF">
        <w:rPr>
          <w:b/>
          <w:bCs/>
        </w:rPr>
        <w:t>Prílohu č. 10</w:t>
      </w:r>
      <w:r w:rsidR="00FC3C97" w:rsidRPr="008D00BF">
        <w:t xml:space="preserve"> týchto súťažných podkladov</w:t>
      </w:r>
      <w:r w:rsidRPr="008D00BF">
        <w:t>.</w:t>
      </w:r>
    </w:p>
    <w:p w14:paraId="5E5339B7" w14:textId="77777777" w:rsidR="001A7F3A" w:rsidRPr="008D00BF" w:rsidRDefault="001A7F3A" w:rsidP="009614DD">
      <w:pPr>
        <w:pStyle w:val="Odsekzoznamu"/>
        <w:numPr>
          <w:ilvl w:val="0"/>
          <w:numId w:val="6"/>
        </w:numPr>
      </w:pPr>
      <w:r w:rsidRPr="008D00BF">
        <w:t>Určenie ceny a spôsob jej určenia musí byť zrozumiteľný a jasný.</w:t>
      </w:r>
    </w:p>
    <w:p w14:paraId="39DA128C" w14:textId="100FB32E" w:rsidR="001A7F3A" w:rsidRPr="008D00BF" w:rsidRDefault="001A7F3A" w:rsidP="009614DD">
      <w:pPr>
        <w:pStyle w:val="Odsekzoznamu"/>
        <w:numPr>
          <w:ilvl w:val="0"/>
          <w:numId w:val="6"/>
        </w:numPr>
      </w:pPr>
      <w:r w:rsidRPr="008D00BF">
        <w:t>Uchádzač spracuje svoj návrh na plnenie kritéria na</w:t>
      </w:r>
      <w:r w:rsidR="00FC3C97" w:rsidRPr="008D00BF">
        <w:t> </w:t>
      </w:r>
      <w:r w:rsidRPr="008D00BF">
        <w:t>vyhodnotenie ponúk do</w:t>
      </w:r>
      <w:r w:rsidR="00FC3C97" w:rsidRPr="008D00BF">
        <w:t> </w:t>
      </w:r>
      <w:r w:rsidRPr="008D00BF">
        <w:t xml:space="preserve">tabuľky, ktorá tvorí </w:t>
      </w:r>
      <w:r w:rsidRPr="008D00BF">
        <w:rPr>
          <w:b/>
        </w:rPr>
        <w:t>Prílohu č. 10</w:t>
      </w:r>
      <w:r w:rsidRPr="008D00BF">
        <w:t xml:space="preserve"> týchto súťažných podkladov.</w:t>
      </w:r>
    </w:p>
    <w:p w14:paraId="1B33FAFD" w14:textId="255EFE05" w:rsidR="00FC3C97" w:rsidRPr="008D00BF" w:rsidRDefault="00FC3C97" w:rsidP="009614DD">
      <w:pPr>
        <w:pStyle w:val="Odsekzoznamu"/>
        <w:numPr>
          <w:ilvl w:val="0"/>
          <w:numId w:val="6"/>
        </w:numPr>
      </w:pPr>
      <w:r w:rsidRPr="008D00BF">
        <w:t>Uchádzač spracuje svoj návrh aj do</w:t>
      </w:r>
      <w:r w:rsidR="005B54CD">
        <w:t> </w:t>
      </w:r>
      <w:r w:rsidRPr="008D00BF">
        <w:t>„</w:t>
      </w:r>
      <w:r w:rsidRPr="008D00BF">
        <w:rPr>
          <w:b/>
          <w:bCs/>
        </w:rPr>
        <w:t>Štruktúrovaného rozpočtu</w:t>
      </w:r>
      <w:r w:rsidRPr="008D00BF">
        <w:t xml:space="preserve">“ podľa </w:t>
      </w:r>
      <w:r w:rsidRPr="008D00BF">
        <w:rPr>
          <w:b/>
          <w:bCs/>
        </w:rPr>
        <w:t>Prílohy č.</w:t>
      </w:r>
      <w:r w:rsidR="00C71B18" w:rsidRPr="008D00BF">
        <w:rPr>
          <w:b/>
          <w:bCs/>
        </w:rPr>
        <w:t> </w:t>
      </w:r>
      <w:r w:rsidRPr="008D00BF">
        <w:rPr>
          <w:b/>
          <w:bCs/>
        </w:rPr>
        <w:t>16</w:t>
      </w:r>
      <w:r w:rsidRPr="008D00BF">
        <w:t xml:space="preserve"> týchto súťažných podkladov, formát .</w:t>
      </w:r>
      <w:proofErr w:type="spellStart"/>
      <w:r w:rsidRPr="008D00BF">
        <w:t>pdf</w:t>
      </w:r>
      <w:proofErr w:type="spellEnd"/>
      <w:r w:rsidRPr="008D00BF">
        <w:t xml:space="preserve"> podpísaný osobou oprávnenou konať v</w:t>
      </w:r>
      <w:r w:rsidR="00C71B18" w:rsidRPr="008D00BF">
        <w:t> </w:t>
      </w:r>
      <w:r w:rsidRPr="008D00BF">
        <w:t>mene uchádzača.</w:t>
      </w:r>
    </w:p>
    <w:p w14:paraId="7E06625E" w14:textId="5D198FC3" w:rsidR="001A7F3A" w:rsidRPr="008D00BF" w:rsidRDefault="001A7F3A" w:rsidP="009614DD">
      <w:pPr>
        <w:pStyle w:val="Odsekzoznamu"/>
        <w:numPr>
          <w:ilvl w:val="0"/>
          <w:numId w:val="6"/>
        </w:numPr>
      </w:pPr>
      <w:r w:rsidRPr="008D00BF">
        <w:t>Ponúknutá cena bude počas trvania zml</w:t>
      </w:r>
      <w:r w:rsidR="00CB7239" w:rsidRPr="008D00BF">
        <w:t>ú</w:t>
      </w:r>
      <w:r w:rsidRPr="008D00BF">
        <w:t xml:space="preserve">v pevnou cenou a </w:t>
      </w:r>
      <w:r w:rsidR="00245535" w:rsidRPr="008D00BF">
        <w:t>musí</w:t>
      </w:r>
      <w:r w:rsidRPr="008D00BF">
        <w:t xml:space="preserve"> obsahovať všetky náklady úspešného uchádzača</w:t>
      </w:r>
      <w:r w:rsidR="00CB7239" w:rsidRPr="008D00BF">
        <w:t>,</w:t>
      </w:r>
      <w:r w:rsidRPr="008D00BF">
        <w:t xml:space="preserve"> potrebné na</w:t>
      </w:r>
      <w:r w:rsidR="00245535" w:rsidRPr="008D00BF">
        <w:t> realizáciu a poskytova</w:t>
      </w:r>
      <w:r w:rsidRPr="008D00BF">
        <w:t>nie predmetu zákazky.</w:t>
      </w:r>
    </w:p>
    <w:p w14:paraId="1583F36A" w14:textId="72F8662B" w:rsidR="00245535" w:rsidRPr="008D00BF" w:rsidRDefault="00245535" w:rsidP="009614DD">
      <w:pPr>
        <w:pStyle w:val="Odsekzoznamu"/>
        <w:numPr>
          <w:ilvl w:val="0"/>
          <w:numId w:val="6"/>
        </w:numPr>
      </w:pPr>
      <w:r w:rsidRPr="008D00BF">
        <w:t>Spôsob určenia ceny musí byť v súlade so </w:t>
      </w:r>
      <w:r w:rsidRPr="008D00BF">
        <w:rPr>
          <w:b/>
          <w:bCs/>
        </w:rPr>
        <w:t>Zväzkom 3</w:t>
      </w:r>
      <w:r w:rsidRPr="008D00BF">
        <w:t xml:space="preserve"> </w:t>
      </w:r>
      <w:r w:rsidRPr="008D00BF">
        <w:rPr>
          <w:b/>
          <w:bCs/>
          <w:i/>
          <w:iCs w:val="0"/>
        </w:rPr>
        <w:t>Opis predmetu zákazky</w:t>
      </w:r>
      <w:r w:rsidRPr="008D00BF">
        <w:t xml:space="preserve"> týchto súťažných podkladov.</w:t>
      </w:r>
    </w:p>
    <w:p w14:paraId="6F257A38" w14:textId="2E0BCB53" w:rsidR="00E71E33" w:rsidRPr="008D00BF" w:rsidRDefault="00E71E33" w:rsidP="009614DD">
      <w:pPr>
        <w:pStyle w:val="Odsekzoznamu"/>
        <w:numPr>
          <w:ilvl w:val="0"/>
          <w:numId w:val="6"/>
        </w:numPr>
      </w:pPr>
      <w:r w:rsidRPr="008D00BF">
        <w:br w:type="page"/>
      </w:r>
    </w:p>
    <w:p w14:paraId="0BCE9C40" w14:textId="77777777" w:rsidR="00E71E33" w:rsidRPr="008D00BF" w:rsidRDefault="00E71E33" w:rsidP="00B24F7C">
      <w:pPr>
        <w:pStyle w:val="Nadpis2"/>
      </w:pPr>
      <w:bookmarkStart w:id="497" w:name="_Toc536546944"/>
      <w:bookmarkStart w:id="498" w:name="_Toc536547699"/>
      <w:bookmarkStart w:id="499" w:name="_Toc106358643"/>
      <w:bookmarkStart w:id="500" w:name="_Toc107218145"/>
      <w:bookmarkStart w:id="501" w:name="_Toc107218340"/>
      <w:bookmarkStart w:id="502" w:name="_Toc195604976"/>
      <w:bookmarkStart w:id="503" w:name="_Hlk194908632"/>
      <w:r w:rsidRPr="008D00BF">
        <w:lastRenderedPageBreak/>
        <w:t>Časť 1.4</w:t>
      </w:r>
      <w:r w:rsidRPr="008D00BF">
        <w:tab/>
        <w:t>Podmienky účasti</w:t>
      </w:r>
      <w:bookmarkEnd w:id="497"/>
      <w:bookmarkEnd w:id="498"/>
      <w:bookmarkEnd w:id="499"/>
      <w:bookmarkEnd w:id="500"/>
      <w:bookmarkEnd w:id="501"/>
      <w:bookmarkEnd w:id="502"/>
    </w:p>
    <w:p w14:paraId="104CF7EE" w14:textId="281109B9" w:rsidR="00E71E33" w:rsidRPr="00F13D5B" w:rsidRDefault="00E71E33" w:rsidP="00C70D39">
      <w:pPr>
        <w:pStyle w:val="Nadpis5"/>
        <w:numPr>
          <w:ilvl w:val="0"/>
          <w:numId w:val="2"/>
        </w:numPr>
        <w:rPr>
          <w:rStyle w:val="Nadpis5Char"/>
          <w:b/>
          <w:iCs/>
          <w:smallCaps/>
        </w:rPr>
      </w:pPr>
      <w:bookmarkStart w:id="504" w:name="_Toc107218146"/>
      <w:bookmarkStart w:id="505" w:name="_Toc107218341"/>
      <w:bookmarkStart w:id="506" w:name="_Toc195604977"/>
      <w:r w:rsidRPr="00F13D5B">
        <w:rPr>
          <w:rStyle w:val="Nadpis5Char"/>
          <w:b/>
          <w:iCs/>
          <w:smallCaps/>
        </w:rPr>
        <w:t>Osobné postavenie uchádzača</w:t>
      </w:r>
      <w:bookmarkEnd w:id="504"/>
      <w:bookmarkEnd w:id="505"/>
      <w:bookmarkEnd w:id="506"/>
    </w:p>
    <w:p w14:paraId="1AB5C589" w14:textId="5C9FEBF3" w:rsidR="001971F0" w:rsidRDefault="001971F0" w:rsidP="001971F0">
      <w:pPr>
        <w:pStyle w:val="Nadpis6"/>
      </w:pPr>
      <w:r w:rsidRPr="008D00BF">
        <w:t xml:space="preserve">Uchádzač musí spĺňať podmienky účasti týkajúce sa osobného postavenia uvedené v § 32 zákona o verejnom obstarávaní. Ich splnenie preukáže predložením dokladov podľa § 32 ods. 2, ods. 4, ods. 5, ods. 7 zákona o verejnom obstarávaní, alebo predložením dokladov podľa § 32 ods. 2, ods. 4, ods. 5 a/alebo ods. 7 zákona </w:t>
      </w:r>
      <w:bookmarkStart w:id="507" w:name="_Hlk174524993"/>
      <w:r w:rsidRPr="008D00BF">
        <w:t>o verejnom obstarávaní</w:t>
      </w:r>
      <w:bookmarkEnd w:id="507"/>
      <w:r w:rsidRPr="008D00BF">
        <w:t xml:space="preserve"> v kombinácii s preukázaním splnenia podmienok účasti, týkajúcich sa osobného postavenia podľa § 152 ods. 1 (zápis do zoznamu hospodárskych subjektov) alebo § 152 ods. 3 zákona o verejnom obstarávaní.</w:t>
      </w:r>
    </w:p>
    <w:p w14:paraId="0513F789" w14:textId="77777777" w:rsidR="001971F0" w:rsidRDefault="001971F0" w:rsidP="001971F0">
      <w:pPr>
        <w:pStyle w:val="Nadpis6"/>
        <w:ind w:right="-28"/>
      </w:pPr>
      <w:r w:rsidRPr="008D00BF">
        <w:t>Verejný obstarávateľ uvádza, že verejný obstarávateľ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vo vzťahu k uchádzačom so sídlom / miestom podnikania v Slovenskej republike a vo vzťahu k údajom, ktoré sú vedené v informačných systémoch verejnej správy Slovenskej republiky. V zmysle § 32 ods. 3 zákona o verejnom obstarávaní verejný obstarávateľ uvádza, že uchádzač so sídlom / miestom podnikania v Slovenskej republike nie je povinný za účelom preukázania splnenia podmienok účasti podľa § 32 ods. 1 zákona o verejnom obstarávaní predložiť doklady podľa § 32 ods. 2 písm. a), písm. b), písm. c)</w:t>
      </w:r>
      <w:r>
        <w:t>, písm. d)</w:t>
      </w:r>
      <w:r w:rsidRPr="008D00BF">
        <w:t xml:space="preserve"> a písm. e) zákona o verejnom obstarávaní. Vo vzťahu k dokladom podľa § 32 ods. 2 písm. a) zákona o verejnom obstarávaní vzťahujúcim sa k občanom Slovenskej republiky, ak uchádzač nepredloží doklady podľa § 32 ods. 2 písm. a) zákona o verejnom obstarávaní, je povinný na účely preukázania splnenia podmienky účasti podľa § 32 ods. 1 písm. a) zákona o verejnom obstarávaní poskytnúť verejnému obstarávateľovi údaje, potrebné na vyžiadanie výpisu z registra trestov dotknutých osôb v rozsahu podľa § 10 ods. 4 zákona č. 330/2007 Z. z. o registri trestov a o zmene a doplnení niektorých zákonov v znení neskorších predpisov.</w:t>
      </w:r>
    </w:p>
    <w:p w14:paraId="542E5E5F" w14:textId="6BEC7E42" w:rsidR="001971F0" w:rsidRDefault="001971F0" w:rsidP="001971F0">
      <w:pPr>
        <w:pStyle w:val="Nadpis6"/>
      </w:pPr>
      <w:bookmarkStart w:id="508" w:name="_Hlk534963297"/>
      <w:r w:rsidRPr="008D00BF">
        <w:t>Zápis do zoznamu hospodárskych subjektov je účinný voči každému verejnému obstarávateľovi a údaje v ňom uvedené nie je potrebné v</w:t>
      </w:r>
      <w:r>
        <w:t> </w:t>
      </w:r>
      <w:r w:rsidRPr="008D00BF">
        <w:t>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w:t>
      </w:r>
    </w:p>
    <w:p w14:paraId="44E82EBE" w14:textId="7D5F4440" w:rsidR="008C3924" w:rsidRDefault="008C3924" w:rsidP="008C3924">
      <w:pPr>
        <w:pStyle w:val="Nadpis6"/>
        <w:ind w:right="-85"/>
      </w:pPr>
      <w:r w:rsidRPr="008D00BF">
        <w:t xml:space="preserve">Uchádzač môže predbežne nahradiť doklady určené verejným obstarávateľom na preukázanie splnenia podmienok účasti jednotným európskym dokumentom v zmysle § 39 zákona o verejnom obstarávaní. </w:t>
      </w:r>
      <w:r w:rsidRPr="008D00BF">
        <w:rPr>
          <w:b/>
          <w:bCs/>
        </w:rPr>
        <w:t>Verejný obstarávateľ umožňuje vyplniť iba globálny údaj pre všetky podmienky účasti</w:t>
      </w:r>
      <w:r w:rsidRPr="008D00BF">
        <w:t>.</w:t>
      </w:r>
    </w:p>
    <w:p w14:paraId="4AC54B9D" w14:textId="2BAD299A" w:rsidR="001971F0" w:rsidRPr="008D00BF" w:rsidRDefault="001971F0" w:rsidP="001971F0">
      <w:pPr>
        <w:pStyle w:val="Nadpis6"/>
      </w:pPr>
      <w:r w:rsidRPr="001971F0">
        <w:t>Skupina dodávateľov preukazuje splnenie podmienok účasti vo verejnom obstarávaní týkajúcich sa osobného postavenia za každého člena skupiny dodávateľov osobitne. Oprávnenie poskytovať predmet zákazky preukazuje člen skupiny dodávateľov len vo vzťahu k tej časti predmetu zákazky, ktorú má zabezpečiť.</w:t>
      </w:r>
    </w:p>
    <w:p w14:paraId="2EFC0983" w14:textId="77777777" w:rsidR="001971F0" w:rsidRPr="008D00BF" w:rsidRDefault="001971F0" w:rsidP="001971F0">
      <w:pPr>
        <w:pStyle w:val="Nadpis6"/>
      </w:pPr>
      <w:bookmarkStart w:id="509" w:name="_Hlk511915467"/>
      <w:bookmarkStart w:id="510" w:name="_Hlk513624068"/>
      <w:bookmarkEnd w:id="508"/>
      <w:r w:rsidRPr="008D00BF">
        <w:t>Uchádzač preukáže osobné postavenie za každú inú osobu podľa § 34 ods. 3 zákona o verejnom obstarávaní a za každého subdodávateľa, ktorého uvedie vo svojej ponuke.</w:t>
      </w:r>
    </w:p>
    <w:p w14:paraId="25CEF24C" w14:textId="7791FB86" w:rsidR="00E71E33" w:rsidRPr="008D00BF" w:rsidRDefault="001971F0" w:rsidP="001971F0">
      <w:pPr>
        <w:pStyle w:val="Nadpis6"/>
      </w:pPr>
      <w:r w:rsidRPr="008D00BF">
        <w:t>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0F3215EB" w14:textId="54C7CE3A" w:rsidR="00E71E33" w:rsidRPr="008D00BF" w:rsidRDefault="00E71E33" w:rsidP="00274B68">
      <w:pPr>
        <w:pStyle w:val="Nadpis5"/>
      </w:pPr>
      <w:bookmarkStart w:id="511" w:name="_Toc107218147"/>
      <w:bookmarkStart w:id="512" w:name="_Toc107218342"/>
      <w:bookmarkStart w:id="513" w:name="_Toc195604978"/>
      <w:bookmarkEnd w:id="509"/>
      <w:bookmarkEnd w:id="510"/>
      <w:r w:rsidRPr="008D00BF">
        <w:lastRenderedPageBreak/>
        <w:t>Finančné a ekonomické postavenie</w:t>
      </w:r>
      <w:bookmarkEnd w:id="511"/>
      <w:bookmarkEnd w:id="512"/>
      <w:bookmarkEnd w:id="513"/>
    </w:p>
    <w:p w14:paraId="389768D9" w14:textId="54CFB680" w:rsidR="002B42AE" w:rsidRPr="008D00BF" w:rsidRDefault="00745394" w:rsidP="00745394">
      <w:r w:rsidRPr="001971F0">
        <w:rPr>
          <w:b/>
          <w:bCs/>
        </w:rPr>
        <w:t>Nevyžaduje sa</w:t>
      </w:r>
      <w:r w:rsidRPr="001971F0">
        <w:t>.</w:t>
      </w:r>
    </w:p>
    <w:p w14:paraId="0A1E1B13" w14:textId="2E91B310" w:rsidR="00E71E33" w:rsidRPr="008D00BF" w:rsidRDefault="00E71E33" w:rsidP="00C0343E">
      <w:pPr>
        <w:pStyle w:val="Nadpis5"/>
      </w:pPr>
      <w:bookmarkStart w:id="514" w:name="_Toc107218148"/>
      <w:bookmarkStart w:id="515" w:name="_Toc107218343"/>
      <w:bookmarkStart w:id="516" w:name="_Toc195604979"/>
      <w:r w:rsidRPr="008D00BF">
        <w:t>Technická a odborná spôsobilosť</w:t>
      </w:r>
      <w:bookmarkEnd w:id="514"/>
      <w:bookmarkEnd w:id="515"/>
      <w:bookmarkEnd w:id="516"/>
    </w:p>
    <w:p w14:paraId="40015D07" w14:textId="4DF54316" w:rsidR="00E71E33" w:rsidRPr="008D00BF" w:rsidRDefault="00E71E33" w:rsidP="00E71E33">
      <w:r w:rsidRPr="008D00BF">
        <w:t>Uchádzač v</w:t>
      </w:r>
      <w:r w:rsidR="00D7246A" w:rsidRPr="008D00BF">
        <w:t> </w:t>
      </w:r>
      <w:r w:rsidRPr="008D00BF">
        <w:t>ponuke predloží nasledovné doklady, ktorými preukazuje svoju technickú alebo odbornú spôsobilosť vo</w:t>
      </w:r>
      <w:r w:rsidR="007219CA" w:rsidRPr="008D00BF">
        <w:t> </w:t>
      </w:r>
      <w:r w:rsidRPr="008D00BF">
        <w:t>verejnom obstarávaní:</w:t>
      </w:r>
    </w:p>
    <w:p w14:paraId="0F5AA711" w14:textId="5A4855EE" w:rsidR="00E71E33" w:rsidRPr="008D00BF" w:rsidRDefault="00EB47FF" w:rsidP="00EB47FF">
      <w:pPr>
        <w:pStyle w:val="Nadpis6"/>
      </w:pPr>
      <w:r w:rsidRPr="008D00BF">
        <w:t xml:space="preserve">podľa </w:t>
      </w:r>
      <w:r w:rsidR="00E71E33" w:rsidRPr="008D00BF">
        <w:rPr>
          <w:b/>
          <w:bCs/>
        </w:rPr>
        <w:t>§</w:t>
      </w:r>
      <w:r w:rsidR="007219CA" w:rsidRPr="008D00BF">
        <w:rPr>
          <w:b/>
          <w:bCs/>
        </w:rPr>
        <w:t> </w:t>
      </w:r>
      <w:r w:rsidR="00E71E33" w:rsidRPr="008D00BF">
        <w:rPr>
          <w:b/>
          <w:bCs/>
        </w:rPr>
        <w:t>34 ods. 1 písm. a) zákona</w:t>
      </w:r>
      <w:r w:rsidR="00AF7679" w:rsidRPr="008D00BF">
        <w:t xml:space="preserve"> </w:t>
      </w:r>
      <w:r w:rsidR="00AF7679" w:rsidRPr="008D00BF">
        <w:rPr>
          <w:b/>
          <w:bCs/>
        </w:rPr>
        <w:t>o verejnom obstarávaní</w:t>
      </w:r>
      <w:r w:rsidR="002C41CC" w:rsidRPr="008D00BF">
        <w:t>:</w:t>
      </w:r>
    </w:p>
    <w:p w14:paraId="7A0BC064" w14:textId="77777777" w:rsidR="00133D75" w:rsidRDefault="00133D75" w:rsidP="001151EA">
      <w:pPr>
        <w:ind w:left="567"/>
      </w:pPr>
      <w:r w:rsidRPr="00133D75">
        <w:t>Uchádzač na preukázanie technickej spôsobilosti alebo odbornej spôsobilosti podľa § 34 ods. 1 písm. a) zákona o verejnom obstarávaní musí vo svojej ponuke predložiť zoznam poskytnutých služieb s uvedením cien, lehôt dodania a odberateľov; dokladom je referencia, ak odberateľom bol verejný obstarávateľ alebo obstarávateľ podľa zákona o verejnom obstarávaní</w:t>
      </w:r>
    </w:p>
    <w:p w14:paraId="68AB2428" w14:textId="1597C275" w:rsidR="001151EA" w:rsidRPr="008D00BF" w:rsidRDefault="001151EA" w:rsidP="001151EA">
      <w:pPr>
        <w:ind w:left="567"/>
      </w:pPr>
      <w:r w:rsidRPr="008D00BF">
        <w:t>Uchádzač preukáže splnenie nasledujúcich podmienok účasti:</w:t>
      </w:r>
    </w:p>
    <w:p w14:paraId="6F982A13" w14:textId="39724E74" w:rsidR="001051AD" w:rsidRPr="008D00BF" w:rsidRDefault="004433D1" w:rsidP="001051AD">
      <w:pPr>
        <w:ind w:left="567"/>
      </w:pPr>
      <w:r w:rsidRPr="008D00BF">
        <w:t>Zoznamom poskytnutých služieb v</w:t>
      </w:r>
      <w:r w:rsidR="001051AD" w:rsidRPr="008D00BF">
        <w:t xml:space="preserve"> zmysle </w:t>
      </w:r>
      <w:r w:rsidR="001051AD" w:rsidRPr="008D00BF">
        <w:rPr>
          <w:b/>
        </w:rPr>
        <w:t>Prílohy č.</w:t>
      </w:r>
      <w:r w:rsidRPr="008D00BF">
        <w:rPr>
          <w:b/>
        </w:rPr>
        <w:t> </w:t>
      </w:r>
      <w:r w:rsidR="001051AD" w:rsidRPr="008D00BF">
        <w:rPr>
          <w:b/>
        </w:rPr>
        <w:t>4</w:t>
      </w:r>
      <w:r w:rsidR="001051AD" w:rsidRPr="008D00BF">
        <w:t xml:space="preserve"> týchto súťažných podkladov uchádzač preukáže:</w:t>
      </w:r>
    </w:p>
    <w:p w14:paraId="2CDAAC6C" w14:textId="7162E4F5" w:rsidR="00133D75" w:rsidRDefault="00133D75" w:rsidP="00685D85">
      <w:pPr>
        <w:pStyle w:val="Nadpis7"/>
        <w:numPr>
          <w:ilvl w:val="0"/>
          <w:numId w:val="0"/>
        </w:numPr>
        <w:ind w:left="567"/>
      </w:pPr>
      <w:r>
        <w:t xml:space="preserve">Uchádzač musí zoznamom preukázať, že za </w:t>
      </w:r>
      <w:r w:rsidRPr="00162DB4">
        <w:t>predchádzajúce 3 roky</w:t>
      </w:r>
      <w:r>
        <w:t xml:space="preserve"> od vyhlásenia verejného</w:t>
      </w:r>
      <w:r w:rsidR="00685D85">
        <w:t xml:space="preserve"> </w:t>
      </w:r>
      <w:r>
        <w:t xml:space="preserve">obstarávania poskytol služby rovnakého alebo obdobného charakteru ako je predmet zákazky, pričom za obdobný charakter predmetu zákazky sa považuje </w:t>
      </w:r>
      <w:r w:rsidR="001A49B9">
        <w:t xml:space="preserve">dodanie </w:t>
      </w:r>
      <w:r>
        <w:t>informačn</w:t>
      </w:r>
      <w:r w:rsidR="001A49B9">
        <w:t>ého</w:t>
      </w:r>
      <w:r>
        <w:t xml:space="preserve"> systém</w:t>
      </w:r>
      <w:r w:rsidR="001A49B9">
        <w:t>u</w:t>
      </w:r>
      <w:r w:rsidR="00E33BE7">
        <w:t xml:space="preserve"> alebo licencií na poskytnutie </w:t>
      </w:r>
      <w:r w:rsidR="00EF6175">
        <w:t>služby</w:t>
      </w:r>
      <w:r>
        <w:t>, ktorý</w:t>
      </w:r>
      <w:r w:rsidR="00E33BE7">
        <w:t>/ktorá</w:t>
      </w:r>
      <w:r>
        <w:t xml:space="preserve"> umožňuje pripojenie súčasne/súbežne minimálne 35</w:t>
      </w:r>
      <w:r w:rsidRPr="008C139F">
        <w:t>.000</w:t>
      </w:r>
      <w:r>
        <w:t xml:space="preserve"> subjektov pripájajúcich sa z rôznych od seba geograficky vzdialených miest pripojenia a ktorý sa zároveň dokázateľne používa na celošt</w:t>
      </w:r>
      <w:r w:rsidR="00A71B38">
        <w:t>átne, alebo</w:t>
      </w:r>
      <w:r>
        <w:t xml:space="preserve"> veľkoplošné testovanie vo vzdelávacom procese </w:t>
      </w:r>
      <w:r w:rsidR="00EC035E">
        <w:t>a súčasne</w:t>
      </w:r>
      <w:r>
        <w:t xml:space="preserve"> minimálne 80 tisíc zrealizovaných</w:t>
      </w:r>
      <w:r w:rsidR="00F23A60">
        <w:t xml:space="preserve">, </w:t>
      </w:r>
      <w:r>
        <w:t xml:space="preserve">odoslaných </w:t>
      </w:r>
      <w:r w:rsidR="00F23A60">
        <w:t xml:space="preserve">a vyhodnotených </w:t>
      </w:r>
      <w:r w:rsidRPr="00C726FB">
        <w:t xml:space="preserve">jedinečných testov v priebehu 1 školského roka, t. j. </w:t>
      </w:r>
      <w:r w:rsidR="00CB756A">
        <w:t xml:space="preserve">max. </w:t>
      </w:r>
      <w:r w:rsidRPr="00C726FB">
        <w:t>1</w:t>
      </w:r>
      <w:r w:rsidR="00CB756A">
        <w:t>2</w:t>
      </w:r>
      <w:r w:rsidRPr="00C726FB">
        <w:t xml:space="preserve"> kalendárnych mesiacov) a s tým súvisiace služby (cloudové úložisko, prevádzková podpora)</w:t>
      </w:r>
      <w:r w:rsidR="007A2EF7" w:rsidRPr="00C726FB">
        <w:t xml:space="preserve">, v kumulatívnej celkovej minimálnej výške </w:t>
      </w:r>
      <w:r w:rsidR="00C726FB" w:rsidRPr="00C726FB">
        <w:t>3</w:t>
      </w:r>
      <w:r w:rsidR="007A2EF7" w:rsidRPr="00C726FB">
        <w:t>.</w:t>
      </w:r>
      <w:r w:rsidR="00C726FB" w:rsidRPr="00C726FB">
        <w:t>2</w:t>
      </w:r>
      <w:r w:rsidR="007A2EF7" w:rsidRPr="00C726FB">
        <w:t>00.000,00 EUR bez DPH, pričom uchádzač môže túto minimálnu hodnotu preukázať jednou poskytnutou službou alebo kombináciou viacerých poskytnutých služieb.</w:t>
      </w:r>
    </w:p>
    <w:p w14:paraId="053F0D17" w14:textId="288AA08F" w:rsidR="00CB756A" w:rsidRDefault="00CB756A" w:rsidP="00685D85">
      <w:pPr>
        <w:pStyle w:val="Nadpis7"/>
        <w:numPr>
          <w:ilvl w:val="0"/>
          <w:numId w:val="0"/>
        </w:numPr>
        <w:ind w:left="567"/>
      </w:pPr>
      <w:r>
        <w:t>Pod jedinečným testom verejný obstarávateľ rozumie test jedného predmetu vykonaný jed</w:t>
      </w:r>
      <w:r w:rsidR="00A71B38">
        <w:t>nou osobou</w:t>
      </w:r>
      <w:r>
        <w:t>.</w:t>
      </w:r>
    </w:p>
    <w:p w14:paraId="145ED43F" w14:textId="1A580C26" w:rsidR="00A71B38" w:rsidRDefault="00A71B38" w:rsidP="00685D85">
      <w:pPr>
        <w:pStyle w:val="Nadpis7"/>
        <w:numPr>
          <w:ilvl w:val="0"/>
          <w:numId w:val="0"/>
        </w:numPr>
        <w:ind w:left="567"/>
      </w:pPr>
      <w:r>
        <w:t>Pod veľkoplošným testovaním verejný obstarávateľ rozumie minimálne 30% populačného ročníka testovaných osôb.</w:t>
      </w:r>
    </w:p>
    <w:p w14:paraId="01D8A565" w14:textId="0216FCEF" w:rsidR="00613ED6" w:rsidRPr="008D00BF" w:rsidRDefault="00613ED6" w:rsidP="00B82C52">
      <w:pPr>
        <w:ind w:left="567"/>
      </w:pPr>
      <w:r w:rsidRPr="008D00BF">
        <w:t xml:space="preserve">V zmysle </w:t>
      </w:r>
      <w:r w:rsidRPr="008D00BF">
        <w:rPr>
          <w:b/>
        </w:rPr>
        <w:t>Prílohy č. 4</w:t>
      </w:r>
      <w:r w:rsidRPr="008D00BF">
        <w:rPr>
          <w:bCs/>
        </w:rPr>
        <w:t>,</w:t>
      </w:r>
      <w:r w:rsidRPr="008D00BF">
        <w:t xml:space="preserve"> týchto súťažných podkladov, musí </w:t>
      </w:r>
      <w:r w:rsidR="0056742F">
        <w:t xml:space="preserve">realizovaných </w:t>
      </w:r>
      <w:r w:rsidRPr="008D00BF">
        <w:t xml:space="preserve">zoznam </w:t>
      </w:r>
      <w:r w:rsidR="0056742F">
        <w:t>zmlúv</w:t>
      </w:r>
      <w:r w:rsidRPr="008D00BF">
        <w:t xml:space="preserve"> obsahovať nasledovné údaje:</w:t>
      </w:r>
    </w:p>
    <w:p w14:paraId="6F4DBE53" w14:textId="7330B0E5" w:rsidR="00613ED6" w:rsidRPr="008D00BF" w:rsidRDefault="00FF14E7" w:rsidP="00D35A81">
      <w:pPr>
        <w:pStyle w:val="Odsek3"/>
      </w:pPr>
      <w:r w:rsidRPr="008D00BF">
        <w:t>obchodné meno a adresa objednávateľa/odberateľa</w:t>
      </w:r>
      <w:r w:rsidR="00613ED6" w:rsidRPr="008D00BF">
        <w:t>,</w:t>
      </w:r>
    </w:p>
    <w:p w14:paraId="148B5D8F" w14:textId="22728625" w:rsidR="00613ED6" w:rsidRPr="008D00BF" w:rsidRDefault="00613ED6" w:rsidP="00D35A81">
      <w:pPr>
        <w:pStyle w:val="Odsek3"/>
      </w:pPr>
      <w:r w:rsidRPr="008D00BF">
        <w:t xml:space="preserve">kontaktné údaje </w:t>
      </w:r>
      <w:r w:rsidR="00FF14E7" w:rsidRPr="008D00BF">
        <w:t>na osobu, zodpovednú za objednávateľa/odberateľa</w:t>
      </w:r>
      <w:r w:rsidRPr="008D00BF">
        <w:t xml:space="preserve"> (meno a priezvisko, tel. č., e-mail),</w:t>
      </w:r>
    </w:p>
    <w:p w14:paraId="4190F49E" w14:textId="786DECE7" w:rsidR="00613ED6" w:rsidRPr="008D00BF" w:rsidRDefault="00FF14E7" w:rsidP="00D35A81">
      <w:pPr>
        <w:pStyle w:val="Odsek3"/>
      </w:pPr>
      <w:r w:rsidRPr="008D00BF">
        <w:t xml:space="preserve">názov </w:t>
      </w:r>
      <w:r w:rsidR="00613ED6" w:rsidRPr="008D00BF">
        <w:t>predmet</w:t>
      </w:r>
      <w:r w:rsidRPr="008D00BF">
        <w:t>u</w:t>
      </w:r>
      <w:r w:rsidR="00613ED6" w:rsidRPr="008D00BF">
        <w:t xml:space="preserve"> </w:t>
      </w:r>
      <w:r w:rsidRPr="008D00BF">
        <w:t>zákazky/</w:t>
      </w:r>
      <w:r w:rsidR="00613ED6" w:rsidRPr="008D00BF">
        <w:t>dodávky/poskytnutej služby,</w:t>
      </w:r>
    </w:p>
    <w:p w14:paraId="710517AE" w14:textId="13988790" w:rsidR="00613ED6" w:rsidRPr="008D00BF" w:rsidRDefault="00613ED6" w:rsidP="00D35A81">
      <w:pPr>
        <w:pStyle w:val="Odsek3"/>
      </w:pPr>
      <w:r w:rsidRPr="008D00BF">
        <w:t xml:space="preserve">opis predmetu </w:t>
      </w:r>
      <w:r w:rsidR="00FF14E7" w:rsidRPr="008D00BF">
        <w:t>zákazky/</w:t>
      </w:r>
      <w:r w:rsidRPr="008D00BF">
        <w:t>dodávky/poskytnutej služby,</w:t>
      </w:r>
    </w:p>
    <w:p w14:paraId="6B6A5695" w14:textId="60FC6677" w:rsidR="00613ED6" w:rsidRPr="008D00BF" w:rsidRDefault="00613ED6" w:rsidP="00D35A81">
      <w:pPr>
        <w:pStyle w:val="Odsek3"/>
      </w:pPr>
      <w:r w:rsidRPr="008D00BF">
        <w:t xml:space="preserve">dobu dodania </w:t>
      </w:r>
      <w:r w:rsidR="00FF14E7" w:rsidRPr="008D00BF">
        <w:t>zákazky/</w:t>
      </w:r>
      <w:r w:rsidRPr="008D00BF">
        <w:t>dodávky/poskytnutej služby,</w:t>
      </w:r>
    </w:p>
    <w:p w14:paraId="60D81D7F" w14:textId="53FDCB8E" w:rsidR="00E71E33" w:rsidRPr="008D00BF" w:rsidRDefault="00613ED6" w:rsidP="00D35A81">
      <w:pPr>
        <w:pStyle w:val="Odsek3"/>
      </w:pPr>
      <w:r w:rsidRPr="008D00BF">
        <w:t>cenu poskytnutej dodávky/poskytnutej služby bez DPH</w:t>
      </w:r>
      <w:r w:rsidR="00C13A6D" w:rsidRPr="008D00BF">
        <w:t>.</w:t>
      </w:r>
    </w:p>
    <w:p w14:paraId="5DF07EC1" w14:textId="0591DB58" w:rsidR="00E71E33" w:rsidRPr="008D00BF" w:rsidRDefault="00E71E33" w:rsidP="00FF14E7">
      <w:pPr>
        <w:ind w:left="567" w:right="-85"/>
      </w:pPr>
      <w:r w:rsidRPr="008D00BF">
        <w:t>Ak sa uchádzač na</w:t>
      </w:r>
      <w:r w:rsidR="00392571" w:rsidRPr="008D00BF">
        <w:t> </w:t>
      </w:r>
      <w:r w:rsidRPr="008D00BF">
        <w:t>preukázanie splnenia podmienky rozhodne použiť referenciu vedenú v</w:t>
      </w:r>
      <w:r w:rsidR="000B72B6" w:rsidRPr="008D00BF">
        <w:t> </w:t>
      </w:r>
      <w:r w:rsidRPr="008D00BF">
        <w:t>informačnom systéme ÚVO v</w:t>
      </w:r>
      <w:r w:rsidR="00B54758" w:rsidRPr="008D00BF">
        <w:t xml:space="preserve"> </w:t>
      </w:r>
      <w:r w:rsidRPr="008D00BF">
        <w:t xml:space="preserve">Evidencii referencií, uvedie v zozname </w:t>
      </w:r>
      <w:r w:rsidR="00C969EE">
        <w:t>n</w:t>
      </w:r>
      <w:r w:rsidRPr="008D00BF">
        <w:t>ázov objednávateľa, názov zmluvy, stručný opis plnenia relevantného predmetu zákazky, lehotu plnenia, cenu poskytnutých služieb v</w:t>
      </w:r>
      <w:r w:rsidR="00910525" w:rsidRPr="008D00BF">
        <w:t xml:space="preserve"> mene </w:t>
      </w:r>
      <w:r w:rsidRPr="008D00BF">
        <w:t>E</w:t>
      </w:r>
      <w:r w:rsidR="00910525" w:rsidRPr="008D00BF">
        <w:t>uro</w:t>
      </w:r>
      <w:r w:rsidRPr="008D00BF">
        <w:t xml:space="preserve"> bez</w:t>
      </w:r>
      <w:r w:rsidR="004E051F">
        <w:t> </w:t>
      </w:r>
      <w:r w:rsidRPr="008D00BF">
        <w:t>DPH ku</w:t>
      </w:r>
      <w:r w:rsidR="004E051F">
        <w:t> </w:t>
      </w:r>
      <w:r w:rsidRPr="008D00BF">
        <w:t>dňu predkladania ponuky a registračné číslo tejto referencie.</w:t>
      </w:r>
    </w:p>
    <w:p w14:paraId="6E3BA859" w14:textId="0075504C" w:rsidR="00E71E33" w:rsidRPr="008D00BF" w:rsidRDefault="007A4241" w:rsidP="001B682C">
      <w:pPr>
        <w:ind w:left="567"/>
      </w:pPr>
      <w:r w:rsidRPr="008D00BF">
        <w:t>V</w:t>
      </w:r>
      <w:r w:rsidR="008470B8">
        <w:t> </w:t>
      </w:r>
      <w:r w:rsidRPr="008D00BF">
        <w:t>prípade</w:t>
      </w:r>
      <w:r w:rsidR="008470B8">
        <w:t>,</w:t>
      </w:r>
      <w:r w:rsidRPr="008D00BF">
        <w:t xml:space="preserve"> ak uchádzač preukazuje splnenie podmienky účasti podľa § 34 ods. 1 písm. a) zákona</w:t>
      </w:r>
      <w:r w:rsidR="00AF7679" w:rsidRPr="008D00BF">
        <w:t xml:space="preserve"> o verejnom obstarávaní</w:t>
      </w:r>
      <w:r w:rsidRPr="008D00BF">
        <w:t xml:space="preserve"> zmluvou, ktorá svojím trvaním presahuje rozhodné obdobie </w:t>
      </w:r>
      <w:r w:rsidR="00026295">
        <w:rPr>
          <w:b/>
          <w:bCs/>
        </w:rPr>
        <w:t>troch</w:t>
      </w:r>
      <w:r w:rsidRPr="008D00BF">
        <w:rPr>
          <w:b/>
          <w:bCs/>
        </w:rPr>
        <w:t xml:space="preserve"> rokov</w:t>
      </w:r>
      <w:r w:rsidRPr="008D00BF">
        <w:t xml:space="preserve"> </w:t>
      </w:r>
      <w:r w:rsidRPr="008D00BF">
        <w:lastRenderedPageBreak/>
        <w:t>od vyhlásenia verejného obstarávania, verejný obstarávateľ odporúča, aby uchádzač v zozname poskytnutých služieb uviedol osobitne plnenie</w:t>
      </w:r>
      <w:r w:rsidR="008470B8">
        <w:t>,</w:t>
      </w:r>
      <w:r w:rsidRPr="008D00BF">
        <w:t xml:space="preserve"> ako aj jeho hodnotu, ktoré bolo poskytnuté v rozhodnom období</w:t>
      </w:r>
      <w:r w:rsidR="00E71E33" w:rsidRPr="008D00BF">
        <w:t>.</w:t>
      </w:r>
    </w:p>
    <w:p w14:paraId="01B6504D" w14:textId="3B3B1EAE" w:rsidR="00E71E33" w:rsidRPr="008D00BF" w:rsidRDefault="007A4241" w:rsidP="007A4241">
      <w:pPr>
        <w:ind w:left="567" w:right="-85"/>
      </w:pPr>
      <w:r w:rsidRPr="008D00BF">
        <w:t>V prípade, ak poskytnutie služby realizoval uchádzač ako člen skupiny dodávateľov alebo ako subdodávateľ, verejný obstarávateľ odporúča, aby uchádzač zozname poskytnutých služieb osobitne uviedol plnenia</w:t>
      </w:r>
      <w:r w:rsidR="008470B8">
        <w:t>,</w:t>
      </w:r>
      <w:r w:rsidRPr="008D00BF">
        <w:t xml:space="preserve"> ako aj ich hodnotu, ktoré boli realizované priamo uchádzačom</w:t>
      </w:r>
      <w:r w:rsidR="00E71E33" w:rsidRPr="008D00BF">
        <w:t>.</w:t>
      </w:r>
    </w:p>
    <w:p w14:paraId="4A335817" w14:textId="01F84FFF" w:rsidR="00E71E33" w:rsidRDefault="00E71E33" w:rsidP="001B682C">
      <w:pPr>
        <w:ind w:left="567"/>
      </w:pPr>
      <w:r w:rsidRPr="008D00BF">
        <w:t xml:space="preserve">V prípade, ak poskytnuté služby realizoval záujemca ako člen </w:t>
      </w:r>
      <w:r w:rsidR="00A71B38">
        <w:t xml:space="preserve">skupiny dodávateľov, </w:t>
      </w:r>
      <w:r w:rsidRPr="008D00BF">
        <w:t>alebo ako subdodávateľ, vyčísli a</w:t>
      </w:r>
      <w:r w:rsidR="007A4241" w:rsidRPr="008D00BF">
        <w:t> </w:t>
      </w:r>
      <w:r w:rsidRPr="008D00BF">
        <w:t>započíta iba finančný objem, realizovaný ním samotným.</w:t>
      </w:r>
    </w:p>
    <w:p w14:paraId="2F0A214C" w14:textId="77777777" w:rsidR="00026295" w:rsidRDefault="00026295" w:rsidP="001B682C">
      <w:pPr>
        <w:ind w:left="567"/>
      </w:pPr>
    </w:p>
    <w:p w14:paraId="48241AC6" w14:textId="78DFA984" w:rsidR="00026295" w:rsidRPr="008D00BF" w:rsidRDefault="00026295" w:rsidP="00026295">
      <w:pPr>
        <w:pStyle w:val="Nadpis6"/>
      </w:pPr>
      <w:r w:rsidRPr="008D00BF">
        <w:t xml:space="preserve">podľa </w:t>
      </w:r>
      <w:r w:rsidRPr="008D00BF">
        <w:rPr>
          <w:b/>
          <w:bCs/>
        </w:rPr>
        <w:t xml:space="preserve">§ 34 ods. 1 písm. </w:t>
      </w:r>
      <w:r>
        <w:rPr>
          <w:b/>
          <w:bCs/>
        </w:rPr>
        <w:t>f</w:t>
      </w:r>
      <w:r w:rsidRPr="008D00BF">
        <w:rPr>
          <w:b/>
          <w:bCs/>
        </w:rPr>
        <w:t>) zákona</w:t>
      </w:r>
      <w:r w:rsidRPr="008D00BF">
        <w:t xml:space="preserve"> </w:t>
      </w:r>
      <w:r w:rsidRPr="008D00BF">
        <w:rPr>
          <w:b/>
          <w:bCs/>
        </w:rPr>
        <w:t>o verejnom obstarávaní</w:t>
      </w:r>
      <w:r w:rsidRPr="008D00BF">
        <w:t>:</w:t>
      </w:r>
    </w:p>
    <w:p w14:paraId="6825EE1F" w14:textId="4E0A2DC8" w:rsidR="00026295" w:rsidRPr="00026295" w:rsidRDefault="00026295" w:rsidP="00026295">
      <w:pPr>
        <w:spacing w:after="129" w:line="267" w:lineRule="auto"/>
        <w:ind w:left="567"/>
        <w:rPr>
          <w:sz w:val="28"/>
          <w:szCs w:val="28"/>
        </w:rPr>
      </w:pPr>
      <w:r w:rsidRPr="006D7336">
        <w:rPr>
          <w:rFonts w:eastAsia="Arial"/>
          <w:szCs w:val="28"/>
        </w:rPr>
        <w:t>Verejný obstarávateľ za účelom preukázania splnenia tejto podmienky účasti, t.j. kontroly technickej spôsobilosti uchádzača požaduje, aby uchádzač do 10 dní odo dňa výzvy verejného obstarávateľa doručenej mu v rámci komunikačného elektronického nástroja systému J</w:t>
      </w:r>
      <w:r>
        <w:rPr>
          <w:rFonts w:eastAsia="Arial"/>
          <w:szCs w:val="28"/>
        </w:rPr>
        <w:t>OSEPHINE</w:t>
      </w:r>
      <w:r w:rsidRPr="006D7336">
        <w:rPr>
          <w:rFonts w:eastAsia="Arial"/>
          <w:szCs w:val="28"/>
        </w:rPr>
        <w:t xml:space="preserve">, predviedol funkčnosť v minulosti realizovanej zákazky (referencie predloženej podľa bodu </w:t>
      </w:r>
      <w:r w:rsidRPr="00685D85">
        <w:rPr>
          <w:rFonts w:eastAsia="Arial"/>
          <w:szCs w:val="28"/>
        </w:rPr>
        <w:t>3.1)</w:t>
      </w:r>
      <w:r w:rsidRPr="006D7336">
        <w:rPr>
          <w:rFonts w:eastAsia="Arial"/>
          <w:szCs w:val="28"/>
        </w:rPr>
        <w:t xml:space="preserve"> a to v</w:t>
      </w:r>
      <w:r>
        <w:rPr>
          <w:rFonts w:eastAsia="Arial"/>
          <w:szCs w:val="28"/>
        </w:rPr>
        <w:t xml:space="preserve"> nasledovnom</w:t>
      </w:r>
      <w:r w:rsidRPr="006D7336">
        <w:rPr>
          <w:rFonts w:eastAsia="Arial"/>
          <w:szCs w:val="28"/>
        </w:rPr>
        <w:t> rozsahu</w:t>
      </w:r>
      <w:r>
        <w:rPr>
          <w:rFonts w:eastAsia="Arial"/>
          <w:szCs w:val="28"/>
        </w:rPr>
        <w:t>:</w:t>
      </w:r>
    </w:p>
    <w:p w14:paraId="122D13F9" w14:textId="77777777" w:rsidR="00026295" w:rsidRPr="003B696E" w:rsidRDefault="00026295" w:rsidP="00026295">
      <w:pPr>
        <w:pStyle w:val="Odsekzoznamu"/>
        <w:numPr>
          <w:ilvl w:val="0"/>
          <w:numId w:val="31"/>
        </w:numPr>
        <w:spacing w:before="0" w:after="160" w:line="259" w:lineRule="auto"/>
        <w:ind w:left="709" w:hanging="284"/>
        <w:contextualSpacing/>
      </w:pPr>
      <w:r w:rsidRPr="003B696E">
        <w:t>rozsah poskytovaných funkcionalít pri vytváraní a hodnotení testov ako aj pri samotnom testovaní žiakov, konkrétne:</w:t>
      </w:r>
    </w:p>
    <w:p w14:paraId="666402D5" w14:textId="079885C6" w:rsidR="00026295" w:rsidRPr="00CD721C" w:rsidRDefault="00026295" w:rsidP="00026295">
      <w:pPr>
        <w:pStyle w:val="Odsekzoznamu"/>
        <w:numPr>
          <w:ilvl w:val="0"/>
          <w:numId w:val="31"/>
        </w:numPr>
        <w:spacing w:before="0" w:after="160" w:line="259" w:lineRule="auto"/>
        <w:contextualSpacing/>
      </w:pPr>
      <w:r>
        <w:t xml:space="preserve">Vytvoriť </w:t>
      </w:r>
      <w:r w:rsidRPr="00CD721C">
        <w:t xml:space="preserve">testovacích používateľov: tvorca úloh, tvorca testov, </w:t>
      </w:r>
      <w:r w:rsidR="00A71B38">
        <w:t xml:space="preserve">min. </w:t>
      </w:r>
      <w:r w:rsidR="00E33BE7">
        <w:t>4</w:t>
      </w:r>
      <w:r w:rsidR="00D55927">
        <w:t xml:space="preserve"> </w:t>
      </w:r>
      <w:r w:rsidRPr="00CD721C">
        <w:t>x žiak, dozor, hodnotiteľ.</w:t>
      </w:r>
    </w:p>
    <w:p w14:paraId="25CD9B3E" w14:textId="146E82AE" w:rsidR="00026295" w:rsidRPr="00CD721C" w:rsidRDefault="00026295" w:rsidP="00026295">
      <w:pPr>
        <w:pStyle w:val="Odsekzoznamu"/>
        <w:numPr>
          <w:ilvl w:val="0"/>
          <w:numId w:val="31"/>
        </w:numPr>
        <w:spacing w:before="0" w:after="160" w:line="259" w:lineRule="auto"/>
        <w:contextualSpacing/>
      </w:pPr>
      <w:r>
        <w:t xml:space="preserve">Ako tvorca </w:t>
      </w:r>
      <w:r w:rsidRPr="00CD721C">
        <w:t xml:space="preserve">úloh vytvoriť množinu úloh v rámci banky úloh v rozsahu </w:t>
      </w:r>
      <w:r w:rsidR="00FF113A">
        <w:t>dvoch</w:t>
      </w:r>
      <w:r w:rsidR="00FF113A" w:rsidRPr="00CD721C">
        <w:t xml:space="preserve"> </w:t>
      </w:r>
      <w:r w:rsidRPr="00CD721C">
        <w:t>test</w:t>
      </w:r>
      <w:r w:rsidR="00FF113A">
        <w:t>ov</w:t>
      </w:r>
      <w:r w:rsidRPr="00CD721C">
        <w:t xml:space="preserve"> </w:t>
      </w:r>
      <w:r w:rsidR="00FF113A">
        <w:t>podľa vzoru A </w:t>
      </w:r>
      <w:proofErr w:type="spellStart"/>
      <w:r w:rsidR="00FF113A">
        <w:t>a</w:t>
      </w:r>
      <w:proofErr w:type="spellEnd"/>
      <w:r w:rsidR="00FF113A">
        <w:t xml:space="preserve"> B – príloha č. </w:t>
      </w:r>
      <w:r w:rsidR="00C1113E" w:rsidRPr="00C1113E">
        <w:t>19</w:t>
      </w:r>
      <w:r w:rsidRPr="00CD721C">
        <w:t>.</w:t>
      </w:r>
    </w:p>
    <w:p w14:paraId="5BC968A5" w14:textId="06F4767F" w:rsidR="00026295" w:rsidRPr="00CD721C" w:rsidRDefault="00026295" w:rsidP="00026295">
      <w:pPr>
        <w:pStyle w:val="Odsekzoznamu"/>
        <w:numPr>
          <w:ilvl w:val="0"/>
          <w:numId w:val="31"/>
        </w:numPr>
        <w:spacing w:before="0" w:after="160" w:line="259" w:lineRule="auto"/>
        <w:contextualSpacing/>
      </w:pPr>
      <w:r w:rsidRPr="00CD721C">
        <w:t>Ako tvorca testov zostaviť pomocou úloh z banky úloh vybran</w:t>
      </w:r>
      <w:r w:rsidR="00FF113A">
        <w:t>é</w:t>
      </w:r>
      <w:r w:rsidRPr="00CD721C">
        <w:t xml:space="preserve"> test</w:t>
      </w:r>
      <w:r w:rsidR="00FF113A">
        <w:t>y podľa vzoru A </w:t>
      </w:r>
      <w:proofErr w:type="spellStart"/>
      <w:r w:rsidR="00FF113A">
        <w:t>a</w:t>
      </w:r>
      <w:proofErr w:type="spellEnd"/>
      <w:r w:rsidR="00FF113A">
        <w:t xml:space="preserve"> B – príloha č. </w:t>
      </w:r>
      <w:r w:rsidR="00C1113E" w:rsidRPr="00C1113E">
        <w:t>19</w:t>
      </w:r>
      <w:r w:rsidRPr="00CD721C">
        <w:t>.</w:t>
      </w:r>
    </w:p>
    <w:p w14:paraId="58C07AF3" w14:textId="181D8D8E" w:rsidR="00026295" w:rsidRPr="00CD721C" w:rsidRDefault="00026295" w:rsidP="00026295">
      <w:pPr>
        <w:pStyle w:val="Odsekzoznamu"/>
        <w:numPr>
          <w:ilvl w:val="0"/>
          <w:numId w:val="31"/>
        </w:numPr>
        <w:spacing w:before="0" w:after="160" w:line="259" w:lineRule="auto"/>
        <w:contextualSpacing/>
      </w:pPr>
      <w:r w:rsidRPr="00CD721C">
        <w:t>Naplánovať termín testovania pre test</w:t>
      </w:r>
      <w:r w:rsidR="00FF113A">
        <w:t>y</w:t>
      </w:r>
      <w:r w:rsidRPr="00CD721C">
        <w:t xml:space="preserve"> </w:t>
      </w:r>
      <w:r w:rsidR="00FF113A">
        <w:t>podľa vzoru A </w:t>
      </w:r>
      <w:proofErr w:type="spellStart"/>
      <w:r w:rsidR="00FF113A">
        <w:t>a</w:t>
      </w:r>
      <w:proofErr w:type="spellEnd"/>
      <w:r w:rsidR="00FF113A">
        <w:t xml:space="preserve"> B – príloha č. </w:t>
      </w:r>
      <w:r w:rsidR="00C1113E" w:rsidRPr="00C1113E">
        <w:t>19</w:t>
      </w:r>
      <w:r w:rsidRPr="00CD721C">
        <w:t>a priradiť testovacích používateľov - žiakov k plánovaným termínom testov.</w:t>
      </w:r>
    </w:p>
    <w:p w14:paraId="6B39A387" w14:textId="77D6819A" w:rsidR="00026295" w:rsidRPr="00CD721C" w:rsidRDefault="00026295" w:rsidP="00026295">
      <w:pPr>
        <w:pStyle w:val="Odsekzoznamu"/>
        <w:numPr>
          <w:ilvl w:val="0"/>
          <w:numId w:val="31"/>
        </w:numPr>
        <w:spacing w:before="0" w:after="160" w:line="259" w:lineRule="auto"/>
        <w:contextualSpacing/>
      </w:pPr>
      <w:r w:rsidRPr="00CD721C">
        <w:t>Ako testovací používateľ – žiak vykonať test</w:t>
      </w:r>
      <w:r w:rsidR="00FF113A">
        <w:t>y</w:t>
      </w:r>
      <w:r w:rsidRPr="00CD721C">
        <w:t xml:space="preserve"> </w:t>
      </w:r>
      <w:r w:rsidR="00FF113A">
        <w:t>podľa vzoru A </w:t>
      </w:r>
      <w:proofErr w:type="spellStart"/>
      <w:r w:rsidR="00FF113A">
        <w:t>a</w:t>
      </w:r>
      <w:proofErr w:type="spellEnd"/>
      <w:r w:rsidR="00FF113A">
        <w:t xml:space="preserve"> B – príloha č. </w:t>
      </w:r>
      <w:r w:rsidR="00C1113E" w:rsidRPr="00C1113E">
        <w:t>19</w:t>
      </w:r>
      <w:r w:rsidRPr="00CD721C">
        <w:t>, pričom niektoré odpovede by mali byť cielene chybne zodpovedané. Vzhľadom na časovú náročnosť tohto bodu môžu testovanie vykonať súbežne viacerí pracovníci uchádzača na viacerých PC.</w:t>
      </w:r>
    </w:p>
    <w:p w14:paraId="1D43576C" w14:textId="77777777" w:rsidR="00026295" w:rsidRPr="00CD721C" w:rsidRDefault="00026295" w:rsidP="00026295">
      <w:pPr>
        <w:pStyle w:val="Odsekzoznamu"/>
        <w:numPr>
          <w:ilvl w:val="0"/>
          <w:numId w:val="31"/>
        </w:numPr>
        <w:spacing w:before="0" w:after="160" w:line="259" w:lineRule="auto"/>
        <w:contextualSpacing/>
      </w:pPr>
      <w:r w:rsidRPr="00CD721C">
        <w:t>Ako hodnotiteľ vyhodnotiť všetky vykonané testy.</w:t>
      </w:r>
    </w:p>
    <w:p w14:paraId="3B7D9AEF" w14:textId="77777777" w:rsidR="00026295" w:rsidRPr="00034A7B" w:rsidRDefault="00026295" w:rsidP="00026295">
      <w:pPr>
        <w:pStyle w:val="Odsekzoznamu"/>
        <w:numPr>
          <w:ilvl w:val="0"/>
          <w:numId w:val="0"/>
        </w:numPr>
        <w:ind w:left="431"/>
      </w:pPr>
    </w:p>
    <w:p w14:paraId="5CAD8E5A" w14:textId="77777777" w:rsidR="00026295" w:rsidRPr="00034A7B" w:rsidRDefault="00026295" w:rsidP="008268B2">
      <w:pPr>
        <w:pStyle w:val="Odsekzoznamu"/>
        <w:numPr>
          <w:ilvl w:val="0"/>
          <w:numId w:val="31"/>
        </w:numPr>
        <w:spacing w:before="0" w:after="160" w:line="259" w:lineRule="auto"/>
        <w:ind w:left="709" w:hanging="284"/>
        <w:contextualSpacing/>
      </w:pPr>
      <w:r w:rsidRPr="00034A7B">
        <w:t>súlad s požadovanými parametrami a štandardami, v rámci katalógu požiadaviek, konkrétne body:</w:t>
      </w:r>
    </w:p>
    <w:p w14:paraId="351B0F3C" w14:textId="77777777" w:rsidR="00026295" w:rsidRDefault="00026295" w:rsidP="008268B2">
      <w:pPr>
        <w:pStyle w:val="Odsekzoznamu"/>
        <w:numPr>
          <w:ilvl w:val="0"/>
          <w:numId w:val="31"/>
        </w:numPr>
        <w:spacing w:before="0" w:after="160" w:line="259" w:lineRule="auto"/>
        <w:contextualSpacing/>
      </w:pPr>
      <w:r w:rsidRPr="00034A7B">
        <w:t>Podpora</w:t>
      </w:r>
      <w:r w:rsidRPr="00D616E8">
        <w:t xml:space="preserve"> štandardu QTI </w:t>
      </w:r>
      <w:r>
        <w:t xml:space="preserve">min </w:t>
      </w:r>
      <w:r w:rsidRPr="00D616E8">
        <w:t>2.</w:t>
      </w:r>
      <w:r>
        <w:t xml:space="preserve">1 (T01,T21) </w:t>
      </w:r>
    </w:p>
    <w:p w14:paraId="0E48AFA0" w14:textId="77777777" w:rsidR="008268B2" w:rsidRDefault="008268B2" w:rsidP="008268B2">
      <w:pPr>
        <w:pStyle w:val="Odsekzoznamu"/>
        <w:numPr>
          <w:ilvl w:val="0"/>
          <w:numId w:val="0"/>
        </w:numPr>
        <w:spacing w:before="0" w:after="160" w:line="259" w:lineRule="auto"/>
        <w:ind w:left="1647"/>
        <w:contextualSpacing/>
      </w:pPr>
    </w:p>
    <w:p w14:paraId="6A244431" w14:textId="3D30FFE5" w:rsidR="00026295" w:rsidRPr="003B696E" w:rsidRDefault="00026295" w:rsidP="008268B2">
      <w:pPr>
        <w:pStyle w:val="Odsekzoznamu"/>
        <w:numPr>
          <w:ilvl w:val="0"/>
          <w:numId w:val="31"/>
        </w:numPr>
        <w:spacing w:before="0" w:after="160" w:line="259" w:lineRule="auto"/>
        <w:ind w:left="709" w:hanging="284"/>
        <w:contextualSpacing/>
      </w:pPr>
      <w:r w:rsidRPr="003B696E">
        <w:t xml:space="preserve">prezentáciu reálnej </w:t>
      </w:r>
      <w:r w:rsidRPr="00CD721C">
        <w:t>implementácie testov (</w:t>
      </w:r>
      <w:r w:rsidRPr="003B696E">
        <w:t>vzor A </w:t>
      </w:r>
      <w:proofErr w:type="spellStart"/>
      <w:r w:rsidRPr="003B696E">
        <w:t>a</w:t>
      </w:r>
      <w:proofErr w:type="spellEnd"/>
      <w:r w:rsidRPr="003B696E">
        <w:t xml:space="preserve"> B), ktoré </w:t>
      </w:r>
      <w:r w:rsidR="00CD721C">
        <w:t>tvoria</w:t>
      </w:r>
      <w:r w:rsidR="00CD721C" w:rsidRPr="003B696E">
        <w:t xml:space="preserve"> </w:t>
      </w:r>
      <w:r w:rsidRPr="003B696E">
        <w:t>súčasť dokumentácie verejného obstarávania</w:t>
      </w:r>
      <w:r w:rsidR="00CD721C">
        <w:t xml:space="preserve"> – príloha č. </w:t>
      </w:r>
      <w:r w:rsidR="00C1113E" w:rsidRPr="00C1113E">
        <w:t>19</w:t>
      </w:r>
      <w:r w:rsidRPr="003B696E">
        <w:t>,</w:t>
      </w:r>
    </w:p>
    <w:p w14:paraId="4A62EB42" w14:textId="77777777" w:rsidR="00026295" w:rsidRPr="003B696E" w:rsidRDefault="00026295" w:rsidP="008268B2">
      <w:pPr>
        <w:pStyle w:val="Odsekzoznamu"/>
        <w:numPr>
          <w:ilvl w:val="0"/>
          <w:numId w:val="31"/>
        </w:numPr>
        <w:spacing w:before="0" w:after="160" w:line="259" w:lineRule="auto"/>
        <w:ind w:left="709" w:hanging="284"/>
        <w:contextualSpacing/>
      </w:pPr>
      <w:r w:rsidRPr="003B696E">
        <w:t xml:space="preserve">súhrnné </w:t>
      </w:r>
      <w:r w:rsidRPr="00CD721C">
        <w:t>vyhodnotenie žiakov, testov a priebehu testovania.</w:t>
      </w:r>
    </w:p>
    <w:p w14:paraId="0F7E46BD" w14:textId="77777777" w:rsidR="00026295" w:rsidRDefault="00026295" w:rsidP="001B682C">
      <w:pPr>
        <w:ind w:left="567"/>
      </w:pPr>
    </w:p>
    <w:p w14:paraId="2D39D952" w14:textId="4798603D" w:rsidR="008268B2" w:rsidRPr="006D7336" w:rsidRDefault="008268B2" w:rsidP="008268B2">
      <w:pPr>
        <w:spacing w:after="99" w:line="267" w:lineRule="auto"/>
        <w:ind w:left="12" w:hanging="10"/>
        <w:rPr>
          <w:sz w:val="28"/>
          <w:szCs w:val="28"/>
        </w:rPr>
      </w:pPr>
      <w:r w:rsidRPr="006D7336">
        <w:rPr>
          <w:rFonts w:eastAsia="Arial"/>
          <w:szCs w:val="28"/>
        </w:rPr>
        <w:t xml:space="preserve">Kontrola technickej spôsobilosti uchádzača, t.j. funkčného riešenia referencie predloženej </w:t>
      </w:r>
      <w:r w:rsidRPr="00CD721C">
        <w:rPr>
          <w:rFonts w:eastAsia="Arial"/>
          <w:szCs w:val="28"/>
        </w:rPr>
        <w:t>podľa bodu 3.</w:t>
      </w:r>
      <w:r w:rsidR="00CD721C" w:rsidRPr="00CD721C">
        <w:rPr>
          <w:rFonts w:eastAsia="Arial"/>
          <w:szCs w:val="28"/>
        </w:rPr>
        <w:t>1</w:t>
      </w:r>
      <w:r>
        <w:rPr>
          <w:rFonts w:eastAsia="Arial"/>
          <w:szCs w:val="28"/>
        </w:rPr>
        <w:t xml:space="preserve"> </w:t>
      </w:r>
      <w:r w:rsidRPr="006D7336">
        <w:rPr>
          <w:rFonts w:eastAsia="Arial"/>
          <w:szCs w:val="28"/>
        </w:rPr>
        <w:t xml:space="preserve">tejto časti súťažných podkladov </w:t>
      </w:r>
      <w:r w:rsidRPr="00CD721C">
        <w:rPr>
          <w:rFonts w:eastAsia="Arial"/>
          <w:szCs w:val="28"/>
        </w:rPr>
        <w:t xml:space="preserve">predstavuje kontrolu funkčného riešenia s obdobnou funkcionalitou ako požaduje verejný obstarávateľ vo ZVÄZKU </w:t>
      </w:r>
      <w:r w:rsidR="00CD721C" w:rsidRPr="00CD721C">
        <w:rPr>
          <w:rFonts w:eastAsia="Arial"/>
          <w:szCs w:val="28"/>
        </w:rPr>
        <w:t>3</w:t>
      </w:r>
      <w:r w:rsidRPr="00CD721C">
        <w:rPr>
          <w:rFonts w:eastAsia="Arial"/>
          <w:szCs w:val="28"/>
        </w:rPr>
        <w:t xml:space="preserve"> Opis predmetu zákazky týchto</w:t>
      </w:r>
      <w:r w:rsidRPr="006D7336">
        <w:rPr>
          <w:rFonts w:eastAsia="Arial"/>
          <w:szCs w:val="28"/>
        </w:rPr>
        <w:t xml:space="preserve"> súťažných podkladov.</w:t>
      </w:r>
    </w:p>
    <w:p w14:paraId="1F52F376" w14:textId="2B1AF839" w:rsidR="008268B2" w:rsidRDefault="008268B2" w:rsidP="008268B2">
      <w:r>
        <w:t xml:space="preserve">Uchádzač si môže priniesť vlastné PC aj vlastné pripojenie na Internet. K dispozícii bude internetové pripojenie cez káblovú prípojku Ethernet aj </w:t>
      </w:r>
      <w:proofErr w:type="spellStart"/>
      <w:r>
        <w:t>Wifi</w:t>
      </w:r>
      <w:proofErr w:type="spellEnd"/>
      <w:r>
        <w:t>. K dispozícii bude aj 1</w:t>
      </w:r>
      <w:r w:rsidR="00AC6541">
        <w:t xml:space="preserve"> </w:t>
      </w:r>
      <w:r>
        <w:t>ks počítač</w:t>
      </w:r>
      <w:r w:rsidR="00AC6541">
        <w:t>/notebook</w:t>
      </w:r>
      <w:r>
        <w:t xml:space="preserve"> verejného obstarávateľa.</w:t>
      </w:r>
    </w:p>
    <w:p w14:paraId="4C52B315" w14:textId="229B076D" w:rsidR="008268B2" w:rsidRDefault="008268B2" w:rsidP="008268B2">
      <w:r>
        <w:lastRenderedPageBreak/>
        <w:t>Vzorové testy sú publikované ako súčasť súťažných podkladov</w:t>
      </w:r>
      <w:r w:rsidR="00CD721C">
        <w:t xml:space="preserve"> – príloha č. </w:t>
      </w:r>
      <w:r w:rsidR="00C1113E" w:rsidRPr="00C1113E">
        <w:t>19</w:t>
      </w:r>
      <w:r w:rsidR="00AC6541" w:rsidRPr="00C1113E">
        <w:t>, pričom súčasťou testu vzoru A je aj zvuková nahrávka, ktorá sa viaže k jednej z úloh</w:t>
      </w:r>
      <w:r w:rsidR="00C1113E">
        <w:t xml:space="preserve"> </w:t>
      </w:r>
      <w:r w:rsidRPr="00C1113E">
        <w:t>. Konkrétne testy z publikovanej</w:t>
      </w:r>
      <w:r>
        <w:t xml:space="preserve"> sady budú oznámené uchádzačovi</w:t>
      </w:r>
      <w:r w:rsidR="005853F6">
        <w:t xml:space="preserve"> verejným</w:t>
      </w:r>
      <w:r>
        <w:t xml:space="preserve"> obstarávateľom na začiatku ukážky konkrétneho uchádzača a budú pre všetkých uchádzačov zhodné.</w:t>
      </w:r>
    </w:p>
    <w:p w14:paraId="1BAD15D5" w14:textId="3CC4AF93" w:rsidR="008268B2" w:rsidRPr="00373E5A" w:rsidRDefault="008268B2" w:rsidP="008268B2">
      <w:pPr>
        <w:rPr>
          <w:b/>
          <w:bCs/>
        </w:rPr>
      </w:pPr>
      <w:r w:rsidRPr="006D7336">
        <w:rPr>
          <w:rFonts w:eastAsia="Arial"/>
          <w:szCs w:val="28"/>
        </w:rPr>
        <w:t>Kontrola technickej spôsobilosti uchádzača</w:t>
      </w:r>
      <w:r>
        <w:rPr>
          <w:rFonts w:eastAsia="Arial"/>
          <w:szCs w:val="28"/>
        </w:rPr>
        <w:t xml:space="preserve"> začne o 9:00 a môže trvať maximálne </w:t>
      </w:r>
      <w:r w:rsidR="0052023C">
        <w:rPr>
          <w:rFonts w:eastAsia="Arial"/>
          <w:szCs w:val="28"/>
        </w:rPr>
        <w:t xml:space="preserve">6 </w:t>
      </w:r>
      <w:r>
        <w:rPr>
          <w:rFonts w:eastAsia="Arial"/>
          <w:szCs w:val="28"/>
        </w:rPr>
        <w:t>hodín s jednou plánovanou jednohodinovou prestávkou.</w:t>
      </w:r>
    </w:p>
    <w:p w14:paraId="300D492A" w14:textId="77777777" w:rsidR="00026295" w:rsidRPr="008D00BF" w:rsidRDefault="00026295" w:rsidP="001B682C">
      <w:pPr>
        <w:ind w:left="567"/>
      </w:pPr>
    </w:p>
    <w:p w14:paraId="2EC73417" w14:textId="0774A010" w:rsidR="00E71E33" w:rsidRPr="008D00BF" w:rsidRDefault="00EB47FF" w:rsidP="00EB47FF">
      <w:pPr>
        <w:pStyle w:val="Nadpis6"/>
      </w:pPr>
      <w:r w:rsidRPr="008D00BF">
        <w:t xml:space="preserve">podľa </w:t>
      </w:r>
      <w:r w:rsidR="00E71E33" w:rsidRPr="008D00BF">
        <w:rPr>
          <w:b/>
          <w:bCs/>
        </w:rPr>
        <w:t>§ 34 ods. 1 písm. g) zákona</w:t>
      </w:r>
      <w:r w:rsidR="004B5E8C" w:rsidRPr="008D00BF">
        <w:t xml:space="preserve"> </w:t>
      </w:r>
      <w:r w:rsidR="004B5E8C" w:rsidRPr="008D00BF">
        <w:rPr>
          <w:b/>
          <w:bCs/>
        </w:rPr>
        <w:t>o verejnom obstarávaní</w:t>
      </w:r>
      <w:r w:rsidRPr="008D00BF">
        <w:t>:</w:t>
      </w:r>
    </w:p>
    <w:p w14:paraId="2B2616A5" w14:textId="1690ED29" w:rsidR="00E71E33" w:rsidRPr="008D00BF" w:rsidRDefault="00E71E33" w:rsidP="008C7F9B">
      <w:pPr>
        <w:ind w:left="567"/>
      </w:pPr>
      <w:r w:rsidRPr="008D00BF">
        <w:t>Verejný obstarávateľ požaduje predložiť údaje o</w:t>
      </w:r>
      <w:r w:rsidR="00F9086F" w:rsidRPr="008D00BF">
        <w:t xml:space="preserve"> vzdelaní a odbornej praxi alebo o odbornej kvalifikácii osôb, určených na plnenie zmluvy </w:t>
      </w:r>
      <w:r w:rsidR="004503E9" w:rsidRPr="008D00BF">
        <w:t>alebo riadiacich zamestnancov (kľúčoví experti)</w:t>
      </w:r>
      <w:r w:rsidRPr="008D00BF">
        <w:t>.</w:t>
      </w:r>
    </w:p>
    <w:p w14:paraId="4E6151BE" w14:textId="77777777" w:rsidR="004503E9" w:rsidRPr="008D00BF" w:rsidRDefault="0054177D" w:rsidP="00714E74">
      <w:pPr>
        <w:ind w:left="567"/>
      </w:pPr>
      <w:r w:rsidRPr="008D00BF">
        <w:t>Z uchádzačom predložených dokladov musia byť minimálne zrejmé</w:t>
      </w:r>
      <w:r w:rsidR="004503E9" w:rsidRPr="008D00BF">
        <w:t>:</w:t>
      </w:r>
    </w:p>
    <w:p w14:paraId="4A81806B" w14:textId="6D9B10CE" w:rsidR="008C7F9B" w:rsidRPr="008D00BF" w:rsidRDefault="0054177D" w:rsidP="00F3726C">
      <w:pPr>
        <w:pStyle w:val="Odsek2"/>
      </w:pPr>
      <w:r w:rsidRPr="008D00BF">
        <w:t>údaje o</w:t>
      </w:r>
      <w:r w:rsidR="004C3FA2" w:rsidRPr="008D00BF">
        <w:t xml:space="preserve"> </w:t>
      </w:r>
      <w:r w:rsidRPr="00F3726C">
        <w:t>odbornej</w:t>
      </w:r>
      <w:r w:rsidRPr="008D00BF">
        <w:t xml:space="preserve"> praxi kľúčových expertov, čo uchádzač u týchto expertov preukáže predložením profesijných životopisov, alebo ekvivalentnými dokladmi.</w:t>
      </w:r>
    </w:p>
    <w:p w14:paraId="1172F24F" w14:textId="1C370311" w:rsidR="00CD2AB3" w:rsidRPr="008D00BF" w:rsidRDefault="00CD2AB3" w:rsidP="00BD444E">
      <w:pPr>
        <w:ind w:left="567"/>
        <w:rPr>
          <w:rFonts w:eastAsia="Calibri" w:cs="Times New Roman"/>
        </w:rPr>
      </w:pPr>
      <w:r w:rsidRPr="008D00BF">
        <w:rPr>
          <w:rFonts w:eastAsia="Calibri" w:cs="Times New Roman"/>
        </w:rPr>
        <w:t>Z</w:t>
      </w:r>
      <w:r w:rsidR="00BD444E" w:rsidRPr="008D00BF">
        <w:rPr>
          <w:rFonts w:eastAsia="Calibri" w:cs="Times New Roman"/>
        </w:rPr>
        <w:t> </w:t>
      </w:r>
      <w:r w:rsidRPr="008D00BF">
        <w:rPr>
          <w:rFonts w:eastAsia="Calibri" w:cs="Times New Roman"/>
        </w:rPr>
        <w:t>každého predloženého profesijného životopisu príslušného kľúčového experta, alebo ekvivalentného dokladu musia vyplývať nasledovné údaje/skutočnosti:</w:t>
      </w:r>
    </w:p>
    <w:p w14:paraId="01C68D6E" w14:textId="35FEC47E" w:rsidR="00CD2AB3" w:rsidRPr="008D00BF" w:rsidRDefault="00CD2AB3" w:rsidP="009614DD">
      <w:pPr>
        <w:pStyle w:val="Odsek2"/>
        <w:numPr>
          <w:ilvl w:val="0"/>
          <w:numId w:val="18"/>
        </w:numPr>
      </w:pPr>
      <w:r w:rsidRPr="008D00BF">
        <w:t>meno a priezvisko príslušného experta,</w:t>
      </w:r>
    </w:p>
    <w:p w14:paraId="392C6870" w14:textId="42CB9FF9" w:rsidR="00CD2AB3" w:rsidRPr="008D00BF" w:rsidRDefault="00CD2AB3" w:rsidP="009614DD">
      <w:pPr>
        <w:pStyle w:val="Odsek2"/>
        <w:numPr>
          <w:ilvl w:val="0"/>
          <w:numId w:val="18"/>
        </w:numPr>
      </w:pPr>
      <w:r w:rsidRPr="008D00BF">
        <w:t>história zamestnania/odbornej praxe príslušného kľúčového experta vo</w:t>
      </w:r>
      <w:r w:rsidR="00BD444E" w:rsidRPr="008D00BF">
        <w:t> </w:t>
      </w:r>
      <w:r w:rsidRPr="008D00BF">
        <w:t>vzťahu k</w:t>
      </w:r>
      <w:r w:rsidR="00BD444E" w:rsidRPr="008D00BF">
        <w:t> </w:t>
      </w:r>
      <w:r w:rsidRPr="008D00BF">
        <w:t>predmetu zákazky (zamestnávateľ/odberateľ, trvanie pracovného pomeru/trvanie odbornej praxe/rok a mesiac od – do, pozícia, ktorú príslušný kľúčový expert zastával),</w:t>
      </w:r>
    </w:p>
    <w:p w14:paraId="77AF625C" w14:textId="2B20D7C2" w:rsidR="00CD2AB3" w:rsidRPr="008D00BF" w:rsidRDefault="00CD2AB3" w:rsidP="009614DD">
      <w:pPr>
        <w:pStyle w:val="Odsek2"/>
        <w:numPr>
          <w:ilvl w:val="0"/>
          <w:numId w:val="18"/>
        </w:numPr>
      </w:pPr>
      <w:r w:rsidRPr="008D00BF">
        <w:t>súčasná pracovná pozícia, resp. iný právny vzťah medzi kľúčovým expertom a</w:t>
      </w:r>
      <w:r w:rsidR="00BD444E" w:rsidRPr="008D00BF">
        <w:t> </w:t>
      </w:r>
      <w:r w:rsidRPr="008D00BF">
        <w:t>uchádzačom (právny vzťah podľa Zákonníka práce, SZČO alebo iné</w:t>
      </w:r>
      <w:r w:rsidR="00BD444E" w:rsidRPr="008D00BF">
        <w:t>)</w:t>
      </w:r>
      <w:r w:rsidRPr="008D00BF">
        <w:t>,</w:t>
      </w:r>
    </w:p>
    <w:p w14:paraId="7C679233" w14:textId="0AB86589" w:rsidR="004503E9" w:rsidRPr="008D00BF" w:rsidRDefault="00CD2AB3" w:rsidP="009614DD">
      <w:pPr>
        <w:pStyle w:val="Odsek2"/>
        <w:numPr>
          <w:ilvl w:val="0"/>
          <w:numId w:val="18"/>
        </w:numPr>
      </w:pPr>
      <w:r w:rsidRPr="008D00BF">
        <w:t>dátum a</w:t>
      </w:r>
      <w:r w:rsidR="00DA2C7E" w:rsidRPr="008D00BF">
        <w:t xml:space="preserve"> vlastnoručný </w:t>
      </w:r>
      <w:r w:rsidRPr="008D00BF">
        <w:t>podpis kľúčového experta.</w:t>
      </w:r>
    </w:p>
    <w:p w14:paraId="6F3F8BEF" w14:textId="1A86C64F" w:rsidR="00E71E33" w:rsidRPr="008D00BF" w:rsidRDefault="00F9086F" w:rsidP="00AF6673">
      <w:pPr>
        <w:ind w:left="567"/>
      </w:pPr>
      <w:r w:rsidRPr="008D00BF">
        <w:rPr>
          <w:rFonts w:eastAsia="Calibri" w:cs="Times New Roman"/>
        </w:rPr>
        <w:t xml:space="preserve">Vzhľadom na skutočnosť, že </w:t>
      </w:r>
      <w:r w:rsidR="00643C39" w:rsidRPr="008D00BF">
        <w:rPr>
          <w:rFonts w:eastAsia="Calibri" w:cs="Times New Roman"/>
        </w:rPr>
        <w:t xml:space="preserve">sa </w:t>
      </w:r>
      <w:r w:rsidRPr="008D00BF">
        <w:rPr>
          <w:rFonts w:eastAsia="Calibri" w:cs="Times New Roman"/>
        </w:rPr>
        <w:t>kľúčoví experti musia reálne podieľať na</w:t>
      </w:r>
      <w:r w:rsidR="00643C39" w:rsidRPr="008D00BF">
        <w:rPr>
          <w:rFonts w:eastAsia="Calibri" w:cs="Times New Roman"/>
        </w:rPr>
        <w:t> </w:t>
      </w:r>
      <w:r w:rsidRPr="008D00BF">
        <w:rPr>
          <w:rFonts w:eastAsia="Calibri" w:cs="Times New Roman"/>
        </w:rPr>
        <w:t>plnení predmetu zákazky, verejný obstarávateľ požaduje, aby každá pozícia kľúčového experta bola zastúpená jedinečnou fyzickou osobou, t.</w:t>
      </w:r>
      <w:r w:rsidR="00643C39" w:rsidRPr="008D00BF">
        <w:rPr>
          <w:rFonts w:eastAsia="Calibri" w:cs="Times New Roman"/>
        </w:rPr>
        <w:t> </w:t>
      </w:r>
      <w:r w:rsidRPr="008D00BF">
        <w:rPr>
          <w:rFonts w:eastAsia="Calibri" w:cs="Times New Roman"/>
        </w:rPr>
        <w:t xml:space="preserve">j. </w:t>
      </w:r>
      <w:r w:rsidRPr="008D00BF">
        <w:rPr>
          <w:rFonts w:eastAsia="Calibri" w:cs="Times New Roman"/>
          <w:u w:val="single"/>
        </w:rPr>
        <w:t>pozície expertov nie sú kumulovateľné</w:t>
      </w:r>
      <w:r w:rsidRPr="008D00BF">
        <w:rPr>
          <w:rFonts w:eastAsia="Calibri" w:cs="Times New Roman"/>
        </w:rPr>
        <w:t>. Ak by verejný obstarávateľ pripustil, že jedna fyzická osoba bude vystupovať v pozícii viacerých kľúčových expertov, v</w:t>
      </w:r>
      <w:r w:rsidR="00020B67" w:rsidRPr="008D00BF">
        <w:rPr>
          <w:rFonts w:eastAsia="Calibri" w:cs="Times New Roman"/>
        </w:rPr>
        <w:t> </w:t>
      </w:r>
      <w:r w:rsidRPr="008D00BF">
        <w:rPr>
          <w:rFonts w:eastAsia="Calibri" w:cs="Times New Roman"/>
        </w:rPr>
        <w:t>praxi by táto podmienka mohla spôsobiť problémy pri</w:t>
      </w:r>
      <w:r w:rsidR="00020B67" w:rsidRPr="008D00BF">
        <w:rPr>
          <w:rFonts w:eastAsia="Calibri" w:cs="Times New Roman"/>
        </w:rPr>
        <w:t> </w:t>
      </w:r>
      <w:r w:rsidRPr="008D00BF">
        <w:rPr>
          <w:rFonts w:eastAsia="Calibri" w:cs="Times New Roman"/>
        </w:rPr>
        <w:t>realizácii predmetu zákazky.</w:t>
      </w:r>
    </w:p>
    <w:p w14:paraId="73E8416A" w14:textId="32773E7B" w:rsidR="00E71E33" w:rsidRDefault="00E71E33" w:rsidP="005D43E5">
      <w:pPr>
        <w:ind w:left="567"/>
      </w:pPr>
      <w:r w:rsidRPr="008D00BF">
        <w:t>Uchádzač vyššie uvedeným spôsobom preukáže</w:t>
      </w:r>
      <w:r w:rsidR="00020B67" w:rsidRPr="008D00BF">
        <w:t xml:space="preserve"> splnenie nasledovných minimálnych požiadaviek na kľúčových expertov č. 1 až č. </w:t>
      </w:r>
      <w:r w:rsidR="00234F71">
        <w:t>6</w:t>
      </w:r>
      <w:r w:rsidRPr="008D00BF">
        <w:t>:</w:t>
      </w:r>
    </w:p>
    <w:p w14:paraId="03B682FF" w14:textId="77777777" w:rsidR="00234F71" w:rsidRPr="008D00BF" w:rsidRDefault="00234F71" w:rsidP="005D43E5">
      <w:pPr>
        <w:ind w:left="567"/>
      </w:pPr>
    </w:p>
    <w:p w14:paraId="70ED5838" w14:textId="046BFBCF" w:rsidR="00234F71" w:rsidRPr="00234F71" w:rsidRDefault="00234F71" w:rsidP="00234F71">
      <w:pPr>
        <w:pStyle w:val="Nadpis7"/>
        <w:rPr>
          <w:b/>
          <w:bCs/>
        </w:rPr>
      </w:pPr>
      <w:r w:rsidRPr="00234F71">
        <w:rPr>
          <w:b/>
          <w:bCs/>
        </w:rPr>
        <w:t>Kľúčový expert č. 1: Projektový manažér IT projektov</w:t>
      </w:r>
    </w:p>
    <w:p w14:paraId="5C5E3F06" w14:textId="5412D34E" w:rsidR="00234F71" w:rsidRDefault="00234F71" w:rsidP="00234F71">
      <w:pPr>
        <w:pStyle w:val="Odsekzoznamu"/>
        <w:numPr>
          <w:ilvl w:val="0"/>
          <w:numId w:val="37"/>
        </w:numPr>
      </w:pPr>
      <w:r>
        <w:t xml:space="preserve">minimálne 5 rokov odbornej praxe v pozícii projektového manažéra pri riadení IT projektov vo všetkých fázach realizácie informačných systémov pokrývajúcich analýzu a dizajn, vývoj a integráciu, testovanie, migráciu, pilotné nasadenie do produkčnej prevádzky a </w:t>
      </w:r>
      <w:proofErr w:type="spellStart"/>
      <w:r>
        <w:t>roll-out</w:t>
      </w:r>
      <w:proofErr w:type="spellEnd"/>
      <w:r>
        <w:t xml:space="preserve"> riešenia,</w:t>
      </w:r>
    </w:p>
    <w:p w14:paraId="26A4AB90" w14:textId="2A7BFB26" w:rsidR="00234F71" w:rsidRDefault="00234F71" w:rsidP="00234F71">
      <w:pPr>
        <w:pStyle w:val="Odsekzoznamu"/>
        <w:numPr>
          <w:ilvl w:val="0"/>
          <w:numId w:val="37"/>
        </w:numPr>
      </w:pPr>
      <w:r>
        <w:t>platný certifikát na odbornú spôsobilosť pre riadenie projektov PRINCE2 min. úrovni Practitioner alebo IPMA min. úroveň B alebo ekvivalent daného certifikátu vydaný medzinárodne uznávanou akreditačnou a certifikačnou autoritou</w:t>
      </w:r>
      <w:r w:rsidR="000928E6">
        <w:t>,</w:t>
      </w:r>
    </w:p>
    <w:p w14:paraId="165679BF" w14:textId="708C148A" w:rsidR="00234F71" w:rsidRDefault="00234F71" w:rsidP="00234F71">
      <w:pPr>
        <w:pStyle w:val="Odsekzoznamu"/>
        <w:numPr>
          <w:ilvl w:val="0"/>
          <w:numId w:val="37"/>
        </w:numPr>
      </w:pPr>
      <w:r>
        <w:t>minimálne 2 profesionálne praktické skúsenosti s riadením IT projektov v pozícii projektového manažéra v oblasti implementácie informačných systémov, ktoré boli riadené metodikou IPMA alebo PRINCE2 alebo ich ekvivalentom.</w:t>
      </w:r>
    </w:p>
    <w:p w14:paraId="324F24AA" w14:textId="77777777" w:rsidR="00234F71" w:rsidRDefault="00234F71" w:rsidP="00147F45">
      <w:pPr>
        <w:pStyle w:val="Nadpis6"/>
        <w:numPr>
          <w:ilvl w:val="0"/>
          <w:numId w:val="0"/>
        </w:numPr>
        <w:spacing w:before="120"/>
        <w:rPr>
          <w:b/>
          <w:bCs/>
        </w:rPr>
      </w:pPr>
    </w:p>
    <w:p w14:paraId="6CA032AC" w14:textId="77777777" w:rsidR="00331C85" w:rsidRDefault="00331C85" w:rsidP="00147F45">
      <w:pPr>
        <w:pStyle w:val="Nadpis6"/>
        <w:numPr>
          <w:ilvl w:val="0"/>
          <w:numId w:val="0"/>
        </w:numPr>
        <w:spacing w:before="120"/>
        <w:rPr>
          <w:b/>
          <w:bCs/>
        </w:rPr>
      </w:pPr>
    </w:p>
    <w:p w14:paraId="041C3C8C" w14:textId="46BA540B" w:rsidR="00234F71" w:rsidRPr="00E339CF" w:rsidRDefault="00234F71" w:rsidP="00234F71">
      <w:pPr>
        <w:pStyle w:val="Nadpis7"/>
        <w:rPr>
          <w:b/>
          <w:bCs/>
        </w:rPr>
      </w:pPr>
      <w:r w:rsidRPr="00E339CF">
        <w:rPr>
          <w:b/>
          <w:bCs/>
        </w:rPr>
        <w:lastRenderedPageBreak/>
        <w:t>Kľúčový expert č. 2: Implementačný konzultant</w:t>
      </w:r>
    </w:p>
    <w:p w14:paraId="4A4B6F9F" w14:textId="71350CAF" w:rsidR="00234F71" w:rsidRDefault="00234F71" w:rsidP="00234F71">
      <w:pPr>
        <w:pStyle w:val="Odsekzoznamu"/>
        <w:numPr>
          <w:ilvl w:val="0"/>
          <w:numId w:val="37"/>
        </w:numPr>
      </w:pPr>
      <w:r>
        <w:t xml:space="preserve">minimálne 5 rokov odbornej praxe v oblasti implementácie licencovaných aplikačných riešení tretích strán, pričom kľúčový expert bol zodpovedný za implementáciu licencovaných produktov, zodpovedajúcich služieb a potrebných úprav, vrátane vytvorenia </w:t>
      </w:r>
      <w:r w:rsidR="001D22C0">
        <w:t xml:space="preserve">súvisiacej </w:t>
      </w:r>
      <w:r>
        <w:t>dokumentácie</w:t>
      </w:r>
      <w:r w:rsidR="000928E6">
        <w:t>,</w:t>
      </w:r>
      <w:r>
        <w:t xml:space="preserve"> </w:t>
      </w:r>
    </w:p>
    <w:p w14:paraId="4B05F968" w14:textId="581475AB" w:rsidR="00234F71" w:rsidRDefault="00234F71" w:rsidP="00234F71">
      <w:pPr>
        <w:pStyle w:val="Odsekzoznamu"/>
        <w:numPr>
          <w:ilvl w:val="0"/>
          <w:numId w:val="37"/>
        </w:numPr>
      </w:pPr>
      <w:r>
        <w:t>minimálne 2 profesionálne praktické skúsenosti s implementáciou licencovaného aplikačného riešenia tretej strany</w:t>
      </w:r>
      <w:r w:rsidR="000928E6">
        <w:t>.</w:t>
      </w:r>
    </w:p>
    <w:p w14:paraId="656BBEB6" w14:textId="77777777" w:rsidR="00AC6541" w:rsidRDefault="00AC6541" w:rsidP="00BF1B60">
      <w:pPr>
        <w:pStyle w:val="Odsekzoznamu"/>
        <w:numPr>
          <w:ilvl w:val="0"/>
          <w:numId w:val="0"/>
        </w:numPr>
        <w:ind w:left="1004"/>
      </w:pPr>
    </w:p>
    <w:p w14:paraId="132A225E" w14:textId="168C9672" w:rsidR="000928E6" w:rsidRPr="009A0244" w:rsidRDefault="000928E6" w:rsidP="000928E6">
      <w:pPr>
        <w:pStyle w:val="Nadpis7"/>
        <w:rPr>
          <w:b/>
          <w:bCs/>
        </w:rPr>
      </w:pPr>
      <w:r w:rsidRPr="009A0244">
        <w:rPr>
          <w:b/>
          <w:bCs/>
        </w:rPr>
        <w:t xml:space="preserve">Kľúčový expert č. </w:t>
      </w:r>
      <w:r>
        <w:rPr>
          <w:b/>
          <w:bCs/>
        </w:rPr>
        <w:t>3</w:t>
      </w:r>
      <w:r w:rsidRPr="009A0244">
        <w:rPr>
          <w:b/>
          <w:bCs/>
        </w:rPr>
        <w:t>: Hlavný tester – Manažér testovania</w:t>
      </w:r>
    </w:p>
    <w:p w14:paraId="52753B3A" w14:textId="3B64831C" w:rsidR="000928E6" w:rsidRDefault="000928E6" w:rsidP="000928E6">
      <w:pPr>
        <w:pStyle w:val="Odsekzoznamu"/>
        <w:numPr>
          <w:ilvl w:val="0"/>
          <w:numId w:val="37"/>
        </w:numPr>
      </w:pPr>
      <w:r>
        <w:t>minimálne 5 rokov odbornej praxe testovania IT riešení v pozícii manažéra testov, pričom expert bol zodpovedný za tvorbu stratégie testovania a plánu testovania riešenia,</w:t>
      </w:r>
    </w:p>
    <w:p w14:paraId="766DFA0E" w14:textId="09F94F2A" w:rsidR="000928E6" w:rsidRDefault="000928E6" w:rsidP="000928E6">
      <w:pPr>
        <w:pStyle w:val="Odsekzoznamu"/>
        <w:numPr>
          <w:ilvl w:val="0"/>
          <w:numId w:val="37"/>
        </w:numPr>
      </w:pPr>
      <w:r>
        <w:t xml:space="preserve">platný certifikát ISTQB s minimálnou úrovňou </w:t>
      </w:r>
      <w:proofErr w:type="spellStart"/>
      <w:r>
        <w:t>Advanced</w:t>
      </w:r>
      <w:proofErr w:type="spellEnd"/>
      <w:r>
        <w:t xml:space="preserve"> alebo ekvivalent daného certifikátu vydaný medzinárodne uznávanou akreditovanou autoritou,</w:t>
      </w:r>
    </w:p>
    <w:p w14:paraId="741EF10E" w14:textId="7239F2B7" w:rsidR="000928E6" w:rsidRDefault="000928E6" w:rsidP="000928E6">
      <w:pPr>
        <w:pStyle w:val="Odsekzoznamu"/>
        <w:numPr>
          <w:ilvl w:val="0"/>
          <w:numId w:val="37"/>
        </w:numPr>
      </w:pPr>
      <w:r>
        <w:t>minimálne 2 profesionálne praktické skúsenosti v oblasti testovania informačných systémov v pozícii manažéra testovania, pričom expert bol zodpovedný za tvorbu stratégie testovania a plánu testovania projektu a riadenie tímu testerov.</w:t>
      </w:r>
    </w:p>
    <w:p w14:paraId="6AD59299" w14:textId="77777777" w:rsidR="00F7259B" w:rsidRDefault="00F7259B" w:rsidP="00F7259B">
      <w:pPr>
        <w:pStyle w:val="Nadpis6"/>
        <w:numPr>
          <w:ilvl w:val="0"/>
          <w:numId w:val="0"/>
        </w:numPr>
        <w:spacing w:before="120"/>
        <w:ind w:left="567"/>
        <w:rPr>
          <w:b/>
          <w:bCs/>
        </w:rPr>
      </w:pPr>
    </w:p>
    <w:p w14:paraId="7F9832E9" w14:textId="4033E35B" w:rsidR="000928E6" w:rsidRPr="00E307E6" w:rsidRDefault="000928E6" w:rsidP="000928E6">
      <w:pPr>
        <w:pStyle w:val="Nadpis7"/>
        <w:rPr>
          <w:b/>
          <w:bCs/>
        </w:rPr>
      </w:pPr>
      <w:r w:rsidRPr="00E307E6">
        <w:rPr>
          <w:b/>
          <w:bCs/>
        </w:rPr>
        <w:t xml:space="preserve">Kľúčový expert č. </w:t>
      </w:r>
      <w:r>
        <w:rPr>
          <w:b/>
          <w:bCs/>
        </w:rPr>
        <w:t>4</w:t>
      </w:r>
      <w:r w:rsidRPr="00E307E6">
        <w:rPr>
          <w:b/>
          <w:bCs/>
        </w:rPr>
        <w:t>: Špecialista pre oblasť IT bezpečnosti</w:t>
      </w:r>
    </w:p>
    <w:p w14:paraId="0CE61872" w14:textId="186AC43F" w:rsidR="000928E6" w:rsidRDefault="000928E6" w:rsidP="000928E6">
      <w:pPr>
        <w:pStyle w:val="Odsekzoznamu"/>
        <w:numPr>
          <w:ilvl w:val="0"/>
          <w:numId w:val="37"/>
        </w:numPr>
      </w:pPr>
      <w:r>
        <w:t>minimálne 5 rokov odbornej praxe v oblasti návrhu a implementácie bezpečnosti informačných systémov, vypracovania bezpečnostného projektu a návrhu bezpečnostných testov,</w:t>
      </w:r>
    </w:p>
    <w:p w14:paraId="7244945E" w14:textId="7855DED0" w:rsidR="000928E6" w:rsidRDefault="000928E6" w:rsidP="000928E6">
      <w:pPr>
        <w:pStyle w:val="Odsekzoznamu"/>
        <w:numPr>
          <w:ilvl w:val="0"/>
          <w:numId w:val="37"/>
        </w:numPr>
      </w:pPr>
      <w:r>
        <w:t xml:space="preserve">platný certifikát CISSP - </w:t>
      </w:r>
      <w:proofErr w:type="spellStart"/>
      <w:r>
        <w:t>Certified</w:t>
      </w:r>
      <w:proofErr w:type="spellEnd"/>
      <w:r>
        <w:t xml:space="preserve"> </w:t>
      </w:r>
      <w:proofErr w:type="spellStart"/>
      <w:r>
        <w:t>Information</w:t>
      </w:r>
      <w:proofErr w:type="spellEnd"/>
      <w:r>
        <w:t xml:space="preserve"> Systems </w:t>
      </w:r>
      <w:proofErr w:type="spellStart"/>
      <w:r>
        <w:t>Security</w:t>
      </w:r>
      <w:proofErr w:type="spellEnd"/>
      <w:r>
        <w:t xml:space="preserve"> Professional, alebo ekvivalent daného certifikátu vydaný medzinárodne uznávanou akreditovanou autoritou,</w:t>
      </w:r>
    </w:p>
    <w:p w14:paraId="4BFCDAE0" w14:textId="04ED9BBB" w:rsidR="000928E6" w:rsidRDefault="000928E6" w:rsidP="000928E6">
      <w:pPr>
        <w:pStyle w:val="Odsekzoznamu"/>
        <w:numPr>
          <w:ilvl w:val="0"/>
          <w:numId w:val="37"/>
        </w:numPr>
      </w:pPr>
      <w:r>
        <w:t>minimálne 2 profesionálne praktické skúsenosti s návrhom bezpečnosti IS (vrátane GDPR) a s vypracovaním bezpečnostného projektu a návrhu bezpečnostných testov.</w:t>
      </w:r>
    </w:p>
    <w:p w14:paraId="49C91136" w14:textId="77777777" w:rsidR="000928E6" w:rsidRDefault="000928E6" w:rsidP="000928E6">
      <w:pPr>
        <w:pStyle w:val="Odsekzoznamu"/>
        <w:numPr>
          <w:ilvl w:val="0"/>
          <w:numId w:val="0"/>
        </w:numPr>
        <w:ind w:left="1004"/>
      </w:pPr>
    </w:p>
    <w:p w14:paraId="50162959" w14:textId="77777777" w:rsidR="000928E6" w:rsidRPr="000928E6" w:rsidRDefault="000928E6" w:rsidP="000928E6">
      <w:pPr>
        <w:pStyle w:val="Nadpis7"/>
        <w:rPr>
          <w:b/>
          <w:bCs/>
        </w:rPr>
      </w:pPr>
      <w:r w:rsidRPr="000928E6">
        <w:rPr>
          <w:b/>
          <w:bCs/>
        </w:rPr>
        <w:t>Kľúčový expert č. 5: IT/IS konzultant - špecialista v oblasti elektronického testovania a/alebo dotazníkového zberu</w:t>
      </w:r>
    </w:p>
    <w:p w14:paraId="7D3D1D8F" w14:textId="68A11A03" w:rsidR="000928E6" w:rsidRDefault="000928E6" w:rsidP="000928E6">
      <w:pPr>
        <w:pStyle w:val="Odsekzoznamu"/>
        <w:numPr>
          <w:ilvl w:val="0"/>
          <w:numId w:val="37"/>
        </w:numPr>
      </w:pPr>
      <w:r>
        <w:t>minimálne 5 rokov odbornej praxe s prípravou a návrhom systémov v oblasti elektronického testovania a/alebo dotazníkového zberu;</w:t>
      </w:r>
    </w:p>
    <w:p w14:paraId="2CA3FC2C" w14:textId="08D464BC" w:rsidR="000928E6" w:rsidRDefault="000928E6" w:rsidP="000928E6">
      <w:pPr>
        <w:pStyle w:val="Odsekzoznamu"/>
        <w:numPr>
          <w:ilvl w:val="0"/>
          <w:numId w:val="37"/>
        </w:numPr>
      </w:pPr>
      <w:r>
        <w:t>minimálne 2 profesionálne praktické skúsenosti s prípravou a návrhom systémov v oblasti elektronického testovania a/alebo dotazníkového zberu.</w:t>
      </w:r>
    </w:p>
    <w:p w14:paraId="08AD68C0" w14:textId="77777777" w:rsidR="000928E6" w:rsidRDefault="000928E6" w:rsidP="00F7259B">
      <w:pPr>
        <w:pStyle w:val="Nadpis6"/>
        <w:numPr>
          <w:ilvl w:val="0"/>
          <w:numId w:val="0"/>
        </w:numPr>
        <w:spacing w:before="120"/>
        <w:ind w:left="567"/>
        <w:rPr>
          <w:b/>
          <w:bCs/>
        </w:rPr>
      </w:pPr>
    </w:p>
    <w:p w14:paraId="38F1EB9C" w14:textId="77777777" w:rsidR="000928E6" w:rsidRPr="00244A68" w:rsidRDefault="000928E6" w:rsidP="000928E6">
      <w:pPr>
        <w:pStyle w:val="Nadpis7"/>
        <w:rPr>
          <w:b/>
          <w:bCs/>
        </w:rPr>
      </w:pPr>
      <w:r w:rsidRPr="00244A68">
        <w:rPr>
          <w:b/>
          <w:bCs/>
        </w:rPr>
        <w:t xml:space="preserve">Kľúčový expert č. </w:t>
      </w:r>
      <w:r>
        <w:rPr>
          <w:b/>
          <w:bCs/>
        </w:rPr>
        <w:t>6</w:t>
      </w:r>
      <w:r w:rsidRPr="00244A68">
        <w:rPr>
          <w:b/>
          <w:bCs/>
        </w:rPr>
        <w:t>: Školiteľ pre IT systémy/Manažér školení</w:t>
      </w:r>
    </w:p>
    <w:p w14:paraId="33E8A3ED" w14:textId="2619896D" w:rsidR="000928E6" w:rsidRDefault="000928E6" w:rsidP="000928E6">
      <w:pPr>
        <w:pStyle w:val="Odsekzoznamu"/>
        <w:numPr>
          <w:ilvl w:val="0"/>
          <w:numId w:val="37"/>
        </w:numPr>
      </w:pPr>
      <w:r>
        <w:t>minimálne 5 rokov odbornej praxe v oblasti plánovania, prípravy a realizácie školení koncových užívateľov nových informačných systémov;</w:t>
      </w:r>
    </w:p>
    <w:p w14:paraId="7EE59648" w14:textId="0661588C" w:rsidR="000928E6" w:rsidRDefault="000928E6" w:rsidP="000928E6">
      <w:pPr>
        <w:pStyle w:val="Odsekzoznamu"/>
        <w:numPr>
          <w:ilvl w:val="0"/>
          <w:numId w:val="37"/>
        </w:numPr>
      </w:pPr>
      <w:r>
        <w:t>minimálne 2 profesionálne praktické skúsenosti s návrhom, prípravou a realizáciou on-site a/alebo online školení koncových užívateľov nových informačných systémov, zahŕňajúcich vyhotovenie školiacich materiálov.</w:t>
      </w:r>
    </w:p>
    <w:p w14:paraId="3D4112FD" w14:textId="77777777" w:rsidR="000928E6" w:rsidRDefault="000928E6" w:rsidP="00F7259B">
      <w:pPr>
        <w:pStyle w:val="Nadpis6"/>
        <w:numPr>
          <w:ilvl w:val="0"/>
          <w:numId w:val="0"/>
        </w:numPr>
        <w:spacing w:before="120"/>
        <w:ind w:left="567"/>
        <w:rPr>
          <w:b/>
          <w:bCs/>
        </w:rPr>
      </w:pPr>
    </w:p>
    <w:p w14:paraId="472F8C4F" w14:textId="6035C298" w:rsidR="000928E6" w:rsidRPr="008D00BF" w:rsidRDefault="000928E6" w:rsidP="000928E6">
      <w:pPr>
        <w:pStyle w:val="Nadpis6"/>
      </w:pPr>
      <w:r w:rsidRPr="008D00BF">
        <w:t xml:space="preserve">podľa </w:t>
      </w:r>
      <w:r w:rsidRPr="008D00BF">
        <w:rPr>
          <w:b/>
          <w:bCs/>
        </w:rPr>
        <w:t xml:space="preserve">§ </w:t>
      </w:r>
      <w:r>
        <w:rPr>
          <w:b/>
          <w:bCs/>
        </w:rPr>
        <w:t>35</w:t>
      </w:r>
      <w:r w:rsidRPr="008D00BF">
        <w:rPr>
          <w:b/>
          <w:bCs/>
        </w:rPr>
        <w:t xml:space="preserve"> zákona</w:t>
      </w:r>
      <w:r w:rsidRPr="008D00BF">
        <w:t xml:space="preserve"> </w:t>
      </w:r>
      <w:r w:rsidRPr="008D00BF">
        <w:rPr>
          <w:b/>
          <w:bCs/>
        </w:rPr>
        <w:t>o verejnom obstarávaní</w:t>
      </w:r>
      <w:r w:rsidRPr="008D00BF">
        <w:t>:</w:t>
      </w:r>
    </w:p>
    <w:p w14:paraId="130AD1A9" w14:textId="77777777" w:rsidR="000928E6" w:rsidRDefault="000928E6" w:rsidP="000928E6">
      <w:pPr>
        <w:ind w:left="567"/>
      </w:pPr>
      <w:r w:rsidRPr="005C7AFE">
        <w:lastRenderedPageBreak/>
        <w:t xml:space="preserve">Verejný obstarávateľ požaduje predložiť doklad podľa § 35 zákona o verejnom obstarávaní vo väzbe na podmienku účasti podľa § 34 ods. 1 písm. d) zákona o verejnom obstarávaní, ktorým bude platný certifikát v oblasti zabezpečenia kvality podľa normy v oblasti informačných technológií, alebo ekvivalent, resp. rovnocenný dôkaz o opatreniach na </w:t>
      </w:r>
      <w:r w:rsidRPr="00E16EE3">
        <w:rPr>
          <w:b/>
          <w:bCs/>
        </w:rPr>
        <w:t>ISO 9001</w:t>
      </w:r>
      <w:r w:rsidRPr="005C7AFE">
        <w:t xml:space="preserve"> zabezpečenie systému manažérstva kvality pre uvedenú oblasť, resp. oblasť rovnocennú predmetu zákazky podľa požiadaviek na vystavenie príslušného certifikátu.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 Verejný obstarávateľ uzná aj certifikát, vydaný príslušnými orgánmi členských štátov.</w:t>
      </w:r>
    </w:p>
    <w:p w14:paraId="24901983" w14:textId="77777777" w:rsidR="000928E6" w:rsidRDefault="000928E6" w:rsidP="00F7259B">
      <w:pPr>
        <w:pStyle w:val="Nadpis6"/>
        <w:numPr>
          <w:ilvl w:val="0"/>
          <w:numId w:val="0"/>
        </w:numPr>
        <w:spacing w:before="120"/>
        <w:ind w:left="567"/>
        <w:rPr>
          <w:b/>
          <w:bCs/>
        </w:rPr>
      </w:pPr>
    </w:p>
    <w:p w14:paraId="60E46C3D" w14:textId="14F3DF98" w:rsidR="002C70AF" w:rsidRPr="008D00BF" w:rsidRDefault="005D11AF" w:rsidP="007E0FB3">
      <w:pPr>
        <w:pStyle w:val="Nadpis6"/>
        <w:spacing w:before="120"/>
        <w:rPr>
          <w:b/>
          <w:bCs/>
        </w:rPr>
      </w:pPr>
      <w:r w:rsidRPr="007E0FB3">
        <w:rPr>
          <w:b/>
          <w:bCs/>
        </w:rPr>
        <w:t>Všeobecné informácie k podmienkam účasti týkajúcim sa technickej spôsobilosti alebo odbornej spôsobilosti</w:t>
      </w:r>
      <w:r w:rsidR="002C70AF" w:rsidRPr="008D00BF">
        <w:t>:</w:t>
      </w:r>
    </w:p>
    <w:p w14:paraId="361946F6" w14:textId="093C0EF4" w:rsidR="002C70AF" w:rsidRPr="008D00BF" w:rsidRDefault="00273AC2" w:rsidP="008B4538">
      <w:pPr>
        <w:pStyle w:val="Nadpis7"/>
      </w:pPr>
      <w:r w:rsidRPr="008D00BF">
        <w:t>Uchádzač môže predbežne nahradiť doklady určené verejným obstarávateľom</w:t>
      </w:r>
      <w:r w:rsidR="00DB6D5E" w:rsidRPr="008D00BF">
        <w:t xml:space="preserve"> na preukázanie splnenia podmienok účasti</w:t>
      </w:r>
      <w:r w:rsidRPr="008D00BF">
        <w:t xml:space="preserve"> Jednotným európskym dokumentom v</w:t>
      </w:r>
      <w:r w:rsidR="00DB6D5E" w:rsidRPr="008D00BF">
        <w:t> </w:t>
      </w:r>
      <w:r w:rsidRPr="008D00BF">
        <w:t>zmysle §</w:t>
      </w:r>
      <w:r w:rsidR="00F32D18" w:rsidRPr="008D00BF">
        <w:t> </w:t>
      </w:r>
      <w:r w:rsidRPr="008D00BF">
        <w:t>39 zákona</w:t>
      </w:r>
      <w:r w:rsidR="005D11AF" w:rsidRPr="008D00BF">
        <w:t xml:space="preserve"> o verejnom obstarávaní</w:t>
      </w:r>
      <w:r w:rsidRPr="008D00BF">
        <w:t>.</w:t>
      </w:r>
      <w:r w:rsidR="00F32D18" w:rsidRPr="008D00BF">
        <w:t xml:space="preserve"> </w:t>
      </w:r>
      <w:r w:rsidR="00F32D18" w:rsidRPr="008D00BF">
        <w:rPr>
          <w:b/>
          <w:bCs/>
        </w:rPr>
        <w:t xml:space="preserve">Verejný </w:t>
      </w:r>
      <w:r w:rsidR="00F32D18" w:rsidRPr="008C3924">
        <w:rPr>
          <w:b/>
          <w:bCs/>
        </w:rPr>
        <w:t>obstarávateľ umožňuje</w:t>
      </w:r>
      <w:r w:rsidR="00F32D18" w:rsidRPr="008D00BF">
        <w:rPr>
          <w:b/>
          <w:bCs/>
        </w:rPr>
        <w:t xml:space="preserve"> vyplniť iba globálny údaj pre všetky podmienky účasti</w:t>
      </w:r>
      <w:r w:rsidR="00F32D18" w:rsidRPr="008D00BF">
        <w:t>.</w:t>
      </w:r>
    </w:p>
    <w:p w14:paraId="02C42D4D" w14:textId="705860FB" w:rsidR="002C70AF" w:rsidRPr="008D00BF" w:rsidRDefault="002C70AF" w:rsidP="005D11AF">
      <w:pPr>
        <w:pStyle w:val="Nadpis7"/>
      </w:pPr>
      <w:r w:rsidRPr="008D00BF">
        <w:t>Uchádzač môže na preukázanie technickej spôsobilosti alebo odbornej spôsobilosti využiť technické a odborné kapacity inej osoby v</w:t>
      </w:r>
      <w:r w:rsidR="00F32D18" w:rsidRPr="008D00BF">
        <w:t> </w:t>
      </w:r>
      <w:r w:rsidRPr="008D00BF">
        <w:t xml:space="preserve">zmysle </w:t>
      </w:r>
      <w:r w:rsidR="00F32D18" w:rsidRPr="008D00BF">
        <w:t xml:space="preserve">a za podmienok uvedených v ust. </w:t>
      </w:r>
      <w:r w:rsidRPr="008D00BF">
        <w:t>§ 34 ods. 3 zákona</w:t>
      </w:r>
      <w:r w:rsidR="005D11AF" w:rsidRPr="008D00BF">
        <w:t xml:space="preserve"> o verejnom obstarávaní</w:t>
      </w:r>
      <w:r w:rsidRPr="008D00BF">
        <w:t>.</w:t>
      </w:r>
    </w:p>
    <w:p w14:paraId="3B0AA5F6" w14:textId="56692D1A" w:rsidR="002C70AF" w:rsidRPr="008D00BF" w:rsidRDefault="002C70AF" w:rsidP="005D11AF">
      <w:pPr>
        <w:pStyle w:val="Nadpis7"/>
      </w:pPr>
      <w:r w:rsidRPr="008D00BF">
        <w:t>Skupina dodávateľov preukazuje splnenie podmienok účasti vo</w:t>
      </w:r>
      <w:r w:rsidR="00F32D18" w:rsidRPr="008D00BF">
        <w:t> </w:t>
      </w:r>
      <w:r w:rsidRPr="008D00BF">
        <w:t>verejnom obstarávaní týkajúcich sa technickej spôsobilosti alebo odbornej spôsobilosti spoločne.</w:t>
      </w:r>
    </w:p>
    <w:p w14:paraId="6C14EEC4" w14:textId="670EABA9" w:rsidR="00E71E33" w:rsidRPr="008D00BF" w:rsidRDefault="00F32D18" w:rsidP="008E6FAF">
      <w:pPr>
        <w:pStyle w:val="Nadpis7"/>
      </w:pPr>
      <w:r w:rsidRPr="008D00BF">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w:t>
      </w:r>
      <w:r w:rsidR="008C3924">
        <w:t>5</w:t>
      </w:r>
      <w:r w:rsidRPr="008D00BF">
        <w:t xml:space="preserve"> použije uchádzač na prepočet kurz inej meny zverejnený Európskou centrálnou bankou v deň uverejnenia Oznámenia o vyhlásení verejného obstarávania v Úradnom vestníku Európskej únie</w:t>
      </w:r>
      <w:r w:rsidR="002C70AF" w:rsidRPr="008D00BF">
        <w:t>.</w:t>
      </w:r>
      <w:r w:rsidR="00205E30" w:rsidRPr="008D00BF">
        <w:br w:type="page"/>
      </w:r>
    </w:p>
    <w:p w14:paraId="0FF0E025" w14:textId="3C701558" w:rsidR="006924C4" w:rsidRPr="008D00BF" w:rsidRDefault="00A73FF4" w:rsidP="00A73FF4">
      <w:pPr>
        <w:pStyle w:val="Nadpis1"/>
      </w:pPr>
      <w:bookmarkStart w:id="517" w:name="_Toc107218150"/>
      <w:bookmarkStart w:id="518" w:name="_Toc107218345"/>
      <w:bookmarkStart w:id="519" w:name="_Toc195604980"/>
      <w:bookmarkEnd w:id="503"/>
      <w:r w:rsidRPr="008D00BF">
        <w:lastRenderedPageBreak/>
        <w:t>ZVÄZOK 2  -  Obchodné Podmienky</w:t>
      </w:r>
      <w:bookmarkEnd w:id="517"/>
      <w:bookmarkEnd w:id="518"/>
      <w:bookmarkEnd w:id="519"/>
    </w:p>
    <w:p w14:paraId="29C48966" w14:textId="7D9D498F" w:rsidR="00CD3F39" w:rsidRPr="00274355" w:rsidRDefault="00F87340" w:rsidP="009614DD">
      <w:pPr>
        <w:pStyle w:val="Odsekzoznamu"/>
        <w:numPr>
          <w:ilvl w:val="0"/>
          <w:numId w:val="14"/>
        </w:numPr>
        <w:spacing w:before="440"/>
      </w:pPr>
      <w:r w:rsidRPr="008D00BF">
        <w:t xml:space="preserve">Výsledkom tohto verejného obstarávania </w:t>
      </w:r>
      <w:r w:rsidRPr="00274355">
        <w:t>bude uzatvorenie Zmluvy o</w:t>
      </w:r>
      <w:r w:rsidR="00844CA4">
        <w:rPr>
          <w:color w:val="000000" w:themeColor="text1"/>
        </w:rPr>
        <w:t xml:space="preserve"> </w:t>
      </w:r>
      <w:r w:rsidR="00844CA4">
        <w:t>poskytovaní služieb</w:t>
      </w:r>
      <w:r w:rsidRPr="00274355">
        <w:t>.</w:t>
      </w:r>
      <w:r w:rsidR="00C97AB6" w:rsidRPr="00274355">
        <w:t xml:space="preserve"> </w:t>
      </w:r>
      <w:r w:rsidRPr="00274355">
        <w:t xml:space="preserve">Návrh </w:t>
      </w:r>
      <w:r w:rsidR="00C97AB6" w:rsidRPr="00274355">
        <w:t>Zmlu</w:t>
      </w:r>
      <w:r w:rsidRPr="00274355">
        <w:t>v</w:t>
      </w:r>
      <w:r w:rsidR="00C97AB6" w:rsidRPr="00274355">
        <w:t xml:space="preserve">y </w:t>
      </w:r>
      <w:r w:rsidR="00844CA4">
        <w:rPr>
          <w:color w:val="000000" w:themeColor="text1"/>
        </w:rPr>
        <w:t xml:space="preserve">o </w:t>
      </w:r>
      <w:r w:rsidR="00844CA4">
        <w:t xml:space="preserve">poskytovaní </w:t>
      </w:r>
      <w:r w:rsidR="00844CA4" w:rsidRPr="00844CA4">
        <w:t>služieb</w:t>
      </w:r>
      <w:r w:rsidR="00CD3F39" w:rsidRPr="00844CA4">
        <w:t xml:space="preserve">, </w:t>
      </w:r>
      <w:r w:rsidR="008470B8" w:rsidRPr="00844CA4">
        <w:t xml:space="preserve"> je</w:t>
      </w:r>
      <w:r w:rsidR="008470B8">
        <w:t xml:space="preserve"> </w:t>
      </w:r>
      <w:r w:rsidR="00CD3F39" w:rsidRPr="00274355">
        <w:t xml:space="preserve">neoddeliteľnou súčasťou </w:t>
      </w:r>
      <w:r w:rsidRPr="00274355">
        <w:t>súťažných podkladov.</w:t>
      </w:r>
    </w:p>
    <w:p w14:paraId="59EAE0C0" w14:textId="5C69945E" w:rsidR="00CD3F39" w:rsidRPr="00274355" w:rsidRDefault="00F87340" w:rsidP="009614DD">
      <w:pPr>
        <w:pStyle w:val="Odsekzoznamu"/>
        <w:numPr>
          <w:ilvl w:val="0"/>
          <w:numId w:val="14"/>
        </w:numPr>
      </w:pPr>
      <w:r w:rsidRPr="00274355">
        <w:t>Zmluv</w:t>
      </w:r>
      <w:r w:rsidR="008470B8">
        <w:t>a</w:t>
      </w:r>
      <w:r w:rsidRPr="00274355">
        <w:t xml:space="preserve"> bud</w:t>
      </w:r>
      <w:r w:rsidR="008470B8">
        <w:t>e</w:t>
      </w:r>
      <w:r w:rsidRPr="00274355">
        <w:t xml:space="preserve"> uzatvoren</w:t>
      </w:r>
      <w:r w:rsidR="008470B8">
        <w:t>á</w:t>
      </w:r>
      <w:r w:rsidRPr="00274355">
        <w:t xml:space="preserve"> podľa slovenského právneho poriadku a</w:t>
      </w:r>
      <w:r w:rsidR="0008251D" w:rsidRPr="00274355">
        <w:t> </w:t>
      </w:r>
      <w:r w:rsidRPr="00274355">
        <w:t>na</w:t>
      </w:r>
      <w:r w:rsidR="0008251D" w:rsidRPr="00274355">
        <w:t> </w:t>
      </w:r>
      <w:r w:rsidRPr="00274355">
        <w:t>prípadné riešenie sporov budú príslušné slovenské súdy a slovenské procesné právne predpisy.</w:t>
      </w:r>
    </w:p>
    <w:p w14:paraId="0D370CBB" w14:textId="4ACA3E6A" w:rsidR="00CD3F39" w:rsidRPr="00274355" w:rsidRDefault="00F87340" w:rsidP="009614DD">
      <w:pPr>
        <w:pStyle w:val="Odsekzoznamu"/>
        <w:numPr>
          <w:ilvl w:val="0"/>
          <w:numId w:val="14"/>
        </w:numPr>
        <w:ind w:right="-142"/>
      </w:pPr>
      <w:r w:rsidRPr="00274355">
        <w:t>Uzavret</w:t>
      </w:r>
      <w:r w:rsidR="008470B8">
        <w:t>á</w:t>
      </w:r>
      <w:r w:rsidRPr="00274355">
        <w:t xml:space="preserve"> zmluv</w:t>
      </w:r>
      <w:r w:rsidR="008470B8">
        <w:t>a</w:t>
      </w:r>
      <w:r w:rsidRPr="00274355">
        <w:t xml:space="preserve"> nesm</w:t>
      </w:r>
      <w:r w:rsidR="008470B8">
        <w:t>ie</w:t>
      </w:r>
      <w:r w:rsidRPr="00274355">
        <w:t xml:space="preserve"> byť v</w:t>
      </w:r>
      <w:r w:rsidR="009D79F5" w:rsidRPr="00274355">
        <w:t> </w:t>
      </w:r>
      <w:r w:rsidRPr="00274355">
        <w:t>rozpore so</w:t>
      </w:r>
      <w:r w:rsidR="000E167E" w:rsidRPr="00274355">
        <w:t> </w:t>
      </w:r>
      <w:r w:rsidRPr="00274355">
        <w:t>súťažnými podkladmi a</w:t>
      </w:r>
      <w:r w:rsidR="000E167E" w:rsidRPr="00274355">
        <w:t> </w:t>
      </w:r>
      <w:r w:rsidRPr="00274355">
        <w:t>s</w:t>
      </w:r>
      <w:r w:rsidR="00C97AB6" w:rsidRPr="00274355">
        <w:t> </w:t>
      </w:r>
      <w:r w:rsidRPr="00274355">
        <w:t>ponukou</w:t>
      </w:r>
      <w:r w:rsidR="00C97AB6" w:rsidRPr="00274355">
        <w:t>,</w:t>
      </w:r>
      <w:r w:rsidRPr="00274355">
        <w:t xml:space="preserve"> predloženou úspešným uchádzačom.</w:t>
      </w:r>
    </w:p>
    <w:p w14:paraId="5263848C" w14:textId="4E40E5F8" w:rsidR="00905433" w:rsidRPr="008D00BF" w:rsidRDefault="00F87340" w:rsidP="009614DD">
      <w:pPr>
        <w:pStyle w:val="Odsekzoznamu"/>
        <w:numPr>
          <w:ilvl w:val="0"/>
          <w:numId w:val="14"/>
        </w:numPr>
        <w:ind w:right="-198"/>
      </w:pPr>
      <w:r w:rsidRPr="00274355">
        <w:t>Povinnosťou úspešného uchádzača je strpieť výkon</w:t>
      </w:r>
      <w:r w:rsidR="002F50FD" w:rsidRPr="00274355">
        <w:t xml:space="preserve"> finančnej kontroly</w:t>
      </w:r>
      <w:r w:rsidR="002F50FD" w:rsidRPr="008D00BF">
        <w:t xml:space="preserve">/auditu/overovania </w:t>
      </w:r>
      <w:r w:rsidR="00901356" w:rsidRPr="008D00BF">
        <w:t xml:space="preserve">oprávnenými osobami, poskytnúť im požadovanú súčinnosť </w:t>
      </w:r>
      <w:r w:rsidR="002F50FD" w:rsidRPr="008D00BF">
        <w:t>a</w:t>
      </w:r>
      <w:r w:rsidR="00C869A1" w:rsidRPr="008D00BF">
        <w:t> </w:t>
      </w:r>
      <w:r w:rsidR="002F50FD" w:rsidRPr="008D00BF">
        <w:t>vytvoriť podmienky pre jej výkon v</w:t>
      </w:r>
      <w:r w:rsidR="00C869A1" w:rsidRPr="008D00BF">
        <w:t> </w:t>
      </w:r>
      <w:r w:rsidR="002F50FD" w:rsidRPr="008D00BF">
        <w:t>zmysle príslušných platných a účinných právnych predpisov Slovenskej republiky a právnych aktov Európskej únie a</w:t>
      </w:r>
      <w:r w:rsidR="00C869A1" w:rsidRPr="008D00BF">
        <w:t> </w:t>
      </w:r>
      <w:r w:rsidR="002F50FD" w:rsidRPr="008D00BF">
        <w:t>ako kontrolovaný subjekt</w:t>
      </w:r>
      <w:r w:rsidR="00C869A1" w:rsidRPr="008D00BF">
        <w:t xml:space="preserve"> si</w:t>
      </w:r>
      <w:r w:rsidR="002F50FD" w:rsidRPr="008D00BF">
        <w:t xml:space="preserve"> pri výkone kontroly riadne plniť povinnosti, ktoré mu vyplývajú z</w:t>
      </w:r>
      <w:r w:rsidR="00C869A1" w:rsidRPr="008D00BF">
        <w:t> </w:t>
      </w:r>
      <w:r w:rsidR="002F50FD" w:rsidRPr="008D00BF">
        <w:t>uvedených predpisov</w:t>
      </w:r>
      <w:r w:rsidR="00C869A1" w:rsidRPr="008D00BF">
        <w:t>,</w:t>
      </w:r>
      <w:r w:rsidR="002F50FD" w:rsidRPr="008D00BF">
        <w:t xml:space="preserve"> a</w:t>
      </w:r>
      <w:r w:rsidR="00C869A1" w:rsidRPr="008D00BF">
        <w:t> </w:t>
      </w:r>
      <w:r w:rsidR="002F50FD" w:rsidRPr="008D00BF">
        <w:t xml:space="preserve">to počas platnosti a účinnosti Zmluvy o poskytnutí prostriedkov </w:t>
      </w:r>
      <w:r w:rsidR="008470B8">
        <w:t>mechanizmu z</w:t>
      </w:r>
      <w:r w:rsidR="001D22C0">
        <w:t> </w:t>
      </w:r>
      <w:r w:rsidR="002F50FD" w:rsidRPr="008D00BF">
        <w:t>POO</w:t>
      </w:r>
      <w:r w:rsidR="001D22C0">
        <w:t>.</w:t>
      </w:r>
      <w:r w:rsidR="00905433" w:rsidRPr="008D00BF">
        <w:br w:type="page"/>
      </w:r>
    </w:p>
    <w:p w14:paraId="01F9CE68" w14:textId="33024B2D" w:rsidR="00F87340" w:rsidRPr="008D00BF" w:rsidRDefault="00905433" w:rsidP="00905433">
      <w:pPr>
        <w:pStyle w:val="Nadpis1"/>
      </w:pPr>
      <w:bookmarkStart w:id="520" w:name="_Toc107218151"/>
      <w:bookmarkStart w:id="521" w:name="_Toc107218346"/>
      <w:bookmarkStart w:id="522" w:name="_Toc195604981"/>
      <w:bookmarkStart w:id="523" w:name="_Hlk195205413"/>
      <w:r w:rsidRPr="008D00BF">
        <w:lastRenderedPageBreak/>
        <w:t>ZVÄZOK 3  -  O</w:t>
      </w:r>
      <w:r w:rsidR="00E9397C">
        <w:t>p</w:t>
      </w:r>
      <w:r w:rsidRPr="008D00BF">
        <w:t>is Predmetu zákazky</w:t>
      </w:r>
      <w:bookmarkEnd w:id="520"/>
      <w:bookmarkEnd w:id="521"/>
      <w:bookmarkEnd w:id="522"/>
    </w:p>
    <w:bookmarkEnd w:id="523"/>
    <w:p w14:paraId="6EA3E9A7" w14:textId="08D49C6D" w:rsidR="00905433" w:rsidRPr="008D00BF" w:rsidRDefault="001D22C0" w:rsidP="001D22C0">
      <w:pPr>
        <w:spacing w:before="440"/>
      </w:pPr>
      <w:r w:rsidRPr="001D22C0">
        <w:rPr>
          <w:color w:val="000000"/>
        </w:rPr>
        <w:t>-</w:t>
      </w:r>
      <w:r>
        <w:t xml:space="preserve"> Tvorí samostatnú prílohu</w:t>
      </w:r>
    </w:p>
    <w:p w14:paraId="7953279D" w14:textId="257510BD" w:rsidR="009731F5" w:rsidRPr="002546E4" w:rsidRDefault="002B6D11" w:rsidP="00695615">
      <w:pPr>
        <w:spacing w:before="10800"/>
        <w:rPr>
          <w:b/>
          <w:sz w:val="21"/>
          <w:szCs w:val="21"/>
          <w:lang w:eastAsia="sk-SK"/>
        </w:rPr>
      </w:pPr>
      <w:r w:rsidRPr="002546E4">
        <w:rPr>
          <w:b/>
          <w:sz w:val="21"/>
          <w:szCs w:val="21"/>
          <w:lang w:eastAsia="sk-SK"/>
        </w:rPr>
        <w:t>Pokiaľ sú v súťažných podkladoch, alebo v inej dokumentácii poskytnutej verejným obstarávateľom uvedené konkrétne výrobky alebo konkrétny výrobca alebo konkrétne technické parametre atď.</w:t>
      </w:r>
      <w:r w:rsidR="00AC22F7" w:rsidRPr="002546E4">
        <w:rPr>
          <w:b/>
          <w:sz w:val="21"/>
          <w:szCs w:val="21"/>
          <w:lang w:eastAsia="sk-SK"/>
        </w:rPr>
        <w:t>,</w:t>
      </w:r>
      <w:r w:rsidRPr="002546E4">
        <w:rPr>
          <w:b/>
          <w:sz w:val="21"/>
          <w:szCs w:val="21"/>
          <w:lang w:eastAsia="sk-SK"/>
        </w:rPr>
        <w:t xml:space="preserve"> podľa ustanovenia §</w:t>
      </w:r>
      <w:r w:rsidR="00AC22F7" w:rsidRPr="002546E4">
        <w:rPr>
          <w:b/>
          <w:sz w:val="21"/>
          <w:szCs w:val="21"/>
          <w:lang w:eastAsia="sk-SK"/>
        </w:rPr>
        <w:t> </w:t>
      </w:r>
      <w:r w:rsidRPr="002546E4">
        <w:rPr>
          <w:b/>
          <w:sz w:val="21"/>
          <w:szCs w:val="21"/>
          <w:lang w:eastAsia="sk-SK"/>
        </w:rPr>
        <w:t>42 ods.</w:t>
      </w:r>
      <w:r w:rsidR="00AC22F7" w:rsidRPr="002546E4">
        <w:rPr>
          <w:b/>
          <w:sz w:val="21"/>
          <w:szCs w:val="21"/>
          <w:lang w:eastAsia="sk-SK"/>
        </w:rPr>
        <w:t> </w:t>
      </w:r>
      <w:r w:rsidRPr="002546E4">
        <w:rPr>
          <w:b/>
          <w:sz w:val="21"/>
          <w:szCs w:val="21"/>
          <w:lang w:eastAsia="sk-SK"/>
        </w:rPr>
        <w:t>3 zákona o verejnom obstarávaní, sú uvedené len ako referenčné a</w:t>
      </w:r>
      <w:r w:rsidR="00AC22F7" w:rsidRPr="002546E4">
        <w:rPr>
          <w:b/>
          <w:sz w:val="21"/>
          <w:szCs w:val="21"/>
          <w:lang w:eastAsia="sk-SK"/>
        </w:rPr>
        <w:t> </w:t>
      </w:r>
      <w:r w:rsidRPr="002546E4">
        <w:rPr>
          <w:b/>
          <w:sz w:val="21"/>
          <w:szCs w:val="21"/>
          <w:lang w:eastAsia="sk-SK"/>
        </w:rPr>
        <w:t>uchádzač môže ponúknuť popísané výrobky/zariadenia alebo ekvivalentné výrobky/zariadenia, ktorých typové označenie spolu s technickými parametrami uvedie v</w:t>
      </w:r>
      <w:r w:rsidR="00AC22F7" w:rsidRPr="002546E4">
        <w:rPr>
          <w:b/>
          <w:sz w:val="21"/>
          <w:szCs w:val="21"/>
          <w:lang w:eastAsia="sk-SK"/>
        </w:rPr>
        <w:t> </w:t>
      </w:r>
      <w:r w:rsidRPr="002546E4">
        <w:rPr>
          <w:b/>
          <w:sz w:val="21"/>
          <w:szCs w:val="21"/>
          <w:lang w:eastAsia="sk-SK"/>
        </w:rPr>
        <w:t>ponuke v</w:t>
      </w:r>
      <w:r w:rsidR="00AC22F7" w:rsidRPr="002546E4">
        <w:rPr>
          <w:b/>
          <w:sz w:val="21"/>
          <w:szCs w:val="21"/>
          <w:lang w:eastAsia="sk-SK"/>
        </w:rPr>
        <w:t> </w:t>
      </w:r>
      <w:r w:rsidRPr="002546E4">
        <w:rPr>
          <w:b/>
          <w:sz w:val="21"/>
          <w:szCs w:val="21"/>
          <w:lang w:eastAsia="sk-SK"/>
        </w:rPr>
        <w:t>osobitnom dokumente.</w:t>
      </w:r>
      <w:r w:rsidR="009731F5" w:rsidRPr="002546E4">
        <w:rPr>
          <w:b/>
          <w:sz w:val="21"/>
          <w:szCs w:val="21"/>
          <w:lang w:eastAsia="sk-SK"/>
        </w:rPr>
        <w:br w:type="page"/>
      </w:r>
    </w:p>
    <w:p w14:paraId="3857A6AB" w14:textId="4F957C35" w:rsidR="002B6D11" w:rsidRPr="008D00BF" w:rsidRDefault="009731F5" w:rsidP="009731F5">
      <w:pPr>
        <w:pStyle w:val="Nadpis2"/>
      </w:pPr>
      <w:bookmarkStart w:id="524" w:name="_Toc107218152"/>
      <w:bookmarkStart w:id="525" w:name="_Toc107218347"/>
      <w:bookmarkStart w:id="526" w:name="_Toc195604982"/>
      <w:r w:rsidRPr="008D00BF">
        <w:lastRenderedPageBreak/>
        <w:t>PRÍLOHA č. 1</w:t>
      </w:r>
      <w:bookmarkEnd w:id="524"/>
      <w:bookmarkEnd w:id="525"/>
      <w:bookmarkEnd w:id="526"/>
    </w:p>
    <w:p w14:paraId="79552E8B" w14:textId="0D4A10A5" w:rsidR="009731F5" w:rsidRPr="008D00BF" w:rsidRDefault="009731F5" w:rsidP="00900094">
      <w:pPr>
        <w:pStyle w:val="Nadpis3"/>
        <w:spacing w:before="480"/>
      </w:pPr>
      <w:bookmarkStart w:id="527" w:name="_Toc104991079"/>
      <w:bookmarkStart w:id="528" w:name="_Toc107218153"/>
      <w:bookmarkStart w:id="529" w:name="_Toc107218348"/>
      <w:bookmarkStart w:id="530" w:name="_Toc195604983"/>
      <w:r w:rsidRPr="008D00BF">
        <w:t>Všeobecné informácie o uchádzačovi</w:t>
      </w:r>
      <w:bookmarkEnd w:id="527"/>
      <w:bookmarkEnd w:id="528"/>
      <w:bookmarkEnd w:id="529"/>
      <w:bookmarkEnd w:id="530"/>
    </w:p>
    <w:p w14:paraId="023453E6" w14:textId="4030ED35" w:rsidR="009731F5" w:rsidRPr="008D00BF" w:rsidRDefault="008C3924" w:rsidP="00900094">
      <w:pPr>
        <w:spacing w:before="360" w:after="200"/>
        <w:jc w:val="center"/>
        <w:rPr>
          <w:b/>
        </w:rPr>
      </w:pPr>
      <w:r w:rsidRPr="008C3924">
        <w:rPr>
          <w:b/>
        </w:rPr>
        <w:t>Platforma pre elektronické testovania na školách (</w:t>
      </w:r>
      <w:proofErr w:type="spellStart"/>
      <w:r w:rsidRPr="008C3924">
        <w:rPr>
          <w:b/>
        </w:rPr>
        <w:t>eTest</w:t>
      </w:r>
      <w:proofErr w:type="spellEnd"/>
      <w:r w:rsidRPr="008C3924">
        <w:rPr>
          <w:b/>
        </w:rPr>
        <w:t xml:space="preserve"> 2.0)</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
        <w:gridCol w:w="4079"/>
        <w:gridCol w:w="2533"/>
        <w:gridCol w:w="2533"/>
        <w:gridCol w:w="41"/>
      </w:tblGrid>
      <w:tr w:rsidR="0091337E" w:rsidRPr="008D00BF" w14:paraId="1DE1EA61" w14:textId="77777777" w:rsidTr="00054DC9">
        <w:trPr>
          <w:gridAfter w:val="1"/>
          <w:wAfter w:w="41" w:type="dxa"/>
          <w:trHeight w:hRule="exact" w:val="851"/>
          <w:jc w:val="center"/>
        </w:trPr>
        <w:tc>
          <w:tcPr>
            <w:tcW w:w="4111" w:type="dxa"/>
            <w:gridSpan w:val="2"/>
            <w:tcBorders>
              <w:top w:val="nil"/>
              <w:left w:val="nil"/>
              <w:bottom w:val="nil"/>
            </w:tcBorders>
            <w:tcMar>
              <w:top w:w="57" w:type="dxa"/>
              <w:left w:w="0" w:type="dxa"/>
              <w:bottom w:w="57" w:type="dxa"/>
            </w:tcMar>
            <w:vAlign w:val="center"/>
          </w:tcPr>
          <w:p w14:paraId="6B6FC666" w14:textId="77777777" w:rsidR="00134CF5" w:rsidRPr="008D00BF" w:rsidRDefault="009731F5" w:rsidP="00134CF5">
            <w:pPr>
              <w:widowControl w:val="0"/>
              <w:spacing w:before="0"/>
              <w:jc w:val="right"/>
              <w:rPr>
                <w:sz w:val="20"/>
                <w:szCs w:val="20"/>
              </w:rPr>
            </w:pPr>
            <w:r w:rsidRPr="008D00BF">
              <w:rPr>
                <w:sz w:val="20"/>
                <w:szCs w:val="20"/>
              </w:rPr>
              <w:t>Názov skupiny dodávateľov:</w:t>
            </w:r>
          </w:p>
          <w:p w14:paraId="70489674" w14:textId="47403AE6" w:rsidR="009731F5" w:rsidRPr="008D00BF" w:rsidRDefault="009731F5" w:rsidP="00134CF5">
            <w:pPr>
              <w:widowControl w:val="0"/>
              <w:spacing w:before="0"/>
              <w:jc w:val="right"/>
              <w:rPr>
                <w:i/>
                <w:iCs/>
                <w:color w:val="808080"/>
                <w:sz w:val="20"/>
                <w:szCs w:val="20"/>
              </w:rPr>
            </w:pPr>
            <w:r w:rsidRPr="008D00BF">
              <w:rPr>
                <w:i/>
                <w:iCs/>
                <w:color w:val="808080"/>
                <w:sz w:val="20"/>
                <w:szCs w:val="20"/>
              </w:rPr>
              <w:t>vyplňte v prípade, ak je uchádzač členom skupiny dodávateľov, ktorá predkladá ponuku</w:t>
            </w:r>
          </w:p>
        </w:tc>
        <w:tc>
          <w:tcPr>
            <w:tcW w:w="2552" w:type="dxa"/>
            <w:gridSpan w:val="2"/>
            <w:shd w:val="clear" w:color="auto" w:fill="auto"/>
            <w:tcMar>
              <w:top w:w="57" w:type="dxa"/>
              <w:bottom w:w="57" w:type="dxa"/>
            </w:tcMar>
            <w:vAlign w:val="center"/>
          </w:tcPr>
          <w:p w14:paraId="2BC0C8BE" w14:textId="77777777" w:rsidR="009731F5" w:rsidRPr="008D00BF" w:rsidRDefault="009731F5" w:rsidP="00134CF5">
            <w:pPr>
              <w:widowControl w:val="0"/>
              <w:spacing w:before="0"/>
              <w:jc w:val="left"/>
              <w:rPr>
                <w:b/>
                <w:bCs/>
                <w:caps/>
                <w:sz w:val="20"/>
                <w:szCs w:val="20"/>
              </w:rPr>
            </w:pPr>
          </w:p>
        </w:tc>
      </w:tr>
      <w:tr w:rsidR="0091337E" w:rsidRPr="008D00BF" w14:paraId="4225DD62"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7EE95E68" w14:textId="77777777" w:rsidR="009731F5" w:rsidRPr="008D00BF" w:rsidRDefault="009731F5" w:rsidP="00360C0B">
            <w:pPr>
              <w:widowControl w:val="0"/>
              <w:tabs>
                <w:tab w:val="left" w:pos="993"/>
              </w:tabs>
              <w:spacing w:before="0"/>
              <w:jc w:val="right"/>
              <w:rPr>
                <w:sz w:val="20"/>
                <w:szCs w:val="20"/>
              </w:rPr>
            </w:pPr>
          </w:p>
        </w:tc>
        <w:tc>
          <w:tcPr>
            <w:tcW w:w="2552" w:type="dxa"/>
            <w:gridSpan w:val="2"/>
            <w:tcBorders>
              <w:left w:val="nil"/>
              <w:bottom w:val="single" w:sz="12" w:space="0" w:color="auto"/>
              <w:right w:val="nil"/>
            </w:tcBorders>
            <w:tcMar>
              <w:top w:w="0" w:type="dxa"/>
              <w:bottom w:w="0" w:type="dxa"/>
            </w:tcMar>
            <w:vAlign w:val="center"/>
          </w:tcPr>
          <w:p w14:paraId="59D7AD72" w14:textId="77777777" w:rsidR="009731F5" w:rsidRPr="008D00BF" w:rsidRDefault="009731F5" w:rsidP="00134CF5">
            <w:pPr>
              <w:widowControl w:val="0"/>
              <w:spacing w:before="0"/>
              <w:jc w:val="left"/>
              <w:rPr>
                <w:bCs/>
                <w:sz w:val="20"/>
                <w:szCs w:val="20"/>
              </w:rPr>
            </w:pPr>
          </w:p>
        </w:tc>
      </w:tr>
      <w:tr w:rsidR="0091337E" w:rsidRPr="008D00BF" w14:paraId="6100460C" w14:textId="77777777" w:rsidTr="00054DC9">
        <w:trPr>
          <w:gridAfter w:val="1"/>
          <w:wAfter w:w="41" w:type="dxa"/>
          <w:trHeight w:hRule="exact" w:val="567"/>
          <w:jc w:val="center"/>
        </w:trPr>
        <w:tc>
          <w:tcPr>
            <w:tcW w:w="4111" w:type="dxa"/>
            <w:gridSpan w:val="2"/>
            <w:tcBorders>
              <w:top w:val="nil"/>
              <w:left w:val="nil"/>
              <w:bottom w:val="nil"/>
              <w:right w:val="single" w:sz="12" w:space="0" w:color="auto"/>
            </w:tcBorders>
            <w:tcMar>
              <w:top w:w="57" w:type="dxa"/>
              <w:left w:w="0" w:type="dxa"/>
              <w:bottom w:w="57" w:type="dxa"/>
            </w:tcMar>
            <w:vAlign w:val="center"/>
          </w:tcPr>
          <w:p w14:paraId="41AAD2D1" w14:textId="77777777" w:rsidR="009731F5" w:rsidRPr="008D00BF" w:rsidRDefault="009731F5" w:rsidP="00360C0B">
            <w:pPr>
              <w:widowControl w:val="0"/>
              <w:spacing w:before="0"/>
              <w:jc w:val="right"/>
              <w:rPr>
                <w:sz w:val="20"/>
                <w:szCs w:val="20"/>
              </w:rPr>
            </w:pPr>
            <w:r w:rsidRPr="008D00BF">
              <w:rPr>
                <w:sz w:val="20"/>
                <w:szCs w:val="20"/>
              </w:rPr>
              <w:t>Obchodné meno alebo názov uchádzača:</w:t>
            </w:r>
          </w:p>
        </w:tc>
        <w:tc>
          <w:tcPr>
            <w:tcW w:w="2552" w:type="dxa"/>
            <w:gridSpan w:val="2"/>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51666A13" w14:textId="77777777" w:rsidR="009731F5" w:rsidRPr="008D00BF" w:rsidRDefault="009731F5" w:rsidP="00134CF5">
            <w:pPr>
              <w:widowControl w:val="0"/>
              <w:spacing w:before="0"/>
              <w:jc w:val="left"/>
              <w:rPr>
                <w:b/>
                <w:bCs/>
                <w:caps/>
                <w:sz w:val="20"/>
                <w:szCs w:val="20"/>
              </w:rPr>
            </w:pPr>
          </w:p>
        </w:tc>
      </w:tr>
      <w:tr w:rsidR="0091337E" w:rsidRPr="008D00BF" w14:paraId="3ED91227"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628C30D2" w14:textId="77777777" w:rsidR="009731F5" w:rsidRPr="008D00BF" w:rsidRDefault="009731F5" w:rsidP="00134CF5">
            <w:pPr>
              <w:widowControl w:val="0"/>
              <w:spacing w:before="0"/>
              <w:jc w:val="right"/>
              <w:rPr>
                <w:sz w:val="20"/>
                <w:szCs w:val="20"/>
              </w:rPr>
            </w:pPr>
          </w:p>
        </w:tc>
        <w:tc>
          <w:tcPr>
            <w:tcW w:w="2552" w:type="dxa"/>
            <w:gridSpan w:val="2"/>
            <w:tcBorders>
              <w:top w:val="single" w:sz="12" w:space="0" w:color="auto"/>
              <w:left w:val="nil"/>
              <w:right w:val="nil"/>
            </w:tcBorders>
            <w:tcMar>
              <w:top w:w="0" w:type="dxa"/>
              <w:bottom w:w="0" w:type="dxa"/>
            </w:tcMar>
            <w:vAlign w:val="center"/>
          </w:tcPr>
          <w:p w14:paraId="3739C8CC" w14:textId="77777777" w:rsidR="009731F5" w:rsidRPr="008D00BF" w:rsidRDefault="009731F5" w:rsidP="00134CF5">
            <w:pPr>
              <w:widowControl w:val="0"/>
              <w:spacing w:before="0"/>
              <w:jc w:val="left"/>
              <w:rPr>
                <w:sz w:val="20"/>
                <w:szCs w:val="20"/>
              </w:rPr>
            </w:pPr>
          </w:p>
        </w:tc>
      </w:tr>
      <w:tr w:rsidR="0091337E" w:rsidRPr="008D00BF" w14:paraId="2E21F27B" w14:textId="77777777" w:rsidTr="00054DC9">
        <w:trPr>
          <w:gridAfter w:val="1"/>
          <w:wAfter w:w="41" w:type="dxa"/>
          <w:trHeight w:hRule="exact" w:val="454"/>
          <w:jc w:val="center"/>
        </w:trPr>
        <w:tc>
          <w:tcPr>
            <w:tcW w:w="4111" w:type="dxa"/>
            <w:gridSpan w:val="2"/>
            <w:tcBorders>
              <w:top w:val="nil"/>
              <w:left w:val="nil"/>
              <w:bottom w:val="nil"/>
            </w:tcBorders>
            <w:tcMar>
              <w:top w:w="57" w:type="dxa"/>
              <w:left w:w="0" w:type="dxa"/>
              <w:bottom w:w="57" w:type="dxa"/>
            </w:tcMar>
            <w:vAlign w:val="center"/>
          </w:tcPr>
          <w:p w14:paraId="289A260E" w14:textId="77777777" w:rsidR="009731F5" w:rsidRPr="008D00BF" w:rsidRDefault="009731F5" w:rsidP="00134CF5">
            <w:pPr>
              <w:widowControl w:val="0"/>
              <w:spacing w:before="0"/>
              <w:jc w:val="right"/>
              <w:rPr>
                <w:sz w:val="20"/>
                <w:szCs w:val="20"/>
              </w:rPr>
            </w:pPr>
            <w:r w:rsidRPr="008D00BF">
              <w:rPr>
                <w:sz w:val="20"/>
                <w:szCs w:val="20"/>
              </w:rPr>
              <w:t>Sídlo alebo miesto podnikania uchádzača:</w:t>
            </w:r>
          </w:p>
        </w:tc>
        <w:tc>
          <w:tcPr>
            <w:tcW w:w="2552" w:type="dxa"/>
            <w:gridSpan w:val="2"/>
            <w:tcMar>
              <w:top w:w="57" w:type="dxa"/>
              <w:bottom w:w="57" w:type="dxa"/>
            </w:tcMar>
            <w:vAlign w:val="center"/>
          </w:tcPr>
          <w:p w14:paraId="3CB2B04B" w14:textId="77777777" w:rsidR="009731F5" w:rsidRPr="008D00BF" w:rsidRDefault="009731F5" w:rsidP="00134CF5">
            <w:pPr>
              <w:widowControl w:val="0"/>
              <w:spacing w:before="0"/>
              <w:jc w:val="left"/>
              <w:rPr>
                <w:sz w:val="20"/>
                <w:szCs w:val="20"/>
              </w:rPr>
            </w:pPr>
          </w:p>
        </w:tc>
      </w:tr>
      <w:tr w:rsidR="0091337E" w:rsidRPr="008D00BF" w14:paraId="26886745"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67602C3A" w14:textId="77777777" w:rsidR="009731F5" w:rsidRPr="008D00BF" w:rsidRDefault="009731F5" w:rsidP="00134CF5">
            <w:pPr>
              <w:widowControl w:val="0"/>
              <w:spacing w:before="0"/>
              <w:jc w:val="right"/>
              <w:rPr>
                <w:sz w:val="20"/>
                <w:szCs w:val="20"/>
              </w:rPr>
            </w:pPr>
          </w:p>
        </w:tc>
        <w:tc>
          <w:tcPr>
            <w:tcW w:w="2552" w:type="dxa"/>
            <w:gridSpan w:val="2"/>
            <w:tcBorders>
              <w:left w:val="nil"/>
              <w:right w:val="nil"/>
            </w:tcBorders>
            <w:tcMar>
              <w:top w:w="0" w:type="dxa"/>
              <w:bottom w:w="0" w:type="dxa"/>
            </w:tcMar>
            <w:vAlign w:val="center"/>
          </w:tcPr>
          <w:p w14:paraId="6F8D9B36" w14:textId="77777777" w:rsidR="009731F5" w:rsidRPr="008D00BF" w:rsidRDefault="009731F5" w:rsidP="00134CF5">
            <w:pPr>
              <w:widowControl w:val="0"/>
              <w:spacing w:before="0"/>
              <w:jc w:val="left"/>
              <w:rPr>
                <w:sz w:val="20"/>
                <w:szCs w:val="20"/>
              </w:rPr>
            </w:pPr>
          </w:p>
        </w:tc>
      </w:tr>
      <w:tr w:rsidR="0091337E" w:rsidRPr="008D00BF" w14:paraId="405198CF"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59EE9742" w14:textId="77777777" w:rsidR="009731F5" w:rsidRPr="008D00BF" w:rsidRDefault="009731F5" w:rsidP="00134CF5">
            <w:pPr>
              <w:widowControl w:val="0"/>
              <w:spacing w:before="0"/>
              <w:jc w:val="right"/>
              <w:rPr>
                <w:sz w:val="20"/>
                <w:szCs w:val="20"/>
              </w:rPr>
            </w:pPr>
            <w:r w:rsidRPr="008D00BF">
              <w:rPr>
                <w:sz w:val="20"/>
                <w:szCs w:val="20"/>
              </w:rPr>
              <w:t>IČO:</w:t>
            </w:r>
          </w:p>
        </w:tc>
        <w:tc>
          <w:tcPr>
            <w:tcW w:w="2552" w:type="dxa"/>
            <w:gridSpan w:val="2"/>
            <w:tcMar>
              <w:top w:w="57" w:type="dxa"/>
              <w:bottom w:w="57" w:type="dxa"/>
            </w:tcMar>
            <w:vAlign w:val="center"/>
          </w:tcPr>
          <w:p w14:paraId="312DACF9" w14:textId="77777777" w:rsidR="009731F5" w:rsidRPr="008D00BF" w:rsidRDefault="009731F5" w:rsidP="00134CF5">
            <w:pPr>
              <w:widowControl w:val="0"/>
              <w:spacing w:before="0"/>
              <w:jc w:val="left"/>
              <w:rPr>
                <w:sz w:val="20"/>
                <w:szCs w:val="20"/>
              </w:rPr>
            </w:pPr>
          </w:p>
        </w:tc>
      </w:tr>
      <w:tr w:rsidR="0091337E" w:rsidRPr="008D00BF" w14:paraId="30AC7696"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15601A90" w14:textId="2ED0B676" w:rsidR="009731F5" w:rsidRPr="008D00BF" w:rsidRDefault="00665CAF" w:rsidP="00134CF5">
            <w:pPr>
              <w:widowControl w:val="0"/>
              <w:spacing w:before="0"/>
              <w:jc w:val="right"/>
              <w:rPr>
                <w:sz w:val="20"/>
                <w:szCs w:val="20"/>
              </w:rPr>
            </w:pPr>
            <w:r w:rsidRPr="008D00BF">
              <w:rPr>
                <w:sz w:val="20"/>
                <w:szCs w:val="20"/>
              </w:rPr>
              <w:t>DIČ:</w:t>
            </w:r>
          </w:p>
        </w:tc>
        <w:tc>
          <w:tcPr>
            <w:tcW w:w="2552" w:type="dxa"/>
            <w:gridSpan w:val="2"/>
            <w:tcMar>
              <w:top w:w="57" w:type="dxa"/>
              <w:bottom w:w="57" w:type="dxa"/>
            </w:tcMar>
            <w:vAlign w:val="center"/>
          </w:tcPr>
          <w:p w14:paraId="22E7C63A" w14:textId="77777777" w:rsidR="009731F5" w:rsidRPr="008D00BF" w:rsidRDefault="009731F5" w:rsidP="00134CF5">
            <w:pPr>
              <w:widowControl w:val="0"/>
              <w:spacing w:before="0"/>
              <w:jc w:val="left"/>
              <w:rPr>
                <w:sz w:val="20"/>
                <w:szCs w:val="20"/>
              </w:rPr>
            </w:pPr>
          </w:p>
        </w:tc>
      </w:tr>
      <w:tr w:rsidR="0091337E" w:rsidRPr="008D00BF" w14:paraId="35CEE9DE"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634E3853" w14:textId="05543C84" w:rsidR="009731F5" w:rsidRPr="008D00BF" w:rsidRDefault="00665CAF" w:rsidP="00134CF5">
            <w:pPr>
              <w:widowControl w:val="0"/>
              <w:spacing w:before="0"/>
              <w:jc w:val="right"/>
              <w:rPr>
                <w:sz w:val="20"/>
                <w:szCs w:val="20"/>
              </w:rPr>
            </w:pPr>
            <w:r w:rsidRPr="008D00BF">
              <w:rPr>
                <w:sz w:val="20"/>
                <w:szCs w:val="20"/>
              </w:rPr>
              <w:t>DIČ DPH:</w:t>
            </w:r>
          </w:p>
        </w:tc>
        <w:tc>
          <w:tcPr>
            <w:tcW w:w="2552" w:type="dxa"/>
            <w:gridSpan w:val="2"/>
            <w:tcMar>
              <w:top w:w="57" w:type="dxa"/>
              <w:bottom w:w="57" w:type="dxa"/>
            </w:tcMar>
            <w:vAlign w:val="center"/>
          </w:tcPr>
          <w:p w14:paraId="4AD3AE34" w14:textId="77777777" w:rsidR="009731F5" w:rsidRPr="008D00BF" w:rsidRDefault="009731F5" w:rsidP="00134CF5">
            <w:pPr>
              <w:widowControl w:val="0"/>
              <w:spacing w:before="0"/>
              <w:jc w:val="left"/>
              <w:rPr>
                <w:sz w:val="20"/>
                <w:szCs w:val="20"/>
              </w:rPr>
            </w:pPr>
          </w:p>
        </w:tc>
      </w:tr>
      <w:tr w:rsidR="0091337E" w:rsidRPr="008D00BF" w14:paraId="2471E237"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5DEEAF7B" w14:textId="77777777" w:rsidR="009731F5" w:rsidRPr="008D00BF" w:rsidRDefault="009731F5" w:rsidP="00134CF5">
            <w:pPr>
              <w:widowControl w:val="0"/>
              <w:spacing w:before="0"/>
              <w:jc w:val="right"/>
              <w:rPr>
                <w:sz w:val="20"/>
                <w:szCs w:val="20"/>
              </w:rPr>
            </w:pPr>
            <w:r w:rsidRPr="008D00BF">
              <w:rPr>
                <w:sz w:val="20"/>
                <w:szCs w:val="20"/>
              </w:rPr>
              <w:t>Bankové spojenie:</w:t>
            </w:r>
          </w:p>
        </w:tc>
        <w:tc>
          <w:tcPr>
            <w:tcW w:w="2552" w:type="dxa"/>
            <w:gridSpan w:val="2"/>
            <w:tcMar>
              <w:top w:w="57" w:type="dxa"/>
              <w:bottom w:w="57" w:type="dxa"/>
            </w:tcMar>
            <w:vAlign w:val="center"/>
          </w:tcPr>
          <w:p w14:paraId="28CEE69D" w14:textId="77777777" w:rsidR="009731F5" w:rsidRPr="008D00BF" w:rsidRDefault="009731F5" w:rsidP="00134CF5">
            <w:pPr>
              <w:widowControl w:val="0"/>
              <w:spacing w:before="0"/>
              <w:jc w:val="left"/>
              <w:rPr>
                <w:sz w:val="20"/>
                <w:szCs w:val="20"/>
              </w:rPr>
            </w:pPr>
          </w:p>
        </w:tc>
      </w:tr>
      <w:tr w:rsidR="0091337E" w:rsidRPr="008D00BF" w14:paraId="4444F3B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40000EE7" w14:textId="77777777" w:rsidR="009731F5" w:rsidRPr="008D00BF" w:rsidRDefault="009731F5" w:rsidP="00134CF5">
            <w:pPr>
              <w:widowControl w:val="0"/>
              <w:spacing w:before="0"/>
              <w:jc w:val="right"/>
              <w:rPr>
                <w:sz w:val="20"/>
                <w:szCs w:val="20"/>
              </w:rPr>
            </w:pPr>
            <w:r w:rsidRPr="008D00BF">
              <w:rPr>
                <w:sz w:val="20"/>
                <w:szCs w:val="20"/>
              </w:rPr>
              <w:t>Číslo účtu (IBAN):</w:t>
            </w:r>
          </w:p>
        </w:tc>
        <w:tc>
          <w:tcPr>
            <w:tcW w:w="2552" w:type="dxa"/>
            <w:gridSpan w:val="2"/>
            <w:tcMar>
              <w:top w:w="57" w:type="dxa"/>
              <w:bottom w:w="57" w:type="dxa"/>
            </w:tcMar>
            <w:vAlign w:val="center"/>
          </w:tcPr>
          <w:p w14:paraId="5D48933A" w14:textId="77777777" w:rsidR="009731F5" w:rsidRPr="008D00BF" w:rsidRDefault="009731F5" w:rsidP="00134CF5">
            <w:pPr>
              <w:widowControl w:val="0"/>
              <w:spacing w:before="0"/>
              <w:jc w:val="left"/>
              <w:rPr>
                <w:sz w:val="20"/>
                <w:szCs w:val="20"/>
              </w:rPr>
            </w:pPr>
          </w:p>
        </w:tc>
      </w:tr>
      <w:tr w:rsidR="0091337E" w:rsidRPr="008D00BF" w14:paraId="26B6820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24464637" w14:textId="77777777" w:rsidR="009731F5" w:rsidRPr="008D00BF" w:rsidRDefault="009731F5" w:rsidP="00134CF5">
            <w:pPr>
              <w:widowControl w:val="0"/>
              <w:spacing w:before="0"/>
              <w:jc w:val="right"/>
              <w:rPr>
                <w:sz w:val="20"/>
                <w:szCs w:val="20"/>
              </w:rPr>
            </w:pPr>
            <w:r w:rsidRPr="008D00BF">
              <w:rPr>
                <w:sz w:val="20"/>
                <w:szCs w:val="20"/>
              </w:rPr>
              <w:t>BIC/SWIFT:</w:t>
            </w:r>
          </w:p>
        </w:tc>
        <w:tc>
          <w:tcPr>
            <w:tcW w:w="2552" w:type="dxa"/>
            <w:gridSpan w:val="2"/>
            <w:tcMar>
              <w:top w:w="57" w:type="dxa"/>
              <w:bottom w:w="57" w:type="dxa"/>
            </w:tcMar>
            <w:vAlign w:val="center"/>
          </w:tcPr>
          <w:p w14:paraId="37006F31" w14:textId="77777777" w:rsidR="009731F5" w:rsidRPr="008D00BF" w:rsidRDefault="009731F5" w:rsidP="00134CF5">
            <w:pPr>
              <w:widowControl w:val="0"/>
              <w:spacing w:before="0"/>
              <w:jc w:val="left"/>
              <w:rPr>
                <w:sz w:val="20"/>
                <w:szCs w:val="20"/>
              </w:rPr>
            </w:pPr>
          </w:p>
        </w:tc>
      </w:tr>
      <w:tr w:rsidR="0091337E" w:rsidRPr="008D00BF" w14:paraId="3F1AFBB5"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42A6BDC7" w14:textId="77777777" w:rsidR="009731F5" w:rsidRPr="008D00BF" w:rsidRDefault="009731F5" w:rsidP="00134CF5">
            <w:pPr>
              <w:widowControl w:val="0"/>
              <w:spacing w:before="0"/>
              <w:jc w:val="right"/>
              <w:rPr>
                <w:sz w:val="20"/>
                <w:szCs w:val="20"/>
              </w:rPr>
            </w:pPr>
            <w:r w:rsidRPr="008D00BF">
              <w:rPr>
                <w:sz w:val="20"/>
                <w:szCs w:val="20"/>
              </w:rPr>
              <w:t>Právna forma:</w:t>
            </w:r>
          </w:p>
        </w:tc>
        <w:tc>
          <w:tcPr>
            <w:tcW w:w="2552" w:type="dxa"/>
            <w:gridSpan w:val="2"/>
            <w:tcMar>
              <w:top w:w="57" w:type="dxa"/>
              <w:bottom w:w="57" w:type="dxa"/>
            </w:tcMar>
            <w:vAlign w:val="center"/>
          </w:tcPr>
          <w:p w14:paraId="11CB4B78" w14:textId="77777777" w:rsidR="009731F5" w:rsidRPr="008D00BF" w:rsidRDefault="009731F5" w:rsidP="00134CF5">
            <w:pPr>
              <w:widowControl w:val="0"/>
              <w:spacing w:before="0"/>
              <w:jc w:val="left"/>
              <w:rPr>
                <w:sz w:val="20"/>
                <w:szCs w:val="20"/>
              </w:rPr>
            </w:pPr>
          </w:p>
        </w:tc>
      </w:tr>
      <w:tr w:rsidR="0091337E" w:rsidRPr="008D00BF" w14:paraId="04C8F6DC"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093722AD" w14:textId="77777777" w:rsidR="009731F5" w:rsidRPr="008D00BF" w:rsidRDefault="009731F5" w:rsidP="00134CF5">
            <w:pPr>
              <w:widowControl w:val="0"/>
              <w:spacing w:before="0"/>
              <w:jc w:val="right"/>
              <w:rPr>
                <w:sz w:val="20"/>
                <w:szCs w:val="20"/>
              </w:rPr>
            </w:pPr>
            <w:r w:rsidRPr="008D00BF">
              <w:rPr>
                <w:sz w:val="20"/>
                <w:szCs w:val="20"/>
              </w:rPr>
              <w:t>Internetová stránka (web):</w:t>
            </w:r>
          </w:p>
        </w:tc>
        <w:tc>
          <w:tcPr>
            <w:tcW w:w="2552" w:type="dxa"/>
            <w:gridSpan w:val="2"/>
            <w:tcMar>
              <w:top w:w="57" w:type="dxa"/>
              <w:bottom w:w="57" w:type="dxa"/>
            </w:tcMar>
            <w:vAlign w:val="center"/>
          </w:tcPr>
          <w:p w14:paraId="233A0B1C" w14:textId="77777777" w:rsidR="009731F5" w:rsidRPr="008D00BF" w:rsidRDefault="009731F5" w:rsidP="00134CF5">
            <w:pPr>
              <w:widowControl w:val="0"/>
              <w:spacing w:before="0"/>
              <w:jc w:val="left"/>
              <w:rPr>
                <w:sz w:val="20"/>
                <w:szCs w:val="20"/>
              </w:rPr>
            </w:pPr>
          </w:p>
        </w:tc>
      </w:tr>
      <w:tr w:rsidR="0091337E" w:rsidRPr="008D00BF" w14:paraId="3EFD841D" w14:textId="77777777" w:rsidTr="00054DC9">
        <w:trPr>
          <w:gridAfter w:val="1"/>
          <w:wAfter w:w="41" w:type="dxa"/>
          <w:trHeight w:hRule="exact" w:val="227"/>
          <w:jc w:val="center"/>
        </w:trPr>
        <w:tc>
          <w:tcPr>
            <w:tcW w:w="4111" w:type="dxa"/>
            <w:gridSpan w:val="2"/>
            <w:tcBorders>
              <w:top w:val="nil"/>
              <w:left w:val="nil"/>
              <w:bottom w:val="nil"/>
              <w:right w:val="nil"/>
            </w:tcBorders>
            <w:tcMar>
              <w:top w:w="0" w:type="dxa"/>
              <w:left w:w="0" w:type="dxa"/>
              <w:bottom w:w="0" w:type="dxa"/>
            </w:tcMar>
            <w:vAlign w:val="center"/>
          </w:tcPr>
          <w:p w14:paraId="2CB3068D" w14:textId="77777777" w:rsidR="009731F5" w:rsidRPr="008D00BF" w:rsidRDefault="009731F5" w:rsidP="00134CF5">
            <w:pPr>
              <w:widowControl w:val="0"/>
              <w:spacing w:before="0"/>
              <w:jc w:val="right"/>
              <w:rPr>
                <w:sz w:val="20"/>
                <w:szCs w:val="20"/>
              </w:rPr>
            </w:pPr>
          </w:p>
        </w:tc>
        <w:tc>
          <w:tcPr>
            <w:tcW w:w="2552" w:type="dxa"/>
            <w:gridSpan w:val="2"/>
            <w:tcBorders>
              <w:left w:val="nil"/>
              <w:right w:val="nil"/>
            </w:tcBorders>
            <w:tcMar>
              <w:top w:w="0" w:type="dxa"/>
              <w:bottom w:w="0" w:type="dxa"/>
            </w:tcMar>
            <w:vAlign w:val="center"/>
          </w:tcPr>
          <w:p w14:paraId="6B0F24A3" w14:textId="77777777" w:rsidR="009731F5" w:rsidRPr="008D00BF" w:rsidRDefault="009731F5" w:rsidP="00134CF5">
            <w:pPr>
              <w:widowControl w:val="0"/>
              <w:spacing w:before="0"/>
              <w:rPr>
                <w:sz w:val="20"/>
                <w:szCs w:val="20"/>
              </w:rPr>
            </w:pPr>
          </w:p>
        </w:tc>
      </w:tr>
      <w:tr w:rsidR="0091337E" w:rsidRPr="008D00BF" w14:paraId="326F0BE2" w14:textId="77777777" w:rsidTr="00054DC9">
        <w:trPr>
          <w:gridAfter w:val="1"/>
          <w:wAfter w:w="41" w:type="dxa"/>
          <w:trHeight w:hRule="exact" w:val="312"/>
          <w:jc w:val="center"/>
        </w:trPr>
        <w:tc>
          <w:tcPr>
            <w:tcW w:w="4111" w:type="dxa"/>
            <w:gridSpan w:val="2"/>
            <w:tcBorders>
              <w:top w:val="nil"/>
              <w:left w:val="nil"/>
              <w:bottom w:val="nil"/>
            </w:tcBorders>
            <w:tcMar>
              <w:top w:w="57" w:type="dxa"/>
              <w:left w:w="0" w:type="dxa"/>
              <w:bottom w:w="57" w:type="dxa"/>
            </w:tcMar>
            <w:vAlign w:val="center"/>
          </w:tcPr>
          <w:p w14:paraId="1EC232F7" w14:textId="77777777" w:rsidR="009731F5" w:rsidRPr="008D00BF" w:rsidRDefault="009731F5" w:rsidP="00134CF5">
            <w:pPr>
              <w:widowControl w:val="0"/>
              <w:spacing w:before="0"/>
              <w:jc w:val="right"/>
              <w:rPr>
                <w:sz w:val="20"/>
                <w:szCs w:val="20"/>
              </w:rPr>
            </w:pPr>
            <w:r w:rsidRPr="008D00BF">
              <w:rPr>
                <w:sz w:val="20"/>
                <w:szCs w:val="20"/>
              </w:rPr>
              <w:t>Zápis uchádzača v Obchodnom registri:</w:t>
            </w:r>
          </w:p>
        </w:tc>
        <w:tc>
          <w:tcPr>
            <w:tcW w:w="2552" w:type="dxa"/>
            <w:gridSpan w:val="2"/>
            <w:tcMar>
              <w:top w:w="57" w:type="dxa"/>
              <w:bottom w:w="57" w:type="dxa"/>
            </w:tcMar>
            <w:vAlign w:val="center"/>
          </w:tcPr>
          <w:p w14:paraId="1B29ECD3" w14:textId="77777777" w:rsidR="009731F5" w:rsidRPr="008D00BF" w:rsidRDefault="009731F5" w:rsidP="00134CF5">
            <w:pPr>
              <w:widowControl w:val="0"/>
              <w:spacing w:before="0"/>
              <w:rPr>
                <w:sz w:val="20"/>
                <w:szCs w:val="20"/>
              </w:rPr>
            </w:pPr>
          </w:p>
        </w:tc>
      </w:tr>
      <w:tr w:rsidR="0091337E" w:rsidRPr="008D00BF" w14:paraId="2174E192" w14:textId="77777777" w:rsidTr="00054DC9">
        <w:trPr>
          <w:gridAfter w:val="1"/>
          <w:wAfter w:w="41" w:type="dxa"/>
          <w:trHeight w:hRule="exact" w:val="284"/>
          <w:jc w:val="center"/>
        </w:trPr>
        <w:tc>
          <w:tcPr>
            <w:tcW w:w="4111" w:type="dxa"/>
            <w:gridSpan w:val="2"/>
            <w:vMerge w:val="restart"/>
            <w:tcBorders>
              <w:top w:val="nil"/>
              <w:left w:val="nil"/>
              <w:bottom w:val="nil"/>
              <w:right w:val="nil"/>
            </w:tcBorders>
            <w:tcMar>
              <w:top w:w="57" w:type="dxa"/>
              <w:left w:w="0" w:type="dxa"/>
              <w:bottom w:w="57" w:type="dxa"/>
            </w:tcMar>
            <w:vAlign w:val="center"/>
          </w:tcPr>
          <w:p w14:paraId="69279D8A" w14:textId="77DA850D" w:rsidR="009731F5" w:rsidRPr="008D00BF" w:rsidRDefault="009731F5" w:rsidP="00665CAF">
            <w:pPr>
              <w:widowControl w:val="0"/>
              <w:spacing w:before="0"/>
              <w:jc w:val="right"/>
              <w:rPr>
                <w:sz w:val="20"/>
                <w:szCs w:val="20"/>
              </w:rPr>
            </w:pPr>
            <w:r w:rsidRPr="008D00BF">
              <w:rPr>
                <w:sz w:val="20"/>
                <w:szCs w:val="20"/>
              </w:rPr>
              <w:t>Zoznam osôb oprávnených konať v</w:t>
            </w:r>
            <w:r w:rsidR="00665CAF" w:rsidRPr="008D00BF">
              <w:rPr>
                <w:sz w:val="20"/>
                <w:szCs w:val="20"/>
              </w:rPr>
              <w:t> </w:t>
            </w:r>
            <w:r w:rsidRPr="008D00BF">
              <w:rPr>
                <w:sz w:val="20"/>
                <w:szCs w:val="20"/>
              </w:rPr>
              <w:t>mene</w:t>
            </w:r>
            <w:r w:rsidR="00665CAF" w:rsidRPr="008D00BF">
              <w:rPr>
                <w:sz w:val="20"/>
                <w:szCs w:val="20"/>
              </w:rPr>
              <w:t xml:space="preserve"> </w:t>
            </w:r>
            <w:r w:rsidRPr="008D00BF">
              <w:rPr>
                <w:sz w:val="20"/>
                <w:szCs w:val="20"/>
              </w:rPr>
              <w:t>uchádzača:</w:t>
            </w:r>
          </w:p>
        </w:tc>
        <w:tc>
          <w:tcPr>
            <w:tcW w:w="2552" w:type="dxa"/>
            <w:tcBorders>
              <w:top w:val="nil"/>
              <w:left w:val="nil"/>
              <w:right w:val="nil"/>
            </w:tcBorders>
            <w:tcMar>
              <w:top w:w="57" w:type="dxa"/>
              <w:bottom w:w="57" w:type="dxa"/>
            </w:tcMar>
            <w:vAlign w:val="center"/>
          </w:tcPr>
          <w:p w14:paraId="2FD39911" w14:textId="77777777" w:rsidR="009731F5" w:rsidRPr="008D00BF" w:rsidRDefault="009731F5" w:rsidP="00134CF5">
            <w:pPr>
              <w:widowControl w:val="0"/>
              <w:spacing w:before="0"/>
              <w:jc w:val="center"/>
              <w:rPr>
                <w:sz w:val="20"/>
                <w:szCs w:val="20"/>
              </w:rPr>
            </w:pPr>
            <w:r w:rsidRPr="008D00BF">
              <w:rPr>
                <w:sz w:val="20"/>
                <w:szCs w:val="20"/>
              </w:rPr>
              <w:t>meno a priezvisko</w:t>
            </w:r>
          </w:p>
        </w:tc>
        <w:tc>
          <w:tcPr>
            <w:tcW w:w="2552" w:type="dxa"/>
            <w:tcBorders>
              <w:top w:val="nil"/>
              <w:left w:val="nil"/>
              <w:right w:val="nil"/>
            </w:tcBorders>
            <w:vAlign w:val="center"/>
          </w:tcPr>
          <w:p w14:paraId="63A3E429" w14:textId="77777777" w:rsidR="009731F5" w:rsidRPr="008D00BF" w:rsidRDefault="009731F5" w:rsidP="00134CF5">
            <w:pPr>
              <w:widowControl w:val="0"/>
              <w:spacing w:before="0"/>
              <w:jc w:val="center"/>
              <w:rPr>
                <w:sz w:val="20"/>
                <w:szCs w:val="20"/>
              </w:rPr>
            </w:pPr>
            <w:r w:rsidRPr="008D00BF">
              <w:rPr>
                <w:sz w:val="20"/>
                <w:szCs w:val="20"/>
              </w:rPr>
              <w:t>štátna príslušnosť</w:t>
            </w:r>
          </w:p>
        </w:tc>
      </w:tr>
      <w:tr w:rsidR="00360C0B" w:rsidRPr="008D00BF" w14:paraId="6764913E" w14:textId="77777777" w:rsidTr="00FE20FD">
        <w:trPr>
          <w:gridAfter w:val="1"/>
          <w:wAfter w:w="41" w:type="dxa"/>
          <w:trHeight w:hRule="exact" w:val="454"/>
          <w:jc w:val="center"/>
        </w:trPr>
        <w:tc>
          <w:tcPr>
            <w:tcW w:w="4111" w:type="dxa"/>
            <w:gridSpan w:val="2"/>
            <w:vMerge/>
            <w:tcBorders>
              <w:left w:val="nil"/>
              <w:bottom w:val="nil"/>
            </w:tcBorders>
            <w:tcMar>
              <w:top w:w="57" w:type="dxa"/>
              <w:left w:w="0" w:type="dxa"/>
              <w:bottom w:w="57" w:type="dxa"/>
            </w:tcMar>
            <w:vAlign w:val="center"/>
          </w:tcPr>
          <w:p w14:paraId="1BFE6E5D" w14:textId="77777777" w:rsidR="009731F5" w:rsidRPr="008D00BF" w:rsidRDefault="009731F5" w:rsidP="00134CF5">
            <w:pPr>
              <w:widowControl w:val="0"/>
              <w:spacing w:before="0"/>
              <w:jc w:val="right"/>
              <w:rPr>
                <w:sz w:val="20"/>
                <w:szCs w:val="20"/>
              </w:rPr>
            </w:pPr>
          </w:p>
        </w:tc>
        <w:tc>
          <w:tcPr>
            <w:tcW w:w="2552" w:type="dxa"/>
            <w:tcMar>
              <w:top w:w="57" w:type="dxa"/>
              <w:bottom w:w="57" w:type="dxa"/>
            </w:tcMar>
            <w:vAlign w:val="center"/>
          </w:tcPr>
          <w:p w14:paraId="0ADCB4D7" w14:textId="77777777" w:rsidR="009731F5" w:rsidRPr="008D00BF" w:rsidRDefault="009731F5" w:rsidP="00134CF5">
            <w:pPr>
              <w:widowControl w:val="0"/>
              <w:tabs>
                <w:tab w:val="left" w:pos="993"/>
              </w:tabs>
              <w:spacing w:before="40" w:after="40"/>
              <w:ind w:left="51"/>
              <w:jc w:val="left"/>
              <w:rPr>
                <w:sz w:val="20"/>
                <w:szCs w:val="20"/>
              </w:rPr>
            </w:pPr>
          </w:p>
        </w:tc>
        <w:tc>
          <w:tcPr>
            <w:tcW w:w="2552" w:type="dxa"/>
            <w:vAlign w:val="center"/>
          </w:tcPr>
          <w:p w14:paraId="5012416B" w14:textId="77777777" w:rsidR="009731F5" w:rsidRPr="008D00BF" w:rsidRDefault="009731F5" w:rsidP="00134CF5">
            <w:pPr>
              <w:widowControl w:val="0"/>
              <w:tabs>
                <w:tab w:val="left" w:pos="993"/>
              </w:tabs>
              <w:spacing w:before="40" w:after="40"/>
              <w:ind w:left="51"/>
              <w:jc w:val="left"/>
              <w:rPr>
                <w:sz w:val="20"/>
                <w:szCs w:val="20"/>
              </w:rPr>
            </w:pPr>
          </w:p>
        </w:tc>
      </w:tr>
      <w:tr w:rsidR="00360C0B" w:rsidRPr="008D00BF" w14:paraId="6987A8A0" w14:textId="77777777" w:rsidTr="00054DC9">
        <w:trPr>
          <w:gridAfter w:val="1"/>
          <w:wAfter w:w="41" w:type="dxa"/>
          <w:trHeight w:hRule="exact" w:val="340"/>
          <w:jc w:val="center"/>
        </w:trPr>
        <w:tc>
          <w:tcPr>
            <w:tcW w:w="4111" w:type="dxa"/>
            <w:gridSpan w:val="2"/>
            <w:vMerge/>
            <w:tcBorders>
              <w:left w:val="nil"/>
              <w:bottom w:val="nil"/>
            </w:tcBorders>
            <w:tcMar>
              <w:top w:w="57" w:type="dxa"/>
              <w:left w:w="0" w:type="dxa"/>
              <w:bottom w:w="57" w:type="dxa"/>
            </w:tcMar>
            <w:vAlign w:val="center"/>
          </w:tcPr>
          <w:p w14:paraId="1824DC88" w14:textId="77777777" w:rsidR="009731F5" w:rsidRPr="008D00BF" w:rsidRDefault="009731F5" w:rsidP="00134CF5">
            <w:pPr>
              <w:widowControl w:val="0"/>
              <w:spacing w:before="0"/>
              <w:jc w:val="right"/>
              <w:rPr>
                <w:sz w:val="20"/>
                <w:szCs w:val="20"/>
              </w:rPr>
            </w:pPr>
          </w:p>
        </w:tc>
        <w:tc>
          <w:tcPr>
            <w:tcW w:w="2552" w:type="dxa"/>
            <w:tcMar>
              <w:top w:w="57" w:type="dxa"/>
              <w:bottom w:w="57" w:type="dxa"/>
            </w:tcMar>
            <w:vAlign w:val="center"/>
          </w:tcPr>
          <w:p w14:paraId="592CFB30" w14:textId="77777777" w:rsidR="009731F5" w:rsidRPr="008D00BF" w:rsidRDefault="009731F5" w:rsidP="00134CF5">
            <w:pPr>
              <w:widowControl w:val="0"/>
              <w:tabs>
                <w:tab w:val="left" w:pos="993"/>
              </w:tabs>
              <w:spacing w:before="40" w:after="40"/>
              <w:ind w:left="51"/>
              <w:jc w:val="left"/>
              <w:rPr>
                <w:sz w:val="20"/>
                <w:szCs w:val="20"/>
              </w:rPr>
            </w:pPr>
          </w:p>
        </w:tc>
        <w:tc>
          <w:tcPr>
            <w:tcW w:w="2552" w:type="dxa"/>
            <w:vAlign w:val="center"/>
          </w:tcPr>
          <w:p w14:paraId="2DAD399B" w14:textId="77777777" w:rsidR="009731F5" w:rsidRPr="008D00BF" w:rsidRDefault="009731F5" w:rsidP="00134CF5">
            <w:pPr>
              <w:widowControl w:val="0"/>
              <w:tabs>
                <w:tab w:val="left" w:pos="993"/>
              </w:tabs>
              <w:spacing w:before="40" w:after="40"/>
              <w:ind w:left="51"/>
              <w:jc w:val="left"/>
              <w:rPr>
                <w:sz w:val="20"/>
                <w:szCs w:val="20"/>
              </w:rPr>
            </w:pPr>
          </w:p>
        </w:tc>
      </w:tr>
      <w:tr w:rsidR="009731F5" w:rsidRPr="008D00BF" w14:paraId="4EED0529" w14:textId="77777777" w:rsidTr="002A7DDD">
        <w:trPr>
          <w:gridAfter w:val="1"/>
          <w:wAfter w:w="41" w:type="dxa"/>
          <w:trHeight w:hRule="exact" w:val="57"/>
          <w:jc w:val="center"/>
        </w:trPr>
        <w:tc>
          <w:tcPr>
            <w:tcW w:w="2552" w:type="dxa"/>
            <w:gridSpan w:val="4"/>
            <w:tcBorders>
              <w:top w:val="nil"/>
              <w:left w:val="nil"/>
              <w:bottom w:val="nil"/>
              <w:right w:val="nil"/>
            </w:tcBorders>
            <w:tcMar>
              <w:top w:w="57" w:type="dxa"/>
              <w:left w:w="0" w:type="dxa"/>
              <w:bottom w:w="57" w:type="dxa"/>
            </w:tcMar>
            <w:vAlign w:val="center"/>
          </w:tcPr>
          <w:p w14:paraId="145D009B" w14:textId="77777777" w:rsidR="009731F5" w:rsidRPr="008D00BF" w:rsidRDefault="009731F5" w:rsidP="00134CF5">
            <w:pPr>
              <w:widowControl w:val="0"/>
              <w:spacing w:before="0"/>
              <w:jc w:val="right"/>
              <w:rPr>
                <w:sz w:val="20"/>
                <w:szCs w:val="20"/>
              </w:rPr>
            </w:pPr>
          </w:p>
        </w:tc>
      </w:tr>
      <w:tr w:rsidR="009731F5" w:rsidRPr="008D00BF" w14:paraId="683FA7DD" w14:textId="77777777" w:rsidTr="00FE20FD">
        <w:trPr>
          <w:gridAfter w:val="1"/>
          <w:wAfter w:w="41" w:type="dxa"/>
          <w:trHeight w:hRule="exact" w:val="454"/>
          <w:jc w:val="center"/>
        </w:trPr>
        <w:tc>
          <w:tcPr>
            <w:tcW w:w="4111" w:type="dxa"/>
            <w:gridSpan w:val="2"/>
            <w:tcBorders>
              <w:top w:val="nil"/>
              <w:left w:val="nil"/>
              <w:bottom w:val="nil"/>
            </w:tcBorders>
            <w:tcMar>
              <w:top w:w="57" w:type="dxa"/>
              <w:left w:w="0" w:type="dxa"/>
              <w:bottom w:w="57" w:type="dxa"/>
            </w:tcMar>
            <w:vAlign w:val="center"/>
          </w:tcPr>
          <w:p w14:paraId="75EBE157" w14:textId="77777777" w:rsidR="009731F5" w:rsidRPr="008D00BF" w:rsidRDefault="009731F5" w:rsidP="00134CF5">
            <w:pPr>
              <w:widowControl w:val="0"/>
              <w:spacing w:before="0"/>
              <w:jc w:val="right"/>
              <w:rPr>
                <w:sz w:val="20"/>
                <w:szCs w:val="20"/>
              </w:rPr>
            </w:pPr>
            <w:r w:rsidRPr="008D00BF">
              <w:rPr>
                <w:sz w:val="20"/>
                <w:szCs w:val="20"/>
              </w:rPr>
              <w:t>Meno a priezvisko kontaktnej osoby:</w:t>
            </w:r>
          </w:p>
        </w:tc>
        <w:tc>
          <w:tcPr>
            <w:tcW w:w="2552" w:type="dxa"/>
            <w:gridSpan w:val="2"/>
            <w:tcBorders>
              <w:bottom w:val="single" w:sz="4" w:space="0" w:color="auto"/>
            </w:tcBorders>
            <w:tcMar>
              <w:top w:w="57" w:type="dxa"/>
              <w:bottom w:w="57" w:type="dxa"/>
            </w:tcMar>
            <w:vAlign w:val="center"/>
          </w:tcPr>
          <w:p w14:paraId="7530B293" w14:textId="77777777" w:rsidR="009731F5" w:rsidRPr="008D00BF" w:rsidRDefault="009731F5" w:rsidP="00322097">
            <w:pPr>
              <w:widowControl w:val="0"/>
              <w:tabs>
                <w:tab w:val="left" w:pos="993"/>
              </w:tabs>
              <w:spacing w:before="40" w:after="40"/>
              <w:ind w:left="50"/>
              <w:rPr>
                <w:sz w:val="20"/>
                <w:szCs w:val="20"/>
              </w:rPr>
            </w:pPr>
          </w:p>
        </w:tc>
      </w:tr>
      <w:tr w:rsidR="0091337E" w:rsidRPr="008D00BF" w14:paraId="0B489D7A" w14:textId="77777777" w:rsidTr="00054DC9">
        <w:trPr>
          <w:gridAfter w:val="1"/>
          <w:wAfter w:w="41" w:type="dxa"/>
          <w:trHeight w:hRule="exact" w:val="397"/>
          <w:jc w:val="center"/>
        </w:trPr>
        <w:tc>
          <w:tcPr>
            <w:tcW w:w="4111" w:type="dxa"/>
            <w:gridSpan w:val="2"/>
            <w:tcBorders>
              <w:top w:val="nil"/>
              <w:left w:val="nil"/>
              <w:bottom w:val="nil"/>
            </w:tcBorders>
            <w:tcMar>
              <w:left w:w="0" w:type="dxa"/>
            </w:tcMar>
            <w:vAlign w:val="center"/>
          </w:tcPr>
          <w:p w14:paraId="6D17A9DE" w14:textId="77777777" w:rsidR="009731F5" w:rsidRPr="008D00BF" w:rsidRDefault="009731F5" w:rsidP="00134CF5">
            <w:pPr>
              <w:widowControl w:val="0"/>
              <w:spacing w:before="0"/>
              <w:jc w:val="right"/>
              <w:rPr>
                <w:sz w:val="20"/>
                <w:szCs w:val="20"/>
              </w:rPr>
            </w:pPr>
            <w:r w:rsidRPr="008D00BF">
              <w:rPr>
                <w:sz w:val="20"/>
                <w:szCs w:val="20"/>
              </w:rPr>
              <w:t>Telefón a email:</w:t>
            </w:r>
          </w:p>
        </w:tc>
        <w:tc>
          <w:tcPr>
            <w:tcW w:w="2552" w:type="dxa"/>
            <w:tcBorders>
              <w:top w:val="single" w:sz="4" w:space="0" w:color="auto"/>
              <w:bottom w:val="single" w:sz="4" w:space="0" w:color="auto"/>
            </w:tcBorders>
            <w:vAlign w:val="center"/>
          </w:tcPr>
          <w:p w14:paraId="3FDC88A8" w14:textId="77777777" w:rsidR="009731F5" w:rsidRPr="008D00BF" w:rsidRDefault="009731F5" w:rsidP="00322097">
            <w:pPr>
              <w:widowControl w:val="0"/>
              <w:tabs>
                <w:tab w:val="left" w:pos="993"/>
              </w:tabs>
              <w:spacing w:before="40" w:after="40"/>
              <w:ind w:left="50"/>
              <w:rPr>
                <w:sz w:val="20"/>
                <w:szCs w:val="20"/>
              </w:rPr>
            </w:pPr>
          </w:p>
        </w:tc>
        <w:tc>
          <w:tcPr>
            <w:tcW w:w="2552" w:type="dxa"/>
            <w:tcBorders>
              <w:top w:val="single" w:sz="4" w:space="0" w:color="auto"/>
              <w:bottom w:val="single" w:sz="4" w:space="0" w:color="auto"/>
            </w:tcBorders>
            <w:vAlign w:val="center"/>
          </w:tcPr>
          <w:p w14:paraId="0A737B29" w14:textId="77777777" w:rsidR="009731F5" w:rsidRPr="008D00BF" w:rsidRDefault="009731F5" w:rsidP="00322097">
            <w:pPr>
              <w:widowControl w:val="0"/>
              <w:tabs>
                <w:tab w:val="left" w:pos="993"/>
              </w:tabs>
              <w:spacing w:before="40" w:after="40"/>
              <w:ind w:left="50"/>
              <w:rPr>
                <w:sz w:val="20"/>
                <w:szCs w:val="20"/>
              </w:rPr>
            </w:pPr>
          </w:p>
        </w:tc>
      </w:tr>
      <w:tr w:rsidR="009731F5" w:rsidRPr="008D00BF" w14:paraId="0E39DD85" w14:textId="77777777" w:rsidTr="00054DC9">
        <w:tblPrEx>
          <w:tblLook w:val="01E0" w:firstRow="1" w:lastRow="1" w:firstColumn="1" w:lastColumn="1" w:noHBand="0" w:noVBand="0"/>
        </w:tblPrEx>
        <w:trPr>
          <w:gridBefore w:val="1"/>
          <w:wBefore w:w="29" w:type="dxa"/>
          <w:trHeight w:val="1065"/>
          <w:jc w:val="center"/>
        </w:trPr>
        <w:tc>
          <w:tcPr>
            <w:tcW w:w="4111" w:type="dxa"/>
            <w:tcBorders>
              <w:top w:val="nil"/>
              <w:left w:val="nil"/>
              <w:bottom w:val="nil"/>
              <w:right w:val="nil"/>
            </w:tcBorders>
            <w:shd w:val="clear" w:color="auto" w:fill="auto"/>
            <w:tcMar>
              <w:top w:w="57" w:type="dxa"/>
              <w:left w:w="113" w:type="dxa"/>
              <w:bottom w:w="57" w:type="dxa"/>
            </w:tcMar>
          </w:tcPr>
          <w:p w14:paraId="2BBCFF36" w14:textId="77777777" w:rsidR="009731F5" w:rsidRPr="008D00BF" w:rsidRDefault="009731F5" w:rsidP="00900094">
            <w:pPr>
              <w:spacing w:before="900"/>
              <w:rPr>
                <w:b/>
                <w:sz w:val="20"/>
                <w:szCs w:val="20"/>
              </w:rPr>
            </w:pPr>
            <w:r w:rsidRPr="008D00BF">
              <w:rPr>
                <w:sz w:val="20"/>
                <w:szCs w:val="20"/>
              </w:rPr>
              <w:t>V ........................., dňa ...............</w:t>
            </w:r>
          </w:p>
        </w:tc>
        <w:tc>
          <w:tcPr>
            <w:tcW w:w="2552" w:type="dxa"/>
            <w:gridSpan w:val="3"/>
            <w:tcBorders>
              <w:top w:val="nil"/>
              <w:left w:val="nil"/>
              <w:bottom w:val="nil"/>
              <w:right w:val="nil"/>
            </w:tcBorders>
            <w:shd w:val="clear" w:color="auto" w:fill="auto"/>
            <w:tcMar>
              <w:top w:w="57" w:type="dxa"/>
              <w:left w:w="113" w:type="dxa"/>
              <w:bottom w:w="57" w:type="dxa"/>
            </w:tcMar>
          </w:tcPr>
          <w:p w14:paraId="2BBA3A1D" w14:textId="77777777" w:rsidR="009731F5" w:rsidRPr="008D00BF" w:rsidRDefault="009731F5" w:rsidP="006B6B3F">
            <w:pPr>
              <w:spacing w:before="900"/>
              <w:jc w:val="center"/>
              <w:rPr>
                <w:sz w:val="20"/>
                <w:szCs w:val="20"/>
              </w:rPr>
            </w:pPr>
            <w:r w:rsidRPr="008D00BF">
              <w:rPr>
                <w:sz w:val="20"/>
                <w:szCs w:val="20"/>
              </w:rPr>
              <w:t>.............................................................</w:t>
            </w:r>
          </w:p>
          <w:p w14:paraId="2254255B" w14:textId="77777777" w:rsidR="009731F5" w:rsidRPr="008D00BF" w:rsidRDefault="009731F5" w:rsidP="006B6B3F">
            <w:pPr>
              <w:widowControl w:val="0"/>
              <w:tabs>
                <w:tab w:val="left" w:pos="5940"/>
              </w:tabs>
              <w:spacing w:before="40"/>
              <w:jc w:val="center"/>
              <w:rPr>
                <w:sz w:val="20"/>
                <w:szCs w:val="20"/>
              </w:rPr>
            </w:pPr>
            <w:r w:rsidRPr="008D00BF">
              <w:rPr>
                <w:sz w:val="20"/>
                <w:szCs w:val="20"/>
              </w:rPr>
              <w:t>meno a priezvisko, funkcia</w:t>
            </w:r>
          </w:p>
          <w:p w14:paraId="1129DE17" w14:textId="77777777" w:rsidR="009731F5" w:rsidRPr="008D00BF" w:rsidRDefault="009731F5" w:rsidP="00134CF5">
            <w:pPr>
              <w:widowControl w:val="0"/>
              <w:spacing w:before="40"/>
              <w:jc w:val="center"/>
              <w:rPr>
                <w:sz w:val="20"/>
                <w:szCs w:val="20"/>
              </w:rPr>
            </w:pPr>
            <w:r w:rsidRPr="008D00BF">
              <w:rPr>
                <w:sz w:val="20"/>
                <w:szCs w:val="20"/>
              </w:rPr>
              <w:t>podpis</w:t>
            </w:r>
            <w:r w:rsidRPr="008D00BF">
              <w:rPr>
                <w:rStyle w:val="Odkaznapoznmkupodiarou"/>
                <w:rFonts w:ascii="Arial" w:hAnsi="Arial" w:cs="Arial"/>
                <w:sz w:val="18"/>
                <w:szCs w:val="20"/>
              </w:rPr>
              <w:footnoteReference w:customMarkFollows="1" w:id="2"/>
              <w:t>1</w:t>
            </w:r>
          </w:p>
        </w:tc>
      </w:tr>
    </w:tbl>
    <w:p w14:paraId="017B39F6" w14:textId="02CDAD60" w:rsidR="009731F5" w:rsidRPr="008D00BF" w:rsidRDefault="00525E1B" w:rsidP="003E5750">
      <w:pPr>
        <w:pStyle w:val="Nadpis2"/>
        <w:spacing w:after="0"/>
      </w:pPr>
      <w:bookmarkStart w:id="531" w:name="_Toc107218154"/>
      <w:bookmarkStart w:id="532" w:name="_Toc107218349"/>
      <w:bookmarkStart w:id="533" w:name="_Toc195604984"/>
      <w:r w:rsidRPr="008D00BF">
        <w:lastRenderedPageBreak/>
        <w:t xml:space="preserve">PRÍLOHA č. </w:t>
      </w:r>
      <w:r w:rsidR="00B151EC" w:rsidRPr="008D00BF">
        <w:t>2</w:t>
      </w:r>
      <w:bookmarkEnd w:id="531"/>
      <w:bookmarkEnd w:id="532"/>
      <w:bookmarkEnd w:id="533"/>
    </w:p>
    <w:p w14:paraId="5141D4A9" w14:textId="77777777" w:rsidR="0091337E" w:rsidRPr="008D00BF" w:rsidRDefault="0091337E" w:rsidP="003E5750">
      <w:pPr>
        <w:widowControl w:val="0"/>
        <w:spacing w:before="240"/>
        <w:jc w:val="right"/>
        <w:rPr>
          <w:b/>
        </w:rPr>
      </w:pPr>
      <w:r w:rsidRPr="008D00BF">
        <w:rPr>
          <w:b/>
        </w:rPr>
        <w:t>Uchádzač/skupina dodávateľov</w:t>
      </w:r>
      <w:r w:rsidRPr="008D00BF">
        <w:rPr>
          <w:bCs/>
        </w:rPr>
        <w:t>:</w:t>
      </w:r>
    </w:p>
    <w:p w14:paraId="65882D7C" w14:textId="77777777" w:rsidR="0091337E" w:rsidRPr="008D00BF" w:rsidRDefault="0091337E" w:rsidP="0091337E">
      <w:pPr>
        <w:widowControl w:val="0"/>
        <w:jc w:val="right"/>
        <w:rPr>
          <w:b/>
        </w:rPr>
      </w:pPr>
      <w:r w:rsidRPr="008D00BF">
        <w:rPr>
          <w:b/>
        </w:rPr>
        <w:t>Obchodné meno</w:t>
      </w:r>
    </w:p>
    <w:p w14:paraId="3445E2F0" w14:textId="77777777" w:rsidR="0091337E" w:rsidRPr="008D00BF" w:rsidRDefault="0091337E" w:rsidP="0091337E">
      <w:pPr>
        <w:widowControl w:val="0"/>
        <w:jc w:val="right"/>
        <w:rPr>
          <w:b/>
        </w:rPr>
      </w:pPr>
      <w:r w:rsidRPr="008D00BF">
        <w:rPr>
          <w:b/>
        </w:rPr>
        <w:t>Adresa spoločnosti</w:t>
      </w:r>
    </w:p>
    <w:p w14:paraId="781FD272" w14:textId="77777777" w:rsidR="0091337E" w:rsidRPr="008D00BF" w:rsidRDefault="0091337E" w:rsidP="0091337E">
      <w:pPr>
        <w:widowControl w:val="0"/>
        <w:jc w:val="right"/>
        <w:rPr>
          <w:b/>
          <w:bCs/>
          <w:i/>
        </w:rPr>
      </w:pPr>
      <w:r w:rsidRPr="008D00BF">
        <w:rPr>
          <w:b/>
          <w:bCs/>
        </w:rPr>
        <w:t>IČO</w:t>
      </w:r>
    </w:p>
    <w:p w14:paraId="77D967A1" w14:textId="77777777" w:rsidR="0091337E" w:rsidRPr="008D00BF" w:rsidRDefault="0091337E" w:rsidP="00B151EC">
      <w:pPr>
        <w:pStyle w:val="Nadpis3"/>
      </w:pPr>
      <w:bookmarkStart w:id="534" w:name="_Toc536547706"/>
      <w:bookmarkStart w:id="535" w:name="_Toc104991082"/>
      <w:bookmarkStart w:id="536" w:name="_Toc107218155"/>
      <w:bookmarkStart w:id="537" w:name="_Toc107218350"/>
      <w:bookmarkStart w:id="538" w:name="_Toc195604985"/>
      <w:r w:rsidRPr="008D00BF">
        <w:t>Čestné vyhlásenie o vytvorení skupiny dodávateľov</w:t>
      </w:r>
      <w:bookmarkEnd w:id="534"/>
      <w:bookmarkEnd w:id="535"/>
      <w:bookmarkEnd w:id="536"/>
      <w:bookmarkEnd w:id="537"/>
      <w:bookmarkEnd w:id="538"/>
    </w:p>
    <w:p w14:paraId="6A699461" w14:textId="433D8E01" w:rsidR="0091337E" w:rsidRPr="008D00BF" w:rsidRDefault="0091337E" w:rsidP="008470B8">
      <w:pPr>
        <w:pStyle w:val="Odsekzoznamu"/>
        <w:numPr>
          <w:ilvl w:val="0"/>
          <w:numId w:val="8"/>
        </w:numPr>
        <w:spacing w:before="240"/>
      </w:pPr>
      <w:r w:rsidRPr="008D00BF">
        <w:t>Dolu podpísaní zástupcovia uchádzačov</w:t>
      </w:r>
      <w:r w:rsidR="00C00956" w:rsidRPr="008D00BF">
        <w:t>,</w:t>
      </w:r>
      <w:r w:rsidRPr="008D00BF">
        <w:t xml:space="preserve"> uvedených v tomto vyhlásení týmto vyhlasujeme, že za</w:t>
      </w:r>
      <w:r w:rsidR="00C00956" w:rsidRPr="008D00BF">
        <w:t> </w:t>
      </w:r>
      <w:r w:rsidRPr="008D00BF">
        <w:t xml:space="preserve">účelom predloženia ponuky v súťaži na predmet </w:t>
      </w:r>
      <w:r w:rsidR="00F67C61" w:rsidRPr="008D00BF">
        <w:t xml:space="preserve">zákazky </w:t>
      </w:r>
      <w:r w:rsidRPr="008D00BF">
        <w:t>„</w:t>
      </w:r>
      <w:r w:rsidR="008C3924" w:rsidRPr="008C3924">
        <w:rPr>
          <w:b/>
        </w:rPr>
        <w:t>Platforma pre elektronické testovani</w:t>
      </w:r>
      <w:r w:rsidR="008C3924">
        <w:rPr>
          <w:b/>
        </w:rPr>
        <w:t>a</w:t>
      </w:r>
      <w:r w:rsidR="008C3924" w:rsidRPr="008C3924">
        <w:rPr>
          <w:b/>
        </w:rPr>
        <w:t xml:space="preserve"> na školách (</w:t>
      </w:r>
      <w:proofErr w:type="spellStart"/>
      <w:r w:rsidR="008C3924" w:rsidRPr="008C3924">
        <w:rPr>
          <w:b/>
        </w:rPr>
        <w:t>eTest</w:t>
      </w:r>
      <w:proofErr w:type="spellEnd"/>
      <w:r w:rsidR="008C3924" w:rsidRPr="008C3924">
        <w:rPr>
          <w:b/>
        </w:rPr>
        <w:t xml:space="preserve"> 2.0)</w:t>
      </w:r>
      <w:r w:rsidRPr="008D00BF">
        <w:t>“</w:t>
      </w:r>
      <w:r w:rsidR="00C00956" w:rsidRPr="008D00BF">
        <w:t>,</w:t>
      </w:r>
      <w:r w:rsidRPr="008D00BF">
        <w:t xml:space="preserve"> vyhlásenej verejným obstarávateľom </w:t>
      </w:r>
      <w:r w:rsidR="008470B8">
        <w:t>Ministerstvo školstva, výskumu, vývoja a</w:t>
      </w:r>
      <w:r w:rsidR="00234AF1">
        <w:t> </w:t>
      </w:r>
      <w:r w:rsidR="008470B8">
        <w:t>mládeže</w:t>
      </w:r>
      <w:r w:rsidR="00234AF1" w:rsidRPr="00234AF1">
        <w:t xml:space="preserve"> Slovenskej republiky</w:t>
      </w:r>
      <w:r w:rsidR="00234AF1">
        <w:t xml:space="preserve"> </w:t>
      </w:r>
      <w:r w:rsidR="008470B8">
        <w:t xml:space="preserve">, so sídlom </w:t>
      </w:r>
      <w:r w:rsidR="00697B6E" w:rsidRPr="00697B6E">
        <w:t>Černyševského 50, 851 01 Bratislava</w:t>
      </w:r>
      <w:r w:rsidR="008470B8">
        <w:t xml:space="preserve">, </w:t>
      </w:r>
      <w:r w:rsidRPr="008D00BF">
        <w:t>v Úradnom vestníku Európskej únie ......................................, sme vytvorili skupinu dodávateľov a predkladáme spoločnú ponuku. Skupina pozostáva z nasledovných samostatných právnych subjektov:</w:t>
      </w:r>
    </w:p>
    <w:p w14:paraId="6F6E480B" w14:textId="77777777" w:rsidR="0091337E" w:rsidRPr="008D00BF" w:rsidRDefault="0091337E" w:rsidP="00C00956">
      <w:pPr>
        <w:spacing w:before="60"/>
        <w:ind w:left="431"/>
      </w:pPr>
      <w:r w:rsidRPr="008D00BF">
        <w:t>1.</w:t>
      </w:r>
    </w:p>
    <w:p w14:paraId="74CEC308" w14:textId="77777777" w:rsidR="0091337E" w:rsidRPr="008D00BF" w:rsidRDefault="0091337E" w:rsidP="00C00956">
      <w:pPr>
        <w:spacing w:before="60"/>
        <w:ind w:left="431"/>
      </w:pPr>
      <w:r w:rsidRPr="008D00BF">
        <w:t>2.</w:t>
      </w:r>
    </w:p>
    <w:p w14:paraId="3B1CFF9F" w14:textId="77777777" w:rsidR="0091337E" w:rsidRPr="008D00BF" w:rsidRDefault="0091337E" w:rsidP="00C00956">
      <w:pPr>
        <w:spacing w:before="60"/>
        <w:ind w:left="431"/>
      </w:pPr>
      <w:r w:rsidRPr="008D00BF">
        <w:t>...</w:t>
      </w:r>
    </w:p>
    <w:p w14:paraId="787D2008" w14:textId="0E6AE188" w:rsidR="0091337E" w:rsidRPr="008D00BF" w:rsidRDefault="0091337E" w:rsidP="009614DD">
      <w:pPr>
        <w:pStyle w:val="Odsekzoznamu"/>
        <w:numPr>
          <w:ilvl w:val="0"/>
          <w:numId w:val="8"/>
        </w:numPr>
      </w:pPr>
      <w:r w:rsidRPr="008D00BF">
        <w:t>V prípade, že naša spoločná pon</w:t>
      </w:r>
      <w:r w:rsidR="00C00956" w:rsidRPr="008D00BF">
        <w:t>uka bude úspešná a bude prijatá</w:t>
      </w:r>
      <w:r w:rsidRPr="008D00BF">
        <w:t xml:space="preserve"> sa zaväzujeme, že pred</w:t>
      </w:r>
      <w:r w:rsidR="003E5750" w:rsidRPr="008D00BF">
        <w:t> </w:t>
      </w:r>
      <w:r w:rsidRPr="008D00BF">
        <w:t>podpisom zmluvy uzatvoríme a predložíme verejnému obstarávateľovi zmluvu, v</w:t>
      </w:r>
      <w:r w:rsidR="003E5750" w:rsidRPr="008D00BF">
        <w:t> </w:t>
      </w:r>
      <w:r w:rsidRPr="008D00BF">
        <w:t>ktorej budú jednoznačne stanovené vzájomné práva a povinnosti, kto sa akou časťou bude podieľať na plnení zákazky, ako aj skutočnosť, že všetci členovia skupiny uchádzačov sú zaviazaní zo</w:t>
      </w:r>
      <w:r w:rsidR="003E5750" w:rsidRPr="008D00BF">
        <w:t> </w:t>
      </w:r>
      <w:r w:rsidRPr="008D00BF">
        <w:t>záväzkov voči verejnému obstarávateľovi spoločne a nerozdielne.</w:t>
      </w:r>
    </w:p>
    <w:p w14:paraId="66F15C2C" w14:textId="101344A1" w:rsidR="0091337E" w:rsidRPr="008D00BF" w:rsidRDefault="0091337E" w:rsidP="009614DD">
      <w:pPr>
        <w:pStyle w:val="Odsekzoznamu"/>
        <w:numPr>
          <w:ilvl w:val="0"/>
          <w:numId w:val="8"/>
        </w:numPr>
      </w:pPr>
      <w:r w:rsidRPr="008D00BF">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w:t>
      </w:r>
      <w:r w:rsidR="00C00956" w:rsidRPr="008D00BF">
        <w:t>,</w:t>
      </w:r>
      <w:r w:rsidRPr="008D00BF">
        <w:t xml:space="preserve"> spôsobenú verejnému obstarávateľovi v zmysle všeobecne záväzných právnych predpisov</w:t>
      </w:r>
      <w:r w:rsidR="00C00956" w:rsidRPr="008D00BF">
        <w:t>,</w:t>
      </w:r>
      <w:r w:rsidRPr="008D00BF">
        <w:t xml:space="preserve"> platných v SR.</w:t>
      </w:r>
    </w:p>
    <w:p w14:paraId="01C23C07" w14:textId="77777777" w:rsidR="0091337E" w:rsidRPr="008D00BF" w:rsidRDefault="0091337E" w:rsidP="00E11398">
      <w:pPr>
        <w:widowControl w:val="0"/>
        <w:spacing w:before="400" w:after="360"/>
        <w:ind w:left="431"/>
      </w:pPr>
      <w:r w:rsidRPr="008D00BF">
        <w:t>V......................... dňa..............</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00956" w:rsidRPr="008D00BF" w14:paraId="78BCA5A2" w14:textId="77777777" w:rsidTr="00F024C3">
        <w:trPr>
          <w:trHeight w:hRule="exact" w:val="1361"/>
          <w:jc w:val="center"/>
        </w:trPr>
        <w:tc>
          <w:tcPr>
            <w:tcW w:w="4678" w:type="dxa"/>
          </w:tcPr>
          <w:p w14:paraId="10E0B1AF" w14:textId="77777777" w:rsidR="00C00956" w:rsidRPr="008D00BF" w:rsidRDefault="00C00956" w:rsidP="00D75D6A">
            <w:pPr>
              <w:widowControl w:val="0"/>
              <w:ind w:left="539"/>
              <w:rPr>
                <w:bCs/>
                <w:i/>
              </w:rPr>
            </w:pPr>
            <w:r w:rsidRPr="008D00BF">
              <w:rPr>
                <w:bCs/>
                <w:i/>
              </w:rPr>
              <w:t>Obchodné meno</w:t>
            </w:r>
          </w:p>
          <w:p w14:paraId="170D42BF" w14:textId="77777777" w:rsidR="00C00956" w:rsidRPr="008D00BF" w:rsidRDefault="00C00956" w:rsidP="00D75D6A">
            <w:pPr>
              <w:widowControl w:val="0"/>
              <w:ind w:left="539"/>
              <w:rPr>
                <w:bCs/>
                <w:i/>
              </w:rPr>
            </w:pPr>
            <w:r w:rsidRPr="008D00BF">
              <w:rPr>
                <w:bCs/>
                <w:i/>
              </w:rPr>
              <w:t>Sídlo/miesto podnikania</w:t>
            </w:r>
          </w:p>
          <w:p w14:paraId="72C64764" w14:textId="77777777" w:rsidR="00C00956" w:rsidRPr="008D00BF" w:rsidRDefault="00C00956" w:rsidP="00D75D6A">
            <w:pPr>
              <w:widowControl w:val="0"/>
              <w:ind w:left="539"/>
            </w:pPr>
            <w:r w:rsidRPr="008D00BF">
              <w:t xml:space="preserve">IČO: </w:t>
            </w:r>
          </w:p>
        </w:tc>
        <w:tc>
          <w:tcPr>
            <w:tcW w:w="4536" w:type="dxa"/>
          </w:tcPr>
          <w:p w14:paraId="3BADB566" w14:textId="77777777" w:rsidR="00C00956" w:rsidRPr="008D00BF" w:rsidRDefault="00C00956" w:rsidP="00D75D6A">
            <w:pPr>
              <w:widowControl w:val="0"/>
              <w:jc w:val="center"/>
            </w:pPr>
            <w:r w:rsidRPr="008D00BF">
              <w:t>................................................</w:t>
            </w:r>
          </w:p>
          <w:p w14:paraId="1214DD74" w14:textId="77777777" w:rsidR="00C00956" w:rsidRPr="008D00BF" w:rsidRDefault="00C00956" w:rsidP="00D75D6A">
            <w:pPr>
              <w:widowControl w:val="0"/>
              <w:jc w:val="center"/>
            </w:pPr>
            <w:r w:rsidRPr="008D00BF">
              <w:t>meno a priezvisko, funkcia</w:t>
            </w:r>
          </w:p>
          <w:p w14:paraId="458064FC" w14:textId="77777777" w:rsidR="00C00956" w:rsidRPr="008D00BF" w:rsidRDefault="00C00956" w:rsidP="00D75D6A">
            <w:pPr>
              <w:widowControl w:val="0"/>
              <w:jc w:val="center"/>
            </w:pPr>
            <w:r w:rsidRPr="008D00BF">
              <w:t>podpis</w:t>
            </w:r>
            <w:r w:rsidRPr="008D00BF">
              <w:rPr>
                <w:rStyle w:val="Odkaznapoznmkupodiarou"/>
                <w:rFonts w:ascii="Arial" w:hAnsi="Arial" w:cs="Arial"/>
                <w:sz w:val="18"/>
              </w:rPr>
              <w:footnoteReference w:customMarkFollows="1" w:id="3"/>
              <w:t>1</w:t>
            </w:r>
          </w:p>
          <w:p w14:paraId="69AEFA13" w14:textId="77777777" w:rsidR="00C00956" w:rsidRPr="008D00BF" w:rsidRDefault="00C00956" w:rsidP="00D75D6A">
            <w:pPr>
              <w:widowControl w:val="0"/>
              <w:ind w:firstLine="6300"/>
            </w:pPr>
          </w:p>
        </w:tc>
      </w:tr>
      <w:tr w:rsidR="00C00956" w:rsidRPr="008D00BF" w14:paraId="42465682" w14:textId="77777777" w:rsidTr="00F024C3">
        <w:trPr>
          <w:trHeight w:hRule="exact" w:val="1361"/>
          <w:jc w:val="center"/>
        </w:trPr>
        <w:tc>
          <w:tcPr>
            <w:tcW w:w="4678" w:type="dxa"/>
          </w:tcPr>
          <w:p w14:paraId="782B25EB" w14:textId="77777777" w:rsidR="00C00956" w:rsidRPr="008D00BF" w:rsidRDefault="00C00956" w:rsidP="00E11398">
            <w:pPr>
              <w:widowControl w:val="0"/>
              <w:spacing w:before="300"/>
              <w:ind w:left="539"/>
              <w:rPr>
                <w:bCs/>
                <w:i/>
              </w:rPr>
            </w:pPr>
            <w:r w:rsidRPr="008D00BF">
              <w:rPr>
                <w:bCs/>
                <w:i/>
              </w:rPr>
              <w:t>Obchodné meno</w:t>
            </w:r>
          </w:p>
          <w:p w14:paraId="2A5AA222" w14:textId="77777777" w:rsidR="00C00956" w:rsidRPr="008D00BF" w:rsidRDefault="00C00956" w:rsidP="00D75D6A">
            <w:pPr>
              <w:widowControl w:val="0"/>
              <w:ind w:left="539"/>
              <w:rPr>
                <w:bCs/>
                <w:i/>
              </w:rPr>
            </w:pPr>
            <w:r w:rsidRPr="008D00BF">
              <w:rPr>
                <w:bCs/>
                <w:i/>
              </w:rPr>
              <w:t>Sídlo/miesto podnikania</w:t>
            </w:r>
          </w:p>
          <w:p w14:paraId="720AAC45" w14:textId="77777777" w:rsidR="00C00956" w:rsidRPr="008D00BF" w:rsidRDefault="00C00956" w:rsidP="00D75D6A">
            <w:pPr>
              <w:widowControl w:val="0"/>
              <w:ind w:left="539"/>
            </w:pPr>
            <w:r w:rsidRPr="008D00BF">
              <w:rPr>
                <w:i/>
              </w:rPr>
              <w:t>IČO:</w:t>
            </w:r>
            <w:r w:rsidRPr="008D00BF">
              <w:t xml:space="preserve"> </w:t>
            </w:r>
          </w:p>
        </w:tc>
        <w:tc>
          <w:tcPr>
            <w:tcW w:w="4536" w:type="dxa"/>
          </w:tcPr>
          <w:p w14:paraId="1E7FBC91" w14:textId="77777777" w:rsidR="00C00956" w:rsidRPr="008D00BF" w:rsidRDefault="00C00956" w:rsidP="00E11398">
            <w:pPr>
              <w:widowControl w:val="0"/>
              <w:spacing w:before="300"/>
              <w:jc w:val="center"/>
            </w:pPr>
            <w:r w:rsidRPr="008D00BF">
              <w:t>................................................</w:t>
            </w:r>
          </w:p>
          <w:p w14:paraId="2571D6ED" w14:textId="77777777" w:rsidR="00C00956" w:rsidRPr="008D00BF" w:rsidRDefault="00C00956" w:rsidP="00D75D6A">
            <w:pPr>
              <w:widowControl w:val="0"/>
              <w:jc w:val="center"/>
            </w:pPr>
            <w:r w:rsidRPr="008D00BF">
              <w:t>meno a priezvisko, funkcia</w:t>
            </w:r>
          </w:p>
          <w:p w14:paraId="1B4F0A2E" w14:textId="633C2301" w:rsidR="00C00956" w:rsidRPr="008D00BF" w:rsidRDefault="00D75D6A" w:rsidP="00D75D6A">
            <w:pPr>
              <w:widowControl w:val="0"/>
              <w:jc w:val="center"/>
            </w:pPr>
            <w:r w:rsidRPr="008D00BF">
              <w:t>podpis</w:t>
            </w:r>
          </w:p>
        </w:tc>
      </w:tr>
    </w:tbl>
    <w:p w14:paraId="771450C3" w14:textId="08DDB5F5" w:rsidR="00C878C7" w:rsidRPr="008D00BF" w:rsidRDefault="00C878C7" w:rsidP="00C878C7">
      <w:pPr>
        <w:pStyle w:val="Nadpis2"/>
      </w:pPr>
      <w:bookmarkStart w:id="539" w:name="_Toc107218156"/>
      <w:bookmarkStart w:id="540" w:name="_Toc107218351"/>
      <w:bookmarkStart w:id="541" w:name="_Toc195604986"/>
      <w:r w:rsidRPr="008D00BF">
        <w:lastRenderedPageBreak/>
        <w:t>PRÍLOHA č. 3</w:t>
      </w:r>
      <w:bookmarkEnd w:id="539"/>
      <w:bookmarkEnd w:id="540"/>
      <w:bookmarkEnd w:id="541"/>
    </w:p>
    <w:p w14:paraId="7EAD093F" w14:textId="37F19AEC" w:rsidR="00525E1B" w:rsidRPr="008D00BF" w:rsidRDefault="00C878C7" w:rsidP="000A0CAF">
      <w:pPr>
        <w:pStyle w:val="Nadpis3"/>
        <w:spacing w:before="480"/>
      </w:pPr>
      <w:bookmarkStart w:id="542" w:name="_Toc107218157"/>
      <w:bookmarkStart w:id="543" w:name="_Toc107218352"/>
      <w:bookmarkStart w:id="544" w:name="_Toc195604987"/>
      <w:r w:rsidRPr="008D00BF">
        <w:t>P</w:t>
      </w:r>
      <w:r w:rsidR="00900094" w:rsidRPr="008D00BF">
        <w:t>lná</w:t>
      </w:r>
      <w:r w:rsidRPr="008D00BF">
        <w:t xml:space="preserve"> </w:t>
      </w:r>
      <w:bookmarkStart w:id="545" w:name="_Toc107218158"/>
      <w:bookmarkStart w:id="546" w:name="_Toc107218353"/>
      <w:bookmarkEnd w:id="542"/>
      <w:bookmarkEnd w:id="543"/>
      <w:r w:rsidR="00900094" w:rsidRPr="008D00BF">
        <w:t>moc pre</w:t>
      </w:r>
      <w:r w:rsidRPr="008D00BF">
        <w:t xml:space="preserve"> </w:t>
      </w:r>
      <w:r w:rsidR="00900094" w:rsidRPr="008D00BF">
        <w:t>jedného</w:t>
      </w:r>
      <w:r w:rsidRPr="008D00BF">
        <w:t xml:space="preserve"> </w:t>
      </w:r>
      <w:r w:rsidR="00900094" w:rsidRPr="008D00BF">
        <w:t>z</w:t>
      </w:r>
      <w:r w:rsidRPr="008D00BF">
        <w:t xml:space="preserve"> </w:t>
      </w:r>
      <w:r w:rsidR="00900094" w:rsidRPr="008D00BF">
        <w:t>členov</w:t>
      </w:r>
      <w:r w:rsidRPr="008D00BF">
        <w:t xml:space="preserve"> </w:t>
      </w:r>
      <w:r w:rsidR="00900094" w:rsidRPr="008D00BF">
        <w:t>skupiny</w:t>
      </w:r>
      <w:r w:rsidRPr="008D00BF">
        <w:t xml:space="preserve">, </w:t>
      </w:r>
      <w:r w:rsidR="00900094" w:rsidRPr="008D00BF">
        <w:t>konajúceho</w:t>
      </w:r>
      <w:r w:rsidRPr="008D00BF">
        <w:t xml:space="preserve"> </w:t>
      </w:r>
      <w:r w:rsidR="00900094" w:rsidRPr="008D00BF">
        <w:t>za</w:t>
      </w:r>
      <w:r w:rsidRPr="008D00BF">
        <w:t xml:space="preserve"> </w:t>
      </w:r>
      <w:r w:rsidR="00900094" w:rsidRPr="008D00BF">
        <w:t xml:space="preserve">skupinu </w:t>
      </w:r>
      <w:bookmarkEnd w:id="545"/>
      <w:bookmarkEnd w:id="546"/>
      <w:r w:rsidR="00900094" w:rsidRPr="008D00BF">
        <w:t>dodávateľov</w:t>
      </w:r>
      <w:bookmarkEnd w:id="544"/>
    </w:p>
    <w:p w14:paraId="2FDBACAD" w14:textId="77777777" w:rsidR="00C878C7" w:rsidRPr="008D00BF" w:rsidRDefault="00C878C7" w:rsidP="00884270">
      <w:pPr>
        <w:spacing w:before="480"/>
        <w:rPr>
          <w:b/>
          <w:bCs/>
        </w:rPr>
      </w:pPr>
      <w:r w:rsidRPr="008D00BF">
        <w:rPr>
          <w:b/>
          <w:bCs/>
        </w:rPr>
        <w:t>Splnomocniteľ/splnomocnitelia:</w:t>
      </w:r>
    </w:p>
    <w:p w14:paraId="197C2DB6" w14:textId="77777777" w:rsidR="00C878C7" w:rsidRPr="008D00BF" w:rsidRDefault="00C878C7" w:rsidP="009614DD">
      <w:pPr>
        <w:pStyle w:val="Odsekzoznamu"/>
        <w:numPr>
          <w:ilvl w:val="0"/>
          <w:numId w:val="9"/>
        </w:numPr>
        <w:ind w:left="715"/>
        <w:rPr>
          <w:i/>
        </w:rPr>
      </w:pPr>
      <w:r w:rsidRPr="008D00BF">
        <w:rPr>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054C5044" w14:textId="77777777" w:rsidR="00C878C7" w:rsidRPr="008D00BF" w:rsidRDefault="00C878C7" w:rsidP="00F024C3">
      <w:pPr>
        <w:spacing w:before="840"/>
        <w:jc w:val="center"/>
        <w:rPr>
          <w:b/>
          <w:bCs/>
        </w:rPr>
      </w:pPr>
      <w:r w:rsidRPr="008D00BF">
        <w:rPr>
          <w:b/>
          <w:bCs/>
        </w:rPr>
        <w:t>udeľuje/ú plnomocenstvo</w:t>
      </w:r>
    </w:p>
    <w:p w14:paraId="0A25C424" w14:textId="77777777" w:rsidR="00C878C7" w:rsidRPr="008D00BF" w:rsidRDefault="00C878C7" w:rsidP="00F024C3">
      <w:pPr>
        <w:spacing w:before="600"/>
        <w:rPr>
          <w:b/>
          <w:bCs/>
        </w:rPr>
      </w:pPr>
      <w:r w:rsidRPr="008D00BF">
        <w:rPr>
          <w:b/>
          <w:bCs/>
        </w:rPr>
        <w:t>splnomocnencovi:</w:t>
      </w:r>
    </w:p>
    <w:p w14:paraId="65E2602F" w14:textId="77777777" w:rsidR="00C878C7" w:rsidRPr="008D00BF" w:rsidRDefault="00C878C7" w:rsidP="00F024C3">
      <w:pPr>
        <w:ind w:left="714"/>
        <w:rPr>
          <w:i/>
        </w:rPr>
      </w:pPr>
      <w:r w:rsidRPr="008D00BF">
        <w:rPr>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2709DDB9" w14:textId="271C2BCE" w:rsidR="00C878C7" w:rsidRPr="008D00BF" w:rsidRDefault="00C878C7" w:rsidP="0063765F">
      <w:pPr>
        <w:spacing w:before="600" w:after="360"/>
      </w:pPr>
      <w:r w:rsidRPr="008D00BF">
        <w:t xml:space="preserve">na prijímanie pokynov, komunikáciu a vykonávanie všetkých právnych úkonov v mene všetkých členov skupiny dodávateľov vo verejnom obstarávaní na zadanie zákazky s názvom </w:t>
      </w:r>
      <w:r w:rsidR="008470B8" w:rsidRPr="008D00BF">
        <w:t>„</w:t>
      </w:r>
      <w:r w:rsidR="00243F57" w:rsidRPr="00243F57">
        <w:rPr>
          <w:b/>
        </w:rPr>
        <w:t>Platforma pre elektronické testovania na školách (</w:t>
      </w:r>
      <w:proofErr w:type="spellStart"/>
      <w:r w:rsidR="00243F57" w:rsidRPr="00243F57">
        <w:rPr>
          <w:b/>
        </w:rPr>
        <w:t>eTest</w:t>
      </w:r>
      <w:proofErr w:type="spellEnd"/>
      <w:r w:rsidR="00243F57" w:rsidRPr="00243F57">
        <w:rPr>
          <w:b/>
        </w:rPr>
        <w:t xml:space="preserve"> 2.0)</w:t>
      </w:r>
      <w:r w:rsidR="008470B8" w:rsidRPr="008D00BF">
        <w:t xml:space="preserve">“, vyhlásenej verejným obstarávateľom </w:t>
      </w:r>
      <w:r w:rsidR="008470B8">
        <w:t>Ministerstvo školstva, výskumu, vývoja a</w:t>
      </w:r>
      <w:r w:rsidR="00234AF1">
        <w:t> </w:t>
      </w:r>
      <w:r w:rsidR="008470B8">
        <w:t>mládeže</w:t>
      </w:r>
      <w:r w:rsidR="00234AF1">
        <w:t xml:space="preserve"> </w:t>
      </w:r>
      <w:r w:rsidR="00234AF1" w:rsidRPr="00234AF1">
        <w:t>Slovenskej republiky</w:t>
      </w:r>
      <w:r w:rsidR="008470B8">
        <w:t xml:space="preserve">, so sídlom </w:t>
      </w:r>
      <w:r w:rsidR="00697B6E" w:rsidRPr="00754991">
        <w:t>Černyševského 50</w:t>
      </w:r>
      <w:r w:rsidR="00697B6E" w:rsidRPr="005E723D">
        <w:t xml:space="preserve">, </w:t>
      </w:r>
      <w:r w:rsidR="00697B6E" w:rsidRPr="00754991">
        <w:t>851 01 Bratislava</w:t>
      </w:r>
      <w:r w:rsidR="008470B8">
        <w:t>,</w:t>
      </w:r>
      <w:r w:rsidRPr="008D00BF">
        <w:t xml:space="preserve"> v Úradnom vestníku Európskej únie ......................................, vrátane konania pri uzatvorení </w:t>
      </w:r>
      <w:r w:rsidRPr="008D00BF">
        <w:rPr>
          <w:bCs/>
        </w:rPr>
        <w:t>zmluvy</w:t>
      </w:r>
      <w:r w:rsidRPr="008D00BF">
        <w:t>, ako aj konania pri plnení zmluvy a zo zmluvy vyplývajúcich právnych vzťahov.</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8D00BF" w14:paraId="622B40E8" w14:textId="77777777" w:rsidTr="00322097">
        <w:trPr>
          <w:trHeight w:hRule="exact" w:val="1021"/>
          <w:jc w:val="center"/>
        </w:trPr>
        <w:tc>
          <w:tcPr>
            <w:tcW w:w="4678" w:type="dxa"/>
            <w:vAlign w:val="center"/>
          </w:tcPr>
          <w:p w14:paraId="4C3E5B4E"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0F4195F5" w14:textId="77777777" w:rsidR="00C878C7" w:rsidRPr="008D00BF" w:rsidRDefault="00C878C7" w:rsidP="00322097">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w:t>
            </w:r>
          </w:p>
          <w:p w14:paraId="62228A94"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splnomocniteľa</w:t>
            </w:r>
          </w:p>
        </w:tc>
      </w:tr>
      <w:tr w:rsidR="00C878C7" w:rsidRPr="008D00BF" w14:paraId="7B94786A" w14:textId="77777777" w:rsidTr="00322097">
        <w:trPr>
          <w:trHeight w:hRule="exact" w:val="1021"/>
          <w:jc w:val="center"/>
        </w:trPr>
        <w:tc>
          <w:tcPr>
            <w:tcW w:w="4678" w:type="dxa"/>
            <w:vAlign w:val="center"/>
          </w:tcPr>
          <w:p w14:paraId="509F4A92" w14:textId="77777777" w:rsidR="00C878C7" w:rsidRPr="008D00BF" w:rsidRDefault="00C878C7" w:rsidP="00322097">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39944700" w14:textId="77777777" w:rsidR="00C878C7" w:rsidRPr="008D00BF" w:rsidRDefault="00C878C7" w:rsidP="00322097">
            <w:pPr>
              <w:pStyle w:val="Zkladntext2"/>
              <w:spacing w:before="480"/>
              <w:jc w:val="center"/>
              <w:rPr>
                <w:rFonts w:ascii="Times New Roman" w:hAnsi="Times New Roman"/>
                <w:color w:val="auto"/>
                <w:sz w:val="22"/>
                <w:szCs w:val="22"/>
              </w:rPr>
            </w:pPr>
            <w:r w:rsidRPr="008D00BF">
              <w:rPr>
                <w:rFonts w:ascii="Times New Roman" w:hAnsi="Times New Roman"/>
                <w:color w:val="auto"/>
                <w:sz w:val="22"/>
                <w:szCs w:val="22"/>
              </w:rPr>
              <w:t>..................................................</w:t>
            </w:r>
          </w:p>
          <w:p w14:paraId="08749568"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splnomocniteľa</w:t>
            </w:r>
          </w:p>
        </w:tc>
      </w:tr>
    </w:tbl>
    <w:p w14:paraId="6B08E21A" w14:textId="74563574" w:rsidR="00C878C7" w:rsidRPr="008D00BF" w:rsidRDefault="00B07581" w:rsidP="00B07581">
      <w:pPr>
        <w:spacing w:before="400" w:after="240"/>
      </w:pPr>
      <w:r w:rsidRPr="008D00BF">
        <w:t>Plnomocenstvo prijímam:</w:t>
      </w:r>
    </w:p>
    <w:tbl>
      <w:tblPr>
        <w:tblW w:w="9214" w:type="dxa"/>
        <w:jc w:val="center"/>
        <w:tblLayout w:type="fixed"/>
        <w:tblCellMar>
          <w:left w:w="113" w:type="dxa"/>
          <w:right w:w="113" w:type="dxa"/>
        </w:tblCellMar>
        <w:tblLook w:val="01E0" w:firstRow="1" w:lastRow="1" w:firstColumn="1" w:lastColumn="1" w:noHBand="0" w:noVBand="0"/>
      </w:tblPr>
      <w:tblGrid>
        <w:gridCol w:w="4678"/>
        <w:gridCol w:w="4536"/>
      </w:tblGrid>
      <w:tr w:rsidR="00C878C7" w:rsidRPr="008D00BF" w14:paraId="3678D099" w14:textId="77777777" w:rsidTr="00322097">
        <w:trPr>
          <w:trHeight w:hRule="exact" w:val="1021"/>
          <w:jc w:val="center"/>
        </w:trPr>
        <w:tc>
          <w:tcPr>
            <w:tcW w:w="4678" w:type="dxa"/>
            <w:vAlign w:val="center"/>
          </w:tcPr>
          <w:p w14:paraId="2785075D"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V .................... dňa ...........................</w:t>
            </w:r>
          </w:p>
        </w:tc>
        <w:tc>
          <w:tcPr>
            <w:tcW w:w="4536" w:type="dxa"/>
            <w:vAlign w:val="center"/>
          </w:tcPr>
          <w:p w14:paraId="3578415E" w14:textId="77777777" w:rsidR="00C878C7" w:rsidRPr="008D00BF" w:rsidRDefault="00C878C7" w:rsidP="00F778DF">
            <w:pPr>
              <w:pStyle w:val="Zkladntext2"/>
              <w:spacing w:before="240"/>
              <w:jc w:val="center"/>
              <w:rPr>
                <w:rFonts w:ascii="Times New Roman" w:hAnsi="Times New Roman"/>
                <w:color w:val="auto"/>
                <w:sz w:val="22"/>
                <w:szCs w:val="22"/>
              </w:rPr>
            </w:pPr>
            <w:r w:rsidRPr="008D00BF">
              <w:rPr>
                <w:rFonts w:ascii="Times New Roman" w:hAnsi="Times New Roman"/>
                <w:color w:val="auto"/>
                <w:sz w:val="22"/>
                <w:szCs w:val="22"/>
              </w:rPr>
              <w:t>..................................................</w:t>
            </w:r>
          </w:p>
          <w:p w14:paraId="61709108" w14:textId="77777777" w:rsidR="00C878C7" w:rsidRPr="008D00BF" w:rsidRDefault="00C878C7" w:rsidP="00322097">
            <w:pPr>
              <w:pStyle w:val="Zkladntext2"/>
              <w:jc w:val="center"/>
              <w:rPr>
                <w:rFonts w:ascii="Times New Roman" w:hAnsi="Times New Roman"/>
                <w:color w:val="auto"/>
                <w:sz w:val="22"/>
                <w:szCs w:val="22"/>
              </w:rPr>
            </w:pPr>
            <w:r w:rsidRPr="008D00BF">
              <w:rPr>
                <w:rFonts w:ascii="Times New Roman" w:hAnsi="Times New Roman"/>
                <w:color w:val="auto"/>
                <w:sz w:val="22"/>
                <w:szCs w:val="22"/>
              </w:rPr>
              <w:t>podpis splnomocnenca</w:t>
            </w:r>
          </w:p>
        </w:tc>
      </w:tr>
    </w:tbl>
    <w:p w14:paraId="7181D2D1" w14:textId="6DF0BCD7" w:rsidR="00B07581" w:rsidRPr="008D00BF" w:rsidRDefault="00B07581" w:rsidP="00B07581">
      <w:r w:rsidRPr="008D00BF">
        <w:br w:type="page"/>
      </w:r>
    </w:p>
    <w:p w14:paraId="7EE041EF" w14:textId="4A92E972" w:rsidR="00F778DF" w:rsidRPr="008D00BF" w:rsidRDefault="00F778DF" w:rsidP="00F778DF">
      <w:pPr>
        <w:pStyle w:val="Nadpis2"/>
      </w:pPr>
      <w:bookmarkStart w:id="547" w:name="_Toc107218159"/>
      <w:bookmarkStart w:id="548" w:name="_Toc107218354"/>
      <w:bookmarkStart w:id="549" w:name="_Toc195604988"/>
      <w:r w:rsidRPr="008D00BF">
        <w:lastRenderedPageBreak/>
        <w:t>PRÍLOHA č. 4</w:t>
      </w:r>
      <w:bookmarkEnd w:id="547"/>
      <w:bookmarkEnd w:id="548"/>
      <w:bookmarkEnd w:id="549"/>
    </w:p>
    <w:p w14:paraId="33AE656C" w14:textId="2BBAE30C" w:rsidR="00C878C7" w:rsidRPr="008D00BF" w:rsidRDefault="00F778DF" w:rsidP="00674C7A">
      <w:pPr>
        <w:pStyle w:val="Nadpis3"/>
      </w:pPr>
      <w:bookmarkStart w:id="550" w:name="_Toc107218160"/>
      <w:bookmarkStart w:id="551" w:name="_Toc107218355"/>
      <w:bookmarkStart w:id="552" w:name="_Toc195604989"/>
      <w:r w:rsidRPr="008D00BF">
        <w:t>Z</w:t>
      </w:r>
      <w:r w:rsidR="00900094" w:rsidRPr="008D00BF">
        <w:t>oznam</w:t>
      </w:r>
      <w:r w:rsidRPr="008D00BF">
        <w:t xml:space="preserve"> </w:t>
      </w:r>
      <w:r w:rsidR="00803E58" w:rsidRPr="008D00BF">
        <w:t xml:space="preserve">poskytnutých služieb </w:t>
      </w:r>
      <w:r w:rsidR="00900094" w:rsidRPr="008D00BF">
        <w:t>rovnakého</w:t>
      </w:r>
      <w:r w:rsidRPr="008D00BF">
        <w:t xml:space="preserve"> </w:t>
      </w:r>
      <w:r w:rsidR="00900094" w:rsidRPr="008D00BF">
        <w:t>alebo</w:t>
      </w:r>
      <w:r w:rsidRPr="008D00BF">
        <w:t xml:space="preserve"> </w:t>
      </w:r>
      <w:r w:rsidR="00900094" w:rsidRPr="008D00BF">
        <w:t>obdobného</w:t>
      </w:r>
      <w:r w:rsidRPr="008D00BF">
        <w:t xml:space="preserve"> </w:t>
      </w:r>
      <w:r w:rsidR="00900094" w:rsidRPr="008D00BF">
        <w:t>charakteru</w:t>
      </w:r>
      <w:r w:rsidRPr="008D00BF">
        <w:t xml:space="preserve"> </w:t>
      </w:r>
      <w:r w:rsidR="00900094" w:rsidRPr="008D00BF">
        <w:t>ako</w:t>
      </w:r>
      <w:r w:rsidRPr="008D00BF">
        <w:t xml:space="preserve"> </w:t>
      </w:r>
      <w:r w:rsidR="00900094" w:rsidRPr="008D00BF">
        <w:t>predmet</w:t>
      </w:r>
      <w:r w:rsidRPr="008D00BF">
        <w:t xml:space="preserve"> </w:t>
      </w:r>
      <w:bookmarkEnd w:id="550"/>
      <w:bookmarkEnd w:id="551"/>
      <w:r w:rsidR="00900094" w:rsidRPr="008D00BF">
        <w:t>zákazky</w:t>
      </w:r>
      <w:bookmarkEnd w:id="552"/>
    </w:p>
    <w:p w14:paraId="0F7C9128" w14:textId="751E30AE" w:rsidR="00F778DF" w:rsidRPr="008D00BF" w:rsidRDefault="00243F57" w:rsidP="00F778DF">
      <w:pPr>
        <w:spacing w:before="600" w:after="360"/>
        <w:jc w:val="center"/>
        <w:rPr>
          <w:b/>
        </w:rPr>
      </w:pPr>
      <w:r w:rsidRPr="00243F57">
        <w:rPr>
          <w:b/>
        </w:rPr>
        <w:t>Platforma pre elektronické testovania na školách (</w:t>
      </w:r>
      <w:proofErr w:type="spellStart"/>
      <w:r w:rsidRPr="00243F57">
        <w:rPr>
          <w:b/>
        </w:rPr>
        <w:t>eTest</w:t>
      </w:r>
      <w:proofErr w:type="spellEnd"/>
      <w:r w:rsidRPr="00243F57">
        <w:rPr>
          <w:b/>
        </w:rPr>
        <w:t xml:space="preserve"> 2.0)</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928"/>
        <w:gridCol w:w="1588"/>
        <w:gridCol w:w="1474"/>
        <w:gridCol w:w="1474"/>
        <w:gridCol w:w="1531"/>
        <w:gridCol w:w="1219"/>
      </w:tblGrid>
      <w:tr w:rsidR="00790375" w:rsidRPr="008D00BF" w14:paraId="4213B4EF" w14:textId="77777777" w:rsidTr="00792223">
        <w:trPr>
          <w:trHeight w:hRule="exact" w:val="1814"/>
          <w:jc w:val="center"/>
        </w:trPr>
        <w:tc>
          <w:tcPr>
            <w:tcW w:w="1928" w:type="dxa"/>
            <w:tcBorders>
              <w:top w:val="single" w:sz="12" w:space="0" w:color="000000"/>
              <w:left w:val="single" w:sz="12" w:space="0" w:color="000000"/>
              <w:bottom w:val="double" w:sz="4" w:space="0" w:color="auto"/>
              <w:right w:val="single" w:sz="4" w:space="0" w:color="auto"/>
            </w:tcBorders>
            <w:shd w:val="clear" w:color="auto" w:fill="D9D9D9"/>
          </w:tcPr>
          <w:p w14:paraId="1FF7B13B" w14:textId="0489B844" w:rsidR="00F778DF" w:rsidRPr="008D00BF" w:rsidRDefault="00F778DF" w:rsidP="00792223">
            <w:pPr>
              <w:spacing w:before="160"/>
              <w:jc w:val="center"/>
              <w:rPr>
                <w:sz w:val="21"/>
                <w:szCs w:val="21"/>
              </w:rPr>
            </w:pPr>
            <w:r w:rsidRPr="008D00BF">
              <w:rPr>
                <w:sz w:val="21"/>
                <w:szCs w:val="21"/>
              </w:rPr>
              <w:t>Obchodné meno a</w:t>
            </w:r>
            <w:r w:rsidR="00792223" w:rsidRPr="008D00BF">
              <w:rPr>
                <w:sz w:val="21"/>
                <w:szCs w:val="21"/>
              </w:rPr>
              <w:t xml:space="preserve"> </w:t>
            </w:r>
            <w:r w:rsidRPr="008D00BF">
              <w:rPr>
                <w:sz w:val="21"/>
                <w:szCs w:val="21"/>
              </w:rPr>
              <w:t>adresa verejného obstarávateľa/ obstarávateľa/ objednávateľa</w:t>
            </w:r>
          </w:p>
        </w:tc>
        <w:tc>
          <w:tcPr>
            <w:tcW w:w="1588" w:type="dxa"/>
            <w:tcBorders>
              <w:top w:val="single" w:sz="12" w:space="0" w:color="000000"/>
              <w:left w:val="single" w:sz="4" w:space="0" w:color="auto"/>
              <w:bottom w:val="double" w:sz="4" w:space="0" w:color="auto"/>
              <w:right w:val="single" w:sz="4" w:space="0" w:color="auto"/>
            </w:tcBorders>
            <w:shd w:val="clear" w:color="auto" w:fill="D9D9D9"/>
          </w:tcPr>
          <w:p w14:paraId="7C56E65E" w14:textId="77777777" w:rsidR="00F778DF" w:rsidRPr="008D00BF" w:rsidRDefault="00F778DF" w:rsidP="00792223">
            <w:pPr>
              <w:spacing w:before="160"/>
              <w:jc w:val="center"/>
              <w:rPr>
                <w:sz w:val="21"/>
                <w:szCs w:val="21"/>
              </w:rPr>
            </w:pPr>
            <w:r w:rsidRPr="008D00BF">
              <w:rPr>
                <w:sz w:val="21"/>
                <w:szCs w:val="21"/>
              </w:rPr>
              <w:t>Názov a stručný opis predmetu zákazky</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17D398D1" w14:textId="7BF920F4" w:rsidR="00790375" w:rsidRPr="008D00BF" w:rsidRDefault="00F778DF" w:rsidP="00792223">
            <w:pPr>
              <w:spacing w:before="160"/>
              <w:jc w:val="center"/>
              <w:rPr>
                <w:sz w:val="21"/>
                <w:szCs w:val="21"/>
              </w:rPr>
            </w:pPr>
            <w:r w:rsidRPr="008D00BF">
              <w:rPr>
                <w:sz w:val="21"/>
                <w:szCs w:val="21"/>
              </w:rPr>
              <w:t>Zmluvná cena a skutočne vyfakturovaná cena</w:t>
            </w:r>
            <w:r w:rsidR="00790375" w:rsidRPr="008D00BF">
              <w:rPr>
                <w:sz w:val="21"/>
                <w:szCs w:val="21"/>
              </w:rPr>
              <w:t xml:space="preserve"> zákazky v </w:t>
            </w:r>
            <w:r w:rsidRPr="008D00BF">
              <w:rPr>
                <w:sz w:val="21"/>
                <w:szCs w:val="21"/>
              </w:rPr>
              <w:t>E</w:t>
            </w:r>
            <w:r w:rsidR="00F1029A" w:rsidRPr="008D00BF">
              <w:rPr>
                <w:sz w:val="21"/>
                <w:szCs w:val="21"/>
              </w:rPr>
              <w:t>UR</w:t>
            </w:r>
          </w:p>
          <w:p w14:paraId="2CD09E5C" w14:textId="163F5CB0" w:rsidR="00F778DF" w:rsidRPr="008D00BF" w:rsidRDefault="00F778DF" w:rsidP="00792223">
            <w:pPr>
              <w:spacing w:before="0"/>
              <w:jc w:val="center"/>
              <w:rPr>
                <w:sz w:val="21"/>
                <w:szCs w:val="21"/>
              </w:rPr>
            </w:pPr>
            <w:r w:rsidRPr="008D00BF">
              <w:rPr>
                <w:sz w:val="21"/>
                <w:szCs w:val="21"/>
              </w:rPr>
              <w:t>bez DPH</w:t>
            </w:r>
          </w:p>
        </w:tc>
        <w:tc>
          <w:tcPr>
            <w:tcW w:w="1474" w:type="dxa"/>
            <w:tcBorders>
              <w:top w:val="single" w:sz="12" w:space="0" w:color="000000"/>
              <w:left w:val="single" w:sz="4" w:space="0" w:color="auto"/>
              <w:bottom w:val="double" w:sz="4" w:space="0" w:color="auto"/>
              <w:right w:val="single" w:sz="4" w:space="0" w:color="auto"/>
            </w:tcBorders>
            <w:shd w:val="clear" w:color="auto" w:fill="D9D9D9"/>
          </w:tcPr>
          <w:p w14:paraId="5A57ECC9" w14:textId="5D8C3E80" w:rsidR="00F778DF" w:rsidRPr="008D00BF" w:rsidRDefault="00F778DF" w:rsidP="00792223">
            <w:pPr>
              <w:spacing w:before="160"/>
              <w:jc w:val="center"/>
              <w:rPr>
                <w:sz w:val="21"/>
                <w:szCs w:val="21"/>
              </w:rPr>
            </w:pPr>
            <w:r w:rsidRPr="008D00BF">
              <w:rPr>
                <w:sz w:val="21"/>
                <w:szCs w:val="21"/>
              </w:rPr>
              <w:t>Zmluvný a</w:t>
            </w:r>
            <w:r w:rsidR="00792223" w:rsidRPr="008D00BF">
              <w:rPr>
                <w:sz w:val="21"/>
                <w:szCs w:val="21"/>
              </w:rPr>
              <w:t xml:space="preserve"> </w:t>
            </w:r>
            <w:r w:rsidRPr="008D00BF">
              <w:rPr>
                <w:sz w:val="21"/>
                <w:szCs w:val="21"/>
              </w:rPr>
              <w:t>skutočný termín uskutočnenia predmetu</w:t>
            </w:r>
          </w:p>
        </w:tc>
        <w:tc>
          <w:tcPr>
            <w:tcW w:w="1531" w:type="dxa"/>
            <w:tcBorders>
              <w:top w:val="single" w:sz="12" w:space="0" w:color="000000"/>
              <w:left w:val="single" w:sz="4" w:space="0" w:color="auto"/>
              <w:bottom w:val="double" w:sz="4" w:space="0" w:color="auto"/>
              <w:right w:val="single" w:sz="4" w:space="0" w:color="auto"/>
            </w:tcBorders>
            <w:shd w:val="clear" w:color="auto" w:fill="D9D9D9"/>
          </w:tcPr>
          <w:p w14:paraId="286F2B65" w14:textId="01207493" w:rsidR="00792223" w:rsidRPr="008D00BF" w:rsidRDefault="00F778DF" w:rsidP="00792223">
            <w:pPr>
              <w:spacing w:before="160"/>
              <w:jc w:val="center"/>
              <w:rPr>
                <w:sz w:val="21"/>
                <w:szCs w:val="21"/>
              </w:rPr>
            </w:pPr>
            <w:r w:rsidRPr="008D00BF">
              <w:rPr>
                <w:sz w:val="21"/>
                <w:szCs w:val="21"/>
              </w:rPr>
              <w:t>Meno, funkcia a</w:t>
            </w:r>
            <w:r w:rsidR="00792223" w:rsidRPr="008D00BF">
              <w:rPr>
                <w:sz w:val="21"/>
                <w:szCs w:val="21"/>
              </w:rPr>
              <w:t> </w:t>
            </w:r>
            <w:r w:rsidRPr="008D00BF">
              <w:rPr>
                <w:sz w:val="21"/>
                <w:szCs w:val="21"/>
              </w:rPr>
              <w:t>kontakt</w:t>
            </w:r>
          </w:p>
          <w:p w14:paraId="7A23D227" w14:textId="1765504B" w:rsidR="00F778DF" w:rsidRPr="008D00BF" w:rsidRDefault="00F778DF" w:rsidP="00792223">
            <w:pPr>
              <w:spacing w:before="0"/>
              <w:jc w:val="center"/>
              <w:rPr>
                <w:sz w:val="21"/>
                <w:szCs w:val="21"/>
              </w:rPr>
            </w:pPr>
            <w:r w:rsidRPr="008D00BF">
              <w:rPr>
                <w:sz w:val="21"/>
                <w:szCs w:val="21"/>
              </w:rPr>
              <w:t>na osobu zodpovednú za objednávateľa/</w:t>
            </w:r>
            <w:r w:rsidR="000D04E3" w:rsidRPr="008D00BF">
              <w:rPr>
                <w:sz w:val="21"/>
                <w:szCs w:val="21"/>
              </w:rPr>
              <w:t xml:space="preserve"> </w:t>
            </w:r>
            <w:r w:rsidRPr="008D00BF">
              <w:rPr>
                <w:sz w:val="21"/>
                <w:szCs w:val="21"/>
              </w:rPr>
              <w:t>odberateľa</w:t>
            </w:r>
          </w:p>
        </w:tc>
        <w:tc>
          <w:tcPr>
            <w:tcW w:w="1219" w:type="dxa"/>
            <w:tcBorders>
              <w:top w:val="single" w:sz="12" w:space="0" w:color="000000"/>
              <w:left w:val="single" w:sz="4" w:space="0" w:color="auto"/>
              <w:bottom w:val="double" w:sz="4" w:space="0" w:color="auto"/>
              <w:right w:val="single" w:sz="12" w:space="0" w:color="000000"/>
            </w:tcBorders>
            <w:shd w:val="clear" w:color="auto" w:fill="D9D9D9"/>
          </w:tcPr>
          <w:p w14:paraId="4B421B07" w14:textId="77777777" w:rsidR="00F778DF" w:rsidRPr="008D00BF" w:rsidRDefault="00F778DF" w:rsidP="00792223">
            <w:pPr>
              <w:spacing w:before="160"/>
              <w:jc w:val="center"/>
              <w:rPr>
                <w:sz w:val="21"/>
                <w:szCs w:val="21"/>
              </w:rPr>
            </w:pPr>
            <w:r w:rsidRPr="008D00BF">
              <w:rPr>
                <w:sz w:val="21"/>
                <w:szCs w:val="21"/>
              </w:rPr>
              <w:t>Referencia podľa § 12 zákona o verejnom obstarávaní (áno/nie*)</w:t>
            </w:r>
          </w:p>
        </w:tc>
      </w:tr>
      <w:tr w:rsidR="00790375" w:rsidRPr="008D00BF" w14:paraId="01C1DF64" w14:textId="77777777" w:rsidTr="00950516">
        <w:trPr>
          <w:trHeight w:hRule="exact" w:val="510"/>
          <w:jc w:val="center"/>
        </w:trPr>
        <w:tc>
          <w:tcPr>
            <w:tcW w:w="1928" w:type="dxa"/>
            <w:tcBorders>
              <w:top w:val="double" w:sz="4" w:space="0" w:color="auto"/>
              <w:left w:val="single" w:sz="12" w:space="0" w:color="000000"/>
              <w:right w:val="single" w:sz="4" w:space="0" w:color="auto"/>
            </w:tcBorders>
            <w:vAlign w:val="center"/>
          </w:tcPr>
          <w:p w14:paraId="0911030E" w14:textId="77777777" w:rsidR="00F778DF" w:rsidRPr="008D00BF" w:rsidRDefault="00F778DF" w:rsidP="00A55280">
            <w:pPr>
              <w:spacing w:before="0"/>
              <w:jc w:val="left"/>
            </w:pPr>
          </w:p>
        </w:tc>
        <w:tc>
          <w:tcPr>
            <w:tcW w:w="1588" w:type="dxa"/>
            <w:tcBorders>
              <w:top w:val="double" w:sz="4" w:space="0" w:color="auto"/>
              <w:left w:val="single" w:sz="4" w:space="0" w:color="auto"/>
              <w:right w:val="single" w:sz="4" w:space="0" w:color="auto"/>
            </w:tcBorders>
            <w:vAlign w:val="center"/>
          </w:tcPr>
          <w:p w14:paraId="6CAED579" w14:textId="77777777" w:rsidR="00F778DF" w:rsidRPr="008D00BF" w:rsidRDefault="00F778DF" w:rsidP="00A55280">
            <w:pPr>
              <w:spacing w:before="0"/>
              <w:jc w:val="left"/>
            </w:pPr>
          </w:p>
        </w:tc>
        <w:tc>
          <w:tcPr>
            <w:tcW w:w="1474" w:type="dxa"/>
            <w:tcBorders>
              <w:top w:val="double" w:sz="4" w:space="0" w:color="auto"/>
              <w:left w:val="single" w:sz="4" w:space="0" w:color="auto"/>
              <w:right w:val="single" w:sz="4" w:space="0" w:color="auto"/>
            </w:tcBorders>
            <w:vAlign w:val="center"/>
          </w:tcPr>
          <w:p w14:paraId="0A40754D" w14:textId="77777777" w:rsidR="00F778DF" w:rsidRPr="008D00BF" w:rsidRDefault="00F778DF" w:rsidP="00790375">
            <w:pPr>
              <w:spacing w:before="0"/>
              <w:jc w:val="center"/>
            </w:pPr>
          </w:p>
        </w:tc>
        <w:tc>
          <w:tcPr>
            <w:tcW w:w="1474" w:type="dxa"/>
            <w:tcBorders>
              <w:top w:val="double" w:sz="4" w:space="0" w:color="auto"/>
              <w:left w:val="single" w:sz="4" w:space="0" w:color="auto"/>
              <w:right w:val="single" w:sz="4" w:space="0" w:color="auto"/>
            </w:tcBorders>
            <w:vAlign w:val="center"/>
          </w:tcPr>
          <w:p w14:paraId="65E0C5A4" w14:textId="77777777" w:rsidR="00F778DF" w:rsidRPr="008D00BF" w:rsidRDefault="00F778DF" w:rsidP="00A55280">
            <w:pPr>
              <w:spacing w:before="0"/>
              <w:jc w:val="left"/>
            </w:pPr>
          </w:p>
        </w:tc>
        <w:tc>
          <w:tcPr>
            <w:tcW w:w="1531" w:type="dxa"/>
            <w:tcBorders>
              <w:top w:val="double" w:sz="4" w:space="0" w:color="auto"/>
              <w:left w:val="single" w:sz="4" w:space="0" w:color="auto"/>
              <w:right w:val="single" w:sz="4" w:space="0" w:color="auto"/>
            </w:tcBorders>
            <w:vAlign w:val="center"/>
          </w:tcPr>
          <w:p w14:paraId="7B0B0708" w14:textId="77777777" w:rsidR="00F778DF" w:rsidRPr="008D00BF" w:rsidRDefault="00F778DF" w:rsidP="00A55280">
            <w:pPr>
              <w:spacing w:before="0"/>
              <w:jc w:val="left"/>
            </w:pPr>
          </w:p>
        </w:tc>
        <w:tc>
          <w:tcPr>
            <w:tcW w:w="1219" w:type="dxa"/>
            <w:tcBorders>
              <w:top w:val="double" w:sz="4" w:space="0" w:color="auto"/>
              <w:left w:val="single" w:sz="4" w:space="0" w:color="auto"/>
              <w:right w:val="single" w:sz="12" w:space="0" w:color="000000"/>
            </w:tcBorders>
            <w:vAlign w:val="center"/>
          </w:tcPr>
          <w:p w14:paraId="7119B1AB" w14:textId="77777777" w:rsidR="00F778DF" w:rsidRPr="008D00BF" w:rsidRDefault="00F778DF" w:rsidP="00790375">
            <w:pPr>
              <w:spacing w:before="0"/>
              <w:jc w:val="center"/>
            </w:pPr>
          </w:p>
        </w:tc>
      </w:tr>
      <w:tr w:rsidR="00790375" w:rsidRPr="008D00BF" w14:paraId="64B08C5C" w14:textId="77777777" w:rsidTr="00950516">
        <w:trPr>
          <w:trHeight w:hRule="exact" w:val="510"/>
          <w:jc w:val="center"/>
        </w:trPr>
        <w:tc>
          <w:tcPr>
            <w:tcW w:w="1928" w:type="dxa"/>
            <w:tcBorders>
              <w:left w:val="single" w:sz="12" w:space="0" w:color="000000"/>
              <w:right w:val="single" w:sz="4" w:space="0" w:color="auto"/>
            </w:tcBorders>
            <w:vAlign w:val="center"/>
          </w:tcPr>
          <w:p w14:paraId="05A3B2F5"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74151A40"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689CF164"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67E56676"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6698B49A"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0B555BD4" w14:textId="77777777" w:rsidR="00F778DF" w:rsidRPr="008D00BF" w:rsidRDefault="00F778DF" w:rsidP="00790375">
            <w:pPr>
              <w:spacing w:before="0"/>
              <w:jc w:val="center"/>
            </w:pPr>
          </w:p>
        </w:tc>
      </w:tr>
      <w:tr w:rsidR="00790375" w:rsidRPr="008D00BF" w14:paraId="123614BF" w14:textId="77777777" w:rsidTr="00950516">
        <w:trPr>
          <w:trHeight w:hRule="exact" w:val="510"/>
          <w:jc w:val="center"/>
        </w:trPr>
        <w:tc>
          <w:tcPr>
            <w:tcW w:w="1928" w:type="dxa"/>
            <w:tcBorders>
              <w:left w:val="single" w:sz="12" w:space="0" w:color="000000"/>
              <w:right w:val="single" w:sz="4" w:space="0" w:color="auto"/>
            </w:tcBorders>
            <w:vAlign w:val="center"/>
          </w:tcPr>
          <w:p w14:paraId="6405960A"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559D7B2"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2B4AE3E"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088D4D8E"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2FE4E993"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7BE16D96" w14:textId="77777777" w:rsidR="00F778DF" w:rsidRPr="008D00BF" w:rsidRDefault="00F778DF" w:rsidP="00790375">
            <w:pPr>
              <w:spacing w:before="0"/>
              <w:jc w:val="center"/>
            </w:pPr>
          </w:p>
        </w:tc>
      </w:tr>
      <w:tr w:rsidR="00790375" w:rsidRPr="008D00BF" w14:paraId="7963EE15" w14:textId="77777777" w:rsidTr="00950516">
        <w:trPr>
          <w:trHeight w:hRule="exact" w:val="510"/>
          <w:jc w:val="center"/>
        </w:trPr>
        <w:tc>
          <w:tcPr>
            <w:tcW w:w="1928" w:type="dxa"/>
            <w:tcBorders>
              <w:left w:val="single" w:sz="12" w:space="0" w:color="000000"/>
              <w:right w:val="single" w:sz="4" w:space="0" w:color="auto"/>
            </w:tcBorders>
            <w:vAlign w:val="center"/>
          </w:tcPr>
          <w:p w14:paraId="3FC6A39A"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27F17F9"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0C77ACF"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1FBF1864"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011768DB"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7A1E59B2" w14:textId="77777777" w:rsidR="00F778DF" w:rsidRPr="008D00BF" w:rsidRDefault="00F778DF" w:rsidP="00790375">
            <w:pPr>
              <w:spacing w:before="0"/>
              <w:jc w:val="center"/>
            </w:pPr>
          </w:p>
        </w:tc>
      </w:tr>
      <w:tr w:rsidR="00790375" w:rsidRPr="008D00BF" w14:paraId="0E841DC5" w14:textId="77777777" w:rsidTr="00950516">
        <w:trPr>
          <w:trHeight w:hRule="exact" w:val="510"/>
          <w:jc w:val="center"/>
        </w:trPr>
        <w:tc>
          <w:tcPr>
            <w:tcW w:w="1928" w:type="dxa"/>
            <w:tcBorders>
              <w:left w:val="single" w:sz="12" w:space="0" w:color="000000"/>
              <w:right w:val="single" w:sz="4" w:space="0" w:color="auto"/>
            </w:tcBorders>
            <w:vAlign w:val="center"/>
          </w:tcPr>
          <w:p w14:paraId="09B1A114"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7E7D4312"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2682FC55"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0A1706D9"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306E6EA0"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1796C805" w14:textId="77777777" w:rsidR="00F778DF" w:rsidRPr="008D00BF" w:rsidRDefault="00F778DF" w:rsidP="00790375">
            <w:pPr>
              <w:spacing w:before="0"/>
              <w:jc w:val="center"/>
            </w:pPr>
          </w:p>
        </w:tc>
      </w:tr>
      <w:tr w:rsidR="00790375" w:rsidRPr="008D00BF" w14:paraId="31F988C2" w14:textId="77777777" w:rsidTr="00950516">
        <w:trPr>
          <w:trHeight w:hRule="exact" w:val="510"/>
          <w:jc w:val="center"/>
        </w:trPr>
        <w:tc>
          <w:tcPr>
            <w:tcW w:w="1928" w:type="dxa"/>
            <w:tcBorders>
              <w:left w:val="single" w:sz="12" w:space="0" w:color="000000"/>
              <w:right w:val="single" w:sz="4" w:space="0" w:color="auto"/>
            </w:tcBorders>
            <w:vAlign w:val="center"/>
          </w:tcPr>
          <w:p w14:paraId="7D76B9A6" w14:textId="77777777" w:rsidR="00F778DF" w:rsidRPr="008D00BF" w:rsidRDefault="00F778DF" w:rsidP="00A55280">
            <w:pPr>
              <w:spacing w:before="0"/>
              <w:jc w:val="left"/>
            </w:pPr>
          </w:p>
        </w:tc>
        <w:tc>
          <w:tcPr>
            <w:tcW w:w="1588" w:type="dxa"/>
            <w:tcBorders>
              <w:left w:val="single" w:sz="4" w:space="0" w:color="auto"/>
              <w:right w:val="single" w:sz="4" w:space="0" w:color="auto"/>
            </w:tcBorders>
            <w:vAlign w:val="center"/>
          </w:tcPr>
          <w:p w14:paraId="4EBD0027" w14:textId="77777777" w:rsidR="00F778DF" w:rsidRPr="008D00BF" w:rsidRDefault="00F778DF" w:rsidP="00A55280">
            <w:pPr>
              <w:spacing w:before="0"/>
              <w:jc w:val="left"/>
            </w:pPr>
          </w:p>
        </w:tc>
        <w:tc>
          <w:tcPr>
            <w:tcW w:w="1474" w:type="dxa"/>
            <w:tcBorders>
              <w:left w:val="single" w:sz="4" w:space="0" w:color="auto"/>
              <w:right w:val="single" w:sz="4" w:space="0" w:color="auto"/>
            </w:tcBorders>
            <w:vAlign w:val="center"/>
          </w:tcPr>
          <w:p w14:paraId="43BBB2E8" w14:textId="77777777" w:rsidR="00F778DF" w:rsidRPr="008D00BF" w:rsidRDefault="00F778DF" w:rsidP="00790375">
            <w:pPr>
              <w:spacing w:before="0"/>
              <w:jc w:val="center"/>
            </w:pPr>
          </w:p>
        </w:tc>
        <w:tc>
          <w:tcPr>
            <w:tcW w:w="1474" w:type="dxa"/>
            <w:tcBorders>
              <w:left w:val="single" w:sz="4" w:space="0" w:color="auto"/>
              <w:right w:val="single" w:sz="4" w:space="0" w:color="auto"/>
            </w:tcBorders>
            <w:vAlign w:val="center"/>
          </w:tcPr>
          <w:p w14:paraId="12CB46D9" w14:textId="77777777" w:rsidR="00F778DF" w:rsidRPr="008D00BF" w:rsidRDefault="00F778DF" w:rsidP="00A55280">
            <w:pPr>
              <w:spacing w:before="0"/>
              <w:jc w:val="left"/>
            </w:pPr>
          </w:p>
        </w:tc>
        <w:tc>
          <w:tcPr>
            <w:tcW w:w="1531" w:type="dxa"/>
            <w:tcBorders>
              <w:left w:val="single" w:sz="4" w:space="0" w:color="auto"/>
              <w:right w:val="single" w:sz="4" w:space="0" w:color="auto"/>
            </w:tcBorders>
            <w:vAlign w:val="center"/>
          </w:tcPr>
          <w:p w14:paraId="1B69C122" w14:textId="77777777" w:rsidR="00F778DF" w:rsidRPr="008D00BF" w:rsidRDefault="00F778DF" w:rsidP="00A55280">
            <w:pPr>
              <w:spacing w:before="0"/>
              <w:jc w:val="left"/>
            </w:pPr>
          </w:p>
        </w:tc>
        <w:tc>
          <w:tcPr>
            <w:tcW w:w="1219" w:type="dxa"/>
            <w:tcBorders>
              <w:left w:val="single" w:sz="4" w:space="0" w:color="auto"/>
              <w:right w:val="single" w:sz="12" w:space="0" w:color="000000"/>
            </w:tcBorders>
            <w:vAlign w:val="center"/>
          </w:tcPr>
          <w:p w14:paraId="43230813" w14:textId="77777777" w:rsidR="00F778DF" w:rsidRPr="008D00BF" w:rsidRDefault="00F778DF" w:rsidP="00790375">
            <w:pPr>
              <w:spacing w:before="0"/>
              <w:jc w:val="center"/>
            </w:pPr>
          </w:p>
        </w:tc>
      </w:tr>
      <w:tr w:rsidR="00790375" w:rsidRPr="008D00BF" w14:paraId="68786385" w14:textId="77777777" w:rsidTr="00950516">
        <w:trPr>
          <w:trHeight w:hRule="exact" w:val="510"/>
          <w:jc w:val="center"/>
        </w:trPr>
        <w:tc>
          <w:tcPr>
            <w:tcW w:w="1928" w:type="dxa"/>
            <w:tcBorders>
              <w:left w:val="single" w:sz="12" w:space="0" w:color="000000"/>
              <w:bottom w:val="single" w:sz="12" w:space="0" w:color="000000"/>
              <w:right w:val="single" w:sz="4" w:space="0" w:color="auto"/>
            </w:tcBorders>
            <w:vAlign w:val="center"/>
          </w:tcPr>
          <w:p w14:paraId="4D005BBC" w14:textId="77777777" w:rsidR="00F778DF" w:rsidRPr="008D00BF" w:rsidRDefault="00F778DF" w:rsidP="00A55280">
            <w:pPr>
              <w:spacing w:before="0"/>
              <w:jc w:val="left"/>
            </w:pPr>
          </w:p>
        </w:tc>
        <w:tc>
          <w:tcPr>
            <w:tcW w:w="1588" w:type="dxa"/>
            <w:tcBorders>
              <w:left w:val="single" w:sz="4" w:space="0" w:color="auto"/>
              <w:bottom w:val="single" w:sz="12" w:space="0" w:color="000000"/>
              <w:right w:val="single" w:sz="4" w:space="0" w:color="auto"/>
            </w:tcBorders>
            <w:vAlign w:val="center"/>
          </w:tcPr>
          <w:p w14:paraId="21CC0C4C" w14:textId="77777777" w:rsidR="00F778DF" w:rsidRPr="008D00BF" w:rsidRDefault="00F778DF" w:rsidP="00A55280">
            <w:pPr>
              <w:spacing w:before="0"/>
              <w:jc w:val="left"/>
            </w:pPr>
          </w:p>
        </w:tc>
        <w:tc>
          <w:tcPr>
            <w:tcW w:w="1474" w:type="dxa"/>
            <w:tcBorders>
              <w:left w:val="single" w:sz="4" w:space="0" w:color="auto"/>
              <w:bottom w:val="single" w:sz="12" w:space="0" w:color="000000"/>
              <w:right w:val="single" w:sz="4" w:space="0" w:color="auto"/>
            </w:tcBorders>
            <w:vAlign w:val="center"/>
          </w:tcPr>
          <w:p w14:paraId="2C0080A6" w14:textId="77777777" w:rsidR="00F778DF" w:rsidRPr="008D00BF" w:rsidRDefault="00F778DF" w:rsidP="00790375">
            <w:pPr>
              <w:spacing w:before="0"/>
              <w:jc w:val="center"/>
            </w:pPr>
          </w:p>
        </w:tc>
        <w:tc>
          <w:tcPr>
            <w:tcW w:w="1474" w:type="dxa"/>
            <w:tcBorders>
              <w:left w:val="single" w:sz="4" w:space="0" w:color="auto"/>
              <w:bottom w:val="single" w:sz="12" w:space="0" w:color="000000"/>
              <w:right w:val="single" w:sz="4" w:space="0" w:color="auto"/>
            </w:tcBorders>
            <w:vAlign w:val="center"/>
          </w:tcPr>
          <w:p w14:paraId="2A542D42" w14:textId="77777777" w:rsidR="00F778DF" w:rsidRPr="008D00BF" w:rsidRDefault="00F778DF" w:rsidP="00A55280">
            <w:pPr>
              <w:spacing w:before="0"/>
              <w:jc w:val="left"/>
            </w:pPr>
          </w:p>
        </w:tc>
        <w:tc>
          <w:tcPr>
            <w:tcW w:w="1531" w:type="dxa"/>
            <w:tcBorders>
              <w:left w:val="single" w:sz="4" w:space="0" w:color="auto"/>
              <w:bottom w:val="single" w:sz="12" w:space="0" w:color="000000"/>
              <w:right w:val="single" w:sz="4" w:space="0" w:color="auto"/>
            </w:tcBorders>
            <w:vAlign w:val="center"/>
          </w:tcPr>
          <w:p w14:paraId="7A59055B" w14:textId="77777777" w:rsidR="00F778DF" w:rsidRPr="008D00BF" w:rsidRDefault="00F778DF" w:rsidP="00A55280">
            <w:pPr>
              <w:spacing w:before="0"/>
              <w:jc w:val="left"/>
            </w:pPr>
          </w:p>
        </w:tc>
        <w:tc>
          <w:tcPr>
            <w:tcW w:w="1219" w:type="dxa"/>
            <w:tcBorders>
              <w:left w:val="single" w:sz="4" w:space="0" w:color="auto"/>
              <w:bottom w:val="single" w:sz="12" w:space="0" w:color="000000"/>
              <w:right w:val="single" w:sz="12" w:space="0" w:color="000000"/>
            </w:tcBorders>
            <w:vAlign w:val="center"/>
          </w:tcPr>
          <w:p w14:paraId="442F5FBB" w14:textId="77777777" w:rsidR="00F778DF" w:rsidRPr="008D00BF" w:rsidRDefault="00F778DF" w:rsidP="00790375">
            <w:pPr>
              <w:spacing w:before="0"/>
              <w:jc w:val="center"/>
            </w:pPr>
          </w:p>
        </w:tc>
      </w:tr>
    </w:tbl>
    <w:p w14:paraId="53D98330" w14:textId="3AFC4F93" w:rsidR="00F778DF" w:rsidRPr="008D00BF" w:rsidRDefault="00F778DF" w:rsidP="003B5AB0">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3B5AB0" w:rsidRPr="008D00BF" w14:paraId="755936A3" w14:textId="77777777" w:rsidTr="0031298E">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A4FD1BF" w14:textId="77777777" w:rsidR="003B5AB0" w:rsidRPr="008D00BF" w:rsidRDefault="003B5AB0" w:rsidP="004C4B5F">
            <w:pPr>
              <w:spacing w:before="460"/>
              <w:jc w:val="center"/>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032E3A06" w14:textId="77777777" w:rsidR="003B5AB0" w:rsidRPr="008D00BF" w:rsidRDefault="003B5AB0" w:rsidP="0031298E">
            <w:pPr>
              <w:spacing w:before="360"/>
              <w:jc w:val="center"/>
            </w:pPr>
            <w:r w:rsidRPr="008D00BF">
              <w:t>.............................................................</w:t>
            </w:r>
          </w:p>
          <w:p w14:paraId="1F749D0C" w14:textId="77777777" w:rsidR="003B5AB0" w:rsidRPr="008D00BF" w:rsidRDefault="003B5AB0" w:rsidP="0031298E">
            <w:pPr>
              <w:spacing w:before="0"/>
              <w:jc w:val="center"/>
            </w:pPr>
            <w:r w:rsidRPr="008D00BF">
              <w:t>meno a priezvisko, funkcia</w:t>
            </w:r>
          </w:p>
          <w:p w14:paraId="05DFCA1C" w14:textId="7B14853A" w:rsidR="003B5AB0" w:rsidRPr="008D00BF" w:rsidRDefault="003B5AB0" w:rsidP="004C4B5F">
            <w:pPr>
              <w:spacing w:before="40"/>
              <w:jc w:val="center"/>
            </w:pPr>
            <w:r w:rsidRPr="008D00BF">
              <w:t>podpis</w:t>
            </w:r>
            <w:r w:rsidRPr="008D00BF">
              <w:rPr>
                <w:rStyle w:val="Odkaznapoznmkupodiarou"/>
                <w:rFonts w:ascii="Arial" w:hAnsi="Arial" w:cs="Arial"/>
                <w:sz w:val="18"/>
              </w:rPr>
              <w:footnoteReference w:customMarkFollows="1" w:id="4"/>
              <w:t>1</w:t>
            </w:r>
          </w:p>
        </w:tc>
      </w:tr>
    </w:tbl>
    <w:p w14:paraId="7EABD6EB" w14:textId="64239B0A" w:rsidR="0031298E" w:rsidRPr="008D00BF" w:rsidRDefault="0031298E" w:rsidP="0031298E">
      <w:r w:rsidRPr="008D00BF">
        <w:br w:type="page"/>
      </w:r>
    </w:p>
    <w:p w14:paraId="7C3C1BE2" w14:textId="216F8673" w:rsidR="00F11DC3" w:rsidRPr="008D00BF" w:rsidRDefault="00F11DC3" w:rsidP="00F11DC3">
      <w:pPr>
        <w:pStyle w:val="Nadpis2"/>
      </w:pPr>
      <w:bookmarkStart w:id="553" w:name="_Toc107218161"/>
      <w:bookmarkStart w:id="554" w:name="_Toc107218356"/>
      <w:bookmarkStart w:id="555" w:name="_Toc195604990"/>
      <w:r w:rsidRPr="008D00BF">
        <w:lastRenderedPageBreak/>
        <w:t>PRÍLOHA č. 5</w:t>
      </w:r>
      <w:bookmarkEnd w:id="553"/>
      <w:bookmarkEnd w:id="554"/>
      <w:bookmarkEnd w:id="555"/>
    </w:p>
    <w:p w14:paraId="52ADD5C7" w14:textId="54DABB18" w:rsidR="003B5AB0" w:rsidRPr="008D00BF" w:rsidRDefault="00F11DC3" w:rsidP="000A0CAF">
      <w:pPr>
        <w:pStyle w:val="Nadpis3"/>
        <w:spacing w:before="480"/>
      </w:pPr>
      <w:bookmarkStart w:id="556" w:name="_Toc107218162"/>
      <w:bookmarkStart w:id="557" w:name="_Toc107218357"/>
      <w:bookmarkStart w:id="558" w:name="_Toc195604991"/>
      <w:r w:rsidRPr="008D00BF">
        <w:t>Z</w:t>
      </w:r>
      <w:r w:rsidR="000A0CAF" w:rsidRPr="008D00BF">
        <w:t>oznam</w:t>
      </w:r>
      <w:r w:rsidRPr="008D00BF">
        <w:t xml:space="preserve"> </w:t>
      </w:r>
      <w:r w:rsidR="000A0CAF" w:rsidRPr="008D00BF">
        <w:t>kľúčových</w:t>
      </w:r>
      <w:r w:rsidRPr="008D00BF">
        <w:t xml:space="preserve"> </w:t>
      </w:r>
      <w:bookmarkEnd w:id="556"/>
      <w:bookmarkEnd w:id="557"/>
      <w:r w:rsidR="000A0CAF" w:rsidRPr="008D00BF">
        <w:t>expertov</w:t>
      </w:r>
      <w:bookmarkEnd w:id="558"/>
    </w:p>
    <w:p w14:paraId="6C573746" w14:textId="3518A37E" w:rsidR="00F11DC3" w:rsidRPr="008D00BF" w:rsidRDefault="008C3924" w:rsidP="002C2E71">
      <w:pPr>
        <w:spacing w:before="360" w:after="300"/>
        <w:jc w:val="center"/>
        <w:rPr>
          <w:b/>
        </w:rPr>
      </w:pPr>
      <w:r w:rsidRPr="008C3924">
        <w:rPr>
          <w:b/>
        </w:rPr>
        <w:t xml:space="preserve">Platforma pre elektronické </w:t>
      </w:r>
      <w:r w:rsidR="00243F57" w:rsidRPr="00243F57">
        <w:rPr>
          <w:b/>
        </w:rPr>
        <w:t xml:space="preserve">testovania </w:t>
      </w:r>
      <w:r w:rsidRPr="008C3924">
        <w:rPr>
          <w:b/>
        </w:rPr>
        <w:t>na školách (</w:t>
      </w:r>
      <w:proofErr w:type="spellStart"/>
      <w:r w:rsidRPr="008C3924">
        <w:rPr>
          <w:b/>
        </w:rPr>
        <w:t>eTest</w:t>
      </w:r>
      <w:proofErr w:type="spellEnd"/>
      <w:r w:rsidRPr="008C3924">
        <w:rPr>
          <w:b/>
        </w:rPr>
        <w:t xml:space="preserve"> 2.0)</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91"/>
        <w:gridCol w:w="2637"/>
        <w:gridCol w:w="3686"/>
      </w:tblGrid>
      <w:tr w:rsidR="002C2E71" w:rsidRPr="008D00BF" w14:paraId="49E44F29" w14:textId="77777777" w:rsidTr="00054DC9">
        <w:trPr>
          <w:trHeight w:hRule="exact" w:val="794"/>
          <w:jc w:val="center"/>
        </w:trPr>
        <w:tc>
          <w:tcPr>
            <w:tcW w:w="2892" w:type="dxa"/>
            <w:tcBorders>
              <w:top w:val="single" w:sz="12" w:space="0" w:color="auto"/>
              <w:left w:val="single" w:sz="12" w:space="0" w:color="auto"/>
              <w:bottom w:val="double" w:sz="4" w:space="0" w:color="auto"/>
              <w:right w:val="single" w:sz="4" w:space="0" w:color="auto"/>
            </w:tcBorders>
            <w:shd w:val="clear" w:color="auto" w:fill="D9D9D9"/>
          </w:tcPr>
          <w:p w14:paraId="1356A32B" w14:textId="77777777" w:rsidR="002C2E71" w:rsidRPr="008D00BF" w:rsidRDefault="002C2E71" w:rsidP="000C17BC">
            <w:pPr>
              <w:jc w:val="center"/>
            </w:pPr>
            <w:r w:rsidRPr="008D00BF">
              <w:t>Navrhovaná pozícia kľúčového experta</w:t>
            </w:r>
          </w:p>
        </w:tc>
        <w:tc>
          <w:tcPr>
            <w:tcW w:w="2637" w:type="dxa"/>
            <w:tcBorders>
              <w:top w:val="single" w:sz="12" w:space="0" w:color="auto"/>
              <w:left w:val="single" w:sz="4" w:space="0" w:color="auto"/>
              <w:bottom w:val="double" w:sz="4" w:space="0" w:color="auto"/>
              <w:right w:val="single" w:sz="4" w:space="0" w:color="auto"/>
            </w:tcBorders>
            <w:shd w:val="clear" w:color="auto" w:fill="D9D9D9"/>
          </w:tcPr>
          <w:p w14:paraId="7DBE6070" w14:textId="6F8DDBBB" w:rsidR="002C2E71" w:rsidRPr="008D00BF" w:rsidRDefault="002C2E71" w:rsidP="000C17BC">
            <w:pPr>
              <w:jc w:val="center"/>
            </w:pPr>
            <w:r w:rsidRPr="008D00BF">
              <w:t>Meno a</w:t>
            </w:r>
            <w:r w:rsidR="00486D91" w:rsidRPr="008D00BF">
              <w:t xml:space="preserve"> </w:t>
            </w:r>
            <w:r w:rsidRPr="008D00BF">
              <w:t>priezvisko</w:t>
            </w:r>
          </w:p>
        </w:tc>
        <w:tc>
          <w:tcPr>
            <w:tcW w:w="3686" w:type="dxa"/>
            <w:tcBorders>
              <w:top w:val="single" w:sz="12" w:space="0" w:color="auto"/>
              <w:left w:val="single" w:sz="4" w:space="0" w:color="auto"/>
              <w:bottom w:val="double" w:sz="4" w:space="0" w:color="auto"/>
              <w:right w:val="single" w:sz="12" w:space="0" w:color="auto"/>
            </w:tcBorders>
            <w:shd w:val="clear" w:color="auto" w:fill="D9D9D9"/>
          </w:tcPr>
          <w:p w14:paraId="0B86B542" w14:textId="77777777" w:rsidR="002C2E71" w:rsidRPr="008D00BF" w:rsidRDefault="002C2E71" w:rsidP="000C17BC">
            <w:pPr>
              <w:jc w:val="center"/>
            </w:pPr>
            <w:r w:rsidRPr="008D00BF">
              <w:t>Identifikačné údaje o zamestnávateľovi kľúčového experta</w:t>
            </w:r>
          </w:p>
        </w:tc>
      </w:tr>
      <w:tr w:rsidR="002C2E71" w:rsidRPr="008D00BF" w14:paraId="45EEDFA5" w14:textId="77777777" w:rsidTr="00054DC9">
        <w:trPr>
          <w:trHeight w:hRule="exact" w:val="567"/>
          <w:jc w:val="center"/>
        </w:trPr>
        <w:tc>
          <w:tcPr>
            <w:tcW w:w="2892" w:type="dxa"/>
            <w:tcBorders>
              <w:top w:val="double" w:sz="4" w:space="0" w:color="auto"/>
              <w:left w:val="single" w:sz="12" w:space="0" w:color="auto"/>
              <w:right w:val="single" w:sz="4" w:space="0" w:color="auto"/>
            </w:tcBorders>
            <w:vAlign w:val="center"/>
          </w:tcPr>
          <w:p w14:paraId="56BDBBD9" w14:textId="77777777" w:rsidR="002C2E71" w:rsidRPr="008D00BF" w:rsidRDefault="002C2E71" w:rsidP="000C17BC">
            <w:pPr>
              <w:spacing w:before="0"/>
            </w:pPr>
          </w:p>
        </w:tc>
        <w:tc>
          <w:tcPr>
            <w:tcW w:w="2637" w:type="dxa"/>
            <w:tcBorders>
              <w:top w:val="double" w:sz="4" w:space="0" w:color="auto"/>
              <w:left w:val="single" w:sz="4" w:space="0" w:color="auto"/>
              <w:right w:val="single" w:sz="4" w:space="0" w:color="auto"/>
            </w:tcBorders>
            <w:vAlign w:val="center"/>
          </w:tcPr>
          <w:p w14:paraId="47DC5982" w14:textId="77777777" w:rsidR="002C2E71" w:rsidRPr="008D00BF" w:rsidRDefault="002C2E71" w:rsidP="000C17BC">
            <w:pPr>
              <w:spacing w:before="0"/>
            </w:pPr>
          </w:p>
        </w:tc>
        <w:tc>
          <w:tcPr>
            <w:tcW w:w="3686" w:type="dxa"/>
            <w:tcBorders>
              <w:top w:val="double" w:sz="4" w:space="0" w:color="auto"/>
              <w:left w:val="single" w:sz="4" w:space="0" w:color="auto"/>
              <w:right w:val="single" w:sz="12" w:space="0" w:color="auto"/>
            </w:tcBorders>
            <w:vAlign w:val="center"/>
          </w:tcPr>
          <w:p w14:paraId="6B62BCB8" w14:textId="77777777" w:rsidR="002C2E71" w:rsidRPr="008D00BF" w:rsidRDefault="002C2E71" w:rsidP="000C17BC">
            <w:pPr>
              <w:spacing w:before="0"/>
            </w:pPr>
          </w:p>
        </w:tc>
      </w:tr>
      <w:tr w:rsidR="002C2E71" w:rsidRPr="008D00BF" w14:paraId="13EF0665" w14:textId="77777777" w:rsidTr="00054DC9">
        <w:trPr>
          <w:trHeight w:hRule="exact" w:val="567"/>
          <w:jc w:val="center"/>
        </w:trPr>
        <w:tc>
          <w:tcPr>
            <w:tcW w:w="2892" w:type="dxa"/>
            <w:tcBorders>
              <w:left w:val="single" w:sz="12" w:space="0" w:color="auto"/>
              <w:right w:val="single" w:sz="4" w:space="0" w:color="auto"/>
            </w:tcBorders>
            <w:vAlign w:val="center"/>
          </w:tcPr>
          <w:p w14:paraId="7806A012"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3137B84B"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41A5E27F" w14:textId="77777777" w:rsidR="002C2E71" w:rsidRPr="008D00BF" w:rsidRDefault="002C2E71" w:rsidP="000C17BC">
            <w:pPr>
              <w:spacing w:before="0"/>
            </w:pPr>
          </w:p>
        </w:tc>
      </w:tr>
      <w:tr w:rsidR="002C2E71" w:rsidRPr="008D00BF" w14:paraId="13668C18" w14:textId="77777777" w:rsidTr="00054DC9">
        <w:trPr>
          <w:trHeight w:hRule="exact" w:val="567"/>
          <w:jc w:val="center"/>
        </w:trPr>
        <w:tc>
          <w:tcPr>
            <w:tcW w:w="2892" w:type="dxa"/>
            <w:tcBorders>
              <w:left w:val="single" w:sz="12" w:space="0" w:color="auto"/>
              <w:right w:val="single" w:sz="4" w:space="0" w:color="auto"/>
            </w:tcBorders>
            <w:vAlign w:val="center"/>
          </w:tcPr>
          <w:p w14:paraId="53D50584"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2E4174F7"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203103AB" w14:textId="77777777" w:rsidR="002C2E71" w:rsidRPr="008D00BF" w:rsidRDefault="002C2E71" w:rsidP="000C17BC">
            <w:pPr>
              <w:spacing w:before="0"/>
            </w:pPr>
          </w:p>
        </w:tc>
      </w:tr>
      <w:tr w:rsidR="002C2E71" w:rsidRPr="008D00BF" w14:paraId="364CF28D" w14:textId="77777777" w:rsidTr="00054DC9">
        <w:trPr>
          <w:trHeight w:hRule="exact" w:val="567"/>
          <w:jc w:val="center"/>
        </w:trPr>
        <w:tc>
          <w:tcPr>
            <w:tcW w:w="2892" w:type="dxa"/>
            <w:tcBorders>
              <w:left w:val="single" w:sz="12" w:space="0" w:color="auto"/>
              <w:right w:val="single" w:sz="4" w:space="0" w:color="auto"/>
            </w:tcBorders>
            <w:vAlign w:val="center"/>
          </w:tcPr>
          <w:p w14:paraId="60192772"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400B1921"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04CFE33B" w14:textId="77777777" w:rsidR="002C2E71" w:rsidRPr="008D00BF" w:rsidRDefault="002C2E71" w:rsidP="000C17BC">
            <w:pPr>
              <w:spacing w:before="0"/>
            </w:pPr>
          </w:p>
        </w:tc>
      </w:tr>
      <w:tr w:rsidR="002C2E71" w:rsidRPr="008D00BF" w14:paraId="2BCB265A" w14:textId="77777777" w:rsidTr="00054DC9">
        <w:trPr>
          <w:trHeight w:hRule="exact" w:val="567"/>
          <w:jc w:val="center"/>
        </w:trPr>
        <w:tc>
          <w:tcPr>
            <w:tcW w:w="2892" w:type="dxa"/>
            <w:tcBorders>
              <w:left w:val="single" w:sz="12" w:space="0" w:color="auto"/>
              <w:right w:val="single" w:sz="4" w:space="0" w:color="auto"/>
            </w:tcBorders>
            <w:vAlign w:val="center"/>
          </w:tcPr>
          <w:p w14:paraId="4101D3D4"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7E28463A"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6A1B1395" w14:textId="77777777" w:rsidR="002C2E71" w:rsidRPr="008D00BF" w:rsidRDefault="002C2E71" w:rsidP="000C17BC">
            <w:pPr>
              <w:spacing w:before="0"/>
            </w:pPr>
          </w:p>
        </w:tc>
      </w:tr>
      <w:tr w:rsidR="002C2E71" w:rsidRPr="008D00BF" w14:paraId="735362C5" w14:textId="77777777" w:rsidTr="00054DC9">
        <w:trPr>
          <w:trHeight w:hRule="exact" w:val="567"/>
          <w:jc w:val="center"/>
        </w:trPr>
        <w:tc>
          <w:tcPr>
            <w:tcW w:w="2892" w:type="dxa"/>
            <w:tcBorders>
              <w:left w:val="single" w:sz="12" w:space="0" w:color="auto"/>
              <w:right w:val="single" w:sz="4" w:space="0" w:color="auto"/>
            </w:tcBorders>
            <w:vAlign w:val="center"/>
          </w:tcPr>
          <w:p w14:paraId="2B8B21C3"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139B123B"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3F17137C" w14:textId="77777777" w:rsidR="002C2E71" w:rsidRPr="008D00BF" w:rsidRDefault="002C2E71" w:rsidP="000C17BC">
            <w:pPr>
              <w:spacing w:before="0"/>
            </w:pPr>
          </w:p>
        </w:tc>
      </w:tr>
      <w:tr w:rsidR="002C2E71" w:rsidRPr="008D00BF" w14:paraId="15694946" w14:textId="77777777" w:rsidTr="00054DC9">
        <w:trPr>
          <w:trHeight w:hRule="exact" w:val="567"/>
          <w:jc w:val="center"/>
        </w:trPr>
        <w:tc>
          <w:tcPr>
            <w:tcW w:w="2892" w:type="dxa"/>
            <w:tcBorders>
              <w:left w:val="single" w:sz="12" w:space="0" w:color="auto"/>
              <w:right w:val="single" w:sz="4" w:space="0" w:color="auto"/>
            </w:tcBorders>
            <w:vAlign w:val="center"/>
          </w:tcPr>
          <w:p w14:paraId="610120E4" w14:textId="77777777" w:rsidR="002C2E71" w:rsidRPr="008D00BF" w:rsidRDefault="002C2E71" w:rsidP="000C17BC">
            <w:pPr>
              <w:spacing w:before="0"/>
            </w:pPr>
          </w:p>
        </w:tc>
        <w:tc>
          <w:tcPr>
            <w:tcW w:w="2637" w:type="dxa"/>
            <w:tcBorders>
              <w:left w:val="single" w:sz="4" w:space="0" w:color="auto"/>
              <w:right w:val="single" w:sz="4" w:space="0" w:color="auto"/>
            </w:tcBorders>
            <w:vAlign w:val="center"/>
          </w:tcPr>
          <w:p w14:paraId="0357B874" w14:textId="77777777" w:rsidR="002C2E71" w:rsidRPr="008D00BF" w:rsidRDefault="002C2E71" w:rsidP="000C17BC">
            <w:pPr>
              <w:spacing w:before="0"/>
            </w:pPr>
          </w:p>
        </w:tc>
        <w:tc>
          <w:tcPr>
            <w:tcW w:w="3686" w:type="dxa"/>
            <w:tcBorders>
              <w:left w:val="single" w:sz="4" w:space="0" w:color="auto"/>
              <w:right w:val="single" w:sz="12" w:space="0" w:color="auto"/>
            </w:tcBorders>
            <w:vAlign w:val="center"/>
          </w:tcPr>
          <w:p w14:paraId="574BE3A6" w14:textId="77777777" w:rsidR="002C2E71" w:rsidRPr="008D00BF" w:rsidRDefault="002C2E71" w:rsidP="000C17BC">
            <w:pPr>
              <w:spacing w:before="0"/>
            </w:pPr>
          </w:p>
        </w:tc>
      </w:tr>
      <w:tr w:rsidR="002C2E71" w:rsidRPr="008D00BF" w14:paraId="736A4CB9" w14:textId="77777777" w:rsidTr="00054DC9">
        <w:trPr>
          <w:trHeight w:hRule="exact" w:val="567"/>
          <w:jc w:val="center"/>
        </w:trPr>
        <w:tc>
          <w:tcPr>
            <w:tcW w:w="2892" w:type="dxa"/>
            <w:tcBorders>
              <w:left w:val="single" w:sz="12" w:space="0" w:color="auto"/>
              <w:bottom w:val="single" w:sz="12" w:space="0" w:color="auto"/>
              <w:right w:val="single" w:sz="4" w:space="0" w:color="auto"/>
            </w:tcBorders>
            <w:vAlign w:val="center"/>
          </w:tcPr>
          <w:p w14:paraId="032CC079" w14:textId="77777777" w:rsidR="002C2E71" w:rsidRPr="008D00BF" w:rsidRDefault="002C2E71" w:rsidP="000C17BC">
            <w:pPr>
              <w:spacing w:before="0"/>
            </w:pPr>
          </w:p>
        </w:tc>
        <w:tc>
          <w:tcPr>
            <w:tcW w:w="2637" w:type="dxa"/>
            <w:tcBorders>
              <w:left w:val="single" w:sz="4" w:space="0" w:color="auto"/>
              <w:bottom w:val="single" w:sz="12" w:space="0" w:color="auto"/>
              <w:right w:val="single" w:sz="4" w:space="0" w:color="auto"/>
            </w:tcBorders>
            <w:vAlign w:val="center"/>
          </w:tcPr>
          <w:p w14:paraId="66E0A4B7" w14:textId="77777777" w:rsidR="002C2E71" w:rsidRPr="008D00BF" w:rsidRDefault="002C2E71" w:rsidP="000C17BC">
            <w:pPr>
              <w:spacing w:before="0"/>
            </w:pPr>
          </w:p>
        </w:tc>
        <w:tc>
          <w:tcPr>
            <w:tcW w:w="3686" w:type="dxa"/>
            <w:tcBorders>
              <w:left w:val="single" w:sz="4" w:space="0" w:color="auto"/>
              <w:bottom w:val="single" w:sz="12" w:space="0" w:color="auto"/>
              <w:right w:val="single" w:sz="12" w:space="0" w:color="auto"/>
            </w:tcBorders>
            <w:vAlign w:val="center"/>
          </w:tcPr>
          <w:p w14:paraId="531BFA9D" w14:textId="77777777" w:rsidR="002C2E71" w:rsidRPr="008D00BF" w:rsidRDefault="002C2E71" w:rsidP="000C17BC">
            <w:pPr>
              <w:spacing w:before="0"/>
            </w:pPr>
          </w:p>
        </w:tc>
      </w:tr>
    </w:tbl>
    <w:p w14:paraId="503732C1" w14:textId="084EFC88" w:rsidR="002C2E71" w:rsidRPr="008D00BF" w:rsidRDefault="002C2E71" w:rsidP="002C2E71">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528"/>
        <w:gridCol w:w="3686"/>
      </w:tblGrid>
      <w:tr w:rsidR="002C2E71" w:rsidRPr="008D00BF" w14:paraId="4B868398" w14:textId="77777777" w:rsidTr="00054DC9">
        <w:trPr>
          <w:cantSplit/>
          <w:trHeight w:hRule="exact" w:val="1418"/>
          <w:jc w:val="center"/>
        </w:trPr>
        <w:tc>
          <w:tcPr>
            <w:tcW w:w="5528" w:type="dxa"/>
            <w:tcBorders>
              <w:top w:val="nil"/>
              <w:left w:val="nil"/>
              <w:bottom w:val="nil"/>
              <w:right w:val="nil"/>
            </w:tcBorders>
            <w:shd w:val="clear" w:color="auto" w:fill="auto"/>
            <w:tcMar>
              <w:top w:w="57" w:type="dxa"/>
              <w:left w:w="113" w:type="dxa"/>
              <w:bottom w:w="57" w:type="dxa"/>
            </w:tcMar>
          </w:tcPr>
          <w:p w14:paraId="70386582" w14:textId="77777777" w:rsidR="002C2E71" w:rsidRPr="008D00BF" w:rsidRDefault="002C2E71" w:rsidP="004C4B5F">
            <w:pPr>
              <w:spacing w:before="460"/>
              <w:jc w:val="center"/>
              <w:rPr>
                <w:b/>
              </w:rPr>
            </w:pPr>
            <w:r w:rsidRPr="008D00BF">
              <w:t>V ........................., dňa ...............</w:t>
            </w:r>
          </w:p>
        </w:tc>
        <w:tc>
          <w:tcPr>
            <w:tcW w:w="3686" w:type="dxa"/>
            <w:tcBorders>
              <w:top w:val="nil"/>
              <w:left w:val="nil"/>
              <w:bottom w:val="nil"/>
              <w:right w:val="nil"/>
            </w:tcBorders>
            <w:shd w:val="clear" w:color="auto" w:fill="auto"/>
            <w:tcMar>
              <w:top w:w="57" w:type="dxa"/>
              <w:left w:w="113" w:type="dxa"/>
              <w:bottom w:w="57" w:type="dxa"/>
            </w:tcMar>
            <w:vAlign w:val="center"/>
          </w:tcPr>
          <w:p w14:paraId="3E9B28C2" w14:textId="77777777" w:rsidR="002C2E71" w:rsidRPr="008D00BF" w:rsidRDefault="002C2E71" w:rsidP="002C2E71">
            <w:pPr>
              <w:spacing w:before="360"/>
              <w:jc w:val="center"/>
            </w:pPr>
            <w:r w:rsidRPr="008D00BF">
              <w:t>.............................................................</w:t>
            </w:r>
          </w:p>
          <w:p w14:paraId="6177701E" w14:textId="77777777" w:rsidR="002C2E71" w:rsidRPr="008D00BF" w:rsidRDefault="002C2E71" w:rsidP="002C2E71">
            <w:pPr>
              <w:spacing w:before="0"/>
              <w:jc w:val="center"/>
            </w:pPr>
            <w:r w:rsidRPr="008D00BF">
              <w:t>meno a priezvisko, funkcia</w:t>
            </w:r>
          </w:p>
          <w:p w14:paraId="3E152057" w14:textId="77777777" w:rsidR="002C2E71" w:rsidRPr="008D00BF" w:rsidRDefault="002C2E71" w:rsidP="004C4B5F">
            <w:pPr>
              <w:spacing w:before="40"/>
              <w:jc w:val="center"/>
            </w:pPr>
            <w:r w:rsidRPr="008D00BF">
              <w:t>podpis</w:t>
            </w:r>
            <w:r w:rsidRPr="008D00BF">
              <w:rPr>
                <w:rStyle w:val="Odkaznapoznmkupodiarou"/>
                <w:rFonts w:ascii="Arial" w:hAnsi="Arial" w:cs="Arial"/>
                <w:sz w:val="18"/>
              </w:rPr>
              <w:footnoteReference w:customMarkFollows="1" w:id="5"/>
              <w:t>1</w:t>
            </w:r>
          </w:p>
        </w:tc>
      </w:tr>
    </w:tbl>
    <w:p w14:paraId="42AFBCEF" w14:textId="4B46B17E" w:rsidR="000C17BC" w:rsidRPr="008D00BF" w:rsidRDefault="000C17BC" w:rsidP="000C17BC">
      <w:r w:rsidRPr="008D00BF">
        <w:br w:type="page"/>
      </w:r>
    </w:p>
    <w:p w14:paraId="0A195962" w14:textId="2C51BA04" w:rsidR="000C17BC" w:rsidRPr="008D00BF" w:rsidRDefault="000C17BC" w:rsidP="000C17BC">
      <w:pPr>
        <w:pStyle w:val="Nadpis2"/>
      </w:pPr>
      <w:bookmarkStart w:id="559" w:name="_Toc107218163"/>
      <w:bookmarkStart w:id="560" w:name="_Toc107218358"/>
      <w:bookmarkStart w:id="561" w:name="_Toc195604992"/>
      <w:r w:rsidRPr="008D00BF">
        <w:lastRenderedPageBreak/>
        <w:t>PRÍLOHA č. 6</w:t>
      </w:r>
      <w:bookmarkEnd w:id="559"/>
      <w:bookmarkEnd w:id="560"/>
      <w:bookmarkEnd w:id="561"/>
    </w:p>
    <w:p w14:paraId="5FD04B40" w14:textId="1677612F" w:rsidR="002C2E71" w:rsidRPr="008D00BF" w:rsidRDefault="000C17BC" w:rsidP="000A0CAF">
      <w:pPr>
        <w:pStyle w:val="Nadpis3"/>
        <w:spacing w:before="480"/>
      </w:pPr>
      <w:bookmarkStart w:id="562" w:name="_Toc107218164"/>
      <w:bookmarkStart w:id="563" w:name="_Toc107218359"/>
      <w:bookmarkStart w:id="564" w:name="_Toc195604993"/>
      <w:r w:rsidRPr="008D00BF">
        <w:t>Z</w:t>
      </w:r>
      <w:r w:rsidR="000A0CAF" w:rsidRPr="008D00BF">
        <w:t>oznam praktických skúseností kľúčového experta</w:t>
      </w:r>
      <w:bookmarkEnd w:id="562"/>
      <w:bookmarkEnd w:id="563"/>
      <w:bookmarkEnd w:id="564"/>
    </w:p>
    <w:p w14:paraId="5A48A9F3" w14:textId="40A4BD68" w:rsidR="000C17BC" w:rsidRPr="008D00BF" w:rsidRDefault="000C17BC" w:rsidP="000C17BC"/>
    <w:tbl>
      <w:tblPr>
        <w:tblW w:w="92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742"/>
        <w:gridCol w:w="5472"/>
      </w:tblGrid>
      <w:tr w:rsidR="00D9347A" w:rsidRPr="008D00BF" w14:paraId="018A0DC4" w14:textId="77777777" w:rsidTr="007C4A61">
        <w:trPr>
          <w:trHeight w:hRule="exact" w:val="567"/>
          <w:jc w:val="center"/>
        </w:trPr>
        <w:tc>
          <w:tcPr>
            <w:tcW w:w="3742" w:type="dxa"/>
            <w:vAlign w:val="center"/>
          </w:tcPr>
          <w:p w14:paraId="72C6D324" w14:textId="77777777" w:rsidR="000C17BC" w:rsidRPr="008D00BF" w:rsidRDefault="000C17BC" w:rsidP="007C4A61">
            <w:pPr>
              <w:spacing w:before="0"/>
              <w:jc w:val="left"/>
            </w:pPr>
            <w:r w:rsidRPr="008D00BF">
              <w:t>Meno a priezvisko kľúčového experta:</w:t>
            </w:r>
          </w:p>
        </w:tc>
        <w:tc>
          <w:tcPr>
            <w:tcW w:w="5472" w:type="dxa"/>
            <w:vAlign w:val="center"/>
          </w:tcPr>
          <w:p w14:paraId="509F1233" w14:textId="77777777" w:rsidR="000C17BC" w:rsidRPr="008D00BF" w:rsidRDefault="000C17BC" w:rsidP="00D9347A">
            <w:pPr>
              <w:spacing w:before="0"/>
              <w:rPr>
                <w:b/>
              </w:rPr>
            </w:pPr>
          </w:p>
        </w:tc>
      </w:tr>
      <w:tr w:rsidR="00D9347A" w:rsidRPr="008D00BF" w14:paraId="6F596F89" w14:textId="77777777" w:rsidTr="007C4A61">
        <w:trPr>
          <w:trHeight w:hRule="exact" w:val="680"/>
          <w:jc w:val="center"/>
        </w:trPr>
        <w:tc>
          <w:tcPr>
            <w:tcW w:w="3742" w:type="dxa"/>
            <w:vAlign w:val="center"/>
          </w:tcPr>
          <w:p w14:paraId="283EC683" w14:textId="77777777" w:rsidR="000C17BC" w:rsidRPr="008D00BF" w:rsidRDefault="000C17BC" w:rsidP="007C4A61">
            <w:pPr>
              <w:spacing w:before="0"/>
              <w:jc w:val="left"/>
            </w:pPr>
            <w:r w:rsidRPr="008D00BF">
              <w:t>Názov projektu, na ktorom sa kľúčový expert podieľal:</w:t>
            </w:r>
          </w:p>
        </w:tc>
        <w:tc>
          <w:tcPr>
            <w:tcW w:w="5472" w:type="dxa"/>
            <w:vAlign w:val="center"/>
          </w:tcPr>
          <w:p w14:paraId="0B524CD0" w14:textId="77777777" w:rsidR="000C17BC" w:rsidRPr="008D00BF" w:rsidRDefault="000C17BC" w:rsidP="00D9347A">
            <w:pPr>
              <w:spacing w:before="0"/>
              <w:rPr>
                <w:b/>
              </w:rPr>
            </w:pPr>
          </w:p>
        </w:tc>
      </w:tr>
      <w:tr w:rsidR="00D9347A" w:rsidRPr="008D00BF" w14:paraId="120CAB7B" w14:textId="77777777" w:rsidTr="007C4A61">
        <w:trPr>
          <w:trHeight w:hRule="exact" w:val="680"/>
          <w:jc w:val="center"/>
        </w:trPr>
        <w:tc>
          <w:tcPr>
            <w:tcW w:w="3742" w:type="dxa"/>
            <w:vAlign w:val="center"/>
          </w:tcPr>
          <w:p w14:paraId="5518C428" w14:textId="6090D182" w:rsidR="000C17BC" w:rsidRPr="008D00BF" w:rsidRDefault="000C17BC" w:rsidP="007C4A61">
            <w:pPr>
              <w:spacing w:before="0"/>
              <w:jc w:val="left"/>
              <w:rPr>
                <w:rFonts w:eastAsia="Calibri"/>
              </w:rPr>
            </w:pPr>
            <w:r w:rsidRPr="008D00BF">
              <w:rPr>
                <w:rFonts w:eastAsia="Calibri"/>
              </w:rPr>
              <w:t>Identifikačné údaje Objednávateľa/</w:t>
            </w:r>
            <w:r w:rsidR="007C4A61" w:rsidRPr="008D00BF">
              <w:rPr>
                <w:rFonts w:eastAsia="Calibri"/>
              </w:rPr>
              <w:t xml:space="preserve"> </w:t>
            </w:r>
            <w:r w:rsidRPr="008D00BF">
              <w:rPr>
                <w:rFonts w:eastAsia="Calibri"/>
              </w:rPr>
              <w:t>Odberateľa</w:t>
            </w:r>
          </w:p>
        </w:tc>
        <w:tc>
          <w:tcPr>
            <w:tcW w:w="5472" w:type="dxa"/>
            <w:vAlign w:val="center"/>
          </w:tcPr>
          <w:p w14:paraId="322A0B9F" w14:textId="77777777" w:rsidR="000C17BC" w:rsidRPr="008D00BF" w:rsidRDefault="000C17BC" w:rsidP="00D9347A">
            <w:pPr>
              <w:spacing w:before="0"/>
              <w:rPr>
                <w:b/>
              </w:rPr>
            </w:pPr>
          </w:p>
        </w:tc>
      </w:tr>
      <w:tr w:rsidR="00D9347A" w:rsidRPr="008D00BF" w14:paraId="60BA3791" w14:textId="77777777" w:rsidTr="007C4A61">
        <w:trPr>
          <w:trHeight w:hRule="exact" w:val="907"/>
          <w:jc w:val="center"/>
        </w:trPr>
        <w:tc>
          <w:tcPr>
            <w:tcW w:w="3742" w:type="dxa"/>
            <w:vAlign w:val="center"/>
          </w:tcPr>
          <w:p w14:paraId="0B1B4390" w14:textId="0ACDD608" w:rsidR="000C17BC" w:rsidRPr="008D00BF" w:rsidRDefault="000C17BC" w:rsidP="007C4A61">
            <w:pPr>
              <w:spacing w:before="0"/>
              <w:jc w:val="left"/>
            </w:pPr>
            <w:r w:rsidRPr="008D00BF">
              <w:t>Lehota plnenia predmetu zmluvy/</w:t>
            </w:r>
            <w:r w:rsidR="007C4A61" w:rsidRPr="008D00BF">
              <w:t xml:space="preserve"> </w:t>
            </w:r>
            <w:r w:rsidRPr="008D00BF">
              <w:t>stavby/projektu projekte v tvare od – do (MM/RRRR):</w:t>
            </w:r>
          </w:p>
        </w:tc>
        <w:tc>
          <w:tcPr>
            <w:tcW w:w="5472" w:type="dxa"/>
            <w:vAlign w:val="center"/>
          </w:tcPr>
          <w:p w14:paraId="2FFB8F6E" w14:textId="77777777" w:rsidR="000C17BC" w:rsidRPr="008D00BF" w:rsidRDefault="000C17BC" w:rsidP="00D9347A">
            <w:pPr>
              <w:spacing w:before="0"/>
              <w:rPr>
                <w:b/>
              </w:rPr>
            </w:pPr>
          </w:p>
        </w:tc>
      </w:tr>
      <w:tr w:rsidR="00D9347A" w:rsidRPr="008D00BF" w14:paraId="6917C0F7" w14:textId="77777777" w:rsidTr="007C4A61">
        <w:trPr>
          <w:trHeight w:hRule="exact" w:val="680"/>
          <w:jc w:val="center"/>
        </w:trPr>
        <w:tc>
          <w:tcPr>
            <w:tcW w:w="3742" w:type="dxa"/>
            <w:vAlign w:val="center"/>
          </w:tcPr>
          <w:p w14:paraId="62F28FE3" w14:textId="2EC256E6" w:rsidR="000C17BC" w:rsidRPr="008D00BF" w:rsidRDefault="000C17BC" w:rsidP="007C4A61">
            <w:pPr>
              <w:spacing w:before="0"/>
              <w:jc w:val="left"/>
            </w:pPr>
            <w:r w:rsidRPr="008D00BF">
              <w:t>Stručný opis predmetu plnenia zmluvy/</w:t>
            </w:r>
            <w:r w:rsidR="007C4A61" w:rsidRPr="008D00BF">
              <w:t xml:space="preserve"> </w:t>
            </w:r>
            <w:r w:rsidRPr="008D00BF">
              <w:t>projektu:</w:t>
            </w:r>
          </w:p>
        </w:tc>
        <w:tc>
          <w:tcPr>
            <w:tcW w:w="5472" w:type="dxa"/>
            <w:vAlign w:val="center"/>
          </w:tcPr>
          <w:p w14:paraId="0E86EBFB" w14:textId="77777777" w:rsidR="000C17BC" w:rsidRPr="008D00BF" w:rsidRDefault="000C17BC" w:rsidP="00D9347A">
            <w:pPr>
              <w:spacing w:before="0"/>
              <w:rPr>
                <w:b/>
              </w:rPr>
            </w:pPr>
          </w:p>
        </w:tc>
      </w:tr>
      <w:tr w:rsidR="00D9347A" w:rsidRPr="008D00BF" w14:paraId="130710BE" w14:textId="77777777" w:rsidTr="007C4A61">
        <w:trPr>
          <w:trHeight w:hRule="exact" w:val="680"/>
          <w:jc w:val="center"/>
        </w:trPr>
        <w:tc>
          <w:tcPr>
            <w:tcW w:w="3742" w:type="dxa"/>
            <w:vAlign w:val="center"/>
          </w:tcPr>
          <w:p w14:paraId="4F52BA31" w14:textId="77777777" w:rsidR="000C17BC" w:rsidRPr="008D00BF" w:rsidRDefault="000C17BC" w:rsidP="007C4A61">
            <w:pPr>
              <w:spacing w:before="0"/>
              <w:jc w:val="left"/>
            </w:pPr>
            <w:r w:rsidRPr="008D00BF">
              <w:t>Celková zmluvná cena projektu bez DPH:</w:t>
            </w:r>
          </w:p>
        </w:tc>
        <w:tc>
          <w:tcPr>
            <w:tcW w:w="5472" w:type="dxa"/>
            <w:vAlign w:val="center"/>
          </w:tcPr>
          <w:p w14:paraId="33BDCA4F" w14:textId="77777777" w:rsidR="000C17BC" w:rsidRPr="008D00BF" w:rsidRDefault="000C17BC" w:rsidP="00D9347A">
            <w:pPr>
              <w:spacing w:before="0"/>
              <w:rPr>
                <w:b/>
              </w:rPr>
            </w:pPr>
          </w:p>
        </w:tc>
      </w:tr>
      <w:tr w:rsidR="00D9347A" w:rsidRPr="008D00BF" w14:paraId="2C62E36E" w14:textId="77777777" w:rsidTr="007C4A61">
        <w:trPr>
          <w:trHeight w:hRule="exact" w:val="567"/>
          <w:jc w:val="center"/>
        </w:trPr>
        <w:tc>
          <w:tcPr>
            <w:tcW w:w="3742" w:type="dxa"/>
            <w:vAlign w:val="center"/>
          </w:tcPr>
          <w:p w14:paraId="111A0CE9" w14:textId="77777777" w:rsidR="000C17BC" w:rsidRPr="008D00BF" w:rsidRDefault="000C17BC" w:rsidP="007C4A61">
            <w:pPr>
              <w:spacing w:before="0"/>
              <w:jc w:val="left"/>
            </w:pPr>
            <w:r w:rsidRPr="008D00BF">
              <w:t>Pozícia na danom projekte:</w:t>
            </w:r>
          </w:p>
        </w:tc>
        <w:tc>
          <w:tcPr>
            <w:tcW w:w="5472" w:type="dxa"/>
            <w:vAlign w:val="center"/>
          </w:tcPr>
          <w:p w14:paraId="2F6E0FDA" w14:textId="77777777" w:rsidR="000C17BC" w:rsidRPr="008D00BF" w:rsidRDefault="000C17BC" w:rsidP="00D9347A">
            <w:pPr>
              <w:spacing w:before="0"/>
              <w:rPr>
                <w:b/>
              </w:rPr>
            </w:pPr>
          </w:p>
        </w:tc>
      </w:tr>
      <w:tr w:rsidR="007C4A61" w:rsidRPr="008D00BF" w14:paraId="3D981109" w14:textId="77777777" w:rsidTr="007C4A61">
        <w:trPr>
          <w:trHeight w:hRule="exact" w:val="907"/>
          <w:jc w:val="center"/>
        </w:trPr>
        <w:tc>
          <w:tcPr>
            <w:tcW w:w="3742" w:type="dxa"/>
            <w:vAlign w:val="center"/>
          </w:tcPr>
          <w:p w14:paraId="50229CCA" w14:textId="389674C1" w:rsidR="007C4A61" w:rsidRPr="008D00BF" w:rsidRDefault="007C4A61" w:rsidP="007C4A61">
            <w:pPr>
              <w:spacing w:before="0"/>
              <w:jc w:val="left"/>
            </w:pPr>
            <w:r w:rsidRPr="008D00BF">
              <w:t>Doba vykonávania na vyššie uvedenej pozícií na danom projekte v tvare od – do (MM/RRRR):</w:t>
            </w:r>
          </w:p>
        </w:tc>
        <w:tc>
          <w:tcPr>
            <w:tcW w:w="5472" w:type="dxa"/>
            <w:vAlign w:val="center"/>
          </w:tcPr>
          <w:p w14:paraId="5AE5D137" w14:textId="77777777" w:rsidR="007C4A61" w:rsidRPr="008D00BF" w:rsidRDefault="007C4A61" w:rsidP="00D9347A">
            <w:pPr>
              <w:spacing w:before="0"/>
              <w:rPr>
                <w:b/>
              </w:rPr>
            </w:pPr>
          </w:p>
        </w:tc>
      </w:tr>
      <w:tr w:rsidR="00D9347A" w:rsidRPr="008D00BF" w14:paraId="5653F404" w14:textId="77777777" w:rsidTr="007C4A61">
        <w:trPr>
          <w:trHeight w:hRule="exact" w:val="1928"/>
          <w:jc w:val="center"/>
        </w:trPr>
        <w:tc>
          <w:tcPr>
            <w:tcW w:w="3742" w:type="dxa"/>
            <w:tcMar>
              <w:right w:w="113" w:type="dxa"/>
            </w:tcMar>
            <w:vAlign w:val="center"/>
          </w:tcPr>
          <w:p w14:paraId="68BBC681" w14:textId="7805A916" w:rsidR="000C17BC" w:rsidRPr="008D00BF" w:rsidRDefault="007C4A61" w:rsidP="007C4A61">
            <w:pPr>
              <w:spacing w:before="0"/>
              <w:ind w:right="127"/>
            </w:pPr>
            <w:r w:rsidRPr="008D00BF">
              <w:t>Identifikáciu a kontaktné údaje (telefón a mail) osoby, u ktorej si možno overiť príslušné údaje t. j. konečného odberateľa plnenia / projektu alebo zamestnávateľa, pre ktorého kľúčový expert činnosť v konkrétnej pozícií vykonával</w:t>
            </w:r>
            <w:r w:rsidR="000C17BC" w:rsidRPr="008D00BF">
              <w:t>:</w:t>
            </w:r>
          </w:p>
        </w:tc>
        <w:tc>
          <w:tcPr>
            <w:tcW w:w="5472" w:type="dxa"/>
            <w:vAlign w:val="center"/>
          </w:tcPr>
          <w:p w14:paraId="06BB3103" w14:textId="77777777" w:rsidR="000C17BC" w:rsidRPr="008D00BF" w:rsidRDefault="000C17BC" w:rsidP="00D9347A">
            <w:pPr>
              <w:spacing w:before="0"/>
              <w:rPr>
                <w:b/>
              </w:rPr>
            </w:pPr>
          </w:p>
        </w:tc>
      </w:tr>
    </w:tbl>
    <w:p w14:paraId="0B03110E" w14:textId="5B8B332A" w:rsidR="000C17BC" w:rsidRPr="008D00BF" w:rsidRDefault="000C17BC" w:rsidP="000C17BC">
      <w:pPr>
        <w:spacing w:before="4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678"/>
        <w:gridCol w:w="4536"/>
      </w:tblGrid>
      <w:tr w:rsidR="000C17BC" w:rsidRPr="008D00BF" w14:paraId="609E9812" w14:textId="77777777" w:rsidTr="004C4B5F">
        <w:trPr>
          <w:cantSplit/>
          <w:trHeight w:hRule="exact" w:val="1418"/>
          <w:jc w:val="center"/>
        </w:trPr>
        <w:tc>
          <w:tcPr>
            <w:tcW w:w="4678" w:type="dxa"/>
            <w:tcBorders>
              <w:top w:val="nil"/>
              <w:left w:val="nil"/>
              <w:bottom w:val="nil"/>
              <w:right w:val="nil"/>
            </w:tcBorders>
            <w:shd w:val="clear" w:color="auto" w:fill="auto"/>
            <w:tcMar>
              <w:top w:w="57" w:type="dxa"/>
              <w:left w:w="113" w:type="dxa"/>
              <w:bottom w:w="57" w:type="dxa"/>
            </w:tcMar>
          </w:tcPr>
          <w:p w14:paraId="74C9BFC4" w14:textId="77777777" w:rsidR="000C17BC" w:rsidRPr="008D00BF" w:rsidRDefault="000C17BC" w:rsidP="004C4B5F">
            <w:pPr>
              <w:spacing w:before="460"/>
              <w:ind w:left="567"/>
              <w:jc w:val="left"/>
              <w:rPr>
                <w:b/>
              </w:rPr>
            </w:pPr>
            <w:r w:rsidRPr="008D00BF">
              <w:t>V ........................., dňa ...............</w:t>
            </w:r>
          </w:p>
        </w:tc>
        <w:tc>
          <w:tcPr>
            <w:tcW w:w="4536" w:type="dxa"/>
            <w:tcBorders>
              <w:top w:val="nil"/>
              <w:left w:val="nil"/>
              <w:bottom w:val="nil"/>
              <w:right w:val="nil"/>
            </w:tcBorders>
            <w:shd w:val="clear" w:color="auto" w:fill="auto"/>
            <w:tcMar>
              <w:top w:w="57" w:type="dxa"/>
              <w:left w:w="113" w:type="dxa"/>
              <w:bottom w:w="57" w:type="dxa"/>
            </w:tcMar>
            <w:vAlign w:val="center"/>
          </w:tcPr>
          <w:p w14:paraId="7ACEB6CA" w14:textId="77777777" w:rsidR="000C17BC" w:rsidRPr="008D00BF" w:rsidRDefault="000C17BC" w:rsidP="0016058A">
            <w:pPr>
              <w:spacing w:before="360"/>
              <w:jc w:val="center"/>
            </w:pPr>
            <w:r w:rsidRPr="008D00BF">
              <w:t>.............................................................</w:t>
            </w:r>
          </w:p>
          <w:p w14:paraId="6747557F" w14:textId="77777777" w:rsidR="000C17BC" w:rsidRPr="008D00BF" w:rsidRDefault="000C17BC" w:rsidP="0016058A">
            <w:pPr>
              <w:spacing w:before="0"/>
              <w:jc w:val="center"/>
            </w:pPr>
            <w:r w:rsidRPr="008D00BF">
              <w:t>meno a priezvisko, funkcia</w:t>
            </w:r>
          </w:p>
          <w:p w14:paraId="36A7DB8E" w14:textId="77777777" w:rsidR="000C17BC" w:rsidRPr="008D00BF" w:rsidRDefault="000C17BC" w:rsidP="004C4B5F">
            <w:pPr>
              <w:spacing w:before="40"/>
              <w:jc w:val="center"/>
            </w:pPr>
            <w:r w:rsidRPr="008D00BF">
              <w:t>podpis</w:t>
            </w:r>
            <w:r w:rsidRPr="008D00BF">
              <w:rPr>
                <w:rStyle w:val="Odkaznapoznmkupodiarou"/>
                <w:rFonts w:ascii="Arial" w:hAnsi="Arial" w:cs="Arial"/>
                <w:sz w:val="18"/>
              </w:rPr>
              <w:footnoteReference w:customMarkFollows="1" w:id="6"/>
              <w:t>1</w:t>
            </w:r>
          </w:p>
        </w:tc>
      </w:tr>
    </w:tbl>
    <w:p w14:paraId="373559E9" w14:textId="34F8C140" w:rsidR="00054DC9" w:rsidRPr="008D00BF" w:rsidRDefault="00054DC9" w:rsidP="00054DC9">
      <w:r w:rsidRPr="008D00BF">
        <w:br w:type="page"/>
      </w:r>
    </w:p>
    <w:p w14:paraId="040D8BAC" w14:textId="711CAF5A" w:rsidR="00BE73A6" w:rsidRPr="008D00BF" w:rsidRDefault="00BE73A6" w:rsidP="00BE73A6">
      <w:pPr>
        <w:pStyle w:val="Nadpis2"/>
      </w:pPr>
      <w:bookmarkStart w:id="565" w:name="_Toc107218165"/>
      <w:bookmarkStart w:id="566" w:name="_Toc107218360"/>
      <w:bookmarkStart w:id="567" w:name="_Toc195604994"/>
      <w:r w:rsidRPr="008D00BF">
        <w:lastRenderedPageBreak/>
        <w:t>PRÍLOHA č. 7</w:t>
      </w:r>
      <w:bookmarkEnd w:id="565"/>
      <w:bookmarkEnd w:id="566"/>
      <w:bookmarkEnd w:id="567"/>
    </w:p>
    <w:p w14:paraId="58CBA0F2" w14:textId="76AAED1B" w:rsidR="000C17BC" w:rsidRPr="008D00BF" w:rsidRDefault="00BE73A6" w:rsidP="007E0D1A">
      <w:pPr>
        <w:pStyle w:val="Nadpis3"/>
        <w:spacing w:before="480" w:after="0"/>
      </w:pPr>
      <w:bookmarkStart w:id="568" w:name="_Toc107218166"/>
      <w:bookmarkStart w:id="569" w:name="_Toc107218361"/>
      <w:bookmarkStart w:id="570" w:name="_Toc195604995"/>
      <w:r w:rsidRPr="008D00BF">
        <w:t>Z</w:t>
      </w:r>
      <w:r w:rsidR="000A0CAF" w:rsidRPr="008D00BF">
        <w:t>oznam iných</w:t>
      </w:r>
      <w:r w:rsidRPr="008D00BF">
        <w:t xml:space="preserve"> </w:t>
      </w:r>
      <w:r w:rsidR="000A0CAF" w:rsidRPr="008D00BF">
        <w:t>(tretích)</w:t>
      </w:r>
      <w:r w:rsidRPr="008D00BF">
        <w:t xml:space="preserve"> </w:t>
      </w:r>
      <w:r w:rsidR="000A0CAF" w:rsidRPr="008D00BF">
        <w:t>osôb</w:t>
      </w:r>
      <w:r w:rsidRPr="008D00BF">
        <w:t xml:space="preserve">, </w:t>
      </w:r>
      <w:r w:rsidR="000A0CAF" w:rsidRPr="008D00BF">
        <w:t>prostredníctvom ktorých uchádzač preukazuje podmienky</w:t>
      </w:r>
      <w:r w:rsidRPr="008D00BF">
        <w:t xml:space="preserve"> </w:t>
      </w:r>
      <w:r w:rsidR="000A0CAF" w:rsidRPr="008D00BF">
        <w:t>účasti</w:t>
      </w:r>
      <w:bookmarkEnd w:id="568"/>
      <w:bookmarkEnd w:id="569"/>
      <w:bookmarkEnd w:id="570"/>
    </w:p>
    <w:p w14:paraId="151DF2E4" w14:textId="77777777" w:rsidR="00BE73A6" w:rsidRPr="008D00BF" w:rsidRDefault="00BE73A6" w:rsidP="007E0D1A">
      <w:pPr>
        <w:widowControl w:val="0"/>
        <w:spacing w:before="240" w:after="120"/>
        <w:jc w:val="right"/>
        <w:rPr>
          <w:b/>
        </w:rPr>
      </w:pPr>
      <w:r w:rsidRPr="008D00BF">
        <w:rPr>
          <w:b/>
        </w:rPr>
        <w:t>Uchádzač/skupina dodávateľov</w:t>
      </w:r>
      <w:r w:rsidRPr="008D00BF">
        <w:rPr>
          <w:bCs/>
        </w:rPr>
        <w:t>:</w:t>
      </w:r>
    </w:p>
    <w:p w14:paraId="38FBC276" w14:textId="77777777" w:rsidR="00BE73A6" w:rsidRPr="008D00BF" w:rsidRDefault="00BE73A6" w:rsidP="00BE73A6">
      <w:pPr>
        <w:widowControl w:val="0"/>
        <w:jc w:val="right"/>
        <w:rPr>
          <w:b/>
        </w:rPr>
      </w:pPr>
      <w:r w:rsidRPr="008D00BF">
        <w:rPr>
          <w:b/>
        </w:rPr>
        <w:t>Obchodné meno</w:t>
      </w:r>
    </w:p>
    <w:p w14:paraId="2D5FF419" w14:textId="77777777" w:rsidR="00BE73A6" w:rsidRPr="008D00BF" w:rsidRDefault="00BE73A6" w:rsidP="00BE73A6">
      <w:pPr>
        <w:widowControl w:val="0"/>
        <w:jc w:val="right"/>
        <w:rPr>
          <w:b/>
        </w:rPr>
      </w:pPr>
      <w:r w:rsidRPr="008D00BF">
        <w:rPr>
          <w:b/>
        </w:rPr>
        <w:t>Adresa spoločnosti</w:t>
      </w:r>
    </w:p>
    <w:p w14:paraId="552424A5" w14:textId="77777777" w:rsidR="00BE73A6" w:rsidRPr="008D00BF" w:rsidRDefault="00BE73A6" w:rsidP="00BE73A6">
      <w:pPr>
        <w:widowControl w:val="0"/>
        <w:jc w:val="right"/>
        <w:rPr>
          <w:b/>
          <w:bCs/>
          <w:i/>
        </w:rPr>
      </w:pPr>
      <w:r w:rsidRPr="008D00BF">
        <w:rPr>
          <w:b/>
          <w:bCs/>
        </w:rPr>
        <w:t>IČO</w:t>
      </w:r>
    </w:p>
    <w:p w14:paraId="6F389998" w14:textId="0AF8160E" w:rsidR="00BE73A6" w:rsidRPr="008D00BF" w:rsidRDefault="00BE73A6" w:rsidP="007E0D1A">
      <w:pPr>
        <w:spacing w:before="360"/>
      </w:pPr>
      <w:r w:rsidRPr="008D00BF">
        <w:t>Dolu podpísaný zástupca uchádzača týmto čestne vyhlasujem, že na predmet</w:t>
      </w:r>
      <w:r w:rsidR="00486D91" w:rsidRPr="008D00BF">
        <w:t>e</w:t>
      </w:r>
      <w:r w:rsidR="007E0D1A" w:rsidRPr="008D00BF">
        <w:t xml:space="preserve"> zákazky</w:t>
      </w:r>
      <w:r w:rsidRPr="008D00BF">
        <w:t xml:space="preserve"> </w:t>
      </w:r>
      <w:r w:rsidR="008470B8" w:rsidRPr="008D00BF">
        <w:t>„</w:t>
      </w:r>
      <w:r w:rsidR="008C3924" w:rsidRPr="008C3924">
        <w:rPr>
          <w:b/>
        </w:rPr>
        <w:t xml:space="preserve">Platforma pre elektronické </w:t>
      </w:r>
      <w:r w:rsidR="00243F57" w:rsidRPr="00243F57">
        <w:rPr>
          <w:b/>
        </w:rPr>
        <w:t xml:space="preserve">testovania </w:t>
      </w:r>
      <w:r w:rsidR="008C3924" w:rsidRPr="008C3924">
        <w:rPr>
          <w:b/>
        </w:rPr>
        <w:t>na školách (</w:t>
      </w:r>
      <w:proofErr w:type="spellStart"/>
      <w:r w:rsidR="008C3924" w:rsidRPr="008C3924">
        <w:rPr>
          <w:b/>
        </w:rPr>
        <w:t>eTest</w:t>
      </w:r>
      <w:proofErr w:type="spellEnd"/>
      <w:r w:rsidR="008C3924" w:rsidRPr="008C3924">
        <w:rPr>
          <w:b/>
        </w:rPr>
        <w:t xml:space="preserve"> 2.0)</w:t>
      </w:r>
      <w:r w:rsidR="008470B8" w:rsidRPr="008D00BF">
        <w:t xml:space="preserve">“, vyhlásenej verejným obstarávateľom </w:t>
      </w:r>
      <w:r w:rsidR="008470B8">
        <w:t>Ministerstvo školstva, výskumu, vývoja a</w:t>
      </w:r>
      <w:r w:rsidR="00234AF1">
        <w:t> </w:t>
      </w:r>
      <w:r w:rsidR="008470B8">
        <w:t>mládeže</w:t>
      </w:r>
      <w:r w:rsidR="00234AF1">
        <w:t xml:space="preserve"> </w:t>
      </w:r>
      <w:r w:rsidR="00234AF1" w:rsidRPr="00234AF1">
        <w:t>Slovenskej republiky</w:t>
      </w:r>
      <w:r w:rsidR="008470B8">
        <w:t xml:space="preserve">, so sídlom </w:t>
      </w:r>
      <w:r w:rsidR="00697B6E" w:rsidRPr="00754991">
        <w:t>Černyševského 50</w:t>
      </w:r>
      <w:r w:rsidR="00697B6E" w:rsidRPr="005E723D">
        <w:t xml:space="preserve">, </w:t>
      </w:r>
      <w:r w:rsidR="00697B6E" w:rsidRPr="00754991">
        <w:t>851 01 Bratislava</w:t>
      </w:r>
      <w:r w:rsidR="008470B8">
        <w:t xml:space="preserve">, </w:t>
      </w:r>
      <w:r w:rsidRPr="008D00BF">
        <w:t>v Úradnom vestníku Európskej únie ...................................... podľa §</w:t>
      </w:r>
      <w:r w:rsidR="007E0D1A" w:rsidRPr="008D00BF">
        <w:t> </w:t>
      </w:r>
      <w:r w:rsidRPr="008D00BF">
        <w:t>34 zákona 343/2015 Z.</w:t>
      </w:r>
      <w:r w:rsidR="007E0D1A" w:rsidRPr="008D00BF">
        <w:t> </w:t>
      </w:r>
      <w:r w:rsidRPr="008D00BF">
        <w:t>z. o</w:t>
      </w:r>
      <w:r w:rsidR="007E0D1A" w:rsidRPr="008D00BF">
        <w:t> </w:t>
      </w:r>
      <w:r w:rsidRPr="008D00BF">
        <w:t>verejnom obstarávaní a</w:t>
      </w:r>
      <w:r w:rsidR="007E0D1A" w:rsidRPr="008D00BF">
        <w:t> </w:t>
      </w:r>
      <w:r w:rsidRPr="008D00BF">
        <w:t>o</w:t>
      </w:r>
      <w:r w:rsidR="007E0D1A" w:rsidRPr="008D00BF">
        <w:t> </w:t>
      </w:r>
      <w:r w:rsidRPr="008D00BF">
        <w:t>zmene a</w:t>
      </w:r>
      <w:r w:rsidR="007E0D1A" w:rsidRPr="008D00BF">
        <w:t> </w:t>
      </w:r>
      <w:r w:rsidRPr="008D00BF">
        <w:t>doplnení niektorých zákonov v</w:t>
      </w:r>
      <w:r w:rsidR="007E0D1A" w:rsidRPr="008D00BF">
        <w:t> </w:t>
      </w:r>
      <w:r w:rsidRPr="008D00BF">
        <w:t>znení neskorších predpisov:</w:t>
      </w:r>
    </w:p>
    <w:p w14:paraId="22A135BF" w14:textId="2E23E10B" w:rsidR="00BE73A6" w:rsidRPr="008D00BF" w:rsidRDefault="0061064A" w:rsidP="00CE2DFD">
      <w:pPr>
        <w:spacing w:before="80"/>
        <w:ind w:left="1418" w:hanging="851"/>
        <w:rPr>
          <w:b/>
        </w:rPr>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Pr="008D00BF">
        <w:t>sa nebudú podieľať iné (tretie) osoby, prostredníctvom ktorých uchádzač preukazuje podmienky účasti</w:t>
      </w:r>
      <w:r w:rsidR="000021D7" w:rsidRPr="008D00BF">
        <w:t>.</w:t>
      </w:r>
    </w:p>
    <w:p w14:paraId="48286873" w14:textId="0F6FA780" w:rsidR="0061064A" w:rsidRPr="008D00BF" w:rsidRDefault="0061064A" w:rsidP="00CE2DFD">
      <w:pPr>
        <w:spacing w:before="80" w:after="12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tab/>
        <w:t>sa budú podieľať nasledovné iné (tretie) osoby, prostredníctvom ktorých uchádzač preukazuje podmienky účasti:</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835"/>
        <w:gridCol w:w="1474"/>
        <w:gridCol w:w="2211"/>
        <w:gridCol w:w="1985"/>
      </w:tblGrid>
      <w:tr w:rsidR="008215A0" w:rsidRPr="008D00BF" w14:paraId="10937796" w14:textId="77777777" w:rsidTr="00056029">
        <w:trPr>
          <w:trHeight w:hRule="exact" w:val="1928"/>
          <w:jc w:val="center"/>
        </w:trPr>
        <w:tc>
          <w:tcPr>
            <w:tcW w:w="709" w:type="dxa"/>
            <w:tcBorders>
              <w:top w:val="single" w:sz="12" w:space="0" w:color="auto"/>
              <w:left w:val="single" w:sz="12" w:space="0" w:color="auto"/>
              <w:bottom w:val="double" w:sz="4" w:space="0" w:color="auto"/>
            </w:tcBorders>
            <w:shd w:val="clear" w:color="auto" w:fill="D9D9D9"/>
            <w:vAlign w:val="center"/>
          </w:tcPr>
          <w:p w14:paraId="67187DDC" w14:textId="77777777" w:rsidR="0061064A" w:rsidRPr="008D00BF" w:rsidRDefault="0061064A" w:rsidP="008215A0">
            <w:pPr>
              <w:spacing w:before="0"/>
              <w:jc w:val="center"/>
              <w:rPr>
                <w:b/>
              </w:rPr>
            </w:pPr>
            <w:r w:rsidRPr="008D00BF">
              <w:rPr>
                <w:b/>
              </w:rPr>
              <w:t>P. č.</w:t>
            </w:r>
          </w:p>
        </w:tc>
        <w:tc>
          <w:tcPr>
            <w:tcW w:w="2835" w:type="dxa"/>
            <w:tcBorders>
              <w:top w:val="single" w:sz="12" w:space="0" w:color="auto"/>
              <w:bottom w:val="double" w:sz="4" w:space="0" w:color="auto"/>
            </w:tcBorders>
            <w:shd w:val="clear" w:color="auto" w:fill="D9D9D9"/>
            <w:vAlign w:val="center"/>
          </w:tcPr>
          <w:p w14:paraId="31A14DF2" w14:textId="77777777" w:rsidR="0061064A" w:rsidRPr="008D00BF" w:rsidRDefault="0061064A" w:rsidP="008215A0">
            <w:pPr>
              <w:spacing w:before="0"/>
              <w:jc w:val="center"/>
              <w:rPr>
                <w:b/>
              </w:rPr>
            </w:pPr>
            <w:r w:rsidRPr="008D00BF">
              <w:rPr>
                <w:b/>
              </w:rPr>
              <w:t>Obchodné meno/názov, sídlo/miesto podnikania</w:t>
            </w:r>
          </w:p>
        </w:tc>
        <w:tc>
          <w:tcPr>
            <w:tcW w:w="1474" w:type="dxa"/>
            <w:tcBorders>
              <w:top w:val="single" w:sz="12" w:space="0" w:color="auto"/>
              <w:bottom w:val="double" w:sz="4" w:space="0" w:color="auto"/>
            </w:tcBorders>
            <w:shd w:val="clear" w:color="auto" w:fill="D9D9D9"/>
            <w:vAlign w:val="center"/>
          </w:tcPr>
          <w:p w14:paraId="1437FB68" w14:textId="77777777" w:rsidR="0061064A" w:rsidRPr="008D00BF" w:rsidRDefault="0061064A" w:rsidP="008215A0">
            <w:pPr>
              <w:spacing w:before="0"/>
              <w:jc w:val="center"/>
              <w:rPr>
                <w:b/>
              </w:rPr>
            </w:pPr>
            <w:r w:rsidRPr="008D00BF">
              <w:rPr>
                <w:b/>
              </w:rPr>
              <w:t>IČO</w:t>
            </w:r>
          </w:p>
        </w:tc>
        <w:tc>
          <w:tcPr>
            <w:tcW w:w="2211" w:type="dxa"/>
            <w:tcBorders>
              <w:top w:val="single" w:sz="12" w:space="0" w:color="auto"/>
              <w:bottom w:val="double" w:sz="4" w:space="0" w:color="auto"/>
            </w:tcBorders>
            <w:shd w:val="clear" w:color="auto" w:fill="D9D9D9"/>
            <w:vAlign w:val="center"/>
          </w:tcPr>
          <w:p w14:paraId="42B48AFD" w14:textId="501B94B4" w:rsidR="0061064A" w:rsidRPr="008D00BF" w:rsidRDefault="0061064A" w:rsidP="00056029">
            <w:pPr>
              <w:spacing w:before="0"/>
              <w:jc w:val="left"/>
              <w:rPr>
                <w:b/>
              </w:rPr>
            </w:pPr>
            <w:r w:rsidRPr="008D00BF">
              <w:rPr>
                <w:b/>
              </w:rPr>
              <w:t>Splnenie podmienky účasti podľa § 34, § 35</w:t>
            </w:r>
            <w:r w:rsidR="00330AAF">
              <w:rPr>
                <w:b/>
              </w:rPr>
              <w:t xml:space="preserve"> </w:t>
            </w:r>
            <w:r w:rsidRPr="008D00BF">
              <w:rPr>
                <w:b/>
              </w:rPr>
              <w:t>zákona</w:t>
            </w:r>
          </w:p>
          <w:p w14:paraId="2344ED52" w14:textId="77777777" w:rsidR="0061064A" w:rsidRPr="008D00BF" w:rsidRDefault="0061064A" w:rsidP="00056029">
            <w:pPr>
              <w:spacing w:before="0"/>
              <w:jc w:val="left"/>
              <w:rPr>
                <w:b/>
              </w:rPr>
            </w:pPr>
            <w:r w:rsidRPr="008D00BF">
              <w:rPr>
                <w:b/>
              </w:rPr>
              <w:t>(uchádzač uvedie predmet plnenia prostredníctvom inej osoby)</w:t>
            </w:r>
          </w:p>
        </w:tc>
        <w:tc>
          <w:tcPr>
            <w:tcW w:w="1985" w:type="dxa"/>
            <w:tcBorders>
              <w:top w:val="single" w:sz="12" w:space="0" w:color="auto"/>
              <w:bottom w:val="double" w:sz="4" w:space="0" w:color="auto"/>
              <w:right w:val="single" w:sz="12" w:space="0" w:color="auto"/>
            </w:tcBorders>
            <w:shd w:val="clear" w:color="auto" w:fill="D9D9D9"/>
            <w:vAlign w:val="center"/>
          </w:tcPr>
          <w:p w14:paraId="26511B5D" w14:textId="77777777" w:rsidR="0061064A" w:rsidRPr="008D00BF" w:rsidRDefault="0061064A" w:rsidP="008215A0">
            <w:pPr>
              <w:spacing w:before="0"/>
              <w:jc w:val="center"/>
              <w:rPr>
                <w:b/>
              </w:rPr>
            </w:pPr>
            <w:r w:rsidRPr="008D00BF">
              <w:rPr>
                <w:b/>
              </w:rPr>
              <w:t>Zápis z Zozname hospodárskych subjektov (áno/nie)</w:t>
            </w:r>
          </w:p>
        </w:tc>
      </w:tr>
      <w:tr w:rsidR="008215A0" w:rsidRPr="008D00BF" w14:paraId="7A9FEBC0" w14:textId="77777777" w:rsidTr="00056029">
        <w:trPr>
          <w:trHeight w:hRule="exact" w:val="397"/>
          <w:jc w:val="center"/>
        </w:trPr>
        <w:tc>
          <w:tcPr>
            <w:tcW w:w="709" w:type="dxa"/>
            <w:tcBorders>
              <w:top w:val="double" w:sz="4" w:space="0" w:color="auto"/>
              <w:left w:val="single" w:sz="12" w:space="0" w:color="auto"/>
            </w:tcBorders>
            <w:vAlign w:val="center"/>
          </w:tcPr>
          <w:p w14:paraId="045F5CD5" w14:textId="77777777" w:rsidR="0061064A" w:rsidRPr="008D00BF" w:rsidRDefault="0061064A" w:rsidP="008215A0">
            <w:pPr>
              <w:spacing w:before="0"/>
              <w:jc w:val="center"/>
            </w:pPr>
            <w:r w:rsidRPr="008D00BF">
              <w:t>1</w:t>
            </w:r>
          </w:p>
        </w:tc>
        <w:tc>
          <w:tcPr>
            <w:tcW w:w="2835" w:type="dxa"/>
            <w:tcBorders>
              <w:top w:val="double" w:sz="4" w:space="0" w:color="auto"/>
            </w:tcBorders>
            <w:vAlign w:val="center"/>
          </w:tcPr>
          <w:p w14:paraId="597918B7" w14:textId="77777777" w:rsidR="0061064A" w:rsidRPr="008D00BF" w:rsidRDefault="0061064A" w:rsidP="008215A0">
            <w:pPr>
              <w:spacing w:before="0"/>
              <w:jc w:val="center"/>
            </w:pPr>
          </w:p>
        </w:tc>
        <w:tc>
          <w:tcPr>
            <w:tcW w:w="1474" w:type="dxa"/>
            <w:tcBorders>
              <w:top w:val="double" w:sz="4" w:space="0" w:color="auto"/>
            </w:tcBorders>
            <w:vAlign w:val="center"/>
          </w:tcPr>
          <w:p w14:paraId="15B60D4F" w14:textId="77777777" w:rsidR="0061064A" w:rsidRPr="008D00BF" w:rsidRDefault="0061064A" w:rsidP="008215A0">
            <w:pPr>
              <w:spacing w:before="0"/>
              <w:jc w:val="center"/>
            </w:pPr>
          </w:p>
        </w:tc>
        <w:tc>
          <w:tcPr>
            <w:tcW w:w="2211" w:type="dxa"/>
            <w:tcBorders>
              <w:top w:val="double" w:sz="4" w:space="0" w:color="auto"/>
            </w:tcBorders>
            <w:vAlign w:val="center"/>
          </w:tcPr>
          <w:p w14:paraId="0429479A" w14:textId="77777777" w:rsidR="0061064A" w:rsidRPr="008D00BF" w:rsidRDefault="0061064A" w:rsidP="008215A0">
            <w:pPr>
              <w:spacing w:before="0"/>
              <w:jc w:val="center"/>
            </w:pPr>
          </w:p>
        </w:tc>
        <w:tc>
          <w:tcPr>
            <w:tcW w:w="1985" w:type="dxa"/>
            <w:tcBorders>
              <w:top w:val="double" w:sz="4" w:space="0" w:color="auto"/>
              <w:right w:val="single" w:sz="12" w:space="0" w:color="auto"/>
            </w:tcBorders>
            <w:vAlign w:val="center"/>
          </w:tcPr>
          <w:p w14:paraId="3EAC7F64" w14:textId="77777777" w:rsidR="0061064A" w:rsidRPr="008D00BF" w:rsidRDefault="0061064A" w:rsidP="008215A0">
            <w:pPr>
              <w:spacing w:before="0"/>
              <w:jc w:val="center"/>
            </w:pPr>
          </w:p>
        </w:tc>
      </w:tr>
      <w:tr w:rsidR="008215A0" w:rsidRPr="008D00BF" w14:paraId="4E5AC92A" w14:textId="77777777" w:rsidTr="00056029">
        <w:trPr>
          <w:trHeight w:hRule="exact" w:val="397"/>
          <w:jc w:val="center"/>
        </w:trPr>
        <w:tc>
          <w:tcPr>
            <w:tcW w:w="709" w:type="dxa"/>
            <w:tcBorders>
              <w:left w:val="single" w:sz="12" w:space="0" w:color="auto"/>
            </w:tcBorders>
            <w:vAlign w:val="center"/>
          </w:tcPr>
          <w:p w14:paraId="64242F71" w14:textId="77777777" w:rsidR="0061064A" w:rsidRPr="008D00BF" w:rsidRDefault="0061064A" w:rsidP="008215A0">
            <w:pPr>
              <w:spacing w:before="0"/>
              <w:jc w:val="center"/>
            </w:pPr>
            <w:r w:rsidRPr="008D00BF">
              <w:t>2</w:t>
            </w:r>
          </w:p>
        </w:tc>
        <w:tc>
          <w:tcPr>
            <w:tcW w:w="2835" w:type="dxa"/>
            <w:vAlign w:val="center"/>
          </w:tcPr>
          <w:p w14:paraId="5B3CE448" w14:textId="77777777" w:rsidR="0061064A" w:rsidRPr="008D00BF" w:rsidRDefault="0061064A" w:rsidP="008215A0">
            <w:pPr>
              <w:spacing w:before="0"/>
              <w:jc w:val="center"/>
            </w:pPr>
          </w:p>
        </w:tc>
        <w:tc>
          <w:tcPr>
            <w:tcW w:w="1474" w:type="dxa"/>
            <w:vAlign w:val="center"/>
          </w:tcPr>
          <w:p w14:paraId="4A0E7D04" w14:textId="77777777" w:rsidR="0061064A" w:rsidRPr="008D00BF" w:rsidRDefault="0061064A" w:rsidP="008215A0">
            <w:pPr>
              <w:spacing w:before="0"/>
              <w:jc w:val="center"/>
            </w:pPr>
          </w:p>
        </w:tc>
        <w:tc>
          <w:tcPr>
            <w:tcW w:w="2211" w:type="dxa"/>
            <w:vAlign w:val="center"/>
          </w:tcPr>
          <w:p w14:paraId="28DEDAA5" w14:textId="77777777" w:rsidR="0061064A" w:rsidRPr="008D00BF" w:rsidRDefault="0061064A" w:rsidP="008215A0">
            <w:pPr>
              <w:spacing w:before="0"/>
              <w:jc w:val="center"/>
            </w:pPr>
          </w:p>
        </w:tc>
        <w:tc>
          <w:tcPr>
            <w:tcW w:w="1985" w:type="dxa"/>
            <w:tcBorders>
              <w:right w:val="single" w:sz="12" w:space="0" w:color="auto"/>
            </w:tcBorders>
            <w:vAlign w:val="center"/>
          </w:tcPr>
          <w:p w14:paraId="0876BDC4" w14:textId="77777777" w:rsidR="0061064A" w:rsidRPr="008D00BF" w:rsidRDefault="0061064A" w:rsidP="008215A0">
            <w:pPr>
              <w:spacing w:before="0"/>
              <w:jc w:val="center"/>
            </w:pPr>
          </w:p>
        </w:tc>
      </w:tr>
      <w:tr w:rsidR="008215A0" w:rsidRPr="008D00BF" w14:paraId="3F29D80A" w14:textId="77777777" w:rsidTr="00056029">
        <w:trPr>
          <w:trHeight w:hRule="exact" w:val="397"/>
          <w:jc w:val="center"/>
        </w:trPr>
        <w:tc>
          <w:tcPr>
            <w:tcW w:w="709" w:type="dxa"/>
            <w:tcBorders>
              <w:left w:val="single" w:sz="12" w:space="0" w:color="auto"/>
            </w:tcBorders>
            <w:vAlign w:val="center"/>
          </w:tcPr>
          <w:p w14:paraId="0BE43C9C" w14:textId="77777777" w:rsidR="0061064A" w:rsidRPr="008D00BF" w:rsidRDefault="0061064A" w:rsidP="008215A0">
            <w:pPr>
              <w:spacing w:before="0"/>
              <w:jc w:val="center"/>
            </w:pPr>
            <w:r w:rsidRPr="008D00BF">
              <w:t>3</w:t>
            </w:r>
          </w:p>
        </w:tc>
        <w:tc>
          <w:tcPr>
            <w:tcW w:w="2835" w:type="dxa"/>
            <w:vAlign w:val="center"/>
          </w:tcPr>
          <w:p w14:paraId="4DF5D2CF" w14:textId="77777777" w:rsidR="0061064A" w:rsidRPr="008D00BF" w:rsidRDefault="0061064A" w:rsidP="008215A0">
            <w:pPr>
              <w:spacing w:before="0"/>
              <w:jc w:val="center"/>
            </w:pPr>
          </w:p>
        </w:tc>
        <w:tc>
          <w:tcPr>
            <w:tcW w:w="1474" w:type="dxa"/>
            <w:vAlign w:val="center"/>
          </w:tcPr>
          <w:p w14:paraId="6AA53A7F" w14:textId="77777777" w:rsidR="0061064A" w:rsidRPr="008D00BF" w:rsidRDefault="0061064A" w:rsidP="008215A0">
            <w:pPr>
              <w:spacing w:before="0"/>
              <w:jc w:val="center"/>
            </w:pPr>
          </w:p>
        </w:tc>
        <w:tc>
          <w:tcPr>
            <w:tcW w:w="2211" w:type="dxa"/>
            <w:vAlign w:val="center"/>
          </w:tcPr>
          <w:p w14:paraId="5FC1F82C" w14:textId="77777777" w:rsidR="0061064A" w:rsidRPr="008D00BF" w:rsidRDefault="0061064A" w:rsidP="008215A0">
            <w:pPr>
              <w:spacing w:before="0"/>
              <w:jc w:val="center"/>
            </w:pPr>
          </w:p>
        </w:tc>
        <w:tc>
          <w:tcPr>
            <w:tcW w:w="1985" w:type="dxa"/>
            <w:tcBorders>
              <w:right w:val="single" w:sz="12" w:space="0" w:color="auto"/>
            </w:tcBorders>
            <w:vAlign w:val="center"/>
          </w:tcPr>
          <w:p w14:paraId="2F5A8840" w14:textId="77777777" w:rsidR="0061064A" w:rsidRPr="008D00BF" w:rsidRDefault="0061064A" w:rsidP="008215A0">
            <w:pPr>
              <w:spacing w:before="0"/>
              <w:jc w:val="center"/>
            </w:pPr>
          </w:p>
        </w:tc>
      </w:tr>
      <w:tr w:rsidR="008215A0" w:rsidRPr="008D00BF" w14:paraId="391C6955" w14:textId="77777777" w:rsidTr="00056029">
        <w:trPr>
          <w:trHeight w:hRule="exact" w:val="397"/>
          <w:jc w:val="center"/>
        </w:trPr>
        <w:tc>
          <w:tcPr>
            <w:tcW w:w="709" w:type="dxa"/>
            <w:tcBorders>
              <w:left w:val="single" w:sz="12" w:space="0" w:color="auto"/>
              <w:bottom w:val="single" w:sz="12" w:space="0" w:color="auto"/>
            </w:tcBorders>
            <w:vAlign w:val="center"/>
          </w:tcPr>
          <w:p w14:paraId="4351DAD7" w14:textId="77777777" w:rsidR="0061064A" w:rsidRPr="008D00BF" w:rsidRDefault="0061064A" w:rsidP="008215A0">
            <w:pPr>
              <w:spacing w:before="0"/>
              <w:jc w:val="center"/>
            </w:pPr>
            <w:r w:rsidRPr="008D00BF">
              <w:t>4</w:t>
            </w:r>
          </w:p>
        </w:tc>
        <w:tc>
          <w:tcPr>
            <w:tcW w:w="2835" w:type="dxa"/>
            <w:tcBorders>
              <w:bottom w:val="single" w:sz="12" w:space="0" w:color="auto"/>
            </w:tcBorders>
            <w:vAlign w:val="center"/>
          </w:tcPr>
          <w:p w14:paraId="36453077" w14:textId="77777777" w:rsidR="0061064A" w:rsidRPr="008D00BF" w:rsidRDefault="0061064A" w:rsidP="008215A0">
            <w:pPr>
              <w:spacing w:before="0"/>
              <w:jc w:val="center"/>
            </w:pPr>
          </w:p>
        </w:tc>
        <w:tc>
          <w:tcPr>
            <w:tcW w:w="1474" w:type="dxa"/>
            <w:tcBorders>
              <w:bottom w:val="single" w:sz="12" w:space="0" w:color="auto"/>
            </w:tcBorders>
            <w:vAlign w:val="center"/>
          </w:tcPr>
          <w:p w14:paraId="17610E37" w14:textId="77777777" w:rsidR="0061064A" w:rsidRPr="008D00BF" w:rsidRDefault="0061064A" w:rsidP="008215A0">
            <w:pPr>
              <w:spacing w:before="0"/>
              <w:jc w:val="center"/>
            </w:pPr>
          </w:p>
        </w:tc>
        <w:tc>
          <w:tcPr>
            <w:tcW w:w="2211" w:type="dxa"/>
            <w:tcBorders>
              <w:bottom w:val="single" w:sz="12" w:space="0" w:color="auto"/>
            </w:tcBorders>
            <w:vAlign w:val="center"/>
          </w:tcPr>
          <w:p w14:paraId="016B0450" w14:textId="77777777" w:rsidR="0061064A" w:rsidRPr="008D00BF" w:rsidRDefault="0061064A" w:rsidP="008215A0">
            <w:pPr>
              <w:spacing w:before="0"/>
              <w:jc w:val="center"/>
            </w:pPr>
          </w:p>
        </w:tc>
        <w:tc>
          <w:tcPr>
            <w:tcW w:w="1985" w:type="dxa"/>
            <w:tcBorders>
              <w:bottom w:val="single" w:sz="12" w:space="0" w:color="auto"/>
              <w:right w:val="single" w:sz="12" w:space="0" w:color="auto"/>
            </w:tcBorders>
            <w:vAlign w:val="center"/>
          </w:tcPr>
          <w:p w14:paraId="01912A9D" w14:textId="77777777" w:rsidR="0061064A" w:rsidRPr="008D00BF" w:rsidRDefault="0061064A" w:rsidP="008215A0">
            <w:pPr>
              <w:spacing w:before="0"/>
              <w:jc w:val="center"/>
            </w:pPr>
          </w:p>
        </w:tc>
      </w:tr>
    </w:tbl>
    <w:p w14:paraId="4DF5D35B" w14:textId="77777777" w:rsidR="0061064A" w:rsidRPr="008D00BF" w:rsidRDefault="0061064A" w:rsidP="00CE2DFD">
      <w:pPr>
        <w:spacing w:before="80"/>
        <w:rPr>
          <w:i/>
          <w:sz w:val="16"/>
          <w:szCs w:val="16"/>
        </w:rPr>
      </w:pPr>
      <w:r w:rsidRPr="008D00BF">
        <w:rPr>
          <w:i/>
          <w:sz w:val="16"/>
          <w:szCs w:val="16"/>
        </w:rPr>
        <w:t xml:space="preserve">Upozornenie: </w:t>
      </w:r>
    </w:p>
    <w:p w14:paraId="6474E5F7" w14:textId="23FB0A2B" w:rsidR="007E0D1A" w:rsidRPr="008D00BF" w:rsidRDefault="0061064A" w:rsidP="00CE2DFD">
      <w:pPr>
        <w:spacing w:before="20"/>
        <w:rPr>
          <w:i/>
          <w:sz w:val="16"/>
          <w:szCs w:val="16"/>
        </w:rPr>
      </w:pPr>
      <w:r w:rsidRPr="008D00BF">
        <w:rPr>
          <w:i/>
          <w:sz w:val="16"/>
          <w:szCs w:val="16"/>
        </w:rPr>
        <w:t>Osoba, ktorej kapacity majú byť použité na preukázanie technickej spôsobilosti alebo odbornej spôsobilosti</w:t>
      </w:r>
      <w:r w:rsidR="000021D7" w:rsidRPr="008D00BF">
        <w:rPr>
          <w:i/>
          <w:sz w:val="16"/>
          <w:szCs w:val="16"/>
        </w:rPr>
        <w:t>,</w:t>
      </w:r>
      <w:r w:rsidRPr="008D00BF">
        <w:rPr>
          <w:i/>
          <w:sz w:val="16"/>
          <w:szCs w:val="16"/>
        </w:rPr>
        <w:t xml:space="preserve"> musí preukázať splnenie podmienok účasti</w:t>
      </w:r>
      <w:r w:rsidR="000021D7" w:rsidRPr="008D00BF">
        <w:rPr>
          <w:i/>
          <w:sz w:val="16"/>
          <w:szCs w:val="16"/>
        </w:rPr>
        <w:t>,</w:t>
      </w:r>
      <w:r w:rsidRPr="008D00BF">
        <w:rPr>
          <w:i/>
          <w:sz w:val="16"/>
          <w:szCs w:val="16"/>
        </w:rPr>
        <w:t xml:space="preserve"> týkajúce sa osobného postavenia a nemôžu existovať u </w:t>
      </w:r>
      <w:r w:rsidR="00265EF1" w:rsidRPr="008D00BF">
        <w:rPr>
          <w:i/>
          <w:sz w:val="16"/>
          <w:szCs w:val="16"/>
        </w:rPr>
        <w:t xml:space="preserve">nej </w:t>
      </w:r>
      <w:r w:rsidRPr="008D00BF">
        <w:rPr>
          <w:i/>
          <w:sz w:val="16"/>
          <w:szCs w:val="16"/>
        </w:rPr>
        <w:t>dôvody na vylúčenie podľa § 40 ods. 6 písm. a) až g) a ods. 7 a 8 zákona o verejnom obstarávaní (oprávnenie dodávať tovar, uskutočňovať stavebné práce alebo poskytovať službu preukazuje subdodávateľ vo</w:t>
      </w:r>
      <w:r w:rsidR="00CE2DFD" w:rsidRPr="008D00BF">
        <w:rPr>
          <w:i/>
          <w:sz w:val="16"/>
          <w:szCs w:val="16"/>
        </w:rPr>
        <w:t> </w:t>
      </w:r>
      <w:r w:rsidRPr="008D00BF">
        <w:rPr>
          <w:i/>
          <w:sz w:val="16"/>
          <w:szCs w:val="16"/>
        </w:rPr>
        <w:t>vzťahu k</w:t>
      </w:r>
      <w:r w:rsidR="00CE2DFD" w:rsidRPr="008D00BF">
        <w:rPr>
          <w:i/>
          <w:sz w:val="16"/>
          <w:szCs w:val="16"/>
        </w:rPr>
        <w:t> </w:t>
      </w:r>
      <w:r w:rsidRPr="008D00BF">
        <w:rPr>
          <w:i/>
          <w:sz w:val="16"/>
          <w:szCs w:val="16"/>
        </w:rPr>
        <w:t>tej časti predmetu zákazky, ktorý má plniť).</w:t>
      </w:r>
    </w:p>
    <w:p w14:paraId="4540C757" w14:textId="44E7E126" w:rsidR="00CE2DFD" w:rsidRPr="008D00BF" w:rsidRDefault="00CE2DFD" w:rsidP="004F518E">
      <w:pPr>
        <w:tabs>
          <w:tab w:val="left" w:pos="5387"/>
        </w:tabs>
        <w:spacing w:before="560"/>
        <w:ind w:left="397"/>
      </w:pPr>
      <w:r w:rsidRPr="008D00BF">
        <w:t>V ........................., dňa ...............</w:t>
      </w:r>
      <w:r w:rsidRPr="008D00BF">
        <w:tab/>
        <w:t>.............................................................</w:t>
      </w:r>
    </w:p>
    <w:p w14:paraId="7359555F" w14:textId="6D6DD8C7" w:rsidR="00CE2DFD" w:rsidRPr="008D00BF" w:rsidRDefault="00CE2DFD" w:rsidP="004F518E">
      <w:pPr>
        <w:tabs>
          <w:tab w:val="center" w:pos="7088"/>
        </w:tabs>
        <w:spacing w:before="0"/>
      </w:pPr>
      <w:r w:rsidRPr="008D00BF">
        <w:tab/>
        <w:t>meno a priezvisko, funkcia</w:t>
      </w:r>
    </w:p>
    <w:p w14:paraId="6145E8E1" w14:textId="2A224554" w:rsidR="00CE2DFD" w:rsidRPr="008D00BF" w:rsidRDefault="00CE2DFD" w:rsidP="001B57B4">
      <w:pPr>
        <w:tabs>
          <w:tab w:val="center" w:pos="7088"/>
        </w:tabs>
        <w:spacing w:before="0"/>
      </w:pPr>
      <w:r w:rsidRPr="008D00BF">
        <w:tab/>
        <w:t>podpis</w:t>
      </w:r>
      <w:r w:rsidRPr="008D00BF">
        <w:rPr>
          <w:rStyle w:val="Odkaznapoznmkupodiarou"/>
          <w:rFonts w:ascii="Arial" w:hAnsi="Arial" w:cs="Arial"/>
          <w:sz w:val="18"/>
        </w:rPr>
        <w:footnoteReference w:customMarkFollows="1" w:id="7"/>
        <w:t>1</w:t>
      </w:r>
    </w:p>
    <w:p w14:paraId="2401AA67" w14:textId="6C111880" w:rsidR="00056029" w:rsidRPr="008D00BF" w:rsidRDefault="00056029" w:rsidP="00056029">
      <w:pPr>
        <w:pStyle w:val="Nadpis2"/>
      </w:pPr>
      <w:bookmarkStart w:id="571" w:name="_Toc107218167"/>
      <w:bookmarkStart w:id="572" w:name="_Toc107218362"/>
      <w:bookmarkStart w:id="573" w:name="_Toc195604996"/>
      <w:r w:rsidRPr="008D00BF">
        <w:lastRenderedPageBreak/>
        <w:t>PRÍLOHA č. 8</w:t>
      </w:r>
      <w:bookmarkEnd w:id="571"/>
      <w:bookmarkEnd w:id="572"/>
      <w:bookmarkEnd w:id="573"/>
    </w:p>
    <w:p w14:paraId="57D28025" w14:textId="6F32BE3F" w:rsidR="007E162A" w:rsidRPr="008D00BF" w:rsidRDefault="007E162A" w:rsidP="000A0CAF">
      <w:pPr>
        <w:pStyle w:val="Nadpis3"/>
        <w:spacing w:before="480"/>
      </w:pPr>
      <w:bookmarkStart w:id="574" w:name="_Toc107218168"/>
      <w:bookmarkStart w:id="575" w:name="_Toc107218363"/>
      <w:bookmarkStart w:id="576" w:name="_Toc195604997"/>
      <w:r w:rsidRPr="008D00BF">
        <w:t>Z</w:t>
      </w:r>
      <w:r w:rsidR="000A0CAF" w:rsidRPr="008D00BF">
        <w:t>oznam</w:t>
      </w:r>
      <w:r w:rsidRPr="008D00BF">
        <w:t xml:space="preserve"> dôver</w:t>
      </w:r>
      <w:r w:rsidR="000A0CAF" w:rsidRPr="008D00BF">
        <w:t>ných</w:t>
      </w:r>
      <w:r w:rsidRPr="008D00BF">
        <w:t xml:space="preserve"> </w:t>
      </w:r>
      <w:r w:rsidR="000A0CAF" w:rsidRPr="008D00BF">
        <w:t>i</w:t>
      </w:r>
      <w:r w:rsidRPr="008D00BF">
        <w:t>nformácií</w:t>
      </w:r>
      <w:bookmarkEnd w:id="574"/>
      <w:bookmarkEnd w:id="575"/>
      <w:bookmarkEnd w:id="576"/>
    </w:p>
    <w:p w14:paraId="418AFFA8" w14:textId="77777777" w:rsidR="007E162A" w:rsidRPr="008D00BF" w:rsidRDefault="007E162A" w:rsidP="007E162A">
      <w:pPr>
        <w:widowControl w:val="0"/>
        <w:spacing w:before="660" w:after="120"/>
        <w:jc w:val="right"/>
        <w:rPr>
          <w:b/>
        </w:rPr>
      </w:pPr>
      <w:r w:rsidRPr="008D00BF">
        <w:rPr>
          <w:b/>
        </w:rPr>
        <w:t>Uchádzač/skupina dodávateľov</w:t>
      </w:r>
      <w:r w:rsidRPr="008D00BF">
        <w:rPr>
          <w:bCs/>
        </w:rPr>
        <w:t>:</w:t>
      </w:r>
    </w:p>
    <w:p w14:paraId="0C7E9F4F" w14:textId="77777777" w:rsidR="007E162A" w:rsidRPr="008D00BF" w:rsidRDefault="007E162A" w:rsidP="007E162A">
      <w:pPr>
        <w:widowControl w:val="0"/>
        <w:jc w:val="right"/>
        <w:rPr>
          <w:b/>
        </w:rPr>
      </w:pPr>
      <w:r w:rsidRPr="008D00BF">
        <w:rPr>
          <w:b/>
        </w:rPr>
        <w:t>Obchodné meno</w:t>
      </w:r>
    </w:p>
    <w:p w14:paraId="70B253EA" w14:textId="77777777" w:rsidR="007E162A" w:rsidRPr="008D00BF" w:rsidRDefault="007E162A" w:rsidP="007E162A">
      <w:pPr>
        <w:widowControl w:val="0"/>
        <w:jc w:val="right"/>
        <w:rPr>
          <w:b/>
        </w:rPr>
      </w:pPr>
      <w:r w:rsidRPr="008D00BF">
        <w:rPr>
          <w:b/>
        </w:rPr>
        <w:t>Adresa spoločnosti</w:t>
      </w:r>
    </w:p>
    <w:p w14:paraId="044A3D62" w14:textId="77777777" w:rsidR="007E162A" w:rsidRPr="008D00BF" w:rsidRDefault="007E162A" w:rsidP="007E162A">
      <w:pPr>
        <w:widowControl w:val="0"/>
        <w:jc w:val="right"/>
        <w:rPr>
          <w:b/>
          <w:bCs/>
          <w:i/>
        </w:rPr>
      </w:pPr>
      <w:r w:rsidRPr="008D00BF">
        <w:rPr>
          <w:b/>
          <w:bCs/>
        </w:rPr>
        <w:t>IČO</w:t>
      </w:r>
    </w:p>
    <w:p w14:paraId="2F21985E" w14:textId="6010796A" w:rsidR="007E162A" w:rsidRPr="008D00BF" w:rsidRDefault="007E162A" w:rsidP="007E162A">
      <w:pPr>
        <w:spacing w:before="660"/>
      </w:pPr>
      <w:r w:rsidRPr="008D00BF">
        <w:t xml:space="preserve">Dolu podpísaný zástupca uchádzača týmto čestne vyhlasujem, že </w:t>
      </w:r>
      <w:r w:rsidR="008260DA" w:rsidRPr="008D00BF">
        <w:t xml:space="preserve">naša ponuka predložená v súťaži </w:t>
      </w:r>
      <w:r w:rsidRPr="008D00BF">
        <w:t>na</w:t>
      </w:r>
      <w:r w:rsidR="00DC0E36" w:rsidRPr="008D00BF">
        <w:t> </w:t>
      </w:r>
      <w:r w:rsidRPr="008D00BF">
        <w:t xml:space="preserve">predmet zákazky </w:t>
      </w:r>
      <w:r w:rsidR="008470B8" w:rsidRPr="008D00BF">
        <w:t>„</w:t>
      </w:r>
      <w:r w:rsidR="008C3924" w:rsidRPr="008C3924">
        <w:rPr>
          <w:b/>
        </w:rPr>
        <w:t xml:space="preserve">Platforma pre elektronické </w:t>
      </w:r>
      <w:r w:rsidR="00243F57" w:rsidRPr="00243F57">
        <w:rPr>
          <w:b/>
        </w:rPr>
        <w:t xml:space="preserve">testovania </w:t>
      </w:r>
      <w:r w:rsidR="008C3924" w:rsidRPr="008C3924">
        <w:rPr>
          <w:b/>
        </w:rPr>
        <w:t>na školách (</w:t>
      </w:r>
      <w:proofErr w:type="spellStart"/>
      <w:r w:rsidR="008C3924" w:rsidRPr="008C3924">
        <w:rPr>
          <w:b/>
        </w:rPr>
        <w:t>eTest</w:t>
      </w:r>
      <w:proofErr w:type="spellEnd"/>
      <w:r w:rsidR="008C3924" w:rsidRPr="008C3924">
        <w:rPr>
          <w:b/>
        </w:rPr>
        <w:t xml:space="preserve"> 2.0)</w:t>
      </w:r>
      <w:r w:rsidR="008470B8" w:rsidRPr="008D00BF">
        <w:t xml:space="preserve">“, vyhlásenej verejným obstarávateľom </w:t>
      </w:r>
      <w:r w:rsidR="008470B8">
        <w:t>Ministerstvo školstva, výskumu, vývoja a</w:t>
      </w:r>
      <w:r w:rsidR="00234AF1">
        <w:t> </w:t>
      </w:r>
      <w:r w:rsidR="008470B8">
        <w:t>mládeže</w:t>
      </w:r>
      <w:r w:rsidR="00234AF1">
        <w:t xml:space="preserve"> </w:t>
      </w:r>
      <w:r w:rsidR="00234AF1" w:rsidRPr="00234AF1">
        <w:t>Slovenskej republiky</w:t>
      </w:r>
      <w:r w:rsidR="008470B8">
        <w:t xml:space="preserve">, so sídlom </w:t>
      </w:r>
      <w:r w:rsidR="00697B6E" w:rsidRPr="00754991">
        <w:t>Černyševského 50</w:t>
      </w:r>
      <w:r w:rsidR="00697B6E" w:rsidRPr="005E723D">
        <w:t xml:space="preserve">, </w:t>
      </w:r>
      <w:r w:rsidR="00697B6E" w:rsidRPr="00754991">
        <w:t>851 01 Bratislava</w:t>
      </w:r>
      <w:r w:rsidR="008470B8">
        <w:t>,</w:t>
      </w:r>
      <w:r w:rsidRPr="008D00BF">
        <w:t xml:space="preserve"> v Úradnom vestníku Európskej únie ......................................:</w:t>
      </w:r>
    </w:p>
    <w:p w14:paraId="36DF17BB" w14:textId="34517C01" w:rsidR="007E162A" w:rsidRPr="008D00BF" w:rsidRDefault="007E162A" w:rsidP="007E162A">
      <w:pPr>
        <w:spacing w:before="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Pr="008D00BF">
        <w:t>ne</w:t>
      </w:r>
      <w:r w:rsidR="008260DA" w:rsidRPr="008D00BF">
        <w:t>obsahuje žiadne dôverné informácie, alebo</w:t>
      </w:r>
    </w:p>
    <w:p w14:paraId="3EF7EC38" w14:textId="78EEF55D" w:rsidR="008260DA" w:rsidRPr="008D00BF" w:rsidRDefault="003E79B5" w:rsidP="008260DA">
      <w:pPr>
        <w:spacing w:before="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008260DA" w:rsidRPr="008D00BF">
        <w:t>obsahuje dôverné informácie, ktoré sú v ponuke označené slovom „DÔVERNÉ“, alebo</w:t>
      </w:r>
    </w:p>
    <w:p w14:paraId="764E02A3" w14:textId="4EFF05B8" w:rsidR="0061064A" w:rsidRPr="008D00BF" w:rsidRDefault="007E162A" w:rsidP="008A70CA">
      <w:pPr>
        <w:spacing w:before="480" w:after="60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008260DA" w:rsidRPr="008D00BF">
        <w:t>obsahuje nasledovné dôverné informácie</w:t>
      </w:r>
      <w:r w:rsidRPr="008D00BF">
        <w:t>:</w:t>
      </w: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50"/>
        <w:gridCol w:w="5523"/>
        <w:gridCol w:w="1623"/>
      </w:tblGrid>
      <w:tr w:rsidR="008260DA" w:rsidRPr="008D00BF" w14:paraId="74DA54B0" w14:textId="77777777" w:rsidTr="00DC0E36">
        <w:trPr>
          <w:trHeight w:hRule="exact" w:val="510"/>
        </w:trPr>
        <w:tc>
          <w:tcPr>
            <w:tcW w:w="675" w:type="dxa"/>
            <w:tcBorders>
              <w:top w:val="single" w:sz="12" w:space="0" w:color="auto"/>
              <w:left w:val="single" w:sz="12" w:space="0" w:color="auto"/>
              <w:bottom w:val="double" w:sz="4" w:space="0" w:color="auto"/>
            </w:tcBorders>
            <w:shd w:val="clear" w:color="auto" w:fill="D9D9D9"/>
            <w:vAlign w:val="center"/>
          </w:tcPr>
          <w:p w14:paraId="6F166FAD" w14:textId="77777777" w:rsidR="008260DA" w:rsidRPr="008D00BF" w:rsidRDefault="008260DA" w:rsidP="00DC0E36">
            <w:pPr>
              <w:spacing w:before="0"/>
              <w:jc w:val="center"/>
              <w:rPr>
                <w:b/>
              </w:rPr>
            </w:pPr>
            <w:r w:rsidRPr="008D00BF">
              <w:rPr>
                <w:b/>
              </w:rPr>
              <w:t>P. č.</w:t>
            </w:r>
          </w:p>
        </w:tc>
        <w:tc>
          <w:tcPr>
            <w:tcW w:w="5812" w:type="dxa"/>
            <w:tcBorders>
              <w:top w:val="single" w:sz="12" w:space="0" w:color="auto"/>
              <w:bottom w:val="double" w:sz="4" w:space="0" w:color="auto"/>
            </w:tcBorders>
            <w:shd w:val="clear" w:color="auto" w:fill="D9D9D9"/>
            <w:vAlign w:val="center"/>
          </w:tcPr>
          <w:p w14:paraId="4AC726E0" w14:textId="77777777" w:rsidR="008260DA" w:rsidRPr="008D00BF" w:rsidRDefault="008260DA" w:rsidP="00DC0E36">
            <w:pPr>
              <w:spacing w:before="0"/>
              <w:jc w:val="center"/>
              <w:rPr>
                <w:b/>
              </w:rPr>
            </w:pPr>
            <w:r w:rsidRPr="008D00BF">
              <w:rPr>
                <w:b/>
              </w:rPr>
              <w:t>Názov dokladu</w:t>
            </w:r>
          </w:p>
        </w:tc>
        <w:tc>
          <w:tcPr>
            <w:tcW w:w="1701" w:type="dxa"/>
            <w:tcBorders>
              <w:top w:val="single" w:sz="12" w:space="0" w:color="auto"/>
              <w:bottom w:val="double" w:sz="4" w:space="0" w:color="auto"/>
              <w:right w:val="single" w:sz="12" w:space="0" w:color="auto"/>
            </w:tcBorders>
            <w:shd w:val="clear" w:color="auto" w:fill="D9D9D9"/>
            <w:vAlign w:val="center"/>
          </w:tcPr>
          <w:p w14:paraId="552B2FEC" w14:textId="77777777" w:rsidR="008260DA" w:rsidRPr="008D00BF" w:rsidRDefault="008260DA" w:rsidP="00DC0E36">
            <w:pPr>
              <w:spacing w:before="0"/>
              <w:jc w:val="center"/>
              <w:rPr>
                <w:b/>
              </w:rPr>
            </w:pPr>
            <w:r w:rsidRPr="008D00BF">
              <w:rPr>
                <w:b/>
              </w:rPr>
              <w:t>strana ponuky</w:t>
            </w:r>
          </w:p>
        </w:tc>
      </w:tr>
      <w:tr w:rsidR="008260DA" w:rsidRPr="008D00BF" w14:paraId="2B873249" w14:textId="77777777" w:rsidTr="00DC0E36">
        <w:trPr>
          <w:trHeight w:hRule="exact" w:val="397"/>
        </w:trPr>
        <w:tc>
          <w:tcPr>
            <w:tcW w:w="675" w:type="dxa"/>
            <w:tcBorders>
              <w:top w:val="double" w:sz="4" w:space="0" w:color="auto"/>
              <w:left w:val="single" w:sz="12" w:space="0" w:color="auto"/>
            </w:tcBorders>
            <w:vAlign w:val="center"/>
          </w:tcPr>
          <w:p w14:paraId="76EFC99D" w14:textId="77777777" w:rsidR="008260DA" w:rsidRPr="008D00BF" w:rsidRDefault="008260DA" w:rsidP="00DC0E36">
            <w:pPr>
              <w:spacing w:before="0"/>
              <w:jc w:val="center"/>
              <w:rPr>
                <w:b/>
              </w:rPr>
            </w:pPr>
            <w:r w:rsidRPr="008D00BF">
              <w:rPr>
                <w:b/>
              </w:rPr>
              <w:t>1</w:t>
            </w:r>
          </w:p>
        </w:tc>
        <w:tc>
          <w:tcPr>
            <w:tcW w:w="5812" w:type="dxa"/>
            <w:tcBorders>
              <w:top w:val="double" w:sz="4" w:space="0" w:color="auto"/>
            </w:tcBorders>
            <w:vAlign w:val="center"/>
          </w:tcPr>
          <w:p w14:paraId="6816789B" w14:textId="77777777" w:rsidR="008260DA" w:rsidRPr="008D00BF" w:rsidRDefault="008260DA" w:rsidP="00DC0E36">
            <w:pPr>
              <w:spacing w:before="0"/>
              <w:jc w:val="left"/>
              <w:rPr>
                <w:b/>
              </w:rPr>
            </w:pPr>
          </w:p>
        </w:tc>
        <w:tc>
          <w:tcPr>
            <w:tcW w:w="1701" w:type="dxa"/>
            <w:tcBorders>
              <w:top w:val="double" w:sz="4" w:space="0" w:color="auto"/>
              <w:right w:val="single" w:sz="12" w:space="0" w:color="auto"/>
            </w:tcBorders>
            <w:vAlign w:val="center"/>
          </w:tcPr>
          <w:p w14:paraId="411DB3CA" w14:textId="77777777" w:rsidR="008260DA" w:rsidRPr="008D00BF" w:rsidRDefault="008260DA" w:rsidP="00DC0E36">
            <w:pPr>
              <w:spacing w:before="0"/>
              <w:jc w:val="center"/>
              <w:rPr>
                <w:b/>
              </w:rPr>
            </w:pPr>
          </w:p>
        </w:tc>
      </w:tr>
      <w:tr w:rsidR="008260DA" w:rsidRPr="008D00BF" w14:paraId="70D8A461" w14:textId="77777777" w:rsidTr="00DC0E36">
        <w:trPr>
          <w:trHeight w:hRule="exact" w:val="397"/>
        </w:trPr>
        <w:tc>
          <w:tcPr>
            <w:tcW w:w="675" w:type="dxa"/>
            <w:tcBorders>
              <w:left w:val="single" w:sz="12" w:space="0" w:color="auto"/>
            </w:tcBorders>
            <w:vAlign w:val="center"/>
          </w:tcPr>
          <w:p w14:paraId="7CA0F58E" w14:textId="77777777" w:rsidR="008260DA" w:rsidRPr="008D00BF" w:rsidRDefault="008260DA" w:rsidP="00DC0E36">
            <w:pPr>
              <w:spacing w:before="0"/>
              <w:jc w:val="center"/>
              <w:rPr>
                <w:b/>
              </w:rPr>
            </w:pPr>
            <w:r w:rsidRPr="008D00BF">
              <w:rPr>
                <w:b/>
              </w:rPr>
              <w:t>2</w:t>
            </w:r>
          </w:p>
        </w:tc>
        <w:tc>
          <w:tcPr>
            <w:tcW w:w="5812" w:type="dxa"/>
            <w:vAlign w:val="center"/>
          </w:tcPr>
          <w:p w14:paraId="45F93D06" w14:textId="77777777" w:rsidR="008260DA" w:rsidRPr="008D00BF" w:rsidRDefault="008260DA" w:rsidP="00DC0E36">
            <w:pPr>
              <w:spacing w:before="0"/>
              <w:jc w:val="left"/>
              <w:rPr>
                <w:b/>
              </w:rPr>
            </w:pPr>
          </w:p>
        </w:tc>
        <w:tc>
          <w:tcPr>
            <w:tcW w:w="1701" w:type="dxa"/>
            <w:tcBorders>
              <w:right w:val="single" w:sz="12" w:space="0" w:color="auto"/>
            </w:tcBorders>
            <w:vAlign w:val="center"/>
          </w:tcPr>
          <w:p w14:paraId="05A6F383" w14:textId="77777777" w:rsidR="008260DA" w:rsidRPr="008D00BF" w:rsidRDefault="008260DA" w:rsidP="00DC0E36">
            <w:pPr>
              <w:spacing w:before="0"/>
              <w:jc w:val="center"/>
              <w:rPr>
                <w:b/>
              </w:rPr>
            </w:pPr>
          </w:p>
        </w:tc>
      </w:tr>
      <w:tr w:rsidR="008260DA" w:rsidRPr="008D00BF" w14:paraId="589A5B6D" w14:textId="77777777" w:rsidTr="00DC0E36">
        <w:trPr>
          <w:trHeight w:hRule="exact" w:val="397"/>
        </w:trPr>
        <w:tc>
          <w:tcPr>
            <w:tcW w:w="675" w:type="dxa"/>
            <w:tcBorders>
              <w:left w:val="single" w:sz="12" w:space="0" w:color="auto"/>
              <w:bottom w:val="single" w:sz="12" w:space="0" w:color="auto"/>
            </w:tcBorders>
            <w:vAlign w:val="center"/>
          </w:tcPr>
          <w:p w14:paraId="42271B7E" w14:textId="77777777" w:rsidR="008260DA" w:rsidRPr="008D00BF" w:rsidRDefault="008260DA" w:rsidP="00DC0E36">
            <w:pPr>
              <w:spacing w:before="0"/>
              <w:jc w:val="center"/>
              <w:rPr>
                <w:b/>
              </w:rPr>
            </w:pPr>
            <w:r w:rsidRPr="008D00BF">
              <w:rPr>
                <w:b/>
              </w:rPr>
              <w:t>3</w:t>
            </w:r>
          </w:p>
        </w:tc>
        <w:tc>
          <w:tcPr>
            <w:tcW w:w="5812" w:type="dxa"/>
            <w:tcBorders>
              <w:bottom w:val="single" w:sz="12" w:space="0" w:color="auto"/>
            </w:tcBorders>
            <w:vAlign w:val="center"/>
          </w:tcPr>
          <w:p w14:paraId="71568D28" w14:textId="77777777" w:rsidR="008260DA" w:rsidRPr="008D00BF" w:rsidRDefault="008260DA" w:rsidP="00DC0E36">
            <w:pPr>
              <w:spacing w:before="0"/>
              <w:jc w:val="left"/>
              <w:rPr>
                <w:b/>
              </w:rPr>
            </w:pPr>
          </w:p>
        </w:tc>
        <w:tc>
          <w:tcPr>
            <w:tcW w:w="1701" w:type="dxa"/>
            <w:tcBorders>
              <w:bottom w:val="single" w:sz="12" w:space="0" w:color="auto"/>
              <w:right w:val="single" w:sz="12" w:space="0" w:color="auto"/>
            </w:tcBorders>
            <w:vAlign w:val="center"/>
          </w:tcPr>
          <w:p w14:paraId="20723650" w14:textId="77777777" w:rsidR="008260DA" w:rsidRPr="008D00BF" w:rsidRDefault="008260DA" w:rsidP="00DC0E36">
            <w:pPr>
              <w:spacing w:before="0"/>
              <w:jc w:val="center"/>
              <w:rPr>
                <w:b/>
              </w:rPr>
            </w:pPr>
          </w:p>
        </w:tc>
      </w:tr>
    </w:tbl>
    <w:p w14:paraId="288B3AC3" w14:textId="56C30EEE" w:rsidR="008260DA" w:rsidRPr="008D00BF" w:rsidRDefault="008260DA" w:rsidP="008260DA">
      <w:pPr>
        <w:spacing w:before="480"/>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219"/>
        <w:gridCol w:w="3577"/>
      </w:tblGrid>
      <w:tr w:rsidR="008260DA" w:rsidRPr="008D00BF" w14:paraId="66284C94" w14:textId="77777777" w:rsidTr="004C4B5F">
        <w:trPr>
          <w:cantSplit/>
          <w:trHeight w:hRule="exact" w:val="1418"/>
        </w:trPr>
        <w:tc>
          <w:tcPr>
            <w:tcW w:w="4990" w:type="dxa"/>
            <w:tcBorders>
              <w:top w:val="nil"/>
              <w:left w:val="nil"/>
              <w:bottom w:val="nil"/>
              <w:right w:val="nil"/>
            </w:tcBorders>
            <w:shd w:val="clear" w:color="auto" w:fill="auto"/>
            <w:tcMar>
              <w:top w:w="57" w:type="dxa"/>
              <w:left w:w="113" w:type="dxa"/>
              <w:bottom w:w="57" w:type="dxa"/>
            </w:tcMar>
          </w:tcPr>
          <w:p w14:paraId="4C0C71A9" w14:textId="77777777" w:rsidR="008260DA" w:rsidRPr="008D00BF" w:rsidRDefault="008260DA" w:rsidP="004C4B5F">
            <w:pPr>
              <w:spacing w:before="460"/>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14714540" w14:textId="77777777" w:rsidR="008260DA" w:rsidRPr="008D00BF" w:rsidRDefault="008260DA" w:rsidP="0016058A">
            <w:pPr>
              <w:spacing w:before="360"/>
              <w:jc w:val="center"/>
            </w:pPr>
            <w:r w:rsidRPr="008D00BF">
              <w:t>.............................................................</w:t>
            </w:r>
          </w:p>
          <w:p w14:paraId="587A6E75" w14:textId="77777777" w:rsidR="008260DA" w:rsidRPr="008D00BF" w:rsidRDefault="008260DA" w:rsidP="0016058A">
            <w:pPr>
              <w:spacing w:before="0"/>
              <w:jc w:val="center"/>
            </w:pPr>
            <w:r w:rsidRPr="008D00BF">
              <w:t>meno a priezvisko, funkcia</w:t>
            </w:r>
          </w:p>
          <w:p w14:paraId="6BEC5FE9" w14:textId="77777777" w:rsidR="008260DA" w:rsidRPr="008D00BF" w:rsidRDefault="008260DA" w:rsidP="004C4B5F">
            <w:pPr>
              <w:spacing w:before="40"/>
              <w:jc w:val="center"/>
            </w:pPr>
            <w:r w:rsidRPr="008D00BF">
              <w:t>podpis</w:t>
            </w:r>
            <w:r w:rsidRPr="008D00BF">
              <w:rPr>
                <w:rStyle w:val="Odkaznapoznmkupodiarou"/>
                <w:rFonts w:ascii="Arial" w:hAnsi="Arial" w:cs="Arial"/>
                <w:sz w:val="18"/>
              </w:rPr>
              <w:footnoteReference w:customMarkFollows="1" w:id="8"/>
              <w:t>1</w:t>
            </w:r>
          </w:p>
        </w:tc>
      </w:tr>
    </w:tbl>
    <w:p w14:paraId="71352A25" w14:textId="6EC14D2B" w:rsidR="00DC0E36" w:rsidRPr="008D00BF" w:rsidRDefault="00DC0E36" w:rsidP="00DC0E36">
      <w:r w:rsidRPr="008D00BF">
        <w:br w:type="page"/>
      </w:r>
    </w:p>
    <w:p w14:paraId="37E155E9" w14:textId="17D1EF14" w:rsidR="00DC0E36" w:rsidRPr="008D00BF" w:rsidRDefault="00DC0E36" w:rsidP="00DC0E36">
      <w:pPr>
        <w:pStyle w:val="Nadpis2"/>
      </w:pPr>
      <w:bookmarkStart w:id="577" w:name="_Toc107218169"/>
      <w:bookmarkStart w:id="578" w:name="_Toc107218364"/>
      <w:bookmarkStart w:id="579" w:name="_Toc195604998"/>
      <w:r w:rsidRPr="008D00BF">
        <w:lastRenderedPageBreak/>
        <w:t>PRÍLOHA č. 9</w:t>
      </w:r>
      <w:bookmarkEnd w:id="577"/>
      <w:bookmarkEnd w:id="578"/>
      <w:bookmarkEnd w:id="579"/>
    </w:p>
    <w:p w14:paraId="5AA9AA34" w14:textId="7166EB1E" w:rsidR="00DC0E36" w:rsidRPr="008D00BF" w:rsidRDefault="000A0CAF" w:rsidP="000A0CAF">
      <w:pPr>
        <w:pStyle w:val="Nadpis3"/>
        <w:spacing w:before="480"/>
      </w:pPr>
      <w:bookmarkStart w:id="580" w:name="_Toc107218170"/>
      <w:bookmarkStart w:id="581" w:name="_Toc107218365"/>
      <w:bookmarkStart w:id="582" w:name="_Toc195604999"/>
      <w:r w:rsidRPr="008D00BF">
        <w:t>V</w:t>
      </w:r>
      <w:r w:rsidR="003025AF" w:rsidRPr="008D00BF">
        <w:t>yhlásenie uchádzača o subdodávkach</w:t>
      </w:r>
      <w:bookmarkEnd w:id="580"/>
      <w:bookmarkEnd w:id="581"/>
      <w:bookmarkEnd w:id="582"/>
    </w:p>
    <w:p w14:paraId="39F36F92" w14:textId="77777777" w:rsidR="00DC0E36" w:rsidRPr="008D00BF" w:rsidRDefault="00DC0E36" w:rsidP="00DC0E36">
      <w:pPr>
        <w:widowControl w:val="0"/>
        <w:spacing w:before="660" w:after="120"/>
        <w:jc w:val="right"/>
        <w:rPr>
          <w:b/>
        </w:rPr>
      </w:pPr>
      <w:r w:rsidRPr="008D00BF">
        <w:rPr>
          <w:b/>
        </w:rPr>
        <w:t>Uchádzač/skupina dodávateľov</w:t>
      </w:r>
      <w:r w:rsidRPr="008D00BF">
        <w:rPr>
          <w:bCs/>
        </w:rPr>
        <w:t>:</w:t>
      </w:r>
    </w:p>
    <w:p w14:paraId="4B0C1658" w14:textId="77777777" w:rsidR="00DC0E36" w:rsidRPr="008D00BF" w:rsidRDefault="00DC0E36" w:rsidP="00DC0E36">
      <w:pPr>
        <w:widowControl w:val="0"/>
        <w:jc w:val="right"/>
        <w:rPr>
          <w:b/>
        </w:rPr>
      </w:pPr>
      <w:r w:rsidRPr="008D00BF">
        <w:rPr>
          <w:b/>
        </w:rPr>
        <w:t>Obchodné meno</w:t>
      </w:r>
    </w:p>
    <w:p w14:paraId="29C213CC" w14:textId="77777777" w:rsidR="00DC0E36" w:rsidRPr="008D00BF" w:rsidRDefault="00DC0E36" w:rsidP="00DC0E36">
      <w:pPr>
        <w:widowControl w:val="0"/>
        <w:jc w:val="right"/>
        <w:rPr>
          <w:b/>
        </w:rPr>
      </w:pPr>
      <w:r w:rsidRPr="008D00BF">
        <w:rPr>
          <w:b/>
        </w:rPr>
        <w:t>Adresa spoločnosti</w:t>
      </w:r>
    </w:p>
    <w:p w14:paraId="157E4D2F" w14:textId="77777777" w:rsidR="00DC0E36" w:rsidRPr="008D00BF" w:rsidRDefault="00DC0E36" w:rsidP="00DC0E36">
      <w:pPr>
        <w:widowControl w:val="0"/>
        <w:jc w:val="right"/>
        <w:rPr>
          <w:b/>
          <w:bCs/>
          <w:i/>
        </w:rPr>
      </w:pPr>
      <w:r w:rsidRPr="008D00BF">
        <w:rPr>
          <w:b/>
          <w:bCs/>
        </w:rPr>
        <w:t>IČO</w:t>
      </w:r>
    </w:p>
    <w:p w14:paraId="2963AFE9" w14:textId="4251CB4A" w:rsidR="00DC0E36" w:rsidRPr="008D00BF" w:rsidRDefault="00DC0E36" w:rsidP="00DC0E36">
      <w:pPr>
        <w:spacing w:before="660"/>
      </w:pPr>
      <w:r w:rsidRPr="008D00BF">
        <w:t xml:space="preserve">Dolu podpísaný zástupca uchádzača týmto čestne vyhlasujem, že </w:t>
      </w:r>
      <w:r w:rsidR="003025AF" w:rsidRPr="008D00BF">
        <w:t xml:space="preserve">na realizácii </w:t>
      </w:r>
      <w:r w:rsidRPr="008D00BF">
        <w:t>predmet</w:t>
      </w:r>
      <w:r w:rsidR="003025AF" w:rsidRPr="008D00BF">
        <w:t>u</w:t>
      </w:r>
      <w:r w:rsidRPr="008D00BF">
        <w:t xml:space="preserve"> zákazky </w:t>
      </w:r>
      <w:r w:rsidR="008470B8" w:rsidRPr="008D00BF">
        <w:t>„</w:t>
      </w:r>
      <w:r w:rsidR="008C3924" w:rsidRPr="008C3924">
        <w:rPr>
          <w:b/>
        </w:rPr>
        <w:t xml:space="preserve">Platforma pre elektronické </w:t>
      </w:r>
      <w:r w:rsidR="00243F57" w:rsidRPr="00243F57">
        <w:rPr>
          <w:b/>
        </w:rPr>
        <w:t xml:space="preserve">testovania </w:t>
      </w:r>
      <w:r w:rsidR="008C3924" w:rsidRPr="008C3924">
        <w:rPr>
          <w:b/>
        </w:rPr>
        <w:t>na školách (</w:t>
      </w:r>
      <w:proofErr w:type="spellStart"/>
      <w:r w:rsidR="008C3924" w:rsidRPr="008C3924">
        <w:rPr>
          <w:b/>
        </w:rPr>
        <w:t>eTest</w:t>
      </w:r>
      <w:proofErr w:type="spellEnd"/>
      <w:r w:rsidR="008C3924" w:rsidRPr="008C3924">
        <w:rPr>
          <w:b/>
        </w:rPr>
        <w:t xml:space="preserve"> 2.0)</w:t>
      </w:r>
      <w:r w:rsidR="008470B8" w:rsidRPr="008D00BF">
        <w:t xml:space="preserve">“, vyhlásenej verejným obstarávateľom </w:t>
      </w:r>
      <w:r w:rsidR="008470B8">
        <w:t>Ministerstvo školstva, výskumu, vývoja a</w:t>
      </w:r>
      <w:r w:rsidR="00234AF1">
        <w:t> </w:t>
      </w:r>
      <w:r w:rsidR="008470B8">
        <w:t>mládeže</w:t>
      </w:r>
      <w:r w:rsidR="00234AF1">
        <w:t xml:space="preserve"> </w:t>
      </w:r>
      <w:r w:rsidR="00234AF1" w:rsidRPr="00234AF1">
        <w:t>Slovenskej republiky</w:t>
      </w:r>
      <w:r w:rsidR="008470B8">
        <w:t xml:space="preserve">, so sídlom </w:t>
      </w:r>
      <w:r w:rsidR="00697B6E" w:rsidRPr="00754991">
        <w:t>Černyševského 50</w:t>
      </w:r>
      <w:r w:rsidR="00697B6E" w:rsidRPr="005E723D">
        <w:t xml:space="preserve">, </w:t>
      </w:r>
      <w:r w:rsidR="00697B6E" w:rsidRPr="00754991">
        <w:t>851 01 Bratislava</w:t>
      </w:r>
      <w:r w:rsidR="008470B8">
        <w:t xml:space="preserve">, </w:t>
      </w:r>
      <w:r w:rsidRPr="008D00BF">
        <w:t>v Úradnom vestníku Európskej únie ......................................:</w:t>
      </w:r>
    </w:p>
    <w:p w14:paraId="70603B15" w14:textId="3EF1780E" w:rsidR="00DC0E36" w:rsidRPr="008D00BF" w:rsidRDefault="00DC0E36" w:rsidP="003B7EFC">
      <w:pPr>
        <w:spacing w:before="400"/>
        <w:ind w:left="1418" w:hanging="851"/>
        <w:rPr>
          <w:b/>
        </w:rPr>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Pr="008D00BF">
        <w:t xml:space="preserve">sa nebudú podieľať </w:t>
      </w:r>
      <w:r w:rsidR="003025AF" w:rsidRPr="008D00BF">
        <w:t>subdodávatelia</w:t>
      </w:r>
      <w:r w:rsidRPr="008D00BF">
        <w:t xml:space="preserve"> </w:t>
      </w:r>
      <w:r w:rsidR="003025AF" w:rsidRPr="008D00BF">
        <w:t>a celý predmet zákazky uskutočníme vlastnými kapacitami</w:t>
      </w:r>
      <w:r w:rsidRPr="008D00BF">
        <w:t>.</w:t>
      </w:r>
    </w:p>
    <w:p w14:paraId="36C792BC" w14:textId="00ECFE1C" w:rsidR="00DC0E36" w:rsidRPr="008D00BF" w:rsidRDefault="00DC0E36" w:rsidP="003B7EFC">
      <w:pPr>
        <w:spacing w:before="360" w:after="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tab/>
        <w:t>sa budú podieľať nasledovn</w:t>
      </w:r>
      <w:r w:rsidR="003025AF" w:rsidRPr="008D00BF">
        <w:t>í subdodávatelia</w:t>
      </w:r>
      <w:r w:rsidRPr="008D00BF">
        <w:t>:</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7"/>
        <w:gridCol w:w="2211"/>
        <w:gridCol w:w="1134"/>
        <w:gridCol w:w="2324"/>
        <w:gridCol w:w="1020"/>
        <w:gridCol w:w="1956"/>
      </w:tblGrid>
      <w:tr w:rsidR="006140EA" w:rsidRPr="008D00BF" w14:paraId="3C1DD422" w14:textId="77777777" w:rsidTr="006140EA">
        <w:trPr>
          <w:trHeight w:hRule="exact" w:val="1502"/>
          <w:jc w:val="center"/>
        </w:trPr>
        <w:tc>
          <w:tcPr>
            <w:tcW w:w="567" w:type="dxa"/>
            <w:tcBorders>
              <w:top w:val="single" w:sz="12" w:space="0" w:color="auto"/>
              <w:left w:val="single" w:sz="12" w:space="0" w:color="auto"/>
              <w:bottom w:val="double" w:sz="4" w:space="0" w:color="auto"/>
            </w:tcBorders>
            <w:shd w:val="clear" w:color="auto" w:fill="D9D9D9"/>
            <w:vAlign w:val="center"/>
          </w:tcPr>
          <w:p w14:paraId="215504C0" w14:textId="77777777" w:rsidR="003F5F49" w:rsidRPr="008D00BF" w:rsidRDefault="003F5F49" w:rsidP="0016058A">
            <w:pPr>
              <w:spacing w:before="0"/>
              <w:jc w:val="center"/>
              <w:rPr>
                <w:b/>
                <w:sz w:val="20"/>
                <w:szCs w:val="20"/>
              </w:rPr>
            </w:pPr>
            <w:r w:rsidRPr="008D00BF">
              <w:rPr>
                <w:b/>
                <w:sz w:val="20"/>
                <w:szCs w:val="20"/>
              </w:rPr>
              <w:t>P. č.</w:t>
            </w:r>
          </w:p>
        </w:tc>
        <w:tc>
          <w:tcPr>
            <w:tcW w:w="2211" w:type="dxa"/>
            <w:tcBorders>
              <w:top w:val="single" w:sz="12" w:space="0" w:color="auto"/>
              <w:bottom w:val="double" w:sz="4" w:space="0" w:color="auto"/>
            </w:tcBorders>
            <w:shd w:val="clear" w:color="auto" w:fill="D9D9D9"/>
            <w:vAlign w:val="center"/>
          </w:tcPr>
          <w:p w14:paraId="55A3F40B" w14:textId="1E5D6EB1" w:rsidR="003F5F49" w:rsidRPr="008D00BF" w:rsidRDefault="003F5F49" w:rsidP="00AD7B4C">
            <w:pPr>
              <w:spacing w:before="0"/>
              <w:jc w:val="center"/>
              <w:rPr>
                <w:b/>
                <w:sz w:val="20"/>
                <w:szCs w:val="20"/>
              </w:rPr>
            </w:pPr>
            <w:r w:rsidRPr="008D00BF">
              <w:rPr>
                <w:b/>
                <w:sz w:val="20"/>
                <w:szCs w:val="20"/>
              </w:rPr>
              <w:t>Obchodné meno a sídlo subdodávateľa</w:t>
            </w:r>
          </w:p>
        </w:tc>
        <w:tc>
          <w:tcPr>
            <w:tcW w:w="1134" w:type="dxa"/>
            <w:tcBorders>
              <w:top w:val="single" w:sz="12" w:space="0" w:color="auto"/>
              <w:bottom w:val="double" w:sz="4" w:space="0" w:color="auto"/>
            </w:tcBorders>
            <w:shd w:val="clear" w:color="auto" w:fill="D9D9D9"/>
            <w:vAlign w:val="center"/>
          </w:tcPr>
          <w:p w14:paraId="0DD62FFA" w14:textId="77777777" w:rsidR="003F5F49" w:rsidRPr="008D00BF" w:rsidRDefault="003F5F49" w:rsidP="0016058A">
            <w:pPr>
              <w:spacing w:before="0"/>
              <w:jc w:val="center"/>
              <w:rPr>
                <w:b/>
                <w:sz w:val="20"/>
                <w:szCs w:val="20"/>
              </w:rPr>
            </w:pPr>
            <w:r w:rsidRPr="008D00BF">
              <w:rPr>
                <w:b/>
                <w:sz w:val="20"/>
                <w:szCs w:val="20"/>
              </w:rPr>
              <w:t>IČO</w:t>
            </w:r>
          </w:p>
        </w:tc>
        <w:tc>
          <w:tcPr>
            <w:tcW w:w="2324" w:type="dxa"/>
            <w:tcBorders>
              <w:top w:val="single" w:sz="12" w:space="0" w:color="auto"/>
              <w:bottom w:val="double" w:sz="4" w:space="0" w:color="auto"/>
            </w:tcBorders>
            <w:shd w:val="clear" w:color="auto" w:fill="D9D9D9"/>
            <w:vAlign w:val="center"/>
          </w:tcPr>
          <w:p w14:paraId="0A1C2E21" w14:textId="5036835C" w:rsidR="003F5F49" w:rsidRPr="008D00BF" w:rsidRDefault="006140EA" w:rsidP="003F5F49">
            <w:pPr>
              <w:spacing w:before="0"/>
              <w:jc w:val="center"/>
              <w:rPr>
                <w:b/>
                <w:sz w:val="20"/>
                <w:szCs w:val="20"/>
              </w:rPr>
            </w:pPr>
            <w:r w:rsidRPr="008D00BF">
              <w:rPr>
                <w:b/>
                <w:sz w:val="20"/>
                <w:szCs w:val="20"/>
              </w:rPr>
              <w:t>Údaje o osobe oprávnenej konať za subdodávateľa v rozsahu meno a priezvisko, adresa pobytu, dátum narodenia</w:t>
            </w:r>
          </w:p>
        </w:tc>
        <w:tc>
          <w:tcPr>
            <w:tcW w:w="1020" w:type="dxa"/>
            <w:tcBorders>
              <w:top w:val="single" w:sz="12" w:space="0" w:color="auto"/>
              <w:bottom w:val="double" w:sz="4" w:space="0" w:color="auto"/>
            </w:tcBorders>
            <w:shd w:val="clear" w:color="auto" w:fill="D9D9D9"/>
            <w:vAlign w:val="center"/>
          </w:tcPr>
          <w:p w14:paraId="7EA4B02E" w14:textId="3EE59F47" w:rsidR="003F5F49" w:rsidRPr="008D00BF" w:rsidRDefault="003F5F49" w:rsidP="008464D9">
            <w:pPr>
              <w:spacing w:before="0"/>
              <w:jc w:val="center"/>
              <w:rPr>
                <w:b/>
                <w:sz w:val="20"/>
                <w:szCs w:val="20"/>
              </w:rPr>
            </w:pPr>
            <w:r w:rsidRPr="008D00BF">
              <w:rPr>
                <w:b/>
                <w:sz w:val="20"/>
                <w:szCs w:val="20"/>
              </w:rPr>
              <w:t>Podiel na realizácii zákazky v %</w:t>
            </w:r>
          </w:p>
        </w:tc>
        <w:tc>
          <w:tcPr>
            <w:tcW w:w="1956" w:type="dxa"/>
            <w:tcBorders>
              <w:top w:val="single" w:sz="12" w:space="0" w:color="auto"/>
              <w:bottom w:val="double" w:sz="4" w:space="0" w:color="auto"/>
              <w:right w:val="single" w:sz="12" w:space="0" w:color="auto"/>
            </w:tcBorders>
            <w:shd w:val="clear" w:color="auto" w:fill="D9D9D9"/>
            <w:vAlign w:val="center"/>
          </w:tcPr>
          <w:p w14:paraId="0F07DFB5" w14:textId="50A16D9F" w:rsidR="003F5F49" w:rsidRPr="008D00BF" w:rsidRDefault="003F5F49" w:rsidP="0016058A">
            <w:pPr>
              <w:spacing w:before="0"/>
              <w:jc w:val="center"/>
              <w:rPr>
                <w:b/>
                <w:sz w:val="20"/>
                <w:szCs w:val="20"/>
              </w:rPr>
            </w:pPr>
            <w:r w:rsidRPr="008D00BF">
              <w:rPr>
                <w:b/>
                <w:sz w:val="20"/>
                <w:szCs w:val="20"/>
              </w:rPr>
              <w:t>Predmet subdodávok</w:t>
            </w:r>
          </w:p>
        </w:tc>
      </w:tr>
      <w:tr w:rsidR="006140EA" w:rsidRPr="008D00BF" w14:paraId="232EDFAF" w14:textId="77777777" w:rsidTr="006140EA">
        <w:trPr>
          <w:trHeight w:hRule="exact" w:val="397"/>
          <w:jc w:val="center"/>
        </w:trPr>
        <w:tc>
          <w:tcPr>
            <w:tcW w:w="567" w:type="dxa"/>
            <w:tcBorders>
              <w:top w:val="double" w:sz="4" w:space="0" w:color="auto"/>
              <w:left w:val="single" w:sz="12" w:space="0" w:color="auto"/>
            </w:tcBorders>
            <w:vAlign w:val="center"/>
          </w:tcPr>
          <w:p w14:paraId="5F5FEABA" w14:textId="77777777" w:rsidR="003F5F49" w:rsidRPr="008D00BF" w:rsidRDefault="003F5F49" w:rsidP="0016058A">
            <w:pPr>
              <w:spacing w:before="0"/>
              <w:jc w:val="center"/>
            </w:pPr>
            <w:r w:rsidRPr="008D00BF">
              <w:t>1</w:t>
            </w:r>
          </w:p>
        </w:tc>
        <w:tc>
          <w:tcPr>
            <w:tcW w:w="2211" w:type="dxa"/>
            <w:tcBorders>
              <w:top w:val="double" w:sz="4" w:space="0" w:color="auto"/>
            </w:tcBorders>
            <w:vAlign w:val="center"/>
          </w:tcPr>
          <w:p w14:paraId="7DBCBB42" w14:textId="77777777" w:rsidR="003F5F49" w:rsidRPr="008D00BF" w:rsidRDefault="003F5F49" w:rsidP="0016058A">
            <w:pPr>
              <w:spacing w:before="0"/>
              <w:jc w:val="center"/>
            </w:pPr>
          </w:p>
        </w:tc>
        <w:tc>
          <w:tcPr>
            <w:tcW w:w="1134" w:type="dxa"/>
            <w:tcBorders>
              <w:top w:val="double" w:sz="4" w:space="0" w:color="auto"/>
            </w:tcBorders>
            <w:vAlign w:val="center"/>
          </w:tcPr>
          <w:p w14:paraId="4C68BD13" w14:textId="77777777" w:rsidR="003F5F49" w:rsidRPr="008D00BF" w:rsidRDefault="003F5F49" w:rsidP="0016058A">
            <w:pPr>
              <w:spacing w:before="0"/>
              <w:jc w:val="center"/>
            </w:pPr>
          </w:p>
        </w:tc>
        <w:tc>
          <w:tcPr>
            <w:tcW w:w="2324" w:type="dxa"/>
            <w:tcBorders>
              <w:top w:val="double" w:sz="4" w:space="0" w:color="auto"/>
            </w:tcBorders>
            <w:vAlign w:val="center"/>
          </w:tcPr>
          <w:p w14:paraId="1EA8BB14" w14:textId="77777777" w:rsidR="003F5F49" w:rsidRPr="008D00BF" w:rsidRDefault="003F5F49" w:rsidP="006140EA">
            <w:pPr>
              <w:spacing w:before="0"/>
              <w:jc w:val="center"/>
            </w:pPr>
          </w:p>
        </w:tc>
        <w:tc>
          <w:tcPr>
            <w:tcW w:w="1020" w:type="dxa"/>
            <w:tcBorders>
              <w:top w:val="double" w:sz="4" w:space="0" w:color="auto"/>
            </w:tcBorders>
            <w:vAlign w:val="center"/>
          </w:tcPr>
          <w:p w14:paraId="692A6388" w14:textId="76225877" w:rsidR="003F5F49" w:rsidRPr="008D00BF" w:rsidRDefault="003F5F49" w:rsidP="0016058A">
            <w:pPr>
              <w:spacing w:before="0"/>
              <w:jc w:val="center"/>
            </w:pPr>
          </w:p>
        </w:tc>
        <w:tc>
          <w:tcPr>
            <w:tcW w:w="1956" w:type="dxa"/>
            <w:tcBorders>
              <w:top w:val="double" w:sz="4" w:space="0" w:color="auto"/>
              <w:right w:val="single" w:sz="12" w:space="0" w:color="auto"/>
            </w:tcBorders>
            <w:vAlign w:val="center"/>
          </w:tcPr>
          <w:p w14:paraId="1A394C3F" w14:textId="77777777" w:rsidR="003F5F49" w:rsidRPr="008D00BF" w:rsidRDefault="003F5F49" w:rsidP="0016058A">
            <w:pPr>
              <w:spacing w:before="0"/>
              <w:jc w:val="center"/>
            </w:pPr>
          </w:p>
        </w:tc>
      </w:tr>
      <w:tr w:rsidR="006140EA" w:rsidRPr="008D00BF" w14:paraId="1BE221E5" w14:textId="77777777" w:rsidTr="006140EA">
        <w:trPr>
          <w:trHeight w:hRule="exact" w:val="397"/>
          <w:jc w:val="center"/>
        </w:trPr>
        <w:tc>
          <w:tcPr>
            <w:tcW w:w="567" w:type="dxa"/>
            <w:tcBorders>
              <w:left w:val="single" w:sz="12" w:space="0" w:color="auto"/>
            </w:tcBorders>
            <w:vAlign w:val="center"/>
          </w:tcPr>
          <w:p w14:paraId="58480B66" w14:textId="77777777" w:rsidR="003F5F49" w:rsidRPr="008D00BF" w:rsidRDefault="003F5F49" w:rsidP="0016058A">
            <w:pPr>
              <w:spacing w:before="0"/>
              <w:jc w:val="center"/>
            </w:pPr>
            <w:r w:rsidRPr="008D00BF">
              <w:t>2</w:t>
            </w:r>
          </w:p>
        </w:tc>
        <w:tc>
          <w:tcPr>
            <w:tcW w:w="2211" w:type="dxa"/>
            <w:vAlign w:val="center"/>
          </w:tcPr>
          <w:p w14:paraId="5EEA2530" w14:textId="77777777" w:rsidR="003F5F49" w:rsidRPr="008D00BF" w:rsidRDefault="003F5F49" w:rsidP="0016058A">
            <w:pPr>
              <w:spacing w:before="0"/>
              <w:jc w:val="center"/>
            </w:pPr>
          </w:p>
        </w:tc>
        <w:tc>
          <w:tcPr>
            <w:tcW w:w="1134" w:type="dxa"/>
            <w:vAlign w:val="center"/>
          </w:tcPr>
          <w:p w14:paraId="57A19A2C" w14:textId="77777777" w:rsidR="003F5F49" w:rsidRPr="008D00BF" w:rsidRDefault="003F5F49" w:rsidP="0016058A">
            <w:pPr>
              <w:spacing w:before="0"/>
              <w:jc w:val="center"/>
            </w:pPr>
          </w:p>
        </w:tc>
        <w:tc>
          <w:tcPr>
            <w:tcW w:w="2324" w:type="dxa"/>
            <w:vAlign w:val="center"/>
          </w:tcPr>
          <w:p w14:paraId="6F7C348D" w14:textId="77777777" w:rsidR="003F5F49" w:rsidRPr="008D00BF" w:rsidRDefault="003F5F49" w:rsidP="006140EA">
            <w:pPr>
              <w:spacing w:before="0"/>
              <w:jc w:val="center"/>
            </w:pPr>
          </w:p>
        </w:tc>
        <w:tc>
          <w:tcPr>
            <w:tcW w:w="1020" w:type="dxa"/>
            <w:vAlign w:val="center"/>
          </w:tcPr>
          <w:p w14:paraId="6DA46DDC" w14:textId="4A1DACD5" w:rsidR="003F5F49" w:rsidRPr="008D00BF" w:rsidRDefault="003F5F49" w:rsidP="0016058A">
            <w:pPr>
              <w:spacing w:before="0"/>
              <w:jc w:val="center"/>
            </w:pPr>
          </w:p>
        </w:tc>
        <w:tc>
          <w:tcPr>
            <w:tcW w:w="1956" w:type="dxa"/>
            <w:tcBorders>
              <w:right w:val="single" w:sz="12" w:space="0" w:color="auto"/>
            </w:tcBorders>
            <w:vAlign w:val="center"/>
          </w:tcPr>
          <w:p w14:paraId="581795FE" w14:textId="77777777" w:rsidR="003F5F49" w:rsidRPr="008D00BF" w:rsidRDefault="003F5F49" w:rsidP="0016058A">
            <w:pPr>
              <w:spacing w:before="0"/>
              <w:jc w:val="center"/>
            </w:pPr>
          </w:p>
        </w:tc>
      </w:tr>
      <w:tr w:rsidR="006140EA" w:rsidRPr="008D00BF" w14:paraId="181299CD" w14:textId="77777777" w:rsidTr="006140EA">
        <w:trPr>
          <w:trHeight w:hRule="exact" w:val="397"/>
          <w:jc w:val="center"/>
        </w:trPr>
        <w:tc>
          <w:tcPr>
            <w:tcW w:w="567" w:type="dxa"/>
            <w:tcBorders>
              <w:left w:val="single" w:sz="12" w:space="0" w:color="auto"/>
              <w:bottom w:val="single" w:sz="12" w:space="0" w:color="auto"/>
            </w:tcBorders>
            <w:vAlign w:val="center"/>
          </w:tcPr>
          <w:p w14:paraId="3B066269" w14:textId="67CA4496" w:rsidR="003F5F49" w:rsidRPr="008D00BF" w:rsidRDefault="003F5F49" w:rsidP="0016058A">
            <w:pPr>
              <w:spacing w:before="0"/>
              <w:jc w:val="center"/>
            </w:pPr>
            <w:r w:rsidRPr="008D00BF">
              <w:t>3</w:t>
            </w:r>
          </w:p>
        </w:tc>
        <w:tc>
          <w:tcPr>
            <w:tcW w:w="2211" w:type="dxa"/>
            <w:tcBorders>
              <w:bottom w:val="single" w:sz="12" w:space="0" w:color="auto"/>
            </w:tcBorders>
            <w:vAlign w:val="center"/>
          </w:tcPr>
          <w:p w14:paraId="7EFA1C33" w14:textId="77777777" w:rsidR="003F5F49" w:rsidRPr="008D00BF" w:rsidRDefault="003F5F49" w:rsidP="0016058A">
            <w:pPr>
              <w:spacing w:before="0"/>
              <w:jc w:val="center"/>
            </w:pPr>
          </w:p>
        </w:tc>
        <w:tc>
          <w:tcPr>
            <w:tcW w:w="1134" w:type="dxa"/>
            <w:tcBorders>
              <w:bottom w:val="single" w:sz="12" w:space="0" w:color="auto"/>
            </w:tcBorders>
            <w:vAlign w:val="center"/>
          </w:tcPr>
          <w:p w14:paraId="5C18CA5C" w14:textId="77777777" w:rsidR="003F5F49" w:rsidRPr="008D00BF" w:rsidRDefault="003F5F49" w:rsidP="0016058A">
            <w:pPr>
              <w:spacing w:before="0"/>
              <w:jc w:val="center"/>
            </w:pPr>
          </w:p>
        </w:tc>
        <w:tc>
          <w:tcPr>
            <w:tcW w:w="2324" w:type="dxa"/>
            <w:tcBorders>
              <w:bottom w:val="single" w:sz="12" w:space="0" w:color="auto"/>
            </w:tcBorders>
            <w:vAlign w:val="center"/>
          </w:tcPr>
          <w:p w14:paraId="0ED63266" w14:textId="77777777" w:rsidR="003F5F49" w:rsidRPr="008D00BF" w:rsidRDefault="003F5F49" w:rsidP="006140EA">
            <w:pPr>
              <w:spacing w:before="0"/>
              <w:jc w:val="center"/>
            </w:pPr>
          </w:p>
        </w:tc>
        <w:tc>
          <w:tcPr>
            <w:tcW w:w="1020" w:type="dxa"/>
            <w:tcBorders>
              <w:bottom w:val="single" w:sz="12" w:space="0" w:color="auto"/>
            </w:tcBorders>
            <w:vAlign w:val="center"/>
          </w:tcPr>
          <w:p w14:paraId="3E1812C0" w14:textId="0AF908E0" w:rsidR="003F5F49" w:rsidRPr="008D00BF" w:rsidRDefault="003F5F49" w:rsidP="0016058A">
            <w:pPr>
              <w:spacing w:before="0"/>
              <w:jc w:val="center"/>
            </w:pPr>
          </w:p>
        </w:tc>
        <w:tc>
          <w:tcPr>
            <w:tcW w:w="1956" w:type="dxa"/>
            <w:tcBorders>
              <w:bottom w:val="single" w:sz="12" w:space="0" w:color="auto"/>
              <w:right w:val="single" w:sz="12" w:space="0" w:color="auto"/>
            </w:tcBorders>
            <w:vAlign w:val="center"/>
          </w:tcPr>
          <w:p w14:paraId="3C9415BC" w14:textId="77777777" w:rsidR="003F5F49" w:rsidRPr="008D00BF" w:rsidRDefault="003F5F49" w:rsidP="0016058A">
            <w:pPr>
              <w:spacing w:before="0"/>
              <w:jc w:val="center"/>
            </w:pPr>
          </w:p>
        </w:tc>
      </w:tr>
    </w:tbl>
    <w:p w14:paraId="1CA31269" w14:textId="77777777" w:rsidR="00DC0E36" w:rsidRPr="008D00BF" w:rsidRDefault="00DC0E36" w:rsidP="006140EA">
      <w:pPr>
        <w:rPr>
          <w:i/>
          <w:sz w:val="16"/>
          <w:szCs w:val="16"/>
        </w:rPr>
      </w:pPr>
      <w:r w:rsidRPr="008D00BF">
        <w:rPr>
          <w:i/>
          <w:sz w:val="16"/>
          <w:szCs w:val="16"/>
        </w:rPr>
        <w:t xml:space="preserve">Upozornenie: </w:t>
      </w:r>
    </w:p>
    <w:p w14:paraId="3705FDD1" w14:textId="1ADB2F4B" w:rsidR="00DC0E36" w:rsidRPr="008D00BF" w:rsidRDefault="008464D9" w:rsidP="006140EA">
      <w:pPr>
        <w:spacing w:before="60" w:after="360"/>
        <w:rPr>
          <w:i/>
          <w:sz w:val="16"/>
          <w:szCs w:val="16"/>
        </w:rPr>
      </w:pPr>
      <w:r w:rsidRPr="008D00BF">
        <w:rPr>
          <w:i/>
          <w:sz w:val="16"/>
          <w:szCs w:val="16"/>
        </w:rPr>
        <w:t>Navrhovaný subdodávateľ musí spĺňať podmienky účasti, týkajúce sa osobného postavenia a nemôžu existovať u neho dôvody na vylúčenie podľa § 40 ods. 6 písm. a) a g) a ods. 7 a 8 zákona o verejnom obstarávaní (oprávnenie dodávať tovar, uskutočňovať stavebné práce alebo poskytovať službu preukazuje subdodávateľ vo vzťahu k tej časti predmetu zákazky, ktorý má plniť)</w:t>
      </w:r>
      <w:r w:rsidR="00DC0E36" w:rsidRPr="008D00BF">
        <w:rPr>
          <w:i/>
          <w:sz w:val="16"/>
          <w:szCs w:val="16"/>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DC0E36" w:rsidRPr="008D00BF" w14:paraId="27F43B63"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AD81797" w14:textId="77777777" w:rsidR="00DC0E36" w:rsidRPr="008D00BF" w:rsidRDefault="00DC0E36"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7F0DDF22" w14:textId="77777777" w:rsidR="00DC0E36" w:rsidRPr="008D00BF" w:rsidRDefault="00DC0E36" w:rsidP="0016058A">
            <w:pPr>
              <w:spacing w:before="360"/>
              <w:jc w:val="center"/>
            </w:pPr>
            <w:r w:rsidRPr="008D00BF">
              <w:t>.............................................................</w:t>
            </w:r>
          </w:p>
          <w:p w14:paraId="52360F1D" w14:textId="77777777" w:rsidR="00DC0E36" w:rsidRPr="008D00BF" w:rsidRDefault="00DC0E36" w:rsidP="0016058A">
            <w:pPr>
              <w:spacing w:before="0"/>
              <w:jc w:val="center"/>
            </w:pPr>
            <w:r w:rsidRPr="008D00BF">
              <w:t>meno a priezvisko, funkcia</w:t>
            </w:r>
          </w:p>
          <w:p w14:paraId="7EEEBDCC" w14:textId="77777777" w:rsidR="00DC0E36" w:rsidRPr="008D00BF" w:rsidRDefault="00DC0E36" w:rsidP="0016058A">
            <w:pPr>
              <w:spacing w:before="40"/>
              <w:jc w:val="center"/>
            </w:pPr>
            <w:r w:rsidRPr="008D00BF">
              <w:t>podpis</w:t>
            </w:r>
            <w:r w:rsidRPr="008D00BF">
              <w:rPr>
                <w:rStyle w:val="Odkaznapoznmkupodiarou"/>
                <w:rFonts w:ascii="Arial" w:hAnsi="Arial" w:cs="Arial"/>
                <w:sz w:val="18"/>
              </w:rPr>
              <w:footnoteReference w:customMarkFollows="1" w:id="9"/>
              <w:t>1</w:t>
            </w:r>
          </w:p>
        </w:tc>
      </w:tr>
    </w:tbl>
    <w:p w14:paraId="3848B3DF" w14:textId="641B207E" w:rsidR="00663DAE" w:rsidRPr="008D00BF" w:rsidRDefault="00663DAE" w:rsidP="00663DAE">
      <w:pPr>
        <w:pStyle w:val="Nadpis2"/>
      </w:pPr>
      <w:bookmarkStart w:id="583" w:name="_Toc107218171"/>
      <w:bookmarkStart w:id="584" w:name="_Toc107218366"/>
      <w:bookmarkStart w:id="585" w:name="_Toc195605000"/>
      <w:r w:rsidRPr="008D00BF">
        <w:lastRenderedPageBreak/>
        <w:t xml:space="preserve">PRÍLOHA č. </w:t>
      </w:r>
      <w:r w:rsidR="002219AD" w:rsidRPr="008D00BF">
        <w:t>10</w:t>
      </w:r>
      <w:bookmarkEnd w:id="583"/>
      <w:bookmarkEnd w:id="584"/>
      <w:bookmarkEnd w:id="585"/>
    </w:p>
    <w:p w14:paraId="582956A4" w14:textId="065B3028" w:rsidR="00663DAE" w:rsidRPr="008D00BF" w:rsidRDefault="000A0CAF" w:rsidP="00D02CD9">
      <w:pPr>
        <w:pStyle w:val="Nadpis3"/>
        <w:spacing w:before="480" w:after="480"/>
      </w:pPr>
      <w:bookmarkStart w:id="586" w:name="_Toc107218172"/>
      <w:bookmarkStart w:id="587" w:name="_Toc107218367"/>
      <w:bookmarkStart w:id="588" w:name="_Toc195605001"/>
      <w:r w:rsidRPr="008D00BF">
        <w:t>N</w:t>
      </w:r>
      <w:r w:rsidR="00663DAE" w:rsidRPr="008D00BF">
        <w:t>ávrh na plnenie kritérií</w:t>
      </w:r>
      <w:bookmarkEnd w:id="586"/>
      <w:bookmarkEnd w:id="587"/>
      <w:bookmarkEnd w:id="588"/>
    </w:p>
    <w:tbl>
      <w:tblPr>
        <w:tblW w:w="9214" w:type="dxa"/>
        <w:jc w:val="center"/>
        <w:tblBorders>
          <w:top w:val="single" w:sz="4" w:space="0" w:color="auto"/>
          <w:bottom w:val="single" w:sz="4" w:space="0" w:color="auto"/>
        </w:tblBorders>
        <w:tblLayout w:type="fixed"/>
        <w:tblCellMar>
          <w:left w:w="85" w:type="dxa"/>
          <w:right w:w="85" w:type="dxa"/>
        </w:tblCellMar>
        <w:tblLook w:val="01E0" w:firstRow="1" w:lastRow="1" w:firstColumn="1" w:lastColumn="1" w:noHBand="0" w:noVBand="0"/>
      </w:tblPr>
      <w:tblGrid>
        <w:gridCol w:w="4110"/>
        <w:gridCol w:w="2552"/>
        <w:gridCol w:w="2552"/>
      </w:tblGrid>
      <w:tr w:rsidR="003848A0" w:rsidRPr="008D00BF" w14:paraId="407C23C0" w14:textId="53EDD003" w:rsidTr="00A96E5C">
        <w:trPr>
          <w:trHeight w:hRule="exact" w:val="1418"/>
          <w:jc w:val="center"/>
        </w:trPr>
        <w:tc>
          <w:tcPr>
            <w:tcW w:w="4110" w:type="dxa"/>
            <w:tcBorders>
              <w:top w:val="nil"/>
              <w:left w:val="nil"/>
              <w:bottom w:val="nil"/>
              <w:right w:val="single" w:sz="4" w:space="0" w:color="auto"/>
            </w:tcBorders>
            <w:tcMar>
              <w:top w:w="57" w:type="dxa"/>
              <w:left w:w="0" w:type="dxa"/>
              <w:bottom w:w="57" w:type="dxa"/>
              <w:right w:w="108" w:type="dxa"/>
            </w:tcMar>
            <w:hideMark/>
          </w:tcPr>
          <w:p w14:paraId="24E1E30F" w14:textId="77777777" w:rsidR="0016058A" w:rsidRPr="008D00BF" w:rsidRDefault="0016058A" w:rsidP="004F4118">
            <w:pPr>
              <w:spacing w:before="0"/>
              <w:jc w:val="right"/>
              <w:rPr>
                <w:rFonts w:eastAsia="Calibri" w:cs="Times New Roman"/>
                <w:sz w:val="20"/>
              </w:rPr>
            </w:pPr>
            <w:r w:rsidRPr="008D00BF">
              <w:rPr>
                <w:rFonts w:eastAsia="Calibri" w:cs="Times New Roman"/>
                <w:sz w:val="20"/>
              </w:rPr>
              <w:t>Uchádzač / skupina dodávateľov</w:t>
            </w:r>
          </w:p>
        </w:tc>
        <w:tc>
          <w:tcPr>
            <w:tcW w:w="51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7" w:type="dxa"/>
              <w:left w:w="108" w:type="dxa"/>
              <w:bottom w:w="57" w:type="dxa"/>
              <w:right w:w="108" w:type="dxa"/>
            </w:tcMar>
          </w:tcPr>
          <w:p w14:paraId="6551DECD" w14:textId="77777777" w:rsidR="003848A0" w:rsidRPr="008D00BF" w:rsidRDefault="003848A0" w:rsidP="003848A0">
            <w:pPr>
              <w:spacing w:before="0"/>
              <w:rPr>
                <w:rFonts w:eastAsia="Calibri" w:cs="Times New Roman"/>
                <w:b/>
                <w:caps/>
                <w:sz w:val="20"/>
                <w:szCs w:val="20"/>
              </w:rPr>
            </w:pPr>
          </w:p>
        </w:tc>
      </w:tr>
      <w:tr w:rsidR="003848A0" w:rsidRPr="008D00BF" w14:paraId="350EE405" w14:textId="565CA228"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7574517E" w14:textId="77777777" w:rsidR="0016058A" w:rsidRPr="008D00BF"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3AC5B6CB" w14:textId="77777777" w:rsidR="003848A0" w:rsidRPr="008D00BF" w:rsidRDefault="003848A0" w:rsidP="004F4118">
            <w:pPr>
              <w:spacing w:before="0"/>
              <w:jc w:val="center"/>
              <w:rPr>
                <w:rFonts w:eastAsia="Calibri" w:cs="Times New Roman"/>
                <w:b/>
                <w:sz w:val="20"/>
                <w:szCs w:val="20"/>
              </w:rPr>
            </w:pPr>
          </w:p>
        </w:tc>
      </w:tr>
      <w:tr w:rsidR="00480216" w:rsidRPr="008D00BF" w14:paraId="06B7DD92" w14:textId="614FFAA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174E5681" w14:textId="77777777" w:rsidR="0016058A" w:rsidRPr="008D00BF" w:rsidRDefault="0016058A" w:rsidP="004F4118">
            <w:pPr>
              <w:spacing w:before="0"/>
              <w:jc w:val="right"/>
              <w:rPr>
                <w:rFonts w:eastAsia="Calibri" w:cs="Times New Roman"/>
                <w:sz w:val="20"/>
              </w:rPr>
            </w:pPr>
            <w:r w:rsidRPr="008D00BF">
              <w:rPr>
                <w:rFonts w:eastAsia="Calibri" w:cs="Times New Roman"/>
                <w:sz w:val="20"/>
              </w:rPr>
              <w:t>Kritérium na vyhodnotenie ponúk</w:t>
            </w:r>
          </w:p>
        </w:tc>
        <w:tc>
          <w:tcPr>
            <w:tcW w:w="5104"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14:paraId="54501BB5" w14:textId="271D6939" w:rsidR="00480216" w:rsidRPr="008D00BF" w:rsidRDefault="00480216" w:rsidP="003848A0">
            <w:pPr>
              <w:spacing w:before="0"/>
              <w:jc w:val="center"/>
              <w:rPr>
                <w:rFonts w:eastAsia="Calibri" w:cs="Times New Roman"/>
                <w:caps/>
                <w:sz w:val="20"/>
                <w:szCs w:val="20"/>
              </w:rPr>
            </w:pPr>
            <w:r w:rsidRPr="00697B6E">
              <w:rPr>
                <w:rFonts w:eastAsia="Calibri" w:cs="Times New Roman"/>
                <w:caps/>
                <w:sz w:val="20"/>
                <w:szCs w:val="20"/>
              </w:rPr>
              <w:t>Najnižšia cena v EUR s Dph</w:t>
            </w:r>
          </w:p>
        </w:tc>
      </w:tr>
      <w:tr w:rsidR="003848A0" w:rsidRPr="008D00BF" w14:paraId="56401772" w14:textId="1988501C" w:rsidTr="003848A0">
        <w:trPr>
          <w:trHeight w:hRule="exact" w:val="227"/>
          <w:jc w:val="center"/>
        </w:trPr>
        <w:tc>
          <w:tcPr>
            <w:tcW w:w="4110" w:type="dxa"/>
            <w:tcBorders>
              <w:top w:val="nil"/>
              <w:left w:val="nil"/>
              <w:bottom w:val="nil"/>
            </w:tcBorders>
            <w:tcMar>
              <w:top w:w="0" w:type="dxa"/>
              <w:left w:w="0" w:type="dxa"/>
              <w:bottom w:w="0" w:type="dxa"/>
              <w:right w:w="108" w:type="dxa"/>
            </w:tcMar>
            <w:vAlign w:val="center"/>
          </w:tcPr>
          <w:p w14:paraId="56BBD13A" w14:textId="77777777" w:rsidR="0016058A" w:rsidRPr="008D00BF" w:rsidRDefault="0016058A" w:rsidP="004F4118">
            <w:pPr>
              <w:spacing w:before="0"/>
              <w:jc w:val="right"/>
              <w:rPr>
                <w:rFonts w:eastAsia="Calibri" w:cs="Times New Roman"/>
                <w:sz w:val="20"/>
              </w:rPr>
            </w:pPr>
          </w:p>
        </w:tc>
        <w:tc>
          <w:tcPr>
            <w:tcW w:w="5104" w:type="dxa"/>
            <w:gridSpan w:val="2"/>
            <w:tcBorders>
              <w:top w:val="single" w:sz="4" w:space="0" w:color="auto"/>
              <w:bottom w:val="single" w:sz="4" w:space="0" w:color="auto"/>
            </w:tcBorders>
            <w:vAlign w:val="center"/>
          </w:tcPr>
          <w:p w14:paraId="1D760456" w14:textId="77777777" w:rsidR="003848A0" w:rsidRPr="008D00BF" w:rsidRDefault="003848A0" w:rsidP="004F4118">
            <w:pPr>
              <w:spacing w:before="0"/>
              <w:jc w:val="center"/>
              <w:rPr>
                <w:rFonts w:eastAsia="Calibri" w:cs="Times New Roman"/>
                <w:b/>
                <w:sz w:val="20"/>
                <w:szCs w:val="20"/>
              </w:rPr>
            </w:pPr>
          </w:p>
        </w:tc>
      </w:tr>
      <w:tr w:rsidR="00480216" w:rsidRPr="008D00BF" w14:paraId="37BC2102" w14:textId="25985DF9" w:rsidTr="003848A0">
        <w:trPr>
          <w:trHeight w:hRule="exact" w:val="340"/>
          <w:jc w:val="center"/>
        </w:trPr>
        <w:tc>
          <w:tcPr>
            <w:tcW w:w="4110" w:type="dxa"/>
            <w:tcBorders>
              <w:top w:val="nil"/>
              <w:left w:val="nil"/>
              <w:bottom w:val="nil"/>
              <w:right w:val="single" w:sz="4" w:space="0" w:color="auto"/>
            </w:tcBorders>
            <w:tcMar>
              <w:top w:w="57" w:type="dxa"/>
              <w:left w:w="0" w:type="dxa"/>
              <w:bottom w:w="57" w:type="dxa"/>
              <w:right w:w="108" w:type="dxa"/>
            </w:tcMar>
            <w:vAlign w:val="center"/>
            <w:hideMark/>
          </w:tcPr>
          <w:p w14:paraId="73D04DFF" w14:textId="496007B5" w:rsidR="0016058A" w:rsidRPr="008D00BF" w:rsidRDefault="0016058A" w:rsidP="004F4118">
            <w:pPr>
              <w:spacing w:before="0"/>
              <w:jc w:val="right"/>
              <w:rPr>
                <w:rFonts w:eastAsia="Calibri" w:cs="Times New Roman"/>
                <w:sz w:val="20"/>
              </w:rPr>
            </w:pPr>
            <w:r w:rsidRPr="008D00BF">
              <w:rPr>
                <w:rFonts w:eastAsia="Calibri" w:cs="Times New Roman"/>
                <w:sz w:val="20"/>
              </w:rPr>
              <w:t>Je uchádzač platiteľom DPH?</w:t>
            </w:r>
            <w:r w:rsidR="000A0CAF" w:rsidRPr="008D00BF">
              <w:rPr>
                <w:rStyle w:val="Odkaznapoznmkupodiarou"/>
                <w:rFonts w:ascii="Arial" w:eastAsia="Calibri" w:hAnsi="Arial" w:cs="Arial"/>
                <w:sz w:val="18"/>
              </w:rPr>
              <w:footnoteReference w:id="10"/>
            </w:r>
          </w:p>
        </w:tc>
        <w:tc>
          <w:tcPr>
            <w:tcW w:w="255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tcPr>
          <w:p w14:paraId="194D2AD2" w14:textId="49103634" w:rsidR="00480216" w:rsidRPr="008D00BF" w:rsidRDefault="00480216" w:rsidP="003848A0">
            <w:pPr>
              <w:spacing w:before="0"/>
              <w:jc w:val="center"/>
              <w:rPr>
                <w:sz w:val="20"/>
              </w:rPr>
            </w:pPr>
            <w:r w:rsidRPr="008D00BF">
              <w:rPr>
                <w:sz w:val="20"/>
              </w:rPr>
              <w:t>ÁNO</w:t>
            </w:r>
          </w:p>
        </w:tc>
        <w:tc>
          <w:tcPr>
            <w:tcW w:w="2552" w:type="dxa"/>
            <w:tcBorders>
              <w:left w:val="single" w:sz="4" w:space="0" w:color="auto"/>
              <w:bottom w:val="single" w:sz="4" w:space="0" w:color="auto"/>
              <w:right w:val="single" w:sz="4" w:space="0" w:color="auto"/>
            </w:tcBorders>
            <w:vAlign w:val="center"/>
          </w:tcPr>
          <w:p w14:paraId="6159D912" w14:textId="132E429F" w:rsidR="00480216" w:rsidRPr="008D00BF" w:rsidRDefault="00480216" w:rsidP="003848A0">
            <w:pPr>
              <w:spacing w:before="0"/>
              <w:jc w:val="center"/>
              <w:rPr>
                <w:sz w:val="20"/>
              </w:rPr>
            </w:pPr>
            <w:r w:rsidRPr="008D00BF">
              <w:rPr>
                <w:sz w:val="20"/>
              </w:rPr>
              <w:t>NIE</w:t>
            </w:r>
          </w:p>
        </w:tc>
      </w:tr>
    </w:tbl>
    <w:p w14:paraId="04C09777" w14:textId="77777777" w:rsidR="004F4118" w:rsidRPr="008D00BF" w:rsidRDefault="004F4118" w:rsidP="004F4118">
      <w:pPr>
        <w:spacing w:before="0"/>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0"/>
        <w:gridCol w:w="1871"/>
        <w:gridCol w:w="1361"/>
        <w:gridCol w:w="1871"/>
      </w:tblGrid>
      <w:tr w:rsidR="00444557" w:rsidRPr="008D00BF" w14:paraId="26351189" w14:textId="77777777" w:rsidTr="0029460E">
        <w:trPr>
          <w:trHeight w:hRule="exact" w:val="850"/>
          <w:jc w:val="center"/>
        </w:trPr>
        <w:tc>
          <w:tcPr>
            <w:tcW w:w="4110" w:type="dxa"/>
            <w:tcBorders>
              <w:top w:val="single" w:sz="12" w:space="0" w:color="auto"/>
              <w:left w:val="single" w:sz="12" w:space="0" w:color="auto"/>
              <w:bottom w:val="single" w:sz="8" w:space="0" w:color="auto"/>
              <w:right w:val="single" w:sz="12" w:space="0" w:color="auto"/>
            </w:tcBorders>
            <w:tcMar>
              <w:top w:w="57" w:type="dxa"/>
              <w:left w:w="113" w:type="dxa"/>
              <w:bottom w:w="57" w:type="dxa"/>
              <w:right w:w="108" w:type="dxa"/>
            </w:tcMar>
            <w:vAlign w:val="center"/>
            <w:hideMark/>
          </w:tcPr>
          <w:p w14:paraId="0C4DA964" w14:textId="77777777" w:rsidR="00663DAE" w:rsidRPr="008D00BF" w:rsidRDefault="00663DAE" w:rsidP="0029460E">
            <w:pPr>
              <w:spacing w:before="0"/>
              <w:jc w:val="left"/>
              <w:rPr>
                <w:b/>
                <w:szCs w:val="20"/>
              </w:rPr>
            </w:pPr>
            <w:r w:rsidRPr="008D00BF">
              <w:rPr>
                <w:b/>
                <w:szCs w:val="20"/>
              </w:rPr>
              <w:t>Názov zákazky</w:t>
            </w:r>
          </w:p>
        </w:tc>
        <w:tc>
          <w:tcPr>
            <w:tcW w:w="5103"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Mar>
              <w:top w:w="57" w:type="dxa"/>
              <w:left w:w="113" w:type="dxa"/>
              <w:bottom w:w="57" w:type="dxa"/>
              <w:right w:w="108" w:type="dxa"/>
            </w:tcMar>
            <w:vAlign w:val="center"/>
            <w:hideMark/>
          </w:tcPr>
          <w:p w14:paraId="1A681688" w14:textId="1FB4089F" w:rsidR="00663DAE" w:rsidRPr="0029460E" w:rsidRDefault="00697B6E" w:rsidP="0029460E">
            <w:pPr>
              <w:spacing w:before="0"/>
              <w:jc w:val="center"/>
              <w:rPr>
                <w:b/>
                <w:sz w:val="21"/>
                <w:szCs w:val="21"/>
              </w:rPr>
            </w:pPr>
            <w:r w:rsidRPr="008C3924">
              <w:rPr>
                <w:b/>
              </w:rPr>
              <w:t xml:space="preserve">Platforma pre elektronické </w:t>
            </w:r>
            <w:r w:rsidR="00243F57" w:rsidRPr="00243F57">
              <w:rPr>
                <w:b/>
              </w:rPr>
              <w:t xml:space="preserve">testovania </w:t>
            </w:r>
            <w:r w:rsidRPr="008C3924">
              <w:rPr>
                <w:b/>
              </w:rPr>
              <w:t>na školách (</w:t>
            </w:r>
            <w:proofErr w:type="spellStart"/>
            <w:r w:rsidRPr="008C3924">
              <w:rPr>
                <w:b/>
              </w:rPr>
              <w:t>eTest</w:t>
            </w:r>
            <w:proofErr w:type="spellEnd"/>
            <w:r w:rsidRPr="008C3924">
              <w:rPr>
                <w:b/>
              </w:rPr>
              <w:t xml:space="preserve"> 2.0)</w:t>
            </w:r>
          </w:p>
        </w:tc>
      </w:tr>
      <w:tr w:rsidR="00B941F5" w:rsidRPr="008D00BF" w14:paraId="56C7B3FD" w14:textId="77777777" w:rsidTr="00B941F5">
        <w:trPr>
          <w:trHeight w:hRule="exact" w:val="794"/>
          <w:jc w:val="center"/>
        </w:trPr>
        <w:tc>
          <w:tcPr>
            <w:tcW w:w="4110" w:type="dxa"/>
            <w:tcBorders>
              <w:top w:val="single" w:sz="12" w:space="0" w:color="auto"/>
              <w:left w:val="single" w:sz="12" w:space="0" w:color="auto"/>
              <w:bottom w:val="single" w:sz="12" w:space="0" w:color="auto"/>
              <w:right w:val="single" w:sz="12" w:space="0" w:color="auto"/>
            </w:tcBorders>
            <w:tcMar>
              <w:top w:w="57" w:type="dxa"/>
              <w:left w:w="113" w:type="dxa"/>
              <w:bottom w:w="57" w:type="dxa"/>
              <w:right w:w="108" w:type="dxa"/>
            </w:tcMar>
            <w:vAlign w:val="center"/>
            <w:hideMark/>
          </w:tcPr>
          <w:p w14:paraId="5CEE7C1A" w14:textId="77777777" w:rsidR="00663DAE" w:rsidRPr="008D00BF" w:rsidRDefault="00663DAE" w:rsidP="00444557">
            <w:pPr>
              <w:spacing w:before="0"/>
              <w:jc w:val="left"/>
              <w:rPr>
                <w:b/>
                <w:szCs w:val="20"/>
              </w:rPr>
            </w:pPr>
            <w:r w:rsidRPr="008D00BF">
              <w:rPr>
                <w:b/>
                <w:szCs w:val="20"/>
              </w:rPr>
              <w:t>Kritérium na vyhodnotenie ponúk</w:t>
            </w:r>
          </w:p>
        </w:tc>
        <w:tc>
          <w:tcPr>
            <w:tcW w:w="1871" w:type="dxa"/>
            <w:tcBorders>
              <w:top w:val="nil"/>
              <w:left w:val="single" w:sz="12" w:space="0" w:color="auto"/>
              <w:bottom w:val="double" w:sz="4" w:space="0" w:color="auto"/>
              <w:right w:val="single" w:sz="4" w:space="0" w:color="auto"/>
            </w:tcBorders>
            <w:shd w:val="clear" w:color="auto" w:fill="BFBFBF" w:themeFill="background1" w:themeFillShade="BF"/>
            <w:tcMar>
              <w:top w:w="57" w:type="dxa"/>
              <w:left w:w="113" w:type="dxa"/>
              <w:bottom w:w="57" w:type="dxa"/>
              <w:right w:w="108" w:type="dxa"/>
            </w:tcMar>
            <w:vAlign w:val="center"/>
            <w:hideMark/>
          </w:tcPr>
          <w:p w14:paraId="441BC84A" w14:textId="64B12C9A" w:rsidR="00663DAE" w:rsidRPr="008D00BF" w:rsidRDefault="00663DAE" w:rsidP="00783DB7">
            <w:pPr>
              <w:spacing w:before="0"/>
              <w:jc w:val="center"/>
              <w:rPr>
                <w:b/>
                <w:sz w:val="20"/>
                <w:szCs w:val="20"/>
              </w:rPr>
            </w:pPr>
            <w:r w:rsidRPr="008D00BF">
              <w:rPr>
                <w:b/>
                <w:sz w:val="20"/>
                <w:szCs w:val="20"/>
              </w:rPr>
              <w:t>Navrhovaná cena v EUR bez DPH</w:t>
            </w:r>
          </w:p>
        </w:tc>
        <w:tc>
          <w:tcPr>
            <w:tcW w:w="1361" w:type="dxa"/>
            <w:tcBorders>
              <w:top w:val="single" w:sz="12" w:space="0" w:color="auto"/>
              <w:left w:val="single" w:sz="4" w:space="0" w:color="auto"/>
              <w:bottom w:val="double" w:sz="4" w:space="0" w:color="auto"/>
              <w:right w:val="single" w:sz="4" w:space="0" w:color="auto"/>
            </w:tcBorders>
            <w:shd w:val="clear" w:color="auto" w:fill="BFBFBF" w:themeFill="background1" w:themeFillShade="BF"/>
            <w:vAlign w:val="center"/>
            <w:hideMark/>
          </w:tcPr>
          <w:p w14:paraId="2B0A365B" w14:textId="77777777" w:rsidR="00444557" w:rsidRPr="008D00BF" w:rsidRDefault="00444557" w:rsidP="00444557">
            <w:pPr>
              <w:spacing w:before="0"/>
              <w:jc w:val="center"/>
              <w:rPr>
                <w:b/>
                <w:sz w:val="20"/>
                <w:szCs w:val="20"/>
              </w:rPr>
            </w:pPr>
            <w:r w:rsidRPr="008D00BF">
              <w:rPr>
                <w:b/>
                <w:sz w:val="20"/>
                <w:szCs w:val="20"/>
              </w:rPr>
              <w:t>DPH</w:t>
            </w:r>
          </w:p>
          <w:p w14:paraId="78DF865C" w14:textId="2AAC3216" w:rsidR="00663DAE" w:rsidRPr="008D00BF" w:rsidRDefault="00663DAE" w:rsidP="00444557">
            <w:pPr>
              <w:spacing w:before="0"/>
              <w:jc w:val="center"/>
              <w:rPr>
                <w:b/>
                <w:sz w:val="20"/>
                <w:szCs w:val="20"/>
              </w:rPr>
            </w:pPr>
            <w:r w:rsidRPr="008D00BF">
              <w:rPr>
                <w:b/>
                <w:sz w:val="20"/>
                <w:szCs w:val="20"/>
              </w:rPr>
              <w:t>v EUR</w:t>
            </w:r>
          </w:p>
        </w:tc>
        <w:tc>
          <w:tcPr>
            <w:tcW w:w="1871" w:type="dxa"/>
            <w:tcBorders>
              <w:top w:val="single" w:sz="12" w:space="0" w:color="auto"/>
              <w:left w:val="single" w:sz="4" w:space="0" w:color="auto"/>
              <w:bottom w:val="double" w:sz="4" w:space="0" w:color="auto"/>
              <w:right w:val="single" w:sz="12" w:space="0" w:color="auto"/>
            </w:tcBorders>
            <w:shd w:val="clear" w:color="auto" w:fill="BFBFBF" w:themeFill="background1" w:themeFillShade="BF"/>
            <w:vAlign w:val="center"/>
            <w:hideMark/>
          </w:tcPr>
          <w:p w14:paraId="32328291" w14:textId="77777777" w:rsidR="00663DAE" w:rsidRPr="008D00BF" w:rsidRDefault="00663DAE" w:rsidP="00444557">
            <w:pPr>
              <w:spacing w:before="0"/>
              <w:jc w:val="center"/>
              <w:rPr>
                <w:b/>
                <w:sz w:val="20"/>
                <w:szCs w:val="20"/>
              </w:rPr>
            </w:pPr>
            <w:r w:rsidRPr="008D00BF">
              <w:rPr>
                <w:b/>
                <w:sz w:val="20"/>
                <w:szCs w:val="20"/>
              </w:rPr>
              <w:t>Navrhovaná cena v EUR s DPH</w:t>
            </w:r>
          </w:p>
        </w:tc>
      </w:tr>
      <w:tr w:rsidR="00B941F5" w:rsidRPr="008D00BF" w14:paraId="344E9067" w14:textId="77777777" w:rsidTr="00B941F5">
        <w:trPr>
          <w:trHeight w:hRule="exact" w:val="1020"/>
          <w:jc w:val="center"/>
        </w:trPr>
        <w:tc>
          <w:tcPr>
            <w:tcW w:w="4110" w:type="dxa"/>
            <w:tcBorders>
              <w:top w:val="single" w:sz="12" w:space="0" w:color="auto"/>
              <w:left w:val="single" w:sz="12" w:space="0" w:color="auto"/>
              <w:bottom w:val="single" w:sz="12" w:space="0" w:color="auto"/>
              <w:right w:val="double" w:sz="4" w:space="0" w:color="auto"/>
            </w:tcBorders>
            <w:tcMar>
              <w:top w:w="57" w:type="dxa"/>
              <w:left w:w="113" w:type="dxa"/>
              <w:bottom w:w="57" w:type="dxa"/>
              <w:right w:w="108" w:type="dxa"/>
            </w:tcMar>
            <w:vAlign w:val="center"/>
            <w:hideMark/>
          </w:tcPr>
          <w:p w14:paraId="4650DD68" w14:textId="5ED18026" w:rsidR="00663DAE" w:rsidRPr="008D00BF" w:rsidRDefault="00663DAE" w:rsidP="00444557">
            <w:pPr>
              <w:spacing w:before="0"/>
              <w:jc w:val="left"/>
              <w:rPr>
                <w:szCs w:val="20"/>
                <w:vertAlign w:val="superscript"/>
              </w:rPr>
            </w:pPr>
            <w:r w:rsidRPr="008D00BF">
              <w:rPr>
                <w:rStyle w:val="FontStyle65"/>
                <w:rFonts w:ascii="Times New Roman" w:hAnsi="Times New Roman" w:cs="Times New Roman"/>
                <w:b/>
                <w:sz w:val="22"/>
                <w:szCs w:val="20"/>
              </w:rPr>
              <w:t>Celková cena za predmet zákazky</w:t>
            </w:r>
          </w:p>
        </w:tc>
        <w:tc>
          <w:tcPr>
            <w:tcW w:w="1871" w:type="dxa"/>
            <w:tcBorders>
              <w:top w:val="double" w:sz="4" w:space="0" w:color="auto"/>
              <w:left w:val="double" w:sz="4" w:space="0" w:color="auto"/>
              <w:bottom w:val="double" w:sz="4" w:space="0" w:color="auto"/>
              <w:right w:val="single" w:sz="4" w:space="0" w:color="auto"/>
            </w:tcBorders>
            <w:tcMar>
              <w:top w:w="57" w:type="dxa"/>
              <w:left w:w="113" w:type="dxa"/>
              <w:bottom w:w="57" w:type="dxa"/>
              <w:right w:w="108" w:type="dxa"/>
            </w:tcMar>
            <w:vAlign w:val="center"/>
          </w:tcPr>
          <w:p w14:paraId="274AB939" w14:textId="77777777" w:rsidR="00663DAE" w:rsidRPr="008D00BF" w:rsidRDefault="00663DAE" w:rsidP="002466F4">
            <w:pPr>
              <w:spacing w:before="0"/>
              <w:rPr>
                <w:szCs w:val="20"/>
              </w:rPr>
            </w:pPr>
          </w:p>
        </w:tc>
        <w:tc>
          <w:tcPr>
            <w:tcW w:w="1361" w:type="dxa"/>
            <w:tcBorders>
              <w:top w:val="double" w:sz="4" w:space="0" w:color="auto"/>
              <w:left w:val="single" w:sz="4" w:space="0" w:color="auto"/>
              <w:bottom w:val="double" w:sz="4" w:space="0" w:color="auto"/>
              <w:right w:val="single" w:sz="4" w:space="0" w:color="auto"/>
            </w:tcBorders>
            <w:vAlign w:val="center"/>
          </w:tcPr>
          <w:p w14:paraId="78B07C65" w14:textId="77777777" w:rsidR="00663DAE" w:rsidRPr="008D00BF" w:rsidRDefault="00663DAE" w:rsidP="002466F4">
            <w:pPr>
              <w:spacing w:before="0"/>
              <w:rPr>
                <w:szCs w:val="20"/>
              </w:rPr>
            </w:pPr>
          </w:p>
        </w:tc>
        <w:tc>
          <w:tcPr>
            <w:tcW w:w="1871" w:type="dxa"/>
            <w:tcBorders>
              <w:top w:val="double" w:sz="4" w:space="0" w:color="auto"/>
              <w:left w:val="single" w:sz="4" w:space="0" w:color="auto"/>
              <w:bottom w:val="double" w:sz="4" w:space="0" w:color="auto"/>
              <w:right w:val="double" w:sz="4" w:space="0" w:color="auto"/>
            </w:tcBorders>
            <w:shd w:val="pct5" w:color="auto" w:fill="auto"/>
            <w:vAlign w:val="center"/>
          </w:tcPr>
          <w:p w14:paraId="25A133D7" w14:textId="1D46B80D" w:rsidR="00663DAE" w:rsidRPr="008D00BF" w:rsidRDefault="00663DAE" w:rsidP="002466F4">
            <w:pPr>
              <w:spacing w:before="0"/>
              <w:rPr>
                <w:szCs w:val="20"/>
              </w:rPr>
            </w:pPr>
          </w:p>
        </w:tc>
      </w:tr>
    </w:tbl>
    <w:p w14:paraId="509D764E" w14:textId="14436049" w:rsidR="00762683" w:rsidRPr="008D00BF" w:rsidRDefault="00762683" w:rsidP="00902FC0">
      <w:pPr>
        <w:spacing w:after="180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762683" w:rsidRPr="008D00BF" w14:paraId="3912F87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27EA8800" w14:textId="77777777" w:rsidR="00762683" w:rsidRPr="008D00BF" w:rsidRDefault="00762683"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B704057" w14:textId="77777777" w:rsidR="00762683" w:rsidRPr="008D00BF" w:rsidRDefault="00762683" w:rsidP="0016058A">
            <w:pPr>
              <w:spacing w:before="360"/>
              <w:jc w:val="center"/>
            </w:pPr>
            <w:r w:rsidRPr="008D00BF">
              <w:t>.............................................................</w:t>
            </w:r>
          </w:p>
          <w:p w14:paraId="4C61295D" w14:textId="77777777" w:rsidR="00762683" w:rsidRPr="008D00BF" w:rsidRDefault="00762683" w:rsidP="0016058A">
            <w:pPr>
              <w:spacing w:before="0"/>
              <w:jc w:val="center"/>
            </w:pPr>
            <w:r w:rsidRPr="008D00BF">
              <w:t>meno a priezvisko, funkcia</w:t>
            </w:r>
          </w:p>
          <w:p w14:paraId="467CB405" w14:textId="7BDA513D" w:rsidR="00762683" w:rsidRPr="008D00BF" w:rsidRDefault="00762683" w:rsidP="001E752B">
            <w:pPr>
              <w:spacing w:before="40"/>
              <w:jc w:val="center"/>
            </w:pPr>
            <w:r w:rsidRPr="008D00BF">
              <w:t>podpis</w:t>
            </w:r>
            <w:r w:rsidR="002C18F0" w:rsidRPr="008D00BF">
              <w:rPr>
                <w:rStyle w:val="Odkaznapoznmkupodiarou"/>
                <w:rFonts w:ascii="Arial" w:hAnsi="Arial" w:cs="Arial"/>
                <w:sz w:val="18"/>
              </w:rPr>
              <w:footnoteReference w:id="11"/>
            </w:r>
          </w:p>
        </w:tc>
      </w:tr>
    </w:tbl>
    <w:p w14:paraId="5DE36C05" w14:textId="74C635DC" w:rsidR="003848A0" w:rsidRPr="008D00BF" w:rsidRDefault="003848A0" w:rsidP="003848A0">
      <w:r w:rsidRPr="008D00BF">
        <w:br w:type="page"/>
      </w:r>
    </w:p>
    <w:p w14:paraId="4348DB2F" w14:textId="084144DE" w:rsidR="002219AD" w:rsidRPr="008D00BF" w:rsidRDefault="002219AD" w:rsidP="002219AD">
      <w:pPr>
        <w:pStyle w:val="Nadpis2"/>
      </w:pPr>
      <w:bookmarkStart w:id="589" w:name="_Toc107218173"/>
      <w:bookmarkStart w:id="590" w:name="_Toc107218368"/>
      <w:bookmarkStart w:id="591" w:name="_Toc195605002"/>
      <w:r w:rsidRPr="008D00BF">
        <w:lastRenderedPageBreak/>
        <w:t>PRÍLOHA č. 11</w:t>
      </w:r>
      <w:bookmarkEnd w:id="589"/>
      <w:bookmarkEnd w:id="590"/>
      <w:bookmarkEnd w:id="591"/>
    </w:p>
    <w:p w14:paraId="5D0D6467" w14:textId="4ABC1783" w:rsidR="002219AD" w:rsidRPr="008D00BF" w:rsidRDefault="002219AD" w:rsidP="00D02CD9">
      <w:pPr>
        <w:pStyle w:val="Nadpis3"/>
        <w:spacing w:before="480"/>
      </w:pPr>
      <w:bookmarkStart w:id="592" w:name="_Toc107218174"/>
      <w:bookmarkStart w:id="593" w:name="_Toc107218369"/>
      <w:bookmarkStart w:id="594" w:name="_Toc107224471"/>
      <w:bookmarkStart w:id="595" w:name="_Toc195605003"/>
      <w:r w:rsidRPr="008D00BF">
        <w:t>Č</w:t>
      </w:r>
      <w:r w:rsidR="00D02CD9" w:rsidRPr="008D00BF">
        <w:t>e</w:t>
      </w:r>
      <w:r w:rsidRPr="008D00BF">
        <w:t>stné vyhlásenie – obchodné podmienky dodania</w:t>
      </w:r>
      <w:bookmarkEnd w:id="592"/>
      <w:bookmarkEnd w:id="593"/>
      <w:bookmarkEnd w:id="594"/>
      <w:bookmarkEnd w:id="595"/>
    </w:p>
    <w:p w14:paraId="65D1A473" w14:textId="77777777" w:rsidR="002219AD" w:rsidRPr="008D00BF" w:rsidRDefault="002219AD" w:rsidP="002219AD">
      <w:pPr>
        <w:widowControl w:val="0"/>
        <w:spacing w:before="660" w:after="120"/>
        <w:jc w:val="right"/>
        <w:rPr>
          <w:b/>
        </w:rPr>
      </w:pPr>
      <w:r w:rsidRPr="008D00BF">
        <w:rPr>
          <w:b/>
        </w:rPr>
        <w:t>Uchádzač/skupina dodávateľov</w:t>
      </w:r>
      <w:r w:rsidRPr="008D00BF">
        <w:rPr>
          <w:bCs/>
        </w:rPr>
        <w:t>:</w:t>
      </w:r>
    </w:p>
    <w:p w14:paraId="369EB23C" w14:textId="77777777" w:rsidR="002219AD" w:rsidRPr="008D00BF" w:rsidRDefault="002219AD" w:rsidP="002219AD">
      <w:pPr>
        <w:widowControl w:val="0"/>
        <w:jc w:val="right"/>
        <w:rPr>
          <w:b/>
        </w:rPr>
      </w:pPr>
      <w:r w:rsidRPr="008D00BF">
        <w:rPr>
          <w:b/>
        </w:rPr>
        <w:t>Obchodné meno</w:t>
      </w:r>
    </w:p>
    <w:p w14:paraId="01287534" w14:textId="77777777" w:rsidR="002219AD" w:rsidRPr="008D00BF" w:rsidRDefault="002219AD" w:rsidP="002219AD">
      <w:pPr>
        <w:widowControl w:val="0"/>
        <w:jc w:val="right"/>
        <w:rPr>
          <w:b/>
        </w:rPr>
      </w:pPr>
      <w:r w:rsidRPr="008D00BF">
        <w:rPr>
          <w:b/>
        </w:rPr>
        <w:t>Adresa spoločnosti</w:t>
      </w:r>
    </w:p>
    <w:p w14:paraId="0824F15C" w14:textId="77777777" w:rsidR="002219AD" w:rsidRPr="008D00BF" w:rsidRDefault="002219AD" w:rsidP="002219AD">
      <w:pPr>
        <w:widowControl w:val="0"/>
        <w:jc w:val="right"/>
        <w:rPr>
          <w:b/>
          <w:bCs/>
          <w:i/>
        </w:rPr>
      </w:pPr>
      <w:r w:rsidRPr="008D00BF">
        <w:rPr>
          <w:b/>
          <w:bCs/>
        </w:rPr>
        <w:t>IČO</w:t>
      </w:r>
    </w:p>
    <w:p w14:paraId="536BCAD8" w14:textId="53CA8F7E" w:rsidR="002219AD" w:rsidRPr="008D00BF" w:rsidRDefault="002219AD" w:rsidP="002219AD">
      <w:pPr>
        <w:spacing w:before="660"/>
        <w:jc w:val="center"/>
        <w:rPr>
          <w:b/>
        </w:rPr>
      </w:pPr>
      <w:r w:rsidRPr="008D00BF">
        <w:rPr>
          <w:b/>
        </w:rPr>
        <w:t>Čestné vyhlásenie</w:t>
      </w:r>
    </w:p>
    <w:p w14:paraId="61DC4EAA" w14:textId="51DAB028" w:rsidR="002219AD" w:rsidRPr="008D00BF" w:rsidRDefault="002219AD" w:rsidP="00DB5D50">
      <w:pPr>
        <w:spacing w:before="660" w:after="1800"/>
        <w:ind w:left="-28" w:right="-28"/>
      </w:pPr>
      <w:r w:rsidRPr="008D00BF">
        <w:t>Dolu podpísaný zástupca uchádzača týmto čestne vyhlasujem, že súhlasím so zmluvnými podmienkami verejnej súťaže</w:t>
      </w:r>
      <w:r w:rsidR="001C365E" w:rsidRPr="008D00BF">
        <w:t>,</w:t>
      </w:r>
      <w:r w:rsidRPr="008D00BF">
        <w:t xml:space="preserve"> uvedenými vo Zväzku 2 Obchodné podmienky týchto súťažných podkladov</w:t>
      </w:r>
      <w:r w:rsidR="00624EE3" w:rsidRPr="008D00BF">
        <w:t>,</w:t>
      </w:r>
      <w:r w:rsidRPr="008D00BF">
        <w:t xml:space="preserve"> na</w:t>
      </w:r>
      <w:r w:rsidR="00624EE3" w:rsidRPr="008D00BF">
        <w:t> </w:t>
      </w:r>
      <w:r w:rsidRPr="008D00BF">
        <w:t xml:space="preserve">dodanie predmetu zákazky s názvom </w:t>
      </w:r>
      <w:r w:rsidR="00891385" w:rsidRPr="008D00BF">
        <w:t>„</w:t>
      </w:r>
      <w:r w:rsidR="00697B6E" w:rsidRPr="008C3924">
        <w:rPr>
          <w:b/>
        </w:rPr>
        <w:t xml:space="preserve">Platforma pre elektronické </w:t>
      </w:r>
      <w:r w:rsidR="00243F57" w:rsidRPr="00243F57">
        <w:rPr>
          <w:b/>
        </w:rPr>
        <w:t xml:space="preserve">testovania </w:t>
      </w:r>
      <w:r w:rsidR="00697B6E" w:rsidRPr="008C3924">
        <w:rPr>
          <w:b/>
        </w:rPr>
        <w:t>na školách (</w:t>
      </w:r>
      <w:proofErr w:type="spellStart"/>
      <w:r w:rsidR="00697B6E" w:rsidRPr="008C3924">
        <w:rPr>
          <w:b/>
        </w:rPr>
        <w:t>eTest</w:t>
      </w:r>
      <w:proofErr w:type="spellEnd"/>
      <w:r w:rsidR="00697B6E" w:rsidRPr="008C3924">
        <w:rPr>
          <w:b/>
        </w:rPr>
        <w:t xml:space="preserve"> 2.0)</w:t>
      </w:r>
      <w:r w:rsidR="00891385" w:rsidRPr="008D00BF">
        <w:t xml:space="preserve">“, vyhlásenej verejným obstarávateľom </w:t>
      </w:r>
      <w:r w:rsidR="00891385">
        <w:t>Ministerstvo školstva, výskumu, vývoja a</w:t>
      </w:r>
      <w:r w:rsidR="00234AF1">
        <w:t> </w:t>
      </w:r>
      <w:r w:rsidR="00891385">
        <w:t>mládeže</w:t>
      </w:r>
      <w:r w:rsidR="00234AF1">
        <w:t xml:space="preserve"> </w:t>
      </w:r>
      <w:r w:rsidR="00234AF1" w:rsidRPr="00234AF1">
        <w:t>Slovenskej republiky</w:t>
      </w:r>
      <w:r w:rsidR="00891385">
        <w:t xml:space="preserve">, so sídlom </w:t>
      </w:r>
      <w:r w:rsidR="00697B6E" w:rsidRPr="00754991">
        <w:t>Černyševského 50</w:t>
      </w:r>
      <w:r w:rsidR="00697B6E" w:rsidRPr="005E723D">
        <w:t xml:space="preserve">, </w:t>
      </w:r>
      <w:r w:rsidR="00697B6E" w:rsidRPr="00754991">
        <w:t>851 01 Bratislava</w:t>
      </w:r>
      <w:r w:rsidR="00891385">
        <w:t xml:space="preserve">, </w:t>
      </w:r>
      <w:r w:rsidRPr="008D00BF">
        <w:t>v Úradnom vestníku Európskej únie ..................................</w:t>
      </w:r>
      <w:r w:rsidR="00624EE3" w:rsidRPr="008D00BF">
        <w:t>.</w:t>
      </w:r>
      <w:r w:rsidRPr="008D00BF">
        <w:t xml:space="preserve">. </w:t>
      </w:r>
      <w:r w:rsidR="001C365E" w:rsidRPr="008D00BF">
        <w:t>Uvedené požiadavky verejného obstarávateľa akceptujeme a v prípade nášho úspechu v tomto verejnom obstarávaní ich zapracujeme do návrhu zml</w:t>
      </w:r>
      <w:r w:rsidR="0050169C" w:rsidRPr="008D00BF">
        <w:t>úv</w:t>
      </w:r>
      <w:r w:rsidR="001C365E" w:rsidRPr="008D00BF">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2219AD" w:rsidRPr="008D00BF" w14:paraId="21A815A0"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6048A93D" w14:textId="77777777" w:rsidR="002219AD" w:rsidRPr="008D00BF" w:rsidRDefault="002219AD"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5E917EB9" w14:textId="77777777" w:rsidR="002219AD" w:rsidRPr="008D00BF" w:rsidRDefault="002219AD" w:rsidP="0016058A">
            <w:pPr>
              <w:spacing w:before="360"/>
              <w:jc w:val="center"/>
            </w:pPr>
            <w:r w:rsidRPr="008D00BF">
              <w:t>.............................................................</w:t>
            </w:r>
          </w:p>
          <w:p w14:paraId="0EB758D3" w14:textId="77777777" w:rsidR="002219AD" w:rsidRPr="008D00BF" w:rsidRDefault="002219AD" w:rsidP="0016058A">
            <w:pPr>
              <w:spacing w:before="0"/>
              <w:jc w:val="center"/>
            </w:pPr>
            <w:r w:rsidRPr="008D00BF">
              <w:t>meno a priezvisko, funkcia</w:t>
            </w:r>
          </w:p>
          <w:p w14:paraId="2AD7536C" w14:textId="77777777" w:rsidR="002219AD" w:rsidRPr="008D00BF" w:rsidRDefault="002219AD" w:rsidP="0016058A">
            <w:pPr>
              <w:spacing w:before="40"/>
              <w:jc w:val="center"/>
            </w:pPr>
            <w:r w:rsidRPr="008D00BF">
              <w:t>podpis</w:t>
            </w:r>
            <w:r w:rsidRPr="008D00BF">
              <w:rPr>
                <w:rStyle w:val="Odkaznapoznmkupodiarou"/>
                <w:rFonts w:ascii="Arial" w:hAnsi="Arial" w:cs="Arial"/>
                <w:sz w:val="18"/>
              </w:rPr>
              <w:footnoteReference w:customMarkFollows="1" w:id="12"/>
              <w:t>1</w:t>
            </w:r>
          </w:p>
        </w:tc>
      </w:tr>
    </w:tbl>
    <w:p w14:paraId="4852683A" w14:textId="77777777" w:rsidR="002219AD" w:rsidRPr="008D00BF" w:rsidRDefault="002219AD" w:rsidP="002219AD">
      <w:r w:rsidRPr="008D00BF">
        <w:br w:type="page"/>
      </w:r>
    </w:p>
    <w:p w14:paraId="6F43F79D" w14:textId="4D42D90F" w:rsidR="00457A92" w:rsidRPr="008D00BF" w:rsidRDefault="00457A92" w:rsidP="00457A92">
      <w:pPr>
        <w:pStyle w:val="Nadpis2"/>
      </w:pPr>
      <w:bookmarkStart w:id="596" w:name="_Toc107218175"/>
      <w:bookmarkStart w:id="597" w:name="_Toc107218370"/>
      <w:bookmarkStart w:id="598" w:name="_Toc195605004"/>
      <w:r w:rsidRPr="008D00BF">
        <w:lastRenderedPageBreak/>
        <w:t>PRÍLOHA č. 12</w:t>
      </w:r>
      <w:bookmarkEnd w:id="596"/>
      <w:bookmarkEnd w:id="597"/>
      <w:bookmarkEnd w:id="598"/>
    </w:p>
    <w:p w14:paraId="1D7F2791" w14:textId="33CC92FA" w:rsidR="00457A92" w:rsidRPr="008D00BF" w:rsidRDefault="00D02CD9" w:rsidP="00D02CD9">
      <w:pPr>
        <w:pStyle w:val="Nadpis3"/>
        <w:spacing w:before="480"/>
      </w:pPr>
      <w:bookmarkStart w:id="599" w:name="_Toc107218176"/>
      <w:bookmarkStart w:id="600" w:name="_Toc107218371"/>
      <w:bookmarkStart w:id="601" w:name="_Toc195605005"/>
      <w:r w:rsidRPr="008D00BF">
        <w:t>V</w:t>
      </w:r>
      <w:r w:rsidR="00457A92" w:rsidRPr="008D00BF">
        <w:t xml:space="preserve">yhlásenie k vypracovaniu ponuky podľa </w:t>
      </w:r>
      <w:r w:rsidR="00E679C4" w:rsidRPr="008D00BF">
        <w:t>§</w:t>
      </w:r>
      <w:r w:rsidR="00457A92" w:rsidRPr="008D00BF">
        <w:t xml:space="preserve"> 49 ods. 5 </w:t>
      </w:r>
      <w:r w:rsidR="00E679C4" w:rsidRPr="008D00BF">
        <w:t>zákona o verejnom obstarávaní</w:t>
      </w:r>
      <w:bookmarkEnd w:id="599"/>
      <w:bookmarkEnd w:id="600"/>
      <w:bookmarkEnd w:id="601"/>
    </w:p>
    <w:p w14:paraId="7BB2E026" w14:textId="24035E4F" w:rsidR="00457A92" w:rsidRPr="008D00BF" w:rsidRDefault="00457A92" w:rsidP="000F209A">
      <w:pPr>
        <w:spacing w:before="720"/>
        <w:ind w:right="-113"/>
      </w:pPr>
      <w:r w:rsidRPr="008D00BF">
        <w:t xml:space="preserve">Dolu podpísaný zástupca uchádzača týmto čestne vyhlasujem, že </w:t>
      </w:r>
      <w:r w:rsidR="00E679C4" w:rsidRPr="008D00BF">
        <w:t>v rámc</w:t>
      </w:r>
      <w:r w:rsidRPr="008D00BF">
        <w:t xml:space="preserve">i predmetu zákazky </w:t>
      </w:r>
      <w:r w:rsidR="00891385" w:rsidRPr="008D00BF">
        <w:t>„</w:t>
      </w:r>
      <w:r w:rsidR="00697B6E" w:rsidRPr="008C3924">
        <w:rPr>
          <w:b/>
        </w:rPr>
        <w:t xml:space="preserve">Platforma pre elektronické </w:t>
      </w:r>
      <w:r w:rsidR="00243F57" w:rsidRPr="00243F57">
        <w:rPr>
          <w:b/>
        </w:rPr>
        <w:t xml:space="preserve">testovania </w:t>
      </w:r>
      <w:r w:rsidR="00697B6E" w:rsidRPr="008C3924">
        <w:rPr>
          <w:b/>
        </w:rPr>
        <w:t>na školách (</w:t>
      </w:r>
      <w:proofErr w:type="spellStart"/>
      <w:r w:rsidR="00697B6E" w:rsidRPr="008C3924">
        <w:rPr>
          <w:b/>
        </w:rPr>
        <w:t>eTest</w:t>
      </w:r>
      <w:proofErr w:type="spellEnd"/>
      <w:r w:rsidR="00697B6E" w:rsidRPr="008C3924">
        <w:rPr>
          <w:b/>
        </w:rPr>
        <w:t xml:space="preserve"> 2.0)</w:t>
      </w:r>
      <w:r w:rsidR="00891385" w:rsidRPr="008D00BF">
        <w:t xml:space="preserve">“, vyhlásenej verejným obstarávateľom </w:t>
      </w:r>
      <w:r w:rsidR="00891385">
        <w:t>Ministerstvo školstva, výskumu, vývoja a</w:t>
      </w:r>
      <w:r w:rsidR="00234AF1">
        <w:t> </w:t>
      </w:r>
      <w:r w:rsidR="00891385">
        <w:t>mládeže</w:t>
      </w:r>
      <w:r w:rsidR="00234AF1">
        <w:t xml:space="preserve"> </w:t>
      </w:r>
      <w:r w:rsidR="00234AF1" w:rsidRPr="00234AF1">
        <w:t>Slovenskej republiky</w:t>
      </w:r>
      <w:r w:rsidR="00891385">
        <w:t xml:space="preserve">, so sídlom </w:t>
      </w:r>
      <w:r w:rsidR="00697B6E" w:rsidRPr="00754991">
        <w:t>Černyševského 50</w:t>
      </w:r>
      <w:r w:rsidR="00697B6E" w:rsidRPr="005E723D">
        <w:t xml:space="preserve">, </w:t>
      </w:r>
      <w:r w:rsidR="00697B6E" w:rsidRPr="00754991">
        <w:t>851 01 Bratislava</w:t>
      </w:r>
      <w:r w:rsidR="00891385">
        <w:t>,</w:t>
      </w:r>
      <w:r w:rsidRPr="008D00BF">
        <w:t xml:space="preserve"> v Úradnom vestníku Európskej únie ......................................:</w:t>
      </w:r>
    </w:p>
    <w:p w14:paraId="184E1C20" w14:textId="38444691" w:rsidR="00457A92" w:rsidRPr="008D00BF" w:rsidRDefault="00457A92" w:rsidP="00E32DFF">
      <w:pPr>
        <w:spacing w:before="600"/>
        <w:ind w:left="1418" w:hanging="851"/>
        <w:rPr>
          <w:b/>
        </w:rPr>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rPr>
          <w:b/>
        </w:rPr>
        <w:tab/>
      </w:r>
      <w:r w:rsidR="00E679C4" w:rsidRPr="008D00BF">
        <w:t>uchádzač ponuku vypracoval sám</w:t>
      </w:r>
      <w:r w:rsidRPr="008D00BF">
        <w:t>.</w:t>
      </w:r>
    </w:p>
    <w:p w14:paraId="0799B718" w14:textId="15701926" w:rsidR="00457A92" w:rsidRPr="008D00BF" w:rsidRDefault="00457A92" w:rsidP="00E32DFF">
      <w:pPr>
        <w:spacing w:before="600" w:after="480"/>
        <w:ind w:left="1418" w:hanging="851"/>
      </w:pPr>
      <w:r w:rsidRPr="008D00BF">
        <w:rPr>
          <w:b/>
        </w:rPr>
        <w:fldChar w:fldCharType="begin">
          <w:ffData>
            <w:name w:val="Check29"/>
            <w:enabled/>
            <w:calcOnExit w:val="0"/>
            <w:checkBox>
              <w:sizeAuto/>
              <w:default w:val="0"/>
            </w:checkBox>
          </w:ffData>
        </w:fldChar>
      </w:r>
      <w:r w:rsidRPr="008D00BF">
        <w:rPr>
          <w:b/>
        </w:rPr>
        <w:instrText xml:space="preserve"> FORMCHECKBOX </w:instrText>
      </w:r>
      <w:r w:rsidRPr="008D00BF">
        <w:rPr>
          <w:b/>
        </w:rPr>
      </w:r>
      <w:r w:rsidRPr="008D00BF">
        <w:rPr>
          <w:b/>
        </w:rPr>
        <w:fldChar w:fldCharType="separate"/>
      </w:r>
      <w:r w:rsidRPr="008D00BF">
        <w:rPr>
          <w:b/>
        </w:rPr>
        <w:fldChar w:fldCharType="end"/>
      </w:r>
      <w:r w:rsidRPr="008D00BF">
        <w:tab/>
      </w:r>
      <w:r w:rsidR="00E679C4" w:rsidRPr="008D00BF">
        <w:t>uchádzač ponuku nevypracoval sám a nižšie uvádza osobu, ktorej služby alebo podklady pri</w:t>
      </w:r>
      <w:r w:rsidR="00DB1B9F" w:rsidRPr="008D00BF">
        <w:t> </w:t>
      </w:r>
      <w:r w:rsidR="00E679C4" w:rsidRPr="008D00BF">
        <w:t>jej vypracovaní využil</w:t>
      </w:r>
      <w:r w:rsidRPr="008D00BF">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709"/>
        <w:gridCol w:w="2381"/>
        <w:gridCol w:w="2268"/>
        <w:gridCol w:w="2268"/>
        <w:gridCol w:w="1588"/>
      </w:tblGrid>
      <w:tr w:rsidR="00457A92" w:rsidRPr="008D00BF" w14:paraId="4E53F67F" w14:textId="77777777" w:rsidTr="00E679C4">
        <w:trPr>
          <w:trHeight w:hRule="exact" w:val="964"/>
          <w:jc w:val="center"/>
        </w:trPr>
        <w:tc>
          <w:tcPr>
            <w:tcW w:w="709" w:type="dxa"/>
            <w:tcBorders>
              <w:top w:val="single" w:sz="12" w:space="0" w:color="auto"/>
              <w:left w:val="single" w:sz="12" w:space="0" w:color="auto"/>
              <w:bottom w:val="double" w:sz="4" w:space="0" w:color="auto"/>
            </w:tcBorders>
            <w:shd w:val="clear" w:color="auto" w:fill="D9D9D9"/>
            <w:vAlign w:val="center"/>
          </w:tcPr>
          <w:p w14:paraId="2F11C16D" w14:textId="77777777" w:rsidR="00457A92" w:rsidRPr="008D00BF" w:rsidRDefault="00457A92" w:rsidP="0016058A">
            <w:pPr>
              <w:spacing w:before="0"/>
              <w:jc w:val="center"/>
              <w:rPr>
                <w:b/>
              </w:rPr>
            </w:pPr>
            <w:r w:rsidRPr="008D00BF">
              <w:rPr>
                <w:b/>
              </w:rPr>
              <w:t>P. č.</w:t>
            </w:r>
          </w:p>
        </w:tc>
        <w:tc>
          <w:tcPr>
            <w:tcW w:w="2381" w:type="dxa"/>
            <w:tcBorders>
              <w:top w:val="single" w:sz="12" w:space="0" w:color="auto"/>
              <w:bottom w:val="double" w:sz="4" w:space="0" w:color="auto"/>
            </w:tcBorders>
            <w:shd w:val="clear" w:color="auto" w:fill="D9D9D9"/>
            <w:vAlign w:val="center"/>
          </w:tcPr>
          <w:p w14:paraId="573644CB" w14:textId="6BBA5F01" w:rsidR="00457A92" w:rsidRPr="008D00BF" w:rsidRDefault="00E679C4" w:rsidP="00E679C4">
            <w:pPr>
              <w:spacing w:before="0"/>
              <w:jc w:val="center"/>
              <w:rPr>
                <w:b/>
              </w:rPr>
            </w:pPr>
            <w:r w:rsidRPr="008D00BF">
              <w:rPr>
                <w:b/>
              </w:rPr>
              <w:t>M</w:t>
            </w:r>
            <w:r w:rsidR="00457A92" w:rsidRPr="008D00BF">
              <w:rPr>
                <w:b/>
              </w:rPr>
              <w:t xml:space="preserve">eno a </w:t>
            </w:r>
            <w:r w:rsidRPr="008D00BF">
              <w:rPr>
                <w:b/>
              </w:rPr>
              <w:t>priezvisko</w:t>
            </w:r>
          </w:p>
        </w:tc>
        <w:tc>
          <w:tcPr>
            <w:tcW w:w="2268" w:type="dxa"/>
            <w:tcBorders>
              <w:top w:val="single" w:sz="12" w:space="0" w:color="auto"/>
              <w:bottom w:val="double" w:sz="4" w:space="0" w:color="auto"/>
            </w:tcBorders>
            <w:shd w:val="clear" w:color="auto" w:fill="D9D9D9"/>
            <w:vAlign w:val="center"/>
          </w:tcPr>
          <w:p w14:paraId="57FA038D" w14:textId="5D12FEE2" w:rsidR="00457A92" w:rsidRPr="008D00BF" w:rsidRDefault="00E679C4" w:rsidP="0016058A">
            <w:pPr>
              <w:spacing w:before="0"/>
              <w:jc w:val="center"/>
              <w:rPr>
                <w:b/>
              </w:rPr>
            </w:pPr>
            <w:r w:rsidRPr="008D00BF">
              <w:rPr>
                <w:b/>
              </w:rPr>
              <w:t>Obchodné meno alebo názov</w:t>
            </w:r>
          </w:p>
        </w:tc>
        <w:tc>
          <w:tcPr>
            <w:tcW w:w="2268" w:type="dxa"/>
            <w:tcBorders>
              <w:top w:val="single" w:sz="12" w:space="0" w:color="auto"/>
              <w:bottom w:val="double" w:sz="4" w:space="0" w:color="auto"/>
            </w:tcBorders>
            <w:shd w:val="clear" w:color="auto" w:fill="D9D9D9"/>
            <w:vAlign w:val="center"/>
          </w:tcPr>
          <w:p w14:paraId="2D670FF7" w14:textId="323143EC" w:rsidR="00457A92" w:rsidRPr="008D00BF" w:rsidRDefault="00E679C4" w:rsidP="0016058A">
            <w:pPr>
              <w:spacing w:before="0"/>
              <w:jc w:val="center"/>
              <w:rPr>
                <w:b/>
              </w:rPr>
            </w:pPr>
            <w:r w:rsidRPr="008D00BF">
              <w:rPr>
                <w:b/>
              </w:rPr>
              <w:t>Adresa pobytu, sídlo alebo miesto podnikania</w:t>
            </w:r>
          </w:p>
        </w:tc>
        <w:tc>
          <w:tcPr>
            <w:tcW w:w="1588" w:type="dxa"/>
            <w:tcBorders>
              <w:top w:val="single" w:sz="12" w:space="0" w:color="auto"/>
              <w:bottom w:val="double" w:sz="4" w:space="0" w:color="auto"/>
              <w:right w:val="single" w:sz="12" w:space="0" w:color="auto"/>
            </w:tcBorders>
            <w:shd w:val="clear" w:color="auto" w:fill="D9D9D9"/>
            <w:vAlign w:val="center"/>
          </w:tcPr>
          <w:p w14:paraId="65DC451A" w14:textId="70B3F3E3" w:rsidR="00457A92" w:rsidRPr="008D00BF" w:rsidRDefault="00E679C4" w:rsidP="0016058A">
            <w:pPr>
              <w:spacing w:before="0"/>
              <w:jc w:val="center"/>
              <w:rPr>
                <w:b/>
              </w:rPr>
            </w:pPr>
            <w:r w:rsidRPr="008D00BF">
              <w:rPr>
                <w:b/>
              </w:rPr>
              <w:t>IČO (ak bolo pridelené)</w:t>
            </w:r>
          </w:p>
        </w:tc>
      </w:tr>
      <w:tr w:rsidR="00457A92" w:rsidRPr="008D00BF" w14:paraId="00819525" w14:textId="77777777" w:rsidTr="00E679C4">
        <w:trPr>
          <w:trHeight w:hRule="exact" w:val="397"/>
          <w:jc w:val="center"/>
        </w:trPr>
        <w:tc>
          <w:tcPr>
            <w:tcW w:w="709" w:type="dxa"/>
            <w:tcBorders>
              <w:top w:val="double" w:sz="4" w:space="0" w:color="auto"/>
              <w:left w:val="single" w:sz="12" w:space="0" w:color="auto"/>
            </w:tcBorders>
            <w:vAlign w:val="center"/>
          </w:tcPr>
          <w:p w14:paraId="0624503D" w14:textId="77777777" w:rsidR="00457A92" w:rsidRPr="008D00BF" w:rsidRDefault="00457A92" w:rsidP="0016058A">
            <w:pPr>
              <w:spacing w:before="0"/>
              <w:jc w:val="center"/>
            </w:pPr>
            <w:r w:rsidRPr="008D00BF">
              <w:t>1</w:t>
            </w:r>
          </w:p>
        </w:tc>
        <w:tc>
          <w:tcPr>
            <w:tcW w:w="2381" w:type="dxa"/>
            <w:tcBorders>
              <w:top w:val="double" w:sz="4" w:space="0" w:color="auto"/>
            </w:tcBorders>
            <w:vAlign w:val="center"/>
          </w:tcPr>
          <w:p w14:paraId="3A26EF6E" w14:textId="77777777" w:rsidR="00457A92" w:rsidRPr="008D00BF" w:rsidRDefault="00457A92" w:rsidP="0016058A">
            <w:pPr>
              <w:spacing w:before="0"/>
              <w:jc w:val="center"/>
            </w:pPr>
          </w:p>
        </w:tc>
        <w:tc>
          <w:tcPr>
            <w:tcW w:w="2268" w:type="dxa"/>
            <w:tcBorders>
              <w:top w:val="double" w:sz="4" w:space="0" w:color="auto"/>
            </w:tcBorders>
            <w:vAlign w:val="center"/>
          </w:tcPr>
          <w:p w14:paraId="02BC1C71" w14:textId="77777777" w:rsidR="00457A92" w:rsidRPr="008D00BF" w:rsidRDefault="00457A92" w:rsidP="0016058A">
            <w:pPr>
              <w:spacing w:before="0"/>
              <w:jc w:val="center"/>
            </w:pPr>
          </w:p>
        </w:tc>
        <w:tc>
          <w:tcPr>
            <w:tcW w:w="2268" w:type="dxa"/>
            <w:tcBorders>
              <w:top w:val="double" w:sz="4" w:space="0" w:color="auto"/>
            </w:tcBorders>
            <w:vAlign w:val="center"/>
          </w:tcPr>
          <w:p w14:paraId="059BC77D" w14:textId="77777777" w:rsidR="00457A92" w:rsidRPr="008D00BF" w:rsidRDefault="00457A92" w:rsidP="0016058A">
            <w:pPr>
              <w:spacing w:before="0"/>
              <w:jc w:val="center"/>
            </w:pPr>
          </w:p>
        </w:tc>
        <w:tc>
          <w:tcPr>
            <w:tcW w:w="1588" w:type="dxa"/>
            <w:tcBorders>
              <w:top w:val="double" w:sz="4" w:space="0" w:color="auto"/>
              <w:right w:val="single" w:sz="12" w:space="0" w:color="auto"/>
            </w:tcBorders>
            <w:vAlign w:val="center"/>
          </w:tcPr>
          <w:p w14:paraId="4440AEE0" w14:textId="77777777" w:rsidR="00457A92" w:rsidRPr="008D00BF" w:rsidRDefault="00457A92" w:rsidP="0016058A">
            <w:pPr>
              <w:spacing w:before="0"/>
              <w:jc w:val="center"/>
            </w:pPr>
          </w:p>
        </w:tc>
      </w:tr>
      <w:tr w:rsidR="00457A92" w:rsidRPr="008D00BF" w14:paraId="62F8FFD7" w14:textId="77777777" w:rsidTr="00E679C4">
        <w:trPr>
          <w:trHeight w:hRule="exact" w:val="397"/>
          <w:jc w:val="center"/>
        </w:trPr>
        <w:tc>
          <w:tcPr>
            <w:tcW w:w="709" w:type="dxa"/>
            <w:tcBorders>
              <w:left w:val="single" w:sz="12" w:space="0" w:color="auto"/>
            </w:tcBorders>
            <w:vAlign w:val="center"/>
          </w:tcPr>
          <w:p w14:paraId="06436577" w14:textId="77777777" w:rsidR="00457A92" w:rsidRPr="008D00BF" w:rsidRDefault="00457A92" w:rsidP="0016058A">
            <w:pPr>
              <w:spacing w:before="0"/>
              <w:jc w:val="center"/>
            </w:pPr>
            <w:r w:rsidRPr="008D00BF">
              <w:t>2</w:t>
            </w:r>
          </w:p>
        </w:tc>
        <w:tc>
          <w:tcPr>
            <w:tcW w:w="2381" w:type="dxa"/>
            <w:vAlign w:val="center"/>
          </w:tcPr>
          <w:p w14:paraId="62984279" w14:textId="77777777" w:rsidR="00457A92" w:rsidRPr="008D00BF" w:rsidRDefault="00457A92" w:rsidP="0016058A">
            <w:pPr>
              <w:spacing w:before="0"/>
              <w:jc w:val="center"/>
            </w:pPr>
          </w:p>
        </w:tc>
        <w:tc>
          <w:tcPr>
            <w:tcW w:w="2268" w:type="dxa"/>
            <w:vAlign w:val="center"/>
          </w:tcPr>
          <w:p w14:paraId="063B02CC" w14:textId="77777777" w:rsidR="00457A92" w:rsidRPr="008D00BF" w:rsidRDefault="00457A92" w:rsidP="0016058A">
            <w:pPr>
              <w:spacing w:before="0"/>
              <w:jc w:val="center"/>
            </w:pPr>
          </w:p>
        </w:tc>
        <w:tc>
          <w:tcPr>
            <w:tcW w:w="2268" w:type="dxa"/>
            <w:vAlign w:val="center"/>
          </w:tcPr>
          <w:p w14:paraId="20E6F060" w14:textId="77777777" w:rsidR="00457A92" w:rsidRPr="008D00BF" w:rsidRDefault="00457A92" w:rsidP="0016058A">
            <w:pPr>
              <w:spacing w:before="0"/>
              <w:jc w:val="center"/>
            </w:pPr>
          </w:p>
        </w:tc>
        <w:tc>
          <w:tcPr>
            <w:tcW w:w="1588" w:type="dxa"/>
            <w:tcBorders>
              <w:right w:val="single" w:sz="12" w:space="0" w:color="auto"/>
            </w:tcBorders>
            <w:vAlign w:val="center"/>
          </w:tcPr>
          <w:p w14:paraId="56A0696B" w14:textId="77777777" w:rsidR="00457A92" w:rsidRPr="008D00BF" w:rsidRDefault="00457A92" w:rsidP="0016058A">
            <w:pPr>
              <w:spacing w:before="0"/>
              <w:jc w:val="center"/>
            </w:pPr>
          </w:p>
        </w:tc>
      </w:tr>
      <w:tr w:rsidR="00457A92" w:rsidRPr="008D00BF" w14:paraId="28BA42B2" w14:textId="77777777" w:rsidTr="00E679C4">
        <w:trPr>
          <w:trHeight w:hRule="exact" w:val="397"/>
          <w:jc w:val="center"/>
        </w:trPr>
        <w:tc>
          <w:tcPr>
            <w:tcW w:w="709" w:type="dxa"/>
            <w:tcBorders>
              <w:left w:val="single" w:sz="12" w:space="0" w:color="auto"/>
              <w:bottom w:val="single" w:sz="12" w:space="0" w:color="auto"/>
            </w:tcBorders>
            <w:vAlign w:val="center"/>
          </w:tcPr>
          <w:p w14:paraId="057BD05F" w14:textId="77777777" w:rsidR="00457A92" w:rsidRPr="008D00BF" w:rsidRDefault="00457A92" w:rsidP="0016058A">
            <w:pPr>
              <w:spacing w:before="0"/>
              <w:jc w:val="center"/>
            </w:pPr>
            <w:r w:rsidRPr="008D00BF">
              <w:t>3</w:t>
            </w:r>
          </w:p>
        </w:tc>
        <w:tc>
          <w:tcPr>
            <w:tcW w:w="2381" w:type="dxa"/>
            <w:tcBorders>
              <w:bottom w:val="single" w:sz="12" w:space="0" w:color="auto"/>
            </w:tcBorders>
            <w:vAlign w:val="center"/>
          </w:tcPr>
          <w:p w14:paraId="79F58A40" w14:textId="77777777" w:rsidR="00457A92" w:rsidRPr="008D00BF" w:rsidRDefault="00457A92" w:rsidP="0016058A">
            <w:pPr>
              <w:spacing w:before="0"/>
              <w:jc w:val="center"/>
            </w:pPr>
          </w:p>
        </w:tc>
        <w:tc>
          <w:tcPr>
            <w:tcW w:w="2268" w:type="dxa"/>
            <w:tcBorders>
              <w:bottom w:val="single" w:sz="12" w:space="0" w:color="auto"/>
            </w:tcBorders>
            <w:vAlign w:val="center"/>
          </w:tcPr>
          <w:p w14:paraId="5BC5ACDD" w14:textId="77777777" w:rsidR="00457A92" w:rsidRPr="008D00BF" w:rsidRDefault="00457A92" w:rsidP="0016058A">
            <w:pPr>
              <w:spacing w:before="0"/>
              <w:jc w:val="center"/>
            </w:pPr>
          </w:p>
        </w:tc>
        <w:tc>
          <w:tcPr>
            <w:tcW w:w="2268" w:type="dxa"/>
            <w:tcBorders>
              <w:bottom w:val="single" w:sz="12" w:space="0" w:color="auto"/>
            </w:tcBorders>
            <w:vAlign w:val="center"/>
          </w:tcPr>
          <w:p w14:paraId="49857E9D" w14:textId="77777777" w:rsidR="00457A92" w:rsidRPr="008D00BF" w:rsidRDefault="00457A92" w:rsidP="0016058A">
            <w:pPr>
              <w:spacing w:before="0"/>
              <w:jc w:val="center"/>
            </w:pPr>
          </w:p>
        </w:tc>
        <w:tc>
          <w:tcPr>
            <w:tcW w:w="1588" w:type="dxa"/>
            <w:tcBorders>
              <w:bottom w:val="single" w:sz="12" w:space="0" w:color="auto"/>
              <w:right w:val="single" w:sz="12" w:space="0" w:color="auto"/>
            </w:tcBorders>
            <w:vAlign w:val="center"/>
          </w:tcPr>
          <w:p w14:paraId="21572F32" w14:textId="77777777" w:rsidR="00457A92" w:rsidRPr="008D00BF" w:rsidRDefault="00457A92" w:rsidP="0016058A">
            <w:pPr>
              <w:spacing w:before="0"/>
              <w:jc w:val="center"/>
            </w:pPr>
          </w:p>
        </w:tc>
      </w:tr>
    </w:tbl>
    <w:p w14:paraId="0BF6C47C" w14:textId="29B9DBD3" w:rsidR="00457A92" w:rsidRPr="008D00BF" w:rsidRDefault="00457A92" w:rsidP="00DB1B9F">
      <w:pPr>
        <w:spacing w:before="1200"/>
        <w:ind w:left="567"/>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990"/>
        <w:gridCol w:w="4224"/>
      </w:tblGrid>
      <w:tr w:rsidR="00457A92" w:rsidRPr="008D00BF" w14:paraId="22CEDADC" w14:textId="77777777" w:rsidTr="0016058A">
        <w:trPr>
          <w:cantSplit/>
          <w:trHeight w:hRule="exact" w:val="1418"/>
          <w:jc w:val="center"/>
        </w:trPr>
        <w:tc>
          <w:tcPr>
            <w:tcW w:w="4990" w:type="dxa"/>
            <w:tcBorders>
              <w:top w:val="nil"/>
              <w:left w:val="nil"/>
              <w:bottom w:val="nil"/>
              <w:right w:val="nil"/>
            </w:tcBorders>
            <w:shd w:val="clear" w:color="auto" w:fill="auto"/>
            <w:tcMar>
              <w:top w:w="57" w:type="dxa"/>
              <w:left w:w="113" w:type="dxa"/>
              <w:bottom w:w="57" w:type="dxa"/>
            </w:tcMar>
          </w:tcPr>
          <w:p w14:paraId="14DC8D89" w14:textId="77777777" w:rsidR="00457A92" w:rsidRPr="008D00BF" w:rsidRDefault="00457A92" w:rsidP="0016058A">
            <w:pPr>
              <w:spacing w:before="460"/>
              <w:ind w:left="567"/>
              <w:jc w:val="left"/>
              <w:rPr>
                <w:b/>
              </w:rPr>
            </w:pPr>
            <w:r w:rsidRPr="008D00BF">
              <w:t>V ........................., dňa ...............</w:t>
            </w:r>
          </w:p>
        </w:tc>
        <w:tc>
          <w:tcPr>
            <w:tcW w:w="4224" w:type="dxa"/>
            <w:tcBorders>
              <w:top w:val="nil"/>
              <w:left w:val="nil"/>
              <w:bottom w:val="nil"/>
              <w:right w:val="nil"/>
            </w:tcBorders>
            <w:shd w:val="clear" w:color="auto" w:fill="auto"/>
            <w:tcMar>
              <w:top w:w="57" w:type="dxa"/>
              <w:left w:w="113" w:type="dxa"/>
              <w:bottom w:w="57" w:type="dxa"/>
            </w:tcMar>
            <w:vAlign w:val="center"/>
          </w:tcPr>
          <w:p w14:paraId="6C2E74FE" w14:textId="77777777" w:rsidR="00457A92" w:rsidRPr="008D00BF" w:rsidRDefault="00457A92" w:rsidP="0016058A">
            <w:pPr>
              <w:spacing w:before="360"/>
              <w:jc w:val="center"/>
            </w:pPr>
            <w:r w:rsidRPr="008D00BF">
              <w:t>.............................................................</w:t>
            </w:r>
          </w:p>
          <w:p w14:paraId="4D4B2544" w14:textId="77777777" w:rsidR="00457A92" w:rsidRPr="008D00BF" w:rsidRDefault="00457A92" w:rsidP="0016058A">
            <w:pPr>
              <w:spacing w:before="0"/>
              <w:jc w:val="center"/>
            </w:pPr>
            <w:r w:rsidRPr="008D00BF">
              <w:t>meno a priezvisko, funkcia</w:t>
            </w:r>
          </w:p>
          <w:p w14:paraId="56E1783F" w14:textId="77777777" w:rsidR="00457A92" w:rsidRPr="008D00BF" w:rsidRDefault="00457A92" w:rsidP="0016058A">
            <w:pPr>
              <w:spacing w:before="40"/>
              <w:jc w:val="center"/>
            </w:pPr>
            <w:r w:rsidRPr="008D00BF">
              <w:t>podpis</w:t>
            </w:r>
            <w:r w:rsidRPr="008D00BF">
              <w:rPr>
                <w:rStyle w:val="Odkaznapoznmkupodiarou"/>
                <w:rFonts w:ascii="Arial" w:hAnsi="Arial" w:cs="Arial"/>
                <w:sz w:val="18"/>
              </w:rPr>
              <w:footnoteReference w:customMarkFollows="1" w:id="13"/>
              <w:t>1</w:t>
            </w:r>
          </w:p>
        </w:tc>
      </w:tr>
    </w:tbl>
    <w:p w14:paraId="74AEF8D2" w14:textId="77777777" w:rsidR="00457A92" w:rsidRPr="008D00BF" w:rsidRDefault="00457A92" w:rsidP="00457A92">
      <w:r w:rsidRPr="008D00BF">
        <w:br w:type="page"/>
      </w:r>
    </w:p>
    <w:p w14:paraId="2F8DE1B2" w14:textId="7B32DF63" w:rsidR="009D72ED" w:rsidRPr="008D00BF" w:rsidRDefault="009D72ED" w:rsidP="00DE1AB7">
      <w:pPr>
        <w:pStyle w:val="Nadpis2"/>
        <w:spacing w:after="160"/>
      </w:pPr>
      <w:bookmarkStart w:id="602" w:name="_Toc107218177"/>
      <w:bookmarkStart w:id="603" w:name="_Toc107218372"/>
      <w:bookmarkStart w:id="604" w:name="_Toc195605006"/>
      <w:r w:rsidRPr="008D00BF">
        <w:lastRenderedPageBreak/>
        <w:t>PRÍLOHA č. 13</w:t>
      </w:r>
      <w:bookmarkEnd w:id="602"/>
      <w:bookmarkEnd w:id="603"/>
      <w:r w:rsidR="00E07580" w:rsidRPr="008D00BF">
        <w:t>.1</w:t>
      </w:r>
      <w:bookmarkEnd w:id="604"/>
    </w:p>
    <w:p w14:paraId="71183BDC" w14:textId="14D2C149" w:rsidR="009D72ED" w:rsidRPr="008D00BF" w:rsidRDefault="00D02CD9" w:rsidP="00DE1AB7">
      <w:pPr>
        <w:pStyle w:val="Nadpis3"/>
        <w:spacing w:before="160" w:after="80"/>
      </w:pPr>
      <w:bookmarkStart w:id="605" w:name="_Toc107218178"/>
      <w:bookmarkStart w:id="606" w:name="_Toc107218373"/>
      <w:bookmarkStart w:id="607" w:name="_Toc195605007"/>
      <w:r w:rsidRPr="008D00BF">
        <w:t>Č</w:t>
      </w:r>
      <w:r w:rsidR="009D72ED" w:rsidRPr="008D00BF">
        <w:t>estné vyhlásenie o neprítomnosti konfliktu záujmov uchádzača</w:t>
      </w:r>
      <w:bookmarkEnd w:id="605"/>
      <w:bookmarkEnd w:id="606"/>
      <w:bookmarkEnd w:id="607"/>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BC5B3B" w:rsidRPr="008D00BF" w14:paraId="76B11BA5" w14:textId="77777777" w:rsidTr="00DE1AB7">
        <w:trPr>
          <w:trHeight w:hRule="exact" w:val="2409"/>
          <w:jc w:val="center"/>
        </w:trPr>
        <w:tc>
          <w:tcPr>
            <w:tcW w:w="1308" w:type="pct"/>
            <w:tcBorders>
              <w:top w:val="single" w:sz="12" w:space="0" w:color="auto"/>
              <w:left w:val="single" w:sz="12" w:space="0" w:color="auto"/>
            </w:tcBorders>
            <w:shd w:val="clear" w:color="auto" w:fill="D9D9D9"/>
          </w:tcPr>
          <w:p w14:paraId="380F57E4" w14:textId="77777777" w:rsidR="00B37687" w:rsidRPr="008D00BF" w:rsidRDefault="00B37687" w:rsidP="00BC5B3B">
            <w:pPr>
              <w:spacing w:after="60" w:line="252" w:lineRule="auto"/>
              <w:jc w:val="left"/>
              <w:rPr>
                <w:b/>
                <w:sz w:val="20"/>
                <w:szCs w:val="20"/>
              </w:rPr>
            </w:pPr>
            <w:r w:rsidRPr="008D00BF">
              <w:rPr>
                <w:b/>
                <w:sz w:val="20"/>
                <w:szCs w:val="20"/>
              </w:rPr>
              <w:t>Identifikácia uchádzača:</w:t>
            </w:r>
          </w:p>
          <w:p w14:paraId="3FAB9BC5" w14:textId="77777777" w:rsidR="00B37687" w:rsidRPr="008D00BF" w:rsidRDefault="00B37687" w:rsidP="00BC5B3B">
            <w:pPr>
              <w:pStyle w:val="Bezriadkovania"/>
              <w:spacing w:before="60"/>
            </w:pPr>
            <w:r w:rsidRPr="008D00BF">
              <w:rPr>
                <w:b/>
              </w:rPr>
              <w:t>Názov skupiny dodávateľov:</w:t>
            </w:r>
          </w:p>
          <w:p w14:paraId="3583BB85" w14:textId="77777777" w:rsidR="00B37687" w:rsidRPr="008D00BF" w:rsidRDefault="00B37687" w:rsidP="00BC5B3B">
            <w:pPr>
              <w:pStyle w:val="Bezriadkovania"/>
              <w:spacing w:before="120"/>
              <w:rPr>
                <w:b/>
              </w:rPr>
            </w:pPr>
            <w:r w:rsidRPr="008D00BF">
              <w:rPr>
                <w:b/>
              </w:rPr>
              <w:t>Obchodné meno / Názov:</w:t>
            </w:r>
          </w:p>
          <w:p w14:paraId="19BDA6D3" w14:textId="2EB150E9" w:rsidR="00B37687" w:rsidRPr="008D00BF" w:rsidRDefault="00B37687" w:rsidP="00BE1D16">
            <w:pPr>
              <w:pStyle w:val="Bezriadkovania"/>
              <w:spacing w:before="140"/>
              <w:rPr>
                <w:b/>
              </w:rPr>
            </w:pPr>
            <w:r w:rsidRPr="008D00BF">
              <w:rPr>
                <w:b/>
              </w:rPr>
              <w:t>Sídlo/Miesto podnikania:</w:t>
            </w:r>
          </w:p>
          <w:p w14:paraId="22E3B71E" w14:textId="53CB395B" w:rsidR="00B37687" w:rsidRPr="008D00BF" w:rsidRDefault="00B37687" w:rsidP="00BE1D16">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14F4C32E" w14:textId="77777777" w:rsidR="00B37687" w:rsidRPr="008D00BF" w:rsidRDefault="00B37687" w:rsidP="000E37CF">
            <w:pPr>
              <w:spacing w:after="250" w:line="252" w:lineRule="auto"/>
              <w:jc w:val="left"/>
              <w:rPr>
                <w:rFonts w:eastAsia="Calibri"/>
                <w:sz w:val="20"/>
                <w:szCs w:val="20"/>
              </w:rPr>
            </w:pPr>
            <w:r w:rsidRPr="008D00BF">
              <w:rPr>
                <w:rFonts w:eastAsia="Calibri"/>
                <w:sz w:val="20"/>
                <w:szCs w:val="20"/>
              </w:rPr>
              <w:t>[●]</w:t>
            </w:r>
          </w:p>
          <w:p w14:paraId="0CF087EB" w14:textId="77777777" w:rsidR="00B37687" w:rsidRPr="008D00BF" w:rsidRDefault="00B37687" w:rsidP="000E37CF">
            <w:pPr>
              <w:spacing w:before="250" w:after="120" w:line="252" w:lineRule="auto"/>
              <w:jc w:val="left"/>
              <w:rPr>
                <w:rFonts w:eastAsia="Calibri"/>
                <w:sz w:val="20"/>
                <w:szCs w:val="20"/>
              </w:rPr>
            </w:pPr>
            <w:r w:rsidRPr="008D00BF">
              <w:rPr>
                <w:rFonts w:eastAsia="Calibri"/>
                <w:sz w:val="20"/>
                <w:szCs w:val="20"/>
              </w:rPr>
              <w:t>[●]</w:t>
            </w:r>
          </w:p>
          <w:p w14:paraId="029AEB70" w14:textId="77777777" w:rsidR="00B37687" w:rsidRPr="008D00BF" w:rsidRDefault="00B37687" w:rsidP="003007A4">
            <w:pPr>
              <w:spacing w:before="140" w:after="140" w:line="252" w:lineRule="auto"/>
              <w:jc w:val="left"/>
              <w:rPr>
                <w:rFonts w:eastAsia="Calibri"/>
                <w:sz w:val="20"/>
                <w:szCs w:val="20"/>
              </w:rPr>
            </w:pPr>
            <w:r w:rsidRPr="008D00BF">
              <w:rPr>
                <w:rFonts w:eastAsia="Calibri"/>
                <w:sz w:val="20"/>
                <w:szCs w:val="20"/>
              </w:rPr>
              <w:t>[●]</w:t>
            </w:r>
          </w:p>
          <w:p w14:paraId="0C46C97C" w14:textId="77777777" w:rsidR="00B37687" w:rsidRPr="008D00BF" w:rsidRDefault="00B37687" w:rsidP="003007A4">
            <w:pPr>
              <w:spacing w:before="140" w:after="120" w:line="252" w:lineRule="auto"/>
              <w:jc w:val="left"/>
              <w:rPr>
                <w:rFonts w:eastAsia="Calibri"/>
                <w:sz w:val="20"/>
                <w:szCs w:val="20"/>
              </w:rPr>
            </w:pPr>
            <w:r w:rsidRPr="008D00BF">
              <w:rPr>
                <w:rFonts w:eastAsia="Calibri"/>
                <w:sz w:val="20"/>
                <w:szCs w:val="20"/>
              </w:rPr>
              <w:t>[●]</w:t>
            </w:r>
          </w:p>
          <w:p w14:paraId="1C279499" w14:textId="4D8862AA" w:rsidR="00BE1D16" w:rsidRPr="008D00BF" w:rsidRDefault="00BE1D16" w:rsidP="003007A4">
            <w:pPr>
              <w:spacing w:after="120" w:line="252" w:lineRule="auto"/>
              <w:jc w:val="left"/>
              <w:rPr>
                <w:rFonts w:eastAsia="Calibri"/>
                <w:sz w:val="20"/>
                <w:szCs w:val="20"/>
              </w:rPr>
            </w:pPr>
            <w:r w:rsidRPr="008D00BF">
              <w:rPr>
                <w:rFonts w:eastAsia="Calibri"/>
                <w:sz w:val="20"/>
                <w:szCs w:val="20"/>
              </w:rPr>
              <w:t>[●]</w:t>
            </w:r>
          </w:p>
          <w:p w14:paraId="12AC4A75" w14:textId="77777777" w:rsidR="00B37687" w:rsidRPr="008D00BF" w:rsidRDefault="00B37687" w:rsidP="00BC5B3B">
            <w:pPr>
              <w:spacing w:before="60" w:after="60" w:line="252" w:lineRule="auto"/>
              <w:jc w:val="left"/>
              <w:rPr>
                <w:sz w:val="20"/>
                <w:szCs w:val="20"/>
              </w:rPr>
            </w:pPr>
            <w:r w:rsidRPr="008D00BF">
              <w:rPr>
                <w:sz w:val="20"/>
                <w:szCs w:val="20"/>
              </w:rPr>
              <w:t>(ďalej ako „uchádzač“ v príslušnom gramatickom tvare)</w:t>
            </w:r>
          </w:p>
        </w:tc>
      </w:tr>
      <w:tr w:rsidR="00891385" w:rsidRPr="008D00BF" w14:paraId="681C5539" w14:textId="77777777" w:rsidTr="00DE1AB7">
        <w:trPr>
          <w:trHeight w:hRule="exact" w:val="879"/>
          <w:jc w:val="center"/>
        </w:trPr>
        <w:tc>
          <w:tcPr>
            <w:tcW w:w="1308" w:type="pct"/>
            <w:tcBorders>
              <w:left w:val="single" w:sz="12" w:space="0" w:color="auto"/>
            </w:tcBorders>
            <w:shd w:val="clear" w:color="auto" w:fill="D9D9D9"/>
            <w:vAlign w:val="center"/>
          </w:tcPr>
          <w:p w14:paraId="037E7FE5" w14:textId="77777777" w:rsidR="00891385" w:rsidRPr="008D00BF" w:rsidRDefault="00891385" w:rsidP="00891385">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5812E65D" w14:textId="39FF1C37" w:rsidR="00891385" w:rsidRPr="008D00BF" w:rsidRDefault="00891385" w:rsidP="00891385">
            <w:pPr>
              <w:spacing w:before="0" w:line="252" w:lineRule="auto"/>
              <w:rPr>
                <w:sz w:val="20"/>
                <w:szCs w:val="20"/>
              </w:rPr>
            </w:pPr>
            <w:r w:rsidRPr="00891385">
              <w:rPr>
                <w:b/>
                <w:bCs/>
                <w:sz w:val="20"/>
                <w:szCs w:val="20"/>
              </w:rPr>
              <w:t>Ministerstvo školstva, výskumu, vývoja a</w:t>
            </w:r>
            <w:r w:rsidR="00234AF1">
              <w:rPr>
                <w:b/>
                <w:bCs/>
                <w:sz w:val="20"/>
                <w:szCs w:val="20"/>
              </w:rPr>
              <w:t> </w:t>
            </w:r>
            <w:r w:rsidRPr="00891385">
              <w:rPr>
                <w:b/>
                <w:bCs/>
                <w:sz w:val="20"/>
                <w:szCs w:val="20"/>
              </w:rPr>
              <w:t>mládeže</w:t>
            </w:r>
            <w:r w:rsidR="00234AF1">
              <w:rPr>
                <w:b/>
                <w:bCs/>
                <w:sz w:val="20"/>
                <w:szCs w:val="20"/>
              </w:rPr>
              <w:t xml:space="preserve"> </w:t>
            </w:r>
            <w:r w:rsidR="00234AF1" w:rsidRPr="00234AF1">
              <w:rPr>
                <w:b/>
                <w:bCs/>
                <w:sz w:val="20"/>
                <w:szCs w:val="20"/>
              </w:rPr>
              <w:t>Slovenskej republiky</w:t>
            </w:r>
            <w:r w:rsidRPr="00891385">
              <w:rPr>
                <w:sz w:val="20"/>
                <w:szCs w:val="20"/>
              </w:rPr>
              <w:t xml:space="preserve">, so sídlom </w:t>
            </w:r>
            <w:r w:rsidR="00697B6E" w:rsidRPr="00754991">
              <w:t>Černyševského 50</w:t>
            </w:r>
            <w:r w:rsidR="00697B6E" w:rsidRPr="005E723D">
              <w:t xml:space="preserve">, </w:t>
            </w:r>
            <w:r w:rsidR="00697B6E" w:rsidRPr="00754991">
              <w:t>851 01 Bratislava</w:t>
            </w:r>
            <w:r w:rsidR="00697B6E" w:rsidRPr="008D00BF">
              <w:rPr>
                <w:sz w:val="20"/>
                <w:szCs w:val="20"/>
              </w:rPr>
              <w:t xml:space="preserve"> </w:t>
            </w:r>
            <w:r w:rsidRPr="008D00BF">
              <w:rPr>
                <w:sz w:val="20"/>
                <w:szCs w:val="20"/>
              </w:rPr>
              <w:t>(ďalej ako „verejný obstarávateľ“ v príslušnom gramatickom tvare)</w:t>
            </w:r>
          </w:p>
        </w:tc>
      </w:tr>
      <w:tr w:rsidR="00891385" w:rsidRPr="008D00BF" w14:paraId="5285EB3C" w14:textId="77777777" w:rsidTr="00634677">
        <w:trPr>
          <w:trHeight w:hRule="exact" w:val="1928"/>
          <w:jc w:val="center"/>
        </w:trPr>
        <w:tc>
          <w:tcPr>
            <w:tcW w:w="1308" w:type="pct"/>
            <w:tcBorders>
              <w:left w:val="single" w:sz="12" w:space="0" w:color="auto"/>
              <w:bottom w:val="single" w:sz="12" w:space="0" w:color="auto"/>
            </w:tcBorders>
            <w:shd w:val="clear" w:color="auto" w:fill="D9D9D9"/>
            <w:vAlign w:val="center"/>
          </w:tcPr>
          <w:p w14:paraId="21FE6AF0" w14:textId="77777777" w:rsidR="00891385" w:rsidRPr="008D00BF" w:rsidRDefault="00891385" w:rsidP="00891385">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6AEEAF8B" w14:textId="3045B439" w:rsidR="00891385" w:rsidRPr="008D00BF" w:rsidRDefault="00891385" w:rsidP="00891385">
            <w:pPr>
              <w:spacing w:before="0" w:after="40" w:line="252" w:lineRule="auto"/>
              <w:rPr>
                <w:iCs/>
                <w:sz w:val="20"/>
                <w:szCs w:val="20"/>
              </w:rPr>
            </w:pPr>
            <w:r w:rsidRPr="008D00BF">
              <w:rPr>
                <w:sz w:val="20"/>
                <w:szCs w:val="20"/>
              </w:rPr>
              <w:t>zákazka pod názvom „</w:t>
            </w:r>
            <w:r w:rsidR="00697B6E" w:rsidRPr="00697B6E">
              <w:rPr>
                <w:b/>
                <w:bCs/>
                <w:sz w:val="20"/>
                <w:szCs w:val="20"/>
              </w:rPr>
              <w:t xml:space="preserve">Platforma pre elektronické </w:t>
            </w:r>
            <w:r w:rsidR="00243F57" w:rsidRPr="00243F57">
              <w:rPr>
                <w:b/>
                <w:bCs/>
                <w:sz w:val="20"/>
                <w:szCs w:val="20"/>
              </w:rPr>
              <w:t xml:space="preserve">testovania </w:t>
            </w:r>
            <w:r w:rsidR="00697B6E" w:rsidRPr="00697B6E">
              <w:rPr>
                <w:b/>
                <w:bCs/>
                <w:sz w:val="20"/>
                <w:szCs w:val="20"/>
              </w:rPr>
              <w:t>na školách (</w:t>
            </w:r>
            <w:proofErr w:type="spellStart"/>
            <w:r w:rsidR="00697B6E" w:rsidRPr="00697B6E">
              <w:rPr>
                <w:b/>
                <w:bCs/>
                <w:sz w:val="20"/>
                <w:szCs w:val="20"/>
              </w:rPr>
              <w:t>eTest</w:t>
            </w:r>
            <w:proofErr w:type="spellEnd"/>
            <w:r w:rsidR="00697B6E" w:rsidRPr="00697B6E">
              <w:rPr>
                <w:b/>
                <w:bCs/>
                <w:sz w:val="20"/>
                <w:szCs w:val="20"/>
              </w:rPr>
              <w:t xml:space="preserve"> 2.0)</w:t>
            </w:r>
            <w:r w:rsidRPr="00697B6E">
              <w:rPr>
                <w:b/>
                <w:bCs/>
                <w:sz w:val="20"/>
                <w:szCs w:val="20"/>
              </w:rPr>
              <w:t>“</w:t>
            </w:r>
            <w:r w:rsidRPr="008D00BF">
              <w:rPr>
                <w:sz w:val="20"/>
                <w:szCs w:val="20"/>
              </w:rPr>
              <w:t xml:space="preserve"> zadávaná postupom verejnej súťaže </w:t>
            </w:r>
            <w:r w:rsidRPr="008D00BF">
              <w:rPr>
                <w:iCs/>
                <w:sz w:val="20"/>
                <w:szCs w:val="20"/>
              </w:rPr>
              <w:t xml:space="preserve">v súlade s ust. </w:t>
            </w:r>
            <w:r w:rsidRPr="00FE44D5">
              <w:rPr>
                <w:iCs/>
                <w:sz w:val="20"/>
                <w:szCs w:val="20"/>
              </w:rPr>
              <w:t xml:space="preserve">§ 66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8593D00" w14:textId="61D14C93" w:rsidR="00891385" w:rsidRPr="008D00BF" w:rsidRDefault="00891385" w:rsidP="00891385">
            <w:pPr>
              <w:spacing w:before="0" w:line="252" w:lineRule="auto"/>
              <w:rPr>
                <w:sz w:val="20"/>
                <w:szCs w:val="20"/>
              </w:rPr>
            </w:pPr>
            <w:r w:rsidRPr="008D00BF">
              <w:rPr>
                <w:sz w:val="20"/>
                <w:szCs w:val="20"/>
              </w:rPr>
              <w:t>(ďalej ako „verejná súťaž“ v príslušnom gramatickom tvare)</w:t>
            </w:r>
          </w:p>
        </w:tc>
      </w:tr>
    </w:tbl>
    <w:p w14:paraId="1043DB31" w14:textId="300B2F8A" w:rsidR="00E07580" w:rsidRPr="008D00BF" w:rsidRDefault="00E07580" w:rsidP="00DE1AB7">
      <w:pPr>
        <w:spacing w:before="80"/>
      </w:pPr>
      <w:r w:rsidRPr="008D00BF">
        <w:t>Dolu podpísaný</w:t>
      </w:r>
      <w:r w:rsidRPr="008D00BF">
        <w:rPr>
          <w:color w:val="000000"/>
        </w:rPr>
        <w:t xml:space="preserve"> zástupca uchádzača</w:t>
      </w:r>
      <w:r w:rsidRPr="008D00BF">
        <w:t>, ktorý predložil ponuku v predmetnej verejnej súťaži</w:t>
      </w:r>
    </w:p>
    <w:p w14:paraId="425351A1" w14:textId="122A2863" w:rsidR="009D72ED" w:rsidRPr="008D00BF" w:rsidRDefault="009D72ED" w:rsidP="00DE1AB7">
      <w:pPr>
        <w:jc w:val="center"/>
      </w:pPr>
      <w:r w:rsidRPr="008D00BF">
        <w:rPr>
          <w:b/>
        </w:rPr>
        <w:t>ČESTNE VYHLASUJEM</w:t>
      </w:r>
      <w:r w:rsidRPr="008D00BF">
        <w:t>,</w:t>
      </w:r>
    </w:p>
    <w:p w14:paraId="514CEC36" w14:textId="5FAACD55" w:rsidR="009D72ED" w:rsidRPr="008D00BF" w:rsidRDefault="00E07580" w:rsidP="00DE1AB7">
      <w:pPr>
        <w:spacing w:before="80"/>
      </w:pPr>
      <w:r w:rsidRPr="008D00BF">
        <w:t xml:space="preserve">že </w:t>
      </w:r>
      <w:r w:rsidR="009D72ED" w:rsidRPr="008D00BF">
        <w:t>v</w:t>
      </w:r>
      <w:r w:rsidR="004C69DF" w:rsidRPr="008D00BF">
        <w:t> </w:t>
      </w:r>
      <w:r w:rsidR="009D72ED" w:rsidRPr="008D00BF">
        <w:t>súvislosti s</w:t>
      </w:r>
      <w:r w:rsidR="004C69DF" w:rsidRPr="008D00BF">
        <w:t> </w:t>
      </w:r>
      <w:r w:rsidR="009D72ED" w:rsidRPr="008D00BF">
        <w:t xml:space="preserve">uvedeným postupom zadávania </w:t>
      </w:r>
      <w:r w:rsidR="00BF75D5" w:rsidRPr="008D00BF">
        <w:t>verejnej súťaže</w:t>
      </w:r>
      <w:r w:rsidR="009D72ED" w:rsidRPr="008D00BF">
        <w:t>:</w:t>
      </w:r>
    </w:p>
    <w:p w14:paraId="221ABA81" w14:textId="40444A89" w:rsidR="00305E4E" w:rsidRPr="008D00BF" w:rsidRDefault="009D72ED" w:rsidP="00C2225F">
      <w:pPr>
        <w:pStyle w:val="Odsek5"/>
        <w:spacing w:before="40"/>
        <w:ind w:left="284"/>
      </w:pPr>
      <w:r w:rsidRPr="008D00BF">
        <w:t xml:space="preserve">poznám definíciu "konflikt záujmov", </w:t>
      </w:r>
      <w:r w:rsidR="003007A4" w:rsidRPr="008D00BF">
        <w:t>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9E591C1" w14:textId="21E39C63" w:rsidR="00305E4E" w:rsidRPr="008D00BF" w:rsidRDefault="003007A4" w:rsidP="00BF75D5">
      <w:pPr>
        <w:pStyle w:val="Odsek5"/>
        <w:spacing w:before="40"/>
        <w:ind w:left="284" w:right="-85"/>
      </w:pPr>
      <w:r w:rsidRPr="008D00BF">
        <w:t xml:space="preserve">nevyvíjal </w:t>
      </w:r>
      <w:r w:rsidR="00BF75D5" w:rsidRPr="008D00BF">
        <w:t xml:space="preserve">som </w:t>
      </w:r>
      <w:r w:rsidRPr="008D00BF">
        <w:t>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r w:rsidR="00BF75D5" w:rsidRPr="008D00BF">
        <w:t>;</w:t>
      </w:r>
    </w:p>
    <w:p w14:paraId="44CDCD2F" w14:textId="50A4687A" w:rsidR="00305E4E" w:rsidRPr="008D00BF" w:rsidRDefault="009D72ED" w:rsidP="00BF75D5">
      <w:pPr>
        <w:pStyle w:val="Odsek5"/>
        <w:spacing w:before="40"/>
        <w:ind w:left="284"/>
      </w:pPr>
      <w:r w:rsidRPr="008D00BF">
        <w:t xml:space="preserve">neposkytol som a neposkytnem </w:t>
      </w:r>
      <w:r w:rsidR="00BF75D5" w:rsidRPr="008D00BF">
        <w:t>akejkoľvek čo i len potenciálne zainteresovanej osobe priamo alebo nepriamo akúkoľvek finančnú alebo vecnú výhodu ako motiváciu alebo odmenu súvisiacu so zadávaním tejto verejnej súťaže;</w:t>
      </w:r>
    </w:p>
    <w:p w14:paraId="1772FBBB" w14:textId="5A9282E5" w:rsidR="00305E4E" w:rsidRPr="008D00BF" w:rsidRDefault="009D72ED" w:rsidP="00BF75D5">
      <w:pPr>
        <w:pStyle w:val="Odsek5"/>
        <w:spacing w:before="40"/>
        <w:ind w:left="284"/>
      </w:pPr>
      <w:r w:rsidRPr="008D00BF">
        <w:t xml:space="preserve">budem bezodkladne </w:t>
      </w:r>
      <w:r w:rsidR="00BF75D5" w:rsidRPr="008D00BF">
        <w:t>informovať obstarávateľa o akejkoľvek situácii, ktorá je považovaná za konflikt záujmov alebo ktorá by mohla viesť ku konfliktu záujmov kedykoľvek v priebehu procesu zadávania verejnej súťaže</w:t>
      </w:r>
      <w:r w:rsidR="00C2225F" w:rsidRPr="008D00BF">
        <w:t>;</w:t>
      </w:r>
    </w:p>
    <w:p w14:paraId="765C06CC" w14:textId="4E5C8BC8" w:rsidR="009D72ED" w:rsidRPr="008D00BF" w:rsidRDefault="009D72ED" w:rsidP="00BF75D5">
      <w:pPr>
        <w:pStyle w:val="Odsek5"/>
        <w:spacing w:before="40"/>
        <w:ind w:left="284"/>
      </w:pPr>
      <w:r w:rsidRPr="008D00BF">
        <w:t xml:space="preserve">poskytnem obstarávateľovi </w:t>
      </w:r>
      <w:r w:rsidR="00BF75D5" w:rsidRPr="008D00BF">
        <w:rPr>
          <w:szCs w:val="22"/>
        </w:rPr>
        <w:t>v procese zadávania verejnej súťaže presné, pravdivé a úplné informácie</w:t>
      </w:r>
      <w:r w:rsidRPr="008D00BF">
        <w:t>.</w:t>
      </w:r>
    </w:p>
    <w:p w14:paraId="1C8850FF" w14:textId="77777777" w:rsidR="004F518E" w:rsidRPr="008D00BF" w:rsidRDefault="004F518E" w:rsidP="00634677">
      <w:pPr>
        <w:spacing w:before="360"/>
        <w:ind w:left="397"/>
      </w:pPr>
      <w:r w:rsidRPr="008D00BF">
        <w:t>V ........................., dňa ...............</w:t>
      </w:r>
    </w:p>
    <w:p w14:paraId="0D8EBD4C" w14:textId="07F9FDC0" w:rsidR="004F518E" w:rsidRPr="008D00BF" w:rsidRDefault="004F518E" w:rsidP="00634677">
      <w:pPr>
        <w:tabs>
          <w:tab w:val="left" w:pos="5387"/>
        </w:tabs>
        <w:spacing w:before="400"/>
        <w:ind w:left="5386"/>
      </w:pPr>
      <w:r w:rsidRPr="008D00BF">
        <w:t>.............................................................</w:t>
      </w:r>
    </w:p>
    <w:p w14:paraId="2079C418" w14:textId="7E8DD933" w:rsidR="004F518E" w:rsidRPr="008D00BF" w:rsidRDefault="004F518E" w:rsidP="004F518E">
      <w:pPr>
        <w:tabs>
          <w:tab w:val="center" w:pos="7088"/>
        </w:tabs>
        <w:spacing w:before="0"/>
      </w:pPr>
      <w:r w:rsidRPr="008D00BF">
        <w:tab/>
        <w:t>meno a priezvisko</w:t>
      </w:r>
    </w:p>
    <w:p w14:paraId="1725655F" w14:textId="7C86E6A3" w:rsidR="006B6B3F" w:rsidRPr="008D00BF" w:rsidRDefault="004F518E" w:rsidP="004F518E">
      <w:pPr>
        <w:tabs>
          <w:tab w:val="center" w:pos="7088"/>
        </w:tabs>
        <w:spacing w:before="0"/>
      </w:pPr>
      <w:r w:rsidRPr="008D00BF">
        <w:tab/>
        <w:t>obchodné meno / názov a funkcia</w:t>
      </w:r>
    </w:p>
    <w:p w14:paraId="0A05C8D5" w14:textId="12F4EF99" w:rsidR="004F518E" w:rsidRPr="008D00BF" w:rsidRDefault="004F518E" w:rsidP="00847D1F">
      <w:pPr>
        <w:tabs>
          <w:tab w:val="center" w:pos="7088"/>
        </w:tabs>
        <w:spacing w:before="0"/>
      </w:pPr>
      <w:r w:rsidRPr="008D00BF">
        <w:tab/>
        <w:t>[vlastnoručný podpis]</w:t>
      </w:r>
      <w:r w:rsidR="00847D1F" w:rsidRPr="008D00BF">
        <w:br w:type="page"/>
      </w:r>
    </w:p>
    <w:p w14:paraId="6AE43B82" w14:textId="60A6BE9D" w:rsidR="00D368BA" w:rsidRPr="008D00BF" w:rsidRDefault="00D368BA" w:rsidP="00D368BA">
      <w:pPr>
        <w:pStyle w:val="Nadpis2"/>
        <w:spacing w:after="240"/>
      </w:pPr>
      <w:bookmarkStart w:id="608" w:name="_Toc195605008"/>
      <w:bookmarkStart w:id="609" w:name="_Toc107218179"/>
      <w:bookmarkStart w:id="610" w:name="_Toc107218374"/>
      <w:r w:rsidRPr="008D00BF">
        <w:lastRenderedPageBreak/>
        <w:t>PRÍLOHA č. 13.2</w:t>
      </w:r>
      <w:bookmarkEnd w:id="608"/>
    </w:p>
    <w:p w14:paraId="50CBD9F2" w14:textId="48A8EB5D" w:rsidR="00D368BA" w:rsidRPr="008D00BF" w:rsidRDefault="00D368BA" w:rsidP="00C259EA">
      <w:pPr>
        <w:pStyle w:val="Nadpis3"/>
        <w:spacing w:before="240" w:after="240"/>
        <w:ind w:left="-85" w:right="-85"/>
      </w:pPr>
      <w:bookmarkStart w:id="611" w:name="_Toc195605009"/>
      <w:r w:rsidRPr="008D00BF">
        <w:t xml:space="preserve">Čestné vyhlásenie o neprítomnosti konfliktu záujmov </w:t>
      </w:r>
      <w:r w:rsidR="00EA4CE0" w:rsidRPr="008D00BF">
        <w:rPr>
          <w:rFonts w:cs="Times New Roman"/>
        </w:rPr>
        <w:t>inej</w:t>
      </w:r>
      <w:r w:rsidRPr="008D00BF">
        <w:rPr>
          <w:rFonts w:cs="Times New Roman"/>
        </w:rPr>
        <w:t xml:space="preserve"> </w:t>
      </w:r>
      <w:r w:rsidR="00EA4CE0" w:rsidRPr="008D00BF">
        <w:rPr>
          <w:rFonts w:cs="Times New Roman"/>
        </w:rPr>
        <w:t>osoby</w:t>
      </w:r>
      <w:r w:rsidRPr="008D00BF">
        <w:rPr>
          <w:rFonts w:cs="Times New Roman"/>
        </w:rPr>
        <w:t xml:space="preserve">, </w:t>
      </w:r>
      <w:r w:rsidR="00EA4CE0" w:rsidRPr="008D00BF">
        <w:rPr>
          <w:rFonts w:cs="Times New Roman"/>
        </w:rPr>
        <w:t>ktorej</w:t>
      </w:r>
      <w:r w:rsidRPr="008D00BF">
        <w:rPr>
          <w:rFonts w:cs="Times New Roman"/>
        </w:rPr>
        <w:t xml:space="preserve"> </w:t>
      </w:r>
      <w:r w:rsidR="00EA4CE0" w:rsidRPr="008D00BF">
        <w:rPr>
          <w:rFonts w:cs="Times New Roman"/>
        </w:rPr>
        <w:t>technické</w:t>
      </w:r>
      <w:r w:rsidRPr="008D00BF">
        <w:rPr>
          <w:rFonts w:cs="Times New Roman"/>
        </w:rPr>
        <w:t xml:space="preserve"> </w:t>
      </w:r>
      <w:r w:rsidR="00EA4CE0" w:rsidRPr="008D00BF">
        <w:rPr>
          <w:rFonts w:cs="Times New Roman"/>
        </w:rPr>
        <w:t>a</w:t>
      </w:r>
      <w:r w:rsidRPr="008D00BF">
        <w:rPr>
          <w:rFonts w:cs="Times New Roman"/>
        </w:rPr>
        <w:t> </w:t>
      </w:r>
      <w:r w:rsidR="00EA4CE0" w:rsidRPr="008D00BF">
        <w:rPr>
          <w:rFonts w:cs="Times New Roman"/>
        </w:rPr>
        <w:t>odborné</w:t>
      </w:r>
      <w:r w:rsidRPr="008D00BF">
        <w:rPr>
          <w:rFonts w:cs="Times New Roman"/>
        </w:rPr>
        <w:t xml:space="preserve"> </w:t>
      </w:r>
      <w:r w:rsidR="00EA4CE0" w:rsidRPr="008D00BF">
        <w:rPr>
          <w:rFonts w:cs="Times New Roman"/>
        </w:rPr>
        <w:t>kapacity</w:t>
      </w:r>
      <w:r w:rsidRPr="008D00BF">
        <w:rPr>
          <w:rFonts w:cs="Times New Roman"/>
        </w:rPr>
        <w:t xml:space="preserve"> </w:t>
      </w:r>
      <w:r w:rsidR="00EA4CE0" w:rsidRPr="008D00BF">
        <w:rPr>
          <w:rFonts w:cs="Times New Roman"/>
        </w:rPr>
        <w:t>uchádzač</w:t>
      </w:r>
      <w:r w:rsidRPr="008D00BF">
        <w:rPr>
          <w:rFonts w:cs="Times New Roman"/>
        </w:rPr>
        <w:t xml:space="preserve"> </w:t>
      </w:r>
      <w:r w:rsidR="00EA4CE0" w:rsidRPr="008D00BF">
        <w:rPr>
          <w:rFonts w:cs="Times New Roman"/>
        </w:rPr>
        <w:t>využíva</w:t>
      </w:r>
      <w:r w:rsidRPr="008D00BF">
        <w:rPr>
          <w:rFonts w:cs="Times New Roman"/>
        </w:rPr>
        <w:t xml:space="preserve"> </w:t>
      </w:r>
      <w:r w:rsidR="00EA4CE0" w:rsidRPr="008D00BF">
        <w:rPr>
          <w:rFonts w:cs="Times New Roman"/>
        </w:rPr>
        <w:t>na</w:t>
      </w:r>
      <w:r w:rsidRPr="008D00BF">
        <w:rPr>
          <w:rFonts w:cs="Times New Roman"/>
        </w:rPr>
        <w:t> </w:t>
      </w:r>
      <w:r w:rsidR="00EA4CE0" w:rsidRPr="008D00BF">
        <w:rPr>
          <w:rFonts w:cs="Times New Roman"/>
        </w:rPr>
        <w:t>preukázanie</w:t>
      </w:r>
      <w:r w:rsidRPr="008D00BF">
        <w:rPr>
          <w:rFonts w:cs="Times New Roman"/>
        </w:rPr>
        <w:t xml:space="preserve"> </w:t>
      </w:r>
      <w:r w:rsidR="00EA4CE0" w:rsidRPr="008D00BF">
        <w:rPr>
          <w:rFonts w:cs="Times New Roman"/>
        </w:rPr>
        <w:t>technickej</w:t>
      </w:r>
      <w:r w:rsidRPr="008D00BF">
        <w:rPr>
          <w:rFonts w:cs="Times New Roman"/>
        </w:rPr>
        <w:t xml:space="preserve"> </w:t>
      </w:r>
      <w:r w:rsidR="00EA4CE0" w:rsidRPr="008D00BF">
        <w:rPr>
          <w:rFonts w:cs="Times New Roman"/>
        </w:rPr>
        <w:t>spôsobilosti</w:t>
      </w:r>
      <w:r w:rsidRPr="008D00BF">
        <w:rPr>
          <w:rFonts w:cs="Times New Roman"/>
        </w:rPr>
        <w:t xml:space="preserve"> </w:t>
      </w:r>
      <w:r w:rsidR="00EA4CE0" w:rsidRPr="008D00BF">
        <w:rPr>
          <w:rFonts w:cs="Times New Roman"/>
        </w:rPr>
        <w:t>alebo</w:t>
      </w:r>
      <w:r w:rsidRPr="008D00BF">
        <w:rPr>
          <w:rFonts w:cs="Times New Roman"/>
        </w:rPr>
        <w:t xml:space="preserve"> </w:t>
      </w:r>
      <w:r w:rsidR="00EA4CE0" w:rsidRPr="008D00BF">
        <w:rPr>
          <w:rFonts w:cs="Times New Roman"/>
        </w:rPr>
        <w:t>odbornej</w:t>
      </w:r>
      <w:r w:rsidRPr="008D00BF">
        <w:rPr>
          <w:rFonts w:cs="Times New Roman"/>
        </w:rPr>
        <w:t xml:space="preserve"> </w:t>
      </w:r>
      <w:r w:rsidR="00EA4CE0" w:rsidRPr="008D00BF">
        <w:rPr>
          <w:rFonts w:cs="Times New Roman"/>
        </w:rPr>
        <w:t>spôsobilosti</w:t>
      </w:r>
      <w:bookmarkEnd w:id="611"/>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D368BA" w:rsidRPr="008D00BF" w14:paraId="25552808" w14:textId="77777777" w:rsidTr="00DA413B">
        <w:trPr>
          <w:trHeight w:hRule="exact" w:val="1928"/>
          <w:jc w:val="center"/>
        </w:trPr>
        <w:tc>
          <w:tcPr>
            <w:tcW w:w="1308" w:type="pct"/>
            <w:tcBorders>
              <w:top w:val="single" w:sz="12" w:space="0" w:color="auto"/>
              <w:left w:val="single" w:sz="12" w:space="0" w:color="auto"/>
            </w:tcBorders>
            <w:shd w:val="clear" w:color="auto" w:fill="D9D9D9"/>
          </w:tcPr>
          <w:p w14:paraId="3774EC29" w14:textId="03BD0C4D" w:rsidR="00D368BA" w:rsidRPr="008D00BF" w:rsidRDefault="00D368BA" w:rsidP="00AE6419">
            <w:pPr>
              <w:spacing w:after="60" w:line="252" w:lineRule="auto"/>
              <w:jc w:val="left"/>
              <w:rPr>
                <w:b/>
                <w:sz w:val="20"/>
                <w:szCs w:val="20"/>
              </w:rPr>
            </w:pPr>
            <w:r w:rsidRPr="008D00BF">
              <w:rPr>
                <w:b/>
                <w:sz w:val="20"/>
                <w:szCs w:val="20"/>
              </w:rPr>
              <w:t>Identifikácia inej osoby:</w:t>
            </w:r>
          </w:p>
          <w:p w14:paraId="32AA3D08" w14:textId="77777777" w:rsidR="00D368BA" w:rsidRPr="008D00BF" w:rsidRDefault="00D368BA" w:rsidP="00AE6419">
            <w:pPr>
              <w:pStyle w:val="Bezriadkovania"/>
              <w:spacing w:before="120"/>
              <w:rPr>
                <w:b/>
              </w:rPr>
            </w:pPr>
            <w:r w:rsidRPr="008D00BF">
              <w:rPr>
                <w:b/>
              </w:rPr>
              <w:t>Obchodné meno / Názov:</w:t>
            </w:r>
          </w:p>
          <w:p w14:paraId="47F42F87" w14:textId="77777777" w:rsidR="00D368BA" w:rsidRPr="008D00BF" w:rsidRDefault="00D368BA" w:rsidP="00AE6419">
            <w:pPr>
              <w:pStyle w:val="Bezriadkovania"/>
              <w:spacing w:before="140"/>
              <w:rPr>
                <w:b/>
              </w:rPr>
            </w:pPr>
            <w:r w:rsidRPr="008D00BF">
              <w:rPr>
                <w:b/>
              </w:rPr>
              <w:t>Sídlo/Miesto podnikania:</w:t>
            </w:r>
          </w:p>
          <w:p w14:paraId="7DD01CCA" w14:textId="77777777" w:rsidR="00D368BA" w:rsidRPr="008D00BF" w:rsidRDefault="00D368BA" w:rsidP="00AE6419">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33ED6DEA" w14:textId="77777777" w:rsidR="00D368BA" w:rsidRPr="008D00BF" w:rsidRDefault="00D368BA" w:rsidP="00AE6419">
            <w:pPr>
              <w:spacing w:after="120" w:line="252" w:lineRule="auto"/>
              <w:jc w:val="left"/>
              <w:rPr>
                <w:rFonts w:eastAsia="Calibri"/>
                <w:sz w:val="20"/>
                <w:szCs w:val="20"/>
              </w:rPr>
            </w:pPr>
            <w:r w:rsidRPr="008D00BF">
              <w:rPr>
                <w:rFonts w:eastAsia="Calibri"/>
                <w:sz w:val="20"/>
                <w:szCs w:val="20"/>
              </w:rPr>
              <w:t>[●]</w:t>
            </w:r>
          </w:p>
          <w:p w14:paraId="369E7FA7" w14:textId="77777777" w:rsidR="00D368BA" w:rsidRPr="008D00BF" w:rsidRDefault="00D368BA" w:rsidP="00D368BA">
            <w:pPr>
              <w:spacing w:after="120" w:line="252" w:lineRule="auto"/>
              <w:jc w:val="left"/>
              <w:rPr>
                <w:rFonts w:eastAsia="Calibri"/>
                <w:sz w:val="20"/>
                <w:szCs w:val="20"/>
              </w:rPr>
            </w:pPr>
            <w:r w:rsidRPr="008D00BF">
              <w:rPr>
                <w:rFonts w:eastAsia="Calibri"/>
                <w:sz w:val="20"/>
                <w:szCs w:val="20"/>
              </w:rPr>
              <w:t>[●]</w:t>
            </w:r>
          </w:p>
          <w:p w14:paraId="7993F4BE" w14:textId="77777777" w:rsidR="00D368BA" w:rsidRPr="008D00BF" w:rsidRDefault="00D368BA" w:rsidP="00AE6419">
            <w:pPr>
              <w:spacing w:before="140" w:after="140" w:line="252" w:lineRule="auto"/>
              <w:jc w:val="left"/>
              <w:rPr>
                <w:rFonts w:eastAsia="Calibri"/>
                <w:sz w:val="20"/>
                <w:szCs w:val="20"/>
              </w:rPr>
            </w:pPr>
            <w:r w:rsidRPr="008D00BF">
              <w:rPr>
                <w:rFonts w:eastAsia="Calibri"/>
                <w:sz w:val="20"/>
                <w:szCs w:val="20"/>
              </w:rPr>
              <w:t>[●]</w:t>
            </w:r>
          </w:p>
          <w:p w14:paraId="5D70CB8F" w14:textId="3B1F16EC" w:rsidR="00D368BA" w:rsidRPr="008D00BF" w:rsidRDefault="00D368BA" w:rsidP="00D368BA">
            <w:pPr>
              <w:spacing w:before="140" w:after="120" w:line="252" w:lineRule="auto"/>
              <w:jc w:val="left"/>
              <w:rPr>
                <w:rFonts w:eastAsia="Calibri"/>
                <w:sz w:val="20"/>
                <w:szCs w:val="20"/>
              </w:rPr>
            </w:pPr>
            <w:r w:rsidRPr="008D00BF">
              <w:rPr>
                <w:rFonts w:eastAsia="Calibri"/>
                <w:sz w:val="20"/>
                <w:szCs w:val="20"/>
              </w:rPr>
              <w:t>[●]</w:t>
            </w:r>
          </w:p>
          <w:p w14:paraId="4B3E0511" w14:textId="0C79A0CB" w:rsidR="00D368BA" w:rsidRPr="008D00BF" w:rsidRDefault="00D368BA" w:rsidP="00AE6419">
            <w:pPr>
              <w:spacing w:before="60" w:after="60" w:line="252" w:lineRule="auto"/>
              <w:jc w:val="left"/>
              <w:rPr>
                <w:sz w:val="20"/>
                <w:szCs w:val="20"/>
              </w:rPr>
            </w:pPr>
            <w:r w:rsidRPr="008D00BF">
              <w:rPr>
                <w:sz w:val="20"/>
                <w:szCs w:val="20"/>
              </w:rPr>
              <w:t>(ďalej ako „iná osoba“ v príslušnom gramatickom tvare)</w:t>
            </w:r>
          </w:p>
        </w:tc>
      </w:tr>
      <w:tr w:rsidR="001A49DB" w:rsidRPr="008D00BF" w14:paraId="0FBF068A" w14:textId="77777777" w:rsidTr="001A49DB">
        <w:trPr>
          <w:trHeight w:hRule="exact" w:val="2438"/>
          <w:jc w:val="center"/>
        </w:trPr>
        <w:tc>
          <w:tcPr>
            <w:tcW w:w="1308" w:type="pct"/>
            <w:tcBorders>
              <w:left w:val="single" w:sz="12" w:space="0" w:color="auto"/>
            </w:tcBorders>
            <w:shd w:val="clear" w:color="auto" w:fill="D9D9D9"/>
          </w:tcPr>
          <w:p w14:paraId="671DF114" w14:textId="77777777" w:rsidR="001A49DB" w:rsidRPr="008D00BF" w:rsidRDefault="001A49DB" w:rsidP="001A49DB">
            <w:pPr>
              <w:spacing w:after="60" w:line="252" w:lineRule="auto"/>
              <w:jc w:val="left"/>
              <w:rPr>
                <w:b/>
                <w:sz w:val="20"/>
                <w:szCs w:val="20"/>
              </w:rPr>
            </w:pPr>
            <w:r w:rsidRPr="008D00BF">
              <w:rPr>
                <w:b/>
                <w:sz w:val="20"/>
                <w:szCs w:val="20"/>
              </w:rPr>
              <w:t>Identifikácia uchádzača:</w:t>
            </w:r>
          </w:p>
          <w:p w14:paraId="02B667FB" w14:textId="77777777" w:rsidR="001A49DB" w:rsidRPr="008D00BF" w:rsidRDefault="001A49DB" w:rsidP="001A49DB">
            <w:pPr>
              <w:pStyle w:val="Bezriadkovania"/>
              <w:spacing w:before="60"/>
            </w:pPr>
            <w:r w:rsidRPr="008D00BF">
              <w:rPr>
                <w:b/>
              </w:rPr>
              <w:t>Názov skupiny dodávateľov:</w:t>
            </w:r>
          </w:p>
          <w:p w14:paraId="2ABFC840" w14:textId="77777777" w:rsidR="001A49DB" w:rsidRPr="008D00BF" w:rsidRDefault="001A49DB" w:rsidP="001A49DB">
            <w:pPr>
              <w:pStyle w:val="Bezriadkovania"/>
              <w:spacing w:before="120"/>
              <w:rPr>
                <w:b/>
              </w:rPr>
            </w:pPr>
            <w:r w:rsidRPr="008D00BF">
              <w:rPr>
                <w:b/>
              </w:rPr>
              <w:t>Obchodné meno / Názov:</w:t>
            </w:r>
          </w:p>
          <w:p w14:paraId="1A71FE58" w14:textId="77777777" w:rsidR="001A49DB" w:rsidRPr="008D00BF" w:rsidRDefault="001A49DB" w:rsidP="001A49DB">
            <w:pPr>
              <w:pStyle w:val="Bezriadkovania"/>
              <w:spacing w:before="140"/>
              <w:rPr>
                <w:b/>
              </w:rPr>
            </w:pPr>
            <w:r w:rsidRPr="008D00BF">
              <w:rPr>
                <w:b/>
              </w:rPr>
              <w:t>Sídlo/Miesto podnikania:</w:t>
            </w:r>
          </w:p>
          <w:p w14:paraId="2CC0A000" w14:textId="22373E34" w:rsidR="001A49DB" w:rsidRPr="008D00BF" w:rsidRDefault="001A49DB" w:rsidP="001A49DB">
            <w:pPr>
              <w:spacing w:before="170" w:line="252" w:lineRule="auto"/>
              <w:jc w:val="left"/>
              <w:rPr>
                <w:b/>
                <w:sz w:val="20"/>
                <w:szCs w:val="20"/>
              </w:rPr>
            </w:pPr>
            <w:r w:rsidRPr="008D00BF">
              <w:rPr>
                <w:b/>
                <w:sz w:val="20"/>
                <w:szCs w:val="20"/>
              </w:rPr>
              <w:t>IČO:</w:t>
            </w:r>
          </w:p>
        </w:tc>
        <w:tc>
          <w:tcPr>
            <w:tcW w:w="3692" w:type="pct"/>
            <w:tcBorders>
              <w:right w:val="single" w:sz="12" w:space="0" w:color="auto"/>
            </w:tcBorders>
            <w:shd w:val="clear" w:color="auto" w:fill="auto"/>
            <w:vAlign w:val="center"/>
          </w:tcPr>
          <w:p w14:paraId="10DAB696" w14:textId="77777777" w:rsidR="001A49DB" w:rsidRPr="008D00BF" w:rsidRDefault="001A49DB" w:rsidP="000E37CF">
            <w:pPr>
              <w:spacing w:before="80" w:after="260" w:line="252" w:lineRule="auto"/>
              <w:jc w:val="left"/>
              <w:rPr>
                <w:rFonts w:eastAsia="Calibri"/>
                <w:sz w:val="20"/>
                <w:szCs w:val="20"/>
              </w:rPr>
            </w:pPr>
            <w:r w:rsidRPr="008D00BF">
              <w:rPr>
                <w:rFonts w:eastAsia="Calibri"/>
                <w:sz w:val="20"/>
                <w:szCs w:val="20"/>
              </w:rPr>
              <w:t>[●]</w:t>
            </w:r>
          </w:p>
          <w:p w14:paraId="319B4D3E" w14:textId="77777777" w:rsidR="001A49DB" w:rsidRPr="008D00BF" w:rsidRDefault="001A49DB" w:rsidP="000E37CF">
            <w:pPr>
              <w:spacing w:before="260" w:after="120" w:line="252" w:lineRule="auto"/>
              <w:jc w:val="left"/>
              <w:rPr>
                <w:rFonts w:eastAsia="Calibri"/>
                <w:sz w:val="20"/>
                <w:szCs w:val="20"/>
              </w:rPr>
            </w:pPr>
            <w:r w:rsidRPr="008D00BF">
              <w:rPr>
                <w:rFonts w:eastAsia="Calibri"/>
                <w:sz w:val="20"/>
                <w:szCs w:val="20"/>
              </w:rPr>
              <w:t>[●]</w:t>
            </w:r>
          </w:p>
          <w:p w14:paraId="2DEF1892" w14:textId="77777777" w:rsidR="001A49DB" w:rsidRPr="008D00BF" w:rsidRDefault="001A49DB" w:rsidP="000E37CF">
            <w:pPr>
              <w:spacing w:after="120" w:line="252" w:lineRule="auto"/>
              <w:jc w:val="left"/>
              <w:rPr>
                <w:rFonts w:eastAsia="Calibri"/>
                <w:sz w:val="20"/>
                <w:szCs w:val="20"/>
              </w:rPr>
            </w:pPr>
            <w:r w:rsidRPr="008D00BF">
              <w:rPr>
                <w:rFonts w:eastAsia="Calibri"/>
                <w:sz w:val="20"/>
                <w:szCs w:val="20"/>
              </w:rPr>
              <w:t>[●]</w:t>
            </w:r>
          </w:p>
          <w:p w14:paraId="488E52BC" w14:textId="77777777" w:rsidR="001A49DB" w:rsidRPr="008D00BF" w:rsidRDefault="001A49DB" w:rsidP="000E37CF">
            <w:pPr>
              <w:spacing w:after="120" w:line="252" w:lineRule="auto"/>
              <w:jc w:val="left"/>
              <w:rPr>
                <w:rFonts w:eastAsia="Calibri"/>
                <w:sz w:val="20"/>
                <w:szCs w:val="20"/>
              </w:rPr>
            </w:pPr>
            <w:r w:rsidRPr="008D00BF">
              <w:rPr>
                <w:rFonts w:eastAsia="Calibri"/>
                <w:sz w:val="20"/>
                <w:szCs w:val="20"/>
              </w:rPr>
              <w:t>[●]</w:t>
            </w:r>
          </w:p>
          <w:p w14:paraId="1708CAE5" w14:textId="77777777" w:rsidR="001A49DB" w:rsidRPr="008D00BF" w:rsidRDefault="001A49DB" w:rsidP="001A49DB">
            <w:pPr>
              <w:spacing w:after="120" w:line="252" w:lineRule="auto"/>
              <w:jc w:val="left"/>
              <w:rPr>
                <w:rFonts w:eastAsia="Calibri"/>
                <w:sz w:val="20"/>
                <w:szCs w:val="20"/>
              </w:rPr>
            </w:pPr>
            <w:r w:rsidRPr="008D00BF">
              <w:rPr>
                <w:rFonts w:eastAsia="Calibri"/>
                <w:sz w:val="20"/>
                <w:szCs w:val="20"/>
              </w:rPr>
              <w:t>[●]</w:t>
            </w:r>
          </w:p>
          <w:p w14:paraId="74C6F557" w14:textId="475C6970" w:rsidR="001A49DB" w:rsidRPr="008D00BF" w:rsidRDefault="001A49DB" w:rsidP="001A49DB">
            <w:pPr>
              <w:spacing w:before="0" w:after="40" w:line="252" w:lineRule="auto"/>
              <w:rPr>
                <w:b/>
                <w:bCs/>
                <w:sz w:val="20"/>
                <w:szCs w:val="20"/>
                <w:lang w:bidi="sk-SK"/>
              </w:rPr>
            </w:pPr>
            <w:r w:rsidRPr="008D00BF">
              <w:rPr>
                <w:sz w:val="20"/>
                <w:szCs w:val="20"/>
              </w:rPr>
              <w:t>(ďalej ako „uchádzač“ v príslušnom gramatickom tvare)</w:t>
            </w:r>
          </w:p>
        </w:tc>
      </w:tr>
      <w:tr w:rsidR="00891385" w:rsidRPr="008D00BF" w14:paraId="78E09329" w14:textId="77777777" w:rsidTr="001A49DB">
        <w:trPr>
          <w:trHeight w:hRule="exact" w:val="907"/>
          <w:jc w:val="center"/>
        </w:trPr>
        <w:tc>
          <w:tcPr>
            <w:tcW w:w="1308" w:type="pct"/>
            <w:tcBorders>
              <w:left w:val="single" w:sz="12" w:space="0" w:color="auto"/>
            </w:tcBorders>
            <w:shd w:val="clear" w:color="auto" w:fill="D9D9D9"/>
            <w:vAlign w:val="center"/>
          </w:tcPr>
          <w:p w14:paraId="4EED7FFD" w14:textId="77777777" w:rsidR="00891385" w:rsidRPr="008D00BF" w:rsidRDefault="00891385" w:rsidP="00891385">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187FC621" w14:textId="51C50836" w:rsidR="00891385" w:rsidRPr="008D00BF" w:rsidRDefault="00891385" w:rsidP="00891385">
            <w:pPr>
              <w:spacing w:before="0" w:line="252" w:lineRule="auto"/>
              <w:rPr>
                <w:sz w:val="20"/>
                <w:szCs w:val="20"/>
              </w:rPr>
            </w:pPr>
            <w:r w:rsidRPr="00891385">
              <w:rPr>
                <w:b/>
                <w:bCs/>
                <w:sz w:val="20"/>
                <w:szCs w:val="20"/>
              </w:rPr>
              <w:t>Ministerstvo školstva, výskumu, vývoja a</w:t>
            </w:r>
            <w:r w:rsidR="00234AF1">
              <w:rPr>
                <w:b/>
                <w:bCs/>
                <w:sz w:val="20"/>
                <w:szCs w:val="20"/>
              </w:rPr>
              <w:t> </w:t>
            </w:r>
            <w:r w:rsidRPr="00891385">
              <w:rPr>
                <w:b/>
                <w:bCs/>
                <w:sz w:val="20"/>
                <w:szCs w:val="20"/>
              </w:rPr>
              <w:t>mládeže</w:t>
            </w:r>
            <w:r w:rsidR="00234AF1">
              <w:t xml:space="preserve"> </w:t>
            </w:r>
            <w:r w:rsidR="00234AF1" w:rsidRPr="00234AF1">
              <w:rPr>
                <w:b/>
                <w:bCs/>
                <w:sz w:val="20"/>
                <w:szCs w:val="20"/>
              </w:rPr>
              <w:t>Slovenskej republiky</w:t>
            </w:r>
            <w:r w:rsidR="00234AF1">
              <w:rPr>
                <w:b/>
                <w:bCs/>
                <w:sz w:val="20"/>
                <w:szCs w:val="20"/>
              </w:rPr>
              <w:t xml:space="preserve"> </w:t>
            </w:r>
            <w:r w:rsidRPr="00891385">
              <w:rPr>
                <w:sz w:val="20"/>
                <w:szCs w:val="20"/>
              </w:rPr>
              <w:t xml:space="preserve">, so sídlom </w:t>
            </w:r>
            <w:r w:rsidR="00697B6E" w:rsidRPr="00754991">
              <w:t>Černyševského 50</w:t>
            </w:r>
            <w:r w:rsidR="00697B6E" w:rsidRPr="005E723D">
              <w:t xml:space="preserve">, </w:t>
            </w:r>
            <w:r w:rsidR="00697B6E" w:rsidRPr="00754991">
              <w:t>851 01 Bratislava</w:t>
            </w:r>
            <w:r w:rsidR="00697B6E" w:rsidRPr="008D00BF">
              <w:rPr>
                <w:sz w:val="20"/>
                <w:szCs w:val="20"/>
              </w:rPr>
              <w:t xml:space="preserve"> </w:t>
            </w:r>
            <w:r w:rsidRPr="008D00BF">
              <w:rPr>
                <w:sz w:val="20"/>
                <w:szCs w:val="20"/>
              </w:rPr>
              <w:t>(ďalej ako „verejný obstarávateľ“ v príslušnom gramatickom tvare)</w:t>
            </w:r>
          </w:p>
        </w:tc>
      </w:tr>
      <w:tr w:rsidR="00891385" w:rsidRPr="008D00BF" w14:paraId="3F6B0A28" w14:textId="77777777" w:rsidTr="00741116">
        <w:trPr>
          <w:trHeight w:hRule="exact" w:val="1928"/>
          <w:jc w:val="center"/>
        </w:trPr>
        <w:tc>
          <w:tcPr>
            <w:tcW w:w="1308" w:type="pct"/>
            <w:tcBorders>
              <w:left w:val="single" w:sz="12" w:space="0" w:color="auto"/>
              <w:bottom w:val="single" w:sz="12" w:space="0" w:color="auto"/>
            </w:tcBorders>
            <w:shd w:val="clear" w:color="auto" w:fill="D9D9D9"/>
            <w:vAlign w:val="center"/>
          </w:tcPr>
          <w:p w14:paraId="5A7A8E6B" w14:textId="77777777" w:rsidR="00891385" w:rsidRPr="008D00BF" w:rsidRDefault="00891385" w:rsidP="00891385">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3FF4742A" w14:textId="7D1FB908" w:rsidR="00891385" w:rsidRPr="008D00BF" w:rsidRDefault="00891385" w:rsidP="00891385">
            <w:pPr>
              <w:spacing w:before="0" w:after="40" w:line="252" w:lineRule="auto"/>
              <w:rPr>
                <w:iCs/>
                <w:sz w:val="20"/>
                <w:szCs w:val="20"/>
              </w:rPr>
            </w:pPr>
            <w:r w:rsidRPr="008D00BF">
              <w:rPr>
                <w:sz w:val="20"/>
                <w:szCs w:val="20"/>
              </w:rPr>
              <w:t>zákazka pod názvom „</w:t>
            </w:r>
            <w:r w:rsidR="00697B6E" w:rsidRPr="00697B6E">
              <w:rPr>
                <w:b/>
                <w:bCs/>
                <w:sz w:val="20"/>
                <w:szCs w:val="20"/>
              </w:rPr>
              <w:t xml:space="preserve">Platforma pre elektronické </w:t>
            </w:r>
            <w:r w:rsidR="00243F57" w:rsidRPr="00243F57">
              <w:rPr>
                <w:b/>
                <w:bCs/>
                <w:sz w:val="20"/>
                <w:szCs w:val="20"/>
              </w:rPr>
              <w:t xml:space="preserve">testovania </w:t>
            </w:r>
            <w:r w:rsidR="00697B6E" w:rsidRPr="00697B6E">
              <w:rPr>
                <w:b/>
                <w:bCs/>
                <w:sz w:val="20"/>
                <w:szCs w:val="20"/>
              </w:rPr>
              <w:t>na školách (</w:t>
            </w:r>
            <w:proofErr w:type="spellStart"/>
            <w:r w:rsidR="00697B6E" w:rsidRPr="00697B6E">
              <w:rPr>
                <w:b/>
                <w:bCs/>
                <w:sz w:val="20"/>
                <w:szCs w:val="20"/>
              </w:rPr>
              <w:t>eTest</w:t>
            </w:r>
            <w:proofErr w:type="spellEnd"/>
            <w:r w:rsidR="00697B6E" w:rsidRPr="00697B6E">
              <w:rPr>
                <w:b/>
                <w:bCs/>
                <w:sz w:val="20"/>
                <w:szCs w:val="20"/>
              </w:rPr>
              <w:t xml:space="preserve"> 2.0)</w:t>
            </w:r>
            <w:r w:rsidRPr="008D00BF">
              <w:rPr>
                <w:sz w:val="20"/>
                <w:szCs w:val="20"/>
              </w:rPr>
              <w:t xml:space="preserve">“ zadávaná postupom verejnej súťaže </w:t>
            </w:r>
            <w:r w:rsidRPr="008D00BF">
              <w:rPr>
                <w:iCs/>
                <w:sz w:val="20"/>
                <w:szCs w:val="20"/>
              </w:rPr>
              <w:t xml:space="preserve">v súlade s ust. </w:t>
            </w:r>
            <w:r w:rsidRPr="00FE44D5">
              <w:rPr>
                <w:iCs/>
                <w:sz w:val="20"/>
                <w:szCs w:val="20"/>
              </w:rPr>
              <w:t xml:space="preserve">§ 66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7AE93DB" w14:textId="20195803" w:rsidR="00891385" w:rsidRPr="008D00BF" w:rsidRDefault="00891385" w:rsidP="00891385">
            <w:pPr>
              <w:spacing w:before="0" w:line="252" w:lineRule="auto"/>
              <w:rPr>
                <w:sz w:val="20"/>
                <w:szCs w:val="20"/>
              </w:rPr>
            </w:pPr>
            <w:r w:rsidRPr="008D00BF">
              <w:rPr>
                <w:sz w:val="20"/>
                <w:szCs w:val="20"/>
              </w:rPr>
              <w:t>(ďalej ako „verejná súťaž“ v príslušnom gramatickom tvare)</w:t>
            </w:r>
          </w:p>
        </w:tc>
      </w:tr>
    </w:tbl>
    <w:p w14:paraId="087172F5" w14:textId="6C7FB61E" w:rsidR="00D368BA" w:rsidRPr="008D00BF" w:rsidRDefault="00847D1F" w:rsidP="00C14250">
      <w:pPr>
        <w:spacing w:before="240"/>
        <w:ind w:right="-57"/>
      </w:pPr>
      <w:r w:rsidRPr="008D00BF">
        <w:t>Dolu podpísaný zástupca inej osoby, ktorej technické a odborné kapacity uchádzač využíva na preukázanie technickej spôsobilosti alebo odbornej spôsobilosti v predmetnej verejnej súťaži</w:t>
      </w:r>
    </w:p>
    <w:p w14:paraId="0353CCFE" w14:textId="77777777" w:rsidR="00D368BA" w:rsidRPr="008D00BF" w:rsidRDefault="00D368BA" w:rsidP="00241646">
      <w:pPr>
        <w:spacing w:before="240"/>
        <w:jc w:val="center"/>
      </w:pPr>
      <w:r w:rsidRPr="008D00BF">
        <w:rPr>
          <w:b/>
        </w:rPr>
        <w:t>ČESTNE VYHLASUJEM</w:t>
      </w:r>
      <w:r w:rsidRPr="008D00BF">
        <w:t>,</w:t>
      </w:r>
    </w:p>
    <w:p w14:paraId="40EBD14A" w14:textId="77777777" w:rsidR="00D368BA" w:rsidRPr="008D00BF" w:rsidRDefault="00D368BA" w:rsidP="00241646">
      <w:pPr>
        <w:spacing w:before="200"/>
      </w:pPr>
      <w:r w:rsidRPr="008D00BF">
        <w:t>že v súvislosti s uvedeným postupom zadávania verejnej súťaže:</w:t>
      </w:r>
    </w:p>
    <w:p w14:paraId="5B4547E0" w14:textId="77777777" w:rsidR="00C2225F" w:rsidRPr="008D00BF" w:rsidRDefault="00847D1F" w:rsidP="009614DD">
      <w:pPr>
        <w:pStyle w:val="Odsek5"/>
        <w:numPr>
          <w:ilvl w:val="1"/>
          <w:numId w:val="15"/>
        </w:numPr>
        <w:spacing w:before="40"/>
        <w:ind w:left="284" w:hanging="284"/>
      </w:pPr>
      <w:r w:rsidRPr="008D00BF">
        <w:t>iná osoba pozná</w:t>
      </w:r>
      <w:r w:rsidR="00D368BA" w:rsidRPr="008D00BF">
        <w:t xml:space="preserve">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w:t>
      </w:r>
      <w:r w:rsidRPr="008D00BF">
        <w:t> </w:t>
      </w:r>
      <w:r w:rsidR="00D368BA" w:rsidRPr="008D00BF">
        <w:t>nezávislosti v súvislosti s verejným obstarávaním;</w:t>
      </w:r>
    </w:p>
    <w:p w14:paraId="620F45FC" w14:textId="77777777" w:rsidR="00C2225F" w:rsidRPr="008D00BF" w:rsidRDefault="008C6412" w:rsidP="009614DD">
      <w:pPr>
        <w:pStyle w:val="Odsek5"/>
        <w:numPr>
          <w:ilvl w:val="1"/>
          <w:numId w:val="15"/>
        </w:numPr>
        <w:spacing w:before="40"/>
        <w:ind w:left="284" w:hanging="284"/>
      </w:pPr>
      <w:r w:rsidRPr="008D00BF">
        <w:t>i</w:t>
      </w:r>
      <w:r w:rsidR="00847D1F" w:rsidRPr="008D00BF">
        <w:t>ná osoba nevyvíjala</w:t>
      </w:r>
      <w:r w:rsidR="00D368BA" w:rsidRPr="008D00BF">
        <w:t xml:space="preserve">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673F4F7D" w14:textId="77777777" w:rsidR="00C2225F" w:rsidRPr="008D00BF" w:rsidRDefault="00847D1F" w:rsidP="009614DD">
      <w:pPr>
        <w:pStyle w:val="Odsek5"/>
        <w:numPr>
          <w:ilvl w:val="1"/>
          <w:numId w:val="15"/>
        </w:numPr>
        <w:spacing w:before="40"/>
        <w:ind w:left="284" w:hanging="284"/>
      </w:pPr>
      <w:r w:rsidRPr="008D00BF">
        <w:lastRenderedPageBreak/>
        <w:t>iná osoba neposkytla</w:t>
      </w:r>
      <w:r w:rsidR="00D368BA" w:rsidRPr="008D00BF">
        <w:t xml:space="preserve"> a neposkytnem akejkoľvek čo i len potenciálne zainteresovanej osobe priamo alebo nepriamo akúkoľvek finančnú alebo vecnú výhodu ako motiváciu alebo odmenu súvisiacu so zadávaním tejto verejnej súťaže;</w:t>
      </w:r>
    </w:p>
    <w:p w14:paraId="2E40E478" w14:textId="53FD2FD2" w:rsidR="00C2225F" w:rsidRPr="008D00BF" w:rsidRDefault="00847D1F" w:rsidP="009614DD">
      <w:pPr>
        <w:pStyle w:val="Odsek5"/>
        <w:numPr>
          <w:ilvl w:val="1"/>
          <w:numId w:val="15"/>
        </w:numPr>
        <w:spacing w:before="40"/>
        <w:ind w:left="284" w:hanging="284"/>
      </w:pPr>
      <w:r w:rsidRPr="008D00BF">
        <w:t>iná osoba b</w:t>
      </w:r>
      <w:r w:rsidR="00D368BA" w:rsidRPr="008D00BF">
        <w:t>ude bezodkladne informovať obstarávateľa o akejkoľvek situácii, ktorá je považovaná za konflikt záujmov alebo ktorá by mohla viesť ku konfliktu záujmov kedykoľvek v priebehu procesu zadávania verejnej súťaže</w:t>
      </w:r>
      <w:r w:rsidR="003F18F1" w:rsidRPr="008D00BF">
        <w:t>;</w:t>
      </w:r>
    </w:p>
    <w:p w14:paraId="63F6E572" w14:textId="5042D060" w:rsidR="00D368BA" w:rsidRPr="008D00BF" w:rsidRDefault="00847D1F" w:rsidP="009614DD">
      <w:pPr>
        <w:pStyle w:val="Odsek5"/>
        <w:numPr>
          <w:ilvl w:val="1"/>
          <w:numId w:val="15"/>
        </w:numPr>
        <w:spacing w:before="40"/>
        <w:ind w:left="284" w:hanging="284"/>
      </w:pPr>
      <w:r w:rsidRPr="008D00BF">
        <w:t xml:space="preserve">iná osoba </w:t>
      </w:r>
      <w:r w:rsidR="00D368BA" w:rsidRPr="008D00BF">
        <w:t xml:space="preserve">poskytne obstarávateľovi </w:t>
      </w:r>
      <w:r w:rsidR="00D368BA" w:rsidRPr="008D00BF">
        <w:rPr>
          <w:szCs w:val="22"/>
        </w:rPr>
        <w:t>v procese zadávania verejnej súťaže presné, pravdivé a úplné informácie</w:t>
      </w:r>
      <w:r w:rsidR="00D368BA" w:rsidRPr="008D00BF">
        <w:t>.</w:t>
      </w:r>
    </w:p>
    <w:p w14:paraId="11CD31A4" w14:textId="77777777" w:rsidR="00D368BA" w:rsidRPr="008D00BF" w:rsidRDefault="00D368BA" w:rsidP="00847D1F">
      <w:pPr>
        <w:spacing w:before="1800"/>
        <w:ind w:left="397"/>
      </w:pPr>
      <w:r w:rsidRPr="008D00BF">
        <w:t>V ........................., dňa ...............</w:t>
      </w:r>
    </w:p>
    <w:p w14:paraId="07F61149" w14:textId="77777777" w:rsidR="00D368BA" w:rsidRPr="008D00BF" w:rsidRDefault="00D368BA" w:rsidP="00741116">
      <w:pPr>
        <w:tabs>
          <w:tab w:val="left" w:pos="5387"/>
        </w:tabs>
        <w:spacing w:before="480"/>
        <w:ind w:left="5386"/>
      </w:pPr>
      <w:r w:rsidRPr="008D00BF">
        <w:t>.............................................................</w:t>
      </w:r>
    </w:p>
    <w:p w14:paraId="0601D38C" w14:textId="77777777" w:rsidR="00D368BA" w:rsidRPr="008D00BF" w:rsidRDefault="00D368BA" w:rsidP="00D368BA">
      <w:pPr>
        <w:tabs>
          <w:tab w:val="center" w:pos="7088"/>
        </w:tabs>
        <w:spacing w:before="0"/>
      </w:pPr>
      <w:r w:rsidRPr="008D00BF">
        <w:tab/>
        <w:t>meno a priezvisko</w:t>
      </w:r>
    </w:p>
    <w:p w14:paraId="356E7DFE" w14:textId="064B772B" w:rsidR="00D368BA" w:rsidRPr="008D00BF" w:rsidRDefault="00D368BA" w:rsidP="00D368BA">
      <w:pPr>
        <w:tabs>
          <w:tab w:val="center" w:pos="7088"/>
        </w:tabs>
        <w:spacing w:before="0"/>
      </w:pPr>
      <w:r w:rsidRPr="008D00BF">
        <w:tab/>
        <w:t>obchodné meno / názov a funkcia</w:t>
      </w:r>
    </w:p>
    <w:p w14:paraId="0A7DB6F7" w14:textId="68E1E970" w:rsidR="00847D1F" w:rsidRPr="008D00BF" w:rsidRDefault="00D368BA" w:rsidP="00847D1F">
      <w:pPr>
        <w:tabs>
          <w:tab w:val="center" w:pos="7088"/>
        </w:tabs>
        <w:spacing w:before="0"/>
      </w:pPr>
      <w:r w:rsidRPr="008D00BF">
        <w:tab/>
        <w:t>[vlastnoručný podpis]</w:t>
      </w:r>
      <w:r w:rsidR="00847D1F" w:rsidRPr="008D00BF">
        <w:br w:type="page"/>
      </w:r>
    </w:p>
    <w:p w14:paraId="70CA8290" w14:textId="5761993C" w:rsidR="006A2BEB" w:rsidRPr="008D00BF" w:rsidRDefault="006A2BEB" w:rsidP="006A2BEB">
      <w:pPr>
        <w:pStyle w:val="Nadpis2"/>
        <w:spacing w:after="240"/>
      </w:pPr>
      <w:bookmarkStart w:id="612" w:name="_Toc195605010"/>
      <w:r w:rsidRPr="008D00BF">
        <w:lastRenderedPageBreak/>
        <w:t>PRÍLOHA č. 13.</w:t>
      </w:r>
      <w:r w:rsidR="002A02AE" w:rsidRPr="008D00BF">
        <w:t>3</w:t>
      </w:r>
      <w:bookmarkEnd w:id="612"/>
    </w:p>
    <w:p w14:paraId="23FFBEA2" w14:textId="201EAD4B" w:rsidR="006A2BEB" w:rsidRPr="008D00BF" w:rsidRDefault="006A2BEB" w:rsidP="004178D4">
      <w:pPr>
        <w:pStyle w:val="Nadpis3"/>
        <w:spacing w:before="240" w:after="240"/>
        <w:ind w:left="-28" w:right="-28"/>
      </w:pPr>
      <w:bookmarkStart w:id="613" w:name="_Toc195605011"/>
      <w:r w:rsidRPr="008D00BF">
        <w:t xml:space="preserve">Čestné vyhlásenie o neprítomnosti konfliktu záujmov </w:t>
      </w:r>
      <w:r w:rsidR="00606BD2" w:rsidRPr="008D00BF">
        <w:rPr>
          <w:rFonts w:cs="Times New Roman"/>
        </w:rPr>
        <w:t>subdodávateľa</w:t>
      </w:r>
      <w:r w:rsidR="002A02AE" w:rsidRPr="008D00BF">
        <w:rPr>
          <w:rFonts w:cs="Times New Roman"/>
        </w:rPr>
        <w:t xml:space="preserve">, </w:t>
      </w:r>
      <w:r w:rsidR="00606BD2" w:rsidRPr="008D00BF">
        <w:rPr>
          <w:rFonts w:cs="Times New Roman"/>
        </w:rPr>
        <w:t>ktorému</w:t>
      </w:r>
      <w:r w:rsidR="002A02AE" w:rsidRPr="008D00BF">
        <w:rPr>
          <w:rFonts w:cs="Times New Roman"/>
        </w:rPr>
        <w:t xml:space="preserve"> </w:t>
      </w:r>
      <w:r w:rsidR="00606BD2" w:rsidRPr="008D00BF">
        <w:rPr>
          <w:rFonts w:cs="Times New Roman"/>
        </w:rPr>
        <w:t>má</w:t>
      </w:r>
      <w:r w:rsidR="002A02AE" w:rsidRPr="008D00BF">
        <w:rPr>
          <w:rFonts w:cs="Times New Roman"/>
        </w:rPr>
        <w:t xml:space="preserve"> </w:t>
      </w:r>
      <w:r w:rsidR="00606BD2" w:rsidRPr="008D00BF">
        <w:rPr>
          <w:rFonts w:cs="Times New Roman"/>
        </w:rPr>
        <w:t>uchádzač</w:t>
      </w:r>
      <w:r w:rsidR="002A02AE" w:rsidRPr="008D00BF">
        <w:rPr>
          <w:rFonts w:cs="Times New Roman"/>
        </w:rPr>
        <w:t xml:space="preserve"> </w:t>
      </w:r>
      <w:r w:rsidR="00606BD2" w:rsidRPr="008D00BF">
        <w:rPr>
          <w:rFonts w:cs="Times New Roman"/>
        </w:rPr>
        <w:t>v</w:t>
      </w:r>
      <w:r w:rsidR="002A02AE" w:rsidRPr="008D00BF">
        <w:rPr>
          <w:rFonts w:cs="Times New Roman"/>
        </w:rPr>
        <w:t xml:space="preserve"> </w:t>
      </w:r>
      <w:r w:rsidR="00606BD2" w:rsidRPr="008D00BF">
        <w:rPr>
          <w:rFonts w:cs="Times New Roman"/>
        </w:rPr>
        <w:t>úmysle</w:t>
      </w:r>
      <w:r w:rsidR="002A02AE" w:rsidRPr="008D00BF">
        <w:rPr>
          <w:rFonts w:cs="Times New Roman"/>
        </w:rPr>
        <w:t xml:space="preserve"> </w:t>
      </w:r>
      <w:r w:rsidR="00606BD2" w:rsidRPr="008D00BF">
        <w:rPr>
          <w:rFonts w:cs="Times New Roman"/>
        </w:rPr>
        <w:t>zadať</w:t>
      </w:r>
      <w:r w:rsidR="002A02AE" w:rsidRPr="008D00BF">
        <w:rPr>
          <w:rFonts w:cs="Times New Roman"/>
        </w:rPr>
        <w:t xml:space="preserve"> </w:t>
      </w:r>
      <w:r w:rsidR="00606BD2" w:rsidRPr="008D00BF">
        <w:rPr>
          <w:rFonts w:cs="Times New Roman"/>
        </w:rPr>
        <w:t>určitý</w:t>
      </w:r>
      <w:r w:rsidR="002A02AE" w:rsidRPr="008D00BF">
        <w:rPr>
          <w:rFonts w:cs="Times New Roman"/>
        </w:rPr>
        <w:t xml:space="preserve"> </w:t>
      </w:r>
      <w:r w:rsidR="00606BD2" w:rsidRPr="008D00BF">
        <w:rPr>
          <w:rFonts w:cs="Times New Roman"/>
        </w:rPr>
        <w:t>podiel</w:t>
      </w:r>
      <w:r w:rsidR="002A02AE" w:rsidRPr="008D00BF">
        <w:rPr>
          <w:rFonts w:cs="Times New Roman"/>
        </w:rPr>
        <w:t xml:space="preserve"> </w:t>
      </w:r>
      <w:r w:rsidR="00606BD2" w:rsidRPr="008D00BF">
        <w:rPr>
          <w:rFonts w:cs="Times New Roman"/>
        </w:rPr>
        <w:t>zákazky</w:t>
      </w:r>
      <w:bookmarkEnd w:id="613"/>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10"/>
        <w:gridCol w:w="6803"/>
      </w:tblGrid>
      <w:tr w:rsidR="006A2BEB" w:rsidRPr="008D00BF" w14:paraId="01648B4C" w14:textId="77777777" w:rsidTr="004E232A">
        <w:trPr>
          <w:trHeight w:hRule="exact" w:val="2154"/>
          <w:jc w:val="center"/>
        </w:trPr>
        <w:tc>
          <w:tcPr>
            <w:tcW w:w="1308" w:type="pct"/>
            <w:tcBorders>
              <w:top w:val="single" w:sz="12" w:space="0" w:color="auto"/>
              <w:left w:val="single" w:sz="12" w:space="0" w:color="auto"/>
            </w:tcBorders>
            <w:shd w:val="clear" w:color="auto" w:fill="D9D9D9"/>
          </w:tcPr>
          <w:p w14:paraId="25410B1E" w14:textId="4CC21E45" w:rsidR="006A2BEB" w:rsidRPr="008D00BF" w:rsidRDefault="006A2BEB" w:rsidP="00AE6419">
            <w:pPr>
              <w:spacing w:after="60" w:line="252" w:lineRule="auto"/>
              <w:jc w:val="left"/>
              <w:rPr>
                <w:b/>
                <w:sz w:val="20"/>
                <w:szCs w:val="20"/>
              </w:rPr>
            </w:pPr>
            <w:r w:rsidRPr="008D00BF">
              <w:rPr>
                <w:b/>
                <w:sz w:val="20"/>
                <w:szCs w:val="20"/>
              </w:rPr>
              <w:t xml:space="preserve">Identifikácia </w:t>
            </w:r>
            <w:r w:rsidR="00167962" w:rsidRPr="008D00BF">
              <w:rPr>
                <w:b/>
                <w:sz w:val="20"/>
                <w:szCs w:val="20"/>
              </w:rPr>
              <w:t>subdodávateľa</w:t>
            </w:r>
            <w:r w:rsidRPr="008D00BF">
              <w:rPr>
                <w:b/>
                <w:sz w:val="20"/>
                <w:szCs w:val="20"/>
              </w:rPr>
              <w:t>:</w:t>
            </w:r>
          </w:p>
          <w:p w14:paraId="4B545590" w14:textId="77777777" w:rsidR="006A2BEB" w:rsidRPr="008D00BF" w:rsidRDefault="006A2BEB" w:rsidP="00AE6419">
            <w:pPr>
              <w:pStyle w:val="Bezriadkovania"/>
              <w:spacing w:before="120"/>
              <w:rPr>
                <w:b/>
              </w:rPr>
            </w:pPr>
            <w:r w:rsidRPr="008D00BF">
              <w:rPr>
                <w:b/>
              </w:rPr>
              <w:t>Obchodné meno / Názov:</w:t>
            </w:r>
          </w:p>
          <w:p w14:paraId="7D636314" w14:textId="77777777" w:rsidR="006A2BEB" w:rsidRPr="008D00BF" w:rsidRDefault="006A2BEB" w:rsidP="00AE6419">
            <w:pPr>
              <w:pStyle w:val="Bezriadkovania"/>
              <w:spacing w:before="140"/>
              <w:rPr>
                <w:b/>
              </w:rPr>
            </w:pPr>
            <w:r w:rsidRPr="008D00BF">
              <w:rPr>
                <w:b/>
              </w:rPr>
              <w:t>Sídlo/Miesto podnikania:</w:t>
            </w:r>
          </w:p>
          <w:p w14:paraId="68DCFA70" w14:textId="77777777" w:rsidR="006A2BEB" w:rsidRPr="008D00BF" w:rsidRDefault="006A2BEB" w:rsidP="00AE6419">
            <w:pPr>
              <w:pStyle w:val="Bezriadkovania"/>
              <w:spacing w:before="170"/>
              <w:rPr>
                <w:b/>
              </w:rPr>
            </w:pPr>
            <w:r w:rsidRPr="008D00BF">
              <w:rPr>
                <w:b/>
              </w:rPr>
              <w:t>IČO:</w:t>
            </w:r>
          </w:p>
        </w:tc>
        <w:tc>
          <w:tcPr>
            <w:tcW w:w="3692" w:type="pct"/>
            <w:tcBorders>
              <w:top w:val="single" w:sz="12" w:space="0" w:color="auto"/>
              <w:right w:val="single" w:sz="12" w:space="0" w:color="auto"/>
            </w:tcBorders>
            <w:shd w:val="clear" w:color="auto" w:fill="auto"/>
          </w:tcPr>
          <w:p w14:paraId="0080846A" w14:textId="77777777" w:rsidR="006A2BEB" w:rsidRPr="008D00BF" w:rsidRDefault="006A2BEB" w:rsidP="00167962">
            <w:pPr>
              <w:spacing w:before="330" w:after="120" w:line="252" w:lineRule="auto"/>
              <w:jc w:val="left"/>
              <w:rPr>
                <w:rFonts w:eastAsia="Calibri"/>
                <w:sz w:val="20"/>
                <w:szCs w:val="20"/>
              </w:rPr>
            </w:pPr>
            <w:r w:rsidRPr="008D00BF">
              <w:rPr>
                <w:rFonts w:eastAsia="Calibri"/>
                <w:sz w:val="20"/>
                <w:szCs w:val="20"/>
              </w:rPr>
              <w:t>[●]</w:t>
            </w:r>
          </w:p>
          <w:p w14:paraId="5D64954C" w14:textId="77777777" w:rsidR="006A2BEB" w:rsidRPr="008D00BF" w:rsidRDefault="006A2BEB" w:rsidP="00AE6419">
            <w:pPr>
              <w:spacing w:after="120" w:line="252" w:lineRule="auto"/>
              <w:jc w:val="left"/>
              <w:rPr>
                <w:rFonts w:eastAsia="Calibri"/>
                <w:sz w:val="20"/>
                <w:szCs w:val="20"/>
              </w:rPr>
            </w:pPr>
            <w:r w:rsidRPr="008D00BF">
              <w:rPr>
                <w:rFonts w:eastAsia="Calibri"/>
                <w:sz w:val="20"/>
                <w:szCs w:val="20"/>
              </w:rPr>
              <w:t>[●]</w:t>
            </w:r>
          </w:p>
          <w:p w14:paraId="76C066B0" w14:textId="77777777" w:rsidR="006A2BEB" w:rsidRPr="008D00BF" w:rsidRDefault="006A2BEB" w:rsidP="00AE6419">
            <w:pPr>
              <w:spacing w:before="140" w:after="140" w:line="252" w:lineRule="auto"/>
              <w:jc w:val="left"/>
              <w:rPr>
                <w:rFonts w:eastAsia="Calibri"/>
                <w:sz w:val="20"/>
                <w:szCs w:val="20"/>
              </w:rPr>
            </w:pPr>
            <w:r w:rsidRPr="008D00BF">
              <w:rPr>
                <w:rFonts w:eastAsia="Calibri"/>
                <w:sz w:val="20"/>
                <w:szCs w:val="20"/>
              </w:rPr>
              <w:t>[●]</w:t>
            </w:r>
          </w:p>
          <w:p w14:paraId="4E3070B0" w14:textId="77777777" w:rsidR="006A2BEB" w:rsidRPr="008D00BF" w:rsidRDefault="006A2BEB" w:rsidP="00AE6419">
            <w:pPr>
              <w:spacing w:before="140" w:after="120" w:line="252" w:lineRule="auto"/>
              <w:jc w:val="left"/>
              <w:rPr>
                <w:rFonts w:eastAsia="Calibri"/>
                <w:sz w:val="20"/>
                <w:szCs w:val="20"/>
              </w:rPr>
            </w:pPr>
            <w:r w:rsidRPr="008D00BF">
              <w:rPr>
                <w:rFonts w:eastAsia="Calibri"/>
                <w:sz w:val="20"/>
                <w:szCs w:val="20"/>
              </w:rPr>
              <w:t>[●]</w:t>
            </w:r>
          </w:p>
          <w:p w14:paraId="335FE86E" w14:textId="04D66C5D" w:rsidR="006A2BEB" w:rsidRPr="008D00BF" w:rsidRDefault="006A2BEB" w:rsidP="00AE6419">
            <w:pPr>
              <w:spacing w:before="60" w:after="60" w:line="252" w:lineRule="auto"/>
              <w:jc w:val="left"/>
              <w:rPr>
                <w:sz w:val="20"/>
                <w:szCs w:val="20"/>
              </w:rPr>
            </w:pPr>
            <w:r w:rsidRPr="008D00BF">
              <w:rPr>
                <w:sz w:val="20"/>
                <w:szCs w:val="20"/>
              </w:rPr>
              <w:t>(ďalej ako „</w:t>
            </w:r>
            <w:r w:rsidR="004E232A" w:rsidRPr="008D00BF">
              <w:rPr>
                <w:sz w:val="20"/>
                <w:szCs w:val="20"/>
              </w:rPr>
              <w:t>subdodávateľ</w:t>
            </w:r>
            <w:r w:rsidRPr="008D00BF">
              <w:rPr>
                <w:sz w:val="20"/>
                <w:szCs w:val="20"/>
              </w:rPr>
              <w:t>“ v príslušnom gramatickom tvare)</w:t>
            </w:r>
          </w:p>
        </w:tc>
      </w:tr>
      <w:tr w:rsidR="006A2BEB" w:rsidRPr="008D00BF" w14:paraId="5A130347" w14:textId="77777777" w:rsidTr="00AE6419">
        <w:trPr>
          <w:trHeight w:hRule="exact" w:val="2438"/>
          <w:jc w:val="center"/>
        </w:trPr>
        <w:tc>
          <w:tcPr>
            <w:tcW w:w="1308" w:type="pct"/>
            <w:tcBorders>
              <w:left w:val="single" w:sz="12" w:space="0" w:color="auto"/>
            </w:tcBorders>
            <w:shd w:val="clear" w:color="auto" w:fill="D9D9D9"/>
          </w:tcPr>
          <w:p w14:paraId="09409317" w14:textId="77777777" w:rsidR="006A2BEB" w:rsidRPr="008D00BF" w:rsidRDefault="006A2BEB" w:rsidP="00AE6419">
            <w:pPr>
              <w:spacing w:after="60" w:line="252" w:lineRule="auto"/>
              <w:jc w:val="left"/>
              <w:rPr>
                <w:b/>
                <w:sz w:val="20"/>
                <w:szCs w:val="20"/>
              </w:rPr>
            </w:pPr>
            <w:r w:rsidRPr="008D00BF">
              <w:rPr>
                <w:b/>
                <w:sz w:val="20"/>
                <w:szCs w:val="20"/>
              </w:rPr>
              <w:t>Identifikácia uchádzača:</w:t>
            </w:r>
          </w:p>
          <w:p w14:paraId="0D57A0D7" w14:textId="77777777" w:rsidR="006A2BEB" w:rsidRPr="008D00BF" w:rsidRDefault="006A2BEB" w:rsidP="00AE6419">
            <w:pPr>
              <w:pStyle w:val="Bezriadkovania"/>
              <w:spacing w:before="60"/>
            </w:pPr>
            <w:r w:rsidRPr="008D00BF">
              <w:rPr>
                <w:b/>
              </w:rPr>
              <w:t>Názov skupiny dodávateľov:</w:t>
            </w:r>
          </w:p>
          <w:p w14:paraId="75C22205" w14:textId="77777777" w:rsidR="006A2BEB" w:rsidRPr="008D00BF" w:rsidRDefault="006A2BEB" w:rsidP="00AE6419">
            <w:pPr>
              <w:pStyle w:val="Bezriadkovania"/>
              <w:spacing w:before="120"/>
              <w:rPr>
                <w:b/>
              </w:rPr>
            </w:pPr>
            <w:r w:rsidRPr="008D00BF">
              <w:rPr>
                <w:b/>
              </w:rPr>
              <w:t>Obchodné meno / Názov:</w:t>
            </w:r>
          </w:p>
          <w:p w14:paraId="33A00E12" w14:textId="77777777" w:rsidR="006A2BEB" w:rsidRPr="008D00BF" w:rsidRDefault="006A2BEB" w:rsidP="00AE6419">
            <w:pPr>
              <w:pStyle w:val="Bezriadkovania"/>
              <w:spacing w:before="140"/>
              <w:rPr>
                <w:b/>
              </w:rPr>
            </w:pPr>
            <w:r w:rsidRPr="008D00BF">
              <w:rPr>
                <w:b/>
              </w:rPr>
              <w:t>Sídlo/Miesto podnikania:</w:t>
            </w:r>
          </w:p>
          <w:p w14:paraId="1E488828" w14:textId="77777777" w:rsidR="006A2BEB" w:rsidRPr="008D00BF" w:rsidRDefault="006A2BEB" w:rsidP="00AE6419">
            <w:pPr>
              <w:spacing w:before="170" w:line="252" w:lineRule="auto"/>
              <w:jc w:val="left"/>
              <w:rPr>
                <w:b/>
                <w:sz w:val="20"/>
                <w:szCs w:val="20"/>
              </w:rPr>
            </w:pPr>
            <w:r w:rsidRPr="008D00BF">
              <w:rPr>
                <w:b/>
                <w:sz w:val="20"/>
                <w:szCs w:val="20"/>
              </w:rPr>
              <w:t>IČO:</w:t>
            </w:r>
          </w:p>
        </w:tc>
        <w:tc>
          <w:tcPr>
            <w:tcW w:w="3692" w:type="pct"/>
            <w:tcBorders>
              <w:right w:val="single" w:sz="12" w:space="0" w:color="auto"/>
            </w:tcBorders>
            <w:shd w:val="clear" w:color="auto" w:fill="auto"/>
            <w:vAlign w:val="center"/>
          </w:tcPr>
          <w:p w14:paraId="5F9C222C" w14:textId="77777777" w:rsidR="006A2BEB" w:rsidRPr="008D00BF" w:rsidRDefault="006A2BEB" w:rsidP="000E37CF">
            <w:pPr>
              <w:spacing w:before="80" w:after="260" w:line="252" w:lineRule="auto"/>
              <w:jc w:val="left"/>
              <w:rPr>
                <w:rFonts w:eastAsia="Calibri"/>
                <w:sz w:val="20"/>
                <w:szCs w:val="20"/>
              </w:rPr>
            </w:pPr>
            <w:r w:rsidRPr="008D00BF">
              <w:rPr>
                <w:rFonts w:eastAsia="Calibri"/>
                <w:sz w:val="20"/>
                <w:szCs w:val="20"/>
              </w:rPr>
              <w:t>[●]</w:t>
            </w:r>
          </w:p>
          <w:p w14:paraId="03D7E24E" w14:textId="77777777" w:rsidR="006A2BEB" w:rsidRPr="008D00BF" w:rsidRDefault="006A2BEB" w:rsidP="000E37CF">
            <w:pPr>
              <w:spacing w:before="260" w:after="120" w:line="252" w:lineRule="auto"/>
              <w:jc w:val="left"/>
              <w:rPr>
                <w:rFonts w:eastAsia="Calibri"/>
                <w:sz w:val="20"/>
                <w:szCs w:val="20"/>
              </w:rPr>
            </w:pPr>
            <w:r w:rsidRPr="008D00BF">
              <w:rPr>
                <w:rFonts w:eastAsia="Calibri"/>
                <w:sz w:val="20"/>
                <w:szCs w:val="20"/>
              </w:rPr>
              <w:t>[●]</w:t>
            </w:r>
          </w:p>
          <w:p w14:paraId="0C118888" w14:textId="77777777" w:rsidR="006A2BEB" w:rsidRPr="008D00BF" w:rsidRDefault="006A2BEB" w:rsidP="000E37CF">
            <w:pPr>
              <w:spacing w:after="120" w:line="252" w:lineRule="auto"/>
              <w:jc w:val="left"/>
              <w:rPr>
                <w:rFonts w:eastAsia="Calibri"/>
                <w:sz w:val="20"/>
                <w:szCs w:val="20"/>
              </w:rPr>
            </w:pPr>
            <w:r w:rsidRPr="008D00BF">
              <w:rPr>
                <w:rFonts w:eastAsia="Calibri"/>
                <w:sz w:val="20"/>
                <w:szCs w:val="20"/>
              </w:rPr>
              <w:t>[●]</w:t>
            </w:r>
          </w:p>
          <w:p w14:paraId="17AF73BE" w14:textId="77777777" w:rsidR="006A2BEB" w:rsidRPr="008D00BF" w:rsidRDefault="006A2BEB" w:rsidP="000E37CF">
            <w:pPr>
              <w:spacing w:after="120" w:line="252" w:lineRule="auto"/>
              <w:jc w:val="left"/>
              <w:rPr>
                <w:rFonts w:eastAsia="Calibri"/>
                <w:sz w:val="20"/>
                <w:szCs w:val="20"/>
              </w:rPr>
            </w:pPr>
            <w:r w:rsidRPr="008D00BF">
              <w:rPr>
                <w:rFonts w:eastAsia="Calibri"/>
                <w:sz w:val="20"/>
                <w:szCs w:val="20"/>
              </w:rPr>
              <w:t>[●]</w:t>
            </w:r>
          </w:p>
          <w:p w14:paraId="40F80B8D" w14:textId="77777777" w:rsidR="006A2BEB" w:rsidRPr="008D00BF" w:rsidRDefault="006A2BEB" w:rsidP="00AE6419">
            <w:pPr>
              <w:spacing w:after="120" w:line="252" w:lineRule="auto"/>
              <w:jc w:val="left"/>
              <w:rPr>
                <w:rFonts w:eastAsia="Calibri"/>
                <w:sz w:val="20"/>
                <w:szCs w:val="20"/>
              </w:rPr>
            </w:pPr>
            <w:r w:rsidRPr="008D00BF">
              <w:rPr>
                <w:rFonts w:eastAsia="Calibri"/>
                <w:sz w:val="20"/>
                <w:szCs w:val="20"/>
              </w:rPr>
              <w:t>[●]</w:t>
            </w:r>
          </w:p>
          <w:p w14:paraId="06DFFDA9" w14:textId="77777777" w:rsidR="006A2BEB" w:rsidRPr="008D00BF" w:rsidRDefault="006A2BEB" w:rsidP="00AE6419">
            <w:pPr>
              <w:spacing w:before="0" w:after="40" w:line="252" w:lineRule="auto"/>
              <w:rPr>
                <w:b/>
                <w:bCs/>
                <w:sz w:val="20"/>
                <w:szCs w:val="20"/>
                <w:lang w:bidi="sk-SK"/>
              </w:rPr>
            </w:pPr>
            <w:r w:rsidRPr="008D00BF">
              <w:rPr>
                <w:sz w:val="20"/>
                <w:szCs w:val="20"/>
              </w:rPr>
              <w:t>(ďalej ako „uchádzač“ v príslušnom gramatickom tvare)</w:t>
            </w:r>
          </w:p>
        </w:tc>
      </w:tr>
      <w:tr w:rsidR="00891385" w:rsidRPr="008D00BF" w14:paraId="5066C167" w14:textId="77777777" w:rsidTr="00AE6419">
        <w:trPr>
          <w:trHeight w:hRule="exact" w:val="907"/>
          <w:jc w:val="center"/>
        </w:trPr>
        <w:tc>
          <w:tcPr>
            <w:tcW w:w="1308" w:type="pct"/>
            <w:tcBorders>
              <w:left w:val="single" w:sz="12" w:space="0" w:color="auto"/>
            </w:tcBorders>
            <w:shd w:val="clear" w:color="auto" w:fill="D9D9D9"/>
            <w:vAlign w:val="center"/>
          </w:tcPr>
          <w:p w14:paraId="26718E31" w14:textId="77777777" w:rsidR="00891385" w:rsidRPr="008D00BF" w:rsidRDefault="00891385" w:rsidP="00891385">
            <w:pPr>
              <w:spacing w:before="0" w:line="252" w:lineRule="auto"/>
              <w:jc w:val="left"/>
              <w:rPr>
                <w:b/>
                <w:sz w:val="20"/>
                <w:szCs w:val="20"/>
              </w:rPr>
            </w:pPr>
            <w:r w:rsidRPr="008D00BF">
              <w:rPr>
                <w:b/>
                <w:sz w:val="20"/>
                <w:szCs w:val="20"/>
              </w:rPr>
              <w:t>Identifikácia verejného obstarávateľa:</w:t>
            </w:r>
          </w:p>
        </w:tc>
        <w:tc>
          <w:tcPr>
            <w:tcW w:w="3692" w:type="pct"/>
            <w:tcBorders>
              <w:right w:val="single" w:sz="12" w:space="0" w:color="auto"/>
            </w:tcBorders>
            <w:shd w:val="clear" w:color="auto" w:fill="auto"/>
            <w:vAlign w:val="center"/>
          </w:tcPr>
          <w:p w14:paraId="62F44778" w14:textId="35E80C88" w:rsidR="00891385" w:rsidRPr="008D00BF" w:rsidRDefault="00891385" w:rsidP="00891385">
            <w:pPr>
              <w:spacing w:before="0" w:line="252" w:lineRule="auto"/>
              <w:rPr>
                <w:sz w:val="20"/>
                <w:szCs w:val="20"/>
              </w:rPr>
            </w:pPr>
            <w:r w:rsidRPr="00891385">
              <w:rPr>
                <w:b/>
                <w:bCs/>
                <w:sz w:val="20"/>
                <w:szCs w:val="20"/>
              </w:rPr>
              <w:t>Ministerstvo školstva, výskumu, vývoja a</w:t>
            </w:r>
            <w:r w:rsidR="00234AF1">
              <w:rPr>
                <w:b/>
                <w:bCs/>
                <w:sz w:val="20"/>
                <w:szCs w:val="20"/>
              </w:rPr>
              <w:t> </w:t>
            </w:r>
            <w:r w:rsidRPr="00891385">
              <w:rPr>
                <w:b/>
                <w:bCs/>
                <w:sz w:val="20"/>
                <w:szCs w:val="20"/>
              </w:rPr>
              <w:t>mládeže</w:t>
            </w:r>
            <w:r w:rsidR="00234AF1">
              <w:rPr>
                <w:b/>
                <w:bCs/>
                <w:sz w:val="20"/>
                <w:szCs w:val="20"/>
              </w:rPr>
              <w:t xml:space="preserve"> </w:t>
            </w:r>
            <w:r w:rsidR="00234AF1" w:rsidRPr="00234AF1">
              <w:rPr>
                <w:b/>
                <w:bCs/>
                <w:sz w:val="20"/>
                <w:szCs w:val="20"/>
              </w:rPr>
              <w:t>Slovenskej republiky</w:t>
            </w:r>
            <w:r w:rsidRPr="00891385">
              <w:rPr>
                <w:sz w:val="20"/>
                <w:szCs w:val="20"/>
              </w:rPr>
              <w:t xml:space="preserve">, so sídlom </w:t>
            </w:r>
            <w:r w:rsidR="00697B6E" w:rsidRPr="00754991">
              <w:t>Černyševského 50</w:t>
            </w:r>
            <w:r w:rsidR="00697B6E" w:rsidRPr="005E723D">
              <w:t xml:space="preserve">, </w:t>
            </w:r>
            <w:r w:rsidR="00697B6E" w:rsidRPr="00754991">
              <w:t>851 01 Bratislava</w:t>
            </w:r>
            <w:r w:rsidR="00697B6E" w:rsidRPr="008D00BF">
              <w:rPr>
                <w:sz w:val="20"/>
                <w:szCs w:val="20"/>
              </w:rPr>
              <w:t xml:space="preserve"> </w:t>
            </w:r>
            <w:r w:rsidR="00697B6E">
              <w:rPr>
                <w:sz w:val="20"/>
                <w:szCs w:val="20"/>
              </w:rPr>
              <w:t xml:space="preserve"> </w:t>
            </w:r>
            <w:r w:rsidRPr="008D00BF">
              <w:rPr>
                <w:sz w:val="20"/>
                <w:szCs w:val="20"/>
              </w:rPr>
              <w:t>(ďalej ako „verejný obstarávateľ“ v príslušnom gramatickom tvare)</w:t>
            </w:r>
          </w:p>
        </w:tc>
      </w:tr>
      <w:tr w:rsidR="00891385" w:rsidRPr="008D00BF" w14:paraId="207C1CAE" w14:textId="77777777" w:rsidTr="00B67531">
        <w:trPr>
          <w:trHeight w:hRule="exact" w:val="1928"/>
          <w:jc w:val="center"/>
        </w:trPr>
        <w:tc>
          <w:tcPr>
            <w:tcW w:w="1308" w:type="pct"/>
            <w:tcBorders>
              <w:left w:val="single" w:sz="12" w:space="0" w:color="auto"/>
              <w:bottom w:val="single" w:sz="12" w:space="0" w:color="auto"/>
            </w:tcBorders>
            <w:shd w:val="clear" w:color="auto" w:fill="D9D9D9"/>
            <w:vAlign w:val="center"/>
          </w:tcPr>
          <w:p w14:paraId="11165B19" w14:textId="77777777" w:rsidR="00891385" w:rsidRPr="008D00BF" w:rsidRDefault="00891385" w:rsidP="00891385">
            <w:pPr>
              <w:spacing w:before="0" w:line="252" w:lineRule="auto"/>
              <w:jc w:val="left"/>
              <w:rPr>
                <w:b/>
                <w:sz w:val="20"/>
                <w:szCs w:val="20"/>
              </w:rPr>
            </w:pPr>
            <w:r w:rsidRPr="008D00BF">
              <w:rPr>
                <w:b/>
                <w:sz w:val="20"/>
                <w:szCs w:val="20"/>
              </w:rPr>
              <w:t>Identifikácia predmetu zákazky a postupu zadávania zákazky:</w:t>
            </w:r>
          </w:p>
        </w:tc>
        <w:tc>
          <w:tcPr>
            <w:tcW w:w="3692" w:type="pct"/>
            <w:tcBorders>
              <w:bottom w:val="single" w:sz="12" w:space="0" w:color="auto"/>
              <w:right w:val="single" w:sz="12" w:space="0" w:color="auto"/>
            </w:tcBorders>
            <w:shd w:val="clear" w:color="auto" w:fill="auto"/>
            <w:vAlign w:val="center"/>
          </w:tcPr>
          <w:p w14:paraId="50FCFFB8" w14:textId="450A6F4D" w:rsidR="00891385" w:rsidRPr="008D00BF" w:rsidRDefault="00891385" w:rsidP="00891385">
            <w:pPr>
              <w:spacing w:before="0" w:after="40" w:line="252" w:lineRule="auto"/>
              <w:rPr>
                <w:iCs/>
                <w:sz w:val="20"/>
                <w:szCs w:val="20"/>
              </w:rPr>
            </w:pPr>
            <w:r w:rsidRPr="008D00BF">
              <w:rPr>
                <w:sz w:val="20"/>
                <w:szCs w:val="20"/>
              </w:rPr>
              <w:t>zákazka pod názvom „</w:t>
            </w:r>
            <w:r w:rsidR="00697B6E" w:rsidRPr="00697B6E">
              <w:rPr>
                <w:b/>
                <w:bCs/>
                <w:sz w:val="20"/>
                <w:szCs w:val="20"/>
              </w:rPr>
              <w:t xml:space="preserve">Platforma pre elektronické </w:t>
            </w:r>
            <w:r w:rsidR="00243F57" w:rsidRPr="00243F57">
              <w:rPr>
                <w:b/>
                <w:bCs/>
                <w:sz w:val="20"/>
                <w:szCs w:val="20"/>
              </w:rPr>
              <w:t xml:space="preserve">testovania </w:t>
            </w:r>
            <w:r w:rsidR="00697B6E" w:rsidRPr="00697B6E">
              <w:rPr>
                <w:b/>
                <w:bCs/>
                <w:sz w:val="20"/>
                <w:szCs w:val="20"/>
              </w:rPr>
              <w:t>na školách (</w:t>
            </w:r>
            <w:proofErr w:type="spellStart"/>
            <w:r w:rsidR="00697B6E" w:rsidRPr="00697B6E">
              <w:rPr>
                <w:b/>
                <w:bCs/>
                <w:sz w:val="20"/>
                <w:szCs w:val="20"/>
              </w:rPr>
              <w:t>eTest</w:t>
            </w:r>
            <w:proofErr w:type="spellEnd"/>
            <w:r w:rsidR="00697B6E" w:rsidRPr="00697B6E">
              <w:rPr>
                <w:b/>
                <w:bCs/>
                <w:sz w:val="20"/>
                <w:szCs w:val="20"/>
              </w:rPr>
              <w:t xml:space="preserve"> 2.0)</w:t>
            </w:r>
            <w:r w:rsidRPr="008D00BF">
              <w:rPr>
                <w:sz w:val="20"/>
                <w:szCs w:val="20"/>
              </w:rPr>
              <w:t xml:space="preserve">“ zadávaná postupom verejnej súťaže </w:t>
            </w:r>
            <w:r w:rsidRPr="008D00BF">
              <w:rPr>
                <w:iCs/>
                <w:sz w:val="20"/>
                <w:szCs w:val="20"/>
              </w:rPr>
              <w:t xml:space="preserve">v súlade s ust. </w:t>
            </w:r>
            <w:r w:rsidRPr="00FE44D5">
              <w:rPr>
                <w:iCs/>
                <w:sz w:val="20"/>
                <w:szCs w:val="20"/>
              </w:rPr>
              <w:t xml:space="preserve">§ 66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302BEEFD" w14:textId="14EB09B1" w:rsidR="00891385" w:rsidRPr="008D00BF" w:rsidRDefault="00891385" w:rsidP="00891385">
            <w:pPr>
              <w:spacing w:before="0" w:line="252" w:lineRule="auto"/>
              <w:rPr>
                <w:sz w:val="20"/>
                <w:szCs w:val="20"/>
              </w:rPr>
            </w:pPr>
            <w:r w:rsidRPr="008D00BF">
              <w:rPr>
                <w:sz w:val="20"/>
                <w:szCs w:val="20"/>
              </w:rPr>
              <w:t>(ďalej ako „verejná súťaž“ v príslušnom gramatickom tvare)</w:t>
            </w:r>
          </w:p>
        </w:tc>
      </w:tr>
    </w:tbl>
    <w:p w14:paraId="5464FE99" w14:textId="524EABC8" w:rsidR="006A2BEB" w:rsidRPr="008D00BF" w:rsidRDefault="006A2BEB" w:rsidP="00AE74CE">
      <w:pPr>
        <w:spacing w:before="240"/>
      </w:pPr>
      <w:r w:rsidRPr="008D00BF">
        <w:t xml:space="preserve">Dolu podpísaný zástupca </w:t>
      </w:r>
      <w:r w:rsidR="004E232A" w:rsidRPr="008D00BF">
        <w:t>subdodávateľa</w:t>
      </w:r>
      <w:r w:rsidRPr="008D00BF">
        <w:t>, ktor</w:t>
      </w:r>
      <w:r w:rsidR="004E232A" w:rsidRPr="008D00BF">
        <w:t>ému</w:t>
      </w:r>
      <w:r w:rsidRPr="008D00BF">
        <w:t xml:space="preserve"> </w:t>
      </w:r>
      <w:r w:rsidR="004E232A" w:rsidRPr="008D00BF">
        <w:t>má uchádzač v úmysle zadať určitý podiel zákazky v predmetnej verejnej súťaži</w:t>
      </w:r>
    </w:p>
    <w:p w14:paraId="4188270C" w14:textId="77777777" w:rsidR="006A2BEB" w:rsidRPr="008D00BF" w:rsidRDefault="006A2BEB" w:rsidP="004178D4">
      <w:pPr>
        <w:spacing w:before="240"/>
        <w:jc w:val="center"/>
      </w:pPr>
      <w:r w:rsidRPr="008D00BF">
        <w:rPr>
          <w:b/>
        </w:rPr>
        <w:t>ČESTNE VYHLASUJEM</w:t>
      </w:r>
      <w:r w:rsidRPr="008D00BF">
        <w:t>,</w:t>
      </w:r>
    </w:p>
    <w:p w14:paraId="1F4ECDAE" w14:textId="77777777" w:rsidR="006A2BEB" w:rsidRPr="008D00BF" w:rsidRDefault="006A2BEB" w:rsidP="004178D4">
      <w:pPr>
        <w:spacing w:before="200"/>
      </w:pPr>
      <w:r w:rsidRPr="008D00BF">
        <w:t>že v súvislosti s uvedeným postupom zadávania verejnej súťaže:</w:t>
      </w:r>
    </w:p>
    <w:p w14:paraId="5F5A1BD3" w14:textId="77777777" w:rsidR="00CD0571" w:rsidRPr="008D00BF" w:rsidRDefault="00C2225F" w:rsidP="009614DD">
      <w:pPr>
        <w:pStyle w:val="Odsek5"/>
        <w:numPr>
          <w:ilvl w:val="1"/>
          <w:numId w:val="16"/>
        </w:numPr>
        <w:spacing w:before="40"/>
        <w:ind w:left="284" w:hanging="284"/>
      </w:pPr>
      <w:r w:rsidRPr="008D00BF">
        <w:t>subdodávateľ</w:t>
      </w:r>
      <w:r w:rsidR="006A2BEB" w:rsidRPr="008D00BF">
        <w:t xml:space="preserve"> pozná definíciu "konflikt záujmov", podľa ktorej konflikt záujmov zahŕňa najmä situáciu, ak zainteresovaná osoba v zmysle ust.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14:paraId="7198BC0F" w14:textId="77777777" w:rsidR="00CD0571" w:rsidRPr="008D00BF" w:rsidRDefault="00C2225F" w:rsidP="009614DD">
      <w:pPr>
        <w:pStyle w:val="Odsek5"/>
        <w:numPr>
          <w:ilvl w:val="1"/>
          <w:numId w:val="16"/>
        </w:numPr>
        <w:spacing w:before="40"/>
        <w:ind w:left="284" w:hanging="284"/>
      </w:pPr>
      <w:r w:rsidRPr="008D00BF">
        <w:t>subdodávateľ</w:t>
      </w:r>
      <w:r w:rsidR="006A2BEB" w:rsidRPr="008D00BF">
        <w:t xml:space="preserve"> nevyvíjal a nebude vyvíjať voči žiadnej osobe na strane obstarávateľa, ktorá je alebo by mohla byť zainteresovanou osobou v zmysle ust. § 23 ods. 3 zákona o verejnom obstarávaní akékoľvek aktivity, ktoré by mohli viesť k zvýhodneniu postavenia uchádzača v procese zadávania verejnej súťaže;</w:t>
      </w:r>
    </w:p>
    <w:p w14:paraId="2D035616" w14:textId="77777777" w:rsidR="00B16D72" w:rsidRPr="008D00BF" w:rsidRDefault="00C2225F" w:rsidP="009614DD">
      <w:pPr>
        <w:pStyle w:val="Odsek5"/>
        <w:numPr>
          <w:ilvl w:val="1"/>
          <w:numId w:val="16"/>
        </w:numPr>
        <w:spacing w:before="40"/>
        <w:ind w:left="284" w:right="-28" w:hanging="284"/>
      </w:pPr>
      <w:r w:rsidRPr="008D00BF">
        <w:lastRenderedPageBreak/>
        <w:t>subdodávateľ</w:t>
      </w:r>
      <w:r w:rsidR="006A2BEB" w:rsidRPr="008D00BF">
        <w:t xml:space="preserve"> neposkyt</w:t>
      </w:r>
      <w:r w:rsidR="00CD0571" w:rsidRPr="008D00BF">
        <w:t>o</w:t>
      </w:r>
      <w:r w:rsidR="006A2BEB" w:rsidRPr="008D00BF">
        <w:t>l a neposkytnem akejkoľvek čo i len potenciálne zainteresovanej osobe priamo alebo nepriamo akúkoľvek finančnú alebo vecnú výhodu ako motiváciu alebo odmenu súvisiacu so zadávaním tejto verejnej súťaže;</w:t>
      </w:r>
    </w:p>
    <w:p w14:paraId="3F94F023" w14:textId="77777777" w:rsidR="00B16D72" w:rsidRPr="008D00BF" w:rsidRDefault="00B16D72" w:rsidP="009614DD">
      <w:pPr>
        <w:pStyle w:val="Odsek5"/>
        <w:numPr>
          <w:ilvl w:val="1"/>
          <w:numId w:val="16"/>
        </w:numPr>
        <w:spacing w:before="40"/>
        <w:ind w:left="284" w:hanging="284"/>
      </w:pPr>
      <w:r w:rsidRPr="008D00BF">
        <w:t>subdodávateľ</w:t>
      </w:r>
      <w:r w:rsidR="006A2BEB" w:rsidRPr="008D00BF">
        <w:t xml:space="preserve"> bude bezodkladne informovať obstarávateľa o akejkoľvek situácii, ktorá je považovaná za konflikt záujmov alebo ktorá by mohla viesť ku konfliktu záujmov kedykoľvek v priebehu procesu zadávania verejnej súťaže</w:t>
      </w:r>
      <w:r w:rsidRPr="008D00BF">
        <w:t>;</w:t>
      </w:r>
    </w:p>
    <w:p w14:paraId="13DBAC7E" w14:textId="644B5BD6" w:rsidR="006A2BEB" w:rsidRPr="008D00BF" w:rsidRDefault="00B16D72" w:rsidP="009614DD">
      <w:pPr>
        <w:pStyle w:val="Odsek5"/>
        <w:numPr>
          <w:ilvl w:val="1"/>
          <w:numId w:val="16"/>
        </w:numPr>
        <w:spacing w:before="40"/>
        <w:ind w:left="284" w:hanging="284"/>
      </w:pPr>
      <w:r w:rsidRPr="008D00BF">
        <w:t>subdodávateľ</w:t>
      </w:r>
      <w:r w:rsidR="006A2BEB" w:rsidRPr="008D00BF">
        <w:t xml:space="preserve"> poskytne obstarávateľovi </w:t>
      </w:r>
      <w:r w:rsidR="006A2BEB" w:rsidRPr="008D00BF">
        <w:rPr>
          <w:szCs w:val="22"/>
        </w:rPr>
        <w:t>v procese zadávania verejnej súťaže presné, pravdivé a úplné informácie</w:t>
      </w:r>
      <w:r w:rsidR="006A2BEB" w:rsidRPr="008D00BF">
        <w:t>.</w:t>
      </w:r>
    </w:p>
    <w:p w14:paraId="6D7508DB" w14:textId="77777777" w:rsidR="006A2BEB" w:rsidRPr="008D00BF" w:rsidRDefault="006A2BEB" w:rsidP="006A2BEB">
      <w:pPr>
        <w:spacing w:before="1800"/>
        <w:ind w:left="397"/>
      </w:pPr>
      <w:r w:rsidRPr="008D00BF">
        <w:t>V ........................., dňa ...............</w:t>
      </w:r>
    </w:p>
    <w:p w14:paraId="3DE1A468" w14:textId="77777777" w:rsidR="006A2BEB" w:rsidRPr="008D00BF" w:rsidRDefault="006A2BEB" w:rsidP="00753AB5">
      <w:pPr>
        <w:tabs>
          <w:tab w:val="left" w:pos="5387"/>
        </w:tabs>
        <w:spacing w:before="480"/>
        <w:ind w:left="5386"/>
      </w:pPr>
      <w:r w:rsidRPr="008D00BF">
        <w:t>.............................................................</w:t>
      </w:r>
    </w:p>
    <w:p w14:paraId="146D0486" w14:textId="77777777" w:rsidR="006A2BEB" w:rsidRPr="008D00BF" w:rsidRDefault="006A2BEB" w:rsidP="006A2BEB">
      <w:pPr>
        <w:tabs>
          <w:tab w:val="center" w:pos="7088"/>
        </w:tabs>
        <w:spacing w:before="0"/>
      </w:pPr>
      <w:r w:rsidRPr="008D00BF">
        <w:tab/>
        <w:t>meno a priezvisko</w:t>
      </w:r>
    </w:p>
    <w:p w14:paraId="35533AE2" w14:textId="77777777" w:rsidR="006A2BEB" w:rsidRPr="008D00BF" w:rsidRDefault="006A2BEB" w:rsidP="006A2BEB">
      <w:pPr>
        <w:tabs>
          <w:tab w:val="center" w:pos="7088"/>
        </w:tabs>
        <w:spacing w:before="0"/>
      </w:pPr>
      <w:r w:rsidRPr="008D00BF">
        <w:tab/>
        <w:t>obchodné meno / názov a funkcia</w:t>
      </w:r>
    </w:p>
    <w:p w14:paraId="5C82EE63" w14:textId="5900F5BC" w:rsidR="006A2BEB" w:rsidRDefault="006A2BEB" w:rsidP="00B16D72">
      <w:pPr>
        <w:tabs>
          <w:tab w:val="center" w:pos="7088"/>
        </w:tabs>
        <w:spacing w:before="0"/>
      </w:pPr>
      <w:r w:rsidRPr="008D00BF">
        <w:tab/>
        <w:t>[vlastnoručný podpis]</w:t>
      </w:r>
    </w:p>
    <w:p w14:paraId="7302A9ED" w14:textId="77777777" w:rsidR="00DE38F1" w:rsidRDefault="00DE38F1" w:rsidP="00B16D72">
      <w:pPr>
        <w:tabs>
          <w:tab w:val="center" w:pos="7088"/>
        </w:tabs>
        <w:spacing w:before="0"/>
      </w:pPr>
    </w:p>
    <w:p w14:paraId="073802A9" w14:textId="77777777" w:rsidR="00DE38F1" w:rsidRDefault="00DE38F1" w:rsidP="00B16D72">
      <w:pPr>
        <w:tabs>
          <w:tab w:val="center" w:pos="7088"/>
        </w:tabs>
        <w:spacing w:before="0"/>
      </w:pPr>
    </w:p>
    <w:p w14:paraId="261CF825" w14:textId="77777777" w:rsidR="00DE38F1" w:rsidRDefault="00DE38F1" w:rsidP="00B16D72">
      <w:pPr>
        <w:tabs>
          <w:tab w:val="center" w:pos="7088"/>
        </w:tabs>
        <w:spacing w:before="0"/>
      </w:pPr>
    </w:p>
    <w:p w14:paraId="3554E23E" w14:textId="77777777" w:rsidR="00DE38F1" w:rsidRDefault="00DE38F1" w:rsidP="00B16D72">
      <w:pPr>
        <w:tabs>
          <w:tab w:val="center" w:pos="7088"/>
        </w:tabs>
        <w:spacing w:before="0"/>
      </w:pPr>
    </w:p>
    <w:p w14:paraId="0F47B6D5" w14:textId="77777777" w:rsidR="00DE38F1" w:rsidRDefault="00DE38F1" w:rsidP="00B16D72">
      <w:pPr>
        <w:tabs>
          <w:tab w:val="center" w:pos="7088"/>
        </w:tabs>
        <w:spacing w:before="0"/>
      </w:pPr>
    </w:p>
    <w:p w14:paraId="72C42924" w14:textId="77777777" w:rsidR="00DE38F1" w:rsidRDefault="00DE38F1" w:rsidP="00B16D72">
      <w:pPr>
        <w:tabs>
          <w:tab w:val="center" w:pos="7088"/>
        </w:tabs>
        <w:spacing w:before="0"/>
      </w:pPr>
    </w:p>
    <w:p w14:paraId="202F2643" w14:textId="77777777" w:rsidR="00DE38F1" w:rsidRDefault="00DE38F1" w:rsidP="00B16D72">
      <w:pPr>
        <w:tabs>
          <w:tab w:val="center" w:pos="7088"/>
        </w:tabs>
        <w:spacing w:before="0"/>
      </w:pPr>
    </w:p>
    <w:p w14:paraId="30EE3E8C" w14:textId="77777777" w:rsidR="00DE38F1" w:rsidRDefault="00DE38F1" w:rsidP="00B16D72">
      <w:pPr>
        <w:tabs>
          <w:tab w:val="center" w:pos="7088"/>
        </w:tabs>
        <w:spacing w:before="0"/>
      </w:pPr>
    </w:p>
    <w:p w14:paraId="3FA6C18C" w14:textId="77777777" w:rsidR="00DE38F1" w:rsidRDefault="00DE38F1" w:rsidP="00B16D72">
      <w:pPr>
        <w:tabs>
          <w:tab w:val="center" w:pos="7088"/>
        </w:tabs>
        <w:spacing w:before="0"/>
      </w:pPr>
    </w:p>
    <w:p w14:paraId="36ECA6CA" w14:textId="77777777" w:rsidR="00DE38F1" w:rsidRDefault="00DE38F1" w:rsidP="00B16D72">
      <w:pPr>
        <w:tabs>
          <w:tab w:val="center" w:pos="7088"/>
        </w:tabs>
        <w:spacing w:before="0"/>
      </w:pPr>
    </w:p>
    <w:p w14:paraId="16D8FF4D" w14:textId="77777777" w:rsidR="00DE38F1" w:rsidRDefault="00DE38F1" w:rsidP="00B16D72">
      <w:pPr>
        <w:tabs>
          <w:tab w:val="center" w:pos="7088"/>
        </w:tabs>
        <w:spacing w:before="0"/>
      </w:pPr>
    </w:p>
    <w:p w14:paraId="7EE112AC" w14:textId="77777777" w:rsidR="00DE38F1" w:rsidRDefault="00DE38F1" w:rsidP="00B16D72">
      <w:pPr>
        <w:tabs>
          <w:tab w:val="center" w:pos="7088"/>
        </w:tabs>
        <w:spacing w:before="0"/>
      </w:pPr>
    </w:p>
    <w:p w14:paraId="7517F82D" w14:textId="77777777" w:rsidR="00DE38F1" w:rsidRDefault="00DE38F1" w:rsidP="00B16D72">
      <w:pPr>
        <w:tabs>
          <w:tab w:val="center" w:pos="7088"/>
        </w:tabs>
        <w:spacing w:before="0"/>
      </w:pPr>
    </w:p>
    <w:p w14:paraId="4AEB2FF4" w14:textId="77777777" w:rsidR="00DE38F1" w:rsidRDefault="00DE38F1" w:rsidP="00B16D72">
      <w:pPr>
        <w:tabs>
          <w:tab w:val="center" w:pos="7088"/>
        </w:tabs>
        <w:spacing w:before="0"/>
      </w:pPr>
    </w:p>
    <w:p w14:paraId="6CD4D72A" w14:textId="77777777" w:rsidR="00DE38F1" w:rsidRDefault="00DE38F1" w:rsidP="00B16D72">
      <w:pPr>
        <w:tabs>
          <w:tab w:val="center" w:pos="7088"/>
        </w:tabs>
        <w:spacing w:before="0"/>
      </w:pPr>
    </w:p>
    <w:p w14:paraId="26044D92" w14:textId="77777777" w:rsidR="00DE38F1" w:rsidRDefault="00DE38F1" w:rsidP="00B16D72">
      <w:pPr>
        <w:tabs>
          <w:tab w:val="center" w:pos="7088"/>
        </w:tabs>
        <w:spacing w:before="0"/>
      </w:pPr>
    </w:p>
    <w:p w14:paraId="4FB2AF67" w14:textId="77777777" w:rsidR="00DE38F1" w:rsidRDefault="00DE38F1" w:rsidP="00B16D72">
      <w:pPr>
        <w:tabs>
          <w:tab w:val="center" w:pos="7088"/>
        </w:tabs>
        <w:spacing w:before="0"/>
      </w:pPr>
    </w:p>
    <w:p w14:paraId="6EF179BC" w14:textId="77777777" w:rsidR="00DE38F1" w:rsidRDefault="00DE38F1" w:rsidP="00B16D72">
      <w:pPr>
        <w:tabs>
          <w:tab w:val="center" w:pos="7088"/>
        </w:tabs>
        <w:spacing w:before="0"/>
      </w:pPr>
    </w:p>
    <w:p w14:paraId="042B62BB" w14:textId="77777777" w:rsidR="00DE38F1" w:rsidRDefault="00DE38F1" w:rsidP="00B16D72">
      <w:pPr>
        <w:tabs>
          <w:tab w:val="center" w:pos="7088"/>
        </w:tabs>
        <w:spacing w:before="0"/>
      </w:pPr>
    </w:p>
    <w:p w14:paraId="5D58195A" w14:textId="77777777" w:rsidR="00DE38F1" w:rsidRDefault="00DE38F1" w:rsidP="00B16D72">
      <w:pPr>
        <w:tabs>
          <w:tab w:val="center" w:pos="7088"/>
        </w:tabs>
        <w:spacing w:before="0"/>
      </w:pPr>
    </w:p>
    <w:p w14:paraId="51404D3B" w14:textId="77777777" w:rsidR="00DE38F1" w:rsidRDefault="00DE38F1" w:rsidP="00B16D72">
      <w:pPr>
        <w:tabs>
          <w:tab w:val="center" w:pos="7088"/>
        </w:tabs>
        <w:spacing w:before="0"/>
      </w:pPr>
    </w:p>
    <w:p w14:paraId="18914343" w14:textId="77777777" w:rsidR="00DE38F1" w:rsidRDefault="00DE38F1" w:rsidP="00B16D72">
      <w:pPr>
        <w:tabs>
          <w:tab w:val="center" w:pos="7088"/>
        </w:tabs>
        <w:spacing w:before="0"/>
      </w:pPr>
    </w:p>
    <w:p w14:paraId="4F0C8976" w14:textId="77777777" w:rsidR="00DE38F1" w:rsidRPr="008D00BF" w:rsidRDefault="00DE38F1" w:rsidP="00B16D72">
      <w:pPr>
        <w:tabs>
          <w:tab w:val="center" w:pos="7088"/>
        </w:tabs>
        <w:spacing w:before="0"/>
      </w:pPr>
    </w:p>
    <w:p w14:paraId="06FCC35A" w14:textId="6AB23AFE" w:rsidR="007200E7" w:rsidRPr="008D00BF" w:rsidRDefault="007200E7" w:rsidP="007200E7">
      <w:pPr>
        <w:pStyle w:val="Nadpis2"/>
      </w:pPr>
      <w:bookmarkStart w:id="614" w:name="_Toc195605012"/>
      <w:r w:rsidRPr="008D00BF">
        <w:lastRenderedPageBreak/>
        <w:t>PRÍLOHA č. 14</w:t>
      </w:r>
      <w:bookmarkEnd w:id="614"/>
    </w:p>
    <w:p w14:paraId="29DEF50A" w14:textId="57934D82" w:rsidR="007200E7" w:rsidRPr="008D00BF" w:rsidRDefault="00CC62C0" w:rsidP="00CC62C0">
      <w:pPr>
        <w:pStyle w:val="Nadpis3"/>
      </w:pPr>
      <w:bookmarkStart w:id="615" w:name="_Toc195605013"/>
      <w:r w:rsidRPr="008D00BF">
        <w:t>Čestné vyhlásenie k spracovaniu osobných údajov</w:t>
      </w:r>
      <w:bookmarkEnd w:id="615"/>
    </w:p>
    <w:p w14:paraId="696B53F3" w14:textId="214BE7FB" w:rsidR="007200E7" w:rsidRPr="008D00BF" w:rsidRDefault="007200E7" w:rsidP="00C11430">
      <w:pPr>
        <w:widowControl w:val="0"/>
        <w:tabs>
          <w:tab w:val="left" w:pos="3402"/>
        </w:tabs>
        <w:spacing w:before="660" w:after="120"/>
        <w:rPr>
          <w:bCs/>
        </w:rPr>
      </w:pPr>
      <w:r w:rsidRPr="008D00BF">
        <w:rPr>
          <w:b/>
        </w:rPr>
        <w:t>Uchádzač/skupina dodávateľov</w:t>
      </w:r>
      <w:r w:rsidRPr="008D00BF">
        <w:rPr>
          <w:bCs/>
        </w:rPr>
        <w:t>:</w:t>
      </w:r>
      <w:r w:rsidRPr="008D00BF">
        <w:rPr>
          <w:bCs/>
        </w:rPr>
        <w:tab/>
        <w:t>.....................................................</w:t>
      </w:r>
    </w:p>
    <w:p w14:paraId="00D93FF9" w14:textId="7E7B9104" w:rsidR="007200E7" w:rsidRPr="008D00BF" w:rsidRDefault="007200E7" w:rsidP="007200E7">
      <w:pPr>
        <w:widowControl w:val="0"/>
        <w:tabs>
          <w:tab w:val="left" w:pos="3402"/>
        </w:tabs>
        <w:spacing w:after="120"/>
        <w:rPr>
          <w:bCs/>
        </w:rPr>
      </w:pPr>
      <w:r w:rsidRPr="008D00BF">
        <w:rPr>
          <w:b/>
        </w:rPr>
        <w:t>Obchodné meno</w:t>
      </w:r>
      <w:r w:rsidRPr="008D00BF">
        <w:rPr>
          <w:bCs/>
        </w:rPr>
        <w:t>:</w:t>
      </w:r>
      <w:r w:rsidRPr="008D00BF">
        <w:rPr>
          <w:bCs/>
        </w:rPr>
        <w:tab/>
        <w:t>.....................................................</w:t>
      </w:r>
    </w:p>
    <w:p w14:paraId="74AFF55A" w14:textId="5276718A" w:rsidR="007200E7" w:rsidRPr="008D00BF" w:rsidRDefault="007200E7" w:rsidP="007200E7">
      <w:pPr>
        <w:widowControl w:val="0"/>
        <w:tabs>
          <w:tab w:val="left" w:pos="3402"/>
        </w:tabs>
        <w:spacing w:after="120"/>
        <w:rPr>
          <w:bCs/>
        </w:rPr>
      </w:pPr>
      <w:r w:rsidRPr="008D00BF">
        <w:rPr>
          <w:b/>
        </w:rPr>
        <w:t>Sídlo / Miesto podnikania</w:t>
      </w:r>
      <w:r w:rsidRPr="008D00BF">
        <w:rPr>
          <w:bCs/>
        </w:rPr>
        <w:t>:</w:t>
      </w:r>
      <w:r w:rsidRPr="008D00BF">
        <w:rPr>
          <w:bCs/>
        </w:rPr>
        <w:tab/>
        <w:t>.....................................................</w:t>
      </w:r>
    </w:p>
    <w:p w14:paraId="62C04652" w14:textId="3EF7DA33" w:rsidR="007200E7" w:rsidRPr="008D00BF" w:rsidRDefault="007200E7" w:rsidP="007200E7">
      <w:pPr>
        <w:widowControl w:val="0"/>
        <w:tabs>
          <w:tab w:val="left" w:pos="3402"/>
        </w:tabs>
        <w:spacing w:after="120"/>
        <w:rPr>
          <w:bCs/>
        </w:rPr>
      </w:pPr>
      <w:r w:rsidRPr="008D00BF">
        <w:rPr>
          <w:b/>
          <w:bCs/>
        </w:rPr>
        <w:t>IČO</w:t>
      </w:r>
      <w:r w:rsidRPr="008D00BF">
        <w:rPr>
          <w:bCs/>
        </w:rPr>
        <w:t>:</w:t>
      </w:r>
      <w:r w:rsidRPr="008D00BF">
        <w:rPr>
          <w:bCs/>
        </w:rPr>
        <w:tab/>
        <w:t>.....................................................</w:t>
      </w:r>
    </w:p>
    <w:p w14:paraId="68ACD629" w14:textId="7FD87B22" w:rsidR="007200E7" w:rsidRPr="008D00BF" w:rsidRDefault="007200E7" w:rsidP="00C11430">
      <w:pPr>
        <w:spacing w:before="720"/>
      </w:pPr>
      <w:r w:rsidRPr="008D00BF">
        <w:t xml:space="preserve">Dolu podpísaný zástupca uchádzača ....................................... týmto čestne vyhlasujem, že uchádzač sa oboznámil s informáciami uvedenými v dokumente verejného obstarávateľa </w:t>
      </w:r>
      <w:r w:rsidR="00891385" w:rsidRPr="00891385">
        <w:rPr>
          <w:b/>
          <w:bCs/>
        </w:rPr>
        <w:t>Ministerstvo školstva, výskumu, vývoja a</w:t>
      </w:r>
      <w:r w:rsidR="00234AF1">
        <w:rPr>
          <w:b/>
          <w:bCs/>
        </w:rPr>
        <w:t> </w:t>
      </w:r>
      <w:r w:rsidR="00891385" w:rsidRPr="00891385">
        <w:rPr>
          <w:b/>
          <w:bCs/>
        </w:rPr>
        <w:t>mládeže</w:t>
      </w:r>
      <w:r w:rsidR="00234AF1">
        <w:rPr>
          <w:b/>
          <w:bCs/>
        </w:rPr>
        <w:t xml:space="preserve"> </w:t>
      </w:r>
      <w:r w:rsidR="00234AF1" w:rsidRPr="00234AF1">
        <w:rPr>
          <w:b/>
          <w:bCs/>
        </w:rPr>
        <w:t>Slovenskej republiky</w:t>
      </w:r>
      <w:r w:rsidR="00891385">
        <w:t xml:space="preserve">, so sídlom </w:t>
      </w:r>
      <w:r w:rsidR="00697B6E" w:rsidRPr="00754991">
        <w:t>Černyševského 50</w:t>
      </w:r>
      <w:r w:rsidR="00697B6E" w:rsidRPr="005E723D">
        <w:t xml:space="preserve">, </w:t>
      </w:r>
      <w:r w:rsidR="00697B6E" w:rsidRPr="00754991">
        <w:t>851 01 Bratislava</w:t>
      </w:r>
      <w:r w:rsidR="00891385">
        <w:t xml:space="preserve">, </w:t>
      </w:r>
      <w:r w:rsidRPr="008D00BF">
        <w:t>dostupnom na webovej adrese</w:t>
      </w:r>
      <w:r w:rsidR="00C11430" w:rsidRPr="008D00BF">
        <w:t>:</w:t>
      </w:r>
    </w:p>
    <w:p w14:paraId="32C9071A" w14:textId="0B7B6AAB" w:rsidR="00697B6E" w:rsidRDefault="00697B6E" w:rsidP="00BF1909">
      <w:pPr>
        <w:spacing w:before="600"/>
        <w:ind w:left="397"/>
      </w:pPr>
      <w:hyperlink r:id="rId16" w:history="1">
        <w:r w:rsidRPr="002D73A1">
          <w:rPr>
            <w:rStyle w:val="Hypertextovprepojenie"/>
          </w:rPr>
          <w:t>https://www.minedu.sk/ochrana-osobnych-udajov/</w:t>
        </w:r>
      </w:hyperlink>
    </w:p>
    <w:p w14:paraId="417CDB44" w14:textId="13014537" w:rsidR="00C11430" w:rsidRPr="008D00BF" w:rsidRDefault="00C11430" w:rsidP="00BF1909">
      <w:pPr>
        <w:spacing w:before="600"/>
        <w:ind w:left="397"/>
      </w:pPr>
      <w:r w:rsidRPr="008D00BF">
        <w:t>V ........................., dňa ...............</w:t>
      </w:r>
    </w:p>
    <w:p w14:paraId="6DF48BE7" w14:textId="77777777" w:rsidR="00C11430" w:rsidRPr="008D00BF" w:rsidRDefault="00C11430" w:rsidP="00C11430">
      <w:pPr>
        <w:tabs>
          <w:tab w:val="left" w:pos="5387"/>
        </w:tabs>
        <w:spacing w:before="300"/>
        <w:ind w:left="5386"/>
      </w:pPr>
      <w:r w:rsidRPr="008D00BF">
        <w:t>.............................................................</w:t>
      </w:r>
    </w:p>
    <w:p w14:paraId="59A812B4" w14:textId="3DF3E0EA" w:rsidR="00C11430" w:rsidRPr="008D00BF" w:rsidRDefault="00C11430" w:rsidP="00C11430">
      <w:pPr>
        <w:tabs>
          <w:tab w:val="center" w:pos="7088"/>
        </w:tabs>
        <w:spacing w:before="0"/>
      </w:pPr>
      <w:r w:rsidRPr="008D00BF">
        <w:tab/>
        <w:t>meno a priezvisko, funkcia</w:t>
      </w:r>
    </w:p>
    <w:p w14:paraId="1FE271EA" w14:textId="26E7B184" w:rsidR="00C11430" w:rsidRPr="008D00BF" w:rsidRDefault="00C11430" w:rsidP="00C11430">
      <w:pPr>
        <w:tabs>
          <w:tab w:val="center" w:pos="7088"/>
        </w:tabs>
        <w:spacing w:before="0"/>
        <w:rPr>
          <w:rFonts w:ascii="Arial" w:hAnsi="Arial" w:cs="Arial"/>
          <w:sz w:val="18"/>
        </w:rPr>
      </w:pPr>
      <w:r w:rsidRPr="008D00BF">
        <w:tab/>
        <w:t>podpis</w:t>
      </w:r>
      <w:r w:rsidRPr="008D00BF">
        <w:rPr>
          <w:rStyle w:val="Odkaznapoznmkupodiarou"/>
          <w:rFonts w:ascii="Arial" w:hAnsi="Arial" w:cs="Arial"/>
          <w:sz w:val="18"/>
        </w:rPr>
        <w:footnoteReference w:customMarkFollows="1" w:id="14"/>
        <w:t>1</w:t>
      </w:r>
    </w:p>
    <w:p w14:paraId="3F95923B" w14:textId="3C5CBF81" w:rsidR="00C11430" w:rsidRPr="008D00BF" w:rsidRDefault="00C11430" w:rsidP="003021FA">
      <w:pPr>
        <w:spacing w:before="600"/>
        <w:ind w:left="397"/>
      </w:pPr>
      <w:r w:rsidRPr="008D00BF">
        <w:t xml:space="preserve">Dolu podpísaný zástupca uchádzača ....................................... týmto </w:t>
      </w:r>
      <w:r w:rsidR="00E4790A" w:rsidRPr="008D00BF">
        <w:t xml:space="preserve">ďalej čestne vyhlasujem, že uchádzač poskytol informácie uvedené v dokumente verejného obstarávateľa </w:t>
      </w:r>
      <w:r w:rsidR="00891385">
        <w:t>Ministerstvo školstva, výskumu, vývoja a</w:t>
      </w:r>
      <w:r w:rsidR="00234AF1">
        <w:t> </w:t>
      </w:r>
      <w:r w:rsidR="00891385">
        <w:t>mládeže</w:t>
      </w:r>
      <w:r w:rsidR="00234AF1">
        <w:t xml:space="preserve"> </w:t>
      </w:r>
      <w:r w:rsidR="00234AF1" w:rsidRPr="00234AF1">
        <w:t>Slovenskej republiky</w:t>
      </w:r>
      <w:r w:rsidR="00891385">
        <w:t xml:space="preserve">, so sídlom </w:t>
      </w:r>
      <w:r w:rsidR="00697B6E" w:rsidRPr="00754991">
        <w:t>Černyševského 50</w:t>
      </w:r>
      <w:r w:rsidR="00697B6E" w:rsidRPr="005E723D">
        <w:t xml:space="preserve">, </w:t>
      </w:r>
      <w:r w:rsidR="00697B6E" w:rsidRPr="00754991">
        <w:t>851 01 Bratislava</w:t>
      </w:r>
      <w:r w:rsidR="00891385">
        <w:t xml:space="preserve">, </w:t>
      </w:r>
      <w:r w:rsidR="00E4790A" w:rsidRPr="008D00BF">
        <w:t xml:space="preserve">dostupnom na webovej adrese </w:t>
      </w:r>
      <w:r w:rsidR="003021FA">
        <w:t>(</w:t>
      </w:r>
      <w:hyperlink r:id="rId17" w:history="1">
        <w:r w:rsidR="003021FA" w:rsidRPr="002D73A1">
          <w:rPr>
            <w:rStyle w:val="Hypertextovprepojenie"/>
          </w:rPr>
          <w:t>https://www.minedu.sk/ochrana-osobnych-udajov/</w:t>
        </w:r>
      </w:hyperlink>
      <w:r w:rsidR="00E4790A" w:rsidRPr="008D00BF">
        <w:t>) všetkým dotknutým osobám, ktorých osobné údaje uchádzač uviedol vo</w:t>
      </w:r>
      <w:r w:rsidR="00BF1909" w:rsidRPr="008D00BF">
        <w:t> </w:t>
      </w:r>
      <w:r w:rsidR="00E4790A" w:rsidRPr="008D00BF">
        <w:t>svojej ponuke vo</w:t>
      </w:r>
      <w:r w:rsidR="00BF1909" w:rsidRPr="008D00BF">
        <w:t> </w:t>
      </w:r>
      <w:r w:rsidR="00E4790A" w:rsidRPr="008D00BF">
        <w:t>verejnom obstarávaní na</w:t>
      </w:r>
      <w:r w:rsidR="00BF1909" w:rsidRPr="008D00BF">
        <w:t> </w:t>
      </w:r>
      <w:r w:rsidR="00E4790A" w:rsidRPr="008D00BF">
        <w:t xml:space="preserve">predmet zákazky </w:t>
      </w:r>
      <w:r w:rsidR="00891385" w:rsidRPr="008D00BF">
        <w:t>„</w:t>
      </w:r>
      <w:r w:rsidR="00697B6E" w:rsidRPr="00697B6E">
        <w:rPr>
          <w:b/>
          <w:bCs/>
          <w:sz w:val="20"/>
          <w:szCs w:val="20"/>
        </w:rPr>
        <w:t>Platforma pre elektronické testovani</w:t>
      </w:r>
      <w:r w:rsidR="00CB349C">
        <w:rPr>
          <w:b/>
          <w:bCs/>
          <w:sz w:val="20"/>
          <w:szCs w:val="20"/>
        </w:rPr>
        <w:t>a</w:t>
      </w:r>
      <w:r w:rsidR="00697B6E" w:rsidRPr="00697B6E">
        <w:rPr>
          <w:b/>
          <w:bCs/>
          <w:sz w:val="20"/>
          <w:szCs w:val="20"/>
        </w:rPr>
        <w:t xml:space="preserve"> na školách (</w:t>
      </w:r>
      <w:proofErr w:type="spellStart"/>
      <w:r w:rsidR="00697B6E" w:rsidRPr="00697B6E">
        <w:rPr>
          <w:b/>
          <w:bCs/>
          <w:sz w:val="20"/>
          <w:szCs w:val="20"/>
        </w:rPr>
        <w:t>eTest</w:t>
      </w:r>
      <w:proofErr w:type="spellEnd"/>
      <w:r w:rsidR="00697B6E" w:rsidRPr="00697B6E">
        <w:rPr>
          <w:b/>
          <w:bCs/>
          <w:sz w:val="20"/>
          <w:szCs w:val="20"/>
        </w:rPr>
        <w:t xml:space="preserve"> 2.0)</w:t>
      </w:r>
      <w:r w:rsidR="00891385" w:rsidRPr="008D00BF">
        <w:t xml:space="preserve">“, vyhlásenej verejným obstarávateľom </w:t>
      </w:r>
      <w:r w:rsidR="00891385">
        <w:t>Ministerstvo školstva, výskumu, vývoja a</w:t>
      </w:r>
      <w:r w:rsidR="00234AF1">
        <w:t> </w:t>
      </w:r>
      <w:r w:rsidR="00891385">
        <w:t>mládeže</w:t>
      </w:r>
      <w:r w:rsidR="00234AF1">
        <w:t xml:space="preserve"> </w:t>
      </w:r>
      <w:r w:rsidR="00234AF1" w:rsidRPr="00234AF1">
        <w:t>Slovenskej republiky</w:t>
      </w:r>
      <w:r w:rsidR="00891385">
        <w:t xml:space="preserve">, so sídlom </w:t>
      </w:r>
      <w:r w:rsidR="00697B6E" w:rsidRPr="00754991">
        <w:t>Černyševského 50</w:t>
      </w:r>
      <w:r w:rsidR="00697B6E" w:rsidRPr="005E723D">
        <w:t xml:space="preserve">, </w:t>
      </w:r>
      <w:r w:rsidR="00697B6E" w:rsidRPr="00754991">
        <w:t>851 01 Bratislava</w:t>
      </w:r>
      <w:r w:rsidR="00891385">
        <w:t xml:space="preserve">, </w:t>
      </w:r>
      <w:r w:rsidR="00BF1909" w:rsidRPr="008D00BF">
        <w:t>v Úradnom vestníku Európskej únie .......................................</w:t>
      </w:r>
    </w:p>
    <w:p w14:paraId="02BC6E84" w14:textId="77777777" w:rsidR="00BF1909" w:rsidRPr="008D00BF" w:rsidRDefault="00BF1909" w:rsidP="00BF1909">
      <w:pPr>
        <w:spacing w:before="600"/>
        <w:ind w:left="397"/>
      </w:pPr>
      <w:r w:rsidRPr="008D00BF">
        <w:t>V ........................., dňa ...............</w:t>
      </w:r>
    </w:p>
    <w:p w14:paraId="11E8733C" w14:textId="77777777" w:rsidR="00BF1909" w:rsidRPr="008D00BF" w:rsidRDefault="00BF1909" w:rsidP="00BF1909">
      <w:pPr>
        <w:tabs>
          <w:tab w:val="left" w:pos="5387"/>
        </w:tabs>
        <w:spacing w:before="300"/>
        <w:ind w:left="5386"/>
      </w:pPr>
      <w:r w:rsidRPr="008D00BF">
        <w:t>.............................................................</w:t>
      </w:r>
    </w:p>
    <w:p w14:paraId="473D7A60" w14:textId="77777777" w:rsidR="00BF1909" w:rsidRPr="008D00BF" w:rsidRDefault="00BF1909" w:rsidP="00BF1909">
      <w:pPr>
        <w:tabs>
          <w:tab w:val="center" w:pos="7088"/>
        </w:tabs>
        <w:spacing w:before="0"/>
      </w:pPr>
      <w:r w:rsidRPr="008D00BF">
        <w:tab/>
        <w:t>meno a priezvisko, funkcia</w:t>
      </w:r>
    </w:p>
    <w:p w14:paraId="22E9808B" w14:textId="515EAC30" w:rsidR="00BF1909" w:rsidRPr="008D00BF" w:rsidRDefault="00BF1909" w:rsidP="00BF1909">
      <w:pPr>
        <w:tabs>
          <w:tab w:val="center" w:pos="7088"/>
        </w:tabs>
        <w:spacing w:before="0"/>
        <w:rPr>
          <w:rFonts w:ascii="Arial" w:hAnsi="Arial" w:cs="Arial"/>
          <w:sz w:val="18"/>
          <w:szCs w:val="18"/>
        </w:rPr>
      </w:pPr>
      <w:r w:rsidRPr="008D00BF">
        <w:tab/>
        <w:t>podpis</w:t>
      </w:r>
      <w:r w:rsidRPr="008D00BF">
        <w:rPr>
          <w:rFonts w:ascii="Arial" w:hAnsi="Arial" w:cs="Arial"/>
          <w:sz w:val="18"/>
          <w:szCs w:val="18"/>
          <w:vertAlign w:val="superscript"/>
        </w:rPr>
        <w:t>1</w:t>
      </w:r>
      <w:r w:rsidRPr="008D00BF">
        <w:br w:type="page"/>
      </w:r>
    </w:p>
    <w:p w14:paraId="0D5DD2EA" w14:textId="0A4F1F4F" w:rsidR="00F80357" w:rsidRPr="008D00BF" w:rsidRDefault="00F80357" w:rsidP="00F80357">
      <w:pPr>
        <w:pStyle w:val="Nadpis2"/>
      </w:pPr>
      <w:bookmarkStart w:id="616" w:name="_Toc195605014"/>
      <w:r w:rsidRPr="008D00BF">
        <w:lastRenderedPageBreak/>
        <w:t>PRÍLOHA č. 15</w:t>
      </w:r>
      <w:bookmarkEnd w:id="616"/>
    </w:p>
    <w:p w14:paraId="637114C7" w14:textId="61223F4B" w:rsidR="00F80357" w:rsidRPr="008D00BF" w:rsidRDefault="008C343B" w:rsidP="008C343B">
      <w:pPr>
        <w:pStyle w:val="Nadpis3"/>
      </w:pPr>
      <w:bookmarkStart w:id="617" w:name="_Toc195605015"/>
      <w:r w:rsidRPr="008D00BF">
        <w:t>Čestné vyhlásenie</w:t>
      </w:r>
      <w:bookmarkEnd w:id="617"/>
    </w:p>
    <w:p w14:paraId="6A86BD51" w14:textId="0A25F1B0" w:rsidR="00F80357" w:rsidRPr="008D00BF" w:rsidRDefault="00F80357" w:rsidP="001E2720">
      <w:pPr>
        <w:spacing w:before="0" w:after="600"/>
        <w:jc w:val="center"/>
      </w:pPr>
      <w:r w:rsidRPr="008D00BF">
        <w:t>čl. 5k nariadenia Rady (EÚ) č. 833/2014 z 31. júla 2014 o reštriktívnych opatreniach s ohľadom na konanie Ruska, ktorým destabilizuje situáciu na Ukrajine v znení nariadenia Rady (EÚ) 2022/576 z 8 apríla 2022</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38"/>
        <w:gridCol w:w="6775"/>
      </w:tblGrid>
      <w:tr w:rsidR="001E2720" w:rsidRPr="008D00BF" w14:paraId="5930D334" w14:textId="77777777" w:rsidTr="001F3D17">
        <w:trPr>
          <w:trHeight w:hRule="exact" w:val="510"/>
          <w:jc w:val="center"/>
        </w:trPr>
        <w:tc>
          <w:tcPr>
            <w:tcW w:w="2438" w:type="dxa"/>
            <w:tcBorders>
              <w:top w:val="single" w:sz="12" w:space="0" w:color="auto"/>
              <w:left w:val="single" w:sz="12" w:space="0" w:color="auto"/>
            </w:tcBorders>
            <w:shd w:val="clear" w:color="auto" w:fill="auto"/>
            <w:vAlign w:val="center"/>
          </w:tcPr>
          <w:p w14:paraId="5323BB7E" w14:textId="77777777" w:rsidR="00F80357" w:rsidRPr="008D00BF" w:rsidRDefault="00F80357" w:rsidP="001E2720">
            <w:pPr>
              <w:spacing w:before="0"/>
              <w:jc w:val="left"/>
            </w:pPr>
            <w:r w:rsidRPr="008D00BF">
              <w:t>Názov a sídlo uchádzača:</w:t>
            </w:r>
          </w:p>
        </w:tc>
        <w:tc>
          <w:tcPr>
            <w:tcW w:w="6775" w:type="dxa"/>
            <w:tcBorders>
              <w:top w:val="single" w:sz="12" w:space="0" w:color="auto"/>
              <w:right w:val="single" w:sz="12" w:space="0" w:color="auto"/>
            </w:tcBorders>
            <w:shd w:val="clear" w:color="auto" w:fill="auto"/>
            <w:vAlign w:val="center"/>
          </w:tcPr>
          <w:p w14:paraId="1CDCAEF6" w14:textId="77777777" w:rsidR="00F80357" w:rsidRPr="008D00BF" w:rsidRDefault="00F80357" w:rsidP="001E2720">
            <w:pPr>
              <w:spacing w:before="0"/>
              <w:rPr>
                <w:b/>
              </w:rPr>
            </w:pPr>
            <w:r w:rsidRPr="008D00BF">
              <w:rPr>
                <w:b/>
              </w:rPr>
              <w:t>...............................</w:t>
            </w:r>
          </w:p>
        </w:tc>
      </w:tr>
      <w:tr w:rsidR="001E2720" w:rsidRPr="008D00BF" w14:paraId="53B18F46" w14:textId="77777777" w:rsidTr="001F3D17">
        <w:trPr>
          <w:trHeight w:hRule="exact" w:val="907"/>
          <w:jc w:val="center"/>
        </w:trPr>
        <w:tc>
          <w:tcPr>
            <w:tcW w:w="2438" w:type="dxa"/>
            <w:tcBorders>
              <w:left w:val="single" w:sz="12" w:space="0" w:color="auto"/>
            </w:tcBorders>
            <w:shd w:val="clear" w:color="auto" w:fill="auto"/>
            <w:vAlign w:val="center"/>
          </w:tcPr>
          <w:p w14:paraId="412368CD" w14:textId="77777777" w:rsidR="00F80357" w:rsidRPr="008D00BF" w:rsidRDefault="00F80357" w:rsidP="001E2720">
            <w:pPr>
              <w:spacing w:before="0"/>
              <w:jc w:val="left"/>
            </w:pPr>
            <w:r w:rsidRPr="008D00BF">
              <w:t>Názov a sídlo verejného obstarávateľa</w:t>
            </w:r>
          </w:p>
        </w:tc>
        <w:tc>
          <w:tcPr>
            <w:tcW w:w="6775" w:type="dxa"/>
            <w:tcBorders>
              <w:right w:val="single" w:sz="12" w:space="0" w:color="auto"/>
            </w:tcBorders>
            <w:shd w:val="clear" w:color="auto" w:fill="auto"/>
            <w:vAlign w:val="center"/>
          </w:tcPr>
          <w:p w14:paraId="0678646E" w14:textId="65447962" w:rsidR="00F80357" w:rsidRPr="008D00BF" w:rsidRDefault="00891385" w:rsidP="001E2720">
            <w:pPr>
              <w:spacing w:before="0"/>
              <w:rPr>
                <w:rFonts w:eastAsia="Calibri"/>
              </w:rPr>
            </w:pPr>
            <w:r w:rsidRPr="00891385">
              <w:rPr>
                <w:b/>
                <w:bCs/>
              </w:rPr>
              <w:t>Ministerstvo školstva, výskumu, vývoja a</w:t>
            </w:r>
            <w:r w:rsidR="00234AF1">
              <w:rPr>
                <w:b/>
                <w:bCs/>
              </w:rPr>
              <w:t> </w:t>
            </w:r>
            <w:r w:rsidRPr="00891385">
              <w:rPr>
                <w:b/>
                <w:bCs/>
              </w:rPr>
              <w:t>mládeže</w:t>
            </w:r>
            <w:r w:rsidR="00234AF1">
              <w:t xml:space="preserve"> </w:t>
            </w:r>
            <w:r w:rsidR="00234AF1" w:rsidRPr="00234AF1">
              <w:rPr>
                <w:b/>
                <w:bCs/>
              </w:rPr>
              <w:t>Slovenskej republiky</w:t>
            </w:r>
            <w:r w:rsidR="00234AF1">
              <w:rPr>
                <w:b/>
                <w:bCs/>
              </w:rPr>
              <w:t xml:space="preserve"> </w:t>
            </w:r>
            <w:r>
              <w:t xml:space="preserve">, so sídlom </w:t>
            </w:r>
            <w:r w:rsidR="00697B6E" w:rsidRPr="00697B6E">
              <w:t>Černyševského 50, 851 01 Bratislava</w:t>
            </w:r>
            <w:r>
              <w:t>,</w:t>
            </w:r>
          </w:p>
        </w:tc>
      </w:tr>
      <w:tr w:rsidR="001E2720" w:rsidRPr="008D00BF" w14:paraId="45BDCCD3" w14:textId="77777777" w:rsidTr="00A37E38">
        <w:trPr>
          <w:trHeight w:hRule="exact" w:val="624"/>
          <w:jc w:val="center"/>
        </w:trPr>
        <w:tc>
          <w:tcPr>
            <w:tcW w:w="2438" w:type="dxa"/>
            <w:tcBorders>
              <w:top w:val="single" w:sz="4" w:space="0" w:color="auto"/>
              <w:left w:val="single" w:sz="12" w:space="0" w:color="auto"/>
              <w:bottom w:val="single" w:sz="12" w:space="0" w:color="auto"/>
              <w:right w:val="single" w:sz="4" w:space="0" w:color="auto"/>
            </w:tcBorders>
            <w:shd w:val="clear" w:color="auto" w:fill="auto"/>
            <w:vAlign w:val="center"/>
          </w:tcPr>
          <w:p w14:paraId="5DD25CED" w14:textId="77777777" w:rsidR="00F80357" w:rsidRPr="008D00BF" w:rsidRDefault="00F80357" w:rsidP="001E2720">
            <w:pPr>
              <w:spacing w:before="0"/>
              <w:jc w:val="left"/>
            </w:pPr>
            <w:r w:rsidRPr="008D00BF">
              <w:t>Názov zákazky:</w:t>
            </w:r>
          </w:p>
        </w:tc>
        <w:tc>
          <w:tcPr>
            <w:tcW w:w="6775" w:type="dxa"/>
            <w:tcBorders>
              <w:top w:val="single" w:sz="4" w:space="0" w:color="auto"/>
              <w:left w:val="single" w:sz="4" w:space="0" w:color="auto"/>
              <w:bottom w:val="single" w:sz="12" w:space="0" w:color="auto"/>
              <w:right w:val="single" w:sz="12" w:space="0" w:color="auto"/>
            </w:tcBorders>
            <w:shd w:val="clear" w:color="auto" w:fill="auto"/>
            <w:vAlign w:val="center"/>
          </w:tcPr>
          <w:p w14:paraId="6A43CA89" w14:textId="4D2B8C3B" w:rsidR="00F80357" w:rsidRPr="008D00BF" w:rsidRDefault="00697B6E" w:rsidP="001E2720">
            <w:pPr>
              <w:spacing w:before="0"/>
              <w:rPr>
                <w:b/>
              </w:rPr>
            </w:pPr>
            <w:r w:rsidRPr="00697B6E">
              <w:rPr>
                <w:b/>
              </w:rPr>
              <w:t xml:space="preserve">Platforma pre elektronické </w:t>
            </w:r>
            <w:r w:rsidR="00243F57" w:rsidRPr="00243F57">
              <w:rPr>
                <w:b/>
              </w:rPr>
              <w:t xml:space="preserve">testovania </w:t>
            </w:r>
            <w:r w:rsidRPr="00697B6E">
              <w:rPr>
                <w:b/>
              </w:rPr>
              <w:t>na školách (</w:t>
            </w:r>
            <w:proofErr w:type="spellStart"/>
            <w:r w:rsidRPr="00697B6E">
              <w:rPr>
                <w:b/>
              </w:rPr>
              <w:t>eTest</w:t>
            </w:r>
            <w:proofErr w:type="spellEnd"/>
            <w:r w:rsidRPr="00697B6E">
              <w:rPr>
                <w:b/>
              </w:rPr>
              <w:t xml:space="preserve"> 2.0)</w:t>
            </w:r>
          </w:p>
        </w:tc>
      </w:tr>
    </w:tbl>
    <w:p w14:paraId="164CDFEE" w14:textId="77777777" w:rsidR="00F80357" w:rsidRPr="008D00BF" w:rsidRDefault="00F80357" w:rsidP="001F3D17">
      <w:pPr>
        <w:spacing w:before="300" w:after="240"/>
      </w:pPr>
      <w:r w:rsidRPr="008D00BF">
        <w:t>Ja, podpísaný/á ..............................................., štatutárny zástupca uchádzača, ktorý predložil ponuku v predmetnom verejnom obstarávaní</w:t>
      </w:r>
    </w:p>
    <w:p w14:paraId="1E376C54" w14:textId="77777777" w:rsidR="00F80357" w:rsidRPr="008D00BF" w:rsidRDefault="00F80357" w:rsidP="001F3D17">
      <w:pPr>
        <w:spacing w:before="240" w:after="240"/>
        <w:jc w:val="center"/>
      </w:pPr>
      <w:r w:rsidRPr="008D00BF">
        <w:rPr>
          <w:b/>
        </w:rPr>
        <w:t>ČESTNE VYHLASUJEM</w:t>
      </w:r>
      <w:r w:rsidRPr="008D00BF">
        <w:t>,</w:t>
      </w:r>
    </w:p>
    <w:p w14:paraId="4F439534" w14:textId="4F6420F4" w:rsidR="00F80357" w:rsidRPr="008D00BF" w:rsidRDefault="00F80357" w:rsidP="00F8035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00BF">
        <w:t>že v</w:t>
      </w:r>
      <w:r w:rsidR="001E2720" w:rsidRPr="008D00BF">
        <w:t> </w:t>
      </w:r>
      <w:r w:rsidRPr="008D00BF">
        <w:t>spoločnosti, ktorú zastupujem a</w:t>
      </w:r>
      <w:r w:rsidR="00700F72" w:rsidRPr="008D00BF">
        <w:t> </w:t>
      </w:r>
      <w:r w:rsidRPr="008D00BF">
        <w:t>ktorá predložila ponuku a</w:t>
      </w:r>
      <w:r w:rsidR="00700F72" w:rsidRPr="008D00BF">
        <w:t> </w:t>
      </w:r>
      <w:r w:rsidRPr="008D00BF">
        <w:t>ani</w:t>
      </w:r>
      <w:r w:rsidR="00700F72" w:rsidRPr="008D00BF">
        <w:t xml:space="preserve"> </w:t>
      </w:r>
      <w:r w:rsidRPr="008D00BF">
        <w:t>za</w:t>
      </w:r>
      <w:r w:rsidR="00700F72" w:rsidRPr="008D00BF">
        <w:t> </w:t>
      </w:r>
      <w:r w:rsidRPr="008D00BF">
        <w:t>predpokladu plnenia zákazky, nefiguruje ruská účasť, ktorá prekračuje limity stanovené v článku 5k nariadenia Rady (EÚ) č. 833/2014 z</w:t>
      </w:r>
      <w:r w:rsidR="001E2720" w:rsidRPr="008D00BF">
        <w:t> </w:t>
      </w:r>
      <w:r w:rsidRPr="008D00BF">
        <w:t>31. júla 2014 o reštriktívnych opatreniach s ohľadom na konanie Ruska, ktorým destabilizuje situáciu na</w:t>
      </w:r>
      <w:r w:rsidR="001E2720" w:rsidRPr="008D00BF">
        <w:t> </w:t>
      </w:r>
      <w:r w:rsidRPr="008D00BF">
        <w:t>Ukrajine v</w:t>
      </w:r>
      <w:r w:rsidR="001E2720" w:rsidRPr="008D00BF">
        <w:t> </w:t>
      </w:r>
      <w:r w:rsidRPr="008D00BF">
        <w:t>znení nariadenia Rady (EÚ) č. 2022/576 z 8.</w:t>
      </w:r>
      <w:r w:rsidR="001E2720" w:rsidRPr="008D00BF">
        <w:t> </w:t>
      </w:r>
      <w:r w:rsidRPr="008D00BF">
        <w:t>apríla</w:t>
      </w:r>
      <w:r w:rsidR="001E2720" w:rsidRPr="008D00BF">
        <w:t> </w:t>
      </w:r>
      <w:r w:rsidRPr="008D00BF">
        <w:t>2022.</w:t>
      </w:r>
    </w:p>
    <w:p w14:paraId="6EBFB8B1" w14:textId="77777777" w:rsidR="00F80357" w:rsidRPr="008D00BF" w:rsidRDefault="00F80357" w:rsidP="00F803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56" w:hanging="556"/>
      </w:pPr>
      <w:r w:rsidRPr="008D00BF">
        <w:t>Predovšetkým vyhlasujem, že:</w:t>
      </w:r>
    </w:p>
    <w:p w14:paraId="528FB1E2" w14:textId="77777777" w:rsidR="001E2720" w:rsidRPr="008D00BF" w:rsidRDefault="00F80357" w:rsidP="009614DD">
      <w:pPr>
        <w:pStyle w:val="Odsek5"/>
        <w:numPr>
          <w:ilvl w:val="1"/>
          <w:numId w:val="17"/>
        </w:numPr>
        <w:ind w:left="284" w:hanging="284"/>
      </w:pPr>
      <w:r w:rsidRPr="008D00BF">
        <w:t>uchádzač, ktorého zastupujem (</w:t>
      </w:r>
      <w:bookmarkStart w:id="618" w:name="_Hlk104792978"/>
      <w:r w:rsidRPr="008D00BF">
        <w:t>a žiaden z hospodárskych subjektov</w:t>
      </w:r>
      <w:bookmarkEnd w:id="618"/>
      <w:r w:rsidRPr="008D00BF">
        <w:t>, ktoré sú členmi skupiny dodávateľov), nie je ruským štátnym príslušníkom ani fyzickou alebo právnickou osobou, subjektom alebo orgánom so sídlom v Rusku;</w:t>
      </w:r>
    </w:p>
    <w:p w14:paraId="0D8C50BB" w14:textId="77777777" w:rsidR="001E2720" w:rsidRPr="008D00BF" w:rsidRDefault="00F80357" w:rsidP="009614DD">
      <w:pPr>
        <w:pStyle w:val="Odsek5"/>
        <w:numPr>
          <w:ilvl w:val="1"/>
          <w:numId w:val="17"/>
        </w:numPr>
        <w:ind w:left="284" w:hanging="284"/>
      </w:pPr>
      <w:r w:rsidRPr="008D00BF">
        <w:rPr>
          <w:szCs w:val="22"/>
        </w:rPr>
        <w:t>uchádzač, ktorého zastupujem (a žiaden z hospodárskych subjektov, ktoré sú členmi skupiny dodávateľov), nie je právnickou osobou, subjektom alebo orgánom, ktorých vlastnícke práva priamo alebo nepriamo vlastní z viac ako 50 % subjekt uvedený v písmene a) tohto odseku;</w:t>
      </w:r>
    </w:p>
    <w:p w14:paraId="6D70FF80" w14:textId="77777777" w:rsidR="001E2720" w:rsidRPr="008D00BF" w:rsidRDefault="00F80357" w:rsidP="009614DD">
      <w:pPr>
        <w:pStyle w:val="Odsek5"/>
        <w:numPr>
          <w:ilvl w:val="1"/>
          <w:numId w:val="17"/>
        </w:numPr>
        <w:ind w:left="284" w:hanging="284"/>
      </w:pPr>
      <w:r w:rsidRPr="008D00BF">
        <w:rPr>
          <w:szCs w:val="22"/>
        </w:rPr>
        <w:t>ani ja, ani spoločnosť, ktorú zastupujem, nie sme fyzická alebo právnická osoba, subjekt alebo orgán, ktorý koná v mene alebo na príkaz subjektu uvedeného v písmene a) alebo b) uvedených vyššie;</w:t>
      </w:r>
    </w:p>
    <w:p w14:paraId="714D53A5" w14:textId="7EA3D00A" w:rsidR="001E2720" w:rsidRPr="008D00BF" w:rsidRDefault="00F80357" w:rsidP="009614DD">
      <w:pPr>
        <w:pStyle w:val="Odsek5"/>
        <w:numPr>
          <w:ilvl w:val="1"/>
          <w:numId w:val="17"/>
        </w:numPr>
        <w:spacing w:after="240"/>
        <w:ind w:left="284" w:hanging="284"/>
      </w:pPr>
      <w:r w:rsidRPr="008D00BF">
        <w:t>subdodávatelia, dodávatelia alebo hospodárske subjekty, na ktorých kapacity sa uchádzač, ktorého zastupujem, spolieha prostredníctvom subjektov uvedených v písmenách a) až c), nemajú účasť vyššiu ako 10 % hodnoty zákazky.</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693"/>
        <w:gridCol w:w="6520"/>
      </w:tblGrid>
      <w:tr w:rsidR="001E2720" w:rsidRPr="008D00BF" w14:paraId="2002B843" w14:textId="77777777" w:rsidTr="001F3D17">
        <w:trPr>
          <w:trHeight w:hRule="exact" w:val="454"/>
          <w:jc w:val="center"/>
        </w:trPr>
        <w:tc>
          <w:tcPr>
            <w:tcW w:w="2693" w:type="dxa"/>
            <w:shd w:val="clear" w:color="auto" w:fill="auto"/>
            <w:vAlign w:val="center"/>
          </w:tcPr>
          <w:p w14:paraId="7651B900" w14:textId="77777777" w:rsidR="001E2720" w:rsidRPr="008D00BF" w:rsidRDefault="001E2720" w:rsidP="001E2720">
            <w:pPr>
              <w:spacing w:before="0"/>
              <w:jc w:val="left"/>
              <w:rPr>
                <w:iCs/>
              </w:rPr>
            </w:pPr>
            <w:r w:rsidRPr="008D00BF">
              <w:rPr>
                <w:bCs/>
                <w:iCs/>
              </w:rPr>
              <w:t>Titul, meno a priezvisko:</w:t>
            </w:r>
          </w:p>
        </w:tc>
        <w:tc>
          <w:tcPr>
            <w:tcW w:w="6520" w:type="dxa"/>
            <w:shd w:val="clear" w:color="auto" w:fill="FFFFFF" w:themeFill="background1"/>
            <w:vAlign w:val="center"/>
          </w:tcPr>
          <w:p w14:paraId="38333846" w14:textId="77777777" w:rsidR="001E2720" w:rsidRPr="008D00BF" w:rsidRDefault="001E2720" w:rsidP="001E2720">
            <w:pPr>
              <w:spacing w:before="0"/>
              <w:jc w:val="left"/>
              <w:rPr>
                <w:iCs/>
              </w:rPr>
            </w:pPr>
          </w:p>
        </w:tc>
      </w:tr>
      <w:tr w:rsidR="001E2720" w:rsidRPr="008D00BF" w14:paraId="4CCD2848" w14:textId="77777777" w:rsidTr="001F3D17">
        <w:trPr>
          <w:trHeight w:hRule="exact" w:val="454"/>
          <w:jc w:val="center"/>
        </w:trPr>
        <w:tc>
          <w:tcPr>
            <w:tcW w:w="2693" w:type="dxa"/>
            <w:shd w:val="clear" w:color="auto" w:fill="auto"/>
            <w:vAlign w:val="center"/>
          </w:tcPr>
          <w:p w14:paraId="2363AC39" w14:textId="77777777" w:rsidR="001E2720" w:rsidRPr="008D00BF" w:rsidRDefault="001E2720" w:rsidP="001E2720">
            <w:pPr>
              <w:spacing w:before="0"/>
              <w:jc w:val="left"/>
              <w:rPr>
                <w:bCs/>
                <w:iCs/>
              </w:rPr>
            </w:pPr>
            <w:r w:rsidRPr="008D00BF">
              <w:rPr>
                <w:bCs/>
                <w:iCs/>
              </w:rPr>
              <w:t>Funkcia:</w:t>
            </w:r>
          </w:p>
        </w:tc>
        <w:tc>
          <w:tcPr>
            <w:tcW w:w="6520" w:type="dxa"/>
            <w:shd w:val="clear" w:color="auto" w:fill="FFFFFF" w:themeFill="background1"/>
            <w:vAlign w:val="center"/>
          </w:tcPr>
          <w:p w14:paraId="41D2BDEE" w14:textId="77777777" w:rsidR="001E2720" w:rsidRPr="008D00BF" w:rsidRDefault="001E2720" w:rsidP="001E2720">
            <w:pPr>
              <w:spacing w:before="0"/>
              <w:jc w:val="left"/>
              <w:rPr>
                <w:iCs/>
              </w:rPr>
            </w:pPr>
          </w:p>
        </w:tc>
      </w:tr>
      <w:tr w:rsidR="001E2720" w:rsidRPr="008D00BF" w14:paraId="371148AB" w14:textId="77777777" w:rsidTr="001F3D17">
        <w:trPr>
          <w:trHeight w:hRule="exact" w:val="454"/>
          <w:jc w:val="center"/>
        </w:trPr>
        <w:tc>
          <w:tcPr>
            <w:tcW w:w="2693" w:type="dxa"/>
            <w:shd w:val="clear" w:color="auto" w:fill="auto"/>
            <w:vAlign w:val="center"/>
          </w:tcPr>
          <w:p w14:paraId="758F1D4E" w14:textId="77777777" w:rsidR="001E2720" w:rsidRPr="008D00BF" w:rsidRDefault="001E2720" w:rsidP="001E2720">
            <w:pPr>
              <w:spacing w:before="0"/>
              <w:jc w:val="left"/>
              <w:rPr>
                <w:bCs/>
                <w:iCs/>
              </w:rPr>
            </w:pPr>
            <w:r w:rsidRPr="008D00BF">
              <w:rPr>
                <w:bCs/>
                <w:iCs/>
              </w:rPr>
              <w:t>Dátum a miesto:</w:t>
            </w:r>
          </w:p>
        </w:tc>
        <w:tc>
          <w:tcPr>
            <w:tcW w:w="6520" w:type="dxa"/>
            <w:shd w:val="clear" w:color="auto" w:fill="FFFFFF" w:themeFill="background1"/>
            <w:vAlign w:val="center"/>
          </w:tcPr>
          <w:p w14:paraId="0E6440A9" w14:textId="77777777" w:rsidR="001E2720" w:rsidRPr="008D00BF" w:rsidRDefault="001E2720" w:rsidP="001E2720">
            <w:pPr>
              <w:spacing w:before="0"/>
              <w:jc w:val="left"/>
              <w:rPr>
                <w:iCs/>
              </w:rPr>
            </w:pPr>
          </w:p>
        </w:tc>
      </w:tr>
      <w:tr w:rsidR="001E2720" w:rsidRPr="008D00BF" w14:paraId="15D65AD3" w14:textId="77777777" w:rsidTr="001F3D17">
        <w:trPr>
          <w:trHeight w:hRule="exact" w:val="454"/>
          <w:jc w:val="center"/>
        </w:trPr>
        <w:tc>
          <w:tcPr>
            <w:tcW w:w="2693" w:type="dxa"/>
            <w:shd w:val="clear" w:color="auto" w:fill="auto"/>
            <w:vAlign w:val="center"/>
          </w:tcPr>
          <w:p w14:paraId="2D1DA795" w14:textId="77777777" w:rsidR="001E2720" w:rsidRPr="008D00BF" w:rsidRDefault="001E2720" w:rsidP="001E2720">
            <w:pPr>
              <w:spacing w:before="0"/>
              <w:jc w:val="left"/>
              <w:rPr>
                <w:bCs/>
                <w:iCs/>
              </w:rPr>
            </w:pPr>
            <w:r w:rsidRPr="008D00BF">
              <w:rPr>
                <w:bCs/>
                <w:iCs/>
              </w:rPr>
              <w:t>Podpis:</w:t>
            </w:r>
          </w:p>
        </w:tc>
        <w:tc>
          <w:tcPr>
            <w:tcW w:w="6520" w:type="dxa"/>
            <w:shd w:val="clear" w:color="auto" w:fill="FFFFFF" w:themeFill="background1"/>
            <w:vAlign w:val="center"/>
          </w:tcPr>
          <w:p w14:paraId="65B2C256" w14:textId="77777777" w:rsidR="001E2720" w:rsidRPr="008D00BF" w:rsidRDefault="001E2720" w:rsidP="001E2720">
            <w:pPr>
              <w:spacing w:before="0"/>
              <w:jc w:val="left"/>
              <w:rPr>
                <w:iCs/>
              </w:rPr>
            </w:pPr>
          </w:p>
        </w:tc>
      </w:tr>
    </w:tbl>
    <w:p w14:paraId="0D94FA1E" w14:textId="77777777" w:rsidR="001F3D17" w:rsidRPr="008D00BF" w:rsidRDefault="001F3D17" w:rsidP="001F3D17">
      <w:pPr>
        <w:spacing w:before="0"/>
        <w:rPr>
          <w:sz w:val="16"/>
          <w:szCs w:val="16"/>
        </w:rPr>
      </w:pPr>
      <w:r w:rsidRPr="008D00BF">
        <w:br w:type="page"/>
      </w:r>
    </w:p>
    <w:p w14:paraId="54DE2483" w14:textId="27BDA627" w:rsidR="00D00F8B" w:rsidRPr="008D00BF" w:rsidRDefault="00D00F8B" w:rsidP="00D00F8B">
      <w:pPr>
        <w:pStyle w:val="Nadpis2"/>
      </w:pPr>
      <w:bookmarkStart w:id="619" w:name="_Toc195605016"/>
      <w:r w:rsidRPr="008D00BF">
        <w:lastRenderedPageBreak/>
        <w:t>PRÍLOHA č. 1</w:t>
      </w:r>
      <w:bookmarkEnd w:id="609"/>
      <w:bookmarkEnd w:id="610"/>
      <w:r w:rsidR="00F80357" w:rsidRPr="008D00BF">
        <w:t>6</w:t>
      </w:r>
      <w:bookmarkEnd w:id="619"/>
    </w:p>
    <w:p w14:paraId="3B2EA30C" w14:textId="0013F4BE" w:rsidR="00F10CB5" w:rsidRPr="008D00BF" w:rsidRDefault="00D02CD9" w:rsidP="001C6B26">
      <w:pPr>
        <w:pStyle w:val="Nadpis3"/>
        <w:spacing w:before="480" w:after="240"/>
      </w:pPr>
      <w:bookmarkStart w:id="620" w:name="_Toc195605017"/>
      <w:r w:rsidRPr="008D00BF">
        <w:t>Štruktúrovaný rozpočet</w:t>
      </w:r>
      <w:bookmarkEnd w:id="620"/>
    </w:p>
    <w:p w14:paraId="28EA47AA" w14:textId="0E094D5D" w:rsidR="008826A8" w:rsidRDefault="00AB1EE7" w:rsidP="00AB1EE7">
      <w:pPr>
        <w:pStyle w:val="Nadpis2"/>
        <w:spacing w:after="240"/>
        <w:jc w:val="left"/>
      </w:pPr>
      <w:bookmarkStart w:id="621" w:name="_Toc195605018"/>
      <w:r>
        <w:t>-</w:t>
      </w:r>
      <w:r w:rsidRPr="00AB1EE7">
        <w:rPr>
          <w:rFonts w:eastAsiaTheme="minorHAnsi" w:cstheme="minorBidi"/>
          <w:b w:val="0"/>
          <w:caps w:val="0"/>
          <w:color w:val="auto"/>
          <w:sz w:val="22"/>
          <w:szCs w:val="22"/>
        </w:rPr>
        <w:t>tvorí samost</w:t>
      </w:r>
      <w:r>
        <w:rPr>
          <w:rFonts w:eastAsiaTheme="minorHAnsi" w:cstheme="minorBidi"/>
          <w:b w:val="0"/>
          <w:caps w:val="0"/>
          <w:color w:val="auto"/>
          <w:sz w:val="22"/>
          <w:szCs w:val="22"/>
        </w:rPr>
        <w:t>a</w:t>
      </w:r>
      <w:r w:rsidRPr="00AB1EE7">
        <w:rPr>
          <w:rFonts w:eastAsiaTheme="minorHAnsi" w:cstheme="minorBidi"/>
          <w:b w:val="0"/>
          <w:caps w:val="0"/>
          <w:color w:val="auto"/>
          <w:sz w:val="22"/>
          <w:szCs w:val="22"/>
        </w:rPr>
        <w:t>tný dokume</w:t>
      </w:r>
      <w:r>
        <w:rPr>
          <w:rFonts w:eastAsiaTheme="minorHAnsi" w:cstheme="minorBidi"/>
          <w:b w:val="0"/>
          <w:caps w:val="0"/>
          <w:color w:val="auto"/>
          <w:sz w:val="22"/>
          <w:szCs w:val="22"/>
        </w:rPr>
        <w:t>n</w:t>
      </w:r>
      <w:r w:rsidRPr="00AB1EE7">
        <w:rPr>
          <w:rFonts w:eastAsiaTheme="minorHAnsi" w:cstheme="minorBidi"/>
          <w:b w:val="0"/>
          <w:caps w:val="0"/>
          <w:color w:val="auto"/>
          <w:sz w:val="22"/>
          <w:szCs w:val="22"/>
        </w:rPr>
        <w:t>t</w:t>
      </w:r>
      <w:bookmarkEnd w:id="621"/>
    </w:p>
    <w:p w14:paraId="2DC4693A" w14:textId="77777777" w:rsidR="008826A8" w:rsidRDefault="008826A8" w:rsidP="008826A8">
      <w:pPr>
        <w:pStyle w:val="Nadpis3"/>
        <w:rPr>
          <w:b w:val="0"/>
          <w:iCs/>
        </w:rPr>
      </w:pPr>
    </w:p>
    <w:p w14:paraId="3F169CC3" w14:textId="77777777" w:rsidR="00AB1EE7" w:rsidRDefault="00AB1EE7" w:rsidP="00AB1EE7">
      <w:pPr>
        <w:pStyle w:val="Nadpis4"/>
      </w:pPr>
    </w:p>
    <w:p w14:paraId="53F9E28C" w14:textId="77777777" w:rsidR="00AB1EE7" w:rsidRDefault="00AB1EE7" w:rsidP="00AB1EE7">
      <w:pPr>
        <w:pStyle w:val="Nadpis5"/>
        <w:numPr>
          <w:ilvl w:val="0"/>
          <w:numId w:val="0"/>
        </w:numPr>
        <w:ind w:left="431" w:hanging="431"/>
      </w:pPr>
    </w:p>
    <w:p w14:paraId="08AD8FE5" w14:textId="77777777" w:rsidR="00AB1EE7" w:rsidRDefault="00AB1EE7" w:rsidP="00AB1EE7">
      <w:pPr>
        <w:pStyle w:val="Nadpis5"/>
        <w:numPr>
          <w:ilvl w:val="0"/>
          <w:numId w:val="0"/>
        </w:numPr>
        <w:ind w:left="431" w:hanging="431"/>
      </w:pPr>
    </w:p>
    <w:p w14:paraId="1C267037" w14:textId="77777777" w:rsidR="00AB1EE7" w:rsidRDefault="00AB1EE7" w:rsidP="00AB1EE7">
      <w:pPr>
        <w:pStyle w:val="Nadpis5"/>
        <w:numPr>
          <w:ilvl w:val="0"/>
          <w:numId w:val="0"/>
        </w:numPr>
        <w:ind w:left="431" w:hanging="431"/>
      </w:pPr>
    </w:p>
    <w:p w14:paraId="19CAE6C1" w14:textId="77777777" w:rsidR="00AB1EE7" w:rsidRDefault="00AB1EE7" w:rsidP="00AB1EE7">
      <w:pPr>
        <w:pStyle w:val="Nadpis5"/>
        <w:numPr>
          <w:ilvl w:val="0"/>
          <w:numId w:val="0"/>
        </w:numPr>
        <w:ind w:left="431" w:hanging="431"/>
      </w:pPr>
    </w:p>
    <w:p w14:paraId="4EF594A3" w14:textId="77777777" w:rsidR="00AB1EE7" w:rsidRDefault="00AB1EE7" w:rsidP="00AB1EE7">
      <w:pPr>
        <w:pStyle w:val="Nadpis5"/>
        <w:numPr>
          <w:ilvl w:val="0"/>
          <w:numId w:val="0"/>
        </w:numPr>
        <w:ind w:left="431" w:hanging="431"/>
      </w:pPr>
    </w:p>
    <w:p w14:paraId="39138B71" w14:textId="77777777" w:rsidR="00AB1EE7" w:rsidRPr="00AB1EE7" w:rsidRDefault="00AB1EE7" w:rsidP="00AB1EE7">
      <w:pPr>
        <w:pStyle w:val="Nadpis5"/>
        <w:numPr>
          <w:ilvl w:val="0"/>
          <w:numId w:val="0"/>
        </w:numPr>
        <w:ind w:left="431" w:hanging="431"/>
      </w:pPr>
    </w:p>
    <w:p w14:paraId="6C70ECDB" w14:textId="77777777" w:rsidR="008826A8" w:rsidRDefault="008826A8" w:rsidP="008826A8">
      <w:pPr>
        <w:pStyle w:val="Nadpis4"/>
      </w:pPr>
    </w:p>
    <w:p w14:paraId="5E6CA700" w14:textId="77777777" w:rsidR="008826A8" w:rsidRDefault="008826A8" w:rsidP="008826A8">
      <w:pPr>
        <w:pStyle w:val="Nadpis5"/>
        <w:numPr>
          <w:ilvl w:val="0"/>
          <w:numId w:val="0"/>
        </w:numPr>
        <w:ind w:left="431" w:hanging="431"/>
      </w:pPr>
    </w:p>
    <w:p w14:paraId="4FC3E2EF" w14:textId="77777777" w:rsidR="008826A8" w:rsidRDefault="008826A8" w:rsidP="008826A8">
      <w:pPr>
        <w:pStyle w:val="Nadpis5"/>
        <w:numPr>
          <w:ilvl w:val="0"/>
          <w:numId w:val="0"/>
        </w:numPr>
        <w:ind w:left="431" w:hanging="431"/>
      </w:pPr>
    </w:p>
    <w:p w14:paraId="125A5810" w14:textId="77777777" w:rsidR="008826A8" w:rsidRDefault="008826A8" w:rsidP="008826A8">
      <w:pPr>
        <w:pStyle w:val="Nadpis5"/>
        <w:numPr>
          <w:ilvl w:val="0"/>
          <w:numId w:val="0"/>
        </w:numPr>
        <w:ind w:left="431" w:hanging="431"/>
      </w:pPr>
    </w:p>
    <w:p w14:paraId="706ABE7A" w14:textId="77777777" w:rsidR="008826A8" w:rsidRDefault="008826A8" w:rsidP="008826A8">
      <w:pPr>
        <w:pStyle w:val="Nadpis5"/>
        <w:numPr>
          <w:ilvl w:val="0"/>
          <w:numId w:val="0"/>
        </w:numPr>
        <w:ind w:left="431" w:hanging="431"/>
      </w:pPr>
    </w:p>
    <w:p w14:paraId="6AD0C40D" w14:textId="77777777" w:rsidR="008826A8" w:rsidRDefault="008826A8" w:rsidP="008826A8">
      <w:pPr>
        <w:pStyle w:val="Nadpis5"/>
        <w:numPr>
          <w:ilvl w:val="0"/>
          <w:numId w:val="0"/>
        </w:numPr>
        <w:ind w:left="431" w:hanging="431"/>
      </w:pPr>
    </w:p>
    <w:p w14:paraId="61F7461E" w14:textId="77777777" w:rsidR="008826A8" w:rsidRDefault="008826A8" w:rsidP="008826A8">
      <w:pPr>
        <w:pStyle w:val="Nadpis5"/>
        <w:numPr>
          <w:ilvl w:val="0"/>
          <w:numId w:val="0"/>
        </w:numPr>
        <w:ind w:left="431" w:hanging="431"/>
      </w:pPr>
    </w:p>
    <w:p w14:paraId="385FA690" w14:textId="77777777" w:rsidR="008826A8" w:rsidRDefault="008826A8" w:rsidP="008826A8">
      <w:pPr>
        <w:pStyle w:val="Nadpis5"/>
        <w:numPr>
          <w:ilvl w:val="0"/>
          <w:numId w:val="0"/>
        </w:numPr>
        <w:ind w:left="431" w:hanging="431"/>
      </w:pPr>
    </w:p>
    <w:p w14:paraId="4EC947BE" w14:textId="77777777" w:rsidR="008826A8" w:rsidRPr="008826A8" w:rsidRDefault="008826A8" w:rsidP="008826A8">
      <w:pPr>
        <w:pStyle w:val="Nadpis5"/>
        <w:numPr>
          <w:ilvl w:val="0"/>
          <w:numId w:val="0"/>
        </w:numPr>
        <w:ind w:left="431" w:hanging="431"/>
      </w:pPr>
    </w:p>
    <w:p w14:paraId="4F061600" w14:textId="72DD253B" w:rsidR="005344A2" w:rsidRPr="008D00BF" w:rsidRDefault="005344A2" w:rsidP="00086BF8">
      <w:pPr>
        <w:pStyle w:val="Nadpis2"/>
        <w:spacing w:after="240"/>
      </w:pPr>
      <w:bookmarkStart w:id="622" w:name="_Toc195605019"/>
      <w:r w:rsidRPr="008D00BF">
        <w:lastRenderedPageBreak/>
        <w:t>PRÍLOHA č. 17.1</w:t>
      </w:r>
      <w:bookmarkEnd w:id="622"/>
    </w:p>
    <w:p w14:paraId="3786E241" w14:textId="557A40DE" w:rsidR="005344A2" w:rsidRPr="008D00BF" w:rsidRDefault="005344A2" w:rsidP="00086BF8">
      <w:pPr>
        <w:pStyle w:val="Nadpis3"/>
        <w:spacing w:before="240" w:after="240"/>
        <w:rPr>
          <w:rFonts w:cs="Times New Roman"/>
          <w:szCs w:val="22"/>
        </w:rPr>
      </w:pPr>
      <w:bookmarkStart w:id="623" w:name="_Toc195605020"/>
      <w:r w:rsidRPr="008D00BF">
        <w:t>Čestné vyhlásenie</w:t>
      </w:r>
      <w:r w:rsidR="006F299F" w:rsidRPr="008D00BF">
        <w:t xml:space="preserve"> uchádzača - vzor</w:t>
      </w:r>
      <w:bookmarkEnd w:id="623"/>
    </w:p>
    <w:p w14:paraId="290E8CE9" w14:textId="1EBF452B" w:rsidR="005344A2" w:rsidRPr="008D00BF" w:rsidRDefault="005344A2" w:rsidP="00BC4F6D">
      <w:pPr>
        <w:spacing w:after="240"/>
        <w:ind w:left="-85" w:right="-85"/>
        <w:jc w:val="center"/>
        <w:rPr>
          <w:sz w:val="20"/>
          <w:szCs w:val="20"/>
        </w:rPr>
      </w:pPr>
      <w:r w:rsidRPr="008D00BF">
        <w:rPr>
          <w:sz w:val="20"/>
          <w:szCs w:val="20"/>
        </w:rPr>
        <w:t xml:space="preserve">podľa § 32 ods. 7 zákona č. 343/2015 Z. z. o verejnom obstarávaní a o zmene a doplnení niektorých zákonov v znení neskorších predpisov </w:t>
      </w:r>
      <w:r w:rsidR="00BC4F6D" w:rsidRPr="008D00BF">
        <w:rPr>
          <w:sz w:val="20"/>
          <w:szCs w:val="20"/>
        </w:rPr>
        <w:t>(ďalej ako „zákon o verejnom obstarávaní“ v príslušnom gramatickom tvare)</w:t>
      </w:r>
      <w:r w:rsidRPr="008D00BF">
        <w:rPr>
          <w:sz w:val="20"/>
          <w:szCs w:val="20"/>
        </w:rPr>
        <w:t>vo vzťahu k</w:t>
      </w:r>
      <w:r w:rsidR="00BC4F6D" w:rsidRPr="008D00BF">
        <w:rPr>
          <w:sz w:val="20"/>
          <w:szCs w:val="20"/>
        </w:rPr>
        <w:t> </w:t>
      </w:r>
      <w:r w:rsidRPr="008D00BF">
        <w:rPr>
          <w:sz w:val="20"/>
          <w:szCs w:val="20"/>
        </w:rPr>
        <w:t>preukázaniu splnenia podmienky účasti týkajúcej sa osobného postavenia podľa § 32 ods.</w:t>
      </w:r>
      <w:r w:rsidR="00BC4F6D" w:rsidRPr="008D00BF">
        <w:rPr>
          <w:sz w:val="20"/>
          <w:szCs w:val="20"/>
        </w:rPr>
        <w:t> </w:t>
      </w:r>
      <w:r w:rsidRPr="008D00BF">
        <w:rPr>
          <w:sz w:val="20"/>
          <w:szCs w:val="20"/>
        </w:rPr>
        <w:t>1 písm. a) zákona o</w:t>
      </w:r>
      <w:r w:rsidR="00BC4F6D" w:rsidRPr="008D00BF">
        <w:rPr>
          <w:sz w:val="20"/>
          <w:szCs w:val="20"/>
        </w:rPr>
        <w:t> </w:t>
      </w:r>
      <w:r w:rsidRPr="008D00BF">
        <w:rPr>
          <w:sz w:val="20"/>
          <w:szCs w:val="20"/>
        </w:rPr>
        <w:t>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5344A2" w:rsidRPr="008D00BF" w14:paraId="007CB7FB" w14:textId="77777777" w:rsidTr="0054539B">
        <w:trPr>
          <w:trHeight w:hRule="exact" w:val="2438"/>
          <w:jc w:val="center"/>
        </w:trPr>
        <w:tc>
          <w:tcPr>
            <w:tcW w:w="1246" w:type="pct"/>
            <w:tcBorders>
              <w:top w:val="single" w:sz="12" w:space="0" w:color="auto"/>
              <w:left w:val="single" w:sz="12" w:space="0" w:color="auto"/>
            </w:tcBorders>
            <w:shd w:val="clear" w:color="auto" w:fill="D9D9D9"/>
          </w:tcPr>
          <w:p w14:paraId="4CA2B2CD" w14:textId="77777777" w:rsidR="005344A2" w:rsidRPr="008D00BF" w:rsidRDefault="005344A2" w:rsidP="00AE6419">
            <w:pPr>
              <w:spacing w:after="60" w:line="252" w:lineRule="auto"/>
              <w:jc w:val="left"/>
              <w:rPr>
                <w:b/>
                <w:sz w:val="20"/>
                <w:szCs w:val="20"/>
              </w:rPr>
            </w:pPr>
            <w:r w:rsidRPr="008D00BF">
              <w:rPr>
                <w:b/>
                <w:sz w:val="20"/>
                <w:szCs w:val="20"/>
              </w:rPr>
              <w:t>Identifikácia uchádzača:</w:t>
            </w:r>
          </w:p>
          <w:p w14:paraId="18B23E7D" w14:textId="77777777" w:rsidR="005344A2" w:rsidRPr="008D00BF" w:rsidRDefault="005344A2" w:rsidP="00AE6419">
            <w:pPr>
              <w:pStyle w:val="Bezriadkovania"/>
              <w:spacing w:before="60"/>
            </w:pPr>
            <w:r w:rsidRPr="008D00BF">
              <w:rPr>
                <w:b/>
              </w:rPr>
              <w:t>Názov skupiny dodávateľov:</w:t>
            </w:r>
          </w:p>
          <w:p w14:paraId="0913F6FD" w14:textId="77777777" w:rsidR="005344A2" w:rsidRPr="008D00BF" w:rsidRDefault="005344A2" w:rsidP="00AE6419">
            <w:pPr>
              <w:pStyle w:val="Bezriadkovania"/>
              <w:spacing w:before="120"/>
              <w:rPr>
                <w:b/>
              </w:rPr>
            </w:pPr>
            <w:r w:rsidRPr="008D00BF">
              <w:rPr>
                <w:b/>
              </w:rPr>
              <w:t>Obchodné meno / Názov:</w:t>
            </w:r>
          </w:p>
          <w:p w14:paraId="5DF6F684" w14:textId="77777777" w:rsidR="005344A2" w:rsidRPr="008D00BF" w:rsidRDefault="005344A2" w:rsidP="00AE6419">
            <w:pPr>
              <w:pStyle w:val="Bezriadkovania"/>
              <w:spacing w:before="140"/>
              <w:rPr>
                <w:b/>
              </w:rPr>
            </w:pPr>
            <w:r w:rsidRPr="008D00BF">
              <w:rPr>
                <w:b/>
              </w:rPr>
              <w:t>Sídlo/Miesto podnikania:</w:t>
            </w:r>
          </w:p>
          <w:p w14:paraId="665BFF0A" w14:textId="77777777" w:rsidR="005344A2" w:rsidRPr="008D00BF" w:rsidRDefault="005344A2" w:rsidP="00AE6419">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725421B5" w14:textId="77777777" w:rsidR="005344A2" w:rsidRPr="008D00BF" w:rsidRDefault="005344A2" w:rsidP="00AE6419">
            <w:pPr>
              <w:spacing w:after="120" w:line="252" w:lineRule="auto"/>
              <w:jc w:val="left"/>
              <w:rPr>
                <w:rFonts w:eastAsia="Calibri"/>
                <w:sz w:val="20"/>
                <w:szCs w:val="20"/>
              </w:rPr>
            </w:pPr>
            <w:r w:rsidRPr="008D00BF">
              <w:rPr>
                <w:rFonts w:eastAsia="Calibri"/>
                <w:sz w:val="20"/>
                <w:szCs w:val="20"/>
              </w:rPr>
              <w:t>[●]</w:t>
            </w:r>
          </w:p>
          <w:p w14:paraId="209E1F5B" w14:textId="77777777" w:rsidR="005344A2" w:rsidRPr="008D00BF" w:rsidRDefault="005344A2" w:rsidP="00AE6419">
            <w:pPr>
              <w:spacing w:before="240" w:after="120" w:line="252" w:lineRule="auto"/>
              <w:jc w:val="left"/>
              <w:rPr>
                <w:rFonts w:eastAsia="Calibri"/>
                <w:sz w:val="20"/>
                <w:szCs w:val="20"/>
              </w:rPr>
            </w:pPr>
            <w:r w:rsidRPr="008D00BF">
              <w:rPr>
                <w:rFonts w:eastAsia="Calibri"/>
                <w:sz w:val="20"/>
                <w:szCs w:val="20"/>
              </w:rPr>
              <w:t>[●]</w:t>
            </w:r>
          </w:p>
          <w:p w14:paraId="6D25B09C" w14:textId="77777777" w:rsidR="005344A2" w:rsidRPr="008D00BF" w:rsidRDefault="005344A2" w:rsidP="00AE6419">
            <w:pPr>
              <w:spacing w:before="140" w:after="140" w:line="252" w:lineRule="auto"/>
              <w:jc w:val="left"/>
              <w:rPr>
                <w:rFonts w:eastAsia="Calibri"/>
                <w:sz w:val="20"/>
                <w:szCs w:val="20"/>
              </w:rPr>
            </w:pPr>
            <w:r w:rsidRPr="008D00BF">
              <w:rPr>
                <w:rFonts w:eastAsia="Calibri"/>
                <w:sz w:val="20"/>
                <w:szCs w:val="20"/>
              </w:rPr>
              <w:t>[●]</w:t>
            </w:r>
          </w:p>
          <w:p w14:paraId="59F5469C" w14:textId="77777777" w:rsidR="005344A2" w:rsidRPr="008D00BF" w:rsidRDefault="005344A2" w:rsidP="00AE6419">
            <w:pPr>
              <w:spacing w:before="140" w:after="120" w:line="252" w:lineRule="auto"/>
              <w:jc w:val="left"/>
              <w:rPr>
                <w:rFonts w:eastAsia="Calibri"/>
                <w:sz w:val="20"/>
                <w:szCs w:val="20"/>
              </w:rPr>
            </w:pPr>
            <w:r w:rsidRPr="008D00BF">
              <w:rPr>
                <w:rFonts w:eastAsia="Calibri"/>
                <w:sz w:val="20"/>
                <w:szCs w:val="20"/>
              </w:rPr>
              <w:t>[●]</w:t>
            </w:r>
          </w:p>
          <w:p w14:paraId="31A2A4EA" w14:textId="77777777" w:rsidR="005344A2" w:rsidRPr="008D00BF" w:rsidRDefault="005344A2" w:rsidP="00AE6419">
            <w:pPr>
              <w:spacing w:after="120" w:line="252" w:lineRule="auto"/>
              <w:jc w:val="left"/>
              <w:rPr>
                <w:rFonts w:eastAsia="Calibri"/>
                <w:sz w:val="20"/>
                <w:szCs w:val="20"/>
              </w:rPr>
            </w:pPr>
            <w:r w:rsidRPr="008D00BF">
              <w:rPr>
                <w:rFonts w:eastAsia="Calibri"/>
                <w:sz w:val="20"/>
                <w:szCs w:val="20"/>
              </w:rPr>
              <w:t>[●]</w:t>
            </w:r>
          </w:p>
          <w:p w14:paraId="479D8178" w14:textId="77777777" w:rsidR="005344A2" w:rsidRPr="008D00BF" w:rsidRDefault="005344A2" w:rsidP="00AE6419">
            <w:pPr>
              <w:spacing w:before="60" w:after="60" w:line="252" w:lineRule="auto"/>
              <w:jc w:val="left"/>
              <w:rPr>
                <w:sz w:val="20"/>
                <w:szCs w:val="20"/>
              </w:rPr>
            </w:pPr>
            <w:r w:rsidRPr="008D00BF">
              <w:rPr>
                <w:sz w:val="20"/>
                <w:szCs w:val="20"/>
              </w:rPr>
              <w:t>(ďalej ako „uchádzač“ v príslušnom gramatickom tvare)</w:t>
            </w:r>
          </w:p>
        </w:tc>
      </w:tr>
      <w:tr w:rsidR="00891385" w:rsidRPr="008D00BF" w14:paraId="0B82B1EB" w14:textId="77777777" w:rsidTr="0054539B">
        <w:trPr>
          <w:trHeight w:hRule="exact" w:val="907"/>
          <w:jc w:val="center"/>
        </w:trPr>
        <w:tc>
          <w:tcPr>
            <w:tcW w:w="1246" w:type="pct"/>
            <w:tcBorders>
              <w:left w:val="single" w:sz="12" w:space="0" w:color="auto"/>
            </w:tcBorders>
            <w:shd w:val="clear" w:color="auto" w:fill="D9D9D9"/>
            <w:vAlign w:val="center"/>
          </w:tcPr>
          <w:p w14:paraId="4BAAD46D" w14:textId="77777777" w:rsidR="00891385" w:rsidRPr="008D00BF" w:rsidRDefault="00891385" w:rsidP="00891385">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7D8FAA3C" w14:textId="06CC5940" w:rsidR="00891385" w:rsidRPr="008D00BF" w:rsidRDefault="00891385" w:rsidP="00891385">
            <w:pPr>
              <w:spacing w:before="0" w:line="252" w:lineRule="auto"/>
              <w:rPr>
                <w:sz w:val="20"/>
                <w:szCs w:val="20"/>
              </w:rPr>
            </w:pPr>
            <w:r w:rsidRPr="00891385">
              <w:rPr>
                <w:b/>
                <w:bCs/>
                <w:sz w:val="20"/>
                <w:szCs w:val="20"/>
              </w:rPr>
              <w:t>Ministerstvo školstva, výskumu, vývoja a</w:t>
            </w:r>
            <w:r w:rsidR="00234AF1">
              <w:rPr>
                <w:b/>
                <w:bCs/>
                <w:sz w:val="20"/>
                <w:szCs w:val="20"/>
              </w:rPr>
              <w:t> </w:t>
            </w:r>
            <w:r w:rsidRPr="00891385">
              <w:rPr>
                <w:b/>
                <w:bCs/>
                <w:sz w:val="20"/>
                <w:szCs w:val="20"/>
              </w:rPr>
              <w:t>mládeže</w:t>
            </w:r>
            <w:r w:rsidR="00234AF1">
              <w:rPr>
                <w:b/>
                <w:bCs/>
                <w:sz w:val="20"/>
                <w:szCs w:val="20"/>
              </w:rPr>
              <w:t xml:space="preserve"> </w:t>
            </w:r>
            <w:r w:rsidR="00234AF1" w:rsidRPr="00234AF1">
              <w:rPr>
                <w:b/>
                <w:bCs/>
                <w:sz w:val="20"/>
                <w:szCs w:val="20"/>
              </w:rPr>
              <w:t>Slovenskej republiky</w:t>
            </w:r>
            <w:r w:rsidRPr="00891385">
              <w:rPr>
                <w:sz w:val="20"/>
                <w:szCs w:val="20"/>
              </w:rPr>
              <w:t xml:space="preserve">, so sídlom </w:t>
            </w:r>
            <w:r w:rsidR="00697B6E" w:rsidRPr="00754991">
              <w:t>Černyševského 50</w:t>
            </w:r>
            <w:r w:rsidR="00697B6E" w:rsidRPr="005E723D">
              <w:t xml:space="preserve">, </w:t>
            </w:r>
            <w:r w:rsidR="00697B6E" w:rsidRPr="00754991">
              <w:t>851 01 Bratislava</w:t>
            </w:r>
            <w:r w:rsidR="00697B6E" w:rsidRPr="008D00BF">
              <w:rPr>
                <w:sz w:val="20"/>
                <w:szCs w:val="20"/>
              </w:rPr>
              <w:t xml:space="preserve"> </w:t>
            </w:r>
            <w:r w:rsidRPr="008D00BF">
              <w:rPr>
                <w:sz w:val="20"/>
                <w:szCs w:val="20"/>
              </w:rPr>
              <w:t>(ďalej ako „verejný obstarávateľ“ v príslušnom gramatickom tvare)</w:t>
            </w:r>
          </w:p>
        </w:tc>
      </w:tr>
      <w:tr w:rsidR="00891385" w:rsidRPr="008D00BF" w14:paraId="46813588" w14:textId="77777777" w:rsidTr="0086438A">
        <w:trPr>
          <w:trHeight w:hRule="exact" w:val="1928"/>
          <w:jc w:val="center"/>
        </w:trPr>
        <w:tc>
          <w:tcPr>
            <w:tcW w:w="1246" w:type="pct"/>
            <w:tcBorders>
              <w:left w:val="single" w:sz="12" w:space="0" w:color="auto"/>
              <w:bottom w:val="single" w:sz="12" w:space="0" w:color="auto"/>
            </w:tcBorders>
            <w:shd w:val="clear" w:color="auto" w:fill="D9D9D9"/>
            <w:vAlign w:val="center"/>
          </w:tcPr>
          <w:p w14:paraId="2FF02A10" w14:textId="77777777" w:rsidR="00891385" w:rsidRPr="008D00BF" w:rsidRDefault="00891385" w:rsidP="00891385">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08135C16" w14:textId="3544D45B" w:rsidR="00891385" w:rsidRPr="008D00BF" w:rsidRDefault="00891385" w:rsidP="00891385">
            <w:pPr>
              <w:spacing w:before="0" w:after="40" w:line="252" w:lineRule="auto"/>
              <w:rPr>
                <w:iCs/>
                <w:sz w:val="20"/>
                <w:szCs w:val="20"/>
              </w:rPr>
            </w:pPr>
            <w:r w:rsidRPr="008D00BF">
              <w:rPr>
                <w:sz w:val="20"/>
                <w:szCs w:val="20"/>
              </w:rPr>
              <w:t>zákazka pod názvom „</w:t>
            </w:r>
            <w:r w:rsidR="00697B6E" w:rsidRPr="00697B6E">
              <w:rPr>
                <w:b/>
                <w:bCs/>
                <w:sz w:val="20"/>
                <w:szCs w:val="20"/>
              </w:rPr>
              <w:t xml:space="preserve">Platforma pre elektronické </w:t>
            </w:r>
            <w:r w:rsidR="00243F57" w:rsidRPr="00243F57">
              <w:rPr>
                <w:b/>
                <w:bCs/>
                <w:sz w:val="20"/>
                <w:szCs w:val="20"/>
              </w:rPr>
              <w:t xml:space="preserve">testovania </w:t>
            </w:r>
            <w:r w:rsidR="00697B6E" w:rsidRPr="00697B6E">
              <w:rPr>
                <w:b/>
                <w:bCs/>
                <w:sz w:val="20"/>
                <w:szCs w:val="20"/>
              </w:rPr>
              <w:t>na školách (</w:t>
            </w:r>
            <w:proofErr w:type="spellStart"/>
            <w:r w:rsidR="00697B6E" w:rsidRPr="00697B6E">
              <w:rPr>
                <w:b/>
                <w:bCs/>
                <w:sz w:val="20"/>
                <w:szCs w:val="20"/>
              </w:rPr>
              <w:t>eTest</w:t>
            </w:r>
            <w:proofErr w:type="spellEnd"/>
            <w:r w:rsidR="00697B6E" w:rsidRPr="00697B6E">
              <w:rPr>
                <w:b/>
                <w:bCs/>
                <w:sz w:val="20"/>
                <w:szCs w:val="20"/>
              </w:rPr>
              <w:t xml:space="preserve"> 2.0)</w:t>
            </w:r>
            <w:r w:rsidRPr="008D00BF">
              <w:rPr>
                <w:sz w:val="20"/>
                <w:szCs w:val="20"/>
              </w:rPr>
              <w:t xml:space="preserve">“ zadávaná postupom verejnej súťaže </w:t>
            </w:r>
            <w:r w:rsidRPr="008D00BF">
              <w:rPr>
                <w:iCs/>
                <w:sz w:val="20"/>
                <w:szCs w:val="20"/>
              </w:rPr>
              <w:t xml:space="preserve">v súlade s ust. </w:t>
            </w:r>
            <w:r w:rsidRPr="00FE44D5">
              <w:rPr>
                <w:iCs/>
                <w:sz w:val="20"/>
                <w:szCs w:val="20"/>
              </w:rPr>
              <w:t xml:space="preserve">§ 66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7F67F5E" w14:textId="69C05B35" w:rsidR="00891385" w:rsidRPr="008D00BF" w:rsidRDefault="00891385" w:rsidP="00891385">
            <w:pPr>
              <w:spacing w:before="0" w:line="252" w:lineRule="auto"/>
              <w:rPr>
                <w:sz w:val="20"/>
                <w:szCs w:val="20"/>
              </w:rPr>
            </w:pPr>
            <w:r w:rsidRPr="008D00BF">
              <w:rPr>
                <w:sz w:val="20"/>
                <w:szCs w:val="20"/>
              </w:rPr>
              <w:t>(ďalej ako „verejná súťaž“ v príslušnom gramatickom tvare)</w:t>
            </w:r>
          </w:p>
        </w:tc>
      </w:tr>
    </w:tbl>
    <w:p w14:paraId="65EF69F6" w14:textId="77777777" w:rsidR="005344A2" w:rsidRPr="008D00BF" w:rsidRDefault="005344A2" w:rsidP="00086BF8">
      <w:pPr>
        <w:spacing w:before="240"/>
      </w:pPr>
      <w:r w:rsidRPr="008D00BF">
        <w:t>Dolu podpísaný</w:t>
      </w:r>
      <w:r w:rsidRPr="008D00BF">
        <w:rPr>
          <w:color w:val="000000"/>
        </w:rPr>
        <w:t xml:space="preserve"> zástupca uchádzača</w:t>
      </w:r>
      <w:r w:rsidRPr="008D00BF">
        <w:t>, ktorý predložil ponuku v predmetnej verejnej súťaži</w:t>
      </w:r>
    </w:p>
    <w:p w14:paraId="2CC0EE1E" w14:textId="77777777" w:rsidR="005344A2" w:rsidRPr="008D00BF" w:rsidRDefault="005344A2" w:rsidP="00B2005D">
      <w:pPr>
        <w:spacing w:before="240"/>
        <w:jc w:val="center"/>
      </w:pPr>
      <w:r w:rsidRPr="008D00BF">
        <w:rPr>
          <w:b/>
        </w:rPr>
        <w:t>ČESTNE VYHLASUJEM</w:t>
      </w:r>
      <w:r w:rsidRPr="008D00BF">
        <w:t>,</w:t>
      </w:r>
    </w:p>
    <w:p w14:paraId="75ED31D2" w14:textId="77777777" w:rsidR="009A1902" w:rsidRPr="008D00BF" w:rsidRDefault="009A1902" w:rsidP="00B2005D">
      <w:pPr>
        <w:spacing w:before="200"/>
      </w:pPr>
      <w:r w:rsidRPr="008D00BF">
        <w:t>že v spoločnosti uchádzača, ktorú zastupujem:</w:t>
      </w:r>
    </w:p>
    <w:p w14:paraId="279D2BB8" w14:textId="7F13BE26" w:rsidR="009A1902" w:rsidRPr="008D00BF" w:rsidRDefault="009A1902" w:rsidP="009A1902">
      <w:pPr>
        <w:ind w:left="454" w:right="-57" w:hanging="454"/>
      </w:pPr>
      <w:r w:rsidRPr="008D00BF">
        <w:rPr>
          <w:rFonts w:ascii="Segoe UI Symbol" w:hAnsi="Segoe UI Symbol" w:cs="Segoe UI Symbol"/>
        </w:rPr>
        <w:t>☐</w:t>
      </w:r>
      <w:r w:rsidRPr="008D00BF">
        <w:tab/>
        <w:t>nepôsobí iná osoba ako štatutárny orgán / člen štatutárneho orgánu uchádzača, člen dozorného orgánu uchádzača a/alebo prokurista uchádzača, ktorá má právo za uchádzača konať, ktorá má práva spojené s rozhodovaním alebo kontrolou v spoločnosti uchádzača, resp. osoba ktorá má rozhodujúci vplyv na činnosť uchádzača, jeho strategické ciele alebo významné rozhodnutia prostredníctvom vlastníckeho práva, finančného podielu alebo pravidiel, ktorými sa uchádzač spravuje, pričom rozhodujúcim vplyvom sa rozumie, ak iná osoba vlastní väčšinu akcií alebo väčšinový obchodný podiel u uchádzača, má väčšinu hlasovacích práv u uchádzača, má právo vymenúvať alebo odvolávať väčšinu členov štatutárneho orgánu uchádzača alebo dozorného orgánu uchádzača, alebo má právo vykonávať rozhodujúci vplyv na základe dohody uzavretej s uchádzačom alebo na základe spoločenskej zmluvy, zakladateľskej listiny alebo stanov, ak to umožňuje právo štátu, ktorými sa táto osoba riadi;</w:t>
      </w:r>
    </w:p>
    <w:p w14:paraId="68B5EC7D" w14:textId="01F34C9C" w:rsidR="005344A2" w:rsidRPr="008D00BF" w:rsidRDefault="009A1902" w:rsidP="00970068">
      <w:pPr>
        <w:spacing w:after="240"/>
        <w:ind w:left="454" w:right="-57" w:hanging="454"/>
      </w:pPr>
      <w:r w:rsidRPr="008D00BF">
        <w:rPr>
          <w:rFonts w:ascii="Segoe UI Symbol" w:hAnsi="Segoe UI Symbol" w:cs="Segoe UI Symbol"/>
        </w:rPr>
        <w:t>☐</w:t>
      </w:r>
      <w:r w:rsidRPr="008D00BF">
        <w:tab/>
        <w:t>pôsobí nasledujúca iná osoba ako štatutárny orgán</w:t>
      </w:r>
      <w:r w:rsidR="00970068" w:rsidRPr="008D00BF">
        <w:t> </w:t>
      </w:r>
      <w:r w:rsidRPr="008D00BF">
        <w:t>/</w:t>
      </w:r>
      <w:r w:rsidR="00970068" w:rsidRPr="008D00BF">
        <w:t> </w:t>
      </w:r>
      <w:r w:rsidRPr="008D00BF">
        <w:t>člen štatutárneho orgánu uchádzača, člen dozorného orgánu uchádzača a/alebo prokurista uchádzača, ktorá má právo za</w:t>
      </w:r>
      <w:r w:rsidR="00970068" w:rsidRPr="008D00BF">
        <w:t> </w:t>
      </w:r>
      <w:r w:rsidRPr="008D00BF">
        <w:t>uchádzača konať, práva spojené s</w:t>
      </w:r>
      <w:r w:rsidR="00970068" w:rsidRPr="008D00BF">
        <w:t> </w:t>
      </w:r>
      <w:r w:rsidRPr="008D00BF">
        <w:t>rozhodovaním alebo kontrolou v</w:t>
      </w:r>
      <w:r w:rsidR="00970068" w:rsidRPr="008D00BF">
        <w:t> </w:t>
      </w:r>
      <w:r w:rsidRPr="008D00BF">
        <w:t>spoločnosti uchádzača, resp. osoba ktorá má rozhodujúci vplyv na</w:t>
      </w:r>
      <w:r w:rsidR="00970068" w:rsidRPr="008D00BF">
        <w:t> </w:t>
      </w:r>
      <w:r w:rsidRPr="008D00BF">
        <w:t xml:space="preserve">činnosť uchádzača, jeho strategické ciele alebo významné rozhodnutia </w:t>
      </w:r>
      <w:r w:rsidRPr="008D00BF">
        <w:lastRenderedPageBreak/>
        <w:t>prostredníctvom vlastníckeho práva, finančného podielu alebo pravidiel, ktorými sa uchádzač spravuje, pričom rozhodujúcim vplyvom sa rozumie, ak iná osoba vlastní väčšinu akcií alebo väčšinový obchodný podiel u</w:t>
      </w:r>
      <w:r w:rsidR="00970068" w:rsidRPr="008D00BF">
        <w:t> </w:t>
      </w:r>
      <w:r w:rsidRPr="008D00BF">
        <w:t>uchádzača, má väčšinu hlasovacích práv u</w:t>
      </w:r>
      <w:r w:rsidR="00970068" w:rsidRPr="008D00BF">
        <w:t> </w:t>
      </w:r>
      <w:r w:rsidRPr="008D00BF">
        <w:t>uchádzača, má právo vymenúvať alebo odvolávať väčšinu členov štatutárneho orgánu uchádzača alebo dozorného orgánu uchádzača, alebo má právo vykonávať rozhodujúci vplyv na</w:t>
      </w:r>
      <w:r w:rsidR="00970068" w:rsidRPr="008D00BF">
        <w:t> </w:t>
      </w:r>
      <w:r w:rsidRPr="008D00BF">
        <w:t>základe dohody uzavretej s</w:t>
      </w:r>
      <w:r w:rsidR="00970068" w:rsidRPr="008D00BF">
        <w:t> </w:t>
      </w:r>
      <w:r w:rsidRPr="008D00BF">
        <w:t>uchádzačom alebo na</w:t>
      </w:r>
      <w:r w:rsidR="00970068" w:rsidRPr="008D00BF">
        <w:t> </w:t>
      </w:r>
      <w:r w:rsidRPr="008D00BF">
        <w:t>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D6733A" w:rsidRPr="008D00BF" w14:paraId="3B39A1DC" w14:textId="77777777" w:rsidTr="00D6733A">
        <w:trPr>
          <w:trHeight w:hRule="exact" w:val="680"/>
        </w:trPr>
        <w:tc>
          <w:tcPr>
            <w:tcW w:w="678" w:type="dxa"/>
            <w:shd w:val="clear" w:color="auto" w:fill="D9D9D9"/>
            <w:vAlign w:val="center"/>
          </w:tcPr>
          <w:p w14:paraId="7754D296" w14:textId="77777777" w:rsidR="00970068" w:rsidRPr="008D00BF" w:rsidRDefault="00970068" w:rsidP="00970068">
            <w:pPr>
              <w:pStyle w:val="Bezriadkovania"/>
              <w:jc w:val="center"/>
              <w:rPr>
                <w:b/>
                <w:sz w:val="21"/>
                <w:szCs w:val="21"/>
              </w:rPr>
            </w:pPr>
            <w:r w:rsidRPr="008D00BF">
              <w:rPr>
                <w:b/>
                <w:sz w:val="21"/>
                <w:szCs w:val="21"/>
              </w:rPr>
              <w:t>P. Č.</w:t>
            </w:r>
          </w:p>
        </w:tc>
        <w:tc>
          <w:tcPr>
            <w:tcW w:w="8079" w:type="dxa"/>
            <w:shd w:val="clear" w:color="auto" w:fill="D9D9D9"/>
            <w:vAlign w:val="center"/>
          </w:tcPr>
          <w:p w14:paraId="0C1FCE4A" w14:textId="77777777" w:rsidR="00970068" w:rsidRPr="008D00BF" w:rsidRDefault="00970068" w:rsidP="00970068">
            <w:pPr>
              <w:pStyle w:val="Bezriadkovania"/>
              <w:jc w:val="center"/>
              <w:rPr>
                <w:b/>
                <w:sz w:val="21"/>
                <w:szCs w:val="21"/>
              </w:rPr>
            </w:pPr>
            <w:r w:rsidRPr="008D00BF">
              <w:rPr>
                <w:b/>
                <w:sz w:val="21"/>
                <w:szCs w:val="21"/>
              </w:rPr>
              <w:t>MENO A PRIEZVISKO INEJ OSOBY ALEBO OBCHODNÉ MENO / NÁZOV A IČO INEJ OSOBY</w:t>
            </w:r>
          </w:p>
        </w:tc>
      </w:tr>
      <w:tr w:rsidR="00970068" w:rsidRPr="008D00BF" w14:paraId="415F8174" w14:textId="77777777" w:rsidTr="00D6733A">
        <w:trPr>
          <w:trHeight w:hRule="exact" w:val="397"/>
        </w:trPr>
        <w:tc>
          <w:tcPr>
            <w:tcW w:w="678" w:type="dxa"/>
            <w:shd w:val="clear" w:color="auto" w:fill="auto"/>
            <w:vAlign w:val="center"/>
          </w:tcPr>
          <w:p w14:paraId="2D033882" w14:textId="77777777" w:rsidR="00970068" w:rsidRPr="008D00BF" w:rsidRDefault="00970068" w:rsidP="00970068">
            <w:pPr>
              <w:pStyle w:val="Bezriadkovania"/>
              <w:jc w:val="center"/>
              <w:rPr>
                <w:sz w:val="21"/>
                <w:szCs w:val="21"/>
              </w:rPr>
            </w:pPr>
            <w:r w:rsidRPr="008D00BF">
              <w:rPr>
                <w:sz w:val="21"/>
                <w:szCs w:val="21"/>
              </w:rPr>
              <w:t>1.</w:t>
            </w:r>
          </w:p>
        </w:tc>
        <w:tc>
          <w:tcPr>
            <w:tcW w:w="8079" w:type="dxa"/>
            <w:shd w:val="clear" w:color="auto" w:fill="auto"/>
            <w:vAlign w:val="center"/>
          </w:tcPr>
          <w:p w14:paraId="6F9BA6EB" w14:textId="77777777" w:rsidR="00970068" w:rsidRPr="008D00BF" w:rsidRDefault="00970068" w:rsidP="00970068">
            <w:pPr>
              <w:pStyle w:val="Bezriadkovania"/>
              <w:jc w:val="both"/>
              <w:rPr>
                <w:sz w:val="21"/>
                <w:szCs w:val="21"/>
              </w:rPr>
            </w:pPr>
          </w:p>
        </w:tc>
      </w:tr>
      <w:tr w:rsidR="00970068" w:rsidRPr="008D00BF" w14:paraId="04297453" w14:textId="77777777" w:rsidTr="00D6733A">
        <w:trPr>
          <w:trHeight w:hRule="exact" w:val="397"/>
        </w:trPr>
        <w:tc>
          <w:tcPr>
            <w:tcW w:w="678" w:type="dxa"/>
            <w:shd w:val="clear" w:color="auto" w:fill="auto"/>
            <w:vAlign w:val="center"/>
          </w:tcPr>
          <w:p w14:paraId="07F61131" w14:textId="77777777" w:rsidR="00970068" w:rsidRPr="008D00BF" w:rsidRDefault="00970068" w:rsidP="00970068">
            <w:pPr>
              <w:pStyle w:val="Bezriadkovania"/>
              <w:jc w:val="center"/>
              <w:rPr>
                <w:sz w:val="21"/>
                <w:szCs w:val="21"/>
              </w:rPr>
            </w:pPr>
            <w:r w:rsidRPr="008D00BF">
              <w:rPr>
                <w:sz w:val="21"/>
                <w:szCs w:val="21"/>
              </w:rPr>
              <w:t>2.</w:t>
            </w:r>
          </w:p>
        </w:tc>
        <w:tc>
          <w:tcPr>
            <w:tcW w:w="8079" w:type="dxa"/>
            <w:shd w:val="clear" w:color="auto" w:fill="auto"/>
            <w:vAlign w:val="center"/>
          </w:tcPr>
          <w:p w14:paraId="05FE344F" w14:textId="77777777" w:rsidR="00970068" w:rsidRPr="008D00BF" w:rsidRDefault="00970068" w:rsidP="00970068">
            <w:pPr>
              <w:pStyle w:val="Bezriadkovania"/>
              <w:jc w:val="both"/>
              <w:rPr>
                <w:sz w:val="21"/>
                <w:szCs w:val="21"/>
              </w:rPr>
            </w:pPr>
          </w:p>
        </w:tc>
      </w:tr>
      <w:tr w:rsidR="00970068" w:rsidRPr="008D00BF" w14:paraId="42983B1B" w14:textId="77777777" w:rsidTr="00D6733A">
        <w:trPr>
          <w:trHeight w:hRule="exact" w:val="397"/>
        </w:trPr>
        <w:tc>
          <w:tcPr>
            <w:tcW w:w="678" w:type="dxa"/>
            <w:shd w:val="clear" w:color="auto" w:fill="auto"/>
            <w:vAlign w:val="center"/>
          </w:tcPr>
          <w:p w14:paraId="45603B6A" w14:textId="77777777" w:rsidR="00970068" w:rsidRPr="008D00BF" w:rsidRDefault="00970068" w:rsidP="00970068">
            <w:pPr>
              <w:pStyle w:val="Bezriadkovania"/>
              <w:jc w:val="center"/>
              <w:rPr>
                <w:sz w:val="21"/>
                <w:szCs w:val="21"/>
              </w:rPr>
            </w:pPr>
            <w:r w:rsidRPr="008D00BF">
              <w:rPr>
                <w:sz w:val="21"/>
                <w:szCs w:val="21"/>
              </w:rPr>
              <w:t>3.</w:t>
            </w:r>
          </w:p>
        </w:tc>
        <w:tc>
          <w:tcPr>
            <w:tcW w:w="8079" w:type="dxa"/>
            <w:shd w:val="clear" w:color="auto" w:fill="auto"/>
            <w:vAlign w:val="center"/>
          </w:tcPr>
          <w:p w14:paraId="17D4323E" w14:textId="77777777" w:rsidR="00970068" w:rsidRPr="008D00BF" w:rsidRDefault="00970068" w:rsidP="00970068">
            <w:pPr>
              <w:pStyle w:val="Bezriadkovania"/>
              <w:jc w:val="both"/>
              <w:rPr>
                <w:sz w:val="21"/>
                <w:szCs w:val="21"/>
              </w:rPr>
            </w:pPr>
          </w:p>
        </w:tc>
      </w:tr>
    </w:tbl>
    <w:p w14:paraId="263E5572" w14:textId="77777777" w:rsidR="005344A2" w:rsidRPr="008D00BF" w:rsidRDefault="005344A2" w:rsidP="00995422">
      <w:pPr>
        <w:spacing w:before="600"/>
        <w:ind w:left="397"/>
      </w:pPr>
      <w:r w:rsidRPr="008D00BF">
        <w:t>V ........................., dňa ...............</w:t>
      </w:r>
    </w:p>
    <w:p w14:paraId="4060CEAE" w14:textId="77777777" w:rsidR="005344A2" w:rsidRPr="008D00BF" w:rsidRDefault="005344A2" w:rsidP="005609A8">
      <w:pPr>
        <w:tabs>
          <w:tab w:val="left" w:pos="5387"/>
        </w:tabs>
        <w:spacing w:before="600"/>
        <w:ind w:left="5386"/>
      </w:pPr>
      <w:r w:rsidRPr="008D00BF">
        <w:t>.............................................................</w:t>
      </w:r>
    </w:p>
    <w:p w14:paraId="5CE5C200" w14:textId="77777777" w:rsidR="005344A2" w:rsidRPr="008D00BF" w:rsidRDefault="005344A2" w:rsidP="005344A2">
      <w:pPr>
        <w:tabs>
          <w:tab w:val="center" w:pos="7088"/>
        </w:tabs>
        <w:spacing w:before="0"/>
      </w:pPr>
      <w:r w:rsidRPr="008D00BF">
        <w:tab/>
        <w:t>meno a priezvisko</w:t>
      </w:r>
    </w:p>
    <w:p w14:paraId="75505D34" w14:textId="77777777" w:rsidR="005344A2" w:rsidRPr="008D00BF" w:rsidRDefault="005344A2" w:rsidP="005344A2">
      <w:pPr>
        <w:tabs>
          <w:tab w:val="center" w:pos="7088"/>
        </w:tabs>
        <w:spacing w:before="0"/>
      </w:pPr>
      <w:r w:rsidRPr="008D00BF">
        <w:tab/>
        <w:t>obchodné meno / názov a funkcia</w:t>
      </w:r>
    </w:p>
    <w:p w14:paraId="3B160ED5" w14:textId="77777777" w:rsidR="00970068" w:rsidRPr="008D00BF" w:rsidRDefault="005344A2" w:rsidP="005344A2">
      <w:pPr>
        <w:tabs>
          <w:tab w:val="center" w:pos="7088"/>
        </w:tabs>
        <w:spacing w:before="0"/>
      </w:pPr>
      <w:r w:rsidRPr="008D00BF">
        <w:tab/>
        <w:t>[vlastnoručný podpis]</w:t>
      </w:r>
    </w:p>
    <w:p w14:paraId="0460DCED" w14:textId="77777777" w:rsidR="00970068" w:rsidRPr="008D00BF" w:rsidRDefault="00970068" w:rsidP="00970068">
      <w:pPr>
        <w:spacing w:before="480"/>
      </w:pPr>
      <w:r w:rsidRPr="008D00BF">
        <w:t>Dolu podpísaný zástupca uchádzača, ktorý predložil ponuku v predmetnej verejnej súťaži</w:t>
      </w:r>
    </w:p>
    <w:p w14:paraId="13082BF8" w14:textId="77777777" w:rsidR="00970068" w:rsidRPr="008D00BF" w:rsidRDefault="00970068" w:rsidP="00B2005D">
      <w:pPr>
        <w:spacing w:before="240"/>
        <w:jc w:val="center"/>
        <w:rPr>
          <w:b/>
        </w:rPr>
      </w:pPr>
      <w:r w:rsidRPr="008D00BF">
        <w:rPr>
          <w:b/>
        </w:rPr>
        <w:t>ČESTNE VYHLASUJEM</w:t>
      </w:r>
    </w:p>
    <w:p w14:paraId="0AAD1FB3" w14:textId="1AC15DFF" w:rsidR="00970068" w:rsidRPr="008D00BF" w:rsidRDefault="00970068" w:rsidP="00B2005D">
      <w:pPr>
        <w:spacing w:after="200"/>
      </w:pPr>
      <w:r w:rsidRPr="008D00BF">
        <w:t>že osoba špecifikovaná v § 32 ods. 7 a ods. 8 zákona o verejnom obstarávaní, ktorú uchádzač identifikoval vo vyššie uvedenej tabuľke, spĺňa podmienku účasti týkajúcu sa osobného postavenia podľa § 32 ods.</w:t>
      </w:r>
      <w:r w:rsidR="00995422" w:rsidRPr="008D00BF">
        <w:t> </w:t>
      </w:r>
      <w:r w:rsidRPr="008D00BF">
        <w:t>1 písm. a) zákona o verejnom obstarávaní.</w:t>
      </w:r>
    </w:p>
    <w:p w14:paraId="2C8B3EAF" w14:textId="77777777" w:rsidR="00995422" w:rsidRPr="008D00BF" w:rsidRDefault="00995422" w:rsidP="00995422">
      <w:pPr>
        <w:spacing w:before="600"/>
        <w:ind w:left="397"/>
      </w:pPr>
      <w:r w:rsidRPr="008D00BF">
        <w:t>V ........................., dňa ...............</w:t>
      </w:r>
    </w:p>
    <w:p w14:paraId="74F08508" w14:textId="77777777" w:rsidR="00995422" w:rsidRPr="008D00BF" w:rsidRDefault="00995422" w:rsidP="005609A8">
      <w:pPr>
        <w:tabs>
          <w:tab w:val="left" w:pos="5387"/>
        </w:tabs>
        <w:spacing w:before="600"/>
        <w:ind w:left="5386"/>
      </w:pPr>
      <w:r w:rsidRPr="008D00BF">
        <w:t>.............................................................</w:t>
      </w:r>
    </w:p>
    <w:p w14:paraId="4A2C6C5B" w14:textId="77777777" w:rsidR="00995422" w:rsidRPr="008D00BF" w:rsidRDefault="00995422" w:rsidP="00995422">
      <w:pPr>
        <w:tabs>
          <w:tab w:val="center" w:pos="7088"/>
        </w:tabs>
        <w:spacing w:before="0"/>
      </w:pPr>
      <w:r w:rsidRPr="008D00BF">
        <w:tab/>
        <w:t>meno a priezvisko</w:t>
      </w:r>
    </w:p>
    <w:p w14:paraId="2545C0FE" w14:textId="77777777" w:rsidR="00995422" w:rsidRPr="008D00BF" w:rsidRDefault="00995422" w:rsidP="00995422">
      <w:pPr>
        <w:tabs>
          <w:tab w:val="center" w:pos="7088"/>
        </w:tabs>
        <w:spacing w:before="0"/>
      </w:pPr>
      <w:r w:rsidRPr="008D00BF">
        <w:tab/>
        <w:t>obchodné meno / názov a funkcia</w:t>
      </w:r>
    </w:p>
    <w:p w14:paraId="00099343" w14:textId="77777777" w:rsidR="00995422" w:rsidRPr="008D00BF" w:rsidRDefault="00995422" w:rsidP="00995422">
      <w:pPr>
        <w:tabs>
          <w:tab w:val="center" w:pos="7088"/>
        </w:tabs>
        <w:spacing w:before="0"/>
      </w:pPr>
      <w:r w:rsidRPr="008D00BF">
        <w:tab/>
        <w:t>[vlastnoručný podpis]</w:t>
      </w:r>
    </w:p>
    <w:p w14:paraId="2714809D" w14:textId="689DD97B" w:rsidR="005344A2" w:rsidRPr="008D00BF" w:rsidRDefault="005344A2" w:rsidP="00970068">
      <w:r w:rsidRPr="008D00BF">
        <w:br w:type="page"/>
      </w:r>
    </w:p>
    <w:p w14:paraId="282161D2" w14:textId="10B27974" w:rsidR="004B31C4" w:rsidRPr="008D00BF" w:rsidRDefault="004B31C4" w:rsidP="00C14250">
      <w:pPr>
        <w:pStyle w:val="Nadpis2"/>
        <w:spacing w:after="240"/>
      </w:pPr>
      <w:bookmarkStart w:id="624" w:name="_Toc195605021"/>
      <w:r w:rsidRPr="008D00BF">
        <w:lastRenderedPageBreak/>
        <w:t>PRÍLOHA č. 17.2</w:t>
      </w:r>
      <w:bookmarkEnd w:id="624"/>
    </w:p>
    <w:p w14:paraId="23B288B0" w14:textId="0A5B48FB" w:rsidR="004B31C4" w:rsidRPr="008D00BF" w:rsidRDefault="00DB75A3" w:rsidP="00BF791F">
      <w:pPr>
        <w:pStyle w:val="Nadpis3"/>
        <w:spacing w:before="240" w:after="240"/>
      </w:pPr>
      <w:bookmarkStart w:id="625" w:name="_Toc195605022"/>
      <w:r w:rsidRPr="008D00BF">
        <w:t xml:space="preserve">Čestné vyhlásenie </w:t>
      </w:r>
      <w:r w:rsidR="00705419" w:rsidRPr="008D00BF">
        <w:t>inej osoby, ktorej technické a odborné kapacity uchádzač využíva na preukázanie technickej spôsobilosti alebo odbornej spôsobilosti</w:t>
      </w:r>
      <w:r w:rsidRPr="008D00BF">
        <w:t xml:space="preserve"> - vzor</w:t>
      </w:r>
      <w:bookmarkEnd w:id="625"/>
    </w:p>
    <w:p w14:paraId="6AAA5419" w14:textId="392FCCFF" w:rsidR="00BC4F6D" w:rsidRPr="008D00BF" w:rsidRDefault="00BC4F6D" w:rsidP="00A05931">
      <w:pPr>
        <w:spacing w:before="240" w:after="240"/>
        <w:ind w:left="-85" w:right="-85"/>
        <w:jc w:val="center"/>
        <w:rPr>
          <w:sz w:val="20"/>
          <w:szCs w:val="20"/>
        </w:rPr>
      </w:pPr>
      <w:r w:rsidRPr="008D00BF">
        <w:rPr>
          <w:sz w:val="20"/>
          <w:szCs w:val="20"/>
        </w:rPr>
        <w:t>podľa § 32 ods. 7 zákona č. 343/2015 Z.</w:t>
      </w:r>
      <w:r w:rsidR="009745AE" w:rsidRPr="008D00BF">
        <w:rPr>
          <w:sz w:val="20"/>
          <w:szCs w:val="20"/>
        </w:rPr>
        <w:t> </w:t>
      </w:r>
      <w:r w:rsidRPr="008D00BF">
        <w:rPr>
          <w:sz w:val="20"/>
          <w:szCs w:val="20"/>
        </w:rPr>
        <w:t>z. o</w:t>
      </w:r>
      <w:r w:rsidR="009745AE" w:rsidRPr="008D00BF">
        <w:rPr>
          <w:sz w:val="20"/>
          <w:szCs w:val="20"/>
        </w:rPr>
        <w:t> </w:t>
      </w:r>
      <w:r w:rsidRPr="008D00BF">
        <w:rPr>
          <w:sz w:val="20"/>
          <w:szCs w:val="20"/>
        </w:rPr>
        <w:t>verejnom obstarávaní a</w:t>
      </w:r>
      <w:r w:rsidR="009745AE" w:rsidRPr="008D00BF">
        <w:rPr>
          <w:sz w:val="20"/>
          <w:szCs w:val="20"/>
        </w:rPr>
        <w:t> </w:t>
      </w:r>
      <w:r w:rsidRPr="008D00BF">
        <w:rPr>
          <w:sz w:val="20"/>
          <w:szCs w:val="20"/>
        </w:rPr>
        <w:t>o</w:t>
      </w:r>
      <w:r w:rsidR="009745AE" w:rsidRPr="008D00BF">
        <w:rPr>
          <w:sz w:val="20"/>
          <w:szCs w:val="20"/>
        </w:rPr>
        <w:t> </w:t>
      </w:r>
      <w:r w:rsidRPr="008D00BF">
        <w:rPr>
          <w:sz w:val="20"/>
          <w:szCs w:val="20"/>
        </w:rPr>
        <w:t>zmene a</w:t>
      </w:r>
      <w:r w:rsidR="009745AE" w:rsidRPr="008D00BF">
        <w:rPr>
          <w:sz w:val="20"/>
          <w:szCs w:val="20"/>
        </w:rPr>
        <w:t> </w:t>
      </w:r>
      <w:r w:rsidRPr="008D00BF">
        <w:rPr>
          <w:sz w:val="20"/>
          <w:szCs w:val="20"/>
        </w:rPr>
        <w:t>doplnení niektorých zákonov v</w:t>
      </w:r>
      <w:r w:rsidR="009745AE" w:rsidRPr="008D00BF">
        <w:rPr>
          <w:sz w:val="20"/>
          <w:szCs w:val="20"/>
        </w:rPr>
        <w:t> </w:t>
      </w:r>
      <w:r w:rsidRPr="008D00BF">
        <w:rPr>
          <w:sz w:val="20"/>
          <w:szCs w:val="20"/>
        </w:rPr>
        <w:t>znení neskorších predpisov (ďalej ako „zákon o</w:t>
      </w:r>
      <w:r w:rsidR="009745AE" w:rsidRPr="008D00BF">
        <w:rPr>
          <w:sz w:val="20"/>
          <w:szCs w:val="20"/>
        </w:rPr>
        <w:t> </w:t>
      </w:r>
      <w:r w:rsidRPr="008D00BF">
        <w:rPr>
          <w:sz w:val="20"/>
          <w:szCs w:val="20"/>
        </w:rPr>
        <w:t>verejnom obstarávaní“ v príslušnom gramatickom tvare) vo</w:t>
      </w:r>
      <w:r w:rsidR="009745AE" w:rsidRPr="008D00BF">
        <w:rPr>
          <w:sz w:val="20"/>
          <w:szCs w:val="20"/>
        </w:rPr>
        <w:t> </w:t>
      </w:r>
      <w:r w:rsidRPr="008D00BF">
        <w:rPr>
          <w:sz w:val="20"/>
          <w:szCs w:val="20"/>
        </w:rPr>
        <w:t>vzťahu k</w:t>
      </w:r>
      <w:r w:rsidR="00AD4CC1" w:rsidRPr="008D00BF">
        <w:rPr>
          <w:sz w:val="20"/>
          <w:szCs w:val="20"/>
        </w:rPr>
        <w:t> </w:t>
      </w:r>
      <w:r w:rsidRPr="008D00BF">
        <w:rPr>
          <w:sz w:val="20"/>
          <w:szCs w:val="20"/>
        </w:rPr>
        <w:t>preukázaniu splnenia podmienky účasti týkajúcej sa osobného postavenia podľa §</w:t>
      </w:r>
      <w:r w:rsidR="009745AE" w:rsidRPr="008D00BF">
        <w:rPr>
          <w:sz w:val="20"/>
          <w:szCs w:val="20"/>
        </w:rPr>
        <w:t> </w:t>
      </w:r>
      <w:r w:rsidRPr="008D00BF">
        <w:rPr>
          <w:sz w:val="20"/>
          <w:szCs w:val="20"/>
        </w:rPr>
        <w:t>32 ods.</w:t>
      </w:r>
      <w:r w:rsidR="009745AE" w:rsidRPr="008D00BF">
        <w:rPr>
          <w:sz w:val="20"/>
          <w:szCs w:val="20"/>
        </w:rPr>
        <w:t> </w:t>
      </w:r>
      <w:r w:rsidRPr="008D00BF">
        <w:rPr>
          <w:sz w:val="20"/>
          <w:szCs w:val="20"/>
        </w:rPr>
        <w:t>1 písm. a) zákona o</w:t>
      </w:r>
      <w:r w:rsidR="00AD4CC1" w:rsidRPr="008D00BF">
        <w:rPr>
          <w:sz w:val="20"/>
          <w:szCs w:val="20"/>
        </w:rPr>
        <w:t> </w:t>
      </w:r>
      <w:r w:rsidRPr="008D00BF">
        <w:rPr>
          <w:sz w:val="20"/>
          <w:szCs w:val="20"/>
        </w:rPr>
        <w:t>verejnom obstarávaní osobami špecifikovanými v § 32 ods. 7 a ods. 8 zákona o</w:t>
      </w:r>
      <w:r w:rsidR="009745AE" w:rsidRPr="008D00BF">
        <w:rPr>
          <w:sz w:val="20"/>
          <w:szCs w:val="20"/>
        </w:rPr>
        <w:t> </w:t>
      </w:r>
      <w:r w:rsidRPr="008D00BF">
        <w:rPr>
          <w:sz w:val="20"/>
          <w:szCs w:val="20"/>
        </w:rPr>
        <w:t>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4B31C4" w:rsidRPr="008D00BF" w14:paraId="351E65FE" w14:textId="77777777" w:rsidTr="0054539B">
        <w:trPr>
          <w:trHeight w:hRule="exact" w:val="2211"/>
          <w:jc w:val="center"/>
        </w:trPr>
        <w:tc>
          <w:tcPr>
            <w:tcW w:w="1246" w:type="pct"/>
            <w:tcBorders>
              <w:top w:val="single" w:sz="12" w:space="0" w:color="auto"/>
              <w:left w:val="single" w:sz="12" w:space="0" w:color="auto"/>
            </w:tcBorders>
            <w:shd w:val="clear" w:color="auto" w:fill="D9D9D9"/>
          </w:tcPr>
          <w:p w14:paraId="133281C9" w14:textId="77777777" w:rsidR="004B31C4" w:rsidRPr="008D00BF" w:rsidRDefault="004B31C4" w:rsidP="00AE6419">
            <w:pPr>
              <w:spacing w:after="60" w:line="252" w:lineRule="auto"/>
              <w:jc w:val="left"/>
              <w:rPr>
                <w:b/>
                <w:sz w:val="20"/>
                <w:szCs w:val="20"/>
              </w:rPr>
            </w:pPr>
            <w:r w:rsidRPr="008D00BF">
              <w:rPr>
                <w:b/>
                <w:sz w:val="20"/>
                <w:szCs w:val="20"/>
              </w:rPr>
              <w:t>Identifikácia inej osoby:</w:t>
            </w:r>
          </w:p>
          <w:p w14:paraId="13A9B831" w14:textId="77777777" w:rsidR="004B31C4" w:rsidRPr="008D00BF" w:rsidRDefault="004B31C4" w:rsidP="00AE6419">
            <w:pPr>
              <w:pStyle w:val="Bezriadkovania"/>
              <w:spacing w:before="120"/>
              <w:rPr>
                <w:b/>
              </w:rPr>
            </w:pPr>
            <w:r w:rsidRPr="008D00BF">
              <w:rPr>
                <w:b/>
              </w:rPr>
              <w:t>Obchodné meno / Názov:</w:t>
            </w:r>
          </w:p>
          <w:p w14:paraId="710BDDCE" w14:textId="77777777" w:rsidR="004B31C4" w:rsidRPr="008D00BF" w:rsidRDefault="004B31C4" w:rsidP="00AE6419">
            <w:pPr>
              <w:pStyle w:val="Bezriadkovania"/>
              <w:spacing w:before="140"/>
              <w:rPr>
                <w:b/>
              </w:rPr>
            </w:pPr>
            <w:r w:rsidRPr="008D00BF">
              <w:rPr>
                <w:b/>
              </w:rPr>
              <w:t>Sídlo/Miesto podnikania:</w:t>
            </w:r>
          </w:p>
          <w:p w14:paraId="6F4915E7" w14:textId="77777777" w:rsidR="004B31C4" w:rsidRPr="008D00BF" w:rsidRDefault="004B31C4" w:rsidP="00AE6419">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61DA38AD" w14:textId="77777777" w:rsidR="004B31C4" w:rsidRPr="008D00BF" w:rsidRDefault="004B31C4" w:rsidP="00AE6419">
            <w:pPr>
              <w:spacing w:after="120" w:line="252" w:lineRule="auto"/>
              <w:jc w:val="left"/>
              <w:rPr>
                <w:rFonts w:eastAsia="Calibri"/>
                <w:sz w:val="20"/>
                <w:szCs w:val="20"/>
              </w:rPr>
            </w:pPr>
            <w:r w:rsidRPr="008D00BF">
              <w:rPr>
                <w:rFonts w:eastAsia="Calibri"/>
                <w:sz w:val="20"/>
                <w:szCs w:val="20"/>
              </w:rPr>
              <w:t>[●]</w:t>
            </w:r>
          </w:p>
          <w:p w14:paraId="0BBD2522" w14:textId="77777777" w:rsidR="004B31C4" w:rsidRPr="008D00BF" w:rsidRDefault="004B31C4" w:rsidP="00AE6419">
            <w:pPr>
              <w:spacing w:after="120" w:line="252" w:lineRule="auto"/>
              <w:jc w:val="left"/>
              <w:rPr>
                <w:rFonts w:eastAsia="Calibri"/>
                <w:sz w:val="20"/>
                <w:szCs w:val="20"/>
              </w:rPr>
            </w:pPr>
            <w:r w:rsidRPr="008D00BF">
              <w:rPr>
                <w:rFonts w:eastAsia="Calibri"/>
                <w:sz w:val="20"/>
                <w:szCs w:val="20"/>
              </w:rPr>
              <w:t>[●]</w:t>
            </w:r>
          </w:p>
          <w:p w14:paraId="72464C7C" w14:textId="77777777" w:rsidR="004B31C4" w:rsidRPr="008D00BF" w:rsidRDefault="004B31C4" w:rsidP="00AE6419">
            <w:pPr>
              <w:spacing w:before="140" w:after="140" w:line="252" w:lineRule="auto"/>
              <w:jc w:val="left"/>
              <w:rPr>
                <w:rFonts w:eastAsia="Calibri"/>
                <w:sz w:val="20"/>
                <w:szCs w:val="20"/>
              </w:rPr>
            </w:pPr>
            <w:r w:rsidRPr="008D00BF">
              <w:rPr>
                <w:rFonts w:eastAsia="Calibri"/>
                <w:sz w:val="20"/>
                <w:szCs w:val="20"/>
              </w:rPr>
              <w:t>[●]</w:t>
            </w:r>
          </w:p>
          <w:p w14:paraId="0DF127A9" w14:textId="77777777" w:rsidR="004B31C4" w:rsidRPr="008D00BF" w:rsidRDefault="004B31C4" w:rsidP="00AE6419">
            <w:pPr>
              <w:spacing w:before="140" w:after="120" w:line="252" w:lineRule="auto"/>
              <w:jc w:val="left"/>
              <w:rPr>
                <w:rFonts w:eastAsia="Calibri"/>
                <w:sz w:val="20"/>
                <w:szCs w:val="20"/>
              </w:rPr>
            </w:pPr>
            <w:r w:rsidRPr="008D00BF">
              <w:rPr>
                <w:rFonts w:eastAsia="Calibri"/>
                <w:sz w:val="20"/>
                <w:szCs w:val="20"/>
              </w:rPr>
              <w:t>[●]</w:t>
            </w:r>
          </w:p>
          <w:p w14:paraId="778B468C" w14:textId="0650E492" w:rsidR="004B31C4" w:rsidRPr="008D00BF" w:rsidRDefault="004B31C4" w:rsidP="00A71F85">
            <w:pPr>
              <w:spacing w:before="60" w:after="60" w:line="252" w:lineRule="auto"/>
              <w:rPr>
                <w:sz w:val="20"/>
                <w:szCs w:val="20"/>
              </w:rPr>
            </w:pPr>
            <w:r w:rsidRPr="008D00BF">
              <w:rPr>
                <w:sz w:val="20"/>
                <w:szCs w:val="20"/>
              </w:rPr>
              <w:t>(ďalej ako „iná osoba</w:t>
            </w:r>
            <w:r w:rsidR="009745AE" w:rsidRPr="008D00BF">
              <w:t xml:space="preserve"> </w:t>
            </w:r>
            <w:r w:rsidR="009745AE" w:rsidRPr="008D00BF">
              <w:rPr>
                <w:sz w:val="20"/>
                <w:szCs w:val="20"/>
              </w:rPr>
              <w:t>podľa § 34 ods. 3 zákona o verejnom obstarávaní</w:t>
            </w:r>
            <w:r w:rsidRPr="008D00BF">
              <w:rPr>
                <w:sz w:val="20"/>
                <w:szCs w:val="20"/>
              </w:rPr>
              <w:t>“</w:t>
            </w:r>
            <w:r w:rsidR="009745AE" w:rsidRPr="008D00BF">
              <w:t xml:space="preserve"> </w:t>
            </w:r>
            <w:r w:rsidR="009745AE" w:rsidRPr="008D00BF">
              <w:rPr>
                <w:sz w:val="20"/>
                <w:szCs w:val="20"/>
              </w:rPr>
              <w:t>v</w:t>
            </w:r>
            <w:r w:rsidR="00B0613F" w:rsidRPr="008D00BF">
              <w:rPr>
                <w:sz w:val="20"/>
                <w:szCs w:val="20"/>
              </w:rPr>
              <w:t> </w:t>
            </w:r>
            <w:r w:rsidR="009745AE" w:rsidRPr="008D00BF">
              <w:rPr>
                <w:sz w:val="20"/>
                <w:szCs w:val="20"/>
              </w:rPr>
              <w:t>príslušnom gramatickom tvare</w:t>
            </w:r>
            <w:r w:rsidRPr="008D00BF">
              <w:rPr>
                <w:sz w:val="20"/>
                <w:szCs w:val="20"/>
              </w:rPr>
              <w:t xml:space="preserve"> v príslušnom gramatickom tvare)</w:t>
            </w:r>
          </w:p>
        </w:tc>
      </w:tr>
      <w:tr w:rsidR="004B31C4" w:rsidRPr="008D00BF" w14:paraId="124A9AAF" w14:textId="77777777" w:rsidTr="0054539B">
        <w:trPr>
          <w:trHeight w:hRule="exact" w:val="2438"/>
          <w:jc w:val="center"/>
        </w:trPr>
        <w:tc>
          <w:tcPr>
            <w:tcW w:w="1246" w:type="pct"/>
            <w:tcBorders>
              <w:left w:val="single" w:sz="12" w:space="0" w:color="auto"/>
            </w:tcBorders>
            <w:shd w:val="clear" w:color="auto" w:fill="D9D9D9"/>
          </w:tcPr>
          <w:p w14:paraId="6A3B81EF" w14:textId="77777777" w:rsidR="004B31C4" w:rsidRPr="008D00BF" w:rsidRDefault="004B31C4" w:rsidP="00AE6419">
            <w:pPr>
              <w:spacing w:after="60" w:line="252" w:lineRule="auto"/>
              <w:jc w:val="left"/>
              <w:rPr>
                <w:b/>
                <w:sz w:val="20"/>
                <w:szCs w:val="20"/>
              </w:rPr>
            </w:pPr>
            <w:r w:rsidRPr="008D00BF">
              <w:rPr>
                <w:b/>
                <w:sz w:val="20"/>
                <w:szCs w:val="20"/>
              </w:rPr>
              <w:t>Identifikácia uchádzača:</w:t>
            </w:r>
          </w:p>
          <w:p w14:paraId="07F4A4AA" w14:textId="77777777" w:rsidR="004B31C4" w:rsidRPr="008D00BF" w:rsidRDefault="004B31C4" w:rsidP="00AE6419">
            <w:pPr>
              <w:pStyle w:val="Bezriadkovania"/>
              <w:spacing w:before="60"/>
            </w:pPr>
            <w:r w:rsidRPr="008D00BF">
              <w:rPr>
                <w:b/>
              </w:rPr>
              <w:t>Názov skupiny dodávateľov:</w:t>
            </w:r>
          </w:p>
          <w:p w14:paraId="4F5DC461" w14:textId="77777777" w:rsidR="004B31C4" w:rsidRPr="008D00BF" w:rsidRDefault="004B31C4" w:rsidP="00AE6419">
            <w:pPr>
              <w:pStyle w:val="Bezriadkovania"/>
              <w:spacing w:before="120"/>
              <w:rPr>
                <w:b/>
              </w:rPr>
            </w:pPr>
            <w:r w:rsidRPr="008D00BF">
              <w:rPr>
                <w:b/>
              </w:rPr>
              <w:t>Obchodné meno / Názov:</w:t>
            </w:r>
          </w:p>
          <w:p w14:paraId="5B43A709" w14:textId="77777777" w:rsidR="004B31C4" w:rsidRPr="008D00BF" w:rsidRDefault="004B31C4" w:rsidP="00AE6419">
            <w:pPr>
              <w:pStyle w:val="Bezriadkovania"/>
              <w:spacing w:before="140"/>
              <w:rPr>
                <w:b/>
              </w:rPr>
            </w:pPr>
            <w:r w:rsidRPr="008D00BF">
              <w:rPr>
                <w:b/>
              </w:rPr>
              <w:t>Sídlo/Miesto podnikania:</w:t>
            </w:r>
          </w:p>
          <w:p w14:paraId="4D6BF064" w14:textId="77777777" w:rsidR="004B31C4" w:rsidRPr="008D00BF" w:rsidRDefault="004B31C4" w:rsidP="00AE6419">
            <w:pPr>
              <w:spacing w:before="170" w:line="252" w:lineRule="auto"/>
              <w:jc w:val="left"/>
              <w:rPr>
                <w:b/>
                <w:sz w:val="20"/>
                <w:szCs w:val="20"/>
              </w:rPr>
            </w:pPr>
            <w:r w:rsidRPr="008D00BF">
              <w:rPr>
                <w:b/>
                <w:sz w:val="20"/>
                <w:szCs w:val="20"/>
              </w:rPr>
              <w:t>IČO:</w:t>
            </w:r>
          </w:p>
        </w:tc>
        <w:tc>
          <w:tcPr>
            <w:tcW w:w="3754" w:type="pct"/>
            <w:tcBorders>
              <w:right w:val="single" w:sz="12" w:space="0" w:color="auto"/>
            </w:tcBorders>
            <w:shd w:val="clear" w:color="auto" w:fill="auto"/>
            <w:vAlign w:val="center"/>
          </w:tcPr>
          <w:p w14:paraId="40F20A4A" w14:textId="77777777" w:rsidR="004B31C4" w:rsidRPr="008D00BF" w:rsidRDefault="004B31C4" w:rsidP="00737C60">
            <w:pPr>
              <w:spacing w:before="80" w:after="260" w:line="252" w:lineRule="auto"/>
              <w:jc w:val="left"/>
              <w:rPr>
                <w:rFonts w:eastAsia="Calibri"/>
                <w:sz w:val="20"/>
                <w:szCs w:val="20"/>
              </w:rPr>
            </w:pPr>
            <w:r w:rsidRPr="008D00BF">
              <w:rPr>
                <w:rFonts w:eastAsia="Calibri"/>
                <w:sz w:val="20"/>
                <w:szCs w:val="20"/>
              </w:rPr>
              <w:t>[●]</w:t>
            </w:r>
          </w:p>
          <w:p w14:paraId="20818A2F" w14:textId="77777777" w:rsidR="004B31C4" w:rsidRPr="008D00BF" w:rsidRDefault="004B31C4" w:rsidP="00737C60">
            <w:pPr>
              <w:spacing w:before="260" w:after="120" w:line="252" w:lineRule="auto"/>
              <w:jc w:val="left"/>
              <w:rPr>
                <w:rFonts w:eastAsia="Calibri"/>
                <w:sz w:val="20"/>
                <w:szCs w:val="20"/>
              </w:rPr>
            </w:pPr>
            <w:r w:rsidRPr="008D00BF">
              <w:rPr>
                <w:rFonts w:eastAsia="Calibri"/>
                <w:sz w:val="20"/>
                <w:szCs w:val="20"/>
              </w:rPr>
              <w:t>[●]</w:t>
            </w:r>
          </w:p>
          <w:p w14:paraId="249EE3A0" w14:textId="77777777" w:rsidR="004B31C4" w:rsidRPr="008D00BF" w:rsidRDefault="004B31C4" w:rsidP="00737C60">
            <w:pPr>
              <w:spacing w:after="120" w:line="252" w:lineRule="auto"/>
              <w:jc w:val="left"/>
              <w:rPr>
                <w:rFonts w:eastAsia="Calibri"/>
                <w:sz w:val="20"/>
                <w:szCs w:val="20"/>
              </w:rPr>
            </w:pPr>
            <w:r w:rsidRPr="008D00BF">
              <w:rPr>
                <w:rFonts w:eastAsia="Calibri"/>
                <w:sz w:val="20"/>
                <w:szCs w:val="20"/>
              </w:rPr>
              <w:t>[●]</w:t>
            </w:r>
          </w:p>
          <w:p w14:paraId="7E8F2D97" w14:textId="77777777" w:rsidR="004B31C4" w:rsidRPr="008D00BF" w:rsidRDefault="004B31C4" w:rsidP="00356CA0">
            <w:pPr>
              <w:spacing w:after="120" w:line="252" w:lineRule="auto"/>
              <w:jc w:val="left"/>
              <w:rPr>
                <w:rFonts w:eastAsia="Calibri"/>
                <w:sz w:val="20"/>
                <w:szCs w:val="20"/>
              </w:rPr>
            </w:pPr>
            <w:r w:rsidRPr="008D00BF">
              <w:rPr>
                <w:rFonts w:eastAsia="Calibri"/>
                <w:sz w:val="20"/>
                <w:szCs w:val="20"/>
              </w:rPr>
              <w:t>[●]</w:t>
            </w:r>
          </w:p>
          <w:p w14:paraId="55D4EA19" w14:textId="77777777" w:rsidR="004B31C4" w:rsidRPr="008D00BF" w:rsidRDefault="004B31C4" w:rsidP="00AE6419">
            <w:pPr>
              <w:spacing w:after="120" w:line="252" w:lineRule="auto"/>
              <w:jc w:val="left"/>
              <w:rPr>
                <w:rFonts w:eastAsia="Calibri"/>
                <w:sz w:val="20"/>
                <w:szCs w:val="20"/>
              </w:rPr>
            </w:pPr>
            <w:r w:rsidRPr="008D00BF">
              <w:rPr>
                <w:rFonts w:eastAsia="Calibri"/>
                <w:sz w:val="20"/>
                <w:szCs w:val="20"/>
              </w:rPr>
              <w:t>[●]</w:t>
            </w:r>
          </w:p>
          <w:p w14:paraId="64259ED1" w14:textId="77777777" w:rsidR="004B31C4" w:rsidRPr="008D00BF" w:rsidRDefault="004B31C4" w:rsidP="00AE6419">
            <w:pPr>
              <w:spacing w:before="0" w:after="40" w:line="252" w:lineRule="auto"/>
              <w:rPr>
                <w:b/>
                <w:bCs/>
                <w:sz w:val="20"/>
                <w:szCs w:val="20"/>
                <w:lang w:bidi="sk-SK"/>
              </w:rPr>
            </w:pPr>
            <w:r w:rsidRPr="008D00BF">
              <w:rPr>
                <w:sz w:val="20"/>
                <w:szCs w:val="20"/>
              </w:rPr>
              <w:t>(ďalej ako „uchádzač“ v príslušnom gramatickom tvare)</w:t>
            </w:r>
          </w:p>
        </w:tc>
      </w:tr>
      <w:tr w:rsidR="00891385" w:rsidRPr="008D00BF" w14:paraId="1F1F48A0" w14:textId="77777777" w:rsidTr="0054539B">
        <w:trPr>
          <w:trHeight w:hRule="exact" w:val="907"/>
          <w:jc w:val="center"/>
        </w:trPr>
        <w:tc>
          <w:tcPr>
            <w:tcW w:w="1246" w:type="pct"/>
            <w:tcBorders>
              <w:left w:val="single" w:sz="12" w:space="0" w:color="auto"/>
            </w:tcBorders>
            <w:shd w:val="clear" w:color="auto" w:fill="D9D9D9"/>
            <w:vAlign w:val="center"/>
          </w:tcPr>
          <w:p w14:paraId="531CEE7C" w14:textId="77777777" w:rsidR="00891385" w:rsidRPr="008D00BF" w:rsidRDefault="00891385" w:rsidP="00891385">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50887C8F" w14:textId="0DD05847" w:rsidR="00891385" w:rsidRPr="008D00BF" w:rsidRDefault="00891385" w:rsidP="00891385">
            <w:pPr>
              <w:spacing w:before="0" w:line="252" w:lineRule="auto"/>
              <w:rPr>
                <w:sz w:val="20"/>
                <w:szCs w:val="20"/>
              </w:rPr>
            </w:pPr>
            <w:r w:rsidRPr="00891385">
              <w:rPr>
                <w:b/>
                <w:bCs/>
                <w:sz w:val="20"/>
                <w:szCs w:val="20"/>
              </w:rPr>
              <w:t>Ministerstvo školstva, výskumu, vývoja a</w:t>
            </w:r>
            <w:r w:rsidR="00234AF1">
              <w:rPr>
                <w:b/>
                <w:bCs/>
                <w:sz w:val="20"/>
                <w:szCs w:val="20"/>
              </w:rPr>
              <w:t> </w:t>
            </w:r>
            <w:r w:rsidRPr="00891385">
              <w:rPr>
                <w:b/>
                <w:bCs/>
                <w:sz w:val="20"/>
                <w:szCs w:val="20"/>
              </w:rPr>
              <w:t>mládeže</w:t>
            </w:r>
            <w:r w:rsidR="00234AF1">
              <w:t xml:space="preserve"> </w:t>
            </w:r>
            <w:r w:rsidR="00234AF1" w:rsidRPr="00234AF1">
              <w:rPr>
                <w:b/>
                <w:bCs/>
                <w:sz w:val="20"/>
                <w:szCs w:val="20"/>
              </w:rPr>
              <w:t>Slovenskej republiky</w:t>
            </w:r>
            <w:r w:rsidR="00234AF1">
              <w:rPr>
                <w:b/>
                <w:bCs/>
                <w:sz w:val="20"/>
                <w:szCs w:val="20"/>
              </w:rPr>
              <w:t xml:space="preserve"> </w:t>
            </w:r>
            <w:r w:rsidRPr="00891385">
              <w:rPr>
                <w:sz w:val="20"/>
                <w:szCs w:val="20"/>
              </w:rPr>
              <w:t xml:space="preserve">, so sídlom </w:t>
            </w:r>
            <w:r w:rsidR="00697B6E" w:rsidRPr="00697B6E">
              <w:rPr>
                <w:sz w:val="20"/>
                <w:szCs w:val="20"/>
              </w:rPr>
              <w:t xml:space="preserve">Černyševského 50, 851 01 Bratislava </w:t>
            </w:r>
            <w:r w:rsidRPr="008D00BF">
              <w:rPr>
                <w:sz w:val="20"/>
                <w:szCs w:val="20"/>
              </w:rPr>
              <w:t>(ďalej ako „verejný obstarávateľ“ v príslušnom gramatickom tvare)</w:t>
            </w:r>
          </w:p>
        </w:tc>
      </w:tr>
      <w:tr w:rsidR="00891385" w:rsidRPr="008D00BF" w14:paraId="1640A2A2" w14:textId="77777777" w:rsidTr="00B265D2">
        <w:trPr>
          <w:trHeight w:hRule="exact" w:val="1928"/>
          <w:jc w:val="center"/>
        </w:trPr>
        <w:tc>
          <w:tcPr>
            <w:tcW w:w="1246" w:type="pct"/>
            <w:tcBorders>
              <w:left w:val="single" w:sz="12" w:space="0" w:color="auto"/>
              <w:bottom w:val="single" w:sz="12" w:space="0" w:color="auto"/>
            </w:tcBorders>
            <w:shd w:val="clear" w:color="auto" w:fill="D9D9D9"/>
            <w:vAlign w:val="center"/>
          </w:tcPr>
          <w:p w14:paraId="0E31F154" w14:textId="77777777" w:rsidR="00891385" w:rsidRPr="008D00BF" w:rsidRDefault="00891385" w:rsidP="00891385">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641FFE03" w14:textId="2C938578" w:rsidR="00891385" w:rsidRPr="008D00BF" w:rsidRDefault="00891385" w:rsidP="00891385">
            <w:pPr>
              <w:spacing w:before="0" w:after="40" w:line="252" w:lineRule="auto"/>
              <w:rPr>
                <w:iCs/>
                <w:sz w:val="20"/>
                <w:szCs w:val="20"/>
              </w:rPr>
            </w:pPr>
            <w:r w:rsidRPr="008D00BF">
              <w:rPr>
                <w:sz w:val="20"/>
                <w:szCs w:val="20"/>
              </w:rPr>
              <w:t>zákazka pod názvom „</w:t>
            </w:r>
            <w:r w:rsidR="00697B6E" w:rsidRPr="00697B6E">
              <w:rPr>
                <w:b/>
                <w:bCs/>
                <w:sz w:val="20"/>
                <w:szCs w:val="20"/>
              </w:rPr>
              <w:t xml:space="preserve">Platforma pre elektronické </w:t>
            </w:r>
            <w:r w:rsidR="00243F57" w:rsidRPr="00243F57">
              <w:rPr>
                <w:b/>
                <w:bCs/>
                <w:sz w:val="20"/>
                <w:szCs w:val="20"/>
              </w:rPr>
              <w:t xml:space="preserve">testovania </w:t>
            </w:r>
            <w:r w:rsidR="00697B6E" w:rsidRPr="00697B6E">
              <w:rPr>
                <w:b/>
                <w:bCs/>
                <w:sz w:val="20"/>
                <w:szCs w:val="20"/>
              </w:rPr>
              <w:t>na školách (</w:t>
            </w:r>
            <w:proofErr w:type="spellStart"/>
            <w:r w:rsidR="00697B6E" w:rsidRPr="00697B6E">
              <w:rPr>
                <w:b/>
                <w:bCs/>
                <w:sz w:val="20"/>
                <w:szCs w:val="20"/>
              </w:rPr>
              <w:t>eTest</w:t>
            </w:r>
            <w:proofErr w:type="spellEnd"/>
            <w:r w:rsidR="00697B6E" w:rsidRPr="00697B6E">
              <w:rPr>
                <w:b/>
                <w:bCs/>
                <w:sz w:val="20"/>
                <w:szCs w:val="20"/>
              </w:rPr>
              <w:t xml:space="preserve"> 2.0)</w:t>
            </w:r>
            <w:r w:rsidRPr="008D00BF">
              <w:rPr>
                <w:sz w:val="20"/>
                <w:szCs w:val="20"/>
              </w:rPr>
              <w:t xml:space="preserve">“ zadávaná postupom verejnej súťaže </w:t>
            </w:r>
            <w:r w:rsidRPr="008D00BF">
              <w:rPr>
                <w:iCs/>
                <w:sz w:val="20"/>
                <w:szCs w:val="20"/>
              </w:rPr>
              <w:t xml:space="preserve">v súlade s ust. </w:t>
            </w:r>
            <w:r w:rsidRPr="00FE44D5">
              <w:rPr>
                <w:iCs/>
                <w:sz w:val="20"/>
                <w:szCs w:val="20"/>
              </w:rPr>
              <w:t xml:space="preserve">§ 66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07530056" w14:textId="3A6094E1" w:rsidR="00891385" w:rsidRPr="008D00BF" w:rsidRDefault="00891385" w:rsidP="00891385">
            <w:pPr>
              <w:spacing w:before="0" w:line="252" w:lineRule="auto"/>
              <w:rPr>
                <w:sz w:val="20"/>
                <w:szCs w:val="20"/>
              </w:rPr>
            </w:pPr>
            <w:r w:rsidRPr="008D00BF">
              <w:rPr>
                <w:sz w:val="20"/>
                <w:szCs w:val="20"/>
              </w:rPr>
              <w:t>(ďalej ako „verejná súťaž“ v príslušnom gramatickom tvare)</w:t>
            </w:r>
          </w:p>
        </w:tc>
      </w:tr>
    </w:tbl>
    <w:p w14:paraId="48ABEDF4" w14:textId="0C2CEF75" w:rsidR="004B31C4" w:rsidRPr="008D00BF" w:rsidRDefault="004B31C4" w:rsidP="004A5A41">
      <w:pPr>
        <w:spacing w:before="240"/>
      </w:pPr>
      <w:r w:rsidRPr="008D00BF">
        <w:t xml:space="preserve">Dolu podpísaný zástupca inej osoby </w:t>
      </w:r>
      <w:r w:rsidR="00C14250" w:rsidRPr="008D00BF">
        <w:t>podľa § 34 ods. 3 zákona o</w:t>
      </w:r>
      <w:r w:rsidR="00356CA0" w:rsidRPr="008D00BF">
        <w:t> </w:t>
      </w:r>
      <w:r w:rsidR="00C14250" w:rsidRPr="008D00BF">
        <w:t>verejnom obstarávaní, ktorej technické a</w:t>
      </w:r>
      <w:r w:rsidR="00655A1C" w:rsidRPr="008D00BF">
        <w:t> </w:t>
      </w:r>
      <w:r w:rsidR="00C14250" w:rsidRPr="008D00BF">
        <w:t>odborné kapacity uchádzač využíva na preukázanie technickej spôsobilosti alebo odbornej spôsobilosti v</w:t>
      </w:r>
      <w:r w:rsidR="00655A1C" w:rsidRPr="008D00BF">
        <w:t> </w:t>
      </w:r>
      <w:r w:rsidR="00C14250" w:rsidRPr="008D00BF">
        <w:t>predmetnej verejnej súťaži</w:t>
      </w:r>
    </w:p>
    <w:p w14:paraId="06D47FF6" w14:textId="77777777" w:rsidR="004B31C4" w:rsidRPr="008D00BF" w:rsidRDefault="004B31C4" w:rsidP="004A5A41">
      <w:pPr>
        <w:spacing w:before="240"/>
        <w:jc w:val="center"/>
      </w:pPr>
      <w:r w:rsidRPr="008D00BF">
        <w:rPr>
          <w:b/>
        </w:rPr>
        <w:t>ČESTNE VYHLASUJEM</w:t>
      </w:r>
      <w:r w:rsidRPr="008D00BF">
        <w:t>,</w:t>
      </w:r>
    </w:p>
    <w:p w14:paraId="213DBD70" w14:textId="055B50E3" w:rsidR="004B31C4" w:rsidRPr="008D00BF" w:rsidRDefault="004B31C4" w:rsidP="004A5A41">
      <w:pPr>
        <w:spacing w:before="200"/>
      </w:pPr>
      <w:r w:rsidRPr="008D00BF">
        <w:t>že v </w:t>
      </w:r>
      <w:r w:rsidR="00655A1C" w:rsidRPr="008D00BF">
        <w:t>spoločnosti inej osoby podľa § 34 ods. 3 zákona o verejnom obstarávaní, ktorú zastupujem</w:t>
      </w:r>
      <w:r w:rsidRPr="008D00BF">
        <w:t>:</w:t>
      </w:r>
    </w:p>
    <w:p w14:paraId="1DD6DEA2" w14:textId="66F12F1B" w:rsidR="00655A1C" w:rsidRPr="008D00BF" w:rsidRDefault="00655A1C" w:rsidP="004A5A41">
      <w:pPr>
        <w:ind w:left="454" w:hanging="454"/>
      </w:pPr>
      <w:r w:rsidRPr="008D00BF">
        <w:rPr>
          <w:rFonts w:ascii="Segoe UI Symbol" w:hAnsi="Segoe UI Symbol" w:cs="Segoe UI Symbol"/>
        </w:rPr>
        <w:t>☐</w:t>
      </w:r>
      <w:r w:rsidRPr="008D00BF">
        <w:tab/>
      </w:r>
      <w:r w:rsidR="00196561" w:rsidRPr="008D00BF">
        <w:t>nepôsobí iná osoba ako štatutárny orgán / člen štatutárneho orgánu inej osoby podľa § 34 ods.</w:t>
      </w:r>
      <w:r w:rsidR="004A5A41" w:rsidRPr="008D00BF">
        <w:t> </w:t>
      </w:r>
      <w:r w:rsidR="00196561" w:rsidRPr="008D00BF">
        <w:t>3 zákona o verejnom obstarávaní, člen dozorného orgánu inej osoby podľa § 34 ods. 3 zákona o</w:t>
      </w:r>
      <w:r w:rsidR="004A5A41" w:rsidRPr="008D00BF">
        <w:t> </w:t>
      </w:r>
      <w:r w:rsidR="00196561" w:rsidRPr="008D00BF">
        <w:t>verejnom obstarávaní a/alebo prokurista inej osoby podľa §</w:t>
      </w:r>
      <w:r w:rsidR="004A5A41" w:rsidRPr="008D00BF">
        <w:t> </w:t>
      </w:r>
      <w:r w:rsidR="00196561" w:rsidRPr="008D00BF">
        <w:t>34 ods. 3 zákona o</w:t>
      </w:r>
      <w:r w:rsidR="004A5A41" w:rsidRPr="008D00BF">
        <w:t> </w:t>
      </w:r>
      <w:r w:rsidR="00196561" w:rsidRPr="008D00BF">
        <w:t xml:space="preserve">verejnom </w:t>
      </w:r>
      <w:r w:rsidR="00196561" w:rsidRPr="008D00BF">
        <w:lastRenderedPageBreak/>
        <w:t>obstarávaní, ktorá má právo za inú osobu podľa § 34 ods. 3 zákona o verejnom obstarávaní konať, ktorá má práva spojené s rozhodovaním alebo kontrolou v spoločnosti inej osoby podľa § 34 ods.</w:t>
      </w:r>
      <w:r w:rsidR="004A5A41" w:rsidRPr="008D00BF">
        <w:t> </w:t>
      </w:r>
      <w:r w:rsidR="00196561" w:rsidRPr="008D00BF">
        <w:t>3 zákona o verejnom obstarávaní, resp. osoba ktorá má rozhodujúci vplyv na činnosť inej osoby podľa §</w:t>
      </w:r>
      <w:r w:rsidR="004A5A41" w:rsidRPr="008D00BF">
        <w:t> </w:t>
      </w:r>
      <w:r w:rsidR="00196561" w:rsidRPr="008D00BF">
        <w:t>34 ods.</w:t>
      </w:r>
      <w:r w:rsidR="004A5A41" w:rsidRPr="008D00BF">
        <w:t> </w:t>
      </w:r>
      <w:r w:rsidR="00196561" w:rsidRPr="008D00BF">
        <w:t>3 zákona o verejnom obstarávaní, jej strategické ciele alebo významné rozhodnutia prostredníctvom vlastníckeho práva, finančného podielu alebo pravidiel, ktorými sa iná osoba podľa §</w:t>
      </w:r>
      <w:r w:rsidR="004A5A41" w:rsidRPr="008D00BF">
        <w:t> </w:t>
      </w:r>
      <w:r w:rsidR="00196561" w:rsidRPr="008D00BF">
        <w:t>34 ods. 3 zákona o verejnom obstarávaní spravuje, pričom rozhodujúcim vplyvom sa rozumie, ak iná osoba vlastní väčšinu akcií alebo väčšinový obchodný podiel u inej osoby podľa §</w:t>
      </w:r>
      <w:r w:rsidR="004A5A41" w:rsidRPr="008D00BF">
        <w:t> </w:t>
      </w:r>
      <w:r w:rsidR="00196561" w:rsidRPr="008D00BF">
        <w:t>34 ods.</w:t>
      </w:r>
      <w:r w:rsidR="004A5A41" w:rsidRPr="008D00BF">
        <w:t> </w:t>
      </w:r>
      <w:r w:rsidR="00196561" w:rsidRPr="008D00BF">
        <w:t>3 zákona o</w:t>
      </w:r>
      <w:r w:rsidR="004A5A41" w:rsidRPr="008D00BF">
        <w:t> </w:t>
      </w:r>
      <w:r w:rsidR="00196561" w:rsidRPr="008D00BF">
        <w:t>verejnom obstarávaní, má väčšinu hlasovacích práv u inej osoby podľa §</w:t>
      </w:r>
      <w:r w:rsidR="004A5A41" w:rsidRPr="008D00BF">
        <w:t> </w:t>
      </w:r>
      <w:r w:rsidR="00196561" w:rsidRPr="008D00BF">
        <w:t>34 ods. 3 zákona o</w:t>
      </w:r>
      <w:r w:rsidR="004A5A41" w:rsidRPr="008D00BF">
        <w:t> </w:t>
      </w:r>
      <w:r w:rsidR="00196561" w:rsidRPr="008D00BF">
        <w:t>verejnom obstarávaní, má právo vymenúvať alebo odvolávať väčšinu členov štatutárneho orgánu inej osoby podľa §</w:t>
      </w:r>
      <w:r w:rsidR="004A5A41" w:rsidRPr="008D00BF">
        <w:t> </w:t>
      </w:r>
      <w:r w:rsidR="00196561" w:rsidRPr="008D00BF">
        <w:t>34 ods.</w:t>
      </w:r>
      <w:r w:rsidR="004A5A41" w:rsidRPr="008D00BF">
        <w:t> </w:t>
      </w:r>
      <w:r w:rsidR="00196561" w:rsidRPr="008D00BF">
        <w:t>3 zákona o verejnom obstarávaní alebo dozorného orgánu inej osoby podľa §</w:t>
      </w:r>
      <w:r w:rsidR="004A5A41" w:rsidRPr="008D00BF">
        <w:t> </w:t>
      </w:r>
      <w:r w:rsidR="00196561" w:rsidRPr="008D00BF">
        <w:t>34 ods. 3 zákona o</w:t>
      </w:r>
      <w:r w:rsidR="004A5A41" w:rsidRPr="008D00BF">
        <w:t> </w:t>
      </w:r>
      <w:r w:rsidR="00196561" w:rsidRPr="008D00BF">
        <w:t>verejnom obstarávaní, alebo má právo vykonávať rozhodujúci vplyv na</w:t>
      </w:r>
      <w:r w:rsidR="004A5A41" w:rsidRPr="008D00BF">
        <w:t> </w:t>
      </w:r>
      <w:r w:rsidR="00196561" w:rsidRPr="008D00BF">
        <w:t>základe dohody uzavretej s</w:t>
      </w:r>
      <w:r w:rsidR="004A5A41" w:rsidRPr="008D00BF">
        <w:t> </w:t>
      </w:r>
      <w:r w:rsidR="00196561" w:rsidRPr="008D00BF">
        <w:t>inou osobou podľa §</w:t>
      </w:r>
      <w:r w:rsidR="004A5A41" w:rsidRPr="008D00BF">
        <w:t> </w:t>
      </w:r>
      <w:r w:rsidR="00196561" w:rsidRPr="008D00BF">
        <w:t>34 ods. 3 zákona o</w:t>
      </w:r>
      <w:r w:rsidR="004A5A41" w:rsidRPr="008D00BF">
        <w:t> </w:t>
      </w:r>
      <w:r w:rsidR="00196561" w:rsidRPr="008D00BF">
        <w:t>verejnom obstarávaní alebo na</w:t>
      </w:r>
      <w:r w:rsidR="004A5A41" w:rsidRPr="008D00BF">
        <w:t> </w:t>
      </w:r>
      <w:r w:rsidR="00196561" w:rsidRPr="008D00BF">
        <w:t>základe spoločenskej zmluvy, zakladateľskej listiny alebo stanov, ak to umožňuje právo štátu, ktorými sa táto osoba riadi</w:t>
      </w:r>
      <w:r w:rsidRPr="008D00BF">
        <w:t>;</w:t>
      </w:r>
    </w:p>
    <w:p w14:paraId="5727B12F" w14:textId="66C3E626" w:rsidR="00655A1C" w:rsidRPr="008D00BF" w:rsidRDefault="00655A1C" w:rsidP="004A5A41">
      <w:pPr>
        <w:spacing w:after="240"/>
        <w:ind w:left="454" w:hanging="454"/>
      </w:pPr>
      <w:r w:rsidRPr="008D00BF">
        <w:rPr>
          <w:rFonts w:ascii="Segoe UI Symbol" w:hAnsi="Segoe UI Symbol" w:cs="Segoe UI Symbol"/>
        </w:rPr>
        <w:t>☐</w:t>
      </w:r>
      <w:r w:rsidRPr="008D00BF">
        <w:tab/>
      </w:r>
      <w:r w:rsidR="004A5A41" w:rsidRPr="008D00BF">
        <w:t>pôsobí nasledujúca iná osoba ako štatutárny orgán / člen štatutárneho orgánu inej osoby podľa § 34 ods. 3 zákona o verejnom obstarávaní, člen dozorného orgánu inej osoby podľa § 34 ods. 3 zákona o verejnom obstarávaní a/alebo prokurista inej osoby podľa § 34 ods. 3 zákona o verejnom obstarávaní, ktorá má právo za inú osobu podľa § 34 ods. 3 zákona o verejnom obstarávaní konať, ktorá má práva spojené s rozhodovaním alebo kontrolou v spoločnosti inej osoby podľa § 34 ods. 3 zákona o verejnom obstarávaní, resp. osoba ktorá má rozhodujúci vplyv na činnosť inej osoby podľa § 34 ods. 3 zákona o verejnom obstarávaní, jej strategické ciele alebo významné rozhodnutia prostredníctvom vlastníckeho práva, finančného podielu alebo pravidiel, ktorými sa iná osoba podľa § 34 ods. 3 zákona o verejnom obstarávaní spravuje, pričom rozhodujúcim vplyvom sa rozumie, ak iná osoba vlastní väčšinu akcií alebo väčšinový obchodný podiel u inej osoby podľa § 34 ods. 3 zákona o verejnom obstarávaní, má väčšinu hlasovacích práv u inej osoby podľa § 34 ods. 3 zákona o verejnom obstarávaní, má právo vymenúvať alebo odvolávať väčšinu členov štatutárneho orgánu inej osoby podľa § 34 ods. 3 zákona o verejnom obstarávaní alebo dozorného orgánu inej osoby podľa § 34 ods. 3 zákona o verejnom obstarávaní, alebo má právo vykonávať rozhodujúci vplyv na základe dohody uzavretej s inou osobou podľa § 34 ods. 3 zákona o verejnom obstarávaní alebo na základe spoločenskej zmluvy, zakladateľskej listiny alebo stanov, ak to umožňuje právo štátu, ktorými sa táto osoba riadi</w:t>
      </w:r>
      <w:r w:rsidRPr="008D00BF">
        <w:t>:</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655A1C" w:rsidRPr="008D00BF" w14:paraId="7A837ADC" w14:textId="77777777" w:rsidTr="00AE6419">
        <w:trPr>
          <w:trHeight w:hRule="exact" w:val="680"/>
        </w:trPr>
        <w:tc>
          <w:tcPr>
            <w:tcW w:w="678" w:type="dxa"/>
            <w:shd w:val="clear" w:color="auto" w:fill="D9D9D9"/>
            <w:vAlign w:val="center"/>
          </w:tcPr>
          <w:p w14:paraId="28C54B17" w14:textId="77777777" w:rsidR="00655A1C" w:rsidRPr="008D00BF" w:rsidRDefault="00655A1C" w:rsidP="00AE6419">
            <w:pPr>
              <w:pStyle w:val="Bezriadkovania"/>
              <w:jc w:val="center"/>
              <w:rPr>
                <w:b/>
                <w:sz w:val="21"/>
                <w:szCs w:val="21"/>
              </w:rPr>
            </w:pPr>
            <w:r w:rsidRPr="008D00BF">
              <w:rPr>
                <w:b/>
                <w:sz w:val="21"/>
                <w:szCs w:val="21"/>
              </w:rPr>
              <w:t>P. Č.</w:t>
            </w:r>
          </w:p>
        </w:tc>
        <w:tc>
          <w:tcPr>
            <w:tcW w:w="8079" w:type="dxa"/>
            <w:shd w:val="clear" w:color="auto" w:fill="D9D9D9"/>
            <w:vAlign w:val="center"/>
          </w:tcPr>
          <w:p w14:paraId="33DE843A" w14:textId="77777777" w:rsidR="00655A1C" w:rsidRPr="008D00BF" w:rsidRDefault="00655A1C" w:rsidP="00AE6419">
            <w:pPr>
              <w:pStyle w:val="Bezriadkovania"/>
              <w:jc w:val="center"/>
              <w:rPr>
                <w:b/>
                <w:sz w:val="21"/>
                <w:szCs w:val="21"/>
              </w:rPr>
            </w:pPr>
            <w:r w:rsidRPr="008D00BF">
              <w:rPr>
                <w:b/>
                <w:sz w:val="21"/>
                <w:szCs w:val="21"/>
              </w:rPr>
              <w:t>MENO A PRIEZVISKO INEJ OSOBY ALEBO OBCHODNÉ MENO / NÁZOV A IČO INEJ OSOBY</w:t>
            </w:r>
          </w:p>
        </w:tc>
      </w:tr>
      <w:tr w:rsidR="00655A1C" w:rsidRPr="008D00BF" w14:paraId="49D6D334" w14:textId="77777777" w:rsidTr="00AE6419">
        <w:trPr>
          <w:trHeight w:hRule="exact" w:val="397"/>
        </w:trPr>
        <w:tc>
          <w:tcPr>
            <w:tcW w:w="678" w:type="dxa"/>
            <w:shd w:val="clear" w:color="auto" w:fill="auto"/>
            <w:vAlign w:val="center"/>
          </w:tcPr>
          <w:p w14:paraId="210D494D" w14:textId="77777777" w:rsidR="00655A1C" w:rsidRPr="008D00BF" w:rsidRDefault="00655A1C" w:rsidP="00AE6419">
            <w:pPr>
              <w:pStyle w:val="Bezriadkovania"/>
              <w:jc w:val="center"/>
              <w:rPr>
                <w:sz w:val="21"/>
                <w:szCs w:val="21"/>
              </w:rPr>
            </w:pPr>
            <w:r w:rsidRPr="008D00BF">
              <w:rPr>
                <w:sz w:val="21"/>
                <w:szCs w:val="21"/>
              </w:rPr>
              <w:t>1.</w:t>
            </w:r>
          </w:p>
        </w:tc>
        <w:tc>
          <w:tcPr>
            <w:tcW w:w="8079" w:type="dxa"/>
            <w:shd w:val="clear" w:color="auto" w:fill="auto"/>
            <w:vAlign w:val="center"/>
          </w:tcPr>
          <w:p w14:paraId="15C1E0B9" w14:textId="77777777" w:rsidR="00655A1C" w:rsidRPr="008D00BF" w:rsidRDefault="00655A1C" w:rsidP="00AE6419">
            <w:pPr>
              <w:pStyle w:val="Bezriadkovania"/>
              <w:jc w:val="both"/>
              <w:rPr>
                <w:sz w:val="21"/>
                <w:szCs w:val="21"/>
              </w:rPr>
            </w:pPr>
          </w:p>
        </w:tc>
      </w:tr>
      <w:tr w:rsidR="00655A1C" w:rsidRPr="008D00BF" w14:paraId="1E7434A9" w14:textId="77777777" w:rsidTr="00AE6419">
        <w:trPr>
          <w:trHeight w:hRule="exact" w:val="397"/>
        </w:trPr>
        <w:tc>
          <w:tcPr>
            <w:tcW w:w="678" w:type="dxa"/>
            <w:shd w:val="clear" w:color="auto" w:fill="auto"/>
            <w:vAlign w:val="center"/>
          </w:tcPr>
          <w:p w14:paraId="51713BFE" w14:textId="77777777" w:rsidR="00655A1C" w:rsidRPr="008D00BF" w:rsidRDefault="00655A1C" w:rsidP="00AE6419">
            <w:pPr>
              <w:pStyle w:val="Bezriadkovania"/>
              <w:jc w:val="center"/>
              <w:rPr>
                <w:sz w:val="21"/>
                <w:szCs w:val="21"/>
              </w:rPr>
            </w:pPr>
            <w:r w:rsidRPr="008D00BF">
              <w:rPr>
                <w:sz w:val="21"/>
                <w:szCs w:val="21"/>
              </w:rPr>
              <w:t>2.</w:t>
            </w:r>
          </w:p>
        </w:tc>
        <w:tc>
          <w:tcPr>
            <w:tcW w:w="8079" w:type="dxa"/>
            <w:shd w:val="clear" w:color="auto" w:fill="auto"/>
            <w:vAlign w:val="center"/>
          </w:tcPr>
          <w:p w14:paraId="001771C5" w14:textId="77777777" w:rsidR="00655A1C" w:rsidRPr="008D00BF" w:rsidRDefault="00655A1C" w:rsidP="00AE6419">
            <w:pPr>
              <w:pStyle w:val="Bezriadkovania"/>
              <w:jc w:val="both"/>
              <w:rPr>
                <w:sz w:val="21"/>
                <w:szCs w:val="21"/>
              </w:rPr>
            </w:pPr>
          </w:p>
        </w:tc>
      </w:tr>
      <w:tr w:rsidR="00655A1C" w:rsidRPr="008D00BF" w14:paraId="091EAB51" w14:textId="77777777" w:rsidTr="00AE6419">
        <w:trPr>
          <w:trHeight w:hRule="exact" w:val="397"/>
        </w:trPr>
        <w:tc>
          <w:tcPr>
            <w:tcW w:w="678" w:type="dxa"/>
            <w:shd w:val="clear" w:color="auto" w:fill="auto"/>
            <w:vAlign w:val="center"/>
          </w:tcPr>
          <w:p w14:paraId="6B1503AC" w14:textId="77777777" w:rsidR="00655A1C" w:rsidRPr="008D00BF" w:rsidRDefault="00655A1C" w:rsidP="00AE6419">
            <w:pPr>
              <w:pStyle w:val="Bezriadkovania"/>
              <w:jc w:val="center"/>
              <w:rPr>
                <w:sz w:val="21"/>
                <w:szCs w:val="21"/>
              </w:rPr>
            </w:pPr>
            <w:r w:rsidRPr="008D00BF">
              <w:rPr>
                <w:sz w:val="21"/>
                <w:szCs w:val="21"/>
              </w:rPr>
              <w:t>3.</w:t>
            </w:r>
          </w:p>
        </w:tc>
        <w:tc>
          <w:tcPr>
            <w:tcW w:w="8079" w:type="dxa"/>
            <w:shd w:val="clear" w:color="auto" w:fill="auto"/>
            <w:vAlign w:val="center"/>
          </w:tcPr>
          <w:p w14:paraId="203AC184" w14:textId="77777777" w:rsidR="00655A1C" w:rsidRPr="008D00BF" w:rsidRDefault="00655A1C" w:rsidP="00AE6419">
            <w:pPr>
              <w:pStyle w:val="Bezriadkovania"/>
              <w:jc w:val="both"/>
              <w:rPr>
                <w:sz w:val="21"/>
                <w:szCs w:val="21"/>
              </w:rPr>
            </w:pPr>
          </w:p>
        </w:tc>
      </w:tr>
    </w:tbl>
    <w:p w14:paraId="789EE50A" w14:textId="77777777" w:rsidR="00655A1C" w:rsidRPr="008D00BF" w:rsidRDefault="00655A1C" w:rsidP="004A5A41">
      <w:pPr>
        <w:spacing w:before="600"/>
        <w:ind w:left="397"/>
      </w:pPr>
      <w:r w:rsidRPr="008D00BF">
        <w:t>V ........................., dňa ...............</w:t>
      </w:r>
    </w:p>
    <w:p w14:paraId="02C5ADB1" w14:textId="77777777" w:rsidR="00655A1C" w:rsidRPr="008D00BF" w:rsidRDefault="00655A1C" w:rsidP="000B52C1">
      <w:pPr>
        <w:tabs>
          <w:tab w:val="left" w:pos="5387"/>
        </w:tabs>
        <w:spacing w:before="600"/>
        <w:ind w:left="5386"/>
      </w:pPr>
      <w:r w:rsidRPr="008D00BF">
        <w:t>.............................................................</w:t>
      </w:r>
    </w:p>
    <w:p w14:paraId="74A518EB" w14:textId="77777777" w:rsidR="00655A1C" w:rsidRPr="008D00BF" w:rsidRDefault="00655A1C" w:rsidP="00655A1C">
      <w:pPr>
        <w:tabs>
          <w:tab w:val="center" w:pos="7088"/>
        </w:tabs>
        <w:spacing w:before="0"/>
      </w:pPr>
      <w:r w:rsidRPr="008D00BF">
        <w:tab/>
        <w:t>meno a priezvisko</w:t>
      </w:r>
    </w:p>
    <w:p w14:paraId="7CB9E35C" w14:textId="77777777" w:rsidR="00655A1C" w:rsidRPr="008D00BF" w:rsidRDefault="00655A1C" w:rsidP="00655A1C">
      <w:pPr>
        <w:tabs>
          <w:tab w:val="center" w:pos="7088"/>
        </w:tabs>
        <w:spacing w:before="0"/>
      </w:pPr>
      <w:r w:rsidRPr="008D00BF">
        <w:tab/>
        <w:t>obchodné meno / názov a funkcia</w:t>
      </w:r>
    </w:p>
    <w:p w14:paraId="0254383C" w14:textId="77777777" w:rsidR="00655A1C" w:rsidRPr="008D00BF" w:rsidRDefault="00655A1C" w:rsidP="00655A1C">
      <w:pPr>
        <w:tabs>
          <w:tab w:val="center" w:pos="7088"/>
        </w:tabs>
        <w:spacing w:before="0"/>
      </w:pPr>
      <w:r w:rsidRPr="008D00BF">
        <w:tab/>
        <w:t>[vlastnoručný podpis]</w:t>
      </w:r>
    </w:p>
    <w:p w14:paraId="2332BF33" w14:textId="1E85B05F" w:rsidR="00655A1C" w:rsidRPr="008D00BF" w:rsidRDefault="00655A1C" w:rsidP="004A5A41">
      <w:pPr>
        <w:spacing w:before="600"/>
      </w:pPr>
      <w:r w:rsidRPr="008D00BF">
        <w:lastRenderedPageBreak/>
        <w:t xml:space="preserve">Dolu podpísaný zástupca </w:t>
      </w:r>
      <w:r w:rsidR="004A5A41" w:rsidRPr="008D00BF">
        <w:t>inej osoby podľa § 34 ods. 3 zákona o verejnom obstarávaní, ktorej technické a odborné kapacity uchádzač využíva na preukázanie technickej spôsobilosti alebo odbornej spôsobilosti v predmetnej verejnej súťaži</w:t>
      </w:r>
    </w:p>
    <w:p w14:paraId="6CDDD12E" w14:textId="77777777" w:rsidR="00655A1C" w:rsidRPr="008D00BF" w:rsidRDefault="00655A1C" w:rsidP="005D13B4">
      <w:pPr>
        <w:spacing w:before="240"/>
        <w:jc w:val="center"/>
        <w:rPr>
          <w:b/>
        </w:rPr>
      </w:pPr>
      <w:r w:rsidRPr="008D00BF">
        <w:rPr>
          <w:b/>
        </w:rPr>
        <w:t>ČESTNE VYHLASUJEM</w:t>
      </w:r>
    </w:p>
    <w:p w14:paraId="14AEC0C2" w14:textId="79BC586C" w:rsidR="00655A1C" w:rsidRPr="008D00BF" w:rsidRDefault="00655A1C" w:rsidP="005D13B4">
      <w:pPr>
        <w:spacing w:before="200"/>
      </w:pPr>
      <w:r w:rsidRPr="008D00BF">
        <w:t xml:space="preserve">že osoba špecifikovaná v § 32 ods. 7 a ods. 8 zákona o verejnom obstarávaní, ktorú </w:t>
      </w:r>
      <w:r w:rsidR="005D13B4" w:rsidRPr="008D00BF">
        <w:t>iná osoba podľa § 34 ods. 3 zákona o verejnom obstarávaní identifikovala vo vyššie uvedenej tabuľke, spĺňa podmienku účasti týkajúcu sa osobného postavenia podľa § 32 ods. 1 písm. a) zákona o verejnom obstarávaní</w:t>
      </w:r>
      <w:r w:rsidRPr="008D00BF">
        <w:t>.</w:t>
      </w:r>
    </w:p>
    <w:p w14:paraId="0F258D73" w14:textId="77777777" w:rsidR="00655A1C" w:rsidRPr="008D00BF" w:rsidRDefault="00655A1C" w:rsidP="00655A1C">
      <w:pPr>
        <w:spacing w:before="560"/>
        <w:ind w:left="397"/>
      </w:pPr>
      <w:r w:rsidRPr="008D00BF">
        <w:t>V ........................., dňa ...............</w:t>
      </w:r>
    </w:p>
    <w:p w14:paraId="2EB02662" w14:textId="77777777" w:rsidR="00655A1C" w:rsidRPr="008D00BF" w:rsidRDefault="00655A1C" w:rsidP="00323C4E">
      <w:pPr>
        <w:tabs>
          <w:tab w:val="left" w:pos="5387"/>
        </w:tabs>
        <w:spacing w:before="600"/>
        <w:ind w:left="5386"/>
      </w:pPr>
      <w:r w:rsidRPr="008D00BF">
        <w:t>.............................................................</w:t>
      </w:r>
    </w:p>
    <w:p w14:paraId="36BD3A85" w14:textId="77777777" w:rsidR="00655A1C" w:rsidRPr="008D00BF" w:rsidRDefault="00655A1C" w:rsidP="00655A1C">
      <w:pPr>
        <w:tabs>
          <w:tab w:val="center" w:pos="7088"/>
        </w:tabs>
        <w:spacing w:before="0"/>
      </w:pPr>
      <w:r w:rsidRPr="008D00BF">
        <w:tab/>
        <w:t>meno a priezvisko</w:t>
      </w:r>
    </w:p>
    <w:p w14:paraId="147ACDA5" w14:textId="77777777" w:rsidR="00655A1C" w:rsidRPr="008D00BF" w:rsidRDefault="00655A1C" w:rsidP="00655A1C">
      <w:pPr>
        <w:tabs>
          <w:tab w:val="center" w:pos="7088"/>
        </w:tabs>
        <w:spacing w:before="0"/>
      </w:pPr>
      <w:r w:rsidRPr="008D00BF">
        <w:tab/>
        <w:t>obchodné meno / názov a funkcia</w:t>
      </w:r>
    </w:p>
    <w:p w14:paraId="39424A8A" w14:textId="6923246B" w:rsidR="00655A1C" w:rsidRPr="008D00BF" w:rsidRDefault="00655A1C" w:rsidP="00655A1C">
      <w:pPr>
        <w:tabs>
          <w:tab w:val="center" w:pos="7088"/>
        </w:tabs>
        <w:spacing w:before="0"/>
      </w:pPr>
      <w:r w:rsidRPr="008D00BF">
        <w:tab/>
        <w:t>[vlastnoručný podpis]</w:t>
      </w:r>
      <w:r w:rsidRPr="008D00BF">
        <w:br w:type="page"/>
      </w:r>
    </w:p>
    <w:p w14:paraId="7B19CC21" w14:textId="549DEDA7" w:rsidR="00F87FE3" w:rsidRPr="008D00BF" w:rsidRDefault="00F87FE3" w:rsidP="00F87FE3">
      <w:pPr>
        <w:pStyle w:val="Nadpis2"/>
        <w:spacing w:after="240"/>
      </w:pPr>
      <w:bookmarkStart w:id="626" w:name="_Toc195605023"/>
      <w:r w:rsidRPr="008D00BF">
        <w:t>PRÍLOHA č. 17.3</w:t>
      </w:r>
      <w:bookmarkEnd w:id="626"/>
    </w:p>
    <w:p w14:paraId="27B8FAB6" w14:textId="598DE408" w:rsidR="00F87FE3" w:rsidRPr="008D00BF" w:rsidRDefault="006C093A" w:rsidP="006C093A">
      <w:pPr>
        <w:pStyle w:val="Nadpis3"/>
        <w:spacing w:before="240" w:after="240"/>
      </w:pPr>
      <w:bookmarkStart w:id="627" w:name="_Toc195605024"/>
      <w:r w:rsidRPr="008D00BF">
        <w:t>Čestné vyhlásenie subdodávateľa, ktorému má uchádzač v úmysle zadať určitý podiel zákazky - vzor</w:t>
      </w:r>
      <w:bookmarkEnd w:id="627"/>
    </w:p>
    <w:p w14:paraId="242D2685" w14:textId="571A2750" w:rsidR="00F87FE3" w:rsidRPr="008D00BF" w:rsidRDefault="00F87FE3" w:rsidP="00F87FE3">
      <w:pPr>
        <w:spacing w:after="240"/>
        <w:ind w:left="-85" w:right="-85"/>
        <w:jc w:val="center"/>
        <w:rPr>
          <w:sz w:val="20"/>
          <w:szCs w:val="20"/>
        </w:rPr>
      </w:pPr>
      <w:r w:rsidRPr="008D00BF">
        <w:rPr>
          <w:sz w:val="20"/>
          <w:szCs w:val="20"/>
        </w:rPr>
        <w:t>podľa § 32 ods. 7 zákona č. 343/2015 Z. z. o verejnom obstarávaní a o zmene a doplnení niektorých zákonov v znení neskorších predpisov (ďalej ako „zákon o verejnom obstarávaní“ v príslušnom gramatickom tvare) vo vzťahu k preukázaniu splnenia podmienky účasti týkajúcej sa osobného postavenia podľa § 32 ods. 1 písm. a) zákona o verejnom obstarávaní osobami špecifikovanými v § 32 ods. 7 a ods. 8 zákona o verejnom obstarávaní</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2296"/>
        <w:gridCol w:w="6918"/>
      </w:tblGrid>
      <w:tr w:rsidR="00F87FE3" w:rsidRPr="008D00BF" w14:paraId="2DF52067" w14:textId="77777777" w:rsidTr="0054539B">
        <w:trPr>
          <w:trHeight w:hRule="exact" w:val="2154"/>
          <w:jc w:val="center"/>
        </w:trPr>
        <w:tc>
          <w:tcPr>
            <w:tcW w:w="1246" w:type="pct"/>
            <w:tcBorders>
              <w:top w:val="single" w:sz="12" w:space="0" w:color="auto"/>
              <w:left w:val="single" w:sz="12" w:space="0" w:color="auto"/>
            </w:tcBorders>
            <w:shd w:val="clear" w:color="auto" w:fill="D9D9D9"/>
          </w:tcPr>
          <w:p w14:paraId="7E76E12B" w14:textId="77777777" w:rsidR="00F87FE3" w:rsidRPr="008D00BF" w:rsidRDefault="00F87FE3" w:rsidP="00AE6419">
            <w:pPr>
              <w:spacing w:after="60" w:line="252" w:lineRule="auto"/>
              <w:jc w:val="left"/>
              <w:rPr>
                <w:b/>
                <w:sz w:val="20"/>
                <w:szCs w:val="20"/>
              </w:rPr>
            </w:pPr>
            <w:r w:rsidRPr="008D00BF">
              <w:rPr>
                <w:b/>
                <w:sz w:val="20"/>
                <w:szCs w:val="20"/>
              </w:rPr>
              <w:t>Identifikácia subdodávateľa:</w:t>
            </w:r>
          </w:p>
          <w:p w14:paraId="31A932A5" w14:textId="77777777" w:rsidR="00F87FE3" w:rsidRPr="008D00BF" w:rsidRDefault="00F87FE3" w:rsidP="00AE6419">
            <w:pPr>
              <w:pStyle w:val="Bezriadkovania"/>
              <w:spacing w:before="120"/>
              <w:rPr>
                <w:b/>
              </w:rPr>
            </w:pPr>
            <w:r w:rsidRPr="008D00BF">
              <w:rPr>
                <w:b/>
              </w:rPr>
              <w:t>Obchodné meno / Názov:</w:t>
            </w:r>
          </w:p>
          <w:p w14:paraId="4308BFE1" w14:textId="77777777" w:rsidR="00F87FE3" w:rsidRPr="008D00BF" w:rsidRDefault="00F87FE3" w:rsidP="00AE6419">
            <w:pPr>
              <w:pStyle w:val="Bezriadkovania"/>
              <w:spacing w:before="140"/>
              <w:rPr>
                <w:b/>
              </w:rPr>
            </w:pPr>
            <w:r w:rsidRPr="008D00BF">
              <w:rPr>
                <w:b/>
              </w:rPr>
              <w:t>Sídlo/Miesto podnikania:</w:t>
            </w:r>
          </w:p>
          <w:p w14:paraId="41B5EFB5" w14:textId="77777777" w:rsidR="00F87FE3" w:rsidRPr="008D00BF" w:rsidRDefault="00F87FE3" w:rsidP="00AE6419">
            <w:pPr>
              <w:pStyle w:val="Bezriadkovania"/>
              <w:spacing w:before="170"/>
              <w:rPr>
                <w:b/>
              </w:rPr>
            </w:pPr>
            <w:r w:rsidRPr="008D00BF">
              <w:rPr>
                <w:b/>
              </w:rPr>
              <w:t>IČO:</w:t>
            </w:r>
          </w:p>
        </w:tc>
        <w:tc>
          <w:tcPr>
            <w:tcW w:w="3754" w:type="pct"/>
            <w:tcBorders>
              <w:top w:val="single" w:sz="12" w:space="0" w:color="auto"/>
              <w:right w:val="single" w:sz="12" w:space="0" w:color="auto"/>
            </w:tcBorders>
            <w:shd w:val="clear" w:color="auto" w:fill="auto"/>
          </w:tcPr>
          <w:p w14:paraId="7BB9CBD7" w14:textId="77777777" w:rsidR="00F87FE3" w:rsidRPr="008D00BF" w:rsidRDefault="00F87FE3" w:rsidP="00AE6419">
            <w:pPr>
              <w:spacing w:before="330" w:after="120" w:line="252" w:lineRule="auto"/>
              <w:jc w:val="left"/>
              <w:rPr>
                <w:rFonts w:eastAsia="Calibri"/>
                <w:sz w:val="20"/>
                <w:szCs w:val="20"/>
              </w:rPr>
            </w:pPr>
            <w:r w:rsidRPr="008D00BF">
              <w:rPr>
                <w:rFonts w:eastAsia="Calibri"/>
                <w:sz w:val="20"/>
                <w:szCs w:val="20"/>
              </w:rPr>
              <w:t>[●]</w:t>
            </w:r>
          </w:p>
          <w:p w14:paraId="21CDF630" w14:textId="77777777" w:rsidR="00F87FE3" w:rsidRPr="008D00BF" w:rsidRDefault="00F87FE3" w:rsidP="00AE6419">
            <w:pPr>
              <w:spacing w:after="120" w:line="252" w:lineRule="auto"/>
              <w:jc w:val="left"/>
              <w:rPr>
                <w:rFonts w:eastAsia="Calibri"/>
                <w:sz w:val="20"/>
                <w:szCs w:val="20"/>
              </w:rPr>
            </w:pPr>
            <w:r w:rsidRPr="008D00BF">
              <w:rPr>
                <w:rFonts w:eastAsia="Calibri"/>
                <w:sz w:val="20"/>
                <w:szCs w:val="20"/>
              </w:rPr>
              <w:t>[●]</w:t>
            </w:r>
          </w:p>
          <w:p w14:paraId="756A454F" w14:textId="77777777" w:rsidR="00F87FE3" w:rsidRPr="008D00BF" w:rsidRDefault="00F87FE3" w:rsidP="00AE6419">
            <w:pPr>
              <w:spacing w:before="140" w:after="140" w:line="252" w:lineRule="auto"/>
              <w:jc w:val="left"/>
              <w:rPr>
                <w:rFonts w:eastAsia="Calibri"/>
                <w:sz w:val="20"/>
                <w:szCs w:val="20"/>
              </w:rPr>
            </w:pPr>
            <w:r w:rsidRPr="008D00BF">
              <w:rPr>
                <w:rFonts w:eastAsia="Calibri"/>
                <w:sz w:val="20"/>
                <w:szCs w:val="20"/>
              </w:rPr>
              <w:t>[●]</w:t>
            </w:r>
          </w:p>
          <w:p w14:paraId="08F1D88C" w14:textId="77777777" w:rsidR="00F87FE3" w:rsidRPr="008D00BF" w:rsidRDefault="00F87FE3" w:rsidP="00AE6419">
            <w:pPr>
              <w:spacing w:before="140" w:after="120" w:line="252" w:lineRule="auto"/>
              <w:jc w:val="left"/>
              <w:rPr>
                <w:rFonts w:eastAsia="Calibri"/>
                <w:sz w:val="20"/>
                <w:szCs w:val="20"/>
              </w:rPr>
            </w:pPr>
            <w:r w:rsidRPr="008D00BF">
              <w:rPr>
                <w:rFonts w:eastAsia="Calibri"/>
                <w:sz w:val="20"/>
                <w:szCs w:val="20"/>
              </w:rPr>
              <w:t>[●]</w:t>
            </w:r>
          </w:p>
          <w:p w14:paraId="410D1540" w14:textId="77777777" w:rsidR="00F87FE3" w:rsidRPr="008D00BF" w:rsidRDefault="00F87FE3" w:rsidP="00AE6419">
            <w:pPr>
              <w:spacing w:before="60" w:after="60" w:line="252" w:lineRule="auto"/>
              <w:jc w:val="left"/>
              <w:rPr>
                <w:sz w:val="20"/>
                <w:szCs w:val="20"/>
              </w:rPr>
            </w:pPr>
            <w:r w:rsidRPr="008D00BF">
              <w:rPr>
                <w:sz w:val="20"/>
                <w:szCs w:val="20"/>
              </w:rPr>
              <w:t>(ďalej ako „subdodávateľ“ v príslušnom gramatickom tvare)</w:t>
            </w:r>
          </w:p>
        </w:tc>
      </w:tr>
      <w:tr w:rsidR="00F87FE3" w:rsidRPr="008D00BF" w14:paraId="2B23F1E7" w14:textId="77777777" w:rsidTr="0054539B">
        <w:trPr>
          <w:trHeight w:hRule="exact" w:val="2438"/>
          <w:jc w:val="center"/>
        </w:trPr>
        <w:tc>
          <w:tcPr>
            <w:tcW w:w="1246" w:type="pct"/>
            <w:tcBorders>
              <w:left w:val="single" w:sz="12" w:space="0" w:color="auto"/>
            </w:tcBorders>
            <w:shd w:val="clear" w:color="auto" w:fill="D9D9D9"/>
          </w:tcPr>
          <w:p w14:paraId="2FE8D554" w14:textId="77777777" w:rsidR="00F87FE3" w:rsidRPr="008D00BF" w:rsidRDefault="00F87FE3" w:rsidP="00AE6419">
            <w:pPr>
              <w:spacing w:after="60" w:line="252" w:lineRule="auto"/>
              <w:jc w:val="left"/>
              <w:rPr>
                <w:b/>
                <w:sz w:val="20"/>
                <w:szCs w:val="20"/>
              </w:rPr>
            </w:pPr>
            <w:r w:rsidRPr="008D00BF">
              <w:rPr>
                <w:b/>
                <w:sz w:val="20"/>
                <w:szCs w:val="20"/>
              </w:rPr>
              <w:t>Identifikácia uchádzača:</w:t>
            </w:r>
          </w:p>
          <w:p w14:paraId="124CBD0D" w14:textId="77777777" w:rsidR="00F87FE3" w:rsidRPr="008D00BF" w:rsidRDefault="00F87FE3" w:rsidP="00AE6419">
            <w:pPr>
              <w:pStyle w:val="Bezriadkovania"/>
              <w:spacing w:before="60"/>
            </w:pPr>
            <w:r w:rsidRPr="008D00BF">
              <w:rPr>
                <w:b/>
              </w:rPr>
              <w:t>Názov skupiny dodávateľov:</w:t>
            </w:r>
          </w:p>
          <w:p w14:paraId="24FD64C8" w14:textId="77777777" w:rsidR="00F87FE3" w:rsidRPr="008D00BF" w:rsidRDefault="00F87FE3" w:rsidP="00AE6419">
            <w:pPr>
              <w:pStyle w:val="Bezriadkovania"/>
              <w:spacing w:before="120"/>
              <w:rPr>
                <w:b/>
              </w:rPr>
            </w:pPr>
            <w:r w:rsidRPr="008D00BF">
              <w:rPr>
                <w:b/>
              </w:rPr>
              <w:t>Obchodné meno / Názov:</w:t>
            </w:r>
          </w:p>
          <w:p w14:paraId="281003F5" w14:textId="77777777" w:rsidR="00F87FE3" w:rsidRPr="008D00BF" w:rsidRDefault="00F87FE3" w:rsidP="00AE6419">
            <w:pPr>
              <w:pStyle w:val="Bezriadkovania"/>
              <w:spacing w:before="140"/>
              <w:rPr>
                <w:b/>
              </w:rPr>
            </w:pPr>
            <w:r w:rsidRPr="008D00BF">
              <w:rPr>
                <w:b/>
              </w:rPr>
              <w:t>Sídlo/Miesto podnikania:</w:t>
            </w:r>
          </w:p>
          <w:p w14:paraId="0974836E" w14:textId="77777777" w:rsidR="00F87FE3" w:rsidRPr="008D00BF" w:rsidRDefault="00F87FE3" w:rsidP="00AE6419">
            <w:pPr>
              <w:spacing w:before="170" w:line="252" w:lineRule="auto"/>
              <w:jc w:val="left"/>
              <w:rPr>
                <w:b/>
                <w:sz w:val="20"/>
                <w:szCs w:val="20"/>
              </w:rPr>
            </w:pPr>
            <w:r w:rsidRPr="008D00BF">
              <w:rPr>
                <w:b/>
                <w:sz w:val="20"/>
                <w:szCs w:val="20"/>
              </w:rPr>
              <w:t>IČO:</w:t>
            </w:r>
          </w:p>
        </w:tc>
        <w:tc>
          <w:tcPr>
            <w:tcW w:w="3754" w:type="pct"/>
            <w:tcBorders>
              <w:right w:val="single" w:sz="12" w:space="0" w:color="auto"/>
            </w:tcBorders>
            <w:shd w:val="clear" w:color="auto" w:fill="auto"/>
            <w:vAlign w:val="center"/>
          </w:tcPr>
          <w:p w14:paraId="55E2D9FE" w14:textId="77777777" w:rsidR="00F87FE3" w:rsidRPr="008D00BF" w:rsidRDefault="00F87FE3" w:rsidP="00737C60">
            <w:pPr>
              <w:spacing w:before="80" w:after="260" w:line="252" w:lineRule="auto"/>
              <w:jc w:val="left"/>
              <w:rPr>
                <w:rFonts w:eastAsia="Calibri"/>
                <w:sz w:val="20"/>
                <w:szCs w:val="20"/>
              </w:rPr>
            </w:pPr>
            <w:r w:rsidRPr="008D00BF">
              <w:rPr>
                <w:rFonts w:eastAsia="Calibri"/>
                <w:sz w:val="20"/>
                <w:szCs w:val="20"/>
              </w:rPr>
              <w:t>[●]</w:t>
            </w:r>
          </w:p>
          <w:p w14:paraId="7AD1C69A" w14:textId="77777777" w:rsidR="00F87FE3" w:rsidRPr="008D00BF" w:rsidRDefault="00F87FE3" w:rsidP="00737C60">
            <w:pPr>
              <w:spacing w:before="260" w:after="120" w:line="252" w:lineRule="auto"/>
              <w:jc w:val="left"/>
              <w:rPr>
                <w:rFonts w:eastAsia="Calibri"/>
                <w:sz w:val="20"/>
                <w:szCs w:val="20"/>
              </w:rPr>
            </w:pPr>
            <w:r w:rsidRPr="008D00BF">
              <w:rPr>
                <w:rFonts w:eastAsia="Calibri"/>
                <w:sz w:val="20"/>
                <w:szCs w:val="20"/>
              </w:rPr>
              <w:t>[●]</w:t>
            </w:r>
          </w:p>
          <w:p w14:paraId="5CBD0046" w14:textId="77777777" w:rsidR="00F87FE3" w:rsidRPr="008D00BF" w:rsidRDefault="00F87FE3" w:rsidP="00737C60">
            <w:pPr>
              <w:spacing w:after="120" w:line="252" w:lineRule="auto"/>
              <w:jc w:val="left"/>
              <w:rPr>
                <w:rFonts w:eastAsia="Calibri"/>
                <w:sz w:val="20"/>
                <w:szCs w:val="20"/>
              </w:rPr>
            </w:pPr>
            <w:r w:rsidRPr="008D00BF">
              <w:rPr>
                <w:rFonts w:eastAsia="Calibri"/>
                <w:sz w:val="20"/>
                <w:szCs w:val="20"/>
              </w:rPr>
              <w:t>[●]</w:t>
            </w:r>
          </w:p>
          <w:p w14:paraId="59C060DC" w14:textId="77777777" w:rsidR="00F87FE3" w:rsidRPr="008D00BF" w:rsidRDefault="00F87FE3" w:rsidP="00737C60">
            <w:pPr>
              <w:spacing w:after="120" w:line="252" w:lineRule="auto"/>
              <w:jc w:val="left"/>
              <w:rPr>
                <w:rFonts w:eastAsia="Calibri"/>
                <w:sz w:val="20"/>
                <w:szCs w:val="20"/>
              </w:rPr>
            </w:pPr>
            <w:r w:rsidRPr="008D00BF">
              <w:rPr>
                <w:rFonts w:eastAsia="Calibri"/>
                <w:sz w:val="20"/>
                <w:szCs w:val="20"/>
              </w:rPr>
              <w:t>[●]</w:t>
            </w:r>
          </w:p>
          <w:p w14:paraId="4450B32F" w14:textId="77777777" w:rsidR="00F87FE3" w:rsidRPr="008D00BF" w:rsidRDefault="00F87FE3" w:rsidP="00AE6419">
            <w:pPr>
              <w:spacing w:after="120" w:line="252" w:lineRule="auto"/>
              <w:jc w:val="left"/>
              <w:rPr>
                <w:rFonts w:eastAsia="Calibri"/>
                <w:sz w:val="20"/>
                <w:szCs w:val="20"/>
              </w:rPr>
            </w:pPr>
            <w:r w:rsidRPr="008D00BF">
              <w:rPr>
                <w:rFonts w:eastAsia="Calibri"/>
                <w:sz w:val="20"/>
                <w:szCs w:val="20"/>
              </w:rPr>
              <w:t>[●]</w:t>
            </w:r>
          </w:p>
          <w:p w14:paraId="66F6F50D" w14:textId="77777777" w:rsidR="00F87FE3" w:rsidRPr="008D00BF" w:rsidRDefault="00F87FE3" w:rsidP="00AE6419">
            <w:pPr>
              <w:spacing w:before="0" w:after="40" w:line="252" w:lineRule="auto"/>
              <w:rPr>
                <w:b/>
                <w:bCs/>
                <w:sz w:val="20"/>
                <w:szCs w:val="20"/>
                <w:lang w:bidi="sk-SK"/>
              </w:rPr>
            </w:pPr>
            <w:r w:rsidRPr="008D00BF">
              <w:rPr>
                <w:sz w:val="20"/>
                <w:szCs w:val="20"/>
              </w:rPr>
              <w:t>(ďalej ako „uchádzač“ v príslušnom gramatickom tvare)</w:t>
            </w:r>
          </w:p>
        </w:tc>
      </w:tr>
      <w:tr w:rsidR="00891385" w:rsidRPr="008D00BF" w14:paraId="48FC1739" w14:textId="77777777" w:rsidTr="0054539B">
        <w:trPr>
          <w:trHeight w:hRule="exact" w:val="907"/>
          <w:jc w:val="center"/>
        </w:trPr>
        <w:tc>
          <w:tcPr>
            <w:tcW w:w="1246" w:type="pct"/>
            <w:tcBorders>
              <w:left w:val="single" w:sz="12" w:space="0" w:color="auto"/>
            </w:tcBorders>
            <w:shd w:val="clear" w:color="auto" w:fill="D9D9D9"/>
            <w:vAlign w:val="center"/>
          </w:tcPr>
          <w:p w14:paraId="1D040044" w14:textId="77777777" w:rsidR="00891385" w:rsidRPr="008D00BF" w:rsidRDefault="00891385" w:rsidP="00891385">
            <w:pPr>
              <w:spacing w:before="0" w:line="252" w:lineRule="auto"/>
              <w:jc w:val="left"/>
              <w:rPr>
                <w:b/>
                <w:sz w:val="20"/>
                <w:szCs w:val="20"/>
              </w:rPr>
            </w:pPr>
            <w:r w:rsidRPr="008D00BF">
              <w:rPr>
                <w:b/>
                <w:sz w:val="20"/>
                <w:szCs w:val="20"/>
              </w:rPr>
              <w:t>Identifikácia verejného obstarávateľa:</w:t>
            </w:r>
          </w:p>
        </w:tc>
        <w:tc>
          <w:tcPr>
            <w:tcW w:w="3754" w:type="pct"/>
            <w:tcBorders>
              <w:right w:val="single" w:sz="12" w:space="0" w:color="auto"/>
            </w:tcBorders>
            <w:shd w:val="clear" w:color="auto" w:fill="auto"/>
            <w:vAlign w:val="center"/>
          </w:tcPr>
          <w:p w14:paraId="13BCB1C2" w14:textId="20E7E695" w:rsidR="00891385" w:rsidRPr="008D00BF" w:rsidRDefault="00891385" w:rsidP="00891385">
            <w:pPr>
              <w:spacing w:before="0" w:line="252" w:lineRule="auto"/>
              <w:rPr>
                <w:sz w:val="20"/>
                <w:szCs w:val="20"/>
              </w:rPr>
            </w:pPr>
            <w:r w:rsidRPr="00891385">
              <w:rPr>
                <w:b/>
                <w:bCs/>
                <w:sz w:val="20"/>
                <w:szCs w:val="20"/>
              </w:rPr>
              <w:t>Ministerstvo školstva, výskumu, vývoja a</w:t>
            </w:r>
            <w:r w:rsidR="00234AF1">
              <w:rPr>
                <w:b/>
                <w:bCs/>
                <w:sz w:val="20"/>
                <w:szCs w:val="20"/>
              </w:rPr>
              <w:t> </w:t>
            </w:r>
            <w:r w:rsidRPr="00891385">
              <w:rPr>
                <w:b/>
                <w:bCs/>
                <w:sz w:val="20"/>
                <w:szCs w:val="20"/>
              </w:rPr>
              <w:t>mládeže</w:t>
            </w:r>
            <w:r w:rsidR="00234AF1">
              <w:rPr>
                <w:b/>
                <w:bCs/>
                <w:sz w:val="20"/>
                <w:szCs w:val="20"/>
              </w:rPr>
              <w:t xml:space="preserve"> </w:t>
            </w:r>
            <w:r w:rsidR="00234AF1" w:rsidRPr="00234AF1">
              <w:rPr>
                <w:b/>
                <w:bCs/>
                <w:sz w:val="20"/>
                <w:szCs w:val="20"/>
              </w:rPr>
              <w:t>Slovenskej republiky</w:t>
            </w:r>
            <w:r w:rsidRPr="00891385">
              <w:rPr>
                <w:sz w:val="20"/>
                <w:szCs w:val="20"/>
              </w:rPr>
              <w:t xml:space="preserve">, so sídlom </w:t>
            </w:r>
            <w:r w:rsidR="00697B6E" w:rsidRPr="00697B6E">
              <w:rPr>
                <w:sz w:val="20"/>
                <w:szCs w:val="20"/>
              </w:rPr>
              <w:t xml:space="preserve">Černyševského 50, 851 01 Bratislava </w:t>
            </w:r>
            <w:r w:rsidRPr="008D00BF">
              <w:rPr>
                <w:sz w:val="20"/>
                <w:szCs w:val="20"/>
              </w:rPr>
              <w:t>(ďalej ako „verejný obstarávateľ“ v príslušnom gramatickom tvare)</w:t>
            </w:r>
          </w:p>
        </w:tc>
      </w:tr>
      <w:tr w:rsidR="00891385" w:rsidRPr="008D00BF" w14:paraId="540FE7EF" w14:textId="77777777" w:rsidTr="002D15C5">
        <w:trPr>
          <w:trHeight w:hRule="exact" w:val="1928"/>
          <w:jc w:val="center"/>
        </w:trPr>
        <w:tc>
          <w:tcPr>
            <w:tcW w:w="1246" w:type="pct"/>
            <w:tcBorders>
              <w:left w:val="single" w:sz="12" w:space="0" w:color="auto"/>
              <w:bottom w:val="single" w:sz="12" w:space="0" w:color="auto"/>
            </w:tcBorders>
            <w:shd w:val="clear" w:color="auto" w:fill="D9D9D9"/>
            <w:vAlign w:val="center"/>
          </w:tcPr>
          <w:p w14:paraId="0A13C4F2" w14:textId="77777777" w:rsidR="00891385" w:rsidRPr="008D00BF" w:rsidRDefault="00891385" w:rsidP="00891385">
            <w:pPr>
              <w:spacing w:before="0" w:line="252" w:lineRule="auto"/>
              <w:jc w:val="left"/>
              <w:rPr>
                <w:b/>
                <w:sz w:val="20"/>
                <w:szCs w:val="20"/>
              </w:rPr>
            </w:pPr>
            <w:r w:rsidRPr="008D00BF">
              <w:rPr>
                <w:b/>
                <w:sz w:val="20"/>
                <w:szCs w:val="20"/>
              </w:rPr>
              <w:t>Identifikácia predmetu zákazky a postupu zadávania zákazky:</w:t>
            </w:r>
          </w:p>
        </w:tc>
        <w:tc>
          <w:tcPr>
            <w:tcW w:w="3754" w:type="pct"/>
            <w:tcBorders>
              <w:bottom w:val="single" w:sz="12" w:space="0" w:color="auto"/>
              <w:right w:val="single" w:sz="12" w:space="0" w:color="auto"/>
            </w:tcBorders>
            <w:shd w:val="clear" w:color="auto" w:fill="auto"/>
            <w:vAlign w:val="center"/>
          </w:tcPr>
          <w:p w14:paraId="313BB75C" w14:textId="32742157" w:rsidR="00891385" w:rsidRPr="008D00BF" w:rsidRDefault="00891385" w:rsidP="00891385">
            <w:pPr>
              <w:spacing w:before="0" w:after="40" w:line="252" w:lineRule="auto"/>
              <w:rPr>
                <w:iCs/>
                <w:sz w:val="20"/>
                <w:szCs w:val="20"/>
              </w:rPr>
            </w:pPr>
            <w:r w:rsidRPr="008D00BF">
              <w:rPr>
                <w:sz w:val="20"/>
                <w:szCs w:val="20"/>
              </w:rPr>
              <w:t>zákazka pod názvom „</w:t>
            </w:r>
            <w:r w:rsidR="00697B6E" w:rsidRPr="00697B6E">
              <w:rPr>
                <w:b/>
                <w:bCs/>
                <w:sz w:val="20"/>
                <w:szCs w:val="20"/>
              </w:rPr>
              <w:t xml:space="preserve">Platforma pre elektronické </w:t>
            </w:r>
            <w:r w:rsidR="00243F57" w:rsidRPr="00243F57">
              <w:rPr>
                <w:b/>
                <w:bCs/>
                <w:sz w:val="20"/>
                <w:szCs w:val="20"/>
              </w:rPr>
              <w:t xml:space="preserve">testovania </w:t>
            </w:r>
            <w:r w:rsidR="00697B6E" w:rsidRPr="00697B6E">
              <w:rPr>
                <w:b/>
                <w:bCs/>
                <w:sz w:val="20"/>
                <w:szCs w:val="20"/>
              </w:rPr>
              <w:t>na školách (</w:t>
            </w:r>
            <w:proofErr w:type="spellStart"/>
            <w:r w:rsidR="00697B6E" w:rsidRPr="00697B6E">
              <w:rPr>
                <w:b/>
                <w:bCs/>
                <w:sz w:val="20"/>
                <w:szCs w:val="20"/>
              </w:rPr>
              <w:t>eTest</w:t>
            </w:r>
            <w:proofErr w:type="spellEnd"/>
            <w:r w:rsidR="00697B6E" w:rsidRPr="00697B6E">
              <w:rPr>
                <w:b/>
                <w:bCs/>
                <w:sz w:val="20"/>
                <w:szCs w:val="20"/>
              </w:rPr>
              <w:t xml:space="preserve"> 2.0)</w:t>
            </w:r>
            <w:r w:rsidRPr="008D00BF">
              <w:rPr>
                <w:sz w:val="20"/>
                <w:szCs w:val="20"/>
              </w:rPr>
              <w:t xml:space="preserve">“ zadávaná postupom verejnej súťaže </w:t>
            </w:r>
            <w:r w:rsidRPr="008D00BF">
              <w:rPr>
                <w:iCs/>
                <w:sz w:val="20"/>
                <w:szCs w:val="20"/>
              </w:rPr>
              <w:t xml:space="preserve">v súlade s ust. </w:t>
            </w:r>
            <w:r w:rsidRPr="00FE44D5">
              <w:rPr>
                <w:iCs/>
                <w:sz w:val="20"/>
                <w:szCs w:val="20"/>
              </w:rPr>
              <w:t xml:space="preserve">§ 66 </w:t>
            </w:r>
            <w:r w:rsidRPr="008D00BF">
              <w:rPr>
                <w:iCs/>
                <w:sz w:val="20"/>
                <w:szCs w:val="20"/>
              </w:rPr>
              <w:t>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p>
          <w:p w14:paraId="7D0215EC" w14:textId="5AF601DD" w:rsidR="00891385" w:rsidRPr="008D00BF" w:rsidRDefault="00891385" w:rsidP="00891385">
            <w:pPr>
              <w:spacing w:before="0" w:line="252" w:lineRule="auto"/>
              <w:rPr>
                <w:sz w:val="20"/>
                <w:szCs w:val="20"/>
              </w:rPr>
            </w:pPr>
            <w:r w:rsidRPr="008D00BF">
              <w:rPr>
                <w:sz w:val="20"/>
                <w:szCs w:val="20"/>
              </w:rPr>
              <w:t>(ďalej ako „verejná súťaž“ v príslušnom gramatickom tvare)</w:t>
            </w:r>
          </w:p>
        </w:tc>
      </w:tr>
    </w:tbl>
    <w:p w14:paraId="01419691" w14:textId="77777777" w:rsidR="00F87FE3" w:rsidRPr="008D00BF" w:rsidRDefault="00F87FE3" w:rsidP="00FD7FC3">
      <w:r w:rsidRPr="008D00BF">
        <w:t>Dolu podpísaný zástupca subdodávateľa, ktorému má uchádzač v úmysle zadať určitý podiel zákazky v predmetnej verejnej súťaži</w:t>
      </w:r>
    </w:p>
    <w:p w14:paraId="4C39EAE1" w14:textId="77777777" w:rsidR="00F87FE3" w:rsidRPr="008D00BF" w:rsidRDefault="00F87FE3" w:rsidP="00FD7FC3">
      <w:pPr>
        <w:jc w:val="center"/>
      </w:pPr>
      <w:r w:rsidRPr="008D00BF">
        <w:rPr>
          <w:b/>
        </w:rPr>
        <w:t>ČESTNE VYHLASUJEM</w:t>
      </w:r>
      <w:r w:rsidRPr="008D00BF">
        <w:t>,</w:t>
      </w:r>
    </w:p>
    <w:p w14:paraId="64F4880A" w14:textId="0781DEF5" w:rsidR="00F87FE3" w:rsidRPr="008D00BF" w:rsidRDefault="00F87FE3" w:rsidP="00FD7FC3">
      <w:pPr>
        <w:spacing w:before="160"/>
      </w:pPr>
      <w:r w:rsidRPr="008D00BF">
        <w:t>že v spoločnosti subdodávateľa, ktorú zastupujem:</w:t>
      </w:r>
    </w:p>
    <w:p w14:paraId="588BD264" w14:textId="6A5C5C72" w:rsidR="009407B7" w:rsidRPr="008D00BF" w:rsidRDefault="009407B7" w:rsidP="009407B7">
      <w:pPr>
        <w:ind w:left="454" w:right="-57" w:hanging="454"/>
      </w:pPr>
      <w:r w:rsidRPr="008D00BF">
        <w:rPr>
          <w:rFonts w:ascii="Segoe UI Symbol" w:hAnsi="Segoe UI Symbol" w:cs="Segoe UI Symbol"/>
        </w:rPr>
        <w:t>☐</w:t>
      </w:r>
      <w:r w:rsidRPr="008D00BF">
        <w:tab/>
        <w:t xml:space="preserve">nepôsobí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w:t>
      </w:r>
      <w:r w:rsidRPr="008D00BF">
        <w:lastRenderedPageBreak/>
        <w:t>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p w14:paraId="07133B38" w14:textId="077FFE2F" w:rsidR="009407B7" w:rsidRPr="008D00BF" w:rsidRDefault="009407B7" w:rsidP="009407B7">
      <w:pPr>
        <w:spacing w:after="240"/>
        <w:ind w:left="454" w:right="-57" w:hanging="454"/>
      </w:pPr>
      <w:r w:rsidRPr="008D00BF">
        <w:rPr>
          <w:rFonts w:ascii="Segoe UI Symbol" w:hAnsi="Segoe UI Symbol" w:cs="Segoe UI Symbol"/>
        </w:rPr>
        <w:t>☐</w:t>
      </w:r>
      <w:r w:rsidRPr="008D00BF">
        <w:tab/>
        <w:t>pôsobí nasledujúca iná osoba ako štatutárny orgán / člen štatutárneho orgánu subdodávateľa, člen dozorného orgánu subdodávateľa a/alebo prokurista subdodávateľa, ktorá má právo za subdodávateľa konať, ktorá má práva spojené s rozhodovaním alebo kontrolou v spoločnosti subdodávateľa, resp. osoba ktorá má rozhodujúci vplyv na činnosť subdodávateľa, jeho strategické ciele alebo významné rozhodnutia prostredníctvom vlastníckeho práva, finančného podielu alebo pravidiel, ktorými sa subdodávateľ spravuje, pričom rozhodujúcim vplyvom sa rozumie, ak iná osoba vlastní väčšinu akcií alebo väčšinový obchodný podiel u subdodávateľa, má väčšinu hlasovacích práv u subdodávateľa, má právo vymenúvať alebo odvolávať väčšinu členov štatutárneho orgánu subdodávateľa alebo dozorného orgánu subdodávateľa, alebo má právo vykonávať rozhodujúci vplyv na základe dohody uzavretej so subdodávateľom alebo na základe spoločenskej zmluvy, zakladateľskej listiny alebo stanov, ak to umožňuje právo štátu, ktorými sa táto osoba riadi:</w:t>
      </w:r>
    </w:p>
    <w:tbl>
      <w:tblPr>
        <w:tblW w:w="8757" w:type="dxa"/>
        <w:tblInd w:w="4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78"/>
        <w:gridCol w:w="8079"/>
      </w:tblGrid>
      <w:tr w:rsidR="009407B7" w:rsidRPr="008D00BF" w14:paraId="18BC8DA4" w14:textId="77777777" w:rsidTr="00AE6419">
        <w:trPr>
          <w:trHeight w:hRule="exact" w:val="680"/>
        </w:trPr>
        <w:tc>
          <w:tcPr>
            <w:tcW w:w="678" w:type="dxa"/>
            <w:shd w:val="clear" w:color="auto" w:fill="D9D9D9"/>
            <w:vAlign w:val="center"/>
          </w:tcPr>
          <w:p w14:paraId="07D3949C" w14:textId="77777777" w:rsidR="009407B7" w:rsidRPr="008D00BF" w:rsidRDefault="009407B7" w:rsidP="00AE6419">
            <w:pPr>
              <w:pStyle w:val="Bezriadkovania"/>
              <w:jc w:val="center"/>
              <w:rPr>
                <w:b/>
                <w:sz w:val="21"/>
                <w:szCs w:val="21"/>
              </w:rPr>
            </w:pPr>
            <w:r w:rsidRPr="008D00BF">
              <w:rPr>
                <w:b/>
                <w:sz w:val="21"/>
                <w:szCs w:val="21"/>
              </w:rPr>
              <w:t>P. Č.</w:t>
            </w:r>
          </w:p>
        </w:tc>
        <w:tc>
          <w:tcPr>
            <w:tcW w:w="8079" w:type="dxa"/>
            <w:shd w:val="clear" w:color="auto" w:fill="D9D9D9"/>
            <w:vAlign w:val="center"/>
          </w:tcPr>
          <w:p w14:paraId="5AF8E02A" w14:textId="77777777" w:rsidR="009407B7" w:rsidRPr="008D00BF" w:rsidRDefault="009407B7" w:rsidP="00AE6419">
            <w:pPr>
              <w:pStyle w:val="Bezriadkovania"/>
              <w:jc w:val="center"/>
              <w:rPr>
                <w:b/>
                <w:sz w:val="21"/>
                <w:szCs w:val="21"/>
              </w:rPr>
            </w:pPr>
            <w:r w:rsidRPr="008D00BF">
              <w:rPr>
                <w:b/>
                <w:sz w:val="21"/>
                <w:szCs w:val="21"/>
              </w:rPr>
              <w:t>MENO A PRIEZVISKO INEJ OSOBY ALEBO OBCHODNÉ MENO / NÁZOV A IČO INEJ OSOBY</w:t>
            </w:r>
          </w:p>
        </w:tc>
      </w:tr>
      <w:tr w:rsidR="009407B7" w:rsidRPr="008D00BF" w14:paraId="716E1433" w14:textId="77777777" w:rsidTr="00AE6419">
        <w:trPr>
          <w:trHeight w:hRule="exact" w:val="397"/>
        </w:trPr>
        <w:tc>
          <w:tcPr>
            <w:tcW w:w="678" w:type="dxa"/>
            <w:shd w:val="clear" w:color="auto" w:fill="auto"/>
            <w:vAlign w:val="center"/>
          </w:tcPr>
          <w:p w14:paraId="14929304" w14:textId="77777777" w:rsidR="009407B7" w:rsidRPr="008D00BF" w:rsidRDefault="009407B7" w:rsidP="00AE6419">
            <w:pPr>
              <w:pStyle w:val="Bezriadkovania"/>
              <w:jc w:val="center"/>
              <w:rPr>
                <w:sz w:val="21"/>
                <w:szCs w:val="21"/>
              </w:rPr>
            </w:pPr>
            <w:r w:rsidRPr="008D00BF">
              <w:rPr>
                <w:sz w:val="21"/>
                <w:szCs w:val="21"/>
              </w:rPr>
              <w:t>1.</w:t>
            </w:r>
          </w:p>
        </w:tc>
        <w:tc>
          <w:tcPr>
            <w:tcW w:w="8079" w:type="dxa"/>
            <w:shd w:val="clear" w:color="auto" w:fill="auto"/>
            <w:vAlign w:val="center"/>
          </w:tcPr>
          <w:p w14:paraId="561EAA0A" w14:textId="77777777" w:rsidR="009407B7" w:rsidRPr="008D00BF" w:rsidRDefault="009407B7" w:rsidP="00AE6419">
            <w:pPr>
              <w:pStyle w:val="Bezriadkovania"/>
              <w:jc w:val="both"/>
              <w:rPr>
                <w:sz w:val="21"/>
                <w:szCs w:val="21"/>
              </w:rPr>
            </w:pPr>
          </w:p>
        </w:tc>
      </w:tr>
      <w:tr w:rsidR="009407B7" w:rsidRPr="008D00BF" w14:paraId="239DC92B" w14:textId="77777777" w:rsidTr="00AE6419">
        <w:trPr>
          <w:trHeight w:hRule="exact" w:val="397"/>
        </w:trPr>
        <w:tc>
          <w:tcPr>
            <w:tcW w:w="678" w:type="dxa"/>
            <w:shd w:val="clear" w:color="auto" w:fill="auto"/>
            <w:vAlign w:val="center"/>
          </w:tcPr>
          <w:p w14:paraId="2709EF2D" w14:textId="77777777" w:rsidR="009407B7" w:rsidRPr="008D00BF" w:rsidRDefault="009407B7" w:rsidP="00AE6419">
            <w:pPr>
              <w:pStyle w:val="Bezriadkovania"/>
              <w:jc w:val="center"/>
              <w:rPr>
                <w:sz w:val="21"/>
                <w:szCs w:val="21"/>
              </w:rPr>
            </w:pPr>
            <w:r w:rsidRPr="008D00BF">
              <w:rPr>
                <w:sz w:val="21"/>
                <w:szCs w:val="21"/>
              </w:rPr>
              <w:t>2.</w:t>
            </w:r>
          </w:p>
        </w:tc>
        <w:tc>
          <w:tcPr>
            <w:tcW w:w="8079" w:type="dxa"/>
            <w:shd w:val="clear" w:color="auto" w:fill="auto"/>
            <w:vAlign w:val="center"/>
          </w:tcPr>
          <w:p w14:paraId="4329548F" w14:textId="77777777" w:rsidR="009407B7" w:rsidRPr="008D00BF" w:rsidRDefault="009407B7" w:rsidP="00AE6419">
            <w:pPr>
              <w:pStyle w:val="Bezriadkovania"/>
              <w:jc w:val="both"/>
              <w:rPr>
                <w:sz w:val="21"/>
                <w:szCs w:val="21"/>
              </w:rPr>
            </w:pPr>
          </w:p>
        </w:tc>
      </w:tr>
      <w:tr w:rsidR="009407B7" w:rsidRPr="008D00BF" w14:paraId="4B870F99" w14:textId="77777777" w:rsidTr="00AE6419">
        <w:trPr>
          <w:trHeight w:hRule="exact" w:val="397"/>
        </w:trPr>
        <w:tc>
          <w:tcPr>
            <w:tcW w:w="678" w:type="dxa"/>
            <w:shd w:val="clear" w:color="auto" w:fill="auto"/>
            <w:vAlign w:val="center"/>
          </w:tcPr>
          <w:p w14:paraId="773B3A94" w14:textId="77777777" w:rsidR="009407B7" w:rsidRPr="008D00BF" w:rsidRDefault="009407B7" w:rsidP="00AE6419">
            <w:pPr>
              <w:pStyle w:val="Bezriadkovania"/>
              <w:jc w:val="center"/>
              <w:rPr>
                <w:sz w:val="21"/>
                <w:szCs w:val="21"/>
              </w:rPr>
            </w:pPr>
            <w:r w:rsidRPr="008D00BF">
              <w:rPr>
                <w:sz w:val="21"/>
                <w:szCs w:val="21"/>
              </w:rPr>
              <w:t>3.</w:t>
            </w:r>
          </w:p>
        </w:tc>
        <w:tc>
          <w:tcPr>
            <w:tcW w:w="8079" w:type="dxa"/>
            <w:shd w:val="clear" w:color="auto" w:fill="auto"/>
            <w:vAlign w:val="center"/>
          </w:tcPr>
          <w:p w14:paraId="3643364E" w14:textId="77777777" w:rsidR="009407B7" w:rsidRPr="008D00BF" w:rsidRDefault="009407B7" w:rsidP="00AE6419">
            <w:pPr>
              <w:pStyle w:val="Bezriadkovania"/>
              <w:jc w:val="both"/>
              <w:rPr>
                <w:sz w:val="21"/>
                <w:szCs w:val="21"/>
              </w:rPr>
            </w:pPr>
          </w:p>
        </w:tc>
      </w:tr>
    </w:tbl>
    <w:p w14:paraId="176E4271" w14:textId="77777777" w:rsidR="009407B7" w:rsidRPr="008D00BF" w:rsidRDefault="009407B7" w:rsidP="009407B7">
      <w:pPr>
        <w:spacing w:before="600"/>
        <w:ind w:left="397"/>
      </w:pPr>
      <w:r w:rsidRPr="008D00BF">
        <w:t>V ........................., dňa ...............</w:t>
      </w:r>
    </w:p>
    <w:p w14:paraId="7BF7A511" w14:textId="77777777" w:rsidR="009407B7" w:rsidRPr="008D00BF" w:rsidRDefault="009407B7" w:rsidP="009407B7">
      <w:pPr>
        <w:tabs>
          <w:tab w:val="left" w:pos="5387"/>
        </w:tabs>
        <w:spacing w:before="300"/>
        <w:ind w:left="5386"/>
      </w:pPr>
      <w:r w:rsidRPr="008D00BF">
        <w:t>.............................................................</w:t>
      </w:r>
    </w:p>
    <w:p w14:paraId="668469F8" w14:textId="77777777" w:rsidR="009407B7" w:rsidRPr="008D00BF" w:rsidRDefault="009407B7" w:rsidP="009407B7">
      <w:pPr>
        <w:tabs>
          <w:tab w:val="center" w:pos="7088"/>
        </w:tabs>
        <w:spacing w:before="0"/>
      </w:pPr>
      <w:r w:rsidRPr="008D00BF">
        <w:tab/>
        <w:t>meno a priezvisko</w:t>
      </w:r>
    </w:p>
    <w:p w14:paraId="00E24569" w14:textId="77777777" w:rsidR="009407B7" w:rsidRPr="008D00BF" w:rsidRDefault="009407B7" w:rsidP="009407B7">
      <w:pPr>
        <w:tabs>
          <w:tab w:val="center" w:pos="7088"/>
        </w:tabs>
        <w:spacing w:before="0"/>
      </w:pPr>
      <w:r w:rsidRPr="008D00BF">
        <w:tab/>
        <w:t>obchodné meno / názov a funkcia</w:t>
      </w:r>
    </w:p>
    <w:p w14:paraId="038D795B" w14:textId="77777777" w:rsidR="009407B7" w:rsidRPr="008D00BF" w:rsidRDefault="009407B7" w:rsidP="009407B7">
      <w:pPr>
        <w:tabs>
          <w:tab w:val="center" w:pos="7088"/>
        </w:tabs>
        <w:spacing w:before="0"/>
      </w:pPr>
      <w:r w:rsidRPr="008D00BF">
        <w:tab/>
        <w:t>[vlastnoručný podpis]</w:t>
      </w:r>
    </w:p>
    <w:p w14:paraId="657551FA" w14:textId="4F9A4AD8" w:rsidR="009407B7" w:rsidRPr="008D00BF" w:rsidRDefault="009407B7" w:rsidP="009407B7">
      <w:pPr>
        <w:spacing w:before="480"/>
      </w:pPr>
      <w:r w:rsidRPr="008D00BF">
        <w:t>Dolu podpísaný zástupca subdodávateľa, ktorému má uchádzač v úmysle zadať určitý podiel zákazky v predmetnej verejnej súťaži</w:t>
      </w:r>
    </w:p>
    <w:p w14:paraId="60D6D8D1" w14:textId="77777777" w:rsidR="009407B7" w:rsidRPr="008D00BF" w:rsidRDefault="009407B7" w:rsidP="009407B7">
      <w:pPr>
        <w:spacing w:before="240"/>
        <w:jc w:val="center"/>
        <w:rPr>
          <w:b/>
        </w:rPr>
      </w:pPr>
      <w:r w:rsidRPr="008D00BF">
        <w:rPr>
          <w:b/>
        </w:rPr>
        <w:t>ČESTNE VYHLASUJEM</w:t>
      </w:r>
    </w:p>
    <w:p w14:paraId="2D48A138" w14:textId="41D93C9F" w:rsidR="009407B7" w:rsidRPr="008D00BF" w:rsidRDefault="009407B7" w:rsidP="009407B7">
      <w:pPr>
        <w:spacing w:after="200"/>
      </w:pPr>
      <w:r w:rsidRPr="008D00BF">
        <w:t>že osoba špecifikovaná v § 32 ods. 7 a ods. 8 zákona o verejnom obstarávaní, ktorú subdodávateľ identifikoval vo vyššie uvedenej tabuľke, spĺňa podmienku účasti týkajúcu sa osobného postavenia podľa § 32 ods. 1 písm. a) zákona o verejnom obstarávaní.</w:t>
      </w:r>
    </w:p>
    <w:p w14:paraId="565DAC45" w14:textId="77777777" w:rsidR="009407B7" w:rsidRPr="008D00BF" w:rsidRDefault="009407B7" w:rsidP="009407B7">
      <w:pPr>
        <w:spacing w:before="600"/>
        <w:ind w:left="397"/>
      </w:pPr>
      <w:r w:rsidRPr="008D00BF">
        <w:t>V ........................., dňa ...............</w:t>
      </w:r>
    </w:p>
    <w:p w14:paraId="62A6C57B" w14:textId="77777777" w:rsidR="009407B7" w:rsidRPr="008D00BF" w:rsidRDefault="009407B7" w:rsidP="009407B7">
      <w:pPr>
        <w:tabs>
          <w:tab w:val="left" w:pos="5387"/>
        </w:tabs>
        <w:spacing w:before="300"/>
        <w:ind w:left="5386"/>
      </w:pPr>
      <w:r w:rsidRPr="008D00BF">
        <w:t>.............................................................</w:t>
      </w:r>
    </w:p>
    <w:p w14:paraId="32F2E789" w14:textId="77777777" w:rsidR="009407B7" w:rsidRPr="008D00BF" w:rsidRDefault="009407B7" w:rsidP="009407B7">
      <w:pPr>
        <w:tabs>
          <w:tab w:val="center" w:pos="7088"/>
        </w:tabs>
        <w:spacing w:before="0"/>
      </w:pPr>
      <w:r w:rsidRPr="008D00BF">
        <w:tab/>
        <w:t>meno a priezvisko</w:t>
      </w:r>
    </w:p>
    <w:p w14:paraId="2BA9432B" w14:textId="77777777" w:rsidR="009407B7" w:rsidRPr="008D00BF" w:rsidRDefault="009407B7" w:rsidP="009407B7">
      <w:pPr>
        <w:tabs>
          <w:tab w:val="center" w:pos="7088"/>
        </w:tabs>
        <w:spacing w:before="0"/>
      </w:pPr>
      <w:r w:rsidRPr="008D00BF">
        <w:lastRenderedPageBreak/>
        <w:tab/>
        <w:t>obchodné meno / názov a funkcia</w:t>
      </w:r>
    </w:p>
    <w:p w14:paraId="774EFF75" w14:textId="7B649CE0" w:rsidR="003E4FA1" w:rsidRPr="008D00BF" w:rsidRDefault="009407B7" w:rsidP="00AB24F2">
      <w:pPr>
        <w:tabs>
          <w:tab w:val="center" w:pos="7088"/>
        </w:tabs>
        <w:spacing w:before="0"/>
      </w:pPr>
      <w:r w:rsidRPr="008D00BF">
        <w:tab/>
        <w:t>[vlastnoručný podpis]</w:t>
      </w:r>
      <w:r w:rsidR="00957D0F" w:rsidRPr="008D00BF">
        <w:br w:type="page"/>
      </w:r>
    </w:p>
    <w:p w14:paraId="703378E8" w14:textId="7807FCBF" w:rsidR="00A37193" w:rsidRPr="008D00BF" w:rsidRDefault="00A37193" w:rsidP="00AB24F2">
      <w:pPr>
        <w:pStyle w:val="Nadpis2"/>
      </w:pPr>
      <w:bookmarkStart w:id="628" w:name="_Toc195605025"/>
      <w:r w:rsidRPr="008D00BF">
        <w:lastRenderedPageBreak/>
        <w:t>PRÍLOHA č. 18</w:t>
      </w:r>
      <w:bookmarkEnd w:id="628"/>
    </w:p>
    <w:p w14:paraId="02000A7C" w14:textId="1FFEE84B" w:rsidR="002D6A47" w:rsidRPr="00CA168D" w:rsidRDefault="0045354E" w:rsidP="00CA168D">
      <w:pPr>
        <w:pStyle w:val="Nadpis3"/>
      </w:pPr>
      <w:bookmarkStart w:id="629" w:name="_Toc195605026"/>
      <w:r>
        <w:t>Katalóg požiadaviek</w:t>
      </w:r>
      <w:bookmarkEnd w:id="629"/>
    </w:p>
    <w:p w14:paraId="178746F2" w14:textId="691733AC" w:rsidR="00AB24F2" w:rsidRDefault="002F62E7" w:rsidP="002F62E7">
      <w:pPr>
        <w:spacing w:before="200"/>
      </w:pPr>
      <w:r>
        <w:rPr>
          <w:color w:val="000000"/>
        </w:rPr>
        <w:t>Katalóg požiadaviek</w:t>
      </w:r>
      <w:r w:rsidRPr="008D00BF">
        <w:rPr>
          <w:color w:val="000000"/>
        </w:rPr>
        <w:t xml:space="preserve"> zákazky tvorí samostatný súbor/dokument, ktorý je neoddeliteľnou súčasťou súťažných podkladov</w:t>
      </w:r>
      <w:r w:rsidR="002D6A47" w:rsidRPr="008D00BF">
        <w:t>.</w:t>
      </w:r>
    </w:p>
    <w:p w14:paraId="2076B107" w14:textId="51B1EBBC" w:rsidR="002546E4" w:rsidRDefault="002546E4" w:rsidP="00697B6E">
      <w:pPr>
        <w:spacing w:before="120"/>
      </w:pPr>
    </w:p>
    <w:p w14:paraId="0038CB0F" w14:textId="77777777" w:rsidR="00861E29" w:rsidRDefault="00861E29" w:rsidP="00697B6E">
      <w:pPr>
        <w:spacing w:before="120"/>
      </w:pPr>
    </w:p>
    <w:p w14:paraId="36FAE308" w14:textId="77777777" w:rsidR="00861E29" w:rsidRDefault="00861E29" w:rsidP="00697B6E">
      <w:pPr>
        <w:spacing w:before="120"/>
      </w:pPr>
    </w:p>
    <w:p w14:paraId="443223FE" w14:textId="77777777" w:rsidR="00861E29" w:rsidRDefault="00861E29" w:rsidP="00697B6E">
      <w:pPr>
        <w:spacing w:before="120"/>
      </w:pPr>
    </w:p>
    <w:p w14:paraId="389A5A89" w14:textId="77777777" w:rsidR="00861E29" w:rsidRDefault="00861E29" w:rsidP="00697B6E">
      <w:pPr>
        <w:spacing w:before="120"/>
      </w:pPr>
    </w:p>
    <w:p w14:paraId="7333BD09" w14:textId="77777777" w:rsidR="00861E29" w:rsidRDefault="00861E29" w:rsidP="00697B6E">
      <w:pPr>
        <w:spacing w:before="120"/>
      </w:pPr>
    </w:p>
    <w:p w14:paraId="379D05C2" w14:textId="77777777" w:rsidR="00861E29" w:rsidRDefault="00861E29" w:rsidP="00697B6E">
      <w:pPr>
        <w:spacing w:before="120"/>
      </w:pPr>
    </w:p>
    <w:p w14:paraId="0532F425" w14:textId="77777777" w:rsidR="00861E29" w:rsidRDefault="00861E29" w:rsidP="00697B6E">
      <w:pPr>
        <w:spacing w:before="120"/>
      </w:pPr>
    </w:p>
    <w:p w14:paraId="638955CB" w14:textId="77777777" w:rsidR="00861E29" w:rsidRDefault="00861E29" w:rsidP="00697B6E">
      <w:pPr>
        <w:spacing w:before="120"/>
      </w:pPr>
    </w:p>
    <w:p w14:paraId="5EECD4CA" w14:textId="77777777" w:rsidR="00861E29" w:rsidRDefault="00861E29" w:rsidP="00697B6E">
      <w:pPr>
        <w:spacing w:before="120"/>
      </w:pPr>
    </w:p>
    <w:p w14:paraId="6C7CB720" w14:textId="77777777" w:rsidR="00861E29" w:rsidRDefault="00861E29" w:rsidP="00697B6E">
      <w:pPr>
        <w:spacing w:before="120"/>
      </w:pPr>
    </w:p>
    <w:p w14:paraId="5F645DD5" w14:textId="77777777" w:rsidR="00861E29" w:rsidRDefault="00861E29" w:rsidP="00697B6E">
      <w:pPr>
        <w:spacing w:before="120"/>
      </w:pPr>
    </w:p>
    <w:p w14:paraId="02BED87E" w14:textId="77777777" w:rsidR="00861E29" w:rsidRDefault="00861E29" w:rsidP="00697B6E">
      <w:pPr>
        <w:spacing w:before="120"/>
      </w:pPr>
    </w:p>
    <w:p w14:paraId="59A71150" w14:textId="77777777" w:rsidR="00861E29" w:rsidRDefault="00861E29" w:rsidP="00697B6E">
      <w:pPr>
        <w:spacing w:before="120"/>
      </w:pPr>
    </w:p>
    <w:p w14:paraId="0FD4AE05" w14:textId="77777777" w:rsidR="00861E29" w:rsidRDefault="00861E29" w:rsidP="00697B6E">
      <w:pPr>
        <w:spacing w:before="120"/>
      </w:pPr>
    </w:p>
    <w:p w14:paraId="35D24DA3" w14:textId="77777777" w:rsidR="00861E29" w:rsidRDefault="00861E29" w:rsidP="00697B6E">
      <w:pPr>
        <w:spacing w:before="120"/>
      </w:pPr>
    </w:p>
    <w:p w14:paraId="793A9DD2" w14:textId="77777777" w:rsidR="00861E29" w:rsidRDefault="00861E29" w:rsidP="00697B6E">
      <w:pPr>
        <w:spacing w:before="120"/>
      </w:pPr>
    </w:p>
    <w:p w14:paraId="2D6FC03A" w14:textId="77777777" w:rsidR="00861E29" w:rsidRDefault="00861E29" w:rsidP="00697B6E">
      <w:pPr>
        <w:spacing w:before="120"/>
      </w:pPr>
    </w:p>
    <w:p w14:paraId="0FE31681" w14:textId="77777777" w:rsidR="00861E29" w:rsidRDefault="00861E29" w:rsidP="00697B6E">
      <w:pPr>
        <w:spacing w:before="120"/>
      </w:pPr>
    </w:p>
    <w:p w14:paraId="41E7243C" w14:textId="77777777" w:rsidR="00861E29" w:rsidRDefault="00861E29" w:rsidP="00697B6E">
      <w:pPr>
        <w:spacing w:before="120"/>
      </w:pPr>
    </w:p>
    <w:p w14:paraId="6EE58B34" w14:textId="77777777" w:rsidR="00861E29" w:rsidRDefault="00861E29" w:rsidP="00697B6E">
      <w:pPr>
        <w:spacing w:before="120"/>
      </w:pPr>
    </w:p>
    <w:p w14:paraId="46E6E90C" w14:textId="77777777" w:rsidR="00861E29" w:rsidRDefault="00861E29" w:rsidP="00697B6E">
      <w:pPr>
        <w:spacing w:before="120"/>
      </w:pPr>
    </w:p>
    <w:p w14:paraId="1AF79733" w14:textId="77777777" w:rsidR="00861E29" w:rsidRDefault="00861E29" w:rsidP="00697B6E">
      <w:pPr>
        <w:spacing w:before="120"/>
      </w:pPr>
    </w:p>
    <w:p w14:paraId="16C33AA4" w14:textId="77777777" w:rsidR="00861E29" w:rsidRDefault="00861E29" w:rsidP="00697B6E">
      <w:pPr>
        <w:spacing w:before="120"/>
      </w:pPr>
    </w:p>
    <w:p w14:paraId="492CA983" w14:textId="77777777" w:rsidR="00861E29" w:rsidRDefault="00861E29" w:rsidP="00697B6E">
      <w:pPr>
        <w:spacing w:before="120"/>
      </w:pPr>
    </w:p>
    <w:p w14:paraId="4EF2CBC0" w14:textId="77777777" w:rsidR="00861E29" w:rsidRDefault="00861E29" w:rsidP="00697B6E">
      <w:pPr>
        <w:spacing w:before="120"/>
      </w:pPr>
    </w:p>
    <w:p w14:paraId="5776A2DF" w14:textId="77777777" w:rsidR="00861E29" w:rsidRDefault="00861E29" w:rsidP="00697B6E">
      <w:pPr>
        <w:spacing w:before="120"/>
      </w:pPr>
    </w:p>
    <w:p w14:paraId="7C2BFC53" w14:textId="77777777" w:rsidR="00861E29" w:rsidRDefault="00861E29" w:rsidP="00697B6E">
      <w:pPr>
        <w:spacing w:before="120"/>
      </w:pPr>
    </w:p>
    <w:p w14:paraId="356A825C" w14:textId="77777777" w:rsidR="00861E29" w:rsidRDefault="00861E29" w:rsidP="00697B6E">
      <w:pPr>
        <w:spacing w:before="120"/>
      </w:pPr>
    </w:p>
    <w:p w14:paraId="7573E8D5" w14:textId="77777777" w:rsidR="00861E29" w:rsidRDefault="00861E29" w:rsidP="00697B6E">
      <w:pPr>
        <w:spacing w:before="120"/>
      </w:pPr>
    </w:p>
    <w:p w14:paraId="06271DBF" w14:textId="77777777" w:rsidR="00861E29" w:rsidRDefault="00861E29" w:rsidP="00697B6E">
      <w:pPr>
        <w:spacing w:before="120"/>
      </w:pPr>
    </w:p>
    <w:p w14:paraId="2C8F92E5" w14:textId="77777777" w:rsidR="00861E29" w:rsidRPr="008D00BF" w:rsidRDefault="00861E29" w:rsidP="00861E29">
      <w:pPr>
        <w:pStyle w:val="Nadpis2"/>
      </w:pPr>
      <w:bookmarkStart w:id="630" w:name="_Toc195100073"/>
      <w:bookmarkStart w:id="631" w:name="_Toc195605027"/>
      <w:r w:rsidRPr="008D00BF">
        <w:t>PRÍLOHA č. 1</w:t>
      </w:r>
      <w:r>
        <w:t>9</w:t>
      </w:r>
      <w:bookmarkEnd w:id="630"/>
      <w:bookmarkEnd w:id="631"/>
    </w:p>
    <w:p w14:paraId="1B03357C" w14:textId="77777777" w:rsidR="00861E29" w:rsidRDefault="00861E29" w:rsidP="00861E29">
      <w:pPr>
        <w:pStyle w:val="Nadpis3"/>
      </w:pPr>
      <w:bookmarkStart w:id="632" w:name="_Toc195100074"/>
      <w:bookmarkStart w:id="633" w:name="_Toc195605028"/>
      <w:r>
        <w:t>Test A</w:t>
      </w:r>
      <w:bookmarkEnd w:id="632"/>
      <w:bookmarkEnd w:id="633"/>
    </w:p>
    <w:p w14:paraId="652784CD" w14:textId="77777777" w:rsidR="00861E29" w:rsidRDefault="00861E29" w:rsidP="00861E29">
      <w:pPr>
        <w:pStyle w:val="Nadpis3"/>
      </w:pPr>
      <w:bookmarkStart w:id="634" w:name="_Toc195100075"/>
      <w:bookmarkStart w:id="635" w:name="_Toc195605029"/>
      <w:r>
        <w:t>Test B</w:t>
      </w:r>
      <w:bookmarkEnd w:id="634"/>
      <w:bookmarkEnd w:id="635"/>
    </w:p>
    <w:p w14:paraId="42FE7AF5" w14:textId="403A44DA" w:rsidR="00861E29" w:rsidRPr="00861E29" w:rsidRDefault="00861E29" w:rsidP="00861E29">
      <w:pPr>
        <w:pStyle w:val="Nadpis4"/>
        <w:rPr>
          <w:b/>
          <w:bCs/>
        </w:rPr>
      </w:pPr>
      <w:bookmarkStart w:id="636" w:name="_Toc195605030"/>
      <w:r w:rsidRPr="00861E29">
        <w:rPr>
          <w:b/>
          <w:bCs/>
        </w:rPr>
        <w:t>zvuková nahrávka</w:t>
      </w:r>
      <w:bookmarkEnd w:id="636"/>
    </w:p>
    <w:p w14:paraId="381E9380" w14:textId="79C253E5" w:rsidR="00861E29" w:rsidRDefault="00861E29" w:rsidP="00861E29">
      <w:pPr>
        <w:spacing w:before="200"/>
      </w:pPr>
      <w:r>
        <w:rPr>
          <w:color w:val="000000"/>
        </w:rPr>
        <w:t>Test A, Test B a zvuková nahrávka</w:t>
      </w:r>
      <w:r w:rsidRPr="008D00BF">
        <w:rPr>
          <w:color w:val="000000"/>
        </w:rPr>
        <w:t xml:space="preserve"> tvor</w:t>
      </w:r>
      <w:r>
        <w:rPr>
          <w:color w:val="000000"/>
        </w:rPr>
        <w:t>ia</w:t>
      </w:r>
      <w:r w:rsidRPr="008D00BF">
        <w:rPr>
          <w:color w:val="000000"/>
        </w:rPr>
        <w:t xml:space="preserve"> samostatn</w:t>
      </w:r>
      <w:r>
        <w:rPr>
          <w:color w:val="000000"/>
        </w:rPr>
        <w:t>é</w:t>
      </w:r>
      <w:r w:rsidRPr="008D00BF">
        <w:rPr>
          <w:color w:val="000000"/>
        </w:rPr>
        <w:t xml:space="preserve"> súbor</w:t>
      </w:r>
      <w:r>
        <w:rPr>
          <w:color w:val="000000"/>
        </w:rPr>
        <w:t>y</w:t>
      </w:r>
      <w:r w:rsidRPr="008D00BF">
        <w:rPr>
          <w:color w:val="000000"/>
        </w:rPr>
        <w:t>/dokument</w:t>
      </w:r>
      <w:r>
        <w:rPr>
          <w:color w:val="000000"/>
        </w:rPr>
        <w:t>y</w:t>
      </w:r>
      <w:r w:rsidRPr="008D00BF">
        <w:rPr>
          <w:color w:val="000000"/>
        </w:rPr>
        <w:t>, ktor</w:t>
      </w:r>
      <w:r>
        <w:rPr>
          <w:color w:val="000000"/>
        </w:rPr>
        <w:t>é</w:t>
      </w:r>
      <w:r w:rsidRPr="008D00BF">
        <w:rPr>
          <w:color w:val="000000"/>
        </w:rPr>
        <w:t xml:space="preserve"> </w:t>
      </w:r>
      <w:r>
        <w:rPr>
          <w:color w:val="000000"/>
        </w:rPr>
        <w:t>sú</w:t>
      </w:r>
      <w:r w:rsidRPr="008D00BF">
        <w:rPr>
          <w:color w:val="000000"/>
        </w:rPr>
        <w:t xml:space="preserve"> neoddeliteľnou súčasťou súťažných podkladov</w:t>
      </w:r>
      <w:r w:rsidRPr="008D00BF">
        <w:t>.</w:t>
      </w:r>
    </w:p>
    <w:p w14:paraId="73D77AD1" w14:textId="77777777" w:rsidR="00861E29" w:rsidRPr="00697B6E" w:rsidRDefault="00861E29" w:rsidP="00697B6E">
      <w:pPr>
        <w:spacing w:before="120"/>
      </w:pPr>
    </w:p>
    <w:sectPr w:rsidR="00861E29" w:rsidRPr="00697B6E" w:rsidSect="00150DB6">
      <w:headerReference w:type="default" r:id="rId18"/>
      <w:footerReference w:type="default" r:id="rId19"/>
      <w:footnotePr>
        <w:numRestart w:val="eachPage"/>
      </w:footnotePr>
      <w:pgSz w:w="11906" w:h="16838" w:code="9"/>
      <w:pgMar w:top="2552" w:right="1418" w:bottom="1134" w:left="1276"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6D40B" w14:textId="77777777" w:rsidR="00F16BD5" w:rsidRPr="008D00BF" w:rsidRDefault="00F16BD5" w:rsidP="001A3FEF">
      <w:pPr>
        <w:spacing w:before="0"/>
      </w:pPr>
      <w:r w:rsidRPr="008D00BF">
        <w:separator/>
      </w:r>
    </w:p>
  </w:endnote>
  <w:endnote w:type="continuationSeparator" w:id="0">
    <w:p w14:paraId="471D7C7C" w14:textId="77777777" w:rsidR="00F16BD5" w:rsidRPr="008D00BF" w:rsidRDefault="00F16BD5" w:rsidP="001A3FEF">
      <w:pPr>
        <w:spacing w:before="0"/>
      </w:pPr>
      <w:r w:rsidRPr="008D00BF">
        <w:continuationSeparator/>
      </w:r>
    </w:p>
  </w:endnote>
  <w:endnote w:type="continuationNotice" w:id="1">
    <w:p w14:paraId="3CF0FB89" w14:textId="77777777" w:rsidR="00F16BD5" w:rsidRDefault="00F16B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11E30" w14:textId="5F0FF0C0" w:rsidR="0066194D" w:rsidRPr="008D00BF" w:rsidRDefault="0066194D" w:rsidP="007C3BEC">
    <w:pPr>
      <w:jc w:val="center"/>
    </w:pPr>
    <w:r w:rsidRPr="008D00BF">
      <w:fldChar w:fldCharType="begin"/>
    </w:r>
    <w:r w:rsidRPr="008D00BF">
      <w:instrText xml:space="preserve"> PAGE   \* MERGEFORMAT </w:instrText>
    </w:r>
    <w:r w:rsidRPr="008D00BF">
      <w:fldChar w:fldCharType="separate"/>
    </w:r>
    <w:r w:rsidRPr="008D00BF">
      <w:t>1</w:t>
    </w:r>
    <w:r w:rsidRPr="008D00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F1C2F" w14:textId="77777777" w:rsidR="00F16BD5" w:rsidRPr="008D00BF" w:rsidRDefault="00F16BD5" w:rsidP="001A3FEF">
      <w:pPr>
        <w:spacing w:before="0"/>
      </w:pPr>
      <w:r w:rsidRPr="008D00BF">
        <w:separator/>
      </w:r>
    </w:p>
  </w:footnote>
  <w:footnote w:type="continuationSeparator" w:id="0">
    <w:p w14:paraId="3F58F2D3" w14:textId="77777777" w:rsidR="00F16BD5" w:rsidRPr="008D00BF" w:rsidRDefault="00F16BD5" w:rsidP="001A3FEF">
      <w:pPr>
        <w:spacing w:before="0"/>
      </w:pPr>
      <w:r w:rsidRPr="008D00BF">
        <w:continuationSeparator/>
      </w:r>
    </w:p>
  </w:footnote>
  <w:footnote w:type="continuationNotice" w:id="1">
    <w:p w14:paraId="0B23FB9A" w14:textId="77777777" w:rsidR="00F16BD5" w:rsidRDefault="00F16BD5">
      <w:pPr>
        <w:spacing w:before="0"/>
      </w:pPr>
    </w:p>
  </w:footnote>
  <w:footnote w:id="2">
    <w:p w14:paraId="12867650" w14:textId="5AD096F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sz w:val="20"/>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65B6073B" w14:textId="0B33768F"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footnote>
  <w:footnote w:id="4">
    <w:p w14:paraId="7A91FA55" w14:textId="701CF441"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4D3D771B" w14:textId="77777777" w:rsidR="0066194D" w:rsidRPr="008D00BF" w:rsidRDefault="0066194D" w:rsidP="003B5AB0">
      <w:pPr>
        <w:pStyle w:val="Textpoznmkypodiarou"/>
      </w:pPr>
    </w:p>
  </w:footnote>
  <w:footnote w:id="5">
    <w:p w14:paraId="1A17BF2A" w14:textId="75640279"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6">
    <w:p w14:paraId="3F3CE14D"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7">
    <w:p w14:paraId="3A8293E7" w14:textId="77777777" w:rsidR="00CE2DFD" w:rsidRPr="008D00BF" w:rsidRDefault="00CE2DFD" w:rsidP="00CE2DF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8">
    <w:p w14:paraId="330EA900"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9">
    <w:p w14:paraId="1285345E" w14:textId="77777777" w:rsidR="0066194D" w:rsidRPr="008D00BF" w:rsidRDefault="0066194D" w:rsidP="002466F4">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0">
    <w:p w14:paraId="04148BCA" w14:textId="22647DCA" w:rsidR="0066194D" w:rsidRPr="008D00BF" w:rsidRDefault="0066194D" w:rsidP="00E84280">
      <w:pPr>
        <w:pStyle w:val="Textpoznmkypodiarou"/>
        <w:ind w:left="113" w:hanging="113"/>
        <w:rPr>
          <w:rFonts w:ascii="Arial" w:hAnsi="Arial" w:cs="Arial"/>
          <w:sz w:val="16"/>
        </w:rPr>
      </w:pPr>
      <w:r w:rsidRPr="008D00BF">
        <w:rPr>
          <w:rStyle w:val="Odkaznapoznmkupodiarou"/>
          <w:rFonts w:ascii="Arial" w:hAnsi="Arial" w:cs="Arial"/>
          <w:sz w:val="18"/>
        </w:rPr>
        <w:footnoteRef/>
      </w:r>
      <w:r w:rsidRPr="008D00BF">
        <w:rPr>
          <w:rFonts w:ascii="Arial" w:hAnsi="Arial" w:cs="Arial"/>
        </w:rPr>
        <w:tab/>
      </w:r>
      <w:r w:rsidRPr="008D00BF">
        <w:rPr>
          <w:rFonts w:ascii="Arial" w:hAnsi="Arial" w:cs="Arial"/>
          <w:sz w:val="16"/>
        </w:rPr>
        <w:t>Nehodiace sa preškrtnúť.</w:t>
      </w:r>
    </w:p>
  </w:footnote>
  <w:footnote w:id="11">
    <w:p w14:paraId="016B95DD" w14:textId="137795F9" w:rsidR="0066194D" w:rsidRPr="008D00BF" w:rsidRDefault="0066194D" w:rsidP="00C82782">
      <w:pPr>
        <w:pStyle w:val="Textpoznmkypodiarou"/>
        <w:ind w:left="113" w:hanging="113"/>
        <w:jc w:val="both"/>
        <w:rPr>
          <w:rFonts w:ascii="Arial" w:hAnsi="Arial" w:cs="Arial"/>
          <w:sz w:val="16"/>
        </w:rPr>
      </w:pPr>
      <w:r w:rsidRPr="008D00BF">
        <w:rPr>
          <w:rStyle w:val="Odkaznapoznmkupodiarou"/>
          <w:rFonts w:ascii="Arial" w:hAnsi="Arial" w:cs="Arial"/>
          <w:sz w:val="18"/>
        </w:rPr>
        <w:footnoteRef/>
      </w:r>
      <w:r w:rsidRPr="008D00BF">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2">
    <w:p w14:paraId="5B736C65" w14:textId="77777777" w:rsidR="0066194D" w:rsidRPr="008D00BF" w:rsidRDefault="0066194D" w:rsidP="002219AD">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3">
    <w:p w14:paraId="625A13F1" w14:textId="77777777" w:rsidR="0066194D" w:rsidRPr="008D00BF" w:rsidRDefault="0066194D" w:rsidP="00457A92">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14">
    <w:p w14:paraId="2191EC8C" w14:textId="77777777" w:rsidR="00C11430" w:rsidRPr="008D00BF" w:rsidRDefault="00C11430" w:rsidP="00C11430">
      <w:pPr>
        <w:spacing w:before="0"/>
        <w:ind w:left="113" w:hanging="113"/>
        <w:rPr>
          <w:rFonts w:ascii="Arial" w:hAnsi="Arial" w:cs="Arial"/>
          <w:sz w:val="16"/>
          <w:szCs w:val="16"/>
        </w:rPr>
      </w:pPr>
      <w:r w:rsidRPr="008D00BF">
        <w:rPr>
          <w:rStyle w:val="Odkaznapoznmkupodiarou"/>
          <w:rFonts w:ascii="Arial" w:hAnsi="Arial" w:cs="Arial"/>
          <w:sz w:val="18"/>
        </w:rPr>
        <w:t>1</w:t>
      </w:r>
      <w:r w:rsidRPr="008D00BF">
        <w:rPr>
          <w:rFonts w:ascii="Arial" w:hAnsi="Arial" w:cs="Arial"/>
          <w:sz w:val="18"/>
        </w:rPr>
        <w:tab/>
      </w:r>
      <w:r w:rsidRPr="008D00BF">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2EAE" w14:textId="316D4FFD" w:rsidR="0066194D" w:rsidRPr="008D00BF" w:rsidRDefault="005E723D" w:rsidP="00C75B37">
    <w:pPr>
      <w:spacing w:before="0"/>
    </w:pPr>
    <w:r>
      <w:rPr>
        <w:noProof/>
      </w:rPr>
      <w:drawing>
        <wp:anchor distT="0" distB="0" distL="114300" distR="114300" simplePos="0" relativeHeight="251658240" behindDoc="0" locked="0" layoutInCell="1" allowOverlap="1" wp14:anchorId="4FE851E6" wp14:editId="02DBB79A">
          <wp:simplePos x="0" y="0"/>
          <wp:positionH relativeFrom="column">
            <wp:posOffset>-86208</wp:posOffset>
          </wp:positionH>
          <wp:positionV relativeFrom="paragraph">
            <wp:posOffset>-149937</wp:posOffset>
          </wp:positionV>
          <wp:extent cx="2355215" cy="859155"/>
          <wp:effectExtent l="0" t="0" r="6985" b="0"/>
          <wp:wrapSquare wrapText="bothSides"/>
          <wp:docPr id="1673804986" name="Obrázok 1" descr="Logo | Ministerstvo školstva, výskumu, vývoja a mládeže Slovenskej republi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804986" name="Obrázok 1" descr="Logo | Ministerstvo školstva, výskumu, vývoja a mládeže Slovenskej republiky"/>
                  <pic:cNvPicPr>
                    <a:picLocks noChangeAspect="1"/>
                  </pic:cNvPicPr>
                </pic:nvPicPr>
                <pic:blipFill rotWithShape="1">
                  <a:blip r:embed="rId1">
                    <a:extLst>
                      <a:ext uri="{28A0092B-C50C-407E-A947-70E740481C1C}">
                        <a14:useLocalDpi xmlns:a14="http://schemas.microsoft.com/office/drawing/2010/main" val="0"/>
                      </a:ext>
                    </a:extLst>
                  </a:blip>
                  <a:srcRect l="7151" t="16752" r="6828" b="17091"/>
                  <a:stretch/>
                </pic:blipFill>
                <pic:spPr bwMode="auto">
                  <a:xfrm>
                    <a:off x="0" y="0"/>
                    <a:ext cx="2355215" cy="8591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36503"/>
    <w:multiLevelType w:val="hybridMultilevel"/>
    <w:tmpl w:val="A62692C2"/>
    <w:lvl w:ilvl="0" w:tplc="0BFE6F1C">
      <w:start w:val="1"/>
      <w:numFmt w:val="bullet"/>
      <w:lvlText w:val=""/>
      <w:lvlJc w:val="left"/>
      <w:pPr>
        <w:ind w:left="1721" w:hanging="360"/>
      </w:pPr>
      <w:rPr>
        <w:rFonts w:ascii="Wingdings" w:hAnsi="Wingdings" w:hint="default"/>
      </w:rPr>
    </w:lvl>
    <w:lvl w:ilvl="1" w:tplc="0BCE3300">
      <w:start w:val="817"/>
      <w:numFmt w:val="bullet"/>
      <w:lvlText w:val="-"/>
      <w:lvlJc w:val="left"/>
      <w:pPr>
        <w:ind w:left="2914" w:hanging="360"/>
      </w:pPr>
      <w:rPr>
        <w:rFonts w:ascii="Arial" w:eastAsia="Times New Roman" w:hAnsi="Arial" w:cs="Arial" w:hint="default"/>
      </w:rPr>
    </w:lvl>
    <w:lvl w:ilvl="2" w:tplc="041B0005">
      <w:start w:val="1"/>
      <w:numFmt w:val="bullet"/>
      <w:lvlText w:val=""/>
      <w:lvlJc w:val="left"/>
      <w:pPr>
        <w:ind w:left="3634" w:hanging="360"/>
      </w:pPr>
      <w:rPr>
        <w:rFonts w:ascii="Wingdings" w:hAnsi="Wingdings" w:hint="default"/>
      </w:rPr>
    </w:lvl>
    <w:lvl w:ilvl="3" w:tplc="041B0001" w:tentative="1">
      <w:start w:val="1"/>
      <w:numFmt w:val="bullet"/>
      <w:lvlText w:val=""/>
      <w:lvlJc w:val="left"/>
      <w:pPr>
        <w:ind w:left="4354" w:hanging="360"/>
      </w:pPr>
      <w:rPr>
        <w:rFonts w:ascii="Symbol" w:hAnsi="Symbol" w:hint="default"/>
      </w:rPr>
    </w:lvl>
    <w:lvl w:ilvl="4" w:tplc="041B0003" w:tentative="1">
      <w:start w:val="1"/>
      <w:numFmt w:val="bullet"/>
      <w:lvlText w:val="o"/>
      <w:lvlJc w:val="left"/>
      <w:pPr>
        <w:ind w:left="5074" w:hanging="360"/>
      </w:pPr>
      <w:rPr>
        <w:rFonts w:ascii="Courier New" w:hAnsi="Courier New" w:cs="Courier New" w:hint="default"/>
      </w:rPr>
    </w:lvl>
    <w:lvl w:ilvl="5" w:tplc="041B0005" w:tentative="1">
      <w:start w:val="1"/>
      <w:numFmt w:val="bullet"/>
      <w:lvlText w:val=""/>
      <w:lvlJc w:val="left"/>
      <w:pPr>
        <w:ind w:left="5794" w:hanging="360"/>
      </w:pPr>
      <w:rPr>
        <w:rFonts w:ascii="Wingdings" w:hAnsi="Wingdings" w:hint="default"/>
      </w:rPr>
    </w:lvl>
    <w:lvl w:ilvl="6" w:tplc="041B0001" w:tentative="1">
      <w:start w:val="1"/>
      <w:numFmt w:val="bullet"/>
      <w:lvlText w:val=""/>
      <w:lvlJc w:val="left"/>
      <w:pPr>
        <w:ind w:left="6514" w:hanging="360"/>
      </w:pPr>
      <w:rPr>
        <w:rFonts w:ascii="Symbol" w:hAnsi="Symbol" w:hint="default"/>
      </w:rPr>
    </w:lvl>
    <w:lvl w:ilvl="7" w:tplc="041B0003" w:tentative="1">
      <w:start w:val="1"/>
      <w:numFmt w:val="bullet"/>
      <w:lvlText w:val="o"/>
      <w:lvlJc w:val="left"/>
      <w:pPr>
        <w:ind w:left="7234" w:hanging="360"/>
      </w:pPr>
      <w:rPr>
        <w:rFonts w:ascii="Courier New" w:hAnsi="Courier New" w:cs="Courier New" w:hint="default"/>
      </w:rPr>
    </w:lvl>
    <w:lvl w:ilvl="8" w:tplc="041B0005" w:tentative="1">
      <w:start w:val="1"/>
      <w:numFmt w:val="bullet"/>
      <w:lvlText w:val=""/>
      <w:lvlJc w:val="left"/>
      <w:pPr>
        <w:ind w:left="7954" w:hanging="360"/>
      </w:pPr>
      <w:rPr>
        <w:rFonts w:ascii="Wingdings" w:hAnsi="Wingdings" w:hint="default"/>
      </w:rPr>
    </w:lvl>
  </w:abstractNum>
  <w:abstractNum w:abstractNumId="1" w15:restartNumberingAfterBreak="0">
    <w:nsid w:val="0FF44530"/>
    <w:multiLevelType w:val="hybridMultilevel"/>
    <w:tmpl w:val="23C251CE"/>
    <w:lvl w:ilvl="0" w:tplc="C24A2BD4">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456A8">
      <w:start w:val="1"/>
      <w:numFmt w:val="lowerLetter"/>
      <w:lvlText w:val="%2"/>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74E0A8">
      <w:start w:val="1"/>
      <w:numFmt w:val="lowerRoman"/>
      <w:lvlText w:val="%3"/>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0A784">
      <w:start w:val="1"/>
      <w:numFmt w:val="decimal"/>
      <w:lvlText w:val="%4"/>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D252F4">
      <w:start w:val="1"/>
      <w:numFmt w:val="lowerLetter"/>
      <w:lvlText w:val="%5"/>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601B60">
      <w:start w:val="1"/>
      <w:numFmt w:val="lowerRoman"/>
      <w:lvlText w:val="%6"/>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5AD814">
      <w:start w:val="1"/>
      <w:numFmt w:val="decimal"/>
      <w:lvlText w:val="%7"/>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18B752">
      <w:start w:val="1"/>
      <w:numFmt w:val="lowerLetter"/>
      <w:lvlText w:val="%8"/>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46EF32">
      <w:start w:val="1"/>
      <w:numFmt w:val="lowerRoman"/>
      <w:lvlText w:val="%9"/>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53039C"/>
    <w:multiLevelType w:val="hybridMultilevel"/>
    <w:tmpl w:val="2CB471A4"/>
    <w:lvl w:ilvl="0" w:tplc="538CB3DE">
      <w:numFmt w:val="bullet"/>
      <w:lvlText w:val="•"/>
      <w:lvlJc w:val="left"/>
      <w:pPr>
        <w:ind w:left="1647" w:hanging="360"/>
      </w:pPr>
      <w:rPr>
        <w:rFonts w:ascii="Calibri" w:eastAsiaTheme="minorHAnsi" w:hAnsi="Calibri" w:cs="Calibri"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3" w15:restartNumberingAfterBreak="0">
    <w:nsid w:val="16DC1928"/>
    <w:multiLevelType w:val="hybridMultilevel"/>
    <w:tmpl w:val="89BC594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 w15:restartNumberingAfterBreak="0">
    <w:nsid w:val="233D1DE1"/>
    <w:multiLevelType w:val="multilevel"/>
    <w:tmpl w:val="0409001F"/>
    <w:numStyleLink w:val="111111"/>
  </w:abstractNum>
  <w:abstractNum w:abstractNumId="5" w15:restartNumberingAfterBreak="0">
    <w:nsid w:val="240D4312"/>
    <w:multiLevelType w:val="multilevel"/>
    <w:tmpl w:val="5060078A"/>
    <w:lvl w:ilvl="0">
      <w:start w:val="1"/>
      <w:numFmt w:val="decimal"/>
      <w:pStyle w:val="Nadpis5"/>
      <w:lvlText w:val="%1"/>
      <w:lvlJc w:val="left"/>
      <w:pPr>
        <w:ind w:left="431" w:hanging="431"/>
      </w:pPr>
      <w:rPr>
        <w:rFonts w:ascii="Times New Roman" w:hAnsi="Times New Roman" w:hint="default"/>
        <w:b/>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1">
      <w:start w:val="1"/>
      <w:numFmt w:val="decimal"/>
      <w:pStyle w:val="Nadpis6"/>
      <w:lvlText w:val="%1.%2"/>
      <w:lvlJc w:val="left"/>
      <w:pPr>
        <w:ind w:left="567" w:hanging="567"/>
      </w:pPr>
      <w:rPr>
        <w:rFonts w:ascii="Times New Roman" w:hAnsi="Times New Roman" w:cs="Times New Roman" w:hint="default"/>
        <w:b w:val="0"/>
        <w:i w:val="0"/>
        <w:caps w:val="0"/>
        <w:strike w:val="0"/>
        <w:dstrike w:val="0"/>
        <w:vanish w:val="0"/>
        <w:color w:val="auto"/>
        <w:spacing w:val="0"/>
        <w:w w:val="100"/>
        <w:kern w:val="0"/>
        <w:position w:val="0"/>
        <w:sz w:val="22"/>
        <w:szCs w:val="22"/>
        <w:u w:val="none"/>
        <w:vertAlign w:val="baseline"/>
        <w14:ligatures w14:val="none"/>
        <w14:numForm w14:val="default"/>
        <w14:numSpacing w14:val="default"/>
        <w14:stylisticSets/>
        <w14:cntxtAlts w14:val="0"/>
      </w:rPr>
    </w:lvl>
    <w:lvl w:ilvl="2">
      <w:start w:val="1"/>
      <w:numFmt w:val="decimal"/>
      <w:pStyle w:val="Nadpis7"/>
      <w:lvlText w:val="%1.%2.%3"/>
      <w:lvlJc w:val="left"/>
      <w:pPr>
        <w:ind w:left="1332" w:hanging="765"/>
      </w:pPr>
      <w:rPr>
        <w:rFonts w:ascii="Times New Roman" w:hAnsi="Times New Roman" w:hint="default"/>
        <w:b/>
        <w:bCs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6" w15:restartNumberingAfterBreak="0">
    <w:nsid w:val="26E679AA"/>
    <w:multiLevelType w:val="multilevel"/>
    <w:tmpl w:val="E632B5C4"/>
    <w:lvl w:ilvl="0">
      <w:start w:val="1"/>
      <w:numFmt w:val="bullet"/>
      <w:pStyle w:val="Odsek2"/>
      <w:lvlText w:val=""/>
      <w:lvlJc w:val="left"/>
      <w:pPr>
        <w:ind w:left="1134" w:hanging="227"/>
      </w:pPr>
      <w:rPr>
        <w:rFonts w:ascii="Symbol" w:hAnsi="Symbol" w:hint="default"/>
        <w:sz w:val="18"/>
        <w:szCs w:val="1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33C71F0A"/>
    <w:multiLevelType w:val="hybridMultilevel"/>
    <w:tmpl w:val="7E282218"/>
    <w:lvl w:ilvl="0" w:tplc="B78AB1EE">
      <w:start w:val="5"/>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 w15:restartNumberingAfterBreak="0">
    <w:nsid w:val="34294F2B"/>
    <w:multiLevelType w:val="hybridMultilevel"/>
    <w:tmpl w:val="70BA0FA2"/>
    <w:lvl w:ilvl="0" w:tplc="B8E4B328">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 w15:restartNumberingAfterBreak="0">
    <w:nsid w:val="56665D40"/>
    <w:multiLevelType w:val="hybridMultilevel"/>
    <w:tmpl w:val="EDFC7AD6"/>
    <w:lvl w:ilvl="0" w:tplc="E466B950">
      <w:start w:val="1"/>
      <w:numFmt w:val="decimal"/>
      <w:pStyle w:val="AqpOdrka1"/>
      <w:lvlText w:val="%1."/>
      <w:lvlJc w:val="left"/>
      <w:pPr>
        <w:tabs>
          <w:tab w:val="num" w:pos="1080"/>
        </w:tabs>
        <w:ind w:left="1080" w:hanging="360"/>
      </w:pPr>
      <w:rPr>
        <w:rFonts w:hint="default"/>
      </w:rPr>
    </w:lvl>
    <w:lvl w:ilvl="1" w:tplc="C4381F36">
      <w:start w:val="1"/>
      <w:numFmt w:val="lowerLetter"/>
      <w:lvlText w:val="%2)"/>
      <w:lvlJc w:val="left"/>
      <w:pPr>
        <w:tabs>
          <w:tab w:val="num" w:pos="1875"/>
        </w:tabs>
        <w:ind w:left="1875" w:hanging="435"/>
      </w:pPr>
      <w:rPr>
        <w:rFonts w:hint="default"/>
      </w:rPr>
    </w:lvl>
    <w:lvl w:ilvl="2" w:tplc="D53CD6A2" w:tentative="1">
      <w:start w:val="1"/>
      <w:numFmt w:val="lowerRoman"/>
      <w:lvlText w:val="%3."/>
      <w:lvlJc w:val="right"/>
      <w:pPr>
        <w:tabs>
          <w:tab w:val="num" w:pos="2520"/>
        </w:tabs>
        <w:ind w:left="2520" w:hanging="180"/>
      </w:pPr>
    </w:lvl>
    <w:lvl w:ilvl="3" w:tplc="A6BE7324" w:tentative="1">
      <w:start w:val="1"/>
      <w:numFmt w:val="decimal"/>
      <w:lvlText w:val="%4."/>
      <w:lvlJc w:val="left"/>
      <w:pPr>
        <w:tabs>
          <w:tab w:val="num" w:pos="3240"/>
        </w:tabs>
        <w:ind w:left="3240" w:hanging="360"/>
      </w:pPr>
    </w:lvl>
    <w:lvl w:ilvl="4" w:tplc="CDA6CD8A" w:tentative="1">
      <w:start w:val="1"/>
      <w:numFmt w:val="lowerLetter"/>
      <w:lvlText w:val="%5."/>
      <w:lvlJc w:val="left"/>
      <w:pPr>
        <w:tabs>
          <w:tab w:val="num" w:pos="3960"/>
        </w:tabs>
        <w:ind w:left="3960" w:hanging="360"/>
      </w:pPr>
    </w:lvl>
    <w:lvl w:ilvl="5" w:tplc="D40687D4" w:tentative="1">
      <w:start w:val="1"/>
      <w:numFmt w:val="lowerRoman"/>
      <w:lvlText w:val="%6."/>
      <w:lvlJc w:val="right"/>
      <w:pPr>
        <w:tabs>
          <w:tab w:val="num" w:pos="4680"/>
        </w:tabs>
        <w:ind w:left="4680" w:hanging="180"/>
      </w:pPr>
    </w:lvl>
    <w:lvl w:ilvl="6" w:tplc="717E6680" w:tentative="1">
      <w:start w:val="1"/>
      <w:numFmt w:val="decimal"/>
      <w:lvlText w:val="%7."/>
      <w:lvlJc w:val="left"/>
      <w:pPr>
        <w:tabs>
          <w:tab w:val="num" w:pos="5400"/>
        </w:tabs>
        <w:ind w:left="5400" w:hanging="360"/>
      </w:pPr>
    </w:lvl>
    <w:lvl w:ilvl="7" w:tplc="A6EAD46C" w:tentative="1">
      <w:start w:val="1"/>
      <w:numFmt w:val="lowerLetter"/>
      <w:lvlText w:val="%8."/>
      <w:lvlJc w:val="left"/>
      <w:pPr>
        <w:tabs>
          <w:tab w:val="num" w:pos="6120"/>
        </w:tabs>
        <w:ind w:left="6120" w:hanging="360"/>
      </w:pPr>
    </w:lvl>
    <w:lvl w:ilvl="8" w:tplc="CCFA34BA" w:tentative="1">
      <w:start w:val="1"/>
      <w:numFmt w:val="lowerRoman"/>
      <w:lvlText w:val="%9."/>
      <w:lvlJc w:val="right"/>
      <w:pPr>
        <w:tabs>
          <w:tab w:val="num" w:pos="6840"/>
        </w:tabs>
        <w:ind w:left="6840" w:hanging="180"/>
      </w:pPr>
    </w:lvl>
  </w:abstractNum>
  <w:abstractNum w:abstractNumId="10" w15:restartNumberingAfterBreak="0">
    <w:nsid w:val="57A0708B"/>
    <w:multiLevelType w:val="hybridMultilevel"/>
    <w:tmpl w:val="8624ADF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5B2F56E6"/>
    <w:multiLevelType w:val="multilevel"/>
    <w:tmpl w:val="E7DC6066"/>
    <w:lvl w:ilvl="0">
      <w:start w:val="1"/>
      <w:numFmt w:val="bullet"/>
      <w:pStyle w:val="Odsek3"/>
      <w:lvlText w:val="o"/>
      <w:lvlJc w:val="left"/>
      <w:pPr>
        <w:ind w:left="1361" w:hanging="227"/>
      </w:pPr>
      <w:rPr>
        <w:rFonts w:ascii="Courier New" w:hAnsi="Courier New" w:hint="default"/>
        <w:b w:val="0"/>
        <w:i w:val="0"/>
        <w:caps w:val="0"/>
        <w:strike w:val="0"/>
        <w:dstrike w:val="0"/>
        <w:vanish w:val="0"/>
        <w:color w:val="auto"/>
        <w:spacing w:val="0"/>
        <w:w w:val="100"/>
        <w:kern w:val="0"/>
        <w:position w:val="0"/>
        <w:sz w:val="18"/>
        <w:u w:val="none"/>
        <w:vertAlign w:val="baseline"/>
        <w14:ligatures w14:val="none"/>
        <w14:numForm w14:val="default"/>
        <w14:numSpacing w14:val="default"/>
        <w14:stylisticSets/>
        <w14:cntxtAlts w14:val="0"/>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5B9D6CE3"/>
    <w:multiLevelType w:val="multilevel"/>
    <w:tmpl w:val="E7321EEC"/>
    <w:lvl w:ilvl="0">
      <w:start w:val="1"/>
      <w:numFmt w:val="decimal"/>
      <w:pStyle w:val="Odsekzoznamu"/>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pStyle w:val="Odsek5"/>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3" w15:restartNumberingAfterBreak="0">
    <w:nsid w:val="63C41C2E"/>
    <w:multiLevelType w:val="multilevel"/>
    <w:tmpl w:val="0409001F"/>
    <w:styleLink w:val="111111"/>
    <w:lvl w:ilvl="0">
      <w:start w:val="1"/>
      <w:numFmt w:val="decimal"/>
      <w:lvlText w:val="%1."/>
      <w:lvlJc w:val="left"/>
      <w:pPr>
        <w:ind w:left="360" w:hanging="360"/>
      </w:pPr>
    </w:lvl>
    <w:lvl w:ilvl="1">
      <w:start w:val="1"/>
      <w:numFmt w:val="decimal"/>
      <w:pStyle w:val="Zkladntex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724724"/>
    <w:multiLevelType w:val="multilevel"/>
    <w:tmpl w:val="C2E214EA"/>
    <w:lvl w:ilvl="0">
      <w:start w:val="1"/>
      <w:numFmt w:val="decimal"/>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5" w15:restartNumberingAfterBreak="0">
    <w:nsid w:val="6ED94435"/>
    <w:multiLevelType w:val="hybridMultilevel"/>
    <w:tmpl w:val="B1EC1E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5F91979"/>
    <w:multiLevelType w:val="multilevel"/>
    <w:tmpl w:val="BFAE2124"/>
    <w:lvl w:ilvl="0">
      <w:start w:val="1"/>
      <w:numFmt w:val="decimal"/>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7" w15:restartNumberingAfterBreak="0">
    <w:nsid w:val="779D26EB"/>
    <w:multiLevelType w:val="hybridMultilevel"/>
    <w:tmpl w:val="7544133E"/>
    <w:lvl w:ilvl="0" w:tplc="04090001">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18" w15:restartNumberingAfterBreak="0">
    <w:nsid w:val="78A930D7"/>
    <w:multiLevelType w:val="multilevel"/>
    <w:tmpl w:val="C5480080"/>
    <w:lvl w:ilvl="0">
      <w:start w:val="1"/>
      <w:numFmt w:val="decimal"/>
      <w:lvlText w:val="%1."/>
      <w:lvlJc w:val="left"/>
      <w:pPr>
        <w:ind w:left="431" w:hanging="431"/>
      </w:pPr>
      <w:rPr>
        <w:rFonts w:ascii="Times New Roman" w:hAnsi="Times New Roman" w:cs="Times New Roman" w:hint="default"/>
        <w:b w:val="0"/>
        <w:caps w:val="0"/>
        <w:strike w:val="0"/>
        <w:dstrike w:val="0"/>
        <w:vanish w:val="0"/>
        <w:spacing w:val="0"/>
        <w:w w:val="100"/>
        <w:kern w:val="0"/>
        <w:position w:val="0"/>
        <w:sz w:val="22"/>
        <w:szCs w:val="20"/>
        <w:vertAlign w:val="baseline"/>
        <w14:ligatures w14:val="none"/>
        <w14:numForm w14:val="default"/>
        <w14:numSpacing w14:val="default"/>
        <w14:stylisticSets/>
        <w14:cntxtAlts w14:val="0"/>
      </w:rPr>
    </w:lvl>
    <w:lvl w:ilvl="1">
      <w:start w:val="1"/>
      <w:numFmt w:val="lowerLetter"/>
      <w:lvlText w:val="%2)"/>
      <w:lvlJc w:val="left"/>
      <w:pPr>
        <w:ind w:left="1077" w:hanging="283"/>
      </w:pPr>
      <w:rPr>
        <w:rFonts w:ascii="Times New Roman" w:hAnsi="Times New Roman" w:hint="default"/>
        <w:b w:val="0"/>
        <w:i w:val="0"/>
        <w:caps w:val="0"/>
        <w:strike w:val="0"/>
        <w:dstrike w:val="0"/>
        <w:vanish w:val="0"/>
        <w:color w:val="auto"/>
        <w:spacing w:val="0"/>
        <w:w w:val="100"/>
        <w:kern w:val="0"/>
        <w:position w:val="0"/>
        <w:sz w:val="22"/>
        <w:u w:val="none"/>
        <w:vertAlign w:val="baseline"/>
        <w14:ligatures w14:val="none"/>
        <w14:numForm w14:val="default"/>
        <w14:numSpacing w14:val="default"/>
        <w14:stylisticSets/>
        <w14:cntxtAlts w14: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19" w15:restartNumberingAfterBreak="0">
    <w:nsid w:val="7E9D32B7"/>
    <w:multiLevelType w:val="multilevel"/>
    <w:tmpl w:val="981AC46C"/>
    <w:lvl w:ilvl="0">
      <w:start w:val="1"/>
      <w:numFmt w:val="bullet"/>
      <w:pStyle w:val="Odsek4"/>
      <w:lvlText w:val=""/>
      <w:lvlJc w:val="left"/>
      <w:pPr>
        <w:ind w:left="1814" w:hanging="226"/>
      </w:pPr>
      <w:rPr>
        <w:rFonts w:ascii="Wingdings" w:hAnsi="Wingdings" w:hint="default"/>
        <w:b w:val="0"/>
        <w:i w:val="0"/>
        <w:caps w:val="0"/>
        <w:strike w:val="0"/>
        <w:dstrike w:val="0"/>
        <w:vanish w:val="0"/>
        <w:color w:val="auto"/>
        <w:spacing w:val="0"/>
        <w:w w:val="100"/>
        <w:kern w:val="0"/>
        <w:position w:val="0"/>
        <w:u w:val="none"/>
        <w:vertAlign w:val="baseline"/>
        <w14:ligatures w14:val="none"/>
        <w14:numForm w14:val="default"/>
        <w14:numSpacing w14:val="default"/>
        <w14:stylisticSets/>
        <w14:cntxtAlts w14:val="0"/>
      </w:rPr>
    </w:lvl>
    <w:lvl w:ilvl="1">
      <w:start w:val="817"/>
      <w:numFmt w:val="bullet"/>
      <w:lvlText w:val="-"/>
      <w:lvlJc w:val="left"/>
      <w:pPr>
        <w:ind w:left="2914" w:hanging="360"/>
      </w:pPr>
      <w:rPr>
        <w:rFonts w:ascii="Arial" w:eastAsia="Times New Roman" w:hAnsi="Arial" w:cs="Arial"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cs="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cs="Courier New" w:hint="default"/>
      </w:rPr>
    </w:lvl>
    <w:lvl w:ilvl="8">
      <w:start w:val="1"/>
      <w:numFmt w:val="bullet"/>
      <w:lvlText w:val=""/>
      <w:lvlJc w:val="left"/>
      <w:pPr>
        <w:ind w:left="7954" w:hanging="360"/>
      </w:pPr>
      <w:rPr>
        <w:rFonts w:ascii="Wingdings" w:hAnsi="Wingdings" w:hint="default"/>
      </w:rPr>
    </w:lvl>
  </w:abstractNum>
  <w:num w:numId="1" w16cid:durableId="80152161">
    <w:abstractNumId w:val="5"/>
  </w:num>
  <w:num w:numId="2" w16cid:durableId="1596674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542217">
    <w:abstractNumId w:val="6"/>
  </w:num>
  <w:num w:numId="4" w16cid:durableId="1255016958">
    <w:abstractNumId w:val="0"/>
  </w:num>
  <w:num w:numId="5" w16cid:durableId="2104372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3087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3925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9569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7811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5661405">
    <w:abstractNumId w:val="9"/>
  </w:num>
  <w:num w:numId="11" w16cid:durableId="1722510794">
    <w:abstractNumId w:val="13"/>
  </w:num>
  <w:num w:numId="12" w16cid:durableId="1820078682">
    <w:abstractNumId w:val="4"/>
  </w:num>
  <w:num w:numId="13" w16cid:durableId="640307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77173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0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9309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85400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6004942">
    <w:abstractNumId w:val="6"/>
    <w:lvlOverride w:ilvl="0">
      <w:lvl w:ilvl="0">
        <w:start w:val="1"/>
        <w:numFmt w:val="bullet"/>
        <w:pStyle w:val="Odsek2"/>
        <w:lvlText w:val=""/>
        <w:lvlJc w:val="left"/>
        <w:pPr>
          <w:ind w:left="1134" w:hanging="227"/>
        </w:pPr>
        <w:rPr>
          <w:rFonts w:ascii="Symbol" w:hAnsi="Symbol" w:hint="default"/>
          <w:sz w:val="18"/>
        </w:rPr>
      </w:lvl>
    </w:lvlOverride>
    <w:lvlOverride w:ilvl="1">
      <w:lvl w:ilvl="1">
        <w:start w:val="1"/>
        <w:numFmt w:val="bullet"/>
        <w:lvlText w:val="o"/>
        <w:lvlJc w:val="left"/>
        <w:pPr>
          <w:ind w:left="2007" w:hanging="360"/>
        </w:pPr>
        <w:rPr>
          <w:rFonts w:ascii="Courier New" w:hAnsi="Courier New" w:cs="Courier New" w:hint="default"/>
        </w:rPr>
      </w:lvl>
    </w:lvlOverride>
    <w:lvlOverride w:ilvl="2">
      <w:lvl w:ilvl="2">
        <w:start w:val="1"/>
        <w:numFmt w:val="bullet"/>
        <w:lvlText w:val=""/>
        <w:lvlJc w:val="left"/>
        <w:pPr>
          <w:ind w:left="2727" w:hanging="360"/>
        </w:pPr>
        <w:rPr>
          <w:rFonts w:ascii="Wingdings" w:hAnsi="Wingdings" w:hint="default"/>
        </w:rPr>
      </w:lvl>
    </w:lvlOverride>
    <w:lvlOverride w:ilvl="3">
      <w:lvl w:ilvl="3">
        <w:start w:val="1"/>
        <w:numFmt w:val="bullet"/>
        <w:lvlText w:val=""/>
        <w:lvlJc w:val="left"/>
        <w:pPr>
          <w:ind w:left="3447" w:hanging="360"/>
        </w:pPr>
        <w:rPr>
          <w:rFonts w:ascii="Symbol" w:hAnsi="Symbol" w:hint="default"/>
        </w:rPr>
      </w:lvl>
    </w:lvlOverride>
    <w:lvlOverride w:ilvl="4">
      <w:lvl w:ilvl="4">
        <w:start w:val="1"/>
        <w:numFmt w:val="bullet"/>
        <w:lvlText w:val="o"/>
        <w:lvlJc w:val="left"/>
        <w:pPr>
          <w:ind w:left="4167" w:hanging="360"/>
        </w:pPr>
        <w:rPr>
          <w:rFonts w:ascii="Courier New" w:hAnsi="Courier New" w:cs="Courier New" w:hint="default"/>
        </w:rPr>
      </w:lvl>
    </w:lvlOverride>
    <w:lvlOverride w:ilvl="5">
      <w:lvl w:ilvl="5">
        <w:start w:val="1"/>
        <w:numFmt w:val="bullet"/>
        <w:lvlText w:val=""/>
        <w:lvlJc w:val="left"/>
        <w:pPr>
          <w:ind w:left="4887" w:hanging="360"/>
        </w:pPr>
        <w:rPr>
          <w:rFonts w:ascii="Wingdings" w:hAnsi="Wingdings" w:hint="default"/>
        </w:rPr>
      </w:lvl>
    </w:lvlOverride>
    <w:lvlOverride w:ilvl="6">
      <w:lvl w:ilvl="6">
        <w:start w:val="1"/>
        <w:numFmt w:val="bullet"/>
        <w:lvlText w:val=""/>
        <w:lvlJc w:val="left"/>
        <w:pPr>
          <w:ind w:left="5607" w:hanging="360"/>
        </w:pPr>
        <w:rPr>
          <w:rFonts w:ascii="Symbol" w:hAnsi="Symbol" w:hint="default"/>
        </w:rPr>
      </w:lvl>
    </w:lvlOverride>
    <w:lvlOverride w:ilvl="7">
      <w:lvl w:ilvl="7">
        <w:start w:val="1"/>
        <w:numFmt w:val="bullet"/>
        <w:lvlText w:val="o"/>
        <w:lvlJc w:val="left"/>
        <w:pPr>
          <w:ind w:left="6327" w:hanging="360"/>
        </w:pPr>
        <w:rPr>
          <w:rFonts w:ascii="Courier New" w:hAnsi="Courier New" w:cs="Courier New" w:hint="default"/>
        </w:rPr>
      </w:lvl>
    </w:lvlOverride>
    <w:lvlOverride w:ilvl="8">
      <w:lvl w:ilvl="8">
        <w:start w:val="1"/>
        <w:numFmt w:val="bullet"/>
        <w:lvlText w:val=""/>
        <w:lvlJc w:val="left"/>
        <w:pPr>
          <w:ind w:left="7047" w:hanging="360"/>
        </w:pPr>
        <w:rPr>
          <w:rFonts w:ascii="Wingdings" w:hAnsi="Wingdings" w:hint="default"/>
        </w:rPr>
      </w:lvl>
    </w:lvlOverride>
  </w:num>
  <w:num w:numId="19" w16cid:durableId="594706082">
    <w:abstractNumId w:val="11"/>
  </w:num>
  <w:num w:numId="20" w16cid:durableId="872810886">
    <w:abstractNumId w:val="19"/>
  </w:num>
  <w:num w:numId="21" w16cid:durableId="423889368">
    <w:abstractNumId w:val="12"/>
  </w:num>
  <w:num w:numId="22" w16cid:durableId="20238928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259107">
    <w:abstractNumId w:val="18"/>
  </w:num>
  <w:num w:numId="24" w16cid:durableId="2041739019">
    <w:abstractNumId w:val="16"/>
  </w:num>
  <w:num w:numId="25" w16cid:durableId="1412046047">
    <w:abstractNumId w:val="7"/>
  </w:num>
  <w:num w:numId="26" w16cid:durableId="1129475349">
    <w:abstractNumId w:val="3"/>
  </w:num>
  <w:num w:numId="27" w16cid:durableId="745881302">
    <w:abstractNumId w:val="8"/>
  </w:num>
  <w:num w:numId="28" w16cid:durableId="1478644990">
    <w:abstractNumId w:val="15"/>
  </w:num>
  <w:num w:numId="29" w16cid:durableId="1223324298">
    <w:abstractNumId w:val="5"/>
  </w:num>
  <w:num w:numId="30" w16cid:durableId="833379738">
    <w:abstractNumId w:val="5"/>
  </w:num>
  <w:num w:numId="31" w16cid:durableId="946930888">
    <w:abstractNumId w:val="2"/>
  </w:num>
  <w:num w:numId="32" w16cid:durableId="191696372">
    <w:abstractNumId w:val="12"/>
  </w:num>
  <w:num w:numId="33" w16cid:durableId="328288677">
    <w:abstractNumId w:val="12"/>
  </w:num>
  <w:num w:numId="34" w16cid:durableId="1389105684">
    <w:abstractNumId w:val="12"/>
  </w:num>
  <w:num w:numId="35" w16cid:durableId="1569071977">
    <w:abstractNumId w:val="12"/>
  </w:num>
  <w:num w:numId="36" w16cid:durableId="1715734043">
    <w:abstractNumId w:val="5"/>
  </w:num>
  <w:num w:numId="37" w16cid:durableId="549866">
    <w:abstractNumId w:val="10"/>
  </w:num>
  <w:num w:numId="38" w16cid:durableId="37050229">
    <w:abstractNumId w:val="5"/>
  </w:num>
  <w:num w:numId="39" w16cid:durableId="901411146">
    <w:abstractNumId w:val="12"/>
  </w:num>
  <w:num w:numId="40" w16cid:durableId="1370110535">
    <w:abstractNumId w:val="5"/>
  </w:num>
  <w:num w:numId="41" w16cid:durableId="1333876832">
    <w:abstractNumId w:val="12"/>
  </w:num>
  <w:num w:numId="42" w16cid:durableId="594947839">
    <w:abstractNumId w:val="5"/>
  </w:num>
  <w:num w:numId="43" w16cid:durableId="1705473436">
    <w:abstractNumId w:val="12"/>
  </w:num>
  <w:num w:numId="44" w16cid:durableId="1935363028">
    <w:abstractNumId w:val="5"/>
  </w:num>
  <w:num w:numId="45" w16cid:durableId="2098162711">
    <w:abstractNumId w:val="12"/>
  </w:num>
  <w:num w:numId="46" w16cid:durableId="1376661977">
    <w:abstractNumId w:val="5"/>
  </w:num>
  <w:num w:numId="47" w16cid:durableId="1487553573">
    <w:abstractNumId w:val="12"/>
  </w:num>
  <w:num w:numId="48" w16cid:durableId="2071880612">
    <w:abstractNumId w:val="1"/>
  </w:num>
  <w:num w:numId="49" w16cid:durableId="949703319">
    <w:abstractNumId w:val="5"/>
  </w:num>
  <w:num w:numId="50" w16cid:durableId="1874343971">
    <w:abstractNumId w:val="17"/>
  </w:num>
  <w:num w:numId="51" w16cid:durableId="78333444">
    <w:abstractNumId w:val="5"/>
  </w:num>
  <w:num w:numId="52" w16cid:durableId="1261527129">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88"/>
    <w:rsid w:val="000010C1"/>
    <w:rsid w:val="00001FB1"/>
    <w:rsid w:val="000020A8"/>
    <w:rsid w:val="000021D7"/>
    <w:rsid w:val="00003AE1"/>
    <w:rsid w:val="00003F7E"/>
    <w:rsid w:val="00004791"/>
    <w:rsid w:val="00004911"/>
    <w:rsid w:val="00005459"/>
    <w:rsid w:val="0000780E"/>
    <w:rsid w:val="00007CCD"/>
    <w:rsid w:val="000116B2"/>
    <w:rsid w:val="00011DA1"/>
    <w:rsid w:val="00013299"/>
    <w:rsid w:val="000132EE"/>
    <w:rsid w:val="00013A75"/>
    <w:rsid w:val="0001508C"/>
    <w:rsid w:val="00016302"/>
    <w:rsid w:val="00017857"/>
    <w:rsid w:val="00020B67"/>
    <w:rsid w:val="00020F47"/>
    <w:rsid w:val="00022182"/>
    <w:rsid w:val="00023C51"/>
    <w:rsid w:val="00023F16"/>
    <w:rsid w:val="00024109"/>
    <w:rsid w:val="000253E3"/>
    <w:rsid w:val="00026295"/>
    <w:rsid w:val="00027FED"/>
    <w:rsid w:val="00033121"/>
    <w:rsid w:val="0003355E"/>
    <w:rsid w:val="00033D43"/>
    <w:rsid w:val="00033EDE"/>
    <w:rsid w:val="0003623D"/>
    <w:rsid w:val="00037A3D"/>
    <w:rsid w:val="000405A7"/>
    <w:rsid w:val="00040C22"/>
    <w:rsid w:val="00040C7B"/>
    <w:rsid w:val="00040EE8"/>
    <w:rsid w:val="00041277"/>
    <w:rsid w:val="00042EDD"/>
    <w:rsid w:val="00043B20"/>
    <w:rsid w:val="000443D6"/>
    <w:rsid w:val="00044DC4"/>
    <w:rsid w:val="00051ABE"/>
    <w:rsid w:val="00052208"/>
    <w:rsid w:val="00054DC9"/>
    <w:rsid w:val="0005529F"/>
    <w:rsid w:val="000558FF"/>
    <w:rsid w:val="00055ECB"/>
    <w:rsid w:val="00056029"/>
    <w:rsid w:val="00056BE1"/>
    <w:rsid w:val="00057DFE"/>
    <w:rsid w:val="000613A4"/>
    <w:rsid w:val="00061D1F"/>
    <w:rsid w:val="0006205A"/>
    <w:rsid w:val="00062C18"/>
    <w:rsid w:val="00062CAD"/>
    <w:rsid w:val="00066DDB"/>
    <w:rsid w:val="00067230"/>
    <w:rsid w:val="000678AF"/>
    <w:rsid w:val="0007036F"/>
    <w:rsid w:val="00071151"/>
    <w:rsid w:val="000716DF"/>
    <w:rsid w:val="000721C8"/>
    <w:rsid w:val="00072D41"/>
    <w:rsid w:val="0007378F"/>
    <w:rsid w:val="0007668F"/>
    <w:rsid w:val="00076F17"/>
    <w:rsid w:val="00081672"/>
    <w:rsid w:val="00082260"/>
    <w:rsid w:val="0008251D"/>
    <w:rsid w:val="00085683"/>
    <w:rsid w:val="000862C9"/>
    <w:rsid w:val="000868E5"/>
    <w:rsid w:val="000869AE"/>
    <w:rsid w:val="00086BF8"/>
    <w:rsid w:val="000870A1"/>
    <w:rsid w:val="0009007E"/>
    <w:rsid w:val="00090567"/>
    <w:rsid w:val="000910E9"/>
    <w:rsid w:val="00091A68"/>
    <w:rsid w:val="00092739"/>
    <w:rsid w:val="000928E6"/>
    <w:rsid w:val="000946E5"/>
    <w:rsid w:val="00095E53"/>
    <w:rsid w:val="000A0266"/>
    <w:rsid w:val="000A0768"/>
    <w:rsid w:val="000A0CAF"/>
    <w:rsid w:val="000A0F55"/>
    <w:rsid w:val="000A2249"/>
    <w:rsid w:val="000A26D4"/>
    <w:rsid w:val="000A30A3"/>
    <w:rsid w:val="000A30FE"/>
    <w:rsid w:val="000A3500"/>
    <w:rsid w:val="000A375D"/>
    <w:rsid w:val="000A4C88"/>
    <w:rsid w:val="000A512E"/>
    <w:rsid w:val="000A52B4"/>
    <w:rsid w:val="000A576D"/>
    <w:rsid w:val="000A5E0A"/>
    <w:rsid w:val="000A6048"/>
    <w:rsid w:val="000A7F68"/>
    <w:rsid w:val="000B084C"/>
    <w:rsid w:val="000B0E11"/>
    <w:rsid w:val="000B1ED8"/>
    <w:rsid w:val="000B23D1"/>
    <w:rsid w:val="000B52C1"/>
    <w:rsid w:val="000B54C2"/>
    <w:rsid w:val="000B6FD3"/>
    <w:rsid w:val="000B72B6"/>
    <w:rsid w:val="000B7F17"/>
    <w:rsid w:val="000C017F"/>
    <w:rsid w:val="000C0CEB"/>
    <w:rsid w:val="000C17BC"/>
    <w:rsid w:val="000C17C8"/>
    <w:rsid w:val="000C2AF0"/>
    <w:rsid w:val="000C3A3D"/>
    <w:rsid w:val="000C3E87"/>
    <w:rsid w:val="000C67E7"/>
    <w:rsid w:val="000C73DC"/>
    <w:rsid w:val="000C7DE3"/>
    <w:rsid w:val="000D010D"/>
    <w:rsid w:val="000D012C"/>
    <w:rsid w:val="000D04E3"/>
    <w:rsid w:val="000D1273"/>
    <w:rsid w:val="000D46EF"/>
    <w:rsid w:val="000D4742"/>
    <w:rsid w:val="000D4DEA"/>
    <w:rsid w:val="000D7019"/>
    <w:rsid w:val="000D7F9E"/>
    <w:rsid w:val="000E1661"/>
    <w:rsid w:val="000E167E"/>
    <w:rsid w:val="000E2AD6"/>
    <w:rsid w:val="000E2E10"/>
    <w:rsid w:val="000E37CF"/>
    <w:rsid w:val="000E3835"/>
    <w:rsid w:val="000E4A2D"/>
    <w:rsid w:val="000E5D2C"/>
    <w:rsid w:val="000E6C08"/>
    <w:rsid w:val="000F020D"/>
    <w:rsid w:val="000F05BC"/>
    <w:rsid w:val="000F0896"/>
    <w:rsid w:val="000F0FE4"/>
    <w:rsid w:val="000F1B3F"/>
    <w:rsid w:val="000F209A"/>
    <w:rsid w:val="000F22A9"/>
    <w:rsid w:val="000F271B"/>
    <w:rsid w:val="000F2850"/>
    <w:rsid w:val="000F5934"/>
    <w:rsid w:val="00100875"/>
    <w:rsid w:val="00101728"/>
    <w:rsid w:val="00102425"/>
    <w:rsid w:val="00102DFA"/>
    <w:rsid w:val="00103002"/>
    <w:rsid w:val="00103F4C"/>
    <w:rsid w:val="001043BC"/>
    <w:rsid w:val="001051AD"/>
    <w:rsid w:val="00105519"/>
    <w:rsid w:val="00105FAB"/>
    <w:rsid w:val="00106CB6"/>
    <w:rsid w:val="00106CD7"/>
    <w:rsid w:val="001114F0"/>
    <w:rsid w:val="00113774"/>
    <w:rsid w:val="00114478"/>
    <w:rsid w:val="00114E51"/>
    <w:rsid w:val="001151EA"/>
    <w:rsid w:val="00115B05"/>
    <w:rsid w:val="00115EE5"/>
    <w:rsid w:val="0011630F"/>
    <w:rsid w:val="00116D6B"/>
    <w:rsid w:val="00117036"/>
    <w:rsid w:val="00121176"/>
    <w:rsid w:val="00121A7D"/>
    <w:rsid w:val="001225B6"/>
    <w:rsid w:val="001252F2"/>
    <w:rsid w:val="00125585"/>
    <w:rsid w:val="00126FE9"/>
    <w:rsid w:val="0012770C"/>
    <w:rsid w:val="001302EC"/>
    <w:rsid w:val="00131BF3"/>
    <w:rsid w:val="00131F7F"/>
    <w:rsid w:val="00132CFF"/>
    <w:rsid w:val="00133318"/>
    <w:rsid w:val="001333C5"/>
    <w:rsid w:val="0013395F"/>
    <w:rsid w:val="00133D75"/>
    <w:rsid w:val="00134C11"/>
    <w:rsid w:val="00134CF5"/>
    <w:rsid w:val="001359DA"/>
    <w:rsid w:val="00135C70"/>
    <w:rsid w:val="00137243"/>
    <w:rsid w:val="0014091A"/>
    <w:rsid w:val="001420A7"/>
    <w:rsid w:val="0014607C"/>
    <w:rsid w:val="0014650F"/>
    <w:rsid w:val="00146DCE"/>
    <w:rsid w:val="00147F45"/>
    <w:rsid w:val="00150DB6"/>
    <w:rsid w:val="001522E4"/>
    <w:rsid w:val="00153255"/>
    <w:rsid w:val="00155EF6"/>
    <w:rsid w:val="0016058A"/>
    <w:rsid w:val="001609C8"/>
    <w:rsid w:val="00161509"/>
    <w:rsid w:val="001618D1"/>
    <w:rsid w:val="0016200A"/>
    <w:rsid w:val="00166982"/>
    <w:rsid w:val="0016702B"/>
    <w:rsid w:val="00167504"/>
    <w:rsid w:val="00167962"/>
    <w:rsid w:val="001727F7"/>
    <w:rsid w:val="00173CD0"/>
    <w:rsid w:val="00176720"/>
    <w:rsid w:val="00180FEC"/>
    <w:rsid w:val="00181458"/>
    <w:rsid w:val="00182B92"/>
    <w:rsid w:val="001836A3"/>
    <w:rsid w:val="00184501"/>
    <w:rsid w:val="0018471B"/>
    <w:rsid w:val="00187357"/>
    <w:rsid w:val="001877DA"/>
    <w:rsid w:val="00194217"/>
    <w:rsid w:val="00194833"/>
    <w:rsid w:val="00194CF3"/>
    <w:rsid w:val="00196337"/>
    <w:rsid w:val="00196561"/>
    <w:rsid w:val="001971F0"/>
    <w:rsid w:val="001A218D"/>
    <w:rsid w:val="001A23A9"/>
    <w:rsid w:val="001A2ABD"/>
    <w:rsid w:val="001A350F"/>
    <w:rsid w:val="001A3FEF"/>
    <w:rsid w:val="001A4693"/>
    <w:rsid w:val="001A4987"/>
    <w:rsid w:val="001A49B9"/>
    <w:rsid w:val="001A49DB"/>
    <w:rsid w:val="001A5B25"/>
    <w:rsid w:val="001A7F3A"/>
    <w:rsid w:val="001B2F8F"/>
    <w:rsid w:val="001B3BDA"/>
    <w:rsid w:val="001B4081"/>
    <w:rsid w:val="001B4D91"/>
    <w:rsid w:val="001B578E"/>
    <w:rsid w:val="001B57B4"/>
    <w:rsid w:val="001B596D"/>
    <w:rsid w:val="001B682C"/>
    <w:rsid w:val="001B70C7"/>
    <w:rsid w:val="001C0ADC"/>
    <w:rsid w:val="001C13F0"/>
    <w:rsid w:val="001C23BB"/>
    <w:rsid w:val="001C23FF"/>
    <w:rsid w:val="001C30F3"/>
    <w:rsid w:val="001C365E"/>
    <w:rsid w:val="001C3DF3"/>
    <w:rsid w:val="001C44A9"/>
    <w:rsid w:val="001C5D19"/>
    <w:rsid w:val="001C6B26"/>
    <w:rsid w:val="001C6E90"/>
    <w:rsid w:val="001C7882"/>
    <w:rsid w:val="001C79FA"/>
    <w:rsid w:val="001D22C0"/>
    <w:rsid w:val="001D3C70"/>
    <w:rsid w:val="001D3F35"/>
    <w:rsid w:val="001D4283"/>
    <w:rsid w:val="001D4656"/>
    <w:rsid w:val="001D5596"/>
    <w:rsid w:val="001D58E3"/>
    <w:rsid w:val="001D5E71"/>
    <w:rsid w:val="001D5FE5"/>
    <w:rsid w:val="001D615D"/>
    <w:rsid w:val="001D680F"/>
    <w:rsid w:val="001D79B2"/>
    <w:rsid w:val="001E106E"/>
    <w:rsid w:val="001E2607"/>
    <w:rsid w:val="001E2720"/>
    <w:rsid w:val="001E2BE9"/>
    <w:rsid w:val="001E3692"/>
    <w:rsid w:val="001E7204"/>
    <w:rsid w:val="001E752B"/>
    <w:rsid w:val="001E7F4E"/>
    <w:rsid w:val="001F0AAF"/>
    <w:rsid w:val="001F1023"/>
    <w:rsid w:val="001F3D17"/>
    <w:rsid w:val="001F548E"/>
    <w:rsid w:val="001F7A2D"/>
    <w:rsid w:val="001F7C93"/>
    <w:rsid w:val="0020081C"/>
    <w:rsid w:val="00200D69"/>
    <w:rsid w:val="00202B63"/>
    <w:rsid w:val="00203797"/>
    <w:rsid w:val="00205E30"/>
    <w:rsid w:val="00207367"/>
    <w:rsid w:val="00210E13"/>
    <w:rsid w:val="0021150F"/>
    <w:rsid w:val="0021510E"/>
    <w:rsid w:val="0021590A"/>
    <w:rsid w:val="0021594E"/>
    <w:rsid w:val="00217509"/>
    <w:rsid w:val="0022012E"/>
    <w:rsid w:val="002219AD"/>
    <w:rsid w:val="00221FC9"/>
    <w:rsid w:val="002223EF"/>
    <w:rsid w:val="00224493"/>
    <w:rsid w:val="002255C6"/>
    <w:rsid w:val="002301ED"/>
    <w:rsid w:val="002303D9"/>
    <w:rsid w:val="00230E78"/>
    <w:rsid w:val="00231E66"/>
    <w:rsid w:val="00233D92"/>
    <w:rsid w:val="00234AF1"/>
    <w:rsid w:val="00234F71"/>
    <w:rsid w:val="002350AE"/>
    <w:rsid w:val="002350DF"/>
    <w:rsid w:val="002350ED"/>
    <w:rsid w:val="002353B1"/>
    <w:rsid w:val="00235BEE"/>
    <w:rsid w:val="00236477"/>
    <w:rsid w:val="0023660B"/>
    <w:rsid w:val="002366AC"/>
    <w:rsid w:val="00237E33"/>
    <w:rsid w:val="00240857"/>
    <w:rsid w:val="00241331"/>
    <w:rsid w:val="00241646"/>
    <w:rsid w:val="002418B0"/>
    <w:rsid w:val="00243F57"/>
    <w:rsid w:val="00244104"/>
    <w:rsid w:val="00244A95"/>
    <w:rsid w:val="002453A4"/>
    <w:rsid w:val="00245535"/>
    <w:rsid w:val="00245AFF"/>
    <w:rsid w:val="00246303"/>
    <w:rsid w:val="00246417"/>
    <w:rsid w:val="002466F4"/>
    <w:rsid w:val="00246D6D"/>
    <w:rsid w:val="00247300"/>
    <w:rsid w:val="00250BC7"/>
    <w:rsid w:val="00251E63"/>
    <w:rsid w:val="002522FB"/>
    <w:rsid w:val="002546E4"/>
    <w:rsid w:val="00255729"/>
    <w:rsid w:val="00255E36"/>
    <w:rsid w:val="002565C3"/>
    <w:rsid w:val="00256D19"/>
    <w:rsid w:val="00256EA2"/>
    <w:rsid w:val="002575A0"/>
    <w:rsid w:val="0026048E"/>
    <w:rsid w:val="00261097"/>
    <w:rsid w:val="002648BD"/>
    <w:rsid w:val="00265EF1"/>
    <w:rsid w:val="002719FD"/>
    <w:rsid w:val="00272407"/>
    <w:rsid w:val="0027265E"/>
    <w:rsid w:val="00272DE5"/>
    <w:rsid w:val="00273486"/>
    <w:rsid w:val="00273AC2"/>
    <w:rsid w:val="0027402F"/>
    <w:rsid w:val="00274140"/>
    <w:rsid w:val="00274355"/>
    <w:rsid w:val="00274659"/>
    <w:rsid w:val="00274B68"/>
    <w:rsid w:val="00274F29"/>
    <w:rsid w:val="00276EB0"/>
    <w:rsid w:val="002779D4"/>
    <w:rsid w:val="002807B1"/>
    <w:rsid w:val="00280963"/>
    <w:rsid w:val="0028097C"/>
    <w:rsid w:val="002809BB"/>
    <w:rsid w:val="0028166E"/>
    <w:rsid w:val="00282628"/>
    <w:rsid w:val="002828C5"/>
    <w:rsid w:val="0028293B"/>
    <w:rsid w:val="0028377C"/>
    <w:rsid w:val="0028518C"/>
    <w:rsid w:val="00285FC2"/>
    <w:rsid w:val="00287BA9"/>
    <w:rsid w:val="00292410"/>
    <w:rsid w:val="0029460E"/>
    <w:rsid w:val="00294DC7"/>
    <w:rsid w:val="00294EC5"/>
    <w:rsid w:val="00295C14"/>
    <w:rsid w:val="00296D5F"/>
    <w:rsid w:val="002A02AE"/>
    <w:rsid w:val="002A1256"/>
    <w:rsid w:val="002A1D27"/>
    <w:rsid w:val="002A6E6C"/>
    <w:rsid w:val="002A7155"/>
    <w:rsid w:val="002A7DDD"/>
    <w:rsid w:val="002B1C5E"/>
    <w:rsid w:val="002B2478"/>
    <w:rsid w:val="002B42AE"/>
    <w:rsid w:val="002B638A"/>
    <w:rsid w:val="002B66BE"/>
    <w:rsid w:val="002B6D11"/>
    <w:rsid w:val="002B759A"/>
    <w:rsid w:val="002C04CB"/>
    <w:rsid w:val="002C18F0"/>
    <w:rsid w:val="002C2BB5"/>
    <w:rsid w:val="002C2E71"/>
    <w:rsid w:val="002C3F33"/>
    <w:rsid w:val="002C41CC"/>
    <w:rsid w:val="002C44B7"/>
    <w:rsid w:val="002C5D37"/>
    <w:rsid w:val="002C6DB6"/>
    <w:rsid w:val="002C70AF"/>
    <w:rsid w:val="002C71C7"/>
    <w:rsid w:val="002D0CCB"/>
    <w:rsid w:val="002D15C5"/>
    <w:rsid w:val="002D164C"/>
    <w:rsid w:val="002D2C57"/>
    <w:rsid w:val="002D2E0A"/>
    <w:rsid w:val="002D4E02"/>
    <w:rsid w:val="002D6A47"/>
    <w:rsid w:val="002D6AC7"/>
    <w:rsid w:val="002E143D"/>
    <w:rsid w:val="002E398C"/>
    <w:rsid w:val="002E45C2"/>
    <w:rsid w:val="002E4752"/>
    <w:rsid w:val="002E537B"/>
    <w:rsid w:val="002E53F7"/>
    <w:rsid w:val="002E6B66"/>
    <w:rsid w:val="002F0451"/>
    <w:rsid w:val="002F1684"/>
    <w:rsid w:val="002F4174"/>
    <w:rsid w:val="002F50FD"/>
    <w:rsid w:val="002F59AE"/>
    <w:rsid w:val="002F59AF"/>
    <w:rsid w:val="002F62E7"/>
    <w:rsid w:val="002F65F3"/>
    <w:rsid w:val="002F7078"/>
    <w:rsid w:val="002F7DE3"/>
    <w:rsid w:val="003007A4"/>
    <w:rsid w:val="00300954"/>
    <w:rsid w:val="00300D75"/>
    <w:rsid w:val="00300EEC"/>
    <w:rsid w:val="00301B91"/>
    <w:rsid w:val="003021FA"/>
    <w:rsid w:val="003025AF"/>
    <w:rsid w:val="00305E4E"/>
    <w:rsid w:val="00305F6A"/>
    <w:rsid w:val="00306CF0"/>
    <w:rsid w:val="00307087"/>
    <w:rsid w:val="003070CC"/>
    <w:rsid w:val="003079B1"/>
    <w:rsid w:val="00307EDF"/>
    <w:rsid w:val="00307F53"/>
    <w:rsid w:val="00310A63"/>
    <w:rsid w:val="00310C25"/>
    <w:rsid w:val="00311834"/>
    <w:rsid w:val="00311AF3"/>
    <w:rsid w:val="0031298E"/>
    <w:rsid w:val="00312D85"/>
    <w:rsid w:val="00312E0E"/>
    <w:rsid w:val="00315294"/>
    <w:rsid w:val="003174AC"/>
    <w:rsid w:val="00317A7E"/>
    <w:rsid w:val="0032015D"/>
    <w:rsid w:val="0032039E"/>
    <w:rsid w:val="00320F4F"/>
    <w:rsid w:val="00321E5C"/>
    <w:rsid w:val="00322097"/>
    <w:rsid w:val="00323668"/>
    <w:rsid w:val="0032383F"/>
    <w:rsid w:val="00323C4E"/>
    <w:rsid w:val="0032415F"/>
    <w:rsid w:val="003257B5"/>
    <w:rsid w:val="00327530"/>
    <w:rsid w:val="00327E38"/>
    <w:rsid w:val="00330AAF"/>
    <w:rsid w:val="00331C85"/>
    <w:rsid w:val="00332ECC"/>
    <w:rsid w:val="00333269"/>
    <w:rsid w:val="003343A3"/>
    <w:rsid w:val="0033495D"/>
    <w:rsid w:val="003356D3"/>
    <w:rsid w:val="00335F84"/>
    <w:rsid w:val="00336BAE"/>
    <w:rsid w:val="00340520"/>
    <w:rsid w:val="0034433D"/>
    <w:rsid w:val="00344EDA"/>
    <w:rsid w:val="00345E93"/>
    <w:rsid w:val="00346C5B"/>
    <w:rsid w:val="00351875"/>
    <w:rsid w:val="00351F96"/>
    <w:rsid w:val="0035277E"/>
    <w:rsid w:val="00354F3D"/>
    <w:rsid w:val="00356CA0"/>
    <w:rsid w:val="003573E5"/>
    <w:rsid w:val="00357688"/>
    <w:rsid w:val="00360C0B"/>
    <w:rsid w:val="003628C1"/>
    <w:rsid w:val="003629D0"/>
    <w:rsid w:val="00363035"/>
    <w:rsid w:val="00364BD1"/>
    <w:rsid w:val="00366435"/>
    <w:rsid w:val="00367323"/>
    <w:rsid w:val="00367F85"/>
    <w:rsid w:val="0037175F"/>
    <w:rsid w:val="00372C94"/>
    <w:rsid w:val="00374098"/>
    <w:rsid w:val="003746CA"/>
    <w:rsid w:val="00375DD8"/>
    <w:rsid w:val="00376210"/>
    <w:rsid w:val="0037702B"/>
    <w:rsid w:val="0038053C"/>
    <w:rsid w:val="00381143"/>
    <w:rsid w:val="00381656"/>
    <w:rsid w:val="00381AAF"/>
    <w:rsid w:val="00382E7F"/>
    <w:rsid w:val="003830D2"/>
    <w:rsid w:val="00383BDB"/>
    <w:rsid w:val="003848A0"/>
    <w:rsid w:val="00385DBE"/>
    <w:rsid w:val="0038644A"/>
    <w:rsid w:val="00391ABA"/>
    <w:rsid w:val="00392571"/>
    <w:rsid w:val="0039540C"/>
    <w:rsid w:val="0039619B"/>
    <w:rsid w:val="00397C56"/>
    <w:rsid w:val="003A0C95"/>
    <w:rsid w:val="003A0FC4"/>
    <w:rsid w:val="003A3157"/>
    <w:rsid w:val="003A3664"/>
    <w:rsid w:val="003A5221"/>
    <w:rsid w:val="003B1C22"/>
    <w:rsid w:val="003B1D2B"/>
    <w:rsid w:val="003B20D8"/>
    <w:rsid w:val="003B248A"/>
    <w:rsid w:val="003B25F1"/>
    <w:rsid w:val="003B5AB0"/>
    <w:rsid w:val="003B5F8A"/>
    <w:rsid w:val="003B6A17"/>
    <w:rsid w:val="003B6FAD"/>
    <w:rsid w:val="003B7D7A"/>
    <w:rsid w:val="003B7EFC"/>
    <w:rsid w:val="003B7FE6"/>
    <w:rsid w:val="003C1068"/>
    <w:rsid w:val="003C1F46"/>
    <w:rsid w:val="003C2E75"/>
    <w:rsid w:val="003C3995"/>
    <w:rsid w:val="003C3C54"/>
    <w:rsid w:val="003C46A9"/>
    <w:rsid w:val="003C482D"/>
    <w:rsid w:val="003C7B32"/>
    <w:rsid w:val="003D03EF"/>
    <w:rsid w:val="003D332F"/>
    <w:rsid w:val="003D3B89"/>
    <w:rsid w:val="003D49A1"/>
    <w:rsid w:val="003D54D0"/>
    <w:rsid w:val="003D6518"/>
    <w:rsid w:val="003D6AE1"/>
    <w:rsid w:val="003D6CA6"/>
    <w:rsid w:val="003E036F"/>
    <w:rsid w:val="003E0A5B"/>
    <w:rsid w:val="003E11D6"/>
    <w:rsid w:val="003E397B"/>
    <w:rsid w:val="003E4D39"/>
    <w:rsid w:val="003E4FA1"/>
    <w:rsid w:val="003E5284"/>
    <w:rsid w:val="003E5750"/>
    <w:rsid w:val="003E65D8"/>
    <w:rsid w:val="003E6723"/>
    <w:rsid w:val="003E79B5"/>
    <w:rsid w:val="003F0EFD"/>
    <w:rsid w:val="003F18F1"/>
    <w:rsid w:val="003F267A"/>
    <w:rsid w:val="003F26BF"/>
    <w:rsid w:val="003F3EE4"/>
    <w:rsid w:val="003F5F49"/>
    <w:rsid w:val="003F674E"/>
    <w:rsid w:val="003F7144"/>
    <w:rsid w:val="00402AB0"/>
    <w:rsid w:val="00402AE6"/>
    <w:rsid w:val="00404ED2"/>
    <w:rsid w:val="00405C80"/>
    <w:rsid w:val="00410FC1"/>
    <w:rsid w:val="00413889"/>
    <w:rsid w:val="00415811"/>
    <w:rsid w:val="004165E6"/>
    <w:rsid w:val="004169AE"/>
    <w:rsid w:val="004178D4"/>
    <w:rsid w:val="004236E7"/>
    <w:rsid w:val="00424088"/>
    <w:rsid w:val="00425895"/>
    <w:rsid w:val="004274DC"/>
    <w:rsid w:val="00427F38"/>
    <w:rsid w:val="00431CC6"/>
    <w:rsid w:val="00431D88"/>
    <w:rsid w:val="0043280F"/>
    <w:rsid w:val="00433429"/>
    <w:rsid w:val="004341F9"/>
    <w:rsid w:val="00434308"/>
    <w:rsid w:val="00435480"/>
    <w:rsid w:val="0043579C"/>
    <w:rsid w:val="004359C6"/>
    <w:rsid w:val="00436FF8"/>
    <w:rsid w:val="00440209"/>
    <w:rsid w:val="004411D4"/>
    <w:rsid w:val="0044131D"/>
    <w:rsid w:val="004433D1"/>
    <w:rsid w:val="00443522"/>
    <w:rsid w:val="0044440C"/>
    <w:rsid w:val="00444557"/>
    <w:rsid w:val="00445474"/>
    <w:rsid w:val="00445D43"/>
    <w:rsid w:val="004503E9"/>
    <w:rsid w:val="00451B62"/>
    <w:rsid w:val="004532AC"/>
    <w:rsid w:val="0045354E"/>
    <w:rsid w:val="00453C3D"/>
    <w:rsid w:val="00455040"/>
    <w:rsid w:val="004551E0"/>
    <w:rsid w:val="00456EE0"/>
    <w:rsid w:val="00456F5E"/>
    <w:rsid w:val="0045727E"/>
    <w:rsid w:val="004574B1"/>
    <w:rsid w:val="0045751C"/>
    <w:rsid w:val="00457A92"/>
    <w:rsid w:val="00457D46"/>
    <w:rsid w:val="004616BB"/>
    <w:rsid w:val="004618C1"/>
    <w:rsid w:val="00461C02"/>
    <w:rsid w:val="00461F3A"/>
    <w:rsid w:val="00463D63"/>
    <w:rsid w:val="00464D7B"/>
    <w:rsid w:val="004652F8"/>
    <w:rsid w:val="0046539D"/>
    <w:rsid w:val="004655BD"/>
    <w:rsid w:val="004663A4"/>
    <w:rsid w:val="00466A1C"/>
    <w:rsid w:val="004678CB"/>
    <w:rsid w:val="0047226D"/>
    <w:rsid w:val="00472F22"/>
    <w:rsid w:val="004736D6"/>
    <w:rsid w:val="004747F6"/>
    <w:rsid w:val="00474A25"/>
    <w:rsid w:val="004775C0"/>
    <w:rsid w:val="00480216"/>
    <w:rsid w:val="004802E2"/>
    <w:rsid w:val="00480A8F"/>
    <w:rsid w:val="00481714"/>
    <w:rsid w:val="00481B5D"/>
    <w:rsid w:val="00481FF2"/>
    <w:rsid w:val="00483F10"/>
    <w:rsid w:val="00484362"/>
    <w:rsid w:val="0048564A"/>
    <w:rsid w:val="004859DA"/>
    <w:rsid w:val="00485F1F"/>
    <w:rsid w:val="00486D91"/>
    <w:rsid w:val="00486DCD"/>
    <w:rsid w:val="00487700"/>
    <w:rsid w:val="00487FE9"/>
    <w:rsid w:val="0049032F"/>
    <w:rsid w:val="00491EBA"/>
    <w:rsid w:val="0049231B"/>
    <w:rsid w:val="0049301A"/>
    <w:rsid w:val="00493190"/>
    <w:rsid w:val="004932EB"/>
    <w:rsid w:val="00493BAA"/>
    <w:rsid w:val="00495134"/>
    <w:rsid w:val="00495546"/>
    <w:rsid w:val="00496B19"/>
    <w:rsid w:val="00496D09"/>
    <w:rsid w:val="00497AA3"/>
    <w:rsid w:val="004A05F3"/>
    <w:rsid w:val="004A1598"/>
    <w:rsid w:val="004A2236"/>
    <w:rsid w:val="004A242A"/>
    <w:rsid w:val="004A4292"/>
    <w:rsid w:val="004A4A7F"/>
    <w:rsid w:val="004A5A41"/>
    <w:rsid w:val="004A5C16"/>
    <w:rsid w:val="004A61C7"/>
    <w:rsid w:val="004B0F6D"/>
    <w:rsid w:val="004B13FF"/>
    <w:rsid w:val="004B1653"/>
    <w:rsid w:val="004B1AF3"/>
    <w:rsid w:val="004B31C4"/>
    <w:rsid w:val="004B351A"/>
    <w:rsid w:val="004B3B6C"/>
    <w:rsid w:val="004B49A0"/>
    <w:rsid w:val="004B5840"/>
    <w:rsid w:val="004B5DE3"/>
    <w:rsid w:val="004B5E8C"/>
    <w:rsid w:val="004C08C6"/>
    <w:rsid w:val="004C333B"/>
    <w:rsid w:val="004C35AC"/>
    <w:rsid w:val="004C3FA2"/>
    <w:rsid w:val="004C4B5F"/>
    <w:rsid w:val="004C5AFF"/>
    <w:rsid w:val="004C68CC"/>
    <w:rsid w:val="004C69DF"/>
    <w:rsid w:val="004C6C3E"/>
    <w:rsid w:val="004C7565"/>
    <w:rsid w:val="004D23F9"/>
    <w:rsid w:val="004D348C"/>
    <w:rsid w:val="004D3874"/>
    <w:rsid w:val="004D42C4"/>
    <w:rsid w:val="004D42FF"/>
    <w:rsid w:val="004D4A32"/>
    <w:rsid w:val="004D5E1C"/>
    <w:rsid w:val="004E051F"/>
    <w:rsid w:val="004E089B"/>
    <w:rsid w:val="004E08AC"/>
    <w:rsid w:val="004E151A"/>
    <w:rsid w:val="004E1EBF"/>
    <w:rsid w:val="004E232A"/>
    <w:rsid w:val="004E5408"/>
    <w:rsid w:val="004E5D8C"/>
    <w:rsid w:val="004E7D9E"/>
    <w:rsid w:val="004F196F"/>
    <w:rsid w:val="004F1A1F"/>
    <w:rsid w:val="004F4118"/>
    <w:rsid w:val="004F4801"/>
    <w:rsid w:val="004F4E9E"/>
    <w:rsid w:val="004F518E"/>
    <w:rsid w:val="004F7027"/>
    <w:rsid w:val="004F7653"/>
    <w:rsid w:val="004F77F1"/>
    <w:rsid w:val="004F78DC"/>
    <w:rsid w:val="0050072A"/>
    <w:rsid w:val="00500C7C"/>
    <w:rsid w:val="0050169C"/>
    <w:rsid w:val="005018A2"/>
    <w:rsid w:val="005030B9"/>
    <w:rsid w:val="005031F6"/>
    <w:rsid w:val="0050493A"/>
    <w:rsid w:val="00504A09"/>
    <w:rsid w:val="005103EB"/>
    <w:rsid w:val="005111F9"/>
    <w:rsid w:val="0051172B"/>
    <w:rsid w:val="0051254A"/>
    <w:rsid w:val="005147DA"/>
    <w:rsid w:val="00514CD2"/>
    <w:rsid w:val="005152AF"/>
    <w:rsid w:val="00516B7D"/>
    <w:rsid w:val="0052023C"/>
    <w:rsid w:val="005207FF"/>
    <w:rsid w:val="00520B6B"/>
    <w:rsid w:val="005229A6"/>
    <w:rsid w:val="005232C1"/>
    <w:rsid w:val="00524191"/>
    <w:rsid w:val="005245F4"/>
    <w:rsid w:val="005256DC"/>
    <w:rsid w:val="00525E1B"/>
    <w:rsid w:val="00526480"/>
    <w:rsid w:val="00526DE3"/>
    <w:rsid w:val="00530B95"/>
    <w:rsid w:val="00531CC2"/>
    <w:rsid w:val="005328EE"/>
    <w:rsid w:val="0053433C"/>
    <w:rsid w:val="005344A2"/>
    <w:rsid w:val="005358D7"/>
    <w:rsid w:val="0054177D"/>
    <w:rsid w:val="00541BCD"/>
    <w:rsid w:val="0054251B"/>
    <w:rsid w:val="0054341E"/>
    <w:rsid w:val="00544628"/>
    <w:rsid w:val="005448A5"/>
    <w:rsid w:val="005451B0"/>
    <w:rsid w:val="0054539B"/>
    <w:rsid w:val="00545455"/>
    <w:rsid w:val="005454CE"/>
    <w:rsid w:val="00547A7D"/>
    <w:rsid w:val="00547F2D"/>
    <w:rsid w:val="00550A88"/>
    <w:rsid w:val="00551E9D"/>
    <w:rsid w:val="00553781"/>
    <w:rsid w:val="005537BC"/>
    <w:rsid w:val="00555487"/>
    <w:rsid w:val="005563B6"/>
    <w:rsid w:val="00557894"/>
    <w:rsid w:val="005609A8"/>
    <w:rsid w:val="00561A95"/>
    <w:rsid w:val="00561AC2"/>
    <w:rsid w:val="00561DF0"/>
    <w:rsid w:val="005622ED"/>
    <w:rsid w:val="0056286E"/>
    <w:rsid w:val="0056414E"/>
    <w:rsid w:val="00564855"/>
    <w:rsid w:val="00565B3A"/>
    <w:rsid w:val="005668EB"/>
    <w:rsid w:val="00566A2A"/>
    <w:rsid w:val="0056742F"/>
    <w:rsid w:val="00567B68"/>
    <w:rsid w:val="00570009"/>
    <w:rsid w:val="005713EC"/>
    <w:rsid w:val="00572EDF"/>
    <w:rsid w:val="00573F89"/>
    <w:rsid w:val="0057415D"/>
    <w:rsid w:val="0057453A"/>
    <w:rsid w:val="00574E94"/>
    <w:rsid w:val="005750C8"/>
    <w:rsid w:val="00575A92"/>
    <w:rsid w:val="00575EEB"/>
    <w:rsid w:val="0057609C"/>
    <w:rsid w:val="00576109"/>
    <w:rsid w:val="00576AB1"/>
    <w:rsid w:val="005771BD"/>
    <w:rsid w:val="00577B96"/>
    <w:rsid w:val="005800CA"/>
    <w:rsid w:val="00580F0D"/>
    <w:rsid w:val="0058405C"/>
    <w:rsid w:val="00584907"/>
    <w:rsid w:val="005853F6"/>
    <w:rsid w:val="00585908"/>
    <w:rsid w:val="0059011C"/>
    <w:rsid w:val="005902F0"/>
    <w:rsid w:val="00590406"/>
    <w:rsid w:val="00590728"/>
    <w:rsid w:val="00590B45"/>
    <w:rsid w:val="00590FE1"/>
    <w:rsid w:val="00592450"/>
    <w:rsid w:val="00593611"/>
    <w:rsid w:val="0059493B"/>
    <w:rsid w:val="00595CF4"/>
    <w:rsid w:val="005A08A0"/>
    <w:rsid w:val="005A151F"/>
    <w:rsid w:val="005A1F0F"/>
    <w:rsid w:val="005A2316"/>
    <w:rsid w:val="005A306D"/>
    <w:rsid w:val="005A5419"/>
    <w:rsid w:val="005A5C87"/>
    <w:rsid w:val="005B06E4"/>
    <w:rsid w:val="005B0B93"/>
    <w:rsid w:val="005B0BA9"/>
    <w:rsid w:val="005B296B"/>
    <w:rsid w:val="005B2C2B"/>
    <w:rsid w:val="005B3006"/>
    <w:rsid w:val="005B3213"/>
    <w:rsid w:val="005B342B"/>
    <w:rsid w:val="005B416A"/>
    <w:rsid w:val="005B428D"/>
    <w:rsid w:val="005B52DD"/>
    <w:rsid w:val="005B54CD"/>
    <w:rsid w:val="005B6881"/>
    <w:rsid w:val="005B69D3"/>
    <w:rsid w:val="005B7C04"/>
    <w:rsid w:val="005C0AA6"/>
    <w:rsid w:val="005C0DB1"/>
    <w:rsid w:val="005C13A1"/>
    <w:rsid w:val="005C1625"/>
    <w:rsid w:val="005C3B8F"/>
    <w:rsid w:val="005C3D0C"/>
    <w:rsid w:val="005C4675"/>
    <w:rsid w:val="005C4B44"/>
    <w:rsid w:val="005C5551"/>
    <w:rsid w:val="005C599F"/>
    <w:rsid w:val="005C5F14"/>
    <w:rsid w:val="005C6E2D"/>
    <w:rsid w:val="005C770A"/>
    <w:rsid w:val="005D04F2"/>
    <w:rsid w:val="005D11AF"/>
    <w:rsid w:val="005D13B4"/>
    <w:rsid w:val="005D23EA"/>
    <w:rsid w:val="005D2972"/>
    <w:rsid w:val="005D2E4B"/>
    <w:rsid w:val="005D43E5"/>
    <w:rsid w:val="005D5031"/>
    <w:rsid w:val="005D7A50"/>
    <w:rsid w:val="005E1D49"/>
    <w:rsid w:val="005E5585"/>
    <w:rsid w:val="005E59FC"/>
    <w:rsid w:val="005E6637"/>
    <w:rsid w:val="005E723D"/>
    <w:rsid w:val="005E764A"/>
    <w:rsid w:val="005F175A"/>
    <w:rsid w:val="005F185D"/>
    <w:rsid w:val="005F2A8D"/>
    <w:rsid w:val="005F3ED6"/>
    <w:rsid w:val="005F4CBB"/>
    <w:rsid w:val="005F4E73"/>
    <w:rsid w:val="005F5616"/>
    <w:rsid w:val="00600B07"/>
    <w:rsid w:val="00604AE5"/>
    <w:rsid w:val="0060592A"/>
    <w:rsid w:val="00606BD2"/>
    <w:rsid w:val="00606C41"/>
    <w:rsid w:val="00607058"/>
    <w:rsid w:val="006074F8"/>
    <w:rsid w:val="006103DC"/>
    <w:rsid w:val="0061064A"/>
    <w:rsid w:val="00610C09"/>
    <w:rsid w:val="00611630"/>
    <w:rsid w:val="00611B8A"/>
    <w:rsid w:val="00613ED6"/>
    <w:rsid w:val="006140EA"/>
    <w:rsid w:val="006146EA"/>
    <w:rsid w:val="00615020"/>
    <w:rsid w:val="00615103"/>
    <w:rsid w:val="006153F3"/>
    <w:rsid w:val="00616C2F"/>
    <w:rsid w:val="00617534"/>
    <w:rsid w:val="00617F21"/>
    <w:rsid w:val="00624AB9"/>
    <w:rsid w:val="00624EE3"/>
    <w:rsid w:val="00624F52"/>
    <w:rsid w:val="0062503A"/>
    <w:rsid w:val="006260AF"/>
    <w:rsid w:val="006319FF"/>
    <w:rsid w:val="00631A8B"/>
    <w:rsid w:val="00633B10"/>
    <w:rsid w:val="00634677"/>
    <w:rsid w:val="0063489C"/>
    <w:rsid w:val="00634E27"/>
    <w:rsid w:val="0063605F"/>
    <w:rsid w:val="00636AED"/>
    <w:rsid w:val="0063748A"/>
    <w:rsid w:val="0063765F"/>
    <w:rsid w:val="006408A2"/>
    <w:rsid w:val="00642ABD"/>
    <w:rsid w:val="00642DBF"/>
    <w:rsid w:val="006438DC"/>
    <w:rsid w:val="006439F6"/>
    <w:rsid w:val="00643C39"/>
    <w:rsid w:val="00643EFE"/>
    <w:rsid w:val="00644717"/>
    <w:rsid w:val="006449B7"/>
    <w:rsid w:val="00645978"/>
    <w:rsid w:val="006459B4"/>
    <w:rsid w:val="00645A5B"/>
    <w:rsid w:val="00646339"/>
    <w:rsid w:val="006464DB"/>
    <w:rsid w:val="00647495"/>
    <w:rsid w:val="006479FC"/>
    <w:rsid w:val="00651152"/>
    <w:rsid w:val="006518B4"/>
    <w:rsid w:val="00651C2D"/>
    <w:rsid w:val="00651EE6"/>
    <w:rsid w:val="00652399"/>
    <w:rsid w:val="00653BFC"/>
    <w:rsid w:val="00654FA2"/>
    <w:rsid w:val="00655A1C"/>
    <w:rsid w:val="00657896"/>
    <w:rsid w:val="00657FCD"/>
    <w:rsid w:val="0066194D"/>
    <w:rsid w:val="00663A3D"/>
    <w:rsid w:val="00663DAE"/>
    <w:rsid w:val="00665CAF"/>
    <w:rsid w:val="00666B15"/>
    <w:rsid w:val="00670131"/>
    <w:rsid w:val="0067120D"/>
    <w:rsid w:val="00671951"/>
    <w:rsid w:val="00671E80"/>
    <w:rsid w:val="0067200D"/>
    <w:rsid w:val="0067203B"/>
    <w:rsid w:val="006721A9"/>
    <w:rsid w:val="00673889"/>
    <w:rsid w:val="00673FC8"/>
    <w:rsid w:val="00674BCA"/>
    <w:rsid w:val="00674C7A"/>
    <w:rsid w:val="00675827"/>
    <w:rsid w:val="00676C21"/>
    <w:rsid w:val="00676E8E"/>
    <w:rsid w:val="0067743C"/>
    <w:rsid w:val="00677C76"/>
    <w:rsid w:val="00680B47"/>
    <w:rsid w:val="006826DE"/>
    <w:rsid w:val="0068383C"/>
    <w:rsid w:val="006839BD"/>
    <w:rsid w:val="00684412"/>
    <w:rsid w:val="006849FE"/>
    <w:rsid w:val="00685D85"/>
    <w:rsid w:val="00690605"/>
    <w:rsid w:val="00692470"/>
    <w:rsid w:val="006924C4"/>
    <w:rsid w:val="00692B0B"/>
    <w:rsid w:val="00692D95"/>
    <w:rsid w:val="006932A2"/>
    <w:rsid w:val="00693EA1"/>
    <w:rsid w:val="00695615"/>
    <w:rsid w:val="00696678"/>
    <w:rsid w:val="00697B6E"/>
    <w:rsid w:val="00697CE6"/>
    <w:rsid w:val="006A16E7"/>
    <w:rsid w:val="006A2401"/>
    <w:rsid w:val="006A2468"/>
    <w:rsid w:val="006A2BEB"/>
    <w:rsid w:val="006A5998"/>
    <w:rsid w:val="006A668C"/>
    <w:rsid w:val="006B0BA5"/>
    <w:rsid w:val="006B163F"/>
    <w:rsid w:val="006B498B"/>
    <w:rsid w:val="006B5448"/>
    <w:rsid w:val="006B5927"/>
    <w:rsid w:val="006B6B3F"/>
    <w:rsid w:val="006B6C84"/>
    <w:rsid w:val="006B6F4B"/>
    <w:rsid w:val="006C093A"/>
    <w:rsid w:val="006C2AFC"/>
    <w:rsid w:val="006C2F21"/>
    <w:rsid w:val="006C7C92"/>
    <w:rsid w:val="006D1F9E"/>
    <w:rsid w:val="006D254E"/>
    <w:rsid w:val="006D259A"/>
    <w:rsid w:val="006D3490"/>
    <w:rsid w:val="006D6760"/>
    <w:rsid w:val="006D71BD"/>
    <w:rsid w:val="006E1ABE"/>
    <w:rsid w:val="006E3BF5"/>
    <w:rsid w:val="006E7C56"/>
    <w:rsid w:val="006E7DB7"/>
    <w:rsid w:val="006F1876"/>
    <w:rsid w:val="006F299F"/>
    <w:rsid w:val="006F2B23"/>
    <w:rsid w:val="006F4113"/>
    <w:rsid w:val="006F4382"/>
    <w:rsid w:val="006F4B10"/>
    <w:rsid w:val="006F4F22"/>
    <w:rsid w:val="006F5825"/>
    <w:rsid w:val="006F70B9"/>
    <w:rsid w:val="00700F72"/>
    <w:rsid w:val="00701A1B"/>
    <w:rsid w:val="00703C8F"/>
    <w:rsid w:val="00704E78"/>
    <w:rsid w:val="00705419"/>
    <w:rsid w:val="00705D28"/>
    <w:rsid w:val="0070636C"/>
    <w:rsid w:val="00711654"/>
    <w:rsid w:val="00711E13"/>
    <w:rsid w:val="00711E7F"/>
    <w:rsid w:val="00713055"/>
    <w:rsid w:val="00713E9A"/>
    <w:rsid w:val="00713ED9"/>
    <w:rsid w:val="00714836"/>
    <w:rsid w:val="00714E74"/>
    <w:rsid w:val="00714ED9"/>
    <w:rsid w:val="007157E8"/>
    <w:rsid w:val="007162C8"/>
    <w:rsid w:val="007175F7"/>
    <w:rsid w:val="007200E7"/>
    <w:rsid w:val="00720897"/>
    <w:rsid w:val="00720F79"/>
    <w:rsid w:val="007219CA"/>
    <w:rsid w:val="00721B56"/>
    <w:rsid w:val="00722399"/>
    <w:rsid w:val="00724EA2"/>
    <w:rsid w:val="0072653D"/>
    <w:rsid w:val="00726854"/>
    <w:rsid w:val="007273B0"/>
    <w:rsid w:val="0072746F"/>
    <w:rsid w:val="00730ECD"/>
    <w:rsid w:val="00734531"/>
    <w:rsid w:val="0073573D"/>
    <w:rsid w:val="0073607D"/>
    <w:rsid w:val="00736566"/>
    <w:rsid w:val="00737270"/>
    <w:rsid w:val="00737C60"/>
    <w:rsid w:val="00737F85"/>
    <w:rsid w:val="00741116"/>
    <w:rsid w:val="007417B3"/>
    <w:rsid w:val="007432FD"/>
    <w:rsid w:val="007440FC"/>
    <w:rsid w:val="00745345"/>
    <w:rsid w:val="00745394"/>
    <w:rsid w:val="0074666D"/>
    <w:rsid w:val="0074774A"/>
    <w:rsid w:val="007534E3"/>
    <w:rsid w:val="00753AB5"/>
    <w:rsid w:val="00754991"/>
    <w:rsid w:val="00755632"/>
    <w:rsid w:val="007558BF"/>
    <w:rsid w:val="00755920"/>
    <w:rsid w:val="00756FEF"/>
    <w:rsid w:val="00757E11"/>
    <w:rsid w:val="0076105B"/>
    <w:rsid w:val="007611BC"/>
    <w:rsid w:val="00761CB0"/>
    <w:rsid w:val="00762061"/>
    <w:rsid w:val="00762683"/>
    <w:rsid w:val="00762B7B"/>
    <w:rsid w:val="00762F0A"/>
    <w:rsid w:val="00764299"/>
    <w:rsid w:val="007643DC"/>
    <w:rsid w:val="0076474A"/>
    <w:rsid w:val="00765685"/>
    <w:rsid w:val="007658AD"/>
    <w:rsid w:val="00766A59"/>
    <w:rsid w:val="00766B32"/>
    <w:rsid w:val="00766FA2"/>
    <w:rsid w:val="00767102"/>
    <w:rsid w:val="00767B59"/>
    <w:rsid w:val="0077111A"/>
    <w:rsid w:val="00772687"/>
    <w:rsid w:val="007739CA"/>
    <w:rsid w:val="0077424C"/>
    <w:rsid w:val="00775646"/>
    <w:rsid w:val="00775E41"/>
    <w:rsid w:val="007773B3"/>
    <w:rsid w:val="0078208B"/>
    <w:rsid w:val="00783B8B"/>
    <w:rsid w:val="00783DB7"/>
    <w:rsid w:val="00784128"/>
    <w:rsid w:val="007850C8"/>
    <w:rsid w:val="00785C89"/>
    <w:rsid w:val="00785DE9"/>
    <w:rsid w:val="007877DF"/>
    <w:rsid w:val="00790375"/>
    <w:rsid w:val="00790BA8"/>
    <w:rsid w:val="00790EE4"/>
    <w:rsid w:val="00792223"/>
    <w:rsid w:val="007933F4"/>
    <w:rsid w:val="00793D33"/>
    <w:rsid w:val="00794B4E"/>
    <w:rsid w:val="0079762F"/>
    <w:rsid w:val="007A0B53"/>
    <w:rsid w:val="007A0FCA"/>
    <w:rsid w:val="007A285D"/>
    <w:rsid w:val="007A2EF7"/>
    <w:rsid w:val="007A4241"/>
    <w:rsid w:val="007A4BE3"/>
    <w:rsid w:val="007A6036"/>
    <w:rsid w:val="007A6F94"/>
    <w:rsid w:val="007A7425"/>
    <w:rsid w:val="007A76DA"/>
    <w:rsid w:val="007A77BB"/>
    <w:rsid w:val="007B4291"/>
    <w:rsid w:val="007B47D1"/>
    <w:rsid w:val="007B554A"/>
    <w:rsid w:val="007B7FC0"/>
    <w:rsid w:val="007C06AE"/>
    <w:rsid w:val="007C0D9A"/>
    <w:rsid w:val="007C3BEC"/>
    <w:rsid w:val="007C48F0"/>
    <w:rsid w:val="007C4A61"/>
    <w:rsid w:val="007C500A"/>
    <w:rsid w:val="007C613B"/>
    <w:rsid w:val="007C716E"/>
    <w:rsid w:val="007D0ADE"/>
    <w:rsid w:val="007D2186"/>
    <w:rsid w:val="007D2592"/>
    <w:rsid w:val="007D2632"/>
    <w:rsid w:val="007D39C2"/>
    <w:rsid w:val="007D57EF"/>
    <w:rsid w:val="007D644B"/>
    <w:rsid w:val="007E0D1A"/>
    <w:rsid w:val="007E0FB3"/>
    <w:rsid w:val="007E162A"/>
    <w:rsid w:val="007E1F93"/>
    <w:rsid w:val="007E4D4E"/>
    <w:rsid w:val="007E6174"/>
    <w:rsid w:val="007F0A8F"/>
    <w:rsid w:val="007F0D19"/>
    <w:rsid w:val="007F3ED6"/>
    <w:rsid w:val="007F4644"/>
    <w:rsid w:val="007F515B"/>
    <w:rsid w:val="007F5321"/>
    <w:rsid w:val="007F66AF"/>
    <w:rsid w:val="007F7803"/>
    <w:rsid w:val="00802452"/>
    <w:rsid w:val="00803E58"/>
    <w:rsid w:val="00804367"/>
    <w:rsid w:val="008043DC"/>
    <w:rsid w:val="00804989"/>
    <w:rsid w:val="00806050"/>
    <w:rsid w:val="008065CD"/>
    <w:rsid w:val="00806625"/>
    <w:rsid w:val="00807BE7"/>
    <w:rsid w:val="00810C9B"/>
    <w:rsid w:val="00813748"/>
    <w:rsid w:val="00813FA5"/>
    <w:rsid w:val="00814680"/>
    <w:rsid w:val="0081487B"/>
    <w:rsid w:val="008158D2"/>
    <w:rsid w:val="00816A21"/>
    <w:rsid w:val="008173EA"/>
    <w:rsid w:val="008178AE"/>
    <w:rsid w:val="00817B2F"/>
    <w:rsid w:val="008215A0"/>
    <w:rsid w:val="0082526F"/>
    <w:rsid w:val="0082562E"/>
    <w:rsid w:val="008256AE"/>
    <w:rsid w:val="008258D6"/>
    <w:rsid w:val="008260DA"/>
    <w:rsid w:val="008266E4"/>
    <w:rsid w:val="008268B2"/>
    <w:rsid w:val="00827866"/>
    <w:rsid w:val="0083247F"/>
    <w:rsid w:val="00833691"/>
    <w:rsid w:val="00834D8D"/>
    <w:rsid w:val="0083553C"/>
    <w:rsid w:val="008367C8"/>
    <w:rsid w:val="00837BC5"/>
    <w:rsid w:val="008435A9"/>
    <w:rsid w:val="0084380D"/>
    <w:rsid w:val="00844CA4"/>
    <w:rsid w:val="00845A87"/>
    <w:rsid w:val="00846334"/>
    <w:rsid w:val="008464D9"/>
    <w:rsid w:val="008467EA"/>
    <w:rsid w:val="008470B8"/>
    <w:rsid w:val="00847B97"/>
    <w:rsid w:val="00847D1F"/>
    <w:rsid w:val="00850DA2"/>
    <w:rsid w:val="00850EA8"/>
    <w:rsid w:val="0085361B"/>
    <w:rsid w:val="008536BA"/>
    <w:rsid w:val="00854154"/>
    <w:rsid w:val="008547A4"/>
    <w:rsid w:val="008578B8"/>
    <w:rsid w:val="00857F39"/>
    <w:rsid w:val="00861949"/>
    <w:rsid w:val="00861C1B"/>
    <w:rsid w:val="00861E29"/>
    <w:rsid w:val="008626FD"/>
    <w:rsid w:val="00863CEE"/>
    <w:rsid w:val="00863F3A"/>
    <w:rsid w:val="0086438A"/>
    <w:rsid w:val="00865A60"/>
    <w:rsid w:val="00866D7B"/>
    <w:rsid w:val="00867BF4"/>
    <w:rsid w:val="0087030A"/>
    <w:rsid w:val="00870CAD"/>
    <w:rsid w:val="0087124B"/>
    <w:rsid w:val="00871619"/>
    <w:rsid w:val="00871B74"/>
    <w:rsid w:val="00872D73"/>
    <w:rsid w:val="00877CB6"/>
    <w:rsid w:val="0088162E"/>
    <w:rsid w:val="00881C4C"/>
    <w:rsid w:val="008826A8"/>
    <w:rsid w:val="008828D5"/>
    <w:rsid w:val="00884270"/>
    <w:rsid w:val="0088541F"/>
    <w:rsid w:val="00887DAA"/>
    <w:rsid w:val="008901C7"/>
    <w:rsid w:val="00891385"/>
    <w:rsid w:val="00892F7B"/>
    <w:rsid w:val="0089317B"/>
    <w:rsid w:val="0089378F"/>
    <w:rsid w:val="00893AC2"/>
    <w:rsid w:val="00894346"/>
    <w:rsid w:val="00896C45"/>
    <w:rsid w:val="008972D1"/>
    <w:rsid w:val="0089786C"/>
    <w:rsid w:val="00897EA5"/>
    <w:rsid w:val="008A26B2"/>
    <w:rsid w:val="008A2CCC"/>
    <w:rsid w:val="008A2CFE"/>
    <w:rsid w:val="008A3E80"/>
    <w:rsid w:val="008A494E"/>
    <w:rsid w:val="008A4B7A"/>
    <w:rsid w:val="008A4E60"/>
    <w:rsid w:val="008A52D6"/>
    <w:rsid w:val="008A54CE"/>
    <w:rsid w:val="008A5B04"/>
    <w:rsid w:val="008A60E3"/>
    <w:rsid w:val="008A70CA"/>
    <w:rsid w:val="008A7D8F"/>
    <w:rsid w:val="008B183C"/>
    <w:rsid w:val="008B30AA"/>
    <w:rsid w:val="008B40AD"/>
    <w:rsid w:val="008B4538"/>
    <w:rsid w:val="008B49A8"/>
    <w:rsid w:val="008B4A42"/>
    <w:rsid w:val="008B527F"/>
    <w:rsid w:val="008B6AE4"/>
    <w:rsid w:val="008B75D8"/>
    <w:rsid w:val="008C1688"/>
    <w:rsid w:val="008C2603"/>
    <w:rsid w:val="008C26AF"/>
    <w:rsid w:val="008C343B"/>
    <w:rsid w:val="008C3924"/>
    <w:rsid w:val="008C4A2C"/>
    <w:rsid w:val="008C6412"/>
    <w:rsid w:val="008C668A"/>
    <w:rsid w:val="008C6C88"/>
    <w:rsid w:val="008C740E"/>
    <w:rsid w:val="008C79B5"/>
    <w:rsid w:val="008C7F9B"/>
    <w:rsid w:val="008D00BF"/>
    <w:rsid w:val="008D1B06"/>
    <w:rsid w:val="008D34A4"/>
    <w:rsid w:val="008D3A81"/>
    <w:rsid w:val="008D4464"/>
    <w:rsid w:val="008D548A"/>
    <w:rsid w:val="008D54E3"/>
    <w:rsid w:val="008D5A49"/>
    <w:rsid w:val="008D6C88"/>
    <w:rsid w:val="008D6E87"/>
    <w:rsid w:val="008E09E5"/>
    <w:rsid w:val="008E1262"/>
    <w:rsid w:val="008E165E"/>
    <w:rsid w:val="008E170B"/>
    <w:rsid w:val="008E2836"/>
    <w:rsid w:val="008E5021"/>
    <w:rsid w:val="008E52B6"/>
    <w:rsid w:val="008E6FAF"/>
    <w:rsid w:val="008E73AB"/>
    <w:rsid w:val="008E79D7"/>
    <w:rsid w:val="008F1A22"/>
    <w:rsid w:val="008F1A65"/>
    <w:rsid w:val="008F255F"/>
    <w:rsid w:val="008F30DB"/>
    <w:rsid w:val="008F320A"/>
    <w:rsid w:val="008F32C6"/>
    <w:rsid w:val="008F387B"/>
    <w:rsid w:val="008F4991"/>
    <w:rsid w:val="008F79BC"/>
    <w:rsid w:val="00900094"/>
    <w:rsid w:val="00901356"/>
    <w:rsid w:val="00902FC0"/>
    <w:rsid w:val="0090324F"/>
    <w:rsid w:val="00903966"/>
    <w:rsid w:val="009053B7"/>
    <w:rsid w:val="00905433"/>
    <w:rsid w:val="00910525"/>
    <w:rsid w:val="00910783"/>
    <w:rsid w:val="009127FF"/>
    <w:rsid w:val="0091337E"/>
    <w:rsid w:val="00914302"/>
    <w:rsid w:val="00915D47"/>
    <w:rsid w:val="009162F2"/>
    <w:rsid w:val="009166D4"/>
    <w:rsid w:val="0092485A"/>
    <w:rsid w:val="0093011D"/>
    <w:rsid w:val="009310E3"/>
    <w:rsid w:val="009321D5"/>
    <w:rsid w:val="009322F4"/>
    <w:rsid w:val="0093466D"/>
    <w:rsid w:val="00937980"/>
    <w:rsid w:val="0094019A"/>
    <w:rsid w:val="009407B7"/>
    <w:rsid w:val="009456FB"/>
    <w:rsid w:val="00945CF8"/>
    <w:rsid w:val="00945E7D"/>
    <w:rsid w:val="00946125"/>
    <w:rsid w:val="00946AC6"/>
    <w:rsid w:val="00950516"/>
    <w:rsid w:val="00951230"/>
    <w:rsid w:val="009546D2"/>
    <w:rsid w:val="00957D0F"/>
    <w:rsid w:val="00960B56"/>
    <w:rsid w:val="009614DD"/>
    <w:rsid w:val="0096171E"/>
    <w:rsid w:val="00962480"/>
    <w:rsid w:val="00966CF0"/>
    <w:rsid w:val="00966EDC"/>
    <w:rsid w:val="00967944"/>
    <w:rsid w:val="00970068"/>
    <w:rsid w:val="00971562"/>
    <w:rsid w:val="009719BE"/>
    <w:rsid w:val="009731F5"/>
    <w:rsid w:val="00974304"/>
    <w:rsid w:val="009745AE"/>
    <w:rsid w:val="00974A7A"/>
    <w:rsid w:val="00974CA1"/>
    <w:rsid w:val="00974DF9"/>
    <w:rsid w:val="00975179"/>
    <w:rsid w:val="00980817"/>
    <w:rsid w:val="00981444"/>
    <w:rsid w:val="00981623"/>
    <w:rsid w:val="009829EA"/>
    <w:rsid w:val="00982B6C"/>
    <w:rsid w:val="00983C2C"/>
    <w:rsid w:val="00986106"/>
    <w:rsid w:val="0099252D"/>
    <w:rsid w:val="009928A4"/>
    <w:rsid w:val="0099296E"/>
    <w:rsid w:val="00992AB0"/>
    <w:rsid w:val="00994C50"/>
    <w:rsid w:val="00994FD0"/>
    <w:rsid w:val="00995422"/>
    <w:rsid w:val="00996277"/>
    <w:rsid w:val="009A0451"/>
    <w:rsid w:val="009A1902"/>
    <w:rsid w:val="009A24A6"/>
    <w:rsid w:val="009A399B"/>
    <w:rsid w:val="009A4DBD"/>
    <w:rsid w:val="009A66CA"/>
    <w:rsid w:val="009A781D"/>
    <w:rsid w:val="009B1D04"/>
    <w:rsid w:val="009B38D9"/>
    <w:rsid w:val="009B474A"/>
    <w:rsid w:val="009B4BFF"/>
    <w:rsid w:val="009B7A84"/>
    <w:rsid w:val="009C1312"/>
    <w:rsid w:val="009C6757"/>
    <w:rsid w:val="009D0028"/>
    <w:rsid w:val="009D0EB4"/>
    <w:rsid w:val="009D341B"/>
    <w:rsid w:val="009D716C"/>
    <w:rsid w:val="009D72ED"/>
    <w:rsid w:val="009D79F5"/>
    <w:rsid w:val="009E0103"/>
    <w:rsid w:val="009E0444"/>
    <w:rsid w:val="009E06BD"/>
    <w:rsid w:val="009E0733"/>
    <w:rsid w:val="009E1083"/>
    <w:rsid w:val="009E193E"/>
    <w:rsid w:val="009E2B38"/>
    <w:rsid w:val="009E343E"/>
    <w:rsid w:val="009E39A5"/>
    <w:rsid w:val="009E4126"/>
    <w:rsid w:val="009E4971"/>
    <w:rsid w:val="009E56D3"/>
    <w:rsid w:val="009E7430"/>
    <w:rsid w:val="009F1BC5"/>
    <w:rsid w:val="009F32AB"/>
    <w:rsid w:val="009F379B"/>
    <w:rsid w:val="009F3944"/>
    <w:rsid w:val="009F66D1"/>
    <w:rsid w:val="00A0013E"/>
    <w:rsid w:val="00A01A54"/>
    <w:rsid w:val="00A04481"/>
    <w:rsid w:val="00A05931"/>
    <w:rsid w:val="00A14269"/>
    <w:rsid w:val="00A15276"/>
    <w:rsid w:val="00A158D0"/>
    <w:rsid w:val="00A161E3"/>
    <w:rsid w:val="00A17F7F"/>
    <w:rsid w:val="00A20EE7"/>
    <w:rsid w:val="00A223D7"/>
    <w:rsid w:val="00A22901"/>
    <w:rsid w:val="00A318AF"/>
    <w:rsid w:val="00A31933"/>
    <w:rsid w:val="00A34AB9"/>
    <w:rsid w:val="00A34BEB"/>
    <w:rsid w:val="00A35B9F"/>
    <w:rsid w:val="00A36086"/>
    <w:rsid w:val="00A37193"/>
    <w:rsid w:val="00A37E38"/>
    <w:rsid w:val="00A40D8A"/>
    <w:rsid w:val="00A40E2E"/>
    <w:rsid w:val="00A4184F"/>
    <w:rsid w:val="00A42226"/>
    <w:rsid w:val="00A42552"/>
    <w:rsid w:val="00A426F7"/>
    <w:rsid w:val="00A43C07"/>
    <w:rsid w:val="00A4690F"/>
    <w:rsid w:val="00A46F40"/>
    <w:rsid w:val="00A478E0"/>
    <w:rsid w:val="00A47A86"/>
    <w:rsid w:val="00A50B15"/>
    <w:rsid w:val="00A52A37"/>
    <w:rsid w:val="00A54256"/>
    <w:rsid w:val="00A54523"/>
    <w:rsid w:val="00A55280"/>
    <w:rsid w:val="00A5588A"/>
    <w:rsid w:val="00A60354"/>
    <w:rsid w:val="00A60B98"/>
    <w:rsid w:val="00A63117"/>
    <w:rsid w:val="00A6338C"/>
    <w:rsid w:val="00A64B03"/>
    <w:rsid w:val="00A65C31"/>
    <w:rsid w:val="00A66355"/>
    <w:rsid w:val="00A66708"/>
    <w:rsid w:val="00A707F0"/>
    <w:rsid w:val="00A70F03"/>
    <w:rsid w:val="00A71836"/>
    <w:rsid w:val="00A71B38"/>
    <w:rsid w:val="00A71F85"/>
    <w:rsid w:val="00A7281A"/>
    <w:rsid w:val="00A73FF4"/>
    <w:rsid w:val="00A7437D"/>
    <w:rsid w:val="00A76846"/>
    <w:rsid w:val="00A80608"/>
    <w:rsid w:val="00A806A5"/>
    <w:rsid w:val="00A816E9"/>
    <w:rsid w:val="00A82F45"/>
    <w:rsid w:val="00A83DDD"/>
    <w:rsid w:val="00A8597A"/>
    <w:rsid w:val="00A8645A"/>
    <w:rsid w:val="00A90B69"/>
    <w:rsid w:val="00A9159F"/>
    <w:rsid w:val="00A91F25"/>
    <w:rsid w:val="00A924AE"/>
    <w:rsid w:val="00A93DC6"/>
    <w:rsid w:val="00A94156"/>
    <w:rsid w:val="00A94531"/>
    <w:rsid w:val="00A9458C"/>
    <w:rsid w:val="00A9613A"/>
    <w:rsid w:val="00A96935"/>
    <w:rsid w:val="00A96E5C"/>
    <w:rsid w:val="00A96EAC"/>
    <w:rsid w:val="00A97F36"/>
    <w:rsid w:val="00AA0085"/>
    <w:rsid w:val="00AA0375"/>
    <w:rsid w:val="00AA1675"/>
    <w:rsid w:val="00AA28CB"/>
    <w:rsid w:val="00AA3969"/>
    <w:rsid w:val="00AA6A21"/>
    <w:rsid w:val="00AA6A9C"/>
    <w:rsid w:val="00AB068F"/>
    <w:rsid w:val="00AB1EE7"/>
    <w:rsid w:val="00AB24F2"/>
    <w:rsid w:val="00AB3AF5"/>
    <w:rsid w:val="00AB3F77"/>
    <w:rsid w:val="00AB466C"/>
    <w:rsid w:val="00AB5350"/>
    <w:rsid w:val="00AB584F"/>
    <w:rsid w:val="00AB6717"/>
    <w:rsid w:val="00AB6EEC"/>
    <w:rsid w:val="00AB79D9"/>
    <w:rsid w:val="00AC22F7"/>
    <w:rsid w:val="00AC2655"/>
    <w:rsid w:val="00AC289F"/>
    <w:rsid w:val="00AC3508"/>
    <w:rsid w:val="00AC3A94"/>
    <w:rsid w:val="00AC48F4"/>
    <w:rsid w:val="00AC6541"/>
    <w:rsid w:val="00AC6CF7"/>
    <w:rsid w:val="00AC74E2"/>
    <w:rsid w:val="00AD005B"/>
    <w:rsid w:val="00AD0335"/>
    <w:rsid w:val="00AD2A90"/>
    <w:rsid w:val="00AD30E2"/>
    <w:rsid w:val="00AD4CC1"/>
    <w:rsid w:val="00AD4DAD"/>
    <w:rsid w:val="00AD5DC3"/>
    <w:rsid w:val="00AD69EE"/>
    <w:rsid w:val="00AD750A"/>
    <w:rsid w:val="00AD7A1E"/>
    <w:rsid w:val="00AD7B4C"/>
    <w:rsid w:val="00AE057A"/>
    <w:rsid w:val="00AE05B2"/>
    <w:rsid w:val="00AE16B4"/>
    <w:rsid w:val="00AE2D91"/>
    <w:rsid w:val="00AE30A2"/>
    <w:rsid w:val="00AE3B06"/>
    <w:rsid w:val="00AE4EE2"/>
    <w:rsid w:val="00AE6419"/>
    <w:rsid w:val="00AE74CE"/>
    <w:rsid w:val="00AF1E37"/>
    <w:rsid w:val="00AF2A8E"/>
    <w:rsid w:val="00AF4352"/>
    <w:rsid w:val="00AF4384"/>
    <w:rsid w:val="00AF5336"/>
    <w:rsid w:val="00AF554F"/>
    <w:rsid w:val="00AF6523"/>
    <w:rsid w:val="00AF6673"/>
    <w:rsid w:val="00AF7679"/>
    <w:rsid w:val="00B008AC"/>
    <w:rsid w:val="00B02A30"/>
    <w:rsid w:val="00B035A6"/>
    <w:rsid w:val="00B038EF"/>
    <w:rsid w:val="00B03B09"/>
    <w:rsid w:val="00B04196"/>
    <w:rsid w:val="00B04335"/>
    <w:rsid w:val="00B043AD"/>
    <w:rsid w:val="00B0467B"/>
    <w:rsid w:val="00B04A7C"/>
    <w:rsid w:val="00B0545D"/>
    <w:rsid w:val="00B05F43"/>
    <w:rsid w:val="00B0613F"/>
    <w:rsid w:val="00B07581"/>
    <w:rsid w:val="00B075CE"/>
    <w:rsid w:val="00B07A1A"/>
    <w:rsid w:val="00B112E8"/>
    <w:rsid w:val="00B12EF3"/>
    <w:rsid w:val="00B13C60"/>
    <w:rsid w:val="00B13EFE"/>
    <w:rsid w:val="00B14829"/>
    <w:rsid w:val="00B148BE"/>
    <w:rsid w:val="00B151EC"/>
    <w:rsid w:val="00B15FBF"/>
    <w:rsid w:val="00B16D72"/>
    <w:rsid w:val="00B2005D"/>
    <w:rsid w:val="00B20EAB"/>
    <w:rsid w:val="00B21A3E"/>
    <w:rsid w:val="00B21F9E"/>
    <w:rsid w:val="00B2234F"/>
    <w:rsid w:val="00B237E2"/>
    <w:rsid w:val="00B23EDB"/>
    <w:rsid w:val="00B24F7C"/>
    <w:rsid w:val="00B265D2"/>
    <w:rsid w:val="00B26A38"/>
    <w:rsid w:val="00B30158"/>
    <w:rsid w:val="00B303C0"/>
    <w:rsid w:val="00B308CE"/>
    <w:rsid w:val="00B30A8F"/>
    <w:rsid w:val="00B375DE"/>
    <w:rsid w:val="00B37687"/>
    <w:rsid w:val="00B41D28"/>
    <w:rsid w:val="00B4586B"/>
    <w:rsid w:val="00B459CF"/>
    <w:rsid w:val="00B461B1"/>
    <w:rsid w:val="00B463C3"/>
    <w:rsid w:val="00B4739D"/>
    <w:rsid w:val="00B47746"/>
    <w:rsid w:val="00B47B6E"/>
    <w:rsid w:val="00B52A51"/>
    <w:rsid w:val="00B5340D"/>
    <w:rsid w:val="00B53F5C"/>
    <w:rsid w:val="00B54758"/>
    <w:rsid w:val="00B54C33"/>
    <w:rsid w:val="00B550DA"/>
    <w:rsid w:val="00B5545D"/>
    <w:rsid w:val="00B555AF"/>
    <w:rsid w:val="00B5564F"/>
    <w:rsid w:val="00B5660D"/>
    <w:rsid w:val="00B57401"/>
    <w:rsid w:val="00B57E8C"/>
    <w:rsid w:val="00B61477"/>
    <w:rsid w:val="00B62CFE"/>
    <w:rsid w:val="00B6439B"/>
    <w:rsid w:val="00B65347"/>
    <w:rsid w:val="00B6715F"/>
    <w:rsid w:val="00B67531"/>
    <w:rsid w:val="00B73A73"/>
    <w:rsid w:val="00B74D26"/>
    <w:rsid w:val="00B753E3"/>
    <w:rsid w:val="00B75DD2"/>
    <w:rsid w:val="00B761D2"/>
    <w:rsid w:val="00B80A40"/>
    <w:rsid w:val="00B819D2"/>
    <w:rsid w:val="00B81BED"/>
    <w:rsid w:val="00B82C52"/>
    <w:rsid w:val="00B838A3"/>
    <w:rsid w:val="00B839DF"/>
    <w:rsid w:val="00B86974"/>
    <w:rsid w:val="00B917BA"/>
    <w:rsid w:val="00B93BE5"/>
    <w:rsid w:val="00B941F5"/>
    <w:rsid w:val="00B94CC0"/>
    <w:rsid w:val="00B965AA"/>
    <w:rsid w:val="00B96C02"/>
    <w:rsid w:val="00B973FE"/>
    <w:rsid w:val="00B97755"/>
    <w:rsid w:val="00BA027C"/>
    <w:rsid w:val="00BA05E1"/>
    <w:rsid w:val="00BA0C83"/>
    <w:rsid w:val="00BA0DAD"/>
    <w:rsid w:val="00BA1D4B"/>
    <w:rsid w:val="00BA2B4D"/>
    <w:rsid w:val="00BA4119"/>
    <w:rsid w:val="00BA421E"/>
    <w:rsid w:val="00BA42BC"/>
    <w:rsid w:val="00BA4B5D"/>
    <w:rsid w:val="00BA5E04"/>
    <w:rsid w:val="00BA6593"/>
    <w:rsid w:val="00BA70DF"/>
    <w:rsid w:val="00BB03EE"/>
    <w:rsid w:val="00BB059A"/>
    <w:rsid w:val="00BB089A"/>
    <w:rsid w:val="00BB0D2E"/>
    <w:rsid w:val="00BB1C13"/>
    <w:rsid w:val="00BB1D45"/>
    <w:rsid w:val="00BB5668"/>
    <w:rsid w:val="00BB584C"/>
    <w:rsid w:val="00BB6C63"/>
    <w:rsid w:val="00BC1BFE"/>
    <w:rsid w:val="00BC2707"/>
    <w:rsid w:val="00BC35E5"/>
    <w:rsid w:val="00BC4F6D"/>
    <w:rsid w:val="00BC58D6"/>
    <w:rsid w:val="00BC5B3B"/>
    <w:rsid w:val="00BC68D7"/>
    <w:rsid w:val="00BC691A"/>
    <w:rsid w:val="00BD09A3"/>
    <w:rsid w:val="00BD0B39"/>
    <w:rsid w:val="00BD168E"/>
    <w:rsid w:val="00BD241D"/>
    <w:rsid w:val="00BD371E"/>
    <w:rsid w:val="00BD436F"/>
    <w:rsid w:val="00BD444E"/>
    <w:rsid w:val="00BD4764"/>
    <w:rsid w:val="00BD5B0C"/>
    <w:rsid w:val="00BD6684"/>
    <w:rsid w:val="00BD7612"/>
    <w:rsid w:val="00BE0BA6"/>
    <w:rsid w:val="00BE0D43"/>
    <w:rsid w:val="00BE1A77"/>
    <w:rsid w:val="00BE1D16"/>
    <w:rsid w:val="00BE2EE1"/>
    <w:rsid w:val="00BE594F"/>
    <w:rsid w:val="00BE6CE2"/>
    <w:rsid w:val="00BE6E74"/>
    <w:rsid w:val="00BE6EA4"/>
    <w:rsid w:val="00BE6FF2"/>
    <w:rsid w:val="00BE73A6"/>
    <w:rsid w:val="00BE7C4A"/>
    <w:rsid w:val="00BF0C5B"/>
    <w:rsid w:val="00BF115C"/>
    <w:rsid w:val="00BF1909"/>
    <w:rsid w:val="00BF1B60"/>
    <w:rsid w:val="00BF4ACA"/>
    <w:rsid w:val="00BF4FD5"/>
    <w:rsid w:val="00BF5441"/>
    <w:rsid w:val="00BF75D5"/>
    <w:rsid w:val="00BF791F"/>
    <w:rsid w:val="00BF7F89"/>
    <w:rsid w:val="00C008C2"/>
    <w:rsid w:val="00C00956"/>
    <w:rsid w:val="00C01736"/>
    <w:rsid w:val="00C01EC3"/>
    <w:rsid w:val="00C01FD1"/>
    <w:rsid w:val="00C0231D"/>
    <w:rsid w:val="00C024DE"/>
    <w:rsid w:val="00C02C0A"/>
    <w:rsid w:val="00C0343E"/>
    <w:rsid w:val="00C0443A"/>
    <w:rsid w:val="00C05A60"/>
    <w:rsid w:val="00C0646D"/>
    <w:rsid w:val="00C06CB3"/>
    <w:rsid w:val="00C06FE5"/>
    <w:rsid w:val="00C0711B"/>
    <w:rsid w:val="00C07728"/>
    <w:rsid w:val="00C078F2"/>
    <w:rsid w:val="00C10984"/>
    <w:rsid w:val="00C110C1"/>
    <w:rsid w:val="00C1113E"/>
    <w:rsid w:val="00C11430"/>
    <w:rsid w:val="00C121DC"/>
    <w:rsid w:val="00C12326"/>
    <w:rsid w:val="00C137D9"/>
    <w:rsid w:val="00C13A6D"/>
    <w:rsid w:val="00C14250"/>
    <w:rsid w:val="00C17964"/>
    <w:rsid w:val="00C202DE"/>
    <w:rsid w:val="00C21637"/>
    <w:rsid w:val="00C2225F"/>
    <w:rsid w:val="00C223B4"/>
    <w:rsid w:val="00C259EA"/>
    <w:rsid w:val="00C26314"/>
    <w:rsid w:val="00C2642B"/>
    <w:rsid w:val="00C27B06"/>
    <w:rsid w:val="00C30D84"/>
    <w:rsid w:val="00C333E7"/>
    <w:rsid w:val="00C33FE6"/>
    <w:rsid w:val="00C35394"/>
    <w:rsid w:val="00C36C34"/>
    <w:rsid w:val="00C37084"/>
    <w:rsid w:val="00C37737"/>
    <w:rsid w:val="00C416F9"/>
    <w:rsid w:val="00C41C87"/>
    <w:rsid w:val="00C4238A"/>
    <w:rsid w:val="00C42906"/>
    <w:rsid w:val="00C43E5A"/>
    <w:rsid w:val="00C44125"/>
    <w:rsid w:val="00C45128"/>
    <w:rsid w:val="00C50232"/>
    <w:rsid w:val="00C51D7A"/>
    <w:rsid w:val="00C51FEB"/>
    <w:rsid w:val="00C520F9"/>
    <w:rsid w:val="00C551F7"/>
    <w:rsid w:val="00C5665F"/>
    <w:rsid w:val="00C57360"/>
    <w:rsid w:val="00C573D3"/>
    <w:rsid w:val="00C5785D"/>
    <w:rsid w:val="00C57C56"/>
    <w:rsid w:val="00C60A5C"/>
    <w:rsid w:val="00C6420A"/>
    <w:rsid w:val="00C643F1"/>
    <w:rsid w:val="00C644CA"/>
    <w:rsid w:val="00C70D39"/>
    <w:rsid w:val="00C71B18"/>
    <w:rsid w:val="00C726FB"/>
    <w:rsid w:val="00C7382E"/>
    <w:rsid w:val="00C73C17"/>
    <w:rsid w:val="00C74901"/>
    <w:rsid w:val="00C75B37"/>
    <w:rsid w:val="00C77153"/>
    <w:rsid w:val="00C81582"/>
    <w:rsid w:val="00C82200"/>
    <w:rsid w:val="00C826D6"/>
    <w:rsid w:val="00C82782"/>
    <w:rsid w:val="00C82958"/>
    <w:rsid w:val="00C83838"/>
    <w:rsid w:val="00C869A1"/>
    <w:rsid w:val="00C86AEF"/>
    <w:rsid w:val="00C87350"/>
    <w:rsid w:val="00C873CA"/>
    <w:rsid w:val="00C878C7"/>
    <w:rsid w:val="00C902DB"/>
    <w:rsid w:val="00C920F1"/>
    <w:rsid w:val="00C92442"/>
    <w:rsid w:val="00C92B2A"/>
    <w:rsid w:val="00C93255"/>
    <w:rsid w:val="00C935C0"/>
    <w:rsid w:val="00C94740"/>
    <w:rsid w:val="00C94877"/>
    <w:rsid w:val="00C949AE"/>
    <w:rsid w:val="00C96110"/>
    <w:rsid w:val="00C969EE"/>
    <w:rsid w:val="00C97AB6"/>
    <w:rsid w:val="00CA168D"/>
    <w:rsid w:val="00CA5788"/>
    <w:rsid w:val="00CA632E"/>
    <w:rsid w:val="00CA79F9"/>
    <w:rsid w:val="00CB1EBF"/>
    <w:rsid w:val="00CB1EDD"/>
    <w:rsid w:val="00CB349C"/>
    <w:rsid w:val="00CB3D93"/>
    <w:rsid w:val="00CB400A"/>
    <w:rsid w:val="00CB6B2B"/>
    <w:rsid w:val="00CB7239"/>
    <w:rsid w:val="00CB73FB"/>
    <w:rsid w:val="00CB756A"/>
    <w:rsid w:val="00CB75F8"/>
    <w:rsid w:val="00CC05BE"/>
    <w:rsid w:val="00CC3742"/>
    <w:rsid w:val="00CC5829"/>
    <w:rsid w:val="00CC5BFF"/>
    <w:rsid w:val="00CC5C32"/>
    <w:rsid w:val="00CC62C0"/>
    <w:rsid w:val="00CC64E2"/>
    <w:rsid w:val="00CC7817"/>
    <w:rsid w:val="00CC7B94"/>
    <w:rsid w:val="00CD0571"/>
    <w:rsid w:val="00CD0B8C"/>
    <w:rsid w:val="00CD1163"/>
    <w:rsid w:val="00CD265B"/>
    <w:rsid w:val="00CD2AB3"/>
    <w:rsid w:val="00CD3F39"/>
    <w:rsid w:val="00CD6FF2"/>
    <w:rsid w:val="00CD721C"/>
    <w:rsid w:val="00CD7F2C"/>
    <w:rsid w:val="00CD7F4C"/>
    <w:rsid w:val="00CE02CC"/>
    <w:rsid w:val="00CE03E1"/>
    <w:rsid w:val="00CE1747"/>
    <w:rsid w:val="00CE2DFD"/>
    <w:rsid w:val="00CE38F3"/>
    <w:rsid w:val="00CE3BB6"/>
    <w:rsid w:val="00CE51D7"/>
    <w:rsid w:val="00CE59D1"/>
    <w:rsid w:val="00CE6EF3"/>
    <w:rsid w:val="00CF0057"/>
    <w:rsid w:val="00CF0345"/>
    <w:rsid w:val="00CF40E5"/>
    <w:rsid w:val="00CF63CD"/>
    <w:rsid w:val="00CF7302"/>
    <w:rsid w:val="00CF7665"/>
    <w:rsid w:val="00CF7698"/>
    <w:rsid w:val="00CF7D20"/>
    <w:rsid w:val="00CF7F46"/>
    <w:rsid w:val="00D00F8B"/>
    <w:rsid w:val="00D010B6"/>
    <w:rsid w:val="00D02CD9"/>
    <w:rsid w:val="00D02E45"/>
    <w:rsid w:val="00D03953"/>
    <w:rsid w:val="00D04A34"/>
    <w:rsid w:val="00D04CF2"/>
    <w:rsid w:val="00D04D9D"/>
    <w:rsid w:val="00D05DA8"/>
    <w:rsid w:val="00D06B6D"/>
    <w:rsid w:val="00D10C7A"/>
    <w:rsid w:val="00D10F98"/>
    <w:rsid w:val="00D11C03"/>
    <w:rsid w:val="00D12977"/>
    <w:rsid w:val="00D1312D"/>
    <w:rsid w:val="00D13BC5"/>
    <w:rsid w:val="00D14067"/>
    <w:rsid w:val="00D17623"/>
    <w:rsid w:val="00D17BC7"/>
    <w:rsid w:val="00D17BD4"/>
    <w:rsid w:val="00D2045A"/>
    <w:rsid w:val="00D20959"/>
    <w:rsid w:val="00D2172E"/>
    <w:rsid w:val="00D22EA9"/>
    <w:rsid w:val="00D23153"/>
    <w:rsid w:val="00D234E1"/>
    <w:rsid w:val="00D259DA"/>
    <w:rsid w:val="00D3154C"/>
    <w:rsid w:val="00D31F61"/>
    <w:rsid w:val="00D32098"/>
    <w:rsid w:val="00D35079"/>
    <w:rsid w:val="00D357E6"/>
    <w:rsid w:val="00D35A81"/>
    <w:rsid w:val="00D35D76"/>
    <w:rsid w:val="00D368BA"/>
    <w:rsid w:val="00D37267"/>
    <w:rsid w:val="00D37FA4"/>
    <w:rsid w:val="00D401B2"/>
    <w:rsid w:val="00D415EA"/>
    <w:rsid w:val="00D42232"/>
    <w:rsid w:val="00D42E2A"/>
    <w:rsid w:val="00D4434B"/>
    <w:rsid w:val="00D4566D"/>
    <w:rsid w:val="00D501ED"/>
    <w:rsid w:val="00D505A3"/>
    <w:rsid w:val="00D50E6C"/>
    <w:rsid w:val="00D51198"/>
    <w:rsid w:val="00D53797"/>
    <w:rsid w:val="00D55927"/>
    <w:rsid w:val="00D57F54"/>
    <w:rsid w:val="00D6132A"/>
    <w:rsid w:val="00D630FA"/>
    <w:rsid w:val="00D6420F"/>
    <w:rsid w:val="00D652AA"/>
    <w:rsid w:val="00D6577A"/>
    <w:rsid w:val="00D6590A"/>
    <w:rsid w:val="00D66419"/>
    <w:rsid w:val="00D6733A"/>
    <w:rsid w:val="00D7128D"/>
    <w:rsid w:val="00D7246A"/>
    <w:rsid w:val="00D72A44"/>
    <w:rsid w:val="00D75D6A"/>
    <w:rsid w:val="00D761E4"/>
    <w:rsid w:val="00D773EC"/>
    <w:rsid w:val="00D8030D"/>
    <w:rsid w:val="00D8079F"/>
    <w:rsid w:val="00D81EE6"/>
    <w:rsid w:val="00D830A1"/>
    <w:rsid w:val="00D85753"/>
    <w:rsid w:val="00D86A47"/>
    <w:rsid w:val="00D871E1"/>
    <w:rsid w:val="00D90721"/>
    <w:rsid w:val="00D90EF1"/>
    <w:rsid w:val="00D914A3"/>
    <w:rsid w:val="00D91DB3"/>
    <w:rsid w:val="00D9347A"/>
    <w:rsid w:val="00D94047"/>
    <w:rsid w:val="00D94583"/>
    <w:rsid w:val="00D9666E"/>
    <w:rsid w:val="00D96AAA"/>
    <w:rsid w:val="00DA095D"/>
    <w:rsid w:val="00DA2AD1"/>
    <w:rsid w:val="00DA2C7E"/>
    <w:rsid w:val="00DA3088"/>
    <w:rsid w:val="00DA3BE7"/>
    <w:rsid w:val="00DA4127"/>
    <w:rsid w:val="00DA413B"/>
    <w:rsid w:val="00DA7810"/>
    <w:rsid w:val="00DA7F7C"/>
    <w:rsid w:val="00DB0624"/>
    <w:rsid w:val="00DB09F3"/>
    <w:rsid w:val="00DB0AFE"/>
    <w:rsid w:val="00DB1B9F"/>
    <w:rsid w:val="00DB5034"/>
    <w:rsid w:val="00DB5D50"/>
    <w:rsid w:val="00DB6D5E"/>
    <w:rsid w:val="00DB75A3"/>
    <w:rsid w:val="00DB7B2B"/>
    <w:rsid w:val="00DB7EB9"/>
    <w:rsid w:val="00DC0E36"/>
    <w:rsid w:val="00DC24E4"/>
    <w:rsid w:val="00DC3839"/>
    <w:rsid w:val="00DC58B6"/>
    <w:rsid w:val="00DC68B8"/>
    <w:rsid w:val="00DC730D"/>
    <w:rsid w:val="00DD0754"/>
    <w:rsid w:val="00DD07D3"/>
    <w:rsid w:val="00DD1D9B"/>
    <w:rsid w:val="00DD229D"/>
    <w:rsid w:val="00DD410E"/>
    <w:rsid w:val="00DD42A8"/>
    <w:rsid w:val="00DD481D"/>
    <w:rsid w:val="00DD5235"/>
    <w:rsid w:val="00DE1AB7"/>
    <w:rsid w:val="00DE1F20"/>
    <w:rsid w:val="00DE2142"/>
    <w:rsid w:val="00DE2329"/>
    <w:rsid w:val="00DE3315"/>
    <w:rsid w:val="00DE34B5"/>
    <w:rsid w:val="00DE38F1"/>
    <w:rsid w:val="00DE4F01"/>
    <w:rsid w:val="00DE59F8"/>
    <w:rsid w:val="00DE750D"/>
    <w:rsid w:val="00DE7715"/>
    <w:rsid w:val="00DE7A20"/>
    <w:rsid w:val="00DF099E"/>
    <w:rsid w:val="00DF0C85"/>
    <w:rsid w:val="00DF1804"/>
    <w:rsid w:val="00DF57FD"/>
    <w:rsid w:val="00DF63C4"/>
    <w:rsid w:val="00E00D0E"/>
    <w:rsid w:val="00E01D69"/>
    <w:rsid w:val="00E0288C"/>
    <w:rsid w:val="00E07580"/>
    <w:rsid w:val="00E11398"/>
    <w:rsid w:val="00E11937"/>
    <w:rsid w:val="00E12395"/>
    <w:rsid w:val="00E134BE"/>
    <w:rsid w:val="00E1544E"/>
    <w:rsid w:val="00E1571E"/>
    <w:rsid w:val="00E15B98"/>
    <w:rsid w:val="00E17A2A"/>
    <w:rsid w:val="00E22B68"/>
    <w:rsid w:val="00E24371"/>
    <w:rsid w:val="00E24E15"/>
    <w:rsid w:val="00E264EA"/>
    <w:rsid w:val="00E26DD1"/>
    <w:rsid w:val="00E27977"/>
    <w:rsid w:val="00E30F9A"/>
    <w:rsid w:val="00E310CC"/>
    <w:rsid w:val="00E315D9"/>
    <w:rsid w:val="00E32568"/>
    <w:rsid w:val="00E32DFF"/>
    <w:rsid w:val="00E33BE7"/>
    <w:rsid w:val="00E33D97"/>
    <w:rsid w:val="00E33D9B"/>
    <w:rsid w:val="00E3675D"/>
    <w:rsid w:val="00E441BD"/>
    <w:rsid w:val="00E44DAD"/>
    <w:rsid w:val="00E46C1A"/>
    <w:rsid w:val="00E4790A"/>
    <w:rsid w:val="00E50464"/>
    <w:rsid w:val="00E50CAF"/>
    <w:rsid w:val="00E53149"/>
    <w:rsid w:val="00E533BC"/>
    <w:rsid w:val="00E53640"/>
    <w:rsid w:val="00E54462"/>
    <w:rsid w:val="00E54622"/>
    <w:rsid w:val="00E54A2D"/>
    <w:rsid w:val="00E5785C"/>
    <w:rsid w:val="00E6070B"/>
    <w:rsid w:val="00E60FC6"/>
    <w:rsid w:val="00E63192"/>
    <w:rsid w:val="00E638F8"/>
    <w:rsid w:val="00E6695F"/>
    <w:rsid w:val="00E679C4"/>
    <w:rsid w:val="00E67E4B"/>
    <w:rsid w:val="00E703D7"/>
    <w:rsid w:val="00E70569"/>
    <w:rsid w:val="00E71E33"/>
    <w:rsid w:val="00E7227E"/>
    <w:rsid w:val="00E7440F"/>
    <w:rsid w:val="00E74714"/>
    <w:rsid w:val="00E74DD6"/>
    <w:rsid w:val="00E75A76"/>
    <w:rsid w:val="00E76413"/>
    <w:rsid w:val="00E80762"/>
    <w:rsid w:val="00E82E16"/>
    <w:rsid w:val="00E83E18"/>
    <w:rsid w:val="00E84280"/>
    <w:rsid w:val="00E8618C"/>
    <w:rsid w:val="00E872DA"/>
    <w:rsid w:val="00E90B4E"/>
    <w:rsid w:val="00E91DF8"/>
    <w:rsid w:val="00E93851"/>
    <w:rsid w:val="00E9397C"/>
    <w:rsid w:val="00E95713"/>
    <w:rsid w:val="00E9754B"/>
    <w:rsid w:val="00EA0654"/>
    <w:rsid w:val="00EA1C8C"/>
    <w:rsid w:val="00EA22E0"/>
    <w:rsid w:val="00EA285E"/>
    <w:rsid w:val="00EA2BA6"/>
    <w:rsid w:val="00EA3EF0"/>
    <w:rsid w:val="00EA4338"/>
    <w:rsid w:val="00EA4CE0"/>
    <w:rsid w:val="00EA4CFC"/>
    <w:rsid w:val="00EA4DCB"/>
    <w:rsid w:val="00EA5384"/>
    <w:rsid w:val="00EA607D"/>
    <w:rsid w:val="00EA6870"/>
    <w:rsid w:val="00EB007B"/>
    <w:rsid w:val="00EB0F34"/>
    <w:rsid w:val="00EB186D"/>
    <w:rsid w:val="00EB47FF"/>
    <w:rsid w:val="00EB48B8"/>
    <w:rsid w:val="00EB50E5"/>
    <w:rsid w:val="00EB5431"/>
    <w:rsid w:val="00EC035E"/>
    <w:rsid w:val="00EC04B5"/>
    <w:rsid w:val="00EC092D"/>
    <w:rsid w:val="00EC13FF"/>
    <w:rsid w:val="00EC255D"/>
    <w:rsid w:val="00EC53F9"/>
    <w:rsid w:val="00EC66CB"/>
    <w:rsid w:val="00ED11F0"/>
    <w:rsid w:val="00ED18EC"/>
    <w:rsid w:val="00ED1FCA"/>
    <w:rsid w:val="00ED29D9"/>
    <w:rsid w:val="00ED2F8A"/>
    <w:rsid w:val="00ED4133"/>
    <w:rsid w:val="00ED459D"/>
    <w:rsid w:val="00ED6365"/>
    <w:rsid w:val="00ED6B7F"/>
    <w:rsid w:val="00ED7CAD"/>
    <w:rsid w:val="00ED7F40"/>
    <w:rsid w:val="00EE02AE"/>
    <w:rsid w:val="00EE0C53"/>
    <w:rsid w:val="00EE1230"/>
    <w:rsid w:val="00EE1E14"/>
    <w:rsid w:val="00EE1FD3"/>
    <w:rsid w:val="00EE37A6"/>
    <w:rsid w:val="00EE5B01"/>
    <w:rsid w:val="00EE758C"/>
    <w:rsid w:val="00EF0110"/>
    <w:rsid w:val="00EF42CE"/>
    <w:rsid w:val="00EF6175"/>
    <w:rsid w:val="00EF6812"/>
    <w:rsid w:val="00EF7F1C"/>
    <w:rsid w:val="00F00804"/>
    <w:rsid w:val="00F00853"/>
    <w:rsid w:val="00F024C3"/>
    <w:rsid w:val="00F03B01"/>
    <w:rsid w:val="00F03BEF"/>
    <w:rsid w:val="00F03EC7"/>
    <w:rsid w:val="00F05A65"/>
    <w:rsid w:val="00F06D2C"/>
    <w:rsid w:val="00F06F93"/>
    <w:rsid w:val="00F075BD"/>
    <w:rsid w:val="00F1029A"/>
    <w:rsid w:val="00F10CB5"/>
    <w:rsid w:val="00F115B2"/>
    <w:rsid w:val="00F115C4"/>
    <w:rsid w:val="00F11DC3"/>
    <w:rsid w:val="00F11DCD"/>
    <w:rsid w:val="00F13A98"/>
    <w:rsid w:val="00F13B1A"/>
    <w:rsid w:val="00F13D5B"/>
    <w:rsid w:val="00F13F3D"/>
    <w:rsid w:val="00F1622E"/>
    <w:rsid w:val="00F1654F"/>
    <w:rsid w:val="00F16BD5"/>
    <w:rsid w:val="00F2108F"/>
    <w:rsid w:val="00F21E22"/>
    <w:rsid w:val="00F222A4"/>
    <w:rsid w:val="00F22393"/>
    <w:rsid w:val="00F23A60"/>
    <w:rsid w:val="00F275DA"/>
    <w:rsid w:val="00F27D20"/>
    <w:rsid w:val="00F31B66"/>
    <w:rsid w:val="00F321FC"/>
    <w:rsid w:val="00F32D18"/>
    <w:rsid w:val="00F332B7"/>
    <w:rsid w:val="00F356A1"/>
    <w:rsid w:val="00F36442"/>
    <w:rsid w:val="00F36579"/>
    <w:rsid w:val="00F36871"/>
    <w:rsid w:val="00F36F24"/>
    <w:rsid w:val="00F3726C"/>
    <w:rsid w:val="00F37E2F"/>
    <w:rsid w:val="00F4032F"/>
    <w:rsid w:val="00F4188A"/>
    <w:rsid w:val="00F41D9B"/>
    <w:rsid w:val="00F42923"/>
    <w:rsid w:val="00F43071"/>
    <w:rsid w:val="00F4439C"/>
    <w:rsid w:val="00F446D1"/>
    <w:rsid w:val="00F45646"/>
    <w:rsid w:val="00F45BDE"/>
    <w:rsid w:val="00F45DC0"/>
    <w:rsid w:val="00F4603C"/>
    <w:rsid w:val="00F47293"/>
    <w:rsid w:val="00F50E8E"/>
    <w:rsid w:val="00F5160E"/>
    <w:rsid w:val="00F51FE5"/>
    <w:rsid w:val="00F52056"/>
    <w:rsid w:val="00F53F73"/>
    <w:rsid w:val="00F544E5"/>
    <w:rsid w:val="00F602F2"/>
    <w:rsid w:val="00F61105"/>
    <w:rsid w:val="00F64F57"/>
    <w:rsid w:val="00F65143"/>
    <w:rsid w:val="00F6768D"/>
    <w:rsid w:val="00F67C61"/>
    <w:rsid w:val="00F71541"/>
    <w:rsid w:val="00F7259B"/>
    <w:rsid w:val="00F74A44"/>
    <w:rsid w:val="00F76554"/>
    <w:rsid w:val="00F768A8"/>
    <w:rsid w:val="00F778DF"/>
    <w:rsid w:val="00F77F38"/>
    <w:rsid w:val="00F80357"/>
    <w:rsid w:val="00F80634"/>
    <w:rsid w:val="00F809B4"/>
    <w:rsid w:val="00F810AB"/>
    <w:rsid w:val="00F817F2"/>
    <w:rsid w:val="00F85BD1"/>
    <w:rsid w:val="00F85CE6"/>
    <w:rsid w:val="00F85FE2"/>
    <w:rsid w:val="00F86201"/>
    <w:rsid w:val="00F865CF"/>
    <w:rsid w:val="00F86636"/>
    <w:rsid w:val="00F87097"/>
    <w:rsid w:val="00F87340"/>
    <w:rsid w:val="00F87FE3"/>
    <w:rsid w:val="00F902B6"/>
    <w:rsid w:val="00F9086F"/>
    <w:rsid w:val="00F90A7C"/>
    <w:rsid w:val="00F93541"/>
    <w:rsid w:val="00F95519"/>
    <w:rsid w:val="00F96B42"/>
    <w:rsid w:val="00F9745B"/>
    <w:rsid w:val="00FA02B7"/>
    <w:rsid w:val="00FA0D0E"/>
    <w:rsid w:val="00FA29F9"/>
    <w:rsid w:val="00FA3E25"/>
    <w:rsid w:val="00FA5C6E"/>
    <w:rsid w:val="00FA6531"/>
    <w:rsid w:val="00FA7135"/>
    <w:rsid w:val="00FB0068"/>
    <w:rsid w:val="00FB235C"/>
    <w:rsid w:val="00FB32F7"/>
    <w:rsid w:val="00FB34E3"/>
    <w:rsid w:val="00FB4012"/>
    <w:rsid w:val="00FB59BB"/>
    <w:rsid w:val="00FB5FB2"/>
    <w:rsid w:val="00FB63A6"/>
    <w:rsid w:val="00FB7D9D"/>
    <w:rsid w:val="00FC0101"/>
    <w:rsid w:val="00FC1F16"/>
    <w:rsid w:val="00FC2E63"/>
    <w:rsid w:val="00FC3C30"/>
    <w:rsid w:val="00FC3C97"/>
    <w:rsid w:val="00FC4174"/>
    <w:rsid w:val="00FC5FAA"/>
    <w:rsid w:val="00FC5FDC"/>
    <w:rsid w:val="00FC6CA6"/>
    <w:rsid w:val="00FC6EE2"/>
    <w:rsid w:val="00FC6F62"/>
    <w:rsid w:val="00FC7D5B"/>
    <w:rsid w:val="00FD1824"/>
    <w:rsid w:val="00FD34F5"/>
    <w:rsid w:val="00FD3F92"/>
    <w:rsid w:val="00FD44FB"/>
    <w:rsid w:val="00FD4939"/>
    <w:rsid w:val="00FD4E67"/>
    <w:rsid w:val="00FD6753"/>
    <w:rsid w:val="00FD7FC3"/>
    <w:rsid w:val="00FE0849"/>
    <w:rsid w:val="00FE20FD"/>
    <w:rsid w:val="00FE213B"/>
    <w:rsid w:val="00FE2831"/>
    <w:rsid w:val="00FE3CA2"/>
    <w:rsid w:val="00FE3D6F"/>
    <w:rsid w:val="00FE44D5"/>
    <w:rsid w:val="00FE487A"/>
    <w:rsid w:val="00FE4B6E"/>
    <w:rsid w:val="00FE5587"/>
    <w:rsid w:val="00FE70EC"/>
    <w:rsid w:val="00FE7335"/>
    <w:rsid w:val="00FF113A"/>
    <w:rsid w:val="00FF14E7"/>
    <w:rsid w:val="00FF25A4"/>
    <w:rsid w:val="00FF2A00"/>
    <w:rsid w:val="00FF3D4B"/>
    <w:rsid w:val="00FF59B0"/>
    <w:rsid w:val="00FF5E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FC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before="120"/>
        <w:ind w:left="1078"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C7B94"/>
    <w:pPr>
      <w:spacing w:before="100"/>
      <w:ind w:left="0" w:firstLine="0"/>
    </w:pPr>
    <w:rPr>
      <w:rFonts w:ascii="Times New Roman" w:hAnsi="Times New Roman"/>
    </w:rPr>
  </w:style>
  <w:style w:type="paragraph" w:styleId="Nadpis1">
    <w:name w:val="heading 1"/>
    <w:next w:val="Nadpis2"/>
    <w:link w:val="Nadpis1Char"/>
    <w:uiPriority w:val="9"/>
    <w:qFormat/>
    <w:rsid w:val="00CD3F39"/>
    <w:pPr>
      <w:keepNext/>
      <w:keepLines/>
      <w:spacing w:before="0" w:after="440"/>
      <w:ind w:left="0" w:firstLine="0"/>
      <w:jc w:val="center"/>
      <w:outlineLvl w:val="0"/>
    </w:pPr>
    <w:rPr>
      <w:rFonts w:ascii="Times New Roman" w:eastAsiaTheme="majorEastAsia" w:hAnsi="Times New Roman" w:cstheme="majorBidi"/>
      <w:b/>
      <w:caps/>
      <w:color w:val="808080" w:themeColor="background1" w:themeShade="80"/>
      <w:spacing w:val="15"/>
      <w:sz w:val="28"/>
      <w:szCs w:val="32"/>
    </w:rPr>
  </w:style>
  <w:style w:type="paragraph" w:styleId="Nadpis2">
    <w:name w:val="heading 2"/>
    <w:basedOn w:val="Nadpis1"/>
    <w:next w:val="Nadpis3"/>
    <w:link w:val="Nadpis2Char"/>
    <w:uiPriority w:val="9"/>
    <w:unhideWhenUsed/>
    <w:qFormat/>
    <w:rsid w:val="00755632"/>
    <w:pPr>
      <w:spacing w:before="440"/>
      <w:outlineLvl w:val="1"/>
    </w:pPr>
    <w:rPr>
      <w:spacing w:val="0"/>
      <w:sz w:val="24"/>
      <w:szCs w:val="26"/>
    </w:rPr>
  </w:style>
  <w:style w:type="paragraph" w:styleId="Nadpis3">
    <w:name w:val="heading 3"/>
    <w:basedOn w:val="Nadpis2"/>
    <w:next w:val="Nadpis4"/>
    <w:link w:val="Nadpis3Char"/>
    <w:uiPriority w:val="9"/>
    <w:unhideWhenUsed/>
    <w:qFormat/>
    <w:rsid w:val="00CA168D"/>
    <w:pPr>
      <w:spacing w:after="360"/>
      <w:outlineLvl w:val="2"/>
    </w:pPr>
    <w:rPr>
      <w:sz w:val="22"/>
      <w:szCs w:val="24"/>
    </w:rPr>
  </w:style>
  <w:style w:type="paragraph" w:styleId="Nadpis4">
    <w:name w:val="heading 4"/>
    <w:basedOn w:val="Nadpis3"/>
    <w:next w:val="Nadpis5"/>
    <w:link w:val="Nadpis4Char"/>
    <w:uiPriority w:val="9"/>
    <w:unhideWhenUsed/>
    <w:qFormat/>
    <w:rsid w:val="005A5419"/>
    <w:pPr>
      <w:spacing w:before="360"/>
      <w:outlineLvl w:val="3"/>
    </w:pPr>
    <w:rPr>
      <w:b w:val="0"/>
      <w:iCs/>
    </w:rPr>
  </w:style>
  <w:style w:type="paragraph" w:styleId="Nadpis5">
    <w:name w:val="heading 5"/>
    <w:basedOn w:val="Nadpis4"/>
    <w:link w:val="Nadpis5Char"/>
    <w:uiPriority w:val="9"/>
    <w:unhideWhenUsed/>
    <w:qFormat/>
    <w:rsid w:val="00FC0101"/>
    <w:pPr>
      <w:keepNext w:val="0"/>
      <w:keepLines w:val="0"/>
      <w:numPr>
        <w:numId w:val="1"/>
      </w:numPr>
      <w:spacing w:before="300" w:after="200"/>
      <w:jc w:val="both"/>
      <w:outlineLvl w:val="4"/>
    </w:pPr>
    <w:rPr>
      <w:b/>
      <w:caps w:val="0"/>
      <w:smallCaps/>
      <w:color w:val="auto"/>
    </w:rPr>
  </w:style>
  <w:style w:type="paragraph" w:styleId="Nadpis6">
    <w:name w:val="heading 6"/>
    <w:basedOn w:val="Normlny"/>
    <w:link w:val="Nadpis6Char"/>
    <w:uiPriority w:val="9"/>
    <w:unhideWhenUsed/>
    <w:qFormat/>
    <w:rsid w:val="00CC7B94"/>
    <w:pPr>
      <w:numPr>
        <w:ilvl w:val="1"/>
        <w:numId w:val="1"/>
      </w:numPr>
      <w:outlineLvl w:val="5"/>
    </w:pPr>
    <w:rPr>
      <w:rFonts w:eastAsiaTheme="majorEastAsia" w:cstheme="majorBidi"/>
    </w:rPr>
  </w:style>
  <w:style w:type="paragraph" w:styleId="Nadpis7">
    <w:name w:val="heading 7"/>
    <w:basedOn w:val="Nadpis6"/>
    <w:link w:val="Nadpis7Char"/>
    <w:uiPriority w:val="9"/>
    <w:unhideWhenUsed/>
    <w:qFormat/>
    <w:rsid w:val="007A77BB"/>
    <w:pPr>
      <w:numPr>
        <w:ilvl w:val="2"/>
      </w:numPr>
      <w:outlineLvl w:val="6"/>
    </w:pPr>
    <w:rPr>
      <w:iCs/>
    </w:rPr>
  </w:style>
  <w:style w:type="paragraph" w:styleId="Nadpis8">
    <w:name w:val="heading 8"/>
    <w:aliases w:val="Odsek 1"/>
    <w:basedOn w:val="Normlny"/>
    <w:link w:val="Nadpis8Char"/>
    <w:uiPriority w:val="9"/>
    <w:unhideWhenUsed/>
    <w:rsid w:val="004F77F1"/>
    <w:pPr>
      <w:keepNext/>
      <w:keepLines/>
      <w:tabs>
        <w:tab w:val="left" w:pos="567"/>
      </w:tabs>
      <w:outlineLvl w:val="7"/>
    </w:pPr>
    <w:rPr>
      <w:rFonts w:eastAsiaTheme="majorEastAsia" w:cstheme="majorBidi"/>
      <w:szCs w:val="21"/>
    </w:rPr>
  </w:style>
  <w:style w:type="paragraph" w:styleId="Nadpis9">
    <w:name w:val="heading 9"/>
    <w:basedOn w:val="Normlny"/>
    <w:next w:val="Normlny"/>
    <w:link w:val="Nadpis9Char"/>
    <w:uiPriority w:val="9"/>
    <w:semiHidden/>
    <w:unhideWhenUsed/>
    <w:qFormat/>
    <w:rsid w:val="0021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
    <w:rsid w:val="00FC0101"/>
    <w:rPr>
      <w:rFonts w:ascii="Times New Roman" w:eastAsiaTheme="majorEastAsia" w:hAnsi="Times New Roman" w:cstheme="majorBidi"/>
      <w:b/>
      <w:iCs/>
      <w:smallCaps/>
      <w:szCs w:val="24"/>
    </w:rPr>
  </w:style>
  <w:style w:type="character" w:customStyle="1" w:styleId="Nadpis4Char">
    <w:name w:val="Nadpis 4 Char"/>
    <w:basedOn w:val="Predvolenpsmoodseku"/>
    <w:link w:val="Nadpis4"/>
    <w:uiPriority w:val="9"/>
    <w:rsid w:val="005A5419"/>
    <w:rPr>
      <w:rFonts w:ascii="Times New Roman" w:eastAsiaTheme="majorEastAsia" w:hAnsi="Times New Roman" w:cstheme="majorBidi"/>
      <w:iCs/>
      <w:caps/>
      <w:color w:val="808080" w:themeColor="background1" w:themeShade="80"/>
      <w:szCs w:val="24"/>
    </w:rPr>
  </w:style>
  <w:style w:type="character" w:customStyle="1" w:styleId="Nadpis3Char">
    <w:name w:val="Nadpis 3 Char"/>
    <w:basedOn w:val="Predvolenpsmoodseku"/>
    <w:link w:val="Nadpis3"/>
    <w:uiPriority w:val="9"/>
    <w:rsid w:val="00CA168D"/>
    <w:rPr>
      <w:rFonts w:ascii="Times New Roman" w:eastAsiaTheme="majorEastAsia" w:hAnsi="Times New Roman" w:cstheme="majorBidi"/>
      <w:b/>
      <w:caps/>
      <w:color w:val="808080" w:themeColor="background1" w:themeShade="80"/>
      <w:szCs w:val="24"/>
    </w:rPr>
  </w:style>
  <w:style w:type="character" w:customStyle="1" w:styleId="Nadpis2Char">
    <w:name w:val="Nadpis 2 Char"/>
    <w:basedOn w:val="Predvolenpsmoodseku"/>
    <w:link w:val="Nadpis2"/>
    <w:uiPriority w:val="9"/>
    <w:rsid w:val="00755632"/>
    <w:rPr>
      <w:rFonts w:ascii="Times New Roman" w:eastAsiaTheme="majorEastAsia" w:hAnsi="Times New Roman" w:cstheme="majorBidi"/>
      <w:b/>
      <w:caps/>
      <w:color w:val="808080" w:themeColor="background1" w:themeShade="80"/>
      <w:sz w:val="24"/>
      <w:szCs w:val="26"/>
    </w:rPr>
  </w:style>
  <w:style w:type="character" w:customStyle="1" w:styleId="Nadpis1Char">
    <w:name w:val="Nadpis 1 Char"/>
    <w:basedOn w:val="Predvolenpsmoodseku"/>
    <w:link w:val="Nadpis1"/>
    <w:uiPriority w:val="9"/>
    <w:rsid w:val="00CD3F39"/>
    <w:rPr>
      <w:rFonts w:ascii="Times New Roman" w:eastAsiaTheme="majorEastAsia" w:hAnsi="Times New Roman" w:cstheme="majorBidi"/>
      <w:b/>
      <w:caps/>
      <w:color w:val="808080" w:themeColor="background1" w:themeShade="80"/>
      <w:spacing w:val="15"/>
      <w:sz w:val="28"/>
      <w:szCs w:val="32"/>
    </w:rPr>
  </w:style>
  <w:style w:type="character" w:customStyle="1" w:styleId="Nadpis6Char">
    <w:name w:val="Nadpis 6 Char"/>
    <w:basedOn w:val="Predvolenpsmoodseku"/>
    <w:link w:val="Nadpis6"/>
    <w:uiPriority w:val="9"/>
    <w:rsid w:val="00CC7B94"/>
    <w:rPr>
      <w:rFonts w:ascii="Times New Roman" w:eastAsiaTheme="majorEastAsia" w:hAnsi="Times New Roman" w:cstheme="majorBidi"/>
    </w:rPr>
  </w:style>
  <w:style w:type="character" w:customStyle="1" w:styleId="Nadpis7Char">
    <w:name w:val="Nadpis 7 Char"/>
    <w:basedOn w:val="Predvolenpsmoodseku"/>
    <w:link w:val="Nadpis7"/>
    <w:uiPriority w:val="9"/>
    <w:rsid w:val="007A77BB"/>
    <w:rPr>
      <w:rFonts w:ascii="Times New Roman" w:eastAsiaTheme="majorEastAsia" w:hAnsi="Times New Roman" w:cstheme="majorBidi"/>
      <w:iCs/>
    </w:rPr>
  </w:style>
  <w:style w:type="character" w:customStyle="1" w:styleId="Nadpis8Char">
    <w:name w:val="Nadpis 8 Char"/>
    <w:aliases w:val="Odsek 1 Char"/>
    <w:basedOn w:val="Predvolenpsmoodseku"/>
    <w:link w:val="Nadpis8"/>
    <w:uiPriority w:val="9"/>
    <w:rsid w:val="004F77F1"/>
    <w:rPr>
      <w:rFonts w:ascii="Times New Roman" w:eastAsiaTheme="majorEastAsia" w:hAnsi="Times New Roman" w:cstheme="majorBidi"/>
      <w:szCs w:val="21"/>
    </w:rPr>
  </w:style>
  <w:style w:type="character" w:customStyle="1" w:styleId="Nadpis9Char">
    <w:name w:val="Nadpis 9 Char"/>
    <w:basedOn w:val="Predvolenpsmoodseku"/>
    <w:link w:val="Nadpis9"/>
    <w:uiPriority w:val="9"/>
    <w:semiHidden/>
    <w:rsid w:val="00217509"/>
    <w:rPr>
      <w:rFonts w:asciiTheme="majorHAnsi" w:eastAsiaTheme="majorEastAsia" w:hAnsiTheme="majorHAnsi" w:cstheme="majorBidi"/>
      <w:i/>
      <w:iCs/>
      <w:color w:val="272727" w:themeColor="text1" w:themeTint="D8"/>
      <w:sz w:val="21"/>
      <w:szCs w:val="21"/>
    </w:rPr>
  </w:style>
  <w:style w:type="paragraph" w:styleId="Hlavika">
    <w:name w:val="header"/>
    <w:basedOn w:val="Normlny"/>
    <w:link w:val="HlavikaChar"/>
    <w:uiPriority w:val="99"/>
    <w:unhideWhenUsed/>
    <w:rsid w:val="001A3FEF"/>
    <w:pPr>
      <w:tabs>
        <w:tab w:val="center" w:pos="4536"/>
        <w:tab w:val="right" w:pos="9072"/>
      </w:tabs>
    </w:pPr>
  </w:style>
  <w:style w:type="character" w:customStyle="1" w:styleId="HlavikaChar">
    <w:name w:val="Hlavička Char"/>
    <w:basedOn w:val="Predvolenpsmoodseku"/>
    <w:link w:val="Hlavika"/>
    <w:uiPriority w:val="99"/>
    <w:rsid w:val="001A3FEF"/>
  </w:style>
  <w:style w:type="paragraph" w:styleId="Pta">
    <w:name w:val="footer"/>
    <w:basedOn w:val="Normlny"/>
    <w:link w:val="PtaChar"/>
    <w:uiPriority w:val="99"/>
    <w:unhideWhenUsed/>
    <w:rsid w:val="001A3FEF"/>
    <w:pPr>
      <w:tabs>
        <w:tab w:val="center" w:pos="4536"/>
        <w:tab w:val="right" w:pos="9072"/>
      </w:tabs>
    </w:pPr>
  </w:style>
  <w:style w:type="character" w:customStyle="1" w:styleId="PtaChar">
    <w:name w:val="Päta Char"/>
    <w:basedOn w:val="Predvolenpsmoodseku"/>
    <w:link w:val="Pta"/>
    <w:uiPriority w:val="99"/>
    <w:rsid w:val="001A3FEF"/>
  </w:style>
  <w:style w:type="paragraph" w:styleId="Textkomentra">
    <w:name w:val="annotation text"/>
    <w:aliases w:val=" Char"/>
    <w:basedOn w:val="Normlny"/>
    <w:link w:val="TextkomentraChar"/>
    <w:uiPriority w:val="99"/>
    <w:unhideWhenUsed/>
    <w:qFormat/>
    <w:rPr>
      <w:sz w:val="20"/>
      <w:szCs w:val="20"/>
    </w:rPr>
  </w:style>
  <w:style w:type="character" w:customStyle="1" w:styleId="TextkomentraChar">
    <w:name w:val="Text komentára Char"/>
    <w:aliases w:val=" Char Char"/>
    <w:basedOn w:val="Predvolenpsmoodseku"/>
    <w:link w:val="Textkomentra"/>
    <w:uiPriority w:val="99"/>
    <w:qFormat/>
    <w:rPr>
      <w:rFonts w:ascii="Times New Roman" w:hAnsi="Times New Roman"/>
      <w:sz w:val="20"/>
      <w:szCs w:val="20"/>
    </w:rPr>
  </w:style>
  <w:style w:type="character" w:styleId="Odkaznakomentr">
    <w:name w:val="annotation reference"/>
    <w:basedOn w:val="Predvolenpsmoodseku"/>
    <w:uiPriority w:val="99"/>
    <w:unhideWhenUsed/>
    <w:qFormat/>
    <w:rPr>
      <w:sz w:val="16"/>
      <w:szCs w:val="16"/>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body 2,Table"/>
    <w:link w:val="OdsekzoznamuChar"/>
    <w:uiPriority w:val="34"/>
    <w:qFormat/>
    <w:rsid w:val="006408A2"/>
    <w:pPr>
      <w:numPr>
        <w:numId w:val="21"/>
      </w:numPr>
    </w:pPr>
    <w:rPr>
      <w:rFonts w:ascii="Times New Roman" w:eastAsiaTheme="majorEastAsia" w:hAnsi="Times New Roman" w:cstheme="majorBidi"/>
      <w:iCs/>
      <w:szCs w:val="24"/>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Table Char"/>
    <w:link w:val="Odsekzoznamu"/>
    <w:uiPriority w:val="34"/>
    <w:qFormat/>
    <w:locked/>
    <w:rsid w:val="00495134"/>
    <w:rPr>
      <w:rFonts w:ascii="Times New Roman" w:eastAsiaTheme="majorEastAsia" w:hAnsi="Times New Roman" w:cstheme="majorBidi"/>
      <w:iCs/>
      <w:szCs w:val="24"/>
    </w:rPr>
  </w:style>
  <w:style w:type="paragraph" w:customStyle="1" w:styleId="Style1">
    <w:name w:val="Style1"/>
    <w:basedOn w:val="Normlny"/>
    <w:rsid w:val="00217509"/>
  </w:style>
  <w:style w:type="paragraph" w:customStyle="1" w:styleId="Style2">
    <w:name w:val="Style2"/>
    <w:basedOn w:val="Normlny"/>
    <w:rsid w:val="00217509"/>
  </w:style>
  <w:style w:type="paragraph" w:customStyle="1" w:styleId="tl4">
    <w:name w:val="Štýl4"/>
    <w:basedOn w:val="Normlny"/>
    <w:rsid w:val="00217509"/>
  </w:style>
  <w:style w:type="character" w:styleId="Hypertextovprepojenie">
    <w:name w:val="Hyperlink"/>
    <w:basedOn w:val="Predvolenpsmoodseku"/>
    <w:uiPriority w:val="99"/>
    <w:unhideWhenUsed/>
    <w:rsid w:val="00BD168E"/>
    <w:rPr>
      <w:color w:val="0563C1" w:themeColor="hyperlink"/>
      <w:u w:val="single"/>
    </w:rPr>
  </w:style>
  <w:style w:type="character" w:customStyle="1" w:styleId="Nevyrieenzmienka1">
    <w:name w:val="Nevyriešená zmienka1"/>
    <w:basedOn w:val="Predvolenpsmoodseku"/>
    <w:uiPriority w:val="99"/>
    <w:semiHidden/>
    <w:unhideWhenUsed/>
    <w:rsid w:val="00BD168E"/>
    <w:rPr>
      <w:color w:val="605E5C"/>
      <w:shd w:val="clear" w:color="auto" w:fill="E1DFDD"/>
    </w:rPr>
  </w:style>
  <w:style w:type="character" w:styleId="PouitHypertextovPrepojenie">
    <w:name w:val="FollowedHyperlink"/>
    <w:basedOn w:val="Predvolenpsmoodseku"/>
    <w:uiPriority w:val="99"/>
    <w:semiHidden/>
    <w:unhideWhenUsed/>
    <w:rsid w:val="00BD168E"/>
    <w:rPr>
      <w:color w:val="954F72" w:themeColor="followedHyperlink"/>
      <w:u w:val="single"/>
    </w:rPr>
  </w:style>
  <w:style w:type="paragraph" w:customStyle="1" w:styleId="Odsek2">
    <w:name w:val="Odsek 2"/>
    <w:basedOn w:val="Normlny"/>
    <w:link w:val="Odsek2Char"/>
    <w:qFormat/>
    <w:rsid w:val="00D35A81"/>
    <w:pPr>
      <w:widowControl w:val="0"/>
      <w:numPr>
        <w:numId w:val="3"/>
      </w:numPr>
      <w:spacing w:before="60"/>
    </w:pPr>
  </w:style>
  <w:style w:type="character" w:customStyle="1" w:styleId="Odsek2Char">
    <w:name w:val="Odsek 2 Char"/>
    <w:basedOn w:val="Predvolenpsmoodseku"/>
    <w:link w:val="Odsek2"/>
    <w:rsid w:val="00D35A81"/>
    <w:rPr>
      <w:rFonts w:ascii="Times New Roman" w:hAnsi="Times New Roman"/>
    </w:rPr>
  </w:style>
  <w:style w:type="paragraph" w:styleId="Revzia">
    <w:name w:val="Revision"/>
    <w:hidden/>
    <w:uiPriority w:val="99"/>
    <w:semiHidden/>
    <w:rsid w:val="00BC68D7"/>
    <w:rPr>
      <w:rFonts w:ascii="Times New Roman" w:hAnsi="Times New Roman"/>
    </w:rPr>
  </w:style>
  <w:style w:type="paragraph" w:customStyle="1" w:styleId="Odsek3">
    <w:name w:val="Odsek 3"/>
    <w:basedOn w:val="Odsek2"/>
    <w:link w:val="Odsek3Char"/>
    <w:qFormat/>
    <w:rsid w:val="00951230"/>
    <w:pPr>
      <w:numPr>
        <w:numId w:val="19"/>
      </w:numPr>
    </w:pPr>
  </w:style>
  <w:style w:type="character" w:customStyle="1" w:styleId="Odsek3Char">
    <w:name w:val="Odsek 3 Char"/>
    <w:basedOn w:val="Odsek2Char"/>
    <w:link w:val="Odsek3"/>
    <w:rsid w:val="00951230"/>
    <w:rPr>
      <w:rFonts w:ascii="Times New Roman" w:hAnsi="Times New Roman"/>
    </w:rPr>
  </w:style>
  <w:style w:type="paragraph" w:customStyle="1" w:styleId="Odsek4">
    <w:name w:val="Odsek 4"/>
    <w:basedOn w:val="Odsek3"/>
    <w:link w:val="Odsek4Char"/>
    <w:qFormat/>
    <w:rsid w:val="001A5B25"/>
    <w:pPr>
      <w:numPr>
        <w:numId w:val="20"/>
      </w:numPr>
      <w:tabs>
        <w:tab w:val="left" w:pos="5103"/>
      </w:tabs>
      <w:ind w:left="1815" w:hanging="227"/>
    </w:pPr>
  </w:style>
  <w:style w:type="character" w:customStyle="1" w:styleId="Odsek4Char">
    <w:name w:val="Odsek 4 Char"/>
    <w:basedOn w:val="Odsek3Char"/>
    <w:link w:val="Odsek4"/>
    <w:rsid w:val="001A5B25"/>
    <w:rPr>
      <w:rFonts w:ascii="Times New Roman" w:hAnsi="Times New Roman"/>
    </w:rPr>
  </w:style>
  <w:style w:type="paragraph" w:styleId="Predmetkomentra">
    <w:name w:val="annotation subject"/>
    <w:basedOn w:val="Textkomentra"/>
    <w:next w:val="Textkomentra"/>
    <w:link w:val="PredmetkomentraChar"/>
    <w:uiPriority w:val="99"/>
    <w:semiHidden/>
    <w:unhideWhenUsed/>
    <w:rsid w:val="00F13B1A"/>
    <w:rPr>
      <w:b/>
      <w:bCs/>
    </w:rPr>
  </w:style>
  <w:style w:type="character" w:customStyle="1" w:styleId="PredmetkomentraChar">
    <w:name w:val="Predmet komentára Char"/>
    <w:basedOn w:val="TextkomentraChar"/>
    <w:link w:val="Predmetkomentra"/>
    <w:uiPriority w:val="99"/>
    <w:semiHidden/>
    <w:rsid w:val="00F13B1A"/>
    <w:rPr>
      <w:rFonts w:ascii="Times New Roman" w:hAnsi="Times New Roman"/>
      <w:b/>
      <w:bCs/>
      <w:sz w:val="20"/>
      <w:szCs w:val="20"/>
    </w:rPr>
  </w:style>
  <w:style w:type="paragraph" w:customStyle="1" w:styleId="Odsek5">
    <w:name w:val="Odsek 5"/>
    <w:basedOn w:val="Odsekzoznamu"/>
    <w:link w:val="Odsek5Char"/>
    <w:qFormat/>
    <w:rsid w:val="00D37FA4"/>
    <w:pPr>
      <w:numPr>
        <w:ilvl w:val="1"/>
      </w:numPr>
      <w:spacing w:before="80"/>
    </w:pPr>
  </w:style>
  <w:style w:type="character" w:customStyle="1" w:styleId="Odsek5Char">
    <w:name w:val="Odsek 5 Char"/>
    <w:basedOn w:val="Odsek2Char"/>
    <w:link w:val="Odsek5"/>
    <w:rsid w:val="00D37FA4"/>
    <w:rPr>
      <w:rFonts w:ascii="Times New Roman" w:eastAsiaTheme="majorEastAsia" w:hAnsi="Times New Roman" w:cstheme="majorBidi"/>
      <w:iCs/>
      <w:szCs w:val="24"/>
    </w:rPr>
  </w:style>
  <w:style w:type="character" w:styleId="Nzovknihy">
    <w:name w:val="Book Title"/>
    <w:basedOn w:val="Predvolenpsmoodseku"/>
    <w:uiPriority w:val="33"/>
    <w:qFormat/>
    <w:rsid w:val="00485F1F"/>
    <w:rPr>
      <w:b/>
      <w:bCs/>
      <w:i/>
      <w:iCs/>
      <w:spacing w:val="5"/>
    </w:rPr>
  </w:style>
  <w:style w:type="paragraph" w:styleId="Zvraznencitcia">
    <w:name w:val="Intense Quote"/>
    <w:basedOn w:val="Normlny"/>
    <w:next w:val="Normlny"/>
    <w:link w:val="ZvraznencitciaChar"/>
    <w:uiPriority w:val="30"/>
    <w:qFormat/>
    <w:rsid w:val="002A12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2A1256"/>
    <w:rPr>
      <w:rFonts w:ascii="Times New Roman" w:hAnsi="Times New Roman"/>
      <w:i/>
      <w:iCs/>
      <w:color w:val="4472C4" w:themeColor="accent1"/>
    </w:rPr>
  </w:style>
  <w:style w:type="paragraph" w:styleId="Textbubliny">
    <w:name w:val="Balloon Text"/>
    <w:basedOn w:val="Normlny"/>
    <w:link w:val="TextbublinyChar"/>
    <w:uiPriority w:val="99"/>
    <w:semiHidden/>
    <w:unhideWhenUsed/>
    <w:rsid w:val="00846334"/>
    <w:pPr>
      <w:spacing w:before="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6334"/>
    <w:rPr>
      <w:rFonts w:ascii="Segoe UI" w:hAnsi="Segoe UI" w:cs="Segoe UI"/>
      <w:sz w:val="18"/>
      <w:szCs w:val="18"/>
    </w:rPr>
  </w:style>
  <w:style w:type="paragraph" w:customStyle="1" w:styleId="Default">
    <w:name w:val="Default"/>
    <w:rsid w:val="00846334"/>
    <w:pPr>
      <w:autoSpaceDE w:val="0"/>
      <w:autoSpaceDN w:val="0"/>
      <w:adjustRightInd w:val="0"/>
      <w:spacing w:before="0"/>
      <w:ind w:left="0" w:firstLine="0"/>
      <w:jc w:val="left"/>
    </w:pPr>
    <w:rPr>
      <w:rFonts w:ascii="Calibri" w:hAnsi="Calibri" w:cs="Calibri"/>
      <w:color w:val="000000"/>
      <w:sz w:val="24"/>
      <w:szCs w:val="24"/>
    </w:rPr>
  </w:style>
  <w:style w:type="paragraph" w:customStyle="1" w:styleId="rob5">
    <w:name w:val="rob5"/>
    <w:basedOn w:val="Normlny"/>
    <w:autoRedefine/>
    <w:rsid w:val="005454CE"/>
    <w:pPr>
      <w:widowControl w:val="0"/>
      <w:tabs>
        <w:tab w:val="left" w:pos="709"/>
        <w:tab w:val="right" w:leader="dot" w:pos="10080"/>
      </w:tabs>
      <w:ind w:left="567"/>
      <w:outlineLvl w:val="8"/>
    </w:pPr>
    <w:rPr>
      <w:rFonts w:eastAsia="Times New Roman" w:cs="Times New Roman"/>
      <w:bCs/>
      <w:sz w:val="20"/>
      <w:szCs w:val="20"/>
      <w:lang w:eastAsia="sk-SK"/>
    </w:rPr>
  </w:style>
  <w:style w:type="paragraph" w:styleId="Normlnywebov">
    <w:name w:val="Normal (Web)"/>
    <w:basedOn w:val="Normlny"/>
    <w:uiPriority w:val="99"/>
    <w:semiHidden/>
    <w:unhideWhenUsed/>
    <w:rsid w:val="00BE6E74"/>
    <w:pPr>
      <w:spacing w:beforeAutospacing="1" w:after="100" w:afterAutospacing="1"/>
      <w:jc w:val="left"/>
    </w:pPr>
    <w:rPr>
      <w:rFonts w:eastAsia="Times New Roman" w:cs="Times New Roman"/>
      <w:sz w:val="24"/>
      <w:szCs w:val="24"/>
      <w:lang w:eastAsia="sk-SK"/>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9731F5"/>
    <w:pPr>
      <w:spacing w:before="0"/>
      <w:jc w:val="left"/>
    </w:pPr>
    <w:rPr>
      <w:rFonts w:eastAsia="Times New Roman" w:cs="Times New Roman"/>
      <w:sz w:val="20"/>
      <w:szCs w:val="20"/>
      <w:lang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basedOn w:val="Predvolenpsmoodseku"/>
    <w:link w:val="Textpoznmkypodiarou"/>
    <w:uiPriority w:val="99"/>
    <w:qFormat/>
    <w:rsid w:val="009731F5"/>
    <w:rPr>
      <w:rFonts w:ascii="Times New Roman" w:eastAsia="Times New Roman" w:hAnsi="Times New Roman" w:cs="Times New Roman"/>
      <w:sz w:val="20"/>
      <w:szCs w:val="20"/>
      <w:lang w:eastAsia="cs-CZ"/>
    </w:rPr>
  </w:style>
  <w:style w:type="character" w:styleId="Odkaznapoznmkupodiarou">
    <w:name w:val="footnote reference"/>
    <w:uiPriority w:val="99"/>
    <w:qFormat/>
    <w:rsid w:val="009731F5"/>
    <w:rPr>
      <w:vertAlign w:val="superscript"/>
    </w:rPr>
  </w:style>
  <w:style w:type="paragraph" w:customStyle="1" w:styleId="wazza02">
    <w:name w:val="wazza_02"/>
    <w:basedOn w:val="Normlny"/>
    <w:rsid w:val="0091337E"/>
    <w:pPr>
      <w:spacing w:before="360"/>
      <w:jc w:val="center"/>
    </w:pPr>
    <w:rPr>
      <w:rFonts w:ascii="Arial" w:eastAsia="Times New Roman" w:hAnsi="Arial" w:cs="Arial"/>
      <w:bCs/>
      <w:caps/>
      <w:color w:val="808080"/>
      <w:szCs w:val="24"/>
      <w:lang w:eastAsia="cs-CZ"/>
    </w:rPr>
  </w:style>
  <w:style w:type="paragraph" w:styleId="Zkladntext2">
    <w:name w:val="Body Text 2"/>
    <w:basedOn w:val="Normlny"/>
    <w:link w:val="Zkladntext2Char"/>
    <w:uiPriority w:val="99"/>
    <w:rsid w:val="00C878C7"/>
    <w:pPr>
      <w:spacing w:before="0"/>
    </w:pPr>
    <w:rPr>
      <w:rFonts w:ascii="Arial" w:eastAsia="Times New Roman" w:hAnsi="Arial" w:cs="Times New Roman"/>
      <w:color w:val="0000FF"/>
      <w:sz w:val="24"/>
      <w:szCs w:val="20"/>
      <w:lang w:eastAsia="sk-SK"/>
    </w:rPr>
  </w:style>
  <w:style w:type="character" w:customStyle="1" w:styleId="Zkladntext2Char">
    <w:name w:val="Základný text 2 Char"/>
    <w:basedOn w:val="Predvolenpsmoodseku"/>
    <w:link w:val="Zkladntext2"/>
    <w:uiPriority w:val="99"/>
    <w:rsid w:val="00C878C7"/>
    <w:rPr>
      <w:rFonts w:ascii="Arial" w:eastAsia="Times New Roman" w:hAnsi="Arial" w:cs="Times New Roman"/>
      <w:color w:val="0000FF"/>
      <w:sz w:val="24"/>
      <w:szCs w:val="20"/>
      <w:lang w:eastAsia="sk-SK"/>
    </w:rPr>
  </w:style>
  <w:style w:type="paragraph" w:styleId="Zkladntext">
    <w:name w:val="Body Text"/>
    <w:aliases w:val="Obsah,ubric,b"/>
    <w:basedOn w:val="Normlny"/>
    <w:link w:val="ZkladntextChar"/>
    <w:uiPriority w:val="1"/>
    <w:qFormat/>
    <w:rsid w:val="002C2E71"/>
    <w:pPr>
      <w:spacing w:before="0" w:after="120"/>
      <w:jc w:val="left"/>
    </w:pPr>
    <w:rPr>
      <w:rFonts w:eastAsia="Times New Roman" w:cs="Times New Roman"/>
      <w:sz w:val="24"/>
      <w:szCs w:val="24"/>
      <w:lang w:eastAsia="sk-SK"/>
    </w:rPr>
  </w:style>
  <w:style w:type="character" w:customStyle="1" w:styleId="ZkladntextChar">
    <w:name w:val="Základný text Char"/>
    <w:aliases w:val="Obsah Char,ubric Char,b Char"/>
    <w:basedOn w:val="Predvolenpsmoodseku"/>
    <w:link w:val="Zkladntext"/>
    <w:uiPriority w:val="1"/>
    <w:rsid w:val="002C2E71"/>
    <w:rPr>
      <w:rFonts w:ascii="Times New Roman" w:eastAsia="Times New Roman" w:hAnsi="Times New Roman" w:cs="Times New Roman"/>
      <w:sz w:val="24"/>
      <w:szCs w:val="24"/>
      <w:lang w:eastAsia="sk-SK"/>
    </w:rPr>
  </w:style>
  <w:style w:type="character" w:customStyle="1" w:styleId="FontStyle65">
    <w:name w:val="Font Style65"/>
    <w:uiPriority w:val="99"/>
    <w:rsid w:val="00663DAE"/>
    <w:rPr>
      <w:rFonts w:ascii="Arial" w:hAnsi="Arial" w:cs="Arial"/>
      <w:sz w:val="20"/>
      <w:szCs w:val="18"/>
    </w:rPr>
  </w:style>
  <w:style w:type="table" w:styleId="Mriekatabuky">
    <w:name w:val="Table Grid"/>
    <w:basedOn w:val="Normlnatabuka"/>
    <w:uiPriority w:val="39"/>
    <w:rsid w:val="0016058A"/>
    <w:pPr>
      <w:spacing w:before="0"/>
      <w:ind w:left="0" w:firstLine="0"/>
      <w:jc w:val="left"/>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y"/>
    <w:next w:val="Normlny"/>
    <w:autoRedefine/>
    <w:uiPriority w:val="39"/>
    <w:unhideWhenUsed/>
    <w:rsid w:val="009A399B"/>
    <w:pPr>
      <w:tabs>
        <w:tab w:val="right" w:leader="dot" w:pos="9202"/>
      </w:tabs>
      <w:spacing w:before="160" w:after="160"/>
      <w:jc w:val="left"/>
    </w:pPr>
    <w:rPr>
      <w:rFonts w:cs="Times New Roman"/>
      <w:b/>
      <w:bCs/>
      <w:caps/>
      <w:noProof/>
      <w:color w:val="808080" w:themeColor="background1" w:themeShade="80"/>
      <w:szCs w:val="20"/>
    </w:rPr>
  </w:style>
  <w:style w:type="paragraph" w:styleId="Obsah2">
    <w:name w:val="toc 2"/>
    <w:basedOn w:val="Normlny"/>
    <w:next w:val="Normlny"/>
    <w:autoRedefine/>
    <w:uiPriority w:val="39"/>
    <w:unhideWhenUsed/>
    <w:rsid w:val="009A399B"/>
    <w:pPr>
      <w:tabs>
        <w:tab w:val="left" w:pos="1276"/>
        <w:tab w:val="right" w:leader="dot" w:pos="9202"/>
      </w:tabs>
      <w:spacing w:before="160" w:after="80"/>
      <w:ind w:left="142"/>
      <w:jc w:val="left"/>
    </w:pPr>
    <w:rPr>
      <w:rFonts w:cstheme="minorHAnsi"/>
      <w:smallCaps/>
      <w:noProof/>
      <w:szCs w:val="20"/>
    </w:rPr>
  </w:style>
  <w:style w:type="paragraph" w:styleId="Obsah3">
    <w:name w:val="toc 3"/>
    <w:basedOn w:val="Normlny"/>
    <w:next w:val="Normlny"/>
    <w:autoRedefine/>
    <w:uiPriority w:val="39"/>
    <w:unhideWhenUsed/>
    <w:rsid w:val="00CA168D"/>
    <w:pPr>
      <w:tabs>
        <w:tab w:val="right" w:leader="dot" w:pos="9202"/>
      </w:tabs>
      <w:spacing w:before="40"/>
      <w:ind w:left="482"/>
    </w:pPr>
    <w:rPr>
      <w:rFonts w:cs="Times New Roman"/>
      <w:iCs/>
      <w:noProof/>
      <w:color w:val="808080" w:themeColor="background1" w:themeShade="80"/>
      <w:sz w:val="18"/>
      <w:szCs w:val="20"/>
    </w:rPr>
  </w:style>
  <w:style w:type="paragraph" w:styleId="Obsah4">
    <w:name w:val="toc 4"/>
    <w:basedOn w:val="Normlny"/>
    <w:next w:val="Normlny"/>
    <w:autoRedefine/>
    <w:uiPriority w:val="39"/>
    <w:unhideWhenUsed/>
    <w:rsid w:val="00317A7E"/>
    <w:pPr>
      <w:tabs>
        <w:tab w:val="right" w:leader="dot" w:pos="9202"/>
      </w:tabs>
      <w:spacing w:before="40"/>
      <w:ind w:left="709"/>
      <w:jc w:val="left"/>
    </w:pPr>
    <w:rPr>
      <w:rFonts w:cs="Times New Roman"/>
      <w:b/>
      <w:noProof/>
      <w:color w:val="808080" w:themeColor="background1" w:themeShade="80"/>
      <w:sz w:val="16"/>
      <w:szCs w:val="18"/>
    </w:rPr>
  </w:style>
  <w:style w:type="paragraph" w:styleId="Obsah5">
    <w:name w:val="toc 5"/>
    <w:basedOn w:val="Normlny"/>
    <w:next w:val="Normlny"/>
    <w:autoRedefine/>
    <w:uiPriority w:val="39"/>
    <w:unhideWhenUsed/>
    <w:rsid w:val="00CA168D"/>
    <w:pPr>
      <w:tabs>
        <w:tab w:val="left" w:pos="1304"/>
        <w:tab w:val="right" w:leader="dot" w:pos="9202"/>
      </w:tabs>
      <w:spacing w:before="0"/>
      <w:ind w:left="879"/>
      <w:jc w:val="left"/>
    </w:pPr>
    <w:rPr>
      <w:rFonts w:cstheme="minorHAnsi"/>
      <w:smallCaps/>
      <w:noProof/>
      <w:color w:val="808080" w:themeColor="background1" w:themeShade="80"/>
      <w:sz w:val="16"/>
      <w:szCs w:val="18"/>
    </w:rPr>
  </w:style>
  <w:style w:type="paragraph" w:styleId="Obsah6">
    <w:name w:val="toc 6"/>
    <w:basedOn w:val="Normlny"/>
    <w:next w:val="Normlny"/>
    <w:autoRedefine/>
    <w:uiPriority w:val="39"/>
    <w:unhideWhenUsed/>
    <w:rsid w:val="005B69D3"/>
    <w:pPr>
      <w:spacing w:before="0"/>
      <w:ind w:left="1100"/>
      <w:jc w:val="left"/>
    </w:pPr>
    <w:rPr>
      <w:rFonts w:asciiTheme="minorHAnsi" w:hAnsiTheme="minorHAnsi" w:cstheme="minorHAnsi"/>
      <w:smallCaps/>
      <w:sz w:val="18"/>
      <w:szCs w:val="18"/>
    </w:rPr>
  </w:style>
  <w:style w:type="paragraph" w:styleId="Obsah7">
    <w:name w:val="toc 7"/>
    <w:basedOn w:val="Normlny"/>
    <w:next w:val="Normlny"/>
    <w:autoRedefine/>
    <w:uiPriority w:val="39"/>
    <w:unhideWhenUsed/>
    <w:rsid w:val="0011630F"/>
    <w:pPr>
      <w:spacing w:before="0"/>
      <w:ind w:left="132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11630F"/>
    <w:pPr>
      <w:spacing w:before="0"/>
      <w:ind w:left="154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11630F"/>
    <w:pPr>
      <w:spacing w:before="0"/>
      <w:ind w:left="1760"/>
      <w:jc w:val="left"/>
    </w:pPr>
    <w:rPr>
      <w:rFonts w:asciiTheme="minorHAnsi" w:hAnsiTheme="minorHAnsi" w:cstheme="minorHAnsi"/>
      <w:sz w:val="18"/>
      <w:szCs w:val="18"/>
    </w:rPr>
  </w:style>
  <w:style w:type="paragraph" w:styleId="Hlavikaobsahu">
    <w:name w:val="TOC Heading"/>
    <w:basedOn w:val="Nadpis1"/>
    <w:next w:val="Normlny"/>
    <w:uiPriority w:val="39"/>
    <w:unhideWhenUsed/>
    <w:qFormat/>
    <w:rsid w:val="005E1D49"/>
    <w:pPr>
      <w:spacing w:before="240" w:line="259" w:lineRule="auto"/>
      <w:jc w:val="left"/>
      <w:outlineLvl w:val="9"/>
    </w:pPr>
    <w:rPr>
      <w:rFonts w:asciiTheme="majorHAnsi" w:hAnsiTheme="majorHAnsi"/>
      <w:b w:val="0"/>
      <w:caps w:val="0"/>
      <w:color w:val="2F5496" w:themeColor="accent1" w:themeShade="BF"/>
      <w:spacing w:val="0"/>
      <w:sz w:val="32"/>
      <w:lang w:eastAsia="sk-SK"/>
    </w:rPr>
  </w:style>
  <w:style w:type="character" w:styleId="Nevyrieenzmienka">
    <w:name w:val="Unresolved Mention"/>
    <w:basedOn w:val="Predvolenpsmoodseku"/>
    <w:uiPriority w:val="99"/>
    <w:semiHidden/>
    <w:unhideWhenUsed/>
    <w:rsid w:val="00E00D0E"/>
    <w:rPr>
      <w:color w:val="605E5C"/>
      <w:shd w:val="clear" w:color="auto" w:fill="E1DFDD"/>
    </w:rPr>
  </w:style>
  <w:style w:type="paragraph" w:customStyle="1" w:styleId="Zkladntext1">
    <w:name w:val="Základní text1"/>
    <w:basedOn w:val="Normlny"/>
    <w:uiPriority w:val="99"/>
    <w:rsid w:val="00245AFF"/>
    <w:pPr>
      <w:numPr>
        <w:ilvl w:val="1"/>
        <w:numId w:val="12"/>
      </w:numPr>
      <w:autoSpaceDE w:val="0"/>
      <w:autoSpaceDN w:val="0"/>
      <w:spacing w:before="60" w:after="60" w:line="252" w:lineRule="auto"/>
    </w:pPr>
    <w:rPr>
      <w:rFonts w:eastAsiaTheme="minorEastAsia" w:cs="Times New Roman"/>
      <w:szCs w:val="24"/>
      <w:lang w:eastAsia="cs-CZ"/>
    </w:rPr>
  </w:style>
  <w:style w:type="paragraph" w:customStyle="1" w:styleId="AqpOdrka1">
    <w:name w:val="AqpOdrážka1"/>
    <w:basedOn w:val="Normlny"/>
    <w:rsid w:val="00245AFF"/>
    <w:pPr>
      <w:numPr>
        <w:numId w:val="10"/>
      </w:numPr>
      <w:autoSpaceDE w:val="0"/>
      <w:autoSpaceDN w:val="0"/>
      <w:adjustRightInd w:val="0"/>
      <w:spacing w:before="60"/>
    </w:pPr>
    <w:rPr>
      <w:rFonts w:eastAsia="Arial Unicode MS" w:cs="Times New Roman"/>
      <w:sz w:val="24"/>
      <w:szCs w:val="24"/>
      <w:lang w:eastAsia="cs-CZ"/>
    </w:rPr>
  </w:style>
  <w:style w:type="numbering" w:styleId="111111">
    <w:name w:val="Outline List 2"/>
    <w:basedOn w:val="Bezzoznamu"/>
    <w:rsid w:val="00245AFF"/>
    <w:pPr>
      <w:numPr>
        <w:numId w:val="11"/>
      </w:numPr>
    </w:pPr>
  </w:style>
  <w:style w:type="paragraph" w:styleId="Bezriadkovania">
    <w:name w:val="No Spacing"/>
    <w:aliases w:val="Klasický text,Odsek číslovaný II,Bez riadkovania1"/>
    <w:link w:val="BezriadkovaniaChar"/>
    <w:uiPriority w:val="1"/>
    <w:qFormat/>
    <w:rsid w:val="00B37687"/>
    <w:pPr>
      <w:spacing w:before="0"/>
      <w:ind w:left="0" w:firstLine="0"/>
      <w:jc w:val="left"/>
    </w:pPr>
    <w:rPr>
      <w:rFonts w:ascii="Times New Roman" w:eastAsia="Times New Roman" w:hAnsi="Times New Roman" w:cs="Times New Roman"/>
      <w:sz w:val="20"/>
      <w:szCs w:val="20"/>
    </w:rPr>
  </w:style>
  <w:style w:type="character" w:customStyle="1" w:styleId="BezriadkovaniaChar">
    <w:name w:val="Bez riadkovania Char"/>
    <w:aliases w:val="Klasický text Char,Odsek číslovaný II Char,Bez riadkovania1 Char"/>
    <w:basedOn w:val="Predvolenpsmoodseku"/>
    <w:link w:val="Bezriadkovania"/>
    <w:uiPriority w:val="1"/>
    <w:locked/>
    <w:rsid w:val="00B37687"/>
    <w:rPr>
      <w:rFonts w:ascii="Times New Roman" w:eastAsia="Times New Roman" w:hAnsi="Times New Roman" w:cs="Times New Roman"/>
      <w:sz w:val="20"/>
      <w:szCs w:val="20"/>
    </w:rPr>
  </w:style>
  <w:style w:type="character" w:customStyle="1" w:styleId="Zhlavie4">
    <w:name w:val="Záhlavie #4_"/>
    <w:link w:val="Zhlavie41"/>
    <w:locked/>
    <w:rsid w:val="00676E8E"/>
    <w:rPr>
      <w:rFonts w:ascii="Times New Roman" w:hAnsi="Times New Roman"/>
      <w:b/>
      <w:shd w:val="clear" w:color="auto" w:fill="FFFFFF"/>
    </w:rPr>
  </w:style>
  <w:style w:type="paragraph" w:customStyle="1" w:styleId="Zhlavie41">
    <w:name w:val="Záhlavie #41"/>
    <w:basedOn w:val="Normlny"/>
    <w:link w:val="Zhlavie4"/>
    <w:rsid w:val="00676E8E"/>
    <w:pPr>
      <w:widowControl w:val="0"/>
      <w:shd w:val="clear" w:color="auto" w:fill="FFFFFF"/>
      <w:spacing w:before="180" w:line="240" w:lineRule="atLeast"/>
      <w:ind w:hanging="840"/>
      <w:outlineLvl w:val="3"/>
    </w:pPr>
    <w:rPr>
      <w:b/>
    </w:rPr>
  </w:style>
  <w:style w:type="character" w:customStyle="1" w:styleId="normaltextrun">
    <w:name w:val="normaltextrun"/>
    <w:basedOn w:val="Predvolenpsmoodseku"/>
    <w:rsid w:val="00307F53"/>
  </w:style>
  <w:style w:type="character" w:styleId="Vrazn">
    <w:name w:val="Strong"/>
    <w:basedOn w:val="Predvolenpsmoodseku"/>
    <w:uiPriority w:val="22"/>
    <w:qFormat/>
    <w:rsid w:val="00816A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761">
      <w:bodyDiv w:val="1"/>
      <w:marLeft w:val="0"/>
      <w:marRight w:val="0"/>
      <w:marTop w:val="0"/>
      <w:marBottom w:val="0"/>
      <w:divBdr>
        <w:top w:val="none" w:sz="0" w:space="0" w:color="auto"/>
        <w:left w:val="none" w:sz="0" w:space="0" w:color="auto"/>
        <w:bottom w:val="none" w:sz="0" w:space="0" w:color="auto"/>
        <w:right w:val="none" w:sz="0" w:space="0" w:color="auto"/>
      </w:divBdr>
    </w:div>
    <w:div w:id="30230028">
      <w:bodyDiv w:val="1"/>
      <w:marLeft w:val="0"/>
      <w:marRight w:val="0"/>
      <w:marTop w:val="0"/>
      <w:marBottom w:val="0"/>
      <w:divBdr>
        <w:top w:val="none" w:sz="0" w:space="0" w:color="auto"/>
        <w:left w:val="none" w:sz="0" w:space="0" w:color="auto"/>
        <w:bottom w:val="none" w:sz="0" w:space="0" w:color="auto"/>
        <w:right w:val="none" w:sz="0" w:space="0" w:color="auto"/>
      </w:divBdr>
    </w:div>
    <w:div w:id="146484248">
      <w:bodyDiv w:val="1"/>
      <w:marLeft w:val="0"/>
      <w:marRight w:val="0"/>
      <w:marTop w:val="0"/>
      <w:marBottom w:val="0"/>
      <w:divBdr>
        <w:top w:val="none" w:sz="0" w:space="0" w:color="auto"/>
        <w:left w:val="none" w:sz="0" w:space="0" w:color="auto"/>
        <w:bottom w:val="none" w:sz="0" w:space="0" w:color="auto"/>
        <w:right w:val="none" w:sz="0" w:space="0" w:color="auto"/>
      </w:divBdr>
    </w:div>
    <w:div w:id="168252531">
      <w:bodyDiv w:val="1"/>
      <w:marLeft w:val="0"/>
      <w:marRight w:val="0"/>
      <w:marTop w:val="0"/>
      <w:marBottom w:val="0"/>
      <w:divBdr>
        <w:top w:val="none" w:sz="0" w:space="0" w:color="auto"/>
        <w:left w:val="none" w:sz="0" w:space="0" w:color="auto"/>
        <w:bottom w:val="none" w:sz="0" w:space="0" w:color="auto"/>
        <w:right w:val="none" w:sz="0" w:space="0" w:color="auto"/>
      </w:divBdr>
    </w:div>
    <w:div w:id="203714941">
      <w:bodyDiv w:val="1"/>
      <w:marLeft w:val="0"/>
      <w:marRight w:val="0"/>
      <w:marTop w:val="0"/>
      <w:marBottom w:val="0"/>
      <w:divBdr>
        <w:top w:val="none" w:sz="0" w:space="0" w:color="auto"/>
        <w:left w:val="none" w:sz="0" w:space="0" w:color="auto"/>
        <w:bottom w:val="none" w:sz="0" w:space="0" w:color="auto"/>
        <w:right w:val="none" w:sz="0" w:space="0" w:color="auto"/>
      </w:divBdr>
    </w:div>
    <w:div w:id="474102350">
      <w:bodyDiv w:val="1"/>
      <w:marLeft w:val="0"/>
      <w:marRight w:val="0"/>
      <w:marTop w:val="0"/>
      <w:marBottom w:val="0"/>
      <w:divBdr>
        <w:top w:val="none" w:sz="0" w:space="0" w:color="auto"/>
        <w:left w:val="none" w:sz="0" w:space="0" w:color="auto"/>
        <w:bottom w:val="none" w:sz="0" w:space="0" w:color="auto"/>
        <w:right w:val="none" w:sz="0" w:space="0" w:color="auto"/>
      </w:divBdr>
    </w:div>
    <w:div w:id="480584930">
      <w:bodyDiv w:val="1"/>
      <w:marLeft w:val="0"/>
      <w:marRight w:val="0"/>
      <w:marTop w:val="0"/>
      <w:marBottom w:val="0"/>
      <w:divBdr>
        <w:top w:val="none" w:sz="0" w:space="0" w:color="auto"/>
        <w:left w:val="none" w:sz="0" w:space="0" w:color="auto"/>
        <w:bottom w:val="none" w:sz="0" w:space="0" w:color="auto"/>
        <w:right w:val="none" w:sz="0" w:space="0" w:color="auto"/>
      </w:divBdr>
    </w:div>
    <w:div w:id="540825953">
      <w:bodyDiv w:val="1"/>
      <w:marLeft w:val="0"/>
      <w:marRight w:val="0"/>
      <w:marTop w:val="0"/>
      <w:marBottom w:val="0"/>
      <w:divBdr>
        <w:top w:val="none" w:sz="0" w:space="0" w:color="auto"/>
        <w:left w:val="none" w:sz="0" w:space="0" w:color="auto"/>
        <w:bottom w:val="none" w:sz="0" w:space="0" w:color="auto"/>
        <w:right w:val="none" w:sz="0" w:space="0" w:color="auto"/>
      </w:divBdr>
    </w:div>
    <w:div w:id="676808515">
      <w:bodyDiv w:val="1"/>
      <w:marLeft w:val="0"/>
      <w:marRight w:val="0"/>
      <w:marTop w:val="0"/>
      <w:marBottom w:val="0"/>
      <w:divBdr>
        <w:top w:val="none" w:sz="0" w:space="0" w:color="auto"/>
        <w:left w:val="none" w:sz="0" w:space="0" w:color="auto"/>
        <w:bottom w:val="none" w:sz="0" w:space="0" w:color="auto"/>
        <w:right w:val="none" w:sz="0" w:space="0" w:color="auto"/>
      </w:divBdr>
    </w:div>
    <w:div w:id="692074716">
      <w:bodyDiv w:val="1"/>
      <w:marLeft w:val="0"/>
      <w:marRight w:val="0"/>
      <w:marTop w:val="0"/>
      <w:marBottom w:val="0"/>
      <w:divBdr>
        <w:top w:val="none" w:sz="0" w:space="0" w:color="auto"/>
        <w:left w:val="none" w:sz="0" w:space="0" w:color="auto"/>
        <w:bottom w:val="none" w:sz="0" w:space="0" w:color="auto"/>
        <w:right w:val="none" w:sz="0" w:space="0" w:color="auto"/>
      </w:divBdr>
    </w:div>
    <w:div w:id="738984076">
      <w:bodyDiv w:val="1"/>
      <w:marLeft w:val="0"/>
      <w:marRight w:val="0"/>
      <w:marTop w:val="0"/>
      <w:marBottom w:val="0"/>
      <w:divBdr>
        <w:top w:val="none" w:sz="0" w:space="0" w:color="auto"/>
        <w:left w:val="none" w:sz="0" w:space="0" w:color="auto"/>
        <w:bottom w:val="none" w:sz="0" w:space="0" w:color="auto"/>
        <w:right w:val="none" w:sz="0" w:space="0" w:color="auto"/>
      </w:divBdr>
    </w:div>
    <w:div w:id="868222178">
      <w:bodyDiv w:val="1"/>
      <w:marLeft w:val="0"/>
      <w:marRight w:val="0"/>
      <w:marTop w:val="0"/>
      <w:marBottom w:val="0"/>
      <w:divBdr>
        <w:top w:val="none" w:sz="0" w:space="0" w:color="auto"/>
        <w:left w:val="none" w:sz="0" w:space="0" w:color="auto"/>
        <w:bottom w:val="none" w:sz="0" w:space="0" w:color="auto"/>
        <w:right w:val="none" w:sz="0" w:space="0" w:color="auto"/>
      </w:divBdr>
    </w:div>
    <w:div w:id="901871408">
      <w:bodyDiv w:val="1"/>
      <w:marLeft w:val="0"/>
      <w:marRight w:val="0"/>
      <w:marTop w:val="0"/>
      <w:marBottom w:val="0"/>
      <w:divBdr>
        <w:top w:val="none" w:sz="0" w:space="0" w:color="auto"/>
        <w:left w:val="none" w:sz="0" w:space="0" w:color="auto"/>
        <w:bottom w:val="none" w:sz="0" w:space="0" w:color="auto"/>
        <w:right w:val="none" w:sz="0" w:space="0" w:color="auto"/>
      </w:divBdr>
    </w:div>
    <w:div w:id="913130433">
      <w:bodyDiv w:val="1"/>
      <w:marLeft w:val="0"/>
      <w:marRight w:val="0"/>
      <w:marTop w:val="0"/>
      <w:marBottom w:val="0"/>
      <w:divBdr>
        <w:top w:val="none" w:sz="0" w:space="0" w:color="auto"/>
        <w:left w:val="none" w:sz="0" w:space="0" w:color="auto"/>
        <w:bottom w:val="none" w:sz="0" w:space="0" w:color="auto"/>
        <w:right w:val="none" w:sz="0" w:space="0" w:color="auto"/>
      </w:divBdr>
    </w:div>
    <w:div w:id="978072158">
      <w:bodyDiv w:val="1"/>
      <w:marLeft w:val="0"/>
      <w:marRight w:val="0"/>
      <w:marTop w:val="0"/>
      <w:marBottom w:val="0"/>
      <w:divBdr>
        <w:top w:val="none" w:sz="0" w:space="0" w:color="auto"/>
        <w:left w:val="none" w:sz="0" w:space="0" w:color="auto"/>
        <w:bottom w:val="none" w:sz="0" w:space="0" w:color="auto"/>
        <w:right w:val="none" w:sz="0" w:space="0" w:color="auto"/>
      </w:divBdr>
    </w:div>
    <w:div w:id="1017661285">
      <w:bodyDiv w:val="1"/>
      <w:marLeft w:val="0"/>
      <w:marRight w:val="0"/>
      <w:marTop w:val="0"/>
      <w:marBottom w:val="0"/>
      <w:divBdr>
        <w:top w:val="none" w:sz="0" w:space="0" w:color="auto"/>
        <w:left w:val="none" w:sz="0" w:space="0" w:color="auto"/>
        <w:bottom w:val="none" w:sz="0" w:space="0" w:color="auto"/>
        <w:right w:val="none" w:sz="0" w:space="0" w:color="auto"/>
      </w:divBdr>
    </w:div>
    <w:div w:id="1082608822">
      <w:bodyDiv w:val="1"/>
      <w:marLeft w:val="0"/>
      <w:marRight w:val="0"/>
      <w:marTop w:val="0"/>
      <w:marBottom w:val="0"/>
      <w:divBdr>
        <w:top w:val="none" w:sz="0" w:space="0" w:color="auto"/>
        <w:left w:val="none" w:sz="0" w:space="0" w:color="auto"/>
        <w:bottom w:val="none" w:sz="0" w:space="0" w:color="auto"/>
        <w:right w:val="none" w:sz="0" w:space="0" w:color="auto"/>
      </w:divBdr>
    </w:div>
    <w:div w:id="1203665147">
      <w:bodyDiv w:val="1"/>
      <w:marLeft w:val="0"/>
      <w:marRight w:val="0"/>
      <w:marTop w:val="0"/>
      <w:marBottom w:val="0"/>
      <w:divBdr>
        <w:top w:val="none" w:sz="0" w:space="0" w:color="auto"/>
        <w:left w:val="none" w:sz="0" w:space="0" w:color="auto"/>
        <w:bottom w:val="none" w:sz="0" w:space="0" w:color="auto"/>
        <w:right w:val="none" w:sz="0" w:space="0" w:color="auto"/>
      </w:divBdr>
    </w:div>
    <w:div w:id="1229078147">
      <w:bodyDiv w:val="1"/>
      <w:marLeft w:val="0"/>
      <w:marRight w:val="0"/>
      <w:marTop w:val="0"/>
      <w:marBottom w:val="0"/>
      <w:divBdr>
        <w:top w:val="none" w:sz="0" w:space="0" w:color="auto"/>
        <w:left w:val="none" w:sz="0" w:space="0" w:color="auto"/>
        <w:bottom w:val="none" w:sz="0" w:space="0" w:color="auto"/>
        <w:right w:val="none" w:sz="0" w:space="0" w:color="auto"/>
      </w:divBdr>
    </w:div>
    <w:div w:id="1330409044">
      <w:bodyDiv w:val="1"/>
      <w:marLeft w:val="0"/>
      <w:marRight w:val="0"/>
      <w:marTop w:val="0"/>
      <w:marBottom w:val="0"/>
      <w:divBdr>
        <w:top w:val="none" w:sz="0" w:space="0" w:color="auto"/>
        <w:left w:val="none" w:sz="0" w:space="0" w:color="auto"/>
        <w:bottom w:val="none" w:sz="0" w:space="0" w:color="auto"/>
        <w:right w:val="none" w:sz="0" w:space="0" w:color="auto"/>
      </w:divBdr>
    </w:div>
    <w:div w:id="1765493632">
      <w:bodyDiv w:val="1"/>
      <w:marLeft w:val="0"/>
      <w:marRight w:val="0"/>
      <w:marTop w:val="0"/>
      <w:marBottom w:val="0"/>
      <w:divBdr>
        <w:top w:val="none" w:sz="0" w:space="0" w:color="auto"/>
        <w:left w:val="none" w:sz="0" w:space="0" w:color="auto"/>
        <w:bottom w:val="none" w:sz="0" w:space="0" w:color="auto"/>
        <w:right w:val="none" w:sz="0" w:space="0" w:color="auto"/>
      </w:divBdr>
    </w:div>
    <w:div w:id="1783259483">
      <w:bodyDiv w:val="1"/>
      <w:marLeft w:val="0"/>
      <w:marRight w:val="0"/>
      <w:marTop w:val="0"/>
      <w:marBottom w:val="0"/>
      <w:divBdr>
        <w:top w:val="none" w:sz="0" w:space="0" w:color="auto"/>
        <w:left w:val="none" w:sz="0" w:space="0" w:color="auto"/>
        <w:bottom w:val="none" w:sz="0" w:space="0" w:color="auto"/>
        <w:right w:val="none" w:sz="0" w:space="0" w:color="auto"/>
      </w:divBdr>
    </w:div>
    <w:div w:id="18445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www.minedu.sk/ochrana-osobnych-udajov/" TargetMode="External"/><Relationship Id="rId2" Type="http://schemas.openxmlformats.org/officeDocument/2006/relationships/numbering" Target="numbering.xml"/><Relationship Id="rId16" Type="http://schemas.openxmlformats.org/officeDocument/2006/relationships/hyperlink" Target="https://www.minedu.sk/ochrana-osobnych-udaj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6295/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lavomir.pinter@minedu.sk"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9AE4-CD7E-B947-ABAF-B1632CF8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20045</Words>
  <Characters>114262</Characters>
  <Application>Microsoft Office Word</Application>
  <DocSecurity>0</DocSecurity>
  <Lines>952</Lines>
  <Paragraphs>268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2025-04-15T09:17:00Z</dcterms:created>
  <dcterms:modified xsi:type="dcterms:W3CDTF">2025-04-17T08:08:00Z</dcterms:modified>
</cp:coreProperties>
</file>