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5DB87" w14:textId="1983F1A5" w:rsidR="00CD4119" w:rsidRPr="00CD4119" w:rsidRDefault="00CD4119" w:rsidP="00CD4119">
      <w:pPr>
        <w:pStyle w:val="Nadpis1"/>
        <w:jc w:val="right"/>
        <w:rPr>
          <w:rFonts w:ascii="Arial Narrow" w:hAnsi="Arial Narrow"/>
          <w:color w:val="auto"/>
          <w:sz w:val="22"/>
          <w:szCs w:val="22"/>
        </w:rPr>
      </w:pPr>
      <w:r w:rsidRPr="00CD4119">
        <w:rPr>
          <w:rFonts w:ascii="Arial Narrow" w:hAnsi="Arial Narrow"/>
          <w:color w:val="auto"/>
          <w:sz w:val="22"/>
          <w:szCs w:val="22"/>
        </w:rPr>
        <w:t>Príloha č. 2 súťažných podkladov</w:t>
      </w:r>
    </w:p>
    <w:p w14:paraId="21F3D257" w14:textId="77777777" w:rsidR="00CD4119" w:rsidRPr="00CD4119" w:rsidRDefault="00CD4119" w:rsidP="00CD4119">
      <w:pPr>
        <w:pStyle w:val="Nadpis1"/>
        <w:spacing w:before="0"/>
        <w:jc w:val="center"/>
        <w:rPr>
          <w:rFonts w:ascii="Arial Narrow" w:hAnsi="Arial Narrow"/>
          <w:b/>
          <w:bCs/>
          <w:color w:val="auto"/>
          <w:sz w:val="22"/>
          <w:szCs w:val="22"/>
        </w:rPr>
      </w:pPr>
    </w:p>
    <w:p w14:paraId="454EA8BC" w14:textId="77777777" w:rsidR="00CD4119" w:rsidRPr="00CD4119" w:rsidRDefault="00CD4119" w:rsidP="00CD4119">
      <w:pPr>
        <w:pStyle w:val="Nadpis1"/>
        <w:jc w:val="center"/>
        <w:rPr>
          <w:rFonts w:ascii="Arial Narrow" w:hAnsi="Arial Narrow"/>
          <w:b/>
          <w:bCs/>
          <w:color w:val="auto"/>
          <w:sz w:val="22"/>
          <w:szCs w:val="22"/>
        </w:rPr>
      </w:pPr>
    </w:p>
    <w:p w14:paraId="75AC024B" w14:textId="77777777" w:rsidR="00CD4119" w:rsidRPr="00CD4119" w:rsidRDefault="00CD4119" w:rsidP="00CD4119">
      <w:pPr>
        <w:pStyle w:val="Nadpis1"/>
        <w:jc w:val="center"/>
        <w:rPr>
          <w:rFonts w:ascii="Arial Narrow" w:hAnsi="Arial Narrow"/>
          <w:b/>
          <w:bCs/>
          <w:color w:val="auto"/>
          <w:sz w:val="22"/>
          <w:szCs w:val="22"/>
        </w:rPr>
      </w:pPr>
    </w:p>
    <w:p w14:paraId="62E0FAD2" w14:textId="77777777" w:rsidR="00CD4119" w:rsidRPr="00CD4119" w:rsidRDefault="00CD4119" w:rsidP="00CD4119">
      <w:pPr>
        <w:pStyle w:val="Nadpis1"/>
        <w:jc w:val="center"/>
        <w:rPr>
          <w:rFonts w:ascii="Arial Narrow" w:hAnsi="Arial Narrow"/>
          <w:b/>
          <w:bCs/>
          <w:color w:val="auto"/>
          <w:sz w:val="22"/>
          <w:szCs w:val="22"/>
        </w:rPr>
      </w:pPr>
    </w:p>
    <w:p w14:paraId="6C0322A1" w14:textId="77777777" w:rsidR="00CD4119" w:rsidRPr="00CD4119" w:rsidRDefault="00CD4119" w:rsidP="00CD4119">
      <w:pPr>
        <w:pStyle w:val="Nadpis1"/>
        <w:jc w:val="center"/>
        <w:rPr>
          <w:rFonts w:ascii="Arial Narrow" w:hAnsi="Arial Narrow"/>
          <w:b/>
          <w:bCs/>
          <w:color w:val="auto"/>
          <w:sz w:val="22"/>
          <w:szCs w:val="22"/>
        </w:rPr>
      </w:pPr>
    </w:p>
    <w:p w14:paraId="4F545A3F" w14:textId="77777777" w:rsidR="00CD4119" w:rsidRPr="00CD4119" w:rsidRDefault="00CD4119" w:rsidP="00CD4119">
      <w:pPr>
        <w:pStyle w:val="Nadpis1"/>
        <w:jc w:val="center"/>
        <w:rPr>
          <w:rFonts w:ascii="Arial Narrow" w:hAnsi="Arial Narrow"/>
          <w:b/>
          <w:bCs/>
          <w:color w:val="auto"/>
          <w:sz w:val="22"/>
          <w:szCs w:val="22"/>
        </w:rPr>
      </w:pPr>
    </w:p>
    <w:p w14:paraId="7217021E" w14:textId="77777777" w:rsidR="00CD4119" w:rsidRPr="00CD4119" w:rsidRDefault="00CD4119" w:rsidP="00CD4119">
      <w:pPr>
        <w:pStyle w:val="Nadpis1"/>
        <w:jc w:val="center"/>
        <w:rPr>
          <w:rFonts w:ascii="Arial Narrow" w:hAnsi="Arial Narrow"/>
          <w:b/>
          <w:bCs/>
          <w:color w:val="auto"/>
          <w:sz w:val="22"/>
          <w:szCs w:val="22"/>
        </w:rPr>
      </w:pPr>
    </w:p>
    <w:p w14:paraId="77B933ED" w14:textId="77777777" w:rsidR="00CD4119" w:rsidRPr="00CD4119" w:rsidRDefault="00CD4119" w:rsidP="00CD4119">
      <w:pPr>
        <w:pStyle w:val="Nadpis1"/>
        <w:jc w:val="center"/>
        <w:rPr>
          <w:rFonts w:ascii="Arial Narrow" w:hAnsi="Arial Narrow"/>
          <w:b/>
          <w:bCs/>
          <w:color w:val="auto"/>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CD4119" w:rsidRPr="00CD4119" w14:paraId="05332218" w14:textId="77777777" w:rsidTr="00CD4119">
        <w:trPr>
          <w:trHeight w:val="2700"/>
        </w:trPr>
        <w:tc>
          <w:tcPr>
            <w:tcW w:w="9214" w:type="dxa"/>
            <w:tcBorders>
              <w:top w:val="single" w:sz="4" w:space="0" w:color="auto"/>
              <w:left w:val="single" w:sz="4" w:space="0" w:color="auto"/>
              <w:bottom w:val="single" w:sz="4" w:space="0" w:color="auto"/>
              <w:right w:val="single" w:sz="4" w:space="0" w:color="auto"/>
            </w:tcBorders>
          </w:tcPr>
          <w:p w14:paraId="170A1531" w14:textId="77777777" w:rsidR="00CD4119" w:rsidRPr="00CD4119" w:rsidRDefault="00CD4119" w:rsidP="00CD4119">
            <w:pPr>
              <w:pStyle w:val="Nadpis1"/>
              <w:jc w:val="center"/>
              <w:rPr>
                <w:rFonts w:ascii="Arial Narrow" w:hAnsi="Arial Narrow"/>
                <w:b/>
                <w:bCs/>
                <w:color w:val="auto"/>
                <w:sz w:val="22"/>
                <w:szCs w:val="22"/>
              </w:rPr>
            </w:pPr>
          </w:p>
          <w:p w14:paraId="78DBC9A5" w14:textId="77777777" w:rsidR="00CD4119" w:rsidRPr="00CD4119" w:rsidRDefault="00CD4119" w:rsidP="00CD4119">
            <w:pPr>
              <w:pStyle w:val="Nadpis1"/>
              <w:jc w:val="center"/>
              <w:rPr>
                <w:rFonts w:ascii="Arial Narrow" w:hAnsi="Arial Narrow"/>
                <w:b/>
                <w:bCs/>
                <w:color w:val="auto"/>
                <w:sz w:val="22"/>
                <w:szCs w:val="22"/>
              </w:rPr>
            </w:pPr>
          </w:p>
          <w:p w14:paraId="22D3BEC5" w14:textId="78B7962D" w:rsidR="00CD4119" w:rsidRPr="00B67A6A" w:rsidRDefault="00CD4119" w:rsidP="00CD4119">
            <w:pPr>
              <w:pStyle w:val="Nadpis1"/>
              <w:spacing w:before="0"/>
              <w:jc w:val="center"/>
              <w:rPr>
                <w:rFonts w:ascii="Arial Narrow" w:hAnsi="Arial Narrow"/>
                <w:b/>
                <w:bCs/>
                <w:caps/>
                <w:color w:val="auto"/>
                <w:sz w:val="32"/>
                <w:szCs w:val="32"/>
              </w:rPr>
            </w:pPr>
            <w:r w:rsidRPr="00B67A6A">
              <w:rPr>
                <w:rFonts w:ascii="Arial Narrow" w:hAnsi="Arial Narrow"/>
                <w:b/>
                <w:bCs/>
                <w:caps/>
                <w:color w:val="auto"/>
                <w:sz w:val="32"/>
                <w:szCs w:val="32"/>
              </w:rPr>
              <w:t>Obchodné podmienky/návrh zmluvy</w:t>
            </w:r>
          </w:p>
          <w:p w14:paraId="3074A037" w14:textId="77777777" w:rsidR="00CD4119" w:rsidRPr="00CD4119" w:rsidRDefault="00CD4119" w:rsidP="00CD4119">
            <w:pPr>
              <w:pStyle w:val="Nadpis1"/>
              <w:spacing w:before="0"/>
              <w:rPr>
                <w:rFonts w:ascii="Arial Narrow" w:hAnsi="Arial Narrow"/>
                <w:b/>
                <w:bCs/>
                <w:color w:val="auto"/>
                <w:sz w:val="22"/>
                <w:szCs w:val="22"/>
              </w:rPr>
            </w:pPr>
          </w:p>
        </w:tc>
      </w:tr>
    </w:tbl>
    <w:p w14:paraId="15AFAA78" w14:textId="77777777" w:rsidR="00CD4119" w:rsidRPr="00CD4119" w:rsidRDefault="00CD4119" w:rsidP="00CD4119">
      <w:pPr>
        <w:pStyle w:val="Nadpis1"/>
        <w:jc w:val="center"/>
        <w:rPr>
          <w:rFonts w:ascii="Arial Narrow" w:hAnsi="Arial Narrow"/>
          <w:b/>
          <w:bCs/>
          <w:color w:val="auto"/>
          <w:sz w:val="22"/>
          <w:szCs w:val="22"/>
        </w:rPr>
      </w:pPr>
    </w:p>
    <w:p w14:paraId="0F2B7678" w14:textId="77777777" w:rsidR="00CD4119" w:rsidRPr="00CD4119" w:rsidRDefault="00CD4119" w:rsidP="00CD4119">
      <w:pPr>
        <w:pStyle w:val="Nadpis1"/>
        <w:spacing w:before="0"/>
        <w:rPr>
          <w:rFonts w:ascii="Arial Narrow" w:hAnsi="Arial Narrow"/>
          <w:b/>
          <w:bCs/>
          <w:color w:val="auto"/>
          <w:sz w:val="22"/>
          <w:szCs w:val="22"/>
        </w:rPr>
      </w:pPr>
    </w:p>
    <w:p w14:paraId="116C87E7" w14:textId="77777777" w:rsidR="00CD4119" w:rsidRPr="00CD4119" w:rsidRDefault="00CD4119" w:rsidP="00CD4119">
      <w:pPr>
        <w:pStyle w:val="Nadpis1"/>
        <w:spacing w:before="0"/>
        <w:rPr>
          <w:rFonts w:ascii="Arial Narrow" w:hAnsi="Arial Narrow"/>
          <w:b/>
          <w:bCs/>
          <w:color w:val="auto"/>
          <w:sz w:val="22"/>
          <w:szCs w:val="22"/>
        </w:rPr>
      </w:pPr>
    </w:p>
    <w:p w14:paraId="0BA66623" w14:textId="77777777" w:rsidR="00CD4119" w:rsidRPr="00CD4119" w:rsidRDefault="00CD4119" w:rsidP="00CD4119">
      <w:pPr>
        <w:pStyle w:val="Nadpis1"/>
        <w:spacing w:before="0"/>
        <w:rPr>
          <w:rFonts w:ascii="Arial Narrow" w:hAnsi="Arial Narrow"/>
          <w:b/>
          <w:bCs/>
          <w:color w:val="auto"/>
          <w:sz w:val="22"/>
          <w:szCs w:val="22"/>
        </w:rPr>
      </w:pPr>
    </w:p>
    <w:p w14:paraId="09A90F8E" w14:textId="77777777" w:rsidR="00CD4119" w:rsidRPr="00CD4119" w:rsidRDefault="00CD4119" w:rsidP="00CD4119">
      <w:pPr>
        <w:pStyle w:val="Nadpis1"/>
        <w:spacing w:before="0"/>
        <w:rPr>
          <w:rFonts w:ascii="Arial Narrow" w:hAnsi="Arial Narrow"/>
          <w:b/>
          <w:bCs/>
          <w:color w:val="auto"/>
          <w:sz w:val="22"/>
          <w:szCs w:val="22"/>
        </w:rPr>
      </w:pPr>
    </w:p>
    <w:p w14:paraId="35C66EF6" w14:textId="77777777" w:rsidR="00CD4119" w:rsidRPr="00CD4119" w:rsidRDefault="00CD4119" w:rsidP="00CD4119">
      <w:pPr>
        <w:pStyle w:val="Nadpis1"/>
        <w:spacing w:before="0"/>
        <w:rPr>
          <w:rFonts w:ascii="Arial Narrow" w:hAnsi="Arial Narrow"/>
          <w:b/>
          <w:bCs/>
          <w:color w:val="auto"/>
          <w:sz w:val="22"/>
          <w:szCs w:val="22"/>
        </w:rPr>
      </w:pPr>
    </w:p>
    <w:p w14:paraId="189BABEF" w14:textId="77777777" w:rsidR="00CD4119" w:rsidRPr="00CD4119" w:rsidRDefault="00CD4119" w:rsidP="00CD4119">
      <w:pPr>
        <w:pStyle w:val="Nadpis1"/>
        <w:spacing w:before="0"/>
        <w:rPr>
          <w:rFonts w:ascii="Arial Narrow" w:hAnsi="Arial Narrow"/>
          <w:b/>
          <w:bCs/>
          <w:color w:val="auto"/>
          <w:sz w:val="22"/>
          <w:szCs w:val="22"/>
        </w:rPr>
      </w:pPr>
    </w:p>
    <w:p w14:paraId="271FBE20" w14:textId="77777777" w:rsidR="00CD4119" w:rsidRPr="00CD4119" w:rsidRDefault="00CD4119" w:rsidP="00CD4119">
      <w:pPr>
        <w:pStyle w:val="Nadpis1"/>
        <w:spacing w:before="0"/>
        <w:rPr>
          <w:rFonts w:ascii="Arial Narrow" w:hAnsi="Arial Narrow"/>
          <w:b/>
          <w:bCs/>
          <w:color w:val="auto"/>
          <w:sz w:val="22"/>
          <w:szCs w:val="22"/>
        </w:rPr>
      </w:pPr>
    </w:p>
    <w:p w14:paraId="07CDA459" w14:textId="77777777" w:rsidR="00CD4119" w:rsidRPr="00CD4119" w:rsidRDefault="00CD4119" w:rsidP="00CD4119">
      <w:pPr>
        <w:pStyle w:val="Nadpis1"/>
        <w:spacing w:before="0"/>
        <w:rPr>
          <w:rFonts w:ascii="Arial Narrow" w:hAnsi="Arial Narrow"/>
          <w:b/>
          <w:bCs/>
          <w:color w:val="auto"/>
          <w:sz w:val="22"/>
          <w:szCs w:val="22"/>
        </w:rPr>
      </w:pPr>
    </w:p>
    <w:p w14:paraId="7726B22F" w14:textId="77777777" w:rsidR="00CD4119" w:rsidRPr="00CD4119" w:rsidRDefault="00CD4119" w:rsidP="00CD4119">
      <w:pPr>
        <w:pStyle w:val="Nadpis1"/>
        <w:spacing w:before="0"/>
        <w:rPr>
          <w:rFonts w:ascii="Arial Narrow" w:hAnsi="Arial Narrow"/>
          <w:b/>
          <w:bCs/>
          <w:color w:val="auto"/>
          <w:sz w:val="22"/>
          <w:szCs w:val="22"/>
        </w:rPr>
      </w:pPr>
    </w:p>
    <w:p w14:paraId="318780B5" w14:textId="77777777" w:rsidR="00CD4119" w:rsidRPr="00CD4119" w:rsidRDefault="00CD4119" w:rsidP="00CD4119">
      <w:pPr>
        <w:rPr>
          <w:rFonts w:eastAsiaTheme="majorEastAsia"/>
        </w:rPr>
      </w:pPr>
    </w:p>
    <w:p w14:paraId="26A6075D" w14:textId="77777777" w:rsidR="00CD4119" w:rsidRPr="00CD4119" w:rsidRDefault="00CD4119" w:rsidP="00CD4119">
      <w:pPr>
        <w:rPr>
          <w:rFonts w:eastAsiaTheme="majorEastAsia"/>
        </w:rPr>
      </w:pPr>
    </w:p>
    <w:p w14:paraId="2E9D4839" w14:textId="77777777" w:rsidR="00CD4119" w:rsidRPr="00CD4119" w:rsidRDefault="00CD4119" w:rsidP="00CD4119">
      <w:pPr>
        <w:rPr>
          <w:rFonts w:eastAsiaTheme="majorEastAsia"/>
        </w:rPr>
      </w:pPr>
    </w:p>
    <w:p w14:paraId="3B94A9BC" w14:textId="77777777" w:rsidR="00CD4119" w:rsidRPr="00CD4119" w:rsidRDefault="00CD4119" w:rsidP="00CD4119">
      <w:pPr>
        <w:rPr>
          <w:rFonts w:eastAsiaTheme="majorEastAsia"/>
        </w:rPr>
      </w:pPr>
    </w:p>
    <w:p w14:paraId="4A1BC757" w14:textId="77777777" w:rsidR="00CD4119" w:rsidRPr="00CD4119" w:rsidRDefault="00CD4119" w:rsidP="00CD4119">
      <w:pPr>
        <w:rPr>
          <w:rFonts w:eastAsiaTheme="majorEastAsia"/>
        </w:rPr>
      </w:pPr>
    </w:p>
    <w:p w14:paraId="2ECEF0CB" w14:textId="77777777" w:rsidR="00CD4119" w:rsidRPr="00CD4119" w:rsidRDefault="00CD4119" w:rsidP="00CD4119">
      <w:pPr>
        <w:rPr>
          <w:rFonts w:eastAsiaTheme="majorEastAsia"/>
        </w:rPr>
      </w:pPr>
    </w:p>
    <w:p w14:paraId="19CCC76C" w14:textId="77777777" w:rsidR="00CD4119" w:rsidRPr="00CD4119" w:rsidRDefault="00CD4119" w:rsidP="00CD4119">
      <w:pPr>
        <w:rPr>
          <w:rFonts w:eastAsiaTheme="majorEastAsia"/>
        </w:rPr>
      </w:pPr>
    </w:p>
    <w:p w14:paraId="1F15F8C3" w14:textId="77777777" w:rsidR="00CD4119" w:rsidRPr="00CD4119" w:rsidRDefault="00CD4119" w:rsidP="00CD4119">
      <w:pPr>
        <w:rPr>
          <w:rFonts w:eastAsiaTheme="majorEastAsia"/>
        </w:rPr>
      </w:pPr>
    </w:p>
    <w:p w14:paraId="7F9B1F54" w14:textId="77777777" w:rsidR="00CD4119" w:rsidRPr="00CD4119" w:rsidRDefault="00CD4119" w:rsidP="00CD4119">
      <w:pPr>
        <w:rPr>
          <w:rFonts w:eastAsiaTheme="majorEastAsia"/>
        </w:rPr>
      </w:pPr>
    </w:p>
    <w:p w14:paraId="52CD718C" w14:textId="77777777" w:rsidR="002206F1" w:rsidRDefault="002206F1" w:rsidP="00D22C97">
      <w:pPr>
        <w:pStyle w:val="Nadpis1"/>
        <w:spacing w:before="0"/>
        <w:jc w:val="center"/>
        <w:rPr>
          <w:rFonts w:ascii="Arial Narrow" w:hAnsi="Arial Narrow"/>
          <w:b/>
          <w:bCs/>
          <w:color w:val="auto"/>
          <w:sz w:val="22"/>
          <w:szCs w:val="22"/>
        </w:rPr>
      </w:pPr>
      <w:r>
        <w:rPr>
          <w:rFonts w:ascii="Arial Narrow" w:hAnsi="Arial Narrow"/>
          <w:b/>
          <w:bCs/>
          <w:color w:val="auto"/>
          <w:sz w:val="22"/>
          <w:szCs w:val="22"/>
        </w:rPr>
        <w:lastRenderedPageBreak/>
        <w:t>Rámcová dohoda o poskytovaní čistiacich a upratovacích služieb</w:t>
      </w:r>
    </w:p>
    <w:p w14:paraId="2E89F029" w14:textId="64C7D0D4" w:rsidR="002206F1" w:rsidRDefault="002206F1" w:rsidP="008E26A6">
      <w:pPr>
        <w:autoSpaceDE w:val="0"/>
        <w:spacing w:before="120" w:after="120"/>
        <w:jc w:val="center"/>
        <w:rPr>
          <w:rFonts w:ascii="Arial Narrow" w:hAnsi="Arial Narrow"/>
          <w:color w:val="000000"/>
          <w:sz w:val="22"/>
          <w:szCs w:val="22"/>
        </w:rPr>
      </w:pPr>
      <w:r>
        <w:rPr>
          <w:rFonts w:ascii="Arial Narrow" w:hAnsi="Arial Narrow"/>
          <w:color w:val="000000"/>
          <w:sz w:val="22"/>
          <w:szCs w:val="22"/>
        </w:rPr>
        <w:t>uzatvorená podľa § 83 ods. 1 a </w:t>
      </w:r>
      <w:proofErr w:type="spellStart"/>
      <w:r>
        <w:rPr>
          <w:rFonts w:ascii="Arial Narrow" w:hAnsi="Arial Narrow"/>
          <w:color w:val="000000"/>
          <w:sz w:val="22"/>
          <w:szCs w:val="22"/>
        </w:rPr>
        <w:t>nasl</w:t>
      </w:r>
      <w:proofErr w:type="spellEnd"/>
      <w:r>
        <w:rPr>
          <w:rFonts w:ascii="Arial Narrow" w:hAnsi="Arial Narrow"/>
          <w:color w:val="000000"/>
          <w:sz w:val="22"/>
          <w:szCs w:val="22"/>
        </w:rPr>
        <w:t xml:space="preserve">. zákona č. 343/2015 Z. z. o verejnom obstarávaní </w:t>
      </w:r>
      <w:r>
        <w:rPr>
          <w:rFonts w:ascii="Arial Narrow" w:hAnsi="Arial Narrow"/>
          <w:sz w:val="22"/>
          <w:szCs w:val="22"/>
        </w:rPr>
        <w:t>a o zmene a doplnení niektorých zákonov v znení neskorších predpisov</w:t>
      </w:r>
      <w:r>
        <w:rPr>
          <w:rFonts w:ascii="Arial Narrow" w:hAnsi="Arial Narrow"/>
          <w:color w:val="000000"/>
          <w:sz w:val="22"/>
          <w:szCs w:val="22"/>
        </w:rPr>
        <w:t xml:space="preserve"> a ustanovení § 269 ods. 2 a </w:t>
      </w:r>
      <w:proofErr w:type="spellStart"/>
      <w:r>
        <w:rPr>
          <w:rFonts w:ascii="Arial Narrow" w:hAnsi="Arial Narrow"/>
          <w:color w:val="000000"/>
          <w:sz w:val="22"/>
          <w:szCs w:val="22"/>
        </w:rPr>
        <w:t>nasl</w:t>
      </w:r>
      <w:proofErr w:type="spellEnd"/>
      <w:r>
        <w:rPr>
          <w:rFonts w:ascii="Arial Narrow" w:hAnsi="Arial Narrow"/>
          <w:color w:val="000000"/>
          <w:sz w:val="22"/>
          <w:szCs w:val="22"/>
        </w:rPr>
        <w:t>. zákona</w:t>
      </w:r>
      <w:r>
        <w:rPr>
          <w:rFonts w:ascii="Arial Narrow" w:hAnsi="Arial Narrow"/>
          <w:color w:val="000000"/>
          <w:sz w:val="22"/>
          <w:szCs w:val="22"/>
        </w:rPr>
        <w:br/>
        <w:t>č.</w:t>
      </w:r>
      <w:r w:rsidR="0002452F">
        <w:rPr>
          <w:rFonts w:ascii="Arial Narrow" w:hAnsi="Arial Narrow"/>
          <w:color w:val="000000"/>
          <w:sz w:val="22"/>
          <w:szCs w:val="22"/>
        </w:rPr>
        <w:t> </w:t>
      </w:r>
      <w:r>
        <w:rPr>
          <w:rFonts w:ascii="Arial Narrow" w:hAnsi="Arial Narrow"/>
          <w:color w:val="000000"/>
          <w:sz w:val="22"/>
          <w:szCs w:val="22"/>
        </w:rPr>
        <w:t>513/1991 Zb. Obchodný zákonník v</w:t>
      </w:r>
      <w:r w:rsidR="001D47EF">
        <w:rPr>
          <w:rFonts w:ascii="Arial Narrow" w:hAnsi="Arial Narrow"/>
          <w:color w:val="000000"/>
          <w:sz w:val="22"/>
          <w:szCs w:val="22"/>
        </w:rPr>
        <w:t> </w:t>
      </w:r>
      <w:r>
        <w:rPr>
          <w:rFonts w:ascii="Arial Narrow" w:hAnsi="Arial Narrow"/>
          <w:color w:val="000000"/>
          <w:sz w:val="22"/>
          <w:szCs w:val="22"/>
        </w:rPr>
        <w:t>znení neskorších predpisov</w:t>
      </w:r>
    </w:p>
    <w:p w14:paraId="7CCF28BC" w14:textId="77777777" w:rsidR="002206F1" w:rsidRDefault="002206F1" w:rsidP="008E26A6">
      <w:pPr>
        <w:autoSpaceDE w:val="0"/>
        <w:spacing w:before="120" w:after="120"/>
        <w:jc w:val="center"/>
        <w:rPr>
          <w:rFonts w:ascii="Arial Narrow" w:hAnsi="Arial Narrow"/>
          <w:color w:val="000000"/>
          <w:sz w:val="22"/>
          <w:szCs w:val="22"/>
        </w:rPr>
      </w:pPr>
      <w:r>
        <w:rPr>
          <w:rFonts w:ascii="Arial Narrow" w:hAnsi="Arial Narrow"/>
          <w:color w:val="000000"/>
          <w:sz w:val="22"/>
          <w:szCs w:val="22"/>
        </w:rPr>
        <w:t>(ďalej len „Dohoda“)</w:t>
      </w:r>
    </w:p>
    <w:p w14:paraId="325ABE51" w14:textId="77777777" w:rsidR="002206F1" w:rsidRDefault="002206F1" w:rsidP="00702736">
      <w:pPr>
        <w:autoSpaceDE w:val="0"/>
        <w:jc w:val="both"/>
        <w:rPr>
          <w:rFonts w:ascii="Arial Narrow" w:hAnsi="Arial Narrow"/>
          <w:color w:val="000000"/>
          <w:sz w:val="22"/>
          <w:szCs w:val="22"/>
        </w:rPr>
      </w:pPr>
    </w:p>
    <w:p w14:paraId="5E43F361" w14:textId="77777777" w:rsidR="002206F1" w:rsidRDefault="002206F1" w:rsidP="00702736">
      <w:pPr>
        <w:autoSpaceDE w:val="0"/>
        <w:jc w:val="both"/>
        <w:rPr>
          <w:rFonts w:ascii="Arial Narrow" w:hAnsi="Arial Narrow"/>
          <w:color w:val="000000"/>
          <w:sz w:val="22"/>
          <w:szCs w:val="22"/>
        </w:rPr>
      </w:pPr>
    </w:p>
    <w:p w14:paraId="6FDCB4CA" w14:textId="60A347F4" w:rsidR="002206F1" w:rsidRDefault="002206F1" w:rsidP="008E26A6">
      <w:pPr>
        <w:autoSpaceDE w:val="0"/>
        <w:spacing w:before="120" w:after="120"/>
        <w:jc w:val="right"/>
        <w:rPr>
          <w:rFonts w:ascii="Arial Narrow" w:hAnsi="Arial Narrow"/>
          <w:sz w:val="22"/>
          <w:szCs w:val="22"/>
        </w:rPr>
      </w:pPr>
      <w:r>
        <w:rPr>
          <w:rFonts w:ascii="Arial Narrow" w:hAnsi="Arial Narrow"/>
          <w:color w:val="000000"/>
          <w:sz w:val="22"/>
          <w:szCs w:val="22"/>
        </w:rPr>
        <w:t xml:space="preserve">Číslo Dohody </w:t>
      </w:r>
      <w:r w:rsidR="00F727BF">
        <w:rPr>
          <w:rFonts w:ascii="Arial Narrow" w:hAnsi="Arial Narrow"/>
          <w:sz w:val="22"/>
          <w:szCs w:val="22"/>
        </w:rPr>
        <w:t>O</w:t>
      </w:r>
      <w:r>
        <w:rPr>
          <w:rFonts w:ascii="Arial Narrow" w:hAnsi="Arial Narrow"/>
          <w:sz w:val="22"/>
          <w:szCs w:val="22"/>
        </w:rPr>
        <w:t>bjednávateľa:</w:t>
      </w:r>
      <w:r w:rsidR="00F727BF">
        <w:rPr>
          <w:rFonts w:ascii="Arial Narrow" w:hAnsi="Arial Narrow"/>
          <w:sz w:val="22"/>
          <w:szCs w:val="22"/>
        </w:rPr>
        <w:t xml:space="preserve"> 2025/275</w:t>
      </w:r>
    </w:p>
    <w:p w14:paraId="0110A073" w14:textId="77777777" w:rsidR="002206F1" w:rsidRDefault="002206F1" w:rsidP="001552DF">
      <w:pPr>
        <w:autoSpaceDE w:val="0"/>
        <w:autoSpaceDN w:val="0"/>
        <w:adjustRightInd w:val="0"/>
        <w:jc w:val="both"/>
        <w:rPr>
          <w:rFonts w:ascii="Arial Narrow" w:hAnsi="Arial Narrow" w:cs="ArialNarrow"/>
          <w:sz w:val="22"/>
          <w:szCs w:val="22"/>
        </w:rPr>
      </w:pPr>
      <w:r>
        <w:rPr>
          <w:rFonts w:ascii="Arial Narrow" w:hAnsi="Arial Narrow" w:cs="ArialNarrow"/>
          <w:sz w:val="22"/>
          <w:szCs w:val="22"/>
        </w:rPr>
        <w:t>Zmluvné strany:</w:t>
      </w:r>
    </w:p>
    <w:p w14:paraId="75E80104" w14:textId="77777777" w:rsidR="002206F1" w:rsidRDefault="002206F1" w:rsidP="001552DF">
      <w:pPr>
        <w:autoSpaceDE w:val="0"/>
        <w:autoSpaceDN w:val="0"/>
        <w:adjustRightInd w:val="0"/>
        <w:jc w:val="both"/>
        <w:rPr>
          <w:rFonts w:ascii="Arial Narrow" w:hAnsi="Arial Narrow" w:cs="ArialNarrow"/>
          <w:sz w:val="22"/>
          <w:szCs w:val="22"/>
        </w:rPr>
      </w:pPr>
    </w:p>
    <w:p w14:paraId="607BDADB" w14:textId="730C4DE7" w:rsidR="002206F1" w:rsidRDefault="002206F1" w:rsidP="00324E36">
      <w:pPr>
        <w:autoSpaceDE w:val="0"/>
        <w:autoSpaceDN w:val="0"/>
        <w:adjustRightInd w:val="0"/>
        <w:jc w:val="both"/>
        <w:rPr>
          <w:rFonts w:ascii="Arial Narrow" w:hAnsi="Arial Narrow" w:cs="ArialNarrow,Bold"/>
          <w:b/>
          <w:bCs/>
          <w:sz w:val="22"/>
          <w:szCs w:val="22"/>
        </w:rPr>
      </w:pPr>
      <w:r>
        <w:rPr>
          <w:rFonts w:ascii="Arial Narrow" w:hAnsi="Arial Narrow" w:cs="ArialNarrow,Bold"/>
          <w:b/>
          <w:bCs/>
          <w:sz w:val="22"/>
          <w:szCs w:val="22"/>
        </w:rPr>
        <w:t>Objednávateľ:</w:t>
      </w:r>
      <w:r>
        <w:rPr>
          <w:rFonts w:ascii="Arial Narrow" w:hAnsi="Arial Narrow" w:cs="ArialNarrow,Bold"/>
          <w:b/>
          <w:bCs/>
          <w:sz w:val="22"/>
          <w:szCs w:val="22"/>
        </w:rPr>
        <w:tab/>
      </w:r>
      <w:r>
        <w:rPr>
          <w:rFonts w:ascii="Arial Narrow" w:hAnsi="Arial Narrow" w:cs="ArialNarrow,Bold"/>
          <w:b/>
          <w:bCs/>
          <w:sz w:val="22"/>
          <w:szCs w:val="22"/>
        </w:rPr>
        <w:tab/>
        <w:t>Slovenská republika zastúpená</w:t>
      </w:r>
    </w:p>
    <w:p w14:paraId="0A87F83A" w14:textId="77777777" w:rsidR="002206F1" w:rsidRDefault="002206F1" w:rsidP="008155CC">
      <w:pPr>
        <w:autoSpaceDE w:val="0"/>
        <w:autoSpaceDN w:val="0"/>
        <w:adjustRightInd w:val="0"/>
        <w:jc w:val="both"/>
        <w:rPr>
          <w:rFonts w:ascii="Arial Narrow" w:hAnsi="Arial Narrow" w:cs="ArialNarrow,Bold"/>
          <w:b/>
          <w:bCs/>
          <w:sz w:val="22"/>
          <w:szCs w:val="22"/>
        </w:rPr>
      </w:pPr>
      <w:r>
        <w:rPr>
          <w:rFonts w:ascii="Arial Narrow" w:hAnsi="Arial Narrow" w:cs="ArialNarrow,Bold"/>
          <w:b/>
          <w:bCs/>
          <w:sz w:val="22"/>
          <w:szCs w:val="22"/>
        </w:rPr>
        <w:tab/>
      </w:r>
      <w:r>
        <w:rPr>
          <w:rFonts w:ascii="Arial Narrow" w:hAnsi="Arial Narrow" w:cs="ArialNarrow,Bold"/>
          <w:b/>
          <w:bCs/>
          <w:sz w:val="22"/>
          <w:szCs w:val="22"/>
        </w:rPr>
        <w:tab/>
        <w:t>Ministerstvom financií Slovenskej republiky</w:t>
      </w:r>
    </w:p>
    <w:p w14:paraId="1D4A756E" w14:textId="77777777" w:rsidR="002206F1" w:rsidRDefault="002206F1" w:rsidP="008155CC">
      <w:pPr>
        <w:autoSpaceDE w:val="0"/>
        <w:autoSpaceDN w:val="0"/>
        <w:adjustRightInd w:val="0"/>
        <w:jc w:val="both"/>
        <w:rPr>
          <w:rFonts w:ascii="Arial Narrow" w:hAnsi="Arial Narrow" w:cs="ArialNarrow"/>
          <w:sz w:val="22"/>
          <w:szCs w:val="22"/>
        </w:rPr>
      </w:pPr>
      <w:r>
        <w:rPr>
          <w:rFonts w:ascii="Arial Narrow" w:hAnsi="Arial Narrow" w:cs="ArialNarrow"/>
          <w:sz w:val="22"/>
          <w:szCs w:val="22"/>
        </w:rPr>
        <w:t>Sídlo:</w:t>
      </w:r>
      <w:r>
        <w:rPr>
          <w:rFonts w:ascii="Arial Narrow" w:hAnsi="Arial Narrow" w:cs="ArialNarrow"/>
          <w:sz w:val="22"/>
          <w:szCs w:val="22"/>
        </w:rPr>
        <w:tab/>
      </w:r>
      <w:r>
        <w:rPr>
          <w:rFonts w:ascii="Arial Narrow" w:hAnsi="Arial Narrow" w:cs="ArialNarrow"/>
          <w:sz w:val="22"/>
          <w:szCs w:val="22"/>
        </w:rPr>
        <w:tab/>
      </w:r>
      <w:proofErr w:type="spellStart"/>
      <w:r>
        <w:rPr>
          <w:rFonts w:ascii="Arial Narrow" w:hAnsi="Arial Narrow" w:cs="ArialNarrow"/>
          <w:sz w:val="22"/>
          <w:szCs w:val="22"/>
        </w:rPr>
        <w:t>Štefanovičova</w:t>
      </w:r>
      <w:proofErr w:type="spellEnd"/>
      <w:r>
        <w:rPr>
          <w:rFonts w:ascii="Arial Narrow" w:hAnsi="Arial Narrow" w:cs="ArialNarrow"/>
          <w:sz w:val="22"/>
          <w:szCs w:val="22"/>
        </w:rPr>
        <w:t xml:space="preserve"> 5, 817 82  Bratislava 1, Slovenská republika</w:t>
      </w:r>
    </w:p>
    <w:p w14:paraId="4C87C4D1" w14:textId="77777777" w:rsidR="002206F1" w:rsidRDefault="002206F1" w:rsidP="008155CC">
      <w:pPr>
        <w:autoSpaceDE w:val="0"/>
        <w:autoSpaceDN w:val="0"/>
        <w:adjustRightInd w:val="0"/>
        <w:jc w:val="both"/>
        <w:rPr>
          <w:rFonts w:ascii="Arial Narrow" w:hAnsi="Arial Narrow" w:cs="ArialNarrow"/>
          <w:sz w:val="22"/>
          <w:szCs w:val="22"/>
        </w:rPr>
      </w:pPr>
      <w:r>
        <w:rPr>
          <w:rFonts w:ascii="Arial Narrow" w:hAnsi="Arial Narrow" w:cs="ArialNarrow"/>
          <w:sz w:val="22"/>
          <w:szCs w:val="22"/>
        </w:rPr>
        <w:t>V zastúpení:</w:t>
      </w:r>
      <w:r>
        <w:rPr>
          <w:rFonts w:ascii="Arial Narrow" w:hAnsi="Arial Narrow" w:cs="ArialNarrow"/>
          <w:sz w:val="22"/>
          <w:szCs w:val="22"/>
        </w:rPr>
        <w:tab/>
      </w:r>
      <w:r>
        <w:rPr>
          <w:rFonts w:ascii="Arial Narrow" w:hAnsi="Arial Narrow" w:cs="ArialNarrow"/>
          <w:sz w:val="22"/>
          <w:szCs w:val="22"/>
        </w:rPr>
        <w:tab/>
        <w:t xml:space="preserve">Ing. Vladimír </w:t>
      </w:r>
      <w:proofErr w:type="spellStart"/>
      <w:r>
        <w:rPr>
          <w:rFonts w:ascii="Arial Narrow" w:hAnsi="Arial Narrow" w:cs="ArialNarrow"/>
          <w:sz w:val="22"/>
          <w:szCs w:val="22"/>
        </w:rPr>
        <w:t>Kešjar</w:t>
      </w:r>
      <w:proofErr w:type="spellEnd"/>
      <w:r>
        <w:rPr>
          <w:rFonts w:ascii="Arial Narrow" w:hAnsi="Arial Narrow" w:cs="ArialNarrow"/>
          <w:sz w:val="22"/>
          <w:szCs w:val="22"/>
        </w:rPr>
        <w:t>, generálny tajomník služobného úradu</w:t>
      </w:r>
    </w:p>
    <w:p w14:paraId="0F966730" w14:textId="77777777" w:rsidR="002206F1" w:rsidRDefault="002206F1" w:rsidP="008155CC">
      <w:pPr>
        <w:autoSpaceDE w:val="0"/>
        <w:autoSpaceDN w:val="0"/>
        <w:adjustRightInd w:val="0"/>
        <w:jc w:val="both"/>
        <w:rPr>
          <w:rFonts w:ascii="Arial Narrow" w:hAnsi="Arial Narrow" w:cs="ArialNarrow"/>
          <w:sz w:val="22"/>
          <w:szCs w:val="22"/>
        </w:rPr>
      </w:pPr>
      <w:r>
        <w:rPr>
          <w:rFonts w:ascii="Arial Narrow" w:hAnsi="Arial Narrow" w:cs="ArialNarrow"/>
          <w:sz w:val="22"/>
          <w:szCs w:val="22"/>
        </w:rPr>
        <w:t>IČO:</w:t>
      </w:r>
      <w:r>
        <w:rPr>
          <w:rFonts w:ascii="Arial Narrow" w:hAnsi="Arial Narrow" w:cs="ArialNarrow"/>
          <w:sz w:val="22"/>
          <w:szCs w:val="22"/>
        </w:rPr>
        <w:tab/>
      </w:r>
      <w:r>
        <w:rPr>
          <w:rFonts w:ascii="Arial Narrow" w:hAnsi="Arial Narrow" w:cs="ArialNarrow"/>
          <w:sz w:val="22"/>
          <w:szCs w:val="22"/>
        </w:rPr>
        <w:tab/>
        <w:t>00151742</w:t>
      </w:r>
    </w:p>
    <w:p w14:paraId="18014713" w14:textId="77777777" w:rsidR="002206F1" w:rsidRDefault="002206F1" w:rsidP="008155CC">
      <w:pPr>
        <w:autoSpaceDE w:val="0"/>
        <w:autoSpaceDN w:val="0"/>
        <w:adjustRightInd w:val="0"/>
        <w:jc w:val="both"/>
        <w:rPr>
          <w:rFonts w:ascii="Arial Narrow" w:hAnsi="Arial Narrow" w:cs="ArialNarrow"/>
          <w:sz w:val="22"/>
          <w:szCs w:val="22"/>
        </w:rPr>
      </w:pPr>
      <w:r>
        <w:rPr>
          <w:rFonts w:ascii="Arial Narrow" w:hAnsi="Arial Narrow" w:cs="ArialNarrow"/>
          <w:sz w:val="22"/>
          <w:szCs w:val="22"/>
        </w:rPr>
        <w:t>IČ DPH:</w:t>
      </w:r>
      <w:r>
        <w:rPr>
          <w:rFonts w:ascii="Arial Narrow" w:hAnsi="Arial Narrow" w:cs="ArialNarrow"/>
          <w:sz w:val="22"/>
          <w:szCs w:val="22"/>
        </w:rPr>
        <w:tab/>
      </w:r>
      <w:r>
        <w:rPr>
          <w:rFonts w:ascii="Arial Narrow" w:hAnsi="Arial Narrow" w:cs="ArialNarrow"/>
          <w:sz w:val="22"/>
          <w:szCs w:val="22"/>
        </w:rPr>
        <w:tab/>
        <w:t>nie je platiteľom DPH</w:t>
      </w:r>
    </w:p>
    <w:p w14:paraId="041064F2" w14:textId="77777777" w:rsidR="002206F1" w:rsidRDefault="002206F1" w:rsidP="008155CC">
      <w:pPr>
        <w:autoSpaceDE w:val="0"/>
        <w:autoSpaceDN w:val="0"/>
        <w:adjustRightInd w:val="0"/>
        <w:jc w:val="both"/>
        <w:rPr>
          <w:rFonts w:ascii="Arial Narrow" w:hAnsi="Arial Narrow" w:cs="ArialNarrow"/>
          <w:sz w:val="22"/>
          <w:szCs w:val="22"/>
        </w:rPr>
      </w:pPr>
      <w:r>
        <w:rPr>
          <w:rFonts w:ascii="Arial Narrow" w:hAnsi="Arial Narrow" w:cs="ArialNarrow"/>
          <w:sz w:val="22"/>
          <w:szCs w:val="22"/>
        </w:rPr>
        <w:t>Bankové spojenie:</w:t>
      </w:r>
      <w:r>
        <w:rPr>
          <w:rFonts w:ascii="Arial Narrow" w:hAnsi="Arial Narrow" w:cs="ArialNarrow"/>
          <w:sz w:val="22"/>
          <w:szCs w:val="22"/>
        </w:rPr>
        <w:tab/>
      </w:r>
      <w:r>
        <w:rPr>
          <w:rFonts w:ascii="Arial Narrow" w:hAnsi="Arial Narrow" w:cs="ArialNarrow"/>
          <w:sz w:val="22"/>
          <w:szCs w:val="22"/>
        </w:rPr>
        <w:tab/>
        <w:t>Štátna pokladnica, Radlinského 32, 810 05  Bratislava 15</w:t>
      </w:r>
    </w:p>
    <w:p w14:paraId="03FD3E82" w14:textId="77777777" w:rsidR="002206F1" w:rsidRDefault="002206F1" w:rsidP="008155CC">
      <w:pPr>
        <w:autoSpaceDE w:val="0"/>
        <w:autoSpaceDN w:val="0"/>
        <w:adjustRightInd w:val="0"/>
        <w:jc w:val="both"/>
        <w:rPr>
          <w:rFonts w:ascii="Arial Narrow" w:hAnsi="Arial Narrow" w:cs="ArialNarrow"/>
          <w:sz w:val="22"/>
          <w:szCs w:val="22"/>
        </w:rPr>
      </w:pPr>
      <w:r>
        <w:rPr>
          <w:rFonts w:ascii="Arial Narrow" w:hAnsi="Arial Narrow" w:cs="ArialNarrow"/>
          <w:sz w:val="22"/>
          <w:szCs w:val="22"/>
        </w:rPr>
        <w:t>Číslo účtu:</w:t>
      </w:r>
      <w:r>
        <w:rPr>
          <w:rFonts w:ascii="Arial Narrow" w:hAnsi="Arial Narrow" w:cs="ArialNarrow"/>
          <w:sz w:val="22"/>
          <w:szCs w:val="22"/>
        </w:rPr>
        <w:tab/>
      </w:r>
      <w:r>
        <w:rPr>
          <w:rFonts w:ascii="Arial Narrow" w:hAnsi="Arial Narrow" w:cs="ArialNarrow"/>
          <w:sz w:val="22"/>
          <w:szCs w:val="22"/>
        </w:rPr>
        <w:tab/>
        <w:t>SK59 8180 0000 0070 0000 1400</w:t>
      </w:r>
    </w:p>
    <w:p w14:paraId="2553A33F" w14:textId="77777777" w:rsidR="002206F1" w:rsidRDefault="002206F1" w:rsidP="002206F1">
      <w:pPr>
        <w:autoSpaceDE w:val="0"/>
        <w:autoSpaceDN w:val="0"/>
        <w:adjustRightInd w:val="0"/>
        <w:rPr>
          <w:rFonts w:ascii="Arial Narrow" w:hAnsi="Arial Narrow" w:cs="ArialNarrow"/>
          <w:sz w:val="22"/>
          <w:szCs w:val="22"/>
        </w:rPr>
      </w:pPr>
    </w:p>
    <w:p w14:paraId="14AA6D33" w14:textId="77777777" w:rsidR="002206F1" w:rsidRDefault="002206F1" w:rsidP="001552DF">
      <w:pPr>
        <w:autoSpaceDE w:val="0"/>
        <w:autoSpaceDN w:val="0"/>
        <w:adjustRightInd w:val="0"/>
        <w:jc w:val="both"/>
        <w:rPr>
          <w:rFonts w:ascii="Arial Narrow" w:hAnsi="Arial Narrow" w:cs="ArialNarrow"/>
          <w:sz w:val="22"/>
          <w:szCs w:val="22"/>
        </w:rPr>
      </w:pPr>
      <w:r>
        <w:rPr>
          <w:rFonts w:ascii="Arial Narrow" w:hAnsi="Arial Narrow" w:cs="ArialNarrow"/>
          <w:sz w:val="22"/>
          <w:szCs w:val="22"/>
        </w:rPr>
        <w:t>(ďalej len „Objednávateľ“)</w:t>
      </w:r>
    </w:p>
    <w:p w14:paraId="692BF1AD" w14:textId="77777777" w:rsidR="002206F1" w:rsidRDefault="002206F1" w:rsidP="001552DF">
      <w:pPr>
        <w:autoSpaceDE w:val="0"/>
        <w:autoSpaceDN w:val="0"/>
        <w:adjustRightInd w:val="0"/>
        <w:jc w:val="both"/>
        <w:rPr>
          <w:rFonts w:ascii="Arial Narrow" w:hAnsi="Arial Narrow" w:cs="ArialNarrow"/>
          <w:sz w:val="22"/>
          <w:szCs w:val="22"/>
        </w:rPr>
      </w:pPr>
    </w:p>
    <w:p w14:paraId="55E363DF" w14:textId="77777777" w:rsidR="002206F1" w:rsidRDefault="002206F1" w:rsidP="001552DF">
      <w:pPr>
        <w:autoSpaceDE w:val="0"/>
        <w:autoSpaceDN w:val="0"/>
        <w:adjustRightInd w:val="0"/>
        <w:jc w:val="both"/>
        <w:rPr>
          <w:rFonts w:ascii="Arial Narrow" w:hAnsi="Arial Narrow" w:cs="ArialNarrow"/>
          <w:sz w:val="22"/>
          <w:szCs w:val="22"/>
        </w:rPr>
      </w:pPr>
    </w:p>
    <w:p w14:paraId="0F7B3CAE" w14:textId="77777777" w:rsidR="002206F1" w:rsidRDefault="002206F1" w:rsidP="001552DF">
      <w:pPr>
        <w:autoSpaceDE w:val="0"/>
        <w:autoSpaceDN w:val="0"/>
        <w:adjustRightInd w:val="0"/>
        <w:jc w:val="both"/>
        <w:rPr>
          <w:rFonts w:ascii="Arial Narrow" w:hAnsi="Arial Narrow"/>
          <w:sz w:val="22"/>
          <w:szCs w:val="22"/>
          <w:shd w:val="clear" w:color="auto" w:fill="FFFFFF"/>
        </w:rPr>
      </w:pPr>
      <w:r>
        <w:rPr>
          <w:rFonts w:ascii="Arial Narrow" w:hAnsi="Arial Narrow" w:cs="ArialNarrow,Bold"/>
          <w:b/>
          <w:bCs/>
          <w:sz w:val="22"/>
          <w:szCs w:val="22"/>
        </w:rPr>
        <w:t>Poskytovateľ:</w:t>
      </w:r>
      <w:r>
        <w:rPr>
          <w:rFonts w:ascii="Arial Narrow" w:hAnsi="Arial Narrow" w:cs="ArialNarrow,Bold"/>
          <w:b/>
          <w:bCs/>
          <w:sz w:val="22"/>
          <w:szCs w:val="22"/>
        </w:rPr>
        <w:tab/>
      </w:r>
      <w:r>
        <w:rPr>
          <w:rFonts w:ascii="Arial Narrow" w:hAnsi="Arial Narrow" w:cs="ArialNarrow,Bold"/>
          <w:b/>
          <w:bCs/>
          <w:sz w:val="22"/>
          <w:szCs w:val="22"/>
        </w:rPr>
        <w:tab/>
      </w:r>
    </w:p>
    <w:p w14:paraId="05D38A73" w14:textId="77777777" w:rsidR="002206F1" w:rsidRDefault="002206F1" w:rsidP="00324E36">
      <w:pPr>
        <w:autoSpaceDE w:val="0"/>
        <w:autoSpaceDN w:val="0"/>
        <w:adjustRightInd w:val="0"/>
        <w:jc w:val="both"/>
        <w:rPr>
          <w:rFonts w:ascii="Arial Narrow" w:hAnsi="Arial Narrow" w:cs="ArialNarrow"/>
          <w:sz w:val="22"/>
          <w:szCs w:val="22"/>
        </w:rPr>
      </w:pPr>
      <w:r>
        <w:rPr>
          <w:rFonts w:ascii="Arial Narrow" w:hAnsi="Arial Narrow" w:cs="ArialNarrow"/>
          <w:sz w:val="22"/>
          <w:szCs w:val="22"/>
        </w:rPr>
        <w:t>Sídlo:</w:t>
      </w:r>
      <w:r>
        <w:rPr>
          <w:rFonts w:ascii="Arial Narrow" w:hAnsi="Arial Narrow" w:cs="ArialNarrow"/>
          <w:sz w:val="22"/>
          <w:szCs w:val="22"/>
        </w:rPr>
        <w:tab/>
      </w:r>
      <w:r>
        <w:rPr>
          <w:rFonts w:ascii="Arial Narrow" w:hAnsi="Arial Narrow" w:cs="ArialNarrow"/>
          <w:sz w:val="22"/>
          <w:szCs w:val="22"/>
        </w:rPr>
        <w:tab/>
      </w:r>
    </w:p>
    <w:p w14:paraId="1F7309D6" w14:textId="77777777" w:rsidR="002206F1" w:rsidRDefault="002206F1" w:rsidP="001552DF">
      <w:pPr>
        <w:autoSpaceDE w:val="0"/>
        <w:autoSpaceDN w:val="0"/>
        <w:adjustRightInd w:val="0"/>
        <w:jc w:val="both"/>
        <w:rPr>
          <w:rFonts w:ascii="Arial Narrow" w:hAnsi="Arial Narrow" w:cs="ArialNarrow"/>
          <w:sz w:val="22"/>
          <w:szCs w:val="22"/>
        </w:rPr>
      </w:pPr>
      <w:r>
        <w:rPr>
          <w:rFonts w:ascii="Arial Narrow" w:hAnsi="Arial Narrow" w:cs="ArialNarrow"/>
          <w:sz w:val="22"/>
          <w:szCs w:val="22"/>
        </w:rPr>
        <w:t>V zastúpení:</w:t>
      </w:r>
      <w:r>
        <w:rPr>
          <w:rFonts w:ascii="Arial Narrow" w:hAnsi="Arial Narrow" w:cs="ArialNarrow"/>
          <w:sz w:val="22"/>
          <w:szCs w:val="22"/>
        </w:rPr>
        <w:tab/>
      </w:r>
      <w:r>
        <w:rPr>
          <w:rFonts w:ascii="Arial Narrow" w:hAnsi="Arial Narrow" w:cs="ArialNarrow"/>
          <w:sz w:val="22"/>
          <w:szCs w:val="22"/>
        </w:rPr>
        <w:tab/>
      </w:r>
    </w:p>
    <w:p w14:paraId="1B4D2917" w14:textId="77777777" w:rsidR="002206F1" w:rsidRDefault="002206F1" w:rsidP="001552DF">
      <w:pPr>
        <w:autoSpaceDE w:val="0"/>
        <w:autoSpaceDN w:val="0"/>
        <w:adjustRightInd w:val="0"/>
        <w:jc w:val="both"/>
        <w:rPr>
          <w:rFonts w:ascii="Arial Narrow" w:hAnsi="Arial Narrow" w:cs="ArialNarrow"/>
          <w:sz w:val="22"/>
          <w:szCs w:val="22"/>
        </w:rPr>
      </w:pPr>
      <w:r>
        <w:rPr>
          <w:rFonts w:ascii="Arial Narrow" w:hAnsi="Arial Narrow" w:cs="ArialNarrow"/>
          <w:sz w:val="22"/>
          <w:szCs w:val="22"/>
        </w:rPr>
        <w:t>IČO:</w:t>
      </w:r>
      <w:r>
        <w:rPr>
          <w:rFonts w:ascii="Arial Narrow" w:hAnsi="Arial Narrow" w:cs="ArialNarrow"/>
          <w:sz w:val="22"/>
          <w:szCs w:val="22"/>
        </w:rPr>
        <w:tab/>
      </w:r>
      <w:r>
        <w:rPr>
          <w:rFonts w:ascii="Arial Narrow" w:hAnsi="Arial Narrow" w:cs="ArialNarrow"/>
          <w:sz w:val="22"/>
          <w:szCs w:val="22"/>
        </w:rPr>
        <w:tab/>
      </w:r>
    </w:p>
    <w:p w14:paraId="7A2E22BB" w14:textId="77777777" w:rsidR="002206F1" w:rsidRDefault="002206F1" w:rsidP="001552DF">
      <w:pPr>
        <w:autoSpaceDE w:val="0"/>
        <w:autoSpaceDN w:val="0"/>
        <w:adjustRightInd w:val="0"/>
        <w:jc w:val="both"/>
        <w:rPr>
          <w:rFonts w:ascii="Arial Narrow" w:hAnsi="Arial Narrow"/>
          <w:sz w:val="22"/>
          <w:szCs w:val="22"/>
          <w:shd w:val="clear" w:color="auto" w:fill="FFFFFF"/>
        </w:rPr>
      </w:pPr>
      <w:r>
        <w:rPr>
          <w:rFonts w:ascii="Arial Narrow" w:hAnsi="Arial Narrow" w:cs="ArialNarrow"/>
          <w:sz w:val="22"/>
          <w:szCs w:val="22"/>
        </w:rPr>
        <w:t>DIČ:</w:t>
      </w:r>
      <w:r>
        <w:rPr>
          <w:rFonts w:ascii="Arial Narrow" w:hAnsi="Arial Narrow" w:cs="ArialNarrow"/>
          <w:sz w:val="22"/>
          <w:szCs w:val="22"/>
        </w:rPr>
        <w:tab/>
      </w:r>
      <w:r>
        <w:rPr>
          <w:rFonts w:ascii="Arial Narrow" w:hAnsi="Arial Narrow" w:cs="ArialNarrow"/>
          <w:sz w:val="22"/>
          <w:szCs w:val="22"/>
        </w:rPr>
        <w:tab/>
      </w:r>
    </w:p>
    <w:p w14:paraId="56F755CB" w14:textId="77777777" w:rsidR="002206F1" w:rsidRDefault="002206F1" w:rsidP="001552DF">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p>
    <w:p w14:paraId="69A3424E" w14:textId="77777777" w:rsidR="002206F1" w:rsidRDefault="002206F1" w:rsidP="001552DF">
      <w:pPr>
        <w:jc w:val="both"/>
        <w:rPr>
          <w:rFonts w:ascii="Arial Narrow" w:hAnsi="Arial Narrow"/>
          <w:sz w:val="22"/>
          <w:szCs w:val="22"/>
        </w:rPr>
      </w:pPr>
      <w:r>
        <w:rPr>
          <w:rFonts w:ascii="Arial Narrow" w:hAnsi="Arial Narrow" w:cs="ArialNarrow"/>
          <w:sz w:val="22"/>
          <w:szCs w:val="22"/>
        </w:rPr>
        <w:t>Bankové spojenie:</w:t>
      </w:r>
      <w:r>
        <w:rPr>
          <w:rFonts w:ascii="Arial Narrow" w:hAnsi="Arial Narrow" w:cs="ArialNarrow"/>
          <w:sz w:val="22"/>
          <w:szCs w:val="22"/>
        </w:rPr>
        <w:tab/>
      </w:r>
      <w:r>
        <w:rPr>
          <w:rFonts w:ascii="Arial Narrow" w:hAnsi="Arial Narrow" w:cs="ArialNarrow"/>
          <w:sz w:val="22"/>
          <w:szCs w:val="22"/>
        </w:rPr>
        <w:tab/>
      </w:r>
    </w:p>
    <w:p w14:paraId="3733AA50" w14:textId="77777777" w:rsidR="002206F1" w:rsidRDefault="002206F1" w:rsidP="001552DF">
      <w:pPr>
        <w:autoSpaceDE w:val="0"/>
        <w:autoSpaceDN w:val="0"/>
        <w:adjustRightInd w:val="0"/>
        <w:jc w:val="both"/>
        <w:rPr>
          <w:rFonts w:ascii="Arial Narrow" w:hAnsi="Arial Narrow" w:cs="ArialNarrow"/>
          <w:sz w:val="22"/>
          <w:szCs w:val="22"/>
        </w:rPr>
      </w:pPr>
      <w:r>
        <w:rPr>
          <w:rFonts w:ascii="Arial Narrow" w:hAnsi="Arial Narrow" w:cs="ArialNarrow"/>
          <w:sz w:val="22"/>
          <w:szCs w:val="22"/>
        </w:rPr>
        <w:t>Číslo účtu:</w:t>
      </w:r>
      <w:r>
        <w:rPr>
          <w:rFonts w:ascii="Arial Narrow" w:hAnsi="Arial Narrow" w:cs="ArialNarrow"/>
          <w:sz w:val="22"/>
          <w:szCs w:val="22"/>
        </w:rPr>
        <w:tab/>
      </w:r>
      <w:r>
        <w:rPr>
          <w:rFonts w:ascii="Arial Narrow" w:hAnsi="Arial Narrow" w:cs="ArialNarrow"/>
          <w:sz w:val="22"/>
          <w:szCs w:val="22"/>
        </w:rPr>
        <w:tab/>
      </w:r>
    </w:p>
    <w:p w14:paraId="5419A231" w14:textId="77777777" w:rsidR="002206F1" w:rsidRDefault="002206F1" w:rsidP="001552DF">
      <w:pPr>
        <w:autoSpaceDE w:val="0"/>
        <w:jc w:val="both"/>
        <w:rPr>
          <w:rFonts w:ascii="Arial Narrow" w:hAnsi="Arial Narrow"/>
          <w:color w:val="000000"/>
          <w:sz w:val="22"/>
          <w:szCs w:val="22"/>
        </w:rPr>
      </w:pPr>
      <w:r>
        <w:rPr>
          <w:rFonts w:ascii="Arial Narrow" w:hAnsi="Arial Narrow" w:cs="ArialNarrow"/>
          <w:sz w:val="22"/>
          <w:szCs w:val="22"/>
        </w:rPr>
        <w:t>Zapísaný:</w:t>
      </w:r>
      <w:r>
        <w:rPr>
          <w:rFonts w:ascii="Arial Narrow" w:hAnsi="Arial Narrow" w:cs="ArialNarrow"/>
          <w:sz w:val="22"/>
          <w:szCs w:val="22"/>
        </w:rPr>
        <w:tab/>
      </w:r>
      <w:r>
        <w:rPr>
          <w:rFonts w:ascii="Arial Narrow" w:hAnsi="Arial Narrow" w:cs="ArialNarrow"/>
          <w:sz w:val="22"/>
          <w:szCs w:val="22"/>
        </w:rPr>
        <w:tab/>
      </w:r>
    </w:p>
    <w:p w14:paraId="7670178D" w14:textId="77777777" w:rsidR="002206F1" w:rsidRDefault="002206F1" w:rsidP="001552DF">
      <w:pPr>
        <w:autoSpaceDE w:val="0"/>
        <w:jc w:val="both"/>
        <w:rPr>
          <w:rFonts w:ascii="Arial Narrow" w:hAnsi="Arial Narrow"/>
          <w:color w:val="000000"/>
          <w:sz w:val="22"/>
          <w:szCs w:val="22"/>
        </w:rPr>
      </w:pPr>
      <w:r>
        <w:rPr>
          <w:rFonts w:ascii="Arial Narrow" w:hAnsi="Arial Narrow"/>
          <w:color w:val="000000"/>
          <w:sz w:val="22"/>
          <w:szCs w:val="22"/>
        </w:rPr>
        <w:t>(ďalej len „Poskytovateľ“)</w:t>
      </w:r>
    </w:p>
    <w:p w14:paraId="45446FB0" w14:textId="77777777" w:rsidR="002206F1" w:rsidRDefault="002206F1" w:rsidP="001552DF">
      <w:pPr>
        <w:autoSpaceDE w:val="0"/>
        <w:jc w:val="both"/>
        <w:rPr>
          <w:rFonts w:ascii="Arial Narrow" w:hAnsi="Arial Narrow"/>
          <w:color w:val="000000"/>
          <w:sz w:val="22"/>
          <w:szCs w:val="22"/>
        </w:rPr>
      </w:pPr>
    </w:p>
    <w:p w14:paraId="6D7D8954" w14:textId="77777777" w:rsidR="002206F1" w:rsidRDefault="002206F1" w:rsidP="001552DF">
      <w:pPr>
        <w:jc w:val="both"/>
        <w:rPr>
          <w:rFonts w:ascii="Arial Narrow" w:hAnsi="Arial Narrow"/>
          <w:color w:val="000000"/>
          <w:sz w:val="22"/>
          <w:szCs w:val="22"/>
        </w:rPr>
      </w:pPr>
      <w:r>
        <w:rPr>
          <w:rFonts w:ascii="Arial Narrow" w:hAnsi="Arial Narrow"/>
          <w:color w:val="000000"/>
          <w:sz w:val="22"/>
          <w:szCs w:val="22"/>
        </w:rPr>
        <w:t>(ďalej Objednávateľ a Poskytovateľ spolu ako „zmluvné strany“, jednotlivo aj ako „zmluvná strana“)</w:t>
      </w:r>
    </w:p>
    <w:p w14:paraId="040A45EB" w14:textId="77777777" w:rsidR="002206F1" w:rsidRDefault="002206F1" w:rsidP="001552DF">
      <w:pPr>
        <w:tabs>
          <w:tab w:val="left" w:pos="426"/>
        </w:tabs>
        <w:autoSpaceDE w:val="0"/>
        <w:autoSpaceDN w:val="0"/>
        <w:adjustRightInd w:val="0"/>
        <w:jc w:val="both"/>
        <w:rPr>
          <w:rFonts w:ascii="Arial Narrow" w:hAnsi="Arial Narrow"/>
          <w:sz w:val="22"/>
          <w:szCs w:val="22"/>
          <w:lang w:eastAsia="sk-SK"/>
        </w:rPr>
      </w:pPr>
    </w:p>
    <w:p w14:paraId="1928F927" w14:textId="77777777" w:rsidR="002206F1" w:rsidRDefault="002206F1" w:rsidP="001552DF">
      <w:pPr>
        <w:tabs>
          <w:tab w:val="left" w:pos="426"/>
        </w:tabs>
        <w:autoSpaceDE w:val="0"/>
        <w:autoSpaceDN w:val="0"/>
        <w:adjustRightInd w:val="0"/>
        <w:jc w:val="both"/>
        <w:rPr>
          <w:rFonts w:ascii="Arial Narrow" w:hAnsi="Arial Narrow"/>
          <w:color w:val="000000"/>
          <w:sz w:val="22"/>
          <w:szCs w:val="22"/>
        </w:rPr>
      </w:pPr>
      <w:r>
        <w:rPr>
          <w:rFonts w:ascii="Arial Narrow" w:hAnsi="Arial Narrow"/>
          <w:color w:val="000000"/>
          <w:sz w:val="22"/>
          <w:szCs w:val="22"/>
        </w:rPr>
        <w:t>Objednávateľ a Poskytovateľ sa dohodli na uzatvorení tejto Dohody s nasledovným znením:</w:t>
      </w:r>
    </w:p>
    <w:p w14:paraId="53EB0A29" w14:textId="77777777" w:rsidR="002206F1" w:rsidRDefault="002206F1" w:rsidP="00324E36">
      <w:pPr>
        <w:rPr>
          <w:rFonts w:ascii="Arial Narrow" w:hAnsi="Arial Narrow"/>
          <w:sz w:val="22"/>
          <w:szCs w:val="22"/>
        </w:rPr>
      </w:pPr>
    </w:p>
    <w:p w14:paraId="7AF19B30" w14:textId="77777777" w:rsidR="002206F1" w:rsidRDefault="002206F1" w:rsidP="00324E36">
      <w:pPr>
        <w:rPr>
          <w:rFonts w:ascii="Arial Narrow" w:hAnsi="Arial Narrow"/>
          <w:sz w:val="22"/>
          <w:szCs w:val="22"/>
        </w:rPr>
      </w:pPr>
    </w:p>
    <w:p w14:paraId="21DB678A" w14:textId="77777777" w:rsidR="002206F1" w:rsidRDefault="002206F1" w:rsidP="008E26A6">
      <w:pPr>
        <w:pStyle w:val="Style4"/>
        <w:widowControl/>
        <w:spacing w:line="240" w:lineRule="auto"/>
        <w:ind w:left="3499" w:right="3494"/>
        <w:rPr>
          <w:rFonts w:ascii="Arial Narrow" w:hAnsi="Arial Narrow"/>
          <w:b/>
          <w:bCs/>
          <w:sz w:val="22"/>
          <w:szCs w:val="22"/>
        </w:rPr>
      </w:pPr>
      <w:r>
        <w:rPr>
          <w:rFonts w:ascii="Arial Narrow" w:hAnsi="Arial Narrow"/>
          <w:b/>
          <w:bCs/>
          <w:sz w:val="22"/>
          <w:szCs w:val="22"/>
        </w:rPr>
        <w:t>Článok I.</w:t>
      </w:r>
    </w:p>
    <w:p w14:paraId="791FF092" w14:textId="77777777" w:rsidR="002206F1" w:rsidRDefault="002206F1" w:rsidP="008E26A6">
      <w:pPr>
        <w:pStyle w:val="Style4"/>
        <w:widowControl/>
        <w:spacing w:line="240" w:lineRule="auto"/>
        <w:ind w:right="-2"/>
        <w:rPr>
          <w:rFonts w:ascii="Arial Narrow" w:hAnsi="Arial Narrow"/>
          <w:b/>
          <w:bCs/>
          <w:sz w:val="22"/>
          <w:szCs w:val="22"/>
        </w:rPr>
      </w:pPr>
      <w:r>
        <w:rPr>
          <w:rFonts w:ascii="Arial Narrow" w:hAnsi="Arial Narrow"/>
          <w:b/>
          <w:bCs/>
          <w:sz w:val="22"/>
          <w:szCs w:val="22"/>
        </w:rPr>
        <w:t>Účel Dohody</w:t>
      </w:r>
    </w:p>
    <w:p w14:paraId="595D1044" w14:textId="77777777" w:rsidR="002206F1" w:rsidRDefault="002206F1" w:rsidP="001204A9">
      <w:pPr>
        <w:autoSpaceDE w:val="0"/>
        <w:jc w:val="both"/>
        <w:rPr>
          <w:rFonts w:ascii="Arial Narrow" w:hAnsi="Arial Narrow"/>
          <w:color w:val="000000"/>
          <w:sz w:val="22"/>
          <w:szCs w:val="22"/>
        </w:rPr>
      </w:pPr>
    </w:p>
    <w:p w14:paraId="6245EB06" w14:textId="3A159732" w:rsidR="002206F1" w:rsidRDefault="002206F1" w:rsidP="006C063C">
      <w:pPr>
        <w:pStyle w:val="Odsekzoznamu"/>
        <w:numPr>
          <w:ilvl w:val="0"/>
          <w:numId w:val="1"/>
        </w:numPr>
        <w:autoSpaceDE w:val="0"/>
        <w:spacing w:after="120"/>
        <w:ind w:left="567" w:hanging="567"/>
        <w:jc w:val="both"/>
        <w:rPr>
          <w:rFonts w:ascii="Arial Narrow" w:hAnsi="Arial Narrow"/>
          <w:color w:val="000000"/>
          <w:sz w:val="22"/>
          <w:szCs w:val="22"/>
        </w:rPr>
      </w:pPr>
      <w:r>
        <w:rPr>
          <w:rFonts w:ascii="Arial Narrow" w:hAnsi="Arial Narrow"/>
          <w:sz w:val="22"/>
          <w:szCs w:val="22"/>
        </w:rPr>
        <w:t>Táto Dohoda sa uzatvára na</w:t>
      </w:r>
      <w:r w:rsidR="006C3E1B">
        <w:rPr>
          <w:rFonts w:ascii="Arial Narrow" w:hAnsi="Arial Narrow"/>
          <w:sz w:val="22"/>
          <w:szCs w:val="22"/>
        </w:rPr>
        <w:t> </w:t>
      </w:r>
      <w:r>
        <w:rPr>
          <w:rFonts w:ascii="Arial Narrow" w:hAnsi="Arial Narrow"/>
          <w:sz w:val="22"/>
          <w:szCs w:val="22"/>
        </w:rPr>
        <w:t>účel zabezpečenia čistiacich a upratovacích služieb v</w:t>
      </w:r>
      <w:r w:rsidR="001D47EF">
        <w:rPr>
          <w:rFonts w:ascii="Arial Narrow" w:hAnsi="Arial Narrow"/>
          <w:sz w:val="22"/>
          <w:szCs w:val="22"/>
        </w:rPr>
        <w:t> </w:t>
      </w:r>
      <w:r>
        <w:rPr>
          <w:rFonts w:ascii="Arial Narrow" w:hAnsi="Arial Narrow"/>
          <w:sz w:val="22"/>
          <w:szCs w:val="22"/>
        </w:rPr>
        <w:t>administratívnych budovách Objednávateľa na Štefanovičovej ulici</w:t>
      </w:r>
      <w:r w:rsidR="00781BF3">
        <w:rPr>
          <w:rFonts w:ascii="Arial Narrow" w:hAnsi="Arial Narrow"/>
          <w:sz w:val="22"/>
          <w:szCs w:val="22"/>
        </w:rPr>
        <w:t xml:space="preserve"> č. 5</w:t>
      </w:r>
      <w:r>
        <w:rPr>
          <w:rFonts w:ascii="Arial Narrow" w:hAnsi="Arial Narrow"/>
          <w:sz w:val="22"/>
          <w:szCs w:val="22"/>
        </w:rPr>
        <w:t xml:space="preserve"> a </w:t>
      </w:r>
      <w:proofErr w:type="spellStart"/>
      <w:r>
        <w:rPr>
          <w:rFonts w:ascii="Arial Narrow" w:hAnsi="Arial Narrow"/>
          <w:sz w:val="22"/>
          <w:szCs w:val="22"/>
        </w:rPr>
        <w:t>Kýčerského</w:t>
      </w:r>
      <w:proofErr w:type="spellEnd"/>
      <w:r>
        <w:rPr>
          <w:rFonts w:ascii="Arial Narrow" w:hAnsi="Arial Narrow"/>
          <w:sz w:val="22"/>
          <w:szCs w:val="22"/>
        </w:rPr>
        <w:t xml:space="preserve"> ulici</w:t>
      </w:r>
      <w:r w:rsidR="00781BF3">
        <w:rPr>
          <w:rFonts w:ascii="Arial Narrow" w:hAnsi="Arial Narrow"/>
          <w:sz w:val="22"/>
          <w:szCs w:val="22"/>
        </w:rPr>
        <w:t xml:space="preserve"> č. 1</w:t>
      </w:r>
      <w:r>
        <w:rPr>
          <w:rFonts w:ascii="Arial Narrow" w:hAnsi="Arial Narrow"/>
          <w:sz w:val="22"/>
          <w:szCs w:val="22"/>
        </w:rPr>
        <w:t xml:space="preserve"> v</w:t>
      </w:r>
      <w:r w:rsidR="006C3E1B">
        <w:rPr>
          <w:rFonts w:ascii="Arial Narrow" w:hAnsi="Arial Narrow"/>
          <w:sz w:val="22"/>
          <w:szCs w:val="22"/>
        </w:rPr>
        <w:t> </w:t>
      </w:r>
      <w:r>
        <w:rPr>
          <w:rFonts w:ascii="Arial Narrow" w:hAnsi="Arial Narrow"/>
          <w:sz w:val="22"/>
          <w:szCs w:val="22"/>
        </w:rPr>
        <w:t>Bratislave, a to za</w:t>
      </w:r>
      <w:r w:rsidR="006C3E1B">
        <w:rPr>
          <w:rFonts w:ascii="Arial Narrow" w:hAnsi="Arial Narrow"/>
          <w:sz w:val="22"/>
          <w:szCs w:val="22"/>
        </w:rPr>
        <w:t> </w:t>
      </w:r>
      <w:r>
        <w:rPr>
          <w:rFonts w:ascii="Arial Narrow" w:hAnsi="Arial Narrow"/>
          <w:sz w:val="22"/>
          <w:szCs w:val="22"/>
        </w:rPr>
        <w:t xml:space="preserve">podmienok uvedených v tejto Dohode. </w:t>
      </w:r>
      <w:r>
        <w:rPr>
          <w:rFonts w:ascii="Arial Narrow" w:hAnsi="Arial Narrow"/>
          <w:color w:val="000000"/>
          <w:sz w:val="22"/>
          <w:szCs w:val="22"/>
        </w:rPr>
        <w:t>Zmluvné strany uzatvárajú túto Dohodu v súlade s</w:t>
      </w:r>
      <w:r w:rsidR="006C3E1B">
        <w:rPr>
          <w:rFonts w:ascii="Arial Narrow" w:hAnsi="Arial Narrow"/>
          <w:color w:val="000000"/>
          <w:sz w:val="22"/>
          <w:szCs w:val="22"/>
        </w:rPr>
        <w:t> </w:t>
      </w:r>
      <w:r>
        <w:rPr>
          <w:rFonts w:ascii="Arial Narrow" w:hAnsi="Arial Narrow"/>
          <w:color w:val="000000"/>
          <w:sz w:val="22"/>
          <w:szCs w:val="22"/>
        </w:rPr>
        <w:t>výsledkom verejného obstarávania na</w:t>
      </w:r>
      <w:r w:rsidR="006C3E1B">
        <w:rPr>
          <w:rFonts w:ascii="Arial Narrow" w:hAnsi="Arial Narrow"/>
          <w:color w:val="000000"/>
          <w:sz w:val="22"/>
          <w:szCs w:val="22"/>
        </w:rPr>
        <w:t> </w:t>
      </w:r>
      <w:r>
        <w:rPr>
          <w:rFonts w:ascii="Arial Narrow" w:hAnsi="Arial Narrow"/>
          <w:color w:val="000000"/>
          <w:sz w:val="22"/>
          <w:szCs w:val="22"/>
        </w:rPr>
        <w:t xml:space="preserve">predmet zákazky „Čistiace a upratovacie služby v priestoroch </w:t>
      </w:r>
      <w:r w:rsidR="00937880">
        <w:rPr>
          <w:rFonts w:ascii="Arial Narrow" w:hAnsi="Arial Narrow"/>
          <w:color w:val="000000"/>
          <w:sz w:val="22"/>
          <w:szCs w:val="22"/>
        </w:rPr>
        <w:t>MF SR</w:t>
      </w:r>
      <w:r>
        <w:rPr>
          <w:rFonts w:ascii="Arial Narrow" w:hAnsi="Arial Narrow"/>
          <w:color w:val="000000"/>
          <w:sz w:val="22"/>
          <w:szCs w:val="22"/>
        </w:rPr>
        <w:t>“</w:t>
      </w:r>
      <w:r w:rsidR="007B33D1">
        <w:rPr>
          <w:rFonts w:ascii="Arial Narrow" w:hAnsi="Arial Narrow"/>
          <w:color w:val="000000"/>
          <w:sz w:val="22"/>
          <w:szCs w:val="22"/>
        </w:rPr>
        <w:t xml:space="preserve">. </w:t>
      </w:r>
      <w:r>
        <w:rPr>
          <w:rFonts w:ascii="Arial Narrow" w:hAnsi="Arial Narrow"/>
          <w:color w:val="000000"/>
          <w:sz w:val="22"/>
          <w:szCs w:val="22"/>
        </w:rPr>
        <w:t>Objednávateľ na</w:t>
      </w:r>
      <w:r w:rsidR="006C3E1B">
        <w:rPr>
          <w:rFonts w:ascii="Arial Narrow" w:hAnsi="Arial Narrow"/>
          <w:color w:val="000000"/>
          <w:sz w:val="22"/>
          <w:szCs w:val="22"/>
        </w:rPr>
        <w:t> </w:t>
      </w:r>
      <w:r>
        <w:rPr>
          <w:rFonts w:ascii="Arial Narrow" w:hAnsi="Arial Narrow"/>
          <w:color w:val="000000"/>
          <w:sz w:val="22"/>
          <w:szCs w:val="22"/>
        </w:rPr>
        <w:t xml:space="preserve">obstaranie predmetu tejto </w:t>
      </w:r>
      <w:r w:rsidR="0002452F">
        <w:rPr>
          <w:rFonts w:ascii="Arial Narrow" w:hAnsi="Arial Narrow"/>
          <w:color w:val="000000"/>
          <w:sz w:val="22"/>
          <w:szCs w:val="22"/>
        </w:rPr>
        <w:t>D</w:t>
      </w:r>
      <w:r>
        <w:rPr>
          <w:rFonts w:ascii="Arial Narrow" w:hAnsi="Arial Narrow"/>
          <w:color w:val="000000"/>
          <w:sz w:val="22"/>
          <w:szCs w:val="22"/>
        </w:rPr>
        <w:t>ohody použil postup verejného obstarávania podľa § 66 ods. 7 písm. b) zákona č. 343/2015 Z.</w:t>
      </w:r>
      <w:r w:rsidR="00B23257">
        <w:rPr>
          <w:rFonts w:ascii="Arial Narrow" w:hAnsi="Arial Narrow"/>
          <w:color w:val="000000"/>
          <w:sz w:val="22"/>
          <w:szCs w:val="22"/>
        </w:rPr>
        <w:t> </w:t>
      </w:r>
      <w:r>
        <w:rPr>
          <w:rFonts w:ascii="Arial Narrow" w:hAnsi="Arial Narrow"/>
          <w:color w:val="000000"/>
          <w:sz w:val="22"/>
          <w:szCs w:val="22"/>
        </w:rPr>
        <w:t>z. o verejnom obstarávaní a o zmene a doplnení niektorých zákonov v znení neskorších predpisov (ďalej len „zákon“)</w:t>
      </w:r>
      <w:r w:rsidR="00AE7F2A">
        <w:rPr>
          <w:rFonts w:ascii="Arial Narrow" w:hAnsi="Arial Narrow"/>
          <w:color w:val="000000"/>
          <w:sz w:val="22"/>
          <w:szCs w:val="22"/>
        </w:rPr>
        <w:t xml:space="preserve"> a zverejnil </w:t>
      </w:r>
      <w:r w:rsidR="00AE7F2A" w:rsidRPr="007B33D1">
        <w:rPr>
          <w:rFonts w:ascii="Arial Narrow" w:hAnsi="Arial Narrow"/>
          <w:color w:val="000000"/>
          <w:sz w:val="22"/>
          <w:szCs w:val="22"/>
        </w:rPr>
        <w:t>oznámen</w:t>
      </w:r>
      <w:r w:rsidR="00AE7F2A">
        <w:rPr>
          <w:rFonts w:ascii="Arial Narrow" w:hAnsi="Arial Narrow"/>
          <w:color w:val="000000"/>
          <w:sz w:val="22"/>
          <w:szCs w:val="22"/>
        </w:rPr>
        <w:t xml:space="preserve">ie </w:t>
      </w:r>
      <w:r w:rsidR="00AE7F2A" w:rsidRPr="007B33D1">
        <w:rPr>
          <w:rFonts w:ascii="Arial Narrow" w:hAnsi="Arial Narrow"/>
          <w:color w:val="000000"/>
          <w:sz w:val="22"/>
          <w:szCs w:val="22"/>
        </w:rPr>
        <w:t>o</w:t>
      </w:r>
      <w:r w:rsidR="006C3E1B">
        <w:rPr>
          <w:rFonts w:ascii="Arial Narrow" w:hAnsi="Arial Narrow"/>
          <w:color w:val="000000"/>
          <w:sz w:val="22"/>
          <w:szCs w:val="22"/>
        </w:rPr>
        <w:t> </w:t>
      </w:r>
      <w:r w:rsidR="00AE7F2A" w:rsidRPr="007B33D1">
        <w:rPr>
          <w:rFonts w:ascii="Arial Narrow" w:hAnsi="Arial Narrow"/>
          <w:color w:val="000000"/>
          <w:sz w:val="22"/>
          <w:szCs w:val="22"/>
        </w:rPr>
        <w:t xml:space="preserve">vyhlásení verejného obstarávania </w:t>
      </w:r>
      <w:r w:rsidR="00AE7F2A">
        <w:rPr>
          <w:rFonts w:ascii="Arial Narrow" w:hAnsi="Arial Narrow"/>
          <w:color w:val="000000"/>
          <w:sz w:val="22"/>
          <w:szCs w:val="22"/>
        </w:rPr>
        <w:t>vo</w:t>
      </w:r>
      <w:r w:rsidR="006C3E1B">
        <w:rPr>
          <w:rFonts w:ascii="Arial Narrow" w:hAnsi="Arial Narrow"/>
          <w:color w:val="000000"/>
          <w:sz w:val="22"/>
          <w:szCs w:val="22"/>
        </w:rPr>
        <w:t> </w:t>
      </w:r>
      <w:r w:rsidR="00AE7F2A">
        <w:rPr>
          <w:rFonts w:ascii="Arial Narrow" w:hAnsi="Arial Narrow"/>
          <w:color w:val="000000"/>
          <w:sz w:val="22"/>
          <w:szCs w:val="22"/>
        </w:rPr>
        <w:t>Vestníku verejného obstarávania pod číslom ................</w:t>
      </w:r>
    </w:p>
    <w:p w14:paraId="2F563BB8" w14:textId="77777777" w:rsidR="002206F1" w:rsidRDefault="002206F1" w:rsidP="002206F1">
      <w:pPr>
        <w:autoSpaceDE w:val="0"/>
        <w:spacing w:after="120"/>
        <w:jc w:val="both"/>
        <w:rPr>
          <w:rFonts w:ascii="Arial Narrow" w:hAnsi="Arial Narrow"/>
          <w:color w:val="000000"/>
          <w:sz w:val="22"/>
          <w:szCs w:val="22"/>
        </w:rPr>
      </w:pPr>
    </w:p>
    <w:p w14:paraId="1A3DC2F6" w14:textId="481AFDE0" w:rsidR="002206F1" w:rsidRDefault="002206F1" w:rsidP="005D3CF2">
      <w:pPr>
        <w:pStyle w:val="Odsekzoznamu"/>
        <w:numPr>
          <w:ilvl w:val="0"/>
          <w:numId w:val="1"/>
        </w:numPr>
        <w:autoSpaceDE w:val="0"/>
        <w:spacing w:after="120"/>
        <w:ind w:left="567" w:hanging="567"/>
        <w:jc w:val="both"/>
        <w:rPr>
          <w:rFonts w:ascii="Arial Narrow" w:hAnsi="Arial Narrow"/>
          <w:color w:val="000000"/>
          <w:sz w:val="22"/>
          <w:szCs w:val="22"/>
        </w:rPr>
      </w:pPr>
      <w:r>
        <w:rPr>
          <w:rFonts w:ascii="Arial Narrow" w:hAnsi="Arial Narrow"/>
          <w:color w:val="000000"/>
          <w:sz w:val="22"/>
          <w:szCs w:val="22"/>
        </w:rPr>
        <w:t>Táto Dohoda sa uzatvára s úspešným uchádzačom, ktorý predložil svoju ponuku na</w:t>
      </w:r>
      <w:r w:rsidR="006C3E1B">
        <w:rPr>
          <w:rFonts w:ascii="Arial Narrow" w:hAnsi="Arial Narrow"/>
          <w:color w:val="000000"/>
          <w:sz w:val="22"/>
          <w:szCs w:val="22"/>
        </w:rPr>
        <w:t> </w:t>
      </w:r>
      <w:r>
        <w:rPr>
          <w:rFonts w:ascii="Arial Narrow" w:hAnsi="Arial Narrow"/>
          <w:color w:val="000000"/>
          <w:sz w:val="22"/>
          <w:szCs w:val="22"/>
        </w:rPr>
        <w:t xml:space="preserve">základe </w:t>
      </w:r>
      <w:r w:rsidR="007B33D1">
        <w:rPr>
          <w:rFonts w:ascii="Arial Narrow" w:hAnsi="Arial Narrow"/>
          <w:color w:val="000000"/>
          <w:sz w:val="22"/>
          <w:szCs w:val="22"/>
        </w:rPr>
        <w:t>o</w:t>
      </w:r>
      <w:r>
        <w:rPr>
          <w:rFonts w:ascii="Arial Narrow" w:hAnsi="Arial Narrow"/>
          <w:color w:val="000000"/>
          <w:sz w:val="22"/>
          <w:szCs w:val="22"/>
        </w:rPr>
        <w:t xml:space="preserve">známenia o vyhlásení verejného obstarávania na poskytnutie predmetu zákazky. Zmluvné strany vyhlasujú, že sú </w:t>
      </w:r>
      <w:r>
        <w:rPr>
          <w:rFonts w:ascii="Arial Narrow" w:hAnsi="Arial Narrow"/>
          <w:color w:val="000000"/>
          <w:sz w:val="22"/>
          <w:szCs w:val="22"/>
        </w:rPr>
        <w:lastRenderedPageBreak/>
        <w:t xml:space="preserve">spôsobilé </w:t>
      </w:r>
      <w:r w:rsidR="0002452F">
        <w:rPr>
          <w:rFonts w:ascii="Arial Narrow" w:hAnsi="Arial Narrow"/>
          <w:color w:val="000000"/>
          <w:sz w:val="22"/>
          <w:szCs w:val="22"/>
        </w:rPr>
        <w:t xml:space="preserve">túto </w:t>
      </w:r>
      <w:r w:rsidR="003B69E5">
        <w:rPr>
          <w:rFonts w:ascii="Arial Narrow" w:hAnsi="Arial Narrow"/>
          <w:color w:val="000000"/>
          <w:sz w:val="22"/>
          <w:szCs w:val="22"/>
        </w:rPr>
        <w:t>D</w:t>
      </w:r>
      <w:r>
        <w:rPr>
          <w:rFonts w:ascii="Arial Narrow" w:hAnsi="Arial Narrow"/>
          <w:color w:val="000000"/>
          <w:sz w:val="22"/>
          <w:szCs w:val="22"/>
        </w:rPr>
        <w:t>ohodu uzatvoriť a plniť záväzky v nej obsiahnuté. Zmluvné strany zároveň vyhlasujú, že všetky vyhlásenia a prílohy pripojené ako podklady pre uzatvorenie tejto Dohody, ako aj doklady a údaje v nich obsiahnuté sú pravdivé a sú účinné pri podpise tejto Dohody v nezmenenej forme.</w:t>
      </w:r>
    </w:p>
    <w:p w14:paraId="4E6D04EC" w14:textId="77777777" w:rsidR="002206F1" w:rsidRDefault="002206F1" w:rsidP="00324E36">
      <w:pPr>
        <w:autoSpaceDE w:val="0"/>
        <w:rPr>
          <w:rFonts w:ascii="Arial Narrow" w:hAnsi="Arial Narrow"/>
          <w:color w:val="000000"/>
          <w:sz w:val="22"/>
          <w:szCs w:val="22"/>
        </w:rPr>
      </w:pPr>
    </w:p>
    <w:p w14:paraId="4762BC5B" w14:textId="77777777" w:rsidR="002206F1" w:rsidRDefault="002206F1" w:rsidP="00324E36">
      <w:pPr>
        <w:autoSpaceDE w:val="0"/>
        <w:rPr>
          <w:rFonts w:ascii="Arial Narrow" w:hAnsi="Arial Narrow"/>
          <w:color w:val="000000"/>
          <w:sz w:val="22"/>
          <w:szCs w:val="22"/>
        </w:rPr>
      </w:pPr>
    </w:p>
    <w:p w14:paraId="31E0DB1B" w14:textId="3219BA0A" w:rsidR="002206F1" w:rsidRDefault="002206F1" w:rsidP="005D3CF2">
      <w:pPr>
        <w:pStyle w:val="Style4"/>
        <w:widowControl/>
        <w:spacing w:line="240" w:lineRule="auto"/>
        <w:ind w:left="3499" w:right="3494"/>
        <w:rPr>
          <w:rFonts w:ascii="Arial Narrow" w:hAnsi="Arial Narrow"/>
          <w:b/>
          <w:bCs/>
          <w:sz w:val="22"/>
          <w:szCs w:val="22"/>
        </w:rPr>
      </w:pPr>
      <w:r>
        <w:rPr>
          <w:rFonts w:ascii="Arial Narrow" w:hAnsi="Arial Narrow"/>
          <w:b/>
          <w:bCs/>
          <w:sz w:val="22"/>
          <w:szCs w:val="22"/>
        </w:rPr>
        <w:t>Článok II.</w:t>
      </w:r>
    </w:p>
    <w:p w14:paraId="1A4271CE" w14:textId="77777777" w:rsidR="002206F1" w:rsidRDefault="002206F1" w:rsidP="005D3CF2">
      <w:pPr>
        <w:pStyle w:val="Style4"/>
        <w:widowControl/>
        <w:spacing w:line="240" w:lineRule="auto"/>
        <w:ind w:left="3499" w:right="3494"/>
        <w:rPr>
          <w:rFonts w:ascii="Arial Narrow" w:hAnsi="Arial Narrow"/>
          <w:b/>
          <w:bCs/>
          <w:sz w:val="22"/>
          <w:szCs w:val="22"/>
        </w:rPr>
      </w:pPr>
      <w:r>
        <w:rPr>
          <w:rFonts w:ascii="Arial Narrow" w:hAnsi="Arial Narrow"/>
          <w:b/>
          <w:bCs/>
          <w:sz w:val="22"/>
          <w:szCs w:val="22"/>
        </w:rPr>
        <w:t>Predmet Dohody</w:t>
      </w:r>
    </w:p>
    <w:p w14:paraId="02149AE5" w14:textId="77777777" w:rsidR="002206F1" w:rsidRPr="00324E36" w:rsidRDefault="002206F1" w:rsidP="002206F1">
      <w:pPr>
        <w:pStyle w:val="Style4"/>
        <w:widowControl/>
        <w:spacing w:line="240" w:lineRule="auto"/>
        <w:ind w:right="3494"/>
        <w:jc w:val="left"/>
        <w:rPr>
          <w:rFonts w:ascii="Arial Narrow" w:hAnsi="Arial Narrow"/>
          <w:sz w:val="22"/>
          <w:szCs w:val="22"/>
        </w:rPr>
      </w:pPr>
    </w:p>
    <w:p w14:paraId="6B86F95D" w14:textId="67B51B91" w:rsidR="002206F1" w:rsidRDefault="002206F1" w:rsidP="005D3CF2">
      <w:pPr>
        <w:numPr>
          <w:ilvl w:val="0"/>
          <w:numId w:val="2"/>
        </w:numPr>
        <w:tabs>
          <w:tab w:val="left" w:pos="708"/>
        </w:tabs>
        <w:suppressAutoHyphens/>
        <w:autoSpaceDE w:val="0"/>
        <w:ind w:left="567" w:hanging="567"/>
        <w:contextualSpacing/>
        <w:jc w:val="both"/>
        <w:rPr>
          <w:rFonts w:ascii="Arial Narrow" w:hAnsi="Arial Narrow"/>
          <w:sz w:val="22"/>
          <w:szCs w:val="22"/>
        </w:rPr>
      </w:pPr>
      <w:r>
        <w:rPr>
          <w:rFonts w:ascii="Arial Narrow" w:hAnsi="Arial Narrow"/>
          <w:color w:val="000000"/>
          <w:sz w:val="22"/>
          <w:szCs w:val="22"/>
        </w:rPr>
        <w:t>Predmetom tejto Dohody je záväzok Poskytovateľa poskytovať Objednávateľovi riadne a včas čistiace a</w:t>
      </w:r>
      <w:r w:rsidR="00D8028A">
        <w:rPr>
          <w:rFonts w:ascii="Arial Narrow" w:hAnsi="Arial Narrow"/>
          <w:color w:val="000000"/>
          <w:sz w:val="22"/>
          <w:szCs w:val="22"/>
        </w:rPr>
        <w:t> </w:t>
      </w:r>
      <w:r>
        <w:rPr>
          <w:rFonts w:ascii="Arial Narrow" w:hAnsi="Arial Narrow"/>
          <w:color w:val="000000"/>
          <w:sz w:val="22"/>
          <w:szCs w:val="22"/>
        </w:rPr>
        <w:t>upratovacie služby (ďalej ako „služby“, „čistiace a upratovacie služby“ alebo „upratovanie“) v</w:t>
      </w:r>
      <w:r w:rsidR="00D8028A">
        <w:rPr>
          <w:rFonts w:ascii="Arial Narrow" w:hAnsi="Arial Narrow"/>
          <w:sz w:val="22"/>
          <w:szCs w:val="22"/>
        </w:rPr>
        <w:t> </w:t>
      </w:r>
      <w:r>
        <w:rPr>
          <w:rFonts w:ascii="Arial Narrow" w:hAnsi="Arial Narrow"/>
          <w:sz w:val="22"/>
          <w:szCs w:val="22"/>
        </w:rPr>
        <w:t>administratívnych, prevádzkových a sociálnych priestoroch nachádzajúcich sa v</w:t>
      </w:r>
      <w:r w:rsidR="00B23257">
        <w:rPr>
          <w:rFonts w:ascii="Arial Narrow" w:hAnsi="Arial Narrow"/>
          <w:sz w:val="22"/>
          <w:szCs w:val="22"/>
        </w:rPr>
        <w:t> </w:t>
      </w:r>
      <w:r>
        <w:rPr>
          <w:rFonts w:ascii="Arial Narrow" w:hAnsi="Arial Narrow"/>
          <w:sz w:val="22"/>
          <w:szCs w:val="22"/>
        </w:rPr>
        <w:t>administratívnych budovách v správe Ministerstva financií SR v</w:t>
      </w:r>
      <w:r w:rsidR="00B23257">
        <w:rPr>
          <w:rFonts w:ascii="Arial Narrow" w:hAnsi="Arial Narrow"/>
          <w:sz w:val="22"/>
          <w:szCs w:val="22"/>
        </w:rPr>
        <w:t> </w:t>
      </w:r>
      <w:r>
        <w:rPr>
          <w:rFonts w:ascii="Arial Narrow" w:hAnsi="Arial Narrow"/>
          <w:sz w:val="22"/>
          <w:szCs w:val="22"/>
        </w:rPr>
        <w:t>Bratislave, ktorých celková rozloha v interiér</w:t>
      </w:r>
      <w:r w:rsidR="00155E39">
        <w:rPr>
          <w:rFonts w:ascii="Arial Narrow" w:hAnsi="Arial Narrow"/>
          <w:sz w:val="22"/>
          <w:szCs w:val="22"/>
        </w:rPr>
        <w:t>i</w:t>
      </w:r>
      <w:r>
        <w:rPr>
          <w:rFonts w:ascii="Arial Narrow" w:hAnsi="Arial Narrow"/>
          <w:sz w:val="22"/>
          <w:szCs w:val="22"/>
        </w:rPr>
        <w:t xml:space="preserve"> je 18 155,20 m</w:t>
      </w:r>
      <w:r>
        <w:rPr>
          <w:rFonts w:ascii="Arial Narrow" w:hAnsi="Arial Narrow"/>
          <w:sz w:val="22"/>
          <w:szCs w:val="22"/>
          <w:vertAlign w:val="superscript"/>
        </w:rPr>
        <w:t xml:space="preserve">2 </w:t>
      </w:r>
      <w:r>
        <w:rPr>
          <w:rFonts w:ascii="Arial Narrow" w:hAnsi="Arial Narrow"/>
          <w:sz w:val="22"/>
          <w:szCs w:val="22"/>
        </w:rPr>
        <w:t>a</w:t>
      </w:r>
      <w:r w:rsidR="00B23257">
        <w:rPr>
          <w:rFonts w:ascii="Arial Narrow" w:hAnsi="Arial Narrow"/>
          <w:sz w:val="22"/>
          <w:szCs w:val="22"/>
        </w:rPr>
        <w:t> </w:t>
      </w:r>
      <w:r>
        <w:rPr>
          <w:rFonts w:ascii="Arial Narrow" w:hAnsi="Arial Narrow"/>
          <w:sz w:val="22"/>
          <w:szCs w:val="22"/>
        </w:rPr>
        <w:t>v</w:t>
      </w:r>
      <w:r w:rsidR="00B23257">
        <w:rPr>
          <w:rFonts w:ascii="Arial Narrow" w:hAnsi="Arial Narrow"/>
          <w:sz w:val="22"/>
          <w:szCs w:val="22"/>
        </w:rPr>
        <w:t> </w:t>
      </w:r>
      <w:r>
        <w:rPr>
          <w:rFonts w:ascii="Arial Narrow" w:hAnsi="Arial Narrow"/>
          <w:sz w:val="22"/>
          <w:szCs w:val="22"/>
        </w:rPr>
        <w:t>exteriér</w:t>
      </w:r>
      <w:r w:rsidR="00155E39">
        <w:rPr>
          <w:rFonts w:ascii="Arial Narrow" w:hAnsi="Arial Narrow"/>
          <w:sz w:val="22"/>
          <w:szCs w:val="22"/>
        </w:rPr>
        <w:t>i</w:t>
      </w:r>
      <w:r>
        <w:rPr>
          <w:rFonts w:ascii="Arial Narrow" w:hAnsi="Arial Narrow"/>
          <w:sz w:val="22"/>
          <w:szCs w:val="22"/>
        </w:rPr>
        <w:t xml:space="preserve"> 500 m</w:t>
      </w:r>
      <w:r>
        <w:rPr>
          <w:rFonts w:ascii="Arial Narrow" w:hAnsi="Arial Narrow"/>
          <w:sz w:val="22"/>
          <w:szCs w:val="22"/>
          <w:vertAlign w:val="superscript"/>
        </w:rPr>
        <w:t>2</w:t>
      </w:r>
      <w:r>
        <w:rPr>
          <w:rFonts w:ascii="Arial Narrow" w:hAnsi="Arial Narrow"/>
          <w:sz w:val="22"/>
          <w:szCs w:val="22"/>
        </w:rPr>
        <w:t xml:space="preserve">. Služby sa Poskytovateľ zaväzuje poskytovať podľa podmienok uvedených v tejto Dohode, </w:t>
      </w:r>
      <w:r>
        <w:rPr>
          <w:rFonts w:ascii="Arial Narrow" w:hAnsi="Arial Narrow"/>
          <w:color w:val="000000"/>
          <w:sz w:val="22"/>
          <w:szCs w:val="22"/>
        </w:rPr>
        <w:t>súťažných podkladoch a ponuke Poskytovateľa ako úspešného uchádzača.</w:t>
      </w:r>
    </w:p>
    <w:p w14:paraId="34194B24" w14:textId="77777777" w:rsidR="002206F1" w:rsidRDefault="002206F1" w:rsidP="005D3CF2">
      <w:pPr>
        <w:tabs>
          <w:tab w:val="left" w:pos="708"/>
        </w:tabs>
        <w:suppressAutoHyphens/>
        <w:autoSpaceDE w:val="0"/>
        <w:jc w:val="both"/>
        <w:rPr>
          <w:rFonts w:ascii="Arial Narrow" w:hAnsi="Arial Narrow"/>
          <w:sz w:val="22"/>
          <w:szCs w:val="22"/>
        </w:rPr>
      </w:pPr>
    </w:p>
    <w:p w14:paraId="49647347" w14:textId="4987C535" w:rsidR="002206F1" w:rsidRDefault="002206F1" w:rsidP="005D3CF2">
      <w:pPr>
        <w:numPr>
          <w:ilvl w:val="0"/>
          <w:numId w:val="2"/>
        </w:numPr>
        <w:tabs>
          <w:tab w:val="left" w:pos="708"/>
        </w:tabs>
        <w:suppressAutoHyphens/>
        <w:autoSpaceDE w:val="0"/>
        <w:ind w:left="567" w:hanging="567"/>
        <w:contextualSpacing/>
        <w:jc w:val="both"/>
        <w:rPr>
          <w:rFonts w:ascii="Arial Narrow" w:hAnsi="Arial Narrow"/>
          <w:color w:val="000000"/>
          <w:sz w:val="22"/>
          <w:szCs w:val="22"/>
        </w:rPr>
      </w:pPr>
      <w:r>
        <w:rPr>
          <w:rFonts w:ascii="Arial Narrow" w:hAnsi="Arial Narrow"/>
          <w:sz w:val="22"/>
          <w:szCs w:val="22"/>
        </w:rPr>
        <w:t>Služby sa zaväzuje Poskytovateľ vykonávať v denných, týždenných, mesačných a polročných intervaloch, ako aj v mimoriadnych termínoch podľa požiadavky Objednávateľa (mimoriadne upratovanie). Podrobná špecifikácia predmetu tejto Dohody je uvedená v</w:t>
      </w:r>
      <w:r w:rsidR="00B23257">
        <w:rPr>
          <w:rFonts w:ascii="Arial Narrow" w:hAnsi="Arial Narrow"/>
          <w:sz w:val="22"/>
          <w:szCs w:val="22"/>
        </w:rPr>
        <w:t> </w:t>
      </w:r>
      <w:r>
        <w:rPr>
          <w:rFonts w:ascii="Arial Narrow" w:hAnsi="Arial Narrow"/>
          <w:sz w:val="22"/>
          <w:szCs w:val="22"/>
        </w:rPr>
        <w:t xml:space="preserve">Opise </w:t>
      </w:r>
      <w:r>
        <w:rPr>
          <w:rFonts w:ascii="Arial Narrow" w:hAnsi="Arial Narrow"/>
          <w:color w:val="000000"/>
          <w:sz w:val="22"/>
          <w:szCs w:val="22"/>
        </w:rPr>
        <w:t>predmetu zákazky, ktorý tvorí Prílohu č.</w:t>
      </w:r>
      <w:r w:rsidR="006C3E1B">
        <w:rPr>
          <w:rFonts w:ascii="Arial Narrow" w:hAnsi="Arial Narrow"/>
          <w:color w:val="000000"/>
          <w:sz w:val="22"/>
          <w:szCs w:val="22"/>
        </w:rPr>
        <w:t> </w:t>
      </w:r>
      <w:r>
        <w:rPr>
          <w:rFonts w:ascii="Arial Narrow" w:hAnsi="Arial Narrow"/>
          <w:color w:val="000000"/>
          <w:sz w:val="22"/>
          <w:szCs w:val="22"/>
        </w:rPr>
        <w:t>1 tejto Dohody</w:t>
      </w:r>
      <w:r>
        <w:rPr>
          <w:rFonts w:ascii="Arial Narrow" w:hAnsi="Arial Narrow" w:cs="Arial"/>
          <w:color w:val="000000"/>
          <w:sz w:val="22"/>
          <w:szCs w:val="22"/>
        </w:rPr>
        <w:t>.</w:t>
      </w:r>
    </w:p>
    <w:p w14:paraId="2DA74469" w14:textId="77777777" w:rsidR="002206F1" w:rsidRDefault="002206F1" w:rsidP="005D3CF2">
      <w:pPr>
        <w:jc w:val="both"/>
        <w:rPr>
          <w:rFonts w:ascii="Arial Narrow" w:hAnsi="Arial Narrow"/>
          <w:color w:val="000000"/>
          <w:sz w:val="22"/>
          <w:szCs w:val="22"/>
        </w:rPr>
      </w:pPr>
    </w:p>
    <w:p w14:paraId="04F82CEA" w14:textId="19855ED9" w:rsidR="002206F1" w:rsidRDefault="002206F1" w:rsidP="005D3CF2">
      <w:pPr>
        <w:numPr>
          <w:ilvl w:val="0"/>
          <w:numId w:val="2"/>
        </w:numPr>
        <w:tabs>
          <w:tab w:val="left" w:pos="708"/>
        </w:tabs>
        <w:suppressAutoHyphens/>
        <w:autoSpaceDE w:val="0"/>
        <w:ind w:left="567" w:hanging="567"/>
        <w:contextualSpacing/>
        <w:jc w:val="both"/>
        <w:rPr>
          <w:rFonts w:ascii="Arial Narrow" w:hAnsi="Arial Narrow"/>
          <w:color w:val="000000"/>
          <w:sz w:val="22"/>
          <w:szCs w:val="22"/>
        </w:rPr>
      </w:pPr>
      <w:r>
        <w:rPr>
          <w:rFonts w:ascii="Arial Narrow" w:hAnsi="Arial Narrow"/>
          <w:color w:val="000000"/>
          <w:sz w:val="22"/>
          <w:szCs w:val="22"/>
        </w:rPr>
        <w:t>Predmetom tejto Dohody je aj záväzok Poskytovateľa poskytovať služby vlastnými zamestnancami</w:t>
      </w:r>
      <w:r>
        <w:rPr>
          <w:rFonts w:ascii="Arial Narrow" w:hAnsi="Arial Narrow" w:cs="Arial"/>
          <w:color w:val="000000"/>
          <w:sz w:val="22"/>
          <w:szCs w:val="22"/>
        </w:rPr>
        <w:t xml:space="preserve"> alebo osobami, ktoré sa budú podieľať na</w:t>
      </w:r>
      <w:r w:rsidR="006C3E1B">
        <w:rPr>
          <w:rFonts w:ascii="Arial Narrow" w:hAnsi="Arial Narrow" w:cs="Arial"/>
          <w:color w:val="000000"/>
          <w:sz w:val="22"/>
          <w:szCs w:val="22"/>
        </w:rPr>
        <w:t> </w:t>
      </w:r>
      <w:r>
        <w:rPr>
          <w:rFonts w:ascii="Arial Narrow" w:hAnsi="Arial Narrow" w:cs="Arial"/>
          <w:color w:val="000000"/>
          <w:sz w:val="22"/>
          <w:szCs w:val="22"/>
        </w:rPr>
        <w:t>plnení tejto Dohody (ďalej len „zamestnanci“).</w:t>
      </w:r>
    </w:p>
    <w:p w14:paraId="3FDFCC66" w14:textId="77777777" w:rsidR="002206F1" w:rsidRDefault="002206F1" w:rsidP="005D3CF2">
      <w:pPr>
        <w:tabs>
          <w:tab w:val="left" w:pos="708"/>
        </w:tabs>
        <w:suppressAutoHyphens/>
        <w:autoSpaceDE w:val="0"/>
        <w:jc w:val="both"/>
        <w:rPr>
          <w:rFonts w:ascii="Arial Narrow" w:hAnsi="Arial Narrow"/>
          <w:color w:val="000000"/>
          <w:sz w:val="22"/>
          <w:szCs w:val="22"/>
        </w:rPr>
      </w:pPr>
    </w:p>
    <w:p w14:paraId="07B13229" w14:textId="77777777" w:rsidR="002206F1" w:rsidRDefault="002206F1" w:rsidP="005D3CF2">
      <w:pPr>
        <w:numPr>
          <w:ilvl w:val="0"/>
          <w:numId w:val="2"/>
        </w:numPr>
        <w:tabs>
          <w:tab w:val="left" w:pos="708"/>
        </w:tabs>
        <w:suppressAutoHyphens/>
        <w:autoSpaceDE w:val="0"/>
        <w:ind w:left="567" w:hanging="567"/>
        <w:contextualSpacing/>
        <w:jc w:val="both"/>
        <w:rPr>
          <w:rFonts w:ascii="Arial Narrow" w:hAnsi="Arial Narrow"/>
          <w:sz w:val="22"/>
          <w:szCs w:val="22"/>
        </w:rPr>
      </w:pPr>
      <w:r>
        <w:rPr>
          <w:rFonts w:ascii="Arial Narrow" w:hAnsi="Arial Narrow"/>
          <w:color w:val="000000"/>
          <w:sz w:val="22"/>
          <w:szCs w:val="22"/>
        </w:rPr>
        <w:t>Objednávateľ sa zaväzuje riadne poskytnuté služby prevziať a zaplatiť Poskytovateľovi cenu podľa článku VI. tejto Dohody.</w:t>
      </w:r>
    </w:p>
    <w:p w14:paraId="33DDFEDA" w14:textId="77777777" w:rsidR="002206F1" w:rsidRDefault="002206F1" w:rsidP="00324E36">
      <w:pPr>
        <w:rPr>
          <w:rFonts w:ascii="Arial Narrow" w:hAnsi="Arial Narrow"/>
          <w:sz w:val="22"/>
          <w:szCs w:val="22"/>
        </w:rPr>
      </w:pPr>
    </w:p>
    <w:p w14:paraId="6686AE43" w14:textId="77777777" w:rsidR="002206F1" w:rsidRDefault="002206F1" w:rsidP="00324E36">
      <w:pPr>
        <w:rPr>
          <w:rFonts w:ascii="Arial Narrow" w:hAnsi="Arial Narrow"/>
          <w:sz w:val="22"/>
          <w:szCs w:val="22"/>
        </w:rPr>
      </w:pPr>
    </w:p>
    <w:p w14:paraId="57D81B9A" w14:textId="77777777" w:rsidR="002206F1" w:rsidRDefault="002206F1" w:rsidP="003B69E5">
      <w:pPr>
        <w:pStyle w:val="Style4"/>
        <w:widowControl/>
        <w:spacing w:before="29" w:line="240" w:lineRule="auto"/>
        <w:rPr>
          <w:rFonts w:ascii="Arial Narrow" w:hAnsi="Arial Narrow"/>
          <w:b/>
          <w:bCs/>
          <w:sz w:val="22"/>
          <w:szCs w:val="22"/>
        </w:rPr>
      </w:pPr>
      <w:r>
        <w:rPr>
          <w:rFonts w:ascii="Arial Narrow" w:hAnsi="Arial Narrow"/>
          <w:b/>
          <w:bCs/>
          <w:sz w:val="22"/>
          <w:szCs w:val="22"/>
        </w:rPr>
        <w:t>Článok III.</w:t>
      </w:r>
    </w:p>
    <w:p w14:paraId="18A7C5EE" w14:textId="77777777" w:rsidR="002206F1" w:rsidRDefault="002206F1" w:rsidP="003B69E5">
      <w:pPr>
        <w:pStyle w:val="Style4"/>
        <w:widowControl/>
        <w:spacing w:before="19" w:line="240" w:lineRule="auto"/>
        <w:rPr>
          <w:rFonts w:ascii="Arial Narrow" w:hAnsi="Arial Narrow"/>
          <w:b/>
          <w:bCs/>
          <w:sz w:val="22"/>
          <w:szCs w:val="22"/>
        </w:rPr>
      </w:pPr>
      <w:r>
        <w:rPr>
          <w:rFonts w:ascii="Arial Narrow" w:hAnsi="Arial Narrow"/>
          <w:b/>
          <w:bCs/>
          <w:sz w:val="22"/>
          <w:szCs w:val="22"/>
        </w:rPr>
        <w:t>Miesto, termín a spôsob poskytovania služieb</w:t>
      </w:r>
    </w:p>
    <w:p w14:paraId="7760ECE9" w14:textId="77777777" w:rsidR="002206F1" w:rsidRDefault="002206F1" w:rsidP="002206F1">
      <w:pPr>
        <w:rPr>
          <w:rFonts w:ascii="Arial Narrow" w:hAnsi="Arial Narrow"/>
          <w:sz w:val="22"/>
          <w:szCs w:val="22"/>
        </w:rPr>
      </w:pPr>
    </w:p>
    <w:p w14:paraId="5C6DA25A" w14:textId="0D6FB6B2" w:rsidR="002206F1" w:rsidRDefault="002206F1" w:rsidP="003B69E5">
      <w:pPr>
        <w:numPr>
          <w:ilvl w:val="0"/>
          <w:numId w:val="3"/>
        </w:numPr>
        <w:tabs>
          <w:tab w:val="left" w:pos="708"/>
        </w:tabs>
        <w:suppressAutoHyphens/>
        <w:autoSpaceDE w:val="0"/>
        <w:ind w:left="567" w:hanging="567"/>
        <w:contextualSpacing/>
        <w:jc w:val="both"/>
        <w:rPr>
          <w:rFonts w:ascii="Arial Narrow" w:hAnsi="Arial Narrow"/>
          <w:color w:val="000000"/>
          <w:sz w:val="22"/>
          <w:szCs w:val="22"/>
        </w:rPr>
      </w:pPr>
      <w:r>
        <w:rPr>
          <w:rFonts w:ascii="Arial Narrow" w:hAnsi="Arial Narrow"/>
          <w:color w:val="000000"/>
          <w:sz w:val="22"/>
          <w:szCs w:val="22"/>
        </w:rPr>
        <w:t xml:space="preserve">Miestom poskytovania služieb podľa článku II. bod </w:t>
      </w:r>
      <w:r w:rsidR="006C3E1B">
        <w:rPr>
          <w:rFonts w:ascii="Arial Narrow" w:hAnsi="Arial Narrow"/>
          <w:color w:val="000000"/>
          <w:sz w:val="22"/>
          <w:szCs w:val="22"/>
        </w:rPr>
        <w:t>2</w:t>
      </w:r>
      <w:r>
        <w:rPr>
          <w:rFonts w:ascii="Arial Narrow" w:hAnsi="Arial Narrow"/>
          <w:color w:val="000000"/>
          <w:sz w:val="22"/>
          <w:szCs w:val="22"/>
        </w:rPr>
        <w:t>.1. tejto Dohody sú priestory v</w:t>
      </w:r>
      <w:r w:rsidR="006C3E1B">
        <w:rPr>
          <w:rFonts w:ascii="Arial Narrow" w:hAnsi="Arial Narrow"/>
          <w:color w:val="000000"/>
          <w:sz w:val="22"/>
          <w:szCs w:val="22"/>
        </w:rPr>
        <w:t> </w:t>
      </w:r>
      <w:r>
        <w:rPr>
          <w:rFonts w:ascii="Arial Narrow" w:hAnsi="Arial Narrow"/>
          <w:color w:val="000000"/>
          <w:sz w:val="22"/>
          <w:szCs w:val="22"/>
        </w:rPr>
        <w:t>administratívnych budovách Objednávateľa na Štefanovičovej ulici č. 5 a</w:t>
      </w:r>
      <w:r w:rsidR="008155CC">
        <w:rPr>
          <w:rFonts w:ascii="Arial Narrow" w:hAnsi="Arial Narrow"/>
          <w:color w:val="000000"/>
          <w:sz w:val="22"/>
          <w:szCs w:val="22"/>
        </w:rPr>
        <w:t xml:space="preserve"> </w:t>
      </w:r>
      <w:proofErr w:type="spellStart"/>
      <w:r>
        <w:rPr>
          <w:rFonts w:ascii="Arial Narrow" w:hAnsi="Arial Narrow"/>
          <w:color w:val="000000"/>
          <w:sz w:val="22"/>
          <w:szCs w:val="22"/>
        </w:rPr>
        <w:t>Kýčerského</w:t>
      </w:r>
      <w:proofErr w:type="spellEnd"/>
      <w:r>
        <w:rPr>
          <w:rFonts w:ascii="Arial Narrow" w:hAnsi="Arial Narrow"/>
          <w:color w:val="000000"/>
          <w:sz w:val="22"/>
          <w:szCs w:val="22"/>
        </w:rPr>
        <w:t xml:space="preserve"> ulici č. 1 v</w:t>
      </w:r>
      <w:r w:rsidR="006C3E1B">
        <w:rPr>
          <w:rFonts w:ascii="Arial Narrow" w:hAnsi="Arial Narrow"/>
          <w:color w:val="000000"/>
          <w:sz w:val="22"/>
          <w:szCs w:val="22"/>
        </w:rPr>
        <w:t> </w:t>
      </w:r>
      <w:r>
        <w:rPr>
          <w:rFonts w:ascii="Arial Narrow" w:hAnsi="Arial Narrow"/>
          <w:color w:val="000000"/>
          <w:sz w:val="22"/>
          <w:szCs w:val="22"/>
        </w:rPr>
        <w:t>Bratislave.</w:t>
      </w:r>
    </w:p>
    <w:p w14:paraId="74FA2C56" w14:textId="77777777" w:rsidR="002206F1" w:rsidRDefault="002206F1" w:rsidP="003B69E5">
      <w:pPr>
        <w:tabs>
          <w:tab w:val="left" w:pos="708"/>
        </w:tabs>
        <w:suppressAutoHyphens/>
        <w:autoSpaceDE w:val="0"/>
        <w:jc w:val="both"/>
        <w:rPr>
          <w:rFonts w:ascii="Arial Narrow" w:hAnsi="Arial Narrow"/>
          <w:color w:val="000000"/>
          <w:sz w:val="22"/>
          <w:szCs w:val="22"/>
        </w:rPr>
      </w:pPr>
    </w:p>
    <w:p w14:paraId="3C83D0AF" w14:textId="2C967C2F" w:rsidR="002206F1" w:rsidRDefault="002206F1" w:rsidP="003B69E5">
      <w:pPr>
        <w:numPr>
          <w:ilvl w:val="0"/>
          <w:numId w:val="3"/>
        </w:numPr>
        <w:tabs>
          <w:tab w:val="left" w:pos="708"/>
        </w:tabs>
        <w:suppressAutoHyphens/>
        <w:autoSpaceDE w:val="0"/>
        <w:ind w:left="567" w:hanging="567"/>
        <w:contextualSpacing/>
        <w:jc w:val="both"/>
        <w:rPr>
          <w:rFonts w:ascii="Arial Narrow" w:hAnsi="Arial Narrow"/>
          <w:color w:val="000000"/>
          <w:sz w:val="22"/>
          <w:szCs w:val="22"/>
        </w:rPr>
      </w:pPr>
      <w:r>
        <w:rPr>
          <w:rFonts w:ascii="Arial Narrow" w:hAnsi="Arial Narrow"/>
          <w:color w:val="000000"/>
          <w:sz w:val="22"/>
          <w:szCs w:val="22"/>
        </w:rPr>
        <w:t xml:space="preserve">Poskytovateľ sa zaväzuje služby vykonávať v intervaloch podľa </w:t>
      </w:r>
      <w:r w:rsidR="00403E85">
        <w:rPr>
          <w:rFonts w:ascii="Arial Narrow" w:hAnsi="Arial Narrow"/>
          <w:color w:val="000000"/>
          <w:sz w:val="22"/>
          <w:szCs w:val="22"/>
        </w:rPr>
        <w:t>P</w:t>
      </w:r>
      <w:r>
        <w:rPr>
          <w:rFonts w:ascii="Arial Narrow" w:hAnsi="Arial Narrow"/>
          <w:color w:val="000000"/>
          <w:sz w:val="22"/>
          <w:szCs w:val="22"/>
        </w:rPr>
        <w:t>rílohy č. 1 tejto Dohody a podľa potrieb a</w:t>
      </w:r>
      <w:r w:rsidR="0059602F">
        <w:rPr>
          <w:rFonts w:ascii="Arial Narrow" w:hAnsi="Arial Narrow"/>
          <w:color w:val="000000"/>
          <w:sz w:val="22"/>
          <w:szCs w:val="22"/>
        </w:rPr>
        <w:t> </w:t>
      </w:r>
      <w:r>
        <w:rPr>
          <w:rFonts w:ascii="Arial Narrow" w:hAnsi="Arial Narrow"/>
          <w:color w:val="000000"/>
          <w:sz w:val="22"/>
          <w:szCs w:val="22"/>
        </w:rPr>
        <w:t>pokynov Objednávateľa.</w:t>
      </w:r>
    </w:p>
    <w:p w14:paraId="27E9A3B7" w14:textId="77777777" w:rsidR="002206F1" w:rsidRDefault="002206F1" w:rsidP="003B69E5">
      <w:pPr>
        <w:jc w:val="both"/>
        <w:rPr>
          <w:rFonts w:ascii="Arial Narrow" w:hAnsi="Arial Narrow"/>
          <w:color w:val="000000"/>
          <w:sz w:val="22"/>
          <w:szCs w:val="22"/>
        </w:rPr>
      </w:pPr>
    </w:p>
    <w:p w14:paraId="493A6AAA" w14:textId="2426E514" w:rsidR="002206F1" w:rsidRDefault="002206F1" w:rsidP="003B69E5">
      <w:pPr>
        <w:numPr>
          <w:ilvl w:val="0"/>
          <w:numId w:val="3"/>
        </w:numPr>
        <w:tabs>
          <w:tab w:val="left" w:pos="708"/>
        </w:tabs>
        <w:suppressAutoHyphens/>
        <w:autoSpaceDE w:val="0"/>
        <w:ind w:left="567" w:hanging="567"/>
        <w:contextualSpacing/>
        <w:jc w:val="both"/>
        <w:rPr>
          <w:rFonts w:ascii="Arial Narrow" w:hAnsi="Arial Narrow"/>
          <w:color w:val="000000"/>
          <w:sz w:val="22"/>
          <w:szCs w:val="22"/>
        </w:rPr>
      </w:pPr>
      <w:r>
        <w:rPr>
          <w:rFonts w:ascii="Arial Narrow" w:hAnsi="Arial Narrow"/>
          <w:color w:val="000000"/>
          <w:sz w:val="22"/>
          <w:szCs w:val="22"/>
        </w:rPr>
        <w:t>Polročné upratovanie (jarné a jesenné), bude Poskytovateľ vykonávať v dohodnutých termínoch, v mesiacoch uvedených v </w:t>
      </w:r>
      <w:r w:rsidR="00563DD5">
        <w:rPr>
          <w:rFonts w:ascii="Arial Narrow" w:hAnsi="Arial Narrow"/>
          <w:color w:val="000000"/>
          <w:sz w:val="22"/>
          <w:szCs w:val="22"/>
        </w:rPr>
        <w:t xml:space="preserve">Prílohe </w:t>
      </w:r>
      <w:r>
        <w:rPr>
          <w:rFonts w:ascii="Arial Narrow" w:hAnsi="Arial Narrow"/>
          <w:color w:val="000000"/>
          <w:sz w:val="22"/>
          <w:szCs w:val="22"/>
        </w:rPr>
        <w:t xml:space="preserve">č. 1 tejto Dohody. Návrh konkrétnych termínov zašle Poskytovateľ </w:t>
      </w:r>
      <w:r>
        <w:rPr>
          <w:rFonts w:ascii="Arial Narrow" w:hAnsi="Arial Narrow"/>
          <w:color w:val="000000"/>
          <w:sz w:val="22"/>
          <w:szCs w:val="22"/>
        </w:rPr>
        <w:br/>
        <w:t xml:space="preserve">e-mailom kontaktnej osobe Objednávateľa na schválenie. Objednávateľ návrh Poskytovateľa potvrdí </w:t>
      </w:r>
      <w:r>
        <w:rPr>
          <w:rFonts w:ascii="Arial Narrow" w:hAnsi="Arial Narrow"/>
          <w:color w:val="000000"/>
          <w:sz w:val="22"/>
          <w:szCs w:val="22"/>
        </w:rPr>
        <w:br/>
        <w:t>e-mailom alebo určí Poskytovateľovi iný termín, ktorý sa po jeho potvrdení Poskytovateľom stane pre zmluvné strany záväzným.</w:t>
      </w:r>
    </w:p>
    <w:p w14:paraId="611AC4A9" w14:textId="77777777" w:rsidR="002206F1" w:rsidRDefault="002206F1" w:rsidP="003B69E5">
      <w:pPr>
        <w:tabs>
          <w:tab w:val="left" w:pos="708"/>
        </w:tabs>
        <w:suppressAutoHyphens/>
        <w:autoSpaceDE w:val="0"/>
        <w:jc w:val="both"/>
        <w:rPr>
          <w:rFonts w:ascii="Arial Narrow" w:hAnsi="Arial Narrow"/>
          <w:color w:val="000000"/>
          <w:sz w:val="22"/>
          <w:szCs w:val="22"/>
        </w:rPr>
      </w:pPr>
    </w:p>
    <w:p w14:paraId="5AF77D7B" w14:textId="39651BE0" w:rsidR="002206F1" w:rsidRDefault="002206F1" w:rsidP="003B69E5">
      <w:pPr>
        <w:numPr>
          <w:ilvl w:val="0"/>
          <w:numId w:val="3"/>
        </w:numPr>
        <w:tabs>
          <w:tab w:val="left" w:pos="708"/>
        </w:tabs>
        <w:suppressAutoHyphens/>
        <w:autoSpaceDE w:val="0"/>
        <w:ind w:left="567" w:hanging="567"/>
        <w:contextualSpacing/>
        <w:jc w:val="both"/>
        <w:rPr>
          <w:rFonts w:ascii="Arial Narrow" w:hAnsi="Arial Narrow"/>
          <w:color w:val="000000"/>
          <w:sz w:val="22"/>
          <w:szCs w:val="22"/>
        </w:rPr>
      </w:pPr>
      <w:r>
        <w:rPr>
          <w:rFonts w:ascii="Arial Narrow" w:hAnsi="Arial Narrow"/>
          <w:color w:val="000000"/>
          <w:sz w:val="22"/>
          <w:szCs w:val="22"/>
        </w:rPr>
        <w:t xml:space="preserve">Mimoriadne upratovanie podľa </w:t>
      </w:r>
      <w:r w:rsidR="00403E85">
        <w:rPr>
          <w:rFonts w:ascii="Arial Narrow" w:hAnsi="Arial Narrow"/>
          <w:color w:val="000000"/>
          <w:sz w:val="22"/>
          <w:szCs w:val="22"/>
        </w:rPr>
        <w:t>P</w:t>
      </w:r>
      <w:r>
        <w:rPr>
          <w:rFonts w:ascii="Arial Narrow" w:hAnsi="Arial Narrow"/>
          <w:color w:val="000000"/>
          <w:sz w:val="22"/>
          <w:szCs w:val="22"/>
        </w:rPr>
        <w:t>rílohy č. 1 tejto Dohody bude Poskytovateľ poskytovať na základe písomnej objednávky Objednávateľa</w:t>
      </w:r>
      <w:r w:rsidR="001D4182">
        <w:rPr>
          <w:rFonts w:ascii="Arial Narrow" w:hAnsi="Arial Narrow"/>
          <w:color w:val="000000"/>
          <w:sz w:val="22"/>
          <w:szCs w:val="22"/>
        </w:rPr>
        <w:t>, a to</w:t>
      </w:r>
      <w:r>
        <w:rPr>
          <w:rFonts w:ascii="Arial Narrow" w:hAnsi="Arial Narrow"/>
          <w:color w:val="000000"/>
          <w:sz w:val="22"/>
          <w:szCs w:val="22"/>
        </w:rPr>
        <w:t xml:space="preserve"> v termínoch a rozsahu vopred dohodnutých s</w:t>
      </w:r>
      <w:r w:rsidR="00A040B9">
        <w:rPr>
          <w:rFonts w:ascii="Arial Narrow" w:hAnsi="Arial Narrow"/>
          <w:color w:val="000000"/>
          <w:sz w:val="22"/>
          <w:szCs w:val="22"/>
        </w:rPr>
        <w:t> </w:t>
      </w:r>
      <w:r>
        <w:rPr>
          <w:rFonts w:ascii="Arial Narrow" w:hAnsi="Arial Narrow"/>
          <w:color w:val="000000"/>
          <w:sz w:val="22"/>
          <w:szCs w:val="22"/>
        </w:rPr>
        <w:t>Objednávateľom v súlade s článkom II. ods. 2.2. tejto Dohody.</w:t>
      </w:r>
    </w:p>
    <w:p w14:paraId="6395BBB6" w14:textId="77777777" w:rsidR="002206F1" w:rsidRDefault="002206F1" w:rsidP="003B69E5">
      <w:pPr>
        <w:tabs>
          <w:tab w:val="left" w:pos="708"/>
        </w:tabs>
        <w:suppressAutoHyphens/>
        <w:autoSpaceDE w:val="0"/>
        <w:jc w:val="both"/>
        <w:rPr>
          <w:rFonts w:ascii="Arial Narrow" w:hAnsi="Arial Narrow"/>
          <w:color w:val="000000"/>
          <w:sz w:val="22"/>
          <w:szCs w:val="22"/>
        </w:rPr>
      </w:pPr>
    </w:p>
    <w:p w14:paraId="43249CFB" w14:textId="5753ED2C" w:rsidR="00A12CFB" w:rsidRDefault="002206F1" w:rsidP="003B69E5">
      <w:pPr>
        <w:numPr>
          <w:ilvl w:val="0"/>
          <w:numId w:val="3"/>
        </w:numPr>
        <w:tabs>
          <w:tab w:val="left" w:pos="708"/>
        </w:tabs>
        <w:suppressAutoHyphens/>
        <w:autoSpaceDE w:val="0"/>
        <w:ind w:left="567" w:hanging="567"/>
        <w:contextualSpacing/>
        <w:jc w:val="both"/>
        <w:rPr>
          <w:rFonts w:ascii="Arial Narrow" w:hAnsi="Arial Narrow"/>
          <w:color w:val="000000"/>
          <w:sz w:val="22"/>
          <w:szCs w:val="22"/>
        </w:rPr>
      </w:pPr>
      <w:r>
        <w:rPr>
          <w:rFonts w:ascii="Arial Narrow" w:hAnsi="Arial Narrow"/>
          <w:color w:val="000000"/>
          <w:sz w:val="22"/>
          <w:szCs w:val="22"/>
        </w:rPr>
        <w:t xml:space="preserve">Poskytovateľ sa zaväzuje denné čistiace a upratovacie služby vykonávať </w:t>
      </w:r>
      <w:r w:rsidR="00A12CFB">
        <w:rPr>
          <w:rFonts w:ascii="Arial Narrow" w:hAnsi="Arial Narrow"/>
          <w:color w:val="000000"/>
          <w:sz w:val="22"/>
          <w:szCs w:val="22"/>
        </w:rPr>
        <w:t xml:space="preserve">počas pracovného týždňa </w:t>
      </w:r>
      <w:r>
        <w:rPr>
          <w:rFonts w:ascii="Arial Narrow" w:hAnsi="Arial Narrow"/>
          <w:color w:val="000000"/>
          <w:sz w:val="22"/>
          <w:szCs w:val="22"/>
        </w:rPr>
        <w:t>vo</w:t>
      </w:r>
      <w:r w:rsidR="006C3E1B">
        <w:rPr>
          <w:rFonts w:ascii="Arial Narrow" w:hAnsi="Arial Narrow"/>
          <w:color w:val="000000"/>
          <w:sz w:val="22"/>
          <w:szCs w:val="22"/>
        </w:rPr>
        <w:t> </w:t>
      </w:r>
      <w:r>
        <w:rPr>
          <w:rFonts w:ascii="Arial Narrow" w:hAnsi="Arial Narrow"/>
          <w:color w:val="000000"/>
          <w:sz w:val="22"/>
          <w:szCs w:val="22"/>
        </w:rPr>
        <w:t>vyhradenom čase vždy od</w:t>
      </w:r>
      <w:r w:rsidR="006C3E1B">
        <w:rPr>
          <w:rFonts w:ascii="Arial Narrow" w:hAnsi="Arial Narrow"/>
          <w:color w:val="000000"/>
          <w:sz w:val="22"/>
          <w:szCs w:val="22"/>
        </w:rPr>
        <w:t> </w:t>
      </w:r>
      <w:r>
        <w:rPr>
          <w:rFonts w:ascii="Arial Narrow" w:hAnsi="Arial Narrow"/>
          <w:color w:val="000000"/>
          <w:sz w:val="22"/>
          <w:szCs w:val="22"/>
        </w:rPr>
        <w:t>18.00 hod. do</w:t>
      </w:r>
      <w:r w:rsidR="006C3E1B">
        <w:rPr>
          <w:rFonts w:ascii="Arial Narrow" w:hAnsi="Arial Narrow"/>
          <w:color w:val="000000"/>
          <w:sz w:val="22"/>
          <w:szCs w:val="22"/>
        </w:rPr>
        <w:t> </w:t>
      </w:r>
      <w:r>
        <w:rPr>
          <w:rFonts w:ascii="Arial Narrow" w:hAnsi="Arial Narrow"/>
          <w:color w:val="000000"/>
          <w:sz w:val="22"/>
          <w:szCs w:val="22"/>
        </w:rPr>
        <w:t>22.00 hod. Priestory jedálne môže Poskytovateľ upratovať po</w:t>
      </w:r>
      <w:r w:rsidR="006C3E1B">
        <w:rPr>
          <w:rFonts w:ascii="Arial Narrow" w:hAnsi="Arial Narrow"/>
          <w:color w:val="000000"/>
          <w:sz w:val="22"/>
          <w:szCs w:val="22"/>
        </w:rPr>
        <w:t> </w:t>
      </w:r>
      <w:r>
        <w:rPr>
          <w:rFonts w:ascii="Arial Narrow" w:hAnsi="Arial Narrow"/>
          <w:color w:val="000000"/>
          <w:sz w:val="22"/>
          <w:szCs w:val="22"/>
        </w:rPr>
        <w:t>predchádzajúcej dohode s Objednávateľom aj v skorších hodinách</w:t>
      </w:r>
      <w:r w:rsidR="00A12CFB">
        <w:rPr>
          <w:rFonts w:ascii="Arial Narrow" w:hAnsi="Arial Narrow"/>
          <w:color w:val="000000"/>
          <w:sz w:val="22"/>
          <w:szCs w:val="22"/>
        </w:rPr>
        <w:t>, najskôr však od 15</w:t>
      </w:r>
      <w:r w:rsidR="00B31296">
        <w:rPr>
          <w:rFonts w:ascii="Arial Narrow" w:hAnsi="Arial Narrow"/>
          <w:color w:val="000000"/>
          <w:sz w:val="22"/>
          <w:szCs w:val="22"/>
        </w:rPr>
        <w:t>.</w:t>
      </w:r>
      <w:r w:rsidR="00A12CFB">
        <w:rPr>
          <w:rFonts w:ascii="Arial Narrow" w:hAnsi="Arial Narrow"/>
          <w:color w:val="000000"/>
          <w:sz w:val="22"/>
          <w:szCs w:val="22"/>
        </w:rPr>
        <w:t>00 hod.</w:t>
      </w:r>
    </w:p>
    <w:p w14:paraId="6EA71635" w14:textId="77777777" w:rsidR="00A12CFB" w:rsidRDefault="00A12CFB" w:rsidP="00324E36">
      <w:pPr>
        <w:tabs>
          <w:tab w:val="left" w:pos="708"/>
        </w:tabs>
        <w:suppressAutoHyphens/>
        <w:autoSpaceDE w:val="0"/>
        <w:jc w:val="both"/>
        <w:rPr>
          <w:rFonts w:ascii="Arial Narrow" w:hAnsi="Arial Narrow"/>
          <w:color w:val="000000"/>
          <w:sz w:val="22"/>
          <w:szCs w:val="22"/>
        </w:rPr>
      </w:pPr>
    </w:p>
    <w:p w14:paraId="4FEDEC6E" w14:textId="5D56628B" w:rsidR="00A12CFB" w:rsidRDefault="002206F1" w:rsidP="003B69E5">
      <w:pPr>
        <w:numPr>
          <w:ilvl w:val="0"/>
          <w:numId w:val="3"/>
        </w:numPr>
        <w:tabs>
          <w:tab w:val="left" w:pos="708"/>
        </w:tabs>
        <w:suppressAutoHyphens/>
        <w:autoSpaceDE w:val="0"/>
        <w:ind w:left="567" w:hanging="567"/>
        <w:contextualSpacing/>
        <w:jc w:val="both"/>
        <w:rPr>
          <w:rFonts w:ascii="Arial Narrow" w:hAnsi="Arial Narrow"/>
          <w:color w:val="000000"/>
          <w:sz w:val="22"/>
          <w:szCs w:val="22"/>
        </w:rPr>
      </w:pPr>
      <w:r>
        <w:rPr>
          <w:rFonts w:ascii="Arial Narrow" w:hAnsi="Arial Narrow"/>
          <w:color w:val="000000"/>
          <w:sz w:val="22"/>
          <w:szCs w:val="22"/>
        </w:rPr>
        <w:t xml:space="preserve">Týždenné čistiace a upratovacie služby sa Poskytovateľ zaväzuje vykonávať 1 </w:t>
      </w:r>
      <w:r w:rsidR="00A96EA4">
        <w:rPr>
          <w:rFonts w:ascii="Arial Narrow" w:hAnsi="Arial Narrow"/>
          <w:color w:val="000000"/>
          <w:sz w:val="22"/>
          <w:szCs w:val="22"/>
        </w:rPr>
        <w:t>x</w:t>
      </w:r>
      <w:r>
        <w:rPr>
          <w:rFonts w:ascii="Arial Narrow" w:hAnsi="Arial Narrow"/>
          <w:color w:val="000000"/>
          <w:sz w:val="22"/>
          <w:szCs w:val="22"/>
        </w:rPr>
        <w:t xml:space="preserve"> </w:t>
      </w:r>
      <w:r w:rsidR="00A12CFB">
        <w:rPr>
          <w:rFonts w:ascii="Arial Narrow" w:hAnsi="Arial Narrow"/>
          <w:color w:val="000000"/>
          <w:sz w:val="22"/>
          <w:szCs w:val="22"/>
        </w:rPr>
        <w:t xml:space="preserve">týždenne </w:t>
      </w:r>
      <w:r>
        <w:rPr>
          <w:rFonts w:ascii="Arial Narrow" w:hAnsi="Arial Narrow"/>
          <w:color w:val="000000"/>
          <w:sz w:val="22"/>
          <w:szCs w:val="22"/>
        </w:rPr>
        <w:t>(obvykle v piatok) vo</w:t>
      </w:r>
      <w:r w:rsidR="006C3E1B">
        <w:rPr>
          <w:rFonts w:ascii="Arial Narrow" w:hAnsi="Arial Narrow"/>
          <w:color w:val="000000"/>
          <w:sz w:val="22"/>
          <w:szCs w:val="22"/>
        </w:rPr>
        <w:t> </w:t>
      </w:r>
      <w:r>
        <w:rPr>
          <w:rFonts w:ascii="Arial Narrow" w:hAnsi="Arial Narrow"/>
          <w:color w:val="000000"/>
          <w:sz w:val="22"/>
          <w:szCs w:val="22"/>
        </w:rPr>
        <w:t>vyhradenom čase vždy od</w:t>
      </w:r>
      <w:r w:rsidR="006C3E1B">
        <w:rPr>
          <w:rFonts w:ascii="Arial Narrow" w:hAnsi="Arial Narrow"/>
          <w:color w:val="000000"/>
          <w:sz w:val="22"/>
          <w:szCs w:val="22"/>
        </w:rPr>
        <w:t> </w:t>
      </w:r>
      <w:r>
        <w:rPr>
          <w:rFonts w:ascii="Arial Narrow" w:hAnsi="Arial Narrow"/>
          <w:color w:val="000000"/>
          <w:sz w:val="22"/>
          <w:szCs w:val="22"/>
        </w:rPr>
        <w:t>18.00 hod. do</w:t>
      </w:r>
      <w:r w:rsidR="006C3E1B">
        <w:rPr>
          <w:rFonts w:ascii="Arial Narrow" w:hAnsi="Arial Narrow"/>
          <w:color w:val="000000"/>
          <w:sz w:val="22"/>
          <w:szCs w:val="22"/>
        </w:rPr>
        <w:t> </w:t>
      </w:r>
      <w:r>
        <w:rPr>
          <w:rFonts w:ascii="Arial Narrow" w:hAnsi="Arial Narrow"/>
          <w:color w:val="000000"/>
          <w:sz w:val="22"/>
          <w:szCs w:val="22"/>
        </w:rPr>
        <w:t>22.00 hod. alebo v sobotu od 08.00 hod. do 18.00 hod.</w:t>
      </w:r>
    </w:p>
    <w:p w14:paraId="75940FA0" w14:textId="77777777" w:rsidR="00A12CFB" w:rsidRDefault="00A12CFB" w:rsidP="00324E36">
      <w:pPr>
        <w:tabs>
          <w:tab w:val="left" w:pos="708"/>
        </w:tabs>
        <w:suppressAutoHyphens/>
        <w:autoSpaceDE w:val="0"/>
        <w:jc w:val="both"/>
        <w:rPr>
          <w:rFonts w:ascii="Arial Narrow" w:hAnsi="Arial Narrow"/>
          <w:color w:val="000000"/>
          <w:sz w:val="22"/>
          <w:szCs w:val="22"/>
        </w:rPr>
      </w:pPr>
    </w:p>
    <w:p w14:paraId="024F21C4" w14:textId="6A658F18" w:rsidR="002206F1" w:rsidRDefault="00A12CFB" w:rsidP="003B69E5">
      <w:pPr>
        <w:numPr>
          <w:ilvl w:val="0"/>
          <w:numId w:val="3"/>
        </w:numPr>
        <w:tabs>
          <w:tab w:val="left" w:pos="708"/>
        </w:tabs>
        <w:suppressAutoHyphens/>
        <w:autoSpaceDE w:val="0"/>
        <w:ind w:left="567" w:hanging="567"/>
        <w:contextualSpacing/>
        <w:jc w:val="both"/>
        <w:rPr>
          <w:rFonts w:ascii="Arial Narrow" w:hAnsi="Arial Narrow"/>
          <w:color w:val="000000"/>
          <w:sz w:val="22"/>
          <w:szCs w:val="22"/>
        </w:rPr>
      </w:pPr>
      <w:r>
        <w:rPr>
          <w:rFonts w:ascii="Arial Narrow" w:hAnsi="Arial Narrow"/>
          <w:color w:val="000000"/>
          <w:sz w:val="22"/>
          <w:szCs w:val="22"/>
        </w:rPr>
        <w:lastRenderedPageBreak/>
        <w:t>Mesačné čistiace a upratovacie služby sa Poskytovateľ zaväzuje vykonávať 1 x mesačne</w:t>
      </w:r>
      <w:r w:rsidR="00EA55DD">
        <w:rPr>
          <w:rFonts w:ascii="Arial Narrow" w:hAnsi="Arial Narrow"/>
          <w:color w:val="000000"/>
          <w:sz w:val="22"/>
          <w:szCs w:val="22"/>
        </w:rPr>
        <w:t xml:space="preserve"> (obvykle v piatok)</w:t>
      </w:r>
      <w:r>
        <w:rPr>
          <w:rFonts w:ascii="Arial Narrow" w:hAnsi="Arial Narrow"/>
          <w:color w:val="000000"/>
          <w:sz w:val="22"/>
          <w:szCs w:val="22"/>
        </w:rPr>
        <w:t xml:space="preserve"> vo vyhradenom čase vždy od 18.00 hod. do 22.00 hod. alebo v sobotu od 08.00 hod. do 18.00 hod.</w:t>
      </w:r>
    </w:p>
    <w:p w14:paraId="30CF1E37" w14:textId="77777777" w:rsidR="002206F1" w:rsidRPr="00324E36" w:rsidRDefault="002206F1" w:rsidP="00324E36">
      <w:pPr>
        <w:tabs>
          <w:tab w:val="left" w:pos="708"/>
        </w:tabs>
        <w:suppressAutoHyphens/>
        <w:autoSpaceDE w:val="0"/>
        <w:jc w:val="both"/>
        <w:rPr>
          <w:rFonts w:ascii="Arial Narrow" w:hAnsi="Arial Narrow"/>
          <w:color w:val="000000"/>
          <w:sz w:val="22"/>
          <w:szCs w:val="22"/>
        </w:rPr>
      </w:pPr>
    </w:p>
    <w:p w14:paraId="608B459F" w14:textId="77777777" w:rsidR="00153350" w:rsidRPr="00324E36" w:rsidRDefault="00153350" w:rsidP="00324E36">
      <w:pPr>
        <w:tabs>
          <w:tab w:val="left" w:pos="708"/>
        </w:tabs>
        <w:suppressAutoHyphens/>
        <w:autoSpaceDE w:val="0"/>
        <w:jc w:val="both"/>
        <w:rPr>
          <w:rFonts w:ascii="Arial Narrow" w:hAnsi="Arial Narrow"/>
          <w:color w:val="000000"/>
          <w:sz w:val="22"/>
          <w:szCs w:val="22"/>
        </w:rPr>
      </w:pPr>
    </w:p>
    <w:p w14:paraId="3129A849" w14:textId="77777777" w:rsidR="002206F1" w:rsidRDefault="002206F1" w:rsidP="003B69E5">
      <w:pPr>
        <w:pStyle w:val="Style4"/>
        <w:widowControl/>
        <w:spacing w:before="24" w:line="240" w:lineRule="auto"/>
        <w:ind w:left="4111" w:right="2977" w:hanging="1279"/>
        <w:rPr>
          <w:rFonts w:ascii="Arial Narrow" w:hAnsi="Arial Narrow"/>
          <w:b/>
          <w:bCs/>
          <w:sz w:val="22"/>
          <w:szCs w:val="22"/>
        </w:rPr>
      </w:pPr>
      <w:r>
        <w:rPr>
          <w:rFonts w:ascii="Arial Narrow" w:hAnsi="Arial Narrow"/>
          <w:b/>
          <w:bCs/>
          <w:sz w:val="22"/>
          <w:szCs w:val="22"/>
        </w:rPr>
        <w:t>Článok IV.</w:t>
      </w:r>
    </w:p>
    <w:p w14:paraId="2629B9A2" w14:textId="77777777" w:rsidR="002206F1" w:rsidRDefault="002206F1" w:rsidP="003B69E5">
      <w:pPr>
        <w:pStyle w:val="Style4"/>
        <w:widowControl/>
        <w:spacing w:before="24" w:line="240" w:lineRule="auto"/>
        <w:ind w:right="-2"/>
        <w:rPr>
          <w:rFonts w:ascii="Arial Narrow" w:hAnsi="Arial Narrow"/>
          <w:b/>
          <w:bCs/>
          <w:sz w:val="22"/>
          <w:szCs w:val="22"/>
        </w:rPr>
      </w:pPr>
      <w:r>
        <w:rPr>
          <w:rFonts w:ascii="Arial Narrow" w:hAnsi="Arial Narrow"/>
          <w:b/>
          <w:bCs/>
          <w:sz w:val="22"/>
          <w:szCs w:val="22"/>
        </w:rPr>
        <w:t>Povinnosti zmluvných strán</w:t>
      </w:r>
    </w:p>
    <w:p w14:paraId="29C34FC6" w14:textId="77777777" w:rsidR="002206F1" w:rsidRPr="00324E36" w:rsidRDefault="002206F1" w:rsidP="00324E36">
      <w:pPr>
        <w:tabs>
          <w:tab w:val="left" w:pos="708"/>
        </w:tabs>
        <w:suppressAutoHyphens/>
        <w:autoSpaceDE w:val="0"/>
        <w:jc w:val="both"/>
        <w:rPr>
          <w:rFonts w:ascii="Arial Narrow" w:hAnsi="Arial Narrow"/>
          <w:color w:val="000000"/>
          <w:sz w:val="22"/>
          <w:szCs w:val="22"/>
        </w:rPr>
      </w:pPr>
    </w:p>
    <w:p w14:paraId="44D82330" w14:textId="37AC7B51" w:rsidR="002206F1" w:rsidRDefault="002206F1" w:rsidP="008155CC">
      <w:pPr>
        <w:pStyle w:val="Odsekzoznamu"/>
        <w:numPr>
          <w:ilvl w:val="0"/>
          <w:numId w:val="4"/>
        </w:numPr>
        <w:suppressAutoHyphens/>
        <w:autoSpaceDE w:val="0"/>
        <w:ind w:left="567" w:hanging="567"/>
        <w:jc w:val="both"/>
        <w:rPr>
          <w:rFonts w:ascii="Arial Narrow" w:hAnsi="Arial Narrow"/>
          <w:color w:val="000000"/>
          <w:sz w:val="22"/>
          <w:szCs w:val="22"/>
        </w:rPr>
      </w:pPr>
      <w:r>
        <w:rPr>
          <w:rFonts w:ascii="Arial Narrow" w:hAnsi="Arial Narrow"/>
          <w:color w:val="000000"/>
          <w:sz w:val="22"/>
          <w:szCs w:val="22"/>
        </w:rPr>
        <w:t>Poskytovateľ sa zaväzuje poveriť na kontrolu plnenia predmetu tejto Dohody jedného vlastného zamestnanca, ktorý bude pracovať priamo v budovách Objednávateľa (ďalej aj „Objektový vedúci“). Objektový vedúci je zodpovedný za dôsledné vedenie a kontrolu poskytovaných služieb v súlade so zmluvne dohodnutými podmienkami. Objektový vedúci je kontaktnou osobou medzi Poskytovateľom a Objednávateľom a súčasne rozdeľuje práce, vykonáva každodennú kontrolu, operatívne rieši vzniknuté problémy súvisiace s realizáciou predmetu tejto Dohody, zastupuje chýbajúcich zamestnancov, resp. osoby podieľajúce sa na plnení predmetu tejto Dohody a zabezpečuje riadne vykonávanie upratovania. Poskytovateľ sa zaväzuje zabezpečiť, že Objektový vedúci bude každý deň preverovať kvalitu upratovania v administratívnych budovách, dodržiavanie harmonogramu prác podľa tejto Dohody, údržbu pracovných prostriedkov a spokojnosť Objednávateľa s vykonávanými prácami; mimo pracovných dní bude tieto činnosti vykonávať ním poverený zástupca. V</w:t>
      </w:r>
      <w:r w:rsidR="002F0CE1">
        <w:rPr>
          <w:rFonts w:ascii="Arial Narrow" w:hAnsi="Arial Narrow"/>
          <w:color w:val="000000"/>
          <w:sz w:val="22"/>
          <w:szCs w:val="22"/>
        </w:rPr>
        <w:t> </w:t>
      </w:r>
      <w:r>
        <w:rPr>
          <w:rFonts w:ascii="Arial Narrow" w:hAnsi="Arial Narrow"/>
          <w:color w:val="000000"/>
          <w:sz w:val="22"/>
          <w:szCs w:val="22"/>
        </w:rPr>
        <w:t>prípade neprítomnosti Objektového vedúceho sa Poskytovateľ zaväzuje zabezpečiť zastupovanie tohto zamestnanca rovnako kvalifikovanou osobou. Poskytovateľ sa zaväzuje oznámiť zodpovedným zamestnancom Objednávateľa do 3 pracovných dní od</w:t>
      </w:r>
      <w:r w:rsidR="002F0CE1">
        <w:rPr>
          <w:rFonts w:ascii="Arial Narrow" w:hAnsi="Arial Narrow"/>
          <w:color w:val="000000"/>
          <w:sz w:val="22"/>
          <w:szCs w:val="22"/>
        </w:rPr>
        <w:t> </w:t>
      </w:r>
      <w:r>
        <w:rPr>
          <w:rFonts w:ascii="Arial Narrow" w:hAnsi="Arial Narrow"/>
          <w:color w:val="000000"/>
          <w:sz w:val="22"/>
          <w:szCs w:val="22"/>
        </w:rPr>
        <w:t xml:space="preserve">nadobudnutia účinnosti tejto Dohody meno a priezvisko, e-mailový a telefonický kontakt na Objektového vedúceho a mená a priezviská zodpovedných zamestnancov Poskytovateľa, ktorých Poskytovateľ poveril plnením podmienok tejto Dohody, a ktorí sa stávajú jeho zástupcami pre operatívny styk s Objednávateľom. </w:t>
      </w:r>
      <w:r>
        <w:rPr>
          <w:rFonts w:ascii="Arial Narrow" w:hAnsi="Arial Narrow" w:cs="Tahoma"/>
          <w:sz w:val="22"/>
          <w:szCs w:val="22"/>
        </w:rPr>
        <w:t>Pri zmene Objektového vedúceho musí táto osoba spĺňať minimálne požiadavky na Objektového vedúceho stanovené Objednávateľom ako verejným obstarávateľom vo verejnom obstarávaní, a to v</w:t>
      </w:r>
      <w:r w:rsidR="002F0CE1">
        <w:rPr>
          <w:rFonts w:ascii="Arial Narrow" w:hAnsi="Arial Narrow" w:cs="Tahoma"/>
          <w:sz w:val="22"/>
          <w:szCs w:val="22"/>
        </w:rPr>
        <w:t> </w:t>
      </w:r>
      <w:r>
        <w:rPr>
          <w:rFonts w:ascii="Arial Narrow" w:hAnsi="Arial Narrow" w:cs="Tahoma"/>
          <w:sz w:val="22"/>
          <w:szCs w:val="22"/>
        </w:rPr>
        <w:t>rámci podmienok účasti týkajúcich sa technickej alebo odbornej spôsobilosti.</w:t>
      </w:r>
      <w:r w:rsidR="00BD0890" w:rsidRPr="00BD0890">
        <w:t xml:space="preserve"> </w:t>
      </w:r>
      <w:r w:rsidR="00BD0890" w:rsidRPr="00BD0890">
        <w:rPr>
          <w:rFonts w:ascii="Arial Narrow" w:hAnsi="Arial Narrow" w:cs="Tahoma"/>
          <w:sz w:val="22"/>
          <w:szCs w:val="22"/>
        </w:rPr>
        <w:t xml:space="preserve">Pre </w:t>
      </w:r>
      <w:r w:rsidR="00BD0890">
        <w:rPr>
          <w:rFonts w:ascii="Arial Narrow" w:hAnsi="Arial Narrow" w:cs="Tahoma"/>
          <w:sz w:val="22"/>
          <w:szCs w:val="22"/>
        </w:rPr>
        <w:t xml:space="preserve">pozíciu Objektového vedúceho </w:t>
      </w:r>
      <w:r w:rsidR="00BD0890" w:rsidRPr="00BD0890">
        <w:rPr>
          <w:rFonts w:ascii="Arial Narrow" w:hAnsi="Arial Narrow" w:cs="Tahoma"/>
          <w:sz w:val="22"/>
          <w:szCs w:val="22"/>
        </w:rPr>
        <w:t>nie je možné využívať subdodávateľov, iné osoby, či fyzické osoby, s ktorými má Poskytovateľ uzatvorené dohody o</w:t>
      </w:r>
      <w:r w:rsidR="002F0CE1">
        <w:rPr>
          <w:rFonts w:ascii="Arial Narrow" w:hAnsi="Arial Narrow" w:cs="Tahoma"/>
          <w:sz w:val="22"/>
          <w:szCs w:val="22"/>
        </w:rPr>
        <w:t> </w:t>
      </w:r>
      <w:r w:rsidR="00BD0890" w:rsidRPr="00BD0890">
        <w:rPr>
          <w:rFonts w:ascii="Arial Narrow" w:hAnsi="Arial Narrow" w:cs="Tahoma"/>
          <w:sz w:val="22"/>
          <w:szCs w:val="22"/>
        </w:rPr>
        <w:t>prácach vykonávaných mimo pracovného pomeru.</w:t>
      </w:r>
    </w:p>
    <w:p w14:paraId="32CAD47C" w14:textId="77777777" w:rsidR="002206F1" w:rsidRDefault="002206F1" w:rsidP="00324E36">
      <w:pPr>
        <w:tabs>
          <w:tab w:val="left" w:pos="708"/>
        </w:tabs>
        <w:suppressAutoHyphens/>
        <w:autoSpaceDE w:val="0"/>
        <w:jc w:val="both"/>
        <w:rPr>
          <w:rFonts w:ascii="Arial Narrow" w:hAnsi="Arial Narrow"/>
          <w:color w:val="000000"/>
          <w:sz w:val="22"/>
          <w:szCs w:val="22"/>
        </w:rPr>
      </w:pPr>
    </w:p>
    <w:p w14:paraId="2A46700A" w14:textId="1EF670CC" w:rsidR="002206F1" w:rsidRDefault="002206F1" w:rsidP="008155CC">
      <w:pPr>
        <w:pStyle w:val="Odsekzoznamu"/>
        <w:numPr>
          <w:ilvl w:val="0"/>
          <w:numId w:val="4"/>
        </w:numPr>
        <w:suppressAutoHyphens/>
        <w:autoSpaceDE w:val="0"/>
        <w:ind w:left="567" w:hanging="567"/>
        <w:jc w:val="both"/>
        <w:rPr>
          <w:rFonts w:ascii="Arial Narrow" w:hAnsi="Arial Narrow"/>
          <w:strike/>
          <w:color w:val="000000"/>
          <w:sz w:val="22"/>
          <w:szCs w:val="22"/>
        </w:rPr>
      </w:pPr>
      <w:r>
        <w:rPr>
          <w:rFonts w:ascii="Arial Narrow" w:hAnsi="Arial Narrow"/>
          <w:color w:val="000000"/>
          <w:sz w:val="22"/>
          <w:szCs w:val="22"/>
        </w:rPr>
        <w:t>Objednávateľ je oprávnený kedykoľvek prostredníctvom svojich poverených zamestnancov kontrolovať kvalitu a dodržiavanie harmonogramu prác. Ak Objednávateľ zistí nedostatky, oznámi zistený nedostatok Objektovému vedúcemu. V prípade požiadavky Objektového vedúceho bude vykonaná dodatočná obhliadka za jeho prítomnosti. Objednávateľ následne poskytne Poskytovateľovi primeraný čas na</w:t>
      </w:r>
      <w:r w:rsidR="002F0CE1">
        <w:rPr>
          <w:rFonts w:ascii="Arial Narrow" w:hAnsi="Arial Narrow"/>
          <w:color w:val="000000"/>
          <w:sz w:val="22"/>
          <w:szCs w:val="22"/>
        </w:rPr>
        <w:t> </w:t>
      </w:r>
      <w:r>
        <w:rPr>
          <w:rFonts w:ascii="Arial Narrow" w:hAnsi="Arial Narrow"/>
          <w:color w:val="000000"/>
          <w:sz w:val="22"/>
          <w:szCs w:val="22"/>
        </w:rPr>
        <w:t xml:space="preserve">odstránenie vád a nedostatkov. Ak Poskytovateľ nedostatok, resp. vadu neodstráni v poskytnutej primeranej lehote, bude takéto opomenutie považované za porušenie tejto Dohody a Objednávateľ môže uplatniť svoje práva v súlade s § 564 </w:t>
      </w:r>
      <w:r w:rsidR="008155CC">
        <w:rPr>
          <w:rFonts w:ascii="Arial Narrow" w:hAnsi="Arial Narrow"/>
          <w:color w:val="000000"/>
          <w:sz w:val="22"/>
          <w:szCs w:val="22"/>
        </w:rPr>
        <w:t xml:space="preserve">zákona č. 513/1991 Zb. </w:t>
      </w:r>
      <w:r>
        <w:rPr>
          <w:rFonts w:ascii="Arial Narrow" w:hAnsi="Arial Narrow"/>
          <w:color w:val="000000"/>
          <w:sz w:val="22"/>
          <w:szCs w:val="22"/>
        </w:rPr>
        <w:t>Obchodn</w:t>
      </w:r>
      <w:r w:rsidR="008155CC">
        <w:rPr>
          <w:rFonts w:ascii="Arial Narrow" w:hAnsi="Arial Narrow"/>
          <w:color w:val="000000"/>
          <w:sz w:val="22"/>
          <w:szCs w:val="22"/>
        </w:rPr>
        <w:t>ý</w:t>
      </w:r>
      <w:r>
        <w:rPr>
          <w:rFonts w:ascii="Arial Narrow" w:hAnsi="Arial Narrow"/>
          <w:color w:val="000000"/>
          <w:sz w:val="22"/>
          <w:szCs w:val="22"/>
        </w:rPr>
        <w:t xml:space="preserve"> zákonník</w:t>
      </w:r>
      <w:r w:rsidR="008155CC">
        <w:rPr>
          <w:rFonts w:ascii="Arial Narrow" w:hAnsi="Arial Narrow"/>
          <w:color w:val="000000"/>
          <w:sz w:val="22"/>
          <w:szCs w:val="22"/>
        </w:rPr>
        <w:t xml:space="preserve"> v znení neskorších predpisov (ďalej len „Obchodný zákonník“)</w:t>
      </w:r>
      <w:r>
        <w:rPr>
          <w:rFonts w:ascii="Arial Narrow" w:hAnsi="Arial Narrow"/>
          <w:color w:val="000000"/>
          <w:sz w:val="22"/>
          <w:szCs w:val="22"/>
        </w:rPr>
        <w:t xml:space="preserve"> a v súlade s touto Dohodou.</w:t>
      </w:r>
    </w:p>
    <w:p w14:paraId="6B45050C" w14:textId="77777777" w:rsidR="002206F1" w:rsidRDefault="002206F1" w:rsidP="00324E36">
      <w:pPr>
        <w:jc w:val="both"/>
        <w:rPr>
          <w:rFonts w:ascii="Arial Narrow" w:hAnsi="Arial Narrow"/>
          <w:strike/>
          <w:color w:val="000000"/>
          <w:sz w:val="22"/>
          <w:szCs w:val="22"/>
        </w:rPr>
      </w:pPr>
    </w:p>
    <w:p w14:paraId="51DFA042" w14:textId="1AEEAF5D" w:rsidR="002206F1" w:rsidRDefault="002206F1" w:rsidP="008155CC">
      <w:pPr>
        <w:pStyle w:val="Odsekzoznamu"/>
        <w:numPr>
          <w:ilvl w:val="0"/>
          <w:numId w:val="4"/>
        </w:numPr>
        <w:suppressAutoHyphens/>
        <w:autoSpaceDE w:val="0"/>
        <w:ind w:left="567" w:hanging="567"/>
        <w:jc w:val="both"/>
        <w:rPr>
          <w:rFonts w:ascii="Arial Narrow" w:hAnsi="Arial Narrow"/>
          <w:color w:val="000000"/>
          <w:sz w:val="22"/>
          <w:szCs w:val="22"/>
        </w:rPr>
      </w:pPr>
      <w:r>
        <w:rPr>
          <w:rFonts w:ascii="Arial Narrow" w:hAnsi="Arial Narrow"/>
          <w:color w:val="000000"/>
          <w:sz w:val="22"/>
          <w:szCs w:val="22"/>
        </w:rPr>
        <w:t>Pravidelnú kontrolu poskytovaných služieb je povinný vykonávať Objektový vedúci. Pri</w:t>
      </w:r>
      <w:r w:rsidR="002F0CE1">
        <w:rPr>
          <w:rFonts w:ascii="Arial Narrow" w:hAnsi="Arial Narrow"/>
          <w:color w:val="000000"/>
          <w:sz w:val="22"/>
          <w:szCs w:val="22"/>
        </w:rPr>
        <w:t> </w:t>
      </w:r>
      <w:r>
        <w:rPr>
          <w:rFonts w:ascii="Arial Narrow" w:hAnsi="Arial Narrow"/>
          <w:color w:val="000000"/>
          <w:sz w:val="22"/>
          <w:szCs w:val="22"/>
        </w:rPr>
        <w:t>dennom upratovaní ju vykonáva na dennej báze. Objednávateľ je oprávnený vykonať náhodnú kontrolu poskytovaných služieb kedykoľvek. O vykonanej kontrole a zistených nedostatkoch sa spíše záznam do knihy kontrol a vád, vrátane prijatých opatrení na ich odstránenie. Súčasťou knihy kontrol je aj elektronická komunikácia týkajúca sa kontroly plnenia tejto Dohody a reklamácie uplatnené e-mailom na</w:t>
      </w:r>
      <w:r w:rsidR="002F0CE1">
        <w:rPr>
          <w:rFonts w:ascii="Arial Narrow" w:hAnsi="Arial Narrow"/>
          <w:color w:val="000000"/>
          <w:sz w:val="22"/>
          <w:szCs w:val="22"/>
        </w:rPr>
        <w:t> </w:t>
      </w:r>
      <w:r>
        <w:rPr>
          <w:rFonts w:ascii="Arial Narrow" w:hAnsi="Arial Narrow"/>
          <w:color w:val="000000"/>
          <w:sz w:val="22"/>
          <w:szCs w:val="22"/>
        </w:rPr>
        <w:t>adresu kontaktnej osoby Poskytovateľa. Poskytovateľ je povinný zabezpečiť, aby sa zistené nedostatky odstránili v dohodnutej lehote a aby sa v budúcnosti neopakovali. V opačnom prípade je to dôvod na uloženie príslušných sankcií podľa článku VIII. tejto Dohody.</w:t>
      </w:r>
    </w:p>
    <w:p w14:paraId="0B13EA68" w14:textId="77777777" w:rsidR="002206F1" w:rsidRDefault="002206F1" w:rsidP="00324E36">
      <w:pPr>
        <w:tabs>
          <w:tab w:val="left" w:pos="708"/>
        </w:tabs>
        <w:suppressAutoHyphens/>
        <w:autoSpaceDE w:val="0"/>
        <w:jc w:val="both"/>
        <w:rPr>
          <w:rFonts w:ascii="Arial Narrow" w:hAnsi="Arial Narrow"/>
          <w:color w:val="000000"/>
          <w:sz w:val="22"/>
          <w:szCs w:val="22"/>
        </w:rPr>
      </w:pPr>
    </w:p>
    <w:p w14:paraId="161456E0" w14:textId="23F0DC15" w:rsidR="002206F1" w:rsidRPr="008155CC" w:rsidRDefault="002206F1" w:rsidP="008155CC">
      <w:pPr>
        <w:pStyle w:val="Odsekzoznamu"/>
        <w:numPr>
          <w:ilvl w:val="0"/>
          <w:numId w:val="4"/>
        </w:numPr>
        <w:suppressAutoHyphens/>
        <w:autoSpaceDE w:val="0"/>
        <w:ind w:left="567" w:hanging="567"/>
        <w:jc w:val="both"/>
        <w:rPr>
          <w:rFonts w:ascii="Arial Narrow" w:hAnsi="Arial Narrow"/>
          <w:color w:val="000000"/>
          <w:sz w:val="22"/>
          <w:szCs w:val="22"/>
        </w:rPr>
      </w:pPr>
      <w:r>
        <w:rPr>
          <w:rFonts w:ascii="Arial Narrow" w:hAnsi="Arial Narrow"/>
          <w:bCs/>
          <w:color w:val="000000"/>
          <w:sz w:val="22"/>
          <w:szCs w:val="22"/>
        </w:rPr>
        <w:t>Poskytovateľ je na účel riadneho plnenia tejto Dohody povinný zabezpečiť:</w:t>
      </w:r>
    </w:p>
    <w:p w14:paraId="6A37E493" w14:textId="77777777" w:rsidR="008155CC" w:rsidRPr="00324E36" w:rsidRDefault="008155CC" w:rsidP="00324E36">
      <w:pPr>
        <w:suppressAutoHyphens/>
        <w:autoSpaceDE w:val="0"/>
        <w:jc w:val="both"/>
        <w:rPr>
          <w:rFonts w:ascii="Arial Narrow" w:hAnsi="Arial Narrow"/>
          <w:color w:val="000000"/>
          <w:sz w:val="22"/>
          <w:szCs w:val="22"/>
        </w:rPr>
      </w:pPr>
    </w:p>
    <w:p w14:paraId="2555809B" w14:textId="2ECFBDC0" w:rsidR="002206F1" w:rsidRPr="003B69E5" w:rsidRDefault="0083398C" w:rsidP="00324E36">
      <w:pPr>
        <w:pStyle w:val="Odsekzoznamu"/>
        <w:tabs>
          <w:tab w:val="clear" w:pos="2160"/>
          <w:tab w:val="left" w:pos="1134"/>
        </w:tabs>
        <w:ind w:left="1134" w:hanging="567"/>
        <w:jc w:val="both"/>
        <w:rPr>
          <w:rFonts w:ascii="Arial Narrow" w:hAnsi="Arial Narrow"/>
          <w:bCs/>
          <w:color w:val="000000"/>
          <w:sz w:val="22"/>
          <w:szCs w:val="22"/>
        </w:rPr>
      </w:pPr>
      <w:r>
        <w:rPr>
          <w:rFonts w:ascii="Arial Narrow" w:hAnsi="Arial Narrow"/>
          <w:color w:val="000000"/>
          <w:sz w:val="22"/>
          <w:szCs w:val="22"/>
        </w:rPr>
        <w:t>4.4.1.</w:t>
      </w:r>
      <w:r>
        <w:rPr>
          <w:rFonts w:ascii="Arial Narrow" w:hAnsi="Arial Narrow"/>
          <w:color w:val="000000"/>
          <w:sz w:val="22"/>
          <w:szCs w:val="22"/>
        </w:rPr>
        <w:tab/>
      </w:r>
      <w:r w:rsidR="002206F1" w:rsidRPr="003B69E5">
        <w:rPr>
          <w:rFonts w:ascii="Arial Narrow" w:hAnsi="Arial Narrow"/>
          <w:bCs/>
          <w:color w:val="000000"/>
          <w:sz w:val="22"/>
          <w:szCs w:val="22"/>
        </w:rPr>
        <w:t>plnenie tejto Dohody osob</w:t>
      </w:r>
      <w:r w:rsidR="00144DD8">
        <w:rPr>
          <w:rFonts w:ascii="Arial Narrow" w:hAnsi="Arial Narrow"/>
          <w:bCs/>
          <w:color w:val="000000"/>
          <w:sz w:val="22"/>
          <w:szCs w:val="22"/>
        </w:rPr>
        <w:t>a</w:t>
      </w:r>
      <w:r w:rsidR="002206F1" w:rsidRPr="003B69E5">
        <w:rPr>
          <w:rFonts w:ascii="Arial Narrow" w:hAnsi="Arial Narrow"/>
          <w:bCs/>
          <w:color w:val="000000"/>
          <w:sz w:val="22"/>
          <w:szCs w:val="22"/>
        </w:rPr>
        <w:t>m</w:t>
      </w:r>
      <w:r w:rsidR="00144DD8">
        <w:rPr>
          <w:rFonts w:ascii="Arial Narrow" w:hAnsi="Arial Narrow"/>
          <w:bCs/>
          <w:color w:val="000000"/>
          <w:sz w:val="22"/>
          <w:szCs w:val="22"/>
        </w:rPr>
        <w:t>i</w:t>
      </w:r>
      <w:r w:rsidR="007925A9">
        <w:rPr>
          <w:rFonts w:ascii="Arial Narrow" w:hAnsi="Arial Narrow"/>
          <w:bCs/>
          <w:color w:val="000000"/>
          <w:sz w:val="22"/>
          <w:szCs w:val="22"/>
        </w:rPr>
        <w:t xml:space="preserve"> (pričom minimálne jedna osoba musí byť vlastný zamestnanec v zmysle bodu 4.1. tohto článku tejto </w:t>
      </w:r>
      <w:r w:rsidR="00144DD8">
        <w:rPr>
          <w:rFonts w:ascii="Arial Narrow" w:hAnsi="Arial Narrow"/>
          <w:bCs/>
          <w:color w:val="000000"/>
          <w:sz w:val="22"/>
          <w:szCs w:val="22"/>
        </w:rPr>
        <w:t>Dohody</w:t>
      </w:r>
      <w:r w:rsidR="007925A9">
        <w:rPr>
          <w:rFonts w:ascii="Arial Narrow" w:hAnsi="Arial Narrow"/>
          <w:bCs/>
          <w:color w:val="000000"/>
          <w:sz w:val="22"/>
          <w:szCs w:val="22"/>
        </w:rPr>
        <w:t xml:space="preserve"> a osoba patriaca do skupiny znevýhodnených, zraniteľných, zdravotne postihnutých, či inak vylúčených osôb podľa bodu 4.5.1. tohto článku tejto </w:t>
      </w:r>
      <w:r w:rsidR="00144DD8">
        <w:rPr>
          <w:rFonts w:ascii="Arial Narrow" w:hAnsi="Arial Narrow"/>
          <w:bCs/>
          <w:color w:val="000000"/>
          <w:sz w:val="22"/>
          <w:szCs w:val="22"/>
        </w:rPr>
        <w:t>Dohody</w:t>
      </w:r>
      <w:r w:rsidR="007925A9">
        <w:rPr>
          <w:rFonts w:ascii="Arial Narrow" w:hAnsi="Arial Narrow"/>
          <w:bCs/>
          <w:color w:val="000000"/>
          <w:sz w:val="22"/>
          <w:szCs w:val="22"/>
        </w:rPr>
        <w:t>)</w:t>
      </w:r>
      <w:r w:rsidR="00144DD8">
        <w:rPr>
          <w:rFonts w:ascii="Arial Narrow" w:hAnsi="Arial Narrow"/>
          <w:bCs/>
          <w:color w:val="000000"/>
          <w:sz w:val="22"/>
          <w:szCs w:val="22"/>
        </w:rPr>
        <w:t>,</w:t>
      </w:r>
      <w:r w:rsidR="007925A9">
        <w:rPr>
          <w:rFonts w:ascii="Arial Narrow" w:hAnsi="Arial Narrow"/>
          <w:bCs/>
          <w:color w:val="000000"/>
          <w:sz w:val="22"/>
          <w:szCs w:val="22"/>
        </w:rPr>
        <w:t xml:space="preserve"> </w:t>
      </w:r>
      <w:r w:rsidR="002206F1" w:rsidRPr="003B69E5">
        <w:rPr>
          <w:rFonts w:ascii="Arial Narrow" w:hAnsi="Arial Narrow"/>
          <w:bCs/>
          <w:color w:val="000000"/>
          <w:sz w:val="22"/>
          <w:szCs w:val="22"/>
        </w:rPr>
        <w:t>ktoré budú písomne oboznámené a zaviazané dodržiavať ustanovenia a pravidlá vstupu tretích strán v objektoch Objednávateľa</w:t>
      </w:r>
      <w:r w:rsidR="003B69E5" w:rsidRPr="003B69E5">
        <w:rPr>
          <w:rFonts w:ascii="Arial Narrow" w:hAnsi="Arial Narrow"/>
          <w:bCs/>
          <w:color w:val="000000"/>
          <w:sz w:val="22"/>
          <w:szCs w:val="22"/>
        </w:rPr>
        <w:t>,</w:t>
      </w:r>
    </w:p>
    <w:p w14:paraId="5C337ABF" w14:textId="3197CCD4" w:rsidR="002206F1" w:rsidRPr="00324E36" w:rsidRDefault="002206F1" w:rsidP="00324E36">
      <w:pPr>
        <w:pStyle w:val="Odsekzoznamu"/>
        <w:numPr>
          <w:ilvl w:val="2"/>
          <w:numId w:val="39"/>
        </w:numPr>
        <w:tabs>
          <w:tab w:val="clear" w:pos="2160"/>
          <w:tab w:val="left" w:pos="1134"/>
        </w:tabs>
        <w:ind w:left="1134" w:hanging="567"/>
        <w:jc w:val="both"/>
        <w:rPr>
          <w:rFonts w:ascii="Arial Narrow" w:hAnsi="Arial Narrow"/>
          <w:color w:val="000000"/>
          <w:sz w:val="22"/>
          <w:szCs w:val="22"/>
        </w:rPr>
      </w:pPr>
      <w:r w:rsidRPr="00324E36">
        <w:rPr>
          <w:rFonts w:ascii="Arial Narrow" w:hAnsi="Arial Narrow"/>
          <w:color w:val="000000"/>
          <w:sz w:val="22"/>
          <w:szCs w:val="22"/>
        </w:rPr>
        <w:lastRenderedPageBreak/>
        <w:t xml:space="preserve">na vlastné náklady a nebezpečenstvo všetko technické vybavenie, čistiace a dezinfekčné </w:t>
      </w:r>
      <w:r w:rsidRPr="00324E36">
        <w:rPr>
          <w:rFonts w:ascii="Arial Narrow" w:hAnsi="Arial Narrow"/>
          <w:bCs/>
          <w:color w:val="000000"/>
          <w:sz w:val="22"/>
          <w:szCs w:val="22"/>
        </w:rPr>
        <w:t>prostriedky</w:t>
      </w:r>
      <w:r w:rsidRPr="00324E36">
        <w:rPr>
          <w:rFonts w:ascii="Arial Narrow" w:hAnsi="Arial Narrow"/>
          <w:color w:val="000000"/>
          <w:sz w:val="22"/>
          <w:szCs w:val="22"/>
        </w:rPr>
        <w:t xml:space="preserve"> (okrem toaletného papiera, tekutého mydla a papierových utierok na ruky),</w:t>
      </w:r>
    </w:p>
    <w:p w14:paraId="3DF8D352" w14:textId="3B2104B8" w:rsidR="002206F1" w:rsidRPr="008735C3" w:rsidRDefault="002206F1" w:rsidP="00324E36">
      <w:pPr>
        <w:pStyle w:val="Odsekzoznamu"/>
        <w:numPr>
          <w:ilvl w:val="2"/>
          <w:numId w:val="39"/>
        </w:numPr>
        <w:tabs>
          <w:tab w:val="clear" w:pos="2160"/>
          <w:tab w:val="left" w:pos="1134"/>
        </w:tabs>
        <w:ind w:left="1134" w:hanging="567"/>
        <w:jc w:val="both"/>
        <w:rPr>
          <w:rFonts w:ascii="Arial Narrow" w:hAnsi="Arial Narrow"/>
          <w:color w:val="000000"/>
          <w:sz w:val="22"/>
          <w:szCs w:val="22"/>
        </w:rPr>
      </w:pPr>
      <w:r w:rsidRPr="00324E36">
        <w:rPr>
          <w:rFonts w:ascii="Arial Narrow" w:hAnsi="Arial Narrow"/>
          <w:color w:val="000000"/>
          <w:sz w:val="22"/>
          <w:szCs w:val="22"/>
        </w:rPr>
        <w:t xml:space="preserve">technické vybavenie a pomocný materiál (vysávače, umývacie automaty podlahy, metly, </w:t>
      </w:r>
      <w:proofErr w:type="spellStart"/>
      <w:r w:rsidRPr="00324E36">
        <w:rPr>
          <w:rFonts w:ascii="Arial Narrow" w:hAnsi="Arial Narrow"/>
          <w:color w:val="000000"/>
          <w:sz w:val="22"/>
          <w:szCs w:val="22"/>
        </w:rPr>
        <w:t>mopy</w:t>
      </w:r>
      <w:proofErr w:type="spellEnd"/>
      <w:r w:rsidRPr="00324E36">
        <w:rPr>
          <w:rFonts w:ascii="Arial Narrow" w:hAnsi="Arial Narrow"/>
          <w:color w:val="000000"/>
          <w:sz w:val="22"/>
          <w:szCs w:val="22"/>
        </w:rPr>
        <w:t>, vedrá, utierky, prachovky a pod.)</w:t>
      </w:r>
      <w:r w:rsidR="003B69E5" w:rsidRPr="00324E36">
        <w:rPr>
          <w:rFonts w:ascii="Arial Narrow" w:hAnsi="Arial Narrow"/>
          <w:color w:val="000000"/>
          <w:sz w:val="22"/>
          <w:szCs w:val="22"/>
        </w:rPr>
        <w:t>,</w:t>
      </w:r>
    </w:p>
    <w:p w14:paraId="0DCFB3C7" w14:textId="0B902FFD" w:rsidR="002206F1" w:rsidRPr="008735C3" w:rsidRDefault="002206F1" w:rsidP="00324E36">
      <w:pPr>
        <w:pStyle w:val="Odsekzoznamu"/>
        <w:numPr>
          <w:ilvl w:val="2"/>
          <w:numId w:val="39"/>
        </w:numPr>
        <w:tabs>
          <w:tab w:val="clear" w:pos="2160"/>
          <w:tab w:val="left" w:pos="1134"/>
        </w:tabs>
        <w:ind w:left="1134" w:hanging="567"/>
        <w:jc w:val="both"/>
        <w:rPr>
          <w:rFonts w:ascii="Arial Narrow" w:hAnsi="Arial Narrow"/>
          <w:color w:val="000000"/>
          <w:sz w:val="22"/>
          <w:szCs w:val="22"/>
        </w:rPr>
      </w:pPr>
      <w:r w:rsidRPr="008735C3">
        <w:rPr>
          <w:rFonts w:ascii="Arial Narrow" w:hAnsi="Arial Narrow"/>
          <w:color w:val="000000"/>
          <w:sz w:val="22"/>
          <w:szCs w:val="22"/>
        </w:rPr>
        <w:t>jednotné ošatenie osôb vykonávajúcich upratovanie, vyhovujúce hygienickým a estetickým kritériám a identifikačný preukaz Poskytovateľa služby, ktorý budú tieto osoby nosiť nepretržite počas pohybu v priestoroch Objednávateľa na viditeľnom mieste (ošatení),</w:t>
      </w:r>
    </w:p>
    <w:p w14:paraId="74309B9A" w14:textId="367F0B8D" w:rsidR="002206F1" w:rsidRPr="00324E36" w:rsidRDefault="002206F1" w:rsidP="00324E36">
      <w:pPr>
        <w:pStyle w:val="Odsekzoznamu"/>
        <w:numPr>
          <w:ilvl w:val="2"/>
          <w:numId w:val="39"/>
        </w:numPr>
        <w:tabs>
          <w:tab w:val="clear" w:pos="2160"/>
          <w:tab w:val="left" w:pos="1134"/>
        </w:tabs>
        <w:ind w:left="1134" w:hanging="567"/>
        <w:jc w:val="both"/>
        <w:rPr>
          <w:rFonts w:ascii="Arial Narrow" w:hAnsi="Arial Narrow"/>
          <w:color w:val="000000"/>
          <w:sz w:val="22"/>
          <w:szCs w:val="22"/>
        </w:rPr>
      </w:pPr>
      <w:r w:rsidRPr="00324E36">
        <w:rPr>
          <w:rFonts w:ascii="Arial Narrow" w:hAnsi="Arial Narrow"/>
          <w:color w:val="000000"/>
          <w:sz w:val="22"/>
          <w:szCs w:val="22"/>
        </w:rPr>
        <w:t xml:space="preserve">dostatočné množstvo vhodných ekologických čistiacich prostriedkov s ohľadom na typ ošetrovaného povrchu, ako aj </w:t>
      </w:r>
      <w:r w:rsidR="000D209A" w:rsidRPr="00324E36">
        <w:rPr>
          <w:rFonts w:ascii="Arial Narrow" w:hAnsi="Arial Narrow"/>
          <w:color w:val="000000"/>
          <w:sz w:val="22"/>
          <w:szCs w:val="22"/>
        </w:rPr>
        <w:t>na </w:t>
      </w:r>
      <w:r w:rsidRPr="00324E36">
        <w:rPr>
          <w:rFonts w:ascii="Arial Narrow" w:hAnsi="Arial Narrow"/>
          <w:color w:val="000000"/>
          <w:sz w:val="22"/>
          <w:szCs w:val="22"/>
        </w:rPr>
        <w:t>požiadavk</w:t>
      </w:r>
      <w:r w:rsidR="000D209A" w:rsidRPr="00324E36">
        <w:rPr>
          <w:rFonts w:ascii="Arial Narrow" w:hAnsi="Arial Narrow"/>
          <w:color w:val="000000"/>
          <w:sz w:val="22"/>
          <w:szCs w:val="22"/>
        </w:rPr>
        <w:t>y</w:t>
      </w:r>
      <w:r w:rsidRPr="00324E36">
        <w:rPr>
          <w:rFonts w:ascii="Arial Narrow" w:hAnsi="Arial Narrow"/>
          <w:color w:val="000000"/>
          <w:sz w:val="22"/>
          <w:szCs w:val="22"/>
        </w:rPr>
        <w:t xml:space="preserve"> na manipuláciu s nimi a ich uskladnenie v súlade s príslušnými právnymi predpismi a technickými normami,</w:t>
      </w:r>
    </w:p>
    <w:p w14:paraId="07CE59A3" w14:textId="256FC8AC" w:rsidR="002206F1" w:rsidRPr="008735C3" w:rsidRDefault="002206F1" w:rsidP="00324E36">
      <w:pPr>
        <w:pStyle w:val="Odsekzoznamu"/>
        <w:numPr>
          <w:ilvl w:val="2"/>
          <w:numId w:val="39"/>
        </w:numPr>
        <w:tabs>
          <w:tab w:val="clear" w:pos="2160"/>
          <w:tab w:val="left" w:pos="1134"/>
        </w:tabs>
        <w:ind w:left="1134" w:hanging="567"/>
        <w:jc w:val="both"/>
        <w:rPr>
          <w:rFonts w:ascii="Arial Narrow" w:hAnsi="Arial Narrow"/>
          <w:color w:val="000000"/>
          <w:sz w:val="22"/>
          <w:szCs w:val="22"/>
        </w:rPr>
      </w:pPr>
      <w:r w:rsidRPr="008735C3">
        <w:rPr>
          <w:rFonts w:ascii="Arial Narrow" w:hAnsi="Arial Narrow"/>
          <w:color w:val="000000"/>
          <w:sz w:val="22"/>
          <w:szCs w:val="22"/>
        </w:rPr>
        <w:t>používanie ekologických čistiacich prostriedkov a príslušenstva so</w:t>
      </w:r>
      <w:r w:rsidR="002F0CE1" w:rsidRPr="008735C3">
        <w:rPr>
          <w:rFonts w:ascii="Arial Narrow" w:hAnsi="Arial Narrow"/>
          <w:color w:val="000000"/>
          <w:sz w:val="22"/>
          <w:szCs w:val="22"/>
        </w:rPr>
        <w:t> </w:t>
      </w:r>
      <w:r w:rsidRPr="008735C3">
        <w:rPr>
          <w:rFonts w:ascii="Arial Narrow" w:hAnsi="Arial Narrow"/>
          <w:color w:val="000000"/>
          <w:sz w:val="22"/>
          <w:szCs w:val="22"/>
        </w:rPr>
        <w:t xml:space="preserve">zníženým negatívnym vplyvom na životné prostredie v súlade s bodom 1.3 a 1.4 </w:t>
      </w:r>
      <w:r w:rsidR="00364D44" w:rsidRPr="00702736">
        <w:rPr>
          <w:rFonts w:ascii="Arial Narrow" w:hAnsi="Arial Narrow"/>
          <w:bCs/>
          <w:sz w:val="22"/>
          <w:szCs w:val="22"/>
        </w:rPr>
        <w:t xml:space="preserve">Ďalšie požiadavky na plnenie </w:t>
      </w:r>
      <w:r w:rsidR="00403E85" w:rsidRPr="008735C3">
        <w:rPr>
          <w:rFonts w:ascii="Arial Narrow" w:hAnsi="Arial Narrow"/>
          <w:color w:val="000000"/>
          <w:sz w:val="22"/>
          <w:szCs w:val="22"/>
        </w:rPr>
        <w:t xml:space="preserve">Prílohy </w:t>
      </w:r>
      <w:r w:rsidRPr="008735C3">
        <w:rPr>
          <w:rFonts w:ascii="Arial Narrow" w:hAnsi="Arial Narrow"/>
          <w:color w:val="000000"/>
          <w:sz w:val="22"/>
          <w:szCs w:val="22"/>
        </w:rPr>
        <w:t xml:space="preserve">č. 1 tejto Dohody; </w:t>
      </w:r>
      <w:r w:rsidR="000D209A" w:rsidRPr="008735C3">
        <w:rPr>
          <w:rFonts w:ascii="Arial Narrow" w:hAnsi="Arial Narrow"/>
          <w:color w:val="000000"/>
          <w:sz w:val="22"/>
          <w:szCs w:val="22"/>
        </w:rPr>
        <w:t xml:space="preserve">keďže </w:t>
      </w:r>
      <w:r w:rsidRPr="008735C3">
        <w:rPr>
          <w:rFonts w:ascii="Arial Narrow" w:hAnsi="Arial Narrow"/>
          <w:color w:val="000000"/>
          <w:sz w:val="22"/>
          <w:szCs w:val="22"/>
        </w:rPr>
        <w:t xml:space="preserve">Poskytovateľ sa zaväzuje do 10 </w:t>
      </w:r>
      <w:r w:rsidR="00F55767" w:rsidRPr="008735C3">
        <w:rPr>
          <w:rFonts w:ascii="Arial Narrow" w:hAnsi="Arial Narrow"/>
          <w:color w:val="000000"/>
          <w:sz w:val="22"/>
          <w:szCs w:val="22"/>
        </w:rPr>
        <w:t xml:space="preserve">kalendárnych </w:t>
      </w:r>
      <w:r w:rsidRPr="008735C3">
        <w:rPr>
          <w:rFonts w:ascii="Arial Narrow" w:hAnsi="Arial Narrow"/>
          <w:color w:val="000000"/>
          <w:sz w:val="22"/>
          <w:szCs w:val="22"/>
        </w:rPr>
        <w:t xml:space="preserve">dní odo dňa účinnosti tejto Dohody </w:t>
      </w:r>
      <w:r w:rsidRPr="00702736">
        <w:rPr>
          <w:rFonts w:ascii="Arial Narrow" w:hAnsi="Arial Narrow"/>
          <w:color w:val="000000"/>
          <w:sz w:val="22"/>
          <w:szCs w:val="22"/>
        </w:rPr>
        <w:t>predložiť úplný zoznam univerzálnych čistiacich a sanitárnych čistiacich prostriedkov, ktoré použije na upratovanie spolu s príslušnou dokumentáciou. Pri zmene prostriedkov uvedených v</w:t>
      </w:r>
      <w:r w:rsidR="0031724C" w:rsidRPr="00702736">
        <w:rPr>
          <w:rFonts w:ascii="Arial Narrow" w:hAnsi="Arial Narrow"/>
          <w:color w:val="000000"/>
          <w:sz w:val="22"/>
          <w:szCs w:val="22"/>
        </w:rPr>
        <w:t> </w:t>
      </w:r>
      <w:r w:rsidRPr="00702736">
        <w:rPr>
          <w:rFonts w:ascii="Arial Narrow" w:hAnsi="Arial Narrow"/>
          <w:color w:val="000000"/>
          <w:sz w:val="22"/>
          <w:szCs w:val="22"/>
        </w:rPr>
        <w:t>zozname</w:t>
      </w:r>
      <w:r w:rsidR="0031724C" w:rsidRPr="00702736">
        <w:rPr>
          <w:rFonts w:ascii="Arial Narrow" w:hAnsi="Arial Narrow"/>
          <w:color w:val="000000"/>
          <w:sz w:val="22"/>
          <w:szCs w:val="22"/>
        </w:rPr>
        <w:t>,</w:t>
      </w:r>
      <w:r w:rsidRPr="00702736">
        <w:rPr>
          <w:rFonts w:ascii="Arial Narrow" w:hAnsi="Arial Narrow"/>
          <w:color w:val="000000"/>
          <w:sz w:val="22"/>
          <w:szCs w:val="22"/>
        </w:rPr>
        <w:t xml:space="preserve"> je Poskytovateľ povinný predložiť kontaktnej osobe Objednávateľa aktuálny zoznam. Tým nie je dotknuté právo Objednávateľa kedykoľvek </w:t>
      </w:r>
      <w:r w:rsidRPr="008735C3">
        <w:rPr>
          <w:rFonts w:ascii="Arial Narrow" w:hAnsi="Arial Narrow"/>
          <w:color w:val="000000"/>
          <w:sz w:val="22"/>
          <w:szCs w:val="22"/>
        </w:rPr>
        <w:t>počas plnenia tejto Dohody vyžiadať si od Poskytovateľa aktuálny zoznam čistiacich a sanitárnych prostriedkov</w:t>
      </w:r>
      <w:r w:rsidR="003B69E5" w:rsidRPr="008735C3">
        <w:rPr>
          <w:rFonts w:ascii="Arial Narrow" w:hAnsi="Arial Narrow"/>
          <w:color w:val="000000"/>
          <w:sz w:val="22"/>
          <w:szCs w:val="22"/>
        </w:rPr>
        <w:t>,</w:t>
      </w:r>
    </w:p>
    <w:p w14:paraId="12516AE7" w14:textId="30FED756" w:rsidR="002206F1" w:rsidRPr="00702736" w:rsidRDefault="002206F1" w:rsidP="00324E36">
      <w:pPr>
        <w:pStyle w:val="Odsekzoznamu"/>
        <w:numPr>
          <w:ilvl w:val="2"/>
          <w:numId w:val="39"/>
        </w:numPr>
        <w:tabs>
          <w:tab w:val="clear" w:pos="2160"/>
          <w:tab w:val="left" w:pos="1134"/>
        </w:tabs>
        <w:ind w:left="1134" w:hanging="567"/>
        <w:jc w:val="both"/>
        <w:rPr>
          <w:rFonts w:ascii="Arial Narrow" w:hAnsi="Arial Narrow"/>
          <w:sz w:val="22"/>
          <w:szCs w:val="22"/>
        </w:rPr>
      </w:pPr>
      <w:r w:rsidRPr="00702736">
        <w:rPr>
          <w:rFonts w:ascii="Arial Narrow" w:hAnsi="Arial Narrow"/>
          <w:color w:val="000000"/>
          <w:sz w:val="22"/>
          <w:szCs w:val="22"/>
        </w:rPr>
        <w:t>energeticky úsporné technické vybavenie a príslušenstvo v súlade s bodom 1.5 a </w:t>
      </w:r>
      <w:r w:rsidRPr="00702736">
        <w:rPr>
          <w:rFonts w:ascii="Arial Narrow" w:hAnsi="Arial Narrow"/>
          <w:sz w:val="22"/>
          <w:szCs w:val="22"/>
        </w:rPr>
        <w:t xml:space="preserve">1.6 </w:t>
      </w:r>
      <w:r w:rsidR="00364D44" w:rsidRPr="00702736">
        <w:rPr>
          <w:rFonts w:ascii="Arial Narrow" w:hAnsi="Arial Narrow"/>
          <w:bCs/>
          <w:sz w:val="22"/>
          <w:szCs w:val="22"/>
        </w:rPr>
        <w:t>Ďalšie požiadavky na plnenie</w:t>
      </w:r>
      <w:r w:rsidR="00364D44" w:rsidRPr="00702736">
        <w:rPr>
          <w:rFonts w:ascii="Arial Narrow" w:hAnsi="Arial Narrow"/>
          <w:sz w:val="22"/>
          <w:szCs w:val="22"/>
        </w:rPr>
        <w:t xml:space="preserve"> </w:t>
      </w:r>
      <w:r w:rsidR="00A66DB7" w:rsidRPr="00702736">
        <w:rPr>
          <w:rFonts w:ascii="Arial Narrow" w:hAnsi="Arial Narrow"/>
          <w:sz w:val="22"/>
          <w:szCs w:val="22"/>
        </w:rPr>
        <w:t>P</w:t>
      </w:r>
      <w:r w:rsidRPr="00702736">
        <w:rPr>
          <w:rFonts w:ascii="Arial Narrow" w:hAnsi="Arial Narrow"/>
          <w:sz w:val="22"/>
          <w:szCs w:val="22"/>
        </w:rPr>
        <w:t>rílohy č.1 tejto Dohody.</w:t>
      </w:r>
    </w:p>
    <w:p w14:paraId="587EEB98" w14:textId="77777777" w:rsidR="002206F1" w:rsidRPr="008155CC" w:rsidRDefault="002206F1" w:rsidP="00324E36">
      <w:pPr>
        <w:tabs>
          <w:tab w:val="left" w:pos="708"/>
        </w:tabs>
        <w:suppressAutoHyphens/>
        <w:autoSpaceDE w:val="0"/>
        <w:jc w:val="both"/>
        <w:rPr>
          <w:rFonts w:ascii="Arial Narrow" w:hAnsi="Arial Narrow"/>
          <w:color w:val="000000"/>
          <w:sz w:val="22"/>
          <w:szCs w:val="22"/>
        </w:rPr>
      </w:pPr>
    </w:p>
    <w:p w14:paraId="18211198" w14:textId="5BCA8570" w:rsidR="002206F1" w:rsidRDefault="002206F1" w:rsidP="00324E36">
      <w:pPr>
        <w:pStyle w:val="Odsekzoznamu"/>
        <w:numPr>
          <w:ilvl w:val="1"/>
          <w:numId w:val="39"/>
        </w:numPr>
        <w:suppressAutoHyphens/>
        <w:autoSpaceDE w:val="0"/>
        <w:spacing w:after="120"/>
        <w:ind w:left="567" w:hanging="567"/>
        <w:jc w:val="both"/>
        <w:rPr>
          <w:rFonts w:ascii="Arial Narrow" w:hAnsi="Arial Narrow"/>
          <w:bCs/>
          <w:color w:val="000000"/>
          <w:sz w:val="22"/>
          <w:szCs w:val="22"/>
        </w:rPr>
      </w:pPr>
      <w:r>
        <w:rPr>
          <w:rFonts w:ascii="Arial Narrow" w:hAnsi="Arial Narrow"/>
          <w:bCs/>
          <w:color w:val="000000"/>
          <w:sz w:val="22"/>
          <w:szCs w:val="22"/>
        </w:rPr>
        <w:t>Poskytovateľ je ďalej povinný:</w:t>
      </w:r>
    </w:p>
    <w:p w14:paraId="47ACB2DC" w14:textId="77777777" w:rsidR="002206F1" w:rsidRDefault="002206F1" w:rsidP="003B69E5">
      <w:pPr>
        <w:pStyle w:val="Odsekzoznamu"/>
        <w:tabs>
          <w:tab w:val="left" w:pos="708"/>
        </w:tabs>
        <w:suppressAutoHyphens/>
        <w:autoSpaceDE w:val="0"/>
        <w:ind w:left="567" w:hanging="567"/>
        <w:jc w:val="both"/>
        <w:rPr>
          <w:rFonts w:ascii="Arial Narrow" w:hAnsi="Arial Narrow"/>
          <w:bCs/>
          <w:color w:val="000000"/>
          <w:sz w:val="22"/>
          <w:szCs w:val="22"/>
        </w:rPr>
      </w:pPr>
    </w:p>
    <w:p w14:paraId="47567611" w14:textId="5DFC1488" w:rsidR="002206F1" w:rsidRPr="00702736" w:rsidRDefault="002206F1" w:rsidP="00324E36">
      <w:pPr>
        <w:pStyle w:val="Odsekzoznamu"/>
        <w:numPr>
          <w:ilvl w:val="2"/>
          <w:numId w:val="41"/>
        </w:numPr>
        <w:tabs>
          <w:tab w:val="clear" w:pos="2160"/>
          <w:tab w:val="left" w:pos="2127"/>
        </w:tabs>
        <w:ind w:left="1134" w:hanging="567"/>
        <w:jc w:val="both"/>
        <w:rPr>
          <w:rFonts w:ascii="Arial Narrow" w:hAnsi="Arial Narrow"/>
          <w:bCs/>
          <w:sz w:val="22"/>
          <w:szCs w:val="22"/>
        </w:rPr>
      </w:pPr>
      <w:r>
        <w:rPr>
          <w:rFonts w:ascii="Arial Narrow" w:hAnsi="Arial Narrow"/>
          <w:bCs/>
          <w:color w:val="000000"/>
          <w:sz w:val="22"/>
          <w:szCs w:val="22"/>
        </w:rPr>
        <w:t xml:space="preserve">do 10 </w:t>
      </w:r>
      <w:r w:rsidR="00F55767">
        <w:rPr>
          <w:rFonts w:ascii="Arial Narrow" w:hAnsi="Arial Narrow"/>
          <w:bCs/>
          <w:color w:val="000000"/>
          <w:sz w:val="22"/>
          <w:szCs w:val="22"/>
        </w:rPr>
        <w:t xml:space="preserve">kalendárnych </w:t>
      </w:r>
      <w:r>
        <w:rPr>
          <w:rFonts w:ascii="Arial Narrow" w:hAnsi="Arial Narrow"/>
          <w:bCs/>
          <w:color w:val="000000"/>
          <w:sz w:val="22"/>
          <w:szCs w:val="22"/>
        </w:rPr>
        <w:t xml:space="preserve">dní odo dňa účinnosti tejto Dohody predložiť čestné vyhlásenie o bezúhonnosti všetkých zamestnancov, ktorí sa budú podieľať na plnení tejto Dohody, pričom Poskytovateľ súčasne uvedie osobu patriacu do </w:t>
      </w:r>
      <w:r w:rsidRPr="00702736">
        <w:rPr>
          <w:rFonts w:ascii="Arial Narrow" w:hAnsi="Arial Narrow"/>
          <w:bCs/>
          <w:sz w:val="22"/>
          <w:szCs w:val="22"/>
        </w:rPr>
        <w:t xml:space="preserve">skupiny znevýhodnených, zraniteľných, zdravotne postihnutých, či inak vylúčených osôb, podľa bodu 2. </w:t>
      </w:r>
      <w:r w:rsidR="00364D44" w:rsidRPr="00702736">
        <w:rPr>
          <w:rFonts w:ascii="Arial Narrow" w:hAnsi="Arial Narrow"/>
          <w:bCs/>
          <w:sz w:val="22"/>
          <w:szCs w:val="22"/>
        </w:rPr>
        <w:t>Ďalšie požiadavky na plnenie</w:t>
      </w:r>
      <w:r w:rsidR="00364D44" w:rsidRPr="00702736">
        <w:rPr>
          <w:rFonts w:ascii="Arial Narrow" w:hAnsi="Arial Narrow"/>
          <w:sz w:val="22"/>
          <w:szCs w:val="22"/>
        </w:rPr>
        <w:t xml:space="preserve"> </w:t>
      </w:r>
      <w:r w:rsidR="00403E85" w:rsidRPr="00702736">
        <w:rPr>
          <w:rFonts w:ascii="Arial Narrow" w:hAnsi="Arial Narrow"/>
          <w:bCs/>
          <w:sz w:val="22"/>
          <w:szCs w:val="22"/>
        </w:rPr>
        <w:t xml:space="preserve">Prílohy </w:t>
      </w:r>
      <w:r w:rsidRPr="00702736">
        <w:rPr>
          <w:rFonts w:ascii="Arial Narrow" w:hAnsi="Arial Narrow"/>
          <w:bCs/>
          <w:sz w:val="22"/>
          <w:szCs w:val="22"/>
        </w:rPr>
        <w:t>č. 1 tejto Dohody, o týchto skutočnostiach na</w:t>
      </w:r>
      <w:r w:rsidR="002F0CE1" w:rsidRPr="00702736">
        <w:rPr>
          <w:rFonts w:ascii="Arial Narrow" w:hAnsi="Arial Narrow"/>
          <w:bCs/>
          <w:sz w:val="22"/>
          <w:szCs w:val="22"/>
        </w:rPr>
        <w:t> </w:t>
      </w:r>
      <w:r w:rsidRPr="00702736">
        <w:rPr>
          <w:rFonts w:ascii="Arial Narrow" w:hAnsi="Arial Narrow"/>
          <w:bCs/>
          <w:sz w:val="22"/>
          <w:szCs w:val="22"/>
        </w:rPr>
        <w:t>vyzvanie Objednávateľa, Poskytovateľ bez zbytočného odkladu predloží hodnoverný dôkaz,</w:t>
      </w:r>
    </w:p>
    <w:p w14:paraId="5AFC4357" w14:textId="77777777" w:rsidR="002206F1" w:rsidRPr="00702736" w:rsidRDefault="002206F1" w:rsidP="00324E36">
      <w:pPr>
        <w:pStyle w:val="Odsekzoznamu"/>
        <w:numPr>
          <w:ilvl w:val="2"/>
          <w:numId w:val="41"/>
        </w:numPr>
        <w:tabs>
          <w:tab w:val="clear" w:pos="2160"/>
          <w:tab w:val="left" w:pos="2127"/>
        </w:tabs>
        <w:ind w:left="1134" w:hanging="567"/>
        <w:jc w:val="both"/>
        <w:rPr>
          <w:rFonts w:ascii="Arial Narrow" w:hAnsi="Arial Narrow"/>
          <w:bCs/>
          <w:sz w:val="22"/>
          <w:szCs w:val="22"/>
        </w:rPr>
      </w:pPr>
      <w:r w:rsidRPr="00702736">
        <w:rPr>
          <w:rFonts w:ascii="Arial Narrow" w:hAnsi="Arial Narrow"/>
          <w:bCs/>
          <w:sz w:val="22"/>
          <w:szCs w:val="22"/>
        </w:rPr>
        <w:t>dodržiavať a zabezpečiť dodržiavanie všeobecne záväzných právnych predpisov, predpisov bezpečnosti a ochrany zdravia pri práci (ďalej len „BOZP“) a požiarnej ochrany (ďalej len „PO“), predpisov hygienických a technických noriem, pričom zodpovedá za všetky škody spôsobené ich nedodržaním. Poskytovateľ sa zaväzuje dodržiavať všetky zásady bezpečnosti a požiarnej ochrany pri práci podľa špecifík jednotlivých pracovísk Objednávateľa,</w:t>
      </w:r>
    </w:p>
    <w:p w14:paraId="1AB0404B" w14:textId="77777777" w:rsidR="002206F1" w:rsidRPr="00702736" w:rsidRDefault="002206F1" w:rsidP="00324E36">
      <w:pPr>
        <w:pStyle w:val="Odsekzoznamu"/>
        <w:numPr>
          <w:ilvl w:val="2"/>
          <w:numId w:val="41"/>
        </w:numPr>
        <w:tabs>
          <w:tab w:val="clear" w:pos="2160"/>
          <w:tab w:val="left" w:pos="2127"/>
        </w:tabs>
        <w:ind w:left="1134" w:hanging="567"/>
        <w:jc w:val="both"/>
        <w:rPr>
          <w:rFonts w:ascii="Arial Narrow" w:hAnsi="Arial Narrow"/>
          <w:bCs/>
          <w:sz w:val="22"/>
          <w:szCs w:val="22"/>
        </w:rPr>
      </w:pPr>
      <w:r w:rsidRPr="00702736">
        <w:rPr>
          <w:rFonts w:ascii="Arial Narrow" w:hAnsi="Arial Narrow"/>
          <w:bCs/>
          <w:sz w:val="22"/>
          <w:szCs w:val="22"/>
        </w:rPr>
        <w:t>pred začatím poskytovania služieb vyplývajúcich z tejto Dohody zúčastniť sa poučenia o miestnych pomeroch z hľadiska BOZP a PO, ktoré vykoná na to určený zástupca Objednávateľa. Poskytovateľ je povinný zabezpečiť, aby sa všetky osoby, ktoré sa podieľajú na plnení tejto Dohody zúčastnili predmetného poučenia; uvedenú povinnosť je Poskytovateľ povinný vykonať pri každej zmene osôb podieľajúcich sa na plnení tejto Dohody,</w:t>
      </w:r>
    </w:p>
    <w:p w14:paraId="769F2EFF" w14:textId="070EB839" w:rsidR="002206F1" w:rsidRPr="003B69E5" w:rsidRDefault="002206F1" w:rsidP="00324E36">
      <w:pPr>
        <w:pStyle w:val="Odsekzoznamu"/>
        <w:numPr>
          <w:ilvl w:val="2"/>
          <w:numId w:val="41"/>
        </w:numPr>
        <w:tabs>
          <w:tab w:val="clear" w:pos="2160"/>
          <w:tab w:val="left" w:pos="2127"/>
        </w:tabs>
        <w:ind w:left="1134" w:hanging="567"/>
        <w:jc w:val="both"/>
        <w:rPr>
          <w:rFonts w:ascii="Arial Narrow" w:hAnsi="Arial Narrow"/>
          <w:bCs/>
          <w:color w:val="000000"/>
          <w:sz w:val="22"/>
          <w:szCs w:val="22"/>
        </w:rPr>
      </w:pPr>
      <w:r w:rsidRPr="00702736">
        <w:rPr>
          <w:rFonts w:ascii="Arial Narrow" w:hAnsi="Arial Narrow"/>
          <w:bCs/>
          <w:sz w:val="22"/>
          <w:szCs w:val="22"/>
        </w:rPr>
        <w:t xml:space="preserve">do 10 </w:t>
      </w:r>
      <w:r w:rsidR="00F55767" w:rsidRPr="00702736">
        <w:rPr>
          <w:rFonts w:ascii="Arial Narrow" w:hAnsi="Arial Narrow"/>
          <w:bCs/>
          <w:sz w:val="22"/>
          <w:szCs w:val="22"/>
        </w:rPr>
        <w:t xml:space="preserve">kalendárnych </w:t>
      </w:r>
      <w:r w:rsidRPr="00702736">
        <w:rPr>
          <w:rFonts w:ascii="Arial Narrow" w:hAnsi="Arial Narrow"/>
          <w:bCs/>
          <w:sz w:val="22"/>
          <w:szCs w:val="22"/>
        </w:rPr>
        <w:t xml:space="preserve">dní odo dňa účinnosti tejto Dohody v súlade s bodom 1.12 </w:t>
      </w:r>
      <w:r w:rsidR="00364D44" w:rsidRPr="00702736">
        <w:rPr>
          <w:rFonts w:ascii="Arial Narrow" w:hAnsi="Arial Narrow"/>
          <w:bCs/>
          <w:sz w:val="22"/>
          <w:szCs w:val="22"/>
        </w:rPr>
        <w:t>Ďalšie požiadavky na plnenie</w:t>
      </w:r>
      <w:r w:rsidR="00364D44" w:rsidRPr="00702736">
        <w:rPr>
          <w:rFonts w:ascii="Arial Narrow" w:hAnsi="Arial Narrow"/>
          <w:sz w:val="22"/>
          <w:szCs w:val="22"/>
        </w:rPr>
        <w:t xml:space="preserve"> </w:t>
      </w:r>
      <w:r w:rsidR="00403E85" w:rsidRPr="00702736">
        <w:rPr>
          <w:rFonts w:ascii="Arial Narrow" w:hAnsi="Arial Narrow"/>
          <w:bCs/>
          <w:sz w:val="22"/>
          <w:szCs w:val="22"/>
        </w:rPr>
        <w:t xml:space="preserve">Prílohy </w:t>
      </w:r>
      <w:r w:rsidRPr="00702736">
        <w:rPr>
          <w:rFonts w:ascii="Arial Narrow" w:hAnsi="Arial Narrow"/>
          <w:bCs/>
          <w:sz w:val="22"/>
          <w:szCs w:val="22"/>
        </w:rPr>
        <w:t xml:space="preserve">č. 1 tejto Dohody preukázať odbornú prípravu (školenie) zamestnancov, ktorými bude zabezpečovať plnenie predmetu tejto Dohody, a to internými alebo externými školiteľmi, ktorá zahŕňa </w:t>
      </w:r>
      <w:r w:rsidRPr="003B69E5">
        <w:rPr>
          <w:rFonts w:ascii="Arial Narrow" w:hAnsi="Arial Narrow"/>
          <w:bCs/>
          <w:color w:val="000000"/>
          <w:sz w:val="22"/>
          <w:szCs w:val="22"/>
        </w:rPr>
        <w:t>environmentálne aspekty,</w:t>
      </w:r>
    </w:p>
    <w:p w14:paraId="53DADDDA" w14:textId="77777777" w:rsidR="002206F1" w:rsidRPr="003B69E5" w:rsidRDefault="002206F1" w:rsidP="00324E36">
      <w:pPr>
        <w:pStyle w:val="Odsekzoznamu"/>
        <w:numPr>
          <w:ilvl w:val="2"/>
          <w:numId w:val="41"/>
        </w:numPr>
        <w:tabs>
          <w:tab w:val="clear" w:pos="2160"/>
          <w:tab w:val="left" w:pos="2127"/>
        </w:tabs>
        <w:ind w:left="1134" w:hanging="567"/>
        <w:jc w:val="both"/>
        <w:rPr>
          <w:rFonts w:ascii="Arial Narrow" w:hAnsi="Arial Narrow"/>
          <w:bCs/>
          <w:color w:val="000000"/>
          <w:sz w:val="22"/>
          <w:szCs w:val="22"/>
        </w:rPr>
      </w:pPr>
      <w:r w:rsidRPr="003B69E5">
        <w:rPr>
          <w:rFonts w:ascii="Arial Narrow" w:hAnsi="Arial Narrow"/>
          <w:bCs/>
          <w:color w:val="000000"/>
          <w:sz w:val="22"/>
          <w:szCs w:val="22"/>
        </w:rPr>
        <w:t>v prípade zmeny zamestnancov obratom oznámiť túto zmenu a doručiť Poskytovateľovi čestné vyhlásenie, že noví zamestnanci spĺňajú podmienky požadované v súťažných podkladoch, ako aj požiadavky uvedené v tomto článku tejto Dohody; tým nie je dotknuté právo Objednávateľa kedykoľvek požiadať Poskytovateľa o predloženie hodnoverného dôkazu o týchto skutočnostiach,</w:t>
      </w:r>
    </w:p>
    <w:p w14:paraId="0E7DDFB9" w14:textId="77A25EDA" w:rsidR="002206F1" w:rsidRPr="003B69E5" w:rsidRDefault="002206F1" w:rsidP="00324E36">
      <w:pPr>
        <w:pStyle w:val="Odsekzoznamu"/>
        <w:numPr>
          <w:ilvl w:val="2"/>
          <w:numId w:val="41"/>
        </w:numPr>
        <w:tabs>
          <w:tab w:val="clear" w:pos="2160"/>
          <w:tab w:val="left" w:pos="2127"/>
        </w:tabs>
        <w:ind w:left="1134" w:hanging="567"/>
        <w:jc w:val="both"/>
        <w:rPr>
          <w:rFonts w:ascii="Arial Narrow" w:hAnsi="Arial Narrow"/>
          <w:bCs/>
          <w:color w:val="000000"/>
          <w:sz w:val="22"/>
          <w:szCs w:val="22"/>
        </w:rPr>
      </w:pPr>
      <w:r w:rsidRPr="003B69E5">
        <w:rPr>
          <w:rFonts w:ascii="Arial Narrow" w:hAnsi="Arial Narrow"/>
          <w:bCs/>
          <w:color w:val="000000"/>
          <w:sz w:val="22"/>
          <w:szCs w:val="22"/>
        </w:rPr>
        <w:t>v prípade výpadku zamestnancov, resp. osôb podieľajúcich sa na</w:t>
      </w:r>
      <w:r w:rsidR="002F0CE1">
        <w:rPr>
          <w:rFonts w:ascii="Arial Narrow" w:hAnsi="Arial Narrow"/>
          <w:bCs/>
          <w:color w:val="000000"/>
          <w:sz w:val="22"/>
          <w:szCs w:val="22"/>
        </w:rPr>
        <w:t> </w:t>
      </w:r>
      <w:r w:rsidRPr="003B69E5">
        <w:rPr>
          <w:rFonts w:ascii="Arial Narrow" w:hAnsi="Arial Narrow"/>
          <w:bCs/>
          <w:color w:val="000000"/>
          <w:sz w:val="22"/>
          <w:szCs w:val="22"/>
        </w:rPr>
        <w:t>plnení tejto Dohody (práceneschopnosť, čerpanie dovolenky, ukončenie pracovného pomeru a iné výpadky) zabezpečiť, aby boli bez obmedzenia k dispozícii náhradní zamestnanci, resp. náhradné osoby, ktoré zabezpečia riadne plnenie tejto Dohody, a to bez časového omeškania a v požadovanej kvalite,</w:t>
      </w:r>
    </w:p>
    <w:p w14:paraId="0DFC626D" w14:textId="757F935A" w:rsidR="002206F1" w:rsidRPr="00702736" w:rsidRDefault="002206F1" w:rsidP="00324E36">
      <w:pPr>
        <w:pStyle w:val="Odsekzoznamu"/>
        <w:numPr>
          <w:ilvl w:val="2"/>
          <w:numId w:val="41"/>
        </w:numPr>
        <w:tabs>
          <w:tab w:val="clear" w:pos="2160"/>
          <w:tab w:val="left" w:pos="2127"/>
        </w:tabs>
        <w:ind w:left="1134" w:hanging="567"/>
        <w:jc w:val="both"/>
        <w:rPr>
          <w:rFonts w:ascii="Arial Narrow" w:hAnsi="Arial Narrow"/>
          <w:bCs/>
          <w:sz w:val="22"/>
          <w:szCs w:val="22"/>
        </w:rPr>
      </w:pPr>
      <w:r w:rsidRPr="003B69E5">
        <w:rPr>
          <w:rFonts w:ascii="Arial Narrow" w:hAnsi="Arial Narrow"/>
          <w:bCs/>
          <w:color w:val="000000"/>
          <w:sz w:val="22"/>
          <w:szCs w:val="22"/>
        </w:rPr>
        <w:t>triediť odpad v súlade s odpadovou politikou Objednávateľa a za týmto účelom využívať vyhradené nádoby na triedený odpad a súčasne zabezpečiť plnenie tejto Dohody v súlade s bodom 1.</w:t>
      </w:r>
      <w:r w:rsidRPr="00702736">
        <w:rPr>
          <w:rFonts w:ascii="Arial Narrow" w:hAnsi="Arial Narrow"/>
          <w:bCs/>
          <w:sz w:val="22"/>
          <w:szCs w:val="22"/>
        </w:rPr>
        <w:t xml:space="preserve">9 </w:t>
      </w:r>
      <w:r w:rsidR="00364D44" w:rsidRPr="00702736">
        <w:rPr>
          <w:rFonts w:ascii="Arial Narrow" w:hAnsi="Arial Narrow"/>
          <w:bCs/>
          <w:sz w:val="22"/>
          <w:szCs w:val="22"/>
        </w:rPr>
        <w:t>Ďalšie požiadavky na plnenie</w:t>
      </w:r>
      <w:r w:rsidR="00364D44" w:rsidRPr="00702736">
        <w:rPr>
          <w:rFonts w:ascii="Arial Narrow" w:hAnsi="Arial Narrow"/>
          <w:sz w:val="22"/>
          <w:szCs w:val="22"/>
        </w:rPr>
        <w:t xml:space="preserve"> </w:t>
      </w:r>
      <w:r w:rsidR="00403E85" w:rsidRPr="00702736">
        <w:rPr>
          <w:rFonts w:ascii="Arial Narrow" w:hAnsi="Arial Narrow"/>
          <w:bCs/>
          <w:sz w:val="22"/>
          <w:szCs w:val="22"/>
        </w:rPr>
        <w:t xml:space="preserve">Prílohy </w:t>
      </w:r>
      <w:r w:rsidRPr="00702736">
        <w:rPr>
          <w:rFonts w:ascii="Arial Narrow" w:hAnsi="Arial Narrow"/>
          <w:bCs/>
          <w:sz w:val="22"/>
          <w:szCs w:val="22"/>
        </w:rPr>
        <w:t>č. 1 tejto Dohody,</w:t>
      </w:r>
    </w:p>
    <w:p w14:paraId="26589523" w14:textId="77777777" w:rsidR="002206F1" w:rsidRDefault="002206F1" w:rsidP="00702736">
      <w:pPr>
        <w:pStyle w:val="Odsekzoznamu"/>
        <w:numPr>
          <w:ilvl w:val="2"/>
          <w:numId w:val="41"/>
        </w:numPr>
        <w:tabs>
          <w:tab w:val="clear" w:pos="2160"/>
          <w:tab w:val="left" w:pos="2127"/>
        </w:tabs>
        <w:ind w:left="1134" w:hanging="567"/>
        <w:jc w:val="both"/>
        <w:rPr>
          <w:rFonts w:ascii="Arial Narrow" w:hAnsi="Arial Narrow"/>
          <w:bCs/>
          <w:color w:val="000000"/>
          <w:sz w:val="22"/>
          <w:szCs w:val="22"/>
        </w:rPr>
      </w:pPr>
      <w:r>
        <w:rPr>
          <w:rFonts w:ascii="Arial Narrow" w:hAnsi="Arial Narrow"/>
          <w:bCs/>
          <w:color w:val="000000"/>
          <w:sz w:val="22"/>
          <w:szCs w:val="22"/>
        </w:rPr>
        <w:lastRenderedPageBreak/>
        <w:t>plniť všetky povinnosti a vykonať všetky potrebné opatrenia na odstránenie nedostatkov zaznamenaných v knihe kontrol podľa tejto Dohody.</w:t>
      </w:r>
    </w:p>
    <w:p w14:paraId="2F5E39A1" w14:textId="77777777" w:rsidR="002206F1" w:rsidRDefault="002206F1" w:rsidP="00702736">
      <w:pPr>
        <w:jc w:val="both"/>
        <w:rPr>
          <w:rFonts w:ascii="Arial Narrow" w:hAnsi="Arial Narrow"/>
          <w:bCs/>
          <w:color w:val="000000"/>
          <w:sz w:val="22"/>
          <w:szCs w:val="22"/>
        </w:rPr>
      </w:pPr>
    </w:p>
    <w:p w14:paraId="4CD5AE21" w14:textId="1A215582" w:rsidR="002206F1" w:rsidRDefault="002206F1" w:rsidP="008155CC">
      <w:pPr>
        <w:pStyle w:val="Odsekzoznamu"/>
        <w:numPr>
          <w:ilvl w:val="0"/>
          <w:numId w:val="7"/>
        </w:numPr>
        <w:ind w:left="567" w:hanging="567"/>
        <w:jc w:val="both"/>
        <w:rPr>
          <w:rFonts w:ascii="Arial Narrow" w:hAnsi="Arial Narrow"/>
          <w:sz w:val="22"/>
          <w:szCs w:val="22"/>
        </w:rPr>
      </w:pPr>
      <w:r>
        <w:rPr>
          <w:rFonts w:ascii="Arial Narrow" w:hAnsi="Arial Narrow"/>
          <w:sz w:val="22"/>
          <w:szCs w:val="22"/>
        </w:rPr>
        <w:t>Vykonávanie mimoriadneho upratovania sa Poskytovateľ zaväzuje zabezpečiť na</w:t>
      </w:r>
      <w:r w:rsidR="002F0CE1">
        <w:rPr>
          <w:rFonts w:ascii="Arial Narrow" w:hAnsi="Arial Narrow"/>
          <w:sz w:val="22"/>
          <w:szCs w:val="22"/>
        </w:rPr>
        <w:t> </w:t>
      </w:r>
      <w:r>
        <w:rPr>
          <w:rFonts w:ascii="Arial Narrow" w:hAnsi="Arial Narrow"/>
          <w:sz w:val="22"/>
          <w:szCs w:val="22"/>
        </w:rPr>
        <w:t>základe písomnej objednávky Objednávateľa. Predbežnú objednávku rozsahu prác môže Objednávateľ zaslať Poskytovateľovi e-mailom. Po dohode s</w:t>
      </w:r>
      <w:r w:rsidR="002F0CE1">
        <w:rPr>
          <w:rFonts w:ascii="Arial Narrow" w:hAnsi="Arial Narrow"/>
          <w:sz w:val="22"/>
          <w:szCs w:val="22"/>
        </w:rPr>
        <w:t> </w:t>
      </w:r>
      <w:r>
        <w:rPr>
          <w:rFonts w:ascii="Arial Narrow" w:hAnsi="Arial Narrow"/>
          <w:sz w:val="22"/>
          <w:szCs w:val="22"/>
        </w:rPr>
        <w:t>Poskytovateľom na termíne a rozsahu poskytnutia služieb Objednávateľ vystaví a doručí Poskytovateľovi záväznú písomnú objednávku.</w:t>
      </w:r>
    </w:p>
    <w:p w14:paraId="343A8C9F" w14:textId="77777777" w:rsidR="003B69E5" w:rsidRDefault="003B69E5" w:rsidP="00324E36">
      <w:pPr>
        <w:jc w:val="both"/>
        <w:rPr>
          <w:rFonts w:ascii="Arial Narrow" w:hAnsi="Arial Narrow"/>
          <w:sz w:val="22"/>
          <w:szCs w:val="22"/>
        </w:rPr>
      </w:pPr>
    </w:p>
    <w:p w14:paraId="04CA4500" w14:textId="6BAAD308" w:rsidR="002206F1" w:rsidRDefault="002206F1" w:rsidP="008155CC">
      <w:pPr>
        <w:pStyle w:val="Odsekzoznamu"/>
        <w:numPr>
          <w:ilvl w:val="0"/>
          <w:numId w:val="7"/>
        </w:numPr>
        <w:ind w:left="567" w:hanging="567"/>
        <w:jc w:val="both"/>
        <w:rPr>
          <w:rFonts w:ascii="Arial Narrow" w:hAnsi="Arial Narrow"/>
          <w:sz w:val="22"/>
          <w:szCs w:val="22"/>
        </w:rPr>
      </w:pPr>
      <w:r>
        <w:rPr>
          <w:rFonts w:ascii="Arial Narrow" w:hAnsi="Arial Narrow"/>
          <w:sz w:val="22"/>
          <w:szCs w:val="22"/>
        </w:rPr>
        <w:t>Objednávateľ je povinný:</w:t>
      </w:r>
    </w:p>
    <w:p w14:paraId="136EC26F" w14:textId="77777777" w:rsidR="008155CC" w:rsidRPr="00324E36" w:rsidRDefault="008155CC" w:rsidP="00324E36">
      <w:pPr>
        <w:jc w:val="both"/>
        <w:rPr>
          <w:rFonts w:ascii="Arial Narrow" w:hAnsi="Arial Narrow"/>
          <w:sz w:val="22"/>
          <w:szCs w:val="22"/>
        </w:rPr>
      </w:pPr>
    </w:p>
    <w:p w14:paraId="5EC5C85F" w14:textId="6741FE7C" w:rsidR="002206F1" w:rsidRPr="00324E36" w:rsidRDefault="002206F1" w:rsidP="00324E36">
      <w:pPr>
        <w:pStyle w:val="Odsekzoznamu"/>
        <w:numPr>
          <w:ilvl w:val="2"/>
          <w:numId w:val="42"/>
        </w:numPr>
        <w:suppressAutoHyphens/>
        <w:autoSpaceDE w:val="0"/>
        <w:ind w:left="1134" w:hanging="567"/>
        <w:jc w:val="both"/>
        <w:rPr>
          <w:rFonts w:ascii="Arial Narrow" w:hAnsi="Arial Narrow"/>
          <w:bCs/>
          <w:color w:val="000000"/>
          <w:sz w:val="22"/>
          <w:szCs w:val="22"/>
        </w:rPr>
      </w:pPr>
      <w:r w:rsidRPr="00324E36">
        <w:rPr>
          <w:rFonts w:ascii="Arial Narrow" w:hAnsi="Arial Narrow"/>
          <w:bCs/>
          <w:color w:val="000000"/>
          <w:sz w:val="22"/>
          <w:szCs w:val="22"/>
        </w:rPr>
        <w:t>sprístupniť Poskytovateľovi priestory v dohodnutých termínoch a časoch a vytvoriť Poskytovateľovi podmienky na vykonávanie dohodnutých služieb. Ak by Objednávateľ prístup do predmetných priestorov nezabezpečil, nie je Poskytovateľ povinný vykonať požadované služby v nesprístupnených priestoroch,</w:t>
      </w:r>
    </w:p>
    <w:p w14:paraId="64A4C744" w14:textId="77777777" w:rsidR="002206F1" w:rsidRDefault="002206F1" w:rsidP="00324E36">
      <w:pPr>
        <w:pStyle w:val="Odsekzoznamu"/>
        <w:numPr>
          <w:ilvl w:val="2"/>
          <w:numId w:val="42"/>
        </w:numPr>
        <w:suppressAutoHyphens/>
        <w:autoSpaceDE w:val="0"/>
        <w:ind w:left="1134" w:hanging="567"/>
        <w:jc w:val="both"/>
        <w:rPr>
          <w:rFonts w:ascii="Arial Narrow" w:hAnsi="Arial Narrow"/>
          <w:bCs/>
          <w:color w:val="000000"/>
          <w:sz w:val="22"/>
          <w:szCs w:val="22"/>
        </w:rPr>
      </w:pPr>
      <w:r>
        <w:rPr>
          <w:rFonts w:ascii="Arial Narrow" w:hAnsi="Arial Narrow"/>
          <w:bCs/>
          <w:color w:val="000000"/>
          <w:sz w:val="22"/>
          <w:szCs w:val="22"/>
        </w:rPr>
        <w:t>zabezpečiť dodávku potrebného množstva elektrickej energie, studenej a teplej vody. Náklady na vodu a elektrickú energiu, ktoré vznikajú pri výkone upratovania, hradí Objednávateľ,</w:t>
      </w:r>
    </w:p>
    <w:p w14:paraId="207D64FB" w14:textId="4C0E6AB8" w:rsidR="002206F1" w:rsidRDefault="002206F1" w:rsidP="00324E36">
      <w:pPr>
        <w:pStyle w:val="Odsekzoznamu"/>
        <w:numPr>
          <w:ilvl w:val="2"/>
          <w:numId w:val="42"/>
        </w:numPr>
        <w:suppressAutoHyphens/>
        <w:autoSpaceDE w:val="0"/>
        <w:ind w:left="1134" w:hanging="567"/>
        <w:jc w:val="both"/>
        <w:rPr>
          <w:rFonts w:ascii="Arial Narrow" w:hAnsi="Arial Narrow"/>
          <w:bCs/>
          <w:color w:val="000000"/>
          <w:sz w:val="22"/>
          <w:szCs w:val="22"/>
        </w:rPr>
      </w:pPr>
      <w:r>
        <w:rPr>
          <w:rFonts w:ascii="Arial Narrow" w:hAnsi="Arial Narrow"/>
          <w:bCs/>
          <w:color w:val="000000"/>
          <w:sz w:val="22"/>
          <w:szCs w:val="22"/>
        </w:rPr>
        <w:t>zabezpečiť dostatočné množstvo kontajnerov na odpad vynášaný z</w:t>
      </w:r>
      <w:r w:rsidR="002F0CE1">
        <w:rPr>
          <w:rFonts w:ascii="Arial Narrow" w:hAnsi="Arial Narrow"/>
          <w:bCs/>
          <w:color w:val="000000"/>
          <w:sz w:val="22"/>
          <w:szCs w:val="22"/>
        </w:rPr>
        <w:t> </w:t>
      </w:r>
      <w:r>
        <w:rPr>
          <w:rFonts w:ascii="Arial Narrow" w:hAnsi="Arial Narrow"/>
          <w:bCs/>
          <w:color w:val="000000"/>
          <w:sz w:val="22"/>
          <w:szCs w:val="22"/>
        </w:rPr>
        <w:t>administratívnych budov Objednávateľa a jeho následnú likvidáciu. Objednávateľ sa zaväzuje zabezpečiť pravidelné vyprázdňovanie kontajnerov,</w:t>
      </w:r>
    </w:p>
    <w:p w14:paraId="0597AC88" w14:textId="6020FBCB" w:rsidR="002206F1" w:rsidRPr="00324E36" w:rsidRDefault="002206F1" w:rsidP="00324E36">
      <w:pPr>
        <w:pStyle w:val="Odsekzoznamu"/>
        <w:numPr>
          <w:ilvl w:val="2"/>
          <w:numId w:val="42"/>
        </w:numPr>
        <w:suppressAutoHyphens/>
        <w:autoSpaceDE w:val="0"/>
        <w:ind w:left="1134" w:hanging="567"/>
        <w:jc w:val="both"/>
        <w:rPr>
          <w:rFonts w:ascii="Arial Narrow" w:hAnsi="Arial Narrow"/>
          <w:bCs/>
          <w:color w:val="000000"/>
          <w:sz w:val="22"/>
          <w:szCs w:val="22"/>
        </w:rPr>
      </w:pPr>
      <w:r>
        <w:rPr>
          <w:rFonts w:ascii="Arial Narrow" w:hAnsi="Arial Narrow"/>
          <w:bCs/>
          <w:color w:val="000000"/>
          <w:sz w:val="22"/>
          <w:szCs w:val="22"/>
        </w:rPr>
        <w:t>vytvoriť Poskytovateľovi podmienky na bezpečné a účelné poskytovanie upratovania pri</w:t>
      </w:r>
      <w:r w:rsidR="002F0CE1">
        <w:rPr>
          <w:rFonts w:ascii="Arial Narrow" w:hAnsi="Arial Narrow"/>
          <w:bCs/>
          <w:color w:val="000000"/>
          <w:sz w:val="22"/>
          <w:szCs w:val="22"/>
        </w:rPr>
        <w:t> </w:t>
      </w:r>
      <w:r>
        <w:rPr>
          <w:rFonts w:ascii="Arial Narrow" w:hAnsi="Arial Narrow"/>
          <w:bCs/>
          <w:color w:val="000000"/>
          <w:sz w:val="22"/>
          <w:szCs w:val="22"/>
        </w:rPr>
        <w:t>používaní príslušných prístrojov a ich efektívnom zaradení do pravidelnej prevádzky;</w:t>
      </w:r>
    </w:p>
    <w:p w14:paraId="26C28B7D" w14:textId="77777777" w:rsidR="002206F1" w:rsidRDefault="002206F1" w:rsidP="00324E36">
      <w:pPr>
        <w:pStyle w:val="Odsekzoznamu"/>
        <w:numPr>
          <w:ilvl w:val="2"/>
          <w:numId w:val="42"/>
        </w:numPr>
        <w:suppressAutoHyphens/>
        <w:autoSpaceDE w:val="0"/>
        <w:ind w:left="1134" w:hanging="567"/>
        <w:jc w:val="both"/>
        <w:rPr>
          <w:rFonts w:ascii="Arial Narrow" w:hAnsi="Arial Narrow"/>
          <w:bCs/>
          <w:color w:val="000000"/>
          <w:sz w:val="22"/>
          <w:szCs w:val="22"/>
        </w:rPr>
      </w:pPr>
      <w:r>
        <w:rPr>
          <w:rFonts w:ascii="Arial Narrow" w:hAnsi="Arial Narrow"/>
          <w:bCs/>
          <w:color w:val="000000"/>
          <w:sz w:val="22"/>
          <w:szCs w:val="22"/>
        </w:rPr>
        <w:t>poskytnúť Poskytovateľovi potrebnú súčinnosť, ktorú možno objektívne požadovať na to, aby došlo k riadnemu plneniu predmetu tejto Dohody (napr. odovzdať kľúče a oboznámiť zamestnancov Poskytovateľa, resp. osoby podieľajúce sa na plnení tejto Dohody s „kľúčovým poriadkom“),</w:t>
      </w:r>
    </w:p>
    <w:p w14:paraId="106E0917" w14:textId="77777777" w:rsidR="002206F1" w:rsidRDefault="002206F1" w:rsidP="00324E36">
      <w:pPr>
        <w:pStyle w:val="Odsekzoznamu"/>
        <w:numPr>
          <w:ilvl w:val="2"/>
          <w:numId w:val="42"/>
        </w:numPr>
        <w:suppressAutoHyphens/>
        <w:autoSpaceDE w:val="0"/>
        <w:ind w:left="1134" w:hanging="567"/>
        <w:jc w:val="both"/>
        <w:rPr>
          <w:rFonts w:ascii="Arial Narrow" w:hAnsi="Arial Narrow"/>
          <w:bCs/>
          <w:color w:val="000000"/>
          <w:sz w:val="22"/>
          <w:szCs w:val="22"/>
        </w:rPr>
      </w:pPr>
      <w:r>
        <w:rPr>
          <w:rFonts w:ascii="Arial Narrow" w:hAnsi="Arial Narrow"/>
          <w:bCs/>
          <w:color w:val="000000"/>
          <w:sz w:val="22"/>
          <w:szCs w:val="22"/>
        </w:rPr>
        <w:t>plne akceptovať riadiaco-organizačnú právomoc Poskytovateľa vo vzťahu k jeho zamestnancom, resp. osobám podieľajúcim sa na plnení tejto Dohody,</w:t>
      </w:r>
    </w:p>
    <w:p w14:paraId="685F6030" w14:textId="6FCC7B3E" w:rsidR="002206F1" w:rsidRDefault="002206F1" w:rsidP="00324E36">
      <w:pPr>
        <w:pStyle w:val="Odsekzoznamu"/>
        <w:numPr>
          <w:ilvl w:val="2"/>
          <w:numId w:val="42"/>
        </w:numPr>
        <w:suppressAutoHyphens/>
        <w:autoSpaceDE w:val="0"/>
        <w:ind w:left="1134" w:hanging="567"/>
        <w:jc w:val="both"/>
        <w:rPr>
          <w:rFonts w:ascii="Arial Narrow" w:hAnsi="Arial Narrow"/>
          <w:bCs/>
          <w:color w:val="000000"/>
          <w:sz w:val="22"/>
          <w:szCs w:val="22"/>
        </w:rPr>
      </w:pPr>
      <w:r>
        <w:rPr>
          <w:rFonts w:ascii="Arial Narrow" w:hAnsi="Arial Narrow"/>
          <w:bCs/>
          <w:color w:val="000000"/>
          <w:sz w:val="22"/>
          <w:szCs w:val="22"/>
        </w:rPr>
        <w:t xml:space="preserve">zabezpečiť povolenie na vstup zamestnancov Poskytovateľa, resp. osôb podieľajúcich sa na plnení predmetu tejto Dohody do priestorov Objednávateľa v dohodnutom čase. </w:t>
      </w:r>
      <w:r w:rsidRPr="0083398C">
        <w:rPr>
          <w:rFonts w:ascii="Arial Narrow" w:hAnsi="Arial Narrow"/>
          <w:bCs/>
          <w:color w:val="000000"/>
          <w:sz w:val="22"/>
          <w:szCs w:val="22"/>
        </w:rPr>
        <w:t>Zamestnanci Poskytovateľa, resp. osoby podieľajúce sa na plnení tejto Dohody</w:t>
      </w:r>
      <w:r w:rsidR="0031724C" w:rsidRPr="0083398C">
        <w:rPr>
          <w:rFonts w:ascii="Arial Narrow" w:hAnsi="Arial Narrow"/>
          <w:bCs/>
          <w:color w:val="000000"/>
          <w:sz w:val="22"/>
          <w:szCs w:val="22"/>
        </w:rPr>
        <w:t>,</w:t>
      </w:r>
      <w:r w:rsidRPr="0083398C">
        <w:rPr>
          <w:rFonts w:ascii="Arial Narrow" w:hAnsi="Arial Narrow"/>
          <w:bCs/>
          <w:color w:val="000000"/>
          <w:sz w:val="22"/>
          <w:szCs w:val="22"/>
        </w:rPr>
        <w:t xml:space="preserve"> majú právo vstúpiť do administratívnych budov Objednávateľa iba na základe vopred udeleného súhlasu Objednávateľa a</w:t>
      </w:r>
      <w:r w:rsidR="005A7F13">
        <w:rPr>
          <w:rFonts w:ascii="Arial Narrow" w:hAnsi="Arial Narrow"/>
          <w:bCs/>
          <w:color w:val="000000"/>
          <w:sz w:val="22"/>
          <w:szCs w:val="22"/>
        </w:rPr>
        <w:t> </w:t>
      </w:r>
      <w:r w:rsidRPr="0083398C">
        <w:rPr>
          <w:rFonts w:ascii="Arial Narrow" w:hAnsi="Arial Narrow"/>
          <w:bCs/>
          <w:color w:val="000000"/>
          <w:sz w:val="22"/>
          <w:szCs w:val="22"/>
        </w:rPr>
        <w:t>vypracovaného zoznamu osôb, ktorý Poskytovateľ predloží Objednávateľovi do 5 pracovných dní od nadobudnutia účinnosti tejto Dohody.</w:t>
      </w:r>
    </w:p>
    <w:p w14:paraId="2DFA116B" w14:textId="77777777" w:rsidR="002206F1" w:rsidRDefault="002206F1" w:rsidP="00324E36">
      <w:pPr>
        <w:tabs>
          <w:tab w:val="left" w:pos="708"/>
        </w:tabs>
        <w:suppressAutoHyphens/>
        <w:autoSpaceDE w:val="0"/>
        <w:jc w:val="both"/>
        <w:rPr>
          <w:rFonts w:ascii="Arial Narrow" w:hAnsi="Arial Narrow"/>
          <w:bCs/>
          <w:color w:val="000000"/>
          <w:sz w:val="22"/>
          <w:szCs w:val="22"/>
        </w:rPr>
      </w:pPr>
    </w:p>
    <w:p w14:paraId="6D7AF2A3" w14:textId="33BFC654" w:rsidR="002206F1" w:rsidRDefault="002206F1" w:rsidP="00324E36">
      <w:pPr>
        <w:pStyle w:val="Odsekzoznamu"/>
        <w:numPr>
          <w:ilvl w:val="0"/>
          <w:numId w:val="7"/>
        </w:numPr>
        <w:ind w:left="567" w:hanging="567"/>
        <w:jc w:val="both"/>
        <w:rPr>
          <w:rFonts w:ascii="Arial Narrow" w:hAnsi="Arial Narrow"/>
          <w:sz w:val="22"/>
          <w:szCs w:val="22"/>
        </w:rPr>
      </w:pPr>
      <w:r>
        <w:rPr>
          <w:rFonts w:ascii="Arial Narrow" w:hAnsi="Arial Narrow"/>
          <w:sz w:val="22"/>
          <w:szCs w:val="22"/>
        </w:rPr>
        <w:t>Zmluvné strany sú povinné najneskôr do 3 pracovných dní po nadobudnutí účinnosti tejto Dohody navzájom si oznámiť kontaktné údaje, t. j. mená a priezviská, telefonické kontakty, e-mailové adresy vecne príslušných zamestnancov (osôb oprávnených konať v danej veci) na účely zabezpečenia plnenia vyplývajúceho z tejto Dohody.</w:t>
      </w:r>
    </w:p>
    <w:p w14:paraId="20BB3CF8" w14:textId="77777777" w:rsidR="002206F1" w:rsidRDefault="002206F1" w:rsidP="008155CC">
      <w:pPr>
        <w:pStyle w:val="Odsekzoznamu"/>
        <w:ind w:left="0"/>
        <w:jc w:val="both"/>
        <w:rPr>
          <w:rFonts w:ascii="Arial Narrow" w:hAnsi="Arial Narrow"/>
          <w:sz w:val="22"/>
          <w:szCs w:val="22"/>
        </w:rPr>
      </w:pPr>
    </w:p>
    <w:p w14:paraId="4A1EC358" w14:textId="2BB8523C" w:rsidR="002206F1" w:rsidRDefault="002206F1" w:rsidP="008155CC">
      <w:pPr>
        <w:pStyle w:val="Odsekzoznamu"/>
        <w:numPr>
          <w:ilvl w:val="0"/>
          <w:numId w:val="7"/>
        </w:numPr>
        <w:ind w:left="567" w:hanging="567"/>
        <w:jc w:val="both"/>
        <w:rPr>
          <w:rFonts w:ascii="Arial Narrow" w:hAnsi="Arial Narrow"/>
          <w:sz w:val="22"/>
          <w:szCs w:val="22"/>
        </w:rPr>
      </w:pPr>
      <w:r>
        <w:rPr>
          <w:rFonts w:ascii="Arial Narrow" w:hAnsi="Arial Narrow"/>
          <w:sz w:val="22"/>
          <w:szCs w:val="22"/>
        </w:rPr>
        <w:t>Objednávateľ a Poskytovateľ zabezpečia vedenie knihy vád a škôd, do</w:t>
      </w:r>
      <w:r w:rsidR="002F0CE1">
        <w:rPr>
          <w:rFonts w:ascii="Arial Narrow" w:hAnsi="Arial Narrow"/>
          <w:sz w:val="22"/>
          <w:szCs w:val="22"/>
        </w:rPr>
        <w:t> </w:t>
      </w:r>
      <w:r>
        <w:rPr>
          <w:rFonts w:ascii="Arial Narrow" w:hAnsi="Arial Narrow"/>
          <w:sz w:val="22"/>
          <w:szCs w:val="22"/>
        </w:rPr>
        <w:t>ktorej budú zamestnanci Poskytovateľa zapisovať poškodenia, nefunkčnosť, resp. vady v</w:t>
      </w:r>
      <w:r w:rsidR="002F0CE1">
        <w:rPr>
          <w:rFonts w:ascii="Arial Narrow" w:hAnsi="Arial Narrow"/>
          <w:sz w:val="22"/>
          <w:szCs w:val="22"/>
        </w:rPr>
        <w:t> </w:t>
      </w:r>
      <w:r>
        <w:rPr>
          <w:rFonts w:ascii="Arial Narrow" w:hAnsi="Arial Narrow"/>
          <w:sz w:val="22"/>
          <w:szCs w:val="22"/>
        </w:rPr>
        <w:t>budovách zistené pri</w:t>
      </w:r>
      <w:r w:rsidR="002F0CE1">
        <w:rPr>
          <w:rFonts w:ascii="Arial Narrow" w:hAnsi="Arial Narrow"/>
          <w:sz w:val="22"/>
          <w:szCs w:val="22"/>
        </w:rPr>
        <w:t> </w:t>
      </w:r>
      <w:r>
        <w:rPr>
          <w:rFonts w:ascii="Arial Narrow" w:hAnsi="Arial Narrow"/>
          <w:sz w:val="22"/>
          <w:szCs w:val="22"/>
        </w:rPr>
        <w:t>výkone služieb, brániace alebo sťažujúce riadne plnenie tejto Dohody. Kniha bude k dispozícii počas pracovnej doby u kontaktnej osoby Objednávateľa. Objednávateľ sa zaväzuje odstrániť tieto vady v</w:t>
      </w:r>
      <w:r w:rsidR="002F0CE1">
        <w:rPr>
          <w:rFonts w:ascii="Arial Narrow" w:hAnsi="Arial Narrow"/>
          <w:sz w:val="22"/>
          <w:szCs w:val="22"/>
        </w:rPr>
        <w:t> </w:t>
      </w:r>
      <w:r>
        <w:rPr>
          <w:rFonts w:ascii="Arial Narrow" w:hAnsi="Arial Narrow"/>
          <w:sz w:val="22"/>
          <w:szCs w:val="22"/>
        </w:rPr>
        <w:t>primeranej lehote v závislosti od ich rozsahu.</w:t>
      </w:r>
    </w:p>
    <w:p w14:paraId="1938EB3A" w14:textId="77777777" w:rsidR="002206F1" w:rsidRDefault="002206F1" w:rsidP="008155CC">
      <w:pPr>
        <w:jc w:val="both"/>
        <w:rPr>
          <w:rFonts w:ascii="Arial Narrow" w:hAnsi="Arial Narrow"/>
          <w:sz w:val="22"/>
          <w:szCs w:val="22"/>
        </w:rPr>
      </w:pPr>
    </w:p>
    <w:p w14:paraId="37A4C4E5" w14:textId="5937A23C" w:rsidR="002206F1" w:rsidRDefault="002206F1" w:rsidP="008155CC">
      <w:pPr>
        <w:pStyle w:val="Odsekzoznamu"/>
        <w:numPr>
          <w:ilvl w:val="0"/>
          <w:numId w:val="7"/>
        </w:numPr>
        <w:ind w:left="567" w:hanging="567"/>
        <w:jc w:val="both"/>
        <w:rPr>
          <w:rFonts w:ascii="Arial Narrow" w:hAnsi="Arial Narrow"/>
          <w:sz w:val="22"/>
          <w:szCs w:val="22"/>
        </w:rPr>
      </w:pPr>
      <w:r>
        <w:rPr>
          <w:rFonts w:ascii="Arial Narrow" w:hAnsi="Arial Narrow"/>
          <w:sz w:val="22"/>
          <w:szCs w:val="22"/>
        </w:rPr>
        <w:t>Objednávateľ a Poskytovateľ budú viesť aj knihu kontrol, trvale prístupnú u kontaktnej osoby Objednávateľa v súlade s článkom IV. bod 4.3. tejto Dohody, ktorej súčasťou bude tiež elektronická komunikácia vo</w:t>
      </w:r>
      <w:r w:rsidR="002F0CE1">
        <w:rPr>
          <w:rFonts w:ascii="Arial Narrow" w:hAnsi="Arial Narrow"/>
          <w:sz w:val="22"/>
          <w:szCs w:val="22"/>
        </w:rPr>
        <w:t> </w:t>
      </w:r>
      <w:r>
        <w:rPr>
          <w:rFonts w:ascii="Arial Narrow" w:hAnsi="Arial Narrow"/>
          <w:sz w:val="22"/>
          <w:szCs w:val="22"/>
        </w:rPr>
        <w:t>veci kontroly plnenia tejto Dohody a prípadných reklamácií Objednávateľa.</w:t>
      </w:r>
    </w:p>
    <w:p w14:paraId="47226134" w14:textId="77777777" w:rsidR="002206F1" w:rsidRDefault="002206F1" w:rsidP="00324E36">
      <w:pPr>
        <w:rPr>
          <w:rFonts w:ascii="Arial Narrow" w:hAnsi="Arial Narrow"/>
          <w:sz w:val="22"/>
          <w:szCs w:val="22"/>
        </w:rPr>
      </w:pPr>
    </w:p>
    <w:p w14:paraId="0CF7E3D5" w14:textId="77777777" w:rsidR="002206F1" w:rsidRDefault="002206F1" w:rsidP="00324E36">
      <w:pPr>
        <w:rPr>
          <w:rFonts w:ascii="Arial Narrow" w:hAnsi="Arial Narrow"/>
          <w:sz w:val="22"/>
          <w:szCs w:val="22"/>
        </w:rPr>
      </w:pPr>
    </w:p>
    <w:p w14:paraId="1CEC10FD" w14:textId="77777777" w:rsidR="002206F1" w:rsidRDefault="002206F1" w:rsidP="006B03AC">
      <w:pPr>
        <w:pStyle w:val="Style4"/>
        <w:widowControl/>
        <w:spacing w:before="29" w:line="240" w:lineRule="auto"/>
        <w:rPr>
          <w:rFonts w:ascii="Arial Narrow" w:hAnsi="Arial Narrow"/>
          <w:b/>
          <w:bCs/>
          <w:sz w:val="22"/>
          <w:szCs w:val="22"/>
        </w:rPr>
      </w:pPr>
      <w:r>
        <w:rPr>
          <w:rFonts w:ascii="Arial Narrow" w:hAnsi="Arial Narrow"/>
          <w:b/>
          <w:bCs/>
          <w:sz w:val="22"/>
          <w:szCs w:val="22"/>
        </w:rPr>
        <w:t>Článok V.</w:t>
      </w:r>
    </w:p>
    <w:p w14:paraId="27546CA3" w14:textId="77777777" w:rsidR="002206F1" w:rsidRDefault="002206F1" w:rsidP="006B03AC">
      <w:pPr>
        <w:pStyle w:val="Style4"/>
        <w:widowControl/>
        <w:spacing w:before="19" w:line="240" w:lineRule="auto"/>
        <w:rPr>
          <w:rFonts w:ascii="Arial Narrow" w:hAnsi="Arial Narrow"/>
          <w:b/>
          <w:bCs/>
          <w:sz w:val="22"/>
          <w:szCs w:val="22"/>
        </w:rPr>
      </w:pPr>
      <w:r>
        <w:rPr>
          <w:rFonts w:ascii="Arial Narrow" w:hAnsi="Arial Narrow"/>
          <w:b/>
          <w:bCs/>
          <w:sz w:val="22"/>
          <w:szCs w:val="22"/>
        </w:rPr>
        <w:t>Kontaktné údaje a doručovanie</w:t>
      </w:r>
    </w:p>
    <w:p w14:paraId="6CD881ED" w14:textId="77777777" w:rsidR="002206F1" w:rsidRDefault="002206F1" w:rsidP="002206F1">
      <w:pPr>
        <w:rPr>
          <w:rFonts w:ascii="Arial Narrow" w:hAnsi="Arial Narrow"/>
          <w:sz w:val="22"/>
          <w:szCs w:val="22"/>
        </w:rPr>
      </w:pPr>
    </w:p>
    <w:p w14:paraId="48FD63B3" w14:textId="77777777" w:rsidR="002206F1" w:rsidRDefault="002206F1" w:rsidP="002206F1">
      <w:pPr>
        <w:pStyle w:val="Bezriadkovania"/>
        <w:numPr>
          <w:ilvl w:val="0"/>
          <w:numId w:val="9"/>
        </w:numPr>
        <w:spacing w:after="120"/>
        <w:ind w:left="567" w:hanging="567"/>
        <w:contextualSpacing/>
        <w:jc w:val="both"/>
        <w:rPr>
          <w:rFonts w:ascii="Arial Narrow" w:eastAsiaTheme="minorEastAsia" w:hAnsi="Arial Narrow" w:cs="Arial Narrow"/>
          <w:color w:val="000000"/>
          <w:lang w:eastAsia="cs-CZ"/>
        </w:rPr>
      </w:pPr>
      <w:r>
        <w:rPr>
          <w:rFonts w:ascii="Arial Narrow" w:hAnsi="Arial Narrow" w:cs="Tahoma"/>
        </w:rPr>
        <w:t>Zmluvné strany sa dohodli, že bežná komunikácia (napr. komunikácia týkajúca sa organizačných záležitosti, kontroly plnenia Poskytovateľa, podkladov pre fakturáciu a pod.) bude vykonávaná prostredníctvom e-mailu.</w:t>
      </w:r>
    </w:p>
    <w:p w14:paraId="3BE69495" w14:textId="77777777" w:rsidR="002206F1" w:rsidRDefault="002206F1" w:rsidP="002206F1">
      <w:pPr>
        <w:pStyle w:val="Bezriadkovania"/>
        <w:jc w:val="both"/>
        <w:rPr>
          <w:rFonts w:ascii="Arial Narrow" w:eastAsiaTheme="minorEastAsia" w:hAnsi="Arial Narrow" w:cs="Arial Narrow"/>
          <w:color w:val="000000"/>
          <w:lang w:eastAsia="cs-CZ"/>
        </w:rPr>
      </w:pPr>
    </w:p>
    <w:p w14:paraId="17DEE7B5" w14:textId="4657BADA" w:rsidR="002206F1" w:rsidRPr="008155CC" w:rsidRDefault="002206F1" w:rsidP="008155CC">
      <w:pPr>
        <w:pStyle w:val="Bezriadkovania"/>
        <w:numPr>
          <w:ilvl w:val="0"/>
          <w:numId w:val="9"/>
        </w:numPr>
        <w:ind w:left="567" w:hanging="567"/>
        <w:contextualSpacing/>
        <w:jc w:val="both"/>
        <w:rPr>
          <w:rFonts w:ascii="Arial Narrow" w:hAnsi="Arial Narrow" w:cs="Tahoma"/>
        </w:rPr>
      </w:pPr>
      <w:r>
        <w:rPr>
          <w:rFonts w:ascii="Arial Narrow" w:hAnsi="Arial Narrow" w:cs="Tahoma"/>
        </w:rPr>
        <w:lastRenderedPageBreak/>
        <w:t xml:space="preserve">Komunikácia zmluvných strán, ktorá má povahu právneho úkonu (napr. komunikácia týkajúca sa platnosti </w:t>
      </w:r>
      <w:r w:rsidRPr="008155CC">
        <w:rPr>
          <w:rFonts w:ascii="Arial Narrow" w:hAnsi="Arial Narrow" w:cs="Tahoma"/>
        </w:rPr>
        <w:t xml:space="preserve">alebo účinnosti </w:t>
      </w:r>
      <w:r w:rsidR="00256986" w:rsidRPr="008155CC">
        <w:rPr>
          <w:rFonts w:ascii="Arial Narrow" w:hAnsi="Arial Narrow" w:cs="Tahoma"/>
        </w:rPr>
        <w:t xml:space="preserve">tejto </w:t>
      </w:r>
      <w:r w:rsidRPr="008155CC">
        <w:rPr>
          <w:rFonts w:ascii="Arial Narrow" w:hAnsi="Arial Narrow" w:cs="Tahoma"/>
        </w:rPr>
        <w:t>Dohody, jej zániku či zmeny, uplatnenia zmluvnej pokuty a pod.) bude na</w:t>
      </w:r>
      <w:r w:rsidR="0037207B" w:rsidRPr="008155CC">
        <w:rPr>
          <w:rFonts w:ascii="Arial Narrow" w:hAnsi="Arial Narrow" w:cs="Tahoma"/>
        </w:rPr>
        <w:t> </w:t>
      </w:r>
      <w:r w:rsidRPr="008155CC">
        <w:rPr>
          <w:rFonts w:ascii="Arial Narrow" w:hAnsi="Arial Narrow" w:cs="Tahoma"/>
        </w:rPr>
        <w:t>základe tejto Dohody zmluvných strán vykonávaná písomne formou doporučenej listovej zásielky prostredníctvom poštovej služby alebo kuriérskej služby alebo formou doručenia do elektronickej schránky zmluvnej strany alebo osobne. Ak sa písomnosť doručovaná formou listovej zásielky vráti odosielateľovi ako nedoručiteľná z akýchkoľvek dôvodov, za deň jej doručenia sa považuje deň vrátenia zásielky odosielateľovi, pričom písomnosť spôsobuje právne následky, aj keď sa adresát o jej obsahu nedozvedel.</w:t>
      </w:r>
    </w:p>
    <w:p w14:paraId="5D6BBA7B" w14:textId="77777777" w:rsidR="002206F1" w:rsidRPr="005A7F13" w:rsidRDefault="002206F1" w:rsidP="00324E36">
      <w:pPr>
        <w:jc w:val="both"/>
        <w:rPr>
          <w:rFonts w:ascii="Arial Narrow" w:hAnsi="Arial Narrow" w:cs="Tahoma"/>
        </w:rPr>
      </w:pPr>
    </w:p>
    <w:p w14:paraId="08DDF593" w14:textId="35399CE2" w:rsidR="002206F1" w:rsidRPr="008155CC" w:rsidRDefault="002206F1" w:rsidP="008155CC">
      <w:pPr>
        <w:pStyle w:val="Bezriadkovania"/>
        <w:numPr>
          <w:ilvl w:val="0"/>
          <w:numId w:val="9"/>
        </w:numPr>
        <w:ind w:left="567" w:hanging="567"/>
        <w:contextualSpacing/>
        <w:jc w:val="both"/>
        <w:rPr>
          <w:rFonts w:ascii="Arial Narrow" w:hAnsi="Arial Narrow" w:cs="Tahoma"/>
        </w:rPr>
      </w:pPr>
      <w:r w:rsidRPr="008155CC">
        <w:rPr>
          <w:rFonts w:ascii="Arial Narrow" w:hAnsi="Arial Narrow" w:cs="Tahoma"/>
        </w:rPr>
        <w:t>V prípade doručovania písomností hodnoverne elektronicky prostredníctvom elektronickej schránky zmluvnej strany zriadenej na portáli Slovensko.sk, nejde o výkon verejnej moci, iba o využívanie existujúcich technických prostriedkov vhodných na komunikáciu.</w:t>
      </w:r>
      <w:r w:rsidRPr="008155CC">
        <w:rPr>
          <w:rFonts w:ascii="Arial Narrow" w:hAnsi="Arial Narrow"/>
        </w:rPr>
        <w:t xml:space="preserve"> V prípade doručovania do</w:t>
      </w:r>
      <w:r w:rsidR="0037207B" w:rsidRPr="008155CC">
        <w:rPr>
          <w:rFonts w:ascii="Arial Narrow" w:hAnsi="Arial Narrow"/>
        </w:rPr>
        <w:t> </w:t>
      </w:r>
      <w:r w:rsidRPr="008155CC">
        <w:rPr>
          <w:rFonts w:ascii="Arial Narrow" w:hAnsi="Arial Narrow"/>
        </w:rPr>
        <w:t>elektronickej schránky zmluvnej strany prostredníctvom Ústredného portálu verejnej správy podľa predchádzajúcej vety sa za deň doručenia písomnosti považuje najbližší pracovný deň bezprostredne nasledujúci po kalendárnom dni, kedy bola písomnosť uložená do elektronickej schránky druhej zmluvnej strany, a to aj vtedy, ak sa adresát o</w:t>
      </w:r>
      <w:r w:rsidR="001D47EF" w:rsidRPr="008155CC">
        <w:rPr>
          <w:rFonts w:ascii="Arial Narrow" w:hAnsi="Arial Narrow"/>
        </w:rPr>
        <w:t> </w:t>
      </w:r>
      <w:r w:rsidRPr="008155CC">
        <w:rPr>
          <w:rFonts w:ascii="Arial Narrow" w:hAnsi="Arial Narrow"/>
        </w:rPr>
        <w:t>tom nedozvedel.</w:t>
      </w:r>
    </w:p>
    <w:p w14:paraId="4622C9AA" w14:textId="77777777" w:rsidR="002206F1" w:rsidRPr="008155CC" w:rsidRDefault="002206F1" w:rsidP="008155CC">
      <w:pPr>
        <w:jc w:val="both"/>
        <w:rPr>
          <w:rFonts w:ascii="Arial Narrow" w:hAnsi="Arial Narrow" w:cs="Tahoma"/>
          <w:sz w:val="22"/>
          <w:szCs w:val="22"/>
        </w:rPr>
      </w:pPr>
    </w:p>
    <w:p w14:paraId="3F9F609D" w14:textId="1ED19C76" w:rsidR="002206F1" w:rsidRPr="008155CC" w:rsidRDefault="002206F1" w:rsidP="00324E36">
      <w:pPr>
        <w:pStyle w:val="Bezriadkovania"/>
        <w:numPr>
          <w:ilvl w:val="0"/>
          <w:numId w:val="9"/>
        </w:numPr>
        <w:ind w:left="567" w:hanging="567"/>
        <w:contextualSpacing/>
        <w:jc w:val="both"/>
        <w:rPr>
          <w:rFonts w:ascii="Arial Narrow" w:hAnsi="Arial Narrow" w:cs="Tahoma"/>
        </w:rPr>
      </w:pPr>
      <w:r w:rsidRPr="008155CC">
        <w:rPr>
          <w:rFonts w:ascii="Arial Narrow" w:hAnsi="Arial Narrow" w:cs="Tahoma"/>
        </w:rPr>
        <w:t>Objednávateľ a Poskytovateľ sa zaväzuje bezodkladne písomne oznámiť druhej zmluvnej strane akúkoľvek zmenu svojich údajov uvedenú v</w:t>
      </w:r>
      <w:r w:rsidR="0037207B" w:rsidRPr="008155CC">
        <w:rPr>
          <w:rFonts w:ascii="Arial Narrow" w:hAnsi="Arial Narrow" w:cs="Tahoma"/>
        </w:rPr>
        <w:t> </w:t>
      </w:r>
      <w:r w:rsidRPr="008155CC">
        <w:rPr>
          <w:rFonts w:ascii="Arial Narrow" w:hAnsi="Arial Narrow" w:cs="Tahoma"/>
        </w:rPr>
        <w:t xml:space="preserve">záhlaví tejto Dohody (najmä obchodného mena, názvu, sídla, právnej formy, zástupcov/štatutárnych orgánov alebo spôsobu ich konania, kontaktných zamestnancov), ako </w:t>
      </w:r>
      <w:r w:rsidR="00501936" w:rsidRPr="008155CC">
        <w:rPr>
          <w:rFonts w:ascii="Arial Narrow" w:hAnsi="Arial Narrow" w:cs="Tahoma"/>
        </w:rPr>
        <w:t>aj</w:t>
      </w:r>
      <w:r w:rsidR="00D8028A" w:rsidRPr="008155CC">
        <w:rPr>
          <w:rFonts w:ascii="Arial Narrow" w:hAnsi="Arial Narrow" w:cs="Tahoma"/>
        </w:rPr>
        <w:t> </w:t>
      </w:r>
      <w:r w:rsidRPr="008155CC">
        <w:rPr>
          <w:rFonts w:ascii="Arial Narrow" w:hAnsi="Arial Narrow" w:cs="Tahoma"/>
        </w:rPr>
        <w:t>kontaktných údajov zamestnancov, na ktoré sa táto Dohoda odvoláva, a</w:t>
      </w:r>
      <w:r w:rsidR="0037207B" w:rsidRPr="008155CC">
        <w:rPr>
          <w:rFonts w:ascii="Arial Narrow" w:hAnsi="Arial Narrow" w:cs="Tahoma"/>
        </w:rPr>
        <w:t> </w:t>
      </w:r>
      <w:r w:rsidRPr="008155CC">
        <w:rPr>
          <w:rFonts w:ascii="Arial Narrow" w:hAnsi="Arial Narrow" w:cs="Tahoma"/>
        </w:rPr>
        <w:t>to bez potreby uzatvorenia dodatku k tejto Dohode.</w:t>
      </w:r>
    </w:p>
    <w:p w14:paraId="604A496A" w14:textId="77777777" w:rsidR="002206F1" w:rsidRPr="008155CC" w:rsidRDefault="002206F1" w:rsidP="008155CC">
      <w:pPr>
        <w:pStyle w:val="Bezriadkovania"/>
        <w:jc w:val="both"/>
        <w:rPr>
          <w:rFonts w:ascii="Arial Narrow" w:hAnsi="Arial Narrow" w:cs="Tahoma"/>
        </w:rPr>
      </w:pPr>
    </w:p>
    <w:p w14:paraId="1CEF544E" w14:textId="77777777" w:rsidR="002206F1" w:rsidRPr="008155CC" w:rsidRDefault="002206F1" w:rsidP="008155CC">
      <w:pPr>
        <w:pStyle w:val="Bezriadkovania"/>
        <w:numPr>
          <w:ilvl w:val="0"/>
          <w:numId w:val="9"/>
        </w:numPr>
        <w:ind w:left="567" w:hanging="567"/>
        <w:contextualSpacing/>
        <w:jc w:val="both"/>
        <w:rPr>
          <w:rFonts w:ascii="Arial Narrow" w:hAnsi="Arial Narrow" w:cs="Tahoma"/>
        </w:rPr>
      </w:pPr>
      <w:r w:rsidRPr="008155CC">
        <w:rPr>
          <w:rFonts w:ascii="Arial Narrow" w:hAnsi="Arial Narrow" w:cs="Tahoma"/>
        </w:rPr>
        <w:t xml:space="preserve">Požiadavky operatívneho charakteru na vykonávanie predmetu tejto Dohody budú telefonicky oznamované Objektovému vedúcemu Poskytovateľa a zodpovednej osoby Objednávateľa a následne potvrdené </w:t>
      </w:r>
      <w:r w:rsidRPr="008155CC">
        <w:rPr>
          <w:rFonts w:ascii="Arial Narrow" w:hAnsi="Arial Narrow" w:cs="Tahoma"/>
        </w:rPr>
        <w:br/>
        <w:t>e-mailom.</w:t>
      </w:r>
    </w:p>
    <w:p w14:paraId="24820449" w14:textId="77777777" w:rsidR="002206F1" w:rsidRPr="008155CC" w:rsidRDefault="002206F1" w:rsidP="008155CC">
      <w:pPr>
        <w:pStyle w:val="Bezriadkovania"/>
        <w:jc w:val="both"/>
        <w:rPr>
          <w:rFonts w:ascii="Arial Narrow" w:hAnsi="Arial Narrow" w:cs="Tahoma"/>
        </w:rPr>
      </w:pPr>
    </w:p>
    <w:p w14:paraId="2AEB3718" w14:textId="3E194476" w:rsidR="002206F1" w:rsidRPr="008155CC" w:rsidRDefault="002206F1" w:rsidP="008155CC">
      <w:pPr>
        <w:pStyle w:val="Bezriadkovania"/>
        <w:numPr>
          <w:ilvl w:val="0"/>
          <w:numId w:val="9"/>
        </w:numPr>
        <w:ind w:left="567" w:hanging="567"/>
        <w:contextualSpacing/>
        <w:jc w:val="both"/>
        <w:rPr>
          <w:rFonts w:ascii="Arial Narrow" w:hAnsi="Arial Narrow" w:cs="Tahoma"/>
        </w:rPr>
      </w:pPr>
      <w:r w:rsidRPr="008155CC">
        <w:rPr>
          <w:rFonts w:ascii="Arial Narrow" w:hAnsi="Arial Narrow" w:cs="Tahoma"/>
        </w:rPr>
        <w:t xml:space="preserve">Fikcia doručenia sa neuplatní pri doručovaní oznámenia o odstúpení od </w:t>
      </w:r>
      <w:r w:rsidR="00256986" w:rsidRPr="008155CC">
        <w:rPr>
          <w:rFonts w:ascii="Arial Narrow" w:hAnsi="Arial Narrow" w:cs="Tahoma"/>
        </w:rPr>
        <w:t xml:space="preserve">tejto </w:t>
      </w:r>
      <w:r w:rsidRPr="008155CC">
        <w:rPr>
          <w:rFonts w:ascii="Arial Narrow" w:hAnsi="Arial Narrow" w:cs="Tahoma"/>
        </w:rPr>
        <w:t>Dohody alebo vypovedania tejto Dohody.</w:t>
      </w:r>
    </w:p>
    <w:p w14:paraId="1CAD4DA4" w14:textId="77777777" w:rsidR="002206F1" w:rsidRPr="008155CC" w:rsidRDefault="002206F1" w:rsidP="008155CC">
      <w:pPr>
        <w:pStyle w:val="Bezriadkovania"/>
        <w:jc w:val="both"/>
        <w:rPr>
          <w:rFonts w:ascii="Arial Narrow" w:hAnsi="Arial Narrow" w:cs="Tahoma"/>
        </w:rPr>
      </w:pPr>
    </w:p>
    <w:p w14:paraId="3F884FB7" w14:textId="77777777" w:rsidR="002206F1" w:rsidRPr="008155CC" w:rsidRDefault="002206F1" w:rsidP="008155CC">
      <w:pPr>
        <w:pStyle w:val="Bezriadkovania"/>
        <w:numPr>
          <w:ilvl w:val="0"/>
          <w:numId w:val="9"/>
        </w:numPr>
        <w:ind w:left="567" w:hanging="567"/>
        <w:contextualSpacing/>
        <w:jc w:val="both"/>
        <w:rPr>
          <w:rFonts w:ascii="Arial Narrow" w:hAnsi="Arial Narrow" w:cs="Tahoma"/>
        </w:rPr>
      </w:pPr>
      <w:r w:rsidRPr="008155CC">
        <w:rPr>
          <w:rFonts w:ascii="Arial Narrow" w:hAnsi="Arial Narrow"/>
        </w:rPr>
        <w:t xml:space="preserve">Kontaktná osoba za Poskytovateľa je: ........, tel. číslo: +......,. e-mail: </w:t>
      </w:r>
      <w:hyperlink r:id="rId8" w:history="1">
        <w:r w:rsidRPr="008155CC">
          <w:rPr>
            <w:rStyle w:val="Hypertextovprepojenie"/>
            <w:rFonts w:ascii="Arial Narrow" w:hAnsi="Arial Narrow"/>
          </w:rPr>
          <w:t>XXXXX</w:t>
        </w:r>
      </w:hyperlink>
      <w:r w:rsidRPr="008155CC">
        <w:rPr>
          <w:rFonts w:ascii="Arial Narrow" w:hAnsi="Arial Narrow"/>
        </w:rPr>
        <w:t>.</w:t>
      </w:r>
    </w:p>
    <w:p w14:paraId="6B66EFBA" w14:textId="77777777" w:rsidR="002206F1" w:rsidRPr="008155CC" w:rsidRDefault="002206F1" w:rsidP="008155CC">
      <w:pPr>
        <w:pStyle w:val="Bezriadkovania"/>
        <w:jc w:val="both"/>
        <w:rPr>
          <w:rFonts w:ascii="Arial Narrow" w:hAnsi="Arial Narrow" w:cs="Tahoma"/>
        </w:rPr>
      </w:pPr>
    </w:p>
    <w:p w14:paraId="6707A103" w14:textId="77777777" w:rsidR="002206F1" w:rsidRPr="008155CC" w:rsidRDefault="002206F1" w:rsidP="008155CC">
      <w:pPr>
        <w:pStyle w:val="Bezriadkovania"/>
        <w:numPr>
          <w:ilvl w:val="0"/>
          <w:numId w:val="9"/>
        </w:numPr>
        <w:ind w:left="567" w:hanging="567"/>
        <w:contextualSpacing/>
        <w:jc w:val="both"/>
        <w:rPr>
          <w:rFonts w:ascii="Arial Narrow" w:hAnsi="Arial Narrow" w:cs="Tahoma"/>
        </w:rPr>
      </w:pPr>
      <w:r w:rsidRPr="008155CC">
        <w:rPr>
          <w:rFonts w:ascii="Arial Narrow" w:hAnsi="Arial Narrow"/>
        </w:rPr>
        <w:t xml:space="preserve">Kontaktná osoba za Objednávateľa je:........, tel. číslo: +........, e-mail: </w:t>
      </w:r>
      <w:hyperlink r:id="rId9" w:history="1">
        <w:r w:rsidRPr="008155CC">
          <w:rPr>
            <w:rStyle w:val="Hypertextovprepojenie"/>
            <w:rFonts w:ascii="Arial Narrow" w:hAnsi="Arial Narrow"/>
          </w:rPr>
          <w:t>XXXXX</w:t>
        </w:r>
      </w:hyperlink>
      <w:r w:rsidRPr="008155CC">
        <w:rPr>
          <w:rFonts w:ascii="Arial Narrow" w:hAnsi="Arial Narrow"/>
        </w:rPr>
        <w:t>.</w:t>
      </w:r>
    </w:p>
    <w:p w14:paraId="2AB8E667" w14:textId="77777777" w:rsidR="002206F1" w:rsidRPr="008155CC" w:rsidRDefault="002206F1" w:rsidP="008155CC">
      <w:pPr>
        <w:pStyle w:val="Bezriadkovania"/>
        <w:jc w:val="both"/>
        <w:rPr>
          <w:rFonts w:ascii="Arial Narrow" w:hAnsi="Arial Narrow" w:cs="Tahoma"/>
        </w:rPr>
      </w:pPr>
    </w:p>
    <w:p w14:paraId="126BCFFE" w14:textId="50E49B51" w:rsidR="002206F1" w:rsidRPr="008155CC" w:rsidRDefault="002206F1" w:rsidP="008155CC">
      <w:pPr>
        <w:pStyle w:val="Bezriadkovania"/>
        <w:numPr>
          <w:ilvl w:val="0"/>
          <w:numId w:val="9"/>
        </w:numPr>
        <w:ind w:left="567" w:hanging="567"/>
        <w:contextualSpacing/>
        <w:jc w:val="both"/>
        <w:rPr>
          <w:rFonts w:ascii="Arial Narrow" w:hAnsi="Arial Narrow" w:cs="Tahoma"/>
        </w:rPr>
      </w:pPr>
      <w:r w:rsidRPr="008155CC">
        <w:rPr>
          <w:rFonts w:ascii="Arial Narrow" w:hAnsi="Arial Narrow"/>
        </w:rPr>
        <w:t>Zmenu kontaktnej osoby Poskytovateľa alebo zmenu kontaktnej osoby Objednávateľa si oznámia zmluvné strany bezodkladne, najneskôr však 5 pracovných dní pred dňom predmetnej zmeny.</w:t>
      </w:r>
    </w:p>
    <w:p w14:paraId="4D16FD31" w14:textId="77777777" w:rsidR="002206F1" w:rsidRPr="008155CC" w:rsidRDefault="002206F1" w:rsidP="00324E36">
      <w:pPr>
        <w:rPr>
          <w:rFonts w:ascii="Arial Narrow" w:hAnsi="Arial Narrow"/>
          <w:sz w:val="22"/>
          <w:szCs w:val="22"/>
        </w:rPr>
      </w:pPr>
    </w:p>
    <w:p w14:paraId="05FC2A4E" w14:textId="77777777" w:rsidR="002206F1" w:rsidRPr="008155CC" w:rsidRDefault="002206F1" w:rsidP="00324E36">
      <w:pPr>
        <w:rPr>
          <w:rFonts w:ascii="Arial Narrow" w:hAnsi="Arial Narrow"/>
          <w:sz w:val="22"/>
          <w:szCs w:val="22"/>
        </w:rPr>
      </w:pPr>
    </w:p>
    <w:p w14:paraId="35EF9C39" w14:textId="77777777" w:rsidR="002206F1" w:rsidRDefault="002206F1" w:rsidP="00A62865">
      <w:pPr>
        <w:pStyle w:val="Style7"/>
        <w:widowControl/>
        <w:tabs>
          <w:tab w:val="left" w:pos="426"/>
        </w:tabs>
        <w:spacing w:line="240" w:lineRule="auto"/>
        <w:ind w:left="426" w:right="5" w:hanging="426"/>
        <w:jc w:val="center"/>
        <w:rPr>
          <w:rFonts w:ascii="Arial Narrow" w:hAnsi="Arial Narrow"/>
          <w:b/>
          <w:bCs/>
          <w:sz w:val="22"/>
          <w:szCs w:val="22"/>
        </w:rPr>
      </w:pPr>
      <w:r>
        <w:rPr>
          <w:rFonts w:ascii="Arial Narrow" w:hAnsi="Arial Narrow"/>
          <w:b/>
          <w:bCs/>
          <w:sz w:val="22"/>
          <w:szCs w:val="22"/>
        </w:rPr>
        <w:t>Článok VI.</w:t>
      </w:r>
    </w:p>
    <w:p w14:paraId="4448FECA" w14:textId="77777777" w:rsidR="002206F1" w:rsidRDefault="002206F1" w:rsidP="00A62865">
      <w:pPr>
        <w:pStyle w:val="Style4"/>
        <w:widowControl/>
        <w:spacing w:line="240" w:lineRule="auto"/>
        <w:rPr>
          <w:rFonts w:ascii="Arial Narrow" w:hAnsi="Arial Narrow"/>
          <w:b/>
          <w:bCs/>
          <w:sz w:val="22"/>
          <w:szCs w:val="22"/>
        </w:rPr>
      </w:pPr>
      <w:r>
        <w:rPr>
          <w:rFonts w:ascii="Arial Narrow" w:hAnsi="Arial Narrow"/>
          <w:b/>
          <w:bCs/>
          <w:sz w:val="22"/>
          <w:szCs w:val="22"/>
        </w:rPr>
        <w:t>Cena a platobné podmienky</w:t>
      </w:r>
    </w:p>
    <w:p w14:paraId="3F635B2F" w14:textId="77777777" w:rsidR="002206F1" w:rsidRDefault="002206F1" w:rsidP="00324E36">
      <w:pPr>
        <w:rPr>
          <w:rFonts w:ascii="Arial Narrow" w:hAnsi="Arial Narrow"/>
          <w:sz w:val="22"/>
          <w:szCs w:val="22"/>
        </w:rPr>
      </w:pPr>
    </w:p>
    <w:p w14:paraId="61ADDEB5" w14:textId="77777777" w:rsidR="002206F1" w:rsidRPr="00F54F5D" w:rsidRDefault="002206F1" w:rsidP="00A62865">
      <w:pPr>
        <w:numPr>
          <w:ilvl w:val="0"/>
          <w:numId w:val="10"/>
        </w:numPr>
        <w:tabs>
          <w:tab w:val="left" w:pos="708"/>
        </w:tabs>
        <w:autoSpaceDE w:val="0"/>
        <w:autoSpaceDN w:val="0"/>
        <w:adjustRightInd w:val="0"/>
        <w:ind w:left="567" w:hanging="567"/>
        <w:contextualSpacing/>
        <w:jc w:val="both"/>
        <w:rPr>
          <w:rFonts w:ascii="Arial Narrow" w:hAnsi="Arial Narrow" w:cs="Arial Narrow"/>
          <w:color w:val="000000"/>
          <w:sz w:val="22"/>
          <w:szCs w:val="22"/>
          <w:lang w:eastAsia="sk-SK"/>
        </w:rPr>
      </w:pPr>
      <w:r>
        <w:rPr>
          <w:rFonts w:ascii="Arial Narrow" w:hAnsi="Arial Narrow" w:cs="Arial Narrow"/>
          <w:color w:val="000000"/>
          <w:sz w:val="22"/>
          <w:szCs w:val="22"/>
          <w:lang w:eastAsia="sk-SK"/>
        </w:rPr>
        <w:t xml:space="preserve">Cena za poskytnutie Služieb je stanovená dohodou zmluvných strán v súlade so zákonom č. 18/1996 Z. z. o cenách v znení neskorších predpisov. Do ceny Služieb sú zahrnuté všetky výdavky Poskytovateľa </w:t>
      </w:r>
      <w:r w:rsidRPr="00F54F5D">
        <w:rPr>
          <w:rFonts w:ascii="Arial Narrow" w:hAnsi="Arial Narrow" w:cs="Arial Narrow"/>
          <w:color w:val="000000"/>
          <w:sz w:val="22"/>
          <w:szCs w:val="22"/>
          <w:lang w:eastAsia="sk-SK"/>
        </w:rPr>
        <w:t>vzniknuté v súvislosti s poskytnutím Služieb.</w:t>
      </w:r>
    </w:p>
    <w:p w14:paraId="6645AE47" w14:textId="77777777" w:rsidR="002206F1" w:rsidRPr="00F54F5D" w:rsidRDefault="002206F1" w:rsidP="00A62865">
      <w:pPr>
        <w:tabs>
          <w:tab w:val="left" w:pos="708"/>
        </w:tabs>
        <w:autoSpaceDE w:val="0"/>
        <w:autoSpaceDN w:val="0"/>
        <w:adjustRightInd w:val="0"/>
        <w:jc w:val="both"/>
        <w:rPr>
          <w:rFonts w:ascii="Arial Narrow" w:hAnsi="Arial Narrow" w:cs="Arial Narrow"/>
          <w:color w:val="000000"/>
          <w:sz w:val="22"/>
          <w:szCs w:val="22"/>
          <w:lang w:eastAsia="sk-SK"/>
        </w:rPr>
      </w:pPr>
    </w:p>
    <w:p w14:paraId="1A3BC28C" w14:textId="560F60C3" w:rsidR="002206F1" w:rsidRPr="00F54F5D" w:rsidRDefault="002206F1" w:rsidP="00A62865">
      <w:pPr>
        <w:numPr>
          <w:ilvl w:val="0"/>
          <w:numId w:val="10"/>
        </w:numPr>
        <w:tabs>
          <w:tab w:val="left" w:pos="708"/>
        </w:tabs>
        <w:autoSpaceDE w:val="0"/>
        <w:autoSpaceDN w:val="0"/>
        <w:adjustRightInd w:val="0"/>
        <w:ind w:left="567" w:hanging="567"/>
        <w:contextualSpacing/>
        <w:jc w:val="both"/>
        <w:rPr>
          <w:rFonts w:ascii="Arial Narrow" w:hAnsi="Arial Narrow" w:cs="Arial Narrow"/>
          <w:color w:val="000000"/>
          <w:sz w:val="22"/>
          <w:szCs w:val="22"/>
          <w:lang w:eastAsia="sk-SK"/>
        </w:rPr>
      </w:pPr>
      <w:r w:rsidRPr="00F54F5D">
        <w:rPr>
          <w:rFonts w:ascii="Arial Narrow" w:hAnsi="Arial Narrow" w:cs="Arial Narrow"/>
          <w:color w:val="000000"/>
          <w:sz w:val="22"/>
          <w:szCs w:val="22"/>
          <w:lang w:eastAsia="sk-SK"/>
        </w:rPr>
        <w:t xml:space="preserve">Ceny za Služby sú uvedené v Prílohe č. </w:t>
      </w:r>
      <w:r w:rsidR="002921D9" w:rsidRPr="00F54F5D">
        <w:rPr>
          <w:rFonts w:ascii="Arial Narrow" w:hAnsi="Arial Narrow" w:cs="Arial Narrow"/>
          <w:color w:val="000000"/>
          <w:sz w:val="22"/>
          <w:szCs w:val="22"/>
          <w:lang w:eastAsia="sk-SK"/>
        </w:rPr>
        <w:t>5</w:t>
      </w:r>
      <w:r w:rsidRPr="00F54F5D">
        <w:rPr>
          <w:rFonts w:ascii="Arial Narrow" w:hAnsi="Arial Narrow" w:cs="Arial Narrow"/>
          <w:color w:val="000000"/>
          <w:sz w:val="22"/>
          <w:szCs w:val="22"/>
          <w:lang w:eastAsia="sk-SK"/>
        </w:rPr>
        <w:t xml:space="preserve"> tejto Dohody. Uvedené ceny sú maximálne a je ich možné zmeniť len formou písomného dodatku v súlade s podmienkami upravenými v zákone, okrem zmeny ceny v dôsledku legislatívnej zmeny sadzby DPH podľa bodu 6.3. tohto článku tejto Dohody.</w:t>
      </w:r>
    </w:p>
    <w:p w14:paraId="01A325CB" w14:textId="77777777" w:rsidR="002206F1" w:rsidRDefault="002206F1" w:rsidP="00A62865">
      <w:pPr>
        <w:tabs>
          <w:tab w:val="left" w:pos="708"/>
        </w:tabs>
        <w:autoSpaceDE w:val="0"/>
        <w:autoSpaceDN w:val="0"/>
        <w:adjustRightInd w:val="0"/>
        <w:jc w:val="both"/>
        <w:rPr>
          <w:rFonts w:ascii="Arial Narrow" w:hAnsi="Arial Narrow" w:cs="Arial Narrow"/>
          <w:color w:val="000000"/>
          <w:sz w:val="22"/>
          <w:szCs w:val="22"/>
          <w:lang w:eastAsia="sk-SK"/>
        </w:rPr>
      </w:pPr>
    </w:p>
    <w:p w14:paraId="6AED814F" w14:textId="2AC00136" w:rsidR="002206F1" w:rsidRDefault="002206F1" w:rsidP="00A62865">
      <w:pPr>
        <w:numPr>
          <w:ilvl w:val="0"/>
          <w:numId w:val="10"/>
        </w:numPr>
        <w:tabs>
          <w:tab w:val="left" w:pos="708"/>
        </w:tabs>
        <w:autoSpaceDE w:val="0"/>
        <w:autoSpaceDN w:val="0"/>
        <w:adjustRightInd w:val="0"/>
        <w:ind w:left="567" w:hanging="567"/>
        <w:contextualSpacing/>
        <w:jc w:val="both"/>
        <w:rPr>
          <w:rFonts w:ascii="Arial Narrow" w:hAnsi="Arial Narrow" w:cs="Arial Narrow"/>
          <w:color w:val="000000"/>
          <w:sz w:val="22"/>
          <w:szCs w:val="22"/>
          <w:lang w:eastAsia="sk-SK"/>
        </w:rPr>
      </w:pPr>
      <w:r>
        <w:rPr>
          <w:rFonts w:ascii="Arial Narrow" w:hAnsi="Arial Narrow" w:cs="Arial Narrow"/>
          <w:color w:val="000000"/>
          <w:sz w:val="22"/>
          <w:szCs w:val="22"/>
          <w:lang w:eastAsia="sk-SK"/>
        </w:rPr>
        <w:t>Maximálna cena predmetu</w:t>
      </w:r>
      <w:r w:rsidR="00256986">
        <w:rPr>
          <w:rFonts w:ascii="Arial Narrow" w:hAnsi="Arial Narrow" w:cs="Arial Narrow"/>
          <w:color w:val="000000"/>
          <w:sz w:val="22"/>
          <w:szCs w:val="22"/>
          <w:lang w:eastAsia="sk-SK"/>
        </w:rPr>
        <w:t xml:space="preserve"> tejto</w:t>
      </w:r>
      <w:r>
        <w:rPr>
          <w:rFonts w:ascii="Arial Narrow" w:hAnsi="Arial Narrow" w:cs="Arial Narrow"/>
          <w:color w:val="000000"/>
          <w:sz w:val="22"/>
          <w:szCs w:val="22"/>
          <w:lang w:eastAsia="sk-SK"/>
        </w:rPr>
        <w:t xml:space="preserve"> Dohody, ktorá súčasne tvorí </w:t>
      </w:r>
      <w:r w:rsidR="00553BE2">
        <w:rPr>
          <w:rFonts w:ascii="Arial Narrow" w:hAnsi="Arial Narrow" w:cs="Arial Narrow"/>
          <w:color w:val="000000"/>
          <w:sz w:val="22"/>
          <w:szCs w:val="22"/>
          <w:lang w:eastAsia="sk-SK"/>
        </w:rPr>
        <w:t xml:space="preserve">celkový </w:t>
      </w:r>
      <w:r>
        <w:rPr>
          <w:rFonts w:ascii="Arial Narrow" w:hAnsi="Arial Narrow" w:cs="Arial Narrow"/>
          <w:color w:val="000000"/>
          <w:sz w:val="22"/>
          <w:szCs w:val="22"/>
          <w:lang w:eastAsia="sk-SK"/>
        </w:rPr>
        <w:t>finančný limit tejto Dohody za</w:t>
      </w:r>
      <w:r w:rsidR="00553BE2">
        <w:rPr>
          <w:rFonts w:ascii="Arial Narrow" w:hAnsi="Arial Narrow" w:cs="Arial Narrow"/>
          <w:color w:val="000000"/>
          <w:sz w:val="22"/>
          <w:szCs w:val="22"/>
          <w:lang w:eastAsia="sk-SK"/>
        </w:rPr>
        <w:t> </w:t>
      </w:r>
      <w:r>
        <w:rPr>
          <w:rFonts w:ascii="Arial Narrow" w:hAnsi="Arial Narrow" w:cs="Arial Narrow"/>
          <w:color w:val="000000"/>
          <w:sz w:val="22"/>
          <w:szCs w:val="22"/>
          <w:lang w:eastAsia="sk-SK"/>
        </w:rPr>
        <w:t xml:space="preserve">celú dobu plnenia je ......... eur bez DPH, čo pri 23 % DPH .......... eur predstavuje sumu ....... eur vrátane DPH. Pri fakturácii bude Poskytovateľom uplatnená zákonom stanovená sadzba DPH. Objednávateľ neposkytuje preddavok na plnenie predmetu tejto Dohody. Súčasne zmluvné strany berú na vedomie a výslovne s tým súhlasia, že Poskytovateľ je povinný pri vystavení faktúry pripočítať k základu dane bez DPH vždy aktuálne platnú sadzbu DPH, ktorej výška sa môže počas trvania </w:t>
      </w:r>
      <w:r w:rsidR="00256986">
        <w:rPr>
          <w:rFonts w:ascii="Arial Narrow" w:hAnsi="Arial Narrow" w:cs="Arial Narrow"/>
          <w:color w:val="000000"/>
          <w:sz w:val="22"/>
          <w:szCs w:val="22"/>
          <w:lang w:eastAsia="sk-SK"/>
        </w:rPr>
        <w:t xml:space="preserve">tejto </w:t>
      </w:r>
      <w:r>
        <w:rPr>
          <w:rFonts w:ascii="Arial Narrow" w:hAnsi="Arial Narrow" w:cs="Arial Narrow"/>
          <w:color w:val="000000"/>
          <w:sz w:val="22"/>
          <w:szCs w:val="22"/>
          <w:lang w:eastAsia="sk-SK"/>
        </w:rPr>
        <w:t xml:space="preserve">Dohody zmeniť novelou zákona </w:t>
      </w:r>
      <w:r w:rsidR="00F54F5D">
        <w:rPr>
          <w:rFonts w:ascii="Arial Narrow" w:hAnsi="Arial Narrow" w:cs="Arial Narrow"/>
          <w:color w:val="000000"/>
          <w:sz w:val="22"/>
          <w:szCs w:val="22"/>
          <w:lang w:eastAsia="sk-SK"/>
        </w:rPr>
        <w:br/>
      </w:r>
      <w:r>
        <w:rPr>
          <w:rFonts w:ascii="Arial Narrow" w:hAnsi="Arial Narrow" w:cs="Arial Narrow"/>
          <w:color w:val="000000"/>
          <w:sz w:val="22"/>
          <w:szCs w:val="22"/>
          <w:lang w:eastAsia="sk-SK"/>
        </w:rPr>
        <w:t>č. 222/2004</w:t>
      </w:r>
      <w:r w:rsidR="00155E39">
        <w:rPr>
          <w:rFonts w:ascii="Arial Narrow" w:hAnsi="Arial Narrow" w:cs="Arial Narrow"/>
          <w:color w:val="000000"/>
          <w:sz w:val="22"/>
          <w:szCs w:val="22"/>
          <w:lang w:eastAsia="sk-SK"/>
        </w:rPr>
        <w:t> </w:t>
      </w:r>
      <w:r>
        <w:rPr>
          <w:rFonts w:ascii="Arial Narrow" w:hAnsi="Arial Narrow" w:cs="Arial Narrow"/>
          <w:color w:val="000000"/>
          <w:sz w:val="22"/>
          <w:szCs w:val="22"/>
          <w:lang w:eastAsia="sk-SK"/>
        </w:rPr>
        <w:t>Z.</w:t>
      </w:r>
      <w:r w:rsidR="00553BE2">
        <w:rPr>
          <w:rFonts w:ascii="Arial Narrow" w:hAnsi="Arial Narrow" w:cs="Arial Narrow"/>
          <w:color w:val="000000"/>
          <w:sz w:val="22"/>
          <w:szCs w:val="22"/>
          <w:lang w:eastAsia="sk-SK"/>
        </w:rPr>
        <w:t> </w:t>
      </w:r>
      <w:r>
        <w:rPr>
          <w:rFonts w:ascii="Arial Narrow" w:hAnsi="Arial Narrow" w:cs="Arial Narrow"/>
          <w:color w:val="000000"/>
          <w:sz w:val="22"/>
          <w:szCs w:val="22"/>
          <w:lang w:eastAsia="sk-SK"/>
        </w:rPr>
        <w:t>z. o dani z pridanej hodnoty v znení neskorších predpisov, čo môže mať vplyv na</w:t>
      </w:r>
      <w:r w:rsidR="00553BE2">
        <w:t> </w:t>
      </w:r>
      <w:r>
        <w:rPr>
          <w:rFonts w:ascii="Arial Narrow" w:hAnsi="Arial Narrow" w:cs="Arial Narrow"/>
          <w:color w:val="000000"/>
          <w:sz w:val="22"/>
          <w:szCs w:val="22"/>
          <w:lang w:eastAsia="sk-SK"/>
        </w:rPr>
        <w:t xml:space="preserve">zmenu </w:t>
      </w:r>
      <w:r>
        <w:rPr>
          <w:rFonts w:ascii="Arial Narrow" w:hAnsi="Arial Narrow" w:cs="Arial Narrow"/>
          <w:color w:val="000000"/>
          <w:sz w:val="22"/>
          <w:szCs w:val="22"/>
          <w:lang w:eastAsia="sk-SK"/>
        </w:rPr>
        <w:lastRenderedPageBreak/>
        <w:t>celkovej zmluvnej ceny. Táto zmena sa vykoná automaticky bez potreby uzavretia písomného dodatku k</w:t>
      </w:r>
      <w:r w:rsidR="00553BE2">
        <w:rPr>
          <w:rFonts w:ascii="Arial Narrow" w:hAnsi="Arial Narrow" w:cs="Arial Narrow"/>
          <w:color w:val="000000"/>
          <w:sz w:val="22"/>
          <w:szCs w:val="22"/>
          <w:lang w:eastAsia="sk-SK"/>
        </w:rPr>
        <w:t> </w:t>
      </w:r>
      <w:r>
        <w:rPr>
          <w:rFonts w:ascii="Arial Narrow" w:hAnsi="Arial Narrow" w:cs="Arial Narrow"/>
          <w:color w:val="000000"/>
          <w:sz w:val="22"/>
          <w:szCs w:val="22"/>
          <w:lang w:eastAsia="sk-SK"/>
        </w:rPr>
        <w:t>tejto Dohode.</w:t>
      </w:r>
    </w:p>
    <w:p w14:paraId="2C9F9A00" w14:textId="77777777" w:rsidR="002206F1" w:rsidRDefault="002206F1" w:rsidP="00A62865">
      <w:pPr>
        <w:tabs>
          <w:tab w:val="left" w:pos="708"/>
        </w:tabs>
        <w:autoSpaceDE w:val="0"/>
        <w:autoSpaceDN w:val="0"/>
        <w:adjustRightInd w:val="0"/>
        <w:jc w:val="both"/>
        <w:rPr>
          <w:rFonts w:ascii="Arial Narrow" w:hAnsi="Arial Narrow" w:cs="Arial Narrow"/>
          <w:color w:val="000000"/>
          <w:sz w:val="22"/>
          <w:szCs w:val="22"/>
          <w:lang w:eastAsia="sk-SK"/>
        </w:rPr>
      </w:pPr>
    </w:p>
    <w:p w14:paraId="01E3C852" w14:textId="77777777" w:rsidR="002206F1" w:rsidRPr="006B03AC" w:rsidRDefault="002206F1" w:rsidP="00A62865">
      <w:pPr>
        <w:numPr>
          <w:ilvl w:val="0"/>
          <w:numId w:val="10"/>
        </w:numPr>
        <w:tabs>
          <w:tab w:val="left" w:pos="708"/>
        </w:tabs>
        <w:autoSpaceDE w:val="0"/>
        <w:autoSpaceDN w:val="0"/>
        <w:adjustRightInd w:val="0"/>
        <w:ind w:left="567" w:hanging="567"/>
        <w:contextualSpacing/>
        <w:jc w:val="both"/>
        <w:rPr>
          <w:rFonts w:ascii="Arial Narrow" w:hAnsi="Arial Narrow" w:cs="Tahoma"/>
          <w:sz w:val="22"/>
          <w:szCs w:val="22"/>
          <w:lang w:eastAsia="sk-SK"/>
        </w:rPr>
      </w:pPr>
      <w:r>
        <w:rPr>
          <w:rFonts w:ascii="Arial Narrow" w:hAnsi="Arial Narrow" w:cs="Tahoma"/>
          <w:sz w:val="22"/>
          <w:szCs w:val="22"/>
          <w:lang w:eastAsia="sk-SK"/>
        </w:rPr>
        <w:t xml:space="preserve">Dohodnutú cenu za riadne poskytnuté Služby Objednávateľ uhradí Poskytovateľovi na základe predloženej faktúry, ktorá spĺňa náležitosti účtovného dokladu </w:t>
      </w:r>
      <w:r w:rsidRPr="004C0BE5">
        <w:rPr>
          <w:rFonts w:ascii="Arial Narrow" w:hAnsi="Arial Narrow" w:cs="Tahoma"/>
          <w:sz w:val="22"/>
          <w:szCs w:val="22"/>
          <w:lang w:eastAsia="sk-SK"/>
        </w:rPr>
        <w:t xml:space="preserve">podľa zákona č. 431/2002 Z. z. o účtovníctve v znení neskorších predpisov a zákona č. 222/2004 Z. z. o dani z pridanej hodnoty v znení neskorších predpisov. </w:t>
      </w:r>
      <w:r w:rsidRPr="006B03AC">
        <w:rPr>
          <w:rFonts w:ascii="Arial Narrow" w:hAnsi="Arial Narrow" w:cs="Tahoma"/>
          <w:sz w:val="22"/>
          <w:szCs w:val="22"/>
          <w:lang w:eastAsia="sk-SK"/>
        </w:rPr>
        <w:t>Súčasťou faktúry bude protokol, resp. iný doklad podľa charakteru poskytovaných Služieb podpísaný/á poverenými zástupcami oboch zmluvných strán.</w:t>
      </w:r>
    </w:p>
    <w:p w14:paraId="1A88AEDC" w14:textId="77777777" w:rsidR="002206F1" w:rsidRPr="006B03AC" w:rsidRDefault="002206F1" w:rsidP="00A62865">
      <w:pPr>
        <w:tabs>
          <w:tab w:val="left" w:pos="708"/>
        </w:tabs>
        <w:autoSpaceDE w:val="0"/>
        <w:autoSpaceDN w:val="0"/>
        <w:adjustRightInd w:val="0"/>
        <w:jc w:val="both"/>
        <w:rPr>
          <w:rFonts w:ascii="Arial Narrow" w:hAnsi="Arial Narrow" w:cs="Tahoma"/>
          <w:sz w:val="22"/>
          <w:szCs w:val="22"/>
          <w:lang w:eastAsia="sk-SK"/>
        </w:rPr>
      </w:pPr>
    </w:p>
    <w:p w14:paraId="08A8E2D4" w14:textId="36D6CDB0" w:rsidR="002206F1" w:rsidRPr="006B03AC" w:rsidRDefault="00012A42" w:rsidP="00A62865">
      <w:pPr>
        <w:numPr>
          <w:ilvl w:val="0"/>
          <w:numId w:val="10"/>
        </w:numPr>
        <w:tabs>
          <w:tab w:val="left" w:pos="708"/>
        </w:tabs>
        <w:autoSpaceDE w:val="0"/>
        <w:autoSpaceDN w:val="0"/>
        <w:adjustRightInd w:val="0"/>
        <w:ind w:left="567" w:hanging="567"/>
        <w:contextualSpacing/>
        <w:jc w:val="both"/>
        <w:rPr>
          <w:rFonts w:ascii="Arial Narrow" w:hAnsi="Arial Narrow"/>
          <w:sz w:val="22"/>
          <w:szCs w:val="22"/>
          <w:lang w:eastAsia="sk-SK"/>
        </w:rPr>
      </w:pPr>
      <w:r>
        <w:rPr>
          <w:rFonts w:ascii="Arial Narrow" w:hAnsi="Arial Narrow"/>
          <w:sz w:val="22"/>
          <w:szCs w:val="22"/>
          <w:lang w:eastAsia="sk-SK"/>
        </w:rPr>
        <w:t>Faktúra</w:t>
      </w:r>
      <w:r w:rsidRPr="006B03AC">
        <w:rPr>
          <w:rFonts w:ascii="Arial Narrow" w:hAnsi="Arial Narrow"/>
          <w:sz w:val="22"/>
          <w:szCs w:val="22"/>
          <w:lang w:eastAsia="sk-SK"/>
        </w:rPr>
        <w:t xml:space="preserve"> </w:t>
      </w:r>
      <w:r w:rsidR="002206F1" w:rsidRPr="006B03AC">
        <w:rPr>
          <w:rFonts w:ascii="Arial Narrow" w:hAnsi="Arial Narrow"/>
          <w:sz w:val="22"/>
          <w:szCs w:val="22"/>
          <w:lang w:eastAsia="sk-SK"/>
        </w:rPr>
        <w:t xml:space="preserve">za poskytnuté Služby je splatná do 30 kalendárnych dní odo dňa doručenia faktúry do sídla Objednávateľa. Poskytovateľovi vzniká právo vystaviť faktúru až po podpise </w:t>
      </w:r>
      <w:r w:rsidR="00A923EA">
        <w:rPr>
          <w:rFonts w:ascii="Arial Narrow" w:hAnsi="Arial Narrow"/>
          <w:sz w:val="22"/>
          <w:szCs w:val="22"/>
          <w:lang w:eastAsia="sk-SK"/>
        </w:rPr>
        <w:t xml:space="preserve">preberacieho </w:t>
      </w:r>
      <w:r w:rsidR="002206F1" w:rsidRPr="006B03AC">
        <w:rPr>
          <w:rFonts w:ascii="Arial Narrow" w:hAnsi="Arial Narrow"/>
          <w:sz w:val="22"/>
          <w:szCs w:val="22"/>
          <w:lang w:eastAsia="sk-SK"/>
        </w:rPr>
        <w:t>protokolu oboma zmluvnými stranami.</w:t>
      </w:r>
    </w:p>
    <w:p w14:paraId="52128C46" w14:textId="77777777" w:rsidR="002206F1" w:rsidRPr="006B03AC" w:rsidRDefault="002206F1" w:rsidP="00A62865">
      <w:pPr>
        <w:tabs>
          <w:tab w:val="left" w:pos="708"/>
        </w:tabs>
        <w:autoSpaceDE w:val="0"/>
        <w:autoSpaceDN w:val="0"/>
        <w:adjustRightInd w:val="0"/>
        <w:jc w:val="both"/>
        <w:rPr>
          <w:rFonts w:ascii="Arial Narrow" w:hAnsi="Arial Narrow"/>
          <w:sz w:val="22"/>
          <w:szCs w:val="22"/>
          <w:lang w:eastAsia="sk-SK"/>
        </w:rPr>
      </w:pPr>
    </w:p>
    <w:p w14:paraId="2C9C282E" w14:textId="6034013C" w:rsidR="002206F1" w:rsidRPr="006B03AC" w:rsidRDefault="002206F1" w:rsidP="00A62865">
      <w:pPr>
        <w:numPr>
          <w:ilvl w:val="0"/>
          <w:numId w:val="10"/>
        </w:numPr>
        <w:tabs>
          <w:tab w:val="left" w:pos="708"/>
        </w:tabs>
        <w:autoSpaceDE w:val="0"/>
        <w:autoSpaceDN w:val="0"/>
        <w:adjustRightInd w:val="0"/>
        <w:spacing w:after="120"/>
        <w:ind w:left="567" w:hanging="567"/>
        <w:jc w:val="both"/>
        <w:rPr>
          <w:rFonts w:ascii="Arial Narrow" w:hAnsi="Arial Narrow"/>
          <w:sz w:val="22"/>
          <w:szCs w:val="22"/>
          <w:lang w:eastAsia="sk-SK"/>
        </w:rPr>
      </w:pPr>
      <w:r w:rsidRPr="006B03AC">
        <w:rPr>
          <w:rFonts w:ascii="Arial Narrow" w:hAnsi="Arial Narrow"/>
          <w:sz w:val="22"/>
          <w:szCs w:val="22"/>
          <w:lang w:eastAsia="sk-SK"/>
        </w:rPr>
        <w:t xml:space="preserve">Faktúru za poskytnuté Služby Poskytovateľ vystaví najneskôr do 15 kalendárnych dní odo dňa podpisu protokolu </w:t>
      </w:r>
      <w:r w:rsidR="00A923EA">
        <w:rPr>
          <w:rFonts w:ascii="Arial Narrow" w:hAnsi="Arial Narrow"/>
          <w:sz w:val="22"/>
          <w:szCs w:val="22"/>
          <w:lang w:eastAsia="sk-SK"/>
        </w:rPr>
        <w:t xml:space="preserve">Objednávateľom </w:t>
      </w:r>
      <w:r w:rsidRPr="006B03AC">
        <w:rPr>
          <w:rFonts w:ascii="Arial Narrow" w:hAnsi="Arial Narrow"/>
          <w:sz w:val="22"/>
          <w:szCs w:val="22"/>
          <w:lang w:eastAsia="sk-SK"/>
        </w:rPr>
        <w:t>k poskytnutým Službám. Faktúry sú doručované takto:</w:t>
      </w:r>
    </w:p>
    <w:p w14:paraId="7DBE42E0" w14:textId="77558D0D" w:rsidR="002206F1" w:rsidRPr="006B03AC" w:rsidRDefault="002206F1" w:rsidP="00324E36">
      <w:pPr>
        <w:numPr>
          <w:ilvl w:val="0"/>
          <w:numId w:val="11"/>
        </w:numPr>
        <w:tabs>
          <w:tab w:val="left" w:pos="567"/>
        </w:tabs>
        <w:autoSpaceDE w:val="0"/>
        <w:autoSpaceDN w:val="0"/>
        <w:adjustRightInd w:val="0"/>
        <w:ind w:left="1134" w:hanging="567"/>
        <w:contextualSpacing/>
        <w:jc w:val="both"/>
        <w:rPr>
          <w:rFonts w:ascii="Arial Narrow" w:eastAsia="Calibri" w:hAnsi="Arial Narrow" w:cs="Tahoma"/>
          <w:sz w:val="22"/>
          <w:szCs w:val="22"/>
          <w:lang w:eastAsia="en-US"/>
        </w:rPr>
      </w:pPr>
      <w:r w:rsidRPr="006B03AC">
        <w:rPr>
          <w:rFonts w:ascii="Arial Narrow" w:eastAsia="Calibri" w:hAnsi="Arial Narrow" w:cs="Tahoma"/>
          <w:sz w:val="22"/>
          <w:szCs w:val="22"/>
          <w:lang w:eastAsia="en-US"/>
        </w:rPr>
        <w:t>elektronicky e-mailom vo formáte PDF na adresu elektronickej pošty</w:t>
      </w:r>
      <w:hyperlink r:id="rId10" w:history="1">
        <w:r w:rsidRPr="006B03AC">
          <w:rPr>
            <w:rStyle w:val="Hypertextovprepojenie"/>
            <w:rFonts w:ascii="Arial Narrow" w:eastAsia="Calibri" w:hAnsi="Arial Narrow" w:cs="Tahoma"/>
            <w:sz w:val="22"/>
            <w:szCs w:val="22"/>
            <w:lang w:eastAsia="en-US"/>
          </w:rPr>
          <w:t>: podatelna@mfsr.sk</w:t>
        </w:r>
      </w:hyperlink>
      <w:r w:rsidRPr="006B03AC">
        <w:rPr>
          <w:rFonts w:ascii="Arial Narrow" w:eastAsia="Calibri" w:hAnsi="Arial Narrow" w:cs="Tahoma"/>
          <w:sz w:val="22"/>
          <w:szCs w:val="22"/>
          <w:lang w:eastAsia="en-US"/>
        </w:rPr>
        <w:t>. Jeden e-mail môže obsahovať maximálne 1 PDF faktúru, maximálna veľkosť e-mailu je 10 MB. Faktúra vo formáte PDF musí byť pripojená ako príloha k e-mailu. Prílohy k faktúre podľa bodu 6.</w:t>
      </w:r>
      <w:r w:rsidR="006B03AC">
        <w:rPr>
          <w:rFonts w:ascii="Arial Narrow" w:eastAsia="Calibri" w:hAnsi="Arial Narrow" w:cs="Tahoma"/>
          <w:sz w:val="22"/>
          <w:szCs w:val="22"/>
          <w:lang w:eastAsia="en-US"/>
        </w:rPr>
        <w:t>4</w:t>
      </w:r>
      <w:r w:rsidRPr="006B03AC">
        <w:rPr>
          <w:rFonts w:ascii="Arial Narrow" w:eastAsia="Calibri" w:hAnsi="Arial Narrow" w:cs="Tahoma"/>
          <w:sz w:val="22"/>
          <w:szCs w:val="22"/>
          <w:lang w:eastAsia="en-US"/>
        </w:rPr>
        <w:t xml:space="preserve">. </w:t>
      </w:r>
      <w:r w:rsidR="008155CC">
        <w:rPr>
          <w:rFonts w:ascii="Arial Narrow" w:eastAsia="Calibri" w:hAnsi="Arial Narrow" w:cs="Tahoma"/>
          <w:sz w:val="22"/>
          <w:szCs w:val="22"/>
          <w:lang w:eastAsia="en-US"/>
        </w:rPr>
        <w:t xml:space="preserve">tejto Dohody </w:t>
      </w:r>
      <w:r w:rsidRPr="006B03AC">
        <w:rPr>
          <w:rFonts w:ascii="Arial Narrow" w:eastAsia="Calibri" w:hAnsi="Arial Narrow" w:cs="Tahoma"/>
          <w:sz w:val="22"/>
          <w:szCs w:val="22"/>
          <w:lang w:eastAsia="en-US"/>
        </w:rPr>
        <w:t>sa nesmú odosielať ako samostatný súbor, ale musia byť súčasťou faktúry (t. j. prílohou musí byť len jediný PDF súbor, ktorý bude obsahovať všetky strany faktúry, vrátane všetkých jej príloh). Žiadne ďalšie prílohy (JPG, GIF atď.) nesmú byť súčasťou e-mailu; z dôvodu dodržiavania pravidiel kybernetickej bezpečnosti budú zamietnuté</w:t>
      </w:r>
      <w:r w:rsidRPr="006B03AC">
        <w:rPr>
          <w:rFonts w:ascii="Arial Narrow" w:eastAsia="Calibri" w:hAnsi="Arial Narrow" w:cs="Tahoma"/>
          <w:color w:val="000000"/>
          <w:sz w:val="22"/>
          <w:szCs w:val="22"/>
          <w:lang w:eastAsia="en-US"/>
        </w:rPr>
        <w:t xml:space="preserve"> alebo</w:t>
      </w:r>
    </w:p>
    <w:p w14:paraId="0718873C" w14:textId="6E60F625" w:rsidR="002206F1" w:rsidRPr="006B03AC" w:rsidRDefault="002206F1" w:rsidP="00324E36">
      <w:pPr>
        <w:numPr>
          <w:ilvl w:val="0"/>
          <w:numId w:val="11"/>
        </w:numPr>
        <w:tabs>
          <w:tab w:val="left" w:pos="567"/>
        </w:tabs>
        <w:autoSpaceDE w:val="0"/>
        <w:autoSpaceDN w:val="0"/>
        <w:adjustRightInd w:val="0"/>
        <w:ind w:left="1134" w:hanging="567"/>
        <w:contextualSpacing/>
        <w:jc w:val="both"/>
        <w:rPr>
          <w:rFonts w:ascii="Arial Narrow" w:eastAsia="Calibri" w:hAnsi="Arial Narrow" w:cs="Tahoma"/>
          <w:sz w:val="22"/>
          <w:szCs w:val="22"/>
          <w:lang w:eastAsia="en-US"/>
        </w:rPr>
      </w:pPr>
      <w:r w:rsidRPr="006B03AC">
        <w:rPr>
          <w:rFonts w:ascii="Arial Narrow" w:eastAsia="Calibri" w:hAnsi="Arial Narrow" w:cs="Tahoma"/>
          <w:sz w:val="22"/>
          <w:szCs w:val="22"/>
          <w:lang w:eastAsia="en-US"/>
        </w:rPr>
        <w:t>hodnoverne elektronicky prostredníctvom elektronickej schránky ministerstva zriadenej na portáli Slovensko.sk. Adresa elektronickej schránky - UPVS ID: ico://sk/00151742. Jedna správa môže obsahovať maximálne jednu faktúru. Prílohy k faktúre podľa bodu 6.</w:t>
      </w:r>
      <w:r w:rsidR="00A62865">
        <w:rPr>
          <w:rFonts w:ascii="Arial Narrow" w:eastAsia="Calibri" w:hAnsi="Arial Narrow" w:cs="Tahoma"/>
          <w:sz w:val="22"/>
          <w:szCs w:val="22"/>
          <w:lang w:eastAsia="en-US"/>
        </w:rPr>
        <w:t>4</w:t>
      </w:r>
      <w:r w:rsidRPr="006B03AC">
        <w:rPr>
          <w:rFonts w:ascii="Arial Narrow" w:eastAsia="Calibri" w:hAnsi="Arial Narrow" w:cs="Tahoma"/>
          <w:sz w:val="22"/>
          <w:szCs w:val="22"/>
          <w:lang w:eastAsia="en-US"/>
        </w:rPr>
        <w:t xml:space="preserve">. </w:t>
      </w:r>
      <w:r w:rsidR="00A62865">
        <w:rPr>
          <w:rFonts w:ascii="Arial Narrow" w:eastAsia="Calibri" w:hAnsi="Arial Narrow" w:cs="Tahoma"/>
          <w:sz w:val="22"/>
          <w:szCs w:val="22"/>
          <w:lang w:eastAsia="en-US"/>
        </w:rPr>
        <w:t>tejto Dohody</w:t>
      </w:r>
      <w:r w:rsidRPr="006B03AC">
        <w:rPr>
          <w:rFonts w:ascii="Arial Narrow" w:eastAsia="Calibri" w:hAnsi="Arial Narrow" w:cs="Tahoma"/>
          <w:sz w:val="22"/>
          <w:szCs w:val="22"/>
          <w:lang w:eastAsia="en-US"/>
        </w:rPr>
        <w:t xml:space="preserve">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5308C603" w14:textId="6FCA56AA" w:rsidR="002206F1" w:rsidRPr="006B03AC" w:rsidRDefault="002206F1" w:rsidP="00324E36">
      <w:pPr>
        <w:numPr>
          <w:ilvl w:val="0"/>
          <w:numId w:val="11"/>
        </w:numPr>
        <w:tabs>
          <w:tab w:val="left" w:pos="567"/>
        </w:tabs>
        <w:autoSpaceDE w:val="0"/>
        <w:autoSpaceDN w:val="0"/>
        <w:adjustRightInd w:val="0"/>
        <w:ind w:left="1134" w:hanging="567"/>
        <w:contextualSpacing/>
        <w:jc w:val="both"/>
        <w:rPr>
          <w:rFonts w:ascii="Arial Narrow" w:eastAsia="Calibri" w:hAnsi="Arial Narrow" w:cs="Tahoma"/>
          <w:sz w:val="22"/>
          <w:szCs w:val="22"/>
          <w:lang w:eastAsia="en-US"/>
        </w:rPr>
      </w:pPr>
      <w:r w:rsidRPr="006B03AC">
        <w:rPr>
          <w:rFonts w:ascii="Arial Narrow" w:hAnsi="Arial Narrow"/>
          <w:sz w:val="22"/>
          <w:szCs w:val="22"/>
        </w:rPr>
        <w:t>spôsobom podľa zákona č. 215/2019 Z.</w:t>
      </w:r>
      <w:r w:rsidR="00553BE2">
        <w:rPr>
          <w:rFonts w:ascii="Arial Narrow" w:hAnsi="Arial Narrow"/>
          <w:sz w:val="22"/>
          <w:szCs w:val="22"/>
        </w:rPr>
        <w:t> </w:t>
      </w:r>
      <w:r w:rsidRPr="006B03AC">
        <w:rPr>
          <w:rFonts w:ascii="Arial Narrow" w:hAnsi="Arial Narrow"/>
          <w:sz w:val="22"/>
          <w:szCs w:val="22"/>
        </w:rPr>
        <w:t>z. o</w:t>
      </w:r>
      <w:r w:rsidR="00553BE2">
        <w:rPr>
          <w:rFonts w:ascii="Arial Narrow" w:hAnsi="Arial Narrow"/>
          <w:sz w:val="22"/>
          <w:szCs w:val="22"/>
        </w:rPr>
        <w:t> </w:t>
      </w:r>
      <w:r w:rsidRPr="006B03AC">
        <w:rPr>
          <w:rFonts w:ascii="Arial Narrow" w:hAnsi="Arial Narrow"/>
          <w:sz w:val="22"/>
          <w:szCs w:val="22"/>
        </w:rPr>
        <w:t>zaručenej elektronickej fakturácii a centrálnom ekonomickom systéme a o doplnení niektorých zákonov (ďalej len „Zákon o elektronickej fakturácii“) po zriadení informačného systému elektronickej fakturácie (ďalej len „Fakturačný systém“). Zmluvné strany berú na vedomie, že po zriadení Fakturačného systému bude možné doručovať faktúry Objednávateľovi výlučne spôsobom podľa bodu 6.</w:t>
      </w:r>
      <w:r w:rsidR="006B03AC">
        <w:rPr>
          <w:rFonts w:ascii="Arial Narrow" w:hAnsi="Arial Narrow"/>
          <w:sz w:val="22"/>
          <w:szCs w:val="22"/>
        </w:rPr>
        <w:t>6</w:t>
      </w:r>
      <w:r w:rsidRPr="006B03AC">
        <w:rPr>
          <w:rFonts w:ascii="Arial Narrow" w:hAnsi="Arial Narrow"/>
          <w:sz w:val="22"/>
          <w:szCs w:val="22"/>
        </w:rPr>
        <w:t>.2. alebo 6.</w:t>
      </w:r>
      <w:r w:rsidR="006B03AC">
        <w:rPr>
          <w:rFonts w:ascii="Arial Narrow" w:hAnsi="Arial Narrow"/>
          <w:sz w:val="22"/>
          <w:szCs w:val="22"/>
        </w:rPr>
        <w:t>6</w:t>
      </w:r>
      <w:r w:rsidRPr="006B03AC">
        <w:rPr>
          <w:rFonts w:ascii="Arial Narrow" w:hAnsi="Arial Narrow"/>
          <w:sz w:val="22"/>
          <w:szCs w:val="22"/>
        </w:rPr>
        <w:t>.3. tejto Dohody. V prípade, ak Poskytovateľ vystaví a doručí Objednávateľovi faktúru v súlade so</w:t>
      </w:r>
      <w:r w:rsidR="00553BE2">
        <w:rPr>
          <w:rFonts w:ascii="Arial Narrow" w:hAnsi="Arial Narrow"/>
          <w:sz w:val="22"/>
          <w:szCs w:val="22"/>
        </w:rPr>
        <w:t> </w:t>
      </w:r>
      <w:r w:rsidRPr="006B03AC">
        <w:rPr>
          <w:rFonts w:ascii="Arial Narrow" w:hAnsi="Arial Narrow"/>
          <w:sz w:val="22"/>
          <w:szCs w:val="22"/>
        </w:rPr>
        <w:t>zákonom o elektronickej fakturácii, musí mať takto vystavená faktúra všetky náležitosti v</w:t>
      </w:r>
      <w:r w:rsidR="00D8028A">
        <w:rPr>
          <w:rFonts w:ascii="Arial Narrow" w:hAnsi="Arial Narrow"/>
          <w:sz w:val="22"/>
          <w:szCs w:val="22"/>
        </w:rPr>
        <w:t> </w:t>
      </w:r>
      <w:r w:rsidRPr="006B03AC">
        <w:rPr>
          <w:rFonts w:ascii="Arial Narrow" w:hAnsi="Arial Narrow"/>
          <w:sz w:val="22"/>
          <w:szCs w:val="22"/>
        </w:rPr>
        <w:t>súlade s § 2 ods. 2 Zákona o elektronickej fakturácii.</w:t>
      </w:r>
    </w:p>
    <w:p w14:paraId="12A14A4B" w14:textId="77777777" w:rsidR="002206F1" w:rsidRPr="006B03AC" w:rsidRDefault="002206F1" w:rsidP="00A62865">
      <w:pPr>
        <w:tabs>
          <w:tab w:val="left" w:pos="708"/>
        </w:tabs>
        <w:autoSpaceDE w:val="0"/>
        <w:autoSpaceDN w:val="0"/>
        <w:adjustRightInd w:val="0"/>
        <w:jc w:val="both"/>
        <w:rPr>
          <w:rFonts w:ascii="Arial Narrow" w:eastAsia="Calibri" w:hAnsi="Arial Narrow" w:cs="Tahoma"/>
          <w:sz w:val="22"/>
          <w:szCs w:val="22"/>
          <w:lang w:eastAsia="en-US"/>
        </w:rPr>
      </w:pPr>
    </w:p>
    <w:p w14:paraId="50ABD39F" w14:textId="50E4F946" w:rsidR="002206F1" w:rsidRPr="006B03AC" w:rsidRDefault="002206F1" w:rsidP="00A62865">
      <w:pPr>
        <w:numPr>
          <w:ilvl w:val="0"/>
          <w:numId w:val="10"/>
        </w:numPr>
        <w:tabs>
          <w:tab w:val="left" w:pos="708"/>
        </w:tabs>
        <w:autoSpaceDE w:val="0"/>
        <w:autoSpaceDN w:val="0"/>
        <w:adjustRightInd w:val="0"/>
        <w:ind w:left="567" w:hanging="567"/>
        <w:contextualSpacing/>
        <w:jc w:val="both"/>
        <w:rPr>
          <w:rFonts w:ascii="Arial Narrow" w:hAnsi="Arial Narrow" w:cs="Tahoma"/>
          <w:sz w:val="22"/>
          <w:szCs w:val="22"/>
          <w:lang w:eastAsia="sk-SK"/>
        </w:rPr>
      </w:pPr>
      <w:r w:rsidRPr="006B03AC">
        <w:rPr>
          <w:rFonts w:ascii="Arial Narrow" w:hAnsi="Arial Narrow"/>
          <w:sz w:val="22"/>
          <w:szCs w:val="22"/>
          <w:lang w:eastAsia="sk-SK"/>
        </w:rPr>
        <w:t>Neúplne alebo nesprávne vystavenú faktúru je Objednávateľ oprávnený v lehote splatnosti stornovať a doručiť Poskytovateľovi oznámenie o storne faktúry spolu so žiadosťou o opravu, resp. doplnenie faktúry. Nová, doplnená elektronická faktúra bude doručená spôsobom uvedeným v bode 6.</w:t>
      </w:r>
      <w:r w:rsidR="006B03AC">
        <w:rPr>
          <w:rFonts w:ascii="Arial Narrow" w:hAnsi="Arial Narrow"/>
          <w:sz w:val="22"/>
          <w:szCs w:val="22"/>
          <w:lang w:eastAsia="sk-SK"/>
        </w:rPr>
        <w:t>6</w:t>
      </w:r>
      <w:r w:rsidR="0059602F">
        <w:rPr>
          <w:rFonts w:ascii="Arial Narrow" w:hAnsi="Arial Narrow"/>
          <w:sz w:val="22"/>
          <w:szCs w:val="22"/>
          <w:lang w:eastAsia="sk-SK"/>
        </w:rPr>
        <w:t>.</w:t>
      </w:r>
      <w:r w:rsidRPr="006B03AC">
        <w:rPr>
          <w:rFonts w:ascii="Arial Narrow" w:hAnsi="Arial Narrow"/>
          <w:sz w:val="22"/>
          <w:szCs w:val="22"/>
          <w:lang w:eastAsia="sk-SK"/>
        </w:rPr>
        <w:t xml:space="preserve"> tohto článku tejto Dohody a plynie u nej nová 30-dňová lehota splatnosti</w:t>
      </w:r>
      <w:r w:rsidRPr="006B03AC">
        <w:rPr>
          <w:rFonts w:ascii="Arial Narrow" w:hAnsi="Arial Narrow" w:cs="Tahoma"/>
          <w:sz w:val="22"/>
          <w:szCs w:val="22"/>
          <w:lang w:eastAsia="sk-SK"/>
        </w:rPr>
        <w:t>. Platobná povinnosť Objednávateľa sa považuje za splnenú v deň pripísania finančnej sumy na účet Poskytovateľa, za podmienky správnych náležitostí vystaveného daňového dokladu</w:t>
      </w:r>
      <w:r w:rsidRPr="006B03AC">
        <w:rPr>
          <w:rFonts w:ascii="Arial Narrow" w:hAnsi="Arial Narrow"/>
          <w:sz w:val="22"/>
          <w:szCs w:val="22"/>
          <w:lang w:eastAsia="sk-SK"/>
        </w:rPr>
        <w:t>.</w:t>
      </w:r>
    </w:p>
    <w:p w14:paraId="6AE25353" w14:textId="77777777" w:rsidR="002206F1" w:rsidRPr="006B03AC" w:rsidRDefault="002206F1" w:rsidP="00A62865">
      <w:pPr>
        <w:tabs>
          <w:tab w:val="left" w:pos="708"/>
        </w:tabs>
        <w:autoSpaceDE w:val="0"/>
        <w:autoSpaceDN w:val="0"/>
        <w:adjustRightInd w:val="0"/>
        <w:jc w:val="both"/>
        <w:rPr>
          <w:rFonts w:ascii="Arial Narrow" w:hAnsi="Arial Narrow" w:cs="Tahoma"/>
          <w:sz w:val="22"/>
          <w:szCs w:val="22"/>
          <w:lang w:eastAsia="sk-SK"/>
        </w:rPr>
      </w:pPr>
    </w:p>
    <w:p w14:paraId="07A38BD2" w14:textId="406B9B30" w:rsidR="002206F1" w:rsidRPr="006B03AC" w:rsidRDefault="002206F1" w:rsidP="00A62865">
      <w:pPr>
        <w:numPr>
          <w:ilvl w:val="0"/>
          <w:numId w:val="10"/>
        </w:numPr>
        <w:tabs>
          <w:tab w:val="left" w:pos="708"/>
        </w:tabs>
        <w:autoSpaceDE w:val="0"/>
        <w:autoSpaceDN w:val="0"/>
        <w:adjustRightInd w:val="0"/>
        <w:ind w:left="567" w:hanging="567"/>
        <w:contextualSpacing/>
        <w:jc w:val="both"/>
        <w:rPr>
          <w:rFonts w:ascii="Arial Narrow" w:hAnsi="Arial Narrow" w:cs="Tahoma"/>
          <w:sz w:val="22"/>
          <w:szCs w:val="22"/>
          <w:lang w:eastAsia="sk-SK"/>
        </w:rPr>
      </w:pPr>
      <w:r w:rsidRPr="006B03AC">
        <w:rPr>
          <w:rFonts w:ascii="Arial Narrow" w:hAnsi="Arial Narrow" w:cs="Tahoma"/>
          <w:sz w:val="22"/>
          <w:szCs w:val="22"/>
          <w:lang w:eastAsia="sk-SK"/>
        </w:rPr>
        <w:t>Poskytovateľ súhlasí, že ak si nesplnil svoju oznamovaciu povinnosť podľa § 6 zákona č. 222/2004 Z. z. o dani z pridanej hodnoty v znení neskorších predpisov a neoznámil Finančnému riaditeľstvu SR svoj bankový účet uvedený v</w:t>
      </w:r>
      <w:r w:rsidRPr="006B03AC">
        <w:rPr>
          <w:rFonts w:ascii="Arial Narrow" w:hAnsi="Arial Narrow"/>
          <w:sz w:val="22"/>
          <w:szCs w:val="22"/>
          <w:lang w:eastAsia="sk-SK"/>
        </w:rPr>
        <w:t> </w:t>
      </w:r>
      <w:r w:rsidRPr="006B03AC">
        <w:rPr>
          <w:rFonts w:ascii="Arial Narrow" w:hAnsi="Arial Narrow" w:cs="Tahoma"/>
          <w:sz w:val="22"/>
          <w:szCs w:val="22"/>
          <w:lang w:eastAsia="sk-SK"/>
        </w:rPr>
        <w:t xml:space="preserve">identifikačných údajoch Poskytovateľa, Objednávateľ nie je povinný Poskytovateľovi uhradiť faktúru, a to až do dňa splnenia oznamovacej povinnosti. Do doby splnenia oznamovacej povinnosti nie je Objednávateľ v omeškaní s úhradou faktúry. Poskytovateľ je povinný oznámiť </w:t>
      </w:r>
      <w:r w:rsidR="00553BE2">
        <w:rPr>
          <w:rFonts w:ascii="Arial Narrow" w:hAnsi="Arial Narrow" w:cs="Tahoma"/>
          <w:sz w:val="22"/>
          <w:szCs w:val="22"/>
          <w:lang w:eastAsia="sk-SK"/>
        </w:rPr>
        <w:t>Objednávateľov</w:t>
      </w:r>
      <w:r w:rsidR="00553BE2" w:rsidRPr="006B03AC">
        <w:rPr>
          <w:rFonts w:ascii="Arial Narrow" w:hAnsi="Arial Narrow" w:cs="Tahoma"/>
          <w:sz w:val="22"/>
          <w:szCs w:val="22"/>
          <w:lang w:eastAsia="sk-SK"/>
        </w:rPr>
        <w:t xml:space="preserve">i </w:t>
      </w:r>
      <w:r w:rsidRPr="006B03AC">
        <w:rPr>
          <w:rFonts w:ascii="Arial Narrow" w:hAnsi="Arial Narrow" w:cs="Tahoma"/>
          <w:sz w:val="22"/>
          <w:szCs w:val="22"/>
          <w:lang w:eastAsia="sk-SK"/>
        </w:rPr>
        <w:t>akúkoľvek zmenu, doplnenie alebo zrušenie týkajúce sa bankového účtu uvedeného v identifikačných údajoch Poskytovateľa.</w:t>
      </w:r>
    </w:p>
    <w:p w14:paraId="2837A3B9" w14:textId="77777777" w:rsidR="002206F1" w:rsidRPr="006B03AC" w:rsidRDefault="002206F1" w:rsidP="00A62865">
      <w:pPr>
        <w:tabs>
          <w:tab w:val="left" w:pos="708"/>
        </w:tabs>
        <w:autoSpaceDE w:val="0"/>
        <w:autoSpaceDN w:val="0"/>
        <w:adjustRightInd w:val="0"/>
        <w:jc w:val="both"/>
        <w:rPr>
          <w:rFonts w:ascii="Arial Narrow" w:hAnsi="Arial Narrow" w:cs="Tahoma"/>
          <w:sz w:val="22"/>
          <w:szCs w:val="22"/>
          <w:lang w:eastAsia="sk-SK"/>
        </w:rPr>
      </w:pPr>
    </w:p>
    <w:p w14:paraId="7990BF07" w14:textId="77777777" w:rsidR="002206F1" w:rsidRPr="006B03AC" w:rsidRDefault="002206F1" w:rsidP="00A62865">
      <w:pPr>
        <w:numPr>
          <w:ilvl w:val="0"/>
          <w:numId w:val="10"/>
        </w:numPr>
        <w:tabs>
          <w:tab w:val="left" w:pos="708"/>
        </w:tabs>
        <w:autoSpaceDE w:val="0"/>
        <w:autoSpaceDN w:val="0"/>
        <w:adjustRightInd w:val="0"/>
        <w:ind w:left="567" w:hanging="567"/>
        <w:contextualSpacing/>
        <w:jc w:val="both"/>
        <w:rPr>
          <w:rFonts w:ascii="Arial Narrow" w:hAnsi="Arial Narrow"/>
          <w:sz w:val="22"/>
          <w:szCs w:val="22"/>
          <w:lang w:eastAsia="sk-SK"/>
        </w:rPr>
      </w:pPr>
      <w:r w:rsidRPr="006B03AC">
        <w:rPr>
          <w:rFonts w:ascii="Arial Narrow" w:hAnsi="Arial Narrow"/>
          <w:sz w:val="22"/>
          <w:szCs w:val="22"/>
          <w:lang w:eastAsia="sk-SK"/>
        </w:rPr>
        <w:lastRenderedPageBreak/>
        <w:t>Zmluvné strany sa dohodli, že v prípade, ak sa Poskytovateľ, ktorý v čase uzavretia tejto Dohody nie je platiteľom DPH, stane po uzavretí tejto Dohody platiteľom DPH, celková cena za poskytnuté Služby, ako aj jednotkové ceny za poskytnuté Služby podľa tejto Dohody sa budú považovať za ceny s </w:t>
      </w:r>
      <w:r w:rsidRPr="006B03AC">
        <w:rPr>
          <w:rFonts w:ascii="Arial Narrow" w:hAnsi="Arial Narrow" w:cs="Arial"/>
          <w:sz w:val="22"/>
          <w:szCs w:val="22"/>
          <w:lang w:eastAsia="sk-SK"/>
        </w:rPr>
        <w:t>DPH odo dňa, kedy sa Poskytovateľ stane platiteľom DPH.</w:t>
      </w:r>
    </w:p>
    <w:p w14:paraId="40FD730B" w14:textId="77777777" w:rsidR="002206F1" w:rsidRPr="006B03AC" w:rsidRDefault="002206F1" w:rsidP="00A62865">
      <w:pPr>
        <w:tabs>
          <w:tab w:val="left" w:pos="708"/>
        </w:tabs>
        <w:autoSpaceDE w:val="0"/>
        <w:autoSpaceDN w:val="0"/>
        <w:adjustRightInd w:val="0"/>
        <w:jc w:val="both"/>
        <w:rPr>
          <w:rFonts w:ascii="Arial Narrow" w:hAnsi="Arial Narrow"/>
          <w:sz w:val="22"/>
          <w:szCs w:val="22"/>
          <w:lang w:eastAsia="sk-SK"/>
        </w:rPr>
      </w:pPr>
    </w:p>
    <w:p w14:paraId="56333E71" w14:textId="26FFF2C1" w:rsidR="002206F1" w:rsidRPr="00A62865" w:rsidRDefault="002206F1" w:rsidP="00A12CFB">
      <w:pPr>
        <w:numPr>
          <w:ilvl w:val="0"/>
          <w:numId w:val="10"/>
        </w:numPr>
        <w:tabs>
          <w:tab w:val="clear" w:pos="2880"/>
          <w:tab w:val="left" w:pos="708"/>
        </w:tabs>
        <w:autoSpaceDE w:val="0"/>
        <w:autoSpaceDN w:val="0"/>
        <w:adjustRightInd w:val="0"/>
        <w:ind w:left="567" w:hanging="567"/>
        <w:contextualSpacing/>
        <w:jc w:val="both"/>
        <w:rPr>
          <w:rFonts w:ascii="Arial Narrow" w:hAnsi="Arial Narrow"/>
          <w:sz w:val="22"/>
          <w:szCs w:val="22"/>
          <w:lang w:eastAsia="sk-SK"/>
        </w:rPr>
      </w:pPr>
      <w:r w:rsidRPr="00A62865">
        <w:rPr>
          <w:rFonts w:ascii="Arial Narrow" w:hAnsi="Arial Narrow"/>
          <w:sz w:val="22"/>
          <w:szCs w:val="22"/>
          <w:lang w:eastAsia="sk-SK"/>
        </w:rPr>
        <w:t xml:space="preserve">Poskytovateľ je oprávnený požiadať Objednávateľa o zmenu jednotkových cien poskytovaných Služieb uvedených </w:t>
      </w:r>
      <w:r w:rsidRPr="003A5F33">
        <w:rPr>
          <w:rFonts w:ascii="Arial Narrow" w:hAnsi="Arial Narrow"/>
          <w:sz w:val="22"/>
          <w:szCs w:val="22"/>
          <w:lang w:eastAsia="sk-SK"/>
        </w:rPr>
        <w:t>v Prílohe č. 5</w:t>
      </w:r>
      <w:r w:rsidRPr="00A62865">
        <w:rPr>
          <w:rFonts w:ascii="Arial Narrow" w:hAnsi="Arial Narrow"/>
          <w:sz w:val="22"/>
          <w:szCs w:val="22"/>
          <w:lang w:eastAsia="sk-SK"/>
        </w:rPr>
        <w:t xml:space="preserve"> tejto Dohody formou písomného dodatku k tejto Dohode</w:t>
      </w:r>
      <w:r w:rsidR="00B06B76">
        <w:rPr>
          <w:rFonts w:ascii="Arial Narrow" w:hAnsi="Arial Narrow"/>
          <w:sz w:val="22"/>
          <w:szCs w:val="22"/>
          <w:lang w:eastAsia="sk-SK"/>
        </w:rPr>
        <w:t>, a to</w:t>
      </w:r>
      <w:r w:rsidRPr="00A62865">
        <w:rPr>
          <w:rFonts w:ascii="Arial Narrow" w:hAnsi="Arial Narrow"/>
          <w:sz w:val="22"/>
          <w:szCs w:val="22"/>
          <w:lang w:eastAsia="sk-SK"/>
        </w:rPr>
        <w:t xml:space="preserve"> podľa § 18 ods. 1 písm.</w:t>
      </w:r>
      <w:r w:rsidR="00061220" w:rsidRPr="00A62865">
        <w:rPr>
          <w:rFonts w:ascii="Arial Narrow" w:hAnsi="Arial Narrow"/>
          <w:sz w:val="22"/>
          <w:szCs w:val="22"/>
          <w:lang w:eastAsia="sk-SK"/>
        </w:rPr>
        <w:t> </w:t>
      </w:r>
      <w:r w:rsidRPr="00A62865">
        <w:rPr>
          <w:rFonts w:ascii="Arial Narrow" w:hAnsi="Arial Narrow"/>
          <w:sz w:val="22"/>
          <w:szCs w:val="22"/>
          <w:lang w:eastAsia="sk-SK"/>
        </w:rPr>
        <w:t>a) zákona jedenkrát ročne z</w:t>
      </w:r>
      <w:r w:rsidR="0037207B">
        <w:rPr>
          <w:rFonts w:ascii="Arial Narrow" w:hAnsi="Arial Narrow"/>
          <w:sz w:val="22"/>
          <w:szCs w:val="22"/>
          <w:lang w:eastAsia="sk-SK"/>
        </w:rPr>
        <w:t> </w:t>
      </w:r>
      <w:r w:rsidRPr="00A62865">
        <w:rPr>
          <w:rFonts w:ascii="Arial Narrow" w:hAnsi="Arial Narrow"/>
          <w:sz w:val="22"/>
          <w:szCs w:val="22"/>
          <w:lang w:eastAsia="sk-SK"/>
        </w:rPr>
        <w:t>dôvodu rastu spotrebiteľských cien (inflácie), ak miera inflácie meraná indexom spotrebiteľských cien, zverejnená Štatistickým úradom SR</w:t>
      </w:r>
      <w:r w:rsidR="00B06B76">
        <w:rPr>
          <w:rFonts w:ascii="Arial Narrow" w:hAnsi="Arial Narrow"/>
          <w:sz w:val="22"/>
          <w:szCs w:val="22"/>
          <w:lang w:eastAsia="sk-SK"/>
        </w:rPr>
        <w:t>,</w:t>
      </w:r>
      <w:r w:rsidRPr="00A62865">
        <w:rPr>
          <w:rFonts w:ascii="Arial Narrow" w:hAnsi="Arial Narrow"/>
          <w:sz w:val="22"/>
          <w:szCs w:val="22"/>
          <w:lang w:eastAsia="sk-SK"/>
        </w:rPr>
        <w:t xml:space="preserve"> presiahla oproti predchádzajúcemu </w:t>
      </w:r>
      <w:r w:rsidRPr="003A5F33">
        <w:rPr>
          <w:rFonts w:ascii="Arial Narrow" w:hAnsi="Arial Narrow"/>
          <w:sz w:val="22"/>
          <w:szCs w:val="22"/>
          <w:lang w:eastAsia="sk-SK"/>
        </w:rPr>
        <w:t>roku v</w:t>
      </w:r>
      <w:r w:rsidR="00751F36" w:rsidRPr="006C063C">
        <w:rPr>
          <w:rFonts w:ascii="Arial Narrow" w:hAnsi="Arial Narrow"/>
          <w:sz w:val="22"/>
          <w:szCs w:val="22"/>
          <w:lang w:eastAsia="sk-SK"/>
        </w:rPr>
        <w:t> </w:t>
      </w:r>
      <w:r w:rsidRPr="003A5F33">
        <w:rPr>
          <w:rFonts w:ascii="Arial Narrow" w:hAnsi="Arial Narrow"/>
          <w:sz w:val="22"/>
          <w:szCs w:val="22"/>
          <w:lang w:eastAsia="sk-SK"/>
        </w:rPr>
        <w:t>priemere</w:t>
      </w:r>
      <w:r w:rsidR="00751F36" w:rsidRPr="006C063C">
        <w:rPr>
          <w:rFonts w:ascii="Arial Narrow" w:hAnsi="Arial Narrow"/>
          <w:sz w:val="22"/>
          <w:szCs w:val="22"/>
          <w:lang w:eastAsia="sk-SK"/>
        </w:rPr>
        <w:t xml:space="preserve"> </w:t>
      </w:r>
      <w:r w:rsidR="00A12CFB">
        <w:rPr>
          <w:rFonts w:ascii="Arial Narrow" w:hAnsi="Arial Narrow"/>
          <w:sz w:val="22"/>
          <w:szCs w:val="22"/>
          <w:lang w:eastAsia="sk-SK"/>
        </w:rPr>
        <w:t>7</w:t>
      </w:r>
      <w:r w:rsidRPr="003A5F33">
        <w:rPr>
          <w:rFonts w:ascii="Arial Narrow" w:hAnsi="Arial Narrow"/>
          <w:sz w:val="22"/>
          <w:szCs w:val="22"/>
          <w:lang w:eastAsia="sk-SK"/>
        </w:rPr>
        <w:t xml:space="preserve"> %. V prípade, ak</w:t>
      </w:r>
      <w:r w:rsidRPr="00A62865">
        <w:rPr>
          <w:rFonts w:ascii="Arial Narrow" w:hAnsi="Arial Narrow"/>
          <w:sz w:val="22"/>
          <w:szCs w:val="22"/>
          <w:lang w:eastAsia="sk-SK"/>
        </w:rPr>
        <w:t xml:space="preserve"> spotrebiteľská inflácia prevyšuje rast priemernej mzdy v hospodárstve, tak je </w:t>
      </w:r>
      <w:r w:rsidR="00256986">
        <w:rPr>
          <w:rFonts w:ascii="Arial Narrow" w:hAnsi="Arial Narrow"/>
          <w:sz w:val="22"/>
          <w:szCs w:val="22"/>
          <w:lang w:eastAsia="sk-SK"/>
        </w:rPr>
        <w:t>P</w:t>
      </w:r>
      <w:r w:rsidRPr="00A62865">
        <w:rPr>
          <w:rFonts w:ascii="Arial Narrow" w:hAnsi="Arial Narrow"/>
          <w:sz w:val="22"/>
          <w:szCs w:val="22"/>
          <w:lang w:eastAsia="sk-SK"/>
        </w:rPr>
        <w:t xml:space="preserve">oskytovateľ oprávnený žiadať o úpravu ceny len v hodnote rastu priemernej mzdy v hospodárstve. S prihliadnutím na dátum účinnosti </w:t>
      </w:r>
      <w:r w:rsidR="00A923EA">
        <w:rPr>
          <w:rFonts w:ascii="Arial Narrow" w:hAnsi="Arial Narrow"/>
          <w:sz w:val="22"/>
          <w:szCs w:val="22"/>
          <w:lang w:eastAsia="sk-SK"/>
        </w:rPr>
        <w:t xml:space="preserve">tejto </w:t>
      </w:r>
      <w:r w:rsidRPr="00A62865">
        <w:rPr>
          <w:rFonts w:ascii="Arial Narrow" w:hAnsi="Arial Narrow"/>
          <w:sz w:val="22"/>
          <w:szCs w:val="22"/>
          <w:lang w:eastAsia="sk-SK"/>
        </w:rPr>
        <w:t>Dohody prvé zvýšenie jednotkových cien môže byť účinné od</w:t>
      </w:r>
      <w:r w:rsidR="0059602F">
        <w:rPr>
          <w:rFonts w:ascii="Arial Narrow" w:hAnsi="Arial Narrow"/>
          <w:sz w:val="22"/>
          <w:szCs w:val="22"/>
          <w:lang w:eastAsia="sk-SK"/>
        </w:rPr>
        <w:t> </w:t>
      </w:r>
      <w:r w:rsidR="00A923EA">
        <w:rPr>
          <w:rFonts w:ascii="Arial Narrow" w:hAnsi="Arial Narrow"/>
          <w:sz w:val="22"/>
          <w:szCs w:val="22"/>
          <w:lang w:eastAsia="sk-SK"/>
        </w:rPr>
        <w:t>0</w:t>
      </w:r>
      <w:r w:rsidRPr="00A62865">
        <w:rPr>
          <w:rFonts w:ascii="Arial Narrow" w:hAnsi="Arial Narrow"/>
          <w:sz w:val="22"/>
          <w:szCs w:val="22"/>
          <w:lang w:eastAsia="sk-SK"/>
        </w:rPr>
        <w:t>1.</w:t>
      </w:r>
      <w:r w:rsidR="0059602F">
        <w:rPr>
          <w:rFonts w:ascii="Arial Narrow" w:hAnsi="Arial Narrow"/>
          <w:sz w:val="22"/>
          <w:szCs w:val="22"/>
          <w:lang w:eastAsia="sk-SK"/>
        </w:rPr>
        <w:t> </w:t>
      </w:r>
      <w:r w:rsidR="00A923EA">
        <w:rPr>
          <w:rFonts w:ascii="Arial Narrow" w:hAnsi="Arial Narrow"/>
          <w:sz w:val="22"/>
          <w:szCs w:val="22"/>
          <w:lang w:eastAsia="sk-SK"/>
        </w:rPr>
        <w:t>0</w:t>
      </w:r>
      <w:r w:rsidRPr="00A62865">
        <w:rPr>
          <w:rFonts w:ascii="Arial Narrow" w:hAnsi="Arial Narrow"/>
          <w:sz w:val="22"/>
          <w:szCs w:val="22"/>
          <w:lang w:eastAsia="sk-SK"/>
        </w:rPr>
        <w:t>2.</w:t>
      </w:r>
      <w:r w:rsidR="0059602F">
        <w:rPr>
          <w:rFonts w:ascii="Arial Narrow" w:hAnsi="Arial Narrow"/>
          <w:sz w:val="22"/>
          <w:szCs w:val="22"/>
          <w:lang w:eastAsia="sk-SK"/>
        </w:rPr>
        <w:t> </w:t>
      </w:r>
      <w:r w:rsidRPr="00A62865">
        <w:rPr>
          <w:rFonts w:ascii="Arial Narrow" w:hAnsi="Arial Narrow"/>
          <w:sz w:val="22"/>
          <w:szCs w:val="22"/>
          <w:lang w:eastAsia="sk-SK"/>
        </w:rPr>
        <w:t>2027</w:t>
      </w:r>
      <w:r w:rsidR="00A923EA">
        <w:rPr>
          <w:rFonts w:ascii="Arial Narrow" w:hAnsi="Arial Narrow"/>
          <w:sz w:val="22"/>
          <w:szCs w:val="22"/>
          <w:lang w:val="en-GB" w:eastAsia="sk-SK"/>
        </w:rPr>
        <w:t>.</w:t>
      </w:r>
    </w:p>
    <w:p w14:paraId="06EF5FE7" w14:textId="77777777" w:rsidR="002206F1" w:rsidRPr="006B03AC" w:rsidRDefault="002206F1" w:rsidP="009F04C7">
      <w:pPr>
        <w:jc w:val="both"/>
        <w:rPr>
          <w:rFonts w:ascii="Arial Narrow" w:hAnsi="Arial Narrow"/>
          <w:sz w:val="22"/>
          <w:szCs w:val="22"/>
          <w:lang w:eastAsia="sk-SK"/>
        </w:rPr>
      </w:pPr>
    </w:p>
    <w:p w14:paraId="283ED525" w14:textId="1D869A4C" w:rsidR="002206F1" w:rsidRDefault="002206F1" w:rsidP="009F04C7">
      <w:pPr>
        <w:numPr>
          <w:ilvl w:val="0"/>
          <w:numId w:val="10"/>
        </w:numPr>
        <w:tabs>
          <w:tab w:val="left" w:pos="708"/>
        </w:tabs>
        <w:autoSpaceDE w:val="0"/>
        <w:autoSpaceDN w:val="0"/>
        <w:adjustRightInd w:val="0"/>
        <w:ind w:left="567" w:hanging="567"/>
        <w:contextualSpacing/>
        <w:jc w:val="both"/>
        <w:rPr>
          <w:rFonts w:ascii="Arial Narrow" w:hAnsi="Arial Narrow"/>
          <w:sz w:val="22"/>
          <w:szCs w:val="22"/>
          <w:lang w:eastAsia="sk-SK"/>
        </w:rPr>
      </w:pPr>
      <w:r w:rsidRPr="006B03AC">
        <w:rPr>
          <w:rFonts w:ascii="Arial Narrow" w:hAnsi="Arial Narrow"/>
          <w:sz w:val="22"/>
          <w:szCs w:val="22"/>
          <w:lang w:eastAsia="sk-SK"/>
        </w:rPr>
        <w:t>Podľa § 369a Obchodn</w:t>
      </w:r>
      <w:r w:rsidR="008155CC">
        <w:rPr>
          <w:rFonts w:ascii="Arial Narrow" w:hAnsi="Arial Narrow"/>
          <w:sz w:val="22"/>
          <w:szCs w:val="22"/>
          <w:lang w:eastAsia="sk-SK"/>
        </w:rPr>
        <w:t>ého</w:t>
      </w:r>
      <w:r w:rsidRPr="006B03AC">
        <w:rPr>
          <w:rFonts w:ascii="Arial Narrow" w:hAnsi="Arial Narrow"/>
          <w:sz w:val="22"/>
          <w:szCs w:val="22"/>
          <w:lang w:eastAsia="sk-SK"/>
        </w:rPr>
        <w:t xml:space="preserve"> zákonník</w:t>
      </w:r>
      <w:r w:rsidR="008155CC">
        <w:rPr>
          <w:rFonts w:ascii="Arial Narrow" w:hAnsi="Arial Narrow"/>
          <w:sz w:val="22"/>
          <w:szCs w:val="22"/>
          <w:lang w:eastAsia="sk-SK"/>
        </w:rPr>
        <w:t>a</w:t>
      </w:r>
      <w:r w:rsidRPr="006B03AC">
        <w:rPr>
          <w:rFonts w:ascii="Arial Narrow" w:hAnsi="Arial Narrow"/>
          <w:sz w:val="22"/>
          <w:szCs w:val="22"/>
          <w:lang w:eastAsia="sk-SK"/>
        </w:rPr>
        <w:t xml:space="preserve"> Objednávateľ, ktorý je v omeškaní so splnením peňažného záväzku alebo jeho časti, je povinný platiť z nezaplatenej sumy úroky z omeškania v sadzbe podľa § 369 ods. 2 Obchodného zákonníka a v nadväznosti na nariadenie vlády č. 21/2013 Z. z.,</w:t>
      </w:r>
      <w:r w:rsidR="00B06B76">
        <w:rPr>
          <w:rFonts w:ascii="Arial Narrow" w:hAnsi="Arial Narrow"/>
          <w:sz w:val="22"/>
          <w:szCs w:val="22"/>
          <w:lang w:eastAsia="sk-SK"/>
        </w:rPr>
        <w:t xml:space="preserve"> ktorým sa vykonávajú niektoré ustanovenia Obchodného zákonníka,</w:t>
      </w:r>
      <w:r w:rsidRPr="006B03AC">
        <w:rPr>
          <w:rFonts w:ascii="Arial Narrow" w:hAnsi="Arial Narrow"/>
          <w:sz w:val="22"/>
          <w:szCs w:val="22"/>
          <w:lang w:eastAsia="sk-SK"/>
        </w:rPr>
        <w:t xml:space="preserve"> ak ho o to Poskytovateľ požiada. V súlade</w:t>
      </w:r>
      <w:r>
        <w:rPr>
          <w:rFonts w:ascii="Arial Narrow" w:hAnsi="Arial Narrow"/>
          <w:sz w:val="22"/>
          <w:szCs w:val="22"/>
          <w:lang w:eastAsia="sk-SK"/>
        </w:rPr>
        <w:t xml:space="preserve"> s ustanovením § 369b Obchodného zákonníka má Poskytovateľ nárok na náhradu škody spôsobenej omeškaním so splnením peňažného záväzku Objednávateľa, len ak táto škoda nie je krytá úrokmi z omeškania alebo paušálnou náhradou nákladov spojených s uplatnením pohľadávky alebo ich súčtom.</w:t>
      </w:r>
    </w:p>
    <w:p w14:paraId="0D83B713" w14:textId="77777777" w:rsidR="002206F1" w:rsidRPr="00324E36" w:rsidRDefault="002206F1" w:rsidP="00324E36">
      <w:pPr>
        <w:pStyle w:val="Style4"/>
        <w:widowControl/>
        <w:spacing w:line="240" w:lineRule="auto"/>
        <w:jc w:val="left"/>
        <w:rPr>
          <w:rFonts w:ascii="Arial Narrow" w:hAnsi="Arial Narrow"/>
          <w:sz w:val="22"/>
          <w:szCs w:val="22"/>
        </w:rPr>
      </w:pPr>
    </w:p>
    <w:p w14:paraId="11130416" w14:textId="77777777" w:rsidR="002206F1" w:rsidRPr="00324E36" w:rsidRDefault="002206F1" w:rsidP="00324E36">
      <w:pPr>
        <w:pStyle w:val="Style4"/>
        <w:widowControl/>
        <w:spacing w:line="240" w:lineRule="auto"/>
        <w:jc w:val="left"/>
        <w:rPr>
          <w:rFonts w:ascii="Arial Narrow" w:hAnsi="Arial Narrow"/>
          <w:sz w:val="22"/>
          <w:szCs w:val="22"/>
        </w:rPr>
      </w:pPr>
    </w:p>
    <w:p w14:paraId="21906B9A" w14:textId="77777777" w:rsidR="002206F1" w:rsidRDefault="002206F1" w:rsidP="009F04C7">
      <w:pPr>
        <w:pStyle w:val="Style4"/>
        <w:widowControl/>
        <w:spacing w:line="240" w:lineRule="auto"/>
        <w:rPr>
          <w:rFonts w:ascii="Arial Narrow" w:hAnsi="Arial Narrow"/>
          <w:b/>
          <w:bCs/>
          <w:sz w:val="22"/>
          <w:szCs w:val="22"/>
        </w:rPr>
      </w:pPr>
      <w:r>
        <w:rPr>
          <w:rFonts w:ascii="Arial Narrow" w:hAnsi="Arial Narrow"/>
          <w:b/>
          <w:bCs/>
          <w:sz w:val="22"/>
          <w:szCs w:val="22"/>
        </w:rPr>
        <w:t>Článok VII.</w:t>
      </w:r>
    </w:p>
    <w:p w14:paraId="3C7CC1D8" w14:textId="77777777" w:rsidR="002206F1" w:rsidRDefault="002206F1" w:rsidP="009F04C7">
      <w:pPr>
        <w:pStyle w:val="Style4"/>
        <w:widowControl/>
        <w:spacing w:line="240" w:lineRule="auto"/>
        <w:ind w:right="-2"/>
        <w:rPr>
          <w:rFonts w:ascii="Arial Narrow" w:hAnsi="Arial Narrow"/>
          <w:b/>
          <w:bCs/>
          <w:sz w:val="22"/>
          <w:szCs w:val="22"/>
        </w:rPr>
      </w:pPr>
      <w:r>
        <w:rPr>
          <w:rFonts w:ascii="Arial Narrow" w:hAnsi="Arial Narrow"/>
          <w:b/>
          <w:bCs/>
          <w:sz w:val="22"/>
          <w:szCs w:val="22"/>
        </w:rPr>
        <w:t>Subdodávatelia a register partnerov verejného sektora</w:t>
      </w:r>
    </w:p>
    <w:p w14:paraId="19255F93" w14:textId="77777777" w:rsidR="002206F1" w:rsidRPr="008155CC" w:rsidRDefault="002206F1" w:rsidP="002206F1">
      <w:pPr>
        <w:pStyle w:val="Style4"/>
        <w:widowControl/>
        <w:spacing w:line="240" w:lineRule="auto"/>
        <w:ind w:left="567" w:hanging="567"/>
        <w:jc w:val="left"/>
        <w:rPr>
          <w:rFonts w:ascii="Arial Narrow" w:hAnsi="Arial Narrow"/>
          <w:bCs/>
          <w:sz w:val="22"/>
          <w:szCs w:val="22"/>
        </w:rPr>
      </w:pPr>
    </w:p>
    <w:p w14:paraId="49D057A7" w14:textId="65B47C5C" w:rsidR="002206F1" w:rsidRPr="008155CC" w:rsidRDefault="002206F1" w:rsidP="009F04C7">
      <w:pPr>
        <w:pStyle w:val="MLOdsek"/>
        <w:numPr>
          <w:ilvl w:val="1"/>
          <w:numId w:val="12"/>
        </w:numPr>
        <w:tabs>
          <w:tab w:val="left" w:pos="567"/>
        </w:tabs>
        <w:spacing w:after="0" w:line="240" w:lineRule="auto"/>
        <w:ind w:left="567" w:hanging="567"/>
        <w:rPr>
          <w:rStyle w:val="FontStyle29"/>
          <w:rFonts w:cs="Arial Narrow"/>
          <w:sz w:val="22"/>
          <w:lang w:eastAsia="sk-SK"/>
        </w:rPr>
      </w:pPr>
      <w:r w:rsidRPr="008155CC">
        <w:rPr>
          <w:rStyle w:val="FontStyle29"/>
          <w:rFonts w:cs="Arial Narrow"/>
          <w:sz w:val="22"/>
          <w:lang w:eastAsia="sk-SK"/>
        </w:rPr>
        <w:t xml:space="preserve">Poskytovateľ, za podmienok dohodnutých v tejto </w:t>
      </w:r>
      <w:r w:rsidR="005F6DEF" w:rsidRPr="008155CC">
        <w:rPr>
          <w:rStyle w:val="FontStyle29"/>
          <w:rFonts w:cs="Arial Narrow"/>
          <w:sz w:val="22"/>
          <w:lang w:eastAsia="sk-SK"/>
        </w:rPr>
        <w:t>Dohode</w:t>
      </w:r>
      <w:r w:rsidRPr="008155CC">
        <w:rPr>
          <w:rStyle w:val="FontStyle29"/>
          <w:rFonts w:cs="Arial Narrow"/>
          <w:sz w:val="22"/>
          <w:lang w:eastAsia="sk-SK"/>
        </w:rPr>
        <w:t xml:space="preserve">, má právo uzatvárať subdodávateľské zmluvy. Tým nie je dotknutá zodpovednosť </w:t>
      </w:r>
      <w:r w:rsidR="00983F48" w:rsidRPr="008155CC">
        <w:rPr>
          <w:rStyle w:val="FontStyle29"/>
          <w:rFonts w:cs="Arial Narrow"/>
          <w:sz w:val="22"/>
          <w:lang w:eastAsia="sk-SK"/>
        </w:rPr>
        <w:t>P</w:t>
      </w:r>
      <w:r w:rsidRPr="008155CC">
        <w:rPr>
          <w:rStyle w:val="FontStyle29"/>
          <w:rFonts w:cs="Arial Narrow"/>
          <w:sz w:val="22"/>
          <w:lang w:eastAsia="sk-SK"/>
        </w:rPr>
        <w:t xml:space="preserve">oskytovateľa za plnenie tejto </w:t>
      </w:r>
      <w:r w:rsidR="005F6DEF" w:rsidRPr="008155CC">
        <w:rPr>
          <w:rStyle w:val="FontStyle29"/>
          <w:rFonts w:cs="Arial Narrow"/>
          <w:sz w:val="22"/>
          <w:lang w:eastAsia="sk-SK"/>
        </w:rPr>
        <w:t xml:space="preserve">Dohody </w:t>
      </w:r>
      <w:r w:rsidRPr="008155CC">
        <w:rPr>
          <w:rStyle w:val="FontStyle29"/>
          <w:rFonts w:cs="Arial Narrow"/>
          <w:sz w:val="22"/>
          <w:lang w:eastAsia="sk-SK"/>
        </w:rPr>
        <w:t xml:space="preserve">v súlade s § 41 ods. 8 zákona a Poskytovateľ je povinný odovzdávať </w:t>
      </w:r>
      <w:r w:rsidR="00983F48" w:rsidRPr="008155CC">
        <w:rPr>
          <w:rStyle w:val="FontStyle29"/>
          <w:rFonts w:cs="Arial Narrow"/>
          <w:sz w:val="22"/>
          <w:lang w:eastAsia="sk-SK"/>
        </w:rPr>
        <w:t>O</w:t>
      </w:r>
      <w:r w:rsidRPr="008155CC">
        <w:rPr>
          <w:rStyle w:val="FontStyle29"/>
          <w:rFonts w:cs="Arial Narrow"/>
          <w:sz w:val="22"/>
          <w:lang w:eastAsia="sk-SK"/>
        </w:rPr>
        <w:t>bjednávateľovi plnenia sám, na svoju zodpovednosť, v dohodnutom čase a v dohodnutej kvalite. Poskytovateľ zodpovedá Objednávateľovi za to, že jeho subdodávateľ spĺňa podmienky účasti podľa § 32 ods. 1 písm. e) zákona.</w:t>
      </w:r>
    </w:p>
    <w:p w14:paraId="58BF85EC" w14:textId="77777777" w:rsidR="002206F1" w:rsidRPr="00324E36" w:rsidRDefault="002206F1" w:rsidP="009F04C7">
      <w:pPr>
        <w:pStyle w:val="MLOdsek"/>
        <w:tabs>
          <w:tab w:val="left" w:pos="567"/>
        </w:tabs>
        <w:spacing w:after="0" w:line="240" w:lineRule="auto"/>
        <w:rPr>
          <w:rFonts w:ascii="Arial Narrow" w:hAnsi="Arial Narrow" w:cs="Tahoma"/>
        </w:rPr>
      </w:pPr>
    </w:p>
    <w:p w14:paraId="468189EC" w14:textId="283EAB67" w:rsidR="002206F1" w:rsidRPr="008155CC" w:rsidRDefault="00632199" w:rsidP="009F04C7">
      <w:pPr>
        <w:pStyle w:val="MLOdsek"/>
        <w:numPr>
          <w:ilvl w:val="1"/>
          <w:numId w:val="12"/>
        </w:numPr>
        <w:tabs>
          <w:tab w:val="left" w:pos="708"/>
        </w:tabs>
        <w:spacing w:after="0" w:line="240" w:lineRule="auto"/>
        <w:ind w:left="567" w:hanging="567"/>
        <w:rPr>
          <w:rFonts w:ascii="Arial Narrow" w:hAnsi="Arial Narrow" w:cs="Tahoma"/>
        </w:rPr>
      </w:pPr>
      <w:r w:rsidRPr="008155CC">
        <w:rPr>
          <w:rFonts w:ascii="Arial Narrow" w:hAnsi="Arial Narrow" w:cs="Tahoma"/>
          <w:bCs/>
        </w:rPr>
        <w:t xml:space="preserve">V prípade, že Poskytovateľ má v čase uzavretia tejto Dohody </w:t>
      </w:r>
      <w:r w:rsidRPr="008155CC">
        <w:rPr>
          <w:rFonts w:ascii="Arial Narrow" w:hAnsi="Arial Narrow"/>
        </w:rPr>
        <w:t xml:space="preserve">uzavretú subdodávateľskú zmluvu/zmluvy so subdodávateľom/subdodávateľmi, ktorí sa budú podieľať na poskytovaní predmetu Dohody, je povinný pri podpise tejto Dohody písomne </w:t>
      </w:r>
      <w:r w:rsidR="003A5F33" w:rsidRPr="008155CC">
        <w:rPr>
          <w:rFonts w:ascii="Arial Narrow" w:hAnsi="Arial Narrow"/>
        </w:rPr>
        <w:t xml:space="preserve">predložiť </w:t>
      </w:r>
      <w:r w:rsidRPr="008155CC">
        <w:rPr>
          <w:rFonts w:ascii="Arial Narrow" w:hAnsi="Arial Narrow"/>
        </w:rPr>
        <w:t>z</w:t>
      </w:r>
      <w:r w:rsidR="002206F1" w:rsidRPr="008155CC">
        <w:rPr>
          <w:rFonts w:ascii="Arial Narrow" w:hAnsi="Arial Narrow" w:cs="Tahoma"/>
        </w:rPr>
        <w:t>oznam subdodávateľov</w:t>
      </w:r>
      <w:r w:rsidRPr="008155CC">
        <w:rPr>
          <w:rFonts w:ascii="Arial Narrow" w:hAnsi="Arial Narrow" w:cs="Tahoma"/>
        </w:rPr>
        <w:t xml:space="preserve">, ktorý </w:t>
      </w:r>
      <w:r w:rsidR="002206F1" w:rsidRPr="008155CC">
        <w:rPr>
          <w:rFonts w:ascii="Arial Narrow" w:hAnsi="Arial Narrow" w:cs="Tahoma"/>
        </w:rPr>
        <w:t xml:space="preserve">tvorí neoddeliteľnú súčasť tejto Dohody ako </w:t>
      </w:r>
      <w:r w:rsidR="00403E85" w:rsidRPr="008155CC">
        <w:rPr>
          <w:rFonts w:ascii="Arial Narrow" w:hAnsi="Arial Narrow" w:cs="Tahoma"/>
          <w:bCs/>
        </w:rPr>
        <w:t xml:space="preserve">Príloha </w:t>
      </w:r>
      <w:r w:rsidR="002206F1" w:rsidRPr="008155CC">
        <w:rPr>
          <w:rFonts w:ascii="Arial Narrow" w:hAnsi="Arial Narrow" w:cs="Tahoma"/>
          <w:bCs/>
        </w:rPr>
        <w:t>č.</w:t>
      </w:r>
      <w:r w:rsidR="002206F1" w:rsidRPr="008155CC">
        <w:rPr>
          <w:rFonts w:ascii="Arial Narrow" w:hAnsi="Arial Narrow" w:cs="Tahoma"/>
          <w:bCs/>
          <w:color w:val="0070C0"/>
        </w:rPr>
        <w:t xml:space="preserve"> </w:t>
      </w:r>
      <w:r w:rsidR="002206F1" w:rsidRPr="008155CC">
        <w:rPr>
          <w:rFonts w:ascii="Arial Narrow" w:hAnsi="Arial Narrow" w:cs="Tahoma"/>
          <w:bCs/>
        </w:rPr>
        <w:t xml:space="preserve">2 a obsahuje </w:t>
      </w:r>
      <w:r w:rsidR="002206F1" w:rsidRPr="008155CC">
        <w:rPr>
          <w:rFonts w:ascii="Arial Narrow" w:hAnsi="Arial Narrow" w:cs="Tahoma"/>
          <w:color w:val="000000"/>
        </w:rPr>
        <w:t>údaje v nasledovnom rozsahu</w:t>
      </w:r>
      <w:r w:rsidR="002206F1" w:rsidRPr="008155CC">
        <w:rPr>
          <w:rFonts w:ascii="Arial Narrow" w:hAnsi="Arial Narrow" w:cs="Tahoma"/>
          <w:bCs/>
        </w:rPr>
        <w:t>:</w:t>
      </w:r>
    </w:p>
    <w:p w14:paraId="0742505C" w14:textId="77777777" w:rsidR="008155CC" w:rsidRPr="008155CC" w:rsidRDefault="008155CC" w:rsidP="00324E36">
      <w:pPr>
        <w:pStyle w:val="MLOdsek"/>
        <w:tabs>
          <w:tab w:val="clear" w:pos="6550"/>
          <w:tab w:val="left" w:pos="708"/>
        </w:tabs>
        <w:spacing w:after="0" w:line="240" w:lineRule="auto"/>
        <w:ind w:left="567"/>
        <w:rPr>
          <w:rFonts w:ascii="Arial Narrow" w:hAnsi="Arial Narrow" w:cs="Tahoma"/>
        </w:rPr>
      </w:pPr>
    </w:p>
    <w:p w14:paraId="7294FEBE" w14:textId="77777777" w:rsidR="002206F1" w:rsidRPr="008155CC" w:rsidRDefault="002206F1" w:rsidP="00324E36">
      <w:pPr>
        <w:pStyle w:val="MLOdsek"/>
        <w:numPr>
          <w:ilvl w:val="2"/>
          <w:numId w:val="12"/>
        </w:numPr>
        <w:tabs>
          <w:tab w:val="left" w:pos="1134"/>
        </w:tabs>
        <w:spacing w:after="0" w:line="240" w:lineRule="auto"/>
        <w:ind w:left="1134" w:hanging="567"/>
        <w:rPr>
          <w:rFonts w:ascii="Arial Narrow" w:hAnsi="Arial Narrow" w:cs="Tahoma"/>
        </w:rPr>
      </w:pPr>
      <w:bookmarkStart w:id="0" w:name="_Hlk191909982"/>
      <w:r w:rsidRPr="008155CC">
        <w:rPr>
          <w:rFonts w:ascii="Arial Narrow" w:hAnsi="Arial Narrow" w:cs="Tahoma"/>
        </w:rPr>
        <w:t>názov alebo obchodné meno subdodávateľa, resp. meno a priezvisko</w:t>
      </w:r>
      <w:bookmarkEnd w:id="0"/>
      <w:r w:rsidRPr="008155CC">
        <w:rPr>
          <w:rFonts w:ascii="Arial Narrow" w:hAnsi="Arial Narrow" w:cs="Tahoma"/>
        </w:rPr>
        <w:t>,</w:t>
      </w:r>
    </w:p>
    <w:p w14:paraId="58FDC153" w14:textId="77777777" w:rsidR="002206F1" w:rsidRPr="008155CC" w:rsidRDefault="002206F1" w:rsidP="00324E36">
      <w:pPr>
        <w:pStyle w:val="MLOdsek"/>
        <w:numPr>
          <w:ilvl w:val="2"/>
          <w:numId w:val="12"/>
        </w:numPr>
        <w:tabs>
          <w:tab w:val="left" w:pos="1134"/>
        </w:tabs>
        <w:spacing w:after="0" w:line="240" w:lineRule="auto"/>
        <w:ind w:left="1134" w:hanging="567"/>
        <w:rPr>
          <w:rFonts w:ascii="Arial Narrow" w:hAnsi="Arial Narrow" w:cs="Tahoma"/>
        </w:rPr>
      </w:pPr>
      <w:r w:rsidRPr="008155CC">
        <w:rPr>
          <w:rFonts w:ascii="Arial Narrow" w:hAnsi="Arial Narrow" w:cs="Tahoma"/>
          <w:bCs/>
        </w:rPr>
        <w:t>adresa jeho sídla alebo pobytu</w:t>
      </w:r>
      <w:r w:rsidRPr="008155CC">
        <w:rPr>
          <w:rFonts w:ascii="Arial Narrow" w:hAnsi="Arial Narrow" w:cs="Tahoma"/>
        </w:rPr>
        <w:t xml:space="preserve">, </w:t>
      </w:r>
    </w:p>
    <w:p w14:paraId="19EE6233" w14:textId="77777777" w:rsidR="002206F1" w:rsidRPr="008155CC" w:rsidRDefault="002206F1" w:rsidP="00324E36">
      <w:pPr>
        <w:pStyle w:val="MLOdsek"/>
        <w:numPr>
          <w:ilvl w:val="2"/>
          <w:numId w:val="12"/>
        </w:numPr>
        <w:tabs>
          <w:tab w:val="left" w:pos="1134"/>
        </w:tabs>
        <w:spacing w:after="0" w:line="240" w:lineRule="auto"/>
        <w:ind w:left="1134" w:hanging="567"/>
        <w:rPr>
          <w:rFonts w:ascii="Arial Narrow" w:hAnsi="Arial Narrow" w:cs="Tahoma"/>
        </w:rPr>
      </w:pPr>
      <w:r w:rsidRPr="008155CC">
        <w:rPr>
          <w:rFonts w:ascii="Arial Narrow" w:hAnsi="Arial Narrow" w:cs="Tahoma"/>
          <w:bCs/>
        </w:rPr>
        <w:t>IČO alebo dátum narodenia, ak nebolo pridelené IČO,</w:t>
      </w:r>
    </w:p>
    <w:p w14:paraId="6939F838" w14:textId="77777777" w:rsidR="002206F1" w:rsidRPr="008155CC" w:rsidRDefault="002206F1" w:rsidP="0083398C">
      <w:pPr>
        <w:pStyle w:val="MLOdsek"/>
        <w:numPr>
          <w:ilvl w:val="2"/>
          <w:numId w:val="12"/>
        </w:numPr>
        <w:tabs>
          <w:tab w:val="left" w:pos="1134"/>
        </w:tabs>
        <w:spacing w:after="0" w:line="240" w:lineRule="auto"/>
        <w:ind w:left="1134" w:hanging="567"/>
        <w:rPr>
          <w:rFonts w:ascii="Arial Narrow" w:hAnsi="Arial Narrow" w:cs="Tahoma"/>
        </w:rPr>
      </w:pPr>
      <w:r w:rsidRPr="008155CC">
        <w:rPr>
          <w:rFonts w:ascii="Arial Narrow" w:hAnsi="Arial Narrow" w:cs="Tahoma"/>
          <w:bCs/>
        </w:rPr>
        <w:t>údaje o osobe oprávnenej konať za subdodávateľa v rozsahu meno a priezvisko, adresa pobytu a dátum narodenia,</w:t>
      </w:r>
    </w:p>
    <w:p w14:paraId="6FF4774C" w14:textId="77777777" w:rsidR="002206F1" w:rsidRPr="008155CC" w:rsidRDefault="002206F1" w:rsidP="0083398C">
      <w:pPr>
        <w:pStyle w:val="MLOdsek"/>
        <w:numPr>
          <w:ilvl w:val="2"/>
          <w:numId w:val="12"/>
        </w:numPr>
        <w:tabs>
          <w:tab w:val="left" w:pos="1134"/>
        </w:tabs>
        <w:spacing w:after="0" w:line="240" w:lineRule="auto"/>
        <w:ind w:left="1134" w:hanging="567"/>
        <w:rPr>
          <w:rFonts w:ascii="Arial Narrow" w:hAnsi="Arial Narrow" w:cs="Tahoma"/>
        </w:rPr>
      </w:pPr>
      <w:r w:rsidRPr="008155CC">
        <w:rPr>
          <w:rFonts w:ascii="Arial Narrow" w:hAnsi="Arial Narrow" w:cs="Tahoma"/>
          <w:bCs/>
        </w:rPr>
        <w:t>podiel zákazky v %, ktorý má v úmysle zadať subdodávateľom a predmet subdodávok.</w:t>
      </w:r>
    </w:p>
    <w:p w14:paraId="1091A196" w14:textId="77777777" w:rsidR="002206F1" w:rsidRPr="008155CC" w:rsidRDefault="002206F1" w:rsidP="009F04C7">
      <w:pPr>
        <w:pStyle w:val="MLOdsek"/>
        <w:tabs>
          <w:tab w:val="left" w:pos="708"/>
        </w:tabs>
        <w:spacing w:after="0" w:line="240" w:lineRule="auto"/>
        <w:rPr>
          <w:rFonts w:ascii="Arial Narrow" w:hAnsi="Arial Narrow" w:cs="Tahoma"/>
        </w:rPr>
      </w:pPr>
    </w:p>
    <w:p w14:paraId="3DF0BE73" w14:textId="77777777" w:rsidR="002206F1" w:rsidRPr="008155CC" w:rsidRDefault="002206F1" w:rsidP="00324E36">
      <w:pPr>
        <w:pStyle w:val="MLOdsek"/>
        <w:numPr>
          <w:ilvl w:val="1"/>
          <w:numId w:val="12"/>
        </w:numPr>
        <w:tabs>
          <w:tab w:val="left" w:pos="708"/>
        </w:tabs>
        <w:spacing w:after="0" w:line="240" w:lineRule="auto"/>
        <w:ind w:left="567" w:hanging="567"/>
        <w:rPr>
          <w:rFonts w:ascii="Arial Narrow" w:hAnsi="Arial Narrow" w:cs="Tahoma"/>
        </w:rPr>
      </w:pPr>
      <w:r w:rsidRPr="008155CC">
        <w:rPr>
          <w:rFonts w:ascii="Arial Narrow" w:hAnsi="Arial Narrow" w:cs="Tahoma"/>
        </w:rPr>
        <w:t>Poskytovateľ je povinný písomne oznámiť kontaktnej osobe Objednávateľa akúkoľvek zmenu údajov o</w:t>
      </w:r>
      <w:r w:rsidRPr="008155CC">
        <w:rPr>
          <w:rStyle w:val="FontStyle29"/>
          <w:rFonts w:cs="Arial Narrow"/>
          <w:sz w:val="22"/>
          <w:lang w:eastAsia="sk-SK"/>
        </w:rPr>
        <w:t> </w:t>
      </w:r>
      <w:r w:rsidRPr="008155CC">
        <w:rPr>
          <w:rFonts w:ascii="Arial Narrow" w:hAnsi="Arial Narrow" w:cs="Tahoma"/>
        </w:rPr>
        <w:t>subdodávateľovi bezodkladne po tom, ako sa o takej zmene dozvedel.</w:t>
      </w:r>
    </w:p>
    <w:p w14:paraId="57C71C24" w14:textId="77777777" w:rsidR="002206F1" w:rsidRPr="008155CC" w:rsidRDefault="002206F1" w:rsidP="009F04C7">
      <w:pPr>
        <w:pStyle w:val="MLOdsek"/>
        <w:tabs>
          <w:tab w:val="left" w:pos="567"/>
        </w:tabs>
        <w:spacing w:after="0" w:line="240" w:lineRule="auto"/>
        <w:rPr>
          <w:rFonts w:ascii="Arial Narrow" w:hAnsi="Arial Narrow" w:cs="Tahoma"/>
        </w:rPr>
      </w:pPr>
    </w:p>
    <w:p w14:paraId="0C8F6D2B" w14:textId="50AF2DC3" w:rsidR="002206F1" w:rsidRPr="008155CC" w:rsidRDefault="002206F1" w:rsidP="009F04C7">
      <w:pPr>
        <w:pStyle w:val="MLOdsek"/>
        <w:numPr>
          <w:ilvl w:val="1"/>
          <w:numId w:val="12"/>
        </w:numPr>
        <w:tabs>
          <w:tab w:val="left" w:pos="567"/>
        </w:tabs>
        <w:spacing w:after="0" w:line="240" w:lineRule="auto"/>
        <w:ind w:left="567" w:hanging="567"/>
        <w:rPr>
          <w:rFonts w:ascii="Arial Narrow" w:hAnsi="Arial Narrow" w:cs="Tahoma"/>
        </w:rPr>
      </w:pPr>
      <w:bookmarkStart w:id="1" w:name="_Ref1133291"/>
      <w:r w:rsidRPr="008155CC">
        <w:rPr>
          <w:rFonts w:ascii="Arial Narrow" w:hAnsi="Arial Narrow" w:cs="Tahoma"/>
        </w:rPr>
        <w:t xml:space="preserve">Poskytovateľ je oprávnený zmeniť alebo doplniť subdodávateľa počas trvania tejto Dohody. Poskytovateľ je povinný predložiť Objednávateľovi písomné oznámenie o zmene alebo doplnení subdodávateľa, ktoré bude obsahovať údaje o navrhovanom subdodávateľovi v rozsahu podľa </w:t>
      </w:r>
      <w:r w:rsidRPr="008155CC">
        <w:rPr>
          <w:rFonts w:ascii="Arial Narrow" w:hAnsi="Arial Narrow" w:cs="Tahoma"/>
          <w:bCs/>
        </w:rPr>
        <w:t>bodu 7.2.</w:t>
      </w:r>
      <w:r w:rsidRPr="008155CC">
        <w:rPr>
          <w:rFonts w:ascii="Arial Narrow" w:hAnsi="Arial Narrow" w:cs="Tahoma"/>
        </w:rPr>
        <w:t xml:space="preserve"> tohto článku tejto Dohody.</w:t>
      </w:r>
      <w:bookmarkEnd w:id="1"/>
      <w:r w:rsidRPr="008155CC">
        <w:rPr>
          <w:rFonts w:ascii="Arial Narrow" w:hAnsi="Arial Narrow" w:cs="Tahoma"/>
        </w:rPr>
        <w:t xml:space="preserve"> Akúkoľvek zmenu subdodávateľa, ktorá predstavuje zmenu P</w:t>
      </w:r>
      <w:r w:rsidRPr="008155CC">
        <w:rPr>
          <w:rFonts w:ascii="Arial Narrow" w:hAnsi="Arial Narrow" w:cs="Tahoma"/>
          <w:bCs/>
        </w:rPr>
        <w:t>rílohy č. 2 tejto Dohody,</w:t>
      </w:r>
      <w:r w:rsidRPr="008155CC">
        <w:rPr>
          <w:rFonts w:ascii="Arial Narrow" w:hAnsi="Arial Narrow" w:cs="Tahoma"/>
        </w:rPr>
        <w:t xml:space="preserve"> musí Poskytovateľ písomne oznámiť Objednávateľovi </w:t>
      </w:r>
      <w:r w:rsidRPr="008155CC">
        <w:rPr>
          <w:rFonts w:ascii="Arial Narrow" w:hAnsi="Arial Narrow" w:cs="Tahoma"/>
          <w:bCs/>
        </w:rPr>
        <w:t>15 kalendárnych dní</w:t>
      </w:r>
      <w:r w:rsidRPr="008155CC">
        <w:rPr>
          <w:rFonts w:ascii="Arial Narrow" w:hAnsi="Arial Narrow" w:cs="Tahoma"/>
        </w:rPr>
        <w:t xml:space="preserve"> pred dňom zmeny alebo doplnení subdodávateľa. Zmena alebo doplnenie subdodávateľa podlieha súhlasu zo strany Objednávateľa. Na základe dohody zmluvných strán sa v prípade zmeny subdodávateľa Poskytovateľa nevyžaduje uzavretie dodatku k tejto Dohode.</w:t>
      </w:r>
    </w:p>
    <w:p w14:paraId="5CF4671B" w14:textId="43CAF610" w:rsidR="002206F1" w:rsidRPr="009F04C7" w:rsidRDefault="002206F1" w:rsidP="009F04C7">
      <w:pPr>
        <w:pStyle w:val="MLOdsek"/>
        <w:numPr>
          <w:ilvl w:val="1"/>
          <w:numId w:val="12"/>
        </w:numPr>
        <w:tabs>
          <w:tab w:val="left" w:pos="567"/>
        </w:tabs>
        <w:spacing w:after="0" w:line="240" w:lineRule="auto"/>
        <w:ind w:left="567" w:hanging="567"/>
        <w:rPr>
          <w:rFonts w:ascii="Arial Narrow" w:hAnsi="Arial Narrow" w:cs="Tahoma"/>
        </w:rPr>
      </w:pPr>
      <w:r w:rsidRPr="008155CC">
        <w:rPr>
          <w:rFonts w:ascii="Arial Narrow" w:hAnsi="Arial Narrow" w:cs="Tahoma"/>
        </w:rPr>
        <w:lastRenderedPageBreak/>
        <w:t>Objednávateľ je oprávnený požiadať Poskytovateľa, aby nahradil subdodávateľa, ak má zmenený/nový subdodávateľ sídlo v treťom štáte, s ktorým nemá Slovenská republika alebo Európska únia uzavretú medzinárodnú zmluvu zaručujúcu rovnaký a účinný prístup k verejnému obstarávaniu v tomto treťom štáte</w:t>
      </w:r>
      <w:r w:rsidRPr="009F04C7">
        <w:rPr>
          <w:rFonts w:ascii="Arial Narrow" w:hAnsi="Arial Narrow" w:cs="Tahoma"/>
        </w:rPr>
        <w:t xml:space="preserve"> pre hospodárske subjekty so sídlom v Slovenskej republike podľa § 41 ods. 2 zákona. Poskytovateľovi sa zakazuje použiť na</w:t>
      </w:r>
      <w:r w:rsidR="006E7057">
        <w:rPr>
          <w:rFonts w:ascii="Arial Narrow" w:hAnsi="Arial Narrow" w:cs="Tahoma"/>
        </w:rPr>
        <w:t> </w:t>
      </w:r>
      <w:r w:rsidRPr="009F04C7">
        <w:rPr>
          <w:rFonts w:ascii="Arial Narrow" w:hAnsi="Arial Narrow" w:cs="Tahoma"/>
        </w:rPr>
        <w:t xml:space="preserve">plnenie tejto Dohody subdodávateľa, ktorého konečným užívateľom výhod je verejný funkcionár vymedzený v § 11 ods. 1 písm. c) zákona. Poskytovateľ sa zaväzuje </w:t>
      </w:r>
      <w:r w:rsidRPr="009F04C7">
        <w:rPr>
          <w:rFonts w:ascii="Arial Narrow" w:hAnsi="Arial Narrow" w:cs="Tahoma"/>
          <w:bCs/>
        </w:rPr>
        <w:t>písomne oznámiť Objednávateľovi návrh nového subdodávateľa a údaje o novom subdodávateľovi v rozsahu podľa bodu 7.2. tohto článku tejto Dohody</w:t>
      </w:r>
      <w:r w:rsidRPr="009F04C7">
        <w:rPr>
          <w:rFonts w:ascii="Arial Narrow" w:hAnsi="Arial Narrow" w:cs="Tahoma"/>
        </w:rPr>
        <w:t xml:space="preserve"> </w:t>
      </w:r>
      <w:r w:rsidRPr="009F04C7">
        <w:rPr>
          <w:rFonts w:ascii="Arial Narrow" w:hAnsi="Arial Narrow" w:cs="Tahoma"/>
          <w:bCs/>
        </w:rPr>
        <w:t>v dostatočnom časovom predstihu, najneskôr však 5 pracovných dní pred dňom, v ktorom subdodávateľ začne plnenie.</w:t>
      </w:r>
    </w:p>
    <w:p w14:paraId="2724505A" w14:textId="77777777" w:rsidR="002206F1" w:rsidRPr="009F04C7" w:rsidRDefault="002206F1" w:rsidP="008B173F">
      <w:pPr>
        <w:pStyle w:val="MLOdsek"/>
        <w:tabs>
          <w:tab w:val="left" w:pos="567"/>
        </w:tabs>
        <w:spacing w:after="0" w:line="240" w:lineRule="auto"/>
        <w:rPr>
          <w:rFonts w:ascii="Arial Narrow" w:hAnsi="Arial Narrow" w:cs="Tahoma"/>
        </w:rPr>
      </w:pPr>
    </w:p>
    <w:p w14:paraId="372B427F" w14:textId="729501CD" w:rsidR="002206F1" w:rsidRPr="009F04C7" w:rsidRDefault="002206F1" w:rsidP="009F04C7">
      <w:pPr>
        <w:pStyle w:val="MLOdsek"/>
        <w:numPr>
          <w:ilvl w:val="1"/>
          <w:numId w:val="12"/>
        </w:numPr>
        <w:tabs>
          <w:tab w:val="left" w:pos="567"/>
        </w:tabs>
        <w:spacing w:after="0" w:line="240" w:lineRule="auto"/>
        <w:ind w:left="567" w:hanging="567"/>
        <w:rPr>
          <w:rFonts w:ascii="Arial Narrow" w:hAnsi="Arial Narrow" w:cs="Tahoma"/>
        </w:rPr>
      </w:pPr>
      <w:r w:rsidRPr="009F04C7">
        <w:rPr>
          <w:rFonts w:ascii="Arial Narrow" w:hAnsi="Arial Narrow" w:cs="Tahoma"/>
        </w:rPr>
        <w:t>Porušenie povinností vyplývajúcich z </w:t>
      </w:r>
      <w:r w:rsidRPr="009F04C7">
        <w:rPr>
          <w:rFonts w:ascii="Arial Narrow" w:hAnsi="Arial Narrow" w:cs="Tahoma"/>
          <w:bCs/>
        </w:rPr>
        <w:t>bodov 7.3., 7.4. a 7.5.</w:t>
      </w:r>
      <w:r w:rsidRPr="009F04C7">
        <w:rPr>
          <w:rFonts w:ascii="Arial Narrow" w:hAnsi="Arial Narrow" w:cs="Tahoma"/>
        </w:rPr>
        <w:t xml:space="preserve"> tohto článku tejto Dohody sa považuje za</w:t>
      </w:r>
      <w:r w:rsidR="001D47EF">
        <w:rPr>
          <w:rFonts w:ascii="Arial Narrow" w:hAnsi="Arial Narrow" w:cs="Tahoma"/>
        </w:rPr>
        <w:t> </w:t>
      </w:r>
      <w:r w:rsidRPr="009F04C7">
        <w:rPr>
          <w:rFonts w:ascii="Arial Narrow" w:hAnsi="Arial Narrow" w:cs="Tahoma"/>
        </w:rPr>
        <w:t>podstatné porušenie tejto Dohody.</w:t>
      </w:r>
    </w:p>
    <w:p w14:paraId="11A2C5A6" w14:textId="77777777" w:rsidR="002206F1" w:rsidRPr="009F04C7" w:rsidRDefault="002206F1" w:rsidP="009F04C7">
      <w:pPr>
        <w:jc w:val="both"/>
        <w:rPr>
          <w:rFonts w:ascii="Arial Narrow" w:hAnsi="Arial Narrow" w:cs="Tahoma"/>
          <w:sz w:val="22"/>
          <w:szCs w:val="22"/>
        </w:rPr>
      </w:pPr>
    </w:p>
    <w:p w14:paraId="2C853E08" w14:textId="4CBE3B77" w:rsidR="002206F1" w:rsidRPr="009F04C7" w:rsidRDefault="002206F1" w:rsidP="008155CC">
      <w:pPr>
        <w:pStyle w:val="MLOdsek"/>
        <w:numPr>
          <w:ilvl w:val="1"/>
          <w:numId w:val="12"/>
        </w:numPr>
        <w:tabs>
          <w:tab w:val="left" w:pos="567"/>
        </w:tabs>
        <w:spacing w:after="0" w:line="240" w:lineRule="auto"/>
        <w:ind w:left="567" w:hanging="567"/>
        <w:rPr>
          <w:rFonts w:ascii="Arial Narrow" w:hAnsi="Arial Narrow" w:cs="Tahoma"/>
        </w:rPr>
      </w:pPr>
      <w:r w:rsidRPr="009F04C7">
        <w:rPr>
          <w:rStyle w:val="FontStyle29"/>
          <w:rFonts w:cs="Arial Narrow"/>
          <w:sz w:val="22"/>
          <w:lang w:eastAsia="sk-SK"/>
        </w:rPr>
        <w:t xml:space="preserve">Poskytovateľ vyhlasuje, že je ku dňu podpísania tejto </w:t>
      </w:r>
      <w:r w:rsidR="00A66DB7">
        <w:rPr>
          <w:rStyle w:val="FontStyle29"/>
          <w:rFonts w:cs="Arial Narrow"/>
          <w:sz w:val="22"/>
          <w:lang w:eastAsia="sk-SK"/>
        </w:rPr>
        <w:t>Dohody</w:t>
      </w:r>
      <w:r w:rsidR="00A66DB7" w:rsidRPr="009F04C7">
        <w:rPr>
          <w:rStyle w:val="FontStyle29"/>
          <w:rFonts w:cs="Arial Narrow"/>
          <w:sz w:val="22"/>
          <w:lang w:eastAsia="sk-SK"/>
        </w:rPr>
        <w:t xml:space="preserve"> </w:t>
      </w:r>
      <w:r w:rsidRPr="009F04C7">
        <w:rPr>
          <w:rStyle w:val="FontStyle29"/>
          <w:rFonts w:cs="Arial Narrow"/>
          <w:sz w:val="22"/>
          <w:lang w:eastAsia="sk-SK"/>
        </w:rPr>
        <w:t xml:space="preserve">zapísaný v registri partnerov verejného sektora v súlade so zákonom č. 315/2016 Z. z. o registri partnerov verejného sektora a o zmene a doplnení niektorých zákonov v znení neskorších predpisov (ďalej ako „Zákon o RPVS“) a tiež každý jemu známy subdodávateľ v ktoromkoľvek rade, ktorý je partnerom verejného sektora, je zapísaný v registri partnerov verejného sektora. Ďalej Poskytovateľ vyhlasuje, že ku dňu podpísania tejto Dohody má ako partner verejného sektora alebo má osoba, ktorá plní povinnosti oprávnenej osoby pre </w:t>
      </w:r>
      <w:r w:rsidR="00256986">
        <w:rPr>
          <w:rStyle w:val="FontStyle29"/>
          <w:rFonts w:cs="Arial Narrow"/>
          <w:sz w:val="22"/>
          <w:lang w:eastAsia="sk-SK"/>
        </w:rPr>
        <w:t>P</w:t>
      </w:r>
      <w:r w:rsidRPr="009F04C7">
        <w:rPr>
          <w:rStyle w:val="FontStyle29"/>
          <w:rFonts w:cs="Arial Narrow"/>
          <w:sz w:val="22"/>
          <w:lang w:eastAsia="sk-SK"/>
        </w:rPr>
        <w:t xml:space="preserve">oskytovateľa podľa Zákona o RPVS (ďalej len „oprávnená osoba“), splnené všetky povinnosti, ktoré pre </w:t>
      </w:r>
      <w:r w:rsidR="00256986">
        <w:rPr>
          <w:rStyle w:val="FontStyle29"/>
          <w:rFonts w:cs="Arial Narrow"/>
          <w:sz w:val="22"/>
          <w:lang w:eastAsia="sk-SK"/>
        </w:rPr>
        <w:t>P</w:t>
      </w:r>
      <w:r w:rsidRPr="009F04C7">
        <w:rPr>
          <w:rStyle w:val="FontStyle29"/>
          <w:rFonts w:cs="Arial Narrow"/>
          <w:sz w:val="22"/>
          <w:lang w:eastAsia="sk-SK"/>
        </w:rPr>
        <w:t>oskytovateľa ako partnera verejného sektora alebo pre oprávnenú osobu vyplývajú zo Zákona o RPVS a konečným užívateľom výhod nie je verejný funkcionár vymedzený v § 11 ods. 1 písm. c) zákona. Zmluvné strany sa dohodli,</w:t>
      </w:r>
      <w:r w:rsidRPr="009F04C7">
        <w:rPr>
          <w:rFonts w:ascii="Arial Narrow" w:hAnsi="Arial Narrow" w:cs="Arial Narrow"/>
          <w:lang w:eastAsia="sk-SK"/>
        </w:rPr>
        <w:t xml:space="preserve"> </w:t>
      </w:r>
      <w:r w:rsidRPr="009F04C7">
        <w:rPr>
          <w:rStyle w:val="FontStyle29"/>
          <w:rFonts w:cs="Arial Narrow"/>
          <w:sz w:val="22"/>
          <w:lang w:eastAsia="sk-SK"/>
        </w:rPr>
        <w:t>že ak sa vyhlásenia podľa tohto bodu tejto Dohody ukážu ako nepravdivé, Objednávateľ nie je v omeškaní s plnením podľa tejto Dohody až do splnenia povinnosti Poskytovateľa, resp. oprávnenej osoby</w:t>
      </w:r>
      <w:r w:rsidRPr="009F04C7">
        <w:rPr>
          <w:rFonts w:ascii="Arial Narrow" w:hAnsi="Arial Narrow" w:cs="Tahoma"/>
        </w:rPr>
        <w:t>.</w:t>
      </w:r>
    </w:p>
    <w:p w14:paraId="0EA992C0" w14:textId="77777777" w:rsidR="002206F1" w:rsidRPr="00A66DB7" w:rsidRDefault="002206F1" w:rsidP="008155CC">
      <w:pPr>
        <w:jc w:val="both"/>
        <w:rPr>
          <w:rFonts w:ascii="Arial Narrow" w:hAnsi="Arial Narrow" w:cs="Tahoma"/>
          <w:sz w:val="22"/>
          <w:szCs w:val="22"/>
        </w:rPr>
      </w:pPr>
    </w:p>
    <w:p w14:paraId="1A6F7B10" w14:textId="7C27DC04" w:rsidR="002206F1" w:rsidRPr="009F04C7" w:rsidRDefault="002206F1" w:rsidP="008155CC">
      <w:pPr>
        <w:pStyle w:val="MLOdsek"/>
        <w:numPr>
          <w:ilvl w:val="1"/>
          <w:numId w:val="12"/>
        </w:numPr>
        <w:tabs>
          <w:tab w:val="left" w:pos="567"/>
        </w:tabs>
        <w:spacing w:after="0" w:line="240" w:lineRule="auto"/>
        <w:ind w:left="567" w:hanging="567"/>
        <w:rPr>
          <w:rStyle w:val="FontStyle29"/>
          <w:color w:val="auto"/>
          <w:sz w:val="22"/>
        </w:rPr>
      </w:pPr>
      <w:r w:rsidRPr="009F04C7">
        <w:rPr>
          <w:rStyle w:val="FontStyle29"/>
          <w:rFonts w:cs="Arial Narrow"/>
          <w:sz w:val="22"/>
          <w:lang w:eastAsia="sk-SK"/>
        </w:rPr>
        <w:t>Poskytovateľ, jeho subdodávatelia v súlade s § 2 ods. 5 písm. e) zákona a subdodávatelia podľa § 2 ods. 1 písm. a) bod 7 Zákona o RPVS, musia byť zapísaní do registra partnerov verejného sektora počas celej doby trvania ich účasti</w:t>
      </w:r>
      <w:r w:rsidRPr="009F04C7">
        <w:rPr>
          <w:rFonts w:ascii="Arial Narrow" w:hAnsi="Arial Narrow" w:cs="Arial Narrow"/>
          <w:lang w:eastAsia="sk-SK"/>
        </w:rPr>
        <w:t xml:space="preserve"> </w:t>
      </w:r>
      <w:r w:rsidRPr="009F04C7">
        <w:rPr>
          <w:rStyle w:val="FontStyle29"/>
          <w:rFonts w:cs="Arial Narrow"/>
          <w:sz w:val="22"/>
          <w:lang w:eastAsia="sk-SK"/>
        </w:rPr>
        <w:t xml:space="preserve">na plnení tejto </w:t>
      </w:r>
      <w:r w:rsidR="00A66DB7">
        <w:rPr>
          <w:rStyle w:val="FontStyle29"/>
          <w:rFonts w:cs="Arial Narrow"/>
          <w:sz w:val="22"/>
          <w:lang w:eastAsia="sk-SK"/>
        </w:rPr>
        <w:t>Dohody</w:t>
      </w:r>
      <w:r w:rsidRPr="009F04C7">
        <w:rPr>
          <w:rStyle w:val="FontStyle29"/>
          <w:rFonts w:cs="Arial Narrow"/>
          <w:sz w:val="22"/>
          <w:lang w:eastAsia="sk-SK"/>
        </w:rPr>
        <w:t>. U subdodávateľov táto povinnosť platí len vtedy, ak subdodávatelia majú povinnosť byť zapísaní v registri partnerov verejného sektora podľa Zákona o RPVS. Porušenie tejto povinnosti sa považuje za podstatné porušenie tejto Dohody.</w:t>
      </w:r>
    </w:p>
    <w:p w14:paraId="41D0C7D7" w14:textId="77777777" w:rsidR="002206F1" w:rsidRPr="00A66DB7" w:rsidRDefault="002206F1" w:rsidP="008155CC">
      <w:pPr>
        <w:jc w:val="both"/>
        <w:rPr>
          <w:rFonts w:ascii="Arial Narrow" w:hAnsi="Arial Narrow"/>
          <w:sz w:val="22"/>
          <w:szCs w:val="22"/>
        </w:rPr>
      </w:pPr>
    </w:p>
    <w:p w14:paraId="018F5156" w14:textId="5E26B2C3" w:rsidR="002206F1" w:rsidRDefault="002206F1" w:rsidP="00702736">
      <w:pPr>
        <w:pStyle w:val="MLOdsek"/>
        <w:numPr>
          <w:ilvl w:val="1"/>
          <w:numId w:val="43"/>
        </w:numPr>
        <w:tabs>
          <w:tab w:val="left" w:pos="708"/>
        </w:tabs>
        <w:spacing w:after="0" w:line="240" w:lineRule="auto"/>
        <w:ind w:left="567" w:hanging="567"/>
        <w:rPr>
          <w:rStyle w:val="FontStyle29"/>
          <w:rFonts w:cs="Arial Narrow"/>
          <w:sz w:val="22"/>
          <w:szCs w:val="20"/>
        </w:rPr>
      </w:pPr>
      <w:r w:rsidRPr="009F04C7">
        <w:rPr>
          <w:rStyle w:val="FontStyle29"/>
          <w:rFonts w:cs="Arial Narrow"/>
          <w:sz w:val="22"/>
          <w:lang w:eastAsia="sk-SK"/>
        </w:rPr>
        <w:t>Počas trvania tejto Dohody je Poskytovateľ oprávnený zmeniť subdodávateľa výlučne v súlade s bod</w:t>
      </w:r>
      <w:r w:rsidR="006E7057">
        <w:rPr>
          <w:rStyle w:val="FontStyle29"/>
          <w:rFonts w:cs="Arial Narrow"/>
          <w:sz w:val="22"/>
          <w:lang w:eastAsia="sk-SK"/>
        </w:rPr>
        <w:t>mi</w:t>
      </w:r>
      <w:r w:rsidRPr="009F04C7">
        <w:rPr>
          <w:rStyle w:val="FontStyle29"/>
          <w:rFonts w:cs="Arial Narrow"/>
          <w:sz w:val="22"/>
          <w:lang w:eastAsia="sk-SK"/>
        </w:rPr>
        <w:t xml:space="preserve"> 7.3. a 7.4. tohto článku tejto Dohody, pričom je</w:t>
      </w:r>
      <w:r w:rsidRPr="009F04C7">
        <w:rPr>
          <w:rStyle w:val="FontStyle29"/>
          <w:rFonts w:cs="Arial Narrow"/>
          <w:sz w:val="22"/>
        </w:rPr>
        <w:t xml:space="preserve"> povinný rešpektovať najmä nasledovné pravidlá:</w:t>
      </w:r>
    </w:p>
    <w:p w14:paraId="090E9EB9" w14:textId="77777777" w:rsidR="008155CC" w:rsidRPr="009F04C7" w:rsidRDefault="008155CC" w:rsidP="008B173F">
      <w:pPr>
        <w:pStyle w:val="MLOdsek"/>
        <w:tabs>
          <w:tab w:val="clear" w:pos="6550"/>
          <w:tab w:val="left" w:pos="708"/>
        </w:tabs>
        <w:spacing w:after="0" w:line="240" w:lineRule="auto"/>
        <w:rPr>
          <w:rStyle w:val="FontStyle29"/>
          <w:rFonts w:cs="Arial Narrow"/>
          <w:sz w:val="22"/>
        </w:rPr>
      </w:pPr>
    </w:p>
    <w:p w14:paraId="722FF5A1" w14:textId="1D81A6C3" w:rsidR="002206F1" w:rsidRPr="009F04C7" w:rsidRDefault="002206F1" w:rsidP="008B173F">
      <w:pPr>
        <w:pStyle w:val="MLOdsek"/>
        <w:numPr>
          <w:ilvl w:val="2"/>
          <w:numId w:val="43"/>
        </w:numPr>
        <w:tabs>
          <w:tab w:val="left" w:pos="851"/>
        </w:tabs>
        <w:spacing w:after="0" w:line="240" w:lineRule="auto"/>
        <w:ind w:left="1134" w:hanging="567"/>
        <w:rPr>
          <w:rStyle w:val="FontStyle29"/>
          <w:rFonts w:cs="Arial Narrow"/>
          <w:sz w:val="22"/>
        </w:rPr>
      </w:pPr>
      <w:r w:rsidRPr="009F04C7">
        <w:rPr>
          <w:rStyle w:val="FontStyle29"/>
          <w:rFonts w:cs="Arial Narrow"/>
          <w:sz w:val="22"/>
        </w:rPr>
        <w:t>subdodávateľ, ktorého sa týka návrh na zmenu, musí byť zapísaný v registri partnerov verejného sektora podľa Zákona o RPVS, ak to uvedený právny predpis predpokladá,</w:t>
      </w:r>
    </w:p>
    <w:p w14:paraId="34EF13D5" w14:textId="394E7EE7" w:rsidR="002206F1" w:rsidRPr="009F04C7" w:rsidRDefault="002206F1" w:rsidP="008B173F">
      <w:pPr>
        <w:pStyle w:val="MLOdsek"/>
        <w:numPr>
          <w:ilvl w:val="2"/>
          <w:numId w:val="43"/>
        </w:numPr>
        <w:tabs>
          <w:tab w:val="left" w:pos="851"/>
        </w:tabs>
        <w:spacing w:after="0" w:line="240" w:lineRule="auto"/>
        <w:ind w:left="1134" w:hanging="567"/>
        <w:rPr>
          <w:rStyle w:val="FontStyle29"/>
          <w:rFonts w:cs="Arial Narrow"/>
          <w:sz w:val="22"/>
        </w:rPr>
      </w:pPr>
      <w:r w:rsidRPr="009F04C7">
        <w:rPr>
          <w:rStyle w:val="FontStyle29"/>
          <w:rFonts w:cs="Arial Narrow"/>
          <w:sz w:val="22"/>
        </w:rPr>
        <w:t>nemá sídlo v treťom štáte podľa § 10 ods. 4 zákona,</w:t>
      </w:r>
    </w:p>
    <w:p w14:paraId="52D89870" w14:textId="77777777" w:rsidR="002206F1" w:rsidRPr="009F04C7" w:rsidRDefault="002206F1" w:rsidP="008B173F">
      <w:pPr>
        <w:pStyle w:val="MLOdsek"/>
        <w:numPr>
          <w:ilvl w:val="2"/>
          <w:numId w:val="43"/>
        </w:numPr>
        <w:tabs>
          <w:tab w:val="left" w:pos="851"/>
        </w:tabs>
        <w:spacing w:after="0" w:line="240" w:lineRule="auto"/>
        <w:ind w:left="1134" w:hanging="567"/>
        <w:rPr>
          <w:rStyle w:val="FontStyle29"/>
          <w:rFonts w:cs="Arial Narrow"/>
          <w:sz w:val="22"/>
        </w:rPr>
      </w:pPr>
      <w:r w:rsidRPr="009F04C7">
        <w:rPr>
          <w:rStyle w:val="FontStyle29"/>
          <w:rFonts w:cs="Arial Narrow"/>
          <w:sz w:val="22"/>
        </w:rPr>
        <w:t>ktorého konečným užívateľom výhod nie je verejný funkcionár vymedzený v § 11 ods. 1 písm. c) zákona,</w:t>
      </w:r>
    </w:p>
    <w:p w14:paraId="5A5CD428" w14:textId="77777777" w:rsidR="002206F1" w:rsidRPr="009F04C7" w:rsidRDefault="002206F1" w:rsidP="008B173F">
      <w:pPr>
        <w:pStyle w:val="MLOdsek"/>
        <w:numPr>
          <w:ilvl w:val="2"/>
          <w:numId w:val="43"/>
        </w:numPr>
        <w:tabs>
          <w:tab w:val="left" w:pos="851"/>
        </w:tabs>
        <w:spacing w:after="0" w:line="240" w:lineRule="auto"/>
        <w:ind w:left="1134" w:hanging="567"/>
        <w:rPr>
          <w:rStyle w:val="FontStyle29"/>
          <w:rFonts w:cs="Arial Narrow"/>
          <w:sz w:val="22"/>
        </w:rPr>
      </w:pPr>
      <w:r w:rsidRPr="009F04C7">
        <w:rPr>
          <w:rStyle w:val="FontStyle29"/>
          <w:rFonts w:cs="Arial Narrow"/>
          <w:sz w:val="22"/>
        </w:rPr>
        <w:t>subdodávateľ, ktorého sa týka návrh na zmenu, musí byť schopný realizovať príslušnú časť predmetu tejto Dohody v rovnakej kvalite, ako pôvodný subdodávateľ,</w:t>
      </w:r>
    </w:p>
    <w:p w14:paraId="3643E9B5" w14:textId="77777777" w:rsidR="002206F1" w:rsidRPr="008B173F" w:rsidRDefault="002206F1" w:rsidP="008B173F">
      <w:pPr>
        <w:pStyle w:val="MLOdsek"/>
        <w:numPr>
          <w:ilvl w:val="2"/>
          <w:numId w:val="43"/>
        </w:numPr>
        <w:tabs>
          <w:tab w:val="left" w:pos="851"/>
        </w:tabs>
        <w:spacing w:after="0" w:line="240" w:lineRule="auto"/>
        <w:ind w:left="1134" w:hanging="567"/>
        <w:rPr>
          <w:rStyle w:val="FontStyle29"/>
          <w:rFonts w:cs="Arial Narrow"/>
          <w:sz w:val="22"/>
        </w:rPr>
      </w:pPr>
      <w:r w:rsidRPr="009F04C7">
        <w:rPr>
          <w:rStyle w:val="FontStyle29"/>
          <w:rFonts w:cs="Arial Narrow"/>
          <w:sz w:val="22"/>
        </w:rPr>
        <w:t>Poskytovateľ oznámi Objednávateľovi návrh na zmenu subdodávateľa.</w:t>
      </w:r>
    </w:p>
    <w:p w14:paraId="6669A329" w14:textId="77777777" w:rsidR="002206F1" w:rsidRPr="009F04C7" w:rsidRDefault="002206F1" w:rsidP="008155CC">
      <w:pPr>
        <w:jc w:val="both"/>
        <w:rPr>
          <w:rFonts w:ascii="Arial Narrow" w:hAnsi="Arial Narrow"/>
          <w:sz w:val="22"/>
          <w:szCs w:val="22"/>
        </w:rPr>
      </w:pPr>
    </w:p>
    <w:p w14:paraId="7DA55700" w14:textId="3B47DA6D" w:rsidR="002206F1" w:rsidRDefault="002206F1" w:rsidP="00702736">
      <w:pPr>
        <w:pStyle w:val="MLOdsek"/>
        <w:numPr>
          <w:ilvl w:val="1"/>
          <w:numId w:val="43"/>
        </w:numPr>
        <w:tabs>
          <w:tab w:val="left" w:pos="708"/>
        </w:tabs>
        <w:spacing w:after="0" w:line="240" w:lineRule="auto"/>
        <w:ind w:left="567" w:hanging="567"/>
        <w:rPr>
          <w:rStyle w:val="FontStyle29"/>
          <w:rFonts w:cs="Arial Narrow"/>
          <w:sz w:val="22"/>
          <w:szCs w:val="20"/>
          <w:lang w:eastAsia="sk-SK"/>
        </w:rPr>
      </w:pPr>
      <w:r w:rsidRPr="009F04C7">
        <w:rPr>
          <w:rStyle w:val="FontStyle29"/>
          <w:rFonts w:cs="Arial Narrow"/>
          <w:sz w:val="22"/>
          <w:lang w:eastAsia="sk-SK"/>
        </w:rPr>
        <w:t>Poskytovateľ je povinný zabezpečiť, aby subdodávatelia, ktorým vznikla povinnosť zápisu do</w:t>
      </w:r>
      <w:r w:rsidR="000911CA">
        <w:rPr>
          <w:rStyle w:val="FontStyle29"/>
          <w:rFonts w:cs="Arial Narrow"/>
          <w:sz w:val="22"/>
          <w:lang w:eastAsia="sk-SK"/>
        </w:rPr>
        <w:t> </w:t>
      </w:r>
      <w:r w:rsidRPr="009F04C7">
        <w:rPr>
          <w:rStyle w:val="FontStyle29"/>
          <w:rFonts w:cs="Arial Narrow"/>
          <w:sz w:val="22"/>
          <w:lang w:eastAsia="sk-SK"/>
        </w:rPr>
        <w:t>registra partnerov verejného sektora, mali riadne splnené povinnosti ohľadom zápisu do</w:t>
      </w:r>
      <w:r w:rsidR="000911CA">
        <w:rPr>
          <w:rStyle w:val="FontStyle29"/>
          <w:rFonts w:cs="Arial Narrow"/>
          <w:sz w:val="22"/>
          <w:lang w:eastAsia="sk-SK"/>
        </w:rPr>
        <w:t> </w:t>
      </w:r>
      <w:r w:rsidRPr="009F04C7">
        <w:rPr>
          <w:rStyle w:val="FontStyle29"/>
          <w:rFonts w:cs="Arial Narrow"/>
          <w:sz w:val="22"/>
          <w:lang w:eastAsia="sk-SK"/>
        </w:rPr>
        <w:t>registra partnerov verejného sektora podľa Zákona o RPVS.</w:t>
      </w:r>
    </w:p>
    <w:p w14:paraId="4AA9EEC7" w14:textId="77777777" w:rsidR="009F04C7" w:rsidRPr="009F04C7" w:rsidRDefault="009F04C7" w:rsidP="008155CC">
      <w:pPr>
        <w:pStyle w:val="MLOdsek"/>
        <w:tabs>
          <w:tab w:val="clear" w:pos="6550"/>
          <w:tab w:val="left" w:pos="567"/>
        </w:tabs>
        <w:spacing w:after="0" w:line="240" w:lineRule="auto"/>
        <w:rPr>
          <w:rStyle w:val="FontStyle29"/>
          <w:rFonts w:cs="Arial Narrow"/>
          <w:sz w:val="22"/>
          <w:lang w:eastAsia="sk-SK"/>
        </w:rPr>
      </w:pPr>
    </w:p>
    <w:p w14:paraId="4B07858C" w14:textId="072B32B8" w:rsidR="002206F1" w:rsidRDefault="002206F1" w:rsidP="00702736">
      <w:pPr>
        <w:pStyle w:val="MLOdsek"/>
        <w:numPr>
          <w:ilvl w:val="1"/>
          <w:numId w:val="43"/>
        </w:numPr>
        <w:tabs>
          <w:tab w:val="left" w:pos="708"/>
        </w:tabs>
        <w:spacing w:after="0" w:line="240" w:lineRule="auto"/>
        <w:ind w:left="567" w:hanging="567"/>
        <w:rPr>
          <w:rStyle w:val="FontStyle29"/>
          <w:rFonts w:cs="Arial Narrow"/>
          <w:sz w:val="22"/>
          <w:lang w:eastAsia="sk-SK"/>
        </w:rPr>
      </w:pPr>
      <w:r w:rsidRPr="009F04C7">
        <w:rPr>
          <w:rStyle w:val="FontStyle29"/>
          <w:rFonts w:cs="Arial Narrow"/>
          <w:sz w:val="22"/>
          <w:lang w:eastAsia="sk-SK"/>
        </w:rPr>
        <w:t xml:space="preserve">Objednávateľ má právo odstúpiť od tejto Dohody z dôvodov uvedených v § 15 ods. 1 Zákona o RPVS. Objednávateľ nie je v omeškaní a nie je povinný plniť, čo mu ukladá táto </w:t>
      </w:r>
      <w:r w:rsidR="00202678">
        <w:rPr>
          <w:rStyle w:val="FontStyle29"/>
          <w:rFonts w:cs="Arial Narrow"/>
          <w:sz w:val="22"/>
          <w:lang w:eastAsia="sk-SK"/>
        </w:rPr>
        <w:t>Dohoda</w:t>
      </w:r>
      <w:r w:rsidRPr="009F04C7">
        <w:rPr>
          <w:rStyle w:val="FontStyle29"/>
          <w:rFonts w:cs="Arial Narrow"/>
          <w:sz w:val="22"/>
          <w:lang w:eastAsia="sk-SK"/>
        </w:rPr>
        <w:t>, ak nastanú dôvody podľa § 15 ods. 2 Zákona o RPVS. Táto Dohoda zaniká doručením oznámenia o odstúpení od tejto Dohody. Riadne poskytnuté plnenia, vzájomne poskytnuté do dňa odstúpenia od tejto Dohody, si zmluvné strany ponechajú; tým nie je dotknutý nárok Poskytovateľa na odplatu</w:t>
      </w:r>
      <w:r w:rsidRPr="009F04C7">
        <w:rPr>
          <w:rStyle w:val="FontStyle29"/>
          <w:sz w:val="22"/>
        </w:rPr>
        <w:t xml:space="preserve"> </w:t>
      </w:r>
      <w:r w:rsidRPr="009F04C7">
        <w:rPr>
          <w:rStyle w:val="FontStyle29"/>
          <w:rFonts w:cs="Arial Narrow"/>
          <w:sz w:val="22"/>
          <w:lang w:eastAsia="sk-SK"/>
        </w:rPr>
        <w:t>za riadne dodané plnenie podľa tejto Dohody.</w:t>
      </w:r>
    </w:p>
    <w:p w14:paraId="794F6D03" w14:textId="77777777" w:rsidR="009F04C7" w:rsidRPr="009F04C7" w:rsidRDefault="009F04C7" w:rsidP="008155CC">
      <w:pPr>
        <w:pStyle w:val="MLOdsek"/>
        <w:tabs>
          <w:tab w:val="clear" w:pos="6550"/>
          <w:tab w:val="left" w:pos="567"/>
        </w:tabs>
        <w:spacing w:after="0" w:line="240" w:lineRule="auto"/>
        <w:rPr>
          <w:rStyle w:val="FontStyle29"/>
          <w:rFonts w:cs="Arial Narrow"/>
          <w:sz w:val="22"/>
          <w:lang w:eastAsia="sk-SK"/>
        </w:rPr>
      </w:pPr>
    </w:p>
    <w:p w14:paraId="7A9B3116" w14:textId="61D0E9C3" w:rsidR="002206F1" w:rsidRDefault="002206F1" w:rsidP="00702736">
      <w:pPr>
        <w:pStyle w:val="MLOdsek"/>
        <w:numPr>
          <w:ilvl w:val="1"/>
          <w:numId w:val="43"/>
        </w:numPr>
        <w:tabs>
          <w:tab w:val="left" w:pos="567"/>
        </w:tabs>
        <w:spacing w:after="0" w:line="240" w:lineRule="auto"/>
        <w:ind w:left="567" w:hanging="567"/>
        <w:rPr>
          <w:rStyle w:val="FontStyle29"/>
          <w:rFonts w:cs="Arial Narrow"/>
          <w:sz w:val="22"/>
          <w:lang w:eastAsia="sk-SK"/>
        </w:rPr>
      </w:pPr>
      <w:r w:rsidRPr="009F04C7">
        <w:rPr>
          <w:rStyle w:val="FontStyle29"/>
          <w:rFonts w:cs="Arial Narrow"/>
          <w:sz w:val="22"/>
          <w:lang w:eastAsia="sk-SK"/>
        </w:rPr>
        <w:lastRenderedPageBreak/>
        <w:t>Objednávateľ je oprávnený od tejto Dohody odstúpiť aj v prípade, ak nastane niektorý z dôvodov, uvedený v § 19 ods. 1 písm. a) až f), ods. 2 a ods. 3 zákona, a to po uplynutí 30 kalendárnych dní odo dňa, keď táto skutočnosť nastala, ak táto skutočnosť stále trvá.</w:t>
      </w:r>
    </w:p>
    <w:p w14:paraId="35EAB918" w14:textId="77777777" w:rsidR="009F04C7" w:rsidRPr="009F04C7" w:rsidRDefault="009F04C7" w:rsidP="009F04C7">
      <w:pPr>
        <w:pStyle w:val="MLOdsek"/>
        <w:tabs>
          <w:tab w:val="clear" w:pos="6550"/>
          <w:tab w:val="left" w:pos="567"/>
        </w:tabs>
        <w:spacing w:after="0" w:line="240" w:lineRule="auto"/>
        <w:rPr>
          <w:rStyle w:val="FontStyle29"/>
          <w:rFonts w:cs="Arial Narrow"/>
          <w:sz w:val="22"/>
          <w:lang w:eastAsia="sk-SK"/>
        </w:rPr>
      </w:pPr>
    </w:p>
    <w:p w14:paraId="2EB7020B" w14:textId="1F455F3D" w:rsidR="002206F1" w:rsidRDefault="002206F1" w:rsidP="00702736">
      <w:pPr>
        <w:pStyle w:val="MLOdsek"/>
        <w:numPr>
          <w:ilvl w:val="1"/>
          <w:numId w:val="43"/>
        </w:numPr>
        <w:tabs>
          <w:tab w:val="left" w:pos="567"/>
        </w:tabs>
        <w:spacing w:after="0" w:line="240" w:lineRule="auto"/>
        <w:ind w:left="567" w:hanging="567"/>
        <w:rPr>
          <w:rStyle w:val="FontStyle29"/>
          <w:rFonts w:cs="Arial Narrow"/>
          <w:sz w:val="22"/>
          <w:lang w:eastAsia="sk-SK"/>
        </w:rPr>
      </w:pPr>
      <w:r w:rsidRPr="009F04C7">
        <w:rPr>
          <w:rStyle w:val="FontStyle29"/>
          <w:rFonts w:cs="Arial Narrow"/>
          <w:sz w:val="22"/>
          <w:lang w:eastAsia="sk-SK"/>
        </w:rPr>
        <w:t>Objednávateľ má právo na zmluvnú pokutu v sume 500,00 eur, ak Poskytovateľ porušil alebo riadne a úplne nevykonal povinnosť týkajúcu sa subdodávateľov uvedenú v bod</w:t>
      </w:r>
      <w:r w:rsidR="000911CA">
        <w:rPr>
          <w:rStyle w:val="FontStyle29"/>
          <w:rFonts w:cs="Arial Narrow"/>
          <w:sz w:val="22"/>
          <w:lang w:eastAsia="sk-SK"/>
        </w:rPr>
        <w:t>och</w:t>
      </w:r>
      <w:r w:rsidRPr="009F04C7">
        <w:rPr>
          <w:rStyle w:val="FontStyle29"/>
          <w:rFonts w:cs="Arial Narrow"/>
          <w:sz w:val="22"/>
          <w:lang w:eastAsia="sk-SK"/>
        </w:rPr>
        <w:t xml:space="preserve"> 7.3. a 7.4. tohto článku tejto Dohody.</w:t>
      </w:r>
    </w:p>
    <w:p w14:paraId="3CE46480" w14:textId="77777777" w:rsidR="009F04C7" w:rsidRPr="009F04C7" w:rsidRDefault="009F04C7" w:rsidP="009F04C7">
      <w:pPr>
        <w:pStyle w:val="MLOdsek"/>
        <w:tabs>
          <w:tab w:val="clear" w:pos="6550"/>
          <w:tab w:val="left" w:pos="567"/>
        </w:tabs>
        <w:spacing w:after="0" w:line="240" w:lineRule="auto"/>
        <w:rPr>
          <w:rStyle w:val="FontStyle29"/>
          <w:rFonts w:cs="Arial Narrow"/>
          <w:sz w:val="22"/>
          <w:lang w:eastAsia="sk-SK"/>
        </w:rPr>
      </w:pPr>
    </w:p>
    <w:p w14:paraId="3DD62CF3" w14:textId="57BDF82F" w:rsidR="002206F1" w:rsidRDefault="002206F1" w:rsidP="00702736">
      <w:pPr>
        <w:pStyle w:val="MLOdsek"/>
        <w:numPr>
          <w:ilvl w:val="1"/>
          <w:numId w:val="43"/>
        </w:numPr>
        <w:tabs>
          <w:tab w:val="left" w:pos="567"/>
        </w:tabs>
        <w:spacing w:after="0" w:line="240" w:lineRule="auto"/>
        <w:ind w:left="567" w:hanging="567"/>
        <w:rPr>
          <w:rStyle w:val="FontStyle29"/>
          <w:rFonts w:cs="Arial Narrow"/>
          <w:sz w:val="22"/>
          <w:lang w:eastAsia="sk-SK"/>
        </w:rPr>
      </w:pPr>
      <w:r w:rsidRPr="009F04C7">
        <w:rPr>
          <w:rStyle w:val="FontStyle29"/>
          <w:rFonts w:cs="Arial Narrow"/>
          <w:sz w:val="22"/>
          <w:lang w:eastAsia="sk-SK"/>
        </w:rPr>
        <w:t>Objednávateľ je oprávnený požadovať od Poskytovateľa zmluvnú pokutu vo výške 500,00 eur za každý deň existencie dôvodu vzniku práva na odstúpenie od tejto Dohody podľa § 15 ods. 1 Zákona o RPVS, resp. §</w:t>
      </w:r>
      <w:r w:rsidR="00D8028A">
        <w:rPr>
          <w:rStyle w:val="FontStyle29"/>
          <w:rFonts w:cs="Arial Narrow"/>
          <w:sz w:val="22"/>
          <w:lang w:eastAsia="sk-SK"/>
        </w:rPr>
        <w:t> </w:t>
      </w:r>
      <w:r w:rsidRPr="009F04C7">
        <w:rPr>
          <w:rStyle w:val="FontStyle29"/>
          <w:rFonts w:cs="Arial Narrow"/>
          <w:sz w:val="22"/>
          <w:lang w:eastAsia="sk-SK"/>
        </w:rPr>
        <w:t>19 ods. 3 zákona. Právo Objednávateľa na zmluvnú pokutu podľa predchádzajúcej vety zaniká, ak</w:t>
      </w:r>
      <w:r w:rsidRPr="005F6DEF">
        <w:rPr>
          <w:rStyle w:val="FontStyle29"/>
          <w:rFonts w:cs="Arial Narrow"/>
          <w:sz w:val="22"/>
          <w:lang w:eastAsia="sk-SK"/>
        </w:rPr>
        <w:t xml:space="preserve"> Objednávateľ odstúpi od tejto Dohody v súlade s § 15 ods. 1 Zákona o RPVS, resp. podľa § 19 ods. 3 zákona.</w:t>
      </w:r>
    </w:p>
    <w:p w14:paraId="55F1733C" w14:textId="77777777" w:rsidR="000911CA" w:rsidRPr="005F6DEF" w:rsidRDefault="000911CA" w:rsidP="006C063C">
      <w:pPr>
        <w:pStyle w:val="MLOdsek"/>
        <w:tabs>
          <w:tab w:val="clear" w:pos="6550"/>
          <w:tab w:val="left" w:pos="567"/>
        </w:tabs>
        <w:spacing w:after="0" w:line="240" w:lineRule="auto"/>
        <w:rPr>
          <w:rStyle w:val="FontStyle29"/>
          <w:rFonts w:cs="Arial Narrow"/>
          <w:sz w:val="22"/>
          <w:lang w:eastAsia="sk-SK"/>
        </w:rPr>
      </w:pPr>
    </w:p>
    <w:p w14:paraId="5C872EA8" w14:textId="77777777" w:rsidR="002206F1" w:rsidRPr="005F6DEF" w:rsidRDefault="002206F1" w:rsidP="00702736">
      <w:pPr>
        <w:pStyle w:val="MLOdsek"/>
        <w:numPr>
          <w:ilvl w:val="1"/>
          <w:numId w:val="43"/>
        </w:numPr>
        <w:tabs>
          <w:tab w:val="left" w:pos="567"/>
        </w:tabs>
        <w:spacing w:after="0" w:line="240" w:lineRule="auto"/>
        <w:ind w:left="567" w:hanging="567"/>
        <w:rPr>
          <w:rStyle w:val="FontStyle29"/>
          <w:rFonts w:cs="Arial Narrow"/>
          <w:sz w:val="22"/>
          <w:lang w:eastAsia="sk-SK"/>
        </w:rPr>
      </w:pPr>
      <w:r w:rsidRPr="005F6DEF">
        <w:rPr>
          <w:rStyle w:val="FontStyle29"/>
          <w:rFonts w:cs="Arial Narrow"/>
          <w:sz w:val="22"/>
          <w:lang w:eastAsia="sk-SK"/>
        </w:rPr>
        <w:t>Na subdodávateľov sa vzťahuje povinnosť strpieť výkon finančnej kontroly a auditu súvisiacich s plnením podľa tejto Dohody, obdobne ako na Poskytovateľa, pričom Poskytovateľ sa zaväzuje túto povinnosť subdodávateľov výslovne uviesť v písomnej zmluve uzatvorenej s každým subdodávateľom Poskytovateľa.</w:t>
      </w:r>
    </w:p>
    <w:p w14:paraId="4915CEB4" w14:textId="77777777" w:rsidR="002206F1" w:rsidRPr="008B173F" w:rsidRDefault="002206F1" w:rsidP="008B173F">
      <w:pPr>
        <w:pStyle w:val="MLOdsek"/>
        <w:tabs>
          <w:tab w:val="left" w:pos="567"/>
        </w:tabs>
        <w:spacing w:after="0" w:line="240" w:lineRule="auto"/>
        <w:rPr>
          <w:rStyle w:val="FontStyle29"/>
          <w:rFonts w:cs="Arial Narrow"/>
          <w:sz w:val="22"/>
          <w:lang w:eastAsia="sk-SK"/>
        </w:rPr>
      </w:pPr>
    </w:p>
    <w:p w14:paraId="64A7A9E7" w14:textId="77777777" w:rsidR="002206F1" w:rsidRPr="008B173F" w:rsidRDefault="002206F1" w:rsidP="008B173F">
      <w:pPr>
        <w:pStyle w:val="MLOdsek"/>
        <w:tabs>
          <w:tab w:val="left" w:pos="567"/>
        </w:tabs>
        <w:spacing w:after="0" w:line="240" w:lineRule="auto"/>
        <w:rPr>
          <w:rStyle w:val="FontStyle29"/>
          <w:rFonts w:cs="Arial Narrow"/>
          <w:sz w:val="22"/>
          <w:lang w:eastAsia="sk-SK"/>
        </w:rPr>
      </w:pPr>
    </w:p>
    <w:p w14:paraId="0F2DECF2" w14:textId="77777777" w:rsidR="002206F1" w:rsidRDefault="002206F1" w:rsidP="005F6DEF">
      <w:pPr>
        <w:pStyle w:val="Style4"/>
        <w:widowControl/>
        <w:spacing w:line="240" w:lineRule="auto"/>
        <w:rPr>
          <w:b/>
          <w:bCs/>
          <w:szCs w:val="22"/>
        </w:rPr>
      </w:pPr>
      <w:r>
        <w:rPr>
          <w:rFonts w:ascii="Arial Narrow" w:hAnsi="Arial Narrow"/>
          <w:b/>
          <w:bCs/>
          <w:sz w:val="22"/>
          <w:szCs w:val="22"/>
        </w:rPr>
        <w:t>Článok VIII.</w:t>
      </w:r>
    </w:p>
    <w:p w14:paraId="6FE7B436" w14:textId="77777777" w:rsidR="002206F1" w:rsidRDefault="002206F1" w:rsidP="005F6DEF">
      <w:pPr>
        <w:pStyle w:val="Style4"/>
        <w:widowControl/>
        <w:spacing w:line="240" w:lineRule="auto"/>
        <w:rPr>
          <w:rFonts w:ascii="Arial Narrow" w:hAnsi="Arial Narrow"/>
          <w:b/>
          <w:bCs/>
          <w:sz w:val="22"/>
          <w:szCs w:val="22"/>
        </w:rPr>
      </w:pPr>
      <w:r>
        <w:rPr>
          <w:rFonts w:ascii="Arial Narrow" w:hAnsi="Arial Narrow"/>
          <w:b/>
          <w:bCs/>
          <w:sz w:val="22"/>
          <w:szCs w:val="22"/>
        </w:rPr>
        <w:t>Sankcie a zmluvné pokuty</w:t>
      </w:r>
    </w:p>
    <w:p w14:paraId="26F97394" w14:textId="77777777" w:rsidR="002206F1" w:rsidRPr="005F6DEF" w:rsidRDefault="002206F1" w:rsidP="005F6DEF">
      <w:pPr>
        <w:autoSpaceDE w:val="0"/>
        <w:autoSpaceDN w:val="0"/>
        <w:adjustRightInd w:val="0"/>
        <w:jc w:val="both"/>
        <w:rPr>
          <w:rFonts w:ascii="Arial Narrow" w:hAnsi="Arial Narrow" w:cs="Arial Narrow,Bold"/>
          <w:bCs/>
          <w:color w:val="000000"/>
          <w:sz w:val="22"/>
          <w:szCs w:val="22"/>
        </w:rPr>
      </w:pPr>
    </w:p>
    <w:p w14:paraId="4AD3C743" w14:textId="6034EAB8" w:rsidR="002206F1" w:rsidRPr="005F6DEF" w:rsidRDefault="002206F1" w:rsidP="00FE74F0">
      <w:pPr>
        <w:pStyle w:val="Odsekzoznamu"/>
        <w:numPr>
          <w:ilvl w:val="0"/>
          <w:numId w:val="15"/>
        </w:numPr>
        <w:tabs>
          <w:tab w:val="left" w:pos="708"/>
        </w:tabs>
        <w:autoSpaceDE w:val="0"/>
        <w:autoSpaceDN w:val="0"/>
        <w:adjustRightInd w:val="0"/>
        <w:ind w:left="567" w:hanging="567"/>
        <w:jc w:val="both"/>
        <w:rPr>
          <w:rFonts w:ascii="Arial Narrow" w:hAnsi="Arial Narrow" w:cs="Arial Narrow"/>
          <w:sz w:val="22"/>
          <w:szCs w:val="22"/>
        </w:rPr>
      </w:pPr>
      <w:r w:rsidRPr="005F6DEF">
        <w:rPr>
          <w:rFonts w:ascii="Arial Narrow" w:hAnsi="Arial Narrow" w:cs="Arial Narrow"/>
          <w:sz w:val="22"/>
          <w:szCs w:val="22"/>
        </w:rPr>
        <w:t>Poskytovateľ sa zaväzuje zaplatiť Objednávateľovi zmluvnú pokutu vo výške 0,05 % z</w:t>
      </w:r>
      <w:r w:rsidRPr="005F6DEF">
        <w:rPr>
          <w:rStyle w:val="FontStyle29"/>
          <w:rFonts w:cs="Arial Narrow"/>
          <w:sz w:val="22"/>
          <w:szCs w:val="22"/>
          <w:lang w:eastAsia="sk-SK"/>
        </w:rPr>
        <w:t> </w:t>
      </w:r>
      <w:r w:rsidRPr="005F6DEF">
        <w:rPr>
          <w:rFonts w:ascii="Arial Narrow" w:hAnsi="Arial Narrow" w:cs="Arial Narrow"/>
          <w:sz w:val="22"/>
          <w:szCs w:val="22"/>
        </w:rPr>
        <w:t xml:space="preserve">ceny </w:t>
      </w:r>
      <w:r w:rsidR="00F40958" w:rsidRPr="005F6DEF">
        <w:rPr>
          <w:rFonts w:ascii="Arial Narrow" w:hAnsi="Arial Narrow" w:cs="Arial Narrow"/>
          <w:sz w:val="22"/>
          <w:szCs w:val="22"/>
        </w:rPr>
        <w:t>uvedenej v</w:t>
      </w:r>
      <w:r w:rsidR="00403E85" w:rsidRPr="005F6DEF">
        <w:rPr>
          <w:rFonts w:ascii="Arial Narrow" w:hAnsi="Arial Narrow" w:cs="Arial Narrow"/>
          <w:sz w:val="22"/>
          <w:szCs w:val="22"/>
        </w:rPr>
        <w:t> </w:t>
      </w:r>
      <w:r w:rsidR="00403E85">
        <w:rPr>
          <w:rFonts w:ascii="Arial Narrow" w:hAnsi="Arial Narrow" w:cs="Arial Narrow"/>
          <w:sz w:val="22"/>
          <w:szCs w:val="22"/>
        </w:rPr>
        <w:t>P</w:t>
      </w:r>
      <w:r w:rsidR="00F40958" w:rsidRPr="005F6DEF">
        <w:rPr>
          <w:rFonts w:ascii="Arial Narrow" w:hAnsi="Arial Narrow" w:cs="Arial Narrow"/>
          <w:sz w:val="22"/>
          <w:szCs w:val="22"/>
        </w:rPr>
        <w:t xml:space="preserve">rílohe </w:t>
      </w:r>
      <w:r w:rsidRPr="005F6DEF">
        <w:rPr>
          <w:rFonts w:ascii="Arial Narrow" w:hAnsi="Arial Narrow" w:cs="Arial Narrow"/>
          <w:sz w:val="22"/>
          <w:szCs w:val="22"/>
        </w:rPr>
        <w:t xml:space="preserve">č. </w:t>
      </w:r>
      <w:r w:rsidR="00DB749D" w:rsidRPr="005F6DEF">
        <w:rPr>
          <w:rFonts w:ascii="Arial Narrow" w:hAnsi="Arial Narrow" w:cs="Arial Narrow"/>
          <w:sz w:val="22"/>
          <w:szCs w:val="22"/>
        </w:rPr>
        <w:t>5</w:t>
      </w:r>
      <w:r w:rsidRPr="005F6DEF">
        <w:rPr>
          <w:rFonts w:ascii="Arial Narrow" w:hAnsi="Arial Narrow" w:cs="Arial Narrow"/>
          <w:sz w:val="22"/>
          <w:szCs w:val="22"/>
        </w:rPr>
        <w:t xml:space="preserve"> tejto Dohody</w:t>
      </w:r>
      <w:r w:rsidR="00D009D9" w:rsidRPr="005F6DEF">
        <w:rPr>
          <w:rFonts w:ascii="Arial Narrow" w:hAnsi="Arial Narrow" w:cs="Arial Narrow"/>
          <w:sz w:val="22"/>
          <w:szCs w:val="22"/>
        </w:rPr>
        <w:t xml:space="preserve"> za konkrétnu službu</w:t>
      </w:r>
      <w:r w:rsidRPr="005F6DEF">
        <w:rPr>
          <w:rFonts w:ascii="Arial Narrow" w:hAnsi="Arial Narrow" w:cs="Arial Narrow"/>
          <w:sz w:val="22"/>
          <w:szCs w:val="22"/>
        </w:rPr>
        <w:t xml:space="preserve">, resp. </w:t>
      </w:r>
      <w:r w:rsidR="00D009D9" w:rsidRPr="005F6DEF">
        <w:rPr>
          <w:rFonts w:ascii="Arial Narrow" w:hAnsi="Arial Narrow" w:cs="Arial Narrow"/>
          <w:sz w:val="22"/>
          <w:szCs w:val="22"/>
        </w:rPr>
        <w:t>z ceny konkrétnej služby uvedenej v</w:t>
      </w:r>
      <w:r w:rsidR="006E7057">
        <w:rPr>
          <w:rFonts w:ascii="Arial Narrow" w:hAnsi="Arial Narrow" w:cs="Arial Narrow"/>
          <w:sz w:val="22"/>
          <w:szCs w:val="22"/>
        </w:rPr>
        <w:t> </w:t>
      </w:r>
      <w:r w:rsidRPr="005F6DEF">
        <w:rPr>
          <w:rFonts w:ascii="Arial Narrow" w:hAnsi="Arial Narrow" w:cs="Arial Narrow"/>
          <w:sz w:val="22"/>
          <w:szCs w:val="22"/>
        </w:rPr>
        <w:t xml:space="preserve">príslušnej </w:t>
      </w:r>
      <w:r w:rsidR="00D009D9" w:rsidRPr="005F6DEF">
        <w:rPr>
          <w:rFonts w:ascii="Arial Narrow" w:hAnsi="Arial Narrow" w:cs="Arial Narrow"/>
          <w:sz w:val="22"/>
          <w:szCs w:val="22"/>
        </w:rPr>
        <w:t xml:space="preserve">objednávke, a to </w:t>
      </w:r>
      <w:r w:rsidRPr="005F6DEF">
        <w:rPr>
          <w:rFonts w:ascii="Arial Narrow" w:hAnsi="Arial Narrow" w:cs="Arial Narrow"/>
          <w:sz w:val="22"/>
          <w:szCs w:val="22"/>
        </w:rPr>
        <w:t>za každý, aj začatý kalendárny deň omeškania v prípade, že túto službu neposkytol včas, t.</w:t>
      </w:r>
      <w:r w:rsidR="006E7057">
        <w:rPr>
          <w:rFonts w:ascii="Arial Narrow" w:hAnsi="Arial Narrow" w:cs="Arial Narrow"/>
          <w:sz w:val="22"/>
          <w:szCs w:val="22"/>
        </w:rPr>
        <w:t> </w:t>
      </w:r>
      <w:r w:rsidRPr="005F6DEF">
        <w:rPr>
          <w:rFonts w:ascii="Arial Narrow" w:hAnsi="Arial Narrow" w:cs="Arial Narrow"/>
          <w:sz w:val="22"/>
          <w:szCs w:val="22"/>
        </w:rPr>
        <w:t>j. v termíne dohodnutom podľa tejto Dohody alebo príslušnej objednávky.</w:t>
      </w:r>
      <w:r w:rsidR="00F40958" w:rsidRPr="005F6DEF">
        <w:rPr>
          <w:rFonts w:ascii="Arial Narrow" w:hAnsi="Arial Narrow" w:cs="Arial Narrow"/>
          <w:sz w:val="22"/>
          <w:szCs w:val="22"/>
        </w:rPr>
        <w:t xml:space="preserve"> Za</w:t>
      </w:r>
      <w:r w:rsidR="006E7057">
        <w:rPr>
          <w:rFonts w:ascii="Arial Narrow" w:hAnsi="Arial Narrow" w:cs="Arial Narrow"/>
          <w:sz w:val="22"/>
          <w:szCs w:val="22"/>
        </w:rPr>
        <w:t> </w:t>
      </w:r>
      <w:r w:rsidR="00F40958" w:rsidRPr="005F6DEF">
        <w:rPr>
          <w:rFonts w:ascii="Arial Narrow" w:hAnsi="Arial Narrow" w:cs="Arial Narrow"/>
          <w:sz w:val="22"/>
          <w:szCs w:val="22"/>
        </w:rPr>
        <w:t>služby, ktoré neboli poskytnuté riadne (t.</w:t>
      </w:r>
      <w:r w:rsidR="006E7057">
        <w:rPr>
          <w:rFonts w:ascii="Arial Narrow" w:hAnsi="Arial Narrow" w:cs="Arial Narrow"/>
          <w:sz w:val="22"/>
          <w:szCs w:val="22"/>
        </w:rPr>
        <w:t> </w:t>
      </w:r>
      <w:r w:rsidR="00F40958" w:rsidRPr="005F6DEF">
        <w:rPr>
          <w:rFonts w:ascii="Arial Narrow" w:hAnsi="Arial Narrow" w:cs="Arial Narrow"/>
          <w:sz w:val="22"/>
          <w:szCs w:val="22"/>
        </w:rPr>
        <w:t>j. neboli poskytnuté v požadovanom rozsahu alebo v požadovanej kvalite)</w:t>
      </w:r>
      <w:r w:rsidR="0007206A">
        <w:rPr>
          <w:rFonts w:ascii="Arial Narrow" w:hAnsi="Arial Narrow" w:cs="Arial Narrow"/>
          <w:sz w:val="22"/>
          <w:szCs w:val="22"/>
        </w:rPr>
        <w:t>,</w:t>
      </w:r>
      <w:r w:rsidR="00F40958" w:rsidRPr="005F6DEF">
        <w:rPr>
          <w:rFonts w:ascii="Arial Narrow" w:hAnsi="Arial Narrow" w:cs="Arial Narrow"/>
          <w:sz w:val="22"/>
          <w:szCs w:val="22"/>
        </w:rPr>
        <w:t xml:space="preserve"> sa Poskytovateľ zaväzuje zaplatiť Objednávateľovi zmluvnú pokutu vo</w:t>
      </w:r>
      <w:r w:rsidR="006E7057">
        <w:rPr>
          <w:rFonts w:ascii="Arial Narrow" w:hAnsi="Arial Narrow" w:cs="Arial Narrow"/>
          <w:sz w:val="22"/>
          <w:szCs w:val="22"/>
        </w:rPr>
        <w:t> </w:t>
      </w:r>
      <w:r w:rsidR="00F40958" w:rsidRPr="005F6DEF">
        <w:rPr>
          <w:rFonts w:ascii="Arial Narrow" w:hAnsi="Arial Narrow" w:cs="Arial Narrow"/>
          <w:sz w:val="22"/>
          <w:szCs w:val="22"/>
        </w:rPr>
        <w:t>výške 100</w:t>
      </w:r>
      <w:r w:rsidR="005F6DEF">
        <w:rPr>
          <w:rFonts w:ascii="Arial Narrow" w:hAnsi="Arial Narrow" w:cs="Arial Narrow"/>
          <w:sz w:val="22"/>
          <w:szCs w:val="22"/>
        </w:rPr>
        <w:t>,00</w:t>
      </w:r>
      <w:r w:rsidR="00F40958" w:rsidRPr="005F6DEF">
        <w:rPr>
          <w:rFonts w:ascii="Arial Narrow" w:hAnsi="Arial Narrow" w:cs="Arial Narrow"/>
          <w:sz w:val="22"/>
          <w:szCs w:val="22"/>
        </w:rPr>
        <w:t xml:space="preserve"> eur</w:t>
      </w:r>
      <w:r w:rsidR="00D009D9" w:rsidRPr="005F6DEF">
        <w:rPr>
          <w:rFonts w:ascii="Arial Narrow" w:hAnsi="Arial Narrow" w:cs="Arial Narrow"/>
          <w:sz w:val="22"/>
          <w:szCs w:val="22"/>
        </w:rPr>
        <w:t>, a to osobitne</w:t>
      </w:r>
      <w:r w:rsidR="00F40958" w:rsidRPr="005F6DEF">
        <w:rPr>
          <w:rFonts w:ascii="Arial Narrow" w:hAnsi="Arial Narrow" w:cs="Arial Narrow"/>
          <w:sz w:val="22"/>
          <w:szCs w:val="22"/>
        </w:rPr>
        <w:t xml:space="preserve"> za</w:t>
      </w:r>
      <w:r w:rsidR="006E7057">
        <w:rPr>
          <w:rFonts w:ascii="Arial Narrow" w:hAnsi="Arial Narrow" w:cs="Arial Narrow"/>
          <w:sz w:val="22"/>
          <w:szCs w:val="22"/>
        </w:rPr>
        <w:t> </w:t>
      </w:r>
      <w:r w:rsidR="00F40958" w:rsidRPr="005F6DEF">
        <w:rPr>
          <w:rFonts w:ascii="Arial Narrow" w:hAnsi="Arial Narrow" w:cs="Arial Narrow"/>
          <w:sz w:val="22"/>
          <w:szCs w:val="22"/>
        </w:rPr>
        <w:t>každ</w:t>
      </w:r>
      <w:r w:rsidR="00C75DD3" w:rsidRPr="005F6DEF">
        <w:rPr>
          <w:rFonts w:ascii="Arial Narrow" w:hAnsi="Arial Narrow" w:cs="Arial Narrow"/>
          <w:sz w:val="22"/>
          <w:szCs w:val="22"/>
        </w:rPr>
        <w:t>ú</w:t>
      </w:r>
      <w:r w:rsidR="00F40958" w:rsidRPr="005F6DEF">
        <w:rPr>
          <w:rFonts w:ascii="Arial Narrow" w:hAnsi="Arial Narrow" w:cs="Arial Narrow"/>
          <w:sz w:val="22"/>
          <w:szCs w:val="22"/>
        </w:rPr>
        <w:t xml:space="preserve"> </w:t>
      </w:r>
      <w:r w:rsidR="00C75DD3" w:rsidRPr="005F6DEF">
        <w:rPr>
          <w:rFonts w:ascii="Arial Narrow" w:hAnsi="Arial Narrow" w:cs="Arial Narrow"/>
          <w:sz w:val="22"/>
          <w:szCs w:val="22"/>
        </w:rPr>
        <w:t>službu, ktorá nebola poskytnutá riadne</w:t>
      </w:r>
      <w:r w:rsidR="00F40958" w:rsidRPr="005F6DEF">
        <w:rPr>
          <w:rFonts w:ascii="Arial Narrow" w:hAnsi="Arial Narrow" w:cs="Arial Narrow"/>
          <w:sz w:val="22"/>
          <w:szCs w:val="22"/>
        </w:rPr>
        <w:t xml:space="preserve">. </w:t>
      </w:r>
      <w:r w:rsidR="00097FED" w:rsidRPr="005F6DEF">
        <w:rPr>
          <w:rFonts w:ascii="Arial Narrow" w:hAnsi="Arial Narrow" w:cs="Arial Narrow"/>
          <w:sz w:val="22"/>
          <w:szCs w:val="22"/>
        </w:rPr>
        <w:t>Za</w:t>
      </w:r>
      <w:r w:rsidR="00097FED">
        <w:rPr>
          <w:rFonts w:ascii="Arial Narrow" w:hAnsi="Arial Narrow" w:cs="Arial Narrow"/>
          <w:sz w:val="22"/>
          <w:szCs w:val="22"/>
        </w:rPr>
        <w:t xml:space="preserve"> porušenie akejkoľvek povinnosti Poskytovateľa, uvedenej v článku IV. tejto </w:t>
      </w:r>
      <w:r w:rsidR="00144DD8">
        <w:rPr>
          <w:rFonts w:ascii="Arial Narrow" w:hAnsi="Arial Narrow" w:cs="Arial Narrow"/>
          <w:sz w:val="22"/>
          <w:szCs w:val="22"/>
        </w:rPr>
        <w:t>Dohody</w:t>
      </w:r>
      <w:r w:rsidR="00097FED">
        <w:rPr>
          <w:rFonts w:ascii="Arial Narrow" w:hAnsi="Arial Narrow" w:cs="Arial Narrow"/>
          <w:sz w:val="22"/>
          <w:szCs w:val="22"/>
        </w:rPr>
        <w:t xml:space="preserve"> </w:t>
      </w:r>
      <w:r w:rsidR="00097FED" w:rsidRPr="005F6DEF">
        <w:rPr>
          <w:rFonts w:ascii="Arial Narrow" w:hAnsi="Arial Narrow" w:cs="Arial Narrow"/>
          <w:sz w:val="22"/>
          <w:szCs w:val="22"/>
        </w:rPr>
        <w:t>sa Poskytovateľ zaväzuje zaplatiť Objednávateľovi zmluvnú pokutu vo</w:t>
      </w:r>
      <w:r w:rsidR="00097FED">
        <w:rPr>
          <w:rFonts w:ascii="Arial Narrow" w:hAnsi="Arial Narrow" w:cs="Arial Narrow"/>
          <w:sz w:val="22"/>
          <w:szCs w:val="22"/>
        </w:rPr>
        <w:t> </w:t>
      </w:r>
      <w:r w:rsidR="00097FED" w:rsidRPr="005F6DEF">
        <w:rPr>
          <w:rFonts w:ascii="Arial Narrow" w:hAnsi="Arial Narrow" w:cs="Arial Narrow"/>
          <w:sz w:val="22"/>
          <w:szCs w:val="22"/>
        </w:rPr>
        <w:t>výške 100</w:t>
      </w:r>
      <w:r w:rsidR="00097FED">
        <w:rPr>
          <w:rFonts w:ascii="Arial Narrow" w:hAnsi="Arial Narrow" w:cs="Arial Narrow"/>
          <w:sz w:val="22"/>
          <w:szCs w:val="22"/>
        </w:rPr>
        <w:t>,00</w:t>
      </w:r>
      <w:r w:rsidR="00097FED" w:rsidRPr="005F6DEF">
        <w:rPr>
          <w:rFonts w:ascii="Arial Narrow" w:hAnsi="Arial Narrow" w:cs="Arial Narrow"/>
          <w:sz w:val="22"/>
          <w:szCs w:val="22"/>
        </w:rPr>
        <w:t xml:space="preserve"> eur, a to osobitne za</w:t>
      </w:r>
      <w:r w:rsidR="00097FED">
        <w:rPr>
          <w:rFonts w:ascii="Arial Narrow" w:hAnsi="Arial Narrow" w:cs="Arial Narrow"/>
          <w:sz w:val="22"/>
          <w:szCs w:val="22"/>
        </w:rPr>
        <w:t> </w:t>
      </w:r>
      <w:r w:rsidR="00097FED" w:rsidRPr="005F6DEF">
        <w:rPr>
          <w:rFonts w:ascii="Arial Narrow" w:hAnsi="Arial Narrow" w:cs="Arial Narrow"/>
          <w:sz w:val="22"/>
          <w:szCs w:val="22"/>
        </w:rPr>
        <w:t>každ</w:t>
      </w:r>
      <w:r w:rsidR="00097FED">
        <w:rPr>
          <w:rFonts w:ascii="Arial Narrow" w:hAnsi="Arial Narrow" w:cs="Arial Narrow"/>
          <w:sz w:val="22"/>
          <w:szCs w:val="22"/>
        </w:rPr>
        <w:t>é</w:t>
      </w:r>
      <w:r w:rsidR="00097FED" w:rsidRPr="005F6DEF">
        <w:rPr>
          <w:rFonts w:ascii="Arial Narrow" w:hAnsi="Arial Narrow" w:cs="Arial Narrow"/>
          <w:sz w:val="22"/>
          <w:szCs w:val="22"/>
        </w:rPr>
        <w:t xml:space="preserve"> </w:t>
      </w:r>
      <w:r w:rsidR="00097FED">
        <w:rPr>
          <w:rFonts w:ascii="Arial Narrow" w:hAnsi="Arial Narrow" w:cs="Arial Narrow"/>
          <w:sz w:val="22"/>
          <w:szCs w:val="22"/>
        </w:rPr>
        <w:t>porušenie povinnosti.</w:t>
      </w:r>
      <w:r w:rsidR="00097FED" w:rsidRPr="005F6DEF">
        <w:rPr>
          <w:rFonts w:ascii="Arial Narrow" w:hAnsi="Arial Narrow" w:cs="Arial Narrow"/>
          <w:sz w:val="22"/>
          <w:szCs w:val="22"/>
        </w:rPr>
        <w:t xml:space="preserve"> </w:t>
      </w:r>
      <w:r w:rsidR="00F40958" w:rsidRPr="005F6DEF">
        <w:rPr>
          <w:rFonts w:ascii="Arial Narrow" w:hAnsi="Arial Narrow" w:cs="Arial Narrow"/>
          <w:sz w:val="22"/>
          <w:szCs w:val="22"/>
        </w:rPr>
        <w:t>Zmluvnú pokutu je možné ukladať aj opakovane.</w:t>
      </w:r>
    </w:p>
    <w:p w14:paraId="39902EA8" w14:textId="77777777" w:rsidR="002206F1" w:rsidRPr="005F6DEF" w:rsidRDefault="002206F1" w:rsidP="00FE74F0">
      <w:pPr>
        <w:autoSpaceDE w:val="0"/>
        <w:autoSpaceDN w:val="0"/>
        <w:adjustRightInd w:val="0"/>
        <w:jc w:val="both"/>
        <w:rPr>
          <w:rFonts w:ascii="Arial Narrow" w:hAnsi="Arial Narrow" w:cs="Arial Narrow"/>
          <w:sz w:val="22"/>
          <w:szCs w:val="22"/>
        </w:rPr>
      </w:pPr>
    </w:p>
    <w:p w14:paraId="6B5AAA49" w14:textId="5E3BCE2D" w:rsidR="002206F1" w:rsidRPr="005F6DEF" w:rsidRDefault="002206F1" w:rsidP="00FE74F0">
      <w:pPr>
        <w:pStyle w:val="Odsekzoznamu"/>
        <w:numPr>
          <w:ilvl w:val="0"/>
          <w:numId w:val="15"/>
        </w:numPr>
        <w:tabs>
          <w:tab w:val="left" w:pos="708"/>
        </w:tabs>
        <w:autoSpaceDE w:val="0"/>
        <w:autoSpaceDN w:val="0"/>
        <w:adjustRightInd w:val="0"/>
        <w:ind w:left="567" w:hanging="567"/>
        <w:jc w:val="both"/>
        <w:rPr>
          <w:rFonts w:ascii="Arial Narrow" w:hAnsi="Arial Narrow" w:cs="Arial Narrow"/>
          <w:sz w:val="22"/>
          <w:szCs w:val="22"/>
        </w:rPr>
      </w:pPr>
      <w:r w:rsidRPr="005F6DEF">
        <w:rPr>
          <w:rFonts w:ascii="Arial Narrow" w:hAnsi="Arial Narrow"/>
          <w:sz w:val="22"/>
          <w:szCs w:val="22"/>
        </w:rPr>
        <w:t>Poskytovateľ sa zaväzuje zaplatiť Objednávateľovi všetky výdavky, ktoré Objednávateľovi preukázateľne vzniknú v súvislosti s neposkytnutím riadne objednanej služby, ak Poskytovateľ neposkytol objednanú službu uvedenú v schválenej cenovej ponuke riadne a ani v náhradnej lehote určenej Objednávateľom a Objednávateľ zabezpečil náhradné plnenie predmetu tejto Dohody prostredníctvom inej osoby. Poskytovateľ sa zaväzuje uhradiť výdavky podľa predchádzajúcej vety na</w:t>
      </w:r>
      <w:r w:rsidR="006E7057">
        <w:rPr>
          <w:rFonts w:ascii="Arial Narrow" w:hAnsi="Arial Narrow"/>
          <w:sz w:val="22"/>
          <w:szCs w:val="22"/>
        </w:rPr>
        <w:t> </w:t>
      </w:r>
      <w:r w:rsidRPr="005F6DEF">
        <w:rPr>
          <w:rFonts w:ascii="Arial Narrow" w:hAnsi="Arial Narrow"/>
          <w:sz w:val="22"/>
          <w:szCs w:val="22"/>
        </w:rPr>
        <w:t>základe faktúry Objednávateľa, ku</w:t>
      </w:r>
      <w:r w:rsidR="006E7057">
        <w:rPr>
          <w:rFonts w:ascii="Arial Narrow" w:hAnsi="Arial Narrow"/>
          <w:sz w:val="22"/>
          <w:szCs w:val="22"/>
        </w:rPr>
        <w:t> </w:t>
      </w:r>
      <w:r w:rsidRPr="005F6DEF">
        <w:rPr>
          <w:rFonts w:ascii="Arial Narrow" w:hAnsi="Arial Narrow"/>
          <w:sz w:val="22"/>
          <w:szCs w:val="22"/>
        </w:rPr>
        <w:t>ktorej budú pripojené fotokópie príslušných účtovných dokladov</w:t>
      </w:r>
      <w:r w:rsidRPr="005F6DEF">
        <w:rPr>
          <w:rFonts w:ascii="Arial Narrow" w:hAnsi="Arial Narrow" w:cs="Arial Narrow"/>
          <w:sz w:val="22"/>
          <w:szCs w:val="22"/>
        </w:rPr>
        <w:t>.</w:t>
      </w:r>
    </w:p>
    <w:p w14:paraId="1043A8C2" w14:textId="77777777" w:rsidR="002206F1" w:rsidRPr="005F6DEF" w:rsidRDefault="002206F1" w:rsidP="00FE74F0">
      <w:pPr>
        <w:autoSpaceDE w:val="0"/>
        <w:autoSpaceDN w:val="0"/>
        <w:adjustRightInd w:val="0"/>
        <w:jc w:val="both"/>
        <w:rPr>
          <w:rFonts w:ascii="Arial Narrow" w:hAnsi="Arial Narrow" w:cs="Arial Narrow"/>
          <w:sz w:val="22"/>
          <w:szCs w:val="22"/>
        </w:rPr>
      </w:pPr>
    </w:p>
    <w:p w14:paraId="0EADE63B" w14:textId="5D2741AA" w:rsidR="002206F1" w:rsidRPr="005F6DEF" w:rsidRDefault="002206F1" w:rsidP="00FE74F0">
      <w:pPr>
        <w:pStyle w:val="Odsekzoznamu"/>
        <w:numPr>
          <w:ilvl w:val="0"/>
          <w:numId w:val="15"/>
        </w:numPr>
        <w:tabs>
          <w:tab w:val="left" w:pos="708"/>
        </w:tabs>
        <w:autoSpaceDE w:val="0"/>
        <w:autoSpaceDN w:val="0"/>
        <w:adjustRightInd w:val="0"/>
        <w:ind w:left="567" w:hanging="567"/>
        <w:jc w:val="both"/>
        <w:rPr>
          <w:rFonts w:ascii="Arial Narrow" w:hAnsi="Arial Narrow" w:cs="Arial Narrow"/>
          <w:sz w:val="22"/>
          <w:szCs w:val="22"/>
        </w:rPr>
      </w:pPr>
      <w:r w:rsidRPr="005F6DEF">
        <w:rPr>
          <w:rFonts w:ascii="Arial Narrow" w:hAnsi="Arial Narrow"/>
          <w:bCs/>
          <w:color w:val="000000"/>
          <w:sz w:val="22"/>
          <w:szCs w:val="22"/>
        </w:rPr>
        <w:t>V prípade, že zamestnanci Poskytovateľa alebo osoby podieľajúce sa na</w:t>
      </w:r>
      <w:r w:rsidR="006E7057">
        <w:rPr>
          <w:rFonts w:ascii="Arial Narrow" w:hAnsi="Arial Narrow"/>
          <w:bCs/>
          <w:color w:val="000000"/>
          <w:sz w:val="22"/>
          <w:szCs w:val="22"/>
        </w:rPr>
        <w:t> </w:t>
      </w:r>
      <w:r w:rsidRPr="005F6DEF">
        <w:rPr>
          <w:rFonts w:ascii="Arial Narrow" w:hAnsi="Arial Narrow"/>
          <w:bCs/>
          <w:color w:val="000000"/>
          <w:sz w:val="22"/>
          <w:szCs w:val="22"/>
        </w:rPr>
        <w:t>plnení tejto Dohody za</w:t>
      </w:r>
      <w:r w:rsidR="006E7057">
        <w:rPr>
          <w:rFonts w:ascii="Arial Narrow" w:hAnsi="Arial Narrow"/>
          <w:bCs/>
          <w:color w:val="000000"/>
          <w:sz w:val="22"/>
          <w:szCs w:val="22"/>
        </w:rPr>
        <w:t> </w:t>
      </w:r>
      <w:r w:rsidRPr="005F6DEF">
        <w:rPr>
          <w:rFonts w:ascii="Arial Narrow" w:hAnsi="Arial Narrow"/>
          <w:bCs/>
          <w:color w:val="000000"/>
          <w:sz w:val="22"/>
          <w:szCs w:val="22"/>
        </w:rPr>
        <w:t>Poskytovateľa pri vykonávaní služieb preukázateľne poškodia horizontálne žalúzie na</w:t>
      </w:r>
      <w:r w:rsidR="006E7057">
        <w:rPr>
          <w:rFonts w:ascii="Arial Narrow" w:hAnsi="Arial Narrow"/>
          <w:bCs/>
          <w:color w:val="000000"/>
          <w:sz w:val="22"/>
          <w:szCs w:val="22"/>
        </w:rPr>
        <w:t> </w:t>
      </w:r>
      <w:r w:rsidRPr="005F6DEF">
        <w:rPr>
          <w:rFonts w:ascii="Arial Narrow" w:hAnsi="Arial Narrow"/>
          <w:bCs/>
          <w:color w:val="000000"/>
          <w:sz w:val="22"/>
          <w:szCs w:val="22"/>
        </w:rPr>
        <w:t>presklených plochách Objednávateľa, je Poskytovateľ povinný za každé jedno poškodenie (roztrhnutie vodiaceho lanka a/alebo ovládacieho lanka, čiastočné poškodenie lamiel, iné poškodenie drobného rozsahu, ktorého hodnota nepresiahne 30,00 eur s DPH) zaplatiť zmluvnú pokutu vo výške 5,00 eur</w:t>
      </w:r>
      <w:r w:rsidRPr="005F6DEF">
        <w:rPr>
          <w:rFonts w:ascii="Arial Narrow" w:hAnsi="Arial Narrow"/>
          <w:sz w:val="22"/>
          <w:szCs w:val="22"/>
        </w:rPr>
        <w:t>.</w:t>
      </w:r>
    </w:p>
    <w:p w14:paraId="40663169" w14:textId="77777777" w:rsidR="002206F1" w:rsidRPr="005F6DEF" w:rsidRDefault="002206F1" w:rsidP="00FE74F0">
      <w:pPr>
        <w:jc w:val="both"/>
        <w:rPr>
          <w:rFonts w:ascii="Arial Narrow" w:hAnsi="Arial Narrow" w:cs="Arial Narrow"/>
          <w:sz w:val="22"/>
          <w:szCs w:val="22"/>
        </w:rPr>
      </w:pPr>
    </w:p>
    <w:p w14:paraId="2B826A07" w14:textId="77777777" w:rsidR="002206F1" w:rsidRPr="005F6DEF" w:rsidRDefault="002206F1" w:rsidP="00FE74F0">
      <w:pPr>
        <w:pStyle w:val="Odsekzoznamu"/>
        <w:numPr>
          <w:ilvl w:val="0"/>
          <w:numId w:val="15"/>
        </w:numPr>
        <w:tabs>
          <w:tab w:val="left" w:pos="708"/>
        </w:tabs>
        <w:autoSpaceDE w:val="0"/>
        <w:autoSpaceDN w:val="0"/>
        <w:adjustRightInd w:val="0"/>
        <w:ind w:left="567" w:right="5" w:hanging="567"/>
        <w:jc w:val="both"/>
        <w:rPr>
          <w:rFonts w:ascii="Arial Narrow" w:hAnsi="Arial Narrow"/>
          <w:sz w:val="22"/>
          <w:szCs w:val="22"/>
        </w:rPr>
      </w:pPr>
      <w:r w:rsidRPr="005F6DEF">
        <w:rPr>
          <w:rFonts w:ascii="Arial Narrow" w:hAnsi="Arial Narrow" w:cs="Arial Narrow"/>
          <w:color w:val="000000"/>
          <w:sz w:val="22"/>
          <w:szCs w:val="22"/>
        </w:rPr>
        <w:t xml:space="preserve">V súlade s § 369a Obchodného zákonníka má Poskytovateľ právo uplatniť si voči Objednávateľovi </w:t>
      </w:r>
      <w:r w:rsidRPr="005F6DEF">
        <w:rPr>
          <w:rFonts w:ascii="Arial Narrow" w:hAnsi="Arial Narrow" w:cs="Arial Narrow"/>
          <w:sz w:val="22"/>
          <w:szCs w:val="22"/>
        </w:rPr>
        <w:t>úroky z omeškania v sadzbe podľa § 369 ods. 2 Obchodného zákonníka</w:t>
      </w:r>
      <w:r w:rsidRPr="005F6DEF">
        <w:rPr>
          <w:rFonts w:ascii="Arial Narrow" w:hAnsi="Arial Narrow"/>
          <w:bCs/>
          <w:color w:val="000000"/>
          <w:sz w:val="22"/>
          <w:szCs w:val="22"/>
        </w:rPr>
        <w:t>.</w:t>
      </w:r>
    </w:p>
    <w:p w14:paraId="452A6310" w14:textId="77777777" w:rsidR="002206F1" w:rsidRPr="005F6DEF" w:rsidRDefault="002206F1" w:rsidP="00FE74F0">
      <w:pPr>
        <w:tabs>
          <w:tab w:val="left" w:pos="708"/>
        </w:tabs>
        <w:autoSpaceDE w:val="0"/>
        <w:autoSpaceDN w:val="0"/>
        <w:adjustRightInd w:val="0"/>
        <w:jc w:val="both"/>
        <w:rPr>
          <w:rFonts w:ascii="Arial Narrow" w:hAnsi="Arial Narrow" w:cs="Arial Narrow"/>
          <w:sz w:val="22"/>
          <w:szCs w:val="22"/>
        </w:rPr>
      </w:pPr>
    </w:p>
    <w:p w14:paraId="06273276" w14:textId="02BE70EF" w:rsidR="002206F1" w:rsidRPr="005F6DEF" w:rsidRDefault="002206F1" w:rsidP="00FE74F0">
      <w:pPr>
        <w:pStyle w:val="Odsekzoznamu"/>
        <w:numPr>
          <w:ilvl w:val="0"/>
          <w:numId w:val="15"/>
        </w:numPr>
        <w:tabs>
          <w:tab w:val="left" w:pos="708"/>
        </w:tabs>
        <w:autoSpaceDE w:val="0"/>
        <w:autoSpaceDN w:val="0"/>
        <w:adjustRightInd w:val="0"/>
        <w:ind w:left="567" w:right="5" w:hanging="567"/>
        <w:jc w:val="both"/>
        <w:rPr>
          <w:rFonts w:ascii="Arial Narrow" w:hAnsi="Arial Narrow"/>
          <w:sz w:val="22"/>
          <w:szCs w:val="22"/>
        </w:rPr>
      </w:pPr>
      <w:r w:rsidRPr="005F6DEF">
        <w:rPr>
          <w:rFonts w:ascii="Arial Narrow" w:hAnsi="Arial Narrow"/>
          <w:sz w:val="22"/>
          <w:szCs w:val="22"/>
        </w:rPr>
        <w:t>Zmluvnú pokutu uhradí Poskytovateľ na</w:t>
      </w:r>
      <w:r w:rsidR="006E7057">
        <w:rPr>
          <w:rFonts w:ascii="Arial Narrow" w:hAnsi="Arial Narrow"/>
          <w:sz w:val="22"/>
          <w:szCs w:val="22"/>
        </w:rPr>
        <w:t> </w:t>
      </w:r>
      <w:r w:rsidRPr="005F6DEF">
        <w:rPr>
          <w:rFonts w:ascii="Arial Narrow" w:hAnsi="Arial Narrow"/>
          <w:sz w:val="22"/>
          <w:szCs w:val="22"/>
        </w:rPr>
        <w:t>základe písomnej výzvy Objednávateľa najneskôr do</w:t>
      </w:r>
      <w:r w:rsidR="0059602F">
        <w:rPr>
          <w:rFonts w:ascii="Arial Narrow" w:hAnsi="Arial Narrow"/>
          <w:sz w:val="22"/>
          <w:szCs w:val="22"/>
        </w:rPr>
        <w:t> </w:t>
      </w:r>
      <w:r w:rsidRPr="005F6DEF">
        <w:rPr>
          <w:rFonts w:ascii="Arial Narrow" w:hAnsi="Arial Narrow"/>
          <w:sz w:val="22"/>
          <w:szCs w:val="22"/>
        </w:rPr>
        <w:t>10 pracovných dní odo dňa doručenia výzvy na jej úhradu Poskytovateľovi.</w:t>
      </w:r>
    </w:p>
    <w:p w14:paraId="28C77D95" w14:textId="77777777" w:rsidR="002206F1" w:rsidRPr="009E3930" w:rsidRDefault="002206F1" w:rsidP="009E3930">
      <w:pPr>
        <w:rPr>
          <w:rFonts w:ascii="Arial Narrow" w:hAnsi="Arial Narrow" w:cs="Arial Narrow"/>
          <w:color w:val="000000"/>
          <w:sz w:val="22"/>
          <w:szCs w:val="22"/>
        </w:rPr>
      </w:pPr>
    </w:p>
    <w:p w14:paraId="0829971F" w14:textId="77777777" w:rsidR="002206F1" w:rsidRPr="005F6DEF" w:rsidRDefault="002206F1" w:rsidP="00FE74F0">
      <w:pPr>
        <w:pStyle w:val="Odsekzoznamu"/>
        <w:numPr>
          <w:ilvl w:val="0"/>
          <w:numId w:val="15"/>
        </w:numPr>
        <w:tabs>
          <w:tab w:val="left" w:pos="708"/>
        </w:tabs>
        <w:autoSpaceDE w:val="0"/>
        <w:autoSpaceDN w:val="0"/>
        <w:adjustRightInd w:val="0"/>
        <w:ind w:left="567" w:right="5" w:hanging="567"/>
        <w:jc w:val="both"/>
        <w:rPr>
          <w:rFonts w:ascii="Arial Narrow" w:hAnsi="Arial Narrow"/>
          <w:sz w:val="22"/>
          <w:szCs w:val="22"/>
        </w:rPr>
      </w:pPr>
      <w:r w:rsidRPr="005F6DEF">
        <w:rPr>
          <w:rFonts w:ascii="Arial Narrow" w:hAnsi="Arial Narrow" w:cs="Arial Narrow"/>
          <w:color w:val="000000"/>
          <w:sz w:val="22"/>
          <w:szCs w:val="22"/>
        </w:rPr>
        <w:t>Uplatnením zmluvných sankcií sa zmluvné strany nezbavuj</w:t>
      </w:r>
      <w:r w:rsidRPr="005F6DEF">
        <w:rPr>
          <w:rFonts w:ascii="Arial Narrow" w:hAnsi="Arial Narrow" w:cs="Arial Narrow"/>
          <w:sz w:val="22"/>
          <w:szCs w:val="22"/>
        </w:rPr>
        <w:t xml:space="preserve">ú </w:t>
      </w:r>
      <w:r w:rsidRPr="005F6DEF">
        <w:rPr>
          <w:rFonts w:ascii="Arial Narrow" w:hAnsi="Arial Narrow" w:cs="Arial Narrow"/>
          <w:color w:val="000000"/>
          <w:sz w:val="22"/>
          <w:szCs w:val="22"/>
        </w:rPr>
        <w:t>práva na uplatnenie náhrady škody alebo ujmy prevyšujúcej výšku zmluvnej pokuty</w:t>
      </w:r>
      <w:r w:rsidRPr="005F6DEF">
        <w:rPr>
          <w:rFonts w:ascii="Arial Narrow" w:hAnsi="Arial Narrow" w:cs="Arial Narrow"/>
          <w:sz w:val="22"/>
          <w:szCs w:val="22"/>
        </w:rPr>
        <w:t>.</w:t>
      </w:r>
    </w:p>
    <w:p w14:paraId="3E973982" w14:textId="77777777" w:rsidR="002206F1" w:rsidRPr="009E3930" w:rsidRDefault="002206F1" w:rsidP="009E3930">
      <w:pPr>
        <w:jc w:val="both"/>
        <w:rPr>
          <w:rFonts w:ascii="Arial Narrow" w:hAnsi="Arial Narrow"/>
          <w:sz w:val="22"/>
          <w:szCs w:val="22"/>
        </w:rPr>
      </w:pPr>
    </w:p>
    <w:p w14:paraId="4A860160" w14:textId="77777777" w:rsidR="002206F1" w:rsidRPr="005F6DEF" w:rsidRDefault="002206F1" w:rsidP="00FE74F0">
      <w:pPr>
        <w:pStyle w:val="Odsekzoznamu"/>
        <w:numPr>
          <w:ilvl w:val="0"/>
          <w:numId w:val="15"/>
        </w:numPr>
        <w:tabs>
          <w:tab w:val="left" w:pos="708"/>
        </w:tabs>
        <w:autoSpaceDE w:val="0"/>
        <w:autoSpaceDN w:val="0"/>
        <w:adjustRightInd w:val="0"/>
        <w:ind w:left="567" w:right="5" w:hanging="567"/>
        <w:jc w:val="both"/>
        <w:rPr>
          <w:rFonts w:ascii="Arial Narrow" w:hAnsi="Arial Narrow"/>
          <w:sz w:val="22"/>
          <w:szCs w:val="22"/>
        </w:rPr>
      </w:pPr>
      <w:r w:rsidRPr="005F6DEF">
        <w:rPr>
          <w:rFonts w:ascii="Arial Narrow" w:hAnsi="Arial Narrow"/>
          <w:sz w:val="22"/>
          <w:szCs w:val="22"/>
        </w:rPr>
        <w:t>Zmluvné strany považujú určenie zmluvných pokút podľa tejto Dohody za primerané a dostatočne určité.</w:t>
      </w:r>
    </w:p>
    <w:p w14:paraId="11EF8EDA" w14:textId="77777777" w:rsidR="002206F1" w:rsidRPr="009E3930" w:rsidRDefault="002206F1" w:rsidP="009E3930">
      <w:pPr>
        <w:jc w:val="both"/>
        <w:rPr>
          <w:rFonts w:ascii="Arial Narrow" w:hAnsi="Arial Narrow"/>
          <w:sz w:val="22"/>
          <w:szCs w:val="22"/>
        </w:rPr>
      </w:pPr>
    </w:p>
    <w:p w14:paraId="2E4805E8" w14:textId="77777777" w:rsidR="002206F1" w:rsidRPr="005F6DEF" w:rsidRDefault="002206F1" w:rsidP="00FE74F0">
      <w:pPr>
        <w:pStyle w:val="Odsekzoznamu"/>
        <w:numPr>
          <w:ilvl w:val="0"/>
          <w:numId w:val="15"/>
        </w:numPr>
        <w:tabs>
          <w:tab w:val="left" w:pos="708"/>
        </w:tabs>
        <w:autoSpaceDE w:val="0"/>
        <w:autoSpaceDN w:val="0"/>
        <w:adjustRightInd w:val="0"/>
        <w:ind w:left="567" w:right="5" w:hanging="567"/>
        <w:jc w:val="both"/>
        <w:rPr>
          <w:rFonts w:ascii="Arial Narrow" w:hAnsi="Arial Narrow"/>
          <w:sz w:val="22"/>
          <w:szCs w:val="22"/>
        </w:rPr>
      </w:pPr>
      <w:r w:rsidRPr="005F6DEF">
        <w:rPr>
          <w:rFonts w:ascii="Arial Narrow" w:hAnsi="Arial Narrow"/>
          <w:sz w:val="22"/>
          <w:szCs w:val="22"/>
        </w:rPr>
        <w:t>Zmluvné pokuty podľa tejto Dohody je Objednávateľ oprávnený uložiť Poskytovateľovi aj opakovane. Zaplatením zmluvnej pokuty sa Poskytovateľ nezbavuje splniť si povinnosť, ktorá bola zabezpečená zmluvnou pokutou.</w:t>
      </w:r>
    </w:p>
    <w:p w14:paraId="680F1FE4" w14:textId="77777777" w:rsidR="008B173F" w:rsidRPr="00702736" w:rsidRDefault="008B173F" w:rsidP="00702736">
      <w:pPr>
        <w:pStyle w:val="Style4"/>
        <w:widowControl/>
        <w:spacing w:before="29" w:line="240" w:lineRule="auto"/>
        <w:ind w:right="2890"/>
        <w:jc w:val="both"/>
        <w:rPr>
          <w:rFonts w:ascii="Arial Narrow" w:hAnsi="Arial Narrow"/>
          <w:sz w:val="22"/>
          <w:szCs w:val="22"/>
        </w:rPr>
      </w:pPr>
    </w:p>
    <w:p w14:paraId="583B0412" w14:textId="77777777" w:rsidR="008B173F" w:rsidRPr="00702736" w:rsidRDefault="008B173F" w:rsidP="00702736">
      <w:pPr>
        <w:pStyle w:val="Style4"/>
        <w:widowControl/>
        <w:spacing w:before="29" w:line="240" w:lineRule="auto"/>
        <w:ind w:right="2890"/>
        <w:jc w:val="both"/>
        <w:rPr>
          <w:rFonts w:ascii="Arial Narrow" w:hAnsi="Arial Narrow"/>
          <w:sz w:val="22"/>
          <w:szCs w:val="22"/>
        </w:rPr>
      </w:pPr>
    </w:p>
    <w:p w14:paraId="250F7199" w14:textId="316DB164" w:rsidR="002206F1" w:rsidRDefault="002206F1" w:rsidP="009E3930">
      <w:pPr>
        <w:pStyle w:val="Style4"/>
        <w:widowControl/>
        <w:spacing w:before="29" w:line="240" w:lineRule="auto"/>
        <w:ind w:left="1701" w:right="2890" w:firstLine="1184"/>
        <w:rPr>
          <w:rFonts w:ascii="Arial Narrow" w:hAnsi="Arial Narrow"/>
          <w:b/>
          <w:bCs/>
          <w:sz w:val="22"/>
          <w:szCs w:val="22"/>
        </w:rPr>
      </w:pPr>
      <w:r>
        <w:rPr>
          <w:rFonts w:ascii="Arial Narrow" w:hAnsi="Arial Narrow"/>
          <w:b/>
          <w:bCs/>
          <w:sz w:val="22"/>
          <w:szCs w:val="22"/>
        </w:rPr>
        <w:t>Článok IX.</w:t>
      </w:r>
    </w:p>
    <w:p w14:paraId="5C85C1FD" w14:textId="77777777" w:rsidR="002206F1" w:rsidRDefault="002206F1" w:rsidP="009E3930">
      <w:pPr>
        <w:jc w:val="center"/>
        <w:rPr>
          <w:rFonts w:ascii="Arial Narrow" w:hAnsi="Arial Narrow"/>
          <w:b/>
          <w:sz w:val="22"/>
          <w:szCs w:val="22"/>
        </w:rPr>
      </w:pPr>
      <w:r>
        <w:rPr>
          <w:rFonts w:ascii="Arial Narrow" w:hAnsi="Arial Narrow"/>
          <w:b/>
          <w:sz w:val="22"/>
          <w:szCs w:val="22"/>
        </w:rPr>
        <w:t>Zodpovednosť za škodu</w:t>
      </w:r>
    </w:p>
    <w:p w14:paraId="126FE4B9" w14:textId="77777777" w:rsidR="002206F1" w:rsidRDefault="002206F1" w:rsidP="00153350">
      <w:pPr>
        <w:jc w:val="both"/>
        <w:rPr>
          <w:rFonts w:ascii="Arial Narrow" w:hAnsi="Arial Narrow"/>
          <w:sz w:val="22"/>
          <w:szCs w:val="22"/>
        </w:rPr>
      </w:pPr>
    </w:p>
    <w:p w14:paraId="69A65091" w14:textId="77777777" w:rsidR="002206F1" w:rsidRDefault="002206F1" w:rsidP="00153350">
      <w:pPr>
        <w:pStyle w:val="Odsekzoznamu"/>
        <w:numPr>
          <w:ilvl w:val="0"/>
          <w:numId w:val="16"/>
        </w:numPr>
        <w:tabs>
          <w:tab w:val="left" w:pos="708"/>
        </w:tabs>
        <w:ind w:left="567" w:hanging="567"/>
        <w:jc w:val="both"/>
        <w:rPr>
          <w:rFonts w:ascii="Arial Narrow" w:hAnsi="Arial Narrow"/>
          <w:sz w:val="22"/>
          <w:szCs w:val="22"/>
        </w:rPr>
      </w:pPr>
      <w:r>
        <w:rPr>
          <w:rFonts w:ascii="Arial Narrow" w:hAnsi="Arial Narrow"/>
          <w:sz w:val="22"/>
          <w:szCs w:val="22"/>
        </w:rPr>
        <w:t>Poskytovateľ zodpovedá za škodu, ktorá vznikne Objednávateľovi alebo tretej osobe v dôsledku porušenia jeho povinností vyplývajúcich z tejto Dohody alebo v dôsledku porušenia všeobecne záväzných právnych predpisov a technických noriem Poskytovateľom, jeho zamestnancami, resp. jeho subdodávateľom.</w:t>
      </w:r>
    </w:p>
    <w:p w14:paraId="2C6DAFD5" w14:textId="77777777" w:rsidR="002206F1" w:rsidRDefault="002206F1" w:rsidP="00153350">
      <w:pPr>
        <w:jc w:val="both"/>
        <w:rPr>
          <w:rFonts w:ascii="Arial Narrow" w:hAnsi="Arial Narrow"/>
          <w:sz w:val="22"/>
          <w:szCs w:val="22"/>
        </w:rPr>
      </w:pPr>
    </w:p>
    <w:p w14:paraId="06FF3A1A" w14:textId="681D523C" w:rsidR="002206F1" w:rsidRDefault="002206F1" w:rsidP="00153350">
      <w:pPr>
        <w:pStyle w:val="Odsekzoznamu"/>
        <w:numPr>
          <w:ilvl w:val="0"/>
          <w:numId w:val="16"/>
        </w:numPr>
        <w:tabs>
          <w:tab w:val="left" w:pos="708"/>
        </w:tabs>
        <w:ind w:left="567" w:hanging="567"/>
        <w:jc w:val="both"/>
        <w:rPr>
          <w:rFonts w:ascii="Arial Narrow" w:hAnsi="Arial Narrow"/>
          <w:sz w:val="22"/>
          <w:szCs w:val="22"/>
        </w:rPr>
      </w:pPr>
      <w:r>
        <w:rPr>
          <w:rFonts w:ascii="Arial Narrow" w:hAnsi="Arial Narrow"/>
          <w:sz w:val="22"/>
          <w:szCs w:val="22"/>
        </w:rPr>
        <w:t>V prípade vzniku škody porušením povinností vyplývajúcich z tejto Dohody ktorejkoľvek zmluvnej strane</w:t>
      </w:r>
      <w:r w:rsidR="00F54F5D">
        <w:rPr>
          <w:rFonts w:ascii="Arial Narrow" w:hAnsi="Arial Narrow"/>
          <w:sz w:val="22"/>
          <w:szCs w:val="22"/>
        </w:rPr>
        <w:t>,</w:t>
      </w:r>
      <w:r>
        <w:rPr>
          <w:rFonts w:ascii="Arial Narrow" w:hAnsi="Arial Narrow"/>
          <w:sz w:val="22"/>
          <w:szCs w:val="22"/>
        </w:rPr>
        <w:t xml:space="preserve"> má druhá strana nárok na náhradu vzniknutej škody.</w:t>
      </w:r>
    </w:p>
    <w:p w14:paraId="0864A202" w14:textId="77777777" w:rsidR="002206F1" w:rsidRDefault="002206F1" w:rsidP="00153350">
      <w:pPr>
        <w:jc w:val="both"/>
        <w:rPr>
          <w:rFonts w:ascii="Arial Narrow" w:hAnsi="Arial Narrow"/>
          <w:sz w:val="22"/>
          <w:szCs w:val="22"/>
        </w:rPr>
      </w:pPr>
    </w:p>
    <w:p w14:paraId="17A7E0CC" w14:textId="41836CAC" w:rsidR="002206F1" w:rsidRDefault="002206F1" w:rsidP="00153350">
      <w:pPr>
        <w:pStyle w:val="Odsekzoznamu"/>
        <w:numPr>
          <w:ilvl w:val="0"/>
          <w:numId w:val="16"/>
        </w:numPr>
        <w:tabs>
          <w:tab w:val="left" w:pos="708"/>
        </w:tabs>
        <w:ind w:left="567" w:hanging="567"/>
        <w:jc w:val="both"/>
        <w:rPr>
          <w:rFonts w:ascii="Arial Narrow" w:hAnsi="Arial Narrow"/>
          <w:sz w:val="22"/>
          <w:szCs w:val="22"/>
        </w:rPr>
      </w:pPr>
      <w:r>
        <w:rPr>
          <w:rFonts w:ascii="Arial Narrow" w:hAnsi="Arial Narrow"/>
          <w:sz w:val="22"/>
          <w:szCs w:val="22"/>
        </w:rPr>
        <w:t>Poskytovateľ vyhlasuje, že má uzavreté poistenie zodpovednosti za škodu spôsobenú tretím osobám v súvislosti s jeho činnosťou a prevádzkou. Toto poistenie sa Poskytovateľ zaväzuje udržiavať v</w:t>
      </w:r>
      <w:r w:rsidR="00092FB5">
        <w:rPr>
          <w:rFonts w:ascii="Arial Narrow" w:hAnsi="Arial Narrow"/>
          <w:sz w:val="22"/>
          <w:szCs w:val="22"/>
        </w:rPr>
        <w:t> </w:t>
      </w:r>
      <w:r>
        <w:rPr>
          <w:rFonts w:ascii="Arial Narrow" w:hAnsi="Arial Narrow"/>
          <w:sz w:val="22"/>
          <w:szCs w:val="22"/>
        </w:rPr>
        <w:t>platnosti po</w:t>
      </w:r>
      <w:r w:rsidR="00092FB5">
        <w:rPr>
          <w:rFonts w:ascii="Arial Narrow" w:hAnsi="Arial Narrow"/>
          <w:sz w:val="22"/>
          <w:szCs w:val="22"/>
        </w:rPr>
        <w:t> </w:t>
      </w:r>
      <w:r>
        <w:rPr>
          <w:rFonts w:ascii="Arial Narrow" w:hAnsi="Arial Narrow"/>
          <w:sz w:val="22"/>
          <w:szCs w:val="22"/>
        </w:rPr>
        <w:t>celý čas platnosti a účinnosti tejto Dohody. Poskytovateľ je povinný do 3 kalendárnych dní odo dňa doručenia žiadosti Objednávateľa na predloženie potvrdenia o tomto poistení preukázať Objednávateľovi existenciu uvedeného poistenia. V prípade, že Poskytovateľ poruší svoju povinnosť mať uzatvorené poistenie zodpovednosti za škodu spôsobenú tretím osobám v súvislosti s jeho činnosťou a prevádzkou po celý čas platnosti a účinnosti tejto Dohody a/alebo Poskytovateľ v lehote 3 kalendárnych dní odo dňa doručenia žiadosti Objednávateľa na predloženie potvrdenia o</w:t>
      </w:r>
      <w:r w:rsidR="00092FB5">
        <w:rPr>
          <w:rFonts w:ascii="Arial Narrow" w:hAnsi="Arial Narrow"/>
          <w:sz w:val="22"/>
          <w:szCs w:val="22"/>
        </w:rPr>
        <w:t> </w:t>
      </w:r>
      <w:r>
        <w:rPr>
          <w:rFonts w:ascii="Arial Narrow" w:hAnsi="Arial Narrow"/>
          <w:sz w:val="22"/>
          <w:szCs w:val="22"/>
        </w:rPr>
        <w:t>tomto poistení, existenciu poistenia Objednávateľovi nepreukáže, uvedené sa považuje za podstatné porušenie tejto Dohody a Objednávateľ má právo od tejto Dohody odstúpiť.</w:t>
      </w:r>
    </w:p>
    <w:p w14:paraId="1E67C32F" w14:textId="77777777" w:rsidR="002206F1" w:rsidRDefault="002206F1" w:rsidP="008B173F">
      <w:pPr>
        <w:jc w:val="both"/>
        <w:rPr>
          <w:rFonts w:ascii="Arial Narrow" w:hAnsi="Arial Narrow"/>
          <w:sz w:val="22"/>
          <w:szCs w:val="22"/>
        </w:rPr>
      </w:pPr>
    </w:p>
    <w:p w14:paraId="0DB7AA15" w14:textId="737878C2" w:rsidR="002206F1" w:rsidRDefault="002206F1" w:rsidP="00153350">
      <w:pPr>
        <w:pStyle w:val="Odsekzoznamu"/>
        <w:numPr>
          <w:ilvl w:val="0"/>
          <w:numId w:val="16"/>
        </w:numPr>
        <w:tabs>
          <w:tab w:val="left" w:pos="708"/>
        </w:tabs>
        <w:ind w:left="567" w:hanging="567"/>
        <w:jc w:val="both"/>
        <w:rPr>
          <w:rFonts w:ascii="Arial Narrow" w:hAnsi="Arial Narrow"/>
          <w:sz w:val="22"/>
          <w:szCs w:val="22"/>
        </w:rPr>
      </w:pPr>
      <w:r>
        <w:rPr>
          <w:rFonts w:ascii="Arial Narrow" w:hAnsi="Arial Narrow"/>
          <w:sz w:val="22"/>
          <w:szCs w:val="22"/>
        </w:rPr>
        <w:t>Poskytovateľ preberá v plnom rozsahu zodpovednosť za vlastné riadenie postupu prác, za bezpečnosť a</w:t>
      </w:r>
      <w:r w:rsidR="0059602F">
        <w:rPr>
          <w:rFonts w:ascii="Arial Narrow" w:hAnsi="Arial Narrow"/>
          <w:sz w:val="22"/>
          <w:szCs w:val="22"/>
        </w:rPr>
        <w:t> </w:t>
      </w:r>
      <w:r>
        <w:rPr>
          <w:rFonts w:ascii="Arial Narrow" w:hAnsi="Arial Narrow"/>
          <w:sz w:val="22"/>
          <w:szCs w:val="22"/>
        </w:rPr>
        <w:t>ochranu zdravia vlastných zamestnancov a tretích osôb počas celého priebehu poskytovania služieb, ako i</w:t>
      </w:r>
      <w:r w:rsidR="0059602F">
        <w:rPr>
          <w:rFonts w:ascii="Arial Narrow" w:hAnsi="Arial Narrow"/>
          <w:sz w:val="22"/>
          <w:szCs w:val="22"/>
        </w:rPr>
        <w:t> </w:t>
      </w:r>
      <w:r>
        <w:rPr>
          <w:rFonts w:ascii="Arial Narrow" w:hAnsi="Arial Narrow"/>
          <w:sz w:val="22"/>
          <w:szCs w:val="22"/>
        </w:rPr>
        <w:t>za sledovanie a dodržiavanie predpisov bezpečnosti práce a ochrany zdravia pri práci, ako aj platných požiarnych predpisov. Poskytovateľ je povinný dodržiavať všetky predpisy, normy, vyhlášky a zákony tykajúce sa BOZP a PO, ako aj iných všeobecne záväzných právnych predpisov.</w:t>
      </w:r>
    </w:p>
    <w:p w14:paraId="5A04B075" w14:textId="77777777" w:rsidR="002206F1" w:rsidRDefault="002206F1" w:rsidP="008B173F">
      <w:pPr>
        <w:rPr>
          <w:rFonts w:ascii="Arial Narrow" w:hAnsi="Arial Narrow"/>
          <w:sz w:val="22"/>
          <w:szCs w:val="22"/>
        </w:rPr>
      </w:pPr>
    </w:p>
    <w:p w14:paraId="00F267A0" w14:textId="77777777" w:rsidR="002206F1" w:rsidRPr="008B173F" w:rsidRDefault="002206F1" w:rsidP="008B173F">
      <w:pPr>
        <w:pStyle w:val="Style4"/>
        <w:widowControl/>
        <w:spacing w:line="240" w:lineRule="auto"/>
        <w:jc w:val="left"/>
        <w:rPr>
          <w:rFonts w:ascii="Arial Narrow" w:hAnsi="Arial Narrow"/>
          <w:sz w:val="22"/>
          <w:szCs w:val="22"/>
        </w:rPr>
      </w:pPr>
    </w:p>
    <w:p w14:paraId="6E7E26E9" w14:textId="77777777" w:rsidR="002206F1" w:rsidRDefault="002206F1" w:rsidP="00FE74F0">
      <w:pPr>
        <w:pStyle w:val="Style4"/>
        <w:widowControl/>
        <w:spacing w:line="240" w:lineRule="auto"/>
        <w:rPr>
          <w:rFonts w:ascii="Arial Narrow" w:hAnsi="Arial Narrow"/>
          <w:sz w:val="22"/>
          <w:szCs w:val="22"/>
        </w:rPr>
      </w:pPr>
      <w:r>
        <w:rPr>
          <w:rFonts w:ascii="Arial Narrow" w:hAnsi="Arial Narrow"/>
          <w:b/>
          <w:bCs/>
          <w:sz w:val="22"/>
          <w:szCs w:val="22"/>
        </w:rPr>
        <w:t>Článok X.</w:t>
      </w:r>
    </w:p>
    <w:p w14:paraId="78A7A4EA" w14:textId="77777777" w:rsidR="002206F1" w:rsidRDefault="002206F1" w:rsidP="00FE74F0">
      <w:pPr>
        <w:pStyle w:val="Style4"/>
        <w:widowControl/>
        <w:spacing w:line="240" w:lineRule="auto"/>
        <w:rPr>
          <w:rFonts w:ascii="Arial Narrow" w:hAnsi="Arial Narrow"/>
          <w:b/>
          <w:sz w:val="22"/>
          <w:szCs w:val="22"/>
        </w:rPr>
      </w:pPr>
      <w:r>
        <w:rPr>
          <w:rFonts w:ascii="Arial Narrow" w:hAnsi="Arial Narrow"/>
          <w:b/>
          <w:sz w:val="22"/>
          <w:szCs w:val="22"/>
        </w:rPr>
        <w:t>Mlčanlivosť</w:t>
      </w:r>
    </w:p>
    <w:p w14:paraId="526E9C85" w14:textId="77777777" w:rsidR="002206F1" w:rsidRDefault="002206F1" w:rsidP="00FE74F0">
      <w:pPr>
        <w:pStyle w:val="Style4"/>
        <w:widowControl/>
        <w:spacing w:line="240" w:lineRule="auto"/>
        <w:jc w:val="both"/>
        <w:rPr>
          <w:rFonts w:ascii="Arial Narrow" w:hAnsi="Arial Narrow"/>
          <w:sz w:val="22"/>
          <w:szCs w:val="22"/>
        </w:rPr>
      </w:pPr>
    </w:p>
    <w:p w14:paraId="7877695D" w14:textId="58BFD8C0" w:rsidR="002206F1" w:rsidRDefault="002206F1" w:rsidP="00FE74F0">
      <w:pPr>
        <w:numPr>
          <w:ilvl w:val="1"/>
          <w:numId w:val="17"/>
        </w:numPr>
        <w:tabs>
          <w:tab w:val="left" w:pos="708"/>
        </w:tabs>
        <w:ind w:left="567" w:hanging="567"/>
        <w:contextualSpacing/>
        <w:jc w:val="both"/>
        <w:rPr>
          <w:rFonts w:ascii="Arial Narrow" w:hAnsi="Arial Narrow" w:cs="Tahoma"/>
          <w:sz w:val="22"/>
          <w:szCs w:val="22"/>
        </w:rPr>
      </w:pPr>
      <w:r>
        <w:rPr>
          <w:rFonts w:ascii="Arial Narrow" w:hAnsi="Arial Narrow" w:cs="Tahoma"/>
          <w:sz w:val="22"/>
          <w:szCs w:val="22"/>
        </w:rPr>
        <w:t>Poskytovateľ sa zaväzuje zachovávať mlčanlivosť o všetkých skutočnostiach a informáciách, o</w:t>
      </w:r>
      <w:r w:rsidR="00092FB5">
        <w:rPr>
          <w:rFonts w:ascii="Arial Narrow" w:hAnsi="Arial Narrow" w:cs="Tahoma"/>
          <w:sz w:val="22"/>
          <w:szCs w:val="22"/>
        </w:rPr>
        <w:t> </w:t>
      </w:r>
      <w:r>
        <w:rPr>
          <w:rFonts w:ascii="Arial Narrow" w:hAnsi="Arial Narrow" w:cs="Tahoma"/>
          <w:sz w:val="22"/>
          <w:szCs w:val="22"/>
        </w:rPr>
        <w:t xml:space="preserve">ktorých sa dozvedel pri plnení povinností vyplývajúcich z tejto Dohody, pokiaľ ho Objednávateľ v konkrétnom prípade tejto povinnosti písomne nezbaví, a to aj po ukončení platnosti tejto Dohody. Poskytovateľ sa zaväzuje zabezpečiť poučenie zamestnancov, plniacich jeho záväzky podľa tejto Dohody, o povinnosti mlčanlivosti, ktorá trvá aj po ukončení platnosti tejto Dohody. Za informáciu podliehajúcu ustanoveniam tohto </w:t>
      </w:r>
      <w:r w:rsidR="00092FB5">
        <w:rPr>
          <w:rFonts w:ascii="Arial Narrow" w:hAnsi="Arial Narrow" w:cs="Tahoma"/>
          <w:sz w:val="22"/>
          <w:szCs w:val="22"/>
        </w:rPr>
        <w:t>bod</w:t>
      </w:r>
      <w:r>
        <w:rPr>
          <w:rFonts w:ascii="Arial Narrow" w:hAnsi="Arial Narrow" w:cs="Tahoma"/>
          <w:sz w:val="22"/>
          <w:szCs w:val="22"/>
        </w:rPr>
        <w:t>u nebude považovaná taká informácia, ktorá je už verejne známa, resp. je verejne dostupná a informácia, ktorú je Objednávateľ povinný v danom čase zverejniť alebo sprístupniť podľa zákona č. 211/2000 Z. z. o slobodnom prístupe k informáciám a o zmene a doplnení niektorých zákonov (zákon o slobode informácií) v znení neskorších predpisov.</w:t>
      </w:r>
    </w:p>
    <w:p w14:paraId="181206D4" w14:textId="77777777" w:rsidR="002206F1" w:rsidRDefault="002206F1" w:rsidP="00FE74F0">
      <w:pPr>
        <w:jc w:val="both"/>
        <w:rPr>
          <w:rFonts w:ascii="Arial Narrow" w:hAnsi="Arial Narrow" w:cs="Tahoma"/>
          <w:sz w:val="22"/>
          <w:szCs w:val="22"/>
        </w:rPr>
      </w:pPr>
    </w:p>
    <w:p w14:paraId="069CB82E" w14:textId="52EB1A49" w:rsidR="002206F1" w:rsidRDefault="002206F1" w:rsidP="00FE74F0">
      <w:pPr>
        <w:numPr>
          <w:ilvl w:val="1"/>
          <w:numId w:val="17"/>
        </w:numPr>
        <w:tabs>
          <w:tab w:val="left" w:pos="708"/>
        </w:tabs>
        <w:ind w:left="567" w:hanging="567"/>
        <w:contextualSpacing/>
        <w:jc w:val="both"/>
        <w:rPr>
          <w:rFonts w:ascii="Arial Narrow" w:hAnsi="Arial Narrow" w:cs="Tahoma"/>
          <w:sz w:val="22"/>
          <w:szCs w:val="22"/>
        </w:rPr>
      </w:pPr>
      <w:r>
        <w:rPr>
          <w:rFonts w:ascii="Arial Narrow" w:hAnsi="Arial Narrow"/>
          <w:sz w:val="22"/>
          <w:szCs w:val="22"/>
        </w:rPr>
        <w:t xml:space="preserve">Poskytovateľ sa zaväzuje zabezpečiť, že všetky osoby prostredníctvom ktorých plní svoj zmluvný záväzok budú oboznámené s Pravidlami prístupu tretích strán (ďalej len „pravidlá“), ktoré tvoria </w:t>
      </w:r>
      <w:r w:rsidR="00403E85">
        <w:rPr>
          <w:rFonts w:ascii="Arial Narrow" w:hAnsi="Arial Narrow"/>
          <w:sz w:val="22"/>
          <w:szCs w:val="22"/>
        </w:rPr>
        <w:t>P</w:t>
      </w:r>
      <w:r>
        <w:rPr>
          <w:rFonts w:ascii="Arial Narrow" w:hAnsi="Arial Narrow"/>
          <w:sz w:val="22"/>
          <w:szCs w:val="22"/>
        </w:rPr>
        <w:t>rílohu č. 3 tejto Dohody. Poskytovateľ vyhlasuje, že bol s pravidlami riadne oboznámený a zaväzuje sa ich dodržiavať v plnom rozsahu. Poskytovateľ zodpovedá v plnom rozsahu za dodržiavanie pravidiel všetkými osobami, prostredníctvom ktorých zabezpečí plnenie svojho zmluvného záväzku podľa tejto Dohody.</w:t>
      </w:r>
    </w:p>
    <w:p w14:paraId="455262ED" w14:textId="77777777" w:rsidR="002206F1" w:rsidRDefault="002206F1" w:rsidP="00FE74F0">
      <w:pPr>
        <w:jc w:val="both"/>
        <w:rPr>
          <w:rFonts w:ascii="Arial Narrow" w:hAnsi="Arial Narrow" w:cs="Tahoma"/>
          <w:sz w:val="22"/>
          <w:szCs w:val="22"/>
        </w:rPr>
      </w:pPr>
    </w:p>
    <w:p w14:paraId="04A9EA01" w14:textId="77777777" w:rsidR="002206F1" w:rsidRDefault="002206F1" w:rsidP="00FE74F0">
      <w:pPr>
        <w:numPr>
          <w:ilvl w:val="1"/>
          <w:numId w:val="17"/>
        </w:numPr>
        <w:tabs>
          <w:tab w:val="left" w:pos="708"/>
        </w:tabs>
        <w:ind w:left="567" w:hanging="567"/>
        <w:contextualSpacing/>
        <w:jc w:val="both"/>
        <w:rPr>
          <w:rFonts w:ascii="Arial Narrow" w:hAnsi="Arial Narrow" w:cs="Tahoma"/>
          <w:sz w:val="22"/>
          <w:szCs w:val="22"/>
        </w:rPr>
      </w:pPr>
      <w:r>
        <w:rPr>
          <w:rFonts w:ascii="Arial Narrow" w:hAnsi="Arial Narrow"/>
          <w:sz w:val="22"/>
          <w:szCs w:val="22"/>
        </w:rPr>
        <w:t xml:space="preserve">Zamestnanci Zhotoviteľa sú viazaní mlčanlivosťou ohľadom všetkých skutočností, o ktorých sa dozvedeli v súvislosti s vykonávaním Diela v mieste plnenia v budove Objednávateľa. Zamestnanci Zhotoviteľa nesmú </w:t>
      </w:r>
      <w:r>
        <w:rPr>
          <w:rFonts w:ascii="Arial Narrow" w:hAnsi="Arial Narrow"/>
          <w:sz w:val="22"/>
          <w:szCs w:val="22"/>
        </w:rPr>
        <w:lastRenderedPageBreak/>
        <w:t>nahliadať do písomností, ani do žiadnych iných databáz, informačných zdrojov a nosičov informácií v budovách Objednávateľa. Zamestnanci Zhotoviteľa nesmú používať kancelársku techniku, telefóny a iné vybavenie kancelárií v budovách Objednávateľa.</w:t>
      </w:r>
    </w:p>
    <w:p w14:paraId="0582DBEB" w14:textId="77777777" w:rsidR="002206F1" w:rsidRDefault="002206F1" w:rsidP="00FE74F0">
      <w:pPr>
        <w:jc w:val="both"/>
        <w:rPr>
          <w:rFonts w:ascii="Arial Narrow" w:hAnsi="Arial Narrow" w:cs="Tahoma"/>
          <w:sz w:val="22"/>
          <w:szCs w:val="22"/>
        </w:rPr>
      </w:pPr>
    </w:p>
    <w:p w14:paraId="083B78A7" w14:textId="458B31A2" w:rsidR="002206F1" w:rsidRDefault="002206F1" w:rsidP="00FE74F0">
      <w:pPr>
        <w:numPr>
          <w:ilvl w:val="1"/>
          <w:numId w:val="17"/>
        </w:numPr>
        <w:tabs>
          <w:tab w:val="left" w:pos="708"/>
        </w:tabs>
        <w:ind w:left="567" w:hanging="567"/>
        <w:contextualSpacing/>
        <w:jc w:val="both"/>
        <w:rPr>
          <w:rFonts w:ascii="Arial Narrow" w:hAnsi="Arial Narrow" w:cs="Tahoma"/>
          <w:sz w:val="22"/>
          <w:szCs w:val="22"/>
        </w:rPr>
      </w:pPr>
      <w:r>
        <w:rPr>
          <w:rFonts w:ascii="Arial Narrow" w:hAnsi="Arial Narrow" w:cs="Tahoma"/>
          <w:sz w:val="22"/>
          <w:szCs w:val="22"/>
        </w:rPr>
        <w:t>Záväzok mlčanlivosti a ochrana údajov, ktoré podliehajú zákonu č. 215/2004 Z. z. o</w:t>
      </w:r>
      <w:r w:rsidR="00092FB5">
        <w:rPr>
          <w:rFonts w:ascii="Arial Narrow" w:hAnsi="Arial Narrow" w:cs="Tahoma"/>
          <w:sz w:val="22"/>
          <w:szCs w:val="22"/>
        </w:rPr>
        <w:t> </w:t>
      </w:r>
      <w:r>
        <w:rPr>
          <w:rFonts w:ascii="Arial Narrow" w:hAnsi="Arial Narrow" w:cs="Tahoma"/>
          <w:sz w:val="22"/>
          <w:szCs w:val="22"/>
        </w:rPr>
        <w:t>ochrane utajovaných skutočností a</w:t>
      </w:r>
      <w:r w:rsidR="00092FB5">
        <w:rPr>
          <w:rFonts w:ascii="Arial Narrow" w:hAnsi="Arial Narrow" w:cs="Tahoma"/>
          <w:sz w:val="22"/>
          <w:szCs w:val="22"/>
        </w:rPr>
        <w:t> </w:t>
      </w:r>
      <w:r>
        <w:rPr>
          <w:rFonts w:ascii="Arial Narrow" w:hAnsi="Arial Narrow" w:cs="Tahoma"/>
          <w:sz w:val="22"/>
          <w:szCs w:val="22"/>
        </w:rPr>
        <w:t>o</w:t>
      </w:r>
      <w:r w:rsidR="00092FB5">
        <w:rPr>
          <w:rFonts w:ascii="Arial Narrow" w:hAnsi="Arial Narrow" w:cs="Tahoma"/>
          <w:sz w:val="22"/>
          <w:szCs w:val="22"/>
        </w:rPr>
        <w:t> </w:t>
      </w:r>
      <w:r>
        <w:rPr>
          <w:rFonts w:ascii="Arial Narrow" w:hAnsi="Arial Narrow" w:cs="Tahoma"/>
          <w:sz w:val="22"/>
          <w:szCs w:val="22"/>
        </w:rPr>
        <w:t>zmene a doplnení niektorých zákonov v znení neskorších predpisov (ďalej len „zákon o ochrane utajovaných skutočností“)</w:t>
      </w:r>
      <w:r w:rsidR="008735C3">
        <w:rPr>
          <w:rFonts w:ascii="Arial Narrow" w:hAnsi="Arial Narrow" w:cs="Tahoma"/>
          <w:sz w:val="22"/>
          <w:szCs w:val="22"/>
        </w:rPr>
        <w:t>,</w:t>
      </w:r>
      <w:r>
        <w:rPr>
          <w:rFonts w:ascii="Arial Narrow" w:hAnsi="Arial Narrow" w:cs="Tahoma"/>
          <w:sz w:val="22"/>
          <w:szCs w:val="22"/>
        </w:rPr>
        <w:t xml:space="preserve"> sa riadi týmto zákonom aj po ukončení platnosti tejto Dohody. Záväzok mlčanlivosti a ochrana údajov môže podliehať ďalším všeobecne záväzným právnym predpisom Slovenskej republiky, resp. právnym aktom Európskej únie. Pre prípad, že informácie poskytnuté pri plnení tejto Dohody takým právnym predpisom podliehajú, zaväzujú sa zmluvné strany také právne predpisy dodržiavať.</w:t>
      </w:r>
    </w:p>
    <w:p w14:paraId="6C904D92" w14:textId="77777777" w:rsidR="002206F1" w:rsidRDefault="002206F1" w:rsidP="00FE74F0">
      <w:pPr>
        <w:jc w:val="both"/>
        <w:rPr>
          <w:rFonts w:ascii="Arial Narrow" w:hAnsi="Arial Narrow" w:cs="Tahoma"/>
          <w:sz w:val="22"/>
          <w:szCs w:val="22"/>
        </w:rPr>
      </w:pPr>
    </w:p>
    <w:p w14:paraId="76FCCF00" w14:textId="77777777" w:rsidR="002206F1" w:rsidRDefault="002206F1" w:rsidP="00FE74F0">
      <w:pPr>
        <w:numPr>
          <w:ilvl w:val="1"/>
          <w:numId w:val="17"/>
        </w:numPr>
        <w:tabs>
          <w:tab w:val="left" w:pos="708"/>
        </w:tabs>
        <w:ind w:left="567" w:hanging="567"/>
        <w:contextualSpacing/>
        <w:jc w:val="both"/>
        <w:rPr>
          <w:rFonts w:ascii="Arial Narrow" w:hAnsi="Arial Narrow" w:cs="Tahoma"/>
          <w:sz w:val="22"/>
          <w:szCs w:val="22"/>
        </w:rPr>
      </w:pPr>
      <w:r>
        <w:rPr>
          <w:rFonts w:ascii="Arial Narrow" w:hAnsi="Arial Narrow" w:cs="Tahoma"/>
          <w:sz w:val="22"/>
          <w:szCs w:val="22"/>
        </w:rPr>
        <w:t>Poskytovateľ je povinný poučiť svojich zamestnancov a subdodávateľov pred realizáciou predmetu tejto Dohody, že informácie, ktoré bude možné pri výkone činností získať, sú dôverné.</w:t>
      </w:r>
    </w:p>
    <w:p w14:paraId="5B9E21AB" w14:textId="77777777" w:rsidR="002206F1" w:rsidRDefault="002206F1" w:rsidP="00FE74F0">
      <w:pPr>
        <w:jc w:val="both"/>
        <w:rPr>
          <w:rFonts w:ascii="Arial Narrow" w:hAnsi="Arial Narrow" w:cs="Tahoma"/>
          <w:sz w:val="22"/>
          <w:szCs w:val="22"/>
        </w:rPr>
      </w:pPr>
    </w:p>
    <w:p w14:paraId="5C7E81E6" w14:textId="561A9300" w:rsidR="002206F1" w:rsidRDefault="002206F1" w:rsidP="00FE74F0">
      <w:pPr>
        <w:numPr>
          <w:ilvl w:val="1"/>
          <w:numId w:val="17"/>
        </w:numPr>
        <w:tabs>
          <w:tab w:val="left" w:pos="708"/>
        </w:tabs>
        <w:ind w:left="567" w:hanging="567"/>
        <w:contextualSpacing/>
        <w:jc w:val="both"/>
        <w:rPr>
          <w:rFonts w:ascii="Arial Narrow" w:hAnsi="Arial Narrow" w:cs="Tahoma"/>
          <w:sz w:val="22"/>
          <w:szCs w:val="22"/>
        </w:rPr>
      </w:pPr>
      <w:r>
        <w:rPr>
          <w:rFonts w:ascii="Arial Narrow" w:hAnsi="Arial Narrow" w:cs="Tahoma"/>
          <w:sz w:val="22"/>
          <w:szCs w:val="22"/>
        </w:rPr>
        <w:t>Zmluvné strany sa zaväzujú, že upovedomia druhú zmluvnú stranu o porušení povinnosti mlčanlivosti bez zbytočného odkladu po</w:t>
      </w:r>
      <w:r w:rsidR="008735C3">
        <w:rPr>
          <w:rFonts w:ascii="Arial Narrow" w:hAnsi="Arial Narrow" w:cs="Tahoma"/>
          <w:sz w:val="22"/>
          <w:szCs w:val="22"/>
        </w:rPr>
        <w:t xml:space="preserve"> </w:t>
      </w:r>
      <w:r>
        <w:rPr>
          <w:rFonts w:ascii="Arial Narrow" w:hAnsi="Arial Narrow" w:cs="Tahoma"/>
          <w:sz w:val="22"/>
          <w:szCs w:val="22"/>
        </w:rPr>
        <w:t>tom, ako sa o takomto porušení dozvedeli.</w:t>
      </w:r>
    </w:p>
    <w:p w14:paraId="7C4A3A27" w14:textId="77777777" w:rsidR="002206F1" w:rsidRDefault="002206F1" w:rsidP="00FE74F0">
      <w:pPr>
        <w:jc w:val="both"/>
        <w:rPr>
          <w:rFonts w:ascii="Arial Narrow" w:hAnsi="Arial Narrow" w:cs="Tahoma"/>
          <w:sz w:val="22"/>
          <w:szCs w:val="22"/>
        </w:rPr>
      </w:pPr>
    </w:p>
    <w:p w14:paraId="46A5F60F" w14:textId="2C510B8E" w:rsidR="002206F1" w:rsidRDefault="002206F1" w:rsidP="00FE74F0">
      <w:pPr>
        <w:numPr>
          <w:ilvl w:val="1"/>
          <w:numId w:val="17"/>
        </w:numPr>
        <w:tabs>
          <w:tab w:val="left" w:pos="708"/>
        </w:tabs>
        <w:ind w:left="567" w:hanging="567"/>
        <w:contextualSpacing/>
        <w:jc w:val="both"/>
        <w:rPr>
          <w:rFonts w:ascii="Arial Narrow" w:hAnsi="Arial Narrow" w:cs="Tahoma"/>
          <w:sz w:val="22"/>
          <w:szCs w:val="22"/>
        </w:rPr>
      </w:pPr>
      <w:r>
        <w:rPr>
          <w:rFonts w:ascii="Arial Narrow" w:hAnsi="Arial Narrow" w:cs="Tahoma"/>
          <w:sz w:val="22"/>
          <w:szCs w:val="22"/>
        </w:rPr>
        <w:t>Zmluvné strany budú ochraňovať dôverné informácie druhej zmluvnej strany, a to s</w:t>
      </w:r>
      <w:r w:rsidR="00092FB5">
        <w:rPr>
          <w:rFonts w:ascii="Arial Narrow" w:hAnsi="Arial Narrow" w:cs="Tahoma"/>
          <w:sz w:val="22"/>
          <w:szCs w:val="22"/>
        </w:rPr>
        <w:t> </w:t>
      </w:r>
      <w:r>
        <w:rPr>
          <w:rFonts w:ascii="Arial Narrow" w:hAnsi="Arial Narrow" w:cs="Tahoma"/>
          <w:sz w:val="22"/>
          <w:szCs w:val="22"/>
        </w:rPr>
        <w:t>rovnakou starostlivosťou ako ochraňujú vlastné dôverné informácie rovnakého druhu, vždy však najmenej v</w:t>
      </w:r>
      <w:r w:rsidR="00092FB5">
        <w:rPr>
          <w:rFonts w:ascii="Arial Narrow" w:hAnsi="Arial Narrow" w:cs="Tahoma"/>
          <w:sz w:val="22"/>
          <w:szCs w:val="22"/>
        </w:rPr>
        <w:t> </w:t>
      </w:r>
      <w:r>
        <w:rPr>
          <w:rFonts w:ascii="Arial Narrow" w:hAnsi="Arial Narrow" w:cs="Tahoma"/>
          <w:sz w:val="22"/>
          <w:szCs w:val="22"/>
        </w:rPr>
        <w:t>rozsahu primeranej odbornej starostlivosti. Povinnosť zachovávať mlčanlivosť sa nevzťahuje na prípady, ak zmluvnej strane na základe zákona alebo na základe rozhodnutia príslušného orgánu vznikla povinnosť zverejniť alebo sprístupniť dôvernú informáciu alebo jej časť druhej zmluvnej strany. O</w:t>
      </w:r>
      <w:r w:rsidR="00092FB5">
        <w:rPr>
          <w:rFonts w:ascii="Arial Narrow" w:hAnsi="Arial Narrow" w:cs="Tahoma"/>
          <w:sz w:val="22"/>
          <w:szCs w:val="22"/>
        </w:rPr>
        <w:t> </w:t>
      </w:r>
      <w:r>
        <w:rPr>
          <w:rFonts w:ascii="Arial Narrow" w:hAnsi="Arial Narrow" w:cs="Tahoma"/>
          <w:sz w:val="22"/>
          <w:szCs w:val="22"/>
        </w:rPr>
        <w:t>vzniku takejto povinnosti sa budú zmluvné strany vzájomne informovať bez zbytočného odkladu.</w:t>
      </w:r>
    </w:p>
    <w:p w14:paraId="67DD7C15" w14:textId="77777777" w:rsidR="002206F1" w:rsidRDefault="002206F1" w:rsidP="00FE74F0">
      <w:pPr>
        <w:jc w:val="both"/>
        <w:rPr>
          <w:rFonts w:ascii="Arial Narrow" w:hAnsi="Arial Narrow" w:cs="Tahoma"/>
          <w:sz w:val="22"/>
          <w:szCs w:val="22"/>
        </w:rPr>
      </w:pPr>
    </w:p>
    <w:p w14:paraId="36EE1B47" w14:textId="595B531C" w:rsidR="002206F1" w:rsidRDefault="002206F1" w:rsidP="00FE74F0">
      <w:pPr>
        <w:numPr>
          <w:ilvl w:val="1"/>
          <w:numId w:val="17"/>
        </w:numPr>
        <w:tabs>
          <w:tab w:val="left" w:pos="708"/>
        </w:tabs>
        <w:ind w:left="567" w:hanging="567"/>
        <w:contextualSpacing/>
        <w:jc w:val="both"/>
        <w:rPr>
          <w:rFonts w:ascii="Arial Narrow" w:hAnsi="Arial Narrow" w:cs="Tahoma"/>
          <w:sz w:val="22"/>
          <w:szCs w:val="22"/>
        </w:rPr>
      </w:pPr>
      <w:r>
        <w:rPr>
          <w:rFonts w:ascii="Arial Narrow" w:hAnsi="Arial Narrow" w:cs="Tahoma"/>
          <w:sz w:val="22"/>
          <w:szCs w:val="22"/>
        </w:rPr>
        <w:t xml:space="preserve">Ustanovenia predchádzajúcich </w:t>
      </w:r>
      <w:r w:rsidR="00092FB5">
        <w:rPr>
          <w:rFonts w:ascii="Arial Narrow" w:hAnsi="Arial Narrow" w:cs="Tahoma"/>
          <w:sz w:val="22"/>
          <w:szCs w:val="22"/>
        </w:rPr>
        <w:t>bodo</w:t>
      </w:r>
      <w:r>
        <w:rPr>
          <w:rFonts w:ascii="Arial Narrow" w:hAnsi="Arial Narrow" w:cs="Tahoma"/>
          <w:sz w:val="22"/>
          <w:szCs w:val="22"/>
        </w:rPr>
        <w:t>v 10.1. až 10.7. tohto článku tejto Dohody sú platné aj po</w:t>
      </w:r>
      <w:r w:rsidR="00092FB5">
        <w:rPr>
          <w:rFonts w:ascii="Arial Narrow" w:hAnsi="Arial Narrow" w:cs="Tahoma"/>
          <w:sz w:val="22"/>
          <w:szCs w:val="22"/>
        </w:rPr>
        <w:t> </w:t>
      </w:r>
      <w:r>
        <w:rPr>
          <w:rFonts w:ascii="Arial Narrow" w:hAnsi="Arial Narrow" w:cs="Tahoma"/>
          <w:sz w:val="22"/>
          <w:szCs w:val="22"/>
        </w:rPr>
        <w:t>dobe jej platnosti, a to až do doby, kedy informácie sa stanú verejne známymi.</w:t>
      </w:r>
    </w:p>
    <w:p w14:paraId="679950FA" w14:textId="77777777" w:rsidR="002206F1" w:rsidRDefault="002206F1" w:rsidP="008B173F">
      <w:pPr>
        <w:pStyle w:val="Style4"/>
        <w:widowControl/>
        <w:spacing w:line="240" w:lineRule="auto"/>
        <w:jc w:val="left"/>
        <w:rPr>
          <w:rFonts w:ascii="Arial Narrow" w:hAnsi="Arial Narrow"/>
          <w:sz w:val="22"/>
          <w:szCs w:val="22"/>
        </w:rPr>
      </w:pPr>
    </w:p>
    <w:p w14:paraId="7FC46D05" w14:textId="77777777" w:rsidR="002206F1" w:rsidRDefault="002206F1" w:rsidP="008B173F">
      <w:pPr>
        <w:pStyle w:val="Style4"/>
        <w:widowControl/>
        <w:spacing w:line="240" w:lineRule="auto"/>
        <w:jc w:val="left"/>
        <w:rPr>
          <w:rFonts w:ascii="Arial Narrow" w:hAnsi="Arial Narrow"/>
          <w:sz w:val="22"/>
          <w:szCs w:val="22"/>
        </w:rPr>
      </w:pPr>
    </w:p>
    <w:p w14:paraId="2D974FBB" w14:textId="77777777" w:rsidR="002206F1" w:rsidRDefault="002206F1" w:rsidP="00FE74F0">
      <w:pPr>
        <w:jc w:val="center"/>
        <w:rPr>
          <w:rFonts w:ascii="Arial Narrow" w:hAnsi="Arial Narrow" w:cs="Tahoma"/>
          <w:b/>
          <w:sz w:val="22"/>
          <w:szCs w:val="22"/>
        </w:rPr>
      </w:pPr>
      <w:r>
        <w:rPr>
          <w:rFonts w:ascii="Arial Narrow" w:hAnsi="Arial Narrow" w:cs="Tahoma"/>
          <w:b/>
          <w:sz w:val="22"/>
          <w:szCs w:val="22"/>
        </w:rPr>
        <w:t>Článok XI.</w:t>
      </w:r>
    </w:p>
    <w:p w14:paraId="20DA769A" w14:textId="77777777" w:rsidR="002206F1" w:rsidRDefault="002206F1" w:rsidP="00FE74F0">
      <w:pPr>
        <w:jc w:val="center"/>
        <w:rPr>
          <w:rFonts w:ascii="Arial Narrow" w:hAnsi="Arial Narrow" w:cs="Tahoma"/>
          <w:b/>
          <w:sz w:val="22"/>
          <w:szCs w:val="22"/>
        </w:rPr>
      </w:pPr>
      <w:r>
        <w:rPr>
          <w:rFonts w:ascii="Arial Narrow" w:hAnsi="Arial Narrow" w:cs="Tahoma"/>
          <w:b/>
          <w:sz w:val="22"/>
          <w:szCs w:val="22"/>
        </w:rPr>
        <w:t>Protikorupčná doložka</w:t>
      </w:r>
    </w:p>
    <w:p w14:paraId="7804B83A" w14:textId="77777777" w:rsidR="002206F1" w:rsidRDefault="002206F1" w:rsidP="00FE74F0">
      <w:pPr>
        <w:jc w:val="both"/>
        <w:rPr>
          <w:rFonts w:ascii="Arial Narrow" w:hAnsi="Arial Narrow" w:cs="Tahoma"/>
          <w:sz w:val="22"/>
          <w:szCs w:val="22"/>
        </w:rPr>
      </w:pPr>
    </w:p>
    <w:p w14:paraId="681C7171" w14:textId="77777777" w:rsidR="002206F1" w:rsidRDefault="002206F1" w:rsidP="00FE74F0">
      <w:pPr>
        <w:numPr>
          <w:ilvl w:val="1"/>
          <w:numId w:val="18"/>
        </w:numPr>
        <w:tabs>
          <w:tab w:val="left" w:pos="708"/>
        </w:tabs>
        <w:ind w:left="567" w:hanging="567"/>
        <w:contextualSpacing/>
        <w:jc w:val="both"/>
        <w:rPr>
          <w:rFonts w:ascii="Arial Narrow" w:hAnsi="Arial Narrow" w:cs="Tahoma"/>
          <w:sz w:val="22"/>
          <w:szCs w:val="22"/>
        </w:rPr>
      </w:pPr>
      <w:r>
        <w:rPr>
          <w:rFonts w:ascii="Arial Narrow" w:hAnsi="Arial Narrow" w:cs="Tahoma"/>
          <w:sz w:val="22"/>
          <w:szCs w:val="22"/>
        </w:rPr>
        <w:t>Poskytovateľ sa pri plnení svojho zmluvného záväzku podľa tejto Dohody zaväzuje zaviesť a vykonávať všetky nevyhnutné a vhodné postupy a opatrenia vedúce k zabráneniu protispoločenskej činnosti, definovanej v zákone č.</w:t>
      </w:r>
      <w:r>
        <w:rPr>
          <w:rFonts w:ascii="Arial Narrow" w:hAnsi="Arial Narrow"/>
          <w:sz w:val="22"/>
          <w:szCs w:val="22"/>
        </w:rPr>
        <w:t> </w:t>
      </w:r>
      <w:r>
        <w:rPr>
          <w:rFonts w:ascii="Arial Narrow" w:hAnsi="Arial Narrow" w:cs="Tahoma"/>
          <w:sz w:val="22"/>
          <w:szCs w:val="22"/>
        </w:rPr>
        <w:t>54/2019</w:t>
      </w:r>
      <w:r>
        <w:rPr>
          <w:rFonts w:ascii="Arial Narrow" w:hAnsi="Arial Narrow"/>
          <w:sz w:val="22"/>
          <w:szCs w:val="22"/>
        </w:rPr>
        <w:t> </w:t>
      </w:r>
      <w:r>
        <w:rPr>
          <w:rFonts w:ascii="Arial Narrow" w:hAnsi="Arial Narrow" w:cs="Tahoma"/>
          <w:sz w:val="22"/>
          <w:szCs w:val="22"/>
        </w:rPr>
        <w:t>Z.</w:t>
      </w:r>
      <w:r>
        <w:rPr>
          <w:rFonts w:ascii="Arial Narrow" w:hAnsi="Arial Narrow"/>
          <w:sz w:val="22"/>
          <w:szCs w:val="22"/>
        </w:rPr>
        <w:t> </w:t>
      </w:r>
      <w:r>
        <w:rPr>
          <w:rFonts w:ascii="Arial Narrow" w:hAnsi="Arial Narrow" w:cs="Tahoma"/>
          <w:sz w:val="22"/>
          <w:szCs w:val="22"/>
        </w:rPr>
        <w:t>z.</w:t>
      </w:r>
      <w:r>
        <w:rPr>
          <w:rFonts w:ascii="Arial Narrow" w:hAnsi="Arial Narrow"/>
          <w:sz w:val="22"/>
          <w:szCs w:val="22"/>
        </w:rPr>
        <w:t> </w:t>
      </w:r>
      <w:r>
        <w:rPr>
          <w:rFonts w:ascii="Arial Narrow" w:hAnsi="Arial Narrow" w:cs="Tahoma"/>
          <w:sz w:val="22"/>
          <w:szCs w:val="22"/>
        </w:rPr>
        <w:t>o ochrane oznamovateľov protispoločenskej činnosti a o zmene a doplnení niektorých zákonov v znení neskorších predpisov.</w:t>
      </w:r>
    </w:p>
    <w:p w14:paraId="2638FD4E" w14:textId="77777777" w:rsidR="002206F1" w:rsidRDefault="002206F1" w:rsidP="00FE74F0">
      <w:pPr>
        <w:jc w:val="both"/>
        <w:rPr>
          <w:rFonts w:ascii="Arial Narrow" w:hAnsi="Arial Narrow" w:cs="Tahoma"/>
          <w:sz w:val="22"/>
          <w:szCs w:val="22"/>
        </w:rPr>
      </w:pPr>
    </w:p>
    <w:p w14:paraId="735A5979" w14:textId="2444CE9E" w:rsidR="002206F1" w:rsidRDefault="002206F1" w:rsidP="00FE74F0">
      <w:pPr>
        <w:numPr>
          <w:ilvl w:val="1"/>
          <w:numId w:val="18"/>
        </w:numPr>
        <w:tabs>
          <w:tab w:val="left" w:pos="708"/>
        </w:tabs>
        <w:ind w:left="567" w:hanging="567"/>
        <w:contextualSpacing/>
        <w:jc w:val="both"/>
        <w:rPr>
          <w:rFonts w:ascii="Arial Narrow" w:hAnsi="Arial Narrow" w:cs="Tahoma"/>
          <w:sz w:val="22"/>
          <w:szCs w:val="22"/>
        </w:rPr>
      </w:pPr>
      <w:r>
        <w:rPr>
          <w:rFonts w:ascii="Arial Narrow" w:hAnsi="Arial Narrow" w:cs="Tahoma"/>
          <w:sz w:val="22"/>
          <w:szCs w:val="22"/>
        </w:rPr>
        <w:t>Poskytovateľ vyhlasuje, že podľa jeho vedomostí žiaden z jeho predstaviteľov, zástupcov, zamestnancov, alebo iných osôb konajúcich v jeho mene pri poskytovaní plnenia predmetu tejto Dohody neponúka, ani nebude priamo alebo nepriamo ponúkať, dávať, vyžadovať ani prijímať finančné prostriedky alebo akékoľvek oceniteľné hodnoty, alebo poskytovať akékoľvek výhody, dary alebo pohostenia zamestnancovi Objednávateľa za účelom ovplyvňovať konanie takejto osoby v jej funkcii s využitím odmeňovania alebo navádzania k</w:t>
      </w:r>
      <w:r w:rsidR="00092FB5">
        <w:rPr>
          <w:rFonts w:ascii="Arial Narrow" w:hAnsi="Arial Narrow" w:cs="Tahoma"/>
          <w:sz w:val="22"/>
          <w:szCs w:val="22"/>
        </w:rPr>
        <w:t> </w:t>
      </w:r>
      <w:r>
        <w:rPr>
          <w:rFonts w:ascii="Arial Narrow" w:hAnsi="Arial Narrow" w:cs="Tahoma"/>
          <w:sz w:val="22"/>
          <w:szCs w:val="22"/>
        </w:rPr>
        <w:t>nekorektnému výkonu príslušnej funkcie alebo činnosti akoukoľvek osobou za</w:t>
      </w:r>
      <w:r w:rsidR="00092FB5">
        <w:rPr>
          <w:rFonts w:ascii="Arial Narrow" w:hAnsi="Arial Narrow" w:cs="Tahoma"/>
          <w:sz w:val="22"/>
          <w:szCs w:val="22"/>
        </w:rPr>
        <w:t> </w:t>
      </w:r>
      <w:r>
        <w:rPr>
          <w:rFonts w:ascii="Arial Narrow" w:hAnsi="Arial Narrow" w:cs="Tahoma"/>
          <w:sz w:val="22"/>
          <w:szCs w:val="22"/>
        </w:rPr>
        <w:t>účelom získania alebo udržania výhody pri podnikateľskej činnosti.</w:t>
      </w:r>
    </w:p>
    <w:p w14:paraId="6C276360" w14:textId="77777777" w:rsidR="002206F1" w:rsidRDefault="002206F1" w:rsidP="00FE74F0">
      <w:pPr>
        <w:jc w:val="both"/>
        <w:rPr>
          <w:rFonts w:ascii="Arial Narrow" w:hAnsi="Arial Narrow" w:cs="Tahoma"/>
          <w:sz w:val="22"/>
          <w:szCs w:val="22"/>
        </w:rPr>
      </w:pPr>
    </w:p>
    <w:p w14:paraId="3E1C53C9" w14:textId="77777777" w:rsidR="002206F1" w:rsidRDefault="002206F1" w:rsidP="00FE74F0">
      <w:pPr>
        <w:numPr>
          <w:ilvl w:val="1"/>
          <w:numId w:val="18"/>
        </w:numPr>
        <w:tabs>
          <w:tab w:val="left" w:pos="708"/>
        </w:tabs>
        <w:ind w:left="567" w:hanging="567"/>
        <w:contextualSpacing/>
        <w:jc w:val="both"/>
        <w:rPr>
          <w:rFonts w:ascii="Arial Narrow" w:hAnsi="Arial Narrow" w:cs="Tahoma"/>
          <w:sz w:val="22"/>
          <w:szCs w:val="22"/>
        </w:rPr>
      </w:pPr>
      <w:r>
        <w:rPr>
          <w:rFonts w:ascii="Arial Narrow" w:hAnsi="Arial Narrow" w:cs="Tahoma"/>
          <w:sz w:val="22"/>
          <w:szCs w:val="22"/>
        </w:rPr>
        <w:t>Pokiaľ všeobecne záväzné právne predpisy neustanovujú inak, Poskytovateľ sa zaväzuje bez zbytočného odkladu oznámiť primeranou formou zástupcovi Objednávateľa akékoľvek podozrenie na porušenie akéhokoľvek ustanovenia tohto článku tejto Dohody a byť súčinný pri dôkladnom vyšetrení takéhoto podozrenia.</w:t>
      </w:r>
    </w:p>
    <w:p w14:paraId="5FC70DE0" w14:textId="77777777" w:rsidR="002206F1" w:rsidRDefault="002206F1" w:rsidP="00FE74F0">
      <w:pPr>
        <w:jc w:val="both"/>
        <w:rPr>
          <w:rFonts w:ascii="Arial Narrow" w:hAnsi="Arial Narrow" w:cs="Tahoma"/>
          <w:sz w:val="22"/>
          <w:szCs w:val="22"/>
        </w:rPr>
      </w:pPr>
    </w:p>
    <w:p w14:paraId="726C2BA1" w14:textId="6F824E87" w:rsidR="002206F1" w:rsidRDefault="002206F1" w:rsidP="00FE74F0">
      <w:pPr>
        <w:numPr>
          <w:ilvl w:val="1"/>
          <w:numId w:val="18"/>
        </w:numPr>
        <w:tabs>
          <w:tab w:val="left" w:pos="708"/>
        </w:tabs>
        <w:ind w:left="567" w:hanging="567"/>
        <w:contextualSpacing/>
        <w:jc w:val="both"/>
        <w:rPr>
          <w:rFonts w:ascii="Arial Narrow" w:hAnsi="Arial Narrow" w:cs="Tahoma"/>
          <w:sz w:val="22"/>
          <w:szCs w:val="22"/>
        </w:rPr>
      </w:pPr>
      <w:r>
        <w:rPr>
          <w:rFonts w:ascii="Arial Narrow" w:hAnsi="Arial Narrow" w:cs="Tahoma"/>
          <w:sz w:val="22"/>
          <w:szCs w:val="22"/>
        </w:rPr>
        <w:t>V</w:t>
      </w:r>
      <w:r w:rsidR="00092FB5">
        <w:rPr>
          <w:rFonts w:ascii="Arial Narrow" w:hAnsi="Arial Narrow" w:cs="Tahoma"/>
          <w:sz w:val="22"/>
          <w:szCs w:val="22"/>
        </w:rPr>
        <w:t> </w:t>
      </w:r>
      <w:r>
        <w:rPr>
          <w:rFonts w:ascii="Arial Narrow" w:hAnsi="Arial Narrow" w:cs="Tahoma"/>
          <w:sz w:val="22"/>
          <w:szCs w:val="22"/>
        </w:rPr>
        <w:t>prípade porušenia ktoréhokoľvek z</w:t>
      </w:r>
      <w:r w:rsidR="00092FB5">
        <w:rPr>
          <w:rFonts w:ascii="Arial Narrow" w:hAnsi="Arial Narrow" w:cs="Tahoma"/>
          <w:sz w:val="22"/>
          <w:szCs w:val="22"/>
        </w:rPr>
        <w:t> </w:t>
      </w:r>
      <w:r>
        <w:rPr>
          <w:rFonts w:ascii="Arial Narrow" w:hAnsi="Arial Narrow" w:cs="Tahoma"/>
          <w:sz w:val="22"/>
          <w:szCs w:val="22"/>
        </w:rPr>
        <w:t>vyššie uvedených ustanovení tohto článku tejto Dohody Poskytovateľom (uvedené sa považuje za podstatné porušenie zmluvných povinností) je Objednávateľ oprávnený, aj bez predchádzajúceho upozornenia, odstúpiť od tejto Dohody s uvedením dôvodu odstúpenia, a to s účinnosťou odo dňa doručenia oznámenia o odstúpení od tejto Dohody Poskytovateľovi bez toho, aby Poskytovateľovi vznikol akýkoľvek nárok zo zodpovednosti za odstúpenie Objednávateľa od tejto Dohody.</w:t>
      </w:r>
    </w:p>
    <w:p w14:paraId="3AD2B6DA" w14:textId="77777777" w:rsidR="002206F1" w:rsidRDefault="002206F1" w:rsidP="00FE74F0">
      <w:pPr>
        <w:jc w:val="both"/>
        <w:rPr>
          <w:rFonts w:ascii="Arial Narrow" w:hAnsi="Arial Narrow" w:cs="Tahoma"/>
          <w:sz w:val="22"/>
          <w:szCs w:val="22"/>
        </w:rPr>
      </w:pPr>
    </w:p>
    <w:p w14:paraId="40BD8A4F" w14:textId="77777777" w:rsidR="002206F1" w:rsidRDefault="002206F1" w:rsidP="00FE74F0">
      <w:pPr>
        <w:numPr>
          <w:ilvl w:val="1"/>
          <w:numId w:val="18"/>
        </w:numPr>
        <w:tabs>
          <w:tab w:val="left" w:pos="708"/>
        </w:tabs>
        <w:ind w:left="567" w:hanging="567"/>
        <w:contextualSpacing/>
        <w:jc w:val="both"/>
        <w:rPr>
          <w:rFonts w:ascii="Arial Narrow" w:hAnsi="Arial Narrow" w:cs="Tahoma"/>
          <w:sz w:val="22"/>
          <w:szCs w:val="22"/>
        </w:rPr>
      </w:pPr>
      <w:r>
        <w:rPr>
          <w:rFonts w:ascii="Arial Narrow" w:hAnsi="Arial Narrow" w:cs="Tahoma"/>
          <w:sz w:val="22"/>
          <w:szCs w:val="22"/>
        </w:rPr>
        <w:t>Poskytovateľ sa zaväzuje, že ak bude preukázané protispoločenské konanie a/alebo porušenie protikorupčného správania, odškodní Poskytovateľ Objednávateľa v maximálne možnom rozsahu podľa platných právnych predpisov za akúkoľvek stratu, ujmu, poškodenie alebo nahradí výdavky vzniknuté v priamej príčinnej súvislosti s porušením tohto článku tejto Dohody.</w:t>
      </w:r>
    </w:p>
    <w:p w14:paraId="426FCC9E" w14:textId="77777777" w:rsidR="002206F1" w:rsidRDefault="002206F1" w:rsidP="008B173F">
      <w:pPr>
        <w:pStyle w:val="Style4"/>
        <w:widowControl/>
        <w:spacing w:line="240" w:lineRule="auto"/>
        <w:jc w:val="left"/>
        <w:rPr>
          <w:rFonts w:ascii="Arial Narrow" w:hAnsi="Arial Narrow"/>
          <w:sz w:val="22"/>
          <w:szCs w:val="22"/>
        </w:rPr>
      </w:pPr>
    </w:p>
    <w:p w14:paraId="5609B405" w14:textId="77777777" w:rsidR="002206F1" w:rsidRDefault="002206F1" w:rsidP="008B173F">
      <w:pPr>
        <w:pStyle w:val="Style4"/>
        <w:widowControl/>
        <w:spacing w:line="240" w:lineRule="auto"/>
        <w:jc w:val="left"/>
        <w:rPr>
          <w:rFonts w:ascii="Arial Narrow" w:hAnsi="Arial Narrow"/>
          <w:sz w:val="22"/>
          <w:szCs w:val="22"/>
        </w:rPr>
      </w:pPr>
    </w:p>
    <w:p w14:paraId="4D4C0FDD" w14:textId="77777777" w:rsidR="002206F1" w:rsidRDefault="002206F1" w:rsidP="00081D07">
      <w:pPr>
        <w:jc w:val="center"/>
        <w:rPr>
          <w:rFonts w:ascii="Arial Narrow" w:hAnsi="Arial Narrow" w:cs="Tahoma"/>
          <w:b/>
          <w:sz w:val="22"/>
          <w:szCs w:val="22"/>
        </w:rPr>
      </w:pPr>
      <w:r>
        <w:rPr>
          <w:rFonts w:ascii="Arial Narrow" w:hAnsi="Arial Narrow" w:cs="Tahoma"/>
          <w:b/>
          <w:sz w:val="22"/>
          <w:szCs w:val="22"/>
        </w:rPr>
        <w:t>Článok XII.</w:t>
      </w:r>
    </w:p>
    <w:p w14:paraId="7A096846" w14:textId="77777777" w:rsidR="002206F1" w:rsidRDefault="002206F1" w:rsidP="00081D07">
      <w:pPr>
        <w:jc w:val="center"/>
        <w:rPr>
          <w:rFonts w:ascii="Arial Narrow" w:hAnsi="Arial Narrow" w:cs="Tahoma"/>
          <w:b/>
          <w:sz w:val="22"/>
          <w:szCs w:val="22"/>
        </w:rPr>
      </w:pPr>
      <w:r>
        <w:rPr>
          <w:rFonts w:ascii="Arial Narrow" w:hAnsi="Arial Narrow" w:cs="Tahoma"/>
          <w:b/>
          <w:sz w:val="22"/>
          <w:szCs w:val="22"/>
        </w:rPr>
        <w:t>Medzinárodné sankcie</w:t>
      </w:r>
    </w:p>
    <w:p w14:paraId="55F24136" w14:textId="77777777" w:rsidR="002206F1" w:rsidRDefault="002206F1" w:rsidP="008B173F">
      <w:pPr>
        <w:rPr>
          <w:rFonts w:ascii="Arial Narrow" w:hAnsi="Arial Narrow" w:cs="Tahoma"/>
          <w:sz w:val="22"/>
          <w:szCs w:val="22"/>
        </w:rPr>
      </w:pPr>
    </w:p>
    <w:p w14:paraId="49BC9127" w14:textId="33D01BA1" w:rsidR="002206F1" w:rsidRDefault="002206F1" w:rsidP="00FE74F0">
      <w:pPr>
        <w:numPr>
          <w:ilvl w:val="1"/>
          <w:numId w:val="19"/>
        </w:numPr>
        <w:tabs>
          <w:tab w:val="left" w:pos="708"/>
        </w:tabs>
        <w:ind w:left="567" w:hanging="567"/>
        <w:jc w:val="both"/>
        <w:rPr>
          <w:rFonts w:ascii="Arial Narrow" w:hAnsi="Arial Narrow" w:cs="Tahoma"/>
          <w:sz w:val="22"/>
          <w:szCs w:val="22"/>
        </w:rPr>
      </w:pPr>
      <w:r>
        <w:rPr>
          <w:rFonts w:ascii="Arial Narrow" w:hAnsi="Arial Narrow" w:cs="Tahoma"/>
          <w:sz w:val="22"/>
          <w:szCs w:val="22"/>
        </w:rPr>
        <w:t>Poskytovateľ podpisom tejto Dohody výslovne vyhlasuje, že nepatrí k osobám uvedeným v Prílohe č. 1 nariadenia Rady (EÚ) č. 269/2014 zo 17. marca 2014 o reštriktívnych opatreniach vzhľadom na konanie narúšajúce alebo ohrozujúce územnú celistvosť, zvrchovanosť a nezávislosť Ukrajiny v</w:t>
      </w:r>
      <w:r w:rsidR="00CA000F">
        <w:rPr>
          <w:rFonts w:ascii="Arial Narrow" w:hAnsi="Arial Narrow" w:cs="Tahoma"/>
          <w:sz w:val="22"/>
          <w:szCs w:val="22"/>
        </w:rPr>
        <w:t> </w:t>
      </w:r>
      <w:r>
        <w:rPr>
          <w:rFonts w:ascii="Arial Narrow" w:hAnsi="Arial Narrow" w:cs="Tahoma"/>
          <w:sz w:val="22"/>
          <w:szCs w:val="22"/>
        </w:rPr>
        <w:t>znení doplnenom</w:t>
      </w:r>
      <w:r w:rsidR="00983F48">
        <w:rPr>
          <w:rFonts w:ascii="Arial Narrow" w:hAnsi="Arial Narrow" w:cs="Tahoma"/>
          <w:sz w:val="22"/>
          <w:szCs w:val="22"/>
        </w:rPr>
        <w:t xml:space="preserve"> </w:t>
      </w:r>
      <w:r w:rsidRPr="00D009D9">
        <w:rPr>
          <w:rFonts w:ascii="Arial Narrow" w:hAnsi="Arial Narrow" w:cs="Tahoma"/>
          <w:sz w:val="22"/>
          <w:szCs w:val="22"/>
        </w:rPr>
        <w:t>podľa</w:t>
      </w:r>
      <w:r>
        <w:rPr>
          <w:rFonts w:ascii="Arial Narrow" w:hAnsi="Arial Narrow" w:cs="Tahoma"/>
          <w:sz w:val="22"/>
          <w:szCs w:val="22"/>
        </w:rPr>
        <w:t xml:space="preserve"> vykonávacieho nariadenia Rady (EÚ) č. 2022/581 z 8. apríla 2022 (ďalej len „Osoby na</w:t>
      </w:r>
      <w:r w:rsidR="00CA000F">
        <w:rPr>
          <w:rFonts w:ascii="Arial Narrow" w:hAnsi="Arial Narrow" w:cs="Tahoma"/>
          <w:sz w:val="22"/>
          <w:szCs w:val="22"/>
        </w:rPr>
        <w:t> </w:t>
      </w:r>
      <w:r>
        <w:rPr>
          <w:rFonts w:ascii="Arial Narrow" w:hAnsi="Arial Narrow" w:cs="Tahoma"/>
          <w:sz w:val="22"/>
          <w:szCs w:val="22"/>
        </w:rPr>
        <w:t>sankčných zoznamoch“). Poskytovateľ podpisom tejto Dohody zároveň vyhlasuje, že nie je osobou, subjektom alebo orgánom akýmkoľvek spôsobom spojeným, vlastneným alebo kontrolovaným Osobou na</w:t>
      </w:r>
      <w:r w:rsidR="00CA000F">
        <w:rPr>
          <w:rFonts w:ascii="Arial Narrow" w:hAnsi="Arial Narrow" w:cs="Tahoma"/>
          <w:sz w:val="22"/>
          <w:szCs w:val="22"/>
        </w:rPr>
        <w:t> </w:t>
      </w:r>
      <w:r>
        <w:rPr>
          <w:rFonts w:ascii="Arial Narrow" w:hAnsi="Arial Narrow" w:cs="Tahoma"/>
          <w:sz w:val="22"/>
          <w:szCs w:val="22"/>
        </w:rPr>
        <w:t>sankčnom zozname podľa citovaného vykonávacieho nariadenia Rady (EÚ).</w:t>
      </w:r>
    </w:p>
    <w:p w14:paraId="62196B85" w14:textId="77777777" w:rsidR="002206F1" w:rsidRDefault="002206F1" w:rsidP="00FE74F0">
      <w:pPr>
        <w:jc w:val="both"/>
        <w:rPr>
          <w:rFonts w:ascii="Arial Narrow" w:hAnsi="Arial Narrow" w:cs="Tahoma"/>
          <w:sz w:val="22"/>
          <w:szCs w:val="22"/>
        </w:rPr>
      </w:pPr>
    </w:p>
    <w:p w14:paraId="043EABCE" w14:textId="7EB74867" w:rsidR="002206F1" w:rsidRDefault="002206F1" w:rsidP="00FE74F0">
      <w:pPr>
        <w:numPr>
          <w:ilvl w:val="1"/>
          <w:numId w:val="19"/>
        </w:numPr>
        <w:tabs>
          <w:tab w:val="left" w:pos="708"/>
        </w:tabs>
        <w:ind w:left="567" w:hanging="567"/>
        <w:jc w:val="both"/>
        <w:rPr>
          <w:rFonts w:ascii="Arial Narrow" w:hAnsi="Arial Narrow" w:cs="Tahoma"/>
          <w:sz w:val="22"/>
          <w:szCs w:val="22"/>
        </w:rPr>
      </w:pPr>
      <w:r>
        <w:rPr>
          <w:rFonts w:ascii="Arial Narrow" w:hAnsi="Arial Narrow" w:cs="Tahoma"/>
          <w:sz w:val="22"/>
          <w:szCs w:val="22"/>
        </w:rPr>
        <w:t>Poskytovateľ podpisom tejto Dohody výslovne vyhlasuje, že plnením podľa tejto Dohody nedôjde k rozporu so zákonom č. 289/2016 Z.</w:t>
      </w:r>
      <w:r w:rsidR="001D47EF">
        <w:rPr>
          <w:rFonts w:ascii="Arial Narrow" w:hAnsi="Arial Narrow" w:cs="Tahoma"/>
          <w:sz w:val="22"/>
          <w:szCs w:val="22"/>
        </w:rPr>
        <w:t> </w:t>
      </w:r>
      <w:r>
        <w:rPr>
          <w:rFonts w:ascii="Arial Narrow" w:hAnsi="Arial Narrow" w:cs="Tahoma"/>
          <w:sz w:val="22"/>
          <w:szCs w:val="22"/>
        </w:rPr>
        <w:t>z. o</w:t>
      </w:r>
      <w:r w:rsidR="00CA000F">
        <w:rPr>
          <w:rFonts w:ascii="Arial Narrow" w:hAnsi="Arial Narrow" w:cs="Tahoma"/>
          <w:sz w:val="22"/>
          <w:szCs w:val="22"/>
        </w:rPr>
        <w:t> </w:t>
      </w:r>
      <w:r>
        <w:rPr>
          <w:rFonts w:ascii="Arial Narrow" w:hAnsi="Arial Narrow" w:cs="Tahoma"/>
          <w:sz w:val="22"/>
          <w:szCs w:val="22"/>
        </w:rPr>
        <w:t xml:space="preserve">vykonávaní medzinárodných sankcií </w:t>
      </w:r>
      <w:r>
        <w:rPr>
          <w:rFonts w:ascii="Arial Narrow" w:hAnsi="Arial Narrow" w:cs="Segoe UI"/>
          <w:bCs/>
          <w:sz w:val="22"/>
          <w:szCs w:val="22"/>
          <w:shd w:val="clear" w:color="auto" w:fill="FFFFFF"/>
        </w:rPr>
        <w:t>a</w:t>
      </w:r>
      <w:r w:rsidR="00CA000F">
        <w:rPr>
          <w:rFonts w:ascii="Arial Narrow" w:hAnsi="Arial Narrow" w:cs="Segoe UI"/>
          <w:bCs/>
          <w:sz w:val="22"/>
          <w:szCs w:val="22"/>
          <w:shd w:val="clear" w:color="auto" w:fill="FFFFFF"/>
        </w:rPr>
        <w:t> </w:t>
      </w:r>
      <w:r>
        <w:rPr>
          <w:rFonts w:ascii="Arial Narrow" w:hAnsi="Arial Narrow" w:cs="Segoe UI"/>
          <w:bCs/>
          <w:sz w:val="22"/>
          <w:szCs w:val="22"/>
          <w:shd w:val="clear" w:color="auto" w:fill="FFFFFF"/>
        </w:rPr>
        <w:t>o</w:t>
      </w:r>
      <w:r w:rsidR="00CA000F">
        <w:rPr>
          <w:rFonts w:ascii="Arial Narrow" w:hAnsi="Arial Narrow" w:cs="Segoe UI"/>
          <w:bCs/>
          <w:sz w:val="22"/>
          <w:szCs w:val="22"/>
          <w:shd w:val="clear" w:color="auto" w:fill="FFFFFF"/>
        </w:rPr>
        <w:t> </w:t>
      </w:r>
      <w:r>
        <w:rPr>
          <w:rFonts w:ascii="Arial Narrow" w:hAnsi="Arial Narrow" w:cs="Segoe UI"/>
          <w:bCs/>
          <w:sz w:val="22"/>
          <w:szCs w:val="22"/>
          <w:shd w:val="clear" w:color="auto" w:fill="FFFFFF"/>
        </w:rPr>
        <w:t>doplnení zákona č. </w:t>
      </w:r>
      <w:hyperlink r:id="rId11" w:tooltip="Odkaz na predpis alebo ustanovenie" w:history="1">
        <w:r w:rsidRPr="00FE74F0">
          <w:rPr>
            <w:rStyle w:val="Hypertextovprepojenie"/>
            <w:rFonts w:ascii="Arial Narrow" w:eastAsiaTheme="majorEastAsia" w:hAnsi="Arial Narrow" w:cs="Segoe UI"/>
            <w:bCs/>
            <w:color w:val="auto"/>
            <w:sz w:val="22"/>
            <w:szCs w:val="22"/>
            <w:u w:val="none"/>
            <w:shd w:val="clear" w:color="auto" w:fill="FFFFFF"/>
          </w:rPr>
          <w:t>566/2001 Z. z.</w:t>
        </w:r>
      </w:hyperlink>
      <w:r>
        <w:rPr>
          <w:rFonts w:ascii="Arial Narrow" w:hAnsi="Arial Narrow" w:cs="Segoe UI"/>
          <w:bCs/>
          <w:sz w:val="22"/>
          <w:szCs w:val="22"/>
          <w:shd w:val="clear" w:color="auto" w:fill="FFFFFF"/>
        </w:rPr>
        <w:t> o cenných papieroch a investičných Službách a</w:t>
      </w:r>
      <w:r w:rsidR="00CA000F">
        <w:rPr>
          <w:rFonts w:ascii="Arial Narrow" w:hAnsi="Arial Narrow" w:cs="Segoe UI"/>
          <w:bCs/>
          <w:sz w:val="22"/>
          <w:szCs w:val="22"/>
          <w:shd w:val="clear" w:color="auto" w:fill="FFFFFF"/>
        </w:rPr>
        <w:t> </w:t>
      </w:r>
      <w:r>
        <w:rPr>
          <w:rFonts w:ascii="Arial Narrow" w:hAnsi="Arial Narrow" w:cs="Segoe UI"/>
          <w:bCs/>
          <w:sz w:val="22"/>
          <w:szCs w:val="22"/>
          <w:shd w:val="clear" w:color="auto" w:fill="FFFFFF"/>
        </w:rPr>
        <w:t>o</w:t>
      </w:r>
      <w:r w:rsidR="00CA000F">
        <w:rPr>
          <w:rFonts w:ascii="Arial Narrow" w:hAnsi="Arial Narrow" w:cs="Segoe UI"/>
          <w:bCs/>
          <w:sz w:val="22"/>
          <w:szCs w:val="22"/>
          <w:shd w:val="clear" w:color="auto" w:fill="FFFFFF"/>
        </w:rPr>
        <w:t> </w:t>
      </w:r>
      <w:r>
        <w:rPr>
          <w:rFonts w:ascii="Arial Narrow" w:hAnsi="Arial Narrow" w:cs="Segoe UI"/>
          <w:bCs/>
          <w:sz w:val="22"/>
          <w:szCs w:val="22"/>
          <w:shd w:val="clear" w:color="auto" w:fill="FFFFFF"/>
        </w:rPr>
        <w:t xml:space="preserve">zmene a doplnení niektorých zákonov (zákon o cenných papieroch) </w:t>
      </w:r>
      <w:r>
        <w:rPr>
          <w:rFonts w:ascii="Arial Narrow" w:hAnsi="Arial Narrow" w:cs="Tahoma"/>
          <w:sz w:val="22"/>
          <w:szCs w:val="22"/>
        </w:rPr>
        <w:t>v</w:t>
      </w:r>
      <w:r w:rsidR="00CA000F">
        <w:rPr>
          <w:rFonts w:ascii="Arial Narrow" w:hAnsi="Arial Narrow" w:cs="Tahoma"/>
          <w:sz w:val="22"/>
          <w:szCs w:val="22"/>
        </w:rPr>
        <w:t> </w:t>
      </w:r>
      <w:r>
        <w:rPr>
          <w:rFonts w:ascii="Arial Narrow" w:hAnsi="Arial Narrow" w:cs="Tahoma"/>
          <w:sz w:val="22"/>
          <w:szCs w:val="22"/>
        </w:rPr>
        <w:t xml:space="preserve">znení neskorších predpisov, a teda najmä nedôjde k porušeniu akejkoľvek medzinárodnej sankcie upravenej v akomkoľvek predpise o medzinárodnej sankcii podľa § 2 písm. b) zákona č. 289/2016 Z. z. o vykonávaní medzinárodných sankcií </w:t>
      </w:r>
      <w:r>
        <w:rPr>
          <w:rFonts w:ascii="Arial Narrow" w:hAnsi="Arial Narrow" w:cs="Segoe UI"/>
          <w:bCs/>
          <w:sz w:val="22"/>
          <w:szCs w:val="22"/>
          <w:shd w:val="clear" w:color="auto" w:fill="FFFFFF"/>
          <w:lang w:eastAsia="sk-SK"/>
        </w:rPr>
        <w:t xml:space="preserve">a o doplnení zákona </w:t>
      </w:r>
      <w:r w:rsidRPr="008E26A6">
        <w:rPr>
          <w:rFonts w:ascii="Arial Narrow" w:hAnsi="Arial Narrow" w:cs="Segoe UI"/>
          <w:bCs/>
          <w:sz w:val="22"/>
          <w:szCs w:val="22"/>
          <w:shd w:val="clear" w:color="auto" w:fill="FFFFFF"/>
          <w:lang w:eastAsia="sk-SK"/>
        </w:rPr>
        <w:t>č. </w:t>
      </w:r>
      <w:hyperlink r:id="rId12" w:tooltip="Odkaz na predpis alebo ustanovenie" w:history="1">
        <w:r w:rsidRPr="008E26A6">
          <w:rPr>
            <w:rStyle w:val="Hypertextovprepojenie"/>
            <w:rFonts w:ascii="Arial Narrow" w:eastAsiaTheme="majorEastAsia" w:hAnsi="Arial Narrow" w:cs="Segoe UI"/>
            <w:bCs/>
            <w:iCs/>
            <w:color w:val="auto"/>
            <w:sz w:val="22"/>
            <w:szCs w:val="22"/>
            <w:u w:val="none"/>
            <w:shd w:val="clear" w:color="auto" w:fill="FFFFFF"/>
            <w:lang w:eastAsia="sk-SK"/>
          </w:rPr>
          <w:t>566/2001 Z. z.</w:t>
        </w:r>
      </w:hyperlink>
      <w:r>
        <w:rPr>
          <w:rFonts w:ascii="Arial Narrow" w:hAnsi="Arial Narrow" w:cs="Segoe UI"/>
          <w:bCs/>
          <w:iCs/>
          <w:sz w:val="22"/>
          <w:szCs w:val="22"/>
          <w:shd w:val="clear" w:color="auto" w:fill="FFFFFF"/>
          <w:lang w:eastAsia="sk-SK"/>
        </w:rPr>
        <w:t xml:space="preserve"> </w:t>
      </w:r>
      <w:r>
        <w:rPr>
          <w:rFonts w:ascii="Arial Narrow" w:hAnsi="Arial Narrow" w:cs="Segoe UI"/>
          <w:bCs/>
          <w:sz w:val="22"/>
          <w:szCs w:val="22"/>
          <w:shd w:val="clear" w:color="auto" w:fill="FFFFFF"/>
          <w:lang w:eastAsia="sk-SK"/>
        </w:rPr>
        <w:t>o cenných papieroch a investičných Službách a o zmene a doplnení niektorých zákonov (zákon o cenných papieroch)</w:t>
      </w:r>
      <w:r>
        <w:rPr>
          <w:rFonts w:ascii="Arial Narrow" w:hAnsi="Arial Narrow" w:cs="Tahoma"/>
          <w:sz w:val="22"/>
          <w:szCs w:val="22"/>
        </w:rPr>
        <w:t xml:space="preserve"> v znení neskorších predpisov.</w:t>
      </w:r>
    </w:p>
    <w:p w14:paraId="7351B32F" w14:textId="77777777" w:rsidR="002206F1" w:rsidRDefault="002206F1" w:rsidP="00FE74F0">
      <w:pPr>
        <w:jc w:val="both"/>
        <w:rPr>
          <w:rFonts w:ascii="Arial Narrow" w:hAnsi="Arial Narrow" w:cs="Tahoma"/>
          <w:sz w:val="22"/>
          <w:szCs w:val="22"/>
        </w:rPr>
      </w:pPr>
    </w:p>
    <w:p w14:paraId="2053F881" w14:textId="6D9A1974" w:rsidR="002206F1" w:rsidRDefault="002206F1" w:rsidP="00FE74F0">
      <w:pPr>
        <w:numPr>
          <w:ilvl w:val="1"/>
          <w:numId w:val="19"/>
        </w:numPr>
        <w:tabs>
          <w:tab w:val="left" w:pos="708"/>
        </w:tabs>
        <w:ind w:left="567" w:hanging="567"/>
        <w:jc w:val="both"/>
        <w:rPr>
          <w:rFonts w:ascii="Arial Narrow" w:hAnsi="Arial Narrow" w:cs="Tahoma"/>
          <w:sz w:val="22"/>
          <w:szCs w:val="22"/>
        </w:rPr>
      </w:pPr>
      <w:r>
        <w:rPr>
          <w:rFonts w:ascii="Arial Narrow" w:hAnsi="Arial Narrow" w:cs="Tahoma"/>
          <w:sz w:val="22"/>
          <w:szCs w:val="22"/>
        </w:rPr>
        <w:t>Za účelom vylúčenia pochybností Poskytovateľ berie na vedomie a vyhlasuje, že v prípade, ak sa budú na strane Poskytovateľa ako zmluvnej strany podieľať viaceré subjekty, vyhlásenia podľa bod</w:t>
      </w:r>
      <w:r w:rsidR="00CA000F">
        <w:rPr>
          <w:rFonts w:ascii="Arial Narrow" w:hAnsi="Arial Narrow" w:cs="Tahoma"/>
          <w:sz w:val="22"/>
          <w:szCs w:val="22"/>
        </w:rPr>
        <w:t>ov</w:t>
      </w:r>
      <w:r>
        <w:rPr>
          <w:rFonts w:ascii="Arial Narrow" w:hAnsi="Arial Narrow" w:cs="Tahoma"/>
          <w:sz w:val="22"/>
          <w:szCs w:val="22"/>
        </w:rPr>
        <w:t xml:space="preserve"> 12.1. a</w:t>
      </w:r>
      <w:r w:rsidR="00CA000F">
        <w:rPr>
          <w:rFonts w:ascii="Arial Narrow" w:hAnsi="Arial Narrow" w:cs="Tahoma"/>
          <w:sz w:val="22"/>
          <w:szCs w:val="22"/>
        </w:rPr>
        <w:t> </w:t>
      </w:r>
      <w:r>
        <w:rPr>
          <w:rFonts w:ascii="Arial Narrow" w:hAnsi="Arial Narrow" w:cs="Tahoma"/>
          <w:sz w:val="22"/>
          <w:szCs w:val="22"/>
        </w:rPr>
        <w:t>12.2. tohto článku tejto Dohody sa v plnom rozsahu vzťahujú na všetky subjekty na strane Poskytovateľa.</w:t>
      </w:r>
    </w:p>
    <w:p w14:paraId="50712C07" w14:textId="77777777" w:rsidR="002206F1" w:rsidRDefault="002206F1" w:rsidP="00FE74F0">
      <w:pPr>
        <w:jc w:val="both"/>
        <w:rPr>
          <w:rFonts w:ascii="Arial Narrow" w:hAnsi="Arial Narrow" w:cs="Tahoma"/>
          <w:sz w:val="22"/>
          <w:szCs w:val="22"/>
        </w:rPr>
      </w:pPr>
    </w:p>
    <w:p w14:paraId="20B2E71B" w14:textId="6EDBDE4F" w:rsidR="002206F1" w:rsidRDefault="002206F1" w:rsidP="00FE74F0">
      <w:pPr>
        <w:numPr>
          <w:ilvl w:val="1"/>
          <w:numId w:val="19"/>
        </w:numPr>
        <w:tabs>
          <w:tab w:val="left" w:pos="708"/>
        </w:tabs>
        <w:ind w:left="567" w:hanging="567"/>
        <w:jc w:val="both"/>
        <w:rPr>
          <w:rFonts w:ascii="Arial Narrow" w:hAnsi="Arial Narrow" w:cs="Tahoma"/>
          <w:sz w:val="22"/>
          <w:szCs w:val="22"/>
        </w:rPr>
      </w:pPr>
      <w:r>
        <w:rPr>
          <w:rFonts w:ascii="Arial Narrow" w:hAnsi="Arial Narrow" w:cs="Tahoma"/>
          <w:sz w:val="22"/>
          <w:szCs w:val="22"/>
        </w:rPr>
        <w:t>Poskytovateľ sa zaväzuje zabezpečiť pravdivosť vyhlásení uvedených v bod</w:t>
      </w:r>
      <w:r w:rsidR="00CA000F">
        <w:rPr>
          <w:rFonts w:ascii="Arial Narrow" w:hAnsi="Arial Narrow" w:cs="Tahoma"/>
          <w:sz w:val="22"/>
          <w:szCs w:val="22"/>
        </w:rPr>
        <w:t>och</w:t>
      </w:r>
      <w:r>
        <w:rPr>
          <w:rFonts w:ascii="Arial Narrow" w:hAnsi="Arial Narrow" w:cs="Tahoma"/>
          <w:sz w:val="22"/>
          <w:szCs w:val="22"/>
        </w:rPr>
        <w:t xml:space="preserve"> 12.1. až 12.3. tohto článku </w:t>
      </w:r>
      <w:r w:rsidR="008735C3">
        <w:rPr>
          <w:rFonts w:ascii="Arial Narrow" w:hAnsi="Arial Narrow" w:cs="Tahoma"/>
          <w:sz w:val="22"/>
          <w:szCs w:val="22"/>
        </w:rPr>
        <w:t xml:space="preserve">tejto </w:t>
      </w:r>
      <w:r>
        <w:rPr>
          <w:rFonts w:ascii="Arial Narrow" w:hAnsi="Arial Narrow" w:cs="Tahoma"/>
          <w:sz w:val="22"/>
          <w:szCs w:val="22"/>
        </w:rPr>
        <w:t>Dohody po celú dobu platnosti a účinnosti tejto Dohody. V prípade, ak sa kedykoľvek v priebehu trvania tejto Dohody preukáže nepravdivosť ktoréhokoľvek vyhlásenia Poskytovateľa podľa bodu 12.1. a/alebo 12.2. a/alebo 12.3. tohto článku tejto Dohody, uvedená skutočnosť predstavuje podstatné porušenie tejto Dohody zo strany Poskytovateľa, zakladajúce oprávnenie Objednávateľa okamžite odstúpiť od tejto Dohody s</w:t>
      </w:r>
      <w:r w:rsidR="00983F48">
        <w:rPr>
          <w:rFonts w:ascii="Arial Narrow" w:hAnsi="Arial Narrow" w:cs="Tahoma"/>
          <w:sz w:val="22"/>
          <w:szCs w:val="22"/>
        </w:rPr>
        <w:t> </w:t>
      </w:r>
      <w:r>
        <w:rPr>
          <w:rFonts w:ascii="Arial Narrow" w:hAnsi="Arial Narrow" w:cs="Tahoma"/>
          <w:sz w:val="22"/>
          <w:szCs w:val="22"/>
        </w:rPr>
        <w:t>účinnosťou ku dňu doručenia oznámenia o odstúpení od</w:t>
      </w:r>
      <w:r w:rsidR="00CA000F">
        <w:rPr>
          <w:rFonts w:ascii="Arial Narrow" w:hAnsi="Arial Narrow" w:cs="Tahoma"/>
          <w:sz w:val="22"/>
          <w:szCs w:val="22"/>
        </w:rPr>
        <w:t> </w:t>
      </w:r>
      <w:r>
        <w:rPr>
          <w:rFonts w:ascii="Arial Narrow" w:hAnsi="Arial Narrow" w:cs="Tahoma"/>
          <w:sz w:val="22"/>
          <w:szCs w:val="22"/>
        </w:rPr>
        <w:t>tejto Dohody Poskytovateľovi, a to bez akéhokoľvek nároku Poskytovateľa na náhradu škody.</w:t>
      </w:r>
    </w:p>
    <w:p w14:paraId="0A58B321" w14:textId="77777777" w:rsidR="002206F1" w:rsidRDefault="002206F1" w:rsidP="00FE74F0">
      <w:pPr>
        <w:jc w:val="both"/>
        <w:rPr>
          <w:rFonts w:ascii="Arial Narrow" w:hAnsi="Arial Narrow" w:cs="Tahoma"/>
          <w:sz w:val="22"/>
          <w:szCs w:val="22"/>
        </w:rPr>
      </w:pPr>
    </w:p>
    <w:p w14:paraId="07DCB4EF" w14:textId="353ADDCA" w:rsidR="002206F1" w:rsidRDefault="002206F1" w:rsidP="00FE74F0">
      <w:pPr>
        <w:numPr>
          <w:ilvl w:val="1"/>
          <w:numId w:val="19"/>
        </w:numPr>
        <w:tabs>
          <w:tab w:val="left" w:pos="708"/>
        </w:tabs>
        <w:ind w:left="567" w:hanging="567"/>
        <w:jc w:val="both"/>
        <w:rPr>
          <w:rFonts w:ascii="Arial Narrow" w:hAnsi="Arial Narrow" w:cs="Tahoma"/>
          <w:sz w:val="22"/>
          <w:szCs w:val="22"/>
        </w:rPr>
      </w:pPr>
      <w:r>
        <w:rPr>
          <w:rFonts w:ascii="Arial Narrow" w:hAnsi="Arial Narrow" w:cs="Tahoma"/>
          <w:sz w:val="22"/>
          <w:szCs w:val="22"/>
        </w:rPr>
        <w:t xml:space="preserve">Poskytovateľ berie na vedomie, že v prípade, ak sa preukáže nepravdivosť ktoréhokoľvek vyhlásenia Poskytovateľa podľa bodu 12.1. tohto článku </w:t>
      </w:r>
      <w:r w:rsidR="008735C3">
        <w:rPr>
          <w:rFonts w:ascii="Arial Narrow" w:hAnsi="Arial Narrow" w:cs="Tahoma"/>
          <w:sz w:val="22"/>
          <w:szCs w:val="22"/>
        </w:rPr>
        <w:t xml:space="preserve">tejto </w:t>
      </w:r>
      <w:r>
        <w:rPr>
          <w:rFonts w:ascii="Arial Narrow" w:hAnsi="Arial Narrow" w:cs="Tahoma"/>
          <w:sz w:val="22"/>
          <w:szCs w:val="22"/>
        </w:rPr>
        <w:t>Dohody, bude Objednávateľ postupovať v</w:t>
      </w:r>
      <w:r w:rsidR="008735C3">
        <w:rPr>
          <w:rFonts w:ascii="Arial Narrow" w:hAnsi="Arial Narrow" w:cs="Tahoma"/>
          <w:sz w:val="22"/>
          <w:szCs w:val="22"/>
        </w:rPr>
        <w:t> </w:t>
      </w:r>
      <w:r>
        <w:rPr>
          <w:rFonts w:ascii="Arial Narrow" w:hAnsi="Arial Narrow" w:cs="Tahoma"/>
          <w:sz w:val="22"/>
          <w:szCs w:val="22"/>
        </w:rPr>
        <w:t>súlade s</w:t>
      </w:r>
      <w:r w:rsidR="008735C3">
        <w:rPr>
          <w:rFonts w:ascii="Arial Narrow" w:hAnsi="Arial Narrow" w:cs="Tahoma"/>
          <w:sz w:val="22"/>
          <w:szCs w:val="22"/>
        </w:rPr>
        <w:t> </w:t>
      </w:r>
      <w:r>
        <w:rPr>
          <w:rFonts w:ascii="Arial Narrow" w:hAnsi="Arial Narrow" w:cs="Tahoma"/>
          <w:sz w:val="22"/>
          <w:szCs w:val="22"/>
        </w:rPr>
        <w:t>nariadením Rady (EÚ) a</w:t>
      </w:r>
      <w:r w:rsidR="008735C3">
        <w:rPr>
          <w:rFonts w:ascii="Arial Narrow" w:hAnsi="Arial Narrow" w:cs="Tahoma"/>
          <w:sz w:val="22"/>
          <w:szCs w:val="22"/>
        </w:rPr>
        <w:t> </w:t>
      </w:r>
      <w:r>
        <w:rPr>
          <w:rFonts w:ascii="Arial Narrow" w:hAnsi="Arial Narrow" w:cs="Tahoma"/>
          <w:sz w:val="22"/>
          <w:szCs w:val="22"/>
        </w:rPr>
        <w:t>vykonávacím nariadením Rady (EÚ) uvedeným v</w:t>
      </w:r>
      <w:r w:rsidR="008735C3">
        <w:rPr>
          <w:rFonts w:ascii="Arial Narrow" w:hAnsi="Arial Narrow" w:cs="Tahoma"/>
          <w:sz w:val="22"/>
          <w:szCs w:val="22"/>
        </w:rPr>
        <w:t> </w:t>
      </w:r>
      <w:r>
        <w:rPr>
          <w:rFonts w:ascii="Arial Narrow" w:hAnsi="Arial Narrow" w:cs="Tahoma"/>
          <w:sz w:val="22"/>
          <w:szCs w:val="22"/>
        </w:rPr>
        <w:t>bode 12.1. tohto článku tejto Dohody a</w:t>
      </w:r>
      <w:r w:rsidR="008735C3">
        <w:rPr>
          <w:rFonts w:ascii="Arial Narrow" w:hAnsi="Arial Narrow" w:cs="Tahoma"/>
          <w:sz w:val="22"/>
          <w:szCs w:val="22"/>
        </w:rPr>
        <w:t> </w:t>
      </w:r>
      <w:r>
        <w:rPr>
          <w:rFonts w:ascii="Arial Narrow" w:hAnsi="Arial Narrow" w:cs="Tahoma"/>
          <w:sz w:val="22"/>
          <w:szCs w:val="22"/>
        </w:rPr>
        <w:t>na</w:t>
      </w:r>
      <w:r w:rsidR="001D47EF">
        <w:rPr>
          <w:rFonts w:ascii="Arial Narrow" w:hAnsi="Arial Narrow" w:cs="Tahoma"/>
          <w:sz w:val="22"/>
          <w:szCs w:val="22"/>
        </w:rPr>
        <w:t> </w:t>
      </w:r>
      <w:r>
        <w:rPr>
          <w:rFonts w:ascii="Arial Narrow" w:hAnsi="Arial Narrow" w:cs="Tahoma"/>
          <w:sz w:val="22"/>
          <w:szCs w:val="22"/>
        </w:rPr>
        <w:t>základe dohody zmluvných strán Objednávateľovi zároveň vzniká nárok na úhradu zmluvnej pokuty voči Poskytovateľovi vo výške plnení poskytnutých Poskytovateľovi Objednávateľom podľa ustanovení tejto Dohody za obdobie, počas ktorého bola preukázaná nepravdivosť vyhlásenia podľa bodu 12.1. tohto článku tejto Dohody.</w:t>
      </w:r>
    </w:p>
    <w:p w14:paraId="3915F44A" w14:textId="77777777" w:rsidR="002206F1" w:rsidRDefault="002206F1" w:rsidP="00FE74F0">
      <w:pPr>
        <w:jc w:val="both"/>
        <w:rPr>
          <w:rFonts w:ascii="Arial Narrow" w:hAnsi="Arial Narrow" w:cs="Tahoma"/>
          <w:sz w:val="22"/>
          <w:szCs w:val="22"/>
        </w:rPr>
      </w:pPr>
    </w:p>
    <w:p w14:paraId="1A498EF4" w14:textId="77777777" w:rsidR="002206F1" w:rsidRDefault="002206F1" w:rsidP="00FE74F0">
      <w:pPr>
        <w:numPr>
          <w:ilvl w:val="1"/>
          <w:numId w:val="19"/>
        </w:numPr>
        <w:tabs>
          <w:tab w:val="left" w:pos="708"/>
        </w:tabs>
        <w:ind w:left="567" w:hanging="567"/>
        <w:jc w:val="both"/>
        <w:rPr>
          <w:rFonts w:ascii="Arial Narrow" w:hAnsi="Arial Narrow" w:cs="Tahoma"/>
          <w:sz w:val="22"/>
          <w:szCs w:val="22"/>
        </w:rPr>
      </w:pPr>
      <w:r>
        <w:rPr>
          <w:rFonts w:ascii="Arial Narrow" w:hAnsi="Arial Narrow" w:cs="Tahoma"/>
          <w:sz w:val="22"/>
          <w:szCs w:val="22"/>
        </w:rPr>
        <w:t>Porušenie povinností podľa tohto článku tejto Dohody sa považuje za podstatné porušenie zmluvných povinností.</w:t>
      </w:r>
    </w:p>
    <w:p w14:paraId="5A5FA7EC" w14:textId="77777777" w:rsidR="00F54F5D" w:rsidRDefault="00F54F5D" w:rsidP="008B173F">
      <w:pPr>
        <w:pStyle w:val="Style4"/>
        <w:widowControl/>
        <w:spacing w:line="240" w:lineRule="auto"/>
        <w:jc w:val="both"/>
        <w:rPr>
          <w:rFonts w:ascii="Arial Narrow" w:hAnsi="Arial Narrow"/>
          <w:sz w:val="22"/>
          <w:szCs w:val="22"/>
        </w:rPr>
      </w:pPr>
    </w:p>
    <w:p w14:paraId="7966188F" w14:textId="77777777" w:rsidR="00144DD8" w:rsidRPr="008B173F" w:rsidRDefault="00144DD8" w:rsidP="008B173F">
      <w:pPr>
        <w:pStyle w:val="Style4"/>
        <w:widowControl/>
        <w:spacing w:line="240" w:lineRule="auto"/>
        <w:jc w:val="both"/>
        <w:rPr>
          <w:rFonts w:ascii="Arial Narrow" w:hAnsi="Arial Narrow"/>
          <w:sz w:val="22"/>
          <w:szCs w:val="22"/>
        </w:rPr>
      </w:pPr>
    </w:p>
    <w:p w14:paraId="42C6B83C" w14:textId="321CC3CE" w:rsidR="00144DD8" w:rsidRDefault="00144DD8">
      <w:pPr>
        <w:tabs>
          <w:tab w:val="clear" w:pos="2160"/>
          <w:tab w:val="clear" w:pos="2880"/>
          <w:tab w:val="clear" w:pos="4500"/>
        </w:tabs>
        <w:spacing w:after="160" w:line="259" w:lineRule="auto"/>
        <w:rPr>
          <w:rFonts w:ascii="Arial Narrow" w:hAnsi="Arial Narrow"/>
          <w:sz w:val="22"/>
          <w:szCs w:val="22"/>
          <w:lang w:eastAsia="sk-SK"/>
        </w:rPr>
      </w:pPr>
      <w:r>
        <w:rPr>
          <w:rFonts w:ascii="Arial Narrow" w:hAnsi="Arial Narrow"/>
          <w:sz w:val="22"/>
          <w:szCs w:val="22"/>
        </w:rPr>
        <w:br w:type="page"/>
      </w:r>
    </w:p>
    <w:p w14:paraId="18548B9A" w14:textId="77777777" w:rsidR="002206F1" w:rsidRDefault="002206F1" w:rsidP="00FE74F0">
      <w:pPr>
        <w:pStyle w:val="Style4"/>
        <w:widowControl/>
        <w:spacing w:line="240" w:lineRule="auto"/>
        <w:rPr>
          <w:rFonts w:ascii="Arial Narrow" w:hAnsi="Arial Narrow"/>
          <w:b/>
          <w:bCs/>
          <w:sz w:val="22"/>
          <w:szCs w:val="22"/>
        </w:rPr>
      </w:pPr>
      <w:r>
        <w:rPr>
          <w:rFonts w:ascii="Arial Narrow" w:hAnsi="Arial Narrow"/>
          <w:b/>
          <w:bCs/>
          <w:sz w:val="22"/>
          <w:szCs w:val="22"/>
        </w:rPr>
        <w:lastRenderedPageBreak/>
        <w:t>Článok XIII.</w:t>
      </w:r>
    </w:p>
    <w:p w14:paraId="7E7C6151" w14:textId="2E5B5424" w:rsidR="002206F1" w:rsidRDefault="002206F1" w:rsidP="00FE74F0">
      <w:pPr>
        <w:pStyle w:val="Style4"/>
        <w:widowControl/>
        <w:spacing w:line="240" w:lineRule="auto"/>
        <w:rPr>
          <w:rFonts w:ascii="Arial Narrow" w:hAnsi="Arial Narrow"/>
          <w:b/>
          <w:bCs/>
          <w:sz w:val="22"/>
          <w:szCs w:val="22"/>
        </w:rPr>
      </w:pPr>
      <w:r>
        <w:rPr>
          <w:rFonts w:ascii="Arial Narrow" w:hAnsi="Arial Narrow"/>
          <w:b/>
          <w:bCs/>
          <w:sz w:val="22"/>
          <w:szCs w:val="22"/>
        </w:rPr>
        <w:t>Trvanie a</w:t>
      </w:r>
      <w:r w:rsidR="008735C3">
        <w:rPr>
          <w:rFonts w:ascii="Arial Narrow" w:hAnsi="Arial Narrow"/>
          <w:b/>
          <w:bCs/>
          <w:sz w:val="22"/>
          <w:szCs w:val="22"/>
        </w:rPr>
        <w:t> </w:t>
      </w:r>
      <w:r>
        <w:rPr>
          <w:rFonts w:ascii="Arial Narrow" w:hAnsi="Arial Narrow"/>
          <w:b/>
          <w:bCs/>
          <w:sz w:val="22"/>
          <w:szCs w:val="22"/>
        </w:rPr>
        <w:t>zánik Dohody</w:t>
      </w:r>
    </w:p>
    <w:p w14:paraId="04AE607B" w14:textId="77777777" w:rsidR="002206F1" w:rsidRDefault="002206F1" w:rsidP="002206F1">
      <w:pPr>
        <w:pStyle w:val="Style4"/>
        <w:widowControl/>
        <w:spacing w:line="240" w:lineRule="auto"/>
        <w:jc w:val="both"/>
        <w:rPr>
          <w:rFonts w:ascii="Arial Narrow" w:hAnsi="Arial Narrow"/>
          <w:bCs/>
          <w:sz w:val="22"/>
          <w:szCs w:val="22"/>
        </w:rPr>
      </w:pPr>
    </w:p>
    <w:p w14:paraId="30B8127F" w14:textId="4679D660" w:rsidR="002206F1" w:rsidRDefault="002206F1" w:rsidP="00FE74F0">
      <w:pPr>
        <w:pStyle w:val="Style7"/>
        <w:widowControl/>
        <w:numPr>
          <w:ilvl w:val="1"/>
          <w:numId w:val="20"/>
        </w:numPr>
        <w:spacing w:line="240" w:lineRule="auto"/>
        <w:ind w:left="567" w:hanging="567"/>
        <w:rPr>
          <w:rFonts w:ascii="Arial Narrow" w:hAnsi="Arial Narrow"/>
          <w:sz w:val="22"/>
          <w:szCs w:val="22"/>
        </w:rPr>
      </w:pPr>
      <w:r>
        <w:rPr>
          <w:rFonts w:ascii="Arial Narrow" w:hAnsi="Arial Narrow"/>
          <w:sz w:val="22"/>
          <w:szCs w:val="22"/>
        </w:rPr>
        <w:t xml:space="preserve">Táto Dohoda sa uzatvára na obdobie 48 mesiacov odo dňa jej účinnosti </w:t>
      </w:r>
      <w:r w:rsidR="00D15CAA">
        <w:rPr>
          <w:rFonts w:ascii="Arial Narrow" w:hAnsi="Arial Narrow"/>
          <w:sz w:val="22"/>
          <w:szCs w:val="22"/>
        </w:rPr>
        <w:t xml:space="preserve">podľa článku XIV. </w:t>
      </w:r>
      <w:r w:rsidR="0026273C">
        <w:rPr>
          <w:rFonts w:ascii="Arial Narrow" w:hAnsi="Arial Narrow"/>
          <w:sz w:val="22"/>
          <w:szCs w:val="22"/>
        </w:rPr>
        <w:t>b</w:t>
      </w:r>
      <w:r w:rsidR="00D15CAA">
        <w:rPr>
          <w:rFonts w:ascii="Arial Narrow" w:hAnsi="Arial Narrow"/>
          <w:sz w:val="22"/>
          <w:szCs w:val="22"/>
        </w:rPr>
        <w:t xml:space="preserve">od 14.6. tejto Dohody </w:t>
      </w:r>
      <w:r>
        <w:rPr>
          <w:rFonts w:ascii="Arial Narrow" w:hAnsi="Arial Narrow"/>
          <w:sz w:val="22"/>
          <w:szCs w:val="22"/>
        </w:rPr>
        <w:t>alebo do vyčerpania jej finančného limitu uvedeného v</w:t>
      </w:r>
      <w:r w:rsidR="008735C3">
        <w:rPr>
          <w:rFonts w:ascii="Arial Narrow" w:hAnsi="Arial Narrow"/>
          <w:sz w:val="22"/>
          <w:szCs w:val="22"/>
        </w:rPr>
        <w:t> </w:t>
      </w:r>
      <w:r>
        <w:rPr>
          <w:rFonts w:ascii="Arial Narrow" w:hAnsi="Arial Narrow"/>
          <w:sz w:val="22"/>
          <w:szCs w:val="22"/>
        </w:rPr>
        <w:t xml:space="preserve">článku VI. </w:t>
      </w:r>
      <w:r w:rsidR="0026273C">
        <w:rPr>
          <w:rFonts w:ascii="Arial Narrow" w:hAnsi="Arial Narrow"/>
          <w:sz w:val="22"/>
          <w:szCs w:val="22"/>
        </w:rPr>
        <w:t>b</w:t>
      </w:r>
      <w:r>
        <w:rPr>
          <w:rFonts w:ascii="Arial Narrow" w:hAnsi="Arial Narrow"/>
          <w:sz w:val="22"/>
          <w:szCs w:val="22"/>
        </w:rPr>
        <w:t>od 6.3. tejto Dohody, podľa toho, ktorá skutočnosť nastane skôr.</w:t>
      </w:r>
    </w:p>
    <w:p w14:paraId="20AA5460" w14:textId="77777777" w:rsidR="002206F1" w:rsidRDefault="002206F1" w:rsidP="00FE74F0">
      <w:pPr>
        <w:pStyle w:val="Style7"/>
        <w:widowControl/>
        <w:spacing w:line="240" w:lineRule="auto"/>
        <w:rPr>
          <w:rFonts w:ascii="Arial Narrow" w:hAnsi="Arial Narrow"/>
          <w:sz w:val="22"/>
          <w:szCs w:val="22"/>
        </w:rPr>
      </w:pPr>
    </w:p>
    <w:p w14:paraId="4173B03B" w14:textId="4B21E8D8" w:rsidR="002206F1" w:rsidRDefault="002206F1" w:rsidP="00FE74F0">
      <w:pPr>
        <w:pStyle w:val="Style7"/>
        <w:widowControl/>
        <w:numPr>
          <w:ilvl w:val="1"/>
          <w:numId w:val="20"/>
        </w:numPr>
        <w:spacing w:line="240" w:lineRule="auto"/>
        <w:ind w:left="567" w:hanging="567"/>
        <w:rPr>
          <w:rFonts w:ascii="Arial Narrow" w:hAnsi="Arial Narrow"/>
          <w:sz w:val="22"/>
          <w:szCs w:val="22"/>
        </w:rPr>
      </w:pPr>
      <w:r>
        <w:rPr>
          <w:rFonts w:ascii="Arial Narrow" w:hAnsi="Arial Narrow"/>
          <w:sz w:val="22"/>
          <w:szCs w:val="22"/>
        </w:rPr>
        <w:t>Pred uplynutím doby stanovenej v</w:t>
      </w:r>
      <w:r w:rsidR="008735C3">
        <w:rPr>
          <w:rFonts w:ascii="Arial Narrow" w:hAnsi="Arial Narrow"/>
          <w:sz w:val="22"/>
          <w:szCs w:val="22"/>
        </w:rPr>
        <w:t> </w:t>
      </w:r>
      <w:r>
        <w:rPr>
          <w:rFonts w:ascii="Arial Narrow" w:hAnsi="Arial Narrow"/>
          <w:sz w:val="22"/>
          <w:szCs w:val="22"/>
        </w:rPr>
        <w:t>bode 13.1. tohto článku</w:t>
      </w:r>
      <w:r w:rsidR="008735C3">
        <w:rPr>
          <w:rFonts w:ascii="Arial Narrow" w:hAnsi="Arial Narrow"/>
          <w:sz w:val="22"/>
          <w:szCs w:val="22"/>
        </w:rPr>
        <w:t xml:space="preserve"> tejto Dohody</w:t>
      </w:r>
      <w:r w:rsidR="00936653">
        <w:rPr>
          <w:rFonts w:ascii="Arial Narrow" w:hAnsi="Arial Narrow"/>
          <w:sz w:val="22"/>
          <w:szCs w:val="22"/>
        </w:rPr>
        <w:t>,</w:t>
      </w:r>
      <w:r>
        <w:rPr>
          <w:rFonts w:ascii="Arial Narrow" w:hAnsi="Arial Narrow"/>
          <w:sz w:val="22"/>
          <w:szCs w:val="22"/>
        </w:rPr>
        <w:t xml:space="preserve"> je možné túto Dohodu ukončiť:</w:t>
      </w:r>
    </w:p>
    <w:p w14:paraId="0E3C9A9B" w14:textId="77777777" w:rsidR="002206F1" w:rsidRDefault="002206F1" w:rsidP="00FE74F0">
      <w:pPr>
        <w:pStyle w:val="Style7"/>
        <w:widowControl/>
        <w:spacing w:line="240" w:lineRule="auto"/>
        <w:rPr>
          <w:rFonts w:ascii="Arial Narrow" w:hAnsi="Arial Narrow"/>
          <w:sz w:val="22"/>
          <w:szCs w:val="22"/>
        </w:rPr>
      </w:pPr>
    </w:p>
    <w:p w14:paraId="4603F79D" w14:textId="77777777" w:rsidR="002206F1" w:rsidRDefault="002206F1" w:rsidP="0083398C">
      <w:pPr>
        <w:pStyle w:val="Style6"/>
        <w:widowControl/>
        <w:numPr>
          <w:ilvl w:val="0"/>
          <w:numId w:val="21"/>
        </w:numPr>
        <w:spacing w:line="240" w:lineRule="auto"/>
        <w:ind w:left="1418" w:hanging="851"/>
        <w:jc w:val="both"/>
        <w:rPr>
          <w:rFonts w:ascii="Arial Narrow" w:hAnsi="Arial Narrow"/>
          <w:sz w:val="22"/>
          <w:szCs w:val="22"/>
        </w:rPr>
      </w:pPr>
      <w:r>
        <w:rPr>
          <w:rFonts w:ascii="Arial Narrow" w:hAnsi="Arial Narrow"/>
          <w:sz w:val="22"/>
          <w:szCs w:val="22"/>
        </w:rPr>
        <w:t>písomnou dohodou zmluvných strán, ktorej súčasťou bude aj dohoda o vyrovnaní vzájomných záväzkov,</w:t>
      </w:r>
    </w:p>
    <w:p w14:paraId="213F0A91" w14:textId="15405A0C" w:rsidR="002206F1" w:rsidRDefault="002206F1" w:rsidP="0083398C">
      <w:pPr>
        <w:pStyle w:val="Style6"/>
        <w:widowControl/>
        <w:numPr>
          <w:ilvl w:val="0"/>
          <w:numId w:val="21"/>
        </w:numPr>
        <w:spacing w:line="240" w:lineRule="auto"/>
        <w:ind w:left="1418" w:hanging="851"/>
        <w:jc w:val="both"/>
        <w:rPr>
          <w:rFonts w:ascii="Arial Narrow" w:hAnsi="Arial Narrow"/>
          <w:sz w:val="22"/>
          <w:szCs w:val="22"/>
        </w:rPr>
      </w:pPr>
      <w:r>
        <w:rPr>
          <w:rFonts w:ascii="Arial Narrow" w:hAnsi="Arial Narrow"/>
          <w:sz w:val="22"/>
          <w:szCs w:val="22"/>
        </w:rPr>
        <w:t>písomnou výpoveďou Objednávateľa aj bez uvedenia dôvodu, s výpovednou lehotou 1</w:t>
      </w:r>
      <w:r w:rsidR="00D22C97">
        <w:rPr>
          <w:rFonts w:ascii="Arial Narrow" w:hAnsi="Arial Narrow"/>
          <w:sz w:val="22"/>
          <w:szCs w:val="22"/>
        </w:rPr>
        <w:t xml:space="preserve"> </w:t>
      </w:r>
      <w:r>
        <w:rPr>
          <w:rFonts w:ascii="Arial Narrow" w:hAnsi="Arial Narrow"/>
          <w:sz w:val="22"/>
          <w:szCs w:val="22"/>
        </w:rPr>
        <w:t>mesiac, ktorá začína plynúť prvým dňom mesiaca nasledujúcim po jej doručení druhej zmluvnej strane. Uplynutím výpovednej lehoty táto Dohoda zaniká,</w:t>
      </w:r>
    </w:p>
    <w:p w14:paraId="0A852FED" w14:textId="77777777" w:rsidR="002206F1" w:rsidRDefault="002206F1" w:rsidP="0083398C">
      <w:pPr>
        <w:pStyle w:val="Style6"/>
        <w:widowControl/>
        <w:numPr>
          <w:ilvl w:val="0"/>
          <w:numId w:val="21"/>
        </w:numPr>
        <w:spacing w:line="240" w:lineRule="auto"/>
        <w:ind w:left="1418" w:hanging="851"/>
        <w:jc w:val="both"/>
        <w:rPr>
          <w:rFonts w:ascii="Arial Narrow" w:hAnsi="Arial Narrow"/>
          <w:sz w:val="22"/>
          <w:szCs w:val="22"/>
        </w:rPr>
      </w:pPr>
      <w:r>
        <w:rPr>
          <w:rFonts w:ascii="Arial Narrow" w:hAnsi="Arial Narrow"/>
          <w:sz w:val="22"/>
          <w:szCs w:val="22"/>
        </w:rPr>
        <w:t>písomným odstúpením od tejto Dohody.</w:t>
      </w:r>
    </w:p>
    <w:p w14:paraId="328C4302" w14:textId="77777777" w:rsidR="002206F1" w:rsidRDefault="002206F1" w:rsidP="00FE74F0">
      <w:pPr>
        <w:pStyle w:val="Style6"/>
        <w:widowControl/>
        <w:spacing w:line="240" w:lineRule="auto"/>
        <w:ind w:firstLine="0"/>
        <w:jc w:val="both"/>
        <w:rPr>
          <w:rFonts w:ascii="Arial Narrow" w:hAnsi="Arial Narrow"/>
          <w:sz w:val="22"/>
          <w:szCs w:val="22"/>
        </w:rPr>
      </w:pPr>
    </w:p>
    <w:p w14:paraId="49F36823" w14:textId="6D49FCE9" w:rsidR="002206F1" w:rsidRDefault="002206F1" w:rsidP="00FE74F0">
      <w:pPr>
        <w:pStyle w:val="Style7"/>
        <w:widowControl/>
        <w:numPr>
          <w:ilvl w:val="1"/>
          <w:numId w:val="20"/>
        </w:numPr>
        <w:spacing w:line="240" w:lineRule="auto"/>
        <w:ind w:left="567" w:hanging="567"/>
        <w:rPr>
          <w:rFonts w:ascii="Arial Narrow" w:hAnsi="Arial Narrow"/>
          <w:sz w:val="22"/>
          <w:szCs w:val="22"/>
        </w:rPr>
      </w:pPr>
      <w:r>
        <w:rPr>
          <w:rFonts w:ascii="Arial Narrow" w:hAnsi="Arial Narrow"/>
          <w:sz w:val="22"/>
          <w:szCs w:val="22"/>
        </w:rPr>
        <w:t>Objednávateľ a Poskytovateľ sú oprávnení okamžite odstúpiť od tejto Dohody v prípade podstatného porušenia zmluvných povinností druhou zmluvnou stranou alebo v prípade opakovaného menej závažného porušenia zmluvných povinností druhou zmluvnou stranou. Za</w:t>
      </w:r>
      <w:r w:rsidR="00CA000F">
        <w:rPr>
          <w:rFonts w:ascii="Arial Narrow" w:hAnsi="Arial Narrow"/>
          <w:sz w:val="22"/>
          <w:szCs w:val="22"/>
        </w:rPr>
        <w:t> </w:t>
      </w:r>
      <w:r>
        <w:rPr>
          <w:rFonts w:ascii="Arial Narrow" w:hAnsi="Arial Narrow"/>
          <w:sz w:val="22"/>
          <w:szCs w:val="22"/>
        </w:rPr>
        <w:t>opakované porušenie zmluvných povinností sa rozumie 2 a viackrát opakované porušenie povinnosti vyplývajúcej z tejto Dohody (rovnakých a/alebo rôznych povinnosti). Odstúpenie od tejto Dohody je účinné odo dňa doručenia písomného odstúpenia od</w:t>
      </w:r>
      <w:r w:rsidR="00CA000F">
        <w:rPr>
          <w:rFonts w:ascii="Arial Narrow" w:hAnsi="Arial Narrow"/>
          <w:sz w:val="22"/>
          <w:szCs w:val="22"/>
        </w:rPr>
        <w:t> </w:t>
      </w:r>
      <w:r>
        <w:rPr>
          <w:rFonts w:ascii="Arial Narrow" w:hAnsi="Arial Narrow"/>
          <w:sz w:val="22"/>
          <w:szCs w:val="22"/>
        </w:rPr>
        <w:t>tejto Dohody druhej zmluvnej strane.</w:t>
      </w:r>
    </w:p>
    <w:p w14:paraId="19EEDA56" w14:textId="77777777" w:rsidR="002206F1" w:rsidRDefault="002206F1" w:rsidP="00FE74F0">
      <w:pPr>
        <w:pStyle w:val="Style7"/>
        <w:widowControl/>
        <w:spacing w:line="240" w:lineRule="auto"/>
        <w:rPr>
          <w:rFonts w:ascii="Arial Narrow" w:hAnsi="Arial Narrow"/>
          <w:sz w:val="22"/>
          <w:szCs w:val="22"/>
        </w:rPr>
      </w:pPr>
    </w:p>
    <w:p w14:paraId="7B3AE3FD" w14:textId="79476A9F" w:rsidR="002206F1" w:rsidRDefault="002206F1" w:rsidP="00FE74F0">
      <w:pPr>
        <w:pStyle w:val="Style7"/>
        <w:widowControl/>
        <w:numPr>
          <w:ilvl w:val="1"/>
          <w:numId w:val="20"/>
        </w:numPr>
        <w:spacing w:line="240" w:lineRule="auto"/>
        <w:ind w:left="567" w:hanging="567"/>
        <w:rPr>
          <w:rFonts w:ascii="Arial Narrow" w:hAnsi="Arial Narrow"/>
          <w:sz w:val="22"/>
          <w:szCs w:val="22"/>
        </w:rPr>
      </w:pPr>
      <w:r>
        <w:rPr>
          <w:rFonts w:ascii="Arial Narrow" w:hAnsi="Arial Narrow"/>
          <w:sz w:val="22"/>
          <w:szCs w:val="22"/>
        </w:rPr>
        <w:t>Za podstatné porušenie zmluvných povinností na strane Poskytovateľa sa považuje, okrem prípadov uvedených v tejto Dohode a v Obchodnom zákonníku</w:t>
      </w:r>
      <w:r w:rsidR="00936653">
        <w:rPr>
          <w:rFonts w:ascii="Arial Narrow" w:hAnsi="Arial Narrow"/>
          <w:sz w:val="22"/>
          <w:szCs w:val="22"/>
        </w:rPr>
        <w:t>,</w:t>
      </w:r>
      <w:r>
        <w:rPr>
          <w:rFonts w:ascii="Arial Narrow" w:hAnsi="Arial Narrow"/>
          <w:sz w:val="22"/>
          <w:szCs w:val="22"/>
        </w:rPr>
        <w:t xml:space="preserve"> aj:</w:t>
      </w:r>
    </w:p>
    <w:p w14:paraId="1D495D72" w14:textId="77777777" w:rsidR="002206F1" w:rsidRDefault="002206F1" w:rsidP="00FE74F0">
      <w:pPr>
        <w:pStyle w:val="Style7"/>
        <w:widowControl/>
        <w:spacing w:line="240" w:lineRule="auto"/>
        <w:rPr>
          <w:rFonts w:ascii="Arial Narrow" w:hAnsi="Arial Narrow"/>
          <w:sz w:val="22"/>
          <w:szCs w:val="22"/>
        </w:rPr>
      </w:pPr>
    </w:p>
    <w:p w14:paraId="22928DB2" w14:textId="07FBD109" w:rsidR="002206F1" w:rsidRDefault="002206F1" w:rsidP="00FE74F0">
      <w:pPr>
        <w:pStyle w:val="Odsekzoznamu"/>
        <w:numPr>
          <w:ilvl w:val="0"/>
          <w:numId w:val="22"/>
        </w:numPr>
        <w:tabs>
          <w:tab w:val="left" w:pos="708"/>
        </w:tabs>
        <w:ind w:left="1418" w:hanging="851"/>
        <w:jc w:val="both"/>
        <w:rPr>
          <w:rFonts w:ascii="Arial Narrow" w:hAnsi="Arial Narrow"/>
          <w:sz w:val="22"/>
          <w:szCs w:val="22"/>
        </w:rPr>
      </w:pPr>
      <w:r>
        <w:rPr>
          <w:rFonts w:ascii="Arial Narrow" w:hAnsi="Arial Narrow"/>
          <w:sz w:val="22"/>
          <w:szCs w:val="22"/>
        </w:rPr>
        <w:t>omeškanie Poskytovateľa so začatím, príp. ukončením poskytovania služieb oproti dohodnutému termínu o viac ako 3 kalendárne dni,</w:t>
      </w:r>
    </w:p>
    <w:p w14:paraId="6B52B0BD" w14:textId="20ED931F" w:rsidR="002206F1" w:rsidRDefault="002206F1" w:rsidP="00FE74F0">
      <w:pPr>
        <w:pStyle w:val="Odsekzoznamu"/>
        <w:numPr>
          <w:ilvl w:val="0"/>
          <w:numId w:val="22"/>
        </w:numPr>
        <w:tabs>
          <w:tab w:val="left" w:pos="708"/>
        </w:tabs>
        <w:ind w:left="1418" w:hanging="851"/>
        <w:jc w:val="both"/>
        <w:rPr>
          <w:rFonts w:ascii="Arial Narrow" w:hAnsi="Arial Narrow"/>
          <w:sz w:val="22"/>
          <w:szCs w:val="22"/>
        </w:rPr>
      </w:pPr>
      <w:r>
        <w:rPr>
          <w:rFonts w:ascii="Arial Narrow" w:hAnsi="Arial Narrow"/>
          <w:sz w:val="22"/>
          <w:szCs w:val="22"/>
        </w:rPr>
        <w:t>omeškanie Poskytovateľa s odstránením vád a reklamovaných vád oproti dohodnutému termínu o viac ako 3 kalendárne dni,</w:t>
      </w:r>
    </w:p>
    <w:p w14:paraId="5E534303" w14:textId="77777777" w:rsidR="002206F1" w:rsidRDefault="002206F1" w:rsidP="00FE74F0">
      <w:pPr>
        <w:pStyle w:val="Odsekzoznamu"/>
        <w:numPr>
          <w:ilvl w:val="0"/>
          <w:numId w:val="22"/>
        </w:numPr>
        <w:tabs>
          <w:tab w:val="left" w:pos="708"/>
        </w:tabs>
        <w:ind w:left="1418" w:hanging="851"/>
        <w:jc w:val="both"/>
        <w:rPr>
          <w:rFonts w:ascii="Arial Narrow" w:hAnsi="Arial Narrow"/>
          <w:sz w:val="22"/>
          <w:szCs w:val="22"/>
        </w:rPr>
      </w:pPr>
      <w:r>
        <w:rPr>
          <w:rFonts w:ascii="Arial Narrow" w:hAnsi="Arial Narrow"/>
          <w:sz w:val="22"/>
          <w:szCs w:val="22"/>
        </w:rPr>
        <w:t>poskytovanie služieb v rozpore s ustanoveniami tejto Dohody a/alebo príslušnými právnymi predpismi alebo technickými normami vzťahujúcimi sa k poskytovaniu služieb.</w:t>
      </w:r>
    </w:p>
    <w:p w14:paraId="3B3EA9C6" w14:textId="77777777" w:rsidR="002206F1" w:rsidRDefault="002206F1" w:rsidP="00FE74F0">
      <w:pPr>
        <w:jc w:val="both"/>
        <w:rPr>
          <w:rFonts w:ascii="Arial Narrow" w:hAnsi="Arial Narrow"/>
          <w:sz w:val="22"/>
          <w:szCs w:val="22"/>
        </w:rPr>
      </w:pPr>
    </w:p>
    <w:p w14:paraId="6E03E90B" w14:textId="77777777" w:rsidR="002206F1" w:rsidRDefault="002206F1" w:rsidP="00FE74F0">
      <w:pPr>
        <w:pStyle w:val="Style7"/>
        <w:widowControl/>
        <w:numPr>
          <w:ilvl w:val="1"/>
          <w:numId w:val="20"/>
        </w:numPr>
        <w:spacing w:line="240" w:lineRule="auto"/>
        <w:ind w:left="567" w:hanging="567"/>
        <w:rPr>
          <w:rFonts w:ascii="Arial Narrow" w:hAnsi="Arial Narrow"/>
          <w:sz w:val="22"/>
          <w:szCs w:val="22"/>
        </w:rPr>
      </w:pPr>
      <w:r>
        <w:rPr>
          <w:rFonts w:ascii="Arial Narrow" w:hAnsi="Arial Narrow"/>
          <w:sz w:val="22"/>
          <w:szCs w:val="22"/>
        </w:rPr>
        <w:t>Objednávateľ je zároveň oprávnený odstúpiť od tejto Dohody, ak:</w:t>
      </w:r>
    </w:p>
    <w:p w14:paraId="27103C37" w14:textId="77777777" w:rsidR="002206F1" w:rsidRDefault="002206F1" w:rsidP="00FE74F0">
      <w:pPr>
        <w:pStyle w:val="Style7"/>
        <w:widowControl/>
        <w:spacing w:line="240" w:lineRule="auto"/>
        <w:rPr>
          <w:rFonts w:ascii="Arial Narrow" w:hAnsi="Arial Narrow"/>
          <w:sz w:val="22"/>
          <w:szCs w:val="22"/>
        </w:rPr>
      </w:pPr>
    </w:p>
    <w:p w14:paraId="34E2CF24" w14:textId="5531DFE1" w:rsidR="002206F1" w:rsidRDefault="002206F1" w:rsidP="00FE74F0">
      <w:pPr>
        <w:pStyle w:val="Bezriadkovania"/>
        <w:numPr>
          <w:ilvl w:val="0"/>
          <w:numId w:val="23"/>
        </w:numPr>
        <w:autoSpaceDE w:val="0"/>
        <w:autoSpaceDN w:val="0"/>
        <w:adjustRightInd w:val="0"/>
        <w:ind w:left="1418" w:hanging="851"/>
        <w:jc w:val="both"/>
        <w:rPr>
          <w:rFonts w:ascii="Arial Narrow" w:hAnsi="Arial Narrow"/>
        </w:rPr>
      </w:pPr>
      <w:r>
        <w:rPr>
          <w:rFonts w:ascii="Arial Narrow" w:hAnsi="Arial Narrow"/>
        </w:rPr>
        <w:t>nastanú skutočnosti uvedené v § 19 zákona,</w:t>
      </w:r>
    </w:p>
    <w:p w14:paraId="7C3164A7" w14:textId="7566AFD9" w:rsidR="002206F1" w:rsidRDefault="002206F1" w:rsidP="00FE74F0">
      <w:pPr>
        <w:pStyle w:val="Bezriadkovania"/>
        <w:numPr>
          <w:ilvl w:val="0"/>
          <w:numId w:val="23"/>
        </w:numPr>
        <w:autoSpaceDE w:val="0"/>
        <w:autoSpaceDN w:val="0"/>
        <w:adjustRightInd w:val="0"/>
        <w:ind w:left="1418" w:hanging="851"/>
        <w:jc w:val="both"/>
        <w:rPr>
          <w:rFonts w:ascii="Arial Narrow" w:hAnsi="Arial Narrow"/>
        </w:rPr>
      </w:pPr>
      <w:r>
        <w:rPr>
          <w:rFonts w:ascii="Arial Narrow" w:hAnsi="Arial Narrow"/>
        </w:rPr>
        <w:t>Poskytovateľ ako právnická osoba bol právoplatne odsúdený za trestný čin spáchaný v</w:t>
      </w:r>
      <w:r w:rsidR="00CA000F">
        <w:rPr>
          <w:rFonts w:ascii="Arial Narrow" w:hAnsi="Arial Narrow"/>
        </w:rPr>
        <w:t> </w:t>
      </w:r>
      <w:r>
        <w:rPr>
          <w:rFonts w:ascii="Arial Narrow" w:hAnsi="Arial Narrow"/>
        </w:rPr>
        <w:t>súvislosti s verejným obstarávaním alebo so žiadosťou o pomoc a podporu poskytovanú z fondov Európskej únie podľa osobitného predpisu alebo o iné plnenie z fondov Európskej únie, s ich poskytovaním alebo využívaním,</w:t>
      </w:r>
    </w:p>
    <w:p w14:paraId="0DEF4CF0" w14:textId="7B29CD51" w:rsidR="002206F1" w:rsidRDefault="00EB0B1B" w:rsidP="00FE74F0">
      <w:pPr>
        <w:pStyle w:val="Bezriadkovania"/>
        <w:numPr>
          <w:ilvl w:val="0"/>
          <w:numId w:val="23"/>
        </w:numPr>
        <w:autoSpaceDE w:val="0"/>
        <w:autoSpaceDN w:val="0"/>
        <w:adjustRightInd w:val="0"/>
        <w:ind w:left="1418" w:hanging="851"/>
        <w:jc w:val="both"/>
        <w:rPr>
          <w:rFonts w:ascii="Arial Narrow" w:hAnsi="Arial Narrow"/>
        </w:rPr>
      </w:pPr>
      <w:r>
        <w:rPr>
          <w:rFonts w:ascii="Arial Narrow" w:hAnsi="Arial Narrow"/>
        </w:rPr>
        <w:t xml:space="preserve">nastanú skutočnosti, pre ktoré je </w:t>
      </w:r>
      <w:r w:rsidR="002206F1">
        <w:rPr>
          <w:rFonts w:ascii="Arial Narrow" w:hAnsi="Arial Narrow"/>
        </w:rPr>
        <w:t xml:space="preserve">Poskytovateľ </w:t>
      </w:r>
      <w:r w:rsidRPr="00D009D9">
        <w:rPr>
          <w:rFonts w:ascii="Arial Narrow" w:hAnsi="Arial Narrow"/>
        </w:rPr>
        <w:t>podľa</w:t>
      </w:r>
      <w:r>
        <w:rPr>
          <w:rFonts w:ascii="Arial Narrow" w:hAnsi="Arial Narrow"/>
        </w:rPr>
        <w:t xml:space="preserve"> § 67a Obchodného zákonníka</w:t>
      </w:r>
      <w:r w:rsidDel="00EB0B1B">
        <w:rPr>
          <w:rFonts w:ascii="Arial Narrow" w:hAnsi="Arial Narrow"/>
        </w:rPr>
        <w:t xml:space="preserve"> </w:t>
      </w:r>
      <w:r w:rsidR="002206F1">
        <w:rPr>
          <w:rFonts w:ascii="Arial Narrow" w:hAnsi="Arial Narrow"/>
        </w:rPr>
        <w:t>v</w:t>
      </w:r>
      <w:r>
        <w:rPr>
          <w:rFonts w:ascii="Arial Narrow" w:hAnsi="Arial Narrow"/>
        </w:rPr>
        <w:t> </w:t>
      </w:r>
      <w:r w:rsidR="002206F1" w:rsidRPr="00D009D9">
        <w:rPr>
          <w:rFonts w:ascii="Arial Narrow" w:hAnsi="Arial Narrow"/>
        </w:rPr>
        <w:t>kríze</w:t>
      </w:r>
      <w:r>
        <w:rPr>
          <w:rFonts w:ascii="Arial Narrow" w:hAnsi="Arial Narrow"/>
        </w:rPr>
        <w:t>, v</w:t>
      </w:r>
      <w:r w:rsidR="001A777B">
        <w:rPr>
          <w:rFonts w:ascii="Arial Narrow" w:hAnsi="Arial Narrow"/>
        </w:rPr>
        <w:t> </w:t>
      </w:r>
      <w:r>
        <w:rPr>
          <w:rFonts w:ascii="Arial Narrow" w:hAnsi="Arial Narrow"/>
        </w:rPr>
        <w:t>úpadku alebo mu úpadok hrozí</w:t>
      </w:r>
      <w:r w:rsidR="002206F1">
        <w:rPr>
          <w:rFonts w:ascii="Arial Narrow" w:hAnsi="Arial Narrow"/>
        </w:rPr>
        <w:t>, ak je na majetok Poskytovateľa začatá exekúcia alebo ak Poskytovateľ vstúpil do</w:t>
      </w:r>
      <w:r w:rsidR="00CA000F">
        <w:rPr>
          <w:rFonts w:ascii="Arial Narrow" w:hAnsi="Arial Narrow"/>
        </w:rPr>
        <w:t> </w:t>
      </w:r>
      <w:r w:rsidR="002206F1">
        <w:rPr>
          <w:rFonts w:ascii="Arial Narrow" w:hAnsi="Arial Narrow"/>
        </w:rPr>
        <w:t>likvidácie.</w:t>
      </w:r>
    </w:p>
    <w:p w14:paraId="306746D0" w14:textId="77777777" w:rsidR="002206F1" w:rsidRDefault="002206F1" w:rsidP="00FE74F0">
      <w:pPr>
        <w:pStyle w:val="Bezriadkovania"/>
        <w:autoSpaceDE w:val="0"/>
        <w:autoSpaceDN w:val="0"/>
        <w:adjustRightInd w:val="0"/>
        <w:ind w:left="360" w:hanging="360"/>
        <w:jc w:val="both"/>
        <w:rPr>
          <w:rFonts w:ascii="Arial Narrow" w:hAnsi="Arial Narrow"/>
        </w:rPr>
      </w:pPr>
    </w:p>
    <w:p w14:paraId="0514792D" w14:textId="1F707E0A" w:rsidR="002206F1" w:rsidRDefault="002206F1" w:rsidP="00FE74F0">
      <w:pPr>
        <w:pStyle w:val="Style7"/>
        <w:widowControl/>
        <w:numPr>
          <w:ilvl w:val="1"/>
          <w:numId w:val="20"/>
        </w:numPr>
        <w:spacing w:line="240" w:lineRule="auto"/>
        <w:ind w:left="567" w:hanging="567"/>
        <w:rPr>
          <w:rFonts w:ascii="Arial Narrow" w:hAnsi="Arial Narrow"/>
          <w:sz w:val="22"/>
          <w:szCs w:val="22"/>
        </w:rPr>
      </w:pPr>
      <w:r>
        <w:rPr>
          <w:rFonts w:ascii="Arial Narrow" w:hAnsi="Arial Narrow"/>
          <w:sz w:val="22"/>
          <w:szCs w:val="22"/>
        </w:rPr>
        <w:t>Za podstatné porušenie zmluvných povinností na strane Objednávateľa sa okrem prípadov uvedených v</w:t>
      </w:r>
      <w:r w:rsidR="00983F48">
        <w:rPr>
          <w:rFonts w:ascii="Arial Narrow" w:hAnsi="Arial Narrow"/>
          <w:sz w:val="22"/>
          <w:szCs w:val="22"/>
        </w:rPr>
        <w:t> </w:t>
      </w:r>
      <w:r>
        <w:rPr>
          <w:rFonts w:ascii="Arial Narrow" w:hAnsi="Arial Narrow"/>
          <w:sz w:val="22"/>
          <w:szCs w:val="22"/>
        </w:rPr>
        <w:t>Obchodnom zákonníku považuje omeškanie s úhradou riadne doručenej faktúry za riadne a včas poskytnuté Služby o viac ako 30 kalendárnych dní po lehote splatnosti.</w:t>
      </w:r>
    </w:p>
    <w:p w14:paraId="7D795E21" w14:textId="77777777" w:rsidR="002206F1" w:rsidRDefault="002206F1" w:rsidP="00FE74F0">
      <w:pPr>
        <w:pStyle w:val="Style7"/>
        <w:widowControl/>
        <w:spacing w:line="240" w:lineRule="auto"/>
        <w:rPr>
          <w:rFonts w:ascii="Arial Narrow" w:hAnsi="Arial Narrow"/>
          <w:sz w:val="22"/>
          <w:szCs w:val="22"/>
        </w:rPr>
      </w:pPr>
    </w:p>
    <w:p w14:paraId="341D0D54" w14:textId="5B8DDD9B" w:rsidR="002206F1" w:rsidRDefault="002206F1" w:rsidP="00FE74F0">
      <w:pPr>
        <w:pStyle w:val="Style7"/>
        <w:widowControl/>
        <w:numPr>
          <w:ilvl w:val="1"/>
          <w:numId w:val="20"/>
        </w:numPr>
        <w:spacing w:after="160" w:line="256" w:lineRule="auto"/>
        <w:ind w:left="567" w:hanging="567"/>
        <w:rPr>
          <w:rFonts w:ascii="Arial Narrow" w:hAnsi="Arial Narrow"/>
          <w:sz w:val="22"/>
          <w:szCs w:val="22"/>
        </w:rPr>
      </w:pPr>
      <w:r>
        <w:rPr>
          <w:rFonts w:ascii="Arial Narrow" w:hAnsi="Arial Narrow"/>
          <w:sz w:val="22"/>
          <w:szCs w:val="22"/>
        </w:rPr>
        <w:t>Plnenia vzájomne poskytnuté ku dňu odstúpenia od tejto Dohody, ako aj nároky zmluvných strán, ktoré im k tomuto dňu vznikli, ostávajú zmluvným stranám zachované. Odstúpením od tejto Dohody nie je dotknuté právo Objednávateľa na uplatnenie zmluvnej pokuty. Odstúpením od tejto Dohody ktoroukoľvek zo</w:t>
      </w:r>
      <w:r w:rsidR="00983F48">
        <w:rPr>
          <w:rFonts w:ascii="Arial Narrow" w:hAnsi="Arial Narrow"/>
          <w:sz w:val="22"/>
          <w:szCs w:val="22"/>
        </w:rPr>
        <w:t> </w:t>
      </w:r>
      <w:r>
        <w:rPr>
          <w:rFonts w:ascii="Arial Narrow" w:hAnsi="Arial Narrow"/>
          <w:sz w:val="22"/>
          <w:szCs w:val="22"/>
        </w:rPr>
        <w:t>zmluvných strán, zostávajú v</w:t>
      </w:r>
      <w:r w:rsidR="00CA000F">
        <w:rPr>
          <w:rFonts w:ascii="Arial Narrow" w:hAnsi="Arial Narrow"/>
          <w:sz w:val="22"/>
          <w:szCs w:val="22"/>
        </w:rPr>
        <w:t> </w:t>
      </w:r>
      <w:r>
        <w:rPr>
          <w:rFonts w:ascii="Arial Narrow" w:hAnsi="Arial Narrow"/>
          <w:sz w:val="22"/>
          <w:szCs w:val="22"/>
        </w:rPr>
        <w:t>neobmedzenom rozsahu zachované nároky na</w:t>
      </w:r>
      <w:r w:rsidR="00CA000F">
        <w:rPr>
          <w:rFonts w:ascii="Arial Narrow" w:hAnsi="Arial Narrow"/>
          <w:sz w:val="22"/>
          <w:szCs w:val="22"/>
        </w:rPr>
        <w:t> </w:t>
      </w:r>
      <w:r>
        <w:rPr>
          <w:rFonts w:ascii="Arial Narrow" w:hAnsi="Arial Narrow"/>
          <w:sz w:val="22"/>
          <w:szCs w:val="22"/>
        </w:rPr>
        <w:t>uplatnenie náhrady škody.</w:t>
      </w:r>
    </w:p>
    <w:p w14:paraId="59951460" w14:textId="77777777" w:rsidR="002206F1" w:rsidRPr="008B173F" w:rsidRDefault="002206F1" w:rsidP="008B173F">
      <w:pPr>
        <w:pStyle w:val="Style4"/>
        <w:widowControl/>
        <w:spacing w:line="240" w:lineRule="auto"/>
        <w:jc w:val="left"/>
        <w:rPr>
          <w:rFonts w:ascii="Arial Narrow" w:hAnsi="Arial Narrow"/>
          <w:sz w:val="22"/>
          <w:szCs w:val="22"/>
        </w:rPr>
      </w:pPr>
    </w:p>
    <w:p w14:paraId="473B7DF1" w14:textId="77777777" w:rsidR="002206F1" w:rsidRPr="008B173F" w:rsidRDefault="002206F1" w:rsidP="008B173F">
      <w:pPr>
        <w:pStyle w:val="Style4"/>
        <w:widowControl/>
        <w:spacing w:line="240" w:lineRule="auto"/>
        <w:jc w:val="left"/>
        <w:rPr>
          <w:rFonts w:ascii="Arial Narrow" w:hAnsi="Arial Narrow"/>
          <w:sz w:val="22"/>
          <w:szCs w:val="22"/>
        </w:rPr>
      </w:pPr>
    </w:p>
    <w:p w14:paraId="505B62F0" w14:textId="77777777" w:rsidR="002206F1" w:rsidRDefault="002206F1" w:rsidP="002206F1">
      <w:pPr>
        <w:pStyle w:val="Style4"/>
        <w:widowControl/>
        <w:spacing w:line="240" w:lineRule="auto"/>
        <w:rPr>
          <w:rFonts w:ascii="Arial Narrow" w:hAnsi="Arial Narrow"/>
          <w:b/>
          <w:bCs/>
          <w:sz w:val="22"/>
          <w:szCs w:val="22"/>
        </w:rPr>
      </w:pPr>
      <w:r>
        <w:rPr>
          <w:rFonts w:ascii="Arial Narrow" w:hAnsi="Arial Narrow"/>
          <w:b/>
          <w:bCs/>
          <w:sz w:val="22"/>
          <w:szCs w:val="22"/>
        </w:rPr>
        <w:lastRenderedPageBreak/>
        <w:t>Článok XIV.</w:t>
      </w:r>
    </w:p>
    <w:p w14:paraId="5CEF699A" w14:textId="77777777" w:rsidR="002206F1" w:rsidRDefault="002206F1" w:rsidP="002206F1">
      <w:pPr>
        <w:pStyle w:val="Style4"/>
        <w:widowControl/>
        <w:spacing w:line="240" w:lineRule="auto"/>
        <w:rPr>
          <w:rFonts w:ascii="Arial Narrow" w:hAnsi="Arial Narrow"/>
          <w:b/>
          <w:bCs/>
          <w:sz w:val="22"/>
          <w:szCs w:val="22"/>
        </w:rPr>
      </w:pPr>
      <w:r>
        <w:rPr>
          <w:rFonts w:ascii="Arial Narrow" w:hAnsi="Arial Narrow"/>
          <w:b/>
          <w:bCs/>
          <w:sz w:val="22"/>
          <w:szCs w:val="22"/>
        </w:rPr>
        <w:t>Spoločné a záverečné ustanovenia</w:t>
      </w:r>
    </w:p>
    <w:p w14:paraId="67B31FAB" w14:textId="77777777" w:rsidR="002206F1" w:rsidRDefault="002206F1" w:rsidP="002206F1">
      <w:pPr>
        <w:pStyle w:val="Style4"/>
        <w:widowControl/>
        <w:spacing w:line="240" w:lineRule="auto"/>
        <w:jc w:val="both"/>
        <w:rPr>
          <w:rFonts w:ascii="Arial Narrow" w:hAnsi="Arial Narrow"/>
          <w:bCs/>
          <w:sz w:val="22"/>
          <w:szCs w:val="22"/>
        </w:rPr>
      </w:pPr>
    </w:p>
    <w:p w14:paraId="5DD2E472" w14:textId="0DB6A147" w:rsidR="002206F1" w:rsidRDefault="002206F1" w:rsidP="002206F1">
      <w:pPr>
        <w:pStyle w:val="Style7"/>
        <w:widowControl/>
        <w:numPr>
          <w:ilvl w:val="1"/>
          <w:numId w:val="24"/>
        </w:numPr>
        <w:spacing w:line="240" w:lineRule="auto"/>
        <w:ind w:left="567" w:hanging="567"/>
        <w:rPr>
          <w:rFonts w:ascii="Arial Narrow" w:hAnsi="Arial Narrow"/>
          <w:sz w:val="22"/>
          <w:szCs w:val="22"/>
        </w:rPr>
      </w:pPr>
      <w:r>
        <w:rPr>
          <w:rFonts w:ascii="Arial Narrow" w:hAnsi="Arial Narrow"/>
          <w:sz w:val="22"/>
          <w:szCs w:val="22"/>
        </w:rPr>
        <w:t>Táto Dohoda sa riadi právnym poriadkom Slovenskej republiky. Právne vzťahy touto Dohodou osobitne neupravené alebo upravené iba čiastočne, sa riadia slovenským právom, a to najmä príslušnými ustanoveniami Obchodného zákonníka v</w:t>
      </w:r>
      <w:r w:rsidR="00CA000F">
        <w:rPr>
          <w:rFonts w:ascii="Arial Narrow" w:hAnsi="Arial Narrow"/>
          <w:sz w:val="22"/>
          <w:szCs w:val="22"/>
        </w:rPr>
        <w:t> </w:t>
      </w:r>
      <w:r>
        <w:rPr>
          <w:rFonts w:ascii="Arial Narrow" w:hAnsi="Arial Narrow"/>
          <w:sz w:val="22"/>
          <w:szCs w:val="22"/>
        </w:rPr>
        <w:t>platnom znení a ostatnými súvisiacimi právnymi predpismi SR.</w:t>
      </w:r>
    </w:p>
    <w:p w14:paraId="7E92D6E1" w14:textId="77777777" w:rsidR="002206F1" w:rsidRDefault="002206F1" w:rsidP="002206F1">
      <w:pPr>
        <w:pStyle w:val="Style7"/>
        <w:widowControl/>
        <w:spacing w:line="240" w:lineRule="auto"/>
        <w:rPr>
          <w:rFonts w:ascii="Arial Narrow" w:hAnsi="Arial Narrow"/>
          <w:sz w:val="22"/>
          <w:szCs w:val="22"/>
        </w:rPr>
      </w:pPr>
    </w:p>
    <w:p w14:paraId="624A8466" w14:textId="162D9F62" w:rsidR="002206F1" w:rsidRDefault="002206F1" w:rsidP="002206F1">
      <w:pPr>
        <w:pStyle w:val="Style7"/>
        <w:widowControl/>
        <w:numPr>
          <w:ilvl w:val="1"/>
          <w:numId w:val="24"/>
        </w:numPr>
        <w:spacing w:line="240" w:lineRule="auto"/>
        <w:ind w:left="567" w:hanging="567"/>
        <w:rPr>
          <w:rFonts w:ascii="Arial Narrow" w:hAnsi="Arial Narrow"/>
          <w:sz w:val="22"/>
          <w:szCs w:val="22"/>
        </w:rPr>
      </w:pPr>
      <w:r>
        <w:rPr>
          <w:rStyle w:val="FontStyle27"/>
          <w:rFonts w:eastAsiaTheme="majorEastAsia" w:cs="Arial Narrow"/>
          <w:sz w:val="22"/>
          <w:szCs w:val="22"/>
        </w:rPr>
        <w:t>Podmienky tejto Dohody, ktoré svojou povahou presahujú dobu jej platnosti, zostávajú v</w:t>
      </w:r>
      <w:r w:rsidR="00CA000F">
        <w:rPr>
          <w:rStyle w:val="FontStyle27"/>
          <w:rFonts w:eastAsiaTheme="majorEastAsia" w:cs="Arial Narrow"/>
          <w:sz w:val="22"/>
          <w:szCs w:val="22"/>
        </w:rPr>
        <w:t> </w:t>
      </w:r>
      <w:r>
        <w:rPr>
          <w:rStyle w:val="FontStyle27"/>
          <w:rFonts w:eastAsiaTheme="majorEastAsia" w:cs="Arial Narrow"/>
          <w:sz w:val="22"/>
          <w:szCs w:val="22"/>
        </w:rPr>
        <w:t>platnosti v</w:t>
      </w:r>
      <w:r w:rsidR="00CA000F">
        <w:rPr>
          <w:rStyle w:val="FontStyle27"/>
          <w:rFonts w:eastAsiaTheme="majorEastAsia" w:cs="Arial Narrow"/>
          <w:sz w:val="22"/>
          <w:szCs w:val="22"/>
        </w:rPr>
        <w:t> </w:t>
      </w:r>
      <w:r>
        <w:rPr>
          <w:rStyle w:val="FontStyle27"/>
          <w:rFonts w:eastAsiaTheme="majorEastAsia" w:cs="Arial Narrow"/>
          <w:sz w:val="22"/>
          <w:szCs w:val="22"/>
        </w:rPr>
        <w:t>celom rozsahu a sú účinné až do okamihu ich splnenia a platia aj pre prípadných nástupcov a postupníkov zmluvných strán.</w:t>
      </w:r>
    </w:p>
    <w:p w14:paraId="5FC63743" w14:textId="77777777" w:rsidR="002206F1" w:rsidRDefault="002206F1" w:rsidP="002206F1">
      <w:pPr>
        <w:pStyle w:val="Style7"/>
        <w:widowControl/>
        <w:spacing w:line="240" w:lineRule="auto"/>
        <w:rPr>
          <w:rFonts w:ascii="Arial Narrow" w:hAnsi="Arial Narrow"/>
          <w:sz w:val="22"/>
          <w:szCs w:val="22"/>
        </w:rPr>
      </w:pPr>
    </w:p>
    <w:p w14:paraId="5242E8FE" w14:textId="1FAC960C" w:rsidR="002206F1" w:rsidRDefault="002206F1" w:rsidP="002206F1">
      <w:pPr>
        <w:pStyle w:val="Style7"/>
        <w:widowControl/>
        <w:numPr>
          <w:ilvl w:val="1"/>
          <w:numId w:val="24"/>
        </w:numPr>
        <w:spacing w:line="240" w:lineRule="auto"/>
        <w:ind w:left="567" w:hanging="567"/>
        <w:rPr>
          <w:rFonts w:ascii="Arial Narrow" w:hAnsi="Arial Narrow"/>
          <w:sz w:val="22"/>
          <w:szCs w:val="22"/>
        </w:rPr>
      </w:pPr>
      <w:r>
        <w:rPr>
          <w:rFonts w:ascii="Arial Narrow" w:hAnsi="Arial Narrow"/>
          <w:sz w:val="22"/>
          <w:szCs w:val="22"/>
        </w:rPr>
        <w:t>V</w:t>
      </w:r>
      <w:r w:rsidR="00CA000F">
        <w:rPr>
          <w:rFonts w:ascii="Arial Narrow" w:hAnsi="Arial Narrow"/>
          <w:sz w:val="22"/>
          <w:szCs w:val="22"/>
        </w:rPr>
        <w:t> </w:t>
      </w:r>
      <w:r>
        <w:rPr>
          <w:rFonts w:ascii="Arial Narrow" w:hAnsi="Arial Narrow"/>
          <w:sz w:val="22"/>
          <w:szCs w:val="22"/>
        </w:rPr>
        <w:t>prípade, ak v</w:t>
      </w:r>
      <w:r w:rsidR="00CA000F">
        <w:rPr>
          <w:rFonts w:ascii="Arial Narrow" w:hAnsi="Arial Narrow"/>
          <w:sz w:val="22"/>
          <w:szCs w:val="22"/>
        </w:rPr>
        <w:t> </w:t>
      </w:r>
      <w:r>
        <w:rPr>
          <w:rFonts w:ascii="Arial Narrow" w:hAnsi="Arial Narrow"/>
          <w:sz w:val="22"/>
          <w:szCs w:val="22"/>
        </w:rPr>
        <w:t>rámci zmluvného vzťahu medzi stranami dôjde k</w:t>
      </w:r>
      <w:r w:rsidR="00CA000F">
        <w:rPr>
          <w:rFonts w:ascii="Arial Narrow" w:hAnsi="Arial Narrow"/>
          <w:sz w:val="22"/>
          <w:szCs w:val="22"/>
        </w:rPr>
        <w:t> </w:t>
      </w:r>
      <w:r>
        <w:rPr>
          <w:rFonts w:ascii="Arial Narrow" w:hAnsi="Arial Narrow"/>
          <w:sz w:val="22"/>
          <w:szCs w:val="22"/>
        </w:rPr>
        <w:t>sporu, tento sa bude prednostne riešiť rokovaním (dohodou). V prípade neukončenia a nevyjasnenia sporu, dotknutá strana má právo vec riešiť súdnou cestou. Všetky spory vyplývajúce z</w:t>
      </w:r>
      <w:r w:rsidR="00CA000F">
        <w:rPr>
          <w:rFonts w:ascii="Arial Narrow" w:hAnsi="Arial Narrow"/>
          <w:sz w:val="22"/>
          <w:szCs w:val="22"/>
        </w:rPr>
        <w:t> </w:t>
      </w:r>
      <w:r>
        <w:rPr>
          <w:rFonts w:ascii="Arial Narrow" w:hAnsi="Arial Narrow"/>
          <w:sz w:val="22"/>
          <w:szCs w:val="22"/>
        </w:rPr>
        <w:t>tejto Dohody alebo s</w:t>
      </w:r>
      <w:r w:rsidR="00CA000F">
        <w:rPr>
          <w:rFonts w:ascii="Arial Narrow" w:hAnsi="Arial Narrow"/>
          <w:sz w:val="22"/>
          <w:szCs w:val="22"/>
        </w:rPr>
        <w:t> </w:t>
      </w:r>
      <w:r>
        <w:rPr>
          <w:rFonts w:ascii="Arial Narrow" w:hAnsi="Arial Narrow"/>
          <w:sz w:val="22"/>
          <w:szCs w:val="22"/>
        </w:rPr>
        <w:t>touto Dohodou súvisiace, vrátane sporov o</w:t>
      </w:r>
      <w:r w:rsidR="00CA000F">
        <w:rPr>
          <w:rFonts w:ascii="Arial Narrow" w:hAnsi="Arial Narrow"/>
          <w:sz w:val="22"/>
          <w:szCs w:val="22"/>
        </w:rPr>
        <w:t> </w:t>
      </w:r>
      <w:r>
        <w:rPr>
          <w:rFonts w:ascii="Arial Narrow" w:hAnsi="Arial Narrow"/>
          <w:sz w:val="22"/>
          <w:szCs w:val="22"/>
        </w:rPr>
        <w:t>jej platnosť, výklad alebo zrušenie, budú riešené pred slovenskými všeobecnými súdmi.</w:t>
      </w:r>
    </w:p>
    <w:p w14:paraId="6BF14870" w14:textId="77777777" w:rsidR="002206F1" w:rsidRDefault="002206F1" w:rsidP="002206F1">
      <w:pPr>
        <w:pStyle w:val="Style7"/>
        <w:widowControl/>
        <w:spacing w:line="240" w:lineRule="auto"/>
        <w:rPr>
          <w:rFonts w:ascii="Arial Narrow" w:hAnsi="Arial Narrow"/>
          <w:sz w:val="22"/>
          <w:szCs w:val="22"/>
        </w:rPr>
      </w:pPr>
    </w:p>
    <w:p w14:paraId="2274EDAC" w14:textId="47388D67" w:rsidR="002206F1" w:rsidRDefault="002206F1" w:rsidP="002206F1">
      <w:pPr>
        <w:pStyle w:val="Style7"/>
        <w:widowControl/>
        <w:numPr>
          <w:ilvl w:val="1"/>
          <w:numId w:val="24"/>
        </w:numPr>
        <w:spacing w:line="240" w:lineRule="auto"/>
        <w:ind w:left="567" w:hanging="567"/>
        <w:rPr>
          <w:rFonts w:ascii="Arial Narrow" w:hAnsi="Arial Narrow"/>
          <w:sz w:val="22"/>
          <w:szCs w:val="22"/>
        </w:rPr>
      </w:pPr>
      <w:r>
        <w:rPr>
          <w:rFonts w:ascii="Arial Narrow" w:hAnsi="Arial Narrow"/>
          <w:sz w:val="22"/>
          <w:szCs w:val="22"/>
        </w:rPr>
        <w:t>Ak akékoľvek ustanovenie tejto Dohody bude považované za nezákonné, neplatné alebo nevykonateľné (celkom alebo sčasti) podľa akejkoľvek právnej normy, pravidla alebo na inom základe, takéto ustanovenie (alebo jeho časť) nebude v</w:t>
      </w:r>
      <w:r w:rsidR="00CA000F">
        <w:rPr>
          <w:rFonts w:ascii="Arial Narrow" w:hAnsi="Arial Narrow"/>
          <w:sz w:val="22"/>
          <w:szCs w:val="22"/>
        </w:rPr>
        <w:t> </w:t>
      </w:r>
      <w:r>
        <w:rPr>
          <w:rFonts w:ascii="Arial Narrow" w:hAnsi="Arial Narrow"/>
          <w:sz w:val="22"/>
          <w:szCs w:val="22"/>
        </w:rPr>
        <w:t>rozsahu, ktorý je neplatný tvoriť časť tejto Dohody, avšak zákonnosť, platnosť a</w:t>
      </w:r>
      <w:r w:rsidR="00983F48">
        <w:rPr>
          <w:rFonts w:ascii="Arial Narrow" w:hAnsi="Arial Narrow"/>
          <w:sz w:val="22"/>
          <w:szCs w:val="22"/>
        </w:rPr>
        <w:t> </w:t>
      </w:r>
      <w:r>
        <w:rPr>
          <w:rFonts w:ascii="Arial Narrow" w:hAnsi="Arial Narrow"/>
          <w:sz w:val="22"/>
          <w:szCs w:val="22"/>
        </w:rPr>
        <w:t>vykonateľnosť zvyšných ustanovení tejto Dohody zostane nedotknutá.</w:t>
      </w:r>
    </w:p>
    <w:p w14:paraId="7ACE920F" w14:textId="77777777" w:rsidR="002206F1" w:rsidRDefault="002206F1" w:rsidP="002206F1">
      <w:pPr>
        <w:pStyle w:val="Style7"/>
        <w:widowControl/>
        <w:spacing w:line="240" w:lineRule="auto"/>
        <w:rPr>
          <w:rFonts w:ascii="Arial Narrow" w:hAnsi="Arial Narrow"/>
          <w:sz w:val="22"/>
          <w:szCs w:val="22"/>
        </w:rPr>
      </w:pPr>
    </w:p>
    <w:p w14:paraId="61C63A97" w14:textId="5F95743E" w:rsidR="002206F1" w:rsidRDefault="002206F1" w:rsidP="002206F1">
      <w:pPr>
        <w:pStyle w:val="Style7"/>
        <w:widowControl/>
        <w:numPr>
          <w:ilvl w:val="1"/>
          <w:numId w:val="24"/>
        </w:numPr>
        <w:spacing w:line="240" w:lineRule="auto"/>
        <w:ind w:left="567" w:hanging="567"/>
        <w:rPr>
          <w:rFonts w:ascii="Arial Narrow" w:hAnsi="Arial Narrow"/>
          <w:sz w:val="22"/>
          <w:szCs w:val="22"/>
        </w:rPr>
      </w:pPr>
      <w:r>
        <w:rPr>
          <w:rFonts w:ascii="Arial Narrow" w:hAnsi="Arial Narrow"/>
          <w:sz w:val="22"/>
          <w:szCs w:val="22"/>
        </w:rPr>
        <w:t>Poskytovateľ nie je oprávnený postúpiť práva a povinnosti vyplývajúce z</w:t>
      </w:r>
      <w:r w:rsidR="00CA000F">
        <w:rPr>
          <w:rFonts w:ascii="Arial Narrow" w:hAnsi="Arial Narrow"/>
          <w:sz w:val="22"/>
          <w:szCs w:val="22"/>
        </w:rPr>
        <w:t> </w:t>
      </w:r>
      <w:r>
        <w:rPr>
          <w:rFonts w:ascii="Arial Narrow" w:hAnsi="Arial Narrow"/>
          <w:sz w:val="22"/>
          <w:szCs w:val="22"/>
        </w:rPr>
        <w:t>tejto Dohody na tretiu osobu bez predchádzajúceho písomného súhlasu Objednávateľa. Zmluvné strany sa dohodli, že Poskytovateľ nie je oprávnený jednostranne započítať akúkoľvek svoju pohľadávku voči pohľadávkam Objednávateľa.</w:t>
      </w:r>
    </w:p>
    <w:p w14:paraId="0CC2977D" w14:textId="77777777" w:rsidR="002206F1" w:rsidRDefault="002206F1" w:rsidP="002206F1">
      <w:pPr>
        <w:pStyle w:val="Style7"/>
        <w:widowControl/>
        <w:spacing w:line="240" w:lineRule="auto"/>
        <w:rPr>
          <w:rFonts w:ascii="Arial Narrow" w:hAnsi="Arial Narrow"/>
          <w:sz w:val="22"/>
          <w:szCs w:val="22"/>
        </w:rPr>
      </w:pPr>
    </w:p>
    <w:p w14:paraId="203A47B7" w14:textId="32F2EA33" w:rsidR="002206F1" w:rsidRDefault="002206F1" w:rsidP="002206F1">
      <w:pPr>
        <w:pStyle w:val="Style7"/>
        <w:widowControl/>
        <w:numPr>
          <w:ilvl w:val="1"/>
          <w:numId w:val="24"/>
        </w:numPr>
        <w:spacing w:line="240" w:lineRule="auto"/>
        <w:ind w:left="567" w:hanging="567"/>
        <w:rPr>
          <w:rFonts w:ascii="Arial Narrow" w:hAnsi="Arial Narrow"/>
          <w:sz w:val="22"/>
          <w:szCs w:val="22"/>
        </w:rPr>
      </w:pPr>
      <w:r>
        <w:rPr>
          <w:rFonts w:ascii="Arial Narrow" w:hAnsi="Arial Narrow"/>
          <w:sz w:val="22"/>
          <w:szCs w:val="22"/>
        </w:rPr>
        <w:t>Táto Dohoda nadobúda platnosť dňom jej podpísania oprávnenými zástupcami oboch zmluvných strán a</w:t>
      </w:r>
      <w:r w:rsidR="00983F48">
        <w:rPr>
          <w:rFonts w:ascii="Arial Narrow" w:hAnsi="Arial Narrow"/>
          <w:sz w:val="22"/>
          <w:szCs w:val="22"/>
        </w:rPr>
        <w:t> </w:t>
      </w:r>
      <w:r>
        <w:rPr>
          <w:rFonts w:ascii="Arial Narrow" w:hAnsi="Arial Narrow"/>
          <w:sz w:val="22"/>
          <w:szCs w:val="22"/>
        </w:rPr>
        <w:t>účinnosť v súlade s § 47a ods. 1 zákona č. 40/1964 Zb. Občiansky zákonník v znení neskorších predpisov dňom nasledujúcim po dni jej zverejnenia v Centrálnom registri zmlúv, vedenom Úradom vlády Slovenskej republiky. Poskytovateľ podpisom tejto Dohody dáva výslovný súhlas so zverejnením celého znenia tejto Dohody, vrátane všetkých jej príloh a prípadných budúcich dodatkov v</w:t>
      </w:r>
      <w:r w:rsidR="0059602F">
        <w:rPr>
          <w:rFonts w:ascii="Arial Narrow" w:hAnsi="Arial Narrow"/>
          <w:sz w:val="22"/>
          <w:szCs w:val="22"/>
        </w:rPr>
        <w:t> </w:t>
      </w:r>
      <w:r>
        <w:rPr>
          <w:rFonts w:ascii="Arial Narrow" w:hAnsi="Arial Narrow"/>
          <w:sz w:val="22"/>
          <w:szCs w:val="22"/>
        </w:rPr>
        <w:t>Centrálnom registri</w:t>
      </w:r>
      <w:r w:rsidR="00D40594">
        <w:rPr>
          <w:rFonts w:ascii="Arial Narrow" w:hAnsi="Arial Narrow"/>
          <w:sz w:val="22"/>
          <w:szCs w:val="22"/>
        </w:rPr>
        <w:t xml:space="preserve"> zmlúv</w:t>
      </w:r>
      <w:r>
        <w:rPr>
          <w:rFonts w:ascii="Arial Narrow" w:hAnsi="Arial Narrow"/>
          <w:sz w:val="22"/>
          <w:szCs w:val="22"/>
        </w:rPr>
        <w:t>.</w:t>
      </w:r>
    </w:p>
    <w:p w14:paraId="76DDFEE2" w14:textId="77777777" w:rsidR="002206F1" w:rsidRDefault="002206F1" w:rsidP="002206F1">
      <w:pPr>
        <w:pStyle w:val="Style7"/>
        <w:widowControl/>
        <w:spacing w:line="240" w:lineRule="auto"/>
        <w:rPr>
          <w:rFonts w:ascii="Arial Narrow" w:hAnsi="Arial Narrow"/>
          <w:sz w:val="22"/>
          <w:szCs w:val="22"/>
        </w:rPr>
      </w:pPr>
    </w:p>
    <w:p w14:paraId="3D882847" w14:textId="77777777" w:rsidR="002206F1" w:rsidRDefault="002206F1" w:rsidP="002206F1">
      <w:pPr>
        <w:pStyle w:val="Style7"/>
        <w:widowControl/>
        <w:numPr>
          <w:ilvl w:val="1"/>
          <w:numId w:val="24"/>
        </w:numPr>
        <w:spacing w:line="240" w:lineRule="auto"/>
        <w:ind w:left="567" w:hanging="567"/>
        <w:rPr>
          <w:rFonts w:ascii="Arial Narrow" w:hAnsi="Arial Narrow"/>
          <w:sz w:val="22"/>
          <w:szCs w:val="22"/>
        </w:rPr>
      </w:pPr>
      <w:r>
        <w:rPr>
          <w:rFonts w:ascii="Arial Narrow" w:hAnsi="Arial Narrow"/>
          <w:sz w:val="22"/>
          <w:szCs w:val="22"/>
        </w:rPr>
        <w:t>Pokiaľ v tejto Dohode nie je uvedené inak, túto Dohodu môžu zmluvné strany meniť alebo dopĺňať len písomnými, priebežne číslovanými dodatkami, podpísanými oprávnenými zástupcami oboch zmluvných strán.</w:t>
      </w:r>
    </w:p>
    <w:p w14:paraId="2B7DEF28" w14:textId="77777777" w:rsidR="002206F1" w:rsidRDefault="002206F1" w:rsidP="002206F1">
      <w:pPr>
        <w:pStyle w:val="Style7"/>
        <w:widowControl/>
        <w:spacing w:line="240" w:lineRule="auto"/>
        <w:rPr>
          <w:rFonts w:ascii="Arial Narrow" w:hAnsi="Arial Narrow"/>
          <w:sz w:val="22"/>
          <w:szCs w:val="22"/>
        </w:rPr>
      </w:pPr>
    </w:p>
    <w:p w14:paraId="194C9053" w14:textId="6C9AB0D5" w:rsidR="002206F1" w:rsidRDefault="002206F1" w:rsidP="002206F1">
      <w:pPr>
        <w:pStyle w:val="Style7"/>
        <w:widowControl/>
        <w:numPr>
          <w:ilvl w:val="1"/>
          <w:numId w:val="24"/>
        </w:numPr>
        <w:spacing w:line="240" w:lineRule="auto"/>
        <w:ind w:left="567" w:hanging="567"/>
        <w:rPr>
          <w:rStyle w:val="FontStyle27"/>
          <w:rFonts w:eastAsiaTheme="majorEastAsia"/>
          <w:sz w:val="22"/>
        </w:rPr>
      </w:pPr>
      <w:r>
        <w:rPr>
          <w:rStyle w:val="FontStyle27"/>
          <w:rFonts w:eastAsiaTheme="majorEastAsia" w:cs="Arial Narrow"/>
          <w:sz w:val="22"/>
          <w:szCs w:val="22"/>
        </w:rPr>
        <w:t>Zmena identifikačných údajov spoločnosti zapisovaných do</w:t>
      </w:r>
      <w:r w:rsidR="00CA000F">
        <w:rPr>
          <w:rStyle w:val="FontStyle27"/>
          <w:rFonts w:eastAsiaTheme="majorEastAsia" w:cs="Arial Narrow"/>
          <w:sz w:val="22"/>
          <w:szCs w:val="22"/>
        </w:rPr>
        <w:t> </w:t>
      </w:r>
      <w:r>
        <w:rPr>
          <w:rStyle w:val="FontStyle27"/>
          <w:rFonts w:eastAsiaTheme="majorEastAsia" w:cs="Arial Narrow"/>
          <w:sz w:val="22"/>
          <w:szCs w:val="22"/>
        </w:rPr>
        <w:t>obchodného registra (napr. sídla, zástupcu) alebo zmena kontaktných osôb sa nebudú považovať za zmeny vyžadujúce si uzavretie dodatku k tejto Dohode. Zmluvná strana je povinná zmeny týchto údajov, v</w:t>
      </w:r>
      <w:r w:rsidR="00CA000F">
        <w:rPr>
          <w:rStyle w:val="FontStyle27"/>
          <w:rFonts w:eastAsiaTheme="majorEastAsia" w:cs="Arial Narrow"/>
          <w:sz w:val="22"/>
          <w:szCs w:val="22"/>
        </w:rPr>
        <w:t> </w:t>
      </w:r>
      <w:r>
        <w:rPr>
          <w:rStyle w:val="FontStyle27"/>
          <w:rFonts w:eastAsiaTheme="majorEastAsia" w:cs="Arial Narrow"/>
          <w:sz w:val="22"/>
          <w:szCs w:val="22"/>
        </w:rPr>
        <w:t>závislosti od okolností prípadu, oznámiť druhej zmluvnej strane bez zbytočného odkladu písomne, najneskôr však 10 kalendárnych dní pred prijatím zmeny alebo do 10 kalendárnych dní po</w:t>
      </w:r>
      <w:r w:rsidR="00CA000F">
        <w:rPr>
          <w:rStyle w:val="FontStyle27"/>
          <w:rFonts w:eastAsiaTheme="majorEastAsia" w:cs="Arial Narrow"/>
          <w:sz w:val="22"/>
          <w:szCs w:val="22"/>
        </w:rPr>
        <w:t> </w:t>
      </w:r>
      <w:r>
        <w:rPr>
          <w:rStyle w:val="FontStyle27"/>
          <w:rFonts w:eastAsiaTheme="majorEastAsia" w:cs="Arial Narrow"/>
          <w:sz w:val="22"/>
          <w:szCs w:val="22"/>
        </w:rPr>
        <w:t xml:space="preserve">vzniku účinnosti zmeny (registrácie). </w:t>
      </w:r>
      <w:r>
        <w:rPr>
          <w:rFonts w:ascii="Arial Narrow" w:hAnsi="Arial Narrow"/>
          <w:sz w:val="22"/>
          <w:szCs w:val="22"/>
        </w:rPr>
        <w:t>Ak zmluvné strany nesplnia svoju oznamovaciu povinnosť o zmene akýchkoľvek kontaktných údajov podľa článku V. tejto Dohody, má sa za</w:t>
      </w:r>
      <w:r w:rsidR="001D47EF">
        <w:rPr>
          <w:rFonts w:ascii="Arial Narrow" w:hAnsi="Arial Narrow"/>
          <w:sz w:val="22"/>
          <w:szCs w:val="22"/>
        </w:rPr>
        <w:t> </w:t>
      </w:r>
      <w:r>
        <w:rPr>
          <w:rFonts w:ascii="Arial Narrow" w:hAnsi="Arial Narrow"/>
          <w:sz w:val="22"/>
          <w:szCs w:val="22"/>
        </w:rPr>
        <w:t>to, že platia posledné známe identifikačné údaje.</w:t>
      </w:r>
      <w:r>
        <w:rPr>
          <w:rStyle w:val="FontStyle27"/>
          <w:rFonts w:eastAsiaTheme="majorEastAsia"/>
          <w:sz w:val="22"/>
          <w:szCs w:val="22"/>
        </w:rPr>
        <w:t xml:space="preserve"> Na</w:t>
      </w:r>
      <w:r w:rsidR="00CA000F">
        <w:rPr>
          <w:rStyle w:val="FontStyle27"/>
          <w:rFonts w:eastAsiaTheme="majorEastAsia"/>
          <w:sz w:val="22"/>
          <w:szCs w:val="22"/>
        </w:rPr>
        <w:t> </w:t>
      </w:r>
      <w:r>
        <w:rPr>
          <w:rStyle w:val="FontStyle27"/>
          <w:rFonts w:eastAsiaTheme="majorEastAsia"/>
          <w:sz w:val="22"/>
          <w:szCs w:val="22"/>
        </w:rPr>
        <w:t>základe dohody zmluvných strán sa v</w:t>
      </w:r>
      <w:r w:rsidR="00CA000F">
        <w:rPr>
          <w:rStyle w:val="FontStyle27"/>
          <w:rFonts w:eastAsiaTheme="majorEastAsia"/>
          <w:sz w:val="22"/>
          <w:szCs w:val="22"/>
        </w:rPr>
        <w:t> </w:t>
      </w:r>
      <w:r>
        <w:rPr>
          <w:rStyle w:val="FontStyle27"/>
          <w:rFonts w:eastAsiaTheme="majorEastAsia"/>
          <w:sz w:val="22"/>
          <w:szCs w:val="22"/>
        </w:rPr>
        <w:t>prípade zmeny bankového účtu Poskytovateľa nevyžaduje uzavretie dodatku k tejto Dohode.</w:t>
      </w:r>
    </w:p>
    <w:p w14:paraId="29497BDF" w14:textId="77777777" w:rsidR="002206F1" w:rsidRDefault="002206F1" w:rsidP="002206F1"/>
    <w:p w14:paraId="0321EAF0" w14:textId="6C14C3F7" w:rsidR="002206F1" w:rsidRDefault="002206F1" w:rsidP="002206F1">
      <w:pPr>
        <w:pStyle w:val="Style7"/>
        <w:widowControl/>
        <w:numPr>
          <w:ilvl w:val="1"/>
          <w:numId w:val="24"/>
        </w:numPr>
        <w:spacing w:line="240" w:lineRule="auto"/>
        <w:ind w:left="567" w:hanging="567"/>
        <w:rPr>
          <w:rFonts w:ascii="Arial Narrow" w:eastAsiaTheme="majorEastAsia" w:hAnsi="Arial Narrow"/>
          <w:color w:val="000000"/>
          <w:sz w:val="22"/>
          <w:szCs w:val="22"/>
        </w:rPr>
      </w:pPr>
      <w:r>
        <w:rPr>
          <w:rFonts w:ascii="Arial Narrow" w:hAnsi="Arial Narrow"/>
          <w:sz w:val="22"/>
          <w:szCs w:val="22"/>
        </w:rPr>
        <w:t>Zmluvné strany vyhlasujú, že si túto Dohodu prečítali, jej zneniu porozumeli, táto Dohoda zodpovedá ich slobodnej vôli, uzatvárajú ju dobrovoľne a na znak súhlasu s</w:t>
      </w:r>
      <w:r w:rsidR="00CA000F">
        <w:rPr>
          <w:rFonts w:ascii="Arial Narrow" w:hAnsi="Arial Narrow"/>
          <w:sz w:val="22"/>
          <w:szCs w:val="22"/>
        </w:rPr>
        <w:t> </w:t>
      </w:r>
      <w:r>
        <w:rPr>
          <w:rFonts w:ascii="Arial Narrow" w:hAnsi="Arial Narrow"/>
          <w:sz w:val="22"/>
          <w:szCs w:val="22"/>
        </w:rPr>
        <w:t>jej obsahom ju podpisujú oprávnení zástupcovia zmluvných strán.</w:t>
      </w:r>
    </w:p>
    <w:p w14:paraId="473EB342" w14:textId="77777777" w:rsidR="002206F1" w:rsidRDefault="002206F1" w:rsidP="002206F1">
      <w:pPr>
        <w:pStyle w:val="Style7"/>
        <w:widowControl/>
        <w:spacing w:line="240" w:lineRule="auto"/>
        <w:rPr>
          <w:rFonts w:ascii="Arial Narrow" w:hAnsi="Arial Narrow"/>
          <w:sz w:val="22"/>
          <w:szCs w:val="22"/>
        </w:rPr>
      </w:pPr>
    </w:p>
    <w:p w14:paraId="4B6FBC0D" w14:textId="761AF28F" w:rsidR="002206F1" w:rsidRDefault="0002452F" w:rsidP="002206F1">
      <w:pPr>
        <w:pStyle w:val="Style7"/>
        <w:widowControl/>
        <w:numPr>
          <w:ilvl w:val="1"/>
          <w:numId w:val="24"/>
        </w:numPr>
        <w:spacing w:line="240" w:lineRule="auto"/>
        <w:ind w:left="567" w:hanging="567"/>
        <w:rPr>
          <w:rFonts w:ascii="Arial Narrow" w:hAnsi="Arial Narrow"/>
          <w:sz w:val="22"/>
          <w:szCs w:val="22"/>
        </w:rPr>
      </w:pPr>
      <w:r>
        <w:rPr>
          <w:rFonts w:ascii="Arial Narrow" w:hAnsi="Arial Narrow"/>
          <w:sz w:val="22"/>
          <w:szCs w:val="22"/>
        </w:rPr>
        <w:t xml:space="preserve">Táto </w:t>
      </w:r>
      <w:r w:rsidR="002206F1">
        <w:rPr>
          <w:rFonts w:ascii="Arial Narrow" w:hAnsi="Arial Narrow"/>
          <w:sz w:val="22"/>
          <w:szCs w:val="22"/>
        </w:rPr>
        <w:t>Dohoda je vyhotovená v</w:t>
      </w:r>
      <w:r w:rsidR="00FE74F0">
        <w:rPr>
          <w:rFonts w:ascii="Arial Narrow" w:hAnsi="Arial Narrow"/>
          <w:sz w:val="22"/>
          <w:szCs w:val="22"/>
        </w:rPr>
        <w:t> štyroch (</w:t>
      </w:r>
      <w:r w:rsidR="002206F1">
        <w:rPr>
          <w:rFonts w:ascii="Arial Narrow" w:hAnsi="Arial Narrow"/>
          <w:sz w:val="22"/>
          <w:szCs w:val="22"/>
        </w:rPr>
        <w:t>4</w:t>
      </w:r>
      <w:r w:rsidR="00FE74F0">
        <w:rPr>
          <w:rFonts w:ascii="Arial Narrow" w:hAnsi="Arial Narrow"/>
          <w:sz w:val="22"/>
          <w:szCs w:val="22"/>
        </w:rPr>
        <w:t>)</w:t>
      </w:r>
      <w:r w:rsidR="002206F1">
        <w:rPr>
          <w:rFonts w:ascii="Arial Narrow" w:hAnsi="Arial Narrow"/>
          <w:sz w:val="22"/>
          <w:szCs w:val="22"/>
        </w:rPr>
        <w:t xml:space="preserve"> rovnopisoch, dva</w:t>
      </w:r>
      <w:r w:rsidR="0059602F">
        <w:rPr>
          <w:rFonts w:ascii="Arial Narrow" w:hAnsi="Arial Narrow"/>
          <w:sz w:val="22"/>
          <w:szCs w:val="22"/>
        </w:rPr>
        <w:t xml:space="preserve"> (2)</w:t>
      </w:r>
      <w:r w:rsidR="002206F1">
        <w:rPr>
          <w:rFonts w:ascii="Arial Narrow" w:hAnsi="Arial Narrow"/>
          <w:sz w:val="22"/>
          <w:szCs w:val="22"/>
        </w:rPr>
        <w:t xml:space="preserve"> pre každú zmluvnú stranu.</w:t>
      </w:r>
    </w:p>
    <w:p w14:paraId="188E1DBC" w14:textId="77777777" w:rsidR="002206F1" w:rsidRDefault="002206F1" w:rsidP="002206F1">
      <w:pPr>
        <w:pStyle w:val="Style7"/>
        <w:widowControl/>
        <w:spacing w:line="240" w:lineRule="auto"/>
        <w:rPr>
          <w:rFonts w:ascii="Arial Narrow" w:hAnsi="Arial Narrow"/>
          <w:sz w:val="22"/>
          <w:szCs w:val="22"/>
        </w:rPr>
      </w:pPr>
    </w:p>
    <w:p w14:paraId="1F177510" w14:textId="77777777" w:rsidR="002206F1" w:rsidRDefault="002206F1" w:rsidP="002206F1">
      <w:pPr>
        <w:pStyle w:val="Style7"/>
        <w:widowControl/>
        <w:numPr>
          <w:ilvl w:val="1"/>
          <w:numId w:val="24"/>
        </w:numPr>
        <w:spacing w:line="240" w:lineRule="auto"/>
        <w:ind w:left="567" w:hanging="567"/>
        <w:rPr>
          <w:rFonts w:ascii="Arial Narrow" w:hAnsi="Arial Narrow"/>
          <w:sz w:val="22"/>
          <w:szCs w:val="22"/>
        </w:rPr>
      </w:pPr>
      <w:r>
        <w:rPr>
          <w:rFonts w:ascii="Arial Narrow" w:hAnsi="Arial Narrow"/>
          <w:sz w:val="22"/>
          <w:szCs w:val="22"/>
        </w:rPr>
        <w:t>Neoddeliteľnou súčasťou tejto Dohody sú nasledujúce prílohy:</w:t>
      </w:r>
    </w:p>
    <w:p w14:paraId="61F2B064" w14:textId="77777777" w:rsidR="002206F1" w:rsidRDefault="002206F1" w:rsidP="002206F1">
      <w:pPr>
        <w:pStyle w:val="Style7"/>
        <w:widowControl/>
        <w:spacing w:line="240" w:lineRule="auto"/>
        <w:rPr>
          <w:rFonts w:ascii="Arial Narrow" w:hAnsi="Arial Narrow"/>
          <w:sz w:val="22"/>
          <w:szCs w:val="22"/>
        </w:rPr>
      </w:pPr>
    </w:p>
    <w:p w14:paraId="3665D468" w14:textId="77777777" w:rsidR="002206F1" w:rsidRDefault="002206F1" w:rsidP="002206F1">
      <w:pPr>
        <w:pStyle w:val="Style7"/>
        <w:widowControl/>
        <w:spacing w:line="240" w:lineRule="auto"/>
        <w:rPr>
          <w:rFonts w:ascii="Arial Narrow" w:hAnsi="Arial Narrow"/>
          <w:sz w:val="22"/>
          <w:szCs w:val="22"/>
        </w:rPr>
      </w:pPr>
    </w:p>
    <w:p w14:paraId="7B9258B8" w14:textId="14881D4B" w:rsidR="002206F1" w:rsidRDefault="002206F1" w:rsidP="002206F1">
      <w:pPr>
        <w:autoSpaceDE w:val="0"/>
        <w:rPr>
          <w:rFonts w:ascii="Arial Narrow" w:hAnsi="Arial Narrow"/>
          <w:color w:val="000000"/>
          <w:sz w:val="22"/>
          <w:szCs w:val="22"/>
        </w:rPr>
      </w:pPr>
      <w:r>
        <w:rPr>
          <w:rFonts w:ascii="Arial Narrow" w:hAnsi="Arial Narrow"/>
          <w:color w:val="000000"/>
          <w:sz w:val="22"/>
          <w:szCs w:val="22"/>
        </w:rPr>
        <w:t xml:space="preserve">Príloha č. 1 - Opis predmetu </w:t>
      </w:r>
      <w:r w:rsidR="00EB0B1B">
        <w:rPr>
          <w:rFonts w:ascii="Arial Narrow" w:hAnsi="Arial Narrow"/>
          <w:color w:val="000000"/>
          <w:sz w:val="22"/>
          <w:szCs w:val="22"/>
        </w:rPr>
        <w:t>zákazky</w:t>
      </w:r>
    </w:p>
    <w:p w14:paraId="38627ADD" w14:textId="77777777" w:rsidR="002206F1" w:rsidRDefault="002206F1" w:rsidP="002206F1">
      <w:pPr>
        <w:pStyle w:val="Standard"/>
        <w:tabs>
          <w:tab w:val="left" w:pos="567"/>
          <w:tab w:val="left" w:pos="5103"/>
        </w:tabs>
        <w:spacing w:after="0" w:line="240" w:lineRule="auto"/>
        <w:rPr>
          <w:rFonts w:ascii="Arial Narrow" w:hAnsi="Arial Narrow"/>
          <w:b/>
        </w:rPr>
      </w:pPr>
      <w:r>
        <w:rPr>
          <w:rFonts w:ascii="Arial Narrow" w:hAnsi="Arial Narrow"/>
          <w:color w:val="000000"/>
        </w:rPr>
        <w:t xml:space="preserve">Príloha č. 2 - </w:t>
      </w:r>
      <w:r>
        <w:rPr>
          <w:rFonts w:ascii="Arial Narrow" w:hAnsi="Arial Narrow"/>
          <w:bCs/>
        </w:rPr>
        <w:t>Zoznam známych subdodávateľov pri podpise Dohody</w:t>
      </w:r>
    </w:p>
    <w:p w14:paraId="3510390B" w14:textId="77777777" w:rsidR="002206F1" w:rsidRDefault="002206F1" w:rsidP="002206F1">
      <w:pPr>
        <w:autoSpaceDE w:val="0"/>
        <w:jc w:val="both"/>
        <w:rPr>
          <w:rFonts w:ascii="Arial Narrow" w:hAnsi="Arial Narrow"/>
          <w:color w:val="000000"/>
          <w:sz w:val="22"/>
          <w:szCs w:val="22"/>
        </w:rPr>
      </w:pPr>
      <w:r>
        <w:rPr>
          <w:rFonts w:ascii="Arial Narrow" w:hAnsi="Arial Narrow"/>
          <w:color w:val="000000"/>
          <w:sz w:val="22"/>
          <w:szCs w:val="22"/>
        </w:rPr>
        <w:lastRenderedPageBreak/>
        <w:t>Príloha č. 3 - Pravidlá prístupu tretích strán</w:t>
      </w:r>
    </w:p>
    <w:p w14:paraId="4A691CC8" w14:textId="77777777" w:rsidR="002206F1" w:rsidRDefault="002206F1" w:rsidP="002206F1">
      <w:pPr>
        <w:autoSpaceDE w:val="0"/>
        <w:jc w:val="both"/>
        <w:rPr>
          <w:rFonts w:ascii="Arial Narrow" w:hAnsi="Arial Narrow"/>
          <w:color w:val="000000"/>
          <w:sz w:val="22"/>
          <w:szCs w:val="22"/>
        </w:rPr>
      </w:pPr>
      <w:r>
        <w:rPr>
          <w:rFonts w:ascii="Arial Narrow" w:hAnsi="Arial Narrow"/>
          <w:color w:val="000000"/>
          <w:sz w:val="22"/>
          <w:szCs w:val="22"/>
        </w:rPr>
        <w:t>Príloha č. 4 - Návrh na plnenie kritérií</w:t>
      </w:r>
    </w:p>
    <w:p w14:paraId="3D8210EE" w14:textId="44D892BF" w:rsidR="002206F1" w:rsidRDefault="002206F1" w:rsidP="002206F1">
      <w:pPr>
        <w:autoSpaceDE w:val="0"/>
        <w:jc w:val="both"/>
        <w:rPr>
          <w:rFonts w:ascii="Arial Narrow" w:hAnsi="Arial Narrow"/>
          <w:sz w:val="22"/>
          <w:szCs w:val="22"/>
        </w:rPr>
      </w:pPr>
      <w:r>
        <w:rPr>
          <w:rFonts w:ascii="Arial Narrow" w:hAnsi="Arial Narrow"/>
          <w:color w:val="000000"/>
          <w:sz w:val="22"/>
          <w:szCs w:val="22"/>
        </w:rPr>
        <w:t xml:space="preserve">Príloha č. 5 - </w:t>
      </w:r>
      <w:r>
        <w:rPr>
          <w:rFonts w:ascii="Arial Narrow" w:hAnsi="Arial Narrow"/>
          <w:sz w:val="22"/>
          <w:szCs w:val="22"/>
        </w:rPr>
        <w:t>Ocenený rozpis ceny predmetu zákazky</w:t>
      </w:r>
    </w:p>
    <w:p w14:paraId="6D33E2B0" w14:textId="77777777" w:rsidR="002206F1" w:rsidRDefault="002206F1" w:rsidP="002206F1">
      <w:pPr>
        <w:autoSpaceDE w:val="0"/>
        <w:autoSpaceDN w:val="0"/>
        <w:adjustRightInd w:val="0"/>
        <w:rPr>
          <w:rFonts w:ascii="Arial Narrow" w:hAnsi="Arial Narrow" w:cs="ArialNarrow"/>
          <w:sz w:val="22"/>
          <w:szCs w:val="22"/>
        </w:rPr>
      </w:pPr>
    </w:p>
    <w:p w14:paraId="7A8C7DF5" w14:textId="77777777" w:rsidR="002206F1" w:rsidRDefault="002206F1" w:rsidP="002206F1">
      <w:pPr>
        <w:autoSpaceDE w:val="0"/>
        <w:autoSpaceDN w:val="0"/>
        <w:adjustRightInd w:val="0"/>
        <w:rPr>
          <w:rFonts w:ascii="Arial Narrow" w:hAnsi="Arial Narrow" w:cs="ArialNarrow"/>
          <w:sz w:val="22"/>
          <w:szCs w:val="22"/>
        </w:rPr>
      </w:pPr>
    </w:p>
    <w:p w14:paraId="7AC9224D" w14:textId="16A55AC1" w:rsidR="002206F1" w:rsidRDefault="002206F1" w:rsidP="002206F1">
      <w:pPr>
        <w:autoSpaceDE w:val="0"/>
        <w:autoSpaceDN w:val="0"/>
        <w:adjustRightInd w:val="0"/>
        <w:rPr>
          <w:rFonts w:ascii="Arial Narrow" w:hAnsi="Arial Narrow" w:cs="ArialNarrow"/>
          <w:sz w:val="22"/>
          <w:szCs w:val="22"/>
        </w:rPr>
      </w:pPr>
      <w:r>
        <w:rPr>
          <w:rFonts w:ascii="Arial Narrow" w:hAnsi="Arial Narrow" w:cs="ArialNarrow"/>
          <w:sz w:val="22"/>
          <w:szCs w:val="22"/>
        </w:rPr>
        <w:t xml:space="preserve">Bratislava: </w:t>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r>
    </w:p>
    <w:p w14:paraId="1135DF62" w14:textId="77777777" w:rsidR="002206F1" w:rsidRDefault="002206F1" w:rsidP="002206F1">
      <w:pPr>
        <w:autoSpaceDE w:val="0"/>
        <w:autoSpaceDN w:val="0"/>
        <w:adjustRightInd w:val="0"/>
        <w:rPr>
          <w:rFonts w:ascii="Arial Narrow" w:hAnsi="Arial Narrow" w:cs="ArialNarrow"/>
          <w:sz w:val="22"/>
          <w:szCs w:val="22"/>
        </w:rPr>
      </w:pPr>
    </w:p>
    <w:p w14:paraId="5AC76C5F" w14:textId="77777777" w:rsidR="002206F1" w:rsidRDefault="002206F1" w:rsidP="002206F1">
      <w:pPr>
        <w:autoSpaceDE w:val="0"/>
        <w:autoSpaceDN w:val="0"/>
        <w:adjustRightInd w:val="0"/>
        <w:rPr>
          <w:rFonts w:ascii="Arial Narrow" w:hAnsi="Arial Narrow" w:cs="ArialNarrow"/>
          <w:sz w:val="22"/>
          <w:szCs w:val="22"/>
        </w:rPr>
      </w:pPr>
    </w:p>
    <w:p w14:paraId="2F955413" w14:textId="77777777" w:rsidR="002206F1" w:rsidRDefault="002206F1" w:rsidP="002206F1">
      <w:pPr>
        <w:autoSpaceDE w:val="0"/>
        <w:autoSpaceDN w:val="0"/>
        <w:adjustRightInd w:val="0"/>
        <w:rPr>
          <w:rFonts w:ascii="Arial Narrow" w:hAnsi="Arial Narrow" w:cs="ArialNarrow"/>
          <w:sz w:val="22"/>
          <w:szCs w:val="22"/>
        </w:rPr>
      </w:pPr>
      <w:r>
        <w:rPr>
          <w:rFonts w:ascii="Arial Narrow" w:hAnsi="Arial Narrow" w:cs="ArialNarrow"/>
          <w:sz w:val="22"/>
          <w:szCs w:val="22"/>
        </w:rPr>
        <w:t xml:space="preserve">Objednávateľ: </w:t>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t>Poskytovateľ:</w:t>
      </w:r>
    </w:p>
    <w:p w14:paraId="0EC73565" w14:textId="77777777" w:rsidR="002206F1" w:rsidRDefault="002206F1" w:rsidP="002206F1">
      <w:pPr>
        <w:autoSpaceDE w:val="0"/>
        <w:autoSpaceDN w:val="0"/>
        <w:adjustRightInd w:val="0"/>
        <w:ind w:left="142" w:hanging="142"/>
        <w:rPr>
          <w:rFonts w:ascii="Arial Narrow" w:hAnsi="Arial Narrow" w:cs="ArialNarrow"/>
          <w:sz w:val="22"/>
          <w:szCs w:val="22"/>
        </w:rPr>
      </w:pPr>
    </w:p>
    <w:p w14:paraId="0B582B07" w14:textId="77777777" w:rsidR="002206F1" w:rsidRDefault="002206F1" w:rsidP="002206F1">
      <w:pPr>
        <w:autoSpaceDE w:val="0"/>
        <w:autoSpaceDN w:val="0"/>
        <w:adjustRightInd w:val="0"/>
        <w:rPr>
          <w:rFonts w:ascii="Arial Narrow" w:hAnsi="Arial Narrow" w:cs="ArialNarrow"/>
          <w:sz w:val="22"/>
          <w:szCs w:val="22"/>
        </w:rPr>
      </w:pPr>
    </w:p>
    <w:p w14:paraId="45A726EC" w14:textId="49EAB2A6" w:rsidR="00015E9F" w:rsidRDefault="002206F1" w:rsidP="00015E9F">
      <w:pPr>
        <w:tabs>
          <w:tab w:val="clear" w:pos="2160"/>
          <w:tab w:val="clear" w:pos="2880"/>
          <w:tab w:val="clear" w:pos="4500"/>
          <w:tab w:val="left" w:pos="0"/>
        </w:tabs>
        <w:autoSpaceDE w:val="0"/>
        <w:autoSpaceDN w:val="0"/>
        <w:adjustRightInd w:val="0"/>
        <w:rPr>
          <w:rFonts w:ascii="Arial Narrow" w:hAnsi="Arial Narrow" w:cs="ArialNarrow"/>
          <w:sz w:val="22"/>
          <w:szCs w:val="22"/>
        </w:rPr>
      </w:pPr>
      <w:r>
        <w:rPr>
          <w:rFonts w:ascii="Arial Narrow" w:hAnsi="Arial Narrow" w:cs="ArialNarrow"/>
          <w:sz w:val="22"/>
          <w:szCs w:val="22"/>
        </w:rPr>
        <w:t>.....................................................</w:t>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t>..........................................</w:t>
      </w:r>
      <w:r>
        <w:rPr>
          <w:rFonts w:ascii="Arial Narrow" w:hAnsi="Arial Narrow" w:cs="ArialNarrow"/>
          <w:sz w:val="22"/>
          <w:szCs w:val="22"/>
        </w:rPr>
        <w:tab/>
      </w:r>
    </w:p>
    <w:p w14:paraId="3388D233" w14:textId="77777777" w:rsidR="00015E9F" w:rsidRDefault="00015E9F" w:rsidP="00015E9F">
      <w:pPr>
        <w:tabs>
          <w:tab w:val="clear" w:pos="2160"/>
          <w:tab w:val="clear" w:pos="2880"/>
          <w:tab w:val="clear" w:pos="4500"/>
          <w:tab w:val="left" w:pos="0"/>
        </w:tabs>
        <w:autoSpaceDE w:val="0"/>
        <w:autoSpaceDN w:val="0"/>
        <w:adjustRightInd w:val="0"/>
        <w:rPr>
          <w:rFonts w:ascii="Arial Narrow" w:hAnsi="Arial Narrow" w:cs="ArialNarrow"/>
          <w:sz w:val="22"/>
          <w:szCs w:val="22"/>
        </w:rPr>
      </w:pPr>
      <w:r>
        <w:rPr>
          <w:rFonts w:ascii="Arial Narrow" w:hAnsi="Arial Narrow" w:cs="ArialNarrow"/>
          <w:sz w:val="22"/>
          <w:szCs w:val="22"/>
        </w:rPr>
        <w:t xml:space="preserve">za Slovenskú republiku zastúpenú </w:t>
      </w:r>
    </w:p>
    <w:p w14:paraId="50775C05" w14:textId="2E0FD13E" w:rsidR="002206F1" w:rsidRDefault="00015E9F" w:rsidP="003A5F33">
      <w:pPr>
        <w:tabs>
          <w:tab w:val="clear" w:pos="2160"/>
          <w:tab w:val="clear" w:pos="2880"/>
          <w:tab w:val="clear" w:pos="4500"/>
          <w:tab w:val="left" w:pos="0"/>
        </w:tabs>
        <w:autoSpaceDE w:val="0"/>
        <w:autoSpaceDN w:val="0"/>
        <w:adjustRightInd w:val="0"/>
        <w:rPr>
          <w:rFonts w:ascii="Arial Narrow" w:hAnsi="Arial Narrow" w:cs="ArialNarrow"/>
          <w:sz w:val="22"/>
          <w:szCs w:val="22"/>
        </w:rPr>
      </w:pPr>
      <w:r>
        <w:rPr>
          <w:rFonts w:ascii="Arial Narrow" w:hAnsi="Arial Narrow" w:cs="ArialNarrow"/>
          <w:sz w:val="22"/>
          <w:szCs w:val="22"/>
        </w:rPr>
        <w:t>Ministerstvom financií Slovenskej republiky</w:t>
      </w:r>
    </w:p>
    <w:p w14:paraId="11F977DC" w14:textId="77777777" w:rsidR="008735C3" w:rsidRDefault="008735C3" w:rsidP="003A5F33">
      <w:pPr>
        <w:tabs>
          <w:tab w:val="clear" w:pos="2160"/>
          <w:tab w:val="clear" w:pos="2880"/>
          <w:tab w:val="clear" w:pos="4500"/>
          <w:tab w:val="left" w:pos="0"/>
        </w:tabs>
        <w:autoSpaceDE w:val="0"/>
        <w:autoSpaceDN w:val="0"/>
        <w:adjustRightInd w:val="0"/>
        <w:rPr>
          <w:rFonts w:ascii="Arial Narrow" w:hAnsi="Arial Narrow" w:cs="ArialNarrow"/>
          <w:sz w:val="22"/>
          <w:szCs w:val="22"/>
        </w:rPr>
      </w:pPr>
    </w:p>
    <w:p w14:paraId="0E1219AA" w14:textId="0F7085EC" w:rsidR="002206F1" w:rsidRDefault="002206F1" w:rsidP="002206F1">
      <w:pPr>
        <w:autoSpaceDE w:val="0"/>
        <w:autoSpaceDN w:val="0"/>
        <w:adjustRightInd w:val="0"/>
        <w:rPr>
          <w:rFonts w:ascii="Arial Narrow" w:hAnsi="Arial Narrow" w:cs="ArialNarrow"/>
          <w:sz w:val="22"/>
          <w:szCs w:val="22"/>
        </w:rPr>
      </w:pPr>
      <w:r>
        <w:rPr>
          <w:rFonts w:ascii="Arial Narrow" w:hAnsi="Arial Narrow" w:cs="ArialNarrow"/>
          <w:sz w:val="22"/>
          <w:szCs w:val="22"/>
        </w:rPr>
        <w:t xml:space="preserve">Ing. Vladimír </w:t>
      </w:r>
      <w:proofErr w:type="spellStart"/>
      <w:r>
        <w:rPr>
          <w:rFonts w:ascii="Arial Narrow" w:hAnsi="Arial Narrow" w:cs="ArialNarrow"/>
          <w:sz w:val="22"/>
          <w:szCs w:val="22"/>
        </w:rPr>
        <w:t>Kešjar</w:t>
      </w:r>
      <w:proofErr w:type="spellEnd"/>
      <w:r>
        <w:rPr>
          <w:rFonts w:ascii="Arial Narrow" w:hAnsi="Arial Narrow" w:cs="ArialNarrow"/>
          <w:sz w:val="22"/>
          <w:szCs w:val="22"/>
        </w:rPr>
        <w:t xml:space="preserve"> </w:t>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r>
    </w:p>
    <w:p w14:paraId="7B5B3C1E" w14:textId="3D51CC07" w:rsidR="002206F1" w:rsidRDefault="002206F1" w:rsidP="006C063C">
      <w:pPr>
        <w:autoSpaceDE w:val="0"/>
        <w:autoSpaceDN w:val="0"/>
        <w:adjustRightInd w:val="0"/>
        <w:rPr>
          <w:rFonts w:ascii="Arial Narrow" w:hAnsi="Arial Narrow" w:cs="ArialNarrow"/>
          <w:sz w:val="22"/>
          <w:szCs w:val="22"/>
        </w:rPr>
      </w:pPr>
      <w:r>
        <w:rPr>
          <w:rFonts w:ascii="Arial Narrow" w:hAnsi="Arial Narrow" w:cs="ArialNarrow"/>
          <w:sz w:val="22"/>
          <w:szCs w:val="22"/>
        </w:rPr>
        <w:t>generálny tajomník služobného úradu</w:t>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r>
      <w:r>
        <w:rPr>
          <w:rFonts w:ascii="Arial Narrow" w:hAnsi="Arial Narrow" w:cs="ArialNarrow"/>
          <w:sz w:val="22"/>
          <w:szCs w:val="22"/>
        </w:rPr>
        <w:tab/>
        <w:t>konateľ</w:t>
      </w:r>
    </w:p>
    <w:p w14:paraId="143CA361" w14:textId="77777777" w:rsidR="00937880" w:rsidRDefault="00937880" w:rsidP="006C063C">
      <w:pPr>
        <w:autoSpaceDE w:val="0"/>
        <w:autoSpaceDN w:val="0"/>
        <w:adjustRightInd w:val="0"/>
        <w:rPr>
          <w:rFonts w:ascii="Arial Narrow" w:hAnsi="Arial Narrow" w:cs="ArialNarrow"/>
          <w:sz w:val="22"/>
          <w:szCs w:val="22"/>
        </w:rPr>
      </w:pPr>
    </w:p>
    <w:p w14:paraId="13C107B7" w14:textId="77777777" w:rsidR="00937880" w:rsidRDefault="00937880" w:rsidP="006C063C">
      <w:pPr>
        <w:autoSpaceDE w:val="0"/>
        <w:autoSpaceDN w:val="0"/>
        <w:adjustRightInd w:val="0"/>
        <w:rPr>
          <w:rFonts w:ascii="Arial Narrow" w:hAnsi="Arial Narrow" w:cs="ArialNarrow"/>
          <w:sz w:val="22"/>
          <w:szCs w:val="22"/>
        </w:rPr>
      </w:pPr>
    </w:p>
    <w:p w14:paraId="218E904F" w14:textId="77777777" w:rsidR="00937880" w:rsidRDefault="00937880" w:rsidP="006C063C">
      <w:pPr>
        <w:autoSpaceDE w:val="0"/>
        <w:autoSpaceDN w:val="0"/>
        <w:adjustRightInd w:val="0"/>
        <w:rPr>
          <w:rFonts w:ascii="Arial Narrow" w:hAnsi="Arial Narrow" w:cs="ArialNarrow"/>
          <w:sz w:val="22"/>
          <w:szCs w:val="22"/>
        </w:rPr>
      </w:pPr>
    </w:p>
    <w:p w14:paraId="2BD10427" w14:textId="77777777" w:rsidR="00937880" w:rsidRDefault="00937880" w:rsidP="006C063C">
      <w:pPr>
        <w:autoSpaceDE w:val="0"/>
        <w:autoSpaceDN w:val="0"/>
        <w:adjustRightInd w:val="0"/>
        <w:rPr>
          <w:rFonts w:ascii="Arial Narrow" w:hAnsi="Arial Narrow"/>
          <w:sz w:val="22"/>
          <w:szCs w:val="22"/>
        </w:rPr>
        <w:sectPr w:rsidR="00937880" w:rsidSect="00C71E8D">
          <w:footerReference w:type="default" r:id="rId13"/>
          <w:pgSz w:w="11906" w:h="16838"/>
          <w:pgMar w:top="1417" w:right="1417" w:bottom="1417" w:left="1417" w:header="708" w:footer="415" w:gutter="0"/>
          <w:cols w:space="708"/>
          <w:titlePg/>
          <w:docGrid w:linePitch="360"/>
        </w:sectPr>
      </w:pPr>
    </w:p>
    <w:p w14:paraId="761E4D9C" w14:textId="46889E43" w:rsidR="002206F1" w:rsidRDefault="002206F1" w:rsidP="002206F1">
      <w:pPr>
        <w:ind w:left="7920"/>
        <w:jc w:val="right"/>
        <w:rPr>
          <w:rFonts w:ascii="Arial Narrow" w:hAnsi="Arial Narrow"/>
          <w:sz w:val="22"/>
          <w:szCs w:val="22"/>
        </w:rPr>
      </w:pPr>
      <w:r>
        <w:rPr>
          <w:rFonts w:ascii="Arial Narrow" w:hAnsi="Arial Narrow"/>
          <w:sz w:val="22"/>
          <w:szCs w:val="22"/>
        </w:rPr>
        <w:lastRenderedPageBreak/>
        <w:t>Príloha č. 2</w:t>
      </w:r>
    </w:p>
    <w:p w14:paraId="039441E7" w14:textId="77777777" w:rsidR="002206F1" w:rsidRDefault="002206F1" w:rsidP="002206F1">
      <w:pPr>
        <w:pStyle w:val="Standard"/>
        <w:tabs>
          <w:tab w:val="left" w:pos="567"/>
          <w:tab w:val="left" w:pos="5103"/>
        </w:tabs>
        <w:spacing w:after="0" w:line="240" w:lineRule="auto"/>
        <w:jc w:val="right"/>
        <w:rPr>
          <w:rFonts w:ascii="Arial Narrow" w:hAnsi="Arial Narrow"/>
        </w:rPr>
      </w:pPr>
    </w:p>
    <w:p w14:paraId="69B0E181" w14:textId="77777777" w:rsidR="002206F1" w:rsidRPr="008B173F" w:rsidRDefault="002206F1" w:rsidP="006C063C">
      <w:pPr>
        <w:pStyle w:val="Standard"/>
        <w:tabs>
          <w:tab w:val="left" w:pos="567"/>
          <w:tab w:val="left" w:pos="5103"/>
        </w:tabs>
        <w:spacing w:after="0" w:line="240" w:lineRule="auto"/>
        <w:rPr>
          <w:rFonts w:ascii="Arial Narrow" w:hAnsi="Arial Narrow"/>
          <w:bCs/>
        </w:rPr>
      </w:pPr>
    </w:p>
    <w:p w14:paraId="41C8009C" w14:textId="77777777" w:rsidR="002206F1" w:rsidRDefault="002206F1" w:rsidP="002206F1">
      <w:pPr>
        <w:pStyle w:val="Standard"/>
        <w:tabs>
          <w:tab w:val="left" w:pos="567"/>
          <w:tab w:val="left" w:pos="5103"/>
        </w:tabs>
        <w:spacing w:after="0" w:line="240" w:lineRule="auto"/>
        <w:jc w:val="center"/>
        <w:rPr>
          <w:rFonts w:ascii="Arial Narrow" w:hAnsi="Arial Narrow"/>
          <w:b/>
        </w:rPr>
      </w:pPr>
      <w:r>
        <w:rPr>
          <w:rFonts w:ascii="Arial Narrow" w:hAnsi="Arial Narrow"/>
          <w:b/>
        </w:rPr>
        <w:t>Zoznam známych subdodávateľov pri podpise Dohody</w:t>
      </w:r>
    </w:p>
    <w:p w14:paraId="30CC25FB" w14:textId="77777777" w:rsidR="002206F1" w:rsidRDefault="002206F1" w:rsidP="006C063C">
      <w:pPr>
        <w:pStyle w:val="Standard"/>
        <w:tabs>
          <w:tab w:val="left" w:pos="567"/>
          <w:tab w:val="left" w:pos="5103"/>
        </w:tabs>
        <w:rPr>
          <w:rFonts w:ascii="Arial Narrow" w:hAnsi="Arial Narrow"/>
        </w:rPr>
      </w:pPr>
    </w:p>
    <w:p w14:paraId="22D9E8B3" w14:textId="77777777" w:rsidR="002206F1" w:rsidRDefault="002206F1" w:rsidP="006C063C">
      <w:pPr>
        <w:pStyle w:val="Standard"/>
        <w:tabs>
          <w:tab w:val="left" w:pos="567"/>
          <w:tab w:val="left" w:pos="5103"/>
        </w:tabs>
        <w:spacing w:after="0" w:line="240" w:lineRule="auto"/>
        <w:rPr>
          <w:rFonts w:ascii="Arial Narrow" w:hAnsi="Arial Narrow"/>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559"/>
        <w:gridCol w:w="1418"/>
        <w:gridCol w:w="992"/>
      </w:tblGrid>
      <w:tr w:rsidR="00702736" w14:paraId="10F7245C" w14:textId="77777777" w:rsidTr="00C76328">
        <w:trPr>
          <w:trHeight w:val="1342"/>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C0DEB1" w14:textId="77777777" w:rsidR="002206F1" w:rsidRPr="006C063C" w:rsidRDefault="002206F1">
            <w:pPr>
              <w:tabs>
                <w:tab w:val="left" w:pos="993"/>
              </w:tabs>
              <w:spacing w:line="256" w:lineRule="auto"/>
              <w:ind w:right="74"/>
              <w:jc w:val="center"/>
              <w:rPr>
                <w:rFonts w:ascii="Arial Narrow" w:hAnsi="Arial Narrow"/>
                <w:b/>
                <w:kern w:val="2"/>
                <w14:ligatures w14:val="standardContextual"/>
              </w:rPr>
            </w:pPr>
            <w:r w:rsidRPr="006C063C">
              <w:rPr>
                <w:rFonts w:ascii="Arial Narrow" w:hAnsi="Arial Narrow" w:cs="Calibri"/>
                <w:b/>
                <w:bCs/>
                <w:color w:val="000000"/>
                <w:kern w:val="2"/>
                <w14:ligatures w14:val="standardContextual"/>
              </w:rPr>
              <w:t>Obchodné meno, sídlo, IČO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BE09A" w14:textId="77777777" w:rsidR="002206F1" w:rsidRPr="006C063C" w:rsidRDefault="002206F1">
            <w:pPr>
              <w:spacing w:line="256" w:lineRule="auto"/>
              <w:ind w:right="74"/>
              <w:jc w:val="center"/>
              <w:rPr>
                <w:rFonts w:ascii="Arial Narrow" w:hAnsi="Arial Narrow"/>
                <w:b/>
                <w:kern w:val="2"/>
                <w14:ligatures w14:val="standardContextual"/>
              </w:rPr>
            </w:pPr>
            <w:r w:rsidRPr="006C063C">
              <w:rPr>
                <w:rFonts w:ascii="Arial Narrow" w:hAnsi="Arial Narrow" w:cs="Calibri"/>
                <w:b/>
                <w:bCs/>
                <w:color w:val="000000"/>
                <w:kern w:val="2"/>
                <w14:ligatures w14:val="standardContextual"/>
              </w:rPr>
              <w:t>Predmet subdodávok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54458A" w14:textId="77777777" w:rsidR="002206F1" w:rsidRPr="006C063C" w:rsidRDefault="002206F1">
            <w:pPr>
              <w:tabs>
                <w:tab w:val="left" w:pos="993"/>
              </w:tabs>
              <w:spacing w:line="256" w:lineRule="auto"/>
              <w:ind w:right="74"/>
              <w:jc w:val="center"/>
              <w:rPr>
                <w:rFonts w:ascii="Arial Narrow" w:hAnsi="Arial Narrow"/>
                <w:b/>
                <w:kern w:val="2"/>
                <w14:ligatures w14:val="standardContextual"/>
              </w:rPr>
            </w:pPr>
            <w:r w:rsidRPr="006C063C">
              <w:rPr>
                <w:rFonts w:ascii="Arial Narrow" w:hAnsi="Arial Narrow" w:cs="Calibri"/>
                <w:b/>
                <w:bCs/>
                <w:color w:val="000000"/>
                <w:kern w:val="2"/>
                <w14:ligatures w14:val="standardContextual"/>
              </w:rPr>
              <w:t>Meno a priezvisko oprávnenej osoby</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CB7EC" w14:textId="060CEEE8" w:rsidR="002206F1" w:rsidRPr="006C063C" w:rsidRDefault="002206F1">
            <w:pPr>
              <w:tabs>
                <w:tab w:val="left" w:pos="993"/>
              </w:tabs>
              <w:spacing w:line="256" w:lineRule="auto"/>
              <w:ind w:right="74"/>
              <w:jc w:val="center"/>
              <w:rPr>
                <w:rFonts w:ascii="Arial Narrow" w:hAnsi="Arial Narrow"/>
                <w:b/>
                <w:kern w:val="2"/>
                <w14:ligatures w14:val="standardContextual"/>
              </w:rPr>
            </w:pPr>
            <w:r w:rsidRPr="006C063C">
              <w:rPr>
                <w:rFonts w:ascii="Arial Narrow" w:hAnsi="Arial Narrow" w:cs="Calibri"/>
                <w:b/>
                <w:bCs/>
                <w:color w:val="000000"/>
                <w:kern w:val="2"/>
                <w14:ligatures w14:val="standardContextual"/>
              </w:rPr>
              <w:t>Adresa pobytu oprávnenej osoby</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2884B7" w14:textId="77777777" w:rsidR="002206F1" w:rsidRPr="006C063C" w:rsidRDefault="002206F1">
            <w:pPr>
              <w:tabs>
                <w:tab w:val="left" w:pos="993"/>
              </w:tabs>
              <w:spacing w:line="256" w:lineRule="auto"/>
              <w:ind w:right="74"/>
              <w:jc w:val="center"/>
              <w:rPr>
                <w:rFonts w:ascii="Arial Narrow" w:hAnsi="Arial Narrow"/>
                <w:b/>
                <w:kern w:val="2"/>
                <w14:ligatures w14:val="standardContextual"/>
              </w:rPr>
            </w:pPr>
            <w:r w:rsidRPr="006C063C">
              <w:rPr>
                <w:rFonts w:ascii="Arial Narrow" w:hAnsi="Arial Narrow" w:cs="Calibri"/>
                <w:b/>
                <w:bCs/>
                <w:color w:val="000000"/>
                <w:kern w:val="2"/>
                <w14:ligatures w14:val="standardContextual"/>
              </w:rPr>
              <w:t>Dátum narodenia oprávnenej osoby</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785239" w14:textId="62683A3F" w:rsidR="002206F1" w:rsidRPr="006C063C" w:rsidRDefault="002206F1">
            <w:pPr>
              <w:tabs>
                <w:tab w:val="left" w:pos="993"/>
              </w:tabs>
              <w:spacing w:line="256" w:lineRule="auto"/>
              <w:ind w:right="74"/>
              <w:jc w:val="center"/>
              <w:rPr>
                <w:rFonts w:ascii="Arial Narrow" w:hAnsi="Arial Narrow"/>
                <w:b/>
                <w:kern w:val="2"/>
                <w14:ligatures w14:val="standardContextual"/>
              </w:rPr>
            </w:pPr>
            <w:r w:rsidRPr="006C063C">
              <w:rPr>
                <w:rFonts w:ascii="Arial Narrow" w:hAnsi="Arial Narrow"/>
                <w:b/>
                <w:kern w:val="2"/>
                <w14:ligatures w14:val="standardContextual"/>
              </w:rPr>
              <w:t>Podiel zákazky v</w:t>
            </w:r>
            <w:r w:rsidR="0059602F" w:rsidRPr="006C063C">
              <w:rPr>
                <w:rFonts w:ascii="Arial Narrow" w:hAnsi="Arial Narrow"/>
                <w:b/>
                <w:kern w:val="2"/>
                <w14:ligatures w14:val="standardContextual"/>
              </w:rPr>
              <w:t> </w:t>
            </w:r>
            <w:r w:rsidRPr="006C063C">
              <w:rPr>
                <w:rFonts w:ascii="Arial Narrow" w:hAnsi="Arial Narrow"/>
                <w:b/>
                <w:kern w:val="2"/>
                <w14:ligatures w14:val="standardContextual"/>
              </w:rPr>
              <w:t>%</w:t>
            </w:r>
          </w:p>
        </w:tc>
      </w:tr>
      <w:tr w:rsidR="00702736" w14:paraId="5DE12CB7" w14:textId="77777777" w:rsidTr="00C76328">
        <w:trPr>
          <w:trHeight w:val="508"/>
        </w:trPr>
        <w:tc>
          <w:tcPr>
            <w:tcW w:w="1701" w:type="dxa"/>
            <w:tcBorders>
              <w:top w:val="single" w:sz="4" w:space="0" w:color="auto"/>
              <w:left w:val="single" w:sz="4" w:space="0" w:color="auto"/>
              <w:bottom w:val="single" w:sz="4" w:space="0" w:color="auto"/>
              <w:right w:val="single" w:sz="4" w:space="0" w:color="auto"/>
            </w:tcBorders>
            <w:vAlign w:val="center"/>
          </w:tcPr>
          <w:p w14:paraId="743A941E" w14:textId="77777777" w:rsidR="002206F1" w:rsidRDefault="002206F1">
            <w:pPr>
              <w:tabs>
                <w:tab w:val="left" w:pos="993"/>
              </w:tabs>
              <w:spacing w:line="256" w:lineRule="auto"/>
              <w:ind w:right="72"/>
              <w:rPr>
                <w:kern w:val="2"/>
                <w:vertAlign w:val="superscript"/>
                <w14:ligatures w14:val="standardContextual"/>
              </w:rPr>
            </w:pPr>
          </w:p>
        </w:tc>
        <w:tc>
          <w:tcPr>
            <w:tcW w:w="1701" w:type="dxa"/>
            <w:tcBorders>
              <w:top w:val="single" w:sz="4" w:space="0" w:color="auto"/>
              <w:left w:val="single" w:sz="4" w:space="0" w:color="auto"/>
              <w:bottom w:val="single" w:sz="4" w:space="0" w:color="auto"/>
              <w:right w:val="single" w:sz="4" w:space="0" w:color="auto"/>
            </w:tcBorders>
            <w:vAlign w:val="center"/>
          </w:tcPr>
          <w:p w14:paraId="065133AB" w14:textId="77777777" w:rsidR="002206F1" w:rsidRDefault="002206F1">
            <w:pPr>
              <w:tabs>
                <w:tab w:val="left" w:pos="993"/>
              </w:tabs>
              <w:spacing w:line="256" w:lineRule="auto"/>
              <w:ind w:right="72"/>
              <w:rPr>
                <w:kern w:val="2"/>
                <w:vertAlign w:val="superscript"/>
                <w14:ligatures w14:val="standardContextual"/>
              </w:rPr>
            </w:pPr>
          </w:p>
        </w:tc>
        <w:tc>
          <w:tcPr>
            <w:tcW w:w="1701" w:type="dxa"/>
            <w:tcBorders>
              <w:top w:val="single" w:sz="4" w:space="0" w:color="auto"/>
              <w:left w:val="single" w:sz="4" w:space="0" w:color="auto"/>
              <w:bottom w:val="single" w:sz="4" w:space="0" w:color="auto"/>
              <w:right w:val="single" w:sz="4" w:space="0" w:color="auto"/>
            </w:tcBorders>
            <w:vAlign w:val="center"/>
          </w:tcPr>
          <w:p w14:paraId="7437E8D5" w14:textId="77777777" w:rsidR="002206F1" w:rsidRDefault="002206F1">
            <w:pPr>
              <w:tabs>
                <w:tab w:val="left" w:pos="993"/>
              </w:tabs>
              <w:spacing w:line="256" w:lineRule="auto"/>
              <w:ind w:right="72"/>
              <w:rPr>
                <w:kern w:val="2"/>
                <w:vertAlign w:val="superscript"/>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1FEC18AF" w14:textId="77777777" w:rsidR="002206F1" w:rsidRDefault="002206F1">
            <w:pPr>
              <w:tabs>
                <w:tab w:val="left" w:pos="993"/>
              </w:tabs>
              <w:spacing w:line="256" w:lineRule="auto"/>
              <w:ind w:right="72"/>
              <w:rPr>
                <w:kern w:val="2"/>
                <w:vertAlign w:val="superscript"/>
                <w14:ligatures w14:val="standardContextual"/>
              </w:rPr>
            </w:pPr>
          </w:p>
        </w:tc>
        <w:tc>
          <w:tcPr>
            <w:tcW w:w="1418" w:type="dxa"/>
            <w:tcBorders>
              <w:top w:val="single" w:sz="4" w:space="0" w:color="auto"/>
              <w:left w:val="single" w:sz="4" w:space="0" w:color="auto"/>
              <w:bottom w:val="single" w:sz="4" w:space="0" w:color="auto"/>
              <w:right w:val="single" w:sz="4" w:space="0" w:color="auto"/>
            </w:tcBorders>
            <w:vAlign w:val="center"/>
          </w:tcPr>
          <w:p w14:paraId="3F7BBB3B" w14:textId="77777777" w:rsidR="002206F1" w:rsidRDefault="002206F1">
            <w:pPr>
              <w:tabs>
                <w:tab w:val="left" w:pos="993"/>
              </w:tabs>
              <w:spacing w:line="256" w:lineRule="auto"/>
              <w:ind w:right="72"/>
              <w:jc w:val="center"/>
              <w:rPr>
                <w:kern w:val="2"/>
                <w:vertAlign w:val="superscript"/>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08CA8F1E" w14:textId="77777777" w:rsidR="002206F1" w:rsidRDefault="002206F1">
            <w:pPr>
              <w:tabs>
                <w:tab w:val="left" w:pos="993"/>
              </w:tabs>
              <w:spacing w:line="256" w:lineRule="auto"/>
              <w:ind w:right="72"/>
              <w:jc w:val="center"/>
              <w:rPr>
                <w:kern w:val="2"/>
                <w:vertAlign w:val="superscript"/>
                <w14:ligatures w14:val="standardContextual"/>
              </w:rPr>
            </w:pPr>
          </w:p>
        </w:tc>
      </w:tr>
      <w:tr w:rsidR="00702736" w14:paraId="53F110BE" w14:textId="77777777" w:rsidTr="00C76328">
        <w:trPr>
          <w:trHeight w:val="508"/>
        </w:trPr>
        <w:tc>
          <w:tcPr>
            <w:tcW w:w="1701" w:type="dxa"/>
            <w:tcBorders>
              <w:top w:val="single" w:sz="4" w:space="0" w:color="auto"/>
              <w:left w:val="single" w:sz="4" w:space="0" w:color="auto"/>
              <w:bottom w:val="single" w:sz="4" w:space="0" w:color="auto"/>
              <w:right w:val="single" w:sz="4" w:space="0" w:color="auto"/>
            </w:tcBorders>
            <w:vAlign w:val="center"/>
          </w:tcPr>
          <w:p w14:paraId="227D58E0" w14:textId="77777777" w:rsidR="002206F1" w:rsidRDefault="002206F1">
            <w:pPr>
              <w:tabs>
                <w:tab w:val="left" w:pos="993"/>
              </w:tabs>
              <w:spacing w:line="256" w:lineRule="auto"/>
              <w:ind w:right="72"/>
              <w:rPr>
                <w:kern w:val="2"/>
                <w:vertAlign w:val="superscript"/>
                <w14:ligatures w14:val="standardContextual"/>
              </w:rPr>
            </w:pPr>
          </w:p>
        </w:tc>
        <w:tc>
          <w:tcPr>
            <w:tcW w:w="1701" w:type="dxa"/>
            <w:tcBorders>
              <w:top w:val="single" w:sz="4" w:space="0" w:color="auto"/>
              <w:left w:val="single" w:sz="4" w:space="0" w:color="auto"/>
              <w:bottom w:val="single" w:sz="4" w:space="0" w:color="auto"/>
              <w:right w:val="single" w:sz="4" w:space="0" w:color="auto"/>
            </w:tcBorders>
            <w:vAlign w:val="center"/>
          </w:tcPr>
          <w:p w14:paraId="3DC74E89" w14:textId="77777777" w:rsidR="002206F1" w:rsidRDefault="002206F1">
            <w:pPr>
              <w:tabs>
                <w:tab w:val="left" w:pos="993"/>
              </w:tabs>
              <w:spacing w:line="256" w:lineRule="auto"/>
              <w:ind w:right="72"/>
              <w:rPr>
                <w:kern w:val="2"/>
                <w:vertAlign w:val="superscript"/>
                <w14:ligatures w14:val="standardContextual"/>
              </w:rPr>
            </w:pPr>
          </w:p>
        </w:tc>
        <w:tc>
          <w:tcPr>
            <w:tcW w:w="1701" w:type="dxa"/>
            <w:tcBorders>
              <w:top w:val="single" w:sz="4" w:space="0" w:color="auto"/>
              <w:left w:val="single" w:sz="4" w:space="0" w:color="auto"/>
              <w:bottom w:val="single" w:sz="4" w:space="0" w:color="auto"/>
              <w:right w:val="single" w:sz="4" w:space="0" w:color="auto"/>
            </w:tcBorders>
            <w:vAlign w:val="center"/>
          </w:tcPr>
          <w:p w14:paraId="221CAA59" w14:textId="77777777" w:rsidR="002206F1" w:rsidRDefault="002206F1">
            <w:pPr>
              <w:tabs>
                <w:tab w:val="left" w:pos="993"/>
              </w:tabs>
              <w:spacing w:line="256" w:lineRule="auto"/>
              <w:ind w:right="72"/>
              <w:rPr>
                <w:kern w:val="2"/>
                <w:vertAlign w:val="superscript"/>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40BFE43C" w14:textId="77777777" w:rsidR="002206F1" w:rsidRDefault="002206F1">
            <w:pPr>
              <w:tabs>
                <w:tab w:val="left" w:pos="993"/>
              </w:tabs>
              <w:spacing w:line="256" w:lineRule="auto"/>
              <w:ind w:right="72"/>
              <w:rPr>
                <w:kern w:val="2"/>
                <w:vertAlign w:val="superscript"/>
                <w14:ligatures w14:val="standardContextual"/>
              </w:rPr>
            </w:pPr>
          </w:p>
        </w:tc>
        <w:tc>
          <w:tcPr>
            <w:tcW w:w="1418" w:type="dxa"/>
            <w:tcBorders>
              <w:top w:val="single" w:sz="4" w:space="0" w:color="auto"/>
              <w:left w:val="single" w:sz="4" w:space="0" w:color="auto"/>
              <w:bottom w:val="single" w:sz="4" w:space="0" w:color="auto"/>
              <w:right w:val="single" w:sz="4" w:space="0" w:color="auto"/>
            </w:tcBorders>
            <w:vAlign w:val="center"/>
          </w:tcPr>
          <w:p w14:paraId="1CA3ABB7" w14:textId="77777777" w:rsidR="002206F1" w:rsidRDefault="002206F1">
            <w:pPr>
              <w:tabs>
                <w:tab w:val="left" w:pos="993"/>
              </w:tabs>
              <w:spacing w:line="256" w:lineRule="auto"/>
              <w:ind w:right="72"/>
              <w:jc w:val="center"/>
              <w:rPr>
                <w:kern w:val="2"/>
                <w:vertAlign w:val="superscript"/>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4DFF3DC2" w14:textId="77777777" w:rsidR="002206F1" w:rsidRDefault="002206F1">
            <w:pPr>
              <w:tabs>
                <w:tab w:val="left" w:pos="993"/>
              </w:tabs>
              <w:spacing w:line="256" w:lineRule="auto"/>
              <w:ind w:right="72"/>
              <w:jc w:val="center"/>
              <w:rPr>
                <w:kern w:val="2"/>
                <w:vertAlign w:val="superscript"/>
                <w14:ligatures w14:val="standardContextual"/>
              </w:rPr>
            </w:pPr>
          </w:p>
        </w:tc>
      </w:tr>
      <w:tr w:rsidR="00702736" w14:paraId="6460C7C2" w14:textId="77777777" w:rsidTr="00C76328">
        <w:trPr>
          <w:trHeight w:val="508"/>
        </w:trPr>
        <w:tc>
          <w:tcPr>
            <w:tcW w:w="1701" w:type="dxa"/>
            <w:tcBorders>
              <w:top w:val="single" w:sz="4" w:space="0" w:color="auto"/>
              <w:left w:val="single" w:sz="4" w:space="0" w:color="auto"/>
              <w:bottom w:val="single" w:sz="4" w:space="0" w:color="auto"/>
              <w:right w:val="single" w:sz="4" w:space="0" w:color="auto"/>
            </w:tcBorders>
            <w:vAlign w:val="center"/>
          </w:tcPr>
          <w:p w14:paraId="621C3DFC" w14:textId="77777777" w:rsidR="002206F1" w:rsidRDefault="002206F1">
            <w:pPr>
              <w:tabs>
                <w:tab w:val="left" w:pos="993"/>
              </w:tabs>
              <w:spacing w:line="256" w:lineRule="auto"/>
              <w:ind w:right="72"/>
              <w:rPr>
                <w:kern w:val="2"/>
                <w:vertAlign w:val="superscript"/>
                <w14:ligatures w14:val="standardContextual"/>
              </w:rPr>
            </w:pPr>
          </w:p>
        </w:tc>
        <w:tc>
          <w:tcPr>
            <w:tcW w:w="1701" w:type="dxa"/>
            <w:tcBorders>
              <w:top w:val="single" w:sz="4" w:space="0" w:color="auto"/>
              <w:left w:val="single" w:sz="4" w:space="0" w:color="auto"/>
              <w:bottom w:val="single" w:sz="4" w:space="0" w:color="auto"/>
              <w:right w:val="single" w:sz="4" w:space="0" w:color="auto"/>
            </w:tcBorders>
            <w:vAlign w:val="center"/>
          </w:tcPr>
          <w:p w14:paraId="7082DB23" w14:textId="77777777" w:rsidR="002206F1" w:rsidRDefault="002206F1">
            <w:pPr>
              <w:tabs>
                <w:tab w:val="left" w:pos="993"/>
              </w:tabs>
              <w:spacing w:line="256" w:lineRule="auto"/>
              <w:ind w:right="72"/>
              <w:rPr>
                <w:kern w:val="2"/>
                <w:vertAlign w:val="superscript"/>
                <w14:ligatures w14:val="standardContextual"/>
              </w:rPr>
            </w:pPr>
          </w:p>
        </w:tc>
        <w:tc>
          <w:tcPr>
            <w:tcW w:w="1701" w:type="dxa"/>
            <w:tcBorders>
              <w:top w:val="single" w:sz="4" w:space="0" w:color="auto"/>
              <w:left w:val="single" w:sz="4" w:space="0" w:color="auto"/>
              <w:bottom w:val="single" w:sz="4" w:space="0" w:color="auto"/>
              <w:right w:val="single" w:sz="4" w:space="0" w:color="auto"/>
            </w:tcBorders>
            <w:vAlign w:val="center"/>
          </w:tcPr>
          <w:p w14:paraId="671DD1D0" w14:textId="77777777" w:rsidR="002206F1" w:rsidRDefault="002206F1">
            <w:pPr>
              <w:tabs>
                <w:tab w:val="left" w:pos="993"/>
              </w:tabs>
              <w:spacing w:line="256" w:lineRule="auto"/>
              <w:ind w:right="72"/>
              <w:rPr>
                <w:kern w:val="2"/>
                <w:vertAlign w:val="superscript"/>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7E06FB64" w14:textId="77777777" w:rsidR="002206F1" w:rsidRDefault="002206F1">
            <w:pPr>
              <w:tabs>
                <w:tab w:val="left" w:pos="993"/>
              </w:tabs>
              <w:spacing w:line="256" w:lineRule="auto"/>
              <w:ind w:right="72"/>
              <w:rPr>
                <w:kern w:val="2"/>
                <w:vertAlign w:val="superscript"/>
                <w14:ligatures w14:val="standardContextual"/>
              </w:rPr>
            </w:pPr>
          </w:p>
        </w:tc>
        <w:tc>
          <w:tcPr>
            <w:tcW w:w="1418" w:type="dxa"/>
            <w:tcBorders>
              <w:top w:val="single" w:sz="4" w:space="0" w:color="auto"/>
              <w:left w:val="single" w:sz="4" w:space="0" w:color="auto"/>
              <w:bottom w:val="single" w:sz="4" w:space="0" w:color="auto"/>
              <w:right w:val="single" w:sz="4" w:space="0" w:color="auto"/>
            </w:tcBorders>
            <w:vAlign w:val="center"/>
          </w:tcPr>
          <w:p w14:paraId="6CE71B91" w14:textId="77777777" w:rsidR="002206F1" w:rsidRDefault="002206F1">
            <w:pPr>
              <w:tabs>
                <w:tab w:val="left" w:pos="993"/>
              </w:tabs>
              <w:spacing w:line="256" w:lineRule="auto"/>
              <w:ind w:right="72"/>
              <w:jc w:val="center"/>
              <w:rPr>
                <w:kern w:val="2"/>
                <w:vertAlign w:val="superscript"/>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79198DC5" w14:textId="77777777" w:rsidR="002206F1" w:rsidRDefault="002206F1">
            <w:pPr>
              <w:tabs>
                <w:tab w:val="left" w:pos="993"/>
              </w:tabs>
              <w:spacing w:line="256" w:lineRule="auto"/>
              <w:ind w:right="72"/>
              <w:jc w:val="center"/>
              <w:rPr>
                <w:kern w:val="2"/>
                <w:vertAlign w:val="superscript"/>
                <w14:ligatures w14:val="standardContextual"/>
              </w:rPr>
            </w:pPr>
          </w:p>
        </w:tc>
      </w:tr>
      <w:tr w:rsidR="00702736" w14:paraId="1B3A6C70" w14:textId="77777777" w:rsidTr="00C76328">
        <w:trPr>
          <w:trHeight w:val="508"/>
        </w:trPr>
        <w:tc>
          <w:tcPr>
            <w:tcW w:w="1701" w:type="dxa"/>
            <w:tcBorders>
              <w:top w:val="single" w:sz="4" w:space="0" w:color="auto"/>
              <w:left w:val="single" w:sz="4" w:space="0" w:color="auto"/>
              <w:bottom w:val="single" w:sz="4" w:space="0" w:color="auto"/>
              <w:right w:val="single" w:sz="4" w:space="0" w:color="auto"/>
            </w:tcBorders>
            <w:vAlign w:val="center"/>
          </w:tcPr>
          <w:p w14:paraId="6FDC4DCB" w14:textId="77777777" w:rsidR="002206F1" w:rsidRDefault="002206F1">
            <w:pPr>
              <w:tabs>
                <w:tab w:val="left" w:pos="993"/>
              </w:tabs>
              <w:spacing w:line="256" w:lineRule="auto"/>
              <w:ind w:right="72"/>
              <w:rPr>
                <w:kern w:val="2"/>
                <w:vertAlign w:val="superscript"/>
                <w14:ligatures w14:val="standardContextual"/>
              </w:rPr>
            </w:pPr>
          </w:p>
        </w:tc>
        <w:tc>
          <w:tcPr>
            <w:tcW w:w="1701" w:type="dxa"/>
            <w:tcBorders>
              <w:top w:val="single" w:sz="4" w:space="0" w:color="auto"/>
              <w:left w:val="single" w:sz="4" w:space="0" w:color="auto"/>
              <w:bottom w:val="single" w:sz="4" w:space="0" w:color="auto"/>
              <w:right w:val="single" w:sz="4" w:space="0" w:color="auto"/>
            </w:tcBorders>
            <w:vAlign w:val="center"/>
          </w:tcPr>
          <w:p w14:paraId="71A1494C" w14:textId="77777777" w:rsidR="002206F1" w:rsidRDefault="002206F1">
            <w:pPr>
              <w:tabs>
                <w:tab w:val="left" w:pos="993"/>
              </w:tabs>
              <w:spacing w:line="256" w:lineRule="auto"/>
              <w:ind w:right="72"/>
              <w:rPr>
                <w:kern w:val="2"/>
                <w:vertAlign w:val="superscript"/>
                <w14:ligatures w14:val="standardContextual"/>
              </w:rPr>
            </w:pPr>
          </w:p>
        </w:tc>
        <w:tc>
          <w:tcPr>
            <w:tcW w:w="1701" w:type="dxa"/>
            <w:tcBorders>
              <w:top w:val="single" w:sz="4" w:space="0" w:color="auto"/>
              <w:left w:val="single" w:sz="4" w:space="0" w:color="auto"/>
              <w:bottom w:val="single" w:sz="4" w:space="0" w:color="auto"/>
              <w:right w:val="single" w:sz="4" w:space="0" w:color="auto"/>
            </w:tcBorders>
            <w:vAlign w:val="center"/>
          </w:tcPr>
          <w:p w14:paraId="5385DFD2" w14:textId="77777777" w:rsidR="002206F1" w:rsidRDefault="002206F1">
            <w:pPr>
              <w:tabs>
                <w:tab w:val="left" w:pos="993"/>
              </w:tabs>
              <w:spacing w:line="256" w:lineRule="auto"/>
              <w:ind w:right="72"/>
              <w:rPr>
                <w:kern w:val="2"/>
                <w:vertAlign w:val="superscript"/>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51E854D4" w14:textId="77777777" w:rsidR="002206F1" w:rsidRDefault="002206F1">
            <w:pPr>
              <w:tabs>
                <w:tab w:val="left" w:pos="993"/>
              </w:tabs>
              <w:spacing w:line="256" w:lineRule="auto"/>
              <w:ind w:right="72"/>
              <w:rPr>
                <w:kern w:val="2"/>
                <w:vertAlign w:val="superscript"/>
                <w14:ligatures w14:val="standardContextual"/>
              </w:rPr>
            </w:pPr>
          </w:p>
        </w:tc>
        <w:tc>
          <w:tcPr>
            <w:tcW w:w="1418" w:type="dxa"/>
            <w:tcBorders>
              <w:top w:val="single" w:sz="4" w:space="0" w:color="auto"/>
              <w:left w:val="single" w:sz="4" w:space="0" w:color="auto"/>
              <w:bottom w:val="single" w:sz="4" w:space="0" w:color="auto"/>
              <w:right w:val="single" w:sz="4" w:space="0" w:color="auto"/>
            </w:tcBorders>
            <w:vAlign w:val="center"/>
          </w:tcPr>
          <w:p w14:paraId="590B252D" w14:textId="77777777" w:rsidR="002206F1" w:rsidRDefault="002206F1">
            <w:pPr>
              <w:tabs>
                <w:tab w:val="left" w:pos="993"/>
              </w:tabs>
              <w:spacing w:line="256" w:lineRule="auto"/>
              <w:ind w:right="72"/>
              <w:jc w:val="center"/>
              <w:rPr>
                <w:kern w:val="2"/>
                <w:vertAlign w:val="superscript"/>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1B9E1939" w14:textId="77777777" w:rsidR="002206F1" w:rsidRDefault="002206F1">
            <w:pPr>
              <w:tabs>
                <w:tab w:val="left" w:pos="993"/>
              </w:tabs>
              <w:spacing w:line="256" w:lineRule="auto"/>
              <w:ind w:right="72"/>
              <w:jc w:val="center"/>
              <w:rPr>
                <w:kern w:val="2"/>
                <w:vertAlign w:val="superscript"/>
                <w14:ligatures w14:val="standardContextual"/>
              </w:rPr>
            </w:pPr>
          </w:p>
        </w:tc>
      </w:tr>
      <w:tr w:rsidR="00702736" w14:paraId="06D3748E" w14:textId="77777777" w:rsidTr="00C76328">
        <w:trPr>
          <w:trHeight w:val="508"/>
        </w:trPr>
        <w:tc>
          <w:tcPr>
            <w:tcW w:w="1701" w:type="dxa"/>
            <w:tcBorders>
              <w:top w:val="single" w:sz="4" w:space="0" w:color="auto"/>
              <w:left w:val="single" w:sz="4" w:space="0" w:color="auto"/>
              <w:bottom w:val="single" w:sz="4" w:space="0" w:color="auto"/>
              <w:right w:val="single" w:sz="4" w:space="0" w:color="auto"/>
            </w:tcBorders>
            <w:vAlign w:val="center"/>
          </w:tcPr>
          <w:p w14:paraId="2B5EB82A" w14:textId="77777777" w:rsidR="002206F1" w:rsidRDefault="002206F1">
            <w:pPr>
              <w:tabs>
                <w:tab w:val="left" w:pos="993"/>
              </w:tabs>
              <w:spacing w:line="256" w:lineRule="auto"/>
              <w:ind w:right="72"/>
              <w:rPr>
                <w:kern w:val="2"/>
                <w:vertAlign w:val="superscript"/>
                <w14:ligatures w14:val="standardContextual"/>
              </w:rPr>
            </w:pPr>
          </w:p>
        </w:tc>
        <w:tc>
          <w:tcPr>
            <w:tcW w:w="1701" w:type="dxa"/>
            <w:tcBorders>
              <w:top w:val="single" w:sz="4" w:space="0" w:color="auto"/>
              <w:left w:val="single" w:sz="4" w:space="0" w:color="auto"/>
              <w:bottom w:val="single" w:sz="4" w:space="0" w:color="auto"/>
              <w:right w:val="single" w:sz="4" w:space="0" w:color="auto"/>
            </w:tcBorders>
            <w:vAlign w:val="center"/>
          </w:tcPr>
          <w:p w14:paraId="6BCBF4ED" w14:textId="77777777" w:rsidR="002206F1" w:rsidRDefault="002206F1">
            <w:pPr>
              <w:tabs>
                <w:tab w:val="left" w:pos="993"/>
              </w:tabs>
              <w:spacing w:line="256" w:lineRule="auto"/>
              <w:ind w:right="72"/>
              <w:rPr>
                <w:kern w:val="2"/>
                <w:vertAlign w:val="superscript"/>
                <w14:ligatures w14:val="standardContextual"/>
              </w:rPr>
            </w:pPr>
          </w:p>
        </w:tc>
        <w:tc>
          <w:tcPr>
            <w:tcW w:w="1701" w:type="dxa"/>
            <w:tcBorders>
              <w:top w:val="single" w:sz="4" w:space="0" w:color="auto"/>
              <w:left w:val="single" w:sz="4" w:space="0" w:color="auto"/>
              <w:bottom w:val="single" w:sz="4" w:space="0" w:color="auto"/>
              <w:right w:val="single" w:sz="4" w:space="0" w:color="auto"/>
            </w:tcBorders>
            <w:vAlign w:val="center"/>
          </w:tcPr>
          <w:p w14:paraId="0A8027DB" w14:textId="77777777" w:rsidR="002206F1" w:rsidRDefault="002206F1">
            <w:pPr>
              <w:tabs>
                <w:tab w:val="left" w:pos="993"/>
              </w:tabs>
              <w:spacing w:line="256" w:lineRule="auto"/>
              <w:ind w:right="72"/>
              <w:rPr>
                <w:kern w:val="2"/>
                <w:vertAlign w:val="superscript"/>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7185A47E" w14:textId="77777777" w:rsidR="002206F1" w:rsidRDefault="002206F1">
            <w:pPr>
              <w:tabs>
                <w:tab w:val="left" w:pos="993"/>
              </w:tabs>
              <w:spacing w:line="256" w:lineRule="auto"/>
              <w:ind w:right="72"/>
              <w:rPr>
                <w:kern w:val="2"/>
                <w:vertAlign w:val="superscript"/>
                <w14:ligatures w14:val="standardContextual"/>
              </w:rPr>
            </w:pPr>
          </w:p>
        </w:tc>
        <w:tc>
          <w:tcPr>
            <w:tcW w:w="1418" w:type="dxa"/>
            <w:tcBorders>
              <w:top w:val="single" w:sz="4" w:space="0" w:color="auto"/>
              <w:left w:val="single" w:sz="4" w:space="0" w:color="auto"/>
              <w:bottom w:val="single" w:sz="4" w:space="0" w:color="auto"/>
              <w:right w:val="single" w:sz="4" w:space="0" w:color="auto"/>
            </w:tcBorders>
            <w:vAlign w:val="center"/>
          </w:tcPr>
          <w:p w14:paraId="2F046EDC" w14:textId="77777777" w:rsidR="002206F1" w:rsidRDefault="002206F1">
            <w:pPr>
              <w:tabs>
                <w:tab w:val="left" w:pos="993"/>
              </w:tabs>
              <w:spacing w:line="256" w:lineRule="auto"/>
              <w:ind w:right="72"/>
              <w:jc w:val="center"/>
              <w:rPr>
                <w:kern w:val="2"/>
                <w:vertAlign w:val="superscript"/>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581DB5C7" w14:textId="77777777" w:rsidR="002206F1" w:rsidRDefault="002206F1">
            <w:pPr>
              <w:tabs>
                <w:tab w:val="left" w:pos="993"/>
              </w:tabs>
              <w:spacing w:line="256" w:lineRule="auto"/>
              <w:ind w:right="72"/>
              <w:jc w:val="center"/>
              <w:rPr>
                <w:kern w:val="2"/>
                <w:vertAlign w:val="superscript"/>
                <w14:ligatures w14:val="standardContextual"/>
              </w:rPr>
            </w:pPr>
          </w:p>
        </w:tc>
      </w:tr>
    </w:tbl>
    <w:p w14:paraId="792B1638" w14:textId="77777777" w:rsidR="002206F1" w:rsidRDefault="002206F1" w:rsidP="002206F1">
      <w:pPr>
        <w:spacing w:after="160" w:line="256" w:lineRule="auto"/>
        <w:rPr>
          <w:rFonts w:ascii="Arial Narrow" w:hAnsi="Arial Narrow"/>
          <w:sz w:val="22"/>
          <w:szCs w:val="22"/>
        </w:rPr>
      </w:pPr>
    </w:p>
    <w:p w14:paraId="050049C0" w14:textId="77777777" w:rsidR="002206F1" w:rsidRDefault="002206F1" w:rsidP="002206F1">
      <w:pPr>
        <w:spacing w:after="160" w:line="256" w:lineRule="auto"/>
        <w:rPr>
          <w:rFonts w:ascii="Arial Narrow" w:hAnsi="Arial Narrow"/>
          <w:sz w:val="22"/>
          <w:szCs w:val="22"/>
        </w:rPr>
      </w:pPr>
    </w:p>
    <w:p w14:paraId="7719F156" w14:textId="77777777" w:rsidR="002206F1" w:rsidRDefault="002206F1" w:rsidP="002206F1">
      <w:pPr>
        <w:spacing w:after="160" w:line="256" w:lineRule="auto"/>
        <w:rPr>
          <w:rFonts w:ascii="Arial Narrow" w:hAnsi="Arial Narrow"/>
          <w:sz w:val="22"/>
          <w:szCs w:val="22"/>
        </w:rPr>
      </w:pPr>
    </w:p>
    <w:p w14:paraId="6A32D557" w14:textId="77777777" w:rsidR="00937880" w:rsidRDefault="00937880" w:rsidP="002206F1">
      <w:pPr>
        <w:spacing w:after="160" w:line="256" w:lineRule="auto"/>
        <w:rPr>
          <w:rFonts w:ascii="Arial Narrow" w:hAnsi="Arial Narrow"/>
          <w:sz w:val="22"/>
          <w:szCs w:val="22"/>
        </w:rPr>
        <w:sectPr w:rsidR="00937880" w:rsidSect="00024661">
          <w:pgSz w:w="11906" w:h="16838"/>
          <w:pgMar w:top="1417" w:right="1417" w:bottom="1417" w:left="1417" w:header="708" w:footer="708" w:gutter="0"/>
          <w:pgNumType w:start="1"/>
          <w:cols w:space="708"/>
          <w:docGrid w:linePitch="360"/>
        </w:sectPr>
      </w:pPr>
    </w:p>
    <w:p w14:paraId="2269DD1C" w14:textId="77777777" w:rsidR="002206F1" w:rsidRDefault="002206F1" w:rsidP="002206F1">
      <w:pPr>
        <w:ind w:left="7920"/>
        <w:jc w:val="right"/>
        <w:rPr>
          <w:rFonts w:ascii="Arial Narrow" w:hAnsi="Arial Narrow"/>
          <w:sz w:val="22"/>
          <w:szCs w:val="22"/>
        </w:rPr>
      </w:pPr>
      <w:r>
        <w:rPr>
          <w:rFonts w:ascii="Arial Narrow" w:hAnsi="Arial Narrow"/>
          <w:sz w:val="22"/>
          <w:szCs w:val="22"/>
        </w:rPr>
        <w:lastRenderedPageBreak/>
        <w:t>Príloha č. 3</w:t>
      </w:r>
    </w:p>
    <w:p w14:paraId="52544C8B" w14:textId="77777777" w:rsidR="002206F1" w:rsidRDefault="002206F1" w:rsidP="00EC6194">
      <w:pPr>
        <w:jc w:val="center"/>
        <w:rPr>
          <w:rFonts w:ascii="Arial Narrow" w:hAnsi="Arial Narrow"/>
          <w:b/>
          <w:sz w:val="22"/>
          <w:szCs w:val="22"/>
        </w:rPr>
      </w:pPr>
      <w:r>
        <w:rPr>
          <w:rFonts w:ascii="Arial Narrow" w:hAnsi="Arial Narrow"/>
          <w:b/>
          <w:sz w:val="22"/>
          <w:szCs w:val="22"/>
        </w:rPr>
        <w:t>Pravidlá prístupu tretích strán do objektov Objednávateľa</w:t>
      </w:r>
    </w:p>
    <w:p w14:paraId="07095461" w14:textId="77777777" w:rsidR="002206F1" w:rsidRDefault="002206F1" w:rsidP="00EC6194">
      <w:pPr>
        <w:jc w:val="center"/>
        <w:rPr>
          <w:rFonts w:ascii="Arial Narrow" w:hAnsi="Arial Narrow"/>
          <w:sz w:val="22"/>
          <w:szCs w:val="22"/>
        </w:rPr>
      </w:pPr>
      <w:r>
        <w:rPr>
          <w:rFonts w:ascii="Arial Narrow" w:hAnsi="Arial Narrow"/>
          <w:sz w:val="22"/>
          <w:szCs w:val="22"/>
        </w:rPr>
        <w:t>(ďalej len „pravidlá“)</w:t>
      </w:r>
    </w:p>
    <w:p w14:paraId="0BF6C596" w14:textId="77777777" w:rsidR="002206F1" w:rsidRDefault="002206F1" w:rsidP="002206F1">
      <w:pPr>
        <w:ind w:left="567" w:hanging="567"/>
        <w:jc w:val="both"/>
        <w:rPr>
          <w:rFonts w:ascii="Arial Narrow" w:hAnsi="Arial Narrow"/>
          <w:sz w:val="22"/>
          <w:szCs w:val="22"/>
        </w:rPr>
      </w:pPr>
    </w:p>
    <w:p w14:paraId="1506D5C0" w14:textId="77777777" w:rsidR="002206F1" w:rsidRDefault="002206F1" w:rsidP="002206F1">
      <w:pPr>
        <w:ind w:left="567" w:hanging="567"/>
        <w:jc w:val="both"/>
        <w:rPr>
          <w:rFonts w:ascii="Arial Narrow" w:hAnsi="Arial Narrow"/>
          <w:sz w:val="22"/>
          <w:szCs w:val="22"/>
        </w:rPr>
      </w:pPr>
    </w:p>
    <w:p w14:paraId="4242DA73" w14:textId="77777777" w:rsidR="002206F1" w:rsidRDefault="002206F1" w:rsidP="00EC6194">
      <w:pPr>
        <w:ind w:left="567" w:hanging="567"/>
        <w:jc w:val="center"/>
        <w:rPr>
          <w:rFonts w:ascii="Arial Narrow" w:hAnsi="Arial Narrow"/>
          <w:b/>
          <w:sz w:val="22"/>
          <w:szCs w:val="22"/>
        </w:rPr>
      </w:pPr>
      <w:r>
        <w:rPr>
          <w:rFonts w:ascii="Arial Narrow" w:hAnsi="Arial Narrow"/>
          <w:b/>
          <w:sz w:val="22"/>
          <w:szCs w:val="22"/>
        </w:rPr>
        <w:t>Článok 1</w:t>
      </w:r>
    </w:p>
    <w:p w14:paraId="19C3545B" w14:textId="0D319AF2" w:rsidR="002206F1" w:rsidRDefault="002206F1" w:rsidP="00EC6194">
      <w:pPr>
        <w:ind w:left="567" w:hanging="567"/>
        <w:jc w:val="center"/>
        <w:rPr>
          <w:rFonts w:ascii="Arial Narrow" w:hAnsi="Arial Narrow"/>
          <w:b/>
          <w:sz w:val="22"/>
          <w:szCs w:val="22"/>
        </w:rPr>
      </w:pPr>
      <w:r>
        <w:rPr>
          <w:rFonts w:ascii="Arial Narrow" w:hAnsi="Arial Narrow"/>
          <w:b/>
          <w:sz w:val="22"/>
          <w:szCs w:val="22"/>
        </w:rPr>
        <w:t>Pravidlá pohybu oprávnených zamestnancov Poskytovateľa vrátane tretích osôb, ktoré napĺňajú predmet a/alebo účel tejto Dohody v objekte/priestoroch Objednávateľa</w:t>
      </w:r>
    </w:p>
    <w:p w14:paraId="4311FC32" w14:textId="77777777" w:rsidR="00185B29" w:rsidRPr="008B173F" w:rsidRDefault="00185B29" w:rsidP="008B173F">
      <w:pPr>
        <w:ind w:left="567" w:hanging="567"/>
        <w:jc w:val="both"/>
        <w:rPr>
          <w:rFonts w:ascii="Arial Narrow" w:hAnsi="Arial Narrow"/>
          <w:bCs/>
          <w:sz w:val="22"/>
          <w:szCs w:val="22"/>
        </w:rPr>
      </w:pPr>
    </w:p>
    <w:p w14:paraId="7587F415" w14:textId="7BAD95B1" w:rsidR="002206F1" w:rsidRDefault="002206F1" w:rsidP="00185B29">
      <w:pPr>
        <w:numPr>
          <w:ilvl w:val="0"/>
          <w:numId w:val="25"/>
        </w:numPr>
        <w:tabs>
          <w:tab w:val="left" w:pos="708"/>
        </w:tabs>
        <w:ind w:left="567" w:hanging="567"/>
        <w:jc w:val="both"/>
        <w:rPr>
          <w:rFonts w:ascii="Arial Narrow" w:hAnsi="Arial Narrow"/>
          <w:sz w:val="22"/>
          <w:szCs w:val="22"/>
        </w:rPr>
      </w:pPr>
      <w:r>
        <w:rPr>
          <w:rFonts w:ascii="Arial Narrow" w:hAnsi="Arial Narrow"/>
          <w:sz w:val="22"/>
          <w:szCs w:val="22"/>
        </w:rPr>
        <w:t>Zamestnanci Poskytovateľa sú pri vstupe do objektu Objednávateľa a odchode z objektu Objednávateľa povinní riadiť sa pokynmi stálej služby.</w:t>
      </w:r>
    </w:p>
    <w:p w14:paraId="4D549705" w14:textId="77777777" w:rsidR="00185B29" w:rsidRDefault="00185B29" w:rsidP="008B173F">
      <w:pPr>
        <w:tabs>
          <w:tab w:val="left" w:pos="708"/>
        </w:tabs>
        <w:jc w:val="both"/>
        <w:rPr>
          <w:rFonts w:ascii="Arial Narrow" w:hAnsi="Arial Narrow"/>
          <w:sz w:val="22"/>
          <w:szCs w:val="22"/>
        </w:rPr>
      </w:pPr>
    </w:p>
    <w:p w14:paraId="7BABBF57" w14:textId="2C75F295" w:rsidR="002206F1" w:rsidRDefault="002206F1" w:rsidP="00185B29">
      <w:pPr>
        <w:numPr>
          <w:ilvl w:val="0"/>
          <w:numId w:val="25"/>
        </w:numPr>
        <w:tabs>
          <w:tab w:val="left" w:pos="708"/>
        </w:tabs>
        <w:ind w:left="567" w:hanging="567"/>
        <w:jc w:val="both"/>
        <w:rPr>
          <w:rFonts w:ascii="Arial Narrow" w:hAnsi="Arial Narrow"/>
          <w:sz w:val="22"/>
          <w:szCs w:val="22"/>
        </w:rPr>
      </w:pPr>
      <w:r>
        <w:rPr>
          <w:rFonts w:ascii="Arial Narrow" w:hAnsi="Arial Narrow"/>
          <w:sz w:val="22"/>
          <w:szCs w:val="22"/>
        </w:rPr>
        <w:t xml:space="preserve">Do objektu Objednávateľa môžu zamestnanci Poskytovateľa vstupovať a z neho odchádzať len k tomu určenými vchodmi pre osoby na </w:t>
      </w:r>
      <w:proofErr w:type="spellStart"/>
      <w:r>
        <w:rPr>
          <w:rFonts w:ascii="Arial Narrow" w:hAnsi="Arial Narrow"/>
          <w:sz w:val="22"/>
          <w:szCs w:val="22"/>
        </w:rPr>
        <w:t>Kýčerského</w:t>
      </w:r>
      <w:proofErr w:type="spellEnd"/>
      <w:r>
        <w:rPr>
          <w:rFonts w:ascii="Arial Narrow" w:hAnsi="Arial Narrow"/>
          <w:sz w:val="22"/>
          <w:szCs w:val="22"/>
        </w:rPr>
        <w:t xml:space="preserve"> ulici č. 1.</w:t>
      </w:r>
    </w:p>
    <w:p w14:paraId="43E81951" w14:textId="77777777" w:rsidR="00185B29" w:rsidRDefault="00185B29" w:rsidP="008B173F">
      <w:pPr>
        <w:tabs>
          <w:tab w:val="left" w:pos="708"/>
        </w:tabs>
        <w:jc w:val="both"/>
        <w:rPr>
          <w:rFonts w:ascii="Arial Narrow" w:hAnsi="Arial Narrow"/>
          <w:sz w:val="22"/>
          <w:szCs w:val="22"/>
        </w:rPr>
      </w:pPr>
    </w:p>
    <w:p w14:paraId="06D8543C" w14:textId="3ECDF2C4" w:rsidR="002206F1" w:rsidRDefault="002206F1" w:rsidP="008B173F">
      <w:pPr>
        <w:numPr>
          <w:ilvl w:val="0"/>
          <w:numId w:val="25"/>
        </w:numPr>
        <w:tabs>
          <w:tab w:val="left" w:pos="708"/>
        </w:tabs>
        <w:ind w:left="567" w:hanging="567"/>
        <w:jc w:val="both"/>
        <w:rPr>
          <w:rFonts w:ascii="Arial Narrow" w:hAnsi="Arial Narrow"/>
          <w:sz w:val="22"/>
          <w:szCs w:val="22"/>
        </w:rPr>
      </w:pPr>
      <w:r>
        <w:rPr>
          <w:rFonts w:ascii="Arial Narrow" w:hAnsi="Arial Narrow"/>
          <w:sz w:val="22"/>
          <w:szCs w:val="22"/>
        </w:rPr>
        <w:t xml:space="preserve">Motorové vozidlá Poskytovateľa môžu do </w:t>
      </w:r>
      <w:r w:rsidR="004D5850">
        <w:rPr>
          <w:rFonts w:ascii="Arial Narrow" w:hAnsi="Arial Narrow"/>
          <w:sz w:val="22"/>
          <w:szCs w:val="22"/>
        </w:rPr>
        <w:t xml:space="preserve">areálu </w:t>
      </w:r>
      <w:r>
        <w:rPr>
          <w:rFonts w:ascii="Arial Narrow" w:hAnsi="Arial Narrow"/>
          <w:sz w:val="22"/>
          <w:szCs w:val="22"/>
        </w:rPr>
        <w:t>Objednávateľa vchádzať a z neho vychádzať len vjazdom zo Štefanovičovej ulice na základe platného povolenia.</w:t>
      </w:r>
    </w:p>
    <w:p w14:paraId="34243D5E" w14:textId="77777777" w:rsidR="002206F1" w:rsidRDefault="002206F1" w:rsidP="00D22C97">
      <w:pPr>
        <w:ind w:left="567" w:hanging="567"/>
        <w:jc w:val="both"/>
        <w:rPr>
          <w:rFonts w:ascii="Arial Narrow" w:hAnsi="Arial Narrow"/>
          <w:sz w:val="22"/>
          <w:szCs w:val="22"/>
        </w:rPr>
      </w:pPr>
    </w:p>
    <w:p w14:paraId="6D530222" w14:textId="77777777" w:rsidR="002206F1" w:rsidRDefault="002206F1" w:rsidP="00D22C97">
      <w:pPr>
        <w:ind w:left="567" w:hanging="567"/>
        <w:jc w:val="both"/>
        <w:rPr>
          <w:rFonts w:ascii="Arial Narrow" w:hAnsi="Arial Narrow"/>
          <w:sz w:val="22"/>
          <w:szCs w:val="22"/>
        </w:rPr>
      </w:pPr>
    </w:p>
    <w:p w14:paraId="2485BB07" w14:textId="77777777" w:rsidR="002206F1" w:rsidRDefault="002206F1" w:rsidP="00EC6194">
      <w:pPr>
        <w:ind w:left="567" w:hanging="567"/>
        <w:jc w:val="center"/>
        <w:rPr>
          <w:rFonts w:ascii="Arial Narrow" w:hAnsi="Arial Narrow"/>
          <w:b/>
          <w:sz w:val="22"/>
          <w:szCs w:val="22"/>
        </w:rPr>
      </w:pPr>
      <w:r>
        <w:rPr>
          <w:rFonts w:ascii="Arial Narrow" w:hAnsi="Arial Narrow"/>
          <w:b/>
          <w:sz w:val="22"/>
          <w:szCs w:val="22"/>
        </w:rPr>
        <w:t>Článok 2</w:t>
      </w:r>
    </w:p>
    <w:p w14:paraId="3964CBF1" w14:textId="398737D8" w:rsidR="002206F1" w:rsidRDefault="002206F1" w:rsidP="00EC6194">
      <w:pPr>
        <w:ind w:left="567" w:hanging="567"/>
        <w:jc w:val="center"/>
        <w:rPr>
          <w:rFonts w:ascii="Arial Narrow" w:hAnsi="Arial Narrow"/>
          <w:b/>
          <w:sz w:val="22"/>
          <w:szCs w:val="22"/>
        </w:rPr>
      </w:pPr>
      <w:r>
        <w:rPr>
          <w:rFonts w:ascii="Arial Narrow" w:hAnsi="Arial Narrow"/>
          <w:b/>
          <w:sz w:val="22"/>
          <w:szCs w:val="22"/>
        </w:rPr>
        <w:t>Základné povinnosti Poskytovateľa voči Objednávateľovi pri poskytovaní prác spojených s naplnením účelu a predmetu tejto Dohody, súvisiacich s bezpečnostnými pravidlami Objednávateľa pri nakladaní s informáciami Objednávateľa</w:t>
      </w:r>
    </w:p>
    <w:p w14:paraId="13761B09" w14:textId="77777777" w:rsidR="00185B29" w:rsidRPr="008B173F" w:rsidRDefault="00185B29" w:rsidP="008B173F">
      <w:pPr>
        <w:ind w:left="567" w:hanging="567"/>
        <w:jc w:val="both"/>
        <w:rPr>
          <w:rFonts w:ascii="Arial Narrow" w:hAnsi="Arial Narrow"/>
          <w:bCs/>
          <w:sz w:val="22"/>
          <w:szCs w:val="22"/>
        </w:rPr>
      </w:pPr>
    </w:p>
    <w:p w14:paraId="6AF0B291" w14:textId="686A623C" w:rsidR="002206F1" w:rsidRDefault="002206F1" w:rsidP="00185B29">
      <w:pPr>
        <w:pStyle w:val="Odsekzoznamu"/>
        <w:numPr>
          <w:ilvl w:val="0"/>
          <w:numId w:val="26"/>
        </w:numPr>
        <w:tabs>
          <w:tab w:val="left" w:pos="708"/>
        </w:tabs>
        <w:ind w:left="567" w:hanging="567"/>
        <w:jc w:val="both"/>
        <w:rPr>
          <w:rFonts w:ascii="Arial Narrow" w:hAnsi="Arial Narrow"/>
          <w:sz w:val="22"/>
          <w:szCs w:val="22"/>
        </w:rPr>
      </w:pPr>
      <w:r>
        <w:rPr>
          <w:rFonts w:ascii="Arial Narrow" w:hAnsi="Arial Narrow"/>
          <w:sz w:val="22"/>
          <w:szCs w:val="22"/>
        </w:rPr>
        <w:t>Poskytovateľ sa zaväzuje, že</w:t>
      </w:r>
    </w:p>
    <w:p w14:paraId="5447996C" w14:textId="77777777" w:rsidR="00185B29" w:rsidRDefault="00185B29" w:rsidP="008B173F">
      <w:pPr>
        <w:pStyle w:val="Odsekzoznamu"/>
        <w:tabs>
          <w:tab w:val="left" w:pos="708"/>
        </w:tabs>
        <w:ind w:left="567"/>
        <w:jc w:val="both"/>
        <w:rPr>
          <w:rFonts w:ascii="Arial Narrow" w:hAnsi="Arial Narrow"/>
          <w:sz w:val="22"/>
          <w:szCs w:val="22"/>
        </w:rPr>
      </w:pPr>
    </w:p>
    <w:p w14:paraId="2EFF5299" w14:textId="03D1FD84" w:rsidR="002206F1" w:rsidRDefault="002206F1" w:rsidP="008B173F">
      <w:pPr>
        <w:pStyle w:val="Odsekzoznamu"/>
        <w:numPr>
          <w:ilvl w:val="1"/>
          <w:numId w:val="26"/>
        </w:numPr>
        <w:tabs>
          <w:tab w:val="left" w:pos="708"/>
        </w:tabs>
        <w:ind w:left="1134" w:hanging="567"/>
        <w:jc w:val="both"/>
        <w:rPr>
          <w:rFonts w:ascii="Arial Narrow" w:hAnsi="Arial Narrow"/>
          <w:sz w:val="22"/>
          <w:szCs w:val="22"/>
        </w:rPr>
      </w:pPr>
      <w:r>
        <w:rPr>
          <w:rFonts w:ascii="Arial Narrow" w:hAnsi="Arial Narrow"/>
          <w:sz w:val="22"/>
          <w:szCs w:val="22"/>
        </w:rPr>
        <w:t>pred začatím činností spojených s naplnením účelu a predmetu tejto Dohody a pred pridelením prístupových práv potrebných na</w:t>
      </w:r>
      <w:r w:rsidR="0059602F">
        <w:rPr>
          <w:rFonts w:ascii="Arial Narrow" w:hAnsi="Arial Narrow"/>
          <w:sz w:val="22"/>
          <w:szCs w:val="22"/>
        </w:rPr>
        <w:t> </w:t>
      </w:r>
      <w:r>
        <w:rPr>
          <w:rFonts w:ascii="Arial Narrow" w:hAnsi="Arial Narrow"/>
          <w:sz w:val="22"/>
          <w:szCs w:val="22"/>
        </w:rPr>
        <w:t>výkon týchto činností</w:t>
      </w:r>
      <w:r w:rsidR="00014285">
        <w:rPr>
          <w:rFonts w:ascii="Arial Narrow" w:hAnsi="Arial Narrow"/>
          <w:sz w:val="22"/>
          <w:szCs w:val="22"/>
        </w:rPr>
        <w:t>,</w:t>
      </w:r>
      <w:r>
        <w:rPr>
          <w:rFonts w:ascii="Arial Narrow" w:hAnsi="Arial Narrow"/>
          <w:sz w:val="22"/>
          <w:szCs w:val="22"/>
        </w:rPr>
        <w:t xml:space="preserve"> oznámi Objednávateľovi personálne obsadenie svojho tímu, ktorý bude vykonávať činnosti spojené s</w:t>
      </w:r>
      <w:r w:rsidR="0059602F">
        <w:rPr>
          <w:rFonts w:ascii="Arial Narrow" w:hAnsi="Arial Narrow"/>
          <w:sz w:val="22"/>
          <w:szCs w:val="22"/>
        </w:rPr>
        <w:t> </w:t>
      </w:r>
      <w:r>
        <w:rPr>
          <w:rFonts w:ascii="Arial Narrow" w:hAnsi="Arial Narrow"/>
          <w:sz w:val="22"/>
          <w:szCs w:val="22"/>
        </w:rPr>
        <w:t>naplnením účelu a</w:t>
      </w:r>
      <w:r w:rsidR="0059602F">
        <w:rPr>
          <w:rFonts w:ascii="Arial Narrow" w:hAnsi="Arial Narrow"/>
          <w:sz w:val="22"/>
          <w:szCs w:val="22"/>
        </w:rPr>
        <w:t> </w:t>
      </w:r>
      <w:r>
        <w:rPr>
          <w:rFonts w:ascii="Arial Narrow" w:hAnsi="Arial Narrow"/>
          <w:sz w:val="22"/>
          <w:szCs w:val="22"/>
        </w:rPr>
        <w:t>predmetu tejto Dohody pre Objednávateľa,</w:t>
      </w:r>
    </w:p>
    <w:p w14:paraId="14107D0B" w14:textId="14A36CD0" w:rsidR="002206F1" w:rsidRDefault="002206F1" w:rsidP="008B173F">
      <w:pPr>
        <w:pStyle w:val="Odsekzoznamu"/>
        <w:numPr>
          <w:ilvl w:val="1"/>
          <w:numId w:val="26"/>
        </w:numPr>
        <w:tabs>
          <w:tab w:val="left" w:pos="708"/>
        </w:tabs>
        <w:ind w:left="1134" w:hanging="567"/>
        <w:jc w:val="both"/>
        <w:rPr>
          <w:rFonts w:ascii="Arial Narrow" w:hAnsi="Arial Narrow"/>
          <w:sz w:val="22"/>
          <w:szCs w:val="22"/>
        </w:rPr>
      </w:pPr>
      <w:r>
        <w:rPr>
          <w:rFonts w:ascii="Arial Narrow" w:hAnsi="Arial Narrow"/>
          <w:sz w:val="22"/>
          <w:szCs w:val="22"/>
        </w:rPr>
        <w:t>bude bezodkladne informovať Objednávateľa o</w:t>
      </w:r>
      <w:r w:rsidR="0059602F">
        <w:rPr>
          <w:rFonts w:ascii="Arial Narrow" w:hAnsi="Arial Narrow"/>
          <w:sz w:val="22"/>
          <w:szCs w:val="22"/>
        </w:rPr>
        <w:t> </w:t>
      </w:r>
      <w:r>
        <w:rPr>
          <w:rFonts w:ascii="Arial Narrow" w:hAnsi="Arial Narrow"/>
          <w:sz w:val="22"/>
          <w:szCs w:val="22"/>
        </w:rPr>
        <w:t>všetkých personálnych zmenách vo svojom tíme, ktorý vykonáva činnosti spojené s</w:t>
      </w:r>
      <w:r w:rsidR="0059602F">
        <w:rPr>
          <w:rFonts w:ascii="Arial Narrow" w:hAnsi="Arial Narrow"/>
          <w:sz w:val="22"/>
          <w:szCs w:val="22"/>
        </w:rPr>
        <w:t> </w:t>
      </w:r>
      <w:r>
        <w:rPr>
          <w:rFonts w:ascii="Arial Narrow" w:hAnsi="Arial Narrow"/>
          <w:sz w:val="22"/>
          <w:szCs w:val="22"/>
        </w:rPr>
        <w:t>naplnením účelu a predmetu tejto Dohody pre Objednávateľa,</w:t>
      </w:r>
    </w:p>
    <w:p w14:paraId="5799D115" w14:textId="30A9532A" w:rsidR="002206F1" w:rsidRDefault="002206F1" w:rsidP="008B173F">
      <w:pPr>
        <w:pStyle w:val="Odsekzoznamu"/>
        <w:numPr>
          <w:ilvl w:val="1"/>
          <w:numId w:val="26"/>
        </w:numPr>
        <w:tabs>
          <w:tab w:val="left" w:pos="708"/>
        </w:tabs>
        <w:ind w:left="1134" w:hanging="567"/>
        <w:jc w:val="both"/>
        <w:rPr>
          <w:rFonts w:ascii="Arial Narrow" w:hAnsi="Arial Narrow"/>
          <w:sz w:val="22"/>
          <w:szCs w:val="22"/>
        </w:rPr>
      </w:pPr>
      <w:r>
        <w:rPr>
          <w:rFonts w:ascii="Arial Narrow" w:hAnsi="Arial Narrow"/>
          <w:sz w:val="22"/>
          <w:szCs w:val="22"/>
        </w:rPr>
        <w:t>oboznámi svojich zamestnancov, resp. tretie osoby realizujúce činnosti spojené s naplnením účelu a predmetu tejto Dohody pre Objednávateľa s</w:t>
      </w:r>
      <w:r w:rsidR="0059602F">
        <w:rPr>
          <w:rFonts w:ascii="Arial Narrow" w:hAnsi="Arial Narrow"/>
          <w:sz w:val="22"/>
          <w:szCs w:val="22"/>
        </w:rPr>
        <w:t> </w:t>
      </w:r>
      <w:r>
        <w:rPr>
          <w:rFonts w:ascii="Arial Narrow" w:hAnsi="Arial Narrow"/>
          <w:sz w:val="22"/>
          <w:szCs w:val="22"/>
        </w:rPr>
        <w:t>bezpečnostnými požiadavkami v rozsahu tejto prílohy,</w:t>
      </w:r>
    </w:p>
    <w:p w14:paraId="42F6F469" w14:textId="6AE845F3" w:rsidR="002206F1" w:rsidRDefault="002206F1" w:rsidP="00185B29">
      <w:pPr>
        <w:pStyle w:val="Odsekzoznamu"/>
        <w:numPr>
          <w:ilvl w:val="1"/>
          <w:numId w:val="26"/>
        </w:numPr>
        <w:tabs>
          <w:tab w:val="left" w:pos="708"/>
        </w:tabs>
        <w:ind w:left="1134" w:hanging="567"/>
        <w:jc w:val="both"/>
        <w:rPr>
          <w:rFonts w:ascii="Arial Narrow" w:hAnsi="Arial Narrow"/>
          <w:sz w:val="22"/>
          <w:szCs w:val="22"/>
        </w:rPr>
      </w:pPr>
      <w:r>
        <w:rPr>
          <w:rFonts w:ascii="Arial Narrow" w:hAnsi="Arial Narrow"/>
          <w:sz w:val="22"/>
          <w:szCs w:val="22"/>
        </w:rPr>
        <w:t>oboznámi svojich zamestnancov, resp. tretie osoby realizujúce činnosti spojené s</w:t>
      </w:r>
      <w:r w:rsidR="0059602F">
        <w:rPr>
          <w:rFonts w:ascii="Arial Narrow" w:hAnsi="Arial Narrow"/>
          <w:sz w:val="22"/>
          <w:szCs w:val="22"/>
        </w:rPr>
        <w:t> </w:t>
      </w:r>
      <w:r>
        <w:rPr>
          <w:rFonts w:ascii="Arial Narrow" w:hAnsi="Arial Narrow"/>
          <w:sz w:val="22"/>
          <w:szCs w:val="22"/>
        </w:rPr>
        <w:t>naplnením účelu a predmetu tejto Dohody pre</w:t>
      </w:r>
      <w:r w:rsidR="0059602F">
        <w:rPr>
          <w:rFonts w:ascii="Arial Narrow" w:hAnsi="Arial Narrow"/>
          <w:sz w:val="22"/>
          <w:szCs w:val="22"/>
        </w:rPr>
        <w:t> </w:t>
      </w:r>
      <w:r>
        <w:rPr>
          <w:rFonts w:ascii="Arial Narrow" w:hAnsi="Arial Narrow"/>
          <w:sz w:val="22"/>
          <w:szCs w:val="22"/>
        </w:rPr>
        <w:t>Objednávateľa a následne zabezpečí od</w:t>
      </w:r>
      <w:r w:rsidR="0059602F">
        <w:rPr>
          <w:rFonts w:ascii="Arial Narrow" w:hAnsi="Arial Narrow"/>
          <w:sz w:val="22"/>
          <w:szCs w:val="22"/>
        </w:rPr>
        <w:t> </w:t>
      </w:r>
      <w:r>
        <w:rPr>
          <w:rFonts w:ascii="Arial Narrow" w:hAnsi="Arial Narrow"/>
          <w:sz w:val="22"/>
          <w:szCs w:val="22"/>
        </w:rPr>
        <w:t>týchto zamestnancov dodržiavanie:</w:t>
      </w:r>
    </w:p>
    <w:p w14:paraId="7F60FC61" w14:textId="77777777" w:rsidR="00185B29" w:rsidRDefault="00185B29" w:rsidP="008B173F">
      <w:pPr>
        <w:pStyle w:val="Odsekzoznamu"/>
        <w:tabs>
          <w:tab w:val="left" w:pos="708"/>
        </w:tabs>
        <w:ind w:left="1134"/>
        <w:jc w:val="both"/>
        <w:rPr>
          <w:rFonts w:ascii="Arial Narrow" w:hAnsi="Arial Narrow"/>
          <w:sz w:val="22"/>
          <w:szCs w:val="22"/>
        </w:rPr>
      </w:pPr>
    </w:p>
    <w:p w14:paraId="170B3B8F" w14:textId="520ADFF1" w:rsidR="002206F1" w:rsidRDefault="002206F1" w:rsidP="008B173F">
      <w:pPr>
        <w:pStyle w:val="Odsekzoznamu"/>
        <w:numPr>
          <w:ilvl w:val="2"/>
          <w:numId w:val="26"/>
        </w:numPr>
        <w:tabs>
          <w:tab w:val="left" w:pos="708"/>
        </w:tabs>
        <w:ind w:left="1701" w:hanging="567"/>
        <w:jc w:val="both"/>
        <w:rPr>
          <w:rFonts w:ascii="Arial Narrow" w:hAnsi="Arial Narrow"/>
          <w:sz w:val="22"/>
          <w:szCs w:val="22"/>
        </w:rPr>
      </w:pPr>
      <w:r>
        <w:rPr>
          <w:rFonts w:ascii="Arial Narrow" w:hAnsi="Arial Narrow"/>
          <w:sz w:val="22"/>
          <w:szCs w:val="22"/>
        </w:rPr>
        <w:t>povinnosti dodržiavania ochrany údajov a záväzku mlčanlivosti o</w:t>
      </w:r>
      <w:r w:rsidR="0059602F">
        <w:rPr>
          <w:rFonts w:ascii="Arial Narrow" w:hAnsi="Arial Narrow"/>
          <w:sz w:val="22"/>
          <w:szCs w:val="22"/>
        </w:rPr>
        <w:t> </w:t>
      </w:r>
      <w:r>
        <w:rPr>
          <w:rFonts w:ascii="Arial Narrow" w:hAnsi="Arial Narrow"/>
          <w:sz w:val="22"/>
          <w:szCs w:val="22"/>
        </w:rPr>
        <w:t>údajoch, s</w:t>
      </w:r>
      <w:r w:rsidR="0059602F">
        <w:rPr>
          <w:rFonts w:ascii="Arial Narrow" w:hAnsi="Arial Narrow"/>
          <w:sz w:val="22"/>
          <w:szCs w:val="22"/>
        </w:rPr>
        <w:t> </w:t>
      </w:r>
      <w:r>
        <w:rPr>
          <w:rFonts w:ascii="Arial Narrow" w:hAnsi="Arial Narrow"/>
          <w:sz w:val="22"/>
          <w:szCs w:val="22"/>
        </w:rPr>
        <w:t>ktorými prišli počas výkonu prác pre Objednávateľa do styku, a</w:t>
      </w:r>
      <w:r w:rsidR="0059602F">
        <w:rPr>
          <w:rFonts w:ascii="Arial Narrow" w:hAnsi="Arial Narrow"/>
          <w:sz w:val="22"/>
          <w:szCs w:val="22"/>
        </w:rPr>
        <w:t> </w:t>
      </w:r>
      <w:r>
        <w:rPr>
          <w:rFonts w:ascii="Arial Narrow" w:hAnsi="Arial Narrow"/>
          <w:sz w:val="22"/>
          <w:szCs w:val="22"/>
        </w:rPr>
        <w:t>to aj po ukončení platnosti a</w:t>
      </w:r>
      <w:r w:rsidR="0059602F">
        <w:rPr>
          <w:rFonts w:ascii="Arial Narrow" w:hAnsi="Arial Narrow"/>
          <w:sz w:val="22"/>
          <w:szCs w:val="22"/>
        </w:rPr>
        <w:t> </w:t>
      </w:r>
      <w:r>
        <w:rPr>
          <w:rFonts w:ascii="Arial Narrow" w:hAnsi="Arial Narrow"/>
          <w:sz w:val="22"/>
          <w:szCs w:val="22"/>
        </w:rPr>
        <w:t>účinnosti tejto Dohody,</w:t>
      </w:r>
    </w:p>
    <w:p w14:paraId="24F8A781" w14:textId="145F4D1F" w:rsidR="002206F1" w:rsidRDefault="002206F1" w:rsidP="008B173F">
      <w:pPr>
        <w:pStyle w:val="Odsekzoznamu"/>
        <w:numPr>
          <w:ilvl w:val="2"/>
          <w:numId w:val="26"/>
        </w:numPr>
        <w:tabs>
          <w:tab w:val="left" w:pos="708"/>
        </w:tabs>
        <w:ind w:left="1701" w:hanging="567"/>
        <w:jc w:val="both"/>
        <w:rPr>
          <w:rFonts w:ascii="Arial Narrow" w:hAnsi="Arial Narrow"/>
          <w:sz w:val="22"/>
          <w:szCs w:val="22"/>
        </w:rPr>
      </w:pPr>
      <w:r>
        <w:rPr>
          <w:rFonts w:ascii="Arial Narrow" w:hAnsi="Arial Narrow"/>
          <w:sz w:val="22"/>
          <w:szCs w:val="22"/>
        </w:rPr>
        <w:t xml:space="preserve">povinnosti zachovávať mlčanlivosť o osobných údajoch, s ktorými počas práce pre Objednávateľa prišli do styku, ako aj zákaz ich využitia pre osobnú potrebu, zverejnenia, poskytnutia a sprístupnenia, </w:t>
      </w:r>
      <w:r w:rsidR="0032168F" w:rsidRPr="0032168F">
        <w:rPr>
          <w:rFonts w:ascii="Arial Narrow" w:hAnsi="Arial Narrow"/>
          <w:sz w:val="22"/>
          <w:szCs w:val="22"/>
        </w:rPr>
        <w:t>pričom povinnosť mlčanlivosti trvá aj po skončení pracovného pomeru</w:t>
      </w:r>
      <w:r w:rsidR="0032168F">
        <w:rPr>
          <w:rFonts w:ascii="Arial Narrow" w:hAnsi="Arial Narrow"/>
          <w:sz w:val="22"/>
          <w:szCs w:val="22"/>
        </w:rPr>
        <w:t xml:space="preserve"> vo </w:t>
      </w:r>
      <w:r w:rsidR="0032168F" w:rsidRPr="0032168F">
        <w:rPr>
          <w:rFonts w:ascii="Arial Narrow" w:hAnsi="Arial Narrow"/>
          <w:sz w:val="22"/>
          <w:szCs w:val="22"/>
        </w:rPr>
        <w:t xml:space="preserve">vzťahu k </w:t>
      </w:r>
      <w:r w:rsidR="0032168F">
        <w:rPr>
          <w:rFonts w:ascii="Arial Narrow" w:hAnsi="Arial Narrow"/>
          <w:sz w:val="22"/>
          <w:szCs w:val="22"/>
        </w:rPr>
        <w:t>Poskytovateľovi</w:t>
      </w:r>
      <w:r w:rsidR="0032168F" w:rsidRPr="0032168F">
        <w:rPr>
          <w:rFonts w:ascii="Arial Narrow" w:hAnsi="Arial Narrow"/>
          <w:sz w:val="22"/>
          <w:szCs w:val="22"/>
        </w:rPr>
        <w:t>; povinnosť mlčanlivosti neplatí, ak je to nevyhnutné na plnenie úloh súdu a orgánov činných v trestnom konaní podľa osobitného zákona</w:t>
      </w:r>
      <w:r>
        <w:rPr>
          <w:rFonts w:ascii="Arial Narrow" w:hAnsi="Arial Narrow"/>
          <w:sz w:val="22"/>
          <w:szCs w:val="22"/>
        </w:rPr>
        <w:t xml:space="preserve"> vo vzťahu k Úradu pre ochranu osobných údajov pri plnení jeho úloh,</w:t>
      </w:r>
    </w:p>
    <w:p w14:paraId="723ECF6F" w14:textId="02A9FB53" w:rsidR="002206F1" w:rsidRDefault="002206F1" w:rsidP="00185B29">
      <w:pPr>
        <w:pStyle w:val="Odsekzoznamu"/>
        <w:numPr>
          <w:ilvl w:val="2"/>
          <w:numId w:val="26"/>
        </w:numPr>
        <w:tabs>
          <w:tab w:val="left" w:pos="708"/>
        </w:tabs>
        <w:ind w:left="1701" w:hanging="567"/>
        <w:jc w:val="both"/>
        <w:rPr>
          <w:rFonts w:ascii="Arial Narrow" w:hAnsi="Arial Narrow"/>
          <w:sz w:val="22"/>
          <w:szCs w:val="22"/>
        </w:rPr>
      </w:pPr>
      <w:r>
        <w:rPr>
          <w:rFonts w:ascii="Arial Narrow" w:hAnsi="Arial Narrow"/>
          <w:sz w:val="22"/>
          <w:szCs w:val="22"/>
        </w:rPr>
        <w:t>povinnosti rešpektovať operatívne pokyny zamestnancov s pridelenými bezpečnostnými rolami u</w:t>
      </w:r>
      <w:r w:rsidR="0059602F">
        <w:rPr>
          <w:rFonts w:ascii="Arial Narrow" w:hAnsi="Arial Narrow"/>
          <w:sz w:val="22"/>
          <w:szCs w:val="22"/>
        </w:rPr>
        <w:t> </w:t>
      </w:r>
      <w:r>
        <w:rPr>
          <w:rFonts w:ascii="Arial Narrow" w:hAnsi="Arial Narrow"/>
          <w:sz w:val="22"/>
          <w:szCs w:val="22"/>
        </w:rPr>
        <w:t>Objednávateľa a oprávnených zamestnancov počas výkonu práce pre Objednávateľa.</w:t>
      </w:r>
    </w:p>
    <w:p w14:paraId="4E1B3DDF" w14:textId="77777777" w:rsidR="00185B29" w:rsidRPr="008B173F" w:rsidRDefault="00185B29" w:rsidP="008B173F">
      <w:pPr>
        <w:tabs>
          <w:tab w:val="left" w:pos="708"/>
        </w:tabs>
        <w:jc w:val="both"/>
        <w:rPr>
          <w:rFonts w:ascii="Arial Narrow" w:hAnsi="Arial Narrow"/>
          <w:sz w:val="22"/>
          <w:szCs w:val="22"/>
        </w:rPr>
      </w:pPr>
    </w:p>
    <w:p w14:paraId="509FC79D" w14:textId="66AF9FD1" w:rsidR="00986F90" w:rsidRDefault="00986F90" w:rsidP="00185B29">
      <w:pPr>
        <w:pStyle w:val="Odsekzoznamu"/>
        <w:numPr>
          <w:ilvl w:val="0"/>
          <w:numId w:val="26"/>
        </w:numPr>
        <w:tabs>
          <w:tab w:val="left" w:pos="708"/>
        </w:tabs>
        <w:ind w:left="567" w:hanging="567"/>
        <w:jc w:val="both"/>
        <w:rPr>
          <w:rFonts w:ascii="Arial Narrow" w:hAnsi="Arial Narrow"/>
          <w:sz w:val="22"/>
          <w:szCs w:val="22"/>
        </w:rPr>
      </w:pPr>
      <w:r>
        <w:rPr>
          <w:rFonts w:ascii="Arial Narrow" w:hAnsi="Arial Narrow"/>
          <w:sz w:val="22"/>
          <w:szCs w:val="22"/>
        </w:rPr>
        <w:t>Zamestnanci Poskytovateľa:</w:t>
      </w:r>
    </w:p>
    <w:p w14:paraId="7A92F847" w14:textId="77777777" w:rsidR="00185B29" w:rsidRPr="008B173F" w:rsidRDefault="00185B29" w:rsidP="008B173F">
      <w:pPr>
        <w:tabs>
          <w:tab w:val="left" w:pos="708"/>
        </w:tabs>
        <w:jc w:val="both"/>
        <w:rPr>
          <w:rFonts w:ascii="Arial Narrow" w:hAnsi="Arial Narrow"/>
          <w:sz w:val="22"/>
          <w:szCs w:val="22"/>
        </w:rPr>
      </w:pPr>
    </w:p>
    <w:p w14:paraId="71FA73EF" w14:textId="6015699D" w:rsidR="00986F90" w:rsidRDefault="00986F90" w:rsidP="008B173F">
      <w:pPr>
        <w:pStyle w:val="Odsekzoznamu"/>
        <w:numPr>
          <w:ilvl w:val="1"/>
          <w:numId w:val="26"/>
        </w:numPr>
        <w:tabs>
          <w:tab w:val="left" w:pos="708"/>
        </w:tabs>
        <w:ind w:left="1134" w:hanging="567"/>
        <w:jc w:val="both"/>
        <w:rPr>
          <w:rFonts w:ascii="Arial Narrow" w:hAnsi="Arial Narrow"/>
          <w:sz w:val="22"/>
          <w:szCs w:val="22"/>
        </w:rPr>
      </w:pPr>
      <w:r>
        <w:rPr>
          <w:rFonts w:ascii="Arial Narrow" w:hAnsi="Arial Narrow"/>
          <w:sz w:val="22"/>
          <w:szCs w:val="22"/>
        </w:rPr>
        <w:t xml:space="preserve">majú zakázané </w:t>
      </w:r>
      <w:r w:rsidRPr="00986F90">
        <w:rPr>
          <w:rFonts w:ascii="Arial Narrow" w:hAnsi="Arial Narrow"/>
          <w:sz w:val="22"/>
          <w:szCs w:val="22"/>
        </w:rPr>
        <w:t xml:space="preserve">nahliadať do dokumentácie bez ohľadu na jej stupeň dôvernosti bez súhlasu kompetentného zamestnanca </w:t>
      </w:r>
      <w:r>
        <w:rPr>
          <w:rFonts w:ascii="Arial Narrow" w:hAnsi="Arial Narrow"/>
          <w:sz w:val="22"/>
          <w:szCs w:val="22"/>
        </w:rPr>
        <w:t>Objednávateľa,</w:t>
      </w:r>
    </w:p>
    <w:p w14:paraId="5AAA439B" w14:textId="150CCBFA" w:rsidR="00986F90" w:rsidRDefault="00986F90" w:rsidP="008B173F">
      <w:pPr>
        <w:pStyle w:val="Odsekzoznamu"/>
        <w:numPr>
          <w:ilvl w:val="1"/>
          <w:numId w:val="26"/>
        </w:numPr>
        <w:tabs>
          <w:tab w:val="left" w:pos="708"/>
        </w:tabs>
        <w:ind w:left="1134" w:hanging="567"/>
        <w:jc w:val="both"/>
        <w:rPr>
          <w:rFonts w:ascii="Arial Narrow" w:hAnsi="Arial Narrow"/>
          <w:sz w:val="22"/>
          <w:szCs w:val="22"/>
        </w:rPr>
      </w:pPr>
      <w:r w:rsidRPr="00986F90">
        <w:rPr>
          <w:rFonts w:ascii="Arial Narrow" w:hAnsi="Arial Narrow"/>
          <w:sz w:val="22"/>
          <w:szCs w:val="22"/>
        </w:rPr>
        <w:lastRenderedPageBreak/>
        <w:t>na vyžiadanie sú povinní legitimovať sa a strpieť obmedzenie na osobnej slobode do príchodu stálej služby</w:t>
      </w:r>
      <w:r>
        <w:rPr>
          <w:rFonts w:ascii="Arial Narrow" w:hAnsi="Arial Narrow"/>
          <w:sz w:val="22"/>
          <w:szCs w:val="22"/>
        </w:rPr>
        <w:t>,</w:t>
      </w:r>
    </w:p>
    <w:p w14:paraId="1EED62AA" w14:textId="6BD0775B" w:rsidR="00986F90" w:rsidRDefault="00986F90" w:rsidP="00185B29">
      <w:pPr>
        <w:pStyle w:val="Odsekzoznamu"/>
        <w:numPr>
          <w:ilvl w:val="1"/>
          <w:numId w:val="26"/>
        </w:numPr>
        <w:tabs>
          <w:tab w:val="left" w:pos="708"/>
        </w:tabs>
        <w:ind w:left="1134" w:hanging="567"/>
        <w:jc w:val="both"/>
        <w:rPr>
          <w:rFonts w:ascii="Arial Narrow" w:hAnsi="Arial Narrow"/>
          <w:sz w:val="22"/>
          <w:szCs w:val="22"/>
        </w:rPr>
      </w:pPr>
      <w:r w:rsidRPr="00986F90">
        <w:rPr>
          <w:rFonts w:ascii="Arial Narrow" w:hAnsi="Arial Narrow"/>
          <w:sz w:val="22"/>
          <w:szCs w:val="22"/>
        </w:rPr>
        <w:t xml:space="preserve">majú zakázané </w:t>
      </w:r>
      <w:r>
        <w:rPr>
          <w:rFonts w:ascii="Arial Narrow" w:hAnsi="Arial Narrow"/>
          <w:sz w:val="22"/>
          <w:szCs w:val="22"/>
        </w:rPr>
        <w:t>v priestoroch a areál</w:t>
      </w:r>
      <w:r w:rsidR="00185B29">
        <w:rPr>
          <w:rFonts w:ascii="Arial Narrow" w:hAnsi="Arial Narrow"/>
          <w:sz w:val="22"/>
          <w:szCs w:val="22"/>
        </w:rPr>
        <w:t>i</w:t>
      </w:r>
      <w:r>
        <w:rPr>
          <w:rFonts w:ascii="Arial Narrow" w:hAnsi="Arial Narrow"/>
          <w:sz w:val="22"/>
          <w:szCs w:val="22"/>
        </w:rPr>
        <w:t xml:space="preserve"> Objednávateľa vyhotovovať obrazový a zvukový záznam</w:t>
      </w:r>
      <w:r w:rsidRPr="00986F90">
        <w:rPr>
          <w:rFonts w:ascii="Arial Narrow" w:hAnsi="Arial Narrow"/>
          <w:sz w:val="22"/>
          <w:szCs w:val="22"/>
        </w:rPr>
        <w:t>, alebo iným spôsobom vytvárať záznamy</w:t>
      </w:r>
      <w:r>
        <w:rPr>
          <w:rFonts w:ascii="Arial Narrow" w:hAnsi="Arial Narrow"/>
          <w:sz w:val="22"/>
          <w:szCs w:val="22"/>
        </w:rPr>
        <w:t>.</w:t>
      </w:r>
    </w:p>
    <w:p w14:paraId="01D68215" w14:textId="77777777" w:rsidR="00185B29" w:rsidRPr="008B173F" w:rsidRDefault="00185B29" w:rsidP="008B173F">
      <w:pPr>
        <w:tabs>
          <w:tab w:val="left" w:pos="708"/>
        </w:tabs>
        <w:jc w:val="both"/>
        <w:rPr>
          <w:rFonts w:ascii="Arial Narrow" w:hAnsi="Arial Narrow"/>
          <w:sz w:val="22"/>
          <w:szCs w:val="22"/>
        </w:rPr>
      </w:pPr>
    </w:p>
    <w:p w14:paraId="6EA8D1C7" w14:textId="6A91D922" w:rsidR="002206F1" w:rsidRDefault="002206F1" w:rsidP="008B173F">
      <w:pPr>
        <w:pStyle w:val="Odsekzoznamu"/>
        <w:numPr>
          <w:ilvl w:val="0"/>
          <w:numId w:val="26"/>
        </w:numPr>
        <w:tabs>
          <w:tab w:val="left" w:pos="708"/>
        </w:tabs>
        <w:ind w:left="567" w:hanging="567"/>
        <w:jc w:val="both"/>
        <w:rPr>
          <w:rFonts w:ascii="Arial Narrow" w:hAnsi="Arial Narrow"/>
          <w:sz w:val="22"/>
          <w:szCs w:val="22"/>
        </w:rPr>
      </w:pPr>
      <w:r>
        <w:rPr>
          <w:rFonts w:ascii="Arial Narrow" w:hAnsi="Arial Narrow"/>
          <w:sz w:val="22"/>
          <w:szCs w:val="22"/>
        </w:rPr>
        <w:t>Poskytovateľ zodpovedá za všetky priame alebo nepriame škody, ktoré svojim úmyselným alebo neúmyselným konaním či opomenutím spôsobí a zaväzuje sa nahradiť ich Objednávateľovi.</w:t>
      </w:r>
    </w:p>
    <w:p w14:paraId="7843EFA6" w14:textId="77777777" w:rsidR="00185B29" w:rsidRPr="008B173F" w:rsidRDefault="00185B29" w:rsidP="008B173F">
      <w:pPr>
        <w:tabs>
          <w:tab w:val="left" w:pos="708"/>
        </w:tabs>
        <w:jc w:val="both"/>
        <w:rPr>
          <w:rFonts w:ascii="Arial Narrow" w:hAnsi="Arial Narrow"/>
          <w:sz w:val="22"/>
          <w:szCs w:val="22"/>
        </w:rPr>
      </w:pPr>
    </w:p>
    <w:p w14:paraId="47041048" w14:textId="77777777" w:rsidR="002206F1" w:rsidRDefault="002206F1" w:rsidP="008B173F">
      <w:pPr>
        <w:rPr>
          <w:rFonts w:ascii="Arial Narrow" w:hAnsi="Arial Narrow"/>
          <w:sz w:val="22"/>
          <w:szCs w:val="22"/>
        </w:rPr>
      </w:pPr>
    </w:p>
    <w:p w14:paraId="01F17EDD" w14:textId="5942F77B" w:rsidR="002206F1" w:rsidRDefault="002206F1" w:rsidP="00185B29">
      <w:pPr>
        <w:ind w:left="3540" w:firstLine="708"/>
        <w:rPr>
          <w:rFonts w:ascii="Arial Narrow" w:hAnsi="Arial Narrow"/>
          <w:b/>
          <w:sz w:val="22"/>
          <w:szCs w:val="22"/>
        </w:rPr>
      </w:pPr>
      <w:r>
        <w:rPr>
          <w:rFonts w:ascii="Arial Narrow" w:hAnsi="Arial Narrow"/>
          <w:b/>
          <w:sz w:val="22"/>
          <w:szCs w:val="22"/>
        </w:rPr>
        <w:t>Článok 3</w:t>
      </w:r>
    </w:p>
    <w:p w14:paraId="289C9C8F" w14:textId="44AB90C5" w:rsidR="002206F1" w:rsidRDefault="002206F1" w:rsidP="00185B29">
      <w:pPr>
        <w:ind w:left="567" w:hanging="567"/>
        <w:jc w:val="center"/>
        <w:rPr>
          <w:rFonts w:ascii="Arial Narrow" w:hAnsi="Arial Narrow"/>
          <w:b/>
          <w:sz w:val="22"/>
          <w:szCs w:val="22"/>
        </w:rPr>
      </w:pPr>
      <w:r>
        <w:rPr>
          <w:rFonts w:ascii="Arial Narrow" w:hAnsi="Arial Narrow"/>
          <w:b/>
          <w:sz w:val="22"/>
          <w:szCs w:val="22"/>
        </w:rPr>
        <w:t>Riadenie bezpečnostných incidentov</w:t>
      </w:r>
    </w:p>
    <w:p w14:paraId="04DDAFA2" w14:textId="77777777" w:rsidR="00185B29" w:rsidRPr="008B173F" w:rsidRDefault="00185B29" w:rsidP="008B173F">
      <w:pPr>
        <w:ind w:left="567" w:hanging="567"/>
        <w:jc w:val="both"/>
        <w:rPr>
          <w:rFonts w:ascii="Arial Narrow" w:hAnsi="Arial Narrow"/>
          <w:bCs/>
          <w:sz w:val="22"/>
          <w:szCs w:val="22"/>
        </w:rPr>
      </w:pPr>
    </w:p>
    <w:p w14:paraId="1B2EDD3D" w14:textId="377FD678" w:rsidR="002206F1" w:rsidRDefault="002206F1" w:rsidP="00185B29">
      <w:pPr>
        <w:numPr>
          <w:ilvl w:val="0"/>
          <w:numId w:val="27"/>
        </w:numPr>
        <w:tabs>
          <w:tab w:val="left" w:pos="708"/>
        </w:tabs>
        <w:ind w:left="567" w:hanging="567"/>
        <w:jc w:val="both"/>
        <w:rPr>
          <w:rFonts w:ascii="Arial Narrow" w:hAnsi="Arial Narrow"/>
          <w:sz w:val="22"/>
          <w:szCs w:val="22"/>
        </w:rPr>
      </w:pPr>
      <w:r>
        <w:rPr>
          <w:rFonts w:ascii="Arial Narrow" w:hAnsi="Arial Narrow"/>
          <w:sz w:val="22"/>
          <w:szCs w:val="22"/>
        </w:rPr>
        <w:t>Bezpečnostným incidentom sa na účely tejto Dohody rozumie každá situácia alebo stav, ktorý priamo ohrozuje bezpečnosť alebo funkčnosť aktíva. Bezpečnostný incident môže byť vyvolaný náhodným faktorom, neúmyselným činom, úmyselným útokom alebo podvodom, najmä je to situácia alebo stav</w:t>
      </w:r>
      <w:r w:rsidR="0032168F">
        <w:rPr>
          <w:rFonts w:ascii="Arial Narrow" w:hAnsi="Arial Narrow"/>
          <w:sz w:val="22"/>
          <w:szCs w:val="22"/>
        </w:rPr>
        <w:t>:</w:t>
      </w:r>
    </w:p>
    <w:p w14:paraId="1A5647F7" w14:textId="77777777" w:rsidR="00185B29" w:rsidRDefault="00185B29" w:rsidP="008B173F">
      <w:pPr>
        <w:tabs>
          <w:tab w:val="left" w:pos="708"/>
        </w:tabs>
        <w:ind w:left="567"/>
        <w:jc w:val="both"/>
        <w:rPr>
          <w:rFonts w:ascii="Arial Narrow" w:hAnsi="Arial Narrow"/>
          <w:sz w:val="22"/>
          <w:szCs w:val="22"/>
        </w:rPr>
      </w:pPr>
    </w:p>
    <w:p w14:paraId="6FEA3BFB" w14:textId="3408ABCD" w:rsidR="002206F1" w:rsidRDefault="002206F1" w:rsidP="008B173F">
      <w:pPr>
        <w:numPr>
          <w:ilvl w:val="1"/>
          <w:numId w:val="27"/>
        </w:numPr>
        <w:tabs>
          <w:tab w:val="left" w:pos="708"/>
        </w:tabs>
        <w:ind w:left="1134" w:hanging="567"/>
        <w:jc w:val="both"/>
        <w:rPr>
          <w:rFonts w:ascii="Arial Narrow" w:hAnsi="Arial Narrow"/>
          <w:sz w:val="22"/>
          <w:szCs w:val="22"/>
        </w:rPr>
      </w:pPr>
      <w:r>
        <w:rPr>
          <w:rFonts w:ascii="Arial Narrow" w:hAnsi="Arial Narrow"/>
          <w:sz w:val="22"/>
          <w:szCs w:val="22"/>
        </w:rPr>
        <w:t>ktorý je v rozpore so všeobecne záväznými právnymi predpismi, schválenými dokumentmi bezpečnostnej politiky alebo inými internými riadiacimi aktmi ministerstva, ktoré sa týkajú informačných systémov (ďalej len „IS“), napríklad</w:t>
      </w:r>
      <w:r w:rsidR="000D209A">
        <w:rPr>
          <w:rFonts w:ascii="Arial Narrow" w:hAnsi="Arial Narrow"/>
          <w:sz w:val="22"/>
          <w:szCs w:val="22"/>
        </w:rPr>
        <w:t>,</w:t>
      </w:r>
      <w:r>
        <w:rPr>
          <w:rFonts w:ascii="Arial Narrow" w:hAnsi="Arial Narrow"/>
          <w:sz w:val="22"/>
          <w:szCs w:val="22"/>
        </w:rPr>
        <w:t xml:space="preserve"> ak sa niekto pokúša zisťovať informácie o</w:t>
      </w:r>
      <w:r w:rsidR="0059602F">
        <w:rPr>
          <w:rFonts w:ascii="Arial Narrow" w:hAnsi="Arial Narrow"/>
          <w:sz w:val="22"/>
          <w:szCs w:val="22"/>
        </w:rPr>
        <w:t> </w:t>
      </w:r>
      <w:r>
        <w:rPr>
          <w:rFonts w:ascii="Arial Narrow" w:hAnsi="Arial Narrow"/>
          <w:sz w:val="22"/>
          <w:szCs w:val="22"/>
        </w:rPr>
        <w:t>IS a prístupových heslách,</w:t>
      </w:r>
    </w:p>
    <w:p w14:paraId="080C0FB0" w14:textId="77777777" w:rsidR="002206F1" w:rsidRDefault="002206F1" w:rsidP="008B173F">
      <w:pPr>
        <w:numPr>
          <w:ilvl w:val="1"/>
          <w:numId w:val="27"/>
        </w:numPr>
        <w:tabs>
          <w:tab w:val="left" w:pos="708"/>
        </w:tabs>
        <w:ind w:left="1134" w:hanging="567"/>
        <w:jc w:val="both"/>
        <w:rPr>
          <w:rFonts w:ascii="Arial Narrow" w:hAnsi="Arial Narrow"/>
          <w:sz w:val="22"/>
          <w:szCs w:val="22"/>
        </w:rPr>
      </w:pPr>
      <w:r>
        <w:rPr>
          <w:rFonts w:ascii="Arial Narrow" w:hAnsi="Arial Narrow"/>
          <w:sz w:val="22"/>
          <w:szCs w:val="22"/>
        </w:rPr>
        <w:t>pri ktorom sú čiastočne alebo úplne nefunkčné systémy (technické zariadenia), hrozí ich zničenie (napríklad ohňom, vodou) alebo je narušená dostupnosť, dôvernosť alebo integrita údajov,</w:t>
      </w:r>
    </w:p>
    <w:p w14:paraId="51C27E05" w14:textId="77777777" w:rsidR="002206F1" w:rsidRDefault="002206F1" w:rsidP="008B173F">
      <w:pPr>
        <w:numPr>
          <w:ilvl w:val="1"/>
          <w:numId w:val="27"/>
        </w:numPr>
        <w:tabs>
          <w:tab w:val="left" w:pos="708"/>
        </w:tabs>
        <w:ind w:left="1134" w:hanging="567"/>
        <w:jc w:val="both"/>
        <w:rPr>
          <w:rFonts w:ascii="Arial Narrow" w:hAnsi="Arial Narrow"/>
          <w:sz w:val="22"/>
          <w:szCs w:val="22"/>
        </w:rPr>
      </w:pPr>
      <w:r>
        <w:rPr>
          <w:rFonts w:ascii="Arial Narrow" w:hAnsi="Arial Narrow"/>
          <w:sz w:val="22"/>
          <w:szCs w:val="22"/>
        </w:rPr>
        <w:t>pri ktorom je v IS alebo v jeho časti prítomné škodlivé programové vybavenie (napr. vírová nákaza, neautorizovaný softvér) a systémová „diera“,</w:t>
      </w:r>
    </w:p>
    <w:p w14:paraId="16677098" w14:textId="77777777" w:rsidR="0032168F" w:rsidRDefault="002206F1" w:rsidP="008B173F">
      <w:pPr>
        <w:numPr>
          <w:ilvl w:val="1"/>
          <w:numId w:val="27"/>
        </w:numPr>
        <w:tabs>
          <w:tab w:val="left" w:pos="708"/>
        </w:tabs>
        <w:ind w:left="1134" w:hanging="567"/>
        <w:jc w:val="both"/>
        <w:rPr>
          <w:rFonts w:ascii="Arial Narrow" w:hAnsi="Arial Narrow"/>
          <w:sz w:val="22"/>
          <w:szCs w:val="22"/>
        </w:rPr>
      </w:pPr>
      <w:r>
        <w:rPr>
          <w:rFonts w:ascii="Arial Narrow" w:hAnsi="Arial Narrow"/>
          <w:sz w:val="22"/>
          <w:szCs w:val="22"/>
        </w:rPr>
        <w:t>pri ktorom je zrejmé alebo existuje podozrenie z vydierania, únosu, spravodajských aktivít alebo iného kriminálneho činu, vrátane teroristického útoku</w:t>
      </w:r>
      <w:r w:rsidR="0032168F">
        <w:rPr>
          <w:rFonts w:ascii="Arial Narrow" w:hAnsi="Arial Narrow"/>
          <w:sz w:val="22"/>
          <w:szCs w:val="22"/>
        </w:rPr>
        <w:t>,</w:t>
      </w:r>
    </w:p>
    <w:p w14:paraId="2D6970AA" w14:textId="3E538F89" w:rsidR="002206F1" w:rsidRDefault="0032168F" w:rsidP="00185B29">
      <w:pPr>
        <w:numPr>
          <w:ilvl w:val="1"/>
          <w:numId w:val="27"/>
        </w:numPr>
        <w:tabs>
          <w:tab w:val="left" w:pos="708"/>
        </w:tabs>
        <w:ind w:left="1134" w:hanging="567"/>
        <w:jc w:val="both"/>
        <w:rPr>
          <w:rFonts w:ascii="Arial Narrow" w:hAnsi="Arial Narrow"/>
          <w:sz w:val="22"/>
          <w:szCs w:val="22"/>
        </w:rPr>
      </w:pPr>
      <w:r>
        <w:rPr>
          <w:rFonts w:ascii="Arial Narrow" w:hAnsi="Arial Narrow"/>
          <w:sz w:val="22"/>
          <w:szCs w:val="22"/>
        </w:rPr>
        <w:t xml:space="preserve">pri ktorom je zrejmé </w:t>
      </w:r>
      <w:r w:rsidRPr="0032168F">
        <w:rPr>
          <w:rFonts w:ascii="Arial Narrow" w:hAnsi="Arial Narrow"/>
          <w:sz w:val="22"/>
          <w:szCs w:val="22"/>
        </w:rPr>
        <w:t>alebo existuje podozrenie zo straty, alebo odcudzenia fyzických aktív, ako ID karty, kľúčov a pod. ohrozujúcich fyzický bezpečnostný perimeter hardvéru, na ktorom je umiestnený</w:t>
      </w:r>
      <w:r w:rsidR="00185B29">
        <w:rPr>
          <w:rFonts w:ascii="Arial Narrow" w:hAnsi="Arial Narrow"/>
          <w:sz w:val="22"/>
          <w:szCs w:val="22"/>
        </w:rPr>
        <w:t> </w:t>
      </w:r>
      <w:r w:rsidRPr="0032168F">
        <w:rPr>
          <w:rFonts w:ascii="Arial Narrow" w:hAnsi="Arial Narrow"/>
          <w:sz w:val="22"/>
          <w:szCs w:val="22"/>
        </w:rPr>
        <w:t>IS</w:t>
      </w:r>
      <w:r>
        <w:rPr>
          <w:rFonts w:ascii="Arial Narrow" w:hAnsi="Arial Narrow"/>
          <w:sz w:val="22"/>
          <w:szCs w:val="22"/>
        </w:rPr>
        <w:t>.</w:t>
      </w:r>
    </w:p>
    <w:p w14:paraId="1ED645B1" w14:textId="77777777" w:rsidR="00185B29" w:rsidRDefault="00185B29" w:rsidP="008B173F">
      <w:pPr>
        <w:tabs>
          <w:tab w:val="left" w:pos="708"/>
        </w:tabs>
        <w:jc w:val="both"/>
        <w:rPr>
          <w:rFonts w:ascii="Arial Narrow" w:hAnsi="Arial Narrow"/>
          <w:sz w:val="22"/>
          <w:szCs w:val="22"/>
        </w:rPr>
      </w:pPr>
    </w:p>
    <w:p w14:paraId="41140459" w14:textId="2F0D1CC6" w:rsidR="002206F1" w:rsidRDefault="002206F1" w:rsidP="00185B29">
      <w:pPr>
        <w:numPr>
          <w:ilvl w:val="0"/>
          <w:numId w:val="27"/>
        </w:numPr>
        <w:tabs>
          <w:tab w:val="left" w:pos="708"/>
        </w:tabs>
        <w:ind w:left="567" w:hanging="567"/>
        <w:jc w:val="both"/>
        <w:rPr>
          <w:rFonts w:ascii="Arial Narrow" w:hAnsi="Arial Narrow"/>
          <w:sz w:val="22"/>
          <w:szCs w:val="22"/>
        </w:rPr>
      </w:pPr>
      <w:r>
        <w:rPr>
          <w:rFonts w:ascii="Arial Narrow" w:hAnsi="Arial Narrow"/>
          <w:sz w:val="22"/>
          <w:szCs w:val="22"/>
        </w:rPr>
        <w:t>Aktívom sa na účely tejto Dohody rozumie objekt, subjekt, štruktúra, vzťah alebo proces, ktorého narušením môže Objednávateľ utrpieť stratu; aktíva môžu byť hmotné a nehmotné: budovy, peniaze, hardvér, softvér, nosiče informácií, na</w:t>
      </w:r>
      <w:r w:rsidR="00F41286">
        <w:rPr>
          <w:rFonts w:ascii="Arial Narrow" w:hAnsi="Arial Narrow"/>
          <w:sz w:val="22"/>
          <w:szCs w:val="22"/>
        </w:rPr>
        <w:t> </w:t>
      </w:r>
      <w:r>
        <w:rPr>
          <w:rFonts w:ascii="Arial Narrow" w:hAnsi="Arial Narrow"/>
          <w:sz w:val="22"/>
          <w:szCs w:val="22"/>
        </w:rPr>
        <w:t>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2515A389" w14:textId="77777777" w:rsidR="00185B29" w:rsidRDefault="00185B29" w:rsidP="008B173F">
      <w:pPr>
        <w:tabs>
          <w:tab w:val="left" w:pos="708"/>
        </w:tabs>
        <w:jc w:val="both"/>
        <w:rPr>
          <w:rFonts w:ascii="Arial Narrow" w:hAnsi="Arial Narrow"/>
          <w:sz w:val="22"/>
          <w:szCs w:val="22"/>
        </w:rPr>
      </w:pPr>
    </w:p>
    <w:p w14:paraId="055E5B4F" w14:textId="1ED51144" w:rsidR="008221F0" w:rsidRDefault="008221F0" w:rsidP="008B173F">
      <w:pPr>
        <w:numPr>
          <w:ilvl w:val="0"/>
          <w:numId w:val="27"/>
        </w:numPr>
        <w:tabs>
          <w:tab w:val="left" w:pos="708"/>
        </w:tabs>
        <w:ind w:left="567" w:hanging="567"/>
        <w:jc w:val="both"/>
        <w:rPr>
          <w:rFonts w:ascii="Arial Narrow" w:hAnsi="Arial Narrow"/>
          <w:sz w:val="22"/>
          <w:szCs w:val="22"/>
        </w:rPr>
      </w:pPr>
      <w:r w:rsidRPr="008221F0">
        <w:rPr>
          <w:rFonts w:ascii="Arial Narrow" w:hAnsi="Arial Narrow"/>
          <w:sz w:val="22"/>
          <w:szCs w:val="22"/>
        </w:rPr>
        <w:t xml:space="preserve">Každý zamestnanec tretej strany resp. tretie osoby realizujúce prácu v súvislosti s naplnením účelu projektu pre </w:t>
      </w:r>
      <w:r w:rsidR="00B31296">
        <w:rPr>
          <w:rFonts w:ascii="Arial Narrow" w:hAnsi="Arial Narrow"/>
          <w:sz w:val="22"/>
          <w:szCs w:val="22"/>
        </w:rPr>
        <w:t>Objednávateľa</w:t>
      </w:r>
      <w:r w:rsidR="00B31296" w:rsidRPr="008221F0">
        <w:rPr>
          <w:rFonts w:ascii="Arial Narrow" w:hAnsi="Arial Narrow"/>
          <w:sz w:val="22"/>
          <w:szCs w:val="22"/>
        </w:rPr>
        <w:t xml:space="preserve"> </w:t>
      </w:r>
      <w:r w:rsidRPr="008221F0">
        <w:rPr>
          <w:rFonts w:ascii="Arial Narrow" w:hAnsi="Arial Narrow"/>
          <w:sz w:val="22"/>
          <w:szCs w:val="22"/>
        </w:rPr>
        <w:t xml:space="preserve">je povinný zistenie bezpečnostného incidentu alebo podozrenie na bezpečnostný incident bezodkladne nahlásiť na určené kontaktné miesto, ktorým je oddelenie bezpečnostného monitoringu SOC (tel. číslo: +421 2 5958 5000, </w:t>
      </w:r>
      <w:proofErr w:type="spellStart"/>
      <w:r w:rsidRPr="008221F0">
        <w:rPr>
          <w:rFonts w:ascii="Arial Narrow" w:hAnsi="Arial Narrow"/>
          <w:sz w:val="22"/>
          <w:szCs w:val="22"/>
        </w:rPr>
        <w:t>kl</w:t>
      </w:r>
      <w:proofErr w:type="spellEnd"/>
      <w:r w:rsidRPr="008221F0">
        <w:rPr>
          <w:rFonts w:ascii="Arial Narrow" w:hAnsi="Arial Narrow"/>
          <w:sz w:val="22"/>
          <w:szCs w:val="22"/>
        </w:rPr>
        <w:t>.: 5000, resp. e</w:t>
      </w:r>
      <w:r w:rsidR="002C3752">
        <w:rPr>
          <w:rFonts w:ascii="Arial Narrow" w:hAnsi="Arial Narrow"/>
          <w:sz w:val="22"/>
          <w:szCs w:val="22"/>
        </w:rPr>
        <w:t>-</w:t>
      </w:r>
      <w:r w:rsidRPr="008221F0">
        <w:rPr>
          <w:rFonts w:ascii="Arial Narrow" w:hAnsi="Arial Narrow"/>
          <w:sz w:val="22"/>
          <w:szCs w:val="22"/>
        </w:rPr>
        <w:t>mail: soc@mfsr.sk alebo incident@mfsr.sk)</w:t>
      </w:r>
      <w:r>
        <w:rPr>
          <w:rFonts w:ascii="Arial Narrow" w:hAnsi="Arial Narrow"/>
          <w:sz w:val="22"/>
          <w:szCs w:val="22"/>
        </w:rPr>
        <w:t>.</w:t>
      </w:r>
    </w:p>
    <w:p w14:paraId="37F794F6" w14:textId="77777777" w:rsidR="002206F1" w:rsidRDefault="002206F1" w:rsidP="00185B29">
      <w:pPr>
        <w:ind w:left="567" w:hanging="567"/>
        <w:jc w:val="both"/>
        <w:rPr>
          <w:rFonts w:ascii="Arial Narrow" w:hAnsi="Arial Narrow"/>
          <w:sz w:val="22"/>
          <w:szCs w:val="22"/>
        </w:rPr>
      </w:pPr>
    </w:p>
    <w:p w14:paraId="301A77E9" w14:textId="77777777" w:rsidR="002206F1" w:rsidRDefault="002206F1" w:rsidP="00185B29">
      <w:pPr>
        <w:ind w:left="567" w:hanging="567"/>
        <w:jc w:val="both"/>
        <w:rPr>
          <w:rFonts w:ascii="Arial Narrow" w:hAnsi="Arial Narrow"/>
          <w:sz w:val="22"/>
          <w:szCs w:val="22"/>
        </w:rPr>
      </w:pPr>
    </w:p>
    <w:p w14:paraId="0276F79F" w14:textId="77777777" w:rsidR="002206F1" w:rsidRDefault="002206F1" w:rsidP="00185B29">
      <w:pPr>
        <w:ind w:left="567" w:hanging="567"/>
        <w:jc w:val="center"/>
        <w:rPr>
          <w:rFonts w:ascii="Arial Narrow" w:hAnsi="Arial Narrow"/>
          <w:b/>
          <w:sz w:val="22"/>
          <w:szCs w:val="22"/>
        </w:rPr>
      </w:pPr>
      <w:r>
        <w:rPr>
          <w:rFonts w:ascii="Arial Narrow" w:hAnsi="Arial Narrow"/>
          <w:b/>
          <w:sz w:val="22"/>
          <w:szCs w:val="22"/>
        </w:rPr>
        <w:t>Článok 4</w:t>
      </w:r>
    </w:p>
    <w:p w14:paraId="2906374D" w14:textId="42B61B6F" w:rsidR="002206F1" w:rsidRDefault="002206F1" w:rsidP="00185B29">
      <w:pPr>
        <w:ind w:left="567" w:hanging="567"/>
        <w:jc w:val="center"/>
        <w:rPr>
          <w:rFonts w:ascii="Arial Narrow" w:hAnsi="Arial Narrow"/>
          <w:b/>
          <w:sz w:val="22"/>
          <w:szCs w:val="22"/>
        </w:rPr>
      </w:pPr>
      <w:r>
        <w:rPr>
          <w:rFonts w:ascii="Arial Narrow" w:hAnsi="Arial Narrow"/>
          <w:b/>
          <w:sz w:val="22"/>
          <w:szCs w:val="22"/>
        </w:rPr>
        <w:t>Vyšetrovanie bezpečnostných incidentov</w:t>
      </w:r>
    </w:p>
    <w:p w14:paraId="5F475B59" w14:textId="77777777" w:rsidR="00185B29" w:rsidRPr="008B173F" w:rsidRDefault="00185B29" w:rsidP="008B173F">
      <w:pPr>
        <w:ind w:left="567" w:hanging="567"/>
        <w:jc w:val="both"/>
        <w:rPr>
          <w:rFonts w:ascii="Arial Narrow" w:hAnsi="Arial Narrow"/>
          <w:bCs/>
          <w:sz w:val="22"/>
          <w:szCs w:val="22"/>
        </w:rPr>
      </w:pPr>
    </w:p>
    <w:p w14:paraId="6E8442B7" w14:textId="68D3DF5B" w:rsidR="002206F1" w:rsidRDefault="002206F1" w:rsidP="008B173F">
      <w:pPr>
        <w:numPr>
          <w:ilvl w:val="0"/>
          <w:numId w:val="28"/>
        </w:numPr>
        <w:tabs>
          <w:tab w:val="left" w:pos="708"/>
        </w:tabs>
        <w:ind w:left="567" w:hanging="567"/>
        <w:jc w:val="both"/>
        <w:rPr>
          <w:rFonts w:ascii="Arial Narrow" w:hAnsi="Arial Narrow"/>
          <w:sz w:val="22"/>
          <w:szCs w:val="22"/>
        </w:rPr>
      </w:pPr>
      <w:r>
        <w:rPr>
          <w:rFonts w:ascii="Arial Narrow" w:hAnsi="Arial Narrow"/>
          <w:sz w:val="22"/>
          <w:szCs w:val="22"/>
        </w:rPr>
        <w:t>Každý zamestnanec Poskytovateľa, resp. tretie osoby realizujúce prácu v</w:t>
      </w:r>
      <w:r w:rsidR="00F41286">
        <w:rPr>
          <w:rFonts w:ascii="Arial Narrow" w:hAnsi="Arial Narrow"/>
          <w:sz w:val="22"/>
          <w:szCs w:val="22"/>
        </w:rPr>
        <w:t> </w:t>
      </w:r>
      <w:r>
        <w:rPr>
          <w:rFonts w:ascii="Arial Narrow" w:hAnsi="Arial Narrow"/>
          <w:sz w:val="22"/>
          <w:szCs w:val="22"/>
        </w:rPr>
        <w:t>súvislosti s naplnením účelu a predmetu tejto Dohody pre Objednávateľa je povinný pri vyšetrovaní bezpečnostných incidentov zamestnancom alebo zamestnancami Objednávateľa poskytnúť potrebnú súčinnosť.</w:t>
      </w:r>
    </w:p>
    <w:p w14:paraId="232C82BF" w14:textId="77777777" w:rsidR="00185B29" w:rsidRDefault="00185B29" w:rsidP="008B173F">
      <w:pPr>
        <w:tabs>
          <w:tab w:val="left" w:pos="708"/>
        </w:tabs>
        <w:jc w:val="both"/>
        <w:rPr>
          <w:rFonts w:ascii="Arial Narrow" w:hAnsi="Arial Narrow"/>
          <w:sz w:val="22"/>
          <w:szCs w:val="22"/>
        </w:rPr>
      </w:pPr>
    </w:p>
    <w:p w14:paraId="3534FD96" w14:textId="75148D67" w:rsidR="005D6B44" w:rsidRPr="002206F1" w:rsidRDefault="002206F1" w:rsidP="008B173F">
      <w:pPr>
        <w:numPr>
          <w:ilvl w:val="0"/>
          <w:numId w:val="28"/>
        </w:numPr>
        <w:tabs>
          <w:tab w:val="left" w:pos="708"/>
        </w:tabs>
        <w:ind w:left="567" w:hanging="567"/>
        <w:jc w:val="both"/>
      </w:pPr>
      <w:r>
        <w:rPr>
          <w:rFonts w:ascii="Arial Narrow" w:hAnsi="Arial Narrow"/>
          <w:sz w:val="22"/>
          <w:szCs w:val="22"/>
        </w:rPr>
        <w:t>Po</w:t>
      </w:r>
      <w:r w:rsidR="00F41286">
        <w:rPr>
          <w:rFonts w:ascii="Arial Narrow" w:hAnsi="Arial Narrow"/>
          <w:sz w:val="22"/>
          <w:szCs w:val="22"/>
        </w:rPr>
        <w:t> </w:t>
      </w:r>
      <w:r>
        <w:rPr>
          <w:rFonts w:ascii="Arial Narrow" w:hAnsi="Arial Narrow"/>
          <w:sz w:val="22"/>
          <w:szCs w:val="22"/>
        </w:rPr>
        <w:t>vzniku bezpečnostného incidentu nesmie zamestnanec Poskytovateľa vykonávať akékoľvek aktivity, ktoré by mohli viesť k</w:t>
      </w:r>
      <w:r w:rsidR="00F41286">
        <w:rPr>
          <w:rFonts w:ascii="Arial Narrow" w:hAnsi="Arial Narrow"/>
          <w:sz w:val="22"/>
          <w:szCs w:val="22"/>
        </w:rPr>
        <w:t> </w:t>
      </w:r>
      <w:r>
        <w:rPr>
          <w:rFonts w:ascii="Arial Narrow" w:hAnsi="Arial Narrow"/>
          <w:sz w:val="22"/>
          <w:szCs w:val="22"/>
        </w:rPr>
        <w:t>znehodnoteniu dôkazov alebo k zhoršeniu dôsledkov bezpečnostného incidentu</w:t>
      </w:r>
      <w:r w:rsidR="00C71E8D">
        <w:rPr>
          <w:rFonts w:ascii="Arial Narrow" w:hAnsi="Arial Narrow"/>
          <w:sz w:val="22"/>
          <w:szCs w:val="22"/>
        </w:rPr>
        <w:t>.</w:t>
      </w:r>
    </w:p>
    <w:sectPr w:rsidR="005D6B44" w:rsidRPr="002206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69348" w14:textId="77777777" w:rsidR="004168A7" w:rsidRDefault="004168A7" w:rsidP="00937880">
      <w:r>
        <w:separator/>
      </w:r>
    </w:p>
  </w:endnote>
  <w:endnote w:type="continuationSeparator" w:id="0">
    <w:p w14:paraId="795B8946" w14:textId="77777777" w:rsidR="004168A7" w:rsidRDefault="004168A7" w:rsidP="0093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altName w:val="Times New Roman"/>
    <w:panose1 w:val="00000000000000000000"/>
    <w:charset w:val="EE"/>
    <w:family w:val="auto"/>
    <w:notTrueType/>
    <w:pitch w:val="default"/>
    <w:sig w:usb0="00000005" w:usb1="00000000" w:usb2="00000000" w:usb3="00000000" w:csb0="00000002" w:csb1="00000000"/>
  </w:font>
  <w:font w:name="ArialNarrow,Bold">
    <w:panose1 w:val="00000000000000000000"/>
    <w:charset w:val="EE"/>
    <w:family w:val="auto"/>
    <w:notTrueType/>
    <w:pitch w:val="default"/>
    <w:sig w:usb0="00000005" w:usb1="00000000" w:usb2="00000000" w:usb3="00000000" w:csb0="00000002" w:csb1="00000000"/>
  </w:font>
  <w:font w:name="Arial Narrow,Bold">
    <w:altName w:val="Times New Roman"/>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rPr>
      <w:id w:val="-1005123620"/>
      <w:docPartObj>
        <w:docPartGallery w:val="Page Numbers (Bottom of Page)"/>
        <w:docPartUnique/>
      </w:docPartObj>
    </w:sdtPr>
    <w:sdtContent>
      <w:p w14:paraId="3D4BE610" w14:textId="569660CA" w:rsidR="00937880" w:rsidRPr="00465270" w:rsidRDefault="00937880">
        <w:pPr>
          <w:pStyle w:val="Pta"/>
          <w:jc w:val="right"/>
          <w:rPr>
            <w:rFonts w:ascii="Arial Narrow" w:hAnsi="Arial Narrow"/>
          </w:rPr>
        </w:pPr>
        <w:r w:rsidRPr="00465270">
          <w:rPr>
            <w:rFonts w:ascii="Arial Narrow" w:hAnsi="Arial Narrow"/>
          </w:rPr>
          <w:fldChar w:fldCharType="begin"/>
        </w:r>
        <w:r w:rsidRPr="00465270">
          <w:rPr>
            <w:rFonts w:ascii="Arial Narrow" w:hAnsi="Arial Narrow"/>
          </w:rPr>
          <w:instrText>PAGE   \* MERGEFORMAT</w:instrText>
        </w:r>
        <w:r w:rsidRPr="00465270">
          <w:rPr>
            <w:rFonts w:ascii="Arial Narrow" w:hAnsi="Arial Narrow"/>
          </w:rPr>
          <w:fldChar w:fldCharType="separate"/>
        </w:r>
        <w:r w:rsidRPr="00465270">
          <w:rPr>
            <w:rFonts w:ascii="Arial Narrow" w:hAnsi="Arial Narrow"/>
          </w:rPr>
          <w:t>2</w:t>
        </w:r>
        <w:r w:rsidRPr="00465270">
          <w:rPr>
            <w:rFonts w:ascii="Arial Narrow" w:hAnsi="Arial Narrow"/>
          </w:rPr>
          <w:fldChar w:fldCharType="end"/>
        </w:r>
      </w:p>
    </w:sdtContent>
  </w:sdt>
  <w:p w14:paraId="253A1FE0" w14:textId="77777777" w:rsidR="00C71E8D" w:rsidRPr="00C71E8D" w:rsidRDefault="00C71E8D" w:rsidP="00C71E8D">
    <w:pPr>
      <w:pStyle w:val="Pta"/>
      <w:rPr>
        <w:rFonts w:ascii="Arial Narrow" w:hAnsi="Arial Narrow"/>
        <w:i/>
        <w:iCs/>
      </w:rPr>
    </w:pPr>
    <w:r w:rsidRPr="00C71E8D">
      <w:rPr>
        <w:rFonts w:ascii="Arial Narrow" w:hAnsi="Arial Narrow"/>
        <w:i/>
        <w:iCs/>
      </w:rPr>
      <w:t>„Čistiace a upratovacie služby v priestoroch MF SR“</w:t>
    </w:r>
  </w:p>
  <w:p w14:paraId="6D6C7884" w14:textId="77777777" w:rsidR="00937880" w:rsidRPr="00C71E8D" w:rsidRDefault="00937880">
    <w:pPr>
      <w:pStyle w:val="Pt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F9DA3" w14:textId="77777777" w:rsidR="004168A7" w:rsidRDefault="004168A7" w:rsidP="00937880">
      <w:r>
        <w:separator/>
      </w:r>
    </w:p>
  </w:footnote>
  <w:footnote w:type="continuationSeparator" w:id="0">
    <w:p w14:paraId="30F9E90F" w14:textId="77777777" w:rsidR="004168A7" w:rsidRDefault="004168A7" w:rsidP="00937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3948312"/>
    <w:name w:val="WW8Num6"/>
    <w:lvl w:ilvl="0">
      <w:start w:val="1"/>
      <w:numFmt w:val="decimal"/>
      <w:lvlText w:val="4.%1."/>
      <w:lvlJc w:val="left"/>
      <w:pPr>
        <w:tabs>
          <w:tab w:val="num" w:pos="0"/>
        </w:tabs>
        <w:ind w:left="720" w:hanging="360"/>
      </w:pPr>
      <w:rPr>
        <w:strike w:val="0"/>
        <w:dstrike w:val="0"/>
        <w:u w:val="none"/>
        <w:effect w:val="none"/>
      </w:rPr>
    </w:lvl>
    <w:lvl w:ilvl="1">
      <w:start w:val="1"/>
      <w:numFmt w:val="decimal"/>
      <w:isLgl/>
      <w:lvlText w:val="%1.%2"/>
      <w:lvlJc w:val="left"/>
      <w:pPr>
        <w:ind w:left="928"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344" w:hanging="72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 w15:restartNumberingAfterBreak="0">
    <w:nsid w:val="014D0E5D"/>
    <w:multiLevelType w:val="singleLevel"/>
    <w:tmpl w:val="AD425674"/>
    <w:lvl w:ilvl="0">
      <w:start w:val="6"/>
      <w:numFmt w:val="decimal"/>
      <w:lvlText w:val="4.%1."/>
      <w:lvlJc w:val="left"/>
      <w:pPr>
        <w:ind w:left="720" w:hanging="360"/>
      </w:pPr>
      <w:rPr>
        <w:strike w:val="0"/>
        <w:dstrike w:val="0"/>
        <w:u w:val="none"/>
        <w:effect w:val="none"/>
      </w:rPr>
    </w:lvl>
  </w:abstractNum>
  <w:abstractNum w:abstractNumId="2" w15:restartNumberingAfterBreak="0">
    <w:nsid w:val="05203E25"/>
    <w:multiLevelType w:val="multilevel"/>
    <w:tmpl w:val="AEEADC28"/>
    <w:lvl w:ilvl="0">
      <w:start w:val="4"/>
      <w:numFmt w:val="decimal"/>
      <w:lvlText w:val="%1."/>
      <w:lvlJc w:val="left"/>
      <w:pPr>
        <w:ind w:left="450" w:hanging="450"/>
      </w:pPr>
      <w:rPr>
        <w:rFonts w:hint="default"/>
      </w:rPr>
    </w:lvl>
    <w:lvl w:ilvl="1">
      <w:start w:val="4"/>
      <w:numFmt w:val="decimal"/>
      <w:lvlText w:val="%1.%2."/>
      <w:lvlJc w:val="left"/>
      <w:pPr>
        <w:ind w:left="1017" w:hanging="45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AC71794"/>
    <w:multiLevelType w:val="hybridMultilevel"/>
    <w:tmpl w:val="FFFFFFFF"/>
    <w:lvl w:ilvl="0" w:tplc="9BDE2988">
      <w:start w:val="1"/>
      <w:numFmt w:val="decimal"/>
      <w:lvlText w:val="6.%1."/>
      <w:lvlJc w:val="left"/>
      <w:pPr>
        <w:ind w:left="928" w:hanging="360"/>
      </w:pPr>
      <w:rPr>
        <w:rFonts w:ascii="Arial Narrow" w:hAnsi="Arial Narrow" w:cs="Times New Roman" w:hint="default"/>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D93193"/>
    <w:multiLevelType w:val="multilevel"/>
    <w:tmpl w:val="48C4D7AE"/>
    <w:lvl w:ilvl="0">
      <w:start w:val="14"/>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78907EF"/>
    <w:multiLevelType w:val="multilevel"/>
    <w:tmpl w:val="27C88FE0"/>
    <w:lvl w:ilvl="0">
      <w:start w:val="4"/>
      <w:numFmt w:val="decimal"/>
      <w:lvlText w:val="%1."/>
      <w:lvlJc w:val="left"/>
      <w:pPr>
        <w:ind w:left="450" w:hanging="450"/>
      </w:pPr>
      <w:rPr>
        <w:rFonts w:hint="default"/>
      </w:rPr>
    </w:lvl>
    <w:lvl w:ilvl="1">
      <w:start w:val="5"/>
      <w:numFmt w:val="decimal"/>
      <w:lvlText w:val="%1.%2."/>
      <w:lvlJc w:val="left"/>
      <w:pPr>
        <w:ind w:left="913" w:hanging="45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3858" w:hanging="108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144" w:hanging="1440"/>
      </w:pPr>
      <w:rPr>
        <w:rFonts w:hint="default"/>
      </w:rPr>
    </w:lvl>
  </w:abstractNum>
  <w:abstractNum w:abstractNumId="6" w15:restartNumberingAfterBreak="0">
    <w:nsid w:val="190D42E0"/>
    <w:multiLevelType w:val="multilevel"/>
    <w:tmpl w:val="5AE0BB12"/>
    <w:lvl w:ilvl="0">
      <w:start w:val="1"/>
      <w:numFmt w:val="decimal"/>
      <w:lvlText w:val="13.4.%1."/>
      <w:lvlJc w:val="left"/>
      <w:pPr>
        <w:tabs>
          <w:tab w:val="num" w:pos="2"/>
        </w:tabs>
        <w:ind w:left="1070" w:hanging="360"/>
      </w:pPr>
      <w:rPr>
        <w:i w:val="0"/>
        <w:strike w:val="0"/>
        <w:dstrike w:val="0"/>
        <w:color w:val="000000"/>
        <w:u w:val="none"/>
        <w:effect w:val="none"/>
      </w:rPr>
    </w:lvl>
    <w:lvl w:ilvl="1">
      <w:start w:val="1"/>
      <w:numFmt w:val="lowerLetter"/>
      <w:lvlText w:val="%2)"/>
      <w:lvlJc w:val="left"/>
      <w:pPr>
        <w:tabs>
          <w:tab w:val="num" w:pos="710"/>
        </w:tabs>
        <w:ind w:left="1779" w:hanging="360"/>
      </w:pPr>
    </w:lvl>
    <w:lvl w:ilvl="2">
      <w:start w:val="1"/>
      <w:numFmt w:val="lowerRoman"/>
      <w:lvlText w:val="%3)"/>
      <w:lvlJc w:val="left"/>
      <w:pPr>
        <w:tabs>
          <w:tab w:val="num" w:pos="710"/>
        </w:tabs>
        <w:ind w:left="2498" w:hanging="360"/>
      </w:pPr>
    </w:lvl>
    <w:lvl w:ilvl="3">
      <w:start w:val="1"/>
      <w:numFmt w:val="decimal"/>
      <w:lvlText w:val="(%4)"/>
      <w:lvlJc w:val="left"/>
      <w:pPr>
        <w:tabs>
          <w:tab w:val="num" w:pos="710"/>
        </w:tabs>
        <w:ind w:left="2858" w:hanging="360"/>
      </w:pPr>
    </w:lvl>
    <w:lvl w:ilvl="4">
      <w:start w:val="1"/>
      <w:numFmt w:val="lowerLetter"/>
      <w:lvlText w:val="(%5)"/>
      <w:lvlJc w:val="left"/>
      <w:pPr>
        <w:tabs>
          <w:tab w:val="num" w:pos="710"/>
        </w:tabs>
        <w:ind w:left="3218" w:hanging="360"/>
      </w:pPr>
    </w:lvl>
    <w:lvl w:ilvl="5">
      <w:start w:val="1"/>
      <w:numFmt w:val="lowerRoman"/>
      <w:lvlText w:val="(%6)"/>
      <w:lvlJc w:val="left"/>
      <w:pPr>
        <w:tabs>
          <w:tab w:val="num" w:pos="710"/>
        </w:tabs>
        <w:ind w:left="3578" w:hanging="360"/>
      </w:pPr>
    </w:lvl>
    <w:lvl w:ilvl="6">
      <w:start w:val="1"/>
      <w:numFmt w:val="decimal"/>
      <w:lvlText w:val="%7."/>
      <w:lvlJc w:val="left"/>
      <w:pPr>
        <w:tabs>
          <w:tab w:val="num" w:pos="710"/>
        </w:tabs>
        <w:ind w:left="3938" w:hanging="360"/>
      </w:pPr>
      <w:rPr>
        <w:rFonts w:ascii="Arial Narrow" w:eastAsia="Calibri" w:hAnsi="Arial Narrow" w:cs="Tahoma"/>
      </w:rPr>
    </w:lvl>
    <w:lvl w:ilvl="7">
      <w:start w:val="1"/>
      <w:numFmt w:val="lowerLetter"/>
      <w:lvlText w:val="%8."/>
      <w:lvlJc w:val="left"/>
      <w:pPr>
        <w:tabs>
          <w:tab w:val="num" w:pos="710"/>
        </w:tabs>
        <w:ind w:left="4298" w:hanging="360"/>
      </w:pPr>
    </w:lvl>
    <w:lvl w:ilvl="8">
      <w:start w:val="1"/>
      <w:numFmt w:val="lowerRoman"/>
      <w:lvlText w:val="%9."/>
      <w:lvlJc w:val="left"/>
      <w:pPr>
        <w:tabs>
          <w:tab w:val="num" w:pos="710"/>
        </w:tabs>
        <w:ind w:left="4658" w:hanging="360"/>
      </w:pPr>
    </w:lvl>
  </w:abstractNum>
  <w:abstractNum w:abstractNumId="7" w15:restartNumberingAfterBreak="0">
    <w:nsid w:val="19D65102"/>
    <w:multiLevelType w:val="multilevel"/>
    <w:tmpl w:val="2A6AA626"/>
    <w:name w:val="WW8Num5"/>
    <w:lvl w:ilvl="0">
      <w:start w:val="1"/>
      <w:numFmt w:val="decimal"/>
      <w:lvlText w:val="2.%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31760"/>
    <w:multiLevelType w:val="hybridMultilevel"/>
    <w:tmpl w:val="C724303C"/>
    <w:lvl w:ilvl="0" w:tplc="6568D4AA">
      <w:start w:val="1"/>
      <w:numFmt w:val="decimal"/>
      <w:lvlText w:val="13.2.%1."/>
      <w:lvlJc w:val="left"/>
      <w:pPr>
        <w:ind w:left="927" w:hanging="360"/>
      </w:pPr>
    </w:lvl>
    <w:lvl w:ilvl="1" w:tplc="041B0019">
      <w:start w:val="1"/>
      <w:numFmt w:val="lowerLetter"/>
      <w:lvlText w:val="%2."/>
      <w:lvlJc w:val="left"/>
      <w:pPr>
        <w:ind w:left="513" w:hanging="360"/>
      </w:pPr>
    </w:lvl>
    <w:lvl w:ilvl="2" w:tplc="041B001B">
      <w:start w:val="1"/>
      <w:numFmt w:val="lowerRoman"/>
      <w:lvlText w:val="%3."/>
      <w:lvlJc w:val="right"/>
      <w:pPr>
        <w:ind w:left="1233" w:hanging="180"/>
      </w:pPr>
    </w:lvl>
    <w:lvl w:ilvl="3" w:tplc="041B000F">
      <w:start w:val="1"/>
      <w:numFmt w:val="decimal"/>
      <w:lvlText w:val="%4."/>
      <w:lvlJc w:val="left"/>
      <w:pPr>
        <w:ind w:left="1953" w:hanging="360"/>
      </w:pPr>
    </w:lvl>
    <w:lvl w:ilvl="4" w:tplc="041B0019">
      <w:start w:val="1"/>
      <w:numFmt w:val="lowerLetter"/>
      <w:lvlText w:val="%5."/>
      <w:lvlJc w:val="left"/>
      <w:pPr>
        <w:ind w:left="2673" w:hanging="360"/>
      </w:pPr>
    </w:lvl>
    <w:lvl w:ilvl="5" w:tplc="041B001B">
      <w:start w:val="1"/>
      <w:numFmt w:val="lowerRoman"/>
      <w:lvlText w:val="%6."/>
      <w:lvlJc w:val="right"/>
      <w:pPr>
        <w:ind w:left="3393" w:hanging="180"/>
      </w:pPr>
    </w:lvl>
    <w:lvl w:ilvl="6" w:tplc="041B000F">
      <w:start w:val="1"/>
      <w:numFmt w:val="decimal"/>
      <w:lvlText w:val="%7."/>
      <w:lvlJc w:val="left"/>
      <w:pPr>
        <w:ind w:left="4113" w:hanging="360"/>
      </w:pPr>
    </w:lvl>
    <w:lvl w:ilvl="7" w:tplc="041B0019">
      <w:start w:val="1"/>
      <w:numFmt w:val="lowerLetter"/>
      <w:lvlText w:val="%8."/>
      <w:lvlJc w:val="left"/>
      <w:pPr>
        <w:ind w:left="4833" w:hanging="360"/>
      </w:pPr>
    </w:lvl>
    <w:lvl w:ilvl="8" w:tplc="041B001B">
      <w:start w:val="1"/>
      <w:numFmt w:val="lowerRoman"/>
      <w:lvlText w:val="%9."/>
      <w:lvlJc w:val="right"/>
      <w:pPr>
        <w:ind w:left="5553" w:hanging="180"/>
      </w:pPr>
    </w:lvl>
  </w:abstractNum>
  <w:abstractNum w:abstractNumId="9" w15:restartNumberingAfterBreak="0">
    <w:nsid w:val="1C54046B"/>
    <w:multiLevelType w:val="multilevel"/>
    <w:tmpl w:val="338A8C4C"/>
    <w:lvl w:ilvl="0">
      <w:start w:val="1"/>
      <w:numFmt w:val="decimal"/>
      <w:lvlText w:val="6.6.%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555830"/>
    <w:multiLevelType w:val="hybridMultilevel"/>
    <w:tmpl w:val="0A6625D4"/>
    <w:lvl w:ilvl="0" w:tplc="1C1CDB28">
      <w:start w:val="1"/>
      <w:numFmt w:val="decimal"/>
      <w:lvlText w:val="13.5.%1."/>
      <w:lvlJc w:val="left"/>
      <w:pPr>
        <w:ind w:left="2988"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5AB5B68"/>
    <w:multiLevelType w:val="hybridMultilevel"/>
    <w:tmpl w:val="D058811E"/>
    <w:lvl w:ilvl="0" w:tplc="2AD6B77A">
      <w:start w:val="1"/>
      <w:numFmt w:val="decimal"/>
      <w:lvlText w:val="13.4.%1."/>
      <w:lvlJc w:val="left"/>
      <w:pPr>
        <w:ind w:left="24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65B28ED"/>
    <w:multiLevelType w:val="multilevel"/>
    <w:tmpl w:val="041B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2E3A7F"/>
    <w:multiLevelType w:val="multilevel"/>
    <w:tmpl w:val="A5203E10"/>
    <w:lvl w:ilvl="0">
      <w:start w:val="7"/>
      <w:numFmt w:val="decimal"/>
      <w:lvlText w:val="%1."/>
      <w:lvlJc w:val="left"/>
      <w:pPr>
        <w:ind w:left="450" w:hanging="450"/>
      </w:pPr>
      <w:rPr>
        <w:rFonts w:hint="default"/>
      </w:rPr>
    </w:lvl>
    <w:lvl w:ilvl="1">
      <w:start w:val="9"/>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4" w15:restartNumberingAfterBreak="0">
    <w:nsid w:val="2B7F53C2"/>
    <w:multiLevelType w:val="hybridMultilevel"/>
    <w:tmpl w:val="AF2837D8"/>
    <w:lvl w:ilvl="0" w:tplc="DD34D256">
      <w:start w:val="1"/>
      <w:numFmt w:val="decimal"/>
      <w:lvlText w:val="9.%1."/>
      <w:lvlJc w:val="left"/>
      <w:pPr>
        <w:ind w:left="43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3DF37AA"/>
    <w:multiLevelType w:val="hybridMultilevel"/>
    <w:tmpl w:val="7FFA2F10"/>
    <w:lvl w:ilvl="0" w:tplc="FB466650">
      <w:start w:val="1"/>
      <w:numFmt w:val="decimal"/>
      <w:lvlText w:val="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6813FBC"/>
    <w:multiLevelType w:val="multilevel"/>
    <w:tmpl w:val="AEEADC28"/>
    <w:lvl w:ilvl="0">
      <w:start w:val="4"/>
      <w:numFmt w:val="decimal"/>
      <w:lvlText w:val="%1."/>
      <w:lvlJc w:val="left"/>
      <w:pPr>
        <w:ind w:left="450" w:hanging="450"/>
      </w:pPr>
      <w:rPr>
        <w:rFonts w:hint="default"/>
      </w:rPr>
    </w:lvl>
    <w:lvl w:ilvl="1">
      <w:start w:val="4"/>
      <w:numFmt w:val="decimal"/>
      <w:lvlText w:val="%1.%2."/>
      <w:lvlJc w:val="left"/>
      <w:pPr>
        <w:ind w:left="1017" w:hanging="45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D6640A6"/>
    <w:multiLevelType w:val="multilevel"/>
    <w:tmpl w:val="1D42B4D6"/>
    <w:name w:val="WW8Num53"/>
    <w:lvl w:ilvl="0">
      <w:start w:val="1"/>
      <w:numFmt w:val="decimal"/>
      <w:lvlText w:val="3.%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F779F8"/>
    <w:multiLevelType w:val="multilevel"/>
    <w:tmpl w:val="7862ACCE"/>
    <w:lvl w:ilvl="0">
      <w:start w:val="14"/>
      <w:numFmt w:val="decimal"/>
      <w:lvlText w:val="%1."/>
      <w:lvlJc w:val="left"/>
      <w:pPr>
        <w:ind w:left="405" w:hanging="405"/>
      </w:pPr>
      <w:rPr>
        <w:rFonts w:cs="Times New Roman"/>
      </w:rPr>
    </w:lvl>
    <w:lvl w:ilvl="1">
      <w:start w:val="1"/>
      <w:numFmt w:val="decimal"/>
      <w:lvlText w:val="12.%2."/>
      <w:lvlJc w:val="left"/>
      <w:pPr>
        <w:ind w:left="405" w:hanging="405"/>
      </w:p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9" w15:restartNumberingAfterBreak="0">
    <w:nsid w:val="3F37740E"/>
    <w:multiLevelType w:val="hybridMultilevel"/>
    <w:tmpl w:val="384C4E00"/>
    <w:lvl w:ilvl="0" w:tplc="EFA2A446">
      <w:start w:val="1"/>
      <w:numFmt w:val="decimal"/>
      <w:lvlText w:val="8.%1."/>
      <w:lvlJc w:val="left"/>
      <w:pPr>
        <w:ind w:left="43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0FE01BB"/>
    <w:multiLevelType w:val="multilevel"/>
    <w:tmpl w:val="2A6E1F9E"/>
    <w:lvl w:ilvl="0">
      <w:start w:val="4"/>
      <w:numFmt w:val="decimal"/>
      <w:lvlText w:val="%1."/>
      <w:lvlJc w:val="left"/>
      <w:pPr>
        <w:ind w:left="450" w:hanging="450"/>
      </w:pPr>
      <w:rPr>
        <w:rFonts w:hint="default"/>
      </w:rPr>
    </w:lvl>
    <w:lvl w:ilvl="1">
      <w:start w:val="4"/>
      <w:numFmt w:val="decimal"/>
      <w:lvlText w:val="%1.%2."/>
      <w:lvlJc w:val="left"/>
      <w:pPr>
        <w:ind w:left="1017" w:hanging="45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3682951"/>
    <w:multiLevelType w:val="multilevel"/>
    <w:tmpl w:val="81E0FDB6"/>
    <w:lvl w:ilvl="0">
      <w:start w:val="1"/>
      <w:numFmt w:val="decimal"/>
      <w:lvlText w:val="5.%1."/>
      <w:lvlJc w:val="left"/>
      <w:pPr>
        <w:ind w:left="720" w:hanging="360"/>
      </w:pPr>
      <w:rPr>
        <w:rFonts w:ascii="Arial Narrow" w:hAnsi="Arial Narrow" w:cs="Times New Roman" w:hint="default"/>
        <w:b w:val="0"/>
      </w:r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43FE28B5"/>
    <w:multiLevelType w:val="multilevel"/>
    <w:tmpl w:val="D66A3994"/>
    <w:lvl w:ilvl="0">
      <w:start w:val="13"/>
      <w:numFmt w:val="decimal"/>
      <w:lvlText w:val="%1."/>
      <w:lvlJc w:val="left"/>
      <w:pPr>
        <w:ind w:left="405" w:hanging="405"/>
      </w:pPr>
      <w:rPr>
        <w:rFonts w:cs="Times New Roman"/>
      </w:rPr>
    </w:lvl>
    <w:lvl w:ilvl="1">
      <w:start w:val="1"/>
      <w:numFmt w:val="decimal"/>
      <w:lvlText w:val="10.%2."/>
      <w:lvlJc w:val="left"/>
      <w:pPr>
        <w:ind w:left="405" w:hanging="405"/>
      </w:pPr>
    </w:lvl>
    <w:lvl w:ilvl="2">
      <w:start w:val="1"/>
      <w:numFmt w:val="decimal"/>
      <w:lvlText w:val="%1.%2.%3."/>
      <w:lvlJc w:val="left"/>
      <w:pPr>
        <w:ind w:left="9226" w:hanging="720"/>
      </w:pPr>
      <w:rPr>
        <w:rFonts w:cs="Times New Roman"/>
      </w:rPr>
    </w:lvl>
    <w:lvl w:ilvl="3">
      <w:start w:val="1"/>
      <w:numFmt w:val="decimal"/>
      <w:lvlText w:val="%1.%2.%3.%4."/>
      <w:lvlJc w:val="left"/>
      <w:pPr>
        <w:ind w:left="13479" w:hanging="720"/>
      </w:pPr>
      <w:rPr>
        <w:rFonts w:cs="Times New Roman"/>
      </w:rPr>
    </w:lvl>
    <w:lvl w:ilvl="4">
      <w:start w:val="1"/>
      <w:numFmt w:val="decimal"/>
      <w:lvlText w:val="%1.%2.%3.%4.%5."/>
      <w:lvlJc w:val="left"/>
      <w:pPr>
        <w:ind w:left="18092" w:hanging="1080"/>
      </w:pPr>
      <w:rPr>
        <w:rFonts w:cs="Times New Roman"/>
      </w:rPr>
    </w:lvl>
    <w:lvl w:ilvl="5">
      <w:start w:val="1"/>
      <w:numFmt w:val="decimal"/>
      <w:lvlText w:val="%1.%2.%3.%4.%5.%6."/>
      <w:lvlJc w:val="left"/>
      <w:pPr>
        <w:ind w:left="22345" w:hanging="1080"/>
      </w:pPr>
      <w:rPr>
        <w:rFonts w:cs="Times New Roman"/>
      </w:rPr>
    </w:lvl>
    <w:lvl w:ilvl="6">
      <w:start w:val="1"/>
      <w:numFmt w:val="decimal"/>
      <w:lvlText w:val="%1.%2.%3.%4.%5.%6.%7."/>
      <w:lvlJc w:val="left"/>
      <w:pPr>
        <w:ind w:left="26598" w:hanging="1080"/>
      </w:pPr>
      <w:rPr>
        <w:rFonts w:cs="Times New Roman"/>
      </w:rPr>
    </w:lvl>
    <w:lvl w:ilvl="7">
      <w:start w:val="1"/>
      <w:numFmt w:val="decimal"/>
      <w:lvlText w:val="%1.%2.%3.%4.%5.%6.%7.%8."/>
      <w:lvlJc w:val="left"/>
      <w:pPr>
        <w:ind w:left="31211" w:hanging="1440"/>
      </w:pPr>
      <w:rPr>
        <w:rFonts w:cs="Times New Roman"/>
      </w:rPr>
    </w:lvl>
    <w:lvl w:ilvl="8">
      <w:start w:val="1"/>
      <w:numFmt w:val="decimal"/>
      <w:lvlText w:val="%1.%2.%3.%4.%5.%6.%7.%8.%9."/>
      <w:lvlJc w:val="left"/>
      <w:pPr>
        <w:ind w:left="-30072" w:hanging="1440"/>
      </w:pPr>
      <w:rPr>
        <w:rFonts w:cs="Times New Roman"/>
      </w:rPr>
    </w:lvl>
  </w:abstractNum>
  <w:abstractNum w:abstractNumId="23" w15:restartNumberingAfterBreak="0">
    <w:nsid w:val="443B40BC"/>
    <w:multiLevelType w:val="hybridMultilevel"/>
    <w:tmpl w:val="79F8888E"/>
    <w:lvl w:ilvl="0" w:tplc="2AD6B77A">
      <w:start w:val="1"/>
      <w:numFmt w:val="decimal"/>
      <w:lvlText w:val="13.4.%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24" w15:restartNumberingAfterBreak="0">
    <w:nsid w:val="44BE78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2D55B4"/>
    <w:multiLevelType w:val="multilevel"/>
    <w:tmpl w:val="4AB8FFAC"/>
    <w:lvl w:ilvl="0">
      <w:start w:val="4"/>
      <w:numFmt w:val="decimal"/>
      <w:lvlText w:val="%1"/>
      <w:lvlJc w:val="left"/>
      <w:pPr>
        <w:ind w:left="405" w:hanging="405"/>
      </w:pPr>
      <w:rPr>
        <w:rFonts w:hint="default"/>
      </w:rPr>
    </w:lvl>
    <w:lvl w:ilvl="1">
      <w:start w:val="4"/>
      <w:numFmt w:val="decimal"/>
      <w:lvlText w:val="%1.%2"/>
      <w:lvlJc w:val="left"/>
      <w:pPr>
        <w:ind w:left="547" w:hanging="40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6" w15:restartNumberingAfterBreak="0">
    <w:nsid w:val="4D6D2056"/>
    <w:multiLevelType w:val="multilevel"/>
    <w:tmpl w:val="77D003EE"/>
    <w:lvl w:ilvl="0">
      <w:start w:val="7"/>
      <w:numFmt w:val="decimal"/>
      <w:lvlText w:val="%1"/>
      <w:lvlJc w:val="left"/>
      <w:pPr>
        <w:ind w:left="360" w:hanging="360"/>
      </w:pPr>
    </w:lvl>
    <w:lvl w:ilvl="1">
      <w:start w:val="9"/>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049" w:hanging="1080"/>
      </w:pPr>
    </w:lvl>
    <w:lvl w:ilvl="8">
      <w:start w:val="1"/>
      <w:numFmt w:val="decimal"/>
      <w:lvlText w:val="%1.%2.%3.%4.%5.%6.%7.%8.%9"/>
      <w:lvlJc w:val="left"/>
      <w:pPr>
        <w:ind w:left="5976" w:hanging="1440"/>
      </w:pPr>
    </w:lvl>
  </w:abstractNum>
  <w:abstractNum w:abstractNumId="27" w15:restartNumberingAfterBreak="0">
    <w:nsid w:val="52507B9E"/>
    <w:multiLevelType w:val="multilevel"/>
    <w:tmpl w:val="95823C10"/>
    <w:lvl w:ilvl="0">
      <w:start w:val="7"/>
      <w:numFmt w:val="decimal"/>
      <w:lvlText w:val="%1.1"/>
      <w:lvlJc w:val="left"/>
      <w:pPr>
        <w:ind w:left="360" w:hanging="360"/>
      </w:p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8" w15:restartNumberingAfterBreak="0">
    <w:nsid w:val="54870443"/>
    <w:multiLevelType w:val="multilevel"/>
    <w:tmpl w:val="3A88C6F2"/>
    <w:lvl w:ilvl="0">
      <w:start w:val="11"/>
      <w:numFmt w:val="decimal"/>
      <w:lvlText w:val="%1."/>
      <w:lvlJc w:val="left"/>
      <w:pPr>
        <w:ind w:left="405" w:hanging="405"/>
      </w:pPr>
      <w:rPr>
        <w:rFonts w:cs="Times New Roman"/>
      </w:rPr>
    </w:lvl>
    <w:lvl w:ilvl="1">
      <w:start w:val="1"/>
      <w:numFmt w:val="decimal"/>
      <w:lvlText w:val="13.%2."/>
      <w:lvlJc w:val="left"/>
      <w:pPr>
        <w:ind w:left="405" w:hanging="405"/>
      </w:pPr>
    </w:lvl>
    <w:lvl w:ilvl="2">
      <w:start w:val="1"/>
      <w:numFmt w:val="decimal"/>
      <w:lvlText w:val="%1.%2.%3."/>
      <w:lvlJc w:val="left"/>
      <w:pPr>
        <w:ind w:left="2880" w:hanging="720"/>
      </w:pPr>
      <w:rPr>
        <w:rFonts w:cs="Times New Roman"/>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560" w:hanging="108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080" w:hanging="1440"/>
      </w:pPr>
      <w:rPr>
        <w:rFonts w:cs="Times New Roman"/>
      </w:rPr>
    </w:lvl>
  </w:abstractNum>
  <w:abstractNum w:abstractNumId="29" w15:restartNumberingAfterBreak="0">
    <w:nsid w:val="56E429A8"/>
    <w:multiLevelType w:val="hybridMultilevel"/>
    <w:tmpl w:val="FFFFFFFF"/>
    <w:lvl w:ilvl="0" w:tplc="041B0017">
      <w:start w:val="1"/>
      <w:numFmt w:val="lowerLetter"/>
      <w:lvlText w:val="%1)"/>
      <w:lvlJc w:val="left"/>
      <w:pPr>
        <w:ind w:left="1080" w:hanging="360"/>
      </w:pPr>
      <w:rPr>
        <w:rFonts w:cs="Times New Roman"/>
      </w:rPr>
    </w:lvl>
    <w:lvl w:ilvl="1" w:tplc="041B0003">
      <w:start w:val="1"/>
      <w:numFmt w:val="bullet"/>
      <w:lvlText w:val="o"/>
      <w:lvlJc w:val="left"/>
      <w:pPr>
        <w:ind w:left="1800" w:hanging="360"/>
      </w:pPr>
      <w:rPr>
        <w:rFonts w:ascii="Courier New" w:hAnsi="Courier New" w:cs="Times New Roman"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Times New Roman"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Times New Roman" w:hint="default"/>
      </w:rPr>
    </w:lvl>
    <w:lvl w:ilvl="8" w:tplc="041B0005">
      <w:start w:val="1"/>
      <w:numFmt w:val="bullet"/>
      <w:lvlText w:val=""/>
      <w:lvlJc w:val="left"/>
      <w:pPr>
        <w:ind w:left="6840" w:hanging="360"/>
      </w:pPr>
      <w:rPr>
        <w:rFonts w:ascii="Wingdings" w:hAnsi="Wingdings" w:hint="default"/>
      </w:rPr>
    </w:lvl>
  </w:abstractNum>
  <w:abstractNum w:abstractNumId="30" w15:restartNumberingAfterBreak="0">
    <w:nsid w:val="57424142"/>
    <w:multiLevelType w:val="hybridMultilevel"/>
    <w:tmpl w:val="44ACE61E"/>
    <w:lvl w:ilvl="0" w:tplc="BD18B8BE">
      <w:start w:val="1"/>
      <w:numFmt w:val="decimal"/>
      <w:lvlText w:val="%1."/>
      <w:lvlJc w:val="left"/>
      <w:pPr>
        <w:ind w:left="360" w:hanging="360"/>
      </w:pPr>
      <w:rPr>
        <w:rFonts w:ascii="Arial Narrow" w:hAnsi="Arial Narrow" w:hint="default"/>
        <w:b w:val="0"/>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583D7672"/>
    <w:multiLevelType w:val="multilevel"/>
    <w:tmpl w:val="387ECB84"/>
    <w:lvl w:ilvl="0">
      <w:start w:val="1"/>
      <w:numFmt w:val="decimal"/>
      <w:lvlText w:val="13.4.%1."/>
      <w:lvlJc w:val="left"/>
      <w:pPr>
        <w:ind w:left="927" w:hanging="360"/>
      </w:pPr>
      <w:rPr>
        <w:rFonts w:hint="default"/>
      </w:rPr>
    </w:lvl>
    <w:lvl w:ilvl="1">
      <w:start w:val="1"/>
      <w:numFmt w:val="none"/>
      <w:lvlText w:val="4.5.1."/>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2" w15:restartNumberingAfterBreak="0">
    <w:nsid w:val="60DD595B"/>
    <w:multiLevelType w:val="multilevel"/>
    <w:tmpl w:val="1ED40E38"/>
    <w:lvl w:ilvl="0">
      <w:start w:val="7"/>
      <w:numFmt w:val="decimal"/>
      <w:lvlText w:val="%1.1"/>
      <w:lvlJc w:val="left"/>
      <w:pPr>
        <w:ind w:left="360" w:hanging="360"/>
      </w:pPr>
      <w:rPr>
        <w:rFonts w:hint="default"/>
      </w:rPr>
    </w:lvl>
    <w:lvl w:ilvl="1">
      <w:start w:val="10"/>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DA94132"/>
    <w:multiLevelType w:val="multilevel"/>
    <w:tmpl w:val="B8203D1C"/>
    <w:lvl w:ilvl="0">
      <w:start w:val="13"/>
      <w:numFmt w:val="decimal"/>
      <w:lvlText w:val="%1."/>
      <w:lvlJc w:val="left"/>
      <w:pPr>
        <w:ind w:left="405" w:hanging="405"/>
      </w:pPr>
      <w:rPr>
        <w:rFonts w:cs="Times New Roman"/>
      </w:rPr>
    </w:lvl>
    <w:lvl w:ilvl="1">
      <w:start w:val="1"/>
      <w:numFmt w:val="decimal"/>
      <w:lvlText w:val="11.%2."/>
      <w:lvlJc w:val="left"/>
      <w:pPr>
        <w:ind w:left="405" w:hanging="405"/>
      </w:pPr>
    </w:lvl>
    <w:lvl w:ilvl="2">
      <w:start w:val="1"/>
      <w:numFmt w:val="decimal"/>
      <w:lvlText w:val="%1.%2.%3."/>
      <w:lvlJc w:val="left"/>
      <w:pPr>
        <w:ind w:left="9226" w:hanging="720"/>
      </w:pPr>
      <w:rPr>
        <w:rFonts w:cs="Times New Roman"/>
      </w:rPr>
    </w:lvl>
    <w:lvl w:ilvl="3">
      <w:start w:val="1"/>
      <w:numFmt w:val="decimal"/>
      <w:lvlText w:val="%1.%2.%3.%4."/>
      <w:lvlJc w:val="left"/>
      <w:pPr>
        <w:ind w:left="13479" w:hanging="720"/>
      </w:pPr>
      <w:rPr>
        <w:rFonts w:cs="Times New Roman"/>
      </w:rPr>
    </w:lvl>
    <w:lvl w:ilvl="4">
      <w:start w:val="1"/>
      <w:numFmt w:val="decimal"/>
      <w:lvlText w:val="%1.%2.%3.%4.%5."/>
      <w:lvlJc w:val="left"/>
      <w:pPr>
        <w:ind w:left="18092" w:hanging="1080"/>
      </w:pPr>
      <w:rPr>
        <w:rFonts w:cs="Times New Roman"/>
      </w:rPr>
    </w:lvl>
    <w:lvl w:ilvl="5">
      <w:start w:val="1"/>
      <w:numFmt w:val="decimal"/>
      <w:lvlText w:val="%1.%2.%3.%4.%5.%6."/>
      <w:lvlJc w:val="left"/>
      <w:pPr>
        <w:ind w:left="22345" w:hanging="1080"/>
      </w:pPr>
      <w:rPr>
        <w:rFonts w:cs="Times New Roman"/>
      </w:rPr>
    </w:lvl>
    <w:lvl w:ilvl="6">
      <w:start w:val="1"/>
      <w:numFmt w:val="decimal"/>
      <w:lvlText w:val="%1.%2.%3.%4.%5.%6.%7."/>
      <w:lvlJc w:val="left"/>
      <w:pPr>
        <w:ind w:left="26598" w:hanging="1080"/>
      </w:pPr>
      <w:rPr>
        <w:rFonts w:cs="Times New Roman"/>
      </w:rPr>
    </w:lvl>
    <w:lvl w:ilvl="7">
      <w:start w:val="1"/>
      <w:numFmt w:val="decimal"/>
      <w:lvlText w:val="%1.%2.%3.%4.%5.%6.%7.%8."/>
      <w:lvlJc w:val="left"/>
      <w:pPr>
        <w:ind w:left="31211" w:hanging="1440"/>
      </w:pPr>
      <w:rPr>
        <w:rFonts w:cs="Times New Roman"/>
      </w:rPr>
    </w:lvl>
    <w:lvl w:ilvl="8">
      <w:start w:val="1"/>
      <w:numFmt w:val="decimal"/>
      <w:lvlText w:val="%1.%2.%3.%4.%5.%6.%7.%8.%9."/>
      <w:lvlJc w:val="left"/>
      <w:pPr>
        <w:ind w:left="-30072" w:hanging="1440"/>
      </w:pPr>
      <w:rPr>
        <w:rFonts w:cs="Times New Roman"/>
      </w:rPr>
    </w:lvl>
  </w:abstractNum>
  <w:abstractNum w:abstractNumId="34" w15:restartNumberingAfterBreak="0">
    <w:nsid w:val="7A613E60"/>
    <w:multiLevelType w:val="multilevel"/>
    <w:tmpl w:val="314CACC4"/>
    <w:lvl w:ilvl="0">
      <w:start w:val="4"/>
      <w:numFmt w:val="decimal"/>
      <w:lvlText w:val="%1."/>
      <w:lvlJc w:val="left"/>
      <w:pPr>
        <w:ind w:left="450" w:hanging="450"/>
      </w:pPr>
      <w:rPr>
        <w:rFonts w:hint="default"/>
      </w:rPr>
    </w:lvl>
    <w:lvl w:ilvl="1">
      <w:start w:val="7"/>
      <w:numFmt w:val="decimal"/>
      <w:lvlText w:val="%1.%2."/>
      <w:lvlJc w:val="left"/>
      <w:pPr>
        <w:ind w:left="946" w:hanging="45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5" w15:restartNumberingAfterBreak="0">
    <w:nsid w:val="7B954853"/>
    <w:multiLevelType w:val="hybridMultilevel"/>
    <w:tmpl w:val="C0A63AC6"/>
    <w:lvl w:ilvl="0" w:tplc="3C74772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6282439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1277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66393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5396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058084">
    <w:abstractNumId w:val="23"/>
  </w:num>
  <w:num w:numId="6" w16cid:durableId="367947658">
    <w:abstractNumId w:val="31"/>
  </w:num>
  <w:num w:numId="7" w16cid:durableId="1278180334">
    <w:abstractNumId w:val="1"/>
    <w:lvlOverride w:ilvl="0">
      <w:startOverride w:val="6"/>
    </w:lvlOverride>
  </w:num>
  <w:num w:numId="8" w16cid:durableId="1820146194">
    <w:abstractNumId w:val="6"/>
  </w:num>
  <w:num w:numId="9" w16cid:durableId="3235124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52930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7375208">
    <w:abstractNumId w:val="9"/>
  </w:num>
  <w:num w:numId="12" w16cid:durableId="1647737885">
    <w:abstractNumId w:val="27"/>
  </w:num>
  <w:num w:numId="13" w16cid:durableId="717507988">
    <w:abstractNumId w:val="26"/>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5273418">
    <w:abstractNumId w:val="29"/>
    <w:lvlOverride w:ilvl="0">
      <w:startOverride w:val="1"/>
    </w:lvlOverride>
    <w:lvlOverride w:ilvl="1"/>
    <w:lvlOverride w:ilvl="2"/>
    <w:lvlOverride w:ilvl="3"/>
    <w:lvlOverride w:ilvl="4"/>
    <w:lvlOverride w:ilvl="5"/>
    <w:lvlOverride w:ilvl="6"/>
    <w:lvlOverride w:ilvl="7"/>
    <w:lvlOverride w:ilvl="8"/>
  </w:num>
  <w:num w:numId="15" w16cid:durableId="4240377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41017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6809420">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9464678">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7962459">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8310266">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3452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32201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8057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305500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73580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399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922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84347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1631585">
    <w:abstractNumId w:val="9"/>
  </w:num>
  <w:num w:numId="30" w16cid:durableId="1616597317">
    <w:abstractNumId w:val="29"/>
  </w:num>
  <w:num w:numId="31" w16cid:durableId="339695521">
    <w:abstractNumId w:val="3"/>
  </w:num>
  <w:num w:numId="32" w16cid:durableId="1194272913">
    <w:abstractNumId w:val="23"/>
  </w:num>
  <w:num w:numId="33" w16cid:durableId="978223025">
    <w:abstractNumId w:val="19"/>
  </w:num>
  <w:num w:numId="34" w16cid:durableId="73481236">
    <w:abstractNumId w:val="32"/>
  </w:num>
  <w:num w:numId="35" w16cid:durableId="1417360498">
    <w:abstractNumId w:val="11"/>
  </w:num>
  <w:num w:numId="36" w16cid:durableId="2012639791">
    <w:abstractNumId w:val="25"/>
  </w:num>
  <w:num w:numId="37" w16cid:durableId="1114053994">
    <w:abstractNumId w:val="16"/>
  </w:num>
  <w:num w:numId="38" w16cid:durableId="880284642">
    <w:abstractNumId w:val="2"/>
  </w:num>
  <w:num w:numId="39" w16cid:durableId="787898018">
    <w:abstractNumId w:val="20"/>
  </w:num>
  <w:num w:numId="40" w16cid:durableId="499857266">
    <w:abstractNumId w:val="31"/>
  </w:num>
  <w:num w:numId="41" w16cid:durableId="270868684">
    <w:abstractNumId w:val="5"/>
  </w:num>
  <w:num w:numId="42" w16cid:durableId="712582161">
    <w:abstractNumId w:val="34"/>
  </w:num>
  <w:num w:numId="43" w16cid:durableId="965545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F1"/>
    <w:rsid w:val="00000826"/>
    <w:rsid w:val="00005E1D"/>
    <w:rsid w:val="00012A42"/>
    <w:rsid w:val="00014285"/>
    <w:rsid w:val="00014F37"/>
    <w:rsid w:val="00015E9F"/>
    <w:rsid w:val="0002452F"/>
    <w:rsid w:val="00024661"/>
    <w:rsid w:val="00027F7C"/>
    <w:rsid w:val="00051FAD"/>
    <w:rsid w:val="00061220"/>
    <w:rsid w:val="0007206A"/>
    <w:rsid w:val="00081D07"/>
    <w:rsid w:val="000911CA"/>
    <w:rsid w:val="00092FB5"/>
    <w:rsid w:val="00097FED"/>
    <w:rsid w:val="000D209A"/>
    <w:rsid w:val="000D4FF5"/>
    <w:rsid w:val="000E26E8"/>
    <w:rsid w:val="001204A9"/>
    <w:rsid w:val="0012664A"/>
    <w:rsid w:val="00144DD8"/>
    <w:rsid w:val="00151D66"/>
    <w:rsid w:val="00153350"/>
    <w:rsid w:val="001552DF"/>
    <w:rsid w:val="00155E39"/>
    <w:rsid w:val="0016096B"/>
    <w:rsid w:val="00185B29"/>
    <w:rsid w:val="001A0CB0"/>
    <w:rsid w:val="001A777B"/>
    <w:rsid w:val="001D11F3"/>
    <w:rsid w:val="001D230B"/>
    <w:rsid w:val="001D4182"/>
    <w:rsid w:val="001D47EF"/>
    <w:rsid w:val="001E27E6"/>
    <w:rsid w:val="00202678"/>
    <w:rsid w:val="002206F1"/>
    <w:rsid w:val="00256986"/>
    <w:rsid w:val="0026155A"/>
    <w:rsid w:val="0026273C"/>
    <w:rsid w:val="0027127C"/>
    <w:rsid w:val="00282D06"/>
    <w:rsid w:val="00286427"/>
    <w:rsid w:val="002921D9"/>
    <w:rsid w:val="002C3752"/>
    <w:rsid w:val="002F0CE1"/>
    <w:rsid w:val="0031724C"/>
    <w:rsid w:val="00317E27"/>
    <w:rsid w:val="0032168F"/>
    <w:rsid w:val="00324E36"/>
    <w:rsid w:val="0033252C"/>
    <w:rsid w:val="00364D44"/>
    <w:rsid w:val="0037207B"/>
    <w:rsid w:val="00382FFC"/>
    <w:rsid w:val="003A5ED4"/>
    <w:rsid w:val="003A5F33"/>
    <w:rsid w:val="003B69E5"/>
    <w:rsid w:val="004028AA"/>
    <w:rsid w:val="00403E85"/>
    <w:rsid w:val="00404116"/>
    <w:rsid w:val="004168A7"/>
    <w:rsid w:val="00450780"/>
    <w:rsid w:val="004529D7"/>
    <w:rsid w:val="00452C9D"/>
    <w:rsid w:val="00465270"/>
    <w:rsid w:val="004A1B76"/>
    <w:rsid w:val="004B2B7E"/>
    <w:rsid w:val="004C0BE5"/>
    <w:rsid w:val="004D5224"/>
    <w:rsid w:val="004D5850"/>
    <w:rsid w:val="004F593C"/>
    <w:rsid w:val="00501936"/>
    <w:rsid w:val="00505228"/>
    <w:rsid w:val="00533293"/>
    <w:rsid w:val="0054446F"/>
    <w:rsid w:val="00553BE2"/>
    <w:rsid w:val="005578FA"/>
    <w:rsid w:val="0056260B"/>
    <w:rsid w:val="00563DD5"/>
    <w:rsid w:val="00577A9F"/>
    <w:rsid w:val="005858E2"/>
    <w:rsid w:val="0059602F"/>
    <w:rsid w:val="005A7F13"/>
    <w:rsid w:val="005D2312"/>
    <w:rsid w:val="005D3CF2"/>
    <w:rsid w:val="005D6B44"/>
    <w:rsid w:val="005E4F89"/>
    <w:rsid w:val="005F6C02"/>
    <w:rsid w:val="005F6DEF"/>
    <w:rsid w:val="0061391C"/>
    <w:rsid w:val="00616D92"/>
    <w:rsid w:val="00631D2F"/>
    <w:rsid w:val="00632199"/>
    <w:rsid w:val="00657FE6"/>
    <w:rsid w:val="006637FD"/>
    <w:rsid w:val="0067765E"/>
    <w:rsid w:val="00684210"/>
    <w:rsid w:val="006B03AC"/>
    <w:rsid w:val="006C063C"/>
    <w:rsid w:val="006C3E1B"/>
    <w:rsid w:val="006D43D7"/>
    <w:rsid w:val="006D6F6F"/>
    <w:rsid w:val="006E7057"/>
    <w:rsid w:val="00702736"/>
    <w:rsid w:val="00706D88"/>
    <w:rsid w:val="0072560F"/>
    <w:rsid w:val="00751F36"/>
    <w:rsid w:val="007622FF"/>
    <w:rsid w:val="00764A1C"/>
    <w:rsid w:val="00774305"/>
    <w:rsid w:val="00781BF3"/>
    <w:rsid w:val="007925A9"/>
    <w:rsid w:val="007B3205"/>
    <w:rsid w:val="007B33D1"/>
    <w:rsid w:val="007F37BD"/>
    <w:rsid w:val="00807A7D"/>
    <w:rsid w:val="00813BF0"/>
    <w:rsid w:val="008155CC"/>
    <w:rsid w:val="00816803"/>
    <w:rsid w:val="00820CF6"/>
    <w:rsid w:val="008221F0"/>
    <w:rsid w:val="00823615"/>
    <w:rsid w:val="00824D5F"/>
    <w:rsid w:val="0083398C"/>
    <w:rsid w:val="008532E3"/>
    <w:rsid w:val="00866889"/>
    <w:rsid w:val="008735C3"/>
    <w:rsid w:val="008873C7"/>
    <w:rsid w:val="008B173F"/>
    <w:rsid w:val="008E26A6"/>
    <w:rsid w:val="008E53CD"/>
    <w:rsid w:val="00907CB2"/>
    <w:rsid w:val="00936653"/>
    <w:rsid w:val="00937880"/>
    <w:rsid w:val="009513AD"/>
    <w:rsid w:val="00983F48"/>
    <w:rsid w:val="00986F90"/>
    <w:rsid w:val="00990DE3"/>
    <w:rsid w:val="00995667"/>
    <w:rsid w:val="009A600D"/>
    <w:rsid w:val="009B48E8"/>
    <w:rsid w:val="009D5C93"/>
    <w:rsid w:val="009E3930"/>
    <w:rsid w:val="009E6F5A"/>
    <w:rsid w:val="009F04C7"/>
    <w:rsid w:val="00A040B9"/>
    <w:rsid w:val="00A06FF9"/>
    <w:rsid w:val="00A102EF"/>
    <w:rsid w:val="00A106AD"/>
    <w:rsid w:val="00A12CFB"/>
    <w:rsid w:val="00A37FF2"/>
    <w:rsid w:val="00A50B39"/>
    <w:rsid w:val="00A62865"/>
    <w:rsid w:val="00A66DB7"/>
    <w:rsid w:val="00A83047"/>
    <w:rsid w:val="00A909B9"/>
    <w:rsid w:val="00A923EA"/>
    <w:rsid w:val="00A96EA4"/>
    <w:rsid w:val="00AA5CE3"/>
    <w:rsid w:val="00AB6DBA"/>
    <w:rsid w:val="00AC6346"/>
    <w:rsid w:val="00AE7F2A"/>
    <w:rsid w:val="00AF1F79"/>
    <w:rsid w:val="00B06B76"/>
    <w:rsid w:val="00B14DC0"/>
    <w:rsid w:val="00B23257"/>
    <w:rsid w:val="00B2513A"/>
    <w:rsid w:val="00B2611C"/>
    <w:rsid w:val="00B31296"/>
    <w:rsid w:val="00B67A6A"/>
    <w:rsid w:val="00B769C4"/>
    <w:rsid w:val="00BB1B63"/>
    <w:rsid w:val="00BD0890"/>
    <w:rsid w:val="00BE3BC9"/>
    <w:rsid w:val="00BE5286"/>
    <w:rsid w:val="00C00FCE"/>
    <w:rsid w:val="00C01E1D"/>
    <w:rsid w:val="00C14F04"/>
    <w:rsid w:val="00C15C72"/>
    <w:rsid w:val="00C16753"/>
    <w:rsid w:val="00C4576D"/>
    <w:rsid w:val="00C71ADF"/>
    <w:rsid w:val="00C71E8D"/>
    <w:rsid w:val="00C7561A"/>
    <w:rsid w:val="00C75DD3"/>
    <w:rsid w:val="00C76328"/>
    <w:rsid w:val="00CA000F"/>
    <w:rsid w:val="00CA6302"/>
    <w:rsid w:val="00CD4119"/>
    <w:rsid w:val="00CE5641"/>
    <w:rsid w:val="00CF565F"/>
    <w:rsid w:val="00D009D9"/>
    <w:rsid w:val="00D15CAA"/>
    <w:rsid w:val="00D22C97"/>
    <w:rsid w:val="00D40594"/>
    <w:rsid w:val="00D72B60"/>
    <w:rsid w:val="00D8028A"/>
    <w:rsid w:val="00DA2707"/>
    <w:rsid w:val="00DB749D"/>
    <w:rsid w:val="00DD637B"/>
    <w:rsid w:val="00E01DC0"/>
    <w:rsid w:val="00E474D5"/>
    <w:rsid w:val="00E91148"/>
    <w:rsid w:val="00E917A4"/>
    <w:rsid w:val="00EA55DD"/>
    <w:rsid w:val="00EB0B1B"/>
    <w:rsid w:val="00EB41A3"/>
    <w:rsid w:val="00EC6194"/>
    <w:rsid w:val="00F02D5F"/>
    <w:rsid w:val="00F059F2"/>
    <w:rsid w:val="00F21BC1"/>
    <w:rsid w:val="00F35C6D"/>
    <w:rsid w:val="00F40958"/>
    <w:rsid w:val="00F41286"/>
    <w:rsid w:val="00F5311B"/>
    <w:rsid w:val="00F54F5D"/>
    <w:rsid w:val="00F55767"/>
    <w:rsid w:val="00F60DF5"/>
    <w:rsid w:val="00F62010"/>
    <w:rsid w:val="00F63E2F"/>
    <w:rsid w:val="00F727BF"/>
    <w:rsid w:val="00F960FF"/>
    <w:rsid w:val="00FB12A3"/>
    <w:rsid w:val="00FE74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DD37C"/>
  <w15:chartTrackingRefBased/>
  <w15:docId w15:val="{4E02E3BB-9508-4272-8EB0-45CE0665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06F1"/>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2206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2206F1"/>
    <w:rPr>
      <w:rFonts w:asciiTheme="majorHAnsi" w:eastAsiaTheme="majorEastAsia" w:hAnsiTheme="majorHAnsi" w:cstheme="majorBidi"/>
      <w:color w:val="2F5496" w:themeColor="accent1" w:themeShade="BF"/>
      <w:sz w:val="40"/>
      <w:szCs w:val="40"/>
      <w:lang w:eastAsia="cs-CZ"/>
    </w:rPr>
  </w:style>
  <w:style w:type="character" w:styleId="Hypertextovprepojenie">
    <w:name w:val="Hyperlink"/>
    <w:basedOn w:val="Predvolenpsmoodseku"/>
    <w:uiPriority w:val="99"/>
    <w:semiHidden/>
    <w:unhideWhenUsed/>
    <w:rsid w:val="002206F1"/>
    <w:rPr>
      <w:rFonts w:ascii="Times New Roman" w:hAnsi="Times New Roman" w:cs="Times New Roman" w:hint="default"/>
      <w:color w:val="0066CC"/>
      <w:u w:val="single"/>
    </w:rPr>
  </w:style>
  <w:style w:type="paragraph" w:styleId="Textkomentra">
    <w:name w:val="annotation text"/>
    <w:basedOn w:val="Normlny"/>
    <w:link w:val="TextkomentraChar"/>
    <w:uiPriority w:val="99"/>
    <w:unhideWhenUsed/>
    <w:rsid w:val="002206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2206F1"/>
    <w:rPr>
      <w:rFonts w:ascii="Times New Roman" w:eastAsia="Times New Roman" w:hAnsi="Times New Roman" w:cs="Times New Roman"/>
      <w:sz w:val="20"/>
      <w:szCs w:val="20"/>
      <w:lang w:val="en-GB" w:eastAsia="en-GB"/>
    </w:rPr>
  </w:style>
  <w:style w:type="paragraph" w:styleId="Bezriadkovania">
    <w:name w:val="No Spacing"/>
    <w:aliases w:val="Odsek článku"/>
    <w:uiPriority w:val="1"/>
    <w:qFormat/>
    <w:rsid w:val="002206F1"/>
    <w:pPr>
      <w:spacing w:after="0" w:line="240" w:lineRule="auto"/>
    </w:pPr>
    <w:rPr>
      <w:rFonts w:ascii="Calibri" w:eastAsia="Calibri" w:hAnsi="Calibri" w:cs="Times New Roman"/>
    </w:rPr>
  </w:style>
  <w:style w:type="character" w:customStyle="1" w:styleId="OdsekzoznamuChar">
    <w:name w:val="Odsek zoznamu Char"/>
    <w:aliases w:val="body Char,Odsek zoznamu2 Char,Bullet Number Char,lp1 Char,lp11 Char,List Paragraph11 Char,Bullet 1 Char,Use Case List Paragraph Char,List Paragraph Char,ODRAZKY PRVA UROVEN Char,Bullet List Char,FooterText Char,numbered Char"/>
    <w:link w:val="Odsekzoznamu"/>
    <w:uiPriority w:val="34"/>
    <w:qFormat/>
    <w:locked/>
    <w:rsid w:val="002206F1"/>
    <w:rPr>
      <w:rFonts w:ascii="Arial" w:eastAsia="Times New Roman" w:hAnsi="Arial" w:cs="Times New Roman"/>
      <w:sz w:val="20"/>
      <w:szCs w:val="20"/>
      <w:lang w:eastAsia="cs-CZ"/>
    </w:rPr>
  </w:style>
  <w:style w:type="paragraph" w:styleId="Odsekzoznamu">
    <w:name w:val="List Paragraph"/>
    <w:aliases w:val="body,Odsek zoznamu2,Bullet Number,lp1,lp11,List Paragraph11,Bullet 1,Use Case List Paragraph,List Paragraph,ODRAZKY PRVA UROVEN,Bullet List,FooterText,numbered,Paragraphe de liste1,ZOZNAM,Tabuľka,Odsek,Colorful List - Accent 11,15_Cislovan"/>
    <w:basedOn w:val="Normlny"/>
    <w:link w:val="OdsekzoznamuChar"/>
    <w:uiPriority w:val="34"/>
    <w:qFormat/>
    <w:rsid w:val="002206F1"/>
    <w:pPr>
      <w:ind w:left="720"/>
      <w:contextualSpacing/>
    </w:pPr>
  </w:style>
  <w:style w:type="paragraph" w:customStyle="1" w:styleId="Style4">
    <w:name w:val="Style4"/>
    <w:basedOn w:val="Normlny"/>
    <w:uiPriority w:val="99"/>
    <w:rsid w:val="002206F1"/>
    <w:pPr>
      <w:widowControl w:val="0"/>
      <w:tabs>
        <w:tab w:val="clear" w:pos="2160"/>
        <w:tab w:val="clear" w:pos="2880"/>
        <w:tab w:val="clear" w:pos="4500"/>
      </w:tabs>
      <w:autoSpaceDE w:val="0"/>
      <w:autoSpaceDN w:val="0"/>
      <w:adjustRightInd w:val="0"/>
      <w:spacing w:line="278" w:lineRule="exact"/>
      <w:jc w:val="center"/>
    </w:pPr>
    <w:rPr>
      <w:rFonts w:ascii="Times New Roman" w:hAnsi="Times New Roman"/>
      <w:sz w:val="24"/>
      <w:szCs w:val="24"/>
      <w:lang w:eastAsia="sk-SK"/>
    </w:rPr>
  </w:style>
  <w:style w:type="paragraph" w:customStyle="1" w:styleId="Style7">
    <w:name w:val="Style7"/>
    <w:basedOn w:val="Normlny"/>
    <w:uiPriority w:val="99"/>
    <w:rsid w:val="002206F1"/>
    <w:pPr>
      <w:widowControl w:val="0"/>
      <w:tabs>
        <w:tab w:val="clear" w:pos="2160"/>
        <w:tab w:val="clear" w:pos="2880"/>
        <w:tab w:val="clear" w:pos="4500"/>
      </w:tabs>
      <w:autoSpaceDE w:val="0"/>
      <w:autoSpaceDN w:val="0"/>
      <w:adjustRightInd w:val="0"/>
      <w:spacing w:line="274" w:lineRule="exact"/>
      <w:jc w:val="both"/>
    </w:pPr>
    <w:rPr>
      <w:rFonts w:ascii="Times New Roman" w:hAnsi="Times New Roman"/>
      <w:sz w:val="24"/>
      <w:szCs w:val="24"/>
      <w:lang w:eastAsia="sk-SK"/>
    </w:rPr>
  </w:style>
  <w:style w:type="character" w:customStyle="1" w:styleId="MLOdsekChar">
    <w:name w:val="ML Odsek Char"/>
    <w:link w:val="MLOdsek"/>
    <w:locked/>
    <w:rsid w:val="002206F1"/>
    <w:rPr>
      <w:rFonts w:ascii="Calibri" w:eastAsia="Times New Roman" w:hAnsi="Calibri" w:cs="Calibri"/>
      <w:lang w:eastAsia="cs-CZ"/>
    </w:rPr>
  </w:style>
  <w:style w:type="paragraph" w:customStyle="1" w:styleId="MLOdsek">
    <w:name w:val="ML Odsek"/>
    <w:basedOn w:val="Normlny"/>
    <w:link w:val="MLOdsekChar"/>
    <w:qFormat/>
    <w:rsid w:val="002206F1"/>
    <w:pPr>
      <w:tabs>
        <w:tab w:val="clear" w:pos="2160"/>
        <w:tab w:val="clear" w:pos="2880"/>
        <w:tab w:val="clear" w:pos="4500"/>
        <w:tab w:val="num" w:pos="6550"/>
      </w:tabs>
      <w:spacing w:after="120" w:line="280" w:lineRule="atLeast"/>
      <w:jc w:val="both"/>
    </w:pPr>
    <w:rPr>
      <w:rFonts w:ascii="Calibri" w:hAnsi="Calibri" w:cs="Calibri"/>
      <w:sz w:val="22"/>
      <w:szCs w:val="22"/>
    </w:rPr>
  </w:style>
  <w:style w:type="paragraph" w:customStyle="1" w:styleId="Style6">
    <w:name w:val="Style6"/>
    <w:basedOn w:val="Normlny"/>
    <w:uiPriority w:val="99"/>
    <w:rsid w:val="002206F1"/>
    <w:pPr>
      <w:widowControl w:val="0"/>
      <w:tabs>
        <w:tab w:val="clear" w:pos="2160"/>
        <w:tab w:val="clear" w:pos="2880"/>
        <w:tab w:val="clear" w:pos="4500"/>
      </w:tabs>
      <w:autoSpaceDE w:val="0"/>
      <w:autoSpaceDN w:val="0"/>
      <w:adjustRightInd w:val="0"/>
      <w:spacing w:line="274" w:lineRule="exact"/>
      <w:ind w:hanging="288"/>
    </w:pPr>
    <w:rPr>
      <w:rFonts w:ascii="Times New Roman" w:hAnsi="Times New Roman"/>
      <w:sz w:val="24"/>
      <w:szCs w:val="24"/>
      <w:lang w:eastAsia="sk-SK"/>
    </w:rPr>
  </w:style>
  <w:style w:type="paragraph" w:customStyle="1" w:styleId="Standard">
    <w:name w:val="Standard"/>
    <w:rsid w:val="002206F1"/>
    <w:pPr>
      <w:suppressAutoHyphens/>
      <w:autoSpaceDN w:val="0"/>
      <w:spacing w:line="254" w:lineRule="auto"/>
    </w:pPr>
    <w:rPr>
      <w:rFonts w:ascii="Calibri" w:eastAsia="Calibri" w:hAnsi="Calibri" w:cs="Tahoma"/>
    </w:rPr>
  </w:style>
  <w:style w:type="character" w:customStyle="1" w:styleId="FontStyle27">
    <w:name w:val="Font Style27"/>
    <w:uiPriority w:val="99"/>
    <w:rsid w:val="002206F1"/>
    <w:rPr>
      <w:rFonts w:ascii="Arial Narrow" w:hAnsi="Arial Narrow" w:hint="default"/>
      <w:color w:val="000000"/>
      <w:sz w:val="18"/>
    </w:rPr>
  </w:style>
  <w:style w:type="character" w:customStyle="1" w:styleId="FontStyle29">
    <w:name w:val="Font Style29"/>
    <w:uiPriority w:val="99"/>
    <w:rsid w:val="002206F1"/>
    <w:rPr>
      <w:rFonts w:ascii="Arial Narrow" w:hAnsi="Arial Narrow" w:hint="default"/>
      <w:color w:val="000000"/>
      <w:sz w:val="20"/>
    </w:rPr>
  </w:style>
  <w:style w:type="character" w:styleId="Odkaznakomentr">
    <w:name w:val="annotation reference"/>
    <w:basedOn w:val="Predvolenpsmoodseku"/>
    <w:uiPriority w:val="99"/>
    <w:semiHidden/>
    <w:unhideWhenUsed/>
    <w:rsid w:val="002206F1"/>
  </w:style>
  <w:style w:type="paragraph" w:styleId="Revzia">
    <w:name w:val="Revision"/>
    <w:hidden/>
    <w:uiPriority w:val="99"/>
    <w:semiHidden/>
    <w:rsid w:val="00DB749D"/>
    <w:pPr>
      <w:spacing w:after="0" w:line="240" w:lineRule="auto"/>
    </w:pPr>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DB749D"/>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DB749D"/>
    <w:rPr>
      <w:rFonts w:ascii="Arial" w:eastAsia="Times New Roman" w:hAnsi="Arial" w:cs="Times New Roman"/>
      <w:b/>
      <w:bCs/>
      <w:sz w:val="20"/>
      <w:szCs w:val="20"/>
      <w:lang w:val="en-GB" w:eastAsia="cs-CZ"/>
    </w:rPr>
  </w:style>
  <w:style w:type="paragraph" w:styleId="Textbubliny">
    <w:name w:val="Balloon Text"/>
    <w:basedOn w:val="Normlny"/>
    <w:link w:val="TextbublinyChar"/>
    <w:uiPriority w:val="99"/>
    <w:semiHidden/>
    <w:unhideWhenUsed/>
    <w:rsid w:val="00F727BF"/>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27BF"/>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937880"/>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37880"/>
    <w:rPr>
      <w:rFonts w:ascii="Arial" w:eastAsia="Times New Roman" w:hAnsi="Arial" w:cs="Times New Roman"/>
      <w:sz w:val="20"/>
      <w:szCs w:val="20"/>
      <w:lang w:eastAsia="cs-CZ"/>
    </w:rPr>
  </w:style>
  <w:style w:type="paragraph" w:styleId="Pta">
    <w:name w:val="footer"/>
    <w:basedOn w:val="Normlny"/>
    <w:link w:val="PtaChar"/>
    <w:uiPriority w:val="99"/>
    <w:unhideWhenUsed/>
    <w:rsid w:val="00937880"/>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37880"/>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44785">
      <w:bodyDiv w:val="1"/>
      <w:marLeft w:val="0"/>
      <w:marRight w:val="0"/>
      <w:marTop w:val="0"/>
      <w:marBottom w:val="0"/>
      <w:divBdr>
        <w:top w:val="none" w:sz="0" w:space="0" w:color="auto"/>
        <w:left w:val="none" w:sz="0" w:space="0" w:color="auto"/>
        <w:bottom w:val="none" w:sz="0" w:space="0" w:color="auto"/>
        <w:right w:val="none" w:sz="0" w:space="0" w:color="auto"/>
      </w:divBdr>
    </w:div>
    <w:div w:id="228618297">
      <w:bodyDiv w:val="1"/>
      <w:marLeft w:val="0"/>
      <w:marRight w:val="0"/>
      <w:marTop w:val="0"/>
      <w:marBottom w:val="0"/>
      <w:divBdr>
        <w:top w:val="none" w:sz="0" w:space="0" w:color="auto"/>
        <w:left w:val="none" w:sz="0" w:space="0" w:color="auto"/>
        <w:bottom w:val="none" w:sz="0" w:space="0" w:color="auto"/>
        <w:right w:val="none" w:sz="0" w:space="0" w:color="auto"/>
      </w:divBdr>
    </w:div>
    <w:div w:id="480846883">
      <w:bodyDiv w:val="1"/>
      <w:marLeft w:val="0"/>
      <w:marRight w:val="0"/>
      <w:marTop w:val="0"/>
      <w:marBottom w:val="0"/>
      <w:divBdr>
        <w:top w:val="none" w:sz="0" w:space="0" w:color="auto"/>
        <w:left w:val="none" w:sz="0" w:space="0" w:color="auto"/>
        <w:bottom w:val="none" w:sz="0" w:space="0" w:color="auto"/>
        <w:right w:val="none" w:sz="0" w:space="0" w:color="auto"/>
      </w:divBdr>
    </w:div>
    <w:div w:id="736244649">
      <w:bodyDiv w:val="1"/>
      <w:marLeft w:val="0"/>
      <w:marRight w:val="0"/>
      <w:marTop w:val="0"/>
      <w:marBottom w:val="0"/>
      <w:divBdr>
        <w:top w:val="none" w:sz="0" w:space="0" w:color="auto"/>
        <w:left w:val="none" w:sz="0" w:space="0" w:color="auto"/>
        <w:bottom w:val="none" w:sz="0" w:space="0" w:color="auto"/>
        <w:right w:val="none" w:sz="0" w:space="0" w:color="auto"/>
      </w:divBdr>
    </w:div>
    <w:div w:id="8004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cova.vanda@ecoklima.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1/5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1/5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podatelna@mfsr.sk" TargetMode="External"/><Relationship Id="rId4" Type="http://schemas.openxmlformats.org/officeDocument/2006/relationships/settings" Target="settings.xml"/><Relationship Id="rId9" Type="http://schemas.openxmlformats.org/officeDocument/2006/relationships/hyperlink" Target="mailto:monika.michalovicova@mfsr.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07675-2B56-4133-9B7E-BE0AC252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9189</Words>
  <Characters>52378</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61445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Johanesova Miriam</dc:creator>
  <cp:keywords/>
  <dc:description/>
  <cp:lastModifiedBy>Uhnakova Silvia</cp:lastModifiedBy>
  <cp:revision>9</cp:revision>
  <cp:lastPrinted>2025-04-09T08:07:00Z</cp:lastPrinted>
  <dcterms:created xsi:type="dcterms:W3CDTF">2025-04-09T05:47:00Z</dcterms:created>
  <dcterms:modified xsi:type="dcterms:W3CDTF">2025-04-09T09:13:00Z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zaz_addressee_iban">
    <vt:lpwstr/>
  </property>
  <property fmtid="{D5CDD505-2E9C-101B-9397-08002B2CF9AE}" pid="3" name="FSC#SKCONV@103.510:docname">
    <vt:lpwstr/>
  </property>
  <property fmtid="{D5CDD505-2E9C-101B-9397-08002B2CF9AE}" pid="4" name="FSC#SKMF@103.510:mf_zaznam_jeden_adresat">
    <vt:lpwstr/>
  </property>
  <property fmtid="{D5CDD505-2E9C-101B-9397-08002B2CF9AE}" pid="5" name="FSC#SKMF@103.510:mf_zaznam_vnut_adresati_01">
    <vt:lpwstr/>
  </property>
  <property fmtid="{D5CDD505-2E9C-101B-9397-08002B2CF9AE}" pid="6" name="FSC#SKMF@103.510:mf_zaznam_vnut_adresati_02">
    <vt:lpwstr/>
  </property>
  <property fmtid="{D5CDD505-2E9C-101B-9397-08002B2CF9AE}" pid="7" name="FSC#SKMF@103.510:mf_zaznam_vnut_adresati_03">
    <vt:lpwstr/>
  </property>
  <property fmtid="{D5CDD505-2E9C-101B-9397-08002B2CF9AE}" pid="8" name="FSC#SKMF@103.510:mf_zaznam_vnut_adresati_04">
    <vt:lpwstr/>
  </property>
  <property fmtid="{D5CDD505-2E9C-101B-9397-08002B2CF9AE}" pid="9" name="FSC#SKMF@103.510:mf_zaznam_vnut_adresati_05">
    <vt:lpwstr/>
  </property>
  <property fmtid="{D5CDD505-2E9C-101B-9397-08002B2CF9AE}" pid="10" name="FSC#SKMF@103.510:mf_zaznam_vnut_adresati_06">
    <vt:lpwstr/>
  </property>
  <property fmtid="{D5CDD505-2E9C-101B-9397-08002B2CF9AE}" pid="11" name="FSC#SKMF@103.510:mf_zaznam_vnut_adresati_07">
    <vt:lpwstr/>
  </property>
  <property fmtid="{D5CDD505-2E9C-101B-9397-08002B2CF9AE}" pid="12" name="FSC#SKMF@103.510:mf_zaznam_vnut_adresati_08">
    <vt:lpwstr/>
  </property>
  <property fmtid="{D5CDD505-2E9C-101B-9397-08002B2CF9AE}" pid="13" name="FSC#SKMF@103.510:mf_zaznam_vnut_adresati_09">
    <vt:lpwstr/>
  </property>
  <property fmtid="{D5CDD505-2E9C-101B-9397-08002B2CF9AE}" pid="14" name="FSC#SKMF@103.510:mf_zaznam_vnut_adresati_10">
    <vt:lpwstr/>
  </property>
  <property fmtid="{D5CDD505-2E9C-101B-9397-08002B2CF9AE}" pid="15" name="FSC#SKMF@103.510:mf_zaznam_vnut_adresati_11">
    <vt:lpwstr/>
  </property>
  <property fmtid="{D5CDD505-2E9C-101B-9397-08002B2CF9AE}" pid="16" name="FSC#SKMF@103.510:mf_zaznam_vnut_adresati_12">
    <vt:lpwstr/>
  </property>
  <property fmtid="{D5CDD505-2E9C-101B-9397-08002B2CF9AE}" pid="17" name="FSC#SKMF@103.510:mf_zaznam_vnut_adresati_13">
    <vt:lpwstr/>
  </property>
  <property fmtid="{D5CDD505-2E9C-101B-9397-08002B2CF9AE}" pid="18" name="FSC#SKMF@103.510:mf_zaznam_vnut_adresati_14">
    <vt:lpwstr/>
  </property>
  <property fmtid="{D5CDD505-2E9C-101B-9397-08002B2CF9AE}" pid="19" name="FSC#SKMF@103.510:mf_zaznam_vnut_adresati_15">
    <vt:lpwstr/>
  </property>
  <property fmtid="{D5CDD505-2E9C-101B-9397-08002B2CF9AE}" pid="20" name="FSC#SKMF@103.510:mf_zaznam_vnut_adresati_16">
    <vt:lpwstr/>
  </property>
  <property fmtid="{D5CDD505-2E9C-101B-9397-08002B2CF9AE}" pid="21" name="FSC#SKMF@103.510:mf_zaznam_vnut_adresati_17">
    <vt:lpwstr/>
  </property>
  <property fmtid="{D5CDD505-2E9C-101B-9397-08002B2CF9AE}" pid="22" name="FSC#SKMF@103.510:mf_zaznam_vnut_adresati_18">
    <vt:lpwstr/>
  </property>
  <property fmtid="{D5CDD505-2E9C-101B-9397-08002B2CF9AE}" pid="23" name="FSC#SKMF@103.510:mf_zaznam_vnut_adresati_19">
    <vt:lpwstr/>
  </property>
  <property fmtid="{D5CDD505-2E9C-101B-9397-08002B2CF9AE}" pid="24" name="FSC#SKMF@103.510:mf_zaznam_vnut_adresati_20">
    <vt:lpwstr/>
  </property>
  <property fmtid="{D5CDD505-2E9C-101B-9397-08002B2CF9AE}" pid="25" name="FSC#SKMF@103.510:mf_zaznam_vnut_adresati_21">
    <vt:lpwstr/>
  </property>
  <property fmtid="{D5CDD505-2E9C-101B-9397-08002B2CF9AE}" pid="26" name="FSC#SKMF@103.510:mf_zaznam_vnut_adresati_22">
    <vt:lpwstr/>
  </property>
  <property fmtid="{D5CDD505-2E9C-101B-9397-08002B2CF9AE}" pid="27" name="FSC#SKMF@103.510:mf_zaznam_vnut_adresati_23">
    <vt:lpwstr/>
  </property>
  <property fmtid="{D5CDD505-2E9C-101B-9397-08002B2CF9AE}" pid="28" name="FSC#SKMF@103.510:mf_zaznam_vnut_adresati_24">
    <vt:lpwstr/>
  </property>
  <property fmtid="{D5CDD505-2E9C-101B-9397-08002B2CF9AE}" pid="29" name="FSC#SKMF@103.510:mf_zaznam_vnut_adresati_25">
    <vt:lpwstr/>
  </property>
  <property fmtid="{D5CDD505-2E9C-101B-9397-08002B2CF9AE}" pid="30" name="FSC#SKMF@103.510:mf_zaznam_vnut_adresati_26">
    <vt:lpwstr/>
  </property>
  <property fmtid="{D5CDD505-2E9C-101B-9397-08002B2CF9AE}" pid="31" name="FSC#SKMF@103.510:mf_zaznam_vnut_adresati_27">
    <vt:lpwstr/>
  </property>
  <property fmtid="{D5CDD505-2E9C-101B-9397-08002B2CF9AE}" pid="32" name="FSC#SKMF@103.510:mf_zaznam_vnut_adresati_28">
    <vt:lpwstr/>
  </property>
  <property fmtid="{D5CDD505-2E9C-101B-9397-08002B2CF9AE}" pid="33" name="FSC#SKMF@103.510:mf_zaznam_vnut_adresati_29">
    <vt:lpwstr/>
  </property>
  <property fmtid="{D5CDD505-2E9C-101B-9397-08002B2CF9AE}" pid="34" name="FSC#SKMF@103.510:mf_zaznam_vnut_adresati_30">
    <vt:lpwstr/>
  </property>
  <property fmtid="{D5CDD505-2E9C-101B-9397-08002B2CF9AE}" pid="35" name="FSC#SKMF@103.510:mf_zaznam_vnut_adresati_31">
    <vt:lpwstr/>
  </property>
  <property fmtid="{D5CDD505-2E9C-101B-9397-08002B2CF9AE}" pid="36" name="FSC#SKMF@103.510:mf_zaznam_vnut_adresati_32">
    <vt:lpwstr/>
  </property>
  <property fmtid="{D5CDD505-2E9C-101B-9397-08002B2CF9AE}" pid="37" name="FSC#SKMF@103.510:mf_zaznam_vnut_adresati_33">
    <vt:lpwstr/>
  </property>
  <property fmtid="{D5CDD505-2E9C-101B-9397-08002B2CF9AE}" pid="38" name="FSC#SKMF@103.510:mf_zaznam_vnut_adresati_34">
    <vt:lpwstr/>
  </property>
  <property fmtid="{D5CDD505-2E9C-101B-9397-08002B2CF9AE}" pid="39" name="FSC#SKMF@103.510:mf_zaznam_vnut_adresati_35">
    <vt:lpwstr/>
  </property>
  <property fmtid="{D5CDD505-2E9C-101B-9397-08002B2CF9AE}" pid="40" name="FSC#SKMF@103.510:mf_zaznam_vnut_adresati_36">
    <vt:lpwstr/>
  </property>
  <property fmtid="{D5CDD505-2E9C-101B-9397-08002B2CF9AE}" pid="41" name="FSC#SKMF@103.510:mf_zaznam_vnut_adresati_37">
    <vt:lpwstr/>
  </property>
  <property fmtid="{D5CDD505-2E9C-101B-9397-08002B2CF9AE}" pid="42" name="FSC#SKMF@103.510:mf_zaznam_vnut_adresati_38">
    <vt:lpwstr/>
  </property>
  <property fmtid="{D5CDD505-2E9C-101B-9397-08002B2CF9AE}" pid="43" name="FSC#SKMF@103.510:mf_zaznam_vnut_adresati_39">
    <vt:lpwstr/>
  </property>
  <property fmtid="{D5CDD505-2E9C-101B-9397-08002B2CF9AE}" pid="44" name="FSC#SKMF@103.510:mf_zaznam_vnut_adresati_40">
    <vt:lpwstr/>
  </property>
  <property fmtid="{D5CDD505-2E9C-101B-9397-08002B2CF9AE}" pid="45" name="FSC#SKMF@103.510:mf_zaznam_vnut_adresati_41">
    <vt:lpwstr/>
  </property>
  <property fmtid="{D5CDD505-2E9C-101B-9397-08002B2CF9AE}" pid="46" name="FSC#SKMF@103.510:mf_zaznam_vnut_adresati_42">
    <vt:lpwstr/>
  </property>
  <property fmtid="{D5CDD505-2E9C-101B-9397-08002B2CF9AE}" pid="47" name="FSC#SKMF@103.510:mf_zaznam_vnut_adresati_43">
    <vt:lpwstr/>
  </property>
  <property fmtid="{D5CDD505-2E9C-101B-9397-08002B2CF9AE}" pid="48" name="FSC#SKMF@103.510:mf_zaznam_vnut_adresati_44">
    <vt:lpwstr/>
  </property>
  <property fmtid="{D5CDD505-2E9C-101B-9397-08002B2CF9AE}" pid="49" name="FSC#SKMF@103.510:mf_zaznam_vnut_adresati_45">
    <vt:lpwstr/>
  </property>
  <property fmtid="{D5CDD505-2E9C-101B-9397-08002B2CF9AE}" pid="50" name="FSC#SKMF@103.510:mf_zaznam_vnut_adresati_46">
    <vt:lpwstr/>
  </property>
  <property fmtid="{D5CDD505-2E9C-101B-9397-08002B2CF9AE}" pid="51" name="FSC#SKMF@103.510:mf_zaznam_vnut_adresati_47">
    <vt:lpwstr/>
  </property>
  <property fmtid="{D5CDD505-2E9C-101B-9397-08002B2CF9AE}" pid="52" name="FSC#SKMF@103.510:mf_zaznam_vnut_adresati_48">
    <vt:lpwstr/>
  </property>
  <property fmtid="{D5CDD505-2E9C-101B-9397-08002B2CF9AE}" pid="53" name="FSC#SKMF@103.510:mf_zaznam_vnut_adresati_49">
    <vt:lpwstr/>
  </property>
  <property fmtid="{D5CDD505-2E9C-101B-9397-08002B2CF9AE}" pid="54" name="FSC#SKMF@103.510:mf_zaznam_vnut_adresati_50">
    <vt:lpwstr/>
  </property>
  <property fmtid="{D5CDD505-2E9C-101B-9397-08002B2CF9AE}" pid="55" name="FSC#SKMF@103.510:mf_zaznam_vnut_adresati_51">
    <vt:lpwstr/>
  </property>
  <property fmtid="{D5CDD505-2E9C-101B-9397-08002B2CF9AE}" pid="56" name="FSC#SKMF@103.510:mf_EnumStupenKlasifikacie">
    <vt:lpwstr/>
  </property>
  <property fmtid="{D5CDD505-2E9C-101B-9397-08002B2CF9AE}" pid="57" name="FSC#SKMF@103.510:mf_OpravneneOsoby">
    <vt:lpwstr/>
  </property>
  <property fmtid="{D5CDD505-2E9C-101B-9397-08002B2CF9AE}" pid="58" name="FSC#SKMF@103.510:mf_OpravneneOsoby_en">
    <vt:lpwstr/>
  </property>
  <property fmtid="{D5CDD505-2E9C-101B-9397-08002B2CF9AE}" pid="59" name="FSC#SKMF@103.510:mf_Vlastnik">
    <vt:lpwstr/>
  </property>
  <property fmtid="{D5CDD505-2E9C-101B-9397-08002B2CF9AE}" pid="60" name="FSC#SKMF@103.510:mf_Vlastnik_en">
    <vt:lpwstr/>
  </property>
  <property fmtid="{D5CDD505-2E9C-101B-9397-08002B2CF9AE}" pid="61" name="FSC#SKMF@103.510:mf_SpracEmail">
    <vt:lpwstr/>
  </property>
  <property fmtid="{D5CDD505-2E9C-101B-9397-08002B2CF9AE}" pid="62" name="FSC#SKMF@103.510:mf_aktuc_funkcia">
    <vt:lpwstr>hlavný štátny radca</vt:lpwstr>
  </property>
  <property fmtid="{D5CDD505-2E9C-101B-9397-08002B2CF9AE}" pid="63" name="FSC#SKMF@103.510:mf_aktuc_nadrutvar">
    <vt:lpwstr>27 (Sekcia verejného obstarávania)</vt:lpwstr>
  </property>
  <property fmtid="{D5CDD505-2E9C-101B-9397-08002B2CF9AE}" pid="64" name="FSC#SKMF@103.510:mf_aktuc_klapka">
    <vt:lpwstr>+421 2 5958 4007</vt:lpwstr>
  </property>
  <property fmtid="{D5CDD505-2E9C-101B-9397-08002B2CF9AE}" pid="65" name="FSC#SKMF@103.510:mf_aktuc_email">
    <vt:lpwstr>SILVIA.UHNAKOVA@MFSR.SK</vt:lpwstr>
  </property>
  <property fmtid="{D5CDD505-2E9C-101B-9397-08002B2CF9AE}" pid="66" name="FSC#SKMF@103.510:mf_aktuc">
    <vt:lpwstr>Ing. Silvia Uhnáková</vt:lpwstr>
  </property>
  <property fmtid="{D5CDD505-2E9C-101B-9397-08002B2CF9AE}" pid="67" name="FSC#SKMF@103.510:mf_aktuc_zast">
    <vt:lpwstr>Ing. Silvia Uhnáková</vt:lpwstr>
  </property>
  <property fmtid="{D5CDD505-2E9C-101B-9397-08002B2CF9AE}" pid="68" name="FSC#SKEDITIONREG@103.510:a_acceptor">
    <vt:lpwstr/>
  </property>
  <property fmtid="{D5CDD505-2E9C-101B-9397-08002B2CF9AE}" pid="69" name="FSC#SKEDITIONREG@103.510:a_clearedat">
    <vt:lpwstr/>
  </property>
  <property fmtid="{D5CDD505-2E9C-101B-9397-08002B2CF9AE}" pid="70" name="FSC#SKEDITIONREG@103.510:a_clearedby">
    <vt:lpwstr/>
  </property>
  <property fmtid="{D5CDD505-2E9C-101B-9397-08002B2CF9AE}" pid="71" name="FSC#SKEDITIONREG@103.510:a_comm">
    <vt:lpwstr/>
  </property>
  <property fmtid="{D5CDD505-2E9C-101B-9397-08002B2CF9AE}" pid="72" name="FSC#SKEDITIONREG@103.510:a_decisionattachments">
    <vt:lpwstr/>
  </property>
  <property fmtid="{D5CDD505-2E9C-101B-9397-08002B2CF9AE}" pid="73" name="FSC#SKEDITIONREG@103.510:a_deliveredat">
    <vt:lpwstr/>
  </property>
  <property fmtid="{D5CDD505-2E9C-101B-9397-08002B2CF9AE}" pid="74" name="FSC#SKEDITIONREG@103.510:a_delivery">
    <vt:lpwstr/>
  </property>
  <property fmtid="{D5CDD505-2E9C-101B-9397-08002B2CF9AE}" pid="75" name="FSC#SKEDITIONREG@103.510:a_extension">
    <vt:lpwstr/>
  </property>
  <property fmtid="{D5CDD505-2E9C-101B-9397-08002B2CF9AE}" pid="76" name="FSC#SKEDITIONREG@103.510:a_filenumber">
    <vt:lpwstr/>
  </property>
  <property fmtid="{D5CDD505-2E9C-101B-9397-08002B2CF9AE}" pid="77" name="FSC#SKEDITIONREG@103.510:a_fileresponsible">
    <vt:lpwstr/>
  </property>
  <property fmtid="{D5CDD505-2E9C-101B-9397-08002B2CF9AE}" pid="78" name="FSC#SKEDITIONREG@103.510:a_fileresporg">
    <vt:lpwstr/>
  </property>
  <property fmtid="{D5CDD505-2E9C-101B-9397-08002B2CF9AE}" pid="79" name="FSC#SKEDITIONREG@103.510:a_fileresporg_email_OU">
    <vt:lpwstr/>
  </property>
  <property fmtid="{D5CDD505-2E9C-101B-9397-08002B2CF9AE}" pid="80" name="FSC#SKEDITIONREG@103.510:a_fileresporg_emailaddress">
    <vt:lpwstr/>
  </property>
  <property fmtid="{D5CDD505-2E9C-101B-9397-08002B2CF9AE}" pid="81" name="FSC#SKEDITIONREG@103.510:a_fileresporg_fax">
    <vt:lpwstr/>
  </property>
  <property fmtid="{D5CDD505-2E9C-101B-9397-08002B2CF9AE}" pid="82" name="FSC#SKEDITIONREG@103.510:a_fileresporg_fax_OU">
    <vt:lpwstr/>
  </property>
  <property fmtid="{D5CDD505-2E9C-101B-9397-08002B2CF9AE}" pid="83" name="FSC#SKEDITIONREG@103.510:a_fileresporg_function">
    <vt:lpwstr/>
  </property>
  <property fmtid="{D5CDD505-2E9C-101B-9397-08002B2CF9AE}" pid="84" name="FSC#SKEDITIONREG@103.510:a_fileresporg_function_OU">
    <vt:lpwstr/>
  </property>
  <property fmtid="{D5CDD505-2E9C-101B-9397-08002B2CF9AE}" pid="85" name="FSC#SKEDITIONREG@103.510:a_fileresporg_head">
    <vt:lpwstr/>
  </property>
  <property fmtid="{D5CDD505-2E9C-101B-9397-08002B2CF9AE}" pid="86" name="FSC#SKEDITIONREG@103.510:a_fileresporg_head_OU">
    <vt:lpwstr/>
  </property>
  <property fmtid="{D5CDD505-2E9C-101B-9397-08002B2CF9AE}" pid="87" name="FSC#SKEDITIONREG@103.510:a_fileresporg_OU">
    <vt:lpwstr/>
  </property>
  <property fmtid="{D5CDD505-2E9C-101B-9397-08002B2CF9AE}" pid="88" name="FSC#SKEDITIONREG@103.510:a_fileresporg_phone">
    <vt:lpwstr/>
  </property>
  <property fmtid="{D5CDD505-2E9C-101B-9397-08002B2CF9AE}" pid="89" name="FSC#SKEDITIONREG@103.510:a_fileresporg_phone_OU">
    <vt:lpwstr/>
  </property>
  <property fmtid="{D5CDD505-2E9C-101B-9397-08002B2CF9AE}" pid="90" name="FSC#SKEDITIONREG@103.510:a_incattachments">
    <vt:lpwstr/>
  </property>
  <property fmtid="{D5CDD505-2E9C-101B-9397-08002B2CF9AE}" pid="91" name="FSC#SKEDITIONREG@103.510:a_incnr">
    <vt:lpwstr/>
  </property>
  <property fmtid="{D5CDD505-2E9C-101B-9397-08002B2CF9AE}" pid="92" name="FSC#SKEDITIONREG@103.510:a_objcreatedstr">
    <vt:lpwstr/>
  </property>
  <property fmtid="{D5CDD505-2E9C-101B-9397-08002B2CF9AE}" pid="93" name="FSC#SKEDITIONREG@103.510:a_ordernumber">
    <vt:lpwstr/>
  </property>
  <property fmtid="{D5CDD505-2E9C-101B-9397-08002B2CF9AE}" pid="94" name="FSC#SKEDITIONREG@103.510:a_oursign">
    <vt:lpwstr/>
  </property>
  <property fmtid="{D5CDD505-2E9C-101B-9397-08002B2CF9AE}" pid="95" name="FSC#SKEDITIONREG@103.510:a_sendersign">
    <vt:lpwstr/>
  </property>
  <property fmtid="{D5CDD505-2E9C-101B-9397-08002B2CF9AE}" pid="96" name="FSC#SKEDITIONREG@103.510:a_shortou">
    <vt:lpwstr/>
  </property>
  <property fmtid="{D5CDD505-2E9C-101B-9397-08002B2CF9AE}" pid="97" name="FSC#SKEDITIONREG@103.510:a_testsalutation">
    <vt:lpwstr/>
  </property>
  <property fmtid="{D5CDD505-2E9C-101B-9397-08002B2CF9AE}" pid="98" name="FSC#SKEDITIONREG@103.510:a_validfrom">
    <vt:lpwstr/>
  </property>
  <property fmtid="{D5CDD505-2E9C-101B-9397-08002B2CF9AE}" pid="99" name="FSC#SKEDITIONREG@103.510:as_activity">
    <vt:lpwstr/>
  </property>
  <property fmtid="{D5CDD505-2E9C-101B-9397-08002B2CF9AE}" pid="100" name="FSC#SKEDITIONREG@103.510:as_docdate">
    <vt:lpwstr/>
  </property>
  <property fmtid="{D5CDD505-2E9C-101B-9397-08002B2CF9AE}" pid="101" name="FSC#SKEDITIONREG@103.510:as_establishdate">
    <vt:lpwstr/>
  </property>
  <property fmtid="{D5CDD505-2E9C-101B-9397-08002B2CF9AE}" pid="102" name="FSC#SKEDITIONREG@103.510:as_fileresphead">
    <vt:lpwstr/>
  </property>
  <property fmtid="{D5CDD505-2E9C-101B-9397-08002B2CF9AE}" pid="103" name="FSC#SKEDITIONREG@103.510:as_filerespheadfnct">
    <vt:lpwstr/>
  </property>
  <property fmtid="{D5CDD505-2E9C-101B-9397-08002B2CF9AE}" pid="104" name="FSC#SKEDITIONREG@103.510:as_fileresponsible">
    <vt:lpwstr/>
  </property>
  <property fmtid="{D5CDD505-2E9C-101B-9397-08002B2CF9AE}" pid="105" name="FSC#SKEDITIONREG@103.510:as_filesubj">
    <vt:lpwstr/>
  </property>
  <property fmtid="{D5CDD505-2E9C-101B-9397-08002B2CF9AE}" pid="106" name="FSC#SKEDITIONREG@103.510:as_objname">
    <vt:lpwstr/>
  </property>
  <property fmtid="{D5CDD505-2E9C-101B-9397-08002B2CF9AE}" pid="107" name="FSC#SKEDITIONREG@103.510:as_ou">
    <vt:lpwstr/>
  </property>
  <property fmtid="{D5CDD505-2E9C-101B-9397-08002B2CF9AE}" pid="108" name="FSC#SKEDITIONREG@103.510:as_owner">
    <vt:lpwstr>Ing. Silvia Uhnáková</vt:lpwstr>
  </property>
  <property fmtid="{D5CDD505-2E9C-101B-9397-08002B2CF9AE}" pid="109" name="FSC#SKEDITIONREG@103.510:as_phonelink">
    <vt:lpwstr/>
  </property>
  <property fmtid="{D5CDD505-2E9C-101B-9397-08002B2CF9AE}" pid="110" name="FSC#SKEDITIONREG@103.510:oz_externAdr">
    <vt:lpwstr/>
  </property>
  <property fmtid="{D5CDD505-2E9C-101B-9397-08002B2CF9AE}" pid="111" name="FSC#SKEDITIONREG@103.510:a_depositperiod">
    <vt:lpwstr/>
  </property>
  <property fmtid="{D5CDD505-2E9C-101B-9397-08002B2CF9AE}" pid="112" name="FSC#SKEDITIONREG@103.510:a_disposestate">
    <vt:lpwstr/>
  </property>
  <property fmtid="{D5CDD505-2E9C-101B-9397-08002B2CF9AE}" pid="113" name="FSC#SKEDITIONREG@103.510:a_fileresponsiblefnct">
    <vt:lpwstr/>
  </property>
  <property fmtid="{D5CDD505-2E9C-101B-9397-08002B2CF9AE}" pid="114" name="FSC#SKEDITIONREG@103.510:a_fileresporg_position">
    <vt:lpwstr/>
  </property>
  <property fmtid="{D5CDD505-2E9C-101B-9397-08002B2CF9AE}" pid="115" name="FSC#SKEDITIONREG@103.510:a_fileresporg_position_OU">
    <vt:lpwstr/>
  </property>
  <property fmtid="{D5CDD505-2E9C-101B-9397-08002B2CF9AE}" pid="116" name="FSC#SKEDITIONREG@103.510:a_osobnecislosprac">
    <vt:lpwstr/>
  </property>
  <property fmtid="{D5CDD505-2E9C-101B-9397-08002B2CF9AE}" pid="117" name="FSC#SKEDITIONREG@103.510:a_registrysign">
    <vt:lpwstr/>
  </property>
  <property fmtid="{D5CDD505-2E9C-101B-9397-08002B2CF9AE}" pid="118" name="FSC#SKEDITIONREG@103.510:a_subfileatt">
    <vt:lpwstr/>
  </property>
  <property fmtid="{D5CDD505-2E9C-101B-9397-08002B2CF9AE}" pid="119" name="FSC#SKEDITIONREG@103.510:as_filesubjall">
    <vt:lpwstr/>
  </property>
  <property fmtid="{D5CDD505-2E9C-101B-9397-08002B2CF9AE}" pid="120" name="FSC#SKEDITIONREG@103.510:CreatedAt">
    <vt:lpwstr>1. 4. 2025, 14:08</vt:lpwstr>
  </property>
  <property fmtid="{D5CDD505-2E9C-101B-9397-08002B2CF9AE}" pid="121" name="FSC#SKEDITIONREG@103.510:curruserrolegroup">
    <vt:lpwstr>Odbor pre zadávanie nadlimitných zákaziek</vt:lpwstr>
  </property>
  <property fmtid="{D5CDD505-2E9C-101B-9397-08002B2CF9AE}" pid="122" name="FSC#SKEDITIONREG@103.510:currusersubst">
    <vt:lpwstr>Ing. Silvia Uhnáková</vt:lpwstr>
  </property>
  <property fmtid="{D5CDD505-2E9C-101B-9397-08002B2CF9AE}" pid="123" name="FSC#SKEDITIONREG@103.510:emailsprac">
    <vt:lpwstr/>
  </property>
  <property fmtid="{D5CDD505-2E9C-101B-9397-08002B2CF9AE}" pid="124" name="FSC#SKEDITIONREG@103.510:ms_VyskladaniePoznamok">
    <vt:lpwstr/>
  </property>
  <property fmtid="{D5CDD505-2E9C-101B-9397-08002B2CF9AE}" pid="125" name="FSC#SKEDITIONREG@103.510:oumlname_fnct">
    <vt:lpwstr/>
  </property>
  <property fmtid="{D5CDD505-2E9C-101B-9397-08002B2CF9AE}" pid="126" name="FSC#SKEDITIONREG@103.510:sk_org_city">
    <vt:lpwstr>Bratislava-Staré Mesto</vt:lpwstr>
  </property>
  <property fmtid="{D5CDD505-2E9C-101B-9397-08002B2CF9AE}" pid="127" name="FSC#SKEDITIONREG@103.510:sk_org_dic">
    <vt:lpwstr>2020798351</vt:lpwstr>
  </property>
  <property fmtid="{D5CDD505-2E9C-101B-9397-08002B2CF9AE}" pid="128" name="FSC#SKEDITIONREG@103.510:sk_org_email">
    <vt:lpwstr/>
  </property>
  <property fmtid="{D5CDD505-2E9C-101B-9397-08002B2CF9AE}" pid="129" name="FSC#SKEDITIONREG@103.510:sk_org_fax">
    <vt:lpwstr/>
  </property>
  <property fmtid="{D5CDD505-2E9C-101B-9397-08002B2CF9AE}" pid="130" name="FSC#SKEDITIONREG@103.510:sk_org_fullname">
    <vt:lpwstr>Ministerstvo financií Slovenskej republiky</vt:lpwstr>
  </property>
  <property fmtid="{D5CDD505-2E9C-101B-9397-08002B2CF9AE}" pid="131" name="FSC#SKEDITIONREG@103.510:sk_org_ico">
    <vt:lpwstr>00151742</vt:lpwstr>
  </property>
  <property fmtid="{D5CDD505-2E9C-101B-9397-08002B2CF9AE}" pid="132" name="FSC#SKEDITIONREG@103.510:sk_org_phone">
    <vt:lpwstr/>
  </property>
  <property fmtid="{D5CDD505-2E9C-101B-9397-08002B2CF9AE}" pid="133" name="FSC#SKEDITIONREG@103.510:sk_org_shortname">
    <vt:lpwstr/>
  </property>
  <property fmtid="{D5CDD505-2E9C-101B-9397-08002B2CF9AE}" pid="134" name="FSC#SKEDITIONREG@103.510:sk_org_state">
    <vt:lpwstr/>
  </property>
  <property fmtid="{D5CDD505-2E9C-101B-9397-08002B2CF9AE}" pid="135" name="FSC#SKEDITIONREG@103.510:sk_org_street">
    <vt:lpwstr>Štefanovičova 5</vt:lpwstr>
  </property>
  <property fmtid="{D5CDD505-2E9C-101B-9397-08002B2CF9AE}" pid="136" name="FSC#SKEDITIONREG@103.510:sk_org_zip">
    <vt:lpwstr>817 82</vt:lpwstr>
  </property>
  <property fmtid="{D5CDD505-2E9C-101B-9397-08002B2CF9AE}" pid="137" name="FSC#SKEDITIONREG@103.510:viz_clearedat">
    <vt:lpwstr/>
  </property>
  <property fmtid="{D5CDD505-2E9C-101B-9397-08002B2CF9AE}" pid="138" name="FSC#SKEDITIONREG@103.510:viz_clearedby">
    <vt:lpwstr/>
  </property>
  <property fmtid="{D5CDD505-2E9C-101B-9397-08002B2CF9AE}" pid="139" name="FSC#SKEDITIONREG@103.510:viz_comm">
    <vt:lpwstr/>
  </property>
  <property fmtid="{D5CDD505-2E9C-101B-9397-08002B2CF9AE}" pid="140" name="FSC#SKEDITIONREG@103.510:viz_decisionattachments">
    <vt:lpwstr/>
  </property>
  <property fmtid="{D5CDD505-2E9C-101B-9397-08002B2CF9AE}" pid="141" name="FSC#SKEDITIONREG@103.510:viz_deliveredat">
    <vt:lpwstr/>
  </property>
  <property fmtid="{D5CDD505-2E9C-101B-9397-08002B2CF9AE}" pid="142" name="FSC#SKEDITIONREG@103.510:viz_delivery">
    <vt:lpwstr/>
  </property>
  <property fmtid="{D5CDD505-2E9C-101B-9397-08002B2CF9AE}" pid="143" name="FSC#SKEDITIONREG@103.510:viz_extension">
    <vt:lpwstr/>
  </property>
  <property fmtid="{D5CDD505-2E9C-101B-9397-08002B2CF9AE}" pid="144" name="FSC#SKEDITIONREG@103.510:viz_filenumber">
    <vt:lpwstr/>
  </property>
  <property fmtid="{D5CDD505-2E9C-101B-9397-08002B2CF9AE}" pid="145" name="FSC#SKEDITIONREG@103.510:viz_fileresponsible">
    <vt:lpwstr/>
  </property>
  <property fmtid="{D5CDD505-2E9C-101B-9397-08002B2CF9AE}" pid="146" name="FSC#SKEDITIONREG@103.510:viz_fileresporg">
    <vt:lpwstr/>
  </property>
  <property fmtid="{D5CDD505-2E9C-101B-9397-08002B2CF9AE}" pid="147" name="FSC#SKEDITIONREG@103.510:viz_fileresporg_email_OU">
    <vt:lpwstr/>
  </property>
  <property fmtid="{D5CDD505-2E9C-101B-9397-08002B2CF9AE}" pid="148" name="FSC#SKEDITIONREG@103.510:viz_fileresporg_emailaddress">
    <vt:lpwstr/>
  </property>
  <property fmtid="{D5CDD505-2E9C-101B-9397-08002B2CF9AE}" pid="149" name="FSC#SKEDITIONREG@103.510:viz_fileresporg_fax">
    <vt:lpwstr/>
  </property>
  <property fmtid="{D5CDD505-2E9C-101B-9397-08002B2CF9AE}" pid="150" name="FSC#SKEDITIONREG@103.510:viz_fileresporg_fax_OU">
    <vt:lpwstr/>
  </property>
  <property fmtid="{D5CDD505-2E9C-101B-9397-08002B2CF9AE}" pid="151" name="FSC#SKEDITIONREG@103.510:viz_fileresporg_function">
    <vt:lpwstr/>
  </property>
  <property fmtid="{D5CDD505-2E9C-101B-9397-08002B2CF9AE}" pid="152" name="FSC#SKEDITIONREG@103.510:viz_fileresporg_function_OU">
    <vt:lpwstr/>
  </property>
  <property fmtid="{D5CDD505-2E9C-101B-9397-08002B2CF9AE}" pid="153" name="FSC#SKEDITIONREG@103.510:viz_fileresporg_head">
    <vt:lpwstr/>
  </property>
  <property fmtid="{D5CDD505-2E9C-101B-9397-08002B2CF9AE}" pid="154" name="FSC#SKEDITIONREG@103.510:viz_fileresporg_head_OU">
    <vt:lpwstr/>
  </property>
  <property fmtid="{D5CDD505-2E9C-101B-9397-08002B2CF9AE}" pid="155" name="FSC#SKEDITIONREG@103.510:viz_fileresporg_longname">
    <vt:lpwstr/>
  </property>
  <property fmtid="{D5CDD505-2E9C-101B-9397-08002B2CF9AE}" pid="156" name="FSC#SKEDITIONREG@103.510:viz_fileresporg_mesto">
    <vt:lpwstr/>
  </property>
  <property fmtid="{D5CDD505-2E9C-101B-9397-08002B2CF9AE}" pid="157" name="FSC#SKEDITIONREG@103.510:viz_fileresporg_odbor">
    <vt:lpwstr/>
  </property>
  <property fmtid="{D5CDD505-2E9C-101B-9397-08002B2CF9AE}" pid="158" name="FSC#SKEDITIONREG@103.510:viz_fileresporg_odbor_function">
    <vt:lpwstr/>
  </property>
  <property fmtid="{D5CDD505-2E9C-101B-9397-08002B2CF9AE}" pid="159" name="FSC#SKEDITIONREG@103.510:viz_fileresporg_odbor_head">
    <vt:lpwstr/>
  </property>
  <property fmtid="{D5CDD505-2E9C-101B-9397-08002B2CF9AE}" pid="160" name="FSC#SKEDITIONREG@103.510:viz_fileresporg_OU">
    <vt:lpwstr/>
  </property>
  <property fmtid="{D5CDD505-2E9C-101B-9397-08002B2CF9AE}" pid="161" name="FSC#SKEDITIONREG@103.510:viz_fileresporg_phone">
    <vt:lpwstr/>
  </property>
  <property fmtid="{D5CDD505-2E9C-101B-9397-08002B2CF9AE}" pid="162" name="FSC#SKEDITIONREG@103.510:viz_fileresporg_phone_OU">
    <vt:lpwstr/>
  </property>
  <property fmtid="{D5CDD505-2E9C-101B-9397-08002B2CF9AE}" pid="163" name="FSC#SKEDITIONREG@103.510:viz_fileresporg_position">
    <vt:lpwstr/>
  </property>
  <property fmtid="{D5CDD505-2E9C-101B-9397-08002B2CF9AE}" pid="164" name="FSC#SKEDITIONREG@103.510:viz_fileresporg_position_OU">
    <vt:lpwstr/>
  </property>
  <property fmtid="{D5CDD505-2E9C-101B-9397-08002B2CF9AE}" pid="165" name="FSC#SKEDITIONREG@103.510:viz_fileresporg_psc">
    <vt:lpwstr/>
  </property>
  <property fmtid="{D5CDD505-2E9C-101B-9397-08002B2CF9AE}" pid="166" name="FSC#SKEDITIONREG@103.510:viz_fileresporg_sekcia">
    <vt:lpwstr/>
  </property>
  <property fmtid="{D5CDD505-2E9C-101B-9397-08002B2CF9AE}" pid="167" name="FSC#SKEDITIONREG@103.510:viz_fileresporg_sekcia_function">
    <vt:lpwstr/>
  </property>
  <property fmtid="{D5CDD505-2E9C-101B-9397-08002B2CF9AE}" pid="168" name="FSC#SKEDITIONREG@103.510:viz_fileresporg_sekcia_head">
    <vt:lpwstr/>
  </property>
  <property fmtid="{D5CDD505-2E9C-101B-9397-08002B2CF9AE}" pid="169" name="FSC#SKEDITIONREG@103.510:viz_fileresporg_stat">
    <vt:lpwstr/>
  </property>
  <property fmtid="{D5CDD505-2E9C-101B-9397-08002B2CF9AE}" pid="170" name="FSC#SKEDITIONREG@103.510:viz_fileresporg_ulica">
    <vt:lpwstr/>
  </property>
  <property fmtid="{D5CDD505-2E9C-101B-9397-08002B2CF9AE}" pid="171" name="FSC#SKEDITIONREG@103.510:viz_fileresporgknazov">
    <vt:lpwstr/>
  </property>
  <property fmtid="{D5CDD505-2E9C-101B-9397-08002B2CF9AE}" pid="172" name="FSC#SKEDITIONREG@103.510:viz_filesubj">
    <vt:lpwstr/>
  </property>
  <property fmtid="{D5CDD505-2E9C-101B-9397-08002B2CF9AE}" pid="173" name="FSC#SKEDITIONREG@103.510:viz_incattachments">
    <vt:lpwstr/>
  </property>
  <property fmtid="{D5CDD505-2E9C-101B-9397-08002B2CF9AE}" pid="174" name="FSC#SKEDITIONREG@103.510:viz_incnr">
    <vt:lpwstr/>
  </property>
  <property fmtid="{D5CDD505-2E9C-101B-9397-08002B2CF9AE}" pid="175" name="FSC#SKEDITIONREG@103.510:viz_intletterrecivers">
    <vt:lpwstr/>
  </property>
  <property fmtid="{D5CDD505-2E9C-101B-9397-08002B2CF9AE}" pid="176" name="FSC#SKEDITIONREG@103.510:viz_objcreatedstr">
    <vt:lpwstr/>
  </property>
  <property fmtid="{D5CDD505-2E9C-101B-9397-08002B2CF9AE}" pid="177" name="FSC#SKEDITIONREG@103.510:viz_ordernumber">
    <vt:lpwstr/>
  </property>
  <property fmtid="{D5CDD505-2E9C-101B-9397-08002B2CF9AE}" pid="178" name="FSC#SKEDITIONREG@103.510:viz_oursign">
    <vt:lpwstr/>
  </property>
  <property fmtid="{D5CDD505-2E9C-101B-9397-08002B2CF9AE}" pid="179" name="FSC#SKEDITIONREG@103.510:viz_responseto_createdby">
    <vt:lpwstr/>
  </property>
  <property fmtid="{D5CDD505-2E9C-101B-9397-08002B2CF9AE}" pid="180" name="FSC#SKEDITIONREG@103.510:viz_sendersign">
    <vt:lpwstr/>
  </property>
  <property fmtid="{D5CDD505-2E9C-101B-9397-08002B2CF9AE}" pid="181" name="FSC#SKEDITIONREG@103.510:viz_shortfileresporg">
    <vt:lpwstr/>
  </property>
  <property fmtid="{D5CDD505-2E9C-101B-9397-08002B2CF9AE}" pid="182" name="FSC#SKEDITIONREG@103.510:viz_tel_number">
    <vt:lpwstr/>
  </property>
  <property fmtid="{D5CDD505-2E9C-101B-9397-08002B2CF9AE}" pid="183" name="FSC#SKEDITIONREG@103.510:viz_tel_number2">
    <vt:lpwstr/>
  </property>
  <property fmtid="{D5CDD505-2E9C-101B-9397-08002B2CF9AE}" pid="184" name="FSC#SKEDITIONREG@103.510:viz_testsalutation">
    <vt:lpwstr/>
  </property>
  <property fmtid="{D5CDD505-2E9C-101B-9397-08002B2CF9AE}" pid="185" name="FSC#SKEDITIONREG@103.510:viz_validfrom">
    <vt:lpwstr/>
  </property>
  <property fmtid="{D5CDD505-2E9C-101B-9397-08002B2CF9AE}" pid="186" name="FSC#SKEDITIONREG@103.510:zaznam_jeden_adresat">
    <vt:lpwstr/>
  </property>
  <property fmtid="{D5CDD505-2E9C-101B-9397-08002B2CF9AE}" pid="187" name="FSC#SKEDITIONREG@103.510:zaznam_vnut_adresati_1">
    <vt:lpwstr/>
  </property>
  <property fmtid="{D5CDD505-2E9C-101B-9397-08002B2CF9AE}" pid="188" name="FSC#SKEDITIONREG@103.510:zaznam_vnut_adresati_2">
    <vt:lpwstr/>
  </property>
  <property fmtid="{D5CDD505-2E9C-101B-9397-08002B2CF9AE}" pid="189" name="FSC#SKEDITIONREG@103.510:zaznam_vnut_adresati_3">
    <vt:lpwstr/>
  </property>
  <property fmtid="{D5CDD505-2E9C-101B-9397-08002B2CF9AE}" pid="190" name="FSC#SKEDITIONREG@103.510:zaznam_vnut_adresati_4">
    <vt:lpwstr/>
  </property>
  <property fmtid="{D5CDD505-2E9C-101B-9397-08002B2CF9AE}" pid="191" name="FSC#SKEDITIONREG@103.510:zaznam_vnut_adresati_5">
    <vt:lpwstr/>
  </property>
  <property fmtid="{D5CDD505-2E9C-101B-9397-08002B2CF9AE}" pid="192" name="FSC#SKEDITIONREG@103.510:zaznam_vnut_adresati_6">
    <vt:lpwstr/>
  </property>
  <property fmtid="{D5CDD505-2E9C-101B-9397-08002B2CF9AE}" pid="193" name="FSC#SKEDITIONREG@103.510:zaznam_vnut_adresati_7">
    <vt:lpwstr/>
  </property>
  <property fmtid="{D5CDD505-2E9C-101B-9397-08002B2CF9AE}" pid="194" name="FSC#SKEDITIONREG@103.510:zaznam_vnut_adresati_8">
    <vt:lpwstr/>
  </property>
  <property fmtid="{D5CDD505-2E9C-101B-9397-08002B2CF9AE}" pid="195" name="FSC#SKEDITIONREG@103.510:zaznam_vnut_adresati_9">
    <vt:lpwstr/>
  </property>
  <property fmtid="{D5CDD505-2E9C-101B-9397-08002B2CF9AE}" pid="196" name="FSC#SKEDITIONREG@103.510:zaznam_vnut_adresati_10">
    <vt:lpwstr/>
  </property>
  <property fmtid="{D5CDD505-2E9C-101B-9397-08002B2CF9AE}" pid="197" name="FSC#SKEDITIONREG@103.510:zaznam_vnut_adresati_11">
    <vt:lpwstr/>
  </property>
  <property fmtid="{D5CDD505-2E9C-101B-9397-08002B2CF9AE}" pid="198" name="FSC#SKEDITIONREG@103.510:zaznam_vnut_adresati_12">
    <vt:lpwstr/>
  </property>
  <property fmtid="{D5CDD505-2E9C-101B-9397-08002B2CF9AE}" pid="199" name="FSC#SKEDITIONREG@103.510:zaznam_vnut_adresati_13">
    <vt:lpwstr/>
  </property>
  <property fmtid="{D5CDD505-2E9C-101B-9397-08002B2CF9AE}" pid="200" name="FSC#SKEDITIONREG@103.510:zaznam_vnut_adresati_14">
    <vt:lpwstr/>
  </property>
  <property fmtid="{D5CDD505-2E9C-101B-9397-08002B2CF9AE}" pid="201" name="FSC#SKEDITIONREG@103.510:zaznam_vnut_adresati_15">
    <vt:lpwstr/>
  </property>
  <property fmtid="{D5CDD505-2E9C-101B-9397-08002B2CF9AE}" pid="202" name="FSC#SKEDITIONREG@103.510:zaznam_vnut_adresati_16">
    <vt:lpwstr/>
  </property>
  <property fmtid="{D5CDD505-2E9C-101B-9397-08002B2CF9AE}" pid="203" name="FSC#SKEDITIONREG@103.510:zaznam_vnut_adresati_17">
    <vt:lpwstr/>
  </property>
  <property fmtid="{D5CDD505-2E9C-101B-9397-08002B2CF9AE}" pid="204" name="FSC#SKEDITIONREG@103.510:zaznam_vnut_adresati_18">
    <vt:lpwstr/>
  </property>
  <property fmtid="{D5CDD505-2E9C-101B-9397-08002B2CF9AE}" pid="205" name="FSC#SKEDITIONREG@103.510:zaznam_vnut_adresati_19">
    <vt:lpwstr/>
  </property>
  <property fmtid="{D5CDD505-2E9C-101B-9397-08002B2CF9AE}" pid="206" name="FSC#SKEDITIONREG@103.510:zaznam_vnut_adresati_20">
    <vt:lpwstr/>
  </property>
  <property fmtid="{D5CDD505-2E9C-101B-9397-08002B2CF9AE}" pid="207" name="FSC#SKEDITIONREG@103.510:zaznam_vnut_adresati_21">
    <vt:lpwstr/>
  </property>
  <property fmtid="{D5CDD505-2E9C-101B-9397-08002B2CF9AE}" pid="208" name="FSC#SKEDITIONREG@103.510:zaznam_vnut_adresati_22">
    <vt:lpwstr/>
  </property>
  <property fmtid="{D5CDD505-2E9C-101B-9397-08002B2CF9AE}" pid="209" name="FSC#SKEDITIONREG@103.510:zaznam_vnut_adresati_23">
    <vt:lpwstr/>
  </property>
  <property fmtid="{D5CDD505-2E9C-101B-9397-08002B2CF9AE}" pid="210" name="FSC#SKEDITIONREG@103.510:zaznam_vnut_adresati_24">
    <vt:lpwstr/>
  </property>
  <property fmtid="{D5CDD505-2E9C-101B-9397-08002B2CF9AE}" pid="211" name="FSC#SKEDITIONREG@103.510:zaznam_vnut_adresati_25">
    <vt:lpwstr/>
  </property>
  <property fmtid="{D5CDD505-2E9C-101B-9397-08002B2CF9AE}" pid="212" name="FSC#SKEDITIONREG@103.510:zaznam_vnut_adresati_26">
    <vt:lpwstr/>
  </property>
  <property fmtid="{D5CDD505-2E9C-101B-9397-08002B2CF9AE}" pid="213" name="FSC#SKEDITIONREG@103.510:zaznam_vnut_adresati_27">
    <vt:lpwstr/>
  </property>
  <property fmtid="{D5CDD505-2E9C-101B-9397-08002B2CF9AE}" pid="214" name="FSC#SKEDITIONREG@103.510:zaznam_vnut_adresati_28">
    <vt:lpwstr/>
  </property>
  <property fmtid="{D5CDD505-2E9C-101B-9397-08002B2CF9AE}" pid="215" name="FSC#SKEDITIONREG@103.510:zaznam_vnut_adresati_29">
    <vt:lpwstr/>
  </property>
  <property fmtid="{D5CDD505-2E9C-101B-9397-08002B2CF9AE}" pid="216" name="FSC#SKEDITIONREG@103.510:zaznam_vnut_adresati_30">
    <vt:lpwstr/>
  </property>
  <property fmtid="{D5CDD505-2E9C-101B-9397-08002B2CF9AE}" pid="217" name="FSC#SKEDITIONREG@103.510:zaznam_vnut_adresati_31">
    <vt:lpwstr/>
  </property>
  <property fmtid="{D5CDD505-2E9C-101B-9397-08002B2CF9AE}" pid="218" name="FSC#SKEDITIONREG@103.510:zaznam_vnut_adresati_32">
    <vt:lpwstr/>
  </property>
  <property fmtid="{D5CDD505-2E9C-101B-9397-08002B2CF9AE}" pid="219" name="FSC#SKEDITIONREG@103.510:zaznam_vnut_adresati_33">
    <vt:lpwstr/>
  </property>
  <property fmtid="{D5CDD505-2E9C-101B-9397-08002B2CF9AE}" pid="220" name="FSC#SKEDITIONREG@103.510:zaznam_vnut_adresati_34">
    <vt:lpwstr/>
  </property>
  <property fmtid="{D5CDD505-2E9C-101B-9397-08002B2CF9AE}" pid="221" name="FSC#SKEDITIONREG@103.510:zaznam_vnut_adresati_35">
    <vt:lpwstr/>
  </property>
  <property fmtid="{D5CDD505-2E9C-101B-9397-08002B2CF9AE}" pid="222" name="FSC#SKEDITIONREG@103.510:zaznam_vnut_adresati_36">
    <vt:lpwstr/>
  </property>
  <property fmtid="{D5CDD505-2E9C-101B-9397-08002B2CF9AE}" pid="223" name="FSC#SKEDITIONREG@103.510:zaznam_vnut_adresati_37">
    <vt:lpwstr/>
  </property>
  <property fmtid="{D5CDD505-2E9C-101B-9397-08002B2CF9AE}" pid="224" name="FSC#SKEDITIONREG@103.510:zaznam_vnut_adresati_38">
    <vt:lpwstr/>
  </property>
  <property fmtid="{D5CDD505-2E9C-101B-9397-08002B2CF9AE}" pid="225" name="FSC#SKEDITIONREG@103.510:zaznam_vnut_adresati_39">
    <vt:lpwstr/>
  </property>
  <property fmtid="{D5CDD505-2E9C-101B-9397-08002B2CF9AE}" pid="226" name="FSC#SKEDITIONREG@103.510:zaznam_vnut_adresati_40">
    <vt:lpwstr/>
  </property>
  <property fmtid="{D5CDD505-2E9C-101B-9397-08002B2CF9AE}" pid="227" name="FSC#SKEDITIONREG@103.510:zaznam_vnut_adresati_41">
    <vt:lpwstr/>
  </property>
  <property fmtid="{D5CDD505-2E9C-101B-9397-08002B2CF9AE}" pid="228" name="FSC#SKEDITIONREG@103.510:zaznam_vnut_adresati_42">
    <vt:lpwstr/>
  </property>
  <property fmtid="{D5CDD505-2E9C-101B-9397-08002B2CF9AE}" pid="229" name="FSC#SKEDITIONREG@103.510:zaznam_vnut_adresati_43">
    <vt:lpwstr/>
  </property>
  <property fmtid="{D5CDD505-2E9C-101B-9397-08002B2CF9AE}" pid="230" name="FSC#SKEDITIONREG@103.510:zaznam_vnut_adresati_44">
    <vt:lpwstr/>
  </property>
  <property fmtid="{D5CDD505-2E9C-101B-9397-08002B2CF9AE}" pid="231" name="FSC#SKEDITIONREG@103.510:zaznam_vnut_adresati_45">
    <vt:lpwstr/>
  </property>
  <property fmtid="{D5CDD505-2E9C-101B-9397-08002B2CF9AE}" pid="232" name="FSC#SKEDITIONREG@103.510:zaznam_vnut_adresati_46">
    <vt:lpwstr/>
  </property>
  <property fmtid="{D5CDD505-2E9C-101B-9397-08002B2CF9AE}" pid="233" name="FSC#SKEDITIONREG@103.510:zaznam_vnut_adresati_47">
    <vt:lpwstr/>
  </property>
  <property fmtid="{D5CDD505-2E9C-101B-9397-08002B2CF9AE}" pid="234" name="FSC#SKEDITIONREG@103.510:zaznam_vnut_adresati_48">
    <vt:lpwstr/>
  </property>
  <property fmtid="{D5CDD505-2E9C-101B-9397-08002B2CF9AE}" pid="235" name="FSC#SKEDITIONREG@103.510:zaznam_vnut_adresati_49">
    <vt:lpwstr/>
  </property>
  <property fmtid="{D5CDD505-2E9C-101B-9397-08002B2CF9AE}" pid="236" name="FSC#SKEDITIONREG@103.510:zaznam_vnut_adresati_50">
    <vt:lpwstr/>
  </property>
  <property fmtid="{D5CDD505-2E9C-101B-9397-08002B2CF9AE}" pid="237" name="FSC#SKEDITIONREG@103.510:zaznam_vnut_adresati_51">
    <vt:lpwstr/>
  </property>
  <property fmtid="{D5CDD505-2E9C-101B-9397-08002B2CF9AE}" pid="238" name="FSC#SKEDITIONREG@103.510:zaznam_vnut_adresati_52">
    <vt:lpwstr/>
  </property>
  <property fmtid="{D5CDD505-2E9C-101B-9397-08002B2CF9AE}" pid="239" name="FSC#SKEDITIONREG@103.510:zaznam_vnut_adresati_53">
    <vt:lpwstr/>
  </property>
  <property fmtid="{D5CDD505-2E9C-101B-9397-08002B2CF9AE}" pid="240" name="FSC#SKEDITIONREG@103.510:zaznam_vnut_adresati_54">
    <vt:lpwstr/>
  </property>
  <property fmtid="{D5CDD505-2E9C-101B-9397-08002B2CF9AE}" pid="241" name="FSC#SKEDITIONREG@103.510:zaznam_vnut_adresati_55">
    <vt:lpwstr/>
  </property>
  <property fmtid="{D5CDD505-2E9C-101B-9397-08002B2CF9AE}" pid="242" name="FSC#SKEDITIONREG@103.510:zaznam_vnut_adresati_56">
    <vt:lpwstr/>
  </property>
  <property fmtid="{D5CDD505-2E9C-101B-9397-08002B2CF9AE}" pid="243" name="FSC#SKEDITIONREG@103.510:zaznam_vnut_adresati_57">
    <vt:lpwstr/>
  </property>
  <property fmtid="{D5CDD505-2E9C-101B-9397-08002B2CF9AE}" pid="244" name="FSC#SKEDITIONREG@103.510:zaznam_vnut_adresati_58">
    <vt:lpwstr/>
  </property>
  <property fmtid="{D5CDD505-2E9C-101B-9397-08002B2CF9AE}" pid="245" name="FSC#SKEDITIONREG@103.510:zaznam_vnut_adresati_59">
    <vt:lpwstr/>
  </property>
  <property fmtid="{D5CDD505-2E9C-101B-9397-08002B2CF9AE}" pid="246" name="FSC#SKEDITIONREG@103.510:zaznam_vnut_adresati_60">
    <vt:lpwstr/>
  </property>
  <property fmtid="{D5CDD505-2E9C-101B-9397-08002B2CF9AE}" pid="247" name="FSC#SKEDITIONREG@103.510:zaznam_vnut_adresati_61">
    <vt:lpwstr/>
  </property>
  <property fmtid="{D5CDD505-2E9C-101B-9397-08002B2CF9AE}" pid="248" name="FSC#SKEDITIONREG@103.510:zaznam_vnut_adresati_62">
    <vt:lpwstr/>
  </property>
  <property fmtid="{D5CDD505-2E9C-101B-9397-08002B2CF9AE}" pid="249" name="FSC#SKEDITIONREG@103.510:zaznam_vnut_adresati_63">
    <vt:lpwstr/>
  </property>
  <property fmtid="{D5CDD505-2E9C-101B-9397-08002B2CF9AE}" pid="250" name="FSC#SKEDITIONREG@103.510:zaznam_vnut_adresati_64">
    <vt:lpwstr/>
  </property>
  <property fmtid="{D5CDD505-2E9C-101B-9397-08002B2CF9AE}" pid="251" name="FSC#SKEDITIONREG@103.510:zaznam_vnut_adresati_65">
    <vt:lpwstr/>
  </property>
  <property fmtid="{D5CDD505-2E9C-101B-9397-08002B2CF9AE}" pid="252" name="FSC#SKEDITIONREG@103.510:zaznam_vnut_adresati_66">
    <vt:lpwstr/>
  </property>
  <property fmtid="{D5CDD505-2E9C-101B-9397-08002B2CF9AE}" pid="253" name="FSC#SKEDITIONREG@103.510:zaznam_vnut_adresati_67">
    <vt:lpwstr/>
  </property>
  <property fmtid="{D5CDD505-2E9C-101B-9397-08002B2CF9AE}" pid="254" name="FSC#SKEDITIONREG@103.510:zaznam_vnut_adresati_68">
    <vt:lpwstr/>
  </property>
  <property fmtid="{D5CDD505-2E9C-101B-9397-08002B2CF9AE}" pid="255" name="FSC#SKEDITIONREG@103.510:zaznam_vnut_adresati_69">
    <vt:lpwstr/>
  </property>
  <property fmtid="{D5CDD505-2E9C-101B-9397-08002B2CF9AE}" pid="256" name="FSC#SKEDITIONREG@103.510:zaznam_vnut_adresati_70">
    <vt:lpwstr/>
  </property>
  <property fmtid="{D5CDD505-2E9C-101B-9397-08002B2CF9AE}" pid="257" name="FSC#SKEDITIONREG@103.510:zaznam_vonk_adresati_1">
    <vt:lpwstr/>
  </property>
  <property fmtid="{D5CDD505-2E9C-101B-9397-08002B2CF9AE}" pid="258" name="FSC#SKEDITIONREG@103.510:zaznam_vonk_adresati_2">
    <vt:lpwstr/>
  </property>
  <property fmtid="{D5CDD505-2E9C-101B-9397-08002B2CF9AE}" pid="259" name="FSC#SKEDITIONREG@103.510:zaznam_vonk_adresati_3">
    <vt:lpwstr/>
  </property>
  <property fmtid="{D5CDD505-2E9C-101B-9397-08002B2CF9AE}" pid="260" name="FSC#SKEDITIONREG@103.510:zaznam_vonk_adresati_4">
    <vt:lpwstr/>
  </property>
  <property fmtid="{D5CDD505-2E9C-101B-9397-08002B2CF9AE}" pid="261" name="FSC#SKEDITIONREG@103.510:zaznam_vonk_adresati_5">
    <vt:lpwstr/>
  </property>
  <property fmtid="{D5CDD505-2E9C-101B-9397-08002B2CF9AE}" pid="262" name="FSC#SKEDITIONREG@103.510:zaznam_vonk_adresati_6">
    <vt:lpwstr/>
  </property>
  <property fmtid="{D5CDD505-2E9C-101B-9397-08002B2CF9AE}" pid="263" name="FSC#SKEDITIONREG@103.510:zaznam_vonk_adresati_7">
    <vt:lpwstr/>
  </property>
  <property fmtid="{D5CDD505-2E9C-101B-9397-08002B2CF9AE}" pid="264" name="FSC#SKEDITIONREG@103.510:zaznam_vonk_adresati_8">
    <vt:lpwstr/>
  </property>
  <property fmtid="{D5CDD505-2E9C-101B-9397-08002B2CF9AE}" pid="265" name="FSC#SKEDITIONREG@103.510:zaznam_vonk_adresati_9">
    <vt:lpwstr/>
  </property>
  <property fmtid="{D5CDD505-2E9C-101B-9397-08002B2CF9AE}" pid="266" name="FSC#SKEDITIONREG@103.510:zaznam_vonk_adresati_10">
    <vt:lpwstr/>
  </property>
  <property fmtid="{D5CDD505-2E9C-101B-9397-08002B2CF9AE}" pid="267" name="FSC#SKEDITIONREG@103.510:zaznam_vonk_adresati_11">
    <vt:lpwstr/>
  </property>
  <property fmtid="{D5CDD505-2E9C-101B-9397-08002B2CF9AE}" pid="268" name="FSC#SKEDITIONREG@103.510:zaznam_vonk_adresati_12">
    <vt:lpwstr/>
  </property>
  <property fmtid="{D5CDD505-2E9C-101B-9397-08002B2CF9AE}" pid="269" name="FSC#SKEDITIONREG@103.510:zaznam_vonk_adresati_13">
    <vt:lpwstr/>
  </property>
  <property fmtid="{D5CDD505-2E9C-101B-9397-08002B2CF9AE}" pid="270" name="FSC#SKEDITIONREG@103.510:zaznam_vonk_adresati_14">
    <vt:lpwstr/>
  </property>
  <property fmtid="{D5CDD505-2E9C-101B-9397-08002B2CF9AE}" pid="271" name="FSC#SKEDITIONREG@103.510:zaznam_vonk_adresati_15">
    <vt:lpwstr/>
  </property>
  <property fmtid="{D5CDD505-2E9C-101B-9397-08002B2CF9AE}" pid="272" name="FSC#SKEDITIONREG@103.510:zaznam_vonk_adresati_16">
    <vt:lpwstr/>
  </property>
  <property fmtid="{D5CDD505-2E9C-101B-9397-08002B2CF9AE}" pid="273" name="FSC#SKEDITIONREG@103.510:zaznam_vonk_adresati_17">
    <vt:lpwstr/>
  </property>
  <property fmtid="{D5CDD505-2E9C-101B-9397-08002B2CF9AE}" pid="274" name="FSC#SKEDITIONREG@103.510:zaznam_vonk_adresati_18">
    <vt:lpwstr/>
  </property>
  <property fmtid="{D5CDD505-2E9C-101B-9397-08002B2CF9AE}" pid="275" name="FSC#SKEDITIONREG@103.510:zaznam_vonk_adresati_19">
    <vt:lpwstr/>
  </property>
  <property fmtid="{D5CDD505-2E9C-101B-9397-08002B2CF9AE}" pid="276" name="FSC#SKEDITIONREG@103.510:zaznam_vonk_adresati_20">
    <vt:lpwstr/>
  </property>
  <property fmtid="{D5CDD505-2E9C-101B-9397-08002B2CF9AE}" pid="277" name="FSC#SKEDITIONREG@103.510:zaznam_vonk_adresati_21">
    <vt:lpwstr/>
  </property>
  <property fmtid="{D5CDD505-2E9C-101B-9397-08002B2CF9AE}" pid="278" name="FSC#SKEDITIONREG@103.510:zaznam_vonk_adresati_22">
    <vt:lpwstr/>
  </property>
  <property fmtid="{D5CDD505-2E9C-101B-9397-08002B2CF9AE}" pid="279" name="FSC#SKEDITIONREG@103.510:zaznam_vonk_adresati_23">
    <vt:lpwstr/>
  </property>
  <property fmtid="{D5CDD505-2E9C-101B-9397-08002B2CF9AE}" pid="280" name="FSC#SKEDITIONREG@103.510:zaznam_vonk_adresati_24">
    <vt:lpwstr/>
  </property>
  <property fmtid="{D5CDD505-2E9C-101B-9397-08002B2CF9AE}" pid="281" name="FSC#SKEDITIONREG@103.510:zaznam_vonk_adresati_25">
    <vt:lpwstr/>
  </property>
  <property fmtid="{D5CDD505-2E9C-101B-9397-08002B2CF9AE}" pid="282" name="FSC#SKEDITIONREG@103.510:zaznam_vonk_adresati_26">
    <vt:lpwstr/>
  </property>
  <property fmtid="{D5CDD505-2E9C-101B-9397-08002B2CF9AE}" pid="283" name="FSC#SKEDITIONREG@103.510:zaznam_vonk_adresati_27">
    <vt:lpwstr/>
  </property>
  <property fmtid="{D5CDD505-2E9C-101B-9397-08002B2CF9AE}" pid="284" name="FSC#SKEDITIONREG@103.510:zaznam_vonk_adresati_28">
    <vt:lpwstr/>
  </property>
  <property fmtid="{D5CDD505-2E9C-101B-9397-08002B2CF9AE}" pid="285" name="FSC#SKEDITIONREG@103.510:zaznam_vonk_adresati_29">
    <vt:lpwstr/>
  </property>
  <property fmtid="{D5CDD505-2E9C-101B-9397-08002B2CF9AE}" pid="286" name="FSC#SKEDITIONREG@103.510:zaznam_vonk_adresati_30">
    <vt:lpwstr/>
  </property>
  <property fmtid="{D5CDD505-2E9C-101B-9397-08002B2CF9AE}" pid="287" name="FSC#SKEDITIONREG@103.510:zaznam_vonk_adresati_31">
    <vt:lpwstr/>
  </property>
  <property fmtid="{D5CDD505-2E9C-101B-9397-08002B2CF9AE}" pid="288" name="FSC#SKEDITIONREG@103.510:zaznam_vonk_adresati_32">
    <vt:lpwstr/>
  </property>
  <property fmtid="{D5CDD505-2E9C-101B-9397-08002B2CF9AE}" pid="289" name="FSC#SKEDITIONREG@103.510:zaznam_vonk_adresati_33">
    <vt:lpwstr/>
  </property>
  <property fmtid="{D5CDD505-2E9C-101B-9397-08002B2CF9AE}" pid="290" name="FSC#SKEDITIONREG@103.510:zaznam_vonk_adresati_34">
    <vt:lpwstr/>
  </property>
  <property fmtid="{D5CDD505-2E9C-101B-9397-08002B2CF9AE}" pid="291" name="FSC#SKEDITIONREG@103.510:zaznam_vonk_adresati_35">
    <vt:lpwstr/>
  </property>
  <property fmtid="{D5CDD505-2E9C-101B-9397-08002B2CF9AE}" pid="292" name="FSC#SKEDITIONREG@103.510:Stazovatel">
    <vt:lpwstr/>
  </property>
  <property fmtid="{D5CDD505-2E9C-101B-9397-08002B2CF9AE}" pid="293" name="FSC#SKEDITIONREG@103.510:ProtiKomu">
    <vt:lpwstr/>
  </property>
  <property fmtid="{D5CDD505-2E9C-101B-9397-08002B2CF9AE}" pid="294" name="FSC#SKEDITIONREG@103.510:EvCisloStaz">
    <vt:lpwstr/>
  </property>
  <property fmtid="{D5CDD505-2E9C-101B-9397-08002B2CF9AE}" pid="295" name="FSC#SKEDITIONREG@103.510:jod_AttrDateSkutocnyDatumVydania">
    <vt:lpwstr/>
  </property>
  <property fmtid="{D5CDD505-2E9C-101B-9397-08002B2CF9AE}" pid="296" name="FSC#SKEDITIONREG@103.510:jod_AttrNumCisloZmeny">
    <vt:lpwstr/>
  </property>
  <property fmtid="{D5CDD505-2E9C-101B-9397-08002B2CF9AE}" pid="297" name="FSC#SKEDITIONREG@103.510:jod_AttrStrRegCisloZaznamu">
    <vt:lpwstr/>
  </property>
  <property fmtid="{D5CDD505-2E9C-101B-9397-08002B2CF9AE}" pid="298" name="FSC#SKEDITIONREG@103.510:jod_cislodoc">
    <vt:lpwstr/>
  </property>
  <property fmtid="{D5CDD505-2E9C-101B-9397-08002B2CF9AE}" pid="299" name="FSC#SKEDITIONREG@103.510:jod_druh">
    <vt:lpwstr/>
  </property>
  <property fmtid="{D5CDD505-2E9C-101B-9397-08002B2CF9AE}" pid="300" name="FSC#SKEDITIONREG@103.510:jod_lu">
    <vt:lpwstr/>
  </property>
  <property fmtid="{D5CDD505-2E9C-101B-9397-08002B2CF9AE}" pid="301" name="FSC#SKEDITIONREG@103.510:jod_nazov">
    <vt:lpwstr/>
  </property>
  <property fmtid="{D5CDD505-2E9C-101B-9397-08002B2CF9AE}" pid="302" name="FSC#SKEDITIONREG@103.510:jod_typ">
    <vt:lpwstr/>
  </property>
  <property fmtid="{D5CDD505-2E9C-101B-9397-08002B2CF9AE}" pid="303" name="FSC#SKEDITIONREG@103.510:jod_zh">
    <vt:lpwstr/>
  </property>
  <property fmtid="{D5CDD505-2E9C-101B-9397-08002B2CF9AE}" pid="304" name="FSC#SKEDITIONREG@103.510:jod_sAttrDatePlatnostDo">
    <vt:lpwstr/>
  </property>
  <property fmtid="{D5CDD505-2E9C-101B-9397-08002B2CF9AE}" pid="305" name="FSC#SKEDITIONREG@103.510:jod_sAttrDatePlatnostOd">
    <vt:lpwstr/>
  </property>
  <property fmtid="{D5CDD505-2E9C-101B-9397-08002B2CF9AE}" pid="306" name="FSC#SKEDITIONREG@103.510:jod_sAttrDateUcinnostDoc">
    <vt:lpwstr/>
  </property>
  <property fmtid="{D5CDD505-2E9C-101B-9397-08002B2CF9AE}" pid="307" name="FSC#SKEDITIONREG@103.510:a_telephone">
    <vt:lpwstr/>
  </property>
  <property fmtid="{D5CDD505-2E9C-101B-9397-08002B2CF9AE}" pid="308" name="FSC#SKEDITIONREG@103.510:a_email">
    <vt:lpwstr/>
  </property>
  <property fmtid="{D5CDD505-2E9C-101B-9397-08002B2CF9AE}" pid="309" name="FSC#SKEDITIONREG@103.510:a_nazovOU">
    <vt:lpwstr/>
  </property>
  <property fmtid="{D5CDD505-2E9C-101B-9397-08002B2CF9AE}" pid="310" name="FSC#SKEDITIONREG@103.510:a_veduciOU">
    <vt:lpwstr/>
  </property>
  <property fmtid="{D5CDD505-2E9C-101B-9397-08002B2CF9AE}" pid="311" name="FSC#SKEDITIONREG@103.510:a_nadradeneOU">
    <vt:lpwstr/>
  </property>
  <property fmtid="{D5CDD505-2E9C-101B-9397-08002B2CF9AE}" pid="312" name="FSC#SKEDITIONREG@103.510:a_veduciOd">
    <vt:lpwstr/>
  </property>
  <property fmtid="{D5CDD505-2E9C-101B-9397-08002B2CF9AE}" pid="313" name="FSC#SKEDITIONREG@103.510:a_komu">
    <vt:lpwstr/>
  </property>
  <property fmtid="{D5CDD505-2E9C-101B-9397-08002B2CF9AE}" pid="314" name="FSC#SKEDITIONREG@103.510:a_nasecislo">
    <vt:lpwstr/>
  </property>
  <property fmtid="{D5CDD505-2E9C-101B-9397-08002B2CF9AE}" pid="315" name="FSC#SKEDITIONREG@103.510:a_riaditelOdboru">
    <vt:lpwstr/>
  </property>
  <property fmtid="{D5CDD505-2E9C-101B-9397-08002B2CF9AE}" pid="316" name="FSC#SKEDITIONREG@103.510:zaz_fileresporg_addrstreet">
    <vt:lpwstr/>
  </property>
  <property fmtid="{D5CDD505-2E9C-101B-9397-08002B2CF9AE}" pid="317" name="FSC#SKEDITIONREG@103.510:zaz_fileresporg_addrzipcode">
    <vt:lpwstr/>
  </property>
  <property fmtid="{D5CDD505-2E9C-101B-9397-08002B2CF9AE}" pid="318" name="FSC#SKEDITIONREG@103.510:zaz_fileresporg_addrcity">
    <vt:lpwstr/>
  </property>
  <property fmtid="{D5CDD505-2E9C-101B-9397-08002B2CF9AE}" pid="319" name="FSC#SKMODSYS@103.500:mdnazov">
    <vt:lpwstr/>
  </property>
  <property fmtid="{D5CDD505-2E9C-101B-9397-08002B2CF9AE}" pid="320" name="FSC#SKMODSYS@103.500:mdfileresp">
    <vt:lpwstr/>
  </property>
  <property fmtid="{D5CDD505-2E9C-101B-9397-08002B2CF9AE}" pid="321" name="FSC#SKMODSYS@103.500:mdfileresporg">
    <vt:lpwstr/>
  </property>
  <property fmtid="{D5CDD505-2E9C-101B-9397-08002B2CF9AE}" pid="322" name="FSC#SKMODSYS@103.500:mdcreateat">
    <vt:lpwstr>1. 4. 2025</vt:lpwstr>
  </property>
  <property fmtid="{D5CDD505-2E9C-101B-9397-08002B2CF9AE}" pid="323" name="FSC#SKCP@103.500:cp_AttrPtrOrgUtvar">
    <vt:lpwstr/>
  </property>
  <property fmtid="{D5CDD505-2E9C-101B-9397-08002B2CF9AE}" pid="324" name="FSC#SKCP@103.500:cp_AttrStrEvCisloCP">
    <vt:lpwstr> </vt:lpwstr>
  </property>
  <property fmtid="{D5CDD505-2E9C-101B-9397-08002B2CF9AE}" pid="325" name="FSC#SKCP@103.500:cp_zamestnanec">
    <vt:lpwstr/>
  </property>
  <property fmtid="{D5CDD505-2E9C-101B-9397-08002B2CF9AE}" pid="326" name="FSC#SKCP@103.500:cpt_miestoRokovania">
    <vt:lpwstr/>
  </property>
  <property fmtid="{D5CDD505-2E9C-101B-9397-08002B2CF9AE}" pid="327" name="FSC#SKCP@103.500:cpt_datumCesty">
    <vt:lpwstr/>
  </property>
  <property fmtid="{D5CDD505-2E9C-101B-9397-08002B2CF9AE}" pid="328" name="FSC#SKCP@103.500:cpt_ucelCesty">
    <vt:lpwstr/>
  </property>
  <property fmtid="{D5CDD505-2E9C-101B-9397-08002B2CF9AE}" pid="329" name="FSC#SKCP@103.500:cpz_miestoRokovania">
    <vt:lpwstr/>
  </property>
  <property fmtid="{D5CDD505-2E9C-101B-9397-08002B2CF9AE}" pid="330" name="FSC#SKCP@103.500:cpz_datumCesty">
    <vt:lpwstr> - </vt:lpwstr>
  </property>
  <property fmtid="{D5CDD505-2E9C-101B-9397-08002B2CF9AE}" pid="331" name="FSC#SKCP@103.500:cpz_ucelCesty">
    <vt:lpwstr/>
  </property>
  <property fmtid="{D5CDD505-2E9C-101B-9397-08002B2CF9AE}" pid="332" name="FSC#SKCP@103.500:cpz_datumVypracovania">
    <vt:lpwstr/>
  </property>
  <property fmtid="{D5CDD505-2E9C-101B-9397-08002B2CF9AE}" pid="333" name="FSC#SKCP@103.500:cpz_datPodpSchv1">
    <vt:lpwstr/>
  </property>
  <property fmtid="{D5CDD505-2E9C-101B-9397-08002B2CF9AE}" pid="334" name="FSC#SKCP@103.500:cpz_datPodpSchv2">
    <vt:lpwstr/>
  </property>
  <property fmtid="{D5CDD505-2E9C-101B-9397-08002B2CF9AE}" pid="335" name="FSC#SKCP@103.500:cpz_datPodpSchv3">
    <vt:lpwstr/>
  </property>
  <property fmtid="{D5CDD505-2E9C-101B-9397-08002B2CF9AE}" pid="336" name="FSC#SKCP@103.500:cpz_PodpSchv1">
    <vt:lpwstr/>
  </property>
  <property fmtid="{D5CDD505-2E9C-101B-9397-08002B2CF9AE}" pid="337" name="FSC#SKCP@103.500:cpz_PodpSchv2">
    <vt:lpwstr/>
  </property>
  <property fmtid="{D5CDD505-2E9C-101B-9397-08002B2CF9AE}" pid="338" name="FSC#SKCP@103.500:cpz_PodpSchv3">
    <vt:lpwstr/>
  </property>
  <property fmtid="{D5CDD505-2E9C-101B-9397-08002B2CF9AE}" pid="339" name="FSC#SKCP@103.500:cpz_Funkcia">
    <vt:lpwstr/>
  </property>
  <property fmtid="{D5CDD505-2E9C-101B-9397-08002B2CF9AE}" pid="340" name="FSC#SKCP@103.500:cp_Spolucestujuci">
    <vt:lpwstr/>
  </property>
  <property fmtid="{D5CDD505-2E9C-101B-9397-08002B2CF9AE}" pid="341" name="FSC#SKNAD@103.500:nad_objname">
    <vt:lpwstr/>
  </property>
  <property fmtid="{D5CDD505-2E9C-101B-9397-08002B2CF9AE}" pid="342" name="FSC#SKNAD@103.500:nad_AttrStrNazov">
    <vt:lpwstr/>
  </property>
  <property fmtid="{D5CDD505-2E9C-101B-9397-08002B2CF9AE}" pid="343" name="FSC#SKNAD@103.500:nad_AttrPtrSpracovatel">
    <vt:lpwstr/>
  </property>
  <property fmtid="{D5CDD505-2E9C-101B-9397-08002B2CF9AE}" pid="344" name="FSC#SKNAD@103.500:nad_AttrPtrGestor1">
    <vt:lpwstr/>
  </property>
  <property fmtid="{D5CDD505-2E9C-101B-9397-08002B2CF9AE}" pid="345" name="FSC#SKNAD@103.500:nad_AttrPtrGestor1Funkcia">
    <vt:lpwstr/>
  </property>
  <property fmtid="{D5CDD505-2E9C-101B-9397-08002B2CF9AE}" pid="346" name="FSC#SKNAD@103.500:nad_AttrPtrGestor1OU">
    <vt:lpwstr/>
  </property>
  <property fmtid="{D5CDD505-2E9C-101B-9397-08002B2CF9AE}" pid="347" name="FSC#SKNAD@103.500:nad_AttrPtrGestor2">
    <vt:lpwstr/>
  </property>
  <property fmtid="{D5CDD505-2E9C-101B-9397-08002B2CF9AE}" pid="348" name="FSC#SKNAD@103.500:nad_AttrPtrGestor2Funkcia">
    <vt:lpwstr/>
  </property>
  <property fmtid="{D5CDD505-2E9C-101B-9397-08002B2CF9AE}" pid="349" name="FSC#SKNAD@103.500:nad_schvalil">
    <vt:lpwstr/>
  </property>
  <property fmtid="{D5CDD505-2E9C-101B-9397-08002B2CF9AE}" pid="350" name="FSC#SKNAD@103.500:nad_schvalilfunkcia">
    <vt:lpwstr/>
  </property>
  <property fmtid="{D5CDD505-2E9C-101B-9397-08002B2CF9AE}" pid="351" name="FSC#SKNAD@103.500:nad_vr">
    <vt:lpwstr/>
  </property>
  <property fmtid="{D5CDD505-2E9C-101B-9397-08002B2CF9AE}" pid="352" name="FSC#SKNAD@103.500:nad_AttrDateDatumPodpisania">
    <vt:lpwstr/>
  </property>
  <property fmtid="{D5CDD505-2E9C-101B-9397-08002B2CF9AE}" pid="353" name="FSC#SKNAD@103.500:nad_pripobjname">
    <vt:lpwstr/>
  </property>
  <property fmtid="{D5CDD505-2E9C-101B-9397-08002B2CF9AE}" pid="354" name="FSC#SKNAD@103.500:nad_pripVytvorilKto">
    <vt:lpwstr/>
  </property>
  <property fmtid="{D5CDD505-2E9C-101B-9397-08002B2CF9AE}" pid="355" name="FSC#SKNAD@103.500:nad_pripVytvorilKedy">
    <vt:lpwstr>1.4.2025, 14:08</vt:lpwstr>
  </property>
  <property fmtid="{D5CDD505-2E9C-101B-9397-08002B2CF9AE}" pid="356" name="FSC#SKNAD@103.500:nad_AttrStrCisloNA">
    <vt:lpwstr/>
  </property>
  <property fmtid="{D5CDD505-2E9C-101B-9397-08002B2CF9AE}" pid="357" name="FSC#SKNAD@103.500:nad_AttrDateUcinnaOd">
    <vt:lpwstr/>
  </property>
  <property fmtid="{D5CDD505-2E9C-101B-9397-08002B2CF9AE}" pid="358" name="FSC#SKNAD@103.500:nad_AttrDateUcinnaDo">
    <vt:lpwstr/>
  </property>
  <property fmtid="{D5CDD505-2E9C-101B-9397-08002B2CF9AE}" pid="359" name="FSC#SKNAD@103.500:nad_AttrPtrPredchadzajuceNA">
    <vt:lpwstr/>
  </property>
  <property fmtid="{D5CDD505-2E9C-101B-9397-08002B2CF9AE}" pid="360" name="FSC#SKNAD@103.500:nad_AttrPtrSpracovatelOU">
    <vt:lpwstr/>
  </property>
  <property fmtid="{D5CDD505-2E9C-101B-9397-08002B2CF9AE}" pid="361" name="FSC#SKNAD@103.500:nad_AttrPtrPatriKNA">
    <vt:lpwstr/>
  </property>
  <property fmtid="{D5CDD505-2E9C-101B-9397-08002B2CF9AE}" pid="362" name="FSC#SKNAD@103.500:nad_AttrIntCisloDodatku">
    <vt:lpwstr/>
  </property>
  <property fmtid="{D5CDD505-2E9C-101B-9397-08002B2CF9AE}" pid="363" name="FSC#SKNAD@103.500:nad_AttrPtrSpracVeduci">
    <vt:lpwstr/>
  </property>
  <property fmtid="{D5CDD505-2E9C-101B-9397-08002B2CF9AE}" pid="364" name="FSC#SKNAD@103.500:nad_AttrPtrSpracVeduciOU">
    <vt:lpwstr/>
  </property>
  <property fmtid="{D5CDD505-2E9C-101B-9397-08002B2CF9AE}" pid="365" name="FSC#SKNAD@103.500:nad_spis">
    <vt:lpwstr/>
  </property>
  <property fmtid="{D5CDD505-2E9C-101B-9397-08002B2CF9AE}" pid="366" name="FSC#SKPUPP@103.500:pupp_riaditelPorady">
    <vt:lpwstr/>
  </property>
  <property fmtid="{D5CDD505-2E9C-101B-9397-08002B2CF9AE}" pid="367" name="FSC#SKPUPP@103.500:pupp_cisloporady">
    <vt:lpwstr/>
  </property>
  <property fmtid="{D5CDD505-2E9C-101B-9397-08002B2CF9AE}" pid="368" name="FSC#SKPUPP@103.500:pupp_konanieOHodine">
    <vt:lpwstr/>
  </property>
  <property fmtid="{D5CDD505-2E9C-101B-9397-08002B2CF9AE}" pid="369" name="FSC#SKPUPP@103.500:pupp_datPorMesiacString">
    <vt:lpwstr/>
  </property>
  <property fmtid="{D5CDD505-2E9C-101B-9397-08002B2CF9AE}" pid="370" name="FSC#SKPUPP@103.500:pupp_datumporady">
    <vt:lpwstr/>
  </property>
  <property fmtid="{D5CDD505-2E9C-101B-9397-08002B2CF9AE}" pid="371" name="FSC#SKPUPP@103.500:pupp_konaniedo">
    <vt:lpwstr/>
  </property>
  <property fmtid="{D5CDD505-2E9C-101B-9397-08002B2CF9AE}" pid="372" name="FSC#SKPUPP@103.500:pupp_konanieod">
    <vt:lpwstr/>
  </property>
  <property fmtid="{D5CDD505-2E9C-101B-9397-08002B2CF9AE}" pid="373" name="FSC#SKPUPP@103.500:pupp_menopp">
    <vt:lpwstr/>
  </property>
  <property fmtid="{D5CDD505-2E9C-101B-9397-08002B2CF9AE}" pid="374" name="FSC#SKPUPP@103.500:pupp_miestokonania">
    <vt:lpwstr/>
  </property>
  <property fmtid="{D5CDD505-2E9C-101B-9397-08002B2CF9AE}" pid="375" name="FSC#SKPUPP@103.500:pupp_temaporady">
    <vt:lpwstr/>
  </property>
  <property fmtid="{D5CDD505-2E9C-101B-9397-08002B2CF9AE}" pid="376" name="FSC#SKPUPP@103.500:pupp_ucastnici">
    <vt:lpwstr/>
  </property>
  <property fmtid="{D5CDD505-2E9C-101B-9397-08002B2CF9AE}" pid="377" name="FSC#SKPUPP@103.500:pupp_ulohy">
    <vt:lpwstr>test</vt:lpwstr>
  </property>
  <property fmtid="{D5CDD505-2E9C-101B-9397-08002B2CF9AE}" pid="378" name="FSC#SKPUPP@103.500:pupp_ucastnici_funkcie">
    <vt:lpwstr/>
  </property>
  <property fmtid="{D5CDD505-2E9C-101B-9397-08002B2CF9AE}" pid="379" name="FSC#SKPUPP@103.500:pupp_nazov_ulohy">
    <vt:lpwstr/>
  </property>
  <property fmtid="{D5CDD505-2E9C-101B-9397-08002B2CF9AE}" pid="380" name="FSC#SKPUPP@103.500:pupp_cislo_ulohy">
    <vt:lpwstr/>
  </property>
  <property fmtid="{D5CDD505-2E9C-101B-9397-08002B2CF9AE}" pid="381" name="FSC#SKPUPP@103.500:pupp_riesitel_ulohy">
    <vt:lpwstr/>
  </property>
  <property fmtid="{D5CDD505-2E9C-101B-9397-08002B2CF9AE}" pid="382" name="FSC#SKPUPP@103.500:pupp_vybavit_ulohy">
    <vt:lpwstr/>
  </property>
  <property fmtid="{D5CDD505-2E9C-101B-9397-08002B2CF9AE}" pid="383" name="FSC#SKPUPP@103.500:pupp_orgutvar">
    <vt:lpwstr/>
  </property>
  <property fmtid="{D5CDD505-2E9C-101B-9397-08002B2CF9AE}" pid="384" name="FSC#COOELAK@1.1001:Subject">
    <vt:lpwstr/>
  </property>
  <property fmtid="{D5CDD505-2E9C-101B-9397-08002B2CF9AE}" pid="385" name="FSC#COOELAK@1.1001:FileReference">
    <vt:lpwstr/>
  </property>
  <property fmtid="{D5CDD505-2E9C-101B-9397-08002B2CF9AE}" pid="386" name="FSC#COOELAK@1.1001:FileRefYear">
    <vt:lpwstr/>
  </property>
  <property fmtid="{D5CDD505-2E9C-101B-9397-08002B2CF9AE}" pid="387" name="FSC#COOELAK@1.1001:FileRefOrdinal">
    <vt:lpwstr/>
  </property>
  <property fmtid="{D5CDD505-2E9C-101B-9397-08002B2CF9AE}" pid="388" name="FSC#COOELAK@1.1001:FileRefOU">
    <vt:lpwstr/>
  </property>
  <property fmtid="{D5CDD505-2E9C-101B-9397-08002B2CF9AE}" pid="389" name="FSC#COOELAK@1.1001:Organization">
    <vt:lpwstr/>
  </property>
  <property fmtid="{D5CDD505-2E9C-101B-9397-08002B2CF9AE}" pid="390" name="FSC#COOELAK@1.1001:Owner">
    <vt:lpwstr>Ing. Silvia Uhnáková</vt:lpwstr>
  </property>
  <property fmtid="{D5CDD505-2E9C-101B-9397-08002B2CF9AE}" pid="391" name="FSC#COOELAK@1.1001:OwnerExtension">
    <vt:lpwstr/>
  </property>
  <property fmtid="{D5CDD505-2E9C-101B-9397-08002B2CF9AE}" pid="392" name="FSC#COOELAK@1.1001:OwnerFaxExtension">
    <vt:lpwstr/>
  </property>
  <property fmtid="{D5CDD505-2E9C-101B-9397-08002B2CF9AE}" pid="393" name="FSC#COOELAK@1.1001:DispatchedBy">
    <vt:lpwstr/>
  </property>
  <property fmtid="{D5CDD505-2E9C-101B-9397-08002B2CF9AE}" pid="394" name="FSC#COOELAK@1.1001:DispatchedAt">
    <vt:lpwstr/>
  </property>
  <property fmtid="{D5CDD505-2E9C-101B-9397-08002B2CF9AE}" pid="395" name="FSC#COOELAK@1.1001:ApprovedBy">
    <vt:lpwstr/>
  </property>
  <property fmtid="{D5CDD505-2E9C-101B-9397-08002B2CF9AE}" pid="396" name="FSC#COOELAK@1.1001:ApprovedAt">
    <vt:lpwstr/>
  </property>
  <property fmtid="{D5CDD505-2E9C-101B-9397-08002B2CF9AE}" pid="397" name="FSC#COOELAK@1.1001:Department">
    <vt:lpwstr>273 (Odbor pre zadávanie nadlimitných zákaziek)</vt:lpwstr>
  </property>
  <property fmtid="{D5CDD505-2E9C-101B-9397-08002B2CF9AE}" pid="398" name="FSC#COOELAK@1.1001:CreatedAt">
    <vt:lpwstr>01.04.2025</vt:lpwstr>
  </property>
  <property fmtid="{D5CDD505-2E9C-101B-9397-08002B2CF9AE}" pid="399" name="FSC#COOELAK@1.1001:OU">
    <vt:lpwstr>273 (Odbor pre zadávanie nadlimitných zákaziek)</vt:lpwstr>
  </property>
  <property fmtid="{D5CDD505-2E9C-101B-9397-08002B2CF9AE}" pid="400" name="FSC#COOELAK@1.1001:Priority">
    <vt:lpwstr> ()</vt:lpwstr>
  </property>
  <property fmtid="{D5CDD505-2E9C-101B-9397-08002B2CF9AE}" pid="401" name="FSC#COOELAK@1.1001:ObjBarCode">
    <vt:lpwstr>*COO.2203.101.3.12330201*</vt:lpwstr>
  </property>
  <property fmtid="{D5CDD505-2E9C-101B-9397-08002B2CF9AE}" pid="402" name="FSC#COOELAK@1.1001:RefBarCode">
    <vt:lpwstr/>
  </property>
  <property fmtid="{D5CDD505-2E9C-101B-9397-08002B2CF9AE}" pid="403" name="FSC#COOELAK@1.1001:FileRefBarCode">
    <vt:lpwstr>**</vt:lpwstr>
  </property>
  <property fmtid="{D5CDD505-2E9C-101B-9397-08002B2CF9AE}" pid="404" name="FSC#COOELAK@1.1001:ExternalRef">
    <vt:lpwstr/>
  </property>
  <property fmtid="{D5CDD505-2E9C-101B-9397-08002B2CF9AE}" pid="405" name="FSC#COOELAK@1.1001:IncomingNumber">
    <vt:lpwstr/>
  </property>
  <property fmtid="{D5CDD505-2E9C-101B-9397-08002B2CF9AE}" pid="406" name="FSC#COOELAK@1.1001:IncomingSubject">
    <vt:lpwstr/>
  </property>
  <property fmtid="{D5CDD505-2E9C-101B-9397-08002B2CF9AE}" pid="407" name="FSC#COOELAK@1.1001:ProcessResponsible">
    <vt:lpwstr/>
  </property>
  <property fmtid="{D5CDD505-2E9C-101B-9397-08002B2CF9AE}" pid="408" name="FSC#COOELAK@1.1001:ProcessResponsiblePhone">
    <vt:lpwstr/>
  </property>
  <property fmtid="{D5CDD505-2E9C-101B-9397-08002B2CF9AE}" pid="409" name="FSC#COOELAK@1.1001:ProcessResponsibleMail">
    <vt:lpwstr/>
  </property>
  <property fmtid="{D5CDD505-2E9C-101B-9397-08002B2CF9AE}" pid="410" name="FSC#COOELAK@1.1001:ProcessResponsibleFax">
    <vt:lpwstr/>
  </property>
  <property fmtid="{D5CDD505-2E9C-101B-9397-08002B2CF9AE}" pid="411" name="FSC#COOELAK@1.1001:ApproverFirstName">
    <vt:lpwstr/>
  </property>
  <property fmtid="{D5CDD505-2E9C-101B-9397-08002B2CF9AE}" pid="412" name="FSC#COOELAK@1.1001:ApproverSurName">
    <vt:lpwstr/>
  </property>
  <property fmtid="{D5CDD505-2E9C-101B-9397-08002B2CF9AE}" pid="413" name="FSC#COOELAK@1.1001:ApproverTitle">
    <vt:lpwstr/>
  </property>
  <property fmtid="{D5CDD505-2E9C-101B-9397-08002B2CF9AE}" pid="414" name="FSC#COOELAK@1.1001:ExternalDate">
    <vt:lpwstr/>
  </property>
  <property fmtid="{D5CDD505-2E9C-101B-9397-08002B2CF9AE}" pid="415" name="FSC#COOELAK@1.1001:SettlementApprovedAt">
    <vt:lpwstr/>
  </property>
  <property fmtid="{D5CDD505-2E9C-101B-9397-08002B2CF9AE}" pid="416" name="FSC#COOELAK@1.1001:BaseNumber">
    <vt:lpwstr/>
  </property>
  <property fmtid="{D5CDD505-2E9C-101B-9397-08002B2CF9AE}" pid="417" name="FSC#COOELAK@1.1001:CurrentUserRolePos">
    <vt:lpwstr>referent 1</vt:lpwstr>
  </property>
  <property fmtid="{D5CDD505-2E9C-101B-9397-08002B2CF9AE}" pid="418" name="FSC#COOELAK@1.1001:CurrentUserEmail">
    <vt:lpwstr>SILVIA.UHNAKOVA@MFSR.SK</vt:lpwstr>
  </property>
  <property fmtid="{D5CDD505-2E9C-101B-9397-08002B2CF9AE}" pid="419" name="FSC#ELAKGOV@1.1001:PersonalSubjGender">
    <vt:lpwstr/>
  </property>
  <property fmtid="{D5CDD505-2E9C-101B-9397-08002B2CF9AE}" pid="420" name="FSC#ELAKGOV@1.1001:PersonalSubjFirstName">
    <vt:lpwstr/>
  </property>
  <property fmtid="{D5CDD505-2E9C-101B-9397-08002B2CF9AE}" pid="421" name="FSC#ELAKGOV@1.1001:PersonalSubjSurName">
    <vt:lpwstr/>
  </property>
  <property fmtid="{D5CDD505-2E9C-101B-9397-08002B2CF9AE}" pid="422" name="FSC#ELAKGOV@1.1001:PersonalSubjSalutation">
    <vt:lpwstr/>
  </property>
  <property fmtid="{D5CDD505-2E9C-101B-9397-08002B2CF9AE}" pid="423" name="FSC#ELAKGOV@1.1001:PersonalSubjAddress">
    <vt:lpwstr/>
  </property>
  <property fmtid="{D5CDD505-2E9C-101B-9397-08002B2CF9AE}" pid="424" name="FSC#ATSTATECFG@1.1001:Office">
    <vt:lpwstr/>
  </property>
  <property fmtid="{D5CDD505-2E9C-101B-9397-08002B2CF9AE}" pid="425" name="FSC#ATSTATECFG@1.1001:Agent">
    <vt:lpwstr/>
  </property>
  <property fmtid="{D5CDD505-2E9C-101B-9397-08002B2CF9AE}" pid="426" name="FSC#ATSTATECFG@1.1001:AgentPhone">
    <vt:lpwstr/>
  </property>
  <property fmtid="{D5CDD505-2E9C-101B-9397-08002B2CF9AE}" pid="427" name="FSC#ATSTATECFG@1.1001:DepartmentFax">
    <vt:lpwstr/>
  </property>
  <property fmtid="{D5CDD505-2E9C-101B-9397-08002B2CF9AE}" pid="428" name="FSC#ATSTATECFG@1.1001:DepartmentEmail">
    <vt:lpwstr/>
  </property>
  <property fmtid="{D5CDD505-2E9C-101B-9397-08002B2CF9AE}" pid="429" name="FSC#ATSTATECFG@1.1001:SubfileDate">
    <vt:lpwstr/>
  </property>
  <property fmtid="{D5CDD505-2E9C-101B-9397-08002B2CF9AE}" pid="430" name="FSC#ATSTATECFG@1.1001:SubfileSubject">
    <vt:lpwstr/>
  </property>
  <property fmtid="{D5CDD505-2E9C-101B-9397-08002B2CF9AE}" pid="431" name="FSC#ATSTATECFG@1.1001:DepartmentZipCode">
    <vt:lpwstr/>
  </property>
  <property fmtid="{D5CDD505-2E9C-101B-9397-08002B2CF9AE}" pid="432" name="FSC#ATSTATECFG@1.1001:DepartmentCountry">
    <vt:lpwstr/>
  </property>
  <property fmtid="{D5CDD505-2E9C-101B-9397-08002B2CF9AE}" pid="433" name="FSC#ATSTATECFG@1.1001:DepartmentCity">
    <vt:lpwstr/>
  </property>
  <property fmtid="{D5CDD505-2E9C-101B-9397-08002B2CF9AE}" pid="434" name="FSC#ATSTATECFG@1.1001:DepartmentStreet">
    <vt:lpwstr/>
  </property>
  <property fmtid="{D5CDD505-2E9C-101B-9397-08002B2CF9AE}" pid="435" name="FSC#CCAPRECONFIGG@15.1001:DepartmentON">
    <vt:lpwstr/>
  </property>
  <property fmtid="{D5CDD505-2E9C-101B-9397-08002B2CF9AE}" pid="436" name="FSC#CCAPRECONFIGG@15.1001:DepartmentWebsite">
    <vt:lpwstr/>
  </property>
  <property fmtid="{D5CDD505-2E9C-101B-9397-08002B2CF9AE}" pid="437" name="FSC#ATSTATECFG@1.1001:DepartmentDVR">
    <vt:lpwstr/>
  </property>
  <property fmtid="{D5CDD505-2E9C-101B-9397-08002B2CF9AE}" pid="438" name="FSC#ATSTATECFG@1.1001:DepartmentUID">
    <vt:lpwstr/>
  </property>
  <property fmtid="{D5CDD505-2E9C-101B-9397-08002B2CF9AE}" pid="439" name="FSC#ATSTATECFG@1.1001:SubfileReference">
    <vt:lpwstr/>
  </property>
  <property fmtid="{D5CDD505-2E9C-101B-9397-08002B2CF9AE}" pid="440" name="FSC#ATSTATECFG@1.1001:Clause">
    <vt:lpwstr/>
  </property>
  <property fmtid="{D5CDD505-2E9C-101B-9397-08002B2CF9AE}" pid="441" name="FSC#ATSTATECFG@1.1001:ApprovedSignature">
    <vt:lpwstr/>
  </property>
  <property fmtid="{D5CDD505-2E9C-101B-9397-08002B2CF9AE}" pid="442" name="FSC#ATSTATECFG@1.1001:BankAccount">
    <vt:lpwstr/>
  </property>
  <property fmtid="{D5CDD505-2E9C-101B-9397-08002B2CF9AE}" pid="443" name="FSC#ATSTATECFG@1.1001:BankAccountOwner">
    <vt:lpwstr/>
  </property>
  <property fmtid="{D5CDD505-2E9C-101B-9397-08002B2CF9AE}" pid="444" name="FSC#ATSTATECFG@1.1001:BankInstitute">
    <vt:lpwstr/>
  </property>
  <property fmtid="{D5CDD505-2E9C-101B-9397-08002B2CF9AE}" pid="445" name="FSC#ATSTATECFG@1.1001:BankAccountID">
    <vt:lpwstr/>
  </property>
  <property fmtid="{D5CDD505-2E9C-101B-9397-08002B2CF9AE}" pid="446" name="FSC#ATSTATECFG@1.1001:BankAccountIBAN">
    <vt:lpwstr/>
  </property>
  <property fmtid="{D5CDD505-2E9C-101B-9397-08002B2CF9AE}" pid="447" name="FSC#ATSTATECFG@1.1001:BankAccountBIC">
    <vt:lpwstr/>
  </property>
  <property fmtid="{D5CDD505-2E9C-101B-9397-08002B2CF9AE}" pid="448" name="FSC#ATSTATECFG@1.1001:BankName">
    <vt:lpwstr/>
  </property>
  <property fmtid="{D5CDD505-2E9C-101B-9397-08002B2CF9AE}" pid="449" name="FSC#COOELAK@1.1001:ObjectAddressees">
    <vt:lpwstr/>
  </property>
  <property fmtid="{D5CDD505-2E9C-101B-9397-08002B2CF9AE}" pid="450" name="FSC#COOELAK@1.1001:replyreference">
    <vt:lpwstr/>
  </property>
  <property fmtid="{D5CDD505-2E9C-101B-9397-08002B2CF9AE}" pid="451" name="FSC#COOELAK@1.1001:OfficeHours">
    <vt:lpwstr/>
  </property>
  <property fmtid="{D5CDD505-2E9C-101B-9397-08002B2CF9AE}" pid="452" name="FSC#COOELAK@1.1001:FileRefOULong">
    <vt:lpwstr/>
  </property>
  <property fmtid="{D5CDD505-2E9C-101B-9397-08002B2CF9AE}" pid="453" name="FSC#COOSYSTEM@1.1:Container">
    <vt:lpwstr>COO.2203.101.3.12330201</vt:lpwstr>
  </property>
  <property fmtid="{D5CDD505-2E9C-101B-9397-08002B2CF9AE}" pid="454" name="FSC#FSCFOLIO@1.1001:docpropproject">
    <vt:lpwstr/>
  </property>
</Properties>
</file>