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F7A1" w14:textId="77777777" w:rsidR="00B159BF" w:rsidRDefault="00B159BF">
      <w:pPr>
        <w:pStyle w:val="Standard"/>
        <w:rPr>
          <w:b/>
          <w:i/>
        </w:rPr>
      </w:pPr>
    </w:p>
    <w:p w14:paraId="36E7A1FF" w14:textId="1FDA1E9C"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 xml:space="preserve">Nr postępowania: </w:t>
      </w:r>
      <w:r w:rsidR="006248DA">
        <w:rPr>
          <w:rFonts w:ascii="Arial" w:hAnsi="Arial" w:cs="Arial"/>
          <w:color w:val="auto"/>
          <w:sz w:val="24"/>
          <w:szCs w:val="24"/>
        </w:rPr>
        <w:t>IG</w:t>
      </w:r>
      <w:r w:rsidRPr="00FF652A">
        <w:rPr>
          <w:rFonts w:ascii="Arial" w:hAnsi="Arial" w:cs="Arial"/>
          <w:color w:val="auto"/>
          <w:sz w:val="24"/>
          <w:szCs w:val="24"/>
        </w:rPr>
        <w:t>.271.</w:t>
      </w:r>
      <w:r w:rsidR="00060CEE">
        <w:rPr>
          <w:rFonts w:ascii="Arial" w:hAnsi="Arial" w:cs="Arial"/>
          <w:color w:val="auto"/>
          <w:sz w:val="24"/>
          <w:szCs w:val="24"/>
        </w:rPr>
        <w:t>1</w:t>
      </w:r>
      <w:r w:rsidR="001232B5">
        <w:rPr>
          <w:rFonts w:ascii="Arial" w:hAnsi="Arial" w:cs="Arial"/>
          <w:color w:val="auto"/>
          <w:sz w:val="24"/>
          <w:szCs w:val="24"/>
        </w:rPr>
        <w:t>.202</w:t>
      </w:r>
      <w:r w:rsidR="00CD4CCC">
        <w:rPr>
          <w:rFonts w:ascii="Arial" w:hAnsi="Arial" w:cs="Arial"/>
          <w:color w:val="auto"/>
          <w:sz w:val="24"/>
          <w:szCs w:val="24"/>
        </w:rPr>
        <w:t>5</w:t>
      </w:r>
    </w:p>
    <w:p w14:paraId="4D563809" w14:textId="77777777" w:rsidR="00B159BF" w:rsidRPr="00FF652A" w:rsidRDefault="00B159BF">
      <w:pPr>
        <w:pStyle w:val="Standard"/>
        <w:rPr>
          <w:rFonts w:ascii="Arial" w:hAnsi="Arial" w:cs="Arial"/>
          <w:b/>
          <w:i/>
        </w:rPr>
      </w:pPr>
    </w:p>
    <w:p w14:paraId="7FB09200" w14:textId="0449FB2A" w:rsidR="00B159BF" w:rsidRPr="00FF652A" w:rsidRDefault="0038765F">
      <w:pPr>
        <w:pStyle w:val="Standard"/>
        <w:jc w:val="center"/>
        <w:rPr>
          <w:rFonts w:ascii="Arial" w:hAnsi="Arial" w:cs="Arial"/>
        </w:rPr>
      </w:pPr>
      <w:r w:rsidRPr="00FF652A">
        <w:rPr>
          <w:rFonts w:ascii="Arial" w:hAnsi="Arial" w:cs="Arial"/>
          <w:b/>
          <w:i/>
          <w:sz w:val="28"/>
          <w:szCs w:val="28"/>
        </w:rPr>
        <w:t>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04A9B127" w:rsidR="00B159BF" w:rsidRPr="00FF652A" w:rsidRDefault="00483D92" w:rsidP="00483D92">
      <w:pPr>
        <w:pStyle w:val="Standard"/>
        <w:tabs>
          <w:tab w:val="center" w:pos="4536"/>
          <w:tab w:val="left" w:pos="6900"/>
        </w:tabs>
        <w:rPr>
          <w:rFonts w:ascii="Arial" w:hAnsi="Arial" w:cs="Arial"/>
        </w:rPr>
      </w:pPr>
      <w:r>
        <w:rPr>
          <w:rFonts w:ascii="Arial" w:hAnsi="Arial" w:cs="Arial"/>
          <w:b/>
          <w:i/>
          <w:sz w:val="28"/>
          <w:szCs w:val="28"/>
        </w:rPr>
        <w:tab/>
      </w:r>
      <w:r w:rsidR="0038765F" w:rsidRPr="00FF652A">
        <w:rPr>
          <w:rFonts w:ascii="Arial" w:hAnsi="Arial" w:cs="Arial"/>
          <w:b/>
          <w:i/>
          <w:sz w:val="28"/>
          <w:szCs w:val="28"/>
        </w:rPr>
        <w:t>Powiat brodnicki</w:t>
      </w:r>
      <w:r>
        <w:rPr>
          <w:rFonts w:ascii="Arial" w:hAnsi="Arial" w:cs="Arial"/>
          <w:b/>
          <w:i/>
          <w:sz w:val="28"/>
          <w:szCs w:val="28"/>
        </w:rPr>
        <w:tab/>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7613A8A9" w:rsidR="00B159BF" w:rsidRPr="00FF652A" w:rsidRDefault="0038765F">
      <w:pPr>
        <w:pStyle w:val="Standard"/>
        <w:spacing w:line="276" w:lineRule="auto"/>
        <w:jc w:val="center"/>
        <w:rPr>
          <w:rFonts w:ascii="Arial" w:hAnsi="Arial" w:cs="Arial"/>
          <w:sz w:val="26"/>
          <w:szCs w:val="26"/>
        </w:rPr>
      </w:pPr>
      <w:r w:rsidRPr="00FF652A">
        <w:rPr>
          <w:rFonts w:ascii="Arial" w:hAnsi="Arial" w:cs="Arial"/>
          <w:sz w:val="26"/>
          <w:szCs w:val="26"/>
        </w:rPr>
        <w:t xml:space="preserve">Tryb udzielenia zamówienia: tryb podstawowy bez negocjacji poniżej progów unijnych określonych w art. 3 ustawy z dnia 11 września 2019 r. – Prawo zamówień publicznych (Dz.U. z </w:t>
      </w:r>
      <w:r w:rsidR="0023480E" w:rsidRPr="00FF652A">
        <w:rPr>
          <w:rFonts w:ascii="Arial" w:hAnsi="Arial" w:cs="Arial"/>
          <w:sz w:val="26"/>
          <w:szCs w:val="26"/>
        </w:rPr>
        <w:t>202</w:t>
      </w:r>
      <w:r w:rsidR="00756A65">
        <w:rPr>
          <w:rFonts w:ascii="Arial" w:hAnsi="Arial" w:cs="Arial"/>
          <w:sz w:val="26"/>
          <w:szCs w:val="26"/>
        </w:rPr>
        <w:t>4</w:t>
      </w:r>
      <w:r w:rsidRPr="00FF652A">
        <w:rPr>
          <w:rFonts w:ascii="Arial" w:hAnsi="Arial" w:cs="Arial"/>
          <w:sz w:val="26"/>
          <w:szCs w:val="26"/>
        </w:rPr>
        <w:t xml:space="preserve"> r., poz. </w:t>
      </w:r>
      <w:r w:rsidR="0023480E" w:rsidRPr="00FF652A">
        <w:rPr>
          <w:rFonts w:ascii="Arial" w:hAnsi="Arial" w:cs="Arial"/>
          <w:sz w:val="26"/>
          <w:szCs w:val="26"/>
        </w:rPr>
        <w:t>1</w:t>
      </w:r>
      <w:r w:rsidR="00756A65">
        <w:rPr>
          <w:rFonts w:ascii="Arial" w:hAnsi="Arial" w:cs="Arial"/>
          <w:sz w:val="26"/>
          <w:szCs w:val="26"/>
        </w:rPr>
        <w:t>320</w:t>
      </w:r>
      <w:r w:rsidRPr="00FF652A">
        <w:rPr>
          <w:rFonts w:ascii="Arial" w:hAnsi="Arial" w:cs="Arial"/>
          <w:sz w:val="26"/>
          <w:szCs w:val="26"/>
        </w:rPr>
        <w:t xml:space="preserve"> z późn.</w:t>
      </w:r>
      <w:r w:rsidR="005272CA" w:rsidRPr="00FF652A">
        <w:rPr>
          <w:rFonts w:ascii="Arial" w:hAnsi="Arial" w:cs="Arial"/>
          <w:sz w:val="26"/>
          <w:szCs w:val="26"/>
        </w:rPr>
        <w:t xml:space="preserve"> </w:t>
      </w:r>
      <w:r w:rsidRPr="00FF652A">
        <w:rPr>
          <w:rFonts w:ascii="Arial" w:hAnsi="Arial" w:cs="Arial"/>
          <w:sz w:val="26"/>
          <w:szCs w:val="26"/>
        </w:rPr>
        <w:t>zm.)</w:t>
      </w:r>
    </w:p>
    <w:p w14:paraId="25786F94" w14:textId="77777777" w:rsidR="00B159BF" w:rsidRDefault="00B159BF">
      <w:pPr>
        <w:pStyle w:val="Standard"/>
        <w:spacing w:line="276" w:lineRule="auto"/>
        <w:ind w:right="-283"/>
        <w:jc w:val="center"/>
        <w:rPr>
          <w:rFonts w:ascii="Arial" w:hAnsi="Arial" w:cs="Arial"/>
          <w:b/>
          <w:bCs/>
          <w:sz w:val="26"/>
          <w:szCs w:val="26"/>
        </w:rPr>
      </w:pPr>
    </w:p>
    <w:p w14:paraId="33E2C513" w14:textId="483A85EA" w:rsidR="008730C4" w:rsidRDefault="00060CEE" w:rsidP="00060CEE">
      <w:pPr>
        <w:pStyle w:val="Standard"/>
        <w:spacing w:line="276" w:lineRule="auto"/>
        <w:ind w:right="-283"/>
        <w:jc w:val="center"/>
        <w:rPr>
          <w:rFonts w:ascii="Arial" w:hAnsi="Arial" w:cs="Arial"/>
          <w:b/>
          <w:bCs/>
          <w:sz w:val="26"/>
          <w:szCs w:val="26"/>
        </w:rPr>
      </w:pPr>
      <w:r w:rsidRPr="00060CEE">
        <w:rPr>
          <w:rFonts w:ascii="Arial" w:hAnsi="Arial" w:cs="Arial"/>
          <w:b/>
          <w:bCs/>
          <w:sz w:val="26"/>
          <w:szCs w:val="26"/>
        </w:rPr>
        <w:t>Zakup sprzętu i oprogramowania</w:t>
      </w:r>
      <w:r>
        <w:rPr>
          <w:rFonts w:ascii="Arial" w:hAnsi="Arial" w:cs="Arial"/>
          <w:b/>
          <w:bCs/>
          <w:sz w:val="26"/>
          <w:szCs w:val="26"/>
        </w:rPr>
        <w:t xml:space="preserve"> </w:t>
      </w:r>
      <w:r w:rsidRPr="00060CEE">
        <w:rPr>
          <w:rFonts w:ascii="Arial" w:hAnsi="Arial" w:cs="Arial"/>
          <w:b/>
          <w:bCs/>
          <w:sz w:val="26"/>
          <w:szCs w:val="26"/>
        </w:rPr>
        <w:t>wraz z instalacją dla poprawy</w:t>
      </w:r>
      <w:r>
        <w:rPr>
          <w:rFonts w:ascii="Arial" w:hAnsi="Arial" w:cs="Arial"/>
          <w:b/>
          <w:bCs/>
          <w:sz w:val="26"/>
          <w:szCs w:val="26"/>
        </w:rPr>
        <w:t xml:space="preserve"> </w:t>
      </w:r>
      <w:r w:rsidRPr="00060CEE">
        <w:rPr>
          <w:rFonts w:ascii="Arial" w:hAnsi="Arial" w:cs="Arial"/>
          <w:b/>
          <w:bCs/>
          <w:sz w:val="26"/>
          <w:szCs w:val="26"/>
        </w:rPr>
        <w:t>cyberbezpieczeństwa w urzędzie</w:t>
      </w:r>
      <w:r w:rsidR="00CD4CCC">
        <w:rPr>
          <w:rFonts w:ascii="Arial" w:hAnsi="Arial" w:cs="Arial"/>
          <w:b/>
          <w:bCs/>
          <w:sz w:val="26"/>
          <w:szCs w:val="26"/>
        </w:rPr>
        <w:t xml:space="preserve"> etap 2</w:t>
      </w:r>
    </w:p>
    <w:p w14:paraId="246F8A2A" w14:textId="77777777" w:rsidR="00E062B8" w:rsidRDefault="00E062B8">
      <w:pPr>
        <w:pStyle w:val="Standard"/>
        <w:spacing w:line="276" w:lineRule="auto"/>
        <w:ind w:right="-283"/>
        <w:jc w:val="center"/>
        <w:rPr>
          <w:rFonts w:ascii="Arial" w:hAnsi="Arial" w:cs="Arial"/>
          <w:b/>
          <w:bCs/>
          <w:sz w:val="26"/>
          <w:szCs w:val="26"/>
        </w:rPr>
      </w:pPr>
    </w:p>
    <w:p w14:paraId="31B7C613" w14:textId="11708D67" w:rsidR="00B159BF" w:rsidRDefault="00B159BF" w:rsidP="00DC628C">
      <w:pPr>
        <w:pStyle w:val="Standard"/>
        <w:spacing w:line="276" w:lineRule="auto"/>
        <w:ind w:right="-283"/>
        <w:jc w:val="center"/>
        <w:rPr>
          <w:rFonts w:ascii="Arial" w:hAnsi="Arial" w:cs="Arial"/>
          <w:b/>
          <w:sz w:val="26"/>
          <w:szCs w:val="26"/>
          <w:u w:val="single"/>
        </w:rPr>
      </w:pPr>
    </w:p>
    <w:p w14:paraId="52C34A38" w14:textId="77777777" w:rsidR="00E062B8" w:rsidRDefault="00E062B8" w:rsidP="00DC628C">
      <w:pPr>
        <w:pStyle w:val="Standard"/>
        <w:spacing w:line="276" w:lineRule="auto"/>
        <w:ind w:right="-283"/>
        <w:jc w:val="center"/>
        <w:rPr>
          <w:rFonts w:ascii="Arial" w:hAnsi="Arial" w:cs="Arial"/>
          <w:b/>
          <w:sz w:val="26"/>
          <w:szCs w:val="26"/>
          <w:u w:val="single"/>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3D74EA98" w14:textId="27404368" w:rsidR="00E062B8" w:rsidRPr="000F4BC2" w:rsidRDefault="000F4BC2" w:rsidP="000F4BC2">
      <w:pPr>
        <w:pStyle w:val="Standard"/>
        <w:jc w:val="right"/>
        <w:rPr>
          <w:rFonts w:ascii="Arial" w:hAnsi="Arial" w:cs="Arial"/>
        </w:rPr>
      </w:pPr>
      <w:r>
        <w:rPr>
          <w:rFonts w:ascii="Arial" w:hAnsi="Arial" w:cs="Arial"/>
        </w:rPr>
        <w:t>Jacek Ruciński</w:t>
      </w:r>
    </w:p>
    <w:p w14:paraId="6A20A050" w14:textId="77777777" w:rsidR="00E062B8" w:rsidRDefault="00E062B8">
      <w:pPr>
        <w:pStyle w:val="Standard"/>
        <w:jc w:val="right"/>
        <w:rPr>
          <w:rFonts w:ascii="Arial" w:hAnsi="Arial" w:cs="Arial"/>
          <w:b/>
        </w:rPr>
      </w:pPr>
    </w:p>
    <w:p w14:paraId="71291A60" w14:textId="77777777" w:rsidR="00E062B8" w:rsidRDefault="00E062B8">
      <w:pPr>
        <w:pStyle w:val="Standard"/>
        <w:jc w:val="right"/>
        <w:rPr>
          <w:rFonts w:ascii="Arial" w:hAnsi="Arial" w:cs="Arial"/>
          <w:b/>
        </w:rPr>
      </w:pPr>
    </w:p>
    <w:p w14:paraId="1901A206" w14:textId="77777777" w:rsidR="00E062B8" w:rsidRDefault="00E062B8">
      <w:pPr>
        <w:pStyle w:val="Standard"/>
        <w:jc w:val="right"/>
        <w:rPr>
          <w:rFonts w:ascii="Arial" w:hAnsi="Arial" w:cs="Arial"/>
          <w:b/>
        </w:rPr>
      </w:pPr>
    </w:p>
    <w:p w14:paraId="2B2FC8DD" w14:textId="77777777" w:rsidR="00E062B8" w:rsidRDefault="00E062B8">
      <w:pPr>
        <w:pStyle w:val="Standard"/>
        <w:jc w:val="right"/>
        <w:rPr>
          <w:rFonts w:ascii="Arial" w:hAnsi="Arial" w:cs="Arial"/>
          <w:b/>
        </w:rPr>
      </w:pPr>
    </w:p>
    <w:p w14:paraId="34F47AF8" w14:textId="77777777" w:rsidR="00E062B8" w:rsidRDefault="00E062B8">
      <w:pPr>
        <w:pStyle w:val="Standard"/>
        <w:jc w:val="right"/>
        <w:rPr>
          <w:rFonts w:ascii="Arial" w:hAnsi="Arial" w:cs="Arial"/>
          <w:b/>
        </w:rPr>
      </w:pPr>
    </w:p>
    <w:p w14:paraId="0123FFE1" w14:textId="77777777" w:rsidR="00E062B8" w:rsidRDefault="00E062B8">
      <w:pPr>
        <w:pStyle w:val="Standard"/>
        <w:jc w:val="right"/>
        <w:rPr>
          <w:rFonts w:ascii="Arial" w:hAnsi="Arial" w:cs="Arial"/>
          <w:b/>
        </w:rPr>
      </w:pPr>
    </w:p>
    <w:p w14:paraId="183D66F3" w14:textId="77777777" w:rsidR="00E062B8" w:rsidRDefault="00E062B8">
      <w:pPr>
        <w:pStyle w:val="Standard"/>
        <w:jc w:val="right"/>
        <w:rPr>
          <w:rFonts w:ascii="Arial" w:hAnsi="Arial" w:cs="Arial"/>
          <w:b/>
        </w:rPr>
      </w:pPr>
    </w:p>
    <w:p w14:paraId="3EE624DC" w14:textId="77777777" w:rsidR="00E062B8" w:rsidRPr="00FF652A" w:rsidRDefault="00E062B8">
      <w:pPr>
        <w:pStyle w:val="Standard"/>
        <w:jc w:val="right"/>
        <w:rPr>
          <w:rFonts w:ascii="Arial" w:hAnsi="Arial" w:cs="Arial"/>
          <w:b/>
        </w:rPr>
      </w:pPr>
    </w:p>
    <w:p w14:paraId="5AF684DE" w14:textId="426F0CD1"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9771EE">
        <w:rPr>
          <w:rFonts w:ascii="Arial" w:hAnsi="Arial" w:cs="Arial"/>
          <w:b/>
          <w:sz w:val="20"/>
          <w:szCs w:val="20"/>
        </w:rPr>
        <w:t>17</w:t>
      </w:r>
      <w:r w:rsidRPr="00FF652A">
        <w:rPr>
          <w:rFonts w:ascii="Arial" w:hAnsi="Arial" w:cs="Arial"/>
          <w:b/>
          <w:sz w:val="20"/>
          <w:szCs w:val="20"/>
        </w:rPr>
        <w:t>.</w:t>
      </w:r>
      <w:r w:rsidR="009771EE">
        <w:rPr>
          <w:rFonts w:ascii="Arial" w:hAnsi="Arial" w:cs="Arial"/>
          <w:b/>
          <w:sz w:val="20"/>
          <w:szCs w:val="20"/>
        </w:rPr>
        <w:t>04</w:t>
      </w:r>
      <w:r w:rsidRPr="00FF652A">
        <w:rPr>
          <w:rFonts w:ascii="Arial" w:hAnsi="Arial" w:cs="Arial"/>
          <w:b/>
          <w:sz w:val="20"/>
          <w:szCs w:val="20"/>
        </w:rPr>
        <w:t>.202</w:t>
      </w:r>
      <w:r w:rsidR="009771EE">
        <w:rPr>
          <w:rFonts w:ascii="Arial" w:hAnsi="Arial" w:cs="Arial"/>
          <w:b/>
          <w:sz w:val="20"/>
          <w:szCs w:val="20"/>
        </w:rPr>
        <w:t>5</w:t>
      </w:r>
      <w:r w:rsidRPr="00FF652A">
        <w:rPr>
          <w:rFonts w:ascii="Arial" w:hAnsi="Arial" w:cs="Arial"/>
          <w:b/>
          <w:sz w:val="20"/>
          <w:szCs w:val="20"/>
        </w:rPr>
        <w:t xml:space="preserve"> r.</w:t>
      </w:r>
    </w:p>
    <w:p w14:paraId="436B6806" w14:textId="0A829536" w:rsidR="0023480E" w:rsidRPr="00FF652A" w:rsidRDefault="0023480E">
      <w:pPr>
        <w:pStyle w:val="Standard"/>
        <w:jc w:val="center"/>
        <w:rPr>
          <w:rFonts w:ascii="Arial" w:hAnsi="Arial" w:cs="Arial"/>
          <w:b/>
        </w:rPr>
      </w:pPr>
    </w:p>
    <w:p w14:paraId="4EA2E2BA" w14:textId="77777777" w:rsidR="0023480E" w:rsidRDefault="0023480E">
      <w:pPr>
        <w:pStyle w:val="Standard"/>
        <w:jc w:val="center"/>
        <w:rPr>
          <w:rFonts w:ascii="Arial" w:hAnsi="Arial" w:cs="Arial"/>
          <w:b/>
        </w:rPr>
      </w:pPr>
    </w:p>
    <w:p w14:paraId="0BD8D1C3" w14:textId="77777777" w:rsidR="000A775C" w:rsidRPr="00FF652A" w:rsidRDefault="000A775C">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4FC03D85"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piątek w godzinach 7:</w:t>
      </w:r>
      <w:r w:rsidR="0066541A">
        <w:rPr>
          <w:rFonts w:ascii="Arial" w:hAnsi="Arial" w:cs="Arial"/>
        </w:rPr>
        <w:t>15</w:t>
      </w:r>
      <w:r w:rsidRPr="00FF652A">
        <w:rPr>
          <w:rFonts w:ascii="Arial" w:hAnsi="Arial" w:cs="Arial"/>
        </w:rPr>
        <w:t xml:space="preserve"> – 15:30 wtorek w godzinach 8:00 – 16:00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575CC14F" w:rsidR="00B159BF" w:rsidRDefault="0038765F" w:rsidP="00F54DE8">
      <w:pPr>
        <w:pStyle w:val="Standard"/>
        <w:spacing w:line="360" w:lineRule="auto"/>
      </w:pPr>
      <w:r w:rsidRPr="00FF652A">
        <w:rPr>
          <w:rFonts w:ascii="Arial" w:hAnsi="Arial" w:cs="Arial"/>
          <w:bCs/>
          <w:sz w:val="22"/>
          <w:szCs w:val="22"/>
        </w:rPr>
        <w:t>Zmiany i wyjaśnienia treści SWZ oraz inne dokumenty zamówienia bezpośrednio związane                 z postępowaniem o udzielenie zamówienia będą udostępniane</w:t>
      </w:r>
      <w:r w:rsidR="007659F9">
        <w:rPr>
          <w:rFonts w:ascii="Arial" w:hAnsi="Arial" w:cs="Arial"/>
          <w:bCs/>
          <w:sz w:val="22"/>
          <w:szCs w:val="22"/>
        </w:rPr>
        <w:t xml:space="preserve"> </w:t>
      </w:r>
      <w:r w:rsidR="004F32B5" w:rsidRPr="00FF652A">
        <w:rPr>
          <w:rFonts w:ascii="Arial" w:hAnsi="Arial" w:cs="Arial"/>
          <w:sz w:val="22"/>
          <w:szCs w:val="22"/>
        </w:rPr>
        <w:t xml:space="preserve">na </w:t>
      </w:r>
      <w:r w:rsidR="00E010D9" w:rsidRPr="00FF652A">
        <w:rPr>
          <w:rFonts w:ascii="Arial" w:hAnsi="Arial" w:cs="Arial"/>
          <w:sz w:val="22"/>
          <w:szCs w:val="22"/>
        </w:rPr>
        <w:t>platformie</w:t>
      </w:r>
      <w:r w:rsidR="004F32B5" w:rsidRPr="00FF652A">
        <w:rPr>
          <w:rFonts w:ascii="Arial" w:hAnsi="Arial" w:cs="Arial"/>
          <w:sz w:val="22"/>
          <w:szCs w:val="22"/>
        </w:rPr>
        <w:t xml:space="preserve"> zakupowej </w:t>
      </w:r>
      <w:hyperlink r:id="rId9" w:history="1">
        <w:r w:rsidR="00932991" w:rsidRPr="00401FB6">
          <w:rPr>
            <w:rStyle w:val="Hipercze"/>
            <w:rFonts w:ascii="Arial" w:hAnsi="Arial" w:cs="Arial"/>
            <w:sz w:val="22"/>
            <w:szCs w:val="22"/>
          </w:rPr>
          <w:t>https://josephine.proebiz.com/pl/</w:t>
        </w:r>
      </w:hyperlink>
    </w:p>
    <w:p w14:paraId="0284C721" w14:textId="69680E86" w:rsidR="00C46A95" w:rsidRDefault="00C46A95" w:rsidP="00F54DE8">
      <w:pPr>
        <w:pStyle w:val="Standard"/>
        <w:spacing w:line="360" w:lineRule="auto"/>
        <w:rPr>
          <w:rFonts w:ascii="Arial" w:hAnsi="Arial" w:cs="Arial"/>
          <w:sz w:val="22"/>
          <w:szCs w:val="22"/>
        </w:rPr>
      </w:pPr>
      <w:r w:rsidRPr="00C46A95">
        <w:rPr>
          <w:rFonts w:ascii="Arial" w:hAnsi="Arial" w:cs="Arial"/>
          <w:sz w:val="22"/>
          <w:szCs w:val="22"/>
        </w:rPr>
        <w:t>https://josephine.proebiz.com/pl/tender/66537/summary</w:t>
      </w: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06A96D80" w14:textId="0595F266"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 xml:space="preserve">1. Niniejsze postępowanie prowadzone jest w trybie podstawowym, na podstawie art. 275 pkt. 1 ustawy z dnia 11 września 2019 r. – Prawo zamówień publicznych (Dz. U. z </w:t>
      </w:r>
      <w:r w:rsidR="005272CA" w:rsidRPr="00FF652A">
        <w:rPr>
          <w:rFonts w:ascii="Arial" w:hAnsi="Arial" w:cs="Arial"/>
          <w:sz w:val="22"/>
          <w:szCs w:val="22"/>
        </w:rPr>
        <w:t>202</w:t>
      </w:r>
      <w:r w:rsidR="007659F9">
        <w:rPr>
          <w:rFonts w:ascii="Arial" w:hAnsi="Arial" w:cs="Arial"/>
          <w:sz w:val="22"/>
          <w:szCs w:val="22"/>
        </w:rPr>
        <w:t>4</w:t>
      </w:r>
      <w:r w:rsidRPr="00FF652A">
        <w:rPr>
          <w:rFonts w:ascii="Arial" w:hAnsi="Arial" w:cs="Arial"/>
          <w:sz w:val="22"/>
          <w:szCs w:val="22"/>
        </w:rPr>
        <w:t xml:space="preserve"> r., poz. </w:t>
      </w:r>
      <w:r w:rsidR="007659F9">
        <w:rPr>
          <w:rFonts w:ascii="Arial" w:hAnsi="Arial" w:cs="Arial"/>
          <w:sz w:val="22"/>
          <w:szCs w:val="22"/>
        </w:rPr>
        <w:t>1320</w:t>
      </w:r>
      <w:r w:rsidR="005272CA" w:rsidRPr="00FF652A">
        <w:rPr>
          <w:rFonts w:ascii="Arial" w:hAnsi="Arial" w:cs="Arial"/>
          <w:sz w:val="22"/>
          <w:szCs w:val="22"/>
        </w:rPr>
        <w:t xml:space="preserve"> z późn. </w:t>
      </w:r>
      <w:r w:rsidR="00E010D9" w:rsidRPr="00FF652A">
        <w:rPr>
          <w:rFonts w:ascii="Arial" w:hAnsi="Arial" w:cs="Arial"/>
          <w:sz w:val="22"/>
          <w:szCs w:val="22"/>
        </w:rPr>
        <w:t>z</w:t>
      </w:r>
      <w:r w:rsidR="005272CA" w:rsidRPr="00FF652A">
        <w:rPr>
          <w:rFonts w:ascii="Arial" w:hAnsi="Arial" w:cs="Arial"/>
          <w:sz w:val="22"/>
          <w:szCs w:val="22"/>
        </w:rPr>
        <w:t>m.</w:t>
      </w:r>
      <w:r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15536828" w14:textId="443F3248" w:rsidR="00B159BF" w:rsidRPr="005D05F1" w:rsidRDefault="007659F9">
      <w:pPr>
        <w:pStyle w:val="Standard"/>
        <w:spacing w:line="360" w:lineRule="auto"/>
        <w:rPr>
          <w:rFonts w:ascii="Arial" w:hAnsi="Arial" w:cs="Arial"/>
          <w:sz w:val="22"/>
          <w:szCs w:val="22"/>
        </w:rPr>
      </w:pPr>
      <w:r w:rsidRPr="005D05F1">
        <w:rPr>
          <w:rFonts w:ascii="Arial" w:eastAsia="SimSun" w:hAnsi="Arial" w:cs="Arial"/>
          <w:sz w:val="22"/>
          <w:szCs w:val="22"/>
          <w:lang w:eastAsia="en-US"/>
        </w:rPr>
        <w:t xml:space="preserve">W ramach projektu Miasto i Gmina Górzno planuje podniesienie cyberbezpieczeństwa w </w:t>
      </w:r>
      <w:r w:rsidRPr="005D05F1">
        <w:rPr>
          <w:rFonts w:ascii="Arial" w:eastAsia="SimSun" w:hAnsi="Arial" w:cs="Arial"/>
          <w:sz w:val="22"/>
          <w:szCs w:val="22"/>
          <w:lang w:eastAsia="en-US"/>
        </w:rPr>
        <w:lastRenderedPageBreak/>
        <w:t xml:space="preserve">budynku Urzędu Miasta i Gminy Górzno poprzez zakup </w:t>
      </w:r>
      <w:r w:rsidR="004C7EF3" w:rsidRPr="005D05F1">
        <w:rPr>
          <w:rFonts w:ascii="Arial" w:eastAsia="SimSun" w:hAnsi="Arial" w:cs="Arial"/>
          <w:sz w:val="22"/>
          <w:szCs w:val="22"/>
          <w:lang w:eastAsia="en-US"/>
        </w:rPr>
        <w:t>i instalacj</w:t>
      </w:r>
      <w:r w:rsidR="005D05F1" w:rsidRPr="005D05F1">
        <w:rPr>
          <w:rFonts w:ascii="Arial" w:eastAsia="SimSun" w:hAnsi="Arial" w:cs="Arial"/>
          <w:sz w:val="22"/>
          <w:szCs w:val="22"/>
          <w:lang w:eastAsia="en-US"/>
        </w:rPr>
        <w:t>ę</w:t>
      </w:r>
      <w:r w:rsidR="004C7EF3" w:rsidRPr="005D05F1">
        <w:rPr>
          <w:rFonts w:ascii="Arial" w:eastAsia="SimSun" w:hAnsi="Arial" w:cs="Arial"/>
          <w:sz w:val="22"/>
          <w:szCs w:val="22"/>
          <w:lang w:eastAsia="en-US"/>
        </w:rPr>
        <w:t xml:space="preserve"> </w:t>
      </w:r>
      <w:r w:rsidRPr="005D05F1">
        <w:rPr>
          <w:rFonts w:ascii="Arial" w:eastAsia="SimSun" w:hAnsi="Arial" w:cs="Arial"/>
          <w:sz w:val="22"/>
          <w:szCs w:val="22"/>
          <w:lang w:eastAsia="en-US"/>
        </w:rPr>
        <w:t>urządze</w:t>
      </w:r>
      <w:r w:rsidR="005D05F1" w:rsidRPr="005D05F1">
        <w:rPr>
          <w:rFonts w:ascii="Arial" w:eastAsia="SimSun" w:hAnsi="Arial" w:cs="Arial"/>
          <w:sz w:val="22"/>
          <w:szCs w:val="22"/>
          <w:lang w:eastAsia="en-US"/>
        </w:rPr>
        <w:t>nia</w:t>
      </w:r>
      <w:r w:rsidRPr="005D05F1">
        <w:rPr>
          <w:rFonts w:ascii="Arial" w:eastAsia="SimSun" w:hAnsi="Arial" w:cs="Arial"/>
          <w:sz w:val="22"/>
          <w:szCs w:val="22"/>
          <w:lang w:eastAsia="en-US"/>
        </w:rPr>
        <w:t xml:space="preserve"> podnosząc</w:t>
      </w:r>
      <w:r w:rsidR="005D05F1" w:rsidRPr="005D05F1">
        <w:rPr>
          <w:rFonts w:ascii="Arial" w:eastAsia="SimSun" w:hAnsi="Arial" w:cs="Arial"/>
          <w:sz w:val="22"/>
          <w:szCs w:val="22"/>
          <w:lang w:eastAsia="en-US"/>
        </w:rPr>
        <w:t>ego</w:t>
      </w:r>
      <w:r w:rsidRPr="005D05F1">
        <w:rPr>
          <w:rFonts w:ascii="Arial" w:eastAsia="SimSun" w:hAnsi="Arial" w:cs="Arial"/>
          <w:sz w:val="22"/>
          <w:szCs w:val="22"/>
          <w:lang w:eastAsia="en-US"/>
        </w:rPr>
        <w:t xml:space="preserve"> bezpieczeństwo teleinformatyczne: </w:t>
      </w:r>
      <w:r w:rsidR="0066541A" w:rsidRPr="005D05F1">
        <w:rPr>
          <w:rFonts w:ascii="Arial" w:eastAsia="SimSun" w:hAnsi="Arial" w:cs="Arial"/>
          <w:sz w:val="22"/>
          <w:szCs w:val="22"/>
          <w:lang w:eastAsia="en-US"/>
        </w:rPr>
        <w:t>serwer plików do przechowywania odmiejscowionej kopi bezpieczeństwa.</w:t>
      </w:r>
    </w:p>
    <w:p w14:paraId="3BCF7B3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bCs/>
          <w:sz w:val="22"/>
          <w:szCs w:val="22"/>
          <w:lang w:eastAsia="ar-SA"/>
        </w:rPr>
        <w:t>2.Rozwiązania równoważne</w:t>
      </w:r>
    </w:p>
    <w:p w14:paraId="18E4389D" w14:textId="77777777" w:rsidR="00F57CC9" w:rsidRP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 xml:space="preserve">Zamawiający dopuszcza złożenie oferty równoważnej </w:t>
      </w:r>
      <w:r w:rsidRPr="00F57CC9">
        <w:rPr>
          <w:rFonts w:ascii="Arial" w:eastAsia="Calibri" w:hAnsi="Arial" w:cs="Arial"/>
          <w:sz w:val="22"/>
          <w:szCs w:val="22"/>
        </w:rPr>
        <w:t>rozwiązaniom opisywanym</w:t>
      </w:r>
    </w:p>
    <w:p w14:paraId="065CB0DC"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przez wskazanie, nazw własnych, znaków towarowych, patentów, pochodzenia lub</w:t>
      </w:r>
    </w:p>
    <w:p w14:paraId="2CF9A8E3"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norm pod warunkiem, że zaproponowane rozwiązanie będzie miało te same lub</w:t>
      </w:r>
    </w:p>
    <w:p w14:paraId="00D0D274" w14:textId="77777777" w:rsidR="00F57CC9" w:rsidRPr="002163CB" w:rsidRDefault="00F57CC9" w:rsidP="00F57CC9">
      <w:pPr>
        <w:pStyle w:val="Standard"/>
        <w:spacing w:line="360" w:lineRule="auto"/>
        <w:jc w:val="both"/>
        <w:rPr>
          <w:rFonts w:ascii="Arial" w:eastAsia="Calibri" w:hAnsi="Arial" w:cs="Arial"/>
          <w:sz w:val="22"/>
          <w:szCs w:val="22"/>
          <w:u w:val="single"/>
        </w:rPr>
      </w:pPr>
      <w:r w:rsidRPr="00F57CC9">
        <w:rPr>
          <w:rFonts w:ascii="Arial" w:eastAsia="Calibri" w:hAnsi="Arial" w:cs="Arial"/>
          <w:sz w:val="22"/>
          <w:szCs w:val="22"/>
        </w:rPr>
        <w:t xml:space="preserve">lepsze, lub nowsze cechy funkcjonalne oraz parametry, co wskazane w SWZ, </w:t>
      </w:r>
      <w:r w:rsidRPr="002163CB">
        <w:rPr>
          <w:rFonts w:ascii="Arial" w:eastAsia="Calibri" w:hAnsi="Arial" w:cs="Arial"/>
          <w:sz w:val="22"/>
          <w:szCs w:val="22"/>
          <w:u w:val="single"/>
        </w:rPr>
        <w:t>których</w:t>
      </w:r>
    </w:p>
    <w:p w14:paraId="1E79B0DB" w14:textId="1B63934F" w:rsid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jakość nie może być gorsza od jakości określonej w specyfikacji produktu</w:t>
      </w:r>
      <w:r w:rsidRPr="00F57CC9">
        <w:rPr>
          <w:rFonts w:ascii="Arial" w:eastAsia="Calibri" w:hAnsi="Arial" w:cs="Arial"/>
          <w:sz w:val="22"/>
          <w:szCs w:val="22"/>
        </w:rPr>
        <w:t>.</w:t>
      </w:r>
      <w:r w:rsidR="002163CB">
        <w:rPr>
          <w:rFonts w:ascii="Arial" w:eastAsia="Calibri" w:hAnsi="Arial" w:cs="Arial"/>
          <w:sz w:val="22"/>
          <w:szCs w:val="22"/>
        </w:rPr>
        <w:t xml:space="preserve"> W przypadku kiedy wykonawca proponuje rozwiązania równoważne musi dostarczyć listę tych produktów wraz z opisem wystarczającym do weryfikacji czy proponowane produkty są równoważne lub lepsze w stosunku do wskazanych w SWZ. </w:t>
      </w:r>
    </w:p>
    <w:p w14:paraId="0FC98F70" w14:textId="1D452F05" w:rsidR="00B159BF" w:rsidRPr="00FF652A" w:rsidRDefault="0038765F" w:rsidP="00F57CC9">
      <w:pPr>
        <w:pStyle w:val="Standard"/>
        <w:spacing w:line="360" w:lineRule="auto"/>
        <w:jc w:val="both"/>
        <w:rPr>
          <w:rFonts w:ascii="Arial" w:hAnsi="Arial" w:cs="Arial"/>
          <w:sz w:val="22"/>
          <w:szCs w:val="22"/>
        </w:rPr>
      </w:pPr>
      <w:r w:rsidRPr="00FF652A">
        <w:rPr>
          <w:rFonts w:ascii="Arial" w:eastAsia="Calibri" w:hAnsi="Arial" w:cs="Arial"/>
          <w:sz w:val="22"/>
          <w:szCs w:val="22"/>
        </w:rPr>
        <w:t>2.. Do wszystkich znaków towarowych,</w:t>
      </w:r>
      <w:r w:rsidR="00BD069A">
        <w:rPr>
          <w:rFonts w:ascii="Arial" w:eastAsia="Calibri" w:hAnsi="Arial" w:cs="Arial"/>
          <w:sz w:val="22"/>
          <w:szCs w:val="22"/>
        </w:rPr>
        <w:t xml:space="preserve"> nazw</w:t>
      </w:r>
      <w:r w:rsidR="00F57CC9">
        <w:rPr>
          <w:rFonts w:ascii="Arial" w:eastAsia="Calibri" w:hAnsi="Arial" w:cs="Arial"/>
          <w:sz w:val="22"/>
          <w:szCs w:val="22"/>
        </w:rPr>
        <w:t xml:space="preserve"> </w:t>
      </w:r>
      <w:r w:rsidR="002D619E" w:rsidRPr="002D619E">
        <w:rPr>
          <w:rFonts w:ascii="Arial" w:eastAsia="Calibri" w:hAnsi="Arial" w:cs="Arial"/>
          <w:sz w:val="22"/>
          <w:szCs w:val="22"/>
        </w:rPr>
        <w:t xml:space="preserve">wskazanych w opisie warunków zamówienia </w:t>
      </w:r>
      <w:r w:rsidRPr="00FF652A">
        <w:rPr>
          <w:rFonts w:ascii="Arial" w:eastAsia="Calibri" w:hAnsi="Arial" w:cs="Arial"/>
          <w:sz w:val="22"/>
          <w:szCs w:val="22"/>
        </w:rPr>
        <w:t>dopisuje się wyrazy "lub równoważne".</w:t>
      </w:r>
      <w:r w:rsidR="00BC0173">
        <w:rPr>
          <w:rFonts w:ascii="Arial" w:eastAsia="Calibri" w:hAnsi="Arial" w:cs="Arial"/>
          <w:sz w:val="22"/>
          <w:szCs w:val="22"/>
        </w:rPr>
        <w:t xml:space="preserve"> </w:t>
      </w:r>
      <w:r w:rsidR="00BC0173" w:rsidRPr="00BC0173">
        <w:rPr>
          <w:rFonts w:ascii="Arial" w:eastAsia="Calibri" w:hAnsi="Arial" w:cs="Arial"/>
          <w:sz w:val="22"/>
          <w:szCs w:val="22"/>
        </w:rPr>
        <w:t xml:space="preserve">Taki zapis: 1. 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dokumentacji technicznej 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w:t>
      </w:r>
      <w:r w:rsidR="00BC0173" w:rsidRPr="00BC0173">
        <w:rPr>
          <w:rFonts w:ascii="Arial" w:eastAsia="Calibri" w:hAnsi="Arial" w:cs="Arial"/>
          <w:sz w:val="22"/>
          <w:szCs w:val="22"/>
        </w:rPr>
        <w:lastRenderedPageBreak/>
        <w:t>urządzenia zaproponowane w dokumentacji technicznej; w związku z tym Wykonawca jest zobowiązany zastosować do wykonania zamówienia materiały lub urządzenia lub rozwiązania zaproponowane w dokumentacji technicznej. 3 2. W przypadku, gdy Wykonawca zaproponuje rozwiązania równoważne, w tym materiały, urządzenia i inne elementy, 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 których dotyczy. Opis zaproponowanych rozwiązań równoważnych powinien być dołączony do oferty i musi być na tyle szczegółowy,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 3. Wszystkie znaki towarowe, patenty lub świadectwa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 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63EB2DEE" w14:textId="11F1C767" w:rsidR="00B159BF" w:rsidRPr="005A7CC8"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 xml:space="preserve">3. Zamawiający </w:t>
      </w:r>
      <w:r w:rsidR="00611D87">
        <w:rPr>
          <w:rFonts w:ascii="Arial" w:hAnsi="Arial" w:cs="Arial"/>
          <w:b/>
          <w:bCs/>
          <w:sz w:val="22"/>
          <w:szCs w:val="22"/>
        </w:rPr>
        <w:t xml:space="preserve">nie </w:t>
      </w:r>
      <w:r w:rsidRPr="00FF652A">
        <w:rPr>
          <w:rFonts w:ascii="Arial" w:hAnsi="Arial" w:cs="Arial"/>
          <w:b/>
          <w:bCs/>
          <w:sz w:val="22"/>
          <w:szCs w:val="22"/>
        </w:rPr>
        <w:t>dopuszcza składania ofert częściowych.</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zamówień na podstawie art. 214 ust. 1 pkt. 7 ustawy Pzp.</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lastRenderedPageBreak/>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Pr="005D05F1" w:rsidRDefault="00B54CBD">
      <w:pPr>
        <w:pStyle w:val="Textbody"/>
        <w:jc w:val="both"/>
        <w:rPr>
          <w:rFonts w:ascii="Arial" w:hAnsi="Arial" w:cs="Arial"/>
          <w:b/>
          <w:sz w:val="22"/>
          <w:szCs w:val="22"/>
          <w:lang w:val="pl-PL"/>
        </w:rPr>
      </w:pPr>
      <w:r w:rsidRPr="005D05F1">
        <w:rPr>
          <w:rFonts w:ascii="Arial" w:hAnsi="Arial" w:cs="Arial"/>
          <w:b/>
          <w:sz w:val="22"/>
          <w:szCs w:val="22"/>
          <w:lang w:val="pl-PL"/>
        </w:rPr>
        <w:t>9</w:t>
      </w:r>
      <w:r w:rsidR="0038765F" w:rsidRPr="005D05F1">
        <w:rPr>
          <w:rFonts w:ascii="Arial" w:hAnsi="Arial" w:cs="Arial"/>
          <w:b/>
          <w:sz w:val="22"/>
          <w:szCs w:val="22"/>
          <w:lang w:val="pl-PL"/>
        </w:rPr>
        <w:t>. Wspólny słownik zamówień CPV:</w:t>
      </w:r>
    </w:p>
    <w:p w14:paraId="08291BFC" w14:textId="5EB57841" w:rsidR="00DC4158" w:rsidRPr="005D05F1" w:rsidRDefault="00DC4158" w:rsidP="00DC4158">
      <w:pPr>
        <w:pStyle w:val="Textbody"/>
        <w:jc w:val="both"/>
        <w:rPr>
          <w:rFonts w:ascii="Arial" w:hAnsi="Arial" w:cs="Arial"/>
          <w:b/>
          <w:sz w:val="22"/>
          <w:szCs w:val="22"/>
          <w:lang w:val="pl-PL"/>
        </w:rPr>
      </w:pPr>
      <w:r w:rsidRPr="005D05F1">
        <w:rPr>
          <w:rFonts w:ascii="Arial" w:hAnsi="Arial" w:cs="Arial"/>
          <w:b/>
          <w:sz w:val="22"/>
          <w:szCs w:val="22"/>
          <w:lang w:val="pl-PL"/>
        </w:rPr>
        <w:t>·         48820000-2 – Serwery</w:t>
      </w:r>
    </w:p>
    <w:p w14:paraId="2179C05B" w14:textId="01747010" w:rsidR="00DC4158" w:rsidRPr="005D05F1" w:rsidRDefault="00DC4158" w:rsidP="00DC4158">
      <w:pPr>
        <w:pStyle w:val="Textbody"/>
        <w:jc w:val="both"/>
        <w:rPr>
          <w:rFonts w:ascii="Arial" w:hAnsi="Arial" w:cs="Arial"/>
          <w:b/>
          <w:sz w:val="22"/>
          <w:szCs w:val="22"/>
          <w:lang w:val="pl-PL"/>
        </w:rPr>
      </w:pPr>
      <w:r w:rsidRPr="005D05F1">
        <w:rPr>
          <w:rFonts w:ascii="Arial" w:hAnsi="Arial" w:cs="Arial"/>
          <w:b/>
          <w:sz w:val="22"/>
          <w:szCs w:val="22"/>
          <w:lang w:val="pl-PL"/>
        </w:rPr>
        <w:t>·         30233000-1 - Urządzenia do przechowywania i odczytu danych</w:t>
      </w:r>
    </w:p>
    <w:p w14:paraId="4232C06C" w14:textId="577FF7E7" w:rsidR="00DC4158" w:rsidRPr="005D05F1" w:rsidRDefault="00DC4158" w:rsidP="00DC4158">
      <w:pPr>
        <w:pStyle w:val="Textbody"/>
        <w:jc w:val="both"/>
        <w:rPr>
          <w:rFonts w:ascii="Arial" w:hAnsi="Arial" w:cs="Arial"/>
          <w:b/>
          <w:sz w:val="22"/>
          <w:szCs w:val="22"/>
          <w:lang w:val="pl-PL"/>
        </w:rPr>
      </w:pPr>
      <w:r w:rsidRPr="005D05F1">
        <w:rPr>
          <w:rFonts w:ascii="Arial" w:hAnsi="Arial" w:cs="Arial"/>
          <w:b/>
          <w:sz w:val="22"/>
          <w:szCs w:val="22"/>
          <w:lang w:val="pl-PL"/>
        </w:rPr>
        <w:t>·         72265000-0 - Usługi konfiguracji oprogramowania</w:t>
      </w:r>
    </w:p>
    <w:p w14:paraId="77B5769C" w14:textId="63562E42" w:rsidR="00DC4158" w:rsidRPr="005D05F1" w:rsidRDefault="00DC4158" w:rsidP="00DC4158">
      <w:pPr>
        <w:pStyle w:val="Textbody"/>
        <w:jc w:val="both"/>
        <w:rPr>
          <w:rFonts w:ascii="Arial" w:hAnsi="Arial" w:cs="Arial"/>
          <w:b/>
          <w:sz w:val="22"/>
          <w:szCs w:val="22"/>
          <w:lang w:val="pl-PL"/>
        </w:rPr>
      </w:pPr>
      <w:r w:rsidRPr="005D05F1">
        <w:rPr>
          <w:rFonts w:ascii="Arial" w:hAnsi="Arial" w:cs="Arial"/>
          <w:b/>
          <w:sz w:val="22"/>
          <w:szCs w:val="22"/>
          <w:lang w:val="pl-PL"/>
        </w:rPr>
        <w:t>·         72263000-6 - Usługi wdrażania oprogramowania</w:t>
      </w:r>
    </w:p>
    <w:p w14:paraId="2FD50BA4" w14:textId="3CA124FE" w:rsidR="00611D87" w:rsidRDefault="00DC4158" w:rsidP="00DC4158">
      <w:pPr>
        <w:pStyle w:val="Textbody"/>
        <w:jc w:val="both"/>
        <w:rPr>
          <w:rFonts w:ascii="Arial" w:hAnsi="Arial" w:cs="Arial"/>
          <w:b/>
          <w:sz w:val="22"/>
          <w:szCs w:val="22"/>
          <w:lang w:val="pl-PL"/>
        </w:rPr>
      </w:pPr>
      <w:r w:rsidRPr="005D05F1">
        <w:rPr>
          <w:rFonts w:ascii="Arial" w:hAnsi="Arial" w:cs="Arial"/>
          <w:b/>
          <w:sz w:val="22"/>
          <w:szCs w:val="22"/>
          <w:lang w:val="pl-PL"/>
        </w:rPr>
        <w:t xml:space="preserve">·    </w:t>
      </w:r>
      <w:r w:rsidR="0011691B" w:rsidRPr="005D05F1">
        <w:rPr>
          <w:rFonts w:ascii="Arial" w:hAnsi="Arial" w:cs="Arial"/>
          <w:b/>
          <w:sz w:val="22"/>
          <w:szCs w:val="22"/>
          <w:lang w:val="pl-PL"/>
        </w:rPr>
        <w:t xml:space="preserve"> </w:t>
      </w:r>
      <w:r w:rsidRPr="005D05F1">
        <w:rPr>
          <w:rFonts w:ascii="Arial" w:hAnsi="Arial" w:cs="Arial"/>
          <w:b/>
          <w:sz w:val="22"/>
          <w:szCs w:val="22"/>
          <w:lang w:val="pl-PL"/>
        </w:rPr>
        <w:t xml:space="preserve">51610000-1 - Usługi instalowania urządzeń komputerowych i </w:t>
      </w:r>
      <w:r w:rsidRPr="00DC4158">
        <w:rPr>
          <w:rFonts w:ascii="Arial" w:hAnsi="Arial" w:cs="Arial"/>
          <w:b/>
          <w:sz w:val="22"/>
          <w:szCs w:val="22"/>
          <w:lang w:val="pl-PL"/>
        </w:rPr>
        <w:t>przetwarzania informacji</w:t>
      </w:r>
    </w:p>
    <w:p w14:paraId="1CD6C476" w14:textId="6865A11F" w:rsidR="00745211" w:rsidRDefault="00CD6272">
      <w:pPr>
        <w:pStyle w:val="Textbody"/>
        <w:jc w:val="both"/>
        <w:rPr>
          <w:rFonts w:ascii="Arial" w:hAnsi="Arial" w:cs="Arial"/>
          <w:bCs/>
          <w:sz w:val="22"/>
          <w:szCs w:val="22"/>
          <w:lang w:val="pl-PL"/>
        </w:rPr>
      </w:pPr>
      <w:r w:rsidRPr="00CD6272">
        <w:rPr>
          <w:rFonts w:ascii="Arial" w:hAnsi="Arial" w:cs="Arial"/>
          <w:b/>
          <w:sz w:val="22"/>
          <w:szCs w:val="22"/>
          <w:lang w:val="pl-PL"/>
        </w:rPr>
        <w:t xml:space="preserve">10. </w:t>
      </w:r>
      <w:r>
        <w:rPr>
          <w:rFonts w:ascii="Arial" w:hAnsi="Arial" w:cs="Arial"/>
          <w:b/>
          <w:sz w:val="22"/>
          <w:szCs w:val="22"/>
          <w:lang w:val="pl-PL"/>
        </w:rPr>
        <w:t xml:space="preserve"> </w:t>
      </w:r>
      <w:r w:rsidR="00611D87" w:rsidRPr="002F484C">
        <w:rPr>
          <w:rFonts w:ascii="Arial" w:hAnsi="Arial" w:cs="Arial"/>
          <w:b/>
          <w:sz w:val="22"/>
          <w:szCs w:val="22"/>
          <w:lang w:val="pl-PL"/>
        </w:rPr>
        <w:t>Zamówienie jest współfinansowane</w:t>
      </w:r>
      <w:r w:rsidR="00611D87" w:rsidRPr="00611D87">
        <w:rPr>
          <w:rFonts w:ascii="Arial" w:hAnsi="Arial" w:cs="Arial"/>
          <w:bCs/>
          <w:sz w:val="22"/>
          <w:szCs w:val="22"/>
          <w:lang w:val="pl-PL"/>
        </w:rPr>
        <w:t xml:space="preserve"> ze środków Europejskiego Funduszu Rozwoju Regionalnego (EFRR) w ramach Programu Fundusze Europejskie na Rozwój Cyfrowy (FERC), Priorytet II Zaawansowane usługi cyfrowe , Działanie 2.2. Wzmocnienie krajowego systemu cyberbezpieczeństwa</w:t>
      </w:r>
      <w:r w:rsidRPr="00CD6272">
        <w:rPr>
          <w:rFonts w:ascii="Arial" w:hAnsi="Arial" w:cs="Arial"/>
          <w:bCs/>
          <w:sz w:val="22"/>
          <w:szCs w:val="22"/>
          <w:lang w:val="pl-PL"/>
        </w:rPr>
        <w:t>.</w:t>
      </w:r>
    </w:p>
    <w:p w14:paraId="6C131502" w14:textId="23A97771" w:rsidR="002F484C" w:rsidRPr="00A5128F" w:rsidRDefault="002F484C">
      <w:pPr>
        <w:pStyle w:val="Textbody"/>
        <w:jc w:val="both"/>
        <w:rPr>
          <w:rFonts w:ascii="Arial" w:hAnsi="Arial" w:cs="Arial"/>
          <w:bCs/>
          <w:sz w:val="22"/>
          <w:szCs w:val="22"/>
          <w:lang w:val="pl-PL"/>
        </w:rPr>
      </w:pPr>
      <w:r w:rsidRPr="00A5128F">
        <w:rPr>
          <w:rFonts w:ascii="Arial" w:hAnsi="Arial" w:cs="Arial"/>
          <w:bCs/>
          <w:sz w:val="22"/>
          <w:szCs w:val="22"/>
          <w:lang w:val="pl-PL"/>
        </w:rPr>
        <w:t xml:space="preserve">11. </w:t>
      </w:r>
      <w:r w:rsidR="00A5128F" w:rsidRPr="00A5128F">
        <w:rPr>
          <w:rFonts w:ascii="Arial" w:hAnsi="Arial" w:cs="Arial"/>
          <w:bCs/>
          <w:sz w:val="22"/>
          <w:szCs w:val="22"/>
          <w:lang w:val="pl-PL"/>
        </w:rPr>
        <w:t xml:space="preserve">Zamówienie uwzględnia wymagania z zakresu art. 100 pkt. 1. </w:t>
      </w: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6041BB1A" w14:textId="6BCCA979" w:rsidR="00916138" w:rsidRPr="00FF652A" w:rsidRDefault="002A73F8" w:rsidP="009B5B63">
      <w:pPr>
        <w:pStyle w:val="Textbody"/>
        <w:spacing w:after="0" w:line="360" w:lineRule="auto"/>
        <w:jc w:val="both"/>
        <w:rPr>
          <w:rFonts w:ascii="Arial" w:hAnsi="Arial" w:cs="Arial"/>
          <w:bCs/>
          <w:color w:val="000000"/>
          <w:sz w:val="22"/>
          <w:szCs w:val="22"/>
          <w:lang w:val="pl-PL"/>
        </w:rPr>
      </w:pPr>
      <w:r>
        <w:rPr>
          <w:rFonts w:ascii="Arial" w:hAnsi="Arial" w:cs="Arial"/>
          <w:bCs/>
          <w:color w:val="000000"/>
          <w:sz w:val="22"/>
          <w:szCs w:val="22"/>
          <w:lang w:val="pl-PL"/>
        </w:rPr>
        <w:t xml:space="preserve">Wykonawca zobowiązany </w:t>
      </w:r>
      <w:r w:rsidR="00690C1B">
        <w:rPr>
          <w:rFonts w:ascii="Arial" w:hAnsi="Arial" w:cs="Arial"/>
          <w:bCs/>
          <w:color w:val="000000"/>
          <w:sz w:val="22"/>
          <w:szCs w:val="22"/>
          <w:lang w:val="pl-PL"/>
        </w:rPr>
        <w:t xml:space="preserve">jest zrealizować przedmiot zamówienia w terminie </w:t>
      </w:r>
      <w:r w:rsidR="007C6238">
        <w:rPr>
          <w:rFonts w:ascii="Arial" w:hAnsi="Arial" w:cs="Arial"/>
          <w:bCs/>
          <w:color w:val="000000"/>
          <w:sz w:val="22"/>
          <w:szCs w:val="22"/>
          <w:lang w:val="pl-PL"/>
        </w:rPr>
        <w:t xml:space="preserve">do </w:t>
      </w:r>
      <w:r w:rsidR="00DC6DF2">
        <w:rPr>
          <w:rFonts w:ascii="Arial" w:hAnsi="Arial" w:cs="Arial"/>
          <w:bCs/>
          <w:color w:val="000000"/>
          <w:sz w:val="22"/>
          <w:szCs w:val="22"/>
          <w:lang w:val="pl-PL"/>
        </w:rPr>
        <w:t>90 dn</w:t>
      </w:r>
      <w:r w:rsidR="00FB4D99">
        <w:rPr>
          <w:rFonts w:ascii="Arial" w:hAnsi="Arial" w:cs="Arial"/>
          <w:bCs/>
          <w:color w:val="000000"/>
          <w:sz w:val="22"/>
          <w:szCs w:val="22"/>
          <w:lang w:val="pl-PL"/>
        </w:rPr>
        <w:t xml:space="preserve">i lub krótszy określony w ofercie. </w:t>
      </w: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78FF3194" w14:textId="1679F046" w:rsidR="00B159BF" w:rsidRPr="00932991" w:rsidRDefault="0038765F" w:rsidP="00932991">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 xml:space="preserve">Projektowane postanowienia umowy w sprawie zamówienia publicznego, określone zostały w załączniku nr </w:t>
      </w:r>
      <w:r w:rsidR="00F842A8">
        <w:rPr>
          <w:rFonts w:ascii="Arial" w:hAnsi="Arial" w:cs="Arial"/>
          <w:bCs/>
          <w:color w:val="000000"/>
          <w:sz w:val="22"/>
          <w:szCs w:val="22"/>
          <w:lang w:val="pl-PL"/>
        </w:rPr>
        <w:t xml:space="preserve">4 </w:t>
      </w:r>
      <w:r w:rsidRPr="00FF652A">
        <w:rPr>
          <w:rFonts w:ascii="Arial" w:hAnsi="Arial" w:cs="Arial"/>
          <w:bCs/>
          <w:color w:val="000000"/>
          <w:sz w:val="22"/>
          <w:szCs w:val="22"/>
          <w:lang w:val="pl-PL"/>
        </w:rPr>
        <w:t>do SWZ</w:t>
      </w:r>
      <w:r w:rsidR="00313FEF" w:rsidRPr="00FF652A">
        <w:rPr>
          <w:rFonts w:ascii="Arial" w:hAnsi="Arial" w:cs="Arial"/>
          <w:bCs/>
          <w:color w:val="000000"/>
          <w:sz w:val="22"/>
          <w:szCs w:val="22"/>
          <w:lang w:val="pl-PL"/>
        </w:rPr>
        <w:t>.</w:t>
      </w: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0" w:name="_Hlk65587131"/>
      <w:r w:rsidRPr="00FF652A">
        <w:rPr>
          <w:rFonts w:ascii="Arial" w:hAnsi="Arial" w:cs="Arial"/>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w:t>
      </w:r>
      <w:r w:rsidRPr="00FF652A">
        <w:rPr>
          <w:rFonts w:ascii="Arial" w:hAnsi="Arial" w:cs="Arial"/>
          <w:sz w:val="22"/>
          <w:szCs w:val="22"/>
        </w:rPr>
        <w:lastRenderedPageBreak/>
        <w:t>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Niezwłocznie po otwarciu złożonych ofert, Zamawiający zamieści na Platformie zakupowej 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47F1447C"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3) </w:t>
      </w:r>
      <w:r w:rsidR="0038765F" w:rsidRPr="00FF652A">
        <w:rPr>
          <w:rFonts w:ascii="Arial" w:hAnsi="Arial" w:cs="Arial"/>
          <w:sz w:val="22"/>
          <w:szCs w:val="22"/>
        </w:rPr>
        <w:t xml:space="preserve">okres </w:t>
      </w:r>
      <w:r w:rsidR="007C6238">
        <w:rPr>
          <w:rFonts w:ascii="Arial" w:hAnsi="Arial" w:cs="Arial"/>
          <w:sz w:val="22"/>
          <w:szCs w:val="22"/>
        </w:rPr>
        <w:t xml:space="preserve">dostaw </w:t>
      </w:r>
      <w:r w:rsidR="0038765F" w:rsidRPr="00FF652A">
        <w:rPr>
          <w:rFonts w:ascii="Arial" w:hAnsi="Arial" w:cs="Arial"/>
          <w:sz w:val="22"/>
          <w:szCs w:val="22"/>
        </w:rPr>
        <w:t>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0"/>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w:t>
      </w:r>
      <w:r w:rsidRPr="00FF652A">
        <w:rPr>
          <w:rFonts w:ascii="Arial" w:hAnsi="Arial" w:cs="Arial"/>
          <w:sz w:val="22"/>
          <w:szCs w:val="22"/>
        </w:rPr>
        <w:lastRenderedPageBreak/>
        <w:t>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t xml:space="preserve"> 4.Wsparcia technicznego w zakresie działania Platformy zakupowej udziela jej dostawca, tj. PROEBIZ s.r.o., Masarykovo náměstí 52/33, CZ - 702 00 Ostrava - Moravská Ostrava,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w:t>
      </w:r>
      <w:r w:rsidRPr="00FF652A">
        <w:rPr>
          <w:rFonts w:ascii="Arial" w:hAnsi="Arial" w:cs="Arial"/>
          <w:sz w:val="22"/>
          <w:szCs w:val="22"/>
        </w:rPr>
        <w:lastRenderedPageBreak/>
        <w:t xml:space="preserve">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oraz dokumentów potwierdzających umocowanie do reprezentowania – odpowiednio Wykonawca, Wykonawca wspólnie ubiegający się o udzielenie zamówienia, podmiot udostępniający zasoby lub podwykonawca, w zakresie </w:t>
      </w:r>
      <w:r w:rsidRPr="00FF652A">
        <w:rPr>
          <w:rFonts w:ascii="Arial" w:hAnsi="Arial" w:cs="Arial"/>
          <w:sz w:val="22"/>
          <w:szCs w:val="22"/>
        </w:rPr>
        <w:lastRenderedPageBreak/>
        <w:t>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lastRenderedPageBreak/>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w:t>
      </w:r>
      <w:r w:rsidRPr="00FF652A">
        <w:rPr>
          <w:rFonts w:ascii="Arial" w:hAnsi="Arial" w:cs="Arial"/>
          <w:sz w:val="22"/>
          <w:szCs w:val="22"/>
        </w:rPr>
        <w:lastRenderedPageBreak/>
        <w:t>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IX. OPIS SPOSOBU UDZIELANIA WYJAŚNIEŃ DO SWZ</w:t>
      </w:r>
    </w:p>
    <w:p w14:paraId="7A6B925B" w14:textId="0E487EA4" w:rsidR="00B159BF" w:rsidRDefault="002E3261" w:rsidP="002E3261">
      <w:pPr>
        <w:pStyle w:val="Standard"/>
        <w:spacing w:after="5" w:line="360" w:lineRule="auto"/>
        <w:ind w:right="12"/>
        <w:jc w:val="both"/>
        <w:rPr>
          <w:rFonts w:ascii="Arial" w:hAnsi="Arial" w:cs="Arial"/>
          <w:sz w:val="22"/>
          <w:szCs w:val="22"/>
        </w:rPr>
      </w:pPr>
      <w:r w:rsidRPr="002E3261">
        <w:rPr>
          <w:rFonts w:ascii="Arial" w:hAnsi="Arial" w:cs="Arial"/>
          <w:sz w:val="22"/>
          <w:szCs w:val="22"/>
        </w:rPr>
        <w:t>1.</w:t>
      </w:r>
      <w:r>
        <w:rPr>
          <w:rFonts w:ascii="Arial" w:hAnsi="Arial" w:cs="Arial"/>
          <w:sz w:val="22"/>
          <w:szCs w:val="22"/>
        </w:rPr>
        <w:t xml:space="preserve"> </w:t>
      </w:r>
      <w:r w:rsidR="0038765F" w:rsidRPr="00FF652A">
        <w:rPr>
          <w:rFonts w:ascii="Arial" w:hAnsi="Arial" w:cs="Arial"/>
          <w:sz w:val="22"/>
          <w:szCs w:val="22"/>
        </w:rPr>
        <w:t>Treść SWZ wraz z załącznikami zamieszczona jest na Platformie zakupowej</w:t>
      </w:r>
      <w:r>
        <w:rPr>
          <w:rFonts w:ascii="Arial" w:hAnsi="Arial" w:cs="Arial"/>
          <w:sz w:val="22"/>
          <w:szCs w:val="22"/>
        </w:rPr>
        <w:t>:</w:t>
      </w:r>
    </w:p>
    <w:p w14:paraId="2A0322EE" w14:textId="4FB2DC83" w:rsidR="002E3261" w:rsidRPr="00FF652A" w:rsidRDefault="002E3261" w:rsidP="002E3261">
      <w:pPr>
        <w:pStyle w:val="Standard"/>
        <w:spacing w:after="5" w:line="360" w:lineRule="auto"/>
        <w:ind w:right="12"/>
        <w:jc w:val="both"/>
        <w:rPr>
          <w:rFonts w:ascii="Arial" w:hAnsi="Arial" w:cs="Arial"/>
          <w:sz w:val="22"/>
          <w:szCs w:val="22"/>
        </w:rPr>
      </w:pPr>
      <w:r w:rsidRPr="002E3261">
        <w:rPr>
          <w:rFonts w:ascii="Arial" w:hAnsi="Arial" w:cs="Arial"/>
          <w:sz w:val="22"/>
          <w:szCs w:val="22"/>
        </w:rPr>
        <w:t>https://josephine.proebiz.com/pl/tender/61647/summary</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6C259FDE"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w:t>
      </w:r>
      <w:r w:rsidR="002E3261" w:rsidRPr="002E3261">
        <w:rPr>
          <w:rFonts w:ascii="Arial" w:hAnsi="Arial" w:cs="Arial"/>
          <w:sz w:val="22"/>
          <w:szCs w:val="22"/>
        </w:rPr>
        <w:t>https://josephine.proebiz.com/pl/tender/61647/summary</w:t>
      </w:r>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41DA36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w:t>
      </w:r>
      <w:r w:rsidRPr="00FF652A">
        <w:rPr>
          <w:rFonts w:ascii="Arial" w:hAnsi="Arial" w:cs="Arial"/>
          <w:sz w:val="22"/>
          <w:szCs w:val="22"/>
        </w:rPr>
        <w:lastRenderedPageBreak/>
        <w:t>automatycznie podczas złożenia podpisu.</w:t>
      </w:r>
      <w:r w:rsidRPr="00FF652A">
        <w:rPr>
          <w:rFonts w:ascii="Arial" w:hAnsi="Arial" w:cs="Arial"/>
          <w:color w:val="FF0000"/>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2EC267CC" w14:textId="77777777" w:rsidR="00A33A99"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w:t>
      </w:r>
      <w:r w:rsidRPr="00FF652A">
        <w:rPr>
          <w:rFonts w:ascii="Arial" w:hAnsi="Arial" w:cs="Arial"/>
          <w:sz w:val="22"/>
          <w:szCs w:val="22"/>
        </w:rPr>
        <w:lastRenderedPageBreak/>
        <w:t xml:space="preserve">poświadczającym zgodność cyfrowego odwzorowania z dokumentem w postaci papierowej. </w:t>
      </w:r>
    </w:p>
    <w:p w14:paraId="09082B75" w14:textId="1F7387D5" w:rsidR="00B159BF" w:rsidRPr="00FF652A" w:rsidRDefault="00A33A99">
      <w:pPr>
        <w:pStyle w:val="Standard"/>
        <w:spacing w:after="5" w:line="360" w:lineRule="auto"/>
        <w:ind w:right="12"/>
        <w:jc w:val="both"/>
        <w:rPr>
          <w:rFonts w:ascii="Arial" w:hAnsi="Arial" w:cs="Arial"/>
          <w:sz w:val="22"/>
          <w:szCs w:val="22"/>
        </w:rPr>
      </w:pPr>
      <w:r>
        <w:rPr>
          <w:rFonts w:ascii="Arial" w:hAnsi="Arial" w:cs="Arial"/>
          <w:sz w:val="22"/>
          <w:szCs w:val="22"/>
        </w:rPr>
        <w:t>3.5 Lista proponowanych produktów w celu potwierdzenia spełnienia warunków opisanych w SWZ</w:t>
      </w:r>
      <w:r w:rsidR="0038765F" w:rsidRPr="00FF652A">
        <w:rPr>
          <w:rFonts w:ascii="Arial" w:hAnsi="Arial" w:cs="Arial"/>
          <w:sz w:val="22"/>
          <w:szCs w:val="22"/>
        </w:rPr>
        <w:t xml:space="preserve"> </w:t>
      </w:r>
      <w:r>
        <w:rPr>
          <w:rFonts w:ascii="Arial" w:hAnsi="Arial" w:cs="Arial"/>
          <w:sz w:val="22"/>
          <w:szCs w:val="22"/>
        </w:rPr>
        <w:t xml:space="preserve">Załącznik nr 5 </w:t>
      </w:r>
    </w:p>
    <w:p w14:paraId="1977D789"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t xml:space="preserve">i WYCOFANIE oferty jest dokonywane poprzez zalogowanie się Wykonawcy na stronę </w:t>
      </w:r>
      <w:hyperlink r:id="rId10"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8.1. W przypadku, gdy Wykonawca nie wykaże, że zastrzeżone informacje stanowią tajemnicę </w:t>
      </w:r>
      <w:r w:rsidRPr="00FF652A">
        <w:rPr>
          <w:rFonts w:ascii="Arial" w:hAnsi="Arial" w:cs="Arial"/>
          <w:sz w:val="22"/>
          <w:szCs w:val="22"/>
        </w:rPr>
        <w:lastRenderedPageBreak/>
        <w:t>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w:t>
      </w:r>
      <w:r w:rsidRPr="00FF652A">
        <w:rPr>
          <w:rFonts w:ascii="Arial" w:hAnsi="Arial" w:cs="Arial"/>
          <w:sz w:val="22"/>
          <w:szCs w:val="22"/>
        </w:rPr>
        <w:lastRenderedPageBreak/>
        <w:t xml:space="preserve">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t>
      </w:r>
      <w:r w:rsidRPr="00FF652A">
        <w:rPr>
          <w:rFonts w:ascii="Arial" w:hAnsi="Arial" w:cs="Arial"/>
          <w:sz w:val="22"/>
          <w:szCs w:val="22"/>
        </w:rPr>
        <w:lastRenderedPageBreak/>
        <w:t xml:space="preserve">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5E3736F"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 xml:space="preserve">Wykonawca, w terminach co miesiąc od zawarcia umowy, zobowiązany jest do przedkładania </w:t>
      </w:r>
      <w:r w:rsidR="0038765F" w:rsidRPr="00FF652A">
        <w:rPr>
          <w:rFonts w:ascii="Arial" w:hAnsi="Arial" w:cs="Arial"/>
          <w:b/>
          <w:sz w:val="22"/>
          <w:szCs w:val="22"/>
        </w:rPr>
        <w:t>Oświadczenia</w:t>
      </w:r>
      <w:r w:rsidR="0038765F" w:rsidRPr="00FF652A">
        <w:rPr>
          <w:rFonts w:ascii="Arial" w:hAnsi="Arial" w:cs="Arial"/>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1" w:name="_Hlk65707489"/>
      <w:r w:rsidRPr="00FF652A">
        <w:rPr>
          <w:rFonts w:ascii="Arial" w:hAnsi="Arial" w:cs="Arial"/>
          <w:b/>
          <w:bCs/>
          <w:sz w:val="22"/>
          <w:szCs w:val="22"/>
        </w:rPr>
        <w:t xml:space="preserve">XIII. INFORMACJA O WARUNKACH UDZIAŁU W POSTĘPOWANIU O UDZIELENIE </w:t>
      </w:r>
      <w:bookmarkEnd w:id="1"/>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Pzp,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w:t>
      </w:r>
      <w:bookmarkStart w:id="2" w:name="_Hlk146630506"/>
      <w:r w:rsidRPr="00FF652A">
        <w:rPr>
          <w:rFonts w:ascii="Arial" w:hAnsi="Arial" w:cs="Arial"/>
          <w:sz w:val="22"/>
          <w:szCs w:val="22"/>
        </w:rPr>
        <w:t>zamawiający nie stawia szczegółowego warunku w tym zakresie</w:t>
      </w:r>
      <w:bookmarkEnd w:id="2"/>
      <w:r w:rsidRPr="00FF652A">
        <w:rPr>
          <w:rFonts w:ascii="Arial" w:hAnsi="Arial" w:cs="Arial"/>
          <w:sz w:val="22"/>
          <w:szCs w:val="22"/>
        </w:rPr>
        <w:t>;</w:t>
      </w:r>
    </w:p>
    <w:p w14:paraId="1C45533F" w14:textId="4516CB69" w:rsidR="000A6984" w:rsidRPr="00A136B7" w:rsidRDefault="0038765F" w:rsidP="00A136B7">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r w:rsidR="00A136B7" w:rsidRPr="00A136B7">
        <w:rPr>
          <w:rFonts w:ascii="Arial" w:hAnsi="Arial" w:cs="Arial"/>
        </w:rPr>
        <w:t xml:space="preserve"> zamawiający nie stawia szczegółowego warunku w tym zakresie</w:t>
      </w:r>
    </w:p>
    <w:p w14:paraId="2EB01F3A" w14:textId="7A8B8B31" w:rsidR="00B159BF" w:rsidRDefault="00A136B7">
      <w:pPr>
        <w:pStyle w:val="Standard"/>
        <w:jc w:val="both"/>
        <w:rPr>
          <w:rFonts w:ascii="Arial" w:hAnsi="Arial" w:cs="Arial"/>
          <w:sz w:val="22"/>
          <w:szCs w:val="22"/>
        </w:rPr>
      </w:pPr>
      <w:r>
        <w:rPr>
          <w:rFonts w:ascii="Arial" w:hAnsi="Arial" w:cs="Arial"/>
          <w:sz w:val="22"/>
          <w:szCs w:val="22"/>
        </w:rPr>
        <w:t>UWAGA</w:t>
      </w:r>
    </w:p>
    <w:p w14:paraId="693CECB2" w14:textId="5D20FC49" w:rsidR="00A136B7" w:rsidRDefault="00A136B7">
      <w:pPr>
        <w:pStyle w:val="Standard"/>
        <w:jc w:val="both"/>
        <w:rPr>
          <w:rFonts w:ascii="Arial" w:hAnsi="Arial" w:cs="Arial"/>
          <w:sz w:val="22"/>
          <w:szCs w:val="22"/>
        </w:rPr>
      </w:pPr>
      <w:r>
        <w:rPr>
          <w:rFonts w:ascii="Arial" w:hAnsi="Arial" w:cs="Arial"/>
          <w:sz w:val="22"/>
          <w:szCs w:val="22"/>
        </w:rPr>
        <w:t>W zakresie warunków udziału w postępowaniu, o którym mowa w ust. 1 pkt 1-4 Zamawiający nie formułuje szczególnych warunków, jaki winni spełnić Wykonawcy.</w:t>
      </w:r>
    </w:p>
    <w:p w14:paraId="12BF0459" w14:textId="77777777" w:rsidR="00A136B7" w:rsidRDefault="00A136B7">
      <w:pPr>
        <w:pStyle w:val="Standard"/>
        <w:jc w:val="both"/>
        <w:rPr>
          <w:rFonts w:ascii="Arial" w:hAnsi="Arial" w:cs="Arial"/>
          <w:sz w:val="22"/>
          <w:szCs w:val="22"/>
        </w:rPr>
      </w:pPr>
      <w:r>
        <w:rPr>
          <w:rFonts w:ascii="Arial" w:hAnsi="Arial" w:cs="Arial"/>
          <w:sz w:val="22"/>
          <w:szCs w:val="22"/>
        </w:rPr>
        <w:t xml:space="preserve">Ocena spełnienia warunków udziału w postępowaniu w zakresie wszystkich części zamówienia, zostanie dokonana na podstawie oświadczenia i dokumentów złożonych przez Wykonawców na zasadzie Spełnia / nie spełnia. </w:t>
      </w:r>
    </w:p>
    <w:p w14:paraId="77D96720" w14:textId="50BA3639" w:rsidR="00A136B7" w:rsidRPr="00FF652A" w:rsidRDefault="00A136B7">
      <w:pPr>
        <w:pStyle w:val="Standard"/>
        <w:jc w:val="both"/>
        <w:rPr>
          <w:rFonts w:ascii="Arial" w:hAnsi="Arial" w:cs="Arial"/>
          <w:sz w:val="22"/>
          <w:szCs w:val="22"/>
        </w:rPr>
      </w:pPr>
      <w:r>
        <w:rPr>
          <w:rFonts w:ascii="Arial" w:hAnsi="Arial" w:cs="Arial"/>
          <w:sz w:val="22"/>
          <w:szCs w:val="22"/>
        </w:rPr>
        <w:t xml:space="preserve"> </w:t>
      </w: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1.Zamawiający wykluczy z postępowania wykonawców, wobec których zachodzą podstawy wykluczenia, o których mowa w art. 108 ust. 1 oraz art. 109 ust. 1 pkt. 4  ustawy Pzp.</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lastRenderedPageBreak/>
        <w:t>a) udziału w zorganizowanej grupie przestępczej albo związku mającym na celu popełnienie 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w:t>
      </w:r>
      <w:r w:rsidRPr="00FF652A">
        <w:rPr>
          <w:rFonts w:ascii="Arial" w:hAnsi="Arial" w:cs="Arial"/>
          <w:sz w:val="22"/>
          <w:szCs w:val="22"/>
        </w:rPr>
        <w:lastRenderedPageBreak/>
        <w:t>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zakresie przeciwdziałania 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lastRenderedPageBreak/>
        <w:t xml:space="preserve">2) wykonawcę oraz uczestnika konkursu, którego beneficjentem rzeczywistym w rozumieniu ustawy z dnia 1 marca 2018 r. o przeciwdziałaniu praniu pieniędzy oraz finansowaniu terroryzmu (Dz. U. z 2022 r. poz. 593 </w:t>
      </w:r>
      <w:r w:rsidR="00963ED3" w:rsidRPr="00FF652A">
        <w:rPr>
          <w:rFonts w:ascii="Arial" w:hAnsi="Arial" w:cs="Arial"/>
          <w:sz w:val="22"/>
          <w:szCs w:val="22"/>
          <w:lang w:val="pl-PL"/>
        </w:rPr>
        <w:t>z póżn.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póżń. Zm.</w:t>
      </w:r>
      <w:r w:rsidRPr="00FF652A">
        <w:rPr>
          <w:rFonts w:ascii="Arial" w:hAnsi="Arial" w:cs="Arial"/>
          <w:sz w:val="22"/>
          <w:szCs w:val="22"/>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654683E7" w14:textId="2002EE06" w:rsidR="00B159BF" w:rsidRDefault="0038765F" w:rsidP="00BA3F4A">
      <w:pPr>
        <w:pStyle w:val="Standard"/>
        <w:numPr>
          <w:ilvl w:val="0"/>
          <w:numId w:val="34"/>
        </w:numPr>
        <w:spacing w:line="360" w:lineRule="auto"/>
        <w:jc w:val="both"/>
        <w:rPr>
          <w:rFonts w:ascii="Arial" w:hAnsi="Arial" w:cs="Arial"/>
          <w:iCs/>
          <w:sz w:val="22"/>
          <w:szCs w:val="22"/>
        </w:rPr>
      </w:pPr>
      <w:r w:rsidRPr="00FF652A">
        <w:rPr>
          <w:rFonts w:ascii="Arial" w:hAnsi="Arial" w:cs="Arial"/>
          <w:iCs/>
          <w:color w:val="000000"/>
          <w:sz w:val="22"/>
          <w:szCs w:val="22"/>
        </w:rPr>
        <w:t>Oświadczenie Wykonawcy o aktualności informacji zawartych w oświadczeniu o 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Pzp </w:t>
      </w:r>
      <w:r w:rsidRPr="00FF652A">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42D27C9A" w14:textId="78E4294F" w:rsidR="00BA3F4A" w:rsidRPr="00FF652A" w:rsidRDefault="006B6676" w:rsidP="00BA3F4A">
      <w:pPr>
        <w:pStyle w:val="Standard"/>
        <w:numPr>
          <w:ilvl w:val="0"/>
          <w:numId w:val="34"/>
        </w:numPr>
        <w:spacing w:line="360" w:lineRule="auto"/>
        <w:jc w:val="both"/>
        <w:rPr>
          <w:rFonts w:ascii="Arial" w:hAnsi="Arial" w:cs="Arial"/>
          <w:sz w:val="22"/>
          <w:szCs w:val="22"/>
        </w:rPr>
      </w:pPr>
      <w:r>
        <w:rPr>
          <w:rFonts w:ascii="Arial" w:hAnsi="Arial" w:cs="Arial"/>
          <w:iCs/>
          <w:sz w:val="22"/>
          <w:szCs w:val="22"/>
        </w:rPr>
        <w:t>O</w:t>
      </w:r>
      <w:r w:rsidR="00BA3F4A">
        <w:rPr>
          <w:rFonts w:ascii="Arial" w:hAnsi="Arial" w:cs="Arial"/>
          <w:iCs/>
          <w:sz w:val="22"/>
          <w:szCs w:val="22"/>
        </w:rPr>
        <w:t xml:space="preserve">pis oferowanych produktów wskazanych w opisie </w:t>
      </w:r>
      <w:r w:rsidR="00BC0173">
        <w:rPr>
          <w:rFonts w:ascii="Arial" w:hAnsi="Arial" w:cs="Arial"/>
          <w:iCs/>
          <w:sz w:val="22"/>
          <w:szCs w:val="22"/>
        </w:rPr>
        <w:t>z</w:t>
      </w:r>
      <w:r w:rsidR="00BA3F4A">
        <w:rPr>
          <w:rFonts w:ascii="Arial" w:hAnsi="Arial" w:cs="Arial"/>
          <w:iCs/>
          <w:sz w:val="22"/>
          <w:szCs w:val="22"/>
        </w:rPr>
        <w:t>amówienia  (załącznik nr 5 do SWZ) w celu weryfikacji p</w:t>
      </w:r>
      <w:r w:rsidR="00F21BB3">
        <w:rPr>
          <w:rFonts w:ascii="Arial" w:hAnsi="Arial" w:cs="Arial"/>
          <w:iCs/>
          <w:sz w:val="22"/>
          <w:szCs w:val="22"/>
        </w:rPr>
        <w:t>oprawnego</w:t>
      </w:r>
      <w:r w:rsidR="00BA3F4A">
        <w:rPr>
          <w:rFonts w:ascii="Arial" w:hAnsi="Arial" w:cs="Arial"/>
          <w:iCs/>
          <w:sz w:val="22"/>
          <w:szCs w:val="22"/>
        </w:rPr>
        <w:t xml:space="preserve"> wykonania przedmiot</w:t>
      </w:r>
      <w:r w:rsidR="00F21BB3">
        <w:rPr>
          <w:rFonts w:ascii="Arial" w:hAnsi="Arial" w:cs="Arial"/>
          <w:iCs/>
          <w:sz w:val="22"/>
          <w:szCs w:val="22"/>
        </w:rPr>
        <w:t>u</w:t>
      </w:r>
      <w:r w:rsidR="00BA3F4A">
        <w:rPr>
          <w:rFonts w:ascii="Arial" w:hAnsi="Arial" w:cs="Arial"/>
          <w:iCs/>
          <w:sz w:val="22"/>
          <w:szCs w:val="22"/>
        </w:rPr>
        <w:t xml:space="preserve"> zamówienia. </w:t>
      </w:r>
      <w:r w:rsidR="00552511">
        <w:rPr>
          <w:rFonts w:ascii="Arial" w:hAnsi="Arial" w:cs="Arial"/>
          <w:iCs/>
          <w:sz w:val="22"/>
          <w:szCs w:val="22"/>
        </w:rPr>
        <w:t>O</w:t>
      </w:r>
      <w:r w:rsidR="00552511" w:rsidRPr="00552511">
        <w:rPr>
          <w:rFonts w:ascii="Arial" w:hAnsi="Arial" w:cs="Arial"/>
          <w:iCs/>
          <w:sz w:val="22"/>
          <w:szCs w:val="22"/>
        </w:rPr>
        <w:t xml:space="preserve">pis </w:t>
      </w:r>
      <w:r w:rsidR="00552511" w:rsidRPr="00552511">
        <w:rPr>
          <w:rFonts w:ascii="Arial" w:hAnsi="Arial" w:cs="Arial"/>
          <w:iCs/>
          <w:sz w:val="22"/>
          <w:szCs w:val="22"/>
        </w:rPr>
        <w:lastRenderedPageBreak/>
        <w:t>zaoferowanego sprzętu</w:t>
      </w:r>
      <w:r>
        <w:rPr>
          <w:rFonts w:ascii="Arial" w:hAnsi="Arial" w:cs="Arial"/>
          <w:iCs/>
          <w:sz w:val="22"/>
          <w:szCs w:val="22"/>
        </w:rPr>
        <w:t xml:space="preserve"> </w:t>
      </w:r>
      <w:r w:rsidR="00552511">
        <w:rPr>
          <w:rFonts w:ascii="Arial" w:hAnsi="Arial" w:cs="Arial"/>
          <w:iCs/>
          <w:sz w:val="22"/>
          <w:szCs w:val="22"/>
        </w:rPr>
        <w:t>przygotowany w sposób</w:t>
      </w:r>
      <w:r w:rsidR="00552511" w:rsidRPr="00552511">
        <w:rPr>
          <w:rFonts w:ascii="Arial" w:hAnsi="Arial" w:cs="Arial"/>
          <w:iCs/>
          <w:sz w:val="22"/>
          <w:szCs w:val="22"/>
        </w:rPr>
        <w:t xml:space="preserve"> umożliwiający Zamawiającemu weryfikację spełniania przez oferowane dostawy wymagań minimalnych, wskazujący dla każdego elementu wskazanego w Załączniku nr </w:t>
      </w:r>
      <w:r w:rsidR="00552511">
        <w:rPr>
          <w:rFonts w:ascii="Arial" w:hAnsi="Arial" w:cs="Arial"/>
          <w:iCs/>
          <w:sz w:val="22"/>
          <w:szCs w:val="22"/>
        </w:rPr>
        <w:t>5</w:t>
      </w:r>
      <w:r w:rsidR="00552511" w:rsidRPr="00552511">
        <w:rPr>
          <w:rFonts w:ascii="Arial" w:hAnsi="Arial" w:cs="Arial"/>
          <w:iCs/>
          <w:sz w:val="22"/>
          <w:szCs w:val="22"/>
        </w:rPr>
        <w:t xml:space="preserve"> do SWZ </w:t>
      </w:r>
      <w:r w:rsidR="00552511">
        <w:rPr>
          <w:rFonts w:ascii="Arial" w:hAnsi="Arial" w:cs="Arial"/>
          <w:iCs/>
          <w:sz w:val="22"/>
          <w:szCs w:val="22"/>
        </w:rPr>
        <w:t>oraz</w:t>
      </w:r>
      <w:r w:rsidR="00552511" w:rsidRPr="00552511">
        <w:rPr>
          <w:rFonts w:ascii="Arial" w:hAnsi="Arial" w:cs="Arial"/>
          <w:iCs/>
          <w:sz w:val="22"/>
          <w:szCs w:val="22"/>
        </w:rPr>
        <w:t xml:space="preserve"> nazwę producenta i modelu lub nazwę oprogramowania dla każdego z zaoferowanych urządzeń lub oprogramowania, w zakresie sprzętu dodatkowo odnoszący się do każdego z wymagań określonych w Załączniku nr </w:t>
      </w:r>
      <w:r w:rsidR="00552511">
        <w:rPr>
          <w:rFonts w:ascii="Arial" w:hAnsi="Arial" w:cs="Arial"/>
          <w:iCs/>
          <w:sz w:val="22"/>
          <w:szCs w:val="22"/>
        </w:rPr>
        <w:t>5</w:t>
      </w:r>
      <w:r w:rsidR="00552511" w:rsidRPr="00552511">
        <w:rPr>
          <w:rFonts w:ascii="Arial" w:hAnsi="Arial" w:cs="Arial"/>
          <w:iCs/>
          <w:sz w:val="22"/>
          <w:szCs w:val="22"/>
        </w:rPr>
        <w:t xml:space="preserve"> do SWZ (Opis przedmiotu zamówienia).</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3AA0DAF3"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0F77B7">
        <w:rPr>
          <w:rFonts w:ascii="Arial" w:hAnsi="Arial" w:cs="Arial"/>
          <w:sz w:val="22"/>
          <w:szCs w:val="22"/>
        </w:rPr>
        <w:t>. (jeśli dotyczy).</w:t>
      </w:r>
    </w:p>
    <w:p w14:paraId="0ABC1B0C" w14:textId="7940EBE5"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2. W odniesieniu do warunków dotyczących wykształcenia, kwalifikacji zawodowych lub doświadczenia</w:t>
      </w:r>
      <w:r w:rsidR="00BC0173">
        <w:rPr>
          <w:rFonts w:ascii="Arial" w:hAnsi="Arial" w:cs="Arial"/>
          <w:sz w:val="22"/>
          <w:szCs w:val="22"/>
        </w:rPr>
        <w:t>.</w:t>
      </w:r>
      <w:r w:rsidRPr="00FF652A">
        <w:rPr>
          <w:rFonts w:ascii="Arial" w:hAnsi="Arial" w:cs="Arial"/>
          <w:sz w:val="22"/>
          <w:szCs w:val="22"/>
        </w:rPr>
        <w:t xml:space="preserve">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 xml:space="preserve">czy i w jakim zakresie podmiot udostępniający zasoby, na zdolnościach którego </w:t>
      </w:r>
      <w:r w:rsidR="0038765F" w:rsidRPr="00FF652A">
        <w:rPr>
          <w:rFonts w:ascii="Arial" w:hAnsi="Arial" w:cs="Arial"/>
          <w:sz w:val="22"/>
          <w:szCs w:val="22"/>
        </w:rPr>
        <w:lastRenderedPageBreak/>
        <w:t>Wykonawca polega w odniesieniu do warunków udziału w postępowaniu dotyczących wykształcenia, kwalifikacji zawodowych lub doświadczenia, zrealizuje usługi, których wskazane zdolności dotyczą.</w:t>
      </w:r>
    </w:p>
    <w:p w14:paraId="0E517517" w14:textId="01DB9D54"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lastRenderedPageBreak/>
        <w:t>a) zerwał wszelkie powiązania z osobami lub podmiotami odpowiedzialnymi za nieprawidłowe       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utworzył struktury audytu wewnętrznego do monitorowania przestrzegania przepisów, 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0A151382" w14:textId="75F93C0B" w:rsidR="00B159BF" w:rsidRPr="00B9177F" w:rsidRDefault="00B9177F" w:rsidP="00A0040F">
      <w:pPr>
        <w:pStyle w:val="Standard"/>
        <w:rPr>
          <w:rFonts w:ascii="Arial" w:hAnsi="Arial" w:cs="Arial"/>
          <w:b/>
          <w:bCs/>
          <w:sz w:val="22"/>
          <w:szCs w:val="22"/>
        </w:rPr>
      </w:pPr>
      <w:r w:rsidRPr="00B9177F">
        <w:rPr>
          <w:rFonts w:ascii="Arial" w:hAnsi="Arial" w:cs="Arial"/>
          <w:b/>
          <w:bCs/>
          <w:sz w:val="22"/>
          <w:szCs w:val="22"/>
        </w:rPr>
        <w:t xml:space="preserve">Zamawijący nie wymaga wadium </w:t>
      </w:r>
    </w:p>
    <w:p w14:paraId="024BDD2D" w14:textId="77777777" w:rsidR="00B9177F" w:rsidRPr="00FF652A" w:rsidRDefault="00B9177F" w:rsidP="00A0040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0B6EC2C3" w:rsidR="00B159BF" w:rsidRPr="008C3ED9" w:rsidRDefault="0038765F" w:rsidP="000F7480">
      <w:pPr>
        <w:pStyle w:val="Standard"/>
        <w:spacing w:line="360" w:lineRule="auto"/>
        <w:ind w:left="-5" w:right="12"/>
        <w:jc w:val="both"/>
        <w:rPr>
          <w:rFonts w:ascii="Arial" w:hAnsi="Arial" w:cs="Arial"/>
          <w:sz w:val="22"/>
          <w:szCs w:val="22"/>
        </w:rPr>
      </w:pPr>
      <w:r w:rsidRPr="008C3ED9">
        <w:rPr>
          <w:rFonts w:ascii="Arial" w:hAnsi="Arial" w:cs="Arial"/>
          <w:sz w:val="22"/>
          <w:szCs w:val="22"/>
        </w:rPr>
        <w:t>1.Ofertę należy złożyć za pośrednictwem Platformy zakupowej</w:t>
      </w:r>
      <w:r w:rsidR="000D6429" w:rsidRPr="008C3ED9">
        <w:rPr>
          <w:rFonts w:ascii="Arial" w:hAnsi="Arial" w:cs="Arial"/>
          <w:sz w:val="22"/>
          <w:szCs w:val="22"/>
        </w:rPr>
        <w:t xml:space="preserve"> w terminie </w:t>
      </w:r>
      <w:r w:rsidRPr="008C3ED9">
        <w:rPr>
          <w:rFonts w:ascii="Arial" w:hAnsi="Arial" w:cs="Arial"/>
          <w:sz w:val="22"/>
          <w:szCs w:val="22"/>
        </w:rPr>
        <w:t>nie później niż do dn</w:t>
      </w:r>
      <w:r w:rsidR="000D6429" w:rsidRPr="008C3ED9">
        <w:rPr>
          <w:rFonts w:ascii="Arial" w:hAnsi="Arial" w:cs="Arial"/>
          <w:sz w:val="22"/>
          <w:szCs w:val="22"/>
        </w:rPr>
        <w:t>ia</w:t>
      </w:r>
      <w:r w:rsidRPr="008C3ED9">
        <w:rPr>
          <w:rFonts w:ascii="Arial" w:hAnsi="Arial" w:cs="Arial"/>
          <w:sz w:val="22"/>
          <w:szCs w:val="22"/>
        </w:rPr>
        <w:t xml:space="preserve"> </w:t>
      </w:r>
      <w:r w:rsidR="008C3ED9" w:rsidRPr="008C3ED9">
        <w:rPr>
          <w:rFonts w:ascii="Arial" w:hAnsi="Arial" w:cs="Arial"/>
          <w:b/>
          <w:bCs/>
          <w:sz w:val="22"/>
          <w:szCs w:val="22"/>
        </w:rPr>
        <w:t>17</w:t>
      </w:r>
      <w:r w:rsidR="0053291E" w:rsidRPr="008C3ED9">
        <w:rPr>
          <w:rFonts w:ascii="Arial" w:hAnsi="Arial" w:cs="Arial"/>
          <w:b/>
          <w:bCs/>
          <w:sz w:val="22"/>
          <w:szCs w:val="22"/>
        </w:rPr>
        <w:t>.</w:t>
      </w:r>
      <w:r w:rsidR="008C3ED9" w:rsidRPr="008C3ED9">
        <w:rPr>
          <w:rFonts w:ascii="Arial" w:hAnsi="Arial" w:cs="Arial"/>
          <w:b/>
          <w:bCs/>
          <w:sz w:val="22"/>
          <w:szCs w:val="22"/>
        </w:rPr>
        <w:t>04</w:t>
      </w:r>
      <w:r w:rsidR="0053291E" w:rsidRPr="008C3ED9">
        <w:rPr>
          <w:rFonts w:ascii="Arial" w:hAnsi="Arial" w:cs="Arial"/>
          <w:b/>
          <w:bCs/>
          <w:sz w:val="22"/>
          <w:szCs w:val="22"/>
        </w:rPr>
        <w:t>.202</w:t>
      </w:r>
      <w:r w:rsidR="008C3ED9" w:rsidRPr="008C3ED9">
        <w:rPr>
          <w:rFonts w:ascii="Arial" w:hAnsi="Arial" w:cs="Arial"/>
          <w:b/>
          <w:bCs/>
          <w:sz w:val="22"/>
          <w:szCs w:val="22"/>
        </w:rPr>
        <w:t>5</w:t>
      </w:r>
      <w:r w:rsidRPr="008C3ED9">
        <w:rPr>
          <w:rFonts w:ascii="Arial" w:hAnsi="Arial" w:cs="Arial"/>
          <w:b/>
          <w:bCs/>
          <w:sz w:val="22"/>
          <w:szCs w:val="22"/>
        </w:rPr>
        <w:t xml:space="preserve"> r. do godziny </w:t>
      </w:r>
      <w:r w:rsidR="00FC144B" w:rsidRPr="008C3ED9">
        <w:rPr>
          <w:rFonts w:ascii="Arial" w:hAnsi="Arial" w:cs="Arial"/>
          <w:b/>
          <w:bCs/>
          <w:sz w:val="22"/>
          <w:szCs w:val="22"/>
        </w:rPr>
        <w:t>9</w:t>
      </w:r>
      <w:r w:rsidRPr="008C3ED9">
        <w:rPr>
          <w:rFonts w:ascii="Arial" w:hAnsi="Arial" w:cs="Arial"/>
          <w:b/>
          <w:bCs/>
          <w:sz w:val="22"/>
          <w:szCs w:val="22"/>
        </w:rPr>
        <w:t>:00</w:t>
      </w:r>
      <w:r w:rsidR="005D05F1">
        <w:rPr>
          <w:rFonts w:ascii="Arial" w:hAnsi="Arial" w:cs="Arial"/>
          <w:b/>
          <w:bCs/>
          <w:sz w:val="22"/>
          <w:szCs w:val="22"/>
        </w:rPr>
        <w:t>.</w:t>
      </w:r>
      <w:r w:rsidRPr="008C3ED9">
        <w:rPr>
          <w:rFonts w:ascii="Arial" w:hAnsi="Arial" w:cs="Arial"/>
          <w:b/>
          <w:bCs/>
          <w:sz w:val="22"/>
          <w:szCs w:val="22"/>
        </w:rPr>
        <w:t xml:space="preserve"> </w:t>
      </w:r>
      <w:r w:rsidRPr="008C3ED9">
        <w:rPr>
          <w:rFonts w:ascii="Arial" w:hAnsi="Arial" w:cs="Arial"/>
          <w:sz w:val="22"/>
          <w:szCs w:val="22"/>
        </w:rPr>
        <w:t xml:space="preserve"> </w:t>
      </w:r>
    </w:p>
    <w:p w14:paraId="22B5F309" w14:textId="0E63B61F" w:rsidR="00B159BF" w:rsidRPr="008C3ED9" w:rsidRDefault="0038765F" w:rsidP="000F7480">
      <w:pPr>
        <w:pStyle w:val="Standard"/>
        <w:spacing w:line="360" w:lineRule="auto"/>
        <w:ind w:left="-5" w:right="12"/>
        <w:jc w:val="both"/>
        <w:rPr>
          <w:rFonts w:ascii="Arial" w:hAnsi="Arial" w:cs="Arial"/>
          <w:sz w:val="22"/>
          <w:szCs w:val="22"/>
        </w:rPr>
      </w:pPr>
      <w:r w:rsidRPr="008C3ED9">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8C3ED9" w:rsidRDefault="0038765F" w:rsidP="000F7480">
      <w:pPr>
        <w:pStyle w:val="Default"/>
        <w:spacing w:line="360" w:lineRule="auto"/>
        <w:jc w:val="both"/>
        <w:rPr>
          <w:rFonts w:ascii="Arial" w:hAnsi="Arial" w:cs="Arial"/>
          <w:color w:val="auto"/>
          <w:sz w:val="22"/>
          <w:szCs w:val="22"/>
        </w:rPr>
      </w:pPr>
      <w:r w:rsidRPr="008C3ED9">
        <w:rPr>
          <w:rFonts w:ascii="Arial" w:hAnsi="Arial" w:cs="Arial"/>
          <w:color w:val="auto"/>
          <w:sz w:val="22"/>
          <w:szCs w:val="22"/>
        </w:rPr>
        <w:t>2. W przypadku otrzymania przez Zamawiającego oferty po terminie podanym w ust. 1 niniejszego rozdziału SWZ, oferta zostanie odrzucona.</w:t>
      </w:r>
    </w:p>
    <w:p w14:paraId="6AC9AFF7" w14:textId="77777777" w:rsidR="00B159BF" w:rsidRPr="00CD4CCC" w:rsidRDefault="00B159BF">
      <w:pPr>
        <w:pStyle w:val="Standard"/>
        <w:tabs>
          <w:tab w:val="left" w:pos="720"/>
        </w:tabs>
        <w:jc w:val="both"/>
        <w:rPr>
          <w:rFonts w:ascii="Arial" w:hAnsi="Arial" w:cs="Arial"/>
          <w:color w:val="FF0000"/>
          <w:sz w:val="22"/>
          <w:szCs w:val="22"/>
        </w:rPr>
      </w:pPr>
    </w:p>
    <w:p w14:paraId="56708AF1" w14:textId="77777777" w:rsidR="00B159BF" w:rsidRPr="008C3ED9"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8C3ED9">
        <w:rPr>
          <w:rFonts w:ascii="Arial" w:hAnsi="Arial" w:cs="Arial"/>
          <w:b/>
          <w:sz w:val="22"/>
          <w:szCs w:val="22"/>
        </w:rPr>
        <w:t>XIX. TERMIN ZWIĄZANIA OFERTĄ</w:t>
      </w:r>
    </w:p>
    <w:p w14:paraId="368F3544" w14:textId="3CAD6FE8" w:rsidR="00B159BF" w:rsidRPr="00CD4CCC" w:rsidRDefault="0038765F">
      <w:pPr>
        <w:pStyle w:val="Standard"/>
        <w:spacing w:line="360" w:lineRule="auto"/>
        <w:ind w:left="-6" w:right="284"/>
        <w:jc w:val="both"/>
        <w:rPr>
          <w:rFonts w:ascii="Arial" w:hAnsi="Arial" w:cs="Arial"/>
          <w:b/>
          <w:color w:val="FF0000"/>
          <w:sz w:val="22"/>
          <w:szCs w:val="22"/>
        </w:rPr>
      </w:pPr>
      <w:r w:rsidRPr="008C3ED9">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w:t>
      </w:r>
      <w:r w:rsidRPr="008C3ED9">
        <w:rPr>
          <w:rFonts w:ascii="Arial" w:hAnsi="Arial" w:cs="Arial"/>
          <w:sz w:val="22"/>
          <w:szCs w:val="22"/>
        </w:rPr>
        <w:lastRenderedPageBreak/>
        <w:t xml:space="preserve">upływa w dniu </w:t>
      </w:r>
      <w:r w:rsidR="005D05F1" w:rsidRPr="005D05F1">
        <w:rPr>
          <w:rFonts w:ascii="Arial" w:hAnsi="Arial" w:cs="Arial"/>
          <w:b/>
          <w:bCs/>
          <w:sz w:val="22"/>
          <w:szCs w:val="22"/>
        </w:rPr>
        <w:t>2</w:t>
      </w:r>
      <w:r w:rsidR="007331F2">
        <w:rPr>
          <w:rFonts w:ascii="Arial" w:hAnsi="Arial" w:cs="Arial"/>
          <w:b/>
          <w:bCs/>
          <w:sz w:val="22"/>
          <w:szCs w:val="22"/>
        </w:rPr>
        <w:t>7</w:t>
      </w:r>
      <w:r w:rsidR="004F5BC1" w:rsidRPr="005D05F1">
        <w:rPr>
          <w:rFonts w:ascii="Arial" w:hAnsi="Arial" w:cs="Arial"/>
          <w:b/>
          <w:bCs/>
          <w:sz w:val="22"/>
          <w:szCs w:val="22"/>
        </w:rPr>
        <w:t>.</w:t>
      </w:r>
      <w:r w:rsidR="00C63537" w:rsidRPr="005D05F1">
        <w:rPr>
          <w:rFonts w:ascii="Arial" w:hAnsi="Arial" w:cs="Arial"/>
          <w:b/>
          <w:bCs/>
          <w:sz w:val="22"/>
          <w:szCs w:val="22"/>
        </w:rPr>
        <w:t>0</w:t>
      </w:r>
      <w:r w:rsidR="005D05F1" w:rsidRPr="005D05F1">
        <w:rPr>
          <w:rFonts w:ascii="Arial" w:hAnsi="Arial" w:cs="Arial"/>
          <w:b/>
          <w:bCs/>
          <w:sz w:val="22"/>
          <w:szCs w:val="22"/>
        </w:rPr>
        <w:t>5</w:t>
      </w:r>
      <w:r w:rsidR="004F5BC1" w:rsidRPr="005D05F1">
        <w:rPr>
          <w:rFonts w:ascii="Arial" w:hAnsi="Arial" w:cs="Arial"/>
          <w:b/>
          <w:bCs/>
          <w:sz w:val="22"/>
          <w:szCs w:val="22"/>
        </w:rPr>
        <w:t>.202</w:t>
      </w:r>
      <w:r w:rsidR="00C63537" w:rsidRPr="005D05F1">
        <w:rPr>
          <w:rFonts w:ascii="Arial" w:hAnsi="Arial" w:cs="Arial"/>
          <w:b/>
          <w:bCs/>
          <w:sz w:val="22"/>
          <w:szCs w:val="22"/>
        </w:rPr>
        <w:t xml:space="preserve">5 r. </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17F6A2DD"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Pr="00FF652A">
        <w:rPr>
          <w:rFonts w:ascii="Arial" w:hAnsi="Arial" w:cs="Arial"/>
          <w:b/>
          <w:sz w:val="22"/>
          <w:szCs w:val="22"/>
        </w:rPr>
        <w:t xml:space="preserve"> </w:t>
      </w:r>
      <w:r w:rsidR="008C3ED9">
        <w:rPr>
          <w:rFonts w:ascii="Arial" w:hAnsi="Arial" w:cs="Arial"/>
          <w:b/>
          <w:sz w:val="22"/>
          <w:szCs w:val="22"/>
        </w:rPr>
        <w:t>28</w:t>
      </w:r>
      <w:r w:rsidR="004F5BC1">
        <w:rPr>
          <w:rFonts w:ascii="Arial" w:hAnsi="Arial" w:cs="Arial"/>
          <w:b/>
          <w:sz w:val="22"/>
          <w:szCs w:val="22"/>
        </w:rPr>
        <w:t>.</w:t>
      </w:r>
      <w:r w:rsidR="008C3ED9">
        <w:rPr>
          <w:rFonts w:ascii="Arial" w:hAnsi="Arial" w:cs="Arial"/>
          <w:b/>
          <w:sz w:val="22"/>
          <w:szCs w:val="22"/>
        </w:rPr>
        <w:t>04</w:t>
      </w:r>
      <w:r w:rsidR="004F5BC1">
        <w:rPr>
          <w:rFonts w:ascii="Arial" w:hAnsi="Arial" w:cs="Arial"/>
          <w:b/>
          <w:sz w:val="22"/>
          <w:szCs w:val="22"/>
        </w:rPr>
        <w:t>.202</w:t>
      </w:r>
      <w:r w:rsidR="008C3ED9">
        <w:rPr>
          <w:rFonts w:ascii="Arial" w:hAnsi="Arial" w:cs="Arial"/>
          <w:b/>
          <w:sz w:val="22"/>
          <w:szCs w:val="22"/>
        </w:rPr>
        <w:t>5</w:t>
      </w:r>
      <w:r w:rsidRPr="00FF652A">
        <w:rPr>
          <w:rFonts w:ascii="Arial" w:hAnsi="Arial" w:cs="Arial"/>
          <w:b/>
          <w:sz w:val="22"/>
          <w:szCs w:val="22"/>
        </w:rPr>
        <w:t xml:space="preserve"> o godzinie </w:t>
      </w:r>
      <w:r w:rsidR="00812844" w:rsidRPr="00FF652A">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wskazania wartości towaru lub usługi objętego obowiązkiem podatkowym zamawiającego, 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4) wskazania stawki podatku od towarów i usług, która zgodnie z wiedzą wykonawcy, będzie </w:t>
      </w:r>
      <w:r w:rsidRPr="00FF652A">
        <w:rPr>
          <w:rFonts w:ascii="Arial" w:hAnsi="Arial" w:cs="Arial"/>
          <w:sz w:val="22"/>
          <w:szCs w:val="22"/>
        </w:rPr>
        <w:lastRenderedPageBreak/>
        <w:t>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FF652A" w:rsidRDefault="0038765F">
      <w:pPr>
        <w:pStyle w:val="Standard"/>
        <w:tabs>
          <w:tab w:val="left" w:pos="568"/>
        </w:tabs>
        <w:spacing w:line="276" w:lineRule="auto"/>
        <w:ind w:left="284" w:hanging="284"/>
        <w:jc w:val="both"/>
        <w:rPr>
          <w:rFonts w:ascii="Arial" w:hAnsi="Arial" w:cs="Arial"/>
          <w:sz w:val="22"/>
          <w:szCs w:val="22"/>
        </w:rPr>
      </w:pPr>
      <w:r w:rsidRPr="00FF652A">
        <w:rPr>
          <w:rFonts w:ascii="Arial" w:hAnsi="Arial" w:cs="Arial"/>
          <w:sz w:val="22"/>
          <w:szCs w:val="22"/>
        </w:rPr>
        <w:t xml:space="preserve">1. Przy wyborze oferty Zamawiający będzie się kierował </w:t>
      </w:r>
      <w:r w:rsidRPr="00FF652A">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F652A" w14:paraId="510B99E3" w14:textId="77777777" w:rsidTr="00ED396C">
        <w:trPr>
          <w:trHeight w:val="504"/>
        </w:trPr>
        <w:tc>
          <w:tcPr>
            <w:tcW w:w="1198" w:type="dxa"/>
          </w:tcPr>
          <w:p w14:paraId="3E973DB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Lp.</w:t>
            </w:r>
          </w:p>
        </w:tc>
        <w:tc>
          <w:tcPr>
            <w:tcW w:w="4731" w:type="dxa"/>
          </w:tcPr>
          <w:p w14:paraId="4B26670C"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bCs/>
                <w:sz w:val="22"/>
                <w:szCs w:val="22"/>
              </w:rPr>
              <w:t>Nazwa kryterium</w:t>
            </w:r>
          </w:p>
        </w:tc>
        <w:tc>
          <w:tcPr>
            <w:tcW w:w="2968" w:type="dxa"/>
          </w:tcPr>
          <w:p w14:paraId="1B4C169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 xml:space="preserve">Waga kryterium </w:t>
            </w:r>
            <w:r w:rsidRPr="00FF652A">
              <w:rPr>
                <w:rFonts w:ascii="Arial" w:hAnsi="Arial" w:cs="Arial"/>
                <w:b/>
                <w:sz w:val="22"/>
                <w:szCs w:val="22"/>
              </w:rPr>
              <w:br/>
              <w:t>w ocenie ofert</w:t>
            </w:r>
          </w:p>
        </w:tc>
      </w:tr>
      <w:tr w:rsidR="00B159BF" w:rsidRPr="00FF652A" w14:paraId="7FD6267B" w14:textId="77777777" w:rsidTr="00ED396C">
        <w:trPr>
          <w:trHeight w:val="427"/>
        </w:trPr>
        <w:tc>
          <w:tcPr>
            <w:tcW w:w="1198" w:type="dxa"/>
          </w:tcPr>
          <w:p w14:paraId="451B7D0B"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1.</w:t>
            </w:r>
          </w:p>
        </w:tc>
        <w:tc>
          <w:tcPr>
            <w:tcW w:w="4731" w:type="dxa"/>
          </w:tcPr>
          <w:p w14:paraId="4A98F832"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Cena oferty</w:t>
            </w:r>
          </w:p>
        </w:tc>
        <w:tc>
          <w:tcPr>
            <w:tcW w:w="2968" w:type="dxa"/>
          </w:tcPr>
          <w:p w14:paraId="697670E6" w14:textId="519C041B" w:rsidR="00B159BF" w:rsidRPr="00FF652A" w:rsidRDefault="00571C30">
            <w:pPr>
              <w:pStyle w:val="Standard"/>
              <w:spacing w:line="276" w:lineRule="auto"/>
              <w:ind w:left="1080"/>
              <w:rPr>
                <w:rFonts w:ascii="Arial" w:hAnsi="Arial" w:cs="Arial"/>
                <w:sz w:val="22"/>
                <w:szCs w:val="22"/>
              </w:rPr>
            </w:pPr>
            <w:r>
              <w:rPr>
                <w:rFonts w:ascii="Arial" w:hAnsi="Arial" w:cs="Arial"/>
                <w:sz w:val="22"/>
                <w:szCs w:val="22"/>
              </w:rPr>
              <w:t>60</w:t>
            </w:r>
            <w:r w:rsidR="0038765F" w:rsidRPr="00FF652A">
              <w:rPr>
                <w:rFonts w:ascii="Arial" w:hAnsi="Arial" w:cs="Arial"/>
                <w:sz w:val="22"/>
                <w:szCs w:val="22"/>
              </w:rPr>
              <w:t xml:space="preserve"> %</w:t>
            </w:r>
          </w:p>
        </w:tc>
      </w:tr>
      <w:tr w:rsidR="00B159BF" w:rsidRPr="00FF652A" w14:paraId="2F01EEB3" w14:textId="77777777" w:rsidTr="00ED396C">
        <w:trPr>
          <w:trHeight w:val="427"/>
        </w:trPr>
        <w:tc>
          <w:tcPr>
            <w:tcW w:w="1198" w:type="dxa"/>
          </w:tcPr>
          <w:p w14:paraId="558F315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2.</w:t>
            </w:r>
          </w:p>
        </w:tc>
        <w:tc>
          <w:tcPr>
            <w:tcW w:w="4731" w:type="dxa"/>
          </w:tcPr>
          <w:p w14:paraId="7164F620" w14:textId="3E71625A" w:rsidR="00B159BF" w:rsidRPr="00FF652A" w:rsidRDefault="0053291E">
            <w:pPr>
              <w:pStyle w:val="Standard"/>
              <w:spacing w:line="360" w:lineRule="auto"/>
              <w:jc w:val="center"/>
              <w:rPr>
                <w:rFonts w:ascii="Arial" w:hAnsi="Arial" w:cs="Arial"/>
                <w:sz w:val="22"/>
                <w:szCs w:val="22"/>
              </w:rPr>
            </w:pPr>
            <w:r>
              <w:rPr>
                <w:rFonts w:ascii="Arial" w:hAnsi="Arial" w:cs="Arial"/>
                <w:sz w:val="22"/>
                <w:szCs w:val="22"/>
              </w:rPr>
              <w:t>Termin dostawy</w:t>
            </w:r>
          </w:p>
        </w:tc>
        <w:tc>
          <w:tcPr>
            <w:tcW w:w="2968" w:type="dxa"/>
          </w:tcPr>
          <w:p w14:paraId="49431ED0" w14:textId="162B5E01" w:rsidR="00B159BF" w:rsidRPr="00FF652A" w:rsidRDefault="00A0040F" w:rsidP="0053291E">
            <w:pPr>
              <w:pStyle w:val="Standard"/>
              <w:spacing w:line="276" w:lineRule="auto"/>
              <w:jc w:val="center"/>
              <w:rPr>
                <w:rFonts w:ascii="Arial" w:hAnsi="Arial" w:cs="Arial"/>
                <w:sz w:val="22"/>
                <w:szCs w:val="22"/>
              </w:rPr>
            </w:pPr>
            <w:r>
              <w:rPr>
                <w:rFonts w:ascii="Arial" w:hAnsi="Arial" w:cs="Arial"/>
                <w:sz w:val="22"/>
                <w:szCs w:val="22"/>
              </w:rPr>
              <w:t>2</w:t>
            </w:r>
            <w:r w:rsidR="0053291E">
              <w:rPr>
                <w:rFonts w:ascii="Arial" w:hAnsi="Arial" w:cs="Arial"/>
                <w:sz w:val="22"/>
                <w:szCs w:val="22"/>
              </w:rPr>
              <w:t>0</w:t>
            </w:r>
            <w:r w:rsidR="0038765F" w:rsidRPr="00FF652A">
              <w:rPr>
                <w:rFonts w:ascii="Arial" w:hAnsi="Arial" w:cs="Arial"/>
                <w:sz w:val="22"/>
                <w:szCs w:val="22"/>
              </w:rPr>
              <w:t xml:space="preserve"> %</w:t>
            </w:r>
          </w:p>
        </w:tc>
      </w:tr>
      <w:tr w:rsidR="00A0040F" w:rsidRPr="00FF652A" w14:paraId="43D7F3D3" w14:textId="77777777" w:rsidTr="00ED396C">
        <w:trPr>
          <w:trHeight w:val="427"/>
        </w:trPr>
        <w:tc>
          <w:tcPr>
            <w:tcW w:w="1198" w:type="dxa"/>
          </w:tcPr>
          <w:p w14:paraId="3CE8970E" w14:textId="46FC574E" w:rsidR="00A0040F" w:rsidRPr="00FF652A" w:rsidRDefault="00A0040F">
            <w:pPr>
              <w:pStyle w:val="Standard"/>
              <w:spacing w:line="276" w:lineRule="auto"/>
              <w:jc w:val="center"/>
              <w:rPr>
                <w:rFonts w:ascii="Arial" w:hAnsi="Arial" w:cs="Arial"/>
                <w:sz w:val="22"/>
                <w:szCs w:val="22"/>
              </w:rPr>
            </w:pPr>
            <w:r>
              <w:rPr>
                <w:rFonts w:ascii="Arial" w:hAnsi="Arial" w:cs="Arial"/>
                <w:sz w:val="22"/>
                <w:szCs w:val="22"/>
              </w:rPr>
              <w:t xml:space="preserve">3. </w:t>
            </w:r>
          </w:p>
        </w:tc>
        <w:tc>
          <w:tcPr>
            <w:tcW w:w="4731" w:type="dxa"/>
          </w:tcPr>
          <w:p w14:paraId="41F7C3BC" w14:textId="3408B7B8" w:rsidR="00A0040F" w:rsidRDefault="00A0040F">
            <w:pPr>
              <w:pStyle w:val="Standard"/>
              <w:spacing w:line="360" w:lineRule="auto"/>
              <w:jc w:val="center"/>
              <w:rPr>
                <w:rFonts w:ascii="Arial" w:hAnsi="Arial" w:cs="Arial"/>
                <w:sz w:val="22"/>
                <w:szCs w:val="22"/>
              </w:rPr>
            </w:pPr>
            <w:r>
              <w:rPr>
                <w:rFonts w:ascii="Arial" w:hAnsi="Arial" w:cs="Arial"/>
                <w:sz w:val="22"/>
                <w:szCs w:val="22"/>
              </w:rPr>
              <w:t>Gwarancja</w:t>
            </w:r>
          </w:p>
        </w:tc>
        <w:tc>
          <w:tcPr>
            <w:tcW w:w="2968" w:type="dxa"/>
          </w:tcPr>
          <w:p w14:paraId="591CE05B" w14:textId="0E21C214" w:rsidR="00A0040F" w:rsidRDefault="00A0040F" w:rsidP="0053291E">
            <w:pPr>
              <w:pStyle w:val="Standard"/>
              <w:spacing w:line="276" w:lineRule="auto"/>
              <w:jc w:val="center"/>
              <w:rPr>
                <w:rFonts w:ascii="Arial" w:hAnsi="Arial" w:cs="Arial"/>
                <w:sz w:val="22"/>
                <w:szCs w:val="22"/>
              </w:rPr>
            </w:pPr>
            <w:r>
              <w:rPr>
                <w:rFonts w:ascii="Arial" w:hAnsi="Arial" w:cs="Arial"/>
                <w:sz w:val="22"/>
                <w:szCs w:val="22"/>
              </w:rPr>
              <w:t>20 %</w:t>
            </w:r>
          </w:p>
        </w:tc>
      </w:tr>
    </w:tbl>
    <w:p w14:paraId="782F1A65" w14:textId="77777777" w:rsidR="00B159BF" w:rsidRPr="00FF652A" w:rsidRDefault="00B159BF">
      <w:pPr>
        <w:pStyle w:val="Standard"/>
        <w:tabs>
          <w:tab w:val="left" w:pos="5521"/>
        </w:tabs>
        <w:spacing w:line="276" w:lineRule="auto"/>
        <w:jc w:val="both"/>
        <w:rPr>
          <w:rFonts w:ascii="Arial" w:hAnsi="Arial" w:cs="Arial"/>
          <w:sz w:val="22"/>
          <w:szCs w:val="22"/>
        </w:rPr>
      </w:pPr>
    </w:p>
    <w:p w14:paraId="42149EEF"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2. Sposób oceny ofert:</w:t>
      </w:r>
    </w:p>
    <w:p w14:paraId="2C22159C" w14:textId="77777777" w:rsidR="00B159BF" w:rsidRPr="00FF652A" w:rsidRDefault="0038765F">
      <w:pPr>
        <w:pStyle w:val="Standard"/>
        <w:spacing w:line="276" w:lineRule="auto"/>
        <w:ind w:left="284"/>
        <w:jc w:val="both"/>
        <w:rPr>
          <w:rFonts w:ascii="Arial" w:hAnsi="Arial" w:cs="Arial"/>
          <w:sz w:val="22"/>
          <w:szCs w:val="22"/>
        </w:rPr>
      </w:pPr>
      <w:r w:rsidRPr="00FF652A">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F652A" w:rsidRDefault="0038765F">
      <w:pPr>
        <w:pStyle w:val="Akapitzlist"/>
        <w:numPr>
          <w:ilvl w:val="1"/>
          <w:numId w:val="5"/>
        </w:numPr>
        <w:spacing w:line="276" w:lineRule="auto"/>
        <w:jc w:val="both"/>
        <w:rPr>
          <w:rFonts w:ascii="Arial" w:hAnsi="Arial" w:cs="Arial"/>
          <w:sz w:val="22"/>
          <w:szCs w:val="22"/>
        </w:rPr>
      </w:pPr>
      <w:r w:rsidRPr="00FF652A">
        <w:rPr>
          <w:rFonts w:ascii="Arial" w:hAnsi="Arial" w:cs="Arial"/>
          <w:sz w:val="22"/>
          <w:szCs w:val="22"/>
        </w:rPr>
        <w:t xml:space="preserve">Punkty za </w:t>
      </w:r>
      <w:r w:rsidRPr="00FF652A">
        <w:rPr>
          <w:rFonts w:ascii="Arial" w:hAnsi="Arial" w:cs="Arial"/>
          <w:b/>
          <w:sz w:val="22"/>
          <w:szCs w:val="22"/>
        </w:rPr>
        <w:t>kryterium „cena” (C)</w:t>
      </w:r>
      <w:r w:rsidRPr="00FF652A">
        <w:rPr>
          <w:rFonts w:ascii="Arial" w:hAnsi="Arial" w:cs="Arial"/>
          <w:sz w:val="22"/>
          <w:szCs w:val="22"/>
        </w:rPr>
        <w:t xml:space="preserve"> zostaną obliczone wg następującego wzoru:</w:t>
      </w:r>
    </w:p>
    <w:p w14:paraId="51DE7122" w14:textId="77777777" w:rsidR="00B159BF" w:rsidRPr="00FF652A" w:rsidRDefault="00B159BF">
      <w:pPr>
        <w:pStyle w:val="Standard"/>
        <w:spacing w:line="276" w:lineRule="auto"/>
        <w:jc w:val="both"/>
        <w:rPr>
          <w:rFonts w:ascii="Arial" w:hAnsi="Arial" w:cs="Arial"/>
          <w:sz w:val="22"/>
          <w:szCs w:val="22"/>
        </w:rPr>
      </w:pPr>
    </w:p>
    <w:p w14:paraId="5DA70C4D" w14:textId="77777777" w:rsidR="00B159BF" w:rsidRPr="00FF652A" w:rsidRDefault="0038765F">
      <w:pPr>
        <w:pStyle w:val="Standard"/>
        <w:spacing w:line="276" w:lineRule="auto"/>
        <w:ind w:firstLine="708"/>
        <w:jc w:val="both"/>
        <w:rPr>
          <w:rFonts w:ascii="Arial" w:hAnsi="Arial" w:cs="Arial"/>
          <w:sz w:val="22"/>
          <w:szCs w:val="22"/>
        </w:rPr>
      </w:pPr>
      <w:r w:rsidRPr="00FF652A">
        <w:rPr>
          <w:rFonts w:ascii="Arial" w:hAnsi="Arial" w:cs="Arial"/>
          <w:sz w:val="22"/>
          <w:szCs w:val="22"/>
        </w:rPr>
        <w:t>Cena brutto</w:t>
      </w:r>
    </w:p>
    <w:p w14:paraId="6C8FD5D7"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oferty najniższej </w:t>
      </w:r>
      <w:bookmarkStart w:id="3" w:name="_Hlk1420109"/>
      <w:r w:rsidRPr="00FF652A">
        <w:rPr>
          <w:rFonts w:ascii="Arial" w:hAnsi="Arial" w:cs="Arial"/>
          <w:sz w:val="22"/>
          <w:szCs w:val="22"/>
        </w:rPr>
        <w:t>niepodlegającej odrzuceniu</w:t>
      </w:r>
      <w:bookmarkEnd w:id="3"/>
    </w:p>
    <w:p w14:paraId="650B7A36" w14:textId="2BCB8EA5"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  x100  x  </w:t>
      </w:r>
      <w:r w:rsidR="00571C30">
        <w:rPr>
          <w:rFonts w:ascii="Arial" w:hAnsi="Arial" w:cs="Arial"/>
          <w:sz w:val="22"/>
          <w:szCs w:val="22"/>
        </w:rPr>
        <w:t>60</w:t>
      </w:r>
      <w:r w:rsidRPr="00FF652A">
        <w:rPr>
          <w:rFonts w:ascii="Arial" w:hAnsi="Arial" w:cs="Arial"/>
          <w:sz w:val="22"/>
          <w:szCs w:val="22"/>
        </w:rPr>
        <w:t xml:space="preserve"> %  (waga kryterium) = ilość punktów</w:t>
      </w:r>
    </w:p>
    <w:p w14:paraId="045C530C"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Cena brutto</w:t>
      </w:r>
    </w:p>
    <w:p w14:paraId="64EA964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oferty badanej niepodlegającej odrzuceniu</w:t>
      </w:r>
    </w:p>
    <w:p w14:paraId="1693EDFF" w14:textId="77777777" w:rsidR="00B159BF" w:rsidRPr="00FF652A" w:rsidRDefault="00B159BF">
      <w:pPr>
        <w:pStyle w:val="Standard"/>
        <w:spacing w:line="276" w:lineRule="auto"/>
        <w:ind w:left="709"/>
        <w:jc w:val="both"/>
        <w:rPr>
          <w:rFonts w:ascii="Arial" w:hAnsi="Arial" w:cs="Arial"/>
          <w:sz w:val="22"/>
          <w:szCs w:val="22"/>
        </w:rPr>
      </w:pPr>
    </w:p>
    <w:p w14:paraId="441E1F10"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Końcowy wynik powyższego działania zostanie zaokrąglony do 2 miejsc po przecinku.</w:t>
      </w:r>
    </w:p>
    <w:p w14:paraId="529A70F8" w14:textId="37B04C1C" w:rsidR="00B159BF" w:rsidRPr="00FF652A" w:rsidRDefault="0038765F">
      <w:pPr>
        <w:pStyle w:val="Standard"/>
        <w:spacing w:line="360" w:lineRule="auto"/>
        <w:jc w:val="both"/>
        <w:rPr>
          <w:rFonts w:ascii="Arial" w:hAnsi="Arial" w:cs="Arial"/>
          <w:sz w:val="22"/>
          <w:szCs w:val="22"/>
        </w:rPr>
      </w:pPr>
      <w:r w:rsidRPr="00FF652A">
        <w:rPr>
          <w:rFonts w:ascii="Arial" w:hAnsi="Arial" w:cs="Arial"/>
          <w:bCs/>
          <w:color w:val="000000"/>
          <w:sz w:val="22"/>
          <w:szCs w:val="22"/>
        </w:rPr>
        <w:t>2.</w:t>
      </w:r>
      <w:r w:rsidR="00571C30">
        <w:rPr>
          <w:rFonts w:ascii="Arial" w:hAnsi="Arial" w:cs="Arial"/>
          <w:bCs/>
          <w:color w:val="000000"/>
          <w:sz w:val="22"/>
          <w:szCs w:val="22"/>
        </w:rPr>
        <w:t>2</w:t>
      </w:r>
      <w:r w:rsidRPr="00FF652A">
        <w:rPr>
          <w:rFonts w:ascii="Arial" w:hAnsi="Arial" w:cs="Arial"/>
          <w:bCs/>
          <w:color w:val="000000"/>
          <w:sz w:val="22"/>
          <w:szCs w:val="22"/>
        </w:rPr>
        <w:t xml:space="preserve">. Punkty za kryterium </w:t>
      </w:r>
      <w:bookmarkStart w:id="4" w:name="_Hlk17960242"/>
      <w:r w:rsidRPr="00FF652A">
        <w:rPr>
          <w:rFonts w:ascii="Arial" w:hAnsi="Arial" w:cs="Arial"/>
          <w:bCs/>
          <w:color w:val="000000"/>
          <w:sz w:val="22"/>
          <w:szCs w:val="22"/>
        </w:rPr>
        <w:t>„</w:t>
      </w:r>
      <w:r w:rsidR="0053291E">
        <w:rPr>
          <w:rFonts w:ascii="Arial" w:hAnsi="Arial" w:cs="Arial"/>
          <w:b/>
          <w:bCs/>
          <w:color w:val="000000"/>
          <w:sz w:val="22"/>
          <w:szCs w:val="22"/>
        </w:rPr>
        <w:t>termin dostawy</w:t>
      </w:r>
      <w:r w:rsidRPr="00FF652A">
        <w:rPr>
          <w:rFonts w:ascii="Arial" w:hAnsi="Arial" w:cs="Arial"/>
          <w:b/>
          <w:bCs/>
          <w:color w:val="000000"/>
          <w:sz w:val="22"/>
          <w:szCs w:val="22"/>
        </w:rPr>
        <w:t>” (</w:t>
      </w:r>
      <w:bookmarkEnd w:id="4"/>
      <w:r w:rsidR="0053291E">
        <w:rPr>
          <w:rFonts w:ascii="Arial" w:hAnsi="Arial" w:cs="Arial"/>
          <w:b/>
          <w:bCs/>
          <w:color w:val="000000"/>
          <w:sz w:val="22"/>
          <w:szCs w:val="22"/>
        </w:rPr>
        <w:t>D</w:t>
      </w:r>
      <w:r w:rsidRPr="00FF652A">
        <w:rPr>
          <w:rFonts w:ascii="Arial" w:hAnsi="Arial" w:cs="Arial"/>
          <w:b/>
          <w:bCs/>
          <w:color w:val="000000"/>
          <w:sz w:val="22"/>
          <w:szCs w:val="22"/>
        </w:rPr>
        <w:t>)</w:t>
      </w:r>
      <w:r w:rsidRPr="00FF652A">
        <w:rPr>
          <w:rFonts w:ascii="Arial" w:hAnsi="Arial" w:cs="Arial"/>
          <w:bCs/>
          <w:color w:val="000000"/>
          <w:sz w:val="22"/>
          <w:szCs w:val="22"/>
        </w:rPr>
        <w:t xml:space="preserve"> zostaną przyznane przez Zamawiającego, w </w:t>
      </w:r>
      <w:r w:rsidRPr="00FF652A">
        <w:rPr>
          <w:rFonts w:ascii="Arial" w:hAnsi="Arial" w:cs="Arial"/>
          <w:bCs/>
          <w:color w:val="000000"/>
          <w:sz w:val="22"/>
          <w:szCs w:val="22"/>
        </w:rPr>
        <w:lastRenderedPageBreak/>
        <w:t xml:space="preserve">skali punktowej od 0 do </w:t>
      </w:r>
      <w:r w:rsidR="00A0040F">
        <w:rPr>
          <w:rFonts w:ascii="Arial" w:hAnsi="Arial" w:cs="Arial"/>
          <w:bCs/>
          <w:color w:val="000000"/>
          <w:sz w:val="22"/>
          <w:szCs w:val="22"/>
        </w:rPr>
        <w:t>2</w:t>
      </w:r>
      <w:r w:rsidRPr="00FF652A">
        <w:rPr>
          <w:rFonts w:ascii="Arial" w:hAnsi="Arial" w:cs="Arial"/>
          <w:bCs/>
          <w:color w:val="000000"/>
          <w:sz w:val="22"/>
          <w:szCs w:val="22"/>
        </w:rPr>
        <w:t xml:space="preserve">0. </w:t>
      </w:r>
      <w:r w:rsidR="00A0040F">
        <w:rPr>
          <w:rFonts w:ascii="Arial" w:hAnsi="Arial" w:cs="Arial"/>
          <w:bCs/>
          <w:color w:val="000000"/>
          <w:sz w:val="22"/>
          <w:szCs w:val="22"/>
        </w:rPr>
        <w:t>2</w:t>
      </w:r>
      <w:r w:rsidRPr="00FF652A">
        <w:rPr>
          <w:rFonts w:ascii="Arial" w:hAnsi="Arial" w:cs="Arial"/>
          <w:bCs/>
          <w:color w:val="000000"/>
          <w:sz w:val="22"/>
          <w:szCs w:val="22"/>
        </w:rPr>
        <w:t xml:space="preserve">0  punktów odpowiada </w:t>
      </w:r>
      <w:r w:rsidR="00A0040F">
        <w:rPr>
          <w:rFonts w:ascii="Arial" w:hAnsi="Arial" w:cs="Arial"/>
          <w:bCs/>
          <w:color w:val="000000"/>
          <w:sz w:val="22"/>
          <w:szCs w:val="22"/>
        </w:rPr>
        <w:t>2</w:t>
      </w:r>
      <w:r w:rsidRPr="00FF652A">
        <w:rPr>
          <w:rFonts w:ascii="Arial" w:hAnsi="Arial" w:cs="Arial"/>
          <w:bCs/>
          <w:color w:val="000000"/>
          <w:sz w:val="22"/>
          <w:szCs w:val="22"/>
        </w:rPr>
        <w:t>0% wadze tego kryterium (1 pkt =1% wagi).</w:t>
      </w:r>
    </w:p>
    <w:p w14:paraId="5849CECC" w14:textId="3528D4DF" w:rsidR="00B159BF" w:rsidRPr="00A91267" w:rsidRDefault="0038765F">
      <w:pPr>
        <w:pStyle w:val="Standard"/>
        <w:spacing w:line="360" w:lineRule="auto"/>
        <w:jc w:val="both"/>
        <w:rPr>
          <w:rFonts w:ascii="Arial" w:hAnsi="Arial" w:cs="Arial"/>
          <w:sz w:val="22"/>
          <w:szCs w:val="22"/>
        </w:rPr>
      </w:pPr>
      <w:bookmarkStart w:id="5" w:name="_Hlk17960315"/>
      <w:r w:rsidRPr="00FF652A">
        <w:rPr>
          <w:rFonts w:ascii="Arial" w:hAnsi="Arial" w:cs="Arial"/>
          <w:bCs/>
          <w:color w:val="000000"/>
          <w:sz w:val="22"/>
          <w:szCs w:val="22"/>
        </w:rPr>
        <w:t xml:space="preserve">Wykonawca oferuje termin </w:t>
      </w:r>
      <w:r w:rsidR="00A0040F">
        <w:rPr>
          <w:rFonts w:ascii="Arial" w:hAnsi="Arial" w:cs="Arial"/>
          <w:bCs/>
          <w:color w:val="000000"/>
          <w:sz w:val="22"/>
          <w:szCs w:val="22"/>
        </w:rPr>
        <w:t>dostawy</w:t>
      </w:r>
      <w:r w:rsidRPr="00FF652A">
        <w:rPr>
          <w:rFonts w:ascii="Arial" w:hAnsi="Arial" w:cs="Arial"/>
          <w:bCs/>
          <w:color w:val="000000"/>
          <w:sz w:val="22"/>
          <w:szCs w:val="22"/>
        </w:rPr>
        <w:t>:</w:t>
      </w:r>
    </w:p>
    <w:p w14:paraId="78CCFCA7" w14:textId="12BF5447" w:rsidR="00571C30" w:rsidRPr="00FF652A" w:rsidRDefault="00571C30">
      <w:pPr>
        <w:pStyle w:val="Standard"/>
        <w:spacing w:line="360" w:lineRule="auto"/>
        <w:jc w:val="both"/>
        <w:rPr>
          <w:rFonts w:ascii="Arial" w:hAnsi="Arial" w:cs="Arial"/>
          <w:sz w:val="22"/>
          <w:szCs w:val="22"/>
        </w:rPr>
      </w:pPr>
      <w:r>
        <w:rPr>
          <w:rFonts w:ascii="Arial" w:hAnsi="Arial" w:cs="Arial"/>
          <w:b/>
          <w:color w:val="000000"/>
          <w:sz w:val="22"/>
          <w:szCs w:val="22"/>
        </w:rPr>
        <w:t xml:space="preserve">- </w:t>
      </w:r>
      <w:r w:rsidR="00A0040F">
        <w:rPr>
          <w:rFonts w:ascii="Arial" w:hAnsi="Arial" w:cs="Arial"/>
          <w:b/>
          <w:color w:val="000000"/>
          <w:sz w:val="22"/>
          <w:szCs w:val="22"/>
        </w:rPr>
        <w:t>90</w:t>
      </w:r>
      <w:r>
        <w:rPr>
          <w:rFonts w:ascii="Arial" w:hAnsi="Arial" w:cs="Arial"/>
          <w:b/>
          <w:color w:val="000000"/>
          <w:sz w:val="22"/>
          <w:szCs w:val="22"/>
        </w:rPr>
        <w:t xml:space="preserve"> dni – 0 pkt</w:t>
      </w:r>
    </w:p>
    <w:p w14:paraId="228F5103" w14:textId="6CE525B4"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xml:space="preserve">- </w:t>
      </w:r>
      <w:r w:rsidR="00A0040F">
        <w:rPr>
          <w:rFonts w:ascii="Arial" w:hAnsi="Arial" w:cs="Arial"/>
          <w:b/>
          <w:color w:val="000000"/>
          <w:sz w:val="22"/>
          <w:szCs w:val="22"/>
        </w:rPr>
        <w:t>75</w:t>
      </w:r>
      <w:r w:rsidR="0053291E">
        <w:rPr>
          <w:rFonts w:ascii="Arial" w:hAnsi="Arial" w:cs="Arial"/>
          <w:b/>
          <w:color w:val="000000"/>
          <w:sz w:val="22"/>
          <w:szCs w:val="22"/>
        </w:rPr>
        <w:t xml:space="preserve"> dni</w:t>
      </w:r>
      <w:r w:rsidRPr="00FF652A">
        <w:rPr>
          <w:rFonts w:ascii="Arial" w:hAnsi="Arial" w:cs="Arial"/>
          <w:b/>
          <w:color w:val="000000"/>
          <w:sz w:val="22"/>
          <w:szCs w:val="22"/>
        </w:rPr>
        <w:t xml:space="preserve"> – </w:t>
      </w:r>
      <w:r w:rsidR="00A0040F">
        <w:rPr>
          <w:rFonts w:ascii="Arial" w:hAnsi="Arial" w:cs="Arial"/>
          <w:b/>
          <w:color w:val="000000"/>
          <w:sz w:val="22"/>
          <w:szCs w:val="22"/>
        </w:rPr>
        <w:t>1</w:t>
      </w:r>
      <w:r w:rsidRPr="00FF652A">
        <w:rPr>
          <w:rFonts w:ascii="Arial" w:hAnsi="Arial" w:cs="Arial"/>
          <w:b/>
          <w:color w:val="000000"/>
          <w:sz w:val="22"/>
          <w:szCs w:val="22"/>
        </w:rPr>
        <w:t>0 pkt.</w:t>
      </w:r>
    </w:p>
    <w:p w14:paraId="6F239EF4" w14:textId="5001367D" w:rsidR="00B159BF" w:rsidRDefault="0038765F">
      <w:pPr>
        <w:pStyle w:val="Standard"/>
        <w:spacing w:line="360" w:lineRule="auto"/>
        <w:jc w:val="both"/>
        <w:rPr>
          <w:rFonts w:ascii="Arial" w:hAnsi="Arial" w:cs="Arial"/>
          <w:b/>
          <w:color w:val="000000"/>
          <w:sz w:val="22"/>
          <w:szCs w:val="22"/>
        </w:rPr>
      </w:pPr>
      <w:r w:rsidRPr="00FF652A">
        <w:rPr>
          <w:rFonts w:ascii="Arial" w:hAnsi="Arial" w:cs="Arial"/>
          <w:b/>
          <w:color w:val="000000"/>
          <w:sz w:val="22"/>
          <w:szCs w:val="22"/>
        </w:rPr>
        <w:t xml:space="preserve">- </w:t>
      </w:r>
      <w:r w:rsidR="00A0040F">
        <w:rPr>
          <w:rFonts w:ascii="Arial" w:hAnsi="Arial" w:cs="Arial"/>
          <w:b/>
          <w:color w:val="000000"/>
          <w:sz w:val="22"/>
          <w:szCs w:val="22"/>
        </w:rPr>
        <w:t xml:space="preserve">60 </w:t>
      </w:r>
      <w:r w:rsidR="0053291E">
        <w:rPr>
          <w:rFonts w:ascii="Arial" w:hAnsi="Arial" w:cs="Arial"/>
          <w:b/>
          <w:color w:val="000000"/>
          <w:sz w:val="22"/>
          <w:szCs w:val="22"/>
        </w:rPr>
        <w:t xml:space="preserve">dni </w:t>
      </w:r>
      <w:r w:rsidRPr="00FF652A">
        <w:rPr>
          <w:rFonts w:ascii="Arial" w:hAnsi="Arial" w:cs="Arial"/>
          <w:b/>
          <w:color w:val="000000"/>
          <w:sz w:val="22"/>
          <w:szCs w:val="22"/>
        </w:rPr>
        <w:t xml:space="preserve">– </w:t>
      </w:r>
      <w:r w:rsidR="00A0040F">
        <w:rPr>
          <w:rFonts w:ascii="Arial" w:hAnsi="Arial" w:cs="Arial"/>
          <w:b/>
          <w:color w:val="000000"/>
          <w:sz w:val="22"/>
          <w:szCs w:val="22"/>
        </w:rPr>
        <w:t>2</w:t>
      </w:r>
      <w:r w:rsidR="00571C30">
        <w:rPr>
          <w:rFonts w:ascii="Arial" w:hAnsi="Arial" w:cs="Arial"/>
          <w:b/>
          <w:color w:val="000000"/>
          <w:sz w:val="22"/>
          <w:szCs w:val="22"/>
        </w:rPr>
        <w:t>0</w:t>
      </w:r>
      <w:r w:rsidRPr="00FF652A">
        <w:rPr>
          <w:rFonts w:ascii="Arial" w:hAnsi="Arial" w:cs="Arial"/>
          <w:b/>
          <w:color w:val="000000"/>
          <w:sz w:val="22"/>
          <w:szCs w:val="22"/>
        </w:rPr>
        <w:t xml:space="preserve"> pkt</w:t>
      </w:r>
    </w:p>
    <w:bookmarkEnd w:id="5"/>
    <w:p w14:paraId="2F00C3FF" w14:textId="52D60F3B"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 xml:space="preserve">Zaoferowany okres </w:t>
      </w:r>
      <w:r w:rsidR="0053291E">
        <w:rPr>
          <w:rFonts w:ascii="Arial" w:hAnsi="Arial" w:cs="Arial"/>
          <w:bCs/>
          <w:color w:val="000000"/>
          <w:sz w:val="22"/>
          <w:szCs w:val="22"/>
        </w:rPr>
        <w:t xml:space="preserve">realizacji dostawy i montażu nie może być </w:t>
      </w:r>
      <w:r w:rsidR="00FB4D99">
        <w:rPr>
          <w:rFonts w:ascii="Arial" w:hAnsi="Arial" w:cs="Arial"/>
          <w:bCs/>
          <w:color w:val="000000"/>
          <w:sz w:val="22"/>
          <w:szCs w:val="22"/>
        </w:rPr>
        <w:t>dłuższym</w:t>
      </w:r>
      <w:r w:rsidR="0053291E">
        <w:rPr>
          <w:rFonts w:ascii="Arial" w:hAnsi="Arial" w:cs="Arial"/>
          <w:bCs/>
          <w:color w:val="000000"/>
          <w:sz w:val="22"/>
          <w:szCs w:val="22"/>
        </w:rPr>
        <w:t xml:space="preserve"> niż </w:t>
      </w:r>
      <w:r w:rsidR="00A0040F">
        <w:rPr>
          <w:rFonts w:ascii="Arial" w:hAnsi="Arial" w:cs="Arial"/>
          <w:bCs/>
          <w:color w:val="000000"/>
          <w:sz w:val="22"/>
          <w:szCs w:val="22"/>
        </w:rPr>
        <w:t xml:space="preserve">90 </w:t>
      </w:r>
      <w:r w:rsidR="0053291E">
        <w:rPr>
          <w:rFonts w:ascii="Arial" w:hAnsi="Arial" w:cs="Arial"/>
          <w:bCs/>
          <w:color w:val="000000"/>
          <w:sz w:val="22"/>
          <w:szCs w:val="22"/>
        </w:rPr>
        <w:t>dni.</w:t>
      </w:r>
    </w:p>
    <w:p w14:paraId="4B6BD2F2" w14:textId="54438BB9" w:rsidR="00B159BF" w:rsidRDefault="0038765F">
      <w:pPr>
        <w:pStyle w:val="Standard"/>
        <w:spacing w:line="360" w:lineRule="auto"/>
        <w:ind w:firstLine="708"/>
        <w:jc w:val="both"/>
        <w:rPr>
          <w:rFonts w:ascii="Arial" w:hAnsi="Arial" w:cs="Arial"/>
          <w:bCs/>
          <w:color w:val="000000"/>
          <w:sz w:val="22"/>
          <w:szCs w:val="22"/>
        </w:rPr>
      </w:pPr>
      <w:r w:rsidRPr="00FF652A">
        <w:rPr>
          <w:rFonts w:ascii="Arial" w:hAnsi="Arial" w:cs="Arial"/>
          <w:bCs/>
          <w:color w:val="000000"/>
          <w:sz w:val="22"/>
          <w:szCs w:val="22"/>
        </w:rPr>
        <w:t xml:space="preserve">W przypadku niepodania przez Wykonawcę okresu </w:t>
      </w:r>
      <w:r w:rsidR="00F0364A">
        <w:rPr>
          <w:rFonts w:ascii="Arial" w:hAnsi="Arial" w:cs="Arial"/>
          <w:bCs/>
          <w:color w:val="000000"/>
          <w:sz w:val="22"/>
          <w:szCs w:val="22"/>
        </w:rPr>
        <w:t>dostawy</w:t>
      </w:r>
      <w:r w:rsidRPr="00FF652A">
        <w:rPr>
          <w:rFonts w:ascii="Arial" w:hAnsi="Arial" w:cs="Arial"/>
          <w:bCs/>
          <w:color w:val="000000"/>
          <w:sz w:val="22"/>
          <w:szCs w:val="22"/>
        </w:rPr>
        <w:t xml:space="preserve"> skutkować będzie odrzuceniem oferty na podstawie art. 226 ust. 1 pkt. 5 ustawy Pzp.</w:t>
      </w:r>
    </w:p>
    <w:p w14:paraId="4557ED7D" w14:textId="47A01AFD" w:rsidR="00A0040F" w:rsidRPr="00A0040F" w:rsidRDefault="00A0040F" w:rsidP="00A0040F">
      <w:pPr>
        <w:pStyle w:val="Standard"/>
        <w:spacing w:line="360" w:lineRule="auto"/>
        <w:jc w:val="both"/>
        <w:rPr>
          <w:rFonts w:ascii="Arial" w:hAnsi="Arial" w:cs="Arial"/>
          <w:sz w:val="22"/>
          <w:szCs w:val="22"/>
        </w:rPr>
      </w:pPr>
      <w:r>
        <w:rPr>
          <w:rFonts w:ascii="Arial" w:hAnsi="Arial" w:cs="Arial"/>
          <w:sz w:val="22"/>
          <w:szCs w:val="22"/>
        </w:rPr>
        <w:t xml:space="preserve">2.3 </w:t>
      </w:r>
      <w:r w:rsidRPr="00A0040F">
        <w:rPr>
          <w:rFonts w:ascii="Arial" w:hAnsi="Arial" w:cs="Arial"/>
          <w:sz w:val="22"/>
          <w:szCs w:val="22"/>
        </w:rPr>
        <w:t xml:space="preserve"> Punkty za kryterium „</w:t>
      </w:r>
      <w:r>
        <w:rPr>
          <w:rFonts w:ascii="Arial" w:hAnsi="Arial" w:cs="Arial"/>
          <w:sz w:val="22"/>
          <w:szCs w:val="22"/>
        </w:rPr>
        <w:t>długość gwarancji</w:t>
      </w:r>
      <w:r w:rsidRPr="00A0040F">
        <w:rPr>
          <w:rFonts w:ascii="Arial" w:hAnsi="Arial" w:cs="Arial"/>
          <w:sz w:val="22"/>
          <w:szCs w:val="22"/>
        </w:rPr>
        <w:t>” (</w:t>
      </w:r>
      <w:r>
        <w:rPr>
          <w:rFonts w:ascii="Arial" w:hAnsi="Arial" w:cs="Arial"/>
          <w:sz w:val="22"/>
          <w:szCs w:val="22"/>
        </w:rPr>
        <w:t>G</w:t>
      </w:r>
      <w:r w:rsidRPr="00A0040F">
        <w:rPr>
          <w:rFonts w:ascii="Arial" w:hAnsi="Arial" w:cs="Arial"/>
          <w:sz w:val="22"/>
          <w:szCs w:val="22"/>
        </w:rPr>
        <w:t xml:space="preserve">) zostaną przyznane przez Zamawiającego, w skali punktowej od 0 do </w:t>
      </w:r>
      <w:r>
        <w:rPr>
          <w:rFonts w:ascii="Arial" w:hAnsi="Arial" w:cs="Arial"/>
          <w:sz w:val="22"/>
          <w:szCs w:val="22"/>
        </w:rPr>
        <w:t>2</w:t>
      </w:r>
      <w:r w:rsidRPr="00A0040F">
        <w:rPr>
          <w:rFonts w:ascii="Arial" w:hAnsi="Arial" w:cs="Arial"/>
          <w:sz w:val="22"/>
          <w:szCs w:val="22"/>
        </w:rPr>
        <w:t xml:space="preserve">0. </w:t>
      </w:r>
      <w:r>
        <w:rPr>
          <w:rFonts w:ascii="Arial" w:hAnsi="Arial" w:cs="Arial"/>
          <w:sz w:val="22"/>
          <w:szCs w:val="22"/>
        </w:rPr>
        <w:t>2</w:t>
      </w:r>
      <w:r w:rsidRPr="00A0040F">
        <w:rPr>
          <w:rFonts w:ascii="Arial" w:hAnsi="Arial" w:cs="Arial"/>
          <w:sz w:val="22"/>
          <w:szCs w:val="22"/>
        </w:rPr>
        <w:t xml:space="preserve">0  punktów odpowiada </w:t>
      </w:r>
      <w:r>
        <w:rPr>
          <w:rFonts w:ascii="Arial" w:hAnsi="Arial" w:cs="Arial"/>
          <w:sz w:val="22"/>
          <w:szCs w:val="22"/>
        </w:rPr>
        <w:t>2</w:t>
      </w:r>
      <w:r w:rsidRPr="00A0040F">
        <w:rPr>
          <w:rFonts w:ascii="Arial" w:hAnsi="Arial" w:cs="Arial"/>
          <w:sz w:val="22"/>
          <w:szCs w:val="22"/>
        </w:rPr>
        <w:t>0% wadze tego kryterium (1 pkt =1% wagi).</w:t>
      </w:r>
    </w:p>
    <w:p w14:paraId="593EBF1B" w14:textId="7E4B8E25" w:rsidR="00A0040F" w:rsidRPr="00A0040F" w:rsidRDefault="00A0040F" w:rsidP="00A0040F">
      <w:pPr>
        <w:pStyle w:val="Standard"/>
        <w:spacing w:line="360" w:lineRule="auto"/>
        <w:jc w:val="both"/>
        <w:rPr>
          <w:rFonts w:ascii="Arial" w:hAnsi="Arial" w:cs="Arial"/>
          <w:sz w:val="22"/>
          <w:szCs w:val="22"/>
        </w:rPr>
      </w:pPr>
      <w:r w:rsidRPr="00A0040F">
        <w:rPr>
          <w:rFonts w:ascii="Arial" w:hAnsi="Arial" w:cs="Arial"/>
          <w:sz w:val="22"/>
          <w:szCs w:val="22"/>
        </w:rPr>
        <w:t xml:space="preserve">Wykonawca oferuje </w:t>
      </w:r>
      <w:r>
        <w:rPr>
          <w:rFonts w:ascii="Arial" w:hAnsi="Arial" w:cs="Arial"/>
          <w:sz w:val="22"/>
          <w:szCs w:val="22"/>
        </w:rPr>
        <w:t>długość</w:t>
      </w:r>
      <w:r w:rsidRPr="00A0040F">
        <w:rPr>
          <w:rFonts w:ascii="Arial" w:hAnsi="Arial" w:cs="Arial"/>
          <w:sz w:val="22"/>
          <w:szCs w:val="22"/>
        </w:rPr>
        <w:t xml:space="preserve"> gwarancji:</w:t>
      </w:r>
    </w:p>
    <w:p w14:paraId="573661D3" w14:textId="3204BE92" w:rsidR="00A0040F" w:rsidRPr="00A0040F" w:rsidRDefault="00A0040F" w:rsidP="00A0040F">
      <w:pPr>
        <w:pStyle w:val="Standard"/>
        <w:spacing w:line="360" w:lineRule="auto"/>
        <w:jc w:val="both"/>
        <w:rPr>
          <w:rFonts w:ascii="Arial" w:hAnsi="Arial" w:cs="Arial"/>
          <w:sz w:val="22"/>
          <w:szCs w:val="22"/>
        </w:rPr>
      </w:pPr>
      <w:r w:rsidRPr="00A0040F">
        <w:rPr>
          <w:rFonts w:ascii="Arial" w:hAnsi="Arial" w:cs="Arial"/>
          <w:sz w:val="22"/>
          <w:szCs w:val="22"/>
        </w:rPr>
        <w:t xml:space="preserve">- </w:t>
      </w:r>
      <w:r>
        <w:rPr>
          <w:rFonts w:ascii="Arial" w:hAnsi="Arial" w:cs="Arial"/>
          <w:sz w:val="22"/>
          <w:szCs w:val="22"/>
        </w:rPr>
        <w:t>24 miesiące</w:t>
      </w:r>
      <w:r w:rsidRPr="00A0040F">
        <w:rPr>
          <w:rFonts w:ascii="Arial" w:hAnsi="Arial" w:cs="Arial"/>
          <w:sz w:val="22"/>
          <w:szCs w:val="22"/>
        </w:rPr>
        <w:t xml:space="preserve"> – 0 pkt</w:t>
      </w:r>
    </w:p>
    <w:p w14:paraId="5C53AE86" w14:textId="30EA9B24" w:rsidR="00A0040F" w:rsidRPr="00A0040F" w:rsidRDefault="00A0040F" w:rsidP="00A0040F">
      <w:pPr>
        <w:pStyle w:val="Standard"/>
        <w:spacing w:line="360" w:lineRule="auto"/>
        <w:jc w:val="both"/>
        <w:rPr>
          <w:rFonts w:ascii="Arial" w:hAnsi="Arial" w:cs="Arial"/>
          <w:sz w:val="22"/>
          <w:szCs w:val="22"/>
        </w:rPr>
      </w:pPr>
      <w:r w:rsidRPr="00A0040F">
        <w:rPr>
          <w:rFonts w:ascii="Arial" w:hAnsi="Arial" w:cs="Arial"/>
          <w:sz w:val="22"/>
          <w:szCs w:val="22"/>
        </w:rPr>
        <w:t xml:space="preserve">- </w:t>
      </w:r>
      <w:r>
        <w:rPr>
          <w:rFonts w:ascii="Arial" w:hAnsi="Arial" w:cs="Arial"/>
          <w:sz w:val="22"/>
          <w:szCs w:val="22"/>
        </w:rPr>
        <w:t>36</w:t>
      </w:r>
      <w:r w:rsidRPr="00A0040F">
        <w:rPr>
          <w:rFonts w:ascii="Arial" w:hAnsi="Arial" w:cs="Arial"/>
          <w:sz w:val="22"/>
          <w:szCs w:val="22"/>
        </w:rPr>
        <w:t xml:space="preserve"> miesiące – 10 pkt.</w:t>
      </w:r>
    </w:p>
    <w:p w14:paraId="115B207A" w14:textId="5EBD8CF8" w:rsidR="00A0040F" w:rsidRPr="00A0040F" w:rsidRDefault="00A0040F" w:rsidP="00A0040F">
      <w:pPr>
        <w:pStyle w:val="Standard"/>
        <w:spacing w:line="360" w:lineRule="auto"/>
        <w:jc w:val="both"/>
        <w:rPr>
          <w:rFonts w:ascii="Arial" w:hAnsi="Arial" w:cs="Arial"/>
          <w:sz w:val="22"/>
          <w:szCs w:val="22"/>
        </w:rPr>
      </w:pPr>
      <w:r w:rsidRPr="00A0040F">
        <w:rPr>
          <w:rFonts w:ascii="Arial" w:hAnsi="Arial" w:cs="Arial"/>
          <w:sz w:val="22"/>
          <w:szCs w:val="22"/>
        </w:rPr>
        <w:t xml:space="preserve">- </w:t>
      </w:r>
      <w:r>
        <w:rPr>
          <w:rFonts w:ascii="Arial" w:hAnsi="Arial" w:cs="Arial"/>
          <w:sz w:val="22"/>
          <w:szCs w:val="22"/>
        </w:rPr>
        <w:t>48</w:t>
      </w:r>
      <w:r w:rsidRPr="00A0040F">
        <w:rPr>
          <w:rFonts w:ascii="Arial" w:hAnsi="Arial" w:cs="Arial"/>
          <w:sz w:val="22"/>
          <w:szCs w:val="22"/>
        </w:rPr>
        <w:t xml:space="preserve"> miesiące – 20 pkt</w:t>
      </w:r>
    </w:p>
    <w:p w14:paraId="6FF99AF8" w14:textId="6BDBA0D8" w:rsidR="00A0040F" w:rsidRPr="00A0040F" w:rsidRDefault="00A0040F" w:rsidP="00A0040F">
      <w:pPr>
        <w:pStyle w:val="Standard"/>
        <w:spacing w:line="360" w:lineRule="auto"/>
        <w:jc w:val="both"/>
        <w:rPr>
          <w:rFonts w:ascii="Arial" w:hAnsi="Arial" w:cs="Arial"/>
          <w:sz w:val="22"/>
          <w:szCs w:val="22"/>
        </w:rPr>
      </w:pPr>
      <w:r w:rsidRPr="00A0040F">
        <w:rPr>
          <w:rFonts w:ascii="Arial" w:hAnsi="Arial" w:cs="Arial"/>
          <w:sz w:val="22"/>
          <w:szCs w:val="22"/>
        </w:rPr>
        <w:t>Zaoferowan</w:t>
      </w:r>
      <w:r>
        <w:rPr>
          <w:rFonts w:ascii="Arial" w:hAnsi="Arial" w:cs="Arial"/>
          <w:sz w:val="22"/>
          <w:szCs w:val="22"/>
        </w:rPr>
        <w:t xml:space="preserve">a długość gwarancji </w:t>
      </w:r>
      <w:r w:rsidRPr="00A0040F">
        <w:rPr>
          <w:rFonts w:ascii="Arial" w:hAnsi="Arial" w:cs="Arial"/>
          <w:sz w:val="22"/>
          <w:szCs w:val="22"/>
        </w:rPr>
        <w:t xml:space="preserve">nie może być </w:t>
      </w:r>
      <w:r>
        <w:rPr>
          <w:rFonts w:ascii="Arial" w:hAnsi="Arial" w:cs="Arial"/>
          <w:sz w:val="22"/>
          <w:szCs w:val="22"/>
        </w:rPr>
        <w:t>krótsza</w:t>
      </w:r>
      <w:r w:rsidRPr="00A0040F">
        <w:rPr>
          <w:rFonts w:ascii="Arial" w:hAnsi="Arial" w:cs="Arial"/>
          <w:sz w:val="22"/>
          <w:szCs w:val="22"/>
        </w:rPr>
        <w:t xml:space="preserve"> niż </w:t>
      </w:r>
      <w:r>
        <w:rPr>
          <w:rFonts w:ascii="Arial" w:hAnsi="Arial" w:cs="Arial"/>
          <w:sz w:val="22"/>
          <w:szCs w:val="22"/>
        </w:rPr>
        <w:t>24 miesiące</w:t>
      </w:r>
      <w:r w:rsidRPr="00A0040F">
        <w:rPr>
          <w:rFonts w:ascii="Arial" w:hAnsi="Arial" w:cs="Arial"/>
          <w:sz w:val="22"/>
          <w:szCs w:val="22"/>
        </w:rPr>
        <w:t>.</w:t>
      </w:r>
    </w:p>
    <w:p w14:paraId="012F27B7" w14:textId="095C0E84" w:rsidR="00A0040F" w:rsidRPr="00FF652A" w:rsidRDefault="00A0040F" w:rsidP="00A0040F">
      <w:pPr>
        <w:pStyle w:val="Standard"/>
        <w:spacing w:line="360" w:lineRule="auto"/>
        <w:jc w:val="both"/>
        <w:rPr>
          <w:rFonts w:ascii="Arial" w:hAnsi="Arial" w:cs="Arial"/>
          <w:sz w:val="22"/>
          <w:szCs w:val="22"/>
        </w:rPr>
      </w:pPr>
      <w:r w:rsidRPr="00A0040F">
        <w:rPr>
          <w:rFonts w:ascii="Arial" w:hAnsi="Arial" w:cs="Arial"/>
          <w:sz w:val="22"/>
          <w:szCs w:val="22"/>
        </w:rPr>
        <w:t xml:space="preserve">W przypadku niepodania przez Wykonawcę </w:t>
      </w:r>
      <w:r>
        <w:rPr>
          <w:rFonts w:ascii="Arial" w:hAnsi="Arial" w:cs="Arial"/>
          <w:sz w:val="22"/>
          <w:szCs w:val="22"/>
        </w:rPr>
        <w:t>długości gwarancji</w:t>
      </w:r>
      <w:r w:rsidRPr="00A0040F">
        <w:rPr>
          <w:rFonts w:ascii="Arial" w:hAnsi="Arial" w:cs="Arial"/>
          <w:sz w:val="22"/>
          <w:szCs w:val="22"/>
        </w:rPr>
        <w:t xml:space="preserve"> skutkować będzie odrzuceniem oferty na podstawie art. 226 ust. 1 pkt. 5 ustawy Pzp.</w:t>
      </w:r>
    </w:p>
    <w:p w14:paraId="0288686E" w14:textId="1674DBD2" w:rsidR="00B159BF" w:rsidRPr="00FF652A" w:rsidRDefault="0038765F">
      <w:pPr>
        <w:pStyle w:val="Standard"/>
        <w:spacing w:line="360" w:lineRule="auto"/>
        <w:rPr>
          <w:rFonts w:ascii="Arial" w:hAnsi="Arial" w:cs="Arial"/>
          <w:sz w:val="22"/>
          <w:szCs w:val="22"/>
        </w:rPr>
      </w:pPr>
      <w:r w:rsidRPr="00FF652A">
        <w:rPr>
          <w:rFonts w:ascii="Arial" w:hAnsi="Arial" w:cs="Arial"/>
          <w:bCs/>
          <w:color w:val="000000"/>
          <w:sz w:val="22"/>
          <w:szCs w:val="22"/>
        </w:rPr>
        <w:t>2.</w:t>
      </w:r>
      <w:r w:rsidR="00A0040F">
        <w:rPr>
          <w:rFonts w:ascii="Arial" w:hAnsi="Arial" w:cs="Arial"/>
          <w:bCs/>
          <w:color w:val="000000"/>
          <w:sz w:val="22"/>
          <w:szCs w:val="22"/>
        </w:rPr>
        <w:t>4</w:t>
      </w:r>
      <w:r w:rsidRPr="00FF652A">
        <w:rPr>
          <w:rFonts w:ascii="Arial" w:hAnsi="Arial" w:cs="Arial"/>
          <w:bCs/>
          <w:color w:val="000000"/>
          <w:sz w:val="22"/>
          <w:szCs w:val="22"/>
        </w:rPr>
        <w:t>. Punkty za wszystkie kryteria podlegają zsumowaniu tj. C+</w:t>
      </w:r>
      <w:r w:rsidR="0053291E">
        <w:rPr>
          <w:rFonts w:ascii="Arial" w:hAnsi="Arial" w:cs="Arial"/>
          <w:bCs/>
          <w:color w:val="000000"/>
          <w:sz w:val="22"/>
          <w:szCs w:val="22"/>
        </w:rPr>
        <w:t>D</w:t>
      </w:r>
      <w:r w:rsidR="00A0040F">
        <w:rPr>
          <w:rFonts w:ascii="Arial" w:hAnsi="Arial" w:cs="Arial"/>
          <w:bCs/>
          <w:color w:val="000000"/>
          <w:sz w:val="22"/>
          <w:szCs w:val="22"/>
        </w:rPr>
        <w:t>+G</w:t>
      </w:r>
      <w:r w:rsidRPr="00FF652A">
        <w:rPr>
          <w:rFonts w:ascii="Arial" w:hAnsi="Arial" w:cs="Arial"/>
          <w:bCs/>
          <w:color w:val="000000"/>
          <w:sz w:val="22"/>
          <w:szCs w:val="22"/>
        </w:rPr>
        <w:t xml:space="preserve"> = Łączna liczba punktów</w:t>
      </w:r>
    </w:p>
    <w:p w14:paraId="461B079F"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F652A" w:rsidRDefault="0038765F">
      <w:pPr>
        <w:pStyle w:val="Standard"/>
        <w:spacing w:after="5" w:line="360" w:lineRule="auto"/>
        <w:ind w:right="287"/>
        <w:jc w:val="both"/>
        <w:rPr>
          <w:rFonts w:ascii="Arial" w:hAnsi="Arial" w:cs="Arial"/>
          <w:sz w:val="22"/>
          <w:szCs w:val="22"/>
        </w:rPr>
      </w:pPr>
      <w:r w:rsidRPr="00FF652A">
        <w:rPr>
          <w:rFonts w:ascii="Arial" w:hAnsi="Arial" w:cs="Arial"/>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6. Zamawiający poprawi w ofercie omyłki wskazane w art. 223 ust. 2 ustawy, niezwłocznie zawiadamiając o tym Wykonawcę, którego oferta zostanie poprawiona.</w:t>
      </w:r>
    </w:p>
    <w:p w14:paraId="4329B4E2"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lastRenderedPageBreak/>
        <w:t xml:space="preserve">7. Zamawiający odrzuci złożoną ofertę, w przypadku wystąpienia przynajmniej jednej z okoliczności,  o których mowa w art. 226 ust. 1 ustawy.  </w:t>
      </w:r>
    </w:p>
    <w:p w14:paraId="320D1546"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F652A">
        <w:rPr>
          <w:rFonts w:ascii="Arial" w:hAnsi="Arial" w:cs="Arial"/>
          <w:color w:val="FF0000"/>
          <w:sz w:val="22"/>
          <w:szCs w:val="22"/>
        </w:rPr>
        <w:t xml:space="preserve"> </w:t>
      </w:r>
    </w:p>
    <w:p w14:paraId="3C5E2D4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6"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2E8034D"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6"/>
      <w:r w:rsidR="00F10CF4">
        <w:rPr>
          <w:rFonts w:ascii="Arial" w:hAnsi="Arial" w:cs="Arial"/>
          <w:sz w:val="22"/>
          <w:szCs w:val="22"/>
        </w:rPr>
        <w:t xml:space="preserve"> </w:t>
      </w:r>
      <w:r w:rsidRPr="00FF652A">
        <w:rPr>
          <w:rFonts w:ascii="Arial" w:hAnsi="Arial" w:cs="Arial"/>
          <w:sz w:val="22"/>
          <w:szCs w:val="22"/>
        </w:rPr>
        <w:t xml:space="preserve">Niedopełnienie powyższych formalności </w:t>
      </w:r>
      <w:r w:rsidRPr="00FF652A">
        <w:rPr>
          <w:rFonts w:ascii="Arial" w:hAnsi="Arial" w:cs="Arial"/>
          <w:sz w:val="22"/>
          <w:szCs w:val="22"/>
        </w:rPr>
        <w:lastRenderedPageBreak/>
        <w:t>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097397CF"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Agnieszkę Nadolską</w:t>
      </w:r>
      <w:r w:rsidR="00D87484">
        <w:rPr>
          <w:rFonts w:ascii="Arial" w:hAnsi="Arial" w:cs="Arial"/>
          <w:sz w:val="22"/>
          <w:szCs w:val="22"/>
        </w:rPr>
        <w:t xml:space="preserve">, </w:t>
      </w:r>
      <w:r w:rsidR="00580146">
        <w:rPr>
          <w:rFonts w:ascii="Arial" w:hAnsi="Arial" w:cs="Arial"/>
          <w:sz w:val="22"/>
          <w:szCs w:val="22"/>
        </w:rPr>
        <w:t>Michała Zielińskiego</w:t>
      </w:r>
      <w:r w:rsidR="00D87484">
        <w:rPr>
          <w:rFonts w:ascii="Arial" w:hAnsi="Arial" w:cs="Arial"/>
          <w:sz w:val="22"/>
          <w:szCs w:val="22"/>
        </w:rPr>
        <w:t xml:space="preserve"> </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 WYMAGANIA DOTYCZĄCE ZABEZPIECZENIA NALEŻYTEGO WYKONANIA UMOWY</w:t>
      </w:r>
    </w:p>
    <w:p w14:paraId="1549F05A" w14:textId="563821F7" w:rsidR="0038765F" w:rsidRPr="00FF652A" w:rsidRDefault="00644D77" w:rsidP="004E08BC">
      <w:pPr>
        <w:pStyle w:val="Standard"/>
        <w:spacing w:line="360" w:lineRule="auto"/>
        <w:jc w:val="both"/>
        <w:rPr>
          <w:rFonts w:ascii="Arial" w:hAnsi="Arial" w:cs="Arial"/>
          <w:b/>
          <w:bCs/>
          <w:color w:val="000000"/>
          <w:sz w:val="22"/>
          <w:szCs w:val="22"/>
        </w:rPr>
      </w:pPr>
      <w:r>
        <w:rPr>
          <w:rFonts w:ascii="Arial" w:hAnsi="Arial" w:cs="Arial"/>
          <w:color w:val="000000"/>
          <w:sz w:val="22"/>
          <w:szCs w:val="22"/>
        </w:rPr>
        <w:t>Zamawiający nie wymaga zabezpieczenia należytego wykonania umowy.</w:t>
      </w:r>
    </w:p>
    <w:p w14:paraId="3A7B26E5" w14:textId="77777777" w:rsidR="00B630C4" w:rsidRPr="00FF652A" w:rsidRDefault="00B630C4" w:rsidP="00B630C4">
      <w:pPr>
        <w:pStyle w:val="Standard"/>
        <w:jc w:val="both"/>
        <w:rPr>
          <w:rFonts w:ascii="Arial" w:hAnsi="Arial" w:cs="Arial"/>
          <w:color w:val="000000"/>
          <w:sz w:val="22"/>
          <w:szCs w:val="22"/>
        </w:rPr>
      </w:pP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 xml:space="preserve">Odwołanie wobec treści ogłoszenia lub treści SWZ wnosi się w terminie 5 dni od dnia </w:t>
      </w:r>
      <w:r w:rsidRPr="00FF652A">
        <w:rPr>
          <w:rFonts w:ascii="Arial" w:hAnsi="Arial" w:cs="Arial"/>
          <w:sz w:val="22"/>
          <w:szCs w:val="22"/>
        </w:rPr>
        <w:lastRenderedPageBreak/>
        <w:t>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25261205"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Odwołanie w przypadkach innych niż określone w pkt 5 i 6 wnosi się w terminie 5 dni od dnia,</w:t>
      </w:r>
      <w:r w:rsidR="00F81778">
        <w:rPr>
          <w:rFonts w:ascii="Arial" w:hAnsi="Arial" w:cs="Arial"/>
          <w:sz w:val="22"/>
          <w:szCs w:val="22"/>
        </w:rPr>
        <w:t xml:space="preserve"> </w:t>
      </w:r>
      <w:r w:rsidRPr="00FF652A">
        <w:rPr>
          <w:rFonts w:ascii="Arial" w:hAnsi="Arial" w:cs="Arial"/>
          <w:sz w:val="22"/>
          <w:szCs w:val="22"/>
        </w:rPr>
        <w:t>w którym powzięto lub przy zachowaniu należytej staranności można było powziąć 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8. Na orzeczenie Izby oraz postanowienie Prezesa Izby, o którym mowa w art. 519 ust. 1 ustawy p.z.p., stronom oraz uczestnikom postępowania odwoławczego przysługuje skarga do sądu.</w:t>
      </w:r>
    </w:p>
    <w:p w14:paraId="74520011" w14:textId="4BD6BFDF"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10. Skargę wnosi się do Sądu Okręgowego w Warszawie - sądu zamówień publicznych, 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13. Szczegółowe zasady wnoszenia środków ochrony prawnej zawiera dział IX ustawy Pzp..</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7"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z którym ma Pan/Pani prawo skontaktować się pod adresem 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2F54CADB"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w:t>
      </w:r>
      <w:r w:rsidR="00580146" w:rsidRPr="00580146">
        <w:rPr>
          <w:rFonts w:ascii="Arial" w:hAnsi="Arial" w:cs="Arial"/>
          <w:b/>
          <w:iCs/>
          <w:sz w:val="22"/>
          <w:szCs w:val="22"/>
        </w:rPr>
        <w:t>Zakup sprzętu i oprogramowania wraz z instalacją dla poprawy cyberbezpieczeństwa w urzędzie</w:t>
      </w:r>
      <w:r w:rsidRPr="00FF652A">
        <w:rPr>
          <w:rFonts w:ascii="Arial" w:hAnsi="Arial" w:cs="Arial"/>
          <w:b/>
          <w:iCs/>
        </w:rPr>
        <w:t>”.</w:t>
      </w:r>
    </w:p>
    <w:p w14:paraId="5C149886" w14:textId="4CEE46A0"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21</w:t>
      </w:r>
      <w:r w:rsidRPr="00FF652A">
        <w:rPr>
          <w:rFonts w:ascii="Arial" w:hAnsi="Arial" w:cs="Arial"/>
          <w:sz w:val="22"/>
          <w:szCs w:val="22"/>
        </w:rPr>
        <w:t xml:space="preserve"> r., poz. </w:t>
      </w:r>
      <w:r w:rsidR="00812844" w:rsidRPr="00FF652A">
        <w:rPr>
          <w:rFonts w:ascii="Arial" w:hAnsi="Arial" w:cs="Arial"/>
          <w:sz w:val="22"/>
          <w:szCs w:val="22"/>
        </w:rPr>
        <w:t>1710</w:t>
      </w:r>
      <w:r w:rsidRPr="00FF652A">
        <w:rPr>
          <w:rFonts w:ascii="Arial" w:hAnsi="Arial" w:cs="Arial"/>
          <w:sz w:val="22"/>
          <w:szCs w:val="22"/>
        </w:rPr>
        <w:t xml:space="preserve"> ze zm.) dalej „ustawa Pzp”;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5EEB27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obowiązek podania przez Panią/Pana danych osobowych bezpośrednio Pani/Pana </w:t>
      </w:r>
      <w:r w:rsidRPr="00FF652A">
        <w:rPr>
          <w:rFonts w:ascii="Arial" w:hAnsi="Arial" w:cs="Arial"/>
          <w:sz w:val="22"/>
          <w:szCs w:val="22"/>
        </w:rPr>
        <w:lastRenderedPageBreak/>
        <w:t>dotyczących jest wymogiem ustawowym określonym w przepisach ustawy Pzp, związanym z udziałem</w:t>
      </w:r>
      <w:r w:rsidR="00D5529E">
        <w:rPr>
          <w:rFonts w:ascii="Arial" w:hAnsi="Arial" w:cs="Arial"/>
          <w:sz w:val="22"/>
          <w:szCs w:val="22"/>
        </w:rPr>
        <w:t xml:space="preserve"> </w:t>
      </w:r>
      <w:r w:rsidRPr="00FF652A">
        <w:rPr>
          <w:rFonts w:ascii="Arial" w:hAnsi="Arial" w:cs="Arial"/>
          <w:sz w:val="22"/>
          <w:szCs w:val="22"/>
        </w:rPr>
        <w:t xml:space="preserve">w postępowaniu o udzielenie zamówienia publicznego; konsekwencje niepodania określonych danych wynikają z ustawy Pzp;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dotyczące spełnienia warunków w postępowaniu i niepodleganiu 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lastRenderedPageBreak/>
        <w:t>Oświadczenia Wykonawcy o aktualności informacji zawartych w oświadczeniu, o którym mowa w art. 125 ust. 1 ustawy z dnia 11 września 2019 r. Prawo zamówień publicznych</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62F6F232" w:rsidR="00B159BF" w:rsidRPr="00FF652A" w:rsidRDefault="003D5D46">
      <w:pPr>
        <w:pStyle w:val="Akapitzlist"/>
        <w:numPr>
          <w:ilvl w:val="0"/>
          <w:numId w:val="16"/>
        </w:numPr>
        <w:spacing w:after="150" w:line="360" w:lineRule="auto"/>
        <w:jc w:val="both"/>
        <w:rPr>
          <w:rFonts w:ascii="Arial" w:hAnsi="Arial" w:cs="Arial"/>
          <w:sz w:val="22"/>
          <w:szCs w:val="22"/>
        </w:rPr>
      </w:pPr>
      <w:r>
        <w:rPr>
          <w:rFonts w:ascii="Arial" w:hAnsi="Arial" w:cs="Arial"/>
          <w:b/>
          <w:i/>
          <w:sz w:val="22"/>
          <w:szCs w:val="22"/>
        </w:rPr>
        <w:t xml:space="preserve">Opis warunków zamówienia </w:t>
      </w:r>
    </w:p>
    <w:p w14:paraId="7CE5CEBD" w14:textId="1378FD1E" w:rsidR="00B159BF" w:rsidRPr="00D87484" w:rsidRDefault="0038765F" w:rsidP="00D87484">
      <w:pPr>
        <w:pStyle w:val="Akapitzlist"/>
        <w:numPr>
          <w:ilvl w:val="0"/>
          <w:numId w:val="35"/>
        </w:numPr>
        <w:spacing w:after="150" w:line="360" w:lineRule="auto"/>
        <w:jc w:val="both"/>
        <w:rPr>
          <w:rFonts w:ascii="Arial" w:hAnsi="Arial" w:cs="Arial"/>
        </w:rPr>
      </w:pPr>
      <w:r w:rsidRPr="00D87484">
        <w:rPr>
          <w:rFonts w:ascii="Arial" w:hAnsi="Arial" w:cs="Arial"/>
          <w:b/>
          <w:i/>
        </w:rPr>
        <w:t>Oświadczenie o podwykonawcy</w:t>
      </w:r>
    </w:p>
    <w:p w14:paraId="5A3A6C3B" w14:textId="145F51A1" w:rsidR="001515EA" w:rsidRDefault="0038765F" w:rsidP="00D87484">
      <w:pPr>
        <w:pStyle w:val="Akapitzlist"/>
        <w:numPr>
          <w:ilvl w:val="0"/>
          <w:numId w:val="35"/>
        </w:numPr>
        <w:spacing w:after="150" w:line="360" w:lineRule="auto"/>
        <w:jc w:val="both"/>
        <w:rPr>
          <w:rFonts w:ascii="Arial" w:hAnsi="Arial" w:cs="Arial"/>
          <w:b/>
          <w:i/>
        </w:rPr>
      </w:pPr>
      <w:r w:rsidRPr="00D87484">
        <w:rPr>
          <w:rFonts w:ascii="Arial" w:hAnsi="Arial" w:cs="Arial"/>
          <w:b/>
          <w:i/>
        </w:rPr>
        <w:t xml:space="preserve">Oświadczenie o rozliczeniu z podwykonawcą </w:t>
      </w:r>
    </w:p>
    <w:p w14:paraId="68467337" w14:textId="145C8783" w:rsidR="00752AD3" w:rsidRPr="00D87484" w:rsidRDefault="00752AD3" w:rsidP="00D87484">
      <w:pPr>
        <w:pStyle w:val="Akapitzlist"/>
        <w:numPr>
          <w:ilvl w:val="0"/>
          <w:numId w:val="35"/>
        </w:numPr>
        <w:spacing w:after="150" w:line="360" w:lineRule="auto"/>
        <w:jc w:val="both"/>
        <w:rPr>
          <w:rFonts w:ascii="Arial" w:hAnsi="Arial" w:cs="Arial"/>
          <w:b/>
          <w:i/>
        </w:rPr>
      </w:pPr>
      <w:r>
        <w:rPr>
          <w:rFonts w:ascii="Arial" w:hAnsi="Arial" w:cs="Arial"/>
          <w:b/>
          <w:i/>
        </w:rPr>
        <w:t xml:space="preserve">Oświadczenie dot. agresji na Ukrainę </w:t>
      </w:r>
    </w:p>
    <w:p w14:paraId="5E8AF82A" w14:textId="77777777" w:rsidR="00D87484" w:rsidRPr="00D87484" w:rsidRDefault="00D87484" w:rsidP="00D87484">
      <w:pPr>
        <w:pStyle w:val="Akapitzlist"/>
        <w:spacing w:after="150" w:line="360" w:lineRule="auto"/>
        <w:jc w:val="both"/>
        <w:rPr>
          <w:rFonts w:ascii="Arial" w:hAnsi="Arial" w:cs="Arial"/>
        </w:rPr>
      </w:pPr>
    </w:p>
    <w:p w14:paraId="6D505DBE" w14:textId="25AE70B5"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w:t>
      </w:r>
      <w:r w:rsidR="00A91267">
        <w:rPr>
          <w:rFonts w:ascii="Arial" w:hAnsi="Arial" w:cs="Arial"/>
          <w:i/>
          <w:sz w:val="22"/>
          <w:szCs w:val="22"/>
        </w:rPr>
        <w:t>ł</w:t>
      </w:r>
      <w:r w:rsidRPr="00FF652A">
        <w:rPr>
          <w:rFonts w:ascii="Arial" w:hAnsi="Arial" w:cs="Arial"/>
          <w:i/>
          <w:sz w:val="22"/>
          <w:szCs w:val="22"/>
        </w:rPr>
        <w:t>:</w:t>
      </w:r>
    </w:p>
    <w:p w14:paraId="2BA24B0B" w14:textId="0CD586FD" w:rsidR="00B159BF" w:rsidRDefault="0038765F">
      <w:pPr>
        <w:pStyle w:val="Standard"/>
        <w:spacing w:before="120" w:after="120" w:line="360" w:lineRule="auto"/>
        <w:rPr>
          <w:rFonts w:ascii="Arial" w:hAnsi="Arial" w:cs="Arial"/>
          <w:i/>
          <w:sz w:val="22"/>
          <w:szCs w:val="22"/>
        </w:rPr>
      </w:pPr>
      <w:r w:rsidRPr="000A775C">
        <w:rPr>
          <w:rFonts w:ascii="Arial" w:hAnsi="Arial" w:cs="Arial"/>
          <w:i/>
          <w:sz w:val="22"/>
          <w:szCs w:val="22"/>
        </w:rPr>
        <w:t>Agnieszka Nadolska</w:t>
      </w:r>
      <w:r w:rsidR="00D87484">
        <w:rPr>
          <w:rFonts w:ascii="Arial" w:hAnsi="Arial" w:cs="Arial"/>
          <w:i/>
          <w:sz w:val="22"/>
          <w:szCs w:val="22"/>
        </w:rPr>
        <w:t xml:space="preserve"> </w:t>
      </w:r>
      <w:r w:rsidRPr="000A775C">
        <w:rPr>
          <w:rFonts w:ascii="Arial" w:hAnsi="Arial" w:cs="Arial"/>
          <w:i/>
          <w:sz w:val="22"/>
          <w:szCs w:val="22"/>
        </w:rPr>
        <w:t>– podinspektor ds. pozyskiwania środków zewnętrznych i promocji</w:t>
      </w:r>
    </w:p>
    <w:p w14:paraId="25804E04" w14:textId="49F203A6" w:rsidR="00D87484" w:rsidRPr="000A775C" w:rsidRDefault="00580146" w:rsidP="00AD6FBA">
      <w:pPr>
        <w:pStyle w:val="Standard"/>
        <w:spacing w:before="120" w:after="120" w:line="360" w:lineRule="auto"/>
        <w:rPr>
          <w:rFonts w:ascii="Arial" w:hAnsi="Arial" w:cs="Arial"/>
          <w:sz w:val="22"/>
          <w:szCs w:val="22"/>
        </w:rPr>
      </w:pPr>
      <w:r>
        <w:rPr>
          <w:rFonts w:ascii="Arial" w:hAnsi="Arial" w:cs="Arial"/>
          <w:sz w:val="22"/>
          <w:szCs w:val="22"/>
        </w:rPr>
        <w:t>Michał Zieliński - informatyk</w:t>
      </w:r>
    </w:p>
    <w:sectPr w:rsidR="00D87484" w:rsidRPr="000A775C" w:rsidSect="00EE6E86">
      <w:headerReference w:type="default" r:id="rId11"/>
      <w:footerReference w:type="even" r:id="rId12"/>
      <w:footerReference w:type="default" r:id="rId13"/>
      <w:footerReference w:type="first" r:id="rId14"/>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3B2C7" w14:textId="77777777" w:rsidR="00F173B1" w:rsidRDefault="00F173B1">
      <w:pPr>
        <w:spacing w:after="0" w:line="240" w:lineRule="auto"/>
      </w:pPr>
      <w:r>
        <w:separator/>
      </w:r>
    </w:p>
  </w:endnote>
  <w:endnote w:type="continuationSeparator" w:id="0">
    <w:p w14:paraId="3223BD3C" w14:textId="77777777" w:rsidR="00F173B1" w:rsidRDefault="00F1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F5BC1" w:rsidRDefault="004F5BC1">
    <w:pPr>
      <w:pStyle w:val="Stopka"/>
      <w:jc w:val="center"/>
      <w:rPr>
        <w:i/>
        <w:iCs/>
      </w:rPr>
    </w:pPr>
  </w:p>
  <w:p w14:paraId="3697B82F" w14:textId="77777777" w:rsidR="004F5BC1" w:rsidRDefault="004F5BC1">
    <w:pPr>
      <w:pStyle w:val="Stopka"/>
      <w:tabs>
        <w:tab w:val="clear" w:pos="4536"/>
        <w:tab w:val="clear" w:pos="9072"/>
        <w:tab w:val="left" w:pos="1305"/>
      </w:tabs>
      <w:rPr>
        <w:i/>
        <w:iCs/>
      </w:rPr>
    </w:pPr>
  </w:p>
  <w:p w14:paraId="7581BE42" w14:textId="77777777" w:rsidR="004F5BC1"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F5BC1" w:rsidRDefault="004F5BC1">
    <w:pPr>
      <w:pStyle w:val="Stopka"/>
      <w:tabs>
        <w:tab w:val="clear" w:pos="4536"/>
        <w:tab w:val="clear" w:pos="9072"/>
        <w:tab w:val="left" w:pos="1305"/>
      </w:tabs>
      <w:rPr>
        <w:i/>
        <w:iCs/>
      </w:rPr>
    </w:pPr>
  </w:p>
  <w:p w14:paraId="26B414A2" w14:textId="77777777" w:rsidR="004F5BC1" w:rsidRDefault="004F5B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77777777" w:rsidR="004F5BC1"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F5BC1" w:rsidRDefault="004F5BC1">
    <w:pPr>
      <w:pStyle w:val="Stopka"/>
      <w:tabs>
        <w:tab w:val="clear" w:pos="4536"/>
        <w:tab w:val="clear" w:pos="9072"/>
        <w:tab w:val="left" w:pos="1305"/>
      </w:tabs>
      <w:rPr>
        <w:i/>
        <w:iCs/>
      </w:rPr>
    </w:pPr>
  </w:p>
  <w:p w14:paraId="54041DE0" w14:textId="77777777" w:rsidR="004F5BC1" w:rsidRDefault="004F5BC1">
    <w:pPr>
      <w:pStyle w:val="Stopka"/>
      <w:tabs>
        <w:tab w:val="clear" w:pos="4536"/>
        <w:tab w:val="clear" w:pos="9072"/>
        <w:tab w:val="left" w:pos="900"/>
      </w:tabs>
    </w:pPr>
  </w:p>
  <w:p w14:paraId="3CFB0B38" w14:textId="6D6F7F65" w:rsidR="004F5BC1" w:rsidRDefault="000F4BC2">
    <w:pPr>
      <w:pStyle w:val="Stopka"/>
      <w:jc w:val="center"/>
    </w:pPr>
    <w:r>
      <w:rPr>
        <w:noProof/>
      </w:rPr>
      <w:drawing>
        <wp:inline distT="0" distB="0" distL="0" distR="0" wp14:anchorId="717A3100" wp14:editId="31498B3D">
          <wp:extent cx="5761355" cy="591185"/>
          <wp:effectExtent l="0" t="0" r="0" b="0"/>
          <wp:docPr id="8059443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9118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F5BC1" w:rsidRDefault="004F5BC1">
    <w:pPr>
      <w:pStyle w:val="Stopka"/>
      <w:tabs>
        <w:tab w:val="clear" w:pos="4536"/>
        <w:tab w:val="clear" w:pos="9072"/>
        <w:tab w:val="left" w:pos="1305"/>
      </w:tabs>
      <w:rPr>
        <w:i/>
        <w:iCs/>
      </w:rPr>
    </w:pPr>
  </w:p>
  <w:p w14:paraId="1EBA16E2" w14:textId="77777777" w:rsidR="004F5BC1" w:rsidRDefault="004F5BC1">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1EA9" w14:textId="77777777" w:rsidR="00F173B1" w:rsidRDefault="00F173B1">
      <w:pPr>
        <w:spacing w:after="0" w:line="240" w:lineRule="auto"/>
      </w:pPr>
      <w:r>
        <w:rPr>
          <w:color w:val="000000"/>
        </w:rPr>
        <w:separator/>
      </w:r>
    </w:p>
  </w:footnote>
  <w:footnote w:type="continuationSeparator" w:id="0">
    <w:p w14:paraId="2ABFE507" w14:textId="77777777" w:rsidR="00F173B1" w:rsidRDefault="00F17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622CC10D" w:rsidR="00AC53C7" w:rsidRDefault="00BB095D">
    <w:pPr>
      <w:pStyle w:val="Nagwek"/>
    </w:pPr>
    <w:r>
      <w:t xml:space="preserve">   </w:t>
    </w:r>
    <w:r w:rsidR="000F4BC2">
      <w:rPr>
        <w:noProof/>
      </w:rPr>
      <w:drawing>
        <wp:inline distT="0" distB="0" distL="0" distR="0" wp14:anchorId="3A19D61B" wp14:editId="161FEF51">
          <wp:extent cx="5700395" cy="956945"/>
          <wp:effectExtent l="0" t="0" r="0" b="0"/>
          <wp:docPr id="35898157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0395" cy="956945"/>
                  </a:xfrm>
                  <a:prstGeom prst="rect">
                    <a:avLst/>
                  </a:prstGeom>
                  <a:noFill/>
                </pic:spPr>
              </pic:pic>
            </a:graphicData>
          </a:graphic>
        </wp:inline>
      </w:drawing>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DEF40B0"/>
    <w:multiLevelType w:val="hybridMultilevel"/>
    <w:tmpl w:val="7108A70A"/>
    <w:lvl w:ilvl="0" w:tplc="7A12A66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5560E0"/>
    <w:multiLevelType w:val="hybridMultilevel"/>
    <w:tmpl w:val="85664128"/>
    <w:lvl w:ilvl="0" w:tplc="4A561C8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8"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1" w15:restartNumberingAfterBreak="0">
    <w:nsid w:val="660E6561"/>
    <w:multiLevelType w:val="hybridMultilevel"/>
    <w:tmpl w:val="69160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9"/>
  </w:num>
  <w:num w:numId="6" w16cid:durableId="699279959">
    <w:abstractNumId w:val="17"/>
  </w:num>
  <w:num w:numId="7" w16cid:durableId="1548640119">
    <w:abstractNumId w:val="8"/>
  </w:num>
  <w:num w:numId="8" w16cid:durableId="2066757146">
    <w:abstractNumId w:val="6"/>
  </w:num>
  <w:num w:numId="9" w16cid:durableId="733162457">
    <w:abstractNumId w:val="2"/>
  </w:num>
  <w:num w:numId="10" w16cid:durableId="1005982491">
    <w:abstractNumId w:val="20"/>
  </w:num>
  <w:num w:numId="11" w16cid:durableId="819545122">
    <w:abstractNumId w:val="4"/>
  </w:num>
  <w:num w:numId="12" w16cid:durableId="204949655">
    <w:abstractNumId w:val="22"/>
  </w:num>
  <w:num w:numId="13" w16cid:durableId="668948181">
    <w:abstractNumId w:val="15"/>
  </w:num>
  <w:num w:numId="14" w16cid:durableId="527648717">
    <w:abstractNumId w:val="7"/>
  </w:num>
  <w:num w:numId="15" w16cid:durableId="916672452">
    <w:abstractNumId w:val="11"/>
  </w:num>
  <w:num w:numId="16" w16cid:durableId="136799106">
    <w:abstractNumId w:val="16"/>
  </w:num>
  <w:num w:numId="17" w16cid:durableId="1945962756">
    <w:abstractNumId w:val="23"/>
  </w:num>
  <w:num w:numId="18" w16cid:durableId="1182209050">
    <w:abstractNumId w:val="17"/>
    <w:lvlOverride w:ilvl="0">
      <w:startOverride w:val="3"/>
    </w:lvlOverride>
  </w:num>
  <w:num w:numId="19" w16cid:durableId="1357846606">
    <w:abstractNumId w:val="8"/>
    <w:lvlOverride w:ilvl="0">
      <w:startOverride w:val="1"/>
    </w:lvlOverride>
  </w:num>
  <w:num w:numId="20" w16cid:durableId="69356559">
    <w:abstractNumId w:val="14"/>
  </w:num>
  <w:num w:numId="21" w16cid:durableId="1016082753">
    <w:abstractNumId w:val="6"/>
    <w:lvlOverride w:ilvl="0">
      <w:startOverride w:val="1"/>
    </w:lvlOverride>
  </w:num>
  <w:num w:numId="22" w16cid:durableId="61409845">
    <w:abstractNumId w:val="2"/>
  </w:num>
  <w:num w:numId="23" w16cid:durableId="1449356963">
    <w:abstractNumId w:val="20"/>
    <w:lvlOverride w:ilvl="0">
      <w:startOverride w:val="3"/>
    </w:lvlOverride>
  </w:num>
  <w:num w:numId="24" w16cid:durableId="1286541362">
    <w:abstractNumId w:val="4"/>
    <w:lvlOverride w:ilvl="0">
      <w:startOverride w:val="1"/>
    </w:lvlOverride>
  </w:num>
  <w:num w:numId="25" w16cid:durableId="2076126115">
    <w:abstractNumId w:val="22"/>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6"/>
    <w:lvlOverride w:ilvl="0">
      <w:startOverride w:val="1"/>
    </w:lvlOverride>
  </w:num>
  <w:num w:numId="31" w16cid:durableId="289283327">
    <w:abstractNumId w:val="18"/>
  </w:num>
  <w:num w:numId="32" w16cid:durableId="145318078">
    <w:abstractNumId w:val="3"/>
  </w:num>
  <w:num w:numId="33" w16cid:durableId="1071854930">
    <w:abstractNumId w:val="1"/>
  </w:num>
  <w:num w:numId="34" w16cid:durableId="1611861977">
    <w:abstractNumId w:val="12"/>
  </w:num>
  <w:num w:numId="35" w16cid:durableId="1387217915">
    <w:abstractNumId w:val="13"/>
  </w:num>
  <w:num w:numId="36" w16cid:durableId="16066946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4D83"/>
    <w:rsid w:val="00005528"/>
    <w:rsid w:val="000126FF"/>
    <w:rsid w:val="00012714"/>
    <w:rsid w:val="000166D3"/>
    <w:rsid w:val="00022107"/>
    <w:rsid w:val="00027A3A"/>
    <w:rsid w:val="00030FD8"/>
    <w:rsid w:val="00033AD2"/>
    <w:rsid w:val="00054255"/>
    <w:rsid w:val="000563C9"/>
    <w:rsid w:val="0005795C"/>
    <w:rsid w:val="000609AC"/>
    <w:rsid w:val="00060CEE"/>
    <w:rsid w:val="000655A6"/>
    <w:rsid w:val="0007218A"/>
    <w:rsid w:val="00075CCF"/>
    <w:rsid w:val="00076826"/>
    <w:rsid w:val="000770B5"/>
    <w:rsid w:val="00087BB5"/>
    <w:rsid w:val="00091F90"/>
    <w:rsid w:val="000A46FE"/>
    <w:rsid w:val="000A6984"/>
    <w:rsid w:val="000A7402"/>
    <w:rsid w:val="000A775C"/>
    <w:rsid w:val="000B7349"/>
    <w:rsid w:val="000C72B0"/>
    <w:rsid w:val="000D6429"/>
    <w:rsid w:val="000E3AD8"/>
    <w:rsid w:val="000E5AD9"/>
    <w:rsid w:val="000F4BC2"/>
    <w:rsid w:val="000F7480"/>
    <w:rsid w:val="000F77B7"/>
    <w:rsid w:val="00107336"/>
    <w:rsid w:val="001100CD"/>
    <w:rsid w:val="0011691B"/>
    <w:rsid w:val="00117C92"/>
    <w:rsid w:val="001232B5"/>
    <w:rsid w:val="001304DC"/>
    <w:rsid w:val="001420D8"/>
    <w:rsid w:val="00144D40"/>
    <w:rsid w:val="001465F2"/>
    <w:rsid w:val="001503A1"/>
    <w:rsid w:val="001503A3"/>
    <w:rsid w:val="001515EA"/>
    <w:rsid w:val="0017219A"/>
    <w:rsid w:val="00182A60"/>
    <w:rsid w:val="00193C44"/>
    <w:rsid w:val="0019491F"/>
    <w:rsid w:val="001961C9"/>
    <w:rsid w:val="0019786F"/>
    <w:rsid w:val="001A0A95"/>
    <w:rsid w:val="001A1246"/>
    <w:rsid w:val="001D0FD5"/>
    <w:rsid w:val="001E2FB4"/>
    <w:rsid w:val="001E6A33"/>
    <w:rsid w:val="001F4382"/>
    <w:rsid w:val="001F73A2"/>
    <w:rsid w:val="00212AFA"/>
    <w:rsid w:val="002163CB"/>
    <w:rsid w:val="00221868"/>
    <w:rsid w:val="00226B1F"/>
    <w:rsid w:val="00230552"/>
    <w:rsid w:val="002317CA"/>
    <w:rsid w:val="0023480E"/>
    <w:rsid w:val="00236EBC"/>
    <w:rsid w:val="00254B17"/>
    <w:rsid w:val="002649B7"/>
    <w:rsid w:val="0026663A"/>
    <w:rsid w:val="002719B1"/>
    <w:rsid w:val="0027764E"/>
    <w:rsid w:val="00280175"/>
    <w:rsid w:val="00281074"/>
    <w:rsid w:val="002A73F8"/>
    <w:rsid w:val="002B5491"/>
    <w:rsid w:val="002B599E"/>
    <w:rsid w:val="002C18BF"/>
    <w:rsid w:val="002C4CBF"/>
    <w:rsid w:val="002C7A94"/>
    <w:rsid w:val="002D2E6E"/>
    <w:rsid w:val="002D559A"/>
    <w:rsid w:val="002D619E"/>
    <w:rsid w:val="002E08D8"/>
    <w:rsid w:val="002E3261"/>
    <w:rsid w:val="002E481B"/>
    <w:rsid w:val="002F304C"/>
    <w:rsid w:val="002F484C"/>
    <w:rsid w:val="002F6AE9"/>
    <w:rsid w:val="003047C1"/>
    <w:rsid w:val="00305F41"/>
    <w:rsid w:val="003104D5"/>
    <w:rsid w:val="00313EF5"/>
    <w:rsid w:val="00313FEF"/>
    <w:rsid w:val="0034044F"/>
    <w:rsid w:val="00340CA0"/>
    <w:rsid w:val="00346F2C"/>
    <w:rsid w:val="00353D73"/>
    <w:rsid w:val="00364770"/>
    <w:rsid w:val="003656E5"/>
    <w:rsid w:val="0038765F"/>
    <w:rsid w:val="003B0A20"/>
    <w:rsid w:val="003B14AB"/>
    <w:rsid w:val="003B6D30"/>
    <w:rsid w:val="003C7EDB"/>
    <w:rsid w:val="003D200A"/>
    <w:rsid w:val="003D222A"/>
    <w:rsid w:val="003D29D9"/>
    <w:rsid w:val="003D3933"/>
    <w:rsid w:val="003D4661"/>
    <w:rsid w:val="003D5D46"/>
    <w:rsid w:val="003D689E"/>
    <w:rsid w:val="003E1999"/>
    <w:rsid w:val="003E5A85"/>
    <w:rsid w:val="003E6EAD"/>
    <w:rsid w:val="003F3D38"/>
    <w:rsid w:val="004046B1"/>
    <w:rsid w:val="004135E3"/>
    <w:rsid w:val="00442555"/>
    <w:rsid w:val="004530B3"/>
    <w:rsid w:val="004551B5"/>
    <w:rsid w:val="00463230"/>
    <w:rsid w:val="00463686"/>
    <w:rsid w:val="00481F8D"/>
    <w:rsid w:val="00483D30"/>
    <w:rsid w:val="00483D92"/>
    <w:rsid w:val="004C1C4A"/>
    <w:rsid w:val="004C3C86"/>
    <w:rsid w:val="004C726D"/>
    <w:rsid w:val="004C7EF3"/>
    <w:rsid w:val="004E08BC"/>
    <w:rsid w:val="004E5033"/>
    <w:rsid w:val="004F09C0"/>
    <w:rsid w:val="004F2B9D"/>
    <w:rsid w:val="004F32B5"/>
    <w:rsid w:val="004F5BC1"/>
    <w:rsid w:val="004F6086"/>
    <w:rsid w:val="004F719F"/>
    <w:rsid w:val="005015F8"/>
    <w:rsid w:val="0050190B"/>
    <w:rsid w:val="0050374C"/>
    <w:rsid w:val="005037AB"/>
    <w:rsid w:val="00506E3F"/>
    <w:rsid w:val="00510AA0"/>
    <w:rsid w:val="00513508"/>
    <w:rsid w:val="00515801"/>
    <w:rsid w:val="00520EB7"/>
    <w:rsid w:val="00526544"/>
    <w:rsid w:val="005272CA"/>
    <w:rsid w:val="0053291E"/>
    <w:rsid w:val="00550CA5"/>
    <w:rsid w:val="00552511"/>
    <w:rsid w:val="005636A8"/>
    <w:rsid w:val="0056779C"/>
    <w:rsid w:val="00567CDB"/>
    <w:rsid w:val="00571C30"/>
    <w:rsid w:val="005720B5"/>
    <w:rsid w:val="00574E07"/>
    <w:rsid w:val="00580146"/>
    <w:rsid w:val="00581572"/>
    <w:rsid w:val="00583BCE"/>
    <w:rsid w:val="005858FB"/>
    <w:rsid w:val="00592394"/>
    <w:rsid w:val="00593B62"/>
    <w:rsid w:val="00594358"/>
    <w:rsid w:val="00594966"/>
    <w:rsid w:val="00594E14"/>
    <w:rsid w:val="005A54B9"/>
    <w:rsid w:val="005A7CC8"/>
    <w:rsid w:val="005A7E8A"/>
    <w:rsid w:val="005B5E33"/>
    <w:rsid w:val="005C3CC2"/>
    <w:rsid w:val="005D05F1"/>
    <w:rsid w:val="005D2B7E"/>
    <w:rsid w:val="005D6630"/>
    <w:rsid w:val="006024E3"/>
    <w:rsid w:val="00603C45"/>
    <w:rsid w:val="00606EFA"/>
    <w:rsid w:val="00611D87"/>
    <w:rsid w:val="00611EAB"/>
    <w:rsid w:val="00612244"/>
    <w:rsid w:val="0062069C"/>
    <w:rsid w:val="00621DFB"/>
    <w:rsid w:val="00621E74"/>
    <w:rsid w:val="006248DA"/>
    <w:rsid w:val="00624AE9"/>
    <w:rsid w:val="00644D77"/>
    <w:rsid w:val="00652280"/>
    <w:rsid w:val="0065778C"/>
    <w:rsid w:val="006651F3"/>
    <w:rsid w:val="0066541A"/>
    <w:rsid w:val="00666D05"/>
    <w:rsid w:val="00672141"/>
    <w:rsid w:val="006829FD"/>
    <w:rsid w:val="00682F79"/>
    <w:rsid w:val="00682FFE"/>
    <w:rsid w:val="00690C1B"/>
    <w:rsid w:val="00694E53"/>
    <w:rsid w:val="006B2B8D"/>
    <w:rsid w:val="006B2FAD"/>
    <w:rsid w:val="006B3B4C"/>
    <w:rsid w:val="006B3DA0"/>
    <w:rsid w:val="006B6676"/>
    <w:rsid w:val="006C1E2B"/>
    <w:rsid w:val="006D16FC"/>
    <w:rsid w:val="006E6B9E"/>
    <w:rsid w:val="0070298D"/>
    <w:rsid w:val="007168A7"/>
    <w:rsid w:val="00725663"/>
    <w:rsid w:val="007331F2"/>
    <w:rsid w:val="00734BF2"/>
    <w:rsid w:val="00737268"/>
    <w:rsid w:val="00742DAA"/>
    <w:rsid w:val="0074366C"/>
    <w:rsid w:val="00745211"/>
    <w:rsid w:val="00752AD3"/>
    <w:rsid w:val="00754707"/>
    <w:rsid w:val="00756A65"/>
    <w:rsid w:val="0075789A"/>
    <w:rsid w:val="007659F9"/>
    <w:rsid w:val="00767637"/>
    <w:rsid w:val="00781C65"/>
    <w:rsid w:val="00782F73"/>
    <w:rsid w:val="00793419"/>
    <w:rsid w:val="00796509"/>
    <w:rsid w:val="007B341F"/>
    <w:rsid w:val="007C4075"/>
    <w:rsid w:val="007C6238"/>
    <w:rsid w:val="007D0FD1"/>
    <w:rsid w:val="007D3F1D"/>
    <w:rsid w:val="007F3313"/>
    <w:rsid w:val="00804D4D"/>
    <w:rsid w:val="00812844"/>
    <w:rsid w:val="008171AB"/>
    <w:rsid w:val="00825EC7"/>
    <w:rsid w:val="00831280"/>
    <w:rsid w:val="008529EC"/>
    <w:rsid w:val="00854EB7"/>
    <w:rsid w:val="00860F59"/>
    <w:rsid w:val="008616B7"/>
    <w:rsid w:val="00864B5A"/>
    <w:rsid w:val="00872B80"/>
    <w:rsid w:val="008730C4"/>
    <w:rsid w:val="00884C56"/>
    <w:rsid w:val="00891ACA"/>
    <w:rsid w:val="00891B94"/>
    <w:rsid w:val="008933F5"/>
    <w:rsid w:val="00895CA2"/>
    <w:rsid w:val="00895DA9"/>
    <w:rsid w:val="008A2D2A"/>
    <w:rsid w:val="008A612E"/>
    <w:rsid w:val="008B0049"/>
    <w:rsid w:val="008B5A44"/>
    <w:rsid w:val="008C3ED9"/>
    <w:rsid w:val="008C57D8"/>
    <w:rsid w:val="008C5C37"/>
    <w:rsid w:val="008D5241"/>
    <w:rsid w:val="008E3AAB"/>
    <w:rsid w:val="008F3762"/>
    <w:rsid w:val="008F5645"/>
    <w:rsid w:val="008F6B00"/>
    <w:rsid w:val="00911DD5"/>
    <w:rsid w:val="009125C8"/>
    <w:rsid w:val="00916138"/>
    <w:rsid w:val="009328D0"/>
    <w:rsid w:val="00932991"/>
    <w:rsid w:val="00934322"/>
    <w:rsid w:val="00935D2D"/>
    <w:rsid w:val="00936FEB"/>
    <w:rsid w:val="009417E6"/>
    <w:rsid w:val="00950252"/>
    <w:rsid w:val="00952A38"/>
    <w:rsid w:val="009549D6"/>
    <w:rsid w:val="00962A46"/>
    <w:rsid w:val="00963ED3"/>
    <w:rsid w:val="00971F49"/>
    <w:rsid w:val="00975CD5"/>
    <w:rsid w:val="00976B28"/>
    <w:rsid w:val="009771EE"/>
    <w:rsid w:val="009A3287"/>
    <w:rsid w:val="009A7F18"/>
    <w:rsid w:val="009B225D"/>
    <w:rsid w:val="009B5B63"/>
    <w:rsid w:val="009C0484"/>
    <w:rsid w:val="009C0697"/>
    <w:rsid w:val="009C6CC0"/>
    <w:rsid w:val="009D1446"/>
    <w:rsid w:val="009D21C9"/>
    <w:rsid w:val="009D7444"/>
    <w:rsid w:val="009E3228"/>
    <w:rsid w:val="009E3368"/>
    <w:rsid w:val="009F6124"/>
    <w:rsid w:val="00A00035"/>
    <w:rsid w:val="00A0040F"/>
    <w:rsid w:val="00A0191E"/>
    <w:rsid w:val="00A059F9"/>
    <w:rsid w:val="00A0703C"/>
    <w:rsid w:val="00A136B7"/>
    <w:rsid w:val="00A20B94"/>
    <w:rsid w:val="00A30AC5"/>
    <w:rsid w:val="00A33A99"/>
    <w:rsid w:val="00A5128F"/>
    <w:rsid w:val="00A535AE"/>
    <w:rsid w:val="00A5471A"/>
    <w:rsid w:val="00A7784D"/>
    <w:rsid w:val="00A818AC"/>
    <w:rsid w:val="00A85264"/>
    <w:rsid w:val="00A91267"/>
    <w:rsid w:val="00A926A2"/>
    <w:rsid w:val="00A96E08"/>
    <w:rsid w:val="00AA2371"/>
    <w:rsid w:val="00AA2E0C"/>
    <w:rsid w:val="00AA6E87"/>
    <w:rsid w:val="00AC2E1B"/>
    <w:rsid w:val="00AC53C7"/>
    <w:rsid w:val="00AD6FBA"/>
    <w:rsid w:val="00AD7585"/>
    <w:rsid w:val="00AE0A8D"/>
    <w:rsid w:val="00AF6D04"/>
    <w:rsid w:val="00B00719"/>
    <w:rsid w:val="00B0296F"/>
    <w:rsid w:val="00B13451"/>
    <w:rsid w:val="00B159BF"/>
    <w:rsid w:val="00B23948"/>
    <w:rsid w:val="00B3097B"/>
    <w:rsid w:val="00B3177E"/>
    <w:rsid w:val="00B33854"/>
    <w:rsid w:val="00B54CBD"/>
    <w:rsid w:val="00B55C46"/>
    <w:rsid w:val="00B630C4"/>
    <w:rsid w:val="00B6791C"/>
    <w:rsid w:val="00B807C4"/>
    <w:rsid w:val="00B81061"/>
    <w:rsid w:val="00B81A92"/>
    <w:rsid w:val="00B862D5"/>
    <w:rsid w:val="00B862FD"/>
    <w:rsid w:val="00B9177F"/>
    <w:rsid w:val="00BA2B0A"/>
    <w:rsid w:val="00BA3F4A"/>
    <w:rsid w:val="00BA788F"/>
    <w:rsid w:val="00BB095D"/>
    <w:rsid w:val="00BB21C1"/>
    <w:rsid w:val="00BB6E05"/>
    <w:rsid w:val="00BC0173"/>
    <w:rsid w:val="00BC044E"/>
    <w:rsid w:val="00BC243C"/>
    <w:rsid w:val="00BC4A6E"/>
    <w:rsid w:val="00BC4BC0"/>
    <w:rsid w:val="00BC7DCF"/>
    <w:rsid w:val="00BD069A"/>
    <w:rsid w:val="00BD2472"/>
    <w:rsid w:val="00BD5A37"/>
    <w:rsid w:val="00BF68BB"/>
    <w:rsid w:val="00C02DC7"/>
    <w:rsid w:val="00C05463"/>
    <w:rsid w:val="00C14CF0"/>
    <w:rsid w:val="00C31BE4"/>
    <w:rsid w:val="00C42EB7"/>
    <w:rsid w:val="00C46A95"/>
    <w:rsid w:val="00C46D3A"/>
    <w:rsid w:val="00C507FF"/>
    <w:rsid w:val="00C634C7"/>
    <w:rsid w:val="00C63537"/>
    <w:rsid w:val="00C667E3"/>
    <w:rsid w:val="00C739E9"/>
    <w:rsid w:val="00C77374"/>
    <w:rsid w:val="00C90AD5"/>
    <w:rsid w:val="00C911A7"/>
    <w:rsid w:val="00CA26F1"/>
    <w:rsid w:val="00CA62D3"/>
    <w:rsid w:val="00CB0439"/>
    <w:rsid w:val="00CB2AF4"/>
    <w:rsid w:val="00CB5899"/>
    <w:rsid w:val="00CC501F"/>
    <w:rsid w:val="00CD4CCC"/>
    <w:rsid w:val="00CD6272"/>
    <w:rsid w:val="00CF4955"/>
    <w:rsid w:val="00CF5F5A"/>
    <w:rsid w:val="00D03656"/>
    <w:rsid w:val="00D07D5C"/>
    <w:rsid w:val="00D11D72"/>
    <w:rsid w:val="00D20746"/>
    <w:rsid w:val="00D42599"/>
    <w:rsid w:val="00D43413"/>
    <w:rsid w:val="00D52A9B"/>
    <w:rsid w:val="00D543ED"/>
    <w:rsid w:val="00D5529E"/>
    <w:rsid w:val="00D60721"/>
    <w:rsid w:val="00D63563"/>
    <w:rsid w:val="00D644C9"/>
    <w:rsid w:val="00D75DD4"/>
    <w:rsid w:val="00D8388B"/>
    <w:rsid w:val="00D87484"/>
    <w:rsid w:val="00D9089B"/>
    <w:rsid w:val="00DA4238"/>
    <w:rsid w:val="00DC064B"/>
    <w:rsid w:val="00DC19A9"/>
    <w:rsid w:val="00DC4158"/>
    <w:rsid w:val="00DC628C"/>
    <w:rsid w:val="00DC6DF2"/>
    <w:rsid w:val="00DD0087"/>
    <w:rsid w:val="00DD081E"/>
    <w:rsid w:val="00DE0D73"/>
    <w:rsid w:val="00DE1148"/>
    <w:rsid w:val="00DF293F"/>
    <w:rsid w:val="00DF2A7E"/>
    <w:rsid w:val="00DF60B5"/>
    <w:rsid w:val="00DF6E47"/>
    <w:rsid w:val="00DF6FB3"/>
    <w:rsid w:val="00E010D9"/>
    <w:rsid w:val="00E028D2"/>
    <w:rsid w:val="00E04C07"/>
    <w:rsid w:val="00E0519F"/>
    <w:rsid w:val="00E062B8"/>
    <w:rsid w:val="00E0667E"/>
    <w:rsid w:val="00E14141"/>
    <w:rsid w:val="00E14EF4"/>
    <w:rsid w:val="00E16F63"/>
    <w:rsid w:val="00E21A3C"/>
    <w:rsid w:val="00E313F8"/>
    <w:rsid w:val="00E43576"/>
    <w:rsid w:val="00E70B98"/>
    <w:rsid w:val="00E72F13"/>
    <w:rsid w:val="00E77165"/>
    <w:rsid w:val="00E80B4B"/>
    <w:rsid w:val="00E84519"/>
    <w:rsid w:val="00E92E8B"/>
    <w:rsid w:val="00EA2AA2"/>
    <w:rsid w:val="00EA5E19"/>
    <w:rsid w:val="00EA7182"/>
    <w:rsid w:val="00EA78FE"/>
    <w:rsid w:val="00EC4360"/>
    <w:rsid w:val="00ED396C"/>
    <w:rsid w:val="00ED6E3F"/>
    <w:rsid w:val="00EE6E86"/>
    <w:rsid w:val="00EF1369"/>
    <w:rsid w:val="00F0364A"/>
    <w:rsid w:val="00F06743"/>
    <w:rsid w:val="00F10CF4"/>
    <w:rsid w:val="00F173B1"/>
    <w:rsid w:val="00F21BB3"/>
    <w:rsid w:val="00F25887"/>
    <w:rsid w:val="00F31075"/>
    <w:rsid w:val="00F31F1F"/>
    <w:rsid w:val="00F4190D"/>
    <w:rsid w:val="00F42C62"/>
    <w:rsid w:val="00F54DE8"/>
    <w:rsid w:val="00F55A12"/>
    <w:rsid w:val="00F57CC9"/>
    <w:rsid w:val="00F614D0"/>
    <w:rsid w:val="00F63B76"/>
    <w:rsid w:val="00F65B0D"/>
    <w:rsid w:val="00F67025"/>
    <w:rsid w:val="00F7058F"/>
    <w:rsid w:val="00F71FE9"/>
    <w:rsid w:val="00F752F3"/>
    <w:rsid w:val="00F80AFF"/>
    <w:rsid w:val="00F81778"/>
    <w:rsid w:val="00F842A8"/>
    <w:rsid w:val="00F9033E"/>
    <w:rsid w:val="00FB4D99"/>
    <w:rsid w:val="00FC1416"/>
    <w:rsid w:val="00FC144B"/>
    <w:rsid w:val="00FC2F6F"/>
    <w:rsid w:val="00FE5F98"/>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15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josephine.proebiz.com/pl/"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31</Pages>
  <Words>8744</Words>
  <Characters>52469</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13</cp:revision>
  <cp:lastPrinted>2024-12-04T09:36:00Z</cp:lastPrinted>
  <dcterms:created xsi:type="dcterms:W3CDTF">2024-12-04T10:01:00Z</dcterms:created>
  <dcterms:modified xsi:type="dcterms:W3CDTF">2025-04-18T07:59:00Z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