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DF241E" w:rsidR="00E25749" w:rsidRDefault="009833D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833D4">
                              <w:t>Diskový kyprič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DF241E" w:rsidR="00E25749" w:rsidRDefault="009833D4">
                      <w:pPr>
                        <w:pStyle w:val="Zkladntext"/>
                        <w:spacing w:before="119"/>
                        <w:ind w:left="105"/>
                      </w:pPr>
                      <w:r w:rsidRPr="009833D4">
                        <w:t>Diskový kyprič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833D4" w14:paraId="66646EBE" w14:textId="77777777" w:rsidTr="009833D4">
        <w:trPr>
          <w:trHeight w:val="342"/>
          <w:jc w:val="center"/>
        </w:trPr>
        <w:tc>
          <w:tcPr>
            <w:tcW w:w="5113" w:type="dxa"/>
          </w:tcPr>
          <w:p w14:paraId="24950018" w14:textId="7672BD73" w:rsidR="009833D4" w:rsidRDefault="009833D4" w:rsidP="009833D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15E8">
              <w:t>Ťahaný v spodných ramenách hydrauliky traktora</w:t>
            </w:r>
          </w:p>
        </w:tc>
        <w:tc>
          <w:tcPr>
            <w:tcW w:w="2558" w:type="dxa"/>
            <w:vAlign w:val="center"/>
          </w:tcPr>
          <w:p w14:paraId="03315A2C" w14:textId="27E601A8" w:rsidR="009833D4" w:rsidRPr="009833D4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21856108"/>
            <w:placeholder>
              <w:docPart w:val="6F2E517F5BD34373948E15A353FCAC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45AF1C96" w:rsidR="009833D4" w:rsidRPr="00B43449" w:rsidRDefault="009833D4" w:rsidP="009833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833D4" w14:paraId="6A2C7147" w14:textId="77777777" w:rsidTr="009833D4">
        <w:trPr>
          <w:trHeight w:val="342"/>
          <w:jc w:val="center"/>
        </w:trPr>
        <w:tc>
          <w:tcPr>
            <w:tcW w:w="5113" w:type="dxa"/>
          </w:tcPr>
          <w:p w14:paraId="6F8B26FA" w14:textId="10605566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Pracovný záber v</w:t>
            </w:r>
            <w:r>
              <w:t> </w:t>
            </w:r>
            <w:r w:rsidRPr="009515E8">
              <w:t>m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48633836" w14:textId="7CA28D55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2372" w:type="dxa"/>
            <w:vAlign w:val="center"/>
          </w:tcPr>
          <w:p w14:paraId="21703EF8" w14:textId="77777777" w:rsidR="009833D4" w:rsidRPr="00B43449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3D4" w14:paraId="52DB4B7E" w14:textId="77777777" w:rsidTr="009833D4">
        <w:trPr>
          <w:trHeight w:val="342"/>
          <w:jc w:val="center"/>
        </w:trPr>
        <w:tc>
          <w:tcPr>
            <w:tcW w:w="5113" w:type="dxa"/>
          </w:tcPr>
          <w:p w14:paraId="4602B20B" w14:textId="1CD1D9D6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Hmotnosť s utužovacím valcom v</w:t>
            </w:r>
            <w:r>
              <w:t> </w:t>
            </w:r>
            <w:r w:rsidRPr="009515E8">
              <w:t>kg</w:t>
            </w:r>
            <w:r>
              <w:t xml:space="preserve"> </w:t>
            </w:r>
            <w:r w:rsidRPr="009833D4">
              <w:t>minimálne</w:t>
            </w:r>
          </w:p>
        </w:tc>
        <w:tc>
          <w:tcPr>
            <w:tcW w:w="2558" w:type="dxa"/>
            <w:vAlign w:val="center"/>
          </w:tcPr>
          <w:p w14:paraId="7075367F" w14:textId="0314E6CD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6500</w:t>
            </w:r>
          </w:p>
        </w:tc>
        <w:tc>
          <w:tcPr>
            <w:tcW w:w="2372" w:type="dxa"/>
            <w:vAlign w:val="center"/>
          </w:tcPr>
          <w:p w14:paraId="5BB8928E" w14:textId="77777777" w:rsidR="009833D4" w:rsidRPr="00B43449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3D4" w14:paraId="64C3AF9D" w14:textId="77777777" w:rsidTr="009833D4">
        <w:trPr>
          <w:trHeight w:val="342"/>
          <w:jc w:val="center"/>
        </w:trPr>
        <w:tc>
          <w:tcPr>
            <w:tcW w:w="5113" w:type="dxa"/>
          </w:tcPr>
          <w:p w14:paraId="41EC0EEB" w14:textId="4E3CF5F7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Odpruženie diskov</w:t>
            </w:r>
          </w:p>
        </w:tc>
        <w:tc>
          <w:tcPr>
            <w:tcW w:w="2558" w:type="dxa"/>
            <w:vAlign w:val="center"/>
          </w:tcPr>
          <w:p w14:paraId="180527AA" w14:textId="70CC4831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Á</w:t>
            </w:r>
            <w:r w:rsidRPr="009833D4"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096829525"/>
            <w:placeholder>
              <w:docPart w:val="63D609A7CA64426B9AA95CA4BF1AB5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8CF5384" w14:textId="7E86E171" w:rsidR="009833D4" w:rsidRPr="00B43449" w:rsidRDefault="009833D4" w:rsidP="009833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833D4" w14:paraId="41945985" w14:textId="77777777" w:rsidTr="009833D4">
        <w:trPr>
          <w:trHeight w:val="342"/>
          <w:jc w:val="center"/>
        </w:trPr>
        <w:tc>
          <w:tcPr>
            <w:tcW w:w="5113" w:type="dxa"/>
          </w:tcPr>
          <w:p w14:paraId="59D251FC" w14:textId="54212C29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Priemer diskov v</w:t>
            </w:r>
            <w:r>
              <w:t> </w:t>
            </w:r>
            <w:r w:rsidRPr="009515E8">
              <w:t>mm</w:t>
            </w:r>
            <w:r>
              <w:t xml:space="preserve"> </w:t>
            </w:r>
            <w:r w:rsidRPr="009833D4">
              <w:t>minimálne</w:t>
            </w:r>
          </w:p>
        </w:tc>
        <w:tc>
          <w:tcPr>
            <w:tcW w:w="2558" w:type="dxa"/>
            <w:vAlign w:val="center"/>
          </w:tcPr>
          <w:p w14:paraId="74A01985" w14:textId="17A81663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372" w:type="dxa"/>
            <w:vAlign w:val="center"/>
          </w:tcPr>
          <w:p w14:paraId="3CFFEF83" w14:textId="77777777" w:rsidR="009833D4" w:rsidRPr="00B43449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3D4" w14:paraId="7FB5FAFB" w14:textId="77777777" w:rsidTr="009833D4">
        <w:trPr>
          <w:trHeight w:val="342"/>
          <w:jc w:val="center"/>
        </w:trPr>
        <w:tc>
          <w:tcPr>
            <w:tcW w:w="5113" w:type="dxa"/>
          </w:tcPr>
          <w:p w14:paraId="733B107D" w14:textId="16FBA949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Usporiadanie diskov v dvoch radoch</w:t>
            </w:r>
          </w:p>
        </w:tc>
        <w:tc>
          <w:tcPr>
            <w:tcW w:w="2558" w:type="dxa"/>
            <w:vAlign w:val="center"/>
          </w:tcPr>
          <w:p w14:paraId="3BF48F0F" w14:textId="4F9A0672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72554421"/>
            <w:placeholder>
              <w:docPart w:val="53CD3CDE85B748598F74E0F920932E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02111D6" w14:textId="3490040D" w:rsidR="009833D4" w:rsidRPr="00B43449" w:rsidRDefault="009833D4" w:rsidP="009833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833D4" w14:paraId="311C6E7B" w14:textId="77777777" w:rsidTr="009833D4">
        <w:trPr>
          <w:trHeight w:val="342"/>
          <w:jc w:val="center"/>
        </w:trPr>
        <w:tc>
          <w:tcPr>
            <w:tcW w:w="5113" w:type="dxa"/>
          </w:tcPr>
          <w:p w14:paraId="036A70E3" w14:textId="5DF24B87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Maximálna hydraulicky nastaviteľná pracovná hĺbka v</w:t>
            </w:r>
            <w:r>
              <w:t> </w:t>
            </w:r>
            <w:r w:rsidRPr="009515E8">
              <w:t>cm</w:t>
            </w:r>
            <w:r>
              <w:t xml:space="preserve"> </w:t>
            </w:r>
            <w:r w:rsidRPr="009833D4">
              <w:t>minimálne</w:t>
            </w:r>
          </w:p>
        </w:tc>
        <w:tc>
          <w:tcPr>
            <w:tcW w:w="2558" w:type="dxa"/>
            <w:vAlign w:val="center"/>
          </w:tcPr>
          <w:p w14:paraId="25797821" w14:textId="33486A96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72" w:type="dxa"/>
            <w:vAlign w:val="center"/>
          </w:tcPr>
          <w:p w14:paraId="40023E4A" w14:textId="77777777" w:rsidR="009833D4" w:rsidRPr="00B43449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3D4" w14:paraId="7DBA3D71" w14:textId="77777777" w:rsidTr="009833D4">
        <w:trPr>
          <w:trHeight w:val="342"/>
          <w:jc w:val="center"/>
        </w:trPr>
        <w:tc>
          <w:tcPr>
            <w:tcW w:w="5113" w:type="dxa"/>
          </w:tcPr>
          <w:p w14:paraId="423510DF" w14:textId="72C7172D" w:rsidR="009833D4" w:rsidRPr="0062554E" w:rsidRDefault="009833D4" w:rsidP="009833D4">
            <w:pPr>
              <w:pStyle w:val="TableParagraph"/>
              <w:spacing w:line="272" w:lineRule="exact"/>
              <w:ind w:left="110"/>
            </w:pPr>
            <w:r w:rsidRPr="009515E8">
              <w:t>Dvojitý utužovací valec s priemerom v</w:t>
            </w:r>
            <w:r>
              <w:t> </w:t>
            </w:r>
            <w:r w:rsidRPr="009515E8">
              <w:t>mm</w:t>
            </w:r>
            <w:r>
              <w:t xml:space="preserve"> </w:t>
            </w:r>
            <w:r w:rsidRPr="009833D4">
              <w:t>minimálne</w:t>
            </w:r>
          </w:p>
        </w:tc>
        <w:tc>
          <w:tcPr>
            <w:tcW w:w="2558" w:type="dxa"/>
            <w:vAlign w:val="center"/>
          </w:tcPr>
          <w:p w14:paraId="08D51800" w14:textId="5AD11EA5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372" w:type="dxa"/>
            <w:vAlign w:val="center"/>
          </w:tcPr>
          <w:p w14:paraId="72067B6F" w14:textId="77777777" w:rsidR="009833D4" w:rsidRPr="00B43449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3D4" w14:paraId="5F850F3D" w14:textId="77777777" w:rsidTr="009833D4">
        <w:trPr>
          <w:trHeight w:val="342"/>
          <w:jc w:val="center"/>
        </w:trPr>
        <w:tc>
          <w:tcPr>
            <w:tcW w:w="5113" w:type="dxa"/>
          </w:tcPr>
          <w:p w14:paraId="35F94D66" w14:textId="7CF73754" w:rsidR="009833D4" w:rsidRDefault="009833D4" w:rsidP="009833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15E8">
              <w:t>Hmotnosť dvojitého utužovacieho valca v</w:t>
            </w:r>
            <w:r>
              <w:t> </w:t>
            </w:r>
            <w:r w:rsidRPr="009515E8">
              <w:t>kg</w:t>
            </w:r>
            <w:r>
              <w:t xml:space="preserve"> </w:t>
            </w:r>
            <w:r w:rsidRPr="009833D4">
              <w:t>minimálne</w:t>
            </w:r>
          </w:p>
        </w:tc>
        <w:tc>
          <w:tcPr>
            <w:tcW w:w="2558" w:type="dxa"/>
            <w:vAlign w:val="center"/>
          </w:tcPr>
          <w:p w14:paraId="381B0019" w14:textId="33127C24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2372" w:type="dxa"/>
            <w:vAlign w:val="center"/>
          </w:tcPr>
          <w:p w14:paraId="7EDF81D7" w14:textId="529663A8" w:rsidR="009833D4" w:rsidRPr="00B43449" w:rsidRDefault="009833D4" w:rsidP="009833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33D4" w14:paraId="62D792EB" w14:textId="77777777" w:rsidTr="009833D4">
        <w:trPr>
          <w:trHeight w:val="342"/>
          <w:jc w:val="center"/>
        </w:trPr>
        <w:tc>
          <w:tcPr>
            <w:tcW w:w="5113" w:type="dxa"/>
          </w:tcPr>
          <w:p w14:paraId="08ED8BEA" w14:textId="283D866C" w:rsidR="009833D4" w:rsidRDefault="009833D4" w:rsidP="009833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15E8">
              <w:t>Pneumatický dvojokruhový brzdový systém</w:t>
            </w:r>
          </w:p>
        </w:tc>
        <w:tc>
          <w:tcPr>
            <w:tcW w:w="2558" w:type="dxa"/>
            <w:vAlign w:val="center"/>
          </w:tcPr>
          <w:p w14:paraId="1C1D3F97" w14:textId="3FE3BFF5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1203840"/>
            <w:placeholder>
              <w:docPart w:val="B760711BF042478CB87C6444BB4C3E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555B65A8" w:rsidR="009833D4" w:rsidRPr="00B43449" w:rsidRDefault="009833D4" w:rsidP="009833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66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833D4" w14:paraId="10B86E54" w14:textId="77777777" w:rsidTr="009833D4">
        <w:trPr>
          <w:trHeight w:val="342"/>
          <w:jc w:val="center"/>
        </w:trPr>
        <w:tc>
          <w:tcPr>
            <w:tcW w:w="5113" w:type="dxa"/>
          </w:tcPr>
          <w:p w14:paraId="032C227B" w14:textId="25D2BD9C" w:rsidR="009833D4" w:rsidRDefault="009833D4" w:rsidP="009833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15E8">
              <w:t>Osvetlenie</w:t>
            </w:r>
          </w:p>
        </w:tc>
        <w:tc>
          <w:tcPr>
            <w:tcW w:w="2558" w:type="dxa"/>
            <w:vAlign w:val="center"/>
          </w:tcPr>
          <w:p w14:paraId="4F338BBE" w14:textId="1F3614AF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1860856"/>
            <w:placeholder>
              <w:docPart w:val="FA109C2092BE4A62A791C8DAEC5153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018397A1" w:rsidR="009833D4" w:rsidRPr="00B43449" w:rsidRDefault="009833D4" w:rsidP="009833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66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833D4" w14:paraId="5DC6DEA8" w14:textId="77777777" w:rsidTr="009833D4">
        <w:trPr>
          <w:trHeight w:val="342"/>
          <w:jc w:val="center"/>
        </w:trPr>
        <w:tc>
          <w:tcPr>
            <w:tcW w:w="5113" w:type="dxa"/>
          </w:tcPr>
          <w:p w14:paraId="0E6D52E0" w14:textId="1AE242A7" w:rsidR="009833D4" w:rsidRDefault="009833D4" w:rsidP="009833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15E8">
              <w:t>Spôsobilé na premávku po pozemných komunikáciách v SR</w:t>
            </w:r>
          </w:p>
        </w:tc>
        <w:tc>
          <w:tcPr>
            <w:tcW w:w="2558" w:type="dxa"/>
            <w:vAlign w:val="center"/>
          </w:tcPr>
          <w:p w14:paraId="1311245C" w14:textId="7A070FF7" w:rsidR="009833D4" w:rsidRPr="009833D4" w:rsidRDefault="009833D4" w:rsidP="009833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9833D4">
              <w:rPr>
                <w:rFonts w:asciiTheme="minorHAnsi" w:hAnsiTheme="minorHAnsi" w:cstheme="minorHAnsi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773550280"/>
            <w:placeholder>
              <w:docPart w:val="517D5C10560C44418EAD6CC6CA7304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34A7617F" w:rsidR="009833D4" w:rsidRPr="00B43449" w:rsidRDefault="009833D4" w:rsidP="009833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7D5C10560C44418EAD6CC6CA7304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781FEE-9471-4D11-ACD1-E379C5695CC4}"/>
      </w:docPartPr>
      <w:docPartBody>
        <w:p w:rsidR="001D5820" w:rsidRDefault="001D5820" w:rsidP="001D5820">
          <w:pPr>
            <w:pStyle w:val="517D5C10560C44418EAD6CC6CA73045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2E517F5BD34373948E15A353FCA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68188-6752-42C4-B449-F7A1B3828838}"/>
      </w:docPartPr>
      <w:docPartBody>
        <w:p w:rsidR="001D5820" w:rsidRDefault="001D5820" w:rsidP="001D5820">
          <w:pPr>
            <w:pStyle w:val="6F2E517F5BD34373948E15A353FCAC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D609A7CA64426B9AA95CA4BF1AB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D878BC-FF59-45C6-A136-F60D3C579F0C}"/>
      </w:docPartPr>
      <w:docPartBody>
        <w:p w:rsidR="001D5820" w:rsidRDefault="001D5820" w:rsidP="001D5820">
          <w:pPr>
            <w:pStyle w:val="63D609A7CA64426B9AA95CA4BF1AB5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CD3CDE85B748598F74E0F920932E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0F2B9E-B7FB-49AF-8277-9DDA760F8205}"/>
      </w:docPartPr>
      <w:docPartBody>
        <w:p w:rsidR="001D5820" w:rsidRDefault="001D5820" w:rsidP="001D5820">
          <w:pPr>
            <w:pStyle w:val="53CD3CDE85B748598F74E0F920932E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60711BF042478CB87C6444BB4C3E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1EE29-6CCE-4160-9EBD-F4AE592624FB}"/>
      </w:docPartPr>
      <w:docPartBody>
        <w:p w:rsidR="001D5820" w:rsidRDefault="001D5820" w:rsidP="001D5820">
          <w:pPr>
            <w:pStyle w:val="B760711BF042478CB87C6444BB4C3E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109C2092BE4A62A791C8DAEC515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C7E32-573A-4EE7-AD11-5D79EFA7A64F}"/>
      </w:docPartPr>
      <w:docPartBody>
        <w:p w:rsidR="001D5820" w:rsidRDefault="001D5820" w:rsidP="001D5820">
          <w:pPr>
            <w:pStyle w:val="FA109C2092BE4A62A791C8DAEC51539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63058E"/>
    <w:rsid w:val="00BF5D34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D5820"/>
    <w:rPr>
      <w:color w:val="808080"/>
    </w:rPr>
  </w:style>
  <w:style w:type="paragraph" w:customStyle="1" w:styleId="D9AA17F2BBE54591A2C260BE4F02E9CD">
    <w:name w:val="D9AA17F2BBE54591A2C260BE4F02E9CD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D5C10560C44418EAD6CC6CA730454">
    <w:name w:val="517D5C10560C44418EAD6CC6CA730454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1E317CB3940599C8CC8F7F06E8A79">
    <w:name w:val="34B1E317CB3940599C8CC8F7F06E8A79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E517F5BD34373948E15A353FCACC7">
    <w:name w:val="6F2E517F5BD34373948E15A353FCACC7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E77D22E7F431FA206632750C756BA">
    <w:name w:val="101E77D22E7F431FA206632750C756BA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609A7CA64426B9AA95CA4BF1AB572">
    <w:name w:val="63D609A7CA64426B9AA95CA4BF1AB572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7CFA019CD451CAA78EDA8B20C0E55">
    <w:name w:val="E257CFA019CD451CAA78EDA8B20C0E55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D3CDE85B748598F74E0F920932E4E">
    <w:name w:val="53CD3CDE85B748598F74E0F920932E4E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0711BF042478CB87C6444BB4C3E46">
    <w:name w:val="B760711BF042478CB87C6444BB4C3E46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09C2092BE4A62A791C8DAEC515397">
    <w:name w:val="FA109C2092BE4A62A791C8DAEC515397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6D5DAD4E8470D8876303D1A68A096">
    <w:name w:val="7D96D5DAD4E8470D8876303D1A68A096"/>
    <w:rsid w:val="00FE29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1790</Characters>
  <Application>Microsoft Office Word</Application>
  <DocSecurity>0</DocSecurity>
  <Lines>119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2025-04-16T07:59:00Z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