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264BE00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C1528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3B5566B3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5044DF">
        <w:rPr>
          <w:rFonts w:ascii="Corbel" w:hAnsi="Corbel"/>
        </w:rPr>
        <w:t>„</w:t>
      </w:r>
      <w:bookmarkEnd w:id="1"/>
      <w:r w:rsidR="00977B0C" w:rsidRPr="00977B0C">
        <w:rPr>
          <w:rFonts w:ascii="Corbel" w:hAnsi="Corbel"/>
          <w:b/>
          <w:bCs/>
        </w:rPr>
        <w:t>Prístrojové vybavenie laboratória pre Vedecký park</w:t>
      </w:r>
      <w:r w:rsidR="002B7AE1">
        <w:rPr>
          <w:rFonts w:ascii="Corbel" w:hAnsi="Corbel"/>
          <w:b/>
          <w:bCs/>
        </w:rPr>
        <w:t xml:space="preserve">“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460C3C20" w:rsidR="00B71E1C" w:rsidRPr="00EC1528" w:rsidRDefault="00B71E1C" w:rsidP="00EC1528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5044DF">
        <w:rPr>
          <w:rFonts w:ascii="Corbel" w:hAnsi="Corbel"/>
        </w:rPr>
        <w:t>„</w:t>
      </w:r>
      <w:r w:rsidR="00977B0C" w:rsidRPr="00977B0C">
        <w:rPr>
          <w:rFonts w:ascii="Corbel" w:hAnsi="Corbel"/>
          <w:b/>
          <w:bCs/>
        </w:rPr>
        <w:t>Prístrojové vybavenie laboratória pre Vedecký park</w:t>
      </w:r>
      <w:r w:rsidR="002B7AE1">
        <w:rPr>
          <w:rFonts w:ascii="Corbel" w:hAnsi="Corbel"/>
          <w:b/>
          <w:bCs/>
        </w:rPr>
        <w:t>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9E26A3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9E26A3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532F" w14:textId="77777777" w:rsidR="00ED15BD" w:rsidRDefault="00ED15BD" w:rsidP="00D26FC9">
      <w:pPr>
        <w:spacing w:after="0" w:line="240" w:lineRule="auto"/>
      </w:pPr>
      <w:r>
        <w:separator/>
      </w:r>
    </w:p>
  </w:endnote>
  <w:endnote w:type="continuationSeparator" w:id="0">
    <w:p w14:paraId="3A1AC9B7" w14:textId="77777777" w:rsidR="00ED15BD" w:rsidRDefault="00ED15BD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AEBE" w14:textId="77777777" w:rsidR="00ED15BD" w:rsidRDefault="00ED15BD" w:rsidP="00D26FC9">
      <w:pPr>
        <w:spacing w:after="0" w:line="240" w:lineRule="auto"/>
      </w:pPr>
      <w:r>
        <w:separator/>
      </w:r>
    </w:p>
  </w:footnote>
  <w:footnote w:type="continuationSeparator" w:id="0">
    <w:p w14:paraId="08256BAD" w14:textId="77777777" w:rsidR="00ED15BD" w:rsidRDefault="00ED15BD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33693"/>
    <w:rsid w:val="00082180"/>
    <w:rsid w:val="00095AD9"/>
    <w:rsid w:val="000B40BE"/>
    <w:rsid w:val="000E3F28"/>
    <w:rsid w:val="00172D05"/>
    <w:rsid w:val="001B55CB"/>
    <w:rsid w:val="001F0594"/>
    <w:rsid w:val="00241438"/>
    <w:rsid w:val="002652B0"/>
    <w:rsid w:val="0028152F"/>
    <w:rsid w:val="002B7AE1"/>
    <w:rsid w:val="00387A62"/>
    <w:rsid w:val="003F7B1C"/>
    <w:rsid w:val="00475180"/>
    <w:rsid w:val="0047551D"/>
    <w:rsid w:val="004E4DA2"/>
    <w:rsid w:val="004F15DA"/>
    <w:rsid w:val="004F7A1E"/>
    <w:rsid w:val="005044DF"/>
    <w:rsid w:val="005B1CF0"/>
    <w:rsid w:val="006024CE"/>
    <w:rsid w:val="00646182"/>
    <w:rsid w:val="006916AF"/>
    <w:rsid w:val="006F7516"/>
    <w:rsid w:val="0071081B"/>
    <w:rsid w:val="007C668B"/>
    <w:rsid w:val="00812B0F"/>
    <w:rsid w:val="00824AF0"/>
    <w:rsid w:val="009552AD"/>
    <w:rsid w:val="00977B0C"/>
    <w:rsid w:val="00983D04"/>
    <w:rsid w:val="009B57FD"/>
    <w:rsid w:val="009E26A3"/>
    <w:rsid w:val="00A252D3"/>
    <w:rsid w:val="00AC68F0"/>
    <w:rsid w:val="00B13904"/>
    <w:rsid w:val="00B71E1C"/>
    <w:rsid w:val="00BC0AD3"/>
    <w:rsid w:val="00C377CE"/>
    <w:rsid w:val="00D26FC9"/>
    <w:rsid w:val="00D5491D"/>
    <w:rsid w:val="00E44AE3"/>
    <w:rsid w:val="00EC1528"/>
    <w:rsid w:val="00ED15BD"/>
    <w:rsid w:val="00EE45EC"/>
    <w:rsid w:val="00F02855"/>
    <w:rsid w:val="00F16823"/>
    <w:rsid w:val="00F514E1"/>
    <w:rsid w:val="00F519C0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7D5A904-81A2-489D-889E-A24AECF8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Hajdenová Mária</cp:lastModifiedBy>
  <cp:revision>41</cp:revision>
  <dcterms:created xsi:type="dcterms:W3CDTF">2021-04-08T09:40:00Z</dcterms:created>
  <dcterms:modified xsi:type="dcterms:W3CDTF">2025-04-16T09:14:00Z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