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0398" w14:textId="70A2643B" w:rsidR="009B371A" w:rsidRPr="008243C0" w:rsidRDefault="007A1D88">
      <w:pPr>
        <w:spacing w:after="0" w:line="259" w:lineRule="auto"/>
        <w:ind w:left="0" w:right="77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RÁMCOVÁ </w:t>
      </w:r>
      <w:r w:rsidRPr="008243C0">
        <w:rPr>
          <w:rFonts w:asciiTheme="minorHAnsi" w:hAnsiTheme="minorHAnsi" w:cstheme="minorHAnsi"/>
          <w:b/>
          <w:bCs/>
          <w:sz w:val="40"/>
          <w:szCs w:val="40"/>
        </w:rPr>
        <w:t>SMLOUVA O DÍLO</w:t>
      </w:r>
    </w:p>
    <w:p w14:paraId="05D19D76" w14:textId="043ACCA0" w:rsidR="009B371A" w:rsidRPr="00A35B4F" w:rsidRDefault="00000000">
      <w:pPr>
        <w:spacing w:after="421" w:line="259" w:lineRule="auto"/>
        <w:ind w:left="0" w:firstLine="0"/>
        <w:jc w:val="center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uzavřená podle </w:t>
      </w:r>
      <w:r w:rsidR="00A35B4F" w:rsidRPr="00A35B4F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 xml:space="preserve"> 2586 a násl. občanského zákoníku</w:t>
      </w:r>
    </w:p>
    <w:p w14:paraId="7D39D0B8" w14:textId="42E5CFAD" w:rsidR="003E7605" w:rsidRPr="00A35B4F" w:rsidRDefault="00000000" w:rsidP="001E26D2">
      <w:pPr>
        <w:ind w:left="92" w:right="-388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Číslo smlouvy objednatele: </w:t>
      </w:r>
      <w:r w:rsidR="001E26D2">
        <w:rPr>
          <w:rFonts w:asciiTheme="minorHAnsi" w:hAnsiTheme="minorHAnsi" w:cstheme="minorHAnsi"/>
        </w:rPr>
        <w:tab/>
      </w:r>
      <w:r w:rsidR="008243C0" w:rsidRPr="00A77C06">
        <w:rPr>
          <w:rFonts w:asciiTheme="minorHAnsi" w:hAnsiTheme="minorHAnsi" w:cstheme="minorHAnsi"/>
          <w:highlight w:val="yellow"/>
        </w:rPr>
        <w:t>2</w:t>
      </w:r>
      <w:r w:rsidR="00A77C06" w:rsidRPr="00A77C06">
        <w:rPr>
          <w:rFonts w:asciiTheme="minorHAnsi" w:hAnsiTheme="minorHAnsi" w:cstheme="minorHAnsi"/>
          <w:highlight w:val="yellow"/>
        </w:rPr>
        <w:t>5</w:t>
      </w:r>
      <w:r w:rsidR="008243C0" w:rsidRPr="00A77C06">
        <w:rPr>
          <w:rFonts w:asciiTheme="minorHAnsi" w:hAnsiTheme="minorHAnsi" w:cstheme="minorHAnsi"/>
          <w:highlight w:val="yellow"/>
        </w:rPr>
        <w:t>/</w:t>
      </w:r>
      <w:r w:rsidR="00A77C06" w:rsidRPr="00A77C06">
        <w:rPr>
          <w:rFonts w:asciiTheme="minorHAnsi" w:hAnsiTheme="minorHAnsi" w:cstheme="minorHAnsi"/>
          <w:highlight w:val="yellow"/>
        </w:rPr>
        <w:t>XXXX</w:t>
      </w:r>
      <w:r w:rsidR="008243C0" w:rsidRPr="00A77C06">
        <w:rPr>
          <w:rFonts w:asciiTheme="minorHAnsi" w:hAnsiTheme="minorHAnsi" w:cstheme="minorHAnsi"/>
          <w:highlight w:val="yellow"/>
        </w:rPr>
        <w:t>/5090</w:t>
      </w:r>
    </w:p>
    <w:p w14:paraId="55927708" w14:textId="3B887CB8" w:rsidR="009B371A" w:rsidRPr="00A35B4F" w:rsidRDefault="00000000">
      <w:pPr>
        <w:ind w:left="92" w:right="524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Číslo smlouvy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>:</w:t>
      </w:r>
    </w:p>
    <w:p w14:paraId="6EED4C77" w14:textId="77777777" w:rsidR="009B371A" w:rsidRPr="00A35B4F" w:rsidRDefault="00000000">
      <w:pPr>
        <w:spacing w:after="206" w:line="259" w:lineRule="auto"/>
        <w:ind w:left="77" w:right="0" w:firstLine="0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79EC455" wp14:editId="00DEE82B">
                <wp:extent cx="5836920" cy="21339"/>
                <wp:effectExtent l="0" t="0" r="0" b="0"/>
                <wp:docPr id="23390" name="Group 23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21339"/>
                          <a:chOff x="0" y="0"/>
                          <a:chExt cx="5836920" cy="21339"/>
                        </a:xfrm>
                      </wpg:grpSpPr>
                      <wps:wsp>
                        <wps:cNvPr id="23389" name="Shape 23389"/>
                        <wps:cNvSpPr/>
                        <wps:spPr>
                          <a:xfrm>
                            <a:off x="0" y="0"/>
                            <a:ext cx="5836920" cy="2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21339">
                                <a:moveTo>
                                  <a:pt x="0" y="10670"/>
                                </a:moveTo>
                                <a:lnTo>
                                  <a:pt x="5836920" y="10670"/>
                                </a:lnTo>
                              </a:path>
                            </a:pathLst>
                          </a:custGeom>
                          <a:ln w="213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90" style="width:459.6pt;height:1.68024pt;mso-position-horizontal-relative:char;mso-position-vertical-relative:line" coordsize="58369,213">
                <v:shape id="Shape 23389" style="position:absolute;width:58369;height:213;left:0;top:0;" coordsize="5836920,21339" path="m0,10670l5836920,10670">
                  <v:stroke weight="1.6802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9B53EA" w14:textId="77777777" w:rsidR="009B371A" w:rsidRPr="00D8397C" w:rsidRDefault="00000000">
      <w:pPr>
        <w:spacing w:after="0" w:line="259" w:lineRule="auto"/>
        <w:ind w:left="81" w:right="0"/>
        <w:jc w:val="left"/>
        <w:rPr>
          <w:rFonts w:asciiTheme="minorHAnsi" w:hAnsiTheme="minorHAnsi" w:cstheme="minorHAnsi"/>
        </w:rPr>
      </w:pPr>
      <w:r w:rsidRPr="00D8397C">
        <w:rPr>
          <w:rFonts w:asciiTheme="minorHAnsi" w:hAnsiTheme="minorHAnsi" w:cstheme="minorHAnsi"/>
        </w:rPr>
        <w:t>Objednatel:</w:t>
      </w:r>
    </w:p>
    <w:p w14:paraId="01EEF408" w14:textId="66399D74" w:rsidR="009B371A" w:rsidRPr="00A35B4F" w:rsidRDefault="00000000">
      <w:pPr>
        <w:ind w:left="92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Dopravní podnik města Brna,</w:t>
      </w:r>
      <w:r w:rsidR="00390FF6" w:rsidRPr="00A35B4F">
        <w:rPr>
          <w:rFonts w:asciiTheme="minorHAnsi" w:hAnsiTheme="minorHAnsi" w:cstheme="minorHAnsi"/>
        </w:rPr>
        <w:t xml:space="preserve"> </w:t>
      </w:r>
      <w:r w:rsidRPr="00A35B4F">
        <w:rPr>
          <w:rFonts w:asciiTheme="minorHAnsi" w:hAnsiTheme="minorHAnsi" w:cstheme="minorHAnsi"/>
        </w:rPr>
        <w:t>a.s.</w:t>
      </w:r>
    </w:p>
    <w:p w14:paraId="471476FA" w14:textId="4F99CA27" w:rsidR="009B371A" w:rsidRPr="00A35B4F" w:rsidRDefault="00000000">
      <w:pPr>
        <w:ind w:left="101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Sídlo: </w:t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Hlinky 64/151, Pisárky, 603 00 Brno, Doručovací číslo: 65646</w:t>
      </w:r>
    </w:p>
    <w:p w14:paraId="772524C5" w14:textId="7A0DE0E6" w:rsidR="009B371A" w:rsidRPr="00A35B4F" w:rsidRDefault="00000000">
      <w:pPr>
        <w:ind w:left="87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Zapsána: </w:t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v obchodním rejstříku Krajského soudu v Brně, oddíl B., vložka 2463</w:t>
      </w:r>
    </w:p>
    <w:p w14:paraId="67008323" w14:textId="3B4B5428" w:rsidR="009B371A" w:rsidRPr="00A35B4F" w:rsidRDefault="00000000">
      <w:pPr>
        <w:ind w:left="92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Osoba oprávněná k podpisu smlouvy:</w:t>
      </w:r>
      <w:r w:rsidR="003E7605" w:rsidRP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Ing. Miloš Havránek, generální ředitel</w:t>
      </w:r>
    </w:p>
    <w:p w14:paraId="19B3D35F" w14:textId="53E856E7" w:rsidR="009B371A" w:rsidRPr="00A35B4F" w:rsidRDefault="00000000">
      <w:pPr>
        <w:ind w:left="87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Kontaktní osoba ve věcech smluvních: </w:t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 xml:space="preserve">Ing. Vítězslav Žůrek, </w:t>
      </w:r>
      <w:proofErr w:type="spellStart"/>
      <w:r w:rsidRPr="00A35B4F">
        <w:rPr>
          <w:rFonts w:asciiTheme="minorHAnsi" w:hAnsiTheme="minorHAnsi" w:cstheme="minorHAnsi"/>
        </w:rPr>
        <w:t>technicko-provozní</w:t>
      </w:r>
      <w:proofErr w:type="spellEnd"/>
      <w:r w:rsidRPr="00A35B4F">
        <w:rPr>
          <w:rFonts w:asciiTheme="minorHAnsi" w:hAnsiTheme="minorHAnsi" w:cstheme="minorHAnsi"/>
        </w:rPr>
        <w:t xml:space="preserve"> ředitel</w:t>
      </w:r>
    </w:p>
    <w:p w14:paraId="0F80ABEE" w14:textId="42D16C31" w:rsidR="00A35B4F" w:rsidRDefault="00000000">
      <w:pPr>
        <w:ind w:left="87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Kontaktní osoba ve věcech technických: </w:t>
      </w:r>
      <w:r w:rsidR="00A35B4F">
        <w:rPr>
          <w:rFonts w:asciiTheme="minorHAnsi" w:hAnsiTheme="minorHAnsi" w:cstheme="minorHAnsi"/>
        </w:rPr>
        <w:tab/>
      </w:r>
      <w:r w:rsidR="003E7605" w:rsidRPr="00A35B4F">
        <w:rPr>
          <w:rFonts w:asciiTheme="minorHAnsi" w:hAnsiTheme="minorHAnsi" w:cstheme="minorHAnsi"/>
        </w:rPr>
        <w:t>Bc. Tomáš Kadlec</w:t>
      </w:r>
      <w:r w:rsidR="00A35B4F">
        <w:rPr>
          <w:rFonts w:asciiTheme="minorHAnsi" w:hAnsiTheme="minorHAnsi" w:cstheme="minorHAnsi"/>
        </w:rPr>
        <w:t>, vedoucí ústředních dílen</w:t>
      </w:r>
    </w:p>
    <w:p w14:paraId="54F0F11A" w14:textId="27A98F09" w:rsidR="009B371A" w:rsidRPr="00A35B4F" w:rsidRDefault="00A35B4F" w:rsidP="00A35B4F">
      <w:pPr>
        <w:ind w:left="3627" w:right="14" w:firstLine="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Tel.: </w:t>
      </w:r>
      <w:r w:rsidRPr="00A35B4F">
        <w:rPr>
          <w:rFonts w:asciiTheme="minorHAnsi" w:hAnsiTheme="minorHAnsi" w:cstheme="minorHAnsi"/>
        </w:rPr>
        <w:t>54317231</w:t>
      </w:r>
      <w:r w:rsidR="003E7605" w:rsidRPr="00A35B4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e-mail: </w:t>
      </w:r>
      <w:hyperlink r:id="rId7" w:history="1">
        <w:r w:rsidRPr="006D77F6">
          <w:rPr>
            <w:rStyle w:val="Hypertextovodkaz"/>
            <w:rFonts w:asciiTheme="minorHAnsi" w:hAnsiTheme="minorHAnsi" w:cstheme="minorHAnsi"/>
          </w:rPr>
          <w:t>tkadlec@dpmb.cz</w:t>
        </w:r>
      </w:hyperlink>
      <w:r>
        <w:rPr>
          <w:rFonts w:asciiTheme="minorHAnsi" w:hAnsiTheme="minorHAnsi" w:cstheme="minorHAnsi"/>
        </w:rPr>
        <w:t xml:space="preserve"> </w:t>
      </w:r>
    </w:p>
    <w:p w14:paraId="3A5E5A4C" w14:textId="25AC4391" w:rsidR="009B371A" w:rsidRPr="00A35B4F" w:rsidRDefault="00000000">
      <w:pPr>
        <w:ind w:left="92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IČO: </w:t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25508881</w:t>
      </w:r>
    </w:p>
    <w:p w14:paraId="50BAE602" w14:textId="56FD9697" w:rsidR="009B371A" w:rsidRPr="00A35B4F" w:rsidRDefault="00000000">
      <w:pPr>
        <w:ind w:left="92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DIČ: </w:t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CZ25508881</w:t>
      </w:r>
    </w:p>
    <w:p w14:paraId="52B78833" w14:textId="77777777" w:rsidR="00A35B4F" w:rsidRDefault="00000000" w:rsidP="00A35B4F">
      <w:pPr>
        <w:spacing w:after="0"/>
        <w:ind w:left="92" w:right="4536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Bankovní spojení: </w:t>
      </w:r>
      <w:r w:rsid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Komerční Banka, a.s.</w:t>
      </w:r>
    </w:p>
    <w:p w14:paraId="37AB47F5" w14:textId="77777777" w:rsidR="00A35B4F" w:rsidRDefault="00A35B4F" w:rsidP="00A35B4F">
      <w:pPr>
        <w:spacing w:after="0"/>
        <w:ind w:left="92" w:right="453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A35B4F">
        <w:rPr>
          <w:rFonts w:asciiTheme="minorHAnsi" w:hAnsiTheme="minorHAnsi" w:cstheme="minorHAnsi"/>
        </w:rPr>
        <w:t xml:space="preserve">íslo účtu: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 xml:space="preserve">8905621/0100 </w:t>
      </w:r>
    </w:p>
    <w:p w14:paraId="6B54E470" w14:textId="77777777" w:rsidR="00A35B4F" w:rsidRDefault="00000000" w:rsidP="00A35B4F">
      <w:pPr>
        <w:spacing w:after="0"/>
        <w:ind w:left="92" w:right="4536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Společnost je plátcem DPH </w:t>
      </w:r>
    </w:p>
    <w:p w14:paraId="2D16B0BF" w14:textId="3CDC527A" w:rsidR="009B371A" w:rsidRPr="00A35B4F" w:rsidRDefault="00000000" w:rsidP="00A35B4F">
      <w:pPr>
        <w:spacing w:after="0"/>
        <w:ind w:left="92" w:right="4536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dále jen „objednatel"</w:t>
      </w:r>
    </w:p>
    <w:p w14:paraId="13FC298A" w14:textId="77777777" w:rsidR="00A35B4F" w:rsidRDefault="00A35B4F">
      <w:pPr>
        <w:spacing w:after="298"/>
        <w:ind w:left="96" w:right="14"/>
        <w:rPr>
          <w:rFonts w:asciiTheme="minorHAnsi" w:hAnsiTheme="minorHAnsi" w:cstheme="minorHAnsi"/>
        </w:rPr>
      </w:pPr>
    </w:p>
    <w:p w14:paraId="5A8756F1" w14:textId="04037716" w:rsidR="009B371A" w:rsidRPr="00A35B4F" w:rsidRDefault="00000000">
      <w:pPr>
        <w:spacing w:after="298"/>
        <w:ind w:left="96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a</w:t>
      </w:r>
    </w:p>
    <w:p w14:paraId="151F474D" w14:textId="0E6C16EE" w:rsidR="009B371A" w:rsidRPr="00D8397C" w:rsidRDefault="00C15ADC">
      <w:pPr>
        <w:spacing w:after="0" w:line="259" w:lineRule="auto"/>
        <w:ind w:left="81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D8397C">
        <w:rPr>
          <w:rFonts w:asciiTheme="minorHAnsi" w:hAnsiTheme="minorHAnsi" w:cstheme="minorHAnsi"/>
        </w:rPr>
        <w:t>:</w:t>
      </w:r>
    </w:p>
    <w:p w14:paraId="5B6791CD" w14:textId="512A8EFD" w:rsidR="00A35B4F" w:rsidRDefault="00A77C06">
      <w:pPr>
        <w:ind w:left="101" w:right="14"/>
        <w:rPr>
          <w:rFonts w:asciiTheme="minorHAnsi" w:hAnsiTheme="minorHAnsi" w:cstheme="minorHAnsi"/>
        </w:rPr>
      </w:pPr>
      <w:bookmarkStart w:id="0" w:name="_Hlk170100836"/>
      <w:proofErr w:type="spellStart"/>
      <w:r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bookmarkEnd w:id="0"/>
    <w:p w14:paraId="04DA98DD" w14:textId="77777777" w:rsidR="00A77C06" w:rsidRDefault="00000000" w:rsidP="00A77C06">
      <w:pPr>
        <w:ind w:left="101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Sídlo: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66FC9B0E" w14:textId="4D8DE805" w:rsidR="00A35B4F" w:rsidRDefault="00000000" w:rsidP="00A83BD8">
      <w:pPr>
        <w:ind w:left="92" w:right="88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Zapsána: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672A4703" w14:textId="37489BA2" w:rsidR="009B371A" w:rsidRPr="00A35B4F" w:rsidRDefault="00A35B4F" w:rsidP="00A83BD8">
      <w:pPr>
        <w:ind w:left="92" w:right="-5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Osoba </w:t>
      </w:r>
      <w:r w:rsidRPr="00A35B4F">
        <w:rPr>
          <w:rFonts w:asciiTheme="minorHAnsi" w:hAnsiTheme="minorHAnsi" w:cstheme="minorHAnsi"/>
        </w:rPr>
        <w:t xml:space="preserve">oprávněná k podpisu smlouvy: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749DB7F4" w14:textId="77777777" w:rsidR="00A77C06" w:rsidRDefault="00000000" w:rsidP="00A77C06">
      <w:pPr>
        <w:ind w:left="96" w:right="14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Kontaktní osoba ve věcech smluvních: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  <w:r w:rsidR="00A77C06">
        <w:rPr>
          <w:rFonts w:asciiTheme="minorHAnsi" w:hAnsiTheme="minorHAnsi" w:cstheme="minorHAnsi"/>
        </w:rPr>
        <w:t xml:space="preserve"> </w:t>
      </w:r>
    </w:p>
    <w:p w14:paraId="5BF33287" w14:textId="60AF0CF1" w:rsidR="009B371A" w:rsidRPr="00A35B4F" w:rsidRDefault="00000000" w:rsidP="00A35B4F">
      <w:pPr>
        <w:ind w:left="96" w:right="14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Kontaktní osoba ve věcech technických: </w:t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1BE6493A" w14:textId="5ACA8A44" w:rsidR="009B371A" w:rsidRPr="00A35B4F" w:rsidRDefault="00000000" w:rsidP="00A35B4F">
      <w:pPr>
        <w:ind w:left="101" w:right="14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IČO: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6C93E3ED" w14:textId="7203465C" w:rsidR="009B371A" w:rsidRPr="00A35B4F" w:rsidRDefault="00000000" w:rsidP="00A83BD8">
      <w:pPr>
        <w:tabs>
          <w:tab w:val="left" w:pos="2147"/>
        </w:tabs>
        <w:ind w:left="101" w:right="14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DIČ: </w:t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45208566" w14:textId="3C8C6E1F" w:rsidR="00A35B4F" w:rsidRDefault="00000000" w:rsidP="00A83BD8">
      <w:pPr>
        <w:spacing w:after="0"/>
        <w:ind w:left="106" w:right="3065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Bankovní spojení: </w:t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488C70DD" w14:textId="14F05E27" w:rsidR="00A35B4F" w:rsidRDefault="00000000" w:rsidP="00A83BD8">
      <w:pPr>
        <w:tabs>
          <w:tab w:val="left" w:pos="142"/>
        </w:tabs>
        <w:spacing w:after="0"/>
        <w:ind w:left="106" w:right="3490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číslo účtu: </w:t>
      </w:r>
      <w:r w:rsidR="00A83BD8">
        <w:rPr>
          <w:rFonts w:asciiTheme="minorHAnsi" w:hAnsiTheme="minorHAnsi" w:cstheme="minorHAnsi"/>
        </w:rPr>
        <w:tab/>
      </w:r>
      <w:r w:rsidR="00A83BD8">
        <w:rPr>
          <w:rFonts w:asciiTheme="minorHAnsi" w:hAnsiTheme="minorHAnsi" w:cstheme="minorHAnsi"/>
        </w:rPr>
        <w:tab/>
      </w:r>
      <w:proofErr w:type="spellStart"/>
      <w:r w:rsidR="00A77C06" w:rsidRPr="00A77C06">
        <w:rPr>
          <w:rFonts w:asciiTheme="minorHAnsi" w:hAnsiTheme="minorHAnsi" w:cstheme="minorHAnsi"/>
          <w:highlight w:val="yellow"/>
        </w:rPr>
        <w:t>xxxxx</w:t>
      </w:r>
      <w:proofErr w:type="spellEnd"/>
    </w:p>
    <w:p w14:paraId="1832D335" w14:textId="050E178A" w:rsidR="00A83BD8" w:rsidRDefault="00000000" w:rsidP="00A35B4F">
      <w:pPr>
        <w:spacing w:after="0"/>
        <w:ind w:left="106" w:right="6130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Společnost je</w:t>
      </w:r>
      <w:r w:rsidR="00A77C06">
        <w:rPr>
          <w:rFonts w:asciiTheme="minorHAnsi" w:hAnsiTheme="minorHAnsi" w:cstheme="minorHAnsi"/>
        </w:rPr>
        <w:t>/není</w:t>
      </w:r>
      <w:r w:rsidRPr="00A35B4F">
        <w:rPr>
          <w:rFonts w:asciiTheme="minorHAnsi" w:hAnsiTheme="minorHAnsi" w:cstheme="minorHAnsi"/>
        </w:rPr>
        <w:t xml:space="preserve"> plátcem DPH </w:t>
      </w:r>
    </w:p>
    <w:p w14:paraId="009BDB3C" w14:textId="337EBF7B" w:rsidR="009B371A" w:rsidRPr="00A35B4F" w:rsidRDefault="00000000" w:rsidP="00A35B4F">
      <w:pPr>
        <w:spacing w:after="0"/>
        <w:ind w:left="106" w:right="6130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dále jen „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>"</w:t>
      </w:r>
    </w:p>
    <w:p w14:paraId="76D6FDC6" w14:textId="77777777" w:rsidR="00A83BD8" w:rsidRDefault="00A83BD8">
      <w:pPr>
        <w:ind w:left="130" w:right="14"/>
        <w:rPr>
          <w:rFonts w:asciiTheme="minorHAnsi" w:hAnsiTheme="minorHAnsi" w:cstheme="minorHAnsi"/>
        </w:rPr>
      </w:pPr>
    </w:p>
    <w:p w14:paraId="76364211" w14:textId="70DD5A1D" w:rsidR="009B371A" w:rsidRPr="00A35B4F" w:rsidRDefault="00000000">
      <w:pPr>
        <w:ind w:left="130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níže uvedeného dne, měsíce a roku uzavřeli smlouvu následujícího znění:</w:t>
      </w:r>
    </w:p>
    <w:p w14:paraId="1184B072" w14:textId="77777777" w:rsidR="003E7605" w:rsidRDefault="003E7605">
      <w:pPr>
        <w:ind w:left="130" w:right="14"/>
        <w:rPr>
          <w:rFonts w:asciiTheme="minorHAnsi" w:hAnsiTheme="minorHAnsi" w:cstheme="minorHAnsi"/>
        </w:rPr>
      </w:pPr>
    </w:p>
    <w:p w14:paraId="20DD5E35" w14:textId="77777777" w:rsidR="00A35B4F" w:rsidRDefault="00A35B4F">
      <w:pPr>
        <w:ind w:left="130" w:right="14"/>
        <w:rPr>
          <w:rFonts w:asciiTheme="minorHAnsi" w:hAnsiTheme="minorHAnsi" w:cstheme="minorHAnsi"/>
        </w:rPr>
      </w:pPr>
    </w:p>
    <w:p w14:paraId="6220C37D" w14:textId="77777777" w:rsidR="00A35B4F" w:rsidRDefault="00A35B4F">
      <w:pPr>
        <w:ind w:left="130" w:right="14"/>
        <w:rPr>
          <w:rFonts w:asciiTheme="minorHAnsi" w:hAnsiTheme="minorHAnsi" w:cstheme="minorHAnsi"/>
        </w:rPr>
      </w:pPr>
    </w:p>
    <w:p w14:paraId="61ECDBEC" w14:textId="77777777" w:rsidR="00A35B4F" w:rsidRDefault="00A35B4F">
      <w:pPr>
        <w:ind w:left="130" w:right="14"/>
        <w:rPr>
          <w:rFonts w:asciiTheme="minorHAnsi" w:hAnsiTheme="minorHAnsi" w:cstheme="minorHAnsi"/>
        </w:rPr>
      </w:pPr>
    </w:p>
    <w:p w14:paraId="45AAE122" w14:textId="77777777" w:rsidR="00F60841" w:rsidRDefault="00F60841">
      <w:pPr>
        <w:ind w:left="130" w:right="14"/>
        <w:rPr>
          <w:rFonts w:asciiTheme="minorHAnsi" w:hAnsiTheme="minorHAnsi" w:cstheme="minorHAnsi"/>
        </w:rPr>
      </w:pPr>
    </w:p>
    <w:p w14:paraId="1A918C00" w14:textId="67CEA74B" w:rsidR="009B371A" w:rsidRPr="00D8397C" w:rsidRDefault="000C67D2" w:rsidP="00D8397C">
      <w:pPr>
        <w:spacing w:after="0" w:line="259" w:lineRule="auto"/>
        <w:ind w:left="0" w:right="96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lastRenderedPageBreak/>
        <w:t>I.</w:t>
      </w:r>
    </w:p>
    <w:p w14:paraId="5CB4AAC0" w14:textId="77777777" w:rsidR="009B371A" w:rsidRPr="00D8397C" w:rsidRDefault="00000000" w:rsidP="00D8397C">
      <w:pPr>
        <w:spacing w:after="0" w:line="259" w:lineRule="auto"/>
        <w:ind w:left="0" w:right="91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Předmět díla</w:t>
      </w:r>
    </w:p>
    <w:p w14:paraId="1A075DEC" w14:textId="23045736" w:rsidR="009B371A" w:rsidRPr="00A35B4F" w:rsidRDefault="00000000" w:rsidP="007A1D88">
      <w:pPr>
        <w:numPr>
          <w:ilvl w:val="0"/>
          <w:numId w:val="16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Předmětem této smlouvy je </w:t>
      </w:r>
      <w:r w:rsidR="00AE071D">
        <w:rPr>
          <w:rFonts w:asciiTheme="minorHAnsi" w:hAnsiTheme="minorHAnsi" w:cstheme="minorHAnsi"/>
        </w:rPr>
        <w:t>zajištění</w:t>
      </w:r>
      <w:r w:rsidR="00A77C06">
        <w:rPr>
          <w:rFonts w:asciiTheme="minorHAnsi" w:hAnsiTheme="minorHAnsi" w:cstheme="minorHAnsi"/>
        </w:rPr>
        <w:t xml:space="preserve"> </w:t>
      </w:r>
      <w:r w:rsidR="00323130">
        <w:rPr>
          <w:rFonts w:asciiTheme="minorHAnsi" w:hAnsiTheme="minorHAnsi" w:cstheme="minorHAnsi"/>
        </w:rPr>
        <w:t>přepravy dvou tramvajových vozidel typu T3 (dále jen „zásilka“) z Dopravního podniku hlavního města Prahy, a.s. do Dopravního podniku města Brna, a.s. včetně zpětné dopravy</w:t>
      </w:r>
      <w:r w:rsidR="00A77C06">
        <w:rPr>
          <w:rFonts w:asciiTheme="minorHAnsi" w:hAnsiTheme="minorHAnsi" w:cstheme="minorHAnsi"/>
        </w:rPr>
        <w:t>, dle specifikace uvedené</w:t>
      </w:r>
      <w:r w:rsidR="00D324F5">
        <w:rPr>
          <w:rFonts w:asciiTheme="minorHAnsi" w:hAnsiTheme="minorHAnsi" w:cstheme="minorHAnsi"/>
        </w:rPr>
        <w:t xml:space="preserve"> v čl. II. bod č. 1</w:t>
      </w:r>
      <w:r w:rsidR="00A77C06">
        <w:rPr>
          <w:rFonts w:asciiTheme="minorHAnsi" w:hAnsiTheme="minorHAnsi" w:cstheme="minorHAnsi"/>
        </w:rPr>
        <w:t xml:space="preserve"> </w:t>
      </w:r>
      <w:r w:rsidR="00D324F5">
        <w:rPr>
          <w:rFonts w:asciiTheme="minorHAnsi" w:hAnsiTheme="minorHAnsi" w:cstheme="minorHAnsi"/>
        </w:rPr>
        <w:t xml:space="preserve">a </w:t>
      </w:r>
      <w:r w:rsidR="00A77C06">
        <w:rPr>
          <w:rFonts w:asciiTheme="minorHAnsi" w:hAnsiTheme="minorHAnsi" w:cstheme="minorHAnsi"/>
        </w:rPr>
        <w:t xml:space="preserve">v </w:t>
      </w:r>
      <w:r w:rsidRPr="00A35B4F">
        <w:rPr>
          <w:rFonts w:asciiTheme="minorHAnsi" w:hAnsiTheme="minorHAnsi" w:cstheme="minorHAnsi"/>
        </w:rPr>
        <w:t>příloze č. 1 této smlouvy,</w:t>
      </w:r>
      <w:r w:rsidR="00965261">
        <w:rPr>
          <w:rFonts w:asciiTheme="minorHAnsi" w:hAnsiTheme="minorHAnsi" w:cstheme="minorHAnsi"/>
        </w:rPr>
        <w:t xml:space="preserve"> která je nedílnou součástí této smlouvy,</w:t>
      </w:r>
      <w:r w:rsidRPr="00A35B4F">
        <w:rPr>
          <w:rFonts w:asciiTheme="minorHAnsi" w:hAnsiTheme="minorHAnsi" w:cstheme="minorHAnsi"/>
        </w:rPr>
        <w:t xml:space="preserve"> a to na základě</w:t>
      </w:r>
      <w:r w:rsidR="00965261">
        <w:rPr>
          <w:rFonts w:asciiTheme="minorHAnsi" w:hAnsiTheme="minorHAnsi" w:cstheme="minorHAnsi"/>
        </w:rPr>
        <w:t xml:space="preserve"> této smlouvy a</w:t>
      </w:r>
      <w:r w:rsidRPr="00A35B4F">
        <w:rPr>
          <w:rFonts w:asciiTheme="minorHAnsi" w:hAnsiTheme="minorHAnsi" w:cstheme="minorHAnsi"/>
        </w:rPr>
        <w:t xml:space="preserve"> písemn</w:t>
      </w:r>
      <w:r w:rsidR="00D324F5">
        <w:rPr>
          <w:rFonts w:asciiTheme="minorHAnsi" w:hAnsiTheme="minorHAnsi" w:cstheme="minorHAnsi"/>
        </w:rPr>
        <w:t>ých</w:t>
      </w:r>
      <w:r w:rsidRPr="00A35B4F">
        <w:rPr>
          <w:rFonts w:asciiTheme="minorHAnsi" w:hAnsiTheme="minorHAnsi" w:cstheme="minorHAnsi"/>
        </w:rPr>
        <w:t xml:space="preserve"> objednáv</w:t>
      </w:r>
      <w:r w:rsidR="00D324F5">
        <w:rPr>
          <w:rFonts w:asciiTheme="minorHAnsi" w:hAnsiTheme="minorHAnsi" w:cstheme="minorHAnsi"/>
        </w:rPr>
        <w:t>e</w:t>
      </w:r>
      <w:r w:rsidRPr="00A35B4F">
        <w:rPr>
          <w:rFonts w:asciiTheme="minorHAnsi" w:hAnsiTheme="minorHAnsi" w:cstheme="minorHAnsi"/>
        </w:rPr>
        <w:t xml:space="preserve">k </w:t>
      </w:r>
      <w:r w:rsidR="00C15ADC">
        <w:rPr>
          <w:rFonts w:asciiTheme="minorHAnsi" w:hAnsiTheme="minorHAnsi" w:cstheme="minorHAnsi"/>
        </w:rPr>
        <w:t>o</w:t>
      </w:r>
      <w:r w:rsidRPr="00A35B4F">
        <w:rPr>
          <w:rFonts w:asciiTheme="minorHAnsi" w:hAnsiTheme="minorHAnsi" w:cstheme="minorHAnsi"/>
        </w:rPr>
        <w:t>bjednatele</w:t>
      </w:r>
      <w:r w:rsidR="00965261">
        <w:rPr>
          <w:rFonts w:asciiTheme="minorHAnsi" w:hAnsiTheme="minorHAnsi" w:cstheme="minorHAnsi"/>
        </w:rPr>
        <w:t xml:space="preserve"> (dále jen „dílo“)</w:t>
      </w:r>
      <w:r w:rsidRPr="00A35B4F">
        <w:rPr>
          <w:rFonts w:asciiTheme="minorHAnsi" w:hAnsiTheme="minorHAnsi" w:cstheme="minorHAnsi"/>
        </w:rPr>
        <w:t>.</w:t>
      </w:r>
    </w:p>
    <w:p w14:paraId="794B92A3" w14:textId="6D5DA74D" w:rsidR="00323130" w:rsidRPr="007A1D88" w:rsidRDefault="00323130" w:rsidP="007A1D88">
      <w:pPr>
        <w:numPr>
          <w:ilvl w:val="0"/>
          <w:numId w:val="16"/>
        </w:numPr>
        <w:ind w:left="426" w:right="14" w:hanging="426"/>
        <w:rPr>
          <w:rFonts w:asciiTheme="minorHAnsi" w:hAnsiTheme="minorHAnsi" w:cstheme="minorHAnsi"/>
        </w:rPr>
      </w:pPr>
      <w:r w:rsidRPr="007A1D88">
        <w:rPr>
          <w:rFonts w:asciiTheme="minorHAnsi" w:hAnsiTheme="minorHAnsi" w:cstheme="minorHAnsi"/>
        </w:rPr>
        <w:t xml:space="preserve">Přeprava zahrnuje i </w:t>
      </w:r>
      <w:r w:rsidR="00D324F5">
        <w:rPr>
          <w:rFonts w:asciiTheme="minorHAnsi" w:hAnsiTheme="minorHAnsi" w:cstheme="minorHAnsi"/>
        </w:rPr>
        <w:t xml:space="preserve">bezpečné </w:t>
      </w:r>
      <w:r w:rsidRPr="007A1D88">
        <w:rPr>
          <w:rFonts w:asciiTheme="minorHAnsi" w:hAnsiTheme="minorHAnsi" w:cstheme="minorHAnsi"/>
        </w:rPr>
        <w:t xml:space="preserve">naložení zásilky v místě </w:t>
      </w:r>
      <w:r w:rsidR="00D324F5">
        <w:rPr>
          <w:rFonts w:asciiTheme="minorHAnsi" w:hAnsiTheme="minorHAnsi" w:cstheme="minorHAnsi"/>
        </w:rPr>
        <w:t>převzetí</w:t>
      </w:r>
      <w:r w:rsidRPr="007A1D88">
        <w:rPr>
          <w:rFonts w:asciiTheme="minorHAnsi" w:hAnsiTheme="minorHAnsi" w:cstheme="minorHAnsi"/>
        </w:rPr>
        <w:t xml:space="preserve"> a </w:t>
      </w:r>
      <w:r w:rsidR="00D324F5">
        <w:rPr>
          <w:rFonts w:asciiTheme="minorHAnsi" w:hAnsiTheme="minorHAnsi" w:cstheme="minorHAnsi"/>
        </w:rPr>
        <w:t xml:space="preserve">bezpečné </w:t>
      </w:r>
      <w:r w:rsidRPr="007A1D88">
        <w:rPr>
          <w:rFonts w:asciiTheme="minorHAnsi" w:hAnsiTheme="minorHAnsi" w:cstheme="minorHAnsi"/>
        </w:rPr>
        <w:t xml:space="preserve">složení zásilky v místě </w:t>
      </w:r>
      <w:r w:rsidR="00D324F5">
        <w:rPr>
          <w:rFonts w:asciiTheme="minorHAnsi" w:hAnsiTheme="minorHAnsi" w:cstheme="minorHAnsi"/>
        </w:rPr>
        <w:t>vykládky</w:t>
      </w:r>
      <w:r w:rsidRPr="007A1D88">
        <w:rPr>
          <w:rFonts w:asciiTheme="minorHAnsi" w:hAnsiTheme="minorHAnsi" w:cstheme="minorHAnsi"/>
        </w:rPr>
        <w:t>.</w:t>
      </w:r>
    </w:p>
    <w:p w14:paraId="5FDB62CA" w14:textId="25D81758" w:rsidR="009B371A" w:rsidRPr="007A1D88" w:rsidRDefault="00C15ADC" w:rsidP="007A1D88">
      <w:pPr>
        <w:numPr>
          <w:ilvl w:val="0"/>
          <w:numId w:val="16"/>
        </w:numPr>
        <w:ind w:left="426" w:right="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7A1D88">
        <w:rPr>
          <w:rFonts w:asciiTheme="minorHAnsi" w:hAnsiTheme="minorHAnsi" w:cstheme="minorHAnsi"/>
        </w:rPr>
        <w:t xml:space="preserve"> se zavazuje provést předmět smlouvy na svůj náklad a nebezpečí. Objednatel se zavazuje, že řádn</w:t>
      </w:r>
      <w:r w:rsidR="00D324F5">
        <w:rPr>
          <w:rFonts w:asciiTheme="minorHAnsi" w:hAnsiTheme="minorHAnsi" w:cstheme="minorHAnsi"/>
        </w:rPr>
        <w:t>ě</w:t>
      </w:r>
      <w:r w:rsidRPr="007A1D88">
        <w:rPr>
          <w:rFonts w:asciiTheme="minorHAnsi" w:hAnsiTheme="minorHAnsi" w:cstheme="minorHAnsi"/>
        </w:rPr>
        <w:t xml:space="preserve"> dokončené dílo převezme a zaplatí za jeho provedení </w:t>
      </w:r>
      <w:r>
        <w:rPr>
          <w:rFonts w:asciiTheme="minorHAnsi" w:hAnsiTheme="minorHAnsi" w:cstheme="minorHAnsi"/>
        </w:rPr>
        <w:t>dopravc</w:t>
      </w:r>
      <w:r w:rsidRPr="007A1D88">
        <w:rPr>
          <w:rFonts w:asciiTheme="minorHAnsi" w:hAnsiTheme="minorHAnsi" w:cstheme="minorHAnsi"/>
        </w:rPr>
        <w:t>i dále dohodnutou cenu.</w:t>
      </w:r>
    </w:p>
    <w:p w14:paraId="7E69C19C" w14:textId="5C9D4596" w:rsidR="009B371A" w:rsidRDefault="00000000" w:rsidP="007A1D88">
      <w:pPr>
        <w:numPr>
          <w:ilvl w:val="0"/>
          <w:numId w:val="16"/>
        </w:numPr>
        <w:ind w:left="426" w:right="14" w:hanging="426"/>
        <w:rPr>
          <w:rFonts w:asciiTheme="minorHAnsi" w:hAnsiTheme="minorHAnsi" w:cstheme="minorHAnsi"/>
        </w:rPr>
      </w:pPr>
      <w:r w:rsidRPr="007A1D88">
        <w:rPr>
          <w:rFonts w:asciiTheme="minorHAnsi" w:hAnsiTheme="minorHAnsi" w:cstheme="minorHAnsi"/>
        </w:rPr>
        <w:t>Předmět díla bude prov</w:t>
      </w:r>
      <w:r w:rsidR="0061163B" w:rsidRPr="007A1D88">
        <w:rPr>
          <w:rFonts w:asciiTheme="minorHAnsi" w:hAnsiTheme="minorHAnsi" w:cstheme="minorHAnsi"/>
        </w:rPr>
        <w:t>eden</w:t>
      </w:r>
      <w:r w:rsidRPr="007A1D88">
        <w:rPr>
          <w:rFonts w:asciiTheme="minorHAnsi" w:hAnsiTheme="minorHAnsi" w:cstheme="minorHAnsi"/>
        </w:rPr>
        <w:t xml:space="preserve"> podle požadavk</w:t>
      </w:r>
      <w:r w:rsidR="0061163B" w:rsidRPr="007A1D88">
        <w:rPr>
          <w:rFonts w:asciiTheme="minorHAnsi" w:hAnsiTheme="minorHAnsi" w:cstheme="minorHAnsi"/>
        </w:rPr>
        <w:t>u</w:t>
      </w:r>
      <w:r w:rsidRPr="007A1D88">
        <w:rPr>
          <w:rFonts w:asciiTheme="minorHAnsi" w:hAnsiTheme="minorHAnsi" w:cstheme="minorHAnsi"/>
        </w:rPr>
        <w:t xml:space="preserve"> objednatele na základě </w:t>
      </w:r>
      <w:r w:rsidR="00D324F5">
        <w:rPr>
          <w:rFonts w:asciiTheme="minorHAnsi" w:hAnsiTheme="minorHAnsi" w:cstheme="minorHAnsi"/>
        </w:rPr>
        <w:t xml:space="preserve">dílčích písemných </w:t>
      </w:r>
      <w:r w:rsidRPr="007A1D88">
        <w:rPr>
          <w:rFonts w:asciiTheme="minorHAnsi" w:hAnsiTheme="minorHAnsi" w:cstheme="minorHAnsi"/>
        </w:rPr>
        <w:t>objednáv</w:t>
      </w:r>
      <w:r w:rsidR="00D324F5">
        <w:rPr>
          <w:rFonts w:asciiTheme="minorHAnsi" w:hAnsiTheme="minorHAnsi" w:cstheme="minorHAnsi"/>
        </w:rPr>
        <w:t>e</w:t>
      </w:r>
      <w:r w:rsidR="0061163B" w:rsidRPr="007A1D88">
        <w:rPr>
          <w:rFonts w:asciiTheme="minorHAnsi" w:hAnsiTheme="minorHAnsi" w:cstheme="minorHAnsi"/>
        </w:rPr>
        <w:t>k</w:t>
      </w:r>
      <w:r w:rsidRPr="007A1D88">
        <w:rPr>
          <w:rFonts w:asciiTheme="minorHAnsi" w:hAnsiTheme="minorHAnsi" w:cstheme="minorHAnsi"/>
        </w:rPr>
        <w:t>. Za písemné se považují i objednávky zasílané elektronickou poštou.</w:t>
      </w:r>
    </w:p>
    <w:p w14:paraId="1DC8EB0C" w14:textId="77777777" w:rsidR="007A1D88" w:rsidRPr="007A1D88" w:rsidRDefault="007A1D88" w:rsidP="007A1D88">
      <w:pPr>
        <w:ind w:left="426" w:right="14" w:firstLine="0"/>
        <w:rPr>
          <w:rFonts w:asciiTheme="minorHAnsi" w:hAnsiTheme="minorHAnsi" w:cstheme="minorHAnsi"/>
        </w:rPr>
      </w:pPr>
    </w:p>
    <w:p w14:paraId="3A3582E5" w14:textId="52089959" w:rsidR="009B371A" w:rsidRPr="00D8397C" w:rsidRDefault="000C67D2" w:rsidP="00D8397C">
      <w:pPr>
        <w:spacing w:after="40" w:line="259" w:lineRule="auto"/>
        <w:ind w:left="0" w:right="5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II.</w:t>
      </w:r>
    </w:p>
    <w:p w14:paraId="037C9FA4" w14:textId="77777777" w:rsidR="00323130" w:rsidRPr="00323130" w:rsidRDefault="00323130" w:rsidP="00323130">
      <w:pPr>
        <w:jc w:val="center"/>
        <w:rPr>
          <w:rFonts w:asciiTheme="minorHAnsi" w:hAnsiTheme="minorHAnsi"/>
          <w:b/>
        </w:rPr>
      </w:pPr>
      <w:r w:rsidRPr="00323130">
        <w:rPr>
          <w:rFonts w:asciiTheme="minorHAnsi" w:hAnsiTheme="minorHAnsi"/>
          <w:b/>
        </w:rPr>
        <w:t>Místo odeslání, místo určení, termíny nakládky a vykládky</w:t>
      </w:r>
    </w:p>
    <w:p w14:paraId="1FA14FD1" w14:textId="5F39283E" w:rsidR="00323130" w:rsidRDefault="00323130" w:rsidP="007A1D88">
      <w:pPr>
        <w:pStyle w:val="Odstavecseseznamem"/>
        <w:numPr>
          <w:ilvl w:val="0"/>
          <w:numId w:val="26"/>
        </w:numPr>
        <w:tabs>
          <w:tab w:val="left" w:pos="4395"/>
        </w:tabs>
        <w:spacing w:after="60" w:line="240" w:lineRule="auto"/>
        <w:ind w:left="426" w:right="0" w:hanging="426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</w:t>
      </w:r>
      <w:r w:rsidR="00D324F5">
        <w:rPr>
          <w:rFonts w:asciiTheme="minorHAnsi" w:hAnsiTheme="minorHAnsi" w:cs="Arial"/>
        </w:rPr>
        <w:t>díla je doprava</w:t>
      </w:r>
      <w:r>
        <w:rPr>
          <w:rFonts w:asciiTheme="minorHAnsi" w:hAnsiTheme="minorHAnsi" w:cs="Arial"/>
        </w:rPr>
        <w:t xml:space="preserve"> 2 </w:t>
      </w:r>
      <w:r w:rsidRPr="000B67F8">
        <w:rPr>
          <w:rFonts w:asciiTheme="minorHAnsi" w:hAnsiTheme="minorHAnsi" w:cs="Arial"/>
        </w:rPr>
        <w:t>k</w:t>
      </w:r>
      <w:r w:rsidR="007A1D88">
        <w:rPr>
          <w:rFonts w:asciiTheme="minorHAnsi" w:hAnsiTheme="minorHAnsi" w:cs="Arial"/>
        </w:rPr>
        <w:t>us</w:t>
      </w:r>
      <w:r w:rsidR="00D324F5">
        <w:rPr>
          <w:rFonts w:asciiTheme="minorHAnsi" w:hAnsiTheme="minorHAnsi" w:cs="Arial"/>
        </w:rPr>
        <w:t>ů</w:t>
      </w:r>
      <w:r w:rsidRPr="000B67F8">
        <w:rPr>
          <w:rFonts w:asciiTheme="minorHAnsi" w:hAnsiTheme="minorHAnsi" w:cs="Arial"/>
        </w:rPr>
        <w:t xml:space="preserve"> tramvaj</w:t>
      </w:r>
      <w:r>
        <w:rPr>
          <w:rFonts w:asciiTheme="minorHAnsi" w:hAnsiTheme="minorHAnsi" w:cs="Arial"/>
        </w:rPr>
        <w:t>ových vozidel T3</w:t>
      </w:r>
      <w:r w:rsidRPr="000B67F8">
        <w:rPr>
          <w:rFonts w:asciiTheme="minorHAnsi" w:hAnsiTheme="minorHAnsi" w:cs="Arial"/>
        </w:rPr>
        <w:t xml:space="preserve">, které budou přepraveny </w:t>
      </w:r>
      <w:r>
        <w:rPr>
          <w:rFonts w:asciiTheme="minorHAnsi" w:hAnsiTheme="minorHAnsi" w:cs="Arial"/>
        </w:rPr>
        <w:t>v rámci dvou</w:t>
      </w:r>
      <w:r w:rsidRPr="000B67F8">
        <w:rPr>
          <w:rFonts w:asciiTheme="minorHAnsi" w:hAnsiTheme="minorHAnsi" w:cs="Arial"/>
        </w:rPr>
        <w:t xml:space="preserve"> etap, a to </w:t>
      </w:r>
      <w:r>
        <w:rPr>
          <w:rFonts w:asciiTheme="minorHAnsi" w:hAnsiTheme="minorHAnsi" w:cs="Arial"/>
        </w:rPr>
        <w:t xml:space="preserve">v termínech, které budou oboustranně </w:t>
      </w:r>
      <w:r w:rsidR="007A1D88">
        <w:rPr>
          <w:rFonts w:asciiTheme="minorHAnsi" w:hAnsiTheme="minorHAnsi" w:cs="Arial"/>
        </w:rPr>
        <w:t xml:space="preserve">předem </w:t>
      </w:r>
      <w:r>
        <w:rPr>
          <w:rFonts w:asciiTheme="minorHAnsi" w:hAnsiTheme="minorHAnsi" w:cs="Arial"/>
        </w:rPr>
        <w:t>dohodnuty</w:t>
      </w:r>
      <w:r w:rsidRPr="000B67F8">
        <w:rPr>
          <w:rFonts w:asciiTheme="minorHAnsi" w:hAnsiTheme="minorHAnsi" w:cs="Arial"/>
        </w:rPr>
        <w:t>.</w:t>
      </w:r>
    </w:p>
    <w:p w14:paraId="73286C29" w14:textId="7D2B276D" w:rsidR="00323130" w:rsidRDefault="00323130" w:rsidP="007A1D88">
      <w:pPr>
        <w:pStyle w:val="Odstavecseseznamem"/>
        <w:tabs>
          <w:tab w:val="left" w:pos="4395"/>
        </w:tabs>
        <w:spacing w:after="60" w:line="240" w:lineRule="auto"/>
        <w:ind w:left="709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Etapa č. 1 = převoz dvou vozidel T3</w:t>
      </w:r>
      <w:r w:rsidR="007A1D88">
        <w:rPr>
          <w:rFonts w:asciiTheme="minorHAnsi" w:hAnsiTheme="minorHAnsi" w:cs="Arial"/>
        </w:rPr>
        <w:t xml:space="preserve"> z DP Praha do DP Brno</w:t>
      </w:r>
    </w:p>
    <w:p w14:paraId="7E905091" w14:textId="7C4B7E94" w:rsidR="00323130" w:rsidRPr="00323130" w:rsidRDefault="00323130" w:rsidP="007A1D88">
      <w:pPr>
        <w:pStyle w:val="Odstavecseseznamem"/>
        <w:numPr>
          <w:ilvl w:val="0"/>
          <w:numId w:val="25"/>
        </w:numPr>
        <w:ind w:left="1418" w:hanging="307"/>
        <w:rPr>
          <w:rFonts w:asciiTheme="minorHAnsi" w:hAnsiTheme="minorHAnsi"/>
        </w:rPr>
      </w:pPr>
      <w:r w:rsidRPr="00323130">
        <w:rPr>
          <w:rFonts w:asciiTheme="minorHAnsi" w:hAnsiTheme="minorHAnsi"/>
          <w:u w:val="single"/>
        </w:rPr>
        <w:t>Místo převzetí zásilky</w:t>
      </w:r>
      <w:r w:rsidRPr="00323130">
        <w:rPr>
          <w:rFonts w:asciiTheme="minorHAnsi" w:hAnsiTheme="minorHAnsi"/>
        </w:rPr>
        <w:t xml:space="preserve">: </w:t>
      </w:r>
    </w:p>
    <w:p w14:paraId="46B1362C" w14:textId="762F4CEE" w:rsidR="00323130" w:rsidRDefault="007A1D88" w:rsidP="007A1D88">
      <w:pPr>
        <w:pStyle w:val="Odstavecseseznamem"/>
        <w:tabs>
          <w:tab w:val="left" w:pos="4395"/>
        </w:tabs>
        <w:spacing w:after="60" w:line="240" w:lineRule="auto"/>
        <w:ind w:left="1276" w:right="0" w:firstLine="142"/>
        <w:rPr>
          <w:rFonts w:asciiTheme="minorHAnsi" w:hAnsiTheme="minorHAnsi" w:cs="Arial"/>
        </w:rPr>
      </w:pPr>
      <w:r w:rsidRPr="007A1D88">
        <w:rPr>
          <w:rFonts w:asciiTheme="minorHAnsi" w:hAnsiTheme="minorHAnsi" w:cs="Arial"/>
        </w:rPr>
        <w:t>Opravna tramvají, U vozovny 590/6, Praha 10, 108 00</w:t>
      </w:r>
    </w:p>
    <w:p w14:paraId="274BA5B4" w14:textId="1719D7A5" w:rsidR="007A1D88" w:rsidRPr="00E825B5" w:rsidRDefault="007A1D88" w:rsidP="007A1D88">
      <w:pPr>
        <w:pStyle w:val="Odstavecseseznamem"/>
        <w:tabs>
          <w:tab w:val="left" w:pos="4395"/>
        </w:tabs>
        <w:spacing w:after="60" w:line="240" w:lineRule="auto"/>
        <w:ind w:left="1276" w:right="0" w:firstLine="142"/>
        <w:rPr>
          <w:rFonts w:asciiTheme="minorHAnsi" w:hAnsiTheme="minorHAnsi" w:cs="Arial"/>
          <w:highlight w:val="yellow"/>
        </w:rPr>
      </w:pPr>
      <w:r w:rsidRPr="00E825B5">
        <w:rPr>
          <w:rFonts w:asciiTheme="minorHAnsi" w:hAnsiTheme="minorHAnsi" w:cs="Arial"/>
          <w:highlight w:val="yellow"/>
        </w:rPr>
        <w:t>Kontaktní osoba: XXXXX</w:t>
      </w:r>
    </w:p>
    <w:p w14:paraId="00744D8E" w14:textId="77777777" w:rsidR="007A1D88" w:rsidRDefault="007A1D88" w:rsidP="007A1D88">
      <w:pPr>
        <w:pStyle w:val="Odstavecseseznamem"/>
        <w:tabs>
          <w:tab w:val="left" w:pos="4395"/>
        </w:tabs>
        <w:spacing w:after="60" w:line="240" w:lineRule="auto"/>
        <w:ind w:left="1418" w:right="0" w:hanging="307"/>
        <w:rPr>
          <w:rFonts w:asciiTheme="minorHAnsi" w:hAnsiTheme="minorHAnsi" w:cs="Arial"/>
        </w:rPr>
      </w:pPr>
    </w:p>
    <w:p w14:paraId="26EAF6E8" w14:textId="3A6EF776" w:rsidR="007A1D88" w:rsidRPr="007A1D88" w:rsidRDefault="007A1D88" w:rsidP="007A1D88">
      <w:pPr>
        <w:pStyle w:val="Odstavecseseznamem"/>
        <w:numPr>
          <w:ilvl w:val="0"/>
          <w:numId w:val="25"/>
        </w:numPr>
        <w:ind w:left="1418" w:hanging="307"/>
        <w:rPr>
          <w:rFonts w:asciiTheme="minorHAnsi" w:hAnsiTheme="minorHAnsi"/>
          <w:u w:val="single"/>
        </w:rPr>
      </w:pPr>
      <w:r w:rsidRPr="007A1D88">
        <w:rPr>
          <w:rFonts w:asciiTheme="minorHAnsi" w:hAnsiTheme="minorHAnsi"/>
          <w:u w:val="single"/>
        </w:rPr>
        <w:t>Místo vykládky zásilky:</w:t>
      </w:r>
    </w:p>
    <w:p w14:paraId="1323F15A" w14:textId="5D8F6CBA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</w:rPr>
      </w:pPr>
      <w:r w:rsidRPr="00982093">
        <w:rPr>
          <w:rFonts w:asciiTheme="minorHAnsi" w:hAnsiTheme="minorHAnsi"/>
        </w:rPr>
        <w:t>vozovna Medlánky, Hudcova 74, Brno</w:t>
      </w:r>
    </w:p>
    <w:p w14:paraId="711A2A4A" w14:textId="4DA51A55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</w:rPr>
      </w:pPr>
      <w:r w:rsidRPr="00982093">
        <w:rPr>
          <w:rFonts w:asciiTheme="minorHAnsi" w:hAnsiTheme="minorHAnsi"/>
        </w:rPr>
        <w:t>Kontaktní osoba: Bc. Tomáš Kadlec, tel. 724 022 559</w:t>
      </w:r>
    </w:p>
    <w:p w14:paraId="3415771D" w14:textId="77777777" w:rsidR="007A1D88" w:rsidRDefault="007A1D88" w:rsidP="00323130">
      <w:pPr>
        <w:tabs>
          <w:tab w:val="left" w:pos="4395"/>
        </w:tabs>
        <w:spacing w:after="60" w:line="240" w:lineRule="auto"/>
        <w:ind w:righ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2C99F2BF" w14:textId="4EDFD507" w:rsidR="007A1D88" w:rsidRDefault="007A1D88" w:rsidP="00982093">
      <w:pPr>
        <w:pStyle w:val="Odstavecseseznamem"/>
        <w:tabs>
          <w:tab w:val="left" w:pos="4395"/>
        </w:tabs>
        <w:spacing w:after="60" w:line="240" w:lineRule="auto"/>
        <w:ind w:left="709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Etapa č. 2 = převoz dvou vozidel T3 z DP Brno do DP Praha</w:t>
      </w:r>
    </w:p>
    <w:p w14:paraId="290262C7" w14:textId="56AC5B8C" w:rsidR="007A1D88" w:rsidRPr="00982093" w:rsidRDefault="007A1D88" w:rsidP="00982093">
      <w:pPr>
        <w:pStyle w:val="Odstavecseseznamem"/>
        <w:numPr>
          <w:ilvl w:val="0"/>
          <w:numId w:val="25"/>
        </w:numPr>
        <w:ind w:left="1418" w:hanging="307"/>
        <w:rPr>
          <w:rFonts w:asciiTheme="minorHAnsi" w:hAnsiTheme="minorHAnsi"/>
          <w:u w:val="single"/>
        </w:rPr>
      </w:pPr>
      <w:r w:rsidRPr="00323130">
        <w:rPr>
          <w:rFonts w:asciiTheme="minorHAnsi" w:hAnsiTheme="minorHAnsi"/>
          <w:u w:val="single"/>
        </w:rPr>
        <w:t>Místo převzetí zásilky</w:t>
      </w:r>
      <w:r w:rsidRPr="00982093">
        <w:rPr>
          <w:rFonts w:asciiTheme="minorHAnsi" w:hAnsiTheme="minorHAnsi"/>
          <w:u w:val="single"/>
        </w:rPr>
        <w:t xml:space="preserve">: </w:t>
      </w:r>
    </w:p>
    <w:p w14:paraId="3734378A" w14:textId="77777777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</w:rPr>
      </w:pPr>
      <w:r w:rsidRPr="00982093">
        <w:rPr>
          <w:rFonts w:asciiTheme="minorHAnsi" w:hAnsiTheme="minorHAnsi"/>
        </w:rPr>
        <w:t>vozovna Medlánky, Hudcova 74, Brno</w:t>
      </w:r>
    </w:p>
    <w:p w14:paraId="69436A51" w14:textId="690FA295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</w:rPr>
      </w:pPr>
      <w:r w:rsidRPr="00982093">
        <w:rPr>
          <w:rFonts w:asciiTheme="minorHAnsi" w:hAnsiTheme="minorHAnsi"/>
        </w:rPr>
        <w:t>Kontaktní osoba: Bc. Tomáš Kadlec, tel. 724 022 559</w:t>
      </w:r>
    </w:p>
    <w:p w14:paraId="6DC29A84" w14:textId="77777777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  <w:u w:val="single"/>
        </w:rPr>
      </w:pPr>
    </w:p>
    <w:p w14:paraId="5DAE9AD5" w14:textId="77777777" w:rsidR="007A1D88" w:rsidRPr="00982093" w:rsidRDefault="007A1D88" w:rsidP="00982093">
      <w:pPr>
        <w:pStyle w:val="Odstavecseseznamem"/>
        <w:numPr>
          <w:ilvl w:val="0"/>
          <w:numId w:val="25"/>
        </w:numPr>
        <w:ind w:left="1418" w:hanging="307"/>
        <w:rPr>
          <w:rFonts w:asciiTheme="minorHAnsi" w:hAnsiTheme="minorHAnsi"/>
          <w:u w:val="single"/>
        </w:rPr>
      </w:pPr>
      <w:r w:rsidRPr="00982093">
        <w:rPr>
          <w:rFonts w:asciiTheme="minorHAnsi" w:hAnsiTheme="minorHAnsi"/>
          <w:u w:val="single"/>
        </w:rPr>
        <w:t>Místo vykládky zásilky:</w:t>
      </w:r>
    </w:p>
    <w:p w14:paraId="383F8722" w14:textId="77777777" w:rsidR="007A1D88" w:rsidRPr="00982093" w:rsidRDefault="007A1D88" w:rsidP="00982093">
      <w:pPr>
        <w:pStyle w:val="Odstavecseseznamem"/>
        <w:ind w:left="1418" w:firstLine="0"/>
        <w:rPr>
          <w:rFonts w:asciiTheme="minorHAnsi" w:hAnsiTheme="minorHAnsi"/>
        </w:rPr>
      </w:pPr>
      <w:r w:rsidRPr="00982093">
        <w:rPr>
          <w:rFonts w:asciiTheme="minorHAnsi" w:hAnsiTheme="minorHAnsi"/>
        </w:rPr>
        <w:t>Opravna tramvají, U vozovny 590/6, Praha 10, 108 00</w:t>
      </w:r>
    </w:p>
    <w:p w14:paraId="782FE789" w14:textId="77777777" w:rsidR="007A1D88" w:rsidRPr="00E825B5" w:rsidRDefault="007A1D88" w:rsidP="00982093">
      <w:pPr>
        <w:pStyle w:val="Odstavecseseznamem"/>
        <w:ind w:left="1418" w:firstLine="0"/>
        <w:rPr>
          <w:rFonts w:asciiTheme="minorHAnsi" w:hAnsiTheme="minorHAnsi"/>
          <w:highlight w:val="yellow"/>
        </w:rPr>
      </w:pPr>
      <w:r w:rsidRPr="00E825B5">
        <w:rPr>
          <w:rFonts w:asciiTheme="minorHAnsi" w:hAnsiTheme="minorHAnsi"/>
          <w:highlight w:val="yellow"/>
        </w:rPr>
        <w:t>Kontaktní osoba: XXXXX</w:t>
      </w:r>
    </w:p>
    <w:p w14:paraId="234DE40A" w14:textId="77777777" w:rsidR="00323130" w:rsidRPr="00323130" w:rsidRDefault="00323130" w:rsidP="00323130">
      <w:pPr>
        <w:tabs>
          <w:tab w:val="left" w:pos="4395"/>
        </w:tabs>
        <w:spacing w:after="60" w:line="240" w:lineRule="auto"/>
        <w:ind w:right="0"/>
        <w:rPr>
          <w:rFonts w:asciiTheme="minorHAnsi" w:hAnsiTheme="minorHAnsi" w:cs="Arial"/>
        </w:rPr>
      </w:pPr>
    </w:p>
    <w:p w14:paraId="0A7FB782" w14:textId="35FBFA15" w:rsidR="00323130" w:rsidRDefault="00323130" w:rsidP="007A1D88">
      <w:pPr>
        <w:pStyle w:val="Odstavecseseznamem"/>
        <w:numPr>
          <w:ilvl w:val="0"/>
          <w:numId w:val="26"/>
        </w:numPr>
        <w:tabs>
          <w:tab w:val="left" w:pos="4395"/>
        </w:tabs>
        <w:spacing w:after="60" w:line="240" w:lineRule="auto"/>
        <w:ind w:left="426" w:right="0" w:hanging="426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Uskutečnění převozu </w:t>
      </w:r>
      <w:r w:rsidR="007A1D88">
        <w:rPr>
          <w:rFonts w:asciiTheme="minorHAnsi" w:hAnsiTheme="minorHAnsi" w:cs="Arial"/>
        </w:rPr>
        <w:t xml:space="preserve">dle </w:t>
      </w:r>
      <w:r>
        <w:rPr>
          <w:rFonts w:asciiTheme="minorHAnsi" w:hAnsiTheme="minorHAnsi" w:cs="Arial"/>
        </w:rPr>
        <w:t xml:space="preserve">první etapy, </w:t>
      </w:r>
      <w:r w:rsidR="009B1709">
        <w:rPr>
          <w:rFonts w:asciiTheme="minorHAnsi" w:hAnsiTheme="minorHAnsi" w:cs="Arial"/>
        </w:rPr>
        <w:t>je předpokládáno nejpozději</w:t>
      </w:r>
      <w:r>
        <w:rPr>
          <w:rFonts w:asciiTheme="minorHAnsi" w:hAnsiTheme="minorHAnsi" w:cs="Arial"/>
        </w:rPr>
        <w:t xml:space="preserve"> do </w:t>
      </w:r>
      <w:r w:rsidR="007A1D88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týdnů od začátku platnosti této smlouvy</w:t>
      </w:r>
      <w:r w:rsidR="00974ED4">
        <w:rPr>
          <w:rFonts w:asciiTheme="minorHAnsi" w:hAnsiTheme="minorHAnsi" w:cs="Arial"/>
        </w:rPr>
        <w:t>.</w:t>
      </w:r>
    </w:p>
    <w:p w14:paraId="2BF2A593" w14:textId="401C9BAD" w:rsidR="007A1D88" w:rsidRDefault="007A1D88" w:rsidP="007A1D88">
      <w:pPr>
        <w:pStyle w:val="Odstavecseseznamem"/>
        <w:numPr>
          <w:ilvl w:val="0"/>
          <w:numId w:val="26"/>
        </w:numPr>
        <w:tabs>
          <w:tab w:val="left" w:pos="4395"/>
        </w:tabs>
        <w:spacing w:after="60" w:line="240" w:lineRule="auto"/>
        <w:ind w:left="426" w:right="0" w:hanging="426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Uskutečnění převozu dle druhé etapy, bude realizováno nejpozději do 31.1.2026.</w:t>
      </w:r>
    </w:p>
    <w:p w14:paraId="60AF9AA4" w14:textId="77777777" w:rsidR="00323130" w:rsidRPr="000B67F8" w:rsidRDefault="00323130" w:rsidP="007A1D88">
      <w:pPr>
        <w:pStyle w:val="Odstavecseseznamem"/>
        <w:numPr>
          <w:ilvl w:val="0"/>
          <w:numId w:val="26"/>
        </w:numPr>
        <w:tabs>
          <w:tab w:val="left" w:pos="4395"/>
        </w:tabs>
        <w:spacing w:after="60" w:line="240" w:lineRule="auto"/>
        <w:ind w:left="426" w:right="0" w:hanging="426"/>
        <w:contextualSpacing w:val="0"/>
        <w:rPr>
          <w:rFonts w:asciiTheme="minorHAnsi" w:hAnsiTheme="minorHAnsi" w:cs="Arial"/>
        </w:rPr>
      </w:pPr>
      <w:r w:rsidRPr="000B67F8">
        <w:rPr>
          <w:rFonts w:asciiTheme="minorHAnsi" w:hAnsiTheme="minorHAnsi" w:cs="Arial"/>
        </w:rPr>
        <w:t xml:space="preserve">Předání zásilky bude potvrzeno předávacím protokolem vyhotoveným za součinnosti obou smluvních stran. </w:t>
      </w:r>
    </w:p>
    <w:p w14:paraId="49AA26DA" w14:textId="35DEF5F0" w:rsidR="00323130" w:rsidRPr="00C15ADC" w:rsidRDefault="00323130" w:rsidP="00C15ADC">
      <w:pPr>
        <w:rPr>
          <w:rFonts w:asciiTheme="minorHAnsi" w:hAnsiTheme="minorHAnsi" w:cstheme="minorHAnsi"/>
        </w:rPr>
      </w:pPr>
    </w:p>
    <w:p w14:paraId="1A5630B4" w14:textId="10BF8924" w:rsidR="009B371A" w:rsidRPr="00D8397C" w:rsidRDefault="000C67D2" w:rsidP="00D8397C">
      <w:pPr>
        <w:spacing w:after="4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III.</w:t>
      </w:r>
    </w:p>
    <w:p w14:paraId="77972ED9" w14:textId="77777777" w:rsidR="009B371A" w:rsidRPr="00D8397C" w:rsidRDefault="00000000" w:rsidP="00D8397C">
      <w:pPr>
        <w:spacing w:after="0" w:line="259" w:lineRule="auto"/>
        <w:ind w:left="0" w:right="67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Cena díla</w:t>
      </w:r>
    </w:p>
    <w:p w14:paraId="7DED2347" w14:textId="2CA4622E" w:rsidR="009B371A" w:rsidRPr="00A35B4F" w:rsidRDefault="00000000" w:rsidP="007A1D88">
      <w:pPr>
        <w:numPr>
          <w:ilvl w:val="0"/>
          <w:numId w:val="27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27D73B2" wp14:editId="21CC1E60">
            <wp:simplePos x="0" y="0"/>
            <wp:positionH relativeFrom="page">
              <wp:posOffset>7638288</wp:posOffset>
            </wp:positionH>
            <wp:positionV relativeFrom="page">
              <wp:posOffset>7465615</wp:posOffset>
            </wp:positionV>
            <wp:extent cx="6096" cy="393248"/>
            <wp:effectExtent l="0" t="0" r="0" b="0"/>
            <wp:wrapSquare wrapText="bothSides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9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B4F">
        <w:rPr>
          <w:rFonts w:asciiTheme="minorHAnsi" w:hAnsiTheme="minorHAnsi" w:cstheme="minorHAnsi"/>
        </w:rPr>
        <w:t xml:space="preserve">Cena díla provedeného v rozsahu, kvalitě a lhůtě podle této smlouvy je vypracována ve smyslu zákona č. 526/1990 Sb., o cenách. Objednatel je oprávněn u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objedn</w:t>
      </w:r>
      <w:r w:rsidR="000B48AD">
        <w:rPr>
          <w:rFonts w:asciiTheme="minorHAnsi" w:hAnsiTheme="minorHAnsi" w:cstheme="minorHAnsi"/>
        </w:rPr>
        <w:t>at</w:t>
      </w:r>
      <w:r w:rsidRPr="00A35B4F">
        <w:rPr>
          <w:rFonts w:asciiTheme="minorHAnsi" w:hAnsiTheme="minorHAnsi" w:cstheme="minorHAnsi"/>
        </w:rPr>
        <w:t xml:space="preserve"> </w:t>
      </w:r>
      <w:r w:rsidR="00965261">
        <w:rPr>
          <w:rFonts w:asciiTheme="minorHAnsi" w:hAnsiTheme="minorHAnsi" w:cstheme="minorHAnsi"/>
        </w:rPr>
        <w:t>dílo</w:t>
      </w:r>
      <w:r w:rsidRPr="00A35B4F">
        <w:rPr>
          <w:rFonts w:asciiTheme="minorHAnsi" w:hAnsiTheme="minorHAnsi" w:cstheme="minorHAnsi"/>
        </w:rPr>
        <w:t xml:space="preserve"> na základě </w:t>
      </w:r>
      <w:r w:rsidR="00982093">
        <w:rPr>
          <w:rFonts w:asciiTheme="minorHAnsi" w:hAnsiTheme="minorHAnsi" w:cstheme="minorHAnsi"/>
        </w:rPr>
        <w:t xml:space="preserve">dílčích </w:t>
      </w:r>
      <w:r w:rsidR="00982093">
        <w:rPr>
          <w:rFonts w:asciiTheme="minorHAnsi" w:hAnsiTheme="minorHAnsi" w:cstheme="minorHAnsi"/>
        </w:rPr>
        <w:lastRenderedPageBreak/>
        <w:t xml:space="preserve">písemných </w:t>
      </w:r>
      <w:r w:rsidR="0061163B">
        <w:rPr>
          <w:rFonts w:asciiTheme="minorHAnsi" w:hAnsiTheme="minorHAnsi" w:cstheme="minorHAnsi"/>
        </w:rPr>
        <w:t>objednáv</w:t>
      </w:r>
      <w:r w:rsidR="00982093">
        <w:rPr>
          <w:rFonts w:asciiTheme="minorHAnsi" w:hAnsiTheme="minorHAnsi" w:cstheme="minorHAnsi"/>
        </w:rPr>
        <w:t>e</w:t>
      </w:r>
      <w:r w:rsidR="0061163B">
        <w:rPr>
          <w:rFonts w:asciiTheme="minorHAnsi" w:hAnsiTheme="minorHAnsi" w:cstheme="minorHAnsi"/>
        </w:rPr>
        <w:t>k</w:t>
      </w:r>
      <w:r w:rsidRPr="00A35B4F">
        <w:rPr>
          <w:rFonts w:asciiTheme="minorHAnsi" w:hAnsiTheme="minorHAnsi" w:cstheme="minorHAnsi"/>
        </w:rPr>
        <w:t xml:space="preserve"> v celkové ceně maximálně </w:t>
      </w:r>
      <w:r w:rsidR="0061163B" w:rsidRPr="007A1D88">
        <w:rPr>
          <w:rFonts w:asciiTheme="minorHAnsi" w:hAnsiTheme="minorHAnsi" w:cstheme="minorHAnsi"/>
          <w:highlight w:val="yellow"/>
        </w:rPr>
        <w:t>XXXXXXX</w:t>
      </w:r>
      <w:r w:rsidRPr="007A1D88">
        <w:rPr>
          <w:rFonts w:asciiTheme="minorHAnsi" w:hAnsiTheme="minorHAnsi" w:cstheme="minorHAnsi"/>
          <w:highlight w:val="yellow"/>
        </w:rPr>
        <w:t>, - Kč bez DPH</w:t>
      </w:r>
      <w:r w:rsidRPr="00A35B4F">
        <w:rPr>
          <w:rFonts w:asciiTheme="minorHAnsi" w:hAnsiTheme="minorHAnsi" w:cstheme="minorHAnsi"/>
        </w:rPr>
        <w:t xml:space="preserve">, která nesmí být </w:t>
      </w:r>
      <w:r w:rsidR="00965261">
        <w:rPr>
          <w:rFonts w:asciiTheme="minorHAnsi" w:hAnsiTheme="minorHAnsi" w:cstheme="minorHAnsi"/>
        </w:rPr>
        <w:t>z</w:t>
      </w:r>
      <w:r w:rsidRPr="00A35B4F">
        <w:rPr>
          <w:rFonts w:asciiTheme="minorHAnsi" w:hAnsiTheme="minorHAnsi" w:cstheme="minorHAnsi"/>
        </w:rPr>
        <w:t>a období platnosti smlouvy překročena.</w:t>
      </w:r>
    </w:p>
    <w:p w14:paraId="0D6F6317" w14:textId="0D6EBA05" w:rsidR="009B371A" w:rsidRPr="00A35B4F" w:rsidRDefault="00000000" w:rsidP="007A1D88">
      <w:pPr>
        <w:numPr>
          <w:ilvl w:val="0"/>
          <w:numId w:val="27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Provedené </w:t>
      </w:r>
      <w:r w:rsidR="00965261">
        <w:rPr>
          <w:rFonts w:asciiTheme="minorHAnsi" w:hAnsiTheme="minorHAnsi" w:cstheme="minorHAnsi"/>
        </w:rPr>
        <w:t>dílo</w:t>
      </w:r>
      <w:r w:rsidRPr="00A35B4F">
        <w:rPr>
          <w:rFonts w:asciiTheme="minorHAnsi" w:hAnsiTheme="minorHAnsi" w:cstheme="minorHAnsi"/>
        </w:rPr>
        <w:t xml:space="preserve"> bud</w:t>
      </w:r>
      <w:r w:rsidR="00965261">
        <w:rPr>
          <w:rFonts w:asciiTheme="minorHAnsi" w:hAnsiTheme="minorHAnsi" w:cstheme="minorHAnsi"/>
        </w:rPr>
        <w:t>e</w:t>
      </w:r>
      <w:r w:rsidRPr="00A35B4F">
        <w:rPr>
          <w:rFonts w:asciiTheme="minorHAnsi" w:hAnsiTheme="minorHAnsi" w:cstheme="minorHAnsi"/>
        </w:rPr>
        <w:t xml:space="preserve"> oceněn</w:t>
      </w:r>
      <w:r w:rsidR="00965261">
        <w:rPr>
          <w:rFonts w:asciiTheme="minorHAnsi" w:hAnsiTheme="minorHAnsi" w:cstheme="minorHAnsi"/>
        </w:rPr>
        <w:t>o</w:t>
      </w:r>
      <w:r w:rsidRPr="00A35B4F">
        <w:rPr>
          <w:rFonts w:asciiTheme="minorHAnsi" w:hAnsiTheme="minorHAnsi" w:cstheme="minorHAnsi"/>
        </w:rPr>
        <w:t xml:space="preserve"> dle ceníku uvedeného v příloze č. </w:t>
      </w:r>
      <w:r w:rsidR="00A35B4F">
        <w:rPr>
          <w:rFonts w:asciiTheme="minorHAnsi" w:hAnsiTheme="minorHAnsi" w:cstheme="minorHAnsi"/>
        </w:rPr>
        <w:t>1.</w:t>
      </w:r>
    </w:p>
    <w:p w14:paraId="05392C6C" w14:textId="77777777" w:rsidR="009B371A" w:rsidRPr="00A35B4F" w:rsidRDefault="00000000" w:rsidP="007A1D88">
      <w:pPr>
        <w:numPr>
          <w:ilvl w:val="0"/>
          <w:numId w:val="27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Uvedená cena je pevná, nejvýše přípustná a nelze ji zvýšit ani v důsledku změny cen vstupů nebo jiných vnějších podmínek.</w:t>
      </w:r>
    </w:p>
    <w:p w14:paraId="7D69CE26" w14:textId="7D11A25A" w:rsidR="009B371A" w:rsidRDefault="00000000" w:rsidP="007A1D88">
      <w:pPr>
        <w:numPr>
          <w:ilvl w:val="0"/>
          <w:numId w:val="27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K ceně díla bude připočtena DPH v sazbě platné ke dni uskutečněného zdanitelného plnění, a to v případě, pokud předmět fakturace není zařazen pod číselný kód klasifikace produkce CZ — CPA 41 až 43, u kterého se uplatní režim přenesené daňové povinnosti v souladu s </w:t>
      </w:r>
      <w:r w:rsidR="00A35B4F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>92e zákona č. 235/2004 Sb., o daní z přidané hodnoty. Daňový doklad bez ohledu na uplatněný režim, musí být vystaven se všemi náležitostmi v souladu se zákonem o dani z přidané hodnoty.</w:t>
      </w:r>
    </w:p>
    <w:p w14:paraId="1A546FDB" w14:textId="77777777" w:rsidR="008243C0" w:rsidRPr="00A35B4F" w:rsidRDefault="008243C0" w:rsidP="008243C0">
      <w:pPr>
        <w:spacing w:after="0"/>
        <w:ind w:left="561" w:right="14" w:firstLine="0"/>
        <w:rPr>
          <w:rFonts w:asciiTheme="minorHAnsi" w:hAnsiTheme="minorHAnsi" w:cstheme="minorHAnsi"/>
        </w:rPr>
      </w:pPr>
    </w:p>
    <w:p w14:paraId="6A3C3BEE" w14:textId="019E7814" w:rsidR="00057C1E" w:rsidRPr="00D8397C" w:rsidRDefault="00057C1E" w:rsidP="00D8397C">
      <w:pPr>
        <w:spacing w:after="4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IV.</w:t>
      </w:r>
    </w:p>
    <w:p w14:paraId="23D4056F" w14:textId="3771583B" w:rsidR="00057C1E" w:rsidRPr="00D8397C" w:rsidRDefault="00057C1E" w:rsidP="00D8397C">
      <w:pPr>
        <w:spacing w:after="0" w:line="259" w:lineRule="auto"/>
        <w:ind w:left="0" w:right="67" w:firstLine="0"/>
        <w:jc w:val="center"/>
        <w:rPr>
          <w:rFonts w:asciiTheme="minorHAnsi" w:hAnsiTheme="minorHAnsi" w:cstheme="minorHAnsi"/>
          <w:b/>
          <w:bCs/>
        </w:rPr>
      </w:pPr>
      <w:r w:rsidRPr="00D8397C">
        <w:rPr>
          <w:rFonts w:asciiTheme="minorHAnsi" w:hAnsiTheme="minorHAnsi" w:cstheme="minorHAnsi"/>
          <w:b/>
          <w:bCs/>
        </w:rPr>
        <w:t>Platební podmínky a fakturace</w:t>
      </w:r>
    </w:p>
    <w:p w14:paraId="7C615E02" w14:textId="205A9B28" w:rsidR="009B371A" w:rsidRPr="00A35B4F" w:rsidRDefault="00000000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Úhrada předmětu díla bude provedena na základě faktury (daňového dokladu) vystavené </w:t>
      </w:r>
      <w:r w:rsidR="00C15ADC">
        <w:rPr>
          <w:rFonts w:asciiTheme="minorHAnsi" w:hAnsiTheme="minorHAnsi" w:cstheme="minorHAnsi"/>
        </w:rPr>
        <w:t>dopravcem</w:t>
      </w:r>
      <w:r w:rsidRPr="00A35B4F">
        <w:rPr>
          <w:rFonts w:asciiTheme="minorHAnsi" w:hAnsiTheme="minorHAnsi" w:cstheme="minorHAnsi"/>
        </w:rPr>
        <w:t xml:space="preserve"> na základě předání a převzetí díla. Faktura bude doložena předávacím protokolem (výkazem prací) podepsaným pověřeným pracovníkem objednatele.</w:t>
      </w:r>
    </w:p>
    <w:p w14:paraId="3E606837" w14:textId="2B239561" w:rsidR="009B371A" w:rsidRPr="00A35B4F" w:rsidRDefault="00000000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Objednatel je povinen za fakturu zaplatit bezhotovostním převodem na účet </w:t>
      </w:r>
      <w:r w:rsidR="00C15ADC"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 xml:space="preserve">e, který je uvedený na faktuře (daňovém dokladu), do 30 dnů od jejího řádného doručení. V pochybnostech platí, že faktura byla doručena třetí den po odeslání. Povinnost objednatele uhradit </w:t>
      </w:r>
      <w:r w:rsidR="00C15ADC"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>i cenu prací se považuje za splněnou dnem odepsání platby z účtu objednatele.</w:t>
      </w:r>
    </w:p>
    <w:p w14:paraId="08EF2FC4" w14:textId="1359262A" w:rsidR="00965261" w:rsidRDefault="00965261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965261">
        <w:rPr>
          <w:rFonts w:asciiTheme="minorHAnsi" w:hAnsiTheme="minorHAnsi" w:cstheme="minorHAnsi"/>
        </w:rPr>
        <w:t xml:space="preserve">Adresa pro doručení faktury je sídlo objednatele či emailová adresa objednatele pro doručení elektronické faktury: </w:t>
      </w:r>
      <w:hyperlink r:id="rId9" w:history="1">
        <w:r w:rsidRPr="006F0EAC">
          <w:rPr>
            <w:rStyle w:val="Hypertextovodkaz"/>
            <w:rFonts w:asciiTheme="minorHAnsi" w:hAnsiTheme="minorHAnsi" w:cstheme="minorHAnsi"/>
          </w:rPr>
          <w:t>fakturace@dpmb.cz</w:t>
        </w:r>
      </w:hyperlink>
      <w:r w:rsidRPr="00965261">
        <w:rPr>
          <w:rFonts w:asciiTheme="minorHAnsi" w:hAnsiTheme="minorHAnsi" w:cstheme="minorHAnsi"/>
        </w:rPr>
        <w:t>.</w:t>
      </w:r>
    </w:p>
    <w:p w14:paraId="02ACBBB0" w14:textId="0E69DF08" w:rsidR="00965261" w:rsidRPr="00965261" w:rsidRDefault="00965261" w:rsidP="00965261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965261">
        <w:rPr>
          <w:rFonts w:asciiTheme="minorHAnsi" w:hAnsiTheme="minorHAnsi" w:cstheme="minorHAnsi"/>
        </w:rPr>
        <w:t xml:space="preserve">Kupující preferuje zasílání faktur v elektronické podobě. Faktura v elektronické podobě musí být zaslána na email: </w:t>
      </w:r>
      <w:hyperlink r:id="rId10" w:history="1">
        <w:r w:rsidRPr="006F0EAC">
          <w:rPr>
            <w:rStyle w:val="Hypertextovodkaz"/>
            <w:rFonts w:asciiTheme="minorHAnsi" w:hAnsiTheme="minorHAnsi" w:cstheme="minorHAnsi"/>
          </w:rPr>
          <w:t>fakturace@dpmb.cz</w:t>
        </w:r>
      </w:hyperlink>
      <w:r w:rsidRPr="00965261">
        <w:rPr>
          <w:rFonts w:asciiTheme="minorHAnsi" w:hAnsiTheme="minorHAnsi" w:cstheme="minorHAnsi"/>
        </w:rPr>
        <w:t xml:space="preserve">, velikost takové emailové zprávy musí být max. 10 MB, formát faktury musí být PDF, přílohy faktury musí být ve formátu PDF či CSV. Nebudou-li splněny podmínky dle tohoto odstavce, faktura v elektronické podobě se nepovažuje za doručenou, nebude objednatelem zpracována a hledí se na ni, jako by nebyla vůbec odeslána a doručena. </w:t>
      </w:r>
    </w:p>
    <w:p w14:paraId="138AD8A1" w14:textId="0F266D4D" w:rsidR="009B371A" w:rsidRPr="00A35B4F" w:rsidRDefault="00000000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Faktura kromě náležitostí daňového dokladu v souladu se zákonem č. 235/2004 Sb., o dani z přidané hodnoty, v platném znění, bude dále obsahovat číslo smlouvy objednatele, bankovní spojení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a v případě přenesené daňové povinnosti číselný kód klasifikace produkce CZ-CPA. Nedílnou součástí faktury bude soupis provedených prací a dodávek, který bude potvrzen osobou odpovědnou za plnění ustanovení této smlouvy nebo jí ustanovenou osobou.</w:t>
      </w:r>
    </w:p>
    <w:p w14:paraId="50A55960" w14:textId="503BEC40" w:rsidR="009B371A" w:rsidRPr="00A35B4F" w:rsidRDefault="00000000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Pokud faktura nebude obsahovat některou z požadovaných náležitostí a/nebo bude obsahovat nesprávné cenové údaje, může být objednatelem vrácena </w:t>
      </w:r>
      <w:r w:rsidR="00C15ADC"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>i do data splatnosti, V takovém případě nová lhůta splatnosti začne běžet doručením opravené faktury zpět objednateli.</w:t>
      </w:r>
    </w:p>
    <w:p w14:paraId="72629D40" w14:textId="7C005281" w:rsidR="009B371A" w:rsidRPr="00A35B4F" w:rsidRDefault="00C15ADC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prohlašuje, že číslo jím uvedeného bankovního spojení na faktuře, na které se bude provádět bezhotovostní úhrada za předmět plnění, je evidováno v souladu s </w:t>
      </w:r>
      <w:r w:rsidR="00A35B4F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>96 zákona o DPH v registru plátců.</w:t>
      </w:r>
    </w:p>
    <w:p w14:paraId="4C37973C" w14:textId="1AFA325A" w:rsidR="009B371A" w:rsidRDefault="00C15ADC" w:rsidP="00D212BA">
      <w:pPr>
        <w:pStyle w:val="Odstavecseseznamem"/>
        <w:numPr>
          <w:ilvl w:val="0"/>
          <w:numId w:val="9"/>
        </w:numPr>
        <w:spacing w:after="0"/>
        <w:ind w:left="426" w:right="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se zavazuje, že pokud nastanou na jeho straně skutečnosti uvedené v </w:t>
      </w:r>
      <w:r w:rsidR="00A35B4F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 xml:space="preserve">109 zákona č. 235/2004 Sb., o dani z přidané hodnoty oznámí neprodleně tuto skutečnost objednateli. Objednatel je oprávněn v návaznosti na toto oznámení postupovat v souladu s </w:t>
      </w:r>
      <w:r w:rsidR="00A35B4F">
        <w:rPr>
          <w:rFonts w:asciiTheme="minorHAnsi" w:hAnsiTheme="minorHAnsi" w:cstheme="minorHAnsi"/>
        </w:rPr>
        <w:t>§</w:t>
      </w:r>
      <w:r w:rsidR="00D212BA">
        <w:rPr>
          <w:rFonts w:asciiTheme="minorHAnsi" w:hAnsiTheme="minorHAnsi" w:cstheme="minorHAnsi"/>
        </w:rPr>
        <w:t>1</w:t>
      </w:r>
      <w:r w:rsidRPr="00A35B4F">
        <w:rPr>
          <w:rFonts w:asciiTheme="minorHAnsi" w:hAnsiTheme="minorHAnsi" w:cstheme="minorHAnsi"/>
        </w:rPr>
        <w:t xml:space="preserve">09a). Pokud Objednatel uhradí na základě obdržených informací daň na depozitní účet </w:t>
      </w: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vedeného u místně příslušného finančního úřadu, dochází ke snížení pohledávky </w:t>
      </w:r>
      <w:r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 xml:space="preserve">e za objednatelem o příslušnou částku daně a </w:t>
      </w: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tak není oprávněn po objednateli požadovat uhrazení této částky.</w:t>
      </w:r>
    </w:p>
    <w:p w14:paraId="10E9B38E" w14:textId="77777777" w:rsidR="008243C0" w:rsidRDefault="008243C0" w:rsidP="008243C0">
      <w:pPr>
        <w:pStyle w:val="Odstavecseseznamem"/>
        <w:spacing w:after="0"/>
        <w:ind w:left="562" w:right="14" w:firstLine="0"/>
        <w:rPr>
          <w:rFonts w:asciiTheme="minorHAnsi" w:hAnsiTheme="minorHAnsi" w:cstheme="minorHAnsi"/>
        </w:rPr>
      </w:pPr>
    </w:p>
    <w:p w14:paraId="05A2CE9C" w14:textId="77777777" w:rsidR="00D324F5" w:rsidRDefault="00D324F5" w:rsidP="008243C0">
      <w:pPr>
        <w:pStyle w:val="Odstavecseseznamem"/>
        <w:spacing w:after="0"/>
        <w:ind w:left="562" w:right="14" w:firstLine="0"/>
        <w:rPr>
          <w:rFonts w:asciiTheme="minorHAnsi" w:hAnsiTheme="minorHAnsi" w:cstheme="minorHAnsi"/>
        </w:rPr>
      </w:pPr>
    </w:p>
    <w:p w14:paraId="21AB1584" w14:textId="77777777" w:rsidR="00D324F5" w:rsidRDefault="00D324F5" w:rsidP="008243C0">
      <w:pPr>
        <w:pStyle w:val="Odstavecseseznamem"/>
        <w:spacing w:after="0"/>
        <w:ind w:left="562" w:right="14" w:firstLine="0"/>
        <w:rPr>
          <w:rFonts w:asciiTheme="minorHAnsi" w:hAnsiTheme="minorHAnsi" w:cstheme="minorHAnsi"/>
        </w:rPr>
      </w:pPr>
    </w:p>
    <w:p w14:paraId="2EAB66ED" w14:textId="0E9DF4D9" w:rsidR="00057C1E" w:rsidRPr="008243C0" w:rsidRDefault="00057C1E" w:rsidP="00057C1E">
      <w:pPr>
        <w:spacing w:after="40" w:line="259" w:lineRule="auto"/>
        <w:ind w:left="4258" w:right="5" w:firstLine="0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lastRenderedPageBreak/>
        <w:t xml:space="preserve">      V.</w:t>
      </w:r>
    </w:p>
    <w:p w14:paraId="1CFFED6C" w14:textId="60493F4C" w:rsidR="00057C1E" w:rsidRPr="008243C0" w:rsidRDefault="00057C1E" w:rsidP="008243C0">
      <w:pPr>
        <w:spacing w:after="40" w:line="259" w:lineRule="auto"/>
        <w:ind w:left="0" w:right="5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Podmínky a realizace díla</w:t>
      </w:r>
    </w:p>
    <w:p w14:paraId="55A22EEF" w14:textId="0F5A09DD" w:rsidR="00D212BA" w:rsidRDefault="00000000" w:rsidP="00D212BA">
      <w:pPr>
        <w:numPr>
          <w:ilvl w:val="0"/>
          <w:numId w:val="4"/>
        </w:numPr>
        <w:spacing w:after="0"/>
        <w:ind w:left="426" w:right="14" w:hanging="41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Obecnou odpovědnost za bezpečnost a dodržování zásad požární ochrany svých zaměstnanců po dobu jejich pobytu a činnosti v prostorách objednatele nese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. Je rovněž v plném rozsahu odpovědný za škody způsobené činností svých zaměstnanců po dobu jejich pobytu v prostorách objednatele. </w:t>
      </w:r>
    </w:p>
    <w:p w14:paraId="5D629D47" w14:textId="72B28D21" w:rsidR="009B1709" w:rsidRDefault="00C15ADC" w:rsidP="00D212BA">
      <w:pPr>
        <w:numPr>
          <w:ilvl w:val="0"/>
          <w:numId w:val="4"/>
        </w:numPr>
        <w:spacing w:after="0"/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="009B1709">
        <w:rPr>
          <w:rFonts w:asciiTheme="minorHAnsi" w:hAnsiTheme="minorHAnsi" w:cstheme="minorHAnsi"/>
        </w:rPr>
        <w:t xml:space="preserve"> je povinen zajistit na svůj náklad veškeré administrativní a schvalovací legislativní procesy, </w:t>
      </w:r>
      <w:r w:rsidR="00F02A11">
        <w:rPr>
          <w:rFonts w:asciiTheme="minorHAnsi" w:hAnsiTheme="minorHAnsi" w:cstheme="minorHAnsi"/>
        </w:rPr>
        <w:t>jež</w:t>
      </w:r>
      <w:r w:rsidR="009B1709">
        <w:rPr>
          <w:rFonts w:asciiTheme="minorHAnsi" w:hAnsiTheme="minorHAnsi" w:cstheme="minorHAnsi"/>
        </w:rPr>
        <w:t xml:space="preserve"> jsou spojeny s přepravou tramvajových vozidel.</w:t>
      </w:r>
    </w:p>
    <w:p w14:paraId="7DB82489" w14:textId="77777777" w:rsidR="008243C0" w:rsidRPr="00A35B4F" w:rsidRDefault="008243C0" w:rsidP="008243C0">
      <w:pPr>
        <w:spacing w:after="0"/>
        <w:ind w:left="436" w:right="14" w:firstLine="0"/>
        <w:rPr>
          <w:rFonts w:asciiTheme="minorHAnsi" w:hAnsiTheme="minorHAnsi" w:cstheme="minorHAnsi"/>
        </w:rPr>
      </w:pPr>
    </w:p>
    <w:p w14:paraId="51E3C8A7" w14:textId="5CC6F27C" w:rsidR="00057C1E" w:rsidRPr="008243C0" w:rsidRDefault="00057C1E" w:rsidP="008243C0">
      <w:pPr>
        <w:spacing w:after="0" w:line="259" w:lineRule="auto"/>
        <w:ind w:right="28"/>
        <w:rPr>
          <w:rFonts w:asciiTheme="minorHAnsi" w:hAnsiTheme="minorHAnsi" w:cstheme="minorHAnsi"/>
          <w:b/>
          <w:bCs/>
        </w:rPr>
      </w:pPr>
      <w:r w:rsidRPr="00A35B4F">
        <w:rPr>
          <w:rFonts w:asciiTheme="minorHAnsi" w:hAnsiTheme="minorHAnsi" w:cstheme="minorHAnsi"/>
          <w:b/>
          <w:bCs/>
          <w:sz w:val="24"/>
        </w:rPr>
        <w:t xml:space="preserve"> </w:t>
      </w:r>
      <w:r w:rsidRPr="00A35B4F">
        <w:rPr>
          <w:rFonts w:asciiTheme="minorHAnsi" w:hAnsiTheme="minorHAnsi" w:cstheme="minorHAnsi"/>
          <w:b/>
          <w:bCs/>
          <w:sz w:val="24"/>
        </w:rPr>
        <w:tab/>
      </w:r>
      <w:r w:rsidRPr="00A35B4F">
        <w:rPr>
          <w:rFonts w:asciiTheme="minorHAnsi" w:hAnsiTheme="minorHAnsi" w:cstheme="minorHAnsi"/>
          <w:b/>
          <w:bCs/>
          <w:sz w:val="24"/>
        </w:rPr>
        <w:tab/>
      </w:r>
      <w:r w:rsidRPr="00A35B4F">
        <w:rPr>
          <w:rFonts w:asciiTheme="minorHAnsi" w:hAnsiTheme="minorHAnsi" w:cstheme="minorHAnsi"/>
          <w:b/>
          <w:bCs/>
          <w:sz w:val="24"/>
        </w:rPr>
        <w:tab/>
      </w:r>
      <w:r w:rsidRPr="00A35B4F">
        <w:rPr>
          <w:rFonts w:asciiTheme="minorHAnsi" w:hAnsiTheme="minorHAnsi" w:cstheme="minorHAnsi"/>
          <w:b/>
          <w:bCs/>
          <w:sz w:val="24"/>
        </w:rPr>
        <w:tab/>
      </w:r>
      <w:r w:rsidRPr="00A35B4F">
        <w:rPr>
          <w:rFonts w:asciiTheme="minorHAnsi" w:hAnsiTheme="minorHAnsi" w:cstheme="minorHAnsi"/>
          <w:b/>
          <w:bCs/>
          <w:sz w:val="24"/>
        </w:rPr>
        <w:tab/>
      </w:r>
      <w:r w:rsidRPr="00A35B4F">
        <w:rPr>
          <w:rFonts w:asciiTheme="minorHAnsi" w:hAnsiTheme="minorHAnsi" w:cstheme="minorHAnsi"/>
          <w:b/>
          <w:bCs/>
          <w:sz w:val="24"/>
        </w:rPr>
        <w:tab/>
        <w:t xml:space="preserve">    </w:t>
      </w:r>
      <w:r w:rsidRPr="008243C0">
        <w:rPr>
          <w:rFonts w:asciiTheme="minorHAnsi" w:hAnsiTheme="minorHAnsi" w:cstheme="minorHAnsi"/>
          <w:b/>
          <w:bCs/>
        </w:rPr>
        <w:t>V</w:t>
      </w:r>
      <w:r w:rsidR="008243C0">
        <w:rPr>
          <w:rFonts w:asciiTheme="minorHAnsi" w:hAnsiTheme="minorHAnsi" w:cstheme="minorHAnsi"/>
          <w:b/>
          <w:bCs/>
        </w:rPr>
        <w:t>I</w:t>
      </w:r>
      <w:r w:rsidRPr="008243C0">
        <w:rPr>
          <w:rFonts w:asciiTheme="minorHAnsi" w:hAnsiTheme="minorHAnsi" w:cstheme="minorHAnsi"/>
          <w:b/>
          <w:bCs/>
        </w:rPr>
        <w:t>.</w:t>
      </w:r>
    </w:p>
    <w:p w14:paraId="2A959C97" w14:textId="5E153ECB" w:rsidR="00057C1E" w:rsidRPr="008243C0" w:rsidRDefault="00057C1E" w:rsidP="008243C0">
      <w:pPr>
        <w:pStyle w:val="Odstavecseseznamem"/>
        <w:spacing w:after="41" w:line="259" w:lineRule="auto"/>
        <w:ind w:left="0" w:right="28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Předání a převzetí díla</w:t>
      </w:r>
    </w:p>
    <w:p w14:paraId="6C1A32B4" w14:textId="51EBB357" w:rsidR="009B371A" w:rsidRDefault="00A35B4F" w:rsidP="00965261">
      <w:pPr>
        <w:pStyle w:val="Odstavecseseznamem"/>
        <w:numPr>
          <w:ilvl w:val="0"/>
          <w:numId w:val="13"/>
        </w:numPr>
        <w:spacing w:after="269"/>
        <w:ind w:right="14"/>
        <w:rPr>
          <w:rFonts w:asciiTheme="minorHAnsi" w:hAnsiTheme="minorHAnsi" w:cstheme="minorHAnsi"/>
        </w:rPr>
      </w:pPr>
      <w:r w:rsidRPr="00965261">
        <w:rPr>
          <w:rFonts w:asciiTheme="minorHAnsi" w:hAnsiTheme="minorHAnsi" w:cstheme="minorHAnsi"/>
        </w:rPr>
        <w:t>Předání a převzetí bude sepsáno a potvrzeno předávacím protokolem vyhotoveným za součinnosti obou smluvních stran. Dílo je předáno jeho protokolárním předáním a převzetím.</w:t>
      </w:r>
    </w:p>
    <w:p w14:paraId="10B2FCF1" w14:textId="77777777" w:rsidR="00982093" w:rsidRPr="00965261" w:rsidRDefault="00982093" w:rsidP="00982093">
      <w:pPr>
        <w:pStyle w:val="Odstavecseseznamem"/>
        <w:spacing w:after="269"/>
        <w:ind w:left="434" w:right="14" w:firstLine="0"/>
        <w:rPr>
          <w:rFonts w:asciiTheme="minorHAnsi" w:hAnsiTheme="minorHAnsi" w:cstheme="minorHAnsi"/>
        </w:rPr>
      </w:pPr>
    </w:p>
    <w:p w14:paraId="441815E2" w14:textId="57516E17" w:rsidR="009B371A" w:rsidRPr="008243C0" w:rsidRDefault="00000000" w:rsidP="008243C0">
      <w:pPr>
        <w:spacing w:after="0" w:line="259" w:lineRule="auto"/>
        <w:ind w:left="0" w:right="28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VI</w:t>
      </w:r>
      <w:r w:rsidR="008243C0">
        <w:rPr>
          <w:rFonts w:asciiTheme="minorHAnsi" w:hAnsiTheme="minorHAnsi" w:cstheme="minorHAnsi"/>
          <w:b/>
          <w:bCs/>
        </w:rPr>
        <w:t>I</w:t>
      </w:r>
      <w:r w:rsidRPr="008243C0">
        <w:rPr>
          <w:rFonts w:asciiTheme="minorHAnsi" w:hAnsiTheme="minorHAnsi" w:cstheme="minorHAnsi"/>
          <w:b/>
          <w:bCs/>
        </w:rPr>
        <w:t>.</w:t>
      </w:r>
    </w:p>
    <w:p w14:paraId="7E002751" w14:textId="0B6A6EDB" w:rsidR="00982093" w:rsidRDefault="00982093" w:rsidP="00982093">
      <w:pPr>
        <w:pStyle w:val="Bezmezer"/>
        <w:spacing w:after="60"/>
        <w:jc w:val="center"/>
        <w:rPr>
          <w:rFonts w:asciiTheme="minorHAnsi" w:hAnsiTheme="minorHAnsi"/>
          <w:b/>
        </w:rPr>
      </w:pPr>
      <w:r w:rsidRPr="00197F53">
        <w:rPr>
          <w:rFonts w:asciiTheme="minorHAnsi" w:hAnsiTheme="minorHAnsi"/>
          <w:b/>
        </w:rPr>
        <w:t xml:space="preserve">Odpovědnost </w:t>
      </w:r>
      <w:r w:rsidR="00C15ADC">
        <w:rPr>
          <w:rFonts w:asciiTheme="minorHAnsi" w:hAnsiTheme="minorHAnsi"/>
          <w:b/>
        </w:rPr>
        <w:t>dopravce</w:t>
      </w:r>
      <w:r w:rsidRPr="00197F53">
        <w:rPr>
          <w:rFonts w:asciiTheme="minorHAnsi" w:hAnsiTheme="minorHAnsi"/>
          <w:b/>
        </w:rPr>
        <w:t xml:space="preserve"> za škodu na zásilce</w:t>
      </w:r>
    </w:p>
    <w:p w14:paraId="71102256" w14:textId="31AC18BB" w:rsidR="00982093" w:rsidRPr="003D0692" w:rsidRDefault="00C15ADC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Dopravce</w:t>
      </w:r>
      <w:r w:rsidR="00982093" w:rsidRPr="003D0692">
        <w:rPr>
          <w:rFonts w:asciiTheme="minorHAnsi" w:hAnsiTheme="minorHAnsi" w:cs="Arial"/>
        </w:rPr>
        <w:t xml:space="preserve"> nahradí škodu vzniklou na zásilce v době od převzetí zásilky </w:t>
      </w:r>
      <w:r w:rsidR="009B1709">
        <w:rPr>
          <w:rFonts w:asciiTheme="minorHAnsi" w:hAnsiTheme="minorHAnsi" w:cs="Arial"/>
        </w:rPr>
        <w:t>objednatele</w:t>
      </w:r>
      <w:r w:rsidR="00982093" w:rsidRPr="003D0692">
        <w:rPr>
          <w:rFonts w:asciiTheme="minorHAnsi" w:hAnsiTheme="minorHAnsi" w:cs="Arial"/>
        </w:rPr>
        <w:t xml:space="preserve"> do vydání zásilky </w:t>
      </w:r>
      <w:r w:rsidR="009B1709">
        <w:rPr>
          <w:rFonts w:asciiTheme="minorHAnsi" w:hAnsiTheme="minorHAnsi" w:cs="Arial"/>
        </w:rPr>
        <w:t>objednateli</w:t>
      </w:r>
      <w:r w:rsidR="00982093" w:rsidRPr="003D0692">
        <w:rPr>
          <w:rFonts w:asciiTheme="minorHAnsi" w:hAnsiTheme="minorHAnsi" w:cs="Arial"/>
        </w:rPr>
        <w:t xml:space="preserve">. To neplatí, prokáže-li, že škodu nemohl odvrátit ani při vynaložení odborné péče. </w:t>
      </w:r>
    </w:p>
    <w:p w14:paraId="130221A6" w14:textId="7EAF8736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3D0692">
        <w:rPr>
          <w:rFonts w:asciiTheme="minorHAnsi" w:hAnsiTheme="minorHAnsi" w:cs="Arial"/>
        </w:rPr>
        <w:t xml:space="preserve">ovinnosti k náhradě škody se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zprostí, prokáže-li, že škodu způsobil o</w:t>
      </w:r>
      <w:r w:rsidR="009B1709">
        <w:rPr>
          <w:rFonts w:asciiTheme="minorHAnsi" w:hAnsiTheme="minorHAnsi" w:cs="Arial"/>
        </w:rPr>
        <w:t>bjednatel</w:t>
      </w:r>
      <w:r w:rsidRPr="003D0692">
        <w:rPr>
          <w:rFonts w:asciiTheme="minorHAnsi" w:hAnsiTheme="minorHAnsi" w:cs="Arial"/>
        </w:rPr>
        <w:t xml:space="preserve"> nebo vada či přirozená povaha zásilky. </w:t>
      </w:r>
    </w:p>
    <w:p w14:paraId="53D1A011" w14:textId="154756E2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Způsobí-li škodu vadný obal zásilky,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se povinnosti k náhradě škody zprostí důkazem, že o</w:t>
      </w:r>
      <w:r w:rsidR="009B1709">
        <w:rPr>
          <w:rFonts w:asciiTheme="minorHAnsi" w:hAnsiTheme="minorHAnsi" w:cs="Arial"/>
        </w:rPr>
        <w:t>bjednatel</w:t>
      </w:r>
      <w:r w:rsidRPr="003D0692">
        <w:rPr>
          <w:rFonts w:asciiTheme="minorHAnsi" w:hAnsiTheme="minorHAnsi" w:cs="Arial"/>
        </w:rPr>
        <w:t xml:space="preserve"> na vadu při převzetí zásilky k přepravě upozornil. Neupozorní-li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na vadný obal, zprostí se povinnosti k náhradě škody důkazem, že vadu nemohl při převzetí zásilky poznat.</w:t>
      </w:r>
    </w:p>
    <w:p w14:paraId="2BF67FF2" w14:textId="71EB4635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Při ztrátě nebo zničení zásilky nahradí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cenu, kterou zásilka měla v době, kdy ji převzal.</w:t>
      </w:r>
    </w:p>
    <w:p w14:paraId="2A97439A" w14:textId="0D2B77F7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Při poškození nebo znehodnocení zásilky nahradí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rozdíl mezi cenou, kterou zásilka měla v době jejího převzetí </w:t>
      </w:r>
      <w:r w:rsidR="00C15ADC">
        <w:rPr>
          <w:rFonts w:asciiTheme="minorHAnsi" w:hAnsiTheme="minorHAnsi" w:cs="Arial"/>
        </w:rPr>
        <w:t>dopravce</w:t>
      </w:r>
      <w:r w:rsidR="009B1709">
        <w:rPr>
          <w:rFonts w:asciiTheme="minorHAnsi" w:hAnsiTheme="minorHAnsi" w:cs="Arial"/>
        </w:rPr>
        <w:t>m</w:t>
      </w:r>
      <w:r w:rsidRPr="003D0692">
        <w:rPr>
          <w:rFonts w:asciiTheme="minorHAnsi" w:hAnsiTheme="minorHAnsi" w:cs="Arial"/>
        </w:rPr>
        <w:t xml:space="preserve">, a cenou, kterou by v této době měla zásilka poškozená nebo znehodnocená. </w:t>
      </w:r>
    </w:p>
    <w:p w14:paraId="080938E0" w14:textId="62465A8E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Vznikne-li na zásilce škoda, podá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odesílateli o škodě zprávu. Nepodá-li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zprávu o škodě bez zbytečného odkladu, nahradí o</w:t>
      </w:r>
      <w:r w:rsidR="009B1709">
        <w:rPr>
          <w:rFonts w:asciiTheme="minorHAnsi" w:hAnsiTheme="minorHAnsi" w:cs="Arial"/>
        </w:rPr>
        <w:t>bjednateli</w:t>
      </w:r>
      <w:r w:rsidRPr="003D0692">
        <w:rPr>
          <w:rFonts w:asciiTheme="minorHAnsi" w:hAnsiTheme="minorHAnsi" w:cs="Arial"/>
        </w:rPr>
        <w:t xml:space="preserve"> škodu tím způsobenou. </w:t>
      </w:r>
    </w:p>
    <w:p w14:paraId="64D79941" w14:textId="57A5FF3E" w:rsidR="00982093" w:rsidRPr="003D0692" w:rsidRDefault="00982093" w:rsidP="00982093">
      <w:pPr>
        <w:pStyle w:val="Odstavecseseznamem"/>
        <w:numPr>
          <w:ilvl w:val="0"/>
          <w:numId w:val="28"/>
        </w:numPr>
        <w:tabs>
          <w:tab w:val="left" w:pos="4395"/>
        </w:tabs>
        <w:spacing w:after="60" w:line="240" w:lineRule="auto"/>
        <w:ind w:right="0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Není-li právo na náhradu škody u </w:t>
      </w:r>
      <w:r w:rsidR="00C15ADC">
        <w:rPr>
          <w:rFonts w:asciiTheme="minorHAnsi" w:hAnsiTheme="minorHAnsi" w:cs="Arial"/>
        </w:rPr>
        <w:t>dopravc</w:t>
      </w:r>
      <w:r w:rsidR="009B1709">
        <w:rPr>
          <w:rFonts w:asciiTheme="minorHAnsi" w:hAnsiTheme="minorHAnsi" w:cs="Arial"/>
        </w:rPr>
        <w:t>e</w:t>
      </w:r>
      <w:r w:rsidRPr="003D0692">
        <w:rPr>
          <w:rFonts w:asciiTheme="minorHAnsi" w:hAnsiTheme="minorHAnsi" w:cs="Arial"/>
        </w:rPr>
        <w:t xml:space="preserve"> uplatněno do šesti měsíců ode dne převzetí zásilky, anebo nebyla-li zásilka převzata, do šesti měsíců ode dne, kdy měla být doručena, soud je nepřizná, namítne-li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>, že právo bylo uplatněno opožděně.</w:t>
      </w:r>
    </w:p>
    <w:p w14:paraId="27C83E42" w14:textId="2F76AD66" w:rsidR="00057C1E" w:rsidRPr="00A35B4F" w:rsidRDefault="00057C1E" w:rsidP="00057C1E">
      <w:pPr>
        <w:spacing w:after="0" w:line="259" w:lineRule="auto"/>
        <w:ind w:left="3550" w:right="0" w:firstLine="698"/>
        <w:rPr>
          <w:rFonts w:asciiTheme="minorHAnsi" w:hAnsiTheme="minorHAnsi" w:cstheme="minorHAnsi"/>
          <w:b/>
          <w:bCs/>
          <w:sz w:val="24"/>
        </w:rPr>
      </w:pPr>
      <w:r w:rsidRPr="00A35B4F">
        <w:rPr>
          <w:rFonts w:asciiTheme="minorHAnsi" w:hAnsiTheme="minorHAnsi" w:cstheme="minorHAnsi"/>
          <w:b/>
          <w:bCs/>
          <w:sz w:val="24"/>
        </w:rPr>
        <w:t xml:space="preserve">   </w:t>
      </w:r>
    </w:p>
    <w:p w14:paraId="4DE6BEF0" w14:textId="6CDC921F" w:rsidR="009B371A" w:rsidRPr="008243C0" w:rsidRDefault="00965261" w:rsidP="008243C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VIII</w:t>
      </w:r>
      <w:r w:rsidR="008243C0" w:rsidRPr="008243C0">
        <w:rPr>
          <w:rFonts w:asciiTheme="minorHAnsi" w:hAnsiTheme="minorHAnsi" w:cstheme="minorHAnsi"/>
          <w:b/>
          <w:bCs/>
        </w:rPr>
        <w:t>.</w:t>
      </w:r>
    </w:p>
    <w:p w14:paraId="2837CF76" w14:textId="0478174E" w:rsidR="009B371A" w:rsidRPr="008243C0" w:rsidRDefault="00057C1E" w:rsidP="008243C0">
      <w:pPr>
        <w:spacing w:after="38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Smluvní sankce</w:t>
      </w:r>
    </w:p>
    <w:p w14:paraId="001EA648" w14:textId="1B069369" w:rsidR="009B371A" w:rsidRPr="00A35B4F" w:rsidRDefault="00000000" w:rsidP="00965261">
      <w:pPr>
        <w:numPr>
          <w:ilvl w:val="0"/>
          <w:numId w:val="15"/>
        </w:numPr>
        <w:spacing w:after="85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Smluvní pokuta při </w:t>
      </w:r>
      <w:r w:rsidR="00D324F5" w:rsidRPr="003D0692">
        <w:rPr>
          <w:rFonts w:asciiTheme="minorHAnsi" w:hAnsiTheme="minorHAnsi" w:cs="Arial"/>
        </w:rPr>
        <w:t>prodlení se zaplacením přepravného</w:t>
      </w:r>
      <w:r w:rsidR="00D324F5">
        <w:rPr>
          <w:rFonts w:asciiTheme="minorHAnsi" w:hAnsiTheme="minorHAnsi" w:cs="Arial"/>
        </w:rPr>
        <w:t xml:space="preserve"> ze strany objednatele,</w:t>
      </w:r>
      <w:r w:rsidR="00D324F5" w:rsidRPr="00A35B4F">
        <w:rPr>
          <w:rFonts w:asciiTheme="minorHAnsi" w:hAnsiTheme="minorHAnsi" w:cstheme="minorHAnsi"/>
        </w:rPr>
        <w:t xml:space="preserve"> </w:t>
      </w:r>
      <w:r w:rsidR="00D324F5" w:rsidRPr="003D0692">
        <w:rPr>
          <w:rFonts w:asciiTheme="minorHAnsi" w:hAnsiTheme="minorHAnsi" w:cs="Arial"/>
        </w:rPr>
        <w:t xml:space="preserve">je </w:t>
      </w:r>
      <w:r w:rsidR="00C15ADC">
        <w:rPr>
          <w:rFonts w:asciiTheme="minorHAnsi" w:hAnsiTheme="minorHAnsi" w:cs="Arial"/>
        </w:rPr>
        <w:t>dopravce</w:t>
      </w:r>
      <w:r w:rsidR="00D324F5" w:rsidRPr="003D0692">
        <w:rPr>
          <w:rFonts w:asciiTheme="minorHAnsi" w:hAnsiTheme="minorHAnsi" w:cs="Arial"/>
        </w:rPr>
        <w:t xml:space="preserve"> oprávněn požadovat úhradu úroků z prodlení ve výši 0,02 % za každý den prodlení z nezaplacené částky</w:t>
      </w:r>
      <w:r w:rsidR="00D324F5">
        <w:rPr>
          <w:rFonts w:asciiTheme="minorHAnsi" w:hAnsiTheme="minorHAnsi" w:cs="Arial"/>
        </w:rPr>
        <w:t xml:space="preserve"> faktury.</w:t>
      </w:r>
    </w:p>
    <w:p w14:paraId="63691E02" w14:textId="163DD66D" w:rsidR="00D324F5" w:rsidRPr="003D0692" w:rsidRDefault="00D324F5" w:rsidP="009B1709">
      <w:pPr>
        <w:pStyle w:val="Odstavecseseznamem"/>
        <w:numPr>
          <w:ilvl w:val="0"/>
          <w:numId w:val="15"/>
        </w:numPr>
        <w:tabs>
          <w:tab w:val="left" w:pos="4395"/>
        </w:tabs>
        <w:spacing w:after="60" w:line="240" w:lineRule="auto"/>
        <w:ind w:left="426" w:right="0" w:hanging="426"/>
        <w:contextualSpacing w:val="0"/>
        <w:rPr>
          <w:rFonts w:asciiTheme="minorHAnsi" w:hAnsiTheme="minorHAnsi" w:cs="Arial"/>
        </w:rPr>
      </w:pPr>
      <w:r w:rsidRPr="003D0692">
        <w:rPr>
          <w:rFonts w:asciiTheme="minorHAnsi" w:hAnsiTheme="minorHAnsi" w:cs="Arial"/>
        </w:rPr>
        <w:t xml:space="preserve">V případě prodlení </w:t>
      </w:r>
      <w:r w:rsidR="00C15ADC">
        <w:rPr>
          <w:rFonts w:asciiTheme="minorHAnsi" w:hAnsiTheme="minorHAnsi" w:cs="Arial"/>
        </w:rPr>
        <w:t>dopravce</w:t>
      </w:r>
      <w:r w:rsidRPr="003D0692">
        <w:rPr>
          <w:rFonts w:asciiTheme="minorHAnsi" w:hAnsiTheme="minorHAnsi" w:cs="Arial"/>
        </w:rPr>
        <w:t xml:space="preserve"> s provedením přepravy je odesílatel oprávněn požadovat zaplacení smluvní pokuty ve výši </w:t>
      </w:r>
      <w:r w:rsidR="009B1709">
        <w:rPr>
          <w:rFonts w:asciiTheme="minorHAnsi" w:hAnsiTheme="minorHAnsi" w:cs="Arial"/>
        </w:rPr>
        <w:t>1 0</w:t>
      </w:r>
      <w:r w:rsidRPr="003D0692">
        <w:rPr>
          <w:rFonts w:asciiTheme="minorHAnsi" w:hAnsiTheme="minorHAnsi" w:cs="Arial"/>
        </w:rPr>
        <w:t xml:space="preserve">00 Kč za každý den prodlení. </w:t>
      </w:r>
    </w:p>
    <w:p w14:paraId="5C59C287" w14:textId="77777777" w:rsidR="009B371A" w:rsidRDefault="00000000" w:rsidP="00965261">
      <w:pPr>
        <w:numPr>
          <w:ilvl w:val="0"/>
          <w:numId w:val="15"/>
        </w:numPr>
        <w:spacing w:after="323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Ujednáním o smluvní pokutě není dotčen nárok objednatele na náhradu škody v částce převyšující smluvní pokutu.</w:t>
      </w:r>
    </w:p>
    <w:p w14:paraId="7A88AC1A" w14:textId="489C6DED" w:rsidR="009B371A" w:rsidRPr="008243C0" w:rsidRDefault="00965261" w:rsidP="008243C0">
      <w:pPr>
        <w:spacing w:after="0" w:line="259" w:lineRule="auto"/>
        <w:ind w:left="0" w:right="38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Pr="008243C0">
        <w:rPr>
          <w:rFonts w:asciiTheme="minorHAnsi" w:hAnsiTheme="minorHAnsi" w:cstheme="minorHAnsi"/>
          <w:b/>
          <w:bCs/>
        </w:rPr>
        <w:t>X.</w:t>
      </w:r>
    </w:p>
    <w:p w14:paraId="683F5ECC" w14:textId="77777777" w:rsidR="009B371A" w:rsidRPr="008243C0" w:rsidRDefault="00000000" w:rsidP="008243C0">
      <w:pPr>
        <w:spacing w:after="77" w:line="259" w:lineRule="auto"/>
        <w:ind w:left="0" w:right="38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Ukončení smluvního vztahu</w:t>
      </w:r>
    </w:p>
    <w:p w14:paraId="6224B3F7" w14:textId="645A7E24" w:rsidR="009B371A" w:rsidRPr="00A35B4F" w:rsidRDefault="008243C0" w:rsidP="00366B3D">
      <w:pPr>
        <w:spacing w:line="325" w:lineRule="auto"/>
        <w:ind w:left="426" w:right="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35B4F">
        <w:rPr>
          <w:rFonts w:asciiTheme="minorHAnsi" w:hAnsiTheme="minorHAnsi" w:cstheme="minorHAnsi"/>
        </w:rPr>
        <w:t xml:space="preserve">. </w:t>
      </w:r>
      <w:r w:rsidR="00124884"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3518EE3C" w14:textId="77777777" w:rsidR="009B371A" w:rsidRPr="00A35B4F" w:rsidRDefault="00000000" w:rsidP="00366B3D">
      <w:pPr>
        <w:numPr>
          <w:ilvl w:val="0"/>
          <w:numId w:val="6"/>
        </w:numPr>
        <w:spacing w:after="82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lastRenderedPageBreak/>
        <w:t>Dohoda o ukončení smluvního vztahu musí být datována a podepsána osobami oprávněnými k podpisu smluvních ujednání.</w:t>
      </w:r>
    </w:p>
    <w:p w14:paraId="18785608" w14:textId="77777777" w:rsidR="009B371A" w:rsidRPr="00A35B4F" w:rsidRDefault="00000000" w:rsidP="00366B3D">
      <w:pPr>
        <w:numPr>
          <w:ilvl w:val="0"/>
          <w:numId w:val="6"/>
        </w:numPr>
        <w:spacing w:after="91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Každá ze smluvních stran je oprávněna smlouvu písemně vypovědět bez udání důvodu. Výpovědní doba činí 2 měsíce a počíná běžet prvním dnem kalendářního měsíce po doručení výpovědi druhé smluvní straně.</w:t>
      </w:r>
    </w:p>
    <w:p w14:paraId="5B892967" w14:textId="77777777" w:rsidR="009B371A" w:rsidRPr="00A35B4F" w:rsidRDefault="00000000" w:rsidP="00366B3D">
      <w:pPr>
        <w:numPr>
          <w:ilvl w:val="0"/>
          <w:numId w:val="6"/>
        </w:numPr>
        <w:spacing w:after="63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 wp14:anchorId="0A4F7D81" wp14:editId="268E6B9C">
            <wp:simplePos x="0" y="0"/>
            <wp:positionH relativeFrom="page">
              <wp:posOffset>7623048</wp:posOffset>
            </wp:positionH>
            <wp:positionV relativeFrom="page">
              <wp:posOffset>5060401</wp:posOffset>
            </wp:positionV>
            <wp:extent cx="15239" cy="600541"/>
            <wp:effectExtent l="0" t="0" r="0" b="0"/>
            <wp:wrapSquare wrapText="bothSides"/>
            <wp:docPr id="9973" name="Picture 9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" name="Picture 99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00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B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0" wp14:anchorId="40C3022C" wp14:editId="1437208D">
            <wp:simplePos x="0" y="0"/>
            <wp:positionH relativeFrom="page">
              <wp:posOffset>7632192</wp:posOffset>
            </wp:positionH>
            <wp:positionV relativeFrom="page">
              <wp:posOffset>7249176</wp:posOffset>
            </wp:positionV>
            <wp:extent cx="12192" cy="1219374"/>
            <wp:effectExtent l="0" t="0" r="0" b="0"/>
            <wp:wrapSquare wrapText="bothSides"/>
            <wp:docPr id="9974" name="Picture 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" name="Picture 99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B4F">
        <w:rPr>
          <w:rFonts w:asciiTheme="minorHAnsi" w:hAnsiTheme="minorHAnsi" w:cstheme="minorHAnsi"/>
        </w:rPr>
        <w:t>V písemném odstoupení musí odstupující strana uvést, v čem spatřuje důvod odstoupení od smlouvy, popřípadě připojit k tomuto úkonu doklady prokazující tvrzené důvody. Odstoupení se stane účinným uplynutím 5 dnů od doručení písemného oznámení o odstoupení druhé smluvní straně, pokud v této lhůtě druhá smluvní strana nenapraví porušení smlouvy, které je důvodem odstoupení.</w:t>
      </w:r>
    </w:p>
    <w:p w14:paraId="38062C9C" w14:textId="0D31E1EC" w:rsidR="009B371A" w:rsidRPr="00A35B4F" w:rsidRDefault="00000000" w:rsidP="00366B3D">
      <w:pPr>
        <w:numPr>
          <w:ilvl w:val="0"/>
          <w:numId w:val="6"/>
        </w:numPr>
        <w:spacing w:after="4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Za podstatné porušení povinností smluvní strany považují zejména prodlení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s předáním díla o více než 5 dní, prodlení objednatele s plněním svých povinností vůči </w:t>
      </w:r>
      <w:r w:rsidR="00C15ADC"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 xml:space="preserve">i takové, že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nemůže svůj závazek v požadované kvalitě a lhůtě splnit.</w:t>
      </w:r>
    </w:p>
    <w:p w14:paraId="5FEA2E7E" w14:textId="17DFF570" w:rsidR="009B371A" w:rsidRPr="00A35B4F" w:rsidRDefault="00000000" w:rsidP="00366B3D">
      <w:pPr>
        <w:numPr>
          <w:ilvl w:val="0"/>
          <w:numId w:val="6"/>
        </w:numPr>
        <w:spacing w:after="60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Podstatným porušením smlouvy je také zjištění, že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při provádění díla porušuje povinnosti vyplývající pro něj ze smlouvy nebo ze zákona, a přitom </w:t>
      </w:r>
      <w:r w:rsidR="00C15ADC"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v přiměřené lhůtě, jemu stanovené objednatelem, vytknuté nedostatky nenapraví.</w:t>
      </w:r>
    </w:p>
    <w:p w14:paraId="36067F1A" w14:textId="77777777" w:rsidR="009B371A" w:rsidRPr="00A35B4F" w:rsidRDefault="00000000" w:rsidP="00366B3D">
      <w:pPr>
        <w:numPr>
          <w:ilvl w:val="0"/>
          <w:numId w:val="6"/>
        </w:numPr>
        <w:spacing w:after="297"/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Odstoupením od smlouvy není dotčeno právo na zaplacení smluvní pokuty a na náhradu škody.</w:t>
      </w:r>
    </w:p>
    <w:p w14:paraId="3246CE6E" w14:textId="34320792" w:rsidR="009B371A" w:rsidRPr="008243C0" w:rsidRDefault="00057C1E" w:rsidP="008243C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X.</w:t>
      </w:r>
    </w:p>
    <w:p w14:paraId="616A1E76" w14:textId="77777777" w:rsidR="009B371A" w:rsidRPr="008243C0" w:rsidRDefault="00000000" w:rsidP="008243C0">
      <w:pPr>
        <w:spacing w:after="42" w:line="259" w:lineRule="auto"/>
        <w:ind w:left="0" w:right="86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Ostatní smluvní ujednání</w:t>
      </w:r>
    </w:p>
    <w:p w14:paraId="3F1F802A" w14:textId="7E069E9D" w:rsidR="009B371A" w:rsidRPr="00A35B4F" w:rsidRDefault="00C15ADC" w:rsidP="00D212BA">
      <w:pPr>
        <w:numPr>
          <w:ilvl w:val="0"/>
          <w:numId w:val="7"/>
        </w:numPr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podpisem této smlouvy bere na vědomí, že objednatel je povinným subjektem v souladu se zákonem č. 106/1999 Sb., o svobodném přístupu k informacím (dále jen „zákon") a v souladu a za podmínek stanovených v zákoně je povinen tuto smlouvu, příp. informace v ní obsažené nebo z ní vyplývající zveřejnit. Informace, které je povinen objednatel zveřejnit, se nepovažují za obchodní tajemství ve smyslu ustanovení </w:t>
      </w:r>
      <w:r w:rsidR="008243C0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 xml:space="preserve"> 504 zákona č. 89/2012 Sb., občanského zákoníku ani za důvěrný údaj nebo sdělení ve smyslu ustanovení </w:t>
      </w:r>
      <w:r w:rsidR="008243C0">
        <w:rPr>
          <w:rFonts w:asciiTheme="minorHAnsi" w:hAnsiTheme="minorHAnsi" w:cstheme="minorHAnsi"/>
        </w:rPr>
        <w:t>§</w:t>
      </w:r>
      <w:r w:rsidRPr="00A35B4F">
        <w:rPr>
          <w:rFonts w:asciiTheme="minorHAnsi" w:hAnsiTheme="minorHAnsi" w:cstheme="minorHAnsi"/>
        </w:rPr>
        <w:t xml:space="preserve"> 1730 odst. 2 občanského zákoníku. Podpisem této smlouvy dále bere </w:t>
      </w: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na vědomí, že smlouva bude zveřejněna na Portálu veřejné správy v Registru smluv podle zákona č. 340/2015 Sb., o zvláštních podmínkách účinnosti některých smluv, uveřejňování těchto smluv a o registru smluv (zákon o registru smluv).</w:t>
      </w:r>
    </w:p>
    <w:p w14:paraId="3684A94B" w14:textId="1D2898DF" w:rsidR="009B371A" w:rsidRPr="00A35B4F" w:rsidRDefault="00C15ADC" w:rsidP="00D212BA">
      <w:pPr>
        <w:numPr>
          <w:ilvl w:val="0"/>
          <w:numId w:val="7"/>
        </w:numPr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jsou povinni zachovávat mlčenlivost o všech skutečnostech, o nichž se dozvěděli při výkonu sjednané činnosti a které v zájmu správce osobních údajů nelze sdělovat jiným osobám.</w:t>
      </w:r>
    </w:p>
    <w:p w14:paraId="1A5F7A84" w14:textId="4DB4C12C" w:rsidR="009B371A" w:rsidRPr="00A35B4F" w:rsidRDefault="00C15ADC" w:rsidP="00D212BA">
      <w:pPr>
        <w:numPr>
          <w:ilvl w:val="0"/>
          <w:numId w:val="7"/>
        </w:numPr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jsou povinni zdržet se jednání, které by mohlo vést ke střetu oprávněných zájmů </w:t>
      </w:r>
      <w:r>
        <w:rPr>
          <w:rFonts w:asciiTheme="minorHAnsi" w:hAnsiTheme="minorHAnsi" w:cstheme="minorHAnsi"/>
        </w:rPr>
        <w:t>dopravc</w:t>
      </w:r>
      <w:r w:rsidRPr="00A35B4F">
        <w:rPr>
          <w:rFonts w:asciiTheme="minorHAnsi" w:hAnsiTheme="minorHAnsi" w:cstheme="minorHAnsi"/>
        </w:rPr>
        <w:t>e či objednatel se zájmy osobními, zejména nebudou zneužívat informací nabytých v souvislosti s výkonem sjednané činnosti ve prospěch vlastní či někoho jiného.</w:t>
      </w:r>
    </w:p>
    <w:p w14:paraId="5BEBCC61" w14:textId="5310976E" w:rsidR="009B371A" w:rsidRPr="00A35B4F" w:rsidRDefault="00C15ADC" w:rsidP="00D212BA">
      <w:pPr>
        <w:numPr>
          <w:ilvl w:val="0"/>
          <w:numId w:val="7"/>
        </w:numPr>
        <w:spacing w:after="51"/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se dále zavazují nakládat s osobními údaji subjektů údajů, zejména zaměstnanců, obchodních partnerů a zákazníků, jakož s osobními údaji jiných třetích osob, s nimiž přijdou do styku, plně v souladu s Obecným nařízením o ochraně osobních údajů (nařízení Evropského parlamentu a Rady (EU) 2016/679) v platném znění. </w:t>
      </w: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jsou zejména povinni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jsou dále povinni okamžitě si vzájemně sdělit jakékoliv podezření z nedostatečného zajištění osobních údajů nebo podezření z neoprávněného využití osobních údajů neoprávněnou osobou.</w:t>
      </w:r>
    </w:p>
    <w:p w14:paraId="000C8873" w14:textId="73BBAE8F" w:rsidR="009B371A" w:rsidRPr="00A35B4F" w:rsidRDefault="00C15ADC" w:rsidP="00D212BA">
      <w:pPr>
        <w:numPr>
          <w:ilvl w:val="0"/>
          <w:numId w:val="7"/>
        </w:numPr>
        <w:spacing w:after="49"/>
        <w:ind w:left="426" w:right="14" w:hanging="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Pr="00A35B4F">
        <w:rPr>
          <w:rFonts w:asciiTheme="minorHAnsi" w:hAnsiTheme="minorHAnsi" w:cstheme="minorHAnsi"/>
        </w:rPr>
        <w:t xml:space="preserve"> i objednatel jsou povinni na požádání spolupracovat s dozorovým úřadem při plnění jeho úkolů.</w:t>
      </w:r>
    </w:p>
    <w:p w14:paraId="7BDB43C5" w14:textId="136E540B" w:rsidR="009B371A" w:rsidRPr="00A35B4F" w:rsidRDefault="00000000" w:rsidP="00D212BA">
      <w:pPr>
        <w:numPr>
          <w:ilvl w:val="0"/>
          <w:numId w:val="7"/>
        </w:numPr>
        <w:ind w:left="426" w:right="14" w:hanging="41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lastRenderedPageBreak/>
        <w:t xml:space="preserve">Jakékoliv porušení povinnosti ochrany osobních údajů bude považováno za porušení smlouvy. </w:t>
      </w:r>
      <w:r w:rsidR="00C15ADC">
        <w:rPr>
          <w:rFonts w:asciiTheme="minorHAnsi" w:hAnsiTheme="minorHAnsi" w:cstheme="minorHAnsi"/>
        </w:rPr>
        <w:t xml:space="preserve">Dopravce </w:t>
      </w:r>
      <w:r w:rsidRPr="00A35B4F">
        <w:rPr>
          <w:rFonts w:asciiTheme="minorHAnsi" w:hAnsiTheme="minorHAnsi" w:cstheme="minorHAnsi"/>
        </w:rPr>
        <w:t>plně odpovídá objednateli za škodu, kterou by mohl způsobit zaviněným porušením této povinnosti.</w:t>
      </w:r>
    </w:p>
    <w:p w14:paraId="25C3CBEA" w14:textId="77777777" w:rsidR="009B371A" w:rsidRDefault="00000000" w:rsidP="00D212BA">
      <w:pPr>
        <w:numPr>
          <w:ilvl w:val="0"/>
          <w:numId w:val="7"/>
        </w:numPr>
        <w:spacing w:after="0"/>
        <w:ind w:left="426" w:right="14" w:hanging="41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Povinnost ochrany osobních údajů a mlčenlivosti trvá i po skončení smluvního vztahu.</w:t>
      </w:r>
    </w:p>
    <w:p w14:paraId="590DEF91" w14:textId="77777777" w:rsidR="008243C0" w:rsidRPr="00A35B4F" w:rsidRDefault="008243C0" w:rsidP="008243C0">
      <w:pPr>
        <w:spacing w:after="0"/>
        <w:ind w:left="384" w:right="14" w:firstLine="0"/>
        <w:rPr>
          <w:rFonts w:asciiTheme="minorHAnsi" w:hAnsiTheme="minorHAnsi" w:cstheme="minorHAnsi"/>
        </w:rPr>
      </w:pPr>
    </w:p>
    <w:p w14:paraId="516C9E47" w14:textId="7E594A25" w:rsidR="00365D98" w:rsidRPr="008243C0" w:rsidRDefault="00365D98" w:rsidP="008243C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XI.</w:t>
      </w:r>
    </w:p>
    <w:p w14:paraId="4F00DAB7" w14:textId="018A83DB" w:rsidR="00365D98" w:rsidRPr="008243C0" w:rsidRDefault="00365D98" w:rsidP="008243C0">
      <w:pPr>
        <w:pStyle w:val="Odstavecseseznamem"/>
        <w:spacing w:after="42" w:line="259" w:lineRule="auto"/>
        <w:ind w:left="0" w:right="86" w:firstLine="0"/>
        <w:jc w:val="center"/>
        <w:rPr>
          <w:rFonts w:asciiTheme="minorHAnsi" w:hAnsiTheme="minorHAnsi" w:cstheme="minorHAnsi"/>
          <w:b/>
          <w:bCs/>
        </w:rPr>
      </w:pPr>
      <w:r w:rsidRPr="008243C0">
        <w:rPr>
          <w:rFonts w:asciiTheme="minorHAnsi" w:hAnsiTheme="minorHAnsi" w:cstheme="minorHAnsi"/>
          <w:b/>
          <w:bCs/>
        </w:rPr>
        <w:t>Závěrečná ustanovení</w:t>
      </w:r>
    </w:p>
    <w:p w14:paraId="3CC32B5B" w14:textId="1EE5C28A" w:rsidR="009B371A" w:rsidRPr="00A35B4F" w:rsidRDefault="008243C0" w:rsidP="00D212BA">
      <w:pPr>
        <w:ind w:left="426" w:right="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35B4F">
        <w:rPr>
          <w:rFonts w:asciiTheme="minorHAnsi" w:hAnsiTheme="minorHAnsi" w:cstheme="minorHAnsi"/>
        </w:rPr>
        <w:t xml:space="preserve">. </w:t>
      </w:r>
      <w:r w:rsidR="00124884"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>Pokud nebylo v této smlouvě ujednáno jinak, řídí se právní poměry účastníků příslušnými ustanoveními občanského zákoníku.</w:t>
      </w:r>
    </w:p>
    <w:p w14:paraId="266311B6" w14:textId="12B27CCC" w:rsidR="009B371A" w:rsidRPr="00A35B4F" w:rsidRDefault="00000000" w:rsidP="00D212BA">
      <w:pPr>
        <w:numPr>
          <w:ilvl w:val="0"/>
          <w:numId w:val="8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0" wp14:anchorId="683A919C" wp14:editId="646A558E">
            <wp:simplePos x="0" y="0"/>
            <wp:positionH relativeFrom="page">
              <wp:posOffset>7574281</wp:posOffset>
            </wp:positionH>
            <wp:positionV relativeFrom="page">
              <wp:posOffset>164615</wp:posOffset>
            </wp:positionV>
            <wp:extent cx="21335" cy="2374730"/>
            <wp:effectExtent l="0" t="0" r="0" b="0"/>
            <wp:wrapSquare wrapText="bothSides"/>
            <wp:docPr id="23391" name="Picture 2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1" name="Picture 233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237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B4F">
        <w:rPr>
          <w:rFonts w:asciiTheme="minorHAnsi" w:hAnsiTheme="minorHAnsi" w:cstheme="minorHAnsi"/>
        </w:rPr>
        <w:t>Tato smlouva se řídí právem České republiky. Všechny spory vyplývající z této smlouvy a s touto smlouvou související se budou řešit u věcně a místě příslušného soudu v České republice.</w:t>
      </w:r>
    </w:p>
    <w:p w14:paraId="41AB29D1" w14:textId="77777777" w:rsidR="009B371A" w:rsidRPr="00A35B4F" w:rsidRDefault="00000000" w:rsidP="00D212BA">
      <w:pPr>
        <w:numPr>
          <w:ilvl w:val="0"/>
          <w:numId w:val="8"/>
        </w:numPr>
        <w:ind w:left="426" w:right="14" w:hanging="426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Tato smlouva je vyhotovena ve dvou vyhotoveních, z nichž každé má platnost originálu a každá strana obdrží po jednom vyhotovení.</w:t>
      </w:r>
    </w:p>
    <w:p w14:paraId="5E700154" w14:textId="1A6A10C1" w:rsidR="009B371A" w:rsidRPr="00A35B4F" w:rsidRDefault="00000000" w:rsidP="00D212BA">
      <w:pPr>
        <w:numPr>
          <w:ilvl w:val="0"/>
          <w:numId w:val="8"/>
        </w:numPr>
        <w:spacing w:after="286"/>
        <w:ind w:left="426" w:right="14" w:hanging="41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Smlouva nabude účinnosti dnem jejího uveřejnění dle zákona č. 340/2015 Sb., o zvláštních podmínkách účinnosti některých smluv, uveřejňování těchto smluv a o registru smluv</w:t>
      </w:r>
      <w:r w:rsidR="00124884" w:rsidRPr="00A35B4F">
        <w:rPr>
          <w:rFonts w:asciiTheme="minorHAnsi" w:hAnsiTheme="minorHAnsi" w:cstheme="minorHAnsi"/>
        </w:rPr>
        <w:t>.</w:t>
      </w:r>
    </w:p>
    <w:p w14:paraId="5FC47D22" w14:textId="77777777" w:rsidR="008243C0" w:rsidRDefault="008243C0">
      <w:pPr>
        <w:ind w:left="24" w:right="14"/>
        <w:rPr>
          <w:rFonts w:asciiTheme="minorHAnsi" w:hAnsiTheme="minorHAnsi" w:cstheme="minorHAnsi"/>
        </w:rPr>
      </w:pPr>
    </w:p>
    <w:p w14:paraId="09EFDB85" w14:textId="47533FD4" w:rsidR="009B371A" w:rsidRPr="00A35B4F" w:rsidRDefault="00000000">
      <w:pPr>
        <w:ind w:left="24" w:right="14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Příloha č. 1 — Technická specifikace a ceník</w:t>
      </w:r>
    </w:p>
    <w:p w14:paraId="32580C75" w14:textId="77777777" w:rsidR="009B371A" w:rsidRPr="00A35B4F" w:rsidRDefault="009B371A">
      <w:pPr>
        <w:rPr>
          <w:rFonts w:asciiTheme="minorHAnsi" w:hAnsiTheme="minorHAnsi" w:cstheme="minorHAnsi"/>
        </w:rPr>
      </w:pPr>
    </w:p>
    <w:p w14:paraId="71DB5C97" w14:textId="77777777" w:rsidR="00365D98" w:rsidRPr="00A35B4F" w:rsidRDefault="00365D98">
      <w:pPr>
        <w:rPr>
          <w:rFonts w:asciiTheme="minorHAnsi" w:hAnsiTheme="minorHAnsi" w:cstheme="minorHAnsi"/>
        </w:rPr>
      </w:pPr>
    </w:p>
    <w:p w14:paraId="398CF28C" w14:textId="77777777" w:rsidR="00365D98" w:rsidRDefault="00365D98">
      <w:pPr>
        <w:rPr>
          <w:rFonts w:asciiTheme="minorHAnsi" w:hAnsiTheme="minorHAnsi" w:cstheme="minorHAnsi"/>
        </w:rPr>
      </w:pPr>
    </w:p>
    <w:p w14:paraId="210E21B7" w14:textId="77777777" w:rsidR="008243C0" w:rsidRDefault="008243C0">
      <w:pPr>
        <w:rPr>
          <w:rFonts w:asciiTheme="minorHAnsi" w:hAnsiTheme="minorHAnsi" w:cstheme="minorHAnsi"/>
        </w:rPr>
      </w:pPr>
    </w:p>
    <w:p w14:paraId="466EDF85" w14:textId="77777777" w:rsidR="00365D98" w:rsidRPr="00A35B4F" w:rsidRDefault="00365D98">
      <w:pPr>
        <w:rPr>
          <w:rFonts w:asciiTheme="minorHAnsi" w:hAnsiTheme="minorHAnsi" w:cstheme="minorHAnsi"/>
        </w:rPr>
      </w:pPr>
    </w:p>
    <w:p w14:paraId="55ACA8BE" w14:textId="5F3F0435" w:rsidR="00365D98" w:rsidRDefault="00365D98" w:rsidP="00365D98">
      <w:pPr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V Brně dne …………………….</w:t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  <w:t>V </w:t>
      </w:r>
      <w:r w:rsidR="0061163B">
        <w:rPr>
          <w:rFonts w:asciiTheme="minorHAnsi" w:hAnsiTheme="minorHAnsi" w:cstheme="minorHAnsi"/>
        </w:rPr>
        <w:t>XXXXX</w:t>
      </w:r>
      <w:r w:rsidRPr="00A35B4F">
        <w:rPr>
          <w:rFonts w:asciiTheme="minorHAnsi" w:hAnsiTheme="minorHAnsi" w:cstheme="minorHAnsi"/>
        </w:rPr>
        <w:t xml:space="preserve"> dne …………………….</w:t>
      </w:r>
    </w:p>
    <w:p w14:paraId="30F481EA" w14:textId="77777777" w:rsidR="001E26D2" w:rsidRDefault="001E26D2" w:rsidP="00365D98">
      <w:pPr>
        <w:rPr>
          <w:rFonts w:asciiTheme="minorHAnsi" w:hAnsiTheme="minorHAnsi" w:cstheme="minorHAnsi"/>
        </w:rPr>
      </w:pPr>
    </w:p>
    <w:p w14:paraId="4609D53C" w14:textId="77777777" w:rsidR="001E26D2" w:rsidRDefault="001E26D2" w:rsidP="00365D98">
      <w:pPr>
        <w:rPr>
          <w:rFonts w:asciiTheme="minorHAnsi" w:hAnsiTheme="minorHAnsi" w:cstheme="minorHAnsi"/>
        </w:rPr>
      </w:pPr>
    </w:p>
    <w:p w14:paraId="0AA8CBB1" w14:textId="77777777" w:rsidR="001E26D2" w:rsidRPr="00A35B4F" w:rsidRDefault="001E26D2" w:rsidP="001E26D2">
      <w:pPr>
        <w:spacing w:after="13" w:line="259" w:lineRule="auto"/>
        <w:ind w:left="-792" w:right="-648" w:firstLine="0"/>
        <w:jc w:val="left"/>
        <w:rPr>
          <w:rFonts w:asciiTheme="minorHAnsi" w:hAnsiTheme="minorHAnsi" w:cstheme="minorHAnsi"/>
        </w:rPr>
      </w:pPr>
    </w:p>
    <w:p w14:paraId="089B0EA9" w14:textId="77777777" w:rsidR="001E26D2" w:rsidRPr="00A35B4F" w:rsidRDefault="001E26D2" w:rsidP="001E26D2">
      <w:pPr>
        <w:spacing w:after="13" w:line="259" w:lineRule="auto"/>
        <w:ind w:left="-792" w:right="-648" w:firstLine="0"/>
        <w:jc w:val="left"/>
        <w:rPr>
          <w:rFonts w:asciiTheme="minorHAnsi" w:hAnsiTheme="minorHAnsi" w:cstheme="minorHAnsi"/>
        </w:rPr>
      </w:pPr>
    </w:p>
    <w:p w14:paraId="3F8E1634" w14:textId="77777777" w:rsidR="001E26D2" w:rsidRPr="00A35B4F" w:rsidRDefault="001E26D2" w:rsidP="001E26D2">
      <w:pPr>
        <w:spacing w:after="13" w:line="259" w:lineRule="auto"/>
        <w:ind w:left="-792" w:right="-648" w:firstLine="0"/>
        <w:jc w:val="left"/>
        <w:rPr>
          <w:rFonts w:asciiTheme="minorHAnsi" w:hAnsiTheme="minorHAnsi" w:cstheme="minorHAnsi"/>
        </w:rPr>
      </w:pPr>
    </w:p>
    <w:p w14:paraId="48F69431" w14:textId="0352DA1F" w:rsidR="001E26D2" w:rsidRPr="00A35B4F" w:rsidRDefault="001E26D2" w:rsidP="001E26D2">
      <w:pPr>
        <w:spacing w:after="13" w:line="259" w:lineRule="auto"/>
        <w:ind w:left="-792" w:right="-6531" w:firstLine="792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>…………………………………………..</w:t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</w:t>
      </w:r>
      <w:r w:rsidRPr="00A35B4F">
        <w:rPr>
          <w:rFonts w:asciiTheme="minorHAnsi" w:hAnsiTheme="minorHAnsi" w:cstheme="minorHAnsi"/>
        </w:rPr>
        <w:t xml:space="preserve">…………………………………………..                    </w:t>
      </w:r>
    </w:p>
    <w:p w14:paraId="36A00AB2" w14:textId="35DF3FEA" w:rsidR="001E26D2" w:rsidRPr="00A35B4F" w:rsidRDefault="001E26D2" w:rsidP="001E26D2">
      <w:pPr>
        <w:spacing w:after="13" w:line="259" w:lineRule="auto"/>
        <w:ind w:left="-792" w:right="-6814" w:firstLine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35B4F">
        <w:rPr>
          <w:rFonts w:asciiTheme="minorHAnsi" w:hAnsiTheme="minorHAnsi" w:cstheme="minorHAnsi"/>
        </w:rPr>
        <w:t>Ing. Miloš Havránek</w:t>
      </w:r>
      <w:r w:rsidRPr="00A35B4F">
        <w:rPr>
          <w:rFonts w:asciiTheme="minorHAnsi" w:hAnsiTheme="minorHAnsi" w:cstheme="minorHAnsi"/>
        </w:rPr>
        <w:tab/>
      </w:r>
      <w:r w:rsidRPr="00A35B4F">
        <w:rPr>
          <w:rFonts w:asciiTheme="minorHAnsi" w:hAnsiTheme="minorHAnsi" w:cstheme="minorHAnsi"/>
        </w:rPr>
        <w:tab/>
      </w:r>
      <w:proofErr w:type="gramStart"/>
      <w:r w:rsidRPr="00A35B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A35B4F">
        <w:rPr>
          <w:rFonts w:asciiTheme="minorHAnsi" w:hAnsiTheme="minorHAnsi" w:cstheme="minorHAnsi"/>
        </w:rPr>
        <w:tab/>
      </w:r>
      <w:proofErr w:type="gramEnd"/>
      <w:r w:rsidRPr="00A35B4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           </w:t>
      </w:r>
      <w:r w:rsidRPr="00A35B4F">
        <w:rPr>
          <w:rFonts w:asciiTheme="minorHAnsi" w:hAnsiTheme="minorHAnsi" w:cstheme="minorHAnsi"/>
        </w:rPr>
        <w:t xml:space="preserve"> </w:t>
      </w:r>
      <w:r w:rsidR="0061163B">
        <w:rPr>
          <w:rFonts w:asciiTheme="minorHAnsi" w:hAnsiTheme="minorHAnsi" w:cstheme="minorHAnsi"/>
        </w:rPr>
        <w:t>XXXXXXXXXXXXX</w:t>
      </w:r>
    </w:p>
    <w:p w14:paraId="42CBE4FB" w14:textId="3E9A80A6" w:rsidR="00365D98" w:rsidRDefault="001E26D2" w:rsidP="001E26D2">
      <w:pPr>
        <w:ind w:right="-6673"/>
        <w:jc w:val="left"/>
        <w:rPr>
          <w:rFonts w:asciiTheme="minorHAnsi" w:hAnsiTheme="minorHAnsi" w:cstheme="minorHAnsi"/>
        </w:rPr>
      </w:pPr>
      <w:r w:rsidRPr="00A35B4F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</w:t>
      </w:r>
      <w:r w:rsidRPr="00A35B4F">
        <w:rPr>
          <w:rFonts w:asciiTheme="minorHAnsi" w:hAnsiTheme="minorHAnsi" w:cstheme="minorHAnsi"/>
        </w:rPr>
        <w:t>generální ředitel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61163B">
        <w:rPr>
          <w:rFonts w:asciiTheme="minorHAnsi" w:hAnsiTheme="minorHAnsi" w:cstheme="minorHAnsi"/>
        </w:rPr>
        <w:t>XXXXXX</w:t>
      </w:r>
    </w:p>
    <w:p w14:paraId="574DBFA2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6DA2CCC6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43B769A7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042A2110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2BEEA43A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2E421EB2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5A586392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2B04A080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440B0D2E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269D3B59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3CEAE402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3D20606B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41CE6530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52353ABD" w14:textId="77777777" w:rsidR="00F60841" w:rsidRDefault="00F60841" w:rsidP="001E26D2">
      <w:pPr>
        <w:ind w:right="-6673"/>
        <w:jc w:val="left"/>
        <w:rPr>
          <w:rFonts w:asciiTheme="minorHAnsi" w:hAnsiTheme="minorHAnsi" w:cstheme="minorHAnsi"/>
        </w:rPr>
      </w:pPr>
    </w:p>
    <w:p w14:paraId="36F0E563" w14:textId="66993E03" w:rsidR="00F60841" w:rsidRPr="00AF66C7" w:rsidRDefault="00982093" w:rsidP="00F60841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TECHNICKÁ SPECIFIKACE A CENÍK</w:t>
      </w:r>
    </w:p>
    <w:p w14:paraId="529CE60C" w14:textId="45EE0AA9" w:rsidR="00F60841" w:rsidRPr="00AF66C7" w:rsidRDefault="00982093" w:rsidP="00F60841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Přeprava tramvajových vozidel T3</w:t>
      </w:r>
    </w:p>
    <w:p w14:paraId="68324774" w14:textId="5385B01B" w:rsidR="00F60841" w:rsidRPr="00AF54EE" w:rsidRDefault="00F60841" w:rsidP="00F60841">
      <w:pPr>
        <w:jc w:val="center"/>
        <w:rPr>
          <w:rFonts w:asciiTheme="minorHAnsi" w:hAnsiTheme="minorHAnsi"/>
          <w:i/>
          <w:sz w:val="28"/>
          <w:szCs w:val="28"/>
        </w:rPr>
      </w:pPr>
      <w:r w:rsidRPr="00426791">
        <w:rPr>
          <w:rFonts w:asciiTheme="minorHAnsi" w:hAnsiTheme="minorHAnsi"/>
          <w:i/>
          <w:szCs w:val="28"/>
        </w:rPr>
        <w:t>Příloha č. 1 smlouvy č. 2</w:t>
      </w:r>
      <w:r>
        <w:rPr>
          <w:rFonts w:asciiTheme="minorHAnsi" w:hAnsiTheme="minorHAnsi"/>
          <w:i/>
          <w:szCs w:val="28"/>
        </w:rPr>
        <w:t>5</w:t>
      </w:r>
      <w:r w:rsidRPr="00426791">
        <w:rPr>
          <w:rFonts w:asciiTheme="minorHAnsi" w:hAnsiTheme="minorHAnsi"/>
          <w:i/>
          <w:szCs w:val="28"/>
        </w:rPr>
        <w:t>/</w:t>
      </w:r>
      <w:proofErr w:type="spellStart"/>
      <w:r>
        <w:rPr>
          <w:rFonts w:asciiTheme="minorHAnsi" w:hAnsiTheme="minorHAnsi"/>
          <w:i/>
          <w:szCs w:val="28"/>
        </w:rPr>
        <w:t>xxx</w:t>
      </w:r>
      <w:proofErr w:type="spellEnd"/>
      <w:r w:rsidRPr="00426791">
        <w:rPr>
          <w:rFonts w:asciiTheme="minorHAnsi" w:hAnsiTheme="minorHAnsi"/>
          <w:i/>
          <w:szCs w:val="28"/>
        </w:rPr>
        <w:t>/</w:t>
      </w:r>
      <w:r>
        <w:rPr>
          <w:rFonts w:asciiTheme="minorHAnsi" w:hAnsiTheme="minorHAnsi"/>
          <w:i/>
          <w:szCs w:val="28"/>
        </w:rPr>
        <w:t>5090</w:t>
      </w:r>
    </w:p>
    <w:p w14:paraId="6BEC18F6" w14:textId="77777777" w:rsidR="00F60841" w:rsidRDefault="00F60841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p w14:paraId="5B867DD1" w14:textId="77777777" w:rsidR="00F60841" w:rsidRDefault="00F60841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10"/>
      </w:tblGrid>
      <w:tr w:rsidR="00982093" w14:paraId="38231668" w14:textId="77777777" w:rsidTr="00B06B22">
        <w:trPr>
          <w:jc w:val="center"/>
        </w:trPr>
        <w:tc>
          <w:tcPr>
            <w:tcW w:w="3256" w:type="dxa"/>
            <w:shd w:val="clear" w:color="auto" w:fill="FFFF99"/>
          </w:tcPr>
          <w:p w14:paraId="77FFBF51" w14:textId="77777777" w:rsidR="00982093" w:rsidRDefault="00982093" w:rsidP="00B06B22">
            <w:pPr>
              <w:rPr>
                <w:rFonts w:asciiTheme="minorHAnsi" w:hAnsiTheme="minorHAnsi"/>
              </w:rPr>
            </w:pPr>
            <w:r w:rsidRPr="0015409D">
              <w:rPr>
                <w:rFonts w:asciiTheme="minorHAnsi" w:hAnsiTheme="minorHAnsi"/>
              </w:rPr>
              <w:t>Hmotnost prázdného vozidla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110" w:type="dxa"/>
          </w:tcPr>
          <w:p w14:paraId="295B8C53" w14:textId="324934D2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Cca </w:t>
            </w:r>
            <w:r w:rsidR="00536C7F">
              <w:rPr>
                <w:rFonts w:asciiTheme="minorHAnsi" w:hAnsiTheme="minorHAnsi"/>
              </w:rPr>
              <w:t>16 000</w:t>
            </w:r>
            <w:r>
              <w:rPr>
                <w:rFonts w:asciiTheme="minorHAnsi" w:hAnsiTheme="minorHAnsi"/>
              </w:rPr>
              <w:t xml:space="preserve"> kg/1 vozidlo</w:t>
            </w:r>
          </w:p>
        </w:tc>
      </w:tr>
      <w:tr w:rsidR="00982093" w14:paraId="6EE43F62" w14:textId="77777777" w:rsidTr="00B06B22">
        <w:trPr>
          <w:jc w:val="center"/>
        </w:trPr>
        <w:tc>
          <w:tcPr>
            <w:tcW w:w="3256" w:type="dxa"/>
            <w:shd w:val="clear" w:color="auto" w:fill="FFFF99"/>
          </w:tcPr>
          <w:p w14:paraId="351F6DD9" w14:textId="096070CB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Délka vozidla</w:t>
            </w:r>
            <w:r w:rsidR="00536C7F">
              <w:rPr>
                <w:rFonts w:asciiTheme="minorHAnsi" w:hAnsiTheme="minorHAnsi"/>
              </w:rPr>
              <w:t xml:space="preserve"> přes spřáhla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110" w:type="dxa"/>
          </w:tcPr>
          <w:p w14:paraId="11C5DE0C" w14:textId="1E5D0BDD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Cca </w:t>
            </w:r>
            <w:r w:rsidR="00536C7F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,2m </w:t>
            </w:r>
          </w:p>
        </w:tc>
      </w:tr>
      <w:tr w:rsidR="00982093" w14:paraId="5A3CDDCB" w14:textId="77777777" w:rsidTr="00B06B22">
        <w:trPr>
          <w:jc w:val="center"/>
        </w:trPr>
        <w:tc>
          <w:tcPr>
            <w:tcW w:w="3256" w:type="dxa"/>
            <w:shd w:val="clear" w:color="auto" w:fill="FFFF99"/>
          </w:tcPr>
          <w:p w14:paraId="45608850" w14:textId="77777777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Šířka vozidla:</w:t>
            </w:r>
          </w:p>
        </w:tc>
        <w:tc>
          <w:tcPr>
            <w:tcW w:w="4110" w:type="dxa"/>
          </w:tcPr>
          <w:p w14:paraId="235A4CB1" w14:textId="5CAA2703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Cca 2,</w:t>
            </w:r>
            <w:r w:rsidR="00536C7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m</w:t>
            </w:r>
          </w:p>
        </w:tc>
      </w:tr>
      <w:tr w:rsidR="00982093" w14:paraId="084B6630" w14:textId="77777777" w:rsidTr="00B06B22">
        <w:trPr>
          <w:jc w:val="center"/>
        </w:trPr>
        <w:tc>
          <w:tcPr>
            <w:tcW w:w="3256" w:type="dxa"/>
            <w:shd w:val="clear" w:color="auto" w:fill="FFFF99"/>
          </w:tcPr>
          <w:p w14:paraId="6C159720" w14:textId="77777777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Výška vozidla:</w:t>
            </w:r>
          </w:p>
        </w:tc>
        <w:tc>
          <w:tcPr>
            <w:tcW w:w="4110" w:type="dxa"/>
          </w:tcPr>
          <w:p w14:paraId="1353936D" w14:textId="6766CCF2" w:rsidR="00982093" w:rsidRDefault="00982093" w:rsidP="00B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Cca 3,</w:t>
            </w:r>
            <w:r w:rsidR="00536C7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m</w:t>
            </w:r>
          </w:p>
        </w:tc>
      </w:tr>
    </w:tbl>
    <w:p w14:paraId="4084E477" w14:textId="77777777" w:rsidR="00982093" w:rsidRDefault="00982093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p w14:paraId="643BD6D0" w14:textId="77777777" w:rsidR="00982093" w:rsidRDefault="00982093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p w14:paraId="28313338" w14:textId="77777777" w:rsidR="00E825B5" w:rsidRDefault="00536C7F" w:rsidP="00E825B5">
      <w:pPr>
        <w:keepNext/>
        <w:spacing w:before="120" w:after="120" w:line="276" w:lineRule="auto"/>
        <w:ind w:left="-142"/>
        <w:contextualSpacing/>
        <w:jc w:val="center"/>
      </w:pPr>
      <w:r w:rsidRPr="00536C7F">
        <w:rPr>
          <w:rFonts w:asciiTheme="minorHAnsi" w:hAnsiTheme="minorHAnsi"/>
          <w:b/>
          <w:bCs/>
          <w:noProof/>
        </w:rPr>
        <w:drawing>
          <wp:inline distT="0" distB="0" distL="0" distR="0" wp14:anchorId="7BBB1176" wp14:editId="1EEE20AF">
            <wp:extent cx="5586153" cy="2647147"/>
            <wp:effectExtent l="0" t="0" r="0" b="1270"/>
            <wp:docPr id="280028789" name="Obrázek 1" descr="Obsah obrázku skica, diagram, Technický výkres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28789" name="Obrázek 1" descr="Obsah obrázku skica, diagram, Technický výkres, kresba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9315" cy="265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83F0" w14:textId="7D63B569" w:rsidR="00982093" w:rsidRPr="00E825B5" w:rsidRDefault="00E825B5" w:rsidP="00E825B5">
      <w:pPr>
        <w:pStyle w:val="Titulek"/>
        <w:jc w:val="center"/>
        <w:rPr>
          <w:rFonts w:ascii="Calibri" w:hAnsi="Calibri" w:cs="Calibri"/>
          <w:b/>
          <w:bCs/>
        </w:rPr>
      </w:pPr>
      <w:r w:rsidRPr="00E825B5">
        <w:rPr>
          <w:rFonts w:ascii="Calibri" w:hAnsi="Calibri" w:cs="Calibri"/>
        </w:rPr>
        <w:t xml:space="preserve">Obrázek </w:t>
      </w:r>
      <w:r w:rsidRPr="00E825B5">
        <w:rPr>
          <w:rFonts w:ascii="Calibri" w:hAnsi="Calibri" w:cs="Calibri"/>
        </w:rPr>
        <w:fldChar w:fldCharType="begin"/>
      </w:r>
      <w:r w:rsidRPr="00E825B5">
        <w:rPr>
          <w:rFonts w:ascii="Calibri" w:hAnsi="Calibri" w:cs="Calibri"/>
        </w:rPr>
        <w:instrText xml:space="preserve"> SEQ Obrázek \* ARABIC </w:instrText>
      </w:r>
      <w:r w:rsidRPr="00E825B5">
        <w:rPr>
          <w:rFonts w:ascii="Calibri" w:hAnsi="Calibri" w:cs="Calibri"/>
        </w:rPr>
        <w:fldChar w:fldCharType="separate"/>
      </w:r>
      <w:r w:rsidRPr="00E825B5">
        <w:rPr>
          <w:rFonts w:ascii="Calibri" w:hAnsi="Calibri" w:cs="Calibri"/>
          <w:noProof/>
        </w:rPr>
        <w:t>1</w:t>
      </w:r>
      <w:r w:rsidRPr="00E825B5">
        <w:rPr>
          <w:rFonts w:ascii="Calibri" w:hAnsi="Calibri" w:cs="Calibri"/>
        </w:rPr>
        <w:fldChar w:fldCharType="end"/>
      </w:r>
      <w:r w:rsidRPr="00E825B5">
        <w:rPr>
          <w:rFonts w:ascii="Calibri" w:hAnsi="Calibri" w:cs="Calibri"/>
        </w:rPr>
        <w:t xml:space="preserve"> - Vyobrazení přepravovaného vozidla T3</w:t>
      </w:r>
    </w:p>
    <w:p w14:paraId="4621F1FC" w14:textId="77777777" w:rsidR="00982093" w:rsidRDefault="00982093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p w14:paraId="0EBF81D9" w14:textId="77777777" w:rsidR="00982093" w:rsidRDefault="00982093" w:rsidP="00F60841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</w:rPr>
      </w:pPr>
    </w:p>
    <w:p w14:paraId="4389AE9E" w14:textId="497C9789" w:rsidR="00D324F5" w:rsidRDefault="00D324F5" w:rsidP="00974ED4">
      <w:pPr>
        <w:spacing w:before="120" w:after="120" w:line="276" w:lineRule="auto"/>
        <w:ind w:left="0" w:firstLine="0"/>
        <w:contextualSpacing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SPECIFIKACE</w:t>
      </w:r>
    </w:p>
    <w:p w14:paraId="429BD6F9" w14:textId="306A72CF" w:rsidR="00D324F5" w:rsidRDefault="00D324F5" w:rsidP="00D324F5">
      <w:pPr>
        <w:pStyle w:val="Odstavecseseznamem"/>
        <w:numPr>
          <w:ilvl w:val="0"/>
          <w:numId w:val="25"/>
        </w:numPr>
        <w:spacing w:before="120" w:after="120" w:line="276" w:lineRule="auto"/>
        <w:rPr>
          <w:rFonts w:asciiTheme="minorHAnsi" w:hAnsiTheme="minorHAnsi"/>
        </w:rPr>
      </w:pPr>
      <w:r w:rsidRPr="00D324F5">
        <w:rPr>
          <w:rFonts w:asciiTheme="minorHAnsi" w:hAnsiTheme="minorHAnsi"/>
        </w:rPr>
        <w:t xml:space="preserve">Přepravce zajistí bezpečné naložení vozidel na transportní vozidlo a zpětné </w:t>
      </w:r>
      <w:r w:rsidR="009B1709">
        <w:rPr>
          <w:rFonts w:asciiTheme="minorHAnsi" w:hAnsiTheme="minorHAnsi"/>
        </w:rPr>
        <w:t xml:space="preserve">bezpečné </w:t>
      </w:r>
      <w:r w:rsidRPr="00D324F5">
        <w:rPr>
          <w:rFonts w:asciiTheme="minorHAnsi" w:hAnsiTheme="minorHAnsi"/>
        </w:rPr>
        <w:t>složení vozidel</w:t>
      </w:r>
      <w:r w:rsidR="00095643">
        <w:rPr>
          <w:rFonts w:asciiTheme="minorHAnsi" w:hAnsiTheme="minorHAnsi"/>
        </w:rPr>
        <w:t>.</w:t>
      </w:r>
      <w:r w:rsidRPr="00D324F5">
        <w:rPr>
          <w:rFonts w:asciiTheme="minorHAnsi" w:hAnsiTheme="minorHAnsi"/>
        </w:rPr>
        <w:t xml:space="preserve"> </w:t>
      </w:r>
    </w:p>
    <w:p w14:paraId="5D466C3C" w14:textId="1F1F36C2" w:rsidR="00982093" w:rsidRDefault="00095643" w:rsidP="00095643">
      <w:pPr>
        <w:pStyle w:val="Odstavecseseznamem"/>
        <w:numPr>
          <w:ilvl w:val="0"/>
          <w:numId w:val="25"/>
        </w:numPr>
        <w:rPr>
          <w:rFonts w:asciiTheme="minorHAnsi" w:hAnsiTheme="minorHAnsi"/>
        </w:rPr>
      </w:pPr>
      <w:r w:rsidRPr="00095643">
        <w:rPr>
          <w:rFonts w:asciiTheme="minorHAnsi" w:hAnsiTheme="minorHAnsi"/>
        </w:rPr>
        <w:t xml:space="preserve">Pokud dopravce </w:t>
      </w:r>
      <w:r>
        <w:rPr>
          <w:rFonts w:asciiTheme="minorHAnsi" w:hAnsiTheme="minorHAnsi"/>
        </w:rPr>
        <w:t>nedisponuje</w:t>
      </w:r>
      <w:r w:rsidRPr="00095643">
        <w:rPr>
          <w:rFonts w:asciiTheme="minorHAnsi" w:hAnsiTheme="minorHAnsi"/>
        </w:rPr>
        <w:t xml:space="preserve"> kolejový</w:t>
      </w:r>
      <w:r>
        <w:rPr>
          <w:rFonts w:asciiTheme="minorHAnsi" w:hAnsiTheme="minorHAnsi"/>
        </w:rPr>
        <w:t>m</w:t>
      </w:r>
      <w:r w:rsidRPr="00095643">
        <w:rPr>
          <w:rFonts w:asciiTheme="minorHAnsi" w:hAnsiTheme="minorHAnsi"/>
        </w:rPr>
        <w:t xml:space="preserve"> adaptér</w:t>
      </w:r>
      <w:r>
        <w:rPr>
          <w:rFonts w:asciiTheme="minorHAnsi" w:hAnsiTheme="minorHAnsi"/>
        </w:rPr>
        <w:t>em</w:t>
      </w:r>
      <w:r w:rsidRPr="00095643">
        <w:rPr>
          <w:rFonts w:asciiTheme="minorHAnsi" w:hAnsiTheme="minorHAnsi"/>
        </w:rPr>
        <w:t xml:space="preserve"> (spojku) na návěs</w:t>
      </w:r>
      <w:r>
        <w:rPr>
          <w:rFonts w:asciiTheme="minorHAnsi" w:hAnsiTheme="minorHAnsi"/>
        </w:rPr>
        <w:t>u</w:t>
      </w:r>
      <w:r w:rsidRPr="00095643">
        <w:rPr>
          <w:rFonts w:asciiTheme="minorHAnsi" w:hAnsiTheme="minorHAnsi"/>
        </w:rPr>
        <w:t xml:space="preserve"> vozidla, </w:t>
      </w:r>
      <w:r>
        <w:rPr>
          <w:rFonts w:asciiTheme="minorHAnsi" w:hAnsiTheme="minorHAnsi"/>
        </w:rPr>
        <w:t>kam</w:t>
      </w:r>
      <w:r w:rsidRPr="00095643">
        <w:rPr>
          <w:rFonts w:asciiTheme="minorHAnsi" w:hAnsiTheme="minorHAnsi"/>
        </w:rPr>
        <w:t xml:space="preserve"> by vozidlo bylo vytlačeno po vlastní ose, pak vozidla budou na návěs vozidla naložen</w:t>
      </w:r>
      <w:r>
        <w:rPr>
          <w:rFonts w:asciiTheme="minorHAnsi" w:hAnsiTheme="minorHAnsi"/>
        </w:rPr>
        <w:t>a</w:t>
      </w:r>
      <w:r w:rsidRPr="00095643">
        <w:rPr>
          <w:rFonts w:asciiTheme="minorHAnsi" w:hAnsiTheme="minorHAnsi"/>
        </w:rPr>
        <w:t xml:space="preserve"> a složen</w:t>
      </w:r>
      <w:r>
        <w:rPr>
          <w:rFonts w:asciiTheme="minorHAnsi" w:hAnsiTheme="minorHAnsi"/>
        </w:rPr>
        <w:t>a</w:t>
      </w:r>
      <w:r w:rsidRPr="00095643">
        <w:rPr>
          <w:rFonts w:asciiTheme="minorHAnsi" w:hAnsiTheme="minorHAnsi"/>
        </w:rPr>
        <w:t xml:space="preserve"> pomocí jeřábů</w:t>
      </w:r>
      <w:r>
        <w:rPr>
          <w:rFonts w:asciiTheme="minorHAnsi" w:hAnsiTheme="minorHAnsi"/>
        </w:rPr>
        <w:t xml:space="preserve">, které zabezpečí </w:t>
      </w:r>
      <w:r w:rsidR="00974ED4">
        <w:rPr>
          <w:rFonts w:asciiTheme="minorHAnsi" w:hAnsiTheme="minorHAnsi"/>
        </w:rPr>
        <w:t>dopravce,</w:t>
      </w:r>
      <w:r>
        <w:rPr>
          <w:rFonts w:asciiTheme="minorHAnsi" w:hAnsiTheme="minorHAnsi"/>
        </w:rPr>
        <w:t xml:space="preserve"> a to v místě nakládky i vykládky v rámci obou dílčích etap.</w:t>
      </w:r>
    </w:p>
    <w:p w14:paraId="1C66D79D" w14:textId="77777777" w:rsidR="00095643" w:rsidRPr="00095643" w:rsidRDefault="00095643" w:rsidP="00095643">
      <w:pPr>
        <w:pStyle w:val="Odstavecseseznamem"/>
        <w:ind w:left="733" w:firstLine="0"/>
        <w:rPr>
          <w:rFonts w:asciiTheme="minorHAnsi" w:hAnsiTheme="minorHAnsi"/>
        </w:rPr>
      </w:pPr>
    </w:p>
    <w:p w14:paraId="16685BF1" w14:textId="4CB70EDF" w:rsidR="00536C7F" w:rsidRPr="00536C7F" w:rsidRDefault="00536C7F" w:rsidP="00982093">
      <w:pPr>
        <w:rPr>
          <w:rFonts w:asciiTheme="minorHAnsi" w:hAnsiTheme="minorHAnsi"/>
          <w:b/>
          <w:bCs/>
        </w:rPr>
      </w:pPr>
      <w:r w:rsidRPr="00536C7F">
        <w:rPr>
          <w:rFonts w:asciiTheme="minorHAnsi" w:hAnsiTheme="minorHAnsi"/>
          <w:b/>
          <w:bCs/>
        </w:rPr>
        <w:t>CENÍK</w:t>
      </w:r>
    </w:p>
    <w:p w14:paraId="2C43CD72" w14:textId="77777777" w:rsidR="00536C7F" w:rsidRDefault="00536C7F" w:rsidP="00982093">
      <w:pPr>
        <w:rPr>
          <w:rFonts w:asciiTheme="minorHAnsi" w:hAnsiTheme="minorHAnsi"/>
        </w:rPr>
      </w:pP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4641"/>
        <w:gridCol w:w="4641"/>
      </w:tblGrid>
      <w:tr w:rsidR="00536C7F" w14:paraId="046D19F1" w14:textId="77777777" w:rsidTr="00536C7F">
        <w:tc>
          <w:tcPr>
            <w:tcW w:w="4646" w:type="dxa"/>
          </w:tcPr>
          <w:p w14:paraId="0FD4C517" w14:textId="0C87AB71" w:rsidR="00536C7F" w:rsidRDefault="00536C7F" w:rsidP="00982093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dopravy dle etapy č. 1</w:t>
            </w:r>
            <w:r w:rsidR="00E825B5">
              <w:rPr>
                <w:rFonts w:asciiTheme="minorHAnsi" w:hAnsiTheme="minorHAnsi"/>
              </w:rPr>
              <w:t xml:space="preserve"> (čl. II. bod č. 1)</w:t>
            </w:r>
          </w:p>
          <w:p w14:paraId="3AA91C3E" w14:textId="2A976FDC" w:rsidR="00536C7F" w:rsidRDefault="00536C7F" w:rsidP="00982093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(DP Praha -&gt; DP Brno)</w:t>
            </w:r>
          </w:p>
        </w:tc>
        <w:tc>
          <w:tcPr>
            <w:tcW w:w="4646" w:type="dxa"/>
            <w:vAlign w:val="center"/>
          </w:tcPr>
          <w:p w14:paraId="04AD38EA" w14:textId="76A1FB86" w:rsidR="00536C7F" w:rsidRDefault="00536C7F" w:rsidP="00536C7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536C7F">
              <w:rPr>
                <w:rFonts w:asciiTheme="minorHAnsi" w:hAnsiTheme="minorHAnsi"/>
                <w:highlight w:val="yellow"/>
              </w:rPr>
              <w:t>XXXX Kč bez DPH</w:t>
            </w:r>
          </w:p>
        </w:tc>
      </w:tr>
      <w:tr w:rsidR="00536C7F" w14:paraId="04A10322" w14:textId="77777777" w:rsidTr="00536C7F">
        <w:tc>
          <w:tcPr>
            <w:tcW w:w="4646" w:type="dxa"/>
          </w:tcPr>
          <w:p w14:paraId="1CED89BC" w14:textId="6EC3B493" w:rsidR="00536C7F" w:rsidRDefault="00536C7F" w:rsidP="00536C7F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dopravy dle etapy č. 2</w:t>
            </w:r>
            <w:r w:rsidR="00E825B5">
              <w:rPr>
                <w:rFonts w:asciiTheme="minorHAnsi" w:hAnsiTheme="minorHAnsi"/>
              </w:rPr>
              <w:t xml:space="preserve"> (čl. II. bod č. 1)</w:t>
            </w:r>
          </w:p>
          <w:p w14:paraId="6888D71D" w14:textId="0EBC396A" w:rsidR="00536C7F" w:rsidRDefault="00536C7F" w:rsidP="00536C7F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(DP Brno -&gt; DP Praha)</w:t>
            </w:r>
          </w:p>
        </w:tc>
        <w:tc>
          <w:tcPr>
            <w:tcW w:w="4646" w:type="dxa"/>
            <w:vAlign w:val="center"/>
          </w:tcPr>
          <w:p w14:paraId="64B165F3" w14:textId="4644EA05" w:rsidR="00536C7F" w:rsidRDefault="00536C7F" w:rsidP="00536C7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536C7F">
              <w:rPr>
                <w:rFonts w:asciiTheme="minorHAnsi" w:hAnsiTheme="minorHAnsi"/>
                <w:highlight w:val="yellow"/>
              </w:rPr>
              <w:t>XXXX Kč bez DPH</w:t>
            </w:r>
          </w:p>
        </w:tc>
      </w:tr>
    </w:tbl>
    <w:p w14:paraId="27E8C417" w14:textId="77777777" w:rsidR="00536C7F" w:rsidRDefault="00536C7F" w:rsidP="00982093">
      <w:pPr>
        <w:rPr>
          <w:rFonts w:asciiTheme="minorHAnsi" w:hAnsiTheme="minorHAnsi"/>
        </w:rPr>
      </w:pPr>
    </w:p>
    <w:p w14:paraId="14BD5DDD" w14:textId="2FD90BDF" w:rsidR="00F60841" w:rsidRPr="00A35B4F" w:rsidRDefault="00F60841" w:rsidP="00982093">
      <w:pPr>
        <w:spacing w:before="120" w:after="120" w:line="276" w:lineRule="auto"/>
        <w:ind w:left="-142"/>
        <w:contextualSpacing/>
        <w:rPr>
          <w:rFonts w:asciiTheme="minorHAnsi" w:hAnsiTheme="minorHAnsi" w:cstheme="minorHAnsi"/>
        </w:rPr>
      </w:pPr>
    </w:p>
    <w:sectPr w:rsidR="00F60841" w:rsidRPr="00A35B4F" w:rsidSect="001E26D2">
      <w:footerReference w:type="even" r:id="rId15"/>
      <w:footerReference w:type="default" r:id="rId16"/>
      <w:footerReference w:type="first" r:id="rId17"/>
      <w:pgSz w:w="11906" w:h="16838" w:code="9"/>
      <w:pgMar w:top="869" w:right="1274" w:bottom="1671" w:left="1330" w:header="708" w:footer="5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E9F2" w14:textId="77777777" w:rsidR="00C13D33" w:rsidRDefault="00C13D33">
      <w:pPr>
        <w:spacing w:after="0" w:line="240" w:lineRule="auto"/>
      </w:pPr>
      <w:r>
        <w:separator/>
      </w:r>
    </w:p>
  </w:endnote>
  <w:endnote w:type="continuationSeparator" w:id="0">
    <w:p w14:paraId="30AF8AAB" w14:textId="77777777" w:rsidR="00C13D33" w:rsidRDefault="00C1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B983" w14:textId="77777777" w:rsidR="009B371A" w:rsidRDefault="00000000">
    <w:pPr>
      <w:spacing w:after="0" w:line="229" w:lineRule="auto"/>
      <w:ind w:left="158" w:right="3917" w:firstLine="442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9B371A">
        <w:rPr>
          <w:sz w:val="20"/>
        </w:rPr>
        <w:t>5</w:t>
      </w:r>
    </w:fldSimple>
    <w:r>
      <w:rPr>
        <w:sz w:val="20"/>
      </w:rPr>
      <w:t>smlouva č. 22/554/5550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1A49" w14:textId="73AE87A4" w:rsidR="009B371A" w:rsidRPr="008243C0" w:rsidRDefault="00000000">
    <w:pPr>
      <w:spacing w:after="0" w:line="229" w:lineRule="auto"/>
      <w:ind w:left="158" w:right="3917" w:firstLine="4426"/>
      <w:jc w:val="left"/>
      <w:rPr>
        <w:rFonts w:asciiTheme="minorHAnsi" w:hAnsiTheme="minorHAnsi" w:cstheme="minorHAnsi"/>
      </w:rPr>
    </w:pPr>
    <w:r w:rsidRPr="008243C0">
      <w:rPr>
        <w:rFonts w:asciiTheme="minorHAnsi" w:hAnsiTheme="minorHAnsi" w:cstheme="minorHAnsi"/>
      </w:rPr>
      <w:fldChar w:fldCharType="begin"/>
    </w:r>
    <w:r w:rsidRPr="008243C0">
      <w:rPr>
        <w:rFonts w:asciiTheme="minorHAnsi" w:hAnsiTheme="minorHAnsi" w:cstheme="minorHAnsi"/>
      </w:rPr>
      <w:instrText xml:space="preserve"> PAGE   \* MERGEFORMAT </w:instrText>
    </w:r>
    <w:r w:rsidRPr="008243C0">
      <w:rPr>
        <w:rFonts w:asciiTheme="minorHAnsi" w:hAnsiTheme="minorHAnsi" w:cstheme="minorHAnsi"/>
      </w:rPr>
      <w:fldChar w:fldCharType="separate"/>
    </w:r>
    <w:r w:rsidRPr="008243C0">
      <w:rPr>
        <w:rFonts w:asciiTheme="minorHAnsi" w:hAnsiTheme="minorHAnsi" w:cstheme="minorHAnsi"/>
        <w:sz w:val="20"/>
      </w:rPr>
      <w:t>1</w:t>
    </w:r>
    <w:r w:rsidRPr="008243C0">
      <w:rPr>
        <w:rFonts w:asciiTheme="minorHAnsi" w:hAnsiTheme="minorHAnsi" w:cstheme="minorHAnsi"/>
        <w:sz w:val="20"/>
      </w:rPr>
      <w:fldChar w:fldCharType="end"/>
    </w:r>
    <w:r w:rsidRPr="008243C0">
      <w:rPr>
        <w:rFonts w:asciiTheme="minorHAnsi" w:hAnsiTheme="minorHAnsi" w:cstheme="minorHAnsi"/>
        <w:sz w:val="20"/>
      </w:rPr>
      <w:t>/</w:t>
    </w:r>
    <w:r w:rsidRPr="008243C0">
      <w:rPr>
        <w:rFonts w:asciiTheme="minorHAnsi" w:hAnsiTheme="minorHAnsi" w:cstheme="minorHAnsi"/>
      </w:rPr>
      <w:fldChar w:fldCharType="begin"/>
    </w:r>
    <w:r w:rsidRPr="008243C0">
      <w:rPr>
        <w:rFonts w:asciiTheme="minorHAnsi" w:hAnsiTheme="minorHAnsi" w:cstheme="minorHAnsi"/>
      </w:rPr>
      <w:instrText xml:space="preserve"> NUMPAGES   \* MERGEFORMAT </w:instrText>
    </w:r>
    <w:r w:rsidRPr="008243C0">
      <w:rPr>
        <w:rFonts w:asciiTheme="minorHAnsi" w:hAnsiTheme="minorHAnsi" w:cstheme="minorHAnsi"/>
      </w:rPr>
      <w:fldChar w:fldCharType="separate"/>
    </w:r>
    <w:r w:rsidRPr="008243C0">
      <w:rPr>
        <w:rFonts w:asciiTheme="minorHAnsi" w:hAnsiTheme="minorHAnsi" w:cstheme="minorHAnsi"/>
        <w:sz w:val="20"/>
      </w:rPr>
      <w:t>5</w:t>
    </w:r>
    <w:r w:rsidRPr="008243C0">
      <w:rPr>
        <w:rFonts w:asciiTheme="minorHAnsi" w:hAnsiTheme="minorHAnsi" w:cstheme="minorHAnsi"/>
        <w:sz w:val="20"/>
      </w:rPr>
      <w:fldChar w:fldCharType="end"/>
    </w:r>
    <w:r w:rsidR="008243C0" w:rsidRPr="008243C0">
      <w:rPr>
        <w:rFonts w:asciiTheme="minorHAnsi" w:hAnsiTheme="minorHAnsi" w:cstheme="minorHAnsi"/>
        <w:sz w:val="20"/>
      </w:rPr>
      <w:t>S</w:t>
    </w:r>
    <w:r w:rsidRPr="008243C0">
      <w:rPr>
        <w:rFonts w:asciiTheme="minorHAnsi" w:hAnsiTheme="minorHAnsi" w:cstheme="minorHAnsi"/>
        <w:sz w:val="20"/>
      </w:rPr>
      <w:t>mlouva č.</w:t>
    </w:r>
    <w:r w:rsidR="008243C0">
      <w:rPr>
        <w:rFonts w:asciiTheme="minorHAnsi" w:hAnsiTheme="minorHAnsi" w:cstheme="minorHAnsi"/>
        <w:sz w:val="20"/>
      </w:rPr>
      <w:t>: 2</w:t>
    </w:r>
    <w:r w:rsidR="00F60841">
      <w:rPr>
        <w:rFonts w:asciiTheme="minorHAnsi" w:hAnsiTheme="minorHAnsi" w:cstheme="minorHAnsi"/>
        <w:sz w:val="20"/>
      </w:rPr>
      <w:t>5</w:t>
    </w:r>
    <w:r w:rsidR="008243C0">
      <w:rPr>
        <w:rFonts w:asciiTheme="minorHAnsi" w:hAnsiTheme="minorHAnsi" w:cstheme="minorHAnsi"/>
        <w:sz w:val="20"/>
      </w:rPr>
      <w:t>/</w:t>
    </w:r>
    <w:proofErr w:type="spellStart"/>
    <w:r w:rsidR="00F60841">
      <w:rPr>
        <w:rFonts w:asciiTheme="minorHAnsi" w:hAnsiTheme="minorHAnsi" w:cstheme="minorHAnsi"/>
        <w:sz w:val="20"/>
      </w:rPr>
      <w:t>xxx</w:t>
    </w:r>
    <w:proofErr w:type="spellEnd"/>
    <w:r w:rsidR="008243C0">
      <w:rPr>
        <w:rFonts w:asciiTheme="minorHAnsi" w:hAnsiTheme="minorHAnsi" w:cstheme="minorHAnsi"/>
        <w:sz w:val="20"/>
      </w:rPr>
      <w:t>/5090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AEA6" w14:textId="77777777" w:rsidR="009B371A" w:rsidRDefault="00000000">
    <w:pPr>
      <w:spacing w:after="0" w:line="229" w:lineRule="auto"/>
      <w:ind w:left="158" w:right="3917" w:firstLine="442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9B371A">
        <w:rPr>
          <w:sz w:val="20"/>
        </w:rPr>
        <w:t>5</w:t>
      </w:r>
    </w:fldSimple>
    <w:r>
      <w:rPr>
        <w:sz w:val="20"/>
      </w:rPr>
      <w:t>smlouva č. 22/554/5550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66BF" w14:textId="77777777" w:rsidR="00C13D33" w:rsidRDefault="00C13D33">
      <w:pPr>
        <w:spacing w:after="0" w:line="240" w:lineRule="auto"/>
      </w:pPr>
      <w:r>
        <w:separator/>
      </w:r>
    </w:p>
  </w:footnote>
  <w:footnote w:type="continuationSeparator" w:id="0">
    <w:p w14:paraId="5FE08EAA" w14:textId="77777777" w:rsidR="00C13D33" w:rsidRDefault="00C1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0177"/>
    <w:multiLevelType w:val="hybridMultilevel"/>
    <w:tmpl w:val="B13E4026"/>
    <w:lvl w:ilvl="0" w:tplc="267816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AE6"/>
    <w:multiLevelType w:val="hybridMultilevel"/>
    <w:tmpl w:val="44A874D0"/>
    <w:lvl w:ilvl="0" w:tplc="FFFFFFFF">
      <w:start w:val="1"/>
      <w:numFmt w:val="decimal"/>
      <w:lvlText w:val="%1."/>
      <w:lvlJc w:val="left"/>
      <w:pPr>
        <w:ind w:left="56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A4105"/>
    <w:multiLevelType w:val="hybridMultilevel"/>
    <w:tmpl w:val="44A874D0"/>
    <w:lvl w:ilvl="0" w:tplc="FFFFFFFF">
      <w:start w:val="1"/>
      <w:numFmt w:val="decimal"/>
      <w:lvlText w:val="%1."/>
      <w:lvlJc w:val="left"/>
      <w:pPr>
        <w:ind w:left="56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E7BAF"/>
    <w:multiLevelType w:val="hybridMultilevel"/>
    <w:tmpl w:val="6A827A72"/>
    <w:lvl w:ilvl="0" w:tplc="D862AE7E">
      <w:start w:val="2"/>
      <w:numFmt w:val="decimal"/>
      <w:lvlText w:val="%1."/>
      <w:lvlJc w:val="left"/>
      <w:pPr>
        <w:ind w:left="38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4F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6E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0E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67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0C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8D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AA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E83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C408B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4D1"/>
    <w:multiLevelType w:val="hybridMultilevel"/>
    <w:tmpl w:val="7862CC1C"/>
    <w:lvl w:ilvl="0" w:tplc="54D610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01CA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768C9"/>
    <w:multiLevelType w:val="hybridMultilevel"/>
    <w:tmpl w:val="D3B455CE"/>
    <w:lvl w:ilvl="0" w:tplc="FFFFFFFF">
      <w:start w:val="1"/>
      <w:numFmt w:val="decimal"/>
      <w:lvlText w:val="%1."/>
      <w:lvlJc w:val="left"/>
      <w:pPr>
        <w:ind w:left="62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7F0473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437E"/>
    <w:multiLevelType w:val="hybridMultilevel"/>
    <w:tmpl w:val="A7E2F67E"/>
    <w:lvl w:ilvl="0" w:tplc="80C4774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3C2768D4"/>
    <w:multiLevelType w:val="hybridMultilevel"/>
    <w:tmpl w:val="73FC02B8"/>
    <w:lvl w:ilvl="0" w:tplc="22A2149E">
      <w:start w:val="1"/>
      <w:numFmt w:val="decimal"/>
      <w:lvlText w:val="%1."/>
      <w:lvlJc w:val="left"/>
      <w:pPr>
        <w:ind w:left="43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41203336"/>
    <w:multiLevelType w:val="hybridMultilevel"/>
    <w:tmpl w:val="D616BB8A"/>
    <w:lvl w:ilvl="0" w:tplc="0DCA587A">
      <w:start w:val="2"/>
      <w:numFmt w:val="decimal"/>
      <w:lvlText w:val="%1."/>
      <w:lvlJc w:val="left"/>
      <w:pPr>
        <w:ind w:left="6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C18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0E1E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613B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A319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C5E4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4844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2862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AFC7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66A4F"/>
    <w:multiLevelType w:val="hybridMultilevel"/>
    <w:tmpl w:val="BCEE731A"/>
    <w:lvl w:ilvl="0" w:tplc="322E5C92">
      <w:start w:val="1"/>
      <w:numFmt w:val="decimal"/>
      <w:lvlText w:val="%1."/>
      <w:lvlJc w:val="left"/>
      <w:pPr>
        <w:ind w:left="6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E861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D296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29B4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E5DA6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6BC8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0690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CC52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6B3D2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EB47FA"/>
    <w:multiLevelType w:val="hybridMultilevel"/>
    <w:tmpl w:val="14A8C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FAD"/>
    <w:multiLevelType w:val="hybridMultilevel"/>
    <w:tmpl w:val="498608AC"/>
    <w:lvl w:ilvl="0" w:tplc="FFFFFFFF">
      <w:start w:val="1"/>
      <w:numFmt w:val="decimal"/>
      <w:lvlText w:val="%1."/>
      <w:lvlJc w:val="left"/>
      <w:pPr>
        <w:ind w:left="62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FB5ADE"/>
    <w:multiLevelType w:val="hybridMultilevel"/>
    <w:tmpl w:val="98009E48"/>
    <w:lvl w:ilvl="0" w:tplc="F1FE6366">
      <w:numFmt w:val="bullet"/>
      <w:lvlText w:val="-"/>
      <w:lvlJc w:val="left"/>
      <w:pPr>
        <w:ind w:left="2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7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0755FE3"/>
    <w:multiLevelType w:val="hybridMultilevel"/>
    <w:tmpl w:val="8A267EAC"/>
    <w:lvl w:ilvl="0" w:tplc="1D2C754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418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2850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A3D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CAD5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AB33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594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C007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08107F"/>
    <w:multiLevelType w:val="hybridMultilevel"/>
    <w:tmpl w:val="CA68A484"/>
    <w:lvl w:ilvl="0" w:tplc="5106C492">
      <w:numFmt w:val="bullet"/>
      <w:lvlText w:val="-"/>
      <w:lvlJc w:val="left"/>
      <w:pPr>
        <w:ind w:left="37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0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C313B"/>
    <w:multiLevelType w:val="hybridMultilevel"/>
    <w:tmpl w:val="D3B455CE"/>
    <w:lvl w:ilvl="0" w:tplc="EAC05FC2">
      <w:start w:val="1"/>
      <w:numFmt w:val="decimal"/>
      <w:lvlText w:val="%1."/>
      <w:lvlJc w:val="left"/>
      <w:pPr>
        <w:ind w:left="62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06B6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4B1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4D3F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600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89E1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087D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3F6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4F8D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6312EB"/>
    <w:multiLevelType w:val="hybridMultilevel"/>
    <w:tmpl w:val="BCEE731A"/>
    <w:lvl w:ilvl="0" w:tplc="FFFFFFFF">
      <w:start w:val="1"/>
      <w:numFmt w:val="decimal"/>
      <w:lvlText w:val="%1."/>
      <w:lvlJc w:val="left"/>
      <w:pPr>
        <w:ind w:left="6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C438AB"/>
    <w:multiLevelType w:val="hybridMultilevel"/>
    <w:tmpl w:val="59DCA4F4"/>
    <w:lvl w:ilvl="0" w:tplc="1F7ADACA">
      <w:start w:val="2"/>
      <w:numFmt w:val="decimal"/>
      <w:lvlText w:val="%1."/>
      <w:lvlJc w:val="left"/>
      <w:pPr>
        <w:ind w:left="4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EC51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C577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476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280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310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EE9F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A2E7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05E4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C12C61"/>
    <w:multiLevelType w:val="hybridMultilevel"/>
    <w:tmpl w:val="44A874D0"/>
    <w:lvl w:ilvl="0" w:tplc="D9260F60">
      <w:start w:val="1"/>
      <w:numFmt w:val="decimal"/>
      <w:lvlText w:val="%1."/>
      <w:lvlJc w:val="left"/>
      <w:pPr>
        <w:ind w:left="56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EEEC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ABF7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DFD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64F1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E395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0A2C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2AA1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A8B0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46673E"/>
    <w:multiLevelType w:val="hybridMultilevel"/>
    <w:tmpl w:val="CEB690A2"/>
    <w:lvl w:ilvl="0" w:tplc="C8D8BE30">
      <w:numFmt w:val="bullet"/>
      <w:lvlText w:val="-"/>
      <w:lvlJc w:val="left"/>
      <w:pPr>
        <w:ind w:left="73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76FC73A4"/>
    <w:multiLevelType w:val="hybridMultilevel"/>
    <w:tmpl w:val="EE48D78E"/>
    <w:lvl w:ilvl="0" w:tplc="E640AF12">
      <w:numFmt w:val="bullet"/>
      <w:lvlText w:val="-"/>
      <w:lvlJc w:val="left"/>
      <w:pPr>
        <w:ind w:left="73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7" w15:restartNumberingAfterBreak="0">
    <w:nsid w:val="799E66F7"/>
    <w:multiLevelType w:val="hybridMultilevel"/>
    <w:tmpl w:val="238AE2DC"/>
    <w:lvl w:ilvl="0" w:tplc="A82A07F0">
      <w:start w:val="1"/>
      <w:numFmt w:val="decimal"/>
      <w:lvlText w:val="%1."/>
      <w:lvlJc w:val="left"/>
      <w:pPr>
        <w:ind w:left="4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C633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906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C2AD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7C239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028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628C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84F6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0A8B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1A3DF7"/>
    <w:multiLevelType w:val="hybridMultilevel"/>
    <w:tmpl w:val="E2FA2F0C"/>
    <w:lvl w:ilvl="0" w:tplc="D9C6150A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465">
    <w:abstractNumId w:val="21"/>
  </w:num>
  <w:num w:numId="2" w16cid:durableId="2099061565">
    <w:abstractNumId w:val="24"/>
  </w:num>
  <w:num w:numId="3" w16cid:durableId="1548832552">
    <w:abstractNumId w:val="23"/>
  </w:num>
  <w:num w:numId="4" w16cid:durableId="1530139878">
    <w:abstractNumId w:val="27"/>
  </w:num>
  <w:num w:numId="5" w16cid:durableId="83957276">
    <w:abstractNumId w:val="13"/>
  </w:num>
  <w:num w:numId="6" w16cid:durableId="1276593399">
    <w:abstractNumId w:val="12"/>
  </w:num>
  <w:num w:numId="7" w16cid:durableId="403264789">
    <w:abstractNumId w:val="18"/>
  </w:num>
  <w:num w:numId="8" w16cid:durableId="40904651">
    <w:abstractNumId w:val="3"/>
  </w:num>
  <w:num w:numId="9" w16cid:durableId="222721080">
    <w:abstractNumId w:val="20"/>
  </w:num>
  <w:num w:numId="10" w16cid:durableId="1227567743">
    <w:abstractNumId w:val="5"/>
  </w:num>
  <w:num w:numId="11" w16cid:durableId="943922994">
    <w:abstractNumId w:val="28"/>
  </w:num>
  <w:num w:numId="12" w16cid:durableId="993728014">
    <w:abstractNumId w:val="10"/>
  </w:num>
  <w:num w:numId="13" w16cid:durableId="1308583032">
    <w:abstractNumId w:val="11"/>
  </w:num>
  <w:num w:numId="14" w16cid:durableId="436875375">
    <w:abstractNumId w:val="14"/>
  </w:num>
  <w:num w:numId="15" w16cid:durableId="1725912886">
    <w:abstractNumId w:val="22"/>
  </w:num>
  <w:num w:numId="16" w16cid:durableId="1043483949">
    <w:abstractNumId w:val="1"/>
  </w:num>
  <w:num w:numId="17" w16cid:durableId="138034200">
    <w:abstractNumId w:val="15"/>
  </w:num>
  <w:num w:numId="18" w16cid:durableId="2040010212">
    <w:abstractNumId w:val="17"/>
  </w:num>
  <w:num w:numId="19" w16cid:durableId="226234621">
    <w:abstractNumId w:val="16"/>
  </w:num>
  <w:num w:numId="20" w16cid:durableId="521239316">
    <w:abstractNumId w:val="0"/>
  </w:num>
  <w:num w:numId="21" w16cid:durableId="1673683693">
    <w:abstractNumId w:val="6"/>
  </w:num>
  <w:num w:numId="22" w16cid:durableId="2001959875">
    <w:abstractNumId w:val="4"/>
  </w:num>
  <w:num w:numId="23" w16cid:durableId="987053227">
    <w:abstractNumId w:val="19"/>
  </w:num>
  <w:num w:numId="24" w16cid:durableId="997660342">
    <w:abstractNumId w:val="26"/>
  </w:num>
  <w:num w:numId="25" w16cid:durableId="1471047255">
    <w:abstractNumId w:val="25"/>
  </w:num>
  <w:num w:numId="26" w16cid:durableId="808014890">
    <w:abstractNumId w:val="8"/>
  </w:num>
  <w:num w:numId="27" w16cid:durableId="587734537">
    <w:abstractNumId w:val="2"/>
  </w:num>
  <w:num w:numId="28" w16cid:durableId="2037726663">
    <w:abstractNumId w:val="7"/>
  </w:num>
  <w:num w:numId="29" w16cid:durableId="1488277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1A"/>
    <w:rsid w:val="00013041"/>
    <w:rsid w:val="00057C1E"/>
    <w:rsid w:val="00065CDB"/>
    <w:rsid w:val="00095643"/>
    <w:rsid w:val="000B48AD"/>
    <w:rsid w:val="000C13D5"/>
    <w:rsid w:val="000C67D2"/>
    <w:rsid w:val="00124884"/>
    <w:rsid w:val="001522FA"/>
    <w:rsid w:val="00161127"/>
    <w:rsid w:val="00164F7A"/>
    <w:rsid w:val="001E26D2"/>
    <w:rsid w:val="001F2F47"/>
    <w:rsid w:val="002926EC"/>
    <w:rsid w:val="00323130"/>
    <w:rsid w:val="00365D98"/>
    <w:rsid w:val="00366B3D"/>
    <w:rsid w:val="00390FF6"/>
    <w:rsid w:val="003C72B9"/>
    <w:rsid w:val="003E7605"/>
    <w:rsid w:val="00412766"/>
    <w:rsid w:val="00493E5C"/>
    <w:rsid w:val="004C2BCB"/>
    <w:rsid w:val="00536C7F"/>
    <w:rsid w:val="00545F59"/>
    <w:rsid w:val="0061163B"/>
    <w:rsid w:val="00611BA4"/>
    <w:rsid w:val="006269BD"/>
    <w:rsid w:val="006A2AF5"/>
    <w:rsid w:val="00762F71"/>
    <w:rsid w:val="00791202"/>
    <w:rsid w:val="007A1D88"/>
    <w:rsid w:val="008243C0"/>
    <w:rsid w:val="00864591"/>
    <w:rsid w:val="008C5FD0"/>
    <w:rsid w:val="00902B6B"/>
    <w:rsid w:val="009078E2"/>
    <w:rsid w:val="00953243"/>
    <w:rsid w:val="00965261"/>
    <w:rsid w:val="00974ED4"/>
    <w:rsid w:val="00982093"/>
    <w:rsid w:val="009B1709"/>
    <w:rsid w:val="009B371A"/>
    <w:rsid w:val="00A129CE"/>
    <w:rsid w:val="00A35B4F"/>
    <w:rsid w:val="00A57DD4"/>
    <w:rsid w:val="00A719C7"/>
    <w:rsid w:val="00A77C06"/>
    <w:rsid w:val="00A8378A"/>
    <w:rsid w:val="00A83BD8"/>
    <w:rsid w:val="00AD6663"/>
    <w:rsid w:val="00AE071D"/>
    <w:rsid w:val="00B303C2"/>
    <w:rsid w:val="00B923BD"/>
    <w:rsid w:val="00C13D33"/>
    <w:rsid w:val="00C15ADC"/>
    <w:rsid w:val="00C262AB"/>
    <w:rsid w:val="00CF1EDA"/>
    <w:rsid w:val="00D212BA"/>
    <w:rsid w:val="00D324F5"/>
    <w:rsid w:val="00D8397C"/>
    <w:rsid w:val="00E061F8"/>
    <w:rsid w:val="00E538C2"/>
    <w:rsid w:val="00E825B5"/>
    <w:rsid w:val="00EB0630"/>
    <w:rsid w:val="00EB36BD"/>
    <w:rsid w:val="00F02A11"/>
    <w:rsid w:val="00F60841"/>
    <w:rsid w:val="00F82DDB"/>
    <w:rsid w:val="00FC0906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E4F6"/>
  <w15:docId w15:val="{E5B84C4E-3713-4394-91B7-9D5631F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" w:line="267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7D2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057C1E"/>
    <w:pPr>
      <w:ind w:left="720"/>
      <w:contextualSpacing/>
    </w:pPr>
  </w:style>
  <w:style w:type="paragraph" w:styleId="Bezmezer">
    <w:name w:val="No Spacing"/>
    <w:uiPriority w:val="1"/>
    <w:qFormat/>
    <w:rsid w:val="00365D98"/>
    <w:pPr>
      <w:spacing w:after="0" w:line="240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A35B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5B4F"/>
    <w:rPr>
      <w:color w:val="605E5C"/>
      <w:shd w:val="clear" w:color="auto" w:fill="E1DFDD"/>
    </w:rPr>
  </w:style>
  <w:style w:type="paragraph" w:styleId="Normlnweb">
    <w:name w:val="Normal (Web)"/>
    <w:basedOn w:val="Normln"/>
    <w:rsid w:val="008243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982093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825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dlec@dpmb.cz" TargetMode="Externa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akturace@dpmb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akturace@dpmb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2209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Nekuda Rostislav</dc:creator>
  <cp:keywords/>
  <cp:lastModifiedBy>Tomáš Kadlec</cp:lastModifiedBy>
  <cp:revision>28</cp:revision>
  <cp:lastPrinted>2024-06-24T04:33:00Z</cp:lastPrinted>
  <dcterms:created xsi:type="dcterms:W3CDTF">2024-04-09T04:01:00Z</dcterms:created>
  <dcterms:modified xsi:type="dcterms:W3CDTF">2025-03-14T06:50:00Z</dcterms:modified>
</cp:coreProperties>
</file>