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A531" w14:textId="2D27F593" w:rsidR="008074C7" w:rsidRPr="00982227" w:rsidRDefault="008074C7" w:rsidP="004B6A1D">
      <w:pPr>
        <w:spacing w:after="0" w:line="240" w:lineRule="auto"/>
        <w:rPr>
          <w:rFonts w:ascii="Arial" w:eastAsia="Times New Roman" w:hAnsi="Arial" w:cs="Arial"/>
          <w:b/>
          <w:bCs/>
          <w:caps/>
          <w:sz w:val="24"/>
          <w:szCs w:val="24"/>
        </w:rPr>
      </w:pPr>
      <w:bookmarkStart w:id="0" w:name="_Toc461981442"/>
      <w:r w:rsidRPr="00982227">
        <w:rPr>
          <w:rFonts w:ascii="Arial" w:eastAsia="Times New Roman" w:hAnsi="Arial" w:cs="Arial"/>
          <w:b/>
          <w:bCs/>
          <w:caps/>
          <w:sz w:val="24"/>
          <w:szCs w:val="24"/>
          <w:lang w:eastAsia="sk-SK"/>
        </w:rPr>
        <w:drawing>
          <wp:anchor distT="0" distB="0" distL="114300" distR="114300" simplePos="0" relativeHeight="251659264" behindDoc="1" locked="0" layoutInCell="1" allowOverlap="1" wp14:anchorId="3B1F01DA" wp14:editId="6E07CDA8">
            <wp:simplePos x="0" y="0"/>
            <wp:positionH relativeFrom="page">
              <wp:posOffset>0</wp:posOffset>
            </wp:positionH>
            <wp:positionV relativeFrom="paragraph">
              <wp:posOffset>-629920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3D793945" w14:textId="57784B88" w:rsidR="008074C7" w:rsidRPr="00982227" w:rsidRDefault="001718B6" w:rsidP="004B6A1D">
      <w:pPr>
        <w:spacing w:after="0" w:line="240" w:lineRule="auto"/>
        <w:rPr>
          <w:rFonts w:ascii="Arial" w:eastAsia="Times New Roman" w:hAnsi="Arial" w:cs="Arial"/>
          <w:b/>
          <w:bCs/>
          <w:caps/>
          <w:sz w:val="24"/>
          <w:szCs w:val="24"/>
        </w:rPr>
      </w:pPr>
      <w:r w:rsidRPr="00982227">
        <w:rPr>
          <w:rFonts w:ascii="Arial" w:eastAsia="Times New Roman" w:hAnsi="Arial" w:cs="Arial"/>
          <w:b/>
          <w:bCs/>
          <w:caps/>
          <w:sz w:val="24"/>
          <w:szCs w:val="24"/>
        </w:rPr>
        <w:tab/>
      </w:r>
    </w:p>
    <w:p w14:paraId="6E96D831" w14:textId="77777777" w:rsidR="008074C7" w:rsidRPr="00982227" w:rsidRDefault="008074C7" w:rsidP="004B6A1D">
      <w:pPr>
        <w:spacing w:after="0" w:line="240" w:lineRule="auto"/>
        <w:rPr>
          <w:rFonts w:ascii="Arial" w:eastAsia="Times New Roman" w:hAnsi="Arial" w:cs="Arial"/>
          <w:b/>
          <w:bCs/>
          <w:caps/>
          <w:sz w:val="24"/>
          <w:szCs w:val="24"/>
        </w:rPr>
      </w:pPr>
    </w:p>
    <w:p w14:paraId="2BF0BE9F" w14:textId="77777777" w:rsidR="008074C7" w:rsidRPr="00982227" w:rsidRDefault="008074C7" w:rsidP="004B6A1D">
      <w:pPr>
        <w:spacing w:after="0" w:line="240" w:lineRule="auto"/>
        <w:rPr>
          <w:rFonts w:ascii="Arial" w:eastAsia="Times New Roman" w:hAnsi="Arial" w:cs="Arial"/>
          <w:b/>
          <w:bCs/>
          <w:caps/>
          <w:sz w:val="24"/>
          <w:szCs w:val="24"/>
        </w:rPr>
      </w:pPr>
    </w:p>
    <w:p w14:paraId="4DCDA61D" w14:textId="77777777" w:rsidR="008074C7" w:rsidRPr="00982227" w:rsidRDefault="008074C7" w:rsidP="004B6A1D">
      <w:pPr>
        <w:spacing w:after="0" w:line="240" w:lineRule="auto"/>
        <w:rPr>
          <w:rFonts w:ascii="Arial" w:eastAsia="Times New Roman" w:hAnsi="Arial" w:cs="Arial"/>
          <w:b/>
          <w:bCs/>
          <w:caps/>
          <w:sz w:val="24"/>
          <w:szCs w:val="24"/>
        </w:rPr>
      </w:pPr>
    </w:p>
    <w:p w14:paraId="656A83E5" w14:textId="77777777" w:rsidR="008074C7" w:rsidRPr="00982227" w:rsidRDefault="008074C7" w:rsidP="004B6A1D">
      <w:pPr>
        <w:spacing w:after="0" w:line="240" w:lineRule="auto"/>
        <w:rPr>
          <w:rFonts w:ascii="Arial" w:eastAsia="Times New Roman" w:hAnsi="Arial" w:cs="Arial"/>
          <w:b/>
          <w:bCs/>
          <w:caps/>
          <w:sz w:val="24"/>
          <w:szCs w:val="24"/>
        </w:rPr>
      </w:pPr>
    </w:p>
    <w:p w14:paraId="7DC7A91B" w14:textId="77777777" w:rsidR="008074C7" w:rsidRPr="00982227" w:rsidRDefault="008074C7" w:rsidP="008074C7">
      <w:pPr>
        <w:spacing w:after="200" w:line="276" w:lineRule="auto"/>
        <w:rPr>
          <w:rFonts w:ascii="Calibri" w:eastAsia="Times New Roman" w:hAnsi="Calibri" w:cs="Times New Roman"/>
        </w:rPr>
      </w:pPr>
    </w:p>
    <w:p w14:paraId="3975477E" w14:textId="77777777" w:rsidR="008074C7" w:rsidRPr="00982227" w:rsidRDefault="008074C7" w:rsidP="008074C7">
      <w:pPr>
        <w:spacing w:after="0" w:line="240" w:lineRule="auto"/>
        <w:rPr>
          <w:rFonts w:ascii="Arial" w:eastAsia="Times New Roman" w:hAnsi="Arial" w:cs="Arial"/>
          <w:caps/>
        </w:rPr>
      </w:pPr>
    </w:p>
    <w:p w14:paraId="6344766D" w14:textId="77777777" w:rsidR="00B14B3C" w:rsidRPr="00982227" w:rsidRDefault="00B14B3C" w:rsidP="00B14B3C">
      <w:pPr>
        <w:spacing w:after="0" w:line="240" w:lineRule="auto"/>
        <w:rPr>
          <w:rFonts w:ascii="Arial" w:eastAsia="Calibri" w:hAnsi="Arial" w:cs="Arial"/>
          <w:caps/>
          <w:sz w:val="24"/>
          <w:lang w:eastAsia="sk-SK"/>
        </w:rPr>
      </w:pPr>
    </w:p>
    <w:p w14:paraId="3D81E0F1" w14:textId="178C551A" w:rsidR="003246EF" w:rsidRPr="00982227" w:rsidRDefault="00B14B3C" w:rsidP="00B14B3C">
      <w:pPr>
        <w:spacing w:after="0" w:line="240" w:lineRule="auto"/>
        <w:jc w:val="center"/>
        <w:rPr>
          <w:rFonts w:ascii="Arial" w:eastAsia="Calibri" w:hAnsi="Arial" w:cs="Arial"/>
          <w:caps/>
          <w:lang w:eastAsia="sk-SK"/>
        </w:rPr>
      </w:pPr>
      <w:r w:rsidRPr="00982227">
        <w:rPr>
          <w:rFonts w:ascii="Arial" w:eastAsia="Calibri" w:hAnsi="Arial" w:cs="Arial"/>
          <w:caps/>
          <w:lang w:eastAsia="sk-SK"/>
        </w:rPr>
        <w:t>zad</w:t>
      </w:r>
      <w:r w:rsidR="003246EF" w:rsidRPr="00982227">
        <w:rPr>
          <w:rFonts w:ascii="Arial" w:eastAsia="Calibri" w:hAnsi="Arial" w:cs="Arial"/>
          <w:caps/>
          <w:lang w:eastAsia="sk-SK"/>
        </w:rPr>
        <w:t xml:space="preserve">ÁVANIE </w:t>
      </w:r>
      <w:r w:rsidRPr="00982227">
        <w:rPr>
          <w:rFonts w:ascii="Arial" w:eastAsia="Calibri" w:hAnsi="Arial" w:cs="Arial"/>
          <w:caps/>
          <w:lang w:eastAsia="sk-SK"/>
        </w:rPr>
        <w:t xml:space="preserve">NADLIMITNEJ ZÁKAZKY </w:t>
      </w:r>
    </w:p>
    <w:p w14:paraId="0D2D9169" w14:textId="77777777" w:rsidR="003246EF" w:rsidRPr="00982227" w:rsidRDefault="003246EF" w:rsidP="00B14B3C">
      <w:pPr>
        <w:spacing w:after="0" w:line="240" w:lineRule="auto"/>
        <w:jc w:val="center"/>
        <w:rPr>
          <w:rFonts w:ascii="Arial" w:eastAsia="Calibri" w:hAnsi="Arial" w:cs="Arial"/>
          <w:caps/>
          <w:lang w:eastAsia="sk-SK"/>
        </w:rPr>
      </w:pPr>
    </w:p>
    <w:p w14:paraId="548022A4" w14:textId="5C62C038" w:rsidR="00B14B3C" w:rsidRPr="00982227" w:rsidRDefault="00B14B3C" w:rsidP="00B14B3C">
      <w:pPr>
        <w:spacing w:after="0" w:line="240" w:lineRule="auto"/>
        <w:jc w:val="center"/>
        <w:rPr>
          <w:rFonts w:ascii="Arial" w:eastAsia="Calibri" w:hAnsi="Arial" w:cs="Arial"/>
          <w:caps/>
          <w:lang w:eastAsia="sk-SK"/>
        </w:rPr>
      </w:pPr>
    </w:p>
    <w:p w14:paraId="17361D2B" w14:textId="03A551E5" w:rsidR="003246EF" w:rsidRPr="00982227" w:rsidRDefault="003246EF" w:rsidP="003246EF">
      <w:pPr>
        <w:spacing w:line="240" w:lineRule="auto"/>
        <w:jc w:val="center"/>
        <w:rPr>
          <w:rFonts w:ascii="Arial" w:hAnsi="Arial" w:cs="Arial"/>
          <w:bCs/>
          <w:sz w:val="21"/>
          <w:szCs w:val="21"/>
        </w:rPr>
      </w:pPr>
      <w:r w:rsidRPr="00982227">
        <w:rPr>
          <w:rFonts w:ascii="Arial" w:hAnsi="Arial" w:cs="Arial"/>
          <w:sz w:val="21"/>
          <w:szCs w:val="21"/>
        </w:rPr>
        <w:t>verejnou súťažou podľa § 66 ods. 7 písm. b) zákona č.</w:t>
      </w:r>
      <w:r w:rsidRPr="00982227">
        <w:rPr>
          <w:rFonts w:ascii="Arial" w:hAnsi="Arial" w:cs="Arial"/>
          <w:bCs/>
          <w:sz w:val="21"/>
          <w:szCs w:val="21"/>
        </w:rPr>
        <w:t xml:space="preserve"> 343/2015 Z. z. o verejnom obstarávaní a o zmene a doplnení niektorých zákonov v znení neskorších predpisov</w:t>
      </w:r>
    </w:p>
    <w:p w14:paraId="52BDCEC2" w14:textId="2762AB07" w:rsidR="00B14B3C" w:rsidRPr="00982227" w:rsidRDefault="00B14B3C" w:rsidP="003246EF">
      <w:pPr>
        <w:spacing w:after="0" w:line="240" w:lineRule="auto"/>
        <w:jc w:val="center"/>
        <w:rPr>
          <w:rFonts w:ascii="Arial" w:eastAsia="Calibri" w:hAnsi="Arial" w:cs="Arial"/>
          <w:caps/>
          <w:sz w:val="18"/>
          <w:szCs w:val="18"/>
          <w:lang w:eastAsia="sk-SK"/>
        </w:rPr>
      </w:pPr>
    </w:p>
    <w:p w14:paraId="7FD9A82B" w14:textId="77777777" w:rsidR="00B14B3C" w:rsidRPr="00982227" w:rsidRDefault="00B14B3C" w:rsidP="003246EF">
      <w:pPr>
        <w:spacing w:after="0" w:line="240" w:lineRule="auto"/>
        <w:jc w:val="center"/>
        <w:rPr>
          <w:rFonts w:ascii="Arial" w:eastAsia="Calibri" w:hAnsi="Arial" w:cs="Arial"/>
          <w:sz w:val="18"/>
          <w:szCs w:val="18"/>
          <w:lang w:eastAsia="sk-SK"/>
        </w:rPr>
      </w:pPr>
    </w:p>
    <w:p w14:paraId="5C156C8F" w14:textId="77777777" w:rsidR="00B14B3C" w:rsidRPr="00982227" w:rsidRDefault="00B14B3C" w:rsidP="008074C7">
      <w:pPr>
        <w:spacing w:after="0" w:line="240" w:lineRule="auto"/>
        <w:rPr>
          <w:rFonts w:ascii="Arial" w:eastAsia="Calibri" w:hAnsi="Arial" w:cs="Arial"/>
          <w:b/>
          <w:color w:val="000000"/>
          <w:lang w:eastAsia="sk-SK"/>
        </w:rPr>
      </w:pPr>
    </w:p>
    <w:p w14:paraId="3CF29C5D" w14:textId="77777777" w:rsidR="008074C7" w:rsidRPr="00982227" w:rsidRDefault="008074C7" w:rsidP="008074C7">
      <w:pPr>
        <w:spacing w:after="0" w:line="240" w:lineRule="auto"/>
        <w:rPr>
          <w:rFonts w:ascii="Arial" w:eastAsia="Calibri" w:hAnsi="Arial" w:cs="Arial"/>
          <w:sz w:val="20"/>
          <w:szCs w:val="20"/>
          <w:lang w:eastAsia="sk-SK"/>
        </w:rPr>
      </w:pPr>
    </w:p>
    <w:p w14:paraId="426583A3" w14:textId="77777777" w:rsidR="008074C7" w:rsidRPr="00982227" w:rsidRDefault="008074C7" w:rsidP="008074C7">
      <w:pPr>
        <w:spacing w:after="0" w:line="240" w:lineRule="auto"/>
        <w:rPr>
          <w:rFonts w:ascii="Arial" w:eastAsia="Calibri" w:hAnsi="Arial" w:cs="Arial"/>
          <w:sz w:val="20"/>
          <w:szCs w:val="20"/>
          <w:lang w:eastAsia="sk-SK"/>
        </w:rPr>
      </w:pPr>
    </w:p>
    <w:p w14:paraId="4B77D49D" w14:textId="77777777" w:rsidR="008074C7" w:rsidRPr="00982227" w:rsidRDefault="008074C7" w:rsidP="008074C7">
      <w:pPr>
        <w:spacing w:after="0" w:line="240" w:lineRule="auto"/>
        <w:rPr>
          <w:rFonts w:ascii="Arial" w:eastAsia="Calibri" w:hAnsi="Arial" w:cs="Arial"/>
          <w:sz w:val="20"/>
          <w:szCs w:val="20"/>
          <w:lang w:eastAsia="sk-SK"/>
        </w:rPr>
      </w:pPr>
    </w:p>
    <w:p w14:paraId="4F24610D" w14:textId="77777777" w:rsidR="008074C7" w:rsidRPr="00982227" w:rsidRDefault="008074C7" w:rsidP="008074C7">
      <w:pPr>
        <w:spacing w:after="0" w:line="240" w:lineRule="auto"/>
        <w:rPr>
          <w:rFonts w:ascii="Arial" w:eastAsia="Calibri" w:hAnsi="Arial" w:cs="Arial"/>
          <w:sz w:val="20"/>
          <w:szCs w:val="20"/>
          <w:lang w:eastAsia="sk-SK"/>
        </w:rPr>
      </w:pPr>
    </w:p>
    <w:p w14:paraId="41AC1DA5" w14:textId="77777777" w:rsidR="008074C7" w:rsidRPr="00982227" w:rsidRDefault="008074C7" w:rsidP="008074C7">
      <w:pPr>
        <w:spacing w:after="0" w:line="240" w:lineRule="auto"/>
        <w:jc w:val="center"/>
        <w:rPr>
          <w:rFonts w:ascii="Arial" w:eastAsia="Calibri" w:hAnsi="Arial" w:cs="Arial"/>
          <w:sz w:val="36"/>
          <w:szCs w:val="36"/>
          <w:lang w:eastAsia="sk-SK"/>
        </w:rPr>
      </w:pPr>
      <w:r w:rsidRPr="00982227">
        <w:rPr>
          <w:rFonts w:ascii="Arial" w:eastAsia="Calibri" w:hAnsi="Arial" w:cs="Arial"/>
          <w:sz w:val="36"/>
          <w:szCs w:val="36"/>
          <w:lang w:eastAsia="sk-SK"/>
        </w:rPr>
        <w:t>SÚŤAŽNÉ PODKLADY</w:t>
      </w:r>
    </w:p>
    <w:p w14:paraId="02FA0854" w14:textId="77777777" w:rsidR="008074C7" w:rsidRPr="00982227" w:rsidRDefault="008074C7" w:rsidP="008074C7">
      <w:pPr>
        <w:spacing w:after="0" w:line="240" w:lineRule="auto"/>
        <w:rPr>
          <w:rFonts w:ascii="Arial" w:eastAsia="Times New Roman" w:hAnsi="Arial" w:cs="Arial"/>
          <w:smallCaps/>
        </w:rPr>
      </w:pPr>
    </w:p>
    <w:p w14:paraId="5F07128A" w14:textId="77777777" w:rsidR="008074C7" w:rsidRPr="00982227" w:rsidRDefault="008074C7" w:rsidP="008074C7">
      <w:pPr>
        <w:spacing w:after="0" w:line="240" w:lineRule="auto"/>
        <w:rPr>
          <w:rFonts w:ascii="Arial" w:eastAsia="Times New Roman" w:hAnsi="Arial" w:cs="Arial"/>
          <w:smallCaps/>
          <w:sz w:val="20"/>
          <w:szCs w:val="20"/>
        </w:rPr>
      </w:pPr>
    </w:p>
    <w:p w14:paraId="2D5F1D23" w14:textId="77777777" w:rsidR="008074C7" w:rsidRPr="00982227" w:rsidRDefault="008074C7" w:rsidP="008074C7">
      <w:pPr>
        <w:spacing w:after="0" w:line="240" w:lineRule="auto"/>
        <w:rPr>
          <w:rFonts w:ascii="Arial" w:eastAsia="Times New Roman" w:hAnsi="Arial" w:cs="Arial"/>
          <w:smallCaps/>
          <w:sz w:val="20"/>
          <w:szCs w:val="20"/>
        </w:rPr>
      </w:pPr>
    </w:p>
    <w:p w14:paraId="34ED9BDC" w14:textId="77777777" w:rsidR="008074C7" w:rsidRPr="00982227" w:rsidRDefault="008074C7" w:rsidP="008074C7">
      <w:pPr>
        <w:spacing w:after="0" w:line="240" w:lineRule="auto"/>
        <w:rPr>
          <w:rFonts w:ascii="Arial" w:eastAsia="Times New Roman" w:hAnsi="Arial" w:cs="Arial"/>
          <w:smallCaps/>
          <w:sz w:val="20"/>
          <w:szCs w:val="20"/>
        </w:rPr>
      </w:pPr>
    </w:p>
    <w:p w14:paraId="1A812017" w14:textId="77777777" w:rsidR="008074C7" w:rsidRPr="00982227" w:rsidRDefault="008074C7" w:rsidP="008074C7">
      <w:pPr>
        <w:spacing w:after="0" w:line="240" w:lineRule="auto"/>
        <w:jc w:val="center"/>
        <w:rPr>
          <w:rFonts w:ascii="Arial" w:eastAsia="Times New Roman" w:hAnsi="Arial" w:cs="Arial"/>
        </w:rPr>
      </w:pPr>
      <w:r w:rsidRPr="00982227">
        <w:rPr>
          <w:rFonts w:ascii="Arial" w:eastAsia="Times New Roman" w:hAnsi="Arial" w:cs="Arial"/>
          <w:bCs/>
          <w:caps/>
          <w:sz w:val="20"/>
          <w:szCs w:val="20"/>
        </w:rPr>
        <w:t>Predmet zákazky</w:t>
      </w:r>
      <w:r w:rsidRPr="00982227">
        <w:rPr>
          <w:rFonts w:ascii="Arial" w:eastAsia="Times New Roman" w:hAnsi="Arial" w:cs="Arial"/>
        </w:rPr>
        <w:t>:</w:t>
      </w:r>
    </w:p>
    <w:p w14:paraId="66B8CBAC" w14:textId="77777777" w:rsidR="008074C7" w:rsidRPr="00982227" w:rsidRDefault="008074C7" w:rsidP="008074C7">
      <w:pPr>
        <w:spacing w:after="0" w:line="240" w:lineRule="auto"/>
        <w:rPr>
          <w:rFonts w:ascii="Arial" w:eastAsia="Times New Roman" w:hAnsi="Arial" w:cs="Arial"/>
        </w:rPr>
      </w:pPr>
    </w:p>
    <w:p w14:paraId="5A6A83F6" w14:textId="77777777" w:rsidR="008074C7" w:rsidRPr="00982227" w:rsidRDefault="008074C7" w:rsidP="008074C7">
      <w:pPr>
        <w:spacing w:after="0" w:line="240" w:lineRule="auto"/>
        <w:rPr>
          <w:rFonts w:ascii="Arial" w:eastAsia="Times New Roman" w:hAnsi="Arial" w:cs="Arial"/>
        </w:rPr>
      </w:pPr>
    </w:p>
    <w:p w14:paraId="43556595" w14:textId="36C36122" w:rsidR="008074C7" w:rsidRPr="00982227" w:rsidRDefault="00E87AAC" w:rsidP="007E353B">
      <w:pPr>
        <w:tabs>
          <w:tab w:val="right" w:leader="dot" w:pos="10080"/>
        </w:tabs>
        <w:spacing w:after="0" w:line="240" w:lineRule="auto"/>
        <w:jc w:val="center"/>
        <w:rPr>
          <w:rFonts w:ascii="Arial" w:eastAsia="Times New Roman" w:hAnsi="Arial" w:cs="Arial"/>
          <w:sz w:val="20"/>
          <w:szCs w:val="20"/>
        </w:rPr>
      </w:pPr>
      <w:bookmarkStart w:id="1" w:name="_Hlk83299647"/>
      <w:r w:rsidRPr="00982227">
        <w:rPr>
          <w:rFonts w:ascii="Arial" w:eastAsia="Times New Roman" w:hAnsi="Arial" w:cs="Arial"/>
          <w:b/>
          <w:bCs/>
          <w:sz w:val="24"/>
          <w:szCs w:val="24"/>
        </w:rPr>
        <w:t>„</w:t>
      </w:r>
      <w:bookmarkEnd w:id="1"/>
      <w:r w:rsidR="001F5AE1" w:rsidRPr="001F5AE1">
        <w:rPr>
          <w:rFonts w:ascii="Arial" w:eastAsia="Times New Roman" w:hAnsi="Arial" w:cs="Arial"/>
          <w:b/>
          <w:bCs/>
          <w:sz w:val="24"/>
          <w:szCs w:val="24"/>
        </w:rPr>
        <w:t>Výkon servisnej činnosti (údržby a technických prehliadok) a opráv stavebnej a technologickej časti tunelov Žilina a Ovčiarsko a technologického vybavenia diaľnice D1 Hričovské Podhradie - Lietavská Lúčka</w:t>
      </w:r>
      <w:r w:rsidRPr="00982227">
        <w:rPr>
          <w:rFonts w:ascii="Arial" w:eastAsia="Times New Roman" w:hAnsi="Arial" w:cs="Arial"/>
          <w:b/>
          <w:bCs/>
          <w:sz w:val="24"/>
          <w:szCs w:val="24"/>
        </w:rPr>
        <w:t>“</w:t>
      </w:r>
    </w:p>
    <w:p w14:paraId="3E26F094" w14:textId="77777777" w:rsidR="008074C7" w:rsidRPr="00982227" w:rsidRDefault="008074C7" w:rsidP="008074C7">
      <w:pPr>
        <w:spacing w:after="0" w:line="240" w:lineRule="auto"/>
        <w:rPr>
          <w:rFonts w:ascii="Arial" w:eastAsia="Times New Roman" w:hAnsi="Arial" w:cs="Arial"/>
          <w:b/>
          <w:bCs/>
          <w:caps/>
          <w:sz w:val="20"/>
          <w:szCs w:val="20"/>
        </w:rPr>
      </w:pPr>
    </w:p>
    <w:p w14:paraId="3CCFC855" w14:textId="77777777" w:rsidR="003246EF" w:rsidRPr="00982227" w:rsidRDefault="003246EF" w:rsidP="003246EF">
      <w:pPr>
        <w:spacing w:after="0" w:line="276" w:lineRule="auto"/>
        <w:jc w:val="center"/>
        <w:rPr>
          <w:rFonts w:ascii="Arial" w:eastAsia="Times New Roman" w:hAnsi="Arial" w:cs="Arial"/>
        </w:rPr>
      </w:pPr>
    </w:p>
    <w:p w14:paraId="1C89D5C5" w14:textId="77777777" w:rsidR="003246EF" w:rsidRPr="00982227" w:rsidRDefault="003246EF" w:rsidP="003246EF">
      <w:pPr>
        <w:spacing w:after="0" w:line="276" w:lineRule="auto"/>
        <w:jc w:val="center"/>
        <w:rPr>
          <w:rFonts w:ascii="Arial" w:eastAsia="Times New Roman" w:hAnsi="Arial" w:cs="Arial"/>
        </w:rPr>
      </w:pPr>
    </w:p>
    <w:p w14:paraId="553FF38D" w14:textId="77777777" w:rsidR="003246EF" w:rsidRPr="00982227" w:rsidRDefault="003246EF" w:rsidP="003246EF">
      <w:pPr>
        <w:spacing w:after="0" w:line="276" w:lineRule="auto"/>
        <w:jc w:val="center"/>
        <w:rPr>
          <w:rFonts w:ascii="Arial" w:eastAsia="Times New Roman" w:hAnsi="Arial" w:cs="Arial"/>
        </w:rPr>
      </w:pPr>
    </w:p>
    <w:p w14:paraId="76E8235F" w14:textId="0EEB2D66" w:rsidR="008074C7" w:rsidRPr="00982227" w:rsidRDefault="003246EF" w:rsidP="00474492">
      <w:pPr>
        <w:spacing w:after="0" w:line="276" w:lineRule="auto"/>
        <w:jc w:val="center"/>
        <w:rPr>
          <w:rFonts w:ascii="Arial" w:eastAsia="Times New Roman" w:hAnsi="Arial" w:cs="Arial"/>
          <w:b/>
          <w:bCs/>
          <w:caps/>
          <w:sz w:val="20"/>
          <w:szCs w:val="20"/>
        </w:rPr>
      </w:pPr>
      <w:r w:rsidRPr="00982227">
        <w:rPr>
          <w:rFonts w:ascii="Arial" w:eastAsia="Times New Roman" w:hAnsi="Arial" w:cs="Arial"/>
        </w:rPr>
        <w:t xml:space="preserve">DRUH ZÁKAZKY: </w:t>
      </w:r>
      <w:r w:rsidR="00474492">
        <w:rPr>
          <w:rFonts w:ascii="Arial" w:hAnsi="Arial" w:cs="Arial"/>
        </w:rPr>
        <w:t xml:space="preserve">POSKYTNUTIE </w:t>
      </w:r>
      <w:r w:rsidR="00474492" w:rsidRPr="0017117E">
        <w:rPr>
          <w:rFonts w:ascii="Arial" w:hAnsi="Arial" w:cs="Arial"/>
        </w:rPr>
        <w:t>SLUŽBY</w:t>
      </w:r>
    </w:p>
    <w:p w14:paraId="42A1E9E6" w14:textId="77777777" w:rsidR="008074C7" w:rsidRPr="00982227" w:rsidRDefault="008074C7" w:rsidP="008074C7">
      <w:pPr>
        <w:spacing w:after="0" w:line="240" w:lineRule="auto"/>
        <w:rPr>
          <w:rFonts w:ascii="Arial" w:eastAsia="Times New Roman" w:hAnsi="Arial" w:cs="Arial"/>
          <w:b/>
          <w:bCs/>
          <w:caps/>
          <w:sz w:val="20"/>
          <w:szCs w:val="20"/>
        </w:rPr>
      </w:pPr>
    </w:p>
    <w:p w14:paraId="5896F618" w14:textId="77777777" w:rsidR="008074C7" w:rsidRPr="00982227" w:rsidRDefault="008074C7" w:rsidP="008074C7">
      <w:pPr>
        <w:spacing w:after="0" w:line="240" w:lineRule="auto"/>
        <w:rPr>
          <w:rFonts w:ascii="Arial" w:eastAsia="Times New Roman" w:hAnsi="Arial" w:cs="Arial"/>
          <w:bCs/>
          <w:caps/>
          <w:sz w:val="20"/>
          <w:szCs w:val="20"/>
        </w:rPr>
      </w:pPr>
    </w:p>
    <w:p w14:paraId="45ACB2C3" w14:textId="77777777" w:rsidR="008074C7" w:rsidRPr="00982227" w:rsidRDefault="008074C7" w:rsidP="008074C7">
      <w:pPr>
        <w:spacing w:after="0" w:line="240" w:lineRule="auto"/>
        <w:rPr>
          <w:rFonts w:ascii="Arial" w:eastAsia="Times New Roman" w:hAnsi="Arial" w:cs="Arial"/>
          <w:bCs/>
          <w:caps/>
          <w:sz w:val="20"/>
          <w:szCs w:val="20"/>
        </w:rPr>
      </w:pPr>
    </w:p>
    <w:p w14:paraId="0D52BCAF" w14:textId="5DB815E6" w:rsidR="008074C7" w:rsidRPr="00982227" w:rsidRDefault="008074C7" w:rsidP="008074C7">
      <w:pPr>
        <w:spacing w:after="0" w:line="240" w:lineRule="auto"/>
        <w:rPr>
          <w:rFonts w:ascii="Arial" w:eastAsia="Times New Roman" w:hAnsi="Arial" w:cs="Arial"/>
        </w:rPr>
      </w:pPr>
    </w:p>
    <w:p w14:paraId="7A2CFD7B" w14:textId="2B054B3A" w:rsidR="003246EF" w:rsidRPr="00982227" w:rsidRDefault="003246EF" w:rsidP="008074C7">
      <w:pPr>
        <w:spacing w:after="0" w:line="240" w:lineRule="auto"/>
        <w:rPr>
          <w:rFonts w:ascii="Arial" w:eastAsia="Times New Roman" w:hAnsi="Arial" w:cs="Arial"/>
          <w:bCs/>
          <w:caps/>
        </w:rPr>
      </w:pPr>
    </w:p>
    <w:p w14:paraId="0523A726" w14:textId="43CFFD53" w:rsidR="003246EF" w:rsidRPr="00982227" w:rsidRDefault="003246EF" w:rsidP="008074C7">
      <w:pPr>
        <w:spacing w:after="0" w:line="240" w:lineRule="auto"/>
        <w:rPr>
          <w:rFonts w:ascii="Arial" w:eastAsia="Times New Roman" w:hAnsi="Arial" w:cs="Arial"/>
          <w:bCs/>
          <w:caps/>
        </w:rPr>
      </w:pPr>
    </w:p>
    <w:p w14:paraId="3EE289B5" w14:textId="77777777" w:rsidR="003246EF" w:rsidRPr="00982227" w:rsidRDefault="003246EF" w:rsidP="008074C7">
      <w:pPr>
        <w:spacing w:after="0" w:line="240" w:lineRule="auto"/>
        <w:rPr>
          <w:rFonts w:ascii="Arial" w:eastAsia="Times New Roman" w:hAnsi="Arial" w:cs="Arial"/>
          <w:bCs/>
          <w:caps/>
        </w:rPr>
      </w:pPr>
    </w:p>
    <w:p w14:paraId="679CDAFF" w14:textId="77777777" w:rsidR="008074C7" w:rsidRPr="00982227" w:rsidRDefault="008074C7" w:rsidP="008074C7">
      <w:pPr>
        <w:spacing w:after="0" w:line="240" w:lineRule="auto"/>
        <w:rPr>
          <w:rFonts w:ascii="Arial" w:eastAsia="Times New Roman" w:hAnsi="Arial" w:cs="Arial"/>
          <w:bCs/>
          <w:caps/>
          <w:sz w:val="20"/>
          <w:szCs w:val="20"/>
        </w:rPr>
      </w:pPr>
    </w:p>
    <w:p w14:paraId="078A5AC2" w14:textId="77777777" w:rsidR="008074C7" w:rsidRPr="00982227" w:rsidRDefault="008074C7" w:rsidP="008074C7">
      <w:pPr>
        <w:spacing w:after="0" w:line="240" w:lineRule="auto"/>
        <w:rPr>
          <w:rFonts w:ascii="Arial" w:eastAsia="Times New Roman" w:hAnsi="Arial" w:cs="Arial"/>
          <w:bCs/>
          <w:caps/>
          <w:sz w:val="20"/>
          <w:szCs w:val="20"/>
        </w:rPr>
      </w:pPr>
    </w:p>
    <w:p w14:paraId="61C86A17"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609AD53C"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2EF359AE"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48C43DDB"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0C1259A7" w14:textId="77777777" w:rsidR="007E353B" w:rsidRPr="00982227" w:rsidRDefault="007E353B" w:rsidP="008074C7">
      <w:pPr>
        <w:spacing w:after="0" w:line="240" w:lineRule="auto"/>
        <w:jc w:val="center"/>
        <w:rPr>
          <w:rFonts w:ascii="Arial" w:eastAsia="Times New Roman" w:hAnsi="Arial" w:cs="Arial"/>
          <w:bCs/>
          <w:caps/>
          <w:sz w:val="20"/>
          <w:szCs w:val="20"/>
          <w:highlight w:val="yellow"/>
        </w:rPr>
      </w:pPr>
    </w:p>
    <w:p w14:paraId="37060448" w14:textId="22A5363F" w:rsidR="008074C7" w:rsidRDefault="00901976" w:rsidP="004B6A1D">
      <w:pPr>
        <w:spacing w:after="0" w:line="240" w:lineRule="auto"/>
        <w:jc w:val="center"/>
        <w:rPr>
          <w:rFonts w:ascii="Arial" w:eastAsia="Times New Roman" w:hAnsi="Arial" w:cs="Times New Roman"/>
          <w:sz w:val="20"/>
          <w:szCs w:val="20"/>
        </w:rPr>
      </w:pPr>
      <w:r>
        <w:rPr>
          <w:rFonts w:ascii="Arial" w:hAnsi="Arial"/>
          <w:sz w:val="20"/>
        </w:rPr>
        <w:t>05</w:t>
      </w:r>
      <w:r w:rsidR="008074C7" w:rsidRPr="003F4333">
        <w:rPr>
          <w:rFonts w:ascii="Arial" w:hAnsi="Arial"/>
          <w:sz w:val="20"/>
        </w:rPr>
        <w:t>/</w:t>
      </w:r>
      <w:r w:rsidR="008074C7" w:rsidRPr="003F4333">
        <w:rPr>
          <w:rFonts w:ascii="Arial" w:eastAsia="Times New Roman" w:hAnsi="Arial" w:cs="Times New Roman"/>
          <w:sz w:val="20"/>
          <w:szCs w:val="20"/>
        </w:rPr>
        <w:t>202</w:t>
      </w:r>
      <w:r w:rsidR="00A00FB2">
        <w:rPr>
          <w:rFonts w:ascii="Arial" w:eastAsia="Times New Roman" w:hAnsi="Arial" w:cs="Times New Roman"/>
          <w:sz w:val="20"/>
          <w:szCs w:val="20"/>
        </w:rPr>
        <w:t>5</w:t>
      </w:r>
    </w:p>
    <w:p w14:paraId="127DC7C8" w14:textId="624EFB6F" w:rsidR="008074C7" w:rsidRPr="00982227" w:rsidRDefault="008074C7" w:rsidP="008074C7">
      <w:pPr>
        <w:spacing w:after="0" w:line="240" w:lineRule="auto"/>
        <w:jc w:val="center"/>
        <w:rPr>
          <w:rFonts w:ascii="Arial" w:eastAsia="Times New Roman" w:hAnsi="Arial" w:cs="Arial"/>
          <w:b/>
          <w:bCs/>
          <w:caps/>
          <w:sz w:val="24"/>
          <w:szCs w:val="24"/>
        </w:rPr>
      </w:pPr>
      <w:r w:rsidRPr="00982227">
        <w:rPr>
          <w:rFonts w:ascii="Arial" w:eastAsia="Times New Roman" w:hAnsi="Arial" w:cs="Arial"/>
          <w:b/>
          <w:bCs/>
          <w:caps/>
          <w:sz w:val="24"/>
          <w:szCs w:val="24"/>
        </w:rPr>
        <w:lastRenderedPageBreak/>
        <w:t>Obsah súťažných podkladov</w:t>
      </w:r>
    </w:p>
    <w:p w14:paraId="2A649267" w14:textId="2B57DA8F" w:rsidR="008074C7" w:rsidRPr="00B53C6C" w:rsidRDefault="008074C7" w:rsidP="00D8425F">
      <w:pPr>
        <w:spacing w:before="360" w:after="0" w:line="240" w:lineRule="auto"/>
        <w:jc w:val="both"/>
        <w:rPr>
          <w:rFonts w:ascii="Arial" w:eastAsia="Times New Roman" w:hAnsi="Arial" w:cs="Arial"/>
          <w:b/>
          <w:bCs/>
          <w:caps/>
          <w:lang w:eastAsia="sk-SK"/>
        </w:rPr>
      </w:pPr>
      <w:r w:rsidRPr="00982227">
        <w:rPr>
          <w:rFonts w:ascii="Calibri Light" w:eastAsia="Times New Roman" w:hAnsi="Calibri Light" w:cs="Times New Roman"/>
          <w:b/>
          <w:bCs/>
          <w:caps/>
          <w:sz w:val="24"/>
          <w:szCs w:val="24"/>
        </w:rPr>
        <w:fldChar w:fldCharType="begin"/>
      </w:r>
      <w:r w:rsidRPr="00982227">
        <w:rPr>
          <w:rFonts w:ascii="Arial" w:eastAsia="Times New Roman" w:hAnsi="Arial" w:cs="Arial"/>
          <w:b/>
          <w:bCs/>
          <w:caps/>
          <w:sz w:val="24"/>
          <w:szCs w:val="24"/>
        </w:rPr>
        <w:instrText xml:space="preserve"> TOC \o "1-3" \n \h \z \u </w:instrText>
      </w:r>
      <w:r w:rsidRPr="00982227">
        <w:rPr>
          <w:rFonts w:ascii="Calibri Light" w:eastAsia="Times New Roman" w:hAnsi="Calibri Light" w:cs="Times New Roman"/>
          <w:b/>
          <w:bCs/>
          <w:caps/>
          <w:sz w:val="24"/>
          <w:szCs w:val="24"/>
        </w:rPr>
        <w:fldChar w:fldCharType="separate"/>
      </w:r>
      <w:hyperlink w:anchor="_A.1__POKYNY" w:history="1">
        <w:r w:rsidRPr="00824F43">
          <w:rPr>
            <w:rStyle w:val="Hypertextovprepojenie"/>
            <w:rFonts w:ascii="Arial" w:eastAsia="Times New Roman" w:hAnsi="Arial" w:cs="Arial"/>
            <w:b/>
            <w:bCs/>
            <w:caps/>
            <w:sz w:val="24"/>
            <w:szCs w:val="24"/>
          </w:rPr>
          <w:t>A.1 POKYNY PRE</w:t>
        </w:r>
        <w:r w:rsidR="0006281F">
          <w:rPr>
            <w:rStyle w:val="Hypertextovprepojenie"/>
            <w:rFonts w:ascii="Arial" w:eastAsia="Times New Roman" w:hAnsi="Arial" w:cs="Arial"/>
            <w:b/>
            <w:bCs/>
            <w:caps/>
            <w:sz w:val="24"/>
            <w:szCs w:val="24"/>
          </w:rPr>
          <w:t xml:space="preserve"> </w:t>
        </w:r>
        <w:r w:rsidR="0006281F" w:rsidRPr="0006281F">
          <w:t xml:space="preserve"> </w:t>
        </w:r>
        <w:r w:rsidR="0006281F" w:rsidRPr="0006281F">
          <w:rPr>
            <w:rStyle w:val="Hypertextovprepojenie"/>
            <w:rFonts w:ascii="Arial" w:eastAsia="Times New Roman" w:hAnsi="Arial" w:cs="Arial"/>
            <w:b/>
            <w:bCs/>
            <w:caps/>
            <w:sz w:val="24"/>
            <w:szCs w:val="24"/>
          </w:rPr>
          <w:t>záujemcov/</w:t>
        </w:r>
        <w:r w:rsidRPr="00824F43">
          <w:rPr>
            <w:rStyle w:val="Hypertextovprepojenie"/>
            <w:rFonts w:ascii="Arial" w:eastAsia="Times New Roman" w:hAnsi="Arial" w:cs="Arial"/>
            <w:b/>
            <w:bCs/>
            <w:caps/>
            <w:sz w:val="24"/>
            <w:szCs w:val="24"/>
          </w:rPr>
          <w:t xml:space="preserve"> UCHÁDZAČOV</w:t>
        </w:r>
      </w:hyperlink>
    </w:p>
    <w:p w14:paraId="6F5140F9" w14:textId="0EF01766" w:rsidR="008074C7" w:rsidRPr="00B53C6C" w:rsidRDefault="008074C7" w:rsidP="00D8425F">
      <w:pPr>
        <w:spacing w:before="240" w:after="0" w:line="240" w:lineRule="auto"/>
        <w:jc w:val="both"/>
        <w:rPr>
          <w:rFonts w:ascii="Arial" w:eastAsia="Times New Roman" w:hAnsi="Arial" w:cs="Arial"/>
          <w:b/>
          <w:bCs/>
          <w:lang w:eastAsia="sk-SK"/>
        </w:rPr>
      </w:pPr>
      <w:r w:rsidRPr="00B53C6C">
        <w:rPr>
          <w:rFonts w:ascii="Arial" w:eastAsia="Times New Roman" w:hAnsi="Arial" w:cs="Arial"/>
          <w:b/>
          <w:bCs/>
          <w:sz w:val="20"/>
          <w:szCs w:val="20"/>
        </w:rPr>
        <w:t>Časť I.</w:t>
      </w:r>
    </w:p>
    <w:p w14:paraId="1B367C35" w14:textId="1F39228D"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Všeobecné informácie</w:t>
      </w:r>
    </w:p>
    <w:p w14:paraId="1447B886" w14:textId="7543DF09"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w:t>
      </w:r>
      <w:r w:rsidRPr="007E18FB">
        <w:rPr>
          <w:rFonts w:ascii="Calibri" w:eastAsia="Times New Roman" w:hAnsi="Calibri" w:cs="Times New Roman"/>
          <w:lang w:eastAsia="sk-SK"/>
        </w:rPr>
        <w:tab/>
      </w:r>
      <w:r w:rsidRPr="007E18FB">
        <w:rPr>
          <w:rFonts w:ascii="Arial" w:eastAsia="Times New Roman" w:hAnsi="Arial" w:cs="Arial"/>
          <w:sz w:val="20"/>
          <w:szCs w:val="20"/>
        </w:rPr>
        <w:t>Identifikácia verejného obstarávateľa</w:t>
      </w:r>
    </w:p>
    <w:p w14:paraId="1E7EBA28" w14:textId="25590C48"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w:t>
      </w:r>
      <w:r w:rsidRPr="007E18FB">
        <w:rPr>
          <w:rFonts w:ascii="Calibri" w:eastAsia="Times New Roman" w:hAnsi="Calibri" w:cs="Times New Roman"/>
          <w:lang w:eastAsia="sk-SK"/>
        </w:rPr>
        <w:tab/>
      </w:r>
      <w:r w:rsidRPr="007E18FB">
        <w:rPr>
          <w:rFonts w:ascii="Arial" w:eastAsia="Times New Roman" w:hAnsi="Arial" w:cs="Arial"/>
          <w:sz w:val="20"/>
          <w:szCs w:val="20"/>
        </w:rPr>
        <w:t>Predmet zákazky</w:t>
      </w:r>
    </w:p>
    <w:p w14:paraId="7EB86353" w14:textId="2C5DB6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3</w:t>
      </w:r>
      <w:r w:rsidRPr="007E18FB">
        <w:rPr>
          <w:rFonts w:ascii="Calibri" w:eastAsia="Times New Roman" w:hAnsi="Calibri" w:cs="Times New Roman"/>
          <w:lang w:eastAsia="sk-SK"/>
        </w:rPr>
        <w:tab/>
      </w:r>
      <w:r w:rsidRPr="007E18FB">
        <w:rPr>
          <w:rFonts w:ascii="Arial" w:eastAsia="Times New Roman" w:hAnsi="Arial" w:cs="Arial"/>
          <w:sz w:val="20"/>
          <w:szCs w:val="20"/>
        </w:rPr>
        <w:t>Rozdelenie predmetu zákazky</w:t>
      </w:r>
    </w:p>
    <w:p w14:paraId="02C75C58" w14:textId="540A8E6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4</w:t>
      </w:r>
      <w:r w:rsidRPr="007E18FB">
        <w:rPr>
          <w:rFonts w:ascii="Calibri" w:eastAsia="Times New Roman" w:hAnsi="Calibri" w:cs="Times New Roman"/>
          <w:lang w:eastAsia="sk-SK"/>
        </w:rPr>
        <w:tab/>
      </w:r>
      <w:r w:rsidRPr="007E18FB">
        <w:rPr>
          <w:rFonts w:ascii="Arial" w:eastAsia="Times New Roman" w:hAnsi="Arial" w:cs="Arial"/>
          <w:sz w:val="20"/>
          <w:szCs w:val="20"/>
        </w:rPr>
        <w:t>Variantné riešenie</w:t>
      </w:r>
    </w:p>
    <w:p w14:paraId="352E52BE" w14:textId="23B689E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5</w:t>
      </w:r>
      <w:r w:rsidRPr="007E18FB">
        <w:rPr>
          <w:rFonts w:ascii="Calibri" w:eastAsia="Times New Roman" w:hAnsi="Calibri" w:cs="Times New Roman"/>
          <w:lang w:eastAsia="sk-SK"/>
        </w:rPr>
        <w:tab/>
      </w:r>
      <w:r w:rsidRPr="007E18FB">
        <w:rPr>
          <w:rFonts w:ascii="Arial" w:eastAsia="Times New Roman" w:hAnsi="Arial" w:cs="Arial"/>
          <w:sz w:val="20"/>
          <w:szCs w:val="20"/>
        </w:rPr>
        <w:t>Miesto a termín plnenia predmetu zákazky</w:t>
      </w:r>
    </w:p>
    <w:p w14:paraId="4D291466" w14:textId="1E23756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6</w:t>
      </w:r>
      <w:r w:rsidRPr="007E18FB">
        <w:rPr>
          <w:rFonts w:ascii="Calibri" w:eastAsia="Times New Roman" w:hAnsi="Calibri" w:cs="Times New Roman"/>
          <w:lang w:eastAsia="sk-SK"/>
        </w:rPr>
        <w:tab/>
      </w:r>
      <w:r w:rsidRPr="007E18FB">
        <w:rPr>
          <w:rFonts w:ascii="Arial" w:eastAsia="Times New Roman" w:hAnsi="Arial" w:cs="Arial"/>
          <w:sz w:val="20"/>
          <w:szCs w:val="20"/>
        </w:rPr>
        <w:t>Zdroj finančných prostriedkov</w:t>
      </w:r>
    </w:p>
    <w:p w14:paraId="3C006193" w14:textId="3C67E00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7</w:t>
      </w:r>
      <w:r w:rsidRPr="007E18FB">
        <w:rPr>
          <w:rFonts w:ascii="Calibri" w:eastAsia="Times New Roman" w:hAnsi="Calibri" w:cs="Times New Roman"/>
          <w:lang w:eastAsia="sk-SK"/>
        </w:rPr>
        <w:tab/>
      </w:r>
      <w:r w:rsidRPr="007E18FB">
        <w:rPr>
          <w:rFonts w:ascii="Arial" w:eastAsia="Times New Roman" w:hAnsi="Arial" w:cs="Arial"/>
          <w:sz w:val="20"/>
          <w:szCs w:val="20"/>
        </w:rPr>
        <w:t>Typ zmluvy</w:t>
      </w:r>
    </w:p>
    <w:p w14:paraId="75AC1A0B" w14:textId="06B9CC2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8</w:t>
      </w:r>
      <w:r w:rsidRPr="007E18FB">
        <w:rPr>
          <w:rFonts w:ascii="Calibri" w:eastAsia="Times New Roman" w:hAnsi="Calibri" w:cs="Times New Roman"/>
          <w:lang w:eastAsia="sk-SK"/>
        </w:rPr>
        <w:tab/>
      </w:r>
      <w:r w:rsidRPr="007E18FB">
        <w:rPr>
          <w:rFonts w:ascii="Arial" w:eastAsia="Times New Roman" w:hAnsi="Arial" w:cs="Arial"/>
          <w:sz w:val="20"/>
          <w:szCs w:val="20"/>
        </w:rPr>
        <w:t>Lehota viazanosti ponuky</w:t>
      </w:r>
    </w:p>
    <w:p w14:paraId="6670096F" w14:textId="6799A750"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II.</w:t>
      </w:r>
    </w:p>
    <w:p w14:paraId="7326E7D3" w14:textId="07CB1875"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Komunikácia a vysvetľovanie</w:t>
      </w:r>
    </w:p>
    <w:p w14:paraId="36987733" w14:textId="0703763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9</w:t>
      </w:r>
      <w:r w:rsidRPr="007E18FB">
        <w:rPr>
          <w:rFonts w:ascii="Calibri" w:eastAsia="Times New Roman" w:hAnsi="Calibri" w:cs="Times New Roman"/>
          <w:lang w:eastAsia="sk-SK"/>
        </w:rPr>
        <w:tab/>
      </w:r>
      <w:r w:rsidRPr="007E18FB">
        <w:rPr>
          <w:rFonts w:ascii="Arial" w:eastAsia="Times New Roman" w:hAnsi="Arial" w:cs="Arial"/>
          <w:sz w:val="20"/>
          <w:szCs w:val="20"/>
        </w:rPr>
        <w:t>Komunikácia medzi verejným obstarávateľom a záujemcami/uchádzačmi</w:t>
      </w:r>
    </w:p>
    <w:p w14:paraId="1221A896" w14:textId="6C9B20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10</w:t>
      </w:r>
      <w:r w:rsidRPr="007E18FB">
        <w:rPr>
          <w:rFonts w:ascii="Calibri" w:eastAsia="Times New Roman" w:hAnsi="Calibri" w:cs="Times New Roman"/>
          <w:lang w:eastAsia="sk-SK"/>
        </w:rPr>
        <w:tab/>
      </w:r>
      <w:r w:rsidRPr="007E18FB">
        <w:rPr>
          <w:rFonts w:ascii="Arial" w:eastAsia="Times New Roman" w:hAnsi="Arial" w:cs="Arial"/>
          <w:sz w:val="20"/>
          <w:szCs w:val="20"/>
        </w:rPr>
        <w:t xml:space="preserve">Vysvetlenie informácií </w:t>
      </w:r>
    </w:p>
    <w:p w14:paraId="304D39CA" w14:textId="6B82C13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11</w:t>
      </w:r>
      <w:r w:rsidRPr="007E18FB">
        <w:rPr>
          <w:rFonts w:ascii="Calibri" w:eastAsia="Times New Roman" w:hAnsi="Calibri" w:cs="Times New Roman"/>
          <w:lang w:eastAsia="sk-SK"/>
        </w:rPr>
        <w:tab/>
      </w:r>
      <w:r w:rsidRPr="007E18FB">
        <w:rPr>
          <w:rFonts w:ascii="Arial" w:eastAsia="Times New Roman" w:hAnsi="Arial" w:cs="Arial"/>
          <w:sz w:val="20"/>
          <w:szCs w:val="20"/>
        </w:rPr>
        <w:t>Obhliadka miesta plnenia predmetu zákazky</w:t>
      </w:r>
    </w:p>
    <w:p w14:paraId="1DAED62C" w14:textId="2DABAA07"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III.</w:t>
      </w:r>
    </w:p>
    <w:p w14:paraId="575B1D04" w14:textId="788445B5"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Príprava ponuky</w:t>
      </w:r>
    </w:p>
    <w:p w14:paraId="5D7503C9" w14:textId="7893DC5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12</w:t>
      </w:r>
      <w:r w:rsidRPr="007E18FB">
        <w:rPr>
          <w:rFonts w:ascii="Calibri" w:eastAsia="Times New Roman" w:hAnsi="Calibri" w:cs="Times New Roman"/>
          <w:lang w:eastAsia="sk-SK"/>
        </w:rPr>
        <w:tab/>
      </w:r>
      <w:r w:rsidRPr="007E18FB">
        <w:rPr>
          <w:rFonts w:ascii="Arial" w:eastAsia="Times New Roman" w:hAnsi="Arial" w:cs="Arial"/>
          <w:sz w:val="20"/>
          <w:szCs w:val="20"/>
        </w:rPr>
        <w:t>Forma a spôsob predkladania ponuky</w:t>
      </w:r>
    </w:p>
    <w:p w14:paraId="6D1F0DFC" w14:textId="51C45503"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13</w:t>
      </w:r>
      <w:r w:rsidRPr="007E18FB">
        <w:rPr>
          <w:rFonts w:ascii="Calibri" w:eastAsia="Times New Roman" w:hAnsi="Calibri" w:cs="Times New Roman"/>
          <w:lang w:eastAsia="sk-SK"/>
        </w:rPr>
        <w:tab/>
      </w:r>
      <w:r w:rsidRPr="007E18FB">
        <w:rPr>
          <w:rFonts w:ascii="Arial" w:eastAsia="Times New Roman" w:hAnsi="Arial" w:cs="Arial"/>
          <w:sz w:val="20"/>
          <w:szCs w:val="20"/>
        </w:rPr>
        <w:t>Jazyk ponuky</w:t>
      </w:r>
    </w:p>
    <w:p w14:paraId="5B685FD3" w14:textId="7F8003C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14</w:t>
      </w:r>
      <w:r w:rsidRPr="007E18FB">
        <w:rPr>
          <w:rFonts w:ascii="Calibri" w:eastAsia="Times New Roman" w:hAnsi="Calibri" w:cs="Times New Roman"/>
          <w:lang w:eastAsia="sk-SK"/>
        </w:rPr>
        <w:tab/>
      </w:r>
      <w:r w:rsidRPr="007E18FB">
        <w:rPr>
          <w:rFonts w:ascii="Arial" w:eastAsia="Times New Roman" w:hAnsi="Arial" w:cs="Arial"/>
          <w:sz w:val="20"/>
          <w:szCs w:val="20"/>
        </w:rPr>
        <w:t>Mena a ceny uvádzané v ponuke</w:t>
      </w:r>
    </w:p>
    <w:p w14:paraId="4E31156A" w14:textId="0BA1599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15</w:t>
      </w:r>
      <w:r w:rsidRPr="007E18FB">
        <w:rPr>
          <w:rFonts w:ascii="Calibri" w:eastAsia="Times New Roman" w:hAnsi="Calibri" w:cs="Times New Roman"/>
          <w:lang w:eastAsia="sk-SK"/>
        </w:rPr>
        <w:tab/>
      </w:r>
      <w:r w:rsidRPr="007E18FB">
        <w:rPr>
          <w:rFonts w:ascii="Arial" w:eastAsia="Times New Roman" w:hAnsi="Arial" w:cs="Arial"/>
          <w:sz w:val="20"/>
          <w:szCs w:val="20"/>
        </w:rPr>
        <w:t>Zábezpeka</w:t>
      </w:r>
    </w:p>
    <w:p w14:paraId="4C0F75B3" w14:textId="76F8595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16</w:t>
      </w:r>
      <w:r w:rsidRPr="007E18FB">
        <w:rPr>
          <w:rFonts w:ascii="Calibri" w:eastAsia="Times New Roman" w:hAnsi="Calibri" w:cs="Times New Roman"/>
          <w:lang w:eastAsia="sk-SK"/>
        </w:rPr>
        <w:tab/>
      </w:r>
      <w:r w:rsidRPr="007E18FB">
        <w:rPr>
          <w:rFonts w:ascii="Arial" w:eastAsia="Times New Roman" w:hAnsi="Arial" w:cs="Arial"/>
          <w:sz w:val="20"/>
          <w:szCs w:val="20"/>
        </w:rPr>
        <w:t>Obsah ponuky</w:t>
      </w:r>
    </w:p>
    <w:p w14:paraId="082326FA" w14:textId="6E78E02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17</w:t>
      </w:r>
      <w:r w:rsidRPr="007E18FB">
        <w:rPr>
          <w:rFonts w:ascii="Calibri" w:eastAsia="Times New Roman" w:hAnsi="Calibri" w:cs="Times New Roman"/>
          <w:lang w:eastAsia="sk-SK"/>
        </w:rPr>
        <w:tab/>
      </w:r>
      <w:r w:rsidRPr="007E18FB">
        <w:rPr>
          <w:rFonts w:ascii="Arial" w:eastAsia="Times New Roman" w:hAnsi="Arial" w:cs="Arial"/>
          <w:sz w:val="20"/>
          <w:szCs w:val="20"/>
        </w:rPr>
        <w:t>Náklady na prípravu ponuky</w:t>
      </w:r>
    </w:p>
    <w:p w14:paraId="479AFB38" w14:textId="150E3B88"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IV.</w:t>
      </w:r>
    </w:p>
    <w:p w14:paraId="1FA4683D" w14:textId="3D575614"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Predkladanie ponuky</w:t>
      </w:r>
    </w:p>
    <w:p w14:paraId="013FBE49" w14:textId="4C78F0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18</w:t>
      </w:r>
      <w:r w:rsidRPr="007E18FB">
        <w:rPr>
          <w:rFonts w:ascii="Calibri" w:eastAsia="Times New Roman" w:hAnsi="Calibri" w:cs="Times New Roman"/>
          <w:lang w:eastAsia="sk-SK"/>
        </w:rPr>
        <w:tab/>
      </w:r>
      <w:r w:rsidRPr="007E18FB">
        <w:rPr>
          <w:rFonts w:ascii="Arial" w:eastAsia="Times New Roman" w:hAnsi="Arial" w:cs="Arial"/>
          <w:sz w:val="20"/>
          <w:szCs w:val="20"/>
        </w:rPr>
        <w:t>Predloženie ponuky</w:t>
      </w:r>
    </w:p>
    <w:p w14:paraId="0573ACFF" w14:textId="06E18BE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19</w:t>
      </w:r>
      <w:r w:rsidRPr="007E18FB">
        <w:rPr>
          <w:rFonts w:ascii="Calibri" w:eastAsia="Times New Roman" w:hAnsi="Calibri" w:cs="Times New Roman"/>
          <w:lang w:eastAsia="sk-SK"/>
        </w:rPr>
        <w:tab/>
      </w:r>
      <w:r w:rsidRPr="007E18FB">
        <w:rPr>
          <w:rFonts w:ascii="Arial" w:eastAsia="Times New Roman" w:hAnsi="Arial" w:cs="Arial"/>
          <w:sz w:val="20"/>
          <w:szCs w:val="20"/>
        </w:rPr>
        <w:t>Registrácia a autentifikácia uchádzača</w:t>
      </w:r>
    </w:p>
    <w:p w14:paraId="41C06823" w14:textId="7487BB6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20</w:t>
      </w:r>
      <w:r w:rsidRPr="007E18FB">
        <w:rPr>
          <w:rFonts w:ascii="Calibri" w:eastAsia="Times New Roman" w:hAnsi="Calibri" w:cs="Times New Roman"/>
          <w:lang w:eastAsia="sk-SK"/>
        </w:rPr>
        <w:tab/>
      </w:r>
      <w:r w:rsidRPr="007E18FB">
        <w:rPr>
          <w:rFonts w:ascii="Arial" w:eastAsia="Times New Roman" w:hAnsi="Arial" w:cs="Arial"/>
          <w:sz w:val="20"/>
          <w:szCs w:val="20"/>
        </w:rPr>
        <w:t>Lehota na predkladanie ponuky</w:t>
      </w:r>
    </w:p>
    <w:p w14:paraId="0D67E037" w14:textId="67810447"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21</w:t>
      </w:r>
      <w:r w:rsidRPr="007E18FB">
        <w:rPr>
          <w:rFonts w:ascii="Calibri" w:eastAsia="Times New Roman" w:hAnsi="Calibri" w:cs="Times New Roman"/>
          <w:lang w:eastAsia="sk-SK"/>
        </w:rPr>
        <w:tab/>
      </w:r>
      <w:r w:rsidRPr="007E18FB">
        <w:rPr>
          <w:rFonts w:ascii="Arial" w:eastAsia="Times New Roman" w:hAnsi="Arial" w:cs="Arial"/>
          <w:sz w:val="20"/>
          <w:szCs w:val="20"/>
        </w:rPr>
        <w:t>Doplnenie, zmena a odvolanie ponuky</w:t>
      </w:r>
    </w:p>
    <w:p w14:paraId="65115BDF" w14:textId="016F9AFC"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V.</w:t>
      </w:r>
    </w:p>
    <w:p w14:paraId="65FE5533" w14:textId="5732331A"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Otváranie a vyhodnotenie ponúk</w:t>
      </w:r>
    </w:p>
    <w:p w14:paraId="69176189" w14:textId="56724FB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22</w:t>
      </w:r>
      <w:r w:rsidRPr="007E18FB">
        <w:rPr>
          <w:rFonts w:ascii="Calibri" w:eastAsia="Times New Roman" w:hAnsi="Calibri" w:cs="Times New Roman"/>
          <w:lang w:eastAsia="sk-SK"/>
        </w:rPr>
        <w:tab/>
      </w:r>
      <w:r w:rsidRPr="007E18FB">
        <w:rPr>
          <w:rFonts w:ascii="Arial" w:eastAsia="Times New Roman" w:hAnsi="Arial" w:cs="Arial"/>
          <w:sz w:val="20"/>
          <w:szCs w:val="20"/>
        </w:rPr>
        <w:t>Otváranie ponúk</w:t>
      </w:r>
    </w:p>
    <w:p w14:paraId="4105C712" w14:textId="3523118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23</w:t>
      </w:r>
      <w:r w:rsidRPr="007E18FB">
        <w:rPr>
          <w:rFonts w:ascii="Calibri" w:eastAsia="Times New Roman" w:hAnsi="Calibri" w:cs="Times New Roman"/>
          <w:lang w:eastAsia="sk-SK"/>
        </w:rPr>
        <w:tab/>
      </w:r>
      <w:r w:rsidRPr="007E18FB">
        <w:rPr>
          <w:rFonts w:ascii="Arial" w:eastAsia="Times New Roman" w:hAnsi="Arial" w:cs="Arial"/>
          <w:sz w:val="20"/>
          <w:szCs w:val="20"/>
        </w:rPr>
        <w:t>Preskúmanie ponúk</w:t>
      </w:r>
    </w:p>
    <w:p w14:paraId="15B2D283" w14:textId="467B2C7B"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24</w:t>
      </w:r>
      <w:r w:rsidRPr="007E18FB">
        <w:rPr>
          <w:rFonts w:ascii="Calibri" w:eastAsia="Times New Roman" w:hAnsi="Calibri" w:cs="Times New Roman"/>
          <w:lang w:eastAsia="sk-SK"/>
        </w:rPr>
        <w:tab/>
      </w:r>
      <w:r w:rsidRPr="007E18FB">
        <w:rPr>
          <w:rFonts w:ascii="Arial" w:eastAsia="Times New Roman" w:hAnsi="Arial" w:cs="Arial"/>
          <w:sz w:val="20"/>
          <w:szCs w:val="20"/>
        </w:rPr>
        <w:t>Dôvernosť procesu verejného obstarávania</w:t>
      </w:r>
    </w:p>
    <w:p w14:paraId="08429E52" w14:textId="4B5A8E4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25</w:t>
      </w:r>
      <w:r w:rsidRPr="007E18FB">
        <w:rPr>
          <w:rFonts w:ascii="Calibri" w:eastAsia="Times New Roman" w:hAnsi="Calibri" w:cs="Times New Roman"/>
          <w:lang w:eastAsia="sk-SK"/>
        </w:rPr>
        <w:tab/>
      </w:r>
      <w:r w:rsidRPr="007E18FB">
        <w:rPr>
          <w:rFonts w:ascii="Arial" w:eastAsia="Times New Roman" w:hAnsi="Arial" w:cs="Arial"/>
          <w:sz w:val="20"/>
          <w:szCs w:val="20"/>
          <w:lang w:eastAsia="sk-SK"/>
        </w:rPr>
        <w:t>Vyhodnocovanie ponúk</w:t>
      </w:r>
    </w:p>
    <w:p w14:paraId="7EC06223" w14:textId="1C24D106" w:rsidR="008074C7" w:rsidRDefault="008074C7" w:rsidP="00D8425F">
      <w:pPr>
        <w:spacing w:after="0" w:line="240" w:lineRule="auto"/>
        <w:jc w:val="both"/>
        <w:rPr>
          <w:rFonts w:ascii="Arial" w:eastAsia="Times New Roman" w:hAnsi="Arial" w:cs="Arial"/>
          <w:sz w:val="20"/>
          <w:szCs w:val="20"/>
        </w:rPr>
      </w:pPr>
      <w:r w:rsidRPr="007E18FB">
        <w:rPr>
          <w:rFonts w:ascii="Arial" w:eastAsia="Times New Roman" w:hAnsi="Arial" w:cs="Arial"/>
          <w:sz w:val="20"/>
          <w:szCs w:val="20"/>
        </w:rPr>
        <w:t>26</w:t>
      </w:r>
      <w:r w:rsidRPr="007E18FB">
        <w:rPr>
          <w:rFonts w:ascii="Calibri" w:eastAsia="Times New Roman" w:hAnsi="Calibri" w:cs="Times New Roman"/>
          <w:lang w:eastAsia="sk-SK"/>
        </w:rPr>
        <w:tab/>
      </w:r>
      <w:r w:rsidRPr="007E18FB">
        <w:rPr>
          <w:rFonts w:ascii="Arial" w:eastAsia="Times New Roman" w:hAnsi="Arial" w:cs="Arial"/>
          <w:sz w:val="20"/>
          <w:szCs w:val="20"/>
        </w:rPr>
        <w:t>Vyhodnotenie splnenia podmienok účasti uchádzačov</w:t>
      </w:r>
    </w:p>
    <w:p w14:paraId="4B739B09" w14:textId="44AFAAF4" w:rsidR="0006281F" w:rsidRPr="00080193" w:rsidRDefault="0006281F" w:rsidP="00D8425F">
      <w:pPr>
        <w:spacing w:after="0" w:line="240" w:lineRule="auto"/>
        <w:jc w:val="both"/>
        <w:rPr>
          <w:rFonts w:ascii="Arial" w:eastAsia="Times New Roman" w:hAnsi="Arial" w:cs="Arial"/>
          <w:sz w:val="20"/>
          <w:lang w:eastAsia="sk-SK"/>
        </w:rPr>
      </w:pPr>
      <w:r w:rsidRPr="00E33F56">
        <w:rPr>
          <w:rFonts w:ascii="Arial" w:hAnsi="Arial" w:cs="Arial"/>
          <w:sz w:val="20"/>
        </w:rPr>
        <w:t xml:space="preserve">27   </w:t>
      </w:r>
      <w:r>
        <w:rPr>
          <w:rFonts w:ascii="Arial" w:hAnsi="Arial" w:cs="Arial"/>
          <w:sz w:val="20"/>
        </w:rPr>
        <w:t xml:space="preserve">      </w:t>
      </w:r>
      <w:r w:rsidRPr="00E33F56">
        <w:rPr>
          <w:rFonts w:ascii="Arial" w:hAnsi="Arial" w:cs="Arial"/>
          <w:sz w:val="20"/>
        </w:rPr>
        <w:t>Využitie subdodávateľov</w:t>
      </w:r>
    </w:p>
    <w:p w14:paraId="3581DB51" w14:textId="06F2EF05" w:rsidR="008074C7" w:rsidRPr="007E18FB" w:rsidRDefault="008074C7" w:rsidP="00D8425F">
      <w:pPr>
        <w:spacing w:after="0" w:line="240" w:lineRule="auto"/>
        <w:jc w:val="both"/>
        <w:rPr>
          <w:rFonts w:ascii="Arial" w:eastAsia="Times New Roman" w:hAnsi="Arial" w:cs="Arial"/>
          <w:sz w:val="20"/>
          <w:szCs w:val="20"/>
        </w:rPr>
      </w:pPr>
      <w:r w:rsidRPr="007E18FB">
        <w:rPr>
          <w:rFonts w:ascii="Arial" w:eastAsia="Times New Roman" w:hAnsi="Arial" w:cs="Arial"/>
          <w:sz w:val="20"/>
          <w:szCs w:val="20"/>
        </w:rPr>
        <w:t>2</w:t>
      </w:r>
      <w:r w:rsidR="0006281F">
        <w:rPr>
          <w:rFonts w:ascii="Arial" w:eastAsia="Times New Roman" w:hAnsi="Arial" w:cs="Arial"/>
          <w:sz w:val="20"/>
          <w:szCs w:val="20"/>
        </w:rPr>
        <w:t>8</w:t>
      </w:r>
      <w:r w:rsidRPr="007E18FB">
        <w:rPr>
          <w:rFonts w:ascii="Calibri" w:eastAsia="Times New Roman" w:hAnsi="Calibri" w:cs="Times New Roman"/>
          <w:lang w:eastAsia="sk-SK"/>
        </w:rPr>
        <w:tab/>
      </w:r>
      <w:r w:rsidRPr="007E18FB">
        <w:rPr>
          <w:rFonts w:ascii="Arial" w:eastAsia="Times New Roman" w:hAnsi="Arial" w:cs="Arial"/>
          <w:sz w:val="20"/>
          <w:szCs w:val="20"/>
        </w:rPr>
        <w:t>Oprava chýb</w:t>
      </w:r>
    </w:p>
    <w:p w14:paraId="51C77CFB" w14:textId="3E541832"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VI.</w:t>
      </w:r>
    </w:p>
    <w:p w14:paraId="6D1278C1" w14:textId="5C376C43"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Prijatie ponuky</w:t>
      </w:r>
    </w:p>
    <w:p w14:paraId="78AF8091" w14:textId="20FF678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w:t>
      </w:r>
      <w:r w:rsidR="00E34C25">
        <w:rPr>
          <w:rFonts w:ascii="Arial" w:eastAsia="Times New Roman" w:hAnsi="Arial" w:cs="Arial"/>
          <w:sz w:val="20"/>
          <w:szCs w:val="20"/>
        </w:rPr>
        <w:t>9</w:t>
      </w:r>
      <w:r w:rsidRPr="007E18FB">
        <w:rPr>
          <w:rFonts w:ascii="Calibri" w:eastAsia="Times New Roman" w:hAnsi="Calibri" w:cs="Times New Roman"/>
          <w:lang w:eastAsia="sk-SK"/>
        </w:rPr>
        <w:tab/>
      </w:r>
      <w:r w:rsidRPr="007E18FB">
        <w:rPr>
          <w:rFonts w:ascii="Arial" w:eastAsia="Times New Roman" w:hAnsi="Arial" w:cs="Arial"/>
          <w:sz w:val="20"/>
          <w:szCs w:val="20"/>
        </w:rPr>
        <w:t>Informácie o výsledku vyhodnotenia ponúk</w:t>
      </w:r>
    </w:p>
    <w:p w14:paraId="7FE42FA3" w14:textId="5A2C8A0D" w:rsidR="008074C7" w:rsidRPr="007E18FB" w:rsidRDefault="00E34C25" w:rsidP="00D8425F">
      <w:pPr>
        <w:spacing w:after="0" w:line="240" w:lineRule="auto"/>
        <w:jc w:val="both"/>
        <w:rPr>
          <w:rFonts w:ascii="Calibri" w:eastAsia="Times New Roman" w:hAnsi="Calibri" w:cs="Times New Roman"/>
          <w:lang w:eastAsia="sk-SK"/>
        </w:rPr>
      </w:pPr>
      <w:r>
        <w:rPr>
          <w:rFonts w:ascii="Arial" w:eastAsia="Times New Roman" w:hAnsi="Arial" w:cs="Arial"/>
          <w:sz w:val="20"/>
          <w:szCs w:val="20"/>
        </w:rPr>
        <w:t>30</w:t>
      </w:r>
      <w:r w:rsidR="008074C7" w:rsidRPr="007E18FB">
        <w:rPr>
          <w:rFonts w:ascii="Calibri" w:eastAsia="Times New Roman" w:hAnsi="Calibri" w:cs="Times New Roman"/>
          <w:lang w:eastAsia="sk-SK"/>
        </w:rPr>
        <w:tab/>
      </w:r>
      <w:r w:rsidR="008074C7" w:rsidRPr="007E18FB">
        <w:rPr>
          <w:rFonts w:ascii="Arial" w:eastAsia="Times New Roman" w:hAnsi="Arial" w:cs="Arial"/>
          <w:sz w:val="20"/>
          <w:szCs w:val="20"/>
        </w:rPr>
        <w:t>Uzavretie zmluvy</w:t>
      </w:r>
    </w:p>
    <w:p w14:paraId="0B0FA2C9" w14:textId="79B8F022" w:rsidR="009562A1" w:rsidRDefault="008074C7" w:rsidP="005A5AC1">
      <w:pPr>
        <w:spacing w:after="0" w:line="240" w:lineRule="auto"/>
        <w:jc w:val="both"/>
        <w:rPr>
          <w:rFonts w:ascii="Arial" w:eastAsia="Times New Roman" w:hAnsi="Arial" w:cs="Arial"/>
          <w:sz w:val="20"/>
          <w:szCs w:val="20"/>
          <w:lang w:eastAsia="sk-SK"/>
        </w:rPr>
      </w:pPr>
      <w:r w:rsidRPr="007E18FB">
        <w:rPr>
          <w:rFonts w:ascii="Arial" w:eastAsia="Times New Roman" w:hAnsi="Arial" w:cs="Arial"/>
          <w:sz w:val="20"/>
          <w:szCs w:val="20"/>
        </w:rPr>
        <w:t>3</w:t>
      </w:r>
      <w:r w:rsidR="00E34C25">
        <w:rPr>
          <w:rFonts w:ascii="Arial" w:eastAsia="Times New Roman" w:hAnsi="Arial" w:cs="Arial"/>
          <w:sz w:val="20"/>
          <w:szCs w:val="20"/>
        </w:rPr>
        <w:t>1</w:t>
      </w:r>
      <w:r w:rsidRPr="007E18FB">
        <w:rPr>
          <w:rFonts w:ascii="Calibri" w:eastAsia="Times New Roman" w:hAnsi="Calibri" w:cs="Times New Roman"/>
          <w:lang w:eastAsia="sk-SK"/>
        </w:rPr>
        <w:tab/>
      </w:r>
      <w:r w:rsidRPr="007E18FB">
        <w:rPr>
          <w:rFonts w:ascii="Arial" w:eastAsia="Times New Roman" w:hAnsi="Arial" w:cs="Arial"/>
          <w:sz w:val="20"/>
          <w:szCs w:val="20"/>
          <w:lang w:eastAsia="sk-SK"/>
        </w:rPr>
        <w:t>Zrušenie verejného obstarávania</w:t>
      </w:r>
    </w:p>
    <w:p w14:paraId="72D5444D" w14:textId="28A7F4C6" w:rsidR="00E34C25" w:rsidRPr="007E18FB" w:rsidRDefault="00E34C25" w:rsidP="005A5AC1">
      <w:pPr>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32</w:t>
      </w:r>
      <w:r>
        <w:rPr>
          <w:rFonts w:ascii="Arial" w:eastAsia="Times New Roman" w:hAnsi="Arial" w:cs="Arial"/>
          <w:sz w:val="20"/>
          <w:szCs w:val="20"/>
          <w:lang w:eastAsia="sk-SK"/>
        </w:rPr>
        <w:tab/>
        <w:t>Ochrana osobných údajov</w:t>
      </w:r>
    </w:p>
    <w:p w14:paraId="6BEA181A" w14:textId="6A20CCCC" w:rsidR="00E87326" w:rsidRPr="007E18FB" w:rsidRDefault="00000000" w:rsidP="00D8425F">
      <w:pPr>
        <w:spacing w:before="360" w:after="0" w:line="240" w:lineRule="auto"/>
        <w:jc w:val="both"/>
        <w:rPr>
          <w:rFonts w:ascii="Arial" w:eastAsia="Times New Roman" w:hAnsi="Arial" w:cs="Arial"/>
          <w:b/>
          <w:bCs/>
          <w:caps/>
          <w:sz w:val="24"/>
          <w:szCs w:val="24"/>
        </w:rPr>
      </w:pPr>
      <w:hyperlink w:anchor="_A.2_KRITÉRIum_NA" w:history="1">
        <w:r w:rsidR="008074C7" w:rsidRPr="00824F43">
          <w:rPr>
            <w:rStyle w:val="Hypertextovprepojenie"/>
            <w:rFonts w:ascii="Arial" w:eastAsia="Times New Roman" w:hAnsi="Arial" w:cs="Arial"/>
            <w:b/>
            <w:bCs/>
            <w:caps/>
            <w:sz w:val="24"/>
            <w:szCs w:val="24"/>
          </w:rPr>
          <w:t>A.2 Kritéri</w:t>
        </w:r>
        <w:r w:rsidR="00824F43" w:rsidRPr="00824F43">
          <w:rPr>
            <w:rStyle w:val="Hypertextovprepojenie"/>
            <w:rFonts w:ascii="Arial" w:eastAsia="Times New Roman" w:hAnsi="Arial" w:cs="Arial"/>
            <w:b/>
            <w:bCs/>
            <w:caps/>
            <w:sz w:val="24"/>
            <w:szCs w:val="24"/>
          </w:rPr>
          <w:t>um</w:t>
        </w:r>
        <w:r w:rsidR="008074C7" w:rsidRPr="00824F43">
          <w:rPr>
            <w:rStyle w:val="Hypertextovprepojenie"/>
            <w:rFonts w:ascii="Arial" w:eastAsia="Times New Roman" w:hAnsi="Arial" w:cs="Arial"/>
            <w:b/>
            <w:bCs/>
            <w:caps/>
            <w:sz w:val="24"/>
            <w:szCs w:val="24"/>
          </w:rPr>
          <w:t xml:space="preserve"> na hodnotenie ponúk a PRAVIDLÁ </w:t>
        </w:r>
        <w:r w:rsidR="00824F43" w:rsidRPr="00824F43">
          <w:rPr>
            <w:rStyle w:val="Hypertextovprepojenie"/>
            <w:rFonts w:ascii="Arial" w:eastAsia="Times New Roman" w:hAnsi="Arial" w:cs="Arial"/>
            <w:b/>
            <w:bCs/>
            <w:caps/>
            <w:sz w:val="24"/>
            <w:szCs w:val="24"/>
          </w:rPr>
          <w:t>JEHO</w:t>
        </w:r>
        <w:r w:rsidR="008074C7" w:rsidRPr="00824F43">
          <w:rPr>
            <w:rStyle w:val="Hypertextovprepojenie"/>
            <w:rFonts w:ascii="Arial" w:eastAsia="Times New Roman" w:hAnsi="Arial" w:cs="Arial"/>
            <w:b/>
            <w:bCs/>
            <w:caps/>
            <w:sz w:val="24"/>
            <w:szCs w:val="24"/>
          </w:rPr>
          <w:t xml:space="preserve"> uplatnenia</w:t>
        </w:r>
      </w:hyperlink>
    </w:p>
    <w:p w14:paraId="47EF98B3" w14:textId="48ED457B" w:rsidR="00A313DD" w:rsidRDefault="00000000" w:rsidP="00D8425F">
      <w:pPr>
        <w:spacing w:before="360" w:after="0" w:line="240" w:lineRule="auto"/>
        <w:jc w:val="both"/>
        <w:rPr>
          <w:rFonts w:ascii="Arial" w:eastAsia="Times New Roman" w:hAnsi="Arial" w:cs="Arial"/>
          <w:b/>
          <w:bCs/>
          <w:caps/>
          <w:sz w:val="24"/>
          <w:szCs w:val="24"/>
        </w:rPr>
      </w:pPr>
      <w:hyperlink w:anchor="_A.3_PODMIENKY_ÚČASTI" w:history="1">
        <w:r w:rsidR="00A313DD" w:rsidRPr="00824F43">
          <w:rPr>
            <w:rStyle w:val="Hypertextovprepojenie"/>
            <w:rFonts w:ascii="Arial" w:eastAsia="Times New Roman" w:hAnsi="Arial" w:cs="Arial"/>
            <w:b/>
            <w:bCs/>
            <w:caps/>
            <w:sz w:val="24"/>
            <w:szCs w:val="24"/>
          </w:rPr>
          <w:t>A.3 Podmienky účasti uchádzačov</w:t>
        </w:r>
      </w:hyperlink>
    </w:p>
    <w:p w14:paraId="51505014" w14:textId="446EF783" w:rsidR="008074C7" w:rsidRPr="007E18FB" w:rsidRDefault="00000000" w:rsidP="00D8425F">
      <w:pPr>
        <w:spacing w:before="360" w:after="0" w:line="240" w:lineRule="auto"/>
        <w:jc w:val="both"/>
        <w:rPr>
          <w:rFonts w:ascii="Arial" w:eastAsia="Times New Roman" w:hAnsi="Arial" w:cs="Arial"/>
          <w:b/>
          <w:bCs/>
          <w:caps/>
          <w:lang w:eastAsia="sk-SK"/>
        </w:rPr>
      </w:pPr>
      <w:hyperlink w:anchor="_B.1_OPIS_PREDMETU" w:history="1">
        <w:r w:rsidR="008074C7" w:rsidRPr="00824F43">
          <w:rPr>
            <w:rStyle w:val="Hypertextovprepojenie"/>
            <w:rFonts w:ascii="Arial" w:eastAsia="Times New Roman" w:hAnsi="Arial" w:cs="Arial"/>
            <w:b/>
            <w:bCs/>
            <w:caps/>
            <w:sz w:val="24"/>
            <w:szCs w:val="24"/>
          </w:rPr>
          <w:t>B.1 OPIS PREDMETU ZÁKAZKY</w:t>
        </w:r>
      </w:hyperlink>
    </w:p>
    <w:p w14:paraId="111CF0AD" w14:textId="0C13DBAD" w:rsidR="008074C7" w:rsidRPr="007E18FB" w:rsidRDefault="00000000" w:rsidP="00D8425F">
      <w:pPr>
        <w:spacing w:before="360" w:after="0" w:line="240" w:lineRule="auto"/>
        <w:jc w:val="both"/>
        <w:rPr>
          <w:rFonts w:ascii="Arial" w:eastAsia="Times New Roman" w:hAnsi="Arial" w:cs="Arial"/>
          <w:b/>
          <w:bCs/>
          <w:caps/>
          <w:lang w:eastAsia="sk-SK"/>
        </w:rPr>
      </w:pPr>
      <w:hyperlink w:anchor="_B.2_SPÔSOB_URČENIA" w:history="1">
        <w:r w:rsidR="008074C7" w:rsidRPr="00824F43">
          <w:rPr>
            <w:rStyle w:val="Hypertextovprepojenie"/>
            <w:rFonts w:ascii="Arial" w:eastAsia="Times New Roman" w:hAnsi="Arial" w:cs="Arial"/>
            <w:b/>
            <w:bCs/>
            <w:caps/>
            <w:sz w:val="24"/>
            <w:szCs w:val="24"/>
          </w:rPr>
          <w:t>B.2 SPÔSOB URČENIA CEN</w:t>
        </w:r>
      </w:hyperlink>
      <w:r w:rsidR="008074C7" w:rsidRPr="007E18FB">
        <w:rPr>
          <w:rFonts w:ascii="Arial" w:eastAsia="Times New Roman" w:hAnsi="Arial" w:cs="Arial"/>
          <w:b/>
          <w:bCs/>
          <w:caps/>
          <w:sz w:val="24"/>
          <w:szCs w:val="24"/>
        </w:rPr>
        <w:t>Y</w:t>
      </w:r>
    </w:p>
    <w:p w14:paraId="1E49D56C" w14:textId="71771313" w:rsidR="008074C7" w:rsidRPr="007E18FB" w:rsidRDefault="00000000" w:rsidP="00D8425F">
      <w:pPr>
        <w:spacing w:before="360" w:after="0" w:line="240" w:lineRule="auto"/>
        <w:jc w:val="both"/>
        <w:rPr>
          <w:rFonts w:ascii="Arial" w:eastAsia="Times New Roman" w:hAnsi="Arial" w:cs="Arial"/>
          <w:b/>
          <w:bCs/>
          <w:caps/>
          <w:sz w:val="24"/>
          <w:szCs w:val="24"/>
        </w:rPr>
      </w:pPr>
      <w:hyperlink w:anchor="_B.3__OBCHODNÉ" w:history="1">
        <w:r w:rsidR="008074C7" w:rsidRPr="00824F43">
          <w:rPr>
            <w:rStyle w:val="Hypertextovprepojenie"/>
            <w:rFonts w:ascii="Arial" w:eastAsia="Times New Roman" w:hAnsi="Arial" w:cs="Arial"/>
            <w:b/>
            <w:bCs/>
            <w:caps/>
            <w:sz w:val="24"/>
            <w:szCs w:val="24"/>
          </w:rPr>
          <w:t xml:space="preserve">B.3 OBCHODNÉ PODMIENKY </w:t>
        </w:r>
        <w:r w:rsidR="003246EF" w:rsidRPr="00824F43">
          <w:rPr>
            <w:rStyle w:val="Hypertextovprepojenie"/>
            <w:rFonts w:ascii="Arial" w:eastAsia="Times New Roman" w:hAnsi="Arial" w:cs="Arial"/>
            <w:b/>
            <w:bCs/>
            <w:caps/>
            <w:sz w:val="24"/>
            <w:szCs w:val="24"/>
          </w:rPr>
          <w:t>plne</w:t>
        </w:r>
        <w:r w:rsidR="008074C7" w:rsidRPr="00824F43">
          <w:rPr>
            <w:rStyle w:val="Hypertextovprepojenie"/>
            <w:rFonts w:ascii="Arial" w:eastAsia="Times New Roman" w:hAnsi="Arial" w:cs="Arial"/>
            <w:b/>
            <w:bCs/>
            <w:caps/>
            <w:sz w:val="24"/>
            <w:szCs w:val="24"/>
          </w:rPr>
          <w:t>NIA PREDMETU ZÁKAZKY</w:t>
        </w:r>
      </w:hyperlink>
    </w:p>
    <w:p w14:paraId="470C91E4" w14:textId="77777777" w:rsidR="00E02D47" w:rsidRDefault="008074C7" w:rsidP="00E02D47">
      <w:pPr>
        <w:tabs>
          <w:tab w:val="left" w:pos="3261"/>
        </w:tabs>
        <w:spacing w:after="0" w:line="240" w:lineRule="auto"/>
        <w:jc w:val="both"/>
        <w:rPr>
          <w:rFonts w:ascii="Arial" w:eastAsia="Times New Roman" w:hAnsi="Arial" w:cs="Arial"/>
          <w:b/>
          <w:bCs/>
          <w:sz w:val="20"/>
          <w:szCs w:val="20"/>
        </w:rPr>
      </w:pPr>
      <w:r w:rsidRPr="00982227">
        <w:rPr>
          <w:rFonts w:ascii="Arial" w:eastAsia="Times New Roman" w:hAnsi="Arial" w:cs="Arial"/>
          <w:b/>
          <w:bCs/>
          <w:sz w:val="20"/>
          <w:szCs w:val="20"/>
        </w:rPr>
        <w:fldChar w:fldCharType="end"/>
      </w:r>
    </w:p>
    <w:p w14:paraId="07927FAD"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10E61F17"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239D3C93"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7041BF39"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528E3BE9"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332D8B5E" w14:textId="77777777" w:rsidR="00727806" w:rsidRDefault="008074C7" w:rsidP="00727806">
      <w:pPr>
        <w:spacing w:after="0" w:line="240" w:lineRule="auto"/>
        <w:jc w:val="both"/>
        <w:rPr>
          <w:rFonts w:ascii="Arial" w:eastAsia="Times New Roman" w:hAnsi="Arial" w:cs="Arial"/>
          <w:b/>
          <w:sz w:val="20"/>
          <w:szCs w:val="20"/>
        </w:rPr>
      </w:pPr>
      <w:r w:rsidRPr="00982227">
        <w:rPr>
          <w:rFonts w:ascii="Arial" w:eastAsia="Times New Roman" w:hAnsi="Arial" w:cs="Arial"/>
          <w:b/>
          <w:sz w:val="20"/>
          <w:szCs w:val="20"/>
        </w:rPr>
        <w:t>PRÍLOHY K SÚŤAŽNÝM PODKLADOM</w:t>
      </w:r>
      <w:bookmarkStart w:id="2" w:name="_Hlk109387093"/>
      <w:bookmarkStart w:id="3" w:name="_Toc461981347"/>
    </w:p>
    <w:p w14:paraId="742A905C" w14:textId="77777777" w:rsidR="00727806" w:rsidRDefault="00727806" w:rsidP="00727806">
      <w:pPr>
        <w:spacing w:after="0" w:line="240" w:lineRule="auto"/>
        <w:jc w:val="both"/>
        <w:rPr>
          <w:rFonts w:ascii="Arial" w:eastAsia="Calibri" w:hAnsi="Arial" w:cs="Arial"/>
          <w:sz w:val="18"/>
          <w:szCs w:val="18"/>
          <w:lang w:eastAsia="sk-SK"/>
        </w:rPr>
      </w:pPr>
    </w:p>
    <w:p w14:paraId="6DB46BB6" w14:textId="6AAE9C77" w:rsidR="004B6A1D" w:rsidRDefault="004B6A1D" w:rsidP="00EF24BC">
      <w:pPr>
        <w:spacing w:after="0" w:line="240" w:lineRule="auto"/>
        <w:rPr>
          <w:rFonts w:ascii="Arial" w:eastAsia="Calibri" w:hAnsi="Arial" w:cs="Arial"/>
          <w:sz w:val="18"/>
          <w:szCs w:val="18"/>
          <w:lang w:eastAsia="sk-SK"/>
        </w:rPr>
      </w:pPr>
      <w:r w:rsidRPr="00274130">
        <w:rPr>
          <w:rFonts w:ascii="Arial" w:eastAsia="Calibri" w:hAnsi="Arial" w:cs="Arial"/>
          <w:sz w:val="18"/>
          <w:szCs w:val="18"/>
          <w:lang w:eastAsia="sk-SK"/>
        </w:rPr>
        <w:t>Príloha č. 1 k časti A.1 - Všeobecné informácie o</w:t>
      </w:r>
      <w:r w:rsidR="00E72A43">
        <w:rPr>
          <w:rFonts w:ascii="Arial" w:eastAsia="Calibri" w:hAnsi="Arial" w:cs="Arial"/>
          <w:sz w:val="18"/>
          <w:szCs w:val="18"/>
          <w:lang w:eastAsia="sk-SK"/>
        </w:rPr>
        <w:t> </w:t>
      </w:r>
      <w:r w:rsidRPr="00274130">
        <w:rPr>
          <w:rFonts w:ascii="Arial" w:eastAsia="Calibri" w:hAnsi="Arial" w:cs="Arial"/>
          <w:sz w:val="18"/>
          <w:szCs w:val="18"/>
          <w:lang w:eastAsia="sk-SK"/>
        </w:rPr>
        <w:t>uchádzačovi</w:t>
      </w:r>
    </w:p>
    <w:p w14:paraId="4B17CAD8" w14:textId="362D16D6" w:rsidR="00E72A43" w:rsidRPr="00274130" w:rsidRDefault="00E72A43" w:rsidP="00EF24BC">
      <w:pPr>
        <w:spacing w:after="0" w:line="240" w:lineRule="auto"/>
        <w:rPr>
          <w:rFonts w:ascii="Arial" w:eastAsia="Calibri" w:hAnsi="Arial" w:cs="Arial"/>
          <w:sz w:val="18"/>
          <w:szCs w:val="18"/>
          <w:lang w:eastAsia="sk-SK"/>
        </w:rPr>
      </w:pPr>
      <w:r w:rsidRPr="00E72A43">
        <w:rPr>
          <w:rFonts w:ascii="Arial" w:eastAsia="Calibri" w:hAnsi="Arial" w:cs="Arial"/>
          <w:sz w:val="18"/>
          <w:szCs w:val="18"/>
          <w:lang w:eastAsia="sk-SK"/>
        </w:rPr>
        <w:t>Príloha č. 2 k časti A.1 - Čestné vyhlásenie podľa Článku 5k Nariadenia rady (EÚ) č. 8</w:t>
      </w:r>
      <w:r w:rsidR="001502F5">
        <w:rPr>
          <w:rFonts w:ascii="Arial" w:eastAsia="Calibri" w:hAnsi="Arial" w:cs="Arial"/>
          <w:sz w:val="18"/>
          <w:szCs w:val="18"/>
          <w:lang w:eastAsia="sk-SK"/>
        </w:rPr>
        <w:t>33</w:t>
      </w:r>
      <w:r w:rsidRPr="00E72A43">
        <w:rPr>
          <w:rFonts w:ascii="Arial" w:eastAsia="Calibri" w:hAnsi="Arial" w:cs="Arial"/>
          <w:sz w:val="18"/>
          <w:szCs w:val="18"/>
          <w:lang w:eastAsia="sk-SK"/>
        </w:rPr>
        <w:t>/2014 z 31. júla 2014</w:t>
      </w:r>
    </w:p>
    <w:p w14:paraId="1A58D40F" w14:textId="77777777" w:rsidR="004B6A1D" w:rsidRPr="00062AD6" w:rsidRDefault="004B6A1D" w:rsidP="00EF24BC">
      <w:pPr>
        <w:tabs>
          <w:tab w:val="left" w:pos="3261"/>
        </w:tabs>
        <w:spacing w:after="0" w:line="240" w:lineRule="auto"/>
        <w:ind w:left="2127" w:hanging="2127"/>
        <w:rPr>
          <w:rFonts w:ascii="Arial" w:eastAsia="Calibri" w:hAnsi="Arial" w:cs="Arial"/>
          <w:sz w:val="18"/>
          <w:szCs w:val="18"/>
          <w:highlight w:val="yellow"/>
          <w:lang w:eastAsia="sk-SK"/>
        </w:rPr>
      </w:pPr>
    </w:p>
    <w:p w14:paraId="5601189A" w14:textId="2DA24E78" w:rsidR="004B6A1D" w:rsidRPr="006972DA" w:rsidRDefault="004B6A1D" w:rsidP="00EF24BC">
      <w:pPr>
        <w:tabs>
          <w:tab w:val="left" w:pos="3261"/>
        </w:tabs>
        <w:spacing w:after="0" w:line="240" w:lineRule="auto"/>
        <w:ind w:left="1985" w:hanging="1985"/>
        <w:rPr>
          <w:rFonts w:ascii="Arial" w:eastAsia="Calibri" w:hAnsi="Arial" w:cs="Arial"/>
          <w:sz w:val="18"/>
          <w:szCs w:val="18"/>
          <w:lang w:eastAsia="sk-SK"/>
        </w:rPr>
      </w:pPr>
      <w:r w:rsidRPr="006972DA">
        <w:rPr>
          <w:rFonts w:ascii="Arial" w:eastAsia="Calibri" w:hAnsi="Arial" w:cs="Arial"/>
          <w:sz w:val="18"/>
          <w:szCs w:val="18"/>
          <w:lang w:eastAsia="sk-SK"/>
        </w:rPr>
        <w:t>Príloha č. 1 k časti A.2 - Návrh na plnenie kritéria</w:t>
      </w:r>
      <w:r w:rsidR="00A26414" w:rsidRPr="006972DA">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sidR="00A26414" w:rsidRPr="006972DA">
        <w:rPr>
          <w:rFonts w:ascii="Arial" w:eastAsia="Calibri" w:hAnsi="Arial" w:cs="Arial"/>
          <w:sz w:val="18"/>
          <w:szCs w:val="18"/>
          <w:lang w:eastAsia="sk-SK"/>
        </w:rPr>
        <w:t>(súčasť Príloh č. 1-1</w:t>
      </w:r>
      <w:r w:rsidR="00326502">
        <w:rPr>
          <w:rFonts w:ascii="Arial" w:eastAsia="Calibri" w:hAnsi="Arial" w:cs="Arial"/>
          <w:sz w:val="18"/>
          <w:szCs w:val="18"/>
          <w:lang w:eastAsia="sk-SK"/>
        </w:rPr>
        <w:t>5</w:t>
      </w:r>
      <w:r w:rsidR="00A26414" w:rsidRPr="006972DA">
        <w:rPr>
          <w:rFonts w:ascii="Arial" w:eastAsia="Calibri" w:hAnsi="Arial" w:cs="Arial"/>
          <w:sz w:val="18"/>
          <w:szCs w:val="18"/>
          <w:lang w:eastAsia="sk-SK"/>
        </w:rPr>
        <w:t xml:space="preserve"> k</w:t>
      </w:r>
      <w:r w:rsidR="006972DA" w:rsidRPr="006972DA">
        <w:rPr>
          <w:rFonts w:ascii="Arial" w:eastAsia="Calibri" w:hAnsi="Arial" w:cs="Arial"/>
          <w:sz w:val="18"/>
          <w:szCs w:val="18"/>
          <w:lang w:eastAsia="sk-SK"/>
        </w:rPr>
        <w:t> časti B.2</w:t>
      </w:r>
      <w:r w:rsidR="005C4B71">
        <w:rPr>
          <w:rFonts w:ascii="Arial" w:eastAsia="Calibri" w:hAnsi="Arial" w:cs="Arial"/>
          <w:sz w:val="18"/>
          <w:szCs w:val="18"/>
          <w:lang w:eastAsia="sk-SK"/>
        </w:rPr>
        <w:t xml:space="preserve"> </w:t>
      </w:r>
      <w:r w:rsidR="005C4B71" w:rsidRPr="005C4B71">
        <w:rPr>
          <w:rFonts w:ascii="Arial" w:eastAsia="Calibri" w:hAnsi="Arial" w:cs="Arial"/>
          <w:sz w:val="18"/>
          <w:szCs w:val="18"/>
          <w:lang w:eastAsia="sk-SK"/>
        </w:rPr>
        <w:t>a zároveň aj ako Príloha č. 1</w:t>
      </w:r>
      <w:r w:rsidR="00326502">
        <w:rPr>
          <w:rFonts w:ascii="Arial" w:eastAsia="Calibri" w:hAnsi="Arial" w:cs="Arial"/>
          <w:sz w:val="18"/>
          <w:szCs w:val="18"/>
          <w:lang w:eastAsia="sk-SK"/>
        </w:rPr>
        <w:t>6</w:t>
      </w:r>
      <w:r w:rsidR="00EF24BC">
        <w:rPr>
          <w:rFonts w:ascii="Arial" w:eastAsia="Calibri" w:hAnsi="Arial" w:cs="Arial"/>
          <w:sz w:val="18"/>
          <w:szCs w:val="18"/>
          <w:lang w:eastAsia="sk-SK"/>
        </w:rPr>
        <w:t xml:space="preserve"> </w:t>
      </w:r>
      <w:r w:rsidR="00A238AF">
        <w:rPr>
          <w:rFonts w:ascii="Arial" w:eastAsia="Calibri" w:hAnsi="Arial" w:cs="Arial"/>
          <w:sz w:val="18"/>
          <w:szCs w:val="18"/>
          <w:lang w:eastAsia="sk-SK"/>
        </w:rPr>
        <w:t xml:space="preserve">k </w:t>
      </w:r>
      <w:r w:rsidR="005C4B71" w:rsidRPr="005C4B71">
        <w:rPr>
          <w:rFonts w:ascii="Arial" w:eastAsia="Calibri" w:hAnsi="Arial" w:cs="Arial"/>
          <w:sz w:val="18"/>
          <w:szCs w:val="18"/>
          <w:lang w:eastAsia="sk-SK"/>
        </w:rPr>
        <w:t>Rámcovej dohod</w:t>
      </w:r>
      <w:r w:rsidR="00A238AF">
        <w:rPr>
          <w:rFonts w:ascii="Arial" w:eastAsia="Calibri" w:hAnsi="Arial" w:cs="Arial"/>
          <w:sz w:val="18"/>
          <w:szCs w:val="18"/>
          <w:lang w:eastAsia="sk-SK"/>
        </w:rPr>
        <w:t>e</w:t>
      </w:r>
      <w:r w:rsidR="00A26414" w:rsidRPr="006972DA">
        <w:rPr>
          <w:rFonts w:ascii="Arial" w:eastAsia="Calibri" w:hAnsi="Arial" w:cs="Arial"/>
          <w:sz w:val="18"/>
          <w:szCs w:val="18"/>
          <w:lang w:eastAsia="sk-SK"/>
        </w:rPr>
        <w:t>)</w:t>
      </w:r>
      <w:r w:rsidRPr="006972DA">
        <w:rPr>
          <w:rFonts w:ascii="Arial" w:eastAsia="Calibri" w:hAnsi="Arial" w:cs="Arial"/>
          <w:sz w:val="18"/>
          <w:szCs w:val="18"/>
          <w:lang w:eastAsia="sk-SK"/>
        </w:rPr>
        <w:t xml:space="preserve"> </w:t>
      </w:r>
    </w:p>
    <w:p w14:paraId="29836EC5" w14:textId="323D4E83" w:rsidR="0064687C" w:rsidRPr="00062AD6" w:rsidRDefault="0064687C" w:rsidP="00EF24BC">
      <w:pPr>
        <w:tabs>
          <w:tab w:val="left" w:pos="3261"/>
        </w:tabs>
        <w:spacing w:after="0" w:line="240" w:lineRule="auto"/>
        <w:ind w:left="2127" w:hanging="2127"/>
        <w:rPr>
          <w:rFonts w:ascii="Arial" w:eastAsia="Calibri" w:hAnsi="Arial" w:cs="Arial"/>
          <w:sz w:val="18"/>
          <w:szCs w:val="18"/>
          <w:highlight w:val="yellow"/>
          <w:lang w:eastAsia="sk-SK"/>
        </w:rPr>
      </w:pPr>
    </w:p>
    <w:p w14:paraId="422A8B5F" w14:textId="2BC36825" w:rsidR="00024A81" w:rsidRDefault="00024A81" w:rsidP="00EF24BC">
      <w:pPr>
        <w:tabs>
          <w:tab w:val="left" w:pos="3261"/>
        </w:tabs>
        <w:spacing w:after="0" w:line="240" w:lineRule="auto"/>
        <w:rPr>
          <w:rFonts w:ascii="Arial" w:eastAsia="Calibri" w:hAnsi="Arial" w:cs="Arial"/>
          <w:sz w:val="18"/>
          <w:szCs w:val="18"/>
          <w:lang w:eastAsia="sk-SK"/>
        </w:rPr>
      </w:pPr>
      <w:r w:rsidRPr="00024A81">
        <w:rPr>
          <w:rFonts w:ascii="Arial" w:eastAsia="Calibri" w:hAnsi="Arial" w:cs="Arial"/>
          <w:sz w:val="18"/>
          <w:szCs w:val="18"/>
          <w:lang w:eastAsia="sk-SK"/>
        </w:rPr>
        <w:t>Príloha č. 1</w:t>
      </w:r>
      <w:r>
        <w:rPr>
          <w:rFonts w:ascii="Arial" w:eastAsia="Calibri" w:hAnsi="Arial" w:cs="Arial"/>
          <w:sz w:val="18"/>
          <w:szCs w:val="18"/>
          <w:lang w:eastAsia="sk-SK"/>
        </w:rPr>
        <w:t xml:space="preserve"> k časti A.3 </w:t>
      </w:r>
      <w:r w:rsidRPr="00024A81">
        <w:rPr>
          <w:rFonts w:ascii="Arial" w:eastAsia="Calibri" w:hAnsi="Arial" w:cs="Arial"/>
          <w:sz w:val="18"/>
          <w:szCs w:val="18"/>
          <w:lang w:eastAsia="sk-SK"/>
        </w:rPr>
        <w:t xml:space="preserve">- Čestné vyhlásenie podľa </w:t>
      </w:r>
      <w:r w:rsidR="00B659D2" w:rsidRPr="00B659D2">
        <w:rPr>
          <w:rFonts w:ascii="Arial" w:eastAsia="Calibri" w:hAnsi="Arial" w:cs="Arial"/>
          <w:sz w:val="18"/>
          <w:szCs w:val="18"/>
          <w:lang w:eastAsia="sk-SK"/>
        </w:rPr>
        <w:t>§ 32 ods. 1 písm. a) v spojení s ods. 7 zákona</w:t>
      </w:r>
      <w:r w:rsidR="00B659D2" w:rsidRPr="00B659D2" w:rsidDel="00B659D2">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sidRPr="00024A81">
        <w:rPr>
          <w:rFonts w:ascii="Arial" w:eastAsia="Calibri" w:hAnsi="Arial" w:cs="Arial"/>
          <w:sz w:val="18"/>
          <w:szCs w:val="18"/>
          <w:lang w:eastAsia="sk-SK"/>
        </w:rPr>
        <w:t xml:space="preserve">Príloha č. 2 </w:t>
      </w:r>
      <w:r>
        <w:rPr>
          <w:rFonts w:ascii="Arial" w:eastAsia="Calibri" w:hAnsi="Arial" w:cs="Arial"/>
          <w:sz w:val="18"/>
          <w:szCs w:val="18"/>
          <w:lang w:eastAsia="sk-SK"/>
        </w:rPr>
        <w:t xml:space="preserve">k časti A.3 </w:t>
      </w:r>
      <w:r w:rsidRPr="00024A81">
        <w:rPr>
          <w:rFonts w:ascii="Arial" w:eastAsia="Calibri" w:hAnsi="Arial" w:cs="Arial"/>
          <w:sz w:val="18"/>
          <w:szCs w:val="18"/>
          <w:lang w:eastAsia="sk-SK"/>
        </w:rPr>
        <w:t>- Jednotný európsky dokument</w:t>
      </w:r>
    </w:p>
    <w:p w14:paraId="136CD6C8" w14:textId="374B9A69" w:rsidR="003E4482" w:rsidRDefault="003E4482" w:rsidP="00EF24BC">
      <w:pPr>
        <w:tabs>
          <w:tab w:val="left" w:pos="3261"/>
        </w:tabs>
        <w:spacing w:after="0" w:line="240" w:lineRule="auto"/>
        <w:ind w:left="2127" w:hanging="2127"/>
        <w:rPr>
          <w:rFonts w:ascii="Arial" w:eastAsia="Calibri" w:hAnsi="Arial" w:cs="Arial"/>
          <w:sz w:val="18"/>
          <w:szCs w:val="18"/>
          <w:lang w:eastAsia="sk-SK"/>
        </w:rPr>
      </w:pPr>
      <w:r>
        <w:rPr>
          <w:rFonts w:ascii="Arial" w:eastAsia="Calibri" w:hAnsi="Arial" w:cs="Arial"/>
          <w:sz w:val="18"/>
          <w:szCs w:val="18"/>
          <w:lang w:eastAsia="sk-SK"/>
        </w:rPr>
        <w:t>Príloha č. 3 k časti A.3 - Životopis kľúčového experta</w:t>
      </w:r>
    </w:p>
    <w:p w14:paraId="75319FD6" w14:textId="574AEB38" w:rsidR="00024A81" w:rsidRDefault="00024A81" w:rsidP="00EF24BC">
      <w:pPr>
        <w:tabs>
          <w:tab w:val="left" w:pos="3261"/>
        </w:tabs>
        <w:spacing w:after="0" w:line="240" w:lineRule="auto"/>
        <w:ind w:left="2127" w:hanging="2127"/>
        <w:rPr>
          <w:rFonts w:ascii="Arial" w:eastAsia="Calibri" w:hAnsi="Arial" w:cs="Arial"/>
          <w:sz w:val="18"/>
          <w:szCs w:val="18"/>
          <w:lang w:eastAsia="sk-SK"/>
        </w:rPr>
      </w:pPr>
      <w:r w:rsidRPr="00024A81">
        <w:rPr>
          <w:rFonts w:ascii="Arial" w:eastAsia="Calibri" w:hAnsi="Arial" w:cs="Arial"/>
          <w:sz w:val="18"/>
          <w:szCs w:val="18"/>
          <w:lang w:eastAsia="sk-SK"/>
        </w:rPr>
        <w:t xml:space="preserve">Príloha č. </w:t>
      </w:r>
      <w:r w:rsidR="0041514C">
        <w:rPr>
          <w:rFonts w:ascii="Arial" w:eastAsia="Calibri" w:hAnsi="Arial" w:cs="Arial"/>
          <w:sz w:val="18"/>
          <w:szCs w:val="18"/>
          <w:lang w:eastAsia="sk-SK"/>
        </w:rPr>
        <w:t>4</w:t>
      </w:r>
      <w:r w:rsidRPr="00024A81">
        <w:rPr>
          <w:rFonts w:ascii="Arial" w:eastAsia="Calibri" w:hAnsi="Arial" w:cs="Arial"/>
          <w:sz w:val="18"/>
          <w:szCs w:val="18"/>
          <w:lang w:eastAsia="sk-SK"/>
        </w:rPr>
        <w:t xml:space="preserve"> </w:t>
      </w:r>
      <w:r>
        <w:rPr>
          <w:rFonts w:ascii="Arial" w:eastAsia="Calibri" w:hAnsi="Arial" w:cs="Arial"/>
          <w:sz w:val="18"/>
          <w:szCs w:val="18"/>
          <w:lang w:eastAsia="sk-SK"/>
        </w:rPr>
        <w:t xml:space="preserve">k časti A.3 - </w:t>
      </w:r>
      <w:r w:rsidRPr="00024A81">
        <w:rPr>
          <w:rFonts w:ascii="Arial" w:eastAsia="Calibri" w:hAnsi="Arial" w:cs="Arial"/>
          <w:sz w:val="18"/>
          <w:szCs w:val="18"/>
          <w:lang w:eastAsia="sk-SK"/>
        </w:rPr>
        <w:t>Referenčný list</w:t>
      </w:r>
    </w:p>
    <w:p w14:paraId="6819B524" w14:textId="58050463" w:rsidR="004B6A1D" w:rsidRDefault="00024A81" w:rsidP="00EF24BC">
      <w:pPr>
        <w:tabs>
          <w:tab w:val="left" w:pos="3261"/>
        </w:tabs>
        <w:spacing w:after="0" w:line="240" w:lineRule="auto"/>
        <w:ind w:left="1985" w:hanging="1985"/>
        <w:rPr>
          <w:rFonts w:ascii="Arial" w:eastAsia="Calibri" w:hAnsi="Arial" w:cs="Arial"/>
          <w:sz w:val="18"/>
          <w:szCs w:val="18"/>
          <w:highlight w:val="yellow"/>
          <w:lang w:eastAsia="sk-SK"/>
        </w:rPr>
      </w:pPr>
      <w:r w:rsidRPr="00024A81">
        <w:rPr>
          <w:rFonts w:ascii="Arial" w:eastAsia="Calibri" w:hAnsi="Arial" w:cs="Arial"/>
          <w:sz w:val="18"/>
          <w:szCs w:val="18"/>
          <w:lang w:eastAsia="sk-SK"/>
        </w:rPr>
        <w:t xml:space="preserve">Príloha č. </w:t>
      </w:r>
      <w:r w:rsidR="0041514C">
        <w:rPr>
          <w:rFonts w:ascii="Arial" w:eastAsia="Calibri" w:hAnsi="Arial" w:cs="Arial"/>
          <w:sz w:val="18"/>
          <w:szCs w:val="18"/>
          <w:lang w:eastAsia="sk-SK"/>
        </w:rPr>
        <w:t>5</w:t>
      </w:r>
      <w:r w:rsidRPr="00024A81">
        <w:rPr>
          <w:rFonts w:ascii="Arial" w:eastAsia="Calibri" w:hAnsi="Arial" w:cs="Arial"/>
          <w:sz w:val="18"/>
          <w:szCs w:val="18"/>
          <w:lang w:eastAsia="sk-SK"/>
        </w:rPr>
        <w:t xml:space="preserve"> </w:t>
      </w:r>
      <w:r>
        <w:rPr>
          <w:rFonts w:ascii="Arial" w:eastAsia="Calibri" w:hAnsi="Arial" w:cs="Arial"/>
          <w:sz w:val="18"/>
          <w:szCs w:val="18"/>
          <w:lang w:eastAsia="sk-SK"/>
        </w:rPr>
        <w:t>k časti A.3 -</w:t>
      </w:r>
      <w:r w:rsidRPr="00024A81">
        <w:rPr>
          <w:rFonts w:ascii="Arial" w:eastAsia="Calibri" w:hAnsi="Arial" w:cs="Arial"/>
          <w:sz w:val="18"/>
          <w:szCs w:val="18"/>
          <w:lang w:eastAsia="sk-SK"/>
        </w:rPr>
        <w:t xml:space="preserve"> Zoznam kľúčových expertov </w:t>
      </w:r>
      <w:r w:rsidR="00EF24BC">
        <w:rPr>
          <w:rFonts w:ascii="Arial" w:eastAsia="Calibri" w:hAnsi="Arial" w:cs="Arial"/>
          <w:sz w:val="18"/>
          <w:szCs w:val="18"/>
          <w:lang w:eastAsia="sk-SK"/>
        </w:rPr>
        <w:br/>
      </w:r>
      <w:r w:rsidRPr="00024A81">
        <w:rPr>
          <w:rFonts w:ascii="Arial" w:eastAsia="Calibri" w:hAnsi="Arial" w:cs="Arial"/>
          <w:sz w:val="18"/>
          <w:szCs w:val="18"/>
          <w:lang w:eastAsia="sk-SK"/>
        </w:rPr>
        <w:t>(zároveň ako Príloha č. 2</w:t>
      </w:r>
      <w:r w:rsidR="00326502">
        <w:rPr>
          <w:rFonts w:ascii="Arial" w:eastAsia="Calibri" w:hAnsi="Arial" w:cs="Arial"/>
          <w:sz w:val="18"/>
          <w:szCs w:val="18"/>
          <w:lang w:eastAsia="sk-SK"/>
        </w:rPr>
        <w:t>5</w:t>
      </w:r>
      <w:r w:rsidRPr="00024A81">
        <w:rPr>
          <w:rFonts w:ascii="Arial" w:eastAsia="Calibri" w:hAnsi="Arial" w:cs="Arial"/>
          <w:sz w:val="18"/>
          <w:szCs w:val="18"/>
          <w:lang w:eastAsia="sk-SK"/>
        </w:rPr>
        <w:t xml:space="preserve"> k Rámcovej dohode)</w:t>
      </w:r>
    </w:p>
    <w:p w14:paraId="31D816C5" w14:textId="77777777" w:rsidR="00E72A43" w:rsidRDefault="00E72A43" w:rsidP="00EF24BC">
      <w:pPr>
        <w:tabs>
          <w:tab w:val="left" w:pos="3261"/>
        </w:tabs>
        <w:spacing w:after="0" w:line="240" w:lineRule="auto"/>
        <w:ind w:left="2127" w:hanging="2127"/>
        <w:rPr>
          <w:rFonts w:ascii="Arial" w:eastAsia="Calibri" w:hAnsi="Arial" w:cs="Arial"/>
          <w:sz w:val="18"/>
          <w:szCs w:val="18"/>
          <w:lang w:eastAsia="sk-SK"/>
        </w:rPr>
      </w:pPr>
    </w:p>
    <w:p w14:paraId="635A29A3" w14:textId="19DB3A4C" w:rsidR="00284C51" w:rsidRDefault="00E34C54" w:rsidP="00EF24BC">
      <w:pPr>
        <w:tabs>
          <w:tab w:val="left" w:pos="3261"/>
        </w:tabs>
        <w:spacing w:after="0" w:line="240" w:lineRule="auto"/>
        <w:ind w:left="2127" w:hanging="2127"/>
        <w:rPr>
          <w:rFonts w:ascii="Arial" w:eastAsia="Calibri" w:hAnsi="Arial" w:cs="Arial"/>
          <w:sz w:val="18"/>
          <w:szCs w:val="18"/>
          <w:lang w:eastAsia="sk-SK"/>
        </w:rPr>
      </w:pPr>
      <w:r w:rsidRPr="00E34C54">
        <w:rPr>
          <w:rFonts w:ascii="Arial" w:eastAsia="Calibri" w:hAnsi="Arial" w:cs="Arial"/>
          <w:sz w:val="18"/>
          <w:szCs w:val="18"/>
          <w:lang w:eastAsia="sk-SK"/>
        </w:rPr>
        <w:t xml:space="preserve">Príloha č. 1 </w:t>
      </w:r>
      <w:r>
        <w:rPr>
          <w:rFonts w:ascii="Arial" w:eastAsia="Calibri" w:hAnsi="Arial" w:cs="Arial"/>
          <w:sz w:val="18"/>
          <w:szCs w:val="18"/>
          <w:lang w:eastAsia="sk-SK"/>
        </w:rPr>
        <w:t>k časti B.1 -</w:t>
      </w:r>
      <w:r w:rsidRPr="00E34C54">
        <w:rPr>
          <w:rFonts w:ascii="Arial" w:eastAsia="Calibri" w:hAnsi="Arial" w:cs="Arial"/>
          <w:sz w:val="18"/>
          <w:szCs w:val="18"/>
          <w:lang w:eastAsia="sk-SK"/>
        </w:rPr>
        <w:t xml:space="preserve"> Zoznam osôb zodpovedných za pokytnutie služby </w:t>
      </w:r>
      <w:r w:rsidR="00EF24BC">
        <w:rPr>
          <w:rFonts w:ascii="Arial" w:eastAsia="Calibri" w:hAnsi="Arial" w:cs="Arial"/>
          <w:sz w:val="18"/>
          <w:szCs w:val="18"/>
          <w:lang w:eastAsia="sk-SK"/>
        </w:rPr>
        <w:br/>
      </w:r>
      <w:r w:rsidRPr="00E34C54">
        <w:rPr>
          <w:rFonts w:ascii="Arial" w:eastAsia="Calibri" w:hAnsi="Arial" w:cs="Arial"/>
          <w:sz w:val="18"/>
          <w:szCs w:val="18"/>
          <w:lang w:eastAsia="sk-SK"/>
        </w:rPr>
        <w:t xml:space="preserve">(zároveň </w:t>
      </w:r>
      <w:r>
        <w:rPr>
          <w:rFonts w:ascii="Arial" w:eastAsia="Calibri" w:hAnsi="Arial" w:cs="Arial"/>
          <w:sz w:val="18"/>
          <w:szCs w:val="18"/>
          <w:lang w:eastAsia="sk-SK"/>
        </w:rPr>
        <w:t xml:space="preserve">ako </w:t>
      </w:r>
      <w:r w:rsidRPr="00E34C54">
        <w:rPr>
          <w:rFonts w:ascii="Arial" w:eastAsia="Calibri" w:hAnsi="Arial" w:cs="Arial"/>
          <w:sz w:val="18"/>
          <w:szCs w:val="18"/>
          <w:lang w:eastAsia="sk-SK"/>
        </w:rPr>
        <w:t>Príloha č. 2</w:t>
      </w:r>
      <w:r w:rsidR="00326502">
        <w:rPr>
          <w:rFonts w:ascii="Arial" w:eastAsia="Calibri" w:hAnsi="Arial" w:cs="Arial"/>
          <w:sz w:val="18"/>
          <w:szCs w:val="18"/>
          <w:lang w:eastAsia="sk-SK"/>
        </w:rPr>
        <w:t>6</w:t>
      </w:r>
      <w:r w:rsidR="00EF24BC">
        <w:rPr>
          <w:rFonts w:ascii="Arial" w:eastAsia="Calibri" w:hAnsi="Arial" w:cs="Arial"/>
          <w:sz w:val="18"/>
          <w:szCs w:val="18"/>
          <w:lang w:eastAsia="sk-SK"/>
        </w:rPr>
        <w:t xml:space="preserve"> k</w:t>
      </w:r>
      <w:r w:rsidR="00A238AF">
        <w:rPr>
          <w:rFonts w:ascii="Arial" w:eastAsia="Calibri" w:hAnsi="Arial" w:cs="Arial"/>
          <w:sz w:val="18"/>
          <w:szCs w:val="18"/>
          <w:lang w:eastAsia="sk-SK"/>
        </w:rPr>
        <w:t xml:space="preserve"> </w:t>
      </w:r>
      <w:r w:rsidRPr="00E34C54">
        <w:rPr>
          <w:rFonts w:ascii="Arial" w:eastAsia="Calibri" w:hAnsi="Arial" w:cs="Arial"/>
          <w:sz w:val="18"/>
          <w:szCs w:val="18"/>
          <w:lang w:eastAsia="sk-SK"/>
        </w:rPr>
        <w:t>Rámcovej dohod</w:t>
      </w:r>
      <w:r w:rsidR="00A238AF">
        <w:rPr>
          <w:rFonts w:ascii="Arial" w:eastAsia="Calibri" w:hAnsi="Arial" w:cs="Arial"/>
          <w:sz w:val="18"/>
          <w:szCs w:val="18"/>
          <w:lang w:eastAsia="sk-SK"/>
        </w:rPr>
        <w:t>e</w:t>
      </w:r>
      <w:r w:rsidRPr="00E34C54">
        <w:rPr>
          <w:rFonts w:ascii="Arial" w:eastAsia="Calibri" w:hAnsi="Arial" w:cs="Arial"/>
          <w:sz w:val="18"/>
          <w:szCs w:val="18"/>
          <w:lang w:eastAsia="sk-SK"/>
        </w:rPr>
        <w:t>)</w:t>
      </w:r>
    </w:p>
    <w:p w14:paraId="1AAE1306" w14:textId="77777777" w:rsidR="00EF24BC" w:rsidRDefault="00EF24BC" w:rsidP="00EF24BC">
      <w:pPr>
        <w:tabs>
          <w:tab w:val="left" w:pos="3261"/>
        </w:tabs>
        <w:spacing w:after="0" w:line="240" w:lineRule="auto"/>
        <w:ind w:left="1985" w:hanging="1985"/>
        <w:rPr>
          <w:rFonts w:ascii="Arial" w:eastAsia="Calibri" w:hAnsi="Arial" w:cs="Arial"/>
          <w:sz w:val="18"/>
          <w:szCs w:val="18"/>
          <w:lang w:eastAsia="sk-SK"/>
        </w:rPr>
      </w:pPr>
    </w:p>
    <w:p w14:paraId="7DD83A28" w14:textId="505B5DEB" w:rsidR="002E191F" w:rsidRDefault="00284C51" w:rsidP="00EF24BC">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Prílohy č. 1</w:t>
      </w:r>
      <w:r w:rsidR="00EF24BC">
        <w:rPr>
          <w:rFonts w:ascii="Arial" w:eastAsia="Calibri" w:hAnsi="Arial" w:cs="Arial"/>
          <w:sz w:val="18"/>
          <w:szCs w:val="18"/>
          <w:lang w:eastAsia="sk-SK"/>
        </w:rPr>
        <w:t>-</w:t>
      </w:r>
      <w:r>
        <w:rPr>
          <w:rFonts w:ascii="Arial" w:eastAsia="Calibri" w:hAnsi="Arial" w:cs="Arial"/>
          <w:sz w:val="18"/>
          <w:szCs w:val="18"/>
          <w:lang w:eastAsia="sk-SK"/>
        </w:rPr>
        <w:t>1</w:t>
      </w:r>
      <w:r w:rsidR="00326502">
        <w:rPr>
          <w:rFonts w:ascii="Arial" w:eastAsia="Calibri" w:hAnsi="Arial" w:cs="Arial"/>
          <w:sz w:val="18"/>
          <w:szCs w:val="18"/>
          <w:lang w:eastAsia="sk-SK"/>
        </w:rPr>
        <w:t>5</w:t>
      </w:r>
      <w:r>
        <w:rPr>
          <w:rFonts w:ascii="Arial" w:eastAsia="Calibri" w:hAnsi="Arial" w:cs="Arial"/>
          <w:sz w:val="18"/>
          <w:szCs w:val="18"/>
          <w:lang w:eastAsia="sk-SK"/>
        </w:rPr>
        <w:t xml:space="preserve"> k časti B.2 </w:t>
      </w:r>
      <w:r w:rsidR="003E4482">
        <w:rPr>
          <w:rFonts w:ascii="Arial" w:eastAsia="Calibri" w:hAnsi="Arial" w:cs="Arial"/>
          <w:sz w:val="18"/>
          <w:szCs w:val="18"/>
          <w:lang w:eastAsia="sk-SK"/>
        </w:rPr>
        <w:t>–</w:t>
      </w:r>
      <w:r>
        <w:rPr>
          <w:rFonts w:ascii="Arial" w:eastAsia="Calibri" w:hAnsi="Arial" w:cs="Arial"/>
          <w:sz w:val="18"/>
          <w:szCs w:val="18"/>
          <w:lang w:eastAsia="sk-SK"/>
        </w:rPr>
        <w:t xml:space="preserve"> </w:t>
      </w:r>
      <w:r w:rsidR="003E4482">
        <w:rPr>
          <w:rFonts w:ascii="Arial" w:eastAsia="Calibri" w:hAnsi="Arial" w:cs="Arial"/>
          <w:sz w:val="18"/>
          <w:szCs w:val="18"/>
          <w:lang w:eastAsia="sk-SK"/>
        </w:rPr>
        <w:t xml:space="preserve">Špecifikácia ceny </w:t>
      </w:r>
      <w:r>
        <w:rPr>
          <w:rFonts w:ascii="Arial" w:eastAsia="Calibri" w:hAnsi="Arial" w:cs="Arial"/>
          <w:sz w:val="18"/>
          <w:szCs w:val="18"/>
          <w:lang w:eastAsia="sk-SK"/>
        </w:rPr>
        <w:t xml:space="preserve"> </w:t>
      </w:r>
    </w:p>
    <w:p w14:paraId="6C75E9C9" w14:textId="0296C5E0" w:rsidR="00284C51" w:rsidRDefault="00284C51" w:rsidP="00EF24BC">
      <w:pPr>
        <w:tabs>
          <w:tab w:val="left" w:pos="3261"/>
        </w:tabs>
        <w:spacing w:after="0" w:line="240" w:lineRule="auto"/>
        <w:ind w:left="1985" w:hanging="1985"/>
        <w:rPr>
          <w:rFonts w:ascii="Arial" w:eastAsia="Calibri" w:hAnsi="Arial" w:cs="Arial"/>
          <w:sz w:val="18"/>
          <w:szCs w:val="18"/>
          <w:lang w:eastAsia="sk-SK"/>
        </w:rPr>
      </w:pPr>
    </w:p>
    <w:p w14:paraId="7D6FF9C6" w14:textId="1A4367E3" w:rsidR="00284C51" w:rsidRPr="00284C51" w:rsidRDefault="00284C51" w:rsidP="00EF24BC">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1 k časti B.3 - </w:t>
      </w:r>
      <w:r w:rsidRPr="00284C51">
        <w:rPr>
          <w:rFonts w:ascii="Arial" w:eastAsia="Calibri" w:hAnsi="Arial" w:cs="Arial"/>
          <w:sz w:val="18"/>
          <w:szCs w:val="18"/>
          <w:lang w:eastAsia="sk-SK"/>
        </w:rPr>
        <w:t xml:space="preserve">Zmluva o zabezpečení plnenia bezpečnostných opatrení a notifikačných povinností </w:t>
      </w:r>
      <w:r>
        <w:rPr>
          <w:rFonts w:ascii="Arial" w:eastAsia="Calibri" w:hAnsi="Arial" w:cs="Arial"/>
          <w:sz w:val="18"/>
          <w:szCs w:val="18"/>
          <w:lang w:eastAsia="sk-SK"/>
        </w:rPr>
        <w:t>(zároveň ako Príloha č. 1</w:t>
      </w:r>
      <w:r w:rsidR="00D91D6F">
        <w:rPr>
          <w:rFonts w:ascii="Arial" w:eastAsia="Calibri" w:hAnsi="Arial" w:cs="Arial"/>
          <w:sz w:val="18"/>
          <w:szCs w:val="18"/>
          <w:lang w:eastAsia="sk-SK"/>
        </w:rPr>
        <w:t>7</w:t>
      </w:r>
      <w:r>
        <w:rPr>
          <w:rFonts w:ascii="Arial" w:eastAsia="Calibri" w:hAnsi="Arial" w:cs="Arial"/>
          <w:sz w:val="18"/>
          <w:szCs w:val="18"/>
          <w:lang w:eastAsia="sk-SK"/>
        </w:rPr>
        <w:t xml:space="preserve"> k Rámcovej dohode)</w:t>
      </w:r>
    </w:p>
    <w:p w14:paraId="00771FDF" w14:textId="3947B9AA" w:rsidR="00284C51" w:rsidRDefault="00284C51" w:rsidP="00EF24BC">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2 k časti B.3 - </w:t>
      </w:r>
      <w:r w:rsidRPr="00284C51">
        <w:rPr>
          <w:rFonts w:ascii="Arial" w:eastAsia="Calibri" w:hAnsi="Arial" w:cs="Arial"/>
          <w:sz w:val="18"/>
          <w:szCs w:val="18"/>
          <w:lang w:eastAsia="sk-SK"/>
        </w:rPr>
        <w:t>Vzor tlačiva „Protokol o vade alebo poruche“</w:t>
      </w:r>
      <w:r>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Pr>
          <w:rFonts w:ascii="Arial" w:eastAsia="Calibri" w:hAnsi="Arial" w:cs="Arial"/>
          <w:sz w:val="18"/>
          <w:szCs w:val="18"/>
          <w:lang w:eastAsia="sk-SK"/>
        </w:rPr>
        <w:t>(zároveň ako Príloha č. 1</w:t>
      </w:r>
      <w:r w:rsidR="004F5096">
        <w:rPr>
          <w:rFonts w:ascii="Arial" w:eastAsia="Calibri" w:hAnsi="Arial" w:cs="Arial"/>
          <w:sz w:val="18"/>
          <w:szCs w:val="18"/>
          <w:lang w:eastAsia="sk-SK"/>
        </w:rPr>
        <w:t>8</w:t>
      </w:r>
      <w:r>
        <w:rPr>
          <w:rFonts w:ascii="Arial" w:eastAsia="Calibri" w:hAnsi="Arial" w:cs="Arial"/>
          <w:sz w:val="18"/>
          <w:szCs w:val="18"/>
          <w:lang w:eastAsia="sk-SK"/>
        </w:rPr>
        <w:t xml:space="preserve"> k Rámcovej dohode)</w:t>
      </w:r>
    </w:p>
    <w:p w14:paraId="15E6D8BA" w14:textId="1A7D2BF3" w:rsidR="00284C51" w:rsidRDefault="00284C51" w:rsidP="00EF24BC">
      <w:pPr>
        <w:tabs>
          <w:tab w:val="left" w:pos="3261"/>
        </w:tabs>
        <w:spacing w:after="0" w:line="240" w:lineRule="auto"/>
        <w:ind w:left="1985" w:right="-286" w:hanging="1985"/>
        <w:rPr>
          <w:rFonts w:ascii="Arial" w:eastAsia="Calibri" w:hAnsi="Arial" w:cs="Arial"/>
          <w:sz w:val="18"/>
          <w:szCs w:val="18"/>
          <w:lang w:eastAsia="sk-SK"/>
        </w:rPr>
      </w:pPr>
      <w:r>
        <w:rPr>
          <w:rFonts w:ascii="Arial" w:eastAsia="Calibri" w:hAnsi="Arial" w:cs="Arial"/>
          <w:sz w:val="18"/>
          <w:szCs w:val="18"/>
          <w:lang w:eastAsia="sk-SK"/>
        </w:rPr>
        <w:t xml:space="preserve">Príloha č. 3 k časti B.3 - </w:t>
      </w:r>
      <w:r w:rsidRPr="00284C51">
        <w:rPr>
          <w:rFonts w:ascii="Arial" w:eastAsia="Calibri" w:hAnsi="Arial" w:cs="Arial"/>
          <w:sz w:val="18"/>
          <w:szCs w:val="18"/>
          <w:lang w:eastAsia="sk-SK"/>
        </w:rPr>
        <w:t>Minimálne požiadavky na vytvorenie cenovej ponuky na opravu technologického zariadenia</w:t>
      </w:r>
      <w:r>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Pr>
          <w:rFonts w:ascii="Arial" w:eastAsia="Calibri" w:hAnsi="Arial" w:cs="Arial"/>
          <w:sz w:val="18"/>
          <w:szCs w:val="18"/>
          <w:lang w:eastAsia="sk-SK"/>
        </w:rPr>
        <w:t xml:space="preserve">(zároveň ako Príloha č. </w:t>
      </w:r>
      <w:r w:rsidR="004F5096">
        <w:rPr>
          <w:rFonts w:ascii="Arial" w:eastAsia="Calibri" w:hAnsi="Arial" w:cs="Arial"/>
          <w:sz w:val="18"/>
          <w:szCs w:val="18"/>
          <w:lang w:eastAsia="sk-SK"/>
        </w:rPr>
        <w:t>19</w:t>
      </w:r>
      <w:r>
        <w:rPr>
          <w:rFonts w:ascii="Arial" w:eastAsia="Calibri" w:hAnsi="Arial" w:cs="Arial"/>
          <w:sz w:val="18"/>
          <w:szCs w:val="18"/>
          <w:lang w:eastAsia="sk-SK"/>
        </w:rPr>
        <w:t xml:space="preserve"> k Rámcovej dohode)</w:t>
      </w:r>
    </w:p>
    <w:p w14:paraId="54C3F48F" w14:textId="5C0F8A23" w:rsidR="00284C51" w:rsidRDefault="00284C51" w:rsidP="00EF24BC">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4 k časti B.3</w:t>
      </w:r>
      <w:r w:rsidRPr="00284C51">
        <w:rPr>
          <w:rFonts w:ascii="Arial" w:eastAsia="Calibri" w:hAnsi="Arial" w:cs="Arial"/>
          <w:sz w:val="18"/>
          <w:szCs w:val="18"/>
          <w:lang w:eastAsia="sk-SK"/>
        </w:rPr>
        <w:t xml:space="preserve"> - Minimálne požiadavky na obsah servisného denníka</w:t>
      </w:r>
      <w:r>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Pr>
          <w:rFonts w:ascii="Arial" w:eastAsia="Calibri" w:hAnsi="Arial" w:cs="Arial"/>
          <w:sz w:val="18"/>
          <w:szCs w:val="18"/>
          <w:lang w:eastAsia="sk-SK"/>
        </w:rPr>
        <w:t>(zároveň ako Príloha č. 2</w:t>
      </w:r>
      <w:r w:rsidR="004F5096">
        <w:rPr>
          <w:rFonts w:ascii="Arial" w:eastAsia="Calibri" w:hAnsi="Arial" w:cs="Arial"/>
          <w:sz w:val="18"/>
          <w:szCs w:val="18"/>
          <w:lang w:eastAsia="sk-SK"/>
        </w:rPr>
        <w:t>0</w:t>
      </w:r>
      <w:r>
        <w:rPr>
          <w:rFonts w:ascii="Arial" w:eastAsia="Calibri" w:hAnsi="Arial" w:cs="Arial"/>
          <w:sz w:val="18"/>
          <w:szCs w:val="18"/>
          <w:lang w:eastAsia="sk-SK"/>
        </w:rPr>
        <w:t xml:space="preserve"> k Rámcovej dohode)</w:t>
      </w:r>
    </w:p>
    <w:p w14:paraId="6AEA29B4" w14:textId="58442EEC" w:rsidR="00284C51" w:rsidRDefault="00284C51" w:rsidP="00EF24BC">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5 k časti B.3</w:t>
      </w:r>
      <w:r w:rsidRPr="00284C51">
        <w:rPr>
          <w:rFonts w:ascii="Arial" w:eastAsia="Calibri" w:hAnsi="Arial" w:cs="Arial"/>
          <w:sz w:val="18"/>
          <w:szCs w:val="18"/>
          <w:lang w:eastAsia="sk-SK"/>
        </w:rPr>
        <w:t xml:space="preserve"> - Zoznam subdodávateľov a podiel subdodávok</w:t>
      </w:r>
      <w:r>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Pr>
          <w:rFonts w:ascii="Arial" w:eastAsia="Calibri" w:hAnsi="Arial" w:cs="Arial"/>
          <w:sz w:val="18"/>
          <w:szCs w:val="18"/>
          <w:lang w:eastAsia="sk-SK"/>
        </w:rPr>
        <w:t>(zároveň ako Príloha č. 2</w:t>
      </w:r>
      <w:r w:rsidR="004F5096">
        <w:rPr>
          <w:rFonts w:ascii="Arial" w:eastAsia="Calibri" w:hAnsi="Arial" w:cs="Arial"/>
          <w:sz w:val="18"/>
          <w:szCs w:val="18"/>
          <w:lang w:eastAsia="sk-SK"/>
        </w:rPr>
        <w:t>1</w:t>
      </w:r>
      <w:r>
        <w:rPr>
          <w:rFonts w:ascii="Arial" w:eastAsia="Calibri" w:hAnsi="Arial" w:cs="Arial"/>
          <w:sz w:val="18"/>
          <w:szCs w:val="18"/>
          <w:lang w:eastAsia="sk-SK"/>
        </w:rPr>
        <w:t xml:space="preserve"> k Rámcovej dohode)</w:t>
      </w:r>
    </w:p>
    <w:p w14:paraId="2B271042" w14:textId="41910BFC" w:rsidR="00284C51" w:rsidRDefault="00284C51" w:rsidP="00EF24BC">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6 k časti B.3</w:t>
      </w:r>
      <w:r w:rsidRPr="00284C51">
        <w:rPr>
          <w:rFonts w:ascii="Arial" w:eastAsia="Calibri" w:hAnsi="Arial" w:cs="Arial"/>
          <w:sz w:val="18"/>
          <w:szCs w:val="18"/>
          <w:lang w:eastAsia="sk-SK"/>
        </w:rPr>
        <w:t xml:space="preserve"> - Dohoda o</w:t>
      </w:r>
      <w:r>
        <w:rPr>
          <w:rFonts w:ascii="Arial" w:eastAsia="Calibri" w:hAnsi="Arial" w:cs="Arial"/>
          <w:sz w:val="18"/>
          <w:szCs w:val="18"/>
          <w:lang w:eastAsia="sk-SK"/>
        </w:rPr>
        <w:t> </w:t>
      </w:r>
      <w:r w:rsidRPr="00284C51">
        <w:rPr>
          <w:rFonts w:ascii="Arial" w:eastAsia="Calibri" w:hAnsi="Arial" w:cs="Arial"/>
          <w:sz w:val="18"/>
          <w:szCs w:val="18"/>
          <w:lang w:eastAsia="sk-SK"/>
        </w:rPr>
        <w:t>mlčanlivosti</w:t>
      </w:r>
      <w:r>
        <w:rPr>
          <w:rFonts w:ascii="Arial" w:eastAsia="Calibri" w:hAnsi="Arial" w:cs="Arial"/>
          <w:sz w:val="18"/>
          <w:szCs w:val="18"/>
          <w:lang w:eastAsia="sk-SK"/>
        </w:rPr>
        <w:t xml:space="preserve"> </w:t>
      </w:r>
      <w:r w:rsidR="00EF24BC">
        <w:rPr>
          <w:rFonts w:ascii="Arial" w:eastAsia="Calibri" w:hAnsi="Arial" w:cs="Arial"/>
          <w:sz w:val="18"/>
          <w:szCs w:val="18"/>
          <w:lang w:eastAsia="sk-SK"/>
        </w:rPr>
        <w:br/>
      </w:r>
      <w:r>
        <w:rPr>
          <w:rFonts w:ascii="Arial" w:eastAsia="Calibri" w:hAnsi="Arial" w:cs="Arial"/>
          <w:sz w:val="18"/>
          <w:szCs w:val="18"/>
          <w:lang w:eastAsia="sk-SK"/>
        </w:rPr>
        <w:t>(zároveň ako Príloha č. 2</w:t>
      </w:r>
      <w:r w:rsidR="004F5096">
        <w:rPr>
          <w:rFonts w:ascii="Arial" w:eastAsia="Calibri" w:hAnsi="Arial" w:cs="Arial"/>
          <w:sz w:val="18"/>
          <w:szCs w:val="18"/>
          <w:lang w:eastAsia="sk-SK"/>
        </w:rPr>
        <w:t>3</w:t>
      </w:r>
      <w:r>
        <w:rPr>
          <w:rFonts w:ascii="Arial" w:eastAsia="Calibri" w:hAnsi="Arial" w:cs="Arial"/>
          <w:sz w:val="18"/>
          <w:szCs w:val="18"/>
          <w:lang w:eastAsia="sk-SK"/>
        </w:rPr>
        <w:t xml:space="preserve"> k Rámcovej dohode)</w:t>
      </w:r>
    </w:p>
    <w:p w14:paraId="231F22EA" w14:textId="731DB70E" w:rsidR="004F5096" w:rsidRDefault="00284C51" w:rsidP="00EF24BC">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7</w:t>
      </w:r>
      <w:r w:rsidRPr="00284C51">
        <w:rPr>
          <w:rFonts w:ascii="Arial" w:eastAsia="Calibri" w:hAnsi="Arial" w:cs="Arial"/>
          <w:sz w:val="18"/>
          <w:szCs w:val="18"/>
          <w:lang w:eastAsia="sk-SK"/>
        </w:rPr>
        <w:t xml:space="preserve"> </w:t>
      </w:r>
      <w:r>
        <w:rPr>
          <w:rFonts w:ascii="Arial" w:eastAsia="Calibri" w:hAnsi="Arial" w:cs="Arial"/>
          <w:sz w:val="18"/>
          <w:szCs w:val="18"/>
          <w:lang w:eastAsia="sk-SK"/>
        </w:rPr>
        <w:t xml:space="preserve">k časti B.3 </w:t>
      </w:r>
      <w:r w:rsidRPr="00284C51">
        <w:rPr>
          <w:rFonts w:ascii="Arial" w:eastAsia="Calibri" w:hAnsi="Arial" w:cs="Arial"/>
          <w:sz w:val="18"/>
          <w:szCs w:val="18"/>
          <w:lang w:eastAsia="sk-SK"/>
        </w:rPr>
        <w:t xml:space="preserve">- Zoznam a kontaktné údaje osôb konajúcich za objednávateľa vo veciach technických </w:t>
      </w:r>
      <w:r w:rsidR="00550611">
        <w:rPr>
          <w:rFonts w:ascii="Arial" w:eastAsia="Calibri" w:hAnsi="Arial" w:cs="Arial"/>
          <w:sz w:val="18"/>
          <w:szCs w:val="18"/>
          <w:lang w:eastAsia="sk-SK"/>
        </w:rPr>
        <w:br/>
      </w:r>
      <w:r w:rsidRPr="00284C51">
        <w:rPr>
          <w:rFonts w:ascii="Arial" w:eastAsia="Calibri" w:hAnsi="Arial" w:cs="Arial"/>
          <w:sz w:val="18"/>
          <w:szCs w:val="18"/>
          <w:lang w:eastAsia="sk-SK"/>
        </w:rPr>
        <w:t>a Technický dozor objednávateľa</w:t>
      </w:r>
      <w:r>
        <w:rPr>
          <w:rFonts w:ascii="Arial" w:eastAsia="Calibri" w:hAnsi="Arial" w:cs="Arial"/>
          <w:sz w:val="18"/>
          <w:szCs w:val="18"/>
          <w:lang w:eastAsia="sk-SK"/>
        </w:rPr>
        <w:t xml:space="preserve"> (zároveň ako Príloha č. 2</w:t>
      </w:r>
      <w:r w:rsidR="004F5096">
        <w:rPr>
          <w:rFonts w:ascii="Arial" w:eastAsia="Calibri" w:hAnsi="Arial" w:cs="Arial"/>
          <w:sz w:val="18"/>
          <w:szCs w:val="18"/>
          <w:lang w:eastAsia="sk-SK"/>
        </w:rPr>
        <w:t>4</w:t>
      </w:r>
      <w:r>
        <w:rPr>
          <w:rFonts w:ascii="Arial" w:eastAsia="Calibri" w:hAnsi="Arial" w:cs="Arial"/>
          <w:sz w:val="18"/>
          <w:szCs w:val="18"/>
          <w:lang w:eastAsia="sk-SK"/>
        </w:rPr>
        <w:t xml:space="preserve"> k Rámcovej dohode)</w:t>
      </w:r>
    </w:p>
    <w:p w14:paraId="61EF98BC" w14:textId="61FE1903" w:rsidR="00284C51" w:rsidRDefault="00284C51" w:rsidP="00284C51">
      <w:pPr>
        <w:tabs>
          <w:tab w:val="left" w:pos="3261"/>
        </w:tabs>
        <w:spacing w:after="0" w:line="240" w:lineRule="auto"/>
        <w:ind w:left="1985" w:hanging="1985"/>
        <w:rPr>
          <w:rFonts w:ascii="Arial" w:eastAsia="Calibri" w:hAnsi="Arial" w:cs="Arial"/>
          <w:sz w:val="18"/>
          <w:szCs w:val="18"/>
          <w:lang w:eastAsia="sk-SK"/>
        </w:rPr>
      </w:pPr>
    </w:p>
    <w:p w14:paraId="41133CAD" w14:textId="77777777" w:rsidR="00E34C54" w:rsidRPr="00062AD6" w:rsidRDefault="00E34C54" w:rsidP="0041514C">
      <w:pPr>
        <w:tabs>
          <w:tab w:val="left" w:pos="3261"/>
        </w:tabs>
        <w:spacing w:after="0" w:line="240" w:lineRule="auto"/>
        <w:ind w:left="1985" w:hanging="1985"/>
        <w:rPr>
          <w:rFonts w:ascii="Arial" w:eastAsia="Calibri" w:hAnsi="Arial" w:cs="Arial"/>
          <w:sz w:val="18"/>
          <w:szCs w:val="18"/>
          <w:highlight w:val="yellow"/>
          <w:lang w:eastAsia="sk-SK"/>
        </w:rPr>
      </w:pPr>
    </w:p>
    <w:p w14:paraId="6BF9004F" w14:textId="49EE5803" w:rsidR="00E72A43" w:rsidRDefault="00E72A43">
      <w:pPr>
        <w:rPr>
          <w:rFonts w:ascii="Arial" w:eastAsia="Calibri" w:hAnsi="Arial" w:cs="Arial"/>
          <w:sz w:val="20"/>
          <w:szCs w:val="20"/>
          <w:lang w:eastAsia="sk-SK"/>
        </w:rPr>
      </w:pPr>
      <w:r>
        <w:rPr>
          <w:rFonts w:ascii="Arial" w:eastAsia="Calibri" w:hAnsi="Arial" w:cs="Arial"/>
          <w:sz w:val="20"/>
          <w:szCs w:val="20"/>
          <w:lang w:eastAsia="sk-SK"/>
        </w:rPr>
        <w:br w:type="page"/>
      </w:r>
    </w:p>
    <w:p w14:paraId="6F954A5E" w14:textId="5DF66B50" w:rsidR="008074C7" w:rsidRPr="00982227" w:rsidRDefault="008074C7" w:rsidP="00824F43">
      <w:pPr>
        <w:pStyle w:val="Nadpis1"/>
      </w:pPr>
      <w:bookmarkStart w:id="4" w:name="_A.1__POKYNY"/>
      <w:bookmarkEnd w:id="2"/>
      <w:bookmarkEnd w:id="4"/>
      <w:r w:rsidRPr="00982227">
        <w:lastRenderedPageBreak/>
        <w:t xml:space="preserve">A.1 </w:t>
      </w:r>
      <w:r w:rsidR="003246EF" w:rsidRPr="00982227">
        <w:tab/>
      </w:r>
      <w:r w:rsidRPr="00982227">
        <w:t xml:space="preserve">POKYNY PRE </w:t>
      </w:r>
      <w:r w:rsidR="00820A27" w:rsidRPr="00820A27">
        <w:t>záujemcov/</w:t>
      </w:r>
      <w:r w:rsidR="00820A27">
        <w:t xml:space="preserve"> </w:t>
      </w:r>
      <w:r w:rsidRPr="00982227">
        <w:t>UCHÁDZAČOV</w:t>
      </w:r>
      <w:bookmarkEnd w:id="3"/>
    </w:p>
    <w:p w14:paraId="0308A6B4" w14:textId="37412A76" w:rsidR="008074C7" w:rsidRPr="00982227" w:rsidRDefault="008074C7" w:rsidP="008A5841">
      <w:pPr>
        <w:spacing w:after="0" w:line="240" w:lineRule="auto"/>
        <w:rPr>
          <w:rFonts w:ascii="Arial" w:eastAsia="Times New Roman" w:hAnsi="Arial" w:cs="Arial"/>
          <w:b/>
          <w:sz w:val="20"/>
          <w:szCs w:val="20"/>
        </w:rPr>
      </w:pPr>
    </w:p>
    <w:p w14:paraId="7DF009A0" w14:textId="77777777" w:rsidR="008074C7" w:rsidRPr="00982227" w:rsidRDefault="008074C7" w:rsidP="008A5841">
      <w:pPr>
        <w:spacing w:after="0" w:line="240" w:lineRule="auto"/>
        <w:jc w:val="center"/>
        <w:outlineLvl w:val="1"/>
        <w:rPr>
          <w:rFonts w:ascii="Arial" w:eastAsia="Times New Roman" w:hAnsi="Arial" w:cs="Arial"/>
          <w:b/>
          <w:sz w:val="24"/>
          <w:szCs w:val="24"/>
        </w:rPr>
      </w:pPr>
      <w:bookmarkStart w:id="5" w:name="_Toc461981348"/>
      <w:r w:rsidRPr="00982227">
        <w:rPr>
          <w:rFonts w:ascii="Arial" w:eastAsia="Times New Roman" w:hAnsi="Arial" w:cs="Arial"/>
          <w:b/>
          <w:sz w:val="24"/>
          <w:szCs w:val="24"/>
        </w:rPr>
        <w:t>Časť I.</w:t>
      </w:r>
      <w:bookmarkEnd w:id="5"/>
    </w:p>
    <w:p w14:paraId="7CAE2ED8" w14:textId="77777777" w:rsidR="008074C7" w:rsidRPr="00982227" w:rsidRDefault="008074C7" w:rsidP="008A5841">
      <w:pPr>
        <w:spacing w:after="0" w:line="240" w:lineRule="auto"/>
        <w:jc w:val="center"/>
        <w:outlineLvl w:val="1"/>
        <w:rPr>
          <w:rFonts w:ascii="Arial" w:eastAsia="Times New Roman" w:hAnsi="Arial" w:cs="Arial"/>
          <w:b/>
          <w:sz w:val="24"/>
          <w:szCs w:val="24"/>
        </w:rPr>
      </w:pPr>
      <w:bookmarkStart w:id="6" w:name="_Toc461981349"/>
      <w:r w:rsidRPr="00982227">
        <w:rPr>
          <w:rFonts w:ascii="Arial" w:eastAsia="Times New Roman" w:hAnsi="Arial" w:cs="Arial"/>
          <w:b/>
          <w:sz w:val="24"/>
          <w:szCs w:val="24"/>
        </w:rPr>
        <w:t>Všeobecné informácie</w:t>
      </w:r>
      <w:bookmarkEnd w:id="6"/>
    </w:p>
    <w:p w14:paraId="4147FEA4" w14:textId="77777777" w:rsidR="008074C7" w:rsidRPr="00982227" w:rsidRDefault="008074C7" w:rsidP="008A5841">
      <w:pPr>
        <w:spacing w:after="0" w:line="240" w:lineRule="auto"/>
        <w:rPr>
          <w:rFonts w:ascii="Arial" w:eastAsia="Times New Roman" w:hAnsi="Arial" w:cs="Arial"/>
          <w:b/>
          <w:sz w:val="20"/>
          <w:szCs w:val="20"/>
        </w:rPr>
      </w:pPr>
    </w:p>
    <w:p w14:paraId="0200C242" w14:textId="77777777" w:rsidR="008074C7" w:rsidRPr="00392744" w:rsidRDefault="008074C7" w:rsidP="00392744">
      <w:pPr>
        <w:numPr>
          <w:ilvl w:val="0"/>
          <w:numId w:val="20"/>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7" w:name="_Toc461981350"/>
      <w:r w:rsidRPr="00392744">
        <w:rPr>
          <w:rFonts w:ascii="Arial" w:eastAsia="Calibri" w:hAnsi="Arial" w:cs="Arial"/>
          <w:b/>
          <w:bCs/>
          <w:sz w:val="20"/>
          <w:szCs w:val="20"/>
          <w:lang w:eastAsia="sk-SK"/>
        </w:rPr>
        <w:t>Identifikácia verejného obstarávateľa</w:t>
      </w:r>
      <w:bookmarkEnd w:id="7"/>
    </w:p>
    <w:p w14:paraId="722907EF" w14:textId="535D750E"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Názov organizácie:</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Národná diaľničná spoločnosť a.s.</w:t>
      </w:r>
    </w:p>
    <w:p w14:paraId="2B22513E" w14:textId="43607D84"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Sídlo organizácie:</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Dúbravská cesta 14, 841 04 Bratislava</w:t>
      </w:r>
    </w:p>
    <w:p w14:paraId="59CFE169" w14:textId="67BC0C37"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IČO:</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35 919 001</w:t>
      </w:r>
    </w:p>
    <w:p w14:paraId="17075EFA" w14:textId="342D7CF6" w:rsidR="008074C7" w:rsidRPr="00392744" w:rsidRDefault="008074C7" w:rsidP="00392744">
      <w:pPr>
        <w:spacing w:after="60" w:line="240" w:lineRule="auto"/>
        <w:ind w:left="567"/>
        <w:jc w:val="both"/>
        <w:rPr>
          <w:rFonts w:ascii="Arial" w:eastAsia="Times New Roman" w:hAnsi="Arial" w:cs="Arial"/>
          <w:b/>
          <w:bCs/>
          <w:color w:val="000000"/>
          <w:sz w:val="20"/>
          <w:szCs w:val="20"/>
        </w:rPr>
      </w:pPr>
      <w:r w:rsidRPr="00392744">
        <w:rPr>
          <w:rFonts w:ascii="Arial" w:eastAsia="Times New Roman" w:hAnsi="Arial" w:cs="Arial"/>
          <w:sz w:val="20"/>
          <w:szCs w:val="20"/>
        </w:rPr>
        <w:t xml:space="preserve">IČ DPH: </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SK 2021937775</w:t>
      </w:r>
    </w:p>
    <w:p w14:paraId="73832D64" w14:textId="72B1161B" w:rsidR="00FD70E9" w:rsidRPr="00FD70E9" w:rsidRDefault="00FD70E9" w:rsidP="00FD70E9">
      <w:pPr>
        <w:spacing w:after="60" w:line="240" w:lineRule="auto"/>
        <w:ind w:left="567" w:right="-29"/>
        <w:jc w:val="both"/>
        <w:rPr>
          <w:rFonts w:ascii="Arial" w:eastAsia="Times New Roman" w:hAnsi="Arial" w:cs="Arial"/>
          <w:bCs/>
          <w:sz w:val="20"/>
          <w:szCs w:val="20"/>
        </w:rPr>
      </w:pPr>
      <w:r w:rsidRPr="00FD70E9">
        <w:rPr>
          <w:rFonts w:ascii="Arial" w:eastAsia="Times New Roman" w:hAnsi="Arial" w:cs="Arial"/>
          <w:bCs/>
          <w:sz w:val="20"/>
          <w:szCs w:val="20"/>
        </w:rPr>
        <w:t xml:space="preserve">Bankové spojenie: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FD70E9">
        <w:rPr>
          <w:rFonts w:ascii="Arial" w:eastAsia="Times New Roman" w:hAnsi="Arial" w:cs="Arial"/>
          <w:bCs/>
          <w:sz w:val="20"/>
          <w:szCs w:val="20"/>
        </w:rPr>
        <w:t>Štátna pokladnica</w:t>
      </w:r>
    </w:p>
    <w:p w14:paraId="0A714340" w14:textId="664EB4F3" w:rsidR="00FD70E9" w:rsidRPr="00FD70E9" w:rsidRDefault="00FD70E9" w:rsidP="00FD70E9">
      <w:pPr>
        <w:spacing w:after="60" w:line="240" w:lineRule="auto"/>
        <w:ind w:left="567" w:right="-29"/>
        <w:jc w:val="both"/>
        <w:rPr>
          <w:rFonts w:ascii="Arial" w:eastAsia="Times New Roman" w:hAnsi="Arial" w:cs="Arial"/>
          <w:bCs/>
          <w:sz w:val="20"/>
          <w:szCs w:val="20"/>
        </w:rPr>
      </w:pPr>
      <w:r w:rsidRPr="00FD70E9">
        <w:rPr>
          <w:rFonts w:ascii="Arial" w:eastAsia="Times New Roman" w:hAnsi="Arial" w:cs="Arial"/>
          <w:bCs/>
          <w:sz w:val="20"/>
          <w:szCs w:val="20"/>
        </w:rPr>
        <w:t>IBAN:</w:t>
      </w:r>
      <w:r w:rsidRPr="00FD70E9">
        <w:rPr>
          <w:rFonts w:ascii="Arial" w:eastAsia="Times New Roman" w:hAnsi="Arial" w:cs="Arial"/>
          <w:bCs/>
          <w:sz w:val="20"/>
          <w:szCs w:val="20"/>
        </w:rPr>
        <w:tab/>
      </w:r>
      <w:r w:rsidRPr="00FD70E9">
        <w:rPr>
          <w:rFonts w:ascii="Arial" w:eastAsia="Times New Roman" w:hAnsi="Arial" w:cs="Arial"/>
          <w:bCs/>
          <w:sz w:val="20"/>
          <w:szCs w:val="20"/>
        </w:rPr>
        <w:tab/>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FD70E9">
        <w:rPr>
          <w:rFonts w:ascii="Arial" w:eastAsia="Times New Roman" w:hAnsi="Arial" w:cs="Arial"/>
          <w:bCs/>
          <w:sz w:val="20"/>
          <w:szCs w:val="20"/>
        </w:rPr>
        <w:t>SK95 8180 0000 0070 0069 4593</w:t>
      </w:r>
    </w:p>
    <w:p w14:paraId="68915E9A" w14:textId="77777777" w:rsidR="00FD70E9" w:rsidRDefault="00FD70E9" w:rsidP="00FD70E9">
      <w:pPr>
        <w:spacing w:after="60" w:line="240" w:lineRule="auto"/>
        <w:ind w:left="567" w:right="-29"/>
        <w:jc w:val="both"/>
        <w:rPr>
          <w:rFonts w:ascii="Arial" w:eastAsia="Times New Roman" w:hAnsi="Arial" w:cs="Arial"/>
          <w:bCs/>
          <w:sz w:val="20"/>
          <w:szCs w:val="20"/>
        </w:rPr>
      </w:pPr>
      <w:r w:rsidRPr="00FD70E9">
        <w:rPr>
          <w:rFonts w:ascii="Arial" w:eastAsia="Times New Roman" w:hAnsi="Arial" w:cs="Arial"/>
          <w:bCs/>
          <w:sz w:val="20"/>
          <w:szCs w:val="20"/>
        </w:rPr>
        <w:t xml:space="preserve">BIC/SWIFT: </w:t>
      </w:r>
      <w:r w:rsidRPr="00FD70E9">
        <w:rPr>
          <w:rFonts w:ascii="Arial" w:eastAsia="Times New Roman" w:hAnsi="Arial" w:cs="Arial"/>
          <w:bCs/>
          <w:sz w:val="20"/>
          <w:szCs w:val="20"/>
        </w:rPr>
        <w:tab/>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FD70E9">
        <w:rPr>
          <w:rFonts w:ascii="Arial" w:eastAsia="Times New Roman" w:hAnsi="Arial" w:cs="Arial"/>
          <w:bCs/>
          <w:sz w:val="20"/>
          <w:szCs w:val="20"/>
        </w:rPr>
        <w:t>SPSRSKBA</w:t>
      </w:r>
    </w:p>
    <w:p w14:paraId="4A960DD8" w14:textId="2BE7362E" w:rsidR="00372319" w:rsidRPr="00372319" w:rsidRDefault="00372319" w:rsidP="00FD70E9">
      <w:pPr>
        <w:spacing w:after="60" w:line="240" w:lineRule="auto"/>
        <w:ind w:left="567" w:right="-29"/>
        <w:jc w:val="both"/>
        <w:rPr>
          <w:rFonts w:ascii="Arial" w:eastAsia="Times New Roman" w:hAnsi="Arial" w:cs="Arial"/>
          <w:noProof w:val="0"/>
          <w:sz w:val="20"/>
          <w:szCs w:val="20"/>
        </w:rPr>
      </w:pPr>
      <w:r w:rsidRPr="00372319">
        <w:rPr>
          <w:rFonts w:ascii="Arial" w:eastAsia="Times New Roman" w:hAnsi="Arial" w:cs="Arial"/>
          <w:noProof w:val="0"/>
          <w:sz w:val="20"/>
          <w:szCs w:val="20"/>
        </w:rPr>
        <w:t xml:space="preserve">Internetová adresa organizácie (URL): </w:t>
      </w:r>
      <w:r w:rsidRPr="00372319">
        <w:rPr>
          <w:rFonts w:ascii="Arial" w:eastAsia="Times New Roman" w:hAnsi="Arial" w:cs="Arial"/>
          <w:noProof w:val="0"/>
          <w:sz w:val="20"/>
          <w:szCs w:val="20"/>
        </w:rPr>
        <w:tab/>
      </w:r>
      <w:hyperlink r:id="rId9" w:history="1">
        <w:r w:rsidRPr="00392744">
          <w:rPr>
            <w:rStyle w:val="Hypertextovprepojenie"/>
            <w:rFonts w:ascii="Arial" w:eastAsia="Times New Roman" w:hAnsi="Arial" w:cs="Arial"/>
            <w:bCs/>
            <w:noProof w:val="0"/>
            <w:sz w:val="20"/>
            <w:szCs w:val="20"/>
          </w:rPr>
          <w:t>www.ndsas.sk</w:t>
        </w:r>
      </w:hyperlink>
      <w:r w:rsidRPr="00372319">
        <w:rPr>
          <w:rFonts w:ascii="Arial" w:eastAsia="Times New Roman" w:hAnsi="Arial" w:cs="Arial"/>
          <w:bCs/>
          <w:noProof w:val="0"/>
          <w:sz w:val="20"/>
          <w:szCs w:val="20"/>
        </w:rPr>
        <w:t xml:space="preserve"> </w:t>
      </w:r>
    </w:p>
    <w:p w14:paraId="799DFD5E" w14:textId="23910CA5" w:rsidR="00372319" w:rsidRPr="00372319" w:rsidRDefault="00372319" w:rsidP="00392744">
      <w:pPr>
        <w:spacing w:after="60" w:line="240" w:lineRule="auto"/>
        <w:ind w:left="4253" w:right="-29" w:hanging="3686"/>
        <w:rPr>
          <w:rFonts w:ascii="Arial" w:eastAsia="Times New Roman" w:hAnsi="Arial" w:cs="Arial"/>
          <w:noProof w:val="0"/>
          <w:sz w:val="20"/>
          <w:szCs w:val="20"/>
        </w:rPr>
      </w:pPr>
      <w:r w:rsidRPr="00372319">
        <w:rPr>
          <w:rFonts w:ascii="Arial" w:eastAsia="Times New Roman" w:hAnsi="Arial" w:cs="Arial"/>
          <w:noProof w:val="0"/>
          <w:sz w:val="20"/>
          <w:szCs w:val="20"/>
        </w:rPr>
        <w:t>Profil verejného obstarávateľa</w:t>
      </w:r>
      <w:r w:rsidRPr="00392744">
        <w:rPr>
          <w:rFonts w:ascii="Arial" w:eastAsia="Times New Roman" w:hAnsi="Arial" w:cs="Arial"/>
          <w:noProof w:val="0"/>
          <w:sz w:val="20"/>
          <w:szCs w:val="20"/>
        </w:rPr>
        <w:t>:</w:t>
      </w:r>
      <w:r w:rsidRPr="00392744">
        <w:rPr>
          <w:rFonts w:ascii="Arial" w:eastAsia="Times New Roman" w:hAnsi="Arial" w:cs="Arial"/>
          <w:noProof w:val="0"/>
          <w:sz w:val="20"/>
          <w:szCs w:val="20"/>
        </w:rPr>
        <w:tab/>
      </w:r>
      <w:hyperlink r:id="rId10" w:history="1">
        <w:r w:rsidRPr="00392744">
          <w:rPr>
            <w:rStyle w:val="Hypertextovprepojenie"/>
            <w:rFonts w:ascii="Arial" w:eastAsia="Times New Roman" w:hAnsi="Arial" w:cs="Arial"/>
            <w:noProof w:val="0"/>
            <w:sz w:val="20"/>
            <w:szCs w:val="20"/>
          </w:rPr>
          <w:t>https://www.uvo.gov.sk/vyhladavanie/vyhladavanie-profilov/detail/9127</w:t>
        </w:r>
      </w:hyperlink>
      <w:r w:rsidRPr="00372319">
        <w:rPr>
          <w:rFonts w:ascii="Arial" w:eastAsia="Times New Roman" w:hAnsi="Arial" w:cs="Arial"/>
          <w:noProof w:val="0"/>
          <w:sz w:val="20"/>
          <w:szCs w:val="20"/>
        </w:rPr>
        <w:t xml:space="preserve"> </w:t>
      </w:r>
    </w:p>
    <w:p w14:paraId="3D0E008D" w14:textId="5F6D9DBD" w:rsidR="00372319" w:rsidRPr="00824F43" w:rsidRDefault="00372319" w:rsidP="00392744">
      <w:pPr>
        <w:spacing w:after="60" w:line="240" w:lineRule="auto"/>
        <w:ind w:left="567" w:right="-29"/>
        <w:jc w:val="both"/>
        <w:rPr>
          <w:rFonts w:ascii="Arial" w:eastAsia="Times New Roman" w:hAnsi="Arial" w:cs="Arial"/>
          <w:b/>
          <w:bCs/>
          <w:noProof w:val="0"/>
          <w:sz w:val="20"/>
          <w:szCs w:val="20"/>
        </w:rPr>
      </w:pPr>
      <w:r w:rsidRPr="00824F43">
        <w:rPr>
          <w:rFonts w:ascii="Arial" w:eastAsia="Times New Roman" w:hAnsi="Arial" w:cs="Arial"/>
          <w:noProof w:val="0"/>
          <w:sz w:val="20"/>
          <w:szCs w:val="20"/>
        </w:rPr>
        <w:t>Kontaktná osoba:</w:t>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t xml:space="preserve">Mgr. </w:t>
      </w:r>
      <w:r w:rsidR="00824F43" w:rsidRPr="00824F43">
        <w:rPr>
          <w:rFonts w:ascii="Arial" w:eastAsia="Times New Roman" w:hAnsi="Arial" w:cs="Arial"/>
          <w:noProof w:val="0"/>
          <w:sz w:val="20"/>
          <w:szCs w:val="20"/>
        </w:rPr>
        <w:t>Jana Jantošová</w:t>
      </w:r>
    </w:p>
    <w:p w14:paraId="5D37EF5F" w14:textId="329E5A67" w:rsidR="00372319" w:rsidRPr="00824F43" w:rsidRDefault="00372319" w:rsidP="00392744">
      <w:pPr>
        <w:spacing w:after="60" w:line="240" w:lineRule="auto"/>
        <w:ind w:left="567" w:right="-29"/>
        <w:jc w:val="both"/>
        <w:rPr>
          <w:rFonts w:ascii="Arial" w:eastAsia="Times New Roman" w:hAnsi="Arial" w:cs="Arial"/>
          <w:noProof w:val="0"/>
          <w:sz w:val="20"/>
          <w:szCs w:val="20"/>
        </w:rPr>
      </w:pPr>
      <w:r w:rsidRPr="00824F43">
        <w:rPr>
          <w:rFonts w:ascii="Arial" w:eastAsia="Times New Roman" w:hAnsi="Arial" w:cs="Arial"/>
          <w:noProof w:val="0"/>
          <w:sz w:val="20"/>
          <w:szCs w:val="20"/>
        </w:rPr>
        <w:t>Telefón:</w:t>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t xml:space="preserve">+421 2 5831 </w:t>
      </w:r>
      <w:r w:rsidR="00824F43" w:rsidRPr="00824F43">
        <w:rPr>
          <w:rFonts w:ascii="Arial" w:eastAsia="Times New Roman" w:hAnsi="Arial" w:cs="Arial"/>
          <w:noProof w:val="0"/>
          <w:sz w:val="20"/>
          <w:szCs w:val="20"/>
        </w:rPr>
        <w:t>1701</w:t>
      </w:r>
    </w:p>
    <w:p w14:paraId="45E6FAA9" w14:textId="7FFEDF01" w:rsidR="00372319" w:rsidRPr="00372319" w:rsidRDefault="00372319" w:rsidP="00392744">
      <w:pPr>
        <w:spacing w:after="60" w:line="240" w:lineRule="auto"/>
        <w:ind w:left="567" w:right="-29"/>
        <w:jc w:val="both"/>
        <w:rPr>
          <w:rFonts w:ascii="Arial" w:eastAsia="Times New Roman" w:hAnsi="Arial" w:cs="Arial"/>
          <w:noProof w:val="0"/>
          <w:sz w:val="20"/>
          <w:szCs w:val="20"/>
        </w:rPr>
      </w:pPr>
      <w:r w:rsidRPr="00824F43">
        <w:rPr>
          <w:rFonts w:ascii="Arial" w:eastAsia="Times New Roman" w:hAnsi="Arial" w:cs="Arial"/>
          <w:noProof w:val="0"/>
          <w:sz w:val="20"/>
          <w:szCs w:val="20"/>
        </w:rPr>
        <w:t xml:space="preserve">E-mail: </w:t>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r w:rsidRPr="00824F43">
        <w:rPr>
          <w:rFonts w:ascii="Arial" w:eastAsia="Times New Roman" w:hAnsi="Arial" w:cs="Arial"/>
          <w:noProof w:val="0"/>
          <w:sz w:val="20"/>
          <w:szCs w:val="20"/>
        </w:rPr>
        <w:tab/>
      </w:r>
      <w:hyperlink r:id="rId11" w:history="1">
        <w:r w:rsidR="00824F43" w:rsidRPr="00824F43">
          <w:rPr>
            <w:rFonts w:ascii="Arial" w:eastAsia="Times New Roman" w:hAnsi="Arial" w:cs="Arial"/>
            <w:noProof w:val="0"/>
            <w:color w:val="0000FF"/>
            <w:sz w:val="20"/>
            <w:szCs w:val="20"/>
            <w:u w:val="single"/>
          </w:rPr>
          <w:t>jana.jantosova@ndsas.sk</w:t>
        </w:r>
      </w:hyperlink>
    </w:p>
    <w:p w14:paraId="2803FC96" w14:textId="77777777" w:rsidR="00672C78" w:rsidRPr="00392744" w:rsidRDefault="00672C78" w:rsidP="00392744">
      <w:pPr>
        <w:spacing w:after="60" w:line="240" w:lineRule="auto"/>
        <w:jc w:val="both"/>
        <w:rPr>
          <w:rFonts w:ascii="Arial" w:eastAsia="Calibri" w:hAnsi="Arial" w:cs="Arial"/>
          <w:sz w:val="20"/>
          <w:szCs w:val="20"/>
          <w:lang w:eastAsia="sk-SK"/>
        </w:rPr>
      </w:pPr>
    </w:p>
    <w:p w14:paraId="20A5576E" w14:textId="19F12A86" w:rsidR="008074C7" w:rsidRPr="00392744" w:rsidRDefault="008074C7" w:rsidP="00392744">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8" w:name="_Toc461981351"/>
      <w:r w:rsidRPr="00392744">
        <w:rPr>
          <w:rFonts w:ascii="Arial" w:eastAsia="Calibri" w:hAnsi="Arial" w:cs="Arial"/>
          <w:b/>
          <w:bCs/>
          <w:sz w:val="20"/>
          <w:szCs w:val="20"/>
          <w:lang w:eastAsia="sk-SK"/>
        </w:rPr>
        <w:t>Predmet zákazky</w:t>
      </w:r>
      <w:bookmarkEnd w:id="8"/>
    </w:p>
    <w:p w14:paraId="0217DED2" w14:textId="10500935"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Predmet zákazky je v súlade s § 3 ods.</w:t>
      </w:r>
      <w:r w:rsidR="00F034A3" w:rsidRPr="00392744">
        <w:rPr>
          <w:rFonts w:ascii="Arial" w:eastAsia="Calibri" w:hAnsi="Arial" w:cs="Arial"/>
          <w:color w:val="000000"/>
          <w:sz w:val="20"/>
          <w:szCs w:val="20"/>
          <w:lang w:eastAsia="sk-SK"/>
        </w:rPr>
        <w:t xml:space="preserve"> </w:t>
      </w:r>
      <w:r w:rsidR="00D6291D">
        <w:rPr>
          <w:rFonts w:ascii="Arial" w:eastAsia="Calibri" w:hAnsi="Arial" w:cs="Arial"/>
          <w:color w:val="000000"/>
          <w:sz w:val="20"/>
          <w:szCs w:val="20"/>
          <w:lang w:eastAsia="sk-SK"/>
        </w:rPr>
        <w:t>4</w:t>
      </w:r>
      <w:r w:rsidRPr="00392744">
        <w:rPr>
          <w:rFonts w:ascii="Arial" w:eastAsia="Calibri" w:hAnsi="Arial" w:cs="Arial"/>
          <w:color w:val="000000"/>
          <w:sz w:val="20"/>
          <w:szCs w:val="20"/>
          <w:lang w:eastAsia="sk-SK"/>
        </w:rPr>
        <w:t xml:space="preserve"> zákona č. 343/2015 Z. z. o verejnom obstarávaní a o zmene a doplnení niektorých zákonov v znení neskorších predpisov (ďalej len „Zákon“ alebo „zákon o verejnom obstarávaní“ alebo „ZVO“), zákazka na </w:t>
      </w:r>
      <w:r w:rsidR="00D6291D">
        <w:rPr>
          <w:rFonts w:ascii="Arial" w:eastAsia="Calibri" w:hAnsi="Arial" w:cs="Arial"/>
          <w:b/>
          <w:sz w:val="20"/>
          <w:szCs w:val="20"/>
          <w:lang w:eastAsia="sk-SK"/>
        </w:rPr>
        <w:t>poskytnutie služby</w:t>
      </w:r>
      <w:r w:rsidR="009E3A22" w:rsidRPr="00392744">
        <w:rPr>
          <w:rFonts w:ascii="Arial" w:eastAsia="Calibri" w:hAnsi="Arial" w:cs="Arial"/>
          <w:b/>
          <w:sz w:val="20"/>
          <w:szCs w:val="20"/>
          <w:lang w:eastAsia="sk-SK"/>
        </w:rPr>
        <w:t xml:space="preserve"> </w:t>
      </w:r>
      <w:r w:rsidRPr="00392744">
        <w:rPr>
          <w:rFonts w:ascii="Arial" w:eastAsia="Calibri" w:hAnsi="Arial" w:cs="Arial"/>
          <w:color w:val="000000"/>
          <w:sz w:val="20"/>
          <w:szCs w:val="20"/>
          <w:lang w:eastAsia="sk-SK"/>
        </w:rPr>
        <w:t>s predmetom podrobne vymedzeným v týchto súťažných podkladoch (ďalej len „SP“).</w:t>
      </w:r>
    </w:p>
    <w:p w14:paraId="6F57B112" w14:textId="77777777"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Názov predmetu zákazky:</w:t>
      </w:r>
    </w:p>
    <w:p w14:paraId="1230FDF2" w14:textId="48CE21B1" w:rsidR="008074C7" w:rsidRPr="00392744" w:rsidRDefault="00BC18C8" w:rsidP="00A36D57">
      <w:pPr>
        <w:pStyle w:val="Zarkazkladnhotextu2"/>
        <w:spacing w:after="60"/>
        <w:ind w:left="567"/>
        <w:rPr>
          <w:rFonts w:ascii="Arial" w:eastAsia="Times New Roman" w:hAnsi="Arial" w:cs="Arial"/>
          <w:b/>
          <w:bCs/>
          <w:sz w:val="20"/>
          <w:szCs w:val="20"/>
        </w:rPr>
      </w:pPr>
      <w:r w:rsidRPr="00392744">
        <w:rPr>
          <w:rFonts w:ascii="Arial" w:eastAsia="Times New Roman" w:hAnsi="Arial" w:cs="Arial"/>
          <w:b/>
          <w:bCs/>
          <w:sz w:val="20"/>
          <w:szCs w:val="20"/>
        </w:rPr>
        <w:t>„</w:t>
      </w:r>
      <w:r w:rsidR="00592A2E" w:rsidRPr="00592A2E">
        <w:rPr>
          <w:rFonts w:ascii="Arial" w:eastAsia="Times New Roman" w:hAnsi="Arial" w:cs="Arial"/>
          <w:b/>
          <w:bCs/>
          <w:sz w:val="20"/>
          <w:szCs w:val="20"/>
        </w:rPr>
        <w:t>Výkon servisnej činnosti (údržby a technických prehliadok) a opráv stavebnej a technologickej časti tunelov Žilina a Ovčiarsko a technologického vybavenia diaľnice D1 Hričovské Podhradie - Lietavská Lúčka</w:t>
      </w:r>
      <w:r w:rsidRPr="00392744">
        <w:rPr>
          <w:rFonts w:ascii="Arial" w:eastAsia="Times New Roman" w:hAnsi="Arial" w:cs="Arial"/>
          <w:b/>
          <w:bCs/>
          <w:sz w:val="20"/>
          <w:szCs w:val="20"/>
        </w:rPr>
        <w:t>“</w:t>
      </w:r>
    </w:p>
    <w:p w14:paraId="7947918C" w14:textId="77777777"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Stručný opis predmetu zákazky:</w:t>
      </w:r>
    </w:p>
    <w:p w14:paraId="7D3BAF4C" w14:textId="510FEC67" w:rsidR="00AE48E0" w:rsidRPr="004A0A06" w:rsidRDefault="00592A2E" w:rsidP="00392744">
      <w:pPr>
        <w:pStyle w:val="Bezriadkovania"/>
        <w:spacing w:after="60"/>
        <w:ind w:left="567"/>
        <w:jc w:val="both"/>
        <w:rPr>
          <w:rFonts w:ascii="Arial" w:eastAsia="Calibri" w:hAnsi="Arial" w:cs="Arial"/>
          <w:noProof/>
          <w:sz w:val="20"/>
          <w:szCs w:val="20"/>
          <w:lang w:eastAsia="sk-SK"/>
        </w:rPr>
      </w:pPr>
      <w:r w:rsidRPr="00592A2E">
        <w:rPr>
          <w:rFonts w:ascii="Arial" w:eastAsia="Calibri" w:hAnsi="Arial" w:cs="Arial"/>
          <w:noProof/>
          <w:sz w:val="20"/>
          <w:szCs w:val="20"/>
          <w:lang w:eastAsia="sk-SK"/>
        </w:rPr>
        <w:t>Predmetom zákazky „Výkon servisnej činnosti (údržby a technických prehliadok) a opráv stavebnej a technologickej časti tunelov Žilina a Ovčiarsko a technologického vybavenia diaľnice D1 Hričovské Podhradie - Lietavská Lúčka“, je poskytnutie služby a to vykonávanie servisnej činnosti (údržby a technických prehliadok) a opráv stavebnej a technologickej časti tunelov Ovčiarsko a Žilina, technologického vybavenia diaľnice D1 Hričovské Podhradie – Lietavská Lúčka a diaľničného privádzača Lietavská Lúčka – Žilina, II. Etapa, vrátane integrovaného operátorského pracoviska Považská Bystrica v správe SSÚD 5 Považská Bystrica. Súčasťou predmetu zákazky je aj plnenie bezpečnostných opatrení a notifikačných povinností.</w:t>
      </w:r>
    </w:p>
    <w:p w14:paraId="5B46852B" w14:textId="4758C42F" w:rsidR="005A2C2A" w:rsidRPr="00392744" w:rsidRDefault="008074C7" w:rsidP="00392744">
      <w:pPr>
        <w:numPr>
          <w:ilvl w:val="1"/>
          <w:numId w:val="19"/>
        </w:numPr>
        <w:spacing w:after="60" w:line="240" w:lineRule="auto"/>
        <w:ind w:left="567" w:hanging="567"/>
        <w:jc w:val="both"/>
        <w:rPr>
          <w:rFonts w:ascii="Arial" w:eastAsia="Calibri" w:hAnsi="Arial" w:cs="Arial"/>
          <w:sz w:val="20"/>
          <w:szCs w:val="20"/>
          <w:lang w:eastAsia="sk-SK"/>
        </w:rPr>
      </w:pPr>
      <w:r w:rsidRPr="00392744">
        <w:rPr>
          <w:rFonts w:ascii="Arial" w:eastAsia="Calibri" w:hAnsi="Arial" w:cs="Arial"/>
          <w:sz w:val="20"/>
          <w:szCs w:val="20"/>
          <w:lang w:eastAsia="sk-SK"/>
        </w:rPr>
        <w:t xml:space="preserve">Postup vo verejnom obstarávaní: </w:t>
      </w:r>
    </w:p>
    <w:p w14:paraId="0F5ABA21" w14:textId="1B9D990C" w:rsidR="00C227B4" w:rsidRDefault="00C227B4" w:rsidP="00C227B4">
      <w:pPr>
        <w:spacing w:after="60" w:line="240" w:lineRule="auto"/>
        <w:ind w:left="567"/>
        <w:jc w:val="both"/>
        <w:rPr>
          <w:rFonts w:ascii="Arial" w:eastAsia="Calibri" w:hAnsi="Arial" w:cs="Arial"/>
          <w:sz w:val="20"/>
          <w:szCs w:val="20"/>
          <w:lang w:eastAsia="sk-SK"/>
        </w:rPr>
      </w:pPr>
      <w:r w:rsidRPr="00C227B4">
        <w:rPr>
          <w:rFonts w:ascii="Arial" w:eastAsia="Calibri" w:hAnsi="Arial" w:cs="Arial"/>
          <w:sz w:val="20"/>
          <w:szCs w:val="20"/>
          <w:lang w:eastAsia="sk-SK"/>
        </w:rPr>
        <w:t>verejná súťaž podľa § 66 ods. 7 písm. b) Zákona</w:t>
      </w:r>
      <w:r w:rsidR="0086509A">
        <w:rPr>
          <w:rFonts w:ascii="Arial" w:eastAsia="Calibri" w:hAnsi="Arial" w:cs="Arial"/>
          <w:sz w:val="20"/>
          <w:szCs w:val="20"/>
          <w:lang w:eastAsia="sk-SK"/>
        </w:rPr>
        <w:t>.</w:t>
      </w:r>
    </w:p>
    <w:p w14:paraId="27E235B9" w14:textId="59BBA94C" w:rsidR="00DB3AED" w:rsidRPr="00392744" w:rsidRDefault="008074C7" w:rsidP="00392744">
      <w:pPr>
        <w:numPr>
          <w:ilvl w:val="1"/>
          <w:numId w:val="19"/>
        </w:numPr>
        <w:spacing w:after="60" w:line="240" w:lineRule="auto"/>
        <w:ind w:left="567" w:hanging="567"/>
        <w:jc w:val="both"/>
        <w:rPr>
          <w:rFonts w:ascii="Arial" w:eastAsia="Calibri" w:hAnsi="Arial" w:cs="Arial"/>
          <w:sz w:val="20"/>
          <w:szCs w:val="20"/>
          <w:lang w:eastAsia="sk-SK"/>
        </w:rPr>
      </w:pPr>
      <w:r w:rsidRPr="00392744">
        <w:rPr>
          <w:rFonts w:ascii="Arial" w:eastAsia="Calibri" w:hAnsi="Arial" w:cs="Arial"/>
          <w:sz w:val="20"/>
          <w:szCs w:val="20"/>
          <w:lang w:eastAsia="sk-SK"/>
        </w:rPr>
        <w:t xml:space="preserve">Číselný kód pre hlavný predmet a doplňujúce predmety z Hlavného slovníka Spoločného slovníka </w:t>
      </w:r>
      <w:r w:rsidRPr="00392744">
        <w:rPr>
          <w:rFonts w:ascii="Arial" w:eastAsia="Calibri" w:hAnsi="Arial" w:cs="Arial"/>
          <w:color w:val="000000"/>
          <w:sz w:val="20"/>
          <w:szCs w:val="20"/>
          <w:lang w:eastAsia="sk-SK"/>
        </w:rPr>
        <w:t>o</w:t>
      </w:r>
      <w:r w:rsidRPr="00392744">
        <w:rPr>
          <w:rFonts w:ascii="Arial" w:eastAsia="Calibri" w:hAnsi="Arial" w:cs="Arial"/>
          <w:sz w:val="20"/>
          <w:szCs w:val="20"/>
          <w:lang w:eastAsia="sk-SK"/>
        </w:rPr>
        <w:t>bstarávania, prípadne alfanumerický kód z Doplnkového slovníka Spoločného slovníka obstarávania (CPV/SSO):</w:t>
      </w:r>
    </w:p>
    <w:p w14:paraId="1F198D5B"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50532000-3 Opravy a údržba elektrických strojov, prístrojov a súvisiaceho vybavenia</w:t>
      </w:r>
    </w:p>
    <w:p w14:paraId="3250A544"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50343000-1 Opravy a údržba videozariadení</w:t>
      </w:r>
    </w:p>
    <w:p w14:paraId="5AE0E6F0"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50232200-2 Údržba dopravných návestí</w:t>
      </w:r>
    </w:p>
    <w:p w14:paraId="010858BD"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50312300-8 Údržba a opravy zariadení dátových sietí</w:t>
      </w:r>
    </w:p>
    <w:p w14:paraId="3840EC14"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50344000-8 Opravy a údržba optických zariadení</w:t>
      </w:r>
    </w:p>
    <w:p w14:paraId="2DAD958F"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50312600-1 Údržba a opravy zariadení informačných technológií</w:t>
      </w:r>
    </w:p>
    <w:p w14:paraId="774F492A"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50330000-7 Údržba telekomunikačných zariadení</w:t>
      </w:r>
    </w:p>
    <w:p w14:paraId="37B6D5A2"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50333000-8 Údržba rádiokomunikačných zariadení</w:t>
      </w:r>
    </w:p>
    <w:p w14:paraId="7C2E679D" w14:textId="77777777" w:rsidR="00592A2E" w:rsidRP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lastRenderedPageBreak/>
        <w:t>50334400-9 Údržba komunikačných sústav</w:t>
      </w:r>
    </w:p>
    <w:p w14:paraId="4D93C53C" w14:textId="77777777" w:rsidR="00592A2E" w:rsidRDefault="00592A2E" w:rsidP="00592A2E">
      <w:pPr>
        <w:spacing w:after="60" w:line="240" w:lineRule="auto"/>
        <w:ind w:left="644"/>
        <w:jc w:val="both"/>
        <w:rPr>
          <w:rFonts w:ascii="Arial" w:eastAsia="Calibri" w:hAnsi="Arial" w:cs="Arial"/>
          <w:sz w:val="20"/>
          <w:szCs w:val="20"/>
          <w:lang w:eastAsia="sk-SK"/>
        </w:rPr>
      </w:pPr>
      <w:r w:rsidRPr="00592A2E">
        <w:rPr>
          <w:rFonts w:ascii="Arial" w:eastAsia="Calibri" w:hAnsi="Arial" w:cs="Arial"/>
          <w:sz w:val="20"/>
          <w:szCs w:val="20"/>
          <w:lang w:eastAsia="sk-SK"/>
        </w:rPr>
        <w:t>50413200-5 Opravy a údržba protipožiarnych zariadení</w:t>
      </w:r>
    </w:p>
    <w:p w14:paraId="3AD4EF3F" w14:textId="54D72054" w:rsidR="00475ECA" w:rsidRPr="00475ECA" w:rsidRDefault="00A149F3" w:rsidP="00592A2E">
      <w:pPr>
        <w:numPr>
          <w:ilvl w:val="1"/>
          <w:numId w:val="19"/>
        </w:numPr>
        <w:spacing w:after="60" w:line="240" w:lineRule="auto"/>
        <w:ind w:left="567" w:hanging="567"/>
        <w:jc w:val="both"/>
        <w:rPr>
          <w:rFonts w:ascii="Arial" w:eastAsia="Calibri" w:hAnsi="Arial" w:cs="Arial"/>
          <w:sz w:val="20"/>
          <w:szCs w:val="20"/>
          <w:lang w:eastAsia="sk-SK"/>
        </w:rPr>
      </w:pPr>
      <w:r>
        <w:rPr>
          <w:rFonts w:ascii="Arial" w:eastAsia="Calibri" w:hAnsi="Arial" w:cs="Arial"/>
          <w:sz w:val="20"/>
          <w:szCs w:val="20"/>
          <w:lang w:eastAsia="sk-SK"/>
        </w:rPr>
        <w:t>Predpokladaná</w:t>
      </w:r>
      <w:r w:rsidR="001429EB">
        <w:rPr>
          <w:rFonts w:ascii="Arial" w:eastAsia="Calibri" w:hAnsi="Arial" w:cs="Arial"/>
          <w:sz w:val="20"/>
          <w:szCs w:val="20"/>
          <w:lang w:eastAsia="sk-SK"/>
        </w:rPr>
        <w:t xml:space="preserve"> </w:t>
      </w:r>
      <w:r w:rsidR="00475ECA" w:rsidRPr="00475ECA">
        <w:rPr>
          <w:rFonts w:ascii="Arial" w:eastAsia="Calibri" w:hAnsi="Arial" w:cs="Arial"/>
          <w:sz w:val="20"/>
          <w:szCs w:val="20"/>
          <w:lang w:eastAsia="sk-SK"/>
        </w:rPr>
        <w:t>hodnota zákazky</w:t>
      </w:r>
      <w:r w:rsidR="00475ECA" w:rsidRPr="004D053A">
        <w:rPr>
          <w:rFonts w:ascii="Arial" w:eastAsia="Calibri" w:hAnsi="Arial" w:cs="Arial"/>
          <w:sz w:val="20"/>
          <w:szCs w:val="20"/>
          <w:lang w:eastAsia="sk-SK"/>
        </w:rPr>
        <w:t xml:space="preserve">: </w:t>
      </w:r>
      <w:r w:rsidR="00592A2E" w:rsidRPr="004D053A">
        <w:rPr>
          <w:rFonts w:ascii="Arial" w:eastAsia="Calibri" w:hAnsi="Arial" w:cs="Arial"/>
          <w:b/>
          <w:sz w:val="20"/>
          <w:szCs w:val="20"/>
          <w:lang w:eastAsia="sk-SK"/>
        </w:rPr>
        <w:t>14</w:t>
      </w:r>
      <w:r w:rsidR="004D053A" w:rsidRPr="004D053A">
        <w:rPr>
          <w:rFonts w:ascii="Arial" w:eastAsia="Calibri" w:hAnsi="Arial" w:cs="Arial"/>
          <w:b/>
          <w:sz w:val="20"/>
          <w:szCs w:val="20"/>
          <w:lang w:eastAsia="sk-SK"/>
        </w:rPr>
        <w:t> 064 811</w:t>
      </w:r>
      <w:r w:rsidR="00592A2E" w:rsidRPr="004D053A">
        <w:rPr>
          <w:rFonts w:ascii="Arial" w:eastAsia="Calibri" w:hAnsi="Arial" w:cs="Arial"/>
          <w:b/>
          <w:sz w:val="20"/>
          <w:szCs w:val="20"/>
          <w:lang w:eastAsia="sk-SK"/>
        </w:rPr>
        <w:t>,</w:t>
      </w:r>
      <w:r w:rsidR="004D053A" w:rsidRPr="004D053A">
        <w:rPr>
          <w:rFonts w:ascii="Arial" w:eastAsia="Calibri" w:hAnsi="Arial" w:cs="Arial"/>
          <w:b/>
          <w:sz w:val="20"/>
          <w:szCs w:val="20"/>
          <w:lang w:eastAsia="sk-SK"/>
        </w:rPr>
        <w:t>80</w:t>
      </w:r>
      <w:r w:rsidR="0006281F">
        <w:rPr>
          <w:rFonts w:ascii="Arial" w:eastAsia="Calibri" w:hAnsi="Arial" w:cs="Arial"/>
          <w:b/>
          <w:sz w:val="20"/>
          <w:szCs w:val="20"/>
          <w:lang w:eastAsia="sk-SK"/>
        </w:rPr>
        <w:t xml:space="preserve"> </w:t>
      </w:r>
      <w:r w:rsidR="0006281F" w:rsidRPr="00E33F56">
        <w:rPr>
          <w:rFonts w:ascii="Arial" w:eastAsia="Calibri" w:hAnsi="Arial" w:cs="Arial"/>
          <w:b/>
          <w:sz w:val="20"/>
          <w:szCs w:val="20"/>
          <w:lang w:eastAsia="sk-SK"/>
        </w:rPr>
        <w:t>EUR bez DPH</w:t>
      </w:r>
      <w:r w:rsidR="00475ECA" w:rsidRPr="00475ECA">
        <w:rPr>
          <w:rFonts w:ascii="Arial" w:eastAsia="Calibri" w:hAnsi="Arial" w:cs="Arial"/>
          <w:sz w:val="20"/>
          <w:szCs w:val="20"/>
          <w:lang w:eastAsia="sk-SK"/>
        </w:rPr>
        <w:t xml:space="preserve"> (slovom: </w:t>
      </w:r>
      <w:r w:rsidR="00592A2E">
        <w:rPr>
          <w:rFonts w:ascii="Arial" w:eastAsia="Calibri" w:hAnsi="Arial" w:cs="Arial"/>
          <w:sz w:val="20"/>
          <w:szCs w:val="20"/>
          <w:lang w:eastAsia="sk-SK"/>
        </w:rPr>
        <w:t>štrnásť</w:t>
      </w:r>
      <w:r w:rsidR="00475ECA" w:rsidRPr="00475ECA">
        <w:rPr>
          <w:rFonts w:ascii="Arial" w:eastAsia="Calibri" w:hAnsi="Arial" w:cs="Arial"/>
          <w:sz w:val="20"/>
          <w:szCs w:val="20"/>
          <w:lang w:eastAsia="sk-SK"/>
        </w:rPr>
        <w:t xml:space="preserve"> milión</w:t>
      </w:r>
      <w:r w:rsidR="001429EB">
        <w:rPr>
          <w:rFonts w:ascii="Arial" w:eastAsia="Calibri" w:hAnsi="Arial" w:cs="Arial"/>
          <w:sz w:val="20"/>
          <w:szCs w:val="20"/>
          <w:lang w:eastAsia="sk-SK"/>
        </w:rPr>
        <w:t xml:space="preserve">ov </w:t>
      </w:r>
      <w:r w:rsidR="00556D06">
        <w:rPr>
          <w:rFonts w:ascii="Arial" w:eastAsia="Calibri" w:hAnsi="Arial" w:cs="Arial"/>
          <w:sz w:val="20"/>
          <w:szCs w:val="20"/>
          <w:lang w:eastAsia="sk-SK"/>
        </w:rPr>
        <w:t xml:space="preserve">šesťdesiatštyritisícosemstojedenásť </w:t>
      </w:r>
      <w:r w:rsidR="0006281F">
        <w:rPr>
          <w:rFonts w:ascii="Arial" w:eastAsia="Calibri" w:hAnsi="Arial" w:cs="Arial"/>
          <w:sz w:val="20"/>
          <w:szCs w:val="20"/>
          <w:lang w:eastAsia="sk-SK"/>
        </w:rPr>
        <w:t>eur</w:t>
      </w:r>
      <w:r w:rsidR="001429EB">
        <w:rPr>
          <w:rFonts w:ascii="Arial" w:eastAsia="Calibri" w:hAnsi="Arial" w:cs="Arial"/>
          <w:sz w:val="20"/>
          <w:szCs w:val="20"/>
          <w:lang w:eastAsia="sk-SK"/>
        </w:rPr>
        <w:t xml:space="preserve"> a </w:t>
      </w:r>
      <w:r w:rsidR="00556D06">
        <w:rPr>
          <w:rFonts w:ascii="Arial" w:eastAsia="Calibri" w:hAnsi="Arial" w:cs="Arial"/>
          <w:sz w:val="20"/>
          <w:szCs w:val="20"/>
          <w:lang w:eastAsia="sk-SK"/>
        </w:rPr>
        <w:t>80</w:t>
      </w:r>
      <w:r w:rsidR="001429EB">
        <w:rPr>
          <w:rFonts w:ascii="Arial" w:eastAsia="Calibri" w:hAnsi="Arial" w:cs="Arial"/>
          <w:sz w:val="20"/>
          <w:szCs w:val="20"/>
          <w:lang w:eastAsia="sk-SK"/>
        </w:rPr>
        <w:t xml:space="preserve"> centov</w:t>
      </w:r>
      <w:r w:rsidR="00475ECA" w:rsidRPr="00475ECA">
        <w:rPr>
          <w:rFonts w:ascii="Arial" w:eastAsia="Calibri" w:hAnsi="Arial" w:cs="Arial"/>
          <w:sz w:val="20"/>
          <w:szCs w:val="20"/>
          <w:lang w:eastAsia="sk-SK"/>
        </w:rPr>
        <w:t xml:space="preserve">) </w:t>
      </w:r>
      <w:r w:rsidR="00475ECA" w:rsidRPr="00080193">
        <w:rPr>
          <w:rFonts w:ascii="Arial" w:eastAsia="Calibri" w:hAnsi="Arial" w:cs="Arial"/>
          <w:sz w:val="20"/>
          <w:szCs w:val="20"/>
          <w:lang w:eastAsia="sk-SK"/>
        </w:rPr>
        <w:t>bez dane z pridanej hodnoty</w:t>
      </w:r>
      <w:r w:rsidR="0006281F">
        <w:rPr>
          <w:rFonts w:ascii="Arial" w:eastAsia="Calibri" w:hAnsi="Arial" w:cs="Arial"/>
          <w:sz w:val="20"/>
          <w:szCs w:val="20"/>
          <w:lang w:eastAsia="sk-SK"/>
        </w:rPr>
        <w:t>.</w:t>
      </w:r>
    </w:p>
    <w:p w14:paraId="3FB722D9" w14:textId="77777777" w:rsidR="00633A36" w:rsidRPr="00982227" w:rsidRDefault="00633A36" w:rsidP="00584A24">
      <w:pPr>
        <w:spacing w:after="60" w:line="240" w:lineRule="auto"/>
        <w:ind w:left="567"/>
        <w:jc w:val="both"/>
        <w:rPr>
          <w:rFonts w:ascii="Arial" w:eastAsia="Calibri" w:hAnsi="Arial" w:cs="Arial"/>
          <w:sz w:val="20"/>
          <w:szCs w:val="20"/>
          <w:lang w:eastAsia="sk-SK"/>
        </w:rPr>
      </w:pPr>
    </w:p>
    <w:p w14:paraId="5668D7B0" w14:textId="5F93CA72" w:rsidR="008074C7" w:rsidRPr="00C93C50" w:rsidRDefault="008074C7" w:rsidP="00C93C50">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9" w:name="_Toc461981352"/>
      <w:r w:rsidRPr="00C93C50">
        <w:rPr>
          <w:rFonts w:ascii="Arial" w:eastAsia="Calibri" w:hAnsi="Arial" w:cs="Arial"/>
          <w:b/>
          <w:bCs/>
          <w:sz w:val="20"/>
          <w:szCs w:val="20"/>
          <w:lang w:eastAsia="sk-SK"/>
        </w:rPr>
        <w:t>Rozdelenie predmetu zákazky</w:t>
      </w:r>
      <w:bookmarkEnd w:id="9"/>
    </w:p>
    <w:p w14:paraId="5AB54984" w14:textId="5C002509" w:rsidR="00ED4A6A" w:rsidRPr="00080193" w:rsidRDefault="006C60C8" w:rsidP="00ED4A6A">
      <w:pPr>
        <w:numPr>
          <w:ilvl w:val="1"/>
          <w:numId w:val="19"/>
        </w:numPr>
        <w:spacing w:after="60" w:line="240" w:lineRule="auto"/>
        <w:ind w:left="567" w:hanging="567"/>
        <w:jc w:val="both"/>
        <w:rPr>
          <w:rFonts w:ascii="Arial" w:eastAsia="Calibri" w:hAnsi="Arial" w:cs="Arial"/>
          <w:sz w:val="20"/>
          <w:szCs w:val="20"/>
          <w:lang w:eastAsia="sk-SK"/>
        </w:rPr>
      </w:pPr>
      <w:r w:rsidRPr="0006281F">
        <w:rPr>
          <w:rFonts w:ascii="Arial" w:eastAsia="Calibri" w:hAnsi="Arial" w:cs="Arial"/>
          <w:sz w:val="20"/>
          <w:szCs w:val="20"/>
          <w:lang w:eastAsia="sk-SK"/>
        </w:rPr>
        <w:t xml:space="preserve">Verejný obstarávateľ nepovoľuje rozdelenie predmetu zákazky na samostatné časti. </w:t>
      </w:r>
    </w:p>
    <w:p w14:paraId="20ED121C" w14:textId="77777777" w:rsidR="006C60C8" w:rsidRPr="006C60C8" w:rsidRDefault="006C60C8" w:rsidP="006C60C8">
      <w:pPr>
        <w:numPr>
          <w:ilvl w:val="1"/>
          <w:numId w:val="19"/>
        </w:numPr>
        <w:spacing w:after="60" w:line="240" w:lineRule="auto"/>
        <w:ind w:left="567" w:hanging="567"/>
        <w:jc w:val="both"/>
        <w:rPr>
          <w:rFonts w:ascii="Arial" w:eastAsia="Calibri" w:hAnsi="Arial" w:cs="Arial"/>
          <w:sz w:val="20"/>
          <w:szCs w:val="20"/>
          <w:lang w:eastAsia="sk-SK"/>
        </w:rPr>
      </w:pPr>
      <w:r w:rsidRPr="006C60C8">
        <w:rPr>
          <w:rFonts w:ascii="Arial" w:eastAsia="Calibri" w:hAnsi="Arial" w:cs="Arial"/>
          <w:sz w:val="20"/>
          <w:szCs w:val="20"/>
          <w:lang w:eastAsia="sk-SK"/>
        </w:rPr>
        <w:t>Odôvodnenie nerozdelenia predmetu zákazky:</w:t>
      </w:r>
    </w:p>
    <w:p w14:paraId="3076B656" w14:textId="171417C9" w:rsidR="00F96820" w:rsidRPr="00860171" w:rsidRDefault="006C60C8" w:rsidP="003162F4">
      <w:pPr>
        <w:spacing w:after="60" w:line="240" w:lineRule="auto"/>
        <w:ind w:left="567"/>
        <w:jc w:val="both"/>
        <w:rPr>
          <w:rFonts w:ascii="Arial" w:eastAsia="Calibri" w:hAnsi="Arial" w:cs="Arial"/>
          <w:sz w:val="20"/>
          <w:szCs w:val="20"/>
          <w:lang w:eastAsia="sk-SK"/>
        </w:rPr>
      </w:pPr>
      <w:r w:rsidRPr="00281C4F">
        <w:rPr>
          <w:rFonts w:ascii="Arial" w:eastAsia="Calibri" w:hAnsi="Arial" w:cs="Arial"/>
          <w:sz w:val="20"/>
          <w:szCs w:val="20"/>
          <w:lang w:eastAsia="sk-SK"/>
        </w:rPr>
        <w:t xml:space="preserve">Verejný obstarávateľ odôvodňuje nerozdelenie zákazky na časti tým, že </w:t>
      </w:r>
      <w:r w:rsidR="003162F4" w:rsidRPr="00281C4F">
        <w:rPr>
          <w:rFonts w:ascii="Arial" w:eastAsia="Calibri" w:hAnsi="Arial" w:cs="Arial"/>
          <w:sz w:val="20"/>
          <w:szCs w:val="20"/>
          <w:lang w:eastAsia="sk-SK"/>
        </w:rPr>
        <w:t xml:space="preserve">sa na diaľničnom privádzači Lietavská Lúčka – Žilina, II. Etapa a na diaľnici D1 v úseku Hričovské Podhradie – Lietavská Lúčka nachádzajú tunely Ovčiarsko a Žilina a niekoľko objektov technologického vybavenia diaľnic, ktoré sú navzájom prepojené a predstavujú jeden funkčný celok. </w:t>
      </w:r>
      <w:r w:rsidR="00797EF7">
        <w:rPr>
          <w:rFonts w:ascii="Arial" w:eastAsia="Calibri" w:hAnsi="Arial" w:cs="Arial"/>
          <w:sz w:val="20"/>
          <w:szCs w:val="20"/>
          <w:lang w:eastAsia="sk-SK"/>
        </w:rPr>
        <w:br/>
      </w:r>
      <w:r w:rsidR="003162F4" w:rsidRPr="00281C4F">
        <w:rPr>
          <w:rFonts w:ascii="Arial" w:eastAsia="Calibri" w:hAnsi="Arial" w:cs="Arial"/>
          <w:sz w:val="20"/>
          <w:szCs w:val="20"/>
          <w:lang w:eastAsia="sk-SK"/>
        </w:rPr>
        <w:t>Kvôli uvedenému je nutné, aby servisné činnosti na všetkých technológiách vykonával jeden dodávateľ s požadovanými schopnosťami a v požadovanej kvalite.</w:t>
      </w:r>
    </w:p>
    <w:p w14:paraId="17CDB92E" w14:textId="5FBA4667" w:rsidR="00860171" w:rsidRPr="00860171" w:rsidRDefault="00860171" w:rsidP="00860171">
      <w:pPr>
        <w:numPr>
          <w:ilvl w:val="1"/>
          <w:numId w:val="19"/>
        </w:numPr>
        <w:spacing w:after="60" w:line="240" w:lineRule="auto"/>
        <w:ind w:left="567" w:hanging="567"/>
        <w:jc w:val="both"/>
        <w:rPr>
          <w:rFonts w:ascii="Arial" w:eastAsia="Calibri" w:hAnsi="Arial" w:cs="Arial"/>
          <w:sz w:val="20"/>
          <w:szCs w:val="20"/>
          <w:lang w:eastAsia="sk-SK"/>
        </w:rPr>
      </w:pPr>
      <w:r w:rsidRPr="00860171">
        <w:rPr>
          <w:rFonts w:ascii="Arial" w:eastAsia="Calibri" w:hAnsi="Arial" w:cs="Arial"/>
          <w:sz w:val="20"/>
          <w:szCs w:val="20"/>
          <w:lang w:eastAsia="sk-SK"/>
        </w:rPr>
        <w:t>Uchádzač predloží ponuku na celý predmet zákazky.</w:t>
      </w:r>
    </w:p>
    <w:p w14:paraId="7EC37E90" w14:textId="77777777" w:rsidR="004D680D" w:rsidRPr="00982227" w:rsidRDefault="004D680D" w:rsidP="003162F4">
      <w:pPr>
        <w:spacing w:after="60" w:line="240" w:lineRule="auto"/>
        <w:ind w:left="567"/>
        <w:jc w:val="both"/>
        <w:rPr>
          <w:rFonts w:eastAsia="Calibri" w:cs="Arial"/>
          <w:sz w:val="20"/>
          <w:szCs w:val="20"/>
          <w:lang w:eastAsia="sk-SK"/>
        </w:rPr>
      </w:pPr>
    </w:p>
    <w:p w14:paraId="4560FFD1" w14:textId="2BDFE9E4" w:rsidR="008074C7" w:rsidRPr="00D25953" w:rsidRDefault="008074C7" w:rsidP="00D25953">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0" w:name="_Toc461981353"/>
      <w:r w:rsidRPr="00D25953">
        <w:rPr>
          <w:rFonts w:ascii="Arial" w:eastAsia="Calibri" w:hAnsi="Arial" w:cs="Arial"/>
          <w:b/>
          <w:bCs/>
          <w:sz w:val="20"/>
          <w:szCs w:val="20"/>
          <w:lang w:eastAsia="sk-SK"/>
        </w:rPr>
        <w:t>Variantné riešenie</w:t>
      </w:r>
      <w:bookmarkEnd w:id="10"/>
    </w:p>
    <w:p w14:paraId="3542DDE7" w14:textId="210A9716" w:rsidR="001C5DEE" w:rsidRPr="00982227" w:rsidRDefault="008074C7" w:rsidP="00D25953">
      <w:pPr>
        <w:numPr>
          <w:ilvl w:val="1"/>
          <w:numId w:val="19"/>
        </w:numPr>
        <w:spacing w:after="60" w:line="240" w:lineRule="auto"/>
        <w:ind w:left="567" w:hanging="567"/>
        <w:jc w:val="both"/>
        <w:rPr>
          <w:rFonts w:ascii="Arial" w:eastAsia="Calibri" w:hAnsi="Arial" w:cs="Arial"/>
          <w:sz w:val="20"/>
          <w:szCs w:val="20"/>
          <w:lang w:eastAsia="sk-SK"/>
        </w:rPr>
      </w:pPr>
      <w:r w:rsidRPr="00982227">
        <w:rPr>
          <w:rFonts w:ascii="Arial" w:eastAsia="Calibri" w:hAnsi="Arial" w:cs="Arial"/>
          <w:sz w:val="20"/>
          <w:szCs w:val="20"/>
          <w:lang w:eastAsia="sk-SK"/>
        </w:rPr>
        <w:t>Uchádzačom sa neumožňuje predložiť variantné riešenie.</w:t>
      </w:r>
      <w:r w:rsidR="001C5DEE" w:rsidRPr="00982227">
        <w:rPr>
          <w:rFonts w:ascii="Arial" w:eastAsia="Calibri" w:hAnsi="Arial" w:cs="Arial"/>
          <w:sz w:val="20"/>
          <w:szCs w:val="20"/>
          <w:lang w:eastAsia="sk-SK"/>
        </w:rPr>
        <w:t xml:space="preserve"> </w:t>
      </w:r>
    </w:p>
    <w:p w14:paraId="6147ACC0" w14:textId="6DD863A1" w:rsidR="008074C7" w:rsidRPr="00982227" w:rsidRDefault="008074C7" w:rsidP="00D25953">
      <w:pPr>
        <w:numPr>
          <w:ilvl w:val="1"/>
          <w:numId w:val="19"/>
        </w:numPr>
        <w:spacing w:after="60" w:line="240" w:lineRule="auto"/>
        <w:ind w:left="567" w:hanging="567"/>
        <w:jc w:val="both"/>
        <w:rPr>
          <w:rFonts w:ascii="Arial" w:eastAsia="Calibri" w:hAnsi="Arial" w:cs="Arial"/>
          <w:sz w:val="20"/>
          <w:szCs w:val="20"/>
          <w:lang w:eastAsia="sk-SK"/>
        </w:rPr>
      </w:pPr>
      <w:r w:rsidRPr="00982227">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15BB26AE" w14:textId="77777777" w:rsidR="008074C7" w:rsidRPr="00982227" w:rsidRDefault="008074C7" w:rsidP="008A5841">
      <w:pPr>
        <w:spacing w:after="0" w:line="240" w:lineRule="auto"/>
        <w:jc w:val="both"/>
        <w:rPr>
          <w:rFonts w:ascii="Arial" w:eastAsia="Calibri" w:hAnsi="Arial" w:cs="Arial"/>
          <w:sz w:val="20"/>
          <w:szCs w:val="20"/>
          <w:lang w:eastAsia="sk-SK"/>
        </w:rPr>
      </w:pPr>
    </w:p>
    <w:p w14:paraId="47C7AE63" w14:textId="08C21DD9"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1" w:name="_Toc461981354"/>
      <w:r w:rsidRPr="00322784">
        <w:rPr>
          <w:rFonts w:ascii="Arial" w:eastAsia="Calibri" w:hAnsi="Arial" w:cs="Arial"/>
          <w:b/>
          <w:bCs/>
          <w:sz w:val="20"/>
          <w:szCs w:val="20"/>
          <w:lang w:eastAsia="sk-SK"/>
        </w:rPr>
        <w:t>Miesto a termín plnenia predmetu zákazk</w:t>
      </w:r>
      <w:bookmarkEnd w:id="11"/>
      <w:r w:rsidR="00C13831" w:rsidRPr="00322784">
        <w:rPr>
          <w:rFonts w:ascii="Arial" w:eastAsia="Calibri" w:hAnsi="Arial" w:cs="Arial"/>
          <w:b/>
          <w:bCs/>
          <w:sz w:val="20"/>
          <w:szCs w:val="20"/>
          <w:lang w:eastAsia="sk-SK"/>
        </w:rPr>
        <w:t>y</w:t>
      </w:r>
    </w:p>
    <w:p w14:paraId="5279E940" w14:textId="7F96126B"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Miesto </w:t>
      </w:r>
      <w:r w:rsidR="00FF7C2B" w:rsidRPr="00322784">
        <w:rPr>
          <w:rFonts w:ascii="Arial" w:eastAsia="Calibri" w:hAnsi="Arial" w:cs="Arial"/>
          <w:sz w:val="20"/>
          <w:szCs w:val="20"/>
          <w:lang w:eastAsia="sk-SK"/>
        </w:rPr>
        <w:t>plnenia</w:t>
      </w:r>
      <w:r w:rsidRPr="00322784">
        <w:rPr>
          <w:rFonts w:ascii="Arial" w:eastAsia="Calibri" w:hAnsi="Arial" w:cs="Arial"/>
          <w:sz w:val="20"/>
          <w:szCs w:val="20"/>
          <w:lang w:eastAsia="sk-SK"/>
        </w:rPr>
        <w:t xml:space="preserve"> predmetu zákazky: </w:t>
      </w:r>
    </w:p>
    <w:p w14:paraId="25F13260" w14:textId="77777777" w:rsidR="004D680D" w:rsidRPr="004D680D" w:rsidRDefault="004D680D" w:rsidP="004D680D">
      <w:pPr>
        <w:spacing w:after="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D1 Hričovské Podhradie – Lietavská Lúčka, vrátane technologického vybavenia tunelov Ovčiarsko a Žilina</w:t>
      </w:r>
    </w:p>
    <w:p w14:paraId="31264945" w14:textId="77777777" w:rsidR="004D680D" w:rsidRPr="004D680D" w:rsidRDefault="004D680D" w:rsidP="004D680D">
      <w:pPr>
        <w:spacing w:after="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Diaľničný privádzač Lietavská Lúčka – Žilina, II. Etapa</w:t>
      </w:r>
    </w:p>
    <w:p w14:paraId="24D59EFB" w14:textId="5457FFB5" w:rsidR="004D680D" w:rsidRDefault="004D680D" w:rsidP="004D680D">
      <w:pPr>
        <w:spacing w:after="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Integrované operátorské pracovisko Považská Bystrica</w:t>
      </w:r>
    </w:p>
    <w:p w14:paraId="4EF99F24" w14:textId="77777777" w:rsidR="004D680D" w:rsidRPr="004D680D" w:rsidRDefault="004D680D" w:rsidP="004D680D">
      <w:pPr>
        <w:spacing w:after="0" w:line="240" w:lineRule="auto"/>
        <w:ind w:left="567"/>
        <w:jc w:val="both"/>
        <w:rPr>
          <w:rFonts w:ascii="Arial" w:eastAsia="Calibri" w:hAnsi="Arial" w:cs="Arial"/>
          <w:sz w:val="20"/>
          <w:szCs w:val="20"/>
          <w:lang w:eastAsia="sk-SK"/>
        </w:rPr>
      </w:pPr>
    </w:p>
    <w:p w14:paraId="61772B15" w14:textId="77777777" w:rsidR="004D680D" w:rsidRPr="004D680D" w:rsidRDefault="004D680D" w:rsidP="004D680D">
      <w:pPr>
        <w:spacing w:after="6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V správe a údržbe:</w:t>
      </w:r>
    </w:p>
    <w:p w14:paraId="33BCBA58" w14:textId="77777777" w:rsidR="004D680D" w:rsidRPr="004D680D" w:rsidRDefault="004D680D" w:rsidP="004D680D">
      <w:pPr>
        <w:spacing w:after="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Národná diaľničná spoločnosť, a. s.,</w:t>
      </w:r>
    </w:p>
    <w:p w14:paraId="6A458327" w14:textId="77777777" w:rsidR="004D680D" w:rsidRPr="004D680D" w:rsidRDefault="004D680D" w:rsidP="004D680D">
      <w:pPr>
        <w:spacing w:after="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 xml:space="preserve">Stredisko správy a údržby diaľnic 5 Považská Bystrica </w:t>
      </w:r>
    </w:p>
    <w:p w14:paraId="0E83F3F4" w14:textId="07C5706C" w:rsidR="005E1E79" w:rsidRPr="005E1E79" w:rsidRDefault="004D680D" w:rsidP="004D680D">
      <w:pPr>
        <w:spacing w:after="60" w:line="240" w:lineRule="auto"/>
        <w:ind w:left="567"/>
        <w:jc w:val="both"/>
        <w:rPr>
          <w:rFonts w:ascii="Arial" w:eastAsia="Calibri" w:hAnsi="Arial" w:cs="Arial"/>
          <w:sz w:val="20"/>
          <w:szCs w:val="20"/>
          <w:lang w:eastAsia="sk-SK"/>
        </w:rPr>
      </w:pPr>
      <w:r w:rsidRPr="004D680D">
        <w:rPr>
          <w:rFonts w:ascii="Arial" w:eastAsia="Calibri" w:hAnsi="Arial" w:cs="Arial"/>
          <w:sz w:val="20"/>
          <w:szCs w:val="20"/>
          <w:lang w:eastAsia="sk-SK"/>
        </w:rPr>
        <w:t>017 01 Považská Bystrica</w:t>
      </w:r>
    </w:p>
    <w:p w14:paraId="618C1896" w14:textId="49B25E88"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Predpokladan</w:t>
      </w:r>
      <w:r w:rsidR="005A0131" w:rsidRPr="00322784">
        <w:rPr>
          <w:rFonts w:ascii="Arial" w:eastAsia="Calibri" w:hAnsi="Arial" w:cs="Arial"/>
          <w:sz w:val="20"/>
          <w:szCs w:val="20"/>
          <w:lang w:eastAsia="sk-SK"/>
        </w:rPr>
        <w:t xml:space="preserve">á dĺžka trvania </w:t>
      </w:r>
      <w:r w:rsidRPr="00322784">
        <w:rPr>
          <w:rFonts w:ascii="Arial" w:eastAsia="Calibri" w:hAnsi="Arial" w:cs="Arial"/>
          <w:sz w:val="20"/>
          <w:szCs w:val="20"/>
          <w:lang w:eastAsia="sk-SK"/>
        </w:rPr>
        <w:t>plnenia:</w:t>
      </w:r>
    </w:p>
    <w:p w14:paraId="49657028" w14:textId="388EBDA6" w:rsidR="00101B06" w:rsidRDefault="00101B06" w:rsidP="005E1E79">
      <w:pPr>
        <w:spacing w:after="60" w:line="240" w:lineRule="auto"/>
        <w:ind w:left="567"/>
        <w:jc w:val="both"/>
        <w:rPr>
          <w:rFonts w:ascii="Arial" w:eastAsia="Calibri" w:hAnsi="Arial" w:cs="Arial"/>
          <w:sz w:val="20"/>
          <w:szCs w:val="20"/>
          <w:lang w:eastAsia="sk-SK"/>
        </w:rPr>
      </w:pPr>
      <w:r>
        <w:rPr>
          <w:rFonts w:ascii="Arial" w:eastAsia="Calibri" w:hAnsi="Arial" w:cs="Arial"/>
          <w:sz w:val="20"/>
          <w:szCs w:val="20"/>
          <w:lang w:eastAsia="sk-SK"/>
        </w:rPr>
        <w:t>4 roky od nadobudnutia účinnosti rámcovej dohody</w:t>
      </w:r>
      <w:r w:rsidRPr="005E1E79">
        <w:rPr>
          <w:rFonts w:ascii="Arial" w:eastAsia="Calibri" w:hAnsi="Arial" w:cs="Arial"/>
          <w:sz w:val="20"/>
          <w:szCs w:val="20"/>
          <w:lang w:eastAsia="sk-SK"/>
        </w:rPr>
        <w:t>.</w:t>
      </w:r>
    </w:p>
    <w:p w14:paraId="0B1F9687" w14:textId="3BE132C4" w:rsidR="005E1E79" w:rsidRDefault="00C74E74" w:rsidP="005E1E79">
      <w:pPr>
        <w:spacing w:after="60" w:line="240" w:lineRule="auto"/>
        <w:ind w:left="567"/>
        <w:jc w:val="both"/>
        <w:rPr>
          <w:rFonts w:ascii="Arial" w:eastAsia="Calibri" w:hAnsi="Arial" w:cs="Arial"/>
          <w:sz w:val="20"/>
          <w:szCs w:val="20"/>
          <w:lang w:eastAsia="sk-SK"/>
        </w:rPr>
      </w:pPr>
      <w:r w:rsidRPr="00C74E74">
        <w:rPr>
          <w:rFonts w:ascii="Arial" w:eastAsia="Calibri" w:hAnsi="Arial" w:cs="Arial"/>
          <w:sz w:val="20"/>
          <w:szCs w:val="20"/>
          <w:lang w:eastAsia="sk-SK"/>
        </w:rPr>
        <w:t>Servisná činnosť</w:t>
      </w:r>
      <w:r w:rsidR="002C694D">
        <w:rPr>
          <w:rFonts w:ascii="Arial" w:eastAsia="Calibri" w:hAnsi="Arial" w:cs="Arial"/>
          <w:sz w:val="20"/>
          <w:szCs w:val="20"/>
          <w:lang w:eastAsia="sk-SK"/>
        </w:rPr>
        <w:t xml:space="preserve"> bude realizovaná</w:t>
      </w:r>
      <w:r w:rsidRPr="00C74E74">
        <w:rPr>
          <w:rFonts w:ascii="Arial" w:eastAsia="Calibri" w:hAnsi="Arial" w:cs="Arial"/>
          <w:sz w:val="20"/>
          <w:szCs w:val="20"/>
          <w:lang w:eastAsia="sk-SK"/>
        </w:rPr>
        <w:t xml:space="preserve"> podľa harmonogramu servisných činností</w:t>
      </w:r>
      <w:r w:rsidR="008B0A0B">
        <w:rPr>
          <w:rFonts w:ascii="Arial" w:eastAsia="Calibri" w:hAnsi="Arial" w:cs="Arial"/>
          <w:sz w:val="20"/>
          <w:szCs w:val="20"/>
          <w:lang w:eastAsia="sk-SK"/>
        </w:rPr>
        <w:t>,</w:t>
      </w:r>
      <w:r w:rsidRPr="00C74E74">
        <w:rPr>
          <w:rFonts w:ascii="Arial" w:eastAsia="Calibri" w:hAnsi="Arial" w:cs="Arial"/>
          <w:sz w:val="20"/>
          <w:szCs w:val="20"/>
          <w:lang w:eastAsia="sk-SK"/>
        </w:rPr>
        <w:t xml:space="preserve"> uvedeného</w:t>
      </w:r>
      <w:r w:rsidR="002C694D">
        <w:rPr>
          <w:rFonts w:ascii="Arial" w:eastAsia="Calibri" w:hAnsi="Arial" w:cs="Arial"/>
          <w:sz w:val="20"/>
          <w:szCs w:val="20"/>
          <w:lang w:eastAsia="sk-SK"/>
        </w:rPr>
        <w:t xml:space="preserve"> </w:t>
      </w:r>
      <w:r w:rsidRPr="00C74E74">
        <w:rPr>
          <w:rFonts w:ascii="Arial" w:eastAsia="Calibri" w:hAnsi="Arial" w:cs="Arial"/>
          <w:sz w:val="20"/>
          <w:szCs w:val="20"/>
          <w:lang w:eastAsia="sk-SK"/>
        </w:rPr>
        <w:t>v tabuľke Prílohy č. 1, 3, 5, 7 a 9 časti B.2</w:t>
      </w:r>
      <w:r w:rsidR="002C694D">
        <w:rPr>
          <w:rFonts w:ascii="Arial" w:eastAsia="Calibri" w:hAnsi="Arial" w:cs="Arial"/>
          <w:sz w:val="20"/>
          <w:szCs w:val="20"/>
          <w:lang w:eastAsia="sk-SK"/>
        </w:rPr>
        <w:t xml:space="preserve"> Spôsob určenia ceny</w:t>
      </w:r>
      <w:r w:rsidRPr="00C74E74">
        <w:rPr>
          <w:rFonts w:ascii="Arial" w:eastAsia="Calibri" w:hAnsi="Arial" w:cs="Arial"/>
          <w:sz w:val="20"/>
          <w:szCs w:val="20"/>
          <w:lang w:eastAsia="sk-SK"/>
        </w:rPr>
        <w:t xml:space="preserve"> </w:t>
      </w:r>
      <w:r w:rsidR="002C694D">
        <w:rPr>
          <w:rFonts w:ascii="Arial" w:eastAsia="Calibri" w:hAnsi="Arial" w:cs="Arial"/>
          <w:sz w:val="20"/>
          <w:szCs w:val="20"/>
          <w:lang w:eastAsia="sk-SK"/>
        </w:rPr>
        <w:t xml:space="preserve">týchto SP. </w:t>
      </w:r>
      <w:r w:rsidRPr="00C74E74">
        <w:rPr>
          <w:rFonts w:ascii="Arial" w:eastAsia="Calibri" w:hAnsi="Arial" w:cs="Arial"/>
          <w:sz w:val="20"/>
          <w:szCs w:val="20"/>
          <w:lang w:eastAsia="sk-SK"/>
        </w:rPr>
        <w:t xml:space="preserve">Súčasťou je harmonogram servisných činností počas </w:t>
      </w:r>
      <w:r w:rsidR="002C694D">
        <w:rPr>
          <w:rFonts w:ascii="Arial" w:eastAsia="Calibri" w:hAnsi="Arial" w:cs="Arial"/>
          <w:sz w:val="20"/>
          <w:szCs w:val="20"/>
          <w:lang w:eastAsia="sk-SK"/>
        </w:rPr>
        <w:t>platnosti</w:t>
      </w:r>
      <w:r w:rsidR="002C694D" w:rsidRPr="00C74E74">
        <w:rPr>
          <w:rFonts w:ascii="Arial" w:eastAsia="Calibri" w:hAnsi="Arial" w:cs="Arial"/>
          <w:sz w:val="20"/>
          <w:szCs w:val="20"/>
          <w:lang w:eastAsia="sk-SK"/>
        </w:rPr>
        <w:t xml:space="preserve"> </w:t>
      </w:r>
      <w:r w:rsidR="002C694D">
        <w:rPr>
          <w:rFonts w:ascii="Arial" w:eastAsia="Calibri" w:hAnsi="Arial" w:cs="Arial"/>
          <w:sz w:val="20"/>
          <w:szCs w:val="20"/>
          <w:lang w:eastAsia="sk-SK"/>
        </w:rPr>
        <w:t>R</w:t>
      </w:r>
      <w:r w:rsidRPr="00C74E74">
        <w:rPr>
          <w:rFonts w:ascii="Arial" w:eastAsia="Calibri" w:hAnsi="Arial" w:cs="Arial"/>
          <w:sz w:val="20"/>
          <w:szCs w:val="20"/>
          <w:lang w:eastAsia="sk-SK"/>
        </w:rPr>
        <w:t>ámcovej dohody.</w:t>
      </w:r>
    </w:p>
    <w:p w14:paraId="1DABABC5" w14:textId="763C874D" w:rsidR="00B353F4" w:rsidRPr="00F434CE" w:rsidRDefault="00B353F4" w:rsidP="005E1E79">
      <w:pPr>
        <w:numPr>
          <w:ilvl w:val="1"/>
          <w:numId w:val="19"/>
        </w:numPr>
        <w:spacing w:after="60" w:line="240" w:lineRule="auto"/>
        <w:ind w:left="567" w:hanging="567"/>
        <w:jc w:val="both"/>
        <w:rPr>
          <w:rFonts w:ascii="Arial" w:eastAsia="Calibri" w:hAnsi="Arial" w:cs="Arial"/>
          <w:sz w:val="20"/>
          <w:szCs w:val="20"/>
          <w:lang w:eastAsia="sk-SK"/>
        </w:rPr>
      </w:pPr>
      <w:r w:rsidRPr="00F434CE">
        <w:rPr>
          <w:rFonts w:ascii="Arial" w:eastAsia="Calibri" w:hAnsi="Arial" w:cs="Arial"/>
          <w:sz w:val="20"/>
          <w:szCs w:val="20"/>
          <w:lang w:eastAsia="sk-SK"/>
        </w:rPr>
        <w:t>Podrobné vymedzenie miesta plnenia a predpokladaného termínu  plnenia predmetu zákazky je v časti B.1</w:t>
      </w:r>
      <w:r w:rsidR="005A0131" w:rsidRPr="00F434CE">
        <w:rPr>
          <w:rFonts w:ascii="Arial" w:eastAsia="Calibri" w:hAnsi="Arial" w:cs="Arial"/>
          <w:sz w:val="20"/>
          <w:szCs w:val="20"/>
          <w:lang w:eastAsia="sk-SK"/>
        </w:rPr>
        <w:t xml:space="preserve"> </w:t>
      </w:r>
      <w:r w:rsidRPr="00F434CE">
        <w:rPr>
          <w:rFonts w:ascii="Arial" w:eastAsia="Calibri" w:hAnsi="Arial" w:cs="Arial"/>
          <w:sz w:val="20"/>
          <w:szCs w:val="20"/>
          <w:lang w:eastAsia="sk-SK"/>
        </w:rPr>
        <w:t xml:space="preserve">Opis predmetu zákazky a časti B.3 Obchodné podmienky </w:t>
      </w:r>
      <w:r w:rsidR="00FF7C2B" w:rsidRPr="00F434CE">
        <w:rPr>
          <w:rFonts w:ascii="Arial" w:eastAsia="Calibri" w:hAnsi="Arial" w:cs="Arial"/>
          <w:sz w:val="20"/>
          <w:szCs w:val="20"/>
          <w:lang w:eastAsia="sk-SK"/>
        </w:rPr>
        <w:t>plnenia</w:t>
      </w:r>
      <w:r w:rsidRPr="00F434CE">
        <w:rPr>
          <w:rFonts w:ascii="Arial" w:eastAsia="Calibri" w:hAnsi="Arial" w:cs="Arial"/>
          <w:sz w:val="20"/>
          <w:szCs w:val="20"/>
          <w:lang w:eastAsia="sk-SK"/>
        </w:rPr>
        <w:t xml:space="preserve"> predmetu zákazky, ktoré sú neoddeliteľnou súčasťou týchto SP.</w:t>
      </w:r>
    </w:p>
    <w:p w14:paraId="7EE1DFA2" w14:textId="77777777" w:rsidR="00F96820" w:rsidRPr="00322784" w:rsidRDefault="00F96820" w:rsidP="00170828">
      <w:pPr>
        <w:spacing w:after="60" w:line="240" w:lineRule="auto"/>
        <w:jc w:val="both"/>
        <w:rPr>
          <w:rFonts w:ascii="Arial" w:eastAsia="Calibri" w:hAnsi="Arial" w:cs="Arial"/>
          <w:sz w:val="20"/>
          <w:szCs w:val="20"/>
          <w:lang w:eastAsia="sk-SK"/>
        </w:rPr>
      </w:pPr>
    </w:p>
    <w:p w14:paraId="5DF457DF" w14:textId="166C0011"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2" w:name="_Toc461981355"/>
      <w:r w:rsidRPr="00322784">
        <w:rPr>
          <w:rFonts w:ascii="Arial" w:eastAsia="Calibri" w:hAnsi="Arial" w:cs="Arial"/>
          <w:b/>
          <w:bCs/>
          <w:sz w:val="20"/>
          <w:szCs w:val="20"/>
          <w:lang w:eastAsia="sk-SK"/>
        </w:rPr>
        <w:t>Zdroj finančných prostriedkov</w:t>
      </w:r>
      <w:bookmarkEnd w:id="12"/>
    </w:p>
    <w:p w14:paraId="5D50762F" w14:textId="1E2E34F7" w:rsidR="00811F90" w:rsidRDefault="00811F90" w:rsidP="00170828">
      <w:pPr>
        <w:numPr>
          <w:ilvl w:val="1"/>
          <w:numId w:val="19"/>
        </w:numPr>
        <w:spacing w:after="60" w:line="240" w:lineRule="auto"/>
        <w:ind w:left="567" w:hanging="567"/>
        <w:jc w:val="both"/>
        <w:rPr>
          <w:rFonts w:ascii="Arial" w:eastAsia="Calibri" w:hAnsi="Arial" w:cs="Arial"/>
          <w:sz w:val="20"/>
          <w:szCs w:val="20"/>
          <w:lang w:eastAsia="sk-SK"/>
        </w:rPr>
      </w:pPr>
      <w:r w:rsidRPr="00811F90">
        <w:rPr>
          <w:rFonts w:ascii="Arial" w:eastAsia="Calibri" w:hAnsi="Arial" w:cs="Arial"/>
          <w:sz w:val="20"/>
          <w:szCs w:val="20"/>
          <w:lang w:eastAsia="sk-SK"/>
        </w:rPr>
        <w:t>Predmet zákazky bude financovaný z vlastných zdrojov verejného obstarávateľa</w:t>
      </w:r>
      <w:r w:rsidR="00032EE9">
        <w:rPr>
          <w:rFonts w:ascii="Arial" w:eastAsia="Calibri" w:hAnsi="Arial" w:cs="Arial"/>
          <w:sz w:val="20"/>
          <w:szCs w:val="20"/>
          <w:lang w:eastAsia="sk-SK"/>
        </w:rPr>
        <w:t>.</w:t>
      </w:r>
    </w:p>
    <w:p w14:paraId="6C6F311F" w14:textId="03539F0C"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Verejný obstarávateľ neposkytuje zálohy ani preddavky na plnenie </w:t>
      </w:r>
      <w:r w:rsidR="00386590">
        <w:rPr>
          <w:rFonts w:ascii="Arial" w:eastAsia="Calibri" w:hAnsi="Arial" w:cs="Arial"/>
          <w:sz w:val="20"/>
          <w:szCs w:val="20"/>
          <w:lang w:eastAsia="sk-SK"/>
        </w:rPr>
        <w:t>Rámcovej dohody</w:t>
      </w:r>
      <w:r w:rsidRPr="00322784">
        <w:rPr>
          <w:rFonts w:ascii="Arial" w:eastAsia="Calibri" w:hAnsi="Arial" w:cs="Arial"/>
          <w:sz w:val="20"/>
          <w:szCs w:val="20"/>
          <w:lang w:eastAsia="sk-SK"/>
        </w:rPr>
        <w:t>.</w:t>
      </w:r>
    </w:p>
    <w:p w14:paraId="00BC6894" w14:textId="77777777" w:rsidR="008074C7" w:rsidRPr="00322784" w:rsidRDefault="008074C7" w:rsidP="00170828">
      <w:pPr>
        <w:autoSpaceDE w:val="0"/>
        <w:autoSpaceDN w:val="0"/>
        <w:adjustRightInd w:val="0"/>
        <w:spacing w:after="60" w:line="240" w:lineRule="auto"/>
        <w:jc w:val="both"/>
        <w:rPr>
          <w:rFonts w:ascii="Arial" w:eastAsia="Times New Roman" w:hAnsi="Arial" w:cs="Arial"/>
          <w:sz w:val="20"/>
          <w:szCs w:val="20"/>
          <w:u w:val="single"/>
        </w:rPr>
      </w:pPr>
    </w:p>
    <w:p w14:paraId="5704B8FA" w14:textId="6178A58B"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3" w:name="_Toc461981356"/>
      <w:r w:rsidRPr="00322784">
        <w:rPr>
          <w:rFonts w:ascii="Arial" w:eastAsia="Calibri" w:hAnsi="Arial" w:cs="Arial"/>
          <w:b/>
          <w:bCs/>
          <w:sz w:val="20"/>
          <w:szCs w:val="20"/>
          <w:lang w:eastAsia="sk-SK"/>
        </w:rPr>
        <w:t>Typ zmluvy</w:t>
      </w:r>
      <w:bookmarkEnd w:id="13"/>
    </w:p>
    <w:p w14:paraId="6B392609" w14:textId="7F30153E" w:rsidR="008074C7" w:rsidRPr="00811F90" w:rsidRDefault="008074C7" w:rsidP="00811F90">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 xml:space="preserve">Výsledok postupu verejného obstarávania: uzavretie </w:t>
      </w:r>
      <w:r w:rsidR="00811F90">
        <w:rPr>
          <w:rFonts w:ascii="Arial" w:eastAsia="Times New Roman" w:hAnsi="Arial" w:cs="Arial"/>
          <w:b/>
          <w:sz w:val="20"/>
          <w:szCs w:val="20"/>
        </w:rPr>
        <w:t>Rámcovej dohody</w:t>
      </w:r>
      <w:r w:rsidR="00F461A8" w:rsidRPr="00322784">
        <w:rPr>
          <w:rFonts w:ascii="Arial" w:eastAsia="Times New Roman" w:hAnsi="Arial" w:cs="Arial"/>
          <w:sz w:val="20"/>
          <w:szCs w:val="20"/>
        </w:rPr>
        <w:t xml:space="preserve"> </w:t>
      </w:r>
      <w:r w:rsidR="001243F6" w:rsidRPr="00322784">
        <w:rPr>
          <w:rFonts w:ascii="Arial" w:eastAsia="Times New Roman" w:hAnsi="Arial" w:cs="Arial"/>
          <w:sz w:val="20"/>
          <w:szCs w:val="20"/>
        </w:rPr>
        <w:t>podľa</w:t>
      </w:r>
      <w:r w:rsidR="00811F90">
        <w:rPr>
          <w:rFonts w:ascii="Arial" w:eastAsia="Times New Roman" w:hAnsi="Arial" w:cs="Arial"/>
          <w:sz w:val="20"/>
          <w:szCs w:val="20"/>
        </w:rPr>
        <w:t xml:space="preserve"> </w:t>
      </w:r>
      <w:r w:rsidR="00811F90" w:rsidRPr="00811F90">
        <w:rPr>
          <w:rFonts w:ascii="Arial" w:eastAsia="Times New Roman" w:hAnsi="Arial" w:cs="Arial"/>
          <w:sz w:val="20"/>
          <w:szCs w:val="20"/>
        </w:rPr>
        <w:t>§ 83 ZVO a</w:t>
      </w:r>
      <w:r w:rsidRPr="00811F90">
        <w:rPr>
          <w:rFonts w:ascii="Arial" w:eastAsia="Times New Roman" w:hAnsi="Arial" w:cs="Arial"/>
          <w:sz w:val="20"/>
          <w:szCs w:val="20"/>
        </w:rPr>
        <w:t xml:space="preserve"> </w:t>
      </w:r>
      <w:r w:rsidRPr="00322784">
        <w:rPr>
          <w:rFonts w:ascii="Arial" w:eastAsia="Times New Roman" w:hAnsi="Arial" w:cs="Arial"/>
          <w:sz w:val="20"/>
          <w:szCs w:val="20"/>
        </w:rPr>
        <w:t xml:space="preserve">§ </w:t>
      </w:r>
      <w:r w:rsidR="00811F90">
        <w:rPr>
          <w:rFonts w:ascii="Arial" w:eastAsia="Times New Roman" w:hAnsi="Arial" w:cs="Arial"/>
          <w:sz w:val="20"/>
          <w:szCs w:val="20"/>
        </w:rPr>
        <w:t xml:space="preserve">269 ods. 2 </w:t>
      </w:r>
      <w:r w:rsidRPr="00322784">
        <w:rPr>
          <w:rFonts w:ascii="Arial" w:eastAsia="Times New Roman" w:hAnsi="Arial" w:cs="Arial"/>
          <w:sz w:val="20"/>
          <w:szCs w:val="20"/>
        </w:rPr>
        <w:t xml:space="preserve"> </w:t>
      </w:r>
      <w:r w:rsidR="00811F90" w:rsidRPr="00811F90">
        <w:rPr>
          <w:rFonts w:ascii="Arial" w:eastAsia="Times New Roman" w:hAnsi="Arial" w:cs="Arial"/>
          <w:sz w:val="20"/>
          <w:szCs w:val="20"/>
        </w:rPr>
        <w:t>zákona č. 513/1991 Zb. Obchodný zákonník v znení neskorších predpisov (ďalej len „Obchodný zákonník“)</w:t>
      </w:r>
      <w:r w:rsidR="00811F90">
        <w:rPr>
          <w:rFonts w:ascii="Arial" w:eastAsia="Times New Roman" w:hAnsi="Arial" w:cs="Arial"/>
          <w:sz w:val="20"/>
          <w:szCs w:val="20"/>
        </w:rPr>
        <w:t xml:space="preserve">  </w:t>
      </w:r>
      <w:r w:rsidR="00811F90" w:rsidRPr="00811F90">
        <w:rPr>
          <w:rFonts w:ascii="Arial" w:eastAsia="Times New Roman" w:hAnsi="Arial" w:cs="Arial"/>
          <w:sz w:val="20"/>
          <w:szCs w:val="20"/>
        </w:rPr>
        <w:t xml:space="preserve">s primeraným použitím § 536 Obchodného zákonníka </w:t>
      </w:r>
      <w:r w:rsidR="00753576" w:rsidRPr="00811F90">
        <w:rPr>
          <w:rFonts w:ascii="Arial" w:eastAsia="Times New Roman" w:hAnsi="Arial" w:cs="Arial"/>
          <w:bCs/>
          <w:sz w:val="20"/>
          <w:szCs w:val="20"/>
        </w:rPr>
        <w:t>(ďalej len „</w:t>
      </w:r>
      <w:r w:rsidR="00811F90">
        <w:rPr>
          <w:rFonts w:ascii="Arial" w:eastAsia="Times New Roman" w:hAnsi="Arial" w:cs="Arial"/>
          <w:bCs/>
          <w:sz w:val="20"/>
          <w:szCs w:val="20"/>
        </w:rPr>
        <w:t>Rámcová dohoda</w:t>
      </w:r>
      <w:r w:rsidR="00753576" w:rsidRPr="00811F90">
        <w:rPr>
          <w:rFonts w:ascii="Arial" w:eastAsia="Times New Roman" w:hAnsi="Arial" w:cs="Arial"/>
          <w:bCs/>
          <w:sz w:val="20"/>
          <w:szCs w:val="20"/>
        </w:rPr>
        <w:t>“)</w:t>
      </w:r>
      <w:r w:rsidR="00F4710F" w:rsidRPr="00811F90">
        <w:rPr>
          <w:rFonts w:ascii="Arial" w:eastAsia="Times New Roman" w:hAnsi="Arial" w:cs="Arial"/>
          <w:bCs/>
          <w:sz w:val="20"/>
          <w:szCs w:val="20"/>
        </w:rPr>
        <w:t>.</w:t>
      </w:r>
    </w:p>
    <w:p w14:paraId="0A751D0F" w14:textId="69664262" w:rsidR="008074C7" w:rsidRPr="00322784" w:rsidRDefault="008074C7" w:rsidP="00170828">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 xml:space="preserve">Vymedzenie zmluvných podmienok na </w:t>
      </w:r>
      <w:r w:rsidR="004176AB" w:rsidRPr="00322784">
        <w:rPr>
          <w:rFonts w:ascii="Arial" w:eastAsia="Times New Roman" w:hAnsi="Arial" w:cs="Arial"/>
          <w:sz w:val="20"/>
          <w:szCs w:val="20"/>
        </w:rPr>
        <w:t>plnenie</w:t>
      </w:r>
      <w:r w:rsidRPr="00322784">
        <w:rPr>
          <w:rFonts w:ascii="Arial" w:eastAsia="Times New Roman" w:hAnsi="Arial" w:cs="Arial"/>
          <w:sz w:val="20"/>
          <w:szCs w:val="20"/>
        </w:rPr>
        <w:t xml:space="preserve"> predmetu zákazky tvor</w:t>
      </w:r>
      <w:r w:rsidR="004176AB" w:rsidRPr="00322784">
        <w:rPr>
          <w:rFonts w:ascii="Arial" w:eastAsia="Times New Roman" w:hAnsi="Arial" w:cs="Arial"/>
          <w:sz w:val="20"/>
          <w:szCs w:val="20"/>
        </w:rPr>
        <w:t>í</w:t>
      </w:r>
      <w:r w:rsidRPr="00322784">
        <w:rPr>
          <w:rFonts w:ascii="Arial" w:eastAsia="Times New Roman" w:hAnsi="Arial" w:cs="Arial"/>
          <w:sz w:val="20"/>
          <w:szCs w:val="20"/>
        </w:rPr>
        <w:t xml:space="preserve"> B.1 Opis predmetu zákazky, B.2 Spôsob určenia ceny a B.3 Obchodné podmienky </w:t>
      </w:r>
      <w:r w:rsidR="004176AB" w:rsidRPr="00322784">
        <w:rPr>
          <w:rFonts w:ascii="Arial" w:eastAsia="Times New Roman" w:hAnsi="Arial" w:cs="Arial"/>
          <w:sz w:val="20"/>
          <w:szCs w:val="20"/>
        </w:rPr>
        <w:t>plnenia</w:t>
      </w:r>
      <w:r w:rsidRPr="00322784">
        <w:rPr>
          <w:rFonts w:ascii="Arial" w:eastAsia="Times New Roman" w:hAnsi="Arial" w:cs="Arial"/>
          <w:sz w:val="20"/>
          <w:szCs w:val="20"/>
        </w:rPr>
        <w:t xml:space="preserve"> predmetu zákazky, ktoré sú neoddeliteľnou súčasťou týchto SP.</w:t>
      </w:r>
    </w:p>
    <w:p w14:paraId="43A04569" w14:textId="77777777" w:rsidR="009237E5" w:rsidRPr="00322784" w:rsidRDefault="009237E5" w:rsidP="00170828">
      <w:pPr>
        <w:autoSpaceDE w:val="0"/>
        <w:autoSpaceDN w:val="0"/>
        <w:spacing w:after="60" w:line="240" w:lineRule="auto"/>
        <w:ind w:left="567" w:hanging="567"/>
        <w:jc w:val="both"/>
        <w:rPr>
          <w:rFonts w:ascii="Arial" w:eastAsia="Times New Roman" w:hAnsi="Arial" w:cs="Arial"/>
          <w:sz w:val="20"/>
          <w:szCs w:val="20"/>
        </w:rPr>
      </w:pPr>
    </w:p>
    <w:p w14:paraId="7B98FCC7" w14:textId="2C9BC71D"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4" w:name="_Toc461981357"/>
      <w:r w:rsidRPr="00322784">
        <w:rPr>
          <w:rFonts w:ascii="Arial" w:eastAsia="Calibri" w:hAnsi="Arial" w:cs="Arial"/>
          <w:b/>
          <w:bCs/>
          <w:sz w:val="20"/>
          <w:szCs w:val="20"/>
          <w:lang w:eastAsia="sk-SK"/>
        </w:rPr>
        <w:t>Lehota viazanosti ponuky</w:t>
      </w:r>
      <w:bookmarkEnd w:id="14"/>
    </w:p>
    <w:p w14:paraId="37264745" w14:textId="5C880F80" w:rsidR="008074C7" w:rsidRPr="00322784" w:rsidRDefault="00C83C38" w:rsidP="004700AC">
      <w:pPr>
        <w:numPr>
          <w:ilvl w:val="1"/>
          <w:numId w:val="19"/>
        </w:numPr>
        <w:spacing w:after="60" w:line="240" w:lineRule="auto"/>
        <w:ind w:left="567" w:hanging="567"/>
        <w:jc w:val="both"/>
        <w:rPr>
          <w:rFonts w:ascii="Arial" w:eastAsia="Times New Roman" w:hAnsi="Arial" w:cs="Arial"/>
          <w:sz w:val="20"/>
          <w:szCs w:val="20"/>
        </w:rPr>
      </w:pPr>
      <w:r w:rsidRPr="004700AC">
        <w:rPr>
          <w:rFonts w:ascii="Arial" w:eastAsia="Times New Roman" w:hAnsi="Arial" w:cs="Arial"/>
          <w:sz w:val="20"/>
          <w:szCs w:val="20"/>
        </w:rPr>
        <w:t>Uchádzač je viazaný svojou ponukou od uplynutia lehoty na predkladanie ponúk až do uplynutia lehoty viazanosti ponúk,</w:t>
      </w:r>
      <w:r w:rsidR="009040BA">
        <w:rPr>
          <w:rFonts w:ascii="Arial" w:eastAsia="Times New Roman" w:hAnsi="Arial" w:cs="Arial"/>
          <w:sz w:val="20"/>
          <w:szCs w:val="20"/>
        </w:rPr>
        <w:t xml:space="preserve"> </w:t>
      </w:r>
      <w:r w:rsidR="009040BA" w:rsidRPr="00BC49B1">
        <w:rPr>
          <w:rFonts w:ascii="Arial" w:eastAsia="Times New Roman" w:hAnsi="Arial" w:cs="Arial"/>
          <w:sz w:val="20"/>
          <w:szCs w:val="20"/>
        </w:rPr>
        <w:t>ktorá je uvedená v Oznámení o vyhlásení verejného obsta</w:t>
      </w:r>
      <w:r w:rsidR="009040BA">
        <w:rPr>
          <w:rFonts w:ascii="Arial" w:eastAsia="Times New Roman" w:hAnsi="Arial" w:cs="Arial"/>
          <w:sz w:val="20"/>
          <w:szCs w:val="20"/>
        </w:rPr>
        <w:t>rávania (ďalej len „Oznámenie“).</w:t>
      </w:r>
    </w:p>
    <w:p w14:paraId="0FB8B458" w14:textId="53F8E622" w:rsidR="00D577EA" w:rsidRDefault="00D577EA" w:rsidP="004700AC">
      <w:pPr>
        <w:numPr>
          <w:ilvl w:val="1"/>
          <w:numId w:val="19"/>
        </w:numPr>
        <w:spacing w:after="60" w:line="240" w:lineRule="auto"/>
        <w:ind w:left="567" w:hanging="567"/>
        <w:jc w:val="both"/>
        <w:rPr>
          <w:rFonts w:ascii="Arial" w:eastAsia="Times New Roman" w:hAnsi="Arial" w:cs="Arial"/>
          <w:sz w:val="20"/>
          <w:szCs w:val="20"/>
        </w:rPr>
      </w:pPr>
      <w:r w:rsidRPr="00D577EA">
        <w:rPr>
          <w:rFonts w:ascii="Arial" w:eastAsia="Times New Roman" w:hAnsi="Arial" w:cs="Arial"/>
          <w:sz w:val="20"/>
          <w:szCs w:val="20"/>
        </w:rPr>
        <w:t>V prípade, ak bude podaná námietka podľa § 170 Zákona a začaté konanie o</w:t>
      </w:r>
      <w:r w:rsidR="009040BA">
        <w:rPr>
          <w:rFonts w:ascii="Arial" w:eastAsia="Times New Roman" w:hAnsi="Arial" w:cs="Arial"/>
          <w:sz w:val="20"/>
          <w:szCs w:val="20"/>
        </w:rPr>
        <w:t xml:space="preserve"> </w:t>
      </w:r>
      <w:r w:rsidR="009040BA" w:rsidRPr="00BC49B1">
        <w:rPr>
          <w:rFonts w:ascii="Arial" w:eastAsia="Times New Roman" w:hAnsi="Arial" w:cs="Arial"/>
          <w:sz w:val="20"/>
          <w:szCs w:val="20"/>
        </w:rPr>
        <w:t>preskúmanie úkonov kontrolovaného na základe</w:t>
      </w:r>
      <w:r w:rsidRPr="00D577EA">
        <w:rPr>
          <w:rFonts w:ascii="Arial" w:eastAsia="Times New Roman" w:hAnsi="Arial" w:cs="Arial"/>
          <w:sz w:val="20"/>
          <w:szCs w:val="20"/>
        </w:rPr>
        <w:t xml:space="preserve"> námiet</w:t>
      </w:r>
      <w:r w:rsidR="009040BA">
        <w:rPr>
          <w:rFonts w:ascii="Arial" w:eastAsia="Times New Roman" w:hAnsi="Arial" w:cs="Arial"/>
          <w:sz w:val="20"/>
          <w:szCs w:val="20"/>
        </w:rPr>
        <w:t>ok</w:t>
      </w:r>
      <w:r w:rsidRPr="00D577EA">
        <w:rPr>
          <w:rFonts w:ascii="Arial" w:eastAsia="Times New Roman" w:hAnsi="Arial" w:cs="Arial"/>
          <w:sz w:val="20"/>
          <w:szCs w:val="20"/>
        </w:rPr>
        <w:t xml:space="preserve"> podľa § 171 Zákona alebo ak bude začat</w:t>
      </w:r>
      <w:r w:rsidR="009040BA">
        <w:rPr>
          <w:rFonts w:ascii="Arial" w:eastAsia="Times New Roman" w:hAnsi="Arial" w:cs="Arial"/>
          <w:sz w:val="20"/>
          <w:szCs w:val="20"/>
        </w:rPr>
        <w:t>é</w:t>
      </w:r>
      <w:r w:rsidRPr="00D577EA">
        <w:rPr>
          <w:rFonts w:ascii="Arial" w:eastAsia="Times New Roman" w:hAnsi="Arial" w:cs="Arial"/>
          <w:sz w:val="20"/>
          <w:szCs w:val="20"/>
        </w:rPr>
        <w:t xml:space="preserve"> </w:t>
      </w:r>
      <w:r w:rsidR="009040BA">
        <w:rPr>
          <w:rFonts w:ascii="Arial" w:eastAsia="Times New Roman" w:hAnsi="Arial" w:cs="Arial"/>
          <w:sz w:val="20"/>
          <w:szCs w:val="20"/>
        </w:rPr>
        <w:t xml:space="preserve">konanie </w:t>
      </w:r>
      <w:r w:rsidR="009040BA" w:rsidRPr="00BC49B1">
        <w:rPr>
          <w:rFonts w:ascii="Arial" w:eastAsia="Times New Roman" w:hAnsi="Arial" w:cs="Arial"/>
          <w:sz w:val="20"/>
          <w:szCs w:val="20"/>
        </w:rPr>
        <w:t xml:space="preserve">o preskúmanie úkonov kontrolovaného </w:t>
      </w:r>
      <w:r w:rsidRPr="00D577EA">
        <w:rPr>
          <w:rFonts w:ascii="Arial" w:eastAsia="Times New Roman" w:hAnsi="Arial" w:cs="Arial"/>
          <w:sz w:val="20"/>
          <w:szCs w:val="20"/>
        </w:rPr>
        <w:t xml:space="preserve">pred uzavretím </w:t>
      </w:r>
      <w:r w:rsidR="00625B51">
        <w:rPr>
          <w:rFonts w:ascii="Arial" w:eastAsia="Times New Roman" w:hAnsi="Arial" w:cs="Arial"/>
          <w:sz w:val="20"/>
          <w:szCs w:val="20"/>
        </w:rPr>
        <w:t>Rámcovej dohody</w:t>
      </w:r>
      <w:r w:rsidRPr="00D577EA">
        <w:rPr>
          <w:rFonts w:ascii="Arial" w:eastAsia="Times New Roman" w:hAnsi="Arial" w:cs="Arial"/>
          <w:sz w:val="20"/>
          <w:szCs w:val="20"/>
        </w:rPr>
        <w:t xml:space="preserve"> podľa §169</w:t>
      </w:r>
      <w:r w:rsidR="001E6B24">
        <w:rPr>
          <w:rFonts w:ascii="Arial" w:eastAsia="Times New Roman" w:hAnsi="Arial" w:cs="Arial"/>
          <w:sz w:val="20"/>
          <w:szCs w:val="20"/>
        </w:rPr>
        <w:t xml:space="preserve"> ods. 1</w:t>
      </w:r>
      <w:r w:rsidRPr="00D577EA">
        <w:rPr>
          <w:rFonts w:ascii="Arial" w:eastAsia="Times New Roman" w:hAnsi="Arial" w:cs="Arial"/>
          <w:sz w:val="20"/>
          <w:szCs w:val="20"/>
        </w:rPr>
        <w:t xml:space="preserve"> Zákona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p>
    <w:p w14:paraId="6938275A" w14:textId="26325BC3" w:rsidR="008074C7" w:rsidRPr="00322784" w:rsidRDefault="008074C7" w:rsidP="004700AC">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 xml:space="preserve">Uchádzači sú svojou ponukou viazaní do uplynutia lehoty verejným obstarávateľom oznámenej, resp. primerane predĺženej lehoty viazanosti ponúk podľa bodu 8.2 časti A.1 Pokyny pre </w:t>
      </w:r>
      <w:r w:rsidR="009040BA">
        <w:rPr>
          <w:rFonts w:ascii="Arial" w:eastAsia="Times New Roman" w:hAnsi="Arial" w:cs="Arial"/>
          <w:sz w:val="20"/>
          <w:szCs w:val="20"/>
        </w:rPr>
        <w:t>záujemcov/</w:t>
      </w:r>
      <w:r w:rsidRPr="00322784">
        <w:rPr>
          <w:rFonts w:ascii="Arial" w:eastAsia="Times New Roman" w:hAnsi="Arial" w:cs="Arial"/>
          <w:sz w:val="20"/>
          <w:szCs w:val="20"/>
        </w:rPr>
        <w:t>uchádzačov týchto SP.</w:t>
      </w:r>
    </w:p>
    <w:p w14:paraId="2A4A971E" w14:textId="77777777" w:rsidR="008074C7" w:rsidRPr="00982227" w:rsidRDefault="008074C7" w:rsidP="008A5841">
      <w:pPr>
        <w:spacing w:after="0" w:line="240" w:lineRule="auto"/>
        <w:rPr>
          <w:rFonts w:ascii="Arial" w:eastAsia="Times New Roman" w:hAnsi="Arial" w:cs="Arial"/>
          <w:b/>
          <w:sz w:val="20"/>
          <w:szCs w:val="20"/>
        </w:rPr>
      </w:pPr>
    </w:p>
    <w:p w14:paraId="0A941133"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15" w:name="_Toc461981358"/>
      <w:r w:rsidRPr="00982227">
        <w:rPr>
          <w:rFonts w:ascii="Arial" w:eastAsia="Times New Roman" w:hAnsi="Arial" w:cs="Arial"/>
          <w:b/>
          <w:sz w:val="24"/>
          <w:szCs w:val="24"/>
        </w:rPr>
        <w:t>Časť II.</w:t>
      </w:r>
      <w:bookmarkEnd w:id="15"/>
    </w:p>
    <w:p w14:paraId="6D6486F3"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16" w:name="_Toc461981359"/>
      <w:r w:rsidRPr="00982227">
        <w:rPr>
          <w:rFonts w:ascii="Arial" w:eastAsia="Times New Roman" w:hAnsi="Arial" w:cs="Arial"/>
          <w:b/>
          <w:sz w:val="24"/>
          <w:szCs w:val="24"/>
        </w:rPr>
        <w:t>Komunikácia a vysvetľovanie</w:t>
      </w:r>
      <w:bookmarkEnd w:id="16"/>
    </w:p>
    <w:p w14:paraId="449A05AC" w14:textId="7E181E17" w:rsidR="008074C7" w:rsidRPr="00982227" w:rsidRDefault="008074C7" w:rsidP="00EF5D7E">
      <w:pPr>
        <w:spacing w:after="60" w:line="240" w:lineRule="auto"/>
        <w:rPr>
          <w:rFonts w:ascii="Arial" w:eastAsia="Times New Roman" w:hAnsi="Arial" w:cs="Arial"/>
          <w:b/>
          <w:sz w:val="20"/>
          <w:szCs w:val="20"/>
        </w:rPr>
      </w:pPr>
    </w:p>
    <w:p w14:paraId="63D878D0" w14:textId="559A6E96"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7" w:name="_Toc461981360"/>
      <w:r w:rsidRPr="00982227">
        <w:rPr>
          <w:rFonts w:ascii="Arial" w:eastAsia="Calibri" w:hAnsi="Arial" w:cs="Arial"/>
          <w:b/>
          <w:bCs/>
          <w:sz w:val="20"/>
          <w:szCs w:val="20"/>
          <w:lang w:eastAsia="sk-SK"/>
        </w:rPr>
        <w:t>Komunikácia medzi verejným obstarávateľom a záujemcami/uchádzačmi</w:t>
      </w:r>
      <w:bookmarkEnd w:id="17"/>
    </w:p>
    <w:p w14:paraId="029FC1E5" w14:textId="08FE20DF"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5E3EF835" w14:textId="61897B76" w:rsidR="00896912" w:rsidRPr="00982227" w:rsidRDefault="00896912"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K</w:t>
      </w:r>
      <w:r w:rsidR="008074C7" w:rsidRPr="00982227">
        <w:rPr>
          <w:rFonts w:ascii="Arial" w:eastAsia="Times New Roman" w:hAnsi="Arial" w:cs="Arial"/>
          <w:sz w:val="20"/>
          <w:szCs w:val="20"/>
        </w:rPr>
        <w:t>omunikáci</w:t>
      </w:r>
      <w:r w:rsidRPr="00982227">
        <w:rPr>
          <w:rFonts w:ascii="Arial" w:eastAsia="Times New Roman" w:hAnsi="Arial" w:cs="Arial"/>
          <w:sz w:val="20"/>
          <w:szCs w:val="20"/>
        </w:rPr>
        <w:t>a a výmena informácií medzi verejným obstarávateľom a záujemcami/</w:t>
      </w:r>
      <w:r w:rsidR="008074C7" w:rsidRPr="00982227">
        <w:rPr>
          <w:rFonts w:ascii="Arial" w:eastAsia="Times New Roman" w:hAnsi="Arial" w:cs="Arial"/>
          <w:sz w:val="20"/>
          <w:szCs w:val="20"/>
        </w:rPr>
        <w:t xml:space="preserve">uchádzačmi </w:t>
      </w:r>
      <w:r w:rsidRPr="00982227">
        <w:rPr>
          <w:rFonts w:ascii="Arial" w:eastAsia="Times New Roman" w:hAnsi="Arial" w:cs="Arial"/>
          <w:sz w:val="20"/>
          <w:szCs w:val="20"/>
        </w:rPr>
        <w:t>bude prebiehať</w:t>
      </w:r>
      <w:r w:rsidR="008074C7" w:rsidRPr="00982227">
        <w:rPr>
          <w:rFonts w:ascii="Arial" w:eastAsia="Times New Roman" w:hAnsi="Arial" w:cs="Arial"/>
          <w:sz w:val="20"/>
          <w:szCs w:val="20"/>
        </w:rPr>
        <w:t xml:space="preserve"> </w:t>
      </w:r>
      <w:r w:rsidR="00541229" w:rsidRPr="00982227">
        <w:rPr>
          <w:rFonts w:ascii="Arial" w:eastAsia="Times New Roman" w:hAnsi="Arial" w:cs="Arial"/>
          <w:sz w:val="20"/>
          <w:szCs w:val="20"/>
        </w:rPr>
        <w:t xml:space="preserve">písomne </w:t>
      </w:r>
      <w:r w:rsidR="008074C7" w:rsidRPr="00982227">
        <w:rPr>
          <w:rFonts w:ascii="Arial" w:eastAsia="Times New Roman" w:hAnsi="Arial" w:cs="Arial"/>
          <w:sz w:val="20"/>
          <w:szCs w:val="20"/>
        </w:rPr>
        <w:t xml:space="preserve">prostredníctvom </w:t>
      </w:r>
      <w:r w:rsidRPr="00982227">
        <w:rPr>
          <w:rFonts w:ascii="Arial" w:eastAsia="Times New Roman" w:hAnsi="Arial" w:cs="Arial"/>
          <w:sz w:val="20"/>
          <w:szCs w:val="20"/>
        </w:rPr>
        <w:t>elektronických prostriedkov podľa podmienok uvedených v § 20 Zákona.</w:t>
      </w:r>
    </w:p>
    <w:p w14:paraId="26D30A25" w14:textId="6EB4E4DC" w:rsidR="00896912" w:rsidRPr="00982227" w:rsidRDefault="00896912"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bude na  komunikáciu s</w:t>
      </w:r>
      <w:r w:rsidR="008A7CC5" w:rsidRPr="00982227">
        <w:rPr>
          <w:rFonts w:ascii="Arial" w:eastAsia="Times New Roman" w:hAnsi="Arial" w:cs="Arial"/>
          <w:sz w:val="20"/>
          <w:szCs w:val="20"/>
        </w:rPr>
        <w:t>o záujemcami/</w:t>
      </w:r>
      <w:r w:rsidR="003E650C" w:rsidRPr="00982227">
        <w:rPr>
          <w:rFonts w:ascii="Arial" w:eastAsia="Times New Roman" w:hAnsi="Arial" w:cs="Arial"/>
          <w:sz w:val="20"/>
          <w:szCs w:val="20"/>
        </w:rPr>
        <w:t>uchádzačmi</w:t>
      </w:r>
      <w:r w:rsidRPr="00982227">
        <w:rPr>
          <w:rFonts w:ascii="Arial" w:eastAsia="Times New Roman" w:hAnsi="Arial" w:cs="Arial"/>
          <w:sz w:val="20"/>
          <w:szCs w:val="20"/>
        </w:rPr>
        <w:t xml:space="preserve"> používať elektronický prostriedok, ktorým je komunikačné rozhranie systému JOSEPHINE (ďalej aj len „JOSEPHINE“). Tento spôsob komunikácie sa týka akejkoľvek komunikácie a podaní medzi verejným obstarávateľom a záujemcami/uchádzačmi.</w:t>
      </w:r>
    </w:p>
    <w:p w14:paraId="77289E7F" w14:textId="19A3860F" w:rsidR="008074C7" w:rsidRPr="00982227" w:rsidRDefault="008074C7" w:rsidP="00EF5D7E">
      <w:pPr>
        <w:numPr>
          <w:ilvl w:val="1"/>
          <w:numId w:val="19"/>
        </w:numPr>
        <w:spacing w:after="60" w:line="240" w:lineRule="auto"/>
        <w:ind w:left="567" w:hanging="567"/>
        <w:jc w:val="both"/>
        <w:rPr>
          <w:rFonts w:ascii="Arial" w:eastAsia="Calibri" w:hAnsi="Arial" w:cs="Arial"/>
          <w:color w:val="0000FF"/>
          <w:sz w:val="20"/>
          <w:szCs w:val="20"/>
        </w:rPr>
      </w:pPr>
      <w:r w:rsidRPr="00982227">
        <w:rPr>
          <w:rFonts w:ascii="Arial" w:eastAsia="Times New Roman" w:hAnsi="Arial" w:cs="Arial"/>
          <w:sz w:val="20"/>
          <w:szCs w:val="20"/>
        </w:rPr>
        <w:t xml:space="preserve">JOSEPHINE je na účely tohto verejného obstarávania softvér na elektronizáciu zadávania verejných zákaziek. JOSEPHINE je webová aplikácia na doméne </w:t>
      </w:r>
      <w:hyperlink r:id="rId12" w:history="1">
        <w:r w:rsidRPr="00982227">
          <w:rPr>
            <w:rFonts w:ascii="Arial" w:eastAsia="Calibri" w:hAnsi="Arial" w:cs="Arial"/>
            <w:color w:val="0000FF"/>
            <w:sz w:val="20"/>
            <w:szCs w:val="20"/>
            <w:u w:val="single"/>
          </w:rPr>
          <w:t>https://josephine.proebiz.com</w:t>
        </w:r>
      </w:hyperlink>
    </w:p>
    <w:p w14:paraId="6C55705C" w14:textId="09B9772D" w:rsidR="008074C7" w:rsidRPr="00982227" w:rsidRDefault="008074C7" w:rsidP="00EF5D7E">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sz w:val="20"/>
          <w:szCs w:val="20"/>
        </w:rPr>
        <w:t>Na bezproblémové používanie systému JOSEPHINE je nutné používať jeden z podporovaných internetových prehliadačov:</w:t>
      </w:r>
    </w:p>
    <w:p w14:paraId="24C46DF0" w14:textId="45353255"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xml:space="preserve">- Microsoft </w:t>
      </w:r>
      <w:r w:rsidR="00896912" w:rsidRPr="00982227">
        <w:rPr>
          <w:rFonts w:ascii="Arial" w:eastAsia="Times New Roman" w:hAnsi="Arial" w:cs="Arial"/>
          <w:sz w:val="20"/>
          <w:szCs w:val="20"/>
        </w:rPr>
        <w:t xml:space="preserve">Edge </w:t>
      </w:r>
    </w:p>
    <w:p w14:paraId="1EBA550D" w14:textId="77777777"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Mozilla Firefox verzia 13.0 a vyššia alebo</w:t>
      </w:r>
    </w:p>
    <w:p w14:paraId="6D5D846C" w14:textId="77777777"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Google Chrome</w:t>
      </w:r>
    </w:p>
    <w:p w14:paraId="37AE25FC" w14:textId="199CBFAC"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F40D0A" w14:textId="0EA18391"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Obsahom komunikácie prostredníctvom komunikačného rozhrania systému JOSEPHINE bude predkladanie ponúk, vysvetľovanie </w:t>
      </w:r>
      <w:r w:rsidR="00896912" w:rsidRPr="00982227">
        <w:rPr>
          <w:rFonts w:ascii="Arial" w:eastAsia="Times New Roman" w:hAnsi="Arial" w:cs="Arial"/>
          <w:sz w:val="20"/>
          <w:szCs w:val="20"/>
        </w:rPr>
        <w:t>SP</w:t>
      </w:r>
      <w:r w:rsidR="006D430D" w:rsidRPr="00982227">
        <w:rPr>
          <w:rFonts w:ascii="Arial" w:eastAsia="Times New Roman" w:hAnsi="Arial" w:cs="Arial"/>
          <w:sz w:val="20"/>
          <w:szCs w:val="20"/>
        </w:rPr>
        <w:t xml:space="preserve"> </w:t>
      </w:r>
      <w:r w:rsidRPr="00982227">
        <w:rPr>
          <w:rFonts w:ascii="Arial" w:eastAsia="Times New Roman" w:hAnsi="Arial" w:cs="Arial"/>
          <w:sz w:val="20"/>
          <w:szCs w:val="20"/>
        </w:rPr>
        <w:t>a požiadaviek uvedených v</w:t>
      </w:r>
      <w:r w:rsidR="00BD16E1">
        <w:rPr>
          <w:rFonts w:ascii="Arial" w:eastAsia="Times New Roman" w:hAnsi="Arial" w:cs="Arial"/>
          <w:sz w:val="20"/>
          <w:szCs w:val="20"/>
        </w:rPr>
        <w:t> </w:t>
      </w:r>
      <w:r w:rsidR="00C63E8D" w:rsidRPr="00982227">
        <w:rPr>
          <w:rFonts w:ascii="Arial" w:eastAsia="Times New Roman" w:hAnsi="Arial" w:cs="Arial"/>
          <w:sz w:val="20"/>
          <w:szCs w:val="20"/>
        </w:rPr>
        <w:t>Oznámení</w:t>
      </w:r>
      <w:r w:rsidRPr="00982227">
        <w:rPr>
          <w:rFonts w:ascii="Arial" w:eastAsia="Times New Roman" w:hAnsi="Arial" w:cs="Arial"/>
          <w:sz w:val="20"/>
          <w:szCs w:val="20"/>
        </w:rPr>
        <w:t xml:space="preserve">, prípadné doplnenie </w:t>
      </w:r>
      <w:r w:rsidR="00F279C4" w:rsidRPr="00982227">
        <w:rPr>
          <w:rFonts w:ascii="Arial" w:eastAsia="Times New Roman" w:hAnsi="Arial" w:cs="Arial"/>
          <w:sz w:val="20"/>
          <w:szCs w:val="20"/>
        </w:rPr>
        <w:t>SP</w:t>
      </w:r>
      <w:r w:rsidRPr="00982227">
        <w:rPr>
          <w:rFonts w:ascii="Arial" w:eastAsia="Times New Roman" w:hAnsi="Arial" w:cs="Arial"/>
          <w:sz w:val="20"/>
          <w:szCs w:val="20"/>
        </w:rPr>
        <w:t>, vysvetľovanie predložených ponúk, vysvetľovanie predložených dokladov, námietky a akákoľvek ďalšia, výslovne neuvedená komunikácia v súvislosti s týmto verejným obstarávaním, s výnimkou prípadov, keď to výslovne vylučuje Zákon. Pokiaľ sa v</w:t>
      </w:r>
      <w:r w:rsidR="00F279C4" w:rsidRPr="00982227">
        <w:rPr>
          <w:rFonts w:ascii="Arial" w:eastAsia="Times New Roman" w:hAnsi="Arial" w:cs="Arial"/>
          <w:sz w:val="20"/>
          <w:szCs w:val="20"/>
        </w:rPr>
        <w:t xml:space="preserve"> SP</w:t>
      </w:r>
      <w:r w:rsidRPr="00982227">
        <w:rPr>
          <w:rFonts w:ascii="Arial" w:eastAsia="Times New Roman" w:hAnsi="Arial" w:cs="Arial"/>
          <w:sz w:val="20"/>
          <w:szCs w:val="20"/>
        </w:rPr>
        <w:t xml:space="preserve"> vyskytujú požiadavky na predkladanie ponúk, vysvetľovanie </w:t>
      </w:r>
      <w:r w:rsidR="00F279C4" w:rsidRPr="00982227">
        <w:rPr>
          <w:rFonts w:ascii="Arial" w:eastAsia="Times New Roman" w:hAnsi="Arial" w:cs="Arial"/>
          <w:sz w:val="20"/>
          <w:szCs w:val="20"/>
        </w:rPr>
        <w:t>SP</w:t>
      </w:r>
      <w:r w:rsidRPr="00982227">
        <w:rPr>
          <w:rFonts w:ascii="Arial" w:eastAsia="Times New Roman" w:hAnsi="Arial" w:cs="Arial"/>
          <w:sz w:val="20"/>
          <w:szCs w:val="20"/>
        </w:rPr>
        <w:t xml:space="preserve"> a požiadaviek uvedených v</w:t>
      </w:r>
      <w:r w:rsidR="00F279C4" w:rsidRPr="00982227">
        <w:rPr>
          <w:rFonts w:ascii="Arial" w:eastAsia="Times New Roman" w:hAnsi="Arial" w:cs="Arial"/>
          <w:sz w:val="20"/>
          <w:szCs w:val="20"/>
        </w:rPr>
        <w:t> </w:t>
      </w:r>
      <w:r w:rsidR="00C63E8D" w:rsidRPr="00982227">
        <w:rPr>
          <w:rFonts w:ascii="Arial" w:eastAsia="Times New Roman" w:hAnsi="Arial" w:cs="Arial"/>
          <w:sz w:val="20"/>
          <w:szCs w:val="20"/>
        </w:rPr>
        <w:t>Oznámení</w:t>
      </w:r>
      <w:r w:rsidR="00F279C4" w:rsidRPr="00982227">
        <w:rPr>
          <w:rFonts w:ascii="Arial" w:eastAsia="Times New Roman" w:hAnsi="Arial" w:cs="Arial"/>
          <w:sz w:val="20"/>
          <w:szCs w:val="20"/>
        </w:rPr>
        <w:t>,</w:t>
      </w:r>
      <w:r w:rsidRPr="00982227">
        <w:rPr>
          <w:rFonts w:ascii="Arial" w:eastAsia="Times New Roman" w:hAnsi="Arial" w:cs="Arial"/>
          <w:sz w:val="20"/>
          <w:szCs w:val="20"/>
        </w:rPr>
        <w:t xml:space="preserve"> prípadné doplnenie</w:t>
      </w:r>
      <w:r w:rsidR="002A0A34" w:rsidRPr="00982227">
        <w:rPr>
          <w:rFonts w:ascii="Arial" w:eastAsia="Times New Roman" w:hAnsi="Arial" w:cs="Arial"/>
          <w:sz w:val="20"/>
          <w:szCs w:val="20"/>
        </w:rPr>
        <w:t xml:space="preserve"> </w:t>
      </w:r>
      <w:r w:rsidR="00F279C4" w:rsidRPr="00982227">
        <w:rPr>
          <w:rFonts w:ascii="Arial" w:eastAsia="Times New Roman" w:hAnsi="Arial" w:cs="Arial"/>
          <w:sz w:val="20"/>
          <w:szCs w:val="20"/>
        </w:rPr>
        <w:t>SP</w:t>
      </w:r>
      <w:r w:rsidRPr="00982227">
        <w:rPr>
          <w:rFonts w:ascii="Arial" w:eastAsia="Times New Roman" w:hAnsi="Arial" w:cs="Arial"/>
          <w:sz w:val="20"/>
          <w:szCs w:val="20"/>
        </w:rPr>
        <w:t>, vysvetľovanie predložených ponúk, vysvetľovanie predložených dokladov,</w:t>
      </w:r>
      <w:r w:rsidR="000635F5">
        <w:rPr>
          <w:rFonts w:ascii="Arial" w:eastAsia="Times New Roman" w:hAnsi="Arial" w:cs="Arial"/>
          <w:sz w:val="20"/>
          <w:szCs w:val="20"/>
        </w:rPr>
        <w:t xml:space="preserve"> </w:t>
      </w:r>
      <w:r w:rsidRPr="00982227">
        <w:rPr>
          <w:rFonts w:ascii="Arial" w:eastAsia="Times New Roman" w:hAnsi="Arial" w:cs="Arial"/>
          <w:sz w:val="20"/>
          <w:szCs w:val="20"/>
        </w:rPr>
        <w:t>námietky alebo ak</w:t>
      </w:r>
      <w:r w:rsidR="00A93942">
        <w:rPr>
          <w:rFonts w:ascii="Arial" w:eastAsia="Times New Roman" w:hAnsi="Arial" w:cs="Arial"/>
          <w:sz w:val="20"/>
          <w:szCs w:val="20"/>
        </w:rPr>
        <w:t>ú</w:t>
      </w:r>
      <w:r w:rsidRPr="00982227">
        <w:rPr>
          <w:rFonts w:ascii="Arial" w:eastAsia="Times New Roman" w:hAnsi="Arial" w:cs="Arial"/>
          <w:sz w:val="20"/>
          <w:szCs w:val="20"/>
        </w:rPr>
        <w:t>koľvek in</w:t>
      </w:r>
      <w:r w:rsidR="00A93942">
        <w:rPr>
          <w:rFonts w:ascii="Arial" w:eastAsia="Times New Roman" w:hAnsi="Arial" w:cs="Arial"/>
          <w:sz w:val="20"/>
          <w:szCs w:val="20"/>
        </w:rPr>
        <w:t>ú</w:t>
      </w:r>
      <w:r w:rsidRPr="00982227">
        <w:rPr>
          <w:rFonts w:ascii="Arial" w:eastAsia="Times New Roman" w:hAnsi="Arial" w:cs="Arial"/>
          <w:sz w:val="20"/>
          <w:szCs w:val="20"/>
        </w:rPr>
        <w:t xml:space="preserve"> komunikáci</w:t>
      </w:r>
      <w:r w:rsidR="00A93942">
        <w:rPr>
          <w:rFonts w:ascii="Arial" w:eastAsia="Times New Roman" w:hAnsi="Arial" w:cs="Arial"/>
          <w:sz w:val="20"/>
          <w:szCs w:val="20"/>
        </w:rPr>
        <w:t>u</w:t>
      </w:r>
      <w:r w:rsidRPr="00982227">
        <w:rPr>
          <w:rFonts w:ascii="Arial" w:eastAsia="Times New Roman"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w:t>
      </w:r>
      <w:r w:rsidRPr="00982227">
        <w:rPr>
          <w:rFonts w:ascii="Arial" w:eastAsia="Times New Roman" w:hAnsi="Arial" w:cs="Arial"/>
          <w:sz w:val="20"/>
          <w:szCs w:val="20"/>
        </w:rPr>
        <w:lastRenderedPageBreak/>
        <w:t>aj o</w:t>
      </w:r>
      <w:r w:rsidR="002A0A34" w:rsidRPr="00982227">
        <w:rPr>
          <w:rFonts w:ascii="Arial" w:eastAsia="Times New Roman" w:hAnsi="Arial" w:cs="Arial"/>
          <w:sz w:val="20"/>
          <w:szCs w:val="20"/>
        </w:rPr>
        <w:t> </w:t>
      </w:r>
      <w:r w:rsidRPr="00982227">
        <w:rPr>
          <w:rFonts w:ascii="Arial" w:eastAsia="Times New Roman" w:hAnsi="Arial" w:cs="Arial"/>
          <w:sz w:val="20"/>
          <w:szCs w:val="20"/>
        </w:rPr>
        <w:t>možnosti</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iného spôsobu komunikácie než prostredníctvom komunikačného rozhrania JOSEPHINE, tak v </w:t>
      </w:r>
      <w:r w:rsidR="00F279C4" w:rsidRPr="00982227">
        <w:rPr>
          <w:rFonts w:ascii="Arial" w:eastAsia="Times New Roman" w:hAnsi="Arial" w:cs="Arial"/>
          <w:sz w:val="20"/>
          <w:szCs w:val="20"/>
        </w:rPr>
        <w:t>SP</w:t>
      </w:r>
      <w:r w:rsidRPr="00982227">
        <w:rPr>
          <w:rFonts w:ascii="Arial" w:eastAsia="Times New Roman" w:hAnsi="Arial" w:cs="Arial"/>
          <w:sz w:val="20"/>
          <w:szCs w:val="20"/>
        </w:rPr>
        <w:t xml:space="preserve"> t</w:t>
      </w:r>
      <w:r w:rsidR="00F279C4" w:rsidRPr="00982227">
        <w:rPr>
          <w:rFonts w:ascii="Arial" w:eastAsia="Times New Roman" w:hAnsi="Arial" w:cs="Arial"/>
          <w:sz w:val="20"/>
          <w:szCs w:val="20"/>
        </w:rPr>
        <w:t>ak</w:t>
      </w:r>
      <w:r w:rsidRPr="00982227">
        <w:rPr>
          <w:rFonts w:ascii="Arial" w:eastAsia="Times New Roman" w:hAnsi="Arial" w:cs="Arial"/>
          <w:sz w:val="20"/>
          <w:szCs w:val="20"/>
        </w:rPr>
        <w:t>úto skutočnosť zreteľne uvedie. Táto komunikácia sa týka i</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prípadov, kedy sa ponuka javí ako mimoriadne nízka ponuka. 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nízkej ponuky.</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Ak bude uchádzač alebo ponuka uchádzača z verejného obstarávania vylúčená, uchádzačovi bude prostredníctvom komunikačného rozhrania systému JOSEPHINE oznámené vylúčenie s uvedením dôvodu  a lehoty, v ktorej môže byť doručená námietka.</w:t>
      </w:r>
      <w:r w:rsidR="00C26E45" w:rsidRPr="00982227">
        <w:rPr>
          <w:rFonts w:ascii="Arial" w:eastAsia="Times New Roman" w:hAnsi="Arial" w:cs="Arial"/>
          <w:sz w:val="20"/>
          <w:szCs w:val="20"/>
        </w:rPr>
        <w:t xml:space="preserve"> </w:t>
      </w:r>
      <w:r w:rsidRPr="00982227">
        <w:rPr>
          <w:rFonts w:ascii="Arial" w:eastAsia="Times New Roman" w:hAnsi="Arial" w:cs="Arial"/>
          <w:sz w:val="20"/>
          <w:szCs w:val="20"/>
        </w:rPr>
        <w:t>Úspešnému uchádzačovi bude prostredníctvom komunikačného rozhrania systému JOSEPHINE zaslané oznámenie, že sa jeho ponuka prijíma. Akákoľvek komunikácia verejného obstarávateľa, či záujemcu/uchádzača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treťou osobou</w:t>
      </w:r>
      <w:r w:rsidR="00BC18C8" w:rsidRPr="00982227">
        <w:rPr>
          <w:rFonts w:ascii="Arial" w:eastAsia="Times New Roman" w:hAnsi="Arial" w:cs="Arial"/>
          <w:sz w:val="20"/>
          <w:szCs w:val="20"/>
        </w:rPr>
        <w:t xml:space="preserve"> (treťou osobou sa rozumie subjekt odlišný od záujemcu</w:t>
      </w:r>
      <w:r w:rsidR="00AB5E0B" w:rsidRPr="00982227">
        <w:rPr>
          <w:rFonts w:ascii="Arial" w:eastAsia="Times New Roman" w:hAnsi="Arial" w:cs="Arial"/>
          <w:sz w:val="20"/>
          <w:szCs w:val="20"/>
        </w:rPr>
        <w:t>/</w:t>
      </w:r>
      <w:r w:rsidR="00BC18C8" w:rsidRPr="00982227">
        <w:rPr>
          <w:rFonts w:ascii="Arial" w:eastAsia="Times New Roman" w:hAnsi="Arial" w:cs="Arial"/>
          <w:sz w:val="20"/>
          <w:szCs w:val="20"/>
        </w:rPr>
        <w:t xml:space="preserve">uchádzača) </w:t>
      </w:r>
      <w:r w:rsidRPr="00982227">
        <w:rPr>
          <w:rFonts w:ascii="Arial" w:eastAsia="Times New Roman" w:hAnsi="Arial" w:cs="Arial"/>
          <w:sz w:val="20"/>
          <w:szCs w:val="20"/>
        </w:rPr>
        <w:t>v súvislosti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týmto verejným obstarávaním bude prebiehať spôsobom, ktorý stanoví Zákon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bude realizovaná mimo komunikačné rozhranie systému JOSEPHINE.</w:t>
      </w:r>
    </w:p>
    <w:p w14:paraId="63A4FFF6" w14:textId="2AE827A4"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odosielateľom zásielky verejný obstarávateľ, tak záujemcovi</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uchádzačovi bude na ním určený kontaktný e-mail/e-maily bezodkladne odoslaná informácia o</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tom, že k</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predmetnej zákazke existuje nová zásielka/správa.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 sa prihlási do systému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komunikačnom rozhraní zákazky bude mať zobrazený obsah komunikácie – zásielky, správy.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 si môže v komunikačnom rozhraní zobraziť celú históriu o svojej komunikácii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verejným obstarávateľom.</w:t>
      </w:r>
    </w:p>
    <w:p w14:paraId="4BFC7D92" w14:textId="5D43321D"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odosielateľom zásielky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 xml:space="preserve">uchádzač, tak po prihlásení do systému JOSEPHINE môže </w:t>
      </w:r>
      <w:r w:rsidR="00AB5E0B" w:rsidRPr="00982227">
        <w:rPr>
          <w:rFonts w:ascii="Arial" w:eastAsia="Times New Roman" w:hAnsi="Arial" w:cs="Arial"/>
          <w:sz w:val="20"/>
          <w:szCs w:val="20"/>
        </w:rPr>
        <w:t xml:space="preserve">k </w:t>
      </w:r>
      <w:r w:rsidRPr="00982227">
        <w:rPr>
          <w:rFonts w:ascii="Arial" w:eastAsia="Times New Roman"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06A37E3" w14:textId="47FF1472"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odporúča záujemcom</w:t>
      </w:r>
      <w:r w:rsidR="009237E5" w:rsidRPr="00982227">
        <w:rPr>
          <w:rFonts w:ascii="Arial" w:eastAsia="Times New Roman" w:hAnsi="Arial" w:cs="Arial"/>
          <w:sz w:val="20"/>
          <w:szCs w:val="20"/>
        </w:rPr>
        <w:t>/uchádzačom</w:t>
      </w:r>
      <w:r w:rsidRPr="00982227">
        <w:rPr>
          <w:rFonts w:ascii="Arial" w:eastAsia="Times New Roman" w:hAnsi="Arial" w:cs="Arial"/>
          <w:sz w:val="20"/>
          <w:szCs w:val="20"/>
        </w:rPr>
        <w:t>, ktorí si vyhľadali obstarávani</w:t>
      </w:r>
      <w:r w:rsidR="00AB5E0B" w:rsidRPr="00982227">
        <w:rPr>
          <w:rFonts w:ascii="Arial" w:eastAsia="Times New Roman" w:hAnsi="Arial" w:cs="Arial"/>
          <w:sz w:val="20"/>
          <w:szCs w:val="20"/>
        </w:rPr>
        <w:t>e</w:t>
      </w:r>
      <w:r w:rsidRPr="00982227">
        <w:rPr>
          <w:rFonts w:ascii="Arial" w:eastAsia="Times New Roman" w:hAnsi="Arial" w:cs="Arial"/>
          <w:sz w:val="20"/>
          <w:szCs w:val="20"/>
        </w:rPr>
        <w:t xml:space="preserve"> prostredníctvom </w:t>
      </w:r>
      <w:r w:rsidR="00A03752">
        <w:rPr>
          <w:rFonts w:ascii="Arial" w:eastAsia="Times New Roman" w:hAnsi="Arial" w:cs="Arial"/>
          <w:sz w:val="20"/>
          <w:szCs w:val="20"/>
        </w:rPr>
        <w:t>profilu</w:t>
      </w:r>
      <w:r w:rsidRPr="00982227">
        <w:rPr>
          <w:rFonts w:ascii="Arial" w:eastAsia="Times New Roman" w:hAnsi="Arial" w:cs="Arial"/>
          <w:sz w:val="20"/>
          <w:szCs w:val="20"/>
        </w:rPr>
        <w:t xml:space="preserve"> verejného obstarávateľa, resp.</w:t>
      </w:r>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v systéme JOSEPHINE</w:t>
      </w:r>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w:t>
      </w:r>
      <w:hyperlink r:id="rId13" w:history="1">
        <w:r w:rsidR="00F279C4" w:rsidRPr="00982227">
          <w:rPr>
            <w:rStyle w:val="Hypertextovprepojenie"/>
            <w:rFonts w:ascii="Arial" w:eastAsia="Calibri" w:hAnsi="Arial" w:cs="Arial"/>
            <w:sz w:val="20"/>
            <w:szCs w:val="20"/>
            <w:lang w:eastAsia="sk-SK"/>
          </w:rPr>
          <w:t>https://josephine.proebiz.com</w:t>
        </w:r>
      </w:hyperlink>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a zároveň, ktorí chcú byť informovaní o prípadných aktualizáciách týkajúcich sa konkrétneho obstarávania prostredníctvom notifikačných e-mailov, aby v danom obstarávaní zaklikli tlačidlo </w:t>
      </w:r>
      <w:r w:rsidRPr="00982227">
        <w:rPr>
          <w:rFonts w:ascii="Arial" w:eastAsia="Times New Roman" w:hAnsi="Arial" w:cs="Arial"/>
          <w:b/>
          <w:sz w:val="20"/>
          <w:szCs w:val="20"/>
        </w:rPr>
        <w:t>„ZAUJÍMA MA</w:t>
      </w:r>
      <w:r w:rsidR="00F279C4" w:rsidRPr="00982227">
        <w:rPr>
          <w:rFonts w:ascii="Arial" w:eastAsia="Times New Roman" w:hAnsi="Arial" w:cs="Arial"/>
          <w:b/>
          <w:sz w:val="20"/>
          <w:szCs w:val="20"/>
        </w:rPr>
        <w:t xml:space="preserve"> </w:t>
      </w:r>
      <w:r w:rsidRPr="00982227">
        <w:rPr>
          <w:rFonts w:ascii="Arial" w:eastAsia="Times New Roman" w:hAnsi="Arial" w:cs="Arial"/>
          <w:b/>
          <w:sz w:val="20"/>
          <w:szCs w:val="20"/>
        </w:rPr>
        <w:t>TO“</w:t>
      </w:r>
      <w:r w:rsidRPr="00982227">
        <w:rPr>
          <w:rFonts w:ascii="Arial" w:eastAsia="Times New Roman" w:hAnsi="Arial" w:cs="Arial"/>
          <w:sz w:val="20"/>
          <w:szCs w:val="20"/>
        </w:rPr>
        <w:t xml:space="preserve"> (v pravej hornej časti obrazovky). Záujemci/uchádzači, ktorí odporúčanie nebudú akceptovať, sa vystavujú riziku, že im obsah informácií k predmetnej zákazke nebude doručený.</w:t>
      </w:r>
    </w:p>
    <w:p w14:paraId="62F74657" w14:textId="7511110E" w:rsidR="008074C7" w:rsidRDefault="005B356B" w:rsidP="0074516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w:t>
      </w:r>
      <w:r>
        <w:rPr>
          <w:rFonts w:ascii="Arial" w:eastAsia="Times New Roman" w:hAnsi="Arial" w:cs="Arial"/>
          <w:sz w:val="20"/>
          <w:szCs w:val="20"/>
        </w:rPr>
        <w:t xml:space="preserve"> systéme JOSEPHINE, pričom priamy odkaz na dokumenty alebo informácie podľa prvej časti tejto vety verejný obstarávateľ sprístupní na </w:t>
      </w:r>
      <w:r w:rsidRPr="00982227">
        <w:rPr>
          <w:rFonts w:ascii="Arial" w:eastAsia="Times New Roman" w:hAnsi="Arial" w:cs="Arial"/>
          <w:sz w:val="20"/>
          <w:szCs w:val="20"/>
        </w:rPr>
        <w:t>profile verejného obstarávateľa</w:t>
      </w:r>
      <w:r w:rsidR="000635F5">
        <w:rPr>
          <w:rFonts w:ascii="Arial" w:eastAsia="Times New Roman" w:hAnsi="Arial" w:cs="Arial"/>
          <w:sz w:val="20"/>
          <w:szCs w:val="20"/>
        </w:rPr>
        <w:t xml:space="preserve"> </w:t>
      </w:r>
      <w:hyperlink r:id="rId14" w:history="1">
        <w:r w:rsidRPr="00724FB6">
          <w:rPr>
            <w:rStyle w:val="Hypertextovprepojenie"/>
            <w:rFonts w:ascii="Arial" w:hAnsi="Arial" w:cs="Arial"/>
            <w:sz w:val="20"/>
            <w:shd w:val="clear" w:color="auto" w:fill="FFFFFF" w:themeFill="background1"/>
          </w:rPr>
          <w:t>https://www.uvo.gov.sk/vyhladavanie/vyhladavanie-profilov/detail/9127</w:t>
        </w:r>
      </w:hyperlink>
      <w:r w:rsidRPr="00982227">
        <w:rPr>
          <w:rFonts w:ascii="Arial" w:eastAsia="Times New Roman" w:hAnsi="Arial" w:cs="Arial"/>
          <w:sz w:val="20"/>
          <w:szCs w:val="20"/>
        </w:rPr>
        <w:t xml:space="preserve"> (ďalej len „profil“)</w:t>
      </w:r>
      <w:r>
        <w:rPr>
          <w:rFonts w:ascii="Arial" w:eastAsia="Times New Roman" w:hAnsi="Arial" w:cs="Arial"/>
          <w:sz w:val="20"/>
          <w:szCs w:val="20"/>
        </w:rPr>
        <w:t xml:space="preserve">, a to v súlade s § 64 ods </w:t>
      </w:r>
      <w:r w:rsidR="000635F5">
        <w:rPr>
          <w:rFonts w:ascii="Arial" w:eastAsia="Times New Roman" w:hAnsi="Arial" w:cs="Arial"/>
          <w:sz w:val="20"/>
          <w:szCs w:val="20"/>
        </w:rPr>
        <w:t>3</w:t>
      </w:r>
      <w:r>
        <w:rPr>
          <w:rFonts w:ascii="Arial" w:eastAsia="Times New Roman" w:hAnsi="Arial" w:cs="Arial"/>
          <w:sz w:val="20"/>
          <w:szCs w:val="20"/>
        </w:rPr>
        <w:t xml:space="preserve"> Zákona</w:t>
      </w:r>
      <w:r w:rsidRPr="00982227">
        <w:rPr>
          <w:rFonts w:ascii="Arial" w:eastAsia="Times New Roman" w:hAnsi="Arial" w:cs="Arial"/>
          <w:sz w:val="20"/>
          <w:szCs w:val="20"/>
        </w:rPr>
        <w:t xml:space="preserve">. </w:t>
      </w:r>
    </w:p>
    <w:p w14:paraId="75FD3261" w14:textId="77777777" w:rsidR="0074516E" w:rsidRPr="00982227" w:rsidRDefault="0074516E" w:rsidP="0074516E">
      <w:pPr>
        <w:spacing w:after="60" w:line="240" w:lineRule="auto"/>
        <w:ind w:left="567"/>
        <w:jc w:val="both"/>
        <w:rPr>
          <w:rFonts w:ascii="Arial" w:eastAsia="Times New Roman" w:hAnsi="Arial" w:cs="Arial"/>
          <w:sz w:val="20"/>
          <w:szCs w:val="20"/>
        </w:rPr>
      </w:pPr>
    </w:p>
    <w:p w14:paraId="43525D22" w14:textId="394444F0"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8" w:name="_Toc461981361"/>
      <w:r w:rsidRPr="00982227">
        <w:rPr>
          <w:rFonts w:ascii="Arial" w:eastAsia="Calibri" w:hAnsi="Arial" w:cs="Arial"/>
          <w:b/>
          <w:bCs/>
          <w:sz w:val="20"/>
          <w:szCs w:val="20"/>
          <w:lang w:eastAsia="sk-SK"/>
        </w:rPr>
        <w:t>Vysvetlenie informácií</w:t>
      </w:r>
      <w:bookmarkEnd w:id="18"/>
    </w:p>
    <w:p w14:paraId="49CBBFE9" w14:textId="7921AB1B"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prípade nejasností alebo potreby vysvetlenia informácií potrebných na vypracovanie ponuky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na preukázanie splnenia podmienok účasti poskytnutých verejným obstarávateľom v lehote na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predkladanie ponúk, môže ktorýkoľvek zo záujemcov požiadať o</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vysvetlenie informácií k predmetnej zákazke prostredníctvom komunikačného rozhrania systému JOSEPHINE.</w:t>
      </w:r>
      <w:bookmarkStart w:id="19" w:name="adr_DIV_miesto"/>
      <w:bookmarkEnd w:id="19"/>
    </w:p>
    <w:p w14:paraId="71E0C275" w14:textId="1428996B"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bookmarkStart w:id="20" w:name="_Hlk84400154"/>
      <w:r w:rsidRPr="00982227">
        <w:rPr>
          <w:rFonts w:ascii="Arial" w:eastAsia="Times New Roman" w:hAnsi="Arial"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5690E855" w14:textId="46963B21"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bezodkladne poskytne vysvetlenie informácií potrebných na vypracovanie ponuky a na preukázanie splnenia podmienok účasti všetkým záujemcom, ktorí </w:t>
      </w:r>
      <w:r w:rsidR="00BC18C8" w:rsidRPr="00982227">
        <w:rPr>
          <w:rFonts w:ascii="Arial" w:eastAsia="Times New Roman" w:hAnsi="Arial" w:cs="Arial"/>
          <w:sz w:val="20"/>
          <w:szCs w:val="20"/>
        </w:rPr>
        <w:t>sú známi v</w:t>
      </w:r>
      <w:r w:rsidRPr="00982227">
        <w:rPr>
          <w:rFonts w:ascii="Arial" w:eastAsia="Times New Roman" w:hAnsi="Arial" w:cs="Arial"/>
          <w:sz w:val="20"/>
          <w:szCs w:val="20"/>
        </w:rPr>
        <w:t> tejto zákazke, najneskôr však</w:t>
      </w:r>
      <w:r w:rsidR="002A0A34" w:rsidRPr="00982227">
        <w:rPr>
          <w:rFonts w:ascii="Arial" w:eastAsia="Times New Roman" w:hAnsi="Arial" w:cs="Arial"/>
          <w:sz w:val="20"/>
          <w:szCs w:val="20"/>
        </w:rPr>
        <w:t xml:space="preserve"> </w:t>
      </w:r>
      <w:r w:rsidR="00896E30">
        <w:rPr>
          <w:rFonts w:ascii="Arial" w:eastAsia="Times New Roman" w:hAnsi="Arial" w:cs="Arial"/>
          <w:sz w:val="20"/>
          <w:szCs w:val="20"/>
        </w:rPr>
        <w:t>6 (</w:t>
      </w:r>
      <w:r w:rsidR="00C63E8D" w:rsidRPr="00982227">
        <w:rPr>
          <w:rFonts w:ascii="Arial" w:eastAsia="Times New Roman" w:hAnsi="Arial" w:cs="Arial"/>
          <w:sz w:val="20"/>
          <w:szCs w:val="20"/>
        </w:rPr>
        <w:t>šesť</w:t>
      </w:r>
      <w:r w:rsidR="00896E30">
        <w:rPr>
          <w:rFonts w:ascii="Arial" w:eastAsia="Times New Roman" w:hAnsi="Arial" w:cs="Arial"/>
          <w:sz w:val="20"/>
          <w:szCs w:val="20"/>
        </w:rPr>
        <w:t>)</w:t>
      </w:r>
      <w:r w:rsidRPr="00982227">
        <w:rPr>
          <w:rFonts w:ascii="Arial" w:eastAsia="Times New Roman" w:hAnsi="Arial" w:cs="Arial"/>
          <w:sz w:val="20"/>
          <w:szCs w:val="20"/>
        </w:rPr>
        <w:t xml:space="preserve"> dn</w:t>
      </w:r>
      <w:r w:rsidR="00541229" w:rsidRPr="00982227">
        <w:rPr>
          <w:rFonts w:ascii="Arial" w:eastAsia="Times New Roman" w:hAnsi="Arial" w:cs="Arial"/>
          <w:sz w:val="20"/>
          <w:szCs w:val="20"/>
        </w:rPr>
        <w:t>í</w:t>
      </w:r>
      <w:r w:rsidRPr="00982227">
        <w:rPr>
          <w:rFonts w:ascii="Arial" w:eastAsia="Times New Roman" w:hAnsi="Arial" w:cs="Arial"/>
          <w:sz w:val="20"/>
          <w:szCs w:val="20"/>
        </w:rPr>
        <w:t xml:space="preserve"> pred uplynutím lehoty na predkladanie ponúk za predpokladu, že o vysvetlenie záujemca požiada dostatočne vopred</w:t>
      </w:r>
      <w:r w:rsidR="00BC18C8" w:rsidRPr="00982227">
        <w:rPr>
          <w:rFonts w:ascii="Arial" w:eastAsia="Times New Roman" w:hAnsi="Arial" w:cs="Arial"/>
          <w:sz w:val="20"/>
          <w:szCs w:val="20"/>
        </w:rPr>
        <w:t>.</w:t>
      </w:r>
    </w:p>
    <w:bookmarkEnd w:id="20"/>
    <w:p w14:paraId="102DD907" w14:textId="54481DAE"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8D26FD" w:rsidRPr="00982227">
        <w:rPr>
          <w:rFonts w:ascii="Arial" w:eastAsia="Times New Roman" w:hAnsi="Arial" w:cs="Arial"/>
          <w:sz w:val="20"/>
          <w:szCs w:val="20"/>
        </w:rPr>
        <w:t>3</w:t>
      </w:r>
      <w:r w:rsidRPr="00982227">
        <w:rPr>
          <w:rFonts w:ascii="Arial" w:eastAsia="Times New Roman" w:hAnsi="Arial" w:cs="Arial"/>
          <w:sz w:val="20"/>
          <w:szCs w:val="20"/>
        </w:rPr>
        <w:t xml:space="preserve"> časti A.1 Pokyny pre</w:t>
      </w:r>
      <w:r w:rsidR="009040BA">
        <w:rPr>
          <w:rFonts w:ascii="Arial" w:eastAsia="Times New Roman" w:hAnsi="Arial" w:cs="Arial"/>
          <w:sz w:val="20"/>
          <w:szCs w:val="20"/>
        </w:rPr>
        <w:t xml:space="preserve"> záujemcov/</w:t>
      </w:r>
      <w:r w:rsidRPr="00982227">
        <w:rPr>
          <w:rFonts w:ascii="Arial" w:eastAsia="Times New Roman" w:hAnsi="Arial" w:cs="Arial"/>
          <w:sz w:val="20"/>
          <w:szCs w:val="20"/>
        </w:rPr>
        <w:t xml:space="preserve"> uchádzačov </w:t>
      </w:r>
      <w:r w:rsidRPr="00982227">
        <w:rPr>
          <w:rFonts w:ascii="Arial" w:eastAsia="Times New Roman" w:hAnsi="Arial" w:cs="Arial"/>
          <w:sz w:val="20"/>
          <w:szCs w:val="20"/>
        </w:rPr>
        <w:lastRenderedPageBreak/>
        <w:t>týchto SP, aj napriek tomu, že bolo vyžiadané dostatočne vopred alebo</w:t>
      </w:r>
      <w:r w:rsidR="00C71263">
        <w:rPr>
          <w:rFonts w:ascii="Arial" w:eastAsia="Times New Roman" w:hAnsi="Arial" w:cs="Arial"/>
          <w:sz w:val="20"/>
          <w:szCs w:val="20"/>
        </w:rPr>
        <w:t xml:space="preserve"> </w:t>
      </w:r>
      <w:r w:rsidRPr="00982227">
        <w:rPr>
          <w:rFonts w:ascii="Arial" w:eastAsia="Times New Roman" w:hAnsi="Arial" w:cs="Arial"/>
          <w:sz w:val="20"/>
          <w:szCs w:val="20"/>
        </w:rPr>
        <w:t>ak v dokumentoch potrebných na vypracovanie ponuky alebo na preukázanie splnenia podmienok účasti vykoná podstatnú zmenu.</w:t>
      </w:r>
    </w:p>
    <w:p w14:paraId="49EB9458" w14:textId="69A03F33"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predkladanie ponúk.</w:t>
      </w:r>
    </w:p>
    <w:p w14:paraId="252BBDD8" w14:textId="77777777" w:rsidR="00AB5E0B" w:rsidRPr="00982227" w:rsidRDefault="00AB5E0B" w:rsidP="00EF5D7E">
      <w:pPr>
        <w:autoSpaceDE w:val="0"/>
        <w:autoSpaceDN w:val="0"/>
        <w:spacing w:after="60" w:line="240" w:lineRule="auto"/>
        <w:ind w:left="567" w:hanging="567"/>
        <w:jc w:val="both"/>
        <w:rPr>
          <w:rFonts w:ascii="Arial" w:eastAsia="Times New Roman" w:hAnsi="Arial" w:cs="Arial"/>
          <w:sz w:val="20"/>
          <w:szCs w:val="20"/>
        </w:rPr>
      </w:pPr>
    </w:p>
    <w:p w14:paraId="341285C9" w14:textId="0A67F4AE" w:rsidR="00FC1FCC"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1" w:name="_Toc461981362"/>
      <w:r w:rsidRPr="00982227">
        <w:rPr>
          <w:rFonts w:ascii="Arial" w:eastAsia="Calibri" w:hAnsi="Arial" w:cs="Arial"/>
          <w:b/>
          <w:bCs/>
          <w:sz w:val="20"/>
          <w:szCs w:val="20"/>
          <w:lang w:eastAsia="sk-SK"/>
        </w:rPr>
        <w:t>Obhliadka miesta p</w:t>
      </w:r>
      <w:r w:rsidR="008D26FD" w:rsidRPr="00982227">
        <w:rPr>
          <w:rFonts w:ascii="Arial" w:eastAsia="Calibri" w:hAnsi="Arial" w:cs="Arial"/>
          <w:b/>
          <w:bCs/>
          <w:sz w:val="20"/>
          <w:szCs w:val="20"/>
          <w:lang w:eastAsia="sk-SK"/>
        </w:rPr>
        <w:t>lnenia</w:t>
      </w:r>
      <w:r w:rsidRPr="00982227">
        <w:rPr>
          <w:rFonts w:ascii="Arial" w:eastAsia="Calibri" w:hAnsi="Arial" w:cs="Arial"/>
          <w:b/>
          <w:bCs/>
          <w:sz w:val="20"/>
          <w:szCs w:val="20"/>
          <w:lang w:eastAsia="sk-SK"/>
        </w:rPr>
        <w:t xml:space="preserve"> predmetu zákazky</w:t>
      </w:r>
      <w:bookmarkEnd w:id="21"/>
      <w:r w:rsidR="00FC1FCC" w:rsidRPr="00982227">
        <w:rPr>
          <w:rFonts w:ascii="Arial" w:eastAsia="Calibri" w:hAnsi="Arial" w:cs="Arial"/>
          <w:b/>
          <w:bCs/>
          <w:sz w:val="20"/>
          <w:szCs w:val="20"/>
          <w:lang w:eastAsia="sk-SK"/>
        </w:rPr>
        <w:t xml:space="preserve"> </w:t>
      </w:r>
    </w:p>
    <w:p w14:paraId="00BBF9E8" w14:textId="2E7E3893" w:rsidR="00972D0A" w:rsidRPr="00972D0A" w:rsidRDefault="00972D0A" w:rsidP="00C56EDC">
      <w:pPr>
        <w:numPr>
          <w:ilvl w:val="1"/>
          <w:numId w:val="19"/>
        </w:numPr>
        <w:spacing w:after="60" w:line="240" w:lineRule="auto"/>
        <w:ind w:left="567" w:hanging="567"/>
        <w:jc w:val="both"/>
        <w:rPr>
          <w:rFonts w:ascii="Arial" w:eastAsia="Times New Roman" w:hAnsi="Arial" w:cs="Arial"/>
          <w:sz w:val="20"/>
          <w:szCs w:val="20"/>
        </w:rPr>
      </w:pPr>
      <w:bookmarkStart w:id="22" w:name="_Hlk173946423"/>
      <w:r w:rsidRPr="00972D0A">
        <w:rPr>
          <w:rFonts w:ascii="Arial" w:eastAsia="Times New Roman" w:hAnsi="Arial" w:cs="Arial"/>
          <w:sz w:val="20"/>
          <w:szCs w:val="20"/>
        </w:rPr>
        <w:t>Verejný obstarávateľ odporúča všetkým záujemcom vykonať obhliadku miesta uskutočnenia predmetu zákazky z dôvodu získania všetkých údajov, ktoré môžu byť potrebné pre prípravu ponuky a podpísanie rámcovej dohody na predmetnú zákazku. Miesto predmetu zákazky je uvedené</w:t>
      </w:r>
      <w:r w:rsidR="009040BA">
        <w:rPr>
          <w:rFonts w:ascii="Arial" w:eastAsia="Times New Roman" w:hAnsi="Arial" w:cs="Arial"/>
          <w:sz w:val="20"/>
          <w:szCs w:val="20"/>
        </w:rPr>
        <w:t xml:space="preserve"> v bode 5.1</w:t>
      </w:r>
      <w:r w:rsidRPr="00972D0A">
        <w:rPr>
          <w:rFonts w:ascii="Arial" w:eastAsia="Times New Roman" w:hAnsi="Arial" w:cs="Arial"/>
          <w:sz w:val="20"/>
          <w:szCs w:val="20"/>
        </w:rPr>
        <w:t xml:space="preserve"> čas</w:t>
      </w:r>
      <w:r w:rsidR="009040BA">
        <w:rPr>
          <w:rFonts w:ascii="Arial" w:eastAsia="Times New Roman" w:hAnsi="Arial" w:cs="Arial"/>
          <w:sz w:val="20"/>
          <w:szCs w:val="20"/>
        </w:rPr>
        <w:t>ť</w:t>
      </w:r>
      <w:r w:rsidRPr="00972D0A">
        <w:rPr>
          <w:rFonts w:ascii="Arial" w:eastAsia="Times New Roman" w:hAnsi="Arial" w:cs="Arial"/>
          <w:sz w:val="20"/>
          <w:szCs w:val="20"/>
        </w:rPr>
        <w:t xml:space="preserve"> A</w:t>
      </w:r>
      <w:r w:rsidR="00C43B2D">
        <w:rPr>
          <w:rFonts w:ascii="Arial" w:eastAsia="Times New Roman" w:hAnsi="Arial" w:cs="Arial"/>
          <w:sz w:val="20"/>
          <w:szCs w:val="20"/>
        </w:rPr>
        <w:t>.</w:t>
      </w:r>
      <w:r w:rsidRPr="00972D0A">
        <w:rPr>
          <w:rFonts w:ascii="Arial" w:eastAsia="Times New Roman" w:hAnsi="Arial" w:cs="Arial"/>
          <w:sz w:val="20"/>
          <w:szCs w:val="20"/>
        </w:rPr>
        <w:t>1</w:t>
      </w:r>
      <w:r w:rsidR="00C43B2D">
        <w:rPr>
          <w:rFonts w:ascii="Arial" w:eastAsia="Times New Roman" w:hAnsi="Arial" w:cs="Arial"/>
          <w:sz w:val="20"/>
          <w:szCs w:val="20"/>
        </w:rPr>
        <w:t xml:space="preserve"> Pokyny pre</w:t>
      </w:r>
      <w:r w:rsidR="009040BA" w:rsidRPr="009040BA">
        <w:rPr>
          <w:rFonts w:ascii="Arial" w:eastAsia="Times New Roman" w:hAnsi="Arial" w:cs="Arial"/>
          <w:sz w:val="20"/>
          <w:szCs w:val="20"/>
        </w:rPr>
        <w:t xml:space="preserve"> </w:t>
      </w:r>
      <w:r w:rsidR="009040BA">
        <w:rPr>
          <w:rFonts w:ascii="Arial" w:eastAsia="Times New Roman" w:hAnsi="Arial" w:cs="Arial"/>
          <w:sz w:val="20"/>
          <w:szCs w:val="20"/>
        </w:rPr>
        <w:t>záujemcov/</w:t>
      </w:r>
      <w:r w:rsidR="00C43B2D">
        <w:rPr>
          <w:rFonts w:ascii="Arial" w:eastAsia="Times New Roman" w:hAnsi="Arial" w:cs="Arial"/>
          <w:sz w:val="20"/>
          <w:szCs w:val="20"/>
        </w:rPr>
        <w:t xml:space="preserve"> uchádzačov</w:t>
      </w:r>
      <w:r w:rsidRPr="00972D0A">
        <w:rPr>
          <w:rFonts w:ascii="Arial" w:eastAsia="Times New Roman" w:hAnsi="Arial" w:cs="Arial"/>
          <w:sz w:val="20"/>
          <w:szCs w:val="20"/>
        </w:rPr>
        <w:t xml:space="preserve"> a v časti B</w:t>
      </w:r>
      <w:r>
        <w:rPr>
          <w:rFonts w:ascii="Arial" w:eastAsia="Times New Roman" w:hAnsi="Arial" w:cs="Arial"/>
          <w:sz w:val="20"/>
          <w:szCs w:val="20"/>
        </w:rPr>
        <w:t>.</w:t>
      </w:r>
      <w:r w:rsidRPr="00972D0A">
        <w:rPr>
          <w:rFonts w:ascii="Arial" w:eastAsia="Times New Roman" w:hAnsi="Arial" w:cs="Arial"/>
          <w:sz w:val="20"/>
          <w:szCs w:val="20"/>
        </w:rPr>
        <w:t>1 Opis predmetu zákazky</w:t>
      </w:r>
      <w:r>
        <w:rPr>
          <w:rFonts w:ascii="Arial" w:eastAsia="Times New Roman" w:hAnsi="Arial" w:cs="Arial"/>
          <w:sz w:val="20"/>
          <w:szCs w:val="20"/>
        </w:rPr>
        <w:t xml:space="preserve"> týchto SP</w:t>
      </w:r>
      <w:r w:rsidRPr="00972D0A">
        <w:rPr>
          <w:rFonts w:ascii="Arial" w:eastAsia="Times New Roman" w:hAnsi="Arial" w:cs="Arial"/>
          <w:sz w:val="20"/>
          <w:szCs w:val="20"/>
        </w:rPr>
        <w:t xml:space="preserve">. Z dôvodu bezpečnosti a dodržania interných predpisov verejného obstarávateľa každý záujemca, ktorý sa chce zúčastniť obhliadky, je povinný oznámiť verejnému obstarávateľovi prostredníctvom systému JOSEPHINE najneskôr </w:t>
      </w:r>
      <w:r w:rsidRPr="00D17BB9">
        <w:rPr>
          <w:rFonts w:ascii="Arial" w:eastAsia="Times New Roman" w:hAnsi="Arial" w:cs="Arial"/>
          <w:sz w:val="20"/>
          <w:szCs w:val="20"/>
        </w:rPr>
        <w:t xml:space="preserve">do </w:t>
      </w:r>
      <w:r w:rsidR="00D17BB9" w:rsidRPr="00D17BB9">
        <w:rPr>
          <w:rFonts w:ascii="Arial" w:eastAsia="Times New Roman" w:hAnsi="Arial" w:cs="Arial"/>
          <w:sz w:val="20"/>
          <w:szCs w:val="20"/>
        </w:rPr>
        <w:t>04</w:t>
      </w:r>
      <w:r w:rsidRPr="00D17BB9">
        <w:rPr>
          <w:rFonts w:ascii="Arial" w:eastAsia="Times New Roman" w:hAnsi="Arial" w:cs="Arial"/>
          <w:sz w:val="20"/>
          <w:szCs w:val="20"/>
        </w:rPr>
        <w:t xml:space="preserve">. </w:t>
      </w:r>
      <w:r w:rsidR="00D17BB9" w:rsidRPr="00D17BB9">
        <w:rPr>
          <w:rFonts w:ascii="Arial" w:eastAsia="Times New Roman" w:hAnsi="Arial" w:cs="Arial"/>
          <w:sz w:val="20"/>
          <w:szCs w:val="20"/>
        </w:rPr>
        <w:t>06</w:t>
      </w:r>
      <w:r w:rsidRPr="00D17BB9">
        <w:rPr>
          <w:rFonts w:ascii="Arial" w:eastAsia="Times New Roman" w:hAnsi="Arial" w:cs="Arial"/>
          <w:sz w:val="20"/>
          <w:szCs w:val="20"/>
        </w:rPr>
        <w:t xml:space="preserve">. </w:t>
      </w:r>
      <w:r w:rsidR="00D17BB9" w:rsidRPr="00D17BB9">
        <w:rPr>
          <w:rFonts w:ascii="Arial" w:eastAsia="Times New Roman" w:hAnsi="Arial" w:cs="Arial"/>
          <w:sz w:val="20"/>
          <w:szCs w:val="20"/>
        </w:rPr>
        <w:t>2025</w:t>
      </w:r>
      <w:r w:rsidRPr="00D17BB9">
        <w:rPr>
          <w:rFonts w:ascii="Arial" w:eastAsia="Times New Roman" w:hAnsi="Arial" w:cs="Arial"/>
          <w:sz w:val="20"/>
          <w:szCs w:val="20"/>
        </w:rPr>
        <w:t xml:space="preserve"> do </w:t>
      </w:r>
      <w:r w:rsidR="00D17BB9" w:rsidRPr="00D17BB9">
        <w:rPr>
          <w:rFonts w:ascii="Arial" w:eastAsia="Times New Roman" w:hAnsi="Arial" w:cs="Arial"/>
          <w:sz w:val="20"/>
          <w:szCs w:val="20"/>
        </w:rPr>
        <w:t>10</w:t>
      </w:r>
      <w:r w:rsidRPr="00D17BB9">
        <w:rPr>
          <w:rFonts w:ascii="Arial" w:eastAsia="Times New Roman" w:hAnsi="Arial" w:cs="Arial"/>
          <w:sz w:val="20"/>
          <w:szCs w:val="20"/>
        </w:rPr>
        <w:t>:</w:t>
      </w:r>
      <w:r w:rsidR="00D17BB9" w:rsidRPr="00D17BB9">
        <w:rPr>
          <w:rFonts w:ascii="Arial" w:eastAsia="Times New Roman" w:hAnsi="Arial" w:cs="Arial"/>
          <w:sz w:val="20"/>
          <w:szCs w:val="20"/>
        </w:rPr>
        <w:t>00</w:t>
      </w:r>
      <w:r w:rsidRPr="00D17BB9">
        <w:rPr>
          <w:rFonts w:ascii="Arial" w:eastAsia="Times New Roman" w:hAnsi="Arial" w:cs="Arial"/>
          <w:sz w:val="20"/>
          <w:szCs w:val="20"/>
        </w:rPr>
        <w:t xml:space="preserve"> hod. kontaktné údaje o účastníkoch obhliadky: </w:t>
      </w:r>
      <w:r w:rsidRPr="00D17BB9">
        <w:rPr>
          <w:rFonts w:ascii="Arial" w:eastAsia="Times New Roman" w:hAnsi="Arial" w:cs="Arial"/>
          <w:b/>
          <w:sz w:val="20"/>
          <w:szCs w:val="20"/>
        </w:rPr>
        <w:t>meno, priezvisko, m</w:t>
      </w:r>
      <w:r w:rsidRPr="00C56EDC">
        <w:rPr>
          <w:rFonts w:ascii="Arial" w:eastAsia="Times New Roman" w:hAnsi="Arial" w:cs="Arial"/>
          <w:b/>
          <w:sz w:val="20"/>
          <w:szCs w:val="20"/>
        </w:rPr>
        <w:t>obilný telefón a e-mail</w:t>
      </w:r>
      <w:r w:rsidRPr="00972D0A">
        <w:rPr>
          <w:rFonts w:ascii="Arial" w:eastAsia="Times New Roman" w:hAnsi="Arial" w:cs="Arial"/>
          <w:sz w:val="20"/>
          <w:szCs w:val="20"/>
        </w:rPr>
        <w:t>.</w:t>
      </w:r>
    </w:p>
    <w:p w14:paraId="466EE497" w14:textId="77777777" w:rsidR="00972D0A" w:rsidRPr="00972D0A" w:rsidRDefault="00972D0A" w:rsidP="00C56EDC">
      <w:pPr>
        <w:numPr>
          <w:ilvl w:val="1"/>
          <w:numId w:val="19"/>
        </w:numPr>
        <w:spacing w:after="60" w:line="240" w:lineRule="auto"/>
        <w:ind w:left="567" w:hanging="567"/>
        <w:jc w:val="both"/>
        <w:rPr>
          <w:rFonts w:ascii="Arial" w:eastAsia="Times New Roman" w:hAnsi="Arial" w:cs="Arial"/>
          <w:sz w:val="20"/>
          <w:szCs w:val="20"/>
        </w:rPr>
      </w:pPr>
      <w:r w:rsidRPr="00972D0A">
        <w:rPr>
          <w:rFonts w:ascii="Arial" w:eastAsia="Times New Roman" w:hAnsi="Arial" w:cs="Arial"/>
          <w:sz w:val="20"/>
          <w:szCs w:val="20"/>
        </w:rPr>
        <w:t xml:space="preserve">Podrobnejšie inštrukcie k obhliadke, ako aj termín a miesto stretnutia bude všetkým záujemcom, ktorí potvrdia svoj záujem o obhliadku, doručený prostredníctvom systému JOSEPHINE. </w:t>
      </w:r>
    </w:p>
    <w:p w14:paraId="27444E3F" w14:textId="1C698A09" w:rsidR="00972D0A" w:rsidRPr="00972D0A" w:rsidRDefault="00972D0A" w:rsidP="00C56EDC">
      <w:pPr>
        <w:numPr>
          <w:ilvl w:val="1"/>
          <w:numId w:val="19"/>
        </w:numPr>
        <w:spacing w:after="60" w:line="240" w:lineRule="auto"/>
        <w:ind w:left="567" w:hanging="567"/>
        <w:jc w:val="both"/>
        <w:rPr>
          <w:rFonts w:ascii="Arial" w:eastAsia="Times New Roman" w:hAnsi="Arial" w:cs="Arial"/>
          <w:sz w:val="20"/>
          <w:szCs w:val="20"/>
        </w:rPr>
      </w:pPr>
      <w:r w:rsidRPr="00972D0A">
        <w:rPr>
          <w:rFonts w:ascii="Arial" w:eastAsia="Times New Roman" w:hAnsi="Arial" w:cs="Arial"/>
          <w:sz w:val="20"/>
          <w:szCs w:val="20"/>
        </w:rPr>
        <w:t xml:space="preserve">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malo byť vysvetlenie súťažných podkladov alebo </w:t>
      </w:r>
      <w:r w:rsidR="004B5AE4">
        <w:rPr>
          <w:rFonts w:ascii="Arial" w:eastAsia="Times New Roman" w:hAnsi="Arial" w:cs="Arial"/>
          <w:sz w:val="20"/>
          <w:szCs w:val="20"/>
        </w:rPr>
        <w:t>O</w:t>
      </w:r>
      <w:r w:rsidRPr="00972D0A">
        <w:rPr>
          <w:rFonts w:ascii="Arial" w:eastAsia="Times New Roman" w:hAnsi="Arial" w:cs="Arial"/>
          <w:sz w:val="20"/>
          <w:szCs w:val="20"/>
        </w:rPr>
        <w:t>známeniaZáujemca je následne až po vykonaní obhliadky oprávnený predložiť žiadosť o</w:t>
      </w:r>
      <w:r w:rsidR="004B5AE4">
        <w:rPr>
          <w:rFonts w:ascii="Arial" w:eastAsia="Times New Roman" w:hAnsi="Arial" w:cs="Arial"/>
          <w:sz w:val="20"/>
          <w:szCs w:val="20"/>
        </w:rPr>
        <w:t> </w:t>
      </w:r>
      <w:r w:rsidRPr="00972D0A">
        <w:rPr>
          <w:rFonts w:ascii="Arial" w:eastAsia="Times New Roman" w:hAnsi="Arial" w:cs="Arial"/>
          <w:sz w:val="20"/>
          <w:szCs w:val="20"/>
        </w:rPr>
        <w:t>vysvetlenie</w:t>
      </w:r>
      <w:r w:rsidR="004B5AE4">
        <w:rPr>
          <w:rFonts w:ascii="Arial" w:eastAsia="Times New Roman" w:hAnsi="Arial" w:cs="Arial"/>
          <w:sz w:val="20"/>
          <w:szCs w:val="20"/>
        </w:rPr>
        <w:t xml:space="preserve"> informácií</w:t>
      </w:r>
      <w:r w:rsidRPr="00972D0A">
        <w:rPr>
          <w:rFonts w:ascii="Arial" w:eastAsia="Times New Roman" w:hAnsi="Arial" w:cs="Arial"/>
          <w:sz w:val="20"/>
          <w:szCs w:val="20"/>
        </w:rPr>
        <w:t xml:space="preserve"> v zmysle bodu 10</w:t>
      </w:r>
      <w:r w:rsidR="00C43B2D">
        <w:rPr>
          <w:rFonts w:ascii="Arial" w:eastAsia="Times New Roman" w:hAnsi="Arial" w:cs="Arial"/>
          <w:sz w:val="20"/>
          <w:szCs w:val="20"/>
        </w:rPr>
        <w:t xml:space="preserve"> časti A.1 Pokyny pre</w:t>
      </w:r>
      <w:r w:rsidR="004B5AE4">
        <w:rPr>
          <w:rFonts w:ascii="Arial" w:eastAsia="Times New Roman" w:hAnsi="Arial" w:cs="Arial"/>
          <w:sz w:val="20"/>
          <w:szCs w:val="20"/>
        </w:rPr>
        <w:t xml:space="preserve"> záujemcov/</w:t>
      </w:r>
      <w:r w:rsidR="00C43B2D">
        <w:rPr>
          <w:rFonts w:ascii="Arial" w:eastAsia="Times New Roman" w:hAnsi="Arial" w:cs="Arial"/>
          <w:sz w:val="20"/>
          <w:szCs w:val="20"/>
        </w:rPr>
        <w:t xml:space="preserve"> uchádzačov</w:t>
      </w:r>
      <w:r w:rsidRPr="00972D0A">
        <w:rPr>
          <w:rFonts w:ascii="Arial" w:eastAsia="Times New Roman" w:hAnsi="Arial" w:cs="Arial"/>
          <w:sz w:val="20"/>
          <w:szCs w:val="20"/>
        </w:rPr>
        <w:t xml:space="preserve"> týchto </w:t>
      </w:r>
      <w:r w:rsidR="00C43B2D">
        <w:rPr>
          <w:rFonts w:ascii="Arial" w:eastAsia="Times New Roman" w:hAnsi="Arial" w:cs="Arial"/>
          <w:sz w:val="20"/>
          <w:szCs w:val="20"/>
        </w:rPr>
        <w:t>SP.</w:t>
      </w:r>
    </w:p>
    <w:bookmarkEnd w:id="22"/>
    <w:p w14:paraId="128C36CF" w14:textId="77777777" w:rsidR="003620B7" w:rsidRPr="003620B7" w:rsidRDefault="003620B7" w:rsidP="003620B7">
      <w:pPr>
        <w:spacing w:after="60" w:line="240" w:lineRule="auto"/>
        <w:ind w:left="567"/>
        <w:jc w:val="both"/>
        <w:rPr>
          <w:rFonts w:ascii="Arial" w:eastAsia="Times New Roman" w:hAnsi="Arial" w:cs="Arial"/>
          <w:sz w:val="20"/>
          <w:szCs w:val="20"/>
        </w:rPr>
      </w:pPr>
    </w:p>
    <w:p w14:paraId="60C6E458"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23" w:name="_Toc461981363"/>
      <w:r w:rsidRPr="00982227">
        <w:rPr>
          <w:rFonts w:ascii="Arial" w:eastAsia="Times New Roman" w:hAnsi="Arial" w:cs="Arial"/>
          <w:b/>
          <w:sz w:val="24"/>
          <w:szCs w:val="24"/>
        </w:rPr>
        <w:t>Časť III.</w:t>
      </w:r>
      <w:bookmarkEnd w:id="23"/>
    </w:p>
    <w:p w14:paraId="4932DD82" w14:textId="6E879BDC" w:rsidR="008074C7" w:rsidRDefault="008074C7" w:rsidP="00EF5D7E">
      <w:pPr>
        <w:spacing w:after="60" w:line="240" w:lineRule="auto"/>
        <w:jc w:val="center"/>
        <w:outlineLvl w:val="1"/>
        <w:rPr>
          <w:rFonts w:ascii="Arial" w:eastAsia="Times New Roman" w:hAnsi="Arial" w:cs="Arial"/>
          <w:b/>
          <w:bCs/>
          <w:sz w:val="24"/>
          <w:szCs w:val="24"/>
        </w:rPr>
      </w:pPr>
      <w:bookmarkStart w:id="24" w:name="_Toc461981364"/>
      <w:r w:rsidRPr="00982227">
        <w:rPr>
          <w:rFonts w:ascii="Arial" w:eastAsia="Times New Roman" w:hAnsi="Arial" w:cs="Arial"/>
          <w:b/>
          <w:bCs/>
          <w:sz w:val="24"/>
          <w:szCs w:val="24"/>
        </w:rPr>
        <w:t>Príprava ponuky</w:t>
      </w:r>
      <w:bookmarkEnd w:id="24"/>
    </w:p>
    <w:p w14:paraId="63732FD2" w14:textId="77777777" w:rsidR="00EF5D7E" w:rsidRPr="000E3B08" w:rsidRDefault="00EF5D7E" w:rsidP="00984442">
      <w:pPr>
        <w:spacing w:after="60" w:line="240" w:lineRule="auto"/>
        <w:ind w:left="567" w:hanging="567"/>
        <w:jc w:val="both"/>
        <w:rPr>
          <w:rFonts w:ascii="Arial" w:eastAsia="Times New Roman" w:hAnsi="Arial" w:cs="Arial"/>
          <w:b/>
          <w:bCs/>
          <w:sz w:val="20"/>
          <w:szCs w:val="20"/>
        </w:rPr>
      </w:pPr>
    </w:p>
    <w:p w14:paraId="2BDDDFD7" w14:textId="44543D33" w:rsidR="008074C7" w:rsidRPr="00E554D5"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5" w:name="_Toc461981365"/>
      <w:r w:rsidRPr="00E554D5">
        <w:rPr>
          <w:rFonts w:ascii="Arial" w:eastAsia="Calibri" w:hAnsi="Arial" w:cs="Arial"/>
          <w:b/>
          <w:bCs/>
          <w:sz w:val="20"/>
          <w:szCs w:val="20"/>
          <w:lang w:eastAsia="sk-SK"/>
        </w:rPr>
        <w:t>Forma a spôsob predkladania ponuky</w:t>
      </w:r>
      <w:bookmarkEnd w:id="25"/>
    </w:p>
    <w:p w14:paraId="48F65038" w14:textId="6FB750EC" w:rsidR="008074C7" w:rsidRPr="00982227" w:rsidRDefault="00BC18C8"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Uchádzač p</w:t>
      </w:r>
      <w:r w:rsidR="008074C7" w:rsidRPr="00982227">
        <w:rPr>
          <w:rFonts w:ascii="Arial" w:eastAsia="Times New Roman" w:hAnsi="Arial" w:cs="Arial"/>
          <w:sz w:val="20"/>
          <w:szCs w:val="20"/>
        </w:rPr>
        <w:t>onuk</w:t>
      </w:r>
      <w:r w:rsidRPr="00982227">
        <w:rPr>
          <w:rFonts w:ascii="Arial" w:eastAsia="Times New Roman" w:hAnsi="Arial" w:cs="Arial"/>
          <w:sz w:val="20"/>
          <w:szCs w:val="20"/>
        </w:rPr>
        <w:t>u</w:t>
      </w:r>
      <w:r w:rsidR="008074C7" w:rsidRPr="00982227">
        <w:rPr>
          <w:rFonts w:ascii="Arial" w:eastAsia="Times New Roman" w:hAnsi="Arial" w:cs="Arial"/>
          <w:sz w:val="20"/>
          <w:szCs w:val="20"/>
        </w:rPr>
        <w:t xml:space="preserve"> pred</w:t>
      </w:r>
      <w:r w:rsidRPr="00982227">
        <w:rPr>
          <w:rFonts w:ascii="Arial" w:eastAsia="Times New Roman" w:hAnsi="Arial" w:cs="Arial"/>
          <w:sz w:val="20"/>
          <w:szCs w:val="20"/>
        </w:rPr>
        <w:t xml:space="preserve">kladá </w:t>
      </w:r>
      <w:r w:rsidR="00C13831" w:rsidRPr="00982227">
        <w:rPr>
          <w:rFonts w:ascii="Arial" w:eastAsia="Times New Roman" w:hAnsi="Arial" w:cs="Arial"/>
          <w:sz w:val="20"/>
          <w:szCs w:val="20"/>
        </w:rPr>
        <w:t>elektronicky v</w:t>
      </w:r>
      <w:r w:rsidRPr="00982227">
        <w:rPr>
          <w:rFonts w:ascii="Arial" w:eastAsia="Times New Roman" w:hAnsi="Arial" w:cs="Arial"/>
          <w:sz w:val="20"/>
          <w:szCs w:val="20"/>
        </w:rPr>
        <w:t xml:space="preserve"> zmysle</w:t>
      </w:r>
      <w:r w:rsidR="008074C7" w:rsidRPr="00982227">
        <w:rPr>
          <w:rFonts w:ascii="Arial" w:eastAsia="Times New Roman" w:hAnsi="Arial" w:cs="Arial"/>
          <w:sz w:val="20"/>
          <w:szCs w:val="20"/>
        </w:rPr>
        <w:t xml:space="preserve"> § 49 ods. 1 písm. a) Zákona vlož</w:t>
      </w:r>
      <w:r w:rsidR="00C13831" w:rsidRPr="00982227">
        <w:rPr>
          <w:rFonts w:ascii="Arial" w:eastAsia="Times New Roman" w:hAnsi="Arial" w:cs="Arial"/>
          <w:sz w:val="20"/>
          <w:szCs w:val="20"/>
        </w:rPr>
        <w:t>ením</w:t>
      </w:r>
      <w:r w:rsidR="008074C7" w:rsidRPr="00982227">
        <w:rPr>
          <w:rFonts w:ascii="Arial" w:eastAsia="Times New Roman" w:hAnsi="Arial" w:cs="Arial"/>
          <w:sz w:val="20"/>
          <w:szCs w:val="20"/>
        </w:rPr>
        <w:t xml:space="preserve"> do systému JOSEPHINE umiestnenom na webovej adrese </w:t>
      </w:r>
      <w:hyperlink r:id="rId15" w:history="1">
        <w:r w:rsidR="008D26FD" w:rsidRPr="00982227">
          <w:rPr>
            <w:rStyle w:val="Hypertextovprepojenie"/>
            <w:rFonts w:ascii="Arial" w:eastAsia="Times New Roman" w:hAnsi="Arial" w:cs="Arial"/>
            <w:sz w:val="20"/>
            <w:szCs w:val="20"/>
          </w:rPr>
          <w:t>https://josephine.proebiz.com/</w:t>
        </w:r>
      </w:hyperlink>
      <w:r w:rsidR="008D26FD" w:rsidRPr="00982227">
        <w:rPr>
          <w:rFonts w:ascii="Arial" w:eastAsia="Times New Roman" w:hAnsi="Arial" w:cs="Arial"/>
          <w:sz w:val="20"/>
          <w:szCs w:val="20"/>
        </w:rPr>
        <w:t xml:space="preserve"> </w:t>
      </w:r>
      <w:r w:rsidR="008074C7" w:rsidRPr="00982227">
        <w:rPr>
          <w:rFonts w:ascii="Arial" w:eastAsia="Arial,Bold" w:hAnsi="Arial" w:cs="Arial"/>
          <w:sz w:val="20"/>
          <w:szCs w:val="20"/>
        </w:rPr>
        <w:t>za podmienok:</w:t>
      </w:r>
    </w:p>
    <w:p w14:paraId="2C704618" w14:textId="5E6F773C" w:rsidR="008074C7" w:rsidRPr="008007A0"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Elektronická ponuka sa vloží vyplnením ponukového formulára a vložením požadovaných </w:t>
      </w:r>
      <w:r w:rsidR="009237E5" w:rsidRPr="00982227">
        <w:rPr>
          <w:rFonts w:ascii="Arial" w:eastAsia="Times New Roman" w:hAnsi="Arial" w:cs="Arial"/>
          <w:sz w:val="20"/>
          <w:szCs w:val="20"/>
        </w:rPr>
        <w:tab/>
      </w:r>
      <w:r w:rsidRPr="00982227">
        <w:rPr>
          <w:rFonts w:ascii="Arial" w:eastAsia="Times New Roman" w:hAnsi="Arial" w:cs="Arial"/>
          <w:sz w:val="20"/>
          <w:szCs w:val="20"/>
        </w:rPr>
        <w:t>dokladov a dokumentov v systéme JOSEPHINE umiestnenom na webovej adrese</w:t>
      </w:r>
      <w:r w:rsidR="008D26FD" w:rsidRPr="00982227">
        <w:t xml:space="preserve"> </w:t>
      </w:r>
      <w:hyperlink r:id="rId16" w:history="1">
        <w:r w:rsidR="00D962C9" w:rsidRPr="00F36137">
          <w:rPr>
            <w:rStyle w:val="Hypertextovprepojenie"/>
            <w:rFonts w:ascii="Arial" w:hAnsi="Arial" w:cs="Arial"/>
            <w:sz w:val="20"/>
            <w:szCs w:val="20"/>
          </w:rPr>
          <w:t>https://josephine.proebiz.com/</w:t>
        </w:r>
      </w:hyperlink>
      <w:r w:rsidRPr="008007A0">
        <w:rPr>
          <w:rFonts w:ascii="Arial" w:eastAsia="Calibri" w:hAnsi="Arial" w:cs="Arial"/>
          <w:color w:val="0000FF"/>
          <w:sz w:val="20"/>
          <w:szCs w:val="20"/>
          <w:lang w:eastAsia="sk-SK"/>
        </w:rPr>
        <w:t>.</w:t>
      </w:r>
    </w:p>
    <w:p w14:paraId="6A3DC0B6" w14:textId="61384635" w:rsidR="008074C7" w:rsidRPr="00982227"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 predloženej ponuke prostredníctvom systému JOSEPHINE musia byť pripojené požadované doklady (odporúčaný formát je „PDF“) tak, ako je uvedené v týchto </w:t>
      </w:r>
      <w:r w:rsidR="008D26FD" w:rsidRPr="00982227">
        <w:rPr>
          <w:rFonts w:ascii="Arial" w:eastAsia="Times New Roman" w:hAnsi="Arial" w:cs="Arial"/>
          <w:sz w:val="20"/>
          <w:szCs w:val="20"/>
        </w:rPr>
        <w:t>SP.</w:t>
      </w:r>
    </w:p>
    <w:p w14:paraId="5E16F695" w14:textId="3C4BB6D3" w:rsidR="008074C7" w:rsidRPr="00E554D5"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Ak ponuka obsahuje dôverné informácie, uchádzač ich v ponuke viditeľne označí.</w:t>
      </w:r>
      <w:r w:rsidR="00E554D5">
        <w:rPr>
          <w:rFonts w:ascii="Arial" w:eastAsia="Times New Roman" w:hAnsi="Arial" w:cs="Arial"/>
          <w:sz w:val="20"/>
          <w:szCs w:val="20"/>
        </w:rPr>
        <w:t xml:space="preserve"> </w:t>
      </w:r>
      <w:r w:rsidRPr="00982227">
        <w:rPr>
          <w:rFonts w:ascii="Arial" w:eastAsia="Times New Roman" w:hAnsi="Arial" w:cs="Arial"/>
          <w:sz w:val="20"/>
          <w:szCs w:val="20"/>
        </w:rPr>
        <w:t xml:space="preserve">Uchádzačom navrhovaná cena za </w:t>
      </w:r>
      <w:r w:rsidR="009A70E7">
        <w:rPr>
          <w:rFonts w:ascii="Arial" w:eastAsia="Times New Roman" w:hAnsi="Arial" w:cs="Arial"/>
          <w:sz w:val="20"/>
          <w:szCs w:val="20"/>
        </w:rPr>
        <w:t>plnenie</w:t>
      </w:r>
      <w:r w:rsidRPr="00982227">
        <w:rPr>
          <w:rFonts w:ascii="Arial" w:eastAsia="Times New Roman" w:hAnsi="Arial" w:cs="Arial"/>
          <w:sz w:val="20"/>
          <w:szCs w:val="20"/>
        </w:rPr>
        <w:t xml:space="preserve"> požadovaného predmetu zákazky bude uvedená v ponuke uchádzača spôsobom uvedeným v časti B.2 Spôsob určenia</w:t>
      </w:r>
      <w:r w:rsidR="00E554D5">
        <w:rPr>
          <w:rFonts w:ascii="Arial" w:eastAsia="Times New Roman" w:hAnsi="Arial" w:cs="Arial"/>
          <w:sz w:val="20"/>
          <w:szCs w:val="20"/>
        </w:rPr>
        <w:t xml:space="preserve"> </w:t>
      </w:r>
      <w:r w:rsidRPr="00982227">
        <w:rPr>
          <w:rFonts w:ascii="Arial" w:eastAsia="Times New Roman" w:hAnsi="Arial" w:cs="Arial"/>
          <w:sz w:val="20"/>
          <w:szCs w:val="20"/>
        </w:rPr>
        <w:t xml:space="preserve">ceny </w:t>
      </w:r>
      <w:r w:rsidRPr="00E554D5">
        <w:rPr>
          <w:rFonts w:ascii="Arial" w:eastAsia="Times New Roman" w:hAnsi="Arial" w:cs="Arial"/>
          <w:sz w:val="20"/>
          <w:szCs w:val="20"/>
        </w:rPr>
        <w:t>týchto SP.</w:t>
      </w:r>
    </w:p>
    <w:p w14:paraId="31FEA49F" w14:textId="0D6FAD2E" w:rsidR="008074C7" w:rsidRPr="00982227"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 úspešnom nahraní ponuky do systému JOSEPHINE je uchádzačovi odoslaný notifikačný informatívny e-mail (a to na e-mailovú adresu užívateľa uchádzača, ktorý</w:t>
      </w:r>
      <w:r w:rsidR="00E554D5">
        <w:rPr>
          <w:rFonts w:ascii="Arial" w:eastAsia="Times New Roman" w:hAnsi="Arial" w:cs="Arial"/>
          <w:sz w:val="20"/>
          <w:szCs w:val="20"/>
        </w:rPr>
        <w:t xml:space="preserve"> </w:t>
      </w:r>
      <w:r w:rsidRPr="00982227">
        <w:rPr>
          <w:rFonts w:ascii="Arial" w:eastAsia="Times New Roman" w:hAnsi="Arial" w:cs="Arial"/>
          <w:sz w:val="20"/>
          <w:szCs w:val="20"/>
        </w:rPr>
        <w:t>ponuku nahral).</w:t>
      </w:r>
    </w:p>
    <w:p w14:paraId="782839A4" w14:textId="30C039E4" w:rsidR="00C13831" w:rsidRPr="00394BD8" w:rsidRDefault="00926AD1" w:rsidP="00EF5D7E">
      <w:pPr>
        <w:numPr>
          <w:ilvl w:val="1"/>
          <w:numId w:val="19"/>
        </w:numPr>
        <w:spacing w:after="60" w:line="240" w:lineRule="auto"/>
        <w:ind w:left="567" w:hanging="567"/>
        <w:jc w:val="both"/>
        <w:rPr>
          <w:rFonts w:ascii="Arial" w:eastAsia="Times New Roman" w:hAnsi="Arial" w:cs="Arial"/>
          <w:sz w:val="20"/>
          <w:szCs w:val="20"/>
        </w:rPr>
      </w:pPr>
      <w:r w:rsidRPr="00394BD8">
        <w:rPr>
          <w:rFonts w:ascii="Arial" w:eastAsia="Times New Roman" w:hAnsi="Arial" w:cs="Arial"/>
          <w:sz w:val="20"/>
          <w:szCs w:val="20"/>
        </w:rPr>
        <w:t>Dokumenty tvoriace ponuk</w:t>
      </w:r>
      <w:r w:rsidRPr="00982227">
        <w:rPr>
          <w:rFonts w:ascii="Arial" w:eastAsia="Times New Roman" w:hAnsi="Arial" w:cs="Arial"/>
          <w:sz w:val="20"/>
          <w:szCs w:val="20"/>
        </w:rPr>
        <w:t xml:space="preserve">u, môže uchádzač predložiť ako originály </w:t>
      </w:r>
      <w:r w:rsidR="00AB5E0B" w:rsidRPr="00982227">
        <w:rPr>
          <w:rFonts w:ascii="Arial" w:eastAsia="Times New Roman" w:hAnsi="Arial" w:cs="Arial"/>
          <w:sz w:val="20"/>
          <w:szCs w:val="20"/>
        </w:rPr>
        <w:t xml:space="preserve">alebo kópie dokladov </w:t>
      </w:r>
      <w:r w:rsidRPr="00982227">
        <w:rPr>
          <w:rFonts w:ascii="Arial" w:eastAsia="Times New Roman" w:hAnsi="Arial" w:cs="Arial"/>
          <w:sz w:val="20"/>
          <w:szCs w:val="20"/>
        </w:rPr>
        <w:t>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w:t>
      </w:r>
      <w:r w:rsidR="00AB5E0B" w:rsidRPr="00982227">
        <w:rPr>
          <w:rFonts w:ascii="Arial" w:eastAsia="Times New Roman" w:hAnsi="Arial" w:cs="Arial"/>
          <w:sz w:val="20"/>
          <w:szCs w:val="20"/>
        </w:rPr>
        <w:t xml:space="preserve">, </w:t>
      </w:r>
      <w:r w:rsidRPr="00982227">
        <w:rPr>
          <w:rFonts w:ascii="Arial" w:eastAsia="Times New Roman" w:hAnsi="Arial" w:cs="Arial"/>
          <w:sz w:val="20"/>
          <w:szCs w:val="20"/>
        </w:rPr>
        <w:t>alebo len ako skeny originálov alebo úradne o</w:t>
      </w:r>
      <w:r w:rsidR="00AB5E0B" w:rsidRPr="00982227">
        <w:rPr>
          <w:rFonts w:ascii="Arial" w:eastAsia="Times New Roman" w:hAnsi="Arial" w:cs="Arial"/>
          <w:sz w:val="20"/>
          <w:szCs w:val="20"/>
        </w:rPr>
        <w:t>svedče</w:t>
      </w:r>
      <w:r w:rsidRPr="00982227">
        <w:rPr>
          <w:rFonts w:ascii="Arial" w:eastAsia="Times New Roman" w:hAnsi="Arial" w:cs="Arial"/>
          <w:sz w:val="20"/>
          <w:szCs w:val="20"/>
        </w:rPr>
        <w:t>ných fotokópií týchto dokumentov</w:t>
      </w:r>
      <w:r w:rsidR="00501C98" w:rsidRPr="00982227">
        <w:rPr>
          <w:rFonts w:ascii="Arial" w:eastAsia="Times New Roman" w:hAnsi="Arial" w:cs="Arial"/>
          <w:sz w:val="20"/>
          <w:szCs w:val="20"/>
        </w:rPr>
        <w:t>.</w:t>
      </w:r>
      <w:r w:rsidR="000E59DD" w:rsidRPr="00394BD8">
        <w:rPr>
          <w:rFonts w:ascii="Arial" w:eastAsia="Times New Roman" w:hAnsi="Arial" w:cs="Arial"/>
          <w:sz w:val="20"/>
          <w:szCs w:val="20"/>
        </w:rPr>
        <w:t xml:space="preserve"> </w:t>
      </w:r>
      <w:r w:rsidR="000E59DD" w:rsidRPr="00982227">
        <w:rPr>
          <w:rFonts w:ascii="Arial" w:eastAsia="Times New Roman" w:hAnsi="Arial" w:cs="Arial"/>
          <w:sz w:val="20"/>
          <w:szCs w:val="20"/>
        </w:rPr>
        <w:t xml:space="preserve">Pri predkladaní bankovej záruky </w:t>
      </w:r>
      <w:r w:rsidR="000E59DD" w:rsidRPr="00982227">
        <w:rPr>
          <w:rFonts w:ascii="Arial" w:eastAsia="Times New Roman" w:hAnsi="Arial" w:cs="Arial"/>
          <w:sz w:val="20"/>
          <w:szCs w:val="20"/>
        </w:rPr>
        <w:lastRenderedPageBreak/>
        <w:t>a poistenia záruky uchádzač postupuje podľa bodov 15.4.2 a 15.4.3 časti A.1 Pokyny pre</w:t>
      </w:r>
      <w:r w:rsidR="004B5AE4" w:rsidRPr="004B5AE4">
        <w:rPr>
          <w:rFonts w:ascii="Arial" w:eastAsia="Times New Roman" w:hAnsi="Arial" w:cs="Arial"/>
          <w:sz w:val="20"/>
          <w:szCs w:val="20"/>
        </w:rPr>
        <w:t xml:space="preserve"> </w:t>
      </w:r>
      <w:r w:rsidR="004B5AE4">
        <w:rPr>
          <w:rFonts w:ascii="Arial" w:eastAsia="Times New Roman" w:hAnsi="Arial" w:cs="Arial"/>
          <w:sz w:val="20"/>
          <w:szCs w:val="20"/>
        </w:rPr>
        <w:t>záujemcov/</w:t>
      </w:r>
      <w:r w:rsidR="000E59DD" w:rsidRPr="00982227">
        <w:rPr>
          <w:rFonts w:ascii="Arial" w:eastAsia="Times New Roman" w:hAnsi="Arial" w:cs="Arial"/>
          <w:sz w:val="20"/>
          <w:szCs w:val="20"/>
        </w:rPr>
        <w:t xml:space="preserve"> uchádzačov týchto SP.</w:t>
      </w:r>
    </w:p>
    <w:p w14:paraId="028CA0A0" w14:textId="4F00995F" w:rsidR="008074C7" w:rsidRPr="00394BD8"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Znenie obchodných podmienok, ktoré sú súčasťou týchto SP v časti B.3 Obchodné podmienky </w:t>
      </w:r>
      <w:r w:rsidR="009B2250">
        <w:rPr>
          <w:rFonts w:ascii="Arial" w:eastAsia="Times New Roman" w:hAnsi="Arial" w:cs="Arial"/>
          <w:sz w:val="20"/>
          <w:szCs w:val="20"/>
        </w:rPr>
        <w:t>plnenia</w:t>
      </w:r>
      <w:r w:rsidRPr="00982227">
        <w:rPr>
          <w:rFonts w:ascii="Arial" w:eastAsia="Times New Roman" w:hAnsi="Arial" w:cs="Arial"/>
          <w:sz w:val="20"/>
          <w:szCs w:val="20"/>
        </w:rPr>
        <w:t xml:space="preserve"> predmetu zákazky nemožno meniť, ani uvádzať výhrady, ktoré by odporovali týmto </w:t>
      </w:r>
      <w:r w:rsidR="00181E84">
        <w:rPr>
          <w:rFonts w:ascii="Arial" w:eastAsia="Times New Roman" w:hAnsi="Arial" w:cs="Arial"/>
          <w:sz w:val="20"/>
          <w:szCs w:val="20"/>
        </w:rPr>
        <w:t>SP</w:t>
      </w:r>
      <w:r w:rsidRPr="00982227">
        <w:rPr>
          <w:rFonts w:ascii="Arial" w:eastAsia="Times New Roman" w:hAnsi="Arial" w:cs="Arial"/>
          <w:sz w:val="20"/>
          <w:szCs w:val="20"/>
        </w:rPr>
        <w:t>.</w:t>
      </w:r>
    </w:p>
    <w:p w14:paraId="667725D4" w14:textId="77777777" w:rsidR="00F96820" w:rsidRPr="00982227" w:rsidRDefault="00F96820" w:rsidP="00EF5D7E">
      <w:pPr>
        <w:autoSpaceDE w:val="0"/>
        <w:autoSpaceDN w:val="0"/>
        <w:spacing w:after="60" w:line="240" w:lineRule="auto"/>
        <w:ind w:left="567"/>
        <w:jc w:val="both"/>
        <w:rPr>
          <w:rFonts w:ascii="Arial" w:eastAsia="Times New Roman" w:hAnsi="Arial" w:cs="Arial"/>
        </w:rPr>
      </w:pPr>
    </w:p>
    <w:p w14:paraId="1B2A2492" w14:textId="4A3FBF0A"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6" w:name="_Toc461981366"/>
      <w:r w:rsidRPr="00982227">
        <w:rPr>
          <w:rFonts w:ascii="Arial" w:eastAsia="Calibri" w:hAnsi="Arial" w:cs="Arial"/>
          <w:b/>
          <w:bCs/>
          <w:sz w:val="20"/>
          <w:szCs w:val="20"/>
          <w:lang w:eastAsia="sk-SK"/>
        </w:rPr>
        <w:t>Jazyk ponuky</w:t>
      </w:r>
      <w:bookmarkEnd w:id="26"/>
    </w:p>
    <w:p w14:paraId="3F2941A1" w14:textId="56B1FC09" w:rsidR="00C63E8D"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Ponuky a ďalšie doklady a dokumenty vo verejnom obstarávaní sa predkladajú v štátnom jazyk</w:t>
      </w:r>
      <w:r w:rsidR="00BC18C8" w:rsidRPr="00982227">
        <w:rPr>
          <w:rFonts w:ascii="Arial" w:eastAsia="Times New Roman" w:hAnsi="Arial" w:cs="Arial"/>
          <w:sz w:val="20"/>
          <w:szCs w:val="20"/>
        </w:rPr>
        <w:t>u Slovenskej republiky.</w:t>
      </w:r>
      <w:r w:rsidR="00C63E8D" w:rsidRPr="00394BD8">
        <w:rPr>
          <w:rFonts w:ascii="Arial" w:eastAsia="Times New Roman" w:hAnsi="Arial" w:cs="Arial"/>
          <w:sz w:val="20"/>
          <w:szCs w:val="20"/>
        </w:rPr>
        <w:t xml:space="preserve"> </w:t>
      </w:r>
      <w:r w:rsidR="00C63E8D" w:rsidRPr="00982227">
        <w:rPr>
          <w:rFonts w:ascii="Arial" w:eastAsia="Times New Roman" w:hAnsi="Arial" w:cs="Arial"/>
          <w:sz w:val="20"/>
          <w:szCs w:val="20"/>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85D9E93" w14:textId="619C0869" w:rsidR="008074C7" w:rsidRPr="00982227" w:rsidRDefault="00394BD8" w:rsidP="00EF5D7E">
      <w:pPr>
        <w:numPr>
          <w:ilvl w:val="1"/>
          <w:numId w:val="19"/>
        </w:numPr>
        <w:spacing w:after="60" w:line="240" w:lineRule="auto"/>
        <w:ind w:left="567" w:hanging="567"/>
        <w:jc w:val="both"/>
        <w:rPr>
          <w:rFonts w:ascii="Arial" w:eastAsia="Times New Roman" w:hAnsi="Arial" w:cs="Arial"/>
          <w:sz w:val="20"/>
          <w:szCs w:val="20"/>
        </w:rPr>
      </w:pPr>
      <w:r>
        <w:rPr>
          <w:rFonts w:ascii="Arial" w:eastAsia="Times New Roman" w:hAnsi="Arial" w:cs="Arial"/>
          <w:sz w:val="20"/>
          <w:szCs w:val="20"/>
        </w:rPr>
        <w:t>A</w:t>
      </w:r>
      <w:r w:rsidR="008074C7" w:rsidRPr="00982227">
        <w:rPr>
          <w:rFonts w:ascii="Arial" w:eastAsia="Times New Roman" w:hAnsi="Arial" w:cs="Arial"/>
          <w:sz w:val="20"/>
          <w:szCs w:val="20"/>
        </w:rPr>
        <w:t>k ponuku predkladá uchádzač so sídlom mimo územia Slovenskej republiky a doklad alebo dokument je vyhotovený v cudzom jazyku, predkladá sa takýto dokument spolu s jeho úradným prekladom do štátneho jazyka</w:t>
      </w:r>
      <w:r w:rsidR="00BC18C8" w:rsidRPr="00982227">
        <w:rPr>
          <w:rFonts w:ascii="Arial" w:eastAsia="Times New Roman" w:hAnsi="Arial" w:cs="Arial"/>
          <w:sz w:val="20"/>
          <w:szCs w:val="20"/>
        </w:rPr>
        <w:t xml:space="preserve"> Slovenskej republiky. </w:t>
      </w:r>
      <w:r w:rsidR="008074C7" w:rsidRPr="00982227">
        <w:rPr>
          <w:rFonts w:ascii="Arial" w:eastAsia="Times New Roman" w:hAnsi="Arial" w:cs="Arial"/>
          <w:sz w:val="20"/>
          <w:szCs w:val="20"/>
        </w:rPr>
        <w:t>To neplatí pre ponuky, návrhy, doklady a dokumenty vyhotovené v českom jazyku. Ak sa zistí rozdiel v ich obsahu, rozhodujúci je úradný preklad v štátnom jazyku</w:t>
      </w:r>
      <w:r w:rsidR="00BC18C8" w:rsidRPr="00982227">
        <w:rPr>
          <w:rFonts w:ascii="Arial" w:eastAsia="Times New Roman" w:hAnsi="Arial" w:cs="Arial"/>
          <w:sz w:val="20"/>
          <w:szCs w:val="20"/>
        </w:rPr>
        <w:t xml:space="preserve"> Slovenskej republiky.</w:t>
      </w:r>
    </w:p>
    <w:p w14:paraId="30ED5F07" w14:textId="02575EE2" w:rsidR="00926AD1" w:rsidRPr="00982227" w:rsidRDefault="00180ED6" w:rsidP="00EF5D7E">
      <w:pPr>
        <w:tabs>
          <w:tab w:val="left" w:pos="1572"/>
        </w:tabs>
        <w:autoSpaceDE w:val="0"/>
        <w:autoSpaceDN w:val="0"/>
        <w:spacing w:after="60" w:line="240" w:lineRule="auto"/>
        <w:jc w:val="both"/>
        <w:rPr>
          <w:rFonts w:ascii="Arial" w:eastAsia="Times New Roman" w:hAnsi="Arial" w:cs="Arial"/>
          <w:sz w:val="20"/>
          <w:szCs w:val="20"/>
        </w:rPr>
      </w:pPr>
      <w:r w:rsidRPr="00982227">
        <w:rPr>
          <w:rFonts w:ascii="Arial" w:eastAsia="Times New Roman" w:hAnsi="Arial" w:cs="Arial"/>
          <w:sz w:val="20"/>
          <w:szCs w:val="20"/>
        </w:rPr>
        <w:tab/>
      </w:r>
    </w:p>
    <w:p w14:paraId="55D8C072" w14:textId="07B5D1A9" w:rsidR="001243F6" w:rsidRPr="00982227" w:rsidRDefault="008074C7" w:rsidP="0005168F">
      <w:pPr>
        <w:numPr>
          <w:ilvl w:val="0"/>
          <w:numId w:val="19"/>
        </w:numPr>
        <w:autoSpaceDE w:val="0"/>
        <w:autoSpaceDN w:val="0"/>
        <w:spacing w:after="60" w:line="240" w:lineRule="auto"/>
        <w:ind w:left="567" w:hanging="567"/>
        <w:jc w:val="both"/>
        <w:outlineLvl w:val="2"/>
        <w:rPr>
          <w:rFonts w:ascii="Arial" w:eastAsia="Calibri" w:hAnsi="Arial" w:cs="Arial"/>
          <w:b/>
          <w:bCs/>
          <w:sz w:val="20"/>
          <w:szCs w:val="20"/>
        </w:rPr>
      </w:pPr>
      <w:bookmarkStart w:id="27" w:name="_Toc461981367"/>
      <w:r w:rsidRPr="00982227">
        <w:rPr>
          <w:rFonts w:ascii="Arial" w:eastAsia="Calibri" w:hAnsi="Arial" w:cs="Arial"/>
          <w:b/>
          <w:bCs/>
          <w:sz w:val="20"/>
          <w:szCs w:val="20"/>
          <w:lang w:eastAsia="sk-SK"/>
        </w:rPr>
        <w:t>Mena a ceny uvádzané v</w:t>
      </w:r>
      <w:r w:rsidR="001243F6" w:rsidRPr="00982227">
        <w:rPr>
          <w:rFonts w:ascii="Arial" w:eastAsia="Calibri" w:hAnsi="Arial" w:cs="Arial"/>
          <w:b/>
          <w:bCs/>
          <w:sz w:val="20"/>
          <w:szCs w:val="20"/>
          <w:lang w:eastAsia="sk-SK"/>
        </w:rPr>
        <w:t> </w:t>
      </w:r>
      <w:r w:rsidRPr="00982227">
        <w:rPr>
          <w:rFonts w:ascii="Arial" w:eastAsia="Calibri" w:hAnsi="Arial" w:cs="Arial"/>
          <w:b/>
          <w:bCs/>
          <w:sz w:val="20"/>
          <w:szCs w:val="20"/>
          <w:lang w:eastAsia="sk-SK"/>
        </w:rPr>
        <w:t>ponuke</w:t>
      </w:r>
      <w:bookmarkEnd w:id="27"/>
      <w:r w:rsidR="004A3DA8" w:rsidRPr="00982227">
        <w:rPr>
          <w:rFonts w:ascii="Arial" w:eastAsia="Calibri" w:hAnsi="Arial" w:cs="Arial"/>
          <w:b/>
          <w:bCs/>
          <w:sz w:val="20"/>
          <w:szCs w:val="20"/>
        </w:rPr>
        <w:tab/>
      </w:r>
    </w:p>
    <w:p w14:paraId="7887FB75" w14:textId="6D89F7BD"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Uchádzačom navrhovaná zmluvná cena za </w:t>
      </w:r>
      <w:r w:rsidR="009A70E7">
        <w:rPr>
          <w:rFonts w:ascii="Arial" w:eastAsia="Times New Roman" w:hAnsi="Arial" w:cs="Arial"/>
          <w:sz w:val="20"/>
          <w:szCs w:val="20"/>
        </w:rPr>
        <w:t>plnenie</w:t>
      </w:r>
      <w:r w:rsidRPr="00982227">
        <w:rPr>
          <w:rFonts w:ascii="Arial" w:eastAsia="Times New Roman" w:hAnsi="Arial" w:cs="Arial"/>
          <w:sz w:val="20"/>
          <w:szCs w:val="20"/>
        </w:rPr>
        <w:t xml:space="preserve"> požadovaného predmetu zákazky, uvedená v ponuke uchádzača, bude vyjadrená v eurách (€ alebo EUR).</w:t>
      </w:r>
    </w:p>
    <w:p w14:paraId="13C6BADB" w14:textId="700419B7"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Cena za </w:t>
      </w:r>
      <w:r w:rsidR="00C5299F">
        <w:rPr>
          <w:rFonts w:ascii="Arial" w:eastAsia="Times New Roman" w:hAnsi="Arial" w:cs="Arial"/>
          <w:sz w:val="20"/>
          <w:szCs w:val="20"/>
        </w:rPr>
        <w:t>plnenie</w:t>
      </w:r>
      <w:r w:rsidRPr="00982227">
        <w:rPr>
          <w:rFonts w:ascii="Arial" w:eastAsia="Times New Roman" w:hAnsi="Arial" w:cs="Arial"/>
          <w:sz w:val="20"/>
          <w:szCs w:val="20"/>
        </w:rPr>
        <w:t xml:space="preserve"> predmetu zákazky musí byť stanovená podľa zákona N</w:t>
      </w:r>
      <w:r w:rsidR="00926AD1" w:rsidRPr="00982227">
        <w:rPr>
          <w:rFonts w:ascii="Arial" w:eastAsia="Times New Roman" w:hAnsi="Arial" w:cs="Arial"/>
          <w:sz w:val="20"/>
          <w:szCs w:val="20"/>
        </w:rPr>
        <w:t>árodnej rady</w:t>
      </w:r>
      <w:r w:rsidRPr="00982227">
        <w:rPr>
          <w:rFonts w:ascii="Arial" w:eastAsia="Times New Roman" w:hAnsi="Arial" w:cs="Arial"/>
          <w:sz w:val="20"/>
          <w:szCs w:val="20"/>
        </w:rPr>
        <w:t xml:space="preserve"> S</w:t>
      </w:r>
      <w:r w:rsidR="00926AD1" w:rsidRPr="00982227">
        <w:rPr>
          <w:rFonts w:ascii="Arial" w:eastAsia="Times New Roman" w:hAnsi="Arial" w:cs="Arial"/>
          <w:sz w:val="20"/>
          <w:szCs w:val="20"/>
        </w:rPr>
        <w:t>lovenskej republiky</w:t>
      </w:r>
      <w:r w:rsidRPr="00982227">
        <w:rPr>
          <w:rFonts w:ascii="Arial" w:eastAsia="Times New Roman" w:hAnsi="Arial" w:cs="Arial"/>
          <w:sz w:val="20"/>
          <w:szCs w:val="20"/>
        </w:rPr>
        <w:t xml:space="preserve"> č.18/1996   Z. z. o cenách v znení neskorších predpisov </w:t>
      </w:r>
      <w:r w:rsidR="00926AD1" w:rsidRPr="00982227">
        <w:rPr>
          <w:rFonts w:ascii="Arial" w:eastAsia="Times New Roman" w:hAnsi="Arial" w:cs="Arial"/>
          <w:sz w:val="20"/>
          <w:szCs w:val="20"/>
        </w:rPr>
        <w:t>(ďalej len „zákon o cenách“),</w:t>
      </w:r>
      <w:r w:rsidRPr="00982227">
        <w:rPr>
          <w:rFonts w:ascii="Arial" w:eastAsia="Times New Roman" w:hAnsi="Arial" w:cs="Arial"/>
          <w:sz w:val="20"/>
          <w:szCs w:val="20"/>
        </w:rPr>
        <w:t xml:space="preserve"> vyhlášky M</w:t>
      </w:r>
      <w:r w:rsidR="00926AD1" w:rsidRPr="00982227">
        <w:rPr>
          <w:rFonts w:ascii="Arial" w:eastAsia="Times New Roman" w:hAnsi="Arial" w:cs="Arial"/>
          <w:sz w:val="20"/>
          <w:szCs w:val="20"/>
        </w:rPr>
        <w:t>inisterstva financií</w:t>
      </w:r>
      <w:r w:rsidRPr="00982227">
        <w:rPr>
          <w:rFonts w:ascii="Arial" w:eastAsia="Times New Roman" w:hAnsi="Arial" w:cs="Arial"/>
          <w:sz w:val="20"/>
          <w:szCs w:val="20"/>
        </w:rPr>
        <w:t xml:space="preserve"> S</w:t>
      </w:r>
      <w:r w:rsidR="00926AD1" w:rsidRPr="00982227">
        <w:rPr>
          <w:rFonts w:ascii="Arial" w:eastAsia="Times New Roman" w:hAnsi="Arial" w:cs="Arial"/>
          <w:sz w:val="20"/>
          <w:szCs w:val="20"/>
        </w:rPr>
        <w:t>lovenskej republiky</w:t>
      </w:r>
      <w:r w:rsidRPr="00982227">
        <w:rPr>
          <w:rFonts w:ascii="Arial" w:eastAsia="Times New Roman" w:hAnsi="Arial" w:cs="Arial"/>
          <w:sz w:val="20"/>
          <w:szCs w:val="20"/>
        </w:rPr>
        <w:t xml:space="preserve"> č. 87/1996 Z. z., ktorou sa vykonáva zákon</w:t>
      </w:r>
      <w:r w:rsidR="00926AD1" w:rsidRPr="00982227">
        <w:rPr>
          <w:rFonts w:ascii="Arial" w:eastAsia="Times New Roman" w:hAnsi="Arial" w:cs="Arial"/>
          <w:sz w:val="20"/>
          <w:szCs w:val="20"/>
        </w:rPr>
        <w:t xml:space="preserve"> </w:t>
      </w:r>
      <w:r w:rsidRPr="00982227">
        <w:rPr>
          <w:rFonts w:ascii="Arial" w:eastAsia="Times New Roman" w:hAnsi="Arial" w:cs="Arial"/>
          <w:sz w:val="20"/>
          <w:szCs w:val="20"/>
        </w:rPr>
        <w:t>o cenách.</w:t>
      </w:r>
    </w:p>
    <w:p w14:paraId="49FB2712" w14:textId="1F078450"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uchádzač platiteľom DPH, navrhovanú zmluvnú cenu uvedie v zložení:</w:t>
      </w:r>
    </w:p>
    <w:p w14:paraId="4316AA44" w14:textId="143B8C47" w:rsidR="008074C7" w:rsidRPr="0098222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navrhovaná zmluvná cena bez DPH</w:t>
      </w:r>
    </w:p>
    <w:p w14:paraId="578ECC8B" w14:textId="0296833A" w:rsidR="008074C7" w:rsidRPr="0098222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sadzba DPH a výška DPH</w:t>
      </w:r>
    </w:p>
    <w:p w14:paraId="1C49C22C" w14:textId="07F7B7EA" w:rsidR="008074C7" w:rsidRPr="0098222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navrhovaná zmluvná cena vrátane DPH</w:t>
      </w:r>
    </w:p>
    <w:p w14:paraId="54AAC502" w14:textId="3807ADB1" w:rsidR="008074C7" w:rsidRDefault="008074C7" w:rsidP="00BC0543">
      <w:pPr>
        <w:numPr>
          <w:ilvl w:val="1"/>
          <w:numId w:val="19"/>
        </w:numPr>
        <w:spacing w:after="60" w:line="240" w:lineRule="auto"/>
        <w:ind w:left="567" w:hanging="567"/>
        <w:jc w:val="both"/>
        <w:rPr>
          <w:rFonts w:ascii="Arial" w:eastAsia="Times New Roman" w:hAnsi="Arial" w:cs="Arial"/>
          <w:sz w:val="20"/>
          <w:szCs w:val="20"/>
        </w:rPr>
      </w:pPr>
      <w:r w:rsidRPr="00774DA7">
        <w:rPr>
          <w:rFonts w:ascii="Arial" w:eastAsia="Times New Roman" w:hAnsi="Arial" w:cs="Arial"/>
          <w:sz w:val="20"/>
          <w:szCs w:val="20"/>
        </w:rPr>
        <w:t>Ak uchádzač nie je platiteľom DPH, uvedie navrhovanú zmluvnú cenu celkom. Skutočnosť, či je alebo nie je platiteľom DPH, uvedie v ponuke v príslušnom Návrhu na plnenie kritéria (Príloha  č. 1 k časti A.2 Kritéri</w:t>
      </w:r>
      <w:r w:rsidR="000C2549">
        <w:rPr>
          <w:rFonts w:ascii="Arial" w:eastAsia="Times New Roman" w:hAnsi="Arial" w:cs="Arial"/>
          <w:sz w:val="20"/>
          <w:szCs w:val="20"/>
        </w:rPr>
        <w:t>um</w:t>
      </w:r>
      <w:r w:rsidRPr="00774DA7">
        <w:rPr>
          <w:rFonts w:ascii="Arial" w:eastAsia="Times New Roman" w:hAnsi="Arial" w:cs="Arial"/>
          <w:sz w:val="20"/>
          <w:szCs w:val="20"/>
        </w:rPr>
        <w:t xml:space="preserve"> na hodnotenie ponúk a pravidlá </w:t>
      </w:r>
      <w:r w:rsidR="000C2549">
        <w:rPr>
          <w:rFonts w:ascii="Arial" w:eastAsia="Times New Roman" w:hAnsi="Arial" w:cs="Arial"/>
          <w:sz w:val="20"/>
          <w:szCs w:val="20"/>
        </w:rPr>
        <w:t>jeho</w:t>
      </w:r>
      <w:r w:rsidRPr="00774DA7">
        <w:rPr>
          <w:rFonts w:ascii="Arial" w:eastAsia="Times New Roman" w:hAnsi="Arial" w:cs="Arial"/>
          <w:sz w:val="20"/>
          <w:szCs w:val="20"/>
        </w:rPr>
        <w:t xml:space="preserve"> uplatnenia týchto SP).</w:t>
      </w:r>
    </w:p>
    <w:p w14:paraId="0B89968A" w14:textId="3D8C9AE0" w:rsidR="00AB5E0B" w:rsidRPr="00774DA7" w:rsidRDefault="00AB5E0B" w:rsidP="00BC0543">
      <w:pPr>
        <w:numPr>
          <w:ilvl w:val="1"/>
          <w:numId w:val="19"/>
        </w:numPr>
        <w:spacing w:after="60" w:line="240" w:lineRule="auto"/>
        <w:ind w:left="567" w:hanging="567"/>
        <w:jc w:val="both"/>
        <w:rPr>
          <w:rFonts w:ascii="Arial" w:eastAsia="Times New Roman" w:hAnsi="Arial" w:cs="Arial"/>
          <w:sz w:val="20"/>
          <w:szCs w:val="20"/>
        </w:rPr>
      </w:pPr>
      <w:r w:rsidRPr="00774DA7">
        <w:rPr>
          <w:rFonts w:ascii="Arial" w:eastAsia="Times New Roman" w:hAnsi="Arial" w:cs="Arial"/>
          <w:sz w:val="20"/>
          <w:szCs w:val="20"/>
        </w:rPr>
        <w:t>V prípade, ak je uchádzač v postavení zahraničnej osoby, riadi sa zákonom č. 222/2004 Z.z. o dani z pridanej hodnoty v znení neskorších predpisov.</w:t>
      </w:r>
    </w:p>
    <w:p w14:paraId="3654D251" w14:textId="77777777" w:rsidR="0045647C" w:rsidRPr="00982227" w:rsidRDefault="0045647C" w:rsidP="00D26BFC">
      <w:pPr>
        <w:autoSpaceDE w:val="0"/>
        <w:autoSpaceDN w:val="0"/>
        <w:spacing w:after="60" w:line="240" w:lineRule="auto"/>
        <w:jc w:val="both"/>
        <w:rPr>
          <w:rFonts w:ascii="Arial" w:eastAsia="Times New Roman" w:hAnsi="Arial" w:cs="Arial"/>
          <w:sz w:val="20"/>
          <w:szCs w:val="20"/>
        </w:rPr>
      </w:pPr>
    </w:p>
    <w:p w14:paraId="0574710A" w14:textId="1BC128E4" w:rsidR="001243F6" w:rsidRPr="00982227" w:rsidRDefault="008074C7" w:rsidP="00D26BFC">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8" w:name="_Toc461981368"/>
      <w:r w:rsidRPr="00982227">
        <w:rPr>
          <w:rFonts w:ascii="Arial" w:eastAsia="Calibri" w:hAnsi="Arial" w:cs="Arial"/>
          <w:b/>
          <w:bCs/>
          <w:sz w:val="20"/>
          <w:szCs w:val="20"/>
          <w:lang w:eastAsia="sk-SK"/>
        </w:rPr>
        <w:t>Zábezpeka</w:t>
      </w:r>
      <w:bookmarkEnd w:id="28"/>
    </w:p>
    <w:p w14:paraId="1C3F65B1" w14:textId="4D4468C0" w:rsidR="008074C7" w:rsidRPr="00982227" w:rsidRDefault="008074C7" w:rsidP="00D26BFC">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vyžaduje, aby uchádzač zabezpečil viazanosť svojej ponuky zábezpekou. Zábezpeka je poskytnutie bankovej záruky, poistenie záruky alebo zloženie finančných prostriedkov na účet verejného obstarávateľa.</w:t>
      </w:r>
    </w:p>
    <w:p w14:paraId="3E6E85F3" w14:textId="158FBF4B" w:rsidR="00447316" w:rsidRPr="00447316" w:rsidRDefault="004D591D" w:rsidP="008B131F">
      <w:pPr>
        <w:numPr>
          <w:ilvl w:val="1"/>
          <w:numId w:val="19"/>
        </w:numPr>
        <w:spacing w:after="60" w:line="240" w:lineRule="auto"/>
        <w:ind w:left="567" w:hanging="567"/>
        <w:jc w:val="both"/>
        <w:rPr>
          <w:rFonts w:ascii="Arial" w:eastAsia="Times New Roman" w:hAnsi="Arial" w:cs="Arial"/>
          <w:sz w:val="20"/>
          <w:szCs w:val="20"/>
        </w:rPr>
      </w:pPr>
      <w:r w:rsidRPr="00447316">
        <w:rPr>
          <w:rFonts w:ascii="Arial" w:eastAsia="Times New Roman" w:hAnsi="Arial" w:cs="Arial"/>
          <w:sz w:val="20"/>
          <w:szCs w:val="20"/>
        </w:rPr>
        <w:t xml:space="preserve">Výška zábezpeky je stanovená </w:t>
      </w:r>
      <w:r w:rsidR="00447316" w:rsidRPr="00D77E3D">
        <w:rPr>
          <w:rFonts w:ascii="Arial" w:eastAsia="Times New Roman" w:hAnsi="Arial" w:cs="Arial"/>
          <w:sz w:val="20"/>
          <w:szCs w:val="20"/>
        </w:rPr>
        <w:t>vo výške 50 000,00</w:t>
      </w:r>
      <w:r w:rsidR="005E0454" w:rsidRPr="00D77E3D">
        <w:rPr>
          <w:rFonts w:ascii="Arial" w:eastAsia="Times New Roman" w:hAnsi="Arial" w:cs="Arial"/>
          <w:sz w:val="20"/>
          <w:szCs w:val="20"/>
        </w:rPr>
        <w:t xml:space="preserve"> </w:t>
      </w:r>
      <w:r w:rsidR="00447316" w:rsidRPr="00D77E3D">
        <w:rPr>
          <w:rFonts w:ascii="Arial" w:eastAsia="Times New Roman" w:hAnsi="Arial" w:cs="Arial"/>
          <w:sz w:val="20"/>
          <w:szCs w:val="20"/>
        </w:rPr>
        <w:t>(slovom</w:t>
      </w:r>
      <w:r w:rsidR="00447316" w:rsidRPr="00447316">
        <w:rPr>
          <w:rFonts w:ascii="Arial" w:eastAsia="Times New Roman" w:hAnsi="Arial" w:cs="Arial"/>
          <w:sz w:val="20"/>
          <w:szCs w:val="20"/>
        </w:rPr>
        <w:t>: päťdesiattisíc)</w:t>
      </w:r>
      <w:r w:rsidR="005E0454" w:rsidRPr="005E0454">
        <w:rPr>
          <w:rFonts w:ascii="Arial" w:eastAsia="Times New Roman" w:hAnsi="Arial" w:cs="Arial"/>
          <w:sz w:val="20"/>
          <w:szCs w:val="20"/>
        </w:rPr>
        <w:t xml:space="preserve"> </w:t>
      </w:r>
      <w:r w:rsidR="005E0454">
        <w:rPr>
          <w:rFonts w:ascii="Arial" w:eastAsia="Times New Roman" w:hAnsi="Arial" w:cs="Arial"/>
          <w:sz w:val="20"/>
          <w:szCs w:val="20"/>
        </w:rPr>
        <w:t>EUR</w:t>
      </w:r>
      <w:r w:rsidR="00447316" w:rsidRPr="00447316">
        <w:rPr>
          <w:rFonts w:ascii="Arial" w:eastAsia="Times New Roman" w:hAnsi="Arial" w:cs="Arial"/>
          <w:sz w:val="20"/>
          <w:szCs w:val="20"/>
        </w:rPr>
        <w:t>.</w:t>
      </w:r>
    </w:p>
    <w:p w14:paraId="494E83A0" w14:textId="32EFE77C" w:rsidR="008074C7" w:rsidRPr="00982227" w:rsidRDefault="008074C7" w:rsidP="00D26BFC">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Spôsoby zloženia zábezpeky:</w:t>
      </w:r>
    </w:p>
    <w:p w14:paraId="2F26CF96" w14:textId="7065B951" w:rsidR="008074C7" w:rsidRPr="00A03752" w:rsidRDefault="008074C7" w:rsidP="00A03752">
      <w:pPr>
        <w:numPr>
          <w:ilvl w:val="2"/>
          <w:numId w:val="19"/>
        </w:numPr>
        <w:spacing w:after="60" w:line="240" w:lineRule="auto"/>
        <w:ind w:left="1418" w:hanging="851"/>
        <w:jc w:val="both"/>
        <w:rPr>
          <w:rFonts w:ascii="Arial" w:eastAsia="Times New Roman" w:hAnsi="Arial" w:cs="Arial"/>
          <w:sz w:val="20"/>
          <w:szCs w:val="20"/>
        </w:rPr>
      </w:pPr>
      <w:r w:rsidRPr="00A03752">
        <w:rPr>
          <w:rFonts w:ascii="Arial" w:eastAsia="Times New Roman" w:hAnsi="Arial" w:cs="Arial"/>
          <w:sz w:val="20"/>
          <w:szCs w:val="20"/>
        </w:rPr>
        <w:t>zložením finančných prostriedkov na bankový účet verejného obstarávateľa</w:t>
      </w:r>
      <w:r w:rsidR="00A03752" w:rsidRPr="00A03752">
        <w:rPr>
          <w:rFonts w:ascii="Arial" w:eastAsia="Times New Roman" w:hAnsi="Arial" w:cs="Arial"/>
          <w:sz w:val="20"/>
          <w:szCs w:val="20"/>
        </w:rPr>
        <w:t>,</w:t>
      </w:r>
      <w:r w:rsidR="00A03752">
        <w:rPr>
          <w:rFonts w:ascii="Arial" w:eastAsia="Times New Roman" w:hAnsi="Arial" w:cs="Arial"/>
          <w:sz w:val="20"/>
          <w:szCs w:val="20"/>
        </w:rPr>
        <w:t xml:space="preserve"> </w:t>
      </w:r>
      <w:r w:rsidRPr="00A03752">
        <w:rPr>
          <w:rFonts w:ascii="Arial" w:eastAsia="Times New Roman" w:hAnsi="Arial" w:cs="Arial"/>
          <w:sz w:val="20"/>
          <w:szCs w:val="20"/>
        </w:rPr>
        <w:t xml:space="preserve">alebo </w:t>
      </w:r>
    </w:p>
    <w:p w14:paraId="7EF68A40" w14:textId="5EECC63A" w:rsidR="008074C7" w:rsidRPr="00982227" w:rsidRDefault="008074C7" w:rsidP="00D26BFC">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poskytnutím bankovej záruky za uchádzača, alebo</w:t>
      </w:r>
    </w:p>
    <w:p w14:paraId="5322B482" w14:textId="12046286" w:rsidR="008074C7" w:rsidRPr="00982227" w:rsidRDefault="008074C7" w:rsidP="00D26BFC">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poskytnutím poistenia záruky za uchádzača.</w:t>
      </w:r>
    </w:p>
    <w:p w14:paraId="726A6009" w14:textId="36E91964" w:rsidR="00A82F69" w:rsidRPr="00982227" w:rsidRDefault="008074C7" w:rsidP="00D26BFC">
      <w:pPr>
        <w:spacing w:after="60" w:line="240" w:lineRule="auto"/>
        <w:ind w:left="567"/>
        <w:jc w:val="both"/>
        <w:rPr>
          <w:rFonts w:ascii="Arial" w:eastAsia="Times New Roman" w:hAnsi="Arial" w:cs="Arial"/>
          <w:sz w:val="20"/>
          <w:szCs w:val="20"/>
        </w:rPr>
      </w:pPr>
      <w:r w:rsidRPr="00982227">
        <w:rPr>
          <w:rFonts w:ascii="Arial" w:eastAsia="Times New Roman" w:hAnsi="Arial" w:cs="Arial"/>
          <w:sz w:val="20"/>
          <w:szCs w:val="20"/>
        </w:rPr>
        <w:t>Spôsob zloženia zábezpeky si vyberie uchádzač podľa nižšie uvedených podmienok zloženia.</w:t>
      </w:r>
    </w:p>
    <w:p w14:paraId="75F3375F" w14:textId="09315A67" w:rsidR="008074C7" w:rsidRPr="00982227" w:rsidRDefault="008074C7" w:rsidP="00D26BFC">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Podmienky zloženia zábezpeky</w:t>
      </w:r>
    </w:p>
    <w:p w14:paraId="0EA02C54" w14:textId="0891DE79" w:rsidR="008074C7" w:rsidRPr="00982227" w:rsidRDefault="008074C7" w:rsidP="005E31D3">
      <w:pPr>
        <w:numPr>
          <w:ilvl w:val="2"/>
          <w:numId w:val="19"/>
        </w:numPr>
        <w:spacing w:after="60" w:line="240" w:lineRule="auto"/>
        <w:ind w:left="1418" w:hanging="851"/>
        <w:jc w:val="both"/>
        <w:rPr>
          <w:rFonts w:ascii="Arial" w:eastAsia="Times New Roman" w:hAnsi="Arial" w:cs="Arial"/>
          <w:sz w:val="20"/>
          <w:szCs w:val="20"/>
          <w:u w:val="single"/>
        </w:rPr>
      </w:pPr>
      <w:r w:rsidRPr="00982227">
        <w:rPr>
          <w:rFonts w:ascii="Arial" w:eastAsia="Times New Roman" w:hAnsi="Arial" w:cs="Arial"/>
          <w:sz w:val="20"/>
          <w:szCs w:val="20"/>
          <w:u w:val="single"/>
        </w:rPr>
        <w:t>Zloženie finančných prostriedkov na bankový účet verejného obstarávateľa</w:t>
      </w:r>
    </w:p>
    <w:p w14:paraId="31D14CE3" w14:textId="098340E1" w:rsidR="008074C7" w:rsidRPr="005E31D3"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5E31D3">
        <w:rPr>
          <w:rFonts w:ascii="Arial" w:eastAsia="Times New Roman" w:hAnsi="Arial" w:cs="Arial"/>
          <w:sz w:val="20"/>
          <w:szCs w:val="20"/>
        </w:rPr>
        <w:t>Finančné prostriedky vo výške podľa bodu 15.2 časti A</w:t>
      </w:r>
      <w:r w:rsidR="00D84420">
        <w:rPr>
          <w:rFonts w:ascii="Arial" w:eastAsia="Times New Roman" w:hAnsi="Arial" w:cs="Arial"/>
          <w:sz w:val="20"/>
          <w:szCs w:val="20"/>
        </w:rPr>
        <w:t>.</w:t>
      </w:r>
      <w:r w:rsidRPr="005E31D3">
        <w:rPr>
          <w:rFonts w:ascii="Arial" w:eastAsia="Times New Roman" w:hAnsi="Arial" w:cs="Arial"/>
          <w:sz w:val="20"/>
          <w:szCs w:val="20"/>
        </w:rPr>
        <w:t xml:space="preserve">1 Pokyny pre </w:t>
      </w:r>
      <w:r w:rsidR="004B5AE4">
        <w:rPr>
          <w:rFonts w:ascii="Arial" w:eastAsia="Times New Roman" w:hAnsi="Arial" w:cs="Arial"/>
          <w:sz w:val="20"/>
          <w:szCs w:val="20"/>
        </w:rPr>
        <w:t xml:space="preserve">záujemcov/ </w:t>
      </w:r>
      <w:r w:rsidRPr="005E31D3">
        <w:rPr>
          <w:rFonts w:ascii="Arial" w:eastAsia="Times New Roman" w:hAnsi="Arial" w:cs="Arial"/>
          <w:sz w:val="20"/>
          <w:szCs w:val="20"/>
        </w:rPr>
        <w:t>uchádzačov týchto SP, musia byť zložené na účet verejného obstarávateľa určený pre</w:t>
      </w:r>
      <w:r w:rsidR="00DE171B">
        <w:rPr>
          <w:rFonts w:ascii="Arial" w:eastAsia="Times New Roman" w:hAnsi="Arial" w:cs="Arial"/>
          <w:sz w:val="20"/>
          <w:szCs w:val="20"/>
        </w:rPr>
        <w:t xml:space="preserve"> zábezpeky</w:t>
      </w:r>
      <w:r w:rsidRPr="005E31D3">
        <w:rPr>
          <w:rFonts w:ascii="Arial" w:eastAsia="Times New Roman" w:hAnsi="Arial" w:cs="Arial"/>
          <w:sz w:val="20"/>
          <w:szCs w:val="20"/>
        </w:rPr>
        <w:t>:</w:t>
      </w:r>
    </w:p>
    <w:p w14:paraId="75D0D832" w14:textId="2A146441" w:rsidR="000A62DF" w:rsidRDefault="000A62DF" w:rsidP="00D26BFC">
      <w:pPr>
        <w:spacing w:after="60" w:line="240" w:lineRule="auto"/>
        <w:ind w:left="2268"/>
        <w:jc w:val="both"/>
        <w:rPr>
          <w:rFonts w:ascii="Arial" w:eastAsia="Times New Roman" w:hAnsi="Arial" w:cs="Arial"/>
          <w:b/>
          <w:sz w:val="20"/>
          <w:szCs w:val="20"/>
        </w:rPr>
      </w:pPr>
      <w:r>
        <w:rPr>
          <w:rFonts w:ascii="Arial" w:eastAsia="Times New Roman" w:hAnsi="Arial" w:cs="Arial"/>
          <w:b/>
          <w:sz w:val="20"/>
          <w:szCs w:val="20"/>
        </w:rPr>
        <w:t>Bankové spojenie:</w:t>
      </w:r>
      <w:r>
        <w:rPr>
          <w:rFonts w:ascii="Arial" w:eastAsia="Times New Roman" w:hAnsi="Arial" w:cs="Arial"/>
          <w:b/>
          <w:sz w:val="20"/>
          <w:szCs w:val="20"/>
        </w:rPr>
        <w:tab/>
        <w:t>Štátna pokladnica</w:t>
      </w:r>
    </w:p>
    <w:p w14:paraId="457F670C" w14:textId="30C0F702" w:rsidR="008074C7" w:rsidRPr="00982227" w:rsidRDefault="008074C7" w:rsidP="00D26BFC">
      <w:pPr>
        <w:spacing w:after="60" w:line="240" w:lineRule="auto"/>
        <w:ind w:left="2268"/>
        <w:jc w:val="both"/>
        <w:rPr>
          <w:rFonts w:ascii="Arial" w:eastAsia="Times New Roman" w:hAnsi="Arial" w:cs="Arial"/>
          <w:b/>
          <w:sz w:val="20"/>
          <w:szCs w:val="20"/>
        </w:rPr>
      </w:pPr>
      <w:r w:rsidRPr="00982227">
        <w:rPr>
          <w:rFonts w:ascii="Arial" w:eastAsia="Times New Roman" w:hAnsi="Arial" w:cs="Arial"/>
          <w:b/>
          <w:sz w:val="20"/>
          <w:szCs w:val="20"/>
        </w:rPr>
        <w:t>IBAN:</w:t>
      </w:r>
      <w:r w:rsidRPr="00982227">
        <w:rPr>
          <w:rFonts w:ascii="Arial" w:eastAsia="Times New Roman" w:hAnsi="Arial" w:cs="Arial"/>
          <w:b/>
          <w:sz w:val="20"/>
          <w:szCs w:val="20"/>
        </w:rPr>
        <w:tab/>
      </w:r>
      <w:r w:rsidRPr="00982227">
        <w:rPr>
          <w:rFonts w:ascii="Arial" w:eastAsia="Times New Roman" w:hAnsi="Arial" w:cs="Arial"/>
          <w:b/>
          <w:sz w:val="20"/>
          <w:szCs w:val="20"/>
        </w:rPr>
        <w:tab/>
      </w:r>
      <w:r w:rsidRPr="00982227">
        <w:rPr>
          <w:rFonts w:ascii="Arial" w:eastAsia="Times New Roman" w:hAnsi="Arial" w:cs="Arial"/>
          <w:b/>
          <w:sz w:val="20"/>
          <w:szCs w:val="20"/>
        </w:rPr>
        <w:tab/>
      </w:r>
      <w:r w:rsidR="0074066D" w:rsidRPr="0074066D">
        <w:rPr>
          <w:rFonts w:ascii="Arial" w:eastAsia="Times New Roman" w:hAnsi="Arial" w:cs="Arial"/>
          <w:b/>
          <w:sz w:val="20"/>
          <w:szCs w:val="20"/>
        </w:rPr>
        <w:t>SK13 8180 0000 0070 0069 4614</w:t>
      </w:r>
    </w:p>
    <w:p w14:paraId="43A1153F" w14:textId="1142BB63" w:rsidR="008074C7" w:rsidRPr="00982227" w:rsidRDefault="008074C7" w:rsidP="00D26BFC">
      <w:pPr>
        <w:spacing w:after="60" w:line="240" w:lineRule="auto"/>
        <w:ind w:left="2268"/>
        <w:jc w:val="both"/>
        <w:rPr>
          <w:rFonts w:ascii="Arial" w:eastAsia="Times New Roman" w:hAnsi="Arial" w:cs="Arial"/>
          <w:b/>
          <w:sz w:val="20"/>
          <w:szCs w:val="20"/>
        </w:rPr>
      </w:pPr>
      <w:r w:rsidRPr="00982227">
        <w:rPr>
          <w:rFonts w:ascii="Arial" w:eastAsia="Times New Roman" w:hAnsi="Arial" w:cs="Arial"/>
          <w:b/>
          <w:sz w:val="20"/>
          <w:szCs w:val="20"/>
        </w:rPr>
        <w:t>SWIFT (BIC):</w:t>
      </w:r>
      <w:r w:rsidRPr="00982227">
        <w:rPr>
          <w:rFonts w:ascii="Arial" w:eastAsia="Times New Roman" w:hAnsi="Arial" w:cs="Arial"/>
          <w:b/>
          <w:sz w:val="20"/>
          <w:szCs w:val="20"/>
        </w:rPr>
        <w:tab/>
      </w:r>
      <w:r w:rsidRPr="00982227">
        <w:rPr>
          <w:rFonts w:ascii="Arial" w:eastAsia="Times New Roman" w:hAnsi="Arial" w:cs="Arial"/>
          <w:b/>
          <w:sz w:val="20"/>
          <w:szCs w:val="20"/>
        </w:rPr>
        <w:tab/>
      </w:r>
      <w:r w:rsidR="0074066D" w:rsidRPr="0074066D">
        <w:rPr>
          <w:rFonts w:ascii="Arial" w:eastAsia="Times New Roman" w:hAnsi="Arial" w:cs="Arial"/>
          <w:b/>
          <w:sz w:val="20"/>
          <w:szCs w:val="20"/>
        </w:rPr>
        <w:t>SPSRSKBA</w:t>
      </w:r>
    </w:p>
    <w:p w14:paraId="15B8DC38" w14:textId="79E4FBA9" w:rsidR="008074C7" w:rsidRPr="00982227" w:rsidRDefault="008074C7" w:rsidP="00D26BFC">
      <w:pPr>
        <w:spacing w:after="60" w:line="240" w:lineRule="auto"/>
        <w:ind w:left="2268"/>
        <w:jc w:val="both"/>
        <w:rPr>
          <w:rFonts w:ascii="Arial" w:eastAsia="Times New Roman" w:hAnsi="Arial" w:cs="Arial"/>
          <w:b/>
          <w:sz w:val="20"/>
          <w:szCs w:val="20"/>
        </w:rPr>
      </w:pPr>
      <w:r w:rsidRPr="00982227">
        <w:rPr>
          <w:rFonts w:ascii="Arial" w:eastAsia="Times New Roman" w:hAnsi="Arial" w:cs="Arial"/>
          <w:b/>
          <w:sz w:val="20"/>
          <w:szCs w:val="20"/>
        </w:rPr>
        <w:lastRenderedPageBreak/>
        <w:t>variabilný symbol:</w:t>
      </w:r>
      <w:r w:rsidRPr="00982227">
        <w:rPr>
          <w:rFonts w:ascii="Arial" w:eastAsia="Times New Roman" w:hAnsi="Arial" w:cs="Arial"/>
          <w:b/>
          <w:sz w:val="20"/>
          <w:szCs w:val="20"/>
        </w:rPr>
        <w:tab/>
      </w:r>
      <w:r w:rsidR="004B4F9A">
        <w:rPr>
          <w:rFonts w:ascii="Arial" w:eastAsia="Times New Roman" w:hAnsi="Arial" w:cs="Arial"/>
          <w:b/>
          <w:sz w:val="20"/>
          <w:szCs w:val="20"/>
        </w:rPr>
        <w:t>0</w:t>
      </w:r>
      <w:r w:rsidR="009278D3">
        <w:rPr>
          <w:rFonts w:ascii="Arial" w:eastAsia="Times New Roman" w:hAnsi="Arial" w:cs="Arial"/>
          <w:b/>
          <w:sz w:val="20"/>
          <w:szCs w:val="20"/>
        </w:rPr>
        <w:t>82</w:t>
      </w:r>
      <w:r w:rsidR="004B4F9A">
        <w:rPr>
          <w:rFonts w:ascii="Arial" w:eastAsia="Times New Roman" w:hAnsi="Arial" w:cs="Arial"/>
          <w:b/>
          <w:sz w:val="20"/>
          <w:szCs w:val="20"/>
        </w:rPr>
        <w:t>4</w:t>
      </w:r>
      <w:r w:rsidR="00D84420" w:rsidRPr="00D84420">
        <w:rPr>
          <w:rFonts w:ascii="Arial" w:eastAsia="Times New Roman" w:hAnsi="Arial" w:cs="Arial"/>
          <w:b/>
          <w:sz w:val="20"/>
          <w:szCs w:val="20"/>
        </w:rPr>
        <w:t>1030</w:t>
      </w:r>
      <w:r w:rsidR="006757FD">
        <w:rPr>
          <w:rFonts w:ascii="Arial" w:eastAsia="Times New Roman" w:hAnsi="Arial" w:cs="Arial"/>
          <w:b/>
          <w:sz w:val="20"/>
          <w:szCs w:val="20"/>
        </w:rPr>
        <w:t>2</w:t>
      </w:r>
    </w:p>
    <w:p w14:paraId="6FE50B03" w14:textId="1E0663A7" w:rsidR="008074C7"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Finančné prostriedky musia byť pripísané na úče</w:t>
      </w:r>
      <w:r w:rsidR="00541229" w:rsidRPr="00982227">
        <w:rPr>
          <w:rFonts w:ascii="Arial" w:eastAsia="Times New Roman" w:hAnsi="Arial" w:cs="Arial"/>
          <w:sz w:val="20"/>
          <w:szCs w:val="20"/>
        </w:rPr>
        <w:t>t</w:t>
      </w:r>
      <w:r w:rsidRPr="00982227">
        <w:rPr>
          <w:rFonts w:ascii="Arial" w:eastAsia="Times New Roman" w:hAnsi="Arial" w:cs="Arial"/>
          <w:sz w:val="20"/>
          <w:szCs w:val="20"/>
        </w:rPr>
        <w:t xml:space="preserve"> verejného obstarávateľa najneskôr v</w:t>
      </w:r>
      <w:r w:rsidR="00446523" w:rsidRPr="00982227">
        <w:rPr>
          <w:rFonts w:ascii="Arial" w:eastAsia="Times New Roman" w:hAnsi="Arial" w:cs="Arial"/>
          <w:sz w:val="20"/>
          <w:szCs w:val="20"/>
        </w:rPr>
        <w:t xml:space="preserve"> lehote </w:t>
      </w:r>
      <w:r w:rsidRPr="00982227">
        <w:rPr>
          <w:rFonts w:ascii="Arial" w:eastAsia="Times New Roman" w:hAnsi="Arial" w:cs="Arial"/>
          <w:sz w:val="20"/>
          <w:szCs w:val="20"/>
        </w:rPr>
        <w:t>na predkladanie ponúk podľa bodu 20.1 časti A1 Pokyny pre</w:t>
      </w:r>
      <w:r w:rsidR="004B5AE4" w:rsidRPr="004B5AE4">
        <w:rPr>
          <w:rFonts w:ascii="Arial" w:eastAsia="Times New Roman" w:hAnsi="Arial" w:cs="Arial"/>
          <w:sz w:val="20"/>
          <w:szCs w:val="20"/>
        </w:rPr>
        <w:t xml:space="preserve"> </w:t>
      </w:r>
      <w:r w:rsidR="004B5AE4">
        <w:rPr>
          <w:rFonts w:ascii="Arial" w:eastAsia="Times New Roman" w:hAnsi="Arial" w:cs="Arial"/>
          <w:sz w:val="20"/>
          <w:szCs w:val="20"/>
        </w:rPr>
        <w:t>záujemcov/</w:t>
      </w:r>
      <w:r w:rsidRPr="00982227">
        <w:rPr>
          <w:rFonts w:ascii="Arial" w:eastAsia="Times New Roman" w:hAnsi="Arial" w:cs="Arial"/>
          <w:sz w:val="20"/>
          <w:szCs w:val="20"/>
        </w:rPr>
        <w:t xml:space="preserve"> uchádzačov týchto SP. Doba platnosti zábezpeky formou zloženia finančných prostriedkov na účet verejného obstarávateľa trvá až do uplynutia lehoty viazanosti ponúk</w:t>
      </w:r>
      <w:r w:rsidR="00A03752">
        <w:rPr>
          <w:rFonts w:ascii="Arial" w:eastAsia="Times New Roman" w:hAnsi="Arial" w:cs="Arial"/>
          <w:sz w:val="20"/>
          <w:szCs w:val="20"/>
        </w:rPr>
        <w:t xml:space="preserve"> podľa bodu 8.1 časti A.1 Pokyny pre </w:t>
      </w:r>
      <w:r w:rsidR="004B5AE4">
        <w:rPr>
          <w:rFonts w:ascii="Arial" w:eastAsia="Times New Roman" w:hAnsi="Arial" w:cs="Arial"/>
          <w:sz w:val="20"/>
          <w:szCs w:val="20"/>
        </w:rPr>
        <w:t xml:space="preserve">záujemcov/ </w:t>
      </w:r>
      <w:r w:rsidR="00A03752">
        <w:rPr>
          <w:rFonts w:ascii="Arial" w:eastAsia="Times New Roman" w:hAnsi="Arial" w:cs="Arial"/>
          <w:sz w:val="20"/>
          <w:szCs w:val="20"/>
        </w:rPr>
        <w:t>uchádzačov týchto SP.</w:t>
      </w:r>
    </w:p>
    <w:p w14:paraId="128C4C6A" w14:textId="0B5CB34F" w:rsidR="002246B0"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finančné prostriedky nebudú zložené na úče</w:t>
      </w:r>
      <w:r w:rsidR="00A04D62" w:rsidRPr="00982227">
        <w:rPr>
          <w:rFonts w:ascii="Arial" w:eastAsia="Times New Roman" w:hAnsi="Arial" w:cs="Arial"/>
          <w:sz w:val="20"/>
          <w:szCs w:val="20"/>
        </w:rPr>
        <w:t>t</w:t>
      </w:r>
      <w:r w:rsidRPr="00982227">
        <w:rPr>
          <w:rFonts w:ascii="Arial" w:eastAsia="Times New Roman" w:hAnsi="Arial" w:cs="Arial"/>
          <w:sz w:val="20"/>
          <w:szCs w:val="20"/>
        </w:rPr>
        <w:t xml:space="preserve"> verejného obstarávateľa podľa bodov 15.4.1.1 a 15.4.1.2</w:t>
      </w:r>
      <w:r w:rsidR="004B5AE4">
        <w:rPr>
          <w:rFonts w:ascii="Arial" w:eastAsia="Times New Roman" w:hAnsi="Arial" w:cs="Arial"/>
          <w:sz w:val="20"/>
          <w:szCs w:val="20"/>
        </w:rPr>
        <w:t xml:space="preserve"> </w:t>
      </w:r>
      <w:r w:rsidR="004B5AE4" w:rsidRPr="00080193">
        <w:rPr>
          <w:rFonts w:ascii="Arial" w:eastAsia="Times New Roman" w:hAnsi="Arial" w:cs="Arial"/>
          <w:sz w:val="20"/>
          <w:szCs w:val="20"/>
        </w:rPr>
        <w:t>časti A.1 Pokyny pre záujemcov/uchádzačov týchto SP</w:t>
      </w:r>
      <w:r w:rsidR="004B5AE4" w:rsidRPr="00982227">
        <w:rPr>
          <w:rFonts w:ascii="Arial" w:eastAsia="Times New Roman" w:hAnsi="Arial" w:cs="Arial"/>
          <w:sz w:val="20"/>
          <w:szCs w:val="20"/>
        </w:rPr>
        <w:t>,</w:t>
      </w:r>
      <w:r w:rsidRPr="00982227">
        <w:rPr>
          <w:rFonts w:ascii="Arial" w:eastAsia="Times New Roman" w:hAnsi="Arial" w:cs="Arial"/>
          <w:sz w:val="20"/>
          <w:szCs w:val="20"/>
        </w:rPr>
        <w:t xml:space="preserve"> bude ponuka uchádzača z</w:t>
      </w:r>
      <w:r w:rsidR="004A3DA8" w:rsidRPr="00982227">
        <w:rPr>
          <w:rFonts w:ascii="Arial" w:eastAsia="Times New Roman" w:hAnsi="Arial" w:cs="Arial"/>
          <w:sz w:val="20"/>
          <w:szCs w:val="20"/>
        </w:rPr>
        <w:t> </w:t>
      </w:r>
      <w:r w:rsidRPr="00982227">
        <w:rPr>
          <w:rFonts w:ascii="Arial" w:eastAsia="Times New Roman" w:hAnsi="Arial" w:cs="Arial"/>
          <w:sz w:val="20"/>
          <w:szCs w:val="20"/>
        </w:rPr>
        <w:t>verejn</w:t>
      </w:r>
      <w:r w:rsidR="004A3DA8" w:rsidRPr="00982227">
        <w:rPr>
          <w:rFonts w:ascii="Arial" w:eastAsia="Times New Roman" w:hAnsi="Arial" w:cs="Arial"/>
          <w:sz w:val="20"/>
          <w:szCs w:val="20"/>
        </w:rPr>
        <w:t>ej súťaže</w:t>
      </w:r>
      <w:r w:rsidR="00926AD1" w:rsidRPr="00982227">
        <w:rPr>
          <w:rFonts w:ascii="Arial" w:eastAsia="Times New Roman" w:hAnsi="Arial" w:cs="Arial"/>
          <w:sz w:val="20"/>
          <w:szCs w:val="20"/>
        </w:rPr>
        <w:t xml:space="preserve"> </w:t>
      </w:r>
      <w:r w:rsidRPr="00982227">
        <w:rPr>
          <w:rFonts w:ascii="Arial" w:eastAsia="Times New Roman" w:hAnsi="Arial" w:cs="Arial"/>
          <w:sz w:val="20"/>
          <w:szCs w:val="20"/>
        </w:rPr>
        <w:t>vylúčená. Verejný obstarávateľ odporúča, aby uchádzač doložil k svojej ponuke výpis z bankového účtu o vklade požadovanej čiastky na daný účet verejného obstarávateľa.</w:t>
      </w:r>
    </w:p>
    <w:p w14:paraId="2B5C31E9" w14:textId="0DD2A7F8" w:rsidR="008074C7" w:rsidRPr="00982227" w:rsidRDefault="008074C7" w:rsidP="005E31D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u w:val="single"/>
        </w:rPr>
        <w:t>Poskytnutie bankovej záruky za uchádzača</w:t>
      </w:r>
      <w:r w:rsidRPr="00982227">
        <w:rPr>
          <w:rFonts w:ascii="Arial" w:eastAsia="Times New Roman" w:hAnsi="Arial" w:cs="Arial"/>
          <w:sz w:val="20"/>
          <w:szCs w:val="20"/>
        </w:rPr>
        <w:t>:</w:t>
      </w:r>
    </w:p>
    <w:p w14:paraId="0AF3825A" w14:textId="21117E65" w:rsidR="008074C7"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 prípade, že uchádzač použije možnosť poskytnutia bankovej záruky podľa bodu 15.3.2 časti A1 Pokyny pre</w:t>
      </w:r>
      <w:r w:rsidR="004B5AE4">
        <w:rPr>
          <w:rFonts w:ascii="Arial" w:eastAsia="Times New Roman" w:hAnsi="Arial" w:cs="Arial"/>
          <w:sz w:val="20"/>
          <w:szCs w:val="20"/>
        </w:rPr>
        <w:t xml:space="preserve"> záujemcov/</w:t>
      </w:r>
      <w:r w:rsidRPr="00982227">
        <w:rPr>
          <w:rFonts w:ascii="Arial" w:eastAsia="Times New Roman" w:hAnsi="Arial" w:cs="Arial"/>
          <w:sz w:val="20"/>
          <w:szCs w:val="20"/>
        </w:rPr>
        <w:t>uchádzačov týchto SP, je povinný predložiť v ponuke predloženej prostredníctvom systému JOSEPHINE kópiu (s</w:t>
      </w:r>
      <w:r w:rsidR="00AB5E0B" w:rsidRPr="00982227">
        <w:rPr>
          <w:rFonts w:ascii="Arial" w:eastAsia="Times New Roman" w:hAnsi="Arial" w:cs="Arial"/>
          <w:sz w:val="20"/>
          <w:szCs w:val="20"/>
        </w:rPr>
        <w:t>ke</w:t>
      </w:r>
      <w:r w:rsidRPr="00982227">
        <w:rPr>
          <w:rFonts w:ascii="Arial" w:eastAsia="Times New Roman" w:hAnsi="Arial" w:cs="Arial"/>
          <w:sz w:val="20"/>
          <w:szCs w:val="20"/>
        </w:rPr>
        <w:t>n originálu) bankovej záruky.</w:t>
      </w:r>
    </w:p>
    <w:p w14:paraId="3ADC6DD8" w14:textId="00AEEBD0" w:rsidR="008074C7" w:rsidRPr="00D84420" w:rsidRDefault="008074C7" w:rsidP="00D84420">
      <w:pPr>
        <w:numPr>
          <w:ilvl w:val="4"/>
          <w:numId w:val="19"/>
        </w:numPr>
        <w:spacing w:after="60" w:line="240" w:lineRule="auto"/>
        <w:ind w:left="3402" w:hanging="1134"/>
        <w:jc w:val="both"/>
        <w:rPr>
          <w:rFonts w:ascii="Arial" w:eastAsia="Times New Roman" w:hAnsi="Arial" w:cs="Arial"/>
          <w:sz w:val="20"/>
          <w:szCs w:val="20"/>
        </w:rPr>
      </w:pPr>
      <w:r w:rsidRPr="00D84420">
        <w:rPr>
          <w:rFonts w:ascii="Arial" w:eastAsia="Times New Roman" w:hAnsi="Arial" w:cs="Arial"/>
          <w:sz w:val="20"/>
          <w:szCs w:val="20"/>
        </w:rPr>
        <w:t>Originál bankovej záruky vystavený bankou musí uchádzač doručiť verejnému obstarávateľovi v uzatvorenej obálke v lehote na predkladanie ponúk osobne alebo poštou na adresu verejného obstarávateľa:</w:t>
      </w:r>
    </w:p>
    <w:p w14:paraId="356EC552"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Národná diaľničná spoločnosť, a.s.</w:t>
      </w:r>
    </w:p>
    <w:p w14:paraId="7594AA0F"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Dúbravská cesta 14</w:t>
      </w:r>
    </w:p>
    <w:p w14:paraId="634D0865"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841 04 Bratislava</w:t>
      </w:r>
    </w:p>
    <w:p w14:paraId="1D47E9C7" w14:textId="7E57A0AE" w:rsidR="008074C7" w:rsidRPr="00982227" w:rsidRDefault="008074C7" w:rsidP="00D26BFC">
      <w:pPr>
        <w:spacing w:after="60" w:line="240" w:lineRule="auto"/>
        <w:ind w:left="3402"/>
        <w:jc w:val="both"/>
        <w:rPr>
          <w:rFonts w:ascii="Arial" w:eastAsia="Times New Roman" w:hAnsi="Arial" w:cs="Arial"/>
          <w:strike/>
          <w:sz w:val="20"/>
          <w:szCs w:val="20"/>
        </w:rPr>
      </w:pPr>
      <w:r w:rsidRPr="00982227">
        <w:rPr>
          <w:rFonts w:ascii="Arial" w:eastAsia="Times New Roman" w:hAnsi="Arial" w:cs="Arial"/>
          <w:sz w:val="20"/>
          <w:szCs w:val="20"/>
        </w:rPr>
        <w:t>Kontaktné miesto: prízemie – podateľňa</w:t>
      </w:r>
      <w:r w:rsidR="00181E84">
        <w:rPr>
          <w:rFonts w:ascii="Arial" w:eastAsia="Times New Roman" w:hAnsi="Arial" w:cs="Arial"/>
          <w:sz w:val="20"/>
          <w:szCs w:val="20"/>
        </w:rPr>
        <w:t>: v pracovných dňoch pondelok až piatok</w:t>
      </w:r>
      <w:r w:rsidR="004B5AE4">
        <w:rPr>
          <w:rFonts w:ascii="Arial" w:eastAsia="Times New Roman" w:hAnsi="Arial" w:cs="Arial"/>
          <w:sz w:val="20"/>
          <w:szCs w:val="20"/>
        </w:rPr>
        <w:t xml:space="preserve"> v čase</w:t>
      </w:r>
      <w:r w:rsidR="00181E84">
        <w:rPr>
          <w:rFonts w:ascii="Arial" w:eastAsia="Times New Roman" w:hAnsi="Arial" w:cs="Arial"/>
          <w:sz w:val="20"/>
          <w:szCs w:val="20"/>
        </w:rPr>
        <w:t xml:space="preserve"> 8:00 – 15:00 hod</w:t>
      </w:r>
      <w:r w:rsidRPr="00982227">
        <w:rPr>
          <w:rFonts w:ascii="Arial" w:eastAsia="Times New Roman" w:hAnsi="Arial" w:cs="Arial"/>
          <w:sz w:val="20"/>
          <w:szCs w:val="20"/>
        </w:rPr>
        <w:t>.</w:t>
      </w:r>
    </w:p>
    <w:p w14:paraId="6AE03E06" w14:textId="28C880F3" w:rsidR="008074C7" w:rsidRPr="00D84420" w:rsidRDefault="008074C7" w:rsidP="00D84420">
      <w:pPr>
        <w:numPr>
          <w:ilvl w:val="4"/>
          <w:numId w:val="19"/>
        </w:numPr>
        <w:spacing w:after="60" w:line="240" w:lineRule="auto"/>
        <w:ind w:left="3402" w:hanging="1134"/>
        <w:jc w:val="both"/>
        <w:rPr>
          <w:rFonts w:ascii="Arial" w:eastAsia="Times New Roman" w:hAnsi="Arial" w:cs="Arial"/>
          <w:sz w:val="20"/>
          <w:szCs w:val="20"/>
        </w:rPr>
      </w:pPr>
      <w:r w:rsidRPr="00982227">
        <w:rPr>
          <w:rFonts w:ascii="Arial" w:eastAsia="Calibri" w:hAnsi="Arial" w:cs="Arial"/>
          <w:sz w:val="20"/>
          <w:szCs w:val="20"/>
          <w:lang w:eastAsia="sk-SK"/>
        </w:rPr>
        <w:t xml:space="preserve">Obálku s originálom bankovej záruky uchádzač označí </w:t>
      </w:r>
      <w:r w:rsidRPr="00982227">
        <w:rPr>
          <w:rFonts w:ascii="Arial" w:eastAsia="Calibri" w:hAnsi="Arial" w:cs="Arial"/>
          <w:b/>
          <w:sz w:val="20"/>
          <w:szCs w:val="20"/>
        </w:rPr>
        <w:t>„Ve</w:t>
      </w:r>
      <w:r w:rsidRPr="00982227">
        <w:rPr>
          <w:rFonts w:ascii="Arial" w:eastAsia="Calibri" w:hAnsi="Arial" w:cs="Arial"/>
          <w:b/>
          <w:sz w:val="20"/>
          <w:szCs w:val="20"/>
          <w:lang w:eastAsia="sk-SK"/>
        </w:rPr>
        <w:t>rejn</w:t>
      </w:r>
      <w:r w:rsidR="000326C3" w:rsidRPr="00982227">
        <w:rPr>
          <w:rFonts w:ascii="Arial" w:eastAsia="Calibri" w:hAnsi="Arial" w:cs="Arial"/>
          <w:b/>
          <w:sz w:val="20"/>
          <w:szCs w:val="20"/>
          <w:lang w:eastAsia="sk-SK"/>
        </w:rPr>
        <w:t>á</w:t>
      </w:r>
      <w:r w:rsidRPr="00982227">
        <w:rPr>
          <w:rFonts w:ascii="Arial" w:eastAsia="Calibri" w:hAnsi="Arial" w:cs="Arial"/>
          <w:b/>
          <w:sz w:val="20"/>
          <w:szCs w:val="20"/>
          <w:lang w:eastAsia="sk-SK"/>
        </w:rPr>
        <w:t xml:space="preserve"> </w:t>
      </w:r>
      <w:r w:rsidR="000326C3" w:rsidRPr="00982227">
        <w:rPr>
          <w:rFonts w:ascii="Arial" w:eastAsia="Calibri" w:hAnsi="Arial" w:cs="Arial"/>
          <w:b/>
          <w:sz w:val="20"/>
          <w:szCs w:val="20"/>
          <w:lang w:eastAsia="sk-SK"/>
        </w:rPr>
        <w:t xml:space="preserve">súťaž </w:t>
      </w:r>
      <w:r w:rsidRPr="00982227">
        <w:rPr>
          <w:rFonts w:ascii="Arial" w:eastAsia="Calibri" w:hAnsi="Arial" w:cs="Arial"/>
          <w:b/>
          <w:sz w:val="20"/>
          <w:szCs w:val="20"/>
          <w:lang w:eastAsia="sk-SK"/>
        </w:rPr>
        <w:t>– neotvárať</w:t>
      </w:r>
      <w:r w:rsidRPr="00982227">
        <w:rPr>
          <w:rFonts w:ascii="Arial" w:eastAsia="Calibri" w:hAnsi="Arial" w:cs="Arial"/>
          <w:b/>
          <w:sz w:val="20"/>
          <w:szCs w:val="20"/>
        </w:rPr>
        <w:t>“</w:t>
      </w:r>
      <w:r w:rsidRPr="00982227">
        <w:rPr>
          <w:rFonts w:ascii="Arial" w:eastAsia="Calibri" w:hAnsi="Arial" w:cs="Arial"/>
          <w:sz w:val="20"/>
          <w:szCs w:val="20"/>
          <w:lang w:eastAsia="sk-SK"/>
        </w:rPr>
        <w:t xml:space="preserve"> a doplní heslom:</w:t>
      </w:r>
      <w:r w:rsidRPr="00982227">
        <w:rPr>
          <w:rFonts w:ascii="Arial" w:eastAsia="Calibri" w:hAnsi="Arial" w:cs="Arial"/>
          <w:sz w:val="20"/>
          <w:szCs w:val="20"/>
        </w:rPr>
        <w:t xml:space="preserve"> </w:t>
      </w:r>
    </w:p>
    <w:p w14:paraId="2F07C252" w14:textId="54FD1E80" w:rsidR="00D84420" w:rsidRPr="00B67AF8" w:rsidRDefault="00D84420" w:rsidP="00B67AF8">
      <w:pPr>
        <w:spacing w:after="60" w:line="240" w:lineRule="auto"/>
        <w:ind w:left="3402"/>
        <w:jc w:val="both"/>
        <w:rPr>
          <w:rFonts w:ascii="Arial" w:eastAsia="Times New Roman" w:hAnsi="Arial" w:cs="Arial"/>
          <w:b/>
          <w:sz w:val="20"/>
          <w:szCs w:val="20"/>
        </w:rPr>
      </w:pPr>
      <w:r w:rsidRPr="00D84420">
        <w:rPr>
          <w:rFonts w:ascii="Arial" w:eastAsia="Times New Roman" w:hAnsi="Arial" w:cs="Arial"/>
          <w:b/>
          <w:sz w:val="20"/>
          <w:szCs w:val="20"/>
        </w:rPr>
        <w:t xml:space="preserve">„Banková záruka – </w:t>
      </w:r>
      <w:r w:rsidR="00B67AF8" w:rsidRPr="00B67AF8">
        <w:rPr>
          <w:rFonts w:ascii="Arial" w:eastAsia="Times New Roman" w:hAnsi="Arial" w:cs="Arial"/>
          <w:b/>
          <w:sz w:val="20"/>
          <w:szCs w:val="20"/>
        </w:rPr>
        <w:t>Výkon servisnej činnosti</w:t>
      </w:r>
      <w:r w:rsidR="00A9028B">
        <w:rPr>
          <w:rFonts w:ascii="Arial" w:eastAsia="Times New Roman" w:hAnsi="Arial" w:cs="Arial"/>
          <w:b/>
          <w:sz w:val="20"/>
          <w:szCs w:val="20"/>
        </w:rPr>
        <w:t xml:space="preserve"> tunelov Žilina Ovčiarsko a D1 </w:t>
      </w:r>
      <w:r w:rsidR="00A9028B" w:rsidRPr="00A9028B">
        <w:rPr>
          <w:rFonts w:ascii="Arial" w:eastAsia="Times New Roman" w:hAnsi="Arial" w:cs="Arial"/>
          <w:b/>
          <w:sz w:val="20"/>
          <w:szCs w:val="20"/>
        </w:rPr>
        <w:t>Hričovské Podhradie - Lietavská Lúčka</w:t>
      </w:r>
      <w:r w:rsidRPr="00D84420">
        <w:rPr>
          <w:rFonts w:ascii="Arial" w:eastAsia="Times New Roman" w:hAnsi="Arial" w:cs="Arial"/>
          <w:b/>
          <w:sz w:val="20"/>
          <w:szCs w:val="20"/>
        </w:rPr>
        <w:t>“</w:t>
      </w:r>
      <w:r w:rsidR="00B67AF8">
        <w:rPr>
          <w:rFonts w:ascii="Arial" w:eastAsia="Times New Roman" w:hAnsi="Arial" w:cs="Arial"/>
          <w:b/>
          <w:sz w:val="20"/>
          <w:szCs w:val="20"/>
        </w:rPr>
        <w:t>.</w:t>
      </w:r>
    </w:p>
    <w:p w14:paraId="37B85801" w14:textId="641D40CD" w:rsidR="008074C7" w:rsidRPr="00982227" w:rsidRDefault="008074C7" w:rsidP="00D7463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záručná listina nebude súčasťou ponuky podľa bodu 15.4.2.1</w:t>
      </w:r>
      <w:r w:rsidR="004B5AE4">
        <w:rPr>
          <w:rFonts w:ascii="Arial" w:eastAsia="Times New Roman" w:hAnsi="Arial" w:cs="Arial"/>
          <w:sz w:val="20"/>
          <w:szCs w:val="20"/>
        </w:rPr>
        <w:t xml:space="preserve"> </w:t>
      </w:r>
      <w:r w:rsidR="004B5AE4" w:rsidRPr="00982227">
        <w:rPr>
          <w:rFonts w:ascii="Arial" w:eastAsia="Times New Roman" w:hAnsi="Arial" w:cs="Arial"/>
          <w:sz w:val="20"/>
          <w:szCs w:val="20"/>
        </w:rPr>
        <w:t>1</w:t>
      </w:r>
      <w:r w:rsidR="004B5AE4" w:rsidRPr="00080193">
        <w:rPr>
          <w:rFonts w:ascii="Arial" w:eastAsia="Times New Roman" w:hAnsi="Arial" w:cs="Arial"/>
          <w:sz w:val="20"/>
          <w:szCs w:val="20"/>
        </w:rPr>
        <w:t xml:space="preserve"> časti A.1 Pokyny pre záujemcov/uchádzačov týchto SP</w:t>
      </w:r>
      <w:r w:rsidRPr="00982227">
        <w:rPr>
          <w:rFonts w:ascii="Arial" w:eastAsia="Times New Roman" w:hAnsi="Arial" w:cs="Arial"/>
          <w:sz w:val="20"/>
          <w:szCs w:val="20"/>
        </w:rPr>
        <w:t xml:space="preserve">, bude </w:t>
      </w:r>
      <w:r w:rsidR="00926AD1" w:rsidRPr="00982227">
        <w:rPr>
          <w:rFonts w:ascii="Arial" w:eastAsia="Times New Roman" w:hAnsi="Arial" w:cs="Arial"/>
          <w:sz w:val="20"/>
          <w:szCs w:val="20"/>
        </w:rPr>
        <w:t>ponuka uchádzača</w:t>
      </w:r>
      <w:r w:rsidRPr="00982227">
        <w:rPr>
          <w:rFonts w:ascii="Arial" w:eastAsia="Times New Roman" w:hAnsi="Arial" w:cs="Arial"/>
          <w:sz w:val="20"/>
          <w:szCs w:val="20"/>
        </w:rPr>
        <w:t xml:space="preserve"> z</w:t>
      </w:r>
      <w:r w:rsidR="004A3DA8" w:rsidRPr="00982227">
        <w:rPr>
          <w:rFonts w:ascii="Arial" w:eastAsia="Times New Roman" w:hAnsi="Arial" w:cs="Arial"/>
          <w:sz w:val="20"/>
          <w:szCs w:val="20"/>
        </w:rPr>
        <w:t> </w:t>
      </w:r>
      <w:r w:rsidRPr="00982227">
        <w:rPr>
          <w:rFonts w:ascii="Arial" w:eastAsia="Times New Roman" w:hAnsi="Arial" w:cs="Arial"/>
          <w:sz w:val="20"/>
          <w:szCs w:val="20"/>
        </w:rPr>
        <w:t>verejn</w:t>
      </w:r>
      <w:r w:rsidR="004A3DA8" w:rsidRPr="00982227">
        <w:rPr>
          <w:rFonts w:ascii="Arial" w:eastAsia="Times New Roman" w:hAnsi="Arial" w:cs="Arial"/>
          <w:sz w:val="20"/>
          <w:szCs w:val="20"/>
        </w:rPr>
        <w:t>ej súťaže</w:t>
      </w:r>
      <w:r w:rsidRPr="00982227">
        <w:rPr>
          <w:rFonts w:ascii="Arial" w:eastAsia="Times New Roman" w:hAnsi="Arial" w:cs="Arial"/>
          <w:sz w:val="20"/>
          <w:szCs w:val="20"/>
        </w:rPr>
        <w:t xml:space="preserve"> vylúčen</w:t>
      </w:r>
      <w:r w:rsidR="00926AD1" w:rsidRPr="00982227">
        <w:rPr>
          <w:rFonts w:ascii="Arial" w:eastAsia="Times New Roman" w:hAnsi="Arial" w:cs="Arial"/>
          <w:sz w:val="20"/>
          <w:szCs w:val="20"/>
        </w:rPr>
        <w:t>á</w:t>
      </w:r>
      <w:r w:rsidRPr="00982227">
        <w:rPr>
          <w:rFonts w:ascii="Arial" w:eastAsia="Times New Roman" w:hAnsi="Arial" w:cs="Arial"/>
          <w:sz w:val="20"/>
          <w:szCs w:val="20"/>
        </w:rPr>
        <w:t xml:space="preserve">. </w:t>
      </w:r>
    </w:p>
    <w:p w14:paraId="3614E087" w14:textId="2D3B620A" w:rsidR="008074C7" w:rsidRPr="00982227" w:rsidRDefault="008074C7" w:rsidP="00D7463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 záručnej listine musí banka písomne vyhlásiť, že uspokojí verejného obstarávateľa (veriteľa)</w:t>
      </w:r>
      <w:r w:rsidR="004B5AE4">
        <w:rPr>
          <w:rFonts w:ascii="Arial" w:eastAsia="Times New Roman" w:hAnsi="Arial" w:cs="Arial"/>
          <w:sz w:val="20"/>
          <w:szCs w:val="20"/>
        </w:rPr>
        <w:t xml:space="preserve"> pre tento predmet zákazky</w:t>
      </w:r>
      <w:r w:rsidRPr="00982227">
        <w:rPr>
          <w:rFonts w:ascii="Arial" w:eastAsia="Times New Roman" w:hAnsi="Arial" w:cs="Arial"/>
          <w:sz w:val="20"/>
          <w:szCs w:val="20"/>
        </w:rPr>
        <w:t xml:space="preserve"> za uchádzača do výšky finančných prostriedkov, ktoré veriteľ požaduje ako zábezpeku viazanosti ponuky uchádzača.</w:t>
      </w:r>
    </w:p>
    <w:p w14:paraId="59F65D6E" w14:textId="6F65871D" w:rsidR="002246B0" w:rsidRPr="00D74633" w:rsidRDefault="00446523" w:rsidP="00D74633">
      <w:pPr>
        <w:numPr>
          <w:ilvl w:val="3"/>
          <w:numId w:val="19"/>
        </w:numPr>
        <w:spacing w:after="60" w:line="240" w:lineRule="auto"/>
        <w:ind w:left="2268" w:hanging="850"/>
        <w:jc w:val="both"/>
        <w:rPr>
          <w:rFonts w:ascii="Arial" w:eastAsia="Times New Roman" w:hAnsi="Arial" w:cs="Arial"/>
          <w:sz w:val="20"/>
          <w:szCs w:val="20"/>
        </w:rPr>
      </w:pPr>
      <w:r w:rsidRPr="00D74633">
        <w:rPr>
          <w:rFonts w:ascii="Arial" w:eastAsia="Times New Roman" w:hAnsi="Arial" w:cs="Arial"/>
          <w:sz w:val="20"/>
          <w:szCs w:val="20"/>
        </w:rPr>
        <w:t>Verejný obstarávateľ akceptuje predloženie bankovej záruky v</w:t>
      </w:r>
      <w:r w:rsidR="00D74633">
        <w:rPr>
          <w:rFonts w:ascii="Arial" w:eastAsia="Times New Roman" w:hAnsi="Arial" w:cs="Arial"/>
          <w:sz w:val="20"/>
          <w:szCs w:val="20"/>
        </w:rPr>
        <w:t> </w:t>
      </w:r>
      <w:r w:rsidRPr="00D74633">
        <w:rPr>
          <w:rFonts w:ascii="Arial" w:eastAsia="Times New Roman" w:hAnsi="Arial" w:cs="Arial"/>
          <w:sz w:val="20"/>
          <w:szCs w:val="20"/>
        </w:rPr>
        <w:t>podobe</w:t>
      </w:r>
      <w:r w:rsidR="00D74633">
        <w:rPr>
          <w:rFonts w:ascii="Arial" w:eastAsia="Times New Roman" w:hAnsi="Arial" w:cs="Arial"/>
          <w:sz w:val="20"/>
          <w:szCs w:val="20"/>
        </w:rPr>
        <w:t xml:space="preserve"> </w:t>
      </w:r>
      <w:r w:rsidRPr="00D74633">
        <w:rPr>
          <w:rFonts w:ascii="Arial" w:eastAsia="Times New Roman" w:hAnsi="Arial" w:cs="Arial"/>
          <w:sz w:val="20"/>
          <w:szCs w:val="20"/>
        </w:rPr>
        <w:t>elektronického dokumentu, ktorý bude podpísaný kvalifikovaným</w:t>
      </w:r>
      <w:r w:rsidR="00D74633">
        <w:rPr>
          <w:rFonts w:ascii="Arial" w:eastAsia="Times New Roman" w:hAnsi="Arial" w:cs="Arial"/>
          <w:sz w:val="20"/>
          <w:szCs w:val="20"/>
        </w:rPr>
        <w:t xml:space="preserve"> </w:t>
      </w:r>
      <w:r w:rsidRPr="00D74633">
        <w:rPr>
          <w:rFonts w:ascii="Arial" w:eastAsia="Times New Roman" w:hAnsi="Arial" w:cs="Arial"/>
          <w:sz w:val="20"/>
          <w:szCs w:val="20"/>
        </w:rPr>
        <w:t>elektronickým podpisom banky, resp. osobou/osobami oprávnenou/-ými za</w:t>
      </w:r>
      <w:r w:rsidR="00D74633">
        <w:rPr>
          <w:rFonts w:ascii="Arial" w:eastAsia="Times New Roman" w:hAnsi="Arial" w:cs="Arial"/>
          <w:sz w:val="20"/>
          <w:szCs w:val="20"/>
        </w:rPr>
        <w:t xml:space="preserve"> </w:t>
      </w:r>
      <w:r w:rsidRPr="00D74633">
        <w:rPr>
          <w:rFonts w:ascii="Arial" w:eastAsia="Times New Roman" w:hAnsi="Arial" w:cs="Arial"/>
          <w:sz w:val="20"/>
          <w:szCs w:val="20"/>
        </w:rPr>
        <w:t>banku takýto dokument podpisovať.</w:t>
      </w:r>
    </w:p>
    <w:p w14:paraId="5B6B1C40" w14:textId="3CD070F6" w:rsidR="008074C7" w:rsidRPr="00982227" w:rsidRDefault="008074C7" w:rsidP="00564566">
      <w:pPr>
        <w:numPr>
          <w:ilvl w:val="2"/>
          <w:numId w:val="19"/>
        </w:numPr>
        <w:spacing w:after="60" w:line="240" w:lineRule="auto"/>
        <w:ind w:left="1418" w:hanging="851"/>
        <w:jc w:val="both"/>
        <w:rPr>
          <w:rFonts w:ascii="Arial" w:eastAsia="Times New Roman" w:hAnsi="Arial" w:cs="Arial"/>
          <w:sz w:val="20"/>
          <w:szCs w:val="20"/>
          <w:u w:val="single"/>
        </w:rPr>
      </w:pPr>
      <w:r w:rsidRPr="00982227">
        <w:rPr>
          <w:rFonts w:ascii="Arial" w:eastAsia="Times New Roman" w:hAnsi="Arial" w:cs="Arial"/>
          <w:sz w:val="20"/>
          <w:szCs w:val="20"/>
          <w:u w:val="single"/>
        </w:rPr>
        <w:t>Poskytnutie poistenia záruky za uchádzača</w:t>
      </w:r>
    </w:p>
    <w:p w14:paraId="3727B48B" w14:textId="3264023E" w:rsidR="008074C7" w:rsidRPr="00982227" w:rsidRDefault="008074C7" w:rsidP="00564566">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prípade, že uchádzač použije možnosť poskytnutia poistenia záruky podľa bodu 15.3.3 </w:t>
      </w:r>
      <w:r w:rsidR="002845E1" w:rsidRPr="00982227">
        <w:rPr>
          <w:rFonts w:ascii="Arial" w:eastAsia="Times New Roman" w:hAnsi="Arial" w:cs="Arial"/>
          <w:sz w:val="20"/>
          <w:szCs w:val="20"/>
        </w:rPr>
        <w:t>časti A.1 Pokyny pre</w:t>
      </w:r>
      <w:r w:rsidR="004B5AE4">
        <w:rPr>
          <w:rFonts w:ascii="Arial" w:eastAsia="Times New Roman" w:hAnsi="Arial" w:cs="Arial"/>
          <w:sz w:val="20"/>
          <w:szCs w:val="20"/>
        </w:rPr>
        <w:t xml:space="preserve"> záujemcov/</w:t>
      </w:r>
      <w:r w:rsidR="002845E1" w:rsidRPr="00982227">
        <w:rPr>
          <w:rFonts w:ascii="Arial" w:eastAsia="Times New Roman" w:hAnsi="Arial" w:cs="Arial"/>
          <w:sz w:val="20"/>
          <w:szCs w:val="20"/>
        </w:rPr>
        <w:t>uchádzačov týchto SP,</w:t>
      </w:r>
      <w:r w:rsidRPr="00982227">
        <w:rPr>
          <w:rFonts w:ascii="Arial" w:eastAsia="Times New Roman" w:hAnsi="Arial" w:cs="Arial"/>
          <w:sz w:val="20"/>
          <w:szCs w:val="20"/>
        </w:rPr>
        <w:t xml:space="preserve"> je povinný predložiť v ponuke predloženej prostredníctvom systému JOSEPHINE kópiu (s</w:t>
      </w:r>
      <w:r w:rsidR="00AB5E0B" w:rsidRPr="00982227">
        <w:rPr>
          <w:rFonts w:ascii="Arial" w:eastAsia="Times New Roman" w:hAnsi="Arial" w:cs="Arial"/>
          <w:sz w:val="20"/>
          <w:szCs w:val="20"/>
        </w:rPr>
        <w:t>ke</w:t>
      </w:r>
      <w:r w:rsidRPr="00982227">
        <w:rPr>
          <w:rFonts w:ascii="Arial" w:eastAsia="Times New Roman" w:hAnsi="Arial" w:cs="Arial"/>
          <w:sz w:val="20"/>
          <w:szCs w:val="20"/>
        </w:rPr>
        <w:t>n originálu) poistenia záruky.</w:t>
      </w:r>
    </w:p>
    <w:p w14:paraId="0946048D" w14:textId="28B3C0C4" w:rsidR="008074C7" w:rsidRPr="00982227" w:rsidRDefault="008074C7" w:rsidP="00564566">
      <w:pPr>
        <w:numPr>
          <w:ilvl w:val="4"/>
          <w:numId w:val="19"/>
        </w:numPr>
        <w:spacing w:after="60" w:line="240" w:lineRule="auto"/>
        <w:ind w:left="3402" w:hanging="1134"/>
        <w:jc w:val="both"/>
        <w:rPr>
          <w:rFonts w:ascii="Arial" w:eastAsia="Calibri" w:hAnsi="Arial" w:cs="Arial"/>
          <w:sz w:val="20"/>
          <w:szCs w:val="20"/>
          <w:lang w:eastAsia="sk-SK"/>
        </w:rPr>
      </w:pPr>
      <w:r w:rsidRPr="00982227">
        <w:rPr>
          <w:rFonts w:ascii="Arial" w:eastAsia="Calibri" w:hAnsi="Arial" w:cs="Arial"/>
          <w:sz w:val="20"/>
          <w:szCs w:val="20"/>
          <w:lang w:eastAsia="sk-SK"/>
        </w:rPr>
        <w:t>Originál poistenia záruky</w:t>
      </w:r>
      <w:r w:rsidR="004D182E">
        <w:rPr>
          <w:rFonts w:ascii="Arial" w:eastAsia="Calibri" w:hAnsi="Arial" w:cs="Arial"/>
          <w:sz w:val="20"/>
          <w:szCs w:val="20"/>
          <w:lang w:eastAsia="sk-SK"/>
        </w:rPr>
        <w:t xml:space="preserve"> vystavený poisťovateľom</w:t>
      </w:r>
      <w:r w:rsidRPr="00982227">
        <w:rPr>
          <w:rFonts w:ascii="Arial" w:eastAsia="Calibri" w:hAnsi="Arial" w:cs="Arial"/>
          <w:sz w:val="20"/>
          <w:szCs w:val="20"/>
          <w:lang w:eastAsia="sk-SK"/>
        </w:rPr>
        <w:t xml:space="preserve"> musí uchádzač doručiť verejnému obstarávateľovi v uzatvorenej obálke v lehote na predkladanie ponúk osobne alebo poštou na adresu verejného obstarávateľa podľa bodu 15.4.2.1.1</w:t>
      </w:r>
      <w:r w:rsidR="004B5AE4">
        <w:rPr>
          <w:rFonts w:ascii="Arial" w:eastAsia="Calibri" w:hAnsi="Arial" w:cs="Arial"/>
          <w:sz w:val="20"/>
          <w:szCs w:val="20"/>
          <w:lang w:eastAsia="sk-SK"/>
        </w:rPr>
        <w:t xml:space="preserve"> </w:t>
      </w:r>
      <w:r w:rsidR="004B5AE4" w:rsidRPr="00080193">
        <w:rPr>
          <w:rFonts w:ascii="Arial" w:eastAsia="Calibri" w:hAnsi="Arial" w:cs="Arial"/>
          <w:sz w:val="20"/>
          <w:szCs w:val="20"/>
          <w:lang w:eastAsia="sk-SK"/>
        </w:rPr>
        <w:t>časti A.1 Pokyny pre záujemcov/uchádzačov týchto SP</w:t>
      </w:r>
      <w:r w:rsidRPr="00982227">
        <w:rPr>
          <w:rFonts w:ascii="Arial" w:eastAsia="Calibri" w:hAnsi="Arial" w:cs="Arial"/>
          <w:sz w:val="20"/>
          <w:szCs w:val="20"/>
          <w:lang w:eastAsia="sk-SK"/>
        </w:rPr>
        <w:t>.</w:t>
      </w:r>
    </w:p>
    <w:p w14:paraId="5E2956B5" w14:textId="296C82BE" w:rsidR="008074C7" w:rsidRPr="00FF27F9" w:rsidRDefault="008074C7" w:rsidP="00FF27F9">
      <w:pPr>
        <w:numPr>
          <w:ilvl w:val="4"/>
          <w:numId w:val="19"/>
        </w:numPr>
        <w:spacing w:after="60" w:line="240" w:lineRule="auto"/>
        <w:ind w:left="3402" w:hanging="1134"/>
        <w:jc w:val="both"/>
        <w:rPr>
          <w:rFonts w:ascii="Arial" w:eastAsia="Times New Roman" w:hAnsi="Arial" w:cs="Arial"/>
          <w:b/>
          <w:sz w:val="20"/>
          <w:szCs w:val="20"/>
        </w:rPr>
      </w:pPr>
      <w:r w:rsidRPr="00982227">
        <w:rPr>
          <w:rFonts w:ascii="Arial" w:eastAsia="Calibri" w:hAnsi="Arial" w:cs="Arial"/>
          <w:sz w:val="20"/>
          <w:szCs w:val="20"/>
          <w:lang w:eastAsia="sk-SK"/>
        </w:rPr>
        <w:t xml:space="preserve">Obálku s originálom </w:t>
      </w:r>
      <w:r w:rsidRPr="00982227">
        <w:rPr>
          <w:rFonts w:ascii="Arial" w:eastAsia="Calibri" w:hAnsi="Arial" w:cs="Arial"/>
          <w:sz w:val="20"/>
          <w:szCs w:val="20"/>
        </w:rPr>
        <w:t>poistenia</w:t>
      </w:r>
      <w:r w:rsidRPr="00982227">
        <w:rPr>
          <w:rFonts w:ascii="Arial" w:eastAsia="Calibri" w:hAnsi="Arial" w:cs="Arial"/>
          <w:sz w:val="20"/>
          <w:szCs w:val="20"/>
          <w:lang w:eastAsia="sk-SK"/>
        </w:rPr>
        <w:t xml:space="preserve"> záruky uchádzač označí </w:t>
      </w:r>
      <w:r w:rsidRPr="00982227">
        <w:rPr>
          <w:rFonts w:ascii="Arial" w:eastAsia="Calibri" w:hAnsi="Arial" w:cs="Arial"/>
          <w:b/>
          <w:sz w:val="20"/>
          <w:szCs w:val="20"/>
        </w:rPr>
        <w:t>„V</w:t>
      </w:r>
      <w:r w:rsidRPr="00982227">
        <w:rPr>
          <w:rFonts w:ascii="Arial" w:eastAsia="Calibri" w:hAnsi="Arial" w:cs="Arial"/>
          <w:b/>
          <w:sz w:val="20"/>
          <w:szCs w:val="20"/>
          <w:lang w:eastAsia="sk-SK"/>
        </w:rPr>
        <w:t>erejn</w:t>
      </w:r>
      <w:r w:rsidR="000326C3" w:rsidRPr="00982227">
        <w:rPr>
          <w:rFonts w:ascii="Arial" w:eastAsia="Calibri" w:hAnsi="Arial" w:cs="Arial"/>
          <w:b/>
          <w:sz w:val="20"/>
          <w:szCs w:val="20"/>
          <w:lang w:eastAsia="sk-SK"/>
        </w:rPr>
        <w:t>á súťaž</w:t>
      </w:r>
      <w:r w:rsidRPr="00982227">
        <w:rPr>
          <w:rFonts w:ascii="Arial" w:eastAsia="Calibri" w:hAnsi="Arial" w:cs="Arial"/>
          <w:b/>
          <w:sz w:val="20"/>
          <w:szCs w:val="20"/>
          <w:lang w:eastAsia="sk-SK"/>
        </w:rPr>
        <w:t xml:space="preserve"> – neotvárať“</w:t>
      </w:r>
      <w:r w:rsidRPr="00982227">
        <w:rPr>
          <w:rFonts w:ascii="Arial" w:eastAsia="Calibri" w:hAnsi="Arial" w:cs="Arial"/>
          <w:sz w:val="20"/>
          <w:szCs w:val="20"/>
          <w:lang w:eastAsia="sk-SK"/>
        </w:rPr>
        <w:t xml:space="preserve"> a doplní heslom: </w:t>
      </w:r>
    </w:p>
    <w:p w14:paraId="42E07689" w14:textId="5C106D62" w:rsidR="00FF27F9" w:rsidRPr="00B67AF8" w:rsidRDefault="00FF27F9" w:rsidP="00B67AF8">
      <w:pPr>
        <w:spacing w:after="60" w:line="240" w:lineRule="auto"/>
        <w:ind w:left="3402"/>
        <w:jc w:val="both"/>
        <w:rPr>
          <w:rFonts w:ascii="Arial" w:eastAsia="Times New Roman" w:hAnsi="Arial" w:cs="Arial"/>
          <w:b/>
          <w:sz w:val="20"/>
          <w:szCs w:val="20"/>
        </w:rPr>
      </w:pPr>
      <w:r w:rsidRPr="00FF27F9">
        <w:rPr>
          <w:rFonts w:ascii="Arial" w:eastAsia="Times New Roman" w:hAnsi="Arial" w:cs="Arial"/>
          <w:b/>
          <w:sz w:val="20"/>
          <w:szCs w:val="20"/>
        </w:rPr>
        <w:lastRenderedPageBreak/>
        <w:t xml:space="preserve">„Poistenie záruky – </w:t>
      </w:r>
      <w:r w:rsidR="00A9028B" w:rsidRPr="00B67AF8">
        <w:rPr>
          <w:rFonts w:ascii="Arial" w:eastAsia="Times New Roman" w:hAnsi="Arial" w:cs="Arial"/>
          <w:b/>
          <w:sz w:val="20"/>
          <w:szCs w:val="20"/>
        </w:rPr>
        <w:t>Výkon servisnej činnosti</w:t>
      </w:r>
      <w:r w:rsidR="00A9028B">
        <w:rPr>
          <w:rFonts w:ascii="Arial" w:eastAsia="Times New Roman" w:hAnsi="Arial" w:cs="Arial"/>
          <w:b/>
          <w:sz w:val="20"/>
          <w:szCs w:val="20"/>
        </w:rPr>
        <w:t xml:space="preserve"> tunelov Žilina Ovčiarsko a D1 </w:t>
      </w:r>
      <w:r w:rsidR="00A9028B" w:rsidRPr="00A9028B">
        <w:rPr>
          <w:rFonts w:ascii="Arial" w:eastAsia="Times New Roman" w:hAnsi="Arial" w:cs="Arial"/>
          <w:b/>
          <w:sz w:val="20"/>
          <w:szCs w:val="20"/>
        </w:rPr>
        <w:t>Hričovské Podhradie - Lietavská Lúčka</w:t>
      </w:r>
      <w:r w:rsidRPr="00FF27F9">
        <w:rPr>
          <w:rFonts w:ascii="Arial" w:eastAsia="Times New Roman" w:hAnsi="Arial" w:cs="Arial"/>
          <w:b/>
          <w:sz w:val="20"/>
          <w:szCs w:val="20"/>
        </w:rPr>
        <w:t>“</w:t>
      </w:r>
      <w:r w:rsidR="00B67AF8">
        <w:rPr>
          <w:rFonts w:ascii="Arial" w:eastAsia="Times New Roman" w:hAnsi="Arial" w:cs="Arial"/>
          <w:b/>
          <w:sz w:val="20"/>
          <w:szCs w:val="20"/>
        </w:rPr>
        <w:t>.</w:t>
      </w:r>
    </w:p>
    <w:p w14:paraId="72F05483" w14:textId="53DD4AA6" w:rsidR="008074C7" w:rsidRPr="00FC4A1B"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poistná</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 listina nebude súčasťou </w:t>
      </w:r>
      <w:r w:rsidR="00FE0E6F">
        <w:rPr>
          <w:rFonts w:ascii="Arial" w:eastAsia="Times New Roman" w:hAnsi="Arial" w:cs="Arial"/>
          <w:sz w:val="20"/>
          <w:szCs w:val="20"/>
        </w:rPr>
        <w:t xml:space="preserve"> </w:t>
      </w:r>
      <w:r w:rsidRPr="00982227">
        <w:rPr>
          <w:rFonts w:ascii="Arial" w:eastAsia="Times New Roman" w:hAnsi="Arial" w:cs="Arial"/>
          <w:sz w:val="20"/>
          <w:szCs w:val="20"/>
        </w:rPr>
        <w:t>ponuky podľa bodu 15.4.3.1</w:t>
      </w:r>
      <w:r w:rsidR="004B5AE4">
        <w:rPr>
          <w:rFonts w:ascii="Arial" w:eastAsia="Times New Roman" w:hAnsi="Arial" w:cs="Arial"/>
          <w:sz w:val="20"/>
          <w:szCs w:val="20"/>
        </w:rPr>
        <w:t xml:space="preserve"> </w:t>
      </w:r>
      <w:r w:rsidR="004B5AE4" w:rsidRPr="00E33F56">
        <w:rPr>
          <w:rFonts w:ascii="Arial" w:eastAsia="Times New Roman" w:hAnsi="Arial" w:cs="Arial"/>
          <w:sz w:val="20"/>
          <w:szCs w:val="20"/>
        </w:rPr>
        <w:t>časti A.1 Pokyny pre záujemcov/uchádzačov týchto SP</w:t>
      </w:r>
      <w:r w:rsidRPr="00982227">
        <w:rPr>
          <w:rFonts w:ascii="Arial" w:eastAsia="Times New Roman" w:hAnsi="Arial" w:cs="Arial"/>
          <w:sz w:val="20"/>
          <w:szCs w:val="20"/>
        </w:rPr>
        <w:t xml:space="preserve">, bude </w:t>
      </w:r>
      <w:r w:rsidR="00926AD1" w:rsidRPr="00982227">
        <w:rPr>
          <w:rFonts w:ascii="Arial" w:eastAsia="Times New Roman" w:hAnsi="Arial" w:cs="Arial"/>
          <w:sz w:val="20"/>
          <w:szCs w:val="20"/>
        </w:rPr>
        <w:t>ponuka</w:t>
      </w:r>
      <w:r w:rsidR="00FC4A1B">
        <w:rPr>
          <w:rFonts w:ascii="Arial" w:eastAsia="Times New Roman" w:hAnsi="Arial" w:cs="Arial"/>
          <w:sz w:val="20"/>
          <w:szCs w:val="20"/>
        </w:rPr>
        <w:t xml:space="preserve"> </w:t>
      </w:r>
      <w:r w:rsidRPr="00FC4A1B">
        <w:rPr>
          <w:rFonts w:ascii="Arial" w:eastAsia="Times New Roman" w:hAnsi="Arial" w:cs="Arial"/>
          <w:sz w:val="20"/>
          <w:szCs w:val="20"/>
        </w:rPr>
        <w:t>uchádzač</w:t>
      </w:r>
      <w:r w:rsidR="00926AD1" w:rsidRPr="00FC4A1B">
        <w:rPr>
          <w:rFonts w:ascii="Arial" w:eastAsia="Times New Roman" w:hAnsi="Arial" w:cs="Arial"/>
          <w:sz w:val="20"/>
          <w:szCs w:val="20"/>
        </w:rPr>
        <w:t>a</w:t>
      </w:r>
      <w:r w:rsidRPr="00FC4A1B">
        <w:rPr>
          <w:rFonts w:ascii="Arial" w:eastAsia="Times New Roman" w:hAnsi="Arial" w:cs="Arial"/>
          <w:sz w:val="20"/>
          <w:szCs w:val="20"/>
        </w:rPr>
        <w:t xml:space="preserve"> z</w:t>
      </w:r>
      <w:r w:rsidR="004A3DA8" w:rsidRPr="00FC4A1B">
        <w:rPr>
          <w:rFonts w:ascii="Arial" w:eastAsia="Times New Roman" w:hAnsi="Arial" w:cs="Arial"/>
          <w:sz w:val="20"/>
          <w:szCs w:val="20"/>
        </w:rPr>
        <w:t> </w:t>
      </w:r>
      <w:r w:rsidRPr="00FC4A1B">
        <w:rPr>
          <w:rFonts w:ascii="Arial" w:eastAsia="Times New Roman" w:hAnsi="Arial" w:cs="Arial"/>
          <w:sz w:val="20"/>
          <w:szCs w:val="20"/>
        </w:rPr>
        <w:t>verejn</w:t>
      </w:r>
      <w:r w:rsidR="004A3DA8" w:rsidRPr="00FC4A1B">
        <w:rPr>
          <w:rFonts w:ascii="Arial" w:eastAsia="Times New Roman" w:hAnsi="Arial" w:cs="Arial"/>
          <w:sz w:val="20"/>
          <w:szCs w:val="20"/>
        </w:rPr>
        <w:t>ej súťaže</w:t>
      </w:r>
      <w:r w:rsidRPr="00FC4A1B">
        <w:rPr>
          <w:rFonts w:ascii="Arial" w:eastAsia="Times New Roman" w:hAnsi="Arial" w:cs="Arial"/>
          <w:sz w:val="20"/>
          <w:szCs w:val="20"/>
        </w:rPr>
        <w:t xml:space="preserve"> vylúčen</w:t>
      </w:r>
      <w:r w:rsidR="00926AD1" w:rsidRPr="00FC4A1B">
        <w:rPr>
          <w:rFonts w:ascii="Arial" w:eastAsia="Times New Roman" w:hAnsi="Arial" w:cs="Arial"/>
          <w:sz w:val="20"/>
          <w:szCs w:val="20"/>
        </w:rPr>
        <w:t>á</w:t>
      </w:r>
      <w:r w:rsidRPr="00FC4A1B">
        <w:rPr>
          <w:rFonts w:ascii="Arial" w:eastAsia="Times New Roman" w:hAnsi="Arial" w:cs="Arial"/>
          <w:sz w:val="20"/>
          <w:szCs w:val="20"/>
        </w:rPr>
        <w:t>.</w:t>
      </w:r>
    </w:p>
    <w:p w14:paraId="08E721F9" w14:textId="25166982"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poistnej listine musí poisťovateľ písomne vyhlásiť, že uspokojí verejného </w:t>
      </w:r>
      <w:r w:rsidR="00FE0E6F">
        <w:rPr>
          <w:rFonts w:ascii="Arial" w:eastAsia="Times New Roman" w:hAnsi="Arial" w:cs="Arial"/>
          <w:sz w:val="20"/>
          <w:szCs w:val="20"/>
        </w:rPr>
        <w:t xml:space="preserve">  </w:t>
      </w:r>
      <w:r w:rsidRPr="00982227">
        <w:rPr>
          <w:rFonts w:ascii="Arial" w:eastAsia="Times New Roman" w:hAnsi="Arial" w:cs="Arial"/>
          <w:sz w:val="20"/>
          <w:szCs w:val="20"/>
        </w:rPr>
        <w:t>obstarávateľa (veriteľa)</w:t>
      </w:r>
      <w:r w:rsidR="004B5AE4">
        <w:rPr>
          <w:rFonts w:ascii="Arial" w:eastAsia="Times New Roman" w:hAnsi="Arial" w:cs="Arial"/>
          <w:sz w:val="20"/>
          <w:szCs w:val="20"/>
        </w:rPr>
        <w:t xml:space="preserve"> pre tento predmet zákazky</w:t>
      </w:r>
      <w:r w:rsidRPr="00982227">
        <w:rPr>
          <w:rFonts w:ascii="Arial" w:eastAsia="Times New Roman" w:hAnsi="Arial" w:cs="Arial"/>
          <w:sz w:val="20"/>
          <w:szCs w:val="20"/>
        </w:rPr>
        <w:t xml:space="preserve"> za uchádzača do výšky finančných prostriedkov, ktoré </w:t>
      </w:r>
      <w:r w:rsidR="00FE0E6F">
        <w:rPr>
          <w:rFonts w:ascii="Arial" w:eastAsia="Times New Roman" w:hAnsi="Arial" w:cs="Arial"/>
          <w:sz w:val="20"/>
          <w:szCs w:val="20"/>
        </w:rPr>
        <w:t xml:space="preserve"> </w:t>
      </w:r>
      <w:r w:rsidRPr="00982227">
        <w:rPr>
          <w:rFonts w:ascii="Arial" w:eastAsia="Times New Roman" w:hAnsi="Arial" w:cs="Arial"/>
          <w:sz w:val="20"/>
          <w:szCs w:val="20"/>
        </w:rPr>
        <w:t>veriteľ požaduje ako zábezpeku viazanosti ponuky uchádzača.</w:t>
      </w:r>
    </w:p>
    <w:p w14:paraId="260F1504" w14:textId="0C59CA2D" w:rsidR="008074C7" w:rsidRPr="00982227" w:rsidRDefault="00446523"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Verejný</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obstarávateľ akceptuje predloženie poistenia záruky v podobe </w:t>
      </w:r>
      <w:r w:rsidR="006C6935">
        <w:rPr>
          <w:rFonts w:ascii="Arial" w:eastAsia="Times New Roman" w:hAnsi="Arial" w:cs="Arial"/>
          <w:sz w:val="20"/>
          <w:szCs w:val="20"/>
        </w:rPr>
        <w:t xml:space="preserve"> </w:t>
      </w:r>
      <w:r w:rsidRPr="00982227">
        <w:rPr>
          <w:rFonts w:ascii="Arial" w:eastAsia="Times New Roman" w:hAnsi="Arial" w:cs="Arial"/>
          <w:sz w:val="20"/>
          <w:szCs w:val="20"/>
        </w:rPr>
        <w:t>elektronického dokumentu, ktorý bude podpísaný kvalifikovaným elektronickým podpisom poisťovateľa, resp. osobou/osobami oprávnenou/-ými za poisťovateľa takýto dokument podpisovať.</w:t>
      </w:r>
    </w:p>
    <w:p w14:paraId="2BA5FFD7" w14:textId="28CDF1DC" w:rsidR="008074C7" w:rsidRPr="00982227" w:rsidRDefault="008074C7" w:rsidP="00FC4A1B">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Podmienky uvoľnenia alebo vrátenia zábezpeky:</w:t>
      </w:r>
    </w:p>
    <w:p w14:paraId="1A54963A" w14:textId="2E0CC9AB" w:rsidR="008074C7" w:rsidRPr="00982227" w:rsidRDefault="008074C7" w:rsidP="00FC4A1B">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uvoľní alebo vráti uchádzačovi zábezpeku do </w:t>
      </w:r>
      <w:r w:rsidR="00A66E72" w:rsidRPr="00982227">
        <w:rPr>
          <w:rFonts w:ascii="Arial" w:eastAsia="Times New Roman" w:hAnsi="Arial" w:cs="Arial"/>
          <w:sz w:val="20"/>
          <w:szCs w:val="20"/>
        </w:rPr>
        <w:t xml:space="preserve">7 </w:t>
      </w:r>
      <w:r w:rsidR="00814E24">
        <w:rPr>
          <w:rFonts w:ascii="Arial" w:eastAsia="Times New Roman" w:hAnsi="Arial" w:cs="Arial"/>
          <w:sz w:val="20"/>
          <w:szCs w:val="20"/>
        </w:rPr>
        <w:t>(</w:t>
      </w:r>
      <w:r w:rsidRPr="00982227">
        <w:rPr>
          <w:rFonts w:ascii="Arial" w:eastAsia="Times New Roman" w:hAnsi="Arial" w:cs="Arial"/>
          <w:sz w:val="20"/>
          <w:szCs w:val="20"/>
        </w:rPr>
        <w:t>siedmich</w:t>
      </w:r>
      <w:r w:rsidR="00814E24">
        <w:rPr>
          <w:rFonts w:ascii="Arial" w:eastAsia="Times New Roman" w:hAnsi="Arial" w:cs="Arial"/>
          <w:sz w:val="20"/>
          <w:szCs w:val="20"/>
        </w:rPr>
        <w:t>)</w:t>
      </w:r>
      <w:r w:rsidRPr="00982227">
        <w:rPr>
          <w:rFonts w:ascii="Arial" w:eastAsia="Times New Roman" w:hAnsi="Arial" w:cs="Arial"/>
          <w:sz w:val="20"/>
          <w:szCs w:val="20"/>
        </w:rPr>
        <w:t xml:space="preserve"> dní odo dňa:</w:t>
      </w:r>
    </w:p>
    <w:p w14:paraId="3A13EE9C" w14:textId="6F35FD45"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uplynutia lehoty viazanosti ponúk,</w:t>
      </w:r>
    </w:p>
    <w:p w14:paraId="29B5B1B6" w14:textId="6BAC5CAA"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márneho uplynutia lehoty na doručenie námietky, ak ho verejný obstarávateľ vylúčil z verejného obstarávania, alebo ak verejný obstarávateľ zruší použitý postup zadávania zákazky, alebo</w:t>
      </w:r>
    </w:p>
    <w:p w14:paraId="3A6F6131" w14:textId="55F310B6"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uzavretia </w:t>
      </w:r>
      <w:r w:rsidR="00625B51">
        <w:rPr>
          <w:rFonts w:ascii="Arial" w:eastAsia="Times New Roman" w:hAnsi="Arial" w:cs="Arial"/>
          <w:sz w:val="20"/>
          <w:szCs w:val="20"/>
        </w:rPr>
        <w:t>Rámcovej dohody</w:t>
      </w:r>
      <w:r w:rsidRPr="00982227">
        <w:rPr>
          <w:rFonts w:ascii="Arial" w:eastAsia="Times New Roman" w:hAnsi="Arial" w:cs="Arial"/>
          <w:sz w:val="20"/>
          <w:szCs w:val="20"/>
        </w:rPr>
        <w:t>.</w:t>
      </w:r>
    </w:p>
    <w:p w14:paraId="6D5E0967" w14:textId="65A51A1E"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Zábezpeka prepadne v prospech verejného obstarávateľa, ak uchádzač </w:t>
      </w:r>
      <w:r w:rsidR="00446523" w:rsidRPr="00995C8A">
        <w:rPr>
          <w:rFonts w:ascii="Arial" w:eastAsia="Times New Roman" w:hAnsi="Arial" w:cs="Arial"/>
          <w:sz w:val="20"/>
          <w:szCs w:val="20"/>
        </w:rPr>
        <w:t xml:space="preserve">v lehote viazanosti ponúk </w:t>
      </w:r>
      <w:r w:rsidRPr="00995C8A">
        <w:rPr>
          <w:rFonts w:ascii="Arial" w:eastAsia="Times New Roman" w:hAnsi="Arial" w:cs="Arial"/>
          <w:sz w:val="20"/>
          <w:szCs w:val="20"/>
        </w:rPr>
        <w:t>odstúpi od svojej ponuky alebo</w:t>
      </w:r>
      <w:r w:rsidR="00541229" w:rsidRPr="00995C8A">
        <w:rPr>
          <w:rFonts w:ascii="Arial" w:eastAsia="Times New Roman" w:hAnsi="Arial" w:cs="Arial"/>
          <w:sz w:val="20"/>
          <w:szCs w:val="20"/>
        </w:rPr>
        <w:t xml:space="preserve"> ak </w:t>
      </w:r>
      <w:r w:rsidRPr="00995C8A">
        <w:rPr>
          <w:rFonts w:ascii="Arial" w:eastAsia="Times New Roman" w:hAnsi="Arial" w:cs="Arial"/>
          <w:sz w:val="20"/>
          <w:szCs w:val="20"/>
        </w:rPr>
        <w:t xml:space="preserve">neposkytne súčinnosť alebo odmietne uzavrieť </w:t>
      </w:r>
      <w:r w:rsidR="00625B51">
        <w:rPr>
          <w:rFonts w:ascii="Arial" w:eastAsia="Times New Roman" w:hAnsi="Arial" w:cs="Arial"/>
          <w:sz w:val="20"/>
          <w:szCs w:val="20"/>
        </w:rPr>
        <w:t>Rámcovú dohodu</w:t>
      </w:r>
      <w:r w:rsidRPr="00995C8A">
        <w:rPr>
          <w:rFonts w:ascii="Arial" w:eastAsia="Times New Roman" w:hAnsi="Arial" w:cs="Arial"/>
          <w:sz w:val="20"/>
          <w:szCs w:val="20"/>
        </w:rPr>
        <w:t xml:space="preserve"> podľa § 56 ods. </w:t>
      </w:r>
      <w:r w:rsidR="00DA078B">
        <w:rPr>
          <w:rFonts w:ascii="Arial" w:eastAsia="Times New Roman" w:hAnsi="Arial" w:cs="Arial"/>
          <w:sz w:val="20"/>
          <w:szCs w:val="20"/>
        </w:rPr>
        <w:t>5</w:t>
      </w:r>
      <w:r w:rsidRPr="00995C8A">
        <w:rPr>
          <w:rFonts w:ascii="Arial" w:eastAsia="Times New Roman" w:hAnsi="Arial" w:cs="Arial"/>
          <w:sz w:val="20"/>
          <w:szCs w:val="20"/>
        </w:rPr>
        <w:t xml:space="preserve"> až </w:t>
      </w:r>
      <w:r w:rsidR="00DA078B">
        <w:rPr>
          <w:rFonts w:ascii="Arial" w:eastAsia="Times New Roman" w:hAnsi="Arial" w:cs="Arial"/>
          <w:sz w:val="20"/>
          <w:szCs w:val="20"/>
        </w:rPr>
        <w:t>9</w:t>
      </w:r>
      <w:r w:rsidRPr="00995C8A">
        <w:rPr>
          <w:rFonts w:ascii="Arial" w:eastAsia="Times New Roman" w:hAnsi="Arial" w:cs="Arial"/>
          <w:sz w:val="20"/>
          <w:szCs w:val="20"/>
        </w:rPr>
        <w:t xml:space="preserve"> Zákona.</w:t>
      </w:r>
    </w:p>
    <w:p w14:paraId="4B9B948D" w14:textId="22D636C7"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Odstúpenie od svojej ponuky uchádzač bezodkladne oznámi prostredníctvom určeného spôsobu komunikácie verejnému obstarávateľovi. </w:t>
      </w:r>
    </w:p>
    <w:p w14:paraId="2A9EC0DD" w14:textId="18BE835A"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V prípade predĺženia lehoty viazanosti ponúk</w:t>
      </w:r>
      <w:r w:rsidR="00C637A3">
        <w:rPr>
          <w:rFonts w:ascii="Arial" w:eastAsia="Times New Roman" w:hAnsi="Arial" w:cs="Arial"/>
          <w:sz w:val="20"/>
          <w:szCs w:val="20"/>
        </w:rPr>
        <w:t xml:space="preserve"> p</w:t>
      </w:r>
      <w:r w:rsidR="00C637A3" w:rsidRPr="00080193">
        <w:rPr>
          <w:rFonts w:ascii="Arial" w:eastAsia="Times New Roman" w:hAnsi="Arial" w:cs="Arial"/>
          <w:sz w:val="20"/>
          <w:szCs w:val="20"/>
        </w:rPr>
        <w:t>odľa bodu 8.2 časti A.1 Pokyny pre záujemcov/uchádzačov</w:t>
      </w:r>
      <w:r w:rsidR="00180DAD" w:rsidRPr="00995C8A">
        <w:rPr>
          <w:rFonts w:ascii="Arial" w:eastAsia="Times New Roman" w:hAnsi="Arial" w:cs="Arial"/>
          <w:sz w:val="20"/>
          <w:szCs w:val="20"/>
        </w:rPr>
        <w:t>,</w:t>
      </w:r>
      <w:r w:rsidR="00541229" w:rsidRPr="00995C8A">
        <w:rPr>
          <w:rFonts w:ascii="Arial" w:eastAsia="Times New Roman" w:hAnsi="Arial" w:cs="Arial"/>
          <w:sz w:val="20"/>
          <w:szCs w:val="20"/>
        </w:rPr>
        <w:t xml:space="preserve"> </w:t>
      </w:r>
      <w:r w:rsidRPr="00995C8A">
        <w:rPr>
          <w:rFonts w:ascii="Arial" w:eastAsia="Times New Roman" w:hAnsi="Arial" w:cs="Arial"/>
          <w:sz w:val="20"/>
          <w:szCs w:val="20"/>
        </w:rPr>
        <w:t>verejný obstarávateľ oznámi uchádzačom cez systém JOSEPHINE novú lehotu viazanosti ponúk.</w:t>
      </w:r>
    </w:p>
    <w:p w14:paraId="27599762" w14:textId="023220C6" w:rsidR="008074C7" w:rsidRPr="0098222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3114DD0" w14:textId="4B488DC9" w:rsidR="008074C7" w:rsidRPr="0098222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w:t>
      </w:r>
      <w:r w:rsidR="00755F51">
        <w:rPr>
          <w:rFonts w:ascii="Arial" w:eastAsia="Times New Roman" w:hAnsi="Arial" w:cs="Arial"/>
          <w:sz w:val="20"/>
          <w:szCs w:val="20"/>
        </w:rPr>
        <w:t xml:space="preserve"> </w:t>
      </w:r>
      <w:r w:rsidR="00755F51" w:rsidRPr="00755F51">
        <w:rPr>
          <w:rFonts w:ascii="Arial" w:eastAsia="Times New Roman" w:hAnsi="Arial" w:cs="Arial"/>
          <w:sz w:val="20"/>
          <w:szCs w:val="20"/>
        </w:rPr>
        <w:t xml:space="preserve">podľa bodov 15.4.2 a 15.4.3 časti A.1 Pokyny pre </w:t>
      </w:r>
      <w:r w:rsidR="00C51C60">
        <w:rPr>
          <w:rFonts w:ascii="Arial" w:eastAsia="Times New Roman" w:hAnsi="Arial" w:cs="Arial"/>
          <w:sz w:val="20"/>
          <w:szCs w:val="20"/>
        </w:rPr>
        <w:t>záujemcov/</w:t>
      </w:r>
      <w:r w:rsidR="00755F51" w:rsidRPr="00755F51">
        <w:rPr>
          <w:rFonts w:ascii="Arial" w:eastAsia="Times New Roman" w:hAnsi="Arial" w:cs="Arial"/>
          <w:sz w:val="20"/>
          <w:szCs w:val="20"/>
        </w:rPr>
        <w:t>uchádzačov týchto SP</w:t>
      </w:r>
      <w:r w:rsidR="00446523" w:rsidRPr="00982227">
        <w:rPr>
          <w:rFonts w:ascii="Arial" w:eastAsia="Times New Roman" w:hAnsi="Arial" w:cs="Arial"/>
          <w:sz w:val="20"/>
          <w:szCs w:val="20"/>
        </w:rPr>
        <w:t xml:space="preserve">. </w:t>
      </w:r>
      <w:r w:rsidRPr="00982227">
        <w:rPr>
          <w:rFonts w:ascii="Arial" w:eastAsia="Times New Roman" w:hAnsi="Arial" w:cs="Arial"/>
          <w:sz w:val="20"/>
          <w:szCs w:val="20"/>
        </w:rPr>
        <w:t>Uchádzač môže nahradiť bankovú záruku alebo poistenie záruky zložením finančných prostriedkov na bankový účet verejného obstarávateľa v požadovanej výške v tejto lehote.</w:t>
      </w:r>
    </w:p>
    <w:p w14:paraId="39E2FBC8" w14:textId="2BA8D3EB" w:rsidR="008074C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 prípade predĺženia lehoty viazanosti ponúk bude verejný obstarávateľ postupovať podľa § </w:t>
      </w:r>
      <w:r w:rsidR="00446523" w:rsidRPr="00982227">
        <w:rPr>
          <w:rFonts w:ascii="Arial" w:eastAsia="Times New Roman" w:hAnsi="Arial" w:cs="Arial"/>
          <w:sz w:val="20"/>
          <w:szCs w:val="20"/>
        </w:rPr>
        <w:t>46</w:t>
      </w:r>
      <w:r w:rsidRPr="00982227">
        <w:rPr>
          <w:rFonts w:ascii="Arial" w:eastAsia="Times New Roman" w:hAnsi="Arial" w:cs="Arial"/>
          <w:sz w:val="20"/>
          <w:szCs w:val="20"/>
        </w:rPr>
        <w:t xml:space="preserve"> ods. </w:t>
      </w:r>
      <w:r w:rsidR="00446523" w:rsidRPr="00982227">
        <w:rPr>
          <w:rFonts w:ascii="Arial" w:eastAsia="Times New Roman" w:hAnsi="Arial" w:cs="Arial"/>
          <w:sz w:val="20"/>
          <w:szCs w:val="20"/>
        </w:rPr>
        <w:t>2</w:t>
      </w:r>
      <w:r w:rsidRPr="00982227">
        <w:rPr>
          <w:rFonts w:ascii="Arial" w:eastAsia="Times New Roman" w:hAnsi="Arial" w:cs="Arial"/>
          <w:sz w:val="20"/>
          <w:szCs w:val="20"/>
        </w:rPr>
        <w:t xml:space="preserve"> ZVO.</w:t>
      </w:r>
    </w:p>
    <w:p w14:paraId="17A37D83" w14:textId="77777777" w:rsidR="00180ED6" w:rsidRPr="00C170D3" w:rsidRDefault="00180ED6" w:rsidP="00C170D3">
      <w:pPr>
        <w:autoSpaceDE w:val="0"/>
        <w:autoSpaceDN w:val="0"/>
        <w:spacing w:after="60" w:line="240" w:lineRule="auto"/>
        <w:jc w:val="both"/>
        <w:rPr>
          <w:rFonts w:ascii="Arial" w:eastAsia="Times New Roman" w:hAnsi="Arial" w:cs="Arial"/>
          <w:bCs/>
          <w:iCs/>
          <w:sz w:val="20"/>
          <w:szCs w:val="20"/>
        </w:rPr>
      </w:pPr>
    </w:p>
    <w:p w14:paraId="1D18DC93" w14:textId="76BF2B16" w:rsidR="008074C7" w:rsidRPr="00982227" w:rsidRDefault="008074C7" w:rsidP="00C170D3">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9" w:name="_Toc461981369"/>
      <w:r w:rsidRPr="00982227">
        <w:rPr>
          <w:rFonts w:ascii="Arial" w:eastAsia="Calibri" w:hAnsi="Arial" w:cs="Arial"/>
          <w:b/>
          <w:bCs/>
          <w:sz w:val="20"/>
          <w:szCs w:val="20"/>
          <w:lang w:eastAsia="sk-SK"/>
        </w:rPr>
        <w:t>Obsah ponuky</w:t>
      </w:r>
      <w:bookmarkEnd w:id="29"/>
    </w:p>
    <w:p w14:paraId="5DD2B483" w14:textId="07691392" w:rsidR="008074C7" w:rsidRPr="00982227" w:rsidRDefault="008074C7" w:rsidP="008A5841">
      <w:pPr>
        <w:autoSpaceDE w:val="0"/>
        <w:autoSpaceDN w:val="0"/>
        <w:spacing w:after="0" w:line="240" w:lineRule="auto"/>
        <w:ind w:left="567"/>
        <w:jc w:val="both"/>
        <w:rPr>
          <w:rFonts w:ascii="Arial" w:eastAsia="Times New Roman" w:hAnsi="Arial" w:cs="Arial"/>
          <w:b/>
          <w:sz w:val="20"/>
          <w:szCs w:val="20"/>
        </w:rPr>
      </w:pPr>
      <w:r w:rsidRPr="00982227">
        <w:rPr>
          <w:rFonts w:ascii="Arial" w:eastAsia="Times New Roman" w:hAnsi="Arial" w:cs="Arial"/>
          <w:b/>
          <w:sz w:val="20"/>
          <w:szCs w:val="20"/>
        </w:rPr>
        <w:t>Ponuka predložená uchádzačom elektronicky prostredníctvom systému JOSEPHINE</w:t>
      </w:r>
      <w:r w:rsidRPr="00982227">
        <w:rPr>
          <w:rFonts w:ascii="Calibri" w:eastAsia="Times New Roman" w:hAnsi="Calibri" w:cs="Arial"/>
          <w:b/>
        </w:rPr>
        <w:t xml:space="preserve"> </w:t>
      </w:r>
      <w:r w:rsidRPr="00982227">
        <w:rPr>
          <w:rFonts w:ascii="Arial" w:eastAsia="Times New Roman" w:hAnsi="Arial" w:cs="Arial"/>
          <w:b/>
          <w:sz w:val="20"/>
          <w:szCs w:val="20"/>
        </w:rPr>
        <w:t xml:space="preserve">musí obsahovať </w:t>
      </w:r>
      <w:r w:rsidR="00755F51">
        <w:rPr>
          <w:rFonts w:ascii="Arial" w:eastAsia="Times New Roman" w:hAnsi="Arial" w:cs="Arial"/>
          <w:b/>
          <w:sz w:val="20"/>
          <w:szCs w:val="20"/>
        </w:rPr>
        <w:t xml:space="preserve">nasledovné </w:t>
      </w:r>
      <w:r w:rsidRPr="00982227">
        <w:rPr>
          <w:rFonts w:ascii="Arial" w:eastAsia="Times New Roman" w:hAnsi="Arial" w:cs="Arial"/>
          <w:b/>
          <w:sz w:val="20"/>
          <w:szCs w:val="20"/>
        </w:rPr>
        <w:t>doklady:</w:t>
      </w:r>
    </w:p>
    <w:p w14:paraId="2FF832E2" w14:textId="77777777" w:rsidR="00A66E72" w:rsidRPr="00982227" w:rsidRDefault="00A66E72" w:rsidP="008A5841">
      <w:pPr>
        <w:autoSpaceDE w:val="0"/>
        <w:autoSpaceDN w:val="0"/>
        <w:spacing w:after="0" w:line="240" w:lineRule="auto"/>
        <w:ind w:left="567"/>
        <w:jc w:val="both"/>
        <w:rPr>
          <w:rFonts w:ascii="Arial" w:eastAsia="Times New Roman" w:hAnsi="Arial" w:cs="Arial"/>
          <w:b/>
          <w:sz w:val="20"/>
          <w:szCs w:val="20"/>
        </w:rPr>
      </w:pPr>
    </w:p>
    <w:p w14:paraId="7763FFDF" w14:textId="047DE9B7" w:rsidR="008074C7" w:rsidRPr="00982227" w:rsidRDefault="008074C7" w:rsidP="00885551">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b/>
          <w:sz w:val="20"/>
          <w:szCs w:val="20"/>
        </w:rPr>
        <w:t xml:space="preserve">Titulný list ponuky </w:t>
      </w:r>
      <w:r w:rsidRPr="00982227">
        <w:rPr>
          <w:rFonts w:ascii="Arial" w:eastAsia="Times New Roman" w:hAnsi="Arial" w:cs="Arial"/>
          <w:sz w:val="20"/>
          <w:szCs w:val="20"/>
        </w:rPr>
        <w:t>s označením, z ktorého jednoznačne vyplýva, že ide o ponuku na predmet zákazky podľa týchto SP.</w:t>
      </w:r>
    </w:p>
    <w:p w14:paraId="525BF8A2" w14:textId="02CAF0F3" w:rsidR="008074C7" w:rsidRPr="0050073E" w:rsidRDefault="008074C7" w:rsidP="00885551">
      <w:pPr>
        <w:numPr>
          <w:ilvl w:val="1"/>
          <w:numId w:val="19"/>
        </w:numPr>
        <w:spacing w:after="60" w:line="240" w:lineRule="auto"/>
        <w:ind w:left="567" w:hanging="567"/>
        <w:jc w:val="both"/>
        <w:rPr>
          <w:rFonts w:ascii="Arial" w:eastAsia="Times New Roman" w:hAnsi="Arial" w:cs="Arial"/>
          <w:sz w:val="20"/>
          <w:szCs w:val="20"/>
        </w:rPr>
      </w:pPr>
      <w:r w:rsidRPr="0050073E">
        <w:rPr>
          <w:rFonts w:ascii="Arial" w:eastAsia="Times New Roman" w:hAnsi="Arial" w:cs="Arial"/>
          <w:b/>
          <w:sz w:val="20"/>
          <w:szCs w:val="20"/>
        </w:rPr>
        <w:t>Obsah ponuky</w:t>
      </w:r>
      <w:r w:rsidRPr="0050073E">
        <w:rPr>
          <w:rFonts w:ascii="Arial" w:eastAsia="Times New Roman" w:hAnsi="Arial" w:cs="Arial"/>
          <w:sz w:val="20"/>
          <w:szCs w:val="20"/>
        </w:rPr>
        <w:t xml:space="preserve"> (index – položkový zoznam)</w:t>
      </w:r>
      <w:r w:rsidR="0068502D">
        <w:rPr>
          <w:rFonts w:ascii="Arial" w:eastAsia="Times New Roman" w:hAnsi="Arial" w:cs="Arial"/>
          <w:sz w:val="20"/>
          <w:szCs w:val="20"/>
        </w:rPr>
        <w:t>.</w:t>
      </w:r>
    </w:p>
    <w:p w14:paraId="2D5E4AF9" w14:textId="6D3A4D69" w:rsidR="008074C7" w:rsidRPr="00885551" w:rsidRDefault="008074C7" w:rsidP="00885551">
      <w:pPr>
        <w:numPr>
          <w:ilvl w:val="1"/>
          <w:numId w:val="19"/>
        </w:numPr>
        <w:spacing w:after="60" w:line="240" w:lineRule="auto"/>
        <w:ind w:left="567" w:hanging="567"/>
        <w:jc w:val="both"/>
        <w:rPr>
          <w:rFonts w:ascii="Arial" w:eastAsia="Times New Roman" w:hAnsi="Arial" w:cs="Arial"/>
          <w:sz w:val="20"/>
          <w:szCs w:val="20"/>
        </w:rPr>
      </w:pPr>
      <w:r w:rsidRPr="00885551">
        <w:rPr>
          <w:rFonts w:ascii="Arial" w:eastAsia="Times New Roman" w:hAnsi="Arial" w:cs="Arial"/>
          <w:sz w:val="20"/>
          <w:szCs w:val="20"/>
        </w:rPr>
        <w:t>Vyplnený formulár „</w:t>
      </w:r>
      <w:r w:rsidRPr="00885551">
        <w:rPr>
          <w:rFonts w:ascii="Arial" w:eastAsia="Times New Roman" w:hAnsi="Arial" w:cs="Arial"/>
          <w:b/>
          <w:sz w:val="20"/>
          <w:szCs w:val="20"/>
        </w:rPr>
        <w:t>Všeobecné informácie o uchádzačovi</w:t>
      </w:r>
      <w:r w:rsidRPr="00885551">
        <w:rPr>
          <w:rFonts w:ascii="Arial" w:eastAsia="Times New Roman" w:hAnsi="Arial" w:cs="Arial"/>
          <w:sz w:val="20"/>
          <w:szCs w:val="20"/>
        </w:rPr>
        <w:t xml:space="preserve">“ (Príloha č. 1 k časti A.1 Pokyny pre </w:t>
      </w:r>
      <w:r w:rsidR="0099450E">
        <w:rPr>
          <w:rFonts w:ascii="Arial" w:eastAsia="Times New Roman" w:hAnsi="Arial" w:cs="Arial"/>
          <w:sz w:val="20"/>
          <w:szCs w:val="20"/>
        </w:rPr>
        <w:t>záujemcov/</w:t>
      </w:r>
      <w:r w:rsidRPr="00885551">
        <w:rPr>
          <w:rFonts w:ascii="Arial" w:eastAsia="Times New Roman" w:hAnsi="Arial" w:cs="Arial"/>
          <w:sz w:val="20"/>
          <w:szCs w:val="20"/>
        </w:rPr>
        <w:t xml:space="preserve">uchádzačov týchto SP). </w:t>
      </w:r>
      <w:r w:rsidR="00D1649A" w:rsidRPr="00885551">
        <w:rPr>
          <w:rFonts w:ascii="Arial" w:eastAsia="Times New Roman" w:hAnsi="Arial" w:cs="Arial"/>
          <w:sz w:val="20"/>
          <w:szCs w:val="20"/>
        </w:rPr>
        <w:t>V prípade, ak je uchádzačom</w:t>
      </w:r>
      <w:r w:rsidR="00AD6D99">
        <w:rPr>
          <w:rFonts w:ascii="Arial" w:eastAsia="Times New Roman" w:hAnsi="Arial" w:cs="Arial"/>
          <w:sz w:val="20"/>
          <w:szCs w:val="20"/>
        </w:rPr>
        <w:t xml:space="preserve"> </w:t>
      </w:r>
      <w:r w:rsidR="00D1649A" w:rsidRPr="00885551">
        <w:rPr>
          <w:rFonts w:ascii="Arial" w:eastAsia="Times New Roman" w:hAnsi="Arial" w:cs="Arial"/>
          <w:sz w:val="20"/>
          <w:szCs w:val="20"/>
        </w:rPr>
        <w:t xml:space="preserve">skupina dodávateľov, vyplní a predloží tento formulár každý jej člen. </w:t>
      </w:r>
    </w:p>
    <w:p w14:paraId="156F106C" w14:textId="5BDBE8FE" w:rsidR="008074C7" w:rsidRDefault="008074C7" w:rsidP="008B7B44">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w:t>
      </w:r>
      <w:r w:rsidR="003375AF">
        <w:rPr>
          <w:rFonts w:ascii="Arial" w:eastAsia="Times New Roman" w:hAnsi="Arial" w:cs="Arial"/>
          <w:sz w:val="20"/>
          <w:szCs w:val="20"/>
        </w:rPr>
        <w:t> </w:t>
      </w:r>
      <w:r w:rsidRPr="00982227">
        <w:rPr>
          <w:rFonts w:ascii="Arial" w:eastAsia="Times New Roman" w:hAnsi="Arial" w:cs="Arial"/>
          <w:sz w:val="20"/>
          <w:szCs w:val="20"/>
        </w:rPr>
        <w:t>prípade</w:t>
      </w:r>
      <w:r w:rsidR="003375AF">
        <w:rPr>
          <w:rFonts w:ascii="Arial" w:eastAsia="Times New Roman" w:hAnsi="Arial" w:cs="Arial"/>
          <w:sz w:val="20"/>
          <w:szCs w:val="20"/>
        </w:rPr>
        <w:t xml:space="preserve">, ak ponuku predkladá skupina </w:t>
      </w:r>
      <w:r w:rsidRPr="00982227">
        <w:rPr>
          <w:rFonts w:ascii="Arial" w:eastAsia="Times New Roman" w:hAnsi="Arial" w:cs="Arial"/>
          <w:sz w:val="20"/>
          <w:szCs w:val="20"/>
        </w:rPr>
        <w:t>dodávateľov</w:t>
      </w:r>
      <w:r w:rsidR="00854F04" w:rsidRPr="00854F04">
        <w:rPr>
          <w:rFonts w:ascii="Arial" w:eastAsia="Times New Roman" w:hAnsi="Arial" w:cs="Arial"/>
          <w:sz w:val="20"/>
          <w:szCs w:val="20"/>
        </w:rPr>
        <w:t xml:space="preserve">, v súlade s bodom 18.6.1 časti A.1 Pokyny pre </w:t>
      </w:r>
      <w:r w:rsidR="0099450E">
        <w:rPr>
          <w:rFonts w:ascii="Arial" w:eastAsia="Times New Roman" w:hAnsi="Arial" w:cs="Arial"/>
          <w:sz w:val="20"/>
          <w:szCs w:val="20"/>
        </w:rPr>
        <w:t>záujemcov/</w:t>
      </w:r>
      <w:r w:rsidR="00854F04" w:rsidRPr="00854F04">
        <w:rPr>
          <w:rFonts w:ascii="Arial" w:eastAsia="Times New Roman" w:hAnsi="Arial" w:cs="Arial"/>
          <w:sz w:val="20"/>
          <w:szCs w:val="20"/>
        </w:rPr>
        <w:t xml:space="preserve">uchádzačov týchto SP, </w:t>
      </w:r>
      <w:r w:rsidRPr="008B7B44">
        <w:rPr>
          <w:rFonts w:ascii="Arial" w:eastAsia="Times New Roman" w:hAnsi="Arial" w:cs="Arial"/>
          <w:b/>
          <w:sz w:val="20"/>
          <w:szCs w:val="20"/>
        </w:rPr>
        <w:t>vystavenú plnú moc pre jedného z členov skupiny</w:t>
      </w:r>
      <w:r w:rsidRPr="00982227">
        <w:rPr>
          <w:rFonts w:ascii="Arial" w:eastAsia="Times New Roman" w:hAnsi="Arial" w:cs="Arial"/>
          <w:sz w:val="20"/>
          <w:szCs w:val="20"/>
        </w:rPr>
        <w:t xml:space="preserve">, ktorý bude oprávnený prijímať pokyny za všetkých a konať v mene všetkých </w:t>
      </w:r>
      <w:r w:rsidRPr="00982227">
        <w:rPr>
          <w:rFonts w:ascii="Arial" w:eastAsia="Times New Roman" w:hAnsi="Arial" w:cs="Arial"/>
          <w:sz w:val="20"/>
          <w:szCs w:val="20"/>
        </w:rPr>
        <w:lastRenderedPageBreak/>
        <w:t>ostatných členov skupiny, podpísanú všetkými členmi skupiny alebo osobou/osobami oprávnenými konať v danej veci za každého člena skupiny.</w:t>
      </w:r>
    </w:p>
    <w:p w14:paraId="027A6106" w14:textId="3590E2F9" w:rsidR="00854F04" w:rsidRDefault="00854F04" w:rsidP="008B7B44">
      <w:pPr>
        <w:numPr>
          <w:ilvl w:val="1"/>
          <w:numId w:val="19"/>
        </w:numPr>
        <w:spacing w:after="60" w:line="240" w:lineRule="auto"/>
        <w:ind w:left="567" w:hanging="567"/>
        <w:jc w:val="both"/>
        <w:rPr>
          <w:rFonts w:ascii="Arial" w:eastAsia="Times New Roman" w:hAnsi="Arial" w:cs="Arial"/>
          <w:sz w:val="20"/>
          <w:szCs w:val="20"/>
        </w:rPr>
      </w:pPr>
      <w:r w:rsidRPr="00854F04">
        <w:rPr>
          <w:rFonts w:ascii="Arial" w:eastAsia="Times New Roman" w:hAnsi="Arial" w:cs="Arial"/>
          <w:sz w:val="20"/>
          <w:szCs w:val="20"/>
        </w:rPr>
        <w:t>Zároveň v súlade s bodom 18.3.1 časti A1. Pokyny pre</w:t>
      </w:r>
      <w:r w:rsidR="0099450E">
        <w:rPr>
          <w:rFonts w:ascii="Arial" w:eastAsia="Times New Roman" w:hAnsi="Arial" w:cs="Arial"/>
          <w:sz w:val="20"/>
          <w:szCs w:val="20"/>
        </w:rPr>
        <w:t xml:space="preserve"> záujemcov/</w:t>
      </w:r>
      <w:r w:rsidRPr="00854F04">
        <w:rPr>
          <w:rFonts w:ascii="Arial" w:eastAsia="Times New Roman" w:hAnsi="Arial" w:cs="Arial"/>
          <w:sz w:val="20"/>
          <w:szCs w:val="20"/>
        </w:rPr>
        <w:t>uchádzačov týchto SP, v ponuke skupiny dodávateľov musí byť uvedený záväzok, že táto skupina dodávateľov v prípade prijatia jej ponuky verejným obstarávateľom za účelom riadneho plnenia Rámcovej dohody vytvorí niektorú z právnych foriem uvedených v bode 18.4 časti A.1 Pokyny pre</w:t>
      </w:r>
      <w:r w:rsidR="0099450E" w:rsidRPr="0099450E">
        <w:rPr>
          <w:rFonts w:ascii="Arial" w:eastAsia="Times New Roman" w:hAnsi="Arial" w:cs="Arial"/>
          <w:sz w:val="20"/>
          <w:szCs w:val="20"/>
        </w:rPr>
        <w:t xml:space="preserve"> </w:t>
      </w:r>
      <w:r w:rsidR="0099450E">
        <w:rPr>
          <w:rFonts w:ascii="Arial" w:eastAsia="Times New Roman" w:hAnsi="Arial" w:cs="Arial"/>
          <w:sz w:val="20"/>
          <w:szCs w:val="20"/>
        </w:rPr>
        <w:t>záujemcov/</w:t>
      </w:r>
      <w:r w:rsidRPr="00854F04">
        <w:rPr>
          <w:rFonts w:ascii="Arial" w:eastAsia="Times New Roman" w:hAnsi="Arial" w:cs="Arial"/>
          <w:sz w:val="20"/>
          <w:szCs w:val="20"/>
        </w:rPr>
        <w:t xml:space="preserve"> uchádzačov týchto SP, pričom sa odporúča, aby obsahom jej ponuky bola aspoň zmluva o budúcej zmluve o vytvorení príslušnej právnej formy</w:t>
      </w:r>
      <w:r>
        <w:rPr>
          <w:rFonts w:ascii="Arial" w:eastAsia="Times New Roman" w:hAnsi="Arial" w:cs="Arial"/>
          <w:sz w:val="20"/>
          <w:szCs w:val="20"/>
        </w:rPr>
        <w:t>.</w:t>
      </w:r>
    </w:p>
    <w:p w14:paraId="7AEF2521" w14:textId="603B1083" w:rsidR="00854F04" w:rsidRPr="00982227" w:rsidRDefault="00854F04" w:rsidP="008B7B44">
      <w:pPr>
        <w:numPr>
          <w:ilvl w:val="1"/>
          <w:numId w:val="19"/>
        </w:numPr>
        <w:spacing w:after="60" w:line="240" w:lineRule="auto"/>
        <w:ind w:left="567" w:hanging="567"/>
        <w:jc w:val="both"/>
        <w:rPr>
          <w:rFonts w:ascii="Arial" w:eastAsia="Times New Roman" w:hAnsi="Arial" w:cs="Arial"/>
          <w:sz w:val="20"/>
          <w:szCs w:val="20"/>
        </w:rPr>
      </w:pPr>
      <w:r w:rsidRPr="00854F04">
        <w:rPr>
          <w:rFonts w:ascii="Arial" w:eastAsia="Times New Roman" w:hAnsi="Arial" w:cs="Arial"/>
          <w:b/>
          <w:sz w:val="20"/>
          <w:szCs w:val="20"/>
        </w:rPr>
        <w:t>Čestné vyhlásenie podľa Článku 5k Nariadenia rady (EÚ) č. 8</w:t>
      </w:r>
      <w:r w:rsidR="00181E84">
        <w:rPr>
          <w:rFonts w:ascii="Arial" w:eastAsia="Times New Roman" w:hAnsi="Arial" w:cs="Arial"/>
          <w:b/>
          <w:sz w:val="20"/>
          <w:szCs w:val="20"/>
        </w:rPr>
        <w:t>33</w:t>
      </w:r>
      <w:r w:rsidRPr="00854F04">
        <w:rPr>
          <w:rFonts w:ascii="Arial" w:eastAsia="Times New Roman" w:hAnsi="Arial" w:cs="Arial"/>
          <w:b/>
          <w:sz w:val="20"/>
          <w:szCs w:val="20"/>
        </w:rPr>
        <w:t>/2014 z 31. júla 2014</w:t>
      </w:r>
      <w:r w:rsidRPr="00854F04">
        <w:rPr>
          <w:rFonts w:ascii="Arial" w:eastAsia="Times New Roman" w:hAnsi="Arial" w:cs="Arial"/>
          <w:sz w:val="20"/>
          <w:szCs w:val="20"/>
        </w:rPr>
        <w:t xml:space="preserve"> vypracované podľa Prílohy č. 2 k časti A.1 Pokyny pre</w:t>
      </w:r>
      <w:r w:rsidR="0099450E" w:rsidRPr="0099450E">
        <w:rPr>
          <w:rFonts w:ascii="Arial" w:eastAsia="Times New Roman" w:hAnsi="Arial" w:cs="Arial"/>
          <w:sz w:val="20"/>
          <w:szCs w:val="20"/>
        </w:rPr>
        <w:t xml:space="preserve"> </w:t>
      </w:r>
      <w:r w:rsidR="0099450E">
        <w:rPr>
          <w:rFonts w:ascii="Arial" w:eastAsia="Times New Roman" w:hAnsi="Arial" w:cs="Arial"/>
          <w:sz w:val="20"/>
          <w:szCs w:val="20"/>
        </w:rPr>
        <w:t>záujemcov/</w:t>
      </w:r>
      <w:r w:rsidRPr="00854F04">
        <w:rPr>
          <w:rFonts w:ascii="Arial" w:eastAsia="Times New Roman" w:hAnsi="Arial" w:cs="Arial"/>
          <w:sz w:val="20"/>
          <w:szCs w:val="20"/>
        </w:rPr>
        <w:t xml:space="preserve"> uchádzačov týchto SP.</w:t>
      </w:r>
    </w:p>
    <w:p w14:paraId="60D5AA2B" w14:textId="47BCCBE9" w:rsidR="00DE6380" w:rsidRPr="00B6361B" w:rsidRDefault="00DE6380" w:rsidP="008B7B44">
      <w:pPr>
        <w:numPr>
          <w:ilvl w:val="1"/>
          <w:numId w:val="19"/>
        </w:numPr>
        <w:spacing w:after="60" w:line="240" w:lineRule="auto"/>
        <w:ind w:left="567" w:hanging="567"/>
        <w:jc w:val="both"/>
        <w:rPr>
          <w:rFonts w:ascii="Arial" w:hAnsi="Arial" w:cs="Arial"/>
          <w:sz w:val="20"/>
          <w:szCs w:val="20"/>
        </w:rPr>
      </w:pPr>
      <w:r w:rsidRPr="00B6361B">
        <w:rPr>
          <w:rFonts w:ascii="Arial" w:hAnsi="Arial" w:cs="Arial"/>
          <w:b/>
          <w:sz w:val="20"/>
          <w:szCs w:val="20"/>
        </w:rPr>
        <w:t>Dokumenty/doklady preukazujúce splnenie požiadaviek na predmet zákazky</w:t>
      </w:r>
      <w:r w:rsidR="002845E1" w:rsidRPr="00B6361B">
        <w:rPr>
          <w:rFonts w:ascii="Arial" w:hAnsi="Arial" w:cs="Arial"/>
          <w:sz w:val="20"/>
          <w:szCs w:val="20"/>
        </w:rPr>
        <w:t xml:space="preserve"> </w:t>
      </w:r>
      <w:r w:rsidR="00D231E9" w:rsidRPr="00B6361B">
        <w:rPr>
          <w:rFonts w:ascii="Arial" w:hAnsi="Arial" w:cs="Arial"/>
          <w:sz w:val="20"/>
          <w:szCs w:val="20"/>
        </w:rPr>
        <w:t> podľa bodu 13</w:t>
      </w:r>
      <w:r w:rsidR="00F31245" w:rsidRPr="00B6361B">
        <w:rPr>
          <w:rFonts w:ascii="Arial" w:hAnsi="Arial" w:cs="Arial"/>
          <w:sz w:val="20"/>
          <w:szCs w:val="20"/>
        </w:rPr>
        <w:t xml:space="preserve"> </w:t>
      </w:r>
      <w:r w:rsidR="002845E1" w:rsidRPr="00B6361B">
        <w:rPr>
          <w:rFonts w:ascii="Arial" w:hAnsi="Arial" w:cs="Arial"/>
          <w:sz w:val="20"/>
          <w:szCs w:val="20"/>
        </w:rPr>
        <w:t>časti B.1 Opis predmetu zákazky</w:t>
      </w:r>
      <w:r w:rsidR="00A82F13" w:rsidRPr="00B6361B">
        <w:rPr>
          <w:rFonts w:ascii="Arial" w:hAnsi="Arial" w:cs="Arial"/>
          <w:sz w:val="20"/>
          <w:szCs w:val="20"/>
        </w:rPr>
        <w:t xml:space="preserve"> </w:t>
      </w:r>
      <w:r w:rsidRPr="00B6361B">
        <w:rPr>
          <w:rFonts w:ascii="Arial" w:hAnsi="Arial" w:cs="Arial"/>
          <w:sz w:val="20"/>
          <w:szCs w:val="20"/>
        </w:rPr>
        <w:t>týchto SP</w:t>
      </w:r>
      <w:r w:rsidR="00B6361B" w:rsidRPr="00B6361B">
        <w:rPr>
          <w:rFonts w:ascii="Arial" w:hAnsi="Arial" w:cs="Arial"/>
          <w:sz w:val="20"/>
          <w:szCs w:val="20"/>
        </w:rPr>
        <w:t xml:space="preserve"> vyplnením Prílohy č. 1 - Zoznam osôb zodpovedných za pokytnutie služby k časti B.1 Op</w:t>
      </w:r>
      <w:r w:rsidR="00B6361B" w:rsidRPr="00E70122">
        <w:rPr>
          <w:rFonts w:ascii="Arial" w:hAnsi="Arial" w:cs="Arial"/>
          <w:sz w:val="20"/>
          <w:szCs w:val="20"/>
        </w:rPr>
        <w:t xml:space="preserve">is predmetu </w:t>
      </w:r>
      <w:r w:rsidR="00B6361B" w:rsidRPr="00B6361B">
        <w:rPr>
          <w:rFonts w:ascii="Arial" w:hAnsi="Arial" w:cs="Arial"/>
          <w:sz w:val="20"/>
          <w:szCs w:val="20"/>
        </w:rPr>
        <w:t xml:space="preserve">zákazky týchto SP spolu so všetkými požadovanými dokladmi, </w:t>
      </w:r>
      <w:r w:rsidR="00854F04">
        <w:rPr>
          <w:rFonts w:ascii="Arial" w:hAnsi="Arial" w:cs="Arial"/>
          <w:sz w:val="20"/>
          <w:szCs w:val="20"/>
        </w:rPr>
        <w:t>v zmysle</w:t>
      </w:r>
      <w:r w:rsidR="00B6361B" w:rsidRPr="00B6361B">
        <w:rPr>
          <w:rFonts w:ascii="Arial" w:hAnsi="Arial" w:cs="Arial"/>
          <w:sz w:val="20"/>
          <w:szCs w:val="20"/>
        </w:rPr>
        <w:t xml:space="preserve"> bodu 13 časti B.1 Opis predmetu zákazky týchto SP</w:t>
      </w:r>
      <w:r w:rsidRPr="00B6361B">
        <w:rPr>
          <w:rFonts w:ascii="Arial" w:hAnsi="Arial" w:cs="Arial"/>
          <w:sz w:val="20"/>
          <w:szCs w:val="20"/>
        </w:rPr>
        <w:t>.</w:t>
      </w:r>
    </w:p>
    <w:p w14:paraId="79EB2F7B" w14:textId="26CD9744" w:rsidR="00F24E2A" w:rsidRPr="004522CA" w:rsidRDefault="00446523" w:rsidP="004522CA">
      <w:pPr>
        <w:numPr>
          <w:ilvl w:val="1"/>
          <w:numId w:val="19"/>
        </w:numPr>
        <w:spacing w:after="60" w:line="240" w:lineRule="auto"/>
        <w:ind w:left="567" w:hanging="567"/>
        <w:jc w:val="both"/>
        <w:rPr>
          <w:rFonts w:ascii="Arial" w:eastAsia="Times New Roman" w:hAnsi="Arial" w:cs="Arial"/>
          <w:sz w:val="20"/>
          <w:szCs w:val="20"/>
        </w:rPr>
      </w:pPr>
      <w:bookmarkStart w:id="30" w:name="_Hlk109374157"/>
      <w:r w:rsidRPr="004522CA">
        <w:rPr>
          <w:rFonts w:ascii="Arial" w:hAnsi="Arial" w:cs="Arial"/>
          <w:b/>
          <w:sz w:val="20"/>
          <w:szCs w:val="20"/>
        </w:rPr>
        <w:t xml:space="preserve">Návrh </w:t>
      </w:r>
      <w:r w:rsidR="00F31245" w:rsidRPr="004522CA">
        <w:rPr>
          <w:rFonts w:ascii="Arial" w:hAnsi="Arial" w:cs="Arial"/>
          <w:b/>
          <w:sz w:val="20"/>
          <w:szCs w:val="20"/>
        </w:rPr>
        <w:t>Rámcovej dohody</w:t>
      </w:r>
      <w:r w:rsidRPr="004522CA">
        <w:rPr>
          <w:rFonts w:ascii="Arial" w:hAnsi="Arial" w:cs="Arial"/>
          <w:b/>
          <w:sz w:val="20"/>
          <w:szCs w:val="20"/>
        </w:rPr>
        <w:t xml:space="preserve"> </w:t>
      </w:r>
      <w:r w:rsidR="00926AD1" w:rsidRPr="004522CA">
        <w:rPr>
          <w:rFonts w:ascii="Arial" w:hAnsi="Arial" w:cs="Arial"/>
          <w:b/>
          <w:sz w:val="20"/>
          <w:szCs w:val="20"/>
        </w:rPr>
        <w:t>s vyplnenými cenami podľa Príloh</w:t>
      </w:r>
      <w:r w:rsidR="00F231AD" w:rsidRPr="004522CA">
        <w:rPr>
          <w:rFonts w:ascii="Arial" w:hAnsi="Arial" w:cs="Arial"/>
          <w:b/>
          <w:sz w:val="20"/>
          <w:szCs w:val="20"/>
        </w:rPr>
        <w:t>y</w:t>
      </w:r>
      <w:r w:rsidR="00926AD1" w:rsidRPr="004522CA">
        <w:rPr>
          <w:rFonts w:ascii="Arial" w:hAnsi="Arial" w:cs="Arial"/>
          <w:b/>
          <w:sz w:val="20"/>
          <w:szCs w:val="20"/>
        </w:rPr>
        <w:t xml:space="preserve"> č. 1</w:t>
      </w:r>
      <w:r w:rsidR="001C3AFC" w:rsidRPr="004522CA">
        <w:rPr>
          <w:rFonts w:ascii="Arial" w:hAnsi="Arial" w:cs="Arial"/>
          <w:b/>
          <w:sz w:val="20"/>
          <w:szCs w:val="20"/>
        </w:rPr>
        <w:t xml:space="preserve"> - </w:t>
      </w:r>
      <w:r w:rsidR="00F231AD" w:rsidRPr="004522CA">
        <w:rPr>
          <w:rFonts w:ascii="Arial" w:hAnsi="Arial" w:cs="Arial"/>
          <w:b/>
          <w:sz w:val="20"/>
          <w:szCs w:val="20"/>
        </w:rPr>
        <w:t>1</w:t>
      </w:r>
      <w:r w:rsidR="00A45DCF" w:rsidRPr="004522CA">
        <w:rPr>
          <w:rFonts w:ascii="Arial" w:hAnsi="Arial" w:cs="Arial"/>
          <w:b/>
          <w:sz w:val="20"/>
          <w:szCs w:val="20"/>
        </w:rPr>
        <w:t>5</w:t>
      </w:r>
      <w:r w:rsidR="00926AD1" w:rsidRPr="004522CA">
        <w:rPr>
          <w:rFonts w:ascii="Arial" w:hAnsi="Arial" w:cs="Arial"/>
          <w:b/>
          <w:sz w:val="20"/>
          <w:szCs w:val="20"/>
        </w:rPr>
        <w:t xml:space="preserve"> k časti B.2 Spôsob určenia ceny týchto SP</w:t>
      </w:r>
      <w:r w:rsidR="001C3AFC" w:rsidRPr="004522CA">
        <w:rPr>
          <w:rFonts w:ascii="Arial" w:hAnsi="Arial" w:cs="Arial"/>
          <w:b/>
          <w:sz w:val="20"/>
          <w:szCs w:val="20"/>
        </w:rPr>
        <w:t xml:space="preserve"> </w:t>
      </w:r>
      <w:bookmarkEnd w:id="30"/>
      <w:r w:rsidRPr="004522CA">
        <w:rPr>
          <w:rFonts w:ascii="Arial" w:hAnsi="Arial" w:cs="Arial"/>
          <w:sz w:val="20"/>
          <w:szCs w:val="20"/>
        </w:rPr>
        <w:t xml:space="preserve">vrátane požadovaných príloh </w:t>
      </w:r>
      <w:r w:rsidR="00926AD1" w:rsidRPr="004522CA">
        <w:rPr>
          <w:rFonts w:ascii="Arial" w:hAnsi="Arial" w:cs="Arial"/>
          <w:sz w:val="20"/>
          <w:szCs w:val="20"/>
        </w:rPr>
        <w:t>k</w:t>
      </w:r>
      <w:r w:rsidR="00625B51" w:rsidRPr="004522CA">
        <w:rPr>
          <w:rFonts w:ascii="Arial" w:hAnsi="Arial" w:cs="Arial"/>
          <w:sz w:val="20"/>
          <w:szCs w:val="20"/>
        </w:rPr>
        <w:t> Rámcovej dohode</w:t>
      </w:r>
      <w:r w:rsidR="00586D01" w:rsidRPr="004522CA">
        <w:rPr>
          <w:rFonts w:ascii="Arial" w:hAnsi="Arial" w:cs="Arial"/>
          <w:sz w:val="20"/>
          <w:szCs w:val="20"/>
        </w:rPr>
        <w:t xml:space="preserve"> (okrem </w:t>
      </w:r>
      <w:r w:rsidR="004522CA" w:rsidRPr="004522CA">
        <w:rPr>
          <w:rFonts w:ascii="Arial" w:hAnsi="Arial" w:cs="Arial"/>
          <w:sz w:val="20"/>
          <w:szCs w:val="20"/>
        </w:rPr>
        <w:t>Prílohy č. 17 - Zmluva o zabezpečení plnenia bezpečnostných opatrení a notifikačných povinností, Prílohy č. 18 - Vzor tlačiva „Protokol o vade alebo poruche“, Prílohy č. 19 - Minimálne požiadavky na vytvorenie cenovej ponuky na opravu technologického zariadenia, Prílohy č. 20 – Minimálne požiadavky na obsah servisného denníka, Prílohy č. 22 - Opis predmetu zákazky, Prílohy č. 23 – Dohoda o mlčanlivosti a Príloh</w:t>
      </w:r>
      <w:r w:rsidR="004522CA">
        <w:rPr>
          <w:rFonts w:ascii="Arial" w:hAnsi="Arial" w:cs="Arial"/>
          <w:sz w:val="20"/>
          <w:szCs w:val="20"/>
        </w:rPr>
        <w:t>y</w:t>
      </w:r>
      <w:r w:rsidR="004522CA" w:rsidRPr="004522CA">
        <w:rPr>
          <w:rFonts w:ascii="Arial" w:hAnsi="Arial" w:cs="Arial"/>
          <w:sz w:val="20"/>
          <w:szCs w:val="20"/>
        </w:rPr>
        <w:t xml:space="preserve"> č. 24 - Zoznam osôb oprávnených rokovať vo veciach technických</w:t>
      </w:r>
      <w:r w:rsidR="004522CA">
        <w:rPr>
          <w:rFonts w:ascii="Arial" w:hAnsi="Arial" w:cs="Arial"/>
          <w:sz w:val="20"/>
          <w:szCs w:val="20"/>
        </w:rPr>
        <w:t xml:space="preserve"> Rámcovej dohody</w:t>
      </w:r>
      <w:r w:rsidR="00586D01" w:rsidRPr="004522CA">
        <w:rPr>
          <w:rFonts w:ascii="Arial" w:hAnsi="Arial" w:cs="Arial"/>
          <w:sz w:val="20"/>
          <w:szCs w:val="20"/>
        </w:rPr>
        <w:t>)</w:t>
      </w:r>
      <w:r w:rsidR="00AB55F4" w:rsidRPr="004522CA">
        <w:rPr>
          <w:rFonts w:ascii="Arial" w:hAnsi="Arial" w:cs="Arial"/>
          <w:sz w:val="20"/>
          <w:szCs w:val="20"/>
        </w:rPr>
        <w:t xml:space="preserve"> </w:t>
      </w:r>
      <w:r w:rsidRPr="004522CA">
        <w:rPr>
          <w:rFonts w:ascii="Arial" w:hAnsi="Arial" w:cs="Arial"/>
          <w:sz w:val="20"/>
          <w:szCs w:val="20"/>
        </w:rPr>
        <w:t xml:space="preserve">s časťou znenia obchodných podmienok </w:t>
      </w:r>
      <w:r w:rsidR="00926AD1" w:rsidRPr="004522CA">
        <w:rPr>
          <w:rFonts w:ascii="Arial" w:hAnsi="Arial" w:cs="Arial"/>
          <w:sz w:val="20"/>
          <w:szCs w:val="20"/>
        </w:rPr>
        <w:t>plnenia</w:t>
      </w:r>
      <w:r w:rsidRPr="004522CA">
        <w:rPr>
          <w:rFonts w:ascii="Arial" w:hAnsi="Arial" w:cs="Arial"/>
          <w:sz w:val="20"/>
          <w:szCs w:val="20"/>
        </w:rPr>
        <w:t xml:space="preserve"> predmetu zákazky podľa</w:t>
      </w:r>
      <w:r w:rsidR="001C3AFC" w:rsidRPr="004522CA">
        <w:rPr>
          <w:rFonts w:ascii="Arial" w:hAnsi="Arial" w:cs="Arial"/>
          <w:sz w:val="20"/>
          <w:szCs w:val="20"/>
        </w:rPr>
        <w:t xml:space="preserve"> časti</w:t>
      </w:r>
      <w:r w:rsidRPr="004522CA">
        <w:rPr>
          <w:rFonts w:ascii="Arial" w:hAnsi="Arial" w:cs="Arial"/>
          <w:sz w:val="20"/>
          <w:szCs w:val="20"/>
        </w:rPr>
        <w:t xml:space="preserve"> </w:t>
      </w:r>
      <w:r w:rsidR="001C3AFC" w:rsidRPr="004522CA">
        <w:rPr>
          <w:rFonts w:ascii="Arial" w:hAnsi="Arial" w:cs="Arial"/>
          <w:sz w:val="20"/>
          <w:szCs w:val="20"/>
        </w:rPr>
        <w:t>B.3 Obchodné podmienky</w:t>
      </w:r>
      <w:r w:rsidR="00E61B44" w:rsidRPr="004522CA">
        <w:rPr>
          <w:rFonts w:ascii="Arial" w:hAnsi="Arial" w:cs="Arial"/>
          <w:sz w:val="20"/>
          <w:szCs w:val="20"/>
        </w:rPr>
        <w:t xml:space="preserve"> plnenia predmetu zákazky</w:t>
      </w:r>
      <w:r w:rsidR="001C3AFC" w:rsidRPr="004522CA">
        <w:rPr>
          <w:rFonts w:ascii="Arial" w:hAnsi="Arial" w:cs="Arial"/>
          <w:sz w:val="20"/>
          <w:szCs w:val="20"/>
        </w:rPr>
        <w:t xml:space="preserve"> </w:t>
      </w:r>
      <w:r w:rsidRPr="004522CA">
        <w:rPr>
          <w:rFonts w:ascii="Arial" w:hAnsi="Arial" w:cs="Arial"/>
          <w:sz w:val="20"/>
          <w:szCs w:val="20"/>
        </w:rPr>
        <w:t>a podľa časti B.1 Opis predmetu zákazky týchto SP</w:t>
      </w:r>
      <w:r w:rsidR="00A66E72" w:rsidRPr="004522CA">
        <w:rPr>
          <w:rFonts w:ascii="Arial" w:hAnsi="Arial" w:cs="Arial"/>
          <w:sz w:val="20"/>
          <w:szCs w:val="20"/>
        </w:rPr>
        <w:t>.</w:t>
      </w:r>
      <w:r w:rsidRPr="004522CA">
        <w:rPr>
          <w:rFonts w:ascii="Arial" w:hAnsi="Arial" w:cs="Arial"/>
          <w:sz w:val="20"/>
          <w:szCs w:val="20"/>
        </w:rPr>
        <w:t xml:space="preserve"> Návrh </w:t>
      </w:r>
      <w:r w:rsidR="00625B51" w:rsidRPr="004522CA">
        <w:rPr>
          <w:rFonts w:ascii="Arial" w:hAnsi="Arial" w:cs="Arial"/>
          <w:sz w:val="20"/>
          <w:szCs w:val="20"/>
        </w:rPr>
        <w:t>Rámcovej dohody</w:t>
      </w:r>
      <w:r w:rsidRPr="004522CA">
        <w:rPr>
          <w:rFonts w:ascii="Arial" w:hAnsi="Arial" w:cs="Arial"/>
          <w:sz w:val="20"/>
          <w:szCs w:val="20"/>
        </w:rPr>
        <w:t xml:space="preserve"> musí byť podpísaný uchádzačom, jeho štatutárnym orgánom alebo členom štatutárneho orgánu alebo iným zástupcom uchádzača, ktorý je oprávnený konať v mene uchádzača v záväzkových vzťahoch.</w:t>
      </w:r>
      <w:r w:rsidR="00BA2C05" w:rsidRPr="004522CA">
        <w:rPr>
          <w:rFonts w:ascii="Arial" w:hAnsi="Arial" w:cs="Arial"/>
          <w:sz w:val="20"/>
          <w:szCs w:val="20"/>
        </w:rPr>
        <w:t xml:space="preserve"> </w:t>
      </w:r>
      <w:r w:rsidRPr="004522CA">
        <w:rPr>
          <w:rFonts w:ascii="Arial" w:eastAsia="Times New Roman" w:hAnsi="Arial" w:cs="Arial"/>
          <w:sz w:val="20"/>
          <w:szCs w:val="20"/>
        </w:rPr>
        <w:t xml:space="preserve">V prípade, ak ponuku predkladá skupina </w:t>
      </w:r>
      <w:r w:rsidR="004A3DA8" w:rsidRPr="004522CA">
        <w:rPr>
          <w:rFonts w:ascii="Arial" w:eastAsia="Times New Roman" w:hAnsi="Arial" w:cs="Arial"/>
          <w:sz w:val="20"/>
          <w:szCs w:val="20"/>
        </w:rPr>
        <w:t>dodávateľov, návrh</w:t>
      </w:r>
      <w:r w:rsidRPr="004522CA">
        <w:rPr>
          <w:rFonts w:ascii="Arial" w:eastAsia="Times New Roman" w:hAnsi="Arial" w:cs="Arial"/>
          <w:sz w:val="20"/>
          <w:szCs w:val="20"/>
        </w:rPr>
        <w:t xml:space="preserve"> </w:t>
      </w:r>
      <w:r w:rsidR="00625B51" w:rsidRPr="004522CA">
        <w:rPr>
          <w:rFonts w:ascii="Arial" w:eastAsia="Times New Roman" w:hAnsi="Arial" w:cs="Arial"/>
          <w:sz w:val="20"/>
          <w:szCs w:val="20"/>
        </w:rPr>
        <w:t>Rámcovej dohody</w:t>
      </w:r>
      <w:r w:rsidRPr="004522CA">
        <w:rPr>
          <w:rFonts w:ascii="Arial" w:eastAsia="Times New Roman" w:hAnsi="Arial" w:cs="Arial"/>
          <w:sz w:val="20"/>
          <w:szCs w:val="20"/>
        </w:rPr>
        <w:t xml:space="preserve"> musí byť podpísaný všetkými členmi skupiny alebo osobou/osobami oprávnenými konať v danej veci za každého člena skupiny. </w:t>
      </w:r>
    </w:p>
    <w:p w14:paraId="3BF4E08C" w14:textId="77777777" w:rsidR="00280C2C" w:rsidRPr="00E865A1" w:rsidRDefault="00280C2C" w:rsidP="00E865A1">
      <w:pPr>
        <w:numPr>
          <w:ilvl w:val="1"/>
          <w:numId w:val="19"/>
        </w:numPr>
        <w:spacing w:after="60" w:line="240" w:lineRule="auto"/>
        <w:ind w:left="567" w:hanging="567"/>
        <w:jc w:val="both"/>
        <w:rPr>
          <w:rFonts w:ascii="Arial" w:hAnsi="Arial" w:cs="Arial"/>
          <w:sz w:val="20"/>
          <w:szCs w:val="20"/>
        </w:rPr>
      </w:pPr>
      <w:r w:rsidRPr="00E865A1">
        <w:rPr>
          <w:rFonts w:ascii="Arial" w:hAnsi="Arial" w:cs="Arial"/>
          <w:sz w:val="20"/>
          <w:szCs w:val="20"/>
        </w:rPr>
        <w:t xml:space="preserve">Na účely preukázania využitia subdodávateľov uchádzač predloží </w:t>
      </w:r>
      <w:r w:rsidRPr="009563B6">
        <w:rPr>
          <w:rFonts w:ascii="Arial" w:hAnsi="Arial" w:cs="Arial"/>
          <w:b/>
          <w:sz w:val="20"/>
          <w:szCs w:val="20"/>
        </w:rPr>
        <w:t>Prílohu č. 5 Zoznam subdodávateľov a podiel subdodávok</w:t>
      </w:r>
      <w:r w:rsidRPr="00E865A1">
        <w:rPr>
          <w:rFonts w:ascii="Arial" w:hAnsi="Arial" w:cs="Arial"/>
          <w:sz w:val="20"/>
          <w:szCs w:val="20"/>
        </w:rPr>
        <w:t xml:space="preserve"> časti B.3 Obchodné podmienky plnenia predmetu zákazky týchto SP, ktorá obsahuje aktuálne a úplné údaje o subdodávateľoch, ktorým má uchádzač v úmysle zadať podiel zákazky v rozsahu obchodné meno/názov, sídlo/miesto podnikania, IČO, zápis do príslušného registra, predmet subdodávky a podiel subdodávok vyjadrený v % z navrhovanej ponukovej ceny uchádzača.</w:t>
      </w:r>
    </w:p>
    <w:p w14:paraId="418A7F0D" w14:textId="38B41D87" w:rsidR="00CF0257" w:rsidRPr="00CF0257" w:rsidRDefault="001C3AFC" w:rsidP="00CF0257">
      <w:pPr>
        <w:numPr>
          <w:ilvl w:val="1"/>
          <w:numId w:val="19"/>
        </w:numPr>
        <w:spacing w:after="60" w:line="240" w:lineRule="auto"/>
        <w:ind w:left="567" w:hanging="567"/>
        <w:jc w:val="both"/>
        <w:rPr>
          <w:rFonts w:ascii="Arial" w:eastAsia="Times New Roman" w:hAnsi="Arial" w:cs="Arial"/>
          <w:sz w:val="20"/>
          <w:szCs w:val="20"/>
        </w:rPr>
      </w:pPr>
      <w:r w:rsidRPr="00CF0257">
        <w:rPr>
          <w:rFonts w:ascii="Arial" w:eastAsia="Times New Roman" w:hAnsi="Arial" w:cs="Arial"/>
          <w:sz w:val="20"/>
          <w:szCs w:val="20"/>
        </w:rPr>
        <w:t>Vyplnen</w:t>
      </w:r>
      <w:r w:rsidR="00100020" w:rsidRPr="00CF0257">
        <w:rPr>
          <w:rFonts w:ascii="Arial" w:eastAsia="Times New Roman" w:hAnsi="Arial" w:cs="Arial"/>
          <w:sz w:val="20"/>
          <w:szCs w:val="20"/>
        </w:rPr>
        <w:t>ú</w:t>
      </w:r>
      <w:r w:rsidRPr="00CF0257">
        <w:rPr>
          <w:rFonts w:ascii="Arial" w:eastAsia="Times New Roman" w:hAnsi="Arial" w:cs="Arial"/>
          <w:sz w:val="20"/>
          <w:szCs w:val="20"/>
        </w:rPr>
        <w:t xml:space="preserve"> </w:t>
      </w:r>
      <w:r w:rsidRPr="00CF0257">
        <w:rPr>
          <w:rFonts w:ascii="Arial" w:eastAsia="Times New Roman" w:hAnsi="Arial" w:cs="Arial"/>
          <w:b/>
          <w:sz w:val="20"/>
          <w:szCs w:val="20"/>
        </w:rPr>
        <w:t>Príloh</w:t>
      </w:r>
      <w:r w:rsidR="00100020" w:rsidRPr="00CF0257">
        <w:rPr>
          <w:rFonts w:ascii="Arial" w:eastAsia="Times New Roman" w:hAnsi="Arial" w:cs="Arial"/>
          <w:b/>
          <w:sz w:val="20"/>
          <w:szCs w:val="20"/>
        </w:rPr>
        <w:t>u</w:t>
      </w:r>
      <w:r w:rsidRPr="00CF0257">
        <w:rPr>
          <w:rFonts w:ascii="Arial" w:eastAsia="Times New Roman" w:hAnsi="Arial" w:cs="Arial"/>
          <w:b/>
          <w:sz w:val="20"/>
          <w:szCs w:val="20"/>
        </w:rPr>
        <w:t xml:space="preserve"> č. 1 Návrh na plnenie kritéri</w:t>
      </w:r>
      <w:r w:rsidR="00E70122">
        <w:rPr>
          <w:rFonts w:ascii="Arial" w:eastAsia="Times New Roman" w:hAnsi="Arial" w:cs="Arial"/>
          <w:b/>
          <w:sz w:val="20"/>
          <w:szCs w:val="20"/>
        </w:rPr>
        <w:t>a</w:t>
      </w:r>
      <w:r w:rsidRPr="00CF0257">
        <w:rPr>
          <w:rFonts w:ascii="Arial" w:eastAsia="Times New Roman" w:hAnsi="Arial" w:cs="Arial"/>
          <w:sz w:val="20"/>
          <w:szCs w:val="20"/>
        </w:rPr>
        <w:t xml:space="preserve"> </w:t>
      </w:r>
      <w:r w:rsidR="00B353F4" w:rsidRPr="00CF0257">
        <w:rPr>
          <w:rFonts w:ascii="Arial" w:eastAsia="Times New Roman" w:hAnsi="Arial" w:cs="Arial"/>
          <w:sz w:val="20"/>
          <w:szCs w:val="20"/>
        </w:rPr>
        <w:t>k časti</w:t>
      </w:r>
      <w:r w:rsidR="008074C7" w:rsidRPr="00CF0257">
        <w:rPr>
          <w:rFonts w:ascii="Arial" w:eastAsia="Times New Roman" w:hAnsi="Arial" w:cs="Arial"/>
          <w:sz w:val="20"/>
          <w:szCs w:val="20"/>
        </w:rPr>
        <w:t xml:space="preserve"> A.2 Kritéri</w:t>
      </w:r>
      <w:r w:rsidR="000C2549">
        <w:rPr>
          <w:rFonts w:ascii="Arial" w:eastAsia="Times New Roman" w:hAnsi="Arial" w:cs="Arial"/>
          <w:sz w:val="20"/>
          <w:szCs w:val="20"/>
        </w:rPr>
        <w:t>um</w:t>
      </w:r>
      <w:r w:rsidR="008074C7" w:rsidRPr="00CF0257">
        <w:rPr>
          <w:rFonts w:ascii="Arial" w:eastAsia="Times New Roman" w:hAnsi="Arial" w:cs="Arial"/>
          <w:sz w:val="20"/>
          <w:szCs w:val="20"/>
        </w:rPr>
        <w:t xml:space="preserve"> na hodnotenie ponúk a pravidlá </w:t>
      </w:r>
      <w:r w:rsidR="000C2549">
        <w:rPr>
          <w:rFonts w:ascii="Arial" w:eastAsia="Times New Roman" w:hAnsi="Arial" w:cs="Arial"/>
          <w:sz w:val="20"/>
          <w:szCs w:val="20"/>
        </w:rPr>
        <w:t>jeho</w:t>
      </w:r>
      <w:r w:rsidR="008074C7" w:rsidRPr="00CF0257">
        <w:rPr>
          <w:rFonts w:ascii="Arial" w:eastAsia="Times New Roman" w:hAnsi="Arial" w:cs="Arial"/>
          <w:sz w:val="20"/>
          <w:szCs w:val="20"/>
        </w:rPr>
        <w:t xml:space="preserve"> uplatnenia týchto SP</w:t>
      </w:r>
      <w:r w:rsidR="000079B3" w:rsidRPr="00CF0257">
        <w:rPr>
          <w:rFonts w:ascii="Arial" w:eastAsia="Times New Roman" w:hAnsi="Arial" w:cs="Arial"/>
          <w:sz w:val="20"/>
          <w:szCs w:val="20"/>
        </w:rPr>
        <w:t xml:space="preserve"> </w:t>
      </w:r>
      <w:r w:rsidR="00CF0257" w:rsidRPr="00CF0257">
        <w:rPr>
          <w:rFonts w:ascii="Arial" w:eastAsia="Times New Roman" w:hAnsi="Arial" w:cs="Arial"/>
          <w:sz w:val="20"/>
          <w:szCs w:val="20"/>
        </w:rPr>
        <w:t>v elektronickej forme so zabudovanou matematikou vo formáte Microsoft Excel *.xls/*.xlsx a zároveň aj ako sken  podpísaný uchádzačom, a to jeho štatutárnym orgánom alebo členom štatutárneho orgánu alebo iným zástupcom uchádzača, ktorý je oprávnený konať v mene uchádzača v záväzkových vzťahoch .</w:t>
      </w:r>
    </w:p>
    <w:p w14:paraId="6AFD143C" w14:textId="00D32CA5" w:rsidR="008074C7" w:rsidRPr="00CD7B89" w:rsidRDefault="007F583D" w:rsidP="00CD7B89">
      <w:pPr>
        <w:numPr>
          <w:ilvl w:val="1"/>
          <w:numId w:val="19"/>
        </w:numPr>
        <w:spacing w:after="60" w:line="240" w:lineRule="auto"/>
        <w:ind w:left="567" w:hanging="567"/>
        <w:jc w:val="both"/>
        <w:rPr>
          <w:rFonts w:ascii="Arial" w:eastAsia="Times New Roman" w:hAnsi="Arial" w:cs="Arial"/>
          <w:sz w:val="20"/>
          <w:szCs w:val="20"/>
        </w:rPr>
      </w:pPr>
      <w:r w:rsidRPr="007F583D">
        <w:rPr>
          <w:rFonts w:ascii="Arial" w:eastAsia="Times New Roman" w:hAnsi="Arial" w:cs="Arial"/>
          <w:sz w:val="20"/>
          <w:szCs w:val="20"/>
        </w:rPr>
        <w:t>Vyplnen</w:t>
      </w:r>
      <w:r w:rsidR="00AE71D4">
        <w:rPr>
          <w:rFonts w:ascii="Arial" w:eastAsia="Times New Roman" w:hAnsi="Arial" w:cs="Arial"/>
          <w:sz w:val="20"/>
          <w:szCs w:val="20"/>
        </w:rPr>
        <w:t>é</w:t>
      </w:r>
      <w:r w:rsidRPr="007F583D">
        <w:rPr>
          <w:rFonts w:ascii="Arial" w:eastAsia="Times New Roman" w:hAnsi="Arial" w:cs="Arial"/>
          <w:sz w:val="20"/>
          <w:szCs w:val="20"/>
        </w:rPr>
        <w:t xml:space="preserve"> </w:t>
      </w:r>
      <w:r w:rsidRPr="007F583D">
        <w:rPr>
          <w:rFonts w:ascii="Arial" w:eastAsia="Times New Roman" w:hAnsi="Arial" w:cs="Arial"/>
          <w:b/>
          <w:sz w:val="20"/>
          <w:szCs w:val="20"/>
        </w:rPr>
        <w:t>Príloh</w:t>
      </w:r>
      <w:r w:rsidR="00AE71D4">
        <w:rPr>
          <w:rFonts w:ascii="Arial" w:eastAsia="Times New Roman" w:hAnsi="Arial" w:cs="Arial"/>
          <w:b/>
          <w:sz w:val="20"/>
          <w:szCs w:val="20"/>
        </w:rPr>
        <w:t>y</w:t>
      </w:r>
      <w:r w:rsidRPr="007F583D">
        <w:rPr>
          <w:rFonts w:ascii="Arial" w:eastAsia="Times New Roman" w:hAnsi="Arial" w:cs="Arial"/>
          <w:b/>
          <w:sz w:val="20"/>
          <w:szCs w:val="20"/>
        </w:rPr>
        <w:t xml:space="preserve"> č. 1 </w:t>
      </w:r>
      <w:r w:rsidR="00AE71D4">
        <w:rPr>
          <w:rFonts w:ascii="Arial" w:eastAsia="Times New Roman" w:hAnsi="Arial" w:cs="Arial"/>
          <w:b/>
          <w:sz w:val="20"/>
          <w:szCs w:val="20"/>
        </w:rPr>
        <w:t>– 1</w:t>
      </w:r>
      <w:r w:rsidR="00A45DCF">
        <w:rPr>
          <w:rFonts w:ascii="Arial" w:eastAsia="Times New Roman" w:hAnsi="Arial" w:cs="Arial"/>
          <w:b/>
          <w:sz w:val="20"/>
          <w:szCs w:val="20"/>
        </w:rPr>
        <w:t>5</w:t>
      </w:r>
      <w:r w:rsidR="00AE71D4">
        <w:rPr>
          <w:rFonts w:ascii="Arial" w:eastAsia="Times New Roman" w:hAnsi="Arial" w:cs="Arial"/>
          <w:b/>
          <w:sz w:val="20"/>
          <w:szCs w:val="20"/>
        </w:rPr>
        <w:t xml:space="preserve"> </w:t>
      </w:r>
      <w:r w:rsidR="00E865A1">
        <w:rPr>
          <w:rFonts w:ascii="Arial" w:eastAsia="Times New Roman" w:hAnsi="Arial" w:cs="Arial"/>
          <w:b/>
          <w:sz w:val="20"/>
          <w:szCs w:val="20"/>
        </w:rPr>
        <w:t xml:space="preserve">Špecifikácia ceny </w:t>
      </w:r>
      <w:r w:rsidR="008074C7" w:rsidRPr="00CD7B89">
        <w:rPr>
          <w:rFonts w:ascii="Arial" w:eastAsia="Times New Roman" w:hAnsi="Arial" w:cs="Arial"/>
          <w:sz w:val="20"/>
          <w:szCs w:val="20"/>
        </w:rPr>
        <w:t>k časti B.2 Spôsob určenia ceny týchto SP v elektronickej forme so za</w:t>
      </w:r>
      <w:r w:rsidR="00B353F4" w:rsidRPr="00CD7B89">
        <w:rPr>
          <w:rFonts w:ascii="Arial" w:eastAsia="Times New Roman" w:hAnsi="Arial" w:cs="Arial"/>
          <w:sz w:val="20"/>
          <w:szCs w:val="20"/>
        </w:rPr>
        <w:t>b</w:t>
      </w:r>
      <w:r w:rsidR="008074C7" w:rsidRPr="00CD7B89">
        <w:rPr>
          <w:rFonts w:ascii="Arial" w:eastAsia="Times New Roman" w:hAnsi="Arial" w:cs="Arial"/>
          <w:sz w:val="20"/>
          <w:szCs w:val="20"/>
        </w:rPr>
        <w:t xml:space="preserve">udovanou matematikou vo formáte Microsoft Excel *.xls/*xlsx a zároveň </w:t>
      </w:r>
      <w:r w:rsidR="00483219" w:rsidRPr="00CD7B89">
        <w:rPr>
          <w:rFonts w:ascii="Arial" w:eastAsia="Times New Roman" w:hAnsi="Arial" w:cs="Arial"/>
          <w:sz w:val="20"/>
          <w:szCs w:val="20"/>
        </w:rPr>
        <w:t xml:space="preserve">aj ako </w:t>
      </w:r>
      <w:r w:rsidR="00A70239" w:rsidRPr="00CD7B89">
        <w:rPr>
          <w:rFonts w:ascii="Arial" w:eastAsia="Times New Roman" w:hAnsi="Arial" w:cs="Arial"/>
          <w:sz w:val="20"/>
          <w:szCs w:val="20"/>
        </w:rPr>
        <w:t>ske</w:t>
      </w:r>
      <w:r w:rsidR="00483219" w:rsidRPr="00CD7B89">
        <w:rPr>
          <w:rFonts w:ascii="Arial" w:eastAsia="Times New Roman" w:hAnsi="Arial" w:cs="Arial"/>
          <w:sz w:val="20"/>
          <w:szCs w:val="20"/>
        </w:rPr>
        <w:t xml:space="preserve">n </w:t>
      </w:r>
      <w:r w:rsidR="008074C7" w:rsidRPr="00CD7B89">
        <w:rPr>
          <w:rFonts w:ascii="Arial" w:eastAsia="Times New Roman" w:hAnsi="Arial" w:cs="Arial"/>
          <w:sz w:val="20"/>
          <w:szCs w:val="20"/>
        </w:rPr>
        <w:t>podpísan</w:t>
      </w:r>
      <w:r w:rsidR="00483219" w:rsidRPr="00CD7B89">
        <w:rPr>
          <w:rFonts w:ascii="Arial" w:eastAsia="Times New Roman" w:hAnsi="Arial" w:cs="Arial"/>
          <w:sz w:val="20"/>
          <w:szCs w:val="20"/>
        </w:rPr>
        <w:t>ý</w:t>
      </w:r>
      <w:r w:rsidR="004522CA" w:rsidRPr="004522CA">
        <w:t xml:space="preserve"> </w:t>
      </w:r>
      <w:r w:rsidR="004522CA" w:rsidRPr="004522CA">
        <w:rPr>
          <w:rFonts w:ascii="Arial" w:eastAsia="Times New Roman" w:hAnsi="Arial" w:cs="Arial"/>
          <w:sz w:val="20"/>
          <w:szCs w:val="20"/>
        </w:rPr>
        <w:t xml:space="preserve">na všetkých hárkoch jednotlivých príloh </w:t>
      </w:r>
      <w:r w:rsidR="0092657F" w:rsidRPr="00CD7B89">
        <w:rPr>
          <w:rFonts w:ascii="Arial" w:eastAsia="Times New Roman" w:hAnsi="Arial" w:cs="Arial"/>
          <w:sz w:val="20"/>
          <w:szCs w:val="20"/>
        </w:rPr>
        <w:t>uchádzačom, jeho štatutárnym orgánom alebo členom štatutárneho orgánu alebo iným zástupcom uchádzača, ktorý je oprávnený konať v mene uchádzača v záväzkových vzťahoch</w:t>
      </w:r>
      <w:r w:rsidR="00FF7C2B" w:rsidRPr="00CD7B89">
        <w:rPr>
          <w:rFonts w:ascii="Arial" w:eastAsia="Times New Roman" w:hAnsi="Arial" w:cs="Arial"/>
          <w:sz w:val="20"/>
          <w:szCs w:val="20"/>
        </w:rPr>
        <w:t xml:space="preserve">. </w:t>
      </w:r>
    </w:p>
    <w:p w14:paraId="50E38DEC" w14:textId="66161C25" w:rsidR="008074C7" w:rsidRPr="00982227" w:rsidRDefault="008074C7" w:rsidP="00201520">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b/>
          <w:sz w:val="20"/>
          <w:szCs w:val="20"/>
        </w:rPr>
        <w:t>Doklad o zložení zábezpeky</w:t>
      </w:r>
      <w:r w:rsidRPr="00982227">
        <w:rPr>
          <w:rFonts w:ascii="Arial" w:eastAsia="Times New Roman" w:hAnsi="Arial" w:cs="Arial"/>
          <w:sz w:val="20"/>
          <w:szCs w:val="20"/>
        </w:rPr>
        <w:t xml:space="preserve"> podľa bodu 15 časti A</w:t>
      </w:r>
      <w:r w:rsidR="00201520">
        <w:rPr>
          <w:rFonts w:ascii="Arial" w:eastAsia="Times New Roman" w:hAnsi="Arial" w:cs="Arial"/>
          <w:sz w:val="20"/>
          <w:szCs w:val="20"/>
        </w:rPr>
        <w:t>.</w:t>
      </w:r>
      <w:r w:rsidRPr="00982227">
        <w:rPr>
          <w:rFonts w:ascii="Arial" w:eastAsia="Times New Roman" w:hAnsi="Arial" w:cs="Arial"/>
          <w:sz w:val="20"/>
          <w:szCs w:val="20"/>
        </w:rPr>
        <w:t xml:space="preserve">1 Pokyny pre </w:t>
      </w:r>
      <w:r w:rsidR="0099450E">
        <w:rPr>
          <w:rFonts w:ascii="Arial" w:eastAsia="Times New Roman" w:hAnsi="Arial" w:cs="Arial"/>
          <w:sz w:val="20"/>
          <w:szCs w:val="20"/>
        </w:rPr>
        <w:t>záujemcov/</w:t>
      </w:r>
      <w:r w:rsidRPr="00982227">
        <w:rPr>
          <w:rFonts w:ascii="Arial" w:eastAsia="Times New Roman" w:hAnsi="Arial" w:cs="Arial"/>
          <w:sz w:val="20"/>
          <w:szCs w:val="20"/>
        </w:rPr>
        <w:t>uchádzačov týchto SP. V prípade, že uchádzač použije možnosť poskytnutia bankovej záruky podľa bodu 15.3.2 alebo poistenia záruky podľa bodu 15.3.3 časti A</w:t>
      </w:r>
      <w:r w:rsidR="00201520">
        <w:rPr>
          <w:rFonts w:ascii="Arial" w:eastAsia="Times New Roman" w:hAnsi="Arial" w:cs="Arial"/>
          <w:sz w:val="20"/>
          <w:szCs w:val="20"/>
        </w:rPr>
        <w:t>.</w:t>
      </w:r>
      <w:r w:rsidRPr="00982227">
        <w:rPr>
          <w:rFonts w:ascii="Arial" w:eastAsia="Times New Roman" w:hAnsi="Arial" w:cs="Arial"/>
          <w:sz w:val="20"/>
          <w:szCs w:val="20"/>
        </w:rPr>
        <w:t>1 Pokyny pre</w:t>
      </w:r>
      <w:r w:rsidR="0099450E">
        <w:rPr>
          <w:rFonts w:ascii="Arial" w:eastAsia="Times New Roman" w:hAnsi="Arial" w:cs="Arial"/>
          <w:sz w:val="20"/>
          <w:szCs w:val="20"/>
        </w:rPr>
        <w:t xml:space="preserve"> záujemcov/</w:t>
      </w:r>
      <w:r w:rsidRPr="00982227">
        <w:rPr>
          <w:rFonts w:ascii="Arial" w:eastAsia="Times New Roman" w:hAnsi="Arial" w:cs="Arial"/>
          <w:sz w:val="20"/>
          <w:szCs w:val="20"/>
        </w:rPr>
        <w:t xml:space="preserve"> uchádzačov týchto SP, je povinný predložiť v ponuke predloženej prostredníctvom systému JOSEPHINE kópiu</w:t>
      </w:r>
      <w:r w:rsidR="00E865A1">
        <w:rPr>
          <w:rFonts w:ascii="Arial" w:eastAsia="Times New Roman" w:hAnsi="Arial" w:cs="Arial"/>
          <w:sz w:val="20"/>
          <w:szCs w:val="20"/>
        </w:rPr>
        <w:t xml:space="preserve"> (sken originálu)</w:t>
      </w:r>
      <w:r w:rsidRPr="00982227">
        <w:rPr>
          <w:rFonts w:ascii="Arial" w:eastAsia="Times New Roman" w:hAnsi="Arial" w:cs="Arial"/>
          <w:sz w:val="20"/>
          <w:szCs w:val="20"/>
        </w:rPr>
        <w:t xml:space="preserve"> bankovej záruky alebo poistenia záruky</w:t>
      </w:r>
      <w:r w:rsidR="00E865A1" w:rsidRPr="00E865A1">
        <w:t xml:space="preserve"> </w:t>
      </w:r>
      <w:r w:rsidR="00E865A1" w:rsidRPr="00E865A1">
        <w:rPr>
          <w:rFonts w:ascii="Arial" w:eastAsia="Times New Roman" w:hAnsi="Arial" w:cs="Arial"/>
          <w:sz w:val="20"/>
          <w:szCs w:val="20"/>
        </w:rPr>
        <w:t>alebo elektronický dokument, podľa bodov 15.4.2.4 a 15.4.3.4 časti A.1 Pokyny pre</w:t>
      </w:r>
      <w:r w:rsidR="0099450E" w:rsidRPr="0099450E">
        <w:rPr>
          <w:rFonts w:ascii="Arial" w:eastAsia="Times New Roman" w:hAnsi="Arial" w:cs="Arial"/>
          <w:sz w:val="20"/>
          <w:szCs w:val="20"/>
        </w:rPr>
        <w:t xml:space="preserve"> </w:t>
      </w:r>
      <w:r w:rsidR="0099450E">
        <w:rPr>
          <w:rFonts w:ascii="Arial" w:eastAsia="Times New Roman" w:hAnsi="Arial" w:cs="Arial"/>
          <w:sz w:val="20"/>
          <w:szCs w:val="20"/>
        </w:rPr>
        <w:t>záujemcov/</w:t>
      </w:r>
      <w:r w:rsidR="00E865A1" w:rsidRPr="00E865A1">
        <w:rPr>
          <w:rFonts w:ascii="Arial" w:eastAsia="Times New Roman" w:hAnsi="Arial" w:cs="Arial"/>
          <w:sz w:val="20"/>
          <w:szCs w:val="20"/>
        </w:rPr>
        <w:t xml:space="preserve"> uchádzačov týchto SP</w:t>
      </w:r>
      <w:r w:rsidRPr="00982227">
        <w:rPr>
          <w:rFonts w:ascii="Arial" w:eastAsia="Times New Roman" w:hAnsi="Arial" w:cs="Arial"/>
          <w:sz w:val="20"/>
          <w:szCs w:val="20"/>
        </w:rPr>
        <w:t>. Originál bankovej záruky vystavený bankou alebo poistenia záruky</w:t>
      </w:r>
      <w:r w:rsidR="0099450E">
        <w:rPr>
          <w:rFonts w:ascii="Arial" w:eastAsia="Times New Roman" w:hAnsi="Arial" w:cs="Arial"/>
          <w:sz w:val="20"/>
          <w:szCs w:val="20"/>
        </w:rPr>
        <w:t xml:space="preserve"> vystavený poisťovateľom</w:t>
      </w:r>
      <w:r w:rsidRPr="00982227">
        <w:rPr>
          <w:rFonts w:ascii="Arial" w:eastAsia="Times New Roman" w:hAnsi="Arial" w:cs="Arial"/>
          <w:sz w:val="20"/>
          <w:szCs w:val="20"/>
        </w:rPr>
        <w:t xml:space="preserve"> musí uchádzač doručiť verejnému obstarávateľovi v lehote na predkladanie ponúk podľa bodu 15.4.2.1.1 alebo podľa bodu 15.4.3.1.1 časti A</w:t>
      </w:r>
      <w:r w:rsidR="00201520">
        <w:rPr>
          <w:rFonts w:ascii="Arial" w:eastAsia="Times New Roman" w:hAnsi="Arial" w:cs="Arial"/>
          <w:sz w:val="20"/>
          <w:szCs w:val="20"/>
        </w:rPr>
        <w:t>.</w:t>
      </w:r>
      <w:r w:rsidRPr="00982227">
        <w:rPr>
          <w:rFonts w:ascii="Arial" w:eastAsia="Times New Roman" w:hAnsi="Arial" w:cs="Arial"/>
          <w:sz w:val="20"/>
          <w:szCs w:val="20"/>
        </w:rPr>
        <w:t xml:space="preserve">1 Pokyny pre </w:t>
      </w:r>
      <w:r w:rsidR="0099450E">
        <w:rPr>
          <w:rFonts w:ascii="Arial" w:eastAsia="Times New Roman" w:hAnsi="Arial" w:cs="Arial"/>
          <w:sz w:val="20"/>
          <w:szCs w:val="20"/>
        </w:rPr>
        <w:t>záujemcov/</w:t>
      </w:r>
      <w:r w:rsidRPr="00982227">
        <w:rPr>
          <w:rFonts w:ascii="Arial" w:eastAsia="Times New Roman" w:hAnsi="Arial" w:cs="Arial"/>
          <w:sz w:val="20"/>
          <w:szCs w:val="20"/>
        </w:rPr>
        <w:t>uchádzačov týchto SP.</w:t>
      </w:r>
      <w:r w:rsidR="00020258">
        <w:rPr>
          <w:rFonts w:ascii="Arial" w:eastAsia="Times New Roman" w:hAnsi="Arial" w:cs="Arial"/>
          <w:sz w:val="20"/>
          <w:szCs w:val="20"/>
        </w:rPr>
        <w:t xml:space="preserve"> </w:t>
      </w:r>
      <w:r w:rsidR="00020258" w:rsidRPr="00020258">
        <w:rPr>
          <w:rFonts w:ascii="Arial" w:eastAsia="Times New Roman" w:hAnsi="Arial" w:cs="Arial"/>
          <w:sz w:val="20"/>
          <w:szCs w:val="20"/>
        </w:rPr>
        <w:t>Pri elektronickom dokumente podľa bodov 15.4.2.4 a 15.4.3.4 časti A.1 Pokyny pre</w:t>
      </w:r>
      <w:r w:rsidR="0099450E">
        <w:rPr>
          <w:rFonts w:ascii="Arial" w:eastAsia="Times New Roman" w:hAnsi="Arial" w:cs="Arial"/>
          <w:sz w:val="20"/>
          <w:szCs w:val="20"/>
        </w:rPr>
        <w:t xml:space="preserve"> záujemcov/</w:t>
      </w:r>
      <w:r w:rsidR="00020258" w:rsidRPr="00020258">
        <w:rPr>
          <w:rFonts w:ascii="Arial" w:eastAsia="Times New Roman" w:hAnsi="Arial" w:cs="Arial"/>
          <w:sz w:val="20"/>
          <w:szCs w:val="20"/>
        </w:rPr>
        <w:t>uchádzačov týchto SP, ktorý bude podpísaný kvalifikovaným elektronickým podpisom sa originál bankovej záruky/poistenie záruky nedoručuje do podateľne.</w:t>
      </w:r>
    </w:p>
    <w:p w14:paraId="4253C4E0" w14:textId="37C201F3" w:rsidR="00705DE6" w:rsidRDefault="008074C7" w:rsidP="00705DE6">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b/>
          <w:sz w:val="20"/>
          <w:szCs w:val="20"/>
        </w:rPr>
        <w:lastRenderedPageBreak/>
        <w:t>Doklady</w:t>
      </w:r>
      <w:r w:rsidR="009E3A22" w:rsidRPr="00982227">
        <w:rPr>
          <w:rFonts w:ascii="Arial" w:eastAsia="Times New Roman" w:hAnsi="Arial" w:cs="Arial"/>
          <w:b/>
          <w:sz w:val="20"/>
          <w:szCs w:val="20"/>
        </w:rPr>
        <w:t xml:space="preserve"> </w:t>
      </w:r>
      <w:r w:rsidRPr="00982227">
        <w:rPr>
          <w:rFonts w:ascii="Arial" w:eastAsia="Times New Roman" w:hAnsi="Arial" w:cs="Arial"/>
          <w:b/>
          <w:sz w:val="20"/>
          <w:szCs w:val="20"/>
        </w:rPr>
        <w:t>preukazujúce</w:t>
      </w:r>
      <w:r w:rsidR="00A72185" w:rsidRPr="00982227">
        <w:rPr>
          <w:rFonts w:ascii="Arial" w:eastAsia="Times New Roman" w:hAnsi="Arial" w:cs="Arial"/>
          <w:b/>
          <w:sz w:val="20"/>
          <w:szCs w:val="20"/>
        </w:rPr>
        <w:t xml:space="preserve"> </w:t>
      </w:r>
      <w:r w:rsidRPr="00982227">
        <w:rPr>
          <w:rFonts w:ascii="Arial" w:eastAsia="Times New Roman" w:hAnsi="Arial" w:cs="Arial"/>
          <w:b/>
          <w:sz w:val="20"/>
          <w:szCs w:val="20"/>
        </w:rPr>
        <w:t xml:space="preserve">splnenie podmienok účasti </w:t>
      </w:r>
      <w:r w:rsidRPr="00982227">
        <w:rPr>
          <w:rFonts w:ascii="Arial" w:eastAsia="Times New Roman" w:hAnsi="Arial" w:cs="Arial"/>
          <w:sz w:val="20"/>
          <w:szCs w:val="20"/>
        </w:rPr>
        <w:t>týkajúce sa osobného postavenia,  technickej spôsobilosti alebo odbornej spôsobilosti uveden</w:t>
      </w:r>
      <w:r w:rsidR="00414459" w:rsidRPr="00982227">
        <w:rPr>
          <w:rFonts w:ascii="Arial" w:eastAsia="Times New Roman" w:hAnsi="Arial" w:cs="Arial"/>
          <w:sz w:val="20"/>
          <w:szCs w:val="20"/>
        </w:rPr>
        <w:t>é</w:t>
      </w:r>
      <w:r w:rsidR="007A16E3">
        <w:rPr>
          <w:rFonts w:ascii="Arial" w:eastAsia="Times New Roman" w:hAnsi="Arial" w:cs="Arial"/>
          <w:sz w:val="20"/>
          <w:szCs w:val="20"/>
        </w:rPr>
        <w:t xml:space="preserve"> </w:t>
      </w:r>
      <w:r w:rsidRPr="00982227">
        <w:rPr>
          <w:rFonts w:ascii="Arial" w:eastAsia="Times New Roman" w:hAnsi="Arial" w:cs="Arial"/>
          <w:sz w:val="20"/>
          <w:szCs w:val="20"/>
        </w:rPr>
        <w:t>v</w:t>
      </w:r>
      <w:r w:rsidR="00E27FDC">
        <w:rPr>
          <w:rFonts w:ascii="Arial" w:eastAsia="Times New Roman" w:hAnsi="Arial" w:cs="Arial"/>
          <w:sz w:val="20"/>
          <w:szCs w:val="20"/>
        </w:rPr>
        <w:t> </w:t>
      </w:r>
      <w:r w:rsidR="00A72185" w:rsidRPr="00982227">
        <w:rPr>
          <w:rFonts w:ascii="Arial" w:eastAsia="Times New Roman" w:hAnsi="Arial" w:cs="Arial"/>
          <w:sz w:val="20"/>
          <w:szCs w:val="20"/>
        </w:rPr>
        <w:t>Oznámení</w:t>
      </w:r>
      <w:r w:rsidR="00E27FDC">
        <w:rPr>
          <w:rFonts w:ascii="Arial" w:eastAsia="Times New Roman" w:hAnsi="Arial" w:cs="Arial"/>
          <w:sz w:val="20"/>
          <w:szCs w:val="20"/>
        </w:rPr>
        <w:t xml:space="preserve"> a v časti A.3 Podmienky účasti uchádzačov týchto SP</w:t>
      </w:r>
      <w:r w:rsidRPr="00982227">
        <w:rPr>
          <w:rFonts w:ascii="Arial" w:eastAsia="Times New Roman" w:hAnsi="Arial" w:cs="Arial"/>
          <w:sz w:val="20"/>
          <w:szCs w:val="20"/>
        </w:rPr>
        <w:t>, prostredníctvom ktorých uchádzač preukazuje splnenie podmienok účasti vo verejnom obstarávaní</w:t>
      </w:r>
      <w:r w:rsidR="0099450E">
        <w:rPr>
          <w:rFonts w:ascii="Arial" w:eastAsia="Times New Roman" w:hAnsi="Arial" w:cs="Arial"/>
          <w:sz w:val="20"/>
          <w:szCs w:val="20"/>
        </w:rPr>
        <w:t>.</w:t>
      </w:r>
      <w:r w:rsidR="00414459" w:rsidRPr="00982227">
        <w:rPr>
          <w:rFonts w:ascii="Arial" w:eastAsia="Times New Roman" w:hAnsi="Arial" w:cs="Arial"/>
          <w:sz w:val="20"/>
          <w:szCs w:val="20"/>
        </w:rPr>
        <w:t xml:space="preserve"> </w:t>
      </w:r>
      <w:r w:rsidR="0099450E">
        <w:rPr>
          <w:rFonts w:ascii="Arial" w:eastAsia="Times New Roman" w:hAnsi="Arial" w:cs="Arial"/>
          <w:sz w:val="20"/>
          <w:szCs w:val="20"/>
        </w:rPr>
        <w:t>U</w:t>
      </w:r>
      <w:r w:rsidR="00414459" w:rsidRPr="00982227">
        <w:rPr>
          <w:rFonts w:ascii="Arial" w:eastAsia="Times New Roman" w:hAnsi="Arial" w:cs="Arial"/>
          <w:sz w:val="20"/>
          <w:szCs w:val="20"/>
        </w:rPr>
        <w:t>chádzač</w:t>
      </w:r>
      <w:r w:rsidR="0099450E">
        <w:rPr>
          <w:rFonts w:ascii="Arial" w:eastAsia="Times New Roman" w:hAnsi="Arial" w:cs="Arial"/>
          <w:sz w:val="20"/>
          <w:szCs w:val="20"/>
        </w:rPr>
        <w:t xml:space="preserve"> môže doklady na preukázanie splnenia podmienok účasti</w:t>
      </w:r>
      <w:r w:rsidR="00414459" w:rsidRPr="00982227">
        <w:rPr>
          <w:rFonts w:ascii="Arial" w:eastAsia="Times New Roman" w:hAnsi="Arial" w:cs="Arial"/>
          <w:sz w:val="20"/>
          <w:szCs w:val="20"/>
        </w:rPr>
        <w:t xml:space="preserve"> </w:t>
      </w:r>
      <w:r w:rsidR="00D542C2" w:rsidRPr="00982227">
        <w:rPr>
          <w:rFonts w:ascii="Arial" w:eastAsia="Times New Roman" w:hAnsi="Arial" w:cs="Arial"/>
          <w:sz w:val="20"/>
          <w:szCs w:val="20"/>
        </w:rPr>
        <w:t>predbežne nahradiť</w:t>
      </w:r>
      <w:r w:rsidR="0016394F">
        <w:rPr>
          <w:rFonts w:ascii="Arial" w:eastAsia="Times New Roman" w:hAnsi="Arial" w:cs="Arial"/>
          <w:sz w:val="20"/>
          <w:szCs w:val="20"/>
        </w:rPr>
        <w:t xml:space="preserve"> podľa § 39 ZVO</w:t>
      </w:r>
      <w:r w:rsidR="00D542C2" w:rsidRPr="00982227">
        <w:rPr>
          <w:rFonts w:ascii="Arial" w:eastAsia="Times New Roman" w:hAnsi="Arial" w:cs="Arial"/>
          <w:sz w:val="20"/>
          <w:szCs w:val="20"/>
        </w:rPr>
        <w:t>:</w:t>
      </w:r>
    </w:p>
    <w:p w14:paraId="5B95E66A" w14:textId="6DC53A20" w:rsidR="00D542C2" w:rsidRPr="00705DE6" w:rsidRDefault="008074C7" w:rsidP="00705DE6">
      <w:pPr>
        <w:spacing w:after="60" w:line="240" w:lineRule="auto"/>
        <w:ind w:left="567"/>
        <w:jc w:val="both"/>
        <w:rPr>
          <w:rFonts w:ascii="Arial" w:eastAsia="Times New Roman" w:hAnsi="Arial" w:cs="Arial"/>
          <w:sz w:val="20"/>
          <w:szCs w:val="20"/>
        </w:rPr>
      </w:pPr>
      <w:r w:rsidRPr="00705DE6">
        <w:rPr>
          <w:rFonts w:ascii="Arial" w:eastAsia="Times New Roman" w:hAnsi="Arial" w:cs="Arial"/>
          <w:b/>
          <w:sz w:val="20"/>
          <w:szCs w:val="20"/>
        </w:rPr>
        <w:t>Jednotným európskym dokumentom (ďalej len „JED“)</w:t>
      </w:r>
    </w:p>
    <w:p w14:paraId="20B551FE" w14:textId="21813A5E" w:rsidR="00D542C2" w:rsidRPr="00705DE6" w:rsidRDefault="00D542C2" w:rsidP="00E90ADE">
      <w:pPr>
        <w:pStyle w:val="Odsekzoznamu"/>
        <w:numPr>
          <w:ilvl w:val="0"/>
          <w:numId w:val="27"/>
        </w:numPr>
        <w:autoSpaceDE w:val="0"/>
        <w:autoSpaceDN w:val="0"/>
        <w:spacing w:after="60"/>
        <w:ind w:left="1418" w:hanging="284"/>
        <w:jc w:val="both"/>
        <w:rPr>
          <w:rFonts w:cs="Arial"/>
          <w:sz w:val="20"/>
          <w:szCs w:val="20"/>
        </w:rPr>
      </w:pPr>
      <w:r w:rsidRPr="00705DE6">
        <w:rPr>
          <w:rFonts w:cs="Arial"/>
          <w:sz w:val="20"/>
          <w:szCs w:val="20"/>
        </w:rPr>
        <w:t xml:space="preserve">JED </w:t>
      </w:r>
      <w:r w:rsidR="008074C7" w:rsidRPr="00705DE6">
        <w:rPr>
          <w:rFonts w:cs="Arial"/>
          <w:sz w:val="20"/>
          <w:szCs w:val="20"/>
        </w:rPr>
        <w:t>tvorí Prílohu č. 2 k časti A.</w:t>
      </w:r>
      <w:r w:rsidR="00E61B44">
        <w:rPr>
          <w:rFonts w:cs="Arial"/>
          <w:sz w:val="20"/>
          <w:szCs w:val="20"/>
        </w:rPr>
        <w:t>3 Podmienky účasti</w:t>
      </w:r>
      <w:r w:rsidR="008074C7" w:rsidRPr="00705DE6">
        <w:rPr>
          <w:rFonts w:cs="Arial"/>
          <w:sz w:val="20"/>
          <w:szCs w:val="20"/>
        </w:rPr>
        <w:t xml:space="preserve"> uchádzačov týchto SP. Uchádzač vyplní časti I. až III. JED-u a zároveň je</w:t>
      </w:r>
      <w:r w:rsidR="0016394F">
        <w:rPr>
          <w:rFonts w:cs="Arial"/>
          <w:sz w:val="20"/>
          <w:szCs w:val="20"/>
        </w:rPr>
        <w:t xml:space="preserve"> uchádzačovi</w:t>
      </w:r>
      <w:r w:rsidR="008074C7" w:rsidRPr="00705DE6">
        <w:rPr>
          <w:rFonts w:cs="Arial"/>
          <w:sz w:val="20"/>
          <w:szCs w:val="20"/>
        </w:rPr>
        <w:t xml:space="preserve"> umožnené </w:t>
      </w:r>
      <w:r w:rsidR="008074C7" w:rsidRPr="00705DE6">
        <w:rPr>
          <w:rFonts w:cs="Arial"/>
          <w:b/>
          <w:sz w:val="20"/>
          <w:szCs w:val="20"/>
        </w:rPr>
        <w:t>vyplniť len oddiel α: GLOBÁLNY ÚDAJ PRE VŠETKY PODMIENKY ÚČASTI časti IV JED-u</w:t>
      </w:r>
      <w:r w:rsidR="008074C7" w:rsidRPr="00705DE6">
        <w:rPr>
          <w:rFonts w:cs="Arial"/>
          <w:sz w:val="20"/>
          <w:szCs w:val="20"/>
        </w:rPr>
        <w:t xml:space="preserve"> bez toho, aby musel vyplniť iné oddiely časti IV JED-u.</w:t>
      </w:r>
    </w:p>
    <w:p w14:paraId="67173CD0" w14:textId="5D313617" w:rsidR="008074C7" w:rsidRPr="00982227" w:rsidRDefault="008074C7" w:rsidP="00E90ADE">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Ak uchádzač preukazuje technickú  spôsobilosť alebo odbornú spôsobilosť prostredníctvom inej osoby, uchádzač je povinný predložiť JED aj pre túto osobu.</w:t>
      </w:r>
    </w:p>
    <w:p w14:paraId="0184D29B" w14:textId="2327F5CA" w:rsidR="008074C7" w:rsidRPr="00982227" w:rsidRDefault="008074C7" w:rsidP="00E90ADE">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V prípade, ak ponuku predkladá skupina dodávateľov, je potrebné predložiť JED pre každého člena skupiny osobitne.</w:t>
      </w:r>
    </w:p>
    <w:p w14:paraId="6C1B879A" w14:textId="4DFB4E25" w:rsidR="00183201" w:rsidRPr="00982227" w:rsidRDefault="008074C7" w:rsidP="00E90ADE">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4207D952" w14:textId="77777777" w:rsidR="005B5A2C" w:rsidRPr="00982227" w:rsidRDefault="005B5A2C" w:rsidP="008A5841">
      <w:pPr>
        <w:tabs>
          <w:tab w:val="left" w:pos="1418"/>
        </w:tabs>
        <w:autoSpaceDE w:val="0"/>
        <w:autoSpaceDN w:val="0"/>
        <w:spacing w:after="0" w:line="240" w:lineRule="auto"/>
        <w:ind w:left="1418" w:hanging="284"/>
        <w:jc w:val="both"/>
        <w:rPr>
          <w:rFonts w:ascii="Arial" w:eastAsia="Times New Roman" w:hAnsi="Arial" w:cs="Arial"/>
          <w:sz w:val="20"/>
          <w:szCs w:val="20"/>
        </w:rPr>
      </w:pPr>
    </w:p>
    <w:p w14:paraId="445A1CCC" w14:textId="64FA1C4F" w:rsidR="008074C7" w:rsidRPr="00982227" w:rsidRDefault="008074C7" w:rsidP="001A50D0">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1" w:name="_Toc461981370"/>
      <w:r w:rsidRPr="00982227">
        <w:rPr>
          <w:rFonts w:ascii="Arial" w:eastAsia="Calibri" w:hAnsi="Arial" w:cs="Arial"/>
          <w:b/>
          <w:bCs/>
          <w:sz w:val="20"/>
          <w:szCs w:val="20"/>
          <w:lang w:eastAsia="sk-SK"/>
        </w:rPr>
        <w:t>Náklady na prípravu ponuky</w:t>
      </w:r>
      <w:bookmarkEnd w:id="31"/>
    </w:p>
    <w:p w14:paraId="500FAA15" w14:textId="1D13846E" w:rsidR="008074C7" w:rsidRPr="000A68A8" w:rsidRDefault="008074C7" w:rsidP="000A68A8">
      <w:pPr>
        <w:numPr>
          <w:ilvl w:val="1"/>
          <w:numId w:val="19"/>
        </w:numPr>
        <w:spacing w:after="60" w:line="240" w:lineRule="auto"/>
        <w:ind w:left="567" w:hanging="567"/>
        <w:jc w:val="both"/>
        <w:rPr>
          <w:rFonts w:ascii="Arial" w:eastAsia="Times New Roman" w:hAnsi="Arial" w:cs="Arial"/>
          <w:sz w:val="20"/>
          <w:szCs w:val="20"/>
        </w:rPr>
      </w:pPr>
      <w:r w:rsidRPr="000A68A8">
        <w:rPr>
          <w:rFonts w:ascii="Arial" w:eastAsia="Times New Roman" w:hAnsi="Arial" w:cs="Arial"/>
          <w:sz w:val="20"/>
          <w:szCs w:val="20"/>
        </w:rPr>
        <w:t>Všetky náklady a výdavky spojené s prípravou a predložením ponuky znáša uchádzač bez finančného nároku voči verejnému obstarávateľovi, bez ohľadu na výsledok verejného obstarávania.</w:t>
      </w:r>
    </w:p>
    <w:p w14:paraId="09605FB7" w14:textId="76FB753E" w:rsidR="00FE70C1" w:rsidRPr="000A68A8" w:rsidRDefault="008074C7" w:rsidP="000A68A8">
      <w:pPr>
        <w:numPr>
          <w:ilvl w:val="1"/>
          <w:numId w:val="19"/>
        </w:numPr>
        <w:spacing w:after="60" w:line="240" w:lineRule="auto"/>
        <w:ind w:left="567" w:hanging="567"/>
        <w:jc w:val="both"/>
        <w:rPr>
          <w:rFonts w:ascii="Arial" w:eastAsia="Times New Roman" w:hAnsi="Arial" w:cs="Arial"/>
          <w:sz w:val="20"/>
          <w:szCs w:val="20"/>
        </w:rPr>
      </w:pPr>
      <w:r w:rsidRPr="000A68A8">
        <w:rPr>
          <w:rFonts w:ascii="Arial" w:eastAsia="Times New Roman"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A68A8" w:rsidDel="009C1E19">
        <w:rPr>
          <w:rFonts w:ascii="Arial" w:eastAsia="Times New Roman" w:hAnsi="Arial" w:cs="Arial"/>
          <w:sz w:val="20"/>
          <w:szCs w:val="20"/>
        </w:rPr>
        <w:t xml:space="preserve"> </w:t>
      </w:r>
      <w:r w:rsidRPr="000A68A8">
        <w:rPr>
          <w:rFonts w:ascii="Arial" w:eastAsia="Times New Roman" w:hAnsi="Arial" w:cs="Arial"/>
          <w:sz w:val="20"/>
          <w:szCs w:val="20"/>
        </w:rPr>
        <w:t>ako súčasť dokumentácie vyhláseného verejného obstarávania.</w:t>
      </w:r>
    </w:p>
    <w:p w14:paraId="7F8D36B9" w14:textId="77777777" w:rsidR="00C67481" w:rsidRPr="00982227" w:rsidRDefault="00C67481" w:rsidP="00C67481">
      <w:pPr>
        <w:autoSpaceDE w:val="0"/>
        <w:autoSpaceDN w:val="0"/>
        <w:spacing w:after="0" w:line="240" w:lineRule="auto"/>
        <w:jc w:val="both"/>
        <w:rPr>
          <w:rFonts w:ascii="Arial" w:eastAsia="Times New Roman" w:hAnsi="Arial" w:cs="Arial"/>
          <w:sz w:val="20"/>
          <w:szCs w:val="20"/>
        </w:rPr>
      </w:pPr>
    </w:p>
    <w:p w14:paraId="233AB241" w14:textId="77777777" w:rsidR="00E4345E" w:rsidRPr="00026DDF" w:rsidRDefault="00E4345E" w:rsidP="006D178B">
      <w:pPr>
        <w:tabs>
          <w:tab w:val="left" w:pos="1418"/>
        </w:tabs>
        <w:autoSpaceDE w:val="0"/>
        <w:autoSpaceDN w:val="0"/>
        <w:spacing w:after="0" w:line="240" w:lineRule="auto"/>
        <w:jc w:val="both"/>
        <w:rPr>
          <w:rFonts w:ascii="Arial" w:eastAsia="Times New Roman" w:hAnsi="Arial" w:cs="Arial"/>
          <w:b/>
          <w:sz w:val="20"/>
          <w:szCs w:val="20"/>
        </w:rPr>
      </w:pPr>
      <w:bookmarkStart w:id="32" w:name="_Toc461981371"/>
    </w:p>
    <w:p w14:paraId="549DDC6A" w14:textId="2F1DBF25" w:rsidR="008074C7" w:rsidRPr="00982227" w:rsidRDefault="008074C7" w:rsidP="00D96E1A">
      <w:pPr>
        <w:spacing w:after="0" w:line="240" w:lineRule="auto"/>
        <w:jc w:val="center"/>
        <w:outlineLvl w:val="1"/>
        <w:rPr>
          <w:rFonts w:ascii="Arial" w:eastAsia="Times New Roman" w:hAnsi="Arial" w:cs="Arial"/>
          <w:b/>
          <w:sz w:val="24"/>
          <w:szCs w:val="24"/>
        </w:rPr>
      </w:pPr>
      <w:r w:rsidRPr="00982227">
        <w:rPr>
          <w:rFonts w:ascii="Arial" w:eastAsia="Times New Roman" w:hAnsi="Arial" w:cs="Arial"/>
          <w:b/>
          <w:sz w:val="24"/>
          <w:szCs w:val="24"/>
        </w:rPr>
        <w:t>Časť IV.</w:t>
      </w:r>
      <w:bookmarkEnd w:id="32"/>
    </w:p>
    <w:p w14:paraId="5A375454" w14:textId="6EF8B52B" w:rsidR="005A2C2A" w:rsidRPr="00982227" w:rsidRDefault="008074C7" w:rsidP="00F96820">
      <w:pPr>
        <w:spacing w:after="0" w:line="240" w:lineRule="auto"/>
        <w:jc w:val="center"/>
        <w:outlineLvl w:val="1"/>
        <w:rPr>
          <w:rFonts w:ascii="Arial" w:eastAsia="Times New Roman" w:hAnsi="Arial" w:cs="Arial"/>
          <w:b/>
          <w:sz w:val="24"/>
          <w:szCs w:val="24"/>
        </w:rPr>
      </w:pPr>
      <w:bookmarkStart w:id="33" w:name="_Toc461981372"/>
      <w:r w:rsidRPr="00982227">
        <w:rPr>
          <w:rFonts w:ascii="Arial" w:eastAsia="Times New Roman" w:hAnsi="Arial" w:cs="Arial"/>
          <w:b/>
          <w:sz w:val="24"/>
          <w:szCs w:val="24"/>
        </w:rPr>
        <w:t>Predkladanie ponuky</w:t>
      </w:r>
      <w:bookmarkEnd w:id="33"/>
    </w:p>
    <w:p w14:paraId="564B2B8E" w14:textId="77777777" w:rsidR="00D96E1A" w:rsidRPr="0094153F" w:rsidRDefault="00D96E1A" w:rsidP="003F7422">
      <w:pPr>
        <w:tabs>
          <w:tab w:val="left" w:pos="1418"/>
        </w:tabs>
        <w:autoSpaceDE w:val="0"/>
        <w:autoSpaceDN w:val="0"/>
        <w:spacing w:after="60" w:line="240" w:lineRule="auto"/>
        <w:jc w:val="both"/>
        <w:rPr>
          <w:rFonts w:ascii="Arial" w:eastAsia="Times New Roman" w:hAnsi="Arial" w:cs="Arial"/>
          <w:b/>
          <w:sz w:val="20"/>
          <w:szCs w:val="20"/>
        </w:rPr>
      </w:pPr>
    </w:p>
    <w:p w14:paraId="17AAF45C" w14:textId="767FED1F" w:rsidR="008074C7"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4" w:name="_Toc461981373"/>
      <w:r w:rsidRPr="00982227">
        <w:rPr>
          <w:rFonts w:ascii="Arial" w:eastAsia="Calibri" w:hAnsi="Arial" w:cs="Arial"/>
          <w:b/>
          <w:bCs/>
          <w:sz w:val="20"/>
          <w:szCs w:val="20"/>
          <w:lang w:eastAsia="sk-SK"/>
        </w:rPr>
        <w:t>Predloženie ponuky</w:t>
      </w:r>
      <w:bookmarkEnd w:id="34"/>
    </w:p>
    <w:p w14:paraId="146D18BC" w14:textId="4DBCE73D"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Uchádzač predloží svoju ponuku </w:t>
      </w:r>
      <w:r w:rsidRPr="00982227">
        <w:rPr>
          <w:rFonts w:ascii="Arial" w:eastAsia="Times New Roman" w:hAnsi="Arial" w:cs="Arial"/>
          <w:b/>
          <w:sz w:val="20"/>
          <w:szCs w:val="20"/>
        </w:rPr>
        <w:t>v elektronickej podobe</w:t>
      </w:r>
      <w:r w:rsidRPr="00982227">
        <w:rPr>
          <w:rFonts w:ascii="Arial" w:eastAsia="Times New Roman" w:hAnsi="Arial" w:cs="Arial"/>
          <w:sz w:val="20"/>
          <w:szCs w:val="20"/>
        </w:rPr>
        <w:t xml:space="preserve"> do systému JOSEPHINE, umiestnenom na webovej adrese: </w:t>
      </w:r>
      <w:hyperlink r:id="rId17" w:history="1">
        <w:r w:rsidR="00A72185" w:rsidRPr="00982227">
          <w:rPr>
            <w:rStyle w:val="Hypertextovprepojenie"/>
            <w:rFonts w:ascii="Arial" w:eastAsia="Calibri" w:hAnsi="Arial" w:cs="Arial"/>
            <w:sz w:val="20"/>
            <w:szCs w:val="20"/>
            <w:lang w:eastAsia="sk-SK"/>
          </w:rPr>
          <w:t>https://josephine.proebiz.com</w:t>
        </w:r>
      </w:hyperlink>
      <w:r w:rsidR="00A72185" w:rsidRPr="00982227">
        <w:rPr>
          <w:rFonts w:ascii="Arial" w:eastAsia="Times New Roman" w:hAnsi="Arial" w:cs="Arial"/>
          <w:sz w:val="20"/>
          <w:szCs w:val="20"/>
        </w:rPr>
        <w:t xml:space="preserve"> </w:t>
      </w:r>
      <w:r w:rsidRPr="00982227">
        <w:rPr>
          <w:rFonts w:ascii="Arial" w:eastAsia="Times New Roman" w:hAnsi="Arial" w:cs="Arial"/>
          <w:sz w:val="20"/>
          <w:szCs w:val="20"/>
        </w:rPr>
        <w:t>podľa bodu 12 časti A.1 Pokyny pre</w:t>
      </w:r>
      <w:r w:rsidR="005F05C8">
        <w:rPr>
          <w:rFonts w:ascii="Arial" w:eastAsia="Times New Roman" w:hAnsi="Arial" w:cs="Arial"/>
          <w:sz w:val="20"/>
          <w:szCs w:val="20"/>
        </w:rPr>
        <w:t xml:space="preserve"> záujemcov/</w:t>
      </w:r>
      <w:r w:rsidRPr="00982227">
        <w:rPr>
          <w:rFonts w:ascii="Arial" w:eastAsia="Times New Roman" w:hAnsi="Arial" w:cs="Arial"/>
          <w:sz w:val="20"/>
          <w:szCs w:val="20"/>
        </w:rPr>
        <w:t xml:space="preserv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82227">
        <w:rPr>
          <w:rFonts w:ascii="Arial" w:eastAsia="Times New Roman" w:hAnsi="Arial" w:cs="Arial"/>
          <w:b/>
          <w:sz w:val="20"/>
          <w:szCs w:val="20"/>
        </w:rPr>
        <w:t>v dostatočnom časovom predstihu</w:t>
      </w:r>
      <w:r w:rsidRPr="00982227">
        <w:rPr>
          <w:rFonts w:ascii="Arial" w:eastAsia="Times New Roman" w:hAnsi="Arial" w:cs="Arial"/>
          <w:sz w:val="20"/>
          <w:szCs w:val="20"/>
        </w:rPr>
        <w:t xml:space="preserve"> najmä s ohľadom na veľkosť ukladaných dát.</w:t>
      </w:r>
    </w:p>
    <w:p w14:paraId="385A9753" w14:textId="07A2AE82" w:rsidR="008074C7" w:rsidRPr="00982227" w:rsidRDefault="00A72185"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w:t>
      </w:r>
      <w:r w:rsidR="008074C7" w:rsidRPr="00982227">
        <w:rPr>
          <w:rFonts w:ascii="Arial" w:eastAsia="Times New Roman" w:hAnsi="Arial" w:cs="Arial"/>
          <w:sz w:val="20"/>
          <w:szCs w:val="20"/>
        </w:rPr>
        <w:t>chádzač môže</w:t>
      </w:r>
      <w:r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 xml:space="preserve">predložiť </w:t>
      </w:r>
      <w:r w:rsidRPr="00982227">
        <w:rPr>
          <w:rFonts w:ascii="Arial" w:eastAsia="Times New Roman" w:hAnsi="Arial" w:cs="Arial"/>
          <w:sz w:val="20"/>
          <w:szCs w:val="20"/>
        </w:rPr>
        <w:t>len</w:t>
      </w:r>
      <w:r w:rsidR="008074C7" w:rsidRPr="00982227">
        <w:rPr>
          <w:rFonts w:ascii="Arial" w:eastAsia="Times New Roman" w:hAnsi="Arial" w:cs="Arial"/>
          <w:sz w:val="20"/>
          <w:szCs w:val="20"/>
        </w:rPr>
        <w:t xml:space="preserve"> jednu ponuku. </w:t>
      </w:r>
      <w:r w:rsidRPr="00982227">
        <w:rPr>
          <w:rFonts w:ascii="Arial" w:eastAsia="Times New Roman"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066C1962" w14:textId="77777777"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sa tejto zákazky zúčastní skupina dodávateľov:</w:t>
      </w:r>
    </w:p>
    <w:p w14:paraId="7C1669FD" w14:textId="5E77928F"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 jej ponuke musí byť uvedený záväzok, že táto skupina dodávateľov v prípade prijatia jej ponuky verejným obstarávateľom za účelom riadneho plnenia </w:t>
      </w:r>
      <w:r w:rsidR="0034689F">
        <w:rPr>
          <w:rFonts w:ascii="Arial" w:eastAsia="Times New Roman" w:hAnsi="Arial" w:cs="Arial"/>
          <w:sz w:val="20"/>
          <w:szCs w:val="20"/>
        </w:rPr>
        <w:t xml:space="preserve">Rámcovej dohody </w:t>
      </w:r>
      <w:r w:rsidRPr="00982227">
        <w:rPr>
          <w:rFonts w:ascii="Arial" w:eastAsia="Times New Roman" w:hAnsi="Arial" w:cs="Arial"/>
          <w:sz w:val="20"/>
          <w:szCs w:val="20"/>
        </w:rPr>
        <w:t xml:space="preserve">vytvorí niektorú z právnych foriem uvedených v bode 18.4 časti A.1 Pokyny pre </w:t>
      </w:r>
      <w:r w:rsidR="005F05C8">
        <w:rPr>
          <w:rFonts w:ascii="Arial" w:eastAsia="Times New Roman" w:hAnsi="Arial" w:cs="Arial"/>
          <w:sz w:val="20"/>
          <w:szCs w:val="20"/>
        </w:rPr>
        <w:t>záujemcov/</w:t>
      </w:r>
      <w:r w:rsidRPr="00982227">
        <w:rPr>
          <w:rFonts w:ascii="Arial" w:eastAsia="Times New Roman" w:hAnsi="Arial" w:cs="Arial"/>
          <w:sz w:val="20"/>
          <w:szCs w:val="20"/>
        </w:rPr>
        <w:t>uchádzačov týchto SP, pričom sa odporúča, aby obsahom jej ponuky bola aspoň Zmluva o budúcej zmluve o vytvorení príslušnej právnej formy;</w:t>
      </w:r>
    </w:p>
    <w:p w14:paraId="02ED0141" w14:textId="77777777"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ponuka musí byť podpísaná všetkými členmi skupiny dodávateľov spôsobom, ktorý ich právne zaväzuje.</w:t>
      </w:r>
    </w:p>
    <w:p w14:paraId="5955D548" w14:textId="72B6B95F"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Za účelom riadneho plnenia </w:t>
      </w:r>
      <w:r w:rsidR="006A49D9">
        <w:rPr>
          <w:rFonts w:ascii="Arial" w:eastAsia="Times New Roman" w:hAnsi="Arial" w:cs="Arial"/>
          <w:sz w:val="20"/>
          <w:szCs w:val="20"/>
        </w:rPr>
        <w:t>Rámcovej dohody</w:t>
      </w:r>
      <w:r w:rsidRPr="00982227">
        <w:rPr>
          <w:rFonts w:ascii="Arial" w:eastAsia="Times New Roman" w:hAnsi="Arial" w:cs="Arial"/>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w:t>
      </w:r>
      <w:r w:rsidRPr="00982227">
        <w:rPr>
          <w:rFonts w:ascii="Arial" w:eastAsia="Times New Roman" w:hAnsi="Arial" w:cs="Arial"/>
          <w:sz w:val="20"/>
          <w:szCs w:val="20"/>
        </w:rPr>
        <w:lastRenderedPageBreak/>
        <w:t xml:space="preserve">spoločností podľa Obchodného zákonníka alebo inú právnu formu vhodnú na riadne plnenie </w:t>
      </w:r>
      <w:r w:rsidR="0034689F">
        <w:rPr>
          <w:rFonts w:ascii="Arial" w:eastAsia="Times New Roman" w:hAnsi="Arial" w:cs="Arial"/>
          <w:sz w:val="20"/>
          <w:szCs w:val="20"/>
        </w:rPr>
        <w:t>Rámcovej dohody</w:t>
      </w:r>
      <w:r w:rsidRPr="00982227">
        <w:rPr>
          <w:rFonts w:ascii="Arial" w:eastAsia="Times New Roman" w:hAnsi="Arial" w:cs="Arial"/>
          <w:sz w:val="20"/>
          <w:szCs w:val="20"/>
        </w:rPr>
        <w:t>.</w:t>
      </w:r>
    </w:p>
    <w:p w14:paraId="4CE40D9D" w14:textId="0EFB9FD1"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Ak skupina dodávateľov vytvorí v súlade s predchádzajúcim bodom niektorú z právnych foriem tam uvedených, pred uzatvorením </w:t>
      </w:r>
      <w:r w:rsidR="001F1215">
        <w:rPr>
          <w:rFonts w:ascii="Arial" w:eastAsia="Times New Roman" w:hAnsi="Arial" w:cs="Arial"/>
          <w:sz w:val="20"/>
          <w:szCs w:val="20"/>
        </w:rPr>
        <w:t>Rámcovej dohody</w:t>
      </w:r>
      <w:r w:rsidRPr="00982227">
        <w:rPr>
          <w:rFonts w:ascii="Arial" w:eastAsia="Times New Roman"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w:t>
      </w:r>
      <w:r w:rsidR="002845E1" w:rsidRPr="00982227">
        <w:rPr>
          <w:rFonts w:ascii="Arial" w:eastAsia="Times New Roman" w:hAnsi="Arial" w:cs="Arial"/>
          <w:sz w:val="20"/>
          <w:szCs w:val="20"/>
        </w:rPr>
        <w:t>z</w:t>
      </w:r>
      <w:r w:rsidRPr="00982227">
        <w:rPr>
          <w:rFonts w:ascii="Arial" w:eastAsia="Times New Roman" w:hAnsi="Arial" w:cs="Arial"/>
          <w:sz w:val="20"/>
          <w:szCs w:val="20"/>
        </w:rPr>
        <w:t>mluvy o združení podľa § 829 Občianskeho zákonníka), v prípade obchodných spoločností podľa Obchodného zákonníka výpisom z Obchodného registra atď.</w:t>
      </w:r>
    </w:p>
    <w:p w14:paraId="63EB2470" w14:textId="77777777"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 prípade zoskupenia bez právnej subjektivity Zmluva o vytvorení tohto zoskupenia musí obsahovať:</w:t>
      </w:r>
    </w:p>
    <w:p w14:paraId="4EE1C5D0" w14:textId="62A782A4"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6D2A91" w:rsidRPr="00982227">
        <w:rPr>
          <w:rFonts w:ascii="Arial" w:eastAsia="Times New Roman" w:hAnsi="Arial" w:cs="Arial"/>
          <w:sz w:val="20"/>
          <w:szCs w:val="20"/>
        </w:rPr>
        <w:t> predložením ponuky</w:t>
      </w:r>
      <w:r w:rsidRPr="00982227">
        <w:rPr>
          <w:rFonts w:ascii="Arial" w:eastAsia="Times New Roman" w:hAnsi="Arial" w:cs="Arial"/>
          <w:sz w:val="20"/>
          <w:szCs w:val="20"/>
        </w:rPr>
        <w:t xml:space="preserve">, pričom táto plná moc musí byť neoddeliteľnou súčasťou tejto </w:t>
      </w:r>
      <w:r w:rsidR="002845E1" w:rsidRPr="00982227">
        <w:rPr>
          <w:rFonts w:ascii="Arial" w:eastAsia="Times New Roman" w:hAnsi="Arial" w:cs="Arial"/>
          <w:sz w:val="20"/>
          <w:szCs w:val="20"/>
        </w:rPr>
        <w:t>z</w:t>
      </w:r>
      <w:r w:rsidRPr="00982227">
        <w:rPr>
          <w:rFonts w:ascii="Arial" w:eastAsia="Times New Roman" w:hAnsi="Arial" w:cs="Arial"/>
          <w:sz w:val="20"/>
          <w:szCs w:val="20"/>
        </w:rPr>
        <w:t>mluvy;</w:t>
      </w:r>
    </w:p>
    <w:p w14:paraId="466E9055" w14:textId="77777777"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percentuálny podiel na zákazke, ktorý uskutočnia jednotliví účastníci zoskupenia a uvedenie druhu podielu podľa konkrétnej činnosti,</w:t>
      </w:r>
    </w:p>
    <w:p w14:paraId="1AA3E991" w14:textId="53440978"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prehlásenie, že účastníci zoskupenia ručia spoločne a nerozdielne za záväzky voči verejnému obstarávateľovi, vzniknuté v súvislosti s plnením </w:t>
      </w:r>
      <w:r w:rsidR="005951D0">
        <w:rPr>
          <w:rFonts w:ascii="Arial" w:eastAsia="Times New Roman" w:hAnsi="Arial" w:cs="Arial"/>
          <w:sz w:val="20"/>
          <w:szCs w:val="20"/>
        </w:rPr>
        <w:t>Rámcovej dohody</w:t>
      </w:r>
      <w:r w:rsidRPr="00982227">
        <w:rPr>
          <w:rFonts w:ascii="Arial" w:eastAsia="Times New Roman" w:hAnsi="Arial" w:cs="Arial"/>
          <w:sz w:val="20"/>
          <w:szCs w:val="20"/>
        </w:rPr>
        <w:t>.</w:t>
      </w:r>
    </w:p>
    <w:p w14:paraId="1D442D9B" w14:textId="77777777" w:rsidR="008074C7" w:rsidRPr="00982227" w:rsidRDefault="008074C7" w:rsidP="003F7422">
      <w:pPr>
        <w:autoSpaceDE w:val="0"/>
        <w:autoSpaceDN w:val="0"/>
        <w:spacing w:after="60" w:line="240" w:lineRule="auto"/>
        <w:jc w:val="both"/>
        <w:rPr>
          <w:rFonts w:ascii="Arial" w:eastAsia="Times New Roman" w:hAnsi="Arial" w:cs="Arial"/>
          <w:sz w:val="20"/>
          <w:szCs w:val="20"/>
        </w:rPr>
      </w:pPr>
    </w:p>
    <w:p w14:paraId="5B964330" w14:textId="5E0EE4B2" w:rsidR="008074C7"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5" w:name="_Toc461981374"/>
      <w:r w:rsidRPr="00982227">
        <w:rPr>
          <w:rFonts w:ascii="Arial" w:eastAsia="Calibri" w:hAnsi="Arial" w:cs="Arial"/>
          <w:b/>
          <w:bCs/>
          <w:sz w:val="20"/>
          <w:szCs w:val="20"/>
          <w:lang w:eastAsia="sk-SK"/>
        </w:rPr>
        <w:t>Registrácia a autentifikácia uchádzača</w:t>
      </w:r>
      <w:bookmarkEnd w:id="35"/>
    </w:p>
    <w:p w14:paraId="2E9C64E7" w14:textId="224F0DFD"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Uchádzač má možnosť sa registrovať do systému JOSEPHINE pomocou hesla alebo aj pomocou občianskeho preukazu s elektronickým čipom a bezpečnostným osobnostným kódom (eID).</w:t>
      </w:r>
    </w:p>
    <w:p w14:paraId="29377C6A" w14:textId="1E7C342A" w:rsidR="000079B3" w:rsidRPr="00982227" w:rsidRDefault="000079B3" w:rsidP="003F7422">
      <w:pPr>
        <w:numPr>
          <w:ilvl w:val="1"/>
          <w:numId w:val="19"/>
        </w:numPr>
        <w:spacing w:after="60" w:line="240" w:lineRule="auto"/>
        <w:ind w:left="567" w:hanging="567"/>
        <w:jc w:val="both"/>
        <w:rPr>
          <w:rFonts w:ascii="Arial" w:hAnsi="Arial" w:cs="Arial"/>
          <w:color w:val="000000" w:themeColor="text1"/>
          <w:sz w:val="20"/>
          <w:szCs w:val="20"/>
        </w:rPr>
      </w:pPr>
      <w:r w:rsidRPr="00982227">
        <w:rPr>
          <w:rFonts w:ascii="Arial" w:hAnsi="Arial" w:cs="Arial"/>
          <w:color w:val="000000" w:themeColor="text1"/>
          <w:sz w:val="20"/>
          <w:szCs w:val="20"/>
        </w:rPr>
        <w:t>Predkladanie ponúk je umožnené iba autentifikovaným uchádzačom. Autentifikáciu je možné vykonať týmito spôsobmi:</w:t>
      </w:r>
    </w:p>
    <w:p w14:paraId="50ACA5F4" w14:textId="4564A364" w:rsidR="000079B3" w:rsidRPr="00982227" w:rsidRDefault="000079B3" w:rsidP="00E90ADE">
      <w:pPr>
        <w:pStyle w:val="Odsekzoznamu"/>
        <w:numPr>
          <w:ilvl w:val="0"/>
          <w:numId w:val="25"/>
        </w:numPr>
        <w:spacing w:after="60"/>
        <w:ind w:left="851" w:hanging="284"/>
        <w:jc w:val="both"/>
        <w:rPr>
          <w:rFonts w:cs="Arial"/>
          <w:sz w:val="20"/>
          <w:szCs w:val="20"/>
        </w:rPr>
      </w:pPr>
      <w:r w:rsidRPr="00982227">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982227">
        <w:rPr>
          <w:rFonts w:cs="Arial"/>
          <w:sz w:val="20"/>
          <w:szCs w:val="20"/>
        </w:rPr>
        <w:t>O dokončení autentifikácie je uchádzač informovaný e-mailom;</w:t>
      </w:r>
    </w:p>
    <w:p w14:paraId="0A676B5E" w14:textId="77777777" w:rsidR="000079B3" w:rsidRPr="00982227" w:rsidRDefault="000079B3" w:rsidP="00E90ADE">
      <w:pPr>
        <w:pStyle w:val="Odsekzoznamu"/>
        <w:numPr>
          <w:ilvl w:val="0"/>
          <w:numId w:val="25"/>
        </w:numPr>
        <w:tabs>
          <w:tab w:val="num" w:pos="284"/>
        </w:tabs>
        <w:spacing w:after="60"/>
        <w:ind w:left="851" w:hanging="284"/>
        <w:jc w:val="both"/>
        <w:rPr>
          <w:rFonts w:cs="Calibri"/>
          <w:sz w:val="20"/>
          <w:szCs w:val="20"/>
        </w:rPr>
      </w:pPr>
      <w:r w:rsidRPr="00982227">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982227">
        <w:rPr>
          <w:rFonts w:cs="Calibri"/>
          <w:sz w:val="20"/>
          <w:szCs w:val="20"/>
        </w:rPr>
        <w:t>O dokončení autentifikácie je uchádzač informovaný e-mailom;</w:t>
      </w:r>
    </w:p>
    <w:p w14:paraId="3C8EB3F0" w14:textId="77777777" w:rsidR="000079B3" w:rsidRPr="00982227" w:rsidRDefault="000079B3" w:rsidP="00E90ADE">
      <w:pPr>
        <w:pStyle w:val="Odsekzoznamu"/>
        <w:numPr>
          <w:ilvl w:val="0"/>
          <w:numId w:val="25"/>
        </w:numPr>
        <w:tabs>
          <w:tab w:val="num" w:pos="284"/>
        </w:tabs>
        <w:spacing w:after="60"/>
        <w:ind w:left="851" w:hanging="284"/>
        <w:jc w:val="both"/>
        <w:rPr>
          <w:sz w:val="20"/>
          <w:szCs w:val="20"/>
        </w:rPr>
      </w:pPr>
      <w:r w:rsidRPr="00982227">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982227">
        <w:rPr>
          <w:sz w:val="20"/>
          <w:szCs w:val="20"/>
        </w:rPr>
        <w:t xml:space="preserve">Autentifikáciu vykoná poskytovateľ systému JOSEPHINE a to v pracovných dňoch v čase 8.00 – 16.00 hod. </w:t>
      </w:r>
      <w:r w:rsidRPr="00982227">
        <w:rPr>
          <w:rFonts w:cs="Calibri"/>
          <w:sz w:val="20"/>
          <w:szCs w:val="20"/>
        </w:rPr>
        <w:t>O dokončení autentifikácie je uchádzač informovaný e-mailom;</w:t>
      </w:r>
    </w:p>
    <w:p w14:paraId="2F3D87FE" w14:textId="4C66C2E2" w:rsidR="000079B3" w:rsidRPr="00982227" w:rsidRDefault="000079B3" w:rsidP="00E90ADE">
      <w:pPr>
        <w:pStyle w:val="Odsekzoznamu"/>
        <w:numPr>
          <w:ilvl w:val="0"/>
          <w:numId w:val="25"/>
        </w:numPr>
        <w:tabs>
          <w:tab w:val="num" w:pos="284"/>
        </w:tabs>
        <w:spacing w:after="60"/>
        <w:ind w:left="851" w:hanging="284"/>
        <w:jc w:val="both"/>
        <w:rPr>
          <w:rFonts w:cs="Arial"/>
          <w:color w:val="000000" w:themeColor="text1"/>
          <w:sz w:val="20"/>
          <w:szCs w:val="20"/>
        </w:rPr>
      </w:pPr>
      <w:r w:rsidRPr="00982227">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982227">
        <w:rPr>
          <w:rFonts w:cs="Calibri"/>
          <w:sz w:val="20"/>
          <w:szCs w:val="20"/>
        </w:rPr>
        <w:t>O dokončení autentifikácie je uchádzač informovaný e-mailom</w:t>
      </w:r>
      <w:r w:rsidR="00DA1CD2">
        <w:rPr>
          <w:rFonts w:cs="Calibri"/>
          <w:sz w:val="20"/>
          <w:szCs w:val="20"/>
        </w:rPr>
        <w:t>.</w:t>
      </w:r>
    </w:p>
    <w:p w14:paraId="15E88D95" w14:textId="77777777" w:rsidR="008074C7" w:rsidRPr="00385FCD" w:rsidRDefault="008074C7" w:rsidP="003F7422">
      <w:pPr>
        <w:numPr>
          <w:ilvl w:val="1"/>
          <w:numId w:val="19"/>
        </w:numPr>
        <w:spacing w:after="60" w:line="240" w:lineRule="auto"/>
        <w:ind w:left="567" w:hanging="567"/>
        <w:jc w:val="both"/>
        <w:rPr>
          <w:rFonts w:ascii="Arial" w:hAnsi="Arial" w:cs="Arial"/>
          <w:color w:val="000000" w:themeColor="text1"/>
          <w:sz w:val="20"/>
          <w:szCs w:val="20"/>
        </w:rPr>
      </w:pPr>
      <w:r w:rsidRPr="00385FCD">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6E69CB2" w14:textId="4FD135C9" w:rsidR="00385FCD" w:rsidRPr="005F05C8" w:rsidRDefault="008074C7" w:rsidP="005F05C8">
      <w:pPr>
        <w:numPr>
          <w:ilvl w:val="1"/>
          <w:numId w:val="19"/>
        </w:numPr>
        <w:spacing w:after="60" w:line="240" w:lineRule="auto"/>
        <w:ind w:left="567" w:hanging="567"/>
        <w:jc w:val="both"/>
        <w:rPr>
          <w:rFonts w:ascii="Arial" w:hAnsi="Arial" w:cs="Arial"/>
          <w:b/>
          <w:color w:val="000000" w:themeColor="text1"/>
          <w:sz w:val="20"/>
          <w:szCs w:val="20"/>
        </w:rPr>
      </w:pPr>
      <w:r w:rsidRPr="005F05C8">
        <w:rPr>
          <w:rFonts w:ascii="Arial" w:hAnsi="Arial" w:cs="Arial"/>
          <w:color w:val="000000" w:themeColor="text1"/>
          <w:sz w:val="20"/>
          <w:szCs w:val="20"/>
        </w:rPr>
        <w:t>Uchádzač svoju ponuku identifikuje uvedením obchodného mena alebo názvu, sídla, miesta podnikania alebo obvyklého pobytu uchádzača a heslom súťaže</w:t>
      </w:r>
      <w:r w:rsidR="005F05C8" w:rsidRPr="005F05C8">
        <w:rPr>
          <w:rFonts w:ascii="Arial" w:hAnsi="Arial" w:cs="Arial"/>
          <w:color w:val="000000" w:themeColor="text1"/>
          <w:sz w:val="20"/>
          <w:szCs w:val="20"/>
        </w:rPr>
        <w:t>:</w:t>
      </w:r>
      <w:r w:rsidRPr="005F05C8">
        <w:rPr>
          <w:rFonts w:ascii="Arial" w:hAnsi="Arial" w:cs="Arial"/>
          <w:color w:val="000000" w:themeColor="text1"/>
          <w:sz w:val="20"/>
          <w:szCs w:val="20"/>
        </w:rPr>
        <w:t xml:space="preserve"> </w:t>
      </w:r>
      <w:r w:rsidR="00385FCD" w:rsidRPr="005F05C8">
        <w:rPr>
          <w:rFonts w:ascii="Arial" w:hAnsi="Arial" w:cs="Arial"/>
          <w:b/>
          <w:color w:val="000000" w:themeColor="text1"/>
          <w:sz w:val="20"/>
          <w:szCs w:val="20"/>
        </w:rPr>
        <w:t>„</w:t>
      </w:r>
      <w:r w:rsidR="00A45DCF" w:rsidRPr="005F05C8">
        <w:rPr>
          <w:rFonts w:ascii="Arial" w:hAnsi="Arial" w:cs="Arial"/>
          <w:b/>
          <w:color w:val="000000" w:themeColor="text1"/>
          <w:sz w:val="20"/>
          <w:szCs w:val="20"/>
        </w:rPr>
        <w:t>Výkon servisnej činnosti tunelov Žilina Ovčiarsko a D1 Hričovské Podhradie - Lietavská Lúčka</w:t>
      </w:r>
      <w:r w:rsidR="00385FCD" w:rsidRPr="005F05C8">
        <w:rPr>
          <w:rFonts w:ascii="Arial" w:hAnsi="Arial" w:cs="Arial"/>
          <w:b/>
          <w:color w:val="000000" w:themeColor="text1"/>
          <w:sz w:val="20"/>
          <w:szCs w:val="20"/>
        </w:rPr>
        <w:t>“</w:t>
      </w:r>
    </w:p>
    <w:p w14:paraId="3DB13C56" w14:textId="77777777" w:rsidR="0050073E" w:rsidRPr="00385FCD" w:rsidRDefault="0050073E" w:rsidP="003F7422">
      <w:pPr>
        <w:spacing w:after="60" w:line="240" w:lineRule="auto"/>
        <w:ind w:left="567"/>
        <w:jc w:val="both"/>
        <w:rPr>
          <w:rFonts w:ascii="Arial" w:hAnsi="Arial" w:cs="Arial"/>
          <w:b/>
          <w:color w:val="000000" w:themeColor="text1"/>
          <w:sz w:val="20"/>
          <w:szCs w:val="20"/>
        </w:rPr>
      </w:pPr>
    </w:p>
    <w:p w14:paraId="629F74A9" w14:textId="5D13DCB3" w:rsidR="001243F6"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6" w:name="_Toc461981375"/>
      <w:r w:rsidRPr="00982227">
        <w:rPr>
          <w:rFonts w:ascii="Arial" w:eastAsia="Calibri" w:hAnsi="Arial" w:cs="Arial"/>
          <w:b/>
          <w:bCs/>
          <w:sz w:val="20"/>
          <w:szCs w:val="20"/>
          <w:lang w:eastAsia="sk-SK"/>
        </w:rPr>
        <w:t>Lehota na predkladanie ponuky</w:t>
      </w:r>
      <w:bookmarkEnd w:id="36"/>
    </w:p>
    <w:p w14:paraId="4B2A3642" w14:textId="02F500D3" w:rsidR="008B3792" w:rsidRPr="00385FCD" w:rsidRDefault="008B3792" w:rsidP="003F7422">
      <w:pPr>
        <w:pStyle w:val="Zarkazkladnhotextu2"/>
        <w:numPr>
          <w:ilvl w:val="1"/>
          <w:numId w:val="19"/>
        </w:numPr>
        <w:spacing w:after="60"/>
        <w:ind w:left="567" w:hanging="567"/>
        <w:rPr>
          <w:rFonts w:ascii="Arial" w:hAnsi="Arial" w:cs="Arial"/>
          <w:sz w:val="20"/>
          <w:szCs w:val="20"/>
        </w:rPr>
      </w:pPr>
      <w:r w:rsidRPr="00F025A5">
        <w:rPr>
          <w:rFonts w:ascii="Arial" w:hAnsi="Arial" w:cs="Arial"/>
          <w:b/>
          <w:sz w:val="20"/>
          <w:szCs w:val="20"/>
        </w:rPr>
        <w:t>Lehota na predkladanie ponúk</w:t>
      </w:r>
      <w:r w:rsidRPr="00F025A5">
        <w:rPr>
          <w:rFonts w:ascii="Arial" w:hAnsi="Arial" w:cs="Arial"/>
          <w:sz w:val="20"/>
          <w:szCs w:val="20"/>
        </w:rPr>
        <w:t xml:space="preserve"> je uvedená v Oznámení; </w:t>
      </w:r>
      <w:r w:rsidRPr="00460CD2">
        <w:rPr>
          <w:rFonts w:ascii="Arial" w:hAnsi="Arial" w:cs="Arial"/>
          <w:sz w:val="20"/>
          <w:szCs w:val="20"/>
        </w:rPr>
        <w:t>v časti: Informácie o predkladaní ponúk alebo žiadostí o</w:t>
      </w:r>
      <w:r w:rsidR="00385FCD" w:rsidRPr="00460CD2">
        <w:rPr>
          <w:rFonts w:ascii="Arial" w:hAnsi="Arial" w:cs="Arial"/>
          <w:sz w:val="20"/>
          <w:szCs w:val="20"/>
        </w:rPr>
        <w:t> </w:t>
      </w:r>
      <w:r w:rsidRPr="00460CD2">
        <w:rPr>
          <w:rFonts w:ascii="Arial" w:hAnsi="Arial" w:cs="Arial"/>
          <w:sz w:val="20"/>
          <w:szCs w:val="20"/>
        </w:rPr>
        <w:t>účasť</w:t>
      </w:r>
      <w:r w:rsidR="00385FCD" w:rsidRPr="00460CD2">
        <w:rPr>
          <w:rFonts w:ascii="Arial" w:hAnsi="Arial" w:cs="Arial"/>
          <w:sz w:val="20"/>
          <w:szCs w:val="20"/>
        </w:rPr>
        <w:t xml:space="preserve"> v bode Lehota na predkladanie ponúk.</w:t>
      </w:r>
    </w:p>
    <w:p w14:paraId="6F2E6DFB" w14:textId="03306CCB" w:rsidR="008074C7" w:rsidRPr="0098222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Ponuka uchádzača predložená po uplynutí lehoty na predkladanie ponúk sa </w:t>
      </w:r>
      <w:r w:rsidR="00A72185" w:rsidRPr="00982227">
        <w:rPr>
          <w:rFonts w:ascii="Arial" w:eastAsia="Times New Roman" w:hAnsi="Arial" w:cs="Arial"/>
          <w:sz w:val="20"/>
          <w:szCs w:val="20"/>
        </w:rPr>
        <w:t>nesprístupní.</w:t>
      </w:r>
    </w:p>
    <w:p w14:paraId="633E2A2C" w14:textId="02237926" w:rsidR="008074C7" w:rsidRPr="00982227" w:rsidRDefault="008074C7" w:rsidP="003F7422">
      <w:pPr>
        <w:autoSpaceDE w:val="0"/>
        <w:autoSpaceDN w:val="0"/>
        <w:spacing w:after="60" w:line="240" w:lineRule="auto"/>
        <w:jc w:val="both"/>
        <w:rPr>
          <w:rFonts w:ascii="Arial" w:eastAsia="Calibri" w:hAnsi="Arial" w:cs="Arial"/>
          <w:sz w:val="20"/>
          <w:szCs w:val="20"/>
          <w:lang w:eastAsia="sk-SK"/>
        </w:rPr>
      </w:pPr>
    </w:p>
    <w:p w14:paraId="62E4BAB7" w14:textId="4025D72C" w:rsidR="008074C7" w:rsidRPr="00F12735"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7" w:name="_Toc461981376"/>
      <w:r w:rsidRPr="00982227">
        <w:rPr>
          <w:rFonts w:ascii="Arial" w:eastAsia="Calibri" w:hAnsi="Arial" w:cs="Arial"/>
          <w:b/>
          <w:bCs/>
          <w:sz w:val="20"/>
          <w:szCs w:val="20"/>
          <w:lang w:eastAsia="sk-SK"/>
        </w:rPr>
        <w:t>Doplnenie, zmena a odvolanie ponuky</w:t>
      </w:r>
      <w:bookmarkEnd w:id="37"/>
    </w:p>
    <w:p w14:paraId="7BDBEB6C" w14:textId="77777777" w:rsidR="008074C7" w:rsidRPr="0098222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EE3927C" w14:textId="395F7599" w:rsidR="008074C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B776974" w14:textId="77777777" w:rsidR="008074C7" w:rsidRPr="00982227" w:rsidRDefault="008074C7" w:rsidP="003F7422">
      <w:pPr>
        <w:autoSpaceDE w:val="0"/>
        <w:autoSpaceDN w:val="0"/>
        <w:spacing w:after="60" w:line="240" w:lineRule="auto"/>
        <w:ind w:left="567"/>
        <w:jc w:val="both"/>
        <w:rPr>
          <w:rFonts w:ascii="Arial" w:eastAsia="Times New Roman" w:hAnsi="Arial" w:cs="Arial"/>
          <w:b/>
          <w:bCs/>
          <w:sz w:val="20"/>
          <w:szCs w:val="20"/>
        </w:rPr>
      </w:pPr>
    </w:p>
    <w:p w14:paraId="6F1548C6" w14:textId="6909A64D" w:rsidR="008074C7" w:rsidRPr="00982227" w:rsidRDefault="008074C7" w:rsidP="008A5841">
      <w:pPr>
        <w:spacing w:after="0" w:line="240" w:lineRule="auto"/>
        <w:jc w:val="center"/>
        <w:outlineLvl w:val="1"/>
        <w:rPr>
          <w:rFonts w:ascii="Arial" w:eastAsia="Times New Roman" w:hAnsi="Arial" w:cs="Arial"/>
          <w:b/>
          <w:bCs/>
          <w:sz w:val="24"/>
          <w:szCs w:val="24"/>
        </w:rPr>
      </w:pPr>
      <w:bookmarkStart w:id="38" w:name="_Toc461981377"/>
      <w:r w:rsidRPr="00982227">
        <w:rPr>
          <w:rFonts w:ascii="Arial" w:eastAsia="Times New Roman" w:hAnsi="Arial" w:cs="Arial"/>
          <w:b/>
          <w:bCs/>
          <w:sz w:val="24"/>
          <w:szCs w:val="24"/>
        </w:rPr>
        <w:t>Časť V.</w:t>
      </w:r>
      <w:bookmarkEnd w:id="38"/>
    </w:p>
    <w:p w14:paraId="1E95D8A1" w14:textId="77777777" w:rsidR="008074C7" w:rsidRPr="00982227" w:rsidRDefault="008074C7" w:rsidP="008A5841">
      <w:pPr>
        <w:spacing w:after="0" w:line="240" w:lineRule="auto"/>
        <w:jc w:val="center"/>
        <w:outlineLvl w:val="1"/>
        <w:rPr>
          <w:rFonts w:ascii="Arial" w:eastAsia="Times New Roman" w:hAnsi="Arial" w:cs="Arial"/>
          <w:b/>
          <w:bCs/>
          <w:sz w:val="24"/>
          <w:szCs w:val="24"/>
        </w:rPr>
      </w:pPr>
      <w:bookmarkStart w:id="39" w:name="_Toc461981378"/>
      <w:r w:rsidRPr="00982227">
        <w:rPr>
          <w:rFonts w:ascii="Arial" w:eastAsia="Times New Roman" w:hAnsi="Arial" w:cs="Arial"/>
          <w:b/>
          <w:bCs/>
          <w:sz w:val="24"/>
          <w:szCs w:val="24"/>
        </w:rPr>
        <w:t>Otváranie a vyhodnotenie ponúk</w:t>
      </w:r>
      <w:bookmarkEnd w:id="39"/>
    </w:p>
    <w:p w14:paraId="75A46656" w14:textId="77777777" w:rsidR="008074C7" w:rsidRPr="00982227" w:rsidRDefault="008074C7" w:rsidP="008A5841">
      <w:pPr>
        <w:spacing w:after="0" w:line="240" w:lineRule="auto"/>
        <w:rPr>
          <w:rFonts w:ascii="Arial" w:eastAsia="Times New Roman" w:hAnsi="Arial" w:cs="Arial"/>
        </w:rPr>
      </w:pPr>
    </w:p>
    <w:p w14:paraId="3EF6E6E1" w14:textId="0911BC3C" w:rsidR="008074C7" w:rsidRPr="00982227" w:rsidRDefault="008074C7" w:rsidP="00F12735">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0" w:name="_Toc459860071"/>
      <w:bookmarkStart w:id="41" w:name="_Toc461981379"/>
      <w:bookmarkEnd w:id="40"/>
      <w:r w:rsidRPr="00982227">
        <w:rPr>
          <w:rFonts w:ascii="Arial" w:eastAsia="Calibri" w:hAnsi="Arial" w:cs="Arial"/>
          <w:b/>
          <w:bCs/>
          <w:sz w:val="20"/>
          <w:szCs w:val="20"/>
          <w:lang w:eastAsia="sk-SK"/>
        </w:rPr>
        <w:t>Otváranie ponúk</w:t>
      </w:r>
      <w:bookmarkEnd w:id="41"/>
    </w:p>
    <w:p w14:paraId="7CF910BF" w14:textId="77777777" w:rsidR="00E836AE" w:rsidRDefault="008B3792" w:rsidP="00080193">
      <w:pPr>
        <w:pStyle w:val="Zarkazkladnhotextu2"/>
        <w:numPr>
          <w:ilvl w:val="1"/>
          <w:numId w:val="19"/>
        </w:numPr>
        <w:spacing w:after="60"/>
        <w:ind w:left="567" w:hanging="567"/>
        <w:rPr>
          <w:rFonts w:ascii="Arial" w:hAnsi="Arial" w:cs="Arial"/>
          <w:sz w:val="20"/>
          <w:szCs w:val="20"/>
        </w:rPr>
      </w:pPr>
      <w:r w:rsidRPr="00F12735">
        <w:rPr>
          <w:rFonts w:ascii="Arial" w:hAnsi="Arial" w:cs="Arial"/>
          <w:b/>
          <w:sz w:val="20"/>
          <w:szCs w:val="20"/>
        </w:rPr>
        <w:t>Dátum</w:t>
      </w:r>
      <w:r w:rsidRPr="00F025A5">
        <w:rPr>
          <w:rFonts w:ascii="Arial" w:hAnsi="Arial" w:cs="Arial"/>
          <w:b/>
          <w:sz w:val="20"/>
          <w:szCs w:val="20"/>
        </w:rPr>
        <w:t xml:space="preserve"> a hodina otvárania ponúk</w:t>
      </w:r>
      <w:r w:rsidRPr="00F025A5">
        <w:rPr>
          <w:rFonts w:ascii="Arial" w:hAnsi="Arial" w:cs="Arial"/>
          <w:sz w:val="20"/>
          <w:szCs w:val="20"/>
        </w:rPr>
        <w:t xml:space="preserve"> je uvedená v </w:t>
      </w:r>
      <w:r w:rsidRPr="00080193">
        <w:rPr>
          <w:rFonts w:ascii="Arial" w:hAnsi="Arial" w:cs="Arial"/>
          <w:sz w:val="18"/>
          <w:szCs w:val="20"/>
        </w:rPr>
        <w:t>Oznámení</w:t>
      </w:r>
      <w:r w:rsidRPr="00080193">
        <w:rPr>
          <w:rFonts w:ascii="Arial" w:hAnsi="Arial" w:cs="Arial"/>
          <w:sz w:val="18"/>
          <w:szCs w:val="20"/>
          <w:lang w:val="en-US"/>
        </w:rPr>
        <w:t>;</w:t>
      </w:r>
      <w:r w:rsidRPr="00080193">
        <w:rPr>
          <w:rFonts w:ascii="Arial" w:hAnsi="Arial" w:cs="Arial"/>
          <w:sz w:val="18"/>
          <w:szCs w:val="20"/>
        </w:rPr>
        <w:t xml:space="preserve"> v </w:t>
      </w:r>
      <w:r w:rsidRPr="00EE73A0">
        <w:rPr>
          <w:rFonts w:ascii="Arial" w:hAnsi="Arial" w:cs="Arial"/>
          <w:sz w:val="20"/>
          <w:szCs w:val="20"/>
        </w:rPr>
        <w:t xml:space="preserve">časti: Informácie </w:t>
      </w:r>
      <w:r w:rsidRPr="00F025A5">
        <w:rPr>
          <w:rFonts w:ascii="Arial" w:hAnsi="Arial" w:cs="Arial"/>
          <w:sz w:val="20"/>
          <w:szCs w:val="20"/>
        </w:rPr>
        <w:t>o otváraní ponúk.</w:t>
      </w:r>
    </w:p>
    <w:p w14:paraId="6549DED8" w14:textId="742561DE" w:rsidR="00E836AE" w:rsidRPr="00EE73A0" w:rsidRDefault="00E836AE" w:rsidP="00EE73A0">
      <w:pPr>
        <w:pStyle w:val="Zarkazkladnhotextu2"/>
        <w:numPr>
          <w:ilvl w:val="1"/>
          <w:numId w:val="19"/>
        </w:numPr>
        <w:spacing w:after="60"/>
        <w:ind w:left="567" w:hanging="567"/>
        <w:rPr>
          <w:rFonts w:ascii="Arial" w:hAnsi="Arial" w:cs="Arial"/>
          <w:sz w:val="20"/>
          <w:szCs w:val="20"/>
        </w:rPr>
      </w:pPr>
      <w:r w:rsidRPr="00EE73A0">
        <w:rPr>
          <w:rFonts w:ascii="Arial" w:hAnsi="Arial" w:cs="Arial"/>
          <w:sz w:val="20"/>
          <w:szCs w:val="20"/>
        </w:rPr>
        <w:t>Otváranie ponúk sa uskutoční elektronicky, a to on-line sprístupnením ponúk v systéme JOSEPHINE.</w:t>
      </w:r>
    </w:p>
    <w:p w14:paraId="6B27DD47" w14:textId="100FA232" w:rsidR="00A72185" w:rsidRPr="00F12735" w:rsidRDefault="00A72185"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w:t>
      </w:r>
      <w:r w:rsidR="0031510F">
        <w:rPr>
          <w:rFonts w:ascii="Arial" w:hAnsi="Arial" w:cs="Arial"/>
          <w:sz w:val="20"/>
          <w:szCs w:val="20"/>
        </w:rPr>
        <w:t xml:space="preserve"> časti A.1 Pokyny pre</w:t>
      </w:r>
      <w:r w:rsidR="00820A27">
        <w:rPr>
          <w:rFonts w:ascii="Arial" w:hAnsi="Arial" w:cs="Arial"/>
          <w:sz w:val="20"/>
          <w:szCs w:val="20"/>
        </w:rPr>
        <w:t xml:space="preserve"> záujemcov/</w:t>
      </w:r>
      <w:r w:rsidR="0031510F">
        <w:rPr>
          <w:rFonts w:ascii="Arial" w:hAnsi="Arial" w:cs="Arial"/>
          <w:sz w:val="20"/>
          <w:szCs w:val="20"/>
        </w:rPr>
        <w:t xml:space="preserve"> uchádzačov</w:t>
      </w:r>
      <w:r w:rsidRPr="00F12735">
        <w:rPr>
          <w:rFonts w:ascii="Arial" w:hAnsi="Arial" w:cs="Arial"/>
          <w:sz w:val="20"/>
          <w:szCs w:val="20"/>
        </w:rPr>
        <w:t xml:space="preserve"> týchto SP. </w:t>
      </w:r>
    </w:p>
    <w:p w14:paraId="04B5EC6B" w14:textId="57B772A7" w:rsidR="008074C7" w:rsidRPr="00F12735" w:rsidRDefault="008074C7"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sz w:val="20"/>
          <w:szCs w:val="20"/>
        </w:rPr>
        <w:t>Verejný obstarávateľ najneskôr do</w:t>
      </w:r>
      <w:r w:rsidR="009A7B91">
        <w:rPr>
          <w:rFonts w:ascii="Arial" w:hAnsi="Arial" w:cs="Arial"/>
          <w:sz w:val="20"/>
          <w:szCs w:val="20"/>
        </w:rPr>
        <w:t xml:space="preserve"> 5</w:t>
      </w:r>
      <w:r w:rsidRPr="00F12735">
        <w:rPr>
          <w:rFonts w:ascii="Arial" w:hAnsi="Arial" w:cs="Arial"/>
          <w:sz w:val="20"/>
          <w:szCs w:val="20"/>
        </w:rPr>
        <w:t xml:space="preserve"> </w:t>
      </w:r>
      <w:r w:rsidR="009A7B91">
        <w:rPr>
          <w:rFonts w:ascii="Arial" w:hAnsi="Arial" w:cs="Arial"/>
          <w:sz w:val="20"/>
          <w:szCs w:val="20"/>
        </w:rPr>
        <w:t>(</w:t>
      </w:r>
      <w:r w:rsidRPr="00F12735">
        <w:rPr>
          <w:rFonts w:ascii="Arial" w:hAnsi="Arial" w:cs="Arial"/>
          <w:sz w:val="20"/>
          <w:szCs w:val="20"/>
        </w:rPr>
        <w:t>piatich</w:t>
      </w:r>
      <w:r w:rsidR="009A7B91">
        <w:rPr>
          <w:rFonts w:ascii="Arial" w:hAnsi="Arial" w:cs="Arial"/>
          <w:sz w:val="20"/>
          <w:szCs w:val="20"/>
        </w:rPr>
        <w:t>)</w:t>
      </w:r>
      <w:r w:rsidRPr="00F12735">
        <w:rPr>
          <w:rFonts w:ascii="Arial" w:hAnsi="Arial" w:cs="Arial"/>
          <w:sz w:val="20"/>
          <w:szCs w:val="20"/>
        </w:rPr>
        <w:t xml:space="preserve"> pracovných dní odo dňa otvárania ponúk pošle prostredníctvom elektronickej komunikácie v systéme JOSEPHINE všetkým uchádzačom, ktorí predložili ponuky v lehote na predkladanie ponúk, zápisnicu z otvárania ponúk, ktorá obsahuje informácie podľa </w:t>
      </w:r>
      <w:r w:rsidR="00A72185" w:rsidRPr="00F12735">
        <w:rPr>
          <w:rFonts w:ascii="Arial" w:hAnsi="Arial" w:cs="Arial"/>
          <w:sz w:val="20"/>
          <w:szCs w:val="20"/>
        </w:rPr>
        <w:t>§ 52 ods. 2 Z</w:t>
      </w:r>
      <w:r w:rsidRPr="00F12735">
        <w:rPr>
          <w:rFonts w:ascii="Arial" w:hAnsi="Arial" w:cs="Arial"/>
          <w:sz w:val="20"/>
          <w:szCs w:val="20"/>
        </w:rPr>
        <w:t>ákona.</w:t>
      </w:r>
    </w:p>
    <w:p w14:paraId="523B6BE8" w14:textId="77777777" w:rsidR="008074C7" w:rsidRPr="00982227" w:rsidRDefault="008074C7" w:rsidP="008A5841">
      <w:pPr>
        <w:spacing w:after="0" w:line="240" w:lineRule="auto"/>
        <w:ind w:left="567" w:hanging="567"/>
        <w:jc w:val="both"/>
        <w:rPr>
          <w:rFonts w:ascii="Arial" w:eastAsia="Times New Roman" w:hAnsi="Arial" w:cs="Arial"/>
          <w:sz w:val="20"/>
          <w:szCs w:val="20"/>
        </w:rPr>
      </w:pPr>
    </w:p>
    <w:p w14:paraId="4CA79579" w14:textId="51543F44" w:rsidR="008074C7" w:rsidRPr="00982227" w:rsidRDefault="008074C7" w:rsidP="00B25D14">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2" w:name="_Toc461981380"/>
      <w:r w:rsidRPr="00982227">
        <w:rPr>
          <w:rFonts w:ascii="Arial" w:eastAsia="Calibri" w:hAnsi="Arial" w:cs="Arial"/>
          <w:b/>
          <w:bCs/>
          <w:sz w:val="20"/>
          <w:szCs w:val="20"/>
          <w:lang w:eastAsia="sk-SK"/>
        </w:rPr>
        <w:t>Preskúmanie ponúk</w:t>
      </w:r>
      <w:bookmarkEnd w:id="42"/>
    </w:p>
    <w:p w14:paraId="541E15E7" w14:textId="3A67F4DB"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Verejný obstarávateľ zriadi v súlade s § 51 Zákona za účelom preskúmani</w:t>
      </w:r>
      <w:r w:rsidR="00E4345E" w:rsidRPr="00B25D14">
        <w:rPr>
          <w:rFonts w:ascii="Arial" w:hAnsi="Arial" w:cs="Arial"/>
          <w:sz w:val="20"/>
          <w:szCs w:val="20"/>
        </w:rPr>
        <w:t>a</w:t>
      </w:r>
      <w:r w:rsidRPr="00B25D14">
        <w:rPr>
          <w:rFonts w:ascii="Arial" w:hAnsi="Arial" w:cs="Arial"/>
          <w:sz w:val="20"/>
          <w:szCs w:val="20"/>
        </w:rPr>
        <w:t xml:space="preserve"> a vyhodnoteni</w:t>
      </w:r>
      <w:r w:rsidR="00E4345E" w:rsidRPr="00B25D14">
        <w:rPr>
          <w:rFonts w:ascii="Arial" w:hAnsi="Arial" w:cs="Arial"/>
          <w:sz w:val="20"/>
          <w:szCs w:val="20"/>
        </w:rPr>
        <w:t>a</w:t>
      </w:r>
      <w:r w:rsidRPr="00B25D14">
        <w:rPr>
          <w:rFonts w:ascii="Arial" w:hAnsi="Arial" w:cs="Arial"/>
          <w:sz w:val="20"/>
          <w:szCs w:val="20"/>
        </w:rPr>
        <w:t xml:space="preserve"> ponúk najmenej trojčlennú komisiu, ktorá začne svoju činnosť otváraním ponúk.</w:t>
      </w:r>
    </w:p>
    <w:p w14:paraId="213B1BAE"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Preskúmanie a vyhodnocovanie ponúk komisiou je neverejné.</w:t>
      </w:r>
    </w:p>
    <w:p w14:paraId="73A1B71A" w14:textId="77777777" w:rsidR="008074C7" w:rsidRPr="00875C7A" w:rsidRDefault="008074C7" w:rsidP="00B25D14">
      <w:pPr>
        <w:pStyle w:val="Zarkazkladnhotextu2"/>
        <w:numPr>
          <w:ilvl w:val="1"/>
          <w:numId w:val="19"/>
        </w:numPr>
        <w:spacing w:after="60"/>
        <w:ind w:left="567" w:hanging="567"/>
        <w:rPr>
          <w:rFonts w:ascii="Arial" w:hAnsi="Arial" w:cs="Arial"/>
          <w:sz w:val="20"/>
          <w:szCs w:val="20"/>
        </w:rPr>
      </w:pPr>
      <w:r w:rsidRPr="00875C7A">
        <w:rPr>
          <w:rFonts w:ascii="Arial" w:hAnsi="Arial" w:cs="Arial"/>
          <w:sz w:val="20"/>
          <w:szCs w:val="20"/>
        </w:rPr>
        <w:t>Komisia v úvode svojej činnosti posúdi zloženie zábezpeky – ak bola požadovaná. Verejný obstarávateľ vylúči ponuku, ak uchádzač nezložil zábezpeku podľa určených podmienok.</w:t>
      </w:r>
    </w:p>
    <w:p w14:paraId="1DFA58EF"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Do procesu vyhodnocovania ponúk budú zaradené tie ponuky, ktoré:</w:t>
      </w:r>
    </w:p>
    <w:p w14:paraId="28327F4D" w14:textId="77777777" w:rsidR="008074C7" w:rsidRPr="00982227" w:rsidRDefault="008074C7" w:rsidP="00584A24">
      <w:pPr>
        <w:numPr>
          <w:ilvl w:val="0"/>
          <w:numId w:val="5"/>
        </w:numPr>
        <w:autoSpaceDE w:val="0"/>
        <w:autoSpaceDN w:val="0"/>
        <w:spacing w:after="60" w:line="240" w:lineRule="auto"/>
        <w:ind w:left="993" w:hanging="426"/>
        <w:jc w:val="both"/>
        <w:rPr>
          <w:rFonts w:ascii="Arial" w:eastAsia="Calibri" w:hAnsi="Arial" w:cs="Arial"/>
          <w:sz w:val="20"/>
          <w:szCs w:val="20"/>
          <w:lang w:eastAsia="sk-SK"/>
        </w:rPr>
      </w:pPr>
      <w:r w:rsidRPr="00982227">
        <w:rPr>
          <w:rFonts w:ascii="Arial" w:eastAsia="Calibri" w:hAnsi="Arial" w:cs="Arial"/>
          <w:sz w:val="20"/>
          <w:szCs w:val="20"/>
          <w:lang w:eastAsia="sk-SK"/>
        </w:rPr>
        <w:t xml:space="preserve">boli doručené elektronicky </w:t>
      </w:r>
      <w:r w:rsidRPr="00982227">
        <w:rPr>
          <w:rFonts w:ascii="Arial" w:eastAsia="Times New Roman" w:hAnsi="Arial" w:cs="Arial"/>
          <w:sz w:val="20"/>
          <w:szCs w:val="20"/>
        </w:rPr>
        <w:t>prostredníctvom systému JOSEPHINE</w:t>
      </w:r>
      <w:r w:rsidRPr="00982227">
        <w:rPr>
          <w:rFonts w:ascii="Calibri" w:eastAsia="Calibri" w:hAnsi="Calibri" w:cs="Arial"/>
          <w:lang w:eastAsia="sk-SK"/>
        </w:rPr>
        <w:t xml:space="preserve"> </w:t>
      </w:r>
      <w:r w:rsidRPr="00982227">
        <w:rPr>
          <w:rFonts w:ascii="Arial" w:eastAsia="Calibri" w:hAnsi="Arial" w:cs="Arial"/>
          <w:sz w:val="20"/>
          <w:szCs w:val="20"/>
          <w:lang w:eastAsia="sk-SK"/>
        </w:rPr>
        <w:t>v lehote predkladania ponúk,</w:t>
      </w:r>
    </w:p>
    <w:p w14:paraId="344A6279" w14:textId="1DA82B4F" w:rsidR="008074C7" w:rsidRPr="00982227" w:rsidRDefault="008074C7" w:rsidP="00584A24">
      <w:pPr>
        <w:numPr>
          <w:ilvl w:val="0"/>
          <w:numId w:val="5"/>
        </w:numPr>
        <w:autoSpaceDE w:val="0"/>
        <w:autoSpaceDN w:val="0"/>
        <w:spacing w:after="60" w:line="240" w:lineRule="auto"/>
        <w:ind w:left="993" w:hanging="425"/>
        <w:jc w:val="both"/>
        <w:rPr>
          <w:rFonts w:ascii="Arial" w:eastAsia="Calibri" w:hAnsi="Arial" w:cs="Arial"/>
          <w:sz w:val="20"/>
          <w:szCs w:val="20"/>
          <w:lang w:eastAsia="sk-SK"/>
        </w:rPr>
      </w:pPr>
      <w:r w:rsidRPr="00982227">
        <w:rPr>
          <w:rFonts w:ascii="Arial" w:eastAsia="Calibri" w:hAnsi="Arial" w:cs="Arial"/>
          <w:sz w:val="20"/>
          <w:szCs w:val="20"/>
          <w:lang w:eastAsia="sk-SK"/>
        </w:rPr>
        <w:t>obsahujú náležitosti uvedené v bode 16 časti A.1 Pokyny pre</w:t>
      </w:r>
      <w:r w:rsidR="00820A27">
        <w:rPr>
          <w:rFonts w:ascii="Arial" w:eastAsia="Calibri" w:hAnsi="Arial" w:cs="Arial"/>
          <w:sz w:val="20"/>
          <w:szCs w:val="20"/>
          <w:lang w:eastAsia="sk-SK"/>
        </w:rPr>
        <w:t xml:space="preserve"> záujemcov/</w:t>
      </w:r>
      <w:r w:rsidRPr="00982227">
        <w:rPr>
          <w:rFonts w:ascii="Arial" w:eastAsia="Calibri" w:hAnsi="Arial" w:cs="Arial"/>
          <w:sz w:val="20"/>
          <w:szCs w:val="20"/>
          <w:lang w:eastAsia="sk-SK"/>
        </w:rPr>
        <w:t xml:space="preserve"> uchádzačov týchto SP,</w:t>
      </w:r>
    </w:p>
    <w:p w14:paraId="24B089F6" w14:textId="389E2554" w:rsidR="008074C7" w:rsidRPr="00982227" w:rsidRDefault="008074C7" w:rsidP="00584A24">
      <w:pPr>
        <w:numPr>
          <w:ilvl w:val="0"/>
          <w:numId w:val="5"/>
        </w:numPr>
        <w:autoSpaceDE w:val="0"/>
        <w:autoSpaceDN w:val="0"/>
        <w:spacing w:after="60" w:line="240" w:lineRule="auto"/>
        <w:ind w:left="993" w:hanging="426"/>
        <w:jc w:val="both"/>
        <w:rPr>
          <w:rFonts w:ascii="Arial" w:eastAsia="Calibri" w:hAnsi="Arial" w:cs="Arial"/>
          <w:sz w:val="20"/>
          <w:szCs w:val="20"/>
          <w:lang w:eastAsia="sk-SK"/>
        </w:rPr>
      </w:pPr>
      <w:r w:rsidRPr="00982227">
        <w:rPr>
          <w:rFonts w:ascii="Arial" w:eastAsia="Calibri" w:hAnsi="Arial" w:cs="Arial"/>
          <w:sz w:val="20"/>
          <w:szCs w:val="20"/>
          <w:lang w:eastAsia="sk-SK"/>
        </w:rPr>
        <w:t>zodpovedajú požiadavkám a podmienkam uvedený</w:t>
      </w:r>
      <w:r w:rsidR="00E4345E" w:rsidRPr="00982227">
        <w:rPr>
          <w:rFonts w:ascii="Arial" w:eastAsia="Calibri" w:hAnsi="Arial" w:cs="Arial"/>
          <w:sz w:val="20"/>
          <w:szCs w:val="20"/>
          <w:lang w:eastAsia="sk-SK"/>
        </w:rPr>
        <w:t>m</w:t>
      </w:r>
      <w:r w:rsidRPr="00982227">
        <w:rPr>
          <w:rFonts w:ascii="Arial" w:eastAsia="Calibri" w:hAnsi="Arial" w:cs="Arial"/>
          <w:sz w:val="20"/>
          <w:szCs w:val="20"/>
          <w:lang w:eastAsia="sk-SK"/>
        </w:rPr>
        <w:t xml:space="preserve"> v</w:t>
      </w:r>
      <w:r w:rsidR="00224E3A" w:rsidRPr="00982227">
        <w:rPr>
          <w:rFonts w:ascii="Arial" w:eastAsia="Calibri" w:hAnsi="Arial" w:cs="Arial"/>
          <w:sz w:val="20"/>
          <w:szCs w:val="20"/>
          <w:lang w:eastAsia="sk-SK"/>
        </w:rPr>
        <w:t xml:space="preserve"> Oznámení</w:t>
      </w:r>
      <w:r w:rsidRPr="00982227">
        <w:rPr>
          <w:rFonts w:ascii="Arial" w:eastAsia="Calibri" w:hAnsi="Arial" w:cs="Arial"/>
          <w:sz w:val="20"/>
          <w:szCs w:val="20"/>
          <w:lang w:eastAsia="sk-SK"/>
        </w:rPr>
        <w:t xml:space="preserve"> a v týchto SP.</w:t>
      </w:r>
    </w:p>
    <w:p w14:paraId="23A95937" w14:textId="2C726837"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Platnou ponukou je ponuka, ktorá zároveň neobsahuje žiadne obmedzenia alebo výhrady, ktoré  sú  v rozpore  s požiadavkami  a  s  podmienkami  uvedenými  verejným  obstarávateľom v</w:t>
      </w:r>
      <w:r w:rsidR="00224E3A" w:rsidRPr="00982227">
        <w:rPr>
          <w:rFonts w:ascii="Arial" w:eastAsia="Times New Roman" w:hAnsi="Arial" w:cs="Arial"/>
          <w:sz w:val="20"/>
          <w:szCs w:val="20"/>
        </w:rPr>
        <w:t xml:space="preserve"> Oznámení</w:t>
      </w:r>
      <w:r w:rsidRPr="00982227">
        <w:rPr>
          <w:rFonts w:ascii="Arial" w:eastAsia="Times New Roman" w:hAnsi="Arial" w:cs="Arial"/>
          <w:sz w:val="20"/>
          <w:szCs w:val="20"/>
        </w:rPr>
        <w:t xml:space="preserve"> a v týchto SP.</w:t>
      </w:r>
    </w:p>
    <w:p w14:paraId="32D06B52" w14:textId="514691F2"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Ponuka uchádzača, ktorá nebude spĺňať stanovené požiadavky</w:t>
      </w:r>
      <w:r w:rsidR="0059788B" w:rsidRPr="00982227">
        <w:rPr>
          <w:rFonts w:ascii="Arial" w:eastAsia="Times New Roman" w:hAnsi="Arial" w:cs="Arial"/>
          <w:sz w:val="20"/>
          <w:szCs w:val="20"/>
        </w:rPr>
        <w:t xml:space="preserve"> </w:t>
      </w:r>
      <w:r w:rsidRPr="00982227">
        <w:rPr>
          <w:rFonts w:ascii="Arial" w:eastAsia="Times New Roman" w:hAnsi="Arial" w:cs="Arial"/>
          <w:sz w:val="20"/>
          <w:szCs w:val="20"/>
        </w:rPr>
        <w:t>bude z</w:t>
      </w:r>
      <w:r w:rsidR="00E4345E" w:rsidRPr="00982227">
        <w:rPr>
          <w:rFonts w:ascii="Arial" w:eastAsia="Times New Roman" w:hAnsi="Arial" w:cs="Arial"/>
          <w:sz w:val="20"/>
          <w:szCs w:val="20"/>
        </w:rPr>
        <w:t> </w:t>
      </w:r>
      <w:r w:rsidR="002845E1" w:rsidRPr="00982227">
        <w:rPr>
          <w:rFonts w:ascii="Arial" w:eastAsia="Times New Roman" w:hAnsi="Arial" w:cs="Arial"/>
          <w:sz w:val="20"/>
          <w:szCs w:val="20"/>
        </w:rPr>
        <w:t>verej</w:t>
      </w:r>
      <w:r w:rsidR="00E4345E" w:rsidRPr="00982227">
        <w:rPr>
          <w:rFonts w:ascii="Arial" w:eastAsia="Times New Roman" w:hAnsi="Arial" w:cs="Arial"/>
          <w:sz w:val="20"/>
          <w:szCs w:val="20"/>
        </w:rPr>
        <w:t xml:space="preserve">ného obstarávania </w:t>
      </w:r>
      <w:r w:rsidRPr="00982227">
        <w:rPr>
          <w:rFonts w:ascii="Arial" w:eastAsia="Times New Roman" w:hAnsi="Arial" w:cs="Arial"/>
          <w:sz w:val="20"/>
          <w:szCs w:val="20"/>
        </w:rPr>
        <w:t xml:space="preserve"> vylúčená. Uchádzačovi bude oznámené vylúčenie jeho ponuky s uvedením dôvodu vylúčenia a lehoty, v ktorej môže byť doručená námietka podľa § 170 ods. 4 písm</w:t>
      </w:r>
      <w:r w:rsidR="00224E3A" w:rsidRPr="00982227">
        <w:rPr>
          <w:rFonts w:ascii="Arial" w:eastAsia="Times New Roman" w:hAnsi="Arial" w:cs="Arial"/>
          <w:sz w:val="20"/>
          <w:szCs w:val="20"/>
        </w:rPr>
        <w:t xml:space="preserve">. </w:t>
      </w:r>
      <w:r w:rsidRPr="00982227">
        <w:rPr>
          <w:rFonts w:ascii="Arial" w:eastAsia="Times New Roman" w:hAnsi="Arial" w:cs="Arial"/>
          <w:sz w:val="20"/>
          <w:szCs w:val="20"/>
        </w:rPr>
        <w:t>d) Zákona.</w:t>
      </w:r>
    </w:p>
    <w:p w14:paraId="00B2088D" w14:textId="4ECB35D5" w:rsidR="00483219" w:rsidRPr="00982227" w:rsidRDefault="00483219" w:rsidP="008A5841">
      <w:pPr>
        <w:spacing w:after="0" w:line="240" w:lineRule="auto"/>
        <w:jc w:val="both"/>
        <w:rPr>
          <w:rFonts w:ascii="Arial" w:eastAsia="Times New Roman" w:hAnsi="Arial" w:cs="Arial"/>
          <w:color w:val="7030A0"/>
          <w:sz w:val="20"/>
          <w:szCs w:val="20"/>
        </w:rPr>
      </w:pPr>
    </w:p>
    <w:p w14:paraId="48FEC1F1" w14:textId="387DBF06"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3" w:name="_Toc461981381"/>
      <w:r w:rsidRPr="00982227">
        <w:rPr>
          <w:rFonts w:ascii="Arial" w:eastAsia="Calibri" w:hAnsi="Arial" w:cs="Arial"/>
          <w:b/>
          <w:bCs/>
          <w:sz w:val="20"/>
          <w:szCs w:val="20"/>
          <w:lang w:eastAsia="sk-SK"/>
        </w:rPr>
        <w:t>Dôvernosť procesu verejného obstarávania</w:t>
      </w:r>
      <w:bookmarkEnd w:id="43"/>
    </w:p>
    <w:p w14:paraId="706327A5" w14:textId="441A5A0F"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1AB17D81" w14:textId="1155D674"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lastRenderedPageBreak/>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59788B" w:rsidRPr="00982227">
        <w:rPr>
          <w:rFonts w:ascii="Arial" w:eastAsia="Times New Roman" w:hAnsi="Arial" w:cs="Arial"/>
          <w:sz w:val="20"/>
          <w:szCs w:val="20"/>
        </w:rPr>
        <w:t xml:space="preserve"> </w:t>
      </w:r>
      <w:r w:rsidR="00224E3A" w:rsidRPr="00982227">
        <w:rPr>
          <w:rFonts w:ascii="Arial" w:eastAsia="Times New Roman" w:hAnsi="Arial" w:cs="Arial"/>
          <w:sz w:val="20"/>
          <w:szCs w:val="20"/>
        </w:rPr>
        <w:t>a ani ustanovenia</w:t>
      </w:r>
      <w:r w:rsidRPr="00982227">
        <w:rPr>
          <w:rFonts w:ascii="Arial" w:eastAsia="Times New Roman" w:hAnsi="Arial" w:cs="Arial"/>
          <w:sz w:val="20"/>
          <w:szCs w:val="20"/>
        </w:rPr>
        <w:t xml:space="preserve">, ukladajúce </w:t>
      </w:r>
      <w:r w:rsidR="00224E3A" w:rsidRPr="00982227">
        <w:rPr>
          <w:rFonts w:ascii="Arial" w:eastAsia="Times New Roman" w:hAnsi="Arial" w:cs="Arial"/>
          <w:sz w:val="20"/>
          <w:szCs w:val="20"/>
        </w:rPr>
        <w:t xml:space="preserve">prevádzkovateľovi elektronického prostriedku, prostredníctvom ktorého sa verejné obstarávanie realizuje, sprístupniť dokumenty a informácie týkajúce sa verejného obstarávania a tiež povinnosti zverejňovania zmlúv podľa osobitného predpisu. </w:t>
      </w:r>
    </w:p>
    <w:p w14:paraId="4E27ED05" w14:textId="2358E0B6" w:rsidR="0059788B" w:rsidRPr="00982227" w:rsidRDefault="0059788B" w:rsidP="008A5841">
      <w:pPr>
        <w:autoSpaceDE w:val="0"/>
        <w:autoSpaceDN w:val="0"/>
        <w:spacing w:after="0" w:line="240" w:lineRule="auto"/>
        <w:ind w:left="567"/>
        <w:jc w:val="both"/>
        <w:rPr>
          <w:rFonts w:ascii="Arial" w:eastAsia="Times New Roman" w:hAnsi="Arial" w:cs="Arial"/>
          <w:sz w:val="20"/>
          <w:szCs w:val="20"/>
        </w:rPr>
      </w:pPr>
    </w:p>
    <w:p w14:paraId="26288EF0" w14:textId="23A59127"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4" w:name="_Toc461981382"/>
      <w:r w:rsidRPr="00982227">
        <w:rPr>
          <w:rFonts w:ascii="Arial" w:eastAsia="Calibri" w:hAnsi="Arial" w:cs="Arial"/>
          <w:b/>
          <w:bCs/>
          <w:sz w:val="20"/>
          <w:szCs w:val="20"/>
          <w:lang w:eastAsia="sk-SK"/>
        </w:rPr>
        <w:t>Vyhodnocovanie ponúk</w:t>
      </w:r>
      <w:bookmarkEnd w:id="44"/>
    </w:p>
    <w:p w14:paraId="008BEDCD" w14:textId="362DE2E4" w:rsidR="000079B3" w:rsidRDefault="00B14B3C" w:rsidP="0096629D">
      <w:pPr>
        <w:pStyle w:val="Zarkazkladnhotextu2"/>
        <w:numPr>
          <w:ilvl w:val="1"/>
          <w:numId w:val="19"/>
        </w:numPr>
        <w:spacing w:after="60"/>
        <w:ind w:left="567" w:hanging="567"/>
        <w:rPr>
          <w:rFonts w:ascii="Arial" w:eastAsia="Times New Roman" w:hAnsi="Arial" w:cs="Arial"/>
          <w:sz w:val="20"/>
          <w:szCs w:val="20"/>
        </w:rPr>
      </w:pPr>
      <w:r w:rsidRPr="0096629D">
        <w:rPr>
          <w:rFonts w:ascii="Arial" w:eastAsia="Times New Roman" w:hAnsi="Arial" w:cs="Arial"/>
          <w:sz w:val="20"/>
          <w:szCs w:val="20"/>
        </w:rPr>
        <w:t>Komisia vyhodnotí predložené ponuky podľa § 53</w:t>
      </w:r>
      <w:r w:rsidR="00224E3A" w:rsidRPr="0096629D">
        <w:rPr>
          <w:rFonts w:ascii="Arial" w:eastAsia="Times New Roman" w:hAnsi="Arial" w:cs="Arial"/>
          <w:sz w:val="20"/>
          <w:szCs w:val="20"/>
        </w:rPr>
        <w:t xml:space="preserve"> </w:t>
      </w:r>
      <w:r w:rsidRPr="0096629D">
        <w:rPr>
          <w:rFonts w:ascii="Arial" w:eastAsia="Times New Roman" w:hAnsi="Arial" w:cs="Arial"/>
          <w:sz w:val="20"/>
          <w:szCs w:val="20"/>
        </w:rPr>
        <w:t>Zákona s použitím ustanovenia § 66 ods.</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7</w:t>
      </w:r>
      <w:r w:rsidR="00F66B58" w:rsidRPr="0096629D">
        <w:rPr>
          <w:rFonts w:ascii="Arial" w:eastAsia="Times New Roman" w:hAnsi="Arial" w:cs="Arial"/>
          <w:sz w:val="20"/>
          <w:szCs w:val="20"/>
        </w:rPr>
        <w:t xml:space="preserve"> písm.</w:t>
      </w:r>
      <w:r w:rsidR="00E4345E"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b)</w:t>
      </w:r>
      <w:r w:rsidR="00E4345E" w:rsidRPr="0096629D">
        <w:rPr>
          <w:rFonts w:ascii="Arial" w:eastAsia="Times New Roman" w:hAnsi="Arial" w:cs="Arial"/>
          <w:sz w:val="20"/>
          <w:szCs w:val="20"/>
        </w:rPr>
        <w:t xml:space="preserve"> Zákona</w:t>
      </w:r>
      <w:r w:rsidRPr="0096629D">
        <w:rPr>
          <w:rFonts w:ascii="Arial" w:eastAsia="Times New Roman" w:hAnsi="Arial" w:cs="Arial"/>
          <w:sz w:val="20"/>
          <w:szCs w:val="20"/>
        </w:rPr>
        <w:t>:</w:t>
      </w:r>
      <w:r w:rsidR="0059788B"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r w:rsidR="00C52B8A" w:rsidRPr="00C52B8A">
        <w:t xml:space="preserve"> </w:t>
      </w:r>
      <w:r w:rsidR="00C52B8A" w:rsidRPr="00C52B8A">
        <w:rPr>
          <w:rFonts w:ascii="Arial" w:eastAsia="Times New Roman" w:hAnsi="Arial" w:cs="Arial"/>
          <w:sz w:val="20"/>
          <w:szCs w:val="20"/>
        </w:rPr>
        <w:t>Verejný obstarávateľ môže, v súlade s § 55 ods. 1 druhá veta ZVO, vyhodnotiť splnenie podmienok účasti aj u ďalších uchádzačov v poradí.</w:t>
      </w:r>
    </w:p>
    <w:p w14:paraId="44F44B78" w14:textId="388F5712" w:rsidR="00C84A30" w:rsidRPr="00C84A30" w:rsidRDefault="00C84A30" w:rsidP="00C84A30">
      <w:pPr>
        <w:pStyle w:val="Zarkazkladnhotextu2"/>
        <w:numPr>
          <w:ilvl w:val="1"/>
          <w:numId w:val="19"/>
        </w:numPr>
        <w:spacing w:after="60"/>
        <w:ind w:left="567" w:hanging="567"/>
        <w:rPr>
          <w:rFonts w:ascii="Arial" w:eastAsia="Times New Roman" w:hAnsi="Arial" w:cs="Arial"/>
          <w:sz w:val="20"/>
          <w:szCs w:val="20"/>
        </w:rPr>
      </w:pPr>
      <w:r>
        <w:rPr>
          <w:rFonts w:ascii="Arial" w:eastAsia="Times New Roman" w:hAnsi="Arial" w:cs="Arial"/>
          <w:sz w:val="20"/>
          <w:szCs w:val="20"/>
        </w:rPr>
        <w:t xml:space="preserve">Komisia vylúči ponuku uchádzača z verejného obstarávania v prípadoch podľa § 53 ods. </w:t>
      </w:r>
      <w:r w:rsidR="004D29D4">
        <w:rPr>
          <w:rFonts w:ascii="Arial" w:eastAsia="Times New Roman" w:hAnsi="Arial" w:cs="Arial"/>
          <w:sz w:val="20"/>
          <w:szCs w:val="20"/>
        </w:rPr>
        <w:t>4</w:t>
      </w:r>
      <w:r>
        <w:rPr>
          <w:rFonts w:ascii="Arial" w:eastAsia="Times New Roman" w:hAnsi="Arial" w:cs="Arial"/>
          <w:sz w:val="20"/>
          <w:szCs w:val="20"/>
        </w:rPr>
        <w:t xml:space="preserve"> </w:t>
      </w:r>
      <w:r w:rsidR="005C1C54">
        <w:rPr>
          <w:rFonts w:ascii="Arial" w:eastAsia="Times New Roman" w:hAnsi="Arial" w:cs="Arial"/>
          <w:sz w:val="20"/>
          <w:szCs w:val="20"/>
        </w:rPr>
        <w:t>ZVO</w:t>
      </w:r>
      <w:r>
        <w:rPr>
          <w:rFonts w:ascii="Arial" w:eastAsia="Times New Roman" w:hAnsi="Arial" w:cs="Arial"/>
          <w:sz w:val="20"/>
          <w:szCs w:val="20"/>
        </w:rPr>
        <w:t xml:space="preserve">. </w:t>
      </w:r>
    </w:p>
    <w:p w14:paraId="61FAE99E" w14:textId="77777777" w:rsidR="00180ED6" w:rsidRPr="00982227" w:rsidRDefault="00180ED6" w:rsidP="008A5841">
      <w:pPr>
        <w:spacing w:after="0" w:line="240" w:lineRule="auto"/>
        <w:ind w:left="567"/>
        <w:jc w:val="both"/>
        <w:rPr>
          <w:rFonts w:ascii="Arial" w:eastAsia="Times New Roman" w:hAnsi="Arial" w:cs="Arial"/>
          <w:b/>
          <w:sz w:val="20"/>
          <w:szCs w:val="20"/>
        </w:rPr>
      </w:pPr>
    </w:p>
    <w:p w14:paraId="457F267A" w14:textId="6BE18D77"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r w:rsidRPr="00982227">
        <w:rPr>
          <w:rFonts w:ascii="Arial" w:eastAsia="Times New Roman" w:hAnsi="Arial" w:cs="Arial"/>
          <w:b/>
          <w:sz w:val="20"/>
          <w:szCs w:val="20"/>
        </w:rPr>
        <w:t>Vyhodnotenie splnenia podmienok účasti uchádzačov</w:t>
      </w:r>
    </w:p>
    <w:p w14:paraId="5AAA9E77"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0BAE6682"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444492ED"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4E9C119B"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707BB4A6"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06B151CA"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7465D1AB"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2FAFB70A"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42ABB981"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63D24C11" w14:textId="77777777" w:rsidR="001522AA" w:rsidRPr="001522AA" w:rsidRDefault="001522AA" w:rsidP="00E90ADE">
      <w:pPr>
        <w:pStyle w:val="Odsekzoznamu"/>
        <w:numPr>
          <w:ilvl w:val="0"/>
          <w:numId w:val="26"/>
        </w:numPr>
        <w:spacing w:after="60"/>
        <w:jc w:val="both"/>
        <w:rPr>
          <w:rFonts w:eastAsiaTheme="minorHAnsi" w:cs="Arial"/>
          <w:vanish/>
          <w:sz w:val="20"/>
          <w:szCs w:val="20"/>
        </w:rPr>
      </w:pPr>
    </w:p>
    <w:p w14:paraId="7BB66557" w14:textId="0F4E7955" w:rsidR="00F66B58" w:rsidRPr="0096629D" w:rsidRDefault="00F66B58" w:rsidP="0096629D">
      <w:pPr>
        <w:pStyle w:val="Zarkazkladnhotextu2"/>
        <w:numPr>
          <w:ilvl w:val="1"/>
          <w:numId w:val="19"/>
        </w:numPr>
        <w:spacing w:after="60"/>
        <w:ind w:left="567" w:hanging="567"/>
        <w:rPr>
          <w:rFonts w:ascii="Arial" w:eastAsia="Times New Roman" w:hAnsi="Arial" w:cs="Arial"/>
          <w:sz w:val="20"/>
          <w:szCs w:val="20"/>
        </w:rPr>
      </w:pPr>
      <w:r w:rsidRPr="0096629D">
        <w:rPr>
          <w:rFonts w:ascii="Arial" w:eastAsia="Times New Roman" w:hAnsi="Arial" w:cs="Arial"/>
          <w:sz w:val="20"/>
          <w:szCs w:val="20"/>
        </w:rPr>
        <w:t xml:space="preserve">Komisia vyhodnotí splnenie podmienok účasti uchádzačov podľa § 40 s použitím ustanovenia § 66 ods. 7 písm. b) Zákona: „ ...vyhodnotenie ponúk z hľadiska splnenia požiadaviek na predmet zákazky a vyhodnotenie splnenia podmienok účasti </w:t>
      </w:r>
      <w:bookmarkStart w:id="45" w:name="_Hlk100584835"/>
      <w:r w:rsidRPr="0096629D">
        <w:rPr>
          <w:rFonts w:ascii="Arial" w:eastAsia="Times New Roman" w:hAnsi="Arial" w:cs="Arial"/>
          <w:sz w:val="20"/>
          <w:szCs w:val="20"/>
        </w:rPr>
        <w:t>sa uskutoční po vyhodnotení ponúk na základe kritérií na vyhodnotenie ponúk</w:t>
      </w:r>
      <w:bookmarkEnd w:id="45"/>
      <w:r w:rsidRPr="0096629D">
        <w:rPr>
          <w:rFonts w:ascii="Arial" w:eastAsia="Times New Roman" w:hAnsi="Arial" w:cs="Arial"/>
          <w:sz w:val="20"/>
          <w:szCs w:val="20"/>
        </w:rPr>
        <w:t xml:space="preserve">“. V súlade s § 55 ods. 1 Zákona verejný obstarávateľ vyhodnotí splnenie </w:t>
      </w:r>
      <w:r w:rsidR="00491625" w:rsidRPr="0096629D">
        <w:rPr>
          <w:rFonts w:ascii="Arial" w:eastAsia="Times New Roman" w:hAnsi="Arial" w:cs="Arial"/>
          <w:sz w:val="20"/>
          <w:szCs w:val="20"/>
        </w:rPr>
        <w:t>podmienok účasti</w:t>
      </w:r>
      <w:r w:rsidRPr="0096629D">
        <w:rPr>
          <w:rFonts w:ascii="Arial" w:eastAsia="Times New Roman" w:hAnsi="Arial" w:cs="Arial"/>
          <w:sz w:val="20"/>
          <w:szCs w:val="20"/>
        </w:rPr>
        <w:t xml:space="preserve"> u uchádzača, ktorý sa umiestnil na prvom mieste v poradí. </w:t>
      </w:r>
      <w:r w:rsidR="005C1C54" w:rsidRPr="005C1C54">
        <w:rPr>
          <w:rFonts w:ascii="Arial" w:eastAsia="Times New Roman" w:hAnsi="Arial" w:cs="Arial"/>
          <w:sz w:val="20"/>
          <w:szCs w:val="20"/>
        </w:rPr>
        <w:t>Verejný obstarávateľ môže, v súlade s § 55 ods. 1 druhá veta ZVO, vyhodnotiť splnenie podmienok účasti aj u ďalších uchádzačov v poradí.</w:t>
      </w:r>
    </w:p>
    <w:p w14:paraId="693CEFBE" w14:textId="295888D7" w:rsidR="00F66B58" w:rsidRPr="0096629D" w:rsidRDefault="00E836AE" w:rsidP="0096629D">
      <w:pPr>
        <w:pStyle w:val="Zarkazkladnhotextu2"/>
        <w:numPr>
          <w:ilvl w:val="1"/>
          <w:numId w:val="19"/>
        </w:numPr>
        <w:spacing w:after="60"/>
        <w:ind w:left="567" w:hanging="567"/>
        <w:rPr>
          <w:rFonts w:ascii="Arial" w:eastAsia="Times New Roman" w:hAnsi="Arial" w:cs="Arial"/>
          <w:sz w:val="20"/>
          <w:szCs w:val="20"/>
        </w:rPr>
      </w:pPr>
      <w:r w:rsidRPr="00080193">
        <w:rPr>
          <w:rFonts w:ascii="Arial" w:eastAsia="Times New Roman" w:hAnsi="Arial"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w:t>
      </w:r>
    </w:p>
    <w:p w14:paraId="0549472B" w14:textId="69EC4F7D" w:rsidR="00F66B58" w:rsidRPr="0096629D" w:rsidRDefault="00E836AE" w:rsidP="0096629D">
      <w:pPr>
        <w:pStyle w:val="Zarkazkladnhotextu2"/>
        <w:numPr>
          <w:ilvl w:val="1"/>
          <w:numId w:val="19"/>
        </w:numPr>
        <w:spacing w:after="60"/>
        <w:ind w:left="567" w:hanging="567"/>
        <w:rPr>
          <w:rFonts w:ascii="Arial" w:eastAsia="Times New Roman" w:hAnsi="Arial" w:cs="Arial"/>
          <w:sz w:val="20"/>
          <w:szCs w:val="20"/>
        </w:rPr>
      </w:pPr>
      <w:r>
        <w:rPr>
          <w:rFonts w:ascii="Arial" w:eastAsia="Times New Roman" w:hAnsi="Arial" w:cs="Arial"/>
          <w:sz w:val="20"/>
          <w:szCs w:val="20"/>
        </w:rPr>
        <w:t>Verejný obstarávateľ</w:t>
      </w:r>
      <w:r w:rsidR="00F66B58" w:rsidRPr="0096629D">
        <w:rPr>
          <w:rFonts w:ascii="Arial" w:eastAsia="Times New Roman" w:hAnsi="Arial" w:cs="Arial"/>
          <w:sz w:val="20"/>
          <w:szCs w:val="20"/>
        </w:rPr>
        <w:t xml:space="preserve">vylúči </w:t>
      </w:r>
      <w:r w:rsidRPr="00080193">
        <w:rPr>
          <w:rFonts w:ascii="Arial" w:eastAsia="Times New Roman" w:hAnsi="Arial" w:cs="Arial"/>
          <w:sz w:val="20"/>
          <w:szCs w:val="20"/>
        </w:rPr>
        <w:t>kedykoľvek počas verejného obstarávania</w:t>
      </w:r>
      <w:r w:rsidRPr="001F6777">
        <w:rPr>
          <w:rFonts w:ascii="Arial" w:eastAsia="Times New Roman" w:hAnsi="Arial" w:cs="Arial"/>
          <w:sz w:val="20"/>
          <w:szCs w:val="20"/>
        </w:rPr>
        <w:t xml:space="preserve"> </w:t>
      </w:r>
      <w:r w:rsidR="00F66B58" w:rsidRPr="0096629D">
        <w:rPr>
          <w:rFonts w:ascii="Arial" w:eastAsia="Times New Roman" w:hAnsi="Arial" w:cs="Arial"/>
          <w:sz w:val="20"/>
          <w:szCs w:val="20"/>
        </w:rPr>
        <w:t xml:space="preserve">uchádzača z verejného obstarávania v prípadoch podľa § 40 ods. </w:t>
      </w:r>
      <w:r w:rsidR="00C84A30" w:rsidRPr="0096629D">
        <w:rPr>
          <w:rFonts w:ascii="Arial" w:eastAsia="Times New Roman" w:hAnsi="Arial" w:cs="Arial"/>
          <w:sz w:val="20"/>
          <w:szCs w:val="20"/>
        </w:rPr>
        <w:t>6 a </w:t>
      </w:r>
      <w:r w:rsidR="00C84A30">
        <w:rPr>
          <w:rFonts w:ascii="Arial" w:eastAsia="Times New Roman" w:hAnsi="Arial" w:cs="Arial"/>
          <w:sz w:val="20"/>
          <w:szCs w:val="20"/>
        </w:rPr>
        <w:t>7</w:t>
      </w:r>
      <w:r w:rsidR="00C84A30" w:rsidRPr="0096629D">
        <w:rPr>
          <w:rFonts w:ascii="Arial" w:eastAsia="Times New Roman" w:hAnsi="Arial" w:cs="Arial"/>
          <w:sz w:val="20"/>
          <w:szCs w:val="20"/>
        </w:rPr>
        <w:t xml:space="preserve"> </w:t>
      </w:r>
      <w:r w:rsidR="006A5D78" w:rsidRPr="0096629D">
        <w:rPr>
          <w:rFonts w:ascii="Arial" w:eastAsia="Times New Roman" w:hAnsi="Arial" w:cs="Arial"/>
          <w:sz w:val="20"/>
          <w:szCs w:val="20"/>
        </w:rPr>
        <w:t>Z</w:t>
      </w:r>
      <w:r w:rsidR="006A5D78">
        <w:rPr>
          <w:rFonts w:ascii="Arial" w:eastAsia="Times New Roman" w:hAnsi="Arial" w:cs="Arial"/>
          <w:sz w:val="20"/>
          <w:szCs w:val="20"/>
        </w:rPr>
        <w:t>VO</w:t>
      </w:r>
      <w:r w:rsidR="00F66B58" w:rsidRPr="0096629D">
        <w:rPr>
          <w:rFonts w:ascii="Arial" w:eastAsia="Times New Roman" w:hAnsi="Arial" w:cs="Arial"/>
          <w:sz w:val="20"/>
          <w:szCs w:val="20"/>
        </w:rPr>
        <w:t>, a tiež v prípade, že uchádzač má sídlo v treťom štáte,</w:t>
      </w:r>
      <w:r>
        <w:rPr>
          <w:rFonts w:ascii="Arial" w:eastAsia="Times New Roman" w:hAnsi="Arial" w:cs="Arial"/>
          <w:sz w:val="20"/>
          <w:szCs w:val="20"/>
        </w:rPr>
        <w:t xml:space="preserve"> </w:t>
      </w:r>
      <w:r w:rsidRPr="00E33F56">
        <w:rPr>
          <w:rFonts w:ascii="Arial" w:hAnsi="Arial" w:cs="Arial"/>
          <w:sz w:val="20"/>
          <w:szCs w:val="20"/>
        </w:rPr>
        <w:t>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00F66B58" w:rsidRPr="0096629D">
        <w:rPr>
          <w:rFonts w:ascii="Arial" w:eastAsia="Times New Roman" w:hAnsi="Arial" w:cs="Arial"/>
          <w:sz w:val="20"/>
          <w:szCs w:val="20"/>
        </w:rPr>
        <w:t>.</w:t>
      </w:r>
      <w:r w:rsidR="00C84A30" w:rsidRPr="00C84A30">
        <w:rPr>
          <w:rFonts w:ascii="Arial" w:eastAsia="Times New Roman" w:hAnsi="Arial" w:cs="Arial"/>
          <w:sz w:val="20"/>
          <w:szCs w:val="20"/>
        </w:rPr>
        <w:t xml:space="preserve"> </w:t>
      </w:r>
      <w:r>
        <w:rPr>
          <w:rFonts w:ascii="Arial" w:eastAsia="Times New Roman" w:hAnsi="Arial" w:cs="Arial"/>
          <w:sz w:val="20"/>
          <w:szCs w:val="20"/>
        </w:rPr>
        <w:t xml:space="preserve">Verejný obstarávateľ </w:t>
      </w:r>
      <w:r w:rsidR="00C84A30">
        <w:rPr>
          <w:rFonts w:ascii="Arial" w:eastAsia="Times New Roman" w:hAnsi="Arial" w:cs="Arial"/>
          <w:sz w:val="20"/>
          <w:szCs w:val="20"/>
        </w:rPr>
        <w:t>môže vylúčiť</w:t>
      </w:r>
      <w:r w:rsidR="003E1C03">
        <w:rPr>
          <w:rFonts w:ascii="Arial" w:eastAsia="Times New Roman" w:hAnsi="Arial" w:cs="Arial"/>
          <w:sz w:val="20"/>
          <w:szCs w:val="20"/>
        </w:rPr>
        <w:t xml:space="preserve"> </w:t>
      </w:r>
      <w:r>
        <w:rPr>
          <w:rFonts w:ascii="Arial" w:eastAsia="Times New Roman" w:hAnsi="Arial" w:cs="Arial"/>
          <w:sz w:val="20"/>
          <w:szCs w:val="20"/>
        </w:rPr>
        <w:t>kedykoľvek</w:t>
      </w:r>
      <w:r w:rsidR="003E1C03">
        <w:rPr>
          <w:rFonts w:ascii="Arial" w:eastAsia="Times New Roman" w:hAnsi="Arial" w:cs="Arial"/>
          <w:sz w:val="20"/>
          <w:szCs w:val="20"/>
        </w:rPr>
        <w:t xml:space="preserve"> </w:t>
      </w:r>
      <w:r w:rsidR="003E1C03" w:rsidRPr="00E33F56">
        <w:rPr>
          <w:rFonts w:ascii="Arial" w:hAnsi="Arial" w:cs="Arial"/>
          <w:sz w:val="20"/>
          <w:szCs w:val="20"/>
        </w:rPr>
        <w:t>počas verejného obstarávania</w:t>
      </w:r>
      <w:r w:rsidR="00C84A30">
        <w:rPr>
          <w:rFonts w:ascii="Arial" w:eastAsia="Times New Roman" w:hAnsi="Arial" w:cs="Arial"/>
          <w:sz w:val="20"/>
          <w:szCs w:val="20"/>
        </w:rPr>
        <w:t xml:space="preserve"> uchádzača z verejného obstarávania v prípadoch podľa § 40 ods. 8 </w:t>
      </w:r>
      <w:r w:rsidR="000944AE">
        <w:rPr>
          <w:rFonts w:ascii="Arial" w:eastAsia="Times New Roman" w:hAnsi="Arial" w:cs="Arial"/>
          <w:sz w:val="20"/>
          <w:szCs w:val="20"/>
        </w:rPr>
        <w:t>ZVO</w:t>
      </w:r>
      <w:r w:rsidR="00C84A30">
        <w:rPr>
          <w:rFonts w:ascii="Arial" w:eastAsia="Times New Roman" w:hAnsi="Arial" w:cs="Arial"/>
          <w:sz w:val="20"/>
          <w:szCs w:val="20"/>
        </w:rPr>
        <w:t>.</w:t>
      </w:r>
    </w:p>
    <w:p w14:paraId="5CB615F1" w14:textId="5A79E981" w:rsidR="00C42ADC" w:rsidRDefault="00C42ADC" w:rsidP="00D1649A">
      <w:pPr>
        <w:spacing w:after="0" w:line="240" w:lineRule="auto"/>
        <w:ind w:left="567"/>
        <w:jc w:val="both"/>
        <w:rPr>
          <w:rFonts w:ascii="Arial" w:hAnsi="Arial"/>
          <w:color w:val="FF0000"/>
          <w:sz w:val="20"/>
        </w:rPr>
      </w:pPr>
    </w:p>
    <w:p w14:paraId="042A6CFA" w14:textId="7604ED97" w:rsidR="009D0A10" w:rsidRPr="00A50C1C" w:rsidRDefault="009D0A10" w:rsidP="00D0400E">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r w:rsidRPr="00A50C1C">
        <w:rPr>
          <w:rFonts w:ascii="Arial" w:eastAsia="Times New Roman" w:hAnsi="Arial" w:cs="Arial"/>
          <w:b/>
          <w:sz w:val="20"/>
          <w:szCs w:val="20"/>
        </w:rPr>
        <w:t>Využitie subdodávateľov</w:t>
      </w:r>
    </w:p>
    <w:p w14:paraId="6AA374AE" w14:textId="3ADBAC2B" w:rsidR="009D0A10" w:rsidRDefault="009D0A10" w:rsidP="00D0400E">
      <w:pPr>
        <w:pStyle w:val="Zarkazkladnhotextu2"/>
        <w:numPr>
          <w:ilvl w:val="1"/>
          <w:numId w:val="19"/>
        </w:numPr>
        <w:spacing w:after="60"/>
        <w:ind w:left="567" w:hanging="567"/>
        <w:rPr>
          <w:rFonts w:ascii="Arial" w:eastAsia="Times New Roman" w:hAnsi="Arial" w:cs="Arial"/>
          <w:sz w:val="20"/>
          <w:szCs w:val="20"/>
        </w:rPr>
      </w:pPr>
      <w:r w:rsidRPr="00D0400E">
        <w:rPr>
          <w:rFonts w:ascii="Arial" w:eastAsia="Times New Roman" w:hAnsi="Arial" w:cs="Arial"/>
          <w:sz w:val="20"/>
          <w:szCs w:val="20"/>
        </w:rPr>
        <w:t xml:space="preserve">Uchádzač pri využití subdodávateľov pre účely predkladania ponuky postupuje podľa bodu </w:t>
      </w:r>
      <w:r w:rsidR="00364667">
        <w:rPr>
          <w:rFonts w:ascii="Arial" w:eastAsia="Times New Roman" w:hAnsi="Arial" w:cs="Arial"/>
          <w:sz w:val="20"/>
          <w:szCs w:val="20"/>
        </w:rPr>
        <w:br/>
      </w:r>
      <w:r w:rsidRPr="00D0400E">
        <w:rPr>
          <w:rFonts w:ascii="Arial" w:eastAsia="Times New Roman" w:hAnsi="Arial" w:cs="Arial"/>
          <w:sz w:val="20"/>
          <w:szCs w:val="20"/>
        </w:rPr>
        <w:t>16.9 časti A.1 Pokyny pre</w:t>
      </w:r>
      <w:r w:rsidR="00FA5433">
        <w:rPr>
          <w:rFonts w:ascii="Arial" w:eastAsia="Times New Roman" w:hAnsi="Arial" w:cs="Arial"/>
          <w:sz w:val="20"/>
          <w:szCs w:val="20"/>
        </w:rPr>
        <w:t xml:space="preserve"> záujemcov/</w:t>
      </w:r>
      <w:r w:rsidRPr="00D0400E">
        <w:rPr>
          <w:rFonts w:ascii="Arial" w:eastAsia="Times New Roman" w:hAnsi="Arial" w:cs="Arial"/>
          <w:sz w:val="20"/>
          <w:szCs w:val="20"/>
        </w:rPr>
        <w:t xml:space="preserve"> uchádzačov týchto SP v súlade s § 41 ods. 1 písm. a) ZVO.</w:t>
      </w:r>
    </w:p>
    <w:p w14:paraId="38A2877E" w14:textId="59E47ECD" w:rsidR="00B16AB8" w:rsidRPr="00836A99" w:rsidRDefault="00B16AB8" w:rsidP="00D0400E">
      <w:pPr>
        <w:pStyle w:val="Zarkazkladnhotextu2"/>
        <w:numPr>
          <w:ilvl w:val="1"/>
          <w:numId w:val="19"/>
        </w:numPr>
        <w:spacing w:after="60"/>
        <w:ind w:left="567" w:hanging="567"/>
        <w:rPr>
          <w:rFonts w:ascii="Arial" w:eastAsia="Times New Roman" w:hAnsi="Arial" w:cs="Arial"/>
          <w:sz w:val="20"/>
          <w:szCs w:val="20"/>
        </w:rPr>
      </w:pPr>
      <w:r w:rsidRPr="00836A99">
        <w:rPr>
          <w:rFonts w:ascii="Arial" w:eastAsia="Times New Roman" w:hAnsi="Arial" w:cs="Arial"/>
          <w:sz w:val="20"/>
          <w:szCs w:val="20"/>
        </w:rPr>
        <w:t>Verejný obstarávateľ vyžaduje, aby</w:t>
      </w:r>
    </w:p>
    <w:p w14:paraId="5E599C26" w14:textId="6B2FE4B4" w:rsidR="00B16AB8" w:rsidRPr="00836A99" w:rsidRDefault="00B16AB8" w:rsidP="00836A99">
      <w:pPr>
        <w:pStyle w:val="Odsekzoznamu"/>
        <w:autoSpaceDE w:val="0"/>
        <w:autoSpaceDN w:val="0"/>
        <w:spacing w:line="276" w:lineRule="auto"/>
        <w:ind w:left="567" w:hanging="141"/>
        <w:jc w:val="both"/>
        <w:rPr>
          <w:rFonts w:cs="Arial"/>
          <w:sz w:val="20"/>
          <w:szCs w:val="20"/>
          <w:lang w:eastAsia="sk-SK"/>
        </w:rPr>
      </w:pPr>
      <w:r w:rsidRPr="00836A99">
        <w:rPr>
          <w:rFonts w:cs="Arial"/>
          <w:sz w:val="20"/>
          <w:szCs w:val="20"/>
          <w:lang w:eastAsia="sk-SK"/>
        </w:rPr>
        <w:t>a) uchádzač v ponuke uviedol podiel zákazky, ktorý má v úmysle zadať subdodávateľom, navrhovaných subdodávateľov a predmety subdodávok,</w:t>
      </w:r>
    </w:p>
    <w:p w14:paraId="2765CBCC" w14:textId="13205CD3" w:rsidR="00B16AB8" w:rsidRPr="00836A99" w:rsidRDefault="00B16AB8" w:rsidP="00836A99">
      <w:pPr>
        <w:pStyle w:val="Odsekzoznamu"/>
        <w:autoSpaceDE w:val="0"/>
        <w:autoSpaceDN w:val="0"/>
        <w:spacing w:line="276" w:lineRule="auto"/>
        <w:ind w:left="567" w:hanging="141"/>
        <w:jc w:val="both"/>
        <w:rPr>
          <w:rFonts w:cs="Arial"/>
          <w:sz w:val="20"/>
          <w:szCs w:val="20"/>
          <w:lang w:eastAsia="sk-SK"/>
        </w:rPr>
      </w:pPr>
      <w:r w:rsidRPr="00836A99">
        <w:rPr>
          <w:rFonts w:cs="Arial"/>
          <w:sz w:val="20"/>
          <w:szCs w:val="20"/>
          <w:lang w:eastAsia="sk-SK"/>
        </w:rPr>
        <w:t xml:space="preserve">b) navrhovaný subdodávateľ spĺňal podmienky účasti týkajúce sa osobného postavenia </w:t>
      </w:r>
      <w:r w:rsidR="00836A99">
        <w:rPr>
          <w:rFonts w:cs="Arial"/>
          <w:sz w:val="20"/>
          <w:szCs w:val="20"/>
          <w:lang w:eastAsia="sk-SK"/>
        </w:rPr>
        <w:br/>
      </w:r>
      <w:r w:rsidRPr="00836A99">
        <w:rPr>
          <w:rFonts w:cs="Arial"/>
          <w:sz w:val="20"/>
          <w:szCs w:val="20"/>
          <w:lang w:eastAsia="sk-SK"/>
        </w:rPr>
        <w:t xml:space="preserve">podľa § 32 ZVO a neexistovali u neho dôvody na vylúčenie podľa § 40 ods. 6 písm. a) až g) </w:t>
      </w:r>
      <w:r w:rsidR="00836A99">
        <w:rPr>
          <w:rFonts w:cs="Arial"/>
          <w:sz w:val="20"/>
          <w:szCs w:val="20"/>
          <w:lang w:eastAsia="sk-SK"/>
        </w:rPr>
        <w:br/>
      </w:r>
      <w:r w:rsidRPr="00836A99">
        <w:rPr>
          <w:rFonts w:cs="Arial"/>
          <w:sz w:val="20"/>
          <w:szCs w:val="20"/>
          <w:lang w:eastAsia="sk-SK"/>
        </w:rPr>
        <w:t>a ods. 7 ZVO; oprávnenie dodávať tovar, uskutočňovať stavebné práce alebo poskytovať službu sa preukazuje vo vzťahu k tej časti predmetu zákazky, ktorú má subdodávateľ p</w:t>
      </w:r>
      <w:r w:rsidR="006B49B8" w:rsidRPr="00836A99">
        <w:rPr>
          <w:rFonts w:cs="Arial"/>
          <w:sz w:val="20"/>
          <w:szCs w:val="20"/>
          <w:lang w:eastAsia="sk-SK"/>
        </w:rPr>
        <w:t>lniť.</w:t>
      </w:r>
    </w:p>
    <w:p w14:paraId="2DE171CA" w14:textId="5C519487" w:rsidR="00B16AB8" w:rsidRPr="00D0400E" w:rsidRDefault="006B49B8" w:rsidP="00A50C1C">
      <w:pPr>
        <w:autoSpaceDE w:val="0"/>
        <w:autoSpaceDN w:val="0"/>
        <w:spacing w:after="0" w:line="276" w:lineRule="auto"/>
        <w:ind w:left="568"/>
      </w:pPr>
      <w:r w:rsidRPr="00836A99">
        <w:rPr>
          <w:rFonts w:ascii="Arial" w:eastAsia="Times New Roman" w:hAnsi="Arial" w:cs="Arial"/>
          <w:sz w:val="20"/>
          <w:szCs w:val="20"/>
          <w:lang w:eastAsia="sk-SK"/>
        </w:rPr>
        <w:t>Verejný obstarávateľ môže u subdodávateľa hodnotiť existenciu dôvodov na vylúčenie podľa § 40 ods. 8 ZVO.</w:t>
      </w:r>
    </w:p>
    <w:p w14:paraId="66F9C38E" w14:textId="34D9B12C" w:rsidR="006B49B8" w:rsidRPr="000A06A2" w:rsidRDefault="006B49B8" w:rsidP="00E02CB2">
      <w:pPr>
        <w:pStyle w:val="Zarkazkladnhotextu2"/>
        <w:numPr>
          <w:ilvl w:val="1"/>
          <w:numId w:val="19"/>
        </w:numPr>
        <w:ind w:left="567" w:hanging="567"/>
        <w:rPr>
          <w:rFonts w:ascii="Arial" w:eastAsia="Times New Roman" w:hAnsi="Arial" w:cs="Arial"/>
          <w:sz w:val="20"/>
          <w:szCs w:val="20"/>
        </w:rPr>
      </w:pPr>
      <w:r w:rsidRPr="00836A99">
        <w:rPr>
          <w:rFonts w:ascii="Arial" w:eastAsia="Times New Roman" w:hAnsi="Arial" w:cs="Arial"/>
          <w:sz w:val="20"/>
          <w:szCs w:val="20"/>
        </w:rPr>
        <w:lastRenderedPageBreak/>
        <w:t>Ak navrhovaný subdodávateľ nespĺňa podmienky účasti podľa bodu b) predchádzajúceho odseku tejto časti súťažných podkladov, verejný obstarávateľ písomne požiada uchádzača o jeho nahradenie. Verejný obstarávateľ môže písomne požiadať uchádzača o nahradenia subdodávateľa,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Uchádzač doručí návrh nového subdodávateľa do piatich (5) pracovných dní odo dňa doručenia žiadosti podľa prvej vety, ak verejný obstarávateľ neurčil dlhšiu lehotu.</w:t>
      </w:r>
    </w:p>
    <w:p w14:paraId="11FFCD43" w14:textId="256F45A9" w:rsidR="009D0A10" w:rsidRDefault="009D0A10" w:rsidP="00D0400E">
      <w:pPr>
        <w:pStyle w:val="Zarkazkladnhotextu2"/>
        <w:numPr>
          <w:ilvl w:val="1"/>
          <w:numId w:val="19"/>
        </w:numPr>
        <w:spacing w:after="60"/>
        <w:ind w:left="567" w:hanging="567"/>
        <w:rPr>
          <w:rFonts w:ascii="Arial" w:eastAsia="Times New Roman" w:hAnsi="Arial" w:cs="Arial"/>
          <w:sz w:val="20"/>
          <w:szCs w:val="20"/>
        </w:rPr>
      </w:pPr>
      <w:r w:rsidRPr="00D0400E">
        <w:rPr>
          <w:rFonts w:ascii="Arial" w:eastAsia="Times New Roman" w:hAnsi="Arial" w:cs="Arial"/>
          <w:sz w:val="20"/>
          <w:szCs w:val="20"/>
        </w:rPr>
        <w:t>Uchádzač pri využití subdodávateľov pre účely predkladania Rámcovej dohody v rámci poskytnutia riadnej súčinnosti postupuje podľa bodu 30.</w:t>
      </w:r>
      <w:r w:rsidR="00FA5433">
        <w:rPr>
          <w:rFonts w:ascii="Arial" w:eastAsia="Times New Roman" w:hAnsi="Arial" w:cs="Arial"/>
          <w:sz w:val="20"/>
          <w:szCs w:val="20"/>
        </w:rPr>
        <w:t>9</w:t>
      </w:r>
      <w:r w:rsidRPr="00D0400E">
        <w:rPr>
          <w:rFonts w:ascii="Arial" w:eastAsia="Times New Roman" w:hAnsi="Arial" w:cs="Arial"/>
          <w:sz w:val="20"/>
          <w:szCs w:val="20"/>
        </w:rPr>
        <w:t xml:space="preserve"> časť A.1 Pokyny pre</w:t>
      </w:r>
      <w:r w:rsidR="00E02CB2">
        <w:rPr>
          <w:rFonts w:ascii="Arial" w:eastAsia="Times New Roman" w:hAnsi="Arial" w:cs="Arial"/>
          <w:sz w:val="20"/>
          <w:szCs w:val="20"/>
        </w:rPr>
        <w:t xml:space="preserve"> </w:t>
      </w:r>
      <w:r w:rsidR="00FA5433">
        <w:rPr>
          <w:rFonts w:ascii="Arial" w:eastAsia="Times New Roman" w:hAnsi="Arial" w:cs="Arial"/>
          <w:sz w:val="20"/>
          <w:szCs w:val="20"/>
        </w:rPr>
        <w:t>záujemcov/</w:t>
      </w:r>
      <w:r w:rsidRPr="00D0400E">
        <w:rPr>
          <w:rFonts w:ascii="Arial" w:eastAsia="Times New Roman" w:hAnsi="Arial" w:cs="Arial"/>
          <w:sz w:val="20"/>
          <w:szCs w:val="20"/>
        </w:rPr>
        <w:t>uchádzačov týchto SP v súlade s § 41 ods. 3 ZVO.</w:t>
      </w:r>
    </w:p>
    <w:p w14:paraId="0D043CE6" w14:textId="40384850" w:rsidR="006B49B8" w:rsidRPr="00D0400E" w:rsidRDefault="006B49B8" w:rsidP="00D0400E">
      <w:pPr>
        <w:pStyle w:val="Zarkazkladnhotextu2"/>
        <w:numPr>
          <w:ilvl w:val="1"/>
          <w:numId w:val="19"/>
        </w:numPr>
        <w:spacing w:after="60"/>
        <w:ind w:left="567" w:hanging="567"/>
        <w:rPr>
          <w:rFonts w:ascii="Arial" w:eastAsia="Times New Roman" w:hAnsi="Arial" w:cs="Arial"/>
          <w:sz w:val="20"/>
          <w:szCs w:val="20"/>
        </w:rPr>
      </w:pPr>
      <w:r w:rsidRPr="00836A99">
        <w:rPr>
          <w:rFonts w:ascii="Arial" w:eastAsia="Times New Roman" w:hAnsi="Arial" w:cs="Arial"/>
          <w:sz w:val="20"/>
          <w:szCs w:val="20"/>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6514652A" w14:textId="77777777" w:rsidR="009D0A10" w:rsidRPr="00982227" w:rsidRDefault="009D0A10" w:rsidP="00D1649A">
      <w:pPr>
        <w:spacing w:after="0" w:line="240" w:lineRule="auto"/>
        <w:ind w:left="567"/>
        <w:jc w:val="both"/>
        <w:rPr>
          <w:rFonts w:ascii="Arial" w:hAnsi="Arial"/>
          <w:color w:val="FF0000"/>
          <w:sz w:val="20"/>
        </w:rPr>
      </w:pPr>
    </w:p>
    <w:p w14:paraId="14B10649" w14:textId="638976B9"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46" w:name="_Toc461981384"/>
      <w:r w:rsidRPr="00982227">
        <w:rPr>
          <w:rFonts w:ascii="Arial" w:eastAsia="Times New Roman" w:hAnsi="Arial" w:cs="Arial"/>
          <w:b/>
          <w:sz w:val="20"/>
          <w:szCs w:val="20"/>
        </w:rPr>
        <w:t>Oprava chýb</w:t>
      </w:r>
      <w:bookmarkEnd w:id="46"/>
    </w:p>
    <w:p w14:paraId="42C0E49A" w14:textId="77777777" w:rsidR="00C7144D" w:rsidRDefault="000079B3" w:rsidP="00CD20E2">
      <w:pPr>
        <w:pStyle w:val="Zarkazkladnhotextu2"/>
        <w:numPr>
          <w:ilvl w:val="1"/>
          <w:numId w:val="19"/>
        </w:numPr>
        <w:spacing w:after="60"/>
        <w:ind w:left="567" w:hanging="567"/>
        <w:rPr>
          <w:rFonts w:ascii="Arial" w:eastAsia="Times New Roman" w:hAnsi="Arial" w:cs="Arial"/>
          <w:sz w:val="20"/>
          <w:szCs w:val="20"/>
        </w:rPr>
      </w:pPr>
      <w:r w:rsidRPr="00E72946">
        <w:rPr>
          <w:rFonts w:ascii="Arial" w:eastAsia="Times New Roman" w:hAnsi="Arial" w:cs="Arial"/>
          <w:sz w:val="20"/>
          <w:szCs w:val="20"/>
        </w:rPr>
        <w:t xml:space="preserve">Ak komisia identifikuje nezrovnalosti alebo nejasnosti v informáciách alebo dôkazoch, ktoré uchádzač poskytol, písomne požiada o vysvetlenie ponuky a ak je to potrebné aj o predloženie dôkazov. Vysvetlením ponuky nemôže dôjsť k jej zmene. </w:t>
      </w:r>
      <w:bookmarkStart w:id="47" w:name="_Toc461981385"/>
      <w:r w:rsidR="00E72946" w:rsidRPr="00E72946">
        <w:rPr>
          <w:rFonts w:ascii="Arial" w:eastAsia="Times New Roman" w:hAnsi="Arial" w:cs="Arial"/>
          <w:sz w:val="20"/>
          <w:szCs w:val="20"/>
        </w:rPr>
        <w:t>Za zmenu ponuky sa nepovažuje odstránenie zrejmých chýb v písaní a počítaní alebo oprava položkového rozpočtu, ak celková cena ponuky zostane zachovaná a ak oprava položkového rozpočtu nemá vplyv na iné kritérium na vyhodnotenie ponúk.</w:t>
      </w:r>
    </w:p>
    <w:p w14:paraId="664AD3F1" w14:textId="7D3DB11F" w:rsidR="008074C7" w:rsidRPr="00E72946" w:rsidRDefault="008074C7" w:rsidP="00CD20E2">
      <w:pPr>
        <w:pStyle w:val="Zarkazkladnhotextu2"/>
        <w:numPr>
          <w:ilvl w:val="1"/>
          <w:numId w:val="19"/>
        </w:numPr>
        <w:spacing w:after="60"/>
        <w:ind w:left="567" w:hanging="567"/>
        <w:rPr>
          <w:rFonts w:ascii="Arial" w:eastAsia="Times New Roman" w:hAnsi="Arial" w:cs="Arial"/>
          <w:sz w:val="20"/>
          <w:szCs w:val="20"/>
        </w:rPr>
      </w:pPr>
      <w:r w:rsidRPr="00E72946">
        <w:rPr>
          <w:rFonts w:ascii="Arial" w:eastAsia="Times New Roman" w:hAnsi="Arial" w:cs="Arial"/>
          <w:sz w:val="20"/>
          <w:szCs w:val="20"/>
        </w:rPr>
        <w:t>Zrejmé matematické chyby, zistené pri vyhodnocovaní ponúk, budú opravené v prípade:</w:t>
      </w:r>
      <w:bookmarkEnd w:id="47"/>
    </w:p>
    <w:p w14:paraId="5FB1B1F2" w14:textId="2E78E821"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6629D">
        <w:rPr>
          <w:rFonts w:ascii="Arial" w:eastAsia="Times New Roman" w:hAnsi="Arial" w:cs="Arial"/>
          <w:sz w:val="20"/>
          <w:szCs w:val="20"/>
        </w:rPr>
        <w:t>rozdielu medzi sumou uvedenou číslom a sumou uvedenou slovom; platiť bude suma uvedená správne,</w:t>
      </w:r>
    </w:p>
    <w:p w14:paraId="3F04723F" w14:textId="5AFDEF34"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rozdielu medzi jednotkovou cenou a celkovou cenou, ak uvedená chyba vznikla dôsledkom nesprávneho násobenia jednotkovej ceny množstvom; platiť bude správny súčin jednotkovej ceny a množstva,</w:t>
      </w:r>
    </w:p>
    <w:p w14:paraId="289FB2DB" w14:textId="7F2581C1"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119D387A" w14:textId="7406344E"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nesprávne spočítanej sumy vo vzájomnom súčte alebo medzisúčte jednotlivých položiek; platiť bude správny súčet, resp. medzisúčet jednotlivých položiek a pod.</w:t>
      </w:r>
    </w:p>
    <w:p w14:paraId="578C6DA5" w14:textId="7379C115" w:rsidR="008074C7" w:rsidRDefault="008074C7" w:rsidP="0096629D">
      <w:pPr>
        <w:pStyle w:val="Zarkazkladnhotextu2"/>
        <w:numPr>
          <w:ilvl w:val="1"/>
          <w:numId w:val="19"/>
        </w:numPr>
        <w:spacing w:after="60"/>
        <w:ind w:left="567" w:hanging="567"/>
        <w:rPr>
          <w:rFonts w:ascii="Arial" w:eastAsia="Times New Roman" w:hAnsi="Arial" w:cs="Arial"/>
          <w:b/>
          <w:sz w:val="20"/>
          <w:szCs w:val="20"/>
        </w:rPr>
      </w:pPr>
      <w:bookmarkStart w:id="48" w:name="_Toc461981387"/>
      <w:r w:rsidRPr="0096629D">
        <w:rPr>
          <w:rFonts w:ascii="Arial" w:eastAsia="Times New Roman" w:hAnsi="Arial" w:cs="Arial"/>
          <w:b/>
          <w:sz w:val="20"/>
          <w:szCs w:val="20"/>
        </w:rPr>
        <w:t xml:space="preserve">O každej vykonanej oprave bude uchádzač bezodkladne upovedomený. Uchádzač bude v takom prípade požiadaný o vysvetlenie ponuky podľa § 53 ods. 1 </w:t>
      </w:r>
      <w:r w:rsidR="00ED7C25" w:rsidRPr="0096629D">
        <w:rPr>
          <w:rFonts w:ascii="Arial" w:eastAsia="Times New Roman" w:hAnsi="Arial" w:cs="Arial"/>
          <w:b/>
          <w:sz w:val="20"/>
          <w:szCs w:val="20"/>
        </w:rPr>
        <w:t>Z</w:t>
      </w:r>
      <w:r w:rsidR="00ED7C25">
        <w:rPr>
          <w:rFonts w:ascii="Arial" w:eastAsia="Times New Roman" w:hAnsi="Arial" w:cs="Arial"/>
          <w:b/>
          <w:sz w:val="20"/>
          <w:szCs w:val="20"/>
        </w:rPr>
        <w:t>VO</w:t>
      </w:r>
      <w:r w:rsidR="00ED7C25" w:rsidRPr="0096629D">
        <w:rPr>
          <w:rFonts w:ascii="Arial" w:eastAsia="Times New Roman" w:hAnsi="Arial" w:cs="Arial"/>
          <w:b/>
          <w:sz w:val="20"/>
          <w:szCs w:val="20"/>
        </w:rPr>
        <w:t xml:space="preserve"> </w:t>
      </w:r>
      <w:r w:rsidRPr="0096629D">
        <w:rPr>
          <w:rFonts w:ascii="Arial" w:eastAsia="Times New Roman" w:hAnsi="Arial" w:cs="Arial"/>
          <w:b/>
          <w:sz w:val="20"/>
          <w:szCs w:val="20"/>
        </w:rPr>
        <w:t>a o predloženie súhlasu s vykonanou opravou.</w:t>
      </w:r>
      <w:bookmarkStart w:id="49" w:name="_Toc461981394"/>
      <w:bookmarkStart w:id="50" w:name="_Toc461981395"/>
      <w:bookmarkStart w:id="51" w:name="_Toc461981397"/>
      <w:bookmarkStart w:id="52" w:name="_Toc461981398"/>
      <w:bookmarkStart w:id="53" w:name="_Toc461981399"/>
      <w:bookmarkStart w:id="54" w:name="_Toc461981400"/>
      <w:bookmarkStart w:id="55" w:name="_Toc461981401"/>
      <w:bookmarkStart w:id="56" w:name="_Toc461981409"/>
      <w:bookmarkStart w:id="57" w:name="_Toc461981412"/>
      <w:bookmarkStart w:id="58" w:name="_Toc461981415"/>
      <w:bookmarkStart w:id="59" w:name="_Toc461981422"/>
      <w:bookmarkStart w:id="60" w:name="_Toc461981423"/>
      <w:bookmarkStart w:id="61" w:name="_Toc461981424"/>
      <w:bookmarkStart w:id="62" w:name="_Toc461981425"/>
      <w:bookmarkStart w:id="63" w:name="_Toc461981427"/>
      <w:bookmarkStart w:id="64" w:name="_Toc461981431"/>
      <w:bookmarkStart w:id="65" w:name="_Toc4619814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9EF24D3" w14:textId="107A9001" w:rsidR="0063360A" w:rsidRPr="00ED7C25" w:rsidRDefault="0063360A" w:rsidP="0096629D">
      <w:pPr>
        <w:pStyle w:val="Zarkazkladnhotextu2"/>
        <w:numPr>
          <w:ilvl w:val="1"/>
          <w:numId w:val="19"/>
        </w:numPr>
        <w:spacing w:after="60"/>
        <w:ind w:left="567" w:hanging="567"/>
        <w:rPr>
          <w:rFonts w:ascii="Arial" w:eastAsia="Times New Roman" w:hAnsi="Arial" w:cs="Arial"/>
          <w:sz w:val="20"/>
          <w:szCs w:val="20"/>
        </w:rPr>
      </w:pPr>
      <w:r w:rsidRPr="00ED7C25">
        <w:rPr>
          <w:rFonts w:ascii="Arial" w:eastAsia="Times New Roman" w:hAnsi="Arial" w:cs="Arial"/>
          <w:sz w:val="20"/>
          <w:szCs w:val="20"/>
        </w:rPr>
        <w:t>Je potrebné, aby komisia v rámci inštitútu vysvetlenia ponuky v súlade s § 53 ods. 1 ZVO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31D5A315" w14:textId="77777777" w:rsidR="0063360A" w:rsidRDefault="0063360A" w:rsidP="0063360A">
      <w:pPr>
        <w:tabs>
          <w:tab w:val="right" w:leader="dot" w:pos="10080"/>
        </w:tabs>
        <w:autoSpaceDE w:val="0"/>
        <w:autoSpaceDN w:val="0"/>
        <w:spacing w:after="0" w:line="240" w:lineRule="auto"/>
        <w:jc w:val="both"/>
        <w:rPr>
          <w:rFonts w:ascii="Arial" w:eastAsia="Times New Roman" w:hAnsi="Arial" w:cs="Arial"/>
          <w:b/>
          <w:sz w:val="24"/>
          <w:szCs w:val="24"/>
        </w:rPr>
      </w:pPr>
      <w:bookmarkStart w:id="66" w:name="_Toc461981433"/>
    </w:p>
    <w:p w14:paraId="4AF8A853" w14:textId="48F31E13" w:rsidR="008074C7" w:rsidRPr="00982227" w:rsidRDefault="008074C7" w:rsidP="00F96820">
      <w:pPr>
        <w:spacing w:after="0" w:line="240" w:lineRule="auto"/>
        <w:jc w:val="center"/>
        <w:outlineLvl w:val="1"/>
        <w:rPr>
          <w:rFonts w:ascii="Arial" w:eastAsia="Times New Roman" w:hAnsi="Arial" w:cs="Arial"/>
          <w:b/>
          <w:sz w:val="24"/>
          <w:szCs w:val="24"/>
        </w:rPr>
      </w:pPr>
      <w:r w:rsidRPr="00982227">
        <w:rPr>
          <w:rFonts w:ascii="Arial" w:eastAsia="Times New Roman" w:hAnsi="Arial" w:cs="Arial"/>
          <w:b/>
          <w:sz w:val="24"/>
          <w:szCs w:val="24"/>
        </w:rPr>
        <w:t>Časť VI.</w:t>
      </w:r>
      <w:bookmarkEnd w:id="66"/>
    </w:p>
    <w:p w14:paraId="405E548A" w14:textId="77777777" w:rsidR="008074C7" w:rsidRPr="00982227" w:rsidRDefault="008074C7" w:rsidP="00F96820">
      <w:pPr>
        <w:spacing w:after="0" w:line="240" w:lineRule="auto"/>
        <w:jc w:val="center"/>
        <w:outlineLvl w:val="1"/>
        <w:rPr>
          <w:rFonts w:ascii="Arial" w:eastAsia="Times New Roman" w:hAnsi="Arial" w:cs="Arial"/>
          <w:b/>
          <w:sz w:val="24"/>
          <w:szCs w:val="24"/>
        </w:rPr>
      </w:pPr>
      <w:bookmarkStart w:id="67" w:name="_Toc461981434"/>
      <w:r w:rsidRPr="00982227">
        <w:rPr>
          <w:rFonts w:ascii="Arial" w:eastAsia="Times New Roman" w:hAnsi="Arial" w:cs="Arial"/>
          <w:b/>
          <w:sz w:val="24"/>
          <w:szCs w:val="24"/>
        </w:rPr>
        <w:t>Prijatie ponuky</w:t>
      </w:r>
      <w:bookmarkEnd w:id="67"/>
    </w:p>
    <w:p w14:paraId="7DDE0A8B" w14:textId="77777777" w:rsidR="008074C7" w:rsidRPr="00982227" w:rsidRDefault="008074C7" w:rsidP="00F96820">
      <w:pPr>
        <w:tabs>
          <w:tab w:val="right" w:leader="dot" w:pos="10080"/>
        </w:tabs>
        <w:autoSpaceDE w:val="0"/>
        <w:autoSpaceDN w:val="0"/>
        <w:spacing w:after="0" w:line="240" w:lineRule="auto"/>
        <w:jc w:val="both"/>
        <w:rPr>
          <w:rFonts w:ascii="Arial" w:eastAsia="Calibri" w:hAnsi="Arial" w:cs="Arial"/>
          <w:sz w:val="20"/>
          <w:szCs w:val="20"/>
          <w:lang w:eastAsia="sk-SK"/>
        </w:rPr>
      </w:pPr>
    </w:p>
    <w:p w14:paraId="4A478396" w14:textId="2DA0B467" w:rsidR="008074C7" w:rsidRPr="0096629D"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68" w:name="_Toc461981435"/>
      <w:r w:rsidRPr="0096629D">
        <w:rPr>
          <w:rFonts w:ascii="Arial" w:eastAsia="Times New Roman" w:hAnsi="Arial" w:cs="Arial"/>
          <w:b/>
          <w:sz w:val="20"/>
          <w:szCs w:val="20"/>
        </w:rPr>
        <w:t>Informácie o výsledku vyhodnotenia ponúk</w:t>
      </w:r>
      <w:bookmarkEnd w:id="68"/>
    </w:p>
    <w:p w14:paraId="51F67A9E" w14:textId="7516CBC7" w:rsidR="00F66B58" w:rsidRPr="0096629D" w:rsidRDefault="008074C7" w:rsidP="0096629D">
      <w:pPr>
        <w:pStyle w:val="Zarkazkladnhotextu2"/>
        <w:numPr>
          <w:ilvl w:val="1"/>
          <w:numId w:val="19"/>
        </w:numPr>
        <w:spacing w:after="60"/>
        <w:ind w:left="567" w:hanging="567"/>
        <w:rPr>
          <w:rFonts w:ascii="Arial" w:eastAsia="Times New Roman" w:hAnsi="Arial" w:cs="Arial"/>
          <w:sz w:val="20"/>
          <w:szCs w:val="20"/>
        </w:rPr>
      </w:pPr>
      <w:r w:rsidRPr="0096629D">
        <w:rPr>
          <w:rFonts w:ascii="Arial" w:eastAsia="Times New Roman" w:hAnsi="Arial" w:cs="Arial"/>
          <w:sz w:val="20"/>
          <w:szCs w:val="20"/>
        </w:rPr>
        <w:lastRenderedPageBreak/>
        <w:t xml:space="preserve">Verejný obstarávateľ po vyhodnotení ponúk a po odoslaní všetkých oznámení o vylúčení uchádzača, bezodkladne oznámi všetkým </w:t>
      </w:r>
      <w:r w:rsidR="00F66B58" w:rsidRPr="0096629D">
        <w:rPr>
          <w:rFonts w:ascii="Arial" w:eastAsia="Times New Roman" w:hAnsi="Arial" w:cs="Arial"/>
          <w:sz w:val="20"/>
          <w:szCs w:val="20"/>
        </w:rPr>
        <w:t xml:space="preserve">dotknutým </w:t>
      </w:r>
      <w:r w:rsidRPr="0096629D">
        <w:rPr>
          <w:rFonts w:ascii="Arial" w:eastAsia="Times New Roman" w:hAnsi="Arial" w:cs="Arial"/>
          <w:sz w:val="20"/>
          <w:szCs w:val="20"/>
        </w:rPr>
        <w:t>uchádzačom</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výsledok vyhodnotenia ponúk, vrátane poradia uchádzačov a súčasne uverejní informáciu</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o výsledku vyhodnotenia ponúk a poradie uchádzačov v systéme JOSEPHINE</w:t>
      </w:r>
      <w:r w:rsidR="00F66B58" w:rsidRPr="0096629D">
        <w:rPr>
          <w:rFonts w:ascii="Arial" w:eastAsia="Times New Roman" w:hAnsi="Arial" w:cs="Arial"/>
          <w:sz w:val="20"/>
          <w:szCs w:val="20"/>
        </w:rPr>
        <w:t>.</w:t>
      </w:r>
      <w:r w:rsidR="00645E11">
        <w:rPr>
          <w:rFonts w:ascii="Arial" w:eastAsia="Times New Roman" w:hAnsi="Arial" w:cs="Arial"/>
          <w:sz w:val="20"/>
          <w:szCs w:val="20"/>
        </w:rPr>
        <w:t xml:space="preserve"> </w:t>
      </w:r>
      <w:r w:rsidR="00F66B58" w:rsidRPr="0096629D">
        <w:rPr>
          <w:rFonts w:ascii="Arial" w:eastAsia="Times New Roman" w:hAnsi="Arial" w:cs="Arial"/>
          <w:sz w:val="20"/>
          <w:szCs w:val="20"/>
        </w:rPr>
        <w:t xml:space="preserve">Dotknutým uchádzačom je uchádzač, ktorého ponuka sa vyhodnocovala, vylúčený uchádzač, ktorému plynie lehota na podanie námietok proti vylúčeniu a uchádzač, ktorý podal námietky proti vylúčeniu, pričom </w:t>
      </w:r>
      <w:r w:rsidR="003D366F">
        <w:rPr>
          <w:rFonts w:ascii="Arial" w:eastAsia="Times New Roman" w:hAnsi="Arial" w:cs="Arial"/>
          <w:sz w:val="20"/>
          <w:szCs w:val="20"/>
        </w:rPr>
        <w:t>Úrad</w:t>
      </w:r>
      <w:r w:rsidR="00F66B58" w:rsidRPr="0096629D">
        <w:rPr>
          <w:rFonts w:ascii="Arial" w:eastAsia="Times New Roman" w:hAnsi="Arial" w:cs="Arial"/>
          <w:sz w:val="20"/>
          <w:szCs w:val="20"/>
        </w:rPr>
        <w:t xml:space="preserve"> o námietkach zatiaľ právoplatne nerozhodol. Úspešnému uchádzačovi oznámi, že jeho ponuku prijíma. Neúspešnému uchádzačovi oznámi, že neuspel a dôvody neprijatia jeho ponuky</w:t>
      </w:r>
      <w:r w:rsidR="00657F4B"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V informácii o výsledku vyhodnotenia ponúk uvedie najmä identifikáciu úspešného uchádzača, informáciu o charakteristikách a výhodách prijatej ponuky, výsledok vyhodnotenia splnenia podmienok účasti u úspešného uchádzača</w:t>
      </w:r>
      <w:r w:rsidR="006D4385" w:rsidRPr="006D4385">
        <w:rPr>
          <w:rFonts w:ascii="Arial" w:eastAsia="Times New Roman" w:hAnsi="Arial" w:cs="Arial"/>
          <w:sz w:val="20"/>
          <w:szCs w:val="20"/>
        </w:rPr>
        <w:t>, ktorý obsahuje informácie preukazujúce splnenie podmienok účasti týkajúcich sa technickej spôsobilosti alebo odbornej spôsobilosti vrátane identifikácie osoby poskytujúcej technické a odborné kapacity podľa § 34 ods. 3</w:t>
      </w:r>
      <w:r w:rsidR="00F66B58" w:rsidRPr="0096629D">
        <w:rPr>
          <w:rFonts w:ascii="Arial" w:eastAsia="Times New Roman" w:hAnsi="Arial" w:cs="Arial"/>
          <w:sz w:val="20"/>
          <w:szCs w:val="20"/>
        </w:rPr>
        <w:t xml:space="preserve"> a lehotu, v ktorej môže byť doručená námietka.</w:t>
      </w:r>
    </w:p>
    <w:p w14:paraId="04E87DCC" w14:textId="77777777" w:rsidR="00180ED6" w:rsidRPr="00982227" w:rsidRDefault="00180ED6" w:rsidP="008A5841">
      <w:pPr>
        <w:autoSpaceDE w:val="0"/>
        <w:autoSpaceDN w:val="0"/>
        <w:spacing w:after="0" w:line="240" w:lineRule="auto"/>
        <w:ind w:left="567" w:hanging="567"/>
        <w:jc w:val="both"/>
        <w:rPr>
          <w:rFonts w:ascii="Arial" w:eastAsia="Times New Roman" w:hAnsi="Arial" w:cs="Arial"/>
          <w:sz w:val="20"/>
          <w:szCs w:val="20"/>
        </w:rPr>
      </w:pPr>
    </w:p>
    <w:p w14:paraId="7D63B1DC" w14:textId="5CAF8238" w:rsidR="008074C7" w:rsidRPr="001A7794" w:rsidRDefault="008074C7" w:rsidP="001A7794">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69" w:name="_Toc461981436"/>
      <w:r w:rsidRPr="001A7794">
        <w:rPr>
          <w:rFonts w:ascii="Arial" w:eastAsia="Times New Roman" w:hAnsi="Arial" w:cs="Arial"/>
          <w:b/>
          <w:sz w:val="20"/>
          <w:szCs w:val="20"/>
        </w:rPr>
        <w:t xml:space="preserve">Uzavretie </w:t>
      </w:r>
      <w:bookmarkEnd w:id="69"/>
      <w:r w:rsidR="004C5AFA">
        <w:rPr>
          <w:rFonts w:ascii="Arial" w:eastAsia="Times New Roman" w:hAnsi="Arial" w:cs="Arial"/>
          <w:b/>
          <w:sz w:val="20"/>
          <w:szCs w:val="20"/>
        </w:rPr>
        <w:t>Rámcovej dohody</w:t>
      </w:r>
    </w:p>
    <w:p w14:paraId="74AB3F80" w14:textId="0C4677E3" w:rsidR="008074C7" w:rsidRPr="00C44A06" w:rsidRDefault="008074C7" w:rsidP="001A7794">
      <w:pPr>
        <w:pStyle w:val="Zarkazkladnhotextu2"/>
        <w:numPr>
          <w:ilvl w:val="1"/>
          <w:numId w:val="19"/>
        </w:numPr>
        <w:spacing w:after="60"/>
        <w:ind w:left="567" w:hanging="567"/>
        <w:rPr>
          <w:rFonts w:ascii="Arial" w:eastAsia="Times New Roman" w:hAnsi="Arial" w:cs="Arial"/>
          <w:sz w:val="20"/>
          <w:szCs w:val="20"/>
        </w:rPr>
      </w:pPr>
      <w:r w:rsidRPr="00C44A06">
        <w:rPr>
          <w:rFonts w:ascii="Arial" w:eastAsia="Times New Roman" w:hAnsi="Arial" w:cs="Arial"/>
          <w:sz w:val="20"/>
          <w:szCs w:val="20"/>
        </w:rPr>
        <w:t xml:space="preserve">Uzavretá </w:t>
      </w:r>
      <w:r w:rsidR="004C5AFA" w:rsidRPr="00C44A06">
        <w:rPr>
          <w:rFonts w:ascii="Arial" w:eastAsia="Times New Roman" w:hAnsi="Arial" w:cs="Arial"/>
          <w:sz w:val="20"/>
          <w:szCs w:val="20"/>
        </w:rPr>
        <w:t>Rámcová dohoda</w:t>
      </w:r>
      <w:r w:rsidRPr="00C44A06">
        <w:rPr>
          <w:rFonts w:ascii="Arial" w:eastAsia="Times New Roman" w:hAnsi="Arial" w:cs="Arial"/>
          <w:sz w:val="20"/>
          <w:szCs w:val="20"/>
        </w:rPr>
        <w:t xml:space="preserve"> nesmie byť v rozpore s týmito SP a s ponukou predloženou úspešným uchádzačom. Verejný obstarávateľ nesmie uzavrieť </w:t>
      </w:r>
      <w:r w:rsidR="004C5AFA" w:rsidRPr="00C44A06">
        <w:rPr>
          <w:rFonts w:ascii="Arial" w:eastAsia="Times New Roman" w:hAnsi="Arial" w:cs="Arial"/>
          <w:sz w:val="20"/>
          <w:szCs w:val="20"/>
        </w:rPr>
        <w:t>Rámcovú dohodu</w:t>
      </w:r>
      <w:r w:rsidRPr="00C44A06">
        <w:rPr>
          <w:rFonts w:ascii="Arial" w:eastAsia="Times New Roman" w:hAnsi="Arial" w:cs="Arial"/>
          <w:sz w:val="20"/>
          <w:szCs w:val="20"/>
        </w:rPr>
        <w:t xml:space="preserve"> s uchádzačom, ktor</w:t>
      </w:r>
      <w:r w:rsidR="00CD38C9" w:rsidRPr="00C44A06">
        <w:rPr>
          <w:rFonts w:ascii="Arial" w:eastAsia="Times New Roman" w:hAnsi="Arial" w:cs="Arial"/>
          <w:sz w:val="20"/>
          <w:szCs w:val="20"/>
        </w:rPr>
        <w:t>ý</w:t>
      </w:r>
      <w:r w:rsidRPr="00C44A06">
        <w:rPr>
          <w:rFonts w:ascii="Arial" w:eastAsia="Times New Roman" w:hAnsi="Arial" w:cs="Arial"/>
          <w:sz w:val="20"/>
          <w:szCs w:val="20"/>
        </w:rPr>
        <w:t xml:space="preserve"> m</w:t>
      </w:r>
      <w:r w:rsidR="00CD38C9" w:rsidRPr="00C44A06">
        <w:rPr>
          <w:rFonts w:ascii="Arial" w:eastAsia="Times New Roman" w:hAnsi="Arial" w:cs="Arial"/>
          <w:sz w:val="20"/>
          <w:szCs w:val="20"/>
        </w:rPr>
        <w:t>á</w:t>
      </w:r>
      <w:r w:rsidRPr="00C44A06">
        <w:rPr>
          <w:rFonts w:ascii="Arial" w:eastAsia="Times New Roman" w:hAnsi="Arial" w:cs="Arial"/>
          <w:sz w:val="20"/>
          <w:szCs w:val="20"/>
        </w:rPr>
        <w:t xml:space="preserve"> povinnosť zapisovať sa do registra partnerov verejného sektora</w:t>
      </w:r>
      <w:r w:rsidRPr="00C44A06">
        <w:rPr>
          <w:rFonts w:ascii="Arial" w:eastAsia="Times New Roman" w:hAnsi="Arial" w:cs="Arial"/>
          <w:sz w:val="20"/>
          <w:szCs w:val="20"/>
          <w:vertAlign w:val="superscript"/>
        </w:rPr>
        <w:footnoteReference w:id="2"/>
      </w:r>
      <w:r w:rsidRPr="00C44A06">
        <w:rPr>
          <w:rFonts w:ascii="Arial" w:eastAsia="Times New Roman" w:hAnsi="Arial" w:cs="Arial"/>
          <w:sz w:val="20"/>
          <w:szCs w:val="20"/>
          <w:vertAlign w:val="superscript"/>
        </w:rPr>
        <w:t> </w:t>
      </w:r>
      <w:r w:rsidRPr="00C44A06">
        <w:rPr>
          <w:rFonts w:ascii="Arial" w:eastAsia="Times New Roman" w:hAnsi="Arial" w:cs="Arial"/>
          <w:sz w:val="20"/>
          <w:szCs w:val="20"/>
        </w:rPr>
        <w:t xml:space="preserve"> </w:t>
      </w:r>
      <w:r w:rsidR="00C44A06" w:rsidRPr="00C44A06">
        <w:rPr>
          <w:rFonts w:ascii="Arial" w:eastAsia="Times New Roman" w:hAnsi="Arial" w:cs="Arial"/>
          <w:sz w:val="20"/>
          <w:szCs w:val="20"/>
        </w:rPr>
        <w:t xml:space="preserve">podľa zákona č. 315/2016 Z. z. o registri partnerov verejného sektora a o zmene a doplnení niektorých zákonov v znení neskorších predpisov (ďalej len „register partnerov verejného sektora“) </w:t>
      </w:r>
      <w:r w:rsidRPr="008C014D">
        <w:rPr>
          <w:rFonts w:ascii="Arial" w:eastAsia="Times New Roman" w:hAnsi="Arial" w:cs="Arial"/>
          <w:sz w:val="20"/>
          <w:szCs w:val="20"/>
        </w:rPr>
        <w:t xml:space="preserve">a nie </w:t>
      </w:r>
      <w:r w:rsidR="00C44A06" w:rsidRPr="00C44A06">
        <w:rPr>
          <w:rFonts w:ascii="Arial" w:eastAsia="Times New Roman" w:hAnsi="Arial" w:cs="Arial"/>
          <w:sz w:val="20"/>
          <w:szCs w:val="20"/>
        </w:rPr>
        <w:t xml:space="preserve">je </w:t>
      </w:r>
      <w:r w:rsidRPr="00C44A06">
        <w:rPr>
          <w:rFonts w:ascii="Arial" w:eastAsia="Times New Roman" w:hAnsi="Arial" w:cs="Arial"/>
          <w:sz w:val="20"/>
          <w:szCs w:val="20"/>
        </w:rPr>
        <w:t>zapísan</w:t>
      </w:r>
      <w:r w:rsidR="00C44A06" w:rsidRPr="00C44A06">
        <w:rPr>
          <w:rFonts w:ascii="Arial" w:eastAsia="Times New Roman" w:hAnsi="Arial" w:cs="Arial"/>
          <w:sz w:val="20"/>
          <w:szCs w:val="20"/>
        </w:rPr>
        <w:t>ý</w:t>
      </w:r>
      <w:r w:rsidRPr="00C44A06">
        <w:rPr>
          <w:rFonts w:ascii="Arial" w:eastAsia="Times New Roman" w:hAnsi="Arial" w:cs="Arial"/>
          <w:sz w:val="20"/>
          <w:szCs w:val="20"/>
        </w:rPr>
        <w:t xml:space="preserve"> v registri partnerov verejného sektora</w:t>
      </w:r>
      <w:r w:rsidRPr="00C44A06">
        <w:rPr>
          <w:rFonts w:ascii="Arial" w:eastAsia="Times New Roman" w:hAnsi="Arial" w:cs="Arial"/>
          <w:sz w:val="20"/>
          <w:szCs w:val="20"/>
          <w:vertAlign w:val="superscript"/>
        </w:rPr>
        <w:footnoteReference w:id="3"/>
      </w:r>
      <w:r w:rsidRPr="00C44A06">
        <w:rPr>
          <w:rFonts w:ascii="Arial" w:eastAsia="Times New Roman" w:hAnsi="Arial" w:cs="Arial"/>
          <w:sz w:val="20"/>
          <w:szCs w:val="20"/>
          <w:vertAlign w:val="superscript"/>
        </w:rPr>
        <w:t> </w:t>
      </w:r>
      <w:r w:rsidRPr="00C44A06">
        <w:rPr>
          <w:rFonts w:ascii="Arial" w:eastAsia="Times New Roman" w:hAnsi="Arial" w:cs="Arial"/>
          <w:sz w:val="20"/>
          <w:szCs w:val="20"/>
        </w:rPr>
        <w:t xml:space="preserve">alebo </w:t>
      </w:r>
      <w:r w:rsidR="00C44A06" w:rsidRPr="00C44A06">
        <w:rPr>
          <w:rFonts w:ascii="Arial" w:eastAsia="Times New Roman" w:hAnsi="Arial" w:cs="Arial"/>
          <w:sz w:val="20"/>
          <w:szCs w:val="20"/>
        </w:rPr>
        <w:t xml:space="preserve">ktorého </w:t>
      </w:r>
      <w:r w:rsidRPr="00C44A06">
        <w:rPr>
          <w:rFonts w:ascii="Arial" w:eastAsia="Times New Roman" w:hAnsi="Arial" w:cs="Arial"/>
          <w:sz w:val="20"/>
          <w:szCs w:val="20"/>
        </w:rPr>
        <w:t>subdodávatelia alebo subdodávatelia podľa osobitného predpisu,</w:t>
      </w:r>
      <w:hyperlink r:id="rId18" w:anchor="f4439932" w:history="1">
        <w:r w:rsidRPr="00C44A06">
          <w:rPr>
            <w:rFonts w:ascii="Arial" w:eastAsia="Times New Roman" w:hAnsi="Arial" w:cs="Arial"/>
            <w:sz w:val="20"/>
            <w:szCs w:val="20"/>
            <w:vertAlign w:val="superscript"/>
          </w:rPr>
          <w:t>1</w:t>
        </w:r>
      </w:hyperlink>
      <w:r w:rsidR="007C709D" w:rsidRPr="00C44A06">
        <w:rPr>
          <w:rFonts w:ascii="Arial" w:eastAsia="Times New Roman" w:hAnsi="Arial" w:cs="Arial"/>
          <w:sz w:val="20"/>
          <w:szCs w:val="20"/>
        </w:rPr>
        <w:t xml:space="preserve"> </w:t>
      </w:r>
      <w:r w:rsidRPr="00C44A06">
        <w:rPr>
          <w:rFonts w:ascii="Arial" w:eastAsia="Times New Roman" w:hAnsi="Arial" w:cs="Arial"/>
          <w:sz w:val="20"/>
          <w:szCs w:val="20"/>
        </w:rPr>
        <w:t>ktorí majú povinnosť zapisovať sa do registra partnerov verejného sektora</w:t>
      </w:r>
      <w:hyperlink r:id="rId19" w:anchor="f4439932" w:history="1">
        <w:r w:rsidRPr="00C44A06">
          <w:rPr>
            <w:rFonts w:ascii="Arial" w:eastAsia="Times New Roman" w:hAnsi="Arial" w:cs="Arial"/>
            <w:sz w:val="20"/>
            <w:szCs w:val="20"/>
            <w:vertAlign w:val="superscript"/>
          </w:rPr>
          <w:t>1</w:t>
        </w:r>
      </w:hyperlink>
      <w:r w:rsidRPr="00C44A06">
        <w:rPr>
          <w:rFonts w:ascii="Arial" w:eastAsia="Times New Roman" w:hAnsi="Arial" w:cs="Arial"/>
          <w:sz w:val="20"/>
          <w:szCs w:val="20"/>
        </w:rPr>
        <w:t> a nie sú zapísaní v registri partnerov verejného sektora</w:t>
      </w:r>
      <w:r w:rsidR="00C44A06" w:rsidRPr="00C44A06">
        <w:rPr>
          <w:rFonts w:ascii="Arial" w:eastAsia="Times New Roman" w:hAnsi="Arial" w:cs="Arial"/>
          <w:sz w:val="20"/>
          <w:szCs w:val="20"/>
        </w:rPr>
        <w:t>,</w:t>
      </w:r>
      <w:hyperlink r:id="rId20" w:anchor="f4439933" w:history="1">
        <w:r w:rsidRPr="00C44A06">
          <w:rPr>
            <w:rFonts w:ascii="Arial" w:eastAsia="Times New Roman" w:hAnsi="Arial" w:cs="Arial"/>
            <w:sz w:val="20"/>
            <w:szCs w:val="20"/>
            <w:vertAlign w:val="superscript"/>
          </w:rPr>
          <w:t>2</w:t>
        </w:r>
      </w:hyperlink>
      <w:r w:rsidRPr="00C44A06">
        <w:rPr>
          <w:rFonts w:ascii="Arial" w:eastAsia="Times New Roman" w:hAnsi="Arial" w:cs="Arial"/>
          <w:sz w:val="20"/>
          <w:szCs w:val="20"/>
        </w:rPr>
        <w:t xml:space="preserve"> </w:t>
      </w:r>
      <w:r w:rsidR="00C44A06" w:rsidRPr="00C44A06">
        <w:rPr>
          <w:rFonts w:ascii="Arial" w:eastAsia="Times New Roman" w:hAnsi="Arial" w:cs="Arial"/>
          <w:sz w:val="20"/>
          <w:szCs w:val="20"/>
        </w:rPr>
        <w:t>ďalej s uchádzačom, ktorý má povinnosť zapisovať sa do registra partnerov verejného s</w:t>
      </w:r>
      <w:r w:rsidR="00C44A06" w:rsidRPr="008C014D">
        <w:rPr>
          <w:rFonts w:ascii="Arial" w:eastAsia="Times New Roman" w:hAnsi="Arial" w:cs="Arial"/>
          <w:sz w:val="20"/>
          <w:szCs w:val="20"/>
        </w:rPr>
        <w:t>ektora a ktorého konečným užívateľom výhod zapísaným v registri partnerov verejného sektora je osoba podľa § 11 ods. 1 písm. c) Zákona alebo ktorého subdodávatelia a subdodávatelia podľa osobitného predpisu, ktorí majú povinnosť zapisovať sa do registra pa</w:t>
      </w:r>
      <w:r w:rsidR="00C44A06" w:rsidRPr="00C44A06">
        <w:rPr>
          <w:rFonts w:ascii="Arial" w:eastAsia="Times New Roman" w:hAnsi="Arial" w:cs="Arial"/>
          <w:sz w:val="20"/>
          <w:szCs w:val="20"/>
        </w:rPr>
        <w:t>rtnerov verejného sektora a majú v registri partnerov verejného sektora zapísaného konečného užívateľa výhod, ktorým je osoba podľa § 11 ods. 1 písm. c) Zákona.</w:t>
      </w:r>
    </w:p>
    <w:p w14:paraId="68B017FE" w14:textId="0B85C6ED" w:rsidR="008074C7" w:rsidRPr="00982227" w:rsidRDefault="004C5AFA" w:rsidP="001A7794">
      <w:pPr>
        <w:pStyle w:val="Zarkazkladnhotextu2"/>
        <w:numPr>
          <w:ilvl w:val="1"/>
          <w:numId w:val="19"/>
        </w:numPr>
        <w:spacing w:after="60"/>
        <w:ind w:left="567" w:hanging="567"/>
        <w:rPr>
          <w:rFonts w:ascii="Arial" w:eastAsia="Times New Roman" w:hAnsi="Arial" w:cs="Arial"/>
          <w:sz w:val="20"/>
          <w:szCs w:val="20"/>
        </w:rPr>
      </w:pPr>
      <w:r>
        <w:rPr>
          <w:rFonts w:ascii="Arial" w:eastAsia="Times New Roman" w:hAnsi="Arial" w:cs="Arial"/>
          <w:sz w:val="20"/>
          <w:szCs w:val="20"/>
        </w:rPr>
        <w:t>Rámcová dohoda</w:t>
      </w:r>
      <w:r w:rsidR="008074C7" w:rsidRPr="00982227">
        <w:rPr>
          <w:rFonts w:ascii="Arial" w:eastAsia="Times New Roman" w:hAnsi="Arial" w:cs="Arial"/>
          <w:sz w:val="20"/>
          <w:szCs w:val="20"/>
        </w:rPr>
        <w:t xml:space="preserve"> s úspešným uchádzačom, ktorého ponuka bola prijatá, bude uzavretá najskôr</w:t>
      </w:r>
      <w:r w:rsidR="00657F4B" w:rsidRPr="00982227">
        <w:rPr>
          <w:rFonts w:ascii="Arial" w:eastAsia="Times New Roman" w:hAnsi="Arial" w:cs="Arial"/>
          <w:sz w:val="20"/>
          <w:szCs w:val="20"/>
        </w:rPr>
        <w:t xml:space="preserve"> </w:t>
      </w:r>
      <w:r w:rsidR="001A7794">
        <w:rPr>
          <w:rFonts w:ascii="Arial" w:eastAsia="Times New Roman" w:hAnsi="Arial" w:cs="Arial"/>
          <w:sz w:val="20"/>
          <w:szCs w:val="20"/>
        </w:rPr>
        <w:t xml:space="preserve">11 </w:t>
      </w:r>
      <w:r w:rsidR="006D2A91" w:rsidRPr="00982227">
        <w:rPr>
          <w:rFonts w:ascii="Arial" w:eastAsia="Times New Roman" w:hAnsi="Arial" w:cs="Arial"/>
          <w:sz w:val="20"/>
          <w:szCs w:val="20"/>
        </w:rPr>
        <w:t>(</w:t>
      </w:r>
      <w:r w:rsidR="001A7794" w:rsidRPr="00982227">
        <w:rPr>
          <w:rFonts w:ascii="Arial" w:eastAsia="Times New Roman" w:hAnsi="Arial" w:cs="Arial"/>
          <w:sz w:val="20"/>
          <w:szCs w:val="20"/>
        </w:rPr>
        <w:t>jedenásty</w:t>
      </w:r>
      <w:r w:rsidR="006D2A91" w:rsidRPr="00982227">
        <w:rPr>
          <w:rFonts w:ascii="Arial" w:eastAsia="Times New Roman" w:hAnsi="Arial" w:cs="Arial"/>
          <w:sz w:val="20"/>
          <w:szCs w:val="20"/>
        </w:rPr>
        <w:t>)</w:t>
      </w:r>
      <w:r w:rsidR="00657F4B"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deň odo dňa odoslania informácie o výsledku vyhodnotenia ponúk podľa § 55 Zákona, ak nebudú uplatnené revízne postupy, pri dodržaní postupu stanoveného v ustanovení § 56 Zákona.</w:t>
      </w:r>
    </w:p>
    <w:p w14:paraId="46956D46" w14:textId="561775A2"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Úspešný uchádzač </w:t>
      </w:r>
      <w:r w:rsidR="00162160">
        <w:rPr>
          <w:rFonts w:ascii="Arial" w:eastAsia="Times New Roman" w:hAnsi="Arial" w:cs="Arial"/>
          <w:sz w:val="20"/>
          <w:szCs w:val="20"/>
        </w:rPr>
        <w:t>je</w:t>
      </w:r>
      <w:r w:rsidRPr="00982227">
        <w:rPr>
          <w:rFonts w:ascii="Arial" w:eastAsia="Times New Roman" w:hAnsi="Arial" w:cs="Arial"/>
          <w:sz w:val="20"/>
          <w:szCs w:val="20"/>
        </w:rPr>
        <w:t xml:space="preserve"> povinn</w:t>
      </w:r>
      <w:r w:rsidR="00162160">
        <w:rPr>
          <w:rFonts w:ascii="Arial" w:eastAsia="Times New Roman" w:hAnsi="Arial" w:cs="Arial"/>
          <w:sz w:val="20"/>
          <w:szCs w:val="20"/>
        </w:rPr>
        <w:t>ý</w:t>
      </w:r>
      <w:r w:rsidRPr="00982227">
        <w:rPr>
          <w:rFonts w:ascii="Arial" w:eastAsia="Times New Roman" w:hAnsi="Arial" w:cs="Arial"/>
          <w:sz w:val="20"/>
          <w:szCs w:val="20"/>
        </w:rPr>
        <w:t xml:space="preserve"> poskytnúť verejnému obstarávateľovi riadnu súčinnosť potrebnú na uzavretie </w:t>
      </w:r>
      <w:r w:rsidR="00E53217">
        <w:rPr>
          <w:rFonts w:ascii="Arial" w:eastAsia="Times New Roman" w:hAnsi="Arial" w:cs="Arial"/>
          <w:sz w:val="20"/>
          <w:szCs w:val="20"/>
        </w:rPr>
        <w:t>Rámcovej dohody</w:t>
      </w:r>
      <w:r w:rsidRPr="00982227">
        <w:rPr>
          <w:rFonts w:ascii="Arial" w:eastAsia="Times New Roman" w:hAnsi="Arial" w:cs="Arial"/>
          <w:sz w:val="20"/>
          <w:szCs w:val="20"/>
        </w:rPr>
        <w:t xml:space="preserve"> tak, aby mohla byť uzavretá do</w:t>
      </w:r>
      <w:r w:rsidR="00D91E4E" w:rsidRPr="00982227">
        <w:rPr>
          <w:rFonts w:ascii="Arial" w:eastAsia="Times New Roman" w:hAnsi="Arial" w:cs="Arial"/>
          <w:sz w:val="20"/>
          <w:szCs w:val="20"/>
        </w:rPr>
        <w:t xml:space="preserve"> </w:t>
      </w:r>
      <w:r w:rsidR="00D42DAC" w:rsidRPr="00982227">
        <w:rPr>
          <w:rFonts w:ascii="Arial" w:eastAsia="Times New Roman" w:hAnsi="Arial" w:cs="Arial"/>
          <w:sz w:val="20"/>
          <w:szCs w:val="20"/>
        </w:rPr>
        <w:t>1</w:t>
      </w:r>
      <w:r w:rsidRPr="00982227">
        <w:rPr>
          <w:rFonts w:ascii="Arial" w:eastAsia="Times New Roman" w:hAnsi="Arial" w:cs="Arial"/>
          <w:sz w:val="20"/>
          <w:szCs w:val="20"/>
        </w:rPr>
        <w:t>0</w:t>
      </w:r>
      <w:r w:rsidR="00E4345E" w:rsidRPr="00982227">
        <w:rPr>
          <w:rFonts w:ascii="Arial" w:eastAsia="Times New Roman" w:hAnsi="Arial" w:cs="Arial"/>
          <w:sz w:val="20"/>
          <w:szCs w:val="20"/>
        </w:rPr>
        <w:t xml:space="preserve"> </w:t>
      </w:r>
      <w:r w:rsidR="004D3E5B" w:rsidRPr="00982227">
        <w:rPr>
          <w:rFonts w:ascii="Arial" w:eastAsia="Times New Roman" w:hAnsi="Arial" w:cs="Arial"/>
          <w:sz w:val="20"/>
          <w:szCs w:val="20"/>
        </w:rPr>
        <w:t xml:space="preserve">(desiatich) </w:t>
      </w:r>
      <w:r w:rsidRPr="00982227">
        <w:rPr>
          <w:rFonts w:ascii="Arial" w:eastAsia="Times New Roman" w:hAnsi="Arial" w:cs="Arial"/>
          <w:sz w:val="20"/>
          <w:szCs w:val="20"/>
        </w:rPr>
        <w:t xml:space="preserve">pracovných dní odo dňa uplynutia lehoty podľa § 56 ods. </w:t>
      </w:r>
      <w:r w:rsidR="00162160">
        <w:rPr>
          <w:rFonts w:ascii="Arial" w:eastAsia="Times New Roman" w:hAnsi="Arial" w:cs="Arial"/>
          <w:sz w:val="20"/>
          <w:szCs w:val="20"/>
        </w:rPr>
        <w:t>2</w:t>
      </w:r>
      <w:r w:rsidR="006D2A91" w:rsidRPr="00982227">
        <w:rPr>
          <w:rFonts w:ascii="Arial" w:eastAsia="Times New Roman" w:hAnsi="Arial" w:cs="Arial"/>
          <w:sz w:val="20"/>
          <w:szCs w:val="20"/>
        </w:rPr>
        <w:t xml:space="preserve"> </w:t>
      </w:r>
      <w:r w:rsidRPr="00982227">
        <w:rPr>
          <w:rFonts w:ascii="Arial" w:eastAsia="Times New Roman" w:hAnsi="Arial" w:cs="Arial"/>
          <w:sz w:val="20"/>
          <w:szCs w:val="20"/>
        </w:rPr>
        <w:t>a</w:t>
      </w:r>
      <w:r w:rsidR="00162160">
        <w:rPr>
          <w:rFonts w:ascii="Arial" w:eastAsia="Times New Roman" w:hAnsi="Arial" w:cs="Arial"/>
          <w:sz w:val="20"/>
          <w:szCs w:val="20"/>
        </w:rPr>
        <w:t>ž</w:t>
      </w:r>
      <w:r w:rsidR="00657F4B" w:rsidRPr="00982227">
        <w:rPr>
          <w:rFonts w:ascii="Arial" w:eastAsia="Times New Roman" w:hAnsi="Arial" w:cs="Arial"/>
          <w:sz w:val="20"/>
          <w:szCs w:val="20"/>
        </w:rPr>
        <w:t xml:space="preserve"> </w:t>
      </w:r>
      <w:r w:rsidR="00162160">
        <w:rPr>
          <w:rFonts w:ascii="Arial" w:eastAsia="Times New Roman" w:hAnsi="Arial" w:cs="Arial"/>
          <w:sz w:val="20"/>
          <w:szCs w:val="20"/>
        </w:rPr>
        <w:t>4</w:t>
      </w:r>
      <w:r w:rsidRPr="00982227">
        <w:rPr>
          <w:rFonts w:ascii="Arial" w:eastAsia="Times New Roman" w:hAnsi="Arial" w:cs="Arial"/>
          <w:sz w:val="20"/>
          <w:szCs w:val="20"/>
        </w:rPr>
        <w:t> Zákona, ak bol na jej uzavretie písomne vyzvan</w:t>
      </w:r>
      <w:r w:rsidR="00162160">
        <w:rPr>
          <w:rFonts w:ascii="Arial" w:eastAsia="Times New Roman" w:hAnsi="Arial" w:cs="Arial"/>
          <w:sz w:val="20"/>
          <w:szCs w:val="20"/>
        </w:rPr>
        <w:t>ý</w:t>
      </w:r>
      <w:r w:rsidRPr="00982227">
        <w:rPr>
          <w:rFonts w:ascii="Arial" w:eastAsia="Times New Roman" w:hAnsi="Arial" w:cs="Arial"/>
          <w:sz w:val="20"/>
          <w:szCs w:val="20"/>
        </w:rPr>
        <w:t xml:space="preserve"> prostredníctvom komunikačného rozhrania systému JOSEPHINE. Úspešný uchádzač</w:t>
      </w:r>
      <w:r w:rsidR="00162160">
        <w:rPr>
          <w:rFonts w:ascii="Arial" w:eastAsia="Times New Roman" w:hAnsi="Arial" w:cs="Arial"/>
          <w:sz w:val="20"/>
          <w:szCs w:val="20"/>
        </w:rPr>
        <w:t>,</w:t>
      </w:r>
      <w:r w:rsidRPr="00982227">
        <w:rPr>
          <w:rFonts w:ascii="Arial" w:eastAsia="Times New Roman" w:hAnsi="Arial" w:cs="Arial"/>
          <w:sz w:val="20"/>
          <w:szCs w:val="20"/>
        </w:rPr>
        <w:t xml:space="preserve"> </w:t>
      </w:r>
      <w:r w:rsidR="00162160">
        <w:rPr>
          <w:rFonts w:ascii="Arial" w:eastAsia="Times New Roman" w:hAnsi="Arial" w:cs="Arial"/>
          <w:sz w:val="20"/>
          <w:szCs w:val="20"/>
        </w:rPr>
        <w:t>ktorý</w:t>
      </w:r>
      <w:r w:rsidRPr="00982227">
        <w:rPr>
          <w:rFonts w:ascii="Arial" w:eastAsia="Times New Roman" w:hAnsi="Arial" w:cs="Arial"/>
          <w:sz w:val="20"/>
          <w:szCs w:val="20"/>
        </w:rPr>
        <w:t xml:space="preserve"> </w:t>
      </w:r>
      <w:r w:rsidR="00162160" w:rsidRPr="00982227">
        <w:rPr>
          <w:rFonts w:ascii="Arial" w:eastAsia="Times New Roman" w:hAnsi="Arial" w:cs="Arial"/>
          <w:sz w:val="20"/>
          <w:szCs w:val="20"/>
        </w:rPr>
        <w:t>m</w:t>
      </w:r>
      <w:r w:rsidR="00162160">
        <w:rPr>
          <w:rFonts w:ascii="Arial" w:eastAsia="Times New Roman" w:hAnsi="Arial" w:cs="Arial"/>
          <w:sz w:val="20"/>
          <w:szCs w:val="20"/>
        </w:rPr>
        <w:t>á</w:t>
      </w:r>
      <w:r w:rsidR="00162160"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povinnosť zapisovať sa do registra partnerov verejného sektora alebo </w:t>
      </w:r>
      <w:r w:rsidR="00162160">
        <w:rPr>
          <w:rFonts w:ascii="Arial" w:eastAsia="Times New Roman" w:hAnsi="Arial" w:cs="Arial"/>
          <w:sz w:val="20"/>
          <w:szCs w:val="20"/>
        </w:rPr>
        <w:t>jeho</w:t>
      </w:r>
      <w:r w:rsidR="00162160"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subdodávatelia, ktorí majú povinnosť zapisovať sa do registra partnerov verejného sektora sú povinní na účely poskytnutia riadnej súčinnosti potrebnej na uzavretie </w:t>
      </w:r>
      <w:r w:rsidR="007F025F">
        <w:rPr>
          <w:rFonts w:ascii="Arial" w:eastAsia="Times New Roman" w:hAnsi="Arial" w:cs="Arial"/>
          <w:sz w:val="20"/>
          <w:szCs w:val="20"/>
        </w:rPr>
        <w:t>Rámcovej dohody</w:t>
      </w:r>
      <w:r w:rsidR="007F025F" w:rsidRPr="00982227">
        <w:rPr>
          <w:rFonts w:ascii="Arial" w:eastAsia="Times New Roman" w:hAnsi="Arial" w:cs="Arial"/>
          <w:sz w:val="20"/>
          <w:szCs w:val="20"/>
        </w:rPr>
        <w:t xml:space="preserve"> </w:t>
      </w:r>
      <w:r w:rsidRPr="00982227">
        <w:rPr>
          <w:rFonts w:ascii="Arial" w:eastAsia="Times New Roman" w:hAnsi="Arial" w:cs="Arial"/>
          <w:sz w:val="20"/>
          <w:szCs w:val="20"/>
        </w:rPr>
        <w:t>mať v registri partnerov verejného sektora zapísaných konečných užívateľov výhod.</w:t>
      </w:r>
    </w:p>
    <w:p w14:paraId="6D8DF5E3" w14:textId="1F125448"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Ak úspešný uchádzač </w:t>
      </w:r>
      <w:r w:rsidR="00FA251E">
        <w:rPr>
          <w:rFonts w:ascii="Arial" w:eastAsia="Times New Roman" w:hAnsi="Arial" w:cs="Arial"/>
          <w:sz w:val="20"/>
          <w:szCs w:val="20"/>
        </w:rPr>
        <w:t>odmietne</w:t>
      </w:r>
      <w:r w:rsidRPr="00982227">
        <w:rPr>
          <w:rFonts w:ascii="Arial" w:eastAsia="Times New Roman" w:hAnsi="Arial" w:cs="Arial"/>
          <w:sz w:val="20"/>
          <w:szCs w:val="20"/>
        </w:rPr>
        <w:t xml:space="preserve"> uzavrieť </w:t>
      </w:r>
      <w:r w:rsidR="003E1272">
        <w:rPr>
          <w:rFonts w:ascii="Arial" w:eastAsia="Times New Roman" w:hAnsi="Arial" w:cs="Arial"/>
          <w:sz w:val="20"/>
          <w:szCs w:val="20"/>
        </w:rPr>
        <w:t>Rámcovú dohodu</w:t>
      </w:r>
      <w:r w:rsidR="003E1272"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alebo nie sú splnené povinnosti podľa bodu </w:t>
      </w:r>
      <w:r w:rsidR="00181E84">
        <w:rPr>
          <w:rFonts w:ascii="Arial" w:eastAsia="Times New Roman" w:hAnsi="Arial" w:cs="Arial"/>
          <w:sz w:val="20"/>
          <w:szCs w:val="20"/>
        </w:rPr>
        <w:t>30</w:t>
      </w:r>
      <w:r w:rsidRPr="00982227">
        <w:rPr>
          <w:rFonts w:ascii="Arial" w:eastAsia="Times New Roman" w:hAnsi="Arial" w:cs="Arial"/>
          <w:sz w:val="20"/>
          <w:szCs w:val="20"/>
        </w:rPr>
        <w:t>.3 časti A.1 Pokyny pre</w:t>
      </w:r>
      <w:r w:rsidR="00FA5433">
        <w:rPr>
          <w:rFonts w:ascii="Arial" w:eastAsia="Times New Roman" w:hAnsi="Arial" w:cs="Arial"/>
          <w:sz w:val="20"/>
          <w:szCs w:val="20"/>
        </w:rPr>
        <w:t xml:space="preserve"> záujemcov/</w:t>
      </w:r>
      <w:r w:rsidRPr="00982227">
        <w:rPr>
          <w:rFonts w:ascii="Arial" w:eastAsia="Times New Roman" w:hAnsi="Arial" w:cs="Arial"/>
          <w:sz w:val="20"/>
          <w:szCs w:val="20"/>
        </w:rPr>
        <w:t xml:space="preserve"> uchádzačov týchto SP, verejný obstarávateľ môže uzavrieť </w:t>
      </w:r>
      <w:r w:rsidR="003E17A4">
        <w:rPr>
          <w:rFonts w:ascii="Arial" w:eastAsia="Times New Roman" w:hAnsi="Arial" w:cs="Arial"/>
          <w:sz w:val="20"/>
          <w:szCs w:val="20"/>
        </w:rPr>
        <w:t>Rámcovú dohodu</w:t>
      </w:r>
      <w:r w:rsidR="003E17A4" w:rsidRPr="00982227">
        <w:rPr>
          <w:rFonts w:ascii="Arial" w:eastAsia="Times New Roman" w:hAnsi="Arial" w:cs="Arial"/>
          <w:sz w:val="20"/>
          <w:szCs w:val="20"/>
        </w:rPr>
        <w:t xml:space="preserve"> </w:t>
      </w:r>
      <w:r w:rsidRPr="00982227">
        <w:rPr>
          <w:rFonts w:ascii="Arial" w:eastAsia="Times New Roman" w:hAnsi="Arial" w:cs="Arial"/>
          <w:sz w:val="20"/>
          <w:szCs w:val="20"/>
        </w:rPr>
        <w:t>s</w:t>
      </w:r>
      <w:r w:rsidR="00E44B1B">
        <w:rPr>
          <w:rFonts w:ascii="Arial" w:eastAsia="Times New Roman" w:hAnsi="Arial" w:cs="Arial"/>
          <w:sz w:val="20"/>
          <w:szCs w:val="20"/>
        </w:rPr>
        <w:t> </w:t>
      </w:r>
      <w:r w:rsidRPr="00982227">
        <w:rPr>
          <w:rFonts w:ascii="Arial" w:eastAsia="Times New Roman" w:hAnsi="Arial" w:cs="Arial"/>
          <w:sz w:val="20"/>
          <w:szCs w:val="20"/>
        </w:rPr>
        <w:t>uchádzačom</w:t>
      </w:r>
      <w:r w:rsidR="00E44B1B">
        <w:rPr>
          <w:rFonts w:ascii="Arial" w:eastAsia="Times New Roman" w:hAnsi="Arial" w:cs="Arial"/>
          <w:sz w:val="20"/>
          <w:szCs w:val="20"/>
        </w:rPr>
        <w:t>,</w:t>
      </w:r>
      <w:r w:rsidRPr="00982227">
        <w:rPr>
          <w:rFonts w:ascii="Arial" w:eastAsia="Times New Roman" w:hAnsi="Arial" w:cs="Arial"/>
          <w:sz w:val="20"/>
          <w:szCs w:val="20"/>
        </w:rPr>
        <w:t xml:space="preserve"> </w:t>
      </w:r>
      <w:r w:rsidR="00E44B1B">
        <w:rPr>
          <w:rFonts w:ascii="Arial" w:eastAsia="Times New Roman" w:hAnsi="Arial" w:cs="Arial"/>
          <w:sz w:val="20"/>
          <w:szCs w:val="20"/>
        </w:rPr>
        <w:t>ktorý</w:t>
      </w:r>
      <w:r w:rsidRPr="00982227">
        <w:rPr>
          <w:rFonts w:ascii="Arial" w:eastAsia="Times New Roman" w:hAnsi="Arial" w:cs="Arial"/>
          <w:sz w:val="20"/>
          <w:szCs w:val="20"/>
        </w:rPr>
        <w:t xml:space="preserve"> sa umiestnil</w:t>
      </w:r>
      <w:r w:rsidR="00657F4B" w:rsidRPr="00982227">
        <w:rPr>
          <w:rFonts w:ascii="Arial" w:eastAsia="Times New Roman" w:hAnsi="Arial" w:cs="Arial"/>
          <w:sz w:val="20"/>
          <w:szCs w:val="20"/>
        </w:rPr>
        <w:t xml:space="preserve"> na nasledujúcom mieste</w:t>
      </w:r>
      <w:r w:rsidR="00C84A30">
        <w:rPr>
          <w:rFonts w:ascii="Arial" w:eastAsia="Times New Roman" w:hAnsi="Arial" w:cs="Arial"/>
          <w:sz w:val="20"/>
          <w:szCs w:val="20"/>
        </w:rPr>
        <w:t xml:space="preserve"> v poradí</w:t>
      </w:r>
      <w:r w:rsidR="00657F4B"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 </w:t>
      </w:r>
    </w:p>
    <w:p w14:paraId="7A1EEF09" w14:textId="3811D00A" w:rsidR="008074C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w:t>
      </w:r>
      <w:r w:rsidR="00E44B1B">
        <w:rPr>
          <w:rFonts w:ascii="Arial" w:eastAsia="Times New Roman" w:hAnsi="Arial" w:cs="Arial"/>
          <w:sz w:val="20"/>
          <w:szCs w:val="20"/>
        </w:rPr>
        <w:t xml:space="preserve">, ktorý </w:t>
      </w:r>
      <w:r w:rsidRPr="00982227">
        <w:rPr>
          <w:rFonts w:ascii="Arial" w:eastAsia="Times New Roman" w:hAnsi="Arial" w:cs="Arial"/>
          <w:sz w:val="20"/>
          <w:szCs w:val="20"/>
        </w:rPr>
        <w:t>sa umiestnil</w:t>
      </w:r>
      <w:r w:rsidR="00657F4B" w:rsidRPr="00982227">
        <w:rPr>
          <w:rFonts w:ascii="Arial" w:eastAsia="Times New Roman" w:hAnsi="Arial" w:cs="Arial"/>
          <w:sz w:val="20"/>
          <w:szCs w:val="20"/>
        </w:rPr>
        <w:t xml:space="preserve"> na nasledujúcom mieste v poradí </w:t>
      </w:r>
      <w:r w:rsidR="00E44B1B">
        <w:rPr>
          <w:rFonts w:ascii="Arial" w:eastAsia="Times New Roman" w:hAnsi="Arial" w:cs="Arial"/>
          <w:sz w:val="20"/>
          <w:szCs w:val="20"/>
        </w:rPr>
        <w:t>je</w:t>
      </w:r>
      <w:r w:rsidR="00E44B1B" w:rsidRPr="00982227">
        <w:rPr>
          <w:rFonts w:ascii="Arial" w:eastAsia="Times New Roman" w:hAnsi="Arial" w:cs="Arial"/>
          <w:sz w:val="20"/>
          <w:szCs w:val="20"/>
        </w:rPr>
        <w:t xml:space="preserve"> </w:t>
      </w:r>
      <w:r w:rsidRPr="00982227">
        <w:rPr>
          <w:rFonts w:ascii="Arial" w:eastAsia="Times New Roman" w:hAnsi="Arial" w:cs="Arial"/>
          <w:sz w:val="20"/>
          <w:szCs w:val="20"/>
        </w:rPr>
        <w:t>povinn</w:t>
      </w:r>
      <w:r w:rsidR="00E44B1B">
        <w:rPr>
          <w:rFonts w:ascii="Arial" w:eastAsia="Times New Roman" w:hAnsi="Arial" w:cs="Arial"/>
          <w:sz w:val="20"/>
          <w:szCs w:val="20"/>
        </w:rPr>
        <w:t>ý</w:t>
      </w:r>
      <w:r w:rsidRPr="00982227">
        <w:rPr>
          <w:rFonts w:ascii="Arial" w:eastAsia="Times New Roman" w:hAnsi="Arial" w:cs="Arial"/>
          <w:sz w:val="20"/>
          <w:szCs w:val="20"/>
        </w:rPr>
        <w:t xml:space="preserve"> splniť povinnosť podľa bodu </w:t>
      </w:r>
      <w:r w:rsidR="00181E84">
        <w:rPr>
          <w:rFonts w:ascii="Arial" w:eastAsia="Times New Roman" w:hAnsi="Arial" w:cs="Arial"/>
          <w:sz w:val="20"/>
          <w:szCs w:val="20"/>
        </w:rPr>
        <w:t>30</w:t>
      </w:r>
      <w:r w:rsidRPr="00982227">
        <w:rPr>
          <w:rFonts w:ascii="Arial" w:eastAsia="Times New Roman" w:hAnsi="Arial" w:cs="Arial"/>
          <w:sz w:val="20"/>
          <w:szCs w:val="20"/>
        </w:rPr>
        <w:t>.3 časti A.1 Pokyny pre</w:t>
      </w:r>
      <w:r w:rsidR="00FA5433" w:rsidRPr="00FA5433">
        <w:rPr>
          <w:rFonts w:ascii="Arial" w:eastAsia="Times New Roman" w:hAnsi="Arial" w:cs="Arial"/>
          <w:sz w:val="20"/>
          <w:szCs w:val="20"/>
        </w:rPr>
        <w:t xml:space="preserve"> </w:t>
      </w:r>
      <w:r w:rsidR="00FA5433">
        <w:rPr>
          <w:rFonts w:ascii="Arial" w:eastAsia="Times New Roman" w:hAnsi="Arial" w:cs="Arial"/>
          <w:sz w:val="20"/>
          <w:szCs w:val="20"/>
        </w:rPr>
        <w:t>záujemcov/</w:t>
      </w:r>
      <w:r w:rsidR="00FA5433"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 uchádzačov týchto SP a poskytnúť verejnému obstarávateľovi riadnu súčinnosť, potrebnú na uzavretie </w:t>
      </w:r>
      <w:r w:rsidR="003E17A4">
        <w:rPr>
          <w:rFonts w:ascii="Arial" w:eastAsia="Times New Roman" w:hAnsi="Arial" w:cs="Arial"/>
          <w:sz w:val="20"/>
          <w:szCs w:val="20"/>
        </w:rPr>
        <w:t>Rámcovej dohody</w:t>
      </w:r>
      <w:r w:rsidR="003E17A4" w:rsidRPr="00982227">
        <w:rPr>
          <w:rFonts w:ascii="Arial" w:eastAsia="Times New Roman" w:hAnsi="Arial" w:cs="Arial"/>
          <w:sz w:val="20"/>
          <w:szCs w:val="20"/>
        </w:rPr>
        <w:t xml:space="preserve"> </w:t>
      </w:r>
      <w:r w:rsidRPr="00982227">
        <w:rPr>
          <w:rFonts w:ascii="Arial" w:eastAsia="Times New Roman" w:hAnsi="Arial" w:cs="Arial"/>
          <w:sz w:val="20"/>
          <w:szCs w:val="20"/>
        </w:rPr>
        <w:t>tak, aby mohla byť uzavretá do</w:t>
      </w:r>
      <w:r w:rsidR="00D91E4E" w:rsidRPr="00982227">
        <w:rPr>
          <w:rFonts w:ascii="Arial" w:eastAsia="Times New Roman" w:hAnsi="Arial" w:cs="Arial"/>
          <w:sz w:val="20"/>
          <w:szCs w:val="20"/>
        </w:rPr>
        <w:t xml:space="preserve"> </w:t>
      </w:r>
      <w:r w:rsidR="00D42DAC" w:rsidRPr="00982227">
        <w:rPr>
          <w:rFonts w:ascii="Arial" w:eastAsia="Times New Roman" w:hAnsi="Arial" w:cs="Arial"/>
          <w:sz w:val="20"/>
          <w:szCs w:val="20"/>
        </w:rPr>
        <w:t>1</w:t>
      </w:r>
      <w:r w:rsidRPr="00982227">
        <w:rPr>
          <w:rFonts w:ascii="Arial" w:eastAsia="Times New Roman" w:hAnsi="Arial" w:cs="Arial"/>
          <w:sz w:val="20"/>
          <w:szCs w:val="20"/>
        </w:rPr>
        <w:t>0</w:t>
      </w:r>
      <w:r w:rsidR="004D3E5B" w:rsidRPr="00982227">
        <w:rPr>
          <w:rFonts w:ascii="Arial" w:eastAsia="Times New Roman" w:hAnsi="Arial" w:cs="Arial"/>
          <w:sz w:val="20"/>
          <w:szCs w:val="20"/>
        </w:rPr>
        <w:t xml:space="preserve"> (desať)</w:t>
      </w:r>
      <w:r w:rsidR="00E4345E" w:rsidRPr="00982227">
        <w:rPr>
          <w:rFonts w:ascii="Arial" w:eastAsia="Times New Roman" w:hAnsi="Arial" w:cs="Arial"/>
          <w:sz w:val="20"/>
          <w:szCs w:val="20"/>
        </w:rPr>
        <w:t xml:space="preserve"> </w:t>
      </w:r>
      <w:r w:rsidRPr="00982227">
        <w:rPr>
          <w:rFonts w:ascii="Arial" w:eastAsia="Times New Roman" w:hAnsi="Arial" w:cs="Arial"/>
          <w:sz w:val="20"/>
          <w:szCs w:val="20"/>
        </w:rPr>
        <w:t>pracovných dní odo dňa, keď bol na jej uzavretie písomne vyzvan</w:t>
      </w:r>
      <w:r w:rsidR="00674EBB">
        <w:rPr>
          <w:rFonts w:ascii="Arial" w:eastAsia="Times New Roman" w:hAnsi="Arial" w:cs="Arial"/>
          <w:sz w:val="20"/>
          <w:szCs w:val="20"/>
        </w:rPr>
        <w:t>ý</w:t>
      </w:r>
      <w:r w:rsidRPr="00982227">
        <w:rPr>
          <w:rFonts w:ascii="Arial" w:eastAsia="Times New Roman" w:hAnsi="Arial" w:cs="Arial"/>
          <w:sz w:val="20"/>
          <w:szCs w:val="20"/>
        </w:rPr>
        <w:t xml:space="preserve"> prostredníctvom komunikačného rozhrania systému JOSEPHINE.</w:t>
      </w:r>
    </w:p>
    <w:p w14:paraId="6035B7EE" w14:textId="217FA4B1" w:rsidR="00C542D9" w:rsidRPr="00C542D9" w:rsidRDefault="00C542D9" w:rsidP="00C542D9">
      <w:pPr>
        <w:pStyle w:val="Zarkazkladnhotextu2"/>
        <w:numPr>
          <w:ilvl w:val="1"/>
          <w:numId w:val="19"/>
        </w:numPr>
        <w:spacing w:after="60"/>
        <w:ind w:left="567" w:hanging="567"/>
        <w:rPr>
          <w:rFonts w:ascii="Arial" w:eastAsia="Times New Roman" w:hAnsi="Arial" w:cs="Arial"/>
          <w:sz w:val="20"/>
          <w:szCs w:val="20"/>
        </w:rPr>
      </w:pPr>
      <w:r w:rsidRPr="00C542D9">
        <w:rPr>
          <w:rFonts w:ascii="Arial" w:eastAsia="Times New Roman" w:hAnsi="Arial" w:cs="Arial"/>
          <w:sz w:val="20"/>
          <w:szCs w:val="20"/>
        </w:rPr>
        <w:t>Verejný obstarávateľ môže v Oznámení určiť, že lehota uvedená v bodoch 30.3 a 30.5 časť A.1 Pokyny pre</w:t>
      </w:r>
      <w:r w:rsidR="00FA5433" w:rsidRPr="00FA5433">
        <w:rPr>
          <w:rFonts w:ascii="Arial" w:eastAsia="Times New Roman" w:hAnsi="Arial" w:cs="Arial"/>
          <w:sz w:val="20"/>
          <w:szCs w:val="20"/>
        </w:rPr>
        <w:t xml:space="preserve"> </w:t>
      </w:r>
      <w:r w:rsidR="00FA5433">
        <w:rPr>
          <w:rFonts w:ascii="Arial" w:eastAsia="Times New Roman" w:hAnsi="Arial" w:cs="Arial"/>
          <w:sz w:val="20"/>
          <w:szCs w:val="20"/>
        </w:rPr>
        <w:t>záujemcov/</w:t>
      </w:r>
      <w:r w:rsidR="00FA5433" w:rsidRPr="00982227">
        <w:rPr>
          <w:rFonts w:ascii="Arial" w:eastAsia="Times New Roman" w:hAnsi="Arial" w:cs="Arial"/>
          <w:sz w:val="20"/>
          <w:szCs w:val="20"/>
        </w:rPr>
        <w:t xml:space="preserve"> </w:t>
      </w:r>
      <w:r w:rsidRPr="00C542D9">
        <w:rPr>
          <w:rFonts w:ascii="Arial" w:eastAsia="Times New Roman" w:hAnsi="Arial" w:cs="Arial"/>
          <w:sz w:val="20"/>
          <w:szCs w:val="20"/>
        </w:rPr>
        <w:t xml:space="preserve"> uchádzačov týchto SP je dlhšia ako 10 (desať) pracovných dní.</w:t>
      </w:r>
    </w:p>
    <w:p w14:paraId="19E6341B" w14:textId="191BDCDE"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b/>
          <w:sz w:val="20"/>
          <w:szCs w:val="20"/>
        </w:rPr>
        <w:lastRenderedPageBreak/>
        <w:t>Povinnosť byť zapísaný v registri partnerov verejného sektora sa nevzťahuje</w:t>
      </w:r>
      <w:r w:rsidRPr="00982227">
        <w:rPr>
          <w:rFonts w:ascii="Arial" w:eastAsia="Times New Roman" w:hAnsi="Arial" w:cs="Arial"/>
          <w:sz w:val="20"/>
          <w:szCs w:val="20"/>
        </w:rPr>
        <w:t xml:space="preserve"> na toho, komu m</w:t>
      </w:r>
      <w:r w:rsidR="00674EBB">
        <w:rPr>
          <w:rFonts w:ascii="Arial" w:eastAsia="Times New Roman" w:hAnsi="Arial" w:cs="Arial"/>
          <w:sz w:val="20"/>
          <w:szCs w:val="20"/>
        </w:rPr>
        <w:t>á</w:t>
      </w:r>
      <w:r w:rsidRPr="00982227">
        <w:rPr>
          <w:rFonts w:ascii="Arial" w:eastAsia="Times New Roman" w:hAnsi="Arial" w:cs="Arial"/>
          <w:sz w:val="20"/>
          <w:szCs w:val="20"/>
        </w:rPr>
        <w:t xml:space="preserve"> byť </w:t>
      </w:r>
      <w:r w:rsidRPr="00982227">
        <w:rPr>
          <w:rFonts w:ascii="Arial" w:eastAsia="Times New Roman" w:hAnsi="Arial" w:cs="Arial"/>
          <w:b/>
          <w:sz w:val="20"/>
          <w:szCs w:val="20"/>
        </w:rPr>
        <w:t xml:space="preserve">jednorazovo poskytnuté </w:t>
      </w:r>
      <w:r w:rsidR="00674EBB" w:rsidRPr="00674EBB">
        <w:rPr>
          <w:rFonts w:ascii="Arial" w:eastAsia="Times New Roman" w:hAnsi="Arial" w:cs="Arial"/>
          <w:b/>
          <w:sz w:val="20"/>
          <w:szCs w:val="20"/>
        </w:rPr>
        <w:t>plnenie zo zmluvy v hodnote neprevyšujúce</w:t>
      </w:r>
      <w:r w:rsidR="00674EBB">
        <w:rPr>
          <w:rFonts w:ascii="Arial" w:eastAsia="Times New Roman" w:hAnsi="Arial" w:cs="Arial"/>
          <w:b/>
          <w:sz w:val="20"/>
          <w:szCs w:val="20"/>
        </w:rPr>
        <w:t xml:space="preserve"> </w:t>
      </w:r>
      <w:r w:rsidRPr="00982227">
        <w:rPr>
          <w:rFonts w:ascii="Arial" w:eastAsia="Times New Roman" w:hAnsi="Arial" w:cs="Arial"/>
          <w:b/>
          <w:sz w:val="20"/>
          <w:szCs w:val="20"/>
        </w:rPr>
        <w:t>sumu 100 000,- EUR</w:t>
      </w:r>
      <w:r w:rsidRPr="00982227">
        <w:rPr>
          <w:rFonts w:ascii="Arial" w:eastAsia="Times New Roman" w:hAnsi="Arial" w:cs="Arial"/>
          <w:sz w:val="20"/>
          <w:szCs w:val="20"/>
        </w:rPr>
        <w:t xml:space="preserve"> alebo</w:t>
      </w:r>
      <w:r w:rsidR="00657F4B" w:rsidRPr="00982227">
        <w:rPr>
          <w:rFonts w:ascii="Arial" w:eastAsia="Times New Roman" w:hAnsi="Arial" w:cs="Arial"/>
          <w:sz w:val="20"/>
          <w:szCs w:val="20"/>
        </w:rPr>
        <w:t xml:space="preserve"> na toho, komu majú byť poskytnuté viaceré čiastkové alebo opakujúce sa plnenia</w:t>
      </w:r>
      <w:r w:rsidR="00CF404F">
        <w:rPr>
          <w:rFonts w:ascii="Arial" w:eastAsia="Times New Roman" w:hAnsi="Arial" w:cs="Arial"/>
          <w:sz w:val="20"/>
          <w:szCs w:val="20"/>
        </w:rPr>
        <w:t xml:space="preserve"> zo zmluvy v hodnote</w:t>
      </w:r>
      <w:r w:rsidR="00657F4B" w:rsidRPr="00982227">
        <w:rPr>
          <w:rFonts w:ascii="Arial" w:eastAsia="Times New Roman" w:hAnsi="Arial" w:cs="Arial"/>
          <w:sz w:val="20"/>
          <w:szCs w:val="20"/>
        </w:rPr>
        <w:t xml:space="preserve">, </w:t>
      </w:r>
      <w:r w:rsidRPr="00982227">
        <w:rPr>
          <w:rFonts w:ascii="Arial" w:eastAsia="Times New Roman" w:hAnsi="Arial" w:cs="Arial"/>
          <w:b/>
          <w:sz w:val="20"/>
          <w:szCs w:val="20"/>
        </w:rPr>
        <w:t xml:space="preserve">v úhrne </w:t>
      </w:r>
      <w:r w:rsidR="0046252F" w:rsidRPr="00982227">
        <w:rPr>
          <w:rFonts w:ascii="Arial" w:eastAsia="Times New Roman" w:hAnsi="Arial" w:cs="Arial"/>
          <w:b/>
          <w:sz w:val="20"/>
          <w:szCs w:val="20"/>
        </w:rPr>
        <w:t>neprevyšuj</w:t>
      </w:r>
      <w:r w:rsidR="00CF404F">
        <w:rPr>
          <w:rFonts w:ascii="Arial" w:eastAsia="Times New Roman" w:hAnsi="Arial" w:cs="Arial"/>
          <w:b/>
          <w:sz w:val="20"/>
          <w:szCs w:val="20"/>
        </w:rPr>
        <w:t>úcej</w:t>
      </w:r>
      <w:r w:rsidR="0046252F" w:rsidRPr="00982227">
        <w:rPr>
          <w:rFonts w:ascii="Arial" w:eastAsia="Times New Roman" w:hAnsi="Arial" w:cs="Arial"/>
          <w:b/>
          <w:sz w:val="20"/>
          <w:szCs w:val="20"/>
        </w:rPr>
        <w:t xml:space="preserve"> </w:t>
      </w:r>
      <w:r w:rsidRPr="00982227">
        <w:rPr>
          <w:rFonts w:ascii="Arial" w:eastAsia="Times New Roman" w:hAnsi="Arial" w:cs="Arial"/>
          <w:b/>
          <w:sz w:val="20"/>
          <w:szCs w:val="20"/>
        </w:rPr>
        <w:t>sumu 250 000,- EUR</w:t>
      </w:r>
      <w:r w:rsidR="00CF404F">
        <w:rPr>
          <w:rFonts w:ascii="Arial" w:eastAsia="Times New Roman" w:hAnsi="Arial" w:cs="Arial"/>
          <w:sz w:val="20"/>
          <w:szCs w:val="20"/>
        </w:rPr>
        <w:t xml:space="preserve">. </w:t>
      </w:r>
      <w:r w:rsidR="00CF404F" w:rsidRPr="00CF404F">
        <w:rPr>
          <w:rFonts w:ascii="Arial" w:eastAsia="Times New Roman" w:hAnsi="Arial" w:cs="Arial"/>
          <w:sz w:val="20"/>
          <w:szCs w:val="20"/>
        </w:rPr>
        <w:t>Ak ide o poskytnutie štátnej pomoci, ktorej hodnotu plnenia nemožno určiť, vzniká povinnosť zápisu bez ohľadu na hodnotu plnenia</w:t>
      </w:r>
      <w:r w:rsidRPr="00982227">
        <w:rPr>
          <w:rFonts w:ascii="Arial" w:eastAsia="Times New Roman" w:hAnsi="Arial" w:cs="Arial"/>
          <w:sz w:val="20"/>
          <w:szCs w:val="20"/>
        </w:rPr>
        <w:t>.</w:t>
      </w:r>
      <w:r w:rsidR="00CF404F" w:rsidRPr="00CF404F">
        <w:t xml:space="preserve"> </w:t>
      </w:r>
      <w:r w:rsidR="00CF404F" w:rsidRPr="00CF404F">
        <w:rPr>
          <w:rFonts w:ascii="Arial" w:eastAsia="Times New Roman" w:hAnsi="Arial" w:cs="Arial"/>
          <w:sz w:val="20"/>
          <w:szCs w:val="20"/>
        </w:rPr>
        <w:t>Limity podľa prvej vety sa posudzujú bez DPH.</w:t>
      </w:r>
    </w:p>
    <w:p w14:paraId="2F699C78" w14:textId="631831D3"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b/>
          <w:sz w:val="20"/>
          <w:szCs w:val="20"/>
        </w:rPr>
        <w:t xml:space="preserve">Úspešný uchádzač je povinný predložiť najneskôr v lehote stanovenej vo výzve na poskytnutie riadnej súčinnosti </w:t>
      </w:r>
      <w:r w:rsidR="00CD221C" w:rsidRPr="00982227">
        <w:rPr>
          <w:rFonts w:ascii="Arial" w:eastAsia="Times New Roman" w:hAnsi="Arial" w:cs="Arial"/>
          <w:b/>
          <w:sz w:val="20"/>
          <w:szCs w:val="20"/>
        </w:rPr>
        <w:t xml:space="preserve">podpísanú </w:t>
      </w:r>
      <w:r w:rsidR="00ED7915">
        <w:rPr>
          <w:rFonts w:ascii="Arial" w:eastAsia="Times New Roman" w:hAnsi="Arial" w:cs="Arial"/>
          <w:b/>
          <w:sz w:val="20"/>
          <w:szCs w:val="20"/>
        </w:rPr>
        <w:t>Rámcovú dohodu</w:t>
      </w:r>
      <w:r w:rsidR="00ED7915" w:rsidRPr="00982227">
        <w:rPr>
          <w:rFonts w:ascii="Arial" w:eastAsia="Times New Roman" w:hAnsi="Arial" w:cs="Arial"/>
          <w:b/>
          <w:sz w:val="20"/>
          <w:szCs w:val="20"/>
        </w:rPr>
        <w:t xml:space="preserve"> </w:t>
      </w:r>
      <w:r w:rsidR="001F0572" w:rsidRPr="00982227">
        <w:rPr>
          <w:rFonts w:ascii="Arial" w:eastAsia="Times New Roman" w:hAnsi="Arial" w:cs="Arial"/>
          <w:b/>
          <w:sz w:val="20"/>
          <w:szCs w:val="20"/>
        </w:rPr>
        <w:t>vrátane všetkých jej prílo</w:t>
      </w:r>
      <w:r w:rsidR="00CD221C" w:rsidRPr="00982227">
        <w:rPr>
          <w:rFonts w:ascii="Arial" w:eastAsia="Times New Roman" w:hAnsi="Arial" w:cs="Arial"/>
          <w:b/>
          <w:sz w:val="20"/>
          <w:szCs w:val="20"/>
        </w:rPr>
        <w:t xml:space="preserve">h. Pri predkladaní </w:t>
      </w:r>
      <w:r w:rsidR="00ED7915">
        <w:rPr>
          <w:rFonts w:ascii="Arial" w:eastAsia="Times New Roman" w:hAnsi="Arial" w:cs="Arial"/>
          <w:b/>
          <w:sz w:val="20"/>
          <w:szCs w:val="20"/>
        </w:rPr>
        <w:t>Rámcovej dohody</w:t>
      </w:r>
      <w:r w:rsidR="00ED7915" w:rsidRPr="00982227">
        <w:rPr>
          <w:rFonts w:ascii="Arial" w:eastAsia="Times New Roman" w:hAnsi="Arial" w:cs="Arial"/>
          <w:b/>
          <w:sz w:val="20"/>
          <w:szCs w:val="20"/>
        </w:rPr>
        <w:t xml:space="preserve"> </w:t>
      </w:r>
      <w:r w:rsidR="00CD221C" w:rsidRPr="00982227">
        <w:rPr>
          <w:rFonts w:ascii="Arial" w:eastAsia="Times New Roman" w:hAnsi="Arial" w:cs="Arial"/>
          <w:b/>
          <w:sz w:val="20"/>
          <w:szCs w:val="20"/>
        </w:rPr>
        <w:t xml:space="preserve">v listinnej podobe je uchádzač povinný predložiť </w:t>
      </w:r>
      <w:r w:rsidR="007C709D">
        <w:rPr>
          <w:rFonts w:ascii="Arial" w:eastAsia="Times New Roman" w:hAnsi="Arial" w:cs="Arial"/>
          <w:b/>
          <w:sz w:val="20"/>
          <w:szCs w:val="20"/>
        </w:rPr>
        <w:t>5</w:t>
      </w:r>
      <w:r w:rsidR="00CD221C" w:rsidRPr="00982227">
        <w:rPr>
          <w:rFonts w:ascii="Arial" w:eastAsia="Times New Roman" w:hAnsi="Arial" w:cs="Arial"/>
          <w:b/>
          <w:sz w:val="20"/>
          <w:szCs w:val="20"/>
        </w:rPr>
        <w:t xml:space="preserve"> (</w:t>
      </w:r>
      <w:r w:rsidR="007C709D">
        <w:rPr>
          <w:rFonts w:ascii="Arial" w:eastAsia="Times New Roman" w:hAnsi="Arial" w:cs="Arial"/>
          <w:b/>
          <w:sz w:val="20"/>
          <w:szCs w:val="20"/>
        </w:rPr>
        <w:t>päť</w:t>
      </w:r>
      <w:r w:rsidR="00CD221C" w:rsidRPr="00982227">
        <w:rPr>
          <w:rFonts w:ascii="Arial" w:eastAsia="Times New Roman" w:hAnsi="Arial" w:cs="Arial"/>
          <w:b/>
          <w:sz w:val="20"/>
          <w:szCs w:val="20"/>
        </w:rPr>
        <w:t xml:space="preserve">) rovnopisov </w:t>
      </w:r>
      <w:r w:rsidR="00ED7915">
        <w:rPr>
          <w:rFonts w:ascii="Arial" w:eastAsia="Times New Roman" w:hAnsi="Arial" w:cs="Arial"/>
          <w:b/>
          <w:sz w:val="20"/>
          <w:szCs w:val="20"/>
        </w:rPr>
        <w:t>Rámcovej dohody</w:t>
      </w:r>
      <w:r w:rsidR="00CD221C" w:rsidRPr="00982227">
        <w:rPr>
          <w:rFonts w:ascii="Arial" w:eastAsia="Times New Roman" w:hAnsi="Arial" w:cs="Arial"/>
          <w:b/>
          <w:sz w:val="20"/>
          <w:szCs w:val="20"/>
        </w:rPr>
        <w:t xml:space="preserve">. </w:t>
      </w:r>
      <w:r w:rsidRPr="00982227">
        <w:rPr>
          <w:rFonts w:ascii="Arial" w:eastAsia="Times New Roman" w:hAnsi="Arial" w:cs="Arial"/>
          <w:sz w:val="20"/>
          <w:szCs w:val="20"/>
        </w:rPr>
        <w:t>Nesplnenie tejto povinnosti bude verejný obstarávateľ považovať za neposkytnutie riadnej súčinnosti.</w:t>
      </w:r>
    </w:p>
    <w:p w14:paraId="01A464F7" w14:textId="6E8CC2D6"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vyžaduje, aby úspešný uchádzač v </w:t>
      </w:r>
      <w:r w:rsidR="00ED7915">
        <w:rPr>
          <w:rFonts w:ascii="Arial" w:eastAsia="Times New Roman" w:hAnsi="Arial" w:cs="Arial"/>
          <w:sz w:val="20"/>
          <w:szCs w:val="20"/>
        </w:rPr>
        <w:t>Rámcovej dohode</w:t>
      </w:r>
      <w:r w:rsidR="00ED7915"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najneskôr </w:t>
      </w:r>
      <w:r w:rsidR="00FA5433" w:rsidRPr="001F6777">
        <w:rPr>
          <w:rFonts w:ascii="Arial" w:eastAsia="Times New Roman" w:hAnsi="Arial" w:cs="Arial"/>
          <w:sz w:val="20"/>
          <w:szCs w:val="20"/>
        </w:rPr>
        <w:t xml:space="preserve">najneskôr </w:t>
      </w:r>
      <w:r w:rsidR="00FA5433" w:rsidRPr="00E33F56">
        <w:rPr>
          <w:rFonts w:ascii="Arial" w:hAnsi="Arial" w:cs="Arial"/>
          <w:color w:val="000000" w:themeColor="text1"/>
          <w:sz w:val="20"/>
          <w:szCs w:val="20"/>
        </w:rPr>
        <w:t>v lehote stanovenej vo výzve na poskytnutie ri</w:t>
      </w:r>
      <w:r w:rsidR="00FA5433" w:rsidRPr="001F6777">
        <w:rPr>
          <w:rFonts w:ascii="Arial" w:hAnsi="Arial" w:cs="Arial"/>
          <w:color w:val="000000" w:themeColor="text1"/>
          <w:sz w:val="20"/>
          <w:szCs w:val="20"/>
        </w:rPr>
        <w:t>adnej súčinnosti podľa bodu 30.</w:t>
      </w:r>
      <w:r w:rsidR="00FA5433">
        <w:rPr>
          <w:rFonts w:ascii="Arial" w:hAnsi="Arial" w:cs="Arial"/>
          <w:color w:val="000000" w:themeColor="text1"/>
          <w:sz w:val="20"/>
          <w:szCs w:val="20"/>
        </w:rPr>
        <w:t>3</w:t>
      </w:r>
      <w:r w:rsidR="00FA5433" w:rsidRPr="00E33F56">
        <w:rPr>
          <w:rFonts w:ascii="Arial" w:hAnsi="Arial" w:cs="Arial"/>
          <w:color w:val="000000" w:themeColor="text1"/>
          <w:sz w:val="20"/>
          <w:szCs w:val="20"/>
        </w:rPr>
        <w:t xml:space="preserve"> </w:t>
      </w:r>
      <w:r w:rsidR="00FA5433" w:rsidRPr="00E33F56">
        <w:rPr>
          <w:rFonts w:ascii="Arial" w:hAnsi="Arial" w:cs="Arial"/>
          <w:sz w:val="20"/>
          <w:szCs w:val="20"/>
        </w:rPr>
        <w:t xml:space="preserve">časť A.1 Pokyny pre záujemcov/uchádzačov týchto SP, </w:t>
      </w:r>
      <w:r w:rsidR="00FA5433" w:rsidRPr="00E33F56">
        <w:rPr>
          <w:rFonts w:ascii="Arial" w:hAnsi="Arial" w:cs="Arial"/>
          <w:color w:val="000000" w:themeColor="text1"/>
          <w:sz w:val="20"/>
          <w:szCs w:val="20"/>
        </w:rPr>
        <w:t xml:space="preserve">predložil </w:t>
      </w:r>
      <w:r w:rsidR="00FA5433" w:rsidRPr="00E33F56">
        <w:rPr>
          <w:rFonts w:ascii="Arial" w:hAnsi="Arial" w:cs="Arial"/>
          <w:bCs/>
          <w:color w:val="000000" w:themeColor="text1"/>
          <w:sz w:val="20"/>
          <w:szCs w:val="20"/>
        </w:rPr>
        <w:t>Zoznam subdodávateľov a podiel subdodávok, ktorý predložil vo svojej ponuke s aktuálnymi a úplnými údajmi platnými v čase poskytnutia riadnej súčinnosti a zároveň doplnený</w:t>
      </w:r>
      <w:r w:rsidR="00FA5433">
        <w:rPr>
          <w:rFonts w:ascii="Arial" w:hAnsi="Arial" w:cs="Arial"/>
          <w:bCs/>
          <w:color w:val="000000" w:themeColor="text1"/>
          <w:sz w:val="20"/>
          <w:szCs w:val="20"/>
        </w:rPr>
        <w:t xml:space="preserve"> o</w:t>
      </w:r>
      <w:r w:rsidRPr="00982227">
        <w:rPr>
          <w:rFonts w:ascii="Arial" w:eastAsia="Times New Roman" w:hAnsi="Arial" w:cs="Arial"/>
          <w:sz w:val="20"/>
          <w:szCs w:val="20"/>
        </w:rPr>
        <w:t xml:space="preserve">  údaje o všetkých známych subdodávateľoch, údaje o osobe oprávnenej konať za subdodávateľa v rozsahu meno a priezvisko, adresa pobytu, dátum narodenia </w:t>
      </w:r>
      <w:r w:rsidR="00FA5433">
        <w:rPr>
          <w:rFonts w:ascii="Arial" w:eastAsia="Times New Roman" w:hAnsi="Arial" w:cs="Arial"/>
          <w:sz w:val="20"/>
          <w:szCs w:val="20"/>
        </w:rPr>
        <w:t xml:space="preserve">ako </w:t>
      </w:r>
      <w:r w:rsidR="00943771">
        <w:rPr>
          <w:rFonts w:ascii="Arial" w:eastAsia="Times New Roman" w:hAnsi="Arial" w:cs="Arial"/>
          <w:sz w:val="20"/>
          <w:szCs w:val="20"/>
        </w:rPr>
        <w:t>Príloh</w:t>
      </w:r>
      <w:r w:rsidR="00FA5433">
        <w:rPr>
          <w:rFonts w:ascii="Arial" w:eastAsia="Times New Roman" w:hAnsi="Arial" w:cs="Arial"/>
          <w:sz w:val="20"/>
          <w:szCs w:val="20"/>
        </w:rPr>
        <w:t>u</w:t>
      </w:r>
      <w:r w:rsidR="00943771">
        <w:rPr>
          <w:rFonts w:ascii="Arial" w:eastAsia="Times New Roman" w:hAnsi="Arial" w:cs="Arial"/>
          <w:sz w:val="20"/>
          <w:szCs w:val="20"/>
        </w:rPr>
        <w:t xml:space="preserve"> č. 2</w:t>
      </w:r>
      <w:r w:rsidR="00FA5433">
        <w:rPr>
          <w:rFonts w:ascii="Arial" w:eastAsia="Times New Roman" w:hAnsi="Arial" w:cs="Arial"/>
          <w:sz w:val="20"/>
          <w:szCs w:val="20"/>
        </w:rPr>
        <w:t>1</w:t>
      </w:r>
      <w:r w:rsidR="00943771">
        <w:rPr>
          <w:rFonts w:ascii="Arial" w:eastAsia="Times New Roman" w:hAnsi="Arial" w:cs="Arial"/>
          <w:sz w:val="20"/>
          <w:szCs w:val="20"/>
        </w:rPr>
        <w:t xml:space="preserve"> </w:t>
      </w:r>
      <w:r w:rsidR="00B55110">
        <w:rPr>
          <w:rFonts w:ascii="Arial" w:eastAsia="Times New Roman" w:hAnsi="Arial" w:cs="Arial"/>
          <w:sz w:val="20"/>
          <w:szCs w:val="20"/>
        </w:rPr>
        <w:t>Rámcovej dohody</w:t>
      </w:r>
      <w:r w:rsidRPr="00982227">
        <w:rPr>
          <w:rFonts w:ascii="Arial" w:eastAsia="Times New Roman" w:hAnsi="Arial" w:cs="Arial"/>
          <w:sz w:val="20"/>
          <w:szCs w:val="20"/>
        </w:rPr>
        <w:t>. Nesplnenie tejto povinnosti bude verejný obstarávateľ považovať za neposkytnutie riadnej súčinnosti.</w:t>
      </w:r>
    </w:p>
    <w:p w14:paraId="1AC20224" w14:textId="632DA5E3" w:rsidR="008074C7" w:rsidRPr="00982227" w:rsidRDefault="008074C7" w:rsidP="001A7794">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b/>
          <w:sz w:val="20"/>
          <w:szCs w:val="20"/>
        </w:rPr>
        <w:t>V prípade, že úspešným uchádzačom je skupina dodávateľov</w:t>
      </w:r>
      <w:r w:rsidRPr="00982227">
        <w:rPr>
          <w:rFonts w:ascii="Arial" w:eastAsia="Times New Roman" w:hAnsi="Arial" w:cs="Arial"/>
          <w:sz w:val="20"/>
          <w:szCs w:val="20"/>
        </w:rPr>
        <w:t xml:space="preserve">, úspešný uchádzač je povinný najneskôr v lehote stanovenej vo výzve na poskytnutie riadnej súčinnosti predložiť relevantný doklad preukazujúci splnenie podmienky uvedenej </w:t>
      </w:r>
      <w:r w:rsidR="009817B3">
        <w:rPr>
          <w:rFonts w:ascii="Arial" w:eastAsia="Times New Roman" w:hAnsi="Arial" w:cs="Arial"/>
          <w:sz w:val="20"/>
          <w:szCs w:val="20"/>
        </w:rPr>
        <w:t> v bodoch</w:t>
      </w:r>
      <w:r w:rsidRPr="00982227">
        <w:rPr>
          <w:rFonts w:ascii="Arial" w:eastAsia="Times New Roman" w:hAnsi="Arial" w:cs="Arial"/>
          <w:sz w:val="20"/>
          <w:szCs w:val="20"/>
        </w:rPr>
        <w:t xml:space="preserve"> 18.5</w:t>
      </w:r>
      <w:r w:rsidR="009817B3">
        <w:rPr>
          <w:rFonts w:ascii="Arial" w:eastAsia="Times New Roman" w:hAnsi="Arial" w:cs="Arial"/>
          <w:sz w:val="20"/>
          <w:szCs w:val="20"/>
        </w:rPr>
        <w:t xml:space="preserve"> a 18.6</w:t>
      </w:r>
      <w:r w:rsidRPr="00982227">
        <w:rPr>
          <w:rFonts w:ascii="Arial" w:eastAsia="Times New Roman" w:hAnsi="Arial" w:cs="Arial"/>
          <w:sz w:val="20"/>
          <w:szCs w:val="20"/>
        </w:rPr>
        <w:t xml:space="preserve"> časti</w:t>
      </w:r>
      <w:r w:rsidR="009817B3">
        <w:rPr>
          <w:rFonts w:ascii="Arial" w:eastAsia="Times New Roman" w:hAnsi="Arial" w:cs="Arial"/>
          <w:sz w:val="20"/>
          <w:szCs w:val="20"/>
        </w:rPr>
        <w:t xml:space="preserve"> A.1 Pokyny pre</w:t>
      </w:r>
      <w:r w:rsidR="00FA5433">
        <w:rPr>
          <w:rFonts w:ascii="Arial" w:eastAsia="Times New Roman" w:hAnsi="Arial" w:cs="Arial"/>
          <w:sz w:val="20"/>
          <w:szCs w:val="20"/>
        </w:rPr>
        <w:t xml:space="preserve"> záujemcov/</w:t>
      </w:r>
      <w:r w:rsidR="009817B3">
        <w:rPr>
          <w:rFonts w:ascii="Arial" w:eastAsia="Times New Roman" w:hAnsi="Arial" w:cs="Arial"/>
          <w:sz w:val="20"/>
          <w:szCs w:val="20"/>
        </w:rPr>
        <w:t xml:space="preserve"> uchádzačov týchto</w:t>
      </w:r>
      <w:r w:rsidRPr="00982227">
        <w:rPr>
          <w:rFonts w:ascii="Arial" w:eastAsia="Times New Roman" w:hAnsi="Arial" w:cs="Arial"/>
          <w:sz w:val="20"/>
          <w:szCs w:val="20"/>
        </w:rPr>
        <w:t xml:space="preserve"> SP. Nesplnenie tejto povinnosti bude verejný obstarávateľ považovať za neposkytnutie riadnej súčinnosti.</w:t>
      </w:r>
    </w:p>
    <w:p w14:paraId="1FD8F194" w14:textId="216F3578" w:rsidR="008074C7" w:rsidRPr="001A7794" w:rsidRDefault="008074C7" w:rsidP="001A7794">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V</w:t>
      </w:r>
      <w:r w:rsidR="002246B0" w:rsidRPr="001A7794">
        <w:rPr>
          <w:rFonts w:ascii="Arial" w:eastAsia="Times New Roman" w:hAnsi="Arial" w:cs="Arial"/>
          <w:sz w:val="20"/>
          <w:szCs w:val="20"/>
        </w:rPr>
        <w:t xml:space="preserve"> </w:t>
      </w:r>
      <w:r w:rsidRPr="001A7794">
        <w:rPr>
          <w:rFonts w:ascii="Arial" w:eastAsia="Times New Roman" w:hAnsi="Arial" w:cs="Arial"/>
          <w:sz w:val="20"/>
          <w:szCs w:val="20"/>
        </w:rPr>
        <w:t xml:space="preserve">prípade, že je úspešným uchádzačom skupina dodávateľov a </w:t>
      </w:r>
      <w:r w:rsidR="00B55110">
        <w:rPr>
          <w:rFonts w:ascii="Arial" w:eastAsia="Times New Roman" w:hAnsi="Arial" w:cs="Arial"/>
          <w:sz w:val="20"/>
          <w:szCs w:val="20"/>
        </w:rPr>
        <w:t>Rámcová dohoda</w:t>
      </w:r>
      <w:r w:rsidR="00B55110" w:rsidRPr="001A7794">
        <w:rPr>
          <w:rFonts w:ascii="Arial" w:eastAsia="Times New Roman" w:hAnsi="Arial" w:cs="Arial"/>
          <w:sz w:val="20"/>
          <w:szCs w:val="20"/>
        </w:rPr>
        <w:t xml:space="preserve"> </w:t>
      </w:r>
      <w:r w:rsidRPr="001A7794">
        <w:rPr>
          <w:rFonts w:ascii="Arial" w:eastAsia="Times New Roman" w:hAnsi="Arial" w:cs="Arial"/>
          <w:sz w:val="20"/>
          <w:szCs w:val="20"/>
        </w:rPr>
        <w:t xml:space="preserve">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694644">
        <w:rPr>
          <w:rFonts w:ascii="Arial" w:eastAsia="Times New Roman" w:hAnsi="Arial" w:cs="Arial"/>
          <w:sz w:val="20"/>
          <w:szCs w:val="20"/>
        </w:rPr>
        <w:t>Rámcovej dohody</w:t>
      </w:r>
      <w:r w:rsidR="00694644" w:rsidRPr="001A7794">
        <w:rPr>
          <w:rFonts w:ascii="Arial" w:eastAsia="Times New Roman" w:hAnsi="Arial" w:cs="Arial"/>
          <w:sz w:val="20"/>
          <w:szCs w:val="20"/>
        </w:rPr>
        <w:t xml:space="preserve"> </w:t>
      </w:r>
      <w:r w:rsidRPr="001A7794">
        <w:rPr>
          <w:rFonts w:ascii="Arial" w:eastAsia="Times New Roman" w:hAnsi="Arial" w:cs="Arial"/>
          <w:sz w:val="20"/>
          <w:szCs w:val="20"/>
        </w:rPr>
        <w:t>(ak takáto plná moc nebola predložená uchádzačom v rámci ponuky). Nesplnenie tejto povinnosti bude verejný obstarávateľ považovať za neposkytnutie riadnej súčinnosti.</w:t>
      </w:r>
    </w:p>
    <w:p w14:paraId="60B87937" w14:textId="54A3F02C" w:rsidR="008074C7" w:rsidRDefault="008074C7" w:rsidP="001A7794">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Povinnosť mať zapísaných konečných užívateľov výhod v registri partnerov verejného sektora sa vzťahuje na každého člena skupiny dodávateľov.</w:t>
      </w:r>
    </w:p>
    <w:p w14:paraId="3041BD06" w14:textId="3B181675" w:rsidR="00D503E9" w:rsidRPr="001A7794" w:rsidRDefault="00D503E9" w:rsidP="001A7794">
      <w:pPr>
        <w:pStyle w:val="Zarkazkladnhotextu2"/>
        <w:numPr>
          <w:ilvl w:val="1"/>
          <w:numId w:val="19"/>
        </w:numPr>
        <w:spacing w:after="60"/>
        <w:ind w:left="567" w:hanging="567"/>
        <w:rPr>
          <w:rFonts w:ascii="Arial" w:eastAsia="Times New Roman" w:hAnsi="Arial" w:cs="Arial"/>
          <w:sz w:val="20"/>
          <w:szCs w:val="20"/>
        </w:rPr>
      </w:pPr>
      <w:r w:rsidRPr="00D503E9">
        <w:rPr>
          <w:rFonts w:ascii="Arial" w:eastAsia="Times New Roman" w:hAnsi="Arial" w:cs="Arial"/>
          <w:sz w:val="20"/>
          <w:szCs w:val="20"/>
        </w:rPr>
        <w:t>Verejný obstarávateľ si vyhradzuje právo neprijať ani jednu z predložených ponúk a nepodpísať Rámcovú dohodu s úspešným uchádzačom v prípade, ak sa zmenia okolnosti za akých sa toto verejné obstarávanie vyhlasovalo.</w:t>
      </w:r>
    </w:p>
    <w:p w14:paraId="01947A94" w14:textId="13A08372" w:rsidR="008074C7" w:rsidRPr="001A7794" w:rsidRDefault="008074C7" w:rsidP="001A7794">
      <w:pPr>
        <w:pStyle w:val="Zarkazkladnhotextu2"/>
        <w:numPr>
          <w:ilvl w:val="1"/>
          <w:numId w:val="19"/>
        </w:numPr>
        <w:spacing w:after="60"/>
        <w:ind w:left="567" w:hanging="567"/>
        <w:rPr>
          <w:rFonts w:ascii="Arial" w:eastAsia="Times New Roman" w:hAnsi="Arial" w:cs="Arial"/>
          <w:sz w:val="20"/>
          <w:szCs w:val="20"/>
        </w:rPr>
      </w:pPr>
      <w:r w:rsidRPr="001A7794">
        <w:rPr>
          <w:rFonts w:ascii="Arial" w:eastAsia="Times New Roman" w:hAnsi="Arial" w:cs="Arial"/>
          <w:sz w:val="20"/>
          <w:szCs w:val="20"/>
        </w:rPr>
        <w:t>Verejný obstarávateľ si vyhradzuje právo neprijať ponuky uchádzačov, ktoré budú cenovo prevyšovať predpokladanú hodnotu zákazky, t.</w:t>
      </w:r>
      <w:r w:rsidR="003235F7" w:rsidRPr="001A7794">
        <w:rPr>
          <w:rFonts w:ascii="Arial" w:eastAsia="Times New Roman" w:hAnsi="Arial" w:cs="Arial"/>
          <w:sz w:val="20"/>
          <w:szCs w:val="20"/>
        </w:rPr>
        <w:t xml:space="preserve"> </w:t>
      </w:r>
      <w:r w:rsidRPr="001A7794">
        <w:rPr>
          <w:rFonts w:ascii="Arial" w:eastAsia="Times New Roman" w:hAnsi="Arial" w:cs="Arial"/>
          <w:sz w:val="20"/>
          <w:szCs w:val="20"/>
        </w:rPr>
        <w:t>j. ktorých najnižšia cena bude vyššia ako plánované finančné prostriedky verejného obstarávateľa na predmet zákazky.</w:t>
      </w:r>
    </w:p>
    <w:p w14:paraId="382F2874" w14:textId="5859F774" w:rsidR="008074C7" w:rsidRPr="00982227" w:rsidRDefault="008074C7" w:rsidP="008A5841">
      <w:pPr>
        <w:spacing w:after="0" w:line="240" w:lineRule="auto"/>
        <w:jc w:val="both"/>
        <w:rPr>
          <w:rFonts w:ascii="Arial" w:eastAsia="Times New Roman" w:hAnsi="Arial" w:cs="Arial"/>
          <w:sz w:val="20"/>
          <w:szCs w:val="20"/>
        </w:rPr>
      </w:pPr>
    </w:p>
    <w:p w14:paraId="042FB5D3" w14:textId="30217856" w:rsidR="008074C7" w:rsidRPr="000E5AA9" w:rsidRDefault="008074C7" w:rsidP="000E5AA9">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70" w:name="_Toc461981437"/>
      <w:r w:rsidRPr="000E5AA9">
        <w:rPr>
          <w:rFonts w:ascii="Arial" w:eastAsia="Times New Roman" w:hAnsi="Arial" w:cs="Arial"/>
          <w:b/>
          <w:sz w:val="20"/>
          <w:szCs w:val="20"/>
        </w:rPr>
        <w:t>Zrušenie verejného obstarávania</w:t>
      </w:r>
      <w:bookmarkEnd w:id="70"/>
    </w:p>
    <w:p w14:paraId="355F09C3" w14:textId="45EA1F2B" w:rsidR="008074C7" w:rsidRPr="00982227" w:rsidRDefault="008074C7" w:rsidP="000E5AA9">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Verejný obstarávateľ zruší verejné obstarávanie, ak:</w:t>
      </w:r>
    </w:p>
    <w:p w14:paraId="1A065AD4" w14:textId="60D8BA7B"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ani jeden uchádzač nesplnil podmienky účasti vo verejnom obstarávaní a uchádzač neuplatnil námietky v lehote podľa Zákona,</w:t>
      </w:r>
    </w:p>
    <w:p w14:paraId="00D73A75" w14:textId="77777777"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nedostal ani jednu ponuku,</w:t>
      </w:r>
    </w:p>
    <w:p w14:paraId="5BEA39E6" w14:textId="1F105812"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ani jedna z predložených ponúk nezodpovedá požiadavkám určeným podľa § 42 Zákona a uchádzač nepodal námietky v lehote podľa Zákona,</w:t>
      </w:r>
    </w:p>
    <w:p w14:paraId="43BC0A84" w14:textId="3430E043"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 xml:space="preserve">jeho zrušenie nariadil </w:t>
      </w:r>
      <w:r w:rsidR="005C52E2">
        <w:rPr>
          <w:rFonts w:ascii="Arial" w:eastAsia="Times New Roman" w:hAnsi="Arial" w:cs="Arial"/>
          <w:sz w:val="20"/>
          <w:szCs w:val="20"/>
        </w:rPr>
        <w:t>Ú</w:t>
      </w:r>
      <w:r w:rsidRPr="00982227">
        <w:rPr>
          <w:rFonts w:ascii="Arial" w:eastAsia="Times New Roman" w:hAnsi="Arial" w:cs="Arial"/>
          <w:sz w:val="20"/>
          <w:szCs w:val="20"/>
        </w:rPr>
        <w:t>rad.</w:t>
      </w:r>
    </w:p>
    <w:p w14:paraId="21081D2E" w14:textId="6D4AC055" w:rsidR="00CD221C"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môže zrušiť verejné obstarávanie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61AF60" w14:textId="05D0CD37" w:rsidR="008074C7"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lastRenderedPageBreak/>
        <w:t xml:space="preserve">Verejný obstarávateľ je povinný bezodkladne upovedomiť všetkých uchádzačov alebo záujemcov o zrušení </w:t>
      </w:r>
      <w:r w:rsidR="005C52E2">
        <w:rPr>
          <w:rFonts w:ascii="Arial" w:eastAsia="Times New Roman" w:hAnsi="Arial" w:cs="Arial"/>
          <w:sz w:val="20"/>
          <w:szCs w:val="20"/>
        </w:rPr>
        <w:t>použitého postupu zadávania</w:t>
      </w:r>
      <w:r w:rsidR="00C70308" w:rsidRPr="00982227">
        <w:rPr>
          <w:rFonts w:ascii="Arial" w:eastAsia="Times New Roman" w:hAnsi="Arial" w:cs="Arial"/>
          <w:sz w:val="20"/>
          <w:szCs w:val="20"/>
        </w:rPr>
        <w:t xml:space="preserve"> zákazky</w:t>
      </w:r>
      <w:r w:rsidR="005E29F6" w:rsidRPr="00982227">
        <w:rPr>
          <w:rFonts w:ascii="Arial" w:eastAsia="Times New Roman" w:hAnsi="Arial" w:cs="Arial"/>
          <w:sz w:val="20"/>
          <w:szCs w:val="20"/>
        </w:rPr>
        <w:t xml:space="preserve"> </w:t>
      </w:r>
      <w:r w:rsidRPr="00982227">
        <w:rPr>
          <w:rFonts w:ascii="Arial" w:eastAsia="Times New Roman" w:hAnsi="Arial" w:cs="Arial"/>
          <w:sz w:val="20"/>
          <w:szCs w:val="20"/>
        </w:rPr>
        <w:t>s uvedením dôvodu a</w:t>
      </w:r>
      <w:r w:rsidR="002A0A34" w:rsidRPr="00982227">
        <w:rPr>
          <w:rFonts w:ascii="Arial" w:eastAsia="Times New Roman" w:hAnsi="Arial" w:cs="Arial"/>
          <w:sz w:val="20"/>
          <w:szCs w:val="20"/>
        </w:rPr>
        <w:t> </w:t>
      </w:r>
      <w:r w:rsidRPr="00982227">
        <w:rPr>
          <w:rFonts w:ascii="Arial" w:eastAsia="Times New Roman" w:hAnsi="Arial" w:cs="Arial"/>
          <w:sz w:val="20"/>
          <w:szCs w:val="20"/>
        </w:rPr>
        <w:t>oznámi</w:t>
      </w:r>
      <w:r w:rsidR="00CD221C" w:rsidRPr="00982227">
        <w:rPr>
          <w:rFonts w:ascii="Arial" w:eastAsia="Times New Roman" w:hAnsi="Arial" w:cs="Arial"/>
          <w:sz w:val="20"/>
          <w:szCs w:val="20"/>
        </w:rPr>
        <w:t>ť</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postup, ktorý použije pri zadávaní zákazky na pôvodný predmet zákazky.</w:t>
      </w:r>
    </w:p>
    <w:p w14:paraId="2C91C7FF" w14:textId="34327BEC" w:rsidR="008074C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Verejný obstarávateľ v oznámení o výsledku verejného obstarávania uvedie, či zadávanie zákazky bude predmetom opätovného uverejnenia.</w:t>
      </w:r>
    </w:p>
    <w:p w14:paraId="0FC8D112" w14:textId="77777777" w:rsidR="00583316" w:rsidRDefault="00583316" w:rsidP="00583316">
      <w:pPr>
        <w:pStyle w:val="Zarkazkladnhotextu2"/>
        <w:spacing w:after="60"/>
        <w:ind w:left="567"/>
        <w:rPr>
          <w:rFonts w:ascii="Arial" w:eastAsia="Times New Roman" w:hAnsi="Arial" w:cs="Arial"/>
          <w:sz w:val="20"/>
          <w:szCs w:val="20"/>
        </w:rPr>
      </w:pPr>
    </w:p>
    <w:p w14:paraId="45BE467F" w14:textId="28CEB35E" w:rsidR="001D63A5" w:rsidRPr="001D63A5" w:rsidRDefault="001D63A5" w:rsidP="001D63A5">
      <w:pPr>
        <w:pStyle w:val="Odsekzoznamu"/>
        <w:numPr>
          <w:ilvl w:val="0"/>
          <w:numId w:val="146"/>
        </w:numPr>
        <w:autoSpaceDE w:val="0"/>
        <w:autoSpaceDN w:val="0"/>
        <w:spacing w:after="60"/>
        <w:ind w:left="426"/>
        <w:jc w:val="both"/>
        <w:outlineLvl w:val="2"/>
        <w:rPr>
          <w:rFonts w:cs="Arial"/>
          <w:b/>
          <w:sz w:val="20"/>
          <w:szCs w:val="20"/>
        </w:rPr>
      </w:pPr>
      <w:r w:rsidRPr="001D63A5">
        <w:rPr>
          <w:rFonts w:cs="Arial"/>
          <w:b/>
          <w:sz w:val="20"/>
          <w:szCs w:val="20"/>
        </w:rPr>
        <w:t>Ochrana osobných údajov</w:t>
      </w:r>
    </w:p>
    <w:p w14:paraId="17623B94" w14:textId="77777777" w:rsidR="001D63A5" w:rsidRPr="007E0228" w:rsidRDefault="001D63A5" w:rsidP="001D63A5">
      <w:pPr>
        <w:pStyle w:val="Odsekzoznamu"/>
        <w:numPr>
          <w:ilvl w:val="1"/>
          <w:numId w:val="146"/>
        </w:numPr>
        <w:autoSpaceDE w:val="0"/>
        <w:autoSpaceDN w:val="0"/>
        <w:spacing w:after="60"/>
        <w:ind w:left="567" w:hanging="567"/>
        <w:jc w:val="both"/>
        <w:rPr>
          <w:rFonts w:cs="Arial"/>
          <w:noProof w:val="0"/>
          <w:color w:val="000000" w:themeColor="text1"/>
          <w:sz w:val="20"/>
          <w:szCs w:val="20"/>
        </w:rPr>
      </w:pPr>
      <w:r w:rsidRPr="007E0228">
        <w:rPr>
          <w:rFonts w:cs="Arial"/>
          <w:noProof w:val="0"/>
          <w:color w:val="000000" w:themeColor="text1"/>
          <w:sz w:val="20"/>
          <w:szCs w:val="20"/>
        </w:rPr>
        <w:t>Verejný obstarávateľ si dovoľuje upozorniť, že v priebehu predmetného verejného obstarávania dochádza k spracúvaniu osobných úda</w:t>
      </w:r>
      <w:r>
        <w:rPr>
          <w:rFonts w:cs="Arial"/>
          <w:noProof w:val="0"/>
          <w:color w:val="000000" w:themeColor="text1"/>
          <w:sz w:val="20"/>
          <w:szCs w:val="20"/>
        </w:rPr>
        <w:t>j</w:t>
      </w:r>
      <w:r w:rsidRPr="007E0228">
        <w:rPr>
          <w:rFonts w:cs="Arial"/>
          <w:noProof w:val="0"/>
          <w:color w:val="000000" w:themeColor="text1"/>
          <w:sz w:val="20"/>
          <w:szCs w:val="20"/>
        </w:rPr>
        <w:t>ov dotknutých osôb v súlade s Nariadením Európskeho parlamentu a Rady (EÚ) 2016/679 z 27. 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2E945DF4" w14:textId="77777777" w:rsidR="001D63A5" w:rsidRPr="007E0228" w:rsidRDefault="001D63A5" w:rsidP="001D63A5">
      <w:pPr>
        <w:pStyle w:val="Odsekzoznamu"/>
        <w:numPr>
          <w:ilvl w:val="1"/>
          <w:numId w:val="146"/>
        </w:numPr>
        <w:autoSpaceDE w:val="0"/>
        <w:autoSpaceDN w:val="0"/>
        <w:spacing w:after="60"/>
        <w:ind w:left="567" w:hanging="567"/>
        <w:jc w:val="both"/>
        <w:rPr>
          <w:rFonts w:cs="Arial"/>
          <w:noProof w:val="0"/>
          <w:color w:val="000000" w:themeColor="text1"/>
          <w:sz w:val="18"/>
          <w:szCs w:val="20"/>
        </w:rPr>
      </w:pPr>
      <w:r w:rsidRPr="003A5643">
        <w:rPr>
          <w:rFonts w:cs="Arial"/>
          <w:color w:val="000000"/>
          <w:sz w:val="20"/>
        </w:rPr>
        <w:t>Verejný obstarávateľ si dovoľuje upozorniť uchádzačov, aby pri príprave ponúk a v priebehu verejného obstarávania dbali na povinnosti vyplývajúce z GDPR.</w:t>
      </w:r>
    </w:p>
    <w:p w14:paraId="11E722FC" w14:textId="77777777" w:rsidR="00583316" w:rsidRPr="00982227" w:rsidRDefault="00583316" w:rsidP="00583316">
      <w:pPr>
        <w:pStyle w:val="Zarkazkladnhotextu2"/>
        <w:spacing w:after="60"/>
        <w:ind w:left="567"/>
        <w:rPr>
          <w:rFonts w:ascii="Arial" w:eastAsia="Times New Roman" w:hAnsi="Arial" w:cs="Arial"/>
          <w:sz w:val="20"/>
          <w:szCs w:val="20"/>
        </w:rPr>
      </w:pPr>
    </w:p>
    <w:p w14:paraId="6FB25E78" w14:textId="77777777" w:rsidR="008074C7" w:rsidRPr="00982227" w:rsidRDefault="008074C7" w:rsidP="00C708D7">
      <w:pPr>
        <w:spacing w:after="60" w:line="240" w:lineRule="auto"/>
        <w:contextualSpacing/>
        <w:rPr>
          <w:rFonts w:ascii="Arial" w:eastAsia="Times New Roman" w:hAnsi="Arial" w:cs="Arial"/>
          <w:sz w:val="20"/>
          <w:szCs w:val="20"/>
          <w:lang w:eastAsia="cs-CZ"/>
        </w:rPr>
      </w:pPr>
    </w:p>
    <w:p w14:paraId="28DF23D2" w14:textId="77777777" w:rsidR="005A2C2A" w:rsidRPr="00982227" w:rsidRDefault="005A2C2A" w:rsidP="008A5841">
      <w:pPr>
        <w:spacing w:after="0" w:line="240" w:lineRule="auto"/>
        <w:jc w:val="both"/>
        <w:rPr>
          <w:rFonts w:ascii="Arial" w:eastAsia="Times New Roman" w:hAnsi="Arial" w:cs="Arial"/>
          <w:b/>
          <w:sz w:val="20"/>
          <w:szCs w:val="20"/>
          <w:u w:val="single"/>
          <w:lang w:eastAsia="cs-CZ"/>
        </w:rPr>
      </w:pPr>
    </w:p>
    <w:p w14:paraId="5DB9B3D0" w14:textId="38341000" w:rsidR="000E1137" w:rsidRDefault="000E1137" w:rsidP="008A5841">
      <w:pPr>
        <w:spacing w:after="0" w:line="240" w:lineRule="auto"/>
        <w:jc w:val="both"/>
        <w:rPr>
          <w:rFonts w:ascii="Arial" w:eastAsia="Times New Roman" w:hAnsi="Arial" w:cs="Arial"/>
          <w:b/>
          <w:sz w:val="20"/>
          <w:szCs w:val="20"/>
          <w:u w:val="single"/>
          <w:lang w:eastAsia="cs-CZ"/>
        </w:rPr>
      </w:pPr>
    </w:p>
    <w:p w14:paraId="32F695B5" w14:textId="38DA1892" w:rsidR="00173F66" w:rsidRDefault="00173F66" w:rsidP="008A5841">
      <w:pPr>
        <w:spacing w:after="0" w:line="240" w:lineRule="auto"/>
        <w:jc w:val="both"/>
        <w:rPr>
          <w:rFonts w:ascii="Arial" w:eastAsia="Times New Roman" w:hAnsi="Arial" w:cs="Arial"/>
          <w:b/>
          <w:sz w:val="20"/>
          <w:szCs w:val="20"/>
          <w:u w:val="single"/>
          <w:lang w:eastAsia="cs-CZ"/>
        </w:rPr>
      </w:pPr>
    </w:p>
    <w:p w14:paraId="4EFE4209" w14:textId="77777777" w:rsidR="002773E5" w:rsidRDefault="002773E5" w:rsidP="00906117">
      <w:pPr>
        <w:spacing w:after="0" w:line="240" w:lineRule="auto"/>
        <w:jc w:val="both"/>
        <w:rPr>
          <w:rFonts w:ascii="Arial" w:hAnsi="Arial"/>
          <w:b/>
          <w:sz w:val="20"/>
          <w:u w:val="single"/>
        </w:rPr>
      </w:pPr>
    </w:p>
    <w:p w14:paraId="434CB6B3" w14:textId="14E6A35C" w:rsidR="002773E5" w:rsidRDefault="002773E5" w:rsidP="00906117">
      <w:pPr>
        <w:spacing w:after="0" w:line="240" w:lineRule="auto"/>
        <w:jc w:val="both"/>
        <w:rPr>
          <w:rFonts w:ascii="Arial" w:hAnsi="Arial"/>
          <w:b/>
          <w:sz w:val="20"/>
          <w:u w:val="single"/>
        </w:rPr>
      </w:pPr>
    </w:p>
    <w:p w14:paraId="316055CC" w14:textId="6A6CBDBD" w:rsidR="002773E5" w:rsidRPr="00982227" w:rsidRDefault="002773E5" w:rsidP="00906117">
      <w:pPr>
        <w:spacing w:after="0" w:line="240" w:lineRule="auto"/>
        <w:jc w:val="both"/>
        <w:rPr>
          <w:rFonts w:ascii="Arial" w:hAnsi="Arial"/>
          <w:b/>
          <w:sz w:val="20"/>
          <w:u w:val="single"/>
        </w:rPr>
      </w:pPr>
    </w:p>
    <w:p w14:paraId="31CCCC56" w14:textId="3CF5745B" w:rsidR="008074C7" w:rsidRPr="00B62A42" w:rsidRDefault="008074C7" w:rsidP="008A5841">
      <w:pPr>
        <w:spacing w:after="0" w:line="240" w:lineRule="auto"/>
        <w:jc w:val="both"/>
        <w:rPr>
          <w:rFonts w:ascii="Arial" w:eastAsia="Calibri" w:hAnsi="Arial" w:cs="Arial"/>
          <w:b/>
          <w:sz w:val="20"/>
          <w:szCs w:val="20"/>
          <w:u w:val="single"/>
          <w:lang w:eastAsia="cs-CZ"/>
        </w:rPr>
      </w:pPr>
      <w:r w:rsidRPr="00B62A42">
        <w:rPr>
          <w:rFonts w:ascii="Arial" w:eastAsia="Times New Roman" w:hAnsi="Arial" w:cs="Arial"/>
          <w:b/>
          <w:sz w:val="20"/>
          <w:szCs w:val="20"/>
          <w:u w:val="single"/>
          <w:lang w:eastAsia="cs-CZ"/>
        </w:rPr>
        <w:t>Prílohy</w:t>
      </w:r>
      <w:r w:rsidR="00E02B9C" w:rsidRPr="00B62A42">
        <w:rPr>
          <w:rFonts w:ascii="Arial" w:eastAsia="Times New Roman" w:hAnsi="Arial" w:cs="Arial"/>
          <w:b/>
          <w:sz w:val="20"/>
          <w:szCs w:val="20"/>
          <w:u w:val="single"/>
          <w:lang w:eastAsia="cs-CZ"/>
        </w:rPr>
        <w:t xml:space="preserve"> k časti A.1 Pokyny pre</w:t>
      </w:r>
      <w:r w:rsidR="00FA5433">
        <w:rPr>
          <w:rFonts w:ascii="Arial" w:eastAsia="Times New Roman" w:hAnsi="Arial" w:cs="Arial"/>
          <w:b/>
          <w:sz w:val="20"/>
          <w:szCs w:val="20"/>
          <w:u w:val="single"/>
          <w:lang w:eastAsia="cs-CZ"/>
        </w:rPr>
        <w:t xml:space="preserve"> záujemcov</w:t>
      </w:r>
      <w:r w:rsidR="00E02B9C" w:rsidRPr="00B62A42">
        <w:rPr>
          <w:rFonts w:ascii="Arial" w:eastAsia="Times New Roman" w:hAnsi="Arial" w:cs="Arial"/>
          <w:b/>
          <w:sz w:val="20"/>
          <w:szCs w:val="20"/>
          <w:u w:val="single"/>
          <w:lang w:eastAsia="cs-CZ"/>
        </w:rPr>
        <w:t xml:space="preserve"> uchádzačov týchto SP</w:t>
      </w:r>
      <w:r w:rsidRPr="00B62A42">
        <w:rPr>
          <w:rFonts w:ascii="Arial" w:eastAsia="Times New Roman" w:hAnsi="Arial" w:cs="Arial"/>
          <w:b/>
          <w:sz w:val="20"/>
          <w:szCs w:val="20"/>
          <w:u w:val="single"/>
          <w:lang w:eastAsia="cs-CZ"/>
        </w:rPr>
        <w:t>:</w:t>
      </w:r>
    </w:p>
    <w:p w14:paraId="5AA65116" w14:textId="1C2DC088" w:rsidR="00F231AD" w:rsidRDefault="008074C7" w:rsidP="00F231AD">
      <w:pPr>
        <w:tabs>
          <w:tab w:val="left" w:pos="2268"/>
          <w:tab w:val="left" w:pos="2694"/>
        </w:tabs>
        <w:spacing w:after="0" w:line="240" w:lineRule="auto"/>
        <w:jc w:val="both"/>
        <w:rPr>
          <w:rFonts w:ascii="Arial" w:eastAsia="Times New Roman" w:hAnsi="Arial" w:cs="Arial"/>
          <w:sz w:val="20"/>
          <w:szCs w:val="20"/>
        </w:rPr>
      </w:pPr>
      <w:r w:rsidRPr="00982227">
        <w:rPr>
          <w:rFonts w:ascii="Arial" w:eastAsia="Times New Roman" w:hAnsi="Arial" w:cs="Arial"/>
          <w:sz w:val="20"/>
          <w:szCs w:val="20"/>
        </w:rPr>
        <w:t>Príloha č. 1 -</w:t>
      </w:r>
      <w:r w:rsidR="001836C2">
        <w:rPr>
          <w:rFonts w:ascii="Arial" w:eastAsia="Times New Roman" w:hAnsi="Arial" w:cs="Arial"/>
          <w:sz w:val="20"/>
          <w:szCs w:val="20"/>
        </w:rPr>
        <w:t xml:space="preserve"> </w:t>
      </w:r>
      <w:r w:rsidRPr="00982227">
        <w:rPr>
          <w:rFonts w:ascii="Arial" w:eastAsia="Times New Roman" w:hAnsi="Arial" w:cs="Arial"/>
          <w:sz w:val="20"/>
          <w:szCs w:val="20"/>
        </w:rPr>
        <w:t>Všeobecné informácie o</w:t>
      </w:r>
      <w:r w:rsidR="00E02B9C">
        <w:rPr>
          <w:rFonts w:ascii="Arial" w:eastAsia="Times New Roman" w:hAnsi="Arial" w:cs="Arial"/>
          <w:sz w:val="20"/>
          <w:szCs w:val="20"/>
        </w:rPr>
        <w:t> </w:t>
      </w:r>
      <w:r w:rsidRPr="00982227">
        <w:rPr>
          <w:rFonts w:ascii="Arial" w:eastAsia="Times New Roman" w:hAnsi="Arial" w:cs="Arial"/>
          <w:sz w:val="20"/>
          <w:szCs w:val="20"/>
        </w:rPr>
        <w:t>uchádzačovi</w:t>
      </w:r>
    </w:p>
    <w:p w14:paraId="59A2026F" w14:textId="7A633796" w:rsidR="00E02B9C" w:rsidRDefault="00E02B9C" w:rsidP="00E02B9C">
      <w:pPr>
        <w:tabs>
          <w:tab w:val="left" w:pos="2268"/>
          <w:tab w:val="left" w:pos="2694"/>
        </w:tabs>
        <w:spacing w:after="0" w:line="240" w:lineRule="auto"/>
        <w:jc w:val="both"/>
        <w:rPr>
          <w:rFonts w:ascii="Arial" w:eastAsia="Times New Roman" w:hAnsi="Arial" w:cs="Arial"/>
          <w:sz w:val="20"/>
          <w:szCs w:val="20"/>
        </w:rPr>
      </w:pPr>
      <w:r w:rsidRPr="00C83382">
        <w:rPr>
          <w:rFonts w:ascii="Arial" w:eastAsia="Times New Roman" w:hAnsi="Arial" w:cs="Arial"/>
          <w:sz w:val="20"/>
          <w:szCs w:val="20"/>
        </w:rPr>
        <w:t>Príloha č. 2 - Čestné vyhlásenie podľa Článku 5k Nariadenia rady (EÚ) č. 8</w:t>
      </w:r>
      <w:r w:rsidR="00181E84">
        <w:rPr>
          <w:rFonts w:ascii="Arial" w:eastAsia="Times New Roman" w:hAnsi="Arial" w:cs="Arial"/>
          <w:sz w:val="20"/>
          <w:szCs w:val="20"/>
        </w:rPr>
        <w:t>33</w:t>
      </w:r>
      <w:r w:rsidRPr="00C83382">
        <w:rPr>
          <w:rFonts w:ascii="Arial" w:eastAsia="Times New Roman" w:hAnsi="Arial" w:cs="Arial"/>
          <w:sz w:val="20"/>
          <w:szCs w:val="20"/>
        </w:rPr>
        <w:t>/2014 z 31. júla 2014</w:t>
      </w:r>
    </w:p>
    <w:p w14:paraId="3A834BB5" w14:textId="67986A61" w:rsidR="00F231AD" w:rsidRDefault="00F231AD">
      <w:pPr>
        <w:rPr>
          <w:rFonts w:ascii="Arial" w:eastAsia="Times New Roman" w:hAnsi="Arial" w:cs="Arial"/>
          <w:sz w:val="20"/>
          <w:szCs w:val="20"/>
        </w:rPr>
      </w:pPr>
      <w:r>
        <w:rPr>
          <w:rFonts w:ascii="Arial" w:eastAsia="Times New Roman" w:hAnsi="Arial" w:cs="Arial"/>
          <w:sz w:val="20"/>
          <w:szCs w:val="20"/>
        </w:rPr>
        <w:br w:type="page"/>
      </w:r>
    </w:p>
    <w:p w14:paraId="06B0907D" w14:textId="15D9B865" w:rsidR="00F231AD" w:rsidRPr="00F231AD" w:rsidRDefault="00F231AD" w:rsidP="00824F43">
      <w:pPr>
        <w:pStyle w:val="Nadpis1"/>
      </w:pPr>
      <w:bookmarkStart w:id="71" w:name="_A.2_KRITÉRIum_NA"/>
      <w:bookmarkEnd w:id="71"/>
      <w:r w:rsidRPr="00F231AD">
        <w:lastRenderedPageBreak/>
        <w:t>A.2 KRITÉRI</w:t>
      </w:r>
      <w:r w:rsidR="00E516C6">
        <w:t>um</w:t>
      </w:r>
      <w:r w:rsidRPr="00F231AD">
        <w:t xml:space="preserve"> NA HODNOTENIE PONÚK A </w:t>
      </w:r>
      <w:r w:rsidR="00A50F2F">
        <w:t xml:space="preserve">PRAVIDLÁ </w:t>
      </w:r>
      <w:r w:rsidR="00E516C6">
        <w:t>jeho</w:t>
      </w:r>
      <w:r w:rsidRPr="00F231AD">
        <w:t xml:space="preserve"> UPLATNENIA</w:t>
      </w:r>
    </w:p>
    <w:p w14:paraId="2B1E194B"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11A25D6D" w14:textId="77777777" w:rsidR="00E82FC1" w:rsidRDefault="00E82FC1" w:rsidP="00E82FC1">
      <w:pPr>
        <w:tabs>
          <w:tab w:val="left" w:pos="2268"/>
          <w:tab w:val="left" w:pos="2694"/>
        </w:tabs>
        <w:spacing w:after="0" w:line="240" w:lineRule="auto"/>
        <w:jc w:val="both"/>
        <w:rPr>
          <w:rFonts w:ascii="Arial" w:eastAsia="Times New Roman" w:hAnsi="Arial" w:cs="Arial"/>
          <w:sz w:val="20"/>
          <w:szCs w:val="20"/>
        </w:rPr>
      </w:pPr>
    </w:p>
    <w:p w14:paraId="3373C93C" w14:textId="2BA7981C" w:rsidR="00572169" w:rsidRPr="00E82FC1" w:rsidRDefault="00572169" w:rsidP="00E82FC1">
      <w:pPr>
        <w:numPr>
          <w:ilvl w:val="0"/>
          <w:numId w:val="134"/>
        </w:numPr>
        <w:autoSpaceDE w:val="0"/>
        <w:autoSpaceDN w:val="0"/>
        <w:spacing w:after="60" w:line="240" w:lineRule="auto"/>
        <w:ind w:left="567" w:hanging="567"/>
        <w:jc w:val="both"/>
        <w:outlineLvl w:val="2"/>
        <w:rPr>
          <w:rFonts w:ascii="Arial" w:eastAsia="Times New Roman" w:hAnsi="Arial" w:cs="Arial"/>
          <w:b/>
          <w:sz w:val="20"/>
          <w:szCs w:val="20"/>
        </w:rPr>
      </w:pPr>
      <w:r w:rsidRPr="00E82FC1">
        <w:rPr>
          <w:rFonts w:ascii="Arial" w:eastAsia="Times New Roman" w:hAnsi="Arial" w:cs="Arial"/>
          <w:b/>
          <w:sz w:val="20"/>
          <w:szCs w:val="20"/>
        </w:rPr>
        <w:t>Určenie kritéria:</w:t>
      </w:r>
    </w:p>
    <w:p w14:paraId="1FB63318" w14:textId="77777777" w:rsidR="00E82FC1" w:rsidRPr="00AA007A" w:rsidRDefault="00572169" w:rsidP="00E82FC1">
      <w:pPr>
        <w:numPr>
          <w:ilvl w:val="1"/>
          <w:numId w:val="134"/>
        </w:numPr>
        <w:autoSpaceDE w:val="0"/>
        <w:autoSpaceDN w:val="0"/>
        <w:spacing w:after="60" w:line="240" w:lineRule="auto"/>
        <w:ind w:left="567" w:hanging="567"/>
        <w:jc w:val="both"/>
        <w:outlineLvl w:val="2"/>
        <w:rPr>
          <w:rFonts w:ascii="Arial" w:eastAsia="Times New Roman" w:hAnsi="Arial" w:cs="Arial"/>
          <w:b/>
          <w:sz w:val="20"/>
          <w:szCs w:val="20"/>
        </w:rPr>
      </w:pPr>
      <w:r w:rsidRPr="00E82FC1">
        <w:rPr>
          <w:rFonts w:ascii="Arial" w:eastAsia="Times New Roman" w:hAnsi="Arial" w:cs="Arial"/>
          <w:sz w:val="20"/>
          <w:szCs w:val="20"/>
        </w:rPr>
        <w:t>Ponuky uchádzačov sa budú vyhodnocovať v súlade s § 44 ods. 3 písm. c) ZVO</w:t>
      </w:r>
      <w:r w:rsidR="00E82FC1" w:rsidRPr="00F231AD">
        <w:rPr>
          <w:rFonts w:ascii="Arial" w:eastAsia="Times New Roman" w:hAnsi="Arial" w:cs="Arial"/>
          <w:sz w:val="20"/>
          <w:szCs w:val="20"/>
        </w:rPr>
        <w:t xml:space="preserve">, a teda </w:t>
      </w:r>
      <w:r w:rsidR="00E82FC1" w:rsidRPr="00AA007A">
        <w:rPr>
          <w:rFonts w:ascii="Arial" w:eastAsia="Times New Roman" w:hAnsi="Arial" w:cs="Arial"/>
          <w:b/>
          <w:sz w:val="20"/>
          <w:szCs w:val="20"/>
        </w:rPr>
        <w:t>na základe najnižšej ceny.</w:t>
      </w:r>
    </w:p>
    <w:p w14:paraId="059A49EE" w14:textId="0BAA871E" w:rsidR="00572169" w:rsidRPr="00E82FC1" w:rsidRDefault="00572169" w:rsidP="00E82FC1">
      <w:pPr>
        <w:numPr>
          <w:ilvl w:val="1"/>
          <w:numId w:val="134"/>
        </w:numPr>
        <w:autoSpaceDE w:val="0"/>
        <w:autoSpaceDN w:val="0"/>
        <w:spacing w:after="60" w:line="240" w:lineRule="auto"/>
        <w:ind w:left="567" w:hanging="567"/>
        <w:jc w:val="both"/>
        <w:outlineLvl w:val="2"/>
        <w:rPr>
          <w:rFonts w:ascii="Arial" w:eastAsia="Times New Roman" w:hAnsi="Arial" w:cs="Arial"/>
          <w:b/>
          <w:sz w:val="20"/>
          <w:szCs w:val="20"/>
        </w:rPr>
      </w:pPr>
      <w:r w:rsidRPr="00E82FC1">
        <w:rPr>
          <w:rFonts w:ascii="Arial" w:eastAsia="Times New Roman" w:hAnsi="Arial" w:cs="Arial"/>
          <w:sz w:val="20"/>
          <w:szCs w:val="20"/>
        </w:rPr>
        <w:t xml:space="preserve">Jediným kritériom na vyhodnotenie ponúk je: </w:t>
      </w:r>
      <w:r w:rsidRPr="00E82FC1">
        <w:rPr>
          <w:rFonts w:ascii="Arial" w:eastAsia="Times New Roman" w:hAnsi="Arial" w:cs="Arial"/>
          <w:b/>
          <w:sz w:val="20"/>
          <w:szCs w:val="20"/>
        </w:rPr>
        <w:t xml:space="preserve">Navrhovaná cena za celý predmet zákazky v </w:t>
      </w:r>
      <w:r w:rsidR="00E57C39">
        <w:rPr>
          <w:rFonts w:ascii="Arial" w:eastAsia="Times New Roman" w:hAnsi="Arial" w:cs="Arial"/>
          <w:b/>
          <w:sz w:val="20"/>
          <w:szCs w:val="20"/>
        </w:rPr>
        <w:t xml:space="preserve">eurách </w:t>
      </w:r>
      <w:r w:rsidR="003A5A09" w:rsidRPr="003A5A09">
        <w:rPr>
          <w:rFonts w:ascii="Arial" w:eastAsia="Times New Roman" w:hAnsi="Arial" w:cs="Arial"/>
          <w:b/>
          <w:sz w:val="20"/>
          <w:szCs w:val="20"/>
        </w:rPr>
        <w:t xml:space="preserve">(€ alebo EUR) </w:t>
      </w:r>
      <w:r w:rsidRPr="00E82FC1">
        <w:rPr>
          <w:rFonts w:ascii="Arial" w:eastAsia="Times New Roman" w:hAnsi="Arial" w:cs="Arial"/>
          <w:b/>
          <w:sz w:val="20"/>
          <w:szCs w:val="20"/>
        </w:rPr>
        <w:t>bez DPH</w:t>
      </w:r>
      <w:r w:rsidR="00A94641">
        <w:rPr>
          <w:rFonts w:ascii="Arial" w:eastAsia="Times New Roman" w:hAnsi="Arial" w:cs="Arial"/>
          <w:b/>
          <w:sz w:val="20"/>
          <w:szCs w:val="20"/>
        </w:rPr>
        <w:t>.</w:t>
      </w:r>
      <w:r w:rsidRPr="00E82FC1">
        <w:rPr>
          <w:rFonts w:ascii="Arial" w:eastAsia="Times New Roman" w:hAnsi="Arial" w:cs="Arial"/>
          <w:b/>
          <w:sz w:val="20"/>
          <w:szCs w:val="20"/>
        </w:rPr>
        <w:t xml:space="preserve"> </w:t>
      </w:r>
    </w:p>
    <w:p w14:paraId="6DF3FD5D" w14:textId="77777777" w:rsidR="00080193" w:rsidRPr="00E33F56" w:rsidRDefault="00080193" w:rsidP="00080193">
      <w:pPr>
        <w:numPr>
          <w:ilvl w:val="0"/>
          <w:numId w:val="134"/>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67" w:hanging="567"/>
        <w:jc w:val="both"/>
        <w:rPr>
          <w:rFonts w:ascii="Arial" w:hAnsi="Arial" w:cs="Arial"/>
          <w:b/>
          <w:bCs/>
          <w:sz w:val="20"/>
          <w:szCs w:val="20"/>
        </w:rPr>
      </w:pPr>
      <w:r w:rsidRPr="00E33F56">
        <w:rPr>
          <w:rFonts w:ascii="Arial" w:hAnsi="Arial" w:cs="Arial"/>
          <w:b/>
          <w:bCs/>
          <w:sz w:val="20"/>
          <w:szCs w:val="20"/>
        </w:rPr>
        <w:t>Definícia kritéria</w:t>
      </w:r>
    </w:p>
    <w:p w14:paraId="444BD9F6" w14:textId="77777777" w:rsidR="00080193" w:rsidRPr="00E33F56" w:rsidRDefault="00080193" w:rsidP="00080193">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E33F56">
        <w:rPr>
          <w:rFonts w:ascii="Arial" w:eastAsia="Times New Roman" w:hAnsi="Arial" w:cs="Arial"/>
          <w:sz w:val="20"/>
          <w:szCs w:val="20"/>
        </w:rPr>
        <w:t>Cena za celý predmet zákazky je celková cena za plnenie predmetu zákazky v rozsahu a vyhotovení v súlade s opisom predmetu zákazky uvedeným v časti B.1 Opis predmetu zákazky týchto SP</w:t>
      </w:r>
      <w:r>
        <w:rPr>
          <w:rFonts w:ascii="Arial" w:eastAsia="Times New Roman" w:hAnsi="Arial" w:cs="Arial"/>
          <w:sz w:val="20"/>
          <w:szCs w:val="20"/>
        </w:rPr>
        <w:t>.</w:t>
      </w:r>
    </w:p>
    <w:p w14:paraId="2CF591E7" w14:textId="77777777" w:rsidR="00080193" w:rsidRPr="00E33F56" w:rsidRDefault="00080193" w:rsidP="00080193">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E33F56">
        <w:rPr>
          <w:rFonts w:ascii="Arial" w:eastAsia="Times New Roman" w:hAnsi="Arial" w:cs="Arial"/>
          <w:sz w:val="20"/>
          <w:szCs w:val="20"/>
        </w:rPr>
        <w:t>Cena musí byť vypočítaná a vyjadrená podľa bodu 14 časti A.1 Pokyny pre záujemcov/uchádzačov týchto SP. Pre potreby vyhodnotenia ponúk sa použije cena v EUR bez DPH.</w:t>
      </w:r>
    </w:p>
    <w:p w14:paraId="6D4B71DC" w14:textId="5C55DFC0" w:rsidR="00572169" w:rsidRPr="00080193" w:rsidRDefault="00572169" w:rsidP="00080193">
      <w:pPr>
        <w:numPr>
          <w:ilvl w:val="0"/>
          <w:numId w:val="134"/>
        </w:numPr>
        <w:autoSpaceDE w:val="0"/>
        <w:autoSpaceDN w:val="0"/>
        <w:spacing w:after="60" w:line="240" w:lineRule="auto"/>
        <w:ind w:left="567" w:hanging="567"/>
        <w:jc w:val="both"/>
        <w:outlineLvl w:val="2"/>
        <w:rPr>
          <w:rFonts w:ascii="Arial" w:eastAsia="Times New Roman" w:hAnsi="Arial" w:cs="Arial"/>
          <w:b/>
          <w:sz w:val="20"/>
          <w:szCs w:val="20"/>
        </w:rPr>
      </w:pPr>
      <w:r w:rsidRPr="00080193">
        <w:rPr>
          <w:rFonts w:ascii="Arial" w:eastAsia="Times New Roman" w:hAnsi="Arial" w:cs="Arial"/>
          <w:b/>
          <w:sz w:val="20"/>
          <w:szCs w:val="20"/>
        </w:rPr>
        <w:t>Pravidlá uplatnenia stanovených kritérií na vyhodnotenie ponúk sú nasledujúce:</w:t>
      </w:r>
    </w:p>
    <w:p w14:paraId="33B58425" w14:textId="4439B3C4" w:rsidR="00080193" w:rsidRPr="00080193" w:rsidRDefault="00080193" w:rsidP="00080193">
      <w:pPr>
        <w:numPr>
          <w:ilvl w:val="1"/>
          <w:numId w:val="134"/>
        </w:numPr>
        <w:autoSpaceDE w:val="0"/>
        <w:autoSpaceDN w:val="0"/>
        <w:spacing w:after="60" w:line="240" w:lineRule="auto"/>
        <w:ind w:left="567" w:hanging="567"/>
        <w:jc w:val="both"/>
        <w:outlineLvl w:val="2"/>
        <w:rPr>
          <w:rFonts w:ascii="Arial" w:eastAsia="Times New Roman" w:hAnsi="Arial" w:cs="Arial"/>
          <w:sz w:val="18"/>
          <w:szCs w:val="20"/>
        </w:rPr>
      </w:pPr>
      <w:r w:rsidRPr="00E33F56">
        <w:rPr>
          <w:rFonts w:ascii="Arial" w:hAnsi="Arial" w:cs="Arial"/>
          <w:sz w:val="20"/>
          <w:szCs w:val="20"/>
        </w:rPr>
        <w:t>Hodnotenie ponúk uchádzačov je dané pridelením príslušného poradia podľa posudzovaných údajov uvedených v jednotlivých ponukách, týkajúcich sa navrhovanej ceny za plnenie predmetu zákazky.</w:t>
      </w:r>
    </w:p>
    <w:p w14:paraId="1C12D2D8" w14:textId="2CE6F799" w:rsidR="00572169" w:rsidRPr="00572169" w:rsidRDefault="00572169" w:rsidP="00E82FC1">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572169">
        <w:rPr>
          <w:rFonts w:ascii="Arial" w:eastAsia="Times New Roman" w:hAnsi="Arial" w:cs="Arial"/>
          <w:sz w:val="20"/>
          <w:szCs w:val="20"/>
        </w:rPr>
        <w:t xml:space="preserve">Poradie uchádzačov sa určí porovnaním výšky navrhnutých ponukových cien za </w:t>
      </w:r>
      <w:r w:rsidR="00E82FC1">
        <w:rPr>
          <w:rFonts w:ascii="Arial" w:eastAsia="Times New Roman" w:hAnsi="Arial" w:cs="Arial"/>
          <w:sz w:val="20"/>
          <w:szCs w:val="20"/>
        </w:rPr>
        <w:t>celý</w:t>
      </w:r>
      <w:r w:rsidR="00E82FC1" w:rsidRPr="00572169">
        <w:rPr>
          <w:rFonts w:ascii="Arial" w:eastAsia="Times New Roman" w:hAnsi="Arial" w:cs="Arial"/>
          <w:sz w:val="20"/>
          <w:szCs w:val="20"/>
        </w:rPr>
        <w:t xml:space="preserve"> </w:t>
      </w:r>
      <w:r w:rsidRPr="00572169">
        <w:rPr>
          <w:rFonts w:ascii="Arial" w:eastAsia="Times New Roman" w:hAnsi="Arial" w:cs="Arial"/>
          <w:sz w:val="20"/>
          <w:szCs w:val="20"/>
        </w:rPr>
        <w:t xml:space="preserve">predmet zákazky vyjadrených v eurách, uvedených v jednotlivých ponukách uchádzačov, podľa určenej definície kritéria - najnižšej ceny. </w:t>
      </w:r>
    </w:p>
    <w:p w14:paraId="192F6DB5" w14:textId="64928390" w:rsidR="00572169" w:rsidRPr="00080193" w:rsidRDefault="00572169" w:rsidP="00080193">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572169">
        <w:rPr>
          <w:rFonts w:ascii="Arial" w:eastAsia="Times New Roman" w:hAnsi="Arial" w:cs="Arial"/>
          <w:sz w:val="20"/>
          <w:szCs w:val="20"/>
        </w:rPr>
        <w:t>Úspešný uchádzač bude ten, ktorý vo svojej ponuke navrhne najnižšiu cenu za celý predmet zákazky v</w:t>
      </w:r>
      <w:r w:rsidR="00E82FC1">
        <w:rPr>
          <w:rFonts w:ascii="Arial" w:eastAsia="Times New Roman" w:hAnsi="Arial" w:cs="Arial"/>
          <w:sz w:val="20"/>
          <w:szCs w:val="20"/>
        </w:rPr>
        <w:t> </w:t>
      </w:r>
      <w:r w:rsidRPr="00572169">
        <w:rPr>
          <w:rFonts w:ascii="Arial" w:eastAsia="Times New Roman" w:hAnsi="Arial" w:cs="Arial"/>
          <w:sz w:val="20"/>
          <w:szCs w:val="20"/>
        </w:rPr>
        <w:t>eur</w:t>
      </w:r>
      <w:r w:rsidR="00E82FC1">
        <w:rPr>
          <w:rFonts w:ascii="Arial" w:eastAsia="Times New Roman" w:hAnsi="Arial" w:cs="Arial"/>
          <w:sz w:val="20"/>
          <w:szCs w:val="20"/>
        </w:rPr>
        <w:t>ách (</w:t>
      </w:r>
      <w:r w:rsidR="00E82FC1" w:rsidRPr="00AA007A">
        <w:rPr>
          <w:rFonts w:ascii="Arial" w:eastAsia="Times New Roman" w:hAnsi="Arial" w:cs="Arial"/>
          <w:b/>
          <w:sz w:val="20"/>
          <w:szCs w:val="20"/>
        </w:rPr>
        <w:t>€ alebo EUR</w:t>
      </w:r>
      <w:r w:rsidR="00E82FC1">
        <w:rPr>
          <w:rFonts w:ascii="Arial" w:eastAsia="Times New Roman" w:hAnsi="Arial" w:cs="Arial"/>
          <w:sz w:val="20"/>
          <w:szCs w:val="20"/>
        </w:rPr>
        <w:t>)</w:t>
      </w:r>
      <w:r w:rsidRPr="00572169">
        <w:rPr>
          <w:rFonts w:ascii="Arial" w:eastAsia="Times New Roman" w:hAnsi="Arial" w:cs="Arial"/>
          <w:sz w:val="20"/>
          <w:szCs w:val="20"/>
        </w:rPr>
        <w:t xml:space="preserve"> bez DPH</w:t>
      </w:r>
      <w:r w:rsidR="00080193">
        <w:rPr>
          <w:rFonts w:ascii="Arial" w:eastAsia="Times New Roman" w:hAnsi="Arial" w:cs="Arial"/>
          <w:sz w:val="20"/>
          <w:szCs w:val="20"/>
        </w:rPr>
        <w:t xml:space="preserve"> </w:t>
      </w:r>
      <w:r w:rsidR="00080193" w:rsidRPr="00E33F56">
        <w:rPr>
          <w:rFonts w:ascii="Arial" w:hAnsi="Arial" w:cs="Arial"/>
          <w:sz w:val="20"/>
          <w:szCs w:val="20"/>
        </w:rPr>
        <w:t xml:space="preserve">a zároveň splní požiadavky na predmet zákazky a podmienky účasti stanovené verejným obstarávateľom v časti A.3 Podmienky účasti </w:t>
      </w:r>
      <w:r w:rsidR="00080193">
        <w:rPr>
          <w:rFonts w:ascii="Arial" w:hAnsi="Arial" w:cs="Arial"/>
          <w:sz w:val="20"/>
          <w:szCs w:val="20"/>
        </w:rPr>
        <w:t xml:space="preserve">uchádzačov </w:t>
      </w:r>
      <w:r w:rsidR="00080193" w:rsidRPr="00E33F56">
        <w:rPr>
          <w:rFonts w:ascii="Arial" w:hAnsi="Arial" w:cs="Arial"/>
          <w:sz w:val="20"/>
          <w:szCs w:val="20"/>
        </w:rPr>
        <w:t>týchto SP.</w:t>
      </w:r>
    </w:p>
    <w:p w14:paraId="4B907CF0" w14:textId="355E5766" w:rsidR="00572169" w:rsidRPr="00572169" w:rsidRDefault="00572169" w:rsidP="00E82FC1">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572169">
        <w:rPr>
          <w:rFonts w:ascii="Arial" w:eastAsia="Times New Roman" w:hAnsi="Arial" w:cs="Arial"/>
          <w:sz w:val="20"/>
          <w:szCs w:val="20"/>
        </w:rPr>
        <w:t>V prípade rovnosti Ceny za celý predmet zákazky viacerými uchádzačmi, rozhoduje o poradí uchádzačov v prospech lepšieho umiestnenia nižšia cena za Cenu za servis a údržbu za 4 roky.</w:t>
      </w:r>
    </w:p>
    <w:p w14:paraId="407C53D1" w14:textId="28CFA1C8" w:rsidR="00572169" w:rsidRPr="00E82FC1" w:rsidRDefault="00572169" w:rsidP="00E82FC1">
      <w:pPr>
        <w:numPr>
          <w:ilvl w:val="0"/>
          <w:numId w:val="134"/>
        </w:numPr>
        <w:autoSpaceDE w:val="0"/>
        <w:autoSpaceDN w:val="0"/>
        <w:spacing w:after="60" w:line="240" w:lineRule="auto"/>
        <w:ind w:left="567" w:hanging="567"/>
        <w:jc w:val="both"/>
        <w:outlineLvl w:val="2"/>
        <w:rPr>
          <w:rFonts w:ascii="Arial" w:eastAsia="Times New Roman" w:hAnsi="Arial" w:cs="Arial"/>
          <w:b/>
          <w:sz w:val="20"/>
          <w:szCs w:val="20"/>
        </w:rPr>
      </w:pPr>
      <w:r w:rsidRPr="00E82FC1">
        <w:rPr>
          <w:rFonts w:ascii="Arial" w:eastAsia="Times New Roman" w:hAnsi="Arial" w:cs="Arial"/>
          <w:b/>
          <w:sz w:val="20"/>
          <w:szCs w:val="20"/>
        </w:rPr>
        <w:t>Spôsob uvedenia návrhu na plnenie:</w:t>
      </w:r>
    </w:p>
    <w:p w14:paraId="0828291A" w14:textId="77777777" w:rsidR="00E82FC1" w:rsidRPr="00E82FC1" w:rsidRDefault="00E82FC1" w:rsidP="00E82FC1">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E82FC1">
        <w:rPr>
          <w:rFonts w:ascii="Arial" w:eastAsia="Times New Roman" w:hAnsi="Arial" w:cs="Arial"/>
          <w:sz w:val="20"/>
          <w:szCs w:val="20"/>
        </w:rPr>
        <w:t>Cena za celý predmet zákazky je celková cena poskytnutých služieb za predmet zákazky, ktorá je tvorená súčtom cien za:</w:t>
      </w:r>
    </w:p>
    <w:p w14:paraId="07BD77DB" w14:textId="15CB6A79" w:rsidR="00E82FC1" w:rsidRPr="00E82FC1" w:rsidRDefault="00E82FC1"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sidRPr="00E82FC1">
        <w:rPr>
          <w:rFonts w:ascii="Arial" w:eastAsia="Times New Roman" w:hAnsi="Arial" w:cs="Arial"/>
          <w:sz w:val="20"/>
          <w:szCs w:val="20"/>
        </w:rPr>
        <w:t xml:space="preserve">servis a údržba </w:t>
      </w:r>
      <w:r w:rsidR="00153491">
        <w:rPr>
          <w:rFonts w:ascii="Arial" w:eastAsia="Times New Roman" w:hAnsi="Arial" w:cs="Arial"/>
          <w:sz w:val="20"/>
          <w:szCs w:val="20"/>
        </w:rPr>
        <w:t>stavebnej a technologickej časti tunela Ovčiarsko -</w:t>
      </w:r>
      <w:r w:rsidRPr="00E82FC1">
        <w:rPr>
          <w:rFonts w:ascii="Arial" w:eastAsia="Times New Roman" w:hAnsi="Arial" w:cs="Arial"/>
          <w:sz w:val="20"/>
          <w:szCs w:val="20"/>
        </w:rPr>
        <w:t xml:space="preserve"> Príloha č. 1 k časti B.2 Spôsob určenia ceny týchto SP,</w:t>
      </w:r>
    </w:p>
    <w:p w14:paraId="0AABC2E3" w14:textId="2E992502" w:rsidR="00E82FC1" w:rsidRPr="00E82FC1" w:rsidRDefault="00E82FC1"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sidRPr="00E82FC1">
        <w:rPr>
          <w:rFonts w:ascii="Arial" w:eastAsia="Times New Roman" w:hAnsi="Arial" w:cs="Arial"/>
          <w:sz w:val="20"/>
          <w:szCs w:val="20"/>
        </w:rPr>
        <w:t xml:space="preserve">servis a údržba </w:t>
      </w:r>
      <w:r w:rsidR="007617AE">
        <w:rPr>
          <w:rFonts w:ascii="Arial" w:eastAsia="Times New Roman" w:hAnsi="Arial" w:cs="Arial"/>
          <w:sz w:val="20"/>
          <w:szCs w:val="20"/>
        </w:rPr>
        <w:t>stavebnej a technologickej časti tunela Žilina</w:t>
      </w:r>
      <w:r w:rsidRPr="00E82FC1">
        <w:rPr>
          <w:rFonts w:ascii="Arial" w:eastAsia="Times New Roman" w:hAnsi="Arial" w:cs="Arial"/>
          <w:sz w:val="20"/>
          <w:szCs w:val="20"/>
        </w:rPr>
        <w:t xml:space="preserve"> – Príloha č. 3 k časti B.2 Spôsob určenia ceny týchto SP,</w:t>
      </w:r>
    </w:p>
    <w:p w14:paraId="7A602606" w14:textId="2DAA3A89" w:rsidR="00E82FC1" w:rsidRPr="00E82FC1" w:rsidRDefault="007617AE"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Pr>
          <w:rFonts w:ascii="Arial" w:eastAsia="Times New Roman" w:hAnsi="Arial" w:cs="Arial"/>
          <w:sz w:val="20"/>
          <w:szCs w:val="20"/>
        </w:rPr>
        <w:t>servis a údržba ISD</w:t>
      </w:r>
      <w:r w:rsidR="00E82FC1" w:rsidRPr="00E82FC1">
        <w:rPr>
          <w:rFonts w:ascii="Arial" w:eastAsia="Times New Roman" w:hAnsi="Arial" w:cs="Arial"/>
          <w:sz w:val="20"/>
          <w:szCs w:val="20"/>
        </w:rPr>
        <w:t xml:space="preserve"> </w:t>
      </w:r>
      <w:r>
        <w:rPr>
          <w:rFonts w:ascii="Arial" w:eastAsia="Times New Roman" w:hAnsi="Arial" w:cs="Arial"/>
          <w:sz w:val="20"/>
          <w:szCs w:val="20"/>
        </w:rPr>
        <w:t>-</w:t>
      </w:r>
      <w:r w:rsidR="00E82FC1" w:rsidRPr="00E82FC1">
        <w:rPr>
          <w:rFonts w:ascii="Arial" w:eastAsia="Times New Roman" w:hAnsi="Arial" w:cs="Arial"/>
          <w:sz w:val="20"/>
          <w:szCs w:val="20"/>
        </w:rPr>
        <w:t xml:space="preserve"> Príloha č. 5 k časti B.2 Spôsob určenia ceny týchto SP,</w:t>
      </w:r>
    </w:p>
    <w:p w14:paraId="559FB0C9" w14:textId="0E3F4803" w:rsidR="00E82FC1" w:rsidRPr="00E82FC1" w:rsidRDefault="00E82FC1"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sidRPr="00E82FC1">
        <w:rPr>
          <w:rFonts w:ascii="Arial" w:eastAsia="Times New Roman" w:hAnsi="Arial" w:cs="Arial"/>
          <w:sz w:val="20"/>
          <w:szCs w:val="20"/>
        </w:rPr>
        <w:t>servis a údržba IS</w:t>
      </w:r>
      <w:r w:rsidR="007617AE">
        <w:rPr>
          <w:rFonts w:ascii="Arial" w:eastAsia="Times New Roman" w:hAnsi="Arial" w:cs="Arial"/>
          <w:sz w:val="20"/>
          <w:szCs w:val="20"/>
        </w:rPr>
        <w:t xml:space="preserve"> privádzača -</w:t>
      </w:r>
      <w:r w:rsidRPr="00E82FC1">
        <w:rPr>
          <w:rFonts w:ascii="Arial" w:eastAsia="Times New Roman" w:hAnsi="Arial" w:cs="Arial"/>
          <w:sz w:val="20"/>
          <w:szCs w:val="20"/>
        </w:rPr>
        <w:t xml:space="preserve"> Príloha č. 7 k časti B.2 Spôsob určenia ceny týchto SP,</w:t>
      </w:r>
    </w:p>
    <w:p w14:paraId="6A4DEB8E" w14:textId="27995708" w:rsidR="00E82FC1" w:rsidRPr="00E82FC1" w:rsidRDefault="007617AE"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Pr>
          <w:rFonts w:ascii="Arial" w:eastAsia="Times New Roman" w:hAnsi="Arial" w:cs="Arial"/>
          <w:sz w:val="20"/>
          <w:szCs w:val="20"/>
        </w:rPr>
        <w:t>servis a údržba IOP PB, 2. etapa</w:t>
      </w:r>
      <w:r w:rsidR="00E82FC1" w:rsidRPr="00E82FC1">
        <w:rPr>
          <w:rFonts w:ascii="Arial" w:eastAsia="Times New Roman" w:hAnsi="Arial" w:cs="Arial"/>
          <w:sz w:val="20"/>
          <w:szCs w:val="20"/>
        </w:rPr>
        <w:t xml:space="preserve"> – Príloha č. 9 k časti B.2 Spôsob určenia ceny týchto SP,</w:t>
      </w:r>
    </w:p>
    <w:p w14:paraId="4A528CF0" w14:textId="2C523286" w:rsidR="00E82FC1" w:rsidRPr="00E82FC1" w:rsidRDefault="007617AE"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Pr>
          <w:rFonts w:ascii="Arial" w:eastAsia="Times New Roman" w:hAnsi="Arial" w:cs="Arial"/>
          <w:sz w:val="20"/>
          <w:szCs w:val="20"/>
        </w:rPr>
        <w:t>cena za náhradné diely</w:t>
      </w:r>
      <w:r w:rsidR="00E82FC1" w:rsidRPr="00E82FC1">
        <w:rPr>
          <w:rFonts w:ascii="Arial" w:eastAsia="Times New Roman" w:hAnsi="Arial" w:cs="Arial"/>
          <w:sz w:val="20"/>
          <w:szCs w:val="20"/>
        </w:rPr>
        <w:t xml:space="preserve"> – Príloha č. 11 k časti B.2 Spôsob určenia ceny týchto SP,</w:t>
      </w:r>
    </w:p>
    <w:p w14:paraId="5BF5B1AC" w14:textId="0D315860" w:rsidR="00E82FC1" w:rsidRPr="00E82FC1" w:rsidRDefault="007617AE"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Pr>
          <w:rFonts w:ascii="Arial" w:eastAsia="Times New Roman" w:hAnsi="Arial" w:cs="Arial"/>
          <w:sz w:val="20"/>
          <w:szCs w:val="20"/>
        </w:rPr>
        <w:t>cena za opravy</w:t>
      </w:r>
      <w:r w:rsidR="00E82FC1" w:rsidRPr="00E82FC1">
        <w:rPr>
          <w:rFonts w:ascii="Arial" w:eastAsia="Times New Roman" w:hAnsi="Arial" w:cs="Arial"/>
          <w:sz w:val="20"/>
          <w:szCs w:val="20"/>
        </w:rPr>
        <w:t xml:space="preserve"> – Príloha č. 13 k časti B.2 Spôsob určenia ceny týchto SP,</w:t>
      </w:r>
    </w:p>
    <w:p w14:paraId="7BADEF31" w14:textId="4A04C078" w:rsidR="00E82FC1" w:rsidRPr="00E82FC1" w:rsidRDefault="00E82FC1"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sidRPr="00E82FC1">
        <w:rPr>
          <w:rFonts w:ascii="Arial" w:eastAsia="Times New Roman" w:hAnsi="Arial" w:cs="Arial"/>
          <w:sz w:val="20"/>
          <w:szCs w:val="20"/>
        </w:rPr>
        <w:t>cena za</w:t>
      </w:r>
      <w:r w:rsidR="007617AE">
        <w:rPr>
          <w:rFonts w:ascii="Arial" w:eastAsia="Times New Roman" w:hAnsi="Arial" w:cs="Arial"/>
          <w:sz w:val="20"/>
          <w:szCs w:val="20"/>
        </w:rPr>
        <w:t xml:space="preserve"> hodnotiace správy</w:t>
      </w:r>
      <w:r w:rsidRPr="00E82FC1">
        <w:rPr>
          <w:rFonts w:ascii="Arial" w:eastAsia="Times New Roman" w:hAnsi="Arial" w:cs="Arial"/>
          <w:sz w:val="20"/>
          <w:szCs w:val="20"/>
        </w:rPr>
        <w:t xml:space="preserve"> – Príloha č. 1</w:t>
      </w:r>
      <w:r w:rsidR="007617AE">
        <w:rPr>
          <w:rFonts w:ascii="Arial" w:eastAsia="Times New Roman" w:hAnsi="Arial" w:cs="Arial"/>
          <w:sz w:val="20"/>
          <w:szCs w:val="20"/>
        </w:rPr>
        <w:t>4</w:t>
      </w:r>
      <w:r w:rsidRPr="00E82FC1">
        <w:rPr>
          <w:rFonts w:ascii="Arial" w:eastAsia="Times New Roman" w:hAnsi="Arial" w:cs="Arial"/>
          <w:sz w:val="20"/>
          <w:szCs w:val="20"/>
        </w:rPr>
        <w:t xml:space="preserve"> k časti B.2 Spôsob určenia ceny týchto SP,</w:t>
      </w:r>
    </w:p>
    <w:p w14:paraId="5ABE3797" w14:textId="66E7CC06" w:rsidR="00E82FC1" w:rsidRPr="00E82FC1" w:rsidRDefault="00E82FC1" w:rsidP="00E82FC1">
      <w:pPr>
        <w:numPr>
          <w:ilvl w:val="0"/>
          <w:numId w:val="135"/>
        </w:numPr>
        <w:autoSpaceDE w:val="0"/>
        <w:autoSpaceDN w:val="0"/>
        <w:spacing w:after="60" w:line="240" w:lineRule="auto"/>
        <w:ind w:left="851" w:hanging="284"/>
        <w:jc w:val="both"/>
        <w:outlineLvl w:val="2"/>
        <w:rPr>
          <w:rFonts w:ascii="Arial" w:eastAsia="Times New Roman" w:hAnsi="Arial" w:cs="Arial"/>
          <w:sz w:val="20"/>
          <w:szCs w:val="20"/>
        </w:rPr>
      </w:pPr>
      <w:r w:rsidRPr="00E82FC1">
        <w:rPr>
          <w:rFonts w:ascii="Arial" w:eastAsia="Times New Roman" w:hAnsi="Arial" w:cs="Arial"/>
          <w:sz w:val="20"/>
          <w:szCs w:val="20"/>
        </w:rPr>
        <w:t>cena za plnenie povinností Zmluvy KB – Príloha č. 1</w:t>
      </w:r>
      <w:r w:rsidR="007617AE">
        <w:rPr>
          <w:rFonts w:ascii="Arial" w:eastAsia="Times New Roman" w:hAnsi="Arial" w:cs="Arial"/>
          <w:sz w:val="20"/>
          <w:szCs w:val="20"/>
        </w:rPr>
        <w:t>5</w:t>
      </w:r>
      <w:r w:rsidRPr="00E82FC1">
        <w:rPr>
          <w:rFonts w:ascii="Arial" w:eastAsia="Times New Roman" w:hAnsi="Arial" w:cs="Arial"/>
          <w:sz w:val="20"/>
          <w:szCs w:val="20"/>
        </w:rPr>
        <w:t xml:space="preserve"> k časti B.2 Spôsob určenia ceny týchto SP.</w:t>
      </w:r>
    </w:p>
    <w:p w14:paraId="4E4DACF6" w14:textId="617E2644" w:rsidR="00572169" w:rsidRDefault="00572169" w:rsidP="00E82FC1">
      <w:pPr>
        <w:numPr>
          <w:ilvl w:val="1"/>
          <w:numId w:val="134"/>
        </w:numPr>
        <w:autoSpaceDE w:val="0"/>
        <w:autoSpaceDN w:val="0"/>
        <w:spacing w:after="60" w:line="240" w:lineRule="auto"/>
        <w:ind w:left="567" w:hanging="567"/>
        <w:jc w:val="both"/>
        <w:outlineLvl w:val="2"/>
        <w:rPr>
          <w:rFonts w:ascii="Arial" w:eastAsia="Times New Roman" w:hAnsi="Arial" w:cs="Arial"/>
          <w:sz w:val="20"/>
          <w:szCs w:val="20"/>
        </w:rPr>
      </w:pPr>
      <w:r w:rsidRPr="00572169">
        <w:rPr>
          <w:rFonts w:ascii="Arial" w:eastAsia="Times New Roman" w:hAnsi="Arial" w:cs="Arial"/>
          <w:sz w:val="20"/>
          <w:szCs w:val="20"/>
        </w:rPr>
        <w:t xml:space="preserve">Uchádzač uvedie svoj návrh na plnenie kritéria vo svojej ponuke v tabuľke </w:t>
      </w:r>
      <w:r w:rsidRPr="00E82FC1">
        <w:rPr>
          <w:rFonts w:ascii="Arial" w:eastAsia="Times New Roman" w:hAnsi="Arial" w:cs="Arial"/>
          <w:b/>
          <w:sz w:val="20"/>
          <w:szCs w:val="20"/>
        </w:rPr>
        <w:t>Prílohy č. 1 Návrh na plnenie kritéria</w:t>
      </w:r>
      <w:r w:rsidRPr="00572169">
        <w:rPr>
          <w:rFonts w:ascii="Arial" w:eastAsia="Times New Roman" w:hAnsi="Arial" w:cs="Arial"/>
          <w:sz w:val="20"/>
          <w:szCs w:val="20"/>
        </w:rPr>
        <w:t xml:space="preserve"> k časti A.2 Kritéri</w:t>
      </w:r>
      <w:r w:rsidR="00A82BD5">
        <w:rPr>
          <w:rFonts w:ascii="Arial" w:eastAsia="Times New Roman" w:hAnsi="Arial" w:cs="Arial"/>
          <w:sz w:val="20"/>
          <w:szCs w:val="20"/>
        </w:rPr>
        <w:t>um</w:t>
      </w:r>
      <w:r w:rsidRPr="00572169">
        <w:rPr>
          <w:rFonts w:ascii="Arial" w:eastAsia="Times New Roman" w:hAnsi="Arial" w:cs="Arial"/>
          <w:sz w:val="20"/>
          <w:szCs w:val="20"/>
        </w:rPr>
        <w:t xml:space="preserve"> na vyhodnotenie ponúk a pravidlá </w:t>
      </w:r>
      <w:r w:rsidR="00A82BD5">
        <w:rPr>
          <w:rFonts w:ascii="Arial" w:eastAsia="Times New Roman" w:hAnsi="Arial" w:cs="Arial"/>
          <w:sz w:val="20"/>
          <w:szCs w:val="20"/>
        </w:rPr>
        <w:t>jeho</w:t>
      </w:r>
      <w:r w:rsidRPr="00572169">
        <w:rPr>
          <w:rFonts w:ascii="Arial" w:eastAsia="Times New Roman" w:hAnsi="Arial" w:cs="Arial"/>
          <w:sz w:val="20"/>
          <w:szCs w:val="20"/>
        </w:rPr>
        <w:t xml:space="preserve"> uplatnenia týchto SP. Uchádzač tabuľku nevypĺňa, jednotlivé hodnoty budú vyplnené automaticky, po vyplnení jednotkových cien v Prílohe č. 1 až 15 Špecifikácia ceny k časti B.2 Spôsob určenia ceny týchto SP.</w:t>
      </w:r>
    </w:p>
    <w:p w14:paraId="6F736809"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5AF3531A"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43C802D5" w14:textId="77777777" w:rsidR="00F231AD" w:rsidRP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6B217EEA" w14:textId="3AA2540F" w:rsidR="00F231AD" w:rsidRPr="00B62A42" w:rsidRDefault="00F231AD" w:rsidP="00F231AD">
      <w:pPr>
        <w:tabs>
          <w:tab w:val="left" w:pos="2268"/>
          <w:tab w:val="left" w:pos="2694"/>
        </w:tabs>
        <w:spacing w:after="0" w:line="240" w:lineRule="auto"/>
        <w:jc w:val="both"/>
        <w:rPr>
          <w:rFonts w:ascii="Arial" w:eastAsia="Times New Roman" w:hAnsi="Arial" w:cs="Arial"/>
          <w:b/>
          <w:sz w:val="20"/>
          <w:szCs w:val="20"/>
          <w:u w:val="single"/>
        </w:rPr>
      </w:pPr>
      <w:r w:rsidRPr="00B62A42">
        <w:rPr>
          <w:rFonts w:ascii="Arial" w:eastAsia="Times New Roman" w:hAnsi="Arial" w:cs="Arial"/>
          <w:b/>
          <w:sz w:val="20"/>
          <w:szCs w:val="20"/>
          <w:u w:val="single"/>
        </w:rPr>
        <w:t>Príloh</w:t>
      </w:r>
      <w:r w:rsidR="005F3C08" w:rsidRPr="00B62A42">
        <w:rPr>
          <w:rFonts w:ascii="Arial" w:eastAsia="Times New Roman" w:hAnsi="Arial" w:cs="Arial"/>
          <w:b/>
          <w:sz w:val="20"/>
          <w:szCs w:val="20"/>
          <w:u w:val="single"/>
        </w:rPr>
        <w:t>y</w:t>
      </w:r>
      <w:r w:rsidR="00C42214" w:rsidRPr="00B62A42">
        <w:rPr>
          <w:rFonts w:ascii="Arial" w:eastAsia="Times New Roman" w:hAnsi="Arial" w:cs="Arial"/>
          <w:b/>
          <w:sz w:val="20"/>
          <w:szCs w:val="20"/>
          <w:u w:val="single"/>
        </w:rPr>
        <w:t xml:space="preserve"> k časti A.2 Kritéri</w:t>
      </w:r>
      <w:r w:rsidR="00C77EE7" w:rsidRPr="00B62A42">
        <w:rPr>
          <w:rFonts w:ascii="Arial" w:eastAsia="Times New Roman" w:hAnsi="Arial" w:cs="Arial"/>
          <w:b/>
          <w:sz w:val="20"/>
          <w:szCs w:val="20"/>
          <w:u w:val="single"/>
        </w:rPr>
        <w:t>um</w:t>
      </w:r>
      <w:r w:rsidR="00C42214" w:rsidRPr="00B62A42">
        <w:rPr>
          <w:rFonts w:ascii="Arial" w:eastAsia="Times New Roman" w:hAnsi="Arial" w:cs="Arial"/>
          <w:b/>
          <w:sz w:val="20"/>
          <w:szCs w:val="20"/>
          <w:u w:val="single"/>
        </w:rPr>
        <w:t xml:space="preserve"> na hodnotenie ponúk a pravidlá </w:t>
      </w:r>
      <w:r w:rsidR="00C77EE7" w:rsidRPr="00B62A42">
        <w:rPr>
          <w:rFonts w:ascii="Arial" w:eastAsia="Times New Roman" w:hAnsi="Arial" w:cs="Arial"/>
          <w:b/>
          <w:sz w:val="20"/>
          <w:szCs w:val="20"/>
          <w:u w:val="single"/>
        </w:rPr>
        <w:t>jeho</w:t>
      </w:r>
      <w:r w:rsidR="00C42214" w:rsidRPr="00B62A42">
        <w:rPr>
          <w:rFonts w:ascii="Arial" w:eastAsia="Times New Roman" w:hAnsi="Arial" w:cs="Arial"/>
          <w:b/>
          <w:sz w:val="20"/>
          <w:szCs w:val="20"/>
          <w:u w:val="single"/>
        </w:rPr>
        <w:t xml:space="preserve"> uplatnenia</w:t>
      </w:r>
      <w:r w:rsidRPr="00B62A42">
        <w:rPr>
          <w:rFonts w:ascii="Arial" w:eastAsia="Times New Roman" w:hAnsi="Arial" w:cs="Arial"/>
          <w:b/>
          <w:sz w:val="20"/>
          <w:szCs w:val="20"/>
          <w:u w:val="single"/>
        </w:rPr>
        <w:t>:</w:t>
      </w:r>
    </w:p>
    <w:p w14:paraId="77BC206D" w14:textId="62EE56D2" w:rsidR="00A50F2F" w:rsidRDefault="00F231AD" w:rsidP="00E77614">
      <w:pPr>
        <w:spacing w:after="0" w:line="240" w:lineRule="auto"/>
        <w:jc w:val="both"/>
        <w:rPr>
          <w:rFonts w:ascii="Arial" w:eastAsia="Times New Roman" w:hAnsi="Arial" w:cs="Arial"/>
          <w:sz w:val="20"/>
          <w:szCs w:val="20"/>
        </w:rPr>
      </w:pPr>
      <w:r w:rsidRPr="00F231AD">
        <w:rPr>
          <w:rFonts w:ascii="Arial" w:eastAsia="Times New Roman" w:hAnsi="Arial" w:cs="Arial"/>
          <w:sz w:val="20"/>
          <w:szCs w:val="20"/>
        </w:rPr>
        <w:t>Príloha č. 1 - Návrh na plnenie kritéria</w:t>
      </w:r>
      <w:r w:rsidR="003D366F">
        <w:rPr>
          <w:rFonts w:ascii="Arial" w:eastAsia="Times New Roman" w:hAnsi="Arial" w:cs="Arial"/>
          <w:sz w:val="20"/>
          <w:szCs w:val="20"/>
        </w:rPr>
        <w:t xml:space="preserve"> </w:t>
      </w:r>
      <w:r w:rsidRPr="00F231AD">
        <w:rPr>
          <w:rFonts w:ascii="Arial" w:eastAsia="Times New Roman" w:hAnsi="Arial" w:cs="Arial"/>
          <w:sz w:val="20"/>
          <w:szCs w:val="20"/>
        </w:rPr>
        <w:t>(</w:t>
      </w:r>
      <w:r w:rsidR="006972DA">
        <w:rPr>
          <w:rFonts w:ascii="Arial" w:eastAsia="Times New Roman" w:hAnsi="Arial" w:cs="Arial"/>
          <w:sz w:val="20"/>
          <w:szCs w:val="20"/>
        </w:rPr>
        <w:t xml:space="preserve">súčasť </w:t>
      </w:r>
      <w:r w:rsidR="006972DA" w:rsidRPr="00824F43">
        <w:rPr>
          <w:rFonts w:ascii="Arial" w:eastAsia="Times New Roman" w:hAnsi="Arial" w:cs="Arial"/>
          <w:sz w:val="20"/>
          <w:szCs w:val="20"/>
        </w:rPr>
        <w:t>Príloh č. 1-1</w:t>
      </w:r>
      <w:r w:rsidR="00824F43" w:rsidRPr="00824F43">
        <w:rPr>
          <w:rFonts w:ascii="Arial" w:eastAsia="Times New Roman" w:hAnsi="Arial" w:cs="Arial"/>
          <w:sz w:val="20"/>
          <w:szCs w:val="20"/>
        </w:rPr>
        <w:t>5</w:t>
      </w:r>
      <w:r w:rsidR="0086166D" w:rsidRPr="00824F43">
        <w:rPr>
          <w:rFonts w:ascii="Arial" w:eastAsia="Times New Roman" w:hAnsi="Arial" w:cs="Arial"/>
          <w:sz w:val="20"/>
          <w:szCs w:val="20"/>
        </w:rPr>
        <w:t xml:space="preserve"> Špecifikácia</w:t>
      </w:r>
      <w:r w:rsidR="0086166D">
        <w:rPr>
          <w:rFonts w:ascii="Arial" w:eastAsia="Times New Roman" w:hAnsi="Arial" w:cs="Arial"/>
          <w:sz w:val="20"/>
          <w:szCs w:val="20"/>
        </w:rPr>
        <w:t xml:space="preserve"> ceny</w:t>
      </w:r>
      <w:r w:rsidR="006972DA">
        <w:rPr>
          <w:rFonts w:ascii="Arial" w:eastAsia="Times New Roman" w:hAnsi="Arial" w:cs="Arial"/>
          <w:sz w:val="20"/>
          <w:szCs w:val="20"/>
        </w:rPr>
        <w:t xml:space="preserve"> k časti B.2 týchto SP </w:t>
      </w:r>
      <w:r w:rsidR="00B56573">
        <w:rPr>
          <w:rFonts w:ascii="Arial" w:eastAsia="Times New Roman" w:hAnsi="Arial" w:cs="Arial"/>
          <w:sz w:val="20"/>
          <w:szCs w:val="20"/>
        </w:rPr>
        <w:br/>
      </w:r>
      <w:r w:rsidR="006972DA">
        <w:rPr>
          <w:rFonts w:ascii="Arial" w:eastAsia="Times New Roman" w:hAnsi="Arial" w:cs="Arial"/>
          <w:sz w:val="20"/>
          <w:szCs w:val="20"/>
        </w:rPr>
        <w:t xml:space="preserve">a </w:t>
      </w:r>
      <w:r w:rsidRPr="00F231AD">
        <w:rPr>
          <w:rFonts w:ascii="Arial" w:eastAsia="Times New Roman" w:hAnsi="Arial" w:cs="Arial"/>
          <w:sz w:val="20"/>
          <w:szCs w:val="20"/>
        </w:rPr>
        <w:t xml:space="preserve">zároveň aj ako </w:t>
      </w:r>
      <w:r w:rsidR="005F3C08">
        <w:rPr>
          <w:rFonts w:ascii="Arial" w:eastAsia="Times New Roman" w:hAnsi="Arial" w:cs="Arial"/>
          <w:sz w:val="20"/>
          <w:szCs w:val="20"/>
        </w:rPr>
        <w:t>P</w:t>
      </w:r>
      <w:r w:rsidRPr="00F231AD">
        <w:rPr>
          <w:rFonts w:ascii="Arial" w:eastAsia="Times New Roman" w:hAnsi="Arial" w:cs="Arial"/>
          <w:sz w:val="20"/>
          <w:szCs w:val="20"/>
        </w:rPr>
        <w:t>ríloha č. 1</w:t>
      </w:r>
      <w:r w:rsidR="008D25B2">
        <w:rPr>
          <w:rFonts w:ascii="Arial" w:eastAsia="Times New Roman" w:hAnsi="Arial" w:cs="Arial"/>
          <w:sz w:val="20"/>
          <w:szCs w:val="20"/>
        </w:rPr>
        <w:t>6</w:t>
      </w:r>
      <w:r w:rsidRPr="00F231AD">
        <w:rPr>
          <w:rFonts w:ascii="Arial" w:eastAsia="Times New Roman" w:hAnsi="Arial" w:cs="Arial"/>
          <w:sz w:val="20"/>
          <w:szCs w:val="20"/>
        </w:rPr>
        <w:t xml:space="preserve"> </w:t>
      </w:r>
      <w:r w:rsidR="00632FDF">
        <w:rPr>
          <w:rFonts w:ascii="Arial" w:eastAsia="Times New Roman" w:hAnsi="Arial" w:cs="Arial"/>
          <w:sz w:val="20"/>
          <w:szCs w:val="20"/>
        </w:rPr>
        <w:t xml:space="preserve">k </w:t>
      </w:r>
      <w:r w:rsidRPr="00F231AD">
        <w:rPr>
          <w:rFonts w:ascii="Arial" w:eastAsia="Times New Roman" w:hAnsi="Arial" w:cs="Arial"/>
          <w:sz w:val="20"/>
          <w:szCs w:val="20"/>
        </w:rPr>
        <w:t>R</w:t>
      </w:r>
      <w:r w:rsidR="00A62711">
        <w:rPr>
          <w:rFonts w:ascii="Arial" w:eastAsia="Times New Roman" w:hAnsi="Arial" w:cs="Arial"/>
          <w:sz w:val="20"/>
          <w:szCs w:val="20"/>
        </w:rPr>
        <w:t>ámcovej dohod</w:t>
      </w:r>
      <w:r w:rsidR="00632FDF">
        <w:rPr>
          <w:rFonts w:ascii="Arial" w:eastAsia="Times New Roman" w:hAnsi="Arial" w:cs="Arial"/>
          <w:sz w:val="20"/>
          <w:szCs w:val="20"/>
        </w:rPr>
        <w:t>e</w:t>
      </w:r>
      <w:r w:rsidRPr="00F231AD">
        <w:rPr>
          <w:rFonts w:ascii="Arial" w:eastAsia="Times New Roman" w:hAnsi="Arial" w:cs="Arial"/>
          <w:sz w:val="20"/>
          <w:szCs w:val="20"/>
        </w:rPr>
        <w:t>)</w:t>
      </w:r>
    </w:p>
    <w:p w14:paraId="02FC2A5B" w14:textId="16CB08C6" w:rsidR="00A50F2F" w:rsidRPr="00DB453E" w:rsidRDefault="00A50F2F" w:rsidP="00DB453E">
      <w:pPr>
        <w:rPr>
          <w:rFonts w:ascii="Arial" w:eastAsia="Times New Roman" w:hAnsi="Arial" w:cs="Arial"/>
          <w:b/>
          <w:bCs/>
          <w:sz w:val="20"/>
          <w:szCs w:val="20"/>
        </w:rPr>
      </w:pPr>
      <w:r>
        <w:rPr>
          <w:rFonts w:ascii="Arial" w:eastAsia="Times New Roman" w:hAnsi="Arial" w:cs="Arial"/>
          <w:sz w:val="20"/>
          <w:szCs w:val="20"/>
        </w:rPr>
        <w:br w:type="page"/>
      </w:r>
      <w:bookmarkStart w:id="72" w:name="_A.3_PODMIENKY_ÚČASTI"/>
      <w:bookmarkEnd w:id="72"/>
      <w:r w:rsidR="004E5C62" w:rsidRPr="00DB453E">
        <w:rPr>
          <w:rFonts w:ascii="Arial" w:hAnsi="Arial" w:cs="Arial"/>
          <w:b/>
          <w:bCs/>
          <w:sz w:val="24"/>
          <w:szCs w:val="24"/>
        </w:rPr>
        <w:lastRenderedPageBreak/>
        <w:t xml:space="preserve">A.3 </w:t>
      </w:r>
      <w:r w:rsidRPr="00DB453E">
        <w:rPr>
          <w:rFonts w:ascii="Arial" w:hAnsi="Arial" w:cs="Arial"/>
          <w:b/>
          <w:bCs/>
          <w:sz w:val="24"/>
          <w:szCs w:val="24"/>
        </w:rPr>
        <w:t>PODMIENKY ÚČASTI UCHÁDZAČOV</w:t>
      </w:r>
    </w:p>
    <w:p w14:paraId="4E359F52" w14:textId="77777777" w:rsidR="004E597A" w:rsidRDefault="004E597A" w:rsidP="00A50F2F">
      <w:pPr>
        <w:tabs>
          <w:tab w:val="left" w:pos="2268"/>
          <w:tab w:val="left" w:pos="2694"/>
        </w:tabs>
        <w:spacing w:after="0" w:line="240" w:lineRule="auto"/>
        <w:jc w:val="both"/>
        <w:rPr>
          <w:rFonts w:ascii="Arial" w:eastAsia="Times New Roman" w:hAnsi="Arial" w:cs="Arial"/>
          <w:b/>
          <w:sz w:val="20"/>
          <w:szCs w:val="20"/>
          <w:u w:val="single"/>
        </w:rPr>
      </w:pPr>
    </w:p>
    <w:p w14:paraId="3273341B" w14:textId="588700C6" w:rsidR="00A50F2F" w:rsidRPr="00756B5C" w:rsidRDefault="00A50F2F" w:rsidP="00A50F2F">
      <w:pPr>
        <w:tabs>
          <w:tab w:val="left" w:pos="2268"/>
          <w:tab w:val="left" w:pos="2694"/>
        </w:tabs>
        <w:spacing w:after="0" w:line="240" w:lineRule="auto"/>
        <w:jc w:val="both"/>
        <w:rPr>
          <w:rFonts w:ascii="Arial" w:eastAsia="Times New Roman" w:hAnsi="Arial" w:cs="Arial"/>
          <w:b/>
          <w:sz w:val="20"/>
          <w:szCs w:val="20"/>
          <w:u w:val="single"/>
        </w:rPr>
      </w:pPr>
      <w:r w:rsidRPr="00756B5C">
        <w:rPr>
          <w:rFonts w:ascii="Arial" w:eastAsia="Times New Roman" w:hAnsi="Arial" w:cs="Arial"/>
          <w:b/>
          <w:sz w:val="20"/>
          <w:szCs w:val="20"/>
          <w:u w:val="single"/>
        </w:rPr>
        <w:t xml:space="preserve">Podmienky účasti vo verejnom obstarávaní týkajúce sa osobného postavenia podľa  § 32 </w:t>
      </w:r>
      <w:r w:rsidR="004E5C62" w:rsidRPr="00756B5C">
        <w:rPr>
          <w:rFonts w:ascii="Arial" w:eastAsia="Times New Roman" w:hAnsi="Arial" w:cs="Arial"/>
          <w:b/>
          <w:sz w:val="20"/>
          <w:szCs w:val="20"/>
          <w:u w:val="single"/>
        </w:rPr>
        <w:t>ZVO</w:t>
      </w:r>
      <w:r w:rsidRPr="00756B5C">
        <w:rPr>
          <w:rFonts w:ascii="Arial" w:eastAsia="Times New Roman" w:hAnsi="Arial" w:cs="Arial"/>
          <w:b/>
          <w:sz w:val="20"/>
          <w:szCs w:val="20"/>
          <w:u w:val="single"/>
        </w:rPr>
        <w:t>.</w:t>
      </w:r>
    </w:p>
    <w:p w14:paraId="3B82C536" w14:textId="77777777" w:rsidR="004E5C62" w:rsidRPr="00A50F2F" w:rsidRDefault="004E5C62" w:rsidP="00A50F2F">
      <w:pPr>
        <w:tabs>
          <w:tab w:val="left" w:pos="2268"/>
          <w:tab w:val="left" w:pos="2694"/>
        </w:tabs>
        <w:spacing w:after="0" w:line="240" w:lineRule="auto"/>
        <w:jc w:val="both"/>
        <w:rPr>
          <w:rFonts w:ascii="Arial" w:eastAsia="Times New Roman" w:hAnsi="Arial" w:cs="Arial"/>
          <w:sz w:val="20"/>
          <w:szCs w:val="20"/>
        </w:rPr>
      </w:pPr>
    </w:p>
    <w:p w14:paraId="08A2B1C0" w14:textId="037891CA" w:rsidR="00A50F2F" w:rsidRDefault="00A50F2F"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Verejného obstarávania sa môže zúčastniť len ten, kto spĺňa podmienky účasti týkajúce sa osobného postavenia podľa § 32 ods. 1 ZVO, ktorých splnenie preukazuje podľa § 32 ods. 2 ZVO v spojení s § 152 ZVO.</w:t>
      </w:r>
    </w:p>
    <w:p w14:paraId="6AE27155" w14:textId="73FE5FF0" w:rsidR="000C30A3" w:rsidRDefault="00471F40"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471F40">
        <w:rPr>
          <w:rFonts w:ascii="Arial" w:eastAsia="Times New Roman" w:hAnsi="Arial" w:cs="Arial"/>
          <w:sz w:val="20"/>
          <w:szCs w:val="20"/>
        </w:rPr>
        <w:t xml:space="preserve">Podmienky účasti podľa § 32 ods. 1 písm. a) ZVO musí spĺňať aj iná osoba ako osoba podľa </w:t>
      </w:r>
      <w:r w:rsidR="00D11060">
        <w:rPr>
          <w:rFonts w:ascii="Arial" w:eastAsia="Times New Roman" w:hAnsi="Arial" w:cs="Arial"/>
          <w:sz w:val="20"/>
          <w:szCs w:val="20"/>
        </w:rPr>
        <w:br/>
      </w:r>
      <w:r w:rsidRPr="00471F40">
        <w:rPr>
          <w:rFonts w:ascii="Arial" w:eastAsia="Times New Roman" w:hAnsi="Arial" w:cs="Arial"/>
          <w:sz w:val="20"/>
          <w:szCs w:val="20"/>
        </w:rPr>
        <w:t xml:space="preserve">§ 32 odseku 1 písm. a), ak táto osoba má právo za ňu konať, práva spojené s rozhodovaním alebo kontrolou v hospodárskom subjekte, ktorý sa chce zúčastniť verejného obstarávania. Splnenie podmienky účasti podľa prvej vety preukazuje uchádzač verejnému obstarávateľovi predložením čestného vyhlásenia podľa Prílohy č. </w:t>
      </w:r>
      <w:r w:rsidR="00080193">
        <w:rPr>
          <w:rFonts w:ascii="Arial" w:eastAsia="Times New Roman" w:hAnsi="Arial" w:cs="Arial"/>
          <w:sz w:val="20"/>
          <w:szCs w:val="20"/>
        </w:rPr>
        <w:t>1</w:t>
      </w:r>
      <w:r w:rsidRPr="00471F40">
        <w:rPr>
          <w:rFonts w:ascii="Arial" w:eastAsia="Times New Roman" w:hAnsi="Arial" w:cs="Arial"/>
          <w:sz w:val="20"/>
          <w:szCs w:val="20"/>
        </w:rPr>
        <w:t xml:space="preserve"> časti A.3 Podmienky účasti uchádzačov týchto SP alebo vyhlásenia podľa § 32  ods. 5 zákona,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Skupina dodávateľov predkladá Čestné vyhlásenie podľa Prílohy č. </w:t>
      </w:r>
      <w:r w:rsidR="00080193">
        <w:rPr>
          <w:rFonts w:ascii="Arial" w:eastAsia="Times New Roman" w:hAnsi="Arial" w:cs="Arial"/>
          <w:sz w:val="20"/>
          <w:szCs w:val="20"/>
        </w:rPr>
        <w:t>1</w:t>
      </w:r>
      <w:r w:rsidRPr="00471F40">
        <w:rPr>
          <w:rFonts w:ascii="Arial" w:eastAsia="Times New Roman" w:hAnsi="Arial" w:cs="Arial"/>
          <w:sz w:val="20"/>
          <w:szCs w:val="20"/>
        </w:rPr>
        <w:t xml:space="preserve"> časti A.3 Podmienky účasti uchádzačov týchto SP za každého dodávateľa samostatne.</w:t>
      </w:r>
      <w:r w:rsidR="00176078">
        <w:rPr>
          <w:rFonts w:ascii="Arial" w:eastAsia="Times New Roman" w:hAnsi="Arial" w:cs="Arial"/>
          <w:sz w:val="20"/>
          <w:szCs w:val="20"/>
        </w:rPr>
        <w:t xml:space="preserve"> </w:t>
      </w:r>
    </w:p>
    <w:p w14:paraId="41F4A76F" w14:textId="65737C50" w:rsidR="00176078" w:rsidRPr="00E7317C" w:rsidRDefault="00176078"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Pr>
          <w:rFonts w:ascii="Arial" w:eastAsia="Times New Roman" w:hAnsi="Arial" w:cs="Arial"/>
          <w:sz w:val="20"/>
          <w:szCs w:val="20"/>
        </w:rPr>
        <w:t xml:space="preserve">Pri preukazovaní </w:t>
      </w:r>
      <w:r w:rsidR="00976605">
        <w:rPr>
          <w:rFonts w:ascii="Arial" w:eastAsia="Times New Roman" w:hAnsi="Arial" w:cs="Arial"/>
          <w:sz w:val="20"/>
          <w:szCs w:val="20"/>
        </w:rPr>
        <w:t>splnenia</w:t>
      </w:r>
      <w:r>
        <w:rPr>
          <w:rFonts w:ascii="Arial" w:eastAsia="Times New Roman" w:hAnsi="Arial" w:cs="Arial"/>
          <w:sz w:val="20"/>
          <w:szCs w:val="20"/>
        </w:rPr>
        <w:t> podmienok účasti týkajúcich sa technickej spôsobilosti alebo odbornej spôsobilosti podľa § 34 ZVO inou osobou v zmysle § 34 ods. 3 ZVO,</w:t>
      </w:r>
      <w:r w:rsidR="00C36FDF">
        <w:rPr>
          <w:rFonts w:ascii="Arial" w:eastAsia="Times New Roman" w:hAnsi="Arial" w:cs="Arial"/>
          <w:sz w:val="20"/>
          <w:szCs w:val="20"/>
        </w:rPr>
        <w:t xml:space="preserve"> </w:t>
      </w:r>
      <w:r>
        <w:rPr>
          <w:rFonts w:ascii="Arial" w:eastAsia="Times New Roman" w:hAnsi="Arial" w:cs="Arial"/>
          <w:sz w:val="20"/>
          <w:szCs w:val="20"/>
        </w:rPr>
        <w:t xml:space="preserve">uchádzač predkladá Čestné vyhlásenie podľa bodu 2 </w:t>
      </w:r>
      <w:r w:rsidR="00AD39BE">
        <w:rPr>
          <w:rFonts w:ascii="Arial" w:eastAsia="Times New Roman" w:hAnsi="Arial" w:cs="Arial"/>
          <w:sz w:val="20"/>
          <w:szCs w:val="20"/>
        </w:rPr>
        <w:t>časti A.3</w:t>
      </w:r>
      <w:r w:rsidR="00C36FDF">
        <w:rPr>
          <w:rFonts w:ascii="Arial" w:eastAsia="Times New Roman" w:hAnsi="Arial" w:cs="Arial"/>
          <w:sz w:val="20"/>
          <w:szCs w:val="20"/>
        </w:rPr>
        <w:t xml:space="preserve"> Podmienky účasti uchádzačov týchto SP za každú inú osobu samostatne. </w:t>
      </w:r>
    </w:p>
    <w:p w14:paraId="6489C03B" w14:textId="04719770" w:rsidR="00A50F2F" w:rsidRPr="00A50F2F" w:rsidRDefault="00A50F2F"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Ak uchádzač alebo záujemca má sídlo, miesto podnikania alebo obvyklý pobyt mimo územia Slovenskej republiky a štát jeho sídla, miesta podnikania alebo obvyklého pobytu nevydáva niektoré z dokladov uvedených</w:t>
      </w:r>
      <w:r w:rsidR="00C838DA">
        <w:rPr>
          <w:rFonts w:ascii="Arial" w:eastAsia="Times New Roman" w:hAnsi="Arial" w:cs="Arial"/>
          <w:sz w:val="20"/>
          <w:szCs w:val="20"/>
        </w:rPr>
        <w:t xml:space="preserve"> § 32</w:t>
      </w:r>
      <w:r w:rsidRPr="00A50F2F">
        <w:rPr>
          <w:rFonts w:ascii="Arial" w:eastAsia="Times New Roman" w:hAnsi="Arial" w:cs="Arial"/>
          <w:sz w:val="20"/>
          <w:szCs w:val="20"/>
        </w:rPr>
        <w:t xml:space="preserve"> </w:t>
      </w:r>
      <w:r w:rsidR="00453F4D" w:rsidRPr="00A50F2F">
        <w:rPr>
          <w:rFonts w:ascii="Arial" w:eastAsia="Times New Roman" w:hAnsi="Arial" w:cs="Arial"/>
          <w:sz w:val="20"/>
          <w:szCs w:val="20"/>
        </w:rPr>
        <w:t>ods</w:t>
      </w:r>
      <w:r w:rsidR="00453F4D">
        <w:rPr>
          <w:rFonts w:ascii="Arial" w:eastAsia="Times New Roman" w:hAnsi="Arial" w:cs="Arial"/>
          <w:sz w:val="20"/>
          <w:szCs w:val="20"/>
        </w:rPr>
        <w:t>.</w:t>
      </w:r>
      <w:r w:rsidR="00453F4D" w:rsidRPr="00A50F2F">
        <w:rPr>
          <w:rFonts w:ascii="Arial" w:eastAsia="Times New Roman" w:hAnsi="Arial" w:cs="Arial"/>
          <w:sz w:val="20"/>
          <w:szCs w:val="20"/>
        </w:rPr>
        <w:t xml:space="preserve"> </w:t>
      </w:r>
      <w:r w:rsidRPr="00A50F2F">
        <w:rPr>
          <w:rFonts w:ascii="Arial" w:eastAsia="Times New Roman" w:hAnsi="Arial" w:cs="Arial"/>
          <w:sz w:val="20"/>
          <w:szCs w:val="20"/>
        </w:rPr>
        <w:t>2</w:t>
      </w:r>
      <w:r w:rsidR="00C838DA">
        <w:rPr>
          <w:rFonts w:ascii="Arial" w:eastAsia="Times New Roman" w:hAnsi="Arial" w:cs="Arial"/>
          <w:sz w:val="20"/>
          <w:szCs w:val="20"/>
        </w:rPr>
        <w:t xml:space="preserve"> ZVO</w:t>
      </w:r>
      <w:r w:rsidRPr="00A50F2F">
        <w:rPr>
          <w:rFonts w:ascii="Arial" w:eastAsia="Times New Roman" w:hAnsi="Arial" w:cs="Arial"/>
          <w:sz w:val="20"/>
          <w:szCs w:val="20"/>
        </w:rPr>
        <w:t>, alebo nevydáva ani rovnocenné doklady, možno ich nahradiť čestným vyhlásením podľa predpisov platných v štáte jeho sídla, miesta podnikania alebo obvyklého pobytu.</w:t>
      </w:r>
    </w:p>
    <w:p w14:paraId="13A07B17" w14:textId="771F6A01" w:rsidR="00A50F2F" w:rsidRPr="00A50F2F" w:rsidRDefault="00A50F2F"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E9EEB2A" w14:textId="0B32AA5E" w:rsidR="00A50F2F" w:rsidRPr="00A50F2F" w:rsidRDefault="00A50F2F"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01B05A84" w14:textId="31BE9152" w:rsidR="00A50F2F" w:rsidRPr="00A50F2F" w:rsidRDefault="00A50F2F"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658D2C87" w14:textId="76D9C0F7" w:rsidR="00A50F2F" w:rsidRPr="00A50F2F" w:rsidRDefault="00A50F2F" w:rsidP="007C1E12">
      <w:pPr>
        <w:numPr>
          <w:ilvl w:val="0"/>
          <w:numId w:val="30"/>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Hospodársky subjekt môže predbežne nahradiť doklady na preukázanie splnenia podmienok účasti Jednotným európskym dokumentom podľa § 39 ZVO (ďalej len „JED“).Uchádzač vyplní časti I. až III. JED-u a môže vyplniť len oddiel α: GLOBÁLNY ÚDAJ PRE VŠETKY PODMIENKY ÚČASTI časti IV. JED-u bez toho, aby musel vyplniť iné oddiely časti IV. JED-u.</w:t>
      </w:r>
    </w:p>
    <w:p w14:paraId="152F3B48" w14:textId="77777777" w:rsidR="002F5597" w:rsidRDefault="002F5597" w:rsidP="00A50F2F">
      <w:pPr>
        <w:tabs>
          <w:tab w:val="left" w:pos="2268"/>
          <w:tab w:val="left" w:pos="2694"/>
        </w:tabs>
        <w:spacing w:after="0" w:line="240" w:lineRule="auto"/>
        <w:jc w:val="both"/>
        <w:rPr>
          <w:rFonts w:ascii="Arial" w:eastAsia="Times New Roman" w:hAnsi="Arial" w:cs="Arial"/>
          <w:sz w:val="20"/>
          <w:szCs w:val="20"/>
        </w:rPr>
      </w:pPr>
    </w:p>
    <w:p w14:paraId="2445E8FA" w14:textId="6153F6BE" w:rsidR="00A50F2F" w:rsidRDefault="00A50F2F" w:rsidP="00A50F2F">
      <w:pPr>
        <w:tabs>
          <w:tab w:val="left" w:pos="2268"/>
          <w:tab w:val="left" w:pos="2694"/>
        </w:tabs>
        <w:spacing w:after="0" w:line="240" w:lineRule="auto"/>
        <w:jc w:val="both"/>
        <w:rPr>
          <w:rFonts w:ascii="Arial" w:eastAsia="Times New Roman" w:hAnsi="Arial" w:cs="Arial"/>
          <w:b/>
          <w:sz w:val="20"/>
          <w:szCs w:val="20"/>
          <w:u w:val="single"/>
        </w:rPr>
      </w:pPr>
      <w:r w:rsidRPr="00DE77FE">
        <w:rPr>
          <w:rFonts w:ascii="Arial" w:eastAsia="Times New Roman" w:hAnsi="Arial" w:cs="Arial"/>
          <w:b/>
          <w:sz w:val="20"/>
          <w:szCs w:val="20"/>
          <w:u w:val="single"/>
        </w:rPr>
        <w:t>Podmienky účasti uchádzačov vo verejnom obstarávaní týkajúce sa technickej spôsobilosti alebo odbornej spôsobilosti podľa § 34 ZVO.</w:t>
      </w:r>
    </w:p>
    <w:p w14:paraId="52D06339" w14:textId="77777777" w:rsidR="00D074D4" w:rsidRPr="00DE77FE" w:rsidRDefault="00D074D4" w:rsidP="00A50F2F">
      <w:pPr>
        <w:tabs>
          <w:tab w:val="left" w:pos="2268"/>
          <w:tab w:val="left" w:pos="2694"/>
        </w:tabs>
        <w:spacing w:after="0" w:line="240" w:lineRule="auto"/>
        <w:jc w:val="both"/>
        <w:rPr>
          <w:rFonts w:ascii="Arial" w:eastAsia="Times New Roman" w:hAnsi="Arial" w:cs="Arial"/>
          <w:b/>
          <w:sz w:val="20"/>
          <w:szCs w:val="20"/>
          <w:u w:val="single"/>
        </w:rPr>
      </w:pPr>
    </w:p>
    <w:p w14:paraId="290794D7" w14:textId="60A15190" w:rsid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A50F2F">
        <w:rPr>
          <w:rFonts w:ascii="Arial" w:eastAsia="Times New Roman" w:hAnsi="Arial" w:cs="Arial"/>
          <w:sz w:val="20"/>
          <w:szCs w:val="20"/>
        </w:rPr>
        <w:t>Verejný obstarávateľ požaduje v ponuke predložiť nasledujúce dokumenty, ktorými preukazuje technickú spôsobilosť alebo odbornú spôsobilosť:</w:t>
      </w:r>
    </w:p>
    <w:p w14:paraId="27C2FCCC" w14:textId="77777777" w:rsidR="00D074D4" w:rsidRPr="00A50F2F" w:rsidRDefault="00D074D4" w:rsidP="00A50F2F">
      <w:pPr>
        <w:tabs>
          <w:tab w:val="left" w:pos="2268"/>
          <w:tab w:val="left" w:pos="2694"/>
        </w:tabs>
        <w:spacing w:after="0" w:line="240" w:lineRule="auto"/>
        <w:jc w:val="both"/>
        <w:rPr>
          <w:rFonts w:ascii="Arial" w:eastAsia="Times New Roman" w:hAnsi="Arial" w:cs="Arial"/>
          <w:sz w:val="20"/>
          <w:szCs w:val="20"/>
        </w:rPr>
      </w:pPr>
    </w:p>
    <w:p w14:paraId="22E5C3AA" w14:textId="4CAFE748" w:rsidR="00A50F2F" w:rsidRPr="00F11937" w:rsidRDefault="00A50F2F" w:rsidP="00506A77">
      <w:pPr>
        <w:numPr>
          <w:ilvl w:val="0"/>
          <w:numId w:val="32"/>
        </w:numPr>
        <w:autoSpaceDE w:val="0"/>
        <w:autoSpaceDN w:val="0"/>
        <w:spacing w:after="60" w:line="240" w:lineRule="auto"/>
        <w:ind w:left="567" w:hanging="567"/>
        <w:jc w:val="both"/>
        <w:outlineLvl w:val="2"/>
        <w:rPr>
          <w:rFonts w:ascii="Arial" w:eastAsia="Times New Roman" w:hAnsi="Arial" w:cs="Arial"/>
          <w:b/>
          <w:sz w:val="20"/>
          <w:szCs w:val="20"/>
          <w:u w:val="single"/>
        </w:rPr>
      </w:pPr>
      <w:r w:rsidRPr="00F11937">
        <w:rPr>
          <w:rFonts w:ascii="Arial" w:eastAsia="Times New Roman" w:hAnsi="Arial" w:cs="Arial"/>
          <w:b/>
          <w:sz w:val="20"/>
          <w:szCs w:val="20"/>
          <w:u w:val="single"/>
        </w:rPr>
        <w:t xml:space="preserve">podľa § 34 ods. 1 písm. a) </w:t>
      </w:r>
      <w:r w:rsidR="007B3AFE" w:rsidRPr="00F11937">
        <w:rPr>
          <w:rFonts w:ascii="Arial" w:eastAsia="Times New Roman" w:hAnsi="Arial" w:cs="Arial"/>
          <w:b/>
          <w:sz w:val="20"/>
          <w:szCs w:val="20"/>
          <w:u w:val="single"/>
        </w:rPr>
        <w:t>v nadväznosti na ods. 2 ZVO</w:t>
      </w:r>
      <w:r w:rsidRPr="00F11937">
        <w:rPr>
          <w:rFonts w:ascii="Arial" w:eastAsia="Times New Roman" w:hAnsi="Arial" w:cs="Arial"/>
          <w:b/>
          <w:sz w:val="20"/>
          <w:szCs w:val="20"/>
          <w:u w:val="single"/>
        </w:rPr>
        <w:t>:</w:t>
      </w:r>
    </w:p>
    <w:p w14:paraId="63901624" w14:textId="431AE1AC" w:rsidR="00A50F2F" w:rsidRDefault="00A50F2F" w:rsidP="00506A77">
      <w:pPr>
        <w:tabs>
          <w:tab w:val="left" w:pos="2268"/>
          <w:tab w:val="left" w:pos="2694"/>
        </w:tabs>
        <w:spacing w:after="60" w:line="240" w:lineRule="auto"/>
        <w:ind w:left="567"/>
        <w:jc w:val="both"/>
        <w:rPr>
          <w:rFonts w:ascii="Arial" w:eastAsia="Times New Roman" w:hAnsi="Arial" w:cs="Arial"/>
          <w:sz w:val="20"/>
          <w:szCs w:val="20"/>
        </w:rPr>
      </w:pPr>
      <w:r w:rsidRPr="00A50F2F">
        <w:rPr>
          <w:rFonts w:ascii="Arial" w:eastAsia="Times New Roman" w:hAnsi="Arial" w:cs="Arial"/>
          <w:sz w:val="20"/>
          <w:szCs w:val="20"/>
        </w:rPr>
        <w:t>Zoznam poskytnutých služieb rovnakého alebo podobného charakteru ako je predmet zákazky za predchádzajúc</w:t>
      </w:r>
      <w:r w:rsidR="00420B9D">
        <w:rPr>
          <w:rFonts w:ascii="Arial" w:eastAsia="Times New Roman" w:hAnsi="Arial" w:cs="Arial"/>
          <w:sz w:val="20"/>
          <w:szCs w:val="20"/>
        </w:rPr>
        <w:t>ich</w:t>
      </w:r>
      <w:r w:rsidR="00506A77">
        <w:rPr>
          <w:rFonts w:ascii="Arial" w:eastAsia="Times New Roman" w:hAnsi="Arial" w:cs="Arial"/>
          <w:sz w:val="20"/>
          <w:szCs w:val="20"/>
        </w:rPr>
        <w:t xml:space="preserve"> </w:t>
      </w:r>
      <w:r w:rsidR="00420B9D" w:rsidRPr="00420B9D">
        <w:rPr>
          <w:rFonts w:ascii="Arial" w:eastAsia="Times New Roman" w:hAnsi="Arial" w:cs="Arial"/>
          <w:b/>
          <w:sz w:val="20"/>
          <w:szCs w:val="20"/>
        </w:rPr>
        <w:t>5</w:t>
      </w:r>
      <w:r w:rsidRPr="00420B9D">
        <w:rPr>
          <w:rFonts w:ascii="Arial" w:eastAsia="Times New Roman" w:hAnsi="Arial" w:cs="Arial"/>
          <w:b/>
          <w:sz w:val="20"/>
          <w:szCs w:val="20"/>
        </w:rPr>
        <w:t xml:space="preserve"> </w:t>
      </w:r>
      <w:r w:rsidR="00506A77" w:rsidRPr="00420B9D">
        <w:rPr>
          <w:rFonts w:ascii="Arial" w:eastAsia="Times New Roman" w:hAnsi="Arial" w:cs="Arial"/>
          <w:b/>
          <w:sz w:val="20"/>
          <w:szCs w:val="20"/>
        </w:rPr>
        <w:t>(</w:t>
      </w:r>
      <w:r w:rsidR="00420B9D" w:rsidRPr="00420B9D">
        <w:rPr>
          <w:rFonts w:ascii="Arial" w:eastAsia="Times New Roman" w:hAnsi="Arial" w:cs="Arial"/>
          <w:b/>
          <w:sz w:val="20"/>
          <w:szCs w:val="20"/>
        </w:rPr>
        <w:t>päť</w:t>
      </w:r>
      <w:r w:rsidR="00506A77" w:rsidRPr="00420B9D">
        <w:rPr>
          <w:rFonts w:ascii="Arial" w:eastAsia="Times New Roman" w:hAnsi="Arial" w:cs="Arial"/>
          <w:b/>
          <w:sz w:val="20"/>
          <w:szCs w:val="20"/>
        </w:rPr>
        <w:t>)</w:t>
      </w:r>
      <w:r w:rsidRPr="00420B9D">
        <w:rPr>
          <w:rFonts w:ascii="Arial" w:eastAsia="Times New Roman" w:hAnsi="Arial" w:cs="Arial"/>
          <w:b/>
          <w:sz w:val="20"/>
          <w:szCs w:val="20"/>
        </w:rPr>
        <w:t xml:space="preserve"> rok</w:t>
      </w:r>
      <w:r w:rsidR="00420B9D" w:rsidRPr="00420B9D">
        <w:rPr>
          <w:rFonts w:ascii="Arial" w:eastAsia="Times New Roman" w:hAnsi="Arial" w:cs="Arial"/>
          <w:b/>
          <w:sz w:val="20"/>
          <w:szCs w:val="20"/>
        </w:rPr>
        <w:t>ov</w:t>
      </w:r>
      <w:r w:rsidRPr="00A50F2F">
        <w:rPr>
          <w:rFonts w:ascii="Arial" w:eastAsia="Times New Roman" w:hAnsi="Arial" w:cs="Arial"/>
          <w:sz w:val="20"/>
          <w:szCs w:val="20"/>
        </w:rPr>
        <w:t xml:space="preserve"> od vyhlásenia verejného obstarávania (ďalej len </w:t>
      </w:r>
      <w:r w:rsidRPr="00A50F2F">
        <w:rPr>
          <w:rFonts w:ascii="Arial" w:eastAsia="Times New Roman" w:hAnsi="Arial" w:cs="Arial"/>
          <w:sz w:val="20"/>
          <w:szCs w:val="20"/>
        </w:rPr>
        <w:lastRenderedPageBreak/>
        <w:t>„rozhodné obdobie“) s uvedením cien, lehôt poskytnutia služieb a odberateľov; dokladom je referencia, ak odberateľom bol verejný obstarávateľ alebo obstarávateľ podľa ZVO.</w:t>
      </w:r>
    </w:p>
    <w:p w14:paraId="78766FC4" w14:textId="77777777" w:rsidR="00DA741E" w:rsidRDefault="00DA741E" w:rsidP="00506A77">
      <w:pPr>
        <w:tabs>
          <w:tab w:val="left" w:pos="2268"/>
          <w:tab w:val="left" w:pos="2694"/>
        </w:tabs>
        <w:spacing w:after="60" w:line="240" w:lineRule="auto"/>
        <w:ind w:left="567"/>
        <w:jc w:val="both"/>
        <w:rPr>
          <w:rFonts w:ascii="Arial" w:eastAsia="Times New Roman" w:hAnsi="Arial" w:cs="Arial"/>
          <w:sz w:val="20"/>
          <w:szCs w:val="20"/>
        </w:rPr>
      </w:pPr>
    </w:p>
    <w:p w14:paraId="41FEF7BD" w14:textId="3D1BB081" w:rsidR="00B50CE0" w:rsidRDefault="00B50CE0" w:rsidP="00506A77">
      <w:pPr>
        <w:tabs>
          <w:tab w:val="left" w:pos="2268"/>
          <w:tab w:val="left" w:pos="2694"/>
        </w:tabs>
        <w:spacing w:after="60" w:line="240" w:lineRule="auto"/>
        <w:ind w:left="567"/>
        <w:jc w:val="both"/>
        <w:rPr>
          <w:rFonts w:ascii="Arial" w:eastAsia="Times New Roman" w:hAnsi="Arial" w:cs="Arial"/>
          <w:sz w:val="20"/>
          <w:szCs w:val="20"/>
        </w:rPr>
      </w:pPr>
      <w:r w:rsidRPr="00B50CE0">
        <w:rPr>
          <w:rFonts w:ascii="Arial" w:eastAsia="Times New Roman" w:hAnsi="Arial" w:cs="Arial"/>
          <w:b/>
          <w:sz w:val="20"/>
          <w:szCs w:val="20"/>
        </w:rPr>
        <w:t>Pod službami rovnakého charakteru</w:t>
      </w:r>
      <w:r w:rsidRPr="00B50CE0">
        <w:rPr>
          <w:rFonts w:ascii="Arial" w:eastAsia="Times New Roman" w:hAnsi="Arial" w:cs="Arial"/>
          <w:sz w:val="20"/>
          <w:szCs w:val="20"/>
        </w:rPr>
        <w:t xml:space="preserve"> ako predmet zákazky sa rozumie, že uchádzač v rozhodnom období poskytoval služby, ktoré budú poskytované v rámci plnenia predmetu zákazky</w:t>
      </w:r>
      <w:r w:rsidR="00DA741E">
        <w:rPr>
          <w:rFonts w:ascii="Arial" w:eastAsia="Times New Roman" w:hAnsi="Arial" w:cs="Arial"/>
          <w:sz w:val="20"/>
          <w:szCs w:val="20"/>
        </w:rPr>
        <w:t>.</w:t>
      </w:r>
      <w:r w:rsidRPr="00B50CE0">
        <w:rPr>
          <w:rFonts w:ascii="Arial" w:eastAsia="Times New Roman" w:hAnsi="Arial" w:cs="Arial"/>
          <w:sz w:val="20"/>
          <w:szCs w:val="20"/>
        </w:rPr>
        <w:t xml:space="preserve"> </w:t>
      </w:r>
    </w:p>
    <w:p w14:paraId="6A114339" w14:textId="77777777" w:rsidR="00B50CE0" w:rsidRDefault="00B50CE0" w:rsidP="00506A77">
      <w:pPr>
        <w:tabs>
          <w:tab w:val="left" w:pos="2268"/>
          <w:tab w:val="left" w:pos="2694"/>
        </w:tabs>
        <w:spacing w:after="60" w:line="240" w:lineRule="auto"/>
        <w:ind w:left="567"/>
        <w:jc w:val="both"/>
        <w:rPr>
          <w:rFonts w:ascii="Arial" w:eastAsia="Times New Roman" w:hAnsi="Arial" w:cs="Arial"/>
          <w:sz w:val="20"/>
          <w:szCs w:val="20"/>
        </w:rPr>
      </w:pPr>
    </w:p>
    <w:p w14:paraId="641F0B53" w14:textId="334CE0B6" w:rsidR="00B50CE0" w:rsidRDefault="00B50CE0" w:rsidP="00506A77">
      <w:pPr>
        <w:tabs>
          <w:tab w:val="left" w:pos="2268"/>
          <w:tab w:val="left" w:pos="2694"/>
        </w:tabs>
        <w:spacing w:after="60" w:line="240" w:lineRule="auto"/>
        <w:ind w:left="567"/>
        <w:jc w:val="both"/>
        <w:rPr>
          <w:rFonts w:ascii="Arial" w:eastAsia="Times New Roman" w:hAnsi="Arial" w:cs="Arial"/>
          <w:sz w:val="20"/>
          <w:szCs w:val="20"/>
        </w:rPr>
      </w:pPr>
      <w:r w:rsidRPr="00B50CE0">
        <w:rPr>
          <w:rFonts w:ascii="Arial" w:eastAsia="Times New Roman" w:hAnsi="Arial" w:cs="Arial"/>
          <w:b/>
          <w:sz w:val="20"/>
          <w:szCs w:val="20"/>
        </w:rPr>
        <w:t>Pod službami podobného charakteru</w:t>
      </w:r>
      <w:r w:rsidRPr="00B50CE0">
        <w:rPr>
          <w:rFonts w:ascii="Arial" w:eastAsia="Times New Roman" w:hAnsi="Arial" w:cs="Arial"/>
          <w:sz w:val="20"/>
          <w:szCs w:val="20"/>
        </w:rPr>
        <w:t xml:space="preserve"> ako predmet zákazky sa rozumie, že uchádzač v rozhodnom období poskytoval služby záručného, alebo pozáručného servisu a opráv technologického vybavenia tunelov a  technologického vybavenia diaľnice, rýchlostnej cesty alebo inej cestnej komunikácie</w:t>
      </w:r>
    </w:p>
    <w:p w14:paraId="27557B63" w14:textId="77777777" w:rsidR="00B50CE0" w:rsidRDefault="00B50CE0" w:rsidP="00506A77">
      <w:pPr>
        <w:tabs>
          <w:tab w:val="left" w:pos="2268"/>
          <w:tab w:val="left" w:pos="2694"/>
        </w:tabs>
        <w:spacing w:after="60" w:line="240" w:lineRule="auto"/>
        <w:ind w:left="567"/>
        <w:jc w:val="both"/>
        <w:rPr>
          <w:rFonts w:ascii="Arial" w:eastAsia="Times New Roman" w:hAnsi="Arial" w:cs="Arial"/>
          <w:sz w:val="20"/>
          <w:szCs w:val="20"/>
        </w:rPr>
      </w:pPr>
    </w:p>
    <w:p w14:paraId="29AE4490" w14:textId="7FD33856" w:rsidR="00A50F2F" w:rsidRPr="00F11937" w:rsidRDefault="00A50F2F" w:rsidP="00506A77">
      <w:pPr>
        <w:numPr>
          <w:ilvl w:val="0"/>
          <w:numId w:val="32"/>
        </w:numPr>
        <w:autoSpaceDE w:val="0"/>
        <w:autoSpaceDN w:val="0"/>
        <w:spacing w:after="60" w:line="240" w:lineRule="auto"/>
        <w:ind w:left="567" w:hanging="567"/>
        <w:jc w:val="both"/>
        <w:outlineLvl w:val="2"/>
        <w:rPr>
          <w:rFonts w:ascii="Arial" w:eastAsia="Times New Roman" w:hAnsi="Arial" w:cs="Arial"/>
          <w:b/>
          <w:sz w:val="20"/>
          <w:szCs w:val="20"/>
          <w:u w:val="single"/>
        </w:rPr>
      </w:pPr>
      <w:r w:rsidRPr="00F11937">
        <w:rPr>
          <w:rFonts w:ascii="Arial" w:eastAsia="Times New Roman" w:hAnsi="Arial" w:cs="Arial"/>
          <w:b/>
          <w:sz w:val="20"/>
          <w:szCs w:val="20"/>
          <w:u w:val="single"/>
        </w:rPr>
        <w:t xml:space="preserve">podľa § 34 ods. 1 písm. g) ZVO: </w:t>
      </w:r>
    </w:p>
    <w:p w14:paraId="1D8907DB" w14:textId="77777777" w:rsidR="00A50F2F" w:rsidRPr="00A50F2F" w:rsidRDefault="00A50F2F" w:rsidP="00506A77">
      <w:pPr>
        <w:tabs>
          <w:tab w:val="left" w:pos="2268"/>
          <w:tab w:val="left" w:pos="2694"/>
        </w:tabs>
        <w:spacing w:after="60" w:line="240" w:lineRule="auto"/>
        <w:ind w:left="567"/>
        <w:jc w:val="both"/>
        <w:rPr>
          <w:rFonts w:ascii="Arial" w:eastAsia="Times New Roman" w:hAnsi="Arial" w:cs="Arial"/>
          <w:sz w:val="20"/>
          <w:szCs w:val="20"/>
        </w:rPr>
      </w:pPr>
      <w:r w:rsidRPr="00A50F2F">
        <w:rPr>
          <w:rFonts w:ascii="Arial" w:eastAsia="Times New Roman" w:hAnsi="Arial" w:cs="Arial"/>
          <w:sz w:val="20"/>
          <w:szCs w:val="20"/>
        </w:rPr>
        <w:t>Údaje o vzdelaní a odbornej praxi alebo o odbornej kvalifikácii osôb určených na plnenie zmluvy alebo riadiacich zamestnancov.</w:t>
      </w:r>
    </w:p>
    <w:p w14:paraId="2CFF113C" w14:textId="619DDF8D" w:rsidR="00A50F2F" w:rsidRPr="00A50F2F" w:rsidRDefault="00A50F2F" w:rsidP="00506A77">
      <w:pPr>
        <w:numPr>
          <w:ilvl w:val="0"/>
          <w:numId w:val="32"/>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Ak uchádzač preukazuje technickú spôsobilosť alebo odbornú spôsobilosť v zmysle § 34 ods. 3 ZVO, preukazuje túto skutočnosť písomnou zmluvou, uzavretou s osobou, ktorej technickými a odbornými kapacitami mieni preukázať svoju technickú spôsobilosť</w:t>
      </w:r>
      <w:r w:rsidR="006B5C7B" w:rsidRPr="006B5C7B">
        <w:t xml:space="preserve"> </w:t>
      </w:r>
      <w:r w:rsidR="006B5C7B" w:rsidRPr="006B5C7B">
        <w:rPr>
          <w:rFonts w:ascii="Arial" w:eastAsia="Times New Roman" w:hAnsi="Arial" w:cs="Arial"/>
          <w:sz w:val="20"/>
          <w:szCs w:val="20"/>
        </w:rPr>
        <w:t>alebo odbornú spôsobilosť. Z písomnej zmluvy</w:t>
      </w:r>
      <w:r w:rsidRPr="00A50F2F">
        <w:rPr>
          <w:rFonts w:ascii="Arial" w:eastAsia="Times New Roman" w:hAnsi="Arial" w:cs="Arial"/>
          <w:sz w:val="20"/>
          <w:szCs w:val="20"/>
        </w:rPr>
        <w:t xml:space="preserve"> musí vyplývať záväzok osoby, že poskytne svoje kapacity počas celého trvania zmluvného vzťahu a zároveň musí spĺňať všetky ostatné požiadavky uvedené v ustanovení § 34 ods. 3 ZVO. </w:t>
      </w:r>
    </w:p>
    <w:p w14:paraId="5044F8DF" w14:textId="61DC0559" w:rsidR="00A50F2F" w:rsidRPr="00A50F2F" w:rsidRDefault="00A50F2F" w:rsidP="00506A77">
      <w:pPr>
        <w:numPr>
          <w:ilvl w:val="0"/>
          <w:numId w:val="32"/>
        </w:numPr>
        <w:autoSpaceDE w:val="0"/>
        <w:autoSpaceDN w:val="0"/>
        <w:spacing w:after="60" w:line="240" w:lineRule="auto"/>
        <w:ind w:left="567" w:hanging="567"/>
        <w:jc w:val="both"/>
        <w:outlineLvl w:val="2"/>
        <w:rPr>
          <w:rFonts w:ascii="Arial" w:eastAsia="Times New Roman" w:hAnsi="Arial" w:cs="Arial"/>
          <w:sz w:val="20"/>
          <w:szCs w:val="20"/>
        </w:rPr>
      </w:pPr>
      <w:r w:rsidRPr="00A50F2F">
        <w:rPr>
          <w:rFonts w:ascii="Arial" w:eastAsia="Times New Roman" w:hAnsi="Arial" w:cs="Arial"/>
          <w:sz w:val="20"/>
          <w:szCs w:val="20"/>
        </w:rPr>
        <w:t>Skupina dodávateľov preukazuje splnenie podmienok účasti týkajúcich sa technickej spôsobilosti alebo odbornej spôsobilosti spoločne.</w:t>
      </w:r>
    </w:p>
    <w:p w14:paraId="010C6732" w14:textId="50C6090A" w:rsidR="00A50F2F" w:rsidRPr="00A50F2F" w:rsidRDefault="00A50F2F" w:rsidP="00366B16">
      <w:pPr>
        <w:numPr>
          <w:ilvl w:val="1"/>
          <w:numId w:val="32"/>
        </w:numPr>
        <w:autoSpaceDE w:val="0"/>
        <w:autoSpaceDN w:val="0"/>
        <w:spacing w:after="60" w:line="240" w:lineRule="auto"/>
        <w:jc w:val="both"/>
        <w:outlineLvl w:val="2"/>
        <w:rPr>
          <w:rFonts w:ascii="Arial" w:eastAsia="Times New Roman" w:hAnsi="Arial" w:cs="Arial"/>
          <w:sz w:val="20"/>
          <w:szCs w:val="20"/>
        </w:rPr>
      </w:pPr>
      <w:r w:rsidRPr="00A50F2F">
        <w:rPr>
          <w:rFonts w:ascii="Arial" w:eastAsia="Times New Roman" w:hAnsi="Arial"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p>
    <w:p w14:paraId="53DF9705" w14:textId="77777777"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p>
    <w:p w14:paraId="43B17AF3" w14:textId="77777777" w:rsidR="00A50F2F" w:rsidRPr="00AA3D76" w:rsidRDefault="00A50F2F" w:rsidP="00A50F2F">
      <w:pPr>
        <w:tabs>
          <w:tab w:val="left" w:pos="2268"/>
          <w:tab w:val="left" w:pos="2694"/>
        </w:tabs>
        <w:spacing w:after="0" w:line="240" w:lineRule="auto"/>
        <w:jc w:val="both"/>
        <w:rPr>
          <w:rFonts w:ascii="Arial" w:eastAsia="Times New Roman" w:hAnsi="Arial" w:cs="Arial"/>
          <w:b/>
          <w:sz w:val="20"/>
          <w:szCs w:val="20"/>
        </w:rPr>
      </w:pPr>
      <w:r w:rsidRPr="00AA3D76">
        <w:rPr>
          <w:rFonts w:ascii="Arial" w:eastAsia="Times New Roman" w:hAnsi="Arial" w:cs="Arial"/>
          <w:b/>
          <w:sz w:val="20"/>
          <w:szCs w:val="20"/>
        </w:rPr>
        <w:t>Minimálna požadovaná úroveň štandardov:</w:t>
      </w:r>
    </w:p>
    <w:p w14:paraId="0AC6A34F" w14:textId="74F028DC" w:rsidR="00A50F2F" w:rsidRPr="00DB1116" w:rsidRDefault="00A50F2F" w:rsidP="00A50F2F">
      <w:pPr>
        <w:tabs>
          <w:tab w:val="left" w:pos="2268"/>
          <w:tab w:val="left" w:pos="2694"/>
        </w:tabs>
        <w:spacing w:after="0" w:line="240" w:lineRule="auto"/>
        <w:jc w:val="both"/>
        <w:rPr>
          <w:rFonts w:ascii="Arial" w:eastAsia="Times New Roman" w:hAnsi="Arial" w:cs="Arial"/>
          <w:b/>
          <w:sz w:val="20"/>
          <w:szCs w:val="20"/>
        </w:rPr>
      </w:pPr>
      <w:r w:rsidRPr="00DB1116">
        <w:rPr>
          <w:rFonts w:ascii="Arial" w:eastAsia="Times New Roman" w:hAnsi="Arial" w:cs="Arial"/>
          <w:b/>
          <w:sz w:val="20"/>
          <w:szCs w:val="20"/>
        </w:rPr>
        <w:t>III. 1.3) Technická spôsobilosť alebo odborná spôsobilosť, bod 1:</w:t>
      </w:r>
    </w:p>
    <w:p w14:paraId="0173B7D0" w14:textId="1115C976" w:rsid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A50F2F">
        <w:rPr>
          <w:rFonts w:ascii="Arial" w:eastAsia="Times New Roman" w:hAnsi="Arial" w:cs="Arial"/>
          <w:sz w:val="20"/>
          <w:szCs w:val="20"/>
        </w:rPr>
        <w:t xml:space="preserve">Uchádzač musí preukázať, že v rozhodnom období poskytol služby rovnakého alebo podobného charakteru ako je </w:t>
      </w:r>
      <w:r w:rsidR="005E7FE8">
        <w:rPr>
          <w:rFonts w:ascii="Arial" w:eastAsia="Times New Roman" w:hAnsi="Arial" w:cs="Arial"/>
          <w:sz w:val="20"/>
          <w:szCs w:val="20"/>
        </w:rPr>
        <w:t>predmet zákazky</w:t>
      </w:r>
      <w:r w:rsidR="0046358F" w:rsidRPr="0046358F">
        <w:rPr>
          <w:rFonts w:ascii="Arial" w:eastAsia="Times New Roman" w:hAnsi="Arial" w:cs="Arial"/>
          <w:sz w:val="20"/>
          <w:szCs w:val="20"/>
        </w:rPr>
        <w:t xml:space="preserve"> </w:t>
      </w:r>
      <w:r w:rsidRPr="00A50F2F">
        <w:rPr>
          <w:rFonts w:ascii="Arial" w:eastAsia="Times New Roman" w:hAnsi="Arial" w:cs="Arial"/>
          <w:sz w:val="20"/>
          <w:szCs w:val="20"/>
        </w:rPr>
        <w:t xml:space="preserve">v rozhodnom období v celkovom objeme </w:t>
      </w:r>
      <w:r w:rsidR="00E9035E">
        <w:rPr>
          <w:rFonts w:ascii="Arial" w:eastAsia="Times New Roman" w:hAnsi="Arial" w:cs="Arial"/>
          <w:sz w:val="20"/>
          <w:szCs w:val="20"/>
        </w:rPr>
        <w:t>2 000 000</w:t>
      </w:r>
      <w:r w:rsidRPr="00A50F2F">
        <w:rPr>
          <w:rFonts w:ascii="Arial" w:eastAsia="Times New Roman" w:hAnsi="Arial" w:cs="Arial"/>
          <w:sz w:val="20"/>
          <w:szCs w:val="20"/>
        </w:rPr>
        <w:t>,00</w:t>
      </w:r>
      <w:r w:rsidR="00095533">
        <w:rPr>
          <w:rFonts w:ascii="Arial" w:eastAsia="Times New Roman" w:hAnsi="Arial" w:cs="Arial"/>
          <w:sz w:val="20"/>
          <w:szCs w:val="20"/>
        </w:rPr>
        <w:t xml:space="preserve"> (</w:t>
      </w:r>
      <w:r w:rsidR="00EE416A">
        <w:rPr>
          <w:rFonts w:ascii="Arial" w:eastAsia="Times New Roman" w:hAnsi="Arial" w:cs="Arial"/>
          <w:sz w:val="20"/>
          <w:szCs w:val="20"/>
        </w:rPr>
        <w:t xml:space="preserve">slovom </w:t>
      </w:r>
      <w:r w:rsidR="00095533">
        <w:rPr>
          <w:rFonts w:ascii="Arial" w:eastAsia="Times New Roman" w:hAnsi="Arial" w:cs="Arial"/>
          <w:sz w:val="20"/>
          <w:szCs w:val="20"/>
        </w:rPr>
        <w:t>dva</w:t>
      </w:r>
      <w:r w:rsidR="00EE416A">
        <w:rPr>
          <w:rFonts w:ascii="Arial" w:eastAsia="Times New Roman" w:hAnsi="Arial" w:cs="Arial"/>
          <w:sz w:val="20"/>
          <w:szCs w:val="20"/>
        </w:rPr>
        <w:t xml:space="preserve"> </w:t>
      </w:r>
      <w:r w:rsidR="00095533">
        <w:rPr>
          <w:rFonts w:ascii="Arial" w:eastAsia="Times New Roman" w:hAnsi="Arial" w:cs="Arial"/>
          <w:sz w:val="20"/>
          <w:szCs w:val="20"/>
        </w:rPr>
        <w:t>milióny)</w:t>
      </w:r>
      <w:r w:rsidRPr="00A50F2F">
        <w:rPr>
          <w:rFonts w:ascii="Arial" w:eastAsia="Times New Roman" w:hAnsi="Arial" w:cs="Arial"/>
          <w:sz w:val="20"/>
          <w:szCs w:val="20"/>
        </w:rPr>
        <w:t xml:space="preserve"> </w:t>
      </w:r>
      <w:r w:rsidR="000C4DF9">
        <w:rPr>
          <w:rFonts w:ascii="Arial" w:eastAsia="Times New Roman" w:hAnsi="Arial" w:cs="Arial"/>
          <w:sz w:val="20"/>
          <w:szCs w:val="20"/>
        </w:rPr>
        <w:t>EUR</w:t>
      </w:r>
      <w:r w:rsidR="000C4DF9" w:rsidRPr="00A50F2F">
        <w:rPr>
          <w:rFonts w:ascii="Arial" w:eastAsia="Times New Roman" w:hAnsi="Arial" w:cs="Arial"/>
          <w:sz w:val="20"/>
          <w:szCs w:val="20"/>
        </w:rPr>
        <w:t xml:space="preserve"> </w:t>
      </w:r>
      <w:r w:rsidRPr="00A50F2F">
        <w:rPr>
          <w:rFonts w:ascii="Arial" w:eastAsia="Times New Roman" w:hAnsi="Arial" w:cs="Arial"/>
          <w:sz w:val="20"/>
          <w:szCs w:val="20"/>
        </w:rPr>
        <w:t xml:space="preserve">bez </w:t>
      </w:r>
      <w:r w:rsidR="000C4DF9">
        <w:rPr>
          <w:rFonts w:ascii="Arial" w:eastAsia="Times New Roman" w:hAnsi="Arial" w:cs="Arial"/>
          <w:sz w:val="20"/>
          <w:szCs w:val="20"/>
        </w:rPr>
        <w:t>DPH</w:t>
      </w:r>
      <w:r w:rsidRPr="00A50F2F">
        <w:rPr>
          <w:rFonts w:ascii="Arial" w:eastAsia="Times New Roman" w:hAnsi="Arial" w:cs="Arial"/>
          <w:sz w:val="20"/>
          <w:szCs w:val="20"/>
        </w:rPr>
        <w:t xml:space="preserve"> a z</w:t>
      </w:r>
      <w:r w:rsidR="004A4830">
        <w:rPr>
          <w:rFonts w:ascii="Arial" w:eastAsia="Times New Roman" w:hAnsi="Arial" w:cs="Arial"/>
          <w:sz w:val="20"/>
          <w:szCs w:val="20"/>
        </w:rPr>
        <w:t> </w:t>
      </w:r>
      <w:r w:rsidRPr="00A50F2F">
        <w:rPr>
          <w:rFonts w:ascii="Arial" w:eastAsia="Times New Roman" w:hAnsi="Arial" w:cs="Arial"/>
          <w:sz w:val="20"/>
          <w:szCs w:val="20"/>
        </w:rPr>
        <w:t>toho</w:t>
      </w:r>
      <w:r w:rsidR="004A4830">
        <w:rPr>
          <w:rFonts w:ascii="Arial" w:eastAsia="Times New Roman" w:hAnsi="Arial" w:cs="Arial"/>
          <w:sz w:val="20"/>
          <w:szCs w:val="20"/>
        </w:rPr>
        <w:t xml:space="preserve"> celkového objemu minimálne 1 (jednu) </w:t>
      </w:r>
      <w:r w:rsidRPr="00A50F2F">
        <w:rPr>
          <w:rFonts w:ascii="Arial" w:eastAsia="Times New Roman" w:hAnsi="Arial" w:cs="Arial"/>
          <w:sz w:val="20"/>
          <w:szCs w:val="20"/>
        </w:rPr>
        <w:t xml:space="preserve">zákazku </w:t>
      </w:r>
      <w:r w:rsidR="00ED6A59" w:rsidRPr="000F5995">
        <w:rPr>
          <w:rFonts w:ascii="Arial" w:eastAsia="Times New Roman" w:hAnsi="Arial" w:cs="Arial"/>
          <w:sz w:val="20"/>
          <w:szCs w:val="20"/>
        </w:rPr>
        <w:t>rovnakého alebo podobného charakteru ako predmet zákazky</w:t>
      </w:r>
      <w:r w:rsidRPr="00A50F2F">
        <w:rPr>
          <w:rFonts w:ascii="Arial" w:eastAsia="Times New Roman" w:hAnsi="Arial" w:cs="Arial"/>
          <w:sz w:val="20"/>
          <w:szCs w:val="20"/>
        </w:rPr>
        <w:t xml:space="preserve"> v min</w:t>
      </w:r>
      <w:r w:rsidR="002A5567">
        <w:rPr>
          <w:rFonts w:ascii="Arial" w:eastAsia="Times New Roman" w:hAnsi="Arial" w:cs="Arial"/>
          <w:sz w:val="20"/>
          <w:szCs w:val="20"/>
        </w:rPr>
        <w:t>imálnej</w:t>
      </w:r>
      <w:r w:rsidRPr="00A50F2F">
        <w:rPr>
          <w:rFonts w:ascii="Arial" w:eastAsia="Times New Roman" w:hAnsi="Arial" w:cs="Arial"/>
          <w:sz w:val="20"/>
          <w:szCs w:val="20"/>
        </w:rPr>
        <w:t xml:space="preserve"> hodnote </w:t>
      </w:r>
      <w:r w:rsidR="009F07AE">
        <w:rPr>
          <w:rFonts w:ascii="Arial" w:eastAsia="Times New Roman" w:hAnsi="Arial" w:cs="Arial"/>
          <w:sz w:val="20"/>
          <w:szCs w:val="20"/>
        </w:rPr>
        <w:t>7</w:t>
      </w:r>
      <w:r w:rsidRPr="00A50F2F">
        <w:rPr>
          <w:rFonts w:ascii="Arial" w:eastAsia="Times New Roman" w:hAnsi="Arial" w:cs="Arial"/>
          <w:sz w:val="20"/>
          <w:szCs w:val="20"/>
        </w:rPr>
        <w:t>00 000,00</w:t>
      </w:r>
      <w:r w:rsidR="00BA60B6">
        <w:rPr>
          <w:rFonts w:ascii="Arial" w:eastAsia="Times New Roman" w:hAnsi="Arial" w:cs="Arial"/>
          <w:sz w:val="20"/>
          <w:szCs w:val="20"/>
        </w:rPr>
        <w:t xml:space="preserve"> (slovom sedemstotisíc)</w:t>
      </w:r>
      <w:r w:rsidRPr="00A50F2F">
        <w:rPr>
          <w:rFonts w:ascii="Arial" w:eastAsia="Times New Roman" w:hAnsi="Arial" w:cs="Arial"/>
          <w:sz w:val="20"/>
          <w:szCs w:val="20"/>
        </w:rPr>
        <w:t xml:space="preserve"> </w:t>
      </w:r>
      <w:r w:rsidR="009F07AE">
        <w:rPr>
          <w:rFonts w:ascii="Arial" w:eastAsia="Times New Roman" w:hAnsi="Arial" w:cs="Arial"/>
          <w:sz w:val="20"/>
          <w:szCs w:val="20"/>
        </w:rPr>
        <w:t>EUR</w:t>
      </w:r>
      <w:r w:rsidRPr="00A50F2F">
        <w:rPr>
          <w:rFonts w:ascii="Arial" w:eastAsia="Times New Roman" w:hAnsi="Arial" w:cs="Arial"/>
          <w:sz w:val="20"/>
          <w:szCs w:val="20"/>
        </w:rPr>
        <w:t xml:space="preserve"> bez DPH. </w:t>
      </w:r>
      <w:r w:rsidR="000324B3" w:rsidRPr="000324B3">
        <w:rPr>
          <w:rFonts w:ascii="Arial" w:eastAsia="Times New Roman" w:hAnsi="Arial" w:cs="Arial"/>
          <w:sz w:val="20"/>
          <w:szCs w:val="20"/>
        </w:rPr>
        <w:t xml:space="preserve">Uchádzač môže splnenie podmienok účasti </w:t>
      </w:r>
      <w:r w:rsidR="0063166B">
        <w:rPr>
          <w:rFonts w:ascii="Arial" w:eastAsia="Times New Roman" w:hAnsi="Arial" w:cs="Arial"/>
          <w:sz w:val="20"/>
          <w:szCs w:val="20"/>
        </w:rPr>
        <w:t>týkajúcich sa poskytnutia služieb rovnakého alebo podobného ch</w:t>
      </w:r>
      <w:r w:rsidR="00E34FE6">
        <w:rPr>
          <w:rFonts w:ascii="Arial" w:eastAsia="Times New Roman" w:hAnsi="Arial" w:cs="Arial"/>
          <w:sz w:val="20"/>
          <w:szCs w:val="20"/>
        </w:rPr>
        <w:t>a</w:t>
      </w:r>
      <w:r w:rsidR="0063166B">
        <w:rPr>
          <w:rFonts w:ascii="Arial" w:eastAsia="Times New Roman" w:hAnsi="Arial" w:cs="Arial"/>
          <w:sz w:val="20"/>
          <w:szCs w:val="20"/>
        </w:rPr>
        <w:t>rakteru</w:t>
      </w:r>
      <w:r w:rsidR="000324B3" w:rsidRPr="000324B3">
        <w:rPr>
          <w:rFonts w:ascii="Arial" w:eastAsia="Times New Roman" w:hAnsi="Arial" w:cs="Arial"/>
          <w:sz w:val="20"/>
          <w:szCs w:val="20"/>
        </w:rPr>
        <w:t xml:space="preserve"> </w:t>
      </w:r>
      <w:r w:rsidR="005E7FE8">
        <w:rPr>
          <w:rFonts w:ascii="Arial" w:eastAsia="Times New Roman" w:hAnsi="Arial" w:cs="Arial"/>
          <w:sz w:val="20"/>
          <w:szCs w:val="20"/>
        </w:rPr>
        <w:t xml:space="preserve">ako predmet zákazky </w:t>
      </w:r>
      <w:r w:rsidR="000324B3" w:rsidRPr="000324B3">
        <w:rPr>
          <w:rFonts w:ascii="Arial" w:eastAsia="Times New Roman" w:hAnsi="Arial" w:cs="Arial"/>
          <w:sz w:val="20"/>
          <w:szCs w:val="20"/>
        </w:rPr>
        <w:t>preukázať referenciou/referenciami v ich kombinácii</w:t>
      </w:r>
      <w:r w:rsidR="0063166B">
        <w:rPr>
          <w:rFonts w:ascii="Arial" w:eastAsia="Times New Roman" w:hAnsi="Arial" w:cs="Arial"/>
          <w:sz w:val="20"/>
          <w:szCs w:val="20"/>
        </w:rPr>
        <w:t xml:space="preserve"> alebo</w:t>
      </w:r>
      <w:r w:rsidR="000324B3" w:rsidRPr="000324B3">
        <w:rPr>
          <w:rFonts w:ascii="Arial" w:eastAsia="Times New Roman" w:hAnsi="Arial" w:cs="Arial"/>
          <w:sz w:val="20"/>
          <w:szCs w:val="20"/>
        </w:rPr>
        <w:t xml:space="preserve"> samostatnou referenciou</w:t>
      </w:r>
      <w:r w:rsidR="00AD51B9">
        <w:rPr>
          <w:rFonts w:ascii="Arial" w:eastAsia="Times New Roman" w:hAnsi="Arial" w:cs="Arial"/>
          <w:sz w:val="20"/>
          <w:szCs w:val="20"/>
        </w:rPr>
        <w:t>.</w:t>
      </w:r>
    </w:p>
    <w:p w14:paraId="2FD30078" w14:textId="77777777" w:rsidR="00DE77FE" w:rsidRPr="00A50F2F" w:rsidRDefault="00DE77FE" w:rsidP="00A50F2F">
      <w:pPr>
        <w:tabs>
          <w:tab w:val="left" w:pos="2268"/>
          <w:tab w:val="left" w:pos="2694"/>
        </w:tabs>
        <w:spacing w:after="0" w:line="240" w:lineRule="auto"/>
        <w:jc w:val="both"/>
        <w:rPr>
          <w:rFonts w:ascii="Arial" w:eastAsia="Times New Roman" w:hAnsi="Arial" w:cs="Arial"/>
          <w:sz w:val="20"/>
          <w:szCs w:val="20"/>
        </w:rPr>
      </w:pPr>
    </w:p>
    <w:p w14:paraId="4F5F5D2F" w14:textId="10AEA7C0" w:rsid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A50F2F">
        <w:rPr>
          <w:rFonts w:ascii="Arial" w:eastAsia="Times New Roman" w:hAnsi="Arial" w:cs="Arial"/>
          <w:sz w:val="20"/>
          <w:szCs w:val="20"/>
        </w:rPr>
        <w:t>V prípade poskytnutých služieb, ktorých začiatok alebo koniec nespadá do rozhodného obdobia, bude uchádzačovi započítaná pre splnenie podmienky podľa bodu 1 len výška nákladov poskytnutých služieb spadajúcich do</w:t>
      </w:r>
      <w:r w:rsidR="005D4AB7">
        <w:rPr>
          <w:rFonts w:ascii="Arial" w:eastAsia="Times New Roman" w:hAnsi="Arial" w:cs="Arial"/>
          <w:sz w:val="20"/>
          <w:szCs w:val="20"/>
        </w:rPr>
        <w:t xml:space="preserve"> rozhodného</w:t>
      </w:r>
      <w:r w:rsidRPr="00A50F2F">
        <w:rPr>
          <w:rFonts w:ascii="Arial" w:eastAsia="Times New Roman" w:hAnsi="Arial" w:cs="Arial"/>
          <w:sz w:val="20"/>
          <w:szCs w:val="20"/>
        </w:rPr>
        <w:t xml:space="preserve"> obdobia</w:t>
      </w:r>
      <w:r w:rsidR="00150F8B">
        <w:rPr>
          <w:rFonts w:ascii="Arial" w:eastAsia="Times New Roman" w:hAnsi="Arial" w:cs="Arial"/>
          <w:sz w:val="20"/>
          <w:szCs w:val="20"/>
        </w:rPr>
        <w:t>.</w:t>
      </w:r>
    </w:p>
    <w:p w14:paraId="20BE05DB" w14:textId="77777777" w:rsidR="00C12F89" w:rsidRPr="00A50F2F" w:rsidRDefault="00C12F89" w:rsidP="00A50F2F">
      <w:pPr>
        <w:tabs>
          <w:tab w:val="left" w:pos="2268"/>
          <w:tab w:val="left" w:pos="2694"/>
        </w:tabs>
        <w:spacing w:after="0" w:line="240" w:lineRule="auto"/>
        <w:jc w:val="both"/>
        <w:rPr>
          <w:rFonts w:ascii="Arial" w:eastAsia="Times New Roman" w:hAnsi="Arial" w:cs="Arial"/>
          <w:sz w:val="20"/>
          <w:szCs w:val="20"/>
        </w:rPr>
      </w:pPr>
    </w:p>
    <w:p w14:paraId="1886BDE0" w14:textId="279B2DA1" w:rsid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A50F2F">
        <w:rPr>
          <w:rFonts w:ascii="Arial" w:eastAsia="Times New Roman" w:hAnsi="Arial" w:cs="Arial"/>
          <w:sz w:val="20"/>
          <w:szCs w:val="20"/>
        </w:rPr>
        <w:t>V zozname poskytnutých služieb uchádzač uvedie názov/obchodné meno zmluvného partnera, adresu jeho sídla/miesta podnikania, názov služby, stručný opis, cenu a údaje na kontaktnú osobu zmluvného partnera (odberateľa), ktorému službu poskytol.</w:t>
      </w:r>
    </w:p>
    <w:p w14:paraId="2F567D7E" w14:textId="77777777" w:rsidR="00467030" w:rsidRPr="00A50F2F" w:rsidRDefault="00467030" w:rsidP="00A50F2F">
      <w:pPr>
        <w:tabs>
          <w:tab w:val="left" w:pos="2268"/>
          <w:tab w:val="left" w:pos="2694"/>
        </w:tabs>
        <w:spacing w:after="0" w:line="240" w:lineRule="auto"/>
        <w:jc w:val="both"/>
        <w:rPr>
          <w:rFonts w:ascii="Arial" w:eastAsia="Times New Roman" w:hAnsi="Arial" w:cs="Arial"/>
          <w:sz w:val="20"/>
          <w:szCs w:val="20"/>
        </w:rPr>
      </w:pPr>
    </w:p>
    <w:p w14:paraId="042F0B9A" w14:textId="7692F479" w:rsid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DB1116">
        <w:rPr>
          <w:rFonts w:ascii="Arial" w:eastAsia="Times New Roman" w:hAnsi="Arial" w:cs="Arial"/>
          <w:b/>
          <w:sz w:val="20"/>
          <w:szCs w:val="20"/>
        </w:rPr>
        <w:t>V prípade dokladov</w:t>
      </w:r>
      <w:r w:rsidRPr="00A50F2F">
        <w:rPr>
          <w:rFonts w:ascii="Arial" w:eastAsia="Times New Roman" w:hAnsi="Arial" w:cs="Arial"/>
          <w:sz w:val="20"/>
          <w:szCs w:val="20"/>
        </w:rPr>
        <w:t xml:space="preserve">, ktoré sú vyjadrené </w:t>
      </w:r>
      <w:r w:rsidRPr="00DB1116">
        <w:rPr>
          <w:rFonts w:ascii="Arial" w:eastAsia="Times New Roman" w:hAnsi="Arial" w:cs="Arial"/>
          <w:b/>
          <w:sz w:val="20"/>
          <w:szCs w:val="20"/>
        </w:rPr>
        <w:t>v inej mene ako Euro</w:t>
      </w:r>
      <w:r w:rsidRPr="00A50F2F">
        <w:rPr>
          <w:rFonts w:ascii="Arial" w:eastAsia="Times New Roman"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7EB9B61F" w14:textId="77777777" w:rsidR="00333264" w:rsidRPr="00A50F2F" w:rsidRDefault="00333264" w:rsidP="00A50F2F">
      <w:pPr>
        <w:tabs>
          <w:tab w:val="left" w:pos="2268"/>
          <w:tab w:val="left" w:pos="2694"/>
        </w:tabs>
        <w:spacing w:after="0" w:line="240" w:lineRule="auto"/>
        <w:jc w:val="both"/>
        <w:rPr>
          <w:rFonts w:ascii="Arial" w:eastAsia="Times New Roman" w:hAnsi="Arial" w:cs="Arial"/>
          <w:sz w:val="20"/>
          <w:szCs w:val="20"/>
        </w:rPr>
      </w:pPr>
    </w:p>
    <w:p w14:paraId="1BDCC287" w14:textId="77777777" w:rsidR="00A50F2F" w:rsidRPr="00DB1116" w:rsidRDefault="00A50F2F" w:rsidP="00A50F2F">
      <w:pPr>
        <w:tabs>
          <w:tab w:val="left" w:pos="2268"/>
          <w:tab w:val="left" w:pos="2694"/>
        </w:tabs>
        <w:spacing w:after="0" w:line="240" w:lineRule="auto"/>
        <w:jc w:val="both"/>
        <w:rPr>
          <w:rFonts w:ascii="Arial" w:eastAsia="Times New Roman" w:hAnsi="Arial" w:cs="Arial"/>
          <w:b/>
          <w:sz w:val="20"/>
          <w:szCs w:val="20"/>
        </w:rPr>
      </w:pPr>
      <w:r w:rsidRPr="00DB1116">
        <w:rPr>
          <w:rFonts w:ascii="Arial" w:eastAsia="Times New Roman" w:hAnsi="Arial" w:cs="Arial"/>
          <w:b/>
          <w:sz w:val="20"/>
          <w:szCs w:val="20"/>
        </w:rPr>
        <w:t>III. 1.3) Technická spôsobilosť alebo odborná spôsobilosť, bod 2.:</w:t>
      </w:r>
    </w:p>
    <w:p w14:paraId="2239D32F" w14:textId="21D3E283"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A50F2F">
        <w:rPr>
          <w:rFonts w:ascii="Arial" w:eastAsia="Times New Roman" w:hAnsi="Arial" w:cs="Arial"/>
          <w:sz w:val="20"/>
          <w:szCs w:val="20"/>
        </w:rPr>
        <w:t>Uchádzač predloží zoznam kľúčových expertov</w:t>
      </w:r>
      <w:r w:rsidR="00D86E6E" w:rsidRPr="00D86E6E">
        <w:t xml:space="preserve"> </w:t>
      </w:r>
      <w:r w:rsidR="00D86E6E" w:rsidRPr="00D86E6E">
        <w:rPr>
          <w:rFonts w:ascii="Arial" w:eastAsia="Times New Roman" w:hAnsi="Arial" w:cs="Arial"/>
          <w:sz w:val="20"/>
          <w:szCs w:val="20"/>
        </w:rPr>
        <w:t>podľa Prílohy č. 5 časti A.3 Podmienky účasti uchádzačov týchto SP</w:t>
      </w:r>
      <w:r w:rsidRPr="00A50F2F">
        <w:rPr>
          <w:rFonts w:ascii="Arial" w:eastAsia="Times New Roman" w:hAnsi="Arial" w:cs="Arial"/>
          <w:sz w:val="20"/>
          <w:szCs w:val="20"/>
        </w:rPr>
        <w:t>.</w:t>
      </w:r>
      <w:r w:rsidR="005F06F7">
        <w:rPr>
          <w:rFonts w:ascii="Arial" w:eastAsia="Times New Roman" w:hAnsi="Arial" w:cs="Arial"/>
          <w:sz w:val="20"/>
          <w:szCs w:val="20"/>
        </w:rPr>
        <w:t xml:space="preserve"> </w:t>
      </w:r>
      <w:r w:rsidRPr="00A50F2F">
        <w:rPr>
          <w:rFonts w:ascii="Arial" w:eastAsia="Times New Roman" w:hAnsi="Arial" w:cs="Arial"/>
          <w:sz w:val="20"/>
          <w:szCs w:val="20"/>
        </w:rPr>
        <w:t>Uchádzač predloží min</w:t>
      </w:r>
      <w:r w:rsidR="005F06F7">
        <w:rPr>
          <w:rFonts w:ascii="Arial" w:eastAsia="Times New Roman" w:hAnsi="Arial" w:cs="Arial"/>
          <w:sz w:val="20"/>
          <w:szCs w:val="20"/>
        </w:rPr>
        <w:t>imálne 1</w:t>
      </w:r>
      <w:r w:rsidRPr="00A50F2F">
        <w:rPr>
          <w:rFonts w:ascii="Arial" w:eastAsia="Times New Roman" w:hAnsi="Arial" w:cs="Arial"/>
          <w:sz w:val="20"/>
          <w:szCs w:val="20"/>
        </w:rPr>
        <w:t xml:space="preserve"> </w:t>
      </w:r>
      <w:r w:rsidR="005F06F7">
        <w:rPr>
          <w:rFonts w:ascii="Arial" w:eastAsia="Times New Roman" w:hAnsi="Arial" w:cs="Arial"/>
          <w:sz w:val="20"/>
          <w:szCs w:val="20"/>
        </w:rPr>
        <w:t>(</w:t>
      </w:r>
      <w:r w:rsidRPr="00A50F2F">
        <w:rPr>
          <w:rFonts w:ascii="Arial" w:eastAsia="Times New Roman" w:hAnsi="Arial" w:cs="Arial"/>
          <w:sz w:val="20"/>
          <w:szCs w:val="20"/>
        </w:rPr>
        <w:t>jednu</w:t>
      </w:r>
      <w:r w:rsidR="005F06F7">
        <w:rPr>
          <w:rFonts w:ascii="Arial" w:eastAsia="Times New Roman" w:hAnsi="Arial" w:cs="Arial"/>
          <w:sz w:val="20"/>
          <w:szCs w:val="20"/>
        </w:rPr>
        <w:t>)</w:t>
      </w:r>
      <w:r w:rsidRPr="00A50F2F">
        <w:rPr>
          <w:rFonts w:ascii="Arial" w:eastAsia="Times New Roman" w:hAnsi="Arial" w:cs="Arial"/>
          <w:sz w:val="20"/>
          <w:szCs w:val="20"/>
        </w:rPr>
        <w:t xml:space="preserve"> osobu za každého požadovaného </w:t>
      </w:r>
      <w:r w:rsidR="00D86E6E">
        <w:rPr>
          <w:rFonts w:ascii="Arial" w:eastAsia="Times New Roman" w:hAnsi="Arial" w:cs="Arial"/>
          <w:sz w:val="20"/>
          <w:szCs w:val="20"/>
        </w:rPr>
        <w:t xml:space="preserve">kľúčového </w:t>
      </w:r>
      <w:r w:rsidRPr="00A50F2F">
        <w:rPr>
          <w:rFonts w:ascii="Arial" w:eastAsia="Times New Roman" w:hAnsi="Arial" w:cs="Arial"/>
          <w:sz w:val="20"/>
          <w:szCs w:val="20"/>
        </w:rPr>
        <w:t>experta</w:t>
      </w:r>
      <w:r w:rsidR="00D86E6E">
        <w:rPr>
          <w:rFonts w:ascii="Arial" w:eastAsia="Times New Roman" w:hAnsi="Arial" w:cs="Arial"/>
          <w:sz w:val="20"/>
          <w:szCs w:val="20"/>
        </w:rPr>
        <w:t xml:space="preserve"> č.1 až č. 3</w:t>
      </w:r>
      <w:r w:rsidRPr="00A50F2F">
        <w:rPr>
          <w:rFonts w:ascii="Arial" w:eastAsia="Times New Roman" w:hAnsi="Arial" w:cs="Arial"/>
          <w:sz w:val="20"/>
          <w:szCs w:val="20"/>
        </w:rPr>
        <w:t xml:space="preserve">, pričom predkladaná osoba môže vystupovať len v jednej pozícii </w:t>
      </w:r>
      <w:r w:rsidR="00D86E6E">
        <w:rPr>
          <w:rFonts w:ascii="Arial" w:eastAsia="Times New Roman" w:hAnsi="Arial" w:cs="Arial"/>
          <w:sz w:val="20"/>
          <w:szCs w:val="20"/>
        </w:rPr>
        <w:lastRenderedPageBreak/>
        <w:t xml:space="preserve">kľúčového </w:t>
      </w:r>
      <w:r w:rsidRPr="00A50F2F">
        <w:rPr>
          <w:rFonts w:ascii="Arial" w:eastAsia="Times New Roman" w:hAnsi="Arial" w:cs="Arial"/>
          <w:sz w:val="20"/>
          <w:szCs w:val="20"/>
        </w:rPr>
        <w:t>experta. Uchádzač vyššie uvedeným spôsobom preukáže splnenie nasledujúcich minimálnych požiadaviek na kľúčových expertov:</w:t>
      </w:r>
    </w:p>
    <w:p w14:paraId="1F67865F" w14:textId="77777777"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p>
    <w:p w14:paraId="619AAB3F" w14:textId="492AD345" w:rsidR="00A50F2F" w:rsidRPr="005F06F7" w:rsidRDefault="00A50F2F" w:rsidP="005F06F7">
      <w:pPr>
        <w:tabs>
          <w:tab w:val="left" w:pos="2268"/>
          <w:tab w:val="left" w:pos="2694"/>
        </w:tabs>
        <w:spacing w:after="0" w:line="240" w:lineRule="auto"/>
        <w:rPr>
          <w:rFonts w:ascii="Arial" w:eastAsia="Times New Roman" w:hAnsi="Arial" w:cs="Arial"/>
          <w:b/>
          <w:sz w:val="20"/>
          <w:szCs w:val="20"/>
        </w:rPr>
      </w:pPr>
      <w:r w:rsidRPr="005F06F7">
        <w:rPr>
          <w:rFonts w:ascii="Arial" w:eastAsia="Times New Roman" w:hAnsi="Arial" w:cs="Arial"/>
          <w:b/>
          <w:sz w:val="20"/>
          <w:szCs w:val="20"/>
        </w:rPr>
        <w:t>Kľúčový expert č. 1: Špecialista technologického vybavenia diaľničného tunela a technologického vybavenia diaľnice</w:t>
      </w:r>
    </w:p>
    <w:p w14:paraId="05A88DB2" w14:textId="70FA7320" w:rsidR="00A50F2F" w:rsidRPr="00B14EE0" w:rsidRDefault="00A50F2F" w:rsidP="00B14EE0">
      <w:pPr>
        <w:pStyle w:val="Odsekzoznamu"/>
        <w:numPr>
          <w:ilvl w:val="1"/>
          <w:numId w:val="34"/>
        </w:numPr>
        <w:ind w:left="284" w:hanging="284"/>
        <w:jc w:val="both"/>
        <w:rPr>
          <w:rFonts w:cs="Arial"/>
          <w:sz w:val="20"/>
          <w:szCs w:val="20"/>
        </w:rPr>
      </w:pPr>
      <w:r w:rsidRPr="00B14EE0">
        <w:rPr>
          <w:rFonts w:cs="Arial"/>
          <w:sz w:val="20"/>
          <w:szCs w:val="20"/>
        </w:rPr>
        <w:t xml:space="preserve">minimálne </w:t>
      </w:r>
      <w:r w:rsidRPr="00D840C5">
        <w:rPr>
          <w:rFonts w:cs="Arial"/>
          <w:b/>
          <w:sz w:val="20"/>
          <w:szCs w:val="20"/>
        </w:rPr>
        <w:t>vysokoškolské vzdelanie II. stupňa elektrotechnického zamerania</w:t>
      </w:r>
      <w:r w:rsidR="006153E2">
        <w:rPr>
          <w:rFonts w:cs="Arial"/>
          <w:sz w:val="20"/>
          <w:szCs w:val="20"/>
        </w:rPr>
        <w:t>;</w:t>
      </w:r>
      <w:r w:rsidRPr="00B14EE0">
        <w:rPr>
          <w:rFonts w:cs="Arial"/>
          <w:sz w:val="20"/>
          <w:szCs w:val="20"/>
        </w:rPr>
        <w:t xml:space="preserve"> túto podmienku účasti </w:t>
      </w:r>
      <w:r w:rsidR="00D01F0C">
        <w:rPr>
          <w:rFonts w:cs="Arial"/>
          <w:sz w:val="20"/>
          <w:szCs w:val="20"/>
        </w:rPr>
        <w:t>uchádzač</w:t>
      </w:r>
      <w:r w:rsidR="00D01F0C" w:rsidRPr="00B14EE0">
        <w:rPr>
          <w:rFonts w:cs="Arial"/>
          <w:sz w:val="20"/>
          <w:szCs w:val="20"/>
        </w:rPr>
        <w:t xml:space="preserve"> </w:t>
      </w:r>
      <w:r w:rsidRPr="00B14EE0">
        <w:rPr>
          <w:rFonts w:cs="Arial"/>
          <w:sz w:val="20"/>
          <w:szCs w:val="20"/>
        </w:rPr>
        <w:t xml:space="preserve">u kľúčového experta preukáže </w:t>
      </w:r>
      <w:r w:rsidRPr="00D840C5">
        <w:rPr>
          <w:rFonts w:cs="Arial"/>
          <w:b/>
          <w:sz w:val="20"/>
          <w:szCs w:val="20"/>
        </w:rPr>
        <w:t>predložením vysokoškolského diplomu</w:t>
      </w:r>
      <w:r w:rsidRPr="00B14EE0">
        <w:rPr>
          <w:rFonts w:cs="Arial"/>
          <w:sz w:val="20"/>
          <w:szCs w:val="20"/>
        </w:rPr>
        <w:t>,</w:t>
      </w:r>
    </w:p>
    <w:p w14:paraId="6F263639" w14:textId="2118E7B9" w:rsidR="002D0FE7" w:rsidRPr="00B14EE0" w:rsidRDefault="00A50F2F" w:rsidP="00B14EE0">
      <w:pPr>
        <w:pStyle w:val="Odsekzoznamu"/>
        <w:numPr>
          <w:ilvl w:val="1"/>
          <w:numId w:val="34"/>
        </w:numPr>
        <w:ind w:left="284" w:hanging="284"/>
        <w:jc w:val="both"/>
        <w:rPr>
          <w:rFonts w:cs="Arial"/>
          <w:sz w:val="20"/>
          <w:szCs w:val="20"/>
        </w:rPr>
      </w:pPr>
      <w:r w:rsidRPr="00D840C5">
        <w:rPr>
          <w:rFonts w:cs="Arial"/>
          <w:b/>
          <w:sz w:val="20"/>
          <w:szCs w:val="20"/>
        </w:rPr>
        <w:t>minimálne 5</w:t>
      </w:r>
      <w:r w:rsidR="00F16CA6">
        <w:rPr>
          <w:rFonts w:cs="Arial"/>
          <w:b/>
          <w:sz w:val="20"/>
          <w:szCs w:val="20"/>
        </w:rPr>
        <w:t xml:space="preserve"> (päť) </w:t>
      </w:r>
      <w:r w:rsidRPr="00D840C5">
        <w:rPr>
          <w:rFonts w:cs="Arial"/>
          <w:b/>
          <w:sz w:val="20"/>
          <w:szCs w:val="20"/>
        </w:rPr>
        <w:t>ročná preukázateľná odborná prax</w:t>
      </w:r>
      <w:r w:rsidRPr="00B14EE0">
        <w:rPr>
          <w:rFonts w:cs="Arial"/>
          <w:sz w:val="20"/>
          <w:szCs w:val="20"/>
        </w:rPr>
        <w:t xml:space="preserve"> v oblasti výkonu servisu a opráv technologického vybavenia diaľničných tunelov a technologického vybavenia diaľnice,</w:t>
      </w:r>
      <w:r w:rsidR="006153E2" w:rsidRPr="006153E2">
        <w:t xml:space="preserve"> </w:t>
      </w:r>
      <w:r w:rsidR="006153E2" w:rsidRPr="006153E2">
        <w:rPr>
          <w:rFonts w:cs="Arial"/>
          <w:sz w:val="20"/>
          <w:szCs w:val="20"/>
        </w:rPr>
        <w:t xml:space="preserve">rýchlostnej cesty alebo </w:t>
      </w:r>
      <w:r w:rsidR="00D05F72">
        <w:rPr>
          <w:rFonts w:cs="Arial"/>
          <w:sz w:val="20"/>
          <w:szCs w:val="20"/>
        </w:rPr>
        <w:t>inej cestnej komunikácie</w:t>
      </w:r>
      <w:r w:rsidR="006153E2">
        <w:rPr>
          <w:rFonts w:cs="Arial"/>
          <w:sz w:val="20"/>
          <w:szCs w:val="20"/>
        </w:rPr>
        <w:t>;</w:t>
      </w:r>
      <w:r w:rsidRPr="00B14EE0">
        <w:rPr>
          <w:rFonts w:cs="Arial"/>
          <w:sz w:val="20"/>
          <w:szCs w:val="20"/>
        </w:rPr>
        <w:t xml:space="preserve"> túto podmienku účasti </w:t>
      </w:r>
      <w:r w:rsidR="004357D6">
        <w:rPr>
          <w:rFonts w:cs="Arial"/>
          <w:sz w:val="20"/>
          <w:szCs w:val="20"/>
        </w:rPr>
        <w:t>uchádzač</w:t>
      </w:r>
      <w:r w:rsidR="004357D6" w:rsidRPr="00B14EE0">
        <w:rPr>
          <w:rFonts w:cs="Arial"/>
          <w:sz w:val="20"/>
          <w:szCs w:val="20"/>
        </w:rPr>
        <w:t xml:space="preserve"> </w:t>
      </w:r>
      <w:r w:rsidRPr="00B14EE0">
        <w:rPr>
          <w:rFonts w:cs="Arial"/>
          <w:sz w:val="20"/>
          <w:szCs w:val="20"/>
        </w:rPr>
        <w:t xml:space="preserve">u kľúčového experta preukáže </w:t>
      </w:r>
      <w:r w:rsidRPr="00D840C5">
        <w:rPr>
          <w:rFonts w:cs="Arial"/>
          <w:b/>
          <w:sz w:val="20"/>
          <w:szCs w:val="20"/>
        </w:rPr>
        <w:t>profesijným životopisom,</w:t>
      </w:r>
      <w:r w:rsidR="002D0FE7">
        <w:rPr>
          <w:rFonts w:cs="Arial"/>
          <w:b/>
          <w:sz w:val="20"/>
          <w:szCs w:val="20"/>
        </w:rPr>
        <w:t xml:space="preserve"> </w:t>
      </w:r>
      <w:r w:rsidR="00DD7A5E">
        <w:rPr>
          <w:rFonts w:cs="Arial"/>
          <w:sz w:val="20"/>
          <w:szCs w:val="20"/>
        </w:rPr>
        <w:t>podľa</w:t>
      </w:r>
      <w:r w:rsidR="002D0FE7" w:rsidRPr="00644692">
        <w:rPr>
          <w:rFonts w:cs="Arial"/>
          <w:sz w:val="20"/>
          <w:szCs w:val="20"/>
        </w:rPr>
        <w:t xml:space="preserve"> Príloh</w:t>
      </w:r>
      <w:r w:rsidR="00DD7A5E">
        <w:rPr>
          <w:rFonts w:cs="Arial"/>
          <w:sz w:val="20"/>
          <w:szCs w:val="20"/>
        </w:rPr>
        <w:t>y</w:t>
      </w:r>
      <w:r w:rsidR="002D0FE7" w:rsidRPr="00644692">
        <w:rPr>
          <w:rFonts w:cs="Arial"/>
          <w:sz w:val="20"/>
          <w:szCs w:val="20"/>
        </w:rPr>
        <w:t xml:space="preserve"> č. 3 k časti A.3 Podmienky účasti uchádzačov týchto SP,</w:t>
      </w:r>
    </w:p>
    <w:p w14:paraId="64EA6D6E" w14:textId="7D076964" w:rsidR="00A50F2F" w:rsidRPr="002D0FE7" w:rsidRDefault="00A50F2F" w:rsidP="002D0FE7">
      <w:pPr>
        <w:pStyle w:val="Odsekzoznamu"/>
        <w:numPr>
          <w:ilvl w:val="1"/>
          <w:numId w:val="34"/>
        </w:numPr>
        <w:ind w:left="284" w:hanging="284"/>
        <w:jc w:val="both"/>
        <w:rPr>
          <w:rFonts w:cs="Arial"/>
          <w:sz w:val="20"/>
          <w:szCs w:val="20"/>
        </w:rPr>
      </w:pPr>
      <w:r w:rsidRPr="002D0FE7">
        <w:rPr>
          <w:rFonts w:cs="Arial"/>
          <w:sz w:val="20"/>
          <w:szCs w:val="20"/>
        </w:rPr>
        <w:t>minimálne</w:t>
      </w:r>
      <w:r w:rsidR="00E76D9E" w:rsidRPr="002D0FE7">
        <w:rPr>
          <w:rFonts w:cs="Arial"/>
          <w:sz w:val="20"/>
          <w:szCs w:val="20"/>
        </w:rPr>
        <w:t xml:space="preserve"> </w:t>
      </w:r>
      <w:r w:rsidR="00E76D9E" w:rsidRPr="002D0FE7">
        <w:rPr>
          <w:rFonts w:cs="Arial"/>
          <w:b/>
          <w:sz w:val="20"/>
          <w:szCs w:val="20"/>
        </w:rPr>
        <w:t>1</w:t>
      </w:r>
      <w:r w:rsidRPr="002D0FE7">
        <w:rPr>
          <w:rFonts w:cs="Arial"/>
          <w:b/>
          <w:sz w:val="20"/>
          <w:szCs w:val="20"/>
        </w:rPr>
        <w:t xml:space="preserve"> </w:t>
      </w:r>
      <w:r w:rsidR="00E76D9E" w:rsidRPr="002D0FE7">
        <w:rPr>
          <w:rFonts w:cs="Arial"/>
          <w:b/>
          <w:sz w:val="20"/>
          <w:szCs w:val="20"/>
        </w:rPr>
        <w:t>(</w:t>
      </w:r>
      <w:r w:rsidRPr="002D0FE7">
        <w:rPr>
          <w:rFonts w:cs="Arial"/>
          <w:b/>
          <w:sz w:val="20"/>
          <w:szCs w:val="20"/>
        </w:rPr>
        <w:t>jedna</w:t>
      </w:r>
      <w:r w:rsidR="00E76D9E" w:rsidRPr="002D0FE7">
        <w:rPr>
          <w:rFonts w:cs="Arial"/>
          <w:b/>
          <w:sz w:val="20"/>
          <w:szCs w:val="20"/>
        </w:rPr>
        <w:t>)</w:t>
      </w:r>
      <w:r w:rsidRPr="002D0FE7">
        <w:rPr>
          <w:rFonts w:cs="Arial"/>
          <w:b/>
          <w:sz w:val="20"/>
          <w:szCs w:val="20"/>
        </w:rPr>
        <w:t xml:space="preserve"> preukázateľná profesionálna praktická skúsenosť</w:t>
      </w:r>
      <w:r w:rsidRPr="002D0FE7">
        <w:rPr>
          <w:rFonts w:cs="Arial"/>
          <w:sz w:val="20"/>
          <w:szCs w:val="20"/>
        </w:rPr>
        <w:t xml:space="preserve"> v oblasti koordinácie realizácie technologického vybavenia diaľničného tunela a technologického vybavenia diaľnice, </w:t>
      </w:r>
      <w:r w:rsidR="006153E2" w:rsidRPr="002D0FE7">
        <w:rPr>
          <w:rFonts w:cs="Arial"/>
          <w:sz w:val="20"/>
          <w:szCs w:val="20"/>
        </w:rPr>
        <w:t xml:space="preserve">rýchlostnej cesty alebo </w:t>
      </w:r>
      <w:r w:rsidR="00D05F72">
        <w:rPr>
          <w:rFonts w:cs="Arial"/>
          <w:sz w:val="20"/>
          <w:szCs w:val="20"/>
        </w:rPr>
        <w:t>inej cestnej komunikácie</w:t>
      </w:r>
      <w:r w:rsidR="006153E2" w:rsidRPr="002D0FE7">
        <w:rPr>
          <w:rFonts w:cs="Arial"/>
          <w:sz w:val="20"/>
          <w:szCs w:val="20"/>
        </w:rPr>
        <w:t>,</w:t>
      </w:r>
      <w:r w:rsidR="0057002D" w:rsidRPr="002D0FE7">
        <w:rPr>
          <w:rFonts w:cs="Arial"/>
          <w:sz w:val="20"/>
          <w:szCs w:val="20"/>
        </w:rPr>
        <w:t xml:space="preserve"> </w:t>
      </w:r>
      <w:r w:rsidR="0057002D" w:rsidRPr="002D0FE7">
        <w:rPr>
          <w:rFonts w:cs="Arial"/>
          <w:b/>
          <w:sz w:val="20"/>
          <w:szCs w:val="20"/>
        </w:rPr>
        <w:t>a zároveň</w:t>
      </w:r>
      <w:r w:rsidR="006153E2" w:rsidRPr="002D0FE7">
        <w:rPr>
          <w:rFonts w:cs="Arial"/>
          <w:sz w:val="20"/>
          <w:szCs w:val="20"/>
        </w:rPr>
        <w:t xml:space="preserve"> </w:t>
      </w:r>
      <w:r w:rsidRPr="002D0FE7">
        <w:rPr>
          <w:rFonts w:cs="Arial"/>
          <w:sz w:val="20"/>
          <w:szCs w:val="20"/>
        </w:rPr>
        <w:t xml:space="preserve">uvádzania do prevádzky </w:t>
      </w:r>
      <w:r w:rsidRPr="002D0FE7">
        <w:rPr>
          <w:rFonts w:cs="Arial"/>
          <w:b/>
          <w:sz w:val="20"/>
          <w:szCs w:val="20"/>
        </w:rPr>
        <w:t>a</w:t>
      </w:r>
      <w:r w:rsidR="00D840C5" w:rsidRPr="002D0FE7">
        <w:rPr>
          <w:rFonts w:cs="Arial"/>
          <w:b/>
          <w:sz w:val="20"/>
          <w:szCs w:val="20"/>
        </w:rPr>
        <w:t xml:space="preserve"> zároveň</w:t>
      </w:r>
      <w:r w:rsidRPr="002D0FE7">
        <w:rPr>
          <w:rFonts w:cs="Arial"/>
          <w:sz w:val="20"/>
          <w:szCs w:val="20"/>
        </w:rPr>
        <w:t xml:space="preserve"> vykonávania skúšok technologického vybavenia tunela a technologického vybavenia diaľnice</w:t>
      </w:r>
      <w:r w:rsidR="006153E2" w:rsidRPr="002D0FE7">
        <w:rPr>
          <w:rFonts w:cs="Arial"/>
          <w:sz w:val="20"/>
          <w:szCs w:val="20"/>
        </w:rPr>
        <w:t xml:space="preserve">, rýchlostnej cesty alebo </w:t>
      </w:r>
      <w:r w:rsidR="00D05F72">
        <w:rPr>
          <w:rFonts w:cs="Arial"/>
          <w:sz w:val="20"/>
          <w:szCs w:val="20"/>
        </w:rPr>
        <w:t>inej cestnej komunikácie</w:t>
      </w:r>
      <w:r w:rsidRPr="002D0FE7">
        <w:rPr>
          <w:rFonts w:cs="Arial"/>
          <w:sz w:val="20"/>
          <w:szCs w:val="20"/>
        </w:rPr>
        <w:t xml:space="preserve"> v pozícii projektového manažéra</w:t>
      </w:r>
      <w:r w:rsidR="006153E2" w:rsidRPr="002D0FE7">
        <w:rPr>
          <w:rFonts w:cs="Arial"/>
          <w:sz w:val="20"/>
          <w:szCs w:val="20"/>
        </w:rPr>
        <w:t>;</w:t>
      </w:r>
      <w:r w:rsidRPr="002D0FE7">
        <w:rPr>
          <w:rFonts w:cs="Arial"/>
          <w:sz w:val="20"/>
          <w:szCs w:val="20"/>
        </w:rPr>
        <w:t xml:space="preserve"> túto podmienku účasti uchádzač u kľúčového experta preukáže</w:t>
      </w:r>
      <w:r w:rsidR="00D42454" w:rsidRPr="002D0FE7">
        <w:rPr>
          <w:rFonts w:cs="Arial"/>
          <w:sz w:val="20"/>
          <w:szCs w:val="20"/>
        </w:rPr>
        <w:t xml:space="preserve"> </w:t>
      </w:r>
      <w:r w:rsidR="00564722" w:rsidRPr="002D0FE7">
        <w:rPr>
          <w:rFonts w:cs="Arial"/>
          <w:sz w:val="20"/>
          <w:szCs w:val="20"/>
        </w:rPr>
        <w:t>R</w:t>
      </w:r>
      <w:r w:rsidR="0057002D" w:rsidRPr="002D0FE7">
        <w:rPr>
          <w:rFonts w:cs="Arial"/>
          <w:sz w:val="20"/>
          <w:szCs w:val="20"/>
        </w:rPr>
        <w:t>eferenčným listom</w:t>
      </w:r>
      <w:r w:rsidR="002D0FE7">
        <w:rPr>
          <w:rFonts w:cs="Arial"/>
          <w:sz w:val="20"/>
          <w:szCs w:val="20"/>
        </w:rPr>
        <w:t xml:space="preserve"> (za každý projekt, resp. profesionálnu praktickú skúsenosť samostatne)</w:t>
      </w:r>
      <w:r w:rsidR="0057002D" w:rsidRPr="002D0FE7">
        <w:rPr>
          <w:rFonts w:cs="Arial"/>
          <w:sz w:val="20"/>
          <w:szCs w:val="20"/>
        </w:rPr>
        <w:t xml:space="preserve">, </w:t>
      </w:r>
      <w:r w:rsidR="00DD7A5E">
        <w:rPr>
          <w:rFonts w:cs="Arial"/>
          <w:sz w:val="20"/>
          <w:szCs w:val="20"/>
        </w:rPr>
        <w:t xml:space="preserve"> podľa</w:t>
      </w:r>
      <w:r w:rsidR="00564722" w:rsidRPr="002D0FE7">
        <w:rPr>
          <w:rFonts w:cs="Arial"/>
          <w:sz w:val="20"/>
          <w:szCs w:val="20"/>
        </w:rPr>
        <w:t xml:space="preserve"> Príl</w:t>
      </w:r>
      <w:r w:rsidR="00DD7A5E">
        <w:rPr>
          <w:rFonts w:cs="Arial"/>
          <w:sz w:val="20"/>
          <w:szCs w:val="20"/>
        </w:rPr>
        <w:t>o</w:t>
      </w:r>
      <w:r w:rsidR="00564722" w:rsidRPr="002D0FE7">
        <w:rPr>
          <w:rFonts w:cs="Arial"/>
          <w:sz w:val="20"/>
          <w:szCs w:val="20"/>
        </w:rPr>
        <w:t>h</w:t>
      </w:r>
      <w:r w:rsidR="00DD7A5E">
        <w:rPr>
          <w:rFonts w:cs="Arial"/>
          <w:sz w:val="20"/>
          <w:szCs w:val="20"/>
        </w:rPr>
        <w:t xml:space="preserve">y </w:t>
      </w:r>
      <w:r w:rsidR="00564722" w:rsidRPr="002D0FE7">
        <w:rPr>
          <w:rFonts w:cs="Arial"/>
          <w:sz w:val="20"/>
          <w:szCs w:val="20"/>
        </w:rPr>
        <w:t xml:space="preserve">č. </w:t>
      </w:r>
      <w:r w:rsidR="00644692">
        <w:rPr>
          <w:rFonts w:cs="Arial"/>
          <w:sz w:val="20"/>
          <w:szCs w:val="20"/>
        </w:rPr>
        <w:t>4</w:t>
      </w:r>
      <w:r w:rsidR="00576E96" w:rsidRPr="002D0FE7">
        <w:rPr>
          <w:rFonts w:cs="Arial"/>
          <w:sz w:val="20"/>
          <w:szCs w:val="20"/>
        </w:rPr>
        <w:t xml:space="preserve"> k časti A.3 Podmienky účasti uchádzačov týchto SP</w:t>
      </w:r>
      <w:r w:rsidRPr="002D0FE7">
        <w:rPr>
          <w:rFonts w:cs="Arial"/>
          <w:sz w:val="20"/>
          <w:szCs w:val="20"/>
        </w:rPr>
        <w:t>.</w:t>
      </w:r>
    </w:p>
    <w:p w14:paraId="1074FD90" w14:textId="77777777"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p>
    <w:p w14:paraId="733046AA" w14:textId="77777777" w:rsidR="00A50F2F" w:rsidRPr="00425856" w:rsidRDefault="00A50F2F" w:rsidP="00425856">
      <w:pPr>
        <w:tabs>
          <w:tab w:val="left" w:pos="2268"/>
          <w:tab w:val="left" w:pos="2694"/>
        </w:tabs>
        <w:spacing w:after="0" w:line="240" w:lineRule="auto"/>
        <w:rPr>
          <w:rFonts w:ascii="Arial" w:eastAsia="Times New Roman" w:hAnsi="Arial" w:cs="Arial"/>
          <w:b/>
          <w:sz w:val="20"/>
          <w:szCs w:val="20"/>
        </w:rPr>
      </w:pPr>
      <w:r w:rsidRPr="00425856">
        <w:rPr>
          <w:rFonts w:ascii="Arial" w:eastAsia="Times New Roman" w:hAnsi="Arial" w:cs="Arial"/>
          <w:b/>
          <w:sz w:val="20"/>
          <w:szCs w:val="20"/>
        </w:rPr>
        <w:t>Kľúčový expert č. 2:  Servisný technik</w:t>
      </w:r>
    </w:p>
    <w:p w14:paraId="1CB69658" w14:textId="65C5AC4D" w:rsidR="002F0202" w:rsidRPr="002F0202" w:rsidRDefault="00A50F2F" w:rsidP="002F0202">
      <w:pPr>
        <w:pStyle w:val="Odsekzoznamu"/>
        <w:numPr>
          <w:ilvl w:val="0"/>
          <w:numId w:val="35"/>
        </w:numPr>
        <w:jc w:val="both"/>
        <w:rPr>
          <w:rFonts w:cs="Arial"/>
          <w:sz w:val="20"/>
          <w:szCs w:val="20"/>
        </w:rPr>
      </w:pPr>
      <w:r w:rsidRPr="002F0202">
        <w:rPr>
          <w:rFonts w:cs="Arial"/>
          <w:b/>
          <w:sz w:val="20"/>
          <w:szCs w:val="20"/>
        </w:rPr>
        <w:t xml:space="preserve">minimálne </w:t>
      </w:r>
      <w:r w:rsidR="002F0202" w:rsidRPr="002F0202">
        <w:rPr>
          <w:rFonts w:cs="Arial"/>
          <w:b/>
          <w:sz w:val="20"/>
          <w:szCs w:val="20"/>
        </w:rPr>
        <w:t>2 (</w:t>
      </w:r>
      <w:r w:rsidRPr="002F0202">
        <w:rPr>
          <w:rFonts w:cs="Arial"/>
          <w:b/>
          <w:sz w:val="20"/>
          <w:szCs w:val="20"/>
        </w:rPr>
        <w:t>dva</w:t>
      </w:r>
      <w:r w:rsidR="002F0202" w:rsidRPr="002F0202">
        <w:rPr>
          <w:rFonts w:cs="Arial"/>
          <w:b/>
          <w:sz w:val="20"/>
          <w:szCs w:val="20"/>
        </w:rPr>
        <w:t>)</w:t>
      </w:r>
      <w:r w:rsidRPr="002F0202">
        <w:rPr>
          <w:rFonts w:cs="Arial"/>
          <w:b/>
          <w:sz w:val="20"/>
          <w:szCs w:val="20"/>
        </w:rPr>
        <w:t xml:space="preserve"> roky</w:t>
      </w:r>
      <w:r w:rsidR="00280277">
        <w:rPr>
          <w:rFonts w:cs="Arial"/>
          <w:b/>
          <w:sz w:val="20"/>
          <w:szCs w:val="20"/>
        </w:rPr>
        <w:t xml:space="preserve"> odbornej</w:t>
      </w:r>
      <w:r w:rsidRPr="002F0202">
        <w:rPr>
          <w:rFonts w:cs="Arial"/>
          <w:b/>
          <w:sz w:val="20"/>
          <w:szCs w:val="20"/>
        </w:rPr>
        <w:t xml:space="preserve"> praxe</w:t>
      </w:r>
      <w:r w:rsidRPr="002F0202">
        <w:rPr>
          <w:rFonts w:cs="Arial"/>
          <w:sz w:val="20"/>
          <w:szCs w:val="20"/>
        </w:rPr>
        <w:t xml:space="preserve"> v servisnej a profylaktickej činnosti riadiacich systémov diaľničných tunelov a technolgického vybavenia diaľníc</w:t>
      </w:r>
      <w:r w:rsidR="009B2E0A">
        <w:rPr>
          <w:rFonts w:cs="Arial"/>
          <w:sz w:val="20"/>
          <w:szCs w:val="20"/>
        </w:rPr>
        <w:t>e</w:t>
      </w:r>
      <w:r w:rsidR="0029604C">
        <w:rPr>
          <w:rFonts w:cs="Arial"/>
          <w:sz w:val="20"/>
          <w:szCs w:val="20"/>
        </w:rPr>
        <w:t>,</w:t>
      </w:r>
      <w:r w:rsidR="0029604C" w:rsidRPr="0029604C">
        <w:t xml:space="preserve"> </w:t>
      </w:r>
      <w:r w:rsidR="0029604C" w:rsidRPr="0029604C">
        <w:rPr>
          <w:rFonts w:cs="Arial"/>
          <w:sz w:val="20"/>
          <w:szCs w:val="20"/>
        </w:rPr>
        <w:t xml:space="preserve">rýchlostnej cesty alebo </w:t>
      </w:r>
      <w:r w:rsidR="00D05F72">
        <w:rPr>
          <w:rFonts w:cs="Arial"/>
          <w:sz w:val="20"/>
          <w:szCs w:val="20"/>
        </w:rPr>
        <w:t>inej cestnej komunikácie</w:t>
      </w:r>
      <w:r w:rsidR="0029604C">
        <w:rPr>
          <w:rFonts w:cs="Arial"/>
          <w:sz w:val="20"/>
          <w:szCs w:val="20"/>
        </w:rPr>
        <w:t>;</w:t>
      </w:r>
      <w:r w:rsidR="0029604C" w:rsidRPr="0029604C">
        <w:rPr>
          <w:rFonts w:cs="Arial"/>
          <w:sz w:val="20"/>
          <w:szCs w:val="20"/>
        </w:rPr>
        <w:t xml:space="preserve"> a zároveň</w:t>
      </w:r>
      <w:r w:rsidR="002F0202" w:rsidRPr="002F0202">
        <w:rPr>
          <w:rFonts w:cs="Arial"/>
          <w:sz w:val="20"/>
          <w:szCs w:val="20"/>
        </w:rPr>
        <w:t xml:space="preserve"> túto podmienku účasti uchádzač u kľúčového experta preukáže </w:t>
      </w:r>
      <w:r w:rsidR="0029604C">
        <w:rPr>
          <w:rFonts w:cs="Arial"/>
          <w:sz w:val="20"/>
          <w:szCs w:val="20"/>
        </w:rPr>
        <w:t>Profesijným životopisom</w:t>
      </w:r>
      <w:r w:rsidR="002F0202" w:rsidRPr="002F0202">
        <w:rPr>
          <w:rFonts w:cs="Arial"/>
          <w:sz w:val="20"/>
          <w:szCs w:val="20"/>
        </w:rPr>
        <w:t xml:space="preserve">, </w:t>
      </w:r>
      <w:r w:rsidR="0029604C">
        <w:rPr>
          <w:rFonts w:cs="Arial"/>
          <w:sz w:val="20"/>
          <w:szCs w:val="20"/>
        </w:rPr>
        <w:t>podľa</w:t>
      </w:r>
      <w:r w:rsidR="002F0202" w:rsidRPr="002F0202">
        <w:rPr>
          <w:rFonts w:cs="Arial"/>
          <w:sz w:val="20"/>
          <w:szCs w:val="20"/>
        </w:rPr>
        <w:t xml:space="preserve"> Príloh</w:t>
      </w:r>
      <w:r w:rsidR="0029604C">
        <w:rPr>
          <w:rFonts w:cs="Arial"/>
          <w:sz w:val="20"/>
          <w:szCs w:val="20"/>
        </w:rPr>
        <w:t>y</w:t>
      </w:r>
      <w:r w:rsidR="002F0202" w:rsidRPr="002F0202">
        <w:rPr>
          <w:rFonts w:cs="Arial"/>
          <w:sz w:val="20"/>
          <w:szCs w:val="20"/>
        </w:rPr>
        <w:t xml:space="preserve"> č. </w:t>
      </w:r>
      <w:r w:rsidR="00D770B0">
        <w:rPr>
          <w:rFonts w:cs="Arial"/>
          <w:sz w:val="20"/>
          <w:szCs w:val="20"/>
        </w:rPr>
        <w:t>3</w:t>
      </w:r>
      <w:r w:rsidR="002F0202" w:rsidRPr="002F0202">
        <w:rPr>
          <w:rFonts w:cs="Arial"/>
          <w:sz w:val="20"/>
          <w:szCs w:val="20"/>
        </w:rPr>
        <w:t xml:space="preserve"> k časti A.3 Podmienky účasti uchádzačov týchto SP.</w:t>
      </w:r>
    </w:p>
    <w:p w14:paraId="7BB6C5B2" w14:textId="77777777"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p>
    <w:p w14:paraId="2DCB3A7F" w14:textId="77777777" w:rsidR="00A50F2F" w:rsidRPr="00425856" w:rsidRDefault="00A50F2F" w:rsidP="00425856">
      <w:pPr>
        <w:tabs>
          <w:tab w:val="left" w:pos="2268"/>
          <w:tab w:val="left" w:pos="2694"/>
        </w:tabs>
        <w:spacing w:after="0" w:line="240" w:lineRule="auto"/>
        <w:rPr>
          <w:rFonts w:ascii="Arial" w:eastAsia="Times New Roman" w:hAnsi="Arial" w:cs="Arial"/>
          <w:b/>
          <w:sz w:val="20"/>
          <w:szCs w:val="20"/>
        </w:rPr>
      </w:pPr>
      <w:r w:rsidRPr="00425856">
        <w:rPr>
          <w:rFonts w:ascii="Arial" w:eastAsia="Times New Roman" w:hAnsi="Arial" w:cs="Arial"/>
          <w:b/>
          <w:sz w:val="20"/>
          <w:szCs w:val="20"/>
        </w:rPr>
        <w:t xml:space="preserve">Kľúčový expert č. 3:  </w:t>
      </w:r>
      <w:bookmarkStart w:id="73" w:name="_Hlk178673531"/>
      <w:r w:rsidRPr="00425856">
        <w:rPr>
          <w:rFonts w:ascii="Arial" w:eastAsia="Times New Roman" w:hAnsi="Arial" w:cs="Arial"/>
          <w:b/>
          <w:sz w:val="20"/>
          <w:szCs w:val="20"/>
        </w:rPr>
        <w:t>Špecialista pre oblasť informačnej a kybernetickej bezpečnosti</w:t>
      </w:r>
      <w:bookmarkEnd w:id="73"/>
    </w:p>
    <w:p w14:paraId="688FE54A" w14:textId="29E134C5" w:rsidR="00A50F2F" w:rsidRPr="00A50F2F" w:rsidRDefault="00A50F2F" w:rsidP="009D0394">
      <w:pPr>
        <w:pStyle w:val="Odsekzoznamu"/>
        <w:numPr>
          <w:ilvl w:val="0"/>
          <w:numId w:val="36"/>
        </w:numPr>
        <w:jc w:val="both"/>
        <w:rPr>
          <w:rFonts w:cs="Arial"/>
          <w:sz w:val="20"/>
          <w:szCs w:val="20"/>
        </w:rPr>
      </w:pPr>
      <w:r w:rsidRPr="00CD20E2">
        <w:rPr>
          <w:rFonts w:cs="Arial"/>
          <w:b/>
          <w:sz w:val="20"/>
          <w:szCs w:val="20"/>
        </w:rPr>
        <w:t>minimálne 3</w:t>
      </w:r>
      <w:r w:rsidR="00E91A7E">
        <w:rPr>
          <w:rFonts w:cs="Arial"/>
          <w:b/>
          <w:sz w:val="20"/>
          <w:szCs w:val="20"/>
        </w:rPr>
        <w:t xml:space="preserve"> (troj) </w:t>
      </w:r>
      <w:r w:rsidRPr="00CD20E2">
        <w:rPr>
          <w:rFonts w:cs="Arial"/>
          <w:b/>
          <w:sz w:val="20"/>
          <w:szCs w:val="20"/>
        </w:rPr>
        <w:t>ročná preukázateľná odborná prax</w:t>
      </w:r>
      <w:r w:rsidRPr="00A50F2F">
        <w:rPr>
          <w:rFonts w:cs="Arial"/>
          <w:sz w:val="20"/>
          <w:szCs w:val="20"/>
        </w:rPr>
        <w:t xml:space="preserve"> v oblasti informačnej a kybernetickej bezpečnosti</w:t>
      </w:r>
      <w:r w:rsidR="00CD20E2">
        <w:rPr>
          <w:rFonts w:cs="Arial"/>
          <w:sz w:val="20"/>
          <w:szCs w:val="20"/>
        </w:rPr>
        <w:t>;</w:t>
      </w:r>
      <w:r w:rsidRPr="00A50F2F">
        <w:rPr>
          <w:rFonts w:cs="Arial"/>
          <w:sz w:val="20"/>
          <w:szCs w:val="20"/>
        </w:rPr>
        <w:t xml:space="preserve"> túto podmienku účasti </w:t>
      </w:r>
      <w:r w:rsidR="001B59E9">
        <w:rPr>
          <w:rFonts w:cs="Arial"/>
          <w:sz w:val="20"/>
          <w:szCs w:val="20"/>
        </w:rPr>
        <w:t>uchádzač</w:t>
      </w:r>
      <w:r w:rsidR="001B59E9" w:rsidRPr="00A50F2F">
        <w:rPr>
          <w:rFonts w:cs="Arial"/>
          <w:sz w:val="20"/>
          <w:szCs w:val="20"/>
        </w:rPr>
        <w:t xml:space="preserve"> </w:t>
      </w:r>
      <w:r w:rsidRPr="00A50F2F">
        <w:rPr>
          <w:rFonts w:cs="Arial"/>
          <w:sz w:val="20"/>
          <w:szCs w:val="20"/>
        </w:rPr>
        <w:t xml:space="preserve">u kľúčového experta preukáže </w:t>
      </w:r>
      <w:r w:rsidRPr="00CD20E2">
        <w:rPr>
          <w:rFonts w:cs="Arial"/>
          <w:b/>
          <w:sz w:val="20"/>
          <w:szCs w:val="20"/>
        </w:rPr>
        <w:t>profesijným životopisom</w:t>
      </w:r>
      <w:r w:rsidR="00CD20E2">
        <w:rPr>
          <w:rFonts w:cs="Arial"/>
          <w:b/>
          <w:sz w:val="20"/>
          <w:szCs w:val="20"/>
        </w:rPr>
        <w:t>,</w:t>
      </w:r>
      <w:r w:rsidRPr="00CD20E2">
        <w:rPr>
          <w:rFonts w:cs="Arial"/>
          <w:b/>
          <w:sz w:val="20"/>
          <w:szCs w:val="20"/>
        </w:rPr>
        <w:t xml:space="preserve"> </w:t>
      </w:r>
      <w:r w:rsidR="00E91A7E">
        <w:rPr>
          <w:rFonts w:cs="Arial"/>
          <w:sz w:val="20"/>
          <w:szCs w:val="20"/>
        </w:rPr>
        <w:t>podľa</w:t>
      </w:r>
      <w:r w:rsidR="00644692" w:rsidRPr="00644692">
        <w:rPr>
          <w:rFonts w:cs="Arial"/>
          <w:sz w:val="20"/>
          <w:szCs w:val="20"/>
        </w:rPr>
        <w:t xml:space="preserve"> Príloh</w:t>
      </w:r>
      <w:r w:rsidR="00E91A7E">
        <w:rPr>
          <w:rFonts w:cs="Arial"/>
          <w:sz w:val="20"/>
          <w:szCs w:val="20"/>
        </w:rPr>
        <w:t>y</w:t>
      </w:r>
      <w:r w:rsidR="00644692" w:rsidRPr="00644692">
        <w:rPr>
          <w:rFonts w:cs="Arial"/>
          <w:sz w:val="20"/>
          <w:szCs w:val="20"/>
        </w:rPr>
        <w:t xml:space="preserve"> č. 3 k časti A.3 Podmienky účasti uchádzačov týchto SP,</w:t>
      </w:r>
    </w:p>
    <w:p w14:paraId="311FF729" w14:textId="4C53348E" w:rsidR="002F4F94" w:rsidRPr="00A50F2F" w:rsidRDefault="002F4F94" w:rsidP="009D0394">
      <w:pPr>
        <w:pStyle w:val="Odsekzoznamu"/>
        <w:numPr>
          <w:ilvl w:val="0"/>
          <w:numId w:val="36"/>
        </w:numPr>
        <w:jc w:val="both"/>
        <w:rPr>
          <w:rFonts w:cs="Arial"/>
          <w:sz w:val="20"/>
          <w:szCs w:val="20"/>
        </w:rPr>
      </w:pPr>
      <w:r w:rsidRPr="002F4F94">
        <w:rPr>
          <w:rFonts w:cs="Arial"/>
          <w:b/>
          <w:sz w:val="20"/>
          <w:szCs w:val="20"/>
        </w:rPr>
        <w:t>odborný certifikát manažéra kybernetickej bezpečnosti</w:t>
      </w:r>
      <w:r w:rsidRPr="002F4F94">
        <w:rPr>
          <w:rFonts w:cs="Arial"/>
          <w:sz w:val="20"/>
          <w:szCs w:val="20"/>
        </w:rPr>
        <w:t xml:space="preserve"> v zmysle zákona č. 69/2018 Z. z. o kybernetickej bezpečnosti, podľa certifikačnej schémy overovania odbornej spôsobilosti manažéra kybernetickej bezpečnosti, ktorý deklaruje, že môže vykonávať služby v oblasti informačnej a kybernetickej bezpečnosti</w:t>
      </w:r>
      <w:r w:rsidRPr="002F4F94">
        <w:rPr>
          <w:rFonts w:cs="Arial"/>
          <w:b/>
          <w:sz w:val="20"/>
          <w:szCs w:val="20"/>
        </w:rPr>
        <w:t>, a/alebo</w:t>
      </w:r>
      <w:r w:rsidRPr="002F4F94">
        <w:rPr>
          <w:rFonts w:cs="Arial"/>
          <w:sz w:val="20"/>
          <w:szCs w:val="20"/>
        </w:rPr>
        <w:t xml:space="preserve"> ekvivalent, napríklad certifikát ISO/IEC 27 001 Manažment informačnej bezpečnosti</w:t>
      </w:r>
    </w:p>
    <w:p w14:paraId="31979B98" w14:textId="77777777"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p>
    <w:p w14:paraId="2038E7D1" w14:textId="0A850DD1"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r w:rsidRPr="00A50F2F">
        <w:rPr>
          <w:rFonts w:ascii="Arial" w:eastAsia="Times New Roman" w:hAnsi="Arial" w:cs="Arial"/>
          <w:sz w:val="20"/>
          <w:szCs w:val="20"/>
        </w:rPr>
        <w:t xml:space="preserve">Z každého z uchádzačom predloženého </w:t>
      </w:r>
      <w:r w:rsidR="00444B81">
        <w:rPr>
          <w:rFonts w:ascii="Arial" w:eastAsia="Times New Roman" w:hAnsi="Arial" w:cs="Arial"/>
          <w:sz w:val="20"/>
          <w:szCs w:val="20"/>
        </w:rPr>
        <w:t>Referenčného listu</w:t>
      </w:r>
      <w:r w:rsidRPr="00A50F2F">
        <w:rPr>
          <w:rFonts w:ascii="Arial" w:eastAsia="Times New Roman" w:hAnsi="Arial" w:cs="Arial"/>
          <w:sz w:val="20"/>
          <w:szCs w:val="20"/>
        </w:rPr>
        <w:t xml:space="preserve"> </w:t>
      </w:r>
      <w:r w:rsidR="00444B81">
        <w:rPr>
          <w:rFonts w:ascii="Arial" w:eastAsia="Times New Roman" w:hAnsi="Arial" w:cs="Arial"/>
          <w:sz w:val="20"/>
          <w:szCs w:val="20"/>
        </w:rPr>
        <w:t xml:space="preserve">kľúčových expertov </w:t>
      </w:r>
      <w:r w:rsidRPr="00A50F2F">
        <w:rPr>
          <w:rFonts w:ascii="Arial" w:eastAsia="Times New Roman" w:hAnsi="Arial" w:cs="Arial"/>
          <w:sz w:val="20"/>
          <w:szCs w:val="20"/>
        </w:rPr>
        <w:t>musia byť zrejmé nasledovné údaje/skutočnosti:</w:t>
      </w:r>
    </w:p>
    <w:p w14:paraId="42220F59" w14:textId="5464D5C5" w:rsidR="00A50F2F" w:rsidRPr="00A50F2F" w:rsidRDefault="00A50F2F" w:rsidP="009D0394">
      <w:pPr>
        <w:pStyle w:val="Odsekzoznamu"/>
        <w:numPr>
          <w:ilvl w:val="0"/>
          <w:numId w:val="37"/>
        </w:numPr>
        <w:jc w:val="both"/>
        <w:rPr>
          <w:rFonts w:cs="Arial"/>
          <w:sz w:val="20"/>
          <w:szCs w:val="20"/>
        </w:rPr>
      </w:pPr>
      <w:r w:rsidRPr="00A50F2F">
        <w:rPr>
          <w:rFonts w:cs="Arial"/>
          <w:sz w:val="20"/>
          <w:szCs w:val="20"/>
        </w:rPr>
        <w:t xml:space="preserve">meno a priezvisko </w:t>
      </w:r>
      <w:r w:rsidR="0041514C">
        <w:rPr>
          <w:rFonts w:cs="Arial"/>
          <w:sz w:val="20"/>
          <w:szCs w:val="20"/>
        </w:rPr>
        <w:t>kľúčového experta</w:t>
      </w:r>
      <w:r w:rsidRPr="00A50F2F">
        <w:rPr>
          <w:rFonts w:cs="Arial"/>
          <w:sz w:val="20"/>
          <w:szCs w:val="20"/>
        </w:rPr>
        <w:t>,</w:t>
      </w:r>
    </w:p>
    <w:p w14:paraId="2FB39BAE" w14:textId="3BC48180" w:rsidR="00A50F2F" w:rsidRPr="00A50F2F" w:rsidRDefault="00A50F2F" w:rsidP="009D0394">
      <w:pPr>
        <w:pStyle w:val="Odsekzoznamu"/>
        <w:numPr>
          <w:ilvl w:val="0"/>
          <w:numId w:val="37"/>
        </w:numPr>
        <w:jc w:val="both"/>
        <w:rPr>
          <w:rFonts w:cs="Arial"/>
          <w:sz w:val="20"/>
          <w:szCs w:val="20"/>
        </w:rPr>
      </w:pPr>
      <w:r w:rsidRPr="00A50F2F">
        <w:rPr>
          <w:rFonts w:cs="Arial"/>
          <w:sz w:val="20"/>
          <w:szCs w:val="20"/>
        </w:rPr>
        <w:t xml:space="preserve">názov a sídlo odberateľa, resp. zamestnávateľa </w:t>
      </w:r>
      <w:r w:rsidR="0041514C">
        <w:rPr>
          <w:rFonts w:cs="Arial"/>
          <w:sz w:val="20"/>
          <w:szCs w:val="20"/>
        </w:rPr>
        <w:t>kľúčového experta,</w:t>
      </w:r>
    </w:p>
    <w:p w14:paraId="18682D97" w14:textId="02B022C4" w:rsidR="00A50F2F" w:rsidRPr="00A50F2F" w:rsidRDefault="00A50F2F" w:rsidP="009D0394">
      <w:pPr>
        <w:pStyle w:val="Odsekzoznamu"/>
        <w:numPr>
          <w:ilvl w:val="0"/>
          <w:numId w:val="37"/>
        </w:numPr>
        <w:jc w:val="both"/>
        <w:rPr>
          <w:rFonts w:cs="Arial"/>
          <w:sz w:val="20"/>
          <w:szCs w:val="20"/>
        </w:rPr>
      </w:pPr>
      <w:r w:rsidRPr="00A50F2F">
        <w:rPr>
          <w:rFonts w:cs="Arial"/>
          <w:sz w:val="20"/>
          <w:szCs w:val="20"/>
        </w:rPr>
        <w:t>čas realizácie projektu/plnenia zmluvy, t. j. (mesiac, rok),</w:t>
      </w:r>
    </w:p>
    <w:p w14:paraId="6FA9C95A" w14:textId="5383C1D0" w:rsidR="00A50F2F" w:rsidRPr="00A50F2F" w:rsidRDefault="00A50F2F" w:rsidP="009D0394">
      <w:pPr>
        <w:pStyle w:val="Odsekzoznamu"/>
        <w:numPr>
          <w:ilvl w:val="0"/>
          <w:numId w:val="37"/>
        </w:numPr>
        <w:jc w:val="both"/>
        <w:rPr>
          <w:rFonts w:cs="Arial"/>
          <w:sz w:val="20"/>
          <w:szCs w:val="20"/>
        </w:rPr>
      </w:pPr>
      <w:r w:rsidRPr="00A50F2F">
        <w:rPr>
          <w:rFonts w:cs="Arial"/>
          <w:sz w:val="20"/>
          <w:szCs w:val="20"/>
        </w:rPr>
        <w:t>stručný popis predmetu projektu/zmluvy,</w:t>
      </w:r>
    </w:p>
    <w:p w14:paraId="5F9E772E" w14:textId="22E65160" w:rsidR="00A50F2F" w:rsidRPr="00A50F2F" w:rsidRDefault="00A50F2F" w:rsidP="009D0394">
      <w:pPr>
        <w:pStyle w:val="Odsekzoznamu"/>
        <w:numPr>
          <w:ilvl w:val="0"/>
          <w:numId w:val="37"/>
        </w:numPr>
        <w:jc w:val="both"/>
        <w:rPr>
          <w:rFonts w:cs="Arial"/>
          <w:sz w:val="20"/>
          <w:szCs w:val="20"/>
        </w:rPr>
      </w:pPr>
      <w:r w:rsidRPr="00A50F2F">
        <w:rPr>
          <w:rFonts w:cs="Arial"/>
          <w:sz w:val="20"/>
          <w:szCs w:val="20"/>
        </w:rPr>
        <w:t xml:space="preserve">stručný rozsah činnosti, ktoré </w:t>
      </w:r>
      <w:r w:rsidR="00F74BB7">
        <w:rPr>
          <w:rFonts w:cs="Arial"/>
          <w:sz w:val="20"/>
          <w:szCs w:val="20"/>
        </w:rPr>
        <w:t>kľúčový expert</w:t>
      </w:r>
      <w:r w:rsidRPr="00A50F2F">
        <w:rPr>
          <w:rFonts w:cs="Arial"/>
          <w:sz w:val="20"/>
          <w:szCs w:val="20"/>
        </w:rPr>
        <w:t xml:space="preserve"> zabezpečoval,</w:t>
      </w:r>
    </w:p>
    <w:p w14:paraId="5D4F18B8" w14:textId="42D2B86F" w:rsidR="00A50F2F" w:rsidRPr="00A50F2F" w:rsidRDefault="00A50F2F" w:rsidP="009D0394">
      <w:pPr>
        <w:pStyle w:val="Odsekzoznamu"/>
        <w:numPr>
          <w:ilvl w:val="0"/>
          <w:numId w:val="37"/>
        </w:numPr>
        <w:jc w:val="both"/>
        <w:rPr>
          <w:rFonts w:cs="Arial"/>
          <w:sz w:val="20"/>
          <w:szCs w:val="20"/>
        </w:rPr>
      </w:pPr>
      <w:r w:rsidRPr="00A50F2F">
        <w:rPr>
          <w:rFonts w:cs="Arial"/>
          <w:sz w:val="20"/>
          <w:szCs w:val="20"/>
        </w:rPr>
        <w:t>tel. číslo a meno zamestnanca objednávateľa, resp. zamestnávateľa, u ktorého si možno overiť tieto údaje.</w:t>
      </w:r>
    </w:p>
    <w:p w14:paraId="3E743218" w14:textId="77777777" w:rsidR="00A50F2F" w:rsidRPr="00A50F2F" w:rsidRDefault="00A50F2F" w:rsidP="00A50F2F">
      <w:pPr>
        <w:tabs>
          <w:tab w:val="left" w:pos="2268"/>
          <w:tab w:val="left" w:pos="2694"/>
        </w:tabs>
        <w:spacing w:after="0" w:line="240" w:lineRule="auto"/>
        <w:jc w:val="both"/>
        <w:rPr>
          <w:rFonts w:ascii="Arial" w:eastAsia="Times New Roman" w:hAnsi="Arial" w:cs="Arial"/>
          <w:sz w:val="20"/>
          <w:szCs w:val="20"/>
        </w:rPr>
      </w:pPr>
    </w:p>
    <w:p w14:paraId="0734F6B4" w14:textId="56E0EC2E" w:rsidR="00F231AD" w:rsidRDefault="00F231AD" w:rsidP="00F231AD">
      <w:pPr>
        <w:tabs>
          <w:tab w:val="left" w:pos="2268"/>
          <w:tab w:val="left" w:pos="2694"/>
        </w:tabs>
        <w:spacing w:after="0" w:line="240" w:lineRule="auto"/>
        <w:jc w:val="both"/>
        <w:rPr>
          <w:rFonts w:ascii="Arial" w:eastAsia="Times New Roman" w:hAnsi="Arial" w:cs="Arial"/>
          <w:sz w:val="20"/>
          <w:szCs w:val="20"/>
        </w:rPr>
      </w:pPr>
    </w:p>
    <w:p w14:paraId="0DD18B90" w14:textId="3AE3C78A" w:rsidR="002D504D" w:rsidRDefault="002D504D" w:rsidP="00F231AD">
      <w:pPr>
        <w:tabs>
          <w:tab w:val="left" w:pos="2268"/>
          <w:tab w:val="left" w:pos="2694"/>
        </w:tabs>
        <w:spacing w:after="0" w:line="240" w:lineRule="auto"/>
        <w:jc w:val="both"/>
        <w:rPr>
          <w:rFonts w:ascii="Arial" w:eastAsia="Times New Roman" w:hAnsi="Arial" w:cs="Arial"/>
          <w:sz w:val="20"/>
          <w:szCs w:val="20"/>
        </w:rPr>
      </w:pPr>
    </w:p>
    <w:p w14:paraId="4F6AC3C3" w14:textId="4DE4E662" w:rsidR="002D504D" w:rsidRDefault="002D504D" w:rsidP="00F231AD">
      <w:pPr>
        <w:tabs>
          <w:tab w:val="left" w:pos="2268"/>
          <w:tab w:val="left" w:pos="2694"/>
        </w:tabs>
        <w:spacing w:after="0" w:line="240" w:lineRule="auto"/>
        <w:jc w:val="both"/>
        <w:rPr>
          <w:rFonts w:ascii="Arial" w:eastAsia="Times New Roman" w:hAnsi="Arial" w:cs="Arial"/>
          <w:sz w:val="20"/>
          <w:szCs w:val="20"/>
        </w:rPr>
      </w:pPr>
    </w:p>
    <w:p w14:paraId="43A1E967" w14:textId="3583FE71" w:rsidR="002D504D" w:rsidRDefault="002D504D" w:rsidP="00F231AD">
      <w:pPr>
        <w:tabs>
          <w:tab w:val="left" w:pos="2268"/>
          <w:tab w:val="left" w:pos="2694"/>
        </w:tabs>
        <w:spacing w:after="0" w:line="240" w:lineRule="auto"/>
        <w:jc w:val="both"/>
        <w:rPr>
          <w:rFonts w:ascii="Arial" w:eastAsia="Times New Roman" w:hAnsi="Arial" w:cs="Arial"/>
          <w:sz w:val="20"/>
          <w:szCs w:val="20"/>
        </w:rPr>
      </w:pPr>
    </w:p>
    <w:p w14:paraId="23C50FB7" w14:textId="59F8B113" w:rsidR="002D504D" w:rsidRDefault="002D504D" w:rsidP="00F231AD">
      <w:pPr>
        <w:tabs>
          <w:tab w:val="left" w:pos="2268"/>
          <w:tab w:val="left" w:pos="2694"/>
        </w:tabs>
        <w:spacing w:after="0" w:line="240" w:lineRule="auto"/>
        <w:jc w:val="both"/>
        <w:rPr>
          <w:rFonts w:ascii="Arial" w:eastAsia="Times New Roman" w:hAnsi="Arial" w:cs="Arial"/>
          <w:sz w:val="20"/>
          <w:szCs w:val="20"/>
        </w:rPr>
      </w:pPr>
    </w:p>
    <w:p w14:paraId="34AE1EB0" w14:textId="16DC1849" w:rsidR="002D504D" w:rsidRDefault="002D504D" w:rsidP="00F231AD">
      <w:pPr>
        <w:tabs>
          <w:tab w:val="left" w:pos="2268"/>
          <w:tab w:val="left" w:pos="2694"/>
        </w:tabs>
        <w:spacing w:after="0" w:line="240" w:lineRule="auto"/>
        <w:jc w:val="both"/>
        <w:rPr>
          <w:rFonts w:ascii="Arial" w:eastAsia="Times New Roman" w:hAnsi="Arial" w:cs="Arial"/>
          <w:sz w:val="20"/>
          <w:szCs w:val="20"/>
        </w:rPr>
      </w:pPr>
    </w:p>
    <w:p w14:paraId="149C73E6" w14:textId="77777777" w:rsidR="002D504D" w:rsidRPr="00F231AD" w:rsidRDefault="002D504D" w:rsidP="00F231AD">
      <w:pPr>
        <w:tabs>
          <w:tab w:val="left" w:pos="2268"/>
          <w:tab w:val="left" w:pos="2694"/>
        </w:tabs>
        <w:spacing w:after="0" w:line="240" w:lineRule="auto"/>
        <w:jc w:val="both"/>
        <w:rPr>
          <w:rFonts w:ascii="Arial" w:eastAsia="Times New Roman" w:hAnsi="Arial" w:cs="Arial"/>
          <w:sz w:val="20"/>
          <w:szCs w:val="20"/>
        </w:rPr>
      </w:pPr>
    </w:p>
    <w:p w14:paraId="32FA8EBB" w14:textId="607B6900" w:rsidR="00993E23" w:rsidRPr="00B62A42" w:rsidRDefault="00993E23" w:rsidP="00F231AD">
      <w:pPr>
        <w:tabs>
          <w:tab w:val="left" w:pos="2268"/>
          <w:tab w:val="left" w:pos="2694"/>
        </w:tabs>
        <w:spacing w:after="0" w:line="240" w:lineRule="auto"/>
        <w:jc w:val="both"/>
        <w:rPr>
          <w:rFonts w:ascii="Arial" w:eastAsia="Times New Roman" w:hAnsi="Arial" w:cs="Arial"/>
          <w:b/>
          <w:sz w:val="20"/>
          <w:szCs w:val="20"/>
          <w:u w:val="single"/>
        </w:rPr>
      </w:pPr>
      <w:r w:rsidRPr="00B62A42">
        <w:rPr>
          <w:rFonts w:ascii="Arial" w:eastAsia="Times New Roman" w:hAnsi="Arial" w:cs="Arial"/>
          <w:b/>
          <w:sz w:val="20"/>
          <w:szCs w:val="20"/>
          <w:u w:val="single"/>
        </w:rPr>
        <w:t>Prílohy</w:t>
      </w:r>
      <w:r w:rsidR="00791F1F" w:rsidRPr="00B62A42">
        <w:rPr>
          <w:rFonts w:ascii="Arial" w:eastAsia="Times New Roman" w:hAnsi="Arial" w:cs="Arial"/>
          <w:b/>
          <w:sz w:val="20"/>
          <w:szCs w:val="20"/>
          <w:u w:val="single"/>
        </w:rPr>
        <w:t xml:space="preserve"> k časti A.3 Podmienky účasti uchádzačov týchto SP</w:t>
      </w:r>
      <w:r w:rsidRPr="00B62A42">
        <w:rPr>
          <w:rFonts w:ascii="Arial" w:eastAsia="Times New Roman" w:hAnsi="Arial" w:cs="Arial"/>
          <w:b/>
          <w:sz w:val="20"/>
          <w:szCs w:val="20"/>
          <w:u w:val="single"/>
        </w:rPr>
        <w:t>:</w:t>
      </w:r>
    </w:p>
    <w:p w14:paraId="560F584F" w14:textId="69BF4538" w:rsidR="00993E23" w:rsidRDefault="00993E23" w:rsidP="00F231AD">
      <w:pPr>
        <w:tabs>
          <w:tab w:val="left" w:pos="2268"/>
          <w:tab w:val="left" w:pos="2694"/>
        </w:tabs>
        <w:spacing w:after="0" w:line="240" w:lineRule="auto"/>
        <w:jc w:val="both"/>
        <w:rPr>
          <w:rFonts w:ascii="Arial" w:eastAsia="Times New Roman" w:hAnsi="Arial" w:cs="Arial"/>
          <w:sz w:val="20"/>
          <w:szCs w:val="20"/>
        </w:rPr>
      </w:pPr>
      <w:r w:rsidRPr="0080573C">
        <w:rPr>
          <w:rFonts w:ascii="Arial" w:eastAsia="Times New Roman" w:hAnsi="Arial" w:cs="Arial"/>
          <w:sz w:val="20"/>
          <w:szCs w:val="20"/>
        </w:rPr>
        <w:t>Príloha č. 1 - Čestné vyhlásenie podľa § 32 ods. 7</w:t>
      </w:r>
      <w:r>
        <w:rPr>
          <w:rFonts w:ascii="Arial" w:eastAsia="Times New Roman" w:hAnsi="Arial" w:cs="Arial"/>
          <w:sz w:val="20"/>
          <w:szCs w:val="20"/>
        </w:rPr>
        <w:t xml:space="preserve"> </w:t>
      </w:r>
      <w:r w:rsidR="00080193" w:rsidRPr="00E33F56">
        <w:rPr>
          <w:rFonts w:ascii="Arial" w:hAnsi="Arial" w:cs="Arial"/>
          <w:bCs/>
          <w:sz w:val="20"/>
          <w:szCs w:val="20"/>
        </w:rPr>
        <w:t>1 písm. a) v spojení s ods. 7 ZVO</w:t>
      </w:r>
      <w:r w:rsidR="00080193" w:rsidRPr="0080573C" w:rsidDel="00931299">
        <w:rPr>
          <w:rFonts w:ascii="Arial" w:eastAsia="Times New Roman" w:hAnsi="Arial" w:cs="Arial"/>
          <w:sz w:val="20"/>
          <w:szCs w:val="20"/>
        </w:rPr>
        <w:t xml:space="preserve"> </w:t>
      </w:r>
      <w:r w:rsidR="00080193">
        <w:rPr>
          <w:rFonts w:ascii="Arial" w:eastAsia="Times New Roman" w:hAnsi="Arial" w:cs="Arial"/>
          <w:sz w:val="20"/>
          <w:szCs w:val="20"/>
        </w:rPr>
        <w:t xml:space="preserve"> </w:t>
      </w:r>
    </w:p>
    <w:p w14:paraId="257D568D" w14:textId="7843BC4C" w:rsidR="00993E23" w:rsidRDefault="00993E23" w:rsidP="00F231AD">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Príloha č. 2 - Jednotný európsky dokument</w:t>
      </w:r>
    </w:p>
    <w:p w14:paraId="599BA7B8" w14:textId="53C86AC2" w:rsidR="002D0FE7" w:rsidRDefault="002D0FE7" w:rsidP="00F231AD">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Príloha č. 3 - Životopis kľúčového experta</w:t>
      </w:r>
    </w:p>
    <w:p w14:paraId="4C9EDF3A" w14:textId="3D3A37AB" w:rsidR="002D0FE7" w:rsidRDefault="00993E23" w:rsidP="00F231AD">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Príloha č. </w:t>
      </w:r>
      <w:r w:rsidR="0041514C">
        <w:rPr>
          <w:rFonts w:ascii="Arial" w:eastAsia="Times New Roman" w:hAnsi="Arial" w:cs="Arial"/>
          <w:sz w:val="20"/>
          <w:szCs w:val="20"/>
        </w:rPr>
        <w:t>4</w:t>
      </w:r>
      <w:r>
        <w:rPr>
          <w:rFonts w:ascii="Arial" w:eastAsia="Times New Roman" w:hAnsi="Arial" w:cs="Arial"/>
          <w:sz w:val="20"/>
          <w:szCs w:val="20"/>
        </w:rPr>
        <w:t xml:space="preserve"> </w:t>
      </w:r>
      <w:r w:rsidR="00D71943">
        <w:rPr>
          <w:rFonts w:ascii="Arial" w:eastAsia="Times New Roman" w:hAnsi="Arial" w:cs="Arial"/>
          <w:sz w:val="20"/>
          <w:szCs w:val="20"/>
        </w:rPr>
        <w:t>-</w:t>
      </w:r>
      <w:r>
        <w:rPr>
          <w:rFonts w:ascii="Arial" w:eastAsia="Times New Roman" w:hAnsi="Arial" w:cs="Arial"/>
          <w:sz w:val="20"/>
          <w:szCs w:val="20"/>
        </w:rPr>
        <w:t xml:space="preserve"> </w:t>
      </w:r>
      <w:r w:rsidR="002F0202">
        <w:rPr>
          <w:rFonts w:ascii="Arial" w:eastAsia="Times New Roman" w:hAnsi="Arial" w:cs="Arial"/>
          <w:sz w:val="20"/>
          <w:szCs w:val="20"/>
        </w:rPr>
        <w:t>Referenčný list</w:t>
      </w:r>
    </w:p>
    <w:p w14:paraId="1F0224CF" w14:textId="7C330F3C" w:rsidR="00B83A92" w:rsidRDefault="002F0202" w:rsidP="00F231AD">
      <w:pPr>
        <w:tabs>
          <w:tab w:val="left" w:pos="2268"/>
          <w:tab w:val="left" w:pos="2694"/>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Príloha č. </w:t>
      </w:r>
      <w:r w:rsidR="0041514C">
        <w:rPr>
          <w:rFonts w:ascii="Arial" w:eastAsia="Times New Roman" w:hAnsi="Arial" w:cs="Arial"/>
          <w:sz w:val="20"/>
          <w:szCs w:val="20"/>
        </w:rPr>
        <w:t>5</w:t>
      </w:r>
      <w:r>
        <w:rPr>
          <w:rFonts w:ascii="Arial" w:eastAsia="Times New Roman" w:hAnsi="Arial" w:cs="Arial"/>
          <w:sz w:val="20"/>
          <w:szCs w:val="20"/>
        </w:rPr>
        <w:t xml:space="preserve"> </w:t>
      </w:r>
      <w:r w:rsidR="00D71943">
        <w:rPr>
          <w:rFonts w:ascii="Arial" w:eastAsia="Times New Roman" w:hAnsi="Arial" w:cs="Arial"/>
          <w:sz w:val="20"/>
          <w:szCs w:val="20"/>
        </w:rPr>
        <w:t>-</w:t>
      </w:r>
      <w:r>
        <w:rPr>
          <w:rFonts w:ascii="Arial" w:eastAsia="Times New Roman" w:hAnsi="Arial" w:cs="Arial"/>
          <w:sz w:val="20"/>
          <w:szCs w:val="20"/>
        </w:rPr>
        <w:t xml:space="preserve"> Zoznam kľúčových e</w:t>
      </w:r>
      <w:r w:rsidR="00F15520">
        <w:rPr>
          <w:rFonts w:ascii="Arial" w:eastAsia="Times New Roman" w:hAnsi="Arial" w:cs="Arial"/>
          <w:sz w:val="20"/>
          <w:szCs w:val="20"/>
        </w:rPr>
        <w:t>xpertov</w:t>
      </w:r>
      <w:r w:rsidR="00444B81">
        <w:rPr>
          <w:rFonts w:ascii="Arial" w:eastAsia="Times New Roman" w:hAnsi="Arial" w:cs="Arial"/>
          <w:sz w:val="20"/>
          <w:szCs w:val="20"/>
        </w:rPr>
        <w:t xml:space="preserve"> (zároveň ako Príloha č. </w:t>
      </w:r>
      <w:r w:rsidR="009B7551" w:rsidRPr="0080573C">
        <w:rPr>
          <w:rFonts w:ascii="Arial" w:eastAsia="Times New Roman" w:hAnsi="Arial" w:cs="Arial"/>
          <w:sz w:val="20"/>
          <w:szCs w:val="20"/>
        </w:rPr>
        <w:t>2</w:t>
      </w:r>
      <w:r w:rsidR="00CF7463" w:rsidRPr="0080573C">
        <w:rPr>
          <w:rFonts w:ascii="Arial" w:eastAsia="Times New Roman" w:hAnsi="Arial" w:cs="Arial"/>
          <w:sz w:val="20"/>
          <w:szCs w:val="20"/>
        </w:rPr>
        <w:t>5</w:t>
      </w:r>
      <w:r w:rsidR="00444B81" w:rsidRPr="0080573C">
        <w:rPr>
          <w:rFonts w:ascii="Arial" w:eastAsia="Times New Roman" w:hAnsi="Arial" w:cs="Arial"/>
          <w:sz w:val="20"/>
          <w:szCs w:val="20"/>
        </w:rPr>
        <w:t xml:space="preserve"> k Rámcovej dohode</w:t>
      </w:r>
      <w:r w:rsidR="00444B81">
        <w:rPr>
          <w:rFonts w:ascii="Arial" w:eastAsia="Times New Roman" w:hAnsi="Arial" w:cs="Arial"/>
          <w:sz w:val="20"/>
          <w:szCs w:val="20"/>
        </w:rPr>
        <w:t>)</w:t>
      </w:r>
    </w:p>
    <w:p w14:paraId="76BEA645" w14:textId="463BBCFF" w:rsidR="00760A76" w:rsidRDefault="00760A76" w:rsidP="00610812">
      <w:pPr>
        <w:pStyle w:val="Nadpis1"/>
      </w:pPr>
      <w:bookmarkStart w:id="74" w:name="_B.1_OPIS_PREDMETU"/>
      <w:bookmarkEnd w:id="74"/>
      <w:r w:rsidRPr="00760A76">
        <w:lastRenderedPageBreak/>
        <w:t>B.1 OPIS PREDMETU ZÁKAZKY</w:t>
      </w:r>
    </w:p>
    <w:p w14:paraId="7CCE6FCE" w14:textId="77777777" w:rsidR="00E35540" w:rsidRPr="00760A76" w:rsidRDefault="00E35540" w:rsidP="00E35540">
      <w:pPr>
        <w:tabs>
          <w:tab w:val="left" w:pos="2268"/>
          <w:tab w:val="left" w:pos="2694"/>
        </w:tabs>
        <w:spacing w:after="0" w:line="240" w:lineRule="auto"/>
        <w:jc w:val="both"/>
        <w:rPr>
          <w:rFonts w:ascii="Arial" w:eastAsia="Times New Roman" w:hAnsi="Arial" w:cs="Arial"/>
          <w:b/>
          <w:bCs/>
          <w:caps/>
          <w:sz w:val="24"/>
          <w:szCs w:val="24"/>
        </w:rPr>
      </w:pPr>
    </w:p>
    <w:p w14:paraId="76C414D8" w14:textId="77777777" w:rsidR="002676B2" w:rsidRPr="00DE565C" w:rsidRDefault="002676B2" w:rsidP="002676B2">
      <w:pPr>
        <w:numPr>
          <w:ilvl w:val="0"/>
          <w:numId w:val="38"/>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75" w:name="opis"/>
      <w:r w:rsidRPr="00DE565C">
        <w:rPr>
          <w:rFonts w:ascii="Arial" w:eastAsia="Calibri" w:hAnsi="Arial" w:cs="Arial"/>
          <w:b/>
          <w:bCs/>
          <w:sz w:val="20"/>
          <w:szCs w:val="20"/>
          <w:lang w:eastAsia="sk-SK"/>
        </w:rPr>
        <w:t>Predmet zákazky</w:t>
      </w:r>
    </w:p>
    <w:p w14:paraId="5B60AC43" w14:textId="77777777" w:rsidR="002676B2" w:rsidRPr="00DE565C" w:rsidRDefault="002676B2" w:rsidP="002676B2">
      <w:pPr>
        <w:pStyle w:val="Odsekzoznamu"/>
        <w:ind w:left="567"/>
        <w:jc w:val="both"/>
        <w:rPr>
          <w:rFonts w:eastAsia="Calibri" w:cs="Arial"/>
          <w:bCs/>
          <w:sz w:val="20"/>
          <w:szCs w:val="20"/>
          <w:lang w:eastAsia="sk-SK"/>
        </w:rPr>
      </w:pPr>
      <w:r w:rsidRPr="00DE565C">
        <w:rPr>
          <w:rFonts w:eastAsia="Calibri" w:cs="Arial"/>
          <w:bCs/>
          <w:sz w:val="20"/>
          <w:szCs w:val="20"/>
          <w:lang w:eastAsia="sk-SK"/>
        </w:rPr>
        <w:t>Predmetom</w:t>
      </w:r>
      <w:r>
        <w:rPr>
          <w:rFonts w:eastAsia="Calibri" w:cs="Arial"/>
          <w:bCs/>
          <w:sz w:val="20"/>
          <w:szCs w:val="20"/>
          <w:lang w:eastAsia="sk-SK"/>
        </w:rPr>
        <w:t xml:space="preserve"> </w:t>
      </w:r>
      <w:r w:rsidRPr="00DE565C">
        <w:rPr>
          <w:rFonts w:eastAsia="Calibri" w:cs="Arial"/>
          <w:bCs/>
          <w:sz w:val="20"/>
          <w:szCs w:val="20"/>
          <w:lang w:eastAsia="sk-SK"/>
        </w:rPr>
        <w:t>zákazky je poskytnutie služby</w:t>
      </w:r>
      <w:r>
        <w:rPr>
          <w:rFonts w:eastAsia="Calibri" w:cs="Arial"/>
          <w:bCs/>
          <w:sz w:val="20"/>
          <w:szCs w:val="20"/>
          <w:lang w:eastAsia="sk-SK"/>
        </w:rPr>
        <w:t>,</w:t>
      </w:r>
      <w:r w:rsidRPr="00DE565C">
        <w:rPr>
          <w:rFonts w:eastAsia="Calibri" w:cs="Arial"/>
          <w:bCs/>
          <w:sz w:val="20"/>
          <w:szCs w:val="20"/>
          <w:lang w:eastAsia="sk-SK"/>
        </w:rPr>
        <w:t xml:space="preserve"> a to vykonávanie servisnej činnosti (údržby a technických prehliadok) a opráv </w:t>
      </w:r>
      <w:r w:rsidRPr="00824E19">
        <w:rPr>
          <w:rFonts w:eastAsia="Calibri" w:cs="Arial"/>
          <w:bCs/>
          <w:sz w:val="20"/>
          <w:szCs w:val="20"/>
          <w:lang w:eastAsia="sk-SK"/>
        </w:rPr>
        <w:t>stavebnej a technologickej časti tunelov Ovčiarsko a Žilina, technologického vybavenia diaľnice D1 Hričovské Podhradie – Lietavská Lúčka a diaľničného privádzača Lietavská Lúčka – Žilina, II. Etapa, vrátane integrovaného operátorského pracoviska Považská Bystrica v správe SSÚD 5 Považská Bystrica</w:t>
      </w:r>
      <w:r w:rsidRPr="00DE565C">
        <w:rPr>
          <w:rFonts w:eastAsia="Calibri" w:cs="Arial"/>
          <w:bCs/>
          <w:sz w:val="20"/>
          <w:szCs w:val="20"/>
          <w:lang w:eastAsia="sk-SK"/>
        </w:rPr>
        <w:t>.</w:t>
      </w:r>
      <w:r>
        <w:rPr>
          <w:rFonts w:eastAsia="Calibri" w:cs="Arial"/>
          <w:bCs/>
          <w:sz w:val="20"/>
          <w:szCs w:val="20"/>
          <w:lang w:eastAsia="sk-SK"/>
        </w:rPr>
        <w:t xml:space="preserve"> </w:t>
      </w:r>
      <w:r w:rsidRPr="00824E19">
        <w:rPr>
          <w:rFonts w:eastAsia="Calibri" w:cs="Arial"/>
          <w:bCs/>
          <w:sz w:val="20"/>
          <w:szCs w:val="20"/>
          <w:lang w:eastAsia="sk-SK"/>
        </w:rPr>
        <w:t>Súčasťou predmetu zákazky je aj plnenie bezpečnostných opatrení a notifikačných povinností.</w:t>
      </w:r>
    </w:p>
    <w:p w14:paraId="26BD61AE" w14:textId="77777777" w:rsidR="002676B2" w:rsidRPr="00224007" w:rsidRDefault="002676B2" w:rsidP="002676B2">
      <w:pPr>
        <w:pStyle w:val="Odsekzoznamu"/>
        <w:tabs>
          <w:tab w:val="left" w:pos="0"/>
          <w:tab w:val="left" w:pos="142"/>
          <w:tab w:val="left" w:pos="426"/>
        </w:tabs>
        <w:ind w:left="567" w:hanging="567"/>
        <w:rPr>
          <w:rFonts w:asciiTheme="minorHAnsi" w:hAnsiTheme="minorHAnsi" w:cstheme="minorHAnsi"/>
          <w:bCs/>
          <w:lang w:eastAsia="sk-SK"/>
        </w:rPr>
      </w:pPr>
    </w:p>
    <w:p w14:paraId="4A5913CC" w14:textId="77777777" w:rsidR="002676B2" w:rsidRPr="002676B2" w:rsidRDefault="002676B2" w:rsidP="002676B2">
      <w:pPr>
        <w:numPr>
          <w:ilvl w:val="0"/>
          <w:numId w:val="38"/>
        </w:numPr>
        <w:autoSpaceDE w:val="0"/>
        <w:autoSpaceDN w:val="0"/>
        <w:spacing w:after="60" w:line="240" w:lineRule="auto"/>
        <w:ind w:left="567" w:hanging="567"/>
        <w:jc w:val="both"/>
        <w:outlineLvl w:val="2"/>
        <w:rPr>
          <w:rFonts w:ascii="Arial" w:hAnsi="Arial" w:cs="Arial"/>
          <w:b/>
          <w:bCs/>
          <w:sz w:val="20"/>
          <w:szCs w:val="20"/>
          <w:lang w:eastAsia="sk-SK"/>
        </w:rPr>
      </w:pPr>
      <w:r w:rsidRPr="002676B2">
        <w:rPr>
          <w:rFonts w:ascii="Arial" w:hAnsi="Arial" w:cs="Arial"/>
          <w:b/>
          <w:bCs/>
          <w:sz w:val="20"/>
          <w:szCs w:val="20"/>
          <w:lang w:eastAsia="sk-SK"/>
        </w:rPr>
        <w:t>Miesto poskytnutia služby</w:t>
      </w:r>
    </w:p>
    <w:p w14:paraId="56594CCE" w14:textId="77777777" w:rsidR="002676B2" w:rsidRPr="00DE565C" w:rsidRDefault="002676B2" w:rsidP="002676B2">
      <w:pPr>
        <w:spacing w:after="0" w:line="240" w:lineRule="auto"/>
        <w:ind w:left="567"/>
        <w:jc w:val="both"/>
        <w:rPr>
          <w:rFonts w:ascii="Arial" w:hAnsi="Arial" w:cs="Arial"/>
          <w:bCs/>
          <w:sz w:val="20"/>
          <w:szCs w:val="20"/>
          <w:lang w:eastAsia="sk-SK"/>
        </w:rPr>
      </w:pPr>
      <w:r w:rsidRPr="00DE565C">
        <w:rPr>
          <w:rFonts w:ascii="Arial" w:hAnsi="Arial" w:cs="Arial"/>
          <w:bCs/>
          <w:sz w:val="20"/>
          <w:szCs w:val="20"/>
          <w:lang w:eastAsia="sk-SK"/>
        </w:rPr>
        <w:t xml:space="preserve">Predmetné zariadenia sa nachádzajú na </w:t>
      </w:r>
      <w:r>
        <w:rPr>
          <w:rFonts w:ascii="Arial" w:hAnsi="Arial" w:cs="Arial"/>
          <w:bCs/>
          <w:sz w:val="20"/>
          <w:szCs w:val="20"/>
          <w:lang w:eastAsia="sk-SK"/>
        </w:rPr>
        <w:t>d</w:t>
      </w:r>
      <w:r w:rsidRPr="00DE565C">
        <w:rPr>
          <w:rFonts w:ascii="Arial" w:hAnsi="Arial" w:cs="Arial"/>
          <w:bCs/>
          <w:sz w:val="20"/>
          <w:szCs w:val="20"/>
          <w:lang w:eastAsia="sk-SK"/>
        </w:rPr>
        <w:t xml:space="preserve">iaľnici D1 </w:t>
      </w:r>
      <w:r>
        <w:rPr>
          <w:rFonts w:ascii="Arial" w:hAnsi="Arial" w:cs="Arial"/>
          <w:bCs/>
          <w:sz w:val="20"/>
          <w:szCs w:val="20"/>
          <w:lang w:eastAsia="sk-SK"/>
        </w:rPr>
        <w:t xml:space="preserve">Hričovské Podhradie – Lietavská Lúčka, v tuneloch Ovčiarsko a Žilina, </w:t>
      </w:r>
      <w:r w:rsidRPr="00DE565C">
        <w:rPr>
          <w:rFonts w:ascii="Arial" w:hAnsi="Arial" w:cs="Arial"/>
          <w:bCs/>
          <w:sz w:val="20"/>
          <w:szCs w:val="20"/>
          <w:lang w:eastAsia="sk-SK"/>
        </w:rPr>
        <w:t>v portálových objektoch tunel</w:t>
      </w:r>
      <w:r>
        <w:rPr>
          <w:rFonts w:ascii="Arial" w:hAnsi="Arial" w:cs="Arial"/>
          <w:bCs/>
          <w:sz w:val="20"/>
          <w:szCs w:val="20"/>
          <w:lang w:eastAsia="sk-SK"/>
        </w:rPr>
        <w:t>ov Ovčiarsko a Žilina,</w:t>
      </w:r>
      <w:r w:rsidRPr="00DE565C">
        <w:rPr>
          <w:rFonts w:ascii="Arial" w:hAnsi="Arial" w:cs="Arial"/>
          <w:bCs/>
          <w:sz w:val="20"/>
          <w:szCs w:val="20"/>
          <w:lang w:eastAsia="sk-SK"/>
        </w:rPr>
        <w:t xml:space="preserve"> na </w:t>
      </w:r>
      <w:r>
        <w:rPr>
          <w:rFonts w:ascii="Arial" w:hAnsi="Arial" w:cs="Arial"/>
          <w:bCs/>
          <w:sz w:val="20"/>
          <w:szCs w:val="20"/>
          <w:lang w:eastAsia="sk-SK"/>
        </w:rPr>
        <w:t>d</w:t>
      </w:r>
      <w:r w:rsidRPr="00DE565C">
        <w:rPr>
          <w:rFonts w:ascii="Arial" w:hAnsi="Arial" w:cs="Arial"/>
          <w:bCs/>
          <w:sz w:val="20"/>
          <w:szCs w:val="20"/>
          <w:lang w:eastAsia="sk-SK"/>
        </w:rPr>
        <w:t>iaľni</w:t>
      </w:r>
      <w:r>
        <w:rPr>
          <w:rFonts w:ascii="Arial" w:hAnsi="Arial" w:cs="Arial"/>
          <w:bCs/>
          <w:sz w:val="20"/>
          <w:szCs w:val="20"/>
          <w:lang w:eastAsia="sk-SK"/>
        </w:rPr>
        <w:t>čnom privádzači Lietavská Lúčka –</w:t>
      </w:r>
      <w:r w:rsidRPr="00DE565C">
        <w:rPr>
          <w:rFonts w:ascii="Arial" w:hAnsi="Arial" w:cs="Arial"/>
          <w:bCs/>
          <w:sz w:val="20"/>
          <w:szCs w:val="20"/>
          <w:lang w:eastAsia="sk-SK"/>
        </w:rPr>
        <w:t xml:space="preserve"> Žilina, </w:t>
      </w:r>
      <w:r>
        <w:rPr>
          <w:rFonts w:ascii="Arial" w:hAnsi="Arial" w:cs="Arial"/>
          <w:bCs/>
          <w:sz w:val="20"/>
          <w:szCs w:val="20"/>
          <w:lang w:eastAsia="sk-SK"/>
        </w:rPr>
        <w:t>II. Etapa</w:t>
      </w:r>
      <w:r w:rsidRPr="00DE565C">
        <w:rPr>
          <w:rFonts w:ascii="Arial" w:hAnsi="Arial" w:cs="Arial"/>
          <w:bCs/>
          <w:sz w:val="20"/>
          <w:szCs w:val="20"/>
          <w:lang w:eastAsia="sk-SK"/>
        </w:rPr>
        <w:t xml:space="preserve"> a na </w:t>
      </w:r>
      <w:r>
        <w:rPr>
          <w:rFonts w:ascii="Arial" w:hAnsi="Arial" w:cs="Arial"/>
          <w:bCs/>
          <w:sz w:val="20"/>
          <w:szCs w:val="20"/>
          <w:lang w:eastAsia="sk-SK"/>
        </w:rPr>
        <w:t>integrovanom</w:t>
      </w:r>
      <w:r w:rsidRPr="00DE565C">
        <w:rPr>
          <w:rFonts w:ascii="Arial" w:hAnsi="Arial" w:cs="Arial"/>
          <w:bCs/>
          <w:sz w:val="20"/>
          <w:szCs w:val="20"/>
          <w:lang w:eastAsia="sk-SK"/>
        </w:rPr>
        <w:t xml:space="preserve"> operátorskom pracovisku </w:t>
      </w:r>
      <w:r>
        <w:rPr>
          <w:rFonts w:ascii="Arial" w:hAnsi="Arial" w:cs="Arial"/>
          <w:bCs/>
          <w:sz w:val="20"/>
          <w:szCs w:val="20"/>
          <w:lang w:eastAsia="sk-SK"/>
        </w:rPr>
        <w:t>Považská Bystrica</w:t>
      </w:r>
      <w:r w:rsidRPr="00DE565C">
        <w:rPr>
          <w:rFonts w:ascii="Arial" w:hAnsi="Arial" w:cs="Arial"/>
          <w:bCs/>
          <w:sz w:val="20"/>
          <w:szCs w:val="20"/>
          <w:lang w:eastAsia="sk-SK"/>
        </w:rPr>
        <w:t xml:space="preserve"> </w:t>
      </w:r>
      <w:r>
        <w:rPr>
          <w:rFonts w:ascii="Arial" w:hAnsi="Arial" w:cs="Arial"/>
          <w:bCs/>
          <w:sz w:val="20"/>
          <w:szCs w:val="20"/>
          <w:lang w:eastAsia="sk-SK"/>
        </w:rPr>
        <w:t>(</w:t>
      </w:r>
      <w:r w:rsidRPr="00DE565C">
        <w:rPr>
          <w:rFonts w:ascii="Arial" w:hAnsi="Arial" w:cs="Arial"/>
          <w:bCs/>
          <w:sz w:val="20"/>
          <w:szCs w:val="20"/>
          <w:lang w:eastAsia="sk-SK"/>
        </w:rPr>
        <w:t>SSÚD 5 Považská Bystrica</w:t>
      </w:r>
      <w:r>
        <w:rPr>
          <w:rFonts w:ascii="Arial" w:hAnsi="Arial" w:cs="Arial"/>
          <w:bCs/>
          <w:sz w:val="20"/>
          <w:szCs w:val="20"/>
          <w:lang w:eastAsia="sk-SK"/>
        </w:rPr>
        <w:t>)</w:t>
      </w:r>
      <w:r w:rsidRPr="00DE565C">
        <w:rPr>
          <w:rFonts w:ascii="Arial" w:hAnsi="Arial" w:cs="Arial"/>
          <w:bCs/>
          <w:sz w:val="20"/>
          <w:szCs w:val="20"/>
          <w:lang w:eastAsia="sk-SK"/>
        </w:rPr>
        <w:t>, kam sú výstupy z týchto zariadení vyvedené a následne spracovávané a vizualizované.</w:t>
      </w:r>
    </w:p>
    <w:p w14:paraId="3AE4508E" w14:textId="77777777" w:rsidR="002676B2" w:rsidRPr="00DE565C" w:rsidRDefault="002676B2" w:rsidP="002676B2">
      <w:pPr>
        <w:spacing w:after="0" w:line="240" w:lineRule="auto"/>
        <w:ind w:left="567" w:hanging="567"/>
        <w:jc w:val="both"/>
        <w:rPr>
          <w:rFonts w:ascii="Arial" w:hAnsi="Arial" w:cs="Arial"/>
          <w:bCs/>
          <w:sz w:val="20"/>
          <w:szCs w:val="20"/>
          <w:lang w:eastAsia="sk-SK"/>
        </w:rPr>
      </w:pPr>
    </w:p>
    <w:p w14:paraId="63F329A1" w14:textId="77777777" w:rsidR="002676B2" w:rsidRPr="00DE565C" w:rsidRDefault="002676B2" w:rsidP="002676B2">
      <w:pPr>
        <w:numPr>
          <w:ilvl w:val="0"/>
          <w:numId w:val="38"/>
        </w:numPr>
        <w:autoSpaceDE w:val="0"/>
        <w:autoSpaceDN w:val="0"/>
        <w:spacing w:after="60" w:line="240" w:lineRule="auto"/>
        <w:ind w:left="567" w:hanging="567"/>
        <w:jc w:val="both"/>
        <w:outlineLvl w:val="2"/>
        <w:rPr>
          <w:rFonts w:cs="Arial"/>
          <w:b/>
          <w:bCs/>
          <w:sz w:val="20"/>
          <w:szCs w:val="20"/>
          <w:lang w:eastAsia="sk-SK"/>
        </w:rPr>
      </w:pPr>
      <w:r w:rsidRPr="002676B2">
        <w:rPr>
          <w:rFonts w:ascii="Arial" w:hAnsi="Arial" w:cs="Arial"/>
          <w:b/>
          <w:bCs/>
          <w:sz w:val="20"/>
          <w:szCs w:val="20"/>
          <w:lang w:eastAsia="sk-SK"/>
        </w:rPr>
        <w:t xml:space="preserve">Rozsah predmetu zákazky </w:t>
      </w:r>
    </w:p>
    <w:p w14:paraId="029101B9" w14:textId="77777777" w:rsidR="002676B2" w:rsidRPr="00DE565C" w:rsidRDefault="002676B2" w:rsidP="002676B2">
      <w:pPr>
        <w:spacing w:after="0" w:line="240" w:lineRule="auto"/>
        <w:ind w:left="567"/>
        <w:jc w:val="both"/>
        <w:rPr>
          <w:rFonts w:ascii="Arial" w:hAnsi="Arial" w:cs="Arial"/>
          <w:bCs/>
          <w:sz w:val="20"/>
          <w:szCs w:val="20"/>
          <w:lang w:eastAsia="sk-SK"/>
        </w:rPr>
      </w:pPr>
      <w:r w:rsidRPr="00DE565C">
        <w:rPr>
          <w:rFonts w:ascii="Arial" w:hAnsi="Arial" w:cs="Arial"/>
          <w:bCs/>
          <w:sz w:val="20"/>
          <w:szCs w:val="20"/>
          <w:lang w:eastAsia="sk-SK"/>
        </w:rPr>
        <w:t>Servis (údržba a technické prehliadky) a opravy zariadení stavebnej časti a technologick</w:t>
      </w:r>
      <w:r>
        <w:rPr>
          <w:rFonts w:ascii="Arial" w:hAnsi="Arial" w:cs="Arial"/>
          <w:bCs/>
          <w:sz w:val="20"/>
          <w:szCs w:val="20"/>
          <w:lang w:eastAsia="sk-SK"/>
        </w:rPr>
        <w:t>ého</w:t>
      </w:r>
      <w:r w:rsidRPr="00DE565C">
        <w:rPr>
          <w:rFonts w:ascii="Arial" w:hAnsi="Arial" w:cs="Arial"/>
          <w:bCs/>
          <w:sz w:val="20"/>
          <w:szCs w:val="20"/>
          <w:lang w:eastAsia="sk-SK"/>
        </w:rPr>
        <w:t xml:space="preserve"> </w:t>
      </w:r>
      <w:r>
        <w:rPr>
          <w:rFonts w:ascii="Arial" w:hAnsi="Arial" w:cs="Arial"/>
          <w:bCs/>
          <w:sz w:val="20"/>
          <w:szCs w:val="20"/>
          <w:lang w:eastAsia="sk-SK"/>
        </w:rPr>
        <w:t>vybavenia</w:t>
      </w:r>
      <w:r w:rsidRPr="00DE565C">
        <w:rPr>
          <w:rFonts w:ascii="Arial" w:hAnsi="Arial" w:cs="Arial"/>
          <w:bCs/>
          <w:sz w:val="20"/>
          <w:szCs w:val="20"/>
          <w:lang w:eastAsia="sk-SK"/>
        </w:rPr>
        <w:t xml:space="preserve"> pozostávajúcich z týchto činností:</w:t>
      </w:r>
    </w:p>
    <w:p w14:paraId="0FFBCFD5" w14:textId="77777777" w:rsidR="002676B2" w:rsidRPr="00DE565C" w:rsidRDefault="002676B2" w:rsidP="002676B2">
      <w:pPr>
        <w:numPr>
          <w:ilvl w:val="0"/>
          <w:numId w:val="74"/>
        </w:numPr>
        <w:overflowPunct w:val="0"/>
        <w:autoSpaceDE w:val="0"/>
        <w:autoSpaceDN w:val="0"/>
        <w:adjustRightInd w:val="0"/>
        <w:spacing w:after="0" w:line="240" w:lineRule="auto"/>
        <w:ind w:left="993" w:hanging="284"/>
        <w:jc w:val="both"/>
        <w:textAlignment w:val="baseline"/>
        <w:rPr>
          <w:rFonts w:ascii="Arial" w:hAnsi="Arial" w:cs="Arial"/>
          <w:bCs/>
          <w:sz w:val="20"/>
          <w:szCs w:val="20"/>
          <w:lang w:eastAsia="sk-SK"/>
        </w:rPr>
      </w:pPr>
      <w:r>
        <w:rPr>
          <w:rFonts w:ascii="Arial" w:hAnsi="Arial" w:cs="Arial"/>
          <w:bCs/>
          <w:sz w:val="20"/>
          <w:szCs w:val="20"/>
          <w:lang w:eastAsia="sk-SK"/>
        </w:rPr>
        <w:t>odstraňovanie vád</w:t>
      </w:r>
      <w:r w:rsidRPr="00DE565C">
        <w:rPr>
          <w:rFonts w:ascii="Arial" w:hAnsi="Arial" w:cs="Arial"/>
          <w:bCs/>
          <w:sz w:val="20"/>
          <w:szCs w:val="20"/>
          <w:lang w:eastAsia="sk-SK"/>
        </w:rPr>
        <w:t xml:space="preserve"> a porúch na zariaden</w:t>
      </w:r>
      <w:r>
        <w:rPr>
          <w:rFonts w:ascii="Arial" w:hAnsi="Arial" w:cs="Arial"/>
          <w:bCs/>
          <w:sz w:val="20"/>
          <w:szCs w:val="20"/>
          <w:lang w:eastAsia="sk-SK"/>
        </w:rPr>
        <w:t>iach technologického vybavenia d</w:t>
      </w:r>
      <w:r w:rsidRPr="00DE565C">
        <w:rPr>
          <w:rFonts w:ascii="Arial" w:hAnsi="Arial" w:cs="Arial"/>
          <w:bCs/>
          <w:sz w:val="20"/>
          <w:szCs w:val="20"/>
          <w:lang w:eastAsia="sk-SK"/>
        </w:rPr>
        <w:t xml:space="preserve">iaľnice D1 v úseku </w:t>
      </w:r>
      <w:r>
        <w:rPr>
          <w:rFonts w:ascii="Arial" w:hAnsi="Arial" w:cs="Arial"/>
          <w:bCs/>
          <w:sz w:val="20"/>
          <w:szCs w:val="20"/>
          <w:lang w:eastAsia="sk-SK"/>
        </w:rPr>
        <w:t>Hričovské Podhradie</w:t>
      </w:r>
      <w:r w:rsidRPr="00DE565C">
        <w:rPr>
          <w:rFonts w:ascii="Arial" w:hAnsi="Arial" w:cs="Arial"/>
          <w:bCs/>
          <w:sz w:val="20"/>
          <w:szCs w:val="20"/>
          <w:lang w:eastAsia="sk-SK"/>
        </w:rPr>
        <w:t xml:space="preserve"> – </w:t>
      </w:r>
      <w:r>
        <w:rPr>
          <w:rFonts w:ascii="Arial" w:hAnsi="Arial" w:cs="Arial"/>
          <w:bCs/>
          <w:sz w:val="20"/>
          <w:szCs w:val="20"/>
          <w:lang w:eastAsia="sk-SK"/>
        </w:rPr>
        <w:t>Lietavská Lúčka, na zariadeniach technologického vybavenia tunelov Ovčiarsko a Žilina, na zariadeniach diaľničného privádzača Lietavská Lúčka – Žilina, II. etapa a na zariadeniach integrovaného operátorského pracoviska Považská Bystrica</w:t>
      </w:r>
      <w:r w:rsidRPr="00DE565C">
        <w:rPr>
          <w:rFonts w:ascii="Arial" w:hAnsi="Arial" w:cs="Arial"/>
          <w:bCs/>
          <w:sz w:val="20"/>
          <w:szCs w:val="20"/>
          <w:lang w:eastAsia="sk-SK"/>
        </w:rPr>
        <w:t>,</w:t>
      </w:r>
    </w:p>
    <w:p w14:paraId="4A60C5A5" w14:textId="77777777" w:rsidR="002676B2" w:rsidRPr="00DE565C" w:rsidRDefault="002676B2" w:rsidP="002676B2">
      <w:pPr>
        <w:numPr>
          <w:ilvl w:val="0"/>
          <w:numId w:val="74"/>
        </w:numPr>
        <w:overflowPunct w:val="0"/>
        <w:autoSpaceDE w:val="0"/>
        <w:autoSpaceDN w:val="0"/>
        <w:adjustRightInd w:val="0"/>
        <w:spacing w:after="0" w:line="240" w:lineRule="auto"/>
        <w:ind w:left="993" w:hanging="284"/>
        <w:jc w:val="both"/>
        <w:textAlignment w:val="baseline"/>
        <w:rPr>
          <w:rFonts w:ascii="Arial" w:hAnsi="Arial" w:cs="Arial"/>
          <w:bCs/>
          <w:sz w:val="20"/>
          <w:szCs w:val="20"/>
          <w:lang w:eastAsia="sk-SK"/>
        </w:rPr>
      </w:pPr>
      <w:r w:rsidRPr="00DE565C">
        <w:rPr>
          <w:rFonts w:ascii="Arial" w:hAnsi="Arial" w:cs="Arial"/>
          <w:bCs/>
          <w:sz w:val="20"/>
          <w:szCs w:val="20"/>
          <w:lang w:eastAsia="sk-SK"/>
        </w:rPr>
        <w:t>vykonávanie preventívnej kontroly a údržby jednotlivých technologických zariadení,</w:t>
      </w:r>
    </w:p>
    <w:p w14:paraId="7D8B1C4F" w14:textId="77777777" w:rsidR="002676B2" w:rsidRDefault="002676B2" w:rsidP="002676B2">
      <w:pPr>
        <w:numPr>
          <w:ilvl w:val="0"/>
          <w:numId w:val="74"/>
        </w:numPr>
        <w:overflowPunct w:val="0"/>
        <w:autoSpaceDE w:val="0"/>
        <w:autoSpaceDN w:val="0"/>
        <w:adjustRightInd w:val="0"/>
        <w:spacing w:after="0" w:line="240" w:lineRule="auto"/>
        <w:ind w:left="993" w:hanging="284"/>
        <w:jc w:val="both"/>
        <w:textAlignment w:val="baseline"/>
        <w:rPr>
          <w:rFonts w:ascii="Arial" w:hAnsi="Arial" w:cs="Arial"/>
          <w:bCs/>
          <w:sz w:val="20"/>
          <w:szCs w:val="20"/>
          <w:lang w:eastAsia="sk-SK"/>
        </w:rPr>
      </w:pPr>
      <w:r w:rsidRPr="00DE565C">
        <w:rPr>
          <w:rFonts w:ascii="Arial" w:hAnsi="Arial" w:cs="Arial"/>
          <w:bCs/>
          <w:sz w:val="20"/>
          <w:szCs w:val="20"/>
          <w:lang w:eastAsia="sk-SK"/>
        </w:rPr>
        <w:t>vykonávanie pravidelných revízií technol</w:t>
      </w:r>
      <w:r>
        <w:rPr>
          <w:rFonts w:ascii="Arial" w:hAnsi="Arial" w:cs="Arial"/>
          <w:bCs/>
          <w:sz w:val="20"/>
          <w:szCs w:val="20"/>
          <w:lang w:eastAsia="sk-SK"/>
        </w:rPr>
        <w:t>ogických zariadení podľa príslušných platných STN EN a STN,</w:t>
      </w:r>
    </w:p>
    <w:p w14:paraId="5CCA0CF1" w14:textId="010222B3" w:rsidR="002676B2" w:rsidRPr="000161A8" w:rsidRDefault="002676B2" w:rsidP="002676B2">
      <w:pPr>
        <w:numPr>
          <w:ilvl w:val="0"/>
          <w:numId w:val="74"/>
        </w:numPr>
        <w:overflowPunct w:val="0"/>
        <w:autoSpaceDE w:val="0"/>
        <w:autoSpaceDN w:val="0"/>
        <w:adjustRightInd w:val="0"/>
        <w:spacing w:after="0" w:line="240" w:lineRule="auto"/>
        <w:ind w:left="993" w:hanging="284"/>
        <w:jc w:val="both"/>
        <w:textAlignment w:val="baseline"/>
        <w:rPr>
          <w:rFonts w:ascii="Arial" w:hAnsi="Arial" w:cs="Arial"/>
          <w:bCs/>
          <w:sz w:val="20"/>
          <w:szCs w:val="20"/>
          <w:lang w:eastAsia="sk-SK"/>
        </w:rPr>
      </w:pPr>
      <w:r w:rsidRPr="000C0696">
        <w:rPr>
          <w:rFonts w:ascii="Arial" w:hAnsi="Arial" w:cs="Arial"/>
          <w:color w:val="000000" w:themeColor="text1"/>
          <w:sz w:val="20"/>
          <w:szCs w:val="20"/>
        </w:rPr>
        <w:t xml:space="preserve">plnenie povinností vyplývajúcich zo Zmluvy o zabezpečení plnenia bezpečnostných opatrení a notifikačných povinností (ďalej len „Zmluva KB“), ktorá tvorí Prílohu č. </w:t>
      </w:r>
      <w:r w:rsidRPr="00C73BB2">
        <w:rPr>
          <w:rFonts w:ascii="Arial" w:hAnsi="Arial" w:cs="Arial"/>
          <w:color w:val="000000" w:themeColor="text1"/>
          <w:sz w:val="20"/>
          <w:szCs w:val="20"/>
        </w:rPr>
        <w:t>1</w:t>
      </w:r>
      <w:r>
        <w:rPr>
          <w:rFonts w:ascii="Arial" w:hAnsi="Arial" w:cs="Arial"/>
          <w:color w:val="000000" w:themeColor="text1"/>
          <w:sz w:val="20"/>
          <w:szCs w:val="20"/>
        </w:rPr>
        <w:t>7</w:t>
      </w:r>
      <w:r w:rsidRPr="000C0696">
        <w:rPr>
          <w:rFonts w:ascii="Arial" w:hAnsi="Arial" w:cs="Arial"/>
          <w:color w:val="000000" w:themeColor="text1"/>
          <w:sz w:val="20"/>
          <w:szCs w:val="20"/>
        </w:rPr>
        <w:t xml:space="preserve"> k časti B.3</w:t>
      </w:r>
      <w:r w:rsidR="00D479DD">
        <w:rPr>
          <w:rFonts w:ascii="Arial" w:hAnsi="Arial" w:cs="Arial"/>
          <w:color w:val="000000" w:themeColor="text1"/>
          <w:sz w:val="20"/>
          <w:szCs w:val="20"/>
        </w:rPr>
        <w:t xml:space="preserve"> Obchodné podmienky plnenia predmetu zákazky týchto SP</w:t>
      </w:r>
      <w:r w:rsidRPr="000161A8">
        <w:rPr>
          <w:rFonts w:ascii="Arial" w:hAnsi="Arial" w:cs="Arial"/>
          <w:bCs/>
          <w:sz w:val="20"/>
          <w:szCs w:val="20"/>
          <w:lang w:eastAsia="sk-SK"/>
        </w:rPr>
        <w:t>.</w:t>
      </w:r>
    </w:p>
    <w:p w14:paraId="4E5F5856" w14:textId="77777777" w:rsidR="002676B2" w:rsidRPr="00DE565C" w:rsidRDefault="002676B2" w:rsidP="002676B2">
      <w:pPr>
        <w:spacing w:after="0" w:line="240" w:lineRule="auto"/>
        <w:ind w:left="567"/>
        <w:jc w:val="both"/>
        <w:rPr>
          <w:rFonts w:ascii="Arial" w:hAnsi="Arial" w:cs="Arial"/>
          <w:bCs/>
          <w:sz w:val="20"/>
          <w:szCs w:val="20"/>
          <w:lang w:eastAsia="sk-SK"/>
        </w:rPr>
      </w:pPr>
    </w:p>
    <w:p w14:paraId="3ACCAC77" w14:textId="40417E94" w:rsidR="002676B2" w:rsidRPr="00DE565C" w:rsidRDefault="002676B2" w:rsidP="002676B2">
      <w:pPr>
        <w:spacing w:after="0" w:line="240" w:lineRule="auto"/>
        <w:ind w:left="567"/>
        <w:jc w:val="both"/>
        <w:rPr>
          <w:rFonts w:ascii="Arial" w:hAnsi="Arial" w:cs="Arial"/>
          <w:bCs/>
          <w:sz w:val="20"/>
          <w:szCs w:val="20"/>
          <w:lang w:eastAsia="sk-SK"/>
        </w:rPr>
      </w:pPr>
      <w:r w:rsidRPr="00DE565C">
        <w:rPr>
          <w:rFonts w:ascii="Arial" w:hAnsi="Arial" w:cs="Arial"/>
          <w:bCs/>
          <w:sz w:val="20"/>
          <w:szCs w:val="20"/>
          <w:lang w:eastAsia="sk-SK"/>
        </w:rPr>
        <w:t xml:space="preserve">Predmetom zákazky je výkon servisnej činnosti (údržby a technických prehliadok) a opráv stavebnej a technologickej časti stavby: Diaľnica D1 </w:t>
      </w:r>
      <w:r>
        <w:rPr>
          <w:rFonts w:ascii="Arial" w:hAnsi="Arial" w:cs="Arial"/>
          <w:bCs/>
          <w:sz w:val="20"/>
          <w:szCs w:val="20"/>
          <w:lang w:eastAsia="sk-SK"/>
        </w:rPr>
        <w:t xml:space="preserve">Hričovské Podhradie – Lietavská Lúčka, vrátane tunelov Ovčiarsko a Žilina, </w:t>
      </w:r>
      <w:r w:rsidRPr="00DE565C">
        <w:rPr>
          <w:rFonts w:ascii="Arial" w:hAnsi="Arial" w:cs="Arial"/>
          <w:bCs/>
          <w:sz w:val="20"/>
          <w:szCs w:val="20"/>
          <w:lang w:eastAsia="sk-SK"/>
        </w:rPr>
        <w:t xml:space="preserve"> </w:t>
      </w:r>
      <w:r>
        <w:rPr>
          <w:rFonts w:ascii="Arial" w:hAnsi="Arial" w:cs="Arial"/>
          <w:bCs/>
          <w:sz w:val="20"/>
          <w:szCs w:val="20"/>
          <w:lang w:eastAsia="sk-SK"/>
        </w:rPr>
        <w:t>d</w:t>
      </w:r>
      <w:r w:rsidRPr="00DE565C">
        <w:rPr>
          <w:rFonts w:ascii="Arial" w:hAnsi="Arial" w:cs="Arial"/>
          <w:bCs/>
          <w:sz w:val="20"/>
          <w:szCs w:val="20"/>
          <w:lang w:eastAsia="sk-SK"/>
        </w:rPr>
        <w:t>iaľni</w:t>
      </w:r>
      <w:r>
        <w:rPr>
          <w:rFonts w:ascii="Arial" w:hAnsi="Arial" w:cs="Arial"/>
          <w:bCs/>
          <w:sz w:val="20"/>
          <w:szCs w:val="20"/>
          <w:lang w:eastAsia="sk-SK"/>
        </w:rPr>
        <w:t>čného privádzača Lietavská Lúčka – Žilina, II. Etapa a integrovaného operátorského pracoviska Považská Bystrica</w:t>
      </w:r>
      <w:r w:rsidRPr="00DE565C">
        <w:rPr>
          <w:rFonts w:ascii="Arial" w:hAnsi="Arial" w:cs="Arial"/>
          <w:bCs/>
          <w:sz w:val="20"/>
          <w:szCs w:val="20"/>
          <w:lang w:eastAsia="sk-SK"/>
        </w:rPr>
        <w:t xml:space="preserve">. </w:t>
      </w:r>
    </w:p>
    <w:p w14:paraId="5901272C" w14:textId="77777777" w:rsidR="002676B2" w:rsidRPr="00DE565C" w:rsidRDefault="002676B2" w:rsidP="002676B2">
      <w:pPr>
        <w:overflowPunct w:val="0"/>
        <w:autoSpaceDE w:val="0"/>
        <w:autoSpaceDN w:val="0"/>
        <w:adjustRightInd w:val="0"/>
        <w:spacing w:after="0" w:line="240" w:lineRule="auto"/>
        <w:ind w:left="567" w:firstLine="426"/>
        <w:jc w:val="both"/>
        <w:textAlignment w:val="baseline"/>
        <w:rPr>
          <w:rFonts w:ascii="Arial" w:hAnsi="Arial" w:cs="Arial"/>
          <w:bCs/>
          <w:sz w:val="20"/>
          <w:szCs w:val="20"/>
          <w:lang w:eastAsia="sk-SK"/>
        </w:rPr>
      </w:pPr>
    </w:p>
    <w:p w14:paraId="1C48A9F0" w14:textId="24CFA2CA" w:rsidR="002676B2" w:rsidRPr="00E63887" w:rsidRDefault="004B49F5" w:rsidP="002676B2">
      <w:pPr>
        <w:overflowPunct w:val="0"/>
        <w:autoSpaceDE w:val="0"/>
        <w:autoSpaceDN w:val="0"/>
        <w:adjustRightInd w:val="0"/>
        <w:spacing w:after="0" w:line="240" w:lineRule="auto"/>
        <w:ind w:left="567"/>
        <w:jc w:val="both"/>
        <w:textAlignment w:val="baseline"/>
        <w:rPr>
          <w:rFonts w:ascii="Arial" w:hAnsi="Arial" w:cs="Arial"/>
          <w:bCs/>
          <w:sz w:val="20"/>
          <w:szCs w:val="20"/>
          <w:u w:val="single"/>
          <w:lang w:eastAsia="sk-SK"/>
        </w:rPr>
      </w:pPr>
      <w:r>
        <w:rPr>
          <w:rFonts w:ascii="Arial" w:hAnsi="Arial" w:cs="Arial"/>
          <w:bCs/>
          <w:sz w:val="20"/>
          <w:szCs w:val="20"/>
          <w:u w:val="single"/>
          <w:lang w:eastAsia="sk-SK"/>
        </w:rPr>
        <w:t>Tunel Ovčiarsko, portálové objekty tunela Ovčiarsko, prípojky</w:t>
      </w:r>
      <w:r w:rsidR="002676B2" w:rsidRPr="00E63887">
        <w:rPr>
          <w:rFonts w:ascii="Arial" w:hAnsi="Arial" w:cs="Arial"/>
          <w:bCs/>
          <w:sz w:val="20"/>
          <w:szCs w:val="20"/>
          <w:u w:val="single"/>
          <w:lang w:eastAsia="sk-SK"/>
        </w:rPr>
        <w:t>:</w:t>
      </w:r>
    </w:p>
    <w:p w14:paraId="292ED869" w14:textId="69E8601A" w:rsidR="002676B2" w:rsidRPr="00E63887" w:rsidRDefault="002676B2" w:rsidP="002676B2">
      <w:pPr>
        <w:overflowPunct w:val="0"/>
        <w:autoSpaceDE w:val="0"/>
        <w:autoSpaceDN w:val="0"/>
        <w:adjustRightInd w:val="0"/>
        <w:ind w:left="709" w:firstLine="284"/>
        <w:contextualSpacing/>
        <w:jc w:val="both"/>
        <w:textAlignment w:val="baseline"/>
        <w:rPr>
          <w:rFonts w:ascii="Arial" w:hAnsi="Arial" w:cs="Arial"/>
          <w:bCs/>
          <w:sz w:val="20"/>
          <w:szCs w:val="20"/>
          <w:u w:val="single"/>
          <w:lang w:eastAsia="sk-SK"/>
        </w:rPr>
      </w:pPr>
    </w:p>
    <w:p w14:paraId="0530F736"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420-01 Osvetlenie tunela vrátane portálových úsekov</w:t>
      </w:r>
    </w:p>
    <w:p w14:paraId="42887589"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420-02 Vzduchotechnika</w:t>
      </w:r>
    </w:p>
    <w:p w14:paraId="0811D4FA"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420-03 Meranie fyzikálnych veličín</w:t>
      </w:r>
    </w:p>
    <w:p w14:paraId="2F2423E2"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420-04 Riadiaci systém dopravy</w:t>
      </w:r>
    </w:p>
    <w:p w14:paraId="18815D43"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420-05 Riadiaci systém technológie vrátane EZS</w:t>
      </w:r>
    </w:p>
    <w:p w14:paraId="35E383BF"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420-06 Elektrická požiarna signalizácia</w:t>
      </w:r>
    </w:p>
    <w:p w14:paraId="7441F6E6"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420-07 Systém núdzového volania – SOS</w:t>
      </w:r>
    </w:p>
    <w:p w14:paraId="21A9BE75"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420-08 Uzatvorený televízny okruh vrátane videodetekcie</w:t>
      </w:r>
    </w:p>
    <w:p w14:paraId="07FC4D5F"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420-09 Rádiové spojenie</w:t>
      </w:r>
    </w:p>
    <w:p w14:paraId="7530F832"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420-10 Evakuačný rozhlas</w:t>
      </w:r>
    </w:p>
    <w:p w14:paraId="72AE8953"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420-11 Dispečerský telefón</w:t>
      </w:r>
    </w:p>
    <w:p w14:paraId="2CD73C66"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420-12 Silnoprúdové rozvody</w:t>
      </w:r>
    </w:p>
    <w:p w14:paraId="5834E9A6"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420-13 Systém uzemnenia v tuneli</w:t>
      </w:r>
    </w:p>
    <w:p w14:paraId="00F461EC"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420-14 Dopravné značenie, trvalé a premenné</w:t>
      </w:r>
    </w:p>
    <w:p w14:paraId="3A5D3B54"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420-15 Vetranie tunelových prechodových chodieb</w:t>
      </w:r>
    </w:p>
    <w:p w14:paraId="25B9DFE2"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404-00 Prevádzková budova ZP</w:t>
      </w:r>
    </w:p>
    <w:p w14:paraId="66CEA24A"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413-00 Prevádzková budova VP</w:t>
      </w:r>
    </w:p>
    <w:p w14:paraId="2034CBC6"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418-00 Požiarna nádrž, čerpacia stanica</w:t>
      </w:r>
    </w:p>
    <w:p w14:paraId="247A2B12"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418-11 Požiarna nádrž, čerpacia stanica - technologická časť</w:t>
      </w:r>
    </w:p>
    <w:p w14:paraId="7DD31798" w14:textId="705FE78B"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Stavebné revízie</w:t>
      </w:r>
      <w:r w:rsidR="00866EEE">
        <w:rPr>
          <w:rFonts w:ascii="Arial" w:hAnsi="Arial" w:cs="Arial"/>
          <w:bCs/>
          <w:sz w:val="20"/>
          <w:szCs w:val="20"/>
          <w:lang w:eastAsia="sk-SK"/>
        </w:rPr>
        <w:t xml:space="preserve"> (</w:t>
      </w:r>
      <w:r w:rsidR="005C32B9">
        <w:rPr>
          <w:rFonts w:ascii="Arial" w:hAnsi="Arial" w:cs="Arial"/>
          <w:bCs/>
          <w:sz w:val="20"/>
          <w:szCs w:val="20"/>
          <w:lang w:eastAsia="sk-SK"/>
        </w:rPr>
        <w:t>101-02, 404-00, 413-00, 415-00, 416-00, 417-00, 418-00)</w:t>
      </w:r>
    </w:p>
    <w:p w14:paraId="263D1C0E"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lastRenderedPageBreak/>
        <w:tab/>
        <w:t>SO 638-00 Prípojka VN k ZP - tunel Ovčiarsko</w:t>
      </w:r>
    </w:p>
    <w:p w14:paraId="116A060D" w14:textId="77777777" w:rsidR="002676B2" w:rsidRPr="00E63887" w:rsidRDefault="002676B2" w:rsidP="002676B2">
      <w:pPr>
        <w:tabs>
          <w:tab w:val="left" w:pos="993"/>
        </w:tabs>
        <w:overflowPunct w:val="0"/>
        <w:autoSpaceDE w:val="0"/>
        <w:autoSpaceDN w:val="0"/>
        <w:adjustRightInd w:val="0"/>
        <w:spacing w:after="0" w:line="240" w:lineRule="auto"/>
        <w:ind w:left="567"/>
        <w:jc w:val="both"/>
        <w:textAlignment w:val="baseline"/>
        <w:rPr>
          <w:rFonts w:ascii="Arial" w:hAnsi="Arial" w:cs="Arial"/>
          <w:bCs/>
          <w:sz w:val="20"/>
          <w:szCs w:val="20"/>
          <w:lang w:eastAsia="sk-SK"/>
        </w:rPr>
      </w:pPr>
      <w:r w:rsidRPr="00E63887">
        <w:rPr>
          <w:rFonts w:ascii="Arial" w:hAnsi="Arial" w:cs="Arial"/>
          <w:bCs/>
          <w:sz w:val="20"/>
          <w:szCs w:val="20"/>
          <w:lang w:eastAsia="sk-SK"/>
        </w:rPr>
        <w:tab/>
        <w:t>SO 639-00 Prípojka VN k VP - tunel Ovčiarsko</w:t>
      </w:r>
    </w:p>
    <w:p w14:paraId="2B76E6B5" w14:textId="77777777" w:rsidR="002676B2" w:rsidRPr="00E63887" w:rsidRDefault="002676B2" w:rsidP="002676B2">
      <w:pPr>
        <w:pStyle w:val="Odsekzoznamu"/>
        <w:tabs>
          <w:tab w:val="left" w:pos="993"/>
        </w:tabs>
        <w:overflowPunct w:val="0"/>
        <w:autoSpaceDE w:val="0"/>
        <w:autoSpaceDN w:val="0"/>
        <w:adjustRightInd w:val="0"/>
        <w:ind w:left="567"/>
        <w:textAlignment w:val="baseline"/>
        <w:rPr>
          <w:rFonts w:cs="Arial"/>
          <w:bCs/>
          <w:sz w:val="20"/>
          <w:szCs w:val="20"/>
          <w:lang w:eastAsia="sk-SK"/>
        </w:rPr>
      </w:pPr>
    </w:p>
    <w:p w14:paraId="0B7D7A42" w14:textId="45DF5BF8" w:rsidR="002676B2" w:rsidRPr="00E63887" w:rsidRDefault="002676B2" w:rsidP="0080573C">
      <w:pPr>
        <w:overflowPunct w:val="0"/>
        <w:autoSpaceDE w:val="0"/>
        <w:autoSpaceDN w:val="0"/>
        <w:adjustRightInd w:val="0"/>
        <w:ind w:firstLine="567"/>
        <w:contextualSpacing/>
        <w:jc w:val="both"/>
        <w:textAlignment w:val="baseline"/>
        <w:rPr>
          <w:rFonts w:ascii="Arial" w:hAnsi="Arial" w:cs="Arial"/>
          <w:bCs/>
          <w:sz w:val="20"/>
          <w:szCs w:val="20"/>
          <w:u w:val="single"/>
          <w:lang w:eastAsia="sk-SK"/>
        </w:rPr>
      </w:pPr>
      <w:r w:rsidRPr="00E63887">
        <w:rPr>
          <w:rFonts w:ascii="Arial" w:hAnsi="Arial" w:cs="Arial"/>
          <w:bCs/>
          <w:sz w:val="20"/>
          <w:szCs w:val="20"/>
          <w:u w:val="single"/>
          <w:lang w:eastAsia="sk-SK"/>
        </w:rPr>
        <w:t>Tunel Žilina</w:t>
      </w:r>
      <w:r w:rsidR="004B49F5">
        <w:rPr>
          <w:rFonts w:ascii="Arial" w:hAnsi="Arial" w:cs="Arial"/>
          <w:bCs/>
          <w:sz w:val="20"/>
          <w:szCs w:val="20"/>
          <w:u w:val="single"/>
          <w:lang w:eastAsia="sk-SK"/>
        </w:rPr>
        <w:t>, portálové objekty tunela Žilina, prípojka</w:t>
      </w:r>
    </w:p>
    <w:p w14:paraId="73A29705" w14:textId="77777777" w:rsidR="0080573C"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r>
    </w:p>
    <w:p w14:paraId="67C7FAE9" w14:textId="04637B73" w:rsidR="002676B2" w:rsidRPr="00E63887" w:rsidRDefault="0080573C" w:rsidP="002676B2">
      <w:pPr>
        <w:tabs>
          <w:tab w:val="left" w:pos="993"/>
        </w:tabs>
        <w:spacing w:after="0" w:line="240" w:lineRule="auto"/>
        <w:ind w:left="567"/>
        <w:jc w:val="both"/>
        <w:rPr>
          <w:rFonts w:ascii="Arial" w:hAnsi="Arial" w:cs="Arial"/>
          <w:bCs/>
          <w:sz w:val="20"/>
          <w:szCs w:val="20"/>
          <w:lang w:eastAsia="sk-SK"/>
        </w:rPr>
      </w:pPr>
      <w:r>
        <w:rPr>
          <w:rFonts w:ascii="Arial" w:hAnsi="Arial" w:cs="Arial"/>
          <w:bCs/>
          <w:sz w:val="20"/>
          <w:szCs w:val="20"/>
          <w:lang w:eastAsia="sk-SK"/>
        </w:rPr>
        <w:tab/>
      </w:r>
      <w:r w:rsidR="002676B2" w:rsidRPr="00E63887">
        <w:rPr>
          <w:rFonts w:ascii="Arial" w:hAnsi="Arial" w:cs="Arial"/>
          <w:bCs/>
          <w:sz w:val="20"/>
          <w:szCs w:val="20"/>
          <w:lang w:eastAsia="sk-SK"/>
        </w:rPr>
        <w:t>SO 461-01 Osvetlenie tunela vrátane portálových úsekov</w:t>
      </w:r>
    </w:p>
    <w:p w14:paraId="7DF19AAD"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461-02 Vzduchotechnika</w:t>
      </w:r>
    </w:p>
    <w:p w14:paraId="38C7DD7A"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 xml:space="preserve">SO 461-03 Meranie fyzikálnych veličín </w:t>
      </w:r>
    </w:p>
    <w:p w14:paraId="66886A42"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461-04 Riadiaci systém dopravy</w:t>
      </w:r>
    </w:p>
    <w:p w14:paraId="1A61571F"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461-05 Riadiaci systém technológie vrátane EZS</w:t>
      </w:r>
    </w:p>
    <w:p w14:paraId="2357FE61"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461-06 Elektrická požiarna signalizácia</w:t>
      </w:r>
    </w:p>
    <w:p w14:paraId="01C698F9"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461-07 Systém núdzového volania – SOS</w:t>
      </w:r>
    </w:p>
    <w:p w14:paraId="3AE731BE"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461-08 Uzatvorený televízny okruh vrátane videodetekcie</w:t>
      </w:r>
    </w:p>
    <w:p w14:paraId="526C2316"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461-09 Rádiové spojenie</w:t>
      </w:r>
    </w:p>
    <w:p w14:paraId="198AE467"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461-10 Evakuačný rozhlas</w:t>
      </w:r>
    </w:p>
    <w:p w14:paraId="0068FBFE"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461-11 Dispečerský telefón</w:t>
      </w:r>
    </w:p>
    <w:p w14:paraId="5697F811"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461-12 Silnoprúdové rozvody</w:t>
      </w:r>
    </w:p>
    <w:p w14:paraId="1F14983E"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461-13 Systém uzemnenia v tuneli</w:t>
      </w:r>
    </w:p>
    <w:p w14:paraId="7421523F"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461-14 Dopravné značenie, trvalé a premenné</w:t>
      </w:r>
    </w:p>
    <w:p w14:paraId="3D5D1EEB"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461-15 Vetranie tunelových prechodových chodieb</w:t>
      </w:r>
    </w:p>
    <w:p w14:paraId="3877E3BB"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461-16 Náhradný zdroj elektrickej energie – dieselagregát</w:t>
      </w:r>
    </w:p>
    <w:p w14:paraId="6A6845E9"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444-00 Rozvdoňa NN ZP</w:t>
      </w:r>
    </w:p>
    <w:p w14:paraId="3D4EF8B3"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453-00 Portálová budova VP</w:t>
      </w:r>
    </w:p>
    <w:p w14:paraId="19A7CAF0"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458-00 Požiarna nádrž, čerpacia stanica</w:t>
      </w:r>
    </w:p>
    <w:p w14:paraId="55211FD8"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458-11 Požiarna nádrž, čerpacia stanica - technologická časť</w:t>
      </w:r>
    </w:p>
    <w:p w14:paraId="72CF8652" w14:textId="11758DAD"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Stavebné revízie</w:t>
      </w:r>
      <w:r w:rsidR="00866EEE">
        <w:rPr>
          <w:rFonts w:ascii="Arial" w:hAnsi="Arial" w:cs="Arial"/>
          <w:bCs/>
          <w:sz w:val="20"/>
          <w:szCs w:val="20"/>
          <w:lang w:eastAsia="sk-SK"/>
        </w:rPr>
        <w:t xml:space="preserve"> (101-02, 444-00, 453-00, 455-00, 456-00, 457-00, 458-00)</w:t>
      </w:r>
    </w:p>
    <w:p w14:paraId="1E60E45D" w14:textId="77777777" w:rsidR="002676B2"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641-00 Prípojka VN k VP - tunel Žilina</w:t>
      </w:r>
    </w:p>
    <w:p w14:paraId="06257EE8" w14:textId="6932C980" w:rsidR="002676B2" w:rsidRDefault="002676B2" w:rsidP="002676B2">
      <w:pPr>
        <w:tabs>
          <w:tab w:val="left" w:pos="993"/>
        </w:tabs>
        <w:spacing w:after="0" w:line="240" w:lineRule="auto"/>
        <w:ind w:left="567"/>
        <w:jc w:val="both"/>
        <w:rPr>
          <w:rFonts w:ascii="Arial" w:hAnsi="Arial" w:cs="Arial"/>
          <w:bCs/>
          <w:sz w:val="20"/>
          <w:szCs w:val="20"/>
          <w:lang w:eastAsia="sk-SK"/>
        </w:rPr>
      </w:pPr>
    </w:p>
    <w:p w14:paraId="5C693427" w14:textId="684AEAED" w:rsidR="004B49F5" w:rsidRPr="00E63887" w:rsidRDefault="004B49F5"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u w:val="single"/>
          <w:lang w:eastAsia="sk-SK"/>
        </w:rPr>
        <w:t>Diaľnica D1 Hričovské Podhradie – Lietavská Lúčka</w:t>
      </w:r>
      <w:r>
        <w:rPr>
          <w:rFonts w:ascii="Arial" w:hAnsi="Arial" w:cs="Arial"/>
          <w:bCs/>
          <w:sz w:val="20"/>
          <w:szCs w:val="20"/>
          <w:u w:val="single"/>
          <w:lang w:eastAsia="sk-SK"/>
        </w:rPr>
        <w:t>, t</w:t>
      </w:r>
      <w:r w:rsidRPr="00E63887">
        <w:rPr>
          <w:rFonts w:ascii="Arial" w:hAnsi="Arial" w:cs="Arial"/>
          <w:bCs/>
          <w:sz w:val="20"/>
          <w:szCs w:val="20"/>
          <w:u w:val="single"/>
          <w:lang w:eastAsia="sk-SK"/>
        </w:rPr>
        <w:t>echnologické vybavenie diaľnice (ISD):</w:t>
      </w:r>
    </w:p>
    <w:p w14:paraId="678249D1" w14:textId="31C339F1" w:rsidR="002676B2" w:rsidRPr="00E63887" w:rsidRDefault="002676B2" w:rsidP="002676B2">
      <w:pPr>
        <w:overflowPunct w:val="0"/>
        <w:autoSpaceDE w:val="0"/>
        <w:autoSpaceDN w:val="0"/>
        <w:adjustRightInd w:val="0"/>
        <w:ind w:left="709" w:firstLine="284"/>
        <w:contextualSpacing/>
        <w:jc w:val="both"/>
        <w:textAlignment w:val="baseline"/>
        <w:rPr>
          <w:rFonts w:ascii="Arial" w:hAnsi="Arial" w:cs="Arial"/>
          <w:bCs/>
          <w:sz w:val="20"/>
          <w:szCs w:val="20"/>
          <w:u w:val="single"/>
          <w:lang w:eastAsia="sk-SK"/>
        </w:rPr>
      </w:pPr>
    </w:p>
    <w:p w14:paraId="0C56D855"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655-00_1 Káblová časť Rozvádzače</w:t>
      </w:r>
    </w:p>
    <w:p w14:paraId="7AB5DC96"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655-00_2 Portály pre PDZ</w:t>
      </w:r>
    </w:p>
    <w:p w14:paraId="2DDC7109"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655-00_3 Zdroj nepretržitého napájania - UPS</w:t>
      </w:r>
    </w:p>
    <w:p w14:paraId="7CE93A8F"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655-11_1 Stojan tiesňového volania</w:t>
      </w:r>
    </w:p>
    <w:p w14:paraId="1A788D6B"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655-11_2 Meteostanice</w:t>
      </w:r>
    </w:p>
    <w:p w14:paraId="1DD5F2F4"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655-11_3 Sčítače dopravy</w:t>
      </w:r>
    </w:p>
    <w:p w14:paraId="33D62D25"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655-11_4 Elektrická zabezpečovacia signalizácia</w:t>
      </w:r>
    </w:p>
    <w:p w14:paraId="3A8EA841"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655-11_5 Kamerový dohľad</w:t>
      </w:r>
    </w:p>
    <w:p w14:paraId="0DD987DA"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655-11_6 Premenné dopravné značenie</w:t>
      </w:r>
    </w:p>
    <w:p w14:paraId="6D3D7F8C"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655-11_7 Technologické uzly</w:t>
      </w:r>
    </w:p>
    <w:p w14:paraId="6B531764"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655-11_8 Merače okamžitej rýchlosti</w:t>
      </w:r>
    </w:p>
    <w:p w14:paraId="6DB54924" w14:textId="77777777" w:rsidR="002676B2" w:rsidRDefault="002676B2" w:rsidP="002676B2">
      <w:pPr>
        <w:tabs>
          <w:tab w:val="left" w:pos="993"/>
        </w:tabs>
        <w:spacing w:after="0" w:line="240" w:lineRule="auto"/>
        <w:ind w:left="567"/>
        <w:jc w:val="both"/>
        <w:rPr>
          <w:rFonts w:ascii="Arial" w:hAnsi="Arial" w:cs="Arial"/>
          <w:bCs/>
          <w:sz w:val="20"/>
          <w:szCs w:val="20"/>
          <w:lang w:eastAsia="sk-SK"/>
        </w:rPr>
      </w:pPr>
      <w:r w:rsidRPr="00E63887">
        <w:rPr>
          <w:rFonts w:ascii="Arial" w:hAnsi="Arial" w:cs="Arial"/>
          <w:bCs/>
          <w:sz w:val="20"/>
          <w:szCs w:val="20"/>
          <w:lang w:eastAsia="sk-SK"/>
        </w:rPr>
        <w:tab/>
        <w:t>SO 655-11 Napájanie meracieho zariadenia MICROVEL pre meranie prietokov</w:t>
      </w:r>
    </w:p>
    <w:p w14:paraId="5EC3E6FB" w14:textId="77777777" w:rsidR="002676B2" w:rsidRPr="00E63887" w:rsidRDefault="002676B2" w:rsidP="002676B2">
      <w:pPr>
        <w:tabs>
          <w:tab w:val="left" w:pos="993"/>
        </w:tabs>
        <w:spacing w:after="0" w:line="240" w:lineRule="auto"/>
        <w:ind w:left="567"/>
        <w:jc w:val="both"/>
        <w:rPr>
          <w:rFonts w:ascii="Arial" w:hAnsi="Arial" w:cs="Arial"/>
          <w:bCs/>
          <w:sz w:val="20"/>
          <w:szCs w:val="20"/>
          <w:lang w:eastAsia="sk-SK"/>
        </w:rPr>
      </w:pPr>
    </w:p>
    <w:p w14:paraId="1C812399" w14:textId="195790E9" w:rsidR="002676B2" w:rsidRPr="00E63887" w:rsidRDefault="002676B2" w:rsidP="002676B2">
      <w:pPr>
        <w:tabs>
          <w:tab w:val="left" w:pos="993"/>
        </w:tabs>
        <w:spacing w:after="0" w:line="240" w:lineRule="auto"/>
        <w:ind w:left="567"/>
        <w:jc w:val="both"/>
        <w:rPr>
          <w:rFonts w:ascii="Arial" w:hAnsi="Arial" w:cs="Arial"/>
          <w:bCs/>
          <w:sz w:val="20"/>
          <w:szCs w:val="20"/>
          <w:u w:val="single"/>
          <w:lang w:eastAsia="sk-SK"/>
        </w:rPr>
      </w:pPr>
      <w:r w:rsidRPr="00E63887">
        <w:rPr>
          <w:rFonts w:ascii="Arial" w:hAnsi="Arial" w:cs="Arial"/>
          <w:bCs/>
          <w:sz w:val="20"/>
          <w:szCs w:val="20"/>
          <w:u w:val="single"/>
          <w:lang w:eastAsia="sk-SK"/>
        </w:rPr>
        <w:t>Diaľničný privádzač Lietavská Lúčka – Žilina, II. Etapa</w:t>
      </w:r>
      <w:r w:rsidR="004B49F5">
        <w:rPr>
          <w:rFonts w:ascii="Arial" w:hAnsi="Arial" w:cs="Arial"/>
          <w:bCs/>
          <w:sz w:val="20"/>
          <w:szCs w:val="20"/>
          <w:u w:val="single"/>
          <w:lang w:eastAsia="sk-SK"/>
        </w:rPr>
        <w:t>, t</w:t>
      </w:r>
      <w:r w:rsidR="004B49F5" w:rsidRPr="00E63887">
        <w:rPr>
          <w:rFonts w:ascii="Arial" w:hAnsi="Arial" w:cs="Arial"/>
          <w:bCs/>
          <w:sz w:val="20"/>
          <w:szCs w:val="20"/>
          <w:u w:val="single"/>
          <w:lang w:eastAsia="sk-SK"/>
        </w:rPr>
        <w:t xml:space="preserve">echnologické vybavenie </w:t>
      </w:r>
      <w:r w:rsidR="004B49F5">
        <w:rPr>
          <w:rFonts w:ascii="Arial" w:hAnsi="Arial" w:cs="Arial"/>
          <w:bCs/>
          <w:sz w:val="20"/>
          <w:szCs w:val="20"/>
          <w:u w:val="single"/>
          <w:lang w:eastAsia="sk-SK"/>
        </w:rPr>
        <w:t xml:space="preserve">privádzača </w:t>
      </w:r>
      <w:r w:rsidR="004B49F5" w:rsidRPr="00E63887">
        <w:rPr>
          <w:rFonts w:ascii="Arial" w:hAnsi="Arial" w:cs="Arial"/>
          <w:bCs/>
          <w:sz w:val="20"/>
          <w:szCs w:val="20"/>
          <w:u w:val="single"/>
          <w:lang w:eastAsia="sk-SK"/>
        </w:rPr>
        <w:t>(IS privádzača)</w:t>
      </w:r>
      <w:r w:rsidRPr="00E63887">
        <w:rPr>
          <w:rFonts w:ascii="Arial" w:hAnsi="Arial" w:cs="Arial"/>
          <w:bCs/>
          <w:sz w:val="20"/>
          <w:szCs w:val="20"/>
          <w:u w:val="single"/>
          <w:lang w:eastAsia="sk-SK"/>
        </w:rPr>
        <w:t>:</w:t>
      </w:r>
    </w:p>
    <w:p w14:paraId="1589AFFA" w14:textId="0F85E053" w:rsidR="002676B2" w:rsidRPr="00E63887" w:rsidRDefault="002676B2" w:rsidP="002676B2">
      <w:pPr>
        <w:overflowPunct w:val="0"/>
        <w:autoSpaceDE w:val="0"/>
        <w:autoSpaceDN w:val="0"/>
        <w:adjustRightInd w:val="0"/>
        <w:spacing w:after="0" w:line="240" w:lineRule="auto"/>
        <w:ind w:left="851" w:firstLine="142"/>
        <w:jc w:val="both"/>
        <w:textAlignment w:val="baseline"/>
        <w:rPr>
          <w:rFonts w:ascii="Arial" w:hAnsi="Arial" w:cs="Arial"/>
          <w:bCs/>
          <w:sz w:val="20"/>
          <w:szCs w:val="20"/>
          <w:u w:val="single"/>
          <w:lang w:eastAsia="sk-SK"/>
        </w:rPr>
      </w:pPr>
    </w:p>
    <w:p w14:paraId="5E30D772"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671-00 Informačný systém privádzača - stavebná časť</w:t>
      </w:r>
    </w:p>
    <w:p w14:paraId="12C61126"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671-11 Informačný systém privádzača - technologická časť</w:t>
      </w:r>
    </w:p>
    <w:p w14:paraId="538CA563" w14:textId="77777777" w:rsidR="002676B2" w:rsidRPr="00E63887" w:rsidRDefault="002676B2" w:rsidP="002676B2">
      <w:pPr>
        <w:overflowPunct w:val="0"/>
        <w:autoSpaceDE w:val="0"/>
        <w:autoSpaceDN w:val="0"/>
        <w:adjustRightInd w:val="0"/>
        <w:ind w:left="567" w:firstLine="426"/>
        <w:jc w:val="both"/>
        <w:textAlignment w:val="baseline"/>
        <w:rPr>
          <w:rFonts w:ascii="Arial" w:hAnsi="Arial" w:cs="Arial"/>
          <w:bCs/>
          <w:sz w:val="20"/>
          <w:szCs w:val="20"/>
          <w:lang w:eastAsia="sk-SK"/>
        </w:rPr>
      </w:pPr>
    </w:p>
    <w:p w14:paraId="55B1A4D9" w14:textId="77777777" w:rsidR="002676B2" w:rsidRPr="00E63887" w:rsidRDefault="002676B2" w:rsidP="002676B2">
      <w:pPr>
        <w:overflowPunct w:val="0"/>
        <w:autoSpaceDE w:val="0"/>
        <w:autoSpaceDN w:val="0"/>
        <w:adjustRightInd w:val="0"/>
        <w:spacing w:after="0" w:line="240" w:lineRule="auto"/>
        <w:ind w:firstLine="567"/>
        <w:jc w:val="both"/>
        <w:textAlignment w:val="baseline"/>
        <w:rPr>
          <w:rFonts w:ascii="Arial" w:hAnsi="Arial" w:cs="Arial"/>
          <w:bCs/>
          <w:sz w:val="20"/>
          <w:szCs w:val="20"/>
          <w:u w:val="single"/>
          <w:lang w:eastAsia="sk-SK"/>
        </w:rPr>
      </w:pPr>
      <w:r w:rsidRPr="00E63887">
        <w:rPr>
          <w:rFonts w:ascii="Arial" w:hAnsi="Arial" w:cs="Arial"/>
          <w:bCs/>
          <w:sz w:val="20"/>
          <w:szCs w:val="20"/>
          <w:u w:val="single"/>
          <w:lang w:eastAsia="sk-SK"/>
        </w:rPr>
        <w:t>Integrované operátorské pracovisko Považská Bystrica, 2. etapa:</w:t>
      </w:r>
    </w:p>
    <w:p w14:paraId="4220DE23" w14:textId="77777777" w:rsidR="0080573C" w:rsidRDefault="0080573C"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p>
    <w:p w14:paraId="04903AB7" w14:textId="3D2EA94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461-04.1 Integrácia RSD do IOP P.Bystrica</w:t>
      </w:r>
    </w:p>
    <w:p w14:paraId="2C293A93"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461-05.1 Integrácia RST a EZS do IOP P.Bystrica</w:t>
      </w:r>
    </w:p>
    <w:p w14:paraId="44B8E6CE"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461-05.2_1 IOP PB, Integrovaný riadiaci systém</w:t>
      </w:r>
    </w:p>
    <w:p w14:paraId="047B38AB"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461-05.2_2 IOP PB, Integrovaný bezpečnostný systém</w:t>
      </w:r>
    </w:p>
    <w:p w14:paraId="0639A4B5"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461-05.2_3 IOP PB, Informačný systém dialnic úseku Žilina – Púchov</w:t>
      </w:r>
    </w:p>
    <w:p w14:paraId="6C706A26"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461-06.1 Integrácia EPS do IOP P. Bystrica</w:t>
      </w:r>
    </w:p>
    <w:p w14:paraId="2FA52F10"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461-07.1 Integrácia SOS do IOP P.</w:t>
      </w:r>
      <w:r>
        <w:rPr>
          <w:rFonts w:ascii="Arial" w:hAnsi="Arial" w:cs="Arial"/>
          <w:bCs/>
          <w:sz w:val="20"/>
          <w:szCs w:val="20"/>
          <w:lang w:eastAsia="sk-SK"/>
        </w:rPr>
        <w:t xml:space="preserve"> </w:t>
      </w:r>
      <w:r w:rsidRPr="00E63887">
        <w:rPr>
          <w:rFonts w:ascii="Arial" w:hAnsi="Arial" w:cs="Arial"/>
          <w:bCs/>
          <w:sz w:val="20"/>
          <w:szCs w:val="20"/>
          <w:lang w:eastAsia="sk-SK"/>
        </w:rPr>
        <w:t>Bystrica - Tunel Žilina, Ovčiarsko, priľahlé ISD</w:t>
      </w:r>
    </w:p>
    <w:p w14:paraId="6F0B4B02"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461-08.1 Integrácia UTO do IOP P.</w:t>
      </w:r>
      <w:r>
        <w:rPr>
          <w:rFonts w:ascii="Arial" w:hAnsi="Arial" w:cs="Arial"/>
          <w:bCs/>
          <w:sz w:val="20"/>
          <w:szCs w:val="20"/>
          <w:lang w:eastAsia="sk-SK"/>
        </w:rPr>
        <w:t xml:space="preserve"> </w:t>
      </w:r>
      <w:r w:rsidRPr="00E63887">
        <w:rPr>
          <w:rFonts w:ascii="Arial" w:hAnsi="Arial" w:cs="Arial"/>
          <w:bCs/>
          <w:sz w:val="20"/>
          <w:szCs w:val="20"/>
          <w:lang w:eastAsia="sk-SK"/>
        </w:rPr>
        <w:t>Bystrica - Tunel Žilina, Ovčiarsko, priľahlé ISD</w:t>
      </w:r>
    </w:p>
    <w:p w14:paraId="1F496F89"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t>SO 461-09.1 Integrácia RAD do IOP P. Bystrica</w:t>
      </w:r>
    </w:p>
    <w:p w14:paraId="5F488C25" w14:textId="77777777" w:rsidR="002676B2" w:rsidRPr="00E63887" w:rsidRDefault="002676B2" w:rsidP="002676B2">
      <w:pPr>
        <w:overflowPunct w:val="0"/>
        <w:autoSpaceDE w:val="0"/>
        <w:autoSpaceDN w:val="0"/>
        <w:adjustRightInd w:val="0"/>
        <w:spacing w:after="0" w:line="240" w:lineRule="auto"/>
        <w:ind w:left="283" w:firstLine="709"/>
        <w:jc w:val="both"/>
        <w:textAlignment w:val="baseline"/>
        <w:rPr>
          <w:rFonts w:ascii="Arial" w:hAnsi="Arial" w:cs="Arial"/>
          <w:bCs/>
          <w:sz w:val="20"/>
          <w:szCs w:val="20"/>
          <w:lang w:eastAsia="sk-SK"/>
        </w:rPr>
      </w:pPr>
      <w:r w:rsidRPr="00E63887">
        <w:rPr>
          <w:rFonts w:ascii="Arial" w:hAnsi="Arial" w:cs="Arial"/>
          <w:bCs/>
          <w:sz w:val="20"/>
          <w:szCs w:val="20"/>
          <w:lang w:eastAsia="sk-SK"/>
        </w:rPr>
        <w:lastRenderedPageBreak/>
        <w:t>SO 461-10.1 Integrácia TR do IOP P. Bystrica</w:t>
      </w:r>
    </w:p>
    <w:p w14:paraId="7D355C2D" w14:textId="77777777" w:rsidR="002676B2" w:rsidRPr="00DE565C" w:rsidRDefault="002676B2" w:rsidP="002676B2">
      <w:pPr>
        <w:overflowPunct w:val="0"/>
        <w:autoSpaceDE w:val="0"/>
        <w:autoSpaceDN w:val="0"/>
        <w:adjustRightInd w:val="0"/>
        <w:spacing w:after="0" w:line="240" w:lineRule="auto"/>
        <w:ind w:left="567" w:firstLine="426"/>
        <w:jc w:val="both"/>
        <w:textAlignment w:val="baseline"/>
        <w:rPr>
          <w:rFonts w:ascii="Arial" w:hAnsi="Arial" w:cs="Arial"/>
          <w:bCs/>
          <w:sz w:val="20"/>
          <w:szCs w:val="20"/>
          <w:lang w:eastAsia="sk-SK"/>
        </w:rPr>
      </w:pPr>
      <w:r w:rsidRPr="00E63887">
        <w:rPr>
          <w:rFonts w:ascii="Arial" w:hAnsi="Arial" w:cs="Arial"/>
          <w:bCs/>
          <w:sz w:val="20"/>
          <w:szCs w:val="20"/>
          <w:lang w:eastAsia="sk-SK"/>
        </w:rPr>
        <w:t>SO 461-11.1 Integrácia DT do IOP P. Bystrica</w:t>
      </w:r>
    </w:p>
    <w:p w14:paraId="031E2A67" w14:textId="77777777" w:rsidR="002676B2" w:rsidRPr="00DE565C" w:rsidRDefault="002676B2" w:rsidP="002676B2">
      <w:pPr>
        <w:tabs>
          <w:tab w:val="left" w:pos="1418"/>
        </w:tabs>
        <w:spacing w:after="0" w:line="240" w:lineRule="auto"/>
        <w:ind w:left="567"/>
        <w:jc w:val="both"/>
        <w:rPr>
          <w:rFonts w:ascii="Arial" w:hAnsi="Arial" w:cs="Arial"/>
          <w:bCs/>
          <w:sz w:val="20"/>
          <w:szCs w:val="20"/>
          <w:lang w:eastAsia="sk-SK"/>
        </w:rPr>
      </w:pPr>
      <w:r w:rsidRPr="00DE565C">
        <w:rPr>
          <w:rFonts w:ascii="Arial" w:hAnsi="Arial" w:cs="Arial"/>
          <w:bCs/>
          <w:sz w:val="20"/>
          <w:szCs w:val="20"/>
          <w:lang w:eastAsia="sk-SK"/>
        </w:rPr>
        <w:tab/>
      </w:r>
    </w:p>
    <w:p w14:paraId="374D753B" w14:textId="3D98124E" w:rsidR="002676B2" w:rsidRPr="002676B2" w:rsidRDefault="002676B2" w:rsidP="002676B2">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2676B2">
        <w:rPr>
          <w:rFonts w:ascii="Arial" w:hAnsi="Arial" w:cs="Arial"/>
          <w:bCs/>
          <w:sz w:val="20"/>
          <w:szCs w:val="20"/>
          <w:lang w:eastAsia="sk-SK"/>
        </w:rPr>
        <w:t xml:space="preserve">Rozsah činností a počet technologických a stavebných zariadení tunela Ovčiarsko je uvedený v </w:t>
      </w:r>
      <w:r w:rsidRPr="002676B2">
        <w:rPr>
          <w:rFonts w:ascii="Arial" w:hAnsi="Arial" w:cs="Arial"/>
          <w:b/>
          <w:bCs/>
          <w:sz w:val="20"/>
          <w:szCs w:val="20"/>
          <w:lang w:eastAsia="sk-SK"/>
        </w:rPr>
        <w:t xml:space="preserve">Prílohe č. 1 </w:t>
      </w:r>
      <w:r w:rsidRPr="002676B2">
        <w:rPr>
          <w:rFonts w:ascii="Arial" w:hAnsi="Arial" w:cs="Arial"/>
          <w:bCs/>
          <w:sz w:val="20"/>
          <w:szCs w:val="20"/>
          <w:lang w:eastAsia="sk-SK"/>
        </w:rPr>
        <w:t>k časti B.2</w:t>
      </w:r>
      <w:r w:rsidR="00D479DD">
        <w:rPr>
          <w:rFonts w:ascii="Arial" w:hAnsi="Arial" w:cs="Arial"/>
          <w:bCs/>
          <w:sz w:val="20"/>
          <w:szCs w:val="20"/>
          <w:lang w:eastAsia="sk-SK"/>
        </w:rPr>
        <w:t xml:space="preserve"> Spôsob určenia ceny týchto SP</w:t>
      </w:r>
      <w:r w:rsidRPr="002676B2">
        <w:rPr>
          <w:rFonts w:ascii="Arial" w:hAnsi="Arial" w:cs="Arial"/>
          <w:bCs/>
          <w:sz w:val="20"/>
          <w:szCs w:val="20"/>
          <w:lang w:eastAsia="sk-SK"/>
        </w:rPr>
        <w:t xml:space="preserve">, technologických a stavebných zariadení tunela Žilina je uvedený v </w:t>
      </w:r>
      <w:r w:rsidRPr="002676B2">
        <w:rPr>
          <w:rFonts w:ascii="Arial" w:hAnsi="Arial" w:cs="Arial"/>
          <w:b/>
          <w:bCs/>
          <w:sz w:val="20"/>
          <w:szCs w:val="20"/>
          <w:lang w:eastAsia="sk-SK"/>
        </w:rPr>
        <w:t xml:space="preserve">Prílohe č. 3 </w:t>
      </w:r>
      <w:r w:rsidRPr="002676B2">
        <w:rPr>
          <w:rFonts w:ascii="Arial" w:hAnsi="Arial" w:cs="Arial"/>
          <w:bCs/>
          <w:sz w:val="20"/>
          <w:szCs w:val="20"/>
          <w:lang w:eastAsia="sk-SK"/>
        </w:rPr>
        <w:t>k časti B.2</w:t>
      </w:r>
      <w:r w:rsidR="00D479DD">
        <w:rPr>
          <w:rFonts w:ascii="Arial" w:hAnsi="Arial" w:cs="Arial"/>
          <w:bCs/>
          <w:sz w:val="20"/>
          <w:szCs w:val="20"/>
          <w:lang w:eastAsia="sk-SK"/>
        </w:rPr>
        <w:t xml:space="preserve"> Spôsob určenia ceny týchto SP</w:t>
      </w:r>
      <w:r w:rsidRPr="002676B2">
        <w:rPr>
          <w:rFonts w:ascii="Arial" w:hAnsi="Arial" w:cs="Arial"/>
          <w:bCs/>
          <w:sz w:val="20"/>
          <w:szCs w:val="20"/>
          <w:lang w:eastAsia="sk-SK"/>
        </w:rPr>
        <w:t>, priľahlého technologického vybavenia diaľnice D1 Hričovské Podhradie – Lietavská Lúčka v </w:t>
      </w:r>
      <w:r w:rsidRPr="002676B2">
        <w:rPr>
          <w:rFonts w:ascii="Arial" w:hAnsi="Arial" w:cs="Arial"/>
          <w:b/>
          <w:bCs/>
          <w:sz w:val="20"/>
          <w:szCs w:val="20"/>
          <w:lang w:eastAsia="sk-SK"/>
        </w:rPr>
        <w:t xml:space="preserve">Prílohe č. 5 </w:t>
      </w:r>
      <w:r w:rsidRPr="002676B2">
        <w:rPr>
          <w:rFonts w:ascii="Arial" w:hAnsi="Arial" w:cs="Arial"/>
          <w:bCs/>
          <w:sz w:val="20"/>
          <w:szCs w:val="20"/>
          <w:lang w:eastAsia="sk-SK"/>
        </w:rPr>
        <w:t>k časti B.2</w:t>
      </w:r>
      <w:r w:rsidR="00D479DD">
        <w:rPr>
          <w:rFonts w:ascii="Arial" w:hAnsi="Arial" w:cs="Arial"/>
          <w:bCs/>
          <w:sz w:val="20"/>
          <w:szCs w:val="20"/>
          <w:lang w:eastAsia="sk-SK"/>
        </w:rPr>
        <w:t xml:space="preserve"> Spôsob určenia ceny týchto SP</w:t>
      </w:r>
      <w:r w:rsidRPr="002676B2">
        <w:rPr>
          <w:rFonts w:ascii="Arial" w:hAnsi="Arial" w:cs="Arial"/>
          <w:bCs/>
          <w:sz w:val="20"/>
          <w:szCs w:val="20"/>
          <w:lang w:eastAsia="sk-SK"/>
        </w:rPr>
        <w:t>, technologického vybavenia diaľničného privádzača Lietavská Lúčka – Žilina, II. Etapa v </w:t>
      </w:r>
      <w:r w:rsidRPr="002676B2">
        <w:rPr>
          <w:rFonts w:ascii="Arial" w:hAnsi="Arial" w:cs="Arial"/>
          <w:b/>
          <w:bCs/>
          <w:sz w:val="20"/>
          <w:szCs w:val="20"/>
          <w:lang w:eastAsia="sk-SK"/>
        </w:rPr>
        <w:t xml:space="preserve">Prílohe č. 7 </w:t>
      </w:r>
      <w:r w:rsidRPr="002676B2">
        <w:rPr>
          <w:rFonts w:ascii="Arial" w:hAnsi="Arial" w:cs="Arial"/>
          <w:bCs/>
          <w:sz w:val="20"/>
          <w:szCs w:val="20"/>
          <w:lang w:eastAsia="sk-SK"/>
        </w:rPr>
        <w:t xml:space="preserve">k časti B.2 </w:t>
      </w:r>
      <w:r w:rsidR="00D479DD">
        <w:rPr>
          <w:rFonts w:ascii="Arial" w:hAnsi="Arial" w:cs="Arial"/>
          <w:bCs/>
          <w:sz w:val="20"/>
          <w:szCs w:val="20"/>
          <w:lang w:eastAsia="sk-SK"/>
        </w:rPr>
        <w:t>Spôsob určenia ceny týchto SP</w:t>
      </w:r>
      <w:r w:rsidR="00D479DD" w:rsidRPr="002676B2" w:rsidDel="00D479DD">
        <w:rPr>
          <w:rFonts w:ascii="Arial" w:hAnsi="Arial" w:cs="Arial"/>
          <w:bCs/>
          <w:sz w:val="20"/>
          <w:szCs w:val="20"/>
          <w:lang w:eastAsia="sk-SK"/>
        </w:rPr>
        <w:t xml:space="preserve"> </w:t>
      </w:r>
      <w:r w:rsidRPr="002676B2">
        <w:rPr>
          <w:rFonts w:ascii="Arial" w:hAnsi="Arial" w:cs="Arial"/>
          <w:bCs/>
          <w:sz w:val="20"/>
          <w:szCs w:val="20"/>
          <w:lang w:eastAsia="sk-SK"/>
        </w:rPr>
        <w:t xml:space="preserve">a integrovaného operátorského pracoviska Považská Bystrica, 2. etapa v </w:t>
      </w:r>
      <w:r w:rsidRPr="002676B2">
        <w:rPr>
          <w:rFonts w:ascii="Arial" w:hAnsi="Arial" w:cs="Arial"/>
          <w:b/>
          <w:bCs/>
          <w:sz w:val="20"/>
          <w:szCs w:val="20"/>
          <w:lang w:eastAsia="sk-SK"/>
        </w:rPr>
        <w:t xml:space="preserve">Prílohe č. 9 </w:t>
      </w:r>
      <w:r w:rsidRPr="002676B2">
        <w:rPr>
          <w:rFonts w:ascii="Arial" w:hAnsi="Arial" w:cs="Arial"/>
          <w:bCs/>
          <w:sz w:val="20"/>
          <w:szCs w:val="20"/>
          <w:lang w:eastAsia="sk-SK"/>
        </w:rPr>
        <w:t xml:space="preserve">k časti B.2 </w:t>
      </w:r>
      <w:r w:rsidR="00D479DD">
        <w:rPr>
          <w:rFonts w:ascii="Arial" w:hAnsi="Arial" w:cs="Arial"/>
          <w:bCs/>
          <w:sz w:val="20"/>
          <w:szCs w:val="20"/>
          <w:lang w:eastAsia="sk-SK"/>
        </w:rPr>
        <w:t>Spôsob určenia ceny týchto SP</w:t>
      </w:r>
      <w:r w:rsidRPr="002676B2">
        <w:rPr>
          <w:rFonts w:ascii="Arial" w:hAnsi="Arial" w:cs="Arial"/>
          <w:bCs/>
          <w:sz w:val="20"/>
          <w:szCs w:val="20"/>
          <w:lang w:eastAsia="sk-SK"/>
        </w:rPr>
        <w:t>.</w:t>
      </w:r>
    </w:p>
    <w:p w14:paraId="31971AAC" w14:textId="77777777" w:rsidR="002676B2" w:rsidRPr="002676B2" w:rsidRDefault="002676B2" w:rsidP="002676B2">
      <w:pPr>
        <w:pStyle w:val="Odsekzoznamu"/>
        <w:ind w:left="567"/>
        <w:rPr>
          <w:rFonts w:cs="Arial"/>
          <w:bCs/>
          <w:sz w:val="20"/>
          <w:szCs w:val="20"/>
          <w:lang w:eastAsia="sk-SK"/>
        </w:rPr>
      </w:pPr>
      <w:r w:rsidRPr="002676B2">
        <w:rPr>
          <w:rFonts w:cs="Arial"/>
          <w:bCs/>
          <w:sz w:val="20"/>
          <w:szCs w:val="20"/>
          <w:lang w:eastAsia="sk-SK"/>
        </w:rPr>
        <w:t xml:space="preserve"> </w:t>
      </w:r>
    </w:p>
    <w:p w14:paraId="0CE718D8" w14:textId="77777777" w:rsidR="002676B2" w:rsidRPr="002676B2" w:rsidRDefault="002676B2" w:rsidP="002676B2">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2676B2">
        <w:rPr>
          <w:rFonts w:ascii="Arial" w:hAnsi="Arial" w:cs="Arial"/>
          <w:bCs/>
          <w:sz w:val="20"/>
          <w:szCs w:val="20"/>
        </w:rPr>
        <w:t>Súčasťou plnenia predmetu zákazky je</w:t>
      </w:r>
      <w:r w:rsidRPr="002676B2">
        <w:rPr>
          <w:rFonts w:ascii="Arial" w:hAnsi="Arial" w:cs="Arial"/>
          <w:b/>
          <w:bCs/>
          <w:sz w:val="20"/>
          <w:szCs w:val="20"/>
        </w:rPr>
        <w:t xml:space="preserve"> vyhotovenie mesačných správ </w:t>
      </w:r>
      <w:r w:rsidRPr="002676B2">
        <w:rPr>
          <w:rFonts w:ascii="Arial" w:hAnsi="Arial" w:cs="Arial"/>
          <w:bCs/>
          <w:sz w:val="20"/>
          <w:szCs w:val="20"/>
        </w:rPr>
        <w:t>Zhodnotenie technologického vybavenia tunelov Ovčiarsko a Žilina, technologického vybavenia diaľnice D1 Hričovské Podhradie – Lietavská Lúčka a technologického vybavenia diaľničného privádzača Lietavská Lúčka – Žilina, II. Etapa a správ o vykonaní pravidelných revízií a protokoly v zmysle STN EN a STN, ktoré musia byť podpísané revíznym technikom. Úspešný uchádzač sa zaväzuje, vypracovať mesačné s</w:t>
      </w:r>
      <w:r w:rsidRPr="002676B2">
        <w:rPr>
          <w:rFonts w:ascii="Arial" w:hAnsi="Arial" w:cs="Arial"/>
          <w:color w:val="000000"/>
          <w:sz w:val="20"/>
          <w:szCs w:val="20"/>
        </w:rPr>
        <w:t>právy a doručiť ich objednávateľovi (verejnému obstarávateľovi) najneskôr do 10 dní po ukončení kalendárneho mesiaca, v ktorom sa činnosti vykonávali.</w:t>
      </w:r>
    </w:p>
    <w:p w14:paraId="18B0E093" w14:textId="77777777" w:rsidR="002676B2" w:rsidRPr="00935E80" w:rsidRDefault="002676B2" w:rsidP="002676B2">
      <w:pPr>
        <w:pStyle w:val="Odsekzoznamu"/>
        <w:rPr>
          <w:rFonts w:cs="Arial"/>
          <w:bCs/>
          <w:sz w:val="20"/>
          <w:szCs w:val="20"/>
          <w:lang w:eastAsia="sk-SK"/>
        </w:rPr>
      </w:pPr>
    </w:p>
    <w:p w14:paraId="61896950" w14:textId="5E309EAC" w:rsidR="0092453B" w:rsidRDefault="002676B2" w:rsidP="002676B2">
      <w:pPr>
        <w:pStyle w:val="Odsekzoznamu"/>
        <w:ind w:left="567"/>
        <w:jc w:val="both"/>
        <w:rPr>
          <w:rFonts w:cs="Arial"/>
          <w:bCs/>
          <w:sz w:val="20"/>
          <w:szCs w:val="20"/>
          <w:lang w:eastAsia="sk-SK"/>
        </w:rPr>
      </w:pPr>
      <w:r w:rsidRPr="00DE565C">
        <w:rPr>
          <w:rFonts w:cs="Arial"/>
          <w:bCs/>
          <w:sz w:val="20"/>
          <w:szCs w:val="20"/>
          <w:lang w:eastAsia="sk-SK"/>
        </w:rPr>
        <w:t xml:space="preserve">Súčasťou plnenia predmetu zákazky je aj </w:t>
      </w:r>
      <w:r w:rsidRPr="00935E80">
        <w:rPr>
          <w:rFonts w:cs="Arial"/>
          <w:b/>
          <w:bCs/>
          <w:sz w:val="20"/>
          <w:szCs w:val="20"/>
          <w:lang w:eastAsia="sk-SK"/>
        </w:rPr>
        <w:t>vyhotovenie ročných správ</w:t>
      </w:r>
      <w:r w:rsidRPr="00DE565C">
        <w:rPr>
          <w:rFonts w:cs="Arial"/>
          <w:bCs/>
          <w:sz w:val="20"/>
          <w:szCs w:val="20"/>
          <w:lang w:eastAsia="sk-SK"/>
        </w:rPr>
        <w:t xml:space="preserve"> </w:t>
      </w:r>
      <w:r w:rsidRPr="00935E80">
        <w:rPr>
          <w:rFonts w:cs="Arial"/>
          <w:bCs/>
          <w:sz w:val="20"/>
          <w:szCs w:val="20"/>
          <w:lang w:eastAsia="sk-SK"/>
        </w:rPr>
        <w:t>Zhodnoteni</w:t>
      </w:r>
      <w:r>
        <w:rPr>
          <w:rFonts w:cs="Arial"/>
          <w:bCs/>
          <w:sz w:val="20"/>
          <w:szCs w:val="20"/>
          <w:lang w:eastAsia="sk-SK"/>
        </w:rPr>
        <w:t>e</w:t>
      </w:r>
      <w:r w:rsidRPr="00935E80">
        <w:rPr>
          <w:rFonts w:cs="Arial"/>
          <w:bCs/>
          <w:sz w:val="20"/>
          <w:szCs w:val="20"/>
          <w:lang w:eastAsia="sk-SK"/>
        </w:rPr>
        <w:t xml:space="preserve"> technologického vybavenia tunel</w:t>
      </w:r>
      <w:r w:rsidRPr="001960A5">
        <w:rPr>
          <w:rFonts w:cs="Arial"/>
          <w:bCs/>
          <w:sz w:val="20"/>
          <w:szCs w:val="20"/>
        </w:rPr>
        <w:t xml:space="preserve"> </w:t>
      </w:r>
      <w:r w:rsidRPr="000C0696">
        <w:rPr>
          <w:rFonts w:cs="Arial"/>
          <w:bCs/>
          <w:sz w:val="20"/>
          <w:szCs w:val="20"/>
        </w:rPr>
        <w:t>tunel</w:t>
      </w:r>
      <w:r>
        <w:rPr>
          <w:rFonts w:cs="Arial"/>
          <w:bCs/>
          <w:sz w:val="20"/>
          <w:szCs w:val="20"/>
        </w:rPr>
        <w:t>ov Ovčiarsko a Žilina,</w:t>
      </w:r>
      <w:r w:rsidRPr="000C0696">
        <w:rPr>
          <w:rFonts w:cs="Arial"/>
          <w:bCs/>
          <w:sz w:val="20"/>
          <w:szCs w:val="20"/>
        </w:rPr>
        <w:t xml:space="preserve"> technologického vybavenia diaľnice</w:t>
      </w:r>
      <w:r>
        <w:rPr>
          <w:rFonts w:cs="Arial"/>
          <w:bCs/>
          <w:sz w:val="20"/>
          <w:szCs w:val="20"/>
        </w:rPr>
        <w:t xml:space="preserve"> D1 Hričovské Podhradie – Lietavská Lúčka a technologického vybavenia diaľničného privádzača Lietavská Lúčka – Žilina, II. Etapa</w:t>
      </w:r>
      <w:r w:rsidRPr="00935E80">
        <w:rPr>
          <w:rFonts w:cs="Arial"/>
          <w:bCs/>
          <w:sz w:val="20"/>
          <w:szCs w:val="20"/>
          <w:lang w:eastAsia="sk-SK"/>
        </w:rPr>
        <w:t>. Správu uchádzač odovzdá vždy po roku výkonu servisn</w:t>
      </w:r>
      <w:r w:rsidRPr="00DE565C">
        <w:rPr>
          <w:rFonts w:cs="Arial"/>
          <w:bCs/>
          <w:sz w:val="20"/>
          <w:szCs w:val="20"/>
          <w:lang w:eastAsia="sk-SK"/>
        </w:rPr>
        <w:t>ej činnosti a to najneskôr do 28.02. nasledujúceho roka za predchádzajúci kalendárny rok odo dňa nadobudnutia účinnosti rámcovej dohody</w:t>
      </w:r>
      <w:r w:rsidR="0092453B">
        <w:rPr>
          <w:rFonts w:cs="Arial"/>
          <w:bCs/>
          <w:sz w:val="20"/>
          <w:szCs w:val="20"/>
          <w:lang w:eastAsia="sk-SK"/>
        </w:rPr>
        <w:t>, ktorá bude obsahovať nasledovné dokumenty:</w:t>
      </w:r>
    </w:p>
    <w:p w14:paraId="2B644D9E" w14:textId="75AF0201" w:rsidR="0092453B" w:rsidRDefault="0092453B" w:rsidP="0080573C">
      <w:pPr>
        <w:pStyle w:val="Odsekzoznamu"/>
        <w:numPr>
          <w:ilvl w:val="0"/>
          <w:numId w:val="74"/>
        </w:numPr>
        <w:jc w:val="both"/>
        <w:rPr>
          <w:rFonts w:cs="Arial"/>
          <w:bCs/>
          <w:sz w:val="20"/>
          <w:szCs w:val="20"/>
          <w:lang w:eastAsia="sk-SK"/>
        </w:rPr>
      </w:pPr>
      <w:r>
        <w:rPr>
          <w:rFonts w:cs="Arial"/>
          <w:bCs/>
          <w:sz w:val="20"/>
          <w:szCs w:val="20"/>
          <w:lang w:eastAsia="sk-SK"/>
        </w:rPr>
        <w:t xml:space="preserve">aktualizácia zoznamu </w:t>
      </w:r>
      <w:r w:rsidR="004327B0">
        <w:rPr>
          <w:rFonts w:cs="Arial"/>
          <w:bCs/>
          <w:sz w:val="20"/>
          <w:szCs w:val="20"/>
          <w:lang w:eastAsia="sk-SK"/>
        </w:rPr>
        <w:t>n</w:t>
      </w:r>
      <w:r>
        <w:rPr>
          <w:rFonts w:cs="Arial"/>
          <w:bCs/>
          <w:sz w:val="20"/>
          <w:szCs w:val="20"/>
          <w:lang w:eastAsia="sk-SK"/>
        </w:rPr>
        <w:t>áhradných dielov za príslušný kalendárny rok,</w:t>
      </w:r>
    </w:p>
    <w:p w14:paraId="0B438554" w14:textId="39B9E57A" w:rsidR="0092453B" w:rsidRDefault="0092453B" w:rsidP="0080573C">
      <w:pPr>
        <w:pStyle w:val="Odsekzoznamu"/>
        <w:numPr>
          <w:ilvl w:val="0"/>
          <w:numId w:val="74"/>
        </w:numPr>
        <w:jc w:val="both"/>
        <w:rPr>
          <w:rFonts w:cs="Arial"/>
          <w:bCs/>
          <w:sz w:val="20"/>
          <w:szCs w:val="20"/>
          <w:lang w:eastAsia="sk-SK"/>
        </w:rPr>
      </w:pPr>
      <w:r>
        <w:rPr>
          <w:rFonts w:cs="Arial"/>
          <w:bCs/>
          <w:sz w:val="20"/>
          <w:szCs w:val="20"/>
          <w:lang w:eastAsia="sk-SK"/>
        </w:rPr>
        <w:t>zoznam a stav pretrvávajúcich vád a porúch s odporúčaným riešením</w:t>
      </w:r>
      <w:r w:rsidR="004327B0">
        <w:rPr>
          <w:rFonts w:cs="Arial"/>
          <w:bCs/>
          <w:sz w:val="20"/>
          <w:szCs w:val="20"/>
          <w:lang w:eastAsia="sk-SK"/>
        </w:rPr>
        <w:t xml:space="preserve"> </w:t>
      </w:r>
      <w:r>
        <w:rPr>
          <w:rFonts w:cs="Arial"/>
          <w:bCs/>
          <w:sz w:val="20"/>
          <w:szCs w:val="20"/>
          <w:lang w:eastAsia="sk-SK"/>
        </w:rPr>
        <w:t>a predbežnou cenovou kalkuláciou,</w:t>
      </w:r>
    </w:p>
    <w:p w14:paraId="64FEA1C5" w14:textId="50180231" w:rsidR="0092453B" w:rsidRDefault="0092453B" w:rsidP="0080573C">
      <w:pPr>
        <w:pStyle w:val="Odsekzoznamu"/>
        <w:numPr>
          <w:ilvl w:val="0"/>
          <w:numId w:val="74"/>
        </w:numPr>
        <w:jc w:val="both"/>
        <w:rPr>
          <w:rFonts w:cs="Arial"/>
          <w:bCs/>
          <w:sz w:val="20"/>
          <w:szCs w:val="20"/>
          <w:lang w:eastAsia="sk-SK"/>
        </w:rPr>
      </w:pPr>
      <w:r>
        <w:rPr>
          <w:rFonts w:cs="Arial"/>
          <w:bCs/>
          <w:sz w:val="20"/>
          <w:szCs w:val="20"/>
          <w:lang w:eastAsia="sk-SK"/>
        </w:rPr>
        <w:t>zoznam návrhov a odporúčaní na výmenu technologických zariadení (napr. z dôvodu ukončenia životnosti) a predbežnou cenovou kalkuláciou.</w:t>
      </w:r>
    </w:p>
    <w:p w14:paraId="37020CFC" w14:textId="77777777" w:rsidR="0092453B" w:rsidRDefault="0092453B" w:rsidP="002676B2">
      <w:pPr>
        <w:pStyle w:val="Odsekzoznamu"/>
        <w:ind w:left="567"/>
        <w:jc w:val="both"/>
        <w:rPr>
          <w:rFonts w:cs="Arial"/>
          <w:bCs/>
          <w:sz w:val="20"/>
          <w:szCs w:val="20"/>
          <w:lang w:eastAsia="sk-SK"/>
        </w:rPr>
      </w:pPr>
    </w:p>
    <w:p w14:paraId="54A43387" w14:textId="6EA80921" w:rsidR="002676B2" w:rsidRDefault="002676B2" w:rsidP="002676B2">
      <w:pPr>
        <w:pStyle w:val="Odsekzoznamu"/>
        <w:ind w:left="567"/>
        <w:jc w:val="both"/>
        <w:rPr>
          <w:rFonts w:cs="Arial"/>
          <w:bCs/>
          <w:sz w:val="20"/>
          <w:szCs w:val="20"/>
          <w:lang w:eastAsia="sk-SK"/>
        </w:rPr>
      </w:pPr>
      <w:r w:rsidRPr="00DE565C">
        <w:rPr>
          <w:rFonts w:cs="Arial"/>
          <w:bCs/>
          <w:sz w:val="20"/>
          <w:szCs w:val="20"/>
          <w:lang w:eastAsia="sk-SK"/>
        </w:rPr>
        <w:t>Správa bude mať informatívny a odporúčací charakter s prehodnotením technológie na dobu ďalších 2 – 6 rokov užívania. Posledná ročná správa bude vyhotovená a odovzdaná v posledný deň platnosti tejto rámcovej dohody.</w:t>
      </w:r>
    </w:p>
    <w:p w14:paraId="3A59B0DD" w14:textId="77777777" w:rsidR="002676B2" w:rsidRPr="00F75719" w:rsidRDefault="002676B2" w:rsidP="002676B2">
      <w:pPr>
        <w:pStyle w:val="Odsekzoznamu"/>
        <w:rPr>
          <w:rFonts w:cs="Arial"/>
          <w:bCs/>
          <w:sz w:val="20"/>
          <w:szCs w:val="20"/>
          <w:lang w:eastAsia="sk-SK"/>
        </w:rPr>
      </w:pPr>
    </w:p>
    <w:p w14:paraId="1DE2DA91" w14:textId="59BE12EE" w:rsidR="002676B2" w:rsidRDefault="002676B2" w:rsidP="002676B2">
      <w:pPr>
        <w:pStyle w:val="Odsekzoznamu"/>
        <w:ind w:left="567"/>
        <w:jc w:val="both"/>
        <w:rPr>
          <w:rFonts w:cs="Arial"/>
          <w:color w:val="000000"/>
          <w:sz w:val="20"/>
          <w:szCs w:val="20"/>
        </w:rPr>
      </w:pPr>
      <w:r w:rsidRPr="000C0696">
        <w:rPr>
          <w:rFonts w:cs="Arial"/>
          <w:bCs/>
          <w:color w:val="000000" w:themeColor="text1"/>
          <w:sz w:val="20"/>
          <w:szCs w:val="20"/>
        </w:rPr>
        <w:t>Súčasťou plnenia predmetu zákazky je aj vyhotovenie podrobnej správy o stave kybernetickej bezpečnosti a o zabezpečovaní povinností vyplývajúcich z</w:t>
      </w:r>
      <w:r w:rsidRPr="000C0696">
        <w:rPr>
          <w:rFonts w:cs="Arial"/>
          <w:b/>
          <w:bCs/>
          <w:color w:val="000000" w:themeColor="text1"/>
          <w:sz w:val="20"/>
          <w:szCs w:val="20"/>
        </w:rPr>
        <w:t> Prílohy č. 1</w:t>
      </w:r>
      <w:r>
        <w:rPr>
          <w:rFonts w:cs="Arial"/>
          <w:b/>
          <w:bCs/>
          <w:color w:val="000000" w:themeColor="text1"/>
          <w:sz w:val="20"/>
          <w:szCs w:val="20"/>
        </w:rPr>
        <w:t>7</w:t>
      </w:r>
      <w:r w:rsidRPr="000C0696">
        <w:rPr>
          <w:rFonts w:cs="Arial"/>
          <w:b/>
          <w:bCs/>
          <w:color w:val="000000" w:themeColor="text1"/>
          <w:sz w:val="20"/>
          <w:szCs w:val="20"/>
        </w:rPr>
        <w:t xml:space="preserve"> časti B.3</w:t>
      </w:r>
      <w:r w:rsidRPr="000C0696">
        <w:rPr>
          <w:rFonts w:cs="Arial"/>
          <w:bCs/>
          <w:color w:val="000000" w:themeColor="text1"/>
          <w:sz w:val="20"/>
          <w:szCs w:val="20"/>
        </w:rPr>
        <w:t xml:space="preserve"> </w:t>
      </w:r>
      <w:r w:rsidR="00A468D7">
        <w:rPr>
          <w:rFonts w:cs="Arial"/>
          <w:bCs/>
          <w:color w:val="000000" w:themeColor="text1"/>
          <w:sz w:val="20"/>
          <w:szCs w:val="20"/>
        </w:rPr>
        <w:t xml:space="preserve">Obchodné podmienky plnenia predmetu zákazky týchto SP </w:t>
      </w:r>
      <w:r w:rsidRPr="000C0696">
        <w:rPr>
          <w:rFonts w:cs="Arial"/>
          <w:bCs/>
          <w:color w:val="000000" w:themeColor="text1"/>
          <w:sz w:val="20"/>
          <w:szCs w:val="20"/>
        </w:rPr>
        <w:t>a jej doručenie vedúcemu odboru riadenia bezpečnosti a expert manažér informačnej bezpečnosti a kybernetickej bezpečnosti najneskôr do 28.02. nasledujúceho kalendárneho roka za predchádzajúci kalendárny rok.</w:t>
      </w:r>
      <w:r>
        <w:rPr>
          <w:rFonts w:cs="Arial"/>
          <w:bCs/>
          <w:color w:val="000000" w:themeColor="text1"/>
          <w:sz w:val="20"/>
          <w:szCs w:val="20"/>
        </w:rPr>
        <w:t xml:space="preserve"> </w:t>
      </w:r>
      <w:r w:rsidRPr="000C0696">
        <w:rPr>
          <w:rFonts w:cs="Arial"/>
          <w:color w:val="000000"/>
          <w:sz w:val="20"/>
          <w:szCs w:val="20"/>
        </w:rPr>
        <w:t xml:space="preserve">Cena za vypracovanie správ je uvedená v Prílohe č. </w:t>
      </w:r>
      <w:r>
        <w:rPr>
          <w:rFonts w:cs="Arial"/>
          <w:color w:val="000000"/>
          <w:sz w:val="20"/>
          <w:szCs w:val="20"/>
        </w:rPr>
        <w:t>14 k časti B.2</w:t>
      </w:r>
      <w:r w:rsidR="00330129">
        <w:rPr>
          <w:rFonts w:cs="Arial"/>
          <w:color w:val="000000"/>
          <w:sz w:val="20"/>
          <w:szCs w:val="20"/>
        </w:rPr>
        <w:t xml:space="preserve"> </w:t>
      </w:r>
      <w:r w:rsidR="00330129" w:rsidRPr="00330129">
        <w:rPr>
          <w:rFonts w:cs="Arial"/>
          <w:color w:val="000000"/>
          <w:sz w:val="20"/>
          <w:szCs w:val="20"/>
        </w:rPr>
        <w:t>Spôsob určenia ceny týchto SP</w:t>
      </w:r>
      <w:r w:rsidR="0080573C">
        <w:rPr>
          <w:rFonts w:cs="Arial"/>
          <w:color w:val="000000"/>
          <w:sz w:val="20"/>
          <w:szCs w:val="20"/>
        </w:rPr>
        <w:t>.</w:t>
      </w:r>
    </w:p>
    <w:p w14:paraId="22E79CB5" w14:textId="77777777" w:rsidR="002676B2" w:rsidRDefault="002676B2" w:rsidP="002676B2">
      <w:pPr>
        <w:pStyle w:val="Odsekzoznamu"/>
        <w:ind w:left="567"/>
        <w:jc w:val="both"/>
        <w:rPr>
          <w:rFonts w:cs="Arial"/>
          <w:bCs/>
          <w:sz w:val="20"/>
          <w:szCs w:val="20"/>
          <w:lang w:eastAsia="sk-SK"/>
        </w:rPr>
      </w:pPr>
    </w:p>
    <w:p w14:paraId="2A738FCA" w14:textId="49A28301" w:rsidR="002676B2" w:rsidRPr="008F5092" w:rsidRDefault="002676B2" w:rsidP="008F5092">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8F5092">
        <w:rPr>
          <w:rFonts w:ascii="Arial" w:hAnsi="Arial" w:cs="Arial"/>
          <w:bCs/>
          <w:sz w:val="20"/>
          <w:szCs w:val="20"/>
          <w:lang w:eastAsia="sk-SK"/>
        </w:rPr>
        <w:t>Úspešný uchádzač sa zaväzuje zúčastniť</w:t>
      </w:r>
      <w:r w:rsidR="004327B0">
        <w:rPr>
          <w:rFonts w:ascii="Arial" w:hAnsi="Arial" w:cs="Arial"/>
          <w:bCs/>
          <w:sz w:val="20"/>
          <w:szCs w:val="20"/>
          <w:lang w:eastAsia="sk-SK"/>
        </w:rPr>
        <w:t xml:space="preserve"> sa</w:t>
      </w:r>
      <w:r w:rsidRPr="008F5092">
        <w:rPr>
          <w:rFonts w:ascii="Arial" w:hAnsi="Arial" w:cs="Arial"/>
          <w:bCs/>
          <w:sz w:val="20"/>
          <w:szCs w:val="20"/>
          <w:lang w:eastAsia="sk-SK"/>
        </w:rPr>
        <w:t xml:space="preserve"> na</w:t>
      </w:r>
      <w:r w:rsidRPr="008F5092">
        <w:rPr>
          <w:rFonts w:ascii="Arial" w:hAnsi="Arial" w:cs="Arial"/>
          <w:b/>
          <w:bCs/>
          <w:sz w:val="20"/>
          <w:szCs w:val="20"/>
          <w:lang w:eastAsia="sk-SK"/>
        </w:rPr>
        <w:t xml:space="preserve"> Mimoriadnej prehliadke </w:t>
      </w:r>
      <w:r w:rsidRPr="008F5092">
        <w:rPr>
          <w:rFonts w:ascii="Arial" w:hAnsi="Arial" w:cs="Arial"/>
          <w:bCs/>
          <w:sz w:val="20"/>
          <w:szCs w:val="20"/>
          <w:lang w:eastAsia="sk-SK"/>
        </w:rPr>
        <w:t>technologického vybavenia tunela pred nástupom na výkon servisnej činnosti a</w:t>
      </w:r>
      <w:r w:rsidR="00EC0557">
        <w:rPr>
          <w:rFonts w:ascii="Arial" w:hAnsi="Arial" w:cs="Arial"/>
          <w:bCs/>
          <w:sz w:val="20"/>
          <w:szCs w:val="20"/>
          <w:lang w:eastAsia="sk-SK"/>
        </w:rPr>
        <w:t> kedykoľvek počas platnosti</w:t>
      </w:r>
      <w:r w:rsidRPr="008F5092">
        <w:rPr>
          <w:rFonts w:ascii="Arial" w:hAnsi="Arial" w:cs="Arial"/>
          <w:bCs/>
          <w:sz w:val="20"/>
          <w:szCs w:val="20"/>
          <w:lang w:eastAsia="sk-SK"/>
        </w:rPr>
        <w:t xml:space="preserve"> tejto rámcovej dohody podľa TP 082 (04/2014). Mimoriadnu prehliadku zvoláva verejný obstarávateľ a o jej vykonaní informuje uchádzača e-mailovou komunikáciou, minimálne 30 dní pred plánovanou mimoriadnou prehliadkou technologického vybavenia tunela. </w:t>
      </w:r>
    </w:p>
    <w:p w14:paraId="2E600F87" w14:textId="77777777" w:rsidR="002676B2" w:rsidRPr="008F5092" w:rsidRDefault="002676B2" w:rsidP="002676B2">
      <w:pPr>
        <w:pStyle w:val="Odsekzoznamu"/>
        <w:ind w:left="567"/>
        <w:jc w:val="both"/>
        <w:rPr>
          <w:rFonts w:cs="Arial"/>
          <w:bCs/>
          <w:sz w:val="20"/>
          <w:szCs w:val="20"/>
          <w:lang w:eastAsia="sk-SK"/>
        </w:rPr>
      </w:pPr>
    </w:p>
    <w:p w14:paraId="36406B09" w14:textId="06EC5F62" w:rsidR="002676B2" w:rsidRDefault="002676B2" w:rsidP="002676B2">
      <w:pPr>
        <w:pStyle w:val="Odsekzoznamu"/>
        <w:ind w:left="567"/>
        <w:jc w:val="both"/>
        <w:rPr>
          <w:rFonts w:cs="Arial"/>
          <w:bCs/>
          <w:sz w:val="20"/>
          <w:szCs w:val="20"/>
          <w:lang w:eastAsia="sk-SK"/>
        </w:rPr>
      </w:pPr>
      <w:r w:rsidRPr="008F5092">
        <w:rPr>
          <w:rFonts w:cs="Arial"/>
          <w:bCs/>
          <w:sz w:val="20"/>
          <w:szCs w:val="20"/>
          <w:lang w:eastAsia="sk-SK"/>
        </w:rPr>
        <w:t>Úspešný uchádzač sa zaväzuje zúčastniť na Hlavnej prehliadke technologického vybavenia</w:t>
      </w:r>
      <w:r w:rsidRPr="00F75719">
        <w:rPr>
          <w:rFonts w:cs="Arial"/>
          <w:bCs/>
          <w:sz w:val="20"/>
          <w:szCs w:val="20"/>
          <w:lang w:eastAsia="sk-SK"/>
        </w:rPr>
        <w:t xml:space="preserve"> tunela, ak počas platnosti rámcovej dohody bude vykonaná podľa TP 082 (04/2014</w:t>
      </w:r>
      <w:r w:rsidR="002B0CF8">
        <w:rPr>
          <w:rFonts w:cs="Arial"/>
          <w:bCs/>
          <w:sz w:val="20"/>
          <w:szCs w:val="20"/>
          <w:lang w:eastAsia="sk-SK"/>
        </w:rPr>
        <w:t>)</w:t>
      </w:r>
      <w:r w:rsidRPr="00F75719">
        <w:rPr>
          <w:rFonts w:cs="Arial"/>
          <w:bCs/>
          <w:sz w:val="20"/>
          <w:szCs w:val="20"/>
          <w:lang w:eastAsia="sk-SK"/>
        </w:rPr>
        <w:t>. Hlavnú prehliadku zvoláva verejný obstarávateľ a o jej vykonaní informuje uchádzača e-mailovou komunikáciou, minimálne 30 dní pred plánovanou hlavnou prehliadkou technologického vybavenia tunela.</w:t>
      </w:r>
    </w:p>
    <w:p w14:paraId="60570C90" w14:textId="77777777" w:rsidR="002676B2" w:rsidRDefault="002676B2" w:rsidP="002676B2">
      <w:pPr>
        <w:pStyle w:val="Odsekzoznamu"/>
        <w:ind w:left="567"/>
        <w:jc w:val="both"/>
        <w:rPr>
          <w:rFonts w:cs="Arial"/>
          <w:bCs/>
          <w:sz w:val="20"/>
          <w:szCs w:val="20"/>
          <w:lang w:eastAsia="sk-SK"/>
        </w:rPr>
      </w:pPr>
    </w:p>
    <w:p w14:paraId="0689D76B" w14:textId="77777777" w:rsidR="002676B2" w:rsidRPr="00F75719" w:rsidRDefault="002676B2" w:rsidP="002676B2">
      <w:pPr>
        <w:pStyle w:val="Odsekzoznamu"/>
        <w:ind w:left="567"/>
        <w:jc w:val="both"/>
        <w:rPr>
          <w:rFonts w:cs="Arial"/>
          <w:bCs/>
          <w:sz w:val="20"/>
          <w:szCs w:val="20"/>
          <w:lang w:eastAsia="sk-SK"/>
        </w:rPr>
      </w:pPr>
      <w:r w:rsidRPr="00F75719">
        <w:rPr>
          <w:rFonts w:cs="Arial"/>
          <w:bCs/>
          <w:sz w:val="20"/>
          <w:szCs w:val="20"/>
          <w:lang w:eastAsia="sk-SK"/>
        </w:rPr>
        <w:t>Uchádzač sa zaväzuje vykonávať servisnú činnosť na technologickom vybavení tunel</w:t>
      </w:r>
      <w:r>
        <w:rPr>
          <w:rFonts w:cs="Arial"/>
          <w:bCs/>
          <w:sz w:val="20"/>
          <w:szCs w:val="20"/>
          <w:lang w:eastAsia="sk-SK"/>
        </w:rPr>
        <w:t>ov Ovčiarsko a Žilina</w:t>
      </w:r>
      <w:r w:rsidRPr="00F75719">
        <w:rPr>
          <w:rFonts w:cs="Arial"/>
          <w:bCs/>
          <w:sz w:val="20"/>
          <w:szCs w:val="20"/>
          <w:lang w:eastAsia="sk-SK"/>
        </w:rPr>
        <w:t xml:space="preserve"> v súlade s TP 082 (04/2014) v znení jeho Dodatku č. 1.</w:t>
      </w:r>
    </w:p>
    <w:p w14:paraId="7119D4F2" w14:textId="77777777" w:rsidR="002676B2" w:rsidRPr="00F75719" w:rsidRDefault="002676B2" w:rsidP="002676B2">
      <w:pPr>
        <w:pStyle w:val="Odsekzoznamu"/>
        <w:rPr>
          <w:rFonts w:cs="Arial"/>
          <w:bCs/>
          <w:sz w:val="20"/>
          <w:szCs w:val="20"/>
          <w:lang w:eastAsia="sk-SK"/>
        </w:rPr>
      </w:pPr>
    </w:p>
    <w:p w14:paraId="070B4725" w14:textId="7471BDB4" w:rsidR="002676B2" w:rsidRPr="00B46FE1" w:rsidRDefault="002676B2" w:rsidP="00B46FE1">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B46FE1">
        <w:rPr>
          <w:rFonts w:ascii="Arial" w:hAnsi="Arial" w:cs="Arial"/>
          <w:sz w:val="20"/>
          <w:szCs w:val="20"/>
          <w:lang w:eastAsia="sk-SK"/>
        </w:rPr>
        <w:lastRenderedPageBreak/>
        <w:t xml:space="preserve">Súčasťou predmetu rámcovej dohody je aj </w:t>
      </w:r>
      <w:r w:rsidRPr="00B46FE1">
        <w:rPr>
          <w:rFonts w:ascii="Arial" w:hAnsi="Arial" w:cs="Arial"/>
          <w:b/>
          <w:sz w:val="20"/>
          <w:szCs w:val="20"/>
          <w:lang w:eastAsia="sk-SK"/>
        </w:rPr>
        <w:t xml:space="preserve">priebežná aktualizácia prevádzkovej dokumentácie </w:t>
      </w:r>
      <w:r w:rsidRPr="00B46FE1">
        <w:rPr>
          <w:rFonts w:ascii="Arial" w:hAnsi="Arial" w:cs="Arial"/>
          <w:sz w:val="20"/>
          <w:szCs w:val="20"/>
          <w:lang w:eastAsia="sk-SK"/>
        </w:rPr>
        <w:t xml:space="preserve">podľa aktuálne platných technických predpisov. Priebežnou aktualizáciou </w:t>
      </w:r>
      <w:r w:rsidR="00EC0557">
        <w:rPr>
          <w:rFonts w:ascii="Arial" w:hAnsi="Arial" w:cs="Arial"/>
          <w:sz w:val="20"/>
          <w:szCs w:val="20"/>
          <w:lang w:eastAsia="sk-SK"/>
        </w:rPr>
        <w:t xml:space="preserve">prevádzkovej dokumentácie </w:t>
      </w:r>
      <w:r w:rsidRPr="00B46FE1">
        <w:rPr>
          <w:rFonts w:ascii="Arial" w:hAnsi="Arial" w:cs="Arial"/>
          <w:sz w:val="20"/>
          <w:szCs w:val="20"/>
          <w:lang w:eastAsia="sk-SK"/>
        </w:rPr>
        <w:t>sa na účely rámcovej dohody rozumie zapracovanie akejkoľvek zmeny technologického vybavenia tunelov Ovčiarsko a Žilina a technologického vybavenia</w:t>
      </w:r>
      <w:r w:rsidR="00EC0557">
        <w:rPr>
          <w:rFonts w:ascii="Arial" w:hAnsi="Arial" w:cs="Arial"/>
          <w:sz w:val="20"/>
          <w:szCs w:val="20"/>
          <w:lang w:eastAsia="sk-SK"/>
        </w:rPr>
        <w:t xml:space="preserve"> informačného systému</w:t>
      </w:r>
      <w:r w:rsidRPr="00B46FE1">
        <w:rPr>
          <w:rFonts w:ascii="Arial" w:hAnsi="Arial" w:cs="Arial"/>
          <w:sz w:val="20"/>
          <w:szCs w:val="20"/>
          <w:lang w:eastAsia="sk-SK"/>
        </w:rPr>
        <w:t xml:space="preserve"> diaľnice</w:t>
      </w:r>
      <w:r w:rsidR="00EC0557">
        <w:rPr>
          <w:rFonts w:ascii="Arial" w:hAnsi="Arial" w:cs="Arial"/>
          <w:sz w:val="20"/>
          <w:szCs w:val="20"/>
          <w:lang w:eastAsia="sk-SK"/>
        </w:rPr>
        <w:t xml:space="preserve"> D1 Hričovské Podhradie – Lietavská Lúčka a a diaľničného privádzača Lietavská Lúčka – Žilina, II. Etapa</w:t>
      </w:r>
      <w:r w:rsidR="00F25E92">
        <w:rPr>
          <w:rFonts w:ascii="Arial" w:hAnsi="Arial" w:cs="Arial"/>
          <w:sz w:val="20"/>
          <w:szCs w:val="20"/>
          <w:lang w:eastAsia="sk-SK"/>
        </w:rPr>
        <w:t xml:space="preserve"> do prevádzkovej dokumentácie</w:t>
      </w:r>
      <w:r w:rsidRPr="00B46FE1">
        <w:rPr>
          <w:rFonts w:ascii="Arial" w:hAnsi="Arial" w:cs="Arial"/>
          <w:sz w:val="20"/>
          <w:szCs w:val="20"/>
          <w:lang w:eastAsia="sk-SK"/>
        </w:rPr>
        <w:t xml:space="preserve">. </w:t>
      </w:r>
      <w:r w:rsidR="00F25E92">
        <w:rPr>
          <w:rFonts w:ascii="Arial" w:hAnsi="Arial" w:cs="Arial"/>
          <w:sz w:val="20"/>
          <w:szCs w:val="20"/>
          <w:lang w:eastAsia="sk-SK"/>
        </w:rPr>
        <w:t xml:space="preserve">Súčasťou predmetu zákazky je aj </w:t>
      </w:r>
      <w:r w:rsidRPr="00B46FE1">
        <w:rPr>
          <w:rFonts w:ascii="Arial" w:hAnsi="Arial" w:cs="Arial"/>
          <w:sz w:val="20"/>
          <w:szCs w:val="20"/>
          <w:lang w:eastAsia="sk-SK"/>
        </w:rPr>
        <w:t>vyhotovenie dokumentácie skutočného vyhotovenia  (DSVS) v prípade, ak boli vykonané úpravy/doplnenia technologického vybavenia.</w:t>
      </w:r>
    </w:p>
    <w:p w14:paraId="56B51A66" w14:textId="77777777" w:rsidR="002676B2" w:rsidRPr="00E10D5D" w:rsidRDefault="002676B2" w:rsidP="002676B2">
      <w:pPr>
        <w:pStyle w:val="Odsekzoznamu"/>
        <w:ind w:left="567"/>
        <w:jc w:val="both"/>
        <w:rPr>
          <w:rFonts w:cs="Arial"/>
          <w:bCs/>
          <w:sz w:val="20"/>
          <w:szCs w:val="20"/>
          <w:lang w:eastAsia="sk-SK"/>
        </w:rPr>
      </w:pPr>
    </w:p>
    <w:p w14:paraId="7CC2B196" w14:textId="3FAEFB8D" w:rsidR="002676B2" w:rsidRPr="00EF39A9" w:rsidRDefault="002676B2" w:rsidP="00EF39A9">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EF39A9">
        <w:rPr>
          <w:rFonts w:ascii="Arial" w:hAnsi="Arial" w:cs="Arial"/>
          <w:sz w:val="20"/>
          <w:szCs w:val="20"/>
          <w:lang w:eastAsia="sk-SK"/>
        </w:rPr>
        <w:t xml:space="preserve">Obdobie vykonávania predmetu zákazky: </w:t>
      </w:r>
      <w:r w:rsidRPr="00EF39A9">
        <w:rPr>
          <w:rFonts w:ascii="Arial" w:hAnsi="Arial" w:cs="Arial"/>
          <w:b/>
          <w:bCs/>
          <w:sz w:val="20"/>
          <w:szCs w:val="20"/>
          <w:lang w:eastAsia="sk-SK"/>
        </w:rPr>
        <w:t>4 roky</w:t>
      </w:r>
      <w:r w:rsidRPr="00EF39A9">
        <w:rPr>
          <w:rFonts w:ascii="Arial" w:hAnsi="Arial" w:cs="Arial"/>
          <w:bCs/>
          <w:sz w:val="20"/>
          <w:szCs w:val="20"/>
          <w:lang w:eastAsia="sk-SK"/>
        </w:rPr>
        <w:t xml:space="preserve"> od nadobudnutia účinnosti rámcovej dohody</w:t>
      </w:r>
      <w:r w:rsidRPr="00EF39A9">
        <w:rPr>
          <w:rFonts w:ascii="Arial" w:hAnsi="Arial" w:cs="Arial"/>
          <w:sz w:val="20"/>
          <w:szCs w:val="20"/>
          <w:lang w:eastAsia="sk-SK"/>
        </w:rPr>
        <w:t>. Harmonogram servisných činností pre tunely Ovčiarsko a Žilina je uvedený v </w:t>
      </w:r>
      <w:r w:rsidRPr="00EF39A9">
        <w:rPr>
          <w:rFonts w:ascii="Arial" w:hAnsi="Arial" w:cs="Arial"/>
          <w:b/>
          <w:sz w:val="20"/>
          <w:szCs w:val="20"/>
          <w:lang w:eastAsia="sk-SK"/>
        </w:rPr>
        <w:t>Prílohe č. 1 a 3</w:t>
      </w:r>
      <w:r w:rsidRPr="00EF39A9">
        <w:rPr>
          <w:rFonts w:ascii="Arial" w:hAnsi="Arial" w:cs="Arial"/>
          <w:sz w:val="20"/>
          <w:szCs w:val="20"/>
          <w:lang w:eastAsia="sk-SK"/>
        </w:rPr>
        <w:t xml:space="preserve"> </w:t>
      </w:r>
      <w:r w:rsidRPr="00EF39A9">
        <w:rPr>
          <w:rFonts w:ascii="Arial" w:hAnsi="Arial" w:cs="Arial"/>
          <w:b/>
          <w:sz w:val="20"/>
          <w:szCs w:val="20"/>
          <w:lang w:eastAsia="sk-SK"/>
        </w:rPr>
        <w:t>k časti B.2</w:t>
      </w:r>
      <w:r w:rsidRPr="00EF39A9">
        <w:rPr>
          <w:rFonts w:ascii="Arial" w:hAnsi="Arial" w:cs="Arial"/>
          <w:sz w:val="20"/>
          <w:szCs w:val="20"/>
          <w:lang w:eastAsia="sk-SK"/>
        </w:rPr>
        <w:t xml:space="preserve"> </w:t>
      </w:r>
      <w:r w:rsidR="00330129" w:rsidRPr="00330129">
        <w:rPr>
          <w:rFonts w:ascii="Arial" w:hAnsi="Arial" w:cs="Arial"/>
          <w:sz w:val="20"/>
          <w:szCs w:val="20"/>
          <w:lang w:eastAsia="sk-SK"/>
        </w:rPr>
        <w:t xml:space="preserve">Spôsob určenia ceny týchto SP </w:t>
      </w:r>
      <w:r w:rsidRPr="00EF39A9">
        <w:rPr>
          <w:rFonts w:ascii="Arial" w:hAnsi="Arial" w:cs="Arial"/>
          <w:sz w:val="20"/>
          <w:szCs w:val="20"/>
          <w:lang w:eastAsia="sk-SK"/>
        </w:rPr>
        <w:t xml:space="preserve">a je tvorený zo stĺpcov „E-W“ Harmonogram činností, „V“ Počet úkonov za rok a „W“ Počet objektov. Harmonogram servisných činností priľahlého informačného systému diaľnice D1 Hričovské Podhradie – Lietavská Lúčka je uvedený v  </w:t>
      </w:r>
      <w:r w:rsidRPr="00EF39A9">
        <w:rPr>
          <w:rFonts w:ascii="Arial" w:hAnsi="Arial" w:cs="Arial"/>
          <w:b/>
          <w:sz w:val="20"/>
          <w:szCs w:val="20"/>
          <w:lang w:eastAsia="sk-SK"/>
        </w:rPr>
        <w:t>Prílohe č. 5 k časti B.2</w:t>
      </w:r>
      <w:r w:rsidRPr="00EF39A9">
        <w:rPr>
          <w:rFonts w:ascii="Arial" w:hAnsi="Arial" w:cs="Arial"/>
          <w:sz w:val="20"/>
          <w:szCs w:val="20"/>
          <w:lang w:eastAsia="sk-SK"/>
        </w:rPr>
        <w:t xml:space="preserve"> </w:t>
      </w:r>
      <w:r w:rsidR="00330129" w:rsidRPr="00330129">
        <w:rPr>
          <w:rFonts w:ascii="Arial" w:hAnsi="Arial" w:cs="Arial"/>
          <w:sz w:val="20"/>
          <w:szCs w:val="20"/>
          <w:lang w:eastAsia="sk-SK"/>
        </w:rPr>
        <w:t xml:space="preserve">Spôsob určenia ceny týchto SP </w:t>
      </w:r>
      <w:r w:rsidRPr="00EF39A9">
        <w:rPr>
          <w:rFonts w:ascii="Arial" w:hAnsi="Arial" w:cs="Arial"/>
          <w:sz w:val="20"/>
          <w:szCs w:val="20"/>
          <w:lang w:eastAsia="sk-SK"/>
        </w:rPr>
        <w:t xml:space="preserve">a je tvorený zo stĺpcov „E-P“ Harmonogram činností, „O“ Počet úkonov za rok a „P“ Počet zariadení. Harmonogram servisných činností informačného systému diaľničného privádzača Lietavská Lúčka – Žilina, II. Etapa je uvedený v  </w:t>
      </w:r>
      <w:r w:rsidRPr="00EF39A9">
        <w:rPr>
          <w:rFonts w:ascii="Arial" w:hAnsi="Arial" w:cs="Arial"/>
          <w:b/>
          <w:sz w:val="20"/>
          <w:szCs w:val="20"/>
          <w:lang w:eastAsia="sk-SK"/>
        </w:rPr>
        <w:t>Prílohe č. 7 k časti B.2</w:t>
      </w:r>
      <w:r w:rsidRPr="00EF39A9">
        <w:rPr>
          <w:rFonts w:ascii="Arial" w:hAnsi="Arial" w:cs="Arial"/>
          <w:sz w:val="20"/>
          <w:szCs w:val="20"/>
          <w:lang w:eastAsia="sk-SK"/>
        </w:rPr>
        <w:t xml:space="preserve"> </w:t>
      </w:r>
      <w:r w:rsidR="00330129" w:rsidRPr="00330129">
        <w:rPr>
          <w:rFonts w:ascii="Arial" w:hAnsi="Arial" w:cs="Arial"/>
          <w:sz w:val="20"/>
          <w:szCs w:val="20"/>
          <w:lang w:eastAsia="sk-SK"/>
        </w:rPr>
        <w:t xml:space="preserve">Spôsob určenia ceny týchto SP </w:t>
      </w:r>
      <w:r w:rsidRPr="00EF39A9">
        <w:rPr>
          <w:rFonts w:ascii="Arial" w:hAnsi="Arial" w:cs="Arial"/>
          <w:sz w:val="20"/>
          <w:szCs w:val="20"/>
          <w:lang w:eastAsia="sk-SK"/>
        </w:rPr>
        <w:t xml:space="preserve">a je tvorený zo stĺpcov „E-P“ Harmonogram činností, „O“ Počet úkonov za rok a „P“ Počet zariadení. Harmonogram servisných činností integrovaného operátorského pracoviska Považská Bystrica je uvedený v  </w:t>
      </w:r>
      <w:r w:rsidRPr="00EF39A9">
        <w:rPr>
          <w:rFonts w:ascii="Arial" w:hAnsi="Arial" w:cs="Arial"/>
          <w:b/>
          <w:sz w:val="20"/>
          <w:szCs w:val="20"/>
          <w:lang w:eastAsia="sk-SK"/>
        </w:rPr>
        <w:t>Prílohe č. 9</w:t>
      </w:r>
      <w:r w:rsidRPr="00EF39A9">
        <w:rPr>
          <w:rFonts w:ascii="Arial" w:hAnsi="Arial" w:cs="Arial"/>
          <w:sz w:val="20"/>
          <w:szCs w:val="20"/>
          <w:lang w:eastAsia="sk-SK"/>
        </w:rPr>
        <w:t xml:space="preserve"> </w:t>
      </w:r>
      <w:r w:rsidRPr="00EF39A9">
        <w:rPr>
          <w:rFonts w:ascii="Arial" w:hAnsi="Arial" w:cs="Arial"/>
          <w:b/>
          <w:sz w:val="20"/>
          <w:szCs w:val="20"/>
          <w:lang w:eastAsia="sk-SK"/>
        </w:rPr>
        <w:t>k časti B.2</w:t>
      </w:r>
      <w:r w:rsidRPr="00EF39A9">
        <w:rPr>
          <w:rFonts w:ascii="Arial" w:hAnsi="Arial" w:cs="Arial"/>
          <w:sz w:val="20"/>
          <w:szCs w:val="20"/>
          <w:lang w:eastAsia="sk-SK"/>
        </w:rPr>
        <w:t xml:space="preserve"> </w:t>
      </w:r>
      <w:r w:rsidR="00330129" w:rsidRPr="00330129">
        <w:rPr>
          <w:rFonts w:ascii="Arial" w:hAnsi="Arial" w:cs="Arial"/>
          <w:sz w:val="20"/>
          <w:szCs w:val="20"/>
          <w:lang w:eastAsia="sk-SK"/>
        </w:rPr>
        <w:t xml:space="preserve">Spôsob určenia ceny týchto SP </w:t>
      </w:r>
      <w:r w:rsidRPr="00EF39A9">
        <w:rPr>
          <w:rFonts w:ascii="Arial" w:hAnsi="Arial" w:cs="Arial"/>
          <w:sz w:val="20"/>
          <w:szCs w:val="20"/>
          <w:lang w:eastAsia="sk-SK"/>
        </w:rPr>
        <w:t>a je tvorený zo stĺpcov „E-P“ Harmonogram činností, „O“ Počet úkonov za rok a „P“ Počet zariadení.</w:t>
      </w:r>
    </w:p>
    <w:p w14:paraId="5423D555" w14:textId="77777777" w:rsidR="002676B2" w:rsidRPr="00CA5835" w:rsidRDefault="002676B2" w:rsidP="002676B2">
      <w:pPr>
        <w:pStyle w:val="Bezriadkovania"/>
        <w:ind w:left="567"/>
        <w:jc w:val="both"/>
        <w:rPr>
          <w:rFonts w:ascii="Arial" w:hAnsi="Arial" w:cs="Arial"/>
          <w:noProof/>
          <w:sz w:val="20"/>
          <w:szCs w:val="20"/>
          <w:lang w:eastAsia="sk-SK"/>
        </w:rPr>
      </w:pPr>
    </w:p>
    <w:p w14:paraId="2520A0DF" w14:textId="3C0E622F" w:rsidR="002676B2" w:rsidRDefault="002676B2" w:rsidP="002676B2">
      <w:pPr>
        <w:pStyle w:val="Odsekzoznamu"/>
        <w:ind w:left="567"/>
        <w:jc w:val="both"/>
        <w:rPr>
          <w:rFonts w:cs="Arial"/>
          <w:bCs/>
          <w:sz w:val="20"/>
          <w:szCs w:val="20"/>
          <w:lang w:eastAsia="sk-SK"/>
        </w:rPr>
      </w:pPr>
      <w:r w:rsidRPr="00DE565C">
        <w:rPr>
          <w:rFonts w:cs="Arial"/>
          <w:bCs/>
          <w:sz w:val="20"/>
          <w:szCs w:val="20"/>
          <w:lang w:eastAsia="sk-SK"/>
        </w:rPr>
        <w:t>Obdobie výkonu servis</w:t>
      </w:r>
      <w:r w:rsidR="00F25E92">
        <w:rPr>
          <w:rFonts w:cs="Arial"/>
          <w:bCs/>
          <w:sz w:val="20"/>
          <w:szCs w:val="20"/>
          <w:lang w:eastAsia="sk-SK"/>
        </w:rPr>
        <w:t>u</w:t>
      </w:r>
      <w:r w:rsidRPr="00DE565C">
        <w:rPr>
          <w:rFonts w:cs="Arial"/>
          <w:bCs/>
          <w:sz w:val="20"/>
          <w:szCs w:val="20"/>
          <w:lang w:eastAsia="sk-SK"/>
        </w:rPr>
        <w:t xml:space="preserve"> technologick</w:t>
      </w:r>
      <w:r w:rsidR="00F25E92">
        <w:rPr>
          <w:rFonts w:cs="Arial"/>
          <w:bCs/>
          <w:sz w:val="20"/>
          <w:szCs w:val="20"/>
          <w:lang w:eastAsia="sk-SK"/>
        </w:rPr>
        <w:t>ého</w:t>
      </w:r>
      <w:r>
        <w:rPr>
          <w:rFonts w:cs="Arial"/>
          <w:bCs/>
          <w:sz w:val="20"/>
          <w:szCs w:val="20"/>
          <w:lang w:eastAsia="sk-SK"/>
        </w:rPr>
        <w:t xml:space="preserve"> </w:t>
      </w:r>
      <w:r w:rsidR="00F25E92">
        <w:rPr>
          <w:rFonts w:cs="Arial"/>
          <w:bCs/>
          <w:sz w:val="20"/>
          <w:szCs w:val="20"/>
          <w:lang w:eastAsia="sk-SK"/>
        </w:rPr>
        <w:t>vybavenia</w:t>
      </w:r>
      <w:r>
        <w:rPr>
          <w:rFonts w:cs="Arial"/>
          <w:bCs/>
          <w:sz w:val="20"/>
          <w:szCs w:val="20"/>
          <w:lang w:eastAsia="sk-SK"/>
        </w:rPr>
        <w:t xml:space="preserve"> tunelov Ovčiarsko a Žilina</w:t>
      </w:r>
      <w:r w:rsidRPr="00DE565C">
        <w:rPr>
          <w:rFonts w:cs="Arial"/>
          <w:bCs/>
          <w:sz w:val="20"/>
          <w:szCs w:val="20"/>
          <w:lang w:eastAsia="sk-SK"/>
        </w:rPr>
        <w:t xml:space="preserve">, technologického vybavenia </w:t>
      </w:r>
      <w:r w:rsidR="00F25E92">
        <w:rPr>
          <w:rFonts w:cs="Arial"/>
          <w:bCs/>
          <w:sz w:val="20"/>
          <w:szCs w:val="20"/>
          <w:lang w:eastAsia="sk-SK"/>
        </w:rPr>
        <w:t xml:space="preserve">informačného systému </w:t>
      </w:r>
      <w:r w:rsidRPr="00DE565C">
        <w:rPr>
          <w:rFonts w:cs="Arial"/>
          <w:bCs/>
          <w:sz w:val="20"/>
          <w:szCs w:val="20"/>
          <w:lang w:eastAsia="sk-SK"/>
        </w:rPr>
        <w:t>diaľnice D</w:t>
      </w:r>
      <w:r>
        <w:rPr>
          <w:rFonts w:cs="Arial"/>
          <w:bCs/>
          <w:sz w:val="20"/>
          <w:szCs w:val="20"/>
          <w:lang w:eastAsia="sk-SK"/>
        </w:rPr>
        <w:t>1</w:t>
      </w:r>
      <w:r w:rsidRPr="00DE565C">
        <w:rPr>
          <w:rFonts w:cs="Arial"/>
          <w:bCs/>
          <w:sz w:val="20"/>
          <w:szCs w:val="20"/>
          <w:lang w:eastAsia="sk-SK"/>
        </w:rPr>
        <w:t xml:space="preserve"> </w:t>
      </w:r>
      <w:r>
        <w:rPr>
          <w:rFonts w:cs="Arial"/>
          <w:bCs/>
          <w:sz w:val="20"/>
          <w:szCs w:val="20"/>
          <w:lang w:eastAsia="sk-SK"/>
        </w:rPr>
        <w:t>Hričovské Podhradie – Lietavská Lúčka a diaľničného privádzača Lietavská Lúčka – Žilina, II. Etapa</w:t>
      </w:r>
      <w:r w:rsidR="00F25E92">
        <w:rPr>
          <w:rFonts w:cs="Arial"/>
          <w:bCs/>
          <w:sz w:val="20"/>
          <w:szCs w:val="20"/>
          <w:lang w:eastAsia="sk-SK"/>
        </w:rPr>
        <w:t xml:space="preserve"> a integrovaného operátorského pracoviska Považská Bystrica</w:t>
      </w:r>
      <w:r>
        <w:rPr>
          <w:rFonts w:cs="Arial"/>
          <w:bCs/>
          <w:sz w:val="20"/>
          <w:szCs w:val="20"/>
          <w:lang w:eastAsia="sk-SK"/>
        </w:rPr>
        <w:t xml:space="preserve"> </w:t>
      </w:r>
      <w:r w:rsidRPr="00DE565C">
        <w:rPr>
          <w:rFonts w:cs="Arial"/>
          <w:bCs/>
          <w:sz w:val="20"/>
          <w:szCs w:val="20"/>
          <w:lang w:eastAsia="sk-SK"/>
        </w:rPr>
        <w:t xml:space="preserve">je dané verejným obstarávateľom a vzťahuje sa na termín jarnej (apríl alebo máj) a jesennej uzávery (september alebo október) </w:t>
      </w:r>
      <w:r w:rsidR="00F25E92">
        <w:rPr>
          <w:rFonts w:cs="Arial"/>
          <w:bCs/>
          <w:sz w:val="20"/>
          <w:szCs w:val="20"/>
          <w:lang w:eastAsia="sk-SK"/>
        </w:rPr>
        <w:t xml:space="preserve">diaľničného úseku D1 Hričovské Podhradie – Lietavská Lúčka vrátane </w:t>
      </w:r>
      <w:r w:rsidRPr="00DE565C">
        <w:rPr>
          <w:rFonts w:cs="Arial"/>
          <w:bCs/>
          <w:sz w:val="20"/>
          <w:szCs w:val="20"/>
          <w:lang w:eastAsia="sk-SK"/>
        </w:rPr>
        <w:t>tunel</w:t>
      </w:r>
      <w:r>
        <w:rPr>
          <w:rFonts w:cs="Arial"/>
          <w:bCs/>
          <w:sz w:val="20"/>
          <w:szCs w:val="20"/>
          <w:lang w:eastAsia="sk-SK"/>
        </w:rPr>
        <w:t>ov</w:t>
      </w:r>
      <w:r w:rsidRPr="00DE565C">
        <w:rPr>
          <w:rFonts w:cs="Arial"/>
          <w:bCs/>
          <w:sz w:val="20"/>
          <w:szCs w:val="20"/>
          <w:lang w:eastAsia="sk-SK"/>
        </w:rPr>
        <w:t xml:space="preserve"> </w:t>
      </w:r>
      <w:r>
        <w:rPr>
          <w:rFonts w:cs="Arial"/>
          <w:bCs/>
          <w:sz w:val="20"/>
          <w:szCs w:val="20"/>
          <w:lang w:eastAsia="sk-SK"/>
        </w:rPr>
        <w:t>Ovčiarsko a Žilina</w:t>
      </w:r>
      <w:r w:rsidRPr="00DE565C">
        <w:rPr>
          <w:rFonts w:cs="Arial"/>
          <w:bCs/>
          <w:sz w:val="20"/>
          <w:szCs w:val="20"/>
          <w:lang w:eastAsia="sk-SK"/>
        </w:rPr>
        <w:t xml:space="preserve">. </w:t>
      </w:r>
      <w:r w:rsidR="00F25E92">
        <w:rPr>
          <w:rFonts w:cs="Arial"/>
          <w:bCs/>
          <w:sz w:val="20"/>
          <w:szCs w:val="20"/>
          <w:lang w:eastAsia="sk-SK"/>
        </w:rPr>
        <w:t>Objednávateľ oznámi poskytovateľovi p</w:t>
      </w:r>
      <w:r w:rsidRPr="00DE565C">
        <w:rPr>
          <w:rFonts w:cs="Arial"/>
          <w:bCs/>
          <w:sz w:val="20"/>
          <w:szCs w:val="20"/>
          <w:lang w:eastAsia="sk-SK"/>
        </w:rPr>
        <w:t>resn</w:t>
      </w:r>
      <w:r w:rsidR="00F25E92">
        <w:rPr>
          <w:rFonts w:cs="Arial"/>
          <w:bCs/>
          <w:sz w:val="20"/>
          <w:szCs w:val="20"/>
          <w:lang w:eastAsia="sk-SK"/>
        </w:rPr>
        <w:t>ý</w:t>
      </w:r>
      <w:r w:rsidRPr="00DE565C">
        <w:rPr>
          <w:rFonts w:cs="Arial"/>
          <w:bCs/>
          <w:sz w:val="20"/>
          <w:szCs w:val="20"/>
          <w:lang w:eastAsia="sk-SK"/>
        </w:rPr>
        <w:t xml:space="preserve"> termín</w:t>
      </w:r>
      <w:r w:rsidR="00F25E92">
        <w:rPr>
          <w:rFonts w:cs="Arial"/>
          <w:bCs/>
          <w:sz w:val="20"/>
          <w:szCs w:val="20"/>
          <w:lang w:eastAsia="sk-SK"/>
        </w:rPr>
        <w:t xml:space="preserve"> a harmonogram plánovanej</w:t>
      </w:r>
      <w:r w:rsidRPr="00DE565C">
        <w:rPr>
          <w:rFonts w:cs="Arial"/>
          <w:bCs/>
          <w:sz w:val="20"/>
          <w:szCs w:val="20"/>
          <w:lang w:eastAsia="sk-SK"/>
        </w:rPr>
        <w:t xml:space="preserve"> jarnej a jesennej uzávery </w:t>
      </w:r>
      <w:r w:rsidR="00F25E92">
        <w:rPr>
          <w:rFonts w:cs="Arial"/>
          <w:bCs/>
          <w:sz w:val="20"/>
          <w:szCs w:val="20"/>
          <w:lang w:eastAsia="sk-SK"/>
        </w:rPr>
        <w:t xml:space="preserve">diaľničného úseku D1 Hričovské Podhradie – Lietavská Lúčka vrátane tunelov Ovčiarsko a Žilina </w:t>
      </w:r>
      <w:r w:rsidRPr="00DE565C">
        <w:rPr>
          <w:rFonts w:cs="Arial"/>
          <w:bCs/>
          <w:sz w:val="20"/>
          <w:szCs w:val="20"/>
          <w:lang w:eastAsia="sk-SK"/>
        </w:rPr>
        <w:t>minimálne 30</w:t>
      </w:r>
      <w:r w:rsidR="00F25E92">
        <w:rPr>
          <w:rFonts w:cs="Arial"/>
          <w:bCs/>
          <w:sz w:val="20"/>
          <w:szCs w:val="20"/>
          <w:lang w:eastAsia="sk-SK"/>
        </w:rPr>
        <w:t xml:space="preserve"> (tridsať)</w:t>
      </w:r>
      <w:r w:rsidRPr="00DE565C">
        <w:rPr>
          <w:rFonts w:cs="Arial"/>
          <w:bCs/>
          <w:sz w:val="20"/>
          <w:szCs w:val="20"/>
          <w:lang w:eastAsia="sk-SK"/>
        </w:rPr>
        <w:t xml:space="preserve"> </w:t>
      </w:r>
      <w:r w:rsidR="00F25E92">
        <w:rPr>
          <w:rFonts w:cs="Arial"/>
          <w:bCs/>
          <w:sz w:val="20"/>
          <w:szCs w:val="20"/>
          <w:lang w:eastAsia="sk-SK"/>
        </w:rPr>
        <w:t xml:space="preserve">kalendárnych </w:t>
      </w:r>
      <w:r w:rsidRPr="00DE565C">
        <w:rPr>
          <w:rFonts w:cs="Arial"/>
          <w:bCs/>
          <w:sz w:val="20"/>
          <w:szCs w:val="20"/>
          <w:lang w:eastAsia="sk-SK"/>
        </w:rPr>
        <w:t>dní vopred</w:t>
      </w:r>
      <w:r w:rsidR="00F25E92">
        <w:rPr>
          <w:rFonts w:cs="Arial"/>
          <w:bCs/>
          <w:sz w:val="20"/>
          <w:szCs w:val="20"/>
          <w:lang w:eastAsia="sk-SK"/>
        </w:rPr>
        <w:t xml:space="preserve"> a poskytovateľ sa zaväzuje tento termín dodržať</w:t>
      </w:r>
      <w:r w:rsidRPr="00DE565C">
        <w:rPr>
          <w:rFonts w:cs="Arial"/>
          <w:bCs/>
          <w:sz w:val="20"/>
          <w:szCs w:val="20"/>
          <w:lang w:eastAsia="sk-SK"/>
        </w:rPr>
        <w:t>.</w:t>
      </w:r>
    </w:p>
    <w:p w14:paraId="0ED97600" w14:textId="77777777" w:rsidR="002B0CF8" w:rsidRDefault="002B0CF8" w:rsidP="002676B2">
      <w:pPr>
        <w:pStyle w:val="Odsekzoznamu"/>
        <w:ind w:left="567"/>
        <w:jc w:val="both"/>
        <w:rPr>
          <w:rFonts w:cs="Arial"/>
          <w:bCs/>
          <w:sz w:val="20"/>
          <w:szCs w:val="20"/>
          <w:lang w:eastAsia="sk-SK"/>
        </w:rPr>
      </w:pPr>
    </w:p>
    <w:p w14:paraId="5E96AD05" w14:textId="2822D7B9" w:rsidR="0092453B" w:rsidRPr="002B0CF8" w:rsidRDefault="0092453B" w:rsidP="002676B2">
      <w:pPr>
        <w:pStyle w:val="Odsekzoznamu"/>
        <w:ind w:left="567"/>
        <w:jc w:val="both"/>
        <w:rPr>
          <w:rFonts w:cs="Arial"/>
          <w:b/>
          <w:bCs/>
          <w:sz w:val="20"/>
          <w:szCs w:val="20"/>
          <w:lang w:eastAsia="sk-SK"/>
        </w:rPr>
      </w:pPr>
      <w:r w:rsidRPr="002B0CF8">
        <w:rPr>
          <w:rFonts w:cs="Arial"/>
          <w:b/>
          <w:sz w:val="20"/>
          <w:szCs w:val="20"/>
        </w:rPr>
        <w:t>Servisná činnosť bude vykonávaná na základe požiadavky verejného obstarávateľa v 24 hodinovom výkone servisných činností počas plánovaných uzáver pre každý deň uzávery, t. j. aj v nočných hodinách, počas víkendov a sviatkov.</w:t>
      </w:r>
    </w:p>
    <w:p w14:paraId="6FC86260" w14:textId="470A2CF3" w:rsidR="002676B2" w:rsidRDefault="002676B2" w:rsidP="002B0CF8">
      <w:pPr>
        <w:pStyle w:val="Odsekzoznamu"/>
        <w:ind w:left="567"/>
        <w:jc w:val="both"/>
        <w:rPr>
          <w:rFonts w:cs="Arial"/>
          <w:bCs/>
          <w:sz w:val="20"/>
          <w:szCs w:val="20"/>
          <w:lang w:eastAsia="sk-SK"/>
        </w:rPr>
      </w:pPr>
      <w:r w:rsidRPr="00DE565C">
        <w:rPr>
          <w:rFonts w:cs="Arial"/>
          <w:bCs/>
          <w:sz w:val="20"/>
          <w:szCs w:val="20"/>
          <w:lang w:eastAsia="sk-SK"/>
        </w:rPr>
        <w:tab/>
      </w:r>
    </w:p>
    <w:p w14:paraId="7572F522" w14:textId="61DA40D8" w:rsidR="002676B2" w:rsidRPr="00DE565C" w:rsidRDefault="002676B2" w:rsidP="002676B2">
      <w:pPr>
        <w:pStyle w:val="Odsekzoznamu"/>
        <w:spacing w:after="120"/>
        <w:ind w:left="567" w:hanging="425"/>
        <w:jc w:val="both"/>
        <w:rPr>
          <w:rFonts w:cs="Arial"/>
          <w:bCs/>
          <w:sz w:val="20"/>
          <w:szCs w:val="20"/>
          <w:lang w:eastAsia="sk-SK"/>
        </w:rPr>
      </w:pPr>
      <w:r>
        <w:rPr>
          <w:rFonts w:cs="Arial"/>
          <w:bCs/>
          <w:sz w:val="20"/>
          <w:szCs w:val="20"/>
          <w:lang w:eastAsia="sk-SK"/>
        </w:rPr>
        <w:tab/>
      </w:r>
      <w:r w:rsidRPr="000C0696">
        <w:rPr>
          <w:rFonts w:cs="Arial"/>
          <w:sz w:val="20"/>
          <w:szCs w:val="20"/>
          <w:lang w:eastAsia="sk-SK"/>
        </w:rPr>
        <w:t xml:space="preserve">Opravy technologických zariadení bude uchádzač zabezpečovať spôsobom uvedeným v časti B.3 </w:t>
      </w:r>
      <w:r w:rsidR="00330129">
        <w:rPr>
          <w:rFonts w:cs="Arial"/>
          <w:sz w:val="20"/>
          <w:szCs w:val="20"/>
          <w:lang w:eastAsia="sk-SK"/>
        </w:rPr>
        <w:t>Obchodné podmienky plnenia predmetu zákazky týchto SP</w:t>
      </w:r>
      <w:r w:rsidRPr="000C0696">
        <w:rPr>
          <w:rFonts w:cs="Arial"/>
          <w:sz w:val="20"/>
          <w:szCs w:val="20"/>
          <w:lang w:eastAsia="sk-SK"/>
        </w:rPr>
        <w:t>.</w:t>
      </w:r>
    </w:p>
    <w:p w14:paraId="563307B8" w14:textId="77777777" w:rsidR="002676B2" w:rsidRPr="00DE565C" w:rsidRDefault="002676B2" w:rsidP="002676B2">
      <w:pPr>
        <w:spacing w:after="0" w:line="240" w:lineRule="auto"/>
        <w:ind w:left="567" w:hanging="425"/>
        <w:jc w:val="both"/>
        <w:rPr>
          <w:rFonts w:ascii="Arial" w:hAnsi="Arial" w:cs="Arial"/>
          <w:bCs/>
          <w:sz w:val="20"/>
          <w:szCs w:val="20"/>
          <w:lang w:eastAsia="sk-SK"/>
        </w:rPr>
      </w:pPr>
    </w:p>
    <w:bookmarkEnd w:id="75"/>
    <w:p w14:paraId="5609BE57" w14:textId="194BEC32" w:rsidR="0092453B" w:rsidRPr="0092453B" w:rsidRDefault="002676B2" w:rsidP="0092453B">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EF39A9">
        <w:rPr>
          <w:rFonts w:ascii="Arial" w:hAnsi="Arial" w:cs="Arial"/>
          <w:sz w:val="20"/>
          <w:szCs w:val="20"/>
          <w:lang w:eastAsia="sk-SK"/>
        </w:rPr>
        <w:t>Verejný obstarávateľ požaduje, aby výmena pôvodných technologických zariadení a komponentov bola uskutočnená len za nové originálne náhradné diely od výrobcu, resp. aj od iných výrobcov za podmienky dodržania rovnakých alebo vyšších technických parametrov a za podmienky plnej kompatibility a funkčnosti s existujúcim zariadením.</w:t>
      </w:r>
    </w:p>
    <w:p w14:paraId="0F4FE143" w14:textId="77777777" w:rsidR="002676B2" w:rsidRDefault="002676B2" w:rsidP="002676B2">
      <w:pPr>
        <w:pStyle w:val="Odsekzoznamu"/>
        <w:ind w:left="567"/>
        <w:jc w:val="both"/>
        <w:rPr>
          <w:rFonts w:cs="Arial"/>
          <w:bCs/>
          <w:sz w:val="20"/>
          <w:szCs w:val="20"/>
          <w:lang w:eastAsia="sk-SK"/>
        </w:rPr>
      </w:pPr>
    </w:p>
    <w:p w14:paraId="06818502" w14:textId="293B9AD4" w:rsidR="002676B2" w:rsidRPr="00DE565C" w:rsidRDefault="002676B2" w:rsidP="002676B2">
      <w:pPr>
        <w:pStyle w:val="Odsekzoznamu"/>
        <w:ind w:left="567"/>
        <w:jc w:val="both"/>
        <w:rPr>
          <w:rFonts w:cs="Arial"/>
          <w:bCs/>
          <w:sz w:val="20"/>
          <w:szCs w:val="20"/>
          <w:lang w:eastAsia="sk-SK"/>
        </w:rPr>
      </w:pPr>
      <w:r w:rsidRPr="00DE565C">
        <w:rPr>
          <w:rFonts w:cs="Arial"/>
          <w:bCs/>
          <w:sz w:val="20"/>
          <w:szCs w:val="20"/>
          <w:lang w:eastAsia="sk-SK"/>
        </w:rPr>
        <w:t>Prípadné odvolávky na konkrétneho výrobcu, zna</w:t>
      </w:r>
      <w:r>
        <w:rPr>
          <w:rFonts w:cs="Arial"/>
          <w:bCs/>
          <w:sz w:val="20"/>
          <w:szCs w:val="20"/>
          <w:lang w:eastAsia="sk-SK"/>
        </w:rPr>
        <w:t>čku a typ uvedené v Prílohe č. 11</w:t>
      </w:r>
      <w:r w:rsidRPr="00DE565C">
        <w:rPr>
          <w:rFonts w:cs="Arial"/>
          <w:bCs/>
          <w:sz w:val="20"/>
          <w:szCs w:val="20"/>
          <w:lang w:eastAsia="sk-SK"/>
        </w:rPr>
        <w:t xml:space="preserve"> k časti B.2  </w:t>
      </w:r>
      <w:r w:rsidR="00330129" w:rsidRPr="00330129">
        <w:rPr>
          <w:rFonts w:cs="Arial"/>
          <w:bCs/>
          <w:sz w:val="20"/>
          <w:szCs w:val="20"/>
          <w:lang w:eastAsia="sk-SK"/>
        </w:rPr>
        <w:t>Spôsob určenia ceny týchto SP</w:t>
      </w:r>
      <w:r w:rsidR="00330129" w:rsidRPr="00330129" w:rsidDel="00330129">
        <w:rPr>
          <w:rFonts w:cs="Arial"/>
          <w:bCs/>
          <w:sz w:val="20"/>
          <w:szCs w:val="20"/>
          <w:lang w:eastAsia="sk-SK"/>
        </w:rPr>
        <w:t xml:space="preserve"> </w:t>
      </w:r>
      <w:r w:rsidRPr="00DE565C">
        <w:rPr>
          <w:rFonts w:cs="Arial"/>
          <w:bCs/>
          <w:sz w:val="20"/>
          <w:szCs w:val="20"/>
          <w:lang w:eastAsia="sk-SK"/>
        </w:rPr>
        <w:t xml:space="preserve">- Zoznam náhradných dielov, predstavujú opis súčasného stavu technologických zariadení verejného obstarávateľa. Verejný obstarávateľ akceptuje ekvivalenty, t. j. v prípade, že uchádzač navrhuje použiť pri oprave technologických zariadení iné náhradné diely ako tie, ktoré sú uvedené v Prílohe č. </w:t>
      </w:r>
      <w:r>
        <w:rPr>
          <w:rFonts w:cs="Arial"/>
          <w:bCs/>
          <w:sz w:val="20"/>
          <w:szCs w:val="20"/>
          <w:lang w:eastAsia="sk-SK"/>
        </w:rPr>
        <w:t>11</w:t>
      </w:r>
      <w:r w:rsidRPr="00DE565C">
        <w:rPr>
          <w:rFonts w:cs="Arial"/>
          <w:bCs/>
          <w:sz w:val="20"/>
          <w:szCs w:val="20"/>
          <w:lang w:eastAsia="sk-SK"/>
        </w:rPr>
        <w:t xml:space="preserve"> k časti B.2 </w:t>
      </w:r>
      <w:r w:rsidR="00330129" w:rsidRPr="00330129">
        <w:rPr>
          <w:rFonts w:cs="Arial"/>
          <w:bCs/>
          <w:sz w:val="20"/>
          <w:szCs w:val="20"/>
          <w:lang w:eastAsia="sk-SK"/>
        </w:rPr>
        <w:t>Spôsob určenia ceny týchto SP</w:t>
      </w:r>
      <w:r w:rsidRPr="00DE565C">
        <w:rPr>
          <w:rFonts w:cs="Arial"/>
          <w:bCs/>
          <w:sz w:val="20"/>
          <w:szCs w:val="20"/>
          <w:lang w:eastAsia="sk-SK"/>
        </w:rPr>
        <w:t>, je túto skutočnosť povinný uviesť v rámci svojej ponuky. V takomto prípade je uchádzač p</w:t>
      </w:r>
      <w:r>
        <w:rPr>
          <w:rFonts w:cs="Arial"/>
          <w:bCs/>
          <w:sz w:val="20"/>
          <w:szCs w:val="20"/>
          <w:lang w:eastAsia="sk-SK"/>
        </w:rPr>
        <w:t>ovinný pri vypĺňaní Prílohy č. 11</w:t>
      </w:r>
      <w:r w:rsidRPr="00DE565C">
        <w:rPr>
          <w:rFonts w:cs="Arial"/>
          <w:bCs/>
          <w:sz w:val="20"/>
          <w:szCs w:val="20"/>
          <w:lang w:eastAsia="sk-SK"/>
        </w:rPr>
        <w:t xml:space="preserve"> k časti B.2 </w:t>
      </w:r>
      <w:r w:rsidR="00330129" w:rsidRPr="00330129">
        <w:rPr>
          <w:rFonts w:cs="Arial"/>
          <w:bCs/>
          <w:sz w:val="20"/>
          <w:szCs w:val="20"/>
          <w:lang w:eastAsia="sk-SK"/>
        </w:rPr>
        <w:t>Spôsob určenia ceny týchto SP</w:t>
      </w:r>
      <w:r w:rsidR="00330129" w:rsidRPr="00330129" w:rsidDel="00330129">
        <w:rPr>
          <w:rFonts w:cs="Arial"/>
          <w:bCs/>
          <w:sz w:val="20"/>
          <w:szCs w:val="20"/>
          <w:lang w:eastAsia="sk-SK"/>
        </w:rPr>
        <w:t xml:space="preserve"> </w:t>
      </w:r>
      <w:r w:rsidRPr="00DE565C">
        <w:rPr>
          <w:rFonts w:cs="Arial"/>
          <w:bCs/>
          <w:sz w:val="20"/>
          <w:szCs w:val="20"/>
          <w:lang w:eastAsia="sk-SK"/>
        </w:rPr>
        <w:t xml:space="preserve">v stĺpci </w:t>
      </w:r>
      <w:r w:rsidRPr="00DE565C">
        <w:rPr>
          <w:rFonts w:cs="Arial"/>
          <w:bCs/>
          <w:i/>
          <w:sz w:val="20"/>
          <w:szCs w:val="20"/>
          <w:lang w:eastAsia="sk-SK"/>
        </w:rPr>
        <w:t>Opis ekvivalentu</w:t>
      </w:r>
      <w:r w:rsidRPr="00DE565C">
        <w:rPr>
          <w:rFonts w:cs="Arial"/>
          <w:bCs/>
          <w:sz w:val="20"/>
          <w:szCs w:val="20"/>
          <w:lang w:eastAsia="sk-SK"/>
        </w:rPr>
        <w:t xml:space="preserve"> uviesť typ a výrobcu ponúkaných ekvivalentov náhradných dielov, pričom tieto náhradné diely (technologické zariadenia alebo ich komponenty) musia spĺňať rovnaké alebo vyššie technické a kvalitatívne parametre ako technické a kvalitatívne parametre technologických zariadení uvedených v stĺpci </w:t>
      </w:r>
      <w:r w:rsidRPr="00DE565C">
        <w:rPr>
          <w:rFonts w:cs="Arial"/>
          <w:bCs/>
          <w:i/>
          <w:sz w:val="20"/>
          <w:szCs w:val="20"/>
          <w:lang w:eastAsia="sk-SK"/>
        </w:rPr>
        <w:t>Opis súčasného stavu</w:t>
      </w:r>
      <w:r>
        <w:rPr>
          <w:rFonts w:cs="Arial"/>
          <w:bCs/>
          <w:sz w:val="20"/>
          <w:szCs w:val="20"/>
          <w:lang w:eastAsia="sk-SK"/>
        </w:rPr>
        <w:t xml:space="preserve"> Prílohy č. 11</w:t>
      </w:r>
      <w:r w:rsidRPr="00DE565C">
        <w:rPr>
          <w:rFonts w:cs="Arial"/>
          <w:bCs/>
          <w:sz w:val="20"/>
          <w:szCs w:val="20"/>
          <w:lang w:eastAsia="sk-SK"/>
        </w:rPr>
        <w:t xml:space="preserve"> </w:t>
      </w:r>
      <w:r w:rsidR="00330129">
        <w:rPr>
          <w:rFonts w:cs="Arial"/>
          <w:bCs/>
          <w:sz w:val="20"/>
          <w:szCs w:val="20"/>
          <w:lang w:eastAsia="sk-SK"/>
        </w:rPr>
        <w:t>k časti B.2 Spôsob určenia ceny týchto SP</w:t>
      </w:r>
      <w:r w:rsidRPr="00DE565C">
        <w:rPr>
          <w:rFonts w:cs="Arial"/>
          <w:bCs/>
          <w:sz w:val="20"/>
          <w:szCs w:val="20"/>
          <w:lang w:eastAsia="sk-SK"/>
        </w:rPr>
        <w:t xml:space="preserve"> a musia byť plne kompatibilné a funkčné s existujúcimi </w:t>
      </w:r>
      <w:r w:rsidRPr="00DE565C">
        <w:rPr>
          <w:rFonts w:cs="Arial"/>
          <w:bCs/>
          <w:sz w:val="20"/>
          <w:szCs w:val="20"/>
          <w:lang w:eastAsia="sk-SK"/>
        </w:rPr>
        <w:lastRenderedPageBreak/>
        <w:t xml:space="preserve">technologickými zariadeniami verejného obstarávateľa. V prípade, že uchádzač nevyplní stĺpec </w:t>
      </w:r>
      <w:r w:rsidRPr="00330129">
        <w:rPr>
          <w:rFonts w:cs="Arial"/>
          <w:bCs/>
          <w:i/>
          <w:sz w:val="20"/>
          <w:szCs w:val="20"/>
          <w:lang w:eastAsia="sk-SK"/>
        </w:rPr>
        <w:t>Opis ekvivalentu</w:t>
      </w:r>
      <w:r w:rsidRPr="00DE565C">
        <w:rPr>
          <w:rFonts w:cs="Arial"/>
          <w:bCs/>
          <w:sz w:val="20"/>
          <w:szCs w:val="20"/>
          <w:lang w:eastAsia="sk-SK"/>
        </w:rPr>
        <w:t>, má sa za to, že ponúka náhradné diely totožné s </w:t>
      </w:r>
      <w:r w:rsidRPr="00F75719">
        <w:rPr>
          <w:rFonts w:cs="Arial"/>
          <w:bCs/>
          <w:i/>
          <w:sz w:val="20"/>
          <w:szCs w:val="20"/>
          <w:lang w:eastAsia="sk-SK"/>
        </w:rPr>
        <w:t>Opisom súčasného stavu</w:t>
      </w:r>
      <w:r>
        <w:rPr>
          <w:rFonts w:cs="Arial"/>
          <w:bCs/>
          <w:sz w:val="20"/>
          <w:szCs w:val="20"/>
          <w:lang w:eastAsia="sk-SK"/>
        </w:rPr>
        <w:t xml:space="preserve"> podľa Prílohy č. 11 časti B.2 </w:t>
      </w:r>
      <w:r w:rsidR="00330129">
        <w:rPr>
          <w:rFonts w:cs="Arial"/>
          <w:bCs/>
          <w:sz w:val="20"/>
          <w:szCs w:val="20"/>
          <w:lang w:eastAsia="sk-SK"/>
        </w:rPr>
        <w:t>Spôsob určenia ceny týchto SP</w:t>
      </w:r>
      <w:r w:rsidR="001F65E4">
        <w:rPr>
          <w:rFonts w:cs="Arial"/>
          <w:bCs/>
          <w:sz w:val="20"/>
          <w:szCs w:val="20"/>
          <w:lang w:eastAsia="sk-SK"/>
        </w:rPr>
        <w:t>.</w:t>
      </w:r>
    </w:p>
    <w:p w14:paraId="31D86403" w14:textId="77777777" w:rsidR="002676B2" w:rsidRPr="00DE565C" w:rsidRDefault="002676B2" w:rsidP="002676B2">
      <w:pPr>
        <w:pStyle w:val="Odsekzoznamu"/>
        <w:ind w:left="567"/>
        <w:jc w:val="both"/>
        <w:rPr>
          <w:rFonts w:cs="Arial"/>
          <w:bCs/>
          <w:sz w:val="20"/>
          <w:szCs w:val="20"/>
          <w:lang w:eastAsia="sk-SK"/>
        </w:rPr>
      </w:pPr>
    </w:p>
    <w:p w14:paraId="5581891A" w14:textId="77777777" w:rsidR="002676B2" w:rsidRPr="00EF39A9" w:rsidRDefault="002676B2" w:rsidP="00EF39A9">
      <w:pPr>
        <w:numPr>
          <w:ilvl w:val="0"/>
          <w:numId w:val="38"/>
        </w:numPr>
        <w:autoSpaceDE w:val="0"/>
        <w:autoSpaceDN w:val="0"/>
        <w:spacing w:after="60" w:line="240" w:lineRule="auto"/>
        <w:ind w:left="567" w:hanging="567"/>
        <w:jc w:val="both"/>
        <w:outlineLvl w:val="2"/>
        <w:rPr>
          <w:rFonts w:ascii="Arial" w:hAnsi="Arial" w:cs="Arial"/>
          <w:sz w:val="20"/>
          <w:szCs w:val="20"/>
          <w:lang w:eastAsia="sk-SK"/>
        </w:rPr>
      </w:pPr>
      <w:r w:rsidRPr="00EF39A9">
        <w:rPr>
          <w:rFonts w:ascii="Arial" w:hAnsi="Arial" w:cs="Arial"/>
          <w:sz w:val="20"/>
          <w:szCs w:val="20"/>
          <w:lang w:eastAsia="sk-SK"/>
        </w:rPr>
        <w:t>Verejný obstarávateľ si vyhradzuje právo zrušiť úspešnému uchádzačovi časť záväzku (servisnú činnosť) plnenia rámcovej dohody v prípade modernizácie, t. j. technického zhodnotenia technologických zariadení, výmeny technológie a technologických komponentov  po životnosti a na ktoré sa vzťahuje záruka podľa zmlúv, ktoré má, alebo bude mať verejný obstarávateľ počas trvania rámcovej dohody uzavreté s tretími osobami.</w:t>
      </w:r>
    </w:p>
    <w:p w14:paraId="65758542" w14:textId="77777777" w:rsidR="002676B2" w:rsidRPr="00EF39A9" w:rsidRDefault="002676B2" w:rsidP="00EF39A9">
      <w:pPr>
        <w:pStyle w:val="Odsekzoznamu"/>
        <w:ind w:left="567"/>
        <w:jc w:val="both"/>
        <w:rPr>
          <w:rFonts w:cs="Arial"/>
          <w:sz w:val="20"/>
          <w:szCs w:val="20"/>
          <w:lang w:eastAsia="sk-SK"/>
        </w:rPr>
      </w:pPr>
    </w:p>
    <w:p w14:paraId="68861482" w14:textId="7275EA30" w:rsidR="002676B2" w:rsidRPr="00EF39A9" w:rsidRDefault="002676B2" w:rsidP="00EF39A9">
      <w:pPr>
        <w:numPr>
          <w:ilvl w:val="0"/>
          <w:numId w:val="38"/>
        </w:numPr>
        <w:autoSpaceDE w:val="0"/>
        <w:autoSpaceDN w:val="0"/>
        <w:spacing w:after="60" w:line="240" w:lineRule="auto"/>
        <w:ind w:left="567" w:hanging="567"/>
        <w:jc w:val="both"/>
        <w:outlineLvl w:val="2"/>
        <w:rPr>
          <w:rFonts w:ascii="Arial" w:hAnsi="Arial" w:cs="Arial"/>
          <w:sz w:val="20"/>
          <w:szCs w:val="20"/>
          <w:lang w:eastAsia="sk-SK"/>
        </w:rPr>
      </w:pPr>
      <w:r w:rsidRPr="00EF39A9">
        <w:rPr>
          <w:rFonts w:ascii="Arial" w:hAnsi="Arial" w:cs="Arial"/>
          <w:sz w:val="20"/>
          <w:szCs w:val="20"/>
          <w:lang w:eastAsia="sk-SK"/>
        </w:rPr>
        <w:t>Úspešný uchádzač je povinný oboznámiť sa s Bezpečnostnou politikou v zmysle Zmluvy KB, ktorá tvorí Prílohu č. 17 k časti B.3</w:t>
      </w:r>
      <w:r w:rsidR="00330129">
        <w:rPr>
          <w:rFonts w:ascii="Arial" w:hAnsi="Arial" w:cs="Arial"/>
          <w:sz w:val="20"/>
          <w:szCs w:val="20"/>
          <w:lang w:eastAsia="sk-SK"/>
        </w:rPr>
        <w:t xml:space="preserve"> Obchodné podmienky plnenia predmetu zákazky týchto SP</w:t>
      </w:r>
      <w:r w:rsidRPr="00EF39A9">
        <w:rPr>
          <w:rFonts w:ascii="Arial" w:hAnsi="Arial" w:cs="Arial"/>
          <w:sz w:val="20"/>
          <w:szCs w:val="20"/>
          <w:lang w:eastAsia="sk-SK"/>
        </w:rPr>
        <w:t>.</w:t>
      </w:r>
    </w:p>
    <w:p w14:paraId="7ACDAFC4" w14:textId="77777777" w:rsidR="002676B2" w:rsidRPr="00E10D5D" w:rsidRDefault="002676B2" w:rsidP="002676B2">
      <w:pPr>
        <w:pStyle w:val="Odsekzoznamu"/>
        <w:rPr>
          <w:rFonts w:cs="Arial"/>
          <w:noProof w:val="0"/>
          <w:color w:val="000000" w:themeColor="text1"/>
          <w:sz w:val="20"/>
          <w:szCs w:val="20"/>
        </w:rPr>
      </w:pPr>
    </w:p>
    <w:p w14:paraId="3FDCEBAA" w14:textId="56444BC2" w:rsidR="002676B2" w:rsidRPr="00EF39A9" w:rsidRDefault="002676B2" w:rsidP="00EF39A9">
      <w:pPr>
        <w:numPr>
          <w:ilvl w:val="0"/>
          <w:numId w:val="38"/>
        </w:numPr>
        <w:autoSpaceDE w:val="0"/>
        <w:autoSpaceDN w:val="0"/>
        <w:spacing w:after="60" w:line="240" w:lineRule="auto"/>
        <w:ind w:left="567" w:hanging="567"/>
        <w:jc w:val="both"/>
        <w:outlineLvl w:val="2"/>
        <w:rPr>
          <w:rFonts w:ascii="Arial" w:hAnsi="Arial" w:cs="Arial"/>
          <w:bCs/>
          <w:sz w:val="20"/>
          <w:szCs w:val="20"/>
          <w:lang w:eastAsia="sk-SK"/>
        </w:rPr>
      </w:pPr>
      <w:r w:rsidRPr="00EF39A9">
        <w:rPr>
          <w:rFonts w:ascii="Arial" w:hAnsi="Arial" w:cs="Arial"/>
          <w:noProof w:val="0"/>
          <w:color w:val="000000" w:themeColor="text1"/>
          <w:sz w:val="20"/>
          <w:szCs w:val="20"/>
        </w:rPr>
        <w:t>Počas výkonu servisnej činnosti (údržby a technických prehliadok) a opráv týkajúcich sa bezpečnosti sietí, infraštruktúr a informačných systémov je poskytovateľ (</w:t>
      </w:r>
      <w:r w:rsidR="001A1F77">
        <w:rPr>
          <w:rFonts w:ascii="Arial" w:hAnsi="Arial" w:cs="Arial"/>
          <w:noProof w:val="0"/>
          <w:color w:val="000000" w:themeColor="text1"/>
          <w:sz w:val="20"/>
          <w:szCs w:val="20"/>
        </w:rPr>
        <w:t>úspešný</w:t>
      </w:r>
      <w:r w:rsidR="001A1F77" w:rsidRPr="00EF39A9">
        <w:rPr>
          <w:rFonts w:ascii="Arial" w:hAnsi="Arial" w:cs="Arial"/>
          <w:noProof w:val="0"/>
          <w:color w:val="000000" w:themeColor="text1"/>
          <w:sz w:val="20"/>
          <w:szCs w:val="20"/>
        </w:rPr>
        <w:t xml:space="preserve"> </w:t>
      </w:r>
      <w:r w:rsidRPr="00EF39A9">
        <w:rPr>
          <w:rFonts w:ascii="Arial" w:hAnsi="Arial" w:cs="Arial"/>
          <w:noProof w:val="0"/>
          <w:color w:val="000000" w:themeColor="text1"/>
          <w:sz w:val="20"/>
          <w:szCs w:val="20"/>
        </w:rPr>
        <w:t xml:space="preserve">uchádzač) povinný dodržiavať náležitosti zákona 69/2018 </w:t>
      </w:r>
      <w:proofErr w:type="spellStart"/>
      <w:r w:rsidRPr="00EF39A9">
        <w:rPr>
          <w:rFonts w:ascii="Arial" w:hAnsi="Arial" w:cs="Arial"/>
          <w:noProof w:val="0"/>
          <w:color w:val="000000" w:themeColor="text1"/>
          <w:sz w:val="20"/>
          <w:szCs w:val="20"/>
        </w:rPr>
        <w:t>Z.z</w:t>
      </w:r>
      <w:proofErr w:type="spellEnd"/>
      <w:r w:rsidRPr="00EF39A9">
        <w:rPr>
          <w:rFonts w:ascii="Arial" w:hAnsi="Arial" w:cs="Arial"/>
          <w:noProof w:val="0"/>
          <w:color w:val="000000" w:themeColor="text1"/>
          <w:sz w:val="20"/>
          <w:szCs w:val="20"/>
        </w:rPr>
        <w:t>. o kybernetickej bezpečnosti a o zmene a doplnení niektorých zákonov v znení neskorších predpisov a zákona č. 95/2019 Z. z. o informačných technológiách verejnej správy a o zmene a doplnení niektorých zákonov v znení  neskorších predpisov (ďalej len „</w:t>
      </w:r>
      <w:r w:rsidRPr="00EF39A9">
        <w:rPr>
          <w:rFonts w:ascii="Arial" w:hAnsi="Arial" w:cs="Arial"/>
          <w:b/>
          <w:noProof w:val="0"/>
          <w:color w:val="000000" w:themeColor="text1"/>
          <w:sz w:val="20"/>
          <w:szCs w:val="20"/>
        </w:rPr>
        <w:t>zákon o ITVS</w:t>
      </w:r>
      <w:r w:rsidRPr="00EF39A9">
        <w:rPr>
          <w:rFonts w:ascii="Arial" w:hAnsi="Arial" w:cs="Arial"/>
          <w:noProof w:val="0"/>
          <w:color w:val="000000" w:themeColor="text1"/>
          <w:sz w:val="20"/>
          <w:szCs w:val="20"/>
        </w:rPr>
        <w:t xml:space="preserve">“) a ich príslušné vykonávacie predpisy, štandardy a ostatnú príslušnú legislatívu v oblasti informačnej bezpečnosti a bezpečnostné politiky </w:t>
      </w:r>
      <w:r w:rsidRPr="00EF39A9">
        <w:rPr>
          <w:rFonts w:ascii="Arial" w:hAnsi="Arial" w:cs="Arial"/>
          <w:noProof w:val="0"/>
          <w:sz w:val="20"/>
          <w:szCs w:val="20"/>
        </w:rPr>
        <w:t xml:space="preserve">objednávateľa. </w:t>
      </w:r>
    </w:p>
    <w:p w14:paraId="64D9FC16" w14:textId="77777777" w:rsidR="00A36A76" w:rsidRDefault="00A36A76" w:rsidP="00A36A76">
      <w:pPr>
        <w:pStyle w:val="Odsekzoznamu"/>
        <w:ind w:left="567"/>
        <w:jc w:val="both"/>
        <w:rPr>
          <w:rFonts w:cs="Arial"/>
          <w:sz w:val="20"/>
          <w:szCs w:val="20"/>
          <w:lang w:val="cs-CZ" w:eastAsia="cs-CZ"/>
        </w:rPr>
      </w:pPr>
    </w:p>
    <w:p w14:paraId="19A8D617" w14:textId="77777777" w:rsidR="00A36A76" w:rsidRPr="00F128D8" w:rsidRDefault="00A36A76" w:rsidP="00A36A76">
      <w:pPr>
        <w:numPr>
          <w:ilvl w:val="0"/>
          <w:numId w:val="38"/>
        </w:numPr>
        <w:autoSpaceDE w:val="0"/>
        <w:autoSpaceDN w:val="0"/>
        <w:spacing w:after="60" w:line="240" w:lineRule="auto"/>
        <w:ind w:left="567" w:hanging="567"/>
        <w:jc w:val="both"/>
        <w:outlineLvl w:val="2"/>
        <w:rPr>
          <w:rFonts w:ascii="Arial" w:hAnsi="Arial" w:cs="Arial"/>
          <w:sz w:val="20"/>
          <w:szCs w:val="20"/>
          <w:lang w:val="cs-CZ" w:eastAsia="cs-CZ"/>
        </w:rPr>
      </w:pPr>
      <w:r w:rsidRPr="00A91872">
        <w:rPr>
          <w:rFonts w:ascii="Arial" w:hAnsi="Arial" w:cs="Arial"/>
          <w:sz w:val="20"/>
          <w:szCs w:val="20"/>
          <w:lang w:val="cs-CZ" w:eastAsia="cs-CZ"/>
        </w:rPr>
        <w:t>Uchádzač je povinný za všetky osoby zodpovedné za poskytnutie služby mimo kľúčových expertov predložiť</w:t>
      </w:r>
      <w:r w:rsidRPr="00F128D8">
        <w:rPr>
          <w:rFonts w:ascii="Arial" w:hAnsi="Arial" w:cs="Arial"/>
          <w:sz w:val="20"/>
          <w:szCs w:val="20"/>
          <w:lang w:val="cs-CZ" w:eastAsia="cs-CZ"/>
        </w:rPr>
        <w:t xml:space="preserve"> </w:t>
      </w:r>
      <w:r>
        <w:rPr>
          <w:rFonts w:ascii="Arial" w:hAnsi="Arial" w:cs="Arial"/>
          <w:sz w:val="20"/>
          <w:szCs w:val="20"/>
          <w:lang w:val="cs-CZ" w:eastAsia="cs-CZ"/>
        </w:rPr>
        <w:t>ú</w:t>
      </w:r>
      <w:r w:rsidRPr="00F128D8">
        <w:rPr>
          <w:rFonts w:ascii="Arial" w:hAnsi="Arial" w:cs="Arial"/>
          <w:sz w:val="20"/>
          <w:szCs w:val="20"/>
          <w:lang w:val="cs-CZ" w:eastAsia="cs-CZ"/>
        </w:rPr>
        <w:t>daje o vzdelaní a odbornej praxi alebo o odbornej kvalifikácii riadiacich zamestnancov, osobitne osôb zodpovedných za poskytnutie služby, s doložením dokladu o odbornej spôsobilosti podľa Vyhlášky Ministerstva práce, sociálnych vecí a rodiny Slovenskej republiky č. 508/2009 Z. z. (resp. Vyhl. č. 718/2002 Z. z.), ktorou sa ustanovujú podrobnosti na zaistenie bezpečnosti a ochrany zdravia pri práci s technickými zariadeniami tlakovými, plynovými, zdvíhacími a elektrickými, a ktorou sa ustanovujú technické zariadenia, ktoré sa považujú za vyhradené technické zariadenia - uchádzač predloží uvedený doklad v úradne osvedčenej kópii. Platnosť dokladu je požadovaná počas celej doby trvania zmluvy. Verejný obstarávateľ príjme aj iný obsahom a rozsahom rovnocenný doklad vydaný príslušnou inštitúciou v inom členskom štáte Európskej únie, predložený uchádzačom preukazujúci požadovanú skutočnosť.</w:t>
      </w:r>
    </w:p>
    <w:p w14:paraId="7D29EF71" w14:textId="77777777" w:rsidR="00A36A76" w:rsidRPr="00F128D8" w:rsidRDefault="00A36A76" w:rsidP="00A36A76">
      <w:pPr>
        <w:tabs>
          <w:tab w:val="left" w:pos="2268"/>
          <w:tab w:val="left" w:pos="2694"/>
        </w:tabs>
        <w:spacing w:after="60" w:line="240" w:lineRule="auto"/>
        <w:ind w:left="567"/>
        <w:jc w:val="both"/>
        <w:rPr>
          <w:rFonts w:ascii="Arial" w:hAnsi="Arial" w:cs="Arial"/>
          <w:sz w:val="20"/>
          <w:szCs w:val="20"/>
          <w:lang w:val="cs-CZ" w:eastAsia="cs-CZ"/>
        </w:rPr>
      </w:pPr>
      <w:r w:rsidRPr="00F128D8">
        <w:rPr>
          <w:rFonts w:ascii="Arial" w:hAnsi="Arial" w:cs="Arial"/>
          <w:sz w:val="20"/>
          <w:szCs w:val="20"/>
          <w:lang w:val="cs-CZ" w:eastAsia="cs-CZ"/>
        </w:rPr>
        <w:t>Od osôb zodpovedných za poskytnutie služby žiadame predložiť oprávnenie na:</w:t>
      </w:r>
    </w:p>
    <w:p w14:paraId="4CD3C001" w14:textId="77777777" w:rsidR="00A36A76" w:rsidRPr="00F128D8" w:rsidRDefault="00A36A76" w:rsidP="00A36A76">
      <w:pPr>
        <w:pStyle w:val="Odsekzoznamu"/>
        <w:numPr>
          <w:ilvl w:val="0"/>
          <w:numId w:val="39"/>
        </w:numPr>
        <w:tabs>
          <w:tab w:val="left" w:pos="2268"/>
          <w:tab w:val="left" w:pos="2694"/>
        </w:tabs>
        <w:spacing w:after="60"/>
        <w:ind w:left="851" w:hanging="284"/>
        <w:jc w:val="both"/>
        <w:rPr>
          <w:rFonts w:cs="Arial"/>
          <w:sz w:val="20"/>
          <w:szCs w:val="20"/>
        </w:rPr>
      </w:pPr>
      <w:r w:rsidRPr="00F128D8">
        <w:rPr>
          <w:rFonts w:cs="Arial"/>
          <w:sz w:val="20"/>
          <w:szCs w:val="20"/>
        </w:rPr>
        <w:t>rekonštrukciu, údržbu, opravy, odborné prehliadky a odborné skúšky vyhradených elektrických zariadení,</w:t>
      </w:r>
    </w:p>
    <w:p w14:paraId="7279CD3D" w14:textId="77777777" w:rsidR="00A36A76" w:rsidRPr="00F128D8" w:rsidRDefault="00A36A76" w:rsidP="00A36A76">
      <w:pPr>
        <w:pStyle w:val="Odsekzoznamu"/>
        <w:numPr>
          <w:ilvl w:val="0"/>
          <w:numId w:val="39"/>
        </w:numPr>
        <w:tabs>
          <w:tab w:val="left" w:pos="2268"/>
          <w:tab w:val="left" w:pos="2694"/>
        </w:tabs>
        <w:spacing w:after="60"/>
        <w:ind w:left="851" w:hanging="284"/>
        <w:jc w:val="both"/>
        <w:rPr>
          <w:rFonts w:cs="Arial"/>
          <w:sz w:val="20"/>
          <w:szCs w:val="20"/>
        </w:rPr>
      </w:pPr>
      <w:r w:rsidRPr="00F128D8">
        <w:rPr>
          <w:rFonts w:cs="Arial"/>
          <w:sz w:val="20"/>
          <w:szCs w:val="20"/>
        </w:rPr>
        <w:t>údržbu, revízie a opravy zabezpečovacích systémov alebo poplachových systémov a systémov zariadení umožňujúcich sledovanie pohybu a konania osoby v chránenom objekte, na chránenom mieste alebo v ich okolí,</w:t>
      </w:r>
    </w:p>
    <w:p w14:paraId="45C3860F" w14:textId="77777777" w:rsidR="00A36A76" w:rsidRPr="00F128D8" w:rsidRDefault="00A36A76" w:rsidP="00A36A76">
      <w:pPr>
        <w:pStyle w:val="Odsekzoznamu"/>
        <w:numPr>
          <w:ilvl w:val="0"/>
          <w:numId w:val="39"/>
        </w:numPr>
        <w:tabs>
          <w:tab w:val="left" w:pos="2268"/>
          <w:tab w:val="left" w:pos="2694"/>
        </w:tabs>
        <w:spacing w:after="60"/>
        <w:ind w:left="851" w:hanging="284"/>
        <w:jc w:val="both"/>
        <w:rPr>
          <w:rFonts w:cs="Arial"/>
          <w:sz w:val="20"/>
          <w:szCs w:val="20"/>
        </w:rPr>
      </w:pPr>
      <w:r w:rsidRPr="00F128D8">
        <w:rPr>
          <w:rFonts w:cs="Arial"/>
          <w:sz w:val="20"/>
          <w:szCs w:val="20"/>
        </w:rPr>
        <w:t>opravy a vykonávanie revízie elektrickej požiarnej signalizácie,</w:t>
      </w:r>
    </w:p>
    <w:p w14:paraId="78FAD2AD" w14:textId="693F6098" w:rsidR="00A36A76" w:rsidRDefault="00A36A76" w:rsidP="00A36A76">
      <w:pPr>
        <w:pStyle w:val="Odsekzoznamu"/>
        <w:numPr>
          <w:ilvl w:val="0"/>
          <w:numId w:val="39"/>
        </w:numPr>
        <w:tabs>
          <w:tab w:val="left" w:pos="2268"/>
          <w:tab w:val="left" w:pos="2694"/>
        </w:tabs>
        <w:spacing w:after="60"/>
        <w:ind w:left="851" w:hanging="284"/>
        <w:jc w:val="both"/>
        <w:rPr>
          <w:rFonts w:cs="Arial"/>
          <w:sz w:val="20"/>
          <w:szCs w:val="20"/>
        </w:rPr>
      </w:pPr>
      <w:r w:rsidRPr="00F128D8">
        <w:rPr>
          <w:rFonts w:cs="Arial"/>
          <w:sz w:val="20"/>
          <w:szCs w:val="20"/>
        </w:rPr>
        <w:t>servis a údržbu centrálneho riadiaceho systému.</w:t>
      </w:r>
    </w:p>
    <w:p w14:paraId="691AC6A1" w14:textId="77777777" w:rsidR="00173F66" w:rsidRPr="00AF15B1" w:rsidRDefault="00173F66" w:rsidP="00AF15B1">
      <w:pPr>
        <w:tabs>
          <w:tab w:val="left" w:pos="2268"/>
          <w:tab w:val="left" w:pos="2694"/>
        </w:tabs>
        <w:spacing w:after="60" w:line="240" w:lineRule="auto"/>
        <w:ind w:left="567"/>
        <w:jc w:val="both"/>
        <w:rPr>
          <w:rFonts w:ascii="Arial" w:eastAsia="Times New Roman" w:hAnsi="Arial" w:cs="Arial"/>
          <w:sz w:val="20"/>
          <w:szCs w:val="20"/>
        </w:rPr>
      </w:pPr>
    </w:p>
    <w:p w14:paraId="26A8AF25" w14:textId="1DCCB18B" w:rsidR="0020364F" w:rsidRPr="00B62A42" w:rsidRDefault="0020364F" w:rsidP="0020364F">
      <w:pPr>
        <w:tabs>
          <w:tab w:val="left" w:pos="2268"/>
          <w:tab w:val="left" w:pos="2694"/>
        </w:tabs>
        <w:spacing w:after="0" w:line="240" w:lineRule="auto"/>
        <w:jc w:val="both"/>
        <w:rPr>
          <w:rFonts w:ascii="Arial" w:eastAsia="Times New Roman" w:hAnsi="Arial" w:cs="Arial"/>
          <w:b/>
          <w:sz w:val="20"/>
          <w:szCs w:val="20"/>
          <w:u w:val="single"/>
        </w:rPr>
      </w:pPr>
      <w:r w:rsidRPr="00B62A42">
        <w:rPr>
          <w:rFonts w:ascii="Arial" w:eastAsia="Times New Roman" w:hAnsi="Arial" w:cs="Arial"/>
          <w:b/>
          <w:sz w:val="20"/>
          <w:szCs w:val="20"/>
          <w:u w:val="single"/>
        </w:rPr>
        <w:t>Prílohy</w:t>
      </w:r>
      <w:r w:rsidR="001F4A2E" w:rsidRPr="00B62A42">
        <w:rPr>
          <w:rFonts w:ascii="Arial" w:eastAsia="Times New Roman" w:hAnsi="Arial" w:cs="Arial"/>
          <w:b/>
          <w:sz w:val="20"/>
          <w:szCs w:val="20"/>
          <w:u w:val="single"/>
        </w:rPr>
        <w:t xml:space="preserve"> k časti B.1 Opis predmetu zákazky týchto SP</w:t>
      </w:r>
      <w:r w:rsidRPr="00B62A42">
        <w:rPr>
          <w:rFonts w:ascii="Arial" w:eastAsia="Times New Roman" w:hAnsi="Arial" w:cs="Arial"/>
          <w:b/>
          <w:sz w:val="20"/>
          <w:szCs w:val="20"/>
          <w:u w:val="single"/>
        </w:rPr>
        <w:t xml:space="preserve">: </w:t>
      </w:r>
    </w:p>
    <w:p w14:paraId="1F79BD36" w14:textId="00FB7CBC" w:rsidR="00B62A42" w:rsidRDefault="006D1321" w:rsidP="006D1321">
      <w:pPr>
        <w:rPr>
          <w:rFonts w:eastAsia="Calibri" w:cstheme="minorHAnsi"/>
          <w:bCs/>
          <w:color w:val="000000" w:themeColor="text1"/>
          <w:vertAlign w:val="superscript"/>
        </w:rPr>
      </w:pPr>
      <w:r w:rsidRPr="00DC2A42">
        <w:rPr>
          <w:rFonts w:ascii="Arial" w:eastAsia="Times New Roman" w:hAnsi="Arial" w:cs="Arial"/>
          <w:sz w:val="20"/>
          <w:szCs w:val="20"/>
        </w:rPr>
        <w:t>Príloha č. 1 – Zoznam osôb zodpovedných za po</w:t>
      </w:r>
      <w:r w:rsidR="00004A6E">
        <w:rPr>
          <w:rFonts w:ascii="Arial" w:eastAsia="Times New Roman" w:hAnsi="Arial" w:cs="Arial"/>
          <w:sz w:val="20"/>
          <w:szCs w:val="20"/>
        </w:rPr>
        <w:t>s</w:t>
      </w:r>
      <w:r w:rsidRPr="00DC2A42">
        <w:rPr>
          <w:rFonts w:ascii="Arial" w:eastAsia="Times New Roman" w:hAnsi="Arial" w:cs="Arial"/>
          <w:sz w:val="20"/>
          <w:szCs w:val="20"/>
        </w:rPr>
        <w:t>kytnutie služby (zároveň Príloha č. 2</w:t>
      </w:r>
      <w:r>
        <w:rPr>
          <w:rFonts w:ascii="Arial" w:eastAsia="Times New Roman" w:hAnsi="Arial" w:cs="Arial"/>
          <w:sz w:val="20"/>
          <w:szCs w:val="20"/>
        </w:rPr>
        <w:t>6 k</w:t>
      </w:r>
      <w:r w:rsidRPr="00DC2A42">
        <w:rPr>
          <w:rFonts w:ascii="Arial" w:eastAsia="Times New Roman" w:hAnsi="Arial" w:cs="Arial"/>
          <w:sz w:val="20"/>
          <w:szCs w:val="20"/>
        </w:rPr>
        <w:t xml:space="preserve"> Rámcovej dohod</w:t>
      </w:r>
      <w:r>
        <w:rPr>
          <w:rFonts w:ascii="Arial" w:eastAsia="Times New Roman" w:hAnsi="Arial" w:cs="Arial"/>
          <w:sz w:val="20"/>
          <w:szCs w:val="20"/>
        </w:rPr>
        <w:t>e</w:t>
      </w:r>
      <w:r w:rsidRPr="00DC2A42">
        <w:rPr>
          <w:rFonts w:ascii="Arial" w:eastAsia="Times New Roman" w:hAnsi="Arial" w:cs="Arial"/>
          <w:sz w:val="20"/>
          <w:szCs w:val="20"/>
        </w:rPr>
        <w:t>)</w:t>
      </w:r>
      <w:r w:rsidRPr="00B84503">
        <w:rPr>
          <w:rFonts w:eastAsia="Calibri" w:cstheme="minorHAnsi"/>
          <w:bCs/>
          <w:color w:val="000000" w:themeColor="text1"/>
        </w:rPr>
        <w:t xml:space="preserve"> </w:t>
      </w:r>
      <w:r w:rsidRPr="00B84503">
        <w:rPr>
          <w:rFonts w:eastAsia="Calibri" w:cstheme="minorHAnsi"/>
          <w:bCs/>
          <w:color w:val="000000" w:themeColor="text1"/>
          <w:vertAlign w:val="superscript"/>
        </w:rPr>
        <w:footnoteReference w:customMarkFollows="1" w:id="4"/>
        <w:sym w:font="Symbol" w:char="F02A"/>
      </w:r>
    </w:p>
    <w:p w14:paraId="4DECB783" w14:textId="77777777" w:rsidR="00B62A42" w:rsidRDefault="00B62A42">
      <w:pPr>
        <w:rPr>
          <w:rFonts w:eastAsia="Calibri" w:cstheme="minorHAnsi"/>
          <w:bCs/>
          <w:color w:val="000000" w:themeColor="text1"/>
          <w:vertAlign w:val="superscript"/>
        </w:rPr>
      </w:pPr>
      <w:r>
        <w:rPr>
          <w:rFonts w:eastAsia="Calibri" w:cstheme="minorHAnsi"/>
          <w:bCs/>
          <w:color w:val="000000" w:themeColor="text1"/>
          <w:vertAlign w:val="superscript"/>
        </w:rPr>
        <w:br w:type="page"/>
      </w:r>
    </w:p>
    <w:p w14:paraId="4F3FCF51" w14:textId="77777777" w:rsidR="0089212E" w:rsidRPr="0089212E" w:rsidRDefault="0089212E" w:rsidP="00610812">
      <w:pPr>
        <w:pStyle w:val="Nadpis1"/>
      </w:pPr>
      <w:bookmarkStart w:id="76" w:name="_B.2_SPÔSOB_URČENIA"/>
      <w:bookmarkEnd w:id="76"/>
      <w:r w:rsidRPr="0089212E">
        <w:lastRenderedPageBreak/>
        <w:t>B.2 SPÔSOB URČENIA CENY</w:t>
      </w:r>
    </w:p>
    <w:p w14:paraId="5E014851" w14:textId="77777777" w:rsidR="0089212E" w:rsidRPr="0089212E" w:rsidRDefault="0089212E" w:rsidP="0089212E">
      <w:pPr>
        <w:tabs>
          <w:tab w:val="left" w:pos="2268"/>
          <w:tab w:val="left" w:pos="2694"/>
        </w:tabs>
        <w:spacing w:after="0" w:line="240" w:lineRule="auto"/>
        <w:jc w:val="both"/>
        <w:rPr>
          <w:rFonts w:ascii="Arial" w:hAnsi="Arial" w:cs="Arial"/>
          <w:b/>
          <w:sz w:val="20"/>
          <w:szCs w:val="20"/>
          <w:lang w:val="cs-CZ" w:eastAsia="cs-CZ"/>
        </w:rPr>
      </w:pPr>
    </w:p>
    <w:p w14:paraId="3DFCC642" w14:textId="77777777"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Calibri" w:hAnsi="Arial" w:cs="Arial"/>
          <w:bCs/>
          <w:sz w:val="20"/>
          <w:szCs w:val="20"/>
          <w:lang w:eastAsia="sk-SK"/>
        </w:rPr>
      </w:pPr>
      <w:r w:rsidRPr="00AA11C4">
        <w:rPr>
          <w:rFonts w:ascii="Arial" w:eastAsia="Calibri" w:hAnsi="Arial" w:cs="Arial"/>
          <w:sz w:val="20"/>
          <w:szCs w:val="20"/>
          <w:lang w:eastAsia="sk-SK"/>
        </w:rPr>
        <w:t>Cena za vykonanie predmetu zákazky bude stanovená podľa zákona NR SR č.18/1996 Z. z. o cenách v znení neskorších predpisov a vyhlášky MF SR č. 87/1996 Z.z., ktorou sa vykonáva zákon o cenách. Cenu je potrebné uviesť v eurách €.</w:t>
      </w:r>
    </w:p>
    <w:p w14:paraId="254EA287" w14:textId="7AD67D3F"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rPr>
        <w:t>Uchádzač musí vo svojej ponuke predložiť cenu za dodanie predmetu zákazky do tabuliek, ktoré tvoria Špecifikáciu ceny uvedenej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1</w:t>
      </w:r>
      <w:r w:rsidRPr="00AA11C4">
        <w:rPr>
          <w:rFonts w:ascii="Arial" w:eastAsia="Times New Roman" w:hAnsi="Arial" w:cs="Arial"/>
          <w:noProof w:val="0"/>
          <w:sz w:val="20"/>
          <w:szCs w:val="20"/>
        </w:rPr>
        <w:t xml:space="preserve"> </w:t>
      </w:r>
      <w:r w:rsidR="00181E84">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Servis a údržba stavebnej a technologickej časti tunela Ovčiarsko (Tabuľka č. 1.1-1.20),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2</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Sumár k Prílohe č.1 Cena za servis a údržbu stavebnej a technologickej časti tunela Ovčiarsko,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3</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Servis a údržba stavebnej a technologickej časti tunela Žilina (Tabuľka  č. 3.1-3.21),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4</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Sumár k Prílohe č. 3 Cena za servis a údržbu stavebnej a technologickej časti tunela Žilina, v </w:t>
      </w:r>
      <w:r w:rsidRPr="00AA11C4">
        <w:rPr>
          <w:rFonts w:ascii="Arial" w:eastAsia="Times New Roman" w:hAnsi="Arial" w:cs="Arial"/>
          <w:b/>
          <w:noProof w:val="0"/>
          <w:sz w:val="20"/>
          <w:szCs w:val="20"/>
        </w:rPr>
        <w:t>Prílohe č. 5</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Servis a údržba ISD diaľnice D1 Hričovské Podhradie – Lietavská Lúčka (Tabuľka  č. 5.1-5.12),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6</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Sumár k Prílohe č. 5 Cena za servis a údržbu ISD,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7</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Servis a údržba IS privádzača Lietavská Lúčka – Žilina, II. Etapa (Tabuľka  č. 7.1-7.2),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8</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Sumár k Prílohe č. 7 Cena za servis a údržbu IS privádzača,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9</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Servis a údržba IOP PB, 2. etapa (Tabuľka  č. 9.1-9.11),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č. 10</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Sumár k Prílohe č. 9 Cena za servis a údržbu IOP PB, 2. etapa, v </w:t>
      </w:r>
      <w:r w:rsidRPr="00AA11C4">
        <w:rPr>
          <w:rFonts w:ascii="Arial" w:eastAsia="Times New Roman" w:hAnsi="Arial" w:cs="Arial"/>
          <w:b/>
          <w:noProof w:val="0"/>
          <w:sz w:val="20"/>
          <w:szCs w:val="20"/>
        </w:rPr>
        <w:t>Prílohe č. 11</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Zoznam náhradných dielov (Tabuľka  č. 11.1-11.24), v </w:t>
      </w:r>
      <w:r w:rsidRPr="00AA11C4">
        <w:rPr>
          <w:rFonts w:ascii="Arial" w:eastAsia="Times New Roman" w:hAnsi="Arial" w:cs="Arial"/>
          <w:b/>
          <w:noProof w:val="0"/>
          <w:sz w:val="20"/>
          <w:szCs w:val="20"/>
        </w:rPr>
        <w:t>Prílohe</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 xml:space="preserve">č. 12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Sumár k Prílohe č. 11 Cena za náhradné diely, v</w:t>
      </w:r>
      <w:r w:rsidRPr="00AA11C4">
        <w:rPr>
          <w:rFonts w:ascii="Arial" w:eastAsia="Times New Roman" w:hAnsi="Arial" w:cs="Arial"/>
          <w:b/>
          <w:noProof w:val="0"/>
          <w:sz w:val="20"/>
          <w:szCs w:val="20"/>
        </w:rPr>
        <w:t xml:space="preserve"> Prílohe č.</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 xml:space="preserve">13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Cena za opravy, v </w:t>
      </w:r>
      <w:r w:rsidRPr="00AA11C4">
        <w:rPr>
          <w:rFonts w:ascii="Arial" w:eastAsia="Times New Roman" w:hAnsi="Arial" w:cs="Arial"/>
          <w:b/>
          <w:noProof w:val="0"/>
          <w:sz w:val="20"/>
          <w:szCs w:val="20"/>
        </w:rPr>
        <w:t>Prílohe č.</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14</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Hodnotiace správy a v </w:t>
      </w:r>
      <w:r w:rsidRPr="00AA11C4">
        <w:rPr>
          <w:rFonts w:ascii="Arial" w:eastAsia="Times New Roman" w:hAnsi="Arial" w:cs="Arial"/>
          <w:b/>
          <w:noProof w:val="0"/>
          <w:sz w:val="20"/>
          <w:szCs w:val="20"/>
        </w:rPr>
        <w:t>Prílohe č.</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15</w:t>
      </w:r>
      <w:r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časti B.2 Spôsob určenia ceny týchto SP – </w:t>
      </w:r>
      <w:r w:rsidRPr="00AA11C4">
        <w:rPr>
          <w:rFonts w:ascii="Arial" w:eastAsia="Times New Roman" w:hAnsi="Arial" w:cs="Arial"/>
          <w:noProof w:val="0"/>
          <w:sz w:val="20"/>
          <w:szCs w:val="20"/>
        </w:rPr>
        <w:t xml:space="preserve">Cena za plnenie povinností Zmluvy KB. </w:t>
      </w:r>
      <w:r w:rsidRPr="00AA11C4">
        <w:rPr>
          <w:rFonts w:ascii="Arial" w:eastAsia="Times New Roman" w:hAnsi="Arial" w:cs="Arial"/>
          <w:b/>
          <w:noProof w:val="0"/>
          <w:sz w:val="20"/>
          <w:szCs w:val="20"/>
        </w:rPr>
        <w:t>Príloha č. 1 Návrh na plnenie kritéri</w:t>
      </w:r>
      <w:r w:rsidR="00D13FAC">
        <w:rPr>
          <w:rFonts w:ascii="Arial" w:eastAsia="Times New Roman" w:hAnsi="Arial" w:cs="Arial"/>
          <w:b/>
          <w:noProof w:val="0"/>
          <w:sz w:val="20"/>
          <w:szCs w:val="20"/>
        </w:rPr>
        <w:t>a</w:t>
      </w:r>
      <w:r w:rsidRPr="00AA11C4">
        <w:rPr>
          <w:rFonts w:ascii="Arial" w:eastAsia="Times New Roman" w:hAnsi="Arial" w:cs="Arial"/>
          <w:noProof w:val="0"/>
          <w:sz w:val="20"/>
          <w:szCs w:val="20"/>
        </w:rPr>
        <w:t xml:space="preserve"> časti A.2 </w:t>
      </w:r>
      <w:r w:rsidR="005B211A" w:rsidRPr="00AA11C4">
        <w:rPr>
          <w:rFonts w:ascii="Arial" w:eastAsia="Times New Roman" w:hAnsi="Arial" w:cs="Arial"/>
          <w:noProof w:val="0"/>
          <w:sz w:val="20"/>
          <w:szCs w:val="20"/>
        </w:rPr>
        <w:t>Kritéri</w:t>
      </w:r>
      <w:r w:rsidR="00D13FAC">
        <w:rPr>
          <w:rFonts w:ascii="Arial" w:eastAsia="Times New Roman" w:hAnsi="Arial" w:cs="Arial"/>
          <w:noProof w:val="0"/>
          <w:sz w:val="20"/>
          <w:szCs w:val="20"/>
        </w:rPr>
        <w:t>um</w:t>
      </w:r>
      <w:r w:rsidR="005B211A" w:rsidRPr="00AA11C4">
        <w:rPr>
          <w:rFonts w:ascii="Arial" w:eastAsia="Times New Roman" w:hAnsi="Arial" w:cs="Arial"/>
          <w:noProof w:val="0"/>
          <w:sz w:val="20"/>
          <w:szCs w:val="20"/>
        </w:rPr>
        <w:t xml:space="preserve"> na hodnotenie ponúk a pravidlá </w:t>
      </w:r>
      <w:r w:rsidR="00D13FAC">
        <w:rPr>
          <w:rFonts w:ascii="Arial" w:eastAsia="Times New Roman" w:hAnsi="Arial" w:cs="Arial"/>
          <w:noProof w:val="0"/>
          <w:sz w:val="20"/>
          <w:szCs w:val="20"/>
        </w:rPr>
        <w:t>jeho</w:t>
      </w:r>
      <w:r w:rsidR="005B211A" w:rsidRPr="00AA11C4">
        <w:rPr>
          <w:rFonts w:ascii="Arial" w:eastAsia="Times New Roman" w:hAnsi="Arial" w:cs="Arial"/>
          <w:noProof w:val="0"/>
          <w:sz w:val="20"/>
          <w:szCs w:val="20"/>
        </w:rPr>
        <w:t xml:space="preserve"> uplatnenia </w:t>
      </w:r>
      <w:r w:rsidRPr="00AA11C4">
        <w:rPr>
          <w:rFonts w:ascii="Arial" w:eastAsia="Times New Roman" w:hAnsi="Arial" w:cs="Arial"/>
          <w:noProof w:val="0"/>
          <w:sz w:val="20"/>
          <w:szCs w:val="20"/>
        </w:rPr>
        <w:t>týchto SP sa po vyplnení tabuliek uvedených v </w:t>
      </w:r>
      <w:r w:rsidRPr="00AA11C4">
        <w:rPr>
          <w:rFonts w:ascii="Arial" w:eastAsia="Times New Roman" w:hAnsi="Arial" w:cs="Arial"/>
          <w:b/>
          <w:noProof w:val="0"/>
          <w:sz w:val="20"/>
          <w:szCs w:val="20"/>
        </w:rPr>
        <w:t>Prílohách č. 1, 2, 3, 4, 5, 6, 7, 8, 9, 10, 11, 12, 13, 14 a 15</w:t>
      </w:r>
      <w:r w:rsidRPr="00AA11C4">
        <w:rPr>
          <w:rFonts w:ascii="Arial" w:eastAsia="Times New Roman" w:hAnsi="Arial" w:cs="Arial"/>
          <w:noProof w:val="0"/>
          <w:sz w:val="20"/>
          <w:szCs w:val="20"/>
        </w:rPr>
        <w:t xml:space="preserve"> k</w:t>
      </w:r>
      <w:r w:rsidRPr="00AA11C4">
        <w:rPr>
          <w:rFonts w:ascii="Arial" w:eastAsia="Times New Roman" w:hAnsi="Arial" w:cs="Arial"/>
          <w:b/>
          <w:noProof w:val="0"/>
          <w:sz w:val="20"/>
          <w:szCs w:val="20"/>
        </w:rPr>
        <w:t xml:space="preserve"> </w:t>
      </w:r>
      <w:r w:rsidRPr="00AA11C4">
        <w:rPr>
          <w:rFonts w:ascii="Arial" w:eastAsia="Times New Roman" w:hAnsi="Arial" w:cs="Arial"/>
          <w:noProof w:val="0"/>
          <w:sz w:val="20"/>
          <w:szCs w:val="20"/>
        </w:rPr>
        <w:t>tejto časti</w:t>
      </w:r>
      <w:r w:rsidR="00A45193" w:rsidRPr="00AA11C4">
        <w:rPr>
          <w:rFonts w:ascii="Arial" w:eastAsia="Times New Roman" w:hAnsi="Arial" w:cs="Arial"/>
          <w:noProof w:val="0"/>
          <w:sz w:val="20"/>
          <w:szCs w:val="20"/>
        </w:rPr>
        <w:t xml:space="preserve"> </w:t>
      </w:r>
      <w:r w:rsidR="00A83C2B">
        <w:rPr>
          <w:rFonts w:ascii="Arial" w:eastAsia="Times New Roman" w:hAnsi="Arial" w:cs="Arial"/>
          <w:noProof w:val="0"/>
          <w:sz w:val="20"/>
          <w:szCs w:val="20"/>
        </w:rPr>
        <w:t xml:space="preserve">týchto </w:t>
      </w:r>
      <w:r w:rsidRPr="00AA11C4">
        <w:rPr>
          <w:rFonts w:ascii="Arial" w:eastAsia="Times New Roman" w:hAnsi="Arial" w:cs="Arial"/>
          <w:noProof w:val="0"/>
          <w:sz w:val="20"/>
          <w:szCs w:val="20"/>
        </w:rPr>
        <w:t xml:space="preserve">SP upravia automaticky prostredníctvom aplikovanej matematiky. Verejný obstarávateľ požaduje predložiť špecifikáciu ceny uvedenú v </w:t>
      </w:r>
      <w:r w:rsidRPr="00AA11C4">
        <w:rPr>
          <w:rFonts w:ascii="Arial" w:eastAsia="Times New Roman" w:hAnsi="Arial" w:cs="Arial"/>
          <w:b/>
          <w:noProof w:val="0"/>
          <w:sz w:val="20"/>
          <w:szCs w:val="20"/>
        </w:rPr>
        <w:t xml:space="preserve">Prílohách č. 1, 2, 3, 4, 5, 6, 7, 8, 9, 10, 11, 12, 13, 14 a 15 </w:t>
      </w:r>
      <w:r w:rsidRPr="00AA11C4">
        <w:rPr>
          <w:rFonts w:ascii="Arial" w:eastAsia="Times New Roman" w:hAnsi="Arial" w:cs="Arial"/>
          <w:noProof w:val="0"/>
          <w:sz w:val="20"/>
          <w:szCs w:val="20"/>
        </w:rPr>
        <w:t xml:space="preserve">k tejto časti </w:t>
      </w:r>
      <w:r w:rsidR="00A83C2B">
        <w:rPr>
          <w:rFonts w:ascii="Arial" w:eastAsia="Times New Roman" w:hAnsi="Arial" w:cs="Arial"/>
          <w:noProof w:val="0"/>
          <w:sz w:val="20"/>
          <w:szCs w:val="20"/>
        </w:rPr>
        <w:t xml:space="preserve">týchto </w:t>
      </w:r>
      <w:r w:rsidRPr="00AA11C4">
        <w:rPr>
          <w:rFonts w:ascii="Arial" w:eastAsia="Times New Roman" w:hAnsi="Arial" w:cs="Arial"/>
          <w:noProof w:val="0"/>
          <w:sz w:val="20"/>
          <w:szCs w:val="20"/>
        </w:rPr>
        <w:t>SP v požadovanom znení vo formáte *.</w:t>
      </w:r>
      <w:proofErr w:type="spellStart"/>
      <w:r w:rsidRPr="00AA11C4">
        <w:rPr>
          <w:rFonts w:ascii="Arial" w:eastAsia="Times New Roman" w:hAnsi="Arial" w:cs="Arial"/>
          <w:noProof w:val="0"/>
          <w:sz w:val="20"/>
          <w:szCs w:val="20"/>
        </w:rPr>
        <w:t>xls</w:t>
      </w:r>
      <w:proofErr w:type="spellEnd"/>
      <w:r w:rsidRPr="00AA11C4">
        <w:rPr>
          <w:rFonts w:ascii="Arial" w:eastAsia="Times New Roman" w:hAnsi="Arial" w:cs="Arial"/>
          <w:noProof w:val="0"/>
          <w:sz w:val="20"/>
          <w:szCs w:val="20"/>
        </w:rPr>
        <w:t>/*.</w:t>
      </w:r>
      <w:proofErr w:type="spellStart"/>
      <w:r w:rsidRPr="00AA11C4">
        <w:rPr>
          <w:rFonts w:ascii="Arial" w:eastAsia="Times New Roman" w:hAnsi="Arial" w:cs="Arial"/>
          <w:noProof w:val="0"/>
          <w:sz w:val="20"/>
          <w:szCs w:val="20"/>
        </w:rPr>
        <w:t>xlsx</w:t>
      </w:r>
      <w:proofErr w:type="spellEnd"/>
      <w:r w:rsidRPr="00AA11C4">
        <w:rPr>
          <w:rFonts w:ascii="Arial" w:eastAsia="Times New Roman" w:hAnsi="Arial" w:cs="Arial"/>
          <w:noProof w:val="0"/>
          <w:sz w:val="20"/>
          <w:szCs w:val="20"/>
        </w:rPr>
        <w:t xml:space="preserve"> </w:t>
      </w:r>
      <w:r w:rsidR="00567F22" w:rsidRPr="00567F22">
        <w:rPr>
          <w:rFonts w:ascii="Arial" w:eastAsia="Times New Roman" w:hAnsi="Arial" w:cs="Arial"/>
          <w:noProof w:val="0"/>
          <w:sz w:val="20"/>
          <w:szCs w:val="20"/>
        </w:rPr>
        <w:t>a zároveň aj ako sken podpísaný na všetkých hárkoch jednotlivých príloh uchádzačom, jeho štatutárnym orgánom alebo členom štatutárneho orgánu alebo iným zástupcom uchádzača, ktorý je oprávnený konať v mene uchádzača v záväzkových vzťahoch</w:t>
      </w:r>
      <w:r w:rsidR="00567F22">
        <w:rPr>
          <w:rFonts w:ascii="Arial" w:eastAsia="Times New Roman" w:hAnsi="Arial" w:cs="Arial"/>
          <w:noProof w:val="0"/>
          <w:sz w:val="20"/>
          <w:szCs w:val="20"/>
        </w:rPr>
        <w:t>,</w:t>
      </w:r>
      <w:r w:rsidR="00567F22" w:rsidRPr="00567F22">
        <w:rPr>
          <w:rFonts w:ascii="Arial" w:eastAsia="Times New Roman" w:hAnsi="Arial" w:cs="Arial"/>
          <w:noProof w:val="0"/>
          <w:sz w:val="20"/>
          <w:szCs w:val="20"/>
        </w:rPr>
        <w:t xml:space="preserve"> </w:t>
      </w:r>
      <w:r w:rsidRPr="00AA11C4">
        <w:rPr>
          <w:rFonts w:ascii="Arial" w:eastAsia="Times New Roman" w:hAnsi="Arial" w:cs="Arial"/>
          <w:noProof w:val="0"/>
          <w:sz w:val="20"/>
          <w:szCs w:val="20"/>
        </w:rPr>
        <w:t>pričom uchádzač zodpovedá za to, že ceny v elektronickej a tlačenej forme sa zhodujú.</w:t>
      </w:r>
    </w:p>
    <w:p w14:paraId="54BDD2A2" w14:textId="4748F939"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napToGrid w:val="0"/>
          <w:sz w:val="20"/>
          <w:szCs w:val="20"/>
        </w:rPr>
        <w:t xml:space="preserve">Uchádzač je povinný vyplniť jednotkové ceny v eurách zaokrúhlene na 2 desatinné miesta v tabuľkách </w:t>
      </w:r>
      <w:r w:rsidRPr="00AA11C4">
        <w:rPr>
          <w:rFonts w:ascii="Arial" w:eastAsia="Times New Roman" w:hAnsi="Arial" w:cs="Arial"/>
          <w:noProof w:val="0"/>
          <w:sz w:val="20"/>
          <w:szCs w:val="20"/>
        </w:rPr>
        <w:t>uvedených v </w:t>
      </w:r>
      <w:r w:rsidRPr="00AA11C4">
        <w:rPr>
          <w:rFonts w:ascii="Arial" w:eastAsia="Times New Roman" w:hAnsi="Arial" w:cs="Arial"/>
          <w:b/>
          <w:noProof w:val="0"/>
          <w:sz w:val="20"/>
          <w:szCs w:val="20"/>
        </w:rPr>
        <w:t xml:space="preserve">Prílohách č. 1, 3, 5, 7, 9, 11, 13, 14 a 15 </w:t>
      </w:r>
      <w:r w:rsidRPr="00AA11C4">
        <w:rPr>
          <w:rFonts w:ascii="Arial" w:eastAsia="Times New Roman" w:hAnsi="Arial" w:cs="Arial"/>
          <w:noProof w:val="0"/>
          <w:snapToGrid w:val="0"/>
          <w:sz w:val="20"/>
          <w:szCs w:val="20"/>
        </w:rPr>
        <w:t xml:space="preserve">k tejto časti </w:t>
      </w:r>
      <w:r w:rsidR="00181E84">
        <w:rPr>
          <w:rFonts w:ascii="Arial" w:eastAsia="Times New Roman" w:hAnsi="Arial" w:cs="Arial"/>
          <w:noProof w:val="0"/>
          <w:snapToGrid w:val="0"/>
          <w:sz w:val="20"/>
          <w:szCs w:val="20"/>
        </w:rPr>
        <w:t xml:space="preserve">týchto </w:t>
      </w:r>
      <w:r w:rsidRPr="00AA11C4">
        <w:rPr>
          <w:rFonts w:ascii="Arial" w:eastAsia="Times New Roman" w:hAnsi="Arial" w:cs="Arial"/>
          <w:noProof w:val="0"/>
          <w:snapToGrid w:val="0"/>
          <w:sz w:val="20"/>
          <w:szCs w:val="20"/>
        </w:rPr>
        <w:t xml:space="preserve">SP, </w:t>
      </w:r>
      <w:r w:rsidRPr="00AA11C4">
        <w:rPr>
          <w:rFonts w:ascii="Arial" w:eastAsia="Times New Roman" w:hAnsi="Arial" w:cs="Arial"/>
          <w:b/>
          <w:noProof w:val="0"/>
          <w:snapToGrid w:val="0"/>
          <w:sz w:val="20"/>
          <w:szCs w:val="20"/>
          <w:u w:val="single"/>
        </w:rPr>
        <w:t>vyznačené žltou farbou prípadne oranžovou farbou pri uvedení opisu ekvivalentu</w:t>
      </w:r>
      <w:r w:rsidRPr="00AA11C4">
        <w:rPr>
          <w:rFonts w:ascii="Arial" w:eastAsia="Times New Roman" w:hAnsi="Arial" w:cs="Arial"/>
          <w:noProof w:val="0"/>
          <w:snapToGrid w:val="0"/>
          <w:sz w:val="20"/>
          <w:szCs w:val="20"/>
        </w:rPr>
        <w:t>. Cena sa vyplňuje bez medzier pri tisícoch. Do ostatných buniek uchádzač nesmie zasahovať.</w:t>
      </w:r>
    </w:p>
    <w:p w14:paraId="11467688" w14:textId="7CBFDDB4"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rPr>
        <w:t>Uchádzač je povinný vyplniť všetky položky, ktoré sú uvedené v </w:t>
      </w:r>
      <w:r w:rsidRPr="00AA11C4">
        <w:rPr>
          <w:rFonts w:ascii="Arial" w:eastAsia="Times New Roman" w:hAnsi="Arial" w:cs="Arial"/>
          <w:b/>
          <w:noProof w:val="0"/>
          <w:sz w:val="20"/>
          <w:szCs w:val="20"/>
        </w:rPr>
        <w:t xml:space="preserve">Prílohách č. 1, 3, 5, 7, 9, 11, 13, 14 a 15 </w:t>
      </w:r>
      <w:r w:rsidRPr="00AA11C4">
        <w:rPr>
          <w:rFonts w:ascii="Arial" w:eastAsia="Times New Roman" w:hAnsi="Arial" w:cs="Arial"/>
          <w:noProof w:val="0"/>
          <w:sz w:val="20"/>
          <w:szCs w:val="20"/>
        </w:rPr>
        <w:t xml:space="preserve">k tejto časti </w:t>
      </w:r>
      <w:r w:rsidR="00181E84">
        <w:rPr>
          <w:rFonts w:ascii="Arial" w:eastAsia="Times New Roman" w:hAnsi="Arial" w:cs="Arial"/>
          <w:noProof w:val="0"/>
          <w:sz w:val="20"/>
          <w:szCs w:val="20"/>
        </w:rPr>
        <w:t xml:space="preserve">týchto </w:t>
      </w:r>
      <w:r w:rsidRPr="00AA11C4">
        <w:rPr>
          <w:rFonts w:ascii="Arial" w:eastAsia="Times New Roman" w:hAnsi="Arial" w:cs="Arial"/>
          <w:noProof w:val="0"/>
          <w:sz w:val="20"/>
          <w:szCs w:val="20"/>
        </w:rPr>
        <w:t>SP označené na ocenenie primeranou cenou.</w:t>
      </w:r>
    </w:p>
    <w:p w14:paraId="573E058A" w14:textId="160E1284"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u w:val="single"/>
        </w:rPr>
        <w:t xml:space="preserve">Cena za servis a údržbu </w:t>
      </w:r>
      <w:r w:rsidRPr="00AA11C4">
        <w:rPr>
          <w:rFonts w:ascii="Arial" w:eastAsia="Times New Roman" w:hAnsi="Arial" w:cs="Arial"/>
          <w:b/>
          <w:noProof w:val="0"/>
          <w:sz w:val="20"/>
          <w:szCs w:val="20"/>
          <w:u w:val="single"/>
        </w:rPr>
        <w:t>za 1 rok</w:t>
      </w:r>
      <w:r w:rsidRPr="00AA11C4">
        <w:rPr>
          <w:rFonts w:ascii="Arial" w:eastAsia="Times New Roman" w:hAnsi="Arial" w:cs="Arial"/>
          <w:noProof w:val="0"/>
          <w:sz w:val="20"/>
          <w:szCs w:val="20"/>
        </w:rPr>
        <w:t xml:space="preserve"> všetkých prevádzkových súborov uvedených v časti B.1 Opis predmetu zákazky týchto SP je vypočítaná ako súčet súčinov jednotkových cien za 1 úkon na jednom zariadení, počtom zariadení a počtom úkonov za jeden rok. </w:t>
      </w:r>
      <w:r w:rsidRPr="00AA11C4">
        <w:rPr>
          <w:rFonts w:ascii="Arial" w:eastAsia="Times New Roman" w:hAnsi="Arial" w:cs="Arial"/>
          <w:noProof w:val="0"/>
          <w:sz w:val="20"/>
          <w:szCs w:val="20"/>
          <w:u w:val="single"/>
        </w:rPr>
        <w:t xml:space="preserve">Cena za servis a údržbu </w:t>
      </w:r>
      <w:r w:rsidRPr="00AA11C4">
        <w:rPr>
          <w:rFonts w:ascii="Arial" w:eastAsia="Times New Roman" w:hAnsi="Arial" w:cs="Arial"/>
          <w:b/>
          <w:noProof w:val="0"/>
          <w:sz w:val="20"/>
          <w:szCs w:val="20"/>
          <w:u w:val="single"/>
        </w:rPr>
        <w:t>za 4 roky</w:t>
      </w:r>
      <w:r w:rsidRPr="00AA11C4">
        <w:rPr>
          <w:rFonts w:ascii="Arial" w:eastAsia="Times New Roman" w:hAnsi="Arial" w:cs="Arial"/>
          <w:noProof w:val="0"/>
          <w:sz w:val="20"/>
          <w:szCs w:val="20"/>
        </w:rPr>
        <w:t xml:space="preserve"> bude automaticky prerátaná do </w:t>
      </w:r>
      <w:r w:rsidRPr="00AA11C4">
        <w:rPr>
          <w:rFonts w:ascii="Arial" w:eastAsia="Times New Roman" w:hAnsi="Arial" w:cs="Arial"/>
          <w:b/>
          <w:noProof w:val="0"/>
          <w:sz w:val="20"/>
          <w:szCs w:val="20"/>
        </w:rPr>
        <w:t>Prílohy</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 xml:space="preserve">Sumár a Prílohy č.1 Návrh na plnenie kritéria </w:t>
      </w:r>
      <w:r w:rsidRPr="00AA11C4">
        <w:rPr>
          <w:rFonts w:ascii="Arial" w:eastAsia="Times New Roman" w:hAnsi="Arial" w:cs="Arial"/>
          <w:noProof w:val="0"/>
          <w:sz w:val="20"/>
          <w:szCs w:val="20"/>
        </w:rPr>
        <w:t>k časti A.2</w:t>
      </w:r>
      <w:r w:rsidR="00A327DF" w:rsidRPr="00AA11C4">
        <w:rPr>
          <w:rFonts w:ascii="Arial" w:eastAsia="Times New Roman" w:hAnsi="Arial" w:cs="Arial"/>
          <w:noProof w:val="0"/>
          <w:sz w:val="20"/>
          <w:szCs w:val="20"/>
        </w:rPr>
        <w:t xml:space="preserve"> Kritéri</w:t>
      </w:r>
      <w:r w:rsidR="00D13FAC">
        <w:rPr>
          <w:rFonts w:ascii="Arial" w:eastAsia="Times New Roman" w:hAnsi="Arial" w:cs="Arial"/>
          <w:noProof w:val="0"/>
          <w:sz w:val="20"/>
          <w:szCs w:val="20"/>
        </w:rPr>
        <w:t>um</w:t>
      </w:r>
      <w:r w:rsidR="00A327DF" w:rsidRPr="00AA11C4">
        <w:rPr>
          <w:rFonts w:ascii="Arial" w:eastAsia="Times New Roman" w:hAnsi="Arial" w:cs="Arial"/>
          <w:noProof w:val="0"/>
          <w:sz w:val="20"/>
          <w:szCs w:val="20"/>
        </w:rPr>
        <w:t xml:space="preserve"> na hodnotenie ponúk a pravidlá </w:t>
      </w:r>
      <w:r w:rsidR="00D13FAC">
        <w:rPr>
          <w:rFonts w:ascii="Arial" w:eastAsia="Times New Roman" w:hAnsi="Arial" w:cs="Arial"/>
          <w:noProof w:val="0"/>
          <w:sz w:val="20"/>
          <w:szCs w:val="20"/>
        </w:rPr>
        <w:t>jeho</w:t>
      </w:r>
      <w:r w:rsidR="00A327DF" w:rsidRPr="00AA11C4">
        <w:rPr>
          <w:rFonts w:ascii="Arial" w:eastAsia="Times New Roman" w:hAnsi="Arial" w:cs="Arial"/>
          <w:noProof w:val="0"/>
          <w:sz w:val="20"/>
          <w:szCs w:val="20"/>
        </w:rPr>
        <w:t xml:space="preserve"> uplatnenia</w:t>
      </w:r>
      <w:r w:rsidR="00DF033B">
        <w:rPr>
          <w:rFonts w:ascii="Arial" w:eastAsia="Times New Roman" w:hAnsi="Arial" w:cs="Arial"/>
          <w:noProof w:val="0"/>
          <w:sz w:val="20"/>
          <w:szCs w:val="20"/>
        </w:rPr>
        <w:t xml:space="preserve"> týchto SP (zároveň Príloha č. 16 R</w:t>
      </w:r>
      <w:r w:rsidR="008C33B6">
        <w:rPr>
          <w:rFonts w:ascii="Arial" w:eastAsia="Times New Roman" w:hAnsi="Arial" w:cs="Arial"/>
          <w:noProof w:val="0"/>
          <w:sz w:val="20"/>
          <w:szCs w:val="20"/>
        </w:rPr>
        <w:t>ámcovej dohody</w:t>
      </w:r>
      <w:r w:rsidR="00DF033B">
        <w:rPr>
          <w:rFonts w:ascii="Arial" w:eastAsia="Times New Roman" w:hAnsi="Arial" w:cs="Arial"/>
          <w:noProof w:val="0"/>
          <w:sz w:val="20"/>
          <w:szCs w:val="20"/>
        </w:rPr>
        <w:t>)</w:t>
      </w:r>
      <w:r w:rsidRPr="00AA11C4">
        <w:rPr>
          <w:rFonts w:ascii="Arial" w:eastAsia="Times New Roman" w:hAnsi="Arial" w:cs="Arial"/>
          <w:noProof w:val="0"/>
          <w:sz w:val="20"/>
          <w:szCs w:val="20"/>
        </w:rPr>
        <w:t>.</w:t>
      </w:r>
    </w:p>
    <w:p w14:paraId="01675993" w14:textId="0DBB03FD" w:rsidR="009D10B9"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u w:val="single"/>
        </w:rPr>
        <w:t>Cena náhradných dielov za 4 roky</w:t>
      </w:r>
      <w:r w:rsidRPr="00AA11C4">
        <w:rPr>
          <w:rFonts w:ascii="Arial" w:eastAsia="Times New Roman" w:hAnsi="Arial" w:cs="Arial"/>
          <w:noProof w:val="0"/>
          <w:sz w:val="20"/>
          <w:szCs w:val="20"/>
        </w:rPr>
        <w:t xml:space="preserve"> – uchádzač uvedie ceny všetkých náhradných dielov v zmysle technického označenia v </w:t>
      </w:r>
      <w:r w:rsidRPr="00AA11C4">
        <w:rPr>
          <w:rFonts w:ascii="Arial" w:eastAsia="Times New Roman" w:hAnsi="Arial" w:cs="Arial"/>
          <w:b/>
          <w:noProof w:val="0"/>
          <w:sz w:val="20"/>
          <w:szCs w:val="20"/>
        </w:rPr>
        <w:t>Prílohe č. 11</w:t>
      </w:r>
      <w:r w:rsidRPr="00AA11C4">
        <w:rPr>
          <w:rFonts w:ascii="Arial" w:eastAsia="Times New Roman" w:hAnsi="Arial" w:cs="Arial"/>
          <w:noProof w:val="0"/>
          <w:sz w:val="20"/>
          <w:szCs w:val="20"/>
        </w:rPr>
        <w:t xml:space="preserve"> k tejto časti SP. </w:t>
      </w:r>
      <w:r w:rsidRPr="00AA11C4">
        <w:rPr>
          <w:rFonts w:ascii="Arial" w:eastAsia="Times New Roman" w:hAnsi="Arial" w:cs="Arial"/>
          <w:noProof w:val="0"/>
          <w:sz w:val="20"/>
          <w:szCs w:val="20"/>
          <w:u w:val="single"/>
        </w:rPr>
        <w:t xml:space="preserve">Cena náhradných dielov </w:t>
      </w:r>
      <w:r w:rsidRPr="00AA11C4">
        <w:rPr>
          <w:rFonts w:ascii="Arial" w:eastAsia="Times New Roman" w:hAnsi="Arial" w:cs="Arial"/>
          <w:b/>
          <w:noProof w:val="0"/>
          <w:sz w:val="20"/>
          <w:szCs w:val="20"/>
          <w:u w:val="single"/>
        </w:rPr>
        <w:t>za 4 roky</w:t>
      </w:r>
      <w:r w:rsidRPr="00AA11C4">
        <w:rPr>
          <w:rFonts w:ascii="Arial" w:eastAsia="Times New Roman" w:hAnsi="Arial" w:cs="Arial"/>
          <w:noProof w:val="0"/>
          <w:sz w:val="20"/>
          <w:szCs w:val="20"/>
        </w:rPr>
        <w:t xml:space="preserve"> bude automaticky prerátaná do </w:t>
      </w:r>
      <w:r w:rsidRPr="00AA11C4">
        <w:rPr>
          <w:rFonts w:ascii="Arial" w:eastAsia="Times New Roman" w:hAnsi="Arial" w:cs="Arial"/>
          <w:b/>
          <w:noProof w:val="0"/>
          <w:sz w:val="20"/>
          <w:szCs w:val="20"/>
        </w:rPr>
        <w:t>Prílohy</w:t>
      </w:r>
      <w:r w:rsidRPr="00AA11C4">
        <w:rPr>
          <w:rFonts w:ascii="Arial" w:eastAsia="Times New Roman" w:hAnsi="Arial" w:cs="Arial"/>
          <w:noProof w:val="0"/>
          <w:sz w:val="20"/>
          <w:szCs w:val="20"/>
        </w:rPr>
        <w:t> </w:t>
      </w:r>
      <w:r w:rsidRPr="00AA11C4">
        <w:rPr>
          <w:rFonts w:ascii="Arial" w:eastAsia="Times New Roman" w:hAnsi="Arial" w:cs="Arial"/>
          <w:b/>
          <w:noProof w:val="0"/>
          <w:sz w:val="20"/>
          <w:szCs w:val="20"/>
        </w:rPr>
        <w:t>Sumár a</w:t>
      </w:r>
      <w:r w:rsidRPr="00AA11C4">
        <w:rPr>
          <w:rFonts w:ascii="Arial" w:eastAsia="Times New Roman" w:hAnsi="Arial" w:cs="Arial"/>
          <w:noProof w:val="0"/>
          <w:sz w:val="20"/>
          <w:szCs w:val="20"/>
        </w:rPr>
        <w:t xml:space="preserve"> </w:t>
      </w:r>
      <w:r w:rsidRPr="00AA11C4">
        <w:rPr>
          <w:rFonts w:ascii="Arial" w:eastAsia="Times New Roman" w:hAnsi="Arial" w:cs="Arial"/>
          <w:b/>
          <w:noProof w:val="0"/>
          <w:sz w:val="20"/>
          <w:szCs w:val="20"/>
        </w:rPr>
        <w:t>Prílohy č. 1 Návrh na plnenie kritéri</w:t>
      </w:r>
      <w:r w:rsidR="007E3628">
        <w:rPr>
          <w:rFonts w:ascii="Arial" w:eastAsia="Times New Roman" w:hAnsi="Arial" w:cs="Arial"/>
          <w:b/>
          <w:noProof w:val="0"/>
          <w:sz w:val="20"/>
          <w:szCs w:val="20"/>
        </w:rPr>
        <w:t>a</w:t>
      </w:r>
      <w:r w:rsidRPr="00AA11C4">
        <w:rPr>
          <w:rFonts w:ascii="Arial" w:eastAsia="Times New Roman" w:hAnsi="Arial" w:cs="Arial"/>
          <w:noProof w:val="0"/>
          <w:sz w:val="20"/>
          <w:szCs w:val="20"/>
        </w:rPr>
        <w:t xml:space="preserve"> časti A.2</w:t>
      </w:r>
      <w:r w:rsidR="00101914">
        <w:rPr>
          <w:rFonts w:ascii="Arial" w:eastAsia="Times New Roman" w:hAnsi="Arial" w:cs="Arial"/>
          <w:noProof w:val="0"/>
          <w:sz w:val="20"/>
          <w:szCs w:val="20"/>
        </w:rPr>
        <w:t xml:space="preserve"> Kritéri</w:t>
      </w:r>
      <w:r w:rsidR="007E3628">
        <w:rPr>
          <w:rFonts w:ascii="Arial" w:eastAsia="Times New Roman" w:hAnsi="Arial" w:cs="Arial"/>
          <w:noProof w:val="0"/>
          <w:sz w:val="20"/>
          <w:szCs w:val="20"/>
        </w:rPr>
        <w:t>um</w:t>
      </w:r>
      <w:r w:rsidR="00101914">
        <w:rPr>
          <w:rFonts w:ascii="Arial" w:eastAsia="Times New Roman" w:hAnsi="Arial" w:cs="Arial"/>
          <w:noProof w:val="0"/>
          <w:sz w:val="20"/>
          <w:szCs w:val="20"/>
        </w:rPr>
        <w:t xml:space="preserve"> na hodnotenie ponúk a pravidlá </w:t>
      </w:r>
      <w:r w:rsidR="007E3628">
        <w:rPr>
          <w:rFonts w:ascii="Arial" w:eastAsia="Times New Roman" w:hAnsi="Arial" w:cs="Arial"/>
          <w:noProof w:val="0"/>
          <w:sz w:val="20"/>
          <w:szCs w:val="20"/>
        </w:rPr>
        <w:t>jeho</w:t>
      </w:r>
      <w:r w:rsidR="00101914">
        <w:rPr>
          <w:rFonts w:ascii="Arial" w:eastAsia="Times New Roman" w:hAnsi="Arial" w:cs="Arial"/>
          <w:noProof w:val="0"/>
          <w:sz w:val="20"/>
          <w:szCs w:val="20"/>
        </w:rPr>
        <w:t xml:space="preserve"> uplatnenia týchto</w:t>
      </w:r>
      <w:r w:rsidR="00101914" w:rsidRPr="00AA11C4">
        <w:rPr>
          <w:rFonts w:ascii="Arial" w:eastAsia="Times New Roman" w:hAnsi="Arial" w:cs="Arial"/>
          <w:noProof w:val="0"/>
          <w:sz w:val="20"/>
          <w:szCs w:val="20"/>
        </w:rPr>
        <w:t xml:space="preserve"> </w:t>
      </w:r>
      <w:r w:rsidRPr="00AA11C4">
        <w:rPr>
          <w:rFonts w:ascii="Arial" w:eastAsia="Times New Roman" w:hAnsi="Arial" w:cs="Arial"/>
          <w:noProof w:val="0"/>
          <w:sz w:val="20"/>
          <w:szCs w:val="20"/>
        </w:rPr>
        <w:t>SP</w:t>
      </w:r>
      <w:r w:rsidR="00DF033B">
        <w:rPr>
          <w:rFonts w:ascii="Arial" w:eastAsia="Times New Roman" w:hAnsi="Arial" w:cs="Arial"/>
          <w:noProof w:val="0"/>
          <w:sz w:val="20"/>
          <w:szCs w:val="20"/>
        </w:rPr>
        <w:t xml:space="preserve"> (zároveň Príloha č. 16 R</w:t>
      </w:r>
      <w:r w:rsidR="008C33B6">
        <w:rPr>
          <w:rFonts w:ascii="Arial" w:eastAsia="Times New Roman" w:hAnsi="Arial" w:cs="Arial"/>
          <w:noProof w:val="0"/>
          <w:sz w:val="20"/>
          <w:szCs w:val="20"/>
        </w:rPr>
        <w:t>ámcovej dohody</w:t>
      </w:r>
      <w:r w:rsidR="00DF033B">
        <w:rPr>
          <w:rFonts w:ascii="Arial" w:eastAsia="Times New Roman" w:hAnsi="Arial" w:cs="Arial"/>
          <w:noProof w:val="0"/>
          <w:sz w:val="20"/>
          <w:szCs w:val="20"/>
        </w:rPr>
        <w:t>)</w:t>
      </w:r>
      <w:r w:rsidRPr="00AA11C4">
        <w:rPr>
          <w:rFonts w:ascii="Arial" w:eastAsia="Times New Roman" w:hAnsi="Arial" w:cs="Arial"/>
          <w:noProof w:val="0"/>
          <w:sz w:val="20"/>
          <w:szCs w:val="20"/>
        </w:rPr>
        <w:t>.</w:t>
      </w:r>
    </w:p>
    <w:p w14:paraId="6846732F" w14:textId="1FCDBFFD" w:rsidR="005B0188" w:rsidRDefault="005B0188" w:rsidP="005B0188">
      <w:pPr>
        <w:numPr>
          <w:ilvl w:val="0"/>
          <w:numId w:val="136"/>
        </w:numPr>
        <w:autoSpaceDE w:val="0"/>
        <w:autoSpaceDN w:val="0"/>
        <w:spacing w:after="60" w:line="240" w:lineRule="auto"/>
        <w:ind w:left="567" w:hanging="567"/>
        <w:jc w:val="both"/>
        <w:rPr>
          <w:rFonts w:ascii="Arial" w:hAnsi="Arial" w:cs="Arial"/>
          <w:noProof w:val="0"/>
          <w:sz w:val="20"/>
          <w:szCs w:val="20"/>
        </w:rPr>
      </w:pPr>
      <w:r>
        <w:rPr>
          <w:rFonts w:ascii="Arial" w:hAnsi="Arial" w:cs="Arial"/>
          <w:sz w:val="20"/>
          <w:szCs w:val="20"/>
          <w:u w:val="single"/>
        </w:rPr>
        <w:t xml:space="preserve">Cena za opravy za 4 roky </w:t>
      </w:r>
      <w:r w:rsidRPr="005B0188">
        <w:rPr>
          <w:rFonts w:ascii="Arial" w:hAnsi="Arial" w:cs="Arial"/>
          <w:sz w:val="20"/>
          <w:szCs w:val="20"/>
        </w:rPr>
        <w:t xml:space="preserve">bude vyjadrená ako súčin hodinovej sadzby, v ktorej budú zahrnuté všetky priame a nepriame náklady a zisk, ktoré súvisia s priamym uskutočnením opravy, t. j. všetky činnosti, náklady, dopravné náklady  vrátane dopravy na miesto výkonu predmetu zákazky, všetky práce, výkony alebo služby nevyhnutné za účelom riadneho vykonania opravy vrátane drobného spotrebného materiálu a predpokladaného </w:t>
      </w:r>
      <w:r>
        <w:rPr>
          <w:rFonts w:ascii="Arial" w:hAnsi="Arial" w:cs="Arial"/>
          <w:sz w:val="20"/>
          <w:szCs w:val="20"/>
        </w:rPr>
        <w:t xml:space="preserve">počtu hodín opráv za 4 roky. </w:t>
      </w:r>
      <w:r>
        <w:rPr>
          <w:rFonts w:ascii="Arial" w:hAnsi="Arial" w:cs="Arial"/>
          <w:sz w:val="20"/>
          <w:szCs w:val="20"/>
          <w:u w:val="single"/>
        </w:rPr>
        <w:t xml:space="preserve">Uchádzač uvedie primeranú hodinovú sadzbu za opravy v eurách zaokrúhlene na 2 desatinné </w:t>
      </w:r>
      <w:r>
        <w:rPr>
          <w:rFonts w:ascii="Arial" w:hAnsi="Arial" w:cs="Arial"/>
          <w:sz w:val="20"/>
          <w:szCs w:val="20"/>
          <w:u w:val="single"/>
        </w:rPr>
        <w:lastRenderedPageBreak/>
        <w:t xml:space="preserve">miesta do </w:t>
      </w:r>
      <w:r>
        <w:rPr>
          <w:rFonts w:ascii="Arial" w:hAnsi="Arial" w:cs="Arial"/>
          <w:b/>
          <w:bCs/>
          <w:sz w:val="20"/>
          <w:szCs w:val="20"/>
          <w:u w:val="single"/>
        </w:rPr>
        <w:t>Prílohy č. 13</w:t>
      </w:r>
      <w:r>
        <w:rPr>
          <w:rFonts w:ascii="Arial" w:hAnsi="Arial" w:cs="Arial"/>
          <w:b/>
          <w:bCs/>
          <w:i/>
          <w:iCs/>
          <w:sz w:val="20"/>
          <w:szCs w:val="20"/>
          <w:u w:val="single"/>
        </w:rPr>
        <w:t xml:space="preserve"> </w:t>
      </w:r>
      <w:r>
        <w:rPr>
          <w:rFonts w:ascii="Arial" w:hAnsi="Arial" w:cs="Arial"/>
          <w:sz w:val="20"/>
          <w:szCs w:val="20"/>
          <w:u w:val="single"/>
        </w:rPr>
        <w:t>k tejto časti SP vyznačených žltou farbou</w:t>
      </w:r>
      <w:r>
        <w:rPr>
          <w:rFonts w:ascii="Arial" w:hAnsi="Arial" w:cs="Arial"/>
          <w:sz w:val="20"/>
          <w:szCs w:val="20"/>
        </w:rPr>
        <w:t xml:space="preserve">. </w:t>
      </w:r>
      <w:r>
        <w:rPr>
          <w:rFonts w:ascii="Arial" w:hAnsi="Arial" w:cs="Arial"/>
          <w:sz w:val="20"/>
          <w:szCs w:val="20"/>
          <w:u w:val="single"/>
        </w:rPr>
        <w:t xml:space="preserve">Cenu za opravy </w:t>
      </w:r>
      <w:r>
        <w:rPr>
          <w:rFonts w:ascii="Arial" w:hAnsi="Arial" w:cs="Arial"/>
          <w:b/>
          <w:bCs/>
          <w:sz w:val="20"/>
          <w:szCs w:val="20"/>
          <w:u w:val="single"/>
        </w:rPr>
        <w:t>za 4 roky</w:t>
      </w:r>
      <w:r>
        <w:rPr>
          <w:rFonts w:ascii="Arial" w:hAnsi="Arial" w:cs="Arial"/>
          <w:sz w:val="20"/>
          <w:szCs w:val="20"/>
        </w:rPr>
        <w:t xml:space="preserve"> bude automaticky prerátaná do </w:t>
      </w:r>
      <w:r>
        <w:rPr>
          <w:rFonts w:ascii="Arial" w:hAnsi="Arial" w:cs="Arial"/>
          <w:b/>
          <w:bCs/>
          <w:sz w:val="20"/>
          <w:szCs w:val="20"/>
        </w:rPr>
        <w:t>Prílohy č. 1 Návrh na plnenie kritéri</w:t>
      </w:r>
      <w:r w:rsidR="002E1A3A">
        <w:rPr>
          <w:rFonts w:ascii="Arial" w:hAnsi="Arial" w:cs="Arial"/>
          <w:b/>
          <w:bCs/>
          <w:sz w:val="20"/>
          <w:szCs w:val="20"/>
        </w:rPr>
        <w:t>a</w:t>
      </w:r>
      <w:r>
        <w:rPr>
          <w:rFonts w:ascii="Arial" w:hAnsi="Arial" w:cs="Arial"/>
          <w:sz w:val="20"/>
          <w:szCs w:val="20"/>
        </w:rPr>
        <w:t xml:space="preserve"> časti A.2 Kritéri</w:t>
      </w:r>
      <w:r w:rsidR="002E1A3A">
        <w:rPr>
          <w:rFonts w:ascii="Arial" w:hAnsi="Arial" w:cs="Arial"/>
          <w:sz w:val="20"/>
          <w:szCs w:val="20"/>
        </w:rPr>
        <w:t>um</w:t>
      </w:r>
      <w:r>
        <w:rPr>
          <w:rFonts w:ascii="Arial" w:hAnsi="Arial" w:cs="Arial"/>
          <w:sz w:val="20"/>
          <w:szCs w:val="20"/>
        </w:rPr>
        <w:t xml:space="preserve"> na hodnotenie ponúk a pravidlá </w:t>
      </w:r>
      <w:r w:rsidR="002E1A3A">
        <w:rPr>
          <w:rFonts w:ascii="Arial" w:hAnsi="Arial" w:cs="Arial"/>
          <w:sz w:val="20"/>
          <w:szCs w:val="20"/>
        </w:rPr>
        <w:t>jeho</w:t>
      </w:r>
      <w:r>
        <w:rPr>
          <w:rFonts w:ascii="Arial" w:hAnsi="Arial" w:cs="Arial"/>
          <w:sz w:val="20"/>
          <w:szCs w:val="20"/>
        </w:rPr>
        <w:t xml:space="preserve"> uplatnenia týchto SP (zároveň Príloha č. 16 Rámcovej dohody).</w:t>
      </w:r>
    </w:p>
    <w:p w14:paraId="36520DB3" w14:textId="387E1AB2" w:rsidR="009D10B9" w:rsidRPr="00AA11C4" w:rsidRDefault="009D10B9" w:rsidP="005B0188">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u w:val="single"/>
        </w:rPr>
        <w:t xml:space="preserve">Cena za správy o zhodnotení technologického vybavenia a správy o kybernetickej bezpečnosti </w:t>
      </w:r>
      <w:r w:rsidRPr="00AA11C4">
        <w:rPr>
          <w:rFonts w:ascii="Arial" w:eastAsia="Times New Roman" w:hAnsi="Arial" w:cs="Arial"/>
          <w:b/>
          <w:noProof w:val="0"/>
          <w:sz w:val="20"/>
          <w:szCs w:val="20"/>
          <w:u w:val="single"/>
        </w:rPr>
        <w:t>za 1 rok</w:t>
      </w:r>
      <w:r w:rsidRPr="00AA11C4">
        <w:rPr>
          <w:rFonts w:ascii="Arial" w:eastAsia="Times New Roman" w:hAnsi="Arial" w:cs="Arial"/>
          <w:noProof w:val="0"/>
          <w:sz w:val="20"/>
          <w:szCs w:val="20"/>
        </w:rPr>
        <w:t xml:space="preserve"> je vypočítaná ako súčet súčinov jednotkových cien</w:t>
      </w:r>
      <w:r w:rsidR="00280400">
        <w:rPr>
          <w:rFonts w:ascii="Arial" w:eastAsia="Times New Roman" w:hAnsi="Arial" w:cs="Arial"/>
          <w:noProof w:val="0"/>
          <w:sz w:val="20"/>
          <w:szCs w:val="20"/>
        </w:rPr>
        <w:t xml:space="preserve"> </w:t>
      </w:r>
      <w:r w:rsidR="00DF033B">
        <w:rPr>
          <w:rFonts w:ascii="Arial" w:eastAsia="Times New Roman" w:hAnsi="Arial" w:cs="Arial"/>
          <w:noProof w:val="0"/>
          <w:sz w:val="20"/>
          <w:szCs w:val="20"/>
        </w:rPr>
        <w:t>a</w:t>
      </w:r>
      <w:r w:rsidRPr="00AA11C4">
        <w:rPr>
          <w:rFonts w:ascii="Arial" w:eastAsia="Times New Roman" w:hAnsi="Arial" w:cs="Arial"/>
          <w:noProof w:val="0"/>
          <w:sz w:val="20"/>
          <w:szCs w:val="20"/>
        </w:rPr>
        <w:t xml:space="preserve"> počtom </w:t>
      </w:r>
      <w:r w:rsidR="00CC2A7A">
        <w:rPr>
          <w:rFonts w:ascii="Arial" w:eastAsia="Times New Roman" w:hAnsi="Arial" w:cs="Arial"/>
          <w:noProof w:val="0"/>
          <w:sz w:val="20"/>
          <w:szCs w:val="20"/>
        </w:rPr>
        <w:t>úkonov</w:t>
      </w:r>
      <w:r w:rsidRPr="00AA11C4">
        <w:rPr>
          <w:rFonts w:ascii="Arial" w:eastAsia="Times New Roman" w:hAnsi="Arial" w:cs="Arial"/>
          <w:noProof w:val="0"/>
          <w:sz w:val="20"/>
          <w:szCs w:val="20"/>
        </w:rPr>
        <w:t xml:space="preserve"> za jeden rok. </w:t>
      </w:r>
      <w:r w:rsidRPr="00AA11C4">
        <w:rPr>
          <w:rFonts w:ascii="Arial" w:eastAsia="Times New Roman" w:hAnsi="Arial" w:cs="Arial"/>
          <w:noProof w:val="0"/>
          <w:sz w:val="20"/>
          <w:szCs w:val="20"/>
          <w:u w:val="single"/>
        </w:rPr>
        <w:t>Cena za správy o</w:t>
      </w:r>
      <w:r w:rsidR="00DF033B">
        <w:rPr>
          <w:rFonts w:ascii="Arial" w:eastAsia="Times New Roman" w:hAnsi="Arial" w:cs="Arial"/>
          <w:noProof w:val="0"/>
          <w:sz w:val="20"/>
          <w:szCs w:val="20"/>
          <w:u w:val="single"/>
        </w:rPr>
        <w:t xml:space="preserve"> vykonávaní činnosti, za správy o </w:t>
      </w:r>
      <w:r w:rsidRPr="00AA11C4">
        <w:rPr>
          <w:rFonts w:ascii="Arial" w:eastAsia="Times New Roman" w:hAnsi="Arial" w:cs="Arial"/>
          <w:noProof w:val="0"/>
          <w:sz w:val="20"/>
          <w:szCs w:val="20"/>
          <w:u w:val="single"/>
        </w:rPr>
        <w:t xml:space="preserve">zhodnotení technologického vybavenia a správy o kybernetickej bezpečnosti </w:t>
      </w:r>
      <w:r w:rsidRPr="00AA11C4">
        <w:rPr>
          <w:rFonts w:ascii="Arial" w:eastAsia="Times New Roman" w:hAnsi="Arial" w:cs="Arial"/>
          <w:b/>
          <w:noProof w:val="0"/>
          <w:sz w:val="20"/>
          <w:szCs w:val="20"/>
          <w:u w:val="single"/>
        </w:rPr>
        <w:t>za 4 roky</w:t>
      </w:r>
      <w:r w:rsidRPr="00AA11C4">
        <w:rPr>
          <w:rFonts w:ascii="Arial" w:eastAsia="Times New Roman" w:hAnsi="Arial" w:cs="Arial"/>
          <w:noProof w:val="0"/>
          <w:sz w:val="20"/>
          <w:szCs w:val="20"/>
        </w:rPr>
        <w:t xml:space="preserve"> bude automaticky prerátaná do </w:t>
      </w:r>
      <w:r w:rsidRPr="00AA11C4">
        <w:rPr>
          <w:rFonts w:ascii="Arial" w:eastAsia="Times New Roman" w:hAnsi="Arial" w:cs="Arial"/>
          <w:b/>
          <w:noProof w:val="0"/>
          <w:sz w:val="20"/>
          <w:szCs w:val="20"/>
        </w:rPr>
        <w:t xml:space="preserve">Prílohy č.1 Návrh na plnenie kritéria </w:t>
      </w:r>
      <w:r w:rsidRPr="00280400">
        <w:rPr>
          <w:rFonts w:ascii="Arial" w:eastAsia="Times New Roman" w:hAnsi="Arial" w:cs="Arial"/>
          <w:noProof w:val="0"/>
          <w:sz w:val="20"/>
          <w:szCs w:val="20"/>
        </w:rPr>
        <w:t>časti A.2</w:t>
      </w:r>
      <w:r w:rsidR="00903C30" w:rsidRPr="00DF033B">
        <w:t xml:space="preserve"> </w:t>
      </w:r>
      <w:r w:rsidR="00903C30" w:rsidRPr="00280400">
        <w:rPr>
          <w:rFonts w:ascii="Arial" w:eastAsia="Times New Roman" w:hAnsi="Arial" w:cs="Arial"/>
          <w:noProof w:val="0"/>
          <w:sz w:val="20"/>
          <w:szCs w:val="20"/>
        </w:rPr>
        <w:t>Kritéri</w:t>
      </w:r>
      <w:r w:rsidR="00D5411C">
        <w:rPr>
          <w:rFonts w:ascii="Arial" w:eastAsia="Times New Roman" w:hAnsi="Arial" w:cs="Arial"/>
          <w:noProof w:val="0"/>
          <w:sz w:val="20"/>
          <w:szCs w:val="20"/>
        </w:rPr>
        <w:t>um</w:t>
      </w:r>
      <w:r w:rsidR="00903C30" w:rsidRPr="00280400">
        <w:rPr>
          <w:rFonts w:ascii="Arial" w:eastAsia="Times New Roman" w:hAnsi="Arial" w:cs="Arial"/>
          <w:noProof w:val="0"/>
          <w:sz w:val="20"/>
          <w:szCs w:val="20"/>
        </w:rPr>
        <w:t xml:space="preserve"> na hodnotenie ponúk a pravidlá </w:t>
      </w:r>
      <w:r w:rsidR="00D5411C">
        <w:rPr>
          <w:rFonts w:ascii="Arial" w:eastAsia="Times New Roman" w:hAnsi="Arial" w:cs="Arial"/>
          <w:noProof w:val="0"/>
          <w:sz w:val="20"/>
          <w:szCs w:val="20"/>
        </w:rPr>
        <w:t>jeho</w:t>
      </w:r>
      <w:r w:rsidR="00903C30" w:rsidRPr="00280400">
        <w:rPr>
          <w:rFonts w:ascii="Arial" w:eastAsia="Times New Roman" w:hAnsi="Arial" w:cs="Arial"/>
          <w:noProof w:val="0"/>
          <w:sz w:val="20"/>
          <w:szCs w:val="20"/>
        </w:rPr>
        <w:t xml:space="preserve"> uplatnenia týchto SP</w:t>
      </w:r>
      <w:r w:rsidR="00DF033B">
        <w:rPr>
          <w:rFonts w:ascii="Arial" w:eastAsia="Times New Roman" w:hAnsi="Arial" w:cs="Arial"/>
          <w:noProof w:val="0"/>
          <w:sz w:val="20"/>
          <w:szCs w:val="20"/>
        </w:rPr>
        <w:t xml:space="preserve"> (zároveň Príloha č. 16 </w:t>
      </w:r>
      <w:r w:rsidR="008C33B6">
        <w:rPr>
          <w:rFonts w:ascii="Arial" w:eastAsia="Times New Roman" w:hAnsi="Arial" w:cs="Arial"/>
          <w:noProof w:val="0"/>
          <w:sz w:val="20"/>
          <w:szCs w:val="20"/>
        </w:rPr>
        <w:t>Rámcovej dohody</w:t>
      </w:r>
      <w:r w:rsidR="00DF033B">
        <w:rPr>
          <w:rFonts w:ascii="Arial" w:eastAsia="Times New Roman" w:hAnsi="Arial" w:cs="Arial"/>
          <w:noProof w:val="0"/>
          <w:sz w:val="20"/>
          <w:szCs w:val="20"/>
        </w:rPr>
        <w:t>)</w:t>
      </w:r>
      <w:r w:rsidRPr="00280400">
        <w:rPr>
          <w:rFonts w:ascii="Arial" w:eastAsia="Times New Roman" w:hAnsi="Arial" w:cs="Arial"/>
          <w:noProof w:val="0"/>
          <w:sz w:val="20"/>
          <w:szCs w:val="20"/>
        </w:rPr>
        <w:t>.</w:t>
      </w:r>
    </w:p>
    <w:p w14:paraId="497543B3" w14:textId="6541C08B"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bCs/>
          <w:noProof w:val="0"/>
          <w:sz w:val="20"/>
          <w:szCs w:val="20"/>
        </w:rPr>
        <w:t>Jednotkové ceny a hodinová sadzba v </w:t>
      </w:r>
      <w:r w:rsidRPr="00AA11C4">
        <w:rPr>
          <w:rFonts w:ascii="Arial" w:eastAsia="Times New Roman" w:hAnsi="Arial" w:cs="Arial"/>
          <w:noProof w:val="0"/>
          <w:sz w:val="20"/>
          <w:szCs w:val="20"/>
        </w:rPr>
        <w:t xml:space="preserve">Prílohách č. 1, 2, 3, 4, 5, 6, 7, 8, 9, 10, 11, 12, 13, 14 a 15 </w:t>
      </w:r>
      <w:r w:rsidR="00373D09">
        <w:rPr>
          <w:rFonts w:ascii="Arial" w:eastAsia="Times New Roman" w:hAnsi="Arial" w:cs="Arial"/>
          <w:noProof w:val="0"/>
          <w:sz w:val="20"/>
          <w:szCs w:val="20"/>
        </w:rPr>
        <w:t xml:space="preserve">tejto časti SP </w:t>
      </w:r>
      <w:r w:rsidRPr="00AA11C4">
        <w:rPr>
          <w:rFonts w:ascii="Arial" w:eastAsia="Times New Roman" w:hAnsi="Arial" w:cs="Arial"/>
          <w:bCs/>
          <w:noProof w:val="0"/>
          <w:sz w:val="20"/>
          <w:szCs w:val="20"/>
        </w:rPr>
        <w:t xml:space="preserve">sú pevné a nemenné počas trvania zmluvy. V prípade postupu podľa bodu </w:t>
      </w:r>
      <w:r w:rsidRPr="00AA11C4">
        <w:rPr>
          <w:rFonts w:ascii="Arial" w:eastAsia="Calibri" w:hAnsi="Arial" w:cs="Arial"/>
          <w:noProof w:val="0"/>
          <w:color w:val="000000"/>
          <w:sz w:val="20"/>
          <w:szCs w:val="20"/>
        </w:rPr>
        <w:t>4.2.3/čl.4 časti B.3</w:t>
      </w:r>
      <w:r w:rsidR="00373D09">
        <w:rPr>
          <w:rFonts w:ascii="Arial" w:eastAsia="Calibri" w:hAnsi="Arial" w:cs="Arial"/>
          <w:noProof w:val="0"/>
          <w:color w:val="000000"/>
          <w:sz w:val="20"/>
          <w:szCs w:val="20"/>
        </w:rPr>
        <w:t xml:space="preserve"> Obchodné podmienky plnenia predmetu zákazky</w:t>
      </w:r>
      <w:r w:rsidRPr="00AA11C4">
        <w:rPr>
          <w:rFonts w:ascii="Arial" w:eastAsia="Calibri" w:hAnsi="Arial" w:cs="Arial"/>
          <w:noProof w:val="0"/>
          <w:color w:val="000000"/>
          <w:sz w:val="20"/>
          <w:szCs w:val="20"/>
        </w:rPr>
        <w:t xml:space="preserve"> týchto </w:t>
      </w:r>
      <w:r w:rsidR="00373D09">
        <w:rPr>
          <w:rFonts w:ascii="Arial" w:eastAsia="Calibri" w:hAnsi="Arial" w:cs="Arial"/>
          <w:noProof w:val="0"/>
          <w:color w:val="000000"/>
          <w:sz w:val="20"/>
          <w:szCs w:val="20"/>
        </w:rPr>
        <w:t xml:space="preserve">SP </w:t>
      </w:r>
      <w:r w:rsidRPr="00AA11C4">
        <w:rPr>
          <w:rFonts w:ascii="Arial" w:eastAsia="Calibri" w:hAnsi="Arial" w:cs="Arial"/>
          <w:noProof w:val="0"/>
          <w:color w:val="000000"/>
          <w:sz w:val="20"/>
          <w:szCs w:val="20"/>
        </w:rPr>
        <w:t>sú jednotkové ceny náhradných dielov maximálne.</w:t>
      </w:r>
      <w:r w:rsidRPr="00AA11C4">
        <w:rPr>
          <w:rFonts w:ascii="Arial" w:eastAsia="Times New Roman" w:hAnsi="Arial" w:cs="Arial"/>
          <w:bCs/>
          <w:noProof w:val="0"/>
          <w:sz w:val="20"/>
          <w:szCs w:val="20"/>
        </w:rPr>
        <w:t xml:space="preserve"> </w:t>
      </w:r>
    </w:p>
    <w:p w14:paraId="32B3031E" w14:textId="77777777"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rPr>
        <w:t>Uchádzač je povinný do ceny zahrnúť všetky náklady, činnosti, práce, výkony alebo služby za účelom riadneho vykonania predmetu súťaže ako aj riziká všetkých druhov v takej výške, ako sú potrebné pre riadne vykonanie služby. V cene sú zahrnuté náklady na dopravu, práca počas sviatkov a víkendov.</w:t>
      </w:r>
    </w:p>
    <w:p w14:paraId="188B6E9E" w14:textId="77777777"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rPr>
        <w:t>Úspešný uchádzač je povinný akceptovať zníženie ceny aj v prípade, že časť predmetu zákazky sa na podnet verejného obstarávateľa nebude realizovať.</w:t>
      </w:r>
    </w:p>
    <w:p w14:paraId="381F5946" w14:textId="77777777"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noProof w:val="0"/>
          <w:sz w:val="20"/>
          <w:szCs w:val="20"/>
        </w:rPr>
      </w:pPr>
      <w:r w:rsidRPr="00AA11C4">
        <w:rPr>
          <w:rFonts w:ascii="Arial" w:eastAsia="Times New Roman" w:hAnsi="Arial" w:cs="Arial"/>
          <w:noProof w:val="0"/>
          <w:sz w:val="20"/>
          <w:szCs w:val="20"/>
        </w:rPr>
        <w:t xml:space="preserve">Na požiadanie verejného obstarávateľa je uchádzač povinný predložiť verejnému obstarávateľovi rozpis jednotkových cien cez hodinové sadzby, čas úkonu v hodinách a počet pracovníkov a predložiť kalkulácie hodinových sadzieb. </w:t>
      </w:r>
    </w:p>
    <w:p w14:paraId="25B09CE9" w14:textId="77777777" w:rsidR="009D10B9" w:rsidRPr="00AA11C4" w:rsidRDefault="009D10B9" w:rsidP="00AA11C4">
      <w:pPr>
        <w:numPr>
          <w:ilvl w:val="0"/>
          <w:numId w:val="136"/>
        </w:numPr>
        <w:autoSpaceDE w:val="0"/>
        <w:autoSpaceDN w:val="0"/>
        <w:spacing w:after="60" w:line="240" w:lineRule="auto"/>
        <w:ind w:left="567" w:hanging="567"/>
        <w:jc w:val="both"/>
        <w:outlineLvl w:val="2"/>
        <w:rPr>
          <w:rFonts w:ascii="Arial" w:eastAsia="Times New Roman" w:hAnsi="Arial" w:cs="Arial"/>
          <w:sz w:val="20"/>
          <w:szCs w:val="20"/>
        </w:rPr>
      </w:pPr>
      <w:r w:rsidRPr="00AA11C4">
        <w:rPr>
          <w:rFonts w:ascii="Arial" w:eastAsia="Times New Roman" w:hAnsi="Arial" w:cs="Arial"/>
          <w:sz w:val="20"/>
          <w:szCs w:val="20"/>
        </w:rPr>
        <w:t xml:space="preserve">Verejný obstarávateľ si vyhradzuje právo zrušiť použitý postup zadávania zákazky, ak ponuky presiahnu predpokladanú hodnotu zákazky uvedenú v oznámení. </w:t>
      </w:r>
    </w:p>
    <w:p w14:paraId="03805F41" w14:textId="77777777" w:rsidR="009D10B9" w:rsidRPr="00AA11C4" w:rsidRDefault="009D10B9" w:rsidP="009D10B9">
      <w:pPr>
        <w:spacing w:after="0" w:line="240" w:lineRule="auto"/>
        <w:ind w:left="567"/>
        <w:jc w:val="both"/>
        <w:rPr>
          <w:rFonts w:ascii="Arial" w:eastAsia="Times New Roman" w:hAnsi="Arial" w:cs="Arial"/>
          <w:sz w:val="20"/>
          <w:szCs w:val="20"/>
        </w:rPr>
      </w:pPr>
    </w:p>
    <w:p w14:paraId="6ED2F476" w14:textId="77777777" w:rsidR="009D10B9" w:rsidRPr="00AA11C4" w:rsidRDefault="009D10B9" w:rsidP="009D10B9">
      <w:pPr>
        <w:widowControl w:val="0"/>
        <w:shd w:val="clear" w:color="auto" w:fill="FFFFFF"/>
        <w:autoSpaceDE w:val="0"/>
        <w:autoSpaceDN w:val="0"/>
        <w:adjustRightInd w:val="0"/>
        <w:spacing w:after="200" w:line="276" w:lineRule="auto"/>
        <w:ind w:left="360"/>
        <w:jc w:val="both"/>
        <w:rPr>
          <w:rFonts w:ascii="Arial" w:eastAsia="Times New Roman" w:hAnsi="Arial" w:cs="Arial"/>
          <w:b/>
          <w:noProof w:val="0"/>
          <w:sz w:val="20"/>
          <w:szCs w:val="20"/>
        </w:rPr>
      </w:pPr>
      <w:r w:rsidRPr="00AA11C4">
        <w:rPr>
          <w:rFonts w:ascii="Arial" w:eastAsia="Times New Roman" w:hAnsi="Arial" w:cs="Arial"/>
          <w:b/>
          <w:noProof w:val="0"/>
          <w:sz w:val="20"/>
          <w:szCs w:val="20"/>
        </w:rPr>
        <w:t xml:space="preserve">V prípade, že uchádzač bude úspešný, nebude akceptovaný žiadny nárok uchádzača na zmenu ponukovej ceny z dôvodu chýb a opomenutí jeho vyššie uvedených povinností. </w:t>
      </w:r>
    </w:p>
    <w:p w14:paraId="2DF94762" w14:textId="00C544ED" w:rsidR="009D10B9" w:rsidRDefault="009D10B9" w:rsidP="009D10B9">
      <w:pPr>
        <w:tabs>
          <w:tab w:val="left" w:pos="708"/>
        </w:tabs>
        <w:spacing w:after="120" w:line="240" w:lineRule="auto"/>
        <w:jc w:val="both"/>
        <w:rPr>
          <w:rFonts w:ascii="Arial" w:eastAsia="Times New Roman" w:hAnsi="Arial" w:cs="Arial"/>
          <w:noProof w:val="0"/>
          <w:sz w:val="20"/>
          <w:szCs w:val="20"/>
        </w:rPr>
      </w:pPr>
    </w:p>
    <w:p w14:paraId="2AF1FAB6" w14:textId="202BDDF4" w:rsidR="00173F66" w:rsidRDefault="00173F66" w:rsidP="009D10B9">
      <w:pPr>
        <w:tabs>
          <w:tab w:val="left" w:pos="708"/>
        </w:tabs>
        <w:spacing w:after="120" w:line="240" w:lineRule="auto"/>
        <w:jc w:val="both"/>
        <w:rPr>
          <w:rFonts w:ascii="Arial" w:eastAsia="Times New Roman" w:hAnsi="Arial" w:cs="Arial"/>
          <w:noProof w:val="0"/>
          <w:sz w:val="20"/>
          <w:szCs w:val="20"/>
        </w:rPr>
      </w:pPr>
    </w:p>
    <w:p w14:paraId="4DEEA3B5" w14:textId="77777777" w:rsidR="00173F66" w:rsidRPr="009D10B9" w:rsidRDefault="00173F66" w:rsidP="009D10B9">
      <w:pPr>
        <w:tabs>
          <w:tab w:val="left" w:pos="708"/>
        </w:tabs>
        <w:spacing w:after="120" w:line="240" w:lineRule="auto"/>
        <w:jc w:val="both"/>
        <w:rPr>
          <w:rFonts w:ascii="Arial" w:eastAsia="Times New Roman" w:hAnsi="Arial" w:cs="Arial"/>
          <w:noProof w:val="0"/>
          <w:sz w:val="20"/>
          <w:szCs w:val="20"/>
        </w:rPr>
      </w:pPr>
    </w:p>
    <w:p w14:paraId="4F343F76" w14:textId="77777777" w:rsidR="009D10B9" w:rsidRPr="009D10B9" w:rsidRDefault="009D10B9" w:rsidP="009D10B9">
      <w:pPr>
        <w:tabs>
          <w:tab w:val="left" w:pos="708"/>
        </w:tabs>
        <w:spacing w:after="120" w:line="240" w:lineRule="auto"/>
        <w:jc w:val="both"/>
        <w:rPr>
          <w:rFonts w:ascii="Arial" w:eastAsia="Times New Roman" w:hAnsi="Arial" w:cs="Arial"/>
          <w:noProof w:val="0"/>
          <w:sz w:val="20"/>
          <w:szCs w:val="20"/>
        </w:rPr>
      </w:pPr>
    </w:p>
    <w:p w14:paraId="227368F0" w14:textId="1E0F4508" w:rsidR="009D10B9" w:rsidRPr="009D10B9" w:rsidRDefault="009D10B9" w:rsidP="00467B20">
      <w:pPr>
        <w:spacing w:after="60" w:line="240" w:lineRule="auto"/>
        <w:jc w:val="both"/>
        <w:rPr>
          <w:rFonts w:ascii="Arial" w:eastAsia="Calibri" w:hAnsi="Arial" w:cs="Arial"/>
          <w:b/>
          <w:color w:val="000000"/>
          <w:sz w:val="20"/>
          <w:szCs w:val="20"/>
          <w:u w:val="single"/>
          <w:lang w:eastAsia="sk-SK"/>
        </w:rPr>
      </w:pPr>
      <w:r w:rsidRPr="009D10B9">
        <w:rPr>
          <w:rFonts w:ascii="Arial" w:eastAsia="Calibri" w:hAnsi="Arial" w:cs="Arial"/>
          <w:b/>
          <w:color w:val="000000"/>
          <w:sz w:val="20"/>
          <w:szCs w:val="20"/>
          <w:u w:val="single"/>
          <w:lang w:eastAsia="sk-SK"/>
        </w:rPr>
        <w:t>Prílohy</w:t>
      </w:r>
      <w:r w:rsidR="00471A73">
        <w:rPr>
          <w:rFonts w:ascii="Arial" w:eastAsia="Calibri" w:hAnsi="Arial" w:cs="Arial"/>
          <w:b/>
          <w:color w:val="000000"/>
          <w:sz w:val="20"/>
          <w:szCs w:val="20"/>
          <w:u w:val="single"/>
          <w:lang w:eastAsia="sk-SK"/>
        </w:rPr>
        <w:t xml:space="preserve"> k časti B.2 Spôsob určenia ceny týchto SP</w:t>
      </w:r>
      <w:r w:rsidRPr="009D10B9">
        <w:rPr>
          <w:rFonts w:ascii="Arial" w:eastAsia="Calibri" w:hAnsi="Arial" w:cs="Arial"/>
          <w:b/>
          <w:color w:val="000000"/>
          <w:sz w:val="20"/>
          <w:szCs w:val="20"/>
          <w:u w:val="single"/>
          <w:lang w:eastAsia="sk-SK"/>
        </w:rPr>
        <w:t>:</w:t>
      </w:r>
    </w:p>
    <w:p w14:paraId="408D7536" w14:textId="0BB557A2" w:rsidR="009D10B9" w:rsidRPr="009D10B9" w:rsidRDefault="009D10B9" w:rsidP="00467B20">
      <w:pPr>
        <w:spacing w:after="60" w:line="240" w:lineRule="auto"/>
        <w:ind w:left="2265" w:hanging="2265"/>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 xml:space="preserve">Príloha č. 1 - Servis a údržba </w:t>
      </w:r>
      <w:r w:rsidRPr="009D10B9">
        <w:rPr>
          <w:rFonts w:ascii="Arial" w:eastAsia="Times New Roman" w:hAnsi="Arial" w:cs="Arial"/>
          <w:noProof w:val="0"/>
          <w:sz w:val="20"/>
          <w:szCs w:val="20"/>
          <w:lang w:eastAsia="sk-SK"/>
        </w:rPr>
        <w:t>stavebnej a technologickej časti tunela Ovčiarsko</w:t>
      </w:r>
      <w:r w:rsidR="008A363C">
        <w:rPr>
          <w:rFonts w:ascii="Arial" w:eastAsia="Times New Roman" w:hAnsi="Arial" w:cs="Arial"/>
          <w:noProof w:val="0"/>
          <w:sz w:val="20"/>
          <w:szCs w:val="20"/>
          <w:lang w:eastAsia="sk-SK"/>
        </w:rPr>
        <w:t xml:space="preserve"> </w:t>
      </w:r>
      <w:r w:rsidRPr="009D10B9">
        <w:rPr>
          <w:rFonts w:ascii="Arial" w:eastAsia="Times New Roman" w:hAnsi="Arial" w:cs="Arial"/>
          <w:bCs/>
          <w:noProof w:val="0"/>
          <w:sz w:val="20"/>
          <w:szCs w:val="20"/>
          <w:lang w:eastAsia="sk-SK"/>
        </w:rPr>
        <w:t>(Tabuľka č.1.1-1.20)</w:t>
      </w:r>
    </w:p>
    <w:p w14:paraId="0DD67109" w14:textId="15FF9286" w:rsidR="009D10B9" w:rsidRPr="009D10B9" w:rsidRDefault="009D10B9" w:rsidP="00467B20">
      <w:pPr>
        <w:spacing w:after="60" w:line="240" w:lineRule="auto"/>
        <w:ind w:left="1276" w:hanging="1276"/>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 xml:space="preserve">Príloha č. 2 - Sumár k Prílohe č. 1 Cena za </w:t>
      </w:r>
      <w:r w:rsidRPr="009D10B9">
        <w:rPr>
          <w:rFonts w:ascii="Arial" w:eastAsia="Times New Roman" w:hAnsi="Arial" w:cs="Arial"/>
          <w:noProof w:val="0"/>
          <w:sz w:val="20"/>
          <w:szCs w:val="20"/>
          <w:lang w:eastAsia="sk-SK"/>
        </w:rPr>
        <w:t>servis a údržbu stavebnej a technologickej časti tunela</w:t>
      </w:r>
      <w:r w:rsidR="00354C7C">
        <w:rPr>
          <w:rFonts w:ascii="Arial" w:eastAsia="Times New Roman" w:hAnsi="Arial" w:cs="Arial"/>
          <w:noProof w:val="0"/>
          <w:sz w:val="20"/>
          <w:szCs w:val="20"/>
          <w:lang w:eastAsia="sk-SK"/>
        </w:rPr>
        <w:t xml:space="preserve"> </w:t>
      </w:r>
      <w:r w:rsidRPr="009D10B9">
        <w:rPr>
          <w:rFonts w:ascii="Arial" w:eastAsia="Times New Roman" w:hAnsi="Arial" w:cs="Arial"/>
          <w:noProof w:val="0"/>
          <w:sz w:val="20"/>
          <w:szCs w:val="20"/>
          <w:lang w:eastAsia="sk-SK"/>
        </w:rPr>
        <w:t>Ovčiarsko</w:t>
      </w:r>
      <w:r w:rsidRPr="009D10B9">
        <w:rPr>
          <w:rFonts w:ascii="Arial" w:eastAsia="Times New Roman" w:hAnsi="Arial" w:cs="Arial"/>
          <w:bCs/>
          <w:noProof w:val="0"/>
          <w:sz w:val="20"/>
          <w:szCs w:val="20"/>
          <w:lang w:eastAsia="sk-SK"/>
        </w:rPr>
        <w:tab/>
      </w:r>
    </w:p>
    <w:p w14:paraId="76BB26A1" w14:textId="193B7301"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 xml:space="preserve">Príloha č. 3 - Servis a údržba </w:t>
      </w:r>
      <w:r w:rsidRPr="009D10B9">
        <w:rPr>
          <w:rFonts w:ascii="Arial" w:eastAsia="Times New Roman" w:hAnsi="Arial" w:cs="Arial"/>
          <w:noProof w:val="0"/>
          <w:sz w:val="20"/>
          <w:szCs w:val="20"/>
          <w:lang w:eastAsia="sk-SK"/>
        </w:rPr>
        <w:t>stavebnej a technologickej časti tunela Žilina</w:t>
      </w:r>
      <w:r w:rsidRPr="009D10B9">
        <w:rPr>
          <w:rFonts w:ascii="Arial" w:eastAsia="Times New Roman" w:hAnsi="Arial" w:cs="Arial"/>
          <w:noProof w:val="0"/>
          <w:color w:val="000000"/>
          <w:sz w:val="20"/>
          <w:szCs w:val="20"/>
          <w:lang w:eastAsia="sk-SK"/>
        </w:rPr>
        <w:t xml:space="preserve"> </w:t>
      </w:r>
      <w:r w:rsidRPr="009D10B9">
        <w:rPr>
          <w:rFonts w:ascii="Arial" w:eastAsia="Times New Roman" w:hAnsi="Arial" w:cs="Arial"/>
          <w:bCs/>
          <w:noProof w:val="0"/>
          <w:sz w:val="20"/>
          <w:szCs w:val="20"/>
          <w:lang w:eastAsia="sk-SK"/>
        </w:rPr>
        <w:t>(Tabuľka č.3.1-3.21)</w:t>
      </w:r>
    </w:p>
    <w:p w14:paraId="04C5EFD2" w14:textId="1C6F6381" w:rsidR="009D10B9" w:rsidRPr="009D10B9" w:rsidRDefault="009D10B9" w:rsidP="00467B20">
      <w:pPr>
        <w:spacing w:after="60" w:line="240" w:lineRule="auto"/>
        <w:ind w:left="1134" w:hanging="1134"/>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 xml:space="preserve">Príloha č. 4 - Sumár k Prílohe č. 3 Cena za servis </w:t>
      </w:r>
      <w:r w:rsidRPr="009D10B9">
        <w:rPr>
          <w:rFonts w:ascii="Arial" w:eastAsia="Times New Roman" w:hAnsi="Arial" w:cs="Arial"/>
          <w:noProof w:val="0"/>
          <w:sz w:val="20"/>
          <w:szCs w:val="20"/>
          <w:lang w:eastAsia="sk-SK"/>
        </w:rPr>
        <w:t>a údržbu stavebnej a technologickej časti tunela</w:t>
      </w:r>
      <w:r w:rsidR="00354C7C">
        <w:rPr>
          <w:rFonts w:ascii="Arial" w:eastAsia="Times New Roman" w:hAnsi="Arial" w:cs="Arial"/>
          <w:noProof w:val="0"/>
          <w:sz w:val="20"/>
          <w:szCs w:val="20"/>
          <w:lang w:eastAsia="sk-SK"/>
        </w:rPr>
        <w:t xml:space="preserve"> </w:t>
      </w:r>
      <w:r w:rsidRPr="009D10B9">
        <w:rPr>
          <w:rFonts w:ascii="Arial" w:eastAsia="Times New Roman" w:hAnsi="Arial" w:cs="Arial"/>
          <w:noProof w:val="0"/>
          <w:sz w:val="20"/>
          <w:szCs w:val="20"/>
          <w:lang w:eastAsia="sk-SK"/>
        </w:rPr>
        <w:t>Žilina</w:t>
      </w:r>
      <w:r w:rsidRPr="009D10B9">
        <w:rPr>
          <w:rFonts w:ascii="Arial" w:eastAsia="Times New Roman" w:hAnsi="Arial" w:cs="Arial"/>
          <w:bCs/>
          <w:noProof w:val="0"/>
          <w:sz w:val="20"/>
          <w:szCs w:val="20"/>
          <w:lang w:eastAsia="sk-SK"/>
        </w:rPr>
        <w:t xml:space="preserve"> </w:t>
      </w:r>
    </w:p>
    <w:p w14:paraId="388DEC2F" w14:textId="344868AD" w:rsidR="009D10B9" w:rsidRPr="009D10B9" w:rsidRDefault="009D10B9" w:rsidP="00467B20">
      <w:pPr>
        <w:spacing w:after="60" w:line="240" w:lineRule="auto"/>
        <w:ind w:left="1134" w:hanging="1134"/>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Príloha č. 5 - Servis a </w:t>
      </w:r>
      <w:r w:rsidRPr="009D10B9">
        <w:rPr>
          <w:rFonts w:ascii="Arial" w:eastAsia="Times New Roman" w:hAnsi="Arial" w:cs="Arial"/>
          <w:noProof w:val="0"/>
          <w:sz w:val="20"/>
          <w:szCs w:val="20"/>
          <w:lang w:eastAsia="sk-SK"/>
        </w:rPr>
        <w:t>údržba ISD diaľnice D1 Hričovské Podhradie – Lietavská Lúčka</w:t>
      </w:r>
      <w:r w:rsidRPr="009D10B9">
        <w:rPr>
          <w:rFonts w:ascii="Arial" w:eastAsia="Times New Roman" w:hAnsi="Arial" w:cs="Arial"/>
          <w:noProof w:val="0"/>
          <w:color w:val="000000"/>
          <w:sz w:val="20"/>
          <w:szCs w:val="20"/>
          <w:lang w:eastAsia="sk-SK"/>
        </w:rPr>
        <w:t xml:space="preserve"> </w:t>
      </w:r>
      <w:r w:rsidRPr="009D10B9">
        <w:rPr>
          <w:rFonts w:ascii="Arial" w:eastAsia="Times New Roman" w:hAnsi="Arial" w:cs="Arial"/>
          <w:bCs/>
          <w:noProof w:val="0"/>
          <w:sz w:val="20"/>
          <w:szCs w:val="20"/>
          <w:lang w:eastAsia="sk-SK"/>
        </w:rPr>
        <w:t>(Tabuľka č.5.1-5.12)</w:t>
      </w:r>
    </w:p>
    <w:p w14:paraId="37AA96F3" w14:textId="4A66051C" w:rsidR="009D10B9" w:rsidRPr="009D10B9" w:rsidRDefault="009D10B9" w:rsidP="00467B20">
      <w:pPr>
        <w:spacing w:after="60" w:line="240" w:lineRule="auto"/>
        <w:ind w:left="2268" w:hanging="2268"/>
        <w:rPr>
          <w:rFonts w:ascii="Arial" w:eastAsia="Times New Roman" w:hAnsi="Arial" w:cs="Arial"/>
          <w:noProof w:val="0"/>
          <w:sz w:val="20"/>
          <w:szCs w:val="20"/>
          <w:lang w:eastAsia="sk-SK"/>
        </w:rPr>
      </w:pPr>
      <w:r w:rsidRPr="009D10B9">
        <w:rPr>
          <w:rFonts w:ascii="Arial" w:eastAsia="Times New Roman" w:hAnsi="Arial" w:cs="Arial"/>
          <w:noProof w:val="0"/>
          <w:color w:val="000000"/>
          <w:sz w:val="20"/>
          <w:szCs w:val="20"/>
          <w:lang w:eastAsia="sk-SK"/>
        </w:rPr>
        <w:t xml:space="preserve">Príloha č. 6 - Sumár k Prílohe č. 5 Cena za </w:t>
      </w:r>
      <w:r w:rsidRPr="009D10B9">
        <w:rPr>
          <w:rFonts w:ascii="Arial" w:eastAsia="Times New Roman" w:hAnsi="Arial" w:cs="Arial"/>
          <w:noProof w:val="0"/>
          <w:sz w:val="20"/>
          <w:szCs w:val="20"/>
          <w:lang w:eastAsia="sk-SK"/>
        </w:rPr>
        <w:t>servis a údržbu ISD</w:t>
      </w:r>
    </w:p>
    <w:p w14:paraId="266DB3E2" w14:textId="24BC8546"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Príloha č. 7 - Servis a </w:t>
      </w:r>
      <w:r w:rsidRPr="009D10B9">
        <w:rPr>
          <w:rFonts w:ascii="Arial" w:eastAsia="Times New Roman" w:hAnsi="Arial" w:cs="Arial"/>
          <w:noProof w:val="0"/>
          <w:sz w:val="20"/>
          <w:szCs w:val="20"/>
          <w:lang w:eastAsia="sk-SK"/>
        </w:rPr>
        <w:t>údržba IS privádzača Lietavská Lúčka – Žilina, II. Etapa</w:t>
      </w:r>
      <w:r w:rsidRPr="009D10B9">
        <w:rPr>
          <w:rFonts w:ascii="Arial" w:eastAsia="Times New Roman" w:hAnsi="Arial" w:cs="Arial"/>
          <w:noProof w:val="0"/>
          <w:color w:val="000000"/>
          <w:sz w:val="20"/>
          <w:szCs w:val="20"/>
          <w:lang w:eastAsia="sk-SK"/>
        </w:rPr>
        <w:t xml:space="preserve"> </w:t>
      </w:r>
      <w:r w:rsidRPr="009D10B9">
        <w:rPr>
          <w:rFonts w:ascii="Arial" w:eastAsia="Times New Roman" w:hAnsi="Arial" w:cs="Arial"/>
          <w:bCs/>
          <w:noProof w:val="0"/>
          <w:sz w:val="20"/>
          <w:szCs w:val="20"/>
          <w:lang w:eastAsia="sk-SK"/>
        </w:rPr>
        <w:t>(Tabuľka č.7.1-7.2)</w:t>
      </w:r>
    </w:p>
    <w:p w14:paraId="599AA324" w14:textId="3C01446B" w:rsidR="009D10B9" w:rsidRPr="009D10B9" w:rsidRDefault="009D10B9" w:rsidP="00467B20">
      <w:pPr>
        <w:spacing w:after="60" w:line="240" w:lineRule="auto"/>
        <w:ind w:left="2268" w:hanging="2268"/>
        <w:rPr>
          <w:rFonts w:ascii="Arial" w:eastAsia="Times New Roman" w:hAnsi="Arial" w:cs="Arial"/>
          <w:noProof w:val="0"/>
          <w:sz w:val="20"/>
          <w:szCs w:val="20"/>
          <w:lang w:eastAsia="sk-SK"/>
        </w:rPr>
      </w:pPr>
      <w:r w:rsidRPr="009D10B9">
        <w:rPr>
          <w:rFonts w:ascii="Arial" w:eastAsia="Times New Roman" w:hAnsi="Arial" w:cs="Arial"/>
          <w:noProof w:val="0"/>
          <w:color w:val="000000"/>
          <w:sz w:val="20"/>
          <w:szCs w:val="20"/>
          <w:lang w:eastAsia="sk-SK"/>
        </w:rPr>
        <w:t xml:space="preserve">Príloha č. 8 - Sumár k Prílohe č. </w:t>
      </w:r>
      <w:r w:rsidR="00DE282D">
        <w:rPr>
          <w:rFonts w:ascii="Arial" w:eastAsia="Times New Roman" w:hAnsi="Arial" w:cs="Arial"/>
          <w:noProof w:val="0"/>
          <w:color w:val="000000"/>
          <w:sz w:val="20"/>
          <w:szCs w:val="20"/>
          <w:lang w:eastAsia="sk-SK"/>
        </w:rPr>
        <w:t>7</w:t>
      </w:r>
      <w:r w:rsidRPr="009D10B9">
        <w:rPr>
          <w:rFonts w:ascii="Arial" w:eastAsia="Times New Roman" w:hAnsi="Arial" w:cs="Arial"/>
          <w:noProof w:val="0"/>
          <w:color w:val="000000"/>
          <w:sz w:val="20"/>
          <w:szCs w:val="20"/>
          <w:lang w:eastAsia="sk-SK"/>
        </w:rPr>
        <w:t xml:space="preserve"> Cena za </w:t>
      </w:r>
      <w:r w:rsidRPr="009D10B9">
        <w:rPr>
          <w:rFonts w:ascii="Arial" w:eastAsia="Times New Roman" w:hAnsi="Arial" w:cs="Arial"/>
          <w:noProof w:val="0"/>
          <w:sz w:val="20"/>
          <w:szCs w:val="20"/>
          <w:lang w:eastAsia="sk-SK"/>
        </w:rPr>
        <w:t>servis a údržbu IS privádzača</w:t>
      </w:r>
    </w:p>
    <w:p w14:paraId="1C718534" w14:textId="53DB472D"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Príloha č. 9 - Servis a </w:t>
      </w:r>
      <w:r w:rsidRPr="009D10B9">
        <w:rPr>
          <w:rFonts w:ascii="Arial" w:eastAsia="Times New Roman" w:hAnsi="Arial" w:cs="Arial"/>
          <w:noProof w:val="0"/>
          <w:sz w:val="20"/>
          <w:szCs w:val="20"/>
          <w:lang w:eastAsia="sk-SK"/>
        </w:rPr>
        <w:t>údržba IOP PB, 2. etapa</w:t>
      </w:r>
      <w:r w:rsidRPr="009D10B9">
        <w:rPr>
          <w:rFonts w:ascii="Arial" w:eastAsia="Times New Roman" w:hAnsi="Arial" w:cs="Arial"/>
          <w:noProof w:val="0"/>
          <w:color w:val="000000"/>
          <w:sz w:val="20"/>
          <w:szCs w:val="20"/>
          <w:lang w:eastAsia="sk-SK"/>
        </w:rPr>
        <w:t xml:space="preserve"> </w:t>
      </w:r>
      <w:r w:rsidRPr="009D10B9">
        <w:rPr>
          <w:rFonts w:ascii="Arial" w:eastAsia="Times New Roman" w:hAnsi="Arial" w:cs="Arial"/>
          <w:bCs/>
          <w:noProof w:val="0"/>
          <w:sz w:val="20"/>
          <w:szCs w:val="20"/>
          <w:lang w:eastAsia="sk-SK"/>
        </w:rPr>
        <w:t>(Tabuľka č.9.1-9.11)</w:t>
      </w:r>
    </w:p>
    <w:p w14:paraId="4A0FEFA9" w14:textId="7CE93F2A" w:rsidR="009D10B9" w:rsidRPr="009D10B9" w:rsidRDefault="009D10B9" w:rsidP="00467B20">
      <w:pPr>
        <w:spacing w:after="60" w:line="240" w:lineRule="auto"/>
        <w:ind w:left="2268" w:hanging="2268"/>
        <w:rPr>
          <w:rFonts w:ascii="Arial" w:eastAsia="Times New Roman" w:hAnsi="Arial" w:cs="Arial"/>
          <w:noProof w:val="0"/>
          <w:sz w:val="20"/>
          <w:szCs w:val="20"/>
          <w:lang w:eastAsia="sk-SK"/>
        </w:rPr>
      </w:pPr>
      <w:r w:rsidRPr="009D10B9">
        <w:rPr>
          <w:rFonts w:ascii="Arial" w:eastAsia="Times New Roman" w:hAnsi="Arial" w:cs="Arial"/>
          <w:noProof w:val="0"/>
          <w:color w:val="000000"/>
          <w:sz w:val="20"/>
          <w:szCs w:val="20"/>
          <w:lang w:eastAsia="sk-SK"/>
        </w:rPr>
        <w:t xml:space="preserve">Príloha č. 10 - Sumár k Prílohe č. 9 Cena za </w:t>
      </w:r>
      <w:r w:rsidRPr="009D10B9">
        <w:rPr>
          <w:rFonts w:ascii="Arial" w:eastAsia="Times New Roman" w:hAnsi="Arial" w:cs="Arial"/>
          <w:noProof w:val="0"/>
          <w:sz w:val="20"/>
          <w:szCs w:val="20"/>
          <w:lang w:eastAsia="sk-SK"/>
        </w:rPr>
        <w:t>servis a údržbu IOP PB, 2. etapa</w:t>
      </w:r>
    </w:p>
    <w:p w14:paraId="606A0314" w14:textId="215FFE50"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Príloha č. 11 -</w:t>
      </w:r>
      <w:r w:rsidR="00354C7C">
        <w:rPr>
          <w:rFonts w:ascii="Arial" w:eastAsia="Times New Roman" w:hAnsi="Arial" w:cs="Arial"/>
          <w:noProof w:val="0"/>
          <w:color w:val="000000"/>
          <w:sz w:val="20"/>
          <w:szCs w:val="20"/>
          <w:lang w:eastAsia="sk-SK"/>
        </w:rPr>
        <w:t xml:space="preserve"> </w:t>
      </w:r>
      <w:r w:rsidRPr="009D10B9">
        <w:rPr>
          <w:rFonts w:ascii="Arial" w:eastAsia="Times New Roman" w:hAnsi="Arial" w:cs="Arial"/>
          <w:noProof w:val="0"/>
          <w:color w:val="000000"/>
          <w:sz w:val="20"/>
          <w:szCs w:val="20"/>
          <w:lang w:eastAsia="sk-SK"/>
        </w:rPr>
        <w:t>Zoznam náhradných dielov</w:t>
      </w:r>
      <w:r w:rsidRPr="009D10B9">
        <w:rPr>
          <w:rFonts w:ascii="Arial" w:eastAsia="Times New Roman" w:hAnsi="Arial" w:cs="Arial"/>
          <w:bCs/>
          <w:noProof w:val="0"/>
          <w:sz w:val="20"/>
          <w:szCs w:val="20"/>
          <w:lang w:eastAsia="sk-SK"/>
        </w:rPr>
        <w:t xml:space="preserve"> (Tabuľka č.11.1-11.24)</w:t>
      </w:r>
    </w:p>
    <w:p w14:paraId="5E050A8E" w14:textId="45A057B7"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Príloha č. 12 -</w:t>
      </w:r>
      <w:r w:rsidR="00354C7C">
        <w:rPr>
          <w:rFonts w:ascii="Arial" w:eastAsia="Times New Roman" w:hAnsi="Arial" w:cs="Arial"/>
          <w:noProof w:val="0"/>
          <w:color w:val="000000"/>
          <w:sz w:val="20"/>
          <w:szCs w:val="20"/>
          <w:lang w:eastAsia="sk-SK"/>
        </w:rPr>
        <w:t xml:space="preserve"> </w:t>
      </w:r>
      <w:r w:rsidRPr="009D10B9">
        <w:rPr>
          <w:rFonts w:ascii="Arial" w:eastAsia="Times New Roman" w:hAnsi="Arial" w:cs="Arial"/>
          <w:noProof w:val="0"/>
          <w:color w:val="000000"/>
          <w:sz w:val="20"/>
          <w:szCs w:val="20"/>
          <w:lang w:eastAsia="sk-SK"/>
        </w:rPr>
        <w:t>Sumár k Prílohe č. 11 Cena za náhradné diely</w:t>
      </w:r>
      <w:r w:rsidRPr="009D10B9">
        <w:rPr>
          <w:rFonts w:ascii="Arial" w:eastAsia="Times New Roman" w:hAnsi="Arial" w:cs="Arial"/>
          <w:bCs/>
          <w:noProof w:val="0"/>
          <w:sz w:val="20"/>
          <w:szCs w:val="20"/>
          <w:lang w:eastAsia="sk-SK"/>
        </w:rPr>
        <w:t xml:space="preserve"> </w:t>
      </w:r>
    </w:p>
    <w:p w14:paraId="0272BFD5" w14:textId="1F534068"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Príloha č. 13 - Cena za opravy</w:t>
      </w:r>
      <w:r w:rsidRPr="009D10B9">
        <w:rPr>
          <w:rFonts w:ascii="Arial" w:eastAsia="Times New Roman" w:hAnsi="Arial" w:cs="Arial"/>
          <w:bCs/>
          <w:noProof w:val="0"/>
          <w:sz w:val="20"/>
          <w:szCs w:val="20"/>
          <w:lang w:eastAsia="sk-SK"/>
        </w:rPr>
        <w:t xml:space="preserve"> </w:t>
      </w:r>
    </w:p>
    <w:p w14:paraId="0736047B" w14:textId="0646C423" w:rsidR="009D10B9" w:rsidRPr="009D10B9" w:rsidRDefault="009D10B9" w:rsidP="00467B20">
      <w:pPr>
        <w:spacing w:after="60" w:line="240" w:lineRule="auto"/>
        <w:ind w:left="2268" w:hanging="2268"/>
        <w:rPr>
          <w:rFonts w:ascii="Arial" w:eastAsia="Times New Roman" w:hAnsi="Arial" w:cs="Arial"/>
          <w:bCs/>
          <w:noProof w:val="0"/>
          <w:sz w:val="20"/>
          <w:szCs w:val="20"/>
          <w:lang w:eastAsia="sk-SK"/>
        </w:rPr>
      </w:pPr>
      <w:r w:rsidRPr="009D10B9">
        <w:rPr>
          <w:rFonts w:ascii="Arial" w:eastAsia="Times New Roman" w:hAnsi="Arial" w:cs="Arial"/>
          <w:noProof w:val="0"/>
          <w:color w:val="000000"/>
          <w:sz w:val="20"/>
          <w:szCs w:val="20"/>
          <w:lang w:eastAsia="sk-SK"/>
        </w:rPr>
        <w:t xml:space="preserve">Príloha č. 14 - Hodnotiace správy </w:t>
      </w:r>
    </w:p>
    <w:p w14:paraId="3E569BB5" w14:textId="5F0B3187" w:rsidR="009D10B9" w:rsidRPr="009D10B9" w:rsidRDefault="009D10B9" w:rsidP="00467B20">
      <w:pPr>
        <w:spacing w:after="60" w:line="240" w:lineRule="auto"/>
        <w:ind w:left="2268" w:hanging="2268"/>
        <w:rPr>
          <w:rFonts w:ascii="Arial" w:eastAsia="Times New Roman" w:hAnsi="Arial" w:cs="Arial"/>
          <w:noProof w:val="0"/>
          <w:color w:val="000000"/>
          <w:sz w:val="20"/>
          <w:szCs w:val="20"/>
          <w:lang w:eastAsia="sk-SK"/>
        </w:rPr>
      </w:pPr>
      <w:r w:rsidRPr="009D10B9">
        <w:rPr>
          <w:rFonts w:ascii="Arial" w:eastAsia="Times New Roman" w:hAnsi="Arial" w:cs="Arial"/>
          <w:noProof w:val="0"/>
          <w:color w:val="000000"/>
          <w:sz w:val="20"/>
          <w:szCs w:val="20"/>
          <w:lang w:eastAsia="sk-SK"/>
        </w:rPr>
        <w:t>Príloha č. 15 - Cena za plnenie povinností Zmluvy KB</w:t>
      </w:r>
    </w:p>
    <w:p w14:paraId="03589C87" w14:textId="77777777" w:rsidR="009D10B9" w:rsidRDefault="009D10B9" w:rsidP="00610812">
      <w:pPr>
        <w:pStyle w:val="Nadpis1"/>
      </w:pPr>
    </w:p>
    <w:p w14:paraId="56544674" w14:textId="431A1BA4" w:rsidR="0097557D" w:rsidRPr="0097557D" w:rsidRDefault="0097557D" w:rsidP="00610812">
      <w:pPr>
        <w:pStyle w:val="Nadpis1"/>
      </w:pPr>
      <w:bookmarkStart w:id="77" w:name="_B.3__OBCHODNÉ"/>
      <w:bookmarkEnd w:id="77"/>
      <w:r w:rsidRPr="0097557D">
        <w:t xml:space="preserve">B.3  OBCHODNÉ PODMIENKY </w:t>
      </w:r>
      <w:r w:rsidR="00BD08D2">
        <w:t>PLNENIA</w:t>
      </w:r>
      <w:r w:rsidR="00BD08D2" w:rsidRPr="0097557D">
        <w:t xml:space="preserve"> </w:t>
      </w:r>
      <w:r w:rsidRPr="0097557D">
        <w:t>PREDMETU ZÁKAZKY</w:t>
      </w:r>
    </w:p>
    <w:p w14:paraId="3401B654" w14:textId="77777777" w:rsidR="006E137D" w:rsidRDefault="006E137D" w:rsidP="00EC4F2C">
      <w:pPr>
        <w:tabs>
          <w:tab w:val="left" w:pos="2268"/>
          <w:tab w:val="left" w:pos="2694"/>
        </w:tabs>
        <w:spacing w:after="60" w:line="240" w:lineRule="auto"/>
        <w:jc w:val="both"/>
        <w:rPr>
          <w:rFonts w:ascii="Arial" w:hAnsi="Arial" w:cs="Arial"/>
          <w:sz w:val="20"/>
          <w:szCs w:val="20"/>
        </w:rPr>
      </w:pPr>
    </w:p>
    <w:p w14:paraId="69736295" w14:textId="77777777" w:rsidR="00EC7084" w:rsidRPr="00EC7084" w:rsidRDefault="00EC7084" w:rsidP="00EC4F2C">
      <w:p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rPr>
        <w:t>Uchádzač  predloží  návrh rámcovej dohody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0A99D11D" w14:textId="77777777" w:rsidR="00EC7084" w:rsidRPr="00EC7084" w:rsidRDefault="00EC7084" w:rsidP="00EC4F2C">
      <w:pPr>
        <w:spacing w:after="60" w:line="240" w:lineRule="auto"/>
        <w:jc w:val="both"/>
        <w:rPr>
          <w:rFonts w:ascii="Arial" w:eastAsia="Times New Roman" w:hAnsi="Arial" w:cs="Arial"/>
          <w:b/>
          <w:noProof w:val="0"/>
          <w:sz w:val="20"/>
          <w:szCs w:val="20"/>
        </w:rPr>
      </w:pPr>
    </w:p>
    <w:p w14:paraId="49F7F6FD" w14:textId="77777777" w:rsidR="00EC7084" w:rsidRPr="00EC7084" w:rsidRDefault="00EC7084" w:rsidP="00EC4F2C">
      <w:pPr>
        <w:spacing w:after="60" w:line="240" w:lineRule="auto"/>
        <w:jc w:val="center"/>
        <w:rPr>
          <w:rFonts w:ascii="Arial" w:eastAsia="Times New Roman" w:hAnsi="Arial" w:cs="Arial"/>
          <w:b/>
          <w:noProof w:val="0"/>
          <w:sz w:val="20"/>
          <w:szCs w:val="20"/>
        </w:rPr>
      </w:pPr>
      <w:r w:rsidRPr="00EC7084">
        <w:rPr>
          <w:rFonts w:ascii="Arial" w:eastAsia="Times New Roman" w:hAnsi="Arial" w:cs="Arial"/>
          <w:b/>
          <w:noProof w:val="0"/>
          <w:sz w:val="20"/>
          <w:szCs w:val="20"/>
        </w:rPr>
        <w:t>Rámcová dohoda</w:t>
      </w:r>
    </w:p>
    <w:p w14:paraId="48CB1D41" w14:textId="77777777" w:rsidR="00EC7084" w:rsidRPr="00EC7084" w:rsidRDefault="00EC7084" w:rsidP="00EC4F2C">
      <w:pPr>
        <w:tabs>
          <w:tab w:val="center" w:pos="4536"/>
          <w:tab w:val="right" w:pos="9072"/>
        </w:tabs>
        <w:spacing w:after="60" w:line="240" w:lineRule="auto"/>
        <w:jc w:val="center"/>
        <w:rPr>
          <w:rFonts w:ascii="Calibri" w:eastAsia="Times New Roman" w:hAnsi="Calibri" w:cs="Times New Roman"/>
          <w:noProof w:val="0"/>
        </w:rPr>
      </w:pPr>
      <w:r w:rsidRPr="00EC7084">
        <w:rPr>
          <w:rFonts w:ascii="Arial" w:eastAsia="Times New Roman" w:hAnsi="Arial" w:cs="Arial"/>
          <w:b/>
          <w:noProof w:val="0"/>
          <w:color w:val="000000"/>
          <w:sz w:val="20"/>
          <w:szCs w:val="20"/>
        </w:rPr>
        <w:t>Výkon servisnej činnosti (údržby a technických prehliadok) a opráv stavebnej a technologickej časti tunelov Žilina a Ovčiarsko a technologického vybavenia diaľnice D1 Hričovské Podhradie – Lietavská Lúčka</w:t>
      </w:r>
    </w:p>
    <w:p w14:paraId="332E1C2F" w14:textId="77777777" w:rsidR="00EC7084" w:rsidRPr="00EC7084" w:rsidRDefault="00EC7084" w:rsidP="00EC4F2C">
      <w:pPr>
        <w:spacing w:after="60" w:line="240" w:lineRule="auto"/>
        <w:rPr>
          <w:rFonts w:ascii="Arial" w:eastAsia="Times New Roman" w:hAnsi="Arial" w:cs="Arial"/>
          <w:b/>
          <w:noProof w:val="0"/>
          <w:sz w:val="20"/>
          <w:szCs w:val="20"/>
        </w:rPr>
      </w:pPr>
    </w:p>
    <w:p w14:paraId="7FE0182E" w14:textId="77777777" w:rsidR="00EC7084" w:rsidRPr="00EC7084" w:rsidRDefault="00EC7084" w:rsidP="00EC4F2C">
      <w:pPr>
        <w:shd w:val="clear" w:color="auto" w:fill="FFFFFF"/>
        <w:spacing w:after="60" w:line="240" w:lineRule="auto"/>
        <w:jc w:val="center"/>
        <w:rPr>
          <w:rFonts w:ascii="Arial" w:eastAsia="Times New Roman" w:hAnsi="Arial" w:cs="Arial"/>
          <w:noProof w:val="0"/>
          <w:sz w:val="20"/>
          <w:szCs w:val="20"/>
        </w:rPr>
      </w:pPr>
      <w:r w:rsidRPr="00EC7084">
        <w:rPr>
          <w:rFonts w:ascii="Arial" w:eastAsia="Times New Roman" w:hAnsi="Arial" w:cs="Arial"/>
          <w:noProof w:val="0"/>
          <w:sz w:val="20"/>
          <w:szCs w:val="20"/>
        </w:rPr>
        <w:t>uzatvorená podľa § 83 zákona č. 343/2015 o verejnom obstarávaní a o zmene a doplnení niektorých zákonov v znení neskorších predpisov (ďalej len „</w:t>
      </w:r>
      <w:r w:rsidRPr="00EC7084">
        <w:rPr>
          <w:rFonts w:ascii="Arial" w:eastAsia="Times New Roman" w:hAnsi="Arial" w:cs="Arial"/>
          <w:b/>
          <w:noProof w:val="0"/>
          <w:sz w:val="20"/>
          <w:szCs w:val="20"/>
        </w:rPr>
        <w:t>ZVO</w:t>
      </w:r>
      <w:r w:rsidRPr="00EC7084">
        <w:rPr>
          <w:rFonts w:ascii="Arial" w:eastAsia="Times New Roman" w:hAnsi="Arial" w:cs="Arial"/>
          <w:noProof w:val="0"/>
          <w:sz w:val="20"/>
          <w:szCs w:val="20"/>
        </w:rPr>
        <w:t>“)  a  § 269 ods. 2 zákona č. 513/1991 Zb. Obchodný zákonník v znení neskorších predpisov (ďalej len „</w:t>
      </w:r>
      <w:r w:rsidRPr="00EC7084">
        <w:rPr>
          <w:rFonts w:ascii="Arial" w:eastAsia="Times New Roman" w:hAnsi="Arial" w:cs="Arial"/>
          <w:b/>
          <w:noProof w:val="0"/>
          <w:sz w:val="20"/>
          <w:szCs w:val="20"/>
        </w:rPr>
        <w:t>Obchodný zákonník</w:t>
      </w:r>
      <w:r w:rsidRPr="00EC7084">
        <w:rPr>
          <w:rFonts w:ascii="Arial" w:eastAsia="Times New Roman" w:hAnsi="Arial" w:cs="Arial"/>
          <w:noProof w:val="0"/>
          <w:sz w:val="20"/>
          <w:szCs w:val="20"/>
        </w:rPr>
        <w:t>“)</w:t>
      </w:r>
    </w:p>
    <w:p w14:paraId="530CA24F" w14:textId="77777777" w:rsidR="00EC7084" w:rsidRPr="00EC7084" w:rsidRDefault="00EC7084" w:rsidP="00EC4F2C">
      <w:pPr>
        <w:shd w:val="clear" w:color="auto" w:fill="FFFFFF"/>
        <w:spacing w:after="60" w:line="240" w:lineRule="auto"/>
        <w:jc w:val="center"/>
        <w:rPr>
          <w:rFonts w:ascii="Arial" w:eastAsia="Times New Roman" w:hAnsi="Arial" w:cs="Arial"/>
          <w:noProof w:val="0"/>
          <w:sz w:val="20"/>
          <w:szCs w:val="20"/>
        </w:rPr>
      </w:pPr>
      <w:r w:rsidRPr="00EC7084">
        <w:rPr>
          <w:rFonts w:ascii="Arial" w:eastAsia="Times New Roman" w:hAnsi="Arial" w:cs="Arial"/>
          <w:noProof w:val="0"/>
          <w:sz w:val="20"/>
          <w:szCs w:val="20"/>
        </w:rPr>
        <w:t xml:space="preserve">s primeraným použitím § 536 Obchodného zákonníka </w:t>
      </w:r>
    </w:p>
    <w:p w14:paraId="26BB8572" w14:textId="237AEF13" w:rsidR="00EC7084" w:rsidRDefault="00EC7084" w:rsidP="00EC4F2C">
      <w:pPr>
        <w:spacing w:after="60" w:line="240" w:lineRule="auto"/>
        <w:jc w:val="center"/>
        <w:rPr>
          <w:rFonts w:ascii="Arial" w:eastAsia="Times New Roman" w:hAnsi="Arial" w:cs="Arial"/>
          <w:noProof w:val="0"/>
          <w:sz w:val="20"/>
          <w:szCs w:val="20"/>
        </w:rPr>
      </w:pPr>
      <w:r w:rsidRPr="00EC7084">
        <w:rPr>
          <w:rFonts w:ascii="Arial" w:eastAsia="Times New Roman" w:hAnsi="Arial" w:cs="Arial"/>
          <w:noProof w:val="0"/>
          <w:sz w:val="20"/>
          <w:szCs w:val="20"/>
        </w:rPr>
        <w:t>(ďalej len „</w:t>
      </w:r>
      <w:r w:rsidRPr="00EC7084">
        <w:rPr>
          <w:rFonts w:ascii="Arial" w:eastAsia="Times New Roman" w:hAnsi="Arial" w:cs="Arial"/>
          <w:b/>
          <w:noProof w:val="0"/>
          <w:sz w:val="20"/>
          <w:szCs w:val="20"/>
        </w:rPr>
        <w:t>rámcová dohoda</w:t>
      </w:r>
      <w:r w:rsidRPr="00EC7084">
        <w:rPr>
          <w:rFonts w:ascii="Arial" w:eastAsia="Times New Roman" w:hAnsi="Arial" w:cs="Arial"/>
          <w:noProof w:val="0"/>
          <w:sz w:val="20"/>
          <w:szCs w:val="20"/>
        </w:rPr>
        <w:t>“)</w:t>
      </w:r>
    </w:p>
    <w:p w14:paraId="31B20DAC" w14:textId="1CF3F47A" w:rsidR="003D479E" w:rsidRPr="008C014D" w:rsidRDefault="003D479E" w:rsidP="00EC4F2C">
      <w:pPr>
        <w:spacing w:after="60" w:line="240" w:lineRule="auto"/>
        <w:rPr>
          <w:rFonts w:ascii="Arial" w:eastAsia="Times New Roman" w:hAnsi="Arial" w:cs="Arial"/>
          <w:b/>
          <w:noProof w:val="0"/>
          <w:sz w:val="20"/>
          <w:szCs w:val="20"/>
          <w:lang w:val="en-US"/>
        </w:rPr>
      </w:pPr>
      <w:r w:rsidRPr="00EC7084">
        <w:rPr>
          <w:rFonts w:ascii="Arial" w:eastAsia="Times New Roman" w:hAnsi="Arial" w:cs="Arial"/>
          <w:b/>
          <w:noProof w:val="0"/>
          <w:sz w:val="20"/>
          <w:szCs w:val="20"/>
        </w:rPr>
        <w:t>Číslo objednávateľa:</w:t>
      </w:r>
      <w:r w:rsidR="008C014D" w:rsidRPr="008C014D">
        <w:rPr>
          <w:rFonts w:ascii="Arial" w:eastAsia="Times New Roman" w:hAnsi="Arial" w:cs="Arial"/>
          <w:b/>
          <w:noProof w:val="0"/>
          <w:sz w:val="20"/>
          <w:szCs w:val="20"/>
          <w:lang w:val="en-US"/>
        </w:rPr>
        <w:t xml:space="preserve"> </w:t>
      </w:r>
      <w:r w:rsidR="008C014D">
        <w:rPr>
          <w:rFonts w:ascii="Arial" w:eastAsia="Times New Roman" w:hAnsi="Arial" w:cs="Arial"/>
          <w:b/>
          <w:noProof w:val="0"/>
          <w:sz w:val="20"/>
          <w:szCs w:val="20"/>
          <w:lang w:val="en-US"/>
        </w:rPr>
        <w:t>[</w:t>
      </w:r>
      <w:proofErr w:type="spellStart"/>
      <w:r w:rsidR="008C014D" w:rsidRPr="008C014D">
        <w:rPr>
          <w:rFonts w:ascii="Arial" w:eastAsia="Times New Roman" w:hAnsi="Arial" w:cs="Arial"/>
          <w:b/>
          <w:noProof w:val="0"/>
          <w:sz w:val="20"/>
          <w:szCs w:val="20"/>
          <w:highlight w:val="yellow"/>
          <w:lang w:val="en-US"/>
        </w:rPr>
        <w:t>doplni</w:t>
      </w:r>
      <w:proofErr w:type="spellEnd"/>
      <w:r w:rsidR="008C014D" w:rsidRPr="008C014D">
        <w:rPr>
          <w:rFonts w:ascii="Arial" w:eastAsia="Times New Roman" w:hAnsi="Arial" w:cs="Arial"/>
          <w:b/>
          <w:noProof w:val="0"/>
          <w:sz w:val="20"/>
          <w:szCs w:val="20"/>
          <w:highlight w:val="yellow"/>
        </w:rPr>
        <w:t>ť</w:t>
      </w:r>
      <w:r w:rsidR="008C014D">
        <w:rPr>
          <w:rFonts w:ascii="Arial" w:eastAsia="Times New Roman" w:hAnsi="Arial" w:cs="Arial"/>
          <w:b/>
          <w:noProof w:val="0"/>
          <w:sz w:val="20"/>
          <w:szCs w:val="20"/>
          <w:lang w:val="en-US"/>
        </w:rPr>
        <w:t>]</w:t>
      </w:r>
      <w:r w:rsidRPr="00EC7084">
        <w:rPr>
          <w:rFonts w:ascii="Arial" w:eastAsia="Times New Roman" w:hAnsi="Arial" w:cs="Arial"/>
          <w:b/>
          <w:noProof w:val="0"/>
          <w:sz w:val="20"/>
          <w:szCs w:val="20"/>
        </w:rPr>
        <w:t xml:space="preserve">                                           </w:t>
      </w:r>
      <w:r w:rsidR="008C014D">
        <w:rPr>
          <w:rFonts w:ascii="Arial" w:eastAsia="Times New Roman" w:hAnsi="Arial" w:cs="Arial"/>
          <w:b/>
          <w:noProof w:val="0"/>
          <w:sz w:val="20"/>
          <w:szCs w:val="20"/>
        </w:rPr>
        <w:tab/>
      </w:r>
      <w:r w:rsidRPr="00EC7084">
        <w:rPr>
          <w:rFonts w:ascii="Arial" w:eastAsia="Times New Roman" w:hAnsi="Arial" w:cs="Arial"/>
          <w:b/>
          <w:noProof w:val="0"/>
          <w:sz w:val="20"/>
          <w:szCs w:val="20"/>
        </w:rPr>
        <w:t>Číslo poskytovateľa:</w:t>
      </w:r>
      <w:r w:rsidR="008C014D">
        <w:rPr>
          <w:rFonts w:ascii="Arial" w:eastAsia="Times New Roman" w:hAnsi="Arial" w:cs="Arial"/>
          <w:b/>
          <w:noProof w:val="0"/>
          <w:sz w:val="20"/>
          <w:szCs w:val="20"/>
        </w:rPr>
        <w:t xml:space="preserve"> </w:t>
      </w:r>
      <w:r w:rsidR="008C014D">
        <w:rPr>
          <w:rFonts w:ascii="Arial" w:eastAsia="Times New Roman" w:hAnsi="Arial" w:cs="Arial"/>
          <w:b/>
          <w:noProof w:val="0"/>
          <w:sz w:val="20"/>
          <w:szCs w:val="20"/>
          <w:lang w:val="en-US"/>
        </w:rPr>
        <w:t>[</w:t>
      </w:r>
      <w:proofErr w:type="spellStart"/>
      <w:r w:rsidR="008C014D" w:rsidRPr="008C014D">
        <w:rPr>
          <w:rFonts w:ascii="Arial" w:eastAsia="Times New Roman" w:hAnsi="Arial" w:cs="Arial"/>
          <w:b/>
          <w:noProof w:val="0"/>
          <w:sz w:val="20"/>
          <w:szCs w:val="20"/>
          <w:highlight w:val="yellow"/>
          <w:lang w:val="en-US"/>
        </w:rPr>
        <w:t>doplni</w:t>
      </w:r>
      <w:proofErr w:type="spellEnd"/>
      <w:r w:rsidR="008C014D" w:rsidRPr="008C014D">
        <w:rPr>
          <w:rFonts w:ascii="Arial" w:eastAsia="Times New Roman" w:hAnsi="Arial" w:cs="Arial"/>
          <w:b/>
          <w:noProof w:val="0"/>
          <w:sz w:val="20"/>
          <w:szCs w:val="20"/>
          <w:highlight w:val="yellow"/>
        </w:rPr>
        <w:t>ť</w:t>
      </w:r>
      <w:r w:rsidR="008C014D">
        <w:rPr>
          <w:rFonts w:ascii="Arial" w:eastAsia="Times New Roman" w:hAnsi="Arial" w:cs="Arial"/>
          <w:b/>
          <w:noProof w:val="0"/>
          <w:sz w:val="20"/>
          <w:szCs w:val="20"/>
          <w:lang w:val="en-US"/>
        </w:rPr>
        <w:t>]</w:t>
      </w:r>
    </w:p>
    <w:p w14:paraId="3E327B54" w14:textId="77777777" w:rsidR="003D479E" w:rsidRPr="00EC7084" w:rsidRDefault="003D479E" w:rsidP="00EC4F2C">
      <w:pPr>
        <w:spacing w:after="60" w:line="240" w:lineRule="auto"/>
        <w:jc w:val="center"/>
        <w:rPr>
          <w:rFonts w:ascii="Arial" w:eastAsia="Times New Roman" w:hAnsi="Arial" w:cs="Arial"/>
          <w:noProof w:val="0"/>
          <w:sz w:val="20"/>
          <w:szCs w:val="20"/>
        </w:rPr>
      </w:pPr>
    </w:p>
    <w:p w14:paraId="02FB2A9A" w14:textId="77777777" w:rsidR="00EC7084" w:rsidRPr="00EC7084" w:rsidRDefault="00EC7084" w:rsidP="00EC4F2C">
      <w:pPr>
        <w:spacing w:after="60" w:line="240" w:lineRule="auto"/>
        <w:jc w:val="center"/>
        <w:rPr>
          <w:rFonts w:ascii="Arial" w:eastAsia="Times New Roman" w:hAnsi="Arial" w:cs="Arial"/>
          <w:sz w:val="20"/>
          <w:szCs w:val="20"/>
        </w:rPr>
      </w:pPr>
      <w:r w:rsidRPr="00EC7084">
        <w:rPr>
          <w:rFonts w:ascii="Arial" w:eastAsia="Times New Roman" w:hAnsi="Arial" w:cs="Arial"/>
          <w:sz w:val="20"/>
          <w:szCs w:val="20"/>
        </w:rPr>
        <w:t>medzi stranami rámcovej dohody:</w:t>
      </w:r>
    </w:p>
    <w:p w14:paraId="789E14A8" w14:textId="77777777" w:rsidR="00EC7084" w:rsidRPr="00EC7084" w:rsidRDefault="00EC7084" w:rsidP="00EC4F2C">
      <w:pPr>
        <w:widowControl w:val="0"/>
        <w:shd w:val="clear" w:color="auto" w:fill="FFFFFF"/>
        <w:autoSpaceDE w:val="0"/>
        <w:autoSpaceDN w:val="0"/>
        <w:adjustRightInd w:val="0"/>
        <w:spacing w:after="60" w:line="240" w:lineRule="auto"/>
        <w:rPr>
          <w:rFonts w:ascii="Arial" w:eastAsia="Times New Roman" w:hAnsi="Arial" w:cs="Arial"/>
          <w:b/>
          <w:bCs/>
          <w:noProof w:val="0"/>
          <w:sz w:val="20"/>
          <w:szCs w:val="20"/>
        </w:rPr>
      </w:pPr>
    </w:p>
    <w:p w14:paraId="638B7282" w14:textId="77777777" w:rsidR="00EC7084" w:rsidRPr="00EC7084" w:rsidRDefault="00EC7084" w:rsidP="00EC4F2C">
      <w:pPr>
        <w:widowControl w:val="0"/>
        <w:shd w:val="clear" w:color="auto" w:fill="FFFFFF"/>
        <w:autoSpaceDE w:val="0"/>
        <w:autoSpaceDN w:val="0"/>
        <w:adjustRightInd w:val="0"/>
        <w:spacing w:after="60" w:line="240" w:lineRule="auto"/>
        <w:rPr>
          <w:rFonts w:ascii="Arial" w:eastAsia="Times New Roman" w:hAnsi="Arial" w:cs="Arial"/>
          <w:b/>
          <w:bCs/>
          <w:noProof w:val="0"/>
          <w:sz w:val="20"/>
          <w:szCs w:val="20"/>
        </w:rPr>
      </w:pPr>
      <w:r w:rsidRPr="00EC7084">
        <w:rPr>
          <w:rFonts w:ascii="Arial" w:eastAsia="Times New Roman" w:hAnsi="Arial" w:cs="Arial"/>
          <w:b/>
          <w:bCs/>
          <w:noProof w:val="0"/>
          <w:sz w:val="20"/>
          <w:szCs w:val="20"/>
        </w:rPr>
        <w:t>Objednávateľ:</w:t>
      </w:r>
    </w:p>
    <w:p w14:paraId="77B4D158" w14:textId="404262BF" w:rsidR="00EC7084" w:rsidRPr="00EC7084" w:rsidRDefault="00EC7084" w:rsidP="00EC4F2C">
      <w:pPr>
        <w:shd w:val="clear" w:color="auto" w:fill="FFFFFF"/>
        <w:tabs>
          <w:tab w:val="left" w:pos="2835"/>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Obchodné meno:</w:t>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b/>
          <w:noProof w:val="0"/>
          <w:sz w:val="20"/>
          <w:szCs w:val="20"/>
        </w:rPr>
        <w:t xml:space="preserve">Národná diaľničná spoločnosť, a. s. </w:t>
      </w:r>
    </w:p>
    <w:p w14:paraId="6ED0214A" w14:textId="4DD3139A"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Sídlo:</w:t>
      </w:r>
      <w:r w:rsidRPr="00EC7084">
        <w:rPr>
          <w:rFonts w:ascii="Arial" w:eastAsia="Times New Roman" w:hAnsi="Arial" w:cs="Arial"/>
          <w:noProof w:val="0"/>
          <w:sz w:val="20"/>
          <w:szCs w:val="20"/>
        </w:rPr>
        <w:tab/>
        <w:t xml:space="preserve"> </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Dúbravská cesta 14, 841 04 Bratislava</w:t>
      </w:r>
    </w:p>
    <w:p w14:paraId="419A0BB2" w14:textId="35A3C919"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Zápis v obch. reg.:</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Mestský súd Bratislava III, Oddiel Sa, Vložka č. 3518/B</w:t>
      </w:r>
    </w:p>
    <w:p w14:paraId="4DBF7039" w14:textId="639D7CBF" w:rsidR="00EC7084" w:rsidRPr="00EC7084" w:rsidRDefault="00EC7084" w:rsidP="00EC4F2C">
      <w:pPr>
        <w:shd w:val="clear" w:color="auto" w:fill="FFFFFF"/>
        <w:tabs>
          <w:tab w:val="left" w:pos="2835"/>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Štatutárny orgán:</w:t>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predstavenstvo zastúpené:</w:t>
      </w:r>
    </w:p>
    <w:p w14:paraId="44411C44" w14:textId="214EA83C" w:rsidR="00EC7084" w:rsidRPr="00EC7084" w:rsidRDefault="00EC7084" w:rsidP="0074588C">
      <w:pPr>
        <w:shd w:val="clear" w:color="auto" w:fill="FFFFFF"/>
        <w:tabs>
          <w:tab w:val="left" w:pos="2835"/>
        </w:tabs>
        <w:spacing w:after="60" w:line="240" w:lineRule="auto"/>
        <w:ind w:left="3544" w:hanging="3260"/>
        <w:rPr>
          <w:rFonts w:ascii="Arial" w:eastAsia="Times New Roman" w:hAnsi="Arial" w:cs="Arial"/>
          <w:noProof w:val="0"/>
          <w:sz w:val="20"/>
          <w:szCs w:val="20"/>
        </w:rPr>
      </w:pP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 xml:space="preserve">Ing. Filip </w:t>
      </w:r>
      <w:proofErr w:type="spellStart"/>
      <w:r w:rsidRPr="00EC7084">
        <w:rPr>
          <w:rFonts w:ascii="Arial" w:eastAsia="Times New Roman" w:hAnsi="Arial" w:cs="Arial"/>
          <w:noProof w:val="0"/>
          <w:sz w:val="20"/>
          <w:szCs w:val="20"/>
        </w:rPr>
        <w:t>Macháček</w:t>
      </w:r>
      <w:proofErr w:type="spellEnd"/>
      <w:r w:rsidRPr="00EC7084">
        <w:rPr>
          <w:rFonts w:ascii="Arial" w:eastAsia="Times New Roman" w:hAnsi="Arial" w:cs="Arial"/>
          <w:noProof w:val="0"/>
          <w:sz w:val="20"/>
          <w:szCs w:val="20"/>
        </w:rPr>
        <w:t>, predseda predstavenstva a generálny riaditeľ</w:t>
      </w:r>
    </w:p>
    <w:p w14:paraId="10E62337" w14:textId="6198C9AE"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ab/>
        <w:t xml:space="preserve"> </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PhDr. Rastislav Droppa, podpredseda predstavenstva</w:t>
      </w:r>
    </w:p>
    <w:p w14:paraId="67E1A588" w14:textId="3D7E07C8" w:rsidR="00EC7084" w:rsidRPr="00EC7084" w:rsidRDefault="00EC7084" w:rsidP="00EC4F2C">
      <w:pPr>
        <w:shd w:val="clear" w:color="auto" w:fill="FFFFFF"/>
        <w:tabs>
          <w:tab w:val="left" w:pos="2610"/>
        </w:tabs>
        <w:spacing w:after="60" w:line="240" w:lineRule="auto"/>
        <w:jc w:val="both"/>
        <w:rPr>
          <w:rFonts w:ascii="Arial" w:eastAsia="Times New Roman" w:hAnsi="Arial" w:cs="Arial"/>
          <w:noProof w:val="0"/>
          <w:sz w:val="20"/>
          <w:szCs w:val="20"/>
        </w:rPr>
      </w:pPr>
      <w:r w:rsidRPr="00EC7084">
        <w:rPr>
          <w:rFonts w:ascii="Arial" w:eastAsia="Times New Roman" w:hAnsi="Arial" w:cs="Arial"/>
          <w:noProof w:val="0"/>
          <w:sz w:val="20"/>
          <w:szCs w:val="20"/>
        </w:rPr>
        <w:t>IČO:</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35 919 001</w:t>
      </w:r>
    </w:p>
    <w:p w14:paraId="56984738" w14:textId="26FD48E4"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 xml:space="preserve">DIČ: </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202 193 7775</w:t>
      </w:r>
      <w:r w:rsidRPr="00EC7084">
        <w:rPr>
          <w:rFonts w:ascii="Arial" w:eastAsia="Times New Roman" w:hAnsi="Arial" w:cs="Arial"/>
          <w:noProof w:val="0"/>
          <w:sz w:val="20"/>
          <w:szCs w:val="20"/>
        </w:rPr>
        <w:tab/>
      </w:r>
    </w:p>
    <w:p w14:paraId="2AF11001" w14:textId="5DE2265F"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IČ DPH:</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 xml:space="preserve">SK 202 193 7775 </w:t>
      </w:r>
    </w:p>
    <w:p w14:paraId="59EC836B" w14:textId="47E6F8A8" w:rsidR="001702CA" w:rsidRPr="006E137D" w:rsidRDefault="001702CA" w:rsidP="00EC4F2C">
      <w:pPr>
        <w:shd w:val="clear" w:color="auto" w:fill="FFFFFF"/>
        <w:spacing w:after="60" w:line="240" w:lineRule="auto"/>
        <w:ind w:left="2835" w:hanging="2835"/>
        <w:rPr>
          <w:rFonts w:ascii="Arial" w:hAnsi="Arial" w:cs="Arial"/>
          <w:sz w:val="20"/>
          <w:szCs w:val="20"/>
        </w:rPr>
      </w:pPr>
      <w:r w:rsidRPr="006E137D">
        <w:rPr>
          <w:rFonts w:ascii="Arial" w:hAnsi="Arial" w:cs="Arial"/>
          <w:sz w:val="20"/>
          <w:szCs w:val="20"/>
        </w:rPr>
        <w:t xml:space="preserve">Bankové spojenie: </w:t>
      </w:r>
      <w:r w:rsidRPr="006E137D">
        <w:rPr>
          <w:rFonts w:ascii="Arial" w:hAnsi="Arial" w:cs="Arial"/>
          <w:sz w:val="20"/>
          <w:szCs w:val="20"/>
        </w:rPr>
        <w:tab/>
      </w:r>
      <w:r>
        <w:rPr>
          <w:rFonts w:ascii="Arial" w:hAnsi="Arial" w:cs="Arial"/>
          <w:sz w:val="20"/>
          <w:szCs w:val="20"/>
        </w:rPr>
        <w:tab/>
      </w:r>
      <w:r>
        <w:rPr>
          <w:rFonts w:ascii="Arial" w:hAnsi="Arial" w:cs="Arial"/>
          <w:sz w:val="20"/>
          <w:szCs w:val="20"/>
        </w:rPr>
        <w:tab/>
      </w:r>
      <w:r w:rsidRPr="006E137D">
        <w:rPr>
          <w:rFonts w:ascii="Arial" w:hAnsi="Arial" w:cs="Arial"/>
          <w:sz w:val="20"/>
          <w:szCs w:val="20"/>
        </w:rPr>
        <w:t>Štátna pokladnica</w:t>
      </w:r>
    </w:p>
    <w:p w14:paraId="3411BBFA" w14:textId="1E6461E9" w:rsidR="001702CA" w:rsidRPr="006E137D" w:rsidRDefault="001702CA" w:rsidP="00EC4F2C">
      <w:pPr>
        <w:spacing w:after="60" w:line="240" w:lineRule="auto"/>
        <w:rPr>
          <w:rFonts w:ascii="Arial" w:hAnsi="Arial" w:cs="Arial"/>
          <w:bCs/>
          <w:sz w:val="20"/>
          <w:szCs w:val="20"/>
        </w:rPr>
      </w:pPr>
      <w:r w:rsidRPr="006E137D">
        <w:rPr>
          <w:rFonts w:ascii="Arial" w:hAnsi="Arial" w:cs="Arial"/>
          <w:bCs/>
          <w:sz w:val="20"/>
          <w:szCs w:val="20"/>
        </w:rPr>
        <w:t>IBAN:</w:t>
      </w:r>
      <w:r w:rsidRPr="006E137D">
        <w:rPr>
          <w:rFonts w:ascii="Arial" w:hAnsi="Arial" w:cs="Arial"/>
          <w:bCs/>
          <w:sz w:val="20"/>
          <w:szCs w:val="20"/>
        </w:rPr>
        <w:tab/>
      </w:r>
      <w:r w:rsidRPr="006E137D">
        <w:rPr>
          <w:rFonts w:ascii="Arial" w:hAnsi="Arial" w:cs="Arial"/>
          <w:bCs/>
          <w:sz w:val="20"/>
          <w:szCs w:val="20"/>
        </w:rPr>
        <w:tab/>
      </w:r>
      <w:r w:rsidRPr="006E137D">
        <w:rPr>
          <w:rFonts w:ascii="Arial" w:hAnsi="Arial" w:cs="Arial"/>
          <w:bCs/>
          <w:sz w:val="20"/>
          <w:szCs w:val="20"/>
        </w:rPr>
        <w:tab/>
      </w:r>
      <w:r w:rsidRPr="006E137D">
        <w:rPr>
          <w:rFonts w:ascii="Arial" w:hAnsi="Arial" w:cs="Arial"/>
          <w:bCs/>
          <w:sz w:val="20"/>
          <w:szCs w:val="20"/>
        </w:rPr>
        <w:tab/>
      </w:r>
      <w:r>
        <w:rPr>
          <w:rFonts w:ascii="Arial" w:hAnsi="Arial" w:cs="Arial"/>
          <w:bCs/>
          <w:sz w:val="20"/>
          <w:szCs w:val="20"/>
        </w:rPr>
        <w:tab/>
      </w:r>
      <w:r w:rsidRPr="006E137D">
        <w:rPr>
          <w:rFonts w:ascii="Arial" w:hAnsi="Arial" w:cs="Arial"/>
          <w:bCs/>
          <w:sz w:val="20"/>
          <w:szCs w:val="20"/>
        </w:rPr>
        <w:t>SK95 8180 0000 0070 0069 4593</w:t>
      </w:r>
    </w:p>
    <w:p w14:paraId="2765408F" w14:textId="0C0CE850" w:rsidR="001702CA" w:rsidRPr="006E137D" w:rsidRDefault="001702CA" w:rsidP="00EC4F2C">
      <w:pPr>
        <w:spacing w:after="60" w:line="240" w:lineRule="auto"/>
        <w:rPr>
          <w:rFonts w:ascii="Arial" w:hAnsi="Arial" w:cs="Arial"/>
          <w:sz w:val="20"/>
          <w:szCs w:val="20"/>
        </w:rPr>
      </w:pPr>
      <w:r w:rsidRPr="006E137D">
        <w:rPr>
          <w:rFonts w:ascii="Arial" w:hAnsi="Arial" w:cs="Arial"/>
          <w:bCs/>
          <w:sz w:val="20"/>
          <w:szCs w:val="20"/>
        </w:rPr>
        <w:t>BIC:</w:t>
      </w:r>
      <w:r w:rsidRPr="006E137D">
        <w:rPr>
          <w:rFonts w:ascii="Arial" w:hAnsi="Arial" w:cs="Arial"/>
          <w:bCs/>
          <w:sz w:val="20"/>
          <w:szCs w:val="20"/>
        </w:rPr>
        <w:tab/>
        <w:t xml:space="preserve"> </w:t>
      </w:r>
      <w:r w:rsidRPr="006E137D">
        <w:rPr>
          <w:rFonts w:ascii="Arial" w:hAnsi="Arial" w:cs="Arial"/>
          <w:bCs/>
          <w:sz w:val="20"/>
          <w:szCs w:val="20"/>
        </w:rPr>
        <w:tab/>
      </w:r>
      <w:r w:rsidRPr="006E137D">
        <w:rPr>
          <w:rFonts w:ascii="Arial" w:hAnsi="Arial" w:cs="Arial"/>
          <w:bCs/>
          <w:sz w:val="20"/>
          <w:szCs w:val="20"/>
        </w:rPr>
        <w:tab/>
      </w:r>
      <w:r w:rsidRPr="006E137D">
        <w:rPr>
          <w:rFonts w:ascii="Arial" w:hAnsi="Arial" w:cs="Arial"/>
          <w:bCs/>
          <w:sz w:val="20"/>
          <w:szCs w:val="20"/>
        </w:rPr>
        <w:tab/>
      </w:r>
      <w:r>
        <w:rPr>
          <w:rFonts w:ascii="Arial" w:hAnsi="Arial" w:cs="Arial"/>
          <w:bCs/>
          <w:sz w:val="20"/>
          <w:szCs w:val="20"/>
        </w:rPr>
        <w:tab/>
      </w:r>
      <w:r w:rsidRPr="006E137D">
        <w:rPr>
          <w:rFonts w:ascii="Arial" w:hAnsi="Arial" w:cs="Arial"/>
          <w:bCs/>
          <w:sz w:val="20"/>
          <w:szCs w:val="20"/>
        </w:rPr>
        <w:t>SPSRSKBA</w:t>
      </w:r>
    </w:p>
    <w:p w14:paraId="0A8EA1F4" w14:textId="6639062C" w:rsidR="00EC7084" w:rsidRPr="00EC7084" w:rsidRDefault="00EC7084" w:rsidP="00EC4F2C">
      <w:pPr>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Tel.:</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+421 2 5831 1111</w:t>
      </w:r>
    </w:p>
    <w:p w14:paraId="1CE7B5A8" w14:textId="77777777" w:rsidR="00EC7084" w:rsidRPr="00EC7084" w:rsidRDefault="00EC7084" w:rsidP="00EC4F2C">
      <w:pPr>
        <w:tabs>
          <w:tab w:val="left" w:pos="567"/>
          <w:tab w:val="left" w:pos="2552"/>
        </w:tabs>
        <w:spacing w:after="60" w:line="240" w:lineRule="auto"/>
        <w:rPr>
          <w:rFonts w:ascii="Arial" w:eastAsia="Times New Roman" w:hAnsi="Arial" w:cs="Arial"/>
          <w:noProof w:val="0"/>
          <w:sz w:val="20"/>
          <w:szCs w:val="20"/>
          <w:lang w:eastAsia="cs-CZ"/>
        </w:rPr>
      </w:pPr>
      <w:r w:rsidRPr="00EC7084">
        <w:rPr>
          <w:rFonts w:ascii="Arial" w:eastAsia="Times New Roman" w:hAnsi="Arial" w:cs="Arial"/>
          <w:noProof w:val="0"/>
          <w:sz w:val="20"/>
          <w:szCs w:val="20"/>
          <w:lang w:eastAsia="cs-CZ"/>
        </w:rPr>
        <w:t>(ďalej len „</w:t>
      </w:r>
      <w:r w:rsidRPr="00EC7084">
        <w:rPr>
          <w:rFonts w:ascii="Arial" w:eastAsia="Times New Roman" w:hAnsi="Arial" w:cs="Arial"/>
          <w:b/>
          <w:noProof w:val="0"/>
          <w:sz w:val="20"/>
          <w:szCs w:val="20"/>
          <w:lang w:eastAsia="cs-CZ"/>
        </w:rPr>
        <w:t>objednávateľ</w:t>
      </w:r>
      <w:r w:rsidRPr="00EC7084">
        <w:rPr>
          <w:rFonts w:ascii="Arial" w:eastAsia="Times New Roman" w:hAnsi="Arial" w:cs="Arial"/>
          <w:noProof w:val="0"/>
          <w:sz w:val="20"/>
          <w:szCs w:val="20"/>
          <w:lang w:eastAsia="cs-CZ"/>
        </w:rPr>
        <w:t>“)</w:t>
      </w:r>
    </w:p>
    <w:p w14:paraId="0030A15D" w14:textId="77777777" w:rsidR="00EC7084" w:rsidRPr="00EC7084" w:rsidRDefault="00EC7084" w:rsidP="00EC4F2C">
      <w:pPr>
        <w:shd w:val="clear" w:color="auto" w:fill="FFFFFF"/>
        <w:tabs>
          <w:tab w:val="left" w:pos="2268"/>
        </w:tabs>
        <w:spacing w:after="60" w:line="240" w:lineRule="auto"/>
        <w:rPr>
          <w:rFonts w:ascii="Arial" w:eastAsia="Times New Roman" w:hAnsi="Arial" w:cs="Arial"/>
          <w:b/>
          <w:bCs/>
          <w:noProof w:val="0"/>
          <w:sz w:val="20"/>
          <w:szCs w:val="20"/>
        </w:rPr>
      </w:pPr>
      <w:r w:rsidRPr="00EC7084">
        <w:rPr>
          <w:rFonts w:ascii="Arial" w:eastAsia="Times New Roman" w:hAnsi="Arial" w:cs="Arial"/>
          <w:bCs/>
          <w:noProof w:val="0"/>
          <w:sz w:val="20"/>
          <w:szCs w:val="20"/>
        </w:rPr>
        <w:t>a</w:t>
      </w:r>
    </w:p>
    <w:p w14:paraId="64AB0A28" w14:textId="77777777" w:rsidR="00EC7084" w:rsidRPr="00EC7084" w:rsidRDefault="00EC7084" w:rsidP="00EC4F2C">
      <w:pPr>
        <w:shd w:val="clear" w:color="auto" w:fill="FFFFFF"/>
        <w:spacing w:after="60" w:line="240" w:lineRule="auto"/>
        <w:ind w:left="567" w:hanging="567"/>
        <w:rPr>
          <w:rFonts w:ascii="Arial" w:eastAsia="Times New Roman" w:hAnsi="Arial" w:cs="Arial"/>
          <w:b/>
          <w:bCs/>
          <w:noProof w:val="0"/>
          <w:sz w:val="20"/>
          <w:szCs w:val="20"/>
        </w:rPr>
      </w:pPr>
      <w:r w:rsidRPr="00EC7084">
        <w:rPr>
          <w:rFonts w:ascii="Arial" w:eastAsia="Times New Roman" w:hAnsi="Arial" w:cs="Arial"/>
          <w:b/>
          <w:bCs/>
          <w:noProof w:val="0"/>
          <w:sz w:val="20"/>
          <w:szCs w:val="20"/>
        </w:rPr>
        <w:t>Poskytovateľ:</w:t>
      </w:r>
    </w:p>
    <w:p w14:paraId="10B1822B" w14:textId="34AEC045"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Obchodné meno:</w:t>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p>
    <w:p w14:paraId="04DB6120" w14:textId="2F12DB54"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Sídlo:</w:t>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r w:rsidRPr="00EC7084">
        <w:rPr>
          <w:rFonts w:ascii="Arial" w:eastAsia="Times New Roman" w:hAnsi="Arial" w:cs="Arial"/>
          <w:noProof w:val="0"/>
          <w:sz w:val="20"/>
          <w:szCs w:val="20"/>
        </w:rPr>
        <w:tab/>
      </w:r>
    </w:p>
    <w:p w14:paraId="6F29B042" w14:textId="0174EB34"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Zápis v obch. reg.:</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2D5BD78D" w14:textId="7D6FDA84"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Štatutárny orgán:</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37691490" w14:textId="0F2EC2D1"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Osoby oprávnené na rokovanie:</w:t>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5546B812" w14:textId="351B3DCF"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 xml:space="preserve">- vo veciach rámcovej dohody:  </w:t>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151069A0" w14:textId="788BC802"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 xml:space="preserve">- vo veciach technických: </w:t>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31B0E5DC" w14:textId="18F51AD6"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 vo veciach cenových:</w:t>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6A6EEE61" w14:textId="42829E5E"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IČO:</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p>
    <w:p w14:paraId="3CBBE7B0" w14:textId="6B007D6D"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DIČ:</w:t>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sidRPr="0069415D">
        <w:rPr>
          <w:rFonts w:ascii="Arial" w:hAnsi="Arial"/>
          <w:sz w:val="20"/>
          <w:highlight w:val="yellow"/>
        </w:rPr>
        <w:t>[doplniť]</w:t>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001702CA">
        <w:rPr>
          <w:rFonts w:ascii="Arial" w:eastAsia="Times New Roman" w:hAnsi="Arial" w:cs="Arial"/>
          <w:noProof w:val="0"/>
          <w:sz w:val="20"/>
          <w:szCs w:val="20"/>
        </w:rPr>
        <w:tab/>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p>
    <w:p w14:paraId="0FB42CB9" w14:textId="5E8D5D55" w:rsidR="00EC7084" w:rsidRPr="00EC7084" w:rsidRDefault="00EC7084" w:rsidP="00EC4F2C">
      <w:pPr>
        <w:shd w:val="clear" w:color="auto" w:fill="FFFFFF"/>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lastRenderedPageBreak/>
        <w:t>IČ DPH:</w:t>
      </w:r>
      <w:r w:rsidRPr="00EC7084">
        <w:rPr>
          <w:rFonts w:ascii="Arial" w:eastAsia="Times New Roman" w:hAnsi="Arial" w:cs="Arial"/>
          <w:noProof w:val="0"/>
          <w:sz w:val="20"/>
          <w:szCs w:val="20"/>
        </w:rPr>
        <w:tab/>
      </w:r>
      <w:r w:rsidR="00197BDC">
        <w:rPr>
          <w:rFonts w:ascii="Arial" w:eastAsia="Times New Roman" w:hAnsi="Arial" w:cs="Arial"/>
          <w:noProof w:val="0"/>
          <w:sz w:val="20"/>
          <w:szCs w:val="20"/>
        </w:rPr>
        <w:tab/>
      </w:r>
      <w:r w:rsidR="00197BDC">
        <w:rPr>
          <w:rFonts w:ascii="Arial" w:eastAsia="Times New Roman" w:hAnsi="Arial" w:cs="Arial"/>
          <w:noProof w:val="0"/>
          <w:sz w:val="20"/>
          <w:szCs w:val="20"/>
        </w:rPr>
        <w:tab/>
      </w:r>
      <w:r w:rsidR="00197BDC">
        <w:rPr>
          <w:rFonts w:ascii="Arial" w:eastAsia="Times New Roman" w:hAnsi="Arial" w:cs="Arial"/>
          <w:noProof w:val="0"/>
          <w:sz w:val="20"/>
          <w:szCs w:val="20"/>
        </w:rPr>
        <w:tab/>
      </w:r>
      <w:r w:rsidR="00197BDC" w:rsidRPr="0069415D">
        <w:rPr>
          <w:rFonts w:ascii="Arial" w:hAnsi="Arial"/>
          <w:sz w:val="20"/>
          <w:highlight w:val="yellow"/>
        </w:rPr>
        <w:t>[doplniť]</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p>
    <w:p w14:paraId="0E246A42" w14:textId="126EE47B"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Bankové spojenie:</w:t>
      </w:r>
      <w:r w:rsidR="00197BDC">
        <w:rPr>
          <w:rFonts w:ascii="Arial" w:eastAsia="Times New Roman" w:hAnsi="Arial" w:cs="Arial"/>
          <w:noProof w:val="0"/>
          <w:sz w:val="20"/>
          <w:szCs w:val="20"/>
        </w:rPr>
        <w:tab/>
      </w:r>
      <w:r w:rsidR="00197BDC">
        <w:rPr>
          <w:rFonts w:ascii="Arial" w:eastAsia="Times New Roman" w:hAnsi="Arial" w:cs="Arial"/>
          <w:noProof w:val="0"/>
          <w:sz w:val="20"/>
          <w:szCs w:val="20"/>
        </w:rPr>
        <w:tab/>
      </w:r>
      <w:r w:rsidR="00197BDC">
        <w:rPr>
          <w:rFonts w:ascii="Arial" w:eastAsia="Times New Roman" w:hAnsi="Arial" w:cs="Arial"/>
          <w:noProof w:val="0"/>
          <w:sz w:val="20"/>
          <w:szCs w:val="20"/>
        </w:rPr>
        <w:tab/>
      </w:r>
      <w:r w:rsidR="00197BDC" w:rsidRPr="0069415D">
        <w:rPr>
          <w:rFonts w:ascii="Arial" w:hAnsi="Arial"/>
          <w:sz w:val="20"/>
          <w:highlight w:val="yellow"/>
        </w:rPr>
        <w:t>[doplniť]</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p>
    <w:p w14:paraId="260D3088" w14:textId="4D3A648B" w:rsidR="00EC7084" w:rsidRPr="00EC7084" w:rsidRDefault="00EC7084" w:rsidP="00EC4F2C">
      <w:pPr>
        <w:spacing w:after="60" w:line="240" w:lineRule="auto"/>
        <w:rPr>
          <w:rFonts w:ascii="Arial" w:eastAsia="Times New Roman" w:hAnsi="Arial" w:cs="Arial"/>
          <w:bCs/>
          <w:noProof w:val="0"/>
          <w:sz w:val="20"/>
          <w:szCs w:val="20"/>
        </w:rPr>
      </w:pPr>
      <w:r w:rsidRPr="00EC7084">
        <w:rPr>
          <w:rFonts w:ascii="Arial" w:eastAsia="Times New Roman" w:hAnsi="Arial" w:cs="Arial"/>
          <w:bCs/>
          <w:noProof w:val="0"/>
          <w:sz w:val="20"/>
          <w:szCs w:val="20"/>
        </w:rPr>
        <w:t>Číslo účtu:</w:t>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004266FB">
        <w:rPr>
          <w:rFonts w:ascii="Arial" w:eastAsia="Times New Roman" w:hAnsi="Arial" w:cs="Arial"/>
          <w:bCs/>
          <w:noProof w:val="0"/>
          <w:sz w:val="20"/>
          <w:szCs w:val="20"/>
        </w:rPr>
        <w:tab/>
      </w:r>
      <w:r w:rsidR="004266FB" w:rsidRPr="0069415D">
        <w:rPr>
          <w:rFonts w:ascii="Arial" w:hAnsi="Arial"/>
          <w:sz w:val="20"/>
          <w:highlight w:val="yellow"/>
        </w:rPr>
        <w:t>[doplniť]</w:t>
      </w:r>
    </w:p>
    <w:p w14:paraId="630BA0FA" w14:textId="53C78D08" w:rsidR="00EC7084" w:rsidRPr="00EC7084" w:rsidRDefault="00EC7084" w:rsidP="00EC4F2C">
      <w:pPr>
        <w:spacing w:after="60" w:line="240" w:lineRule="auto"/>
        <w:rPr>
          <w:rFonts w:ascii="Arial" w:eastAsia="Times New Roman" w:hAnsi="Arial" w:cs="Arial"/>
          <w:bCs/>
          <w:noProof w:val="0"/>
          <w:sz w:val="20"/>
          <w:szCs w:val="20"/>
        </w:rPr>
      </w:pPr>
      <w:r w:rsidRPr="00EC7084">
        <w:rPr>
          <w:rFonts w:ascii="Arial" w:eastAsia="Times New Roman" w:hAnsi="Arial" w:cs="Arial"/>
          <w:bCs/>
          <w:noProof w:val="0"/>
          <w:sz w:val="20"/>
          <w:szCs w:val="20"/>
        </w:rPr>
        <w:t>IBAN:</w:t>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004266FB">
        <w:rPr>
          <w:rFonts w:ascii="Arial" w:eastAsia="Times New Roman" w:hAnsi="Arial" w:cs="Arial"/>
          <w:bCs/>
          <w:noProof w:val="0"/>
          <w:sz w:val="20"/>
          <w:szCs w:val="20"/>
        </w:rPr>
        <w:tab/>
      </w:r>
      <w:r w:rsidR="004266FB" w:rsidRPr="0069415D">
        <w:rPr>
          <w:rFonts w:ascii="Arial" w:hAnsi="Arial"/>
          <w:sz w:val="20"/>
          <w:highlight w:val="yellow"/>
        </w:rPr>
        <w:t>[doplniť]</w:t>
      </w:r>
    </w:p>
    <w:p w14:paraId="502B9347" w14:textId="51EC8C67" w:rsidR="00EC7084" w:rsidRPr="00EC7084" w:rsidRDefault="00EC7084" w:rsidP="00EC4F2C">
      <w:pPr>
        <w:spacing w:after="60" w:line="240" w:lineRule="auto"/>
        <w:rPr>
          <w:rFonts w:ascii="Arial" w:eastAsia="Times New Roman" w:hAnsi="Arial" w:cs="Arial"/>
          <w:noProof w:val="0"/>
          <w:sz w:val="20"/>
          <w:szCs w:val="20"/>
        </w:rPr>
      </w:pPr>
      <w:r w:rsidRPr="00EC7084">
        <w:rPr>
          <w:rFonts w:ascii="Arial" w:eastAsia="Times New Roman" w:hAnsi="Arial" w:cs="Arial"/>
          <w:bCs/>
          <w:noProof w:val="0"/>
          <w:sz w:val="20"/>
          <w:szCs w:val="20"/>
        </w:rPr>
        <w:t>BIC:</w:t>
      </w:r>
      <w:r w:rsidRPr="00EC7084">
        <w:rPr>
          <w:rFonts w:ascii="Arial" w:eastAsia="Times New Roman" w:hAnsi="Arial" w:cs="Arial"/>
          <w:bCs/>
          <w:noProof w:val="0"/>
          <w:sz w:val="20"/>
          <w:szCs w:val="20"/>
        </w:rPr>
        <w:tab/>
        <w:t xml:space="preserve"> </w:t>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Pr="00EC7084">
        <w:rPr>
          <w:rFonts w:ascii="Arial" w:eastAsia="Times New Roman" w:hAnsi="Arial" w:cs="Arial"/>
          <w:bCs/>
          <w:noProof w:val="0"/>
          <w:sz w:val="20"/>
          <w:szCs w:val="20"/>
        </w:rPr>
        <w:tab/>
      </w:r>
      <w:r w:rsidR="004266FB">
        <w:rPr>
          <w:rFonts w:ascii="Arial" w:eastAsia="Times New Roman" w:hAnsi="Arial" w:cs="Arial"/>
          <w:bCs/>
          <w:noProof w:val="0"/>
          <w:sz w:val="20"/>
          <w:szCs w:val="20"/>
        </w:rPr>
        <w:tab/>
      </w:r>
      <w:r w:rsidR="004266FB" w:rsidRPr="0069415D">
        <w:rPr>
          <w:rFonts w:ascii="Arial" w:hAnsi="Arial"/>
          <w:sz w:val="20"/>
          <w:highlight w:val="yellow"/>
        </w:rPr>
        <w:t>[doplniť]</w:t>
      </w:r>
    </w:p>
    <w:p w14:paraId="32BDD952" w14:textId="14A1C01D" w:rsidR="00EC7084" w:rsidRPr="00EC7084" w:rsidRDefault="00EC7084" w:rsidP="00EC4F2C">
      <w:pPr>
        <w:shd w:val="clear" w:color="auto" w:fill="FFFFFF"/>
        <w:tabs>
          <w:tab w:val="left" w:pos="2268"/>
        </w:tabs>
        <w:spacing w:after="60" w:line="240" w:lineRule="auto"/>
        <w:rPr>
          <w:rFonts w:ascii="Arial" w:eastAsia="Times New Roman" w:hAnsi="Arial" w:cs="Arial"/>
          <w:noProof w:val="0"/>
          <w:sz w:val="20"/>
          <w:szCs w:val="20"/>
        </w:rPr>
      </w:pPr>
      <w:r w:rsidRPr="00EC7084">
        <w:rPr>
          <w:rFonts w:ascii="Arial" w:eastAsia="Times New Roman" w:hAnsi="Arial" w:cs="Arial"/>
          <w:noProof w:val="0"/>
          <w:sz w:val="20"/>
          <w:szCs w:val="20"/>
        </w:rPr>
        <w:t>Tel./Fax:</w:t>
      </w:r>
      <w:r w:rsidRPr="00EC7084">
        <w:rPr>
          <w:rFonts w:ascii="Arial" w:eastAsia="Times New Roman" w:hAnsi="Arial" w:cs="Arial"/>
          <w:noProof w:val="0"/>
          <w:sz w:val="20"/>
          <w:szCs w:val="20"/>
        </w:rPr>
        <w:tab/>
      </w:r>
      <w:r w:rsidRPr="00EC7084">
        <w:rPr>
          <w:rFonts w:ascii="Arial" w:eastAsia="Times New Roman" w:hAnsi="Arial" w:cs="Arial"/>
          <w:noProof w:val="0"/>
          <w:sz w:val="20"/>
          <w:szCs w:val="20"/>
        </w:rPr>
        <w:tab/>
      </w:r>
      <w:r w:rsidR="004266FB">
        <w:rPr>
          <w:rFonts w:ascii="Arial" w:eastAsia="Times New Roman" w:hAnsi="Arial" w:cs="Arial"/>
          <w:noProof w:val="0"/>
          <w:sz w:val="20"/>
          <w:szCs w:val="20"/>
        </w:rPr>
        <w:tab/>
      </w:r>
      <w:r w:rsidR="004266FB" w:rsidRPr="0069415D">
        <w:rPr>
          <w:rFonts w:ascii="Arial" w:hAnsi="Arial"/>
          <w:sz w:val="20"/>
          <w:highlight w:val="yellow"/>
        </w:rPr>
        <w:t>[doplniť]</w:t>
      </w:r>
    </w:p>
    <w:p w14:paraId="3846E00D" w14:textId="77777777" w:rsidR="00EC7084" w:rsidRPr="00EC7084" w:rsidRDefault="00EC7084" w:rsidP="00EC4F2C">
      <w:pPr>
        <w:spacing w:after="60" w:line="240" w:lineRule="auto"/>
        <w:rPr>
          <w:rFonts w:ascii="Arial" w:eastAsia="Times New Roman" w:hAnsi="Arial" w:cs="Arial"/>
          <w:sz w:val="20"/>
          <w:szCs w:val="20"/>
        </w:rPr>
      </w:pPr>
      <w:r w:rsidRPr="00EC7084">
        <w:rPr>
          <w:rFonts w:ascii="Arial" w:eastAsia="Times New Roman" w:hAnsi="Arial" w:cs="Arial"/>
          <w:sz w:val="20"/>
          <w:szCs w:val="20"/>
          <w:lang w:eastAsia="cs-CZ"/>
        </w:rPr>
        <w:t>(ďalej len „</w:t>
      </w:r>
      <w:r w:rsidRPr="00EC7084">
        <w:rPr>
          <w:rFonts w:ascii="Arial" w:eastAsia="Times New Roman" w:hAnsi="Arial" w:cs="Arial"/>
          <w:b/>
          <w:sz w:val="20"/>
          <w:szCs w:val="20"/>
          <w:lang w:eastAsia="cs-CZ"/>
        </w:rPr>
        <w:t>poskytovateľ</w:t>
      </w:r>
      <w:r w:rsidRPr="00EC7084">
        <w:rPr>
          <w:rFonts w:ascii="Arial" w:eastAsia="Times New Roman" w:hAnsi="Arial" w:cs="Arial"/>
          <w:sz w:val="20"/>
          <w:szCs w:val="20"/>
          <w:lang w:eastAsia="cs-CZ"/>
        </w:rPr>
        <w:t>“)</w:t>
      </w:r>
    </w:p>
    <w:p w14:paraId="120E3495" w14:textId="77777777" w:rsidR="00EC7084" w:rsidRPr="00EC7084" w:rsidRDefault="00EC7084" w:rsidP="00EC4F2C">
      <w:pPr>
        <w:spacing w:after="60" w:line="240" w:lineRule="auto"/>
        <w:jc w:val="both"/>
        <w:rPr>
          <w:rFonts w:ascii="Arial" w:eastAsia="Times New Roman" w:hAnsi="Arial" w:cs="Arial"/>
          <w:noProof w:val="0"/>
          <w:sz w:val="20"/>
          <w:szCs w:val="20"/>
        </w:rPr>
      </w:pPr>
    </w:p>
    <w:p w14:paraId="4603F425" w14:textId="0D2EF0FE" w:rsidR="00EC7084" w:rsidRPr="00EC7084" w:rsidRDefault="00EC7084" w:rsidP="00EC4F2C">
      <w:pPr>
        <w:spacing w:after="60" w:line="240" w:lineRule="auto"/>
        <w:jc w:val="both"/>
        <w:rPr>
          <w:rFonts w:ascii="Arial" w:eastAsia="Times New Roman" w:hAnsi="Arial" w:cs="Arial"/>
          <w:noProof w:val="0"/>
          <w:sz w:val="20"/>
          <w:szCs w:val="20"/>
        </w:rPr>
      </w:pPr>
      <w:r w:rsidRPr="00EC7084">
        <w:rPr>
          <w:rFonts w:ascii="Arial" w:eastAsia="Times New Roman" w:hAnsi="Arial" w:cs="Arial"/>
          <w:noProof w:val="0"/>
          <w:sz w:val="20"/>
          <w:szCs w:val="20"/>
        </w:rPr>
        <w:t>(objednávateľ a poskytovateľ ďalej len „</w:t>
      </w:r>
      <w:r w:rsidRPr="00EC7084">
        <w:rPr>
          <w:rFonts w:ascii="Arial" w:eastAsia="Times New Roman" w:hAnsi="Arial" w:cs="Arial"/>
          <w:b/>
          <w:noProof w:val="0"/>
          <w:sz w:val="20"/>
          <w:szCs w:val="20"/>
        </w:rPr>
        <w:t>strany rámcovej dohody</w:t>
      </w:r>
      <w:r w:rsidRPr="00EC7084">
        <w:rPr>
          <w:rFonts w:ascii="Arial" w:eastAsia="Times New Roman" w:hAnsi="Arial" w:cs="Arial"/>
          <w:noProof w:val="0"/>
          <w:sz w:val="20"/>
          <w:szCs w:val="20"/>
        </w:rPr>
        <w:t>“</w:t>
      </w:r>
      <w:r w:rsidR="00B60BB8" w:rsidRPr="00B60BB8">
        <w:t xml:space="preserve"> </w:t>
      </w:r>
      <w:r w:rsidR="00B60BB8" w:rsidRPr="00B60BB8">
        <w:rPr>
          <w:rFonts w:ascii="Arial" w:eastAsia="Times New Roman" w:hAnsi="Arial" w:cs="Arial"/>
          <w:noProof w:val="0"/>
          <w:sz w:val="20"/>
          <w:szCs w:val="20"/>
        </w:rPr>
        <w:t>alebo jednotlivo „</w:t>
      </w:r>
      <w:r w:rsidR="00B60BB8" w:rsidRPr="000F5C6E">
        <w:rPr>
          <w:rFonts w:ascii="Arial" w:eastAsia="Times New Roman" w:hAnsi="Arial" w:cs="Arial"/>
          <w:b/>
          <w:noProof w:val="0"/>
          <w:sz w:val="20"/>
          <w:szCs w:val="20"/>
        </w:rPr>
        <w:t>strana rámcovej dohody</w:t>
      </w:r>
      <w:r w:rsidR="00B60BB8" w:rsidRPr="00B60BB8">
        <w:rPr>
          <w:rFonts w:ascii="Arial" w:eastAsia="Times New Roman" w:hAnsi="Arial" w:cs="Arial"/>
          <w:noProof w:val="0"/>
          <w:sz w:val="20"/>
          <w:szCs w:val="20"/>
        </w:rPr>
        <w:t>“</w:t>
      </w:r>
      <w:r w:rsidR="00B60BB8">
        <w:rPr>
          <w:rFonts w:ascii="Arial" w:eastAsia="Times New Roman" w:hAnsi="Arial" w:cs="Arial"/>
          <w:noProof w:val="0"/>
          <w:sz w:val="20"/>
          <w:szCs w:val="20"/>
        </w:rPr>
        <w:t xml:space="preserve"> </w:t>
      </w:r>
      <w:r w:rsidRPr="00EC7084">
        <w:rPr>
          <w:rFonts w:ascii="Arial" w:eastAsia="Times New Roman" w:hAnsi="Arial" w:cs="Arial"/>
          <w:noProof w:val="0"/>
          <w:sz w:val="20"/>
          <w:szCs w:val="20"/>
        </w:rPr>
        <w:t>)</w:t>
      </w:r>
    </w:p>
    <w:p w14:paraId="20BA1C3D" w14:textId="77777777" w:rsidR="00EC7084" w:rsidRPr="003A5692"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A5692">
        <w:rPr>
          <w:rFonts w:ascii="Arial" w:eastAsia="Calibri" w:hAnsi="Arial" w:cs="Arial"/>
          <w:b/>
          <w:bCs/>
          <w:iCs/>
          <w:noProof w:val="0"/>
          <w:sz w:val="20"/>
          <w:szCs w:val="20"/>
        </w:rPr>
        <w:t xml:space="preserve">Čl. 1 </w:t>
      </w:r>
    </w:p>
    <w:p w14:paraId="1EDA201C" w14:textId="77777777" w:rsidR="00EC7084" w:rsidRPr="003A5692"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A5692">
        <w:rPr>
          <w:rFonts w:ascii="Arial" w:eastAsia="Calibri" w:hAnsi="Arial" w:cs="Arial"/>
          <w:b/>
          <w:bCs/>
          <w:iCs/>
          <w:noProof w:val="0"/>
          <w:sz w:val="20"/>
          <w:szCs w:val="20"/>
        </w:rPr>
        <w:t>PREDMET RÁMCOVEJ DOHODY</w:t>
      </w:r>
    </w:p>
    <w:p w14:paraId="310EA4BE" w14:textId="4E7A2F14" w:rsidR="00EC7084" w:rsidRPr="00EC7084" w:rsidRDefault="00EC7084" w:rsidP="00EC4F2C">
      <w:pPr>
        <w:numPr>
          <w:ilvl w:val="1"/>
          <w:numId w:val="44"/>
        </w:numPr>
        <w:spacing w:after="60" w:line="240" w:lineRule="auto"/>
        <w:ind w:left="426" w:hanging="426"/>
        <w:jc w:val="both"/>
        <w:rPr>
          <w:rFonts w:ascii="Arial" w:eastAsia="Times New Roman" w:hAnsi="Arial" w:cs="Arial"/>
          <w:bCs/>
          <w:noProof w:val="0"/>
          <w:color w:val="000000"/>
          <w:sz w:val="20"/>
          <w:szCs w:val="20"/>
        </w:rPr>
      </w:pPr>
      <w:r w:rsidRPr="00EC7084">
        <w:rPr>
          <w:rFonts w:ascii="Arial" w:eastAsia="Times New Roman" w:hAnsi="Arial" w:cs="Arial"/>
          <w:bCs/>
          <w:noProof w:val="0"/>
          <w:color w:val="000000"/>
          <w:sz w:val="20"/>
          <w:szCs w:val="20"/>
        </w:rPr>
        <w:t>Predmetom rámcovej dohody je úprava práv a povinností strán rámcovej dohody spojených so záväzkom poskytovateľa vykonávať pre objednávateľa servisnú činnosť, vrátane revízi</w:t>
      </w:r>
      <w:r w:rsidR="0074588C">
        <w:rPr>
          <w:rFonts w:ascii="Arial" w:eastAsia="Times New Roman" w:hAnsi="Arial" w:cs="Arial"/>
          <w:bCs/>
          <w:noProof w:val="0"/>
          <w:color w:val="000000"/>
          <w:sz w:val="20"/>
          <w:szCs w:val="20"/>
        </w:rPr>
        <w:t>í a</w:t>
      </w:r>
      <w:r w:rsidRPr="00EC7084">
        <w:rPr>
          <w:rFonts w:ascii="Arial" w:eastAsia="Times New Roman" w:hAnsi="Arial" w:cs="Arial"/>
          <w:bCs/>
          <w:noProof w:val="0"/>
          <w:color w:val="000000"/>
          <w:sz w:val="20"/>
          <w:szCs w:val="20"/>
        </w:rPr>
        <w:t xml:space="preserve"> opravy zariadení technologického vybavenia (i) stavebnej a technologickej časti tunelov Ovčiarsko a</w:t>
      </w:r>
      <w:r w:rsidR="00AF3641">
        <w:rPr>
          <w:rFonts w:ascii="Arial" w:eastAsia="Times New Roman" w:hAnsi="Arial" w:cs="Arial"/>
          <w:bCs/>
          <w:noProof w:val="0"/>
          <w:color w:val="000000"/>
          <w:sz w:val="20"/>
          <w:szCs w:val="20"/>
        </w:rPr>
        <w:t> </w:t>
      </w:r>
      <w:r w:rsidRPr="00EC7084">
        <w:rPr>
          <w:rFonts w:ascii="Arial" w:eastAsia="Times New Roman" w:hAnsi="Arial" w:cs="Arial"/>
          <w:bCs/>
          <w:noProof w:val="0"/>
          <w:color w:val="000000"/>
          <w:sz w:val="20"/>
          <w:szCs w:val="20"/>
        </w:rPr>
        <w:t>Žilina</w:t>
      </w:r>
      <w:r w:rsidR="00AF3641">
        <w:rPr>
          <w:rFonts w:ascii="Arial" w:eastAsia="Times New Roman" w:hAnsi="Arial" w:cs="Arial"/>
          <w:bCs/>
          <w:noProof w:val="0"/>
          <w:color w:val="000000"/>
          <w:sz w:val="20"/>
          <w:szCs w:val="20"/>
        </w:rPr>
        <w:t xml:space="preserve"> </w:t>
      </w:r>
      <w:r w:rsidR="00AF3641" w:rsidRPr="005F473C">
        <w:rPr>
          <w:rFonts w:ascii="Arial" w:eastAsia="Times New Roman" w:hAnsi="Arial" w:cs="Arial"/>
          <w:bCs/>
          <w:noProof w:val="0"/>
          <w:color w:val="000000"/>
          <w:sz w:val="20"/>
          <w:szCs w:val="20"/>
        </w:rPr>
        <w:t xml:space="preserve">(ďalej </w:t>
      </w:r>
      <w:r w:rsidR="009F3134" w:rsidRPr="005F473C">
        <w:rPr>
          <w:rFonts w:ascii="Arial" w:eastAsia="Times New Roman" w:hAnsi="Arial" w:cs="Arial"/>
          <w:bCs/>
          <w:noProof w:val="0"/>
          <w:color w:val="000000"/>
          <w:sz w:val="20"/>
          <w:szCs w:val="20"/>
        </w:rPr>
        <w:t>aj</w:t>
      </w:r>
      <w:r w:rsidR="00AF3641" w:rsidRPr="005F473C">
        <w:rPr>
          <w:rFonts w:ascii="Arial" w:eastAsia="Times New Roman" w:hAnsi="Arial" w:cs="Arial"/>
          <w:bCs/>
          <w:noProof w:val="0"/>
          <w:color w:val="000000"/>
          <w:sz w:val="20"/>
          <w:szCs w:val="20"/>
        </w:rPr>
        <w:t xml:space="preserve"> </w:t>
      </w:r>
      <w:r w:rsidR="009F3134" w:rsidRPr="00ED2BC2">
        <w:rPr>
          <w:rFonts w:ascii="Arial" w:eastAsia="Times New Roman" w:hAnsi="Arial" w:cs="Arial"/>
          <w:bCs/>
          <w:noProof w:val="0"/>
          <w:color w:val="000000"/>
          <w:sz w:val="20"/>
          <w:szCs w:val="20"/>
        </w:rPr>
        <w:t>ako „</w:t>
      </w:r>
      <w:r w:rsidR="009F3134" w:rsidRPr="000F5C6E">
        <w:rPr>
          <w:rFonts w:ascii="Arial" w:eastAsia="Times New Roman" w:hAnsi="Arial" w:cs="Arial"/>
          <w:b/>
          <w:bCs/>
          <w:noProof w:val="0"/>
          <w:color w:val="000000"/>
          <w:sz w:val="20"/>
          <w:szCs w:val="20"/>
        </w:rPr>
        <w:t>technologické vybavenie tunela Ovčiarsko</w:t>
      </w:r>
      <w:r w:rsidR="009F3134" w:rsidRPr="005F473C">
        <w:rPr>
          <w:rFonts w:ascii="Arial" w:eastAsia="Times New Roman" w:hAnsi="Arial" w:cs="Arial"/>
          <w:bCs/>
          <w:noProof w:val="0"/>
          <w:color w:val="000000"/>
          <w:sz w:val="20"/>
          <w:szCs w:val="20"/>
        </w:rPr>
        <w:t>“/ „</w:t>
      </w:r>
      <w:r w:rsidR="009F3134" w:rsidRPr="000F5C6E">
        <w:rPr>
          <w:rFonts w:ascii="Arial" w:eastAsia="Times New Roman" w:hAnsi="Arial" w:cs="Arial"/>
          <w:b/>
          <w:bCs/>
          <w:noProof w:val="0"/>
          <w:color w:val="000000"/>
          <w:sz w:val="20"/>
          <w:szCs w:val="20"/>
        </w:rPr>
        <w:t>technologické vybavenie tunela Žilina</w:t>
      </w:r>
      <w:r w:rsidR="009F3134" w:rsidRPr="005F473C">
        <w:rPr>
          <w:rFonts w:ascii="Arial" w:eastAsia="Times New Roman" w:hAnsi="Arial" w:cs="Arial"/>
          <w:bCs/>
          <w:noProof w:val="0"/>
          <w:color w:val="000000"/>
          <w:sz w:val="20"/>
          <w:szCs w:val="20"/>
        </w:rPr>
        <w:t xml:space="preserve">“/ spoločne aj ako </w:t>
      </w:r>
      <w:r w:rsidR="00AF3641" w:rsidRPr="005F473C">
        <w:rPr>
          <w:rFonts w:ascii="Arial" w:eastAsia="Times New Roman" w:hAnsi="Arial" w:cs="Arial"/>
          <w:bCs/>
          <w:noProof w:val="0"/>
          <w:color w:val="000000"/>
          <w:sz w:val="20"/>
          <w:szCs w:val="20"/>
        </w:rPr>
        <w:t>„</w:t>
      </w:r>
      <w:r w:rsidR="00AF3641" w:rsidRPr="005F473C">
        <w:rPr>
          <w:rFonts w:ascii="Arial" w:eastAsia="Times New Roman" w:hAnsi="Arial" w:cs="Arial"/>
          <w:b/>
          <w:bCs/>
          <w:noProof w:val="0"/>
          <w:color w:val="000000"/>
          <w:sz w:val="20"/>
          <w:szCs w:val="20"/>
        </w:rPr>
        <w:t>technologické vybavenie tu</w:t>
      </w:r>
      <w:r w:rsidR="00AF3641" w:rsidRPr="00ED2BC2">
        <w:rPr>
          <w:rFonts w:ascii="Arial" w:eastAsia="Times New Roman" w:hAnsi="Arial" w:cs="Arial"/>
          <w:b/>
          <w:bCs/>
          <w:noProof w:val="0"/>
          <w:color w:val="000000"/>
          <w:sz w:val="20"/>
          <w:szCs w:val="20"/>
        </w:rPr>
        <w:t>nelov Ovčiarsko a Žilina</w:t>
      </w:r>
      <w:r w:rsidR="00AF3641" w:rsidRPr="00ED2BC2">
        <w:rPr>
          <w:rFonts w:ascii="Arial" w:eastAsia="Times New Roman" w:hAnsi="Arial" w:cs="Arial"/>
          <w:bCs/>
          <w:noProof w:val="0"/>
          <w:color w:val="000000"/>
          <w:sz w:val="20"/>
          <w:szCs w:val="20"/>
        </w:rPr>
        <w:t>“)</w:t>
      </w:r>
      <w:r w:rsidR="0074588C" w:rsidRPr="00ED2BC2">
        <w:rPr>
          <w:rFonts w:ascii="Arial" w:eastAsia="Times New Roman" w:hAnsi="Arial" w:cs="Arial"/>
          <w:bCs/>
          <w:noProof w:val="0"/>
          <w:color w:val="000000"/>
          <w:sz w:val="20"/>
          <w:szCs w:val="20"/>
        </w:rPr>
        <w:t>,</w:t>
      </w:r>
      <w:r w:rsidRPr="00EC7084">
        <w:rPr>
          <w:rFonts w:ascii="Arial" w:eastAsia="Times New Roman" w:hAnsi="Arial" w:cs="Arial"/>
          <w:bCs/>
          <w:noProof w:val="0"/>
          <w:color w:val="000000"/>
          <w:sz w:val="20"/>
          <w:szCs w:val="20"/>
        </w:rPr>
        <w:t xml:space="preserve"> </w:t>
      </w:r>
      <w:r w:rsidR="00AF3641">
        <w:rPr>
          <w:rFonts w:ascii="Arial" w:eastAsia="Times New Roman" w:hAnsi="Arial" w:cs="Arial"/>
          <w:bCs/>
          <w:noProof w:val="0"/>
          <w:color w:val="000000"/>
          <w:sz w:val="20"/>
          <w:szCs w:val="20"/>
        </w:rPr>
        <w:t>(ii)</w:t>
      </w:r>
      <w:r w:rsidRPr="00EC7084">
        <w:rPr>
          <w:rFonts w:ascii="Arial" w:eastAsia="Times New Roman" w:hAnsi="Arial" w:cs="Arial"/>
          <w:bCs/>
          <w:noProof w:val="0"/>
          <w:color w:val="000000"/>
          <w:sz w:val="20"/>
          <w:szCs w:val="20"/>
        </w:rPr>
        <w:t xml:space="preserve"> </w:t>
      </w:r>
      <w:r w:rsidR="00AF3641">
        <w:rPr>
          <w:rFonts w:ascii="Arial" w:eastAsia="Times New Roman" w:hAnsi="Arial" w:cs="Arial"/>
          <w:bCs/>
          <w:noProof w:val="0"/>
          <w:color w:val="000000"/>
          <w:sz w:val="20"/>
          <w:szCs w:val="20"/>
        </w:rPr>
        <w:t xml:space="preserve">stavebnej a technologickej časti </w:t>
      </w:r>
      <w:r w:rsidRPr="00EC7084">
        <w:rPr>
          <w:rFonts w:ascii="Arial" w:eastAsia="Times New Roman" w:hAnsi="Arial" w:cs="Arial"/>
          <w:bCs/>
          <w:noProof w:val="0"/>
          <w:color w:val="000000"/>
          <w:sz w:val="20"/>
          <w:szCs w:val="20"/>
        </w:rPr>
        <w:t xml:space="preserve">informačného systému diaľnice stavby: Diaľnica D1 Hričovské Podhradie </w:t>
      </w:r>
      <w:r w:rsidR="0074588C" w:rsidRPr="00EC7084">
        <w:rPr>
          <w:rFonts w:ascii="Arial" w:eastAsia="Times New Roman" w:hAnsi="Arial" w:cs="Arial"/>
          <w:bCs/>
          <w:noProof w:val="0"/>
          <w:color w:val="000000"/>
          <w:sz w:val="20"/>
          <w:szCs w:val="20"/>
        </w:rPr>
        <w:t xml:space="preserve">– </w:t>
      </w:r>
      <w:r w:rsidR="0074588C">
        <w:rPr>
          <w:rFonts w:eastAsia="Calibri" w:cs="Arial"/>
          <w:bCs/>
          <w:sz w:val="20"/>
          <w:szCs w:val="20"/>
          <w:lang w:eastAsia="sk-SK"/>
        </w:rPr>
        <w:t xml:space="preserve"> </w:t>
      </w:r>
      <w:r w:rsidRPr="00EC7084">
        <w:rPr>
          <w:rFonts w:ascii="Arial" w:eastAsia="Times New Roman" w:hAnsi="Arial" w:cs="Arial"/>
          <w:bCs/>
          <w:noProof w:val="0"/>
          <w:color w:val="000000"/>
          <w:sz w:val="20"/>
          <w:szCs w:val="20"/>
        </w:rPr>
        <w:t xml:space="preserve">Lietavská Lúčka a Diaľničný privádzač Lietavská Lúčka – Žilina, II. Etapa (ďalej aj </w:t>
      </w:r>
      <w:r w:rsidR="00DA5451">
        <w:rPr>
          <w:rFonts w:ascii="Arial" w:eastAsia="Times New Roman" w:hAnsi="Arial" w:cs="Arial"/>
          <w:bCs/>
          <w:noProof w:val="0"/>
          <w:color w:val="000000"/>
          <w:sz w:val="20"/>
          <w:szCs w:val="20"/>
        </w:rPr>
        <w:t xml:space="preserve">ako </w:t>
      </w:r>
      <w:r w:rsidRPr="00EC7084">
        <w:rPr>
          <w:rFonts w:ascii="Arial" w:eastAsia="Times New Roman" w:hAnsi="Arial" w:cs="Arial"/>
          <w:bCs/>
          <w:noProof w:val="0"/>
          <w:color w:val="000000"/>
          <w:sz w:val="20"/>
          <w:szCs w:val="20"/>
        </w:rPr>
        <w:t>„</w:t>
      </w:r>
      <w:r w:rsidRPr="00EC7084">
        <w:rPr>
          <w:rFonts w:ascii="Arial" w:eastAsia="Times New Roman" w:hAnsi="Arial" w:cs="Arial"/>
          <w:b/>
          <w:bCs/>
          <w:noProof w:val="0"/>
          <w:color w:val="000000"/>
          <w:sz w:val="20"/>
          <w:szCs w:val="20"/>
        </w:rPr>
        <w:t>technologické vybavenie</w:t>
      </w:r>
      <w:r w:rsidR="00AF3641">
        <w:rPr>
          <w:rFonts w:ascii="Arial" w:eastAsia="Times New Roman" w:hAnsi="Arial" w:cs="Arial"/>
          <w:b/>
          <w:bCs/>
          <w:noProof w:val="0"/>
          <w:color w:val="000000"/>
          <w:sz w:val="20"/>
          <w:szCs w:val="20"/>
        </w:rPr>
        <w:t xml:space="preserve"> D1 a privádzača</w:t>
      </w:r>
      <w:r w:rsidRPr="00EC7084">
        <w:rPr>
          <w:rFonts w:ascii="Arial" w:eastAsia="Times New Roman" w:hAnsi="Arial" w:cs="Arial"/>
          <w:bCs/>
          <w:noProof w:val="0"/>
          <w:color w:val="000000"/>
          <w:sz w:val="20"/>
          <w:szCs w:val="20"/>
        </w:rPr>
        <w:t>“) a</w:t>
      </w:r>
      <w:r w:rsidR="00AF3641">
        <w:rPr>
          <w:rFonts w:ascii="Arial" w:eastAsia="Times New Roman" w:hAnsi="Arial" w:cs="Arial"/>
          <w:bCs/>
          <w:noProof w:val="0"/>
          <w:color w:val="000000"/>
          <w:sz w:val="20"/>
          <w:szCs w:val="20"/>
        </w:rPr>
        <w:t xml:space="preserve"> technologickej časti integrovaného operátorského pracoviska Považská Bystrica, 2. etapa (ďalej aj </w:t>
      </w:r>
      <w:r w:rsidR="00DA5451">
        <w:rPr>
          <w:rFonts w:ascii="Arial" w:eastAsia="Times New Roman" w:hAnsi="Arial" w:cs="Arial"/>
          <w:bCs/>
          <w:noProof w:val="0"/>
          <w:color w:val="000000"/>
          <w:sz w:val="20"/>
          <w:szCs w:val="20"/>
        </w:rPr>
        <w:t xml:space="preserve">ako </w:t>
      </w:r>
      <w:r w:rsidR="00AF3641">
        <w:rPr>
          <w:rFonts w:ascii="Arial" w:eastAsia="Times New Roman" w:hAnsi="Arial" w:cs="Arial"/>
          <w:bCs/>
          <w:noProof w:val="0"/>
          <w:color w:val="000000"/>
          <w:sz w:val="20"/>
          <w:szCs w:val="20"/>
        </w:rPr>
        <w:t>„</w:t>
      </w:r>
      <w:r w:rsidR="00AF3641" w:rsidRPr="00FF24C0">
        <w:rPr>
          <w:rFonts w:ascii="Arial" w:eastAsia="Times New Roman" w:hAnsi="Arial" w:cs="Arial"/>
          <w:b/>
          <w:bCs/>
          <w:noProof w:val="0"/>
          <w:color w:val="000000"/>
          <w:sz w:val="20"/>
          <w:szCs w:val="20"/>
        </w:rPr>
        <w:t>technologické vybavenie IOP</w:t>
      </w:r>
      <w:r w:rsidR="00AF3641" w:rsidRPr="00FF24C0">
        <w:rPr>
          <w:rFonts w:ascii="Arial" w:eastAsia="Times New Roman" w:hAnsi="Arial" w:cs="Arial"/>
          <w:bCs/>
          <w:noProof w:val="0"/>
          <w:color w:val="000000"/>
          <w:sz w:val="20"/>
          <w:szCs w:val="20"/>
        </w:rPr>
        <w:t>“</w:t>
      </w:r>
      <w:r w:rsidR="00AF3641">
        <w:rPr>
          <w:rFonts w:ascii="Arial" w:eastAsia="Times New Roman" w:hAnsi="Arial" w:cs="Arial"/>
          <w:bCs/>
          <w:noProof w:val="0"/>
          <w:color w:val="000000"/>
          <w:sz w:val="20"/>
          <w:szCs w:val="20"/>
        </w:rPr>
        <w:t xml:space="preserve"> /technologické vybavenie tunelov Ovčiarsko a Žilina, technologické vybavenie D1 a privádzača a technologické vybavenie IOP ďalej spoločne aj ako „</w:t>
      </w:r>
      <w:r w:rsidR="00AF3641" w:rsidRPr="00FF24C0">
        <w:rPr>
          <w:rFonts w:ascii="Arial" w:eastAsia="Times New Roman" w:hAnsi="Arial" w:cs="Arial"/>
          <w:b/>
          <w:bCs/>
          <w:noProof w:val="0"/>
          <w:color w:val="000000"/>
          <w:sz w:val="20"/>
          <w:szCs w:val="20"/>
        </w:rPr>
        <w:t>technologické vybavenie</w:t>
      </w:r>
      <w:r w:rsidR="00AF3641">
        <w:rPr>
          <w:rFonts w:ascii="Arial" w:eastAsia="Times New Roman" w:hAnsi="Arial" w:cs="Arial"/>
          <w:bCs/>
          <w:noProof w:val="0"/>
          <w:color w:val="000000"/>
          <w:sz w:val="20"/>
          <w:szCs w:val="20"/>
        </w:rPr>
        <w:t xml:space="preserve">“) a </w:t>
      </w:r>
      <w:r w:rsidRPr="00EC7084">
        <w:rPr>
          <w:rFonts w:ascii="Arial" w:eastAsia="Times New Roman" w:hAnsi="Arial" w:cs="Arial"/>
          <w:bCs/>
          <w:noProof w:val="0"/>
          <w:color w:val="000000"/>
          <w:sz w:val="20"/>
          <w:szCs w:val="20"/>
        </w:rPr>
        <w:t xml:space="preserve">plniť povinnosti </w:t>
      </w:r>
      <w:r w:rsidR="00AF3641">
        <w:rPr>
          <w:rFonts w:ascii="Arial" w:eastAsia="Times New Roman" w:hAnsi="Arial" w:cs="Arial"/>
          <w:bCs/>
          <w:noProof w:val="0"/>
          <w:color w:val="000000"/>
          <w:sz w:val="20"/>
          <w:szCs w:val="20"/>
        </w:rPr>
        <w:t>podľa</w:t>
      </w:r>
      <w:r w:rsidRPr="00EC7084">
        <w:rPr>
          <w:rFonts w:ascii="Arial" w:eastAsia="Times New Roman" w:hAnsi="Arial" w:cs="Arial"/>
          <w:bCs/>
          <w:noProof w:val="0"/>
          <w:color w:val="000000"/>
          <w:sz w:val="20"/>
          <w:szCs w:val="20"/>
        </w:rPr>
        <w:t xml:space="preserve"> </w:t>
      </w:r>
      <w:r w:rsidRPr="00EC7084">
        <w:rPr>
          <w:rFonts w:ascii="Arial" w:eastAsia="Times New Roman" w:hAnsi="Arial" w:cs="Arial"/>
          <w:noProof w:val="0"/>
          <w:sz w:val="20"/>
          <w:szCs w:val="20"/>
          <w:lang w:eastAsia="sk-SK"/>
        </w:rPr>
        <w:t>Zmluvy</w:t>
      </w:r>
      <w:r w:rsidRPr="00EC7084">
        <w:rPr>
          <w:rFonts w:ascii="Arial" w:eastAsia="Times New Roman" w:hAnsi="Arial" w:cs="Arial"/>
          <w:bCs/>
          <w:noProof w:val="0"/>
          <w:sz w:val="20"/>
          <w:szCs w:val="20"/>
          <w:lang w:eastAsia="sk-SK"/>
        </w:rPr>
        <w:t xml:space="preserve"> o zabezpečení plnenia bezpečnostných opatrení a notifikačných povinností</w:t>
      </w:r>
      <w:r w:rsidRPr="00EC7084">
        <w:rPr>
          <w:rFonts w:ascii="Arial" w:eastAsia="Times New Roman" w:hAnsi="Arial" w:cs="Arial"/>
          <w:noProof w:val="0"/>
          <w:sz w:val="20"/>
          <w:szCs w:val="20"/>
          <w:lang w:eastAsia="sk-SK"/>
        </w:rPr>
        <w:t xml:space="preserve">, ktorá  tvorí </w:t>
      </w:r>
      <w:r w:rsidR="00E91CEB">
        <w:rPr>
          <w:rFonts w:ascii="Arial" w:eastAsia="Times New Roman" w:hAnsi="Arial" w:cs="Arial"/>
          <w:noProof w:val="0"/>
          <w:sz w:val="20"/>
          <w:szCs w:val="20"/>
          <w:lang w:eastAsia="sk-SK"/>
        </w:rPr>
        <w:t>P</w:t>
      </w:r>
      <w:r w:rsidRPr="00EC7084">
        <w:rPr>
          <w:rFonts w:ascii="Arial" w:eastAsia="Times New Roman" w:hAnsi="Arial" w:cs="Arial"/>
          <w:noProof w:val="0"/>
          <w:sz w:val="20"/>
          <w:szCs w:val="20"/>
          <w:lang w:eastAsia="sk-SK"/>
        </w:rPr>
        <w:t>rílohu č. 17 rámcovej dohody,</w:t>
      </w:r>
      <w:r w:rsidRPr="00EC7084">
        <w:rPr>
          <w:rFonts w:ascii="Arial" w:eastAsia="Times New Roman" w:hAnsi="Arial" w:cs="Arial"/>
          <w:bCs/>
          <w:noProof w:val="0"/>
          <w:color w:val="000000"/>
          <w:sz w:val="20"/>
          <w:szCs w:val="20"/>
        </w:rPr>
        <w:t xml:space="preserve"> podľa požiadaviek objednávateľa, v súlade s ustanoveniami rámcovej dohody a súťažnými podkladmi a záväzkom objednávateľa zaplatiť poskytovateľovi za riadne a včas poskytnuté plnenie predmetu rámcovej dohody dohodnutú cenu. </w:t>
      </w:r>
    </w:p>
    <w:p w14:paraId="19D2ED4F" w14:textId="77777777" w:rsidR="00EC7084" w:rsidRPr="00EC7084" w:rsidRDefault="00EC7084" w:rsidP="00EC4F2C">
      <w:pPr>
        <w:overflowPunct w:val="0"/>
        <w:autoSpaceDE w:val="0"/>
        <w:autoSpaceDN w:val="0"/>
        <w:adjustRightInd w:val="0"/>
        <w:spacing w:after="60" w:line="240" w:lineRule="auto"/>
        <w:ind w:left="1418" w:hanging="851"/>
        <w:jc w:val="both"/>
        <w:textAlignment w:val="baseline"/>
        <w:rPr>
          <w:rFonts w:ascii="Arial" w:eastAsia="Times New Roman" w:hAnsi="Arial" w:cs="Arial"/>
          <w:bCs/>
          <w:noProof w:val="0"/>
          <w:sz w:val="20"/>
          <w:szCs w:val="20"/>
        </w:rPr>
      </w:pPr>
      <w:r w:rsidRPr="00EC7084">
        <w:rPr>
          <w:rFonts w:ascii="Arial" w:eastAsia="Times New Roman" w:hAnsi="Arial" w:cs="Arial"/>
          <w:bCs/>
          <w:noProof w:val="0"/>
          <w:sz w:val="20"/>
          <w:szCs w:val="20"/>
        </w:rPr>
        <w:t>1.1.1</w:t>
      </w:r>
      <w:r w:rsidRPr="00EC7084">
        <w:rPr>
          <w:rFonts w:ascii="Arial" w:eastAsia="Times New Roman" w:hAnsi="Arial" w:cs="Arial"/>
          <w:bCs/>
          <w:noProof w:val="0"/>
          <w:sz w:val="20"/>
          <w:szCs w:val="20"/>
        </w:rPr>
        <w:tab/>
        <w:t xml:space="preserve">Opravami sa na účely rámcovej dohody rozumie </w:t>
      </w:r>
      <w:r w:rsidRPr="00EC7084">
        <w:rPr>
          <w:rFonts w:ascii="Arial" w:eastAsia="Times New Roman" w:hAnsi="Arial" w:cs="Arial"/>
          <w:bCs/>
          <w:noProof w:val="0"/>
          <w:color w:val="000000"/>
          <w:sz w:val="20"/>
          <w:szCs w:val="20"/>
        </w:rPr>
        <w:t>odstraňovanie vád a porúch na zariadeniach technologického vybavenia (ďalej len „</w:t>
      </w:r>
      <w:r w:rsidRPr="00EC7084">
        <w:rPr>
          <w:rFonts w:ascii="Arial" w:eastAsia="Times New Roman" w:hAnsi="Arial" w:cs="Arial"/>
          <w:b/>
          <w:bCs/>
          <w:noProof w:val="0"/>
          <w:color w:val="000000"/>
          <w:sz w:val="20"/>
          <w:szCs w:val="20"/>
        </w:rPr>
        <w:t>opravy technologického vybavenia</w:t>
      </w:r>
      <w:r w:rsidRPr="00EC7084">
        <w:rPr>
          <w:rFonts w:ascii="Arial" w:eastAsia="Times New Roman" w:hAnsi="Arial" w:cs="Arial"/>
          <w:bCs/>
          <w:noProof w:val="0"/>
          <w:color w:val="000000"/>
          <w:sz w:val="20"/>
          <w:szCs w:val="20"/>
        </w:rPr>
        <w:t>“)</w:t>
      </w:r>
      <w:r w:rsidRPr="00EC7084">
        <w:rPr>
          <w:rFonts w:ascii="Calibri" w:eastAsia="Times New Roman" w:hAnsi="Calibri" w:cs="Calibri"/>
          <w:bCs/>
          <w:noProof w:val="0"/>
          <w:color w:val="000000"/>
          <w:sz w:val="20"/>
          <w:szCs w:val="20"/>
        </w:rPr>
        <w:t>ꓼ</w:t>
      </w:r>
    </w:p>
    <w:p w14:paraId="4BE6B2D6" w14:textId="3F1A7A6A" w:rsidR="00EC7084" w:rsidRDefault="00EC7084" w:rsidP="00EC4F2C">
      <w:pPr>
        <w:spacing w:after="60" w:line="240" w:lineRule="auto"/>
        <w:ind w:left="1418" w:hanging="851"/>
        <w:jc w:val="both"/>
        <w:rPr>
          <w:rFonts w:ascii="Calibri" w:eastAsia="Times New Roman" w:hAnsi="Calibri" w:cs="Calibri"/>
          <w:bCs/>
          <w:noProof w:val="0"/>
          <w:sz w:val="20"/>
          <w:szCs w:val="20"/>
        </w:rPr>
      </w:pPr>
      <w:r w:rsidRPr="00EC7084">
        <w:rPr>
          <w:rFonts w:ascii="Arial" w:eastAsia="Times New Roman" w:hAnsi="Arial" w:cs="Arial"/>
          <w:bCs/>
          <w:noProof w:val="0"/>
          <w:sz w:val="20"/>
          <w:szCs w:val="20"/>
        </w:rPr>
        <w:t>1.1.2</w:t>
      </w:r>
      <w:r w:rsidRPr="00EC7084">
        <w:rPr>
          <w:rFonts w:ascii="Arial" w:eastAsia="Times New Roman" w:hAnsi="Arial" w:cs="Arial"/>
          <w:bCs/>
          <w:noProof w:val="0"/>
          <w:sz w:val="20"/>
          <w:szCs w:val="20"/>
        </w:rPr>
        <w:tab/>
        <w:t xml:space="preserve">Servisnou činnosťou sa na účely rámcovej dohody rozumie </w:t>
      </w:r>
      <w:r w:rsidRPr="00EC7084">
        <w:rPr>
          <w:rFonts w:ascii="Arial" w:eastAsia="Times New Roman" w:hAnsi="Arial" w:cs="Arial"/>
          <w:bCs/>
          <w:noProof w:val="0"/>
          <w:color w:val="000000"/>
          <w:sz w:val="20"/>
          <w:szCs w:val="20"/>
        </w:rPr>
        <w:t>vykonávanie preventívnej kontroly a prehliadok a údržby zariadení technologického vybavenia, vrátane pravidelných revízií zariadení technologického vybavenia podľa</w:t>
      </w:r>
      <w:r w:rsidR="00A00FB2">
        <w:rPr>
          <w:rFonts w:ascii="Arial" w:eastAsia="Times New Roman" w:hAnsi="Arial" w:cs="Arial"/>
          <w:bCs/>
          <w:noProof w:val="0"/>
          <w:color w:val="000000"/>
          <w:sz w:val="20"/>
          <w:szCs w:val="20"/>
        </w:rPr>
        <w:t xml:space="preserve"> všeobecne záväzných </w:t>
      </w:r>
      <w:r w:rsidR="00A00FB2" w:rsidRPr="00EC7084">
        <w:rPr>
          <w:rFonts w:ascii="Arial" w:eastAsia="Times New Roman" w:hAnsi="Arial" w:cs="Arial"/>
          <w:bCs/>
          <w:noProof w:val="0"/>
          <w:color w:val="000000"/>
          <w:sz w:val="20"/>
          <w:szCs w:val="20"/>
        </w:rPr>
        <w:t xml:space="preserve"> </w:t>
      </w:r>
      <w:r w:rsidRPr="00EC7084">
        <w:rPr>
          <w:rFonts w:ascii="Arial" w:eastAsia="Times New Roman" w:hAnsi="Arial" w:cs="Arial"/>
          <w:bCs/>
          <w:noProof w:val="0"/>
          <w:color w:val="000000"/>
          <w:sz w:val="20"/>
          <w:szCs w:val="20"/>
        </w:rPr>
        <w:t xml:space="preserve"> </w:t>
      </w:r>
      <w:r w:rsidR="00740E78" w:rsidRPr="00740E78">
        <w:rPr>
          <w:rFonts w:ascii="Arial" w:eastAsia="Times New Roman" w:hAnsi="Arial" w:cs="Arial"/>
          <w:bCs/>
          <w:noProof w:val="0"/>
          <w:color w:val="000000"/>
          <w:sz w:val="20"/>
          <w:szCs w:val="20"/>
        </w:rPr>
        <w:t>právnych</w:t>
      </w:r>
      <w:r w:rsidR="00A00FB2">
        <w:rPr>
          <w:rFonts w:ascii="Arial" w:eastAsia="Times New Roman" w:hAnsi="Arial" w:cs="Arial"/>
          <w:bCs/>
          <w:noProof w:val="0"/>
          <w:color w:val="000000"/>
          <w:sz w:val="20"/>
          <w:szCs w:val="20"/>
        </w:rPr>
        <w:t xml:space="preserve"> predpisov</w:t>
      </w:r>
      <w:r w:rsidR="00740E78" w:rsidRPr="00740E78">
        <w:rPr>
          <w:rFonts w:ascii="Arial" w:eastAsia="Times New Roman" w:hAnsi="Arial" w:cs="Arial"/>
          <w:bCs/>
          <w:noProof w:val="0"/>
          <w:color w:val="000000"/>
          <w:sz w:val="20"/>
          <w:szCs w:val="20"/>
        </w:rPr>
        <w:t xml:space="preserve"> a osobitných predpisov</w:t>
      </w:r>
      <w:r w:rsidR="00740E78">
        <w:rPr>
          <w:rFonts w:ascii="Arial" w:eastAsia="Times New Roman" w:hAnsi="Arial" w:cs="Arial"/>
          <w:bCs/>
          <w:noProof w:val="0"/>
          <w:color w:val="000000"/>
          <w:sz w:val="20"/>
          <w:szCs w:val="20"/>
        </w:rPr>
        <w:t>,</w:t>
      </w:r>
      <w:r w:rsidR="00740E78" w:rsidRPr="00740E78">
        <w:rPr>
          <w:rFonts w:ascii="Arial" w:eastAsia="Times New Roman" w:hAnsi="Arial" w:cs="Arial"/>
          <w:bCs/>
          <w:noProof w:val="0"/>
          <w:color w:val="000000"/>
          <w:sz w:val="20"/>
          <w:szCs w:val="20"/>
        </w:rPr>
        <w:t xml:space="preserve"> </w:t>
      </w:r>
      <w:r w:rsidRPr="00EC7084">
        <w:rPr>
          <w:rFonts w:ascii="Arial" w:eastAsia="Times New Roman" w:hAnsi="Arial" w:cs="Arial"/>
          <w:bCs/>
          <w:noProof w:val="0"/>
          <w:color w:val="000000"/>
          <w:sz w:val="20"/>
          <w:szCs w:val="20"/>
        </w:rPr>
        <w:t>STN</w:t>
      </w:r>
      <w:r w:rsidR="00E91CEB">
        <w:rPr>
          <w:rFonts w:ascii="Arial" w:eastAsia="Times New Roman" w:hAnsi="Arial" w:cs="Arial"/>
          <w:bCs/>
          <w:noProof w:val="0"/>
          <w:color w:val="000000"/>
          <w:sz w:val="20"/>
          <w:szCs w:val="20"/>
        </w:rPr>
        <w:t xml:space="preserve"> EN a STN</w:t>
      </w:r>
      <w:r w:rsidR="006418A4">
        <w:rPr>
          <w:rFonts w:ascii="Arial" w:eastAsia="Times New Roman" w:hAnsi="Arial" w:cs="Arial"/>
          <w:bCs/>
          <w:noProof w:val="0"/>
          <w:color w:val="000000"/>
          <w:sz w:val="20"/>
          <w:szCs w:val="20"/>
        </w:rPr>
        <w:t xml:space="preserve">, vyhotovenie </w:t>
      </w:r>
      <w:r w:rsidR="00725475">
        <w:rPr>
          <w:rFonts w:ascii="Arial" w:eastAsia="Times New Roman" w:hAnsi="Arial" w:cs="Arial"/>
          <w:bCs/>
          <w:noProof w:val="0"/>
          <w:color w:val="000000"/>
          <w:sz w:val="20"/>
          <w:szCs w:val="20"/>
        </w:rPr>
        <w:t xml:space="preserve">ročných a mesačných </w:t>
      </w:r>
      <w:r w:rsidR="006418A4">
        <w:rPr>
          <w:rFonts w:ascii="Arial" w:eastAsia="Times New Roman" w:hAnsi="Arial" w:cs="Arial"/>
          <w:bCs/>
          <w:noProof w:val="0"/>
          <w:color w:val="000000"/>
          <w:sz w:val="20"/>
          <w:szCs w:val="20"/>
        </w:rPr>
        <w:t xml:space="preserve">správ </w:t>
      </w:r>
      <w:r w:rsidR="00725475">
        <w:rPr>
          <w:rFonts w:ascii="Arial" w:eastAsia="Times New Roman" w:hAnsi="Arial" w:cs="Arial"/>
          <w:bCs/>
          <w:noProof w:val="0"/>
          <w:color w:val="000000"/>
          <w:sz w:val="20"/>
          <w:szCs w:val="20"/>
        </w:rPr>
        <w:t>Z</w:t>
      </w:r>
      <w:r w:rsidR="006418A4">
        <w:rPr>
          <w:rFonts w:ascii="Arial" w:eastAsia="Times New Roman" w:hAnsi="Arial" w:cs="Arial"/>
          <w:bCs/>
          <w:noProof w:val="0"/>
          <w:color w:val="000000"/>
          <w:sz w:val="20"/>
          <w:szCs w:val="20"/>
        </w:rPr>
        <w:t>hodnoten</w:t>
      </w:r>
      <w:r w:rsidR="00725475">
        <w:rPr>
          <w:rFonts w:ascii="Arial" w:eastAsia="Times New Roman" w:hAnsi="Arial" w:cs="Arial"/>
          <w:bCs/>
          <w:noProof w:val="0"/>
          <w:color w:val="000000"/>
          <w:sz w:val="20"/>
          <w:szCs w:val="20"/>
        </w:rPr>
        <w:t>ie</w:t>
      </w:r>
      <w:r w:rsidR="006418A4">
        <w:rPr>
          <w:rFonts w:ascii="Arial" w:eastAsia="Times New Roman" w:hAnsi="Arial" w:cs="Arial"/>
          <w:bCs/>
          <w:noProof w:val="0"/>
          <w:color w:val="000000"/>
          <w:sz w:val="20"/>
          <w:szCs w:val="20"/>
        </w:rPr>
        <w:t xml:space="preserve"> </w:t>
      </w:r>
      <w:r w:rsidR="00C05551">
        <w:rPr>
          <w:rFonts w:ascii="Arial" w:eastAsia="Times New Roman" w:hAnsi="Arial" w:cs="Arial"/>
          <w:bCs/>
          <w:noProof w:val="0"/>
          <w:color w:val="000000"/>
          <w:sz w:val="20"/>
          <w:szCs w:val="20"/>
        </w:rPr>
        <w:t xml:space="preserve">stavu </w:t>
      </w:r>
      <w:r w:rsidR="006418A4">
        <w:rPr>
          <w:rFonts w:ascii="Arial" w:eastAsia="Times New Roman" w:hAnsi="Arial" w:cs="Arial"/>
          <w:bCs/>
          <w:noProof w:val="0"/>
          <w:color w:val="000000"/>
          <w:sz w:val="20"/>
          <w:szCs w:val="20"/>
        </w:rPr>
        <w:t>technologického vybavenia a</w:t>
      </w:r>
      <w:r w:rsidR="00E91CEB">
        <w:rPr>
          <w:rFonts w:ascii="Arial" w:eastAsia="Times New Roman" w:hAnsi="Arial" w:cs="Arial"/>
          <w:bCs/>
          <w:noProof w:val="0"/>
          <w:color w:val="000000"/>
          <w:sz w:val="20"/>
          <w:szCs w:val="20"/>
        </w:rPr>
        <w:t xml:space="preserve"> podrobných </w:t>
      </w:r>
      <w:r w:rsidR="006418A4">
        <w:rPr>
          <w:rFonts w:ascii="Arial" w:eastAsia="Times New Roman" w:hAnsi="Arial" w:cs="Arial"/>
          <w:bCs/>
          <w:noProof w:val="0"/>
          <w:color w:val="000000"/>
          <w:sz w:val="20"/>
          <w:szCs w:val="20"/>
        </w:rPr>
        <w:t xml:space="preserve">správ o stave kybernetickej bezpečnosti a o zabezpečovaní povinností vyplývajúcich zo </w:t>
      </w:r>
      <w:r w:rsidR="00E91CEB" w:rsidRPr="00E91CEB">
        <w:rPr>
          <w:rFonts w:ascii="Arial" w:eastAsia="Times New Roman" w:hAnsi="Arial" w:cs="Arial"/>
          <w:bCs/>
          <w:noProof w:val="0"/>
          <w:color w:val="000000"/>
          <w:sz w:val="20"/>
          <w:szCs w:val="20"/>
        </w:rPr>
        <w:t>Zmluvy o zabezpečení plnenia bezpečnostných opatrení a notifikačných povinností</w:t>
      </w:r>
      <w:r w:rsidR="00E91CEB">
        <w:rPr>
          <w:rFonts w:ascii="Arial" w:eastAsia="Times New Roman" w:hAnsi="Arial" w:cs="Arial"/>
          <w:bCs/>
          <w:noProof w:val="0"/>
          <w:color w:val="000000"/>
          <w:sz w:val="20"/>
          <w:szCs w:val="20"/>
        </w:rPr>
        <w:t xml:space="preserve">, </w:t>
      </w:r>
      <w:r w:rsidR="00E91CEB" w:rsidRPr="00E91CEB">
        <w:rPr>
          <w:rFonts w:ascii="Arial" w:eastAsia="Times New Roman" w:hAnsi="Arial" w:cs="Arial"/>
          <w:bCs/>
          <w:noProof w:val="0"/>
          <w:color w:val="000000"/>
          <w:sz w:val="20"/>
          <w:szCs w:val="20"/>
        </w:rPr>
        <w:t>ktorá  tvorí Prílohu č. 17 rámcovej dohody</w:t>
      </w:r>
      <w:r w:rsidR="00E91CEB" w:rsidRPr="00E91CEB" w:rsidDel="00E91CEB">
        <w:rPr>
          <w:rFonts w:ascii="Arial" w:eastAsia="Times New Roman" w:hAnsi="Arial" w:cs="Arial"/>
          <w:bCs/>
          <w:noProof w:val="0"/>
          <w:color w:val="000000"/>
          <w:sz w:val="20"/>
          <w:szCs w:val="20"/>
        </w:rPr>
        <w:t xml:space="preserve"> </w:t>
      </w:r>
      <w:r w:rsidRPr="00EC7084">
        <w:rPr>
          <w:rFonts w:ascii="Arial" w:eastAsia="Times New Roman" w:hAnsi="Arial" w:cs="Arial"/>
          <w:bCs/>
          <w:noProof w:val="0"/>
          <w:sz w:val="20"/>
          <w:szCs w:val="20"/>
        </w:rPr>
        <w:t>(ďalej len „</w:t>
      </w:r>
      <w:r w:rsidRPr="00EC7084">
        <w:rPr>
          <w:rFonts w:ascii="Arial" w:eastAsia="Times New Roman" w:hAnsi="Arial" w:cs="Arial"/>
          <w:b/>
          <w:bCs/>
          <w:noProof w:val="0"/>
          <w:sz w:val="20"/>
          <w:szCs w:val="20"/>
        </w:rPr>
        <w:t>servis technologického vybavenia</w:t>
      </w:r>
      <w:r w:rsidRPr="00EC7084">
        <w:rPr>
          <w:rFonts w:ascii="Arial" w:eastAsia="Times New Roman" w:hAnsi="Arial" w:cs="Arial"/>
          <w:bCs/>
          <w:noProof w:val="0"/>
          <w:sz w:val="20"/>
          <w:szCs w:val="20"/>
        </w:rPr>
        <w:t>“)</w:t>
      </w:r>
      <w:r w:rsidRPr="00EC7084">
        <w:rPr>
          <w:rFonts w:ascii="Calibri" w:eastAsia="Times New Roman" w:hAnsi="Calibri" w:cs="Calibri"/>
          <w:bCs/>
          <w:noProof w:val="0"/>
          <w:sz w:val="20"/>
          <w:szCs w:val="20"/>
        </w:rPr>
        <w:t>ꓼ</w:t>
      </w:r>
    </w:p>
    <w:p w14:paraId="39592422" w14:textId="59CBD549" w:rsidR="006418A4" w:rsidRPr="00EC7084" w:rsidRDefault="006418A4" w:rsidP="006418A4">
      <w:pPr>
        <w:overflowPunct w:val="0"/>
        <w:autoSpaceDE w:val="0"/>
        <w:autoSpaceDN w:val="0"/>
        <w:adjustRightInd w:val="0"/>
        <w:spacing w:after="60" w:line="240" w:lineRule="auto"/>
        <w:ind w:left="1418" w:hanging="851"/>
        <w:jc w:val="both"/>
        <w:textAlignment w:val="baseline"/>
        <w:rPr>
          <w:rFonts w:ascii="Arial" w:eastAsia="Times New Roman" w:hAnsi="Arial" w:cs="Arial"/>
          <w:bCs/>
          <w:noProof w:val="0"/>
          <w:sz w:val="20"/>
          <w:szCs w:val="20"/>
        </w:rPr>
      </w:pPr>
      <w:r w:rsidRPr="00EC7084">
        <w:rPr>
          <w:rFonts w:ascii="Arial" w:eastAsia="Times New Roman" w:hAnsi="Arial" w:cs="Arial"/>
          <w:bCs/>
          <w:noProof w:val="0"/>
          <w:sz w:val="20"/>
          <w:szCs w:val="20"/>
        </w:rPr>
        <w:t>1.1.</w:t>
      </w:r>
      <w:r>
        <w:rPr>
          <w:rFonts w:ascii="Arial" w:eastAsia="Times New Roman" w:hAnsi="Arial" w:cs="Arial"/>
          <w:bCs/>
          <w:noProof w:val="0"/>
          <w:sz w:val="20"/>
          <w:szCs w:val="20"/>
        </w:rPr>
        <w:t>3</w:t>
      </w:r>
      <w:r w:rsidRPr="00EC7084">
        <w:rPr>
          <w:rFonts w:ascii="Arial" w:eastAsia="Times New Roman" w:hAnsi="Arial" w:cs="Arial"/>
          <w:bCs/>
          <w:noProof w:val="0"/>
          <w:sz w:val="20"/>
          <w:szCs w:val="20"/>
        </w:rPr>
        <w:tab/>
      </w:r>
      <w:r>
        <w:rPr>
          <w:rFonts w:ascii="Arial" w:eastAsia="Times New Roman" w:hAnsi="Arial" w:cs="Arial"/>
          <w:bCs/>
          <w:noProof w:val="0"/>
          <w:sz w:val="20"/>
          <w:szCs w:val="20"/>
        </w:rPr>
        <w:t xml:space="preserve">Plnením povinností podľa Zmluvy o zabezpečení plnenia bezpečnostných opatrení a notifikačných povinností sa na účely rámcovej dohody rozumie plnenie povinností </w:t>
      </w:r>
      <w:r w:rsidRPr="00FF24C0">
        <w:rPr>
          <w:rFonts w:ascii="Arial" w:eastAsia="Times New Roman" w:hAnsi="Arial" w:cs="Arial"/>
          <w:bCs/>
          <w:noProof w:val="0"/>
          <w:sz w:val="20"/>
          <w:szCs w:val="20"/>
        </w:rPr>
        <w:t xml:space="preserve">podľa Zmluvy o zabezpečení plnenia bezpečnostných opatrení a notifikačných povinností, ktorú poskytovateľ uzatvoril s objednávateľom spolu s rámcovou dohodou a v súlade s § 19 ods. 2 zákona č. 69/2018 </w:t>
      </w:r>
      <w:proofErr w:type="spellStart"/>
      <w:r w:rsidRPr="00FF24C0">
        <w:rPr>
          <w:rFonts w:ascii="Arial" w:eastAsia="Times New Roman" w:hAnsi="Arial" w:cs="Arial"/>
          <w:bCs/>
          <w:noProof w:val="0"/>
          <w:sz w:val="20"/>
          <w:szCs w:val="20"/>
        </w:rPr>
        <w:t>Z.z</w:t>
      </w:r>
      <w:proofErr w:type="spellEnd"/>
      <w:r w:rsidRPr="00FF24C0">
        <w:rPr>
          <w:rFonts w:ascii="Arial" w:eastAsia="Times New Roman" w:hAnsi="Arial" w:cs="Arial"/>
          <w:bCs/>
          <w:noProof w:val="0"/>
          <w:sz w:val="20"/>
          <w:szCs w:val="20"/>
        </w:rPr>
        <w:t>. o kybernetickej bezpečnosti a o zmene a doplnení niektorých zákonov v znení neskorších predpisov (ďalej len „</w:t>
      </w:r>
      <w:r w:rsidRPr="00FF24C0">
        <w:rPr>
          <w:rFonts w:ascii="Arial" w:eastAsia="Times New Roman" w:hAnsi="Arial" w:cs="Arial"/>
          <w:b/>
          <w:bCs/>
          <w:noProof w:val="0"/>
          <w:sz w:val="20"/>
          <w:szCs w:val="20"/>
        </w:rPr>
        <w:t>zákon o kybernetickej bezpečnosti</w:t>
      </w:r>
      <w:r w:rsidRPr="00FF24C0">
        <w:rPr>
          <w:rFonts w:ascii="Arial" w:eastAsia="Times New Roman" w:hAnsi="Arial" w:cs="Arial"/>
          <w:bCs/>
          <w:noProof w:val="0"/>
          <w:sz w:val="20"/>
          <w:szCs w:val="20"/>
        </w:rPr>
        <w:t xml:space="preserve">“), obsahujúcou náležitosti minimálne v rozsahu Vyhlášky Národného bezpečnostného úradu č. 362/2018 </w:t>
      </w:r>
      <w:proofErr w:type="spellStart"/>
      <w:r w:rsidRPr="00FF24C0">
        <w:rPr>
          <w:rFonts w:ascii="Arial" w:eastAsia="Times New Roman" w:hAnsi="Arial" w:cs="Arial"/>
          <w:bCs/>
          <w:noProof w:val="0"/>
          <w:sz w:val="20"/>
          <w:szCs w:val="20"/>
        </w:rPr>
        <w:t>Z.z</w:t>
      </w:r>
      <w:proofErr w:type="spellEnd"/>
      <w:r w:rsidRPr="00FF24C0">
        <w:rPr>
          <w:rFonts w:ascii="Arial" w:eastAsia="Times New Roman" w:hAnsi="Arial" w:cs="Arial"/>
          <w:bCs/>
          <w:noProof w:val="0"/>
          <w:sz w:val="20"/>
          <w:szCs w:val="20"/>
        </w:rPr>
        <w:t xml:space="preserve">., ktorou sa ustanovuje obsah bezpečnostných opatrení, obsah a štruktúra bezpečnostnej dokumentácie a rozsah všeobecných bezpečnostných opatrení a ktorá ako neoddeliteľná súčasť rámcovej dohody tvorí </w:t>
      </w:r>
      <w:r w:rsidR="00725475">
        <w:rPr>
          <w:rFonts w:ascii="Arial" w:eastAsia="Times New Roman" w:hAnsi="Arial" w:cs="Arial"/>
          <w:bCs/>
          <w:noProof w:val="0"/>
          <w:sz w:val="20"/>
          <w:szCs w:val="20"/>
        </w:rPr>
        <w:t>P</w:t>
      </w:r>
      <w:r w:rsidRPr="00FF24C0">
        <w:rPr>
          <w:rFonts w:ascii="Arial" w:eastAsia="Times New Roman" w:hAnsi="Arial" w:cs="Arial"/>
          <w:bCs/>
          <w:noProof w:val="0"/>
          <w:sz w:val="20"/>
          <w:szCs w:val="20"/>
        </w:rPr>
        <w:t>rílohu č. 1</w:t>
      </w:r>
      <w:r>
        <w:rPr>
          <w:rFonts w:ascii="Arial" w:eastAsia="Times New Roman" w:hAnsi="Arial" w:cs="Arial"/>
          <w:bCs/>
          <w:noProof w:val="0"/>
          <w:sz w:val="20"/>
          <w:szCs w:val="20"/>
        </w:rPr>
        <w:t>7</w:t>
      </w:r>
      <w:r w:rsidRPr="00FF24C0">
        <w:rPr>
          <w:rFonts w:ascii="Arial" w:eastAsia="Times New Roman" w:hAnsi="Arial" w:cs="Arial"/>
          <w:bCs/>
          <w:noProof w:val="0"/>
          <w:sz w:val="20"/>
          <w:szCs w:val="20"/>
        </w:rPr>
        <w:t xml:space="preserve"> rámcovej dohody (ďalej len „</w:t>
      </w:r>
      <w:r w:rsidRPr="00FF24C0">
        <w:rPr>
          <w:rFonts w:ascii="Arial" w:eastAsia="Times New Roman" w:hAnsi="Arial" w:cs="Arial"/>
          <w:b/>
          <w:bCs/>
          <w:noProof w:val="0"/>
          <w:sz w:val="20"/>
          <w:szCs w:val="20"/>
        </w:rPr>
        <w:t>Zmluva KB</w:t>
      </w:r>
      <w:r w:rsidRPr="00FF24C0">
        <w:rPr>
          <w:rFonts w:ascii="Arial" w:eastAsia="Times New Roman" w:hAnsi="Arial" w:cs="Arial"/>
          <w:bCs/>
          <w:noProof w:val="0"/>
          <w:sz w:val="20"/>
          <w:szCs w:val="20"/>
        </w:rPr>
        <w:t>“).</w:t>
      </w:r>
    </w:p>
    <w:p w14:paraId="6C678BFD" w14:textId="5BC12096" w:rsidR="00EC7084" w:rsidRPr="00EC7084" w:rsidRDefault="00EC7084" w:rsidP="00EC4F2C">
      <w:pPr>
        <w:spacing w:after="60" w:line="240" w:lineRule="auto"/>
        <w:ind w:left="567"/>
        <w:jc w:val="both"/>
        <w:rPr>
          <w:rFonts w:ascii="Arial" w:eastAsia="Times New Roman" w:hAnsi="Arial" w:cs="Arial"/>
          <w:noProof w:val="0"/>
          <w:sz w:val="20"/>
          <w:szCs w:val="20"/>
        </w:rPr>
      </w:pPr>
      <w:r w:rsidRPr="00EC7084">
        <w:rPr>
          <w:rFonts w:ascii="Arial" w:eastAsia="Times New Roman" w:hAnsi="Arial" w:cs="Arial"/>
          <w:noProof w:val="0"/>
          <w:sz w:val="20"/>
          <w:szCs w:val="20"/>
        </w:rPr>
        <w:t>Podrobná špecifikácia predmetu rámcovej dohody je uvedená v časti B.1 súťažných podkladov - Opis predmetu zákazky, ktor</w:t>
      </w:r>
      <w:r w:rsidR="006418A4">
        <w:rPr>
          <w:rFonts w:ascii="Arial" w:eastAsia="Times New Roman" w:hAnsi="Arial" w:cs="Arial"/>
          <w:noProof w:val="0"/>
          <w:sz w:val="20"/>
          <w:szCs w:val="20"/>
        </w:rPr>
        <w:t>á</w:t>
      </w:r>
      <w:r w:rsidRPr="00EC7084">
        <w:rPr>
          <w:rFonts w:ascii="Arial" w:eastAsia="Times New Roman" w:hAnsi="Arial" w:cs="Arial"/>
          <w:noProof w:val="0"/>
          <w:sz w:val="20"/>
          <w:szCs w:val="20"/>
        </w:rPr>
        <w:t xml:space="preserve"> tvorí ako Príloha č. 22 – Opis predmetu zákazky (ďalej len „</w:t>
      </w:r>
      <w:r w:rsidRPr="00EC7084">
        <w:rPr>
          <w:rFonts w:ascii="Arial" w:eastAsia="Times New Roman" w:hAnsi="Arial" w:cs="Arial"/>
          <w:b/>
          <w:noProof w:val="0"/>
          <w:sz w:val="20"/>
          <w:szCs w:val="20"/>
        </w:rPr>
        <w:t>Príloha č. 22</w:t>
      </w:r>
      <w:r w:rsidRPr="00EC7084">
        <w:rPr>
          <w:rFonts w:ascii="Arial" w:eastAsia="Times New Roman" w:hAnsi="Arial" w:cs="Arial"/>
          <w:noProof w:val="0"/>
          <w:sz w:val="20"/>
          <w:szCs w:val="20"/>
        </w:rPr>
        <w:t>“) rámcovej dohody jej neoddeliteľnú súčasť.</w:t>
      </w:r>
    </w:p>
    <w:p w14:paraId="5B72575A" w14:textId="30A2BFF5" w:rsidR="00EC7084" w:rsidRPr="00EC7084" w:rsidRDefault="00EC7084" w:rsidP="00EC4F2C">
      <w:pPr>
        <w:numPr>
          <w:ilvl w:val="1"/>
          <w:numId w:val="44"/>
        </w:numPr>
        <w:spacing w:after="60" w:line="240" w:lineRule="auto"/>
        <w:ind w:left="567" w:hanging="567"/>
        <w:jc w:val="both"/>
        <w:rPr>
          <w:rFonts w:ascii="Arial" w:eastAsia="Times New Roman" w:hAnsi="Arial" w:cs="Arial"/>
          <w:bCs/>
          <w:noProof w:val="0"/>
          <w:color w:val="000000"/>
          <w:sz w:val="20"/>
          <w:szCs w:val="20"/>
        </w:rPr>
      </w:pPr>
      <w:r w:rsidRPr="00EC7084">
        <w:rPr>
          <w:rFonts w:ascii="Arial" w:eastAsia="Times New Roman" w:hAnsi="Arial" w:cs="Arial"/>
          <w:noProof w:val="0"/>
          <w:sz w:val="20"/>
          <w:szCs w:val="20"/>
          <w:lang w:eastAsia="sk-SK"/>
        </w:rPr>
        <w:lastRenderedPageBreak/>
        <w:t>P</w:t>
      </w:r>
      <w:r w:rsidRPr="00EC7084">
        <w:rPr>
          <w:rFonts w:ascii="Arial" w:eastAsia="Times New Roman" w:hAnsi="Arial" w:cs="Arial"/>
          <w:bCs/>
          <w:noProof w:val="0"/>
          <w:color w:val="000000"/>
          <w:sz w:val="20"/>
          <w:szCs w:val="20"/>
        </w:rPr>
        <w:t>oskytovateľ sa zaväzuje vykonávať servis technologického vybavenia a opravy technologického vybavenia, ktoré sa nachádz</w:t>
      </w:r>
      <w:r w:rsidR="00735F30">
        <w:rPr>
          <w:rFonts w:ascii="Arial" w:eastAsia="Times New Roman" w:hAnsi="Arial" w:cs="Arial"/>
          <w:bCs/>
          <w:noProof w:val="0"/>
          <w:color w:val="000000"/>
          <w:sz w:val="20"/>
          <w:szCs w:val="20"/>
        </w:rPr>
        <w:t>a</w:t>
      </w:r>
      <w:r w:rsidRPr="00EC7084">
        <w:rPr>
          <w:rFonts w:ascii="Arial" w:eastAsia="Times New Roman" w:hAnsi="Arial" w:cs="Arial"/>
          <w:bCs/>
          <w:noProof w:val="0"/>
          <w:color w:val="000000"/>
          <w:sz w:val="20"/>
          <w:szCs w:val="20"/>
        </w:rPr>
        <w:t xml:space="preserve"> na diaľnici D1 Hričovské Podhradie – Lietavská Lúčka, diaľničnom privádzači Lietavská Lúčka – Žilina, II. Etapa, v tuneloch Ovčiarsko a Žilina, v portálových objektoch tunelov Ovčiarsko a Žilina a na integrovanom operátorskom pracovisku Považská Bystrica (SSÚD 5 Považská Bystrica), kam sú výstupy z týchto zariadení vyvedené a následne spracovávané a vizualizované. </w:t>
      </w:r>
    </w:p>
    <w:p w14:paraId="4C8E0E02" w14:textId="77777777" w:rsidR="00EC7084" w:rsidRPr="00EC7084" w:rsidRDefault="00EC7084" w:rsidP="00EC4F2C">
      <w:pPr>
        <w:spacing w:after="60" w:line="240" w:lineRule="auto"/>
        <w:ind w:left="567"/>
        <w:jc w:val="both"/>
        <w:rPr>
          <w:rFonts w:ascii="Arial" w:eastAsia="Times New Roman" w:hAnsi="Arial" w:cs="Arial"/>
          <w:bCs/>
          <w:noProof w:val="0"/>
          <w:color w:val="000000"/>
          <w:sz w:val="20"/>
          <w:szCs w:val="20"/>
        </w:rPr>
      </w:pPr>
    </w:p>
    <w:p w14:paraId="00BC354D" w14:textId="77777777" w:rsidR="00EC7084" w:rsidRPr="00EC7084" w:rsidRDefault="00EC7084" w:rsidP="00EC4F2C">
      <w:pPr>
        <w:spacing w:after="60" w:line="240" w:lineRule="auto"/>
        <w:ind w:left="567"/>
        <w:jc w:val="both"/>
        <w:rPr>
          <w:rFonts w:ascii="Arial" w:eastAsia="Times New Roman" w:hAnsi="Arial" w:cs="Arial"/>
          <w:bCs/>
          <w:noProof w:val="0"/>
          <w:color w:val="000000"/>
          <w:sz w:val="20"/>
          <w:szCs w:val="20"/>
        </w:rPr>
      </w:pPr>
      <w:r w:rsidRPr="00EC7084">
        <w:rPr>
          <w:rFonts w:ascii="Arial" w:eastAsia="Times New Roman" w:hAnsi="Arial" w:cs="Arial"/>
          <w:bCs/>
          <w:noProof w:val="0"/>
          <w:color w:val="000000"/>
          <w:sz w:val="20"/>
          <w:szCs w:val="20"/>
        </w:rPr>
        <w:t xml:space="preserve">Technologické vybavenie pozostáva z nasledovných objektov a prevádzkových súborov: </w:t>
      </w:r>
    </w:p>
    <w:p w14:paraId="1ED80855" w14:textId="237FED9C" w:rsidR="00EC7084" w:rsidRPr="00EC7084" w:rsidRDefault="004B49F5" w:rsidP="00EC4F2C">
      <w:pPr>
        <w:numPr>
          <w:ilvl w:val="2"/>
          <w:numId w:val="44"/>
        </w:numPr>
        <w:overflowPunct w:val="0"/>
        <w:autoSpaceDE w:val="0"/>
        <w:autoSpaceDN w:val="0"/>
        <w:adjustRightInd w:val="0"/>
        <w:spacing w:after="60" w:line="240" w:lineRule="auto"/>
        <w:ind w:left="1134" w:hanging="567"/>
        <w:jc w:val="both"/>
        <w:textAlignment w:val="baseline"/>
        <w:rPr>
          <w:rFonts w:ascii="Arial" w:eastAsia="Times New Roman" w:hAnsi="Arial" w:cs="Arial"/>
          <w:color w:val="000000"/>
          <w:sz w:val="20"/>
          <w:u w:val="single"/>
        </w:rPr>
      </w:pPr>
      <w:r w:rsidRPr="00EC7084">
        <w:rPr>
          <w:rFonts w:ascii="Arial" w:eastAsia="Times New Roman" w:hAnsi="Arial" w:cs="Arial"/>
          <w:bCs/>
          <w:sz w:val="20"/>
          <w:szCs w:val="20"/>
          <w:u w:val="single"/>
          <w:lang w:eastAsia="sk-SK"/>
        </w:rPr>
        <w:t>Tunel Ovčiarsko</w:t>
      </w:r>
      <w:r>
        <w:rPr>
          <w:rFonts w:ascii="Arial" w:eastAsia="Times New Roman" w:hAnsi="Arial" w:cs="Arial"/>
          <w:bCs/>
          <w:sz w:val="20"/>
          <w:szCs w:val="20"/>
          <w:u w:val="single"/>
          <w:lang w:eastAsia="sk-SK"/>
        </w:rPr>
        <w:t>, portálové objekty tunela Ovčiarsko, prípojky</w:t>
      </w:r>
      <w:r w:rsidR="00EC7084" w:rsidRPr="00EC7084">
        <w:rPr>
          <w:rFonts w:ascii="Arial" w:eastAsia="Times New Roman" w:hAnsi="Arial" w:cs="Arial"/>
          <w:bCs/>
          <w:sz w:val="20"/>
          <w:szCs w:val="20"/>
          <w:u w:val="single"/>
          <w:lang w:eastAsia="sk-SK"/>
        </w:rPr>
        <w:t>:</w:t>
      </w:r>
    </w:p>
    <w:p w14:paraId="67C6497F" w14:textId="726839D7" w:rsidR="00EC7084" w:rsidRPr="00EC7084" w:rsidRDefault="00EC7084" w:rsidP="00EC4F2C">
      <w:pPr>
        <w:overflowPunct w:val="0"/>
        <w:autoSpaceDE w:val="0"/>
        <w:autoSpaceDN w:val="0"/>
        <w:adjustRightInd w:val="0"/>
        <w:spacing w:after="60" w:line="276" w:lineRule="auto"/>
        <w:ind w:left="1137" w:hanging="3"/>
        <w:contextualSpacing/>
        <w:jc w:val="both"/>
        <w:textAlignment w:val="baseline"/>
        <w:rPr>
          <w:rFonts w:ascii="Arial" w:eastAsia="Times New Roman" w:hAnsi="Arial" w:cs="Arial"/>
          <w:bCs/>
          <w:sz w:val="20"/>
          <w:szCs w:val="20"/>
          <w:u w:val="single"/>
          <w:lang w:eastAsia="sk-SK"/>
        </w:rPr>
      </w:pPr>
    </w:p>
    <w:p w14:paraId="3CFE7297" w14:textId="5FE17CBB"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420-01 Osvetlenie tunela vrátane portálových úsekov</w:t>
      </w:r>
    </w:p>
    <w:p w14:paraId="087EE273" w14:textId="0844D6AC"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420-02 Vzduchotechnika</w:t>
      </w:r>
    </w:p>
    <w:p w14:paraId="06C21638" w14:textId="3ED74B92"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420-03 Meranie fyzikálnych veličín</w:t>
      </w:r>
    </w:p>
    <w:p w14:paraId="5EDB1DE9" w14:textId="6F5B354A"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420-04 Riadiaci systém dopravy</w:t>
      </w:r>
    </w:p>
    <w:p w14:paraId="17175CFF" w14:textId="1DA12672"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420-05 Riadiaci systém technológie vrátane EZS</w:t>
      </w:r>
    </w:p>
    <w:p w14:paraId="765764F2" w14:textId="5803EF8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420-06 Elektrická požiarna signalizácia</w:t>
      </w:r>
    </w:p>
    <w:p w14:paraId="11C88E9B" w14:textId="2EE4C737"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420-07 Systém núdzového volania – SOS</w:t>
      </w:r>
    </w:p>
    <w:p w14:paraId="561378FE" w14:textId="5B2BF1B5"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420-08 Uzatvorený televízny okruh vrátane videodetekcie</w:t>
      </w:r>
    </w:p>
    <w:p w14:paraId="44159A50" w14:textId="6C1C588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420-09 Rádiové spojenie</w:t>
      </w:r>
    </w:p>
    <w:p w14:paraId="0BCDDA70" w14:textId="5245074D"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420-10 Evakuačný rozhlas</w:t>
      </w:r>
    </w:p>
    <w:p w14:paraId="7341B953" w14:textId="488B7521"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420-11 Dispečerský telefón</w:t>
      </w:r>
    </w:p>
    <w:p w14:paraId="3B6F9FA9" w14:textId="02396167"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420-12 Silnoprúdové rozvody</w:t>
      </w:r>
    </w:p>
    <w:p w14:paraId="444CEFA2" w14:textId="750BEC0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420-13 Systém uzemnenia v tuneli</w:t>
      </w:r>
    </w:p>
    <w:p w14:paraId="56920081" w14:textId="60361CFA"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420-14 Dopravné značenie, trvalé a premenné</w:t>
      </w:r>
    </w:p>
    <w:p w14:paraId="3A2A28DC" w14:textId="4FE7B8A2"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420-15 Vetranie tunelových prechodových chodieb</w:t>
      </w:r>
    </w:p>
    <w:p w14:paraId="7E6E4B25" w14:textId="1A568EE5"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404-00 Prevádzková budova ZP</w:t>
      </w:r>
    </w:p>
    <w:p w14:paraId="6845D8BA" w14:textId="7F2A4000"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413-00 Prevádzková budova VP</w:t>
      </w:r>
    </w:p>
    <w:p w14:paraId="5A985560" w14:textId="51B5794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418-00 Požiarna nádrž, čerpacia stanica</w:t>
      </w:r>
    </w:p>
    <w:p w14:paraId="21101CBE" w14:textId="4547F006"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418-11 Požiarna nádrž, čerpacia stanica - technologická časť</w:t>
      </w:r>
    </w:p>
    <w:p w14:paraId="022B68D6" w14:textId="6F1BFAE9" w:rsidR="00EC7084" w:rsidRPr="00EC7084" w:rsidRDefault="00EC7084" w:rsidP="00E17539">
      <w:pPr>
        <w:overflowPunct w:val="0"/>
        <w:autoSpaceDE w:val="0"/>
        <w:autoSpaceDN w:val="0"/>
        <w:adjustRightInd w:val="0"/>
        <w:spacing w:after="60" w:line="240" w:lineRule="auto"/>
        <w:ind w:left="425" w:firstLine="709"/>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Stavebné revízie</w:t>
      </w:r>
      <w:r w:rsidR="005C32B9">
        <w:rPr>
          <w:rFonts w:ascii="Arial" w:eastAsia="Times New Roman" w:hAnsi="Arial" w:cs="Arial"/>
          <w:bCs/>
          <w:sz w:val="20"/>
          <w:szCs w:val="20"/>
          <w:lang w:eastAsia="sk-SK"/>
        </w:rPr>
        <w:t xml:space="preserve"> </w:t>
      </w:r>
      <w:r w:rsidR="005C32B9">
        <w:rPr>
          <w:rFonts w:ascii="Arial" w:hAnsi="Arial" w:cs="Arial"/>
          <w:bCs/>
          <w:sz w:val="20"/>
          <w:szCs w:val="20"/>
          <w:lang w:eastAsia="sk-SK"/>
        </w:rPr>
        <w:t>(101-02, 404-00, 413-00, 415-00, 416-00, 417-00, 418-00)</w:t>
      </w:r>
    </w:p>
    <w:p w14:paraId="56619BFA" w14:textId="10909B49"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638-00 Prípojka VN k ZP - tunel Ovčiarsko</w:t>
      </w:r>
    </w:p>
    <w:p w14:paraId="79A9B58A" w14:textId="1AA4342B"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639-00 Prípojka VN k VP - tunel Ovčiarsko</w:t>
      </w:r>
    </w:p>
    <w:p w14:paraId="7EA6594D" w14:textId="77777777" w:rsidR="00EC7084" w:rsidRPr="00EC7084" w:rsidRDefault="00EC7084" w:rsidP="00EC4F2C">
      <w:pPr>
        <w:tabs>
          <w:tab w:val="left" w:pos="993"/>
        </w:tabs>
        <w:overflowPunct w:val="0"/>
        <w:autoSpaceDE w:val="0"/>
        <w:autoSpaceDN w:val="0"/>
        <w:adjustRightInd w:val="0"/>
        <w:spacing w:after="60" w:line="240" w:lineRule="auto"/>
        <w:ind w:left="567"/>
        <w:contextualSpacing/>
        <w:jc w:val="both"/>
        <w:textAlignment w:val="baseline"/>
        <w:rPr>
          <w:rFonts w:ascii="Arial" w:eastAsia="Times New Roman" w:hAnsi="Arial" w:cs="Arial"/>
          <w:bCs/>
          <w:sz w:val="20"/>
          <w:szCs w:val="20"/>
          <w:lang w:eastAsia="sk-SK"/>
        </w:rPr>
      </w:pPr>
    </w:p>
    <w:p w14:paraId="4EBCEE03" w14:textId="1235BFD1" w:rsidR="00EC7084" w:rsidRDefault="00EC7084" w:rsidP="00FF24C0">
      <w:pPr>
        <w:pStyle w:val="Odsekzoznamu"/>
        <w:numPr>
          <w:ilvl w:val="2"/>
          <w:numId w:val="44"/>
        </w:numPr>
        <w:overflowPunct w:val="0"/>
        <w:autoSpaceDE w:val="0"/>
        <w:autoSpaceDN w:val="0"/>
        <w:adjustRightInd w:val="0"/>
        <w:spacing w:after="60" w:line="276" w:lineRule="auto"/>
        <w:ind w:left="1134" w:hanging="567"/>
        <w:contextualSpacing/>
        <w:jc w:val="both"/>
        <w:textAlignment w:val="baseline"/>
        <w:rPr>
          <w:rFonts w:cs="Arial"/>
          <w:bCs/>
          <w:sz w:val="20"/>
          <w:szCs w:val="20"/>
          <w:u w:val="single"/>
          <w:lang w:eastAsia="sk-SK"/>
        </w:rPr>
      </w:pPr>
      <w:r w:rsidRPr="00FF24C0">
        <w:rPr>
          <w:rFonts w:cs="Arial"/>
          <w:bCs/>
          <w:sz w:val="20"/>
          <w:szCs w:val="20"/>
          <w:u w:val="single"/>
          <w:lang w:eastAsia="sk-SK"/>
        </w:rPr>
        <w:t>Tunel Žilina</w:t>
      </w:r>
      <w:r w:rsidR="00C903A6" w:rsidRPr="00FF24C0">
        <w:rPr>
          <w:rFonts w:cs="Arial"/>
          <w:bCs/>
          <w:sz w:val="20"/>
          <w:szCs w:val="20"/>
          <w:u w:val="single"/>
          <w:lang w:eastAsia="sk-SK"/>
        </w:rPr>
        <w:t>, portálové objekty tunela Žilina, prípojka</w:t>
      </w:r>
    </w:p>
    <w:p w14:paraId="330C6F99" w14:textId="77777777" w:rsidR="00FF24C0" w:rsidRPr="00FF24C0" w:rsidRDefault="00FF24C0" w:rsidP="00FF24C0">
      <w:pPr>
        <w:pStyle w:val="Odsekzoznamu"/>
        <w:overflowPunct w:val="0"/>
        <w:autoSpaceDE w:val="0"/>
        <w:autoSpaceDN w:val="0"/>
        <w:adjustRightInd w:val="0"/>
        <w:spacing w:after="60" w:line="276" w:lineRule="auto"/>
        <w:ind w:left="1134"/>
        <w:contextualSpacing/>
        <w:jc w:val="both"/>
        <w:textAlignment w:val="baseline"/>
        <w:rPr>
          <w:rFonts w:cs="Arial"/>
          <w:bCs/>
          <w:sz w:val="20"/>
          <w:szCs w:val="20"/>
          <w:u w:val="single"/>
          <w:lang w:eastAsia="sk-SK"/>
        </w:rPr>
      </w:pPr>
    </w:p>
    <w:p w14:paraId="4103B97D" w14:textId="6424191F"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461-01 Osvetlenie tunela vrátane portálových úsekov</w:t>
      </w:r>
    </w:p>
    <w:p w14:paraId="46EFC66E" w14:textId="57E493E0"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461-02 Vzduchotechnika</w:t>
      </w:r>
    </w:p>
    <w:p w14:paraId="779C3184" w14:textId="7709DB81"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 xml:space="preserve">SO 461-03 Meranie fyzikálnych veličín </w:t>
      </w:r>
    </w:p>
    <w:p w14:paraId="3E2480B3" w14:textId="5036C99E"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461-04 Riadiaci systém dopravy</w:t>
      </w:r>
    </w:p>
    <w:p w14:paraId="196A34A9" w14:textId="60E17FA6"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461-05 Riadiaci systém technológie vrátane EZS</w:t>
      </w:r>
    </w:p>
    <w:p w14:paraId="1A7304DF" w14:textId="45EAE78F"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461-06 Elektrická požiarna signalizácia</w:t>
      </w:r>
    </w:p>
    <w:p w14:paraId="498EB1CF" w14:textId="5FC2342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461-07 Systém núdzového volania – SOS</w:t>
      </w:r>
    </w:p>
    <w:p w14:paraId="02482107" w14:textId="3856FEBA"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461-08 Uzatvorený televízny okruh vrátane videodetekcie</w:t>
      </w:r>
    </w:p>
    <w:p w14:paraId="2427C051" w14:textId="7C770181"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461-09 Rádiové spojenie</w:t>
      </w:r>
    </w:p>
    <w:p w14:paraId="2409B4CD" w14:textId="7C81AD31"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461-10 Evakuačný rozhlas</w:t>
      </w:r>
    </w:p>
    <w:p w14:paraId="2369F0FE" w14:textId="15DE3068"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461-11 Dispečerský telefón</w:t>
      </w:r>
    </w:p>
    <w:p w14:paraId="324F15EB" w14:textId="07F3C626"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461-12 Silnoprúdové rozvody</w:t>
      </w:r>
    </w:p>
    <w:p w14:paraId="1F08A374" w14:textId="2E055468"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461-13 Systém uzemnenia v tuneli</w:t>
      </w:r>
    </w:p>
    <w:p w14:paraId="29734CC5" w14:textId="1D83E0E4"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461-14 Dopravné značenie, trvalé a premenné</w:t>
      </w:r>
    </w:p>
    <w:p w14:paraId="4754DAD0" w14:textId="67574CC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lastRenderedPageBreak/>
        <w:t>SO 461-15 Vetranie tunelových prechodových chodieb</w:t>
      </w:r>
    </w:p>
    <w:p w14:paraId="1D5B2EB6" w14:textId="1B28CF0D"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461-16 Náhradný zdroj elektrickej energie – dieselagregát</w:t>
      </w:r>
    </w:p>
    <w:p w14:paraId="4E1BCB17" w14:textId="079BE305"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444-00 Rozvdoňa NN ZP</w:t>
      </w:r>
    </w:p>
    <w:p w14:paraId="1B4B1C6E" w14:textId="0260DA4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453-00 Portálová budova VP</w:t>
      </w:r>
    </w:p>
    <w:p w14:paraId="2B8E7118" w14:textId="58A1EC98"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458-00 Požiarna nádrž, čerpacia stanica</w:t>
      </w:r>
    </w:p>
    <w:p w14:paraId="129563FD" w14:textId="56FE5C29"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458-11 Požiarna nádrž, čerpacia stanica - technologická časť</w:t>
      </w:r>
    </w:p>
    <w:p w14:paraId="08299237" w14:textId="642BDD0F" w:rsidR="00EC7084" w:rsidRPr="00EC7084" w:rsidRDefault="00EC7084" w:rsidP="00E17539">
      <w:pPr>
        <w:overflowPunct w:val="0"/>
        <w:autoSpaceDE w:val="0"/>
        <w:autoSpaceDN w:val="0"/>
        <w:adjustRightInd w:val="0"/>
        <w:spacing w:after="60" w:line="240" w:lineRule="auto"/>
        <w:ind w:left="425" w:firstLine="709"/>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Stavebné revízie</w:t>
      </w:r>
      <w:r w:rsidR="005C32B9">
        <w:rPr>
          <w:rFonts w:ascii="Arial" w:eastAsia="Times New Roman" w:hAnsi="Arial" w:cs="Arial"/>
          <w:bCs/>
          <w:sz w:val="20"/>
          <w:szCs w:val="20"/>
          <w:lang w:eastAsia="sk-SK"/>
        </w:rPr>
        <w:t xml:space="preserve"> </w:t>
      </w:r>
      <w:r w:rsidR="005C32B9">
        <w:rPr>
          <w:rFonts w:ascii="Arial" w:hAnsi="Arial" w:cs="Arial"/>
          <w:bCs/>
          <w:sz w:val="20"/>
          <w:szCs w:val="20"/>
          <w:lang w:eastAsia="sk-SK"/>
        </w:rPr>
        <w:t>(101-02, 444-00, 453-00, 455-00, 456-00, 457-00, 458-00)</w:t>
      </w:r>
    </w:p>
    <w:p w14:paraId="3DDB0F63" w14:textId="7F963242"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641-00 Prípojka VN k VP - tunel Žilina</w:t>
      </w:r>
    </w:p>
    <w:p w14:paraId="17EA26C7" w14:textId="77777777" w:rsidR="00EC7084" w:rsidRPr="00EC7084" w:rsidRDefault="00EC7084" w:rsidP="00EC4F2C">
      <w:pPr>
        <w:tabs>
          <w:tab w:val="left" w:pos="993"/>
        </w:tabs>
        <w:spacing w:after="60" w:line="240" w:lineRule="auto"/>
        <w:ind w:left="567"/>
        <w:jc w:val="both"/>
        <w:rPr>
          <w:rFonts w:ascii="Arial" w:eastAsia="Times New Roman" w:hAnsi="Arial" w:cs="Arial"/>
          <w:bCs/>
          <w:sz w:val="20"/>
          <w:szCs w:val="20"/>
          <w:lang w:eastAsia="sk-SK"/>
        </w:rPr>
      </w:pPr>
    </w:p>
    <w:p w14:paraId="0CDE63A8" w14:textId="2DCCFD48" w:rsidR="00EC7084" w:rsidRDefault="004B49F5" w:rsidP="00FF24C0">
      <w:pPr>
        <w:pStyle w:val="Odsekzoznamu"/>
        <w:numPr>
          <w:ilvl w:val="2"/>
          <w:numId w:val="44"/>
        </w:numPr>
        <w:overflowPunct w:val="0"/>
        <w:autoSpaceDE w:val="0"/>
        <w:autoSpaceDN w:val="0"/>
        <w:adjustRightInd w:val="0"/>
        <w:spacing w:after="60" w:line="276" w:lineRule="auto"/>
        <w:ind w:left="1134" w:hanging="567"/>
        <w:contextualSpacing/>
        <w:jc w:val="both"/>
        <w:textAlignment w:val="baseline"/>
        <w:rPr>
          <w:rFonts w:cs="Arial"/>
          <w:bCs/>
          <w:sz w:val="20"/>
          <w:szCs w:val="20"/>
          <w:u w:val="single"/>
          <w:lang w:eastAsia="sk-SK"/>
        </w:rPr>
      </w:pPr>
      <w:r w:rsidRPr="00FF24C0">
        <w:rPr>
          <w:rFonts w:cs="Arial"/>
          <w:bCs/>
          <w:sz w:val="20"/>
          <w:szCs w:val="20"/>
          <w:u w:val="single"/>
          <w:lang w:eastAsia="sk-SK"/>
        </w:rPr>
        <w:t>Diaľnica D1 Hričovské Podhradie – Lietavská Lúčka, t</w:t>
      </w:r>
      <w:r w:rsidR="00EC7084" w:rsidRPr="00FF24C0">
        <w:rPr>
          <w:rFonts w:cs="Arial"/>
          <w:bCs/>
          <w:sz w:val="20"/>
          <w:szCs w:val="20"/>
          <w:u w:val="single"/>
          <w:lang w:eastAsia="sk-SK"/>
        </w:rPr>
        <w:t>echnologické vybavenie diaľnice (ISD)</w:t>
      </w:r>
    </w:p>
    <w:p w14:paraId="2C1D73E5" w14:textId="77777777" w:rsidR="00BC6E7E" w:rsidRPr="00FF24C0" w:rsidRDefault="00BC6E7E" w:rsidP="00BC6E7E">
      <w:pPr>
        <w:pStyle w:val="Odsekzoznamu"/>
        <w:overflowPunct w:val="0"/>
        <w:autoSpaceDE w:val="0"/>
        <w:autoSpaceDN w:val="0"/>
        <w:adjustRightInd w:val="0"/>
        <w:spacing w:after="60" w:line="276" w:lineRule="auto"/>
        <w:ind w:left="1134"/>
        <w:contextualSpacing/>
        <w:jc w:val="both"/>
        <w:textAlignment w:val="baseline"/>
        <w:rPr>
          <w:rFonts w:cs="Arial"/>
          <w:bCs/>
          <w:sz w:val="20"/>
          <w:szCs w:val="20"/>
          <w:u w:val="single"/>
          <w:lang w:eastAsia="sk-SK"/>
        </w:rPr>
      </w:pPr>
    </w:p>
    <w:p w14:paraId="4AA1E2D2" w14:textId="507B232A"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655-00_1 Káblová časť Rozvádzače</w:t>
      </w:r>
    </w:p>
    <w:p w14:paraId="3F87745F" w14:textId="327685D1" w:rsidR="00EC7084" w:rsidRPr="00EC7084" w:rsidRDefault="00EC4F2C"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Pr>
          <w:rFonts w:ascii="Arial" w:eastAsia="Times New Roman" w:hAnsi="Arial" w:cs="Arial"/>
          <w:bCs/>
          <w:sz w:val="20"/>
          <w:szCs w:val="20"/>
          <w:lang w:eastAsia="sk-SK"/>
        </w:rPr>
        <w:t>S</w:t>
      </w:r>
      <w:r w:rsidR="00EC7084" w:rsidRPr="00EC7084">
        <w:rPr>
          <w:rFonts w:ascii="Arial" w:eastAsia="Times New Roman" w:hAnsi="Arial" w:cs="Arial"/>
          <w:bCs/>
          <w:sz w:val="20"/>
          <w:szCs w:val="20"/>
          <w:lang w:eastAsia="sk-SK"/>
        </w:rPr>
        <w:t>O 655-00_2 Portály pre PDZ</w:t>
      </w:r>
    </w:p>
    <w:p w14:paraId="4A88316F" w14:textId="63AED32C"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655-00_3 Zdroj nepretržitého napájania - UPS</w:t>
      </w:r>
    </w:p>
    <w:p w14:paraId="65DD4FC1" w14:textId="1C684AA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655-11_1 Stojan tiesňového volania</w:t>
      </w:r>
    </w:p>
    <w:p w14:paraId="7649968C" w14:textId="01350072"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655-11_2 Meteostanice</w:t>
      </w:r>
    </w:p>
    <w:p w14:paraId="0021673C" w14:textId="736A8EB7"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655-11_3 Sčítače dopravy</w:t>
      </w:r>
    </w:p>
    <w:p w14:paraId="1C820B57" w14:textId="33105453"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655-11_4 Elektrická zabezpečovacia signalizácia</w:t>
      </w:r>
    </w:p>
    <w:p w14:paraId="43F9D855" w14:textId="03EF1364"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655-11_5 Kamerový dohľad</w:t>
      </w:r>
    </w:p>
    <w:p w14:paraId="62ED00EE" w14:textId="569D7B3D"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655-11_6 Premenné dopravné značenie</w:t>
      </w:r>
    </w:p>
    <w:p w14:paraId="39499250" w14:textId="4018CBD6"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655-11_7 Technologické uzly</w:t>
      </w:r>
    </w:p>
    <w:p w14:paraId="567ED776" w14:textId="3B6DAAA6"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655-11_8 Merače okamžitej rýchlosti</w:t>
      </w:r>
    </w:p>
    <w:p w14:paraId="5B1C9FE2" w14:textId="0345140E" w:rsidR="00EC7084" w:rsidRPr="00EC7084" w:rsidRDefault="00EC7084" w:rsidP="00EC4F2C">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655-11 Napájanie meracieho zariadenia MICROVEL pre meranie prietokov</w:t>
      </w:r>
    </w:p>
    <w:p w14:paraId="742E8F05" w14:textId="77777777" w:rsidR="00EC7084" w:rsidRPr="00EC7084" w:rsidRDefault="00EC7084" w:rsidP="00EC4F2C">
      <w:pPr>
        <w:tabs>
          <w:tab w:val="left" w:pos="993"/>
        </w:tabs>
        <w:spacing w:after="60" w:line="240" w:lineRule="auto"/>
        <w:ind w:left="567"/>
        <w:jc w:val="both"/>
        <w:rPr>
          <w:rFonts w:ascii="Arial" w:eastAsia="Times New Roman" w:hAnsi="Arial" w:cs="Arial"/>
          <w:noProof w:val="0"/>
          <w:color w:val="000000"/>
          <w:sz w:val="20"/>
        </w:rPr>
      </w:pPr>
    </w:p>
    <w:p w14:paraId="39319E90" w14:textId="0C74F7B8" w:rsidR="00EC7084" w:rsidRPr="00EC7084" w:rsidRDefault="00EC7084" w:rsidP="000C2460">
      <w:pPr>
        <w:numPr>
          <w:ilvl w:val="2"/>
          <w:numId w:val="44"/>
        </w:numPr>
        <w:overflowPunct w:val="0"/>
        <w:autoSpaceDE w:val="0"/>
        <w:autoSpaceDN w:val="0"/>
        <w:adjustRightInd w:val="0"/>
        <w:spacing w:after="60" w:line="240" w:lineRule="auto"/>
        <w:ind w:left="1134" w:hanging="567"/>
        <w:jc w:val="both"/>
        <w:textAlignment w:val="baseline"/>
        <w:rPr>
          <w:rFonts w:ascii="Arial" w:eastAsia="Times New Roman" w:hAnsi="Arial" w:cs="Arial"/>
          <w:color w:val="000000"/>
          <w:sz w:val="20"/>
          <w:u w:val="single"/>
        </w:rPr>
      </w:pPr>
      <w:r w:rsidRPr="00EC7084">
        <w:rPr>
          <w:rFonts w:ascii="Arial" w:eastAsia="Times New Roman" w:hAnsi="Arial" w:cs="Arial"/>
          <w:bCs/>
          <w:sz w:val="20"/>
          <w:szCs w:val="20"/>
          <w:u w:val="single"/>
          <w:lang w:eastAsia="sk-SK"/>
        </w:rPr>
        <w:t>Diaľničný privádzač Lietavská Lúčka – Žilina, II. Etapa</w:t>
      </w:r>
      <w:r w:rsidR="004B49F5">
        <w:rPr>
          <w:rFonts w:ascii="Arial" w:eastAsia="Times New Roman" w:hAnsi="Arial" w:cs="Arial"/>
          <w:bCs/>
          <w:sz w:val="20"/>
          <w:szCs w:val="20"/>
          <w:u w:val="single"/>
          <w:lang w:eastAsia="sk-SK"/>
        </w:rPr>
        <w:t>, t</w:t>
      </w:r>
      <w:r w:rsidR="004B49F5" w:rsidRPr="00EC7084">
        <w:rPr>
          <w:rFonts w:ascii="Arial" w:eastAsia="Times New Roman" w:hAnsi="Arial" w:cs="Arial"/>
          <w:bCs/>
          <w:sz w:val="20"/>
          <w:szCs w:val="20"/>
          <w:u w:val="single"/>
          <w:lang w:eastAsia="sk-SK"/>
        </w:rPr>
        <w:t>echnologické vybavenie</w:t>
      </w:r>
      <w:r w:rsidR="004B49F5">
        <w:rPr>
          <w:rFonts w:ascii="Arial" w:eastAsia="Times New Roman" w:hAnsi="Arial" w:cs="Arial"/>
          <w:bCs/>
          <w:sz w:val="20"/>
          <w:szCs w:val="20"/>
          <w:u w:val="single"/>
          <w:lang w:eastAsia="sk-SK"/>
        </w:rPr>
        <w:t xml:space="preserve"> privádzača</w:t>
      </w:r>
      <w:r w:rsidR="004B49F5" w:rsidRPr="00EC7084">
        <w:rPr>
          <w:rFonts w:ascii="Arial" w:eastAsia="Times New Roman" w:hAnsi="Arial" w:cs="Arial"/>
          <w:bCs/>
          <w:sz w:val="20"/>
          <w:szCs w:val="20"/>
          <w:u w:val="single"/>
          <w:lang w:eastAsia="sk-SK"/>
        </w:rPr>
        <w:t xml:space="preserve"> (IS privádzača)</w:t>
      </w:r>
      <w:r w:rsidRPr="00EC7084">
        <w:rPr>
          <w:rFonts w:ascii="Arial" w:eastAsia="Times New Roman" w:hAnsi="Arial" w:cs="Arial"/>
          <w:bCs/>
          <w:sz w:val="20"/>
          <w:szCs w:val="20"/>
          <w:u w:val="single"/>
          <w:lang w:eastAsia="sk-SK"/>
        </w:rPr>
        <w:t>:</w:t>
      </w:r>
    </w:p>
    <w:p w14:paraId="7FAEA063" w14:textId="5981C6B7" w:rsidR="00EC7084" w:rsidRPr="00EC7084" w:rsidRDefault="00EC7084" w:rsidP="000C2460">
      <w:pPr>
        <w:overflowPunct w:val="0"/>
        <w:autoSpaceDE w:val="0"/>
        <w:autoSpaceDN w:val="0"/>
        <w:adjustRightInd w:val="0"/>
        <w:spacing w:after="60" w:line="276" w:lineRule="auto"/>
        <w:ind w:left="1137" w:hanging="3"/>
        <w:contextualSpacing/>
        <w:jc w:val="both"/>
        <w:textAlignment w:val="baseline"/>
        <w:rPr>
          <w:rFonts w:ascii="Arial" w:eastAsia="Times New Roman" w:hAnsi="Arial" w:cs="Arial"/>
          <w:bCs/>
          <w:sz w:val="20"/>
          <w:szCs w:val="20"/>
          <w:u w:val="single"/>
          <w:lang w:eastAsia="sk-SK"/>
        </w:rPr>
      </w:pPr>
    </w:p>
    <w:p w14:paraId="694BEF1F"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671-00 Informačný systém privádzača - stavebná časť</w:t>
      </w:r>
    </w:p>
    <w:p w14:paraId="21216D87"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671-11 Informačný systém privádzača - technologická časť</w:t>
      </w:r>
    </w:p>
    <w:p w14:paraId="1A7391C9" w14:textId="77777777" w:rsidR="00EC7084" w:rsidRPr="00EC7084" w:rsidRDefault="00EC7084" w:rsidP="00EC4F2C">
      <w:pPr>
        <w:overflowPunct w:val="0"/>
        <w:autoSpaceDE w:val="0"/>
        <w:autoSpaceDN w:val="0"/>
        <w:adjustRightInd w:val="0"/>
        <w:spacing w:after="60" w:line="240" w:lineRule="auto"/>
        <w:ind w:left="1428" w:firstLine="276"/>
        <w:jc w:val="both"/>
        <w:textAlignment w:val="baseline"/>
        <w:rPr>
          <w:rFonts w:ascii="Arial" w:eastAsia="Times New Roman" w:hAnsi="Arial" w:cs="Arial"/>
          <w:color w:val="000000"/>
          <w:sz w:val="20"/>
          <w:u w:val="single"/>
        </w:rPr>
      </w:pPr>
    </w:p>
    <w:p w14:paraId="5EAC9945" w14:textId="49F09506" w:rsidR="00EC7084" w:rsidRPr="00BC6E7E" w:rsidRDefault="00EC7084" w:rsidP="000C2460">
      <w:pPr>
        <w:numPr>
          <w:ilvl w:val="2"/>
          <w:numId w:val="44"/>
        </w:numPr>
        <w:overflowPunct w:val="0"/>
        <w:autoSpaceDE w:val="0"/>
        <w:autoSpaceDN w:val="0"/>
        <w:adjustRightInd w:val="0"/>
        <w:spacing w:after="60" w:line="240" w:lineRule="auto"/>
        <w:ind w:left="1134" w:hanging="567"/>
        <w:jc w:val="both"/>
        <w:textAlignment w:val="baseline"/>
        <w:rPr>
          <w:rFonts w:ascii="Arial" w:eastAsia="Times New Roman" w:hAnsi="Arial" w:cs="Arial"/>
          <w:color w:val="000000"/>
          <w:sz w:val="20"/>
          <w:u w:val="single"/>
        </w:rPr>
      </w:pPr>
      <w:r w:rsidRPr="00EC7084">
        <w:rPr>
          <w:rFonts w:ascii="Arial" w:eastAsia="Times New Roman" w:hAnsi="Arial" w:cs="Arial"/>
          <w:bCs/>
          <w:sz w:val="20"/>
          <w:szCs w:val="20"/>
          <w:u w:val="single"/>
          <w:lang w:eastAsia="sk-SK"/>
        </w:rPr>
        <w:t>Integrované operátorské pracovisko Považská Bystrica, 2. etapa:</w:t>
      </w:r>
    </w:p>
    <w:p w14:paraId="2D91D7CE" w14:textId="77777777" w:rsidR="00BC6E7E" w:rsidRPr="00EC7084" w:rsidRDefault="00BC6E7E" w:rsidP="00BC6E7E">
      <w:pPr>
        <w:overflowPunct w:val="0"/>
        <w:autoSpaceDE w:val="0"/>
        <w:autoSpaceDN w:val="0"/>
        <w:adjustRightInd w:val="0"/>
        <w:spacing w:after="60" w:line="240" w:lineRule="auto"/>
        <w:ind w:left="1134"/>
        <w:jc w:val="both"/>
        <w:textAlignment w:val="baseline"/>
        <w:rPr>
          <w:rFonts w:ascii="Arial" w:eastAsia="Times New Roman" w:hAnsi="Arial" w:cs="Arial"/>
          <w:color w:val="000000"/>
          <w:sz w:val="20"/>
          <w:u w:val="single"/>
        </w:rPr>
      </w:pPr>
    </w:p>
    <w:p w14:paraId="4EC4B4FA"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461-04.1 Integrácia RSD do IOP P.Bystrica</w:t>
      </w:r>
    </w:p>
    <w:p w14:paraId="6B5FB6D4"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461-05.1 Integrácia RST a EZS do IOP P.Bystrica</w:t>
      </w:r>
    </w:p>
    <w:p w14:paraId="51F5E551"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461-05.2_1 IOP PB, Integrovaný riadiaci systém</w:t>
      </w:r>
    </w:p>
    <w:p w14:paraId="616B2978"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461-05.2_2 IOP PB, Integrovaný bezpečnostný systém</w:t>
      </w:r>
    </w:p>
    <w:p w14:paraId="6722C0A6"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461-05.2_3 IOP PB, Informačný systém dialnic úseku Žilina – Púchov</w:t>
      </w:r>
    </w:p>
    <w:p w14:paraId="3B459B43"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461-06.1 Integrácia EPS do IOP P. Bystrica</w:t>
      </w:r>
    </w:p>
    <w:p w14:paraId="786235F3"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461-07.1 Integrácia SOS do IOP P.Bystrica - Tunel Žilina, Ovčiarsko, priľahlé ISD</w:t>
      </w:r>
    </w:p>
    <w:p w14:paraId="6ABC9898"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461-08.1 Integrácia UTO do IOP P.Bystrica - Tunel Žilina, Ovčiarsko, priľahlé ISD</w:t>
      </w:r>
    </w:p>
    <w:p w14:paraId="60370005"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461-09.1 Integrácia RAD do IOP P. Bystrica</w:t>
      </w:r>
    </w:p>
    <w:p w14:paraId="3908A2DF" w14:textId="77777777" w:rsidR="00EC7084" w:rsidRPr="00EC7084"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461-10.1 Integrácia TR do IOP P. Bystrica</w:t>
      </w:r>
    </w:p>
    <w:p w14:paraId="1B5D23CC" w14:textId="1D9FCBC7" w:rsidR="00EC7084" w:rsidRPr="000C2460" w:rsidRDefault="00EC7084" w:rsidP="000C2460">
      <w:pPr>
        <w:overflowPunct w:val="0"/>
        <w:autoSpaceDE w:val="0"/>
        <w:autoSpaceDN w:val="0"/>
        <w:adjustRightInd w:val="0"/>
        <w:spacing w:after="60" w:line="240" w:lineRule="auto"/>
        <w:ind w:left="1134"/>
        <w:jc w:val="both"/>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461-11.1 Integrácia DT do IOP P. Bystrica</w:t>
      </w:r>
    </w:p>
    <w:p w14:paraId="5F331A54" w14:textId="6375CA04" w:rsidR="00EC7084" w:rsidRPr="00EC7084" w:rsidRDefault="00EC7084" w:rsidP="00EC4F2C">
      <w:pPr>
        <w:numPr>
          <w:ilvl w:val="1"/>
          <w:numId w:val="44"/>
        </w:numPr>
        <w:spacing w:after="60" w:line="240" w:lineRule="auto"/>
        <w:ind w:left="567" w:hanging="567"/>
        <w:jc w:val="both"/>
        <w:rPr>
          <w:rFonts w:ascii="Arial" w:eastAsia="Times New Roman" w:hAnsi="Arial" w:cs="Arial"/>
          <w:noProof w:val="0"/>
          <w:color w:val="000000"/>
          <w:sz w:val="20"/>
          <w:szCs w:val="20"/>
          <w:lang w:eastAsia="sk-SK"/>
        </w:rPr>
      </w:pPr>
      <w:r w:rsidRPr="00EC7084">
        <w:rPr>
          <w:rFonts w:ascii="Arial" w:eastAsia="Times New Roman" w:hAnsi="Arial" w:cs="Arial"/>
          <w:noProof w:val="0"/>
          <w:sz w:val="20"/>
          <w:szCs w:val="20"/>
          <w:lang w:eastAsia="sk-SK"/>
        </w:rPr>
        <w:t>P</w:t>
      </w:r>
      <w:r w:rsidRPr="00EC7084">
        <w:rPr>
          <w:rFonts w:ascii="Arial" w:eastAsia="Times New Roman" w:hAnsi="Arial" w:cs="Arial"/>
          <w:bCs/>
          <w:noProof w:val="0"/>
          <w:sz w:val="20"/>
          <w:szCs w:val="20"/>
          <w:lang w:eastAsia="sk-SK"/>
        </w:rPr>
        <w:t>očet zariadení technologického vybavenia s cenovým ohodnotením vyjadreným v </w:t>
      </w:r>
      <w:r w:rsidRPr="00EC7084">
        <w:rPr>
          <w:rFonts w:ascii="Arial" w:eastAsia="Times New Roman" w:hAnsi="Arial" w:cs="Arial"/>
          <w:noProof w:val="0"/>
          <w:sz w:val="20"/>
          <w:szCs w:val="20"/>
          <w:lang w:eastAsia="sk-SK"/>
        </w:rPr>
        <w:t xml:space="preserve">jednotkových cenách je uvedený v Prílohe č. 1 - </w:t>
      </w:r>
      <w:r w:rsidRPr="00EC7084">
        <w:rPr>
          <w:rFonts w:ascii="Arial" w:eastAsia="Times New Roman" w:hAnsi="Arial" w:cs="Arial"/>
          <w:noProof w:val="0"/>
          <w:color w:val="000000"/>
          <w:sz w:val="20"/>
          <w:szCs w:val="20"/>
          <w:lang w:eastAsia="sk-SK"/>
        </w:rPr>
        <w:t>Servis a údržba stavebnej a technologickej časti tunela Ovčiarsko (ďalej len „</w:t>
      </w:r>
      <w:r w:rsidRPr="00EC7084">
        <w:rPr>
          <w:rFonts w:ascii="Arial" w:eastAsia="Times New Roman" w:hAnsi="Arial" w:cs="Arial"/>
          <w:b/>
          <w:noProof w:val="0"/>
          <w:color w:val="000000"/>
          <w:sz w:val="20"/>
          <w:szCs w:val="20"/>
          <w:lang w:eastAsia="sk-SK"/>
        </w:rPr>
        <w:t>Príloha č.</w:t>
      </w:r>
      <w:r w:rsidRPr="00EC7084">
        <w:rPr>
          <w:rFonts w:ascii="Arial" w:eastAsia="Times New Roman" w:hAnsi="Arial" w:cs="Arial"/>
          <w:b/>
          <w:noProof w:val="0"/>
          <w:sz w:val="20"/>
          <w:szCs w:val="20"/>
          <w:lang w:eastAsia="sk-SK"/>
        </w:rPr>
        <w:t xml:space="preserve"> 1</w:t>
      </w:r>
      <w:r w:rsidRPr="00EC7084">
        <w:rPr>
          <w:rFonts w:ascii="Arial" w:eastAsia="Times New Roman" w:hAnsi="Arial" w:cs="Arial"/>
          <w:noProof w:val="0"/>
          <w:sz w:val="20"/>
          <w:szCs w:val="20"/>
          <w:lang w:eastAsia="sk-SK"/>
        </w:rPr>
        <w:t xml:space="preserve">“), Prílohe č. 3 - </w:t>
      </w:r>
      <w:r w:rsidRPr="00EC7084">
        <w:rPr>
          <w:rFonts w:ascii="Arial" w:eastAsia="Times New Roman" w:hAnsi="Arial" w:cs="Arial"/>
          <w:noProof w:val="0"/>
          <w:color w:val="000000"/>
          <w:sz w:val="20"/>
          <w:szCs w:val="20"/>
          <w:lang w:eastAsia="sk-SK"/>
        </w:rPr>
        <w:t>Servis a údržba stavebnej a technologickej časti tunela Žilina (ďalej len „</w:t>
      </w:r>
      <w:r w:rsidRPr="00EC7084">
        <w:rPr>
          <w:rFonts w:ascii="Arial" w:eastAsia="Times New Roman" w:hAnsi="Arial" w:cs="Arial"/>
          <w:b/>
          <w:noProof w:val="0"/>
          <w:color w:val="000000"/>
          <w:sz w:val="20"/>
          <w:szCs w:val="20"/>
          <w:lang w:eastAsia="sk-SK"/>
        </w:rPr>
        <w:t>Príloha č. 3</w:t>
      </w:r>
      <w:r w:rsidRPr="00EC7084">
        <w:rPr>
          <w:rFonts w:ascii="Arial" w:eastAsia="Times New Roman" w:hAnsi="Arial" w:cs="Arial"/>
          <w:noProof w:val="0"/>
          <w:color w:val="000000"/>
          <w:sz w:val="20"/>
          <w:szCs w:val="20"/>
          <w:lang w:eastAsia="sk-SK"/>
        </w:rPr>
        <w:t>“), Prílohe č. 5</w:t>
      </w:r>
      <w:r w:rsidRPr="00EC7084">
        <w:rPr>
          <w:rFonts w:ascii="Arial" w:eastAsia="Times New Roman" w:hAnsi="Arial" w:cs="Arial"/>
          <w:noProof w:val="0"/>
          <w:sz w:val="20"/>
          <w:szCs w:val="20"/>
          <w:lang w:eastAsia="sk-SK"/>
        </w:rPr>
        <w:t xml:space="preserve"> - Servis a údržba ISD diaľnice D1 Hričovské Podhradie – Lietavská Lúčka (ďalej len „</w:t>
      </w:r>
      <w:r w:rsidRPr="00EC7084">
        <w:rPr>
          <w:rFonts w:ascii="Arial" w:eastAsia="Times New Roman" w:hAnsi="Arial" w:cs="Arial"/>
          <w:b/>
          <w:noProof w:val="0"/>
          <w:sz w:val="20"/>
          <w:szCs w:val="20"/>
          <w:lang w:eastAsia="sk-SK"/>
        </w:rPr>
        <w:t>Príloha č. 5</w:t>
      </w:r>
      <w:r w:rsidRPr="00EC7084">
        <w:rPr>
          <w:rFonts w:ascii="Arial" w:eastAsia="Times New Roman" w:hAnsi="Arial" w:cs="Arial"/>
          <w:noProof w:val="0"/>
          <w:sz w:val="20"/>
          <w:szCs w:val="20"/>
          <w:lang w:eastAsia="sk-SK"/>
        </w:rPr>
        <w:t>“), Prílohe č. 7 - Servis údržba IS privádzača  Lietavská Lúčka – Žilina, II. Etapa (ďalej len „</w:t>
      </w:r>
      <w:r w:rsidRPr="00EC7084">
        <w:rPr>
          <w:rFonts w:ascii="Arial" w:eastAsia="Times New Roman" w:hAnsi="Arial" w:cs="Arial"/>
          <w:b/>
          <w:noProof w:val="0"/>
          <w:sz w:val="20"/>
          <w:szCs w:val="20"/>
          <w:lang w:eastAsia="sk-SK"/>
        </w:rPr>
        <w:t>Príloha č. 7</w:t>
      </w:r>
      <w:r w:rsidRPr="00EC7084">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lastRenderedPageBreak/>
        <w:t>a Prílohe č. 9 - Servis a údržba IOP PB, 2. etapa (ďalej len „</w:t>
      </w:r>
      <w:r w:rsidRPr="00EC7084">
        <w:rPr>
          <w:rFonts w:ascii="Arial" w:eastAsia="Times New Roman" w:hAnsi="Arial" w:cs="Arial"/>
          <w:b/>
          <w:noProof w:val="0"/>
          <w:sz w:val="20"/>
          <w:szCs w:val="20"/>
          <w:lang w:eastAsia="sk-SK"/>
        </w:rPr>
        <w:t>Príloha č. 9</w:t>
      </w:r>
      <w:r w:rsidRPr="00EC7084">
        <w:rPr>
          <w:rFonts w:ascii="Arial" w:eastAsia="Times New Roman" w:hAnsi="Arial" w:cs="Arial"/>
          <w:noProof w:val="0"/>
          <w:sz w:val="20"/>
          <w:szCs w:val="20"/>
          <w:lang w:eastAsia="sk-SK"/>
        </w:rPr>
        <w:t>“) rámcovej dohody. Rozsah činností spojených s plnen</w:t>
      </w:r>
      <w:r w:rsidR="00977834">
        <w:rPr>
          <w:rFonts w:ascii="Arial" w:eastAsia="Times New Roman" w:hAnsi="Arial" w:cs="Arial"/>
          <w:noProof w:val="0"/>
          <w:sz w:val="20"/>
          <w:szCs w:val="20"/>
          <w:lang w:eastAsia="sk-SK"/>
        </w:rPr>
        <w:t>ím</w:t>
      </w:r>
      <w:r w:rsidRPr="00EC7084">
        <w:rPr>
          <w:rFonts w:ascii="Arial" w:eastAsia="Times New Roman" w:hAnsi="Arial" w:cs="Arial"/>
          <w:noProof w:val="0"/>
          <w:sz w:val="20"/>
          <w:szCs w:val="20"/>
          <w:lang w:eastAsia="sk-SK"/>
        </w:rPr>
        <w:t xml:space="preserve"> bezpečnostných opatrení a notifikačných povinností je uvedený v Zmluve KB</w:t>
      </w:r>
      <w:r w:rsidR="00977834">
        <w:rPr>
          <w:rFonts w:ascii="Arial" w:eastAsia="Times New Roman" w:hAnsi="Arial" w:cs="Arial"/>
          <w:noProof w:val="0"/>
          <w:sz w:val="20"/>
          <w:szCs w:val="20"/>
          <w:lang w:eastAsia="sk-SK"/>
        </w:rPr>
        <w:t xml:space="preserve"> a Prílohe č. 15 – Cena za plnenie povinností Zmluvy KB</w:t>
      </w:r>
      <w:r w:rsidR="00687F5E">
        <w:rPr>
          <w:rFonts w:ascii="Arial" w:eastAsia="Times New Roman" w:hAnsi="Arial" w:cs="Arial"/>
          <w:noProof w:val="0"/>
          <w:sz w:val="20"/>
          <w:szCs w:val="20"/>
          <w:lang w:eastAsia="sk-SK"/>
        </w:rPr>
        <w:t xml:space="preserve"> </w:t>
      </w:r>
      <w:r w:rsidR="00977834">
        <w:rPr>
          <w:rFonts w:ascii="Arial" w:eastAsia="Times New Roman" w:hAnsi="Arial" w:cs="Arial"/>
          <w:noProof w:val="0"/>
          <w:color w:val="000000"/>
          <w:sz w:val="20"/>
          <w:szCs w:val="20"/>
          <w:lang w:eastAsia="sk-SK"/>
        </w:rPr>
        <w:t>(ďalej len „</w:t>
      </w:r>
      <w:r w:rsidR="00977834" w:rsidRPr="00BC6E7E">
        <w:rPr>
          <w:rFonts w:ascii="Arial" w:eastAsia="Times New Roman" w:hAnsi="Arial" w:cs="Arial"/>
          <w:b/>
          <w:noProof w:val="0"/>
          <w:color w:val="000000"/>
          <w:sz w:val="20"/>
          <w:szCs w:val="20"/>
          <w:lang w:eastAsia="sk-SK"/>
        </w:rPr>
        <w:t>P</w:t>
      </w:r>
      <w:r w:rsidRPr="00BC6E7E">
        <w:rPr>
          <w:rFonts w:ascii="Arial" w:eastAsia="Times New Roman" w:hAnsi="Arial" w:cs="Arial"/>
          <w:b/>
          <w:noProof w:val="0"/>
          <w:color w:val="000000"/>
          <w:sz w:val="20"/>
          <w:szCs w:val="20"/>
          <w:lang w:eastAsia="sk-SK"/>
        </w:rPr>
        <w:t>ríloh</w:t>
      </w:r>
      <w:r w:rsidR="00977834" w:rsidRPr="00BC6E7E">
        <w:rPr>
          <w:rFonts w:ascii="Arial" w:eastAsia="Times New Roman" w:hAnsi="Arial" w:cs="Arial"/>
          <w:b/>
          <w:noProof w:val="0"/>
          <w:color w:val="000000"/>
          <w:sz w:val="20"/>
          <w:szCs w:val="20"/>
          <w:lang w:eastAsia="sk-SK"/>
        </w:rPr>
        <w:t>a</w:t>
      </w:r>
      <w:r w:rsidRPr="00BC6E7E">
        <w:rPr>
          <w:rFonts w:ascii="Arial" w:eastAsia="Times New Roman" w:hAnsi="Arial" w:cs="Arial"/>
          <w:b/>
          <w:noProof w:val="0"/>
          <w:color w:val="000000"/>
          <w:sz w:val="20"/>
          <w:szCs w:val="20"/>
          <w:lang w:eastAsia="sk-SK"/>
        </w:rPr>
        <w:t xml:space="preserve"> č. 1</w:t>
      </w:r>
      <w:r w:rsidR="00977834" w:rsidRPr="00BC6E7E">
        <w:rPr>
          <w:rFonts w:ascii="Arial" w:eastAsia="Times New Roman" w:hAnsi="Arial" w:cs="Arial"/>
          <w:b/>
          <w:noProof w:val="0"/>
          <w:color w:val="000000"/>
          <w:sz w:val="20"/>
          <w:szCs w:val="20"/>
          <w:lang w:eastAsia="sk-SK"/>
        </w:rPr>
        <w:t>5</w:t>
      </w:r>
      <w:r w:rsidR="00977834">
        <w:rPr>
          <w:rFonts w:ascii="Arial" w:eastAsia="Times New Roman" w:hAnsi="Arial" w:cs="Arial"/>
          <w:noProof w:val="0"/>
          <w:color w:val="000000"/>
          <w:sz w:val="20"/>
          <w:szCs w:val="20"/>
          <w:lang w:eastAsia="sk-SK"/>
        </w:rPr>
        <w:t>“)</w:t>
      </w:r>
      <w:r w:rsidRPr="00EC7084">
        <w:rPr>
          <w:rFonts w:ascii="Arial" w:eastAsia="Times New Roman" w:hAnsi="Arial" w:cs="Arial"/>
          <w:noProof w:val="0"/>
          <w:color w:val="000000"/>
          <w:sz w:val="20"/>
          <w:szCs w:val="20"/>
          <w:lang w:eastAsia="sk-SK"/>
        </w:rPr>
        <w:t xml:space="preserve"> rámcovej dohody.</w:t>
      </w:r>
    </w:p>
    <w:p w14:paraId="468604D2" w14:textId="78525741"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 xml:space="preserve">Súčasťou predmetu rámcovej dohody je aj priebežná aktualizácia prevádzkovej dokumentácie podľa aktuálne platných technických predpisov. Priebežnou aktualizáciou </w:t>
      </w:r>
      <w:r w:rsidR="00EF4C8B">
        <w:rPr>
          <w:rFonts w:ascii="Arial" w:eastAsia="Times New Roman" w:hAnsi="Arial" w:cs="Arial"/>
          <w:bCs/>
          <w:noProof w:val="0"/>
          <w:sz w:val="20"/>
          <w:szCs w:val="20"/>
          <w:lang w:eastAsia="sk-SK"/>
        </w:rPr>
        <w:t xml:space="preserve">prevádzkovej dokumentácie </w:t>
      </w:r>
      <w:r w:rsidRPr="00EC7084">
        <w:rPr>
          <w:rFonts w:ascii="Arial" w:eastAsia="Times New Roman" w:hAnsi="Arial" w:cs="Arial"/>
          <w:bCs/>
          <w:noProof w:val="0"/>
          <w:sz w:val="20"/>
          <w:szCs w:val="20"/>
          <w:lang w:eastAsia="sk-SK"/>
        </w:rPr>
        <w:t xml:space="preserve">sa na účely rámcovej dohody rozumie zapracovanie akejkoľvek zmeny technologického vybavenia tunelov Ovčiarsko a Žilina a technologického vybavenia </w:t>
      </w:r>
      <w:r w:rsidR="00EF4C8B">
        <w:rPr>
          <w:rFonts w:ascii="Arial" w:eastAsia="Times New Roman" w:hAnsi="Arial" w:cs="Arial"/>
          <w:bCs/>
          <w:noProof w:val="0"/>
          <w:sz w:val="20"/>
          <w:szCs w:val="20"/>
          <w:lang w:eastAsia="sk-SK"/>
        </w:rPr>
        <w:t>D1 a</w:t>
      </w:r>
      <w:r w:rsidR="00250E06">
        <w:rPr>
          <w:rFonts w:ascii="Arial" w:eastAsia="Times New Roman" w:hAnsi="Arial" w:cs="Arial"/>
          <w:bCs/>
          <w:noProof w:val="0"/>
          <w:sz w:val="20"/>
          <w:szCs w:val="20"/>
          <w:lang w:eastAsia="sk-SK"/>
        </w:rPr>
        <w:t> </w:t>
      </w:r>
      <w:r w:rsidR="00EF4C8B">
        <w:rPr>
          <w:rFonts w:ascii="Arial" w:eastAsia="Times New Roman" w:hAnsi="Arial" w:cs="Arial"/>
          <w:bCs/>
          <w:noProof w:val="0"/>
          <w:sz w:val="20"/>
          <w:szCs w:val="20"/>
          <w:lang w:eastAsia="sk-SK"/>
        </w:rPr>
        <w:t>privádzača</w:t>
      </w:r>
      <w:r w:rsidR="00E822A5">
        <w:rPr>
          <w:rFonts w:ascii="Arial" w:eastAsia="Times New Roman" w:hAnsi="Arial" w:cs="Arial"/>
          <w:bCs/>
          <w:noProof w:val="0"/>
          <w:sz w:val="20"/>
          <w:szCs w:val="20"/>
          <w:lang w:eastAsia="sk-SK"/>
        </w:rPr>
        <w:t xml:space="preserve"> do prevádzkovej doku</w:t>
      </w:r>
      <w:r w:rsidR="00250E06">
        <w:rPr>
          <w:rFonts w:ascii="Arial" w:eastAsia="Times New Roman" w:hAnsi="Arial" w:cs="Arial"/>
          <w:bCs/>
          <w:noProof w:val="0"/>
          <w:sz w:val="20"/>
          <w:szCs w:val="20"/>
          <w:lang w:eastAsia="sk-SK"/>
        </w:rPr>
        <w:t>m</w:t>
      </w:r>
      <w:r w:rsidR="00E822A5">
        <w:rPr>
          <w:rFonts w:ascii="Arial" w:eastAsia="Times New Roman" w:hAnsi="Arial" w:cs="Arial"/>
          <w:bCs/>
          <w:noProof w:val="0"/>
          <w:sz w:val="20"/>
          <w:szCs w:val="20"/>
          <w:lang w:eastAsia="sk-SK"/>
        </w:rPr>
        <w:t>e</w:t>
      </w:r>
      <w:r w:rsidR="00250E06">
        <w:rPr>
          <w:rFonts w:ascii="Arial" w:eastAsia="Times New Roman" w:hAnsi="Arial" w:cs="Arial"/>
          <w:bCs/>
          <w:noProof w:val="0"/>
          <w:sz w:val="20"/>
          <w:szCs w:val="20"/>
          <w:lang w:eastAsia="sk-SK"/>
        </w:rPr>
        <w:t>ntácie</w:t>
      </w:r>
      <w:r w:rsidRPr="00EC7084">
        <w:rPr>
          <w:rFonts w:ascii="Arial" w:eastAsia="Times New Roman" w:hAnsi="Arial" w:cs="Arial"/>
          <w:bCs/>
          <w:noProof w:val="0"/>
          <w:sz w:val="20"/>
          <w:szCs w:val="20"/>
          <w:lang w:eastAsia="sk-SK"/>
        </w:rPr>
        <w:t xml:space="preserve">. </w:t>
      </w:r>
      <w:r w:rsidR="00EF4C8B">
        <w:rPr>
          <w:rFonts w:ascii="Arial" w:eastAsia="Times New Roman" w:hAnsi="Arial" w:cs="Arial"/>
          <w:bCs/>
          <w:noProof w:val="0"/>
          <w:sz w:val="20"/>
          <w:szCs w:val="20"/>
          <w:lang w:eastAsia="sk-SK"/>
        </w:rPr>
        <w:t xml:space="preserve">Súčasťou predmetu rámcovej dohody je aj </w:t>
      </w:r>
      <w:r w:rsidRPr="00EC7084">
        <w:rPr>
          <w:rFonts w:ascii="Arial" w:eastAsia="Times New Roman" w:hAnsi="Arial" w:cs="Arial"/>
          <w:bCs/>
          <w:noProof w:val="0"/>
          <w:sz w:val="20"/>
          <w:szCs w:val="20"/>
          <w:lang w:eastAsia="sk-SK"/>
        </w:rPr>
        <w:t>vyhotovenie dokumentácie skutočného vyhotovenia (</w:t>
      </w:r>
      <w:r w:rsidR="00EF4C8B">
        <w:rPr>
          <w:rFonts w:ascii="Arial" w:eastAsia="Times New Roman" w:hAnsi="Arial" w:cs="Arial"/>
          <w:bCs/>
          <w:noProof w:val="0"/>
          <w:sz w:val="20"/>
          <w:szCs w:val="20"/>
          <w:lang w:eastAsia="sk-SK"/>
        </w:rPr>
        <w:t>ďalej len „</w:t>
      </w:r>
      <w:r w:rsidRPr="00687F5E">
        <w:rPr>
          <w:rFonts w:ascii="Arial" w:eastAsia="Times New Roman" w:hAnsi="Arial" w:cs="Arial"/>
          <w:b/>
          <w:bCs/>
          <w:noProof w:val="0"/>
          <w:sz w:val="20"/>
          <w:szCs w:val="20"/>
          <w:lang w:eastAsia="sk-SK"/>
        </w:rPr>
        <w:t>DSVS</w:t>
      </w:r>
      <w:r w:rsidR="00EF4C8B">
        <w:rPr>
          <w:rFonts w:ascii="Arial" w:eastAsia="Times New Roman" w:hAnsi="Arial" w:cs="Arial"/>
          <w:bCs/>
          <w:noProof w:val="0"/>
          <w:sz w:val="20"/>
          <w:szCs w:val="20"/>
          <w:lang w:eastAsia="sk-SK"/>
        </w:rPr>
        <w:t>“</w:t>
      </w:r>
      <w:r w:rsidRPr="00EC7084">
        <w:rPr>
          <w:rFonts w:ascii="Arial" w:eastAsia="Times New Roman" w:hAnsi="Arial" w:cs="Arial"/>
          <w:bCs/>
          <w:noProof w:val="0"/>
          <w:sz w:val="20"/>
          <w:szCs w:val="20"/>
          <w:lang w:eastAsia="sk-SK"/>
        </w:rPr>
        <w:t>) v prípade, ak boli vykonané úpravy/doplnenia technologického vybavenia.</w:t>
      </w:r>
    </w:p>
    <w:p w14:paraId="1E73D33E" w14:textId="19524DF2" w:rsidR="00EC7084" w:rsidRPr="00EC7084" w:rsidRDefault="00EC7084" w:rsidP="00EC4F2C">
      <w:pPr>
        <w:numPr>
          <w:ilvl w:val="1"/>
          <w:numId w:val="44"/>
        </w:numPr>
        <w:tabs>
          <w:tab w:val="left" w:pos="142"/>
        </w:tabs>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 xml:space="preserve">Súčasťou predmetu rámcovej dohody </w:t>
      </w:r>
      <w:r w:rsidR="00EF4C8B">
        <w:rPr>
          <w:rFonts w:ascii="Arial" w:eastAsia="Times New Roman" w:hAnsi="Arial" w:cs="Arial"/>
          <w:bCs/>
          <w:noProof w:val="0"/>
          <w:sz w:val="20"/>
          <w:szCs w:val="20"/>
          <w:lang w:eastAsia="sk-SK"/>
        </w:rPr>
        <w:t xml:space="preserve">podľa </w:t>
      </w:r>
      <w:proofErr w:type="spellStart"/>
      <w:r w:rsidR="00EF4C8B">
        <w:rPr>
          <w:rFonts w:ascii="Arial" w:eastAsia="Times New Roman" w:hAnsi="Arial" w:cs="Arial"/>
          <w:bCs/>
          <w:noProof w:val="0"/>
          <w:sz w:val="20"/>
          <w:szCs w:val="20"/>
          <w:lang w:eastAsia="sk-SK"/>
        </w:rPr>
        <w:t>podbodu</w:t>
      </w:r>
      <w:proofErr w:type="spellEnd"/>
      <w:r w:rsidR="00EF4C8B">
        <w:rPr>
          <w:rFonts w:ascii="Arial" w:eastAsia="Times New Roman" w:hAnsi="Arial" w:cs="Arial"/>
          <w:bCs/>
          <w:noProof w:val="0"/>
          <w:sz w:val="20"/>
          <w:szCs w:val="20"/>
          <w:lang w:eastAsia="sk-SK"/>
        </w:rPr>
        <w:t xml:space="preserve"> 1.1.2 bodu 1.1 tohto článku rámcovej dohody </w:t>
      </w:r>
      <w:r w:rsidRPr="00EC7084">
        <w:rPr>
          <w:rFonts w:ascii="Arial" w:eastAsia="Times New Roman" w:hAnsi="Arial" w:cs="Arial"/>
          <w:bCs/>
          <w:noProof w:val="0"/>
          <w:sz w:val="20"/>
          <w:szCs w:val="20"/>
          <w:lang w:eastAsia="sk-SK"/>
        </w:rPr>
        <w:t>je aj vyhotovenie mesačných správ</w:t>
      </w:r>
    </w:p>
    <w:p w14:paraId="5C7BBB07" w14:textId="77777777" w:rsidR="00EC7084" w:rsidRPr="00EC7084" w:rsidRDefault="00EC7084" w:rsidP="00EC4F2C">
      <w:pPr>
        <w:numPr>
          <w:ilvl w:val="0"/>
          <w:numId w:val="63"/>
        </w:numPr>
        <w:tabs>
          <w:tab w:val="left" w:pos="142"/>
        </w:tabs>
        <w:overflowPunct w:val="0"/>
        <w:autoSpaceDE w:val="0"/>
        <w:autoSpaceDN w:val="0"/>
        <w:adjustRightInd w:val="0"/>
        <w:spacing w:after="60" w:line="240" w:lineRule="auto"/>
        <w:ind w:left="1276" w:hanging="436"/>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 tunela Ovčiarsko,</w:t>
      </w:r>
    </w:p>
    <w:p w14:paraId="11C2DCA7" w14:textId="77777777" w:rsidR="00EC7084" w:rsidRPr="00EC7084" w:rsidRDefault="00EC7084" w:rsidP="00EC4F2C">
      <w:pPr>
        <w:numPr>
          <w:ilvl w:val="0"/>
          <w:numId w:val="63"/>
        </w:numPr>
        <w:tabs>
          <w:tab w:val="left" w:pos="142"/>
        </w:tabs>
        <w:overflowPunct w:val="0"/>
        <w:autoSpaceDE w:val="0"/>
        <w:autoSpaceDN w:val="0"/>
        <w:adjustRightInd w:val="0"/>
        <w:spacing w:after="60" w:line="240" w:lineRule="auto"/>
        <w:ind w:left="1276" w:hanging="436"/>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 tunela Žilina,</w:t>
      </w:r>
    </w:p>
    <w:p w14:paraId="7B97B5BA" w14:textId="3E8B6DDF" w:rsidR="00EC7084" w:rsidRPr="00EC7084" w:rsidRDefault="00EC7084" w:rsidP="00EC4F2C">
      <w:pPr>
        <w:numPr>
          <w:ilvl w:val="0"/>
          <w:numId w:val="63"/>
        </w:numPr>
        <w:tabs>
          <w:tab w:val="left" w:pos="142"/>
        </w:tabs>
        <w:overflowPunct w:val="0"/>
        <w:autoSpaceDE w:val="0"/>
        <w:autoSpaceDN w:val="0"/>
        <w:adjustRightInd w:val="0"/>
        <w:spacing w:after="60" w:line="240" w:lineRule="auto"/>
        <w:ind w:left="1276" w:hanging="436"/>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 diaľnice D1 Hričovské Podhradie – Lietavská Lúčka</w:t>
      </w:r>
      <w:r w:rsidR="00F573D0">
        <w:rPr>
          <w:rFonts w:ascii="Arial" w:eastAsia="Times New Roman" w:hAnsi="Arial" w:cs="Arial"/>
          <w:bCs/>
          <w:noProof w:val="0"/>
          <w:sz w:val="20"/>
          <w:szCs w:val="20"/>
          <w:lang w:eastAsia="sk-SK"/>
        </w:rPr>
        <w:t xml:space="preserve"> a</w:t>
      </w:r>
    </w:p>
    <w:p w14:paraId="06239038" w14:textId="1B712509" w:rsidR="00EC7084" w:rsidRPr="00EC7084" w:rsidRDefault="00EC7084" w:rsidP="00EC4F2C">
      <w:pPr>
        <w:numPr>
          <w:ilvl w:val="0"/>
          <w:numId w:val="63"/>
        </w:numPr>
        <w:tabs>
          <w:tab w:val="left" w:pos="142"/>
        </w:tabs>
        <w:overflowPunct w:val="0"/>
        <w:autoSpaceDE w:val="0"/>
        <w:autoSpaceDN w:val="0"/>
        <w:adjustRightInd w:val="0"/>
        <w:spacing w:after="60" w:line="240" w:lineRule="auto"/>
        <w:ind w:left="1276" w:hanging="43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w:t>
      </w:r>
      <w:r w:rsidR="00F573D0">
        <w:rPr>
          <w:rFonts w:ascii="Arial" w:eastAsia="Times New Roman" w:hAnsi="Arial" w:cs="Arial"/>
          <w:bCs/>
          <w:noProof w:val="0"/>
          <w:sz w:val="20"/>
          <w:szCs w:val="20"/>
          <w:lang w:eastAsia="sk-SK"/>
        </w:rPr>
        <w:t xml:space="preserve"> diaľničného</w:t>
      </w:r>
      <w:r w:rsidRPr="00EC7084">
        <w:rPr>
          <w:rFonts w:ascii="Arial" w:eastAsia="Times New Roman" w:hAnsi="Arial" w:cs="Arial"/>
          <w:bCs/>
          <w:noProof w:val="0"/>
          <w:sz w:val="20"/>
          <w:szCs w:val="20"/>
          <w:lang w:eastAsia="sk-SK"/>
        </w:rPr>
        <w:t xml:space="preserve"> privádzača Lietavská Lúčka – Žilina, II. Etapa. </w:t>
      </w:r>
    </w:p>
    <w:p w14:paraId="1D605A56" w14:textId="77777777" w:rsidR="00EC7084" w:rsidRPr="00EC7084" w:rsidRDefault="00EC7084" w:rsidP="00EC4F2C">
      <w:pPr>
        <w:tabs>
          <w:tab w:val="left" w:pos="142"/>
        </w:tabs>
        <w:overflowPunct w:val="0"/>
        <w:autoSpaceDE w:val="0"/>
        <w:autoSpaceDN w:val="0"/>
        <w:adjustRightInd w:val="0"/>
        <w:spacing w:after="60" w:line="240" w:lineRule="auto"/>
        <w:ind w:left="1276"/>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(ďalej len „</w:t>
      </w:r>
      <w:r w:rsidRPr="00EC7084">
        <w:rPr>
          <w:rFonts w:ascii="Arial" w:eastAsia="Times New Roman" w:hAnsi="Arial" w:cs="Arial"/>
          <w:b/>
          <w:bCs/>
          <w:noProof w:val="0"/>
          <w:sz w:val="20"/>
          <w:szCs w:val="20"/>
          <w:lang w:eastAsia="sk-SK"/>
        </w:rPr>
        <w:t>mesačné správy</w:t>
      </w:r>
      <w:r w:rsidRPr="00EC7084">
        <w:rPr>
          <w:rFonts w:ascii="Arial" w:eastAsia="Times New Roman" w:hAnsi="Arial" w:cs="Arial"/>
          <w:bCs/>
          <w:noProof w:val="0"/>
          <w:sz w:val="20"/>
          <w:szCs w:val="20"/>
          <w:lang w:eastAsia="sk-SK"/>
        </w:rPr>
        <w:t>“)</w:t>
      </w:r>
    </w:p>
    <w:p w14:paraId="14764C3E" w14:textId="0AA54387"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 xml:space="preserve">Súčasťou predmetu rámcovej dohody </w:t>
      </w:r>
      <w:r w:rsidR="00EF4C8B">
        <w:rPr>
          <w:rFonts w:ascii="Arial" w:eastAsia="Times New Roman" w:hAnsi="Arial" w:cs="Arial"/>
          <w:bCs/>
          <w:noProof w:val="0"/>
          <w:sz w:val="20"/>
          <w:szCs w:val="20"/>
          <w:lang w:eastAsia="sk-SK"/>
        </w:rPr>
        <w:t xml:space="preserve">podľa </w:t>
      </w:r>
      <w:proofErr w:type="spellStart"/>
      <w:r w:rsidR="00EF4C8B">
        <w:rPr>
          <w:rFonts w:ascii="Arial" w:eastAsia="Times New Roman" w:hAnsi="Arial" w:cs="Arial"/>
          <w:bCs/>
          <w:noProof w:val="0"/>
          <w:sz w:val="20"/>
          <w:szCs w:val="20"/>
          <w:lang w:eastAsia="sk-SK"/>
        </w:rPr>
        <w:t>podbodu</w:t>
      </w:r>
      <w:proofErr w:type="spellEnd"/>
      <w:r w:rsidR="00EF4C8B">
        <w:rPr>
          <w:rFonts w:ascii="Arial" w:eastAsia="Times New Roman" w:hAnsi="Arial" w:cs="Arial"/>
          <w:bCs/>
          <w:noProof w:val="0"/>
          <w:sz w:val="20"/>
          <w:szCs w:val="20"/>
          <w:lang w:eastAsia="sk-SK"/>
        </w:rPr>
        <w:t xml:space="preserve"> 1.1.2 bodu 1.1 tohto článku rámcovej dohody </w:t>
      </w:r>
      <w:r w:rsidRPr="00EC7084">
        <w:rPr>
          <w:rFonts w:ascii="Arial" w:eastAsia="Times New Roman" w:hAnsi="Arial" w:cs="Arial"/>
          <w:bCs/>
          <w:noProof w:val="0"/>
          <w:sz w:val="20"/>
          <w:szCs w:val="20"/>
          <w:lang w:eastAsia="sk-SK"/>
        </w:rPr>
        <w:t xml:space="preserve">je aj vyhotovenie ročných správ </w:t>
      </w:r>
    </w:p>
    <w:p w14:paraId="1957A671" w14:textId="77777777" w:rsidR="00EC7084" w:rsidRPr="00EC7084" w:rsidRDefault="00EC7084" w:rsidP="00EC4F2C">
      <w:pPr>
        <w:numPr>
          <w:ilvl w:val="0"/>
          <w:numId w:val="64"/>
        </w:numPr>
        <w:overflowPunct w:val="0"/>
        <w:autoSpaceDE w:val="0"/>
        <w:autoSpaceDN w:val="0"/>
        <w:adjustRightInd w:val="0"/>
        <w:spacing w:after="60" w:line="240" w:lineRule="auto"/>
        <w:ind w:left="1276" w:hanging="425"/>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 tunela Ovčiarsko,</w:t>
      </w:r>
    </w:p>
    <w:p w14:paraId="5298EE34" w14:textId="77777777" w:rsidR="00EC7084" w:rsidRPr="00EC7084" w:rsidRDefault="00EC7084" w:rsidP="00EC4F2C">
      <w:pPr>
        <w:numPr>
          <w:ilvl w:val="0"/>
          <w:numId w:val="64"/>
        </w:numPr>
        <w:overflowPunct w:val="0"/>
        <w:autoSpaceDE w:val="0"/>
        <w:autoSpaceDN w:val="0"/>
        <w:adjustRightInd w:val="0"/>
        <w:spacing w:after="60" w:line="240" w:lineRule="auto"/>
        <w:ind w:left="1276" w:hanging="425"/>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 tunela Žilina,</w:t>
      </w:r>
    </w:p>
    <w:p w14:paraId="4FF720B9" w14:textId="42C1EED4" w:rsidR="00EC7084" w:rsidRPr="00EC7084" w:rsidRDefault="00EC7084" w:rsidP="00EC4F2C">
      <w:pPr>
        <w:numPr>
          <w:ilvl w:val="0"/>
          <w:numId w:val="64"/>
        </w:numPr>
        <w:overflowPunct w:val="0"/>
        <w:autoSpaceDE w:val="0"/>
        <w:autoSpaceDN w:val="0"/>
        <w:adjustRightInd w:val="0"/>
        <w:spacing w:after="60" w:line="240" w:lineRule="auto"/>
        <w:ind w:left="1276" w:hanging="425"/>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 diaľnice D1 Hričovské Podhradie – Lietavská Lúčka</w:t>
      </w:r>
      <w:r w:rsidR="00F573D0">
        <w:rPr>
          <w:rFonts w:ascii="Arial" w:eastAsia="Times New Roman" w:hAnsi="Arial" w:cs="Arial"/>
          <w:bCs/>
          <w:noProof w:val="0"/>
          <w:sz w:val="20"/>
          <w:szCs w:val="20"/>
          <w:lang w:eastAsia="sk-SK"/>
        </w:rPr>
        <w:t xml:space="preserve"> a</w:t>
      </w:r>
      <w:r w:rsidRPr="00EC7084">
        <w:rPr>
          <w:rFonts w:ascii="Arial" w:eastAsia="Times New Roman" w:hAnsi="Arial" w:cs="Arial"/>
          <w:bCs/>
          <w:noProof w:val="0"/>
          <w:sz w:val="20"/>
          <w:szCs w:val="20"/>
          <w:lang w:eastAsia="sk-SK"/>
        </w:rPr>
        <w:t xml:space="preserve"> </w:t>
      </w:r>
    </w:p>
    <w:p w14:paraId="56AF3F42" w14:textId="2F5883EC" w:rsidR="00EC7084" w:rsidRPr="00EC7084" w:rsidRDefault="00EC7084" w:rsidP="00EC4F2C">
      <w:pPr>
        <w:numPr>
          <w:ilvl w:val="0"/>
          <w:numId w:val="64"/>
        </w:numPr>
        <w:overflowPunct w:val="0"/>
        <w:autoSpaceDE w:val="0"/>
        <w:autoSpaceDN w:val="0"/>
        <w:adjustRightInd w:val="0"/>
        <w:spacing w:after="60" w:line="240" w:lineRule="auto"/>
        <w:ind w:left="1276" w:hanging="425"/>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Zhodnotenie stavu technologického vybavenia</w:t>
      </w:r>
      <w:r w:rsidR="009F3134">
        <w:rPr>
          <w:rFonts w:ascii="Arial" w:eastAsia="Times New Roman" w:hAnsi="Arial" w:cs="Arial"/>
          <w:bCs/>
          <w:noProof w:val="0"/>
          <w:sz w:val="20"/>
          <w:szCs w:val="20"/>
          <w:lang w:eastAsia="sk-SK"/>
        </w:rPr>
        <w:t xml:space="preserve"> diaľničného</w:t>
      </w:r>
      <w:r w:rsidRPr="00EC7084">
        <w:rPr>
          <w:rFonts w:ascii="Arial" w:eastAsia="Times New Roman" w:hAnsi="Arial" w:cs="Arial"/>
          <w:bCs/>
          <w:noProof w:val="0"/>
          <w:sz w:val="20"/>
          <w:szCs w:val="20"/>
          <w:lang w:eastAsia="sk-SK"/>
        </w:rPr>
        <w:t xml:space="preserve"> privádzača Lietavská Lúčka – Žilina, II. Etapa. </w:t>
      </w:r>
    </w:p>
    <w:p w14:paraId="1C1AAFF4" w14:textId="77777777" w:rsidR="00EC7084" w:rsidRPr="00EC7084" w:rsidRDefault="00EC7084" w:rsidP="00EC4F2C">
      <w:pPr>
        <w:overflowPunct w:val="0"/>
        <w:autoSpaceDE w:val="0"/>
        <w:autoSpaceDN w:val="0"/>
        <w:adjustRightInd w:val="0"/>
        <w:spacing w:after="60" w:line="240" w:lineRule="auto"/>
        <w:ind w:left="1276"/>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(ďalej len „</w:t>
      </w:r>
      <w:r w:rsidRPr="00EC7084">
        <w:rPr>
          <w:rFonts w:ascii="Arial" w:eastAsia="Times New Roman" w:hAnsi="Arial" w:cs="Arial"/>
          <w:b/>
          <w:bCs/>
          <w:noProof w:val="0"/>
          <w:sz w:val="20"/>
          <w:szCs w:val="20"/>
          <w:lang w:eastAsia="sk-SK"/>
        </w:rPr>
        <w:t>ročné správy</w:t>
      </w:r>
      <w:r w:rsidRPr="00EC7084">
        <w:rPr>
          <w:rFonts w:ascii="Arial" w:eastAsia="Times New Roman" w:hAnsi="Arial" w:cs="Arial"/>
          <w:bCs/>
          <w:noProof w:val="0"/>
          <w:sz w:val="20"/>
          <w:szCs w:val="20"/>
          <w:lang w:eastAsia="sk-SK"/>
        </w:rPr>
        <w:t>“)</w:t>
      </w:r>
    </w:p>
    <w:p w14:paraId="46DCE979" w14:textId="228100E3"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 xml:space="preserve">Súčasťou predmetu rámcovej dohody </w:t>
      </w:r>
      <w:r w:rsidR="00EF4C8B">
        <w:rPr>
          <w:rFonts w:ascii="Arial" w:eastAsia="Times New Roman" w:hAnsi="Arial" w:cs="Arial"/>
          <w:bCs/>
          <w:noProof w:val="0"/>
          <w:sz w:val="20"/>
          <w:szCs w:val="20"/>
          <w:lang w:eastAsia="sk-SK"/>
        </w:rPr>
        <w:t xml:space="preserve">podľa </w:t>
      </w:r>
      <w:proofErr w:type="spellStart"/>
      <w:r w:rsidR="00EF4C8B">
        <w:rPr>
          <w:rFonts w:ascii="Arial" w:eastAsia="Times New Roman" w:hAnsi="Arial" w:cs="Arial"/>
          <w:bCs/>
          <w:noProof w:val="0"/>
          <w:sz w:val="20"/>
          <w:szCs w:val="20"/>
          <w:lang w:eastAsia="sk-SK"/>
        </w:rPr>
        <w:t>podbodu</w:t>
      </w:r>
      <w:proofErr w:type="spellEnd"/>
      <w:r w:rsidR="00EF4C8B">
        <w:rPr>
          <w:rFonts w:ascii="Arial" w:eastAsia="Times New Roman" w:hAnsi="Arial" w:cs="Arial"/>
          <w:bCs/>
          <w:noProof w:val="0"/>
          <w:sz w:val="20"/>
          <w:szCs w:val="20"/>
          <w:lang w:eastAsia="sk-SK"/>
        </w:rPr>
        <w:t xml:space="preserve"> 1.1.2 bodu 1.1 tohto článku rámcovej dohody </w:t>
      </w:r>
      <w:r w:rsidRPr="00EC7084">
        <w:rPr>
          <w:rFonts w:ascii="Arial" w:eastAsia="Times New Roman" w:hAnsi="Arial" w:cs="Arial"/>
          <w:bCs/>
          <w:noProof w:val="0"/>
          <w:sz w:val="20"/>
          <w:szCs w:val="20"/>
          <w:lang w:eastAsia="sk-SK"/>
        </w:rPr>
        <w:t>je aj vyhotovenie podrobn</w:t>
      </w:r>
      <w:r w:rsidR="009F3134">
        <w:rPr>
          <w:rFonts w:ascii="Arial" w:eastAsia="Times New Roman" w:hAnsi="Arial" w:cs="Arial"/>
          <w:bCs/>
          <w:noProof w:val="0"/>
          <w:sz w:val="20"/>
          <w:szCs w:val="20"/>
          <w:lang w:eastAsia="sk-SK"/>
        </w:rPr>
        <w:t>ých</w:t>
      </w:r>
      <w:r w:rsidRPr="00EC7084">
        <w:rPr>
          <w:rFonts w:ascii="Arial" w:eastAsia="Times New Roman" w:hAnsi="Arial" w:cs="Arial"/>
          <w:bCs/>
          <w:noProof w:val="0"/>
          <w:sz w:val="20"/>
          <w:szCs w:val="20"/>
          <w:lang w:eastAsia="sk-SK"/>
        </w:rPr>
        <w:t xml:space="preserve"> správ o stave kybernetickej bezpečnosti a o zabezpečovaní povinností vyplývajúcich zo Zmluvy KB, ktorá je </w:t>
      </w:r>
      <w:r w:rsidR="00A4162E">
        <w:rPr>
          <w:rFonts w:ascii="Arial" w:eastAsia="Times New Roman" w:hAnsi="Arial" w:cs="Arial"/>
          <w:bCs/>
          <w:noProof w:val="0"/>
          <w:sz w:val="20"/>
          <w:szCs w:val="20"/>
          <w:lang w:eastAsia="sk-SK"/>
        </w:rPr>
        <w:t>P</w:t>
      </w:r>
      <w:r w:rsidRPr="00EC7084">
        <w:rPr>
          <w:rFonts w:ascii="Arial" w:eastAsia="Times New Roman" w:hAnsi="Arial" w:cs="Arial"/>
          <w:bCs/>
          <w:noProof w:val="0"/>
          <w:sz w:val="20"/>
          <w:szCs w:val="20"/>
          <w:lang w:eastAsia="sk-SK"/>
        </w:rPr>
        <w:t>rílohou č. 17 rámcovej dohody.</w:t>
      </w:r>
    </w:p>
    <w:p w14:paraId="23F5ABE3" w14:textId="77777777"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 xml:space="preserve">Na práva a povinnosti strán rámcovej dohody vyplývajúce z vykonávania opráv a odstraňovania vád na zariadeniach technologického vybavenia sa primerane použijú ustanovenia § 536 a </w:t>
      </w:r>
      <w:proofErr w:type="spellStart"/>
      <w:r w:rsidRPr="00EC7084">
        <w:rPr>
          <w:rFonts w:ascii="Arial" w:eastAsia="Times New Roman" w:hAnsi="Arial" w:cs="Arial"/>
          <w:bCs/>
          <w:noProof w:val="0"/>
          <w:sz w:val="20"/>
          <w:szCs w:val="20"/>
          <w:lang w:eastAsia="sk-SK"/>
        </w:rPr>
        <w:t>nasl</w:t>
      </w:r>
      <w:proofErr w:type="spellEnd"/>
      <w:r w:rsidRPr="00EC7084">
        <w:rPr>
          <w:rFonts w:ascii="Arial" w:eastAsia="Times New Roman" w:hAnsi="Arial" w:cs="Arial"/>
          <w:bCs/>
          <w:noProof w:val="0"/>
          <w:sz w:val="20"/>
          <w:szCs w:val="20"/>
          <w:lang w:eastAsia="sk-SK"/>
        </w:rPr>
        <w:t>. Obchodného zákonníka.</w:t>
      </w:r>
    </w:p>
    <w:p w14:paraId="22CFF0A5" w14:textId="77777777"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noProof w:val="0"/>
          <w:sz w:val="20"/>
          <w:szCs w:val="20"/>
          <w:lang w:eastAsia="sk-SK"/>
        </w:rPr>
        <w:t>Poskytovateľ je oprávnený dodávať len tie náhradné diely, ktoré sú uvedené v Prílohe č. 11 –</w:t>
      </w:r>
      <w:r w:rsidRPr="00EC7084">
        <w:rPr>
          <w:rFonts w:ascii="Arial Narrow" w:eastAsia="Times New Roman" w:hAnsi="Arial Narrow" w:cs="Times New Roman"/>
          <w:noProof w:val="0"/>
          <w:sz w:val="20"/>
          <w:szCs w:val="20"/>
          <w:lang w:eastAsia="sk-SK"/>
        </w:rPr>
        <w:t xml:space="preserve"> </w:t>
      </w:r>
      <w:r w:rsidRPr="00EC7084">
        <w:rPr>
          <w:rFonts w:ascii="Arial" w:eastAsia="Times New Roman" w:hAnsi="Arial" w:cs="Arial"/>
          <w:noProof w:val="0"/>
          <w:sz w:val="20"/>
          <w:szCs w:val="20"/>
          <w:lang w:eastAsia="sk-SK"/>
        </w:rPr>
        <w:t>Zoznam náhradných dielov (ďalej len „</w:t>
      </w:r>
      <w:r w:rsidRPr="00EC7084">
        <w:rPr>
          <w:rFonts w:ascii="Arial" w:eastAsia="Times New Roman" w:hAnsi="Arial" w:cs="Arial"/>
          <w:b/>
          <w:noProof w:val="0"/>
          <w:sz w:val="20"/>
          <w:szCs w:val="20"/>
          <w:lang w:eastAsia="sk-SK"/>
        </w:rPr>
        <w:t>Príloha č. 11</w:t>
      </w:r>
      <w:r w:rsidRPr="00EC7084">
        <w:rPr>
          <w:rFonts w:ascii="Arial" w:eastAsia="Times New Roman" w:hAnsi="Arial" w:cs="Arial"/>
          <w:noProof w:val="0"/>
          <w:sz w:val="20"/>
          <w:szCs w:val="20"/>
          <w:lang w:eastAsia="sk-SK"/>
        </w:rPr>
        <w:t>“) rámcovej dohody, v takých počtoch, na ktoré vznikne potreba z dôvodu opravy v prípade poruchy technologického vybavenia. Náhradné diely uvedené v Prílohe č. 11 rámcovej dohody, na ktoré nevznikne potreba z dôvodu opravy v prípade poruchy zariadenia poskytovateľ nedodáva.</w:t>
      </w:r>
    </w:p>
    <w:p w14:paraId="1E4FA0DE" w14:textId="77777777"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noProof w:val="0"/>
          <w:sz w:val="20"/>
          <w:szCs w:val="20"/>
          <w:lang w:eastAsia="sk-SK"/>
        </w:rPr>
        <w:t xml:space="preserve">Súčasťou predmetu rámcovej dohody je aj priebežná aktualizácia Zoznamu náhradných dielov na opravy technologického vybavenia, ktoré sú uvedené v Prílohe č. 11 rámcovej dohody. </w:t>
      </w:r>
    </w:p>
    <w:p w14:paraId="6FDB1D97" w14:textId="77777777" w:rsidR="00EC7084" w:rsidRPr="00EC7084" w:rsidRDefault="00EC7084" w:rsidP="00EC4F2C">
      <w:pPr>
        <w:numPr>
          <w:ilvl w:val="1"/>
          <w:numId w:val="44"/>
        </w:numPr>
        <w:overflowPunct w:val="0"/>
        <w:autoSpaceDE w:val="0"/>
        <w:autoSpaceDN w:val="0"/>
        <w:adjustRightInd w:val="0"/>
        <w:spacing w:after="60" w:line="240" w:lineRule="auto"/>
        <w:ind w:left="567" w:hanging="567"/>
        <w:jc w:val="both"/>
        <w:textAlignment w:val="baseline"/>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Predmetom rámcovej dohody nie je odstránenie tých vád, na ktoré sa vzťahuje záruka podľa zmlúv, ktoré má objednávateľ uzavreté s tretími osobami (dodávateľmi technologických zariadení). Pre vylúčenie všetkých pochybností, poskytovateľ sa zaväzuje poskytnúť tretím osobám a objednávateľovi maximálnu súčinnosť pri odstraňovaní vád podľa predchádzajúcej vety, ako aj v prípade potreby modernizácie alebo upgrade technologického vybavenia.</w:t>
      </w:r>
    </w:p>
    <w:p w14:paraId="440B2BDB" w14:textId="4BB5BC0B" w:rsidR="00EC7084" w:rsidRPr="00EC7084" w:rsidRDefault="00EC7084" w:rsidP="00EC4F2C">
      <w:pPr>
        <w:numPr>
          <w:ilvl w:val="1"/>
          <w:numId w:val="44"/>
        </w:numPr>
        <w:spacing w:after="60" w:line="240" w:lineRule="auto"/>
        <w:ind w:left="567" w:hanging="567"/>
        <w:jc w:val="both"/>
        <w:rPr>
          <w:rFonts w:ascii="Arial" w:eastAsia="Times New Roman" w:hAnsi="Arial" w:cs="Arial"/>
          <w:bCs/>
        </w:rPr>
      </w:pPr>
      <w:r w:rsidRPr="00EC7084">
        <w:rPr>
          <w:rFonts w:ascii="Arial" w:eastAsia="Times New Roman" w:hAnsi="Arial" w:cs="Arial"/>
          <w:bCs/>
          <w:noProof w:val="0"/>
          <w:sz w:val="20"/>
          <w:szCs w:val="20"/>
          <w:lang w:eastAsia="sk-SK"/>
        </w:rPr>
        <w:t xml:space="preserve">Poskytovateľ je povinný oboznámiť sa s Bezpečnostnou politikou v zmysle Zmluvy KB, ktorá tvorí </w:t>
      </w:r>
      <w:r w:rsidR="00A4162E">
        <w:rPr>
          <w:rFonts w:ascii="Arial" w:eastAsia="Times New Roman" w:hAnsi="Arial" w:cs="Arial"/>
          <w:bCs/>
          <w:noProof w:val="0"/>
          <w:sz w:val="20"/>
          <w:szCs w:val="20"/>
          <w:lang w:eastAsia="sk-SK"/>
        </w:rPr>
        <w:t>P</w:t>
      </w:r>
      <w:r w:rsidRPr="00EC7084">
        <w:rPr>
          <w:rFonts w:ascii="Arial" w:eastAsia="Times New Roman" w:hAnsi="Arial" w:cs="Arial"/>
          <w:bCs/>
          <w:noProof w:val="0"/>
          <w:sz w:val="20"/>
          <w:szCs w:val="20"/>
          <w:lang w:eastAsia="sk-SK"/>
        </w:rPr>
        <w:t>rílohu č. 17 rámcovej dohody</w:t>
      </w:r>
      <w:r w:rsidR="004431AF">
        <w:rPr>
          <w:rFonts w:ascii="Arial" w:eastAsia="Times New Roman" w:hAnsi="Arial" w:cs="Arial"/>
          <w:bCs/>
          <w:noProof w:val="0"/>
          <w:sz w:val="20"/>
          <w:szCs w:val="20"/>
          <w:lang w:eastAsia="sk-SK"/>
        </w:rPr>
        <w:t xml:space="preserve"> (ďalej len „</w:t>
      </w:r>
      <w:r w:rsidR="004431AF" w:rsidRPr="00FF24C0">
        <w:rPr>
          <w:rFonts w:ascii="Arial" w:eastAsia="Times New Roman" w:hAnsi="Arial" w:cs="Arial"/>
          <w:b/>
          <w:bCs/>
          <w:noProof w:val="0"/>
          <w:sz w:val="20"/>
          <w:szCs w:val="20"/>
          <w:lang w:eastAsia="sk-SK"/>
        </w:rPr>
        <w:t>Bezpečnostná politika</w:t>
      </w:r>
      <w:r w:rsidR="004431AF">
        <w:rPr>
          <w:rFonts w:ascii="Arial" w:eastAsia="Times New Roman" w:hAnsi="Arial" w:cs="Arial"/>
          <w:bCs/>
          <w:noProof w:val="0"/>
          <w:sz w:val="20"/>
          <w:szCs w:val="20"/>
          <w:lang w:eastAsia="sk-SK"/>
        </w:rPr>
        <w:t>“)</w:t>
      </w:r>
      <w:r w:rsidRPr="00EC7084">
        <w:rPr>
          <w:rFonts w:ascii="Arial" w:eastAsia="Times New Roman" w:hAnsi="Arial" w:cs="Arial"/>
          <w:bCs/>
          <w:noProof w:val="0"/>
          <w:sz w:val="20"/>
          <w:szCs w:val="20"/>
          <w:lang w:eastAsia="sk-SK"/>
        </w:rPr>
        <w:t>.</w:t>
      </w:r>
    </w:p>
    <w:p w14:paraId="7B9E5017" w14:textId="77777777" w:rsidR="00EC7084" w:rsidRPr="00EC7084" w:rsidRDefault="00EC7084" w:rsidP="00EC4F2C">
      <w:pPr>
        <w:numPr>
          <w:ilvl w:val="1"/>
          <w:numId w:val="44"/>
        </w:numPr>
        <w:spacing w:after="60" w:line="240" w:lineRule="auto"/>
        <w:ind w:left="567" w:hanging="567"/>
        <w:contextualSpacing/>
        <w:jc w:val="both"/>
        <w:rPr>
          <w:rFonts w:ascii="Arial" w:eastAsia="Times New Roman" w:hAnsi="Arial" w:cs="Arial"/>
          <w:sz w:val="20"/>
          <w:szCs w:val="20"/>
        </w:rPr>
      </w:pPr>
      <w:r w:rsidRPr="00EC7084">
        <w:rPr>
          <w:rFonts w:ascii="Arial" w:eastAsia="Times New Roman" w:hAnsi="Arial" w:cs="Arial"/>
          <w:sz w:val="20"/>
          <w:szCs w:val="20"/>
        </w:rPr>
        <w:t>Každú zmenu rámcovej dohody, ktorá nebola predvídateľná v čase uzatvorenia rámcovej dohody je možné vykonať buď uzatvorením dodatku k rámcovej dohode</w:t>
      </w:r>
      <w:r w:rsidRPr="00EC7084">
        <w:rPr>
          <w:rFonts w:ascii="Arial" w:eastAsia="Times New Roman" w:hAnsi="Arial" w:cs="Times New Roman"/>
        </w:rPr>
        <w:t xml:space="preserve"> </w:t>
      </w:r>
      <w:r w:rsidRPr="00EC7084">
        <w:rPr>
          <w:rFonts w:ascii="Arial" w:eastAsia="Times New Roman" w:hAnsi="Arial" w:cs="Arial"/>
          <w:sz w:val="20"/>
          <w:szCs w:val="20"/>
        </w:rPr>
        <w:t>v súlade s ust. § 18 ZVO alebo zadaním novej zákazky postupom zadávania zákazky podľa ZVO.</w:t>
      </w:r>
    </w:p>
    <w:p w14:paraId="7F0BB4CC" w14:textId="77777777" w:rsidR="00EC7084" w:rsidRPr="00EC7084" w:rsidRDefault="00EC7084" w:rsidP="00EC4F2C">
      <w:pPr>
        <w:spacing w:after="60" w:line="240" w:lineRule="auto"/>
        <w:ind w:left="567"/>
        <w:jc w:val="both"/>
        <w:rPr>
          <w:rFonts w:ascii="Arial" w:eastAsia="Times New Roman" w:hAnsi="Arial" w:cs="Arial"/>
          <w:sz w:val="20"/>
          <w:szCs w:val="20"/>
        </w:rPr>
      </w:pPr>
    </w:p>
    <w:p w14:paraId="7F23EEBE" w14:textId="77777777" w:rsidR="00EC7084" w:rsidRPr="003A5692"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A5692">
        <w:rPr>
          <w:rFonts w:ascii="Arial" w:eastAsia="Calibri" w:hAnsi="Arial" w:cs="Arial"/>
          <w:b/>
          <w:bCs/>
          <w:iCs/>
          <w:noProof w:val="0"/>
          <w:sz w:val="20"/>
          <w:szCs w:val="20"/>
        </w:rPr>
        <w:t>Čl. 2</w:t>
      </w:r>
    </w:p>
    <w:p w14:paraId="208AD9F3" w14:textId="77777777" w:rsidR="00EC7084" w:rsidRPr="003A5692"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A5692">
        <w:rPr>
          <w:rFonts w:ascii="Arial" w:eastAsia="Calibri" w:hAnsi="Arial" w:cs="Arial"/>
          <w:b/>
          <w:bCs/>
          <w:iCs/>
          <w:noProof w:val="0"/>
          <w:sz w:val="20"/>
          <w:szCs w:val="20"/>
        </w:rPr>
        <w:lastRenderedPageBreak/>
        <w:t>MIESTO A ČAS PLNENIA</w:t>
      </w:r>
    </w:p>
    <w:p w14:paraId="09D7FA8D" w14:textId="77777777"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Rámcová dohoda je uzavretá na obdobie 48 (štyridsať osem) mesiacov odo dňa nadobudnutia jej účinnosti alebo do vyčerpania sumy, ktorá nemôže prekročiť sumu </w:t>
      </w:r>
      <w:r w:rsidRPr="00EC7084">
        <w:rPr>
          <w:rFonts w:ascii="Arial" w:eastAsia="Times New Roman" w:hAnsi="Arial" w:cs="Arial"/>
          <w:bCs/>
          <w:noProof w:val="0"/>
          <w:color w:val="000000"/>
          <w:sz w:val="20"/>
          <w:szCs w:val="20"/>
          <w:shd w:val="clear" w:color="auto" w:fill="FFFF00"/>
          <w:lang w:eastAsia="sk-SK"/>
        </w:rPr>
        <w:t>..................</w:t>
      </w:r>
      <w:r w:rsidRPr="00EC7084">
        <w:rPr>
          <w:rFonts w:ascii="Arial" w:eastAsia="Times New Roman" w:hAnsi="Arial" w:cs="Arial"/>
          <w:bCs/>
          <w:noProof w:val="0"/>
          <w:color w:val="000000"/>
          <w:sz w:val="20"/>
          <w:szCs w:val="20"/>
          <w:lang w:eastAsia="sk-SK"/>
        </w:rPr>
        <w:t xml:space="preserve"> EUR</w:t>
      </w:r>
      <w:r w:rsidRPr="00EC7084">
        <w:rPr>
          <w:rFonts w:ascii="Arial" w:eastAsia="Times New Roman" w:hAnsi="Arial" w:cs="Arial"/>
          <w:noProof w:val="0"/>
          <w:sz w:val="20"/>
          <w:szCs w:val="20"/>
          <w:lang w:eastAsia="sk-SK"/>
        </w:rPr>
        <w:t xml:space="preserve"> prijatú v ponuke úspešného uchádzača, podľa tohto, ktorá skutočnosť nastane skôr. </w:t>
      </w:r>
    </w:p>
    <w:p w14:paraId="3DB39A56" w14:textId="77777777"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Miesto plnenia rámcovej dohody objednávateľ protokolárne odovzdá poskytovateľovi po nadobudnutí účinnosti rámcovej dohody.</w:t>
      </w:r>
    </w:p>
    <w:p w14:paraId="2E34A80A" w14:textId="25925999"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Strany rámcovej dohody sa dohodli, že objednávateľ </w:t>
      </w:r>
      <w:r w:rsidR="004431AF">
        <w:rPr>
          <w:rFonts w:ascii="Arial" w:eastAsia="Times New Roman" w:hAnsi="Arial" w:cs="Arial"/>
          <w:noProof w:val="0"/>
          <w:sz w:val="20"/>
          <w:szCs w:val="20"/>
          <w:lang w:eastAsia="sk-SK"/>
        </w:rPr>
        <w:t>do 7 (siedm</w:t>
      </w:r>
      <w:r w:rsidR="00E822A5">
        <w:rPr>
          <w:rFonts w:ascii="Arial" w:eastAsia="Times New Roman" w:hAnsi="Arial" w:cs="Arial"/>
          <w:noProof w:val="0"/>
          <w:sz w:val="20"/>
          <w:szCs w:val="20"/>
          <w:lang w:eastAsia="sk-SK"/>
        </w:rPr>
        <w:t>i</w:t>
      </w:r>
      <w:r w:rsidR="004431AF">
        <w:rPr>
          <w:rFonts w:ascii="Arial" w:eastAsia="Times New Roman" w:hAnsi="Arial" w:cs="Arial"/>
          <w:noProof w:val="0"/>
          <w:sz w:val="20"/>
          <w:szCs w:val="20"/>
          <w:lang w:eastAsia="sk-SK"/>
        </w:rPr>
        <w:t xml:space="preserve">ch) kalendárnych dní od nadobudnutia účinnosti tejto rámcovej dohody </w:t>
      </w:r>
      <w:r w:rsidRPr="00EC7084">
        <w:rPr>
          <w:rFonts w:ascii="Arial" w:eastAsia="Times New Roman" w:hAnsi="Arial" w:cs="Arial"/>
          <w:noProof w:val="0"/>
          <w:sz w:val="20"/>
          <w:szCs w:val="20"/>
          <w:lang w:eastAsia="sk-SK"/>
        </w:rPr>
        <w:t xml:space="preserve">vyzve poskytovateľa na začatie </w:t>
      </w:r>
      <w:r w:rsidR="004431AF">
        <w:rPr>
          <w:rFonts w:ascii="Arial" w:eastAsia="Times New Roman" w:hAnsi="Arial" w:cs="Arial"/>
          <w:noProof w:val="0"/>
          <w:sz w:val="20"/>
          <w:szCs w:val="20"/>
          <w:lang w:eastAsia="sk-SK"/>
        </w:rPr>
        <w:t>plnenia predmetu rámcovej dohody</w:t>
      </w:r>
      <w:r w:rsidRPr="00EC7084">
        <w:rPr>
          <w:rFonts w:ascii="Arial" w:eastAsia="Times New Roman" w:hAnsi="Arial" w:cs="Arial"/>
          <w:noProof w:val="0"/>
          <w:sz w:val="20"/>
          <w:szCs w:val="20"/>
          <w:lang w:eastAsia="sk-SK"/>
        </w:rPr>
        <w:t xml:space="preserve"> „</w:t>
      </w:r>
      <w:r w:rsidRPr="00EC7084">
        <w:rPr>
          <w:rFonts w:ascii="Arial" w:eastAsia="Times New Roman" w:hAnsi="Arial" w:cs="Arial"/>
          <w:i/>
          <w:noProof w:val="0"/>
          <w:sz w:val="20"/>
          <w:szCs w:val="20"/>
          <w:lang w:eastAsia="sk-SK"/>
        </w:rPr>
        <w:t>Výzvou na protokolárne prevzatie miesta plnenia</w:t>
      </w:r>
      <w:r w:rsidRPr="00EC7084">
        <w:rPr>
          <w:rFonts w:ascii="Arial" w:eastAsia="Times New Roman" w:hAnsi="Arial" w:cs="Arial"/>
          <w:noProof w:val="0"/>
          <w:sz w:val="20"/>
          <w:szCs w:val="20"/>
          <w:lang w:eastAsia="sk-SK"/>
        </w:rPr>
        <w:t>“</w:t>
      </w:r>
      <w:r w:rsidR="004431AF">
        <w:rPr>
          <w:rFonts w:ascii="Arial" w:eastAsia="Times New Roman" w:hAnsi="Arial" w:cs="Arial"/>
          <w:noProof w:val="0"/>
          <w:sz w:val="20"/>
          <w:szCs w:val="20"/>
          <w:lang w:eastAsia="sk-SK"/>
        </w:rPr>
        <w:t xml:space="preserve"> (ďalej len „</w:t>
      </w:r>
      <w:r w:rsidR="004431AF" w:rsidRPr="00FF24C0">
        <w:rPr>
          <w:rFonts w:ascii="Arial" w:eastAsia="Times New Roman" w:hAnsi="Arial" w:cs="Arial"/>
          <w:b/>
          <w:noProof w:val="0"/>
          <w:sz w:val="20"/>
          <w:szCs w:val="20"/>
          <w:lang w:eastAsia="sk-SK"/>
        </w:rPr>
        <w:t>Výzva na protokolárne prevzatie miesta plnenia</w:t>
      </w:r>
      <w:r w:rsidR="004431AF">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w:t>
      </w:r>
      <w:r w:rsidR="004431AF">
        <w:rPr>
          <w:rFonts w:ascii="Arial" w:eastAsia="Times New Roman" w:hAnsi="Arial" w:cs="Arial"/>
          <w:noProof w:val="0"/>
          <w:sz w:val="20"/>
          <w:szCs w:val="20"/>
          <w:lang w:eastAsia="sk-SK"/>
        </w:rPr>
        <w:t>Poskytovateľ je povinný dostaviť sa na prevzatie miesta plnenia v termíne určenom objednávateľom vo Výzve na protokolárne prevzatie miesta plnenia. Poskytovateľ je povinný protokolárne prevziať miesto plnenia na účely plnenia rámcovej dohody najneskôr do 7 (siedm</w:t>
      </w:r>
      <w:r w:rsidR="00CB55EF">
        <w:rPr>
          <w:rFonts w:ascii="Arial" w:eastAsia="Times New Roman" w:hAnsi="Arial" w:cs="Arial"/>
          <w:noProof w:val="0"/>
          <w:sz w:val="20"/>
          <w:szCs w:val="20"/>
          <w:lang w:eastAsia="sk-SK"/>
        </w:rPr>
        <w:t>i</w:t>
      </w:r>
      <w:r w:rsidR="004431AF">
        <w:rPr>
          <w:rFonts w:ascii="Arial" w:eastAsia="Times New Roman" w:hAnsi="Arial" w:cs="Arial"/>
          <w:noProof w:val="0"/>
          <w:sz w:val="20"/>
          <w:szCs w:val="20"/>
          <w:lang w:eastAsia="sk-SK"/>
        </w:rPr>
        <w:t xml:space="preserve">ch) kalendárnych dní od termínu na prevzatie miesta plnenia určeného objednávateľom vo Výzve na protokolárne prevzatie miesta plnenia podľa predchádzajúcej vety. </w:t>
      </w:r>
      <w:r w:rsidRPr="00EC7084">
        <w:rPr>
          <w:rFonts w:ascii="Arial" w:eastAsia="Times New Roman" w:hAnsi="Arial" w:cs="Arial"/>
          <w:noProof w:val="0"/>
          <w:sz w:val="20"/>
          <w:szCs w:val="20"/>
          <w:lang w:eastAsia="sk-SK"/>
        </w:rPr>
        <w:t xml:space="preserve">V rámci protokolárneho prevzatia miesta plnenia sa vykoná Mimoriadna prehliadka technologického vybavenia </w:t>
      </w:r>
      <w:r w:rsidR="004431AF">
        <w:rPr>
          <w:rFonts w:ascii="Arial" w:eastAsia="Times New Roman" w:hAnsi="Arial" w:cs="Arial"/>
          <w:noProof w:val="0"/>
          <w:sz w:val="20"/>
          <w:szCs w:val="20"/>
          <w:lang w:eastAsia="sk-SK"/>
        </w:rPr>
        <w:t xml:space="preserve">tunelov </w:t>
      </w:r>
      <w:r w:rsidRPr="00EC7084">
        <w:rPr>
          <w:rFonts w:ascii="Arial" w:eastAsia="Times New Roman" w:hAnsi="Arial" w:cs="Arial"/>
          <w:noProof w:val="0"/>
          <w:sz w:val="20"/>
          <w:szCs w:val="20"/>
          <w:lang w:eastAsia="sk-SK"/>
        </w:rPr>
        <w:t xml:space="preserve">podľa bodu </w:t>
      </w:r>
      <w:r w:rsidRPr="00932159">
        <w:rPr>
          <w:rFonts w:ascii="Arial" w:eastAsia="Times New Roman" w:hAnsi="Arial" w:cs="Arial"/>
          <w:noProof w:val="0"/>
          <w:sz w:val="20"/>
          <w:szCs w:val="20"/>
          <w:lang w:eastAsia="sk-SK"/>
        </w:rPr>
        <w:t>3.34</w:t>
      </w:r>
      <w:r w:rsidRPr="00EC7084">
        <w:rPr>
          <w:rFonts w:ascii="Arial" w:eastAsia="Times New Roman" w:hAnsi="Arial" w:cs="Arial"/>
          <w:noProof w:val="0"/>
          <w:sz w:val="20"/>
          <w:szCs w:val="20"/>
          <w:lang w:eastAsia="sk-SK"/>
        </w:rPr>
        <w:t xml:space="preserve"> článku 3 </w:t>
      </w:r>
      <w:r w:rsidR="00A00FB2">
        <w:rPr>
          <w:rFonts w:ascii="Arial" w:eastAsia="Times New Roman" w:hAnsi="Arial" w:cs="Arial"/>
          <w:noProof w:val="0"/>
          <w:sz w:val="20"/>
          <w:szCs w:val="20"/>
          <w:lang w:eastAsia="sk-SK"/>
        </w:rPr>
        <w:t xml:space="preserve">rámcovej dohody </w:t>
      </w:r>
      <w:r w:rsidRPr="00EC7084">
        <w:rPr>
          <w:rFonts w:ascii="Arial" w:eastAsia="Times New Roman" w:hAnsi="Arial" w:cs="Arial"/>
          <w:noProof w:val="0"/>
          <w:sz w:val="20"/>
          <w:szCs w:val="20"/>
          <w:lang w:eastAsia="sk-SK"/>
        </w:rPr>
        <w:t>a objednávateľ odovzdá poskytovateľovi technologické vybavenie k plneniu tejto rámcovej dohody. Nevyhnutnou prílohou protokolu o prevzatí miesta plnenia rámcovej dohody je:</w:t>
      </w:r>
    </w:p>
    <w:p w14:paraId="351F5675" w14:textId="77777777" w:rsidR="00EC7084" w:rsidRPr="00EC7084" w:rsidRDefault="00EC7084" w:rsidP="00EC4F2C">
      <w:pPr>
        <w:numPr>
          <w:ilvl w:val="0"/>
          <w:numId w:val="62"/>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zoznam odovzdanej technológie,</w:t>
      </w:r>
    </w:p>
    <w:p w14:paraId="0E44A3A5" w14:textId="77777777" w:rsidR="00EC7084" w:rsidRPr="00EC7084" w:rsidRDefault="00EC7084" w:rsidP="00EC4F2C">
      <w:pPr>
        <w:numPr>
          <w:ilvl w:val="0"/>
          <w:numId w:val="62"/>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prístupové heslá,</w:t>
      </w:r>
    </w:p>
    <w:p w14:paraId="7A469BF2" w14:textId="1FD03F5B" w:rsidR="00EC7084" w:rsidRPr="00EC7084" w:rsidRDefault="00EC7084" w:rsidP="00EC4F2C">
      <w:pPr>
        <w:numPr>
          <w:ilvl w:val="0"/>
          <w:numId w:val="62"/>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posledná verzia ročnej správy technologického vybavenia,</w:t>
      </w:r>
    </w:p>
    <w:p w14:paraId="01D99D29" w14:textId="77777777" w:rsidR="00EC7084" w:rsidRPr="00EC7084" w:rsidRDefault="00EC7084" w:rsidP="00EC4F2C">
      <w:pPr>
        <w:numPr>
          <w:ilvl w:val="0"/>
          <w:numId w:val="62"/>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zoznam prevádzkovej dokumentácie k odovzdanej technológii.</w:t>
      </w:r>
    </w:p>
    <w:p w14:paraId="7D8682A6" w14:textId="77777777"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Poskytovateľ sa zaväzuje vykonávať opravy technologického vybavenia podľa </w:t>
      </w:r>
      <w:proofErr w:type="spellStart"/>
      <w:r w:rsidRPr="00EC7084">
        <w:rPr>
          <w:rFonts w:ascii="Arial" w:eastAsia="Times New Roman" w:hAnsi="Arial" w:cs="Arial"/>
          <w:noProof w:val="0"/>
          <w:sz w:val="20"/>
          <w:szCs w:val="20"/>
          <w:lang w:eastAsia="sk-SK"/>
        </w:rPr>
        <w:t>podbodu</w:t>
      </w:r>
      <w:proofErr w:type="spellEnd"/>
      <w:r w:rsidRPr="00EC7084">
        <w:rPr>
          <w:rFonts w:ascii="Arial" w:eastAsia="Times New Roman" w:hAnsi="Arial" w:cs="Arial"/>
          <w:noProof w:val="0"/>
          <w:sz w:val="20"/>
          <w:szCs w:val="20"/>
          <w:lang w:eastAsia="sk-SK"/>
        </w:rPr>
        <w:t xml:space="preserve"> 1.1.1 bodu 1.1 článku 1 rámcovej dohody spôsobom a v čase podľa článku 3 rámcovej dohody.</w:t>
      </w:r>
    </w:p>
    <w:p w14:paraId="2C4F0741" w14:textId="77777777"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sa zaväzuje vykonávať servis technologického vybavenia podľa obdobia výkonu servisných činností  uvedeného v Prílohe č. 1, Prílohe č. 3, Prílohe č. 5, Prílohe č. 7 a Prílohe č. 9 rámcovej dohody. Poskytovateľ sa zaväzuje predkladať harmonogram konkrétnych servisných činností uvedených v Prílohe č. 1, Prílohe č. 3, Prílohe č. 5, Prílohe č. 7 a Prílohe č. 9 rámcovej dohody na odsúhlasenie vedúcemu oddelenia tunela, SSÚD 5 Považská Bystrica najneskôr 45 (štyridsaťpäť) kalendárnych dní pred ich plánovaným vykonaním.</w:t>
      </w:r>
    </w:p>
    <w:p w14:paraId="6ED60048" w14:textId="452DB86F"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Obdobie výkonu servisu technologického vybavenia tunelov Ovčiarsko a Žilina, </w:t>
      </w:r>
      <w:r w:rsidR="00FD6369">
        <w:rPr>
          <w:rFonts w:ascii="Arial" w:eastAsia="Times New Roman" w:hAnsi="Arial" w:cs="Arial"/>
          <w:noProof w:val="0"/>
          <w:sz w:val="20"/>
          <w:szCs w:val="20"/>
          <w:lang w:eastAsia="sk-SK"/>
        </w:rPr>
        <w:t>technologického vybavenia D1 a privádzača a technologického vybavenia IOP</w:t>
      </w:r>
      <w:r w:rsidRPr="00EC7084">
        <w:rPr>
          <w:rFonts w:ascii="Arial" w:eastAsia="Times New Roman" w:hAnsi="Arial" w:cs="Arial"/>
          <w:noProof w:val="0"/>
          <w:sz w:val="20"/>
          <w:szCs w:val="20"/>
          <w:lang w:eastAsia="sk-SK"/>
        </w:rPr>
        <w:t xml:space="preserve"> je dané objednávateľom a vzťahuje sa na termín jarnej (apríl alebo máj) a jesennej (september alebo október) uzávery diaľničného úseku D1 Hričovské Podhradie – Lietavská Lúčka vrátane tunelov Ovčiarsko a Žilina. Objednávateľ oznámi poskytovateľovi presný termín a harmonogram plánovanej jarnej a jesennej uzávery </w:t>
      </w:r>
      <w:r w:rsidR="00FD6369">
        <w:rPr>
          <w:rFonts w:ascii="Arial" w:eastAsia="Times New Roman" w:hAnsi="Arial" w:cs="Arial"/>
          <w:noProof w:val="0"/>
          <w:sz w:val="20"/>
          <w:szCs w:val="20"/>
          <w:lang w:eastAsia="sk-SK"/>
        </w:rPr>
        <w:t xml:space="preserve">diaľničného úseku D1 Hričovské Podhradie – Lietavská Lúčka vrátane </w:t>
      </w:r>
      <w:r w:rsidRPr="00EC7084">
        <w:rPr>
          <w:rFonts w:ascii="Arial" w:eastAsia="Times New Roman" w:hAnsi="Arial" w:cs="Arial"/>
          <w:noProof w:val="0"/>
          <w:sz w:val="20"/>
          <w:szCs w:val="20"/>
          <w:lang w:eastAsia="sk-SK"/>
        </w:rPr>
        <w:t>tunelov Ovčiarsko a Žilina minimálne 30 (tridsať) kalendárnych dní vopred a poskytovateľ sa zaväzuje tento termín dodržať.</w:t>
      </w:r>
    </w:p>
    <w:p w14:paraId="22D5C8CA" w14:textId="369BF375" w:rsidR="00EC7084" w:rsidRPr="00EC7084" w:rsidRDefault="00EC7084" w:rsidP="00EC4F2C">
      <w:pPr>
        <w:numPr>
          <w:ilvl w:val="1"/>
          <w:numId w:val="45"/>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Na základe písomnej požiadavky objednávateľa je poskytovateľ povinný vykonávať servis</w:t>
      </w:r>
      <w:r w:rsidR="00FD6369">
        <w:rPr>
          <w:rFonts w:ascii="Arial" w:eastAsia="Times New Roman" w:hAnsi="Arial" w:cs="Arial"/>
          <w:noProof w:val="0"/>
          <w:sz w:val="20"/>
          <w:szCs w:val="20"/>
          <w:lang w:eastAsia="sk-SK"/>
        </w:rPr>
        <w:t xml:space="preserve"> technologického vybavenia</w:t>
      </w:r>
      <w:r w:rsidRPr="00EC7084">
        <w:rPr>
          <w:rFonts w:ascii="Arial" w:eastAsia="Times New Roman" w:hAnsi="Arial" w:cs="Arial"/>
          <w:noProof w:val="0"/>
          <w:sz w:val="20"/>
          <w:szCs w:val="20"/>
          <w:lang w:eastAsia="sk-SK"/>
        </w:rPr>
        <w:t xml:space="preserve"> v 24 (dvadsať štyri) hodinovom výkone servisných činností počas plánovaných uzáver pre každý deň uzávery, t. j. aj v nočných hodinách, počas víkendov a sviatkov.</w:t>
      </w:r>
    </w:p>
    <w:p w14:paraId="7E849FF5" w14:textId="77777777" w:rsidR="00EC7084" w:rsidRPr="003A5692" w:rsidRDefault="00EC7084" w:rsidP="00EC4F2C">
      <w:pPr>
        <w:spacing w:after="60" w:line="240" w:lineRule="auto"/>
        <w:rPr>
          <w:rFonts w:ascii="Arial" w:eastAsia="Calibri" w:hAnsi="Arial" w:cs="Arial"/>
          <w:bCs/>
          <w:iCs/>
          <w:noProof w:val="0"/>
          <w:sz w:val="20"/>
          <w:szCs w:val="20"/>
        </w:rPr>
      </w:pPr>
    </w:p>
    <w:p w14:paraId="40F96B25" w14:textId="77777777" w:rsidR="00EC7084" w:rsidRPr="00EC7084"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EC7084">
        <w:rPr>
          <w:rFonts w:ascii="Arial" w:eastAsia="Calibri" w:hAnsi="Arial" w:cs="Arial"/>
          <w:b/>
          <w:bCs/>
          <w:iCs/>
          <w:noProof w:val="0"/>
          <w:sz w:val="20"/>
          <w:szCs w:val="20"/>
        </w:rPr>
        <w:t xml:space="preserve">Čl. 3 </w:t>
      </w:r>
    </w:p>
    <w:p w14:paraId="3B904F12" w14:textId="77777777" w:rsidR="00EC7084" w:rsidRPr="00EC7084"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EC7084">
        <w:rPr>
          <w:rFonts w:ascii="Arial" w:eastAsia="Calibri" w:hAnsi="Arial" w:cs="Arial"/>
          <w:b/>
          <w:bCs/>
          <w:iCs/>
          <w:noProof w:val="0"/>
          <w:sz w:val="20"/>
          <w:szCs w:val="20"/>
        </w:rPr>
        <w:t>ZÁKLADNÉ PRAVIDLÁ VYKONÁVANIA PREDMETU RÁMCOVEJ DOHODY</w:t>
      </w:r>
    </w:p>
    <w:p w14:paraId="2A363D35" w14:textId="77777777"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sa zaväzuje vykonávať predmet rámcovej dohody podľa bodu 1.1 článku 1 rámcovej dohody len osobami na to oprávnenými, a to nasledovne:</w:t>
      </w:r>
    </w:p>
    <w:p w14:paraId="7DD6E1A8" w14:textId="77777777" w:rsidR="00EC7084" w:rsidRPr="00EC7084" w:rsidRDefault="00EC7084" w:rsidP="00EC4F2C">
      <w:pPr>
        <w:numPr>
          <w:ilvl w:val="2"/>
          <w:numId w:val="46"/>
        </w:numPr>
        <w:spacing w:after="60" w:line="240" w:lineRule="auto"/>
        <w:ind w:left="1418" w:hanging="851"/>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Opravy technologického vybavenia podľa </w:t>
      </w:r>
      <w:proofErr w:type="spellStart"/>
      <w:r w:rsidRPr="00EC7084">
        <w:rPr>
          <w:rFonts w:ascii="Arial" w:eastAsia="Times New Roman" w:hAnsi="Arial" w:cs="Arial"/>
          <w:noProof w:val="0"/>
          <w:sz w:val="20"/>
          <w:szCs w:val="20"/>
          <w:lang w:eastAsia="sk-SK"/>
        </w:rPr>
        <w:t>podbodu</w:t>
      </w:r>
      <w:proofErr w:type="spellEnd"/>
      <w:r w:rsidRPr="00EC7084">
        <w:rPr>
          <w:rFonts w:ascii="Arial" w:eastAsia="Times New Roman" w:hAnsi="Arial" w:cs="Arial"/>
          <w:noProof w:val="0"/>
          <w:sz w:val="20"/>
          <w:szCs w:val="20"/>
          <w:lang w:eastAsia="sk-SK"/>
        </w:rPr>
        <w:t xml:space="preserve"> 1.1.1 bodu 1.1 článku 1 spôsobom popísaným v bodoch 3.5 až 3.6 tohto článku rámcovej dohody.</w:t>
      </w:r>
    </w:p>
    <w:p w14:paraId="379BEE35" w14:textId="1EA79306" w:rsidR="00EC7084" w:rsidRPr="00EC7084" w:rsidRDefault="00EC7084" w:rsidP="00EC4F2C">
      <w:pPr>
        <w:numPr>
          <w:ilvl w:val="2"/>
          <w:numId w:val="46"/>
        </w:numPr>
        <w:spacing w:after="60" w:line="240" w:lineRule="auto"/>
        <w:ind w:left="1418" w:hanging="851"/>
        <w:jc w:val="both"/>
        <w:rPr>
          <w:rFonts w:ascii="Arial Narrow" w:eastAsia="Times New Roman" w:hAnsi="Arial Narrow" w:cs="Times New Roman"/>
          <w:noProof w:val="0"/>
          <w:sz w:val="20"/>
          <w:szCs w:val="20"/>
          <w:lang w:eastAsia="sk-SK"/>
        </w:rPr>
      </w:pPr>
      <w:r w:rsidRPr="00EC7084">
        <w:rPr>
          <w:rFonts w:ascii="Arial" w:eastAsia="Times New Roman" w:hAnsi="Arial" w:cs="Arial"/>
          <w:noProof w:val="0"/>
          <w:sz w:val="20"/>
          <w:szCs w:val="20"/>
          <w:lang w:eastAsia="sk-SK"/>
        </w:rPr>
        <w:t xml:space="preserve">Servis technologického vybavenia podľa </w:t>
      </w:r>
      <w:proofErr w:type="spellStart"/>
      <w:r w:rsidRPr="00EC7084">
        <w:rPr>
          <w:rFonts w:ascii="Arial" w:eastAsia="Times New Roman" w:hAnsi="Arial" w:cs="Arial"/>
          <w:noProof w:val="0"/>
          <w:sz w:val="20"/>
          <w:szCs w:val="20"/>
          <w:lang w:eastAsia="sk-SK"/>
        </w:rPr>
        <w:t>podbodu</w:t>
      </w:r>
      <w:proofErr w:type="spellEnd"/>
      <w:r w:rsidRPr="00EC7084">
        <w:rPr>
          <w:rFonts w:ascii="Arial" w:eastAsia="Times New Roman" w:hAnsi="Arial" w:cs="Arial"/>
          <w:noProof w:val="0"/>
          <w:sz w:val="20"/>
          <w:szCs w:val="20"/>
          <w:lang w:eastAsia="sk-SK"/>
        </w:rPr>
        <w:t xml:space="preserve"> 1.1.2 bodu 1.1 článku 1 podľa obdobia výkonu uvedeného v Prílohe č. 1, Prílohe č. 3</w:t>
      </w:r>
      <w:r w:rsidR="003B60EC">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Prílohe č. 5</w:t>
      </w:r>
      <w:r w:rsidR="003B60EC">
        <w:rPr>
          <w:rFonts w:ascii="Arial" w:eastAsia="Times New Roman" w:hAnsi="Arial" w:cs="Arial"/>
          <w:noProof w:val="0"/>
          <w:sz w:val="20"/>
          <w:szCs w:val="20"/>
          <w:lang w:eastAsia="sk-SK"/>
        </w:rPr>
        <w:t>, Prílohe č. 7 a Prílohe č. 9</w:t>
      </w:r>
      <w:r w:rsidRPr="00EC7084">
        <w:rPr>
          <w:rFonts w:ascii="Arial" w:eastAsia="Times New Roman" w:hAnsi="Arial" w:cs="Arial"/>
          <w:noProof w:val="0"/>
          <w:sz w:val="20"/>
          <w:szCs w:val="20"/>
          <w:lang w:eastAsia="sk-SK"/>
        </w:rPr>
        <w:t xml:space="preserve"> rámcovej dohody.</w:t>
      </w:r>
    </w:p>
    <w:p w14:paraId="740E2A9D"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Kontaktná adresa poskytovateľa pre účely vykonávania servisu technologického vybavenia a opráv technologického vybavenia je:</w:t>
      </w:r>
    </w:p>
    <w:p w14:paraId="5E85AE30" w14:textId="77777777"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t>................................................</w:t>
      </w:r>
    </w:p>
    <w:p w14:paraId="497849AB" w14:textId="77777777"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lastRenderedPageBreak/>
        <w:t>...............................................</w:t>
      </w:r>
    </w:p>
    <w:p w14:paraId="26AF03FB" w14:textId="77777777"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t>................................................</w:t>
      </w:r>
    </w:p>
    <w:p w14:paraId="23388C60" w14:textId="2E5C601F"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t>Ďalšie kontaktné údaje zamestnancov poskytovateľa, splnomocnených na zastupovanie vyššie uvedenej osoby vo veci vyk</w:t>
      </w:r>
      <w:r w:rsidR="00E822A5">
        <w:rPr>
          <w:rFonts w:ascii="Arial" w:eastAsia="Calibri" w:hAnsi="Arial" w:cs="Arial"/>
          <w:sz w:val="20"/>
          <w:szCs w:val="20"/>
          <w:lang w:eastAsia="sk-SK"/>
        </w:rPr>
        <w:t>on</w:t>
      </w:r>
      <w:r w:rsidRPr="00EC7084">
        <w:rPr>
          <w:rFonts w:ascii="Arial" w:eastAsia="Calibri" w:hAnsi="Arial" w:cs="Arial"/>
          <w:sz w:val="20"/>
          <w:szCs w:val="20"/>
          <w:lang w:eastAsia="sk-SK"/>
        </w:rPr>
        <w:t>ávania servisu technologického vybavenia a opráv technologického vybavenia:</w:t>
      </w:r>
    </w:p>
    <w:p w14:paraId="4B6E10B2" w14:textId="77777777"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t>.........................................................................................................................................................</w:t>
      </w:r>
    </w:p>
    <w:p w14:paraId="588363FD" w14:textId="77777777"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t>.........................................................................................................................................................</w:t>
      </w:r>
    </w:p>
    <w:p w14:paraId="439FCD42" w14:textId="77777777" w:rsidR="00EC7084" w:rsidRPr="00EC7084" w:rsidRDefault="00EC7084" w:rsidP="00EC4F2C">
      <w:pPr>
        <w:spacing w:after="60" w:line="240" w:lineRule="auto"/>
        <w:ind w:left="567"/>
        <w:jc w:val="both"/>
        <w:rPr>
          <w:rFonts w:ascii="Arial" w:eastAsia="Calibri" w:hAnsi="Arial" w:cs="Arial"/>
          <w:sz w:val="20"/>
          <w:szCs w:val="20"/>
          <w:lang w:eastAsia="sk-SK"/>
        </w:rPr>
      </w:pPr>
      <w:r w:rsidRPr="00EC7084">
        <w:rPr>
          <w:rFonts w:ascii="Arial" w:eastAsia="Calibri" w:hAnsi="Arial" w:cs="Arial"/>
          <w:sz w:val="20"/>
          <w:szCs w:val="20"/>
          <w:lang w:eastAsia="sk-SK"/>
        </w:rPr>
        <w:t>.........................................................................................................................................................</w:t>
      </w:r>
    </w:p>
    <w:p w14:paraId="6492297A"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Calibri" w:hAnsi="Arial" w:cs="Arial"/>
          <w:sz w:val="20"/>
          <w:szCs w:val="20"/>
          <w:lang w:eastAsia="sk-SK"/>
        </w:rPr>
        <w:t>Prípadnú zmenu týchto údajov poskytovateľ písomne nahlási objednávateľovi v minimálne 24 (dvadsaťštyri</w:t>
      </w:r>
      <w:r w:rsidRPr="00EC7084">
        <w:rPr>
          <w:rFonts w:ascii="Arial" w:eastAsia="Times New Roman" w:hAnsi="Arial" w:cs="Arial"/>
          <w:noProof w:val="0"/>
          <w:sz w:val="20"/>
          <w:szCs w:val="20"/>
          <w:lang w:eastAsia="sk-SK"/>
        </w:rPr>
        <w:t>) hodinovom predstihu.</w:t>
      </w:r>
    </w:p>
    <w:p w14:paraId="564E189E" w14:textId="789FD32C" w:rsidR="00EC7084" w:rsidRPr="00EC7084" w:rsidRDefault="00EC7084" w:rsidP="00EC4F2C">
      <w:pPr>
        <w:numPr>
          <w:ilvl w:val="2"/>
          <w:numId w:val="46"/>
        </w:numPr>
        <w:spacing w:after="60" w:line="240" w:lineRule="auto"/>
        <w:ind w:left="1418" w:hanging="851"/>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Plnenie povinností podľa Zmluvy KB prostredníctvom osôb uvedených v </w:t>
      </w:r>
      <w:r w:rsidR="00287F5F">
        <w:rPr>
          <w:rFonts w:ascii="Arial" w:eastAsia="Times New Roman" w:hAnsi="Arial" w:cs="Arial"/>
          <w:noProof w:val="0"/>
          <w:sz w:val="20"/>
          <w:szCs w:val="20"/>
          <w:lang w:eastAsia="sk-SK"/>
        </w:rPr>
        <w:t>P</w:t>
      </w:r>
      <w:r w:rsidRPr="00EC7084">
        <w:rPr>
          <w:rFonts w:ascii="Arial" w:eastAsia="Times New Roman" w:hAnsi="Arial" w:cs="Arial"/>
          <w:noProof w:val="0"/>
          <w:sz w:val="20"/>
          <w:szCs w:val="20"/>
          <w:lang w:eastAsia="sk-SK"/>
        </w:rPr>
        <w:t>rílohe č. 1 Zmluvy KB - Zoznam pracovných rolí a kontaktov Prevádzkovateľa základnej služby a </w:t>
      </w:r>
      <w:r w:rsidR="003B60EC">
        <w:rPr>
          <w:rFonts w:ascii="Arial" w:eastAsia="Times New Roman" w:hAnsi="Arial" w:cs="Arial"/>
          <w:noProof w:val="0"/>
          <w:sz w:val="20"/>
          <w:szCs w:val="20"/>
          <w:lang w:eastAsia="sk-SK"/>
        </w:rPr>
        <w:t>P</w:t>
      </w:r>
      <w:r w:rsidRPr="00EC7084">
        <w:rPr>
          <w:rFonts w:ascii="Arial" w:eastAsia="Times New Roman" w:hAnsi="Arial" w:cs="Arial"/>
          <w:noProof w:val="0"/>
          <w:sz w:val="20"/>
          <w:szCs w:val="20"/>
          <w:lang w:eastAsia="sk-SK"/>
        </w:rPr>
        <w:t>oskytovateľa/</w:t>
      </w:r>
      <w:r w:rsidR="003B60EC">
        <w:rPr>
          <w:rFonts w:ascii="Arial" w:eastAsia="Times New Roman" w:hAnsi="Arial" w:cs="Arial"/>
          <w:noProof w:val="0"/>
          <w:sz w:val="20"/>
          <w:szCs w:val="20"/>
          <w:lang w:eastAsia="sk-SK"/>
        </w:rPr>
        <w:t>Z</w:t>
      </w:r>
      <w:r w:rsidRPr="00EC7084">
        <w:rPr>
          <w:rFonts w:ascii="Arial" w:eastAsia="Times New Roman" w:hAnsi="Arial" w:cs="Arial"/>
          <w:noProof w:val="0"/>
          <w:sz w:val="20"/>
          <w:szCs w:val="20"/>
          <w:lang w:eastAsia="sk-SK"/>
        </w:rPr>
        <w:t>hotoviteľa.</w:t>
      </w:r>
    </w:p>
    <w:p w14:paraId="0D134370" w14:textId="2F94F3E1"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Osoba objednávateľa oprávnená na </w:t>
      </w:r>
      <w:r w:rsidRPr="00EC7084">
        <w:rPr>
          <w:rFonts w:ascii="Arial" w:eastAsia="Times New Roman" w:hAnsi="Arial" w:cs="Arial"/>
          <w:b/>
          <w:noProof w:val="0"/>
          <w:sz w:val="20"/>
          <w:szCs w:val="20"/>
          <w:lang w:eastAsia="sk-SK"/>
        </w:rPr>
        <w:t>preberanie</w:t>
      </w:r>
      <w:r w:rsidRPr="00EC7084">
        <w:rPr>
          <w:rFonts w:ascii="Arial" w:eastAsia="Times New Roman" w:hAnsi="Arial" w:cs="Arial"/>
          <w:noProof w:val="0"/>
          <w:sz w:val="20"/>
          <w:szCs w:val="20"/>
          <w:lang w:eastAsia="sk-SK"/>
        </w:rPr>
        <w:t xml:space="preserve"> prác – servisu technologického vybavenia a opráv technologického vybavenia je vedúci SSÚD 5 Považská Bystrica, prípadne jeho splnomocnený zástupca.</w:t>
      </w:r>
    </w:p>
    <w:p w14:paraId="370ED197" w14:textId="2A60E096"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Osoby objednávateľa oprávnené na </w:t>
      </w:r>
      <w:r w:rsidRPr="00EC7084">
        <w:rPr>
          <w:rFonts w:ascii="Arial" w:eastAsia="Times New Roman" w:hAnsi="Arial" w:cs="Arial"/>
          <w:b/>
          <w:noProof w:val="0"/>
          <w:sz w:val="20"/>
          <w:szCs w:val="20"/>
          <w:lang w:eastAsia="sk-SK"/>
        </w:rPr>
        <w:t>kontrolu</w:t>
      </w:r>
      <w:r w:rsidRPr="00EC7084">
        <w:rPr>
          <w:rFonts w:ascii="Arial" w:eastAsia="Times New Roman" w:hAnsi="Arial" w:cs="Arial"/>
          <w:noProof w:val="0"/>
          <w:sz w:val="20"/>
          <w:szCs w:val="20"/>
          <w:lang w:eastAsia="sk-SK"/>
        </w:rPr>
        <w:t xml:space="preserve"> prác </w:t>
      </w:r>
      <w:r w:rsidR="00287F5F" w:rsidRPr="00EC7084">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servisu technologického vybavenia a opráv technologického vybavenia</w:t>
      </w:r>
      <w:r w:rsidRPr="00EC7084" w:rsidDel="00523559">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 xml:space="preserve">sú: vedúci SSÚD 5 Považská Bystrica, vedúci oddelenia tunela SSÚD 5 Považská Bystrica, vedúci odboru </w:t>
      </w:r>
      <w:r w:rsidR="00C43141">
        <w:rPr>
          <w:rFonts w:ascii="Arial" w:eastAsia="Times New Roman" w:hAnsi="Arial" w:cs="Arial"/>
          <w:noProof w:val="0"/>
          <w:sz w:val="20"/>
          <w:szCs w:val="20"/>
          <w:lang w:eastAsia="sk-SK"/>
        </w:rPr>
        <w:t> </w:t>
      </w:r>
      <w:r w:rsidRPr="00EC7084">
        <w:rPr>
          <w:rFonts w:ascii="Arial" w:eastAsia="Times New Roman" w:hAnsi="Arial" w:cs="Arial"/>
          <w:noProof w:val="0"/>
          <w:sz w:val="20"/>
          <w:szCs w:val="20"/>
          <w:lang w:eastAsia="sk-SK"/>
        </w:rPr>
        <w:t>tunelov</w:t>
      </w:r>
      <w:r w:rsidR="00C43141">
        <w:rPr>
          <w:rFonts w:ascii="Arial" w:eastAsia="Times New Roman" w:hAnsi="Arial" w:cs="Arial"/>
          <w:noProof w:val="0"/>
          <w:sz w:val="20"/>
          <w:szCs w:val="20"/>
          <w:lang w:eastAsia="sk-SK"/>
        </w:rPr>
        <w:t xml:space="preserve"> a IRSD v prevádzke</w:t>
      </w:r>
      <w:r w:rsidRPr="00EC7084">
        <w:rPr>
          <w:rFonts w:ascii="Arial" w:eastAsia="Times New Roman" w:hAnsi="Arial" w:cs="Arial"/>
          <w:noProof w:val="0"/>
          <w:sz w:val="20"/>
          <w:szCs w:val="20"/>
          <w:lang w:eastAsia="sk-SK"/>
        </w:rPr>
        <w:t xml:space="preserve">, vedúci oddelenia </w:t>
      </w:r>
      <w:r w:rsidR="00C43141">
        <w:rPr>
          <w:rFonts w:ascii="Arial" w:eastAsia="Times New Roman" w:hAnsi="Arial" w:cs="Arial"/>
          <w:noProof w:val="0"/>
          <w:sz w:val="20"/>
          <w:szCs w:val="20"/>
          <w:lang w:eastAsia="sk-SK"/>
        </w:rPr>
        <w:t xml:space="preserve">technológií </w:t>
      </w:r>
      <w:r w:rsidRPr="00EC7084">
        <w:rPr>
          <w:rFonts w:ascii="Arial" w:eastAsia="Times New Roman" w:hAnsi="Arial" w:cs="Arial"/>
          <w:noProof w:val="0"/>
          <w:sz w:val="20"/>
          <w:szCs w:val="20"/>
          <w:lang w:eastAsia="sk-SK"/>
        </w:rPr>
        <w:t xml:space="preserve">tunelov, zamestnanci oddelenia </w:t>
      </w:r>
      <w:r w:rsidR="00C43141">
        <w:rPr>
          <w:rFonts w:ascii="Arial" w:eastAsia="Times New Roman" w:hAnsi="Arial" w:cs="Arial"/>
          <w:noProof w:val="0"/>
          <w:sz w:val="20"/>
          <w:szCs w:val="20"/>
          <w:lang w:eastAsia="sk-SK"/>
        </w:rPr>
        <w:t xml:space="preserve">technológií </w:t>
      </w:r>
      <w:r w:rsidRPr="00EC7084">
        <w:rPr>
          <w:rFonts w:ascii="Arial" w:eastAsia="Times New Roman" w:hAnsi="Arial" w:cs="Arial"/>
          <w:noProof w:val="0"/>
          <w:sz w:val="20"/>
          <w:szCs w:val="20"/>
          <w:lang w:eastAsia="sk-SK"/>
        </w:rPr>
        <w:t>tunelov, vedúci oddelenia technológií a IRSD a zamestnanci oddelenia technológií a IRSD.</w:t>
      </w:r>
    </w:p>
    <w:p w14:paraId="4E8B66A5" w14:textId="24B869A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Osoby objednávateľa oprávnené na </w:t>
      </w:r>
      <w:r w:rsidRPr="00EC7084">
        <w:rPr>
          <w:rFonts w:ascii="Arial" w:eastAsia="Times New Roman" w:hAnsi="Arial" w:cs="Arial"/>
          <w:b/>
          <w:noProof w:val="0"/>
          <w:sz w:val="20"/>
          <w:szCs w:val="20"/>
          <w:lang w:eastAsia="sk-SK"/>
        </w:rPr>
        <w:t>kontrolu</w:t>
      </w:r>
      <w:r w:rsidRPr="00EC7084">
        <w:rPr>
          <w:rFonts w:ascii="Arial" w:eastAsia="Times New Roman" w:hAnsi="Arial" w:cs="Arial"/>
          <w:noProof w:val="0"/>
          <w:sz w:val="20"/>
          <w:szCs w:val="20"/>
          <w:lang w:eastAsia="sk-SK"/>
        </w:rPr>
        <w:t xml:space="preserve"> prác – pre oblasť informačnej a kybernetickej bezpečnosti sú expert manažér informačnej bezpečnosti a kybernetickej bezpečnosti</w:t>
      </w:r>
      <w:r w:rsidR="00C43141">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vedúci odboru riadenia bezpečnosti</w:t>
      </w:r>
      <w:r w:rsidR="00C43141">
        <w:rPr>
          <w:rFonts w:ascii="Arial" w:eastAsia="Times New Roman" w:hAnsi="Arial" w:cs="Arial"/>
          <w:noProof w:val="0"/>
          <w:sz w:val="20"/>
          <w:szCs w:val="20"/>
          <w:lang w:eastAsia="sk-SK"/>
        </w:rPr>
        <w:t xml:space="preserve"> a</w:t>
      </w:r>
      <w:r w:rsidR="00DF0AA0">
        <w:rPr>
          <w:rFonts w:ascii="Arial" w:eastAsia="Times New Roman" w:hAnsi="Arial" w:cs="Arial"/>
          <w:noProof w:val="0"/>
          <w:sz w:val="20"/>
          <w:szCs w:val="20"/>
          <w:lang w:eastAsia="sk-SK"/>
        </w:rPr>
        <w:t> </w:t>
      </w:r>
      <w:r w:rsidR="00C43141">
        <w:rPr>
          <w:rFonts w:ascii="Arial" w:eastAsia="Times New Roman" w:hAnsi="Arial" w:cs="Arial"/>
          <w:noProof w:val="0"/>
          <w:sz w:val="20"/>
          <w:szCs w:val="20"/>
          <w:lang w:eastAsia="sk-SK"/>
        </w:rPr>
        <w:t>vedúci</w:t>
      </w:r>
      <w:r w:rsidR="00DF0AA0">
        <w:rPr>
          <w:rFonts w:ascii="Arial" w:eastAsia="Times New Roman" w:hAnsi="Arial" w:cs="Arial"/>
          <w:noProof w:val="0"/>
          <w:sz w:val="20"/>
          <w:szCs w:val="20"/>
          <w:lang w:eastAsia="sk-SK"/>
        </w:rPr>
        <w:t xml:space="preserve"> oddelenia</w:t>
      </w:r>
      <w:r w:rsidR="00C43141">
        <w:rPr>
          <w:rFonts w:ascii="Arial" w:eastAsia="Times New Roman" w:hAnsi="Arial" w:cs="Arial"/>
          <w:noProof w:val="0"/>
          <w:sz w:val="20"/>
          <w:szCs w:val="20"/>
          <w:lang w:eastAsia="sk-SK"/>
        </w:rPr>
        <w:t xml:space="preserve"> riadenia informačnej bezpečnosti a kybernetickej bezpečnosti</w:t>
      </w:r>
      <w:r w:rsidRPr="00EC7084">
        <w:rPr>
          <w:rFonts w:ascii="Arial" w:eastAsia="Times New Roman" w:hAnsi="Arial" w:cs="Arial"/>
          <w:noProof w:val="0"/>
          <w:sz w:val="20"/>
          <w:szCs w:val="20"/>
          <w:lang w:eastAsia="sk-SK"/>
        </w:rPr>
        <w:t xml:space="preserve">. </w:t>
      </w:r>
    </w:p>
    <w:p w14:paraId="54EDAB25" w14:textId="6B667F04"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aj objednávateľ sú oprávnení zmeniť osoby oprávnené konať v ich mene (osoby uvedené v bodoch 3.1 a 3.2 rámcovej dohody a osoby uvedené v Prílohe č. 24 rámcovej dohody</w:t>
      </w:r>
      <w:r w:rsidRPr="00EC7084">
        <w:rPr>
          <w:rFonts w:ascii="Arial Narrow" w:eastAsia="Times New Roman" w:hAnsi="Arial Narrow" w:cs="Times New Roman"/>
          <w:noProof w:val="0"/>
          <w:sz w:val="20"/>
          <w:szCs w:val="20"/>
          <w:lang w:eastAsia="sk-SK"/>
        </w:rPr>
        <w:t xml:space="preserve"> - </w:t>
      </w:r>
      <w:r w:rsidRPr="00EC7084">
        <w:rPr>
          <w:rFonts w:ascii="Arial" w:eastAsia="Times New Roman" w:hAnsi="Arial" w:cs="Arial"/>
          <w:noProof w:val="0"/>
          <w:sz w:val="20"/>
          <w:szCs w:val="20"/>
          <w:lang w:eastAsia="sk-SK"/>
        </w:rPr>
        <w:t>Zoznam osôb oprávnených rokovať vo veciach technických) jednostranným písomným oznámením doručeným druhej strane rámcovej dohody, za predpokladu, že zmeny v osobách boli medzi stranami rámcovej dohody vopred prerokované. Poskytovateľ aj objednávateľ súhlasia s tým, že k takejto zmene nie je potrebné uzatvorenie dodatku k tejto rámcovej dohode.</w:t>
      </w:r>
    </w:p>
    <w:p w14:paraId="3CCB972A" w14:textId="77777777"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Objednávateľ a poskytovateľ sa zaväzujú, že každú zmenu telefónneho spojenia alebo kontaktných osôb, vrátane zmien ďalších identifikačných údajov, písomne oznámia druhej strane rámcovej dohody tak, aby bola zabezpečená plynulá komunikácia pri vykonávaní činnosti podľa rámcovej dohody.</w:t>
      </w:r>
    </w:p>
    <w:p w14:paraId="6972EF3C" w14:textId="77777777"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Spôsob nahlásenia vady alebo poruchy technologického vybavenia:</w:t>
      </w:r>
    </w:p>
    <w:p w14:paraId="7950CDD9" w14:textId="77777777" w:rsidR="00EC7084" w:rsidRPr="00EC7084" w:rsidRDefault="00EC7084" w:rsidP="00EC4F2C">
      <w:pPr>
        <w:spacing w:after="60" w:line="240" w:lineRule="auto"/>
        <w:ind w:left="567"/>
        <w:jc w:val="both"/>
        <w:rPr>
          <w:rFonts w:ascii="Arial" w:eastAsia="Times New Roman" w:hAnsi="Arial" w:cs="Arial"/>
          <w:sz w:val="20"/>
          <w:szCs w:val="20"/>
        </w:rPr>
      </w:pPr>
      <w:r w:rsidRPr="00EC7084">
        <w:rPr>
          <w:rFonts w:ascii="Arial" w:eastAsia="Times New Roman" w:hAnsi="Arial" w:cs="Arial"/>
          <w:sz w:val="20"/>
          <w:szCs w:val="20"/>
        </w:rPr>
        <w:t>Po zistení vady alebo poruchy na technologickom vybavení objednávateľ túto skutočnosť bezodkladne nahlási poskytovateľovi nasledovným spôsobom:</w:t>
      </w:r>
    </w:p>
    <w:p w14:paraId="2BF6041B" w14:textId="29E7C740" w:rsidR="00EC7084" w:rsidRPr="00EC7084" w:rsidRDefault="003B60EC" w:rsidP="00EC4F2C">
      <w:pPr>
        <w:numPr>
          <w:ilvl w:val="0"/>
          <w:numId w:val="47"/>
        </w:numPr>
        <w:spacing w:after="60" w:line="240" w:lineRule="auto"/>
        <w:contextualSpacing/>
        <w:jc w:val="both"/>
        <w:rPr>
          <w:rFonts w:ascii="Arial" w:eastAsia="Times New Roman" w:hAnsi="Arial" w:cs="Arial"/>
          <w:sz w:val="20"/>
          <w:szCs w:val="20"/>
        </w:rPr>
      </w:pPr>
      <w:r>
        <w:rPr>
          <w:rFonts w:ascii="Arial" w:eastAsia="Times New Roman" w:hAnsi="Arial" w:cs="Arial"/>
          <w:sz w:val="20"/>
          <w:szCs w:val="20"/>
        </w:rPr>
        <w:t>e-</w:t>
      </w:r>
      <w:r w:rsidR="00EC7084" w:rsidRPr="00EC7084">
        <w:rPr>
          <w:rFonts w:ascii="Arial" w:eastAsia="Times New Roman" w:hAnsi="Arial" w:cs="Arial"/>
          <w:sz w:val="20"/>
          <w:szCs w:val="20"/>
        </w:rPr>
        <w:t>mailom na adresu: .........................................., a zároveň</w:t>
      </w:r>
    </w:p>
    <w:p w14:paraId="18084678" w14:textId="77777777" w:rsidR="00EC7084" w:rsidRPr="00EC7084" w:rsidRDefault="00EC7084" w:rsidP="00EC4F2C">
      <w:pPr>
        <w:numPr>
          <w:ilvl w:val="0"/>
          <w:numId w:val="47"/>
        </w:numPr>
        <w:spacing w:after="60" w:line="240" w:lineRule="auto"/>
        <w:ind w:left="1208" w:hanging="357"/>
        <w:jc w:val="both"/>
        <w:rPr>
          <w:rFonts w:ascii="Arial" w:eastAsia="Times New Roman" w:hAnsi="Arial" w:cs="Arial"/>
          <w:sz w:val="20"/>
          <w:szCs w:val="20"/>
        </w:rPr>
      </w:pPr>
      <w:r w:rsidRPr="00EC7084">
        <w:rPr>
          <w:rFonts w:ascii="Arial" w:eastAsia="Times New Roman" w:hAnsi="Arial" w:cs="Arial"/>
          <w:sz w:val="20"/>
          <w:szCs w:val="20"/>
        </w:rPr>
        <w:t xml:space="preserve">SMS na telefónne číslo: </w:t>
      </w:r>
      <w:r w:rsidRPr="00EC7084">
        <w:rPr>
          <w:rFonts w:ascii="Arial" w:eastAsia="Times New Roman" w:hAnsi="Arial" w:cs="Arial"/>
          <w:color w:val="000000"/>
          <w:sz w:val="20"/>
          <w:szCs w:val="20"/>
        </w:rPr>
        <w:t>+421</w:t>
      </w:r>
      <w:r w:rsidRPr="00EC7084">
        <w:rPr>
          <w:rFonts w:ascii="Arial" w:eastAsia="Times New Roman" w:hAnsi="Arial" w:cs="Arial"/>
          <w:sz w:val="20"/>
          <w:szCs w:val="20"/>
        </w:rPr>
        <w:t>..........................................,</w:t>
      </w:r>
    </w:p>
    <w:p w14:paraId="10842816" w14:textId="1F705E56" w:rsidR="00EC7084" w:rsidRPr="00EC7084" w:rsidRDefault="00EC7084" w:rsidP="00EC4F2C">
      <w:pPr>
        <w:spacing w:after="60" w:line="240" w:lineRule="auto"/>
        <w:ind w:left="567"/>
        <w:jc w:val="both"/>
        <w:rPr>
          <w:rFonts w:ascii="Arial" w:eastAsia="Times New Roman" w:hAnsi="Arial" w:cs="Arial"/>
          <w:bCs/>
          <w:sz w:val="20"/>
          <w:szCs w:val="20"/>
        </w:rPr>
      </w:pPr>
      <w:r w:rsidRPr="00EC7084">
        <w:rPr>
          <w:rFonts w:ascii="Arial" w:eastAsia="Times New Roman" w:hAnsi="Arial" w:cs="Arial"/>
          <w:sz w:val="20"/>
          <w:szCs w:val="20"/>
        </w:rPr>
        <w:t xml:space="preserve">pričom za čas </w:t>
      </w:r>
      <w:r w:rsidRPr="00EC7084">
        <w:rPr>
          <w:rFonts w:ascii="Arial" w:eastAsia="Times New Roman" w:hAnsi="Arial" w:cs="Arial"/>
          <w:bCs/>
          <w:sz w:val="20"/>
          <w:szCs w:val="20"/>
        </w:rPr>
        <w:t>nahlásenia vady alebo poruchy sa považuje dátum a čas odoslania e</w:t>
      </w:r>
      <w:r w:rsidR="003B60EC">
        <w:rPr>
          <w:rFonts w:ascii="Arial" w:eastAsia="Times New Roman" w:hAnsi="Arial" w:cs="Arial"/>
          <w:bCs/>
          <w:sz w:val="20"/>
          <w:szCs w:val="20"/>
        </w:rPr>
        <w:t>-</w:t>
      </w:r>
      <w:r w:rsidRPr="00EC7084">
        <w:rPr>
          <w:rFonts w:ascii="Arial" w:eastAsia="Times New Roman" w:hAnsi="Arial" w:cs="Arial"/>
          <w:bCs/>
          <w:sz w:val="20"/>
          <w:szCs w:val="20"/>
        </w:rPr>
        <w:t>mailu objednávateľom</w:t>
      </w:r>
      <w:r w:rsidR="00287F5F">
        <w:rPr>
          <w:rFonts w:ascii="Arial" w:eastAsia="Times New Roman" w:hAnsi="Arial" w:cs="Arial"/>
          <w:bCs/>
          <w:sz w:val="20"/>
          <w:szCs w:val="20"/>
        </w:rPr>
        <w:t xml:space="preserve"> alebo</w:t>
      </w:r>
      <w:r w:rsidRPr="00EC7084">
        <w:rPr>
          <w:rFonts w:ascii="Arial" w:eastAsia="Times New Roman" w:hAnsi="Arial" w:cs="Arial"/>
          <w:bCs/>
          <w:sz w:val="20"/>
          <w:szCs w:val="20"/>
        </w:rPr>
        <w:t xml:space="preserve"> čas odoslania </w:t>
      </w:r>
      <w:r w:rsidR="003B60EC">
        <w:rPr>
          <w:rFonts w:ascii="Arial" w:eastAsia="Times New Roman" w:hAnsi="Arial" w:cs="Arial"/>
          <w:bCs/>
          <w:sz w:val="20"/>
          <w:szCs w:val="20"/>
        </w:rPr>
        <w:t>SMS</w:t>
      </w:r>
      <w:r w:rsidRPr="00EC7084">
        <w:rPr>
          <w:rFonts w:ascii="Arial" w:eastAsia="Times New Roman" w:hAnsi="Arial" w:cs="Arial"/>
          <w:bCs/>
          <w:sz w:val="20"/>
          <w:szCs w:val="20"/>
        </w:rPr>
        <w:t xml:space="preserve"> správy objednávateľom na telefónne číslo poskytovateľa</w:t>
      </w:r>
      <w:r w:rsidR="00287F5F">
        <w:rPr>
          <w:rFonts w:ascii="Arial" w:eastAsia="Times New Roman" w:hAnsi="Arial" w:cs="Arial"/>
          <w:bCs/>
          <w:sz w:val="20"/>
          <w:szCs w:val="20"/>
        </w:rPr>
        <w:t>, podľa toho, ktorá skutočnosť nastane skôr</w:t>
      </w:r>
      <w:r w:rsidRPr="00EC7084">
        <w:rPr>
          <w:rFonts w:ascii="Arial" w:eastAsia="Times New Roman" w:hAnsi="Arial" w:cs="Arial"/>
          <w:bCs/>
          <w:sz w:val="20"/>
          <w:szCs w:val="20"/>
        </w:rPr>
        <w:t>.</w:t>
      </w:r>
    </w:p>
    <w:p w14:paraId="39029A33" w14:textId="4509E8E2" w:rsidR="00EC7084" w:rsidRPr="00EC7084" w:rsidRDefault="00EC7084" w:rsidP="00EC4F2C">
      <w:pPr>
        <w:spacing w:after="60" w:line="240" w:lineRule="auto"/>
        <w:ind w:left="567"/>
        <w:jc w:val="both"/>
        <w:rPr>
          <w:rFonts w:ascii="Arial" w:eastAsia="Times New Roman" w:hAnsi="Arial" w:cs="Arial"/>
          <w:bCs/>
          <w:sz w:val="20"/>
          <w:szCs w:val="20"/>
        </w:rPr>
      </w:pPr>
      <w:r w:rsidRPr="00EC7084">
        <w:rPr>
          <w:rFonts w:ascii="Arial" w:eastAsia="Times New Roman" w:hAnsi="Arial" w:cs="Arial"/>
          <w:bCs/>
          <w:sz w:val="20"/>
          <w:szCs w:val="20"/>
        </w:rPr>
        <w:t>Osoba oprávnená nahlasovať poskytovateľovi vady alebo poruchy technologického vybavenia v mene objednávateľa je vedúci oddelenia tunela, SSÚD 5 Považská Bystrica, alebo ním poverené osoby.</w:t>
      </w:r>
    </w:p>
    <w:p w14:paraId="33E277EF" w14:textId="77777777" w:rsidR="00EC7084" w:rsidRPr="00EC7084" w:rsidRDefault="00EC7084" w:rsidP="00EC4F2C">
      <w:pPr>
        <w:spacing w:after="60" w:line="240" w:lineRule="auto"/>
        <w:ind w:left="567"/>
        <w:jc w:val="both"/>
        <w:rPr>
          <w:rFonts w:ascii="Arial" w:eastAsia="Times New Roman" w:hAnsi="Arial" w:cs="Arial"/>
          <w:bCs/>
          <w:sz w:val="20"/>
          <w:szCs w:val="20"/>
        </w:rPr>
      </w:pPr>
      <w:r w:rsidRPr="00EC7084">
        <w:rPr>
          <w:rFonts w:ascii="Arial" w:eastAsia="Times New Roman" w:hAnsi="Arial" w:cs="Arial"/>
          <w:bCs/>
          <w:sz w:val="20"/>
          <w:szCs w:val="20"/>
        </w:rPr>
        <w:t>Spôsob nahlásenia podozrenia na bezpečnostný incident alebo kybernetický bezpečnostný incident sa vykonáva v zmysle Zmluvy KB a jej príloh.</w:t>
      </w:r>
    </w:p>
    <w:p w14:paraId="121FEAC3" w14:textId="796D375B" w:rsidR="00EC7084" w:rsidRPr="00EC7084" w:rsidRDefault="00EC7084" w:rsidP="00EC4F2C">
      <w:pPr>
        <w:numPr>
          <w:ilvl w:val="1"/>
          <w:numId w:val="57"/>
        </w:numPr>
        <w:spacing w:after="60" w:line="23" w:lineRule="atLeast"/>
        <w:ind w:left="567" w:hanging="567"/>
        <w:jc w:val="both"/>
        <w:rPr>
          <w:rFonts w:ascii="Arial" w:eastAsia="Times New Roman" w:hAnsi="Arial" w:cs="Arial"/>
          <w:noProof w:val="0"/>
          <w:color w:val="000000"/>
        </w:rPr>
      </w:pPr>
      <w:r w:rsidRPr="00EC7084">
        <w:rPr>
          <w:rFonts w:ascii="Arial" w:eastAsia="Times New Roman" w:hAnsi="Arial" w:cs="Arial"/>
          <w:bCs/>
          <w:noProof w:val="0"/>
          <w:sz w:val="20"/>
          <w:szCs w:val="20"/>
        </w:rPr>
        <w:t xml:space="preserve">Poskytovateľ je povinný prijatie nahlásenia vady alebo poruchy potvrdiť objednávateľovi bez zbytočného odkladu, najneskôr </w:t>
      </w:r>
      <w:r w:rsidRPr="00EC7084">
        <w:rPr>
          <w:rFonts w:ascii="Arial" w:eastAsia="Times New Roman" w:hAnsi="Arial" w:cs="Arial"/>
          <w:noProof w:val="0"/>
          <w:sz w:val="20"/>
          <w:szCs w:val="20"/>
        </w:rPr>
        <w:t>do 2 (dvoch) hodín od nahlásenia vady alebo poruchy e</w:t>
      </w:r>
      <w:r w:rsidR="003B60EC">
        <w:rPr>
          <w:rFonts w:ascii="Arial" w:eastAsia="Times New Roman" w:hAnsi="Arial" w:cs="Arial"/>
          <w:noProof w:val="0"/>
          <w:sz w:val="20"/>
          <w:szCs w:val="20"/>
        </w:rPr>
        <w:t>-</w:t>
      </w:r>
      <w:r w:rsidRPr="00EC7084">
        <w:rPr>
          <w:rFonts w:ascii="Arial" w:eastAsia="Times New Roman" w:hAnsi="Arial" w:cs="Arial"/>
          <w:noProof w:val="0"/>
          <w:sz w:val="20"/>
          <w:szCs w:val="20"/>
        </w:rPr>
        <w:t xml:space="preserve">mailom </w:t>
      </w:r>
      <w:r w:rsidR="003B60EC">
        <w:rPr>
          <w:rFonts w:ascii="Arial" w:eastAsia="Times New Roman" w:hAnsi="Arial" w:cs="Arial"/>
          <w:noProof w:val="0"/>
          <w:sz w:val="20"/>
          <w:szCs w:val="20"/>
        </w:rPr>
        <w:t xml:space="preserve">ako odpoveď na nahlásenie vady alebo poruchy. </w:t>
      </w:r>
      <w:r w:rsidRPr="00EC7084">
        <w:rPr>
          <w:rFonts w:ascii="Arial" w:eastAsia="Times New Roman" w:hAnsi="Arial" w:cs="Arial"/>
          <w:noProof w:val="0"/>
          <w:sz w:val="20"/>
          <w:szCs w:val="20"/>
        </w:rPr>
        <w:t>V</w:t>
      </w:r>
      <w:r w:rsidRPr="00EC7084">
        <w:rPr>
          <w:rFonts w:ascii="Arial" w:eastAsia="Times New Roman" w:hAnsi="Arial" w:cs="Arial"/>
          <w:noProof w:val="0"/>
          <w:color w:val="000000"/>
          <w:sz w:val="20"/>
          <w:szCs w:val="20"/>
        </w:rPr>
        <w:t xml:space="preserve"> prípade ak poskytovateľ nepotvrdí prijatie nahlásenia vady alebo poruchy najneskôr do 2 (dvoch) hodín od jej nahlásenia, </w:t>
      </w:r>
      <w:r w:rsidRPr="00EC7084">
        <w:rPr>
          <w:rFonts w:ascii="Arial" w:eastAsia="Times New Roman" w:hAnsi="Arial" w:cs="Arial"/>
          <w:noProof w:val="0"/>
          <w:color w:val="000000"/>
          <w:sz w:val="20"/>
          <w:szCs w:val="20"/>
        </w:rPr>
        <w:lastRenderedPageBreak/>
        <w:t xml:space="preserve">povinnosť poskytovateľa zahájiť odstraňovanie vád alebo porúch v časoch podľa bodu 3.7 tohto článku rámcovej dohody tým nie je dotknutá. V prípade, že poskytovateľ identifikoval vektor vady alebo poruchy ako bezpečnostný incident alebo kybernetický bezpečnostný incident, postupuje podľa Zmluvy KB, jej príloh a Bezpečnostnej politiky. </w:t>
      </w:r>
    </w:p>
    <w:p w14:paraId="6D7DF3A2" w14:textId="77777777"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Práce na odstraňovaní vád alebo porúch na technologickom vybavení musia byť zahájené v čase uvedenom v nasledujúcej tabuľke:</w:t>
      </w:r>
    </w:p>
    <w:p w14:paraId="13F881EB" w14:textId="77777777" w:rsidR="00EC7084" w:rsidRPr="00EC7084" w:rsidRDefault="00EC7084" w:rsidP="00EC4F2C">
      <w:pPr>
        <w:tabs>
          <w:tab w:val="left" w:pos="567"/>
          <w:tab w:val="left" w:pos="6096"/>
        </w:tabs>
        <w:spacing w:after="60" w:line="240" w:lineRule="auto"/>
        <w:ind w:left="567"/>
        <w:jc w:val="both"/>
        <w:rPr>
          <w:rFonts w:ascii="Arial" w:eastAsia="Times New Roman" w:hAnsi="Arial" w:cs="Arial"/>
          <w:noProof w:val="0"/>
          <w:sz w:val="20"/>
          <w:szCs w:val="20"/>
          <w:u w:val="single"/>
          <w:lang w:eastAsia="sk-SK"/>
        </w:rPr>
      </w:pPr>
      <w:r w:rsidRPr="00EC7084">
        <w:rPr>
          <w:rFonts w:ascii="Arial" w:eastAsia="Times New Roman" w:hAnsi="Arial" w:cs="Arial"/>
          <w:noProof w:val="0"/>
          <w:sz w:val="20"/>
          <w:szCs w:val="20"/>
          <w:u w:val="single"/>
          <w:lang w:eastAsia="sk-SK"/>
        </w:rPr>
        <w:t>Zariadenie: Zahájenie odstraňovania vád alebo porúch:</w:t>
      </w:r>
    </w:p>
    <w:p w14:paraId="3F9CD5C9" w14:textId="25BE6B63"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t>Tunel Ovčiarsko</w:t>
      </w:r>
      <w:r w:rsidR="00E9761F">
        <w:rPr>
          <w:rFonts w:ascii="Arial" w:eastAsia="Times New Roman" w:hAnsi="Arial" w:cs="Arial"/>
          <w:i/>
          <w:noProof w:val="0"/>
          <w:color w:val="000000"/>
          <w:sz w:val="20"/>
          <w:szCs w:val="20"/>
        </w:rPr>
        <w:t>, portálové objekty tunela Ovčiarsko, prípojky</w:t>
      </w:r>
    </w:p>
    <w:p w14:paraId="7EC24972" w14:textId="77777777" w:rsidR="00EC7084" w:rsidRPr="00EC7084" w:rsidRDefault="00EC7084" w:rsidP="00EC4F2C">
      <w:pPr>
        <w:tabs>
          <w:tab w:val="left" w:pos="3119"/>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420-01 Osvetlenie tunela vrátane portálových úsekov</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E889AEA" w14:textId="77777777"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420-02 Vzduchotechnika</w:t>
      </w:r>
      <w:r w:rsidRPr="00EC7084">
        <w:rPr>
          <w:rFonts w:ascii="Arial" w:eastAsia="Times New Roman" w:hAnsi="Arial" w:cs="Arial"/>
          <w:noProof w:val="0"/>
          <w:color w:val="000000"/>
          <w:sz w:val="20"/>
          <w:szCs w:val="20"/>
        </w:rPr>
        <w:t xml:space="preserve"> </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9ABF0A0"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420-03 Meranie fyzikálnych veličín</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343B2070"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420-04 Riadiaci systém dopravy</w:t>
      </w:r>
      <w:r w:rsidRPr="00EC7084">
        <w:rPr>
          <w:rFonts w:ascii="Arial" w:eastAsia="Times New Roman" w:hAnsi="Arial" w:cs="Arial"/>
          <w:noProof w:val="0"/>
          <w:color w:val="000000"/>
          <w:sz w:val="20"/>
          <w:szCs w:val="20"/>
        </w:rPr>
        <w:t xml:space="preserve"> </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B583B42"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420-05 Riadiaci systém technológie vrátane EZS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62E63342"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420-06 Elektrická požiarna signalizácia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3449547A"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420-07 Systém núdzového volania – SOS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C3A9C91"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420-08 Uzatvorený televízny okruh, vrátane videodetekcie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6F95551E"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420-09 Rádiové spojenie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EEF5636"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420-10 Evakuačný rozhlas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ECB2843"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420-11 Dispečerský telefón</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62D47997"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420-12 Silnoprúdové rozvody</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0C497B3D"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420-13 Systém uzemnenia v tuneli</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A097D6B"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420-14 Dopravné značenie, trvalé a premenné</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91D5CCB"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420-15 Vetranie tunelových prechodových chodieb</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67DB960"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404-00 Prevádzková budova ZP</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303D8BB7"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413-00 Prevádzková budova VP</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425BE47"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418-00 Požiarna nádrž, čerpacia stanica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701789D"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418-11 Požiarna nádrž, čerpacia stanica - technologická časť</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0E7D228A" w14:textId="7B41ACEB"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Stavebné revízie</w:t>
      </w:r>
      <w:r w:rsidR="005C32B9">
        <w:rPr>
          <w:rFonts w:ascii="Arial" w:eastAsia="Times New Roman" w:hAnsi="Arial" w:cs="Arial"/>
          <w:bCs/>
          <w:sz w:val="20"/>
          <w:szCs w:val="20"/>
          <w:lang w:eastAsia="sk-SK"/>
        </w:rPr>
        <w:t xml:space="preserve"> </w:t>
      </w:r>
      <w:r w:rsidR="005C32B9">
        <w:rPr>
          <w:rFonts w:ascii="Arial" w:hAnsi="Arial" w:cs="Arial"/>
          <w:bCs/>
          <w:sz w:val="20"/>
          <w:szCs w:val="20"/>
          <w:lang w:eastAsia="sk-SK"/>
        </w:rPr>
        <w:t>(101-02, 404-00, 413-00, 415-00, 416-00, 417-00, 418-00)</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1A2B337"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638-00 Prípojka VN k ZP - tunel Ovčiarsko</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09C22FD5"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639-00 Prípojka VN k VP - tunel Ovčiarsko</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9B1B2C0"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p>
    <w:p w14:paraId="31236EAE" w14:textId="17CBAC0E"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t>Tunel Žilina</w:t>
      </w:r>
      <w:r w:rsidR="00E9761F">
        <w:rPr>
          <w:rFonts w:ascii="Arial" w:eastAsia="Times New Roman" w:hAnsi="Arial" w:cs="Arial"/>
          <w:i/>
          <w:noProof w:val="0"/>
          <w:color w:val="000000"/>
          <w:sz w:val="20"/>
          <w:szCs w:val="20"/>
        </w:rPr>
        <w:t>, portálové objekty tunela Žilina, prípojka</w:t>
      </w:r>
    </w:p>
    <w:p w14:paraId="3759D7A9"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lastRenderedPageBreak/>
        <w:t>SO 461-01 Osvetlenie tunela vrátane portálových úsekov</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0CB34F0E"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461-02 Vzduchotechnika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5EC8BB3"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461-03 Meranie fyzikálnych veličín</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6EB83408"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461-04 Riadiaci systém dopravy</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2BB1073A"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461-05 Riadiaci systém technológie vrátane EZS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16EFA56"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461-06 Elektrická požiarna signalizácia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9868CE8"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461-07 Systém núdzového volania – SOS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19D88E0E"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461-08 Uzatvorený televízny okruh vrátane videodetekcie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23CE6689"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461-09 Rádiové spojenie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0405921"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461-10 Evakuačný rozhlas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FA82C23"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461-11 Dispečerský telefón</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1B24328"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461-12 Silnoprúdové rozvody</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EC74CE4"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461-13 Systém uzemnenia v tuneli</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1EDDAE4E"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461-14 Dopravné značenie, trvalé a premenné</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3974BA42"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461-15 Vetranie tunelových prechodových chodieb</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E1A3A3C"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461-16 Náhradný zdroj elektrickej energie – dieselagregát</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F38FBD8"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444-00 Rozvdoňa NN ZP</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28226476"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453-00 Portálová budova VP</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A74D849"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458-00 Požiarna nádrž, čerpacia stanica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7F9A450D"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458-11 Požiarna nádrž, čerpacia stanica - technologická časť</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C581070" w14:textId="13BEED5B"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Stavebné revízie</w:t>
      </w:r>
      <w:r w:rsidR="005C32B9">
        <w:rPr>
          <w:rFonts w:ascii="Arial" w:eastAsia="Times New Roman" w:hAnsi="Arial" w:cs="Arial"/>
          <w:bCs/>
          <w:sz w:val="20"/>
          <w:szCs w:val="20"/>
          <w:lang w:eastAsia="sk-SK"/>
        </w:rPr>
        <w:t xml:space="preserve"> </w:t>
      </w:r>
      <w:r w:rsidR="005C32B9">
        <w:rPr>
          <w:rFonts w:ascii="Arial" w:hAnsi="Arial" w:cs="Arial"/>
          <w:bCs/>
          <w:sz w:val="20"/>
          <w:szCs w:val="20"/>
          <w:lang w:eastAsia="sk-SK"/>
        </w:rPr>
        <w:t>(101-02, 444-00, 453-00, 455-00, 456-00, 457-00, 458-00)</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397B7753"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641-00 Prípojka VN k VP - tunel Žilina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09D6E70"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p>
    <w:p w14:paraId="42A29CDF"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t>Diaľnica D1 Hričovské Podhradie – Lietavská Lúčka, informačný systém diaľnice (ISD):</w:t>
      </w:r>
    </w:p>
    <w:p w14:paraId="7368FD36"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655-00_1 Káblová časť Rozvádzače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1DC6F788"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655-00_2 Portály pre PDZ</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7512DA12"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655-00_3 Zdroj nepretržitého napájania - UPS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6F44D12F"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655-11_1 Stojan tiesňového volania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3E19E09A"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lastRenderedPageBreak/>
        <w:t>SO 655-11_2 Meteostanice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01CA3669"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655-11_3 Sčítače dopravy</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4596120B"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655-11_4 Elektrická zabezpečovacia signalizácia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293EF6CF"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sz w:val="20"/>
          <w:szCs w:val="20"/>
        </w:rPr>
      </w:pPr>
      <w:r w:rsidRPr="00EC7084">
        <w:rPr>
          <w:rFonts w:ascii="Arial" w:eastAsia="Times New Roman" w:hAnsi="Arial" w:cs="Arial"/>
          <w:bCs/>
          <w:sz w:val="20"/>
          <w:szCs w:val="20"/>
          <w:lang w:eastAsia="sk-SK"/>
        </w:rPr>
        <w:t>SO 655-11_5 Kamerový dohľad</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6F8F2043"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655-11_6 Premenné dopravné značenie</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60D5ABF7"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655-11_7 Technologické uzly</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003305DD"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655-11_8 Merače okamžitej rýchlosti</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4074AEAD"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655-11 Napájanie meracieho zariadenia MICROVEL pre meranie prietokov</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575DEFF3" w14:textId="77777777" w:rsidR="00EC7084" w:rsidRPr="00EC7084" w:rsidRDefault="00EC7084" w:rsidP="00EC4F2C">
      <w:pPr>
        <w:spacing w:after="60" w:line="240" w:lineRule="auto"/>
        <w:ind w:left="567"/>
        <w:jc w:val="both"/>
        <w:rPr>
          <w:rFonts w:ascii="Arial" w:eastAsia="Times New Roman" w:hAnsi="Arial" w:cs="Arial"/>
          <w:noProof w:val="0"/>
          <w:sz w:val="20"/>
          <w:lang w:eastAsia="sk-SK"/>
        </w:rPr>
      </w:pPr>
      <w:r w:rsidRPr="00EC7084">
        <w:rPr>
          <w:rFonts w:ascii="Arial" w:eastAsia="Times New Roman" w:hAnsi="Arial" w:cs="Arial"/>
          <w:noProof w:val="0"/>
          <w:sz w:val="20"/>
          <w:lang w:eastAsia="sk-SK"/>
        </w:rPr>
        <w:tab/>
      </w:r>
    </w:p>
    <w:p w14:paraId="49CB21FB"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t>Diaľničný privádzač Lietavská Lúčka – Žilina, II. Etapa, informačný systém (IS):</w:t>
      </w:r>
    </w:p>
    <w:p w14:paraId="10E378D2"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671-00 Informačný systém privádzača - stavebná časť</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019ED394" w14:textId="77777777" w:rsidR="00EC7084" w:rsidRPr="00EC7084" w:rsidRDefault="00EC7084" w:rsidP="00EC4F2C">
      <w:pPr>
        <w:tabs>
          <w:tab w:val="left" w:leader="dot" w:pos="7938"/>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671-11 Informačný systém privádzača - technologická časť</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12 hodín</w:t>
      </w:r>
    </w:p>
    <w:p w14:paraId="45278C96" w14:textId="77777777" w:rsidR="00EC7084" w:rsidRPr="00EC7084" w:rsidRDefault="00EC7084" w:rsidP="00EC4F2C">
      <w:pPr>
        <w:spacing w:after="60" w:line="240" w:lineRule="auto"/>
        <w:ind w:left="567"/>
        <w:jc w:val="both"/>
        <w:rPr>
          <w:rFonts w:ascii="Arial" w:eastAsia="Times New Roman" w:hAnsi="Arial" w:cs="Arial"/>
          <w:i/>
          <w:noProof w:val="0"/>
          <w:sz w:val="20"/>
          <w:lang w:eastAsia="sk-SK"/>
        </w:rPr>
      </w:pPr>
    </w:p>
    <w:p w14:paraId="19493CB3"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t>Integrované operátorské pracovisko Považská Bystrica, 2. etapa:</w:t>
      </w:r>
    </w:p>
    <w:p w14:paraId="29AA54AD" w14:textId="77777777" w:rsidR="00EC7084" w:rsidRPr="00EC7084" w:rsidRDefault="00EC7084" w:rsidP="00EC4F2C">
      <w:pPr>
        <w:tabs>
          <w:tab w:val="left" w:pos="3119"/>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461-04.1 Integrácia RSD do IOP P.Bystrica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067F4CCA" w14:textId="77777777"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461-05.1 Integrácia RST a EZS do IOP P.Bystrica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CB18FFD" w14:textId="77777777" w:rsidR="00EC7084" w:rsidRPr="00EC7084" w:rsidRDefault="00EC7084" w:rsidP="00EC4F2C">
      <w:pPr>
        <w:tabs>
          <w:tab w:val="left" w:pos="3119"/>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461-05.2_1 IOP PB, Integrovaný riadiaci systém</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22EDB601" w14:textId="77777777"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461-05.2_2 IOP PB, Integrovaný bezpečnostný systém</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146BF6B8" w14:textId="77777777" w:rsidR="00EC7084" w:rsidRPr="00EC7084" w:rsidRDefault="00EC7084" w:rsidP="00EC4F2C">
      <w:pPr>
        <w:tabs>
          <w:tab w:val="left" w:pos="3119"/>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461-05.2_3 IOP PB, Informačný systém dialnic úseku Žilina – Púchov</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0CE4A6B8" w14:textId="77777777"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461-06.1 Integrácia EPS do IOP P. Bystrica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3ADCAB53" w14:textId="1BF675F1" w:rsidR="00EC7084" w:rsidRPr="00FA77F0" w:rsidRDefault="00EC7084" w:rsidP="00FA77F0">
      <w:pPr>
        <w:tabs>
          <w:tab w:val="left" w:pos="3119"/>
          <w:tab w:val="left" w:leader="dot" w:pos="8080"/>
        </w:tabs>
        <w:overflowPunct w:val="0"/>
        <w:autoSpaceDE w:val="0"/>
        <w:autoSpaceDN w:val="0"/>
        <w:adjustRightInd w:val="0"/>
        <w:spacing w:after="60" w:line="240" w:lineRule="auto"/>
        <w:ind w:left="567"/>
        <w:textAlignment w:val="baseline"/>
        <w:rPr>
          <w:rFonts w:ascii="Arial" w:eastAsia="Times New Roman" w:hAnsi="Arial" w:cs="Arial"/>
          <w:bCs/>
          <w:sz w:val="20"/>
          <w:szCs w:val="20"/>
          <w:lang w:eastAsia="sk-SK"/>
        </w:rPr>
      </w:pPr>
      <w:r w:rsidRPr="00EC7084">
        <w:rPr>
          <w:rFonts w:ascii="Arial" w:eastAsia="Times New Roman" w:hAnsi="Arial" w:cs="Arial"/>
          <w:bCs/>
          <w:sz w:val="20"/>
          <w:szCs w:val="20"/>
          <w:lang w:eastAsia="sk-SK"/>
        </w:rPr>
        <w:t>SO 461-07.1 Integrácia SOS do IOP P. Bystrica - Tunel Žilina, Ovčiarsko, priľahlé ISD</w:t>
      </w:r>
      <w:r w:rsidR="00FA77F0">
        <w:rPr>
          <w:rFonts w:ascii="Arial" w:eastAsia="Times New Roman" w:hAnsi="Arial" w:cs="Arial"/>
          <w:bCs/>
          <w:sz w:val="20"/>
          <w:szCs w:val="20"/>
          <w:lang w:eastAsia="sk-SK"/>
        </w:rPr>
        <w:t>...</w:t>
      </w:r>
      <w:r w:rsidRPr="00EC7084">
        <w:rPr>
          <w:rFonts w:ascii="Arial" w:eastAsia="Times New Roman" w:hAnsi="Arial" w:cs="Arial"/>
          <w:noProof w:val="0"/>
          <w:sz w:val="20"/>
          <w:szCs w:val="20"/>
        </w:rPr>
        <w:t>do 2 hodín</w:t>
      </w:r>
    </w:p>
    <w:p w14:paraId="3EA557C2" w14:textId="2653DB1D"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461-08.1 Integrácia UTO do IOP P. Bystrica - Tunel Žilina, Ovčiarsko, priľahlé ISD</w:t>
      </w:r>
      <w:r w:rsidR="00FA77F0">
        <w:rPr>
          <w:rFonts w:ascii="Arial" w:eastAsia="Times New Roman" w:hAnsi="Arial" w:cs="Arial"/>
          <w:noProof w:val="0"/>
          <w:color w:val="000000"/>
          <w:sz w:val="20"/>
          <w:szCs w:val="20"/>
        </w:rPr>
        <w:t>...</w:t>
      </w:r>
      <w:r w:rsidRPr="00EC7084">
        <w:rPr>
          <w:rFonts w:ascii="Arial" w:eastAsia="Times New Roman" w:hAnsi="Arial" w:cs="Arial"/>
          <w:noProof w:val="0"/>
          <w:sz w:val="20"/>
          <w:szCs w:val="20"/>
        </w:rPr>
        <w:t>do 2 hodín</w:t>
      </w:r>
    </w:p>
    <w:p w14:paraId="682487B0" w14:textId="77777777" w:rsidR="00EC7084" w:rsidRPr="00EC7084" w:rsidRDefault="00EC7084" w:rsidP="00EC4F2C">
      <w:pPr>
        <w:tabs>
          <w:tab w:val="left" w:pos="3119"/>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461-09.1 Integrácia RAD do IOP P. Bystrica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5C765F73" w14:textId="77777777"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461-10.1 Integrácia TR do IOP P. Bystrica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438A9ED" w14:textId="77777777" w:rsidR="00EC7084" w:rsidRPr="00EC7084" w:rsidRDefault="00EC7084" w:rsidP="00EC4F2C">
      <w:pPr>
        <w:tabs>
          <w:tab w:val="left" w:pos="1985"/>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461-11.1 Integrácia DT do IOP P. Bystrica</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2 hodín</w:t>
      </w:r>
    </w:p>
    <w:p w14:paraId="4CDBB932" w14:textId="77777777" w:rsidR="00EC7084" w:rsidRPr="00EC7084" w:rsidRDefault="00EC7084" w:rsidP="00EC4F2C">
      <w:pPr>
        <w:spacing w:after="60" w:line="240" w:lineRule="auto"/>
        <w:ind w:left="567"/>
        <w:jc w:val="both"/>
        <w:rPr>
          <w:rFonts w:ascii="Arial" w:eastAsia="Times New Roman" w:hAnsi="Arial" w:cs="Arial"/>
          <w:i/>
          <w:noProof w:val="0"/>
          <w:sz w:val="20"/>
          <w:lang w:eastAsia="sk-SK"/>
        </w:rPr>
      </w:pPr>
    </w:p>
    <w:p w14:paraId="245C93AC"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b/>
          <w:noProof w:val="0"/>
          <w:sz w:val="20"/>
          <w:szCs w:val="20"/>
          <w:lang w:eastAsia="sk-SK"/>
        </w:rPr>
        <w:t>od nahlásenia vady alebo poruchy</w:t>
      </w:r>
      <w:r w:rsidRPr="00EC7084">
        <w:rPr>
          <w:rFonts w:ascii="Arial" w:eastAsia="Times New Roman" w:hAnsi="Arial" w:cs="Arial"/>
          <w:noProof w:val="0"/>
          <w:sz w:val="20"/>
          <w:szCs w:val="20"/>
          <w:lang w:eastAsia="sk-SK"/>
        </w:rPr>
        <w:t xml:space="preserve"> podľa bodu 3.5 tohto článku rámcovej dohody bez ohľadu na skutočnosť, či objednávka bola poskytovateľovi doručená. Začatím prác v zmysle predchádzajúcej vety tohto bodu sa rozumie obhliadka danej vady alebo poruchy poskytovateľom, prípadne iná </w:t>
      </w:r>
      <w:proofErr w:type="spellStart"/>
      <w:r w:rsidRPr="00EC7084">
        <w:rPr>
          <w:rFonts w:ascii="Arial" w:eastAsia="Times New Roman" w:hAnsi="Arial" w:cs="Arial"/>
          <w:noProof w:val="0"/>
          <w:sz w:val="20"/>
          <w:szCs w:val="20"/>
          <w:lang w:eastAsia="sk-SK"/>
        </w:rPr>
        <w:t>zdokumentovateľná</w:t>
      </w:r>
      <w:proofErr w:type="spellEnd"/>
      <w:r w:rsidRPr="00EC7084">
        <w:rPr>
          <w:rFonts w:ascii="Arial" w:eastAsia="Times New Roman" w:hAnsi="Arial" w:cs="Arial"/>
          <w:noProof w:val="0"/>
          <w:sz w:val="20"/>
          <w:szCs w:val="20"/>
          <w:lang w:eastAsia="sk-SK"/>
        </w:rPr>
        <w:t xml:space="preserve"> činnosť, ktorá vedie k odstráneniu nahlásenej vady alebo poruchy. </w:t>
      </w:r>
    </w:p>
    <w:p w14:paraId="0E9A0587"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Práce spojené už s potvrdeným bezpečnostným incidentom alebo kybernetickým bezpečnostným incidentom musia byť zahájené pre:</w:t>
      </w:r>
    </w:p>
    <w:p w14:paraId="45D2CFEE"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lastRenderedPageBreak/>
        <w:t>Tunel Ovčiarsko</w:t>
      </w:r>
    </w:p>
    <w:p w14:paraId="437FA6AA"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420-04 Riadiaci systém dopravy</w:t>
      </w:r>
      <w:r w:rsidRPr="00EC7084">
        <w:rPr>
          <w:rFonts w:ascii="Arial" w:eastAsia="Times New Roman" w:hAnsi="Arial" w:cs="Arial"/>
          <w:noProof w:val="0"/>
          <w:color w:val="000000"/>
          <w:sz w:val="20"/>
          <w:szCs w:val="20"/>
        </w:rPr>
        <w:t xml:space="preserve"> </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3 hodín</w:t>
      </w:r>
    </w:p>
    <w:p w14:paraId="1329B35C"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420-05 Riadiaci systém technológie vrátane EZS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3 hodín</w:t>
      </w:r>
    </w:p>
    <w:p w14:paraId="41D27D9B"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p>
    <w:p w14:paraId="43296B17" w14:textId="77777777" w:rsidR="00EC7084" w:rsidRPr="00EC7084" w:rsidRDefault="00EC7084" w:rsidP="00EC4F2C">
      <w:pPr>
        <w:overflowPunct w:val="0"/>
        <w:autoSpaceDE w:val="0"/>
        <w:autoSpaceDN w:val="0"/>
        <w:adjustRightInd w:val="0"/>
        <w:spacing w:after="60" w:line="240" w:lineRule="auto"/>
        <w:ind w:left="567"/>
        <w:jc w:val="both"/>
        <w:textAlignment w:val="baseline"/>
        <w:rPr>
          <w:rFonts w:ascii="Arial" w:eastAsia="Times New Roman" w:hAnsi="Arial" w:cs="Arial"/>
          <w:i/>
          <w:noProof w:val="0"/>
          <w:color w:val="000000"/>
          <w:sz w:val="20"/>
          <w:szCs w:val="20"/>
        </w:rPr>
      </w:pPr>
      <w:r w:rsidRPr="00EC7084">
        <w:rPr>
          <w:rFonts w:ascii="Arial" w:eastAsia="Times New Roman" w:hAnsi="Arial" w:cs="Arial"/>
          <w:i/>
          <w:noProof w:val="0"/>
          <w:color w:val="000000"/>
          <w:sz w:val="20"/>
          <w:szCs w:val="20"/>
        </w:rPr>
        <w:t>Tunel Žilina</w:t>
      </w:r>
    </w:p>
    <w:p w14:paraId="26FE2BA5"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461-04 Riadiaci systém dopravy</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3 hodín</w:t>
      </w:r>
    </w:p>
    <w:p w14:paraId="7FDD2E0E" w14:textId="77777777" w:rsidR="00EC7084" w:rsidRPr="00EC7084" w:rsidRDefault="00EC7084" w:rsidP="00EC4F2C">
      <w:pPr>
        <w:tabs>
          <w:tab w:val="left" w:leader="dot" w:pos="8080"/>
        </w:tabs>
        <w:overflowPunct w:val="0"/>
        <w:autoSpaceDE w:val="0"/>
        <w:autoSpaceDN w:val="0"/>
        <w:adjustRightInd w:val="0"/>
        <w:spacing w:after="60" w:line="240" w:lineRule="auto"/>
        <w:ind w:left="567"/>
        <w:textAlignment w:val="baseline"/>
        <w:rPr>
          <w:rFonts w:ascii="Arial" w:eastAsia="Times New Roman" w:hAnsi="Arial" w:cs="Arial"/>
          <w:noProof w:val="0"/>
          <w:color w:val="000000"/>
          <w:sz w:val="20"/>
          <w:szCs w:val="20"/>
        </w:rPr>
      </w:pPr>
      <w:r w:rsidRPr="00EC7084">
        <w:rPr>
          <w:rFonts w:ascii="Arial" w:eastAsia="Times New Roman" w:hAnsi="Arial" w:cs="Arial"/>
          <w:bCs/>
          <w:sz w:val="20"/>
          <w:szCs w:val="20"/>
          <w:lang w:eastAsia="sk-SK"/>
        </w:rPr>
        <w:t>SO 461-05 Riadiaci systém technológie vrátane EZS</w:t>
      </w:r>
      <w:r w:rsidRPr="00EC7084">
        <w:rPr>
          <w:rFonts w:ascii="Arial" w:eastAsia="Times New Roman" w:hAnsi="Arial" w:cs="Arial"/>
          <w:noProof w:val="0"/>
          <w:color w:val="000000"/>
          <w:sz w:val="20"/>
          <w:szCs w:val="20"/>
        </w:rPr>
        <w:tab/>
      </w:r>
      <w:r w:rsidRPr="00EC7084">
        <w:rPr>
          <w:rFonts w:ascii="Arial" w:eastAsia="Times New Roman" w:hAnsi="Arial" w:cs="Arial"/>
          <w:noProof w:val="0"/>
          <w:sz w:val="20"/>
          <w:szCs w:val="20"/>
        </w:rPr>
        <w:t>do 3 hodín</w:t>
      </w:r>
    </w:p>
    <w:p w14:paraId="633CDC79" w14:textId="77777777" w:rsidR="00EC7084" w:rsidRPr="00EC7084" w:rsidRDefault="00EC7084" w:rsidP="00EC4F2C">
      <w:pPr>
        <w:spacing w:after="60" w:line="240" w:lineRule="auto"/>
        <w:ind w:left="567"/>
        <w:jc w:val="both"/>
        <w:rPr>
          <w:rFonts w:ascii="Arial" w:eastAsia="Times New Roman" w:hAnsi="Arial" w:cs="Arial"/>
          <w:b/>
          <w:noProof w:val="0"/>
          <w:sz w:val="20"/>
          <w:szCs w:val="20"/>
          <w:lang w:eastAsia="sk-SK"/>
        </w:rPr>
      </w:pPr>
    </w:p>
    <w:p w14:paraId="30E304DF"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b/>
          <w:noProof w:val="0"/>
          <w:sz w:val="20"/>
          <w:szCs w:val="20"/>
          <w:lang w:eastAsia="sk-SK"/>
        </w:rPr>
        <w:t xml:space="preserve">od nahlásenia vady alebo poruchy </w:t>
      </w:r>
      <w:r w:rsidRPr="00EC7084">
        <w:rPr>
          <w:rFonts w:ascii="Arial" w:eastAsia="Times New Roman" w:hAnsi="Arial" w:cs="Arial"/>
          <w:noProof w:val="0"/>
          <w:sz w:val="20"/>
          <w:szCs w:val="20"/>
          <w:lang w:eastAsia="sk-SK"/>
        </w:rPr>
        <w:t xml:space="preserve">podľa bodu 3.5 tohto článku rámcovej dohody bez ohľadu na skutočnosť, či objednávka bola poskytovateľovi doručená. </w:t>
      </w:r>
    </w:p>
    <w:p w14:paraId="103E9C9B"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Činnosti súvisiace s odstránením vady alebo poruchy a riešenie kybernetického bezpečnostného incidentu budú prebiehať súbežne.</w:t>
      </w:r>
    </w:p>
    <w:p w14:paraId="4D0AA59F" w14:textId="25BE71E4"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O vzniku akejkoľvek vady alebo poruchy spíše vedúci SSÚD 5 Považská Bystrica alebo vedúci oddelenia tunela SSÚD 5 Považská Bystrica za účasti osoby oprávnenej na rokovanie vo veciach technických za stranu poskytovateľa, ktorá je uvedená v záhlaví rámcovej dohody „</w:t>
      </w:r>
      <w:r w:rsidRPr="00EC7084">
        <w:rPr>
          <w:rFonts w:ascii="Arial" w:eastAsia="Times New Roman" w:hAnsi="Arial" w:cs="Arial"/>
          <w:i/>
          <w:noProof w:val="0"/>
          <w:sz w:val="20"/>
          <w:szCs w:val="20"/>
          <w:lang w:eastAsia="sk-SK"/>
        </w:rPr>
        <w:t>Protokol o vade alebo poruche</w:t>
      </w:r>
      <w:r w:rsidRPr="00EC7084">
        <w:rPr>
          <w:rFonts w:ascii="Arial" w:eastAsia="Times New Roman" w:hAnsi="Arial" w:cs="Arial"/>
          <w:noProof w:val="0"/>
          <w:sz w:val="20"/>
          <w:szCs w:val="20"/>
          <w:lang w:eastAsia="sk-SK"/>
        </w:rPr>
        <w:t>“ (ďalej len „</w:t>
      </w:r>
      <w:r w:rsidRPr="00EC7084">
        <w:rPr>
          <w:rFonts w:ascii="Arial" w:eastAsia="Times New Roman" w:hAnsi="Arial" w:cs="Arial"/>
          <w:b/>
          <w:noProof w:val="0"/>
          <w:sz w:val="20"/>
          <w:szCs w:val="20"/>
          <w:lang w:eastAsia="sk-SK"/>
        </w:rPr>
        <w:t>POV</w:t>
      </w:r>
      <w:r w:rsidRPr="00EC7084">
        <w:rPr>
          <w:rFonts w:ascii="Arial" w:eastAsia="Times New Roman" w:hAnsi="Arial" w:cs="Arial"/>
          <w:noProof w:val="0"/>
          <w:sz w:val="20"/>
          <w:szCs w:val="20"/>
          <w:lang w:eastAsia="sk-SK"/>
        </w:rPr>
        <w:t xml:space="preserve">“), ktorého vzor tvorí Prílohu č. 18 - Vzor tlačiva „Protokol o vade alebo poruche“ rámcovej dohody. POV musí obsahovať jedinečné číslo, ktoré bude súčasťou celého procesu opravy technologického vybavenia. V POV budú uvedené všetky dôležité skutočnosti, ako sú dátum a čas vzniku vady alebo poruchy, popis vady alebo poruchy, dátum a čas jej nahlásenia, čas nástupu na jej odstránenie a termín dokedy má byť vada alebo porucha odstránená. Akékoľvek ďalšie relevantné skutočnosti vrátane záznamu o odstránení vady alebo poruchy budú do POV doplnené po vykonaní opravy technologického vybavenia. V prípade potvrdeného bezpečnostného incidentu alebo kybernetického bezpečnostného incidentu budú strany </w:t>
      </w:r>
      <w:r w:rsidR="009F0D32">
        <w:rPr>
          <w:rFonts w:ascii="Arial" w:eastAsia="Times New Roman" w:hAnsi="Arial" w:cs="Arial"/>
          <w:noProof w:val="0"/>
          <w:sz w:val="20"/>
          <w:szCs w:val="20"/>
          <w:lang w:eastAsia="sk-SK"/>
        </w:rPr>
        <w:t xml:space="preserve">rámcovej </w:t>
      </w:r>
      <w:r w:rsidRPr="00EC7084">
        <w:rPr>
          <w:rFonts w:ascii="Arial" w:eastAsia="Times New Roman" w:hAnsi="Arial" w:cs="Arial"/>
          <w:noProof w:val="0"/>
          <w:sz w:val="20"/>
          <w:szCs w:val="20"/>
          <w:lang w:eastAsia="sk-SK"/>
        </w:rPr>
        <w:t>dohody postupovať podľa Zmluvy KB a jej príloh a zároveň Bezpečnostnej politiky.</w:t>
      </w:r>
    </w:p>
    <w:p w14:paraId="2C80B142" w14:textId="7FE5CE92"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je povinný vadu alebo poruchu odstrániť bezodkladne</w:t>
      </w:r>
      <w:r w:rsidR="00E9761F">
        <w:rPr>
          <w:rFonts w:ascii="Arial" w:eastAsia="Times New Roman" w:hAnsi="Arial" w:cs="Arial"/>
          <w:noProof w:val="0"/>
          <w:sz w:val="20"/>
          <w:szCs w:val="20"/>
          <w:lang w:eastAsia="sk-SK"/>
        </w:rPr>
        <w:t>, najneskôr však do 30 (tridsiatich) kalendárnych dní</w:t>
      </w:r>
      <w:r w:rsidRPr="00EC7084">
        <w:rPr>
          <w:rFonts w:ascii="Arial" w:eastAsia="Times New Roman" w:hAnsi="Arial" w:cs="Arial"/>
          <w:noProof w:val="0"/>
          <w:sz w:val="20"/>
          <w:szCs w:val="20"/>
          <w:lang w:eastAsia="sk-SK"/>
        </w:rPr>
        <w:t xml:space="preserve"> odo dňa nahlásenia vady alebo poruchy technologického vybavenia podľa bodu 3.</w:t>
      </w:r>
      <w:r w:rsidR="00E9761F">
        <w:rPr>
          <w:rFonts w:ascii="Arial" w:eastAsia="Times New Roman" w:hAnsi="Arial" w:cs="Arial"/>
          <w:noProof w:val="0"/>
          <w:sz w:val="20"/>
          <w:szCs w:val="20"/>
          <w:lang w:eastAsia="sk-SK"/>
        </w:rPr>
        <w:t>5</w:t>
      </w:r>
      <w:r w:rsidRPr="00EC7084">
        <w:rPr>
          <w:rFonts w:ascii="Arial" w:eastAsia="Times New Roman" w:hAnsi="Arial" w:cs="Arial"/>
          <w:noProof w:val="0"/>
          <w:sz w:val="20"/>
          <w:szCs w:val="20"/>
          <w:lang w:eastAsia="sk-SK"/>
        </w:rPr>
        <w:t xml:space="preserve"> tohto článku</w:t>
      </w:r>
      <w:r w:rsidR="00F573D0">
        <w:rPr>
          <w:rFonts w:ascii="Arial" w:eastAsia="Times New Roman" w:hAnsi="Arial" w:cs="Arial"/>
          <w:noProof w:val="0"/>
          <w:sz w:val="20"/>
          <w:szCs w:val="20"/>
          <w:lang w:eastAsia="sk-SK"/>
        </w:rPr>
        <w:t xml:space="preserve"> rámcovej dohody</w:t>
      </w:r>
      <w:r w:rsidRPr="00EC7084">
        <w:rPr>
          <w:rFonts w:ascii="Arial" w:eastAsia="Times New Roman" w:hAnsi="Arial" w:cs="Arial"/>
          <w:noProof w:val="0"/>
          <w:sz w:val="20"/>
          <w:szCs w:val="20"/>
          <w:lang w:eastAsia="sk-SK"/>
        </w:rPr>
        <w:t xml:space="preserve">, ak sa s objednávateľom vzhľadom na povahu vady alebo poruchy písomne nedohodne inak. </w:t>
      </w:r>
    </w:p>
    <w:p w14:paraId="601D0B6A" w14:textId="77777777"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V prípade, ak odstránenie vady alebo poruchy z akýchkoľvek dôvodov, najmä však z dôvodu, </w:t>
      </w:r>
    </w:p>
    <w:p w14:paraId="554BC490" w14:textId="21D5D0B1" w:rsidR="00EC7084" w:rsidRPr="00EC7084" w:rsidRDefault="00EC7084" w:rsidP="00EC4F2C">
      <w:pPr>
        <w:numPr>
          <w:ilvl w:val="0"/>
          <w:numId w:val="58"/>
        </w:numPr>
        <w:spacing w:before="120" w:after="60" w:line="240" w:lineRule="auto"/>
        <w:ind w:hanging="513"/>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že na odstránenie vady alebo poruchy je potrebné zabezpečiť chýbajúci náhradný diel, ktorého dodacia doba je dlhšia, ako je čas na odstránenie vady alebo poruchy podľa bodu 3.9 tohto článku</w:t>
      </w:r>
      <w:r w:rsidR="00A00FB2">
        <w:rPr>
          <w:rFonts w:ascii="Arial" w:eastAsia="Times New Roman" w:hAnsi="Arial" w:cs="Arial"/>
          <w:noProof w:val="0"/>
          <w:sz w:val="20"/>
          <w:szCs w:val="20"/>
          <w:lang w:eastAsia="sk-SK"/>
        </w:rPr>
        <w:t xml:space="preserve"> rámcovej dohody</w:t>
      </w:r>
      <w:r w:rsidRPr="00EC7084">
        <w:rPr>
          <w:rFonts w:ascii="Arial" w:eastAsia="Times New Roman" w:hAnsi="Arial" w:cs="Arial"/>
          <w:noProof w:val="0"/>
          <w:sz w:val="20"/>
          <w:szCs w:val="20"/>
          <w:lang w:eastAsia="sk-SK"/>
        </w:rPr>
        <w:t>, alebo z dôvodu,</w:t>
      </w:r>
    </w:p>
    <w:p w14:paraId="56C0A719" w14:textId="20A5416C" w:rsidR="00EC7084" w:rsidRPr="00EC7084" w:rsidRDefault="00EC7084" w:rsidP="00EC4F2C">
      <w:pPr>
        <w:numPr>
          <w:ilvl w:val="0"/>
          <w:numId w:val="58"/>
        </w:numPr>
        <w:spacing w:before="120" w:after="60" w:line="240" w:lineRule="auto"/>
        <w:ind w:hanging="513"/>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že včasné neodstránenie vady alebo poruchy spôsobuje alebo by mohlo spôsobiť potrebu uzatvorenia tunela</w:t>
      </w:r>
      <w:r w:rsidR="00085BBC">
        <w:rPr>
          <w:rFonts w:ascii="Arial" w:eastAsia="Times New Roman" w:hAnsi="Arial" w:cs="Arial"/>
          <w:noProof w:val="0"/>
          <w:sz w:val="20"/>
          <w:szCs w:val="20"/>
          <w:lang w:eastAsia="sk-SK"/>
        </w:rPr>
        <w:t xml:space="preserve"> </w:t>
      </w:r>
      <w:r w:rsidR="005F473C">
        <w:rPr>
          <w:rFonts w:ascii="Arial" w:eastAsia="Times New Roman" w:hAnsi="Arial" w:cs="Arial"/>
          <w:noProof w:val="0"/>
          <w:sz w:val="20"/>
          <w:szCs w:val="20"/>
          <w:lang w:eastAsia="sk-SK"/>
        </w:rPr>
        <w:t>Ovčiarsko a</w:t>
      </w:r>
      <w:r w:rsidR="00085BBC">
        <w:rPr>
          <w:rFonts w:ascii="Arial" w:eastAsia="Times New Roman" w:hAnsi="Arial" w:cs="Arial"/>
          <w:noProof w:val="0"/>
          <w:sz w:val="20"/>
          <w:szCs w:val="20"/>
          <w:lang w:eastAsia="sk-SK"/>
        </w:rPr>
        <w:t xml:space="preserve"> Žilina</w:t>
      </w:r>
      <w:r w:rsidRPr="00EC7084">
        <w:rPr>
          <w:rFonts w:ascii="Arial" w:eastAsia="Times New Roman" w:hAnsi="Arial" w:cs="Arial"/>
          <w:noProof w:val="0"/>
          <w:sz w:val="20"/>
          <w:szCs w:val="20"/>
          <w:lang w:eastAsia="sk-SK"/>
        </w:rPr>
        <w:t>,</w:t>
      </w:r>
    </w:p>
    <w:p w14:paraId="37D73B4E" w14:textId="568422EC"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je na základe písomnej požiadavky objednávateľa povinný zabezpečiť náhradné riešenie,</w:t>
      </w:r>
      <w:r w:rsidRPr="00EC7084">
        <w:rPr>
          <w:rFonts w:ascii="Arial Narrow" w:eastAsia="Times New Roman" w:hAnsi="Arial Narrow" w:cs="Times New Roman"/>
          <w:noProof w:val="0"/>
          <w:sz w:val="20"/>
          <w:szCs w:val="20"/>
          <w:lang w:eastAsia="sk-SK"/>
        </w:rPr>
        <w:t xml:space="preserve"> </w:t>
      </w:r>
      <w:r w:rsidRPr="00EC7084">
        <w:rPr>
          <w:rFonts w:ascii="Arial" w:eastAsia="Times New Roman" w:hAnsi="Arial" w:cs="Arial"/>
          <w:noProof w:val="0"/>
          <w:sz w:val="20"/>
          <w:szCs w:val="20"/>
          <w:lang w:eastAsia="sk-SK"/>
        </w:rPr>
        <w:t xml:space="preserve">ktoré bude umožňovať bezpečný a plynulý chod tunela </w:t>
      </w:r>
      <w:r w:rsidR="00085BBC">
        <w:rPr>
          <w:rFonts w:ascii="Arial" w:eastAsia="Times New Roman" w:hAnsi="Arial" w:cs="Arial"/>
          <w:noProof w:val="0"/>
          <w:sz w:val="20"/>
          <w:szCs w:val="20"/>
          <w:lang w:eastAsia="sk-SK"/>
        </w:rPr>
        <w:t xml:space="preserve">Ovčiarsko a  Žilina </w:t>
      </w:r>
      <w:r w:rsidRPr="00EC7084">
        <w:rPr>
          <w:rFonts w:ascii="Arial" w:eastAsia="Times New Roman" w:hAnsi="Arial" w:cs="Arial"/>
          <w:noProof w:val="0"/>
          <w:sz w:val="20"/>
          <w:szCs w:val="20"/>
          <w:lang w:eastAsia="sk-SK"/>
        </w:rPr>
        <w:t xml:space="preserve">až do doby, kedy bude vada alebo porucha riadne </w:t>
      </w:r>
      <w:r w:rsidRPr="00EC7084">
        <w:rPr>
          <w:rFonts w:ascii="Arial" w:eastAsia="Times New Roman" w:hAnsi="Arial" w:cs="Arial"/>
          <w:noProof w:val="0"/>
          <w:color w:val="000000"/>
          <w:sz w:val="20"/>
          <w:szCs w:val="20"/>
          <w:lang w:eastAsia="sk-SK"/>
        </w:rPr>
        <w:t xml:space="preserve">odstránená. </w:t>
      </w:r>
      <w:r w:rsidRPr="00EC7084">
        <w:rPr>
          <w:rFonts w:ascii="Arial" w:eastAsia="Times New Roman" w:hAnsi="Arial" w:cs="Arial"/>
          <w:noProof w:val="0"/>
          <w:sz w:val="20"/>
          <w:szCs w:val="20"/>
          <w:lang w:eastAsia="sk-SK"/>
        </w:rPr>
        <w:t xml:space="preserve">Poskytovateľ zároveň zodpovedá za bezpečnosť a plynulosť cestnej premávky v tuneli </w:t>
      </w:r>
      <w:r w:rsidR="00ED2BC2">
        <w:rPr>
          <w:rFonts w:ascii="Arial" w:eastAsia="Times New Roman" w:hAnsi="Arial" w:cs="Arial"/>
          <w:noProof w:val="0"/>
          <w:sz w:val="20"/>
          <w:szCs w:val="20"/>
          <w:lang w:eastAsia="sk-SK"/>
        </w:rPr>
        <w:t>Ovčiarsko a</w:t>
      </w:r>
      <w:r w:rsidR="00085BBC">
        <w:rPr>
          <w:rFonts w:ascii="Arial" w:eastAsia="Times New Roman" w:hAnsi="Arial" w:cs="Arial"/>
          <w:noProof w:val="0"/>
          <w:sz w:val="20"/>
          <w:szCs w:val="20"/>
          <w:lang w:eastAsia="sk-SK"/>
        </w:rPr>
        <w:t xml:space="preserve"> Žilina </w:t>
      </w:r>
      <w:r w:rsidRPr="00EC7084">
        <w:rPr>
          <w:rFonts w:ascii="Arial" w:eastAsia="Times New Roman" w:hAnsi="Arial" w:cs="Arial"/>
          <w:noProof w:val="0"/>
          <w:sz w:val="20"/>
          <w:szCs w:val="20"/>
          <w:lang w:eastAsia="sk-SK"/>
        </w:rPr>
        <w:t xml:space="preserve">a na priľahlých komunikáciách. </w:t>
      </w:r>
      <w:r w:rsidRPr="00EC7084">
        <w:rPr>
          <w:rFonts w:ascii="Arial" w:eastAsia="Times New Roman" w:hAnsi="Arial" w:cs="Arial"/>
          <w:noProof w:val="0"/>
          <w:color w:val="000000"/>
          <w:sz w:val="20"/>
          <w:szCs w:val="20"/>
          <w:lang w:eastAsia="sk-SK"/>
        </w:rPr>
        <w:t xml:space="preserve">Po zabezpečení náhradného riešenia, akonáhle to je možné, je poskytovateľ povinný uviesť </w:t>
      </w:r>
      <w:proofErr w:type="spellStart"/>
      <w:r w:rsidRPr="00EC7084">
        <w:rPr>
          <w:rFonts w:ascii="Arial" w:eastAsia="Times New Roman" w:hAnsi="Arial" w:cs="Arial"/>
          <w:noProof w:val="0"/>
          <w:color w:val="000000"/>
          <w:sz w:val="20"/>
          <w:szCs w:val="20"/>
          <w:lang w:eastAsia="sk-SK"/>
        </w:rPr>
        <w:t>vadný</w:t>
      </w:r>
      <w:proofErr w:type="spellEnd"/>
      <w:r w:rsidRPr="00EC7084">
        <w:rPr>
          <w:rFonts w:ascii="Arial" w:eastAsia="Times New Roman" w:hAnsi="Arial" w:cs="Arial"/>
          <w:noProof w:val="0"/>
          <w:color w:val="000000"/>
          <w:sz w:val="20"/>
          <w:szCs w:val="20"/>
          <w:lang w:eastAsia="sk-SK"/>
        </w:rPr>
        <w:t xml:space="preserve"> alebo poškodený diel  technologického vybavenia do pôvodného stavu, v akom bol pred vadou alebo poruchou, </w:t>
      </w:r>
      <w:r w:rsidRPr="00EC7084">
        <w:rPr>
          <w:rFonts w:ascii="Arial" w:eastAsia="Times New Roman" w:hAnsi="Arial" w:cs="Arial"/>
          <w:noProof w:val="0"/>
          <w:sz w:val="20"/>
          <w:szCs w:val="20"/>
          <w:lang w:eastAsia="sk-SK"/>
        </w:rPr>
        <w:t xml:space="preserve">to sa týka aj v prípade bezpečnostného incidentu alebo kybernetického bezpečnostného incidentu. </w:t>
      </w:r>
    </w:p>
    <w:p w14:paraId="570AF547" w14:textId="2548E8CC"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Poskytovateľ je povinný založiť Servisný denník pre plnenie predmetu rámcovej dohody podľa bodu 1.1 článku 1 rámcovej dohody ku dňu protokolárneho odovzdania/prevzatia miesta plnenia rámcovej dohody podľa článku 2 rámcovej dohody </w:t>
      </w:r>
      <w:r w:rsidRPr="00EC7084">
        <w:rPr>
          <w:rFonts w:ascii="Arial" w:eastAsia="Times New Roman" w:hAnsi="Arial" w:cs="Arial"/>
          <w:noProof w:val="0"/>
          <w:sz w:val="20"/>
          <w:szCs w:val="20"/>
          <w:lang w:eastAsia="sk-SK"/>
        </w:rPr>
        <w:t>(ďalej len „</w:t>
      </w:r>
      <w:r w:rsidRPr="00EC7084">
        <w:rPr>
          <w:rFonts w:ascii="Arial" w:eastAsia="Times New Roman" w:hAnsi="Arial" w:cs="Arial"/>
          <w:b/>
          <w:noProof w:val="0"/>
          <w:sz w:val="20"/>
          <w:szCs w:val="20"/>
          <w:lang w:eastAsia="sk-SK"/>
        </w:rPr>
        <w:t>servisný denník“</w:t>
      </w:r>
      <w:r w:rsidRPr="00EC7084">
        <w:rPr>
          <w:rFonts w:ascii="Arial" w:eastAsia="Times New Roman" w:hAnsi="Arial" w:cs="Arial"/>
          <w:noProof w:val="0"/>
          <w:sz w:val="20"/>
          <w:szCs w:val="20"/>
          <w:lang w:eastAsia="sk-SK"/>
        </w:rPr>
        <w:t xml:space="preserve">) a </w:t>
      </w:r>
      <w:r w:rsidRPr="00EC7084">
        <w:rPr>
          <w:rFonts w:ascii="Arial" w:eastAsia="Times New Roman" w:hAnsi="Arial" w:cs="Arial"/>
          <w:bCs/>
          <w:noProof w:val="0"/>
          <w:sz w:val="20"/>
          <w:szCs w:val="20"/>
          <w:lang w:eastAsia="sk-SK"/>
        </w:rPr>
        <w:t xml:space="preserve">zaväzuje sa vykonávať záznamy v servisnom denníku počas celej doby účinnosti rámcovej dohody. Požiadavky na servisný denník sú podrobne uvedené v Prílohe č. 20 </w:t>
      </w:r>
      <w:r w:rsidR="00085BBC">
        <w:rPr>
          <w:rFonts w:ascii="Arial" w:eastAsia="Times New Roman" w:hAnsi="Arial" w:cs="Arial"/>
          <w:bCs/>
          <w:noProof w:val="0"/>
          <w:sz w:val="20"/>
          <w:szCs w:val="20"/>
          <w:lang w:eastAsia="sk-SK"/>
        </w:rPr>
        <w:t xml:space="preserve">- </w:t>
      </w:r>
      <w:r w:rsidRPr="00EC7084">
        <w:rPr>
          <w:rFonts w:ascii="Arial" w:eastAsia="Times New Roman" w:hAnsi="Arial" w:cs="Arial"/>
          <w:bCs/>
          <w:noProof w:val="0"/>
          <w:sz w:val="20"/>
          <w:szCs w:val="20"/>
          <w:lang w:eastAsia="sk-SK"/>
        </w:rPr>
        <w:t>Minimálne požiadavky na obsah servisného denníka rámcovej dohody (ďalej len „</w:t>
      </w:r>
      <w:r w:rsidRPr="00EC7084">
        <w:rPr>
          <w:rFonts w:ascii="Arial" w:eastAsia="Times New Roman" w:hAnsi="Arial" w:cs="Arial"/>
          <w:b/>
          <w:bCs/>
          <w:noProof w:val="0"/>
          <w:sz w:val="20"/>
          <w:szCs w:val="20"/>
          <w:lang w:eastAsia="sk-SK"/>
        </w:rPr>
        <w:t>Príloha č. 20</w:t>
      </w:r>
      <w:r w:rsidRPr="00EC7084">
        <w:rPr>
          <w:rFonts w:ascii="Arial" w:eastAsia="Times New Roman" w:hAnsi="Arial" w:cs="Arial"/>
          <w:bCs/>
          <w:noProof w:val="0"/>
          <w:sz w:val="20"/>
          <w:szCs w:val="20"/>
          <w:lang w:eastAsia="sk-SK"/>
        </w:rPr>
        <w:t>“). Poskytovateľ je povinný dodatočne doplniť k zápisu do servisného denníka o začatí prác na odstránení vady alebo poruchy aj číslo POV a číslo objednávky po ich vystavení.</w:t>
      </w:r>
    </w:p>
    <w:p w14:paraId="5A708BBE" w14:textId="5551C30C" w:rsidR="00EC7084" w:rsidRPr="00EC7084" w:rsidRDefault="00EC7084" w:rsidP="00EC4F2C">
      <w:pPr>
        <w:numPr>
          <w:ilvl w:val="1"/>
          <w:numId w:val="46"/>
        </w:numPr>
        <w:spacing w:after="60" w:line="240" w:lineRule="auto"/>
        <w:ind w:left="567" w:hanging="567"/>
        <w:jc w:val="both"/>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lastRenderedPageBreak/>
        <w:t xml:space="preserve">Poskytovateľ je povinný viesť servisný denník pre každý objekt a prevádzkový súbor tunela </w:t>
      </w:r>
      <w:r w:rsidR="00C8047A">
        <w:rPr>
          <w:rFonts w:ascii="Arial" w:eastAsia="Times New Roman" w:hAnsi="Arial" w:cs="Arial"/>
          <w:bCs/>
          <w:noProof w:val="0"/>
          <w:sz w:val="20"/>
          <w:szCs w:val="20"/>
          <w:lang w:eastAsia="sk-SK"/>
        </w:rPr>
        <w:t xml:space="preserve">Ovčiarsko </w:t>
      </w:r>
      <w:r w:rsidR="00085BBC">
        <w:rPr>
          <w:rFonts w:ascii="Arial" w:eastAsia="Times New Roman" w:hAnsi="Arial" w:cs="Arial"/>
          <w:bCs/>
          <w:noProof w:val="0"/>
          <w:sz w:val="20"/>
          <w:szCs w:val="20"/>
          <w:lang w:eastAsia="sk-SK"/>
        </w:rPr>
        <w:t>a</w:t>
      </w:r>
      <w:r w:rsidR="00C8047A">
        <w:rPr>
          <w:rFonts w:ascii="Arial" w:eastAsia="Times New Roman" w:hAnsi="Arial" w:cs="Arial"/>
          <w:bCs/>
          <w:noProof w:val="0"/>
          <w:sz w:val="20"/>
          <w:szCs w:val="20"/>
          <w:lang w:eastAsia="sk-SK"/>
        </w:rPr>
        <w:t xml:space="preserve"> Žilina </w:t>
      </w:r>
      <w:r w:rsidRPr="00EC7084">
        <w:rPr>
          <w:rFonts w:ascii="Arial" w:eastAsia="Times New Roman" w:hAnsi="Arial" w:cs="Arial"/>
          <w:bCs/>
          <w:noProof w:val="0"/>
          <w:sz w:val="20"/>
          <w:szCs w:val="20"/>
          <w:lang w:eastAsia="sk-SK"/>
        </w:rPr>
        <w:t xml:space="preserve">samostatne. </w:t>
      </w:r>
    </w:p>
    <w:p w14:paraId="2AADE7E5" w14:textId="77777777"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je povinný viesť servisný denník pre úsek diaľnice D1 Hričovské Podhradie – Lietavská Lúčka, diaľničný privádzač Lietavská Lúčka – Žilina, II. Etapa a Integrované operátorské pracovisko Považská Bystrica, 2. etapa samostatne.</w:t>
      </w:r>
    </w:p>
    <w:p w14:paraId="6CA5F6EF" w14:textId="75193AFD"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V prípade, ak poskytovateľ v rámci výkonu servisu technologického vybavenia zistí akúkoľvek vadu alebo poruchu technologick</w:t>
      </w:r>
      <w:r w:rsidR="00C8047A">
        <w:rPr>
          <w:rFonts w:ascii="Arial" w:eastAsia="Times New Roman" w:hAnsi="Arial" w:cs="Arial"/>
          <w:noProof w:val="0"/>
          <w:sz w:val="20"/>
          <w:szCs w:val="20"/>
          <w:lang w:eastAsia="sk-SK"/>
        </w:rPr>
        <w:t>ého vybavenia</w:t>
      </w:r>
      <w:r w:rsidRPr="00EC7084">
        <w:rPr>
          <w:rFonts w:ascii="Arial" w:eastAsia="Times New Roman" w:hAnsi="Arial" w:cs="Arial"/>
          <w:noProof w:val="0"/>
          <w:sz w:val="20"/>
          <w:szCs w:val="20"/>
          <w:lang w:eastAsia="sk-SK"/>
        </w:rPr>
        <w:t xml:space="preserve">, je povinný toto zistenie a rozsah vady alebo poruchy uviesť v zázname o servisnej činnosti v servisnom denníku. Taktiež je povinný uviesť, či ide o vadu alebo poruchu technologického </w:t>
      </w:r>
      <w:r w:rsidR="00C8047A">
        <w:rPr>
          <w:rFonts w:ascii="Arial" w:eastAsia="Times New Roman" w:hAnsi="Arial" w:cs="Arial"/>
          <w:noProof w:val="0"/>
          <w:sz w:val="20"/>
          <w:szCs w:val="20"/>
          <w:lang w:eastAsia="sk-SK"/>
        </w:rPr>
        <w:t>vybav</w:t>
      </w:r>
      <w:r w:rsidRPr="00EC7084">
        <w:rPr>
          <w:rFonts w:ascii="Arial" w:eastAsia="Times New Roman" w:hAnsi="Arial" w:cs="Arial"/>
          <w:noProof w:val="0"/>
          <w:sz w:val="20"/>
          <w:szCs w:val="20"/>
          <w:lang w:eastAsia="sk-SK"/>
        </w:rPr>
        <w:t>enia, na ktorú sa vzťahuje záruka podľa rámcovej dohody alebo ide o vadu alebo poruchu, na ktorú sa nevzťahuje záruka podľa rámcovej dohody. V prípade vady alebo poruchy technologick</w:t>
      </w:r>
      <w:r w:rsidR="00C8047A">
        <w:rPr>
          <w:rFonts w:ascii="Arial" w:eastAsia="Times New Roman" w:hAnsi="Arial" w:cs="Arial"/>
          <w:noProof w:val="0"/>
          <w:sz w:val="20"/>
          <w:szCs w:val="20"/>
          <w:lang w:eastAsia="sk-SK"/>
        </w:rPr>
        <w:t>ého</w:t>
      </w:r>
      <w:r w:rsidRPr="00EC7084">
        <w:rPr>
          <w:rFonts w:ascii="Arial" w:eastAsia="Times New Roman" w:hAnsi="Arial" w:cs="Arial"/>
          <w:noProof w:val="0"/>
          <w:sz w:val="20"/>
          <w:szCs w:val="20"/>
          <w:lang w:eastAsia="sk-SK"/>
        </w:rPr>
        <w:t xml:space="preserve"> </w:t>
      </w:r>
      <w:r w:rsidR="00C8047A">
        <w:rPr>
          <w:rFonts w:ascii="Arial" w:eastAsia="Times New Roman" w:hAnsi="Arial" w:cs="Arial"/>
          <w:noProof w:val="0"/>
          <w:sz w:val="20"/>
          <w:szCs w:val="20"/>
          <w:lang w:eastAsia="sk-SK"/>
        </w:rPr>
        <w:t>vybavenia</w:t>
      </w:r>
      <w:r w:rsidRPr="00EC7084">
        <w:rPr>
          <w:rFonts w:ascii="Arial" w:eastAsia="Times New Roman" w:hAnsi="Arial" w:cs="Arial"/>
          <w:noProof w:val="0"/>
          <w:sz w:val="20"/>
          <w:szCs w:val="20"/>
          <w:lang w:eastAsia="sk-SK"/>
        </w:rPr>
        <w:t xml:space="preserve">, na ktorú sa vzťahuje záruka budú objednávateľ a poskytovateľ postupovať podľa článku </w:t>
      </w:r>
      <w:r w:rsidR="00C8047A">
        <w:rPr>
          <w:rFonts w:ascii="Arial" w:eastAsia="Times New Roman" w:hAnsi="Arial" w:cs="Arial"/>
          <w:noProof w:val="0"/>
          <w:sz w:val="20"/>
          <w:szCs w:val="20"/>
          <w:lang w:eastAsia="sk-SK"/>
        </w:rPr>
        <w:t>7</w:t>
      </w:r>
      <w:r w:rsidRPr="00EC7084">
        <w:rPr>
          <w:rFonts w:ascii="Arial" w:eastAsia="Times New Roman" w:hAnsi="Arial" w:cs="Arial"/>
          <w:noProof w:val="0"/>
          <w:sz w:val="20"/>
          <w:szCs w:val="20"/>
          <w:lang w:eastAsia="sk-SK"/>
        </w:rPr>
        <w:t xml:space="preserve"> rámcovej dohody.</w:t>
      </w:r>
    </w:p>
    <w:p w14:paraId="35FF1840" w14:textId="245F72B6"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Za účelom odstránenia vady alebo poruchy technologického vybavenia zašle poskytovateľ objednávateľovi cenovú ponuku na opravu technologického vybavenia vyhotovenú v súlade s ustanoveniami rámcovej dohody (pod podmienkou použitia hodinovej sadzby za opravy technologického vybavenia podľa </w:t>
      </w:r>
      <w:proofErr w:type="spellStart"/>
      <w:r w:rsidR="0061479F">
        <w:rPr>
          <w:rFonts w:ascii="Arial" w:eastAsia="Times New Roman" w:hAnsi="Arial" w:cs="Arial"/>
          <w:noProof w:val="0"/>
          <w:sz w:val="20"/>
          <w:szCs w:val="20"/>
          <w:lang w:eastAsia="sk-SK"/>
        </w:rPr>
        <w:t>pod</w:t>
      </w:r>
      <w:r w:rsidRPr="00EC7084">
        <w:rPr>
          <w:rFonts w:ascii="Arial" w:eastAsia="Times New Roman" w:hAnsi="Arial" w:cs="Arial"/>
          <w:noProof w:val="0"/>
          <w:sz w:val="20"/>
          <w:szCs w:val="20"/>
          <w:lang w:eastAsia="sk-SK"/>
        </w:rPr>
        <w:t>bodu</w:t>
      </w:r>
      <w:proofErr w:type="spellEnd"/>
      <w:r w:rsidRPr="00EC7084">
        <w:rPr>
          <w:rFonts w:ascii="Arial" w:eastAsia="Times New Roman" w:hAnsi="Arial" w:cs="Arial"/>
          <w:noProof w:val="0"/>
          <w:sz w:val="20"/>
          <w:szCs w:val="20"/>
          <w:lang w:eastAsia="sk-SK"/>
        </w:rPr>
        <w:t xml:space="preserve"> 4.2.1.1 </w:t>
      </w:r>
      <w:r w:rsidR="0061479F">
        <w:rPr>
          <w:rFonts w:ascii="Arial" w:eastAsia="Times New Roman" w:hAnsi="Arial" w:cs="Arial"/>
          <w:noProof w:val="0"/>
          <w:sz w:val="20"/>
          <w:szCs w:val="20"/>
          <w:lang w:eastAsia="sk-SK"/>
        </w:rPr>
        <w:t xml:space="preserve">bodu 4.2 </w:t>
      </w:r>
      <w:r w:rsidRPr="00EC7084">
        <w:rPr>
          <w:rFonts w:ascii="Arial" w:eastAsia="Times New Roman" w:hAnsi="Arial" w:cs="Arial"/>
          <w:noProof w:val="0"/>
          <w:sz w:val="20"/>
          <w:szCs w:val="20"/>
          <w:lang w:eastAsia="sk-SK"/>
        </w:rPr>
        <w:t>článku 4 rámcovej dohody a cien náhradných dielov uvedených v Prílohe č. 11 rámcovej dohody).</w:t>
      </w:r>
    </w:p>
    <w:p w14:paraId="1652189C" w14:textId="4482A6E9"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Poskytovateľ vypracuje cenovú ponuku na opravu technologického vybavenia v zmysle Prílohy č. 19 </w:t>
      </w:r>
      <w:r w:rsidR="0061479F">
        <w:rPr>
          <w:rFonts w:ascii="Arial" w:eastAsia="Times New Roman" w:hAnsi="Arial" w:cs="Arial"/>
          <w:noProof w:val="0"/>
          <w:sz w:val="20"/>
          <w:szCs w:val="20"/>
          <w:lang w:eastAsia="sk-SK"/>
        </w:rPr>
        <w:t xml:space="preserve">rámcovej dohody – </w:t>
      </w:r>
      <w:r w:rsidRPr="00EC7084">
        <w:rPr>
          <w:rFonts w:ascii="Arial" w:eastAsia="Times New Roman" w:hAnsi="Arial" w:cs="Arial"/>
          <w:noProof w:val="0"/>
          <w:sz w:val="20"/>
          <w:szCs w:val="20"/>
          <w:lang w:eastAsia="sk-SK"/>
        </w:rPr>
        <w:t>Minimálne požiadavky na vytvorenie cenovej ponuky na opravu technologického zariadenia a</w:t>
      </w:r>
      <w:r w:rsidR="0061479F">
        <w:rPr>
          <w:rFonts w:ascii="Arial" w:eastAsia="Times New Roman" w:hAnsi="Arial" w:cs="Arial"/>
          <w:noProof w:val="0"/>
          <w:sz w:val="20"/>
          <w:szCs w:val="20"/>
          <w:lang w:eastAsia="sk-SK"/>
        </w:rPr>
        <w:t> </w:t>
      </w:r>
      <w:r w:rsidRPr="00EC7084">
        <w:rPr>
          <w:rFonts w:ascii="Arial" w:eastAsia="Times New Roman" w:hAnsi="Arial" w:cs="Arial"/>
          <w:noProof w:val="0"/>
          <w:sz w:val="20"/>
          <w:szCs w:val="20"/>
          <w:lang w:eastAsia="sk-SK"/>
        </w:rPr>
        <w:t>zašle</w:t>
      </w:r>
      <w:r w:rsidR="0061479F">
        <w:rPr>
          <w:rFonts w:ascii="Arial" w:eastAsia="Times New Roman" w:hAnsi="Arial" w:cs="Arial"/>
          <w:noProof w:val="0"/>
          <w:sz w:val="20"/>
          <w:szCs w:val="20"/>
          <w:lang w:eastAsia="sk-SK"/>
        </w:rPr>
        <w:t xml:space="preserve"> ju</w:t>
      </w:r>
      <w:r w:rsidRPr="00EC7084">
        <w:rPr>
          <w:rFonts w:ascii="Arial" w:eastAsia="Times New Roman" w:hAnsi="Arial" w:cs="Arial"/>
          <w:noProof w:val="0"/>
          <w:sz w:val="20"/>
          <w:szCs w:val="20"/>
          <w:lang w:eastAsia="sk-SK"/>
        </w:rPr>
        <w:t xml:space="preserve"> objednávateľovi k prvotnému posúdeniu a schváleniu v elektronickej forme emailom špecialistovi oddelenia </w:t>
      </w:r>
      <w:r w:rsidR="001E2287">
        <w:rPr>
          <w:rFonts w:ascii="Arial" w:eastAsia="Times New Roman" w:hAnsi="Arial" w:cs="Arial"/>
          <w:noProof w:val="0"/>
          <w:sz w:val="20"/>
          <w:szCs w:val="20"/>
          <w:lang w:eastAsia="sk-SK"/>
        </w:rPr>
        <w:t xml:space="preserve">technológií </w:t>
      </w:r>
      <w:r w:rsidRPr="00EC7084">
        <w:rPr>
          <w:rFonts w:ascii="Arial" w:eastAsia="Times New Roman" w:hAnsi="Arial" w:cs="Arial"/>
          <w:noProof w:val="0"/>
          <w:sz w:val="20"/>
          <w:szCs w:val="20"/>
          <w:lang w:eastAsia="sk-SK"/>
        </w:rPr>
        <w:t>tunelov alebo špecialistovi oddelenia technológií a IRSD oprávneným rokovať vo veciach technických uvedený</w:t>
      </w:r>
      <w:r w:rsidR="004F19B2">
        <w:rPr>
          <w:rFonts w:ascii="Arial" w:eastAsia="Times New Roman" w:hAnsi="Arial" w:cs="Arial"/>
          <w:noProof w:val="0"/>
          <w:sz w:val="20"/>
          <w:szCs w:val="20"/>
          <w:lang w:eastAsia="sk-SK"/>
        </w:rPr>
        <w:t>m</w:t>
      </w:r>
      <w:r w:rsidRPr="00EC7084">
        <w:rPr>
          <w:rFonts w:ascii="Arial" w:eastAsia="Times New Roman" w:hAnsi="Arial" w:cs="Arial"/>
          <w:noProof w:val="0"/>
          <w:sz w:val="20"/>
          <w:szCs w:val="20"/>
          <w:lang w:eastAsia="sk-SK"/>
        </w:rPr>
        <w:t xml:space="preserve"> v Prílohe č. 24 rámcovej dohody</w:t>
      </w:r>
      <w:r w:rsidR="0061479F">
        <w:rPr>
          <w:rFonts w:ascii="Arial" w:eastAsia="Times New Roman" w:hAnsi="Arial" w:cs="Arial"/>
          <w:noProof w:val="0"/>
          <w:sz w:val="20"/>
          <w:szCs w:val="20"/>
          <w:lang w:eastAsia="sk-SK"/>
        </w:rPr>
        <w:t xml:space="preserve"> – Zoznam osôb oprávnených rokovať vo veciach technických (ďalej len „</w:t>
      </w:r>
      <w:r w:rsidR="0061479F" w:rsidRPr="00DE33AB">
        <w:rPr>
          <w:rFonts w:ascii="Arial" w:eastAsia="Times New Roman" w:hAnsi="Arial" w:cs="Arial"/>
          <w:b/>
          <w:noProof w:val="0"/>
          <w:sz w:val="20"/>
          <w:szCs w:val="20"/>
          <w:lang w:eastAsia="sk-SK"/>
        </w:rPr>
        <w:t>Príloha č. 24</w:t>
      </w:r>
      <w:r w:rsidR="0061479F">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Po schválení cenovej ponuky objednávateľom, poskytovateľ predloží cenovú ponuku v tlačenej forme a doručí ju na adresu sídla objednávateľa. Objednávateľ následne vyhotoví objednávku, na základe ktorej poskytovateľ pristúpi k oprave technologického vybavenia.</w:t>
      </w:r>
    </w:p>
    <w:p w14:paraId="6686C57A" w14:textId="77777777"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V prípade, že na vykonanie opravy technologického vybavenia je potrebné zabezpečiť materiál a náhradné diely, ktoré sa nenachádzajú v </w:t>
      </w:r>
      <w:r w:rsidRPr="00EC7084">
        <w:rPr>
          <w:rFonts w:ascii="Arial" w:eastAsia="Times New Roman" w:hAnsi="Arial" w:cs="Arial"/>
          <w:bCs/>
          <w:noProof w:val="0"/>
          <w:sz w:val="20"/>
          <w:szCs w:val="20"/>
          <w:lang w:eastAsia="sk-SK"/>
        </w:rPr>
        <w:t>Prílohe č. 11 tejto rámcovej dohody, poskytovateľ predloží objednávateľovi v rámci cenovej ponuky na vykonanie prác aj podrobný r</w:t>
      </w:r>
      <w:r w:rsidRPr="00EC7084">
        <w:rPr>
          <w:rFonts w:ascii="Arial" w:eastAsia="Times New Roman" w:hAnsi="Arial" w:cs="Arial"/>
          <w:noProof w:val="0"/>
          <w:sz w:val="20"/>
          <w:szCs w:val="20"/>
          <w:lang w:eastAsia="sk-SK"/>
        </w:rPr>
        <w:t>ozpis položiek a presnú technickú špecifikáciu náhradných dielov a materiálu</w:t>
      </w:r>
      <w:r w:rsidRPr="00EC7084">
        <w:rPr>
          <w:rFonts w:ascii="Arial" w:eastAsia="Times New Roman" w:hAnsi="Arial" w:cs="Arial"/>
          <w:bCs/>
          <w:noProof w:val="0"/>
          <w:sz w:val="20"/>
          <w:szCs w:val="20"/>
          <w:lang w:eastAsia="sk-SK"/>
        </w:rPr>
        <w:t xml:space="preserve"> formou prílohy k cenovej ponuke</w:t>
      </w:r>
      <w:r w:rsidRPr="00EC7084">
        <w:rPr>
          <w:rFonts w:ascii="Arial" w:eastAsia="Times New Roman" w:hAnsi="Arial" w:cs="Arial"/>
          <w:noProof w:val="0"/>
          <w:sz w:val="20"/>
          <w:szCs w:val="20"/>
          <w:lang w:eastAsia="sk-SK"/>
        </w:rPr>
        <w:t xml:space="preserve">. </w:t>
      </w:r>
    </w:p>
    <w:p w14:paraId="5B52CAFC" w14:textId="77777777"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Opravy technologického vybavenia podľa </w:t>
      </w:r>
      <w:proofErr w:type="spellStart"/>
      <w:r w:rsidRPr="00EC7084">
        <w:rPr>
          <w:rFonts w:ascii="Arial" w:eastAsia="Times New Roman" w:hAnsi="Arial" w:cs="Arial"/>
          <w:noProof w:val="0"/>
          <w:sz w:val="20"/>
          <w:szCs w:val="20"/>
          <w:lang w:eastAsia="sk-SK"/>
        </w:rPr>
        <w:t>podbodu</w:t>
      </w:r>
      <w:proofErr w:type="spellEnd"/>
      <w:r w:rsidRPr="00EC7084">
        <w:rPr>
          <w:rFonts w:ascii="Arial" w:eastAsia="Times New Roman" w:hAnsi="Arial" w:cs="Arial"/>
          <w:noProof w:val="0"/>
          <w:sz w:val="20"/>
          <w:szCs w:val="20"/>
          <w:lang w:eastAsia="sk-SK"/>
        </w:rPr>
        <w:t xml:space="preserve"> 1.1.1 bodu 1.1 článku 1 rámcovej dohody, v zmysle fyzickej realizácie prác na základe objednávky spoločne so všetkými inými relevantnými skutočnosťami, poskytovateľ zaeviduje formou zápisu do servisného denníka v zmysle Prílohy č. 20 rámcovej dohody. </w:t>
      </w:r>
    </w:p>
    <w:p w14:paraId="12421472" w14:textId="0FAF6D8F"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Odstránenie vady alebo poruchy technologického vybavenia v súlade s bodmi 3.6 až 3.10 tohto článku rámcovej dohody bude zaznamenané v POV a bude písomne potvrdené stranami </w:t>
      </w:r>
      <w:r w:rsidR="009F0D32">
        <w:rPr>
          <w:rFonts w:ascii="Arial" w:eastAsia="Times New Roman" w:hAnsi="Arial" w:cs="Arial"/>
          <w:noProof w:val="0"/>
          <w:sz w:val="20"/>
          <w:szCs w:val="20"/>
          <w:lang w:eastAsia="sk-SK"/>
        </w:rPr>
        <w:t xml:space="preserve">rámcovej </w:t>
      </w:r>
      <w:r w:rsidRPr="00EC7084">
        <w:rPr>
          <w:rFonts w:ascii="Arial" w:eastAsia="Times New Roman" w:hAnsi="Arial" w:cs="Arial"/>
          <w:noProof w:val="0"/>
          <w:sz w:val="20"/>
          <w:szCs w:val="20"/>
          <w:lang w:eastAsia="sk-SK"/>
        </w:rPr>
        <w:t>dohody</w:t>
      </w:r>
      <w:r w:rsidRPr="00EC7084">
        <w:rPr>
          <w:rFonts w:ascii="Calibri" w:eastAsia="Times New Roman" w:hAnsi="Calibri" w:cs="Calibri"/>
          <w:noProof w:val="0"/>
          <w:sz w:val="20"/>
          <w:szCs w:val="20"/>
          <w:lang w:eastAsia="sk-SK"/>
        </w:rPr>
        <w:t>ꓼ</w:t>
      </w:r>
      <w:r w:rsidRPr="00EC7084">
        <w:rPr>
          <w:rFonts w:ascii="Arial" w:eastAsia="Times New Roman" w:hAnsi="Arial" w:cs="Arial"/>
          <w:noProof w:val="0"/>
          <w:sz w:val="20"/>
          <w:szCs w:val="20"/>
          <w:lang w:eastAsia="sk-SK"/>
        </w:rPr>
        <w:t xml:space="preserve"> za poskytovateľa osobou oprávnenou na rokovanie vo veciach technických </w:t>
      </w:r>
      <w:r w:rsidR="0061479F">
        <w:rPr>
          <w:rFonts w:ascii="Arial" w:eastAsia="Times New Roman" w:hAnsi="Arial" w:cs="Arial"/>
          <w:noProof w:val="0"/>
          <w:sz w:val="20"/>
          <w:szCs w:val="20"/>
          <w:lang w:eastAsia="sk-SK"/>
        </w:rPr>
        <w:t xml:space="preserve">uvedenou v záhlaví rámcovej dohody </w:t>
      </w:r>
      <w:r w:rsidRPr="00EC7084">
        <w:rPr>
          <w:rFonts w:ascii="Arial" w:eastAsia="Times New Roman" w:hAnsi="Arial" w:cs="Arial"/>
          <w:noProof w:val="0"/>
          <w:sz w:val="20"/>
          <w:szCs w:val="20"/>
          <w:lang w:eastAsia="sk-SK"/>
        </w:rPr>
        <w:t xml:space="preserve">a za objednávateľa vedúcim oddelenia tunela SSÚD 5 Považská Bystrica a bude slúžiť ako podklad pre fakturáciu príslušného výkonu. </w:t>
      </w:r>
    </w:p>
    <w:p w14:paraId="0C17064D" w14:textId="3BCC9527" w:rsidR="00EC7084" w:rsidRPr="00EC7084" w:rsidRDefault="00EC7084" w:rsidP="00EC4F2C">
      <w:pPr>
        <w:numPr>
          <w:ilvl w:val="1"/>
          <w:numId w:val="4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Pre účely bodov 3.6 až 3.18 článku 3 rámcovej dohody sú osoby oprávnené na komunikáciu za objednávateľa uvedené v Prílohe č. 24 rámcovej dohody a za poskytovateľa osoba oprávnená rokovať vo veciach technických</w:t>
      </w:r>
      <w:r w:rsidR="0061479F">
        <w:rPr>
          <w:rFonts w:ascii="Arial" w:eastAsia="Times New Roman" w:hAnsi="Arial" w:cs="Arial"/>
          <w:noProof w:val="0"/>
          <w:sz w:val="20"/>
          <w:szCs w:val="20"/>
          <w:lang w:eastAsia="sk-SK"/>
        </w:rPr>
        <w:t xml:space="preserve"> uvedená v záhlaví rámcovej dohody</w:t>
      </w:r>
      <w:r w:rsidRPr="00EC7084">
        <w:rPr>
          <w:rFonts w:ascii="Arial" w:eastAsia="Times New Roman" w:hAnsi="Arial" w:cs="Arial"/>
          <w:noProof w:val="0"/>
          <w:sz w:val="20"/>
          <w:szCs w:val="20"/>
          <w:lang w:eastAsia="sk-SK"/>
        </w:rPr>
        <w:t>.</w:t>
      </w:r>
    </w:p>
    <w:p w14:paraId="6A5963E1" w14:textId="77777777"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Objednávateľ zabezpečí na písomné požiadanie poskytovateľa obmedzenie cestnej premávky, resp. vylúčenie cestnej premávky a jej technické zabezpečenie výhradne po dobu nevyhnutnú na vykonanie činností podľa rámcovej dohody. Objednávateľ zruší obmedzenie cestnej premávky, resp. vylúčenie cestnej premávky na danom úseku diaľnice ihneď po ukončení a prevzatí prác od poskytovateľa.</w:t>
      </w:r>
    </w:p>
    <w:p w14:paraId="02599984" w14:textId="77777777"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Objednávateľ zabezpečí poskytovateľovi vstup do priestorov súvisiacich s výkonom servisu technologického vybavenia a opráv technologického vybavenia. Vstup do priestorov zabezpečuje zástupca SSÚD 5 Považská Bystrica oprávnený na rokovanie vo veciach technických rámcovej dohody, resp. ním písomne poverená osoba.</w:t>
      </w:r>
    </w:p>
    <w:p w14:paraId="42630A36" w14:textId="77777777"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lastRenderedPageBreak/>
        <w:t xml:space="preserve">Objednávateľ si vyhradzuje právo umožniť prístup poskytovateľovi k miestu výkonu servisu technologického vybavenia a opráv technologického vybavenia len v nočných hodinách, prípadne cez víkend a sviatok. </w:t>
      </w:r>
    </w:p>
    <w:p w14:paraId="6C8B885E" w14:textId="77777777"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Poskytovateľ je povinný bezodkladne vyhotoviť v rámci výkonu servisu technologického vybavenia protokol o technickej prehliadke a záznam o vykonaní údržby, technickej prehliadky alebo opravy technologického vybavenia do príslušného servisného denníka a predložiť ho na potvrdenie vedúcemu oddelenia tunela SSÚD 5 Považská Bystrica. </w:t>
      </w:r>
    </w:p>
    <w:p w14:paraId="3FFB6B52" w14:textId="61A67004" w:rsidR="00EC7084" w:rsidRPr="00EC7084" w:rsidRDefault="00EC7084" w:rsidP="00EC4F2C">
      <w:pPr>
        <w:numPr>
          <w:ilvl w:val="1"/>
          <w:numId w:val="4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je povinný nastúpiť na výkon servisu technologického vybavenia v objednávateľom stanovenom termíne uzávery diaľničného úseku D1 Hričovské Podhradie – Lietavská Lúčka vrátane tunelov Ovčiarsko a Žilina, ak boli splnené povinnosti objednávateľa podľa bodu 2.2 resp. 2.3 rámcovej dohody.</w:t>
      </w:r>
    </w:p>
    <w:p w14:paraId="2B50F54B" w14:textId="32F6F529"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V prípade opráv technologického vybavenia sa poskytovateľ zaväzuje použiť nové originálne náhradné diely, ktoré spĺňajú rovnaké alebo vyššie technické a kvalitatívne parametre ako technické a kvalitatívne parametre vymieňaných technologických zariadení</w:t>
      </w:r>
      <w:r w:rsidR="00C1414E">
        <w:rPr>
          <w:rFonts w:ascii="Arial" w:eastAsia="Times New Roman" w:hAnsi="Arial" w:cs="Arial"/>
          <w:noProof w:val="0"/>
          <w:sz w:val="20"/>
          <w:szCs w:val="20"/>
          <w:lang w:eastAsia="sk-SK"/>
        </w:rPr>
        <w:t xml:space="preserve"> (technologického vybavenia)</w:t>
      </w:r>
      <w:r w:rsidRPr="00EC7084">
        <w:rPr>
          <w:rFonts w:ascii="Arial" w:eastAsia="Times New Roman" w:hAnsi="Arial" w:cs="Arial"/>
          <w:noProof w:val="0"/>
          <w:sz w:val="20"/>
          <w:szCs w:val="20"/>
          <w:lang w:eastAsia="sk-SK"/>
        </w:rPr>
        <w:t xml:space="preserve"> alebo ich komponentov, pričom  poskytovateľ nesie v plnom rozsahu zodpovednosť za to, že tieto náhradné diely sú plne kompatibilné a funkčné s existujúcimi technologickými zariadeniami </w:t>
      </w:r>
      <w:r w:rsidR="00C1414E">
        <w:rPr>
          <w:rFonts w:ascii="Arial" w:eastAsia="Times New Roman" w:hAnsi="Arial" w:cs="Arial"/>
          <w:noProof w:val="0"/>
          <w:sz w:val="20"/>
          <w:szCs w:val="20"/>
          <w:lang w:eastAsia="sk-SK"/>
        </w:rPr>
        <w:t xml:space="preserve">(technologickým vybavením) </w:t>
      </w:r>
      <w:r w:rsidRPr="00EC7084">
        <w:rPr>
          <w:rFonts w:ascii="Arial" w:eastAsia="Times New Roman" w:hAnsi="Arial" w:cs="Arial"/>
          <w:noProof w:val="0"/>
          <w:sz w:val="20"/>
          <w:szCs w:val="20"/>
          <w:lang w:eastAsia="sk-SK"/>
        </w:rPr>
        <w:t xml:space="preserve">objednávateľa. Na vyžiadanie objednávateľa je poskytovateľ povinný predložiť doklady, že ponúkaný náhradný diel má rovnaké alebo </w:t>
      </w:r>
      <w:r w:rsidR="006E5F61">
        <w:rPr>
          <w:rFonts w:ascii="Arial" w:eastAsia="Times New Roman" w:hAnsi="Arial" w:cs="Arial"/>
          <w:noProof w:val="0"/>
          <w:sz w:val="20"/>
          <w:szCs w:val="20"/>
          <w:lang w:eastAsia="sk-SK"/>
        </w:rPr>
        <w:t>vyššie technické a kvalitatívne</w:t>
      </w:r>
      <w:r w:rsidR="006E5F61" w:rsidRPr="00EC7084">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 xml:space="preserve">parametre ako pôvodný náhradný diel a je kompatibilný s technickým zariadením (technologickým vybavením). </w:t>
      </w:r>
    </w:p>
    <w:p w14:paraId="5BDF032E" w14:textId="418F4ADB"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V prípade, že počas doby trvania rámcovej dohody akýkoľvek z náhradných dielov uvedených v Prílohe č. 11 rámcovej dohody prestane byť dostupný na trhu, poskytovateľ sa zaväzuje použiť náhradný diel spĺňajúci rovnaké alebo vyššie technické a kvalitatívne parametre ako už nedostupný náhradný diel, pričom  poskytovateľ nesie v plnom rozsahu zodpovednosť za to, že tento náhradný diel je plne kompatibilný a funkčný s  existujúcimi technologickými zariadeniami </w:t>
      </w:r>
      <w:r w:rsidR="00C1414E">
        <w:rPr>
          <w:rFonts w:ascii="Arial" w:eastAsia="Times New Roman" w:hAnsi="Arial" w:cs="Arial"/>
          <w:noProof w:val="0"/>
          <w:sz w:val="20"/>
          <w:szCs w:val="20"/>
          <w:lang w:eastAsia="sk-SK"/>
        </w:rPr>
        <w:t xml:space="preserve">(technologickým vybavením) </w:t>
      </w:r>
      <w:r w:rsidRPr="00EC7084">
        <w:rPr>
          <w:rFonts w:ascii="Arial" w:eastAsia="Times New Roman" w:hAnsi="Arial" w:cs="Arial"/>
          <w:noProof w:val="0"/>
          <w:sz w:val="20"/>
          <w:szCs w:val="20"/>
          <w:lang w:eastAsia="sk-SK"/>
        </w:rPr>
        <w:t>objednávateľa. V prípade  nevyhnutnosti použitia ekvivalentného náhradného dielu v zmysle predchádzajúcej vety tohto bodu rámcovej dohody je poskytovateľ pred tým ako diel dodá objednávateľovi povinný zaslať objednávateľovi informáciu ohľadom jednotkovej ceny takého dielu formou elektronickej komunikácie osobe poverenej na kontrolu prác.</w:t>
      </w:r>
    </w:p>
    <w:p w14:paraId="1589D9C0" w14:textId="77777777"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V prípade, že jednotková cena nového ekvivalentného náhradného dielu bude vyššia ako jednotková cena nedostupného náhradného dielu uvedeného v Prílohe č. 11 rámcovej dohody, poskytovateľ je povinný fakturovať v zmysle jednotkovej ceny náhradného dielu uvedeného v Prílohe č. 11 rámcovej dohody. V prípade, že jednotková cena nového ekvivalentného náhradného dielu </w:t>
      </w:r>
      <w:r w:rsidRPr="00EC7084">
        <w:rPr>
          <w:rFonts w:ascii="Arial" w:eastAsia="Times New Roman" w:hAnsi="Arial" w:cs="Arial"/>
          <w:noProof w:val="0"/>
          <w:color w:val="000000"/>
          <w:sz w:val="20"/>
          <w:szCs w:val="20"/>
          <w:lang w:eastAsia="sk-SK"/>
        </w:rPr>
        <w:t xml:space="preserve">na základe oznámenia poskytovateľa v zmysle bodu 3.27 tohto článku </w:t>
      </w:r>
      <w:r w:rsidRPr="00EC7084">
        <w:rPr>
          <w:rFonts w:ascii="Arial" w:eastAsia="Times New Roman" w:hAnsi="Arial" w:cs="Arial"/>
          <w:noProof w:val="0"/>
          <w:sz w:val="20"/>
          <w:szCs w:val="20"/>
          <w:lang w:eastAsia="sk-SK"/>
        </w:rPr>
        <w:t>rámcovej dohody bude nižšia, ako  jednotková cena nedostupného náhradného dielu uvedeného v Prílohe č. 11, poskytovateľ je povinný fakturovať nižšiu jednotkovú cenu náhradného dielu, teda cenu preukázanú.</w:t>
      </w:r>
    </w:p>
    <w:p w14:paraId="64734CA6" w14:textId="0272441E" w:rsidR="00EC7084" w:rsidRPr="00EC7084" w:rsidRDefault="00EC7084" w:rsidP="00EC4F2C">
      <w:pPr>
        <w:numPr>
          <w:ilvl w:val="1"/>
          <w:numId w:val="46"/>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Poskytovateľ je povinný vykonávať priebežnú aktualizáciu Zoznamu náhradných dielov ktorý je uvedený v </w:t>
      </w:r>
      <w:r w:rsidRPr="00EC7084">
        <w:rPr>
          <w:rFonts w:ascii="Arial" w:eastAsia="Times New Roman" w:hAnsi="Arial" w:cs="Arial"/>
          <w:bCs/>
          <w:noProof w:val="0"/>
          <w:sz w:val="20"/>
          <w:szCs w:val="20"/>
          <w:lang w:eastAsia="sk-SK"/>
        </w:rPr>
        <w:t>Prílohe č. 11</w:t>
      </w:r>
      <w:r w:rsidRPr="00EC7084">
        <w:rPr>
          <w:rFonts w:ascii="Arial" w:eastAsia="Times New Roman" w:hAnsi="Arial" w:cs="Arial"/>
          <w:b/>
          <w:bCs/>
          <w:noProof w:val="0"/>
          <w:sz w:val="20"/>
          <w:szCs w:val="20"/>
          <w:lang w:eastAsia="sk-SK"/>
        </w:rPr>
        <w:t xml:space="preserve"> </w:t>
      </w:r>
      <w:r w:rsidRPr="00EC7084">
        <w:rPr>
          <w:rFonts w:ascii="Arial" w:eastAsia="Times New Roman" w:hAnsi="Arial" w:cs="Arial"/>
          <w:noProof w:val="0"/>
          <w:sz w:val="20"/>
          <w:szCs w:val="20"/>
          <w:lang w:eastAsia="sk-SK"/>
        </w:rPr>
        <w:t xml:space="preserve">rámcovej dohody, ak počas trvania zmluvného vzťahu dôjde počas výkonu opráv technologického vybavenia k výmene komponentu za ekvivalent z dôvodu nedostupnosti pôvodného komponentu. Zoznam náhradných dielov v elektronickej forme, bude poskytovateľovi poskytnutý vedúcim oddelenia </w:t>
      </w:r>
      <w:r w:rsidR="001E2287">
        <w:rPr>
          <w:rFonts w:ascii="Arial" w:eastAsia="Times New Roman" w:hAnsi="Arial" w:cs="Arial"/>
          <w:noProof w:val="0"/>
          <w:sz w:val="20"/>
          <w:szCs w:val="20"/>
          <w:lang w:eastAsia="sk-SK"/>
        </w:rPr>
        <w:t xml:space="preserve">technológií </w:t>
      </w:r>
      <w:r w:rsidRPr="00EC7084">
        <w:rPr>
          <w:rFonts w:ascii="Arial" w:eastAsia="Times New Roman" w:hAnsi="Arial" w:cs="Arial"/>
          <w:noProof w:val="0"/>
          <w:sz w:val="20"/>
          <w:szCs w:val="20"/>
          <w:lang w:eastAsia="sk-SK"/>
        </w:rPr>
        <w:t>tunelov a vedúcim oddelenia technológií a IRSD. Aktualizovaný Zoznam náhradných dielov v elektronickej forme predloží poskytovateľ v rámci ročných správ uvedených v bode 1.</w:t>
      </w:r>
      <w:r w:rsidR="00C1414E">
        <w:rPr>
          <w:rFonts w:ascii="Arial" w:eastAsia="Times New Roman" w:hAnsi="Arial" w:cs="Arial"/>
          <w:noProof w:val="0"/>
          <w:sz w:val="20"/>
          <w:szCs w:val="20"/>
          <w:lang w:eastAsia="sk-SK"/>
        </w:rPr>
        <w:t>6</w:t>
      </w:r>
      <w:r w:rsidRPr="00EC7084">
        <w:rPr>
          <w:rFonts w:ascii="Arial" w:eastAsia="Times New Roman" w:hAnsi="Arial" w:cs="Arial"/>
          <w:noProof w:val="0"/>
          <w:sz w:val="20"/>
          <w:szCs w:val="20"/>
          <w:lang w:eastAsia="sk-SK"/>
        </w:rPr>
        <w:t xml:space="preserve"> článku 1 rámcovej dohody ako samostatnú prílohu.</w:t>
      </w:r>
    </w:p>
    <w:p w14:paraId="36507B75" w14:textId="6E98450E" w:rsidR="00EC7084" w:rsidRPr="00EC7084" w:rsidRDefault="00EC7084" w:rsidP="00EC4F2C">
      <w:pPr>
        <w:numPr>
          <w:ilvl w:val="1"/>
          <w:numId w:val="46"/>
        </w:numPr>
        <w:spacing w:after="60" w:line="240" w:lineRule="auto"/>
        <w:ind w:left="567" w:hanging="567"/>
        <w:jc w:val="both"/>
        <w:rPr>
          <w:rFonts w:ascii="Arial" w:eastAsia="Times New Roman" w:hAnsi="Arial" w:cs="Arial"/>
          <w:bCs/>
          <w:noProof w:val="0"/>
          <w:sz w:val="20"/>
          <w:szCs w:val="20"/>
          <w:lang w:eastAsia="sk-SK"/>
        </w:rPr>
      </w:pPr>
      <w:r w:rsidRPr="00EC7084">
        <w:rPr>
          <w:rFonts w:ascii="Arial" w:eastAsia="Times New Roman" w:hAnsi="Arial" w:cs="Arial"/>
          <w:noProof w:val="0"/>
          <w:sz w:val="20"/>
          <w:szCs w:val="20"/>
          <w:lang w:eastAsia="sk-SK"/>
        </w:rPr>
        <w:t xml:space="preserve">Poskytovateľ je povinný </w:t>
      </w:r>
      <w:r w:rsidR="00877F92">
        <w:rPr>
          <w:rFonts w:ascii="Arial" w:eastAsia="Times New Roman" w:hAnsi="Arial" w:cs="Arial"/>
          <w:noProof w:val="0"/>
          <w:sz w:val="20"/>
          <w:szCs w:val="20"/>
          <w:lang w:eastAsia="sk-SK"/>
        </w:rPr>
        <w:t xml:space="preserve">počas celej doby trvania rámcovej dohody </w:t>
      </w:r>
      <w:r w:rsidRPr="00EC7084">
        <w:rPr>
          <w:rFonts w:ascii="Arial" w:eastAsia="Times New Roman" w:hAnsi="Arial" w:cs="Arial"/>
          <w:noProof w:val="0"/>
          <w:sz w:val="20"/>
          <w:szCs w:val="20"/>
          <w:lang w:eastAsia="sk-SK"/>
        </w:rPr>
        <w:t>vyhotovovať mesačné správy podľa bodu 1.5 článku 1 rámcovej dohody o</w:t>
      </w:r>
      <w:r w:rsidRPr="00EC7084">
        <w:rPr>
          <w:rFonts w:ascii="Arial Narrow" w:eastAsia="Times New Roman" w:hAnsi="Arial Narrow" w:cs="Arial"/>
          <w:noProof w:val="0"/>
          <w:sz w:val="20"/>
          <w:szCs w:val="20"/>
          <w:lang w:eastAsia="sk-SK"/>
        </w:rPr>
        <w:t> </w:t>
      </w:r>
      <w:r w:rsidRPr="00EC7084">
        <w:rPr>
          <w:rFonts w:ascii="Arial" w:eastAsia="Times New Roman" w:hAnsi="Arial" w:cs="Arial"/>
          <w:noProof w:val="0"/>
          <w:sz w:val="20"/>
          <w:szCs w:val="20"/>
          <w:lang w:eastAsia="sk-SK"/>
        </w:rPr>
        <w:t xml:space="preserve">vykonávaní činnosti v zmysle </w:t>
      </w:r>
      <w:proofErr w:type="spellStart"/>
      <w:r w:rsidRPr="00EC7084">
        <w:rPr>
          <w:rFonts w:ascii="Arial" w:eastAsia="Times New Roman" w:hAnsi="Arial" w:cs="Arial"/>
          <w:noProof w:val="0"/>
          <w:sz w:val="20"/>
          <w:szCs w:val="20"/>
          <w:lang w:eastAsia="sk-SK"/>
        </w:rPr>
        <w:t>podbodu</w:t>
      </w:r>
      <w:proofErr w:type="spellEnd"/>
      <w:r w:rsidRPr="00EC7084">
        <w:rPr>
          <w:rFonts w:ascii="Arial" w:eastAsia="Times New Roman" w:hAnsi="Arial" w:cs="Arial"/>
          <w:noProof w:val="0"/>
          <w:sz w:val="20"/>
          <w:szCs w:val="20"/>
          <w:lang w:eastAsia="sk-SK"/>
        </w:rPr>
        <w:t xml:space="preserve"> 1.1.1 a 1.1.2, bodu 1.1, článku 1</w:t>
      </w:r>
      <w:r w:rsidR="009E2608">
        <w:rPr>
          <w:rFonts w:ascii="Arial" w:eastAsia="Times New Roman" w:hAnsi="Arial" w:cs="Arial"/>
          <w:noProof w:val="0"/>
          <w:sz w:val="20"/>
          <w:szCs w:val="20"/>
          <w:lang w:eastAsia="sk-SK"/>
        </w:rPr>
        <w:t xml:space="preserve"> </w:t>
      </w:r>
      <w:r w:rsidR="008A6A6C">
        <w:rPr>
          <w:rFonts w:ascii="Arial" w:eastAsia="Times New Roman" w:hAnsi="Arial" w:cs="Arial"/>
          <w:noProof w:val="0"/>
          <w:sz w:val="20"/>
          <w:szCs w:val="20"/>
          <w:lang w:eastAsia="sk-SK"/>
        </w:rPr>
        <w:t>rámcovej dohody</w:t>
      </w:r>
      <w:r w:rsidRPr="00EC7084">
        <w:rPr>
          <w:rFonts w:ascii="Arial" w:eastAsia="Times New Roman" w:hAnsi="Arial" w:cs="Arial"/>
          <w:noProof w:val="0"/>
          <w:sz w:val="20"/>
          <w:szCs w:val="20"/>
          <w:lang w:eastAsia="sk-SK"/>
        </w:rPr>
        <w:t xml:space="preserve"> za príslušný kalendárny mesiac</w:t>
      </w:r>
      <w:r w:rsidR="001E2287">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a doručiť ich v elektronickej forme (*</w:t>
      </w:r>
      <w:proofErr w:type="spellStart"/>
      <w:r w:rsidRPr="00EC7084">
        <w:rPr>
          <w:rFonts w:ascii="Arial" w:eastAsia="Times New Roman" w:hAnsi="Arial" w:cs="Arial"/>
          <w:noProof w:val="0"/>
          <w:sz w:val="20"/>
          <w:szCs w:val="20"/>
          <w:lang w:eastAsia="sk-SK"/>
        </w:rPr>
        <w:t>pdf</w:t>
      </w:r>
      <w:proofErr w:type="spellEnd"/>
      <w:r w:rsidRPr="00EC7084">
        <w:rPr>
          <w:rFonts w:ascii="Arial" w:eastAsia="Times New Roman" w:hAnsi="Arial" w:cs="Arial"/>
          <w:noProof w:val="0"/>
          <w:sz w:val="20"/>
          <w:szCs w:val="20"/>
          <w:lang w:eastAsia="sk-SK"/>
        </w:rPr>
        <w:t>. dokument podpísaný osobou oprávnenou na rokovanie vo veciach technických za poskytovateľa</w:t>
      </w:r>
      <w:r w:rsidR="00877F92">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w:t>
      </w:r>
      <w:r w:rsidR="001E2287">
        <w:rPr>
          <w:rFonts w:ascii="Arial" w:eastAsia="Times New Roman" w:hAnsi="Arial" w:cs="Arial"/>
          <w:noProof w:val="0"/>
          <w:sz w:val="20"/>
          <w:szCs w:val="20"/>
          <w:lang w:eastAsia="sk-SK"/>
        </w:rPr>
        <w:t>vedúcemu</w:t>
      </w:r>
      <w:r w:rsidR="00877F92">
        <w:rPr>
          <w:rFonts w:ascii="Arial" w:eastAsia="Times New Roman" w:hAnsi="Arial" w:cs="Arial"/>
          <w:noProof w:val="0"/>
          <w:sz w:val="20"/>
          <w:szCs w:val="20"/>
          <w:lang w:eastAsia="sk-SK"/>
        </w:rPr>
        <w:t xml:space="preserve"> oddelenia technológií tunelov,</w:t>
      </w:r>
      <w:r w:rsidR="001E2287">
        <w:rPr>
          <w:rFonts w:ascii="Arial" w:eastAsia="Times New Roman" w:hAnsi="Arial" w:cs="Arial"/>
          <w:noProof w:val="0"/>
          <w:sz w:val="20"/>
          <w:szCs w:val="20"/>
          <w:lang w:eastAsia="sk-SK"/>
        </w:rPr>
        <w:t> vedúcemu oddelenia technológií a</w:t>
      </w:r>
      <w:r w:rsidR="00877F92">
        <w:rPr>
          <w:rFonts w:ascii="Arial" w:eastAsia="Times New Roman" w:hAnsi="Arial" w:cs="Arial"/>
          <w:noProof w:val="0"/>
          <w:sz w:val="20"/>
          <w:szCs w:val="20"/>
          <w:lang w:eastAsia="sk-SK"/>
        </w:rPr>
        <w:t> </w:t>
      </w:r>
      <w:r w:rsidR="001E2287">
        <w:rPr>
          <w:rFonts w:ascii="Arial" w:eastAsia="Times New Roman" w:hAnsi="Arial" w:cs="Arial"/>
          <w:noProof w:val="0"/>
          <w:sz w:val="20"/>
          <w:szCs w:val="20"/>
          <w:lang w:eastAsia="sk-SK"/>
        </w:rPr>
        <w:t>IRSD</w:t>
      </w:r>
      <w:r w:rsidR="00877F92">
        <w:rPr>
          <w:rFonts w:ascii="Arial" w:eastAsia="Times New Roman" w:hAnsi="Arial" w:cs="Arial"/>
          <w:noProof w:val="0"/>
          <w:sz w:val="20"/>
          <w:szCs w:val="20"/>
          <w:lang w:eastAsia="sk-SK"/>
        </w:rPr>
        <w:t xml:space="preserve"> a vedúcemu oddelenia tunela SSÚD 5 Považská Bystrica</w:t>
      </w:r>
      <w:r w:rsidRPr="00EC7084">
        <w:rPr>
          <w:rFonts w:ascii="Arial" w:eastAsia="Times New Roman" w:hAnsi="Arial" w:cs="Arial"/>
          <w:noProof w:val="0"/>
          <w:sz w:val="20"/>
          <w:szCs w:val="20"/>
          <w:lang w:eastAsia="sk-SK"/>
        </w:rPr>
        <w:t xml:space="preserve"> najneskôr do 10 (desiatich) kalendárnych dní po ukončení kalendárneho mesiaca, v ktorom sa činnosti vykonávali. O vykonaní pravidelných revízií technologického vybavenia v zmysle STN</w:t>
      </w:r>
      <w:r w:rsidR="00A00FB2">
        <w:rPr>
          <w:rFonts w:ascii="Arial" w:eastAsia="Times New Roman" w:hAnsi="Arial" w:cs="Arial"/>
          <w:noProof w:val="0"/>
          <w:sz w:val="20"/>
          <w:szCs w:val="20"/>
          <w:lang w:eastAsia="sk-SK"/>
        </w:rPr>
        <w:t xml:space="preserve"> EN</w:t>
      </w:r>
      <w:r w:rsidRPr="00EC7084">
        <w:rPr>
          <w:rFonts w:ascii="Arial" w:eastAsia="Times New Roman" w:hAnsi="Arial" w:cs="Arial"/>
          <w:noProof w:val="0"/>
          <w:sz w:val="20"/>
          <w:szCs w:val="20"/>
          <w:lang w:eastAsia="sk-SK"/>
        </w:rPr>
        <w:t xml:space="preserve"> </w:t>
      </w:r>
      <w:r w:rsidR="00327F0A">
        <w:rPr>
          <w:rFonts w:ascii="Arial" w:eastAsia="Times New Roman" w:hAnsi="Arial" w:cs="Arial"/>
          <w:noProof w:val="0"/>
          <w:sz w:val="20"/>
          <w:szCs w:val="20"/>
          <w:lang w:eastAsia="sk-SK"/>
        </w:rPr>
        <w:t xml:space="preserve">a STN </w:t>
      </w:r>
      <w:r w:rsidR="00327F0A">
        <w:rPr>
          <w:rFonts w:ascii="Arial" w:eastAsia="Times New Roman" w:hAnsi="Arial" w:cs="Arial"/>
          <w:noProof w:val="0"/>
          <w:sz w:val="20"/>
          <w:szCs w:val="20"/>
          <w:lang w:eastAsia="sk-SK"/>
        </w:rPr>
        <w:br/>
      </w:r>
      <w:r w:rsidRPr="00EC7084">
        <w:rPr>
          <w:rFonts w:ascii="Arial" w:eastAsia="Times New Roman" w:hAnsi="Arial" w:cs="Arial"/>
          <w:noProof w:val="0"/>
          <w:sz w:val="20"/>
          <w:szCs w:val="20"/>
          <w:lang w:eastAsia="sk-SK"/>
        </w:rPr>
        <w:t>je poskytovateľ povinný spracovať revízne správy a protokoly, ktoré musia byť podpísané revíznym technikom a odovzdané vedúcemu SSÚD 5 Považská Bystrica najneskôr do 10 (desiatich) kalendárnych dní po ukončení kalendárneho mesiaca v ktorom sa činnosti vykonávali.</w:t>
      </w:r>
    </w:p>
    <w:p w14:paraId="489D1AB5" w14:textId="7FCBC22A" w:rsidR="00EC7084" w:rsidRPr="00EC7084" w:rsidRDefault="00EC7084" w:rsidP="00EC4F2C">
      <w:pPr>
        <w:numPr>
          <w:ilvl w:val="1"/>
          <w:numId w:val="46"/>
        </w:numPr>
        <w:spacing w:after="60" w:line="240" w:lineRule="auto"/>
        <w:ind w:left="567" w:hanging="567"/>
        <w:jc w:val="both"/>
        <w:rPr>
          <w:rFonts w:ascii="Arial" w:eastAsia="Times New Roman" w:hAnsi="Arial" w:cs="Arial"/>
          <w:bCs/>
          <w:noProof w:val="0"/>
          <w:sz w:val="20"/>
          <w:szCs w:val="20"/>
          <w:lang w:eastAsia="sk-SK"/>
        </w:rPr>
      </w:pPr>
      <w:r w:rsidRPr="00EC7084">
        <w:rPr>
          <w:rFonts w:ascii="Arial" w:eastAsia="Times New Roman" w:hAnsi="Arial" w:cs="Arial"/>
          <w:noProof w:val="0"/>
          <w:sz w:val="20"/>
          <w:szCs w:val="20"/>
          <w:lang w:eastAsia="sk-SK"/>
        </w:rPr>
        <w:lastRenderedPageBreak/>
        <w:t>Poskytovateľ je povinný vypracovať raz ročne</w:t>
      </w:r>
      <w:r w:rsidR="001E2287">
        <w:rPr>
          <w:rFonts w:ascii="Arial" w:eastAsia="Times New Roman" w:hAnsi="Arial" w:cs="Arial"/>
          <w:noProof w:val="0"/>
          <w:sz w:val="20"/>
          <w:szCs w:val="20"/>
          <w:lang w:eastAsia="sk-SK"/>
        </w:rPr>
        <w:t>, počas celej doby trvania rámcovej dohody,</w:t>
      </w:r>
      <w:r w:rsidRPr="00EC7084">
        <w:rPr>
          <w:rFonts w:ascii="Arial" w:eastAsia="Times New Roman" w:hAnsi="Arial" w:cs="Arial"/>
          <w:noProof w:val="0"/>
          <w:sz w:val="20"/>
          <w:szCs w:val="20"/>
          <w:lang w:eastAsia="sk-SK"/>
        </w:rPr>
        <w:t xml:space="preserve"> ročné správy podľa bodu 1.6 článku 1 rámcovej dohody a protokolárne ich odovzdať vedúcemu SSÚD 5 Považská Bystrica a doručiť ich v elektronickej forme (*</w:t>
      </w:r>
      <w:proofErr w:type="spellStart"/>
      <w:r w:rsidRPr="00EC7084">
        <w:rPr>
          <w:rFonts w:ascii="Arial" w:eastAsia="Times New Roman" w:hAnsi="Arial" w:cs="Arial"/>
          <w:noProof w:val="0"/>
          <w:sz w:val="20"/>
          <w:szCs w:val="20"/>
          <w:lang w:eastAsia="sk-SK"/>
        </w:rPr>
        <w:t>pdf</w:t>
      </w:r>
      <w:proofErr w:type="spellEnd"/>
      <w:r w:rsidRPr="00EC7084">
        <w:rPr>
          <w:rFonts w:ascii="Arial" w:eastAsia="Times New Roman" w:hAnsi="Arial" w:cs="Arial"/>
          <w:noProof w:val="0"/>
          <w:sz w:val="20"/>
          <w:szCs w:val="20"/>
          <w:lang w:eastAsia="sk-SK"/>
        </w:rPr>
        <w:t>. dokument podpísaný osobou oprávnenou na rokovanie vo veciach technických za poskytovateľa</w:t>
      </w:r>
      <w:r w:rsidR="00877F92">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w:t>
      </w:r>
      <w:r w:rsidR="001E2287">
        <w:rPr>
          <w:rFonts w:ascii="Arial" w:eastAsia="Times New Roman" w:hAnsi="Arial" w:cs="Arial"/>
          <w:noProof w:val="0"/>
          <w:sz w:val="20"/>
          <w:szCs w:val="20"/>
          <w:lang w:eastAsia="sk-SK"/>
        </w:rPr>
        <w:t>vedúcemu oddelenia technológií tunelov</w:t>
      </w:r>
      <w:r w:rsidR="00877F92">
        <w:rPr>
          <w:rFonts w:ascii="Arial" w:eastAsia="Times New Roman" w:hAnsi="Arial" w:cs="Arial"/>
          <w:noProof w:val="0"/>
          <w:sz w:val="20"/>
          <w:szCs w:val="20"/>
          <w:lang w:eastAsia="sk-SK"/>
        </w:rPr>
        <w:t>,</w:t>
      </w:r>
      <w:r w:rsidR="001E2287">
        <w:rPr>
          <w:rFonts w:ascii="Arial" w:eastAsia="Times New Roman" w:hAnsi="Arial" w:cs="Arial"/>
          <w:noProof w:val="0"/>
          <w:sz w:val="20"/>
          <w:szCs w:val="20"/>
          <w:lang w:eastAsia="sk-SK"/>
        </w:rPr>
        <w:t> vedúcemu oddelenia technológií a</w:t>
      </w:r>
      <w:r w:rsidR="00877F92">
        <w:rPr>
          <w:rFonts w:ascii="Arial" w:eastAsia="Times New Roman" w:hAnsi="Arial" w:cs="Arial"/>
          <w:noProof w:val="0"/>
          <w:sz w:val="20"/>
          <w:szCs w:val="20"/>
          <w:lang w:eastAsia="sk-SK"/>
        </w:rPr>
        <w:t> </w:t>
      </w:r>
      <w:r w:rsidR="001E2287">
        <w:rPr>
          <w:rFonts w:ascii="Arial" w:eastAsia="Times New Roman" w:hAnsi="Arial" w:cs="Arial"/>
          <w:noProof w:val="0"/>
          <w:sz w:val="20"/>
          <w:szCs w:val="20"/>
          <w:lang w:eastAsia="sk-SK"/>
        </w:rPr>
        <w:t>IRSD</w:t>
      </w:r>
      <w:r w:rsidR="00877F92">
        <w:rPr>
          <w:rFonts w:ascii="Arial" w:eastAsia="Times New Roman" w:hAnsi="Arial" w:cs="Arial"/>
          <w:noProof w:val="0"/>
          <w:sz w:val="20"/>
          <w:szCs w:val="20"/>
          <w:lang w:eastAsia="sk-SK"/>
        </w:rPr>
        <w:t xml:space="preserve"> a vedúcemu oddelenia tunela SSÚD 5 Považská Bystrica</w:t>
      </w:r>
      <w:r w:rsidR="001E2287">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 xml:space="preserve">najneskôr do 28.02. nasledujúceho kalendárneho roka za predchádzajúci kalendárny rok. Posledné ročné správy podľa bodu 1.6 článku 1 rámcovej dohody je poskytovateľ povinný vyhotoviť a odovzdať objednávateľovi v posledný deň trvania rámcovej </w:t>
      </w:r>
      <w:r w:rsidRPr="00EC7084">
        <w:rPr>
          <w:rFonts w:ascii="Arial" w:eastAsia="Times New Roman" w:hAnsi="Arial" w:cs="Arial"/>
          <w:bCs/>
          <w:noProof w:val="0"/>
          <w:sz w:val="20"/>
          <w:szCs w:val="20"/>
          <w:lang w:eastAsia="sk-SK"/>
        </w:rPr>
        <w:t xml:space="preserve">dohody. </w:t>
      </w:r>
    </w:p>
    <w:p w14:paraId="4E167E79"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Poskytovateľ vypracuje ročné správy podľa bodu 1.6 článku 1 rámcovej dohody, formou súhrnu zistení a výsledkov z mesačných správ podľa bodu 1.5 článku 1 rámcovej dohody o vykonávaní činnosti v zmysle </w:t>
      </w:r>
      <w:proofErr w:type="spellStart"/>
      <w:r w:rsidRPr="00EC7084">
        <w:rPr>
          <w:rFonts w:ascii="Arial" w:eastAsia="Times New Roman" w:hAnsi="Arial" w:cs="Arial"/>
          <w:noProof w:val="0"/>
          <w:sz w:val="20"/>
          <w:szCs w:val="20"/>
          <w:lang w:eastAsia="sk-SK"/>
        </w:rPr>
        <w:t>podbodu</w:t>
      </w:r>
      <w:proofErr w:type="spellEnd"/>
      <w:r w:rsidRPr="00EC7084">
        <w:rPr>
          <w:rFonts w:ascii="Arial" w:eastAsia="Times New Roman" w:hAnsi="Arial" w:cs="Arial"/>
          <w:noProof w:val="0"/>
          <w:sz w:val="20"/>
          <w:szCs w:val="20"/>
          <w:lang w:eastAsia="sk-SK"/>
        </w:rPr>
        <w:t xml:space="preserve"> 1.1.1 a 1.1.2, bodu 1.1, článku 1 rámcovej dohody.</w:t>
      </w:r>
    </w:p>
    <w:p w14:paraId="4FFED74D" w14:textId="77777777" w:rsidR="00EC7084" w:rsidRPr="00EC7084" w:rsidRDefault="00EC7084" w:rsidP="00EC4F2C">
      <w:pPr>
        <w:spacing w:after="60" w:line="240" w:lineRule="auto"/>
        <w:ind w:left="567"/>
        <w:jc w:val="both"/>
        <w:rPr>
          <w:rFonts w:ascii="Arial" w:eastAsia="Times New Roman" w:hAnsi="Arial" w:cs="Arial"/>
          <w:bCs/>
          <w:noProof w:val="0"/>
          <w:sz w:val="20"/>
          <w:szCs w:val="20"/>
          <w:lang w:eastAsia="sk-SK"/>
        </w:rPr>
      </w:pPr>
      <w:r w:rsidRPr="00EC7084">
        <w:rPr>
          <w:rFonts w:ascii="Arial" w:eastAsia="Times New Roman" w:hAnsi="Arial" w:cs="Arial"/>
          <w:noProof w:val="0"/>
          <w:sz w:val="20"/>
          <w:szCs w:val="20"/>
          <w:lang w:eastAsia="sk-SK"/>
        </w:rPr>
        <w:t>Ročné správy budú mať informatívny a odporúčací charakter s prehodnotením technológie na dobu ďalších 2 – 6 rokov užívania.</w:t>
      </w:r>
    </w:p>
    <w:p w14:paraId="7E967BA9" w14:textId="77777777" w:rsidR="00EC7084" w:rsidRPr="00EC7084" w:rsidRDefault="00EC7084" w:rsidP="00EC4F2C">
      <w:pPr>
        <w:spacing w:after="60" w:line="240" w:lineRule="auto"/>
        <w:ind w:left="567"/>
        <w:jc w:val="both"/>
        <w:rPr>
          <w:rFonts w:ascii="Arial" w:eastAsia="Times New Roman" w:hAnsi="Arial" w:cs="Arial"/>
          <w:noProof w:val="0"/>
          <w:color w:val="FF0000"/>
          <w:sz w:val="20"/>
          <w:szCs w:val="20"/>
        </w:rPr>
      </w:pPr>
      <w:r w:rsidRPr="00EC7084">
        <w:rPr>
          <w:rFonts w:ascii="Arial" w:eastAsia="Times New Roman" w:hAnsi="Arial" w:cs="Arial"/>
          <w:noProof w:val="0"/>
          <w:sz w:val="20"/>
          <w:szCs w:val="20"/>
        </w:rPr>
        <w:t>Poskytovateľ predloží formou prílohy k ročným správam nasledovné dokumenty:</w:t>
      </w:r>
    </w:p>
    <w:p w14:paraId="6E1308AA" w14:textId="77777777" w:rsidR="00EC7084" w:rsidRPr="00EC7084" w:rsidRDefault="00EC7084" w:rsidP="00EC4F2C">
      <w:pPr>
        <w:numPr>
          <w:ilvl w:val="0"/>
          <w:numId w:val="61"/>
        </w:numPr>
        <w:spacing w:after="60" w:line="240" w:lineRule="auto"/>
        <w:jc w:val="both"/>
        <w:rPr>
          <w:rFonts w:ascii="Arial" w:eastAsia="Times New Roman" w:hAnsi="Arial" w:cs="Arial"/>
          <w:noProof w:val="0"/>
          <w:color w:val="FF0000"/>
          <w:sz w:val="20"/>
          <w:szCs w:val="20"/>
        </w:rPr>
      </w:pPr>
      <w:r w:rsidRPr="00EC7084">
        <w:rPr>
          <w:rFonts w:ascii="Arial" w:eastAsia="Times New Roman" w:hAnsi="Arial" w:cs="Arial"/>
          <w:noProof w:val="0"/>
          <w:sz w:val="20"/>
          <w:szCs w:val="20"/>
        </w:rPr>
        <w:t>Aktualizáciu Zoznamu náhradných dielov za príslušný kalendárny rok (v elektronickej forme)</w:t>
      </w:r>
      <w:r w:rsidRPr="00EC7084">
        <w:rPr>
          <w:rFonts w:ascii="Calibri" w:eastAsia="Times New Roman" w:hAnsi="Calibri" w:cs="Calibri"/>
          <w:noProof w:val="0"/>
          <w:sz w:val="20"/>
          <w:szCs w:val="20"/>
        </w:rPr>
        <w:t>ꓼ</w:t>
      </w:r>
    </w:p>
    <w:p w14:paraId="6B404EC7" w14:textId="77777777" w:rsidR="00EC7084" w:rsidRPr="00EC7084" w:rsidRDefault="00EC7084" w:rsidP="00EC4F2C">
      <w:pPr>
        <w:numPr>
          <w:ilvl w:val="0"/>
          <w:numId w:val="61"/>
        </w:numPr>
        <w:spacing w:after="60" w:line="240" w:lineRule="auto"/>
        <w:jc w:val="both"/>
        <w:rPr>
          <w:rFonts w:ascii="Arial" w:eastAsia="Times New Roman" w:hAnsi="Arial" w:cs="Arial"/>
          <w:noProof w:val="0"/>
          <w:color w:val="FF0000"/>
          <w:sz w:val="20"/>
          <w:szCs w:val="20"/>
        </w:rPr>
      </w:pPr>
      <w:r w:rsidRPr="00EC7084">
        <w:rPr>
          <w:rFonts w:ascii="Arial" w:eastAsia="Times New Roman" w:hAnsi="Arial" w:cs="Arial"/>
          <w:noProof w:val="0"/>
          <w:sz w:val="20"/>
          <w:szCs w:val="20"/>
        </w:rPr>
        <w:t>Zoznam a stav pretrvávajúcich vád a porúch s odporúčaným riešením a predbežnou cenovou kalkuláciou</w:t>
      </w:r>
      <w:r w:rsidRPr="00EC7084">
        <w:rPr>
          <w:rFonts w:ascii="Calibri" w:eastAsia="Times New Roman" w:hAnsi="Calibri" w:cs="Calibri"/>
          <w:noProof w:val="0"/>
          <w:sz w:val="20"/>
          <w:szCs w:val="20"/>
        </w:rPr>
        <w:t>ꓼ</w:t>
      </w:r>
      <w:r w:rsidRPr="00EC7084">
        <w:rPr>
          <w:rFonts w:ascii="Arial" w:eastAsia="Times New Roman" w:hAnsi="Arial" w:cs="Arial"/>
          <w:noProof w:val="0"/>
          <w:sz w:val="20"/>
          <w:szCs w:val="20"/>
        </w:rPr>
        <w:t xml:space="preserve"> </w:t>
      </w:r>
    </w:p>
    <w:p w14:paraId="1D1B0D39" w14:textId="29847656" w:rsidR="00EC7084" w:rsidRPr="00EC7084" w:rsidRDefault="00EC7084" w:rsidP="00EC4F2C">
      <w:pPr>
        <w:numPr>
          <w:ilvl w:val="0"/>
          <w:numId w:val="61"/>
        </w:numPr>
        <w:spacing w:after="60" w:line="240" w:lineRule="auto"/>
        <w:jc w:val="both"/>
        <w:rPr>
          <w:rFonts w:ascii="Arial" w:eastAsia="Times New Roman" w:hAnsi="Arial" w:cs="Arial"/>
          <w:noProof w:val="0"/>
          <w:color w:val="FF0000"/>
          <w:sz w:val="20"/>
          <w:szCs w:val="20"/>
        </w:rPr>
      </w:pPr>
      <w:r w:rsidRPr="00EC7084">
        <w:rPr>
          <w:rFonts w:ascii="Arial" w:eastAsia="Times New Roman" w:hAnsi="Arial" w:cs="Arial"/>
          <w:noProof w:val="0"/>
          <w:sz w:val="20"/>
          <w:szCs w:val="20"/>
        </w:rPr>
        <w:t>Zoznam návrhov a odporúčaní na výmenu technologických zariadení</w:t>
      </w:r>
      <w:r w:rsidR="00877F92">
        <w:rPr>
          <w:rFonts w:ascii="Arial" w:eastAsia="Times New Roman" w:hAnsi="Arial" w:cs="Arial"/>
          <w:noProof w:val="0"/>
          <w:sz w:val="20"/>
          <w:szCs w:val="20"/>
        </w:rPr>
        <w:t xml:space="preserve"> (technologického vybavenia)</w:t>
      </w:r>
      <w:r w:rsidRPr="00EC7084">
        <w:rPr>
          <w:rFonts w:ascii="Arial" w:eastAsia="Times New Roman" w:hAnsi="Arial" w:cs="Arial"/>
          <w:noProof w:val="0"/>
          <w:sz w:val="20"/>
          <w:szCs w:val="20"/>
        </w:rPr>
        <w:t xml:space="preserve"> (napr. z dôvodu ukončenia životnosti) a predbežnou cenovou kalkuláciou. </w:t>
      </w:r>
    </w:p>
    <w:p w14:paraId="31D710F6" w14:textId="2A74D488" w:rsidR="00EC7084" w:rsidRPr="00EC7084" w:rsidRDefault="00EC7084" w:rsidP="00EC4F2C">
      <w:pPr>
        <w:numPr>
          <w:ilvl w:val="1"/>
          <w:numId w:val="46"/>
        </w:numPr>
        <w:spacing w:after="60" w:line="240" w:lineRule="auto"/>
        <w:ind w:left="567" w:hanging="567"/>
        <w:jc w:val="both"/>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 xml:space="preserve">Poskytovateľ je </w:t>
      </w:r>
      <w:r w:rsidRPr="00EC7084">
        <w:rPr>
          <w:rFonts w:ascii="Arial" w:eastAsia="Times New Roman" w:hAnsi="Arial" w:cs="Arial"/>
          <w:noProof w:val="0"/>
          <w:sz w:val="20"/>
          <w:szCs w:val="20"/>
          <w:lang w:eastAsia="sk-SK"/>
        </w:rPr>
        <w:t>povinný vypracovať raz ročne</w:t>
      </w:r>
      <w:r w:rsidR="001E2287">
        <w:rPr>
          <w:rFonts w:ascii="Arial" w:eastAsia="Times New Roman" w:hAnsi="Arial" w:cs="Arial"/>
          <w:noProof w:val="0"/>
          <w:sz w:val="20"/>
          <w:szCs w:val="20"/>
          <w:lang w:eastAsia="sk-SK"/>
        </w:rPr>
        <w:t xml:space="preserve">, počas celej doby trvania rámcovej dohody, </w:t>
      </w:r>
      <w:r w:rsidRPr="00EC7084">
        <w:rPr>
          <w:rFonts w:ascii="Arial" w:eastAsia="Times New Roman" w:hAnsi="Arial" w:cs="Arial"/>
          <w:noProof w:val="0"/>
          <w:sz w:val="20"/>
          <w:szCs w:val="20"/>
          <w:lang w:eastAsia="sk-SK"/>
        </w:rPr>
        <w:t xml:space="preserve"> podrobnú správu o stave kybernetickej bezpečnosti a</w:t>
      </w:r>
      <w:r w:rsidR="00877F92">
        <w:rPr>
          <w:rFonts w:ascii="Arial" w:eastAsia="Times New Roman" w:hAnsi="Arial" w:cs="Arial"/>
          <w:noProof w:val="0"/>
          <w:sz w:val="20"/>
          <w:szCs w:val="20"/>
          <w:lang w:eastAsia="sk-SK"/>
        </w:rPr>
        <w:t xml:space="preserve"> o zabezpečovaní </w:t>
      </w:r>
      <w:r w:rsidRPr="00EC7084">
        <w:rPr>
          <w:rFonts w:ascii="Arial" w:eastAsia="Times New Roman" w:hAnsi="Arial" w:cs="Arial"/>
          <w:noProof w:val="0"/>
          <w:sz w:val="20"/>
          <w:szCs w:val="20"/>
          <w:lang w:eastAsia="sk-SK"/>
        </w:rPr>
        <w:t>povinností vyplývajúcich zo Zmluvy KB podľa bodu 1.7 článku 1 rámcovej dohody a protokolárne ju odovzdať vedúcemu odboru riadenia bezpečnosti a expert manažérovi informačnej bezpečnosti a kybernetickej bezpečnosti najneskôr do 28.02. nasledujúceho kalendárneho roka za predchádzajúci kalendárny rok. Poslednú podrobnú správu o stave kybernetickej bezpečnosti a o </w:t>
      </w:r>
      <w:r w:rsidR="00877F92">
        <w:rPr>
          <w:rFonts w:ascii="Arial" w:eastAsia="Times New Roman" w:hAnsi="Arial" w:cs="Arial"/>
          <w:noProof w:val="0"/>
          <w:sz w:val="20"/>
          <w:szCs w:val="20"/>
          <w:lang w:eastAsia="sk-SK"/>
        </w:rPr>
        <w:t>zabezpečovaní</w:t>
      </w:r>
      <w:r w:rsidRPr="00EC7084">
        <w:rPr>
          <w:rFonts w:ascii="Arial" w:eastAsia="Times New Roman" w:hAnsi="Arial" w:cs="Arial"/>
          <w:noProof w:val="0"/>
          <w:sz w:val="20"/>
          <w:szCs w:val="20"/>
          <w:lang w:eastAsia="sk-SK"/>
        </w:rPr>
        <w:t xml:space="preserve">  povinností vyplývajúcich zo Zmluvy KB je </w:t>
      </w:r>
      <w:r w:rsidRPr="00EC7084">
        <w:rPr>
          <w:rFonts w:ascii="Arial" w:eastAsia="Times New Roman" w:hAnsi="Arial" w:cs="Arial"/>
          <w:bCs/>
          <w:noProof w:val="0"/>
          <w:sz w:val="20"/>
          <w:szCs w:val="20"/>
          <w:lang w:eastAsia="sk-SK"/>
        </w:rPr>
        <w:t>p</w:t>
      </w:r>
      <w:r w:rsidRPr="00EC7084">
        <w:rPr>
          <w:rFonts w:ascii="Arial" w:eastAsia="Times New Roman" w:hAnsi="Arial" w:cs="Arial"/>
          <w:noProof w:val="0"/>
          <w:sz w:val="20"/>
          <w:szCs w:val="20"/>
          <w:lang w:eastAsia="sk-SK"/>
        </w:rPr>
        <w:t xml:space="preserve">oskytovateľ povinný vyhotoviť a odovzdať objednávateľovi spôsobom podľa predchádzajúcej vety v posledný deň trvania rámcovej </w:t>
      </w:r>
      <w:r w:rsidRPr="00EC7084">
        <w:rPr>
          <w:rFonts w:ascii="Arial" w:eastAsia="Times New Roman" w:hAnsi="Arial" w:cs="Arial"/>
          <w:bCs/>
          <w:noProof w:val="0"/>
          <w:sz w:val="20"/>
          <w:szCs w:val="20"/>
          <w:lang w:eastAsia="sk-SK"/>
        </w:rPr>
        <w:t xml:space="preserve">dohody. </w:t>
      </w:r>
    </w:p>
    <w:p w14:paraId="22B26B43" w14:textId="76A64FB7" w:rsidR="00EC7084" w:rsidRPr="00EC7084" w:rsidRDefault="00EC7084" w:rsidP="00EC4F2C">
      <w:pPr>
        <w:numPr>
          <w:ilvl w:val="1"/>
          <w:numId w:val="46"/>
        </w:numPr>
        <w:spacing w:after="60" w:line="240" w:lineRule="auto"/>
        <w:ind w:left="567" w:hanging="567"/>
        <w:jc w:val="both"/>
        <w:rPr>
          <w:rFonts w:ascii="Arial" w:eastAsia="Times New Roman" w:hAnsi="Arial" w:cs="Arial"/>
          <w:bCs/>
          <w:noProof w:val="0"/>
          <w:sz w:val="20"/>
          <w:szCs w:val="20"/>
          <w:lang w:eastAsia="sk-SK"/>
        </w:rPr>
      </w:pPr>
      <w:r w:rsidRPr="00EC7084">
        <w:rPr>
          <w:rFonts w:ascii="Arial" w:eastAsia="Times New Roman" w:hAnsi="Arial" w:cs="Arial"/>
          <w:noProof w:val="0"/>
          <w:sz w:val="20"/>
          <w:szCs w:val="20"/>
          <w:lang w:eastAsia="sk-SK"/>
        </w:rPr>
        <w:t>Poskytovateľ je pri vykonávaní servisu technologického vybavenia povinný priebežne aktualizovať prevádzkovú dokumentáciu diaľničného úseku D1 Hričovské Podhradie – Lietavská Lúčka vrátane tunelov Ovčiarsko a</w:t>
      </w:r>
      <w:r w:rsidR="00740E78">
        <w:rPr>
          <w:rFonts w:ascii="Arial" w:eastAsia="Times New Roman" w:hAnsi="Arial" w:cs="Arial"/>
          <w:noProof w:val="0"/>
          <w:sz w:val="20"/>
          <w:szCs w:val="20"/>
          <w:lang w:eastAsia="sk-SK"/>
        </w:rPr>
        <w:t> </w:t>
      </w:r>
      <w:r w:rsidRPr="00EC7084">
        <w:rPr>
          <w:rFonts w:ascii="Arial" w:eastAsia="Times New Roman" w:hAnsi="Arial" w:cs="Arial"/>
          <w:noProof w:val="0"/>
          <w:sz w:val="20"/>
          <w:szCs w:val="20"/>
          <w:lang w:eastAsia="sk-SK"/>
        </w:rPr>
        <w:t>Žilina</w:t>
      </w:r>
      <w:r w:rsidR="00740E78">
        <w:rPr>
          <w:rFonts w:ascii="Arial" w:eastAsia="Times New Roman" w:hAnsi="Arial" w:cs="Arial"/>
          <w:bCs/>
          <w:noProof w:val="0"/>
          <w:sz w:val="20"/>
          <w:szCs w:val="20"/>
          <w:lang w:eastAsia="sk-SK"/>
        </w:rPr>
        <w:t>,</w:t>
      </w:r>
      <w:r w:rsidRPr="00EC7084">
        <w:rPr>
          <w:rFonts w:ascii="Arial" w:eastAsia="Times New Roman" w:hAnsi="Arial" w:cs="Arial"/>
          <w:bCs/>
          <w:noProof w:val="0"/>
          <w:sz w:val="20"/>
          <w:szCs w:val="20"/>
          <w:lang w:eastAsia="sk-SK"/>
        </w:rPr>
        <w:t xml:space="preserve"> ktorá bola protokolárne odovzdaná poskytovateľovi v rámci odovzdávania miesta plnenia rámcovej dohody</w:t>
      </w:r>
      <w:r w:rsidR="00877F92">
        <w:rPr>
          <w:rFonts w:ascii="Arial" w:eastAsia="Times New Roman" w:hAnsi="Arial" w:cs="Arial"/>
          <w:bCs/>
          <w:noProof w:val="0"/>
          <w:sz w:val="20"/>
          <w:szCs w:val="20"/>
          <w:lang w:eastAsia="sk-SK"/>
        </w:rPr>
        <w:t xml:space="preserve"> a v prípade zmeny technologického vybavenia vypracovať a odovzdať objednávateľovi DSVS dotknutého stavebného objektu alebo prevádzkového súboru </w:t>
      </w:r>
      <w:r w:rsidR="004904DE">
        <w:rPr>
          <w:rFonts w:ascii="Arial" w:eastAsia="Times New Roman" w:hAnsi="Arial" w:cs="Arial"/>
          <w:bCs/>
          <w:noProof w:val="0"/>
          <w:sz w:val="20"/>
          <w:szCs w:val="20"/>
          <w:lang w:eastAsia="sk-SK"/>
        </w:rPr>
        <w:t>technologického vybavenia</w:t>
      </w:r>
      <w:r w:rsidR="00106FC3">
        <w:rPr>
          <w:rFonts w:ascii="Arial" w:eastAsia="Times New Roman" w:hAnsi="Arial" w:cs="Arial"/>
          <w:bCs/>
          <w:noProof w:val="0"/>
          <w:sz w:val="20"/>
          <w:szCs w:val="20"/>
          <w:lang w:eastAsia="sk-SK"/>
        </w:rPr>
        <w:t>, v súlade s platnou legislatívou. DSVS v zmysle predchádzajúcej vety je poskytovateľ povinný objednávateľovi protokolárne odovzdať do 15 (pätnástich) dní od vykonanej zmeny technologického vybavenia</w:t>
      </w:r>
      <w:r w:rsidRPr="00EC7084">
        <w:rPr>
          <w:rFonts w:ascii="Arial" w:eastAsia="Times New Roman" w:hAnsi="Arial" w:cs="Arial"/>
          <w:noProof w:val="0"/>
          <w:sz w:val="20"/>
          <w:szCs w:val="20"/>
          <w:lang w:eastAsia="sk-SK"/>
        </w:rPr>
        <w:t>.</w:t>
      </w:r>
    </w:p>
    <w:p w14:paraId="31C99E2A" w14:textId="107C5512" w:rsidR="00EC7084" w:rsidRPr="00EC7084" w:rsidRDefault="00EC7084" w:rsidP="00EC4F2C">
      <w:pPr>
        <w:spacing w:after="60" w:line="240" w:lineRule="auto"/>
        <w:ind w:left="567"/>
        <w:jc w:val="both"/>
        <w:rPr>
          <w:rFonts w:ascii="Arial" w:eastAsia="Times New Roman" w:hAnsi="Arial" w:cs="Arial"/>
          <w:bCs/>
          <w:noProof w:val="0"/>
          <w:sz w:val="20"/>
          <w:szCs w:val="20"/>
          <w:lang w:eastAsia="sk-SK"/>
        </w:rPr>
      </w:pPr>
      <w:r w:rsidRPr="00EC7084">
        <w:rPr>
          <w:rFonts w:ascii="Arial" w:eastAsia="Times New Roman" w:hAnsi="Arial" w:cs="Arial"/>
          <w:bCs/>
          <w:noProof w:val="0"/>
          <w:sz w:val="20"/>
          <w:szCs w:val="20"/>
          <w:lang w:eastAsia="sk-SK"/>
        </w:rPr>
        <w:t>Poskytovateľ je povinný zmeny v prevádzkovej dokumentáci</w:t>
      </w:r>
      <w:r w:rsidR="00106FC3">
        <w:rPr>
          <w:rFonts w:ascii="Arial" w:eastAsia="Times New Roman" w:hAnsi="Arial" w:cs="Arial"/>
          <w:bCs/>
          <w:noProof w:val="0"/>
          <w:sz w:val="20"/>
          <w:szCs w:val="20"/>
          <w:lang w:eastAsia="sk-SK"/>
        </w:rPr>
        <w:t>i</w:t>
      </w:r>
      <w:r w:rsidRPr="00EC7084">
        <w:rPr>
          <w:rFonts w:ascii="Arial" w:eastAsia="Times New Roman" w:hAnsi="Arial" w:cs="Arial"/>
          <w:bCs/>
          <w:noProof w:val="0"/>
          <w:sz w:val="20"/>
          <w:szCs w:val="20"/>
          <w:lang w:eastAsia="sk-SK"/>
        </w:rPr>
        <w:t xml:space="preserve"> podľa tohto bodu rámcovej dohody, zapracovať do 15 (pätnástich) kalendárnych dní od ukončenia jarnej alebo jesennej uzávery </w:t>
      </w:r>
      <w:r w:rsidRPr="00EC7084">
        <w:rPr>
          <w:rFonts w:ascii="Arial" w:eastAsia="Times New Roman" w:hAnsi="Arial" w:cs="Arial"/>
          <w:noProof w:val="0"/>
          <w:sz w:val="20"/>
          <w:szCs w:val="20"/>
          <w:lang w:eastAsia="sk-SK"/>
        </w:rPr>
        <w:t>diaľničného úseku D1 Hričovské Podhradie – Lietavská Lúčka vrátane tunelov Ovčiarsko a Žilina</w:t>
      </w:r>
      <w:r w:rsidRPr="00EC7084">
        <w:rPr>
          <w:rFonts w:ascii="Arial" w:eastAsia="Times New Roman" w:hAnsi="Arial" w:cs="Arial"/>
          <w:bCs/>
          <w:noProof w:val="0"/>
          <w:sz w:val="20"/>
          <w:szCs w:val="20"/>
          <w:lang w:eastAsia="sk-SK"/>
        </w:rPr>
        <w:t>, počas ktorej bola vykonaná zmena technologického vybavenia. V prípade, že zmena technologického vybavenia bude vykonaná v inom termíne ako počas jarnej a jesennej uzávery, je poskytovateľ povinný zapracovať túto zmenu do prevádzkovej dokumentácie do 15 (pätnástich) kalendárnych dní od vykonanej zmeny.</w:t>
      </w:r>
    </w:p>
    <w:p w14:paraId="1EC58D46" w14:textId="067FD7EA" w:rsidR="00EC7084" w:rsidRPr="00EC7084" w:rsidRDefault="00EC7084" w:rsidP="00EC4F2C">
      <w:pPr>
        <w:numPr>
          <w:ilvl w:val="1"/>
          <w:numId w:val="46"/>
        </w:numPr>
        <w:spacing w:before="120" w:after="60" w:line="240" w:lineRule="auto"/>
        <w:ind w:left="567" w:hanging="567"/>
        <w:jc w:val="both"/>
        <w:rPr>
          <w:rFonts w:ascii="Arial Narrow" w:eastAsia="Times New Roman" w:hAnsi="Arial Narrow" w:cs="Arial"/>
          <w:bCs/>
          <w:noProof w:val="0"/>
          <w:sz w:val="20"/>
          <w:szCs w:val="20"/>
          <w:lang w:eastAsia="sk-SK"/>
        </w:rPr>
      </w:pPr>
      <w:r w:rsidRPr="00EC7084">
        <w:rPr>
          <w:rFonts w:ascii="Arial" w:eastAsia="Times New Roman" w:hAnsi="Arial" w:cs="Arial"/>
          <w:bCs/>
          <w:noProof w:val="0"/>
          <w:sz w:val="20"/>
          <w:szCs w:val="20"/>
          <w:lang w:eastAsia="sk-SK"/>
        </w:rPr>
        <w:t xml:space="preserve">Poskytovateľ sa zaväzuje zúčastniť </w:t>
      </w:r>
      <w:r w:rsidRPr="00EC7084">
        <w:rPr>
          <w:rFonts w:ascii="Arial" w:eastAsia="Times New Roman" w:hAnsi="Arial" w:cs="Arial"/>
          <w:b/>
          <w:bCs/>
          <w:noProof w:val="0"/>
          <w:sz w:val="20"/>
          <w:szCs w:val="20"/>
          <w:lang w:eastAsia="sk-SK"/>
        </w:rPr>
        <w:t xml:space="preserve">Mimoriadnej prehliadky </w:t>
      </w:r>
      <w:r w:rsidRPr="00EC7084">
        <w:rPr>
          <w:rFonts w:ascii="Arial" w:eastAsia="Times New Roman" w:hAnsi="Arial" w:cs="Arial"/>
          <w:bCs/>
          <w:noProof w:val="0"/>
          <w:sz w:val="20"/>
          <w:szCs w:val="20"/>
          <w:lang w:eastAsia="sk-SK"/>
        </w:rPr>
        <w:t>technologického vybavenia tunela</w:t>
      </w:r>
      <w:r w:rsidR="00C24D8E">
        <w:rPr>
          <w:rFonts w:ascii="Arial" w:eastAsia="Times New Roman" w:hAnsi="Arial" w:cs="Arial"/>
          <w:bCs/>
          <w:noProof w:val="0"/>
          <w:sz w:val="20"/>
          <w:szCs w:val="20"/>
          <w:lang w:eastAsia="sk-SK"/>
        </w:rPr>
        <w:t xml:space="preserve">, a to technologického vybavenia tunela Ovčiarsko </w:t>
      </w:r>
      <w:r w:rsidR="005F473C">
        <w:rPr>
          <w:rFonts w:ascii="Arial" w:eastAsia="Times New Roman" w:hAnsi="Arial" w:cs="Arial"/>
          <w:bCs/>
          <w:noProof w:val="0"/>
          <w:sz w:val="20"/>
          <w:szCs w:val="20"/>
          <w:lang w:eastAsia="sk-SK"/>
        </w:rPr>
        <w:t xml:space="preserve">ako </w:t>
      </w:r>
      <w:r w:rsidR="00C24D8E">
        <w:rPr>
          <w:rFonts w:ascii="Arial" w:eastAsia="Times New Roman" w:hAnsi="Arial" w:cs="Arial"/>
          <w:bCs/>
          <w:noProof w:val="0"/>
          <w:sz w:val="20"/>
          <w:szCs w:val="20"/>
          <w:lang w:eastAsia="sk-SK"/>
        </w:rPr>
        <w:t>a</w:t>
      </w:r>
      <w:r w:rsidR="005F473C">
        <w:rPr>
          <w:rFonts w:ascii="Arial" w:eastAsia="Times New Roman" w:hAnsi="Arial" w:cs="Arial"/>
          <w:bCs/>
          <w:noProof w:val="0"/>
          <w:sz w:val="20"/>
          <w:szCs w:val="20"/>
          <w:lang w:eastAsia="sk-SK"/>
        </w:rPr>
        <w:t>j</w:t>
      </w:r>
      <w:r w:rsidR="00C24D8E">
        <w:rPr>
          <w:rFonts w:ascii="Arial" w:eastAsia="Times New Roman" w:hAnsi="Arial" w:cs="Arial"/>
          <w:bCs/>
          <w:noProof w:val="0"/>
          <w:sz w:val="20"/>
          <w:szCs w:val="20"/>
          <w:lang w:eastAsia="sk-SK"/>
        </w:rPr>
        <w:t xml:space="preserve"> technologického vybavenia tunela Žilina </w:t>
      </w:r>
      <w:r w:rsidRPr="00EC7084">
        <w:rPr>
          <w:rFonts w:ascii="Arial" w:eastAsia="Times New Roman" w:hAnsi="Arial" w:cs="Arial"/>
          <w:bCs/>
          <w:noProof w:val="0"/>
          <w:sz w:val="20"/>
          <w:szCs w:val="20"/>
          <w:lang w:eastAsia="sk-SK"/>
        </w:rPr>
        <w:t>pred nástupom na výkon servisnej činnosti</w:t>
      </w:r>
      <w:r w:rsidR="001E2287">
        <w:rPr>
          <w:rFonts w:ascii="Arial" w:eastAsia="Times New Roman" w:hAnsi="Arial" w:cs="Arial"/>
          <w:bCs/>
          <w:noProof w:val="0"/>
          <w:sz w:val="20"/>
          <w:szCs w:val="20"/>
          <w:lang w:eastAsia="sk-SK"/>
        </w:rPr>
        <w:t>,</w:t>
      </w:r>
      <w:r w:rsidRPr="00EC7084">
        <w:rPr>
          <w:rFonts w:ascii="Arial" w:eastAsia="Times New Roman" w:hAnsi="Arial" w:cs="Arial"/>
          <w:bCs/>
          <w:noProof w:val="0"/>
          <w:sz w:val="20"/>
          <w:szCs w:val="20"/>
          <w:lang w:eastAsia="sk-SK"/>
        </w:rPr>
        <w:t xml:space="preserve"> </w:t>
      </w:r>
      <w:r w:rsidR="00106FC3">
        <w:rPr>
          <w:rFonts w:ascii="Arial" w:eastAsia="Times New Roman" w:hAnsi="Arial" w:cs="Arial"/>
          <w:bCs/>
          <w:noProof w:val="0"/>
          <w:sz w:val="20"/>
          <w:szCs w:val="20"/>
          <w:lang w:eastAsia="sk-SK"/>
        </w:rPr>
        <w:t>a kedykoľvek počas</w:t>
      </w:r>
      <w:r w:rsidRPr="00EC7084">
        <w:rPr>
          <w:rFonts w:ascii="Arial" w:eastAsia="Times New Roman" w:hAnsi="Arial" w:cs="Arial"/>
          <w:bCs/>
          <w:noProof w:val="0"/>
          <w:sz w:val="20"/>
          <w:szCs w:val="20"/>
          <w:lang w:eastAsia="sk-SK"/>
        </w:rPr>
        <w:t xml:space="preserve"> platnosti tejto rámcovej dohody podľa TP 082 (04/2014). Mimoriadnu prehliadku zvoláva objednávateľ a o jej vykonaní informuje osobu oprávnenú na rokovanie vo veciach technických za poskytovateľa uvedenú v záhlaví rámcovej dohody prostredníctvom e-mailu minimálne 30 dní pred plánovanou Mimoriadnou prehliadkou technologického vybavenia tunela. </w:t>
      </w:r>
    </w:p>
    <w:p w14:paraId="1BC96C02" w14:textId="0485B359" w:rsidR="00EC7084" w:rsidRPr="00EC7084" w:rsidRDefault="00EC7084" w:rsidP="00EC4F2C">
      <w:pPr>
        <w:spacing w:after="60" w:line="23" w:lineRule="atLeast"/>
        <w:ind w:left="567"/>
        <w:jc w:val="both"/>
        <w:rPr>
          <w:rFonts w:ascii="Arial" w:eastAsia="Times New Roman" w:hAnsi="Arial" w:cs="Arial"/>
          <w:color w:val="000000"/>
        </w:rPr>
      </w:pPr>
      <w:r w:rsidRPr="00EC7084">
        <w:rPr>
          <w:rFonts w:ascii="Arial" w:eastAsia="Times New Roman" w:hAnsi="Arial" w:cs="Arial"/>
          <w:color w:val="000000"/>
          <w:sz w:val="20"/>
          <w:szCs w:val="20"/>
        </w:rPr>
        <w:t xml:space="preserve">Poskytovateľ sa zaväzuje zúčastniť na </w:t>
      </w:r>
      <w:r w:rsidRPr="00EC7084">
        <w:rPr>
          <w:rFonts w:ascii="Arial" w:eastAsia="Times New Roman" w:hAnsi="Arial" w:cs="Arial"/>
          <w:b/>
          <w:color w:val="000000"/>
          <w:sz w:val="20"/>
          <w:szCs w:val="20"/>
        </w:rPr>
        <w:t xml:space="preserve">Hlavnej prehliadke </w:t>
      </w:r>
      <w:r w:rsidRPr="00EC7084">
        <w:rPr>
          <w:rFonts w:ascii="Arial" w:eastAsia="Times New Roman" w:hAnsi="Arial" w:cs="Arial"/>
          <w:color w:val="000000"/>
          <w:sz w:val="20"/>
          <w:szCs w:val="20"/>
        </w:rPr>
        <w:t xml:space="preserve">technologického vybavenia tunela, </w:t>
      </w:r>
      <w:r w:rsidR="00C24D8E" w:rsidRPr="00C24D8E">
        <w:rPr>
          <w:rFonts w:ascii="Arial" w:eastAsia="Times New Roman" w:hAnsi="Arial" w:cs="Arial"/>
          <w:color w:val="000000"/>
          <w:sz w:val="20"/>
          <w:szCs w:val="20"/>
        </w:rPr>
        <w:t xml:space="preserve">a to technologického vybavenia tunela Ovčiarsko </w:t>
      </w:r>
      <w:r w:rsidR="005F473C">
        <w:rPr>
          <w:rFonts w:ascii="Arial" w:eastAsia="Times New Roman" w:hAnsi="Arial" w:cs="Arial"/>
          <w:color w:val="000000"/>
          <w:sz w:val="20"/>
          <w:szCs w:val="20"/>
        </w:rPr>
        <w:t xml:space="preserve">ako </w:t>
      </w:r>
      <w:r w:rsidR="00C24D8E" w:rsidRPr="00C24D8E">
        <w:rPr>
          <w:rFonts w:ascii="Arial" w:eastAsia="Times New Roman" w:hAnsi="Arial" w:cs="Arial"/>
          <w:color w:val="000000"/>
          <w:sz w:val="20"/>
          <w:szCs w:val="20"/>
        </w:rPr>
        <w:t>a</w:t>
      </w:r>
      <w:r w:rsidR="005F473C">
        <w:rPr>
          <w:rFonts w:ascii="Arial" w:eastAsia="Times New Roman" w:hAnsi="Arial" w:cs="Arial"/>
          <w:color w:val="000000"/>
          <w:sz w:val="20"/>
          <w:szCs w:val="20"/>
        </w:rPr>
        <w:t>j</w:t>
      </w:r>
      <w:r w:rsidR="00C24D8E" w:rsidRPr="00C24D8E">
        <w:rPr>
          <w:rFonts w:ascii="Arial" w:eastAsia="Times New Roman" w:hAnsi="Arial" w:cs="Arial"/>
          <w:color w:val="000000"/>
          <w:sz w:val="20"/>
          <w:szCs w:val="20"/>
        </w:rPr>
        <w:t xml:space="preserve"> technologického vybavenia tunela Žilina</w:t>
      </w:r>
      <w:r w:rsidR="00C24D8E">
        <w:rPr>
          <w:rFonts w:ascii="Arial" w:eastAsia="Times New Roman" w:hAnsi="Arial" w:cs="Arial"/>
          <w:color w:val="000000"/>
          <w:sz w:val="20"/>
          <w:szCs w:val="20"/>
        </w:rPr>
        <w:t xml:space="preserve">, </w:t>
      </w:r>
      <w:r w:rsidRPr="00EC7084">
        <w:rPr>
          <w:rFonts w:ascii="Arial" w:eastAsia="Times New Roman" w:hAnsi="Arial" w:cs="Arial"/>
          <w:color w:val="000000"/>
          <w:sz w:val="20"/>
          <w:szCs w:val="20"/>
        </w:rPr>
        <w:t xml:space="preserve">ak počas platnosti rámcovej dohody bude vykonaná podľa TP 082 (04/2014). Hlavnú prehliadku zvoláva objednávateľ a o jej vykonaní informuje osobu oprávnenú na rokovanie vo </w:t>
      </w:r>
      <w:r w:rsidRPr="00EC7084">
        <w:rPr>
          <w:rFonts w:ascii="Arial" w:eastAsia="Times New Roman" w:hAnsi="Arial" w:cs="Arial"/>
          <w:color w:val="000000"/>
          <w:sz w:val="20"/>
          <w:szCs w:val="20"/>
        </w:rPr>
        <w:lastRenderedPageBreak/>
        <w:t>veciach technických za poskytovateľa uvedenú v záhlaví rámcovej dohody  prostredníctvom e-mailu , minimálne 30 dní pred plánovanou Hlavnou prehliadkou technologického vybavenia tunela.</w:t>
      </w:r>
    </w:p>
    <w:p w14:paraId="19413756" w14:textId="67FB8FE7" w:rsidR="00EC7084" w:rsidRPr="00EC7084" w:rsidRDefault="00EC7084" w:rsidP="00EC4F2C">
      <w:pPr>
        <w:numPr>
          <w:ilvl w:val="1"/>
          <w:numId w:val="46"/>
        </w:numPr>
        <w:spacing w:before="120" w:after="60" w:line="240" w:lineRule="auto"/>
        <w:ind w:left="567" w:hanging="567"/>
        <w:jc w:val="both"/>
        <w:rPr>
          <w:rFonts w:ascii="Arial" w:eastAsia="Times New Roman" w:hAnsi="Arial" w:cs="Arial"/>
          <w:color w:val="000000"/>
          <w:sz w:val="20"/>
          <w:szCs w:val="20"/>
        </w:rPr>
      </w:pPr>
      <w:r w:rsidRPr="00EC7084">
        <w:rPr>
          <w:rFonts w:ascii="Arial" w:eastAsia="Times New Roman" w:hAnsi="Arial" w:cs="Arial"/>
          <w:color w:val="000000"/>
          <w:sz w:val="20"/>
          <w:szCs w:val="20"/>
        </w:rPr>
        <w:t>Poskytovateľ je povinný poskytnúť spolupôsobenie a súčinnosť pri audite bezpečnosti poskytovateľa a subdodávateľov v zmysle</w:t>
      </w:r>
      <w:r w:rsidRPr="00EC7084" w:rsidDel="00932058">
        <w:rPr>
          <w:rFonts w:ascii="Arial" w:eastAsia="Times New Roman" w:hAnsi="Arial" w:cs="Arial"/>
          <w:color w:val="000000"/>
          <w:sz w:val="20"/>
          <w:szCs w:val="20"/>
        </w:rPr>
        <w:t xml:space="preserve"> </w:t>
      </w:r>
      <w:r w:rsidRPr="00EC7084">
        <w:rPr>
          <w:rFonts w:ascii="Arial" w:eastAsia="Times New Roman" w:hAnsi="Arial" w:cs="Arial"/>
          <w:color w:val="000000"/>
          <w:sz w:val="20"/>
          <w:szCs w:val="20"/>
        </w:rPr>
        <w:t>Zmluvy KB a jej príloh vrátane Bezpečnostných politík.</w:t>
      </w:r>
    </w:p>
    <w:p w14:paraId="75F490F7" w14:textId="04D624A6" w:rsidR="00EC7084" w:rsidRPr="00264D66" w:rsidRDefault="00EC7084" w:rsidP="00EC4F2C">
      <w:pPr>
        <w:numPr>
          <w:ilvl w:val="1"/>
          <w:numId w:val="46"/>
        </w:numPr>
        <w:spacing w:after="60" w:line="240" w:lineRule="auto"/>
        <w:ind w:left="567" w:hanging="567"/>
        <w:jc w:val="both"/>
        <w:rPr>
          <w:rFonts w:ascii="Arial" w:eastAsia="Times New Roman" w:hAnsi="Arial" w:cs="Arial"/>
        </w:rPr>
      </w:pPr>
      <w:r w:rsidRPr="00EC7084">
        <w:rPr>
          <w:rFonts w:ascii="Arial" w:eastAsia="Times New Roman" w:hAnsi="Arial" w:cs="Arial"/>
          <w:noProof w:val="0"/>
          <w:sz w:val="20"/>
          <w:szCs w:val="20"/>
          <w:lang w:eastAsia="sk-SK"/>
        </w:rPr>
        <w:t>Po</w:t>
      </w:r>
      <w:r w:rsidR="00106FC3">
        <w:rPr>
          <w:rFonts w:ascii="Arial" w:eastAsia="Times New Roman" w:hAnsi="Arial" w:cs="Arial"/>
          <w:noProof w:val="0"/>
          <w:sz w:val="20"/>
          <w:szCs w:val="20"/>
          <w:lang w:eastAsia="sk-SK"/>
        </w:rPr>
        <w:t>čas vykonávania servisu technologického vybavenia a opráv technologického vybavenia</w:t>
      </w:r>
      <w:r w:rsidR="00734BB0">
        <w:rPr>
          <w:rFonts w:ascii="Arial" w:eastAsia="Times New Roman" w:hAnsi="Arial" w:cs="Arial"/>
          <w:noProof w:val="0"/>
          <w:sz w:val="20"/>
          <w:szCs w:val="20"/>
          <w:lang w:eastAsia="sk-SK"/>
        </w:rPr>
        <w:t xml:space="preserve"> týkajúcich sa bezpečnosti sietí, infraštruktúr a informačných systémov je po</w:t>
      </w:r>
      <w:r w:rsidRPr="00EC7084">
        <w:rPr>
          <w:rFonts w:ascii="Arial" w:eastAsia="Times New Roman" w:hAnsi="Arial" w:cs="Arial"/>
          <w:noProof w:val="0"/>
          <w:sz w:val="20"/>
          <w:szCs w:val="20"/>
          <w:lang w:eastAsia="sk-SK"/>
        </w:rPr>
        <w:t xml:space="preserve">skytovateľ povinný </w:t>
      </w:r>
      <w:r w:rsidR="00734BB0">
        <w:rPr>
          <w:rFonts w:ascii="Arial" w:eastAsia="Times New Roman" w:hAnsi="Arial" w:cs="Arial"/>
          <w:noProof w:val="0"/>
          <w:sz w:val="20"/>
          <w:szCs w:val="20"/>
          <w:lang w:eastAsia="sk-SK"/>
        </w:rPr>
        <w:t xml:space="preserve">dodržiavať náležitosti zákona </w:t>
      </w:r>
      <w:r w:rsidRPr="00EC7084">
        <w:rPr>
          <w:rFonts w:ascii="Arial" w:eastAsia="Times New Roman" w:hAnsi="Arial" w:cs="Arial"/>
          <w:noProof w:val="0"/>
          <w:sz w:val="20"/>
          <w:szCs w:val="20"/>
          <w:lang w:eastAsia="sk-SK"/>
        </w:rPr>
        <w:t>o kybernetickej bezpečnosti a zákon</w:t>
      </w:r>
      <w:r w:rsidR="00734BB0">
        <w:rPr>
          <w:rFonts w:ascii="Arial" w:eastAsia="Times New Roman" w:hAnsi="Arial" w:cs="Arial"/>
          <w:noProof w:val="0"/>
          <w:sz w:val="20"/>
          <w:szCs w:val="20"/>
          <w:lang w:eastAsia="sk-SK"/>
        </w:rPr>
        <w:t>a</w:t>
      </w:r>
      <w:r w:rsidRPr="00EC7084">
        <w:rPr>
          <w:rFonts w:ascii="Arial" w:eastAsia="Times New Roman" w:hAnsi="Arial" w:cs="Arial"/>
          <w:noProof w:val="0"/>
          <w:sz w:val="20"/>
          <w:szCs w:val="20"/>
          <w:lang w:eastAsia="sk-SK"/>
        </w:rPr>
        <w:t xml:space="preserve"> č. 95/2019 Z. z. o informačných technológiách verejnej správy a o zmene a doplnení niektorých zákonov </w:t>
      </w:r>
      <w:r w:rsidR="00734BB0">
        <w:rPr>
          <w:rFonts w:ascii="Arial" w:eastAsia="Times New Roman" w:hAnsi="Arial" w:cs="Arial"/>
          <w:noProof w:val="0"/>
          <w:sz w:val="20"/>
          <w:szCs w:val="20"/>
          <w:lang w:eastAsia="sk-SK"/>
        </w:rPr>
        <w:t xml:space="preserve">v znení neskorších predpisov </w:t>
      </w:r>
      <w:r w:rsidRPr="00EC7084">
        <w:rPr>
          <w:rFonts w:ascii="Arial" w:eastAsia="Times New Roman" w:hAnsi="Arial" w:cs="Arial"/>
          <w:noProof w:val="0"/>
          <w:sz w:val="20"/>
          <w:szCs w:val="20"/>
          <w:lang w:eastAsia="sk-SK"/>
        </w:rPr>
        <w:t>(ďalej len „</w:t>
      </w:r>
      <w:r w:rsidRPr="00EC7084">
        <w:rPr>
          <w:rFonts w:ascii="Arial" w:eastAsia="Times New Roman" w:hAnsi="Arial" w:cs="Arial"/>
          <w:b/>
          <w:sz w:val="20"/>
          <w:szCs w:val="20"/>
          <w:lang w:eastAsia="sk-SK"/>
        </w:rPr>
        <w:t>zákon o ITVS</w:t>
      </w:r>
      <w:r w:rsidRPr="00EC7084">
        <w:rPr>
          <w:rFonts w:ascii="Arial" w:eastAsia="Times New Roman" w:hAnsi="Arial" w:cs="Arial"/>
          <w:noProof w:val="0"/>
          <w:sz w:val="20"/>
          <w:szCs w:val="20"/>
          <w:lang w:eastAsia="sk-SK"/>
        </w:rPr>
        <w:t xml:space="preserve">“) a ich príslušné vykonávacie predpisy, štandardy a ostatnú príslušnú legislatívu v oblasti informačnej bezpečnosti a </w:t>
      </w:r>
      <w:r w:rsidR="00734BB0">
        <w:rPr>
          <w:rFonts w:ascii="Arial" w:eastAsia="Times New Roman" w:hAnsi="Arial" w:cs="Arial"/>
          <w:noProof w:val="0"/>
          <w:sz w:val="20"/>
          <w:szCs w:val="20"/>
          <w:lang w:eastAsia="sk-SK"/>
        </w:rPr>
        <w:t>Bezpečnostné politiky</w:t>
      </w:r>
      <w:r w:rsidRPr="00EC7084">
        <w:rPr>
          <w:rFonts w:ascii="Arial" w:eastAsia="Times New Roman" w:hAnsi="Arial" w:cs="Arial"/>
          <w:noProof w:val="0"/>
          <w:sz w:val="20"/>
          <w:szCs w:val="20"/>
          <w:lang w:eastAsia="sk-SK"/>
        </w:rPr>
        <w:t>.</w:t>
      </w:r>
    </w:p>
    <w:p w14:paraId="43B349F2" w14:textId="344BFBAA" w:rsidR="00734BB0" w:rsidRPr="00264D66" w:rsidRDefault="00734BB0" w:rsidP="00EC4F2C">
      <w:pPr>
        <w:numPr>
          <w:ilvl w:val="1"/>
          <w:numId w:val="46"/>
        </w:numPr>
        <w:spacing w:after="60" w:line="240" w:lineRule="auto"/>
        <w:ind w:left="567" w:hanging="567"/>
        <w:jc w:val="both"/>
        <w:rPr>
          <w:rFonts w:ascii="Arial" w:eastAsia="Times New Roman" w:hAnsi="Arial" w:cs="Arial"/>
          <w:sz w:val="20"/>
          <w:szCs w:val="20"/>
        </w:rPr>
      </w:pPr>
      <w:r>
        <w:rPr>
          <w:rFonts w:ascii="Arial" w:eastAsia="Times New Roman" w:hAnsi="Arial" w:cs="Arial"/>
          <w:noProof w:val="0"/>
          <w:sz w:val="20"/>
          <w:szCs w:val="20"/>
          <w:lang w:eastAsia="sk-SK"/>
        </w:rPr>
        <w:t xml:space="preserve">Poskytovateľ je povinný poskytnúť </w:t>
      </w:r>
      <w:r w:rsidRPr="00264D66">
        <w:rPr>
          <w:rFonts w:ascii="Arial" w:eastAsia="Times New Roman" w:hAnsi="Arial" w:cs="Arial"/>
          <w:noProof w:val="0"/>
          <w:sz w:val="20"/>
          <w:szCs w:val="20"/>
          <w:lang w:eastAsia="sk-SK"/>
        </w:rPr>
        <w:t>spolupôsobenie a súčinnosť v prípade modernizácie technologického vybavenia, a to rešpektujúc zákon o kybernetickej bezpečnosti, zákon o ITVS a ich príslušné vykonávacie predpisy, štandardy a ostatnú príslušnú legislatívu v oblasti informačnej bezpečnosti a ustanovenia Zmluvy KB vrátane Bezpečnostných polit</w:t>
      </w:r>
      <w:r w:rsidRPr="00264D66">
        <w:rPr>
          <w:rFonts w:ascii="Arial" w:hAnsi="Arial" w:cs="Arial"/>
          <w:noProof w:val="0"/>
          <w:sz w:val="20"/>
          <w:szCs w:val="20"/>
          <w:lang w:eastAsia="sk-SK"/>
        </w:rPr>
        <w:t>ík.</w:t>
      </w:r>
    </w:p>
    <w:p w14:paraId="426A52CF" w14:textId="533A193A" w:rsidR="00EC7084" w:rsidRPr="00EC7084" w:rsidRDefault="00EC7084" w:rsidP="00EC4F2C">
      <w:pPr>
        <w:numPr>
          <w:ilvl w:val="1"/>
          <w:numId w:val="46"/>
        </w:numPr>
        <w:spacing w:before="120" w:after="60" w:line="240" w:lineRule="auto"/>
        <w:ind w:left="567" w:hanging="567"/>
        <w:jc w:val="both"/>
        <w:rPr>
          <w:rFonts w:ascii="Arial" w:eastAsia="Times New Roman" w:hAnsi="Arial" w:cs="Arial"/>
          <w:color w:val="000000"/>
          <w:sz w:val="20"/>
          <w:szCs w:val="20"/>
        </w:rPr>
      </w:pPr>
      <w:r w:rsidRPr="00734BB0">
        <w:rPr>
          <w:rFonts w:ascii="Arial" w:eastAsia="Times New Roman" w:hAnsi="Arial" w:cs="Arial"/>
          <w:noProof w:val="0"/>
          <w:sz w:val="20"/>
          <w:szCs w:val="20"/>
          <w:lang w:eastAsia="sk-SK"/>
        </w:rPr>
        <w:t>Strany rámcovej dohody sa dohodli, že poskytovateľ najneskôr do 30</w:t>
      </w:r>
      <w:r w:rsidR="00734BB0">
        <w:rPr>
          <w:rFonts w:ascii="Arial" w:eastAsia="Times New Roman" w:hAnsi="Arial" w:cs="Arial"/>
          <w:noProof w:val="0"/>
          <w:sz w:val="20"/>
          <w:szCs w:val="20"/>
          <w:lang w:eastAsia="sk-SK"/>
        </w:rPr>
        <w:t xml:space="preserve"> (tridsiatich)</w:t>
      </w:r>
      <w:r w:rsidRPr="00734BB0">
        <w:rPr>
          <w:rFonts w:ascii="Arial" w:eastAsia="Times New Roman" w:hAnsi="Arial" w:cs="Arial"/>
          <w:noProof w:val="0"/>
          <w:sz w:val="20"/>
          <w:szCs w:val="20"/>
          <w:lang w:eastAsia="sk-SK"/>
        </w:rPr>
        <w:t xml:space="preserve"> kalendárnych dní pred ukončením rámcovej dohody vyzve objednávateľa na protokolárne odovzdanie</w:t>
      </w:r>
      <w:r w:rsidRPr="00EC7084">
        <w:rPr>
          <w:rFonts w:ascii="Arial" w:eastAsia="Times New Roman" w:hAnsi="Arial" w:cs="Arial"/>
          <w:noProof w:val="0"/>
          <w:sz w:val="20"/>
          <w:szCs w:val="20"/>
          <w:lang w:eastAsia="sk-SK"/>
        </w:rPr>
        <w:t xml:space="preserve"> miesta plnenia. Poskytovateľ je povinný protokolárne odovzdať objednávateľovi miesto plnenia najneskôr v deň ukončenia rámcovej dohody. V rámci protokolárneho odovzdania miesta plnenia sa vykoná Mimoriadna prehliadka technologického vybavenia</w:t>
      </w:r>
      <w:r w:rsidR="009E2608">
        <w:rPr>
          <w:rFonts w:ascii="Arial" w:eastAsia="Times New Roman" w:hAnsi="Arial" w:cs="Arial"/>
          <w:noProof w:val="0"/>
          <w:sz w:val="20"/>
          <w:szCs w:val="20"/>
          <w:lang w:eastAsia="sk-SK"/>
        </w:rPr>
        <w:t xml:space="preserve"> tunelov</w:t>
      </w:r>
      <w:r w:rsidRPr="00EC7084">
        <w:rPr>
          <w:rFonts w:ascii="Arial" w:eastAsia="Times New Roman" w:hAnsi="Arial" w:cs="Arial"/>
          <w:noProof w:val="0"/>
          <w:sz w:val="20"/>
          <w:szCs w:val="20"/>
          <w:lang w:eastAsia="sk-SK"/>
        </w:rPr>
        <w:t xml:space="preserve"> podľa bodu 3.34 tohto článku rámcovej dohody. Nevyhnutnou prílohou protokolu o odovzdaní miesta plnenia rámcovej dohody je:</w:t>
      </w:r>
    </w:p>
    <w:p w14:paraId="03F7AB71" w14:textId="77777777" w:rsidR="00EC7084" w:rsidRPr="00EC7084" w:rsidRDefault="00EC7084" w:rsidP="00264D66">
      <w:pPr>
        <w:numPr>
          <w:ilvl w:val="0"/>
          <w:numId w:val="141"/>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zoznam odovzdanej technológie,</w:t>
      </w:r>
    </w:p>
    <w:p w14:paraId="4F78B22A" w14:textId="3B49CA32" w:rsidR="00EC7084" w:rsidRPr="00A00FB2" w:rsidRDefault="00EC7084" w:rsidP="00A00FB2">
      <w:pPr>
        <w:numPr>
          <w:ilvl w:val="0"/>
          <w:numId w:val="141"/>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prístupové heslá,</w:t>
      </w:r>
      <w:r w:rsidR="00A00FB2">
        <w:rPr>
          <w:rFonts w:ascii="Arial" w:eastAsia="Times New Roman" w:hAnsi="Arial" w:cs="Arial"/>
          <w:noProof w:val="0"/>
          <w:sz w:val="20"/>
          <w:szCs w:val="20"/>
          <w:lang w:eastAsia="sk-SK"/>
        </w:rPr>
        <w:t xml:space="preserve"> </w:t>
      </w:r>
      <w:r w:rsidR="00A00FB2" w:rsidRPr="00AD130E">
        <w:rPr>
          <w:rFonts w:ascii="Arial" w:eastAsia="Times New Roman" w:hAnsi="Arial" w:cs="Arial"/>
          <w:noProof w:val="0"/>
          <w:sz w:val="20"/>
          <w:szCs w:val="20"/>
          <w:lang w:eastAsia="sk-SK"/>
        </w:rPr>
        <w:t>zdrojové kódy za predpokladu, ak by v rámci výkonu servis</w:t>
      </w:r>
      <w:r w:rsidR="00A00FB2">
        <w:rPr>
          <w:rFonts w:ascii="Arial" w:eastAsia="Times New Roman" w:hAnsi="Arial" w:cs="Arial"/>
          <w:noProof w:val="0"/>
          <w:sz w:val="20"/>
          <w:szCs w:val="20"/>
          <w:lang w:eastAsia="sk-SK"/>
        </w:rPr>
        <w:t xml:space="preserve">u technologického vybavenia </w:t>
      </w:r>
      <w:r w:rsidR="00A00FB2" w:rsidRPr="00AD130E">
        <w:rPr>
          <w:rFonts w:ascii="Arial" w:eastAsia="Times New Roman" w:hAnsi="Arial" w:cs="Arial"/>
          <w:noProof w:val="0"/>
          <w:sz w:val="20"/>
          <w:szCs w:val="20"/>
          <w:lang w:eastAsia="sk-SK"/>
        </w:rPr>
        <w:t>a/alebo opráv technologického vybavenia vzniklo Autorské dielo v zmysle ustanovenia čl. 11 rámcovej dohody</w:t>
      </w:r>
      <w:r w:rsidR="00A00FB2">
        <w:rPr>
          <w:rFonts w:ascii="Arial" w:eastAsia="Times New Roman" w:hAnsi="Arial" w:cs="Arial"/>
          <w:noProof w:val="0"/>
          <w:sz w:val="20"/>
          <w:szCs w:val="20"/>
          <w:lang w:eastAsia="sk-SK"/>
        </w:rPr>
        <w:t>,</w:t>
      </w:r>
    </w:p>
    <w:p w14:paraId="6457E43A" w14:textId="697A0B90" w:rsidR="00EC7084" w:rsidRPr="00EC7084" w:rsidRDefault="00EC7084" w:rsidP="00264D66">
      <w:pPr>
        <w:numPr>
          <w:ilvl w:val="0"/>
          <w:numId w:val="141"/>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posledná verzia ročn</w:t>
      </w:r>
      <w:r w:rsidR="00A00FB2">
        <w:rPr>
          <w:rFonts w:ascii="Arial" w:eastAsia="Times New Roman" w:hAnsi="Arial" w:cs="Arial"/>
          <w:noProof w:val="0"/>
          <w:sz w:val="20"/>
          <w:szCs w:val="20"/>
          <w:lang w:eastAsia="sk-SK"/>
        </w:rPr>
        <w:t>ých</w:t>
      </w:r>
      <w:r w:rsidRPr="00EC7084">
        <w:rPr>
          <w:rFonts w:ascii="Arial" w:eastAsia="Times New Roman" w:hAnsi="Arial" w:cs="Arial"/>
          <w:noProof w:val="0"/>
          <w:sz w:val="20"/>
          <w:szCs w:val="20"/>
          <w:lang w:eastAsia="sk-SK"/>
        </w:rPr>
        <w:t xml:space="preserve"> správ </w:t>
      </w:r>
      <w:r w:rsidR="00A00FB2">
        <w:rPr>
          <w:rFonts w:ascii="Arial" w:eastAsia="Times New Roman" w:hAnsi="Arial" w:cs="Arial"/>
          <w:noProof w:val="0"/>
          <w:sz w:val="20"/>
          <w:szCs w:val="20"/>
          <w:lang w:eastAsia="sk-SK"/>
        </w:rPr>
        <w:t>Z</w:t>
      </w:r>
      <w:r w:rsidRPr="00EC7084">
        <w:rPr>
          <w:rFonts w:ascii="Arial" w:eastAsia="Times New Roman" w:hAnsi="Arial" w:cs="Arial"/>
          <w:noProof w:val="0"/>
          <w:sz w:val="20"/>
          <w:szCs w:val="20"/>
          <w:lang w:eastAsia="sk-SK"/>
        </w:rPr>
        <w:t>hodnoteni</w:t>
      </w:r>
      <w:r w:rsidR="00A00FB2">
        <w:rPr>
          <w:rFonts w:ascii="Arial" w:eastAsia="Times New Roman" w:hAnsi="Arial" w:cs="Arial"/>
          <w:noProof w:val="0"/>
          <w:sz w:val="20"/>
          <w:szCs w:val="20"/>
          <w:lang w:eastAsia="sk-SK"/>
        </w:rPr>
        <w:t>e</w:t>
      </w:r>
      <w:r w:rsidRPr="00EC7084">
        <w:rPr>
          <w:rFonts w:ascii="Arial" w:eastAsia="Times New Roman" w:hAnsi="Arial" w:cs="Arial"/>
          <w:noProof w:val="0"/>
          <w:sz w:val="20"/>
          <w:szCs w:val="20"/>
          <w:lang w:eastAsia="sk-SK"/>
        </w:rPr>
        <w:t xml:space="preserve"> stavu technologického vybavenia</w:t>
      </w:r>
      <w:r w:rsidR="00A00FB2">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w:t>
      </w:r>
    </w:p>
    <w:p w14:paraId="1ADB5F49" w14:textId="77777777" w:rsidR="00EC7084" w:rsidRPr="00EC7084" w:rsidRDefault="00EC7084" w:rsidP="00264D66">
      <w:pPr>
        <w:numPr>
          <w:ilvl w:val="0"/>
          <w:numId w:val="141"/>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zoznam prevádzkovej dokumentácie.</w:t>
      </w:r>
    </w:p>
    <w:p w14:paraId="6CE341AB" w14:textId="77777777" w:rsidR="00EC7084" w:rsidRPr="00EC7084" w:rsidRDefault="00EC7084" w:rsidP="00EC4F2C">
      <w:pPr>
        <w:spacing w:before="120"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V rámci protokolárneho odovzdania miesta plnenia rámcovej dohody je poskytovateľ povinný odovzdať objednávateľovi všetku dokumentáciu, </w:t>
      </w:r>
      <w:proofErr w:type="spellStart"/>
      <w:r w:rsidRPr="00EC7084">
        <w:rPr>
          <w:rFonts w:ascii="Arial" w:eastAsia="Times New Roman" w:hAnsi="Arial" w:cs="Arial"/>
          <w:noProof w:val="0"/>
          <w:sz w:val="20"/>
          <w:szCs w:val="20"/>
          <w:lang w:eastAsia="sk-SK"/>
        </w:rPr>
        <w:t>tj</w:t>
      </w:r>
      <w:proofErr w:type="spellEnd"/>
      <w:r w:rsidRPr="00EC7084">
        <w:rPr>
          <w:rFonts w:ascii="Arial" w:eastAsia="Times New Roman" w:hAnsi="Arial" w:cs="Arial"/>
          <w:noProof w:val="0"/>
          <w:sz w:val="20"/>
          <w:szCs w:val="20"/>
          <w:lang w:eastAsia="sk-SK"/>
        </w:rPr>
        <w:t>. predovšetkým no nie výlučne servisný denník, návody, nákresy, odporúčania, smernice či iné dokumenty vytvorené počas trvania rámcovej dohody a poskytnúť nevyhnutnú súčinnosť pre plynulý prechod výkonu servisu iným subjektom alebo priamo objednávateľovi.</w:t>
      </w:r>
    </w:p>
    <w:p w14:paraId="655B2844" w14:textId="77777777" w:rsidR="00EC7084" w:rsidRPr="00EC7084" w:rsidRDefault="00EC7084" w:rsidP="00EC4F2C">
      <w:pPr>
        <w:spacing w:before="120" w:after="60" w:line="240" w:lineRule="auto"/>
        <w:ind w:left="567"/>
        <w:jc w:val="both"/>
        <w:rPr>
          <w:rFonts w:ascii="Arial" w:eastAsia="Times New Roman" w:hAnsi="Arial" w:cs="Arial"/>
          <w:noProof w:val="0"/>
          <w:sz w:val="20"/>
          <w:szCs w:val="20"/>
          <w:lang w:eastAsia="sk-SK"/>
        </w:rPr>
      </w:pPr>
    </w:p>
    <w:p w14:paraId="7524AF50"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Čl. 4 </w:t>
      </w:r>
    </w:p>
    <w:p w14:paraId="1B667E82"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CENA PREDMETU RÁMCOVEJ DOHODY</w:t>
      </w:r>
    </w:p>
    <w:p w14:paraId="4610112D" w14:textId="77777777" w:rsidR="00EC7084" w:rsidRPr="00EC7084" w:rsidRDefault="00EC7084" w:rsidP="00EC4F2C">
      <w:pPr>
        <w:numPr>
          <w:ilvl w:val="1"/>
          <w:numId w:val="4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Cena za predmet rámcovej dohody je stanovená </w:t>
      </w:r>
      <w:r w:rsidRPr="00EC7084">
        <w:rPr>
          <w:rFonts w:ascii="Arial" w:eastAsia="Times New Roman" w:hAnsi="Arial" w:cs="Arial"/>
          <w:noProof w:val="0"/>
          <w:sz w:val="20"/>
          <w:szCs w:val="20"/>
          <w:lang w:eastAsia="sk-SK"/>
        </w:rPr>
        <w:t>podľa zákona č. 18/1996 Z. z. o cenách v znení neskorších predpisov, vyhlášky MF SR č. 87/1996 Z. z., ktorou sa vykonáva zákon č. 18/1996 Z. z. o cenách v znení vyhlášky MF SR č. 375/1999 Z. z..</w:t>
      </w:r>
    </w:p>
    <w:p w14:paraId="716FBDEA" w14:textId="77777777" w:rsidR="00EC7084" w:rsidRPr="00EC7084" w:rsidRDefault="00EC7084" w:rsidP="00EC4F2C">
      <w:pPr>
        <w:numPr>
          <w:ilvl w:val="1"/>
          <w:numId w:val="49"/>
        </w:numPr>
        <w:spacing w:after="60" w:line="240" w:lineRule="auto"/>
        <w:ind w:left="567" w:hanging="567"/>
        <w:jc w:val="both"/>
        <w:rPr>
          <w:rFonts w:ascii="Calibri" w:eastAsia="Calibri" w:hAnsi="Calibri" w:cs="Arial"/>
          <w:noProof w:val="0"/>
          <w:sz w:val="20"/>
          <w:szCs w:val="20"/>
        </w:rPr>
      </w:pPr>
      <w:r w:rsidRPr="00EC7084">
        <w:rPr>
          <w:rFonts w:ascii="Arial" w:eastAsia="Times New Roman" w:hAnsi="Arial" w:cs="Arial"/>
          <w:noProof w:val="0"/>
          <w:sz w:val="20"/>
          <w:szCs w:val="20"/>
        </w:rPr>
        <w:t>Cena za opravy technologického vybavenia je tvorená cenou náhradného dielu a nákladmi na prácu pričom:</w:t>
      </w:r>
    </w:p>
    <w:p w14:paraId="66D5C0A7" w14:textId="754F017D" w:rsidR="00EC7084" w:rsidRPr="00864E6D" w:rsidRDefault="005B0188" w:rsidP="00864E6D">
      <w:pPr>
        <w:numPr>
          <w:ilvl w:val="2"/>
          <w:numId w:val="49"/>
        </w:numPr>
        <w:spacing w:after="60" w:line="240" w:lineRule="auto"/>
        <w:ind w:left="1287"/>
        <w:jc w:val="both"/>
        <w:rPr>
          <w:rFonts w:ascii="Arial" w:hAnsi="Arial" w:cs="Arial"/>
          <w:noProof w:val="0"/>
          <w:sz w:val="20"/>
          <w:szCs w:val="20"/>
        </w:rPr>
      </w:pPr>
      <w:r>
        <w:rPr>
          <w:rFonts w:ascii="Arial" w:hAnsi="Arial" w:cs="Arial"/>
          <w:sz w:val="20"/>
          <w:szCs w:val="20"/>
        </w:rPr>
        <w:t>Akékoľvek a všetky náklady na prácu v súvislosti s opravami a aktualizáciou prevádzkovej dokumentácie a DSVS sú vyjadrené a vypočítané prostredníctvom príslušnej hodinovej sadzby za opravu bez dane z pridanej hodnoty (ďalej len „</w:t>
      </w:r>
      <w:r>
        <w:rPr>
          <w:rFonts w:ascii="Arial" w:hAnsi="Arial" w:cs="Arial"/>
          <w:b/>
          <w:bCs/>
          <w:sz w:val="20"/>
          <w:szCs w:val="20"/>
        </w:rPr>
        <w:t>DPH</w:t>
      </w:r>
      <w:r>
        <w:rPr>
          <w:rFonts w:ascii="Arial" w:hAnsi="Arial" w:cs="Arial"/>
          <w:sz w:val="20"/>
          <w:szCs w:val="20"/>
        </w:rPr>
        <w:t xml:space="preserve">“) a jej súčinu s príslušným počtom hodín, ktorý odsúhlasuje </w:t>
      </w:r>
      <w:r w:rsidRPr="00864E6D">
        <w:rPr>
          <w:rFonts w:ascii="Arial" w:hAnsi="Arial" w:cs="Arial"/>
          <w:sz w:val="20"/>
          <w:szCs w:val="20"/>
        </w:rPr>
        <w:t xml:space="preserve">oprávnená osoba objednávateľa. V hodinovej sadzbe za opravu sú zarátané všetky priame a nepriame náklady a zisk súvisiace s priamym uskutočnením opravy, dopravné náklady vrátane dopravy na miesto výkonu predmetu zákazky a akékoľvek iné náklady </w:t>
      </w:r>
      <w:r>
        <w:rPr>
          <w:rFonts w:ascii="Arial" w:hAnsi="Arial" w:cs="Arial"/>
          <w:sz w:val="20"/>
          <w:szCs w:val="20"/>
        </w:rPr>
        <w:t xml:space="preserve">súvisiace s riadnym vykonaním opravy technologického vybavenia. </w:t>
      </w:r>
    </w:p>
    <w:p w14:paraId="314CB03E" w14:textId="4B6167B2" w:rsidR="00EC7084" w:rsidRPr="00EC7084" w:rsidRDefault="00EC7084" w:rsidP="00EC4F2C">
      <w:pPr>
        <w:numPr>
          <w:ilvl w:val="3"/>
          <w:numId w:val="49"/>
        </w:numPr>
        <w:spacing w:after="60" w:line="240" w:lineRule="auto"/>
        <w:ind w:left="1843"/>
        <w:jc w:val="both"/>
        <w:rPr>
          <w:rFonts w:ascii="Arial" w:eastAsia="Calibri" w:hAnsi="Arial" w:cs="Arial"/>
          <w:sz w:val="20"/>
          <w:szCs w:val="20"/>
        </w:rPr>
      </w:pPr>
      <w:r w:rsidRPr="00EC7084">
        <w:rPr>
          <w:rFonts w:ascii="Arial" w:eastAsia="Calibri" w:hAnsi="Arial" w:cs="Arial"/>
          <w:sz w:val="20"/>
          <w:szCs w:val="20"/>
        </w:rPr>
        <w:t>Cena za opravy technologického vybavenia je dohodnutá ako príslušná hodinová sadzba vo výške podľa členenia uvedeného v Prílohe č. 13 – Cena za opravy (ďalej len „</w:t>
      </w:r>
      <w:r w:rsidRPr="00EC7084">
        <w:rPr>
          <w:rFonts w:ascii="Arial" w:eastAsia="Calibri" w:hAnsi="Arial" w:cs="Arial"/>
          <w:b/>
          <w:sz w:val="20"/>
          <w:szCs w:val="20"/>
        </w:rPr>
        <w:t>Príloha č. 13</w:t>
      </w:r>
      <w:r w:rsidRPr="00EC7084">
        <w:rPr>
          <w:rFonts w:ascii="Arial" w:eastAsia="Calibri" w:hAnsi="Arial" w:cs="Arial"/>
          <w:sz w:val="20"/>
          <w:szCs w:val="20"/>
        </w:rPr>
        <w:t xml:space="preserve">“) rámcovej dohody podľa druhu prác a časti </w:t>
      </w:r>
      <w:r w:rsidRPr="00EC7084">
        <w:rPr>
          <w:rFonts w:ascii="Arial" w:eastAsia="Calibri" w:hAnsi="Arial" w:cs="Arial"/>
          <w:sz w:val="20"/>
          <w:szCs w:val="20"/>
        </w:rPr>
        <w:lastRenderedPageBreak/>
        <w:t xml:space="preserve">predmetu rámcovej dohody, na ktorej poskytovateľ opravy technologického vybavenia vykonáva. </w:t>
      </w:r>
    </w:p>
    <w:p w14:paraId="661211BD" w14:textId="71B3AF0D" w:rsidR="00EC7084" w:rsidRPr="00EC7084" w:rsidRDefault="00EC7084" w:rsidP="00EC4F2C">
      <w:pPr>
        <w:numPr>
          <w:ilvl w:val="2"/>
          <w:numId w:val="49"/>
        </w:numPr>
        <w:spacing w:after="60" w:line="240" w:lineRule="auto"/>
        <w:ind w:left="1134" w:hanging="567"/>
        <w:jc w:val="both"/>
        <w:rPr>
          <w:rFonts w:ascii="Arial" w:eastAsia="Times New Roman" w:hAnsi="Arial" w:cs="Arial"/>
          <w:noProof w:val="0"/>
          <w:sz w:val="20"/>
          <w:szCs w:val="20"/>
        </w:rPr>
      </w:pPr>
      <w:r w:rsidRPr="00EC7084">
        <w:rPr>
          <w:rFonts w:ascii="Arial" w:eastAsia="Times New Roman" w:hAnsi="Arial" w:cs="Arial"/>
          <w:noProof w:val="0"/>
          <w:sz w:val="20"/>
          <w:szCs w:val="20"/>
        </w:rPr>
        <w:t xml:space="preserve">Cenu náhradného dielu, ako je vypočítaná podľa </w:t>
      </w:r>
      <w:proofErr w:type="spellStart"/>
      <w:r w:rsidR="009E2650">
        <w:rPr>
          <w:rFonts w:ascii="Arial" w:eastAsia="Times New Roman" w:hAnsi="Arial" w:cs="Arial"/>
          <w:noProof w:val="0"/>
          <w:sz w:val="20"/>
          <w:szCs w:val="20"/>
        </w:rPr>
        <w:t>pod</w:t>
      </w:r>
      <w:r w:rsidRPr="00EC7084">
        <w:rPr>
          <w:rFonts w:ascii="Arial" w:eastAsia="Times New Roman" w:hAnsi="Arial" w:cs="Arial"/>
          <w:noProof w:val="0"/>
          <w:sz w:val="20"/>
          <w:szCs w:val="20"/>
        </w:rPr>
        <w:t>bodu</w:t>
      </w:r>
      <w:proofErr w:type="spellEnd"/>
      <w:r w:rsidRPr="00EC7084">
        <w:rPr>
          <w:rFonts w:ascii="Arial" w:eastAsia="Times New Roman" w:hAnsi="Arial" w:cs="Arial"/>
          <w:noProof w:val="0"/>
          <w:sz w:val="20"/>
          <w:szCs w:val="20"/>
        </w:rPr>
        <w:t xml:space="preserve"> 4.2.3</w:t>
      </w:r>
      <w:r w:rsidR="009E2650">
        <w:rPr>
          <w:rFonts w:ascii="Arial" w:eastAsia="Times New Roman" w:hAnsi="Arial" w:cs="Arial"/>
          <w:noProof w:val="0"/>
          <w:sz w:val="20"/>
          <w:szCs w:val="20"/>
        </w:rPr>
        <w:t xml:space="preserve"> bodu 4.2 tohto článku rámcovej dohody</w:t>
      </w:r>
      <w:r w:rsidRPr="00EC7084">
        <w:rPr>
          <w:rFonts w:ascii="Arial" w:eastAsia="Times New Roman" w:hAnsi="Arial" w:cs="Arial"/>
          <w:noProof w:val="0"/>
          <w:sz w:val="20"/>
          <w:szCs w:val="20"/>
        </w:rPr>
        <w:t xml:space="preserve">, tvoria akékoľvek a všetky náklady a poplatky súvisiace s obstaraním náhradného dielu, vrátane prípadného cla a akýchkoľvek iných poplatkov. </w:t>
      </w:r>
    </w:p>
    <w:p w14:paraId="5E3F69FB" w14:textId="77777777" w:rsidR="00EC7084" w:rsidRPr="00EC7084" w:rsidRDefault="00EC7084" w:rsidP="00EC4F2C">
      <w:pPr>
        <w:numPr>
          <w:ilvl w:val="2"/>
          <w:numId w:val="49"/>
        </w:numPr>
        <w:spacing w:after="60" w:line="240" w:lineRule="auto"/>
        <w:ind w:left="1134" w:hanging="567"/>
        <w:jc w:val="both"/>
        <w:rPr>
          <w:rFonts w:ascii="Arial" w:eastAsia="Times New Roman" w:hAnsi="Arial" w:cs="Arial"/>
          <w:noProof w:val="0"/>
          <w:sz w:val="20"/>
          <w:szCs w:val="20"/>
        </w:rPr>
      </w:pPr>
      <w:r w:rsidRPr="00EC7084">
        <w:rPr>
          <w:rFonts w:ascii="Arial" w:eastAsia="Times New Roman" w:hAnsi="Arial" w:cs="Arial"/>
          <w:noProof w:val="0"/>
          <w:sz w:val="20"/>
          <w:szCs w:val="20"/>
        </w:rPr>
        <w:t>Strany rámcovej dohody sa dohodli, že jednotková cena za obstaranie náhradného dielu uvedeného v Prílohe č. 11 rámcovej dohody sa rovná preukázaným ekonomicky oprávneným nákladom, ktoré poskytovateľ účelne vynaložil, a ktoré preukáže objednávateľovi nadobúdacou faktúrou za náhradný diel a/alebo iným spôsobom, ak to vyplýva z povahy plnenia, pričom jednotková cena za obstaranie náhradného dielu nesmie presiahnuť jednotkovú cenu pôvodného dielu uvedenú v Prílohe č. 11 rámcovej dohody. V prípade, ak nebude použitý totožný, ale bude použitý ekvivalentný náhradný diel, jednotková cena tohto ekvivalentného náhradného dielu sa určí postupom podľa bodu 3.27 a </w:t>
      </w:r>
      <w:proofErr w:type="spellStart"/>
      <w:r w:rsidRPr="00EC7084">
        <w:rPr>
          <w:rFonts w:ascii="Arial" w:eastAsia="Times New Roman" w:hAnsi="Arial" w:cs="Arial"/>
          <w:noProof w:val="0"/>
          <w:sz w:val="20"/>
          <w:szCs w:val="20"/>
        </w:rPr>
        <w:t>nasl</w:t>
      </w:r>
      <w:proofErr w:type="spellEnd"/>
      <w:r w:rsidRPr="00EC7084">
        <w:rPr>
          <w:rFonts w:ascii="Arial" w:eastAsia="Times New Roman" w:hAnsi="Arial" w:cs="Arial"/>
          <w:noProof w:val="0"/>
          <w:sz w:val="20"/>
          <w:szCs w:val="20"/>
        </w:rPr>
        <w:t xml:space="preserve">. článku 3 rámcovej dohody. Jednotková cena za obstaranie ekvivalentného náhradného dielu nepresiahne jednotkovú cenu pôvodného dielu uvedenú v Prílohe č. 11 rámcovej dohody. Výsledná cena náhradných dielov použitých pri opravách technologického vybavenia bude stanovená v súlade s týmto </w:t>
      </w:r>
      <w:proofErr w:type="spellStart"/>
      <w:r w:rsidRPr="00EC7084">
        <w:rPr>
          <w:rFonts w:ascii="Arial" w:eastAsia="Times New Roman" w:hAnsi="Arial" w:cs="Arial"/>
          <w:noProof w:val="0"/>
          <w:sz w:val="20"/>
          <w:szCs w:val="20"/>
        </w:rPr>
        <w:t>podbodom</w:t>
      </w:r>
      <w:proofErr w:type="spellEnd"/>
      <w:r w:rsidRPr="00EC7084">
        <w:rPr>
          <w:rFonts w:ascii="Arial" w:eastAsia="Times New Roman" w:hAnsi="Arial" w:cs="Arial"/>
          <w:noProof w:val="0"/>
          <w:sz w:val="20"/>
          <w:szCs w:val="20"/>
        </w:rPr>
        <w:t xml:space="preserve"> 4.2.3 a bude tvorená ako súčet súčinov jednotkových cien a skutočného počtu použitých náhradných dielov. Pre vylúčenie pochybností, náhradné diely, ktoré nie sú uvedené v Prílohe č. 11 rámcovej dohody, a ktorých jednotková cena nie je stanovená podľa tohto </w:t>
      </w:r>
      <w:proofErr w:type="spellStart"/>
      <w:r w:rsidRPr="00EC7084">
        <w:rPr>
          <w:rFonts w:ascii="Arial" w:eastAsia="Times New Roman" w:hAnsi="Arial" w:cs="Arial"/>
          <w:noProof w:val="0"/>
          <w:sz w:val="20"/>
          <w:szCs w:val="20"/>
        </w:rPr>
        <w:t>podbodu</w:t>
      </w:r>
      <w:proofErr w:type="spellEnd"/>
      <w:r w:rsidRPr="00EC7084">
        <w:rPr>
          <w:rFonts w:ascii="Arial" w:eastAsia="Times New Roman" w:hAnsi="Arial" w:cs="Arial"/>
          <w:noProof w:val="0"/>
          <w:sz w:val="20"/>
          <w:szCs w:val="20"/>
        </w:rPr>
        <w:t xml:space="preserve"> 4.2.3 nie sú predmetom úpravy tejto rámcovej dohody.</w:t>
      </w:r>
    </w:p>
    <w:p w14:paraId="41D1B8B8" w14:textId="2C759969" w:rsidR="00EC7084" w:rsidRPr="00EC7084" w:rsidRDefault="00EC7084" w:rsidP="00EC4F2C">
      <w:pPr>
        <w:numPr>
          <w:ilvl w:val="1"/>
          <w:numId w:val="49"/>
        </w:numPr>
        <w:spacing w:after="60" w:line="240" w:lineRule="auto"/>
        <w:ind w:left="567" w:hanging="567"/>
        <w:jc w:val="both"/>
        <w:rPr>
          <w:rFonts w:ascii="Arial" w:eastAsia="Times New Roman" w:hAnsi="Arial" w:cs="Arial"/>
          <w:noProof w:val="0"/>
          <w:sz w:val="20"/>
          <w:szCs w:val="20"/>
        </w:rPr>
      </w:pPr>
      <w:r w:rsidRPr="00EC7084">
        <w:rPr>
          <w:rFonts w:ascii="Arial" w:eastAsia="Times New Roman" w:hAnsi="Arial" w:cs="Arial"/>
          <w:noProof w:val="0"/>
          <w:sz w:val="20"/>
          <w:szCs w:val="20"/>
        </w:rPr>
        <w:t>Cena za servis technologického vybavenia a cena za vyhotovenie mesačných správ</w:t>
      </w:r>
      <w:r w:rsidR="009E2650">
        <w:rPr>
          <w:rFonts w:ascii="Arial" w:eastAsia="Times New Roman" w:hAnsi="Arial" w:cs="Arial"/>
          <w:noProof w:val="0"/>
          <w:sz w:val="20"/>
          <w:szCs w:val="20"/>
        </w:rPr>
        <w:t>,</w:t>
      </w:r>
      <w:r w:rsidRPr="00EC7084">
        <w:rPr>
          <w:rFonts w:ascii="Arial" w:eastAsia="Times New Roman" w:hAnsi="Arial" w:cs="Arial"/>
          <w:noProof w:val="0"/>
          <w:sz w:val="20"/>
          <w:szCs w:val="20"/>
        </w:rPr>
        <w:t> ročných správ</w:t>
      </w:r>
      <w:r w:rsidR="009E2650">
        <w:rPr>
          <w:rFonts w:ascii="Arial" w:eastAsia="Times New Roman" w:hAnsi="Arial" w:cs="Arial"/>
          <w:noProof w:val="0"/>
          <w:sz w:val="20"/>
          <w:szCs w:val="20"/>
        </w:rPr>
        <w:t xml:space="preserve"> a</w:t>
      </w:r>
      <w:r w:rsidR="007A1966">
        <w:rPr>
          <w:rFonts w:ascii="Arial" w:eastAsia="Times New Roman" w:hAnsi="Arial" w:cs="Arial"/>
          <w:noProof w:val="0"/>
          <w:sz w:val="20"/>
          <w:szCs w:val="20"/>
        </w:rPr>
        <w:t xml:space="preserve"> podrobných </w:t>
      </w:r>
      <w:r w:rsidR="009E2650">
        <w:rPr>
          <w:rFonts w:ascii="Arial" w:eastAsia="Times New Roman" w:hAnsi="Arial" w:cs="Arial"/>
          <w:noProof w:val="0"/>
          <w:sz w:val="20"/>
          <w:szCs w:val="20"/>
        </w:rPr>
        <w:t>správ o stave kybernetickej bezpečnosti a o zabezpečovaní povinností vyplývajúcich zo Zmluvy KB</w:t>
      </w:r>
      <w:r w:rsidRPr="00EC7084">
        <w:rPr>
          <w:rFonts w:ascii="Arial" w:eastAsia="Times New Roman" w:hAnsi="Arial" w:cs="Arial"/>
          <w:noProof w:val="0"/>
          <w:sz w:val="20"/>
          <w:szCs w:val="20"/>
        </w:rPr>
        <w:t>:</w:t>
      </w:r>
    </w:p>
    <w:p w14:paraId="25A85252" w14:textId="0A1A81D6" w:rsidR="00EC7084" w:rsidRPr="00EC7084" w:rsidRDefault="00EC7084" w:rsidP="00EC4F2C">
      <w:pPr>
        <w:numPr>
          <w:ilvl w:val="2"/>
          <w:numId w:val="49"/>
        </w:numPr>
        <w:spacing w:after="60" w:line="240" w:lineRule="auto"/>
        <w:ind w:left="1134" w:hanging="567"/>
        <w:jc w:val="both"/>
        <w:rPr>
          <w:rFonts w:ascii="Arial" w:eastAsia="Times New Roman" w:hAnsi="Arial" w:cs="Arial"/>
          <w:noProof w:val="0"/>
          <w:sz w:val="20"/>
          <w:szCs w:val="20"/>
        </w:rPr>
      </w:pPr>
      <w:r w:rsidRPr="00EC7084">
        <w:rPr>
          <w:rFonts w:ascii="Arial" w:eastAsia="Times New Roman" w:hAnsi="Arial" w:cs="Arial"/>
          <w:noProof w:val="0"/>
          <w:sz w:val="20"/>
          <w:szCs w:val="20"/>
        </w:rPr>
        <w:t>Cena je určená podľa členenia uvedeného v</w:t>
      </w:r>
      <w:r w:rsidR="009E2650">
        <w:rPr>
          <w:rFonts w:ascii="Arial" w:eastAsia="Times New Roman" w:hAnsi="Arial" w:cs="Arial"/>
          <w:noProof w:val="0"/>
          <w:sz w:val="20"/>
          <w:szCs w:val="20"/>
        </w:rPr>
        <w:t xml:space="preserve"> Prílohe č. 1, Prílohe č. 3, Prílohe č. 5, Prílohe č. 7, Prílohe č. 9 a </w:t>
      </w:r>
      <w:r w:rsidRPr="00EC7084">
        <w:rPr>
          <w:rFonts w:ascii="Arial" w:eastAsia="Times New Roman" w:hAnsi="Arial" w:cs="Arial"/>
          <w:noProof w:val="0"/>
          <w:sz w:val="20"/>
          <w:szCs w:val="20"/>
        </w:rPr>
        <w:t>Prílohe č. 14</w:t>
      </w:r>
      <w:r w:rsidR="007A1966">
        <w:rPr>
          <w:rFonts w:ascii="Arial" w:eastAsia="Times New Roman" w:hAnsi="Arial" w:cs="Arial"/>
          <w:bCs/>
          <w:noProof w:val="0"/>
          <w:sz w:val="20"/>
          <w:szCs w:val="20"/>
        </w:rPr>
        <w:t xml:space="preserve"> Hodnotiace správy (ďalej len „</w:t>
      </w:r>
      <w:r w:rsidR="007A1966" w:rsidRPr="004E44ED">
        <w:rPr>
          <w:rFonts w:ascii="Arial" w:eastAsia="Times New Roman" w:hAnsi="Arial" w:cs="Arial"/>
          <w:b/>
          <w:bCs/>
          <w:noProof w:val="0"/>
          <w:sz w:val="20"/>
          <w:szCs w:val="20"/>
        </w:rPr>
        <w:t>Príloha č. 14</w:t>
      </w:r>
      <w:r w:rsidR="007A1966">
        <w:rPr>
          <w:rFonts w:ascii="Arial" w:eastAsia="Times New Roman" w:hAnsi="Arial" w:cs="Arial"/>
          <w:bCs/>
          <w:noProof w:val="0"/>
          <w:sz w:val="20"/>
          <w:szCs w:val="20"/>
        </w:rPr>
        <w:t xml:space="preserve">“) </w:t>
      </w:r>
      <w:r w:rsidR="007A1966" w:rsidRPr="00EC7084">
        <w:rPr>
          <w:rFonts w:ascii="Arial" w:eastAsia="Times New Roman" w:hAnsi="Arial" w:cs="Arial"/>
          <w:noProof w:val="0"/>
          <w:sz w:val="20"/>
          <w:szCs w:val="20"/>
        </w:rPr>
        <w:t>rámcovej dohody</w:t>
      </w:r>
      <w:r w:rsidR="007A1966">
        <w:rPr>
          <w:rFonts w:ascii="Arial" w:eastAsia="Times New Roman" w:hAnsi="Arial" w:cs="Arial"/>
          <w:bCs/>
          <w:noProof w:val="0"/>
          <w:sz w:val="20"/>
          <w:szCs w:val="20"/>
        </w:rPr>
        <w:t xml:space="preserve"> </w:t>
      </w:r>
      <w:r w:rsidRPr="00EC7084">
        <w:rPr>
          <w:rFonts w:ascii="Arial" w:eastAsia="Times New Roman" w:hAnsi="Arial" w:cs="Arial"/>
          <w:noProof w:val="0"/>
          <w:sz w:val="20"/>
          <w:szCs w:val="20"/>
        </w:rPr>
        <w:t>s uvedením rozpisu prác, ich rozsahu a jednotkovej ceny za úkon.</w:t>
      </w:r>
    </w:p>
    <w:p w14:paraId="456AE7B5" w14:textId="1113DA62" w:rsidR="00EC7084" w:rsidRPr="00EC7084" w:rsidRDefault="00EC7084" w:rsidP="007A1966">
      <w:pPr>
        <w:numPr>
          <w:ilvl w:val="2"/>
          <w:numId w:val="49"/>
        </w:numPr>
        <w:spacing w:after="60" w:line="240" w:lineRule="auto"/>
        <w:ind w:left="1134" w:hanging="567"/>
        <w:jc w:val="both"/>
        <w:rPr>
          <w:rFonts w:ascii="Arial" w:eastAsia="Times New Roman" w:hAnsi="Arial" w:cs="Arial"/>
          <w:noProof w:val="0"/>
        </w:rPr>
      </w:pPr>
      <w:r w:rsidRPr="00EC7084">
        <w:rPr>
          <w:rFonts w:ascii="Arial" w:eastAsia="Times New Roman" w:hAnsi="Arial" w:cs="Arial"/>
          <w:noProof w:val="0"/>
          <w:sz w:val="20"/>
          <w:szCs w:val="20"/>
        </w:rPr>
        <w:t>Celková cena, po dobu trvania rámcovej dohody za vykonávanie servisu technologického vybavenia je tvorená rozpočtom ako súčet medzisúčtov všetkých súčinov jednotkových cien za úkon na 1 zariadení a požadovaného počtu úkonov a zariadení podľa Prílohy č. 1, Prílohy č. 3, Prílohy č. 5, Prílohy č. 7</w:t>
      </w:r>
      <w:r w:rsidR="009E2650">
        <w:rPr>
          <w:rFonts w:ascii="Arial" w:eastAsia="Times New Roman" w:hAnsi="Arial" w:cs="Arial"/>
          <w:noProof w:val="0"/>
          <w:sz w:val="20"/>
          <w:szCs w:val="20"/>
        </w:rPr>
        <w:t>,</w:t>
      </w:r>
      <w:r w:rsidRPr="00EC7084">
        <w:rPr>
          <w:rFonts w:ascii="Arial" w:eastAsia="Times New Roman" w:hAnsi="Arial" w:cs="Arial"/>
          <w:noProof w:val="0"/>
          <w:sz w:val="20"/>
          <w:szCs w:val="20"/>
        </w:rPr>
        <w:t> Prílohy č.</w:t>
      </w:r>
      <w:r w:rsidR="007A1966">
        <w:rPr>
          <w:rFonts w:ascii="Arial" w:eastAsia="Times New Roman" w:hAnsi="Arial" w:cs="Arial"/>
          <w:noProof w:val="0"/>
          <w:sz w:val="20"/>
          <w:szCs w:val="20"/>
        </w:rPr>
        <w:t xml:space="preserve"> </w:t>
      </w:r>
      <w:r w:rsidRPr="00EC7084">
        <w:rPr>
          <w:rFonts w:ascii="Arial" w:eastAsia="Times New Roman" w:hAnsi="Arial" w:cs="Arial"/>
          <w:noProof w:val="0"/>
          <w:sz w:val="20"/>
          <w:szCs w:val="20"/>
        </w:rPr>
        <w:t>9</w:t>
      </w:r>
      <w:r w:rsidR="00A00FB2">
        <w:rPr>
          <w:rFonts w:ascii="Arial" w:eastAsia="Times New Roman" w:hAnsi="Arial" w:cs="Arial"/>
          <w:noProof w:val="0"/>
          <w:sz w:val="20"/>
          <w:szCs w:val="20"/>
        </w:rPr>
        <w:t xml:space="preserve"> rámcovej dohody</w:t>
      </w:r>
      <w:r w:rsidR="007A1966" w:rsidRPr="007A1966">
        <w:rPr>
          <w:rFonts w:ascii="Segoe UI" w:eastAsia="Times New Roman" w:hAnsi="Segoe UI" w:cs="Segoe UI"/>
          <w:noProof w:val="0"/>
          <w:sz w:val="20"/>
          <w:szCs w:val="20"/>
        </w:rPr>
        <w:t>ꓼ</w:t>
      </w:r>
      <w:r w:rsidR="007A1966" w:rsidRPr="007A1966">
        <w:rPr>
          <w:rFonts w:ascii="Arial" w:eastAsia="Times New Roman" w:hAnsi="Arial" w:cs="Arial"/>
          <w:noProof w:val="0"/>
          <w:sz w:val="20"/>
          <w:szCs w:val="20"/>
        </w:rPr>
        <w:t xml:space="preserve"> v prípade </w:t>
      </w:r>
      <w:r w:rsidR="007A1966">
        <w:rPr>
          <w:rFonts w:ascii="Arial" w:eastAsia="Times New Roman" w:hAnsi="Arial" w:cs="Arial"/>
          <w:noProof w:val="0"/>
          <w:sz w:val="20"/>
          <w:szCs w:val="20"/>
        </w:rPr>
        <w:t>mesačných správ, ročných správ</w:t>
      </w:r>
      <w:r w:rsidR="007A1966" w:rsidRPr="007A1966">
        <w:rPr>
          <w:rFonts w:ascii="Arial" w:eastAsia="Times New Roman" w:hAnsi="Arial" w:cs="Arial"/>
          <w:noProof w:val="0"/>
          <w:sz w:val="20"/>
          <w:szCs w:val="20"/>
        </w:rPr>
        <w:t xml:space="preserve"> a</w:t>
      </w:r>
      <w:r w:rsidR="007A1966">
        <w:rPr>
          <w:rFonts w:ascii="Arial" w:eastAsia="Times New Roman" w:hAnsi="Arial" w:cs="Arial"/>
          <w:noProof w:val="0"/>
          <w:sz w:val="20"/>
          <w:szCs w:val="20"/>
        </w:rPr>
        <w:t xml:space="preserve"> podrobných </w:t>
      </w:r>
      <w:r w:rsidR="007A1966" w:rsidRPr="007A1966">
        <w:rPr>
          <w:rFonts w:ascii="Arial" w:eastAsia="Times New Roman" w:hAnsi="Arial" w:cs="Arial"/>
          <w:noProof w:val="0"/>
          <w:sz w:val="20"/>
          <w:szCs w:val="20"/>
        </w:rPr>
        <w:t>správ o stave kybernetickej bezpečnosti a o zabezpečovaní povinností vyplývajúcich zo Zmluvy KB je celková cena tvorená ako súčet súčinov jednotkových cien za 1 (jeden) úkon a počtu úkonov podľa</w:t>
      </w:r>
      <w:r w:rsidR="009E2650">
        <w:rPr>
          <w:rFonts w:ascii="Arial" w:eastAsia="Times New Roman" w:hAnsi="Arial" w:cs="Arial"/>
          <w:noProof w:val="0"/>
          <w:sz w:val="20"/>
          <w:szCs w:val="20"/>
        </w:rPr>
        <w:t xml:space="preserve"> Prílohy č. 14 </w:t>
      </w:r>
      <w:r w:rsidRPr="00EC7084">
        <w:rPr>
          <w:rFonts w:ascii="Arial" w:eastAsia="Times New Roman" w:hAnsi="Arial" w:cs="Arial"/>
          <w:noProof w:val="0"/>
          <w:sz w:val="20"/>
          <w:szCs w:val="20"/>
        </w:rPr>
        <w:t>rámcovej dohody. Poskytovateľ má nárok na zaplatenie ceny len skutočne vykonaných prác odsúhlasených objednávateľom.</w:t>
      </w:r>
    </w:p>
    <w:p w14:paraId="3147F561" w14:textId="74FD2482" w:rsidR="00EC7084" w:rsidRPr="00EC7084" w:rsidRDefault="00EC7084" w:rsidP="007A1966">
      <w:pPr>
        <w:numPr>
          <w:ilvl w:val="2"/>
          <w:numId w:val="49"/>
        </w:numPr>
        <w:spacing w:after="60" w:line="240" w:lineRule="auto"/>
        <w:ind w:left="1134"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Jednotkové ceny </w:t>
      </w:r>
      <w:r w:rsidRPr="00EC7084">
        <w:rPr>
          <w:rFonts w:ascii="Arial" w:eastAsia="Times New Roman" w:hAnsi="Arial" w:cs="Arial"/>
          <w:noProof w:val="0"/>
          <w:color w:val="000000"/>
          <w:sz w:val="20"/>
          <w:szCs w:val="20"/>
          <w:lang w:eastAsia="sk-SK"/>
        </w:rPr>
        <w:t xml:space="preserve">za úkon na 1 (jednom) technologickom zariadení </w:t>
      </w:r>
      <w:r w:rsidRPr="00EC7084">
        <w:rPr>
          <w:rFonts w:ascii="Arial" w:eastAsia="Times New Roman" w:hAnsi="Arial" w:cs="Arial"/>
          <w:noProof w:val="0"/>
          <w:sz w:val="20"/>
          <w:szCs w:val="20"/>
          <w:lang w:eastAsia="sk-SK"/>
        </w:rPr>
        <w:t>uvedené v Prílohe č. 1, Prílohe č. 3, Prílohe č. 5, Prílohe č. 7</w:t>
      </w:r>
      <w:r w:rsidR="009E2650">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Prílohe č. 9</w:t>
      </w:r>
      <w:r w:rsidR="00A00FB2">
        <w:rPr>
          <w:rFonts w:ascii="Arial" w:eastAsia="Times New Roman" w:hAnsi="Arial" w:cs="Arial"/>
          <w:noProof w:val="0"/>
          <w:sz w:val="20"/>
          <w:szCs w:val="20"/>
          <w:lang w:eastAsia="sk-SK"/>
        </w:rPr>
        <w:t xml:space="preserve"> </w:t>
      </w:r>
      <w:r w:rsidR="00A00FB2">
        <w:rPr>
          <w:rFonts w:ascii="Arial" w:eastAsia="Times New Roman" w:hAnsi="Arial" w:cs="Arial"/>
          <w:noProof w:val="0"/>
          <w:sz w:val="20"/>
          <w:szCs w:val="20"/>
        </w:rPr>
        <w:t>rámcovej dohody</w:t>
      </w:r>
      <w:r w:rsidRPr="00EC7084">
        <w:rPr>
          <w:rFonts w:ascii="Arial" w:eastAsia="Times New Roman" w:hAnsi="Arial" w:cs="Arial"/>
          <w:noProof w:val="0"/>
          <w:sz w:val="20"/>
          <w:szCs w:val="20"/>
          <w:lang w:eastAsia="sk-SK"/>
        </w:rPr>
        <w:t xml:space="preserve"> </w:t>
      </w:r>
      <w:r w:rsidR="009E2650">
        <w:rPr>
          <w:rFonts w:ascii="Arial" w:eastAsia="Times New Roman" w:hAnsi="Arial" w:cs="Arial"/>
          <w:noProof w:val="0"/>
          <w:sz w:val="20"/>
          <w:szCs w:val="20"/>
          <w:lang w:eastAsia="sk-SK"/>
        </w:rPr>
        <w:t>a </w:t>
      </w:r>
      <w:r w:rsidR="007A1966" w:rsidRPr="007A1966">
        <w:rPr>
          <w:rFonts w:ascii="Arial" w:eastAsia="Times New Roman" w:hAnsi="Arial" w:cs="Arial"/>
          <w:noProof w:val="0"/>
          <w:sz w:val="20"/>
          <w:szCs w:val="20"/>
          <w:lang w:eastAsia="sk-SK"/>
        </w:rPr>
        <w:t xml:space="preserve">jednotkové ceny za úkon podľa </w:t>
      </w:r>
      <w:r w:rsidR="009E2650">
        <w:rPr>
          <w:rFonts w:ascii="Arial" w:eastAsia="Times New Roman" w:hAnsi="Arial" w:cs="Arial"/>
          <w:noProof w:val="0"/>
          <w:sz w:val="20"/>
          <w:szCs w:val="20"/>
          <w:lang w:eastAsia="sk-SK"/>
        </w:rPr>
        <w:t>Príloh</w:t>
      </w:r>
      <w:r w:rsidR="007A1966">
        <w:rPr>
          <w:rFonts w:ascii="Arial" w:eastAsia="Times New Roman" w:hAnsi="Arial" w:cs="Arial"/>
          <w:noProof w:val="0"/>
          <w:sz w:val="20"/>
          <w:szCs w:val="20"/>
          <w:lang w:eastAsia="sk-SK"/>
        </w:rPr>
        <w:t>y</w:t>
      </w:r>
      <w:r w:rsidR="009E2650">
        <w:rPr>
          <w:rFonts w:ascii="Arial" w:eastAsia="Times New Roman" w:hAnsi="Arial" w:cs="Arial"/>
          <w:noProof w:val="0"/>
          <w:sz w:val="20"/>
          <w:szCs w:val="20"/>
          <w:lang w:eastAsia="sk-SK"/>
        </w:rPr>
        <w:t xml:space="preserve"> č. 14</w:t>
      </w:r>
      <w:r w:rsidR="00A00FB2" w:rsidRPr="00A00FB2">
        <w:rPr>
          <w:rFonts w:ascii="Arial" w:eastAsia="Times New Roman" w:hAnsi="Arial" w:cs="Arial"/>
          <w:noProof w:val="0"/>
          <w:sz w:val="20"/>
          <w:szCs w:val="20"/>
        </w:rPr>
        <w:t xml:space="preserve"> </w:t>
      </w:r>
      <w:r w:rsidR="00A00FB2">
        <w:rPr>
          <w:rFonts w:ascii="Arial" w:eastAsia="Times New Roman" w:hAnsi="Arial" w:cs="Arial"/>
          <w:noProof w:val="0"/>
          <w:sz w:val="20"/>
          <w:szCs w:val="20"/>
        </w:rPr>
        <w:t>rámcovej dohody</w:t>
      </w:r>
      <w:r w:rsidR="009E2650">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 xml:space="preserve">sú stanovené v súlade s ponukou poskytovateľa, sú záväzné a pokrývajú všetky záväzky rámcovej dohody a všetky náklady, činnosti, práce, výkony alebo služby nevyhnutné za účelom riadneho vykonania servisu technologického vybavenia. </w:t>
      </w:r>
    </w:p>
    <w:p w14:paraId="309D4FEC" w14:textId="2B0CC803" w:rsidR="00EC7084" w:rsidRPr="00EC7084" w:rsidRDefault="00EC7084" w:rsidP="00EC4F2C">
      <w:pPr>
        <w:numPr>
          <w:ilvl w:val="1"/>
          <w:numId w:val="49"/>
        </w:numPr>
        <w:spacing w:after="60" w:line="276" w:lineRule="auto"/>
        <w:ind w:left="567" w:hanging="567"/>
        <w:jc w:val="both"/>
        <w:rPr>
          <w:rFonts w:ascii="Arial" w:eastAsia="Times New Roman" w:hAnsi="Arial" w:cs="Arial"/>
          <w:noProof w:val="0"/>
          <w:color w:val="000000"/>
          <w:sz w:val="20"/>
          <w:szCs w:val="20"/>
        </w:rPr>
      </w:pPr>
      <w:r w:rsidRPr="00EC7084">
        <w:rPr>
          <w:rFonts w:ascii="Arial" w:eastAsia="Times New Roman" w:hAnsi="Arial" w:cs="Arial"/>
          <w:noProof w:val="0"/>
          <w:color w:val="000000"/>
          <w:sz w:val="20"/>
          <w:szCs w:val="20"/>
        </w:rPr>
        <w:t xml:space="preserve">Náklady poskytovateľa súvisiace s plnením povinností </w:t>
      </w:r>
      <w:r w:rsidR="003010AF">
        <w:rPr>
          <w:rFonts w:ascii="Arial" w:eastAsia="Times New Roman" w:hAnsi="Arial" w:cs="Arial"/>
          <w:noProof w:val="0"/>
          <w:color w:val="000000"/>
          <w:sz w:val="20"/>
          <w:szCs w:val="20"/>
        </w:rPr>
        <w:t>podľa</w:t>
      </w:r>
      <w:r w:rsidRPr="00EC7084">
        <w:rPr>
          <w:rFonts w:ascii="Arial" w:eastAsia="Times New Roman" w:hAnsi="Arial" w:cs="Arial"/>
          <w:noProof w:val="0"/>
          <w:color w:val="000000"/>
          <w:sz w:val="20"/>
          <w:szCs w:val="20"/>
        </w:rPr>
        <w:t xml:space="preserve"> Zmluvy KB sú uvedené v Prílohe č. 15</w:t>
      </w:r>
      <w:r w:rsidR="00A00FB2">
        <w:rPr>
          <w:rFonts w:ascii="Arial" w:eastAsia="Times New Roman" w:hAnsi="Arial" w:cs="Arial"/>
          <w:noProof w:val="0"/>
          <w:color w:val="000000"/>
          <w:sz w:val="20"/>
          <w:szCs w:val="20"/>
        </w:rPr>
        <w:t xml:space="preserve"> </w:t>
      </w:r>
      <w:r w:rsidR="00A00FB2">
        <w:rPr>
          <w:rFonts w:ascii="Arial" w:eastAsia="Times New Roman" w:hAnsi="Arial" w:cs="Arial"/>
          <w:noProof w:val="0"/>
          <w:sz w:val="20"/>
          <w:szCs w:val="20"/>
        </w:rPr>
        <w:t>rámcovej dohody</w:t>
      </w:r>
      <w:r w:rsidRPr="00EC7084">
        <w:rPr>
          <w:rFonts w:ascii="Arial" w:eastAsia="Times New Roman" w:hAnsi="Arial" w:cs="Arial"/>
          <w:noProof w:val="0"/>
          <w:color w:val="000000"/>
          <w:sz w:val="20"/>
          <w:szCs w:val="20"/>
        </w:rPr>
        <w:t>.</w:t>
      </w:r>
    </w:p>
    <w:p w14:paraId="1E0FE7BB" w14:textId="77777777" w:rsidR="00EC7084" w:rsidRPr="00EC7084" w:rsidRDefault="00EC7084" w:rsidP="00EC4F2C">
      <w:pPr>
        <w:numPr>
          <w:ilvl w:val="1"/>
          <w:numId w:val="4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DPH bude účtovaná podľa platných a účinných všeobecne záväzných právnych predpisov o DPH v čase vyhotovenia faktúry.</w:t>
      </w:r>
    </w:p>
    <w:p w14:paraId="63399FFD" w14:textId="6247CD66" w:rsidR="00EC7084" w:rsidRPr="00EC7084" w:rsidRDefault="00EC7084" w:rsidP="00EC4F2C">
      <w:pPr>
        <w:numPr>
          <w:ilvl w:val="1"/>
          <w:numId w:val="4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Calibri" w:hAnsi="Arial" w:cs="Arial"/>
          <w:noProof w:val="0"/>
          <w:sz w:val="20"/>
          <w:szCs w:val="20"/>
          <w:lang w:eastAsia="sk-SK"/>
        </w:rPr>
        <w:t xml:space="preserve">Jednotkové ceny a hodinové sadzby v Prílohe č. </w:t>
      </w:r>
      <w:r w:rsidRPr="00EC7084">
        <w:rPr>
          <w:rFonts w:ascii="Arial" w:eastAsia="Times New Roman" w:hAnsi="Arial" w:cs="Arial"/>
          <w:noProof w:val="0"/>
          <w:sz w:val="20"/>
          <w:szCs w:val="20"/>
          <w:lang w:eastAsia="sk-SK"/>
        </w:rPr>
        <w:t>1, Prílohe č. 3, Prílohe č. 5, Prílohe č. 7, Prílohe č. 9, Prílohe č. 11, Prílohe č. 13, Prílohe č. 14 a Prílohe č. 15</w:t>
      </w:r>
      <w:r w:rsidR="00A00FB2">
        <w:rPr>
          <w:rFonts w:ascii="Arial" w:eastAsia="Times New Roman" w:hAnsi="Arial" w:cs="Arial"/>
          <w:noProof w:val="0"/>
          <w:sz w:val="20"/>
          <w:szCs w:val="20"/>
          <w:lang w:eastAsia="sk-SK"/>
        </w:rPr>
        <w:t xml:space="preserve"> </w:t>
      </w:r>
      <w:r w:rsidR="00A00FB2">
        <w:rPr>
          <w:rFonts w:ascii="Arial" w:eastAsia="Times New Roman" w:hAnsi="Arial" w:cs="Arial"/>
          <w:noProof w:val="0"/>
          <w:sz w:val="20"/>
          <w:szCs w:val="20"/>
        </w:rPr>
        <w:t>rámcovej dohody</w:t>
      </w:r>
      <w:r w:rsidRPr="00EC7084">
        <w:rPr>
          <w:rFonts w:ascii="Arial" w:eastAsia="Times New Roman" w:hAnsi="Arial" w:cs="Arial"/>
          <w:noProof w:val="0"/>
          <w:sz w:val="20"/>
          <w:szCs w:val="20"/>
          <w:lang w:eastAsia="sk-SK"/>
        </w:rPr>
        <w:t xml:space="preserve"> </w:t>
      </w:r>
      <w:r w:rsidRPr="00EC7084">
        <w:rPr>
          <w:rFonts w:ascii="Arial" w:eastAsia="Calibri" w:hAnsi="Arial" w:cs="Arial"/>
          <w:noProof w:val="0"/>
          <w:sz w:val="20"/>
          <w:szCs w:val="20"/>
          <w:lang w:eastAsia="sk-SK"/>
        </w:rPr>
        <w:t xml:space="preserve">sú pevné a nemenné počas celej doby trvania rámcovej dohody. V prípade postupu podľa </w:t>
      </w:r>
      <w:proofErr w:type="spellStart"/>
      <w:r w:rsidR="00C3588F">
        <w:rPr>
          <w:rFonts w:ascii="Arial" w:eastAsia="Calibri" w:hAnsi="Arial" w:cs="Arial"/>
          <w:noProof w:val="0"/>
          <w:sz w:val="20"/>
          <w:szCs w:val="20"/>
          <w:lang w:eastAsia="sk-SK"/>
        </w:rPr>
        <w:t>pod</w:t>
      </w:r>
      <w:r w:rsidRPr="00EC7084">
        <w:rPr>
          <w:rFonts w:ascii="Arial" w:eastAsia="Calibri" w:hAnsi="Arial" w:cs="Arial"/>
          <w:noProof w:val="0"/>
          <w:sz w:val="20"/>
          <w:szCs w:val="20"/>
          <w:lang w:eastAsia="sk-SK"/>
        </w:rPr>
        <w:t>bodu</w:t>
      </w:r>
      <w:proofErr w:type="spellEnd"/>
      <w:r w:rsidRPr="00EC7084">
        <w:rPr>
          <w:rFonts w:ascii="Arial" w:eastAsia="Calibri" w:hAnsi="Arial" w:cs="Arial"/>
          <w:noProof w:val="0"/>
          <w:sz w:val="20"/>
          <w:szCs w:val="20"/>
          <w:lang w:eastAsia="sk-SK"/>
        </w:rPr>
        <w:t xml:space="preserve"> 4.2.3</w:t>
      </w:r>
      <w:r w:rsidR="00C3588F">
        <w:rPr>
          <w:rFonts w:ascii="Arial" w:eastAsia="Calibri" w:hAnsi="Arial" w:cs="Arial"/>
          <w:noProof w:val="0"/>
          <w:sz w:val="20"/>
          <w:szCs w:val="20"/>
          <w:lang w:eastAsia="sk-SK"/>
        </w:rPr>
        <w:t xml:space="preserve"> bodu 4.2</w:t>
      </w:r>
      <w:r w:rsidRPr="00EC7084">
        <w:rPr>
          <w:rFonts w:ascii="Arial" w:eastAsia="Calibri" w:hAnsi="Arial" w:cs="Arial"/>
          <w:noProof w:val="0"/>
          <w:sz w:val="20"/>
          <w:szCs w:val="20"/>
          <w:lang w:eastAsia="sk-SK"/>
        </w:rPr>
        <w:t xml:space="preserve"> tohto článku rámcovej dohody sú jednotkové ceny náhradných dielov maximálne a v prípade nevyhnutnosti použitia ekvivalentných náhradných dielov sa za účelom určenia jednotkovej ceny dielu bude postupovať v zmysle bodu 3.27 a 3.28 článku 3 rámcovej dohody.</w:t>
      </w:r>
    </w:p>
    <w:p w14:paraId="34BB8973" w14:textId="318F5690" w:rsidR="00EC7084" w:rsidRPr="00EC7084" w:rsidRDefault="00EC7084" w:rsidP="00EC4F2C">
      <w:pPr>
        <w:numPr>
          <w:ilvl w:val="1"/>
          <w:numId w:val="49"/>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Na požiadanie objednávateľa je poskytovateľ povinný predložiť objednávateľovi Prílohu č. 1, Prílohu č. 3, Prílohu č. 5, Prílohu č. 7 a Prílohu č. 9</w:t>
      </w:r>
      <w:r w:rsidR="00A00FB2">
        <w:rPr>
          <w:rFonts w:ascii="Arial" w:eastAsia="Times New Roman" w:hAnsi="Arial" w:cs="Arial"/>
          <w:noProof w:val="0"/>
          <w:sz w:val="20"/>
          <w:szCs w:val="20"/>
          <w:lang w:eastAsia="sk-SK"/>
        </w:rPr>
        <w:t xml:space="preserve"> </w:t>
      </w:r>
      <w:r w:rsidR="00A00FB2">
        <w:rPr>
          <w:rFonts w:ascii="Arial" w:eastAsia="Times New Roman" w:hAnsi="Arial" w:cs="Arial"/>
          <w:noProof w:val="0"/>
          <w:sz w:val="20"/>
          <w:szCs w:val="20"/>
        </w:rPr>
        <w:t>rámcovej dohody</w:t>
      </w:r>
      <w:r w:rsidRPr="00EC7084">
        <w:rPr>
          <w:rFonts w:ascii="Arial" w:eastAsia="Times New Roman" w:hAnsi="Arial" w:cs="Arial"/>
          <w:noProof w:val="0"/>
          <w:sz w:val="20"/>
          <w:szCs w:val="20"/>
          <w:lang w:eastAsia="sk-SK"/>
        </w:rPr>
        <w:t xml:space="preserve"> doplnené o rozpis jednotkových cien cez hodinové sadzby, čas úkonu v hodinách a počet pracovníkov a predložiť kalkulácie hodinových sadzieb.</w:t>
      </w:r>
    </w:p>
    <w:p w14:paraId="1994C0C5" w14:textId="2B7F58BE" w:rsidR="00EC7084" w:rsidRPr="00EC7084" w:rsidRDefault="00EC7084" w:rsidP="00EC4F2C">
      <w:pPr>
        <w:numPr>
          <w:ilvl w:val="1"/>
          <w:numId w:val="4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lastRenderedPageBreak/>
        <w:t>Objednávateľ si v súlade s bodom 10 Prílohy č. 22</w:t>
      </w:r>
      <w:r w:rsidR="00A00FB2">
        <w:rPr>
          <w:rFonts w:ascii="Arial" w:eastAsia="Times New Roman" w:hAnsi="Arial" w:cs="Arial"/>
          <w:noProof w:val="0"/>
          <w:sz w:val="20"/>
          <w:szCs w:val="20"/>
          <w:lang w:eastAsia="sk-SK"/>
        </w:rPr>
        <w:t xml:space="preserve"> </w:t>
      </w:r>
      <w:r w:rsidR="00A00FB2">
        <w:rPr>
          <w:rFonts w:ascii="Arial" w:eastAsia="Times New Roman" w:hAnsi="Arial" w:cs="Arial"/>
          <w:noProof w:val="0"/>
          <w:sz w:val="20"/>
          <w:szCs w:val="20"/>
        </w:rPr>
        <w:t>rámcovej dohody</w:t>
      </w:r>
      <w:r w:rsidRPr="00EC7084">
        <w:rPr>
          <w:rFonts w:ascii="Arial" w:eastAsia="Times New Roman" w:hAnsi="Arial" w:cs="Arial"/>
          <w:noProof w:val="0"/>
          <w:sz w:val="20"/>
          <w:szCs w:val="20"/>
          <w:lang w:eastAsia="sk-SK"/>
        </w:rPr>
        <w:t xml:space="preserve"> vyhradzuje právo zrušiť jednostranným písomným oznámením časť záväzku (servisnú činnosť resp. servis technologického vybavenia) časti plnenia rámcovej dohody v prípade modernizácie technologických zariadení, na ktoré sa vzťahuje záruka podľa zmlúv, ktoré má, alebo bude mať objednávateľ uzavreté s tretími osobami, alebo z iného dôvodu, ktorý nebol predvídateľný v čase uzatvorenia rámcovej dohody a nevykonať úhradu časti záväzku týkajúcej sa servisu konkrétneho technologického vybavenia odo dňa jeho písomného prevzatia, alebo odo dňa výskytu akejkoľvek inej okolnosti podľa tohto bodu rámcovej dohody.</w:t>
      </w:r>
    </w:p>
    <w:p w14:paraId="7AB3FDAF" w14:textId="77777777" w:rsidR="00EC7084" w:rsidRPr="00EC7084" w:rsidRDefault="00EC7084" w:rsidP="00EC4F2C">
      <w:pPr>
        <w:spacing w:after="60" w:line="240" w:lineRule="auto"/>
        <w:jc w:val="both"/>
        <w:rPr>
          <w:rFonts w:ascii="Arial" w:eastAsia="Times New Roman" w:hAnsi="Arial" w:cs="Arial"/>
          <w:noProof w:val="0"/>
          <w:sz w:val="20"/>
          <w:szCs w:val="20"/>
          <w:lang w:eastAsia="sk-SK"/>
        </w:rPr>
      </w:pPr>
    </w:p>
    <w:p w14:paraId="661824A6"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Čl. 5 </w:t>
      </w:r>
    </w:p>
    <w:p w14:paraId="4742DABB"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PLATOBNÉ A FAKTURAČNÉ PODMIENKY</w:t>
      </w:r>
    </w:p>
    <w:p w14:paraId="6ACE1D62" w14:textId="77777777" w:rsidR="00EC7084" w:rsidRPr="00EC7084" w:rsidRDefault="00EC7084" w:rsidP="00EC4F2C">
      <w:pPr>
        <w:numPr>
          <w:ilvl w:val="1"/>
          <w:numId w:val="50"/>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color w:val="000000"/>
          <w:sz w:val="20"/>
          <w:szCs w:val="20"/>
          <w:lang w:eastAsia="sk-SK"/>
        </w:rPr>
        <w:t>Poskytovateľ</w:t>
      </w:r>
      <w:r w:rsidRPr="00EC7084">
        <w:rPr>
          <w:rFonts w:ascii="Arial" w:eastAsia="Times New Roman" w:hAnsi="Arial" w:cs="Arial"/>
          <w:bCs/>
          <w:noProof w:val="0"/>
          <w:sz w:val="20"/>
          <w:szCs w:val="20"/>
          <w:lang w:eastAsia="sk-SK"/>
        </w:rPr>
        <w:t xml:space="preserve"> má nárok na zaplatenie ceny len za skutočne vykonané činnosti podľa článku 1 rámcovej dohody.</w:t>
      </w:r>
    </w:p>
    <w:p w14:paraId="004A368F" w14:textId="77777777" w:rsidR="00EC7084" w:rsidRPr="00EC7084" w:rsidRDefault="00EC7084" w:rsidP="00EC4F2C">
      <w:pPr>
        <w:numPr>
          <w:ilvl w:val="1"/>
          <w:numId w:val="50"/>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Vykonanie opráv technologického vybavenia podľa </w:t>
      </w:r>
      <w:proofErr w:type="spellStart"/>
      <w:r w:rsidRPr="00EC7084">
        <w:rPr>
          <w:rFonts w:ascii="Arial" w:eastAsia="Times New Roman" w:hAnsi="Arial" w:cs="Arial"/>
          <w:bCs/>
          <w:noProof w:val="0"/>
          <w:sz w:val="20"/>
          <w:szCs w:val="20"/>
          <w:lang w:eastAsia="sk-SK"/>
        </w:rPr>
        <w:t>podbodu</w:t>
      </w:r>
      <w:proofErr w:type="spellEnd"/>
      <w:r w:rsidRPr="00EC7084">
        <w:rPr>
          <w:rFonts w:ascii="Arial" w:eastAsia="Times New Roman" w:hAnsi="Arial" w:cs="Arial"/>
          <w:bCs/>
          <w:noProof w:val="0"/>
          <w:sz w:val="20"/>
          <w:szCs w:val="20"/>
          <w:lang w:eastAsia="sk-SK"/>
        </w:rPr>
        <w:t xml:space="preserve"> 1.1.1 bodu 1.1 článku 1 rámcovej dohody bude poskytovateľ oprávnený fakturovať objednávateľovi do 15 (pätnástich) kalendárnych dní po úplnom odstránení vady alebo poruchy technologického vybavenia na základe objednávateľom schváleného súpisu prác vykonaných na odstraňovaní jednotlivej vady alebo poruchy,</w:t>
      </w:r>
      <w:r w:rsidRPr="00EC7084">
        <w:rPr>
          <w:rFonts w:ascii="Arial" w:eastAsia="Times New Roman" w:hAnsi="Arial" w:cs="Arial"/>
          <w:noProof w:val="0"/>
          <w:color w:val="000000"/>
          <w:sz w:val="20"/>
          <w:szCs w:val="20"/>
          <w:lang w:eastAsia="sk-SK"/>
        </w:rPr>
        <w:t xml:space="preserve"> </w:t>
      </w:r>
      <w:r w:rsidRPr="00EC7084">
        <w:rPr>
          <w:rFonts w:ascii="Arial" w:eastAsia="Times New Roman" w:hAnsi="Arial" w:cs="Arial"/>
          <w:bCs/>
          <w:noProof w:val="0"/>
          <w:sz w:val="20"/>
          <w:szCs w:val="20"/>
          <w:lang w:eastAsia="sk-SK"/>
        </w:rPr>
        <w:t xml:space="preserve">v ktorom je poskytovateľ povinný uviesť celkový počet (sumár) odpracovaných hodín. K faktúre je poskytovateľ povinný priložiť oboma stranami rámcovej dohody podpísané dokumenty: </w:t>
      </w:r>
    </w:p>
    <w:p w14:paraId="3A1BCC77" w14:textId="77777777" w:rsidR="00EC7084" w:rsidRPr="00EC7084" w:rsidRDefault="00EC7084" w:rsidP="00EC4F2C">
      <w:pPr>
        <w:numPr>
          <w:ilvl w:val="0"/>
          <w:numId w:val="65"/>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POV, </w:t>
      </w:r>
    </w:p>
    <w:p w14:paraId="577FB3C4" w14:textId="77777777" w:rsidR="00EC7084" w:rsidRPr="00EC7084" w:rsidRDefault="00EC7084" w:rsidP="00EC4F2C">
      <w:pPr>
        <w:numPr>
          <w:ilvl w:val="0"/>
          <w:numId w:val="65"/>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súpis vykonaných prác a dodávok, </w:t>
      </w:r>
    </w:p>
    <w:p w14:paraId="592059D1" w14:textId="77777777" w:rsidR="00EC7084" w:rsidRPr="00EC7084" w:rsidRDefault="00EC7084" w:rsidP="00EC4F2C">
      <w:pPr>
        <w:numPr>
          <w:ilvl w:val="0"/>
          <w:numId w:val="65"/>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záznam zo servisného denníka,</w:t>
      </w:r>
    </w:p>
    <w:p w14:paraId="49228B2E" w14:textId="77777777" w:rsidR="00EC7084" w:rsidRPr="00EC7084" w:rsidRDefault="00EC7084" w:rsidP="00EC4F2C">
      <w:pPr>
        <w:numPr>
          <w:ilvl w:val="0"/>
          <w:numId w:val="65"/>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preberací protokol o vykonaných dodávkach a montážnych prácach,</w:t>
      </w:r>
    </w:p>
    <w:p w14:paraId="4D423EE6" w14:textId="77777777" w:rsidR="00EC7084" w:rsidRPr="00EC7084" w:rsidRDefault="00EC7084" w:rsidP="00EC4F2C">
      <w:pPr>
        <w:numPr>
          <w:ilvl w:val="0"/>
          <w:numId w:val="65"/>
        </w:numPr>
        <w:spacing w:after="60" w:line="240" w:lineRule="auto"/>
        <w:jc w:val="both"/>
        <w:rPr>
          <w:rFonts w:ascii="Arial" w:eastAsia="Times New Roman" w:hAnsi="Arial" w:cs="Arial"/>
          <w:noProof w:val="0"/>
          <w:sz w:val="20"/>
          <w:szCs w:val="20"/>
          <w:lang w:eastAsia="sk-SK"/>
        </w:rPr>
      </w:pPr>
      <w:r w:rsidRPr="00EC7084">
        <w:rPr>
          <w:rFonts w:ascii="Arial" w:eastAsia="Times New Roman" w:hAnsi="Arial" w:cs="Arial"/>
          <w:noProof w:val="0"/>
          <w:color w:val="000000"/>
          <w:sz w:val="20"/>
          <w:szCs w:val="20"/>
          <w:lang w:eastAsia="sk-SK"/>
        </w:rPr>
        <w:t>kópia objednávky</w:t>
      </w:r>
      <w:r w:rsidRPr="00EC7084">
        <w:rPr>
          <w:rFonts w:ascii="Arial" w:eastAsia="Times New Roman" w:hAnsi="Arial" w:cs="Arial"/>
          <w:bCs/>
          <w:noProof w:val="0"/>
          <w:sz w:val="20"/>
          <w:szCs w:val="20"/>
          <w:lang w:eastAsia="sk-SK"/>
        </w:rPr>
        <w:t>.</w:t>
      </w:r>
    </w:p>
    <w:p w14:paraId="0173D992"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Poskytovateľovi nevznikne nárok na zaplatenie ceny vykonaných opráv vád alebo porúch, za ktoré zodpovedá podľa článku 7 </w:t>
      </w:r>
      <w:r w:rsidRPr="00EC7084">
        <w:rPr>
          <w:rFonts w:ascii="Arial" w:eastAsia="Times New Roman" w:hAnsi="Arial" w:cs="Arial"/>
          <w:noProof w:val="0"/>
          <w:sz w:val="20"/>
          <w:szCs w:val="20"/>
          <w:lang w:eastAsia="sk-SK"/>
        </w:rPr>
        <w:t xml:space="preserve">tejto </w:t>
      </w:r>
      <w:r w:rsidRPr="00EC7084">
        <w:rPr>
          <w:rFonts w:ascii="Arial" w:eastAsia="Times New Roman" w:hAnsi="Arial" w:cs="Arial"/>
          <w:bCs/>
          <w:noProof w:val="0"/>
          <w:sz w:val="20"/>
          <w:szCs w:val="20"/>
          <w:lang w:eastAsia="sk-SK"/>
        </w:rPr>
        <w:t>rámcovej dohody, t. j. vád a porúch technologického vybavenia vzniknutých v záručnej dobe poskytnutej poskytovateľom. Na účely fakturácie sa za deň dodania predmetu rámcovej dohody považuje deň podpísania POV oboma stranami rámcovej dohody. Na požiadanie objednávateľa je poskytovateľ povinný predložiť fotodokumentáciu nového dielu alebo zariadenia.</w:t>
      </w:r>
      <w:r w:rsidRPr="00EC7084">
        <w:rPr>
          <w:rFonts w:ascii="Arial" w:eastAsia="Times New Roman" w:hAnsi="Arial" w:cs="Arial"/>
          <w:noProof w:val="0"/>
          <w:color w:val="FF0000"/>
          <w:sz w:val="20"/>
          <w:szCs w:val="20"/>
          <w:lang w:eastAsia="sk-SK"/>
        </w:rPr>
        <w:t xml:space="preserve"> </w:t>
      </w:r>
      <w:r w:rsidRPr="00EC7084">
        <w:rPr>
          <w:rFonts w:ascii="Arial" w:eastAsia="Times New Roman" w:hAnsi="Arial" w:cs="Arial"/>
          <w:bCs/>
          <w:noProof w:val="0"/>
          <w:sz w:val="20"/>
          <w:szCs w:val="20"/>
          <w:lang w:eastAsia="sk-SK"/>
        </w:rPr>
        <w:t>V prípade rozdielu vykonaných prác, počtu hodín alebo použitia náhradných dielov medzi súpisom vykonaných prác a objednávkou vystavenou na základe cenovej ponuky, poskytovateľ je povinný uviesť vysvetlenie rozdielu do súpisu vykonaných prác a tento rozdiel sa premietne do výslednej fakturácie.</w:t>
      </w:r>
    </w:p>
    <w:p w14:paraId="546E6B9D" w14:textId="7557F976" w:rsidR="00EC7084" w:rsidRPr="00EC7084" w:rsidRDefault="00EC7084" w:rsidP="00EC4F2C">
      <w:pPr>
        <w:numPr>
          <w:ilvl w:val="1"/>
          <w:numId w:val="50"/>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Vykonávanie servisu technologického vybavenia podľa </w:t>
      </w:r>
      <w:proofErr w:type="spellStart"/>
      <w:r w:rsidRPr="00EC7084">
        <w:rPr>
          <w:rFonts w:ascii="Arial" w:eastAsia="Times New Roman" w:hAnsi="Arial" w:cs="Arial"/>
          <w:bCs/>
          <w:noProof w:val="0"/>
          <w:sz w:val="20"/>
          <w:szCs w:val="20"/>
          <w:lang w:eastAsia="sk-SK"/>
        </w:rPr>
        <w:t>podbodu</w:t>
      </w:r>
      <w:proofErr w:type="spellEnd"/>
      <w:r w:rsidRPr="00EC7084">
        <w:rPr>
          <w:rFonts w:ascii="Arial" w:eastAsia="Times New Roman" w:hAnsi="Arial" w:cs="Arial"/>
          <w:bCs/>
          <w:noProof w:val="0"/>
          <w:sz w:val="20"/>
          <w:szCs w:val="20"/>
          <w:lang w:eastAsia="sk-SK"/>
        </w:rPr>
        <w:t xml:space="preserve"> 1.1.2 bodu 1.1 článku 1 rámcovej dohody je poskytovateľ oprávnený fakturovať objednávateľovi v mesačných intervaloch do 15. (pätnásteho) dňa nasledujúceho kalendárneho mesiaca po ukončení prác na základe obdobia výkonu uvedeného v Prílohe č. 1, Prílohe č. 3, Prílohe č. 5, Prílohe č. 7</w:t>
      </w:r>
      <w:r w:rsidR="00DC16AC">
        <w:rPr>
          <w:rFonts w:ascii="Arial" w:eastAsia="Times New Roman" w:hAnsi="Arial" w:cs="Arial"/>
          <w:bCs/>
          <w:noProof w:val="0"/>
          <w:sz w:val="20"/>
          <w:szCs w:val="20"/>
          <w:lang w:eastAsia="sk-SK"/>
        </w:rPr>
        <w:t>, Prílohe č. 9</w:t>
      </w:r>
      <w:r w:rsidRPr="00EC7084">
        <w:rPr>
          <w:rFonts w:ascii="Arial" w:eastAsia="Times New Roman" w:hAnsi="Arial" w:cs="Arial"/>
          <w:bCs/>
          <w:noProof w:val="0"/>
          <w:sz w:val="20"/>
          <w:szCs w:val="20"/>
          <w:lang w:eastAsia="sk-SK"/>
        </w:rPr>
        <w:t xml:space="preserve"> a Prílohe č. </w:t>
      </w:r>
      <w:r w:rsidR="00DC16AC">
        <w:rPr>
          <w:rFonts w:ascii="Arial" w:eastAsia="Times New Roman" w:hAnsi="Arial" w:cs="Arial"/>
          <w:bCs/>
          <w:noProof w:val="0"/>
          <w:sz w:val="20"/>
          <w:szCs w:val="20"/>
          <w:lang w:eastAsia="sk-SK"/>
        </w:rPr>
        <w:t>14</w:t>
      </w:r>
      <w:r w:rsidRPr="00EC7084">
        <w:rPr>
          <w:rFonts w:ascii="Arial" w:eastAsia="Times New Roman" w:hAnsi="Arial" w:cs="Arial"/>
          <w:bCs/>
          <w:noProof w:val="0"/>
          <w:sz w:val="20"/>
          <w:szCs w:val="20"/>
          <w:lang w:eastAsia="sk-SK"/>
        </w:rPr>
        <w:t xml:space="preserve"> rámcovej dohody a z neho vyplývajúcich súpisov vykonaných prác </w:t>
      </w:r>
      <w:r w:rsidRPr="00EC7084">
        <w:rPr>
          <w:rFonts w:ascii="Arial" w:eastAsia="Times New Roman" w:hAnsi="Arial" w:cs="Arial"/>
          <w:noProof w:val="0"/>
          <w:color w:val="000000"/>
          <w:sz w:val="20"/>
          <w:szCs w:val="20"/>
          <w:lang w:eastAsia="sk-SK"/>
        </w:rPr>
        <w:t>a záznamov v servisnom denníku</w:t>
      </w:r>
      <w:r w:rsidRPr="00EC7084">
        <w:rPr>
          <w:rFonts w:ascii="Arial" w:eastAsia="Times New Roman" w:hAnsi="Arial" w:cs="Arial"/>
          <w:bCs/>
          <w:noProof w:val="0"/>
          <w:sz w:val="20"/>
          <w:szCs w:val="20"/>
          <w:lang w:eastAsia="sk-SK"/>
        </w:rPr>
        <w:t xml:space="preserve"> podpísaných osobami objednávateľa oprávnenými konať vo veciach technických, a to </w:t>
      </w:r>
      <w:r w:rsidRPr="00EC7084">
        <w:rPr>
          <w:rFonts w:ascii="Arial" w:eastAsia="Times New Roman" w:hAnsi="Arial" w:cs="Arial"/>
          <w:noProof w:val="0"/>
          <w:sz w:val="20"/>
          <w:szCs w:val="20"/>
          <w:lang w:eastAsia="sk-SK"/>
        </w:rPr>
        <w:t>vedúcim SSÚD 5 Považská Bystrica a vedúcim oddelenia tunela (SSÚD 5 Považská Bystrica)</w:t>
      </w:r>
      <w:r w:rsidRPr="00EC7084">
        <w:rPr>
          <w:rFonts w:ascii="Arial" w:eastAsia="Times New Roman" w:hAnsi="Arial" w:cs="Arial"/>
          <w:bCs/>
          <w:noProof w:val="0"/>
          <w:sz w:val="20"/>
          <w:szCs w:val="20"/>
          <w:lang w:eastAsia="sk-SK"/>
        </w:rPr>
        <w:t>. Na účely fakturácie sa za deň dodania predmetu rámcovej dohody považuje posledný deň obdobia, na ktoré sa platba vzťahuje. K faktúre je poskytovateľ povinný priložiť oboma stranami rámcovej dohody podpísané dokumenty:</w:t>
      </w:r>
    </w:p>
    <w:p w14:paraId="2B233B02" w14:textId="77777777" w:rsidR="00EC7084" w:rsidRPr="00EC7084" w:rsidRDefault="00EC7084" w:rsidP="00EC4F2C">
      <w:pPr>
        <w:numPr>
          <w:ilvl w:val="0"/>
          <w:numId w:val="138"/>
        </w:numPr>
        <w:spacing w:after="60" w:line="240" w:lineRule="auto"/>
        <w:ind w:left="1560"/>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súpis vykonaných prác a dodávok,</w:t>
      </w:r>
    </w:p>
    <w:p w14:paraId="019B79EC" w14:textId="77777777" w:rsidR="00EC7084" w:rsidRPr="00EC7084" w:rsidRDefault="00EC7084" w:rsidP="00EC4F2C">
      <w:pPr>
        <w:numPr>
          <w:ilvl w:val="0"/>
          <w:numId w:val="138"/>
        </w:numPr>
        <w:spacing w:after="60" w:line="240" w:lineRule="auto"/>
        <w:ind w:left="1560"/>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záznam zo servisného denníka,</w:t>
      </w:r>
    </w:p>
    <w:p w14:paraId="44A0FD12" w14:textId="77777777" w:rsidR="00EC7084" w:rsidRPr="00EC7084" w:rsidRDefault="00EC7084" w:rsidP="00EC4F2C">
      <w:pPr>
        <w:numPr>
          <w:ilvl w:val="0"/>
          <w:numId w:val="138"/>
        </w:numPr>
        <w:spacing w:after="60" w:line="240" w:lineRule="auto"/>
        <w:ind w:left="1560"/>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preberací protokol o vykonaných dodávkach a montážnych prácach,</w:t>
      </w:r>
    </w:p>
    <w:p w14:paraId="6F196711" w14:textId="77777777" w:rsidR="00EC7084" w:rsidRPr="00EC7084" w:rsidRDefault="00EC7084" w:rsidP="00EC4F2C">
      <w:pPr>
        <w:numPr>
          <w:ilvl w:val="0"/>
          <w:numId w:val="138"/>
        </w:numPr>
        <w:spacing w:after="60" w:line="240" w:lineRule="auto"/>
        <w:ind w:left="1559" w:hanging="357"/>
        <w:jc w:val="both"/>
        <w:rPr>
          <w:rFonts w:ascii="Arial" w:eastAsia="Times New Roman" w:hAnsi="Arial" w:cs="Arial"/>
          <w:noProof w:val="0"/>
          <w:sz w:val="20"/>
          <w:szCs w:val="20"/>
          <w:lang w:eastAsia="sk-SK"/>
        </w:rPr>
      </w:pPr>
      <w:r w:rsidRPr="00EC7084">
        <w:rPr>
          <w:rFonts w:ascii="Arial" w:eastAsia="Times New Roman" w:hAnsi="Arial" w:cs="Arial"/>
          <w:noProof w:val="0"/>
          <w:color w:val="000000"/>
          <w:sz w:val="20"/>
          <w:szCs w:val="20"/>
          <w:lang w:eastAsia="sk-SK"/>
        </w:rPr>
        <w:t>kópia objednávky</w:t>
      </w:r>
      <w:r w:rsidRPr="00EC7084">
        <w:rPr>
          <w:rFonts w:ascii="Arial" w:eastAsia="Times New Roman" w:hAnsi="Arial" w:cs="Arial"/>
          <w:bCs/>
          <w:noProof w:val="0"/>
          <w:sz w:val="20"/>
          <w:szCs w:val="20"/>
          <w:lang w:eastAsia="sk-SK"/>
        </w:rPr>
        <w:t>.</w:t>
      </w:r>
    </w:p>
    <w:p w14:paraId="3C93E013" w14:textId="53374D2A" w:rsidR="00EC7084" w:rsidRPr="00EC7084" w:rsidRDefault="00EC7084" w:rsidP="00EC4F2C">
      <w:pPr>
        <w:numPr>
          <w:ilvl w:val="1"/>
          <w:numId w:val="50"/>
        </w:numPr>
        <w:spacing w:after="60" w:line="240" w:lineRule="auto"/>
        <w:ind w:left="567" w:hanging="567"/>
        <w:jc w:val="both"/>
        <w:rPr>
          <w:rFonts w:ascii="Arial" w:eastAsia="Times New Roman" w:hAnsi="Arial" w:cs="Arial"/>
          <w:noProof w:val="0"/>
          <w:color w:val="000000"/>
          <w:sz w:val="20"/>
          <w:szCs w:val="20"/>
        </w:rPr>
      </w:pPr>
      <w:r w:rsidRPr="00EC7084">
        <w:rPr>
          <w:rFonts w:ascii="Arial" w:eastAsia="Times New Roman" w:hAnsi="Arial" w:cs="Arial"/>
          <w:noProof w:val="0"/>
          <w:color w:val="000000"/>
          <w:sz w:val="20"/>
          <w:szCs w:val="20"/>
        </w:rPr>
        <w:t xml:space="preserve">V prípade aktualizácie prevádzkovej dokumentácie </w:t>
      </w:r>
      <w:r w:rsidR="00836A99">
        <w:rPr>
          <w:rFonts w:ascii="Arial" w:eastAsia="Times New Roman" w:hAnsi="Arial" w:cs="Arial"/>
          <w:noProof w:val="0"/>
          <w:color w:val="000000"/>
          <w:sz w:val="20"/>
          <w:szCs w:val="20"/>
        </w:rPr>
        <w:t xml:space="preserve">a DSVS </w:t>
      </w:r>
      <w:r w:rsidRPr="00EC7084">
        <w:rPr>
          <w:rFonts w:ascii="Arial" w:eastAsia="Times New Roman" w:hAnsi="Arial" w:cs="Arial"/>
          <w:noProof w:val="0"/>
          <w:color w:val="000000"/>
          <w:sz w:val="20"/>
          <w:szCs w:val="20"/>
        </w:rPr>
        <w:t>je poskytovateľ povinný k faktúre priložiť súpis vykonaných prác a detailný zoznam vykonaných zmien v dokumentácii potvrdený vedúcim oddelenia tunela SSÚD 5 Považská Bystrica.</w:t>
      </w:r>
    </w:p>
    <w:p w14:paraId="10081E22" w14:textId="2D22DDFE" w:rsidR="00EC7084" w:rsidRPr="00EC7084" w:rsidRDefault="00EC7084" w:rsidP="00EC4F2C">
      <w:pPr>
        <w:numPr>
          <w:ilvl w:val="1"/>
          <w:numId w:val="50"/>
        </w:numPr>
        <w:spacing w:after="60" w:line="240" w:lineRule="auto"/>
        <w:ind w:left="567" w:hanging="567"/>
        <w:jc w:val="both"/>
        <w:rPr>
          <w:rFonts w:ascii="Arial" w:eastAsia="Times New Roman" w:hAnsi="Arial" w:cs="Arial"/>
          <w:noProof w:val="0"/>
          <w:color w:val="000000"/>
          <w:sz w:val="20"/>
          <w:szCs w:val="20"/>
        </w:rPr>
      </w:pPr>
      <w:r w:rsidRPr="00EC7084">
        <w:rPr>
          <w:rFonts w:ascii="Arial" w:eastAsia="Times New Roman" w:hAnsi="Arial" w:cs="Arial"/>
          <w:noProof w:val="0"/>
          <w:color w:val="000000"/>
          <w:sz w:val="20"/>
          <w:szCs w:val="20"/>
        </w:rPr>
        <w:t xml:space="preserve">Vykonávanie povinností </w:t>
      </w:r>
      <w:r w:rsidR="009E2608">
        <w:rPr>
          <w:rFonts w:ascii="Arial" w:eastAsia="Times New Roman" w:hAnsi="Arial" w:cs="Arial"/>
          <w:noProof w:val="0"/>
          <w:color w:val="000000"/>
          <w:sz w:val="20"/>
          <w:szCs w:val="20"/>
        </w:rPr>
        <w:t>podľa</w:t>
      </w:r>
      <w:r w:rsidRPr="00EC7084">
        <w:rPr>
          <w:rFonts w:ascii="Arial" w:eastAsia="Times New Roman" w:hAnsi="Arial" w:cs="Arial"/>
          <w:noProof w:val="0"/>
          <w:color w:val="000000"/>
          <w:sz w:val="20"/>
          <w:szCs w:val="20"/>
        </w:rPr>
        <w:t xml:space="preserve"> Zmluv</w:t>
      </w:r>
      <w:r w:rsidR="009E2608">
        <w:rPr>
          <w:rFonts w:ascii="Arial" w:eastAsia="Times New Roman" w:hAnsi="Arial" w:cs="Arial"/>
          <w:noProof w:val="0"/>
          <w:color w:val="000000"/>
          <w:sz w:val="20"/>
          <w:szCs w:val="20"/>
        </w:rPr>
        <w:t>y</w:t>
      </w:r>
      <w:r w:rsidRPr="00EC7084">
        <w:rPr>
          <w:rFonts w:ascii="Arial" w:eastAsia="Times New Roman" w:hAnsi="Arial" w:cs="Arial"/>
          <w:noProof w:val="0"/>
          <w:color w:val="000000"/>
          <w:sz w:val="20"/>
          <w:szCs w:val="20"/>
        </w:rPr>
        <w:t> KB je poskytovateľ oprávnený fakturovať objednávateľovi v mesačných intervaloch do 15. (pätnásteho) dňa nasledujúceho kalendárneho mesiaca po ukončení prác. Poskytovateľ je povinný k faktúre priložiť súpis vykonaných prác a záznam zo servisného denníka, potvrdený vedúcim SSÚD 5 Považská Bystrica a schválený vedúcim odboru riadenia bezpečnosti</w:t>
      </w:r>
      <w:r w:rsidR="00DF0AA0">
        <w:rPr>
          <w:rFonts w:ascii="Arial" w:eastAsia="Times New Roman" w:hAnsi="Arial" w:cs="Arial"/>
          <w:noProof w:val="0"/>
          <w:color w:val="000000"/>
          <w:sz w:val="20"/>
          <w:szCs w:val="20"/>
        </w:rPr>
        <w:t xml:space="preserve">, vedúcim oddelenia riadenia </w:t>
      </w:r>
      <w:r w:rsidR="00DF0AA0">
        <w:rPr>
          <w:rFonts w:ascii="Arial" w:eastAsia="Times New Roman" w:hAnsi="Arial" w:cs="Arial"/>
          <w:noProof w:val="0"/>
          <w:color w:val="000000"/>
          <w:sz w:val="20"/>
          <w:szCs w:val="20"/>
        </w:rPr>
        <w:lastRenderedPageBreak/>
        <w:t>informačnej bezpečnosti a kybernetickej bezpečnosti</w:t>
      </w:r>
      <w:r w:rsidRPr="00EC7084">
        <w:rPr>
          <w:rFonts w:ascii="Arial" w:eastAsia="Times New Roman" w:hAnsi="Arial" w:cs="Arial"/>
          <w:noProof w:val="0"/>
          <w:color w:val="000000"/>
          <w:sz w:val="20"/>
          <w:szCs w:val="20"/>
        </w:rPr>
        <w:t xml:space="preserve"> a expertom manažéro</w:t>
      </w:r>
      <w:r w:rsidR="00DF0AA0">
        <w:rPr>
          <w:rFonts w:ascii="Arial" w:eastAsia="Times New Roman" w:hAnsi="Arial" w:cs="Arial"/>
          <w:noProof w:val="0"/>
          <w:color w:val="000000"/>
          <w:sz w:val="20"/>
          <w:szCs w:val="20"/>
        </w:rPr>
        <w:t>m</w:t>
      </w:r>
      <w:r w:rsidRPr="00EC7084">
        <w:rPr>
          <w:rFonts w:ascii="Arial" w:eastAsia="Times New Roman" w:hAnsi="Arial" w:cs="Arial"/>
          <w:noProof w:val="0"/>
          <w:color w:val="000000"/>
          <w:sz w:val="20"/>
          <w:szCs w:val="20"/>
        </w:rPr>
        <w:t xml:space="preserve"> informačnej bezpečnosti a kybernetickej bezpečnosti.</w:t>
      </w:r>
    </w:p>
    <w:p w14:paraId="2278C10A" w14:textId="2DAB2746" w:rsidR="00EC7084" w:rsidRPr="00EC7084" w:rsidRDefault="00EC7084" w:rsidP="00EC4F2C">
      <w:pPr>
        <w:numPr>
          <w:ilvl w:val="1"/>
          <w:numId w:val="50"/>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Poskytovateľ je povinný predložiť faktúru v 2 (dvoch) vyhotoveniach. Faktúra musí obsahovať obligatórne náležitosti podľa § 74 ods. 1 zákona č. 222/2004 Z. z. o dani z pridanej hodnoty v znení neskorších predpisov (ďalej len „</w:t>
      </w:r>
      <w:r w:rsidRPr="00EC7084">
        <w:rPr>
          <w:rFonts w:ascii="Arial" w:eastAsia="Times New Roman" w:hAnsi="Arial" w:cs="Arial"/>
          <w:b/>
          <w:noProof w:val="0"/>
          <w:sz w:val="20"/>
          <w:szCs w:val="20"/>
          <w:lang w:eastAsia="sk-SK"/>
        </w:rPr>
        <w:t>zákon o DPH</w:t>
      </w:r>
      <w:r w:rsidRPr="00EC7084">
        <w:rPr>
          <w:rFonts w:ascii="Arial" w:eastAsia="Times New Roman" w:hAnsi="Arial" w:cs="Arial"/>
          <w:noProof w:val="0"/>
          <w:sz w:val="20"/>
          <w:szCs w:val="20"/>
          <w:lang w:eastAsia="sk-SK"/>
        </w:rPr>
        <w:t>“). Faktúra musí  obsahovať aj nasledovné údaje: odvolávku na číslo rámcovej dohody, prípadne číslo dodatku, číslo objednávky a jedinečné číslo POV</w:t>
      </w:r>
      <w:r w:rsidR="007B49F8">
        <w:rPr>
          <w:rFonts w:ascii="Arial" w:eastAsia="Times New Roman" w:hAnsi="Arial" w:cs="Arial"/>
          <w:noProof w:val="0"/>
          <w:sz w:val="20"/>
          <w:szCs w:val="20"/>
          <w:lang w:eastAsia="sk-SK"/>
        </w:rPr>
        <w:t>,</w:t>
      </w:r>
      <w:r w:rsidRPr="00EC7084">
        <w:rPr>
          <w:rFonts w:ascii="Arial" w:eastAsia="Times New Roman" w:hAnsi="Arial" w:cs="Arial"/>
          <w:noProof w:val="0"/>
          <w:sz w:val="20"/>
          <w:szCs w:val="20"/>
          <w:lang w:eastAsia="sk-SK"/>
        </w:rPr>
        <w:t xml:space="preserve"> popis plnenia podľa predmetu rámcovej dohody, bankové spojenie v zmysle rámcovej dohody a musia k nej byť priložené prílohy podľa bodu 5.2, 5.3, 5.4, resp. 5.5 tohto článku rámcovej dohody. V prípade aplikácie ustanovenia § 69 ods. 12 pís. j) Zákona o DPH musí faktúra obsahovať aj číselný kód a popis plnenia v zmysle sekcie F Nariadenia Komisie (EÚ) č. 1209/2014 z 29. októbra 2014. V prípade </w:t>
      </w:r>
      <w:proofErr w:type="spellStart"/>
      <w:r w:rsidRPr="00EC7084">
        <w:rPr>
          <w:rFonts w:ascii="Arial" w:eastAsia="Times New Roman" w:hAnsi="Arial" w:cs="Arial"/>
          <w:noProof w:val="0"/>
          <w:sz w:val="20"/>
          <w:szCs w:val="20"/>
          <w:lang w:eastAsia="sk-SK"/>
        </w:rPr>
        <w:t>neaplikácie</w:t>
      </w:r>
      <w:proofErr w:type="spellEnd"/>
      <w:r w:rsidRPr="00EC7084">
        <w:rPr>
          <w:rFonts w:ascii="Arial" w:eastAsia="Times New Roman" w:hAnsi="Arial" w:cs="Arial"/>
          <w:noProof w:val="0"/>
          <w:sz w:val="20"/>
          <w:szCs w:val="20"/>
          <w:lang w:eastAsia="sk-SK"/>
        </w:rPr>
        <w:t xml:space="preserve"> ustanovenia § 69 ods. 12 pís.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poskytovateľa v plnom rozsahu.</w:t>
      </w:r>
    </w:p>
    <w:p w14:paraId="0D926970" w14:textId="77777777" w:rsidR="00EC7084" w:rsidRPr="00EC7084" w:rsidRDefault="00EC7084" w:rsidP="00EC4F2C">
      <w:pPr>
        <w:numPr>
          <w:ilvl w:val="1"/>
          <w:numId w:val="50"/>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Lehota splatnosti jednotlivých faktúr je 30 (tridsať) kalendárnych dní od dátumu ich doručenia bez nedostatkov do sídla objednávateľa (doporučene poštou alebo osobne, príp. kuriérom do podateľne v sídle objednávateľa).</w:t>
      </w:r>
    </w:p>
    <w:p w14:paraId="44E3A822" w14:textId="77777777" w:rsidR="00EC7084" w:rsidRPr="00EC7084" w:rsidRDefault="00EC7084" w:rsidP="00EC4F2C">
      <w:pPr>
        <w:numPr>
          <w:ilvl w:val="1"/>
          <w:numId w:val="50"/>
        </w:numPr>
        <w:spacing w:after="60" w:line="240" w:lineRule="auto"/>
        <w:ind w:left="567" w:hanging="567"/>
        <w:jc w:val="both"/>
        <w:rPr>
          <w:rFonts w:ascii="Arial" w:eastAsia="Times New Roman" w:hAnsi="Arial" w:cs="Arial"/>
        </w:rPr>
      </w:pPr>
      <w:r w:rsidRPr="00EC7084">
        <w:rPr>
          <w:rFonts w:ascii="Arial" w:eastAsia="Times New Roman" w:hAnsi="Arial" w:cs="Arial"/>
          <w:noProof w:val="0"/>
          <w:sz w:val="20"/>
          <w:szCs w:val="20"/>
          <w:lang w:eastAsia="sk-SK"/>
        </w:rPr>
        <w:t>Obálka, v ktorej bude doručená faktúra odosielaná, musí byť označená slovom „FAKTÚRA“. Faktúra musí byť odoslaná doporučene. U faktúry odosielanej ako obyčajná poštová zásielka nie je možné účtovať úrok z omeškania z fakturovanej ceny.</w:t>
      </w:r>
    </w:p>
    <w:p w14:paraId="6CB5EDE6" w14:textId="77777777" w:rsidR="00EC7084" w:rsidRPr="00EC7084" w:rsidRDefault="00EC7084" w:rsidP="00EC4F2C">
      <w:pPr>
        <w:numPr>
          <w:ilvl w:val="1"/>
          <w:numId w:val="50"/>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V prípade, ak je poskytovateľ v postavení zahraničnej osoby, riadi sa zákonom o DPH.</w:t>
      </w:r>
    </w:p>
    <w:p w14:paraId="1A7490AF" w14:textId="77777777" w:rsidR="00EC7084" w:rsidRPr="00EC7084" w:rsidRDefault="00EC7084" w:rsidP="00EC4F2C">
      <w:pPr>
        <w:spacing w:after="60" w:line="240" w:lineRule="auto"/>
        <w:rPr>
          <w:rFonts w:ascii="Arial" w:eastAsia="Times New Roman" w:hAnsi="Arial" w:cs="Arial"/>
          <w:sz w:val="20"/>
          <w:szCs w:val="20"/>
        </w:rPr>
      </w:pPr>
    </w:p>
    <w:p w14:paraId="04DF546E"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Čl. 6 </w:t>
      </w:r>
    </w:p>
    <w:p w14:paraId="06B6C50C"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SANKCIE</w:t>
      </w:r>
    </w:p>
    <w:p w14:paraId="2CB222F8" w14:textId="75837B82"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V prípade, ak poskytovateľ nenastúpi na výkon servisu technologického vybavenia v termíne stanovenom objednávateľom podľa bodu 3.25 článku 3 rámcovej dohody, objednávateľovi vzniká nárok voči poskytovateľovi na zaplatenie zmluvnej pokuty vo výške 1.000,- EUR </w:t>
      </w:r>
      <w:r w:rsidRPr="00EC7084">
        <w:rPr>
          <w:rFonts w:ascii="Arial" w:eastAsia="Times New Roman" w:hAnsi="Arial" w:cs="Arial"/>
          <w:noProof w:val="0"/>
          <w:color w:val="000000"/>
          <w:sz w:val="20"/>
          <w:szCs w:val="20"/>
          <w:lang w:eastAsia="sk-SK"/>
        </w:rPr>
        <w:t>(slovom: tisíc eur)</w:t>
      </w:r>
      <w:r w:rsidRPr="00EC7084">
        <w:rPr>
          <w:rFonts w:ascii="Arial" w:eastAsia="Times New Roman" w:hAnsi="Arial" w:cs="Arial"/>
          <w:noProof w:val="0"/>
          <w:sz w:val="20"/>
          <w:szCs w:val="20"/>
          <w:lang w:eastAsia="sk-SK"/>
        </w:rPr>
        <w:t xml:space="preserve"> za každý, aj začatý deň omeškania poskytovateľa s nástupom na výkon servisu technologického vybavenia.</w:t>
      </w:r>
    </w:p>
    <w:p w14:paraId="48F4541E"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Za nedodržanie obdobia výkonu servisu technologického vybavenia uvedeného v prílohách rámcovej dohody spočívajúceho v nevykonaní servisu technologického vybavenia, objednávateľovi vzniká nárok voči poskytovateľovi na zaplatenie zmluvnej pokuty vo výške 500,- </w:t>
      </w:r>
      <w:r w:rsidRPr="00EC7084">
        <w:rPr>
          <w:rFonts w:ascii="Arial" w:eastAsia="Times New Roman" w:hAnsi="Arial" w:cs="Arial"/>
          <w:noProof w:val="0"/>
          <w:sz w:val="20"/>
          <w:szCs w:val="20"/>
          <w:lang w:eastAsia="sk-SK"/>
        </w:rPr>
        <w:t>EUR</w:t>
      </w:r>
      <w:r w:rsidRPr="00EC7084">
        <w:rPr>
          <w:rFonts w:ascii="Arial" w:eastAsia="Times New Roman" w:hAnsi="Arial" w:cs="Arial"/>
          <w:bCs/>
          <w:noProof w:val="0"/>
          <w:sz w:val="20"/>
          <w:szCs w:val="20"/>
          <w:lang w:eastAsia="sk-SK"/>
        </w:rPr>
        <w:t xml:space="preserve"> </w:t>
      </w:r>
      <w:r w:rsidRPr="00EC7084">
        <w:rPr>
          <w:rFonts w:ascii="Arial" w:eastAsia="Times New Roman" w:hAnsi="Arial" w:cs="Arial"/>
          <w:bCs/>
          <w:noProof w:val="0"/>
          <w:color w:val="000000"/>
          <w:sz w:val="20"/>
          <w:szCs w:val="20"/>
          <w:lang w:eastAsia="sk-SK"/>
        </w:rPr>
        <w:t xml:space="preserve">(slovom: päťsto eur) </w:t>
      </w:r>
      <w:r w:rsidRPr="00EC7084">
        <w:rPr>
          <w:rFonts w:ascii="Arial" w:eastAsia="Times New Roman" w:hAnsi="Arial" w:cs="Arial"/>
          <w:bCs/>
          <w:noProof w:val="0"/>
          <w:sz w:val="20"/>
          <w:szCs w:val="20"/>
          <w:lang w:eastAsia="sk-SK"/>
        </w:rPr>
        <w:t xml:space="preserve">za každý, aj začatý deň omeškania a každú nezrealizovanú položku špecifikovanú v príslušnej prílohe rámcovej dohody. Za hraničný termín výkonu sa považuje posledný deň mesiaca, v ktorom je predmetná činnosť naplánovaná podľa Prílohy č. 1, Prílohy č. 3, Prílohy č. 5, Prílohy č. 7 a Prílohy č. 9 rámcovej dohody. V takomto prípade je poskytovateľ povinný okrem zaplatenia zmluvnej pokuty servis technologického vybavenia vykonať v náhradnom termíne, a to do 14 (štrnástich) kalendárnych dní od uplynutia termínu podľa obdobia výkonu (v časti týkajúcej sa omeškaných servisných prác a/alebo revízií). V prípade, ak sa tak nestane, je objednávateľ oprávnený odstúpiť od rámcovej dohody, a to z dôvodu jej podstatného porušenia. </w:t>
      </w:r>
    </w:p>
    <w:p w14:paraId="604BDC70" w14:textId="77777777" w:rsidR="00EC7084" w:rsidRPr="00EC7084" w:rsidRDefault="00EC7084" w:rsidP="00EC4F2C">
      <w:pPr>
        <w:numPr>
          <w:ilvl w:val="1"/>
          <w:numId w:val="51"/>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V prípade, ak poskytovateľ nezačne práce na odstraňovaní vady alebo poruchy v čase podľa bodu 3.7 článku 3 rámcovej dohody, objednávateľovi vzniká nárok voči poskytovateľovi na zaplatenie zmluvnej pokuty vo výške 1.000,00 EUR </w:t>
      </w:r>
      <w:r w:rsidRPr="00EC7084">
        <w:rPr>
          <w:rFonts w:ascii="Arial" w:eastAsia="Times New Roman" w:hAnsi="Arial" w:cs="Arial"/>
          <w:noProof w:val="0"/>
          <w:color w:val="000000"/>
          <w:sz w:val="20"/>
          <w:szCs w:val="20"/>
          <w:lang w:eastAsia="sk-SK"/>
        </w:rPr>
        <w:t>(slovom: tisíc eur)</w:t>
      </w:r>
      <w:r w:rsidRPr="00EC7084">
        <w:rPr>
          <w:rFonts w:ascii="Arial" w:eastAsia="Times New Roman" w:hAnsi="Arial" w:cs="Arial"/>
          <w:noProof w:val="0"/>
          <w:sz w:val="20"/>
          <w:szCs w:val="20"/>
          <w:lang w:eastAsia="sk-SK"/>
        </w:rPr>
        <w:t xml:space="preserve"> za každú celú i začatú hodinu omeškania so začatím prác na odstraňovaní vady alebo poruchy. </w:t>
      </w:r>
    </w:p>
    <w:p w14:paraId="595490D9" w14:textId="5E2D3551" w:rsidR="00EC7084" w:rsidRPr="004E44ED" w:rsidRDefault="00EC7084" w:rsidP="004E44ED">
      <w:pPr>
        <w:pStyle w:val="Odsekzoznamu"/>
        <w:numPr>
          <w:ilvl w:val="1"/>
          <w:numId w:val="51"/>
        </w:numPr>
        <w:spacing w:after="120"/>
        <w:ind w:left="567" w:hanging="567"/>
        <w:jc w:val="both"/>
        <w:rPr>
          <w:rFonts w:cs="Arial"/>
          <w:noProof w:val="0"/>
          <w:sz w:val="20"/>
          <w:szCs w:val="20"/>
          <w:lang w:eastAsia="sk-SK"/>
        </w:rPr>
      </w:pPr>
      <w:r w:rsidRPr="000D2FC7">
        <w:rPr>
          <w:rFonts w:cs="Arial"/>
          <w:noProof w:val="0"/>
          <w:sz w:val="20"/>
          <w:szCs w:val="20"/>
          <w:lang w:eastAsia="sk-SK"/>
        </w:rPr>
        <w:t>V prípade, ak poskytovateľ nezačne práce na odstraňovaní vady alebo poruchy v termíne podľa bodu 3.7 článku 3 rámcovej dohody a týmto svojím konaním spôsobí uzatvorenie tunel</w:t>
      </w:r>
      <w:r w:rsidR="00A00FB2">
        <w:rPr>
          <w:rFonts w:cs="Arial"/>
          <w:noProof w:val="0"/>
          <w:sz w:val="20"/>
          <w:szCs w:val="20"/>
          <w:lang w:eastAsia="sk-SK"/>
        </w:rPr>
        <w:t>a</w:t>
      </w:r>
      <w:r w:rsidRPr="000D2FC7">
        <w:rPr>
          <w:rFonts w:cs="Arial"/>
          <w:noProof w:val="0"/>
          <w:sz w:val="20"/>
          <w:szCs w:val="20"/>
          <w:lang w:eastAsia="sk-SK"/>
        </w:rPr>
        <w:t xml:space="preserve"> Ovčiarsko a</w:t>
      </w:r>
      <w:r w:rsidR="00A00FB2">
        <w:rPr>
          <w:rFonts w:cs="Arial"/>
          <w:noProof w:val="0"/>
          <w:sz w:val="20"/>
          <w:szCs w:val="20"/>
          <w:lang w:eastAsia="sk-SK"/>
        </w:rPr>
        <w:t>/alebo</w:t>
      </w:r>
      <w:r w:rsidRPr="000D2FC7">
        <w:rPr>
          <w:rFonts w:cs="Arial"/>
          <w:noProof w:val="0"/>
          <w:sz w:val="20"/>
          <w:szCs w:val="20"/>
          <w:lang w:eastAsia="sk-SK"/>
        </w:rPr>
        <w:t xml:space="preserve"> Žilina, objednávateľovi vzniká  nárok voči poskytovateľovi na zaplatenie zmluvnej pokuty vo výške 3.000,00 EUR (slovom: tritisíc eur) za každú celú i začatú hodinu </w:t>
      </w:r>
      <w:r w:rsidRPr="000D2FC7">
        <w:rPr>
          <w:rFonts w:cs="Arial"/>
          <w:noProof w:val="0"/>
          <w:sz w:val="20"/>
          <w:szCs w:val="20"/>
          <w:lang w:eastAsia="sk-SK"/>
        </w:rPr>
        <w:lastRenderedPageBreak/>
        <w:t>uzatvorenia tunel</w:t>
      </w:r>
      <w:r w:rsidR="00A00FB2">
        <w:rPr>
          <w:rFonts w:cs="Arial"/>
          <w:noProof w:val="0"/>
          <w:sz w:val="20"/>
          <w:szCs w:val="20"/>
          <w:lang w:eastAsia="sk-SK"/>
        </w:rPr>
        <w:t>a</w:t>
      </w:r>
      <w:r w:rsidRPr="000D2FC7">
        <w:rPr>
          <w:rFonts w:cs="Arial"/>
          <w:noProof w:val="0"/>
          <w:sz w:val="20"/>
          <w:szCs w:val="20"/>
          <w:lang w:eastAsia="sk-SK"/>
        </w:rPr>
        <w:t xml:space="preserve"> Ovčiarsko a</w:t>
      </w:r>
      <w:r w:rsidR="00A00FB2">
        <w:rPr>
          <w:rFonts w:cs="Arial"/>
          <w:noProof w:val="0"/>
          <w:sz w:val="20"/>
          <w:szCs w:val="20"/>
          <w:lang w:eastAsia="sk-SK"/>
        </w:rPr>
        <w:t>/alebo</w:t>
      </w:r>
      <w:r w:rsidRPr="000D2FC7">
        <w:rPr>
          <w:rFonts w:cs="Arial"/>
          <w:noProof w:val="0"/>
          <w:sz w:val="20"/>
          <w:szCs w:val="20"/>
          <w:lang w:eastAsia="sk-SK"/>
        </w:rPr>
        <w:t xml:space="preserve"> Žilina. </w:t>
      </w:r>
      <w:r w:rsidRPr="004E44ED">
        <w:rPr>
          <w:rFonts w:cs="Arial"/>
          <w:noProof w:val="0"/>
          <w:sz w:val="20"/>
          <w:szCs w:val="20"/>
          <w:lang w:eastAsia="sk-SK"/>
        </w:rPr>
        <w:t>Objednávateľ je zároveň oprávnený od rámcovej dohody odstúpiť pre jej podstatné porušenie.</w:t>
      </w:r>
    </w:p>
    <w:p w14:paraId="1C45BEB5" w14:textId="77777777" w:rsidR="00EC7084" w:rsidRPr="00EC7084" w:rsidRDefault="00EC7084" w:rsidP="00EC4F2C">
      <w:pPr>
        <w:numPr>
          <w:ilvl w:val="1"/>
          <w:numId w:val="51"/>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V prípade, ak poskytovateľ neodstráni vadu alebo poruchu v termíne podľa bodu 3.9 článku 3 rámcovej dohody, objednávateľovi vzniká nárok voči poskytovateľovi na zaplatenie zmluvnej pokuty vo výške 1.000,- EUR </w:t>
      </w:r>
      <w:r w:rsidRPr="00EC7084">
        <w:rPr>
          <w:rFonts w:ascii="Arial" w:eastAsia="Times New Roman" w:hAnsi="Arial" w:cs="Arial"/>
          <w:noProof w:val="0"/>
          <w:color w:val="000000"/>
          <w:sz w:val="20"/>
          <w:szCs w:val="20"/>
          <w:lang w:eastAsia="sk-SK"/>
        </w:rPr>
        <w:t>(slovom: tisíc eur)</w:t>
      </w:r>
      <w:r w:rsidRPr="00EC7084">
        <w:rPr>
          <w:rFonts w:ascii="Arial" w:eastAsia="Times New Roman" w:hAnsi="Arial" w:cs="Arial"/>
          <w:noProof w:val="0"/>
          <w:sz w:val="20"/>
          <w:szCs w:val="20"/>
          <w:lang w:eastAsia="sk-SK"/>
        </w:rPr>
        <w:t xml:space="preserve"> za každý, aj začatý deň omeškania s odstránením vady alebo poruchy. </w:t>
      </w:r>
    </w:p>
    <w:p w14:paraId="3AB1F27B" w14:textId="1CB98BB0" w:rsidR="00EC7084" w:rsidRPr="004E44ED" w:rsidRDefault="00EC7084" w:rsidP="004E44ED">
      <w:pPr>
        <w:pStyle w:val="Odsekzoznamu"/>
        <w:numPr>
          <w:ilvl w:val="1"/>
          <w:numId w:val="51"/>
        </w:numPr>
        <w:spacing w:after="120"/>
        <w:ind w:left="567" w:hanging="567"/>
        <w:jc w:val="both"/>
        <w:rPr>
          <w:rFonts w:cs="Arial"/>
          <w:noProof w:val="0"/>
          <w:sz w:val="20"/>
          <w:szCs w:val="20"/>
          <w:lang w:eastAsia="sk-SK"/>
        </w:rPr>
      </w:pPr>
      <w:r w:rsidRPr="000D2FC7">
        <w:rPr>
          <w:rFonts w:cs="Arial"/>
          <w:noProof w:val="0"/>
          <w:sz w:val="20"/>
          <w:szCs w:val="20"/>
          <w:lang w:eastAsia="sk-SK"/>
        </w:rPr>
        <w:t>V prípade, ak poskytovateľ neodstráni vadu alebo poruchu v termíne stanovenom podľa bodu 3.9 článku 3 rámcovej dohody, a týmto svojím konaním spôsobí uzatvorenie tunel</w:t>
      </w:r>
      <w:r w:rsidR="00327F0A">
        <w:rPr>
          <w:rFonts w:cs="Arial"/>
          <w:noProof w:val="0"/>
          <w:sz w:val="20"/>
          <w:szCs w:val="20"/>
          <w:lang w:eastAsia="sk-SK"/>
        </w:rPr>
        <w:t>a</w:t>
      </w:r>
      <w:r w:rsidRPr="000D2FC7">
        <w:rPr>
          <w:rFonts w:cs="Arial"/>
          <w:noProof w:val="0"/>
          <w:sz w:val="20"/>
          <w:szCs w:val="20"/>
          <w:lang w:eastAsia="sk-SK"/>
        </w:rPr>
        <w:t xml:space="preserve"> Ovčiarsko a</w:t>
      </w:r>
      <w:r w:rsidR="00327F0A">
        <w:rPr>
          <w:rFonts w:cs="Arial"/>
          <w:noProof w:val="0"/>
          <w:sz w:val="20"/>
          <w:szCs w:val="20"/>
          <w:lang w:eastAsia="sk-SK"/>
        </w:rPr>
        <w:t>/alebo</w:t>
      </w:r>
      <w:r w:rsidRPr="000D2FC7">
        <w:rPr>
          <w:rFonts w:cs="Arial"/>
          <w:noProof w:val="0"/>
          <w:sz w:val="20"/>
          <w:szCs w:val="20"/>
          <w:lang w:eastAsia="sk-SK"/>
        </w:rPr>
        <w:t xml:space="preserve"> Žilina, objednávateľovi vzniká nárok voči poskytovateľovi na zaplatenie zmluvnej pokuty vo výške 3.000,- EUR (slovom: tritisíc eur) za každú celú i začatú hodinu uzatvorenia tunel</w:t>
      </w:r>
      <w:r w:rsidR="00327F0A">
        <w:rPr>
          <w:rFonts w:cs="Arial"/>
          <w:noProof w:val="0"/>
          <w:sz w:val="20"/>
          <w:szCs w:val="20"/>
          <w:lang w:eastAsia="sk-SK"/>
        </w:rPr>
        <w:t>a</w:t>
      </w:r>
      <w:r w:rsidRPr="000D2FC7">
        <w:rPr>
          <w:rFonts w:cs="Arial"/>
          <w:noProof w:val="0"/>
          <w:sz w:val="20"/>
          <w:szCs w:val="20"/>
          <w:lang w:eastAsia="sk-SK"/>
        </w:rPr>
        <w:t xml:space="preserve"> Ovčiarsko a</w:t>
      </w:r>
      <w:r w:rsidR="00327F0A">
        <w:rPr>
          <w:rFonts w:cs="Arial"/>
          <w:noProof w:val="0"/>
          <w:sz w:val="20"/>
          <w:szCs w:val="20"/>
          <w:lang w:eastAsia="sk-SK"/>
        </w:rPr>
        <w:t>/alebo</w:t>
      </w:r>
      <w:r w:rsidRPr="000D2FC7">
        <w:rPr>
          <w:rFonts w:cs="Arial"/>
          <w:noProof w:val="0"/>
          <w:sz w:val="20"/>
          <w:szCs w:val="20"/>
          <w:lang w:eastAsia="sk-SK"/>
        </w:rPr>
        <w:t xml:space="preserve"> Žilina. Objednávateľ je zároveň oprávnený od rámcovej dohody odstúpiť pre jej podstatné porušenie.</w:t>
      </w:r>
    </w:p>
    <w:p w14:paraId="57B03286" w14:textId="51BDFCEF" w:rsidR="00EC7084" w:rsidRPr="00EC7084" w:rsidRDefault="00EC7084" w:rsidP="00EC4F2C">
      <w:pPr>
        <w:numPr>
          <w:ilvl w:val="1"/>
          <w:numId w:val="51"/>
        </w:numPr>
        <w:spacing w:after="60" w:line="240" w:lineRule="auto"/>
        <w:ind w:left="567" w:hanging="567"/>
        <w:jc w:val="both"/>
        <w:rPr>
          <w:rFonts w:ascii="Arial Narrow" w:eastAsia="Times New Roman" w:hAnsi="Arial Narrow" w:cs="Arial"/>
          <w:iCs/>
          <w:noProof w:val="0"/>
          <w:sz w:val="20"/>
          <w:szCs w:val="20"/>
          <w:lang w:eastAsia="sk-SK"/>
        </w:rPr>
      </w:pPr>
      <w:r w:rsidRPr="00EC7084">
        <w:rPr>
          <w:rFonts w:ascii="Arial" w:eastAsia="Times New Roman" w:hAnsi="Arial" w:cs="Arial"/>
          <w:noProof w:val="0"/>
          <w:sz w:val="20"/>
          <w:szCs w:val="20"/>
          <w:lang w:eastAsia="sk-SK"/>
        </w:rPr>
        <w:t xml:space="preserve">V prípade porušenia povinnosti poskytovateľa uvedenej v bode 3.26 alebo 3.27 článku 3 rámcovej dohody, objednávateľovi vzniká nárok voči poskytovateľovi na zaplatenie zmluvnej pokuty vo výške zodpovedajúcej cene dodaného technologického zariadenia </w:t>
      </w:r>
      <w:r w:rsidR="00DC16AC">
        <w:rPr>
          <w:rFonts w:ascii="Arial" w:eastAsia="Times New Roman" w:hAnsi="Arial" w:cs="Arial"/>
          <w:noProof w:val="0"/>
          <w:sz w:val="20"/>
          <w:szCs w:val="20"/>
          <w:lang w:eastAsia="sk-SK"/>
        </w:rPr>
        <w:t xml:space="preserve">(technologického vybavenia) </w:t>
      </w:r>
      <w:r w:rsidRPr="00EC7084">
        <w:rPr>
          <w:rFonts w:ascii="Arial" w:eastAsia="Times New Roman" w:hAnsi="Arial" w:cs="Arial"/>
          <w:noProof w:val="0"/>
          <w:sz w:val="20"/>
          <w:szCs w:val="20"/>
          <w:lang w:eastAsia="sk-SK"/>
        </w:rPr>
        <w:t>alebo komponentu nespĺňajúceho technické a kvalitatívne parametre vrátane ceny s tým súvisiacich vykonaných prác podľa rámcovej dohody. Zaplatením zmluvnej pokuty nie je dotknutá povinnosť poskytovateľa vykonať opravu technologického vybavenia v súlade s bodom 3.26 alebo 3.27 článku 3 rámcovej dohody.</w:t>
      </w:r>
    </w:p>
    <w:p w14:paraId="1D8F105B"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iCs/>
          <w:noProof w:val="0"/>
          <w:sz w:val="20"/>
          <w:szCs w:val="20"/>
          <w:lang w:eastAsia="sk-SK"/>
        </w:rPr>
        <w:t>V prípade, ak poskytovateľ poruší ktorúkoľvek povinnosť uvedenú v  bode 3.30, 3.31, 3.32 a 3.33 článku 3 rámcovej dohody, objednávateľovi vzniká voči poskytovateľovi nárok na zaplatenie zmluvnej pokuty vo výške 500,- EUR (slovom: päťsto eur) za každý, aj začatý deň trvania porušenia povinnosti, a to samostatne za každé jednotlivé porušenie povinnosti.</w:t>
      </w:r>
    </w:p>
    <w:p w14:paraId="14732616"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iCs/>
          <w:noProof w:val="0"/>
          <w:sz w:val="20"/>
          <w:szCs w:val="20"/>
          <w:lang w:eastAsia="sk-SK"/>
        </w:rPr>
        <w:t>V prípade, ak poskytovateľ poruší ktorúkoľvek povinnosť uvedenú v bode 2.7 článku 2 rámcovej dohody, bode 3.11 až 3.14 a 3.24 článku 3 rámcovej dohody, bode 10.5, 10.6, 10.7 článku 10 rámcovej dohody, objednávateľovi vzniká voči poskytovateľovi nárok na zaplatenie zmluvnej pokuty vo výške 500,- EUR (slovom: päťsto eur) za každý zistený nedostatok, a to aj opakovane.</w:t>
      </w:r>
    </w:p>
    <w:p w14:paraId="2088E838" w14:textId="3B05A4F8" w:rsidR="00EC7084" w:rsidRPr="00EC7084" w:rsidRDefault="00EC7084" w:rsidP="009E2608">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iCs/>
          <w:noProof w:val="0"/>
          <w:sz w:val="20"/>
          <w:szCs w:val="20"/>
          <w:lang w:eastAsia="sk-SK"/>
        </w:rPr>
        <w:t>V prípade porušenia povinnosti poskytovateľa zúčastniť sa na hlavnej alebo mimoriadnej prehliadke technologického vybavenia tunel</w:t>
      </w:r>
      <w:r w:rsidR="00F37F7A">
        <w:rPr>
          <w:rFonts w:ascii="Arial" w:eastAsia="Times New Roman" w:hAnsi="Arial" w:cs="Arial"/>
          <w:iCs/>
          <w:noProof w:val="0"/>
          <w:sz w:val="20"/>
          <w:szCs w:val="20"/>
          <w:lang w:eastAsia="sk-SK"/>
        </w:rPr>
        <w:t>ov</w:t>
      </w:r>
      <w:r w:rsidRPr="00EC7084">
        <w:rPr>
          <w:rFonts w:ascii="Arial" w:eastAsia="Times New Roman" w:hAnsi="Arial" w:cs="Arial"/>
          <w:iCs/>
          <w:noProof w:val="0"/>
          <w:sz w:val="20"/>
          <w:szCs w:val="20"/>
          <w:lang w:eastAsia="sk-SK"/>
        </w:rPr>
        <w:t xml:space="preserve"> podľa bodu 3.34 článku 3 rámcovej dohody, objednávateľovi vzniká voči poskytovateľovi nárok na zaplatenie zmluvnej pokuty vo výške 3000,- EUR (slovom: tritisíc eur), za každú neúčasť poskytovateľa na hlavnej a mimoriadnej prehliadke technologického vybavenia tunelov </w:t>
      </w:r>
      <w:r w:rsidRPr="00EC7084">
        <w:rPr>
          <w:rFonts w:ascii="Arial" w:eastAsia="Times New Roman" w:hAnsi="Arial" w:cs="Arial"/>
          <w:noProof w:val="0"/>
          <w:sz w:val="20"/>
          <w:szCs w:val="20"/>
          <w:lang w:eastAsia="sk-SK"/>
        </w:rPr>
        <w:t>Ovčiarsko a Žilina</w:t>
      </w:r>
      <w:r w:rsidRPr="00EC7084">
        <w:rPr>
          <w:rFonts w:ascii="Arial" w:eastAsia="Times New Roman" w:hAnsi="Arial" w:cs="Arial"/>
          <w:iCs/>
          <w:noProof w:val="0"/>
          <w:sz w:val="20"/>
          <w:szCs w:val="20"/>
          <w:lang w:eastAsia="sk-SK"/>
        </w:rPr>
        <w:t>.</w:t>
      </w:r>
    </w:p>
    <w:p w14:paraId="3F417819"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V prípade omeškania objednávateľa so zaplatením faktúry, vzniká poskytovateľovi nárok na úrok z</w:t>
      </w:r>
      <w:r w:rsidRPr="00EC7084">
        <w:rPr>
          <w:rFonts w:ascii="Arial" w:eastAsia="Times New Roman" w:hAnsi="Arial" w:cs="Arial"/>
          <w:noProof w:val="0"/>
          <w:sz w:val="20"/>
          <w:szCs w:val="20"/>
          <w:lang w:eastAsia="sk-SK"/>
        </w:rPr>
        <w:t xml:space="preserve"> omeškania vo výške 0,05 % (slovom: päť stotín percenta) z dlžnej sumy za každý deň omeškania. </w:t>
      </w:r>
    </w:p>
    <w:p w14:paraId="4DA9230F" w14:textId="256E1034"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V prípade, ak poskytovateľ poruší povinnosti poskytovateľa vyplývajúce zo Zmluvy KB, objednávateľovi vzniká nárok voči poskytovateľovi na zaplatenie zmluvnej pokuty v zmysle Zmluvy KB.</w:t>
      </w:r>
    </w:p>
    <w:p w14:paraId="6CB2D754" w14:textId="47622497" w:rsid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V prípade porušenia povinnost</w:t>
      </w:r>
      <w:r w:rsidR="00992D8C">
        <w:rPr>
          <w:rFonts w:ascii="Arial" w:eastAsia="Times New Roman" w:hAnsi="Arial" w:cs="Arial"/>
          <w:noProof w:val="0"/>
          <w:sz w:val="20"/>
          <w:szCs w:val="20"/>
          <w:lang w:eastAsia="sk-SK"/>
        </w:rPr>
        <w:t>i</w:t>
      </w:r>
      <w:r w:rsidRPr="00EC7084">
        <w:rPr>
          <w:rFonts w:ascii="Arial" w:eastAsia="Times New Roman" w:hAnsi="Arial" w:cs="Arial"/>
          <w:noProof w:val="0"/>
          <w:sz w:val="20"/>
          <w:szCs w:val="20"/>
          <w:lang w:eastAsia="sk-SK"/>
        </w:rPr>
        <w:t xml:space="preserve"> poskytovateľa uvedenej v bode 3.35 rámcovej dohody, objednávateľovi vzniká nárok voči poskytovateľovi na zaplatenie zmluvnej pokuty vo výške 1.000,- EUR </w:t>
      </w:r>
      <w:r w:rsidRPr="00EC7084">
        <w:rPr>
          <w:rFonts w:ascii="Arial" w:eastAsia="Times New Roman" w:hAnsi="Arial" w:cs="Arial"/>
          <w:noProof w:val="0"/>
          <w:color w:val="000000"/>
          <w:sz w:val="20"/>
          <w:szCs w:val="20"/>
          <w:lang w:eastAsia="sk-SK"/>
        </w:rPr>
        <w:t>(slovom: tisíc eur)</w:t>
      </w:r>
      <w:r w:rsidRPr="00EC7084">
        <w:rPr>
          <w:rFonts w:ascii="Arial" w:eastAsia="Times New Roman" w:hAnsi="Arial" w:cs="Arial"/>
          <w:noProof w:val="0"/>
          <w:sz w:val="20"/>
          <w:szCs w:val="20"/>
          <w:lang w:eastAsia="sk-SK"/>
        </w:rPr>
        <w:t xml:space="preserve"> za každý, aj začatý deň omeškania poskytovateľa s nástupom na výkon činností.</w:t>
      </w:r>
    </w:p>
    <w:p w14:paraId="3DB00040" w14:textId="77777777" w:rsidR="000D2FC7" w:rsidRPr="0061475D" w:rsidRDefault="000D2FC7" w:rsidP="000D2FC7">
      <w:pPr>
        <w:numPr>
          <w:ilvl w:val="1"/>
          <w:numId w:val="51"/>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V prípade, ak poskytovateľ nezačne práce spojené s potvrdeným bezpečnostným incidentom alebo kybernetickým bezpečnostným incidentom v čase podľa bodu 3.7 článku 3 rámcovej dohody objednávateľovi vzniká nárok voči poskytovateľovi na zaplatenie zmluvnej pokuty vo výške 1.000,00 EUR </w:t>
      </w:r>
      <w:r w:rsidRPr="00EC7084">
        <w:rPr>
          <w:rFonts w:ascii="Arial" w:eastAsia="Times New Roman" w:hAnsi="Arial" w:cs="Arial"/>
          <w:noProof w:val="0"/>
          <w:color w:val="000000"/>
          <w:sz w:val="20"/>
          <w:szCs w:val="20"/>
          <w:lang w:eastAsia="sk-SK"/>
        </w:rPr>
        <w:t>(slovom: tisíc eur)</w:t>
      </w:r>
      <w:r w:rsidRPr="00EC7084">
        <w:rPr>
          <w:rFonts w:ascii="Arial" w:eastAsia="Times New Roman" w:hAnsi="Arial" w:cs="Arial"/>
          <w:noProof w:val="0"/>
          <w:sz w:val="20"/>
          <w:szCs w:val="20"/>
          <w:lang w:eastAsia="sk-SK"/>
        </w:rPr>
        <w:t xml:space="preserve"> za každú celú i začatú hodinu omeškania so začatím prác na odstraňovaní vady alebo poruchy.</w:t>
      </w:r>
    </w:p>
    <w:p w14:paraId="6FF0A1AB" w14:textId="03322FBB" w:rsidR="000D2FC7" w:rsidRPr="004E44ED" w:rsidRDefault="000D2FC7">
      <w:pPr>
        <w:numPr>
          <w:ilvl w:val="1"/>
          <w:numId w:val="51"/>
        </w:numPr>
        <w:spacing w:after="60" w:line="240" w:lineRule="auto"/>
        <w:ind w:left="567" w:hanging="567"/>
        <w:jc w:val="both"/>
        <w:rPr>
          <w:rFonts w:ascii="Arial Narrow" w:eastAsia="Times New Roman" w:hAnsi="Arial Narrow" w:cs="Arial"/>
          <w:noProof w:val="0"/>
          <w:sz w:val="20"/>
          <w:szCs w:val="20"/>
          <w:lang w:eastAsia="sk-SK"/>
        </w:rPr>
      </w:pPr>
      <w:r>
        <w:rPr>
          <w:rFonts w:ascii="Arial" w:eastAsia="Times New Roman" w:hAnsi="Arial" w:cs="Arial"/>
          <w:noProof w:val="0"/>
          <w:sz w:val="20"/>
          <w:szCs w:val="20"/>
          <w:lang w:eastAsia="sk-SK"/>
        </w:rPr>
        <w:t xml:space="preserve">V prípade, </w:t>
      </w:r>
      <w:r w:rsidRPr="0061475D">
        <w:rPr>
          <w:rFonts w:ascii="Arial" w:eastAsia="Times New Roman" w:hAnsi="Arial" w:cs="Arial"/>
          <w:noProof w:val="0"/>
          <w:sz w:val="20"/>
          <w:szCs w:val="20"/>
          <w:lang w:eastAsia="sk-SK"/>
        </w:rPr>
        <w:t>ak sa poskytovateľ nedostaví k protokolárnemu prevzatiu miesta plnenia rámcovej dohody v termíne stanovenom objednávateľom podľa bodu 2.3 článku 2 rámcovej dohody a/alebo neprevezme miesto plnenia v lehote podľa bodu 2.3 článku 2 rámcovej dohody, objednávateľovi vzniká nárok voči poskytovateľovi na zaplatenie zmluvnej pokuty vo výške 1.000,- EUR (slovom: tisíc eur) za každý, aj začatý deň omeškania poskytovateľa</w:t>
      </w:r>
      <w:r>
        <w:rPr>
          <w:rFonts w:ascii="Arial" w:eastAsia="Times New Roman" w:hAnsi="Arial" w:cs="Arial"/>
          <w:noProof w:val="0"/>
          <w:sz w:val="20"/>
          <w:szCs w:val="20"/>
          <w:lang w:eastAsia="sk-SK"/>
        </w:rPr>
        <w:t>.</w:t>
      </w:r>
    </w:p>
    <w:p w14:paraId="23FBAC66"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iCs/>
          <w:noProof w:val="0"/>
          <w:sz w:val="20"/>
          <w:szCs w:val="20"/>
          <w:lang w:eastAsia="sk-SK"/>
        </w:rPr>
        <w:t>Zaplatením akejkoľvek zmluvnej pokuty nie je dotknutý nárok objednávateľa na náhradu škody presahujúcu zmluvnú pokutu, t.j  zmluvné pokuty sú dojednané samostatne popri prípadných nárokoch objednávateľa na náhradu škody.</w:t>
      </w:r>
    </w:p>
    <w:p w14:paraId="09119AB4"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rPr>
      </w:pPr>
      <w:r w:rsidRPr="00EC7084">
        <w:rPr>
          <w:rFonts w:ascii="Arial" w:eastAsia="Times New Roman" w:hAnsi="Arial" w:cs="Arial"/>
          <w:noProof w:val="0"/>
          <w:sz w:val="20"/>
          <w:szCs w:val="20"/>
          <w:lang w:eastAsia="sk-SK"/>
        </w:rPr>
        <w:lastRenderedPageBreak/>
        <w:t xml:space="preserve">V prípade vzájomných nárokov objednávateľa a poskytovateľa, budú strany rámcovej dohody postupovať podľa ustanovení § 358 a </w:t>
      </w:r>
      <w:proofErr w:type="spellStart"/>
      <w:r w:rsidRPr="00EC7084">
        <w:rPr>
          <w:rFonts w:ascii="Arial" w:eastAsia="Times New Roman" w:hAnsi="Arial" w:cs="Arial"/>
          <w:noProof w:val="0"/>
          <w:sz w:val="20"/>
          <w:szCs w:val="20"/>
          <w:lang w:eastAsia="sk-SK"/>
        </w:rPr>
        <w:t>nasl</w:t>
      </w:r>
      <w:proofErr w:type="spellEnd"/>
      <w:r w:rsidRPr="00EC7084">
        <w:rPr>
          <w:rFonts w:ascii="Arial" w:eastAsia="Times New Roman" w:hAnsi="Arial" w:cs="Arial"/>
          <w:noProof w:val="0"/>
          <w:sz w:val="20"/>
          <w:szCs w:val="20"/>
          <w:lang w:eastAsia="sk-SK"/>
        </w:rPr>
        <w:t>. Obchodného zákonníka.</w:t>
      </w:r>
    </w:p>
    <w:p w14:paraId="0368901C"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Poskytovateľ nie je v omeškaní po dobu, po ktorú objednávateľ mešká s poskytnutím spolupôsobenia podľa bodov 3.21 a 3.22 článku 3 tejto rámcovej dohody.</w:t>
      </w:r>
    </w:p>
    <w:p w14:paraId="5D6D35CC"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Poskytovateľ nesie v plnom rozsahu zodpovednosť za škodu na technologickom vybavení vzniknutú v príčinnej súvislosti s porušením povinností poskytovateľa podľa rámcovej dohody.</w:t>
      </w:r>
    </w:p>
    <w:p w14:paraId="41B5B2B8" w14:textId="77777777"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nezodpovedá za porušenie, omeškanie alebo nesplnenie záväzku z rámcovej dohody z dôvodu vyššej moci.</w:t>
      </w:r>
    </w:p>
    <w:p w14:paraId="72960DFD" w14:textId="77777777" w:rsidR="00EC7084" w:rsidRPr="00EC7084" w:rsidRDefault="00EC7084" w:rsidP="00EC4F2C">
      <w:pPr>
        <w:numPr>
          <w:ilvl w:val="1"/>
          <w:numId w:val="51"/>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Pre účely rámcovej dohody sa za vyššiu moc považujú prípady, „tzv. objektívne právne skutočnosti“,  ktoré nie sú závislé na stranách rámcovej dohody, ani ich strany rámcovej dohody nemôžu ovplyvniť, napr. dopravné kalamity, poveternostné vplyvy, živelné pohromy atď. Pre vylúčenie všetkých pochybností, za vyššiu moc sa nepovažuje štrajk zamestnancov strany rámcovej dohody alebo</w:t>
      </w:r>
      <w:r w:rsidRPr="00EC7084">
        <w:rPr>
          <w:rFonts w:ascii="Arial Narrow" w:eastAsia="Times New Roman" w:hAnsi="Arial Narrow" w:cs="Times New Roman"/>
          <w:noProof w:val="0"/>
          <w:sz w:val="20"/>
          <w:szCs w:val="20"/>
          <w:lang w:eastAsia="sk-SK"/>
        </w:rPr>
        <w:t xml:space="preserve"> </w:t>
      </w:r>
      <w:r w:rsidRPr="00EC7084">
        <w:rPr>
          <w:rFonts w:ascii="Arial" w:eastAsia="Times New Roman" w:hAnsi="Arial" w:cs="Arial"/>
          <w:noProof w:val="0"/>
          <w:sz w:val="20"/>
          <w:szCs w:val="20"/>
          <w:lang w:eastAsia="sk-SK"/>
        </w:rPr>
        <w:t>zhoršenie finančnej situácie strany rámcovej dohody alebo jej subdodávateľa.</w:t>
      </w:r>
    </w:p>
    <w:p w14:paraId="01A39841" w14:textId="3FFC9B03" w:rsidR="00EC7084" w:rsidRPr="00EC7084" w:rsidRDefault="00EC7084" w:rsidP="00EC4F2C">
      <w:pPr>
        <w:numPr>
          <w:ilvl w:val="1"/>
          <w:numId w:val="51"/>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Ak nastanú okolnosti vyššej moci, uvedené v bode 6.</w:t>
      </w:r>
      <w:r w:rsidR="00656361">
        <w:rPr>
          <w:rFonts w:ascii="Arial" w:eastAsia="Times New Roman" w:hAnsi="Arial" w:cs="Arial"/>
          <w:noProof w:val="0"/>
          <w:sz w:val="20"/>
          <w:szCs w:val="20"/>
          <w:lang w:eastAsia="sk-SK"/>
        </w:rPr>
        <w:t>21</w:t>
      </w:r>
      <w:r w:rsidRPr="00EC7084">
        <w:rPr>
          <w:rFonts w:ascii="Arial" w:eastAsia="Times New Roman" w:hAnsi="Arial" w:cs="Arial"/>
          <w:noProof w:val="0"/>
          <w:sz w:val="20"/>
          <w:szCs w:val="20"/>
          <w:lang w:eastAsia="sk-SK"/>
        </w:rPr>
        <w:t xml:space="preserve"> tohto článku rámcovej dohody, strany rámcovej dohody posunú termíny plnenia o dobu zodpovedajúcu trvaniu týchto okolností a odstránenia ich následkov.</w:t>
      </w:r>
      <w:r w:rsidRPr="00EC7084">
        <w:rPr>
          <w:rFonts w:ascii="Arial Narrow" w:eastAsia="Times New Roman" w:hAnsi="Arial Narrow" w:cs="Times New Roman"/>
          <w:noProof w:val="0"/>
          <w:sz w:val="20"/>
          <w:szCs w:val="20"/>
          <w:lang w:eastAsia="sk-SK"/>
        </w:rPr>
        <w:t xml:space="preserve"> </w:t>
      </w:r>
      <w:r w:rsidRPr="00EC7084">
        <w:rPr>
          <w:rFonts w:ascii="Arial" w:eastAsia="Times New Roman" w:hAnsi="Arial" w:cs="Arial"/>
          <w:noProof w:val="0"/>
          <w:sz w:val="20"/>
          <w:szCs w:val="20"/>
          <w:lang w:eastAsia="sk-SK"/>
        </w:rPr>
        <w:t>Poskytovateľ je povinný zároveň preukázať, akým spôsobom a počas akej doby mu vyššia moc bránila v plnení predmetu rámcovej dohody.</w:t>
      </w:r>
    </w:p>
    <w:p w14:paraId="3C82CD3E" w14:textId="77777777" w:rsidR="00EC7084" w:rsidRPr="00EC7084" w:rsidRDefault="00EC7084" w:rsidP="00EC4F2C">
      <w:pPr>
        <w:spacing w:after="60" w:line="240" w:lineRule="auto"/>
        <w:ind w:left="708"/>
        <w:rPr>
          <w:rFonts w:ascii="Arial" w:eastAsia="Times New Roman" w:hAnsi="Arial" w:cs="Arial"/>
          <w:sz w:val="20"/>
          <w:szCs w:val="20"/>
        </w:rPr>
      </w:pPr>
    </w:p>
    <w:p w14:paraId="01088517"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Čl. 7 </w:t>
      </w:r>
    </w:p>
    <w:p w14:paraId="3EE6745C"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ZÁRUČNÁ DOBA</w:t>
      </w:r>
    </w:p>
    <w:p w14:paraId="2A0ABF52" w14:textId="77777777" w:rsidR="00EC7084" w:rsidRPr="00EC7084" w:rsidRDefault="00EC7084" w:rsidP="00EC4F2C">
      <w:pPr>
        <w:numPr>
          <w:ilvl w:val="1"/>
          <w:numId w:val="52"/>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Poskytovateľ poskytuje na opravu technologického vybavenia </w:t>
      </w:r>
      <w:r w:rsidRPr="00EC7084">
        <w:rPr>
          <w:rFonts w:ascii="Arial" w:eastAsia="Times New Roman" w:hAnsi="Arial" w:cs="Arial"/>
          <w:b/>
          <w:bCs/>
          <w:noProof w:val="0"/>
          <w:sz w:val="20"/>
          <w:szCs w:val="20"/>
          <w:lang w:eastAsia="sk-SK"/>
        </w:rPr>
        <w:t>24 (dvadsaťštyri) mesačnú</w:t>
      </w:r>
      <w:r w:rsidRPr="00EC7084">
        <w:rPr>
          <w:rFonts w:ascii="Arial" w:eastAsia="Times New Roman" w:hAnsi="Arial" w:cs="Arial"/>
          <w:bCs/>
          <w:noProof w:val="0"/>
          <w:sz w:val="20"/>
          <w:szCs w:val="20"/>
          <w:lang w:eastAsia="sk-SK"/>
        </w:rPr>
        <w:t xml:space="preserve"> záručnú dobu, ktorá začína plynúť dňom odstránenia vady alebo poruchy a sfunkčnenia zariadenia technologického vybavenia, ktorý je zapísaný v POV. Na použité náhradné diely poskytne poskytovateľ záručnú dobu poskytovanú výrobcom zariadenia, minimálne však 24 (dvadsaťštyri) mesiacov, pričom záručná doba začína plynúť dňom odstránenia vady alebo poruchy a sfunkčnenia zariadenia technologického vybavenia, ktorý je zapísaný v POV.</w:t>
      </w:r>
    </w:p>
    <w:p w14:paraId="795A802E" w14:textId="77777777" w:rsidR="00EC7084" w:rsidRPr="00EC7084" w:rsidRDefault="00EC7084" w:rsidP="00EC4F2C">
      <w:pPr>
        <w:numPr>
          <w:ilvl w:val="1"/>
          <w:numId w:val="52"/>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noProof w:val="0"/>
          <w:sz w:val="20"/>
          <w:szCs w:val="20"/>
          <w:lang w:eastAsia="sk-SK"/>
        </w:rPr>
        <w:t xml:space="preserve">Záručná doba podľa bodu 7.1 tohto článku rámcovej dohody neplynie po dobu od nahlásenia vady do jej odstránenia. Uznanie reklamovanej vady je poskytovateľ povinný písomne potvrdiť do 3 (troch) kalendárnych dní odo dňa doručenia reklamácie, pričom poskytovateľ je povinný túto lehotu dodržať, aj keď reklamované vady odmieta uznať. </w:t>
      </w:r>
      <w:r w:rsidRPr="00EC7084">
        <w:rPr>
          <w:rFonts w:ascii="Arial" w:eastAsia="Times New Roman" w:hAnsi="Arial" w:cs="Arial"/>
          <w:noProof w:val="0"/>
          <w:sz w:val="20"/>
          <w:szCs w:val="20"/>
          <w:lang w:eastAsia="sk-SK"/>
        </w:rPr>
        <w:t>Prípadné pochybnosti budú riešené na spoločnom rokovaní. V prípade nezhodných stanovísk strany rámcovej dohody požiadajú o stanovisko nezávislú akreditovanú inštitúciu. Týmto stanoviskom sú strany rámcovej dohody viazané. Náklady na jeho vyhotovenie sú na ťarchu tej strany rámcovej dohody, v neprospech ktorej je záver stanoviska.</w:t>
      </w:r>
    </w:p>
    <w:p w14:paraId="1FF46B49" w14:textId="4DB80CBF" w:rsidR="00EC7084" w:rsidRPr="00EC7084" w:rsidRDefault="00EC7084" w:rsidP="00EC4F2C">
      <w:pPr>
        <w:numPr>
          <w:ilvl w:val="1"/>
          <w:numId w:val="52"/>
        </w:numPr>
        <w:tabs>
          <w:tab w:val="left" w:pos="142"/>
        </w:tabs>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Poskytovateľ je zodpovedný za vady, ktoré sa vyskytnú počas trvania záručnej doby, podľa bodu 7.1 tohto článku rámcovej dohody v plnom rozsahu a je povinný odstrániť ich bezodplatne do 30 </w:t>
      </w:r>
      <w:r w:rsidR="00111BF1">
        <w:rPr>
          <w:rFonts w:ascii="Arial" w:eastAsia="Times New Roman" w:hAnsi="Arial" w:cs="Arial"/>
          <w:noProof w:val="0"/>
          <w:sz w:val="20"/>
          <w:szCs w:val="20"/>
          <w:lang w:eastAsia="sk-SK"/>
        </w:rPr>
        <w:t xml:space="preserve">(tridsiatich) </w:t>
      </w:r>
      <w:r w:rsidRPr="00EC7084">
        <w:rPr>
          <w:rFonts w:ascii="Arial" w:eastAsia="Times New Roman" w:hAnsi="Arial" w:cs="Arial"/>
          <w:noProof w:val="0"/>
          <w:sz w:val="20"/>
          <w:szCs w:val="20"/>
          <w:lang w:eastAsia="sk-SK"/>
        </w:rPr>
        <w:t>dní odo dňa doručenia reklamácie, ak sa strany rámcovej dohody s prihliadnutím na povahu vady písomne nedohodnú inak. Na podmienky odstraňovania vád v záručnej dobe sa primerane použijú ustanovenia o vykonávaní opráv technologického vybavenia podľa článku 3 rámcovej dohody.</w:t>
      </w:r>
    </w:p>
    <w:p w14:paraId="7EC48BAF" w14:textId="77777777" w:rsidR="00EC7084" w:rsidRPr="00EC7084" w:rsidRDefault="00EC7084" w:rsidP="00EC4F2C">
      <w:pPr>
        <w:numPr>
          <w:ilvl w:val="1"/>
          <w:numId w:val="52"/>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Záruka sa nevzťahuje na práce</w:t>
      </w:r>
      <w:r w:rsidRPr="00EC7084">
        <w:rPr>
          <w:rFonts w:ascii="Arial" w:eastAsia="Times New Roman" w:hAnsi="Arial" w:cs="Arial"/>
          <w:bCs/>
          <w:noProof w:val="0"/>
          <w:sz w:val="20"/>
          <w:szCs w:val="20"/>
          <w:lang w:eastAsia="sk-SK"/>
        </w:rPr>
        <w:t xml:space="preserve">, ktoré bude v rámci servisu technologického vybavenia zabezpečovať </w:t>
      </w:r>
      <w:r w:rsidRPr="00EC7084">
        <w:rPr>
          <w:rFonts w:ascii="Arial" w:eastAsia="Times New Roman" w:hAnsi="Arial" w:cs="Arial"/>
          <w:noProof w:val="0"/>
          <w:sz w:val="20"/>
          <w:szCs w:val="20"/>
          <w:lang w:eastAsia="sk-SK"/>
        </w:rPr>
        <w:t>objednávateľ vlastnými kapacitami.</w:t>
      </w:r>
    </w:p>
    <w:p w14:paraId="552FB34E" w14:textId="77777777" w:rsidR="00EC7084" w:rsidRPr="00EC7084" w:rsidRDefault="00EC7084" w:rsidP="00EC4F2C">
      <w:pPr>
        <w:spacing w:after="60" w:line="240" w:lineRule="auto"/>
        <w:ind w:left="567"/>
        <w:jc w:val="both"/>
        <w:rPr>
          <w:rFonts w:ascii="Arial Narrow" w:eastAsia="Times New Roman" w:hAnsi="Arial Narrow" w:cs="Arial"/>
          <w:noProof w:val="0"/>
          <w:sz w:val="20"/>
          <w:szCs w:val="20"/>
          <w:lang w:eastAsia="sk-SK"/>
        </w:rPr>
      </w:pPr>
    </w:p>
    <w:p w14:paraId="21FEA58F"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Čl. 8</w:t>
      </w:r>
    </w:p>
    <w:p w14:paraId="412219D8"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 UKONČENIE RÁMCOVEJ DOHODY</w:t>
      </w:r>
    </w:p>
    <w:p w14:paraId="54464477" w14:textId="77777777" w:rsidR="00EC7084" w:rsidRPr="00EC7084" w:rsidRDefault="00EC7084" w:rsidP="00EC4F2C">
      <w:pPr>
        <w:numPr>
          <w:ilvl w:val="1"/>
          <w:numId w:val="53"/>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Rámcová dohoda  zanikne uplynutím doby, na ktorú bola uzavretá alebo vyčerpaním sumy, ktorá nemôže prekročiť sumu prijatú v ponuke poskytovateľa ako úspešného uchádzača uvedenú v bode 2.1 článku 2 rámcovej dohody, podľa tohto, ktorá skutočnosť nastane skôr. Ak nenastane niektorá zo skutočností uvedených v predchádzajúcej vete tohto bodu, rámcovú dohodu je možné ukončiť písomnou dohodou strán rámcovej dohody, písomným odstúpením od rámcovej dohody  niektorou  stranou rámcovej dohody alebo písomnou výpoveďou objednávateľa.</w:t>
      </w:r>
    </w:p>
    <w:p w14:paraId="26BD70A2" w14:textId="77777777" w:rsidR="00EC7084" w:rsidRPr="00EC7084" w:rsidRDefault="00EC7084" w:rsidP="00EC4F2C">
      <w:pPr>
        <w:numPr>
          <w:ilvl w:val="1"/>
          <w:numId w:val="53"/>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V prípade zániku rámcovej dohody dohodou  strán rámcovej dohody, táto zaniká dňom uvedeným v tejto dohode (ďalej len „</w:t>
      </w:r>
      <w:r w:rsidRPr="00EC7084">
        <w:rPr>
          <w:rFonts w:ascii="Arial" w:eastAsia="Times New Roman" w:hAnsi="Arial" w:cs="Arial"/>
          <w:b/>
          <w:noProof w:val="0"/>
          <w:sz w:val="20"/>
          <w:szCs w:val="20"/>
          <w:lang w:eastAsia="sk-SK"/>
        </w:rPr>
        <w:t>deň zániku rámcovej dohody dohodou</w:t>
      </w:r>
      <w:r w:rsidRPr="00EC7084">
        <w:rPr>
          <w:rFonts w:ascii="Arial" w:eastAsia="Times New Roman" w:hAnsi="Arial" w:cs="Arial"/>
          <w:noProof w:val="0"/>
          <w:sz w:val="20"/>
          <w:szCs w:val="20"/>
          <w:lang w:eastAsia="sk-SK"/>
        </w:rPr>
        <w:t xml:space="preserve">“). V tejto dohode sa upravia aj vzájomné nároky strán rámcovej dohody vzniknuté z plnenia povinností </w:t>
      </w:r>
      <w:r w:rsidRPr="00EC7084">
        <w:rPr>
          <w:rFonts w:ascii="Arial" w:eastAsia="Times New Roman" w:hAnsi="Arial" w:cs="Arial"/>
          <w:noProof w:val="0"/>
          <w:sz w:val="20"/>
          <w:szCs w:val="20"/>
          <w:lang w:eastAsia="sk-SK"/>
        </w:rPr>
        <w:lastRenderedPageBreak/>
        <w:t xml:space="preserve">rámcovej dohody alebo z ich porušenia druhou stranou rámcovej dohody ku dňu zániku rámcovej dohody dohodou. </w:t>
      </w:r>
    </w:p>
    <w:p w14:paraId="4C96C3CD" w14:textId="77777777" w:rsidR="00EC7084" w:rsidRPr="00EC7084" w:rsidRDefault="00EC7084" w:rsidP="00EC4F2C">
      <w:pPr>
        <w:numPr>
          <w:ilvl w:val="1"/>
          <w:numId w:val="53"/>
        </w:numPr>
        <w:spacing w:after="60" w:line="240" w:lineRule="auto"/>
        <w:ind w:left="567" w:hanging="567"/>
        <w:jc w:val="both"/>
        <w:rPr>
          <w:rFonts w:ascii="Arial Narrow" w:eastAsia="Times New Roman" w:hAnsi="Arial Narrow" w:cs="Arial"/>
          <w:bCs/>
          <w:iCs/>
          <w:noProof w:val="0"/>
          <w:sz w:val="20"/>
          <w:szCs w:val="20"/>
          <w:lang w:eastAsia="sk-SK"/>
        </w:rPr>
      </w:pPr>
      <w:r w:rsidRPr="00EC7084">
        <w:rPr>
          <w:rFonts w:ascii="Arial" w:eastAsia="Times New Roman" w:hAnsi="Arial" w:cs="Arial"/>
          <w:noProof w:val="0"/>
          <w:sz w:val="20"/>
          <w:szCs w:val="20"/>
          <w:lang w:eastAsia="sk-SK"/>
        </w:rPr>
        <w:t xml:space="preserve">V prípade odstúpenia od rámcovej dohody sa strany rámcovej dohody budú riadiť ustanoveniami § 344 a </w:t>
      </w:r>
      <w:proofErr w:type="spellStart"/>
      <w:r w:rsidRPr="00EC7084">
        <w:rPr>
          <w:rFonts w:ascii="Arial" w:eastAsia="Times New Roman" w:hAnsi="Arial" w:cs="Arial"/>
          <w:noProof w:val="0"/>
          <w:sz w:val="20"/>
          <w:szCs w:val="20"/>
          <w:lang w:eastAsia="sk-SK"/>
        </w:rPr>
        <w:t>nasl</w:t>
      </w:r>
      <w:proofErr w:type="spellEnd"/>
      <w:r w:rsidRPr="00EC7084">
        <w:rPr>
          <w:rFonts w:ascii="Arial" w:eastAsia="Times New Roman" w:hAnsi="Arial" w:cs="Arial"/>
          <w:noProof w:val="0"/>
          <w:sz w:val="20"/>
          <w:szCs w:val="20"/>
          <w:lang w:eastAsia="sk-SK"/>
        </w:rPr>
        <w:t>. Obchodného zákonníka. Odstúpenie od rámcovej dohody musí mať písomnú formu, musí byť doručené druhej strane rámcovej dohody (ktorá svoju povinnosť porušila) a jeho účinky nastávajú dňom doručenia strane rámcovej dohody, ktorá svoju povinnosť porušila.</w:t>
      </w:r>
    </w:p>
    <w:p w14:paraId="4EE27E37" w14:textId="77777777" w:rsidR="00EC7084" w:rsidRPr="00EC7084" w:rsidRDefault="00EC7084" w:rsidP="00EC4F2C">
      <w:pPr>
        <w:numPr>
          <w:ilvl w:val="1"/>
          <w:numId w:val="53"/>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bCs/>
          <w:iCs/>
          <w:noProof w:val="0"/>
          <w:sz w:val="20"/>
          <w:szCs w:val="20"/>
          <w:lang w:eastAsia="sk-SK"/>
        </w:rPr>
        <w:t xml:space="preserve">Objednávateľ je oprávnený okamžite odstúpiť od tejto rámcovej dohody v prípade podstatného porušenia rámcovej dohody poskytovateľom. </w:t>
      </w:r>
      <w:r w:rsidRPr="00EC7084">
        <w:rPr>
          <w:rFonts w:ascii="Arial" w:eastAsia="Times New Roman" w:hAnsi="Arial" w:cs="Arial"/>
          <w:noProof w:val="0"/>
          <w:sz w:val="20"/>
          <w:szCs w:val="20"/>
          <w:lang w:eastAsia="sk-SK"/>
        </w:rPr>
        <w:t>Na účely rámcovej dohody sa za podstatné porušenie rámcovej dohody poskytovateľom považuje najmä</w:t>
      </w:r>
      <w:r w:rsidRPr="00EC7084">
        <w:rPr>
          <w:rFonts w:ascii="Arial" w:eastAsia="Times New Roman" w:hAnsi="Arial" w:cs="Arial"/>
          <w:bCs/>
          <w:iCs/>
          <w:noProof w:val="0"/>
          <w:sz w:val="20"/>
          <w:szCs w:val="20"/>
          <w:lang w:eastAsia="sk-SK"/>
        </w:rPr>
        <w:t>:</w:t>
      </w:r>
    </w:p>
    <w:p w14:paraId="6210EFA7" w14:textId="77777777" w:rsidR="00EC7084" w:rsidRPr="00EC7084" w:rsidRDefault="00EC7084" w:rsidP="00EC4F2C">
      <w:pPr>
        <w:widowControl w:val="0"/>
        <w:spacing w:after="60" w:line="240" w:lineRule="auto"/>
        <w:ind w:left="1276" w:hanging="709"/>
        <w:jc w:val="both"/>
        <w:rPr>
          <w:rFonts w:ascii="Arial" w:eastAsia="Times New Roman" w:hAnsi="Arial" w:cs="Arial"/>
          <w:bCs/>
          <w:iCs/>
          <w:sz w:val="20"/>
          <w:szCs w:val="20"/>
        </w:rPr>
      </w:pPr>
      <w:r w:rsidRPr="00EC7084">
        <w:rPr>
          <w:rFonts w:ascii="Arial" w:eastAsia="Times New Roman" w:hAnsi="Arial" w:cs="Arial"/>
          <w:sz w:val="20"/>
          <w:szCs w:val="20"/>
        </w:rPr>
        <w:t>8.4.1</w:t>
      </w:r>
      <w:r w:rsidRPr="00EC7084">
        <w:rPr>
          <w:rFonts w:ascii="Arial" w:eastAsia="Times New Roman" w:hAnsi="Arial" w:cs="Arial"/>
          <w:sz w:val="20"/>
          <w:szCs w:val="20"/>
        </w:rPr>
        <w:tab/>
        <w:t xml:space="preserve">ak sa preukáže, že poskytovateľ v rámci procesu verejného obstarávania predložil nepravdivé doklady alebo uviedol </w:t>
      </w:r>
      <w:r w:rsidRPr="00EC7084">
        <w:rPr>
          <w:rFonts w:ascii="Arial" w:eastAsia="Times New Roman" w:hAnsi="Arial" w:cs="Arial"/>
          <w:bCs/>
          <w:iCs/>
          <w:sz w:val="20"/>
          <w:szCs w:val="20"/>
        </w:rPr>
        <w:t>nepravdivé, neúplné alebo skreslené údaje</w:t>
      </w:r>
      <w:r w:rsidRPr="00EC7084">
        <w:rPr>
          <w:rFonts w:ascii="Segoe UI" w:eastAsia="Times New Roman" w:hAnsi="Segoe UI" w:cs="Times New Roman"/>
          <w:sz w:val="20"/>
          <w:szCs w:val="24"/>
          <w:lang w:eastAsia="cs-CZ"/>
        </w:rPr>
        <w:t>ꓼ</w:t>
      </w:r>
    </w:p>
    <w:p w14:paraId="3EC6B42F" w14:textId="3772BC70" w:rsidR="00EC7084" w:rsidRPr="00EC7084" w:rsidRDefault="00EC7084" w:rsidP="00EC4F2C">
      <w:pPr>
        <w:numPr>
          <w:ilvl w:val="2"/>
          <w:numId w:val="54"/>
        </w:numPr>
        <w:spacing w:after="60" w:line="240" w:lineRule="auto"/>
        <w:ind w:left="1287"/>
        <w:jc w:val="both"/>
        <w:rPr>
          <w:rFonts w:ascii="Arial" w:eastAsia="Times New Roman" w:hAnsi="Arial" w:cs="Arial"/>
          <w:sz w:val="20"/>
          <w:szCs w:val="20"/>
        </w:rPr>
      </w:pPr>
      <w:r w:rsidRPr="00EC7084">
        <w:rPr>
          <w:rFonts w:ascii="Arial" w:eastAsia="Times New Roman" w:hAnsi="Arial" w:cs="Arial"/>
          <w:sz w:val="20"/>
          <w:szCs w:val="20"/>
        </w:rPr>
        <w:t>ak poskytovateľ poruší ktorúkoľvek z jeho povinností uvedených v bode 2.7 článku 2 rámcovej dohody, bode 3.7, 3.9, 3.10, 3.2</w:t>
      </w:r>
      <w:r w:rsidR="00111BF1">
        <w:rPr>
          <w:rFonts w:ascii="Arial" w:eastAsia="Times New Roman" w:hAnsi="Arial" w:cs="Arial"/>
          <w:sz w:val="20"/>
          <w:szCs w:val="20"/>
        </w:rPr>
        <w:t>5</w:t>
      </w:r>
      <w:r w:rsidRPr="00EC7084">
        <w:rPr>
          <w:rFonts w:ascii="Arial" w:eastAsia="Times New Roman" w:hAnsi="Arial" w:cs="Arial"/>
          <w:sz w:val="20"/>
          <w:szCs w:val="20"/>
        </w:rPr>
        <w:t>, 3.26, 3.</w:t>
      </w:r>
      <w:r w:rsidR="00111BF1">
        <w:rPr>
          <w:rFonts w:ascii="Arial" w:eastAsia="Times New Roman" w:hAnsi="Arial" w:cs="Arial"/>
          <w:sz w:val="20"/>
          <w:szCs w:val="20"/>
        </w:rPr>
        <w:t>27</w:t>
      </w:r>
      <w:r w:rsidRPr="00EC7084">
        <w:rPr>
          <w:rFonts w:ascii="Arial" w:eastAsia="Times New Roman" w:hAnsi="Arial" w:cs="Arial"/>
          <w:sz w:val="20"/>
          <w:szCs w:val="20"/>
        </w:rPr>
        <w:t>, 3.3</w:t>
      </w:r>
      <w:r w:rsidR="003010AF">
        <w:rPr>
          <w:rFonts w:ascii="Arial" w:eastAsia="Times New Roman" w:hAnsi="Arial" w:cs="Arial"/>
          <w:sz w:val="20"/>
          <w:szCs w:val="20"/>
        </w:rPr>
        <w:t>7</w:t>
      </w:r>
      <w:r w:rsidRPr="00EC7084">
        <w:rPr>
          <w:rFonts w:ascii="Arial" w:eastAsia="Times New Roman" w:hAnsi="Arial" w:cs="Arial"/>
          <w:sz w:val="20"/>
          <w:szCs w:val="20"/>
        </w:rPr>
        <w:t xml:space="preserve"> článku 3 rámcovej dohody, bode 1</w:t>
      </w:r>
      <w:r w:rsidR="00111BF1">
        <w:rPr>
          <w:rFonts w:ascii="Arial" w:eastAsia="Times New Roman" w:hAnsi="Arial" w:cs="Arial"/>
          <w:sz w:val="20"/>
          <w:szCs w:val="20"/>
        </w:rPr>
        <w:t>2</w:t>
      </w:r>
      <w:r w:rsidRPr="00EC7084">
        <w:rPr>
          <w:rFonts w:ascii="Arial" w:eastAsia="Times New Roman" w:hAnsi="Arial" w:cs="Arial"/>
          <w:sz w:val="20"/>
          <w:szCs w:val="20"/>
        </w:rPr>
        <w:t>.</w:t>
      </w:r>
      <w:r w:rsidR="00877CDB">
        <w:rPr>
          <w:rFonts w:ascii="Arial" w:eastAsia="Times New Roman" w:hAnsi="Arial" w:cs="Arial"/>
          <w:sz w:val="20"/>
          <w:szCs w:val="20"/>
        </w:rPr>
        <w:t>5</w:t>
      </w:r>
      <w:r w:rsidRPr="00EC7084">
        <w:rPr>
          <w:rFonts w:ascii="Arial" w:eastAsia="Times New Roman" w:hAnsi="Arial" w:cs="Arial"/>
          <w:sz w:val="20"/>
          <w:szCs w:val="20"/>
        </w:rPr>
        <w:t xml:space="preserve"> článku 1</w:t>
      </w:r>
      <w:r w:rsidR="00111BF1">
        <w:rPr>
          <w:rFonts w:ascii="Arial" w:eastAsia="Times New Roman" w:hAnsi="Arial" w:cs="Arial"/>
          <w:sz w:val="20"/>
          <w:szCs w:val="20"/>
        </w:rPr>
        <w:t>2</w:t>
      </w:r>
      <w:r w:rsidRPr="00EC7084">
        <w:rPr>
          <w:rFonts w:ascii="Arial" w:eastAsia="Times New Roman" w:hAnsi="Arial" w:cs="Arial"/>
          <w:sz w:val="20"/>
          <w:szCs w:val="20"/>
        </w:rPr>
        <w:t xml:space="preserve"> rámcovej dohody</w:t>
      </w:r>
      <w:r w:rsidRPr="00EC7084">
        <w:rPr>
          <w:rFonts w:ascii="Segoe UI" w:eastAsia="Times New Roman" w:hAnsi="Segoe UI" w:cs="Times New Roman"/>
          <w:sz w:val="20"/>
          <w:szCs w:val="24"/>
          <w:lang w:eastAsia="cs-CZ"/>
        </w:rPr>
        <w:t>ꓼ</w:t>
      </w:r>
    </w:p>
    <w:p w14:paraId="67FB32BB" w14:textId="77777777" w:rsidR="00EC7084" w:rsidRPr="00EC7084" w:rsidRDefault="00EC7084" w:rsidP="00EC4F2C">
      <w:pPr>
        <w:numPr>
          <w:ilvl w:val="2"/>
          <w:numId w:val="54"/>
        </w:numPr>
        <w:spacing w:after="60" w:line="240" w:lineRule="auto"/>
        <w:jc w:val="both"/>
        <w:rPr>
          <w:rFonts w:ascii="Arial" w:eastAsia="Times New Roman" w:hAnsi="Arial" w:cs="Arial"/>
          <w:sz w:val="20"/>
          <w:szCs w:val="20"/>
        </w:rPr>
      </w:pPr>
      <w:r w:rsidRPr="00EC7084">
        <w:rPr>
          <w:rFonts w:ascii="Arial" w:eastAsia="Times New Roman" w:hAnsi="Arial" w:cs="Arial"/>
          <w:sz w:val="20"/>
          <w:szCs w:val="20"/>
        </w:rPr>
        <w:t>ak poskytovateľ zmení subdodávateľa bez predchádzajúceho písomného súhlasu objednávateľa alebo zmení rozsah subdodávok oproti ponuke</w:t>
      </w:r>
      <w:r w:rsidRPr="00EC7084">
        <w:rPr>
          <w:rFonts w:ascii="Segoe UI" w:eastAsia="Times New Roman" w:hAnsi="Segoe UI" w:cs="Times New Roman"/>
          <w:sz w:val="20"/>
          <w:szCs w:val="24"/>
          <w:lang w:eastAsia="cs-CZ"/>
        </w:rPr>
        <w:t>ꓼ</w:t>
      </w:r>
    </w:p>
    <w:p w14:paraId="2AD630F6" w14:textId="77777777" w:rsidR="00EC7084" w:rsidRPr="00EC7084" w:rsidRDefault="00EC7084" w:rsidP="00EC4F2C">
      <w:pPr>
        <w:numPr>
          <w:ilvl w:val="2"/>
          <w:numId w:val="54"/>
        </w:numPr>
        <w:spacing w:after="60" w:line="240" w:lineRule="auto"/>
        <w:ind w:left="1287"/>
        <w:rPr>
          <w:rFonts w:ascii="Arial" w:eastAsia="Times New Roman" w:hAnsi="Arial" w:cs="Arial"/>
          <w:sz w:val="20"/>
          <w:szCs w:val="20"/>
        </w:rPr>
      </w:pPr>
      <w:r w:rsidRPr="00EC7084">
        <w:rPr>
          <w:rFonts w:ascii="Arial" w:eastAsia="Times New Roman" w:hAnsi="Arial" w:cs="Arial"/>
          <w:sz w:val="20"/>
          <w:szCs w:val="20"/>
        </w:rPr>
        <w:t>ak poskytovateľ neodstráni vady počas záručnej doby v lehote podľa bodu 7.3 článku 7 rámcovej dohody, ak nebola písomne dohodnutá iná lehota;</w:t>
      </w:r>
    </w:p>
    <w:p w14:paraId="76211EF6" w14:textId="77777777" w:rsidR="00EC7084" w:rsidRPr="00EC7084" w:rsidRDefault="00EC7084" w:rsidP="00EC4F2C">
      <w:pPr>
        <w:numPr>
          <w:ilvl w:val="2"/>
          <w:numId w:val="54"/>
        </w:numPr>
        <w:spacing w:after="60" w:line="240" w:lineRule="auto"/>
        <w:ind w:left="1287"/>
        <w:jc w:val="both"/>
        <w:rPr>
          <w:rFonts w:ascii="Arial" w:eastAsia="Times New Roman" w:hAnsi="Arial" w:cs="Arial"/>
          <w:sz w:val="20"/>
          <w:szCs w:val="20"/>
        </w:rPr>
      </w:pPr>
      <w:r w:rsidRPr="00EC7084">
        <w:rPr>
          <w:rFonts w:ascii="Arial" w:eastAsia="Times New Roman" w:hAnsi="Arial" w:cs="Arial"/>
          <w:sz w:val="20"/>
          <w:szCs w:val="20"/>
        </w:rPr>
        <w:t xml:space="preserve">v ďalších </w:t>
      </w:r>
      <w:r w:rsidRPr="00EC7084">
        <w:rPr>
          <w:rFonts w:ascii="Arial" w:eastAsia="Times New Roman" w:hAnsi="Arial" w:cs="Arial"/>
          <w:bCs/>
          <w:iCs/>
          <w:sz w:val="20"/>
          <w:szCs w:val="20"/>
        </w:rPr>
        <w:t>prípadoch uvedených v rámcovej dohode alebo ZVO.</w:t>
      </w:r>
    </w:p>
    <w:p w14:paraId="6FADBC26" w14:textId="70FBC9BF" w:rsidR="00EC7084" w:rsidRPr="00EC7084" w:rsidRDefault="00EC7084" w:rsidP="00EC4F2C">
      <w:pPr>
        <w:numPr>
          <w:ilvl w:val="1"/>
          <w:numId w:val="54"/>
        </w:numPr>
        <w:spacing w:after="60" w:line="240" w:lineRule="auto"/>
        <w:ind w:left="567" w:hanging="567"/>
        <w:jc w:val="both"/>
        <w:rPr>
          <w:rFonts w:ascii="Arial" w:eastAsia="Times New Roman" w:hAnsi="Arial" w:cs="Arial"/>
          <w:sz w:val="20"/>
          <w:szCs w:val="20"/>
        </w:rPr>
      </w:pPr>
      <w:r w:rsidRPr="00EC7084">
        <w:rPr>
          <w:rFonts w:ascii="Arial" w:eastAsia="Times New Roman" w:hAnsi="Arial" w:cs="Arial"/>
          <w:bCs/>
          <w:iCs/>
          <w:sz w:val="20"/>
          <w:szCs w:val="20"/>
        </w:rPr>
        <w:t xml:space="preserve">Objednávateľ je oprávnený okamžite od rámcovej dohody odstúpiť tiež v prípadoch podstatného porušenia Zmluvy KB zo strany poskytovateľa uvedených v písm. a) až c) bodu </w:t>
      </w:r>
      <w:r w:rsidR="00C270A6">
        <w:rPr>
          <w:rFonts w:ascii="Arial" w:eastAsia="Times New Roman" w:hAnsi="Arial" w:cs="Arial"/>
          <w:bCs/>
          <w:iCs/>
          <w:sz w:val="20"/>
          <w:szCs w:val="20"/>
        </w:rPr>
        <w:t>2</w:t>
      </w:r>
      <w:r w:rsidRPr="00EC7084">
        <w:rPr>
          <w:rFonts w:ascii="Arial" w:eastAsia="Times New Roman" w:hAnsi="Arial" w:cs="Arial"/>
          <w:bCs/>
          <w:iCs/>
          <w:sz w:val="20"/>
          <w:szCs w:val="20"/>
        </w:rPr>
        <w:t xml:space="preserve"> článku V</w:t>
      </w:r>
      <w:r w:rsidR="00C270A6">
        <w:rPr>
          <w:rFonts w:ascii="Arial" w:eastAsia="Times New Roman" w:hAnsi="Arial" w:cs="Arial"/>
          <w:bCs/>
          <w:iCs/>
          <w:sz w:val="20"/>
          <w:szCs w:val="20"/>
        </w:rPr>
        <w:t>II</w:t>
      </w:r>
      <w:r w:rsidRPr="00EC7084">
        <w:rPr>
          <w:rFonts w:ascii="Arial" w:eastAsia="Times New Roman" w:hAnsi="Arial" w:cs="Arial"/>
          <w:bCs/>
          <w:iCs/>
          <w:sz w:val="20"/>
          <w:szCs w:val="20"/>
        </w:rPr>
        <w:t>I Zmluvy KB</w:t>
      </w:r>
    </w:p>
    <w:p w14:paraId="7717F683" w14:textId="77777777" w:rsidR="00EC7084" w:rsidRPr="00EC7084" w:rsidRDefault="00EC7084" w:rsidP="00EC4F2C">
      <w:pPr>
        <w:numPr>
          <w:ilvl w:val="1"/>
          <w:numId w:val="54"/>
        </w:numPr>
        <w:spacing w:after="60" w:line="240" w:lineRule="auto"/>
        <w:ind w:left="567" w:hanging="567"/>
        <w:jc w:val="both"/>
        <w:rPr>
          <w:rFonts w:ascii="Arial" w:eastAsia="Times New Roman" w:hAnsi="Arial" w:cs="Arial"/>
          <w:sz w:val="20"/>
          <w:szCs w:val="20"/>
        </w:rPr>
      </w:pPr>
      <w:r w:rsidRPr="00EC7084">
        <w:rPr>
          <w:rFonts w:ascii="Arial" w:eastAsia="Times New Roman" w:hAnsi="Arial" w:cs="Arial"/>
          <w:bCs/>
          <w:iCs/>
          <w:sz w:val="20"/>
          <w:szCs w:val="20"/>
        </w:rPr>
        <w:t>Objednávateľ je oprávnený okamžite odstúpiť od rámcovej dohody tiež v prípade, ak poskytovateľ vstúpil do likvidácie, na jeho</w:t>
      </w:r>
      <w:r w:rsidRPr="00EC7084">
        <w:rPr>
          <w:rFonts w:ascii="Arial" w:eastAsia="Times New Roman" w:hAnsi="Arial" w:cs="Arial"/>
          <w:sz w:val="20"/>
          <w:szCs w:val="20"/>
        </w:rPr>
        <w:t xml:space="preserve"> majetok bol vyhlásený konkurz, bol podaný návrh na </w:t>
      </w:r>
      <w:r w:rsidRPr="00EC7084">
        <w:rPr>
          <w:rFonts w:ascii="Arial" w:eastAsia="Times New Roman" w:hAnsi="Arial" w:cs="Arial"/>
          <w:bCs/>
          <w:iCs/>
          <w:sz w:val="20"/>
          <w:szCs w:val="20"/>
        </w:rPr>
        <w:t>vyhlásenie konkurzu na jeho majetok ako aj vtedy, ak existuje dôvodná obava, že plnenie záväzkov poskytovateľa podľa tejto rámcovej dohody je vážne ohrozené.</w:t>
      </w:r>
    </w:p>
    <w:p w14:paraId="6D58F167" w14:textId="77777777" w:rsidR="00EC7084" w:rsidRPr="00EC7084" w:rsidRDefault="00EC7084" w:rsidP="00EC4F2C">
      <w:pPr>
        <w:numPr>
          <w:ilvl w:val="1"/>
          <w:numId w:val="54"/>
        </w:numPr>
        <w:spacing w:after="60" w:line="240" w:lineRule="auto"/>
        <w:ind w:left="567" w:hanging="567"/>
        <w:jc w:val="both"/>
        <w:rPr>
          <w:rFonts w:ascii="Arial" w:eastAsia="Times New Roman" w:hAnsi="Arial" w:cs="Times New Roman"/>
        </w:rPr>
      </w:pPr>
      <w:r w:rsidRPr="00EC7084">
        <w:rPr>
          <w:rFonts w:ascii="Arial" w:eastAsia="Times New Roman" w:hAnsi="Arial" w:cs="Arial"/>
          <w:bCs/>
          <w:iCs/>
          <w:sz w:val="20"/>
          <w:szCs w:val="20"/>
        </w:rPr>
        <w:t xml:space="preserve">V prípade nepodstatného porušenia rámcovej dohody sú  strany rámcovej dohody oprávnené od rámcovej dohody odstúpiť po márnom uplynutí primeranej lehoty stanovenej v písomnej výzve druhej strany rámcovej dohody na odstránenie konania v rozpore s rámcovou dohodou, prílohami a právnymi predpismi ako aj následkov takéhoto konania. Ak sa strany rámcovej dohody písomne nedohodnú inak, primeranou lehotou podľa predchádzajúcej vety je 10 dní. </w:t>
      </w:r>
    </w:p>
    <w:p w14:paraId="0831F954" w14:textId="50EA39FB" w:rsidR="00EC7084" w:rsidRPr="00EC7084" w:rsidRDefault="00EC7084" w:rsidP="00EC4F2C">
      <w:pPr>
        <w:numPr>
          <w:ilvl w:val="1"/>
          <w:numId w:val="55"/>
        </w:numPr>
        <w:spacing w:after="60" w:line="240" w:lineRule="auto"/>
        <w:ind w:left="567" w:hanging="567"/>
        <w:jc w:val="both"/>
        <w:rPr>
          <w:rFonts w:ascii="Arial" w:eastAsia="Times New Roman" w:hAnsi="Arial" w:cs="Arial"/>
          <w:sz w:val="20"/>
          <w:szCs w:val="20"/>
        </w:rPr>
      </w:pPr>
      <w:r w:rsidRPr="00EC7084">
        <w:rPr>
          <w:rFonts w:ascii="Arial" w:eastAsia="Times New Roman" w:hAnsi="Arial" w:cs="Arial"/>
          <w:sz w:val="20"/>
          <w:szCs w:val="20"/>
        </w:rPr>
        <w:t>V prípade, ak nastanú právne skutočnosti majúce za následok zmenu v právnom postavení poskytovateľa (napr. vyhlásenie konkurzu, vstup do likvidácie, zmena právnej formy, zmena v oprávneniach konať v mene poskytovateľa) alebo akákoľvek iná zmena majúca priamy vplyv na plnenie zo strany poskytovateľa, je poskytovateľ povinný oznámiť tieto skutočnosti objednávateľovi najneskôr do 10 (desiatich) dní odo dňa, kedy tieto skutočnosti nastali. Ak tak neurobí, zodpovedá za škodu spôsobenú objednávateľovi v dôsledku porušenia tejto povinnosti a objednávateľ má právo odstúpiť od rámcovej dohody z dôvodu podstatného porušenia povinnosti. Za akúkoľvek inú zmenu sa považuje aj zmena bankového spojenia poskytovateľa, pričom k tejto informácii predloží aj potvrdenie príslušnej banky.</w:t>
      </w:r>
    </w:p>
    <w:p w14:paraId="0036B734" w14:textId="77777777" w:rsidR="00EC7084" w:rsidRPr="00EC7084" w:rsidRDefault="00EC7084" w:rsidP="00EC4F2C">
      <w:pPr>
        <w:numPr>
          <w:ilvl w:val="1"/>
          <w:numId w:val="55"/>
        </w:numPr>
        <w:spacing w:after="60" w:line="240" w:lineRule="auto"/>
        <w:ind w:left="567" w:hanging="567"/>
        <w:jc w:val="both"/>
        <w:rPr>
          <w:rFonts w:ascii="Arial" w:eastAsia="Times New Roman" w:hAnsi="Arial" w:cs="Arial"/>
          <w:sz w:val="20"/>
          <w:szCs w:val="20"/>
        </w:rPr>
      </w:pPr>
      <w:r w:rsidRPr="00EC7084">
        <w:rPr>
          <w:rFonts w:ascii="Arial" w:eastAsia="Times New Roman" w:hAnsi="Arial" w:cs="Arial"/>
          <w:sz w:val="20"/>
          <w:szCs w:val="20"/>
        </w:rPr>
        <w:t>Objednávateľ je oprávnený vypovedať rámcovú dohodu bez uvedenia dôvodu. Výpoveď musí mať písomnú formu. Výpovedná lehota sú tri kalendárne mesiace a začína plynúť prvým dňom kalendárneho mesiaca, ktorý nasleduje po kalendárnom mesiaci, v ktorom bola výpoveď doručená do sídla poskytovateľa.</w:t>
      </w:r>
    </w:p>
    <w:p w14:paraId="4E1EF565" w14:textId="591766C8" w:rsidR="00EC7084" w:rsidRDefault="00EC7084" w:rsidP="00EC4F2C">
      <w:pPr>
        <w:numPr>
          <w:ilvl w:val="1"/>
          <w:numId w:val="55"/>
        </w:numPr>
        <w:tabs>
          <w:tab w:val="left" w:pos="567"/>
        </w:tabs>
        <w:spacing w:after="60" w:line="240" w:lineRule="auto"/>
        <w:ind w:left="567" w:hanging="567"/>
        <w:jc w:val="both"/>
        <w:rPr>
          <w:rFonts w:ascii="Arial" w:eastAsia="Times New Roman" w:hAnsi="Arial" w:cs="Arial"/>
          <w:bCs/>
          <w:iCs/>
          <w:noProof w:val="0"/>
          <w:sz w:val="20"/>
          <w:szCs w:val="20"/>
          <w:lang w:eastAsia="cs-CZ"/>
        </w:rPr>
      </w:pPr>
      <w:r w:rsidRPr="00EC7084">
        <w:rPr>
          <w:rFonts w:ascii="Arial" w:eastAsia="Times New Roman" w:hAnsi="Arial" w:cs="Arial"/>
          <w:bCs/>
          <w:iCs/>
          <w:noProof w:val="0"/>
          <w:sz w:val="20"/>
          <w:szCs w:val="20"/>
          <w:lang w:eastAsia="cs-CZ"/>
        </w:rPr>
        <w:t>Ukončením rámcovej dohody akýmkoľvek spôsobom nie sú dotknuté práva objednávateľa súvisiace so zárukou a zodpovednosťou za vady. Ukončením rámcovej dohody akýmkoľvek spôsobom nie je dotknuté právo objednávateľa na zaplatenie zmluvných pokút a/alebo náhrady škody v zmysle rámcovej dohody.</w:t>
      </w:r>
    </w:p>
    <w:p w14:paraId="71CEE464" w14:textId="77777777" w:rsidR="00FA77F0" w:rsidRPr="00EC7084" w:rsidRDefault="00FA77F0" w:rsidP="00FA77F0">
      <w:pPr>
        <w:spacing w:after="60" w:line="240" w:lineRule="auto"/>
        <w:ind w:left="567"/>
        <w:jc w:val="both"/>
        <w:rPr>
          <w:rFonts w:ascii="Arial" w:eastAsia="Times New Roman" w:hAnsi="Arial" w:cs="Arial"/>
          <w:bCs/>
          <w:iCs/>
          <w:noProof w:val="0"/>
          <w:sz w:val="20"/>
          <w:szCs w:val="20"/>
          <w:lang w:eastAsia="cs-CZ"/>
        </w:rPr>
      </w:pPr>
    </w:p>
    <w:p w14:paraId="18CEDFDD"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Čl. 9 </w:t>
      </w:r>
    </w:p>
    <w:p w14:paraId="536ED6DC" w14:textId="2A9394ED"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SUBDODÁVATELIA</w:t>
      </w:r>
      <w:r w:rsidR="008D1B21">
        <w:rPr>
          <w:rFonts w:ascii="Arial" w:eastAsia="Calibri" w:hAnsi="Arial" w:cs="Arial"/>
          <w:b/>
          <w:bCs/>
          <w:iCs/>
          <w:noProof w:val="0"/>
          <w:sz w:val="20"/>
          <w:szCs w:val="20"/>
        </w:rPr>
        <w:t>, KĽÚČOVÍ EXPERTI A OSOBY ZODPOVEDNÉ ZA POSKYTNUTIE SLUŽBY</w:t>
      </w:r>
    </w:p>
    <w:p w14:paraId="5E358AE4" w14:textId="47B3E516" w:rsidR="00EC7084" w:rsidRPr="00EC7084" w:rsidRDefault="00EC7084" w:rsidP="00EC4F2C">
      <w:pPr>
        <w:numPr>
          <w:ilvl w:val="1"/>
          <w:numId w:val="5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Poskytovateľ nesmie predmet rámcovej dohody ako celok odovzdať na vykonanie inému subjektu. Časť predmetu rámcovej dohody môže poskytovateľ odovzdať na vykonanie svojmu subdodávateľovi uvedenému v zozname subdodávateľov, ktorý tvorí Prílohu č. 21 - Zoznam </w:t>
      </w:r>
      <w:r w:rsidRPr="00EC7084">
        <w:rPr>
          <w:rFonts w:ascii="Arial" w:eastAsia="Times New Roman" w:hAnsi="Arial" w:cs="Arial"/>
          <w:noProof w:val="0"/>
          <w:sz w:val="20"/>
          <w:szCs w:val="20"/>
          <w:lang w:eastAsia="sk-SK"/>
        </w:rPr>
        <w:lastRenderedPageBreak/>
        <w:t>subdodávateľov a podiel subdodávok (ďalej len „</w:t>
      </w:r>
      <w:r w:rsidRPr="00EC7084">
        <w:rPr>
          <w:rFonts w:ascii="Arial" w:eastAsia="Times New Roman" w:hAnsi="Arial" w:cs="Arial"/>
          <w:b/>
          <w:noProof w:val="0"/>
          <w:sz w:val="20"/>
          <w:szCs w:val="20"/>
          <w:lang w:eastAsia="sk-SK"/>
        </w:rPr>
        <w:t>Príloha č. 21</w:t>
      </w:r>
      <w:r w:rsidRPr="00EC7084">
        <w:rPr>
          <w:rFonts w:ascii="Arial" w:eastAsia="Times New Roman" w:hAnsi="Arial" w:cs="Arial"/>
          <w:noProof w:val="0"/>
          <w:sz w:val="20"/>
          <w:szCs w:val="20"/>
          <w:lang w:eastAsia="sk-SK"/>
        </w:rPr>
        <w:t>“) rámcovej dohody. Súhlas objednávateľa s vykonaním predmetu rámcovej dohody prostredníctvom subdodávateľa nezbavuje poskytovateľa povinnosti a zodpovednosti za všetky práce a činnosti subdodávateľa.</w:t>
      </w:r>
    </w:p>
    <w:p w14:paraId="471E25EB" w14:textId="77777777" w:rsidR="00EC7084" w:rsidRPr="00EC7084" w:rsidRDefault="00EC7084" w:rsidP="00EC4F2C">
      <w:pPr>
        <w:numPr>
          <w:ilvl w:val="1"/>
          <w:numId w:val="56"/>
        </w:numPr>
        <w:spacing w:after="60" w:line="240" w:lineRule="auto"/>
        <w:ind w:left="567" w:hanging="567"/>
        <w:jc w:val="both"/>
        <w:rPr>
          <w:rFonts w:ascii="Arial" w:eastAsia="Times New Roman" w:hAnsi="Arial" w:cs="Arial"/>
        </w:rPr>
      </w:pPr>
      <w:r w:rsidRPr="00EC7084">
        <w:rPr>
          <w:rFonts w:ascii="Arial" w:eastAsia="Times New Roman" w:hAnsi="Arial" w:cs="Arial"/>
          <w:sz w:val="20"/>
          <w:szCs w:val="20"/>
        </w:rPr>
        <w:t>Ak sa na poskytovateľa a jeho subdodávateľov vzťahuje povinnosť zapisovať sa do registra partnerov verejného sektora podľa zákona č. 315/2016 Z. z. o registri partnerov verejného sektora a o zmene a doplnení niektorých zákonov (ďalej len „</w:t>
      </w:r>
      <w:r w:rsidRPr="00EC7084">
        <w:rPr>
          <w:rFonts w:ascii="Arial" w:eastAsia="Times New Roman" w:hAnsi="Arial" w:cs="Arial"/>
          <w:b/>
          <w:sz w:val="20"/>
          <w:szCs w:val="20"/>
        </w:rPr>
        <w:t>zákon o registri partnerov verejného sektora</w:t>
      </w:r>
      <w:r w:rsidRPr="00EC7084">
        <w:rPr>
          <w:rFonts w:ascii="Arial" w:eastAsia="Times New Roman" w:hAnsi="Arial" w:cs="Arial"/>
          <w:sz w:val="20"/>
          <w:szCs w:val="20"/>
        </w:rPr>
        <w:t xml:space="preserve">“), potom je poskytovateľ, ako aj jeho subdodávatelia, povinný dodržať túto povinnosť po celú dobu trvania rámcovej dohody, pričom poskytovateľ sa zaväzuje zabezpečiť splnenie tejto povinnosti aj zo strany subdodávateľov. </w:t>
      </w:r>
      <w:r w:rsidRPr="00EC7084">
        <w:rPr>
          <w:rFonts w:ascii="Arial" w:eastAsia="Times New Roman" w:hAnsi="Arial" w:cs="Arial"/>
          <w:noProof w:val="0"/>
          <w:sz w:val="20"/>
          <w:szCs w:val="20"/>
          <w:lang w:eastAsia="sk-SK"/>
        </w:rPr>
        <w:t>V prípade porušenia povinnosti poskytovateľa podľa predchádzajúcej vety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w:t>
      </w:r>
    </w:p>
    <w:p w14:paraId="6AA18115" w14:textId="77777777" w:rsidR="00EC7084" w:rsidRPr="00EC7084" w:rsidRDefault="00EC7084" w:rsidP="00EC4F2C">
      <w:pPr>
        <w:numPr>
          <w:ilvl w:val="1"/>
          <w:numId w:val="5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Počas trvania tejto rámcovej dohody je poskytovateľ oprávnený zmeniť subdodávateľa uvedeného v Prílohe č. 21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V prípade, ak poskytovateľ bezodkladne neoznámi subdodávateľa, resp. ďalšieho subdodávateľa objednávateľovi, je povinný zaplatiť objednávateľovi zmluvnú pokutu vo výške 5.000,- EUR (slovom: päťtisíc eur).</w:t>
      </w:r>
    </w:p>
    <w:p w14:paraId="50E2053A" w14:textId="5B685302" w:rsidR="00EC7084" w:rsidRPr="00EC7084" w:rsidRDefault="00EC7084" w:rsidP="00EC4F2C">
      <w:pPr>
        <w:numPr>
          <w:ilvl w:val="1"/>
          <w:numId w:val="56"/>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vyhlasuje, že Príloha č. 21 rámcovej dohod</w:t>
      </w:r>
      <w:r w:rsidR="00DB1BE5">
        <w:rPr>
          <w:rFonts w:ascii="Arial" w:eastAsia="Times New Roman" w:hAnsi="Arial" w:cs="Arial"/>
          <w:noProof w:val="0"/>
          <w:sz w:val="20"/>
          <w:szCs w:val="20"/>
          <w:lang w:eastAsia="sk-SK"/>
        </w:rPr>
        <w:t>y</w:t>
      </w:r>
      <w:r w:rsidRPr="00EC7084">
        <w:rPr>
          <w:rFonts w:ascii="Arial" w:eastAsia="Times New Roman" w:hAnsi="Arial" w:cs="Arial"/>
          <w:noProof w:val="0"/>
          <w:sz w:val="20"/>
          <w:szCs w:val="20"/>
          <w:lang w:eastAsia="sk-SK"/>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EC7084">
        <w:rPr>
          <w:rFonts w:ascii="Arial" w:eastAsia="Times New Roman" w:hAnsi="Arial" w:cs="Arial"/>
          <w:b/>
          <w:noProof w:val="0"/>
          <w:sz w:val="20"/>
          <w:szCs w:val="20"/>
          <w:lang w:eastAsia="sk-SK"/>
        </w:rPr>
        <w:t>Údaje</w:t>
      </w:r>
      <w:r w:rsidRPr="00EC7084">
        <w:rPr>
          <w:rFonts w:ascii="Arial" w:eastAsia="Times New Roman" w:hAnsi="Arial" w:cs="Arial"/>
          <w:noProof w:val="0"/>
          <w:sz w:val="20"/>
          <w:szCs w:val="20"/>
          <w:lang w:eastAsia="sk-SK"/>
        </w:rPr>
        <w:t xml:space="preserve">“). Zmenu Údajov 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objednávateľovi vzniká nárok na pokutu rámcovej dohody vo výške 500,- EUR (slovom: päťsto eur) za každý neoznámený zmenený </w:t>
      </w:r>
      <w:r w:rsidR="00750441">
        <w:rPr>
          <w:rFonts w:ascii="Arial" w:eastAsia="Times New Roman" w:hAnsi="Arial" w:cs="Arial"/>
          <w:noProof w:val="0"/>
          <w:sz w:val="20"/>
          <w:szCs w:val="20"/>
          <w:lang w:eastAsia="sk-SK"/>
        </w:rPr>
        <w:t>Ú</w:t>
      </w:r>
      <w:r w:rsidRPr="00EC7084">
        <w:rPr>
          <w:rFonts w:ascii="Arial" w:eastAsia="Times New Roman" w:hAnsi="Arial" w:cs="Arial"/>
          <w:noProof w:val="0"/>
          <w:sz w:val="20"/>
          <w:szCs w:val="20"/>
          <w:lang w:eastAsia="sk-SK"/>
        </w:rPr>
        <w:t>daj, ako aj náhradu škody, ktorá objednávateľovi v tejto súvislosti vznikne. V dodatku k rámcovej dohode, ktorým sa mení pôvodný subdodávateľ, je poskytovateľ povinný uviesť aktuálne a úplné Údaje nového subdodávateľa.</w:t>
      </w:r>
    </w:p>
    <w:p w14:paraId="09EF72EA" w14:textId="4B86E175" w:rsidR="00EC7084" w:rsidRPr="0022093A" w:rsidRDefault="00EC7084" w:rsidP="00EC4F2C">
      <w:pPr>
        <w:numPr>
          <w:ilvl w:val="1"/>
          <w:numId w:val="56"/>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V prípade, ak poskytovateľ preukazoval splnenie podmienok účasti podľa § 34 ZVO inou osobou, je povinný pri plnení rámcovej dohody skutočne používať kapacity osoby, ktorej spôsobilosť využíva na preukázanie technickej spôsobilosti alebo odbornej spôsobilosti.</w:t>
      </w:r>
      <w:r w:rsidRPr="00EC7084">
        <w:rPr>
          <w:rFonts w:ascii="Arial Narrow" w:eastAsia="Times New Roman" w:hAnsi="Arial Narrow" w:cs="Times New Roman"/>
          <w:noProof w:val="0"/>
          <w:sz w:val="20"/>
          <w:szCs w:val="20"/>
          <w:lang w:eastAsia="sk-SK"/>
        </w:rPr>
        <w:t xml:space="preserve"> </w:t>
      </w:r>
      <w:r w:rsidRPr="00EC7084">
        <w:rPr>
          <w:rFonts w:ascii="Arial" w:eastAsia="Times New Roman" w:hAnsi="Arial" w:cs="Arial"/>
          <w:noProof w:val="0"/>
          <w:sz w:val="20"/>
          <w:szCs w:val="20"/>
          <w:lang w:eastAsia="sk-SK"/>
        </w:rPr>
        <w:t xml:space="preserve">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w:t>
      </w:r>
      <w:r w:rsidRPr="0022093A">
        <w:rPr>
          <w:rFonts w:ascii="Arial" w:eastAsia="Times New Roman" w:hAnsi="Arial" w:cs="Arial"/>
          <w:noProof w:val="0"/>
          <w:sz w:val="20"/>
          <w:szCs w:val="20"/>
          <w:lang w:eastAsia="sk-SK"/>
        </w:rPr>
        <w:t>odstúpiť od rámcovej dohody.</w:t>
      </w:r>
    </w:p>
    <w:p w14:paraId="54111A29" w14:textId="7C2F7E00" w:rsidR="0092453B" w:rsidRPr="001E0F47" w:rsidRDefault="0022093A" w:rsidP="00EC4F2C">
      <w:pPr>
        <w:numPr>
          <w:ilvl w:val="1"/>
          <w:numId w:val="56"/>
        </w:numPr>
        <w:spacing w:before="120"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rPr>
        <w:t xml:space="preserve">Poskytovateľ sa zaväzuje, že výkon vybraných odborných činností v rámci plnenia tejto rámcovej dohody bude vykonávať vždy prostredníctvom kľúčových expertov, ktorých na tento účel identifikoval vo svojej ponuke v rámci procesu verejného obstarávania. Zoznam kľúčových expertov s uvedením ich kvalifikácie tvorí </w:t>
      </w:r>
      <w:r w:rsidR="00AF1898">
        <w:rPr>
          <w:rFonts w:ascii="Arial" w:hAnsi="Arial" w:cs="Arial"/>
          <w:noProof w:val="0"/>
          <w:sz w:val="20"/>
          <w:szCs w:val="20"/>
        </w:rPr>
        <w:t>P</w:t>
      </w:r>
      <w:r w:rsidRPr="001E0F47">
        <w:rPr>
          <w:rFonts w:ascii="Arial" w:hAnsi="Arial" w:cs="Arial"/>
          <w:noProof w:val="0"/>
          <w:sz w:val="20"/>
          <w:szCs w:val="20"/>
        </w:rPr>
        <w:t>rílohu č. 2</w:t>
      </w:r>
      <w:r>
        <w:rPr>
          <w:rFonts w:ascii="Arial" w:hAnsi="Arial" w:cs="Arial"/>
          <w:noProof w:val="0"/>
          <w:sz w:val="20"/>
          <w:szCs w:val="20"/>
        </w:rPr>
        <w:t>5</w:t>
      </w:r>
      <w:r w:rsidRPr="001E0F47">
        <w:rPr>
          <w:rFonts w:ascii="Arial" w:hAnsi="Arial" w:cs="Arial"/>
          <w:noProof w:val="0"/>
          <w:sz w:val="20"/>
          <w:szCs w:val="20"/>
        </w:rPr>
        <w:t xml:space="preserve"> rámcovej dohody -  Zoznam kľúčových expertov</w:t>
      </w:r>
      <w:r w:rsidR="0092453B" w:rsidRPr="0022093A">
        <w:rPr>
          <w:rFonts w:ascii="Arial" w:hAnsi="Arial" w:cs="Arial"/>
          <w:color w:val="000000" w:themeColor="text1"/>
          <w:sz w:val="20"/>
          <w:szCs w:val="20"/>
        </w:rPr>
        <w:t>.</w:t>
      </w:r>
    </w:p>
    <w:p w14:paraId="7DC4D91B" w14:textId="540BEA57" w:rsidR="0092453B" w:rsidRPr="001E0F47" w:rsidRDefault="0022093A" w:rsidP="00EC4F2C">
      <w:pPr>
        <w:numPr>
          <w:ilvl w:val="1"/>
          <w:numId w:val="56"/>
        </w:numPr>
        <w:spacing w:before="120"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rPr>
        <w:lastRenderedPageBreak/>
        <w:t xml:space="preserve">Poskytovateľ je povinný každú zmenu kľúčového experta písomne oznámiť objednávateľovi. Nahradenie niektorého z kľúčových expertov je možné výlučne s písomným súhlasom objednávateľa a iba v prípade, ak kľúčový expert preukázateľne nemôže vykonávať činnosť, na ktorú bola určená. Zároveň platí, že </w:t>
      </w:r>
      <w:r w:rsidRPr="001E0F47">
        <w:rPr>
          <w:rFonts w:ascii="Arial" w:hAnsi="Arial" w:cs="Arial"/>
          <w:noProof w:val="0"/>
          <w:sz w:val="20"/>
          <w:szCs w:val="20"/>
          <w:lang w:eastAsia="sk-SK"/>
        </w:rPr>
        <w:t>každý nový kľúčový expert musí spĺňať podmienky účasti stanovené v časti A.3 súťažných podkladov III.1.3) Technická spôsobilosť alebo odborná spôsobilosť, bod 2, pričom spôsobilosť nového kľúčového experta preukazuje poskytovateľ rovnakými dokladmi, aké boli požadované v rámci procesu verejného obstarávania. Pre vylúčenie pochybností sa strany rámcovej dohody dohodli, že pre nahradenie kľúčového experta nie je potrebné uzatvárať dodatok k tejto rámcovej dohode, ak bude dodržaný postup podľa tohto bodu rámcovej dohody</w:t>
      </w:r>
      <w:r w:rsidR="0092453B" w:rsidRPr="001E0F47">
        <w:rPr>
          <w:rFonts w:ascii="Arial" w:hAnsi="Arial" w:cs="Arial"/>
          <w:color w:val="000000"/>
          <w:sz w:val="20"/>
          <w:szCs w:val="20"/>
          <w:shd w:val="clear" w:color="auto" w:fill="EBEBEB"/>
        </w:rPr>
        <w:t>.</w:t>
      </w:r>
    </w:p>
    <w:p w14:paraId="6829ED03" w14:textId="4B48B9AF" w:rsidR="0022093A" w:rsidRPr="001E0F47" w:rsidRDefault="0022093A" w:rsidP="00EC4F2C">
      <w:pPr>
        <w:numPr>
          <w:ilvl w:val="1"/>
          <w:numId w:val="56"/>
        </w:numPr>
        <w:spacing w:before="120"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 xml:space="preserve">Poskytovateľ sa zaväzuje, že výkon ostatných činností v rámci plnenia tejto rámcovej dohody mimo činností zverených kľúčovým expertom bude vykonávať vždy prostredníctvom osôb zodpovedných za poskytnutie služby, ktorých na tento účel identifikoval vo svojej ponuke v rámci procesu verejného obstarávania. Zoznam osôb zodpovedných za poskytnutie služby s uvedením ich zodpovednosti a odborného zamerania tvorí </w:t>
      </w:r>
      <w:r w:rsidR="00AF1898">
        <w:rPr>
          <w:rFonts w:ascii="Arial" w:hAnsi="Arial" w:cs="Arial"/>
          <w:noProof w:val="0"/>
          <w:sz w:val="20"/>
          <w:szCs w:val="20"/>
          <w:lang w:eastAsia="sk-SK"/>
        </w:rPr>
        <w:t>P</w:t>
      </w:r>
      <w:r w:rsidRPr="001E0F47">
        <w:rPr>
          <w:rFonts w:ascii="Arial" w:hAnsi="Arial" w:cs="Arial"/>
          <w:noProof w:val="0"/>
          <w:sz w:val="20"/>
          <w:szCs w:val="20"/>
          <w:lang w:eastAsia="sk-SK"/>
        </w:rPr>
        <w:t>rílohu č. 2</w:t>
      </w:r>
      <w:r>
        <w:rPr>
          <w:rFonts w:ascii="Arial" w:hAnsi="Arial" w:cs="Arial"/>
          <w:noProof w:val="0"/>
          <w:sz w:val="20"/>
          <w:szCs w:val="20"/>
          <w:lang w:eastAsia="sk-SK"/>
        </w:rPr>
        <w:t>6</w:t>
      </w:r>
      <w:r w:rsidRPr="001E0F47">
        <w:rPr>
          <w:rFonts w:ascii="Arial" w:hAnsi="Arial" w:cs="Arial"/>
          <w:noProof w:val="0"/>
          <w:sz w:val="20"/>
          <w:szCs w:val="20"/>
          <w:lang w:eastAsia="sk-SK"/>
        </w:rPr>
        <w:t xml:space="preserve"> rámcovej dohody -  Zoznam osôb zodpovedných za poskytnutie služby.</w:t>
      </w:r>
    </w:p>
    <w:p w14:paraId="052D1C2E" w14:textId="4B1B0F29" w:rsidR="0022093A" w:rsidRPr="001E0F47" w:rsidRDefault="0022093A" w:rsidP="00EC4F2C">
      <w:pPr>
        <w:numPr>
          <w:ilvl w:val="1"/>
          <w:numId w:val="56"/>
        </w:numPr>
        <w:spacing w:before="120"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 xml:space="preserve">Poskytovateľ je povinný každú zmenu osoby zodpovednej za poskytnutie služby písomne oznámiť objednávateľovi. Nahradenie niektorej osoby zodpovednej za poskytnutie služby je možné výlučne s písomným súhlasom objednávateľa a iba v prípade, ak osoba zodpovedná za poskytnutie služby nemôže vykonávať činnosť, na ktorú bola určená. Zároveň platí, že každá nová osoba zodpovedná za poskytnutie služby musí spĺňať podmienky stanovené v bode 13 Prílohy č. </w:t>
      </w:r>
      <w:r>
        <w:rPr>
          <w:rFonts w:ascii="Arial" w:hAnsi="Arial" w:cs="Arial"/>
          <w:noProof w:val="0"/>
          <w:sz w:val="20"/>
          <w:szCs w:val="20"/>
          <w:lang w:eastAsia="sk-SK"/>
        </w:rPr>
        <w:t>22</w:t>
      </w:r>
      <w:r w:rsidRPr="001E0F47">
        <w:rPr>
          <w:rFonts w:ascii="Arial" w:hAnsi="Arial" w:cs="Arial"/>
          <w:noProof w:val="0"/>
          <w:sz w:val="20"/>
          <w:szCs w:val="20"/>
          <w:lang w:eastAsia="sk-SK"/>
        </w:rPr>
        <w:t xml:space="preserve"> rámcovej dohody. Pre vylúčenie pochybností sa strany rámcovej dohody dohodli, že pre nahradenie osoby zodpovednej za poskytnutie služby nie je potrebné uzatvárať dodatok k tejto rámcovej dohode, ak bude dodržaný postup podľa tohto bodu rámcovej dohody.</w:t>
      </w:r>
    </w:p>
    <w:p w14:paraId="682168D1" w14:textId="423CF2CA" w:rsidR="0022093A" w:rsidRPr="0022093A" w:rsidRDefault="0022093A" w:rsidP="00EC4F2C">
      <w:pPr>
        <w:numPr>
          <w:ilvl w:val="1"/>
          <w:numId w:val="56"/>
        </w:numPr>
        <w:spacing w:before="120"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rPr>
        <w:t>Plnenie úloh zverených kľúčovým expertom prostredníctvom iných osôb, ako sú kľúčoví experti, ktorí nespĺňajú podmienky uvedené v bode 9.7 tohto článku rámcovej dohody a/alebo neboli písomne odsúhlas</w:t>
      </w:r>
      <w:r>
        <w:rPr>
          <w:rFonts w:ascii="Arial" w:hAnsi="Arial" w:cs="Arial"/>
          <w:noProof w:val="0"/>
          <w:sz w:val="20"/>
          <w:szCs w:val="20"/>
        </w:rPr>
        <w:t>en</w:t>
      </w:r>
      <w:r w:rsidRPr="001E0F47">
        <w:rPr>
          <w:rFonts w:ascii="Arial" w:hAnsi="Arial" w:cs="Arial"/>
          <w:noProof w:val="0"/>
          <w:sz w:val="20"/>
          <w:szCs w:val="20"/>
        </w:rPr>
        <w:t>í objednávateľom sa považuje za podstatné porušenie rámcovej dohody poskytovateľom. Za podstatné porušenie rámcovej dohody poskytovateľom sa považuje aj plnenie úloh zvereným osobám zodpovedným za poskytnutie služby prostredníctvom iných osôb, ako sú osoby zodpovedné za poskytnutie služby, ktoré nespĺňajú podmienky uvedené v bode 9.9 tohto článku rámcovej  dohody a/alebo neboli písomne odsúhlasené objednávateľom.</w:t>
      </w:r>
    </w:p>
    <w:p w14:paraId="4218439D" w14:textId="77777777" w:rsidR="00EC7084" w:rsidRPr="00EC7084" w:rsidRDefault="00EC7084" w:rsidP="00EC4F2C">
      <w:pPr>
        <w:spacing w:after="60" w:line="240" w:lineRule="auto"/>
        <w:jc w:val="both"/>
        <w:rPr>
          <w:rFonts w:ascii="Arial" w:eastAsia="Times New Roman" w:hAnsi="Arial" w:cs="Arial"/>
          <w:noProof w:val="0"/>
          <w:sz w:val="20"/>
          <w:szCs w:val="20"/>
          <w:lang w:eastAsia="sk-SK"/>
        </w:rPr>
      </w:pPr>
    </w:p>
    <w:p w14:paraId="37E6B840"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Čl. 10</w:t>
      </w:r>
    </w:p>
    <w:p w14:paraId="29373D67"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OSTATNÉ USTANOVENIA</w:t>
      </w:r>
    </w:p>
    <w:p w14:paraId="473B5D34" w14:textId="77777777" w:rsidR="00EC7084" w:rsidRPr="00EC7084" w:rsidRDefault="00EC7084" w:rsidP="00EC4F2C">
      <w:pPr>
        <w:numPr>
          <w:ilvl w:val="1"/>
          <w:numId w:val="5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Calibri" w:hAnsi="Arial" w:cs="Arial"/>
          <w:noProof w:val="0"/>
          <w:sz w:val="20"/>
          <w:szCs w:val="20"/>
        </w:rPr>
        <w:t>Poskytovateľ sa zaväzuje počas trvania rámcovej dohody pri plnení predmetu rámcovej dohody dodržiavať</w:t>
      </w:r>
      <w:r w:rsidRPr="00EC7084">
        <w:rPr>
          <w:rFonts w:ascii="Arial" w:eastAsia="Times New Roman" w:hAnsi="Arial" w:cs="Arial"/>
          <w:noProof w:val="0"/>
          <w:sz w:val="20"/>
          <w:szCs w:val="20"/>
          <w:lang w:eastAsia="sk-SK"/>
        </w:rPr>
        <w:t xml:space="preserve"> Dohodu o mlčanlivosti, ktorú poskytovateľ s objednávateľom uzatvorili spolu s rámcovou dohodu a ktorá ako Príloha č. 23 tvorí neoddeliteľnú súčasť rámcovej dohody. </w:t>
      </w:r>
    </w:p>
    <w:p w14:paraId="4B7363FD" w14:textId="2A765AFD" w:rsidR="00EC7084" w:rsidRPr="00EC7084" w:rsidRDefault="00EC7084" w:rsidP="00EC4F2C">
      <w:pPr>
        <w:numPr>
          <w:ilvl w:val="1"/>
          <w:numId w:val="5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sidR="00DB1BE5">
        <w:rPr>
          <w:rFonts w:ascii="Arial" w:eastAsia="Times New Roman" w:hAnsi="Arial" w:cs="Arial"/>
          <w:noProof w:val="0"/>
          <w:sz w:val="20"/>
          <w:szCs w:val="20"/>
          <w:lang w:eastAsia="sk-SK"/>
        </w:rPr>
        <w:t xml:space="preserve"> v znení neskorších predpisov</w:t>
      </w:r>
      <w:r w:rsidRPr="00EC7084">
        <w:rPr>
          <w:rFonts w:ascii="Arial" w:eastAsia="Times New Roman" w:hAnsi="Arial" w:cs="Arial"/>
          <w:noProof w:val="0"/>
          <w:sz w:val="20"/>
          <w:szCs w:val="20"/>
          <w:lang w:eastAsia="sk-SK"/>
        </w:rPr>
        <w:t xml:space="preserve"> (ďalej len „</w:t>
      </w:r>
      <w:r w:rsidRPr="00EC7084">
        <w:rPr>
          <w:rFonts w:ascii="Arial" w:eastAsia="Times New Roman" w:hAnsi="Arial" w:cs="Arial"/>
          <w:b/>
          <w:noProof w:val="0"/>
          <w:sz w:val="20"/>
          <w:szCs w:val="20"/>
          <w:lang w:eastAsia="sk-SK"/>
        </w:rPr>
        <w:t>zákon o nelegálnej práci</w:t>
      </w:r>
      <w:r w:rsidRPr="00EC7084">
        <w:rPr>
          <w:rFonts w:ascii="Arial" w:eastAsia="Times New Roman" w:hAnsi="Arial" w:cs="Arial"/>
          <w:noProof w:val="0"/>
          <w:sz w:val="20"/>
          <w:szCs w:val="20"/>
          <w:lang w:eastAsia="sk-SK"/>
        </w:rPr>
        <w:t>“), v spojení so zákonom č. 311/2001 Z. z. Zákonník práce v znení neskorších predpi</w:t>
      </w:r>
      <w:r w:rsidR="004268C0">
        <w:rPr>
          <w:rFonts w:ascii="Arial" w:eastAsia="Times New Roman" w:hAnsi="Arial" w:cs="Arial"/>
          <w:noProof w:val="0"/>
          <w:sz w:val="20"/>
          <w:szCs w:val="20"/>
          <w:lang w:eastAsia="sk-SK"/>
        </w:rPr>
        <w:t>s</w:t>
      </w:r>
      <w:r w:rsidRPr="00EC7084">
        <w:rPr>
          <w:rFonts w:ascii="Arial" w:eastAsia="Times New Roman" w:hAnsi="Arial" w:cs="Arial"/>
          <w:noProof w:val="0"/>
          <w:sz w:val="20"/>
          <w:szCs w:val="20"/>
          <w:lang w:eastAsia="sk-SK"/>
        </w:rPr>
        <w:t xml:space="preserve">ov, Obchodným zákonníkom, zákonom č. 5/2004 Z. z. o službách zamestnanosti a o zmene a doplnení niektorých zákonov v znení neskorších predpisov, zákonom č. </w:t>
      </w:r>
      <w:hyperlink r:id="rId21" w:history="1">
        <w:r w:rsidRPr="00EC7084">
          <w:rPr>
            <w:rFonts w:ascii="Arial" w:eastAsia="Times New Roman" w:hAnsi="Arial" w:cs="Arial"/>
            <w:noProof w:val="0"/>
            <w:color w:val="0000FF"/>
            <w:sz w:val="20"/>
            <w:szCs w:val="20"/>
            <w:u w:val="single"/>
            <w:lang w:eastAsia="sk-SK"/>
          </w:rPr>
          <w:t>461/2003 Z. z.</w:t>
        </w:r>
      </w:hyperlink>
      <w:r w:rsidRPr="00EC7084">
        <w:rPr>
          <w:rFonts w:ascii="Arial" w:eastAsia="Times New Roman" w:hAnsi="Arial" w:cs="Arial"/>
          <w:noProof w:val="0"/>
          <w:sz w:val="20"/>
          <w:szCs w:val="20"/>
          <w:lang w:eastAsia="sk-SK"/>
        </w:rPr>
        <w:t xml:space="preserve"> o sociálnom poistení v znení neskorších predpisov, zákonom č. </w:t>
      </w:r>
      <w:hyperlink r:id="rId22" w:history="1">
        <w:r w:rsidRPr="00EC7084">
          <w:rPr>
            <w:rFonts w:ascii="Arial" w:eastAsia="Times New Roman" w:hAnsi="Arial" w:cs="Arial"/>
            <w:noProof w:val="0"/>
            <w:color w:val="0000FF"/>
            <w:sz w:val="20"/>
            <w:szCs w:val="20"/>
            <w:u w:val="single"/>
            <w:lang w:eastAsia="sk-SK"/>
          </w:rPr>
          <w:t>404/2011 Z. z.</w:t>
        </w:r>
      </w:hyperlink>
      <w:r w:rsidRPr="00EC7084">
        <w:rPr>
          <w:rFonts w:ascii="Arial" w:eastAsia="Times New Roman" w:hAnsi="Arial" w:cs="Arial"/>
          <w:noProof w:val="0"/>
          <w:sz w:val="20"/>
          <w:szCs w:val="20"/>
          <w:lang w:eastAsia="sk-SK"/>
        </w:rPr>
        <w:t xml:space="preserve"> o pobyte cudzincov a o zmene a doplnení niektorých zákonov v znení neskorších predpisov, zákona č. </w:t>
      </w:r>
      <w:hyperlink r:id="rId23" w:history="1">
        <w:r w:rsidRPr="00EC7084">
          <w:rPr>
            <w:rFonts w:ascii="Arial" w:eastAsia="Times New Roman" w:hAnsi="Arial" w:cs="Arial"/>
            <w:noProof w:val="0"/>
            <w:color w:val="0000FF"/>
            <w:sz w:val="20"/>
            <w:szCs w:val="20"/>
            <w:u w:val="single"/>
            <w:lang w:eastAsia="sk-SK"/>
          </w:rPr>
          <w:t>480/2002 Z. z.</w:t>
        </w:r>
      </w:hyperlink>
      <w:r w:rsidRPr="00EC7084">
        <w:rPr>
          <w:rFonts w:ascii="Arial" w:eastAsia="Times New Roman" w:hAnsi="Arial" w:cs="Arial"/>
          <w:noProof w:val="0"/>
          <w:sz w:val="20"/>
          <w:szCs w:val="20"/>
          <w:lang w:eastAsia="sk-SK"/>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4CFC16B" w14:textId="77777777" w:rsidR="00EC7084" w:rsidRPr="00EC7084" w:rsidRDefault="00EC7084" w:rsidP="00EC4F2C">
      <w:pPr>
        <w:numPr>
          <w:ilvl w:val="1"/>
          <w:numId w:val="5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V prípade, že orgán vykonávajúci kontrolu nelegálnej práce a nelegálneho zamestnávania zistí porušenie § 7b ods. 5 zákona o nelegálnej práci, t. j. porušenie zákazu prijať prácu alebo </w:t>
      </w:r>
      <w:r w:rsidRPr="00EC7084">
        <w:rPr>
          <w:rFonts w:ascii="Arial" w:eastAsia="Times New Roman" w:hAnsi="Arial" w:cs="Arial"/>
          <w:noProof w:val="0"/>
          <w:sz w:val="20"/>
          <w:szCs w:val="20"/>
          <w:lang w:eastAsia="sk-SK"/>
        </w:rPr>
        <w:lastRenderedPageBreak/>
        <w:t>službu, ktorú objednávateľovi na základe rámcovej dohody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513BFDE9" w14:textId="0B12A5F5" w:rsidR="00EC7084" w:rsidRPr="00EC7084" w:rsidRDefault="00EC7084" w:rsidP="00EC4F2C">
      <w:pPr>
        <w:numPr>
          <w:ilvl w:val="1"/>
          <w:numId w:val="59"/>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Poskytovateľ zodpovedá za bezpečnosť a ochranu zdravia vlastných zamestnancov, za ohrozenie bezpečnosti premávky na ceste a všetky prípadné škody, zavinené svojou činnosťou. Poskytovateľ sa zaväzuje pri uskutočňovaní prác dodržiavať všetky súvisiace predpisy </w:t>
      </w:r>
      <w:r w:rsidRPr="00EC7084">
        <w:rPr>
          <w:rFonts w:ascii="Arial" w:eastAsia="Times New Roman" w:hAnsi="Arial" w:cs="Arial"/>
          <w:noProof w:val="0"/>
          <w:sz w:val="20"/>
          <w:szCs w:val="20"/>
          <w:lang w:eastAsia="sk-SK"/>
        </w:rPr>
        <w:br/>
        <w:t xml:space="preserve">o ochrane zdravia a bezpečnosti pri práci, predpisy o ochrane životného prostredia, ako aj </w:t>
      </w:r>
      <w:r w:rsidRPr="00EC7084">
        <w:rPr>
          <w:rFonts w:ascii="Arial" w:eastAsia="Times New Roman" w:hAnsi="Arial" w:cs="Arial"/>
          <w:noProof w:val="0"/>
          <w:sz w:val="20"/>
          <w:szCs w:val="20"/>
          <w:lang w:eastAsia="sk-SK"/>
        </w:rPr>
        <w:br/>
        <w:t xml:space="preserve">o bezpečnosti premávky na ceste vyplývajúce zo zákona č. 8/2009 Z. z. o cestnej premávke a o zmene a doplnení niektorých zákonov </w:t>
      </w:r>
      <w:r w:rsidR="00DB1BE5">
        <w:rPr>
          <w:rFonts w:ascii="Arial" w:eastAsia="Times New Roman" w:hAnsi="Arial" w:cs="Arial"/>
          <w:noProof w:val="0"/>
          <w:sz w:val="20"/>
          <w:szCs w:val="20"/>
          <w:lang w:eastAsia="sk-SK"/>
        </w:rPr>
        <w:t xml:space="preserve">v znení neskorších predpisov </w:t>
      </w:r>
      <w:r w:rsidRPr="00EC7084">
        <w:rPr>
          <w:rFonts w:ascii="Arial" w:eastAsia="Times New Roman" w:hAnsi="Arial" w:cs="Arial"/>
          <w:noProof w:val="0"/>
          <w:sz w:val="20"/>
          <w:szCs w:val="20"/>
          <w:lang w:eastAsia="sk-SK"/>
        </w:rPr>
        <w:t>a vyhlášky MV SR č.</w:t>
      </w:r>
      <w:r w:rsidR="004268C0">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9/2009 Z. z., ktorou sa vykonáva zákon o cestnej premávke.</w:t>
      </w:r>
    </w:p>
    <w:p w14:paraId="0588BDE6" w14:textId="197D03C2" w:rsidR="00EC7084" w:rsidRPr="00EC7084" w:rsidRDefault="00EC7084" w:rsidP="00EC4F2C">
      <w:pPr>
        <w:numPr>
          <w:ilvl w:val="1"/>
          <w:numId w:val="59"/>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V prípade vzniku akýchkoľvek odpadov pri plnení predmetu rámcovej dohody je </w:t>
      </w:r>
      <w:r w:rsidR="004268C0">
        <w:rPr>
          <w:rFonts w:ascii="Arial" w:eastAsia="Times New Roman" w:hAnsi="Arial" w:cs="Arial"/>
          <w:noProof w:val="0"/>
          <w:sz w:val="20"/>
          <w:szCs w:val="20"/>
          <w:lang w:eastAsia="sk-SK"/>
        </w:rPr>
        <w:t>poskyto</w:t>
      </w:r>
      <w:r w:rsidRPr="00EC7084">
        <w:rPr>
          <w:rFonts w:ascii="Arial" w:eastAsia="Times New Roman" w:hAnsi="Arial" w:cs="Arial"/>
          <w:noProof w:val="0"/>
          <w:sz w:val="20"/>
          <w:szCs w:val="20"/>
          <w:lang w:eastAsia="sk-SK"/>
        </w:rPr>
        <w:t>vateľ zodpovedný za nakladanie s týmito odpadmi a podľa zákona č. 79/2015 Z. z. o odpadoch a o zmene a doplnení niektorých zákonov v znení neskorších predpisov (ďalej iba „</w:t>
      </w:r>
      <w:r w:rsidRPr="00EC7084">
        <w:rPr>
          <w:rFonts w:ascii="Arial" w:eastAsia="Times New Roman" w:hAnsi="Arial" w:cs="Arial"/>
          <w:b/>
          <w:noProof w:val="0"/>
          <w:sz w:val="20"/>
          <w:szCs w:val="20"/>
          <w:lang w:eastAsia="sk-SK"/>
        </w:rPr>
        <w:t>zákon o odpadoch</w:t>
      </w:r>
      <w:r w:rsidRPr="00EC7084">
        <w:rPr>
          <w:rFonts w:ascii="Arial" w:eastAsia="Times New Roman" w:hAnsi="Arial" w:cs="Arial"/>
          <w:noProof w:val="0"/>
          <w:sz w:val="20"/>
          <w:szCs w:val="20"/>
          <w:lang w:eastAsia="sk-SK"/>
        </w:rPr>
        <w:t xml:space="preserve">“) a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podľa ustanovenia § 77 zákona o odpadoch. </w:t>
      </w:r>
    </w:p>
    <w:p w14:paraId="69E9C365" w14:textId="77777777" w:rsidR="00EC7084" w:rsidRPr="00EC7084" w:rsidRDefault="00EC7084" w:rsidP="00EC4F2C">
      <w:pPr>
        <w:numPr>
          <w:ilvl w:val="1"/>
          <w:numId w:val="59"/>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je zároveň povinný dodržiavať všetky povinnosti v zmysle vyhlášky Ministerstva životného prostredia Slovenskej republiky (ďalej len „</w:t>
      </w:r>
      <w:r w:rsidRPr="00EC7084">
        <w:rPr>
          <w:rFonts w:ascii="Arial" w:eastAsia="Times New Roman" w:hAnsi="Arial" w:cs="Arial"/>
          <w:b/>
          <w:noProof w:val="0"/>
          <w:sz w:val="20"/>
          <w:szCs w:val="20"/>
          <w:lang w:eastAsia="sk-SK"/>
        </w:rPr>
        <w:t>MŽP SR</w:t>
      </w:r>
      <w:r w:rsidRPr="00EC7084">
        <w:rPr>
          <w:rFonts w:ascii="Arial" w:eastAsia="Times New Roman" w:hAnsi="Arial" w:cs="Arial"/>
          <w:noProof w:val="0"/>
          <w:sz w:val="20"/>
          <w:szCs w:val="20"/>
          <w:lang w:eastAsia="sk-SK"/>
        </w:rPr>
        <w:t>“) č. 366/2015 Z. z. o evidenčnej povinnosti a ohlasovacej povinnosti (ďalej len „</w:t>
      </w:r>
      <w:r w:rsidRPr="00EC7084">
        <w:rPr>
          <w:rFonts w:ascii="Arial" w:eastAsia="Times New Roman" w:hAnsi="Arial" w:cs="Arial"/>
          <w:b/>
          <w:noProof w:val="0"/>
          <w:sz w:val="20"/>
          <w:szCs w:val="20"/>
          <w:lang w:eastAsia="sk-SK"/>
        </w:rPr>
        <w:t>vyhláška o evidencii odpadov</w:t>
      </w:r>
      <w:r w:rsidRPr="00EC7084">
        <w:rPr>
          <w:rFonts w:ascii="Arial" w:eastAsia="Times New Roman" w:hAnsi="Arial" w:cs="Arial"/>
          <w:noProof w:val="0"/>
          <w:sz w:val="20"/>
          <w:szCs w:val="20"/>
          <w:lang w:eastAsia="sk-SK"/>
        </w:rPr>
        <w:t xml:space="preserve">“), vyhlášky MŽP SR č. 365/2015 Z. z., ktorou sa ustanovuje Katalóg odpadov a vyhlášky č. 371/2015 Z. z., ktorou sa vykonávajú niektoré ustanovenia zákona o odpadoch, ako aj v zmysle ostatných právnych predpisov v oblasti nakladania s odpadmi. </w:t>
      </w:r>
    </w:p>
    <w:p w14:paraId="47F9E54A" w14:textId="33F8EB74" w:rsidR="00EC7084" w:rsidRPr="00EC7084" w:rsidRDefault="00EC7084" w:rsidP="00EC4F2C">
      <w:pPr>
        <w:numPr>
          <w:ilvl w:val="1"/>
          <w:numId w:val="59"/>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Poskytovateľ je povinný uchovávať všetky doklady preukazujúce spôsob nakladania s odpadom a v zmysle vyhlášky o evidencii odpadov je povinný viesť evidenciu odpadov na Evidenčnom liste odpadov. K preberaniu akéhokoľvek plnenia je poskytovateľ povinný objednávateľovi odovzdať všetky doklady preukazujúce množstvo odpadov, spôsob nakladania s odpadmi, ktoré vznikli pri plnení predmetu rámcovej dohody, vrátane Evidenčných listov odpadov. Doklady o množstve a spôsobe nakladania s odpadmi podľa tohto bodu je poskytovateľ objednávateľovi povinný predložiť alebo odovzdať aj kedykoľvek na vyžiadanie objednávateľa. Zároveň je poskytovateľ všetky doklady podľa tohto bodu vzťahujúce sa k nakladaniu s odpadom počas celého kalendárneho roka odovzdať objednávateľovi za každý kalendárny mesiac, najneskôr však do 20 kalendárneho dňa príslušného mesiaca.</w:t>
      </w:r>
    </w:p>
    <w:p w14:paraId="58DE1B6D" w14:textId="77777777" w:rsidR="00EC7084" w:rsidRPr="00EC7084" w:rsidRDefault="00EC7084" w:rsidP="00EC4F2C">
      <w:pPr>
        <w:numPr>
          <w:ilvl w:val="1"/>
          <w:numId w:val="59"/>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V prípade, ak vznikne objednávateľovi akákoľvek škoda v súvislosti s porušením povinností poskytovateľa dodržiavať ustanovenia v oblasti nakladania s odpadmi podľa tohto článku rámcovej dohody, poskytovateľ je povinný túto škodu objednávateľovi nahradiť.</w:t>
      </w:r>
    </w:p>
    <w:p w14:paraId="5BCF12BE" w14:textId="77777777" w:rsidR="00EC7084" w:rsidRPr="00EC7084" w:rsidRDefault="00EC7084" w:rsidP="00EC4F2C">
      <w:pPr>
        <w:numPr>
          <w:ilvl w:val="1"/>
          <w:numId w:val="59"/>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Poskytovateľ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320EDD50" w14:textId="3B277727" w:rsidR="00EC7084" w:rsidRPr="00EC7084" w:rsidRDefault="00EC7084" w:rsidP="00EC4F2C">
      <w:pPr>
        <w:numPr>
          <w:ilvl w:val="1"/>
          <w:numId w:val="59"/>
        </w:numPr>
        <w:spacing w:before="120"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V prípade, ak konaním poskytovateľa v súvislosti s plnením predmetu tejto rámcovej dohody dôjde k porušeniu predpisov v oblasti ochrany životného prostredia, objednávateľ má nárok na zaplatenie zmluvnej pokuty vo výške 500 Eur </w:t>
      </w:r>
      <w:r w:rsidR="00324DED">
        <w:rPr>
          <w:rFonts w:ascii="Arial" w:eastAsia="Times New Roman" w:hAnsi="Arial" w:cs="Arial"/>
          <w:noProof w:val="0"/>
          <w:sz w:val="20"/>
          <w:szCs w:val="20"/>
          <w:lang w:eastAsia="sk-SK"/>
        </w:rPr>
        <w:t>(slovom: päťsto</w:t>
      </w:r>
      <w:r w:rsidR="00324DED" w:rsidRPr="00EC7084">
        <w:rPr>
          <w:rFonts w:ascii="Arial" w:eastAsia="Times New Roman" w:hAnsi="Arial" w:cs="Arial"/>
          <w:noProof w:val="0"/>
          <w:sz w:val="20"/>
          <w:szCs w:val="20"/>
          <w:lang w:eastAsia="sk-SK"/>
        </w:rPr>
        <w:t xml:space="preserve"> eur)</w:t>
      </w:r>
      <w:r w:rsidR="00324DED">
        <w:rPr>
          <w:rFonts w:ascii="Arial" w:eastAsia="Times New Roman" w:hAnsi="Arial" w:cs="Arial"/>
          <w:noProof w:val="0"/>
          <w:sz w:val="20"/>
          <w:szCs w:val="20"/>
          <w:lang w:eastAsia="sk-SK"/>
        </w:rPr>
        <w:t xml:space="preserve"> </w:t>
      </w:r>
      <w:r w:rsidRPr="00EC7084">
        <w:rPr>
          <w:rFonts w:ascii="Arial" w:eastAsia="Times New Roman" w:hAnsi="Arial" w:cs="Arial"/>
          <w:noProof w:val="0"/>
          <w:sz w:val="20"/>
          <w:szCs w:val="20"/>
          <w:lang w:eastAsia="sk-SK"/>
        </w:rPr>
        <w:t>za každé takého porušenie.</w:t>
      </w:r>
    </w:p>
    <w:p w14:paraId="7F4D1B2D" w14:textId="7C010FC0" w:rsidR="00EC7084" w:rsidRDefault="00EC7084" w:rsidP="00EC4F2C">
      <w:pPr>
        <w:spacing w:after="60" w:line="240" w:lineRule="auto"/>
        <w:jc w:val="center"/>
        <w:rPr>
          <w:rFonts w:ascii="Arial Narrow" w:eastAsia="Times New Roman" w:hAnsi="Arial Narrow" w:cs="Arial"/>
          <w:noProof w:val="0"/>
          <w:color w:val="000000"/>
          <w:sz w:val="20"/>
          <w:szCs w:val="20"/>
          <w:lang w:eastAsia="sk-SK"/>
        </w:rPr>
      </w:pPr>
    </w:p>
    <w:p w14:paraId="4A9FF41D" w14:textId="77777777" w:rsidR="004268C0" w:rsidRPr="003D479E" w:rsidRDefault="004268C0" w:rsidP="004268C0">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 xml:space="preserve">Čl. 11 </w:t>
      </w:r>
    </w:p>
    <w:p w14:paraId="7564C7AF" w14:textId="3D91CE1F" w:rsidR="004268C0" w:rsidRPr="003D479E" w:rsidRDefault="004268C0" w:rsidP="004268C0">
      <w:pPr>
        <w:tabs>
          <w:tab w:val="left" w:pos="851"/>
        </w:tabs>
        <w:spacing w:after="60" w:line="240" w:lineRule="auto"/>
        <w:jc w:val="center"/>
        <w:outlineLvl w:val="4"/>
        <w:rPr>
          <w:rFonts w:ascii="Arial" w:eastAsia="Calibri" w:hAnsi="Arial" w:cs="Arial"/>
          <w:b/>
          <w:bCs/>
          <w:iCs/>
          <w:noProof w:val="0"/>
          <w:sz w:val="20"/>
          <w:szCs w:val="20"/>
        </w:rPr>
      </w:pPr>
      <w:r>
        <w:rPr>
          <w:rFonts w:ascii="Arial" w:eastAsia="Calibri" w:hAnsi="Arial" w:cs="Arial"/>
          <w:b/>
          <w:bCs/>
          <w:iCs/>
          <w:noProof w:val="0"/>
          <w:sz w:val="20"/>
          <w:szCs w:val="20"/>
        </w:rPr>
        <w:t>PRÁVA DUŠEVNÉHO VLASTNÍCTVA</w:t>
      </w:r>
    </w:p>
    <w:p w14:paraId="364D8BE5" w14:textId="3F04099C" w:rsidR="004268C0" w:rsidRPr="004268C0" w:rsidRDefault="004268C0"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 xml:space="preserve">Predmetom plnenia podľa tejto rámcovej dohody môže byť autorské dielo, prípadne technologické vybavenie a/alebo jeho komponenty ako, nie však výlučne, dokumentácia a softvér, môžu mať povahu autorského diela, prípadne môžu zahŕňať jedno alebo viac </w:t>
      </w:r>
      <w:r w:rsidRPr="001E0F47">
        <w:rPr>
          <w:rFonts w:ascii="Arial" w:hAnsi="Arial" w:cs="Arial"/>
          <w:noProof w:val="0"/>
          <w:sz w:val="20"/>
          <w:szCs w:val="20"/>
          <w:lang w:eastAsia="sk-SK"/>
        </w:rPr>
        <w:lastRenderedPageBreak/>
        <w:t>autorských diel podľa zákona č. 185/2015 Z. z. Autorský zákon v znení neskorších predpisov (ďalej len „</w:t>
      </w:r>
      <w:r w:rsidRPr="001E0F47">
        <w:rPr>
          <w:rFonts w:ascii="Arial" w:hAnsi="Arial" w:cs="Arial"/>
          <w:b/>
          <w:noProof w:val="0"/>
          <w:sz w:val="20"/>
          <w:szCs w:val="20"/>
          <w:lang w:eastAsia="sk-SK"/>
        </w:rPr>
        <w:t>Autorský zákon</w:t>
      </w:r>
      <w:r w:rsidRPr="001E0F47">
        <w:rPr>
          <w:rFonts w:ascii="Arial" w:hAnsi="Arial" w:cs="Arial"/>
          <w:noProof w:val="0"/>
          <w:sz w:val="20"/>
          <w:szCs w:val="20"/>
          <w:lang w:eastAsia="sk-SK"/>
        </w:rPr>
        <w:t>“), ktoré boli vytvorené alebo ktorých vytvorenie bolo poskytovateľom zabezpečené špecificky na účely plnenia tejto rámcovej dohody (ďalej ktorékoľvek z nich len „</w:t>
      </w:r>
      <w:r w:rsidRPr="001E0F47">
        <w:rPr>
          <w:rFonts w:ascii="Arial" w:hAnsi="Arial" w:cs="Arial"/>
          <w:b/>
          <w:noProof w:val="0"/>
          <w:sz w:val="20"/>
          <w:szCs w:val="20"/>
          <w:lang w:eastAsia="sk-SK"/>
        </w:rPr>
        <w:t>Autorské dielo</w:t>
      </w:r>
      <w:r w:rsidRPr="001E0F47">
        <w:rPr>
          <w:rFonts w:ascii="Arial" w:hAnsi="Arial" w:cs="Arial"/>
          <w:noProof w:val="0"/>
          <w:sz w:val="20"/>
          <w:szCs w:val="20"/>
          <w:lang w:eastAsia="sk-SK"/>
        </w:rPr>
        <w:t>“). Komponentami sa na účely tohto článku 11 rámcovej dohody rozumejú všetky hmotné a nehmotné zložky technologického vybavenia a náhradných dielov technologického vybavenia, ktoré sú potrebné na riadne plnenie tejto rámcovej dohody. Medzi komponenty patria najmä, nie však výlučne, materiály, technické zariadenia, komunikačný systém, softvér, dokumentácia, všetky na vykonanie opráv technologického vybavenia a servisu technologického vybavenia potrebné licencie za účelom bezpečnej a neobmedzenej prev</w:t>
      </w:r>
      <w:r w:rsidRPr="001E0F47">
        <w:rPr>
          <w:rFonts w:ascii="Arial" w:hAnsi="Arial" w:cs="Arial"/>
          <w:sz w:val="20"/>
          <w:szCs w:val="20"/>
          <w:lang w:eastAsia="sk-SK"/>
        </w:rPr>
        <w:t>á</w:t>
      </w:r>
      <w:r w:rsidRPr="001E0F47">
        <w:rPr>
          <w:rFonts w:ascii="Arial" w:hAnsi="Arial" w:cs="Arial"/>
          <w:noProof w:val="0"/>
          <w:sz w:val="20"/>
          <w:szCs w:val="20"/>
          <w:lang w:eastAsia="sk-SK"/>
        </w:rPr>
        <w:t>dzky tunel</w:t>
      </w:r>
      <w:r>
        <w:rPr>
          <w:rFonts w:ascii="Arial" w:hAnsi="Arial" w:cs="Arial"/>
          <w:noProof w:val="0"/>
          <w:sz w:val="20"/>
          <w:szCs w:val="20"/>
          <w:lang w:eastAsia="sk-SK"/>
        </w:rPr>
        <w:t>ov</w:t>
      </w:r>
      <w:r w:rsidRPr="001E0F47">
        <w:rPr>
          <w:rFonts w:ascii="Arial" w:hAnsi="Arial" w:cs="Arial"/>
          <w:noProof w:val="0"/>
          <w:sz w:val="20"/>
          <w:szCs w:val="20"/>
          <w:lang w:eastAsia="sk-SK"/>
        </w:rPr>
        <w:t xml:space="preserve"> </w:t>
      </w:r>
      <w:r>
        <w:rPr>
          <w:rFonts w:ascii="Arial" w:hAnsi="Arial" w:cs="Arial"/>
          <w:noProof w:val="0"/>
          <w:sz w:val="20"/>
          <w:szCs w:val="20"/>
          <w:lang w:eastAsia="sk-SK"/>
        </w:rPr>
        <w:t>Ovčiarsko a Žilina</w:t>
      </w:r>
      <w:r w:rsidRPr="001E0F47">
        <w:rPr>
          <w:rFonts w:ascii="Arial" w:hAnsi="Arial" w:cs="Arial"/>
          <w:noProof w:val="0"/>
          <w:sz w:val="20"/>
          <w:szCs w:val="20"/>
          <w:lang w:eastAsia="sk-SK"/>
        </w:rPr>
        <w:t xml:space="preserve">, diaľnice D1 </w:t>
      </w:r>
      <w:r>
        <w:rPr>
          <w:rFonts w:ascii="Arial" w:hAnsi="Arial" w:cs="Arial"/>
          <w:noProof w:val="0"/>
          <w:sz w:val="20"/>
          <w:szCs w:val="20"/>
          <w:lang w:eastAsia="sk-SK"/>
        </w:rPr>
        <w:t>Hričovské Podhradie – Lietavská Lúčka</w:t>
      </w:r>
      <w:r w:rsidR="005F473C">
        <w:rPr>
          <w:rFonts w:ascii="Arial" w:hAnsi="Arial" w:cs="Arial"/>
          <w:noProof w:val="0"/>
          <w:sz w:val="20"/>
          <w:szCs w:val="20"/>
          <w:lang w:eastAsia="sk-SK"/>
        </w:rPr>
        <w:t>,</w:t>
      </w:r>
      <w:r w:rsidR="0095480C">
        <w:rPr>
          <w:rFonts w:ascii="Arial" w:hAnsi="Arial" w:cs="Arial"/>
          <w:noProof w:val="0"/>
          <w:sz w:val="20"/>
          <w:szCs w:val="20"/>
          <w:lang w:eastAsia="sk-SK"/>
        </w:rPr>
        <w:t xml:space="preserve"> diaľničného privádzača Lietavská Lúčka – Žilina, II. Etapa</w:t>
      </w:r>
      <w:r w:rsidR="005F473C">
        <w:rPr>
          <w:rFonts w:ascii="Arial" w:hAnsi="Arial" w:cs="Arial"/>
          <w:noProof w:val="0"/>
          <w:sz w:val="20"/>
          <w:szCs w:val="20"/>
          <w:lang w:eastAsia="sk-SK"/>
        </w:rPr>
        <w:t xml:space="preserve"> a integrovaného operátorského pracoviska Považská Bystrica</w:t>
      </w:r>
      <w:r w:rsidRPr="001E0F47">
        <w:rPr>
          <w:rFonts w:ascii="Arial" w:hAnsi="Arial" w:cs="Arial"/>
          <w:noProof w:val="0"/>
          <w:sz w:val="20"/>
          <w:szCs w:val="20"/>
          <w:lang w:eastAsia="sk-SK"/>
        </w:rPr>
        <w:t xml:space="preserve">, oprávnenia, osvedčenia, certifikáty, atesty, povolenia, súhlasy a práva z nich vyplývajúce, práva duševného vlastníctva, práva zo zmlúv so subdodávateľmi alebo inými osobami, s ktorými poskytovateľ spolupracuje pri vykonávaní opráv technologického vybavenia a servisu technologického vybavenia na inom právnom základe. Poskytovateľ udeľuje objednávateľovi k Autorskému dielu časovo a vecne neobmedzenú nevýhradnú licenciu používať Autorské dielo na všetky známe spôsoby použitia Autorského diela, vrátane spôsobov použitia podľa § 19 ods. 4 Autorského zákona, a to počas celej doby trvania majetkových práv k nemu a na akýchkoľvek v súčasnosti známych alebo v budúcnosti objavených médiách, nosičoch a formátoch, na území SR. Poskytovateľ zároveň poskytuje objednávateľovi neodvolateľný súhlas na vykonávanie akýchkoľvek zmien alebo iných zásahov do Autorského diela, vrátane ale bez obmedzenia na jeho spojenie s iným dielom, integráciu s iným dielom, modifikáciu, dekompiláciu, spätný preklad Autorského diela a dokončenie nedokončeného Autorského diela. Objednávateľ je pre svoje potreby tiež oprávnený vytvárať zdrojový kód, databázu, alebo akýkoľvek druh softvéru, ktorý bude odvodený od Autorského diela. Objednávateľ je oprávnený postúpiť licenciu </w:t>
      </w:r>
      <w:bookmarkStart w:id="78" w:name="_Hlk4405432"/>
      <w:r w:rsidRPr="001E0F47">
        <w:rPr>
          <w:rFonts w:ascii="Arial" w:hAnsi="Arial" w:cs="Arial"/>
          <w:noProof w:val="0"/>
          <w:sz w:val="20"/>
          <w:szCs w:val="20"/>
          <w:lang w:eastAsia="sk-SK"/>
        </w:rPr>
        <w:t xml:space="preserve">podľa tohto článku </w:t>
      </w:r>
      <w:bookmarkEnd w:id="78"/>
      <w:r w:rsidRPr="001E0F47">
        <w:rPr>
          <w:rFonts w:ascii="Arial" w:hAnsi="Arial" w:cs="Arial"/>
          <w:noProof w:val="0"/>
          <w:sz w:val="20"/>
          <w:szCs w:val="20"/>
          <w:lang w:eastAsia="sk-SK"/>
        </w:rPr>
        <w:t>11 tejto rámcovej dohody na použitie Autorského diela a/alebo spracovaného, upraveného a/alebo preloženého Autorského diela na tretie osoby a je oprávnený udeliť sublicenciu v rozsahu licencie podľa tohto článku 11 tejto rámcovej dohody. Pre vylúčenie pochybností strany rámcovej dohody potvrdzujú, že poskytovateľ prevádza na objednávateľa aj všetky osobitné práva dodávateľa databázy podľa § 135 Autorského zákona, v rozsahu uvedenom v tomto článku 11 tejto rámcovej dohody. Licencia, poskytnutie súhlasov na zmenu Autorského diela a poskytnutie ďalších práv v rozsahu podľa tejto rámcovej dohody sa udeľuje za odplatu, ktorá je zahrnutá v odmene poskytovateľa za plnenie predmetu tejto rámcovej dohody</w:t>
      </w:r>
      <w:r w:rsidRPr="004268C0">
        <w:rPr>
          <w:rFonts w:ascii="Arial" w:eastAsia="Times New Roman" w:hAnsi="Arial" w:cs="Arial"/>
          <w:noProof w:val="0"/>
          <w:sz w:val="20"/>
          <w:szCs w:val="20"/>
          <w:lang w:eastAsia="sk-SK"/>
        </w:rPr>
        <w:t>.</w:t>
      </w:r>
    </w:p>
    <w:p w14:paraId="57FCABD4" w14:textId="53BD258B" w:rsidR="004268C0" w:rsidRPr="0095480C"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Poskytovateľ vyhlasuje a zodpovedá za to, že k Autorskému dielu bude vykonávať majetkové práva autora v zmysle § 90 Autorského zákona alebo na základe zmluvy s autorom, spoluautorom alebo vykonávateľom autorských majetkových práv k Autorskému dielu, a to najmenej v rozsahu potrebnom na udelenie licencie, poskytnutie súhlasov na zmenu Autorského diela a poskytnutie ďalších práv v rozsahu tohto článku 11 tejto rámcovej dohody</w:t>
      </w:r>
      <w:r w:rsidR="004268C0" w:rsidRPr="0095480C">
        <w:rPr>
          <w:rFonts w:ascii="Arial" w:eastAsia="Times New Roman" w:hAnsi="Arial" w:cs="Arial"/>
          <w:noProof w:val="0"/>
          <w:sz w:val="20"/>
          <w:szCs w:val="20"/>
          <w:lang w:eastAsia="sk-SK"/>
        </w:rPr>
        <w:t>.</w:t>
      </w:r>
    </w:p>
    <w:p w14:paraId="1A56366A" w14:textId="0EA102BF"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Objednávateľ je oprávnený vyhotovovať priame a nepriame rozmnoženiny Autorského diela, trvalé a dočasné, a to v celku alebo z časti, akýmikoľvek prostriedkami v akejkoľvek forme, vrátane vyhotovovania rozmnoženín písomných materiálov vzťahujúcich sa k Autorskému dielu.</w:t>
      </w:r>
    </w:p>
    <w:p w14:paraId="51F3218B" w14:textId="1CEED43D"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 xml:space="preserve">Strany rámcovej dohody sa dohodli, že všetky práva objednávateľa podľa tohto článku 11 tejto rámcovej dohody je objednávateľ oprávnený vykonávať aj prostredníctvom tretích osôb. Objednávateľ je na tieto účely oprávnený sprístupniť tretím osobám akúkoľvek časť Autorského diela na účely výhradne súvisiace s úpravami a zmenami/modernizáciou technologického vybavenia a/alebo vykonávaním opráv technologického vybavenia a servisu technologického vybavenia, vrátane zdrojových kódov a písomných materiálov vzťahujúcich sa k Autorskému dielu, pričom je oprávnený zdrojové kódy a písomné materiály vzťahujúce sa k Autorskému dielu použiť aj na účely verejného obstarávania takýchto tretích osôb. Pre vylúčenie akýchkoľvek pochybností sa strany rámcovej dohody dohodli, že používanie Autorského diela prostredníctvom tretej osoby alebo výkon akýchkoľvek práv objednávateľa podľa tohto článku 11 tejto rámcovej dohody prostredníctvom tretích osôb vrátane sprístupnenia zdrojových kódov alebo písomných materiálov vzťahujúcich sa k Autorskému dielu na účely verejného obstarávania výhradne súvisiaceho s technologickým vybavením a jeho budúceho prevádzkovania a/alebo zmeny/modernizácie nepredstavuje porušenie dohôd strán rámcovej dohody o mlčanlivosti a zároveň týmto nedôjde k porušeniu alebo </w:t>
      </w:r>
      <w:r w:rsidRPr="001E0F47">
        <w:rPr>
          <w:rFonts w:ascii="Arial" w:hAnsi="Arial" w:cs="Arial"/>
          <w:noProof w:val="0"/>
          <w:sz w:val="20"/>
          <w:szCs w:val="20"/>
          <w:lang w:eastAsia="sk-SK"/>
        </w:rPr>
        <w:lastRenderedPageBreak/>
        <w:t>ohrozeniu obchodného tajomstva poskytovateľa alebo licenčných dojednaní podľa tejto rámcovej dohody.</w:t>
      </w:r>
    </w:p>
    <w:p w14:paraId="1150FAF6" w14:textId="168B03A9"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Oprávnenie na výkon práva používať Autorské dielo, ako aj spracované a/alebo upravené a/alebo preložené Autorské dielo v rozsahu a spôsobmi podľa tohto článku 11 tejto rámcovej dohody, ako aj právo postúpiť licenciu a udeľovať sublicenciu, prechádza pri zániku objednávateľa na jeho právneho nástupcu.</w:t>
      </w:r>
    </w:p>
    <w:p w14:paraId="6E183638" w14:textId="19BF7E99"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Poskytovateľ poskytuje objednávateľovi tiež nevýhradné právo používať podporné prostriedky a konverzné programy. Ustanovenia tohto článku 11 tejto rámcovej dohody sa aplikujú na podporné prostriedky a konverzné programy obdobne.</w:t>
      </w:r>
    </w:p>
    <w:p w14:paraId="62687119" w14:textId="08556363"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 xml:space="preserve">Poskytovateľ je povinný dodať objednávateľovi automaticky bez potreby osobitnej výzvy po každom vykonaní opravy technologického vybavenia a servisu technologického vybavenia, ako aj posledný deň </w:t>
      </w:r>
      <w:r w:rsidRPr="001E0F47">
        <w:rPr>
          <w:rFonts w:ascii="Arial" w:hAnsi="Arial" w:cs="Arial"/>
          <w:sz w:val="20"/>
          <w:szCs w:val="20"/>
          <w:lang w:eastAsia="sk-SK"/>
        </w:rPr>
        <w:t>trvania</w:t>
      </w:r>
      <w:r w:rsidRPr="001E0F47">
        <w:rPr>
          <w:rFonts w:ascii="Arial" w:hAnsi="Arial" w:cs="Arial"/>
          <w:noProof w:val="0"/>
          <w:sz w:val="20"/>
          <w:szCs w:val="20"/>
          <w:lang w:eastAsia="sk-SK"/>
        </w:rPr>
        <w:t xml:space="preserve"> rámcovej dohody najaktuálnejšiu verziu komentovaných zdrojových kódov (s komentármi a technickým popisom, a to pre prevádzkové a testovacie verzie softvéru/počítačových programov) a dátového modelu Autorského diela, na ktoré sa vzťahuje licencia podľa tohto článku 11 tejto rámcovej dohody, pričom poskytovateľ podpisom tejto rámcovej dohody udeľuje objednávateľovi licenciu / práva na zverejnenie zdrojových kódov v centrálnom repozitári zdrojových kódov podľa § 15 ods. 2 písm. d) zákona o ITVS a § 31 Vyhlášky č. 78/2020 Z. z. o štandardoch pre informačné technológie verejnej správy a iných predpisov, ktoré môžu v budúcnosti tento zákon alebo vyhlášku nahradiť alebo doplniť. To isté platí priebežne počas plnenia rámcovej dohody v prípade akýchkoľvek úprav Autorského diela. Ak poskytovateľ neposkytne objednávateľovi zdrojové kódy podľa predchádzajúcej vety, je povinný tak spraviť najneskôr do desiatich (10) dní od doručenia výzvy objednávateľa.</w:t>
      </w:r>
    </w:p>
    <w:p w14:paraId="4ED276C6" w14:textId="0E9AAEE1"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Zdrojové kódy budú vytvorené vyexportovaním z vývojového prostredia a budú odovzdané objednávateľovi na elektronickom médiu na základe preberacieho protokolu podpísaného oboma stranami rámcovej dohody.</w:t>
      </w:r>
    </w:p>
    <w:p w14:paraId="42117757" w14:textId="206ECC8B" w:rsidR="000A36B4" w:rsidRPr="001E0F47" w:rsidRDefault="000A36B4" w:rsidP="001E0F47">
      <w:pPr>
        <w:spacing w:after="60" w:line="240" w:lineRule="auto"/>
        <w:jc w:val="both"/>
        <w:rPr>
          <w:rFonts w:ascii="Arial" w:eastAsia="Times New Roman" w:hAnsi="Arial" w:cs="Arial"/>
          <w:b/>
          <w:noProof w:val="0"/>
          <w:sz w:val="20"/>
          <w:szCs w:val="20"/>
          <w:lang w:eastAsia="sk-SK"/>
        </w:rPr>
      </w:pPr>
      <w:r w:rsidRPr="001E0F47">
        <w:rPr>
          <w:rFonts w:ascii="Arial" w:eastAsia="Times New Roman" w:hAnsi="Arial" w:cs="Arial"/>
          <w:b/>
          <w:noProof w:val="0"/>
          <w:sz w:val="20"/>
          <w:szCs w:val="20"/>
          <w:lang w:eastAsia="sk-SK"/>
        </w:rPr>
        <w:t>Vyhlásenia a záväzky poskytovateľa</w:t>
      </w:r>
    </w:p>
    <w:p w14:paraId="5F33B6CB" w14:textId="654FD0FD" w:rsidR="0095480C" w:rsidRPr="001E0F47" w:rsidRDefault="0095480C" w:rsidP="004268C0">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Poskytovateľ vyhlasuje a zodpovedá za to, že k Autorskému dielu je oprávnený udeliť licenciu v rozsahu podľa tohto článku 11 tejto rámcovej dohody, a že mu nie sú známe žiadne práva tretích osôb, ktoré by bránili použitiu Autorského diela alebo jeho časti objednávateľom v zmysle licencie podľa tohto článku 11 tejto rámcovej dohody, vrátane zmeny Autorského diela alebo jeho časti. V prípade, že sa toto vyhlásenie poskytovateľa preukáže ako nepravdivé, alebo v prípade, že si tretia strana vo vzťahu k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tohto článku 11 tejto rámcovej dohody objednávateľom a nahradením objednávateľovi všetkej škody, ktorá mu v dôsledku uvedeného vznikla. V prípade súdneho sporu je poskytovateľ povinný na výzvu objednávateľa poskytnúť objednávateľovi všetku potrebnú súčinnosť k ochrane jeho práv pred súdom.</w:t>
      </w:r>
    </w:p>
    <w:p w14:paraId="4F72109C" w14:textId="393AA452" w:rsidR="000A36B4" w:rsidRPr="001E0F47" w:rsidRDefault="000A36B4" w:rsidP="001E0F47">
      <w:pPr>
        <w:pStyle w:val="Normal2"/>
        <w:tabs>
          <w:tab w:val="clear" w:pos="709"/>
          <w:tab w:val="left" w:pos="0"/>
        </w:tabs>
        <w:spacing w:before="120" w:line="240" w:lineRule="auto"/>
        <w:ind w:left="0"/>
        <w:rPr>
          <w:rFonts w:ascii="Arial" w:hAnsi="Arial" w:cs="Arial"/>
          <w:b/>
          <w:sz w:val="20"/>
          <w:szCs w:val="20"/>
          <w:lang w:val="sk-SK" w:eastAsia="sk-SK"/>
        </w:rPr>
      </w:pPr>
      <w:r w:rsidRPr="001E0F47">
        <w:rPr>
          <w:rFonts w:ascii="Arial" w:hAnsi="Arial" w:cs="Arial"/>
          <w:b/>
          <w:sz w:val="20"/>
          <w:szCs w:val="20"/>
          <w:lang w:val="sk-SK" w:eastAsia="sk-SK"/>
        </w:rPr>
        <w:t>Produkty tretích strán</w:t>
      </w:r>
    </w:p>
    <w:p w14:paraId="471DD936" w14:textId="56B91CB5" w:rsidR="0095480C" w:rsidRPr="001E0F47" w:rsidRDefault="0095480C" w:rsidP="0095480C">
      <w:pPr>
        <w:pStyle w:val="Normal2"/>
        <w:numPr>
          <w:ilvl w:val="1"/>
          <w:numId w:val="60"/>
        </w:numPr>
        <w:tabs>
          <w:tab w:val="clear" w:pos="709"/>
          <w:tab w:val="left" w:pos="0"/>
        </w:tabs>
        <w:spacing w:before="120" w:line="240" w:lineRule="auto"/>
        <w:ind w:left="567" w:hanging="567"/>
        <w:rPr>
          <w:rFonts w:ascii="Arial" w:hAnsi="Arial" w:cs="Arial"/>
          <w:sz w:val="20"/>
          <w:szCs w:val="20"/>
          <w:lang w:val="sk-SK" w:eastAsia="sk-SK"/>
        </w:rPr>
      </w:pPr>
      <w:r w:rsidRPr="001E0F47">
        <w:rPr>
          <w:rFonts w:ascii="Arial" w:hAnsi="Arial" w:cs="Arial"/>
          <w:sz w:val="20"/>
          <w:szCs w:val="20"/>
          <w:lang w:val="sk-SK" w:eastAsia="sk-SK"/>
        </w:rPr>
        <w:t>Ak nie je ďalej uvedené inak, licencia v rozsahu podľa tohto článku 11 tejto rámcovej dohody sa nevzťahuje na softvérové produkty tretích strán alebo databázy tretích strán, ktoré sú dostupné na trhu ako tzv. štandardný softvér (resp. aj tzv. krabicový softvér – ako napr. systémový softvér, operačný softvér a pod.), a ktorý nebol vytvorený špecificky pre objednávateľa. Strany rámcovej dohody sa v nadväznosti na tento bod 11.10 tohto článku rámcovej dohody dohodli, že ak to bude potrebné na účely plnenia úloh objednávateľa spojených so zabezpečením prevádzky tunel</w:t>
      </w:r>
      <w:r>
        <w:rPr>
          <w:rFonts w:ascii="Arial" w:hAnsi="Arial" w:cs="Arial"/>
          <w:sz w:val="20"/>
          <w:szCs w:val="20"/>
          <w:lang w:val="sk-SK" w:eastAsia="sk-SK"/>
        </w:rPr>
        <w:t>ov</w:t>
      </w:r>
      <w:r w:rsidRPr="001E0F47">
        <w:rPr>
          <w:rFonts w:ascii="Arial" w:hAnsi="Arial" w:cs="Arial"/>
          <w:sz w:val="20"/>
          <w:szCs w:val="20"/>
          <w:lang w:val="sk-SK" w:eastAsia="sk-SK"/>
        </w:rPr>
        <w:t xml:space="preserve"> </w:t>
      </w:r>
      <w:r>
        <w:rPr>
          <w:rFonts w:ascii="Arial" w:hAnsi="Arial" w:cs="Arial"/>
          <w:sz w:val="20"/>
          <w:szCs w:val="20"/>
          <w:lang w:val="sk-SK" w:eastAsia="sk-SK"/>
        </w:rPr>
        <w:t>Ovčiarsko a Žilina</w:t>
      </w:r>
      <w:r w:rsidRPr="001E0F47">
        <w:rPr>
          <w:rFonts w:ascii="Arial" w:hAnsi="Arial" w:cs="Arial"/>
          <w:sz w:val="20"/>
          <w:szCs w:val="20"/>
          <w:lang w:val="sk-SK" w:eastAsia="sk-SK"/>
        </w:rPr>
        <w:t xml:space="preserve">, diaľnice D1 </w:t>
      </w:r>
      <w:r>
        <w:rPr>
          <w:rFonts w:ascii="Arial" w:hAnsi="Arial" w:cs="Arial"/>
          <w:sz w:val="20"/>
          <w:szCs w:val="20"/>
          <w:lang w:val="sk-SK" w:eastAsia="sk-SK"/>
        </w:rPr>
        <w:t>Hričovské Podhradie</w:t>
      </w:r>
      <w:r w:rsidRPr="001E0F47">
        <w:rPr>
          <w:rFonts w:ascii="Arial" w:hAnsi="Arial" w:cs="Arial"/>
          <w:sz w:val="20"/>
          <w:szCs w:val="20"/>
          <w:lang w:val="sk-SK" w:eastAsia="sk-SK"/>
        </w:rPr>
        <w:t xml:space="preserve"> – </w:t>
      </w:r>
      <w:r>
        <w:rPr>
          <w:rFonts w:ascii="Arial" w:hAnsi="Arial" w:cs="Arial"/>
          <w:sz w:val="20"/>
          <w:szCs w:val="20"/>
          <w:lang w:val="sk-SK" w:eastAsia="sk-SK"/>
        </w:rPr>
        <w:t>Lietavská Lúčka</w:t>
      </w:r>
      <w:r w:rsidRPr="001E0F47">
        <w:rPr>
          <w:rFonts w:ascii="Arial" w:hAnsi="Arial" w:cs="Arial"/>
          <w:sz w:val="20"/>
          <w:szCs w:val="20"/>
          <w:lang w:val="sk-SK" w:eastAsia="sk-SK"/>
        </w:rPr>
        <w:t xml:space="preserve">, </w:t>
      </w:r>
      <w:r>
        <w:rPr>
          <w:rFonts w:ascii="Arial" w:hAnsi="Arial" w:cs="Arial"/>
          <w:sz w:val="20"/>
          <w:szCs w:val="20"/>
          <w:lang w:val="sk-SK" w:eastAsia="sk-SK"/>
        </w:rPr>
        <w:t>diaľničného privádzača Lietavská Lúčka – Žilina, II. Etapa</w:t>
      </w:r>
      <w:r w:rsidR="005F473C">
        <w:rPr>
          <w:rFonts w:ascii="Arial" w:hAnsi="Arial" w:cs="Arial"/>
          <w:sz w:val="20"/>
          <w:szCs w:val="20"/>
          <w:lang w:val="sk-SK" w:eastAsia="sk-SK"/>
        </w:rPr>
        <w:t xml:space="preserve"> a</w:t>
      </w:r>
      <w:r w:rsidR="005F473C">
        <w:rPr>
          <w:rFonts w:ascii="Arial" w:hAnsi="Arial" w:cs="Arial"/>
          <w:sz w:val="20"/>
          <w:szCs w:val="20"/>
          <w:lang w:eastAsia="sk-SK"/>
        </w:rPr>
        <w:t> integrovaného operátorského pracoviska Považská Bystrica</w:t>
      </w:r>
      <w:r w:rsidRPr="001E0F47">
        <w:rPr>
          <w:rFonts w:ascii="Arial" w:hAnsi="Arial" w:cs="Arial"/>
          <w:sz w:val="20"/>
          <w:szCs w:val="20"/>
          <w:lang w:val="sk-SK" w:eastAsia="sk-SK"/>
        </w:rPr>
        <w:t xml:space="preserve">, poskytovateľ sa zaväzuje pre objednávateľa zabezpečiť potrebnú časovo neobmedzenú licenciu/sublicenciu štandardného softvéru, vždy najmenej v rozsahu, ktorý zabezpečí úplnú a neobmedzenú prevádzku </w:t>
      </w:r>
      <w:r w:rsidRPr="0095480C">
        <w:rPr>
          <w:rFonts w:ascii="Arial" w:hAnsi="Arial" w:cs="Arial"/>
          <w:sz w:val="20"/>
          <w:szCs w:val="20"/>
          <w:lang w:val="sk-SK" w:eastAsia="sk-SK"/>
        </w:rPr>
        <w:t xml:space="preserve">tunelov </w:t>
      </w:r>
      <w:r>
        <w:rPr>
          <w:rFonts w:ascii="Arial" w:hAnsi="Arial" w:cs="Arial"/>
          <w:sz w:val="20"/>
          <w:szCs w:val="20"/>
          <w:lang w:val="sk-SK" w:eastAsia="sk-SK"/>
        </w:rPr>
        <w:t>Ovčiarsko a Žilina</w:t>
      </w:r>
      <w:r w:rsidRPr="001E0F47">
        <w:rPr>
          <w:rFonts w:ascii="Arial" w:hAnsi="Arial" w:cs="Arial"/>
          <w:sz w:val="20"/>
          <w:szCs w:val="20"/>
          <w:lang w:val="sk-SK" w:eastAsia="sk-SK"/>
        </w:rPr>
        <w:t xml:space="preserve">, diaľnice D1 </w:t>
      </w:r>
      <w:r>
        <w:rPr>
          <w:rFonts w:ascii="Arial" w:hAnsi="Arial" w:cs="Arial"/>
          <w:sz w:val="20"/>
          <w:szCs w:val="20"/>
          <w:lang w:val="sk-SK" w:eastAsia="sk-SK"/>
        </w:rPr>
        <w:t>Hričovské Podhradie</w:t>
      </w:r>
      <w:r w:rsidRPr="001E0F47">
        <w:rPr>
          <w:rFonts w:ascii="Arial" w:hAnsi="Arial" w:cs="Arial"/>
          <w:sz w:val="20"/>
          <w:szCs w:val="20"/>
          <w:lang w:val="sk-SK" w:eastAsia="sk-SK"/>
        </w:rPr>
        <w:t xml:space="preserve"> – </w:t>
      </w:r>
      <w:r>
        <w:rPr>
          <w:rFonts w:ascii="Arial" w:hAnsi="Arial" w:cs="Arial"/>
          <w:sz w:val="20"/>
          <w:szCs w:val="20"/>
          <w:lang w:val="sk-SK" w:eastAsia="sk-SK"/>
        </w:rPr>
        <w:t>Lietavská Lúčka</w:t>
      </w:r>
      <w:r w:rsidR="005F473C">
        <w:rPr>
          <w:rFonts w:ascii="Arial" w:hAnsi="Arial" w:cs="Arial"/>
          <w:sz w:val="20"/>
          <w:szCs w:val="20"/>
          <w:lang w:val="sk-SK" w:eastAsia="sk-SK"/>
        </w:rPr>
        <w:t>,</w:t>
      </w:r>
      <w:r w:rsidRPr="001E0F47">
        <w:rPr>
          <w:rFonts w:ascii="Arial" w:hAnsi="Arial" w:cs="Arial"/>
          <w:sz w:val="20"/>
          <w:szCs w:val="20"/>
          <w:lang w:val="sk-SK" w:eastAsia="sk-SK"/>
        </w:rPr>
        <w:t xml:space="preserve"> </w:t>
      </w:r>
      <w:r>
        <w:rPr>
          <w:rFonts w:ascii="Arial" w:hAnsi="Arial" w:cs="Arial"/>
          <w:sz w:val="20"/>
          <w:szCs w:val="20"/>
          <w:lang w:val="sk-SK" w:eastAsia="sk-SK"/>
        </w:rPr>
        <w:t>diaľničného privádzača Lietavská Lúčka – Žilina, II. Etapa</w:t>
      </w:r>
      <w:r w:rsidR="005F473C">
        <w:rPr>
          <w:rFonts w:ascii="Arial" w:hAnsi="Arial" w:cs="Arial"/>
          <w:sz w:val="20"/>
          <w:szCs w:val="20"/>
          <w:lang w:val="sk-SK" w:eastAsia="sk-SK"/>
        </w:rPr>
        <w:t xml:space="preserve"> </w:t>
      </w:r>
      <w:r w:rsidR="005F473C">
        <w:rPr>
          <w:rFonts w:ascii="Arial" w:hAnsi="Arial" w:cs="Arial"/>
          <w:sz w:val="20"/>
          <w:szCs w:val="20"/>
          <w:lang w:eastAsia="sk-SK"/>
        </w:rPr>
        <w:t>a integrovaného operátorského pracoviska Považská Bystrica</w:t>
      </w:r>
      <w:r w:rsidRPr="001E0F47">
        <w:rPr>
          <w:rFonts w:ascii="Arial" w:hAnsi="Arial" w:cs="Arial"/>
          <w:sz w:val="20"/>
          <w:szCs w:val="20"/>
          <w:lang w:val="sk-SK" w:eastAsia="sk-SK"/>
        </w:rPr>
        <w:t xml:space="preserve">. Poskytovateľ je povinný použiť na účely vykonávania opráv technologického vybavenia a servisu technologického vybavenia produkty tretích strán len, ak </w:t>
      </w:r>
    </w:p>
    <w:p w14:paraId="5F22CC73" w14:textId="77777777" w:rsidR="0095480C" w:rsidRPr="001E0F47" w:rsidRDefault="0095480C" w:rsidP="0095480C">
      <w:pPr>
        <w:pStyle w:val="Normal2"/>
        <w:spacing w:before="120" w:line="240" w:lineRule="auto"/>
        <w:ind w:left="500" w:firstLine="67"/>
        <w:rPr>
          <w:rFonts w:ascii="Arial" w:hAnsi="Arial" w:cs="Arial"/>
          <w:sz w:val="20"/>
          <w:szCs w:val="20"/>
          <w:lang w:val="sk-SK" w:eastAsia="sk-SK"/>
        </w:rPr>
      </w:pPr>
      <w:r w:rsidRPr="001E0F47">
        <w:rPr>
          <w:rFonts w:ascii="Arial" w:hAnsi="Arial" w:cs="Arial"/>
          <w:sz w:val="20"/>
          <w:szCs w:val="20"/>
          <w:lang w:val="sk-SK" w:eastAsia="sk-SK"/>
        </w:rPr>
        <w:t xml:space="preserve">(a) </w:t>
      </w:r>
      <w:r w:rsidRPr="001E0F47">
        <w:rPr>
          <w:rFonts w:ascii="Arial" w:hAnsi="Arial" w:cs="Arial"/>
          <w:sz w:val="20"/>
          <w:szCs w:val="20"/>
          <w:lang w:val="sk-SK" w:eastAsia="sk-SK"/>
        </w:rPr>
        <w:tab/>
        <w:t>je to nevyhnutné vzhľadom na predmet plnenia,</w:t>
      </w:r>
      <w:r w:rsidRPr="001E0F47">
        <w:rPr>
          <w:rFonts w:ascii="Arial" w:hAnsi="Arial" w:cs="Arial"/>
          <w:sz w:val="20"/>
          <w:szCs w:val="20"/>
          <w:lang w:val="sk-SK" w:eastAsia="sk-SK"/>
        </w:rPr>
        <w:tab/>
      </w:r>
    </w:p>
    <w:p w14:paraId="550A3DD4" w14:textId="77777777" w:rsidR="0095480C" w:rsidRPr="001E0F47" w:rsidRDefault="0095480C" w:rsidP="0095480C">
      <w:pPr>
        <w:pStyle w:val="Normal2"/>
        <w:spacing w:before="120" w:line="240" w:lineRule="auto"/>
        <w:ind w:left="500" w:firstLine="67"/>
        <w:rPr>
          <w:rFonts w:ascii="Arial" w:hAnsi="Arial" w:cs="Arial"/>
          <w:sz w:val="20"/>
          <w:szCs w:val="20"/>
          <w:lang w:val="sk-SK" w:eastAsia="sk-SK"/>
        </w:rPr>
      </w:pPr>
      <w:r w:rsidRPr="001E0F47">
        <w:rPr>
          <w:rFonts w:ascii="Arial" w:hAnsi="Arial" w:cs="Arial"/>
          <w:sz w:val="20"/>
          <w:szCs w:val="20"/>
          <w:lang w:val="sk-SK" w:eastAsia="sk-SK"/>
        </w:rPr>
        <w:lastRenderedPageBreak/>
        <w:t xml:space="preserve">(b) </w:t>
      </w:r>
      <w:r w:rsidRPr="001E0F47">
        <w:rPr>
          <w:rFonts w:ascii="Arial" w:hAnsi="Arial" w:cs="Arial"/>
          <w:sz w:val="20"/>
          <w:szCs w:val="20"/>
          <w:lang w:val="sk-SK" w:eastAsia="sk-SK"/>
        </w:rPr>
        <w:tab/>
        <w:t>nadobúdateľom licencie/sublicencie sa stane objednávateľ a zároveň</w:t>
      </w:r>
    </w:p>
    <w:p w14:paraId="04F2D6FE" w14:textId="77777777" w:rsidR="0095480C" w:rsidRPr="001E0F47" w:rsidRDefault="0095480C" w:rsidP="0095480C">
      <w:pPr>
        <w:pStyle w:val="Normal2"/>
        <w:tabs>
          <w:tab w:val="clear" w:pos="709"/>
          <w:tab w:val="left" w:pos="1418"/>
        </w:tabs>
        <w:spacing w:before="120" w:line="240" w:lineRule="auto"/>
        <w:ind w:hanging="851"/>
        <w:rPr>
          <w:rFonts w:ascii="Arial" w:hAnsi="Arial" w:cs="Arial"/>
          <w:sz w:val="20"/>
          <w:szCs w:val="20"/>
          <w:lang w:val="sk-SK" w:eastAsia="sk-SK"/>
        </w:rPr>
      </w:pPr>
      <w:r w:rsidRPr="001E0F47">
        <w:rPr>
          <w:rFonts w:ascii="Arial" w:hAnsi="Arial" w:cs="Arial"/>
          <w:sz w:val="20"/>
          <w:szCs w:val="20"/>
          <w:lang w:val="sk-SK" w:eastAsia="sk-SK"/>
        </w:rPr>
        <w:t xml:space="preserve">(c) </w:t>
      </w:r>
      <w:r w:rsidRPr="001E0F47">
        <w:rPr>
          <w:rFonts w:ascii="Arial" w:hAnsi="Arial" w:cs="Arial"/>
          <w:sz w:val="20"/>
          <w:szCs w:val="20"/>
          <w:lang w:val="sk-SK" w:eastAsia="sk-SK"/>
        </w:rPr>
        <w:tab/>
      </w:r>
      <w:bookmarkStart w:id="79" w:name="_Hlk54081099"/>
      <w:r w:rsidRPr="001E0F47">
        <w:rPr>
          <w:rFonts w:ascii="Arial" w:hAnsi="Arial" w:cs="Arial"/>
          <w:sz w:val="20"/>
          <w:szCs w:val="20"/>
          <w:lang w:val="sk-SK" w:eastAsia="sk-SK"/>
        </w:rPr>
        <w:t xml:space="preserve">zaradením takýchto softvérových produktov tretích strán do technologického vybavenia alebo jeho použitím v súvislosti technologickým vybavením nebude akokoľvek dotknuté oprávnenie objednávateľa prevádzkovať, udržiavať, meniť, opravovať, obnovovať alebo rozvíjať technologické vybavenie po ukončení tejto rámcovej dohody bez akejkoľvek súčinnosti s poskytovateľom alebo poskytovateľom licencie takémuto softvérovému produktu tretej strany. </w:t>
      </w:r>
      <w:bookmarkEnd w:id="79"/>
    </w:p>
    <w:p w14:paraId="732E941B" w14:textId="77777777" w:rsidR="0095480C" w:rsidRPr="001E0F47" w:rsidRDefault="0095480C" w:rsidP="0095480C">
      <w:pPr>
        <w:pStyle w:val="Normal2"/>
        <w:numPr>
          <w:ilvl w:val="1"/>
          <w:numId w:val="60"/>
        </w:numPr>
        <w:tabs>
          <w:tab w:val="clear" w:pos="709"/>
        </w:tabs>
        <w:spacing w:before="120" w:line="240" w:lineRule="auto"/>
        <w:ind w:left="567" w:hanging="567"/>
        <w:rPr>
          <w:rFonts w:ascii="Arial" w:hAnsi="Arial" w:cs="Arial"/>
          <w:sz w:val="20"/>
          <w:szCs w:val="20"/>
          <w:lang w:val="sk-SK" w:eastAsia="sk-SK"/>
        </w:rPr>
      </w:pPr>
      <w:r w:rsidRPr="001E0F47">
        <w:rPr>
          <w:rFonts w:ascii="Arial" w:hAnsi="Arial" w:cs="Arial"/>
          <w:sz w:val="20"/>
          <w:szCs w:val="20"/>
          <w:lang w:val="sk-SK" w:eastAsia="sk-SK"/>
        </w:rPr>
        <w:t>Poskytovateľ je zároveň povinný s primeraným použitím ustanovenia bodov 11.1 až 11.8 tohto článku rámcovej dohody bezodkladne po dokončení príslušného softvéru v rámci vykonania každej opravy technologického vybavenia a servisu technologického vybavenia, najneskôr však pred ukončením rámcovej dohody, tam, kde to nevylučujú licenčné podmienky tretích osôb (odlišných od poskytovateľa a jeho subdodávateľov), odovzdať objednávateľovi zdrojové kódy k takýmto softvérovým produktom tretích strán.</w:t>
      </w:r>
    </w:p>
    <w:p w14:paraId="5114C0D2" w14:textId="32968E5A" w:rsidR="0095480C" w:rsidRPr="001E0F47" w:rsidRDefault="0095480C" w:rsidP="0095480C">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V súvislosti s licenciou/sublicenciou podľa bodu 11.10 a 11.11 tohto článku rámcovej dohody platí rovnako ustanovenie bodu 11.9 tohto článku rámcovej dohody.</w:t>
      </w:r>
    </w:p>
    <w:p w14:paraId="688AA4C3" w14:textId="75035F56" w:rsidR="000A36B4" w:rsidRPr="001E0F47" w:rsidRDefault="000A36B4" w:rsidP="001E0F47">
      <w:pPr>
        <w:spacing w:after="60" w:line="240" w:lineRule="auto"/>
        <w:jc w:val="both"/>
        <w:rPr>
          <w:rFonts w:ascii="Arial" w:eastAsia="Times New Roman" w:hAnsi="Arial" w:cs="Arial"/>
          <w:b/>
          <w:noProof w:val="0"/>
          <w:sz w:val="20"/>
          <w:szCs w:val="20"/>
          <w:lang w:eastAsia="sk-SK"/>
        </w:rPr>
      </w:pPr>
      <w:r w:rsidRPr="001E0F47">
        <w:rPr>
          <w:rFonts w:ascii="Arial" w:eastAsia="Times New Roman" w:hAnsi="Arial" w:cs="Arial"/>
          <w:b/>
          <w:noProof w:val="0"/>
          <w:sz w:val="20"/>
          <w:szCs w:val="20"/>
          <w:lang w:eastAsia="sk-SK"/>
        </w:rPr>
        <w:t xml:space="preserve">Použitie voľne šíriteľného Softvéru (tzv. </w:t>
      </w:r>
      <w:proofErr w:type="spellStart"/>
      <w:r w:rsidRPr="001E0F47">
        <w:rPr>
          <w:rFonts w:ascii="Arial" w:eastAsia="Times New Roman" w:hAnsi="Arial" w:cs="Arial"/>
          <w:b/>
          <w:noProof w:val="0"/>
          <w:sz w:val="20"/>
          <w:szCs w:val="20"/>
          <w:lang w:eastAsia="sk-SK"/>
        </w:rPr>
        <w:t>open</w:t>
      </w:r>
      <w:r w:rsidR="00DB1BE5">
        <w:rPr>
          <w:rFonts w:ascii="Arial" w:eastAsia="Times New Roman" w:hAnsi="Arial" w:cs="Arial"/>
          <w:b/>
          <w:noProof w:val="0"/>
          <w:sz w:val="20"/>
          <w:szCs w:val="20"/>
          <w:lang w:eastAsia="sk-SK"/>
        </w:rPr>
        <w:t>-</w:t>
      </w:r>
      <w:r w:rsidRPr="001E0F47">
        <w:rPr>
          <w:rFonts w:ascii="Arial" w:eastAsia="Times New Roman" w:hAnsi="Arial" w:cs="Arial"/>
          <w:b/>
          <w:noProof w:val="0"/>
          <w:sz w:val="20"/>
          <w:szCs w:val="20"/>
          <w:lang w:eastAsia="sk-SK"/>
        </w:rPr>
        <w:t>source</w:t>
      </w:r>
      <w:proofErr w:type="spellEnd"/>
      <w:r w:rsidRPr="001E0F47">
        <w:rPr>
          <w:rFonts w:ascii="Arial" w:eastAsia="Times New Roman" w:hAnsi="Arial" w:cs="Arial"/>
          <w:b/>
          <w:noProof w:val="0"/>
          <w:sz w:val="20"/>
          <w:szCs w:val="20"/>
          <w:lang w:eastAsia="sk-SK"/>
        </w:rPr>
        <w:t xml:space="preserve"> Software)</w:t>
      </w:r>
    </w:p>
    <w:p w14:paraId="54DFD096" w14:textId="0C16FA3D" w:rsidR="0095480C" w:rsidRPr="001E0F47" w:rsidRDefault="0095480C" w:rsidP="0095480C">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lang w:eastAsia="sk-SK"/>
        </w:rPr>
        <w:t xml:space="preserve">Poskytovateľ je oprávnený využiť na účely vykonávania opráv technologického vybavenia a servisu technologického vybavenia softvér voľne šírený, resp. šíriteľný softvér, ku ktorému vykonávajú autorské / majetkové práva tretie osoby, len za predpokladu, že licenčné podmienky takto použitého voľne šíreného, resp. šíriteľného softvéru nebudú žiadnym spôsobom zasahovať do práv a povinností k inému softvéru použitému v rámci technologického vybavenia spoločne s predmetným voľne šíreným, resp. šíriteľným softvérom. Na použitie </w:t>
      </w:r>
      <w:proofErr w:type="spellStart"/>
      <w:r w:rsidRPr="001E0F47">
        <w:rPr>
          <w:rFonts w:ascii="Arial" w:hAnsi="Arial" w:cs="Arial"/>
          <w:noProof w:val="0"/>
          <w:sz w:val="20"/>
          <w:szCs w:val="20"/>
          <w:lang w:eastAsia="sk-SK"/>
        </w:rPr>
        <w:t>open-source</w:t>
      </w:r>
      <w:proofErr w:type="spellEnd"/>
      <w:r w:rsidRPr="001E0F47">
        <w:rPr>
          <w:rFonts w:ascii="Arial" w:hAnsi="Arial" w:cs="Arial"/>
          <w:noProof w:val="0"/>
          <w:sz w:val="20"/>
          <w:szCs w:val="20"/>
          <w:lang w:eastAsia="sk-SK"/>
        </w:rPr>
        <w:t xml:space="preserve"> softvéru sa inak vzťahujú povinnosti poskytovateľa a obmedzenia uvedené v bode 11.10 tohto článku rámcovej dohody.</w:t>
      </w:r>
    </w:p>
    <w:p w14:paraId="5D21AA05" w14:textId="77BE3C58" w:rsidR="000A36B4" w:rsidRPr="001E0F47" w:rsidRDefault="000A36B4" w:rsidP="001E0F47">
      <w:pPr>
        <w:spacing w:after="60" w:line="240" w:lineRule="auto"/>
        <w:jc w:val="both"/>
        <w:rPr>
          <w:rFonts w:ascii="Arial" w:eastAsia="Times New Roman" w:hAnsi="Arial" w:cs="Arial"/>
          <w:b/>
          <w:noProof w:val="0"/>
          <w:sz w:val="20"/>
          <w:szCs w:val="20"/>
          <w:lang w:eastAsia="sk-SK"/>
        </w:rPr>
      </w:pPr>
      <w:r w:rsidRPr="001E0F47">
        <w:rPr>
          <w:rFonts w:ascii="Arial" w:eastAsia="Times New Roman" w:hAnsi="Arial" w:cs="Arial"/>
          <w:b/>
          <w:noProof w:val="0"/>
          <w:sz w:val="20"/>
          <w:szCs w:val="20"/>
          <w:lang w:eastAsia="sk-SK"/>
        </w:rPr>
        <w:t>Osobitné ustanovenia v súvislosti so zákonom o ITVS</w:t>
      </w:r>
    </w:p>
    <w:p w14:paraId="59FB1226" w14:textId="1C8F1C9E" w:rsidR="0095480C" w:rsidRPr="001E0F47" w:rsidRDefault="0095480C" w:rsidP="0095480C">
      <w:pPr>
        <w:numPr>
          <w:ilvl w:val="1"/>
          <w:numId w:val="60"/>
        </w:numPr>
        <w:spacing w:after="60" w:line="240" w:lineRule="auto"/>
        <w:ind w:left="567" w:hanging="567"/>
        <w:jc w:val="both"/>
        <w:rPr>
          <w:rFonts w:ascii="Arial" w:eastAsia="Times New Roman" w:hAnsi="Arial" w:cs="Arial"/>
          <w:noProof w:val="0"/>
          <w:sz w:val="20"/>
          <w:szCs w:val="20"/>
          <w:lang w:eastAsia="sk-SK"/>
        </w:rPr>
      </w:pPr>
      <w:r w:rsidRPr="001E0F47">
        <w:rPr>
          <w:rFonts w:ascii="Arial" w:hAnsi="Arial" w:cs="Arial"/>
          <w:noProof w:val="0"/>
          <w:sz w:val="20"/>
          <w:szCs w:val="20"/>
        </w:rPr>
        <w:t xml:space="preserve">Časti technologického vybavenia </w:t>
      </w:r>
      <w:r w:rsidR="000A36B4" w:rsidRPr="000A36B4">
        <w:rPr>
          <w:rFonts w:ascii="Arial" w:hAnsi="Arial" w:cs="Arial"/>
          <w:noProof w:val="0"/>
          <w:sz w:val="20"/>
          <w:szCs w:val="20"/>
        </w:rPr>
        <w:t>(SO 420-04,</w:t>
      </w:r>
      <w:r w:rsidRPr="001E0F47">
        <w:rPr>
          <w:rFonts w:ascii="Arial" w:hAnsi="Arial" w:cs="Arial"/>
          <w:noProof w:val="0"/>
          <w:sz w:val="20"/>
          <w:szCs w:val="20"/>
        </w:rPr>
        <w:t xml:space="preserve"> SO 420-05</w:t>
      </w:r>
      <w:r w:rsidR="000A36B4">
        <w:rPr>
          <w:rFonts w:ascii="Arial" w:hAnsi="Arial" w:cs="Arial"/>
          <w:noProof w:val="0"/>
          <w:sz w:val="20"/>
          <w:szCs w:val="20"/>
        </w:rPr>
        <w:t>, SO 461-04 a SO 461-05</w:t>
      </w:r>
      <w:r w:rsidRPr="001E0F47">
        <w:rPr>
          <w:rFonts w:ascii="Arial" w:hAnsi="Arial" w:cs="Arial"/>
          <w:noProof w:val="0"/>
          <w:sz w:val="20"/>
          <w:szCs w:val="20"/>
        </w:rPr>
        <w:t xml:space="preserve">) sú informačnou technológiou verejnej správy v zmysle zákona o ITVS. V súlade s týmto zákonom musí byť zdrojový kód vytvorený počas plnenia tejto rámcovej dohody pri vykonávaní opráv technologického vybavenia a servisu technologického vybavenia otvorený v súlade s licenčnými podmienkami verejnej softvérovej licencie Európskej únie podľa Vykonávacieho rozhodnutia Komisie (EÚ) 2017/863 z 18. mája 2017, ktorým sa aktualizuje verejná </w:t>
      </w:r>
      <w:proofErr w:type="spellStart"/>
      <w:r w:rsidRPr="001E0F47">
        <w:rPr>
          <w:rFonts w:ascii="Arial" w:hAnsi="Arial" w:cs="Arial"/>
          <w:noProof w:val="0"/>
          <w:sz w:val="20"/>
          <w:szCs w:val="20"/>
        </w:rPr>
        <w:t>open</w:t>
      </w:r>
      <w:proofErr w:type="spellEnd"/>
      <w:r w:rsidRPr="001E0F47">
        <w:rPr>
          <w:rFonts w:ascii="Arial" w:hAnsi="Arial" w:cs="Arial"/>
          <w:noProof w:val="0"/>
          <w:sz w:val="20"/>
          <w:szCs w:val="20"/>
        </w:rPr>
        <w:t xml:space="preserve"> </w:t>
      </w:r>
      <w:proofErr w:type="spellStart"/>
      <w:r w:rsidRPr="001E0F47">
        <w:rPr>
          <w:rFonts w:ascii="Arial" w:hAnsi="Arial" w:cs="Arial"/>
          <w:noProof w:val="0"/>
          <w:sz w:val="20"/>
          <w:szCs w:val="20"/>
        </w:rPr>
        <w:t>source</w:t>
      </w:r>
      <w:proofErr w:type="spellEnd"/>
      <w:r w:rsidRPr="001E0F47">
        <w:rPr>
          <w:rFonts w:ascii="Arial" w:hAnsi="Arial" w:cs="Arial"/>
          <w:noProof w:val="0"/>
          <w:sz w:val="20"/>
          <w:szCs w:val="20"/>
        </w:rPr>
        <w:t xml:space="preserve"> softvérová licencia Európskej únie (EUPL) v záujme ďalšej podpory zdieľania a opätovného používania softvéru vyvinutého verejnými správami (</w:t>
      </w:r>
      <w:proofErr w:type="spellStart"/>
      <w:r w:rsidRPr="001E0F47">
        <w:rPr>
          <w:rFonts w:ascii="Arial" w:hAnsi="Arial" w:cs="Arial"/>
          <w:noProof w:val="0"/>
          <w:sz w:val="20"/>
          <w:szCs w:val="20"/>
        </w:rPr>
        <w:t>Ú.v</w:t>
      </w:r>
      <w:proofErr w:type="spellEnd"/>
      <w:r w:rsidRPr="001E0F47">
        <w:rPr>
          <w:rFonts w:ascii="Arial" w:hAnsi="Arial" w:cs="Arial"/>
          <w:noProof w:val="0"/>
          <w:sz w:val="20"/>
          <w:szCs w:val="20"/>
        </w:rPr>
        <w:t>. EÚ L ,128, 19.5.2017), a to v rozsahu, v akom zverejnenie tohto kódu nemôže byť zneužité na činnosť smerujúcu k narušeniu alebo k zničeniu informačného systému verejnej správy. Objednávateľ je zároveň v súlade s § 15 ods. 2 písm. d) zákona o ITVS jediným a výhradným disponentom so všetkými informáciami zhromaždenými alebo získanými počas správy tunel</w:t>
      </w:r>
      <w:r w:rsidR="000A36B4">
        <w:rPr>
          <w:rFonts w:ascii="Arial" w:hAnsi="Arial" w:cs="Arial"/>
          <w:noProof w:val="0"/>
          <w:sz w:val="20"/>
          <w:szCs w:val="20"/>
        </w:rPr>
        <w:t>ov</w:t>
      </w:r>
      <w:r w:rsidRPr="001E0F47">
        <w:rPr>
          <w:rFonts w:ascii="Arial" w:hAnsi="Arial" w:cs="Arial"/>
          <w:noProof w:val="0"/>
          <w:sz w:val="20"/>
          <w:szCs w:val="20"/>
        </w:rPr>
        <w:t xml:space="preserve"> </w:t>
      </w:r>
      <w:r w:rsidR="000A36B4">
        <w:rPr>
          <w:rFonts w:ascii="Arial" w:hAnsi="Arial" w:cs="Arial"/>
          <w:noProof w:val="0"/>
          <w:sz w:val="20"/>
          <w:szCs w:val="20"/>
        </w:rPr>
        <w:t>Ovčiarsko a Žilina,</w:t>
      </w:r>
      <w:r w:rsidRPr="001E0F47">
        <w:rPr>
          <w:rFonts w:ascii="Arial" w:hAnsi="Arial" w:cs="Arial"/>
          <w:noProof w:val="0"/>
          <w:sz w:val="20"/>
          <w:szCs w:val="20"/>
        </w:rPr>
        <w:t xml:space="preserve"> diaľnice D1 </w:t>
      </w:r>
      <w:r w:rsidR="000A36B4">
        <w:rPr>
          <w:rFonts w:ascii="Arial" w:hAnsi="Arial" w:cs="Arial"/>
          <w:noProof w:val="0"/>
          <w:sz w:val="20"/>
          <w:szCs w:val="20"/>
        </w:rPr>
        <w:t>Hričovské Podhradie</w:t>
      </w:r>
      <w:r w:rsidRPr="001E0F47">
        <w:rPr>
          <w:rFonts w:ascii="Arial" w:hAnsi="Arial" w:cs="Arial"/>
          <w:noProof w:val="0"/>
          <w:sz w:val="20"/>
          <w:szCs w:val="20"/>
        </w:rPr>
        <w:t xml:space="preserve"> – </w:t>
      </w:r>
      <w:r w:rsidR="000A36B4">
        <w:rPr>
          <w:rFonts w:ascii="Arial" w:hAnsi="Arial" w:cs="Arial"/>
          <w:noProof w:val="0"/>
          <w:sz w:val="20"/>
          <w:szCs w:val="20"/>
        </w:rPr>
        <w:t>Lietavská Lúčka</w:t>
      </w:r>
      <w:r w:rsidR="005F473C">
        <w:rPr>
          <w:rFonts w:ascii="Arial" w:hAnsi="Arial" w:cs="Arial"/>
          <w:noProof w:val="0"/>
          <w:sz w:val="20"/>
          <w:szCs w:val="20"/>
        </w:rPr>
        <w:t>,</w:t>
      </w:r>
      <w:r w:rsidR="000A36B4">
        <w:rPr>
          <w:rFonts w:ascii="Arial" w:hAnsi="Arial" w:cs="Arial"/>
          <w:noProof w:val="0"/>
          <w:sz w:val="20"/>
          <w:szCs w:val="20"/>
        </w:rPr>
        <w:t> diaľničného privádzača Lietavská Lúčka – Žilina, II. Etapa</w:t>
      </w:r>
      <w:r w:rsidR="005F473C">
        <w:rPr>
          <w:rFonts w:ascii="Arial" w:hAnsi="Arial" w:cs="Arial"/>
          <w:noProof w:val="0"/>
          <w:sz w:val="20"/>
          <w:szCs w:val="20"/>
        </w:rPr>
        <w:t xml:space="preserve"> </w:t>
      </w:r>
      <w:r w:rsidR="005F473C">
        <w:rPr>
          <w:rFonts w:ascii="Arial" w:hAnsi="Arial" w:cs="Arial"/>
          <w:noProof w:val="0"/>
          <w:sz w:val="20"/>
          <w:szCs w:val="20"/>
          <w:lang w:eastAsia="sk-SK"/>
        </w:rPr>
        <w:t>a integrovaného operátorského pracoviska Považská Bystrica</w:t>
      </w:r>
      <w:r w:rsidR="00ED2BC2">
        <w:rPr>
          <w:rFonts w:ascii="Arial" w:hAnsi="Arial" w:cs="Arial"/>
          <w:noProof w:val="0"/>
          <w:sz w:val="20"/>
          <w:szCs w:val="20"/>
        </w:rPr>
        <w:t>,</w:t>
      </w:r>
      <w:r w:rsidR="004100FC">
        <w:rPr>
          <w:rFonts w:ascii="Arial" w:hAnsi="Arial" w:cs="Arial"/>
          <w:noProof w:val="0"/>
          <w:sz w:val="20"/>
          <w:szCs w:val="20"/>
        </w:rPr>
        <w:t xml:space="preserve"> </w:t>
      </w:r>
      <w:r w:rsidRPr="001E0F47">
        <w:rPr>
          <w:rFonts w:ascii="Arial" w:hAnsi="Arial" w:cs="Arial"/>
          <w:noProof w:val="0"/>
          <w:sz w:val="20"/>
          <w:szCs w:val="20"/>
        </w:rPr>
        <w:t>vrátane ich zmien a servisu.</w:t>
      </w:r>
    </w:p>
    <w:p w14:paraId="1F628133" w14:textId="77777777" w:rsidR="004268C0" w:rsidRPr="00EC7084" w:rsidRDefault="004268C0" w:rsidP="00EC4F2C">
      <w:pPr>
        <w:spacing w:after="60" w:line="240" w:lineRule="auto"/>
        <w:jc w:val="center"/>
        <w:rPr>
          <w:rFonts w:ascii="Arial Narrow" w:eastAsia="Times New Roman" w:hAnsi="Arial Narrow" w:cs="Arial"/>
          <w:noProof w:val="0"/>
          <w:color w:val="000000"/>
          <w:sz w:val="20"/>
          <w:szCs w:val="20"/>
          <w:lang w:eastAsia="sk-SK"/>
        </w:rPr>
      </w:pPr>
    </w:p>
    <w:p w14:paraId="4C189ABD" w14:textId="18D6A9F0"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Čl. 1</w:t>
      </w:r>
      <w:r w:rsidR="004268C0">
        <w:rPr>
          <w:rFonts w:ascii="Arial" w:eastAsia="Calibri" w:hAnsi="Arial" w:cs="Arial"/>
          <w:b/>
          <w:bCs/>
          <w:iCs/>
          <w:noProof w:val="0"/>
          <w:sz w:val="20"/>
          <w:szCs w:val="20"/>
        </w:rPr>
        <w:t>2</w:t>
      </w:r>
      <w:r w:rsidRPr="003D479E">
        <w:rPr>
          <w:rFonts w:ascii="Arial" w:eastAsia="Calibri" w:hAnsi="Arial" w:cs="Arial"/>
          <w:b/>
          <w:bCs/>
          <w:iCs/>
          <w:noProof w:val="0"/>
          <w:sz w:val="20"/>
          <w:szCs w:val="20"/>
        </w:rPr>
        <w:t xml:space="preserve"> </w:t>
      </w:r>
    </w:p>
    <w:p w14:paraId="66F51535" w14:textId="77777777" w:rsidR="00EC7084" w:rsidRPr="003D479E" w:rsidRDefault="00EC7084" w:rsidP="00EC4F2C">
      <w:pPr>
        <w:tabs>
          <w:tab w:val="left" w:pos="851"/>
        </w:tabs>
        <w:spacing w:after="60" w:line="240" w:lineRule="auto"/>
        <w:jc w:val="center"/>
        <w:outlineLvl w:val="4"/>
        <w:rPr>
          <w:rFonts w:ascii="Arial" w:eastAsia="Calibri" w:hAnsi="Arial" w:cs="Arial"/>
          <w:b/>
          <w:bCs/>
          <w:iCs/>
          <w:noProof w:val="0"/>
          <w:sz w:val="20"/>
          <w:szCs w:val="20"/>
        </w:rPr>
      </w:pPr>
      <w:r w:rsidRPr="003D479E">
        <w:rPr>
          <w:rFonts w:ascii="Arial" w:eastAsia="Calibri" w:hAnsi="Arial" w:cs="Arial"/>
          <w:b/>
          <w:bCs/>
          <w:iCs/>
          <w:noProof w:val="0"/>
          <w:sz w:val="20"/>
          <w:szCs w:val="20"/>
        </w:rPr>
        <w:t>ZÁVEREČNÉ USTANOVENIA</w:t>
      </w:r>
    </w:p>
    <w:p w14:paraId="4FB2960D" w14:textId="77777777" w:rsidR="0095480C" w:rsidRPr="0095480C" w:rsidRDefault="0095480C" w:rsidP="0095480C">
      <w:pPr>
        <w:pStyle w:val="Odsekzoznamu"/>
        <w:numPr>
          <w:ilvl w:val="0"/>
          <w:numId w:val="142"/>
        </w:numPr>
        <w:spacing w:after="60"/>
        <w:jc w:val="both"/>
        <w:rPr>
          <w:rFonts w:cs="Arial"/>
          <w:noProof w:val="0"/>
          <w:vanish/>
          <w:sz w:val="20"/>
          <w:szCs w:val="20"/>
          <w:lang w:eastAsia="sk-SK"/>
        </w:rPr>
      </w:pPr>
    </w:p>
    <w:p w14:paraId="7B88FC66" w14:textId="77777777" w:rsidR="0095480C" w:rsidRPr="0095480C" w:rsidRDefault="0095480C" w:rsidP="0095480C">
      <w:pPr>
        <w:pStyle w:val="Odsekzoznamu"/>
        <w:numPr>
          <w:ilvl w:val="0"/>
          <w:numId w:val="142"/>
        </w:numPr>
        <w:spacing w:after="60"/>
        <w:jc w:val="both"/>
        <w:rPr>
          <w:rFonts w:cs="Arial"/>
          <w:noProof w:val="0"/>
          <w:vanish/>
          <w:sz w:val="20"/>
          <w:szCs w:val="20"/>
          <w:lang w:eastAsia="sk-SK"/>
        </w:rPr>
      </w:pPr>
    </w:p>
    <w:p w14:paraId="633B7635" w14:textId="113363D1" w:rsidR="00EC7084" w:rsidRPr="00EC7084" w:rsidRDefault="00EC7084" w:rsidP="009F0D32">
      <w:pPr>
        <w:numPr>
          <w:ilvl w:val="1"/>
          <w:numId w:val="142"/>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Rámcová dohoda nadobúda platnosť dňom jej podpísania stranami rámcovej dohody a účinnosť dňom nasledujúcim po dni jej zverejnenia v Centrálnom registri zmlúv.</w:t>
      </w:r>
    </w:p>
    <w:p w14:paraId="7B32B4EE" w14:textId="77777777" w:rsidR="00EC7084" w:rsidRPr="00EC7084" w:rsidRDefault="00EC7084" w:rsidP="001E0F47">
      <w:pPr>
        <w:numPr>
          <w:ilvl w:val="1"/>
          <w:numId w:val="142"/>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Pre práva a povinnosti strán rámcovej dohody rámcovou dohodou výslovne neupravené platia ustanovenia Obchodného zákonníka a súvisiacich právnych predpisov Slovenskej republiky. Strany rámcovej dohody sa dohodli, že v prípade vzniku sporov strán rámcovej dohody týkajúcich  sa tejto rámcovej dohody a jej aplikácie, ak sa ich nepodarí urovnať iným spôsobom a jednou zo strán rámcovej dohody je zahraničný subjekt je daná právomoc súdov Slovenskej republiky. </w:t>
      </w:r>
    </w:p>
    <w:p w14:paraId="6353FAF5" w14:textId="6A90F67C" w:rsidR="00EC7084" w:rsidRPr="00EC7084" w:rsidRDefault="00EC7084" w:rsidP="001E0F47">
      <w:pPr>
        <w:numPr>
          <w:ilvl w:val="1"/>
          <w:numId w:val="142"/>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Strany rámcovej dohody sa dohodli, že písomná komunikácia podľa rámcovej dohody alebo v súvislosti s rámcovou dohodou sa bude doručovať doporučene poštou, kuriérom alebo osobne, ak táto dohoda výslovne neupravuje iný spôsob doručovania. Za deň doručenia sa považuje deň prevzatia písomnosti. V prípade, ak adresát odmietne písomnosť prevziať, za deň doručenia sa považuje deň odmietnutia prevzatia písomnosti. V prípade, ak si adresát </w:t>
      </w:r>
      <w:r w:rsidRPr="00EC7084">
        <w:rPr>
          <w:rFonts w:ascii="Arial" w:eastAsia="Times New Roman" w:hAnsi="Arial" w:cs="Arial"/>
          <w:noProof w:val="0"/>
          <w:sz w:val="20"/>
          <w:szCs w:val="20"/>
          <w:lang w:eastAsia="sk-SK"/>
        </w:rPr>
        <w:lastRenderedPageBreak/>
        <w:t>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prípadoch výslovne uvedených v rámcovej dohode je doručovanie môže uskutočniť formou emailu (aj bez podpísania zaručeným elektronickým podpisom). Strany</w:t>
      </w:r>
      <w:r w:rsidR="00141968">
        <w:rPr>
          <w:rFonts w:ascii="Arial" w:eastAsia="Times New Roman" w:hAnsi="Arial" w:cs="Arial"/>
          <w:noProof w:val="0"/>
          <w:sz w:val="20"/>
          <w:szCs w:val="20"/>
          <w:lang w:eastAsia="sk-SK"/>
        </w:rPr>
        <w:t xml:space="preserve"> rámcovej</w:t>
      </w:r>
      <w:r w:rsidRPr="00EC7084">
        <w:rPr>
          <w:rFonts w:ascii="Arial" w:eastAsia="Times New Roman" w:hAnsi="Arial" w:cs="Arial"/>
          <w:noProof w:val="0"/>
          <w:sz w:val="20"/>
          <w:szCs w:val="20"/>
          <w:lang w:eastAsia="sk-SK"/>
        </w:rPr>
        <w:t xml:space="preserve"> dohody sa dohodli, že sú povinné potvrdiť prijatie e-mailu druhej strane</w:t>
      </w:r>
      <w:r w:rsidR="00141968">
        <w:rPr>
          <w:rFonts w:ascii="Arial" w:eastAsia="Times New Roman" w:hAnsi="Arial" w:cs="Arial"/>
          <w:noProof w:val="0"/>
          <w:sz w:val="20"/>
          <w:szCs w:val="20"/>
          <w:lang w:eastAsia="sk-SK"/>
        </w:rPr>
        <w:t xml:space="preserve"> rámcovej</w:t>
      </w:r>
      <w:r w:rsidRPr="00EC7084">
        <w:rPr>
          <w:rFonts w:ascii="Arial" w:eastAsia="Times New Roman" w:hAnsi="Arial" w:cs="Arial"/>
          <w:noProof w:val="0"/>
          <w:sz w:val="20"/>
          <w:szCs w:val="20"/>
          <w:lang w:eastAsia="sk-SK"/>
        </w:rPr>
        <w:t xml:space="preserve"> dohody najneskôr do 48 hodín, ak táto rámcová dohoda neuvádza inak.</w:t>
      </w:r>
    </w:p>
    <w:p w14:paraId="2E8725CE" w14:textId="24E5EADD" w:rsidR="00AE402B" w:rsidRPr="00AE402B" w:rsidRDefault="00EC7084" w:rsidP="001E0F47">
      <w:pPr>
        <w:numPr>
          <w:ilvl w:val="1"/>
          <w:numId w:val="142"/>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Meniť alebo dopĺňať ustanovenia tejto rámcovej dohody je možné  len písomnými číslovanými  dodatkami a dohoda o skončení rámcovej dohody musí byť písomná. Dodatok k rámcovej dohode ako aj dohoda o ukončení rámcovej dohody musia byť podpísané oprávnenými zástupcami strán rámcovej dohody, pričom podpisy musia byť na tej istej listine, v opačnom prípade sa má za to, že k uzatvoreniu dodatku k rámcovej dohode alebo dohody o zrušení rámcovej dohody nedošlo. </w:t>
      </w:r>
    </w:p>
    <w:p w14:paraId="5A26C91B" w14:textId="77777777" w:rsidR="00EC7084" w:rsidRPr="00EC7084" w:rsidRDefault="00EC7084" w:rsidP="001E0F47">
      <w:pPr>
        <w:numPr>
          <w:ilvl w:val="1"/>
          <w:numId w:val="142"/>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 xml:space="preserve">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 </w:t>
      </w:r>
    </w:p>
    <w:p w14:paraId="1CFDEF98" w14:textId="77777777" w:rsidR="00EC7084" w:rsidRPr="00EC7084" w:rsidRDefault="00EC7084" w:rsidP="001E0F47">
      <w:pPr>
        <w:numPr>
          <w:ilvl w:val="1"/>
          <w:numId w:val="142"/>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V prípade, že poskytovateľ je združenie bez právnej subjektivity, účastníci rámcovej dohody na strane poskytovateľa sa nemôžu zmeniť bez predchádzajúceho písomného súhlasu objednávateľa. Porušenie povinností podľa tohto bodu zo strany poskytovateľa sa považuje za podstatné porušenie rámcovej dohody a oprávňuje objednávateľa od rámcovej dohody odstúpiť. Nárok objednávateľa na náhradu škody tým nie je dotknutý.</w:t>
      </w:r>
    </w:p>
    <w:p w14:paraId="54DD6B71" w14:textId="77777777" w:rsidR="00EC7084" w:rsidRPr="00EC7084" w:rsidRDefault="00EC7084" w:rsidP="001E0F47">
      <w:pPr>
        <w:numPr>
          <w:ilvl w:val="1"/>
          <w:numId w:val="142"/>
        </w:numPr>
        <w:spacing w:after="60" w:line="240" w:lineRule="auto"/>
        <w:ind w:left="567" w:hanging="567"/>
        <w:jc w:val="both"/>
        <w:rPr>
          <w:rFonts w:ascii="Arial Narrow" w:eastAsia="Times New Roman" w:hAnsi="Arial Narrow" w:cs="Arial"/>
          <w:noProof w:val="0"/>
          <w:sz w:val="20"/>
          <w:szCs w:val="20"/>
          <w:lang w:eastAsia="sk-SK"/>
        </w:rPr>
      </w:pPr>
      <w:r w:rsidRPr="00EC7084">
        <w:rPr>
          <w:rFonts w:ascii="Arial" w:eastAsia="Times New Roman" w:hAnsi="Arial" w:cs="Arial"/>
          <w:noProof w:val="0"/>
          <w:sz w:val="20"/>
          <w:szCs w:val="20"/>
          <w:lang w:eastAsia="sk-SK"/>
        </w:rPr>
        <w:t>Rámcová dohoda je vyhotovená v 5 (piatich) rovnopisoch, z toho 3 (tri) pre objednávateľa a 2 (dva) pre poskytovateľa.</w:t>
      </w:r>
    </w:p>
    <w:p w14:paraId="4D6FA3FE" w14:textId="77777777" w:rsidR="00EC7084" w:rsidRPr="00EC7084" w:rsidRDefault="00EC7084" w:rsidP="001E0F47">
      <w:pPr>
        <w:numPr>
          <w:ilvl w:val="1"/>
          <w:numId w:val="142"/>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Neoddeliteľnou súčasťou tejto rámcovej dohody sú nasledujúce prílohy:</w:t>
      </w:r>
    </w:p>
    <w:p w14:paraId="4EF32E39" w14:textId="77777777" w:rsidR="00EC7084" w:rsidRPr="00EC7084" w:rsidRDefault="00EC7084" w:rsidP="00EC4F2C">
      <w:pPr>
        <w:spacing w:after="60" w:line="240" w:lineRule="auto"/>
        <w:ind w:left="720" w:hanging="153"/>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1 - Servis a údržba </w:t>
      </w:r>
      <w:r w:rsidRPr="00EC7084">
        <w:rPr>
          <w:rFonts w:ascii="Arial" w:eastAsia="Times New Roman" w:hAnsi="Arial" w:cs="Arial"/>
          <w:noProof w:val="0"/>
          <w:sz w:val="20"/>
          <w:szCs w:val="20"/>
          <w:lang w:eastAsia="sk-SK"/>
        </w:rPr>
        <w:t>stavebnej a technologickej časti tunela Ovčiarsko</w:t>
      </w:r>
    </w:p>
    <w:p w14:paraId="62413093"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2 - Sumár k Prílohe č. 1 Cena za servis a údržbu </w:t>
      </w:r>
      <w:r w:rsidRPr="00EC7084">
        <w:rPr>
          <w:rFonts w:ascii="Arial" w:eastAsia="Times New Roman" w:hAnsi="Arial" w:cs="Arial"/>
          <w:noProof w:val="0"/>
          <w:sz w:val="20"/>
          <w:szCs w:val="20"/>
          <w:lang w:eastAsia="sk-SK"/>
        </w:rPr>
        <w:t>stavebnej a technologickej časti tunela Ovčiarsko</w:t>
      </w:r>
    </w:p>
    <w:p w14:paraId="79F15882"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3 - Servis a údržba </w:t>
      </w:r>
      <w:r w:rsidRPr="00EC7084">
        <w:rPr>
          <w:rFonts w:ascii="Arial" w:eastAsia="Times New Roman" w:hAnsi="Arial" w:cs="Arial"/>
          <w:noProof w:val="0"/>
          <w:sz w:val="20"/>
          <w:szCs w:val="20"/>
          <w:lang w:eastAsia="sk-SK"/>
        </w:rPr>
        <w:t>stavebnej a technologickej časti tunela Žilina</w:t>
      </w:r>
    </w:p>
    <w:p w14:paraId="3ADD5CA7"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4 - Sumár k Prílohe č. 3 Cena za servis a údržbu </w:t>
      </w:r>
      <w:r w:rsidRPr="00EC7084">
        <w:rPr>
          <w:rFonts w:ascii="Arial" w:eastAsia="Times New Roman" w:hAnsi="Arial" w:cs="Arial"/>
          <w:noProof w:val="0"/>
          <w:sz w:val="20"/>
          <w:szCs w:val="20"/>
          <w:lang w:eastAsia="sk-SK"/>
        </w:rPr>
        <w:t>stavebnej a technologickej časti tunela Žilina</w:t>
      </w:r>
    </w:p>
    <w:p w14:paraId="59383C06" w14:textId="56CDE05D" w:rsidR="00EC7084" w:rsidRPr="00EC7084" w:rsidRDefault="00EC7084" w:rsidP="00EC4F2C">
      <w:pPr>
        <w:spacing w:after="60" w:line="240" w:lineRule="auto"/>
        <w:ind w:left="720" w:hanging="153"/>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5 - Servis a údržba </w:t>
      </w:r>
      <w:r w:rsidRPr="00EC7084">
        <w:rPr>
          <w:rFonts w:ascii="Arial" w:eastAsia="Times New Roman" w:hAnsi="Arial" w:cs="Arial"/>
          <w:noProof w:val="0"/>
          <w:sz w:val="20"/>
          <w:szCs w:val="20"/>
          <w:lang w:eastAsia="sk-SK"/>
        </w:rPr>
        <w:t>ISD diaľnice D1 Hričovské Podhradie – Lietavská Lúčka</w:t>
      </w:r>
    </w:p>
    <w:p w14:paraId="5D638559" w14:textId="77777777" w:rsidR="00EC7084" w:rsidRPr="00EC7084" w:rsidRDefault="00EC7084" w:rsidP="00EC4F2C">
      <w:pPr>
        <w:spacing w:after="60" w:line="240" w:lineRule="auto"/>
        <w:ind w:left="720" w:hanging="153"/>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6</w:t>
      </w:r>
      <w:r w:rsidRPr="00EC7084">
        <w:rPr>
          <w:rFonts w:ascii="Arial" w:eastAsia="Times New Roman" w:hAnsi="Arial" w:cs="Arial"/>
          <w:bCs/>
          <w:noProof w:val="0"/>
          <w:sz w:val="20"/>
          <w:szCs w:val="20"/>
          <w:lang w:eastAsia="sk-SK"/>
        </w:rPr>
        <w:t xml:space="preserve"> </w:t>
      </w:r>
      <w:r w:rsidRPr="00EC7084">
        <w:rPr>
          <w:rFonts w:ascii="Arial" w:eastAsia="Times New Roman" w:hAnsi="Arial" w:cs="Arial"/>
          <w:noProof w:val="0"/>
          <w:color w:val="000000"/>
          <w:sz w:val="20"/>
          <w:szCs w:val="20"/>
          <w:lang w:eastAsia="sk-SK"/>
        </w:rPr>
        <w:t>- Sumár k Prílohe č. 5 Cena za servis a údržbu ISD</w:t>
      </w:r>
    </w:p>
    <w:p w14:paraId="4DFF98FF" w14:textId="3325425A" w:rsidR="00EC7084" w:rsidRPr="00EC7084" w:rsidRDefault="00EC7084" w:rsidP="00EC4F2C">
      <w:pPr>
        <w:spacing w:after="60" w:line="240" w:lineRule="auto"/>
        <w:ind w:left="720" w:hanging="153"/>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7 - Servis a údržba </w:t>
      </w:r>
      <w:r w:rsidRPr="00EC7084">
        <w:rPr>
          <w:rFonts w:ascii="Arial" w:eastAsia="Times New Roman" w:hAnsi="Arial" w:cs="Arial"/>
          <w:noProof w:val="0"/>
          <w:sz w:val="20"/>
          <w:szCs w:val="20"/>
          <w:lang w:eastAsia="sk-SK"/>
        </w:rPr>
        <w:t>IS privádzača Lietavská Lúčka – Žilina, II. Etapa</w:t>
      </w:r>
    </w:p>
    <w:p w14:paraId="619D5D87"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8</w:t>
      </w:r>
      <w:r w:rsidRPr="00EC7084">
        <w:rPr>
          <w:rFonts w:ascii="Arial" w:eastAsia="Times New Roman" w:hAnsi="Arial" w:cs="Arial"/>
          <w:bCs/>
          <w:noProof w:val="0"/>
          <w:sz w:val="20"/>
          <w:szCs w:val="20"/>
          <w:lang w:eastAsia="sk-SK"/>
        </w:rPr>
        <w:t xml:space="preserve"> </w:t>
      </w:r>
      <w:r w:rsidRPr="00EC7084">
        <w:rPr>
          <w:rFonts w:ascii="Arial" w:eastAsia="Times New Roman" w:hAnsi="Arial" w:cs="Arial"/>
          <w:noProof w:val="0"/>
          <w:color w:val="000000"/>
          <w:sz w:val="20"/>
          <w:szCs w:val="20"/>
          <w:lang w:eastAsia="sk-SK"/>
        </w:rPr>
        <w:t>- Sumár k Prílohe č. 7 Cena za servis a údržbu IS privádzača</w:t>
      </w:r>
    </w:p>
    <w:p w14:paraId="6D19FDA6" w14:textId="376F461F" w:rsidR="00EC7084" w:rsidRPr="00EC7084" w:rsidRDefault="00EC7084" w:rsidP="00EC4F2C">
      <w:pPr>
        <w:spacing w:after="60" w:line="240" w:lineRule="auto"/>
        <w:ind w:left="720" w:hanging="153"/>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9 - Servis a údržba </w:t>
      </w:r>
      <w:r w:rsidRPr="00EC7084">
        <w:rPr>
          <w:rFonts w:ascii="Arial" w:eastAsia="Times New Roman" w:hAnsi="Arial" w:cs="Arial"/>
          <w:noProof w:val="0"/>
          <w:sz w:val="20"/>
          <w:szCs w:val="20"/>
          <w:lang w:eastAsia="sk-SK"/>
        </w:rPr>
        <w:t>IOP PB, 2. etapa</w:t>
      </w:r>
    </w:p>
    <w:p w14:paraId="1924C1F1"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10</w:t>
      </w:r>
      <w:r w:rsidRPr="00EC7084">
        <w:rPr>
          <w:rFonts w:ascii="Arial" w:eastAsia="Times New Roman" w:hAnsi="Arial" w:cs="Arial"/>
          <w:bCs/>
          <w:noProof w:val="0"/>
          <w:sz w:val="20"/>
          <w:szCs w:val="20"/>
          <w:lang w:eastAsia="sk-SK"/>
        </w:rPr>
        <w:t xml:space="preserve"> </w:t>
      </w:r>
      <w:r w:rsidRPr="00EC7084">
        <w:rPr>
          <w:rFonts w:ascii="Arial" w:eastAsia="Times New Roman" w:hAnsi="Arial" w:cs="Arial"/>
          <w:noProof w:val="0"/>
          <w:color w:val="000000"/>
          <w:sz w:val="20"/>
          <w:szCs w:val="20"/>
          <w:lang w:eastAsia="sk-SK"/>
        </w:rPr>
        <w:t xml:space="preserve">- Sumár k Prílohe č. 9 Cena za servis a údržbu </w:t>
      </w:r>
      <w:r w:rsidRPr="00EC7084">
        <w:rPr>
          <w:rFonts w:ascii="Arial" w:eastAsia="Times New Roman" w:hAnsi="Arial" w:cs="Arial"/>
          <w:noProof w:val="0"/>
          <w:sz w:val="20"/>
          <w:szCs w:val="20"/>
          <w:lang w:eastAsia="sk-SK"/>
        </w:rPr>
        <w:t>IOP PB, 2. etapa</w:t>
      </w:r>
    </w:p>
    <w:p w14:paraId="3230FF1D"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11 - Zoznam náhradných dielov</w:t>
      </w:r>
    </w:p>
    <w:p w14:paraId="1CB7B6BB"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12 - Sumár k Prílohe č. 11 Cena za náhradné diely</w:t>
      </w:r>
    </w:p>
    <w:p w14:paraId="4EE9EA71"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13 - Cena za opravy</w:t>
      </w:r>
    </w:p>
    <w:p w14:paraId="7ED3C7F7"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Príloha č. 14 - Hodnotiace správy</w:t>
      </w:r>
    </w:p>
    <w:p w14:paraId="1DAB438C"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15 - </w:t>
      </w:r>
      <w:r w:rsidRPr="00EC7084">
        <w:rPr>
          <w:rFonts w:ascii="Arial" w:eastAsia="Times New Roman" w:hAnsi="Arial" w:cs="Arial"/>
          <w:bCs/>
          <w:noProof w:val="0"/>
          <w:sz w:val="20"/>
          <w:szCs w:val="20"/>
          <w:lang w:eastAsia="sk-SK"/>
        </w:rPr>
        <w:t>Cena za plnenie povinností Zmluvy KB</w:t>
      </w:r>
    </w:p>
    <w:p w14:paraId="4E4B0C3A" w14:textId="77777777" w:rsidR="00EC7084" w:rsidRPr="00EC7084" w:rsidRDefault="00EC7084" w:rsidP="00EC4F2C">
      <w:pPr>
        <w:spacing w:after="60" w:line="240" w:lineRule="auto"/>
        <w:ind w:left="567"/>
        <w:rPr>
          <w:rFonts w:ascii="Arial" w:eastAsia="Times New Roman" w:hAnsi="Arial" w:cs="Arial"/>
          <w:noProof w:val="0"/>
          <w:color w:val="000000"/>
          <w:sz w:val="20"/>
          <w:szCs w:val="20"/>
          <w:lang w:eastAsia="sk-SK"/>
        </w:rPr>
      </w:pPr>
      <w:r w:rsidRPr="00EC7084">
        <w:rPr>
          <w:rFonts w:ascii="Arial" w:eastAsia="Times New Roman" w:hAnsi="Arial" w:cs="Arial"/>
          <w:noProof w:val="0"/>
          <w:color w:val="000000"/>
          <w:sz w:val="20"/>
          <w:szCs w:val="20"/>
          <w:lang w:eastAsia="sk-SK"/>
        </w:rPr>
        <w:t xml:space="preserve">Príloha č. 16 - </w:t>
      </w:r>
      <w:r w:rsidRPr="00EC7084">
        <w:rPr>
          <w:rFonts w:ascii="Arial" w:eastAsia="Times New Roman" w:hAnsi="Arial" w:cs="Arial"/>
          <w:noProof w:val="0"/>
          <w:sz w:val="20"/>
          <w:szCs w:val="20"/>
          <w:lang w:eastAsia="sk-SK"/>
        </w:rPr>
        <w:t>Návrh na plnenie kritéria</w:t>
      </w:r>
    </w:p>
    <w:p w14:paraId="3020FA04" w14:textId="77777777" w:rsidR="00EC7084" w:rsidRPr="00EC7084" w:rsidRDefault="00EC7084" w:rsidP="00EC4F2C">
      <w:pPr>
        <w:spacing w:after="60" w:line="240" w:lineRule="auto"/>
        <w:ind w:left="567"/>
        <w:rPr>
          <w:rFonts w:ascii="Arial" w:eastAsia="Times New Roman" w:hAnsi="Arial" w:cs="Arial"/>
          <w:bCs/>
          <w:noProof w:val="0"/>
          <w:sz w:val="20"/>
          <w:szCs w:val="20"/>
          <w:lang w:eastAsia="sk-SK"/>
        </w:rPr>
      </w:pPr>
      <w:r w:rsidRPr="00EC7084">
        <w:rPr>
          <w:rFonts w:ascii="Arial" w:eastAsia="Times New Roman" w:hAnsi="Arial" w:cs="Arial"/>
          <w:noProof w:val="0"/>
          <w:color w:val="000000"/>
          <w:sz w:val="20"/>
          <w:szCs w:val="20"/>
          <w:lang w:eastAsia="sk-SK"/>
        </w:rPr>
        <w:t xml:space="preserve">Príloha č. 17 </w:t>
      </w:r>
      <w:r w:rsidRPr="00EC7084">
        <w:rPr>
          <w:rFonts w:ascii="Arial" w:eastAsia="Times New Roman" w:hAnsi="Arial" w:cs="Arial"/>
          <w:noProof w:val="0"/>
          <w:sz w:val="20"/>
          <w:szCs w:val="20"/>
          <w:lang w:eastAsia="sk-SK"/>
        </w:rPr>
        <w:t>-</w:t>
      </w:r>
      <w:r w:rsidRPr="00EC7084">
        <w:rPr>
          <w:rFonts w:ascii="Arial" w:eastAsia="Times New Roman" w:hAnsi="Arial" w:cs="Arial"/>
          <w:noProof w:val="0"/>
          <w:color w:val="000000"/>
          <w:sz w:val="20"/>
          <w:szCs w:val="20"/>
          <w:lang w:eastAsia="sk-SK"/>
        </w:rPr>
        <w:t xml:space="preserve"> </w:t>
      </w:r>
      <w:r w:rsidRPr="00EC7084">
        <w:rPr>
          <w:rFonts w:ascii="Arial" w:eastAsia="Times New Roman" w:hAnsi="Arial" w:cs="Arial"/>
          <w:bCs/>
          <w:noProof w:val="0"/>
          <w:sz w:val="20"/>
          <w:szCs w:val="20"/>
          <w:lang w:eastAsia="sk-SK"/>
        </w:rPr>
        <w:t xml:space="preserve">Zmluva o zabezpečení plnenia bezpečnostných opatrení a notifikačných povinností </w:t>
      </w:r>
    </w:p>
    <w:p w14:paraId="7C244956"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Príloha č. 18 - Vzor tlačiva „Protokol o vade alebo poruche“,</w:t>
      </w:r>
    </w:p>
    <w:p w14:paraId="171E58F0"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Príloha č. 19 - </w:t>
      </w:r>
      <w:r w:rsidRPr="00EC7084">
        <w:rPr>
          <w:rFonts w:ascii="Arial" w:eastAsia="Times New Roman" w:hAnsi="Arial" w:cs="Arial"/>
          <w:bCs/>
          <w:noProof w:val="0"/>
          <w:sz w:val="20"/>
          <w:szCs w:val="20"/>
          <w:lang w:eastAsia="sk-SK"/>
        </w:rPr>
        <w:t>Minimálne požiadavky na vytvorenie cenovej ponuky na opravu technologického zariadenia</w:t>
      </w:r>
    </w:p>
    <w:p w14:paraId="0246A9DC"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Príloha č. 20 - </w:t>
      </w:r>
      <w:r w:rsidRPr="00EC7084">
        <w:rPr>
          <w:rFonts w:ascii="Arial" w:eastAsia="Times New Roman" w:hAnsi="Arial" w:cs="Arial"/>
          <w:bCs/>
          <w:noProof w:val="0"/>
          <w:sz w:val="20"/>
          <w:szCs w:val="20"/>
          <w:lang w:eastAsia="sk-SK"/>
        </w:rPr>
        <w:t>Minimálne požiadavky na obsah servisného denníka</w:t>
      </w:r>
    </w:p>
    <w:p w14:paraId="6BEF1903"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Príloha č. 21 - Zoznam subdodávateľov a podiel subdodávok</w:t>
      </w:r>
    </w:p>
    <w:p w14:paraId="4E9F7BDB"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Príloha č. 22 - Opis predmetu zákazky</w:t>
      </w:r>
    </w:p>
    <w:p w14:paraId="575F6363" w14:textId="77777777" w:rsidR="00EC7084" w:rsidRP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Príloha č. 23 - Dohoda o mlčanlivosti</w:t>
      </w:r>
    </w:p>
    <w:p w14:paraId="0174BD36" w14:textId="359DDE4D" w:rsidR="00EC7084" w:rsidRDefault="00EC7084" w:rsidP="00EC4F2C">
      <w:pPr>
        <w:spacing w:after="60" w:line="240" w:lineRule="auto"/>
        <w:ind w:left="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lastRenderedPageBreak/>
        <w:t>Príloha č. 24 - Zoznam osôb oprávnených rokovať vo veciach technických</w:t>
      </w:r>
    </w:p>
    <w:p w14:paraId="0BFA7380" w14:textId="5C5B6E22" w:rsidR="006660AE" w:rsidRPr="006660AE" w:rsidRDefault="006660AE" w:rsidP="006660AE">
      <w:pPr>
        <w:spacing w:after="60" w:line="240" w:lineRule="auto"/>
        <w:ind w:left="567"/>
        <w:rPr>
          <w:rFonts w:ascii="Arial" w:eastAsia="Times New Roman" w:hAnsi="Arial" w:cs="Arial"/>
          <w:bCs/>
          <w:noProof w:val="0"/>
          <w:sz w:val="20"/>
          <w:szCs w:val="20"/>
          <w:lang w:eastAsia="sk-SK"/>
        </w:rPr>
      </w:pPr>
      <w:r w:rsidRPr="006660AE">
        <w:rPr>
          <w:rFonts w:ascii="Arial" w:eastAsia="Times New Roman" w:hAnsi="Arial" w:cs="Arial"/>
          <w:bCs/>
          <w:noProof w:val="0"/>
          <w:sz w:val="20"/>
          <w:szCs w:val="20"/>
          <w:lang w:eastAsia="sk-SK"/>
        </w:rPr>
        <w:t>Príloha č. 2</w:t>
      </w:r>
      <w:r w:rsidR="00CF7463">
        <w:rPr>
          <w:rFonts w:ascii="Arial" w:eastAsia="Times New Roman" w:hAnsi="Arial" w:cs="Arial"/>
          <w:bCs/>
          <w:noProof w:val="0"/>
          <w:sz w:val="20"/>
          <w:szCs w:val="20"/>
          <w:lang w:eastAsia="sk-SK"/>
        </w:rPr>
        <w:t>5</w:t>
      </w:r>
      <w:r w:rsidRPr="006660AE">
        <w:rPr>
          <w:rFonts w:ascii="Arial" w:eastAsia="Times New Roman" w:hAnsi="Arial" w:cs="Arial"/>
          <w:bCs/>
          <w:noProof w:val="0"/>
          <w:sz w:val="20"/>
          <w:szCs w:val="20"/>
          <w:lang w:eastAsia="sk-SK"/>
        </w:rPr>
        <w:t xml:space="preserve"> - Zoznam kľúčových expertov</w:t>
      </w:r>
    </w:p>
    <w:p w14:paraId="07E8CC19" w14:textId="30F48C6E" w:rsidR="006660AE" w:rsidRDefault="006660AE" w:rsidP="006660AE">
      <w:pPr>
        <w:spacing w:after="60" w:line="240" w:lineRule="auto"/>
        <w:ind w:left="567"/>
        <w:rPr>
          <w:rFonts w:ascii="Arial" w:eastAsia="Times New Roman" w:hAnsi="Arial" w:cs="Arial"/>
          <w:bCs/>
          <w:noProof w:val="0"/>
          <w:sz w:val="20"/>
          <w:szCs w:val="20"/>
          <w:lang w:eastAsia="sk-SK"/>
        </w:rPr>
      </w:pPr>
      <w:r w:rsidRPr="006660AE">
        <w:rPr>
          <w:rFonts w:ascii="Arial" w:eastAsia="Times New Roman" w:hAnsi="Arial" w:cs="Arial"/>
          <w:bCs/>
          <w:noProof w:val="0"/>
          <w:sz w:val="20"/>
          <w:szCs w:val="20"/>
          <w:lang w:eastAsia="sk-SK"/>
        </w:rPr>
        <w:t>Príloha č. 2</w:t>
      </w:r>
      <w:r w:rsidR="00CF7463">
        <w:rPr>
          <w:rFonts w:ascii="Arial" w:eastAsia="Times New Roman" w:hAnsi="Arial" w:cs="Arial"/>
          <w:bCs/>
          <w:noProof w:val="0"/>
          <w:sz w:val="20"/>
          <w:szCs w:val="20"/>
          <w:lang w:eastAsia="sk-SK"/>
        </w:rPr>
        <w:t>6</w:t>
      </w:r>
      <w:r w:rsidRPr="006660AE">
        <w:rPr>
          <w:rFonts w:ascii="Arial" w:eastAsia="Times New Roman" w:hAnsi="Arial" w:cs="Arial"/>
          <w:bCs/>
          <w:noProof w:val="0"/>
          <w:sz w:val="20"/>
          <w:szCs w:val="20"/>
          <w:lang w:eastAsia="sk-SK"/>
        </w:rPr>
        <w:t xml:space="preserve"> - Zoznam osôb zodpovedných za poskytnutie služby.</w:t>
      </w:r>
    </w:p>
    <w:p w14:paraId="5F8147ED" w14:textId="77C97DB7" w:rsidR="00EC7084" w:rsidRPr="00EC7084" w:rsidRDefault="00EC7084" w:rsidP="001E0F47">
      <w:pPr>
        <w:numPr>
          <w:ilvl w:val="1"/>
          <w:numId w:val="142"/>
        </w:numPr>
        <w:spacing w:after="60" w:line="240" w:lineRule="auto"/>
        <w:ind w:left="567" w:hanging="567"/>
        <w:jc w:val="both"/>
        <w:rPr>
          <w:rFonts w:ascii="Arial" w:eastAsia="Times New Roman" w:hAnsi="Arial" w:cs="Arial"/>
          <w:noProof w:val="0"/>
          <w:sz w:val="20"/>
          <w:szCs w:val="20"/>
          <w:lang w:eastAsia="sk-SK"/>
        </w:rPr>
      </w:pPr>
      <w:r w:rsidRPr="006660AE">
        <w:rPr>
          <w:rFonts w:ascii="Arial" w:eastAsia="Times New Roman" w:hAnsi="Arial" w:cs="Arial"/>
          <w:bCs/>
          <w:noProof w:val="0"/>
          <w:sz w:val="20"/>
          <w:szCs w:val="20"/>
          <w:lang w:eastAsia="sk-SK"/>
        </w:rPr>
        <w:t>Súčasťou rámcovej dohody sú súťažné podklady objednávateľa, ponuka poskytovateľa a vysvetlenie súťažných podkladov.</w:t>
      </w:r>
      <w:r w:rsidRPr="00EC7084">
        <w:rPr>
          <w:rFonts w:ascii="Arial" w:eastAsia="Times New Roman" w:hAnsi="Arial" w:cs="Arial"/>
          <w:noProof w:val="0"/>
          <w:sz w:val="20"/>
          <w:szCs w:val="20"/>
          <w:lang w:eastAsia="sk-SK"/>
        </w:rPr>
        <w:t xml:space="preserve"> V prípade, ak vysvetlenia súťažných podkladov menia alebo dopĺňajú ustanovenia rámcovej dohody, v takom prípade majú pred týmito ustanoveniami rámcovej dohody prednosť a platia vysvetlenia súťažných podkladov.</w:t>
      </w:r>
    </w:p>
    <w:p w14:paraId="7DB125C9" w14:textId="77777777" w:rsidR="00EC7084" w:rsidRPr="00EC7084" w:rsidRDefault="00EC7084" w:rsidP="001E0F47">
      <w:pPr>
        <w:numPr>
          <w:ilvl w:val="1"/>
          <w:numId w:val="142"/>
        </w:numPr>
        <w:spacing w:after="60" w:line="240" w:lineRule="auto"/>
        <w:ind w:left="567" w:hanging="567"/>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Strany rámcovej dohody vyhlasujú, že sa s obsahom rámcovej dohody oboznámili, túto uzatvorili slobodne a vážne, že sa zhoduje s ich prejavom vôle a svoj súhlas s jej obsahom potvrdzujú vlastnoručným podpisom. </w:t>
      </w:r>
    </w:p>
    <w:p w14:paraId="1003964B" w14:textId="77777777" w:rsidR="00EC7084" w:rsidRPr="00EC7084" w:rsidRDefault="00EC7084" w:rsidP="00EC4F2C">
      <w:pPr>
        <w:spacing w:after="60" w:line="240" w:lineRule="auto"/>
        <w:ind w:left="708"/>
        <w:rPr>
          <w:rFonts w:ascii="Arial" w:eastAsia="Times New Roman" w:hAnsi="Arial" w:cs="Arial"/>
          <w:sz w:val="20"/>
          <w:szCs w:val="20"/>
        </w:rPr>
      </w:pPr>
    </w:p>
    <w:p w14:paraId="74A981E7" w14:textId="77777777" w:rsidR="00EC7084" w:rsidRPr="00EC7084" w:rsidRDefault="00EC7084" w:rsidP="00EC4F2C">
      <w:pPr>
        <w:spacing w:after="60" w:line="240" w:lineRule="auto"/>
        <w:ind w:left="720" w:hanging="720"/>
        <w:jc w:val="both"/>
        <w:rPr>
          <w:rFonts w:ascii="Arial" w:eastAsia="Times New Roman" w:hAnsi="Arial" w:cs="Arial"/>
          <w:noProof w:val="0"/>
          <w:sz w:val="20"/>
          <w:szCs w:val="20"/>
          <w:lang w:eastAsia="sk-SK"/>
        </w:rPr>
      </w:pPr>
      <w:r w:rsidRPr="00EC7084">
        <w:rPr>
          <w:rFonts w:ascii="Arial" w:eastAsia="Times New Roman" w:hAnsi="Arial" w:cs="Arial"/>
          <w:noProof w:val="0"/>
          <w:sz w:val="20"/>
          <w:szCs w:val="20"/>
          <w:lang w:eastAsia="sk-SK"/>
        </w:rPr>
        <w:t xml:space="preserve"> </w:t>
      </w:r>
    </w:p>
    <w:p w14:paraId="25E95FC6" w14:textId="77777777" w:rsidR="00EC7084" w:rsidRPr="00EC7084" w:rsidRDefault="00EC7084" w:rsidP="00EC4F2C">
      <w:pPr>
        <w:tabs>
          <w:tab w:val="left" w:pos="426"/>
          <w:tab w:val="left" w:pos="5245"/>
        </w:tabs>
        <w:spacing w:after="60" w:line="276" w:lineRule="auto"/>
        <w:rPr>
          <w:rFonts w:ascii="Arial" w:eastAsia="Times New Roman" w:hAnsi="Arial" w:cs="Arial"/>
          <w:noProof w:val="0"/>
          <w:sz w:val="20"/>
          <w:szCs w:val="20"/>
        </w:rPr>
      </w:pPr>
    </w:p>
    <w:p w14:paraId="050BF54B" w14:textId="77777777" w:rsidR="00EC7084" w:rsidRPr="00EC7084" w:rsidRDefault="00EC7084" w:rsidP="00EC4F2C">
      <w:pPr>
        <w:tabs>
          <w:tab w:val="left" w:pos="426"/>
          <w:tab w:val="left" w:pos="5245"/>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t>V ........................ dňa ...................</w:t>
      </w:r>
      <w:r w:rsidRPr="00EC7084">
        <w:rPr>
          <w:rFonts w:ascii="Arial" w:eastAsia="Times New Roman" w:hAnsi="Arial" w:cs="Arial"/>
          <w:noProof w:val="0"/>
          <w:sz w:val="20"/>
          <w:szCs w:val="20"/>
        </w:rPr>
        <w:tab/>
        <w:t>V Bratislave, dňa ..............</w:t>
      </w:r>
    </w:p>
    <w:p w14:paraId="36CDE0DD" w14:textId="77777777" w:rsidR="00EC7084" w:rsidRPr="00EC7084" w:rsidRDefault="00EC7084" w:rsidP="00EC4F2C">
      <w:pPr>
        <w:tabs>
          <w:tab w:val="left" w:pos="426"/>
          <w:tab w:val="left" w:pos="5245"/>
        </w:tabs>
        <w:spacing w:after="60" w:line="276" w:lineRule="auto"/>
        <w:rPr>
          <w:rFonts w:ascii="Arial" w:eastAsia="Times New Roman" w:hAnsi="Arial" w:cs="Arial"/>
          <w:b/>
          <w:noProof w:val="0"/>
          <w:sz w:val="20"/>
          <w:szCs w:val="20"/>
        </w:rPr>
      </w:pPr>
    </w:p>
    <w:p w14:paraId="133854FB" w14:textId="77777777" w:rsidR="00EC7084" w:rsidRPr="00EC7084" w:rsidRDefault="00EC7084" w:rsidP="00EC4F2C">
      <w:pPr>
        <w:tabs>
          <w:tab w:val="left" w:pos="426"/>
          <w:tab w:val="left" w:pos="5245"/>
        </w:tabs>
        <w:spacing w:after="60" w:line="276" w:lineRule="auto"/>
        <w:rPr>
          <w:rFonts w:ascii="Arial" w:eastAsia="Times New Roman" w:hAnsi="Arial" w:cs="Arial"/>
          <w:b/>
          <w:noProof w:val="0"/>
          <w:sz w:val="20"/>
          <w:szCs w:val="20"/>
        </w:rPr>
      </w:pPr>
    </w:p>
    <w:p w14:paraId="7320DABA" w14:textId="77777777" w:rsidR="00EC7084" w:rsidRPr="00EC7084" w:rsidRDefault="00EC7084" w:rsidP="00EC4F2C">
      <w:pPr>
        <w:tabs>
          <w:tab w:val="left" w:pos="426"/>
          <w:tab w:val="left" w:pos="5245"/>
        </w:tabs>
        <w:spacing w:after="60" w:line="276" w:lineRule="auto"/>
        <w:rPr>
          <w:rFonts w:ascii="Arial" w:eastAsia="Times New Roman" w:hAnsi="Arial" w:cs="Arial"/>
          <w:b/>
          <w:noProof w:val="0"/>
          <w:sz w:val="20"/>
          <w:szCs w:val="20"/>
        </w:rPr>
      </w:pPr>
      <w:r w:rsidRPr="00EC7084">
        <w:rPr>
          <w:rFonts w:ascii="Arial" w:eastAsia="Times New Roman" w:hAnsi="Arial" w:cs="Arial"/>
          <w:b/>
          <w:noProof w:val="0"/>
          <w:sz w:val="20"/>
          <w:szCs w:val="20"/>
        </w:rPr>
        <w:t>Za zhotoviteľa:</w:t>
      </w:r>
      <w:r w:rsidRPr="00EC7084">
        <w:rPr>
          <w:rFonts w:ascii="Arial" w:eastAsia="Times New Roman" w:hAnsi="Arial" w:cs="Arial"/>
          <w:noProof w:val="0"/>
          <w:sz w:val="20"/>
          <w:szCs w:val="20"/>
        </w:rPr>
        <w:tab/>
      </w:r>
      <w:r w:rsidRPr="00EC7084">
        <w:rPr>
          <w:rFonts w:ascii="Arial" w:eastAsia="Times New Roman" w:hAnsi="Arial" w:cs="Arial"/>
          <w:b/>
          <w:noProof w:val="0"/>
          <w:sz w:val="20"/>
          <w:szCs w:val="20"/>
        </w:rPr>
        <w:t>Za objednávateľa:</w:t>
      </w:r>
    </w:p>
    <w:p w14:paraId="4E73FE97" w14:textId="77777777" w:rsidR="00EC7084" w:rsidRPr="00EC7084" w:rsidRDefault="00EC7084" w:rsidP="00EC4F2C">
      <w:pPr>
        <w:tabs>
          <w:tab w:val="left" w:pos="426"/>
          <w:tab w:val="left" w:pos="5670"/>
        </w:tabs>
        <w:spacing w:after="60" w:line="276" w:lineRule="auto"/>
        <w:rPr>
          <w:rFonts w:ascii="Arial" w:eastAsia="Times New Roman" w:hAnsi="Arial" w:cs="Arial"/>
          <w:noProof w:val="0"/>
          <w:sz w:val="20"/>
          <w:szCs w:val="20"/>
        </w:rPr>
      </w:pPr>
    </w:p>
    <w:p w14:paraId="52FACBC8" w14:textId="77777777" w:rsidR="00EC7084" w:rsidRPr="00EC7084" w:rsidRDefault="00EC7084" w:rsidP="00EC4F2C">
      <w:pPr>
        <w:tabs>
          <w:tab w:val="left" w:pos="426"/>
          <w:tab w:val="left" w:pos="5245"/>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tab/>
      </w:r>
    </w:p>
    <w:p w14:paraId="7A68AB31" w14:textId="77777777" w:rsidR="00EC7084" w:rsidRPr="00EC7084" w:rsidRDefault="00EC7084" w:rsidP="00EC4F2C">
      <w:pPr>
        <w:tabs>
          <w:tab w:val="left" w:pos="426"/>
          <w:tab w:val="left" w:pos="5245"/>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br/>
      </w:r>
    </w:p>
    <w:p w14:paraId="1C7C7A74" w14:textId="77777777" w:rsidR="00EC7084" w:rsidRPr="00EC7084" w:rsidRDefault="00EC7084" w:rsidP="00EC4F2C">
      <w:pPr>
        <w:tabs>
          <w:tab w:val="left" w:pos="426"/>
          <w:tab w:val="left" w:pos="5245"/>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t>............................................</w:t>
      </w:r>
      <w:r w:rsidRPr="00EC7084">
        <w:rPr>
          <w:rFonts w:ascii="Arial" w:eastAsia="Times New Roman" w:hAnsi="Arial" w:cs="Arial"/>
          <w:noProof w:val="0"/>
          <w:sz w:val="20"/>
          <w:szCs w:val="20"/>
        </w:rPr>
        <w:tab/>
        <w:t>.................................................</w:t>
      </w:r>
    </w:p>
    <w:p w14:paraId="6E726D29" w14:textId="77777777" w:rsidR="00EC7084" w:rsidRPr="00EC7084" w:rsidRDefault="00EC7084" w:rsidP="00EC4F2C">
      <w:pPr>
        <w:tabs>
          <w:tab w:val="left" w:pos="426"/>
          <w:tab w:val="left" w:pos="4536"/>
        </w:tabs>
        <w:spacing w:after="60" w:line="276" w:lineRule="auto"/>
        <w:rPr>
          <w:rFonts w:ascii="Arial" w:eastAsia="Times New Roman" w:hAnsi="Arial" w:cs="Arial"/>
          <w:b/>
          <w:noProof w:val="0"/>
          <w:sz w:val="20"/>
          <w:szCs w:val="20"/>
        </w:rPr>
      </w:pPr>
      <w:r w:rsidRPr="00EC7084">
        <w:rPr>
          <w:rFonts w:ascii="Arial" w:eastAsia="Times New Roman" w:hAnsi="Arial" w:cs="Arial"/>
          <w:b/>
          <w:noProof w:val="0"/>
          <w:sz w:val="20"/>
          <w:szCs w:val="20"/>
        </w:rPr>
        <w:t xml:space="preserve">      štatutárny orgán</w:t>
      </w:r>
      <w:r w:rsidRPr="00EC7084">
        <w:rPr>
          <w:rFonts w:ascii="Arial" w:eastAsia="Times New Roman" w:hAnsi="Arial" w:cs="Arial"/>
          <w:b/>
          <w:noProof w:val="0"/>
          <w:sz w:val="20"/>
          <w:szCs w:val="20"/>
        </w:rPr>
        <w:tab/>
        <w:t xml:space="preserve">                  Ing. Filip </w:t>
      </w:r>
      <w:proofErr w:type="spellStart"/>
      <w:r w:rsidRPr="00EC7084">
        <w:rPr>
          <w:rFonts w:ascii="Arial" w:eastAsia="Times New Roman" w:hAnsi="Arial" w:cs="Arial"/>
          <w:b/>
          <w:noProof w:val="0"/>
          <w:sz w:val="20"/>
          <w:szCs w:val="20"/>
        </w:rPr>
        <w:t>Macháček</w:t>
      </w:r>
      <w:proofErr w:type="spellEnd"/>
      <w:r w:rsidRPr="00EC7084">
        <w:rPr>
          <w:rFonts w:ascii="Arial" w:eastAsia="Times New Roman" w:hAnsi="Arial" w:cs="Arial"/>
          <w:b/>
          <w:noProof w:val="0"/>
          <w:sz w:val="20"/>
          <w:szCs w:val="20"/>
        </w:rPr>
        <w:t xml:space="preserve"> </w:t>
      </w:r>
    </w:p>
    <w:p w14:paraId="36D2A080" w14:textId="77777777" w:rsidR="00EC7084" w:rsidRPr="00EC7084" w:rsidRDefault="00EC7084" w:rsidP="00EC4F2C">
      <w:pPr>
        <w:tabs>
          <w:tab w:val="left" w:pos="5670"/>
          <w:tab w:val="left" w:pos="5954"/>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t xml:space="preserve">                                                                                                 predseda predstavenstva </w:t>
      </w:r>
    </w:p>
    <w:p w14:paraId="496429D6" w14:textId="77777777" w:rsidR="00EC7084" w:rsidRPr="00EC7084" w:rsidRDefault="00EC7084" w:rsidP="00EC4F2C">
      <w:pPr>
        <w:tabs>
          <w:tab w:val="left" w:pos="5245"/>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t xml:space="preserve">        </w:t>
      </w:r>
      <w:r w:rsidRPr="00EC7084">
        <w:rPr>
          <w:rFonts w:ascii="Arial" w:eastAsia="Times New Roman" w:hAnsi="Arial" w:cs="Arial"/>
          <w:noProof w:val="0"/>
          <w:sz w:val="20"/>
          <w:szCs w:val="20"/>
        </w:rPr>
        <w:tab/>
        <w:t xml:space="preserve">        a generálny riaditeľ</w:t>
      </w:r>
    </w:p>
    <w:p w14:paraId="22A5E0B1" w14:textId="77777777" w:rsidR="00EC7084" w:rsidRPr="00EC7084" w:rsidRDefault="00EC7084" w:rsidP="00EC4F2C">
      <w:pPr>
        <w:tabs>
          <w:tab w:val="left" w:pos="5670"/>
          <w:tab w:val="left" w:pos="5954"/>
        </w:tabs>
        <w:spacing w:after="60" w:line="276" w:lineRule="auto"/>
        <w:rPr>
          <w:rFonts w:ascii="Arial" w:eastAsia="Times New Roman" w:hAnsi="Arial" w:cs="Arial"/>
          <w:noProof w:val="0"/>
          <w:sz w:val="20"/>
          <w:szCs w:val="20"/>
        </w:rPr>
      </w:pPr>
    </w:p>
    <w:p w14:paraId="50A9B9FF" w14:textId="77777777" w:rsidR="00EC7084" w:rsidRPr="00EC7084" w:rsidRDefault="00EC7084" w:rsidP="00EC4F2C">
      <w:pPr>
        <w:tabs>
          <w:tab w:val="left" w:pos="5670"/>
          <w:tab w:val="left" w:pos="5954"/>
        </w:tabs>
        <w:spacing w:after="60" w:line="276" w:lineRule="auto"/>
        <w:rPr>
          <w:rFonts w:ascii="Arial" w:eastAsia="Times New Roman" w:hAnsi="Arial" w:cs="Arial"/>
          <w:noProof w:val="0"/>
          <w:sz w:val="20"/>
          <w:szCs w:val="20"/>
        </w:rPr>
      </w:pPr>
    </w:p>
    <w:p w14:paraId="1A51415B" w14:textId="77777777" w:rsidR="00EC7084" w:rsidRPr="00EC7084" w:rsidRDefault="00EC7084" w:rsidP="00EC4F2C">
      <w:pPr>
        <w:tabs>
          <w:tab w:val="left" w:pos="5670"/>
          <w:tab w:val="left" w:pos="5954"/>
        </w:tabs>
        <w:spacing w:after="60" w:line="276" w:lineRule="auto"/>
        <w:rPr>
          <w:rFonts w:ascii="Arial" w:eastAsia="Times New Roman" w:hAnsi="Arial" w:cs="Arial"/>
          <w:noProof w:val="0"/>
          <w:sz w:val="20"/>
          <w:szCs w:val="20"/>
        </w:rPr>
      </w:pPr>
    </w:p>
    <w:p w14:paraId="3A45121B" w14:textId="77777777" w:rsidR="00EC7084" w:rsidRPr="00EC7084" w:rsidRDefault="00EC7084" w:rsidP="00EC4F2C">
      <w:pPr>
        <w:tabs>
          <w:tab w:val="left" w:pos="5670"/>
          <w:tab w:val="left" w:pos="5954"/>
        </w:tabs>
        <w:spacing w:after="60" w:line="276" w:lineRule="auto"/>
        <w:rPr>
          <w:rFonts w:ascii="Arial" w:eastAsia="Times New Roman" w:hAnsi="Arial" w:cs="Arial"/>
          <w:noProof w:val="0"/>
          <w:sz w:val="20"/>
          <w:szCs w:val="20"/>
        </w:rPr>
      </w:pPr>
    </w:p>
    <w:p w14:paraId="06D46BAE" w14:textId="77777777" w:rsidR="00EC7084" w:rsidRPr="00EC7084" w:rsidRDefault="00EC7084" w:rsidP="00EC4F2C">
      <w:pPr>
        <w:tabs>
          <w:tab w:val="left" w:pos="5245"/>
          <w:tab w:val="left" w:pos="5954"/>
        </w:tabs>
        <w:spacing w:after="60" w:line="276" w:lineRule="auto"/>
        <w:rPr>
          <w:rFonts w:ascii="Arial" w:eastAsia="Times New Roman" w:hAnsi="Arial" w:cs="Arial"/>
          <w:noProof w:val="0"/>
          <w:sz w:val="20"/>
          <w:szCs w:val="20"/>
        </w:rPr>
      </w:pPr>
      <w:r w:rsidRPr="00EC7084">
        <w:rPr>
          <w:rFonts w:ascii="Arial" w:eastAsia="Times New Roman" w:hAnsi="Arial" w:cs="Arial"/>
          <w:noProof w:val="0"/>
          <w:sz w:val="20"/>
          <w:szCs w:val="20"/>
        </w:rPr>
        <w:tab/>
        <w:t>..................................................</w:t>
      </w:r>
    </w:p>
    <w:p w14:paraId="1E33ABD5" w14:textId="77777777" w:rsidR="00EC7084" w:rsidRPr="00EC7084" w:rsidRDefault="00EC7084" w:rsidP="00EC4F2C">
      <w:pPr>
        <w:tabs>
          <w:tab w:val="left" w:pos="426"/>
          <w:tab w:val="left" w:pos="5245"/>
        </w:tabs>
        <w:spacing w:after="60" w:line="276" w:lineRule="auto"/>
        <w:rPr>
          <w:rFonts w:ascii="Arial" w:eastAsia="Times New Roman" w:hAnsi="Arial" w:cs="Arial"/>
          <w:b/>
          <w:iCs/>
          <w:noProof w:val="0"/>
          <w:sz w:val="20"/>
          <w:szCs w:val="20"/>
        </w:rPr>
      </w:pPr>
      <w:r w:rsidRPr="00EC7084">
        <w:rPr>
          <w:rFonts w:ascii="Arial" w:eastAsia="Times New Roman" w:hAnsi="Arial" w:cs="Arial"/>
          <w:b/>
          <w:iCs/>
          <w:noProof w:val="0"/>
          <w:sz w:val="20"/>
          <w:szCs w:val="20"/>
        </w:rPr>
        <w:t xml:space="preserve">   </w:t>
      </w:r>
      <w:r w:rsidRPr="00EC7084">
        <w:rPr>
          <w:rFonts w:ascii="Arial" w:eastAsia="Times New Roman" w:hAnsi="Arial" w:cs="Arial"/>
          <w:b/>
          <w:iCs/>
          <w:noProof w:val="0"/>
          <w:sz w:val="20"/>
          <w:szCs w:val="20"/>
        </w:rPr>
        <w:tab/>
      </w:r>
      <w:r w:rsidRPr="00EC7084">
        <w:rPr>
          <w:rFonts w:ascii="Arial" w:eastAsia="Times New Roman" w:hAnsi="Arial" w:cs="Arial"/>
          <w:b/>
          <w:iCs/>
          <w:noProof w:val="0"/>
          <w:sz w:val="20"/>
          <w:szCs w:val="20"/>
        </w:rPr>
        <w:tab/>
        <w:t xml:space="preserve">    PhDr. Rastislav Droppa, </w:t>
      </w:r>
    </w:p>
    <w:p w14:paraId="3F53D801" w14:textId="38441389" w:rsidR="00EC7084" w:rsidRPr="00EC7084" w:rsidRDefault="00EC7084" w:rsidP="00EC4F2C">
      <w:pPr>
        <w:tabs>
          <w:tab w:val="left" w:pos="426"/>
          <w:tab w:val="left" w:pos="5245"/>
        </w:tabs>
        <w:spacing w:after="60" w:line="276" w:lineRule="auto"/>
        <w:rPr>
          <w:rFonts w:ascii="Arial" w:eastAsia="Times New Roman" w:hAnsi="Arial" w:cs="Arial"/>
          <w:iCs/>
          <w:noProof w:val="0"/>
          <w:sz w:val="20"/>
          <w:szCs w:val="20"/>
        </w:rPr>
      </w:pPr>
      <w:r w:rsidRPr="00EC7084">
        <w:rPr>
          <w:rFonts w:ascii="Arial" w:eastAsia="Times New Roman" w:hAnsi="Arial" w:cs="Arial"/>
          <w:b/>
          <w:iCs/>
          <w:noProof w:val="0"/>
          <w:sz w:val="20"/>
          <w:szCs w:val="20"/>
        </w:rPr>
        <w:tab/>
      </w:r>
      <w:r w:rsidRPr="00EC7084">
        <w:rPr>
          <w:rFonts w:ascii="Arial" w:eastAsia="Times New Roman" w:hAnsi="Arial" w:cs="Arial"/>
          <w:b/>
          <w:iCs/>
          <w:noProof w:val="0"/>
          <w:sz w:val="20"/>
          <w:szCs w:val="20"/>
        </w:rPr>
        <w:tab/>
      </w:r>
      <w:r w:rsidRPr="00EC7084">
        <w:rPr>
          <w:rFonts w:ascii="Arial" w:eastAsia="Times New Roman" w:hAnsi="Arial" w:cs="Arial"/>
          <w:iCs/>
          <w:noProof w:val="0"/>
          <w:sz w:val="20"/>
          <w:szCs w:val="20"/>
        </w:rPr>
        <w:t>podpredseda predstavenstva</w:t>
      </w:r>
      <w:r w:rsidRPr="00EC7084" w:rsidDel="004778F0">
        <w:rPr>
          <w:rFonts w:ascii="Arial" w:eastAsia="Times New Roman" w:hAnsi="Arial" w:cs="Arial"/>
          <w:iCs/>
          <w:noProof w:val="0"/>
          <w:sz w:val="20"/>
          <w:szCs w:val="20"/>
        </w:rPr>
        <w:t xml:space="preserve"> </w:t>
      </w:r>
    </w:p>
    <w:p w14:paraId="0E927F19" w14:textId="57537889" w:rsidR="00EC7084" w:rsidRPr="00EC7084" w:rsidRDefault="00EC7084" w:rsidP="00EC4F2C">
      <w:pPr>
        <w:tabs>
          <w:tab w:val="left" w:pos="426"/>
          <w:tab w:val="left" w:pos="5245"/>
        </w:tabs>
        <w:spacing w:after="60" w:line="276" w:lineRule="auto"/>
        <w:rPr>
          <w:rFonts w:ascii="Arial" w:eastAsia="Times New Roman" w:hAnsi="Arial" w:cs="Arial"/>
          <w:bCs/>
          <w:noProof w:val="0"/>
          <w:sz w:val="20"/>
          <w:szCs w:val="20"/>
        </w:rPr>
      </w:pPr>
      <w:r w:rsidRPr="00EC7084">
        <w:rPr>
          <w:rFonts w:ascii="Arial" w:eastAsia="Times New Roman" w:hAnsi="Arial" w:cs="Arial"/>
          <w:iCs/>
          <w:noProof w:val="0"/>
          <w:sz w:val="20"/>
          <w:szCs w:val="20"/>
        </w:rPr>
        <w:tab/>
      </w:r>
      <w:r w:rsidRPr="00EC7084">
        <w:rPr>
          <w:rFonts w:ascii="Arial" w:eastAsia="Times New Roman" w:hAnsi="Arial" w:cs="Arial"/>
          <w:iCs/>
          <w:noProof w:val="0"/>
          <w:sz w:val="20"/>
          <w:szCs w:val="20"/>
        </w:rPr>
        <w:tab/>
      </w:r>
      <w:r w:rsidRPr="00EC7084">
        <w:rPr>
          <w:rFonts w:ascii="Arial" w:eastAsia="Times New Roman" w:hAnsi="Arial" w:cs="Arial"/>
          <w:iCs/>
          <w:noProof w:val="0"/>
          <w:sz w:val="20"/>
          <w:szCs w:val="20"/>
        </w:rPr>
        <w:tab/>
        <w:t>a prevádzkový riaditeľ</w:t>
      </w:r>
    </w:p>
    <w:p w14:paraId="025739C1" w14:textId="77777777" w:rsidR="00FF6C4D" w:rsidRDefault="00FF6C4D" w:rsidP="00EC4F2C">
      <w:pPr>
        <w:spacing w:after="60"/>
        <w:rPr>
          <w:rFonts w:ascii="Arial" w:hAnsi="Arial" w:cs="Arial"/>
          <w:b/>
          <w:sz w:val="20"/>
          <w:szCs w:val="20"/>
          <w:lang w:val="cs-CZ" w:eastAsia="cs-CZ"/>
        </w:rPr>
      </w:pPr>
    </w:p>
    <w:p w14:paraId="6B446151" w14:textId="77777777" w:rsidR="00FF6C4D" w:rsidRDefault="00FF6C4D" w:rsidP="00EC4F2C">
      <w:pPr>
        <w:spacing w:after="60"/>
        <w:rPr>
          <w:rFonts w:ascii="Arial" w:hAnsi="Arial" w:cs="Arial"/>
          <w:b/>
          <w:sz w:val="20"/>
          <w:szCs w:val="20"/>
          <w:lang w:val="cs-CZ" w:eastAsia="cs-CZ"/>
        </w:rPr>
      </w:pPr>
    </w:p>
    <w:p w14:paraId="2FF698C3" w14:textId="688F1AAE" w:rsidR="00E17539" w:rsidRDefault="00EC7084" w:rsidP="00E17539">
      <w:pPr>
        <w:spacing w:after="0" w:line="240" w:lineRule="auto"/>
        <w:rPr>
          <w:rFonts w:ascii="Arial" w:eastAsia="Calibri" w:hAnsi="Arial" w:cs="Arial"/>
          <w:sz w:val="18"/>
          <w:szCs w:val="18"/>
          <w:lang w:eastAsia="sk-SK"/>
        </w:rPr>
      </w:pPr>
      <w:r>
        <w:rPr>
          <w:rFonts w:ascii="Arial" w:hAnsi="Arial" w:cs="Arial"/>
          <w:b/>
          <w:sz w:val="20"/>
          <w:szCs w:val="20"/>
          <w:lang w:val="cs-CZ" w:eastAsia="cs-CZ"/>
        </w:rPr>
        <w:br w:type="page"/>
      </w:r>
    </w:p>
    <w:p w14:paraId="7B54FAC3" w14:textId="77777777" w:rsidR="00E17539" w:rsidRDefault="00E17539" w:rsidP="00E17539">
      <w:pPr>
        <w:spacing w:after="0" w:line="240" w:lineRule="auto"/>
        <w:rPr>
          <w:rFonts w:ascii="Arial" w:eastAsia="Calibri" w:hAnsi="Arial" w:cs="Arial"/>
          <w:sz w:val="18"/>
          <w:szCs w:val="18"/>
          <w:lang w:eastAsia="sk-SK"/>
        </w:rPr>
      </w:pPr>
    </w:p>
    <w:p w14:paraId="47CB1DB1" w14:textId="77777777" w:rsidR="00E17539" w:rsidRDefault="00E17539" w:rsidP="00E17539">
      <w:pPr>
        <w:spacing w:after="0" w:line="240" w:lineRule="auto"/>
        <w:rPr>
          <w:rFonts w:ascii="Arial" w:eastAsia="Calibri" w:hAnsi="Arial" w:cs="Arial"/>
          <w:sz w:val="18"/>
          <w:szCs w:val="18"/>
          <w:lang w:eastAsia="sk-SK"/>
        </w:rPr>
      </w:pPr>
    </w:p>
    <w:p w14:paraId="4729DA85" w14:textId="77777777" w:rsidR="00E17539" w:rsidRPr="000B6828" w:rsidRDefault="00E17539" w:rsidP="00E17539">
      <w:pPr>
        <w:spacing w:after="60" w:line="240" w:lineRule="auto"/>
        <w:jc w:val="both"/>
        <w:rPr>
          <w:rFonts w:ascii="Arial" w:hAnsi="Arial" w:cs="Arial"/>
          <w:b/>
          <w:sz w:val="20"/>
          <w:szCs w:val="20"/>
        </w:rPr>
      </w:pPr>
      <w:r w:rsidRPr="000B6828">
        <w:rPr>
          <w:rFonts w:ascii="Arial" w:hAnsi="Arial" w:cs="Arial"/>
          <w:b/>
          <w:sz w:val="20"/>
          <w:szCs w:val="20"/>
        </w:rPr>
        <w:t xml:space="preserve">Poskytovateľ je povinný v návrhu rámcovej dohody uviesť (s presnými údajmi) všetky náležitosti právneho úkonu podľa vyššie uvedeného. </w:t>
      </w:r>
    </w:p>
    <w:p w14:paraId="0BA898FB" w14:textId="77777777" w:rsidR="00E17539" w:rsidRDefault="00E17539" w:rsidP="00E17539">
      <w:pPr>
        <w:spacing w:after="0" w:line="240" w:lineRule="auto"/>
        <w:rPr>
          <w:rFonts w:ascii="Arial" w:eastAsia="Calibri" w:hAnsi="Arial" w:cs="Arial"/>
          <w:sz w:val="18"/>
          <w:szCs w:val="18"/>
          <w:lang w:eastAsia="sk-SK"/>
        </w:rPr>
      </w:pPr>
    </w:p>
    <w:p w14:paraId="5FBC5CB5" w14:textId="77777777" w:rsidR="00E17539" w:rsidRDefault="00E17539" w:rsidP="00E17539">
      <w:pPr>
        <w:spacing w:after="0" w:line="240" w:lineRule="auto"/>
        <w:rPr>
          <w:rFonts w:ascii="Arial" w:eastAsia="Calibri" w:hAnsi="Arial" w:cs="Arial"/>
          <w:sz w:val="18"/>
          <w:szCs w:val="18"/>
          <w:lang w:eastAsia="sk-SK"/>
        </w:rPr>
      </w:pPr>
    </w:p>
    <w:p w14:paraId="60BD531D" w14:textId="3DAA40D0" w:rsidR="00303A87" w:rsidRPr="00B62A42" w:rsidRDefault="00303A87" w:rsidP="00303A87">
      <w:pPr>
        <w:tabs>
          <w:tab w:val="left" w:pos="2268"/>
          <w:tab w:val="left" w:pos="2694"/>
        </w:tabs>
        <w:spacing w:after="0" w:line="240" w:lineRule="auto"/>
        <w:jc w:val="both"/>
        <w:rPr>
          <w:rFonts w:ascii="Arial" w:eastAsia="Times New Roman" w:hAnsi="Arial" w:cs="Arial"/>
          <w:b/>
          <w:sz w:val="20"/>
          <w:szCs w:val="20"/>
          <w:u w:val="single"/>
        </w:rPr>
      </w:pPr>
      <w:r w:rsidRPr="00B62A42">
        <w:rPr>
          <w:rFonts w:ascii="Arial" w:eastAsia="Times New Roman" w:hAnsi="Arial" w:cs="Arial"/>
          <w:b/>
          <w:sz w:val="20"/>
          <w:szCs w:val="20"/>
          <w:u w:val="single"/>
        </w:rPr>
        <w:t>Prílohy</w:t>
      </w:r>
      <w:r>
        <w:rPr>
          <w:rFonts w:ascii="Arial" w:eastAsia="Times New Roman" w:hAnsi="Arial" w:cs="Arial"/>
          <w:b/>
          <w:sz w:val="20"/>
          <w:szCs w:val="20"/>
          <w:u w:val="single"/>
        </w:rPr>
        <w:t xml:space="preserve"> k časti B</w:t>
      </w:r>
      <w:r w:rsidRPr="00B62A42">
        <w:rPr>
          <w:rFonts w:ascii="Arial" w:eastAsia="Times New Roman" w:hAnsi="Arial" w:cs="Arial"/>
          <w:b/>
          <w:sz w:val="20"/>
          <w:szCs w:val="20"/>
          <w:u w:val="single"/>
        </w:rPr>
        <w:t xml:space="preserve">.3 </w:t>
      </w:r>
      <w:r>
        <w:rPr>
          <w:rFonts w:ascii="Arial" w:eastAsia="Times New Roman" w:hAnsi="Arial" w:cs="Arial"/>
          <w:b/>
          <w:sz w:val="20"/>
          <w:szCs w:val="20"/>
          <w:u w:val="single"/>
        </w:rPr>
        <w:t>Obchodné podmienky plnenia predmetu zákazky</w:t>
      </w:r>
      <w:r w:rsidRPr="00B62A42">
        <w:rPr>
          <w:rFonts w:ascii="Arial" w:eastAsia="Times New Roman" w:hAnsi="Arial" w:cs="Arial"/>
          <w:b/>
          <w:sz w:val="20"/>
          <w:szCs w:val="20"/>
          <w:u w:val="single"/>
        </w:rPr>
        <w:t xml:space="preserve"> týchto SP:</w:t>
      </w:r>
    </w:p>
    <w:p w14:paraId="3DC08BC6" w14:textId="77777777" w:rsidR="00E17539" w:rsidRDefault="00E17539" w:rsidP="00E17539">
      <w:pPr>
        <w:spacing w:after="0" w:line="240" w:lineRule="auto"/>
        <w:rPr>
          <w:rFonts w:ascii="Arial" w:eastAsia="Calibri" w:hAnsi="Arial" w:cs="Arial"/>
          <w:sz w:val="18"/>
          <w:szCs w:val="18"/>
          <w:lang w:eastAsia="sk-SK"/>
        </w:rPr>
      </w:pPr>
    </w:p>
    <w:p w14:paraId="5242C38E" w14:textId="39DAF078" w:rsidR="009F24B6" w:rsidRPr="00284C51" w:rsidRDefault="009F24B6" w:rsidP="00E17539">
      <w:pPr>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1 k časti B.3 - </w:t>
      </w:r>
      <w:r w:rsidRPr="00284C51">
        <w:rPr>
          <w:rFonts w:ascii="Arial" w:eastAsia="Calibri" w:hAnsi="Arial" w:cs="Arial"/>
          <w:sz w:val="18"/>
          <w:szCs w:val="18"/>
          <w:lang w:eastAsia="sk-SK"/>
        </w:rPr>
        <w:t xml:space="preserve">Zmluva o zabezpečení plnenia bezpečnostných opatrení a notifikačných povinností </w:t>
      </w:r>
      <w:r w:rsidR="00E17539">
        <w:rPr>
          <w:rFonts w:ascii="Arial" w:eastAsia="Calibri" w:hAnsi="Arial" w:cs="Arial"/>
          <w:sz w:val="18"/>
          <w:szCs w:val="18"/>
          <w:lang w:eastAsia="sk-SK"/>
        </w:rPr>
        <w:t xml:space="preserve">   </w:t>
      </w:r>
      <w:r>
        <w:rPr>
          <w:rFonts w:ascii="Arial" w:eastAsia="Calibri" w:hAnsi="Arial" w:cs="Arial"/>
          <w:sz w:val="18"/>
          <w:szCs w:val="18"/>
          <w:lang w:eastAsia="sk-SK"/>
        </w:rPr>
        <w:t>(zároveň ako Príloha č. 17 k Rámcovej dohode)</w:t>
      </w:r>
    </w:p>
    <w:p w14:paraId="665507C9" w14:textId="4E8BF441" w:rsidR="009F24B6" w:rsidRDefault="009F24B6" w:rsidP="009F24B6">
      <w:pPr>
        <w:tabs>
          <w:tab w:val="left" w:pos="3261"/>
        </w:tabs>
        <w:spacing w:after="0" w:line="240" w:lineRule="auto"/>
        <w:ind w:left="1985" w:hanging="1985"/>
        <w:rPr>
          <w:rFonts w:ascii="Arial" w:eastAsia="Calibri" w:hAnsi="Arial" w:cs="Arial"/>
          <w:sz w:val="18"/>
          <w:szCs w:val="18"/>
          <w:lang w:eastAsia="sk-SK"/>
        </w:rPr>
      </w:pPr>
      <w:r>
        <w:rPr>
          <w:rFonts w:ascii="Arial" w:eastAsia="Calibri" w:hAnsi="Arial" w:cs="Arial"/>
          <w:sz w:val="18"/>
          <w:szCs w:val="18"/>
          <w:lang w:eastAsia="sk-SK"/>
        </w:rPr>
        <w:t xml:space="preserve">Príloha č. 2 k časti B.3 - </w:t>
      </w:r>
      <w:r w:rsidRPr="00284C51">
        <w:rPr>
          <w:rFonts w:ascii="Arial" w:eastAsia="Calibri" w:hAnsi="Arial" w:cs="Arial"/>
          <w:sz w:val="18"/>
          <w:szCs w:val="18"/>
          <w:lang w:eastAsia="sk-SK"/>
        </w:rPr>
        <w:t>Vzor tlačiva „Protokol o vade alebo poruche“</w:t>
      </w:r>
      <w:r>
        <w:rPr>
          <w:rFonts w:ascii="Arial" w:eastAsia="Calibri" w:hAnsi="Arial" w:cs="Arial"/>
          <w:sz w:val="18"/>
          <w:szCs w:val="18"/>
          <w:lang w:eastAsia="sk-SK"/>
        </w:rPr>
        <w:t xml:space="preserve"> </w:t>
      </w:r>
      <w:r>
        <w:rPr>
          <w:rFonts w:ascii="Arial" w:eastAsia="Calibri" w:hAnsi="Arial" w:cs="Arial"/>
          <w:sz w:val="18"/>
          <w:szCs w:val="18"/>
          <w:lang w:eastAsia="sk-SK"/>
        </w:rPr>
        <w:br/>
        <w:t>(zároveň ako Príloha č. 18 k Rámcovej dohode)</w:t>
      </w:r>
    </w:p>
    <w:p w14:paraId="5B5DB6F7" w14:textId="77777777" w:rsidR="001F4DCE" w:rsidRDefault="009F24B6" w:rsidP="009F24B6">
      <w:pPr>
        <w:tabs>
          <w:tab w:val="left" w:pos="3261"/>
        </w:tabs>
        <w:spacing w:after="0" w:line="240" w:lineRule="auto"/>
        <w:ind w:left="1985" w:right="-286" w:hanging="1985"/>
        <w:rPr>
          <w:rFonts w:ascii="Arial" w:eastAsia="Calibri" w:hAnsi="Arial" w:cs="Arial"/>
          <w:sz w:val="18"/>
          <w:szCs w:val="18"/>
          <w:lang w:eastAsia="sk-SK"/>
        </w:rPr>
      </w:pPr>
      <w:r>
        <w:rPr>
          <w:rFonts w:ascii="Arial" w:eastAsia="Calibri" w:hAnsi="Arial" w:cs="Arial"/>
          <w:sz w:val="18"/>
          <w:szCs w:val="18"/>
          <w:lang w:eastAsia="sk-SK"/>
        </w:rPr>
        <w:t xml:space="preserve">Príloha č. 3 k časti B.3 - </w:t>
      </w:r>
      <w:r w:rsidRPr="00284C51">
        <w:rPr>
          <w:rFonts w:ascii="Arial" w:eastAsia="Calibri" w:hAnsi="Arial" w:cs="Arial"/>
          <w:sz w:val="18"/>
          <w:szCs w:val="18"/>
          <w:lang w:eastAsia="sk-SK"/>
        </w:rPr>
        <w:t xml:space="preserve">Minimálne požiadavky na vytvorenie cenovej ponuky na opravu technologického </w:t>
      </w:r>
    </w:p>
    <w:p w14:paraId="671884C1" w14:textId="7E46800D" w:rsidR="009F24B6" w:rsidRDefault="001F4DCE" w:rsidP="009F24B6">
      <w:pPr>
        <w:tabs>
          <w:tab w:val="left" w:pos="3261"/>
        </w:tabs>
        <w:spacing w:after="0" w:line="240" w:lineRule="auto"/>
        <w:ind w:left="1985" w:right="-286" w:hanging="1985"/>
        <w:rPr>
          <w:rFonts w:ascii="Arial" w:eastAsia="Calibri" w:hAnsi="Arial" w:cs="Arial"/>
          <w:sz w:val="18"/>
          <w:szCs w:val="18"/>
          <w:lang w:eastAsia="sk-SK"/>
        </w:rPr>
      </w:pPr>
      <w:r>
        <w:rPr>
          <w:rFonts w:ascii="Arial" w:eastAsia="Calibri" w:hAnsi="Arial" w:cs="Arial"/>
          <w:sz w:val="18"/>
          <w:szCs w:val="18"/>
          <w:lang w:eastAsia="sk-SK"/>
        </w:rPr>
        <w:tab/>
      </w:r>
      <w:r w:rsidR="009F24B6" w:rsidRPr="00284C51">
        <w:rPr>
          <w:rFonts w:ascii="Arial" w:eastAsia="Calibri" w:hAnsi="Arial" w:cs="Arial"/>
          <w:sz w:val="18"/>
          <w:szCs w:val="18"/>
          <w:lang w:eastAsia="sk-SK"/>
        </w:rPr>
        <w:t>zariadenia</w:t>
      </w:r>
      <w:r w:rsidR="009F24B6">
        <w:rPr>
          <w:rFonts w:ascii="Arial" w:eastAsia="Calibri" w:hAnsi="Arial" w:cs="Arial"/>
          <w:sz w:val="18"/>
          <w:szCs w:val="18"/>
          <w:lang w:eastAsia="sk-SK"/>
        </w:rPr>
        <w:t xml:space="preserve"> (zároveň ako Príloha č. 19 k Rámcovej dohode)</w:t>
      </w:r>
    </w:p>
    <w:p w14:paraId="32A9DF0B" w14:textId="1D03BE71" w:rsidR="009F24B6" w:rsidRDefault="009F24B6" w:rsidP="009F24B6">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4 k časti B.3</w:t>
      </w:r>
      <w:r w:rsidRPr="00284C51">
        <w:rPr>
          <w:rFonts w:ascii="Arial" w:eastAsia="Calibri" w:hAnsi="Arial" w:cs="Arial"/>
          <w:sz w:val="18"/>
          <w:szCs w:val="18"/>
          <w:lang w:eastAsia="sk-SK"/>
        </w:rPr>
        <w:t xml:space="preserve"> - Minimálne požiadavky na obsah servisného denníka</w:t>
      </w:r>
      <w:r>
        <w:rPr>
          <w:rFonts w:ascii="Arial" w:eastAsia="Calibri" w:hAnsi="Arial" w:cs="Arial"/>
          <w:sz w:val="18"/>
          <w:szCs w:val="18"/>
          <w:lang w:eastAsia="sk-SK"/>
        </w:rPr>
        <w:t xml:space="preserve"> </w:t>
      </w:r>
      <w:r>
        <w:rPr>
          <w:rFonts w:ascii="Arial" w:eastAsia="Calibri" w:hAnsi="Arial" w:cs="Arial"/>
          <w:sz w:val="18"/>
          <w:szCs w:val="18"/>
          <w:lang w:eastAsia="sk-SK"/>
        </w:rPr>
        <w:br/>
        <w:t>(zároveň ako Príloha č. 20 k Rámcovej dohode)</w:t>
      </w:r>
    </w:p>
    <w:p w14:paraId="39DE774C" w14:textId="242E6F31" w:rsidR="009F24B6" w:rsidRDefault="009F24B6" w:rsidP="009F24B6">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5 k časti B.3</w:t>
      </w:r>
      <w:r w:rsidRPr="00284C51">
        <w:rPr>
          <w:rFonts w:ascii="Arial" w:eastAsia="Calibri" w:hAnsi="Arial" w:cs="Arial"/>
          <w:sz w:val="18"/>
          <w:szCs w:val="18"/>
          <w:lang w:eastAsia="sk-SK"/>
        </w:rPr>
        <w:t xml:space="preserve"> - Zoznam subdodávateľov a podiel subdodávok</w:t>
      </w:r>
      <w:r>
        <w:rPr>
          <w:rFonts w:ascii="Arial" w:eastAsia="Calibri" w:hAnsi="Arial" w:cs="Arial"/>
          <w:sz w:val="18"/>
          <w:szCs w:val="18"/>
          <w:lang w:eastAsia="sk-SK"/>
        </w:rPr>
        <w:t xml:space="preserve"> </w:t>
      </w:r>
      <w:r>
        <w:rPr>
          <w:rFonts w:ascii="Arial" w:eastAsia="Calibri" w:hAnsi="Arial" w:cs="Arial"/>
          <w:sz w:val="18"/>
          <w:szCs w:val="18"/>
          <w:lang w:eastAsia="sk-SK"/>
        </w:rPr>
        <w:br/>
        <w:t>(zároveň ako Príloha č. 21 k Rámcovej dohode)</w:t>
      </w:r>
    </w:p>
    <w:p w14:paraId="26937155" w14:textId="64872082" w:rsidR="009F24B6" w:rsidRDefault="009F24B6" w:rsidP="009F24B6">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6 k časti B.3</w:t>
      </w:r>
      <w:r w:rsidRPr="00284C51">
        <w:rPr>
          <w:rFonts w:ascii="Arial" w:eastAsia="Calibri" w:hAnsi="Arial" w:cs="Arial"/>
          <w:sz w:val="18"/>
          <w:szCs w:val="18"/>
          <w:lang w:eastAsia="sk-SK"/>
        </w:rPr>
        <w:t xml:space="preserve"> - Dohoda o</w:t>
      </w:r>
      <w:r>
        <w:rPr>
          <w:rFonts w:ascii="Arial" w:eastAsia="Calibri" w:hAnsi="Arial" w:cs="Arial"/>
          <w:sz w:val="18"/>
          <w:szCs w:val="18"/>
          <w:lang w:eastAsia="sk-SK"/>
        </w:rPr>
        <w:t> </w:t>
      </w:r>
      <w:r w:rsidRPr="00284C51">
        <w:rPr>
          <w:rFonts w:ascii="Arial" w:eastAsia="Calibri" w:hAnsi="Arial" w:cs="Arial"/>
          <w:sz w:val="18"/>
          <w:szCs w:val="18"/>
          <w:lang w:eastAsia="sk-SK"/>
        </w:rPr>
        <w:t>mlčanlivosti</w:t>
      </w:r>
      <w:r>
        <w:rPr>
          <w:rFonts w:ascii="Arial" w:eastAsia="Calibri" w:hAnsi="Arial" w:cs="Arial"/>
          <w:sz w:val="18"/>
          <w:szCs w:val="18"/>
          <w:lang w:eastAsia="sk-SK"/>
        </w:rPr>
        <w:t xml:space="preserve"> </w:t>
      </w:r>
      <w:r>
        <w:rPr>
          <w:rFonts w:ascii="Arial" w:eastAsia="Calibri" w:hAnsi="Arial" w:cs="Arial"/>
          <w:sz w:val="18"/>
          <w:szCs w:val="18"/>
          <w:lang w:eastAsia="sk-SK"/>
        </w:rPr>
        <w:br/>
        <w:t>(zároveň ako Príloha č. 23 k Rámcovej dohode)</w:t>
      </w:r>
    </w:p>
    <w:p w14:paraId="3EDD4256" w14:textId="7C9C22D9" w:rsidR="009F24B6" w:rsidRPr="00182DEC" w:rsidRDefault="009F24B6" w:rsidP="00182DEC">
      <w:pPr>
        <w:tabs>
          <w:tab w:val="left" w:pos="3261"/>
        </w:tabs>
        <w:spacing w:after="0" w:line="240" w:lineRule="auto"/>
        <w:ind w:left="1985" w:hanging="1985"/>
        <w:rPr>
          <w:rFonts w:ascii="Arial" w:eastAsia="Calibri" w:hAnsi="Arial" w:cs="Arial"/>
          <w:sz w:val="18"/>
          <w:szCs w:val="18"/>
          <w:lang w:eastAsia="sk-SK"/>
        </w:rPr>
      </w:pPr>
      <w:r w:rsidRPr="00284C51">
        <w:rPr>
          <w:rFonts w:ascii="Arial" w:eastAsia="Calibri" w:hAnsi="Arial" w:cs="Arial"/>
          <w:sz w:val="18"/>
          <w:szCs w:val="18"/>
          <w:lang w:eastAsia="sk-SK"/>
        </w:rPr>
        <w:t xml:space="preserve">Príloha č. </w:t>
      </w:r>
      <w:r>
        <w:rPr>
          <w:rFonts w:ascii="Arial" w:eastAsia="Calibri" w:hAnsi="Arial" w:cs="Arial"/>
          <w:sz w:val="18"/>
          <w:szCs w:val="18"/>
          <w:lang w:eastAsia="sk-SK"/>
        </w:rPr>
        <w:t>7</w:t>
      </w:r>
      <w:r w:rsidRPr="00284C51">
        <w:rPr>
          <w:rFonts w:ascii="Arial" w:eastAsia="Calibri" w:hAnsi="Arial" w:cs="Arial"/>
          <w:sz w:val="18"/>
          <w:szCs w:val="18"/>
          <w:lang w:eastAsia="sk-SK"/>
        </w:rPr>
        <w:t xml:space="preserve"> </w:t>
      </w:r>
      <w:r>
        <w:rPr>
          <w:rFonts w:ascii="Arial" w:eastAsia="Calibri" w:hAnsi="Arial" w:cs="Arial"/>
          <w:sz w:val="18"/>
          <w:szCs w:val="18"/>
          <w:lang w:eastAsia="sk-SK"/>
        </w:rPr>
        <w:t xml:space="preserve">k časti B.3 </w:t>
      </w:r>
      <w:r w:rsidRPr="00284C51">
        <w:rPr>
          <w:rFonts w:ascii="Arial" w:eastAsia="Calibri" w:hAnsi="Arial" w:cs="Arial"/>
          <w:sz w:val="18"/>
          <w:szCs w:val="18"/>
          <w:lang w:eastAsia="sk-SK"/>
        </w:rPr>
        <w:t xml:space="preserve">- Zoznam a kontaktné údaje osôb konajúcich za objednávateľa vo veciach technických </w:t>
      </w:r>
      <w:r>
        <w:rPr>
          <w:rFonts w:ascii="Arial" w:eastAsia="Calibri" w:hAnsi="Arial" w:cs="Arial"/>
          <w:sz w:val="18"/>
          <w:szCs w:val="18"/>
          <w:lang w:eastAsia="sk-SK"/>
        </w:rPr>
        <w:br/>
      </w:r>
      <w:r w:rsidRPr="00284C51">
        <w:rPr>
          <w:rFonts w:ascii="Arial" w:eastAsia="Calibri" w:hAnsi="Arial" w:cs="Arial"/>
          <w:sz w:val="18"/>
          <w:szCs w:val="18"/>
          <w:lang w:eastAsia="sk-SK"/>
        </w:rPr>
        <w:t>a Technický dozor objednávateľa</w:t>
      </w:r>
      <w:r>
        <w:rPr>
          <w:rFonts w:ascii="Arial" w:eastAsia="Calibri" w:hAnsi="Arial" w:cs="Arial"/>
          <w:sz w:val="18"/>
          <w:szCs w:val="18"/>
          <w:lang w:eastAsia="sk-SK"/>
        </w:rPr>
        <w:t xml:space="preserve"> (zároveň ako Príloha č. 24 k Rámcovej dohode)</w:t>
      </w:r>
    </w:p>
    <w:p w14:paraId="63D8523A" w14:textId="77777777" w:rsidR="009F24B6" w:rsidRDefault="009F24B6" w:rsidP="00575B8D">
      <w:pPr>
        <w:spacing w:after="60"/>
        <w:rPr>
          <w:rFonts w:ascii="Arial" w:hAnsi="Arial" w:cs="Arial"/>
          <w:b/>
          <w:sz w:val="20"/>
          <w:szCs w:val="20"/>
          <w:lang w:val="cs-CZ" w:eastAsia="cs-CZ"/>
        </w:rPr>
      </w:pPr>
    </w:p>
    <w:p w14:paraId="242CC3BB" w14:textId="47214EC9" w:rsidR="009173AD" w:rsidRPr="00AE6FC2" w:rsidRDefault="00EC7084" w:rsidP="00575B8D">
      <w:pPr>
        <w:spacing w:after="60"/>
        <w:rPr>
          <w:rFonts w:ascii="Arial" w:hAnsi="Arial" w:cs="Arial"/>
          <w:b/>
          <w:sz w:val="20"/>
          <w:szCs w:val="20"/>
          <w:lang w:val="cs-CZ" w:eastAsia="cs-CZ"/>
        </w:rPr>
      </w:pPr>
      <w:r>
        <w:rPr>
          <w:rFonts w:ascii="Arial" w:hAnsi="Arial" w:cs="Arial"/>
          <w:b/>
          <w:sz w:val="20"/>
          <w:szCs w:val="20"/>
          <w:lang w:val="cs-CZ" w:eastAsia="cs-CZ"/>
        </w:rPr>
        <w:t>S</w:t>
      </w:r>
      <w:r w:rsidR="009173AD" w:rsidRPr="00AE6FC2">
        <w:rPr>
          <w:rFonts w:ascii="Arial" w:hAnsi="Arial" w:cs="Arial"/>
          <w:b/>
          <w:sz w:val="20"/>
          <w:szCs w:val="20"/>
          <w:lang w:val="cs-CZ" w:eastAsia="cs-CZ"/>
        </w:rPr>
        <w:t>úťažné podklady spracovala:</w:t>
      </w:r>
    </w:p>
    <w:p w14:paraId="645D98F3" w14:textId="77777777" w:rsidR="009173AD" w:rsidRPr="00AE6FC2" w:rsidRDefault="009173AD" w:rsidP="009173AD">
      <w:pPr>
        <w:spacing w:after="60"/>
        <w:rPr>
          <w:rFonts w:ascii="Arial" w:eastAsia="Times New Roman" w:hAnsi="Arial" w:cs="Arial"/>
          <w:sz w:val="20"/>
          <w:szCs w:val="20"/>
          <w:lang w:val="cs-CZ" w:eastAsia="cs-CZ"/>
        </w:rPr>
      </w:pPr>
    </w:p>
    <w:p w14:paraId="75C18F12" w14:textId="77777777" w:rsidR="009173AD" w:rsidRPr="00AE6FC2" w:rsidRDefault="009173AD" w:rsidP="009173AD">
      <w:pPr>
        <w:spacing w:after="60"/>
        <w:rPr>
          <w:rFonts w:ascii="Arial" w:eastAsia="Times New Roman" w:hAnsi="Arial" w:cs="Arial"/>
          <w:sz w:val="20"/>
          <w:szCs w:val="20"/>
          <w:lang w:val="cs-CZ" w:eastAsia="cs-CZ"/>
        </w:rPr>
      </w:pPr>
    </w:p>
    <w:p w14:paraId="1D9A9BDA" w14:textId="77777777" w:rsidR="009173AD" w:rsidRPr="00AE6FC2" w:rsidRDefault="009173AD" w:rsidP="009173A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w:t>
      </w:r>
    </w:p>
    <w:p w14:paraId="4F59CCD7" w14:textId="5A958720" w:rsidR="009173AD" w:rsidRPr="00AE6FC2" w:rsidRDefault="009173AD" w:rsidP="009173AD">
      <w:pPr>
        <w:tabs>
          <w:tab w:val="num" w:pos="900"/>
        </w:tabs>
        <w:spacing w:after="60"/>
        <w:rPr>
          <w:rFonts w:ascii="Arial" w:hAnsi="Arial"/>
          <w:sz w:val="20"/>
          <w:szCs w:val="24"/>
          <w:lang w:val="cs-CZ" w:eastAsia="sk-SK"/>
        </w:rPr>
      </w:pPr>
      <w:r>
        <w:rPr>
          <w:rFonts w:ascii="Arial" w:hAnsi="Arial" w:cs="Arial"/>
          <w:b/>
          <w:sz w:val="20"/>
          <w:szCs w:val="20"/>
          <w:lang w:val="cs-CZ" w:eastAsia="cs-CZ"/>
        </w:rPr>
        <w:t xml:space="preserve">Mgr. </w:t>
      </w:r>
      <w:r w:rsidR="006D11F0">
        <w:rPr>
          <w:rFonts w:ascii="Arial" w:hAnsi="Arial" w:cs="Arial"/>
          <w:b/>
          <w:sz w:val="20"/>
          <w:szCs w:val="20"/>
          <w:lang w:val="cs-CZ" w:eastAsia="cs-CZ"/>
        </w:rPr>
        <w:t>Jana Jantošová</w:t>
      </w:r>
    </w:p>
    <w:p w14:paraId="43143B5B" w14:textId="77777777" w:rsidR="009173AD" w:rsidRPr="00AE6FC2" w:rsidRDefault="009173AD" w:rsidP="009173AD">
      <w:pPr>
        <w:tabs>
          <w:tab w:val="num" w:pos="900"/>
        </w:tabs>
        <w:spacing w:after="60"/>
        <w:rPr>
          <w:rFonts w:ascii="Arial" w:hAnsi="Arial"/>
          <w:sz w:val="20"/>
          <w:szCs w:val="24"/>
          <w:lang w:val="cs-CZ" w:eastAsia="sk-SK"/>
        </w:rPr>
      </w:pPr>
      <w:r w:rsidRPr="00AE6FC2">
        <w:rPr>
          <w:rFonts w:ascii="Arial" w:hAnsi="Arial"/>
          <w:sz w:val="20"/>
          <w:szCs w:val="24"/>
          <w:lang w:val="cs-CZ" w:eastAsia="sk-SK"/>
        </w:rPr>
        <w:t>osoba zodpovedná za vypracovanie</w:t>
      </w:r>
    </w:p>
    <w:p w14:paraId="7A35F76F" w14:textId="77777777" w:rsidR="009173AD" w:rsidRPr="00AE6FC2" w:rsidRDefault="009173AD" w:rsidP="009173AD">
      <w:pPr>
        <w:tabs>
          <w:tab w:val="num" w:pos="900"/>
        </w:tabs>
        <w:spacing w:after="60"/>
        <w:rPr>
          <w:rFonts w:ascii="Arial" w:hAnsi="Arial"/>
          <w:sz w:val="20"/>
          <w:szCs w:val="24"/>
          <w:lang w:val="cs-CZ" w:eastAsia="sk-SK"/>
        </w:rPr>
      </w:pPr>
      <w:r w:rsidRPr="00AE6FC2">
        <w:rPr>
          <w:rFonts w:ascii="Arial" w:hAnsi="Arial"/>
          <w:sz w:val="20"/>
          <w:szCs w:val="24"/>
          <w:lang w:val="cs-CZ" w:eastAsia="sk-SK"/>
        </w:rPr>
        <w:t>súťažných podkladov</w:t>
      </w:r>
    </w:p>
    <w:p w14:paraId="03625450" w14:textId="77777777" w:rsidR="009173AD" w:rsidRPr="00AE6FC2" w:rsidRDefault="009173AD" w:rsidP="009173AD">
      <w:pPr>
        <w:spacing w:after="60"/>
        <w:rPr>
          <w:rFonts w:ascii="Arial" w:hAnsi="Arial"/>
          <w:sz w:val="20"/>
          <w:szCs w:val="24"/>
          <w:lang w:val="cs-CZ" w:eastAsia="sk-SK"/>
        </w:rPr>
      </w:pPr>
    </w:p>
    <w:p w14:paraId="6E49459F" w14:textId="77777777" w:rsidR="009173AD" w:rsidRPr="00AE6FC2" w:rsidRDefault="009173AD" w:rsidP="009173AD">
      <w:pPr>
        <w:spacing w:after="60"/>
        <w:rPr>
          <w:rFonts w:ascii="Arial" w:hAnsi="Arial"/>
          <w:sz w:val="20"/>
          <w:szCs w:val="24"/>
          <w:lang w:val="cs-CZ" w:eastAsia="sk-SK"/>
        </w:rPr>
      </w:pPr>
    </w:p>
    <w:p w14:paraId="0C00C652" w14:textId="77777777" w:rsidR="009173AD" w:rsidRPr="00AE6FC2" w:rsidRDefault="009173AD" w:rsidP="009173AD">
      <w:pPr>
        <w:tabs>
          <w:tab w:val="left" w:pos="142"/>
        </w:tabs>
        <w:spacing w:after="60"/>
        <w:rPr>
          <w:rFonts w:ascii="Arial" w:hAnsi="Arial" w:cs="Arial"/>
          <w:b/>
          <w:sz w:val="20"/>
          <w:szCs w:val="20"/>
          <w:lang w:val="cs-CZ" w:eastAsia="cs-CZ"/>
        </w:rPr>
      </w:pPr>
      <w:r w:rsidRPr="00AE6FC2">
        <w:rPr>
          <w:rFonts w:ascii="Arial" w:hAnsi="Arial" w:cs="Arial"/>
          <w:b/>
          <w:sz w:val="20"/>
          <w:szCs w:val="20"/>
          <w:lang w:val="cs-CZ" w:eastAsia="cs-CZ"/>
        </w:rPr>
        <w:t>Súťažné podklady schválil:</w:t>
      </w:r>
    </w:p>
    <w:p w14:paraId="14C4FE73" w14:textId="77777777" w:rsidR="009173AD" w:rsidRDefault="009173AD" w:rsidP="009173AD">
      <w:pPr>
        <w:spacing w:after="60"/>
        <w:rPr>
          <w:rFonts w:ascii="Arial" w:hAnsi="Arial"/>
          <w:sz w:val="20"/>
          <w:szCs w:val="24"/>
          <w:lang w:val="cs-CZ" w:eastAsia="sk-SK"/>
        </w:rPr>
      </w:pPr>
    </w:p>
    <w:p w14:paraId="1EF2E179" w14:textId="77777777" w:rsidR="003D14A8" w:rsidRDefault="003D14A8" w:rsidP="009173AD">
      <w:pPr>
        <w:tabs>
          <w:tab w:val="left" w:pos="426"/>
          <w:tab w:val="left" w:pos="5670"/>
        </w:tabs>
        <w:spacing w:after="60"/>
        <w:rPr>
          <w:rFonts w:ascii="Arial" w:hAnsi="Arial"/>
          <w:sz w:val="20"/>
          <w:szCs w:val="24"/>
          <w:lang w:val="cs-CZ" w:eastAsia="sk-SK"/>
        </w:rPr>
      </w:pPr>
      <w:r>
        <w:rPr>
          <w:rFonts w:ascii="Arial" w:hAnsi="Arial"/>
          <w:sz w:val="20"/>
          <w:szCs w:val="24"/>
          <w:lang w:val="cs-CZ" w:eastAsia="sk-SK"/>
        </w:rPr>
        <w:tab/>
      </w:r>
      <w:r>
        <w:rPr>
          <w:rFonts w:ascii="Arial" w:hAnsi="Arial"/>
          <w:sz w:val="20"/>
          <w:szCs w:val="24"/>
          <w:lang w:val="cs-CZ" w:eastAsia="sk-SK"/>
        </w:rPr>
        <w:tab/>
      </w:r>
    </w:p>
    <w:p w14:paraId="28485D47" w14:textId="4BA06CB4" w:rsidR="009173AD" w:rsidRPr="00AE6FC2" w:rsidRDefault="009173AD" w:rsidP="009173A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ab/>
        <w:t>.........................................................</w:t>
      </w:r>
      <w:r w:rsidR="003D14A8">
        <w:rPr>
          <w:rFonts w:ascii="Arial" w:hAnsi="Arial"/>
          <w:sz w:val="20"/>
          <w:szCs w:val="24"/>
          <w:lang w:val="cs-CZ" w:eastAsia="sk-SK"/>
        </w:rPr>
        <w:tab/>
      </w:r>
      <w:r w:rsidR="003D14A8" w:rsidRPr="00AE6FC2">
        <w:rPr>
          <w:rFonts w:ascii="Arial" w:hAnsi="Arial"/>
          <w:sz w:val="20"/>
          <w:szCs w:val="24"/>
          <w:lang w:val="cs-CZ" w:eastAsia="sk-SK"/>
        </w:rPr>
        <w:t>.....................................................</w:t>
      </w:r>
    </w:p>
    <w:p w14:paraId="7B2F27D5" w14:textId="77777777" w:rsidR="009173AD" w:rsidRPr="00AE6FC2" w:rsidRDefault="009173AD" w:rsidP="009173AD">
      <w:pPr>
        <w:spacing w:after="60"/>
        <w:rPr>
          <w:rFonts w:ascii="Arial" w:hAnsi="Arial"/>
          <w:b/>
          <w:bCs/>
          <w:iCs/>
          <w:sz w:val="20"/>
          <w:szCs w:val="24"/>
          <w:lang w:val="cs-CZ" w:eastAsia="sk-SK"/>
        </w:rPr>
      </w:pPr>
      <w:r>
        <w:rPr>
          <w:rFonts w:ascii="Arial" w:hAnsi="Arial"/>
          <w:b/>
          <w:sz w:val="20"/>
          <w:szCs w:val="24"/>
          <w:lang w:val="cs-CZ" w:eastAsia="sk-SK"/>
        </w:rPr>
        <w:t xml:space="preserve">         </w:t>
      </w:r>
      <w:r w:rsidRPr="00C031EB">
        <w:rPr>
          <w:rFonts w:ascii="Arial" w:hAnsi="Arial"/>
          <w:b/>
          <w:sz w:val="20"/>
          <w:szCs w:val="24"/>
          <w:lang w:val="cs-CZ" w:eastAsia="sk-SK"/>
        </w:rPr>
        <w:t>Ing. Filip Macháček</w:t>
      </w:r>
      <w:r w:rsidRPr="00AE6FC2">
        <w:rPr>
          <w:rFonts w:ascii="Arial" w:hAnsi="Arial"/>
          <w:b/>
          <w:sz w:val="20"/>
          <w:szCs w:val="24"/>
          <w:lang w:val="cs-CZ" w:eastAsia="sk-SK"/>
        </w:rPr>
        <w:tab/>
        <w:t xml:space="preserve">                                              </w:t>
      </w:r>
      <w:r>
        <w:rPr>
          <w:rFonts w:ascii="Arial" w:hAnsi="Arial"/>
          <w:b/>
          <w:sz w:val="20"/>
          <w:szCs w:val="24"/>
          <w:lang w:val="cs-CZ" w:eastAsia="sk-SK"/>
        </w:rPr>
        <w:tab/>
        <w:t xml:space="preserve">       </w:t>
      </w:r>
      <w:r w:rsidRPr="00AE6FC2">
        <w:rPr>
          <w:rFonts w:ascii="Arial" w:hAnsi="Arial"/>
          <w:b/>
          <w:sz w:val="20"/>
          <w:szCs w:val="24"/>
          <w:lang w:val="cs-CZ" w:eastAsia="sk-SK"/>
        </w:rPr>
        <w:t xml:space="preserve"> </w:t>
      </w:r>
      <w:r w:rsidRPr="00C031EB">
        <w:rPr>
          <w:rFonts w:ascii="Arial" w:hAnsi="Arial"/>
          <w:b/>
          <w:sz w:val="20"/>
          <w:szCs w:val="24"/>
          <w:lang w:val="cs-CZ" w:eastAsia="sk-SK"/>
        </w:rPr>
        <w:t>PhDr. Rastislav Droppa</w:t>
      </w:r>
    </w:p>
    <w:p w14:paraId="5B181BAD" w14:textId="77777777" w:rsidR="009173AD" w:rsidRPr="00AE6FC2" w:rsidRDefault="009173AD" w:rsidP="009173AD">
      <w:pPr>
        <w:spacing w:after="60"/>
        <w:rPr>
          <w:rFonts w:ascii="Arial" w:hAnsi="Arial"/>
          <w:sz w:val="20"/>
          <w:szCs w:val="24"/>
          <w:lang w:val="cs-CZ" w:eastAsia="sk-SK"/>
        </w:rPr>
      </w:pPr>
      <w:r w:rsidRPr="00AE6FC2">
        <w:rPr>
          <w:rFonts w:ascii="Arial" w:hAnsi="Arial"/>
          <w:iCs/>
          <w:sz w:val="20"/>
          <w:szCs w:val="24"/>
          <w:lang w:val="cs-CZ" w:eastAsia="sk-SK"/>
        </w:rPr>
        <w:t xml:space="preserve"> </w:t>
      </w:r>
      <w:r>
        <w:rPr>
          <w:rFonts w:ascii="Arial" w:hAnsi="Arial"/>
          <w:iCs/>
          <w:sz w:val="20"/>
          <w:szCs w:val="24"/>
          <w:lang w:val="cs-CZ" w:eastAsia="sk-SK"/>
        </w:rPr>
        <w:t xml:space="preserve">   </w:t>
      </w:r>
      <w:r w:rsidRPr="00AE6FC2">
        <w:rPr>
          <w:rFonts w:ascii="Arial" w:hAnsi="Arial"/>
          <w:iCs/>
          <w:sz w:val="20"/>
          <w:szCs w:val="24"/>
          <w:lang w:val="cs-CZ" w:eastAsia="sk-SK"/>
        </w:rPr>
        <w:t>predseda predstavenstva</w:t>
      </w:r>
      <w:r>
        <w:rPr>
          <w:rFonts w:ascii="Arial" w:hAnsi="Arial"/>
          <w:sz w:val="20"/>
          <w:szCs w:val="24"/>
          <w:lang w:val="cs-CZ" w:eastAsia="sk-SK"/>
        </w:rPr>
        <w:t xml:space="preserve"> a</w:t>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t xml:space="preserve">      </w:t>
      </w:r>
      <w:r>
        <w:rPr>
          <w:rFonts w:ascii="Arial" w:eastAsia="Times New Roman" w:hAnsi="Arial"/>
          <w:sz w:val="20"/>
          <w:szCs w:val="24"/>
          <w:lang w:eastAsia="cs-CZ"/>
        </w:rPr>
        <w:t>podpredseda predstavenstva</w:t>
      </w:r>
    </w:p>
    <w:p w14:paraId="46EA9B15" w14:textId="77777777" w:rsidR="009173AD" w:rsidRPr="00AE6FC2" w:rsidRDefault="009173AD" w:rsidP="009173AD">
      <w:pPr>
        <w:tabs>
          <w:tab w:val="center" w:pos="2127"/>
          <w:tab w:val="left" w:pos="5387"/>
        </w:tabs>
        <w:spacing w:after="0"/>
        <w:rPr>
          <w:rFonts w:ascii="Arial" w:eastAsia="Times New Roman" w:hAnsi="Arial" w:cs="Arial"/>
          <w:sz w:val="20"/>
          <w:szCs w:val="20"/>
          <w:lang w:eastAsia="cs-CZ"/>
        </w:rPr>
      </w:pPr>
      <w:r>
        <w:rPr>
          <w:rFonts w:ascii="Arial" w:eastAsia="Times New Roman" w:hAnsi="Arial" w:cs="Arial"/>
          <w:sz w:val="20"/>
          <w:szCs w:val="20"/>
          <w:lang w:eastAsia="cs-CZ"/>
        </w:rPr>
        <w:t xml:space="preserve">           generálny riaditeľ</w:t>
      </w:r>
    </w:p>
    <w:bookmarkEnd w:id="0"/>
    <w:p w14:paraId="09851248" w14:textId="77777777" w:rsidR="0002111E" w:rsidRDefault="0002111E" w:rsidP="008A5841">
      <w:pPr>
        <w:tabs>
          <w:tab w:val="left" w:pos="284"/>
          <w:tab w:val="left" w:pos="2268"/>
          <w:tab w:val="left" w:pos="2694"/>
        </w:tabs>
        <w:spacing w:after="0" w:line="240" w:lineRule="auto"/>
        <w:jc w:val="both"/>
        <w:rPr>
          <w:rFonts w:ascii="Arial" w:eastAsia="Times New Roman" w:hAnsi="Arial" w:cs="Arial"/>
          <w:sz w:val="20"/>
          <w:szCs w:val="20"/>
        </w:rPr>
      </w:pPr>
    </w:p>
    <w:sectPr w:rsidR="0002111E" w:rsidSect="007C474C">
      <w:headerReference w:type="default" r:id="rId24"/>
      <w:footerReference w:type="even" r:id="rId25"/>
      <w:footerReference w:type="default" r:id="rId26"/>
      <w:type w:val="oddPage"/>
      <w:pgSz w:w="11906" w:h="16838"/>
      <w:pgMar w:top="0" w:right="1700"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FF6" w14:textId="77777777" w:rsidR="008F293D" w:rsidRDefault="008F293D" w:rsidP="008074C7">
      <w:pPr>
        <w:spacing w:after="0" w:line="240" w:lineRule="auto"/>
      </w:pPr>
      <w:r>
        <w:separator/>
      </w:r>
    </w:p>
  </w:endnote>
  <w:endnote w:type="continuationSeparator" w:id="0">
    <w:p w14:paraId="0B25EFFF" w14:textId="77777777" w:rsidR="008F293D" w:rsidRDefault="008F293D" w:rsidP="008074C7">
      <w:pPr>
        <w:spacing w:after="0" w:line="240" w:lineRule="auto"/>
      </w:pPr>
      <w:r>
        <w:continuationSeparator/>
      </w:r>
    </w:p>
  </w:endnote>
  <w:endnote w:type="continuationNotice" w:id="1">
    <w:p w14:paraId="1D26431E" w14:textId="77777777" w:rsidR="008F293D" w:rsidRDefault="008F2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Calibri-7738-Identity-H">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278D" w14:textId="77777777" w:rsidR="00836A99" w:rsidRDefault="00836A99"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80C31C0" w14:textId="77777777" w:rsidR="00836A99" w:rsidRDefault="00836A9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60789388"/>
      <w:docPartObj>
        <w:docPartGallery w:val="Page Numbers (Bottom of Page)"/>
        <w:docPartUnique/>
      </w:docPartObj>
    </w:sdtPr>
    <w:sdtContent>
      <w:sdt>
        <w:sdtPr>
          <w:rPr>
            <w:rFonts w:ascii="Arial" w:hAnsi="Arial" w:cs="Arial"/>
            <w:sz w:val="16"/>
          </w:rPr>
          <w:id w:val="-1769616900"/>
          <w:docPartObj>
            <w:docPartGallery w:val="Page Numbers (Top of Page)"/>
            <w:docPartUnique/>
          </w:docPartObj>
        </w:sdtPr>
        <w:sdtContent>
          <w:p w14:paraId="0C690604" w14:textId="77777777" w:rsidR="00836A99" w:rsidRDefault="00836A99">
            <w:pPr>
              <w:pStyle w:val="Pta"/>
              <w:jc w:val="right"/>
              <w:rPr>
                <w:rFonts w:ascii="Arial" w:hAnsi="Arial" w:cs="Arial"/>
                <w:sz w:val="16"/>
              </w:rPr>
            </w:pPr>
          </w:p>
          <w:p w14:paraId="368B7255" w14:textId="7B078914" w:rsidR="00836A99" w:rsidRPr="009562A1" w:rsidRDefault="00836A99">
            <w:pPr>
              <w:pStyle w:val="Pta"/>
              <w:jc w:val="right"/>
              <w:rPr>
                <w:rFonts w:ascii="Arial" w:hAnsi="Arial" w:cs="Arial"/>
                <w:sz w:val="16"/>
              </w:rPr>
            </w:pPr>
            <w:r w:rsidRPr="009562A1">
              <w:rPr>
                <w:rFonts w:ascii="Arial" w:hAnsi="Arial" w:cs="Arial"/>
                <w:sz w:val="16"/>
              </w:rPr>
              <w:t xml:space="preserve">Strana </w:t>
            </w:r>
            <w:r w:rsidRPr="009562A1">
              <w:rPr>
                <w:rFonts w:ascii="Arial" w:hAnsi="Arial" w:cs="Arial"/>
                <w:b/>
                <w:bCs/>
                <w:sz w:val="16"/>
              </w:rPr>
              <w:fldChar w:fldCharType="begin"/>
            </w:r>
            <w:r w:rsidRPr="009562A1">
              <w:rPr>
                <w:rFonts w:ascii="Arial" w:hAnsi="Arial" w:cs="Arial"/>
                <w:b/>
                <w:bCs/>
                <w:sz w:val="16"/>
              </w:rPr>
              <w:instrText>PAGE</w:instrText>
            </w:r>
            <w:r w:rsidRPr="009562A1">
              <w:rPr>
                <w:rFonts w:ascii="Arial" w:hAnsi="Arial" w:cs="Arial"/>
                <w:b/>
                <w:bCs/>
                <w:sz w:val="16"/>
              </w:rPr>
              <w:fldChar w:fldCharType="separate"/>
            </w:r>
            <w:r w:rsidR="00032EE9">
              <w:rPr>
                <w:rFonts w:ascii="Arial" w:hAnsi="Arial" w:cs="Arial"/>
                <w:b/>
                <w:bCs/>
                <w:sz w:val="16"/>
              </w:rPr>
              <w:t>22</w:t>
            </w:r>
            <w:r w:rsidRPr="009562A1">
              <w:rPr>
                <w:rFonts w:ascii="Arial" w:hAnsi="Arial" w:cs="Arial"/>
                <w:b/>
                <w:bCs/>
                <w:sz w:val="16"/>
              </w:rPr>
              <w:fldChar w:fldCharType="end"/>
            </w:r>
            <w:r w:rsidRPr="009562A1">
              <w:rPr>
                <w:rFonts w:ascii="Arial" w:hAnsi="Arial" w:cs="Arial"/>
                <w:sz w:val="16"/>
              </w:rPr>
              <w:t xml:space="preserve"> z </w:t>
            </w:r>
            <w:r w:rsidRPr="009562A1">
              <w:rPr>
                <w:rFonts w:ascii="Arial" w:hAnsi="Arial" w:cs="Arial"/>
                <w:b/>
                <w:bCs/>
                <w:sz w:val="16"/>
              </w:rPr>
              <w:fldChar w:fldCharType="begin"/>
            </w:r>
            <w:r w:rsidRPr="009562A1">
              <w:rPr>
                <w:rFonts w:ascii="Arial" w:hAnsi="Arial" w:cs="Arial"/>
                <w:b/>
                <w:bCs/>
                <w:sz w:val="16"/>
              </w:rPr>
              <w:instrText>NUMPAGES</w:instrText>
            </w:r>
            <w:r w:rsidRPr="009562A1">
              <w:rPr>
                <w:rFonts w:ascii="Arial" w:hAnsi="Arial" w:cs="Arial"/>
                <w:b/>
                <w:bCs/>
                <w:sz w:val="16"/>
              </w:rPr>
              <w:fldChar w:fldCharType="separate"/>
            </w:r>
            <w:r w:rsidR="00032EE9">
              <w:rPr>
                <w:rFonts w:ascii="Arial" w:hAnsi="Arial" w:cs="Arial"/>
                <w:b/>
                <w:bCs/>
                <w:sz w:val="16"/>
              </w:rPr>
              <w:t>59</w:t>
            </w:r>
            <w:r w:rsidRPr="009562A1">
              <w:rPr>
                <w:rFonts w:ascii="Arial" w:hAnsi="Arial" w:cs="Arial"/>
                <w:b/>
                <w:bCs/>
                <w:sz w:val="16"/>
              </w:rPr>
              <w:fldChar w:fldCharType="end"/>
            </w:r>
          </w:p>
        </w:sdtContent>
      </w:sdt>
    </w:sdtContent>
  </w:sdt>
  <w:p w14:paraId="4B8117AC" w14:textId="77777777" w:rsidR="00836A99" w:rsidRPr="009562A1" w:rsidRDefault="00836A99">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A795" w14:textId="77777777" w:rsidR="008F293D" w:rsidRDefault="008F293D" w:rsidP="008074C7">
      <w:pPr>
        <w:spacing w:after="0" w:line="240" w:lineRule="auto"/>
      </w:pPr>
      <w:r>
        <w:separator/>
      </w:r>
    </w:p>
  </w:footnote>
  <w:footnote w:type="continuationSeparator" w:id="0">
    <w:p w14:paraId="62131995" w14:textId="77777777" w:rsidR="008F293D" w:rsidRDefault="008F293D" w:rsidP="008074C7">
      <w:pPr>
        <w:spacing w:after="0" w:line="240" w:lineRule="auto"/>
      </w:pPr>
      <w:r>
        <w:continuationSeparator/>
      </w:r>
    </w:p>
  </w:footnote>
  <w:footnote w:type="continuationNotice" w:id="1">
    <w:p w14:paraId="75D51F51" w14:textId="77777777" w:rsidR="008F293D" w:rsidRDefault="008F293D">
      <w:pPr>
        <w:spacing w:after="0" w:line="240" w:lineRule="auto"/>
      </w:pPr>
    </w:p>
  </w:footnote>
  <w:footnote w:id="2">
    <w:p w14:paraId="4C1DC36F" w14:textId="77777777" w:rsidR="00836A99" w:rsidRPr="005B4DB6" w:rsidRDefault="00836A99" w:rsidP="008074C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Zákon č. 315/2016 Z. z. o registri partnerov verejného sektora a o zmene a doplnení niektorých zákonov v znení neskorších predpisov.</w:t>
      </w:r>
    </w:p>
  </w:footnote>
  <w:footnote w:id="3">
    <w:p w14:paraId="2CDF5F87" w14:textId="77777777" w:rsidR="00836A99" w:rsidRPr="005B4DB6" w:rsidRDefault="00836A99" w:rsidP="008074C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 18 zákona č. 315/2016 Z. z. o registri partnerov verejného sektora a o zmene a doplnení niektorých zákonov v znení neskorších predpisov.</w:t>
      </w:r>
    </w:p>
  </w:footnote>
  <w:footnote w:id="4">
    <w:p w14:paraId="10D50410" w14:textId="16610225" w:rsidR="00836A99" w:rsidRPr="00164B5E" w:rsidRDefault="00836A99" w:rsidP="00995774">
      <w:pPr>
        <w:autoSpaceDE w:val="0"/>
        <w:autoSpaceDN w:val="0"/>
        <w:adjustRightInd w:val="0"/>
        <w:spacing w:after="0" w:line="240" w:lineRule="auto"/>
        <w:jc w:val="both"/>
        <w:rPr>
          <w:rFonts w:ascii="Arial" w:hAnsi="Arial" w:cs="Arial"/>
        </w:rPr>
      </w:pPr>
      <w:r w:rsidRPr="00124CF6">
        <w:rPr>
          <w:rStyle w:val="Odkaznapoznmkupodiarou"/>
          <w:rFonts w:cs="Calibri"/>
          <w:sz w:val="18"/>
          <w:szCs w:val="18"/>
        </w:rPr>
        <w:sym w:font="Symbol" w:char="F02A"/>
      </w:r>
      <w:r w:rsidRPr="00124CF6">
        <w:rPr>
          <w:rFonts w:cs="Calibri"/>
          <w:sz w:val="18"/>
          <w:szCs w:val="18"/>
        </w:rPr>
        <w:t xml:space="preserve"> </w:t>
      </w:r>
      <w:r w:rsidRPr="00995774">
        <w:rPr>
          <w:rFonts w:ascii="Arial" w:hAnsi="Arial" w:cs="Arial"/>
          <w:color w:val="000000"/>
          <w:sz w:val="18"/>
          <w:szCs w:val="18"/>
        </w:rPr>
        <w:t>Z uchádzačom predložených dokladov podľa bodu 13. časť B.1 Opis predmetu zákazky týchto SP, ktoré sú predkladané za osoby uvedené v Prílohe č. 1 - Zoznam osôb zodpovedných za poskytnutie služby, musí/-ia byť minimálne zrejmé: Údaje o vzdelaní a odbornej praxi u osôb zodpovedných za poskytnutie služby, čo uchádzač u týchto osôb preukáže predložením zoznamom zmlúv, príslušnými platnými certifikátmi a/alebo platnými potvrdeniami o absolvovaní príslušných školení osôb zodpovedných za poskytnutie služby alebo ekvivalentnými dokladmi. Verejný obstarávateľ príjme aj iné obsahom a rozsahom rovnocenné doklady vydané príslušnými inštitúciami v inom členskom štáte Európskej únie, predložené uchádzačom preukazujúce požadované skutočnosti.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DD7" w14:textId="51CA5479" w:rsidR="00836A99" w:rsidRDefault="00836A99" w:rsidP="004B4628">
    <w:pPr>
      <w:pStyle w:val="Hlavika"/>
      <w:rPr>
        <w:rFonts w:ascii="Arial" w:hAnsi="Arial" w:cs="Arial"/>
        <w:sz w:val="16"/>
        <w:szCs w:val="16"/>
      </w:rPr>
    </w:pPr>
    <w:r w:rsidRPr="001F5AE1">
      <w:rPr>
        <w:rFonts w:ascii="Arial" w:hAnsi="Arial"/>
        <w:sz w:val="16"/>
        <w:lang w:val="cs-CZ"/>
      </w:rPr>
      <w:t>Výkon servisnej činnosti (údržby a technických prehliadok) a opráv stavebnej a technologickej časti tunelov Žilina a Ovčiarsko a technologického vybavenia diaľnice D1 Hričovské Podhradie - Lietavská Lúčka</w:t>
    </w:r>
    <w:r>
      <w:rPr>
        <w:rFonts w:ascii="Arial" w:hAnsi="Arial" w:cs="Arial"/>
        <w:sz w:val="16"/>
        <w:szCs w:val="16"/>
      </w:rPr>
      <w:tab/>
    </w:r>
  </w:p>
  <w:p w14:paraId="0476F70F" w14:textId="6398655D" w:rsidR="00836A99" w:rsidRPr="007E353B" w:rsidRDefault="00836A99" w:rsidP="004B4628">
    <w:pPr>
      <w:pStyle w:val="Hlavika"/>
      <w:rPr>
        <w:rFonts w:ascii="Arial" w:hAnsi="Arial" w:cs="Arial"/>
        <w:sz w:val="16"/>
        <w:szCs w:val="16"/>
      </w:rPr>
    </w:pPr>
    <w:r>
      <w:rPr>
        <w:rFonts w:ascii="Arial" w:hAnsi="Arial" w:cs="Arial"/>
        <w:sz w:val="16"/>
        <w:szCs w:val="16"/>
      </w:rPr>
      <w:tab/>
    </w:r>
  </w:p>
  <w:p w14:paraId="0E56314E" w14:textId="77777777" w:rsidR="00836A99" w:rsidRPr="007109EA" w:rsidRDefault="00836A99" w:rsidP="007109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4743"/>
        </w:tabs>
        <w:ind w:left="47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6C4D7E"/>
    <w:multiLevelType w:val="hybridMultilevel"/>
    <w:tmpl w:val="53A204EA"/>
    <w:lvl w:ilvl="0" w:tplc="B4604298">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BEE4B962">
      <w:start w:val="1"/>
      <w:numFmt w:val="bullet"/>
      <w:lvlText w:val=""/>
      <w:lvlJc w:val="left"/>
      <w:pPr>
        <w:ind w:left="2124" w:hanging="144"/>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4F6CAA"/>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02262BB8"/>
    <w:multiLevelType w:val="hybridMultilevel"/>
    <w:tmpl w:val="C9D8E19A"/>
    <w:lvl w:ilvl="0" w:tplc="7D1C351E">
      <w:start w:val="1"/>
      <w:numFmt w:val="decimalZero"/>
      <w:lvlText w:val="1.5%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027740FA"/>
    <w:multiLevelType w:val="hybridMultilevel"/>
    <w:tmpl w:val="CDC45BC2"/>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8"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672708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6B20D98"/>
    <w:multiLevelType w:val="hybridMultilevel"/>
    <w:tmpl w:val="BF28EF12"/>
    <w:lvl w:ilvl="0" w:tplc="15969E4C">
      <w:start w:val="1"/>
      <w:numFmt w:val="lowerLetter"/>
      <w:lvlText w:val="%1)"/>
      <w:lvlJc w:val="left"/>
      <w:pPr>
        <w:ind w:left="1637"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076C6A45"/>
    <w:multiLevelType w:val="multilevel"/>
    <w:tmpl w:val="1830432A"/>
    <w:lvl w:ilvl="0">
      <w:start w:val="11"/>
      <w:numFmt w:val="decimal"/>
      <w:lvlText w:val="%1"/>
      <w:lvlJc w:val="left"/>
      <w:pPr>
        <w:ind w:left="384" w:hanging="384"/>
      </w:pPr>
      <w:rPr>
        <w:rFonts w:hint="default"/>
      </w:rPr>
    </w:lvl>
    <w:lvl w:ilvl="1">
      <w:start w:val="1"/>
      <w:numFmt w:val="decimal"/>
      <w:lvlText w:val="%1.%2"/>
      <w:lvlJc w:val="left"/>
      <w:pPr>
        <w:ind w:left="2226" w:hanging="384"/>
      </w:pPr>
      <w:rPr>
        <w:rFonts w:ascii="Arial" w:hAnsi="Arial" w:cs="Arial" w:hint="default"/>
        <w:sz w:val="20"/>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084D2CC1"/>
    <w:multiLevelType w:val="hybridMultilevel"/>
    <w:tmpl w:val="32CC4206"/>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5" w15:restartNumberingAfterBreak="0">
    <w:nsid w:val="093D21E7"/>
    <w:multiLevelType w:val="multilevel"/>
    <w:tmpl w:val="41A274B4"/>
    <w:lvl w:ilvl="0">
      <w:start w:val="1"/>
      <w:numFmt w:val="decimal"/>
      <w:lvlText w:val="%1."/>
      <w:lvlJc w:val="left"/>
      <w:pPr>
        <w:ind w:left="1212" w:hanging="360"/>
      </w:pPr>
    </w:lvl>
    <w:lvl w:ilvl="1">
      <w:start w:val="1"/>
      <w:numFmt w:val="decimal"/>
      <w:lvlText w:val="8.%2"/>
      <w:lvlJc w:val="left"/>
      <w:pPr>
        <w:ind w:left="1227" w:hanging="375"/>
      </w:pPr>
      <w:rPr>
        <w:rFonts w:hint="default"/>
        <w:b w:val="0"/>
      </w:rPr>
    </w:lvl>
    <w:lvl w:ilvl="2">
      <w:start w:val="1"/>
      <w:numFmt w:val="decimal"/>
      <w:isLgl/>
      <w:lvlText w:val="%1.%2.%3"/>
      <w:lvlJc w:val="left"/>
      <w:pPr>
        <w:ind w:left="1572" w:hanging="720"/>
      </w:pPr>
    </w:lvl>
    <w:lvl w:ilvl="3">
      <w:start w:val="1"/>
      <w:numFmt w:val="decimal"/>
      <w:isLgl/>
      <w:lvlText w:val="%1.%2.%3.%4"/>
      <w:lvlJc w:val="left"/>
      <w:pPr>
        <w:ind w:left="1572" w:hanging="720"/>
      </w:pPr>
    </w:lvl>
    <w:lvl w:ilvl="4">
      <w:start w:val="1"/>
      <w:numFmt w:val="decimal"/>
      <w:isLgl/>
      <w:lvlText w:val="%1.%2.%3.%4.%5"/>
      <w:lvlJc w:val="left"/>
      <w:pPr>
        <w:ind w:left="1932" w:hanging="1080"/>
      </w:pPr>
    </w:lvl>
    <w:lvl w:ilvl="5">
      <w:start w:val="1"/>
      <w:numFmt w:val="decimal"/>
      <w:isLgl/>
      <w:lvlText w:val="%1.%2.%3.%4.%5.%6"/>
      <w:lvlJc w:val="left"/>
      <w:pPr>
        <w:ind w:left="1932" w:hanging="1080"/>
      </w:pPr>
    </w:lvl>
    <w:lvl w:ilvl="6">
      <w:start w:val="1"/>
      <w:numFmt w:val="decimal"/>
      <w:isLgl/>
      <w:lvlText w:val="%1.%2.%3.%4.%5.%6.%7"/>
      <w:lvlJc w:val="left"/>
      <w:pPr>
        <w:ind w:left="2292" w:hanging="1440"/>
      </w:pPr>
    </w:lvl>
    <w:lvl w:ilvl="7">
      <w:start w:val="1"/>
      <w:numFmt w:val="decimal"/>
      <w:isLgl/>
      <w:lvlText w:val="%1.%2.%3.%4.%5.%6.%7.%8"/>
      <w:lvlJc w:val="left"/>
      <w:pPr>
        <w:ind w:left="2292" w:hanging="1440"/>
      </w:pPr>
    </w:lvl>
    <w:lvl w:ilvl="8">
      <w:start w:val="1"/>
      <w:numFmt w:val="decimal"/>
      <w:isLgl/>
      <w:lvlText w:val="%1.%2.%3.%4.%5.%6.%7.%8.%9"/>
      <w:lvlJc w:val="left"/>
      <w:pPr>
        <w:ind w:left="2292" w:hanging="1440"/>
      </w:pPr>
    </w:lvl>
  </w:abstractNum>
  <w:abstractNum w:abstractNumId="16" w15:restartNumberingAfterBreak="0">
    <w:nsid w:val="0CE90805"/>
    <w:multiLevelType w:val="hybridMultilevel"/>
    <w:tmpl w:val="D4568044"/>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25B5B8C"/>
    <w:multiLevelType w:val="hybridMultilevel"/>
    <w:tmpl w:val="4126BD70"/>
    <w:lvl w:ilvl="0" w:tplc="FE06E030">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133F1741"/>
    <w:multiLevelType w:val="hybridMultilevel"/>
    <w:tmpl w:val="A9FA6A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3CB16D3"/>
    <w:multiLevelType w:val="multilevel"/>
    <w:tmpl w:val="028AA752"/>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535430C"/>
    <w:multiLevelType w:val="hybridMultilevel"/>
    <w:tmpl w:val="DDBACBE2"/>
    <w:lvl w:ilvl="0" w:tplc="041B0017">
      <w:start w:val="1"/>
      <w:numFmt w:val="lowerLetter"/>
      <w:lvlText w:val="%1)"/>
      <w:lvlJc w:val="left"/>
      <w:pPr>
        <w:ind w:left="720" w:hanging="360"/>
      </w:pPr>
    </w:lvl>
    <w:lvl w:ilvl="1" w:tplc="041B0017">
      <w:start w:val="1"/>
      <w:numFmt w:val="lowerLetter"/>
      <w:lvlText w:val="%2)"/>
      <w:lvlJc w:val="left"/>
      <w:pPr>
        <w:ind w:left="360" w:hanging="360"/>
      </w:pPr>
    </w:lvl>
    <w:lvl w:ilvl="2" w:tplc="29946DCE">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67D014B"/>
    <w:multiLevelType w:val="multilevel"/>
    <w:tmpl w:val="E04671BC"/>
    <w:lvl w:ilvl="0">
      <w:start w:val="1"/>
      <w:numFmt w:val="decimal"/>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4" w15:restartNumberingAfterBreak="0">
    <w:nsid w:val="16851A28"/>
    <w:multiLevelType w:val="multilevel"/>
    <w:tmpl w:val="028AA752"/>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179D14E8"/>
    <w:multiLevelType w:val="hybridMultilevel"/>
    <w:tmpl w:val="8C00468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28" w15:restartNumberingAfterBreak="0">
    <w:nsid w:val="181C30C8"/>
    <w:multiLevelType w:val="hybridMultilevel"/>
    <w:tmpl w:val="1D2A43A6"/>
    <w:lvl w:ilvl="0" w:tplc="FEEAE246">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9" w15:restartNumberingAfterBreak="0">
    <w:nsid w:val="18EF470E"/>
    <w:multiLevelType w:val="multilevel"/>
    <w:tmpl w:val="22A6956C"/>
    <w:lvl w:ilvl="0">
      <w:start w:val="2"/>
      <w:numFmt w:val="decimal"/>
      <w:lvlText w:val="%1"/>
      <w:lvlJc w:val="left"/>
      <w:pPr>
        <w:ind w:left="360" w:hanging="360"/>
      </w:pPr>
      <w:rPr>
        <w:rFonts w:hint="default"/>
        <w:b/>
        <w:i w:val="0"/>
        <w:color w:val="auto"/>
      </w:rPr>
    </w:lvl>
    <w:lvl w:ilvl="1">
      <w:start w:val="1"/>
      <w:numFmt w:val="decimal"/>
      <w:lvlText w:val="%1.%2"/>
      <w:lvlJc w:val="left"/>
      <w:pPr>
        <w:ind w:left="644"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19F3440D"/>
    <w:multiLevelType w:val="multilevel"/>
    <w:tmpl w:val="924E3C92"/>
    <w:lvl w:ilvl="0">
      <w:start w:val="1"/>
      <w:numFmt w:val="decimal"/>
      <w:lvlText w:val="%1."/>
      <w:lvlJc w:val="left"/>
      <w:pPr>
        <w:ind w:left="106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1E21161E"/>
    <w:multiLevelType w:val="hybridMultilevel"/>
    <w:tmpl w:val="7A98A534"/>
    <w:lvl w:ilvl="0" w:tplc="2A1CBB46">
      <w:start w:val="1"/>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E486E1F"/>
    <w:multiLevelType w:val="hybridMultilevel"/>
    <w:tmpl w:val="BFF00B4E"/>
    <w:lvl w:ilvl="0" w:tplc="29946DCE">
      <w:start w:val="1"/>
      <w:numFmt w:val="upp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846030"/>
    <w:multiLevelType w:val="multilevel"/>
    <w:tmpl w:val="DA0818D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2"/>
      </w:rPr>
    </w:lvl>
    <w:lvl w:ilvl="2">
      <w:start w:val="1"/>
      <w:numFmt w:val="decimal"/>
      <w:lvlText w:val="%1.%2.%3"/>
      <w:lvlJc w:val="left"/>
      <w:pPr>
        <w:ind w:left="2136" w:hanging="720"/>
      </w:pPr>
      <w:rPr>
        <w:rFonts w:ascii="Arial" w:hAnsi="Arial" w:cs="Aria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20B20BDC"/>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20F64774"/>
    <w:multiLevelType w:val="multilevel"/>
    <w:tmpl w:val="60B692DC"/>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0" w15:restartNumberingAfterBreak="0">
    <w:nsid w:val="217D7379"/>
    <w:multiLevelType w:val="hybridMultilevel"/>
    <w:tmpl w:val="5FD6F94C"/>
    <w:lvl w:ilvl="0" w:tplc="2A1CBB46">
      <w:start w:val="1"/>
      <w:numFmt w:val="bullet"/>
      <w:lvlText w:val="-"/>
      <w:lvlJc w:val="left"/>
      <w:pPr>
        <w:ind w:left="1288" w:hanging="360"/>
      </w:pPr>
      <w:rPr>
        <w:rFonts w:ascii="Times New Roman" w:eastAsia="Times New Roman" w:hAnsi="Times New Roman" w:cs="Times New Roman"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2" w15:restartNumberingAfterBreak="0">
    <w:nsid w:val="25322368"/>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269F5B58"/>
    <w:multiLevelType w:val="multilevel"/>
    <w:tmpl w:val="B1742E2C"/>
    <w:lvl w:ilvl="0">
      <w:start w:val="6"/>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27760FF4"/>
    <w:multiLevelType w:val="multilevel"/>
    <w:tmpl w:val="C84C9474"/>
    <w:lvl w:ilvl="0">
      <w:start w:val="4"/>
      <w:numFmt w:val="decimal"/>
      <w:lvlText w:val="%1"/>
      <w:lvlJc w:val="left"/>
      <w:pPr>
        <w:ind w:left="360" w:hanging="360"/>
      </w:pPr>
      <w:rPr>
        <w:rFonts w:hint="default"/>
      </w:rPr>
    </w:lvl>
    <w:lvl w:ilvl="1">
      <w:start w:val="1"/>
      <w:numFmt w:val="decimal"/>
      <w:lvlText w:val="%1.%2"/>
      <w:lvlJc w:val="left"/>
      <w:pPr>
        <w:ind w:left="1068" w:hanging="360"/>
      </w:pPr>
      <w:rPr>
        <w:rFonts w:ascii="Arial" w:hAnsi="Arial" w:cs="Arial" w:hint="default"/>
      </w:rPr>
    </w:lvl>
    <w:lvl w:ilvl="2">
      <w:start w:val="1"/>
      <w:numFmt w:val="decimal"/>
      <w:lvlText w:val="%1.%2.%3"/>
      <w:lvlJc w:val="left"/>
      <w:pPr>
        <w:ind w:left="2136" w:hanging="720"/>
      </w:pPr>
      <w:rPr>
        <w:rFonts w:hint="default"/>
        <w:sz w:val="20"/>
        <w:szCs w:val="2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278A215E"/>
    <w:multiLevelType w:val="hybridMultilevel"/>
    <w:tmpl w:val="BF522932"/>
    <w:lvl w:ilvl="0" w:tplc="E1809EB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81E2ECC"/>
    <w:multiLevelType w:val="multilevel"/>
    <w:tmpl w:val="5F1878CE"/>
    <w:lvl w:ilvl="0">
      <w:start w:val="9"/>
      <w:numFmt w:val="decimal"/>
      <w:lvlText w:val="%1."/>
      <w:lvlJc w:val="left"/>
      <w:pPr>
        <w:ind w:left="785" w:hanging="360"/>
      </w:pPr>
      <w:rPr>
        <w:rFonts w:cs="Calibri" w:hint="default"/>
        <w:b/>
        <w:color w:val="auto"/>
        <w:sz w:val="22"/>
        <w:szCs w:val="22"/>
      </w:rPr>
    </w:lvl>
    <w:lvl w:ilvl="1">
      <w:start w:val="1"/>
      <w:numFmt w:val="decimal"/>
      <w:isLgl/>
      <w:lvlText w:val="%1.%2"/>
      <w:lvlJc w:val="left"/>
      <w:pPr>
        <w:ind w:left="785" w:hanging="360"/>
      </w:pPr>
      <w:rPr>
        <w:rFonts w:ascii="Arial" w:hAnsi="Arial" w:cs="Arial" w:hint="default"/>
        <w:color w:val="auto"/>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4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CE0A32"/>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2B854B6A"/>
    <w:multiLevelType w:val="hybridMultilevel"/>
    <w:tmpl w:val="7FE8878A"/>
    <w:lvl w:ilvl="0" w:tplc="48E035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2D1F2CDF"/>
    <w:multiLevelType w:val="hybridMultilevel"/>
    <w:tmpl w:val="A9FA6A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2D2B0EE5"/>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2DB10D35"/>
    <w:multiLevelType w:val="hybridMultilevel"/>
    <w:tmpl w:val="2FECCB56"/>
    <w:lvl w:ilvl="0" w:tplc="631A6A7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2FCD753B"/>
    <w:multiLevelType w:val="multilevel"/>
    <w:tmpl w:val="212C1798"/>
    <w:lvl w:ilvl="0">
      <w:start w:val="32"/>
      <w:numFmt w:val="decimal"/>
      <w:lvlText w:val="%1"/>
      <w:lvlJc w:val="left"/>
      <w:pPr>
        <w:ind w:left="720" w:hanging="360"/>
      </w:pPr>
      <w:rPr>
        <w:rFonts w:hint="default"/>
      </w:rPr>
    </w:lvl>
    <w:lvl w:ilvl="1">
      <w:start w:val="1"/>
      <w:numFmt w:val="decimal"/>
      <w:isLgl/>
      <w:lvlText w:val="%1.%2"/>
      <w:lvlJc w:val="left"/>
      <w:pPr>
        <w:ind w:left="928" w:hanging="360"/>
      </w:pPr>
      <w:rPr>
        <w:rFonts w:eastAsia="Calibri" w:hint="default"/>
        <w:sz w:val="20"/>
      </w:rPr>
    </w:lvl>
    <w:lvl w:ilvl="2">
      <w:start w:val="1"/>
      <w:numFmt w:val="decimal"/>
      <w:isLgl/>
      <w:lvlText w:val="%1.%2.%3"/>
      <w:lvlJc w:val="left"/>
      <w:pPr>
        <w:ind w:left="1496" w:hanging="720"/>
      </w:pPr>
      <w:rPr>
        <w:rFonts w:eastAsia="Calibri" w:hint="default"/>
      </w:rPr>
    </w:lvl>
    <w:lvl w:ilvl="3">
      <w:start w:val="1"/>
      <w:numFmt w:val="decimal"/>
      <w:isLgl/>
      <w:lvlText w:val="%1.%2.%3.%4"/>
      <w:lvlJc w:val="left"/>
      <w:pPr>
        <w:ind w:left="1704" w:hanging="720"/>
      </w:pPr>
      <w:rPr>
        <w:rFonts w:eastAsia="Calibri" w:hint="default"/>
      </w:rPr>
    </w:lvl>
    <w:lvl w:ilvl="4">
      <w:start w:val="1"/>
      <w:numFmt w:val="decimal"/>
      <w:isLgl/>
      <w:lvlText w:val="%1.%2.%3.%4.%5"/>
      <w:lvlJc w:val="left"/>
      <w:pPr>
        <w:ind w:left="1912" w:hanging="720"/>
      </w:pPr>
      <w:rPr>
        <w:rFonts w:eastAsia="Calibri" w:hint="default"/>
      </w:rPr>
    </w:lvl>
    <w:lvl w:ilvl="5">
      <w:start w:val="1"/>
      <w:numFmt w:val="decimal"/>
      <w:isLgl/>
      <w:lvlText w:val="%1.%2.%3.%4.%5.%6"/>
      <w:lvlJc w:val="left"/>
      <w:pPr>
        <w:ind w:left="2480" w:hanging="1080"/>
      </w:pPr>
      <w:rPr>
        <w:rFonts w:eastAsia="Calibri" w:hint="default"/>
      </w:rPr>
    </w:lvl>
    <w:lvl w:ilvl="6">
      <w:start w:val="1"/>
      <w:numFmt w:val="decimal"/>
      <w:isLgl/>
      <w:lvlText w:val="%1.%2.%3.%4.%5.%6.%7"/>
      <w:lvlJc w:val="left"/>
      <w:pPr>
        <w:ind w:left="2688" w:hanging="1080"/>
      </w:pPr>
      <w:rPr>
        <w:rFonts w:eastAsia="Calibri" w:hint="default"/>
      </w:rPr>
    </w:lvl>
    <w:lvl w:ilvl="7">
      <w:start w:val="1"/>
      <w:numFmt w:val="decimal"/>
      <w:isLgl/>
      <w:lvlText w:val="%1.%2.%3.%4.%5.%6.%7.%8"/>
      <w:lvlJc w:val="left"/>
      <w:pPr>
        <w:ind w:left="3256" w:hanging="1440"/>
      </w:pPr>
      <w:rPr>
        <w:rFonts w:eastAsia="Calibri" w:hint="default"/>
      </w:rPr>
    </w:lvl>
    <w:lvl w:ilvl="8">
      <w:start w:val="1"/>
      <w:numFmt w:val="decimal"/>
      <w:isLgl/>
      <w:lvlText w:val="%1.%2.%3.%4.%5.%6.%7.%8.%9"/>
      <w:lvlJc w:val="left"/>
      <w:pPr>
        <w:ind w:left="3464" w:hanging="1440"/>
      </w:pPr>
      <w:rPr>
        <w:rFonts w:eastAsia="Calibri" w:hint="default"/>
      </w:rPr>
    </w:lvl>
  </w:abstractNum>
  <w:abstractNum w:abstractNumId="55" w15:restartNumberingAfterBreak="0">
    <w:nsid w:val="2FE8135A"/>
    <w:multiLevelType w:val="multilevel"/>
    <w:tmpl w:val="1F4AE258"/>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30336060"/>
    <w:multiLevelType w:val="multilevel"/>
    <w:tmpl w:val="E78EF272"/>
    <w:lvl w:ilvl="0">
      <w:start w:val="1"/>
      <w:numFmt w:val="decimal"/>
      <w:lvlText w:val="%1."/>
      <w:lvlJc w:val="left"/>
      <w:pPr>
        <w:ind w:left="360" w:hanging="360"/>
      </w:pPr>
      <w:rPr>
        <w:rFonts w:ascii="Arial" w:hAnsi="Arial" w:cs="Arial"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30602055"/>
    <w:multiLevelType w:val="multilevel"/>
    <w:tmpl w:val="1372837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30903172"/>
    <w:multiLevelType w:val="multilevel"/>
    <w:tmpl w:val="A94437DC"/>
    <w:styleLink w:val="tl21"/>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9" w15:restartNumberingAfterBreak="0">
    <w:nsid w:val="30CE0F11"/>
    <w:multiLevelType w:val="hybridMultilevel"/>
    <w:tmpl w:val="786AEE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1E71C21"/>
    <w:multiLevelType w:val="hybridMultilevel"/>
    <w:tmpl w:val="AE86BE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4A55C47"/>
    <w:multiLevelType w:val="multilevel"/>
    <w:tmpl w:val="E78EF272"/>
    <w:lvl w:ilvl="0">
      <w:start w:val="1"/>
      <w:numFmt w:val="decimal"/>
      <w:lvlText w:val="%1."/>
      <w:lvlJc w:val="left"/>
      <w:pPr>
        <w:ind w:left="360" w:hanging="360"/>
      </w:pPr>
      <w:rPr>
        <w:rFonts w:ascii="Arial" w:hAnsi="Arial" w:cs="Arial"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2" w15:restartNumberingAfterBreak="0">
    <w:nsid w:val="36797F65"/>
    <w:multiLevelType w:val="hybridMultilevel"/>
    <w:tmpl w:val="36BC4992"/>
    <w:lvl w:ilvl="0" w:tplc="263AFE6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3" w15:restartNumberingAfterBreak="0">
    <w:nsid w:val="3942557D"/>
    <w:multiLevelType w:val="hybridMultilevel"/>
    <w:tmpl w:val="DB666D0A"/>
    <w:lvl w:ilvl="0" w:tplc="4DC26430">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4" w15:restartNumberingAfterBreak="0">
    <w:nsid w:val="3AF16FBF"/>
    <w:multiLevelType w:val="hybridMultilevel"/>
    <w:tmpl w:val="767E2A14"/>
    <w:lvl w:ilvl="0" w:tplc="A1E0824C">
      <w:start w:val="1"/>
      <w:numFmt w:val="lowerLetter"/>
      <w:lvlText w:val="%1)"/>
      <w:lvlJc w:val="left"/>
      <w:pPr>
        <w:ind w:left="1287" w:hanging="360"/>
      </w:pPr>
      <w:rPr>
        <w:rFonts w:cs="Times New Roman" w:hint="default"/>
        <w:b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5" w15:restartNumberingAfterBreak="0">
    <w:nsid w:val="3B9D42B2"/>
    <w:multiLevelType w:val="multilevel"/>
    <w:tmpl w:val="DA80F0D8"/>
    <w:lvl w:ilvl="0">
      <w:start w:val="32"/>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67" w15:restartNumberingAfterBreak="0">
    <w:nsid w:val="3C165103"/>
    <w:multiLevelType w:val="hybridMultilevel"/>
    <w:tmpl w:val="6604019A"/>
    <w:lvl w:ilvl="0" w:tplc="F7C4C26C">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8" w15:restartNumberingAfterBreak="0">
    <w:nsid w:val="3C804207"/>
    <w:multiLevelType w:val="multilevel"/>
    <w:tmpl w:val="49EC5D62"/>
    <w:lvl w:ilvl="0">
      <w:start w:val="15"/>
      <w:numFmt w:val="decimal"/>
      <w:lvlText w:val="%1"/>
      <w:lvlJc w:val="left"/>
      <w:pPr>
        <w:ind w:left="720" w:hanging="360"/>
      </w:pPr>
      <w:rPr>
        <w:rFonts w:hint="default"/>
      </w:rPr>
    </w:lvl>
    <w:lvl w:ilvl="1">
      <w:start w:val="5"/>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3C9E2B6F"/>
    <w:multiLevelType w:val="hybridMultilevel"/>
    <w:tmpl w:val="933AAB5E"/>
    <w:lvl w:ilvl="0" w:tplc="BDD658A6">
      <w:start w:val="1"/>
      <w:numFmt w:val="bullet"/>
      <w:lvlText w:val="­"/>
      <w:lvlJc w:val="left"/>
      <w:pPr>
        <w:ind w:left="1080" w:hanging="360"/>
      </w:pPr>
      <w:rPr>
        <w:rFonts w:ascii="Calibri" w:hAnsi="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0" w15:restartNumberingAfterBreak="0">
    <w:nsid w:val="3E3F2F9D"/>
    <w:multiLevelType w:val="hybridMultilevel"/>
    <w:tmpl w:val="6D060784"/>
    <w:lvl w:ilvl="0" w:tplc="858E1A6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1"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2" w15:restartNumberingAfterBreak="0">
    <w:nsid w:val="3F5E2E10"/>
    <w:multiLevelType w:val="hybridMultilevel"/>
    <w:tmpl w:val="E458B250"/>
    <w:lvl w:ilvl="0" w:tplc="38C8D84E">
      <w:start w:val="1"/>
      <w:numFmt w:val="lowerLetter"/>
      <w:lvlText w:val="%1)"/>
      <w:lvlJc w:val="left"/>
      <w:pPr>
        <w:ind w:left="720" w:hanging="360"/>
      </w:pPr>
    </w:lvl>
    <w:lvl w:ilvl="1" w:tplc="432C73AE">
      <w:start w:val="1"/>
      <w:numFmt w:val="decimal"/>
      <w:lvlText w:val="%2."/>
      <w:lvlJc w:val="left"/>
      <w:pPr>
        <w:ind w:left="1440" w:hanging="360"/>
      </w:pPr>
      <w:rPr>
        <w:rFonts w:hint="default"/>
      </w:r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7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5" w15:restartNumberingAfterBreak="0">
    <w:nsid w:val="42365BB9"/>
    <w:multiLevelType w:val="multilevel"/>
    <w:tmpl w:val="44F60EB8"/>
    <w:lvl w:ilvl="0">
      <w:start w:val="2"/>
      <w:numFmt w:val="decimal"/>
      <w:lvlText w:val="%1"/>
      <w:lvlJc w:val="left"/>
      <w:pPr>
        <w:ind w:left="360" w:hanging="360"/>
      </w:pPr>
      <w:rPr>
        <w:rFonts w:cs="Arial"/>
      </w:rPr>
    </w:lvl>
    <w:lvl w:ilvl="1">
      <w:start w:val="7"/>
      <w:numFmt w:val="decimal"/>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440" w:hanging="1440"/>
      </w:pPr>
      <w:rPr>
        <w:rFonts w:cs="Arial"/>
      </w:rPr>
    </w:lvl>
  </w:abstractNum>
  <w:abstractNum w:abstractNumId="76" w15:restartNumberingAfterBreak="0">
    <w:nsid w:val="43060D59"/>
    <w:multiLevelType w:val="hybridMultilevel"/>
    <w:tmpl w:val="6EA4E790"/>
    <w:lvl w:ilvl="0" w:tplc="7222FEFA">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78"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79" w15:restartNumberingAfterBreak="0">
    <w:nsid w:val="46735CA8"/>
    <w:multiLevelType w:val="hybridMultilevel"/>
    <w:tmpl w:val="BF28EF12"/>
    <w:lvl w:ilvl="0" w:tplc="15969E4C">
      <w:start w:val="1"/>
      <w:numFmt w:val="lowerLetter"/>
      <w:lvlText w:val="%1)"/>
      <w:lvlJc w:val="left"/>
      <w:pPr>
        <w:ind w:left="1637"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80" w15:restartNumberingAfterBreak="0">
    <w:nsid w:val="47013FBB"/>
    <w:multiLevelType w:val="multilevel"/>
    <w:tmpl w:val="B1383E76"/>
    <w:lvl w:ilvl="0">
      <w:start w:val="5"/>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473744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479E2E0F"/>
    <w:multiLevelType w:val="hybridMultilevel"/>
    <w:tmpl w:val="3F9A88AA"/>
    <w:lvl w:ilvl="0" w:tplc="7D1C351E">
      <w:start w:val="1"/>
      <w:numFmt w:val="decimalZero"/>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82338E6"/>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88"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4AF56B0B"/>
    <w:multiLevelType w:val="multilevel"/>
    <w:tmpl w:val="3E7A37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C0C31CC"/>
    <w:multiLevelType w:val="hybridMultilevel"/>
    <w:tmpl w:val="7D7EC7C0"/>
    <w:lvl w:ilvl="0" w:tplc="A4085DDE">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91" w15:restartNumberingAfterBreak="0">
    <w:nsid w:val="4D370A61"/>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4DA61042"/>
    <w:multiLevelType w:val="multilevel"/>
    <w:tmpl w:val="BDF265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4" w15:restartNumberingAfterBreak="0">
    <w:nsid w:val="4EB96553"/>
    <w:multiLevelType w:val="hybridMultilevel"/>
    <w:tmpl w:val="BFF00B4E"/>
    <w:lvl w:ilvl="0" w:tplc="29946DCE">
      <w:start w:val="1"/>
      <w:numFmt w:val="upp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3204A1"/>
    <w:multiLevelType w:val="multilevel"/>
    <w:tmpl w:val="1830432A"/>
    <w:lvl w:ilvl="0">
      <w:start w:val="11"/>
      <w:numFmt w:val="decimal"/>
      <w:lvlText w:val="%1"/>
      <w:lvlJc w:val="left"/>
      <w:pPr>
        <w:ind w:left="384" w:hanging="384"/>
      </w:pPr>
      <w:rPr>
        <w:rFonts w:hint="default"/>
      </w:rPr>
    </w:lvl>
    <w:lvl w:ilvl="1">
      <w:start w:val="1"/>
      <w:numFmt w:val="decimal"/>
      <w:lvlText w:val="%1.%2"/>
      <w:lvlJc w:val="left"/>
      <w:pPr>
        <w:ind w:left="2226" w:hanging="384"/>
      </w:pPr>
      <w:rPr>
        <w:rFonts w:ascii="Arial" w:hAnsi="Arial" w:cs="Arial" w:hint="default"/>
        <w:sz w:val="20"/>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6" w15:restartNumberingAfterBreak="0">
    <w:nsid w:val="53273D91"/>
    <w:multiLevelType w:val="hybridMultilevel"/>
    <w:tmpl w:val="BA7494E4"/>
    <w:lvl w:ilvl="0" w:tplc="9732E33A">
      <w:start w:val="1"/>
      <w:numFmt w:val="upp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7" w15:restartNumberingAfterBreak="0">
    <w:nsid w:val="55333DE9"/>
    <w:multiLevelType w:val="hybridMultilevel"/>
    <w:tmpl w:val="C4D0D93E"/>
    <w:lvl w:ilvl="0" w:tplc="881E8042">
      <w:start w:val="1"/>
      <w:numFmt w:val="lowerRoman"/>
      <w:lvlText w:val="(%1)"/>
      <w:lvlJc w:val="righ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8" w15:restartNumberingAfterBreak="0">
    <w:nsid w:val="56220DC0"/>
    <w:multiLevelType w:val="hybridMultilevel"/>
    <w:tmpl w:val="6DE45C92"/>
    <w:lvl w:ilvl="0" w:tplc="699889B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562937DF"/>
    <w:multiLevelType w:val="multilevel"/>
    <w:tmpl w:val="D070DA96"/>
    <w:lvl w:ilvl="0">
      <w:start w:val="8"/>
      <w:numFmt w:val="decimal"/>
      <w:lvlText w:val="%1"/>
      <w:lvlJc w:val="left"/>
      <w:pPr>
        <w:ind w:left="435" w:hanging="435"/>
      </w:pPr>
    </w:lvl>
    <w:lvl w:ilvl="1">
      <w:start w:val="4"/>
      <w:numFmt w:val="decimal"/>
      <w:lvlText w:val="%1.%2"/>
      <w:lvlJc w:val="left"/>
      <w:pPr>
        <w:ind w:left="718" w:hanging="435"/>
      </w:pPr>
      <w:rPr>
        <w:rFonts w:ascii="Arial" w:hAnsi="Arial" w:cs="Arial" w:hint="default"/>
        <w:sz w:val="20"/>
        <w:szCs w:val="20"/>
      </w:r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00" w15:restartNumberingAfterBreak="0">
    <w:nsid w:val="562E6D98"/>
    <w:multiLevelType w:val="multilevel"/>
    <w:tmpl w:val="9BB02FB8"/>
    <w:lvl w:ilvl="0">
      <w:start w:val="8"/>
      <w:numFmt w:val="decimal"/>
      <w:lvlText w:val="%1"/>
      <w:lvlJc w:val="left"/>
      <w:pPr>
        <w:ind w:left="360" w:hanging="360"/>
      </w:pPr>
    </w:lvl>
    <w:lvl w:ilvl="1">
      <w:start w:val="1"/>
      <w:numFmt w:val="decimal"/>
      <w:lvlText w:val="%1.%2"/>
      <w:lvlJc w:val="left"/>
      <w:pPr>
        <w:ind w:left="1800" w:hanging="360"/>
      </w:pPr>
      <w:rPr>
        <w:rFonts w:ascii="Arial" w:hAnsi="Arial" w:cs="Arial" w:hint="default"/>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10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2"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3" w15:restartNumberingAfterBreak="0">
    <w:nsid w:val="573A1A09"/>
    <w:multiLevelType w:val="hybridMultilevel"/>
    <w:tmpl w:val="F934CB54"/>
    <w:lvl w:ilvl="0" w:tplc="2A1CBB46">
      <w:start w:val="1"/>
      <w:numFmt w:val="bullet"/>
      <w:lvlText w:val="-"/>
      <w:lvlJc w:val="left"/>
      <w:pPr>
        <w:ind w:left="1571"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4" w15:restartNumberingAfterBreak="0">
    <w:nsid w:val="58854195"/>
    <w:multiLevelType w:val="multilevel"/>
    <w:tmpl w:val="D41CEF50"/>
    <w:lvl w:ilvl="0">
      <w:start w:val="1"/>
      <w:numFmt w:val="decimal"/>
      <w:lvlText w:val="%1."/>
      <w:lvlJc w:val="left"/>
      <w:pPr>
        <w:ind w:left="1800" w:hanging="360"/>
      </w:pPr>
    </w:lvl>
    <w:lvl w:ilvl="1">
      <w:start w:val="1"/>
      <w:numFmt w:val="decimal"/>
      <w:lvlText w:val="9.%2"/>
      <w:lvlJc w:val="left"/>
      <w:pPr>
        <w:ind w:left="1800" w:hanging="360"/>
      </w:pPr>
      <w:rPr>
        <w:rFonts w:ascii="Arial" w:hAnsi="Arial" w:cs="Arial" w:hint="default"/>
        <w:sz w:val="20"/>
        <w:szCs w:val="20"/>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2880" w:hanging="1440"/>
      </w:pPr>
    </w:lvl>
  </w:abstractNum>
  <w:abstractNum w:abstractNumId="105" w15:restartNumberingAfterBreak="0">
    <w:nsid w:val="59097FEA"/>
    <w:multiLevelType w:val="hybridMultilevel"/>
    <w:tmpl w:val="F8767EF2"/>
    <w:lvl w:ilvl="0" w:tplc="E982C25C">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6" w15:restartNumberingAfterBreak="0">
    <w:nsid w:val="5A397ABF"/>
    <w:multiLevelType w:val="multilevel"/>
    <w:tmpl w:val="E3F82D42"/>
    <w:lvl w:ilvl="0">
      <w:start w:val="10"/>
      <w:numFmt w:val="decimal"/>
      <w:lvlText w:val="%1"/>
      <w:lvlJc w:val="left"/>
      <w:pPr>
        <w:ind w:left="720" w:hanging="360"/>
      </w:pPr>
      <w:rPr>
        <w:rFonts w:hint="default"/>
      </w:rPr>
    </w:lvl>
    <w:lvl w:ilvl="1">
      <w:start w:val="1"/>
      <w:numFmt w:val="decimal"/>
      <w:isLgl/>
      <w:lvlText w:val="%1.%2"/>
      <w:lvlJc w:val="left"/>
      <w:pPr>
        <w:ind w:left="732" w:hanging="372"/>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BAB0082"/>
    <w:multiLevelType w:val="hybridMultilevel"/>
    <w:tmpl w:val="4F2013E0"/>
    <w:lvl w:ilvl="0" w:tplc="BDD658A6">
      <w:start w:val="1"/>
      <w:numFmt w:val="bullet"/>
      <w:lvlText w:val="­"/>
      <w:lvlJc w:val="left"/>
      <w:pPr>
        <w:ind w:left="1287" w:hanging="360"/>
      </w:pPr>
      <w:rPr>
        <w:rFonts w:ascii="Calibr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9" w15:restartNumberingAfterBreak="0">
    <w:nsid w:val="5C6E1FD6"/>
    <w:multiLevelType w:val="multilevel"/>
    <w:tmpl w:val="F9B0980E"/>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ECE5F92"/>
    <w:multiLevelType w:val="hybridMultilevel"/>
    <w:tmpl w:val="6786F654"/>
    <w:lvl w:ilvl="0" w:tplc="BDD658A6">
      <w:start w:val="1"/>
      <w:numFmt w:val="bullet"/>
      <w:lvlText w:val="­"/>
      <w:lvlJc w:val="left"/>
      <w:pPr>
        <w:ind w:left="1788" w:hanging="360"/>
      </w:pPr>
      <w:rPr>
        <w:rFonts w:ascii="Calibri" w:hAnsi="Calibri"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12" w15:restartNumberingAfterBreak="0">
    <w:nsid w:val="623A23F9"/>
    <w:multiLevelType w:val="hybridMultilevel"/>
    <w:tmpl w:val="DB666D0A"/>
    <w:lvl w:ilvl="0" w:tplc="4DC26430">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3" w15:restartNumberingAfterBreak="0">
    <w:nsid w:val="623D0908"/>
    <w:multiLevelType w:val="hybridMultilevel"/>
    <w:tmpl w:val="651081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23E2848"/>
    <w:multiLevelType w:val="multilevel"/>
    <w:tmpl w:val="14B2533A"/>
    <w:lvl w:ilvl="0">
      <w:start w:val="1"/>
      <w:numFmt w:val="decimal"/>
      <w:lvlText w:val="%1"/>
      <w:lvlJc w:val="left"/>
      <w:pPr>
        <w:ind w:left="435" w:hanging="435"/>
      </w:pPr>
      <w:rPr>
        <w:rFonts w:hint="default"/>
        <w:color w:val="auto"/>
      </w:rPr>
    </w:lvl>
    <w:lvl w:ilvl="1">
      <w:start w:val="1"/>
      <w:numFmt w:val="decimal"/>
      <w:lvlText w:val="%1.%2"/>
      <w:lvlJc w:val="left"/>
      <w:pPr>
        <w:ind w:left="795" w:hanging="435"/>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5" w15:restartNumberingAfterBreak="0">
    <w:nsid w:val="625A6721"/>
    <w:multiLevelType w:val="hybridMultilevel"/>
    <w:tmpl w:val="6D802F70"/>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16" w15:restartNumberingAfterBreak="0">
    <w:nsid w:val="67DE6D45"/>
    <w:multiLevelType w:val="multilevel"/>
    <w:tmpl w:val="3DCAE65C"/>
    <w:lvl w:ilvl="0">
      <w:start w:val="1"/>
      <w:numFmt w:val="decimal"/>
      <w:lvlText w:val="%1."/>
      <w:lvlJc w:val="left"/>
      <w:pPr>
        <w:ind w:left="900" w:hanging="360"/>
      </w:pPr>
    </w:lvl>
    <w:lvl w:ilvl="1">
      <w:start w:val="1"/>
      <w:numFmt w:val="decimal"/>
      <w:lvlText w:val="2.%2."/>
      <w:lvlJc w:val="left"/>
      <w:pPr>
        <w:ind w:left="1636" w:hanging="360"/>
      </w:pPr>
    </w:lvl>
    <w:lvl w:ilvl="2">
      <w:start w:val="1"/>
      <w:numFmt w:val="decimal"/>
      <w:isLgl/>
      <w:lvlText w:val="%1.%2.%3"/>
      <w:lvlJc w:val="left"/>
      <w:pPr>
        <w:ind w:left="2732" w:hanging="720"/>
      </w:pPr>
    </w:lvl>
    <w:lvl w:ilvl="3">
      <w:start w:val="1"/>
      <w:numFmt w:val="decimal"/>
      <w:isLgl/>
      <w:lvlText w:val="%1.%2.%3.%4"/>
      <w:lvlJc w:val="left"/>
      <w:pPr>
        <w:ind w:left="3468" w:hanging="720"/>
      </w:pPr>
    </w:lvl>
    <w:lvl w:ilvl="4">
      <w:start w:val="1"/>
      <w:numFmt w:val="decimal"/>
      <w:isLgl/>
      <w:lvlText w:val="%1.%2.%3.%4.%5"/>
      <w:lvlJc w:val="left"/>
      <w:pPr>
        <w:ind w:left="4204" w:hanging="720"/>
      </w:pPr>
    </w:lvl>
    <w:lvl w:ilvl="5">
      <w:start w:val="1"/>
      <w:numFmt w:val="decimal"/>
      <w:isLgl/>
      <w:lvlText w:val="%1.%2.%3.%4.%5.%6"/>
      <w:lvlJc w:val="left"/>
      <w:pPr>
        <w:ind w:left="5300" w:hanging="1080"/>
      </w:pPr>
    </w:lvl>
    <w:lvl w:ilvl="6">
      <w:start w:val="1"/>
      <w:numFmt w:val="decimal"/>
      <w:isLgl/>
      <w:lvlText w:val="%1.%2.%3.%4.%5.%6.%7"/>
      <w:lvlJc w:val="left"/>
      <w:pPr>
        <w:ind w:left="6036" w:hanging="1080"/>
      </w:pPr>
    </w:lvl>
    <w:lvl w:ilvl="7">
      <w:start w:val="1"/>
      <w:numFmt w:val="decimal"/>
      <w:isLgl/>
      <w:lvlText w:val="%1.%2.%3.%4.%5.%6.%7.%8"/>
      <w:lvlJc w:val="left"/>
      <w:pPr>
        <w:ind w:left="7132" w:hanging="1440"/>
      </w:pPr>
    </w:lvl>
    <w:lvl w:ilvl="8">
      <w:start w:val="1"/>
      <w:numFmt w:val="decimal"/>
      <w:isLgl/>
      <w:lvlText w:val="%1.%2.%3.%4.%5.%6.%7.%8.%9"/>
      <w:lvlJc w:val="left"/>
      <w:pPr>
        <w:ind w:left="7868" w:hanging="1440"/>
      </w:pPr>
    </w:lvl>
  </w:abstractNum>
  <w:abstractNum w:abstractNumId="11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69860657"/>
    <w:multiLevelType w:val="multilevel"/>
    <w:tmpl w:val="93CC924A"/>
    <w:lvl w:ilvl="0">
      <w:start w:val="1"/>
      <w:numFmt w:val="lowerLetter"/>
      <w:lvlText w:val="%1)"/>
      <w:lvlJc w:val="left"/>
      <w:pPr>
        <w:ind w:left="1211" w:hanging="360"/>
      </w:pPr>
      <w:rPr>
        <w:rFonts w:hint="default"/>
        <w:b w:val="0"/>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0" w15:restartNumberingAfterBreak="0">
    <w:nsid w:val="6D150C86"/>
    <w:multiLevelType w:val="hybridMultilevel"/>
    <w:tmpl w:val="2B18B048"/>
    <w:lvl w:ilvl="0" w:tplc="F6420B46">
      <w:start w:val="1"/>
      <w:numFmt w:val="decimal"/>
      <w:lvlText w:val="%1."/>
      <w:lvlJc w:val="left"/>
      <w:pPr>
        <w:ind w:left="1222"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E503F15"/>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2" w15:restartNumberingAfterBreak="0">
    <w:nsid w:val="6F612E56"/>
    <w:multiLevelType w:val="hybridMultilevel"/>
    <w:tmpl w:val="A6E2D42C"/>
    <w:lvl w:ilvl="0" w:tplc="2A1CBB46">
      <w:start w:val="1"/>
      <w:numFmt w:val="bullet"/>
      <w:lvlText w:val="-"/>
      <w:lvlJc w:val="left"/>
      <w:pPr>
        <w:ind w:left="2280" w:hanging="360"/>
      </w:pPr>
      <w:rPr>
        <w:rFonts w:ascii="Times New Roman" w:eastAsia="Times New Roman"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23"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124"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5"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6" w15:restartNumberingAfterBreak="0">
    <w:nsid w:val="726A15C9"/>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7" w15:restartNumberingAfterBreak="0">
    <w:nsid w:val="729C24D8"/>
    <w:multiLevelType w:val="hybridMultilevel"/>
    <w:tmpl w:val="54E65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5091E9A"/>
    <w:multiLevelType w:val="hybridMultilevel"/>
    <w:tmpl w:val="747A01E2"/>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9" w15:restartNumberingAfterBreak="0">
    <w:nsid w:val="75800E2A"/>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0" w15:restartNumberingAfterBreak="0">
    <w:nsid w:val="766F4CC4"/>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2"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34" w15:restartNumberingAfterBreak="0">
    <w:nsid w:val="79B97820"/>
    <w:multiLevelType w:val="hybridMultilevel"/>
    <w:tmpl w:val="ACF6EF6C"/>
    <w:lvl w:ilvl="0" w:tplc="34B2FAF0">
      <w:numFmt w:val="bullet"/>
      <w:lvlText w:val="-"/>
      <w:lvlJc w:val="left"/>
      <w:pPr>
        <w:ind w:left="720" w:hanging="360"/>
      </w:pPr>
      <w:rPr>
        <w:rFonts w:ascii="Calibri" w:eastAsia="Times New Roman" w:hAnsi="Calibri" w:cs="Calibri" w:hint="default"/>
      </w:rPr>
    </w:lvl>
    <w:lvl w:ilvl="1" w:tplc="422CFB24">
      <w:start w:val="1"/>
      <w:numFmt w:val="decimal"/>
      <w:lvlText w:val="%2."/>
      <w:lvlJc w:val="left"/>
      <w:pPr>
        <w:ind w:left="1440" w:hanging="360"/>
      </w:pPr>
      <w:rPr>
        <w:rFonts w:hint="default"/>
        <w:b w:val="0"/>
        <w:color w:val="585858"/>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79F328B7"/>
    <w:multiLevelType w:val="hybridMultilevel"/>
    <w:tmpl w:val="D2AA3A6A"/>
    <w:lvl w:ilvl="0" w:tplc="1B341A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6"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137" w15:restartNumberingAfterBreak="0">
    <w:nsid w:val="7BC629D3"/>
    <w:multiLevelType w:val="hybridMultilevel"/>
    <w:tmpl w:val="A9FA6A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8" w15:restartNumberingAfterBreak="0">
    <w:nsid w:val="7C7B45C9"/>
    <w:multiLevelType w:val="hybridMultilevel"/>
    <w:tmpl w:val="146A7470"/>
    <w:lvl w:ilvl="0" w:tplc="19AC5FBA">
      <w:start w:val="1"/>
      <w:numFmt w:val="decimal"/>
      <w:lvlText w:val="%1)"/>
      <w:lvlJc w:val="left"/>
      <w:pPr>
        <w:ind w:left="1854" w:hanging="360"/>
      </w:pPr>
      <w:rPr>
        <w:rFonts w:hint="default"/>
      </w:rPr>
    </w:lvl>
    <w:lvl w:ilvl="1" w:tplc="575E2F4E">
      <w:start w:val="1"/>
      <w:numFmt w:val="lowerLetter"/>
      <w:lvlText w:val="%2)"/>
      <w:lvlJc w:val="left"/>
      <w:pPr>
        <w:ind w:left="2574" w:hanging="360"/>
      </w:pPr>
      <w:rPr>
        <w:rFonts w:hint="default"/>
      </w:r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9" w15:restartNumberingAfterBreak="0">
    <w:nsid w:val="7E960754"/>
    <w:multiLevelType w:val="multilevel"/>
    <w:tmpl w:val="C35AF17A"/>
    <w:lvl w:ilvl="0">
      <w:start w:val="8"/>
      <w:numFmt w:val="decimal"/>
      <w:lvlText w:val="%1"/>
      <w:lvlJc w:val="left"/>
      <w:pPr>
        <w:ind w:left="435" w:hanging="435"/>
      </w:pPr>
    </w:lvl>
    <w:lvl w:ilvl="1">
      <w:start w:val="7"/>
      <w:numFmt w:val="decimal"/>
      <w:lvlText w:val="%1.%2"/>
      <w:lvlJc w:val="left"/>
      <w:pPr>
        <w:ind w:left="718" w:hanging="43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40" w15:restartNumberingAfterBreak="0">
    <w:nsid w:val="7F007A95"/>
    <w:multiLevelType w:val="hybridMultilevel"/>
    <w:tmpl w:val="6D32B9BC"/>
    <w:lvl w:ilvl="0" w:tplc="700CD5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1" w15:restartNumberingAfterBreak="0">
    <w:nsid w:val="7F3C6C18"/>
    <w:multiLevelType w:val="hybridMultilevel"/>
    <w:tmpl w:val="316EAF3E"/>
    <w:lvl w:ilvl="0" w:tplc="72268752">
      <w:start w:val="10"/>
      <w:numFmt w:val="decimal"/>
      <w:lvlText w:val="%1."/>
      <w:lvlJc w:val="left"/>
      <w:pPr>
        <w:ind w:left="1440" w:hanging="360"/>
      </w:pPr>
      <w:rPr>
        <w:rFonts w:hint="default"/>
        <w:b w:val="0"/>
        <w:color w:val="58585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1557139">
    <w:abstractNumId w:val="3"/>
  </w:num>
  <w:num w:numId="2" w16cid:durableId="1039742346">
    <w:abstractNumId w:val="2"/>
  </w:num>
  <w:num w:numId="3" w16cid:durableId="1500849508">
    <w:abstractNumId w:val="0"/>
  </w:num>
  <w:num w:numId="4" w16cid:durableId="1101294051">
    <w:abstractNumId w:val="1"/>
  </w:num>
  <w:num w:numId="5" w16cid:durableId="1196850207">
    <w:abstractNumId w:val="27"/>
  </w:num>
  <w:num w:numId="6" w16cid:durableId="102963571">
    <w:abstractNumId w:val="31"/>
  </w:num>
  <w:num w:numId="7" w16cid:durableId="778332324">
    <w:abstractNumId w:val="4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471246313">
    <w:abstractNumId w:val="77"/>
  </w:num>
  <w:num w:numId="9" w16cid:durableId="1385451499">
    <w:abstractNumId w:val="86"/>
  </w:num>
  <w:num w:numId="10" w16cid:durableId="1287931098">
    <w:abstractNumId w:val="119"/>
  </w:num>
  <w:num w:numId="11" w16cid:durableId="887572768">
    <w:abstractNumId w:val="101"/>
  </w:num>
  <w:num w:numId="12" w16cid:durableId="111484737">
    <w:abstractNumId w:val="41"/>
  </w:num>
  <w:num w:numId="13" w16cid:durableId="223879814">
    <w:abstractNumId w:val="117"/>
  </w:num>
  <w:num w:numId="14" w16cid:durableId="344553899">
    <w:abstractNumId w:val="131"/>
  </w:num>
  <w:num w:numId="15" w16cid:durableId="389160595">
    <w:abstractNumId w:val="87"/>
  </w:num>
  <w:num w:numId="16" w16cid:durableId="375475708">
    <w:abstractNumId w:val="48"/>
  </w:num>
  <w:num w:numId="17" w16cid:durableId="43647518">
    <w:abstractNumId w:val="107"/>
  </w:num>
  <w:num w:numId="18" w16cid:durableId="20188436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7940000">
    <w:abstractNumId w:val="29"/>
  </w:num>
  <w:num w:numId="20" w16cid:durableId="378015614">
    <w:abstractNumId w:val="19"/>
  </w:num>
  <w:num w:numId="21" w16cid:durableId="1036656511">
    <w:abstractNumId w:val="72"/>
  </w:num>
  <w:num w:numId="22" w16cid:durableId="1019507635">
    <w:abstractNumId w:val="65"/>
  </w:num>
  <w:num w:numId="23" w16cid:durableId="2020572549">
    <w:abstractNumId w:val="110"/>
  </w:num>
  <w:num w:numId="24" w16cid:durableId="1002245096">
    <w:abstractNumId w:val="44"/>
  </w:num>
  <w:num w:numId="25" w16cid:durableId="1010840375">
    <w:abstractNumId w:val="32"/>
  </w:num>
  <w:num w:numId="26" w16cid:durableId="338968128">
    <w:abstractNumId w:val="57"/>
  </w:num>
  <w:num w:numId="27" w16cid:durableId="1932079228">
    <w:abstractNumId w:val="138"/>
  </w:num>
  <w:num w:numId="28" w16cid:durableId="2126997718">
    <w:abstractNumId w:val="21"/>
  </w:num>
  <w:num w:numId="29" w16cid:durableId="1439642279">
    <w:abstractNumId w:val="127"/>
  </w:num>
  <w:num w:numId="30" w16cid:durableId="2121874224">
    <w:abstractNumId w:val="126"/>
  </w:num>
  <w:num w:numId="31" w16cid:durableId="1171944284">
    <w:abstractNumId w:val="5"/>
  </w:num>
  <w:num w:numId="32" w16cid:durableId="1595505813">
    <w:abstractNumId w:val="91"/>
  </w:num>
  <w:num w:numId="33" w16cid:durableId="1522864312">
    <w:abstractNumId w:val="113"/>
  </w:num>
  <w:num w:numId="34" w16cid:durableId="1925452182">
    <w:abstractNumId w:val="22"/>
  </w:num>
  <w:num w:numId="35" w16cid:durableId="607276218">
    <w:abstractNumId w:val="20"/>
  </w:num>
  <w:num w:numId="36" w16cid:durableId="211969174">
    <w:abstractNumId w:val="51"/>
  </w:num>
  <w:num w:numId="37" w16cid:durableId="1487285317">
    <w:abstractNumId w:val="137"/>
  </w:num>
  <w:num w:numId="38" w16cid:durableId="988170222">
    <w:abstractNumId w:val="61"/>
  </w:num>
  <w:num w:numId="39" w16cid:durableId="424688525">
    <w:abstractNumId w:val="62"/>
  </w:num>
  <w:num w:numId="40" w16cid:durableId="1676568544">
    <w:abstractNumId w:val="94"/>
  </w:num>
  <w:num w:numId="41" w16cid:durableId="487668987">
    <w:abstractNumId w:val="34"/>
  </w:num>
  <w:num w:numId="42" w16cid:durableId="992878359">
    <w:abstractNumId w:val="129"/>
  </w:num>
  <w:num w:numId="43" w16cid:durableId="1648704039">
    <w:abstractNumId w:val="52"/>
  </w:num>
  <w:num w:numId="44" w16cid:durableId="300237800">
    <w:abstractNumId w:val="30"/>
  </w:num>
  <w:num w:numId="45" w16cid:durableId="7017827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745096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5503019">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5068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9919447">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215757">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266356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87379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3945248">
    <w:abstractNumId w:val="10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5631620">
    <w:abstractNumId w:val="99"/>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7392456">
    <w:abstractNumId w:val="139"/>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97140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3322395">
    <w:abstractNumId w:val="35"/>
  </w:num>
  <w:num w:numId="58" w16cid:durableId="918060609">
    <w:abstractNumId w:val="4"/>
  </w:num>
  <w:num w:numId="59" w16cid:durableId="1029724777">
    <w:abstractNumId w:val="106"/>
  </w:num>
  <w:num w:numId="60" w16cid:durableId="1808085129">
    <w:abstractNumId w:val="13"/>
  </w:num>
  <w:num w:numId="61" w16cid:durableId="1895238492">
    <w:abstractNumId w:val="105"/>
  </w:num>
  <w:num w:numId="62" w16cid:durableId="96218392">
    <w:abstractNumId w:val="63"/>
  </w:num>
  <w:num w:numId="63" w16cid:durableId="1008602076">
    <w:abstractNumId w:val="108"/>
  </w:num>
  <w:num w:numId="64" w16cid:durableId="304550509">
    <w:abstractNumId w:val="33"/>
  </w:num>
  <w:num w:numId="65" w16cid:durableId="588658800">
    <w:abstractNumId w:val="103"/>
  </w:num>
  <w:num w:numId="66" w16cid:durableId="1374382870">
    <w:abstractNumId w:val="135"/>
  </w:num>
  <w:num w:numId="67" w16cid:durableId="270672367">
    <w:abstractNumId w:val="122"/>
  </w:num>
  <w:num w:numId="68" w16cid:durableId="1445886754">
    <w:abstractNumId w:val="102"/>
  </w:num>
  <w:num w:numId="69" w16cid:durableId="1914973555">
    <w:abstractNumId w:val="133"/>
  </w:num>
  <w:num w:numId="70" w16cid:durableId="1507480583">
    <w:abstractNumId w:val="73"/>
  </w:num>
  <w:num w:numId="71" w16cid:durableId="1729720571">
    <w:abstractNumId w:val="23"/>
  </w:num>
  <w:num w:numId="72" w16cid:durableId="859978416">
    <w:abstractNumId w:val="8"/>
  </w:num>
  <w:num w:numId="73" w16cid:durableId="1904683505">
    <w:abstractNumId w:val="9"/>
  </w:num>
  <w:num w:numId="74" w16cid:durableId="414208012">
    <w:abstractNumId w:val="115"/>
  </w:num>
  <w:num w:numId="75" w16cid:durableId="2143619457">
    <w:abstractNumId w:val="37"/>
  </w:num>
  <w:num w:numId="76" w16cid:durableId="1539855352">
    <w:abstractNumId w:val="55"/>
  </w:num>
  <w:num w:numId="77" w16cid:durableId="1949192231">
    <w:abstractNumId w:val="53"/>
  </w:num>
  <w:num w:numId="78" w16cid:durableId="163404054">
    <w:abstractNumId w:val="93"/>
  </w:num>
  <w:num w:numId="79" w16cid:durableId="529027532">
    <w:abstractNumId w:val="136"/>
  </w:num>
  <w:num w:numId="80" w16cid:durableId="1260413430">
    <w:abstractNumId w:val="66"/>
  </w:num>
  <w:num w:numId="81" w16cid:durableId="195511747">
    <w:abstractNumId w:val="123"/>
  </w:num>
  <w:num w:numId="82" w16cid:durableId="167067281">
    <w:abstractNumId w:val="25"/>
  </w:num>
  <w:num w:numId="83" w16cid:durableId="97992084">
    <w:abstractNumId w:val="71"/>
  </w:num>
  <w:num w:numId="84" w16cid:durableId="205290118">
    <w:abstractNumId w:val="74"/>
  </w:num>
  <w:num w:numId="85" w16cid:durableId="2071613162">
    <w:abstractNumId w:val="132"/>
  </w:num>
  <w:num w:numId="86" w16cid:durableId="1119029281">
    <w:abstractNumId w:val="17"/>
  </w:num>
  <w:num w:numId="87" w16cid:durableId="669254895">
    <w:abstractNumId w:val="68"/>
  </w:num>
  <w:num w:numId="88" w16cid:durableId="947274608">
    <w:abstractNumId w:val="64"/>
  </w:num>
  <w:num w:numId="89" w16cid:durableId="1442841441">
    <w:abstractNumId w:val="36"/>
  </w:num>
  <w:num w:numId="90" w16cid:durableId="337537461">
    <w:abstractNumId w:val="46"/>
  </w:num>
  <w:num w:numId="91" w16cid:durableId="1490369593">
    <w:abstractNumId w:val="49"/>
  </w:num>
  <w:num w:numId="92" w16cid:durableId="103426832">
    <w:abstractNumId w:val="12"/>
  </w:num>
  <w:num w:numId="93" w16cid:durableId="507674537">
    <w:abstractNumId w:val="28"/>
  </w:num>
  <w:num w:numId="94" w16cid:durableId="567109834">
    <w:abstractNumId w:val="50"/>
  </w:num>
  <w:num w:numId="95" w16cid:durableId="19729731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16751032">
    <w:abstractNumId w:val="7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972574">
    <w:abstractNumId w:val="15"/>
  </w:num>
  <w:num w:numId="98" w16cid:durableId="1624725703">
    <w:abstractNumId w:val="18"/>
  </w:num>
  <w:num w:numId="99" w16cid:durableId="1785877246">
    <w:abstractNumId w:val="10"/>
  </w:num>
  <w:num w:numId="100" w16cid:durableId="1254820743">
    <w:abstractNumId w:val="124"/>
  </w:num>
  <w:num w:numId="101" w16cid:durableId="1154570443">
    <w:abstractNumId w:val="125"/>
  </w:num>
  <w:num w:numId="102" w16cid:durableId="1903563717">
    <w:abstractNumId w:val="47"/>
  </w:num>
  <w:num w:numId="103" w16cid:durableId="256063600">
    <w:abstractNumId w:val="96"/>
  </w:num>
  <w:num w:numId="104" w16cid:durableId="1180317129">
    <w:abstractNumId w:val="67"/>
  </w:num>
  <w:num w:numId="105" w16cid:durableId="629630583">
    <w:abstractNumId w:val="128"/>
  </w:num>
  <w:num w:numId="106" w16cid:durableId="659819861">
    <w:abstractNumId w:val="6"/>
  </w:num>
  <w:num w:numId="107" w16cid:durableId="427965927">
    <w:abstractNumId w:val="83"/>
  </w:num>
  <w:num w:numId="108" w16cid:durableId="1594169446">
    <w:abstractNumId w:val="92"/>
  </w:num>
  <w:num w:numId="109" w16cid:durableId="914358515">
    <w:abstractNumId w:val="85"/>
  </w:num>
  <w:num w:numId="110" w16cid:durableId="1141842823">
    <w:abstractNumId w:val="16"/>
  </w:num>
  <w:num w:numId="111" w16cid:durableId="543950456">
    <w:abstractNumId w:val="76"/>
  </w:num>
  <w:num w:numId="112" w16cid:durableId="2132627976">
    <w:abstractNumId w:val="120"/>
  </w:num>
  <w:num w:numId="113" w16cid:durableId="1956712821">
    <w:abstractNumId w:val="98"/>
  </w:num>
  <w:num w:numId="114" w16cid:durableId="949816252">
    <w:abstractNumId w:val="26"/>
  </w:num>
  <w:num w:numId="115" w16cid:durableId="1470397080">
    <w:abstractNumId w:val="114"/>
  </w:num>
  <w:num w:numId="116" w16cid:durableId="796721559">
    <w:abstractNumId w:val="97"/>
  </w:num>
  <w:num w:numId="117" w16cid:durableId="1901746018">
    <w:abstractNumId w:val="38"/>
  </w:num>
  <w:num w:numId="118" w16cid:durableId="52509509">
    <w:abstractNumId w:val="79"/>
  </w:num>
  <w:num w:numId="119" w16cid:durableId="1625185491">
    <w:abstractNumId w:val="140"/>
  </w:num>
  <w:num w:numId="120" w16cid:durableId="1705784879">
    <w:abstractNumId w:val="111"/>
  </w:num>
  <w:num w:numId="121" w16cid:durableId="720323052">
    <w:abstractNumId w:val="78"/>
  </w:num>
  <w:num w:numId="122" w16cid:durableId="694887537">
    <w:abstractNumId w:val="69"/>
  </w:num>
  <w:num w:numId="123" w16cid:durableId="1293248718">
    <w:abstractNumId w:val="89"/>
  </w:num>
  <w:num w:numId="124" w16cid:durableId="1750693494">
    <w:abstractNumId w:val="7"/>
  </w:num>
  <w:num w:numId="125" w16cid:durableId="998264683">
    <w:abstractNumId w:val="70"/>
  </w:num>
  <w:num w:numId="126" w16cid:durableId="1165510510">
    <w:abstractNumId w:val="134"/>
  </w:num>
  <w:num w:numId="127" w16cid:durableId="2098165321">
    <w:abstractNumId w:val="59"/>
  </w:num>
  <w:num w:numId="128" w16cid:durableId="411783042">
    <w:abstractNumId w:val="14"/>
  </w:num>
  <w:num w:numId="129" w16cid:durableId="1047530312">
    <w:abstractNumId w:val="141"/>
  </w:num>
  <w:num w:numId="130" w16cid:durableId="2007125464">
    <w:abstractNumId w:val="84"/>
  </w:num>
  <w:num w:numId="131" w16cid:durableId="1494447068">
    <w:abstractNumId w:val="130"/>
  </w:num>
  <w:num w:numId="132" w16cid:durableId="560940452">
    <w:abstractNumId w:val="121"/>
  </w:num>
  <w:num w:numId="133" w16cid:durableId="727580822">
    <w:abstractNumId w:val="42"/>
  </w:num>
  <w:num w:numId="134" w16cid:durableId="389811152">
    <w:abstractNumId w:val="24"/>
  </w:num>
  <w:num w:numId="135" w16cid:durableId="307830466">
    <w:abstractNumId w:val="118"/>
  </w:num>
  <w:num w:numId="136" w16cid:durableId="1307928253">
    <w:abstractNumId w:val="56"/>
  </w:num>
  <w:num w:numId="137" w16cid:durableId="1449347479">
    <w:abstractNumId w:val="58"/>
  </w:num>
  <w:num w:numId="138" w16cid:durableId="1574201939">
    <w:abstractNumId w:val="40"/>
  </w:num>
  <w:num w:numId="139" w16cid:durableId="554128237">
    <w:abstractNumId w:val="11"/>
  </w:num>
  <w:num w:numId="140" w16cid:durableId="2122719812">
    <w:abstractNumId w:val="81"/>
  </w:num>
  <w:num w:numId="141" w16cid:durableId="717969368">
    <w:abstractNumId w:val="112"/>
  </w:num>
  <w:num w:numId="142" w16cid:durableId="1786270655">
    <w:abstractNumId w:val="95"/>
  </w:num>
  <w:num w:numId="143" w16cid:durableId="133134910">
    <w:abstractNumId w:val="88"/>
  </w:num>
  <w:num w:numId="144" w16cid:durableId="637489636">
    <w:abstractNumId w:val="109"/>
  </w:num>
  <w:num w:numId="145" w16cid:durableId="206382067">
    <w:abstractNumId w:val="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687437847">
    <w:abstractNumId w:val="54"/>
  </w:num>
  <w:num w:numId="147" w16cid:durableId="2001470302">
    <w:abstractNumId w:val="6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C7"/>
    <w:rsid w:val="000011C5"/>
    <w:rsid w:val="000019E3"/>
    <w:rsid w:val="00004618"/>
    <w:rsid w:val="00004A6E"/>
    <w:rsid w:val="00004AAE"/>
    <w:rsid w:val="000079B3"/>
    <w:rsid w:val="000102DB"/>
    <w:rsid w:val="000107C5"/>
    <w:rsid w:val="00010D75"/>
    <w:rsid w:val="000124D5"/>
    <w:rsid w:val="000129BC"/>
    <w:rsid w:val="00012F6C"/>
    <w:rsid w:val="00015C2E"/>
    <w:rsid w:val="000165EE"/>
    <w:rsid w:val="00016A33"/>
    <w:rsid w:val="00020258"/>
    <w:rsid w:val="0002111E"/>
    <w:rsid w:val="00022153"/>
    <w:rsid w:val="000227C8"/>
    <w:rsid w:val="00022C3E"/>
    <w:rsid w:val="000235D4"/>
    <w:rsid w:val="00024A81"/>
    <w:rsid w:val="00026129"/>
    <w:rsid w:val="00026DDF"/>
    <w:rsid w:val="000303BE"/>
    <w:rsid w:val="000324B3"/>
    <w:rsid w:val="000326C3"/>
    <w:rsid w:val="00032BAB"/>
    <w:rsid w:val="00032EE9"/>
    <w:rsid w:val="0003744F"/>
    <w:rsid w:val="00043D26"/>
    <w:rsid w:val="000469CE"/>
    <w:rsid w:val="0005168F"/>
    <w:rsid w:val="0005324B"/>
    <w:rsid w:val="000567CD"/>
    <w:rsid w:val="00056C82"/>
    <w:rsid w:val="00057493"/>
    <w:rsid w:val="00057588"/>
    <w:rsid w:val="00057ABA"/>
    <w:rsid w:val="00060D50"/>
    <w:rsid w:val="00060ED6"/>
    <w:rsid w:val="0006281F"/>
    <w:rsid w:val="00062AD6"/>
    <w:rsid w:val="000635F5"/>
    <w:rsid w:val="00064D7C"/>
    <w:rsid w:val="00073128"/>
    <w:rsid w:val="00073D93"/>
    <w:rsid w:val="00075DEB"/>
    <w:rsid w:val="0007618A"/>
    <w:rsid w:val="00076884"/>
    <w:rsid w:val="00080193"/>
    <w:rsid w:val="00081514"/>
    <w:rsid w:val="000857C5"/>
    <w:rsid w:val="00085BBC"/>
    <w:rsid w:val="00086B1F"/>
    <w:rsid w:val="00087727"/>
    <w:rsid w:val="00093787"/>
    <w:rsid w:val="000944AE"/>
    <w:rsid w:val="000945CF"/>
    <w:rsid w:val="00095533"/>
    <w:rsid w:val="000960C9"/>
    <w:rsid w:val="00096233"/>
    <w:rsid w:val="00097897"/>
    <w:rsid w:val="000A06A2"/>
    <w:rsid w:val="000A2E12"/>
    <w:rsid w:val="000A36B4"/>
    <w:rsid w:val="000A3DC4"/>
    <w:rsid w:val="000A62DF"/>
    <w:rsid w:val="000A68A8"/>
    <w:rsid w:val="000A759B"/>
    <w:rsid w:val="000A77D4"/>
    <w:rsid w:val="000B000F"/>
    <w:rsid w:val="000B0D83"/>
    <w:rsid w:val="000B1FEE"/>
    <w:rsid w:val="000B5475"/>
    <w:rsid w:val="000B6221"/>
    <w:rsid w:val="000B678B"/>
    <w:rsid w:val="000B7C04"/>
    <w:rsid w:val="000C008E"/>
    <w:rsid w:val="000C2460"/>
    <w:rsid w:val="000C2549"/>
    <w:rsid w:val="000C2F2C"/>
    <w:rsid w:val="000C30A3"/>
    <w:rsid w:val="000C4DF9"/>
    <w:rsid w:val="000C6A7D"/>
    <w:rsid w:val="000D2435"/>
    <w:rsid w:val="000D2FC7"/>
    <w:rsid w:val="000D4103"/>
    <w:rsid w:val="000D62DA"/>
    <w:rsid w:val="000E1137"/>
    <w:rsid w:val="000E12E8"/>
    <w:rsid w:val="000E3B08"/>
    <w:rsid w:val="000E59DD"/>
    <w:rsid w:val="000E5AA9"/>
    <w:rsid w:val="000E6DE7"/>
    <w:rsid w:val="000E7761"/>
    <w:rsid w:val="000F344B"/>
    <w:rsid w:val="000F43E7"/>
    <w:rsid w:val="000F57AE"/>
    <w:rsid w:val="000F5995"/>
    <w:rsid w:val="000F5A46"/>
    <w:rsid w:val="000F5C6E"/>
    <w:rsid w:val="000F7AF9"/>
    <w:rsid w:val="000F7E02"/>
    <w:rsid w:val="00100020"/>
    <w:rsid w:val="00100D0D"/>
    <w:rsid w:val="00101914"/>
    <w:rsid w:val="00101AA7"/>
    <w:rsid w:val="00101B06"/>
    <w:rsid w:val="00102429"/>
    <w:rsid w:val="00103A67"/>
    <w:rsid w:val="00106FC3"/>
    <w:rsid w:val="00111BF1"/>
    <w:rsid w:val="00113018"/>
    <w:rsid w:val="00114493"/>
    <w:rsid w:val="001151A0"/>
    <w:rsid w:val="0011709F"/>
    <w:rsid w:val="0011732C"/>
    <w:rsid w:val="00117431"/>
    <w:rsid w:val="00121BD5"/>
    <w:rsid w:val="0012430C"/>
    <w:rsid w:val="001243F6"/>
    <w:rsid w:val="00125F11"/>
    <w:rsid w:val="00126EF4"/>
    <w:rsid w:val="00130F2C"/>
    <w:rsid w:val="00132547"/>
    <w:rsid w:val="001358A5"/>
    <w:rsid w:val="00137B9E"/>
    <w:rsid w:val="001411C4"/>
    <w:rsid w:val="00141968"/>
    <w:rsid w:val="00141D86"/>
    <w:rsid w:val="001429EB"/>
    <w:rsid w:val="00146569"/>
    <w:rsid w:val="00146B03"/>
    <w:rsid w:val="001502F5"/>
    <w:rsid w:val="00150F8B"/>
    <w:rsid w:val="001522AA"/>
    <w:rsid w:val="00153491"/>
    <w:rsid w:val="00154CFB"/>
    <w:rsid w:val="00162160"/>
    <w:rsid w:val="0016394F"/>
    <w:rsid w:val="00164754"/>
    <w:rsid w:val="00164B5E"/>
    <w:rsid w:val="00166982"/>
    <w:rsid w:val="00167B78"/>
    <w:rsid w:val="001702CA"/>
    <w:rsid w:val="00170561"/>
    <w:rsid w:val="00170828"/>
    <w:rsid w:val="001718B6"/>
    <w:rsid w:val="00171F2B"/>
    <w:rsid w:val="001721FD"/>
    <w:rsid w:val="00173F66"/>
    <w:rsid w:val="00175CAE"/>
    <w:rsid w:val="00176078"/>
    <w:rsid w:val="00176BA5"/>
    <w:rsid w:val="00177426"/>
    <w:rsid w:val="001778EE"/>
    <w:rsid w:val="00180DAD"/>
    <w:rsid w:val="00180ED6"/>
    <w:rsid w:val="00181E84"/>
    <w:rsid w:val="00182134"/>
    <w:rsid w:val="001825CA"/>
    <w:rsid w:val="00182DEC"/>
    <w:rsid w:val="00183201"/>
    <w:rsid w:val="001836C2"/>
    <w:rsid w:val="00186D3F"/>
    <w:rsid w:val="00190CA8"/>
    <w:rsid w:val="00194E28"/>
    <w:rsid w:val="001955A7"/>
    <w:rsid w:val="00197BDC"/>
    <w:rsid w:val="001A1F77"/>
    <w:rsid w:val="001A50D0"/>
    <w:rsid w:val="001A7070"/>
    <w:rsid w:val="001A7794"/>
    <w:rsid w:val="001B10DC"/>
    <w:rsid w:val="001B58DC"/>
    <w:rsid w:val="001B59E9"/>
    <w:rsid w:val="001B69F3"/>
    <w:rsid w:val="001B7C18"/>
    <w:rsid w:val="001B7D76"/>
    <w:rsid w:val="001B7F00"/>
    <w:rsid w:val="001C0A73"/>
    <w:rsid w:val="001C2D5E"/>
    <w:rsid w:val="001C3576"/>
    <w:rsid w:val="001C3AFC"/>
    <w:rsid w:val="001C43E9"/>
    <w:rsid w:val="001C5061"/>
    <w:rsid w:val="001C53C4"/>
    <w:rsid w:val="001C5DEE"/>
    <w:rsid w:val="001D3D0D"/>
    <w:rsid w:val="001D4100"/>
    <w:rsid w:val="001D6164"/>
    <w:rsid w:val="001D63A5"/>
    <w:rsid w:val="001E0F47"/>
    <w:rsid w:val="001E2287"/>
    <w:rsid w:val="001E3272"/>
    <w:rsid w:val="001E5B12"/>
    <w:rsid w:val="001E6B24"/>
    <w:rsid w:val="001F0483"/>
    <w:rsid w:val="001F0572"/>
    <w:rsid w:val="001F0DD5"/>
    <w:rsid w:val="001F1215"/>
    <w:rsid w:val="001F128A"/>
    <w:rsid w:val="001F394A"/>
    <w:rsid w:val="001F4A2E"/>
    <w:rsid w:val="001F4DCE"/>
    <w:rsid w:val="001F5AE1"/>
    <w:rsid w:val="001F65E4"/>
    <w:rsid w:val="001F68BD"/>
    <w:rsid w:val="00201520"/>
    <w:rsid w:val="002026A8"/>
    <w:rsid w:val="0020364F"/>
    <w:rsid w:val="0021534F"/>
    <w:rsid w:val="00217CCA"/>
    <w:rsid w:val="0022093A"/>
    <w:rsid w:val="002246B0"/>
    <w:rsid w:val="00224E3A"/>
    <w:rsid w:val="00225695"/>
    <w:rsid w:val="00225A2A"/>
    <w:rsid w:val="002316B2"/>
    <w:rsid w:val="00231FEB"/>
    <w:rsid w:val="00232CAE"/>
    <w:rsid w:val="00234CE8"/>
    <w:rsid w:val="00235C82"/>
    <w:rsid w:val="00241BD6"/>
    <w:rsid w:val="00250E06"/>
    <w:rsid w:val="00252476"/>
    <w:rsid w:val="00252D90"/>
    <w:rsid w:val="00262A97"/>
    <w:rsid w:val="00264D66"/>
    <w:rsid w:val="00266F24"/>
    <w:rsid w:val="002676B2"/>
    <w:rsid w:val="002709FB"/>
    <w:rsid w:val="00274130"/>
    <w:rsid w:val="00274AA6"/>
    <w:rsid w:val="002773E5"/>
    <w:rsid w:val="00277E0B"/>
    <w:rsid w:val="00280277"/>
    <w:rsid w:val="00280400"/>
    <w:rsid w:val="00280C2C"/>
    <w:rsid w:val="00281C4F"/>
    <w:rsid w:val="00282395"/>
    <w:rsid w:val="0028338A"/>
    <w:rsid w:val="0028402A"/>
    <w:rsid w:val="002845E1"/>
    <w:rsid w:val="00284C35"/>
    <w:rsid w:val="00284C51"/>
    <w:rsid w:val="00284DF9"/>
    <w:rsid w:val="0028593C"/>
    <w:rsid w:val="00287409"/>
    <w:rsid w:val="00287F5F"/>
    <w:rsid w:val="002920DC"/>
    <w:rsid w:val="00292283"/>
    <w:rsid w:val="002923EA"/>
    <w:rsid w:val="00292E61"/>
    <w:rsid w:val="00293086"/>
    <w:rsid w:val="00293707"/>
    <w:rsid w:val="00294970"/>
    <w:rsid w:val="0029575E"/>
    <w:rsid w:val="0029604C"/>
    <w:rsid w:val="002A0A34"/>
    <w:rsid w:val="002A1949"/>
    <w:rsid w:val="002A1964"/>
    <w:rsid w:val="002A297E"/>
    <w:rsid w:val="002A3F2D"/>
    <w:rsid w:val="002A5567"/>
    <w:rsid w:val="002A573E"/>
    <w:rsid w:val="002B0CF8"/>
    <w:rsid w:val="002B1A36"/>
    <w:rsid w:val="002B3A6D"/>
    <w:rsid w:val="002B3B2B"/>
    <w:rsid w:val="002B7589"/>
    <w:rsid w:val="002C10C2"/>
    <w:rsid w:val="002C21D7"/>
    <w:rsid w:val="002C3E5F"/>
    <w:rsid w:val="002C694D"/>
    <w:rsid w:val="002C6DED"/>
    <w:rsid w:val="002D0DE9"/>
    <w:rsid w:val="002D0FE7"/>
    <w:rsid w:val="002D504D"/>
    <w:rsid w:val="002D567E"/>
    <w:rsid w:val="002E0E3F"/>
    <w:rsid w:val="002E191F"/>
    <w:rsid w:val="002E1A3A"/>
    <w:rsid w:val="002E20FB"/>
    <w:rsid w:val="002E2E73"/>
    <w:rsid w:val="002E4850"/>
    <w:rsid w:val="002E7339"/>
    <w:rsid w:val="002F0202"/>
    <w:rsid w:val="002F0AAF"/>
    <w:rsid w:val="002F34AA"/>
    <w:rsid w:val="002F3825"/>
    <w:rsid w:val="002F3A95"/>
    <w:rsid w:val="002F431A"/>
    <w:rsid w:val="002F4F94"/>
    <w:rsid w:val="002F5597"/>
    <w:rsid w:val="002F5F56"/>
    <w:rsid w:val="002F6609"/>
    <w:rsid w:val="002F69BB"/>
    <w:rsid w:val="002F6B4B"/>
    <w:rsid w:val="00300A18"/>
    <w:rsid w:val="003010AF"/>
    <w:rsid w:val="003020AD"/>
    <w:rsid w:val="00303A87"/>
    <w:rsid w:val="00304336"/>
    <w:rsid w:val="0031359E"/>
    <w:rsid w:val="0031510F"/>
    <w:rsid w:val="003162F4"/>
    <w:rsid w:val="00316B06"/>
    <w:rsid w:val="00320018"/>
    <w:rsid w:val="00321A7B"/>
    <w:rsid w:val="00322784"/>
    <w:rsid w:val="00322E09"/>
    <w:rsid w:val="003235F7"/>
    <w:rsid w:val="00323F76"/>
    <w:rsid w:val="003246EF"/>
    <w:rsid w:val="00324DED"/>
    <w:rsid w:val="003258F6"/>
    <w:rsid w:val="00326502"/>
    <w:rsid w:val="00327F0A"/>
    <w:rsid w:val="00330129"/>
    <w:rsid w:val="0033024A"/>
    <w:rsid w:val="00331EEC"/>
    <w:rsid w:val="00332E0C"/>
    <w:rsid w:val="003331D5"/>
    <w:rsid w:val="00333264"/>
    <w:rsid w:val="00334437"/>
    <w:rsid w:val="00336AE1"/>
    <w:rsid w:val="003375AF"/>
    <w:rsid w:val="003447C2"/>
    <w:rsid w:val="0034689F"/>
    <w:rsid w:val="00347346"/>
    <w:rsid w:val="00347B8C"/>
    <w:rsid w:val="003530EB"/>
    <w:rsid w:val="00354C7C"/>
    <w:rsid w:val="00357870"/>
    <w:rsid w:val="00357ED0"/>
    <w:rsid w:val="003620B7"/>
    <w:rsid w:val="00364667"/>
    <w:rsid w:val="00365422"/>
    <w:rsid w:val="003665C1"/>
    <w:rsid w:val="00366B16"/>
    <w:rsid w:val="00366DE6"/>
    <w:rsid w:val="00367FC7"/>
    <w:rsid w:val="00372319"/>
    <w:rsid w:val="00372C83"/>
    <w:rsid w:val="003737A4"/>
    <w:rsid w:val="00373D09"/>
    <w:rsid w:val="00375347"/>
    <w:rsid w:val="003756B4"/>
    <w:rsid w:val="003772E5"/>
    <w:rsid w:val="00380853"/>
    <w:rsid w:val="00384D51"/>
    <w:rsid w:val="00385334"/>
    <w:rsid w:val="00385A55"/>
    <w:rsid w:val="00385FCD"/>
    <w:rsid w:val="00386590"/>
    <w:rsid w:val="00392214"/>
    <w:rsid w:val="00392744"/>
    <w:rsid w:val="00394BD8"/>
    <w:rsid w:val="00394FB6"/>
    <w:rsid w:val="003A1444"/>
    <w:rsid w:val="003A1B68"/>
    <w:rsid w:val="003A24CF"/>
    <w:rsid w:val="003A4A66"/>
    <w:rsid w:val="003A4DC8"/>
    <w:rsid w:val="003A5692"/>
    <w:rsid w:val="003A5A09"/>
    <w:rsid w:val="003A6008"/>
    <w:rsid w:val="003A76A1"/>
    <w:rsid w:val="003B3884"/>
    <w:rsid w:val="003B3E3A"/>
    <w:rsid w:val="003B45DA"/>
    <w:rsid w:val="003B60EC"/>
    <w:rsid w:val="003B7151"/>
    <w:rsid w:val="003C1D25"/>
    <w:rsid w:val="003C214A"/>
    <w:rsid w:val="003C7169"/>
    <w:rsid w:val="003C7193"/>
    <w:rsid w:val="003D14A8"/>
    <w:rsid w:val="003D366F"/>
    <w:rsid w:val="003D479E"/>
    <w:rsid w:val="003E1272"/>
    <w:rsid w:val="003E17A4"/>
    <w:rsid w:val="003E1C03"/>
    <w:rsid w:val="003E4482"/>
    <w:rsid w:val="003E4600"/>
    <w:rsid w:val="003E584E"/>
    <w:rsid w:val="003E650C"/>
    <w:rsid w:val="003F4333"/>
    <w:rsid w:val="003F70EF"/>
    <w:rsid w:val="003F7422"/>
    <w:rsid w:val="00401637"/>
    <w:rsid w:val="004017B7"/>
    <w:rsid w:val="004032DA"/>
    <w:rsid w:val="00406A19"/>
    <w:rsid w:val="004100FC"/>
    <w:rsid w:val="00410CE6"/>
    <w:rsid w:val="004136C5"/>
    <w:rsid w:val="00414459"/>
    <w:rsid w:val="0041514C"/>
    <w:rsid w:val="00415F0F"/>
    <w:rsid w:val="004176AB"/>
    <w:rsid w:val="0042064F"/>
    <w:rsid w:val="00420B9D"/>
    <w:rsid w:val="00424F6F"/>
    <w:rsid w:val="00425856"/>
    <w:rsid w:val="004266FB"/>
    <w:rsid w:val="004268C0"/>
    <w:rsid w:val="00426E79"/>
    <w:rsid w:val="00427A9A"/>
    <w:rsid w:val="00430409"/>
    <w:rsid w:val="004327B0"/>
    <w:rsid w:val="00433174"/>
    <w:rsid w:val="00434C13"/>
    <w:rsid w:val="004357D6"/>
    <w:rsid w:val="00436ACB"/>
    <w:rsid w:val="0044016C"/>
    <w:rsid w:val="00441D9D"/>
    <w:rsid w:val="004431AF"/>
    <w:rsid w:val="00443858"/>
    <w:rsid w:val="00444714"/>
    <w:rsid w:val="00444B81"/>
    <w:rsid w:val="0044601C"/>
    <w:rsid w:val="00446402"/>
    <w:rsid w:val="00446523"/>
    <w:rsid w:val="00447316"/>
    <w:rsid w:val="004522CA"/>
    <w:rsid w:val="00453F4D"/>
    <w:rsid w:val="00455388"/>
    <w:rsid w:val="0045647C"/>
    <w:rsid w:val="004573DE"/>
    <w:rsid w:val="00460CD2"/>
    <w:rsid w:val="0046124B"/>
    <w:rsid w:val="0046252F"/>
    <w:rsid w:val="0046358F"/>
    <w:rsid w:val="004642AA"/>
    <w:rsid w:val="0046647A"/>
    <w:rsid w:val="0046691B"/>
    <w:rsid w:val="00467030"/>
    <w:rsid w:val="00467B20"/>
    <w:rsid w:val="00467FDC"/>
    <w:rsid w:val="004700AC"/>
    <w:rsid w:val="00470C22"/>
    <w:rsid w:val="00470E9B"/>
    <w:rsid w:val="00471A73"/>
    <w:rsid w:val="00471C77"/>
    <w:rsid w:val="00471E5A"/>
    <w:rsid w:val="00471F40"/>
    <w:rsid w:val="00473289"/>
    <w:rsid w:val="00473B75"/>
    <w:rsid w:val="00474492"/>
    <w:rsid w:val="00475168"/>
    <w:rsid w:val="00475A1C"/>
    <w:rsid w:val="00475ECA"/>
    <w:rsid w:val="004766AD"/>
    <w:rsid w:val="00477BB9"/>
    <w:rsid w:val="004801F7"/>
    <w:rsid w:val="00482A1A"/>
    <w:rsid w:val="00483219"/>
    <w:rsid w:val="004839BA"/>
    <w:rsid w:val="00484A89"/>
    <w:rsid w:val="00486694"/>
    <w:rsid w:val="004904DE"/>
    <w:rsid w:val="00491017"/>
    <w:rsid w:val="00491625"/>
    <w:rsid w:val="00492CA9"/>
    <w:rsid w:val="00495DC3"/>
    <w:rsid w:val="004A0A06"/>
    <w:rsid w:val="004A3043"/>
    <w:rsid w:val="004A3405"/>
    <w:rsid w:val="004A3C25"/>
    <w:rsid w:val="004A3DA8"/>
    <w:rsid w:val="004A45D4"/>
    <w:rsid w:val="004A4830"/>
    <w:rsid w:val="004A5572"/>
    <w:rsid w:val="004A67AA"/>
    <w:rsid w:val="004A6BD2"/>
    <w:rsid w:val="004B4628"/>
    <w:rsid w:val="004B49F5"/>
    <w:rsid w:val="004B4F9A"/>
    <w:rsid w:val="004B5AE4"/>
    <w:rsid w:val="004B6A1D"/>
    <w:rsid w:val="004B7982"/>
    <w:rsid w:val="004C1FE7"/>
    <w:rsid w:val="004C2505"/>
    <w:rsid w:val="004C3837"/>
    <w:rsid w:val="004C5AFA"/>
    <w:rsid w:val="004C6567"/>
    <w:rsid w:val="004C7F72"/>
    <w:rsid w:val="004D053A"/>
    <w:rsid w:val="004D1475"/>
    <w:rsid w:val="004D182E"/>
    <w:rsid w:val="004D2084"/>
    <w:rsid w:val="004D29D4"/>
    <w:rsid w:val="004D3E5B"/>
    <w:rsid w:val="004D5717"/>
    <w:rsid w:val="004D591D"/>
    <w:rsid w:val="004D680D"/>
    <w:rsid w:val="004D7682"/>
    <w:rsid w:val="004E10E4"/>
    <w:rsid w:val="004E1FF6"/>
    <w:rsid w:val="004E40F2"/>
    <w:rsid w:val="004E44ED"/>
    <w:rsid w:val="004E4C16"/>
    <w:rsid w:val="004E5900"/>
    <w:rsid w:val="004E597A"/>
    <w:rsid w:val="004E5C62"/>
    <w:rsid w:val="004E6F48"/>
    <w:rsid w:val="004F0AE8"/>
    <w:rsid w:val="004F0F54"/>
    <w:rsid w:val="004F19B2"/>
    <w:rsid w:val="004F1DC3"/>
    <w:rsid w:val="004F32C9"/>
    <w:rsid w:val="004F3430"/>
    <w:rsid w:val="004F36DD"/>
    <w:rsid w:val="004F438D"/>
    <w:rsid w:val="004F5096"/>
    <w:rsid w:val="004F557B"/>
    <w:rsid w:val="005005B4"/>
    <w:rsid w:val="0050073E"/>
    <w:rsid w:val="00501C98"/>
    <w:rsid w:val="00502E46"/>
    <w:rsid w:val="00506A77"/>
    <w:rsid w:val="00512665"/>
    <w:rsid w:val="00512987"/>
    <w:rsid w:val="00513503"/>
    <w:rsid w:val="00514C31"/>
    <w:rsid w:val="00517367"/>
    <w:rsid w:val="00517A89"/>
    <w:rsid w:val="00520BD2"/>
    <w:rsid w:val="00526745"/>
    <w:rsid w:val="00526EE4"/>
    <w:rsid w:val="005304A5"/>
    <w:rsid w:val="00531530"/>
    <w:rsid w:val="00536E77"/>
    <w:rsid w:val="00541229"/>
    <w:rsid w:val="0054222F"/>
    <w:rsid w:val="00543CEF"/>
    <w:rsid w:val="005459C8"/>
    <w:rsid w:val="0055002B"/>
    <w:rsid w:val="00550611"/>
    <w:rsid w:val="00552197"/>
    <w:rsid w:val="00552860"/>
    <w:rsid w:val="005536F2"/>
    <w:rsid w:val="00553CF8"/>
    <w:rsid w:val="00553D9F"/>
    <w:rsid w:val="00556D06"/>
    <w:rsid w:val="00561397"/>
    <w:rsid w:val="00563913"/>
    <w:rsid w:val="00564566"/>
    <w:rsid w:val="00564722"/>
    <w:rsid w:val="00564F73"/>
    <w:rsid w:val="0056790B"/>
    <w:rsid w:val="00567F22"/>
    <w:rsid w:val="0057002D"/>
    <w:rsid w:val="0057053C"/>
    <w:rsid w:val="00572169"/>
    <w:rsid w:val="00572384"/>
    <w:rsid w:val="005736CE"/>
    <w:rsid w:val="00575B8D"/>
    <w:rsid w:val="00576477"/>
    <w:rsid w:val="00576DDD"/>
    <w:rsid w:val="00576E96"/>
    <w:rsid w:val="00580207"/>
    <w:rsid w:val="00580F94"/>
    <w:rsid w:val="00583316"/>
    <w:rsid w:val="00583E63"/>
    <w:rsid w:val="00584A24"/>
    <w:rsid w:val="00586D01"/>
    <w:rsid w:val="00592A2E"/>
    <w:rsid w:val="00593168"/>
    <w:rsid w:val="0059408F"/>
    <w:rsid w:val="0059416A"/>
    <w:rsid w:val="005951D0"/>
    <w:rsid w:val="00595BAB"/>
    <w:rsid w:val="0059788B"/>
    <w:rsid w:val="005A0131"/>
    <w:rsid w:val="005A058B"/>
    <w:rsid w:val="005A1019"/>
    <w:rsid w:val="005A2C2A"/>
    <w:rsid w:val="005A5AC1"/>
    <w:rsid w:val="005B0188"/>
    <w:rsid w:val="005B211A"/>
    <w:rsid w:val="005B356B"/>
    <w:rsid w:val="005B426F"/>
    <w:rsid w:val="005B4DB6"/>
    <w:rsid w:val="005B5703"/>
    <w:rsid w:val="005B5A2C"/>
    <w:rsid w:val="005B7882"/>
    <w:rsid w:val="005C1C54"/>
    <w:rsid w:val="005C20A8"/>
    <w:rsid w:val="005C266B"/>
    <w:rsid w:val="005C32B9"/>
    <w:rsid w:val="005C3F99"/>
    <w:rsid w:val="005C4B71"/>
    <w:rsid w:val="005C52E2"/>
    <w:rsid w:val="005C7070"/>
    <w:rsid w:val="005C7ACB"/>
    <w:rsid w:val="005D3C28"/>
    <w:rsid w:val="005D4AB7"/>
    <w:rsid w:val="005D555E"/>
    <w:rsid w:val="005E0314"/>
    <w:rsid w:val="005E0454"/>
    <w:rsid w:val="005E1E79"/>
    <w:rsid w:val="005E2961"/>
    <w:rsid w:val="005E29F6"/>
    <w:rsid w:val="005E31D3"/>
    <w:rsid w:val="005E7FE8"/>
    <w:rsid w:val="005F00C2"/>
    <w:rsid w:val="005F00CA"/>
    <w:rsid w:val="005F05C8"/>
    <w:rsid w:val="005F06F7"/>
    <w:rsid w:val="005F0EEE"/>
    <w:rsid w:val="005F303E"/>
    <w:rsid w:val="005F32FB"/>
    <w:rsid w:val="005F3C08"/>
    <w:rsid w:val="005F4387"/>
    <w:rsid w:val="005F473C"/>
    <w:rsid w:val="005F5C72"/>
    <w:rsid w:val="0060034E"/>
    <w:rsid w:val="00600B46"/>
    <w:rsid w:val="00601C19"/>
    <w:rsid w:val="0060289B"/>
    <w:rsid w:val="00610812"/>
    <w:rsid w:val="0061475D"/>
    <w:rsid w:val="0061479F"/>
    <w:rsid w:val="006153E2"/>
    <w:rsid w:val="006170EF"/>
    <w:rsid w:val="0062111F"/>
    <w:rsid w:val="0062302B"/>
    <w:rsid w:val="00625B51"/>
    <w:rsid w:val="00625CFA"/>
    <w:rsid w:val="0062736C"/>
    <w:rsid w:val="00627713"/>
    <w:rsid w:val="0063166B"/>
    <w:rsid w:val="006320BC"/>
    <w:rsid w:val="00632FDF"/>
    <w:rsid w:val="006335C2"/>
    <w:rsid w:val="0063360A"/>
    <w:rsid w:val="00633A36"/>
    <w:rsid w:val="006344A0"/>
    <w:rsid w:val="0063453F"/>
    <w:rsid w:val="00641288"/>
    <w:rsid w:val="006418A4"/>
    <w:rsid w:val="00642370"/>
    <w:rsid w:val="006440B0"/>
    <w:rsid w:val="00644692"/>
    <w:rsid w:val="00645E11"/>
    <w:rsid w:val="00645E43"/>
    <w:rsid w:val="00646371"/>
    <w:rsid w:val="0064687C"/>
    <w:rsid w:val="00654FAA"/>
    <w:rsid w:val="00656361"/>
    <w:rsid w:val="006573B0"/>
    <w:rsid w:val="00657F4B"/>
    <w:rsid w:val="0066012B"/>
    <w:rsid w:val="006612F6"/>
    <w:rsid w:val="00661B93"/>
    <w:rsid w:val="00663373"/>
    <w:rsid w:val="00664427"/>
    <w:rsid w:val="00665CF6"/>
    <w:rsid w:val="006660AE"/>
    <w:rsid w:val="00666CB9"/>
    <w:rsid w:val="00667549"/>
    <w:rsid w:val="006717F9"/>
    <w:rsid w:val="00671D9B"/>
    <w:rsid w:val="00672292"/>
    <w:rsid w:val="00672C78"/>
    <w:rsid w:val="00672C82"/>
    <w:rsid w:val="00672CB9"/>
    <w:rsid w:val="00674EBB"/>
    <w:rsid w:val="006757FD"/>
    <w:rsid w:val="0067669E"/>
    <w:rsid w:val="00680068"/>
    <w:rsid w:val="00680609"/>
    <w:rsid w:val="006835A0"/>
    <w:rsid w:val="0068502D"/>
    <w:rsid w:val="006852FD"/>
    <w:rsid w:val="006857DE"/>
    <w:rsid w:val="006858D9"/>
    <w:rsid w:val="00686E64"/>
    <w:rsid w:val="00686F07"/>
    <w:rsid w:val="00687F5E"/>
    <w:rsid w:val="00690AAB"/>
    <w:rsid w:val="00694644"/>
    <w:rsid w:val="00696C5F"/>
    <w:rsid w:val="006972DA"/>
    <w:rsid w:val="006A0418"/>
    <w:rsid w:val="006A49D9"/>
    <w:rsid w:val="006A5D78"/>
    <w:rsid w:val="006B0B37"/>
    <w:rsid w:val="006B158E"/>
    <w:rsid w:val="006B1E95"/>
    <w:rsid w:val="006B49B8"/>
    <w:rsid w:val="006B5C7B"/>
    <w:rsid w:val="006B5E66"/>
    <w:rsid w:val="006B6182"/>
    <w:rsid w:val="006B68F3"/>
    <w:rsid w:val="006C2518"/>
    <w:rsid w:val="006C3A8B"/>
    <w:rsid w:val="006C3E4B"/>
    <w:rsid w:val="006C4F42"/>
    <w:rsid w:val="006C59FC"/>
    <w:rsid w:val="006C60C8"/>
    <w:rsid w:val="006C6935"/>
    <w:rsid w:val="006C6C1D"/>
    <w:rsid w:val="006C7D99"/>
    <w:rsid w:val="006D05F0"/>
    <w:rsid w:val="006D0947"/>
    <w:rsid w:val="006D11F0"/>
    <w:rsid w:val="006D1321"/>
    <w:rsid w:val="006D178B"/>
    <w:rsid w:val="006D2A91"/>
    <w:rsid w:val="006D2BC1"/>
    <w:rsid w:val="006D32F1"/>
    <w:rsid w:val="006D430D"/>
    <w:rsid w:val="006D4385"/>
    <w:rsid w:val="006D5F42"/>
    <w:rsid w:val="006D64F9"/>
    <w:rsid w:val="006E137D"/>
    <w:rsid w:val="006E1BB1"/>
    <w:rsid w:val="006E3B52"/>
    <w:rsid w:val="006E3BDB"/>
    <w:rsid w:val="006E44C1"/>
    <w:rsid w:val="006E5F61"/>
    <w:rsid w:val="006F2F2B"/>
    <w:rsid w:val="006F70A4"/>
    <w:rsid w:val="006F7AA1"/>
    <w:rsid w:val="007009CF"/>
    <w:rsid w:val="00702648"/>
    <w:rsid w:val="00703396"/>
    <w:rsid w:val="00704248"/>
    <w:rsid w:val="007042F2"/>
    <w:rsid w:val="00705DE6"/>
    <w:rsid w:val="00705E53"/>
    <w:rsid w:val="007109EA"/>
    <w:rsid w:val="00710EB7"/>
    <w:rsid w:val="00712483"/>
    <w:rsid w:val="007142B1"/>
    <w:rsid w:val="00722FD8"/>
    <w:rsid w:val="00724FB6"/>
    <w:rsid w:val="00725475"/>
    <w:rsid w:val="00725BA9"/>
    <w:rsid w:val="007261B7"/>
    <w:rsid w:val="00726EC8"/>
    <w:rsid w:val="007271F4"/>
    <w:rsid w:val="00727806"/>
    <w:rsid w:val="0073231E"/>
    <w:rsid w:val="007346DF"/>
    <w:rsid w:val="00734BB0"/>
    <w:rsid w:val="00735F30"/>
    <w:rsid w:val="00736003"/>
    <w:rsid w:val="0074066D"/>
    <w:rsid w:val="00740E78"/>
    <w:rsid w:val="0074108C"/>
    <w:rsid w:val="00742651"/>
    <w:rsid w:val="007437B0"/>
    <w:rsid w:val="0074516E"/>
    <w:rsid w:val="0074588C"/>
    <w:rsid w:val="00750441"/>
    <w:rsid w:val="00750D6C"/>
    <w:rsid w:val="0075107B"/>
    <w:rsid w:val="007531FE"/>
    <w:rsid w:val="00753576"/>
    <w:rsid w:val="00753F8A"/>
    <w:rsid w:val="00754566"/>
    <w:rsid w:val="00754FC4"/>
    <w:rsid w:val="00755F51"/>
    <w:rsid w:val="00756230"/>
    <w:rsid w:val="00756B5C"/>
    <w:rsid w:val="00760A76"/>
    <w:rsid w:val="007611B4"/>
    <w:rsid w:val="007611DA"/>
    <w:rsid w:val="007617AE"/>
    <w:rsid w:val="007652AC"/>
    <w:rsid w:val="00766B2C"/>
    <w:rsid w:val="0077010A"/>
    <w:rsid w:val="0077304F"/>
    <w:rsid w:val="00774DA7"/>
    <w:rsid w:val="00777F47"/>
    <w:rsid w:val="0078000B"/>
    <w:rsid w:val="0078047D"/>
    <w:rsid w:val="00781DF6"/>
    <w:rsid w:val="0078381A"/>
    <w:rsid w:val="007852B6"/>
    <w:rsid w:val="00791F1F"/>
    <w:rsid w:val="007923F1"/>
    <w:rsid w:val="00793663"/>
    <w:rsid w:val="00794681"/>
    <w:rsid w:val="00796145"/>
    <w:rsid w:val="00797EF7"/>
    <w:rsid w:val="007A16E3"/>
    <w:rsid w:val="007A1966"/>
    <w:rsid w:val="007B02B9"/>
    <w:rsid w:val="007B3AFE"/>
    <w:rsid w:val="007B49F8"/>
    <w:rsid w:val="007B5308"/>
    <w:rsid w:val="007B5A86"/>
    <w:rsid w:val="007B7147"/>
    <w:rsid w:val="007C1618"/>
    <w:rsid w:val="007C1E12"/>
    <w:rsid w:val="007C387F"/>
    <w:rsid w:val="007C474C"/>
    <w:rsid w:val="007C548F"/>
    <w:rsid w:val="007C709D"/>
    <w:rsid w:val="007D0BCD"/>
    <w:rsid w:val="007D10D4"/>
    <w:rsid w:val="007D54D3"/>
    <w:rsid w:val="007D5D6D"/>
    <w:rsid w:val="007D66F4"/>
    <w:rsid w:val="007D7CA7"/>
    <w:rsid w:val="007E0792"/>
    <w:rsid w:val="007E18FB"/>
    <w:rsid w:val="007E1936"/>
    <w:rsid w:val="007E2DC6"/>
    <w:rsid w:val="007E353B"/>
    <w:rsid w:val="007E3628"/>
    <w:rsid w:val="007E54DA"/>
    <w:rsid w:val="007E561C"/>
    <w:rsid w:val="007F025F"/>
    <w:rsid w:val="007F3695"/>
    <w:rsid w:val="007F3FEA"/>
    <w:rsid w:val="007F4CCA"/>
    <w:rsid w:val="007F583D"/>
    <w:rsid w:val="008007A0"/>
    <w:rsid w:val="00801269"/>
    <w:rsid w:val="00803070"/>
    <w:rsid w:val="00803C95"/>
    <w:rsid w:val="00804051"/>
    <w:rsid w:val="008042D4"/>
    <w:rsid w:val="0080573C"/>
    <w:rsid w:val="008059CF"/>
    <w:rsid w:val="00805EF6"/>
    <w:rsid w:val="008074C7"/>
    <w:rsid w:val="00807615"/>
    <w:rsid w:val="00811920"/>
    <w:rsid w:val="00811CBE"/>
    <w:rsid w:val="00811F90"/>
    <w:rsid w:val="00813D62"/>
    <w:rsid w:val="00814E24"/>
    <w:rsid w:val="0081648A"/>
    <w:rsid w:val="00816EC6"/>
    <w:rsid w:val="008204E5"/>
    <w:rsid w:val="00820A27"/>
    <w:rsid w:val="00822C43"/>
    <w:rsid w:val="008240FA"/>
    <w:rsid w:val="00824F43"/>
    <w:rsid w:val="00825201"/>
    <w:rsid w:val="008274E3"/>
    <w:rsid w:val="00830C00"/>
    <w:rsid w:val="00831BB5"/>
    <w:rsid w:val="008333FB"/>
    <w:rsid w:val="0083363D"/>
    <w:rsid w:val="0083534D"/>
    <w:rsid w:val="00836A99"/>
    <w:rsid w:val="00837E47"/>
    <w:rsid w:val="008429B2"/>
    <w:rsid w:val="00852E8A"/>
    <w:rsid w:val="00854F04"/>
    <w:rsid w:val="0085749E"/>
    <w:rsid w:val="00860171"/>
    <w:rsid w:val="00860352"/>
    <w:rsid w:val="0086166D"/>
    <w:rsid w:val="008626AD"/>
    <w:rsid w:val="008645D5"/>
    <w:rsid w:val="00864E6D"/>
    <w:rsid w:val="0086509A"/>
    <w:rsid w:val="0086576A"/>
    <w:rsid w:val="00866EEE"/>
    <w:rsid w:val="00870381"/>
    <w:rsid w:val="00872309"/>
    <w:rsid w:val="00874576"/>
    <w:rsid w:val="00874F08"/>
    <w:rsid w:val="00875C7A"/>
    <w:rsid w:val="00877CDB"/>
    <w:rsid w:val="00877F92"/>
    <w:rsid w:val="00885551"/>
    <w:rsid w:val="0089212E"/>
    <w:rsid w:val="00893330"/>
    <w:rsid w:val="00894C28"/>
    <w:rsid w:val="008955ED"/>
    <w:rsid w:val="0089579A"/>
    <w:rsid w:val="00896912"/>
    <w:rsid w:val="00896E30"/>
    <w:rsid w:val="008A3413"/>
    <w:rsid w:val="008A363C"/>
    <w:rsid w:val="008A5070"/>
    <w:rsid w:val="008A5841"/>
    <w:rsid w:val="008A6A6C"/>
    <w:rsid w:val="008A7CC5"/>
    <w:rsid w:val="008B00A8"/>
    <w:rsid w:val="008B0A0B"/>
    <w:rsid w:val="008B131F"/>
    <w:rsid w:val="008B2DC2"/>
    <w:rsid w:val="008B322B"/>
    <w:rsid w:val="008B3792"/>
    <w:rsid w:val="008B3E75"/>
    <w:rsid w:val="008B458E"/>
    <w:rsid w:val="008B4B3D"/>
    <w:rsid w:val="008B7B44"/>
    <w:rsid w:val="008C014D"/>
    <w:rsid w:val="008C281D"/>
    <w:rsid w:val="008C2D77"/>
    <w:rsid w:val="008C33B6"/>
    <w:rsid w:val="008C3FF0"/>
    <w:rsid w:val="008C5E10"/>
    <w:rsid w:val="008D020D"/>
    <w:rsid w:val="008D1B21"/>
    <w:rsid w:val="008D25B2"/>
    <w:rsid w:val="008D26FD"/>
    <w:rsid w:val="008D47FD"/>
    <w:rsid w:val="008D4DF2"/>
    <w:rsid w:val="008D76A4"/>
    <w:rsid w:val="008E0156"/>
    <w:rsid w:val="008E4E1E"/>
    <w:rsid w:val="008E51FE"/>
    <w:rsid w:val="008F0EB4"/>
    <w:rsid w:val="008F293D"/>
    <w:rsid w:val="008F5092"/>
    <w:rsid w:val="008F542D"/>
    <w:rsid w:val="008F5664"/>
    <w:rsid w:val="008F5D49"/>
    <w:rsid w:val="009010BF"/>
    <w:rsid w:val="0090110F"/>
    <w:rsid w:val="00901976"/>
    <w:rsid w:val="00903332"/>
    <w:rsid w:val="00903C30"/>
    <w:rsid w:val="00903C9B"/>
    <w:rsid w:val="009040BA"/>
    <w:rsid w:val="0090469A"/>
    <w:rsid w:val="00904BD7"/>
    <w:rsid w:val="00906117"/>
    <w:rsid w:val="00906C04"/>
    <w:rsid w:val="00906E6E"/>
    <w:rsid w:val="009165BB"/>
    <w:rsid w:val="009173AD"/>
    <w:rsid w:val="009215FA"/>
    <w:rsid w:val="009217BC"/>
    <w:rsid w:val="009237E5"/>
    <w:rsid w:val="00923DDE"/>
    <w:rsid w:val="0092453B"/>
    <w:rsid w:val="009245B7"/>
    <w:rsid w:val="0092657F"/>
    <w:rsid w:val="00926AD1"/>
    <w:rsid w:val="00927804"/>
    <w:rsid w:val="009278D3"/>
    <w:rsid w:val="00932159"/>
    <w:rsid w:val="00935255"/>
    <w:rsid w:val="00937387"/>
    <w:rsid w:val="00937FB1"/>
    <w:rsid w:val="0094153F"/>
    <w:rsid w:val="009432BC"/>
    <w:rsid w:val="00943771"/>
    <w:rsid w:val="009449C6"/>
    <w:rsid w:val="009519DF"/>
    <w:rsid w:val="00953ECE"/>
    <w:rsid w:val="0095480C"/>
    <w:rsid w:val="009562A1"/>
    <w:rsid w:val="009563B6"/>
    <w:rsid w:val="00956D1C"/>
    <w:rsid w:val="009571CD"/>
    <w:rsid w:val="009607AD"/>
    <w:rsid w:val="009616D5"/>
    <w:rsid w:val="00962480"/>
    <w:rsid w:val="0096493C"/>
    <w:rsid w:val="00966291"/>
    <w:rsid w:val="0096629D"/>
    <w:rsid w:val="009662C2"/>
    <w:rsid w:val="00972D0A"/>
    <w:rsid w:val="009754DD"/>
    <w:rsid w:val="0097557D"/>
    <w:rsid w:val="00976605"/>
    <w:rsid w:val="009776E1"/>
    <w:rsid w:val="00977834"/>
    <w:rsid w:val="009817B3"/>
    <w:rsid w:val="00981A83"/>
    <w:rsid w:val="00982227"/>
    <w:rsid w:val="009835B9"/>
    <w:rsid w:val="00983827"/>
    <w:rsid w:val="00984442"/>
    <w:rsid w:val="009877ED"/>
    <w:rsid w:val="00987C1B"/>
    <w:rsid w:val="00987EBB"/>
    <w:rsid w:val="00987F2A"/>
    <w:rsid w:val="009906F2"/>
    <w:rsid w:val="00991DE9"/>
    <w:rsid w:val="00992D8C"/>
    <w:rsid w:val="00993E23"/>
    <w:rsid w:val="0099450E"/>
    <w:rsid w:val="009948BA"/>
    <w:rsid w:val="00995774"/>
    <w:rsid w:val="00995C8A"/>
    <w:rsid w:val="00996D7B"/>
    <w:rsid w:val="009A1048"/>
    <w:rsid w:val="009A137E"/>
    <w:rsid w:val="009A2FE6"/>
    <w:rsid w:val="009A3363"/>
    <w:rsid w:val="009A486B"/>
    <w:rsid w:val="009A70E7"/>
    <w:rsid w:val="009A7B91"/>
    <w:rsid w:val="009B1327"/>
    <w:rsid w:val="009B2250"/>
    <w:rsid w:val="009B27F2"/>
    <w:rsid w:val="009B2E0A"/>
    <w:rsid w:val="009B31E9"/>
    <w:rsid w:val="009B53ED"/>
    <w:rsid w:val="009B7551"/>
    <w:rsid w:val="009C0615"/>
    <w:rsid w:val="009C1109"/>
    <w:rsid w:val="009C20B8"/>
    <w:rsid w:val="009D0302"/>
    <w:rsid w:val="009D0394"/>
    <w:rsid w:val="009D0A10"/>
    <w:rsid w:val="009D10B9"/>
    <w:rsid w:val="009D3749"/>
    <w:rsid w:val="009D680B"/>
    <w:rsid w:val="009D6C9A"/>
    <w:rsid w:val="009D70DE"/>
    <w:rsid w:val="009D7C78"/>
    <w:rsid w:val="009E2608"/>
    <w:rsid w:val="009E2650"/>
    <w:rsid w:val="009E26B8"/>
    <w:rsid w:val="009E2BF1"/>
    <w:rsid w:val="009E2E99"/>
    <w:rsid w:val="009E3A22"/>
    <w:rsid w:val="009E4930"/>
    <w:rsid w:val="009E4D55"/>
    <w:rsid w:val="009E5F3A"/>
    <w:rsid w:val="009E63FC"/>
    <w:rsid w:val="009F0604"/>
    <w:rsid w:val="009F07AE"/>
    <w:rsid w:val="009F0D32"/>
    <w:rsid w:val="009F24B6"/>
    <w:rsid w:val="009F3134"/>
    <w:rsid w:val="009F4215"/>
    <w:rsid w:val="009F54C4"/>
    <w:rsid w:val="009F584D"/>
    <w:rsid w:val="00A00FB2"/>
    <w:rsid w:val="00A01608"/>
    <w:rsid w:val="00A01B04"/>
    <w:rsid w:val="00A01E36"/>
    <w:rsid w:val="00A03752"/>
    <w:rsid w:val="00A03CD7"/>
    <w:rsid w:val="00A046A6"/>
    <w:rsid w:val="00A04D62"/>
    <w:rsid w:val="00A103B1"/>
    <w:rsid w:val="00A106EB"/>
    <w:rsid w:val="00A10FC2"/>
    <w:rsid w:val="00A12E28"/>
    <w:rsid w:val="00A149F3"/>
    <w:rsid w:val="00A156D5"/>
    <w:rsid w:val="00A15CCE"/>
    <w:rsid w:val="00A16F92"/>
    <w:rsid w:val="00A20EF0"/>
    <w:rsid w:val="00A21CBD"/>
    <w:rsid w:val="00A238AF"/>
    <w:rsid w:val="00A25CEF"/>
    <w:rsid w:val="00A26414"/>
    <w:rsid w:val="00A276BA"/>
    <w:rsid w:val="00A313DD"/>
    <w:rsid w:val="00A31BBA"/>
    <w:rsid w:val="00A327DF"/>
    <w:rsid w:val="00A33316"/>
    <w:rsid w:val="00A333C5"/>
    <w:rsid w:val="00A348D3"/>
    <w:rsid w:val="00A36A76"/>
    <w:rsid w:val="00A36D57"/>
    <w:rsid w:val="00A4162E"/>
    <w:rsid w:val="00A45193"/>
    <w:rsid w:val="00A458F1"/>
    <w:rsid w:val="00A45DCF"/>
    <w:rsid w:val="00A468D7"/>
    <w:rsid w:val="00A47575"/>
    <w:rsid w:val="00A509B5"/>
    <w:rsid w:val="00A50C1C"/>
    <w:rsid w:val="00A50F2F"/>
    <w:rsid w:val="00A51367"/>
    <w:rsid w:val="00A51C8E"/>
    <w:rsid w:val="00A534B6"/>
    <w:rsid w:val="00A57EFF"/>
    <w:rsid w:val="00A60753"/>
    <w:rsid w:val="00A60838"/>
    <w:rsid w:val="00A62711"/>
    <w:rsid w:val="00A6361F"/>
    <w:rsid w:val="00A63DC7"/>
    <w:rsid w:val="00A640F8"/>
    <w:rsid w:val="00A64E83"/>
    <w:rsid w:val="00A65231"/>
    <w:rsid w:val="00A66E72"/>
    <w:rsid w:val="00A67189"/>
    <w:rsid w:val="00A70239"/>
    <w:rsid w:val="00A70513"/>
    <w:rsid w:val="00A70827"/>
    <w:rsid w:val="00A71117"/>
    <w:rsid w:val="00A72185"/>
    <w:rsid w:val="00A73977"/>
    <w:rsid w:val="00A76B97"/>
    <w:rsid w:val="00A80244"/>
    <w:rsid w:val="00A80285"/>
    <w:rsid w:val="00A80E5B"/>
    <w:rsid w:val="00A82A56"/>
    <w:rsid w:val="00A82BD5"/>
    <w:rsid w:val="00A82F13"/>
    <w:rsid w:val="00A82F69"/>
    <w:rsid w:val="00A83B89"/>
    <w:rsid w:val="00A83C2B"/>
    <w:rsid w:val="00A84F1B"/>
    <w:rsid w:val="00A855DC"/>
    <w:rsid w:val="00A859CC"/>
    <w:rsid w:val="00A85FCA"/>
    <w:rsid w:val="00A877E3"/>
    <w:rsid w:val="00A9028B"/>
    <w:rsid w:val="00A903CB"/>
    <w:rsid w:val="00A90A84"/>
    <w:rsid w:val="00A91872"/>
    <w:rsid w:val="00A920E0"/>
    <w:rsid w:val="00A93942"/>
    <w:rsid w:val="00A93A4C"/>
    <w:rsid w:val="00A94641"/>
    <w:rsid w:val="00A9564F"/>
    <w:rsid w:val="00AA000F"/>
    <w:rsid w:val="00AA007A"/>
    <w:rsid w:val="00AA11C4"/>
    <w:rsid w:val="00AA2543"/>
    <w:rsid w:val="00AA3791"/>
    <w:rsid w:val="00AA3D76"/>
    <w:rsid w:val="00AA3FBA"/>
    <w:rsid w:val="00AA4844"/>
    <w:rsid w:val="00AA5471"/>
    <w:rsid w:val="00AA6948"/>
    <w:rsid w:val="00AA7D73"/>
    <w:rsid w:val="00AB2058"/>
    <w:rsid w:val="00AB4543"/>
    <w:rsid w:val="00AB55F4"/>
    <w:rsid w:val="00AB5E0B"/>
    <w:rsid w:val="00AC0286"/>
    <w:rsid w:val="00AC0471"/>
    <w:rsid w:val="00AC0884"/>
    <w:rsid w:val="00AC3BF4"/>
    <w:rsid w:val="00AC3E83"/>
    <w:rsid w:val="00AC4C1C"/>
    <w:rsid w:val="00AC5646"/>
    <w:rsid w:val="00AD39BE"/>
    <w:rsid w:val="00AD46C3"/>
    <w:rsid w:val="00AD4B38"/>
    <w:rsid w:val="00AD51B9"/>
    <w:rsid w:val="00AD6CFE"/>
    <w:rsid w:val="00AD6D99"/>
    <w:rsid w:val="00AE402B"/>
    <w:rsid w:val="00AE48E0"/>
    <w:rsid w:val="00AE71D4"/>
    <w:rsid w:val="00AE7970"/>
    <w:rsid w:val="00AF0AED"/>
    <w:rsid w:val="00AF142D"/>
    <w:rsid w:val="00AF15B1"/>
    <w:rsid w:val="00AF1898"/>
    <w:rsid w:val="00AF3566"/>
    <w:rsid w:val="00AF3641"/>
    <w:rsid w:val="00AF4868"/>
    <w:rsid w:val="00AF6B12"/>
    <w:rsid w:val="00B006C3"/>
    <w:rsid w:val="00B0092F"/>
    <w:rsid w:val="00B00D8D"/>
    <w:rsid w:val="00B0170E"/>
    <w:rsid w:val="00B032BE"/>
    <w:rsid w:val="00B04292"/>
    <w:rsid w:val="00B06112"/>
    <w:rsid w:val="00B0674C"/>
    <w:rsid w:val="00B06B13"/>
    <w:rsid w:val="00B07E58"/>
    <w:rsid w:val="00B13087"/>
    <w:rsid w:val="00B14B3C"/>
    <w:rsid w:val="00B14EE0"/>
    <w:rsid w:val="00B15851"/>
    <w:rsid w:val="00B16AB8"/>
    <w:rsid w:val="00B2495C"/>
    <w:rsid w:val="00B257A6"/>
    <w:rsid w:val="00B25D14"/>
    <w:rsid w:val="00B31BE0"/>
    <w:rsid w:val="00B33462"/>
    <w:rsid w:val="00B3497D"/>
    <w:rsid w:val="00B353F4"/>
    <w:rsid w:val="00B36541"/>
    <w:rsid w:val="00B4387B"/>
    <w:rsid w:val="00B441AE"/>
    <w:rsid w:val="00B44E44"/>
    <w:rsid w:val="00B456E1"/>
    <w:rsid w:val="00B46496"/>
    <w:rsid w:val="00B46748"/>
    <w:rsid w:val="00B46FE1"/>
    <w:rsid w:val="00B477AA"/>
    <w:rsid w:val="00B50CE0"/>
    <w:rsid w:val="00B50DE0"/>
    <w:rsid w:val="00B51A9C"/>
    <w:rsid w:val="00B52272"/>
    <w:rsid w:val="00B53C6C"/>
    <w:rsid w:val="00B55110"/>
    <w:rsid w:val="00B55A36"/>
    <w:rsid w:val="00B55DD4"/>
    <w:rsid w:val="00B56573"/>
    <w:rsid w:val="00B56DB0"/>
    <w:rsid w:val="00B570DE"/>
    <w:rsid w:val="00B60BB8"/>
    <w:rsid w:val="00B6124D"/>
    <w:rsid w:val="00B6294B"/>
    <w:rsid w:val="00B62A42"/>
    <w:rsid w:val="00B6361B"/>
    <w:rsid w:val="00B659D2"/>
    <w:rsid w:val="00B66C3F"/>
    <w:rsid w:val="00B6739A"/>
    <w:rsid w:val="00B67AF8"/>
    <w:rsid w:val="00B71339"/>
    <w:rsid w:val="00B7516E"/>
    <w:rsid w:val="00B761CD"/>
    <w:rsid w:val="00B77CF1"/>
    <w:rsid w:val="00B80770"/>
    <w:rsid w:val="00B80D7C"/>
    <w:rsid w:val="00B8129C"/>
    <w:rsid w:val="00B83A92"/>
    <w:rsid w:val="00B841F5"/>
    <w:rsid w:val="00B85E0D"/>
    <w:rsid w:val="00B87D39"/>
    <w:rsid w:val="00B91390"/>
    <w:rsid w:val="00B948B3"/>
    <w:rsid w:val="00BA2C05"/>
    <w:rsid w:val="00BA318F"/>
    <w:rsid w:val="00BA36CC"/>
    <w:rsid w:val="00BA36F6"/>
    <w:rsid w:val="00BA5CA0"/>
    <w:rsid w:val="00BA60B6"/>
    <w:rsid w:val="00BA77D2"/>
    <w:rsid w:val="00BB1914"/>
    <w:rsid w:val="00BB2D9B"/>
    <w:rsid w:val="00BB3A52"/>
    <w:rsid w:val="00BB6091"/>
    <w:rsid w:val="00BB6DAF"/>
    <w:rsid w:val="00BC0543"/>
    <w:rsid w:val="00BC18C8"/>
    <w:rsid w:val="00BC1CA8"/>
    <w:rsid w:val="00BC3086"/>
    <w:rsid w:val="00BC43B9"/>
    <w:rsid w:val="00BC6A30"/>
    <w:rsid w:val="00BC6E7E"/>
    <w:rsid w:val="00BD08D2"/>
    <w:rsid w:val="00BD16E1"/>
    <w:rsid w:val="00BD64DA"/>
    <w:rsid w:val="00BD66AA"/>
    <w:rsid w:val="00BE2BB8"/>
    <w:rsid w:val="00BF2301"/>
    <w:rsid w:val="00BF2F39"/>
    <w:rsid w:val="00BF387A"/>
    <w:rsid w:val="00BF423E"/>
    <w:rsid w:val="00BF45C7"/>
    <w:rsid w:val="00BF6353"/>
    <w:rsid w:val="00BF7792"/>
    <w:rsid w:val="00C003DF"/>
    <w:rsid w:val="00C02248"/>
    <w:rsid w:val="00C0335C"/>
    <w:rsid w:val="00C04C4C"/>
    <w:rsid w:val="00C05551"/>
    <w:rsid w:val="00C11DDC"/>
    <w:rsid w:val="00C12F89"/>
    <w:rsid w:val="00C13831"/>
    <w:rsid w:val="00C1414E"/>
    <w:rsid w:val="00C1474A"/>
    <w:rsid w:val="00C14BF0"/>
    <w:rsid w:val="00C15337"/>
    <w:rsid w:val="00C170D3"/>
    <w:rsid w:val="00C1781E"/>
    <w:rsid w:val="00C20137"/>
    <w:rsid w:val="00C2117B"/>
    <w:rsid w:val="00C227B4"/>
    <w:rsid w:val="00C24D8E"/>
    <w:rsid w:val="00C2621E"/>
    <w:rsid w:val="00C26E45"/>
    <w:rsid w:val="00C270A6"/>
    <w:rsid w:val="00C27F57"/>
    <w:rsid w:val="00C30C5E"/>
    <w:rsid w:val="00C3407C"/>
    <w:rsid w:val="00C34546"/>
    <w:rsid w:val="00C34F15"/>
    <w:rsid w:val="00C3588F"/>
    <w:rsid w:val="00C366A8"/>
    <w:rsid w:val="00C36FDF"/>
    <w:rsid w:val="00C42214"/>
    <w:rsid w:val="00C42A5C"/>
    <w:rsid w:val="00C42ADC"/>
    <w:rsid w:val="00C43141"/>
    <w:rsid w:val="00C4326B"/>
    <w:rsid w:val="00C43AAC"/>
    <w:rsid w:val="00C43B2D"/>
    <w:rsid w:val="00C43C7B"/>
    <w:rsid w:val="00C44A06"/>
    <w:rsid w:val="00C47972"/>
    <w:rsid w:val="00C47EA5"/>
    <w:rsid w:val="00C51C60"/>
    <w:rsid w:val="00C5299F"/>
    <w:rsid w:val="00C52B8A"/>
    <w:rsid w:val="00C52C74"/>
    <w:rsid w:val="00C5360B"/>
    <w:rsid w:val="00C542D9"/>
    <w:rsid w:val="00C56EDC"/>
    <w:rsid w:val="00C610F0"/>
    <w:rsid w:val="00C6170A"/>
    <w:rsid w:val="00C61C58"/>
    <w:rsid w:val="00C637A3"/>
    <w:rsid w:val="00C63E8D"/>
    <w:rsid w:val="00C67481"/>
    <w:rsid w:val="00C70308"/>
    <w:rsid w:val="00C708D7"/>
    <w:rsid w:val="00C71263"/>
    <w:rsid w:val="00C7143B"/>
    <w:rsid w:val="00C7144D"/>
    <w:rsid w:val="00C7184F"/>
    <w:rsid w:val="00C71AD6"/>
    <w:rsid w:val="00C72D4C"/>
    <w:rsid w:val="00C73A69"/>
    <w:rsid w:val="00C73ABC"/>
    <w:rsid w:val="00C74E74"/>
    <w:rsid w:val="00C77EE7"/>
    <w:rsid w:val="00C8047A"/>
    <w:rsid w:val="00C821B6"/>
    <w:rsid w:val="00C830FF"/>
    <w:rsid w:val="00C838DA"/>
    <w:rsid w:val="00C83C38"/>
    <w:rsid w:val="00C84A30"/>
    <w:rsid w:val="00C903A6"/>
    <w:rsid w:val="00C910B5"/>
    <w:rsid w:val="00C9173C"/>
    <w:rsid w:val="00C917A8"/>
    <w:rsid w:val="00C93582"/>
    <w:rsid w:val="00C93C50"/>
    <w:rsid w:val="00C95A3C"/>
    <w:rsid w:val="00CA2C42"/>
    <w:rsid w:val="00CA3051"/>
    <w:rsid w:val="00CA61E5"/>
    <w:rsid w:val="00CB1A63"/>
    <w:rsid w:val="00CB218B"/>
    <w:rsid w:val="00CB22D6"/>
    <w:rsid w:val="00CB34AB"/>
    <w:rsid w:val="00CB55EF"/>
    <w:rsid w:val="00CB6B9C"/>
    <w:rsid w:val="00CB7AED"/>
    <w:rsid w:val="00CC0E28"/>
    <w:rsid w:val="00CC2A7A"/>
    <w:rsid w:val="00CC3C0D"/>
    <w:rsid w:val="00CC50E6"/>
    <w:rsid w:val="00CC6C88"/>
    <w:rsid w:val="00CC73B1"/>
    <w:rsid w:val="00CD0960"/>
    <w:rsid w:val="00CD1A54"/>
    <w:rsid w:val="00CD1F1D"/>
    <w:rsid w:val="00CD20E2"/>
    <w:rsid w:val="00CD221C"/>
    <w:rsid w:val="00CD38C9"/>
    <w:rsid w:val="00CD487D"/>
    <w:rsid w:val="00CD553A"/>
    <w:rsid w:val="00CD7B89"/>
    <w:rsid w:val="00CD7D22"/>
    <w:rsid w:val="00CE0A95"/>
    <w:rsid w:val="00CE0CB0"/>
    <w:rsid w:val="00CE4A30"/>
    <w:rsid w:val="00CE5553"/>
    <w:rsid w:val="00CE695D"/>
    <w:rsid w:val="00CF0257"/>
    <w:rsid w:val="00CF1696"/>
    <w:rsid w:val="00CF17C8"/>
    <w:rsid w:val="00CF404F"/>
    <w:rsid w:val="00CF6F99"/>
    <w:rsid w:val="00CF7463"/>
    <w:rsid w:val="00CF7552"/>
    <w:rsid w:val="00D018BE"/>
    <w:rsid w:val="00D01C2F"/>
    <w:rsid w:val="00D01F0C"/>
    <w:rsid w:val="00D0232D"/>
    <w:rsid w:val="00D02973"/>
    <w:rsid w:val="00D0400E"/>
    <w:rsid w:val="00D04A0C"/>
    <w:rsid w:val="00D05F72"/>
    <w:rsid w:val="00D05F94"/>
    <w:rsid w:val="00D074D4"/>
    <w:rsid w:val="00D11060"/>
    <w:rsid w:val="00D11D37"/>
    <w:rsid w:val="00D13518"/>
    <w:rsid w:val="00D13FAC"/>
    <w:rsid w:val="00D1445B"/>
    <w:rsid w:val="00D1649A"/>
    <w:rsid w:val="00D17BB9"/>
    <w:rsid w:val="00D21E4A"/>
    <w:rsid w:val="00D21EF8"/>
    <w:rsid w:val="00D231E9"/>
    <w:rsid w:val="00D24501"/>
    <w:rsid w:val="00D25953"/>
    <w:rsid w:val="00D26795"/>
    <w:rsid w:val="00D268E3"/>
    <w:rsid w:val="00D26BFC"/>
    <w:rsid w:val="00D26E5C"/>
    <w:rsid w:val="00D30CA8"/>
    <w:rsid w:val="00D30DE0"/>
    <w:rsid w:val="00D32E63"/>
    <w:rsid w:val="00D33C6E"/>
    <w:rsid w:val="00D3441B"/>
    <w:rsid w:val="00D37322"/>
    <w:rsid w:val="00D37A84"/>
    <w:rsid w:val="00D402F1"/>
    <w:rsid w:val="00D42080"/>
    <w:rsid w:val="00D42454"/>
    <w:rsid w:val="00D42DAC"/>
    <w:rsid w:val="00D43B66"/>
    <w:rsid w:val="00D43F11"/>
    <w:rsid w:val="00D479DD"/>
    <w:rsid w:val="00D503E9"/>
    <w:rsid w:val="00D52EFF"/>
    <w:rsid w:val="00D5347C"/>
    <w:rsid w:val="00D5411C"/>
    <w:rsid w:val="00D542C2"/>
    <w:rsid w:val="00D5470C"/>
    <w:rsid w:val="00D56470"/>
    <w:rsid w:val="00D577EA"/>
    <w:rsid w:val="00D602B8"/>
    <w:rsid w:val="00D6291D"/>
    <w:rsid w:val="00D646AE"/>
    <w:rsid w:val="00D6693B"/>
    <w:rsid w:val="00D70A0C"/>
    <w:rsid w:val="00D71943"/>
    <w:rsid w:val="00D734F3"/>
    <w:rsid w:val="00D74633"/>
    <w:rsid w:val="00D75C06"/>
    <w:rsid w:val="00D75CC9"/>
    <w:rsid w:val="00D7644F"/>
    <w:rsid w:val="00D770B0"/>
    <w:rsid w:val="00D77E3D"/>
    <w:rsid w:val="00D819B7"/>
    <w:rsid w:val="00D82ADF"/>
    <w:rsid w:val="00D82E6B"/>
    <w:rsid w:val="00D840C5"/>
    <w:rsid w:val="00D8425F"/>
    <w:rsid w:val="00D84420"/>
    <w:rsid w:val="00D84A11"/>
    <w:rsid w:val="00D86E6E"/>
    <w:rsid w:val="00D90622"/>
    <w:rsid w:val="00D91D6F"/>
    <w:rsid w:val="00D91E4E"/>
    <w:rsid w:val="00D94529"/>
    <w:rsid w:val="00D94E7F"/>
    <w:rsid w:val="00D962C9"/>
    <w:rsid w:val="00D96962"/>
    <w:rsid w:val="00D96E1A"/>
    <w:rsid w:val="00DA078B"/>
    <w:rsid w:val="00DA1094"/>
    <w:rsid w:val="00DA1CD2"/>
    <w:rsid w:val="00DA44AD"/>
    <w:rsid w:val="00DA5451"/>
    <w:rsid w:val="00DA6D0A"/>
    <w:rsid w:val="00DA6FF5"/>
    <w:rsid w:val="00DA741E"/>
    <w:rsid w:val="00DB0915"/>
    <w:rsid w:val="00DB1116"/>
    <w:rsid w:val="00DB1BE5"/>
    <w:rsid w:val="00DB2779"/>
    <w:rsid w:val="00DB35B4"/>
    <w:rsid w:val="00DB3AED"/>
    <w:rsid w:val="00DB453E"/>
    <w:rsid w:val="00DB4626"/>
    <w:rsid w:val="00DB4BB6"/>
    <w:rsid w:val="00DB5295"/>
    <w:rsid w:val="00DC16AC"/>
    <w:rsid w:val="00DC1725"/>
    <w:rsid w:val="00DC2A42"/>
    <w:rsid w:val="00DC740A"/>
    <w:rsid w:val="00DD59AB"/>
    <w:rsid w:val="00DD703A"/>
    <w:rsid w:val="00DD7A5E"/>
    <w:rsid w:val="00DE171B"/>
    <w:rsid w:val="00DE282D"/>
    <w:rsid w:val="00DE33AB"/>
    <w:rsid w:val="00DE6380"/>
    <w:rsid w:val="00DE77FE"/>
    <w:rsid w:val="00DF033B"/>
    <w:rsid w:val="00DF0AA0"/>
    <w:rsid w:val="00DF0DBB"/>
    <w:rsid w:val="00DF45C5"/>
    <w:rsid w:val="00DF4671"/>
    <w:rsid w:val="00DF5E4F"/>
    <w:rsid w:val="00E02B9C"/>
    <w:rsid w:val="00E02CB2"/>
    <w:rsid w:val="00E02D47"/>
    <w:rsid w:val="00E049B5"/>
    <w:rsid w:val="00E053E3"/>
    <w:rsid w:val="00E11B8C"/>
    <w:rsid w:val="00E148CC"/>
    <w:rsid w:val="00E17539"/>
    <w:rsid w:val="00E203CA"/>
    <w:rsid w:val="00E20CBC"/>
    <w:rsid w:val="00E217CF"/>
    <w:rsid w:val="00E23D56"/>
    <w:rsid w:val="00E246C7"/>
    <w:rsid w:val="00E27FDC"/>
    <w:rsid w:val="00E30EC5"/>
    <w:rsid w:val="00E31381"/>
    <w:rsid w:val="00E332C1"/>
    <w:rsid w:val="00E34C25"/>
    <w:rsid w:val="00E34C54"/>
    <w:rsid w:val="00E34FE6"/>
    <w:rsid w:val="00E35540"/>
    <w:rsid w:val="00E36F90"/>
    <w:rsid w:val="00E41F51"/>
    <w:rsid w:val="00E4284D"/>
    <w:rsid w:val="00E4345E"/>
    <w:rsid w:val="00E44B0F"/>
    <w:rsid w:val="00E44B1B"/>
    <w:rsid w:val="00E46988"/>
    <w:rsid w:val="00E516C6"/>
    <w:rsid w:val="00E51F73"/>
    <w:rsid w:val="00E52995"/>
    <w:rsid w:val="00E53217"/>
    <w:rsid w:val="00E554D5"/>
    <w:rsid w:val="00E55CDF"/>
    <w:rsid w:val="00E57C39"/>
    <w:rsid w:val="00E60018"/>
    <w:rsid w:val="00E6090B"/>
    <w:rsid w:val="00E61B44"/>
    <w:rsid w:val="00E65F61"/>
    <w:rsid w:val="00E66E44"/>
    <w:rsid w:val="00E70122"/>
    <w:rsid w:val="00E70A2D"/>
    <w:rsid w:val="00E72946"/>
    <w:rsid w:val="00E72A43"/>
    <w:rsid w:val="00E7317C"/>
    <w:rsid w:val="00E76D9E"/>
    <w:rsid w:val="00E77614"/>
    <w:rsid w:val="00E77D68"/>
    <w:rsid w:val="00E822A5"/>
    <w:rsid w:val="00E82FC1"/>
    <w:rsid w:val="00E836AE"/>
    <w:rsid w:val="00E8612A"/>
    <w:rsid w:val="00E86138"/>
    <w:rsid w:val="00E865A1"/>
    <w:rsid w:val="00E867EE"/>
    <w:rsid w:val="00E87326"/>
    <w:rsid w:val="00E87AAC"/>
    <w:rsid w:val="00E9035E"/>
    <w:rsid w:val="00E90ADE"/>
    <w:rsid w:val="00E91A7E"/>
    <w:rsid w:val="00E91CEB"/>
    <w:rsid w:val="00E94171"/>
    <w:rsid w:val="00E94E5A"/>
    <w:rsid w:val="00E95648"/>
    <w:rsid w:val="00E96D3B"/>
    <w:rsid w:val="00E9761F"/>
    <w:rsid w:val="00E97C8E"/>
    <w:rsid w:val="00EA19DB"/>
    <w:rsid w:val="00EA33EA"/>
    <w:rsid w:val="00EA4391"/>
    <w:rsid w:val="00EA4AB1"/>
    <w:rsid w:val="00EA677B"/>
    <w:rsid w:val="00EB2531"/>
    <w:rsid w:val="00EB4C2B"/>
    <w:rsid w:val="00EB703C"/>
    <w:rsid w:val="00EC0557"/>
    <w:rsid w:val="00EC07AA"/>
    <w:rsid w:val="00EC0AE5"/>
    <w:rsid w:val="00EC0E69"/>
    <w:rsid w:val="00EC1470"/>
    <w:rsid w:val="00EC2789"/>
    <w:rsid w:val="00EC4D6C"/>
    <w:rsid w:val="00EC4F2C"/>
    <w:rsid w:val="00EC507B"/>
    <w:rsid w:val="00EC5E97"/>
    <w:rsid w:val="00EC7084"/>
    <w:rsid w:val="00EC7FC9"/>
    <w:rsid w:val="00ED0664"/>
    <w:rsid w:val="00ED2BC2"/>
    <w:rsid w:val="00ED303F"/>
    <w:rsid w:val="00ED496B"/>
    <w:rsid w:val="00ED4A6A"/>
    <w:rsid w:val="00ED5FAE"/>
    <w:rsid w:val="00ED6A59"/>
    <w:rsid w:val="00ED7915"/>
    <w:rsid w:val="00ED79F3"/>
    <w:rsid w:val="00ED7C25"/>
    <w:rsid w:val="00EE050E"/>
    <w:rsid w:val="00EE13AB"/>
    <w:rsid w:val="00EE2758"/>
    <w:rsid w:val="00EE2D7F"/>
    <w:rsid w:val="00EE416A"/>
    <w:rsid w:val="00EE41C6"/>
    <w:rsid w:val="00EE73A0"/>
    <w:rsid w:val="00EE77EC"/>
    <w:rsid w:val="00EF02A0"/>
    <w:rsid w:val="00EF24BC"/>
    <w:rsid w:val="00EF2D02"/>
    <w:rsid w:val="00EF2EDC"/>
    <w:rsid w:val="00EF345A"/>
    <w:rsid w:val="00EF3711"/>
    <w:rsid w:val="00EF39A9"/>
    <w:rsid w:val="00EF4C8B"/>
    <w:rsid w:val="00EF55BA"/>
    <w:rsid w:val="00EF5D7E"/>
    <w:rsid w:val="00F000A7"/>
    <w:rsid w:val="00F002CC"/>
    <w:rsid w:val="00F00473"/>
    <w:rsid w:val="00F00C6F"/>
    <w:rsid w:val="00F025A5"/>
    <w:rsid w:val="00F034A3"/>
    <w:rsid w:val="00F0360F"/>
    <w:rsid w:val="00F06084"/>
    <w:rsid w:val="00F100AA"/>
    <w:rsid w:val="00F11937"/>
    <w:rsid w:val="00F12735"/>
    <w:rsid w:val="00F128D8"/>
    <w:rsid w:val="00F14201"/>
    <w:rsid w:val="00F14CC0"/>
    <w:rsid w:val="00F15520"/>
    <w:rsid w:val="00F15832"/>
    <w:rsid w:val="00F15FE5"/>
    <w:rsid w:val="00F16CA6"/>
    <w:rsid w:val="00F2003C"/>
    <w:rsid w:val="00F20FEF"/>
    <w:rsid w:val="00F21655"/>
    <w:rsid w:val="00F231AD"/>
    <w:rsid w:val="00F23620"/>
    <w:rsid w:val="00F24498"/>
    <w:rsid w:val="00F24E2A"/>
    <w:rsid w:val="00F25E92"/>
    <w:rsid w:val="00F279C4"/>
    <w:rsid w:val="00F311B9"/>
    <w:rsid w:val="00F31245"/>
    <w:rsid w:val="00F32721"/>
    <w:rsid w:val="00F32CB9"/>
    <w:rsid w:val="00F368C6"/>
    <w:rsid w:val="00F36971"/>
    <w:rsid w:val="00F37830"/>
    <w:rsid w:val="00F37F7A"/>
    <w:rsid w:val="00F40FAE"/>
    <w:rsid w:val="00F41538"/>
    <w:rsid w:val="00F41CCB"/>
    <w:rsid w:val="00F42BB5"/>
    <w:rsid w:val="00F434CE"/>
    <w:rsid w:val="00F43BFA"/>
    <w:rsid w:val="00F442AF"/>
    <w:rsid w:val="00F44F98"/>
    <w:rsid w:val="00F455AF"/>
    <w:rsid w:val="00F461A8"/>
    <w:rsid w:val="00F462C5"/>
    <w:rsid w:val="00F4710F"/>
    <w:rsid w:val="00F47A3E"/>
    <w:rsid w:val="00F502E6"/>
    <w:rsid w:val="00F51E8E"/>
    <w:rsid w:val="00F572DF"/>
    <w:rsid w:val="00F573D0"/>
    <w:rsid w:val="00F57875"/>
    <w:rsid w:val="00F60776"/>
    <w:rsid w:val="00F60E1E"/>
    <w:rsid w:val="00F6107F"/>
    <w:rsid w:val="00F62C28"/>
    <w:rsid w:val="00F66B58"/>
    <w:rsid w:val="00F66BB2"/>
    <w:rsid w:val="00F723C2"/>
    <w:rsid w:val="00F72FBD"/>
    <w:rsid w:val="00F7418A"/>
    <w:rsid w:val="00F74BB7"/>
    <w:rsid w:val="00F769DE"/>
    <w:rsid w:val="00F77447"/>
    <w:rsid w:val="00F84A57"/>
    <w:rsid w:val="00F86E38"/>
    <w:rsid w:val="00F92DDC"/>
    <w:rsid w:val="00F94D97"/>
    <w:rsid w:val="00F959D5"/>
    <w:rsid w:val="00F96820"/>
    <w:rsid w:val="00F973DA"/>
    <w:rsid w:val="00FA0DBE"/>
    <w:rsid w:val="00FA251E"/>
    <w:rsid w:val="00FA3D44"/>
    <w:rsid w:val="00FA5433"/>
    <w:rsid w:val="00FA6067"/>
    <w:rsid w:val="00FA77F0"/>
    <w:rsid w:val="00FB3C38"/>
    <w:rsid w:val="00FB69BF"/>
    <w:rsid w:val="00FB6A44"/>
    <w:rsid w:val="00FB6DDB"/>
    <w:rsid w:val="00FC16A7"/>
    <w:rsid w:val="00FC1FCC"/>
    <w:rsid w:val="00FC3BD0"/>
    <w:rsid w:val="00FC4A1B"/>
    <w:rsid w:val="00FC7342"/>
    <w:rsid w:val="00FC7FC5"/>
    <w:rsid w:val="00FD1D72"/>
    <w:rsid w:val="00FD2ED5"/>
    <w:rsid w:val="00FD31E0"/>
    <w:rsid w:val="00FD351C"/>
    <w:rsid w:val="00FD3A38"/>
    <w:rsid w:val="00FD5562"/>
    <w:rsid w:val="00FD6369"/>
    <w:rsid w:val="00FD70E9"/>
    <w:rsid w:val="00FE080F"/>
    <w:rsid w:val="00FE0E6F"/>
    <w:rsid w:val="00FE0FE7"/>
    <w:rsid w:val="00FE546C"/>
    <w:rsid w:val="00FE70C1"/>
    <w:rsid w:val="00FE7812"/>
    <w:rsid w:val="00FE78E0"/>
    <w:rsid w:val="00FE7ADD"/>
    <w:rsid w:val="00FF24C0"/>
    <w:rsid w:val="00FF27F9"/>
    <w:rsid w:val="00FF5A7A"/>
    <w:rsid w:val="00FF5DE8"/>
    <w:rsid w:val="00FF621A"/>
    <w:rsid w:val="00FF6C4D"/>
    <w:rsid w:val="00FF7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5CE0"/>
  <w15:chartTrackingRefBased/>
  <w15:docId w15:val="{4EC9BD16-7CFE-475A-B562-C89F8B0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0B46"/>
    <w:rPr>
      <w:noProof/>
    </w:rPr>
  </w:style>
  <w:style w:type="paragraph" w:styleId="Nadpis1">
    <w:name w:val="heading 1"/>
    <w:basedOn w:val="Normlny"/>
    <w:next w:val="Normlny"/>
    <w:link w:val="Nadpis1Char"/>
    <w:uiPriority w:val="99"/>
    <w:qFormat/>
    <w:rsid w:val="008074C7"/>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uiPriority w:val="99"/>
    <w:qFormat/>
    <w:rsid w:val="008074C7"/>
    <w:pPr>
      <w:spacing w:after="0" w:line="240" w:lineRule="auto"/>
      <w:jc w:val="center"/>
      <w:outlineLvl w:val="1"/>
    </w:pPr>
    <w:rPr>
      <w:rFonts w:ascii="Arial" w:eastAsia="Times New Roman" w:hAnsi="Arial" w:cs="Times New Roman"/>
      <w:b/>
      <w:sz w:val="24"/>
      <w:szCs w:val="24"/>
    </w:rPr>
  </w:style>
  <w:style w:type="paragraph" w:styleId="Nadpis3">
    <w:name w:val="heading 3"/>
    <w:aliases w:val="Subparagraaf"/>
    <w:basedOn w:val="Zkladntext"/>
    <w:next w:val="Normlny"/>
    <w:link w:val="Nadpis3Char"/>
    <w:qFormat/>
    <w:rsid w:val="008074C7"/>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8074C7"/>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uiPriority w:val="99"/>
    <w:qFormat/>
    <w:rsid w:val="008074C7"/>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uiPriority w:val="99"/>
    <w:qFormat/>
    <w:rsid w:val="008074C7"/>
    <w:pPr>
      <w:keepNext/>
      <w:spacing w:after="0" w:line="240" w:lineRule="auto"/>
      <w:jc w:val="both"/>
      <w:outlineLvl w:val="5"/>
    </w:pPr>
    <w:rPr>
      <w:rFonts w:ascii="Times New Roman" w:eastAsia="Calibri" w:hAnsi="Times New Roman" w:cs="Times New Roman"/>
      <w:b/>
      <w:bCs/>
      <w:sz w:val="24"/>
      <w:szCs w:val="24"/>
      <w:lang w:eastAsia="sk-SK"/>
    </w:rPr>
  </w:style>
  <w:style w:type="paragraph" w:styleId="Nadpis7">
    <w:name w:val="heading 7"/>
    <w:basedOn w:val="Normlny"/>
    <w:next w:val="Normlny"/>
    <w:link w:val="Nadpis7Char"/>
    <w:uiPriority w:val="99"/>
    <w:qFormat/>
    <w:rsid w:val="008074C7"/>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uiPriority w:val="99"/>
    <w:qFormat/>
    <w:rsid w:val="008074C7"/>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uiPriority w:val="99"/>
    <w:qFormat/>
    <w:rsid w:val="008074C7"/>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074C7"/>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8074C7"/>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8074C7"/>
    <w:rPr>
      <w:rFonts w:ascii="Arial" w:eastAsia="Calibri" w:hAnsi="Arial" w:cs="Times New Roman"/>
      <w:b/>
      <w:bCs/>
      <w:sz w:val="20"/>
      <w:szCs w:val="20"/>
      <w:lang w:eastAsia="sk-SK"/>
    </w:rPr>
  </w:style>
  <w:style w:type="character" w:customStyle="1" w:styleId="Nadpis4Char">
    <w:name w:val="Nadpis 4 Char"/>
    <w:basedOn w:val="Predvolenpsmoodseku"/>
    <w:link w:val="Nadpis4"/>
    <w:uiPriority w:val="99"/>
    <w:rsid w:val="008074C7"/>
    <w:rPr>
      <w:rFonts w:ascii="Times New Roman" w:eastAsia="Times New Roman" w:hAnsi="Times New Roman" w:cs="Times New Roman"/>
      <w:b/>
      <w:bCs/>
      <w:sz w:val="28"/>
      <w:szCs w:val="28"/>
    </w:rPr>
  </w:style>
  <w:style w:type="character" w:customStyle="1" w:styleId="Nadpis5Char">
    <w:name w:val="Nadpis 5 Char"/>
    <w:basedOn w:val="Predvolenpsmoodseku"/>
    <w:link w:val="Nadpis5"/>
    <w:uiPriority w:val="99"/>
    <w:rsid w:val="008074C7"/>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8074C7"/>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8074C7"/>
    <w:rPr>
      <w:rFonts w:ascii="Calibri" w:eastAsia="Calibri" w:hAnsi="Calibri" w:cs="Times New Roman"/>
      <w:sz w:val="24"/>
      <w:szCs w:val="24"/>
    </w:rPr>
  </w:style>
  <w:style w:type="character" w:customStyle="1" w:styleId="Nadpis8Char">
    <w:name w:val="Nadpis 8 Char"/>
    <w:basedOn w:val="Predvolenpsmoodseku"/>
    <w:link w:val="Nadpis8"/>
    <w:uiPriority w:val="99"/>
    <w:rsid w:val="008074C7"/>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8074C7"/>
    <w:rPr>
      <w:rFonts w:ascii="Arial" w:eastAsia="Calibri" w:hAnsi="Arial" w:cs="Times New Roman"/>
      <w:b/>
      <w:bCs/>
      <w:sz w:val="20"/>
      <w:szCs w:val="24"/>
      <w:u w:val="single"/>
      <w:lang w:eastAsia="sk-SK"/>
    </w:rPr>
  </w:style>
  <w:style w:type="numbering" w:customStyle="1" w:styleId="Bezzoznamu1">
    <w:name w:val="Bez zoznamu1"/>
    <w:next w:val="Bezzoznamu"/>
    <w:uiPriority w:val="99"/>
    <w:semiHidden/>
    <w:unhideWhenUsed/>
    <w:rsid w:val="008074C7"/>
  </w:style>
  <w:style w:type="paragraph" w:styleId="Normlnywebov">
    <w:name w:val="Normal (Web)"/>
    <w:basedOn w:val="Normlny"/>
    <w:uiPriority w:val="99"/>
    <w:rsid w:val="008074C7"/>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rsid w:val="008074C7"/>
    <w:pPr>
      <w:spacing w:after="0" w:line="240" w:lineRule="auto"/>
      <w:ind w:left="360"/>
      <w:jc w:val="both"/>
    </w:pPr>
    <w:rPr>
      <w:rFonts w:ascii="Times New Roman" w:eastAsia="Calibri"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074C7"/>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074C7"/>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aliases w:val="Char2 Char"/>
    <w:basedOn w:val="Predvolenpsmoodseku"/>
    <w:link w:val="Pta"/>
    <w:uiPriority w:val="99"/>
    <w:rsid w:val="008074C7"/>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8074C7"/>
    <w:pPr>
      <w:spacing w:after="0" w:line="240" w:lineRule="auto"/>
      <w:jc w:val="center"/>
    </w:pPr>
    <w:rPr>
      <w:rFonts w:ascii="Times New Roman" w:eastAsia="Calibri" w:hAnsi="Times New Roman" w:cs="Times New Roman"/>
      <w:color w:val="FF0000"/>
      <w:sz w:val="20"/>
      <w:szCs w:val="20"/>
      <w:lang w:eastAsia="sk-SK"/>
    </w:rPr>
  </w:style>
  <w:style w:type="character" w:customStyle="1" w:styleId="Zkladntext3Char">
    <w:name w:val="Základný text 3 Char"/>
    <w:basedOn w:val="Predvolenpsmoodseku"/>
    <w:link w:val="Zkladntext3"/>
    <w:rsid w:val="008074C7"/>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074C7"/>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074C7"/>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074C7"/>
    <w:pPr>
      <w:spacing w:after="0" w:line="240" w:lineRule="auto"/>
      <w:ind w:left="4860"/>
    </w:pPr>
    <w:rPr>
      <w:rFonts w:ascii="Times New Roman" w:eastAsia="Calibri" w:hAnsi="Times New Roman" w:cs="Times New Roman"/>
      <w:sz w:val="30"/>
      <w:szCs w:val="30"/>
      <w:lang w:eastAsia="sk-SK"/>
    </w:rPr>
  </w:style>
  <w:style w:type="character" w:customStyle="1" w:styleId="Zarkazkladnhotextu3Char">
    <w:name w:val="Zarážka základného textu 3 Char"/>
    <w:basedOn w:val="Predvolenpsmoodseku"/>
    <w:link w:val="Zarkazkladnhotextu3"/>
    <w:rsid w:val="008074C7"/>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074C7"/>
    <w:pPr>
      <w:spacing w:after="0" w:line="240" w:lineRule="auto"/>
      <w:jc w:val="both"/>
    </w:pPr>
    <w:rPr>
      <w:rFonts w:ascii="Times New Roman" w:eastAsia="Calibri" w:hAnsi="Times New Roman" w:cs="Times New Roman"/>
      <w:sz w:val="24"/>
      <w:szCs w:val="24"/>
      <w:lang w:eastAsia="sk-SK"/>
    </w:rPr>
  </w:style>
  <w:style w:type="character" w:customStyle="1" w:styleId="ZkladntextChar">
    <w:name w:val="Základný text Char"/>
    <w:aliases w:val="Char Char"/>
    <w:basedOn w:val="Predvolenpsmoodseku"/>
    <w:link w:val="Zkladntext"/>
    <w:rsid w:val="008074C7"/>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8074C7"/>
    <w:pPr>
      <w:spacing w:after="120" w:line="480" w:lineRule="auto"/>
    </w:pPr>
    <w:rPr>
      <w:rFonts w:ascii="Times New Roman" w:eastAsia="Calibri" w:hAnsi="Times New Roman" w:cs="Times New Roman"/>
      <w:sz w:val="24"/>
      <w:szCs w:val="24"/>
      <w:lang w:eastAsia="sk-SK"/>
    </w:rPr>
  </w:style>
  <w:style w:type="character" w:customStyle="1" w:styleId="Zkladntext2Char">
    <w:name w:val="Základný text 2 Char"/>
    <w:basedOn w:val="Predvolenpsmoodseku"/>
    <w:link w:val="Zkladntext2"/>
    <w:uiPriority w:val="99"/>
    <w:rsid w:val="008074C7"/>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074C7"/>
    <w:pPr>
      <w:spacing w:after="120" w:line="240" w:lineRule="auto"/>
      <w:ind w:left="283"/>
    </w:pPr>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rsid w:val="008074C7"/>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8074C7"/>
    <w:rPr>
      <w:rFonts w:ascii="Tahoma" w:eastAsia="Times New Roman" w:hAnsi="Tahoma" w:cs="Tahoma"/>
      <w:sz w:val="16"/>
      <w:szCs w:val="16"/>
    </w:rPr>
  </w:style>
  <w:style w:type="paragraph" w:customStyle="1" w:styleId="Odsekzoznamu1">
    <w:name w:val="Odsek zoznamu1"/>
    <w:basedOn w:val="Normlny"/>
    <w:link w:val="ListParagraphChar1"/>
    <w:rsid w:val="008074C7"/>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aliases w:val="ContentsHeader, 1,-Manuals,hdr,1"/>
    <w:basedOn w:val="Normlny"/>
    <w:link w:val="HlavikaChar"/>
    <w:uiPriority w:val="99"/>
    <w:rsid w:val="008074C7"/>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aliases w:val="ContentsHeader Char, 1 Char,-Manuals Char,hdr Char,1 Char"/>
    <w:basedOn w:val="Predvolenpsmoodseku"/>
    <w:link w:val="Hlavika"/>
    <w:uiPriority w:val="99"/>
    <w:rsid w:val="008074C7"/>
    <w:rPr>
      <w:rFonts w:ascii="Calibri" w:eastAsia="Times New Roman" w:hAnsi="Calibri" w:cs="Times New Roman"/>
    </w:rPr>
  </w:style>
  <w:style w:type="character" w:styleId="Hypertextovprepojenie">
    <w:name w:val="Hyperlink"/>
    <w:uiPriority w:val="99"/>
    <w:rsid w:val="008074C7"/>
    <w:rPr>
      <w:color w:val="0000FF"/>
      <w:u w:val="single"/>
    </w:rPr>
  </w:style>
  <w:style w:type="character" w:customStyle="1" w:styleId="FontStyle63">
    <w:name w:val="Font Style63"/>
    <w:rsid w:val="008074C7"/>
    <w:rPr>
      <w:rFonts w:ascii="Arial" w:hAnsi="Arial"/>
      <w:color w:val="000000"/>
      <w:sz w:val="18"/>
    </w:rPr>
  </w:style>
  <w:style w:type="paragraph" w:customStyle="1" w:styleId="Default">
    <w:name w:val="Default"/>
    <w:rsid w:val="008074C7"/>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8074C7"/>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074C7"/>
    <w:pPr>
      <w:spacing w:line="240" w:lineRule="exact"/>
    </w:pPr>
    <w:rPr>
      <w:rFonts w:ascii="Arial" w:eastAsia="Times New Roman" w:hAnsi="Arial" w:cs="Arial"/>
      <w:sz w:val="20"/>
      <w:szCs w:val="20"/>
      <w:lang w:val="en-US"/>
    </w:rPr>
  </w:style>
  <w:style w:type="character" w:customStyle="1" w:styleId="Normln1">
    <w:name w:val="Normální1"/>
    <w:rsid w:val="008074C7"/>
    <w:rPr>
      <w:sz w:val="24"/>
    </w:rPr>
  </w:style>
  <w:style w:type="character" w:customStyle="1" w:styleId="CharChar2">
    <w:name w:val="Char Char2"/>
    <w:locked/>
    <w:rsid w:val="008074C7"/>
    <w:rPr>
      <w:noProof/>
      <w:sz w:val="24"/>
      <w:lang w:val="sk-SK" w:eastAsia="sk-SK"/>
    </w:rPr>
  </w:style>
  <w:style w:type="character" w:styleId="slostrany">
    <w:name w:val="page number"/>
    <w:basedOn w:val="Predvolenpsmoodseku"/>
    <w:uiPriority w:val="99"/>
    <w:rsid w:val="008074C7"/>
  </w:style>
  <w:style w:type="character" w:customStyle="1" w:styleId="ra">
    <w:name w:val="ra"/>
    <w:rsid w:val="008074C7"/>
  </w:style>
  <w:style w:type="paragraph" w:customStyle="1" w:styleId="text">
    <w:name w:val="text"/>
    <w:basedOn w:val="Normlny"/>
    <w:link w:val="textChar"/>
    <w:rsid w:val="008074C7"/>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8074C7"/>
    <w:rPr>
      <w:rFonts w:ascii="Calibri" w:eastAsia="Times New Roman" w:hAnsi="Calibri" w:cs="Times New Roman"/>
      <w:sz w:val="20"/>
      <w:szCs w:val="20"/>
      <w:lang w:val="en-US" w:eastAsia="cs-CZ"/>
    </w:rPr>
  </w:style>
  <w:style w:type="character" w:styleId="Vrazn">
    <w:name w:val="Strong"/>
    <w:uiPriority w:val="99"/>
    <w:qFormat/>
    <w:rsid w:val="008074C7"/>
    <w:rPr>
      <w:b/>
    </w:rPr>
  </w:style>
  <w:style w:type="character" w:customStyle="1" w:styleId="Styl11bModr">
    <w:name w:val="Styl 11 b. Modrá"/>
    <w:rsid w:val="008074C7"/>
    <w:rPr>
      <w:color w:val="auto"/>
      <w:sz w:val="22"/>
    </w:rPr>
  </w:style>
  <w:style w:type="paragraph" w:customStyle="1" w:styleId="Zkladntext1">
    <w:name w:val="Základní text1"/>
    <w:basedOn w:val="Normlny"/>
    <w:rsid w:val="008074C7"/>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uiPriority w:val="99"/>
    <w:rsid w:val="008074C7"/>
    <w:rPr>
      <w:rFonts w:ascii="Courier New" w:hAnsi="Courier New"/>
      <w:sz w:val="20"/>
    </w:rPr>
  </w:style>
  <w:style w:type="character" w:styleId="Odkaznakomentr">
    <w:name w:val="annotation reference"/>
    <w:uiPriority w:val="99"/>
    <w:rsid w:val="008074C7"/>
    <w:rPr>
      <w:sz w:val="16"/>
    </w:rPr>
  </w:style>
  <w:style w:type="paragraph" w:styleId="Textkomentra">
    <w:name w:val="annotation text"/>
    <w:basedOn w:val="Normlny"/>
    <w:link w:val="TextkomentraChar"/>
    <w:uiPriority w:val="99"/>
    <w:rsid w:val="008074C7"/>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8074C7"/>
    <w:rPr>
      <w:rFonts w:ascii="Arial" w:eastAsia="Calibri" w:hAnsi="Arial" w:cs="Times New Roman"/>
      <w:sz w:val="20"/>
      <w:szCs w:val="20"/>
      <w:lang w:eastAsia="sk-SK"/>
    </w:rPr>
  </w:style>
  <w:style w:type="paragraph" w:customStyle="1" w:styleId="Normlnywebov1">
    <w:name w:val="Normálny (webový)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8074C7"/>
    <w:rPr>
      <w:rFonts w:ascii="Verdana" w:hAnsi="Verdana"/>
      <w:color w:val="333333"/>
      <w:sz w:val="16"/>
    </w:rPr>
  </w:style>
  <w:style w:type="character" w:customStyle="1" w:styleId="Siln1">
    <w:name w:val="Silný1"/>
    <w:rsid w:val="008074C7"/>
    <w:rPr>
      <w:b/>
    </w:rPr>
  </w:style>
  <w:style w:type="paragraph" w:styleId="slovanzoznam">
    <w:name w:val="List Number"/>
    <w:basedOn w:val="Normlny"/>
    <w:rsid w:val="008074C7"/>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8074C7"/>
    <w:rPr>
      <w:b/>
      <w:bCs/>
    </w:rPr>
  </w:style>
  <w:style w:type="character" w:customStyle="1" w:styleId="PredmetkomentraChar">
    <w:name w:val="Predmet komentára Char"/>
    <w:aliases w:val="Comment Subject Char Char"/>
    <w:basedOn w:val="TextkomentraChar"/>
    <w:link w:val="Predmetkomentra"/>
    <w:uiPriority w:val="99"/>
    <w:rsid w:val="008074C7"/>
    <w:rPr>
      <w:rFonts w:ascii="Arial" w:eastAsia="Calibri" w:hAnsi="Arial" w:cs="Times New Roman"/>
      <w:b/>
      <w:bCs/>
      <w:sz w:val="20"/>
      <w:szCs w:val="20"/>
      <w:lang w:eastAsia="sk-SK"/>
    </w:rPr>
  </w:style>
  <w:style w:type="paragraph" w:customStyle="1" w:styleId="F2-ZkladnText">
    <w:name w:val="F2-ZákladnýText"/>
    <w:basedOn w:val="Normlny"/>
    <w:rsid w:val="008074C7"/>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8074C7"/>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rsid w:val="008074C7"/>
    <w:rPr>
      <w:rFonts w:ascii="Arial" w:eastAsia="Calibri" w:hAnsi="Arial" w:cs="Times New Roman"/>
      <w:sz w:val="20"/>
      <w:szCs w:val="20"/>
    </w:rPr>
  </w:style>
  <w:style w:type="character" w:styleId="Odkaznapoznmkupodiarou">
    <w:name w:val="footnote reference"/>
    <w:rsid w:val="008074C7"/>
    <w:rPr>
      <w:vertAlign w:val="superscript"/>
    </w:rPr>
  </w:style>
  <w:style w:type="paragraph" w:customStyle="1" w:styleId="Zarkazkladnhotextu20">
    <w:name w:val="Zarážka základného textu2"/>
    <w:basedOn w:val="Normlny"/>
    <w:link w:val="BodyTextIndentChar"/>
    <w:rsid w:val="008074C7"/>
    <w:pPr>
      <w:spacing w:after="0" w:line="240" w:lineRule="auto"/>
    </w:pPr>
    <w:rPr>
      <w:rFonts w:ascii="Arial" w:eastAsia="Calibri" w:hAnsi="Arial" w:cs="Times New Roman"/>
      <w:sz w:val="20"/>
      <w:szCs w:val="20"/>
      <w:lang w:val="en-US" w:eastAsia="cs-CZ"/>
    </w:rPr>
  </w:style>
  <w:style w:type="character" w:customStyle="1" w:styleId="BodyTextIndentChar">
    <w:name w:val="Body Text Indent Char"/>
    <w:link w:val="Zarkazkladnhotextu20"/>
    <w:locked/>
    <w:rsid w:val="008074C7"/>
    <w:rPr>
      <w:rFonts w:ascii="Arial" w:eastAsia="Calibri" w:hAnsi="Arial" w:cs="Times New Roman"/>
      <w:noProof/>
      <w:sz w:val="20"/>
      <w:szCs w:val="20"/>
      <w:lang w:val="en-US" w:eastAsia="cs-CZ"/>
    </w:rPr>
  </w:style>
  <w:style w:type="paragraph" w:customStyle="1" w:styleId="Normlny1">
    <w:name w:val="Normálny1"/>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074C7"/>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8074C7"/>
    <w:rPr>
      <w:rFonts w:ascii="Arial" w:eastAsia="Calibri" w:hAnsi="Arial" w:cs="Times New Roman"/>
      <w:b/>
      <w:sz w:val="24"/>
      <w:szCs w:val="20"/>
      <w:lang w:eastAsia="cs-CZ"/>
    </w:rPr>
  </w:style>
  <w:style w:type="paragraph" w:customStyle="1" w:styleId="text1">
    <w:name w:val="text1"/>
    <w:basedOn w:val="Normlny"/>
    <w:rsid w:val="008074C7"/>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8074C7"/>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074C7"/>
    <w:rPr>
      <w:rFonts w:ascii="Arial" w:hAnsi="Arial"/>
      <w:sz w:val="21"/>
      <w:shd w:val="clear" w:color="auto" w:fill="FFFFFF"/>
    </w:rPr>
  </w:style>
  <w:style w:type="paragraph" w:customStyle="1" w:styleId="Zhlavie40">
    <w:name w:val="Záhlavie #4"/>
    <w:basedOn w:val="Normlny"/>
    <w:link w:val="Zhlavie4"/>
    <w:rsid w:val="008074C7"/>
    <w:pPr>
      <w:shd w:val="clear" w:color="auto" w:fill="FFFFFF"/>
      <w:spacing w:after="480" w:line="278" w:lineRule="exact"/>
      <w:ind w:hanging="700"/>
      <w:jc w:val="right"/>
      <w:outlineLvl w:val="3"/>
    </w:pPr>
    <w:rPr>
      <w:rFonts w:ascii="Arial" w:hAnsi="Arial"/>
      <w:sz w:val="21"/>
      <w:shd w:val="clear" w:color="auto" w:fill="FFFFFF"/>
    </w:rPr>
  </w:style>
  <w:style w:type="paragraph" w:customStyle="1" w:styleId="Zkladntext20">
    <w:name w:val="Základní text2"/>
    <w:rsid w:val="008074C7"/>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074C7"/>
    <w:rPr>
      <w:rFonts w:ascii="Verdana" w:hAnsi="Verdana"/>
      <w:b/>
      <w:sz w:val="24"/>
    </w:rPr>
  </w:style>
  <w:style w:type="character" w:customStyle="1" w:styleId="apple-style-span">
    <w:name w:val="apple-style-span"/>
    <w:rsid w:val="008074C7"/>
  </w:style>
  <w:style w:type="character" w:customStyle="1" w:styleId="hps">
    <w:name w:val="hps"/>
    <w:rsid w:val="008074C7"/>
  </w:style>
  <w:style w:type="character" w:customStyle="1" w:styleId="apple-converted-space">
    <w:name w:val="apple-converted-space"/>
    <w:rsid w:val="008074C7"/>
  </w:style>
  <w:style w:type="paragraph" w:customStyle="1" w:styleId="Textvysvetlivky1">
    <w:name w:val="Text vysvetlivky1"/>
    <w:basedOn w:val="Normlny"/>
    <w:link w:val="TextvysvetlivkyChar"/>
    <w:rsid w:val="008074C7"/>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8074C7"/>
    <w:rPr>
      <w:rFonts w:ascii="Times New Roman" w:eastAsia="Calibri" w:hAnsi="Times New Roman" w:cs="Times New Roman"/>
      <w:sz w:val="20"/>
      <w:szCs w:val="20"/>
      <w:lang w:eastAsia="cs-CZ"/>
    </w:rPr>
  </w:style>
  <w:style w:type="character" w:customStyle="1" w:styleId="Odkaznavysvetlivku1">
    <w:name w:val="Odkaz na vysvetlivku1"/>
    <w:rsid w:val="008074C7"/>
    <w:rPr>
      <w:vertAlign w:val="superscript"/>
    </w:rPr>
  </w:style>
  <w:style w:type="character" w:customStyle="1" w:styleId="truktradokumentuChar">
    <w:name w:val="Štruktúra dokumentu Char"/>
    <w:link w:val="truktradokumentu"/>
    <w:locked/>
    <w:rsid w:val="008074C7"/>
    <w:rPr>
      <w:rFonts w:ascii="Tahoma" w:hAnsi="Tahoma"/>
      <w:noProof/>
      <w:sz w:val="24"/>
      <w:shd w:val="clear" w:color="auto" w:fill="000080"/>
    </w:rPr>
  </w:style>
  <w:style w:type="paragraph" w:styleId="truktradokumentu">
    <w:name w:val="Document Map"/>
    <w:basedOn w:val="Normlny"/>
    <w:link w:val="truktradokumentuChar"/>
    <w:rsid w:val="008074C7"/>
    <w:pPr>
      <w:shd w:val="clear" w:color="auto" w:fill="000080"/>
      <w:spacing w:after="0" w:line="240" w:lineRule="auto"/>
    </w:pPr>
    <w:rPr>
      <w:rFonts w:ascii="Tahoma" w:hAnsi="Tahoma"/>
      <w:sz w:val="24"/>
      <w:shd w:val="clear" w:color="auto" w:fill="000080"/>
    </w:rPr>
  </w:style>
  <w:style w:type="character" w:customStyle="1" w:styleId="truktradokumentuChar1">
    <w:name w:val="Štruktúra dokumentu Char1"/>
    <w:basedOn w:val="Predvolenpsmoodseku"/>
    <w:semiHidden/>
    <w:rsid w:val="008074C7"/>
    <w:rPr>
      <w:rFonts w:ascii="Segoe UI" w:hAnsi="Segoe UI" w:cs="Segoe UI"/>
      <w:sz w:val="16"/>
      <w:szCs w:val="16"/>
    </w:rPr>
  </w:style>
  <w:style w:type="paragraph" w:customStyle="1" w:styleId="NormalWeb1">
    <w:name w:val="Normal (Web)1"/>
    <w:basedOn w:val="Normlny"/>
    <w:rsid w:val="008074C7"/>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8074C7"/>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8074C7"/>
    <w:pPr>
      <w:overflowPunct w:val="0"/>
      <w:autoSpaceDE w:val="0"/>
      <w:autoSpaceDN w:val="0"/>
      <w:adjustRightInd w:val="0"/>
      <w:spacing w:after="0" w:line="240" w:lineRule="auto"/>
      <w:jc w:val="center"/>
    </w:pPr>
    <w:rPr>
      <w:rFonts w:ascii="Times New Roman" w:eastAsia="Calibri" w:hAnsi="Times New Roman" w:cs="Times New Roman"/>
      <w:color w:val="FF0000"/>
      <w:sz w:val="20"/>
      <w:szCs w:val="20"/>
      <w:lang w:eastAsia="sk-SK"/>
    </w:rPr>
  </w:style>
  <w:style w:type="paragraph" w:customStyle="1" w:styleId="Zarkazkladnhotextu31">
    <w:name w:val="Zarážka základného textu 31"/>
    <w:basedOn w:val="Normlny"/>
    <w:rsid w:val="008074C7"/>
    <w:pPr>
      <w:overflowPunct w:val="0"/>
      <w:autoSpaceDE w:val="0"/>
      <w:autoSpaceDN w:val="0"/>
      <w:adjustRightInd w:val="0"/>
      <w:spacing w:after="0" w:line="240" w:lineRule="auto"/>
      <w:ind w:left="4860"/>
    </w:pPr>
    <w:rPr>
      <w:rFonts w:ascii="Times New Roman" w:eastAsia="Calibri" w:hAnsi="Times New Roman" w:cs="Times New Roman"/>
      <w:sz w:val="30"/>
      <w:szCs w:val="20"/>
      <w:lang w:eastAsia="sk-SK"/>
    </w:rPr>
  </w:style>
  <w:style w:type="paragraph" w:customStyle="1" w:styleId="Zarkazkladnhotextu21">
    <w:name w:val="Zarážka základného textu 21"/>
    <w:basedOn w:val="Normlny"/>
    <w:uiPriority w:val="99"/>
    <w:rsid w:val="008074C7"/>
    <w:pPr>
      <w:overflowPunct w:val="0"/>
      <w:autoSpaceDE w:val="0"/>
      <w:autoSpaceDN w:val="0"/>
      <w:adjustRightInd w:val="0"/>
      <w:spacing w:after="0" w:line="240" w:lineRule="auto"/>
      <w:ind w:left="360"/>
      <w:jc w:val="both"/>
    </w:pPr>
    <w:rPr>
      <w:rFonts w:ascii="Times New Roman" w:eastAsia="Calibri" w:hAnsi="Times New Roman" w:cs="Times New Roman"/>
      <w:sz w:val="24"/>
      <w:szCs w:val="20"/>
      <w:lang w:eastAsia="sk-SK"/>
    </w:rPr>
  </w:style>
  <w:style w:type="paragraph" w:customStyle="1" w:styleId="Zkladntext21">
    <w:name w:val="Základný text 21"/>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8074C7"/>
    <w:rPr>
      <w:b/>
      <w:sz w:val="20"/>
    </w:rPr>
  </w:style>
  <w:style w:type="character" w:customStyle="1" w:styleId="Siln2">
    <w:name w:val="Silný2"/>
    <w:rsid w:val="008074C7"/>
    <w:rPr>
      <w:b/>
      <w:sz w:val="20"/>
    </w:rPr>
  </w:style>
  <w:style w:type="paragraph" w:customStyle="1" w:styleId="Standard">
    <w:name w:val="Standard"/>
    <w:basedOn w:val="Normlny"/>
    <w:rsid w:val="008074C7"/>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074C7"/>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8074C7"/>
    <w:pPr>
      <w:overflowPunct w:val="0"/>
      <w:autoSpaceDE w:val="0"/>
      <w:autoSpaceDN w:val="0"/>
      <w:adjustRightInd w:val="0"/>
      <w:spacing w:after="0" w:line="240" w:lineRule="auto"/>
      <w:jc w:val="center"/>
      <w:textAlignment w:val="baseline"/>
    </w:pPr>
    <w:rPr>
      <w:rFonts w:ascii="Times New Roman" w:eastAsia="Calibri" w:hAnsi="Times New Roman" w:cs="Times New Roman"/>
      <w:color w:val="FF0000"/>
      <w:sz w:val="20"/>
      <w:szCs w:val="20"/>
      <w:lang w:eastAsia="sk-SK"/>
    </w:rPr>
  </w:style>
  <w:style w:type="paragraph" w:customStyle="1" w:styleId="Zarkazkladnhotextu32">
    <w:name w:val="Zarážka základného textu 32"/>
    <w:basedOn w:val="Normlny"/>
    <w:rsid w:val="008074C7"/>
    <w:pPr>
      <w:overflowPunct w:val="0"/>
      <w:autoSpaceDE w:val="0"/>
      <w:autoSpaceDN w:val="0"/>
      <w:adjustRightInd w:val="0"/>
      <w:spacing w:after="0" w:line="240" w:lineRule="auto"/>
      <w:ind w:left="4860"/>
      <w:textAlignment w:val="baseline"/>
    </w:pPr>
    <w:rPr>
      <w:rFonts w:ascii="Times New Roman" w:eastAsia="Calibri" w:hAnsi="Times New Roman" w:cs="Times New Roman"/>
      <w:sz w:val="30"/>
      <w:szCs w:val="20"/>
      <w:lang w:eastAsia="sk-SK"/>
    </w:rPr>
  </w:style>
  <w:style w:type="paragraph" w:customStyle="1" w:styleId="Zarkazkladnhotextu22">
    <w:name w:val="Zarážka základného textu 22"/>
    <w:basedOn w:val="Normlny"/>
    <w:rsid w:val="008074C7"/>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sz w:val="24"/>
      <w:szCs w:val="20"/>
      <w:lang w:eastAsia="sk-SK"/>
    </w:rPr>
  </w:style>
  <w:style w:type="character" w:customStyle="1" w:styleId="Siln3">
    <w:name w:val="Silný3"/>
    <w:rsid w:val="008074C7"/>
    <w:rPr>
      <w:b/>
      <w:sz w:val="20"/>
    </w:rPr>
  </w:style>
  <w:style w:type="paragraph" w:customStyle="1" w:styleId="Zkladntext22">
    <w:name w:val="Základný text 22"/>
    <w:basedOn w:val="Normlny"/>
    <w:rsid w:val="008074C7"/>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8074C7"/>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8074C7"/>
    <w:rPr>
      <w:rFonts w:ascii="Calibri" w:eastAsia="Times New Roman" w:hAnsi="Calibri" w:cs="Mangal"/>
      <w:szCs w:val="21"/>
    </w:rPr>
  </w:style>
  <w:style w:type="character" w:customStyle="1" w:styleId="urtxth3urh3color">
    <w:name w:val="urtxth3 urh3color"/>
    <w:rsid w:val="008074C7"/>
    <w:rPr>
      <w:rFonts w:cs="Times New Roman"/>
    </w:rPr>
  </w:style>
  <w:style w:type="character" w:customStyle="1" w:styleId="lnokChar">
    <w:name w:val="článok Char"/>
    <w:link w:val="lnok"/>
    <w:locked/>
    <w:rsid w:val="008074C7"/>
    <w:rPr>
      <w:rFonts w:ascii="Arial" w:hAnsi="Arial"/>
    </w:rPr>
  </w:style>
  <w:style w:type="paragraph" w:customStyle="1" w:styleId="lnok">
    <w:name w:val="článok"/>
    <w:basedOn w:val="Normlny"/>
    <w:link w:val="lnokChar"/>
    <w:rsid w:val="008074C7"/>
    <w:pPr>
      <w:tabs>
        <w:tab w:val="left" w:pos="454"/>
      </w:tabs>
      <w:spacing w:before="60" w:after="0" w:line="240" w:lineRule="auto"/>
      <w:ind w:left="454" w:hanging="454"/>
      <w:jc w:val="both"/>
    </w:pPr>
    <w:rPr>
      <w:rFonts w:ascii="Arial" w:hAnsi="Arial"/>
    </w:rPr>
  </w:style>
  <w:style w:type="paragraph" w:customStyle="1" w:styleId="Odstavec1">
    <w:name w:val="Odstavec:1"/>
    <w:basedOn w:val="Normlny"/>
    <w:next w:val="Normlny"/>
    <w:rsid w:val="008074C7"/>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Text21">
    <w:name w:val="Text2:1"/>
    <w:basedOn w:val="Normlny"/>
    <w:next w:val="Normlny"/>
    <w:rsid w:val="008074C7"/>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sz w:val="26"/>
      <w:szCs w:val="20"/>
      <w:lang w:eastAsia="sk-SK"/>
    </w:rPr>
  </w:style>
  <w:style w:type="paragraph" w:customStyle="1" w:styleId="DPHeading2Slovakarticle">
    <w:name w:val="D&amp;P Heading 2 (Slovak article)"/>
    <w:basedOn w:val="Normlny"/>
    <w:next w:val="Normlny"/>
    <w:rsid w:val="008074C7"/>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074C7"/>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074C7"/>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074C7"/>
    <w:pPr>
      <w:keepNext/>
      <w:numPr>
        <w:ilvl w:val="3"/>
        <w:numId w:val="7"/>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8074C7"/>
    <w:pPr>
      <w:numPr>
        <w:ilvl w:val="4"/>
        <w:numId w:val="7"/>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074C7"/>
    <w:rPr>
      <w:b w:val="0"/>
      <w:bCs w:val="0"/>
      <w:iCs w:val="0"/>
    </w:rPr>
  </w:style>
  <w:style w:type="paragraph" w:styleId="Nzov">
    <w:name w:val="Title"/>
    <w:basedOn w:val="Normlny"/>
    <w:next w:val="Zkladntext2"/>
    <w:link w:val="NzovChar"/>
    <w:qFormat/>
    <w:rsid w:val="008074C7"/>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8074C7"/>
    <w:rPr>
      <w:rFonts w:ascii="Times New Roman" w:eastAsia="Calibri" w:hAnsi="Times New Roman" w:cs="Times New Roman"/>
      <w:b/>
      <w:szCs w:val="20"/>
      <w:lang w:eastAsia="sk-SK"/>
    </w:rPr>
  </w:style>
  <w:style w:type="paragraph" w:customStyle="1" w:styleId="Normlny2">
    <w:name w:val="Normálny2"/>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8074C7"/>
    <w:pPr>
      <w:spacing w:after="120" w:line="276" w:lineRule="auto"/>
      <w:ind w:left="283"/>
      <w:contextualSpacing/>
    </w:pPr>
    <w:rPr>
      <w:rFonts w:ascii="Calibri" w:eastAsia="Times New Roman" w:hAnsi="Calibri" w:cs="Times New Roman"/>
    </w:rPr>
  </w:style>
  <w:style w:type="paragraph" w:customStyle="1" w:styleId="Normln">
    <w:name w:val="Norm‡ln’"/>
    <w:rsid w:val="008074C7"/>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074C7"/>
    <w:rPr>
      <w:rFonts w:ascii="Tahoma" w:eastAsia="Times New Roman" w:hAnsi="Tahoma" w:cs="Tahoma"/>
      <w:sz w:val="16"/>
      <w:szCs w:val="16"/>
    </w:rPr>
  </w:style>
  <w:style w:type="paragraph" w:styleId="Zoznam">
    <w:name w:val="List"/>
    <w:basedOn w:val="Normlny"/>
    <w:rsid w:val="008074C7"/>
    <w:pPr>
      <w:spacing w:after="200" w:line="276" w:lineRule="auto"/>
      <w:ind w:left="283" w:hanging="283"/>
      <w:contextualSpacing/>
    </w:pPr>
    <w:rPr>
      <w:rFonts w:ascii="Calibri" w:eastAsia="Times New Roman" w:hAnsi="Calibri" w:cs="Times New Roman"/>
    </w:rPr>
  </w:style>
  <w:style w:type="paragraph" w:styleId="Zoznam2">
    <w:name w:val="List 2"/>
    <w:basedOn w:val="Normlny"/>
    <w:uiPriority w:val="99"/>
    <w:rsid w:val="008074C7"/>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8074C7"/>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074C7"/>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8074C7"/>
    <w:pPr>
      <w:spacing w:after="0" w:line="240" w:lineRule="auto"/>
    </w:pPr>
    <w:rPr>
      <w:rFonts w:ascii="Calibri" w:eastAsia="Times New Roman" w:hAnsi="Calibri" w:cs="Mangal"/>
    </w:rPr>
  </w:style>
  <w:style w:type="paragraph" w:customStyle="1" w:styleId="Zoznamslo2">
    <w:name w:val="Zoznam číslo 2"/>
    <w:basedOn w:val="Normlny"/>
    <w:rsid w:val="008074C7"/>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8074C7"/>
    <w:rPr>
      <w:rFonts w:ascii="Courier New" w:hAnsi="Courier New"/>
      <w:sz w:val="20"/>
    </w:rPr>
  </w:style>
  <w:style w:type="paragraph" w:styleId="Oznaitext">
    <w:name w:val="Block Text"/>
    <w:basedOn w:val="Normlny"/>
    <w:rsid w:val="008074C7"/>
    <w:pPr>
      <w:spacing w:before="120" w:after="0" w:line="240" w:lineRule="atLeast"/>
      <w:ind w:left="284" w:right="140" w:hanging="284"/>
      <w:jc w:val="both"/>
    </w:pPr>
    <w:rPr>
      <w:rFonts w:ascii="Arial" w:eastAsia="Calibri" w:hAnsi="Arial" w:cs="Arial"/>
      <w:lang w:eastAsia="sk-SK"/>
    </w:rPr>
  </w:style>
  <w:style w:type="paragraph" w:customStyle="1" w:styleId="text2">
    <w:name w:val="text2"/>
    <w:basedOn w:val="Normlny"/>
    <w:rsid w:val="008074C7"/>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8074C7"/>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8074C7"/>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8074C7"/>
    <w:pPr>
      <w:spacing w:after="0" w:line="240" w:lineRule="auto"/>
      <w:ind w:left="720"/>
      <w:contextualSpacing/>
    </w:pPr>
    <w:rPr>
      <w:rFonts w:ascii="Arial" w:eastAsia="Times New Roman" w:hAnsi="Arial" w:cs="Times New Roman"/>
      <w:sz w:val="20"/>
      <w:szCs w:val="24"/>
      <w:lang w:eastAsia="sk-SK"/>
    </w:rPr>
  </w:style>
  <w:style w:type="paragraph" w:customStyle="1" w:styleId="Zarkazkladnhotextu30">
    <w:name w:val="Zarážka základného textu3"/>
    <w:basedOn w:val="Normlny"/>
    <w:rsid w:val="008074C7"/>
    <w:pPr>
      <w:spacing w:after="0" w:line="240" w:lineRule="auto"/>
    </w:pPr>
    <w:rPr>
      <w:rFonts w:ascii="Arial" w:eastAsia="Calibri" w:hAnsi="Arial" w:cs="Arial"/>
      <w:sz w:val="20"/>
      <w:szCs w:val="20"/>
      <w:lang w:eastAsia="sk-SK"/>
    </w:rPr>
  </w:style>
  <w:style w:type="character" w:customStyle="1" w:styleId="BodyText2Char">
    <w:name w:val="Body Text 2 Char"/>
    <w:rsid w:val="008074C7"/>
    <w:rPr>
      <w:rFonts w:ascii="Arial" w:hAnsi="Arial"/>
      <w:noProof/>
      <w:sz w:val="14"/>
      <w:lang w:eastAsia="sk-SK"/>
    </w:rPr>
  </w:style>
  <w:style w:type="paragraph" w:customStyle="1" w:styleId="Zkladntext210">
    <w:name w:val="Základní text 21"/>
    <w:basedOn w:val="Normlny"/>
    <w:rsid w:val="008074C7"/>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8074C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8074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8074C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8074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8074C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8074C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8074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8074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8074C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8074C7"/>
    <w:rPr>
      <w:b/>
    </w:rPr>
  </w:style>
  <w:style w:type="paragraph" w:customStyle="1" w:styleId="Blockquote">
    <w:name w:val="Blockquote"/>
    <w:basedOn w:val="Normlny"/>
    <w:rsid w:val="008074C7"/>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8074C7"/>
    <w:rPr>
      <w:rFonts w:cs="Times New Roman"/>
    </w:rPr>
  </w:style>
  <w:style w:type="paragraph" w:customStyle="1" w:styleId="Zhlav">
    <w:name w:val="Z‡hlav’"/>
    <w:basedOn w:val="Normln"/>
    <w:rsid w:val="008074C7"/>
    <w:pPr>
      <w:tabs>
        <w:tab w:val="center" w:pos="4536"/>
        <w:tab w:val="right" w:pos="9072"/>
      </w:tabs>
    </w:pPr>
  </w:style>
  <w:style w:type="paragraph" w:customStyle="1" w:styleId="Normlny3">
    <w:name w:val="Normálny3"/>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8074C7"/>
    <w:pPr>
      <w:numPr>
        <w:numId w:val="8"/>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8074C7"/>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8074C7"/>
    <w:rPr>
      <w:color w:val="800080"/>
      <w:u w:val="single"/>
    </w:rPr>
  </w:style>
  <w:style w:type="paragraph" w:customStyle="1" w:styleId="text3">
    <w:name w:val="text3"/>
    <w:basedOn w:val="Normlny"/>
    <w:rsid w:val="008074C7"/>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8074C7"/>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8074C7"/>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8074C7"/>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8074C7"/>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uiPriority w:val="99"/>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074C7"/>
    <w:pPr>
      <w:tabs>
        <w:tab w:val="left" w:pos="11376"/>
      </w:tabs>
    </w:pPr>
    <w:rPr>
      <w:rFonts w:ascii="Courier New" w:hAnsi="Courier New"/>
      <w:b/>
    </w:rPr>
  </w:style>
  <w:style w:type="paragraph" w:customStyle="1" w:styleId="Import9">
    <w:name w:val="Import 9"/>
    <w:basedOn w:val="Import0"/>
    <w:rsid w:val="008074C7"/>
    <w:pPr>
      <w:tabs>
        <w:tab w:val="left" w:pos="11952"/>
      </w:tabs>
    </w:pPr>
    <w:rPr>
      <w:rFonts w:ascii="Courier New" w:hAnsi="Courier New"/>
      <w:b/>
    </w:rPr>
  </w:style>
  <w:style w:type="paragraph" w:customStyle="1" w:styleId="Import10">
    <w:name w:val="Import 10"/>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074C7"/>
    <w:rPr>
      <w:rFonts w:ascii="Arial" w:hAnsi="Arial"/>
      <w:sz w:val="40"/>
      <w:lang w:val="sk-SK" w:eastAsia="sk-SK"/>
    </w:rPr>
  </w:style>
  <w:style w:type="character" w:customStyle="1" w:styleId="Heading2Char">
    <w:name w:val="Heading 2 Char"/>
    <w:rsid w:val="008074C7"/>
    <w:rPr>
      <w:rFonts w:ascii="Arial" w:hAnsi="Arial"/>
      <w:b/>
      <w:sz w:val="30"/>
      <w:lang w:val="sk-SK" w:eastAsia="sk-SK"/>
    </w:rPr>
  </w:style>
  <w:style w:type="character" w:customStyle="1" w:styleId="Heading3Char">
    <w:name w:val="Heading 3 Char"/>
    <w:rsid w:val="008074C7"/>
    <w:rPr>
      <w:rFonts w:ascii="Arial" w:hAnsi="Arial"/>
      <w:sz w:val="40"/>
      <w:lang w:val="sk-SK" w:eastAsia="sk-SK"/>
    </w:rPr>
  </w:style>
  <w:style w:type="character" w:customStyle="1" w:styleId="Heading4Char">
    <w:name w:val="Heading 4 Char"/>
    <w:rsid w:val="008074C7"/>
    <w:rPr>
      <w:rFonts w:ascii="Arial" w:hAnsi="Arial"/>
      <w:b/>
      <w:sz w:val="24"/>
      <w:lang w:val="sk-SK" w:eastAsia="sk-SK"/>
    </w:rPr>
  </w:style>
  <w:style w:type="character" w:customStyle="1" w:styleId="Heading5Char">
    <w:name w:val="Heading 5 Char"/>
    <w:rsid w:val="008074C7"/>
    <w:rPr>
      <w:rFonts w:ascii="Arial" w:hAnsi="Arial"/>
      <w:b/>
      <w:sz w:val="28"/>
      <w:lang w:val="sk-SK" w:eastAsia="sk-SK"/>
    </w:rPr>
  </w:style>
  <w:style w:type="character" w:customStyle="1" w:styleId="Heading6Char">
    <w:name w:val="Heading 6 Char"/>
    <w:rsid w:val="008074C7"/>
    <w:rPr>
      <w:rFonts w:ascii="Arial" w:hAnsi="Arial"/>
      <w:b/>
      <w:sz w:val="24"/>
      <w:lang w:val="sk-SK" w:eastAsia="sk-SK"/>
    </w:rPr>
  </w:style>
  <w:style w:type="character" w:customStyle="1" w:styleId="Heading7Char">
    <w:name w:val="Heading 7 Char"/>
    <w:rsid w:val="008074C7"/>
    <w:rPr>
      <w:rFonts w:ascii="Arial" w:hAnsi="Arial"/>
      <w:b/>
      <w:sz w:val="24"/>
      <w:u w:val="single"/>
      <w:lang w:val="sk-SK" w:eastAsia="sk-SK"/>
    </w:rPr>
  </w:style>
  <w:style w:type="character" w:customStyle="1" w:styleId="Heading8Char">
    <w:name w:val="Heading 8 Char"/>
    <w:rsid w:val="008074C7"/>
    <w:rPr>
      <w:rFonts w:ascii="Arial" w:hAnsi="Arial"/>
      <w:sz w:val="24"/>
      <w:u w:val="single"/>
      <w:lang w:val="sk-SK" w:eastAsia="sk-SK"/>
    </w:rPr>
  </w:style>
  <w:style w:type="character" w:customStyle="1" w:styleId="Heading9Char">
    <w:name w:val="Heading 9 Char"/>
    <w:rsid w:val="008074C7"/>
    <w:rPr>
      <w:rFonts w:ascii="Arial" w:hAnsi="Arial"/>
      <w:b/>
      <w:sz w:val="24"/>
      <w:u w:val="single"/>
      <w:lang w:val="sk-SK" w:eastAsia="sk-SK"/>
    </w:rPr>
  </w:style>
  <w:style w:type="character" w:customStyle="1" w:styleId="BodyTextIndent2Char">
    <w:name w:val="Body Text Indent 2 Char"/>
    <w:rsid w:val="008074C7"/>
    <w:rPr>
      <w:rFonts w:ascii="Arial" w:hAnsi="Arial"/>
      <w:sz w:val="24"/>
      <w:lang w:val="sk-SK" w:eastAsia="sk-SK"/>
    </w:rPr>
  </w:style>
  <w:style w:type="character" w:customStyle="1" w:styleId="HeaderChar">
    <w:name w:val="Header Char"/>
    <w:rsid w:val="008074C7"/>
    <w:rPr>
      <w:rFonts w:ascii="Arial" w:hAnsi="Arial"/>
      <w:sz w:val="24"/>
      <w:lang w:val="sk-SK" w:eastAsia="sk-SK"/>
    </w:rPr>
  </w:style>
  <w:style w:type="character" w:customStyle="1" w:styleId="FooterChar">
    <w:name w:val="Footer Char"/>
    <w:rsid w:val="008074C7"/>
    <w:rPr>
      <w:rFonts w:ascii="Arial" w:hAnsi="Arial"/>
      <w:sz w:val="24"/>
      <w:lang w:val="sk-SK" w:eastAsia="sk-SK"/>
    </w:rPr>
  </w:style>
  <w:style w:type="character" w:customStyle="1" w:styleId="BodyText3Char">
    <w:name w:val="Body Text 3 Char"/>
    <w:rsid w:val="008074C7"/>
    <w:rPr>
      <w:rFonts w:ascii="Arial" w:hAnsi="Arial"/>
      <w:color w:val="FF0000"/>
      <w:lang w:val="sk-SK" w:eastAsia="sk-SK"/>
    </w:rPr>
  </w:style>
  <w:style w:type="character" w:customStyle="1" w:styleId="BodyTextIndentChar1">
    <w:name w:val="Body Text Indent Char1"/>
    <w:rsid w:val="008074C7"/>
    <w:rPr>
      <w:rFonts w:ascii="Arial" w:hAnsi="Arial"/>
      <w:lang w:val="sk-SK" w:eastAsia="sk-SK"/>
    </w:rPr>
  </w:style>
  <w:style w:type="character" w:customStyle="1" w:styleId="BodyTextIndent3Char">
    <w:name w:val="Body Text Indent 3 Char"/>
    <w:rsid w:val="008074C7"/>
    <w:rPr>
      <w:rFonts w:ascii="Arial" w:hAnsi="Arial"/>
      <w:sz w:val="30"/>
      <w:lang w:val="sk-SK" w:eastAsia="sk-SK"/>
    </w:rPr>
  </w:style>
  <w:style w:type="character" w:customStyle="1" w:styleId="TitleChar">
    <w:name w:val="Title Char"/>
    <w:rsid w:val="008074C7"/>
    <w:rPr>
      <w:rFonts w:ascii="Arial" w:hAnsi="Arial"/>
      <w:b/>
      <w:sz w:val="32"/>
      <w:lang w:val="sk-SK" w:eastAsia="cs-CZ"/>
    </w:rPr>
  </w:style>
  <w:style w:type="character" w:customStyle="1" w:styleId="CharChar3">
    <w:name w:val="Char Char3"/>
    <w:rsid w:val="008074C7"/>
    <w:rPr>
      <w:rFonts w:ascii="Arial" w:hAnsi="Arial"/>
      <w:noProof/>
      <w:sz w:val="24"/>
      <w:lang w:val="sk-SK" w:eastAsia="sk-SK"/>
    </w:rPr>
  </w:style>
  <w:style w:type="paragraph" w:customStyle="1" w:styleId="NormalWeb11">
    <w:name w:val="Normal (Web)1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8074C7"/>
    <w:pPr>
      <w:spacing w:after="0" w:line="240" w:lineRule="auto"/>
      <w:ind w:left="720"/>
      <w:contextualSpacing/>
    </w:pPr>
    <w:rPr>
      <w:rFonts w:ascii="Arial" w:eastAsia="Calibri" w:hAnsi="Arial" w:cs="Times New Roman"/>
      <w:sz w:val="20"/>
      <w:szCs w:val="24"/>
      <w:lang w:eastAsia="sk-SK"/>
    </w:rPr>
  </w:style>
  <w:style w:type="paragraph" w:customStyle="1" w:styleId="BodyTextIndent1">
    <w:name w:val="Body Text Indent1"/>
    <w:basedOn w:val="Normlny"/>
    <w:rsid w:val="008074C7"/>
    <w:pPr>
      <w:spacing w:after="0" w:line="240" w:lineRule="auto"/>
    </w:pPr>
    <w:rPr>
      <w:rFonts w:ascii="Arial" w:eastAsia="Calibri" w:hAnsi="Arial" w:cs="Arial"/>
      <w:sz w:val="20"/>
      <w:szCs w:val="20"/>
      <w:lang w:eastAsia="sk-SK"/>
    </w:rPr>
  </w:style>
  <w:style w:type="paragraph" w:customStyle="1" w:styleId="Normal1">
    <w:name w:val="Normal1"/>
    <w:basedOn w:val="Normlny"/>
    <w:rsid w:val="008074C7"/>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8074C7"/>
    <w:rPr>
      <w:rFonts w:ascii="Courier New" w:eastAsia="MS Mincho" w:hAnsi="Courier New"/>
      <w:lang w:eastAsia="ja-JP"/>
    </w:rPr>
  </w:style>
  <w:style w:type="character" w:customStyle="1" w:styleId="SubtitleChar">
    <w:name w:val="Subtitle Char"/>
    <w:rsid w:val="008074C7"/>
    <w:rPr>
      <w:b/>
      <w:sz w:val="24"/>
      <w:lang w:val="en-US" w:eastAsia="en-US"/>
    </w:rPr>
  </w:style>
  <w:style w:type="character" w:customStyle="1" w:styleId="FootnoteTextChar">
    <w:name w:val="Footnote Text Char"/>
    <w:rsid w:val="008074C7"/>
    <w:rPr>
      <w:rFonts w:eastAsia="Times New Roman"/>
      <w:sz w:val="24"/>
    </w:rPr>
  </w:style>
  <w:style w:type="paragraph" w:customStyle="1" w:styleId="BodyText211">
    <w:name w:val="Body Text 21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8074C7"/>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074C7"/>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074C7"/>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8074C7"/>
    <w:rPr>
      <w:rFonts w:ascii="Arial" w:eastAsia="Calibri" w:hAnsi="Arial" w:cs="Times New Roman"/>
      <w:sz w:val="20"/>
      <w:szCs w:val="20"/>
    </w:rPr>
  </w:style>
  <w:style w:type="paragraph" w:customStyle="1" w:styleId="lnok0">
    <w:name w:val="Èlánok"/>
    <w:basedOn w:val="Normlny"/>
    <w:next w:val="Normlny"/>
    <w:rsid w:val="008074C7"/>
    <w:pPr>
      <w:overflowPunct w:val="0"/>
      <w:autoSpaceDE w:val="0"/>
      <w:autoSpaceDN w:val="0"/>
      <w:adjustRightInd w:val="0"/>
      <w:spacing w:after="0" w:line="240" w:lineRule="auto"/>
      <w:ind w:left="725" w:hanging="725"/>
      <w:textAlignment w:val="baseline"/>
    </w:pPr>
    <w:rPr>
      <w:rFonts w:ascii="Arial" w:eastAsia="Calibri" w:hAnsi="Arial" w:cs="Times New Roman"/>
      <w:b/>
      <w:sz w:val="28"/>
      <w:szCs w:val="20"/>
      <w:lang w:eastAsia="sk-SK"/>
    </w:rPr>
  </w:style>
  <w:style w:type="paragraph" w:customStyle="1" w:styleId="as">
    <w:name w:val="Èas"/>
    <w:basedOn w:val="Normlny"/>
    <w:next w:val="lnok0"/>
    <w:rsid w:val="008074C7"/>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sz w:val="32"/>
      <w:szCs w:val="20"/>
      <w:lang w:eastAsia="sk-SK"/>
    </w:rPr>
  </w:style>
  <w:style w:type="paragraph" w:customStyle="1" w:styleId="Odraz-1">
    <w:name w:val="Odraz -:1"/>
    <w:basedOn w:val="Normlny"/>
    <w:next w:val="Normlny"/>
    <w:rsid w:val="008074C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sz w:val="26"/>
      <w:szCs w:val="20"/>
      <w:lang w:eastAsia="sk-SK"/>
    </w:rPr>
  </w:style>
  <w:style w:type="paragraph" w:customStyle="1" w:styleId="normlnytext">
    <w:name w:val="normálny text"/>
    <w:basedOn w:val="Normlny"/>
    <w:rsid w:val="008074C7"/>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8074C7"/>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074C7"/>
    <w:rPr>
      <w:rFonts w:ascii="Calibri" w:eastAsia="Times New Roman" w:hAnsi="Calibri" w:cs="Times New Roman"/>
      <w:sz w:val="20"/>
      <w:szCs w:val="20"/>
      <w:lang w:val="en-US" w:eastAsia="cs-CZ"/>
    </w:rPr>
  </w:style>
  <w:style w:type="paragraph" w:customStyle="1" w:styleId="Adresa">
    <w:name w:val="Adresa"/>
    <w:basedOn w:val="Normlny"/>
    <w:rsid w:val="008074C7"/>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8074C7"/>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8074C7"/>
    <w:rPr>
      <w:rFonts w:ascii="Times New Roman" w:eastAsia="Calibri" w:hAnsi="Times New Roman" w:cs="Times New Roman"/>
      <w:b/>
      <w:sz w:val="24"/>
      <w:szCs w:val="24"/>
      <w:lang w:eastAsia="cs-CZ"/>
    </w:rPr>
  </w:style>
  <w:style w:type="paragraph" w:styleId="Adresanaoblke">
    <w:name w:val="envelope address"/>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8074C7"/>
    <w:pPr>
      <w:ind w:left="4253"/>
    </w:pPr>
  </w:style>
  <w:style w:type="character" w:customStyle="1" w:styleId="platne1">
    <w:name w:val="platne1"/>
    <w:rsid w:val="008074C7"/>
    <w:rPr>
      <w:rFonts w:cs="Times New Roman"/>
    </w:rPr>
  </w:style>
  <w:style w:type="paragraph" w:customStyle="1" w:styleId="Text20">
    <w:name w:val="Text2"/>
    <w:basedOn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sz w:val="26"/>
      <w:szCs w:val="20"/>
      <w:lang w:eastAsia="sk-SK"/>
    </w:rPr>
  </w:style>
  <w:style w:type="paragraph" w:customStyle="1" w:styleId="Odstavec">
    <w:name w:val="Odstavec"/>
    <w:basedOn w:val="Normlny"/>
    <w:next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Zkladntext10">
    <w:name w:val="Základný text1"/>
    <w:rsid w:val="008074C7"/>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8074C7"/>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074C7"/>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074C7"/>
    <w:pPr>
      <w:widowControl w:val="0"/>
      <w:tabs>
        <w:tab w:val="left" w:pos="454"/>
      </w:tabs>
      <w:autoSpaceDE w:val="0"/>
      <w:autoSpaceDN w:val="0"/>
      <w:spacing w:after="0" w:line="240" w:lineRule="auto"/>
      <w:ind w:left="454" w:hanging="454"/>
      <w:jc w:val="both"/>
    </w:pPr>
    <w:rPr>
      <w:rFonts w:ascii="Times New Roman" w:eastAsia="Calibri" w:hAnsi="Times New Roman" w:cs="Times New Roman"/>
      <w:color w:val="000000"/>
      <w:sz w:val="24"/>
      <w:szCs w:val="24"/>
      <w:lang w:val="en-US" w:eastAsia="sk-SK"/>
    </w:rPr>
  </w:style>
  <w:style w:type="paragraph" w:customStyle="1" w:styleId="ODDIEL">
    <w:name w:val="ODDIEL"/>
    <w:basedOn w:val="Normlny"/>
    <w:rsid w:val="008074C7"/>
    <w:pPr>
      <w:widowControl w:val="0"/>
      <w:autoSpaceDE w:val="0"/>
      <w:autoSpaceDN w:val="0"/>
      <w:spacing w:before="40" w:after="40" w:line="240" w:lineRule="auto"/>
      <w:jc w:val="center"/>
    </w:pPr>
    <w:rPr>
      <w:rFonts w:ascii="Times New Roman" w:eastAsia="Calibri" w:hAnsi="Times New Roman" w:cs="Times New Roman"/>
      <w:color w:val="000000"/>
      <w:sz w:val="26"/>
      <w:szCs w:val="26"/>
      <w:lang w:val="en-US" w:eastAsia="sk-SK"/>
    </w:rPr>
  </w:style>
  <w:style w:type="paragraph" w:customStyle="1" w:styleId="BODYSTRED">
    <w:name w:val="BODY STRED"/>
    <w:rsid w:val="008074C7"/>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074C7"/>
    <w:pPr>
      <w:jc w:val="both"/>
    </w:pPr>
    <w:rPr>
      <w:rFonts w:ascii="Times New Roman" w:hAnsi="Times New Roman"/>
      <w:b/>
      <w:bCs/>
      <w:lang w:eastAsia="cs-CZ"/>
    </w:rPr>
  </w:style>
  <w:style w:type="paragraph" w:customStyle="1" w:styleId="Strany">
    <w:name w:val="Strany"/>
    <w:basedOn w:val="Normlny"/>
    <w:rsid w:val="008074C7"/>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8074C7"/>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8074C7"/>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8074C7"/>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074C7"/>
    <w:pPr>
      <w:keepNext w:val="0"/>
      <w:ind w:firstLine="0"/>
      <w:outlineLvl w:val="9"/>
    </w:pPr>
    <w:rPr>
      <w:b/>
      <w:sz w:val="24"/>
      <w:szCs w:val="20"/>
      <w:u w:val="none"/>
      <w:lang w:val="en-US" w:eastAsia="en-US"/>
    </w:rPr>
  </w:style>
  <w:style w:type="character" w:customStyle="1" w:styleId="pre">
    <w:name w:val="pre"/>
    <w:rsid w:val="008074C7"/>
  </w:style>
  <w:style w:type="paragraph" w:customStyle="1" w:styleId="Odsekzoznamu3">
    <w:name w:val="Odsek zoznamu3"/>
    <w:basedOn w:val="Normlny"/>
    <w:link w:val="ListParagraphChar"/>
    <w:rsid w:val="008074C7"/>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8074C7"/>
    <w:rPr>
      <w:rFonts w:ascii="Calibri" w:eastAsia="Calibri" w:hAnsi="Calibri" w:cs="Times New Roman"/>
      <w:sz w:val="20"/>
      <w:szCs w:val="20"/>
      <w:lang w:val="en-US" w:eastAsia="cs-CZ"/>
    </w:rPr>
  </w:style>
  <w:style w:type="character" w:customStyle="1" w:styleId="BodyTextChar">
    <w:name w:val="Body Text Char"/>
    <w:locked/>
    <w:rsid w:val="008074C7"/>
    <w:rPr>
      <w:noProof/>
      <w:sz w:val="24"/>
      <w:lang w:val="sk-SK" w:eastAsia="sk-SK"/>
    </w:rPr>
  </w:style>
  <w:style w:type="paragraph" w:customStyle="1" w:styleId="Pa0">
    <w:name w:val="Pa0"/>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8074C7"/>
    <w:rPr>
      <w:b/>
      <w:color w:val="000000"/>
      <w:sz w:val="26"/>
    </w:rPr>
  </w:style>
  <w:style w:type="paragraph" w:customStyle="1" w:styleId="Pa2">
    <w:name w:val="Pa2"/>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8074C7"/>
    <w:rPr>
      <w:color w:val="000000"/>
      <w:sz w:val="28"/>
    </w:rPr>
  </w:style>
  <w:style w:type="paragraph" w:customStyle="1" w:styleId="Pa1">
    <w:name w:val="Pa1"/>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8074C7"/>
  </w:style>
  <w:style w:type="paragraph" w:customStyle="1" w:styleId="CharChar1CharCharCharChar">
    <w:name w:val="Char Char1 Char Char Char Char"/>
    <w:basedOn w:val="Normlny"/>
    <w:rsid w:val="008074C7"/>
    <w:pPr>
      <w:spacing w:before="40" w:line="240" w:lineRule="exact"/>
    </w:pPr>
    <w:rPr>
      <w:rFonts w:ascii="Arial" w:eastAsia="Calibri" w:hAnsi="Arial" w:cs="Times New Roman"/>
      <w:sz w:val="20"/>
      <w:szCs w:val="20"/>
      <w:lang w:val="en-US"/>
    </w:rPr>
  </w:style>
  <w:style w:type="character" w:customStyle="1" w:styleId="A3">
    <w:name w:val="A3"/>
    <w:rsid w:val="008074C7"/>
    <w:rPr>
      <w:color w:val="000000"/>
      <w:sz w:val="18"/>
    </w:rPr>
  </w:style>
  <w:style w:type="paragraph" w:customStyle="1" w:styleId="Bezmezer">
    <w:name w:val="Bez mezer"/>
    <w:rsid w:val="008074C7"/>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8074C7"/>
    <w:pPr>
      <w:numPr>
        <w:numId w:val="6"/>
      </w:numPr>
    </w:pPr>
  </w:style>
  <w:style w:type="numbering" w:customStyle="1" w:styleId="Style3">
    <w:name w:val="Style3"/>
    <w:rsid w:val="008074C7"/>
    <w:pPr>
      <w:numPr>
        <w:numId w:val="12"/>
      </w:numPr>
    </w:pPr>
  </w:style>
  <w:style w:type="numbering" w:customStyle="1" w:styleId="DPNumberingSlovakarticle">
    <w:name w:val="D&amp;P Numbering (Slovak article)"/>
    <w:rsid w:val="008074C7"/>
    <w:pPr>
      <w:numPr>
        <w:numId w:val="24"/>
      </w:numPr>
    </w:pPr>
  </w:style>
  <w:style w:type="numbering" w:customStyle="1" w:styleId="tl1">
    <w:name w:val="Štýl1"/>
    <w:rsid w:val="008074C7"/>
    <w:pPr>
      <w:numPr>
        <w:numId w:val="9"/>
      </w:numPr>
    </w:pPr>
  </w:style>
  <w:style w:type="numbering" w:customStyle="1" w:styleId="Style2">
    <w:name w:val="Style2"/>
    <w:rsid w:val="008074C7"/>
    <w:pPr>
      <w:numPr>
        <w:numId w:val="11"/>
      </w:numPr>
    </w:pPr>
  </w:style>
  <w:style w:type="numbering" w:customStyle="1" w:styleId="Style4">
    <w:name w:val="Style4"/>
    <w:rsid w:val="008074C7"/>
    <w:pPr>
      <w:numPr>
        <w:numId w:val="13"/>
      </w:numPr>
    </w:pPr>
  </w:style>
  <w:style w:type="numbering" w:customStyle="1" w:styleId="Style1">
    <w:name w:val="Style1"/>
    <w:rsid w:val="008074C7"/>
    <w:pPr>
      <w:numPr>
        <w:numId w:val="10"/>
      </w:numPr>
    </w:pPr>
  </w:style>
  <w:style w:type="numbering" w:customStyle="1" w:styleId="Style5">
    <w:name w:val="Style5"/>
    <w:rsid w:val="008074C7"/>
    <w:pPr>
      <w:numPr>
        <w:numId w:val="14"/>
      </w:numPr>
    </w:pPr>
  </w:style>
  <w:style w:type="paragraph" w:styleId="Bezriadkovania">
    <w:name w:val="No Spacing"/>
    <w:link w:val="BezriadkovaniaChar"/>
    <w:uiPriority w:val="1"/>
    <w:qFormat/>
    <w:rsid w:val="008074C7"/>
    <w:pPr>
      <w:spacing w:after="0" w:line="240" w:lineRule="auto"/>
    </w:pPr>
    <w:rPr>
      <w:rFonts w:ascii="Calibri" w:eastAsia="Times New Roman" w:hAnsi="Calibri" w:cs="Times New Roman"/>
    </w:rPr>
  </w:style>
  <w:style w:type="paragraph" w:customStyle="1" w:styleId="pismo">
    <w:name w:val="pismo"/>
    <w:basedOn w:val="Normlny"/>
    <w:rsid w:val="008074C7"/>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8074C7"/>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8074C7"/>
    <w:pPr>
      <w:widowControl w:val="0"/>
      <w:spacing w:before="240" w:after="0" w:line="240" w:lineRule="exact"/>
      <w:ind w:left="2212" w:hanging="284"/>
      <w:jc w:val="both"/>
    </w:pPr>
    <w:rPr>
      <w:rFonts w:ascii="Arial" w:eastAsia="Times New Roman" w:hAnsi="Arial" w:cs="Arial"/>
      <w:sz w:val="24"/>
      <w:szCs w:val="24"/>
      <w:lang w:val="cs-CZ" w:eastAsia="sk-SK"/>
    </w:rPr>
  </w:style>
  <w:style w:type="paragraph" w:customStyle="1" w:styleId="tabulka">
    <w:name w:val="tabulka"/>
    <w:basedOn w:val="Normlny"/>
    <w:uiPriority w:val="99"/>
    <w:rsid w:val="008074C7"/>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8074C7"/>
    <w:rPr>
      <w:rFonts w:ascii="Arial" w:hAnsi="Arial" w:cs="Arial"/>
      <w:b/>
      <w:bCs/>
      <w:color w:val="808080"/>
      <w:sz w:val="28"/>
      <w:szCs w:val="28"/>
      <w:lang w:val="sk-SK" w:eastAsia="sk-SK"/>
    </w:rPr>
  </w:style>
  <w:style w:type="paragraph" w:customStyle="1" w:styleId="ciernatext">
    <w:name w:val="cierna text"/>
    <w:basedOn w:val="Normlny"/>
    <w:rsid w:val="008074C7"/>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8074C7"/>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rsid w:val="008074C7"/>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rsid w:val="008074C7"/>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8074C7"/>
    <w:rPr>
      <w:rFonts w:cs="Times New Roman"/>
      <w:b/>
      <w:bCs/>
      <w:smallCaps/>
      <w:color w:val="auto"/>
      <w:spacing w:val="5"/>
      <w:u w:val="single"/>
    </w:rPr>
  </w:style>
  <w:style w:type="character" w:customStyle="1" w:styleId="Nzovknihy1">
    <w:name w:val="Názov knihy1"/>
    <w:rsid w:val="008074C7"/>
    <w:rPr>
      <w:rFonts w:cs="Times New Roman"/>
      <w:b/>
      <w:bCs/>
      <w:smallCaps/>
      <w:spacing w:val="5"/>
    </w:rPr>
  </w:style>
  <w:style w:type="paragraph" w:customStyle="1" w:styleId="NadpisSP">
    <w:name w:val="Nadpis SP"/>
    <w:basedOn w:val="Normlny"/>
    <w:link w:val="NadpisSPChar"/>
    <w:uiPriority w:val="99"/>
    <w:rsid w:val="008074C7"/>
    <w:pPr>
      <w:numPr>
        <w:numId w:val="16"/>
      </w:numPr>
      <w:spacing w:before="400" w:after="0" w:line="240" w:lineRule="auto"/>
      <w:jc w:val="both"/>
    </w:pPr>
    <w:rPr>
      <w:rFonts w:ascii="Arial" w:eastAsia="Times New Roman" w:hAnsi="Arial" w:cs="Times New Roman"/>
      <w:sz w:val="20"/>
      <w:szCs w:val="20"/>
    </w:rPr>
  </w:style>
  <w:style w:type="character" w:customStyle="1" w:styleId="NadpisSPChar">
    <w:name w:val="Nadpis SP Char"/>
    <w:link w:val="NadpisSP"/>
    <w:uiPriority w:val="99"/>
    <w:locked/>
    <w:rsid w:val="008074C7"/>
    <w:rPr>
      <w:rFonts w:ascii="Arial" w:eastAsia="Times New Roman" w:hAnsi="Arial" w:cs="Times New Roman"/>
      <w:noProof/>
      <w:sz w:val="20"/>
      <w:szCs w:val="20"/>
    </w:rPr>
  </w:style>
  <w:style w:type="character" w:customStyle="1" w:styleId="Jemnodkaz1">
    <w:name w:val="Jemný odkaz1"/>
    <w:rsid w:val="008074C7"/>
    <w:rPr>
      <w:rFonts w:ascii="Arial" w:hAnsi="Arial" w:cs="Times New Roman"/>
      <w:smallCaps/>
      <w:sz w:val="20"/>
      <w:szCs w:val="22"/>
      <w:u w:val="none"/>
    </w:rPr>
  </w:style>
  <w:style w:type="paragraph" w:customStyle="1" w:styleId="Zmluva-odsek">
    <w:name w:val="Zmluva - odsek"/>
    <w:basedOn w:val="Normlny"/>
    <w:uiPriority w:val="99"/>
    <w:rsid w:val="008074C7"/>
    <w:pPr>
      <w:numPr>
        <w:ilvl w:val="1"/>
        <w:numId w:val="15"/>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8074C7"/>
    <w:pPr>
      <w:keepNext/>
      <w:numPr>
        <w:numId w:val="15"/>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8074C7"/>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8074C7"/>
    <w:pPr>
      <w:spacing w:after="0" w:line="240" w:lineRule="auto"/>
      <w:ind w:left="708"/>
    </w:pPr>
    <w:rPr>
      <w:rFonts w:ascii="Arial" w:eastAsia="Times New Roman" w:hAnsi="Arial" w:cs="Times New Roman"/>
    </w:rPr>
  </w:style>
  <w:style w:type="character" w:styleId="Zvraznenodkaz">
    <w:name w:val="Intense Reference"/>
    <w:uiPriority w:val="99"/>
    <w:qFormat/>
    <w:rsid w:val="008074C7"/>
    <w:rPr>
      <w:b/>
      <w:bCs/>
      <w:smallCaps/>
      <w:color w:val="auto"/>
      <w:spacing w:val="5"/>
      <w:u w:val="single"/>
    </w:rPr>
  </w:style>
  <w:style w:type="character" w:styleId="Nzovknihy">
    <w:name w:val="Book Title"/>
    <w:uiPriority w:val="33"/>
    <w:qFormat/>
    <w:rsid w:val="008074C7"/>
    <w:rPr>
      <w:b/>
      <w:bCs/>
      <w:smallCaps/>
      <w:spacing w:val="5"/>
    </w:rPr>
  </w:style>
  <w:style w:type="character" w:styleId="Jemnodkaz">
    <w:name w:val="Subtle Reference"/>
    <w:uiPriority w:val="99"/>
    <w:qFormat/>
    <w:rsid w:val="008074C7"/>
    <w:rPr>
      <w:smallCaps/>
      <w:sz w:val="22"/>
      <w:szCs w:val="22"/>
      <w:u w:val="none"/>
    </w:rPr>
  </w:style>
  <w:style w:type="paragraph" w:styleId="Revzia">
    <w:name w:val="Revision"/>
    <w:hidden/>
    <w:uiPriority w:val="99"/>
    <w:semiHidden/>
    <w:rsid w:val="008074C7"/>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074C7"/>
  </w:style>
  <w:style w:type="paragraph" w:customStyle="1" w:styleId="NADP">
    <w:name w:val="NADP."/>
    <w:basedOn w:val="Normlny"/>
    <w:rsid w:val="008074C7"/>
    <w:pPr>
      <w:numPr>
        <w:numId w:val="17"/>
      </w:numPr>
      <w:spacing w:after="0" w:line="240" w:lineRule="auto"/>
    </w:pPr>
    <w:rPr>
      <w:rFonts w:ascii="Arial" w:eastAsia="Times New Roman" w:hAnsi="Arial" w:cs="Arial"/>
      <w:sz w:val="20"/>
      <w:szCs w:val="20"/>
      <w:lang w:eastAsia="sk-SK"/>
    </w:rPr>
  </w:style>
  <w:style w:type="paragraph" w:customStyle="1" w:styleId="ODS">
    <w:name w:val="ODS."/>
    <w:basedOn w:val="Normlny"/>
    <w:rsid w:val="008074C7"/>
    <w:pPr>
      <w:numPr>
        <w:ilvl w:val="1"/>
        <w:numId w:val="17"/>
      </w:numPr>
      <w:spacing w:after="0" w:line="240" w:lineRule="auto"/>
    </w:pPr>
    <w:rPr>
      <w:rFonts w:ascii="Arial" w:eastAsia="Times New Roman" w:hAnsi="Arial" w:cs="Arial"/>
      <w:sz w:val="20"/>
      <w:szCs w:val="20"/>
      <w:lang w:eastAsia="sk-SK"/>
    </w:rPr>
  </w:style>
  <w:style w:type="paragraph" w:customStyle="1" w:styleId="PODODS">
    <w:name w:val="PODODS."/>
    <w:basedOn w:val="Normlny"/>
    <w:rsid w:val="008074C7"/>
    <w:pPr>
      <w:numPr>
        <w:ilvl w:val="2"/>
        <w:numId w:val="17"/>
      </w:numPr>
      <w:spacing w:after="0" w:line="240" w:lineRule="auto"/>
    </w:pPr>
    <w:rPr>
      <w:rFonts w:ascii="Arial" w:eastAsia="Times New Roman" w:hAnsi="Arial" w:cs="Arial"/>
      <w:sz w:val="20"/>
      <w:szCs w:val="20"/>
      <w:lang w:eastAsia="sk-SK"/>
    </w:rPr>
  </w:style>
  <w:style w:type="character" w:styleId="Jemnzvraznenie">
    <w:name w:val="Subtle Emphasis"/>
    <w:uiPriority w:val="19"/>
    <w:qFormat/>
    <w:rsid w:val="008074C7"/>
    <w:rPr>
      <w:i/>
      <w:iCs/>
      <w:color w:val="808080"/>
    </w:rPr>
  </w:style>
  <w:style w:type="paragraph" w:customStyle="1" w:styleId="SSCnadpis3">
    <w:name w:val="SSC_nadpis3"/>
    <w:basedOn w:val="Normlny"/>
    <w:rsid w:val="008074C7"/>
    <w:pPr>
      <w:numPr>
        <w:numId w:val="18"/>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8074C7"/>
    <w:rPr>
      <w:bCs/>
      <w:noProof/>
      <w:lang w:eastAsia="cs-CZ"/>
    </w:rPr>
  </w:style>
  <w:style w:type="paragraph" w:customStyle="1" w:styleId="CCSnormlny">
    <w:name w:val="CCS_normálny"/>
    <w:basedOn w:val="SSCnadpis3"/>
    <w:link w:val="CCSnormlnyChar"/>
    <w:rsid w:val="008074C7"/>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8074C7"/>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074C7"/>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8074C7"/>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8074C7"/>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8074C7"/>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8074C7"/>
    <w:rPr>
      <w:rFonts w:ascii="Arial" w:eastAsia="Times New Roman" w:hAnsi="Arial" w:cs="Times New Roman"/>
      <w:noProof/>
    </w:rPr>
  </w:style>
  <w:style w:type="paragraph" w:customStyle="1" w:styleId="Zmluvnestrany">
    <w:name w:val="Zmluvne strany"/>
    <w:basedOn w:val="Normlny"/>
    <w:uiPriority w:val="99"/>
    <w:rsid w:val="008074C7"/>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8074C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8074C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8074C7"/>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8074C7"/>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8074C7"/>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8074C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8074C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8074C7"/>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8074C7"/>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8074C7"/>
    <w:rPr>
      <w:rFonts w:ascii="Calibri" w:eastAsia="Calibri" w:hAnsi="Calibri" w:cs="Times New Roman"/>
      <w:color w:val="585858"/>
      <w:sz w:val="14"/>
      <w:szCs w:val="14"/>
    </w:rPr>
  </w:style>
  <w:style w:type="character" w:customStyle="1" w:styleId="dajeNDSChar">
    <w:name w:val="Údaje_NDS Char"/>
    <w:link w:val="dajeNDS"/>
    <w:rsid w:val="008074C7"/>
    <w:rPr>
      <w:rFonts w:ascii="Calibri" w:eastAsia="Calibri" w:hAnsi="Calibri" w:cs="Times New Roman"/>
      <w:color w:val="585858"/>
      <w:sz w:val="14"/>
      <w:szCs w:val="14"/>
    </w:rPr>
  </w:style>
  <w:style w:type="paragraph" w:styleId="Obsah1">
    <w:name w:val="toc 1"/>
    <w:basedOn w:val="Normlny"/>
    <w:next w:val="Normlny"/>
    <w:autoRedefine/>
    <w:uiPriority w:val="39"/>
    <w:rsid w:val="008074C7"/>
    <w:pPr>
      <w:spacing w:before="360" w:after="0" w:line="240" w:lineRule="auto"/>
      <w:jc w:val="both"/>
    </w:pPr>
    <w:rPr>
      <w:rFonts w:ascii="Arial" w:eastAsia="Times New Roman" w:hAnsi="Arial" w:cs="Arial"/>
      <w:b/>
      <w:bCs/>
      <w:caps/>
      <w:sz w:val="24"/>
      <w:szCs w:val="24"/>
    </w:rPr>
  </w:style>
  <w:style w:type="paragraph" w:styleId="Obsah2">
    <w:name w:val="toc 2"/>
    <w:basedOn w:val="Normlny"/>
    <w:next w:val="Normlny"/>
    <w:autoRedefine/>
    <w:uiPriority w:val="39"/>
    <w:rsid w:val="008074C7"/>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8074C7"/>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8074C7"/>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8074C7"/>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8074C7"/>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8074C7"/>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8074C7"/>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8074C7"/>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8074C7"/>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8074C7"/>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8074C7"/>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8074C7"/>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8074C7"/>
    <w:rPr>
      <w:sz w:val="28"/>
      <w:szCs w:val="28"/>
    </w:rPr>
  </w:style>
  <w:style w:type="character" w:customStyle="1" w:styleId="FontStyle21">
    <w:name w:val="Font Style21"/>
    <w:uiPriority w:val="99"/>
    <w:rsid w:val="008074C7"/>
    <w:rPr>
      <w:rFonts w:ascii="Arial" w:hAnsi="Arial" w:cs="Arial"/>
      <w:sz w:val="18"/>
      <w:szCs w:val="18"/>
    </w:rPr>
  </w:style>
  <w:style w:type="character" w:customStyle="1" w:styleId="HlavikaChar1">
    <w:name w:val="Hlavička Char1"/>
    <w:rsid w:val="008074C7"/>
    <w:rPr>
      <w:rFonts w:ascii="Arial" w:hAnsi="Arial" w:cs="Arial"/>
      <w:lang w:eastAsia="cs-CZ"/>
    </w:rPr>
  </w:style>
  <w:style w:type="character" w:customStyle="1" w:styleId="st1">
    <w:name w:val="st1"/>
    <w:basedOn w:val="Predvolenpsmoodseku"/>
    <w:rsid w:val="008074C7"/>
  </w:style>
  <w:style w:type="paragraph" w:customStyle="1" w:styleId="Style6">
    <w:name w:val="Style6"/>
    <w:basedOn w:val="Normlny"/>
    <w:uiPriority w:val="99"/>
    <w:rsid w:val="008074C7"/>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8074C7"/>
    <w:rPr>
      <w:rFonts w:ascii="Arial" w:hAnsi="Arial" w:cs="Arial"/>
      <w:sz w:val="18"/>
      <w:szCs w:val="18"/>
    </w:rPr>
  </w:style>
  <w:style w:type="paragraph" w:customStyle="1" w:styleId="Style14">
    <w:name w:val="Style14"/>
    <w:basedOn w:val="Normlny"/>
    <w:uiPriority w:val="99"/>
    <w:rsid w:val="008074C7"/>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8074C7"/>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8074C7"/>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8074C7"/>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8074C7"/>
    <w:rPr>
      <w:color w:val="808080"/>
    </w:rPr>
  </w:style>
  <w:style w:type="paragraph" w:customStyle="1" w:styleId="00-050">
    <w:name w:val="0.0 - 0.5"/>
    <w:basedOn w:val="Normlny"/>
    <w:rsid w:val="008074C7"/>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8074C7"/>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8074C7"/>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8074C7"/>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8074C7"/>
    <w:pPr>
      <w:numPr>
        <w:numId w:val="23"/>
      </w:numPr>
    </w:pPr>
  </w:style>
  <w:style w:type="character" w:customStyle="1" w:styleId="Nevyrieenzmienka1">
    <w:name w:val="Nevyriešená zmienka1"/>
    <w:basedOn w:val="Predvolenpsmoodseku"/>
    <w:uiPriority w:val="99"/>
    <w:semiHidden/>
    <w:unhideWhenUsed/>
    <w:rsid w:val="003665C1"/>
    <w:rPr>
      <w:color w:val="605E5C"/>
      <w:shd w:val="clear" w:color="auto" w:fill="E1DFDD"/>
    </w:rPr>
  </w:style>
  <w:style w:type="character" w:customStyle="1" w:styleId="Nevyrieenzmienka2">
    <w:name w:val="Nevyriešená zmienka2"/>
    <w:basedOn w:val="Predvolenpsmoodseku"/>
    <w:uiPriority w:val="99"/>
    <w:semiHidden/>
    <w:unhideWhenUsed/>
    <w:rsid w:val="00F279C4"/>
    <w:rPr>
      <w:color w:val="605E5C"/>
      <w:shd w:val="clear" w:color="auto" w:fill="E1DFDD"/>
    </w:rPr>
  </w:style>
  <w:style w:type="character" w:customStyle="1" w:styleId="Nevyrieenzmienka3">
    <w:name w:val="Nevyriešená zmienka3"/>
    <w:basedOn w:val="Predvolenpsmoodseku"/>
    <w:uiPriority w:val="99"/>
    <w:semiHidden/>
    <w:unhideWhenUsed/>
    <w:rsid w:val="008B458E"/>
    <w:rPr>
      <w:color w:val="605E5C"/>
      <w:shd w:val="clear" w:color="auto" w:fill="E1DFDD"/>
    </w:rPr>
  </w:style>
  <w:style w:type="character" w:customStyle="1" w:styleId="Nevyrieenzmienka4">
    <w:name w:val="Nevyriešená zmienka4"/>
    <w:basedOn w:val="Predvolenpsmoodseku"/>
    <w:uiPriority w:val="99"/>
    <w:semiHidden/>
    <w:unhideWhenUsed/>
    <w:rsid w:val="00401637"/>
    <w:rPr>
      <w:color w:val="605E5C"/>
      <w:shd w:val="clear" w:color="auto" w:fill="E1DFDD"/>
    </w:rPr>
  </w:style>
  <w:style w:type="character" w:customStyle="1" w:styleId="Nevyrieenzmienka5">
    <w:name w:val="Nevyriešená zmienka5"/>
    <w:basedOn w:val="Predvolenpsmoodseku"/>
    <w:uiPriority w:val="99"/>
    <w:semiHidden/>
    <w:unhideWhenUsed/>
    <w:rsid w:val="00056C82"/>
    <w:rPr>
      <w:color w:val="605E5C"/>
      <w:shd w:val="clear" w:color="auto" w:fill="E1DFDD"/>
    </w:rPr>
  </w:style>
  <w:style w:type="paragraph" w:styleId="Popis">
    <w:name w:val="caption"/>
    <w:basedOn w:val="Normlny"/>
    <w:next w:val="Normlny"/>
    <w:unhideWhenUsed/>
    <w:qFormat/>
    <w:rsid w:val="0083534D"/>
    <w:pPr>
      <w:spacing w:after="200" w:line="240" w:lineRule="auto"/>
    </w:pPr>
    <w:rPr>
      <w:rFonts w:ascii="Calibri" w:eastAsia="Times New Roman" w:hAnsi="Calibri" w:cs="Times New Roman"/>
      <w:i/>
      <w:iCs/>
      <w:color w:val="44546A" w:themeColor="text2"/>
      <w:sz w:val="18"/>
      <w:szCs w:val="18"/>
    </w:rPr>
  </w:style>
  <w:style w:type="character" w:customStyle="1" w:styleId="BezriadkovaniaChar">
    <w:name w:val="Bez riadkovania Char"/>
    <w:basedOn w:val="Predvolenpsmoodseku"/>
    <w:link w:val="Bezriadkovania"/>
    <w:uiPriority w:val="1"/>
    <w:rsid w:val="0083534D"/>
    <w:rPr>
      <w:rFonts w:ascii="Calibri" w:eastAsia="Times New Roman" w:hAnsi="Calibri" w:cs="Times New Roman"/>
    </w:rPr>
  </w:style>
  <w:style w:type="numbering" w:customStyle="1" w:styleId="Bezzoznamu11">
    <w:name w:val="Bez zoznamu11"/>
    <w:next w:val="Bezzoznamu"/>
    <w:uiPriority w:val="99"/>
    <w:semiHidden/>
    <w:unhideWhenUsed/>
    <w:rsid w:val="003B7151"/>
  </w:style>
  <w:style w:type="numbering" w:customStyle="1" w:styleId="Bezzoznamu111">
    <w:name w:val="Bez zoznamu111"/>
    <w:next w:val="Bezzoznamu"/>
    <w:uiPriority w:val="99"/>
    <w:semiHidden/>
    <w:unhideWhenUsed/>
    <w:rsid w:val="003B7151"/>
  </w:style>
  <w:style w:type="paragraph" w:customStyle="1" w:styleId="a">
    <w:uiPriority w:val="99"/>
    <w:qFormat/>
    <w:rsid w:val="003B7151"/>
    <w:rPr>
      <w:noProof/>
    </w:rPr>
  </w:style>
  <w:style w:type="character" w:customStyle="1" w:styleId="Nevyrieenzmienka50">
    <w:name w:val="Nevyriešená zmienka5"/>
    <w:uiPriority w:val="99"/>
    <w:semiHidden/>
    <w:unhideWhenUsed/>
    <w:rsid w:val="003B7151"/>
    <w:rPr>
      <w:color w:val="605E5C"/>
      <w:shd w:val="clear" w:color="auto" w:fill="E1DFDD"/>
    </w:rPr>
  </w:style>
  <w:style w:type="character" w:customStyle="1" w:styleId="Nevyrieenzmienka6">
    <w:name w:val="Nevyriešená zmienka6"/>
    <w:basedOn w:val="Predvolenpsmoodseku"/>
    <w:uiPriority w:val="99"/>
    <w:semiHidden/>
    <w:unhideWhenUsed/>
    <w:rsid w:val="007E18FB"/>
    <w:rPr>
      <w:color w:val="605E5C"/>
      <w:shd w:val="clear" w:color="auto" w:fill="E1DFDD"/>
    </w:rPr>
  </w:style>
  <w:style w:type="character" w:customStyle="1" w:styleId="Nevyrieenzmienka7">
    <w:name w:val="Nevyriešená zmienka7"/>
    <w:basedOn w:val="Predvolenpsmoodseku"/>
    <w:uiPriority w:val="99"/>
    <w:semiHidden/>
    <w:unhideWhenUsed/>
    <w:rsid w:val="003620B7"/>
    <w:rPr>
      <w:color w:val="605E5C"/>
      <w:shd w:val="clear" w:color="auto" w:fill="E1DFDD"/>
    </w:rPr>
  </w:style>
  <w:style w:type="paragraph" w:customStyle="1" w:styleId="Odsekzoznamu11">
    <w:name w:val="Odsek zoznamu11"/>
    <w:basedOn w:val="Normlny"/>
    <w:rsid w:val="006E137D"/>
    <w:pPr>
      <w:spacing w:after="0" w:line="240" w:lineRule="auto"/>
      <w:ind w:left="708"/>
    </w:pPr>
    <w:rPr>
      <w:rFonts w:ascii="Times New Roman" w:eastAsia="Calibri" w:hAnsi="Times New Roman" w:cs="Times New Roman"/>
      <w:noProof w:val="0"/>
      <w:sz w:val="24"/>
      <w:szCs w:val="24"/>
      <w:lang w:eastAsia="sk-SK"/>
    </w:rPr>
  </w:style>
  <w:style w:type="paragraph" w:customStyle="1" w:styleId="Bezriadkovania11">
    <w:name w:val="Bez riadkovania11"/>
    <w:rsid w:val="006E137D"/>
    <w:pPr>
      <w:spacing w:after="0" w:line="240" w:lineRule="auto"/>
    </w:pPr>
    <w:rPr>
      <w:rFonts w:ascii="Calibri" w:eastAsia="Calibri" w:hAnsi="Calibri" w:cs="Times New Roman"/>
    </w:rPr>
  </w:style>
  <w:style w:type="paragraph" w:customStyle="1" w:styleId="Odsekzoznamu4">
    <w:name w:val="Odsek zoznamu4"/>
    <w:basedOn w:val="Normlny"/>
    <w:rsid w:val="006E137D"/>
    <w:pPr>
      <w:spacing w:after="200" w:line="276" w:lineRule="auto"/>
      <w:ind w:left="720"/>
      <w:contextualSpacing/>
    </w:pPr>
    <w:rPr>
      <w:rFonts w:ascii="Calibri" w:eastAsia="Times New Roman" w:hAnsi="Calibri" w:cs="Times New Roman"/>
      <w:noProof w:val="0"/>
      <w:sz w:val="20"/>
      <w:szCs w:val="20"/>
      <w:lang w:val="en-US" w:eastAsia="cs-CZ"/>
    </w:rPr>
  </w:style>
  <w:style w:type="character" w:customStyle="1" w:styleId="st">
    <w:name w:val="st"/>
    <w:basedOn w:val="Predvolenpsmoodseku"/>
    <w:rsid w:val="006E137D"/>
  </w:style>
  <w:style w:type="paragraph" w:customStyle="1" w:styleId="CM2">
    <w:name w:val="CM2"/>
    <w:basedOn w:val="Default"/>
    <w:next w:val="Default"/>
    <w:uiPriority w:val="99"/>
    <w:rsid w:val="006E137D"/>
    <w:pPr>
      <w:widowControl w:val="0"/>
      <w:spacing w:line="251" w:lineRule="atLeast"/>
    </w:pPr>
    <w:rPr>
      <w:rFonts w:eastAsiaTheme="minorEastAsia"/>
      <w:color w:val="auto"/>
    </w:rPr>
  </w:style>
  <w:style w:type="numbering" w:customStyle="1" w:styleId="tl3">
    <w:name w:val="Štýl3"/>
    <w:uiPriority w:val="99"/>
    <w:rsid w:val="006E137D"/>
    <w:pPr>
      <w:numPr>
        <w:numId w:val="78"/>
      </w:numPr>
    </w:pPr>
  </w:style>
  <w:style w:type="numbering" w:customStyle="1" w:styleId="tl4">
    <w:name w:val="Štýl4"/>
    <w:uiPriority w:val="99"/>
    <w:rsid w:val="006E137D"/>
    <w:pPr>
      <w:numPr>
        <w:numId w:val="79"/>
      </w:numPr>
    </w:pPr>
  </w:style>
  <w:style w:type="numbering" w:customStyle="1" w:styleId="tl5">
    <w:name w:val="Štýl5"/>
    <w:uiPriority w:val="99"/>
    <w:rsid w:val="006E137D"/>
    <w:pPr>
      <w:numPr>
        <w:numId w:val="80"/>
      </w:numPr>
    </w:pPr>
  </w:style>
  <w:style w:type="numbering" w:customStyle="1" w:styleId="tl6">
    <w:name w:val="Štýl6"/>
    <w:uiPriority w:val="99"/>
    <w:rsid w:val="006E137D"/>
    <w:pPr>
      <w:numPr>
        <w:numId w:val="81"/>
      </w:numPr>
    </w:pPr>
  </w:style>
  <w:style w:type="numbering" w:customStyle="1" w:styleId="tl7">
    <w:name w:val="Štýl7"/>
    <w:uiPriority w:val="99"/>
    <w:rsid w:val="006E137D"/>
    <w:pPr>
      <w:numPr>
        <w:numId w:val="82"/>
      </w:numPr>
    </w:pPr>
  </w:style>
  <w:style w:type="numbering" w:customStyle="1" w:styleId="tl8">
    <w:name w:val="Štýl8"/>
    <w:uiPriority w:val="99"/>
    <w:rsid w:val="006E137D"/>
    <w:pPr>
      <w:numPr>
        <w:numId w:val="83"/>
      </w:numPr>
    </w:pPr>
  </w:style>
  <w:style w:type="character" w:customStyle="1" w:styleId="fontstyle01">
    <w:name w:val="fontstyle01"/>
    <w:rsid w:val="006E137D"/>
    <w:rPr>
      <w:rFonts w:ascii="*Calibri-7738-Identity-H" w:hAnsi="*Calibri-7738-Identity-H" w:hint="default"/>
      <w:b w:val="0"/>
      <w:bCs w:val="0"/>
      <w:i w:val="0"/>
      <w:iCs w:val="0"/>
      <w:color w:val="1C2824"/>
      <w:sz w:val="22"/>
      <w:szCs w:val="22"/>
    </w:rPr>
  </w:style>
  <w:style w:type="numbering" w:customStyle="1" w:styleId="Bezzoznamu2">
    <w:name w:val="Bez zoznamu2"/>
    <w:next w:val="Bezzoznamu"/>
    <w:uiPriority w:val="99"/>
    <w:semiHidden/>
    <w:unhideWhenUsed/>
    <w:rsid w:val="00EC7084"/>
  </w:style>
  <w:style w:type="table" w:customStyle="1" w:styleId="Mriekatabuky1">
    <w:name w:val="Mriežka tabuľky1"/>
    <w:basedOn w:val="Normlnatabuka"/>
    <w:next w:val="Mriekatabuky"/>
    <w:uiPriority w:val="59"/>
    <w:rsid w:val="00EC7084"/>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EC7084"/>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EC7084"/>
  </w:style>
  <w:style w:type="numbering" w:customStyle="1" w:styleId="Style31">
    <w:name w:val="Style31"/>
    <w:rsid w:val="00EC7084"/>
  </w:style>
  <w:style w:type="numbering" w:customStyle="1" w:styleId="DPNumberingSlovakarticle1">
    <w:name w:val="D&amp;P Numbering (Slovak article)1"/>
    <w:rsid w:val="00EC7084"/>
  </w:style>
  <w:style w:type="numbering" w:customStyle="1" w:styleId="tl11">
    <w:name w:val="Štýl11"/>
    <w:rsid w:val="00EC7084"/>
  </w:style>
  <w:style w:type="numbering" w:customStyle="1" w:styleId="Style21">
    <w:name w:val="Style21"/>
    <w:rsid w:val="00EC7084"/>
  </w:style>
  <w:style w:type="numbering" w:customStyle="1" w:styleId="Style41">
    <w:name w:val="Style41"/>
    <w:rsid w:val="00EC7084"/>
  </w:style>
  <w:style w:type="numbering" w:customStyle="1" w:styleId="Style11">
    <w:name w:val="Style11"/>
    <w:rsid w:val="00EC7084"/>
  </w:style>
  <w:style w:type="numbering" w:customStyle="1" w:styleId="Style51">
    <w:name w:val="Style51"/>
    <w:rsid w:val="00EC7084"/>
  </w:style>
  <w:style w:type="numbering" w:customStyle="1" w:styleId="tl21">
    <w:name w:val="Štýl21"/>
    <w:uiPriority w:val="99"/>
    <w:rsid w:val="00EC7084"/>
    <w:pPr>
      <w:numPr>
        <w:numId w:val="137"/>
      </w:numPr>
    </w:pPr>
  </w:style>
  <w:style w:type="numbering" w:customStyle="1" w:styleId="tl31">
    <w:name w:val="Štýl31"/>
    <w:uiPriority w:val="99"/>
    <w:rsid w:val="00EC7084"/>
  </w:style>
  <w:style w:type="numbering" w:customStyle="1" w:styleId="tl41">
    <w:name w:val="Štýl41"/>
    <w:uiPriority w:val="99"/>
    <w:rsid w:val="00EC7084"/>
  </w:style>
  <w:style w:type="numbering" w:customStyle="1" w:styleId="tl51">
    <w:name w:val="Štýl51"/>
    <w:uiPriority w:val="99"/>
    <w:rsid w:val="00EC7084"/>
  </w:style>
  <w:style w:type="numbering" w:customStyle="1" w:styleId="tl61">
    <w:name w:val="Štýl61"/>
    <w:uiPriority w:val="99"/>
    <w:rsid w:val="00EC7084"/>
  </w:style>
  <w:style w:type="numbering" w:customStyle="1" w:styleId="tl71">
    <w:name w:val="Štýl71"/>
    <w:uiPriority w:val="99"/>
    <w:rsid w:val="00EC7084"/>
  </w:style>
  <w:style w:type="numbering" w:customStyle="1" w:styleId="tl81">
    <w:name w:val="Štýl81"/>
    <w:uiPriority w:val="99"/>
    <w:rsid w:val="00EC7084"/>
  </w:style>
  <w:style w:type="numbering" w:customStyle="1" w:styleId="WWNum29">
    <w:name w:val="WWNum29"/>
    <w:basedOn w:val="Bezzoznamu"/>
    <w:rsid w:val="0095480C"/>
    <w:pPr>
      <w:numPr>
        <w:numId w:val="143"/>
      </w:numPr>
    </w:pPr>
  </w:style>
  <w:style w:type="paragraph" w:customStyle="1" w:styleId="Normal2">
    <w:name w:val="Normal 2"/>
    <w:basedOn w:val="Normlny"/>
    <w:rsid w:val="0095480C"/>
    <w:pPr>
      <w:widowControl w:val="0"/>
      <w:tabs>
        <w:tab w:val="left" w:pos="709"/>
      </w:tabs>
      <w:autoSpaceDE w:val="0"/>
      <w:autoSpaceDN w:val="0"/>
      <w:adjustRightInd w:val="0"/>
      <w:spacing w:before="60" w:after="120" w:line="360" w:lineRule="atLeast"/>
      <w:ind w:left="1418"/>
      <w:jc w:val="both"/>
      <w:textAlignment w:val="baseline"/>
    </w:pPr>
    <w:rPr>
      <w:rFonts w:ascii="Times New Roman" w:eastAsia="Times New Roman" w:hAnsi="Times New Roman" w:cs="Times New Roman"/>
      <w:noProof w:val="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3912">
      <w:bodyDiv w:val="1"/>
      <w:marLeft w:val="0"/>
      <w:marRight w:val="0"/>
      <w:marTop w:val="0"/>
      <w:marBottom w:val="0"/>
      <w:divBdr>
        <w:top w:val="none" w:sz="0" w:space="0" w:color="auto"/>
        <w:left w:val="none" w:sz="0" w:space="0" w:color="auto"/>
        <w:bottom w:val="none" w:sz="0" w:space="0" w:color="auto"/>
        <w:right w:val="none" w:sz="0" w:space="0" w:color="auto"/>
      </w:divBdr>
    </w:div>
    <w:div w:id="773863337">
      <w:bodyDiv w:val="1"/>
      <w:marLeft w:val="0"/>
      <w:marRight w:val="0"/>
      <w:marTop w:val="0"/>
      <w:marBottom w:val="0"/>
      <w:divBdr>
        <w:top w:val="none" w:sz="0" w:space="0" w:color="auto"/>
        <w:left w:val="none" w:sz="0" w:space="0" w:color="auto"/>
        <w:bottom w:val="none" w:sz="0" w:space="0" w:color="auto"/>
        <w:right w:val="none" w:sz="0" w:space="0" w:color="auto"/>
      </w:divBdr>
    </w:div>
    <w:div w:id="832571389">
      <w:bodyDiv w:val="1"/>
      <w:marLeft w:val="0"/>
      <w:marRight w:val="0"/>
      <w:marTop w:val="0"/>
      <w:marBottom w:val="0"/>
      <w:divBdr>
        <w:top w:val="none" w:sz="0" w:space="0" w:color="auto"/>
        <w:left w:val="none" w:sz="0" w:space="0" w:color="auto"/>
        <w:bottom w:val="none" w:sz="0" w:space="0" w:color="auto"/>
        <w:right w:val="none" w:sz="0" w:space="0" w:color="auto"/>
      </w:divBdr>
    </w:div>
    <w:div w:id="1252011519">
      <w:bodyDiv w:val="1"/>
      <w:marLeft w:val="0"/>
      <w:marRight w:val="0"/>
      <w:marTop w:val="0"/>
      <w:marBottom w:val="0"/>
      <w:divBdr>
        <w:top w:val="none" w:sz="0" w:space="0" w:color="auto"/>
        <w:left w:val="none" w:sz="0" w:space="0" w:color="auto"/>
        <w:bottom w:val="none" w:sz="0" w:space="0" w:color="auto"/>
        <w:right w:val="none" w:sz="0" w:space="0" w:color="auto"/>
      </w:divBdr>
    </w:div>
    <w:div w:id="1252079221">
      <w:bodyDiv w:val="1"/>
      <w:marLeft w:val="0"/>
      <w:marRight w:val="0"/>
      <w:marTop w:val="0"/>
      <w:marBottom w:val="0"/>
      <w:divBdr>
        <w:top w:val="none" w:sz="0" w:space="0" w:color="auto"/>
        <w:left w:val="none" w:sz="0" w:space="0" w:color="auto"/>
        <w:bottom w:val="none" w:sz="0" w:space="0" w:color="auto"/>
        <w:right w:val="none" w:sz="0" w:space="0" w:color="auto"/>
      </w:divBdr>
    </w:div>
    <w:div w:id="1921400034">
      <w:bodyDiv w:val="1"/>
      <w:marLeft w:val="0"/>
      <w:marRight w:val="0"/>
      <w:marTop w:val="0"/>
      <w:marBottom w:val="0"/>
      <w:divBdr>
        <w:top w:val="none" w:sz="0" w:space="0" w:color="auto"/>
        <w:left w:val="none" w:sz="0" w:space="0" w:color="auto"/>
        <w:bottom w:val="none" w:sz="0" w:space="0" w:color="auto"/>
        <w:right w:val="none" w:sz="0" w:space="0" w:color="auto"/>
      </w:divBdr>
    </w:div>
    <w:div w:id="1975526277">
      <w:bodyDiv w:val="1"/>
      <w:marLeft w:val="0"/>
      <w:marRight w:val="0"/>
      <w:marTop w:val="0"/>
      <w:marBottom w:val="0"/>
      <w:divBdr>
        <w:top w:val="none" w:sz="0" w:space="0" w:color="auto"/>
        <w:left w:val="none" w:sz="0" w:space="0" w:color="auto"/>
        <w:bottom w:val="none" w:sz="0" w:space="0" w:color="auto"/>
        <w:right w:val="none" w:sz="0" w:space="0" w:color="auto"/>
      </w:divBdr>
    </w:div>
    <w:div w:id="2061199650">
      <w:bodyDiv w:val="1"/>
      <w:marLeft w:val="0"/>
      <w:marRight w:val="0"/>
      <w:marTop w:val="0"/>
      <w:marBottom w:val="0"/>
      <w:divBdr>
        <w:top w:val="none" w:sz="0" w:space="0" w:color="auto"/>
        <w:left w:val="none" w:sz="0" w:space="0" w:color="auto"/>
        <w:bottom w:val="none" w:sz="0" w:space="0" w:color="auto"/>
        <w:right w:val="none" w:sz="0" w:space="0" w:color="auto"/>
      </w:divBdr>
    </w:div>
    <w:div w:id="2095085659">
      <w:bodyDiv w:val="1"/>
      <w:marLeft w:val="0"/>
      <w:marRight w:val="0"/>
      <w:marTop w:val="0"/>
      <w:marBottom w:val="0"/>
      <w:divBdr>
        <w:top w:val="none" w:sz="0" w:space="0" w:color="auto"/>
        <w:left w:val="none" w:sz="0" w:space="0" w:color="auto"/>
        <w:bottom w:val="none" w:sz="0" w:space="0" w:color="auto"/>
        <w:right w:val="none" w:sz="0" w:space="0" w:color="auto"/>
      </w:divBdr>
    </w:div>
    <w:div w:id="2103330321">
      <w:bodyDiv w:val="1"/>
      <w:marLeft w:val="0"/>
      <w:marRight w:val="0"/>
      <w:marTop w:val="0"/>
      <w:marBottom w:val="0"/>
      <w:divBdr>
        <w:top w:val="none" w:sz="0" w:space="0" w:color="auto"/>
        <w:left w:val="none" w:sz="0" w:space="0" w:color="auto"/>
        <w:bottom w:val="none" w:sz="0" w:space="0" w:color="auto"/>
        <w:right w:val="none" w:sz="0" w:space="0" w:color="auto"/>
      </w:divBdr>
    </w:div>
    <w:div w:id="21280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zakonypreludi.sk/zz/2003-46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senkarova@ndsas.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02-480" TargetMode="External"/><Relationship Id="rId28" Type="http://schemas.openxmlformats.org/officeDocument/2006/relationships/theme" Target="theme/theme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vyhladavanie/vyhladavanie-profilov/detail/9127" TargetMode="External"/><Relationship Id="rId22" Type="http://schemas.openxmlformats.org/officeDocument/2006/relationships/hyperlink" Target="http://www.zakonypreludi.sk/zz/2011-404"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A942-CD01-42CD-87DE-DE75C495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31550</Words>
  <Characters>179839</Characters>
  <Application>Microsoft Office Word</Application>
  <DocSecurity>0</DocSecurity>
  <Lines>1498</Lines>
  <Paragraphs>421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Jantošová Jana</cp:lastModifiedBy>
  <cp:revision>3</cp:revision>
  <cp:lastPrinted>2025-05-19T08:33:00Z</cp:lastPrinted>
  <dcterms:created xsi:type="dcterms:W3CDTF">2025-05-20T09:49:00Z</dcterms:created>
  <dcterms:modified xsi:type="dcterms:W3CDTF">2025-05-26T07:05:00Z</dcterms:modified>
</cp:coreProperties>
</file>