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bookmarkStart w:id="0" w:name="_GoBack"/>
      <w:r w:rsidRPr="004447CA">
        <w:rPr>
          <w:rFonts w:cs="Arial"/>
          <w:bCs/>
          <w:iCs/>
          <w:noProof/>
          <w:color w:val="FF0000"/>
          <w:szCs w:val="20"/>
          <w:lang w:eastAsia="cs-CZ"/>
        </w:rPr>
        <w:t xml:space="preserve">podpis </w:t>
      </w:r>
      <w:bookmarkEnd w:id="0"/>
      <w:r w:rsidRPr="00B9629A">
        <w:rPr>
          <w:rFonts w:cs="Arial"/>
          <w:bCs/>
          <w:iCs/>
          <w:noProof/>
          <w:color w:val="000000"/>
          <w:szCs w:val="20"/>
          <w:lang w:eastAsia="cs-CZ"/>
        </w:rPr>
        <w:t>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6B54" w14:textId="77777777" w:rsidR="000E6DD5" w:rsidRDefault="000E6DD5">
      <w:r>
        <w:separator/>
      </w:r>
    </w:p>
  </w:endnote>
  <w:endnote w:type="continuationSeparator" w:id="0">
    <w:p w14:paraId="6D8A5FB6" w14:textId="77777777" w:rsidR="000E6DD5" w:rsidRDefault="000E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4FE7F2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447C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447CA">
                    <w:rPr>
                      <w:bCs/>
                      <w:noProof/>
                      <w:sz w:val="18"/>
                      <w:szCs w:val="18"/>
                    </w:rPr>
                    <w:t>1</w:t>
                  </w:r>
                  <w:r w:rsidRPr="007C3D49">
                    <w:rPr>
                      <w:bCs/>
                      <w:sz w:val="18"/>
                      <w:szCs w:val="18"/>
                    </w:rPr>
                    <w:fldChar w:fldCharType="end"/>
                  </w:r>
                </w:p>
              </w:tc>
            </w:tr>
          </w:tbl>
          <w:p w14:paraId="3C8412FC" w14:textId="522F1C6A" w:rsidR="00E8072A" w:rsidRDefault="000E6DD5"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857C" w14:textId="77777777" w:rsidR="000E6DD5" w:rsidRDefault="000E6DD5">
      <w:r>
        <w:separator/>
      </w:r>
    </w:p>
  </w:footnote>
  <w:footnote w:type="continuationSeparator" w:id="0">
    <w:p w14:paraId="35F6FE0D" w14:textId="77777777" w:rsidR="000E6DD5" w:rsidRDefault="000E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0ADD27C0" w:rsidR="002D7DA2" w:rsidRPr="007C3D49" w:rsidRDefault="002D7DA2" w:rsidP="000D5DB9">
          <w:pPr>
            <w:pStyle w:val="Nadpis4"/>
            <w:tabs>
              <w:tab w:val="clear" w:pos="576"/>
            </w:tabs>
            <w:rPr>
              <w:color w:val="005941"/>
              <w:sz w:val="24"/>
            </w:rPr>
          </w:pPr>
          <w:r>
            <w:rPr>
              <w:color w:val="005941"/>
              <w:sz w:val="24"/>
            </w:rPr>
            <w:t xml:space="preserve">organizačná zložka OZ </w:t>
          </w:r>
          <w:r w:rsidR="00F22C23">
            <w:rPr>
              <w:color w:val="005941"/>
              <w:sz w:val="24"/>
            </w:rPr>
            <w:t>Tatry</w:t>
          </w:r>
        </w:p>
        <w:p w14:paraId="4415CD0A" w14:textId="339C184E" w:rsidR="002D7DA2" w:rsidRPr="006B7CE0" w:rsidRDefault="00F22C23" w:rsidP="000D5DB9">
          <w:pPr>
            <w:pStyle w:val="Nadpis4"/>
            <w:tabs>
              <w:tab w:val="clear" w:pos="576"/>
            </w:tabs>
            <w:rPr>
              <w:color w:val="005941"/>
              <w:sz w:val="32"/>
              <w:szCs w:val="32"/>
            </w:rPr>
          </w:pPr>
          <w:r w:rsidRPr="00F22C23">
            <w:rPr>
              <w:color w:val="005941"/>
              <w:sz w:val="24"/>
            </w:rPr>
            <w:t>Juraja Martinku 110/6, 033 11 Liptovský Hrádok</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6DD5"/>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47CA"/>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46DC"/>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C23"/>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D532F-B6C0-4C73-8157-0DE8C1CA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2025-05-28T07:18:00Z</dcterms:modified>
  <cp:category>EIZ</cp:category>
</cp:coreProperties>
</file>