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15" w:rsidRDefault="00361315" w:rsidP="001C1F83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Pr="00BE7EDF" w:rsidRDefault="00A065AB" w:rsidP="00361315">
      <w:pPr>
        <w:pStyle w:val="tl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9A2848" w:rsidRPr="004A2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A2848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1315"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  OBCHODNÉ  PODMIENKY</w:t>
      </w: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svoje obchodné podmienky realizácie predmetu zákazky uviedol do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nižšie uvedených záväzných zmluvných podmienok, ktoré musia byť obsiahnuté v rámcovej </w:t>
      </w:r>
      <w:r w:rsidR="006A7FA4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Súčasťou tejto </w:t>
      </w:r>
      <w:r w:rsidR="006A7FA4">
        <w:rPr>
          <w:rFonts w:ascii="Times New Roman" w:hAnsi="Times New Roman" w:cs="Times New Roman"/>
          <w:sz w:val="24"/>
          <w:szCs w:val="24"/>
        </w:rPr>
        <w:t>dohody</w:t>
      </w:r>
      <w:r w:rsidR="006A7F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budú aj dokumenty, resp. prílohy zahrňujúce aj požiadavky uvedené v časti „ </w:t>
      </w:r>
      <w:r w:rsidR="009A2848" w:rsidRPr="009A2848">
        <w:rPr>
          <w:rFonts w:ascii="Times New Roman" w:hAnsi="Times New Roman" w:cs="Times New Roman"/>
          <w:sz w:val="24"/>
          <w:szCs w:val="24"/>
        </w:rPr>
        <w:t>C</w:t>
      </w:r>
      <w:r w:rsidRPr="00BE7EDF">
        <w:rPr>
          <w:rFonts w:ascii="Times New Roman" w:hAnsi="Times New Roman" w:cs="Times New Roman"/>
          <w:sz w:val="24"/>
          <w:szCs w:val="24"/>
        </w:rPr>
        <w:t xml:space="preserve"> – Opis predmetu zákazky „ a v časti „ </w:t>
      </w:r>
      <w:r w:rsidR="009A2848">
        <w:rPr>
          <w:rFonts w:ascii="Times New Roman" w:hAnsi="Times New Roman" w:cs="Times New Roman"/>
          <w:sz w:val="24"/>
          <w:szCs w:val="24"/>
        </w:rPr>
        <w:t>E</w:t>
      </w:r>
      <w:r w:rsidR="009A2848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663767">
        <w:rPr>
          <w:rFonts w:ascii="Times New Roman" w:hAnsi="Times New Roman" w:cs="Times New Roman"/>
          <w:sz w:val="24"/>
          <w:szCs w:val="24"/>
        </w:rPr>
        <w:t>– Spôsob určenia ceny</w:t>
      </w:r>
      <w:r w:rsidRPr="00BE7EDF">
        <w:rPr>
          <w:rFonts w:ascii="Times New Roman" w:hAnsi="Times New Roman" w:cs="Times New Roman"/>
          <w:sz w:val="24"/>
          <w:szCs w:val="24"/>
        </w:rPr>
        <w:t xml:space="preserve">„ týchto SP.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Verejný obstarávateľ požaduje, aby uchádzač do svojho návrhu záväzných zmluvných </w:t>
      </w:r>
    </w:p>
    <w:p w:rsidR="00361315" w:rsidRPr="00BE7EDF" w:rsidRDefault="00361315" w:rsidP="00361315">
      <w:pPr>
        <w:pStyle w:val="tl1"/>
        <w:ind w:left="284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podmienok zapracoval minimálne články a odseky uvedené v záväzných zmluvných podmienkach tejto časti súťažných podkladov. Číslovanie článkov a odsekov uchádzač môže podľa potreby  upraviť, prípadne doplniť o také články a odseky, ktoré nebudú v rozpore s oznámením o vyhlásení verejného obstarávania a týmito súťažnými podkladmi a nebudú sa vymykať obvyklým zmluvným podmienkam znevýhodňujúcim verejného obstarávateľa. Nevyplnené údaje (vybodkované) v návrhu zmluvných podmienok spracovaných verejným obstarávateľom doplní uchádzač o svoju ponuku. Doplnené údaje nesmú odporovať podmienkam verejného obstarávateľa uvedených v zátvorkách v návrhu záväzných zmluvných podmienok.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Uchádzač je povinný predložiť ako neoddeliteľnú súčasť rámcovej </w:t>
      </w:r>
      <w:r w:rsidR="006A7FA4">
        <w:rPr>
          <w:rFonts w:ascii="Times New Roman" w:hAnsi="Times New Roman"/>
          <w:sz w:val="24"/>
          <w:szCs w:val="24"/>
        </w:rPr>
        <w:t>dohody</w:t>
      </w:r>
      <w:r w:rsidR="006A7FA4" w:rsidRPr="00BE7EDF">
        <w:rPr>
          <w:rFonts w:ascii="Times New Roman" w:hAnsi="Times New Roman"/>
          <w:sz w:val="24"/>
          <w:szCs w:val="24"/>
        </w:rPr>
        <w:t xml:space="preserve"> </w:t>
      </w:r>
      <w:r w:rsidRPr="00BE7EDF">
        <w:rPr>
          <w:rFonts w:ascii="Times New Roman" w:hAnsi="Times New Roman"/>
          <w:sz w:val="24"/>
          <w:szCs w:val="24"/>
        </w:rPr>
        <w:t xml:space="preserve">CENOVÚ PONUKU vypracovanú v minimálnej štruktúre požadovanej verejným obstarávateľom v časti </w:t>
      </w:r>
      <w:r w:rsidRPr="00BE7EDF">
        <w:rPr>
          <w:rFonts w:ascii="Times New Roman" w:hAnsi="Times New Roman"/>
          <w:i/>
          <w:iCs/>
          <w:sz w:val="24"/>
          <w:szCs w:val="24"/>
        </w:rPr>
        <w:t>„</w:t>
      </w:r>
      <w:r w:rsidR="009A2848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BE7EDF">
        <w:rPr>
          <w:rFonts w:ascii="Times New Roman" w:hAnsi="Times New Roman"/>
          <w:i/>
          <w:iCs/>
          <w:sz w:val="24"/>
          <w:szCs w:val="24"/>
        </w:rPr>
        <w:t xml:space="preserve"> – Spôsob určenia ceny“ </w:t>
      </w:r>
      <w:r w:rsidRPr="00BE7EDF">
        <w:rPr>
          <w:rFonts w:ascii="Times New Roman" w:hAnsi="Times New Roman"/>
          <w:sz w:val="24"/>
          <w:szCs w:val="24"/>
        </w:rPr>
        <w:t xml:space="preserve">týchto SP, ktorá bude tvoriť Prílohu č. </w:t>
      </w:r>
      <w:r w:rsidR="00B07640">
        <w:rPr>
          <w:rFonts w:ascii="Times New Roman" w:hAnsi="Times New Roman"/>
          <w:sz w:val="24"/>
          <w:szCs w:val="24"/>
        </w:rPr>
        <w:t>2</w:t>
      </w:r>
      <w:r w:rsidRPr="00BE7EDF">
        <w:rPr>
          <w:rFonts w:ascii="Times New Roman" w:hAnsi="Times New Roman"/>
          <w:sz w:val="24"/>
          <w:szCs w:val="24"/>
        </w:rPr>
        <w:t xml:space="preserve"> k rámcovej </w:t>
      </w:r>
      <w:r w:rsidR="006A7FA4">
        <w:rPr>
          <w:rFonts w:ascii="Times New Roman" w:hAnsi="Times New Roman"/>
          <w:sz w:val="24"/>
          <w:szCs w:val="24"/>
        </w:rPr>
        <w:t>dohode</w:t>
      </w:r>
      <w:r w:rsidRPr="00BE7EDF">
        <w:rPr>
          <w:rFonts w:ascii="Times New Roman" w:hAnsi="Times New Roman"/>
          <w:sz w:val="24"/>
          <w:szCs w:val="24"/>
        </w:rPr>
        <w:t xml:space="preserve">. </w:t>
      </w:r>
    </w:p>
    <w:p w:rsidR="00361315" w:rsidRDefault="00361315" w:rsidP="00361315">
      <w:pPr>
        <w:pStyle w:val="Odsekzoznamu"/>
        <w:ind w:left="426" w:hanging="454"/>
        <w:jc w:val="both"/>
      </w:pPr>
      <w:r w:rsidRPr="00BE7EDF">
        <w:rPr>
          <w:b/>
        </w:rPr>
        <w:t xml:space="preserve">       </w:t>
      </w:r>
      <w:r w:rsidRPr="00BE7EDF">
        <w:t xml:space="preserve">Uchádzač predloží v ponuke Návrh Rámcovej </w:t>
      </w:r>
      <w:r w:rsidR="006A7FA4">
        <w:t>dohody</w:t>
      </w:r>
      <w:r w:rsidR="006A7FA4" w:rsidRPr="00BE7EDF">
        <w:t xml:space="preserve"> </w:t>
      </w:r>
      <w:r w:rsidRPr="00BE7EDF">
        <w:t xml:space="preserve">s Prílohou č. </w:t>
      </w:r>
      <w:r w:rsidR="0004783F">
        <w:t>2</w:t>
      </w:r>
      <w:r w:rsidRPr="00BE7EDF">
        <w:t>. – CENOVÁ  PONUKA  vypracovanú  podľa  súťažných  podkladov  na  tie  časti,  pre  ktoré   predkladá ponuku. Ostatné časti, na ktoré uchádzač nepredkladá ponuku, ponechá v  prílohe nevyplnené bez úprav.</w:t>
      </w:r>
    </w:p>
    <w:p w:rsidR="006A7FA4" w:rsidRPr="00BE7EDF" w:rsidRDefault="006A7FA4" w:rsidP="00361315">
      <w:pPr>
        <w:pStyle w:val="Odsekzoznamu"/>
        <w:ind w:left="426" w:hanging="454"/>
        <w:jc w:val="both"/>
      </w:pPr>
    </w:p>
    <w:p w:rsidR="00361315" w:rsidRDefault="00361315" w:rsidP="00361315">
      <w:pPr>
        <w:pStyle w:val="Odsekzoznamu"/>
        <w:ind w:left="360"/>
        <w:jc w:val="both"/>
        <w:rPr>
          <w:b/>
        </w:rPr>
      </w:pPr>
      <w:r w:rsidRPr="00BE7EDF">
        <w:rPr>
          <w:b/>
        </w:rPr>
        <w:t xml:space="preserve">Konečnú  </w:t>
      </w:r>
      <w:r w:rsidRPr="00BE7EDF">
        <w:rPr>
          <w:b/>
          <w:iCs/>
        </w:rPr>
        <w:t xml:space="preserve">Prílohu č. </w:t>
      </w:r>
      <w:r w:rsidR="0004783F">
        <w:rPr>
          <w:b/>
          <w:iCs/>
        </w:rPr>
        <w:t>2</w:t>
      </w:r>
      <w:r w:rsidRPr="00BE7EDF">
        <w:rPr>
          <w:b/>
          <w:iCs/>
        </w:rPr>
        <w:t xml:space="preserve">. CENOVÚ PONUKU, </w:t>
      </w:r>
      <w:r w:rsidRPr="00BE7EDF">
        <w:rPr>
          <w:b/>
        </w:rPr>
        <w:t xml:space="preserve">ktorá bude prílohou podpísanej Rámcovej </w:t>
      </w:r>
      <w:r w:rsidR="006A7FA4">
        <w:rPr>
          <w:b/>
        </w:rPr>
        <w:t>dohody</w:t>
      </w:r>
      <w:r w:rsidRPr="00BE7EDF">
        <w:rPr>
          <w:b/>
        </w:rPr>
        <w:t xml:space="preserve">, vypracuje úspešný uchádzač na tie časti, v ktorých bol úspešný v EA tzn. </w:t>
      </w:r>
      <w:r w:rsidRPr="00BE7EDF">
        <w:rPr>
          <w:i/>
        </w:rPr>
        <w:t xml:space="preserve">(v závislosti od cien jeho úspešných - upravených a získaných ako výsledok elektronickej aukcie) </w:t>
      </w:r>
      <w:r w:rsidRPr="00BE7EDF">
        <w:rPr>
          <w:b/>
          <w:i/>
        </w:rPr>
        <w:t xml:space="preserve">a </w:t>
      </w:r>
      <w:r w:rsidRPr="00BE7EDF">
        <w:rPr>
          <w:b/>
        </w:rPr>
        <w:t xml:space="preserve">zašle verejnému obstarávateľovi spolu s podpísanou Rámcovou </w:t>
      </w:r>
      <w:r w:rsidR="006A7FA4">
        <w:rPr>
          <w:b/>
        </w:rPr>
        <w:t>dohodou</w:t>
      </w:r>
      <w:r w:rsidRPr="00BE7EDF">
        <w:rPr>
          <w:b/>
        </w:rPr>
        <w:t>.</w:t>
      </w:r>
    </w:p>
    <w:p w:rsidR="006A7FA4" w:rsidRDefault="006A7FA4" w:rsidP="00361315">
      <w:pPr>
        <w:pStyle w:val="Odsekzoznamu"/>
        <w:ind w:left="360"/>
        <w:jc w:val="both"/>
        <w:rPr>
          <w:b/>
        </w:rPr>
      </w:pPr>
    </w:p>
    <w:p w:rsidR="006A7FA4" w:rsidRPr="00103FD9" w:rsidRDefault="00AC3629" w:rsidP="00361315">
      <w:pPr>
        <w:pStyle w:val="Odsekzoznamu"/>
        <w:ind w:left="360"/>
        <w:jc w:val="both"/>
        <w:rPr>
          <w:b/>
        </w:rPr>
      </w:pPr>
      <w:r w:rsidRPr="00AC3629">
        <w:rPr>
          <w:b/>
        </w:rPr>
        <w:t xml:space="preserve">Prílohu č. </w:t>
      </w:r>
      <w:r w:rsidR="0004783F">
        <w:rPr>
          <w:b/>
        </w:rPr>
        <w:t>1</w:t>
      </w:r>
      <w:r w:rsidR="0004783F" w:rsidRPr="00AC3629">
        <w:rPr>
          <w:b/>
        </w:rPr>
        <w:t xml:space="preserve"> </w:t>
      </w:r>
      <w:r w:rsidRPr="00AC3629">
        <w:rPr>
          <w:b/>
        </w:rPr>
        <w:t>– VYHLÁSENIE UCHÁDZAČA O SUBDODÁVKACH</w:t>
      </w:r>
      <w:r w:rsidRPr="00AC3629">
        <w:t>, v zmysle ustanovenia § 41 ods. 3 zákona o verejnom obstarávaní úspešný uchádzač v predloženej dohode   najneskôr v čase jej uzavretia uvedie údaje o všetkých známych subdodávateľoch (v rozsahu prílohy č.</w:t>
      </w:r>
      <w:r w:rsidR="003128A3">
        <w:t>1</w:t>
      </w:r>
      <w:r w:rsidRPr="00AC3629">
        <w:t xml:space="preserve"> v rozsahu min. obchodné meno alebo názov, sídlo, miesto podnikania alebo obvyklý pobyt subdodávateľa, IČO, predmet subdodávky, predpokladaný podiel zákazky zadaný subdodávateľovi, údaje o osobe oprávnenej konať za subdodávateľa v rozsahu meno a priezvisko, adresa pobytu, dátum narodenia, tel. č., email).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Verejný obstarávateľ si vyhradzuje právo neprijať ani jednu z predložených ponúk, ak zmluvné podmienky uvedené v návrhu záväzných zmluvných podmienok predložených uchádzačom budú v rozpore s oznámením, prostredníctvom ktorého bol postup verejného obstarávania vyhlásený a týmito súťažnými podkladmi a ak sa budú vymykať obvyklým zmluvným podmienkam a budú znevýhodňovať verejného obstarávateľa.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Verejný obstarávateľ bude pri hodnotení uchádzačom predloženého návrhu záväzných zmluvných podmienok postupovať podľa 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A – Pokyny na vypracovanie ponuky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a časti 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="00A0301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BE7EDF">
        <w:rPr>
          <w:rFonts w:ascii="Times New Roman" w:hAnsi="Times New Roman" w:cs="Times New Roman"/>
          <w:i/>
          <w:iCs/>
          <w:sz w:val="24"/>
          <w:szCs w:val="24"/>
        </w:rPr>
        <w:t>– Kritériá na hodnotenie ponúk</w:t>
      </w:r>
      <w:r w:rsidRPr="00BE7EDF">
        <w:rPr>
          <w:rFonts w:ascii="Times New Roman" w:hAnsi="Times New Roman" w:cs="Times New Roman"/>
          <w:iCs/>
          <w:sz w:val="24"/>
          <w:szCs w:val="24"/>
        </w:rPr>
        <w:t>"</w:t>
      </w:r>
      <w:r w:rsidRPr="00BE7EDF">
        <w:rPr>
          <w:rFonts w:ascii="Times New Roman" w:hAnsi="Times New Roman" w:cs="Times New Roman"/>
          <w:sz w:val="24"/>
          <w:szCs w:val="24"/>
        </w:rPr>
        <w:t xml:space="preserve">  týchto SP.</w:t>
      </w: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361315" w:rsidRDefault="00361315" w:rsidP="00361315">
      <w:pPr>
        <w:pStyle w:val="tl1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C1F83" w:rsidRDefault="00361315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ab/>
      </w: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1C1F83" w:rsidRDefault="001C1F83" w:rsidP="00361315">
      <w:pPr>
        <w:pStyle w:val="tl1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</w:p>
    <w:p w:rsidR="00361315" w:rsidRDefault="00361315" w:rsidP="001C1F83">
      <w:pPr>
        <w:pStyle w:val="tl1"/>
        <w:jc w:val="center"/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lastRenderedPageBreak/>
        <w:t>Vzor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 xml:space="preserve"> N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ávrh-</w:t>
      </w:r>
      <w:r w:rsidRPr="00BE7EDF">
        <w:rPr>
          <w:rFonts w:ascii="Times New Roman" w:hAnsi="Times New Roman" w:cs="Times New Roman"/>
          <w:b/>
          <w:bCs/>
          <w:i/>
          <w:w w:val="150"/>
          <w:sz w:val="24"/>
          <w:szCs w:val="24"/>
        </w:rPr>
        <w:t>u</w:t>
      </w:r>
      <w:r w:rsidRPr="00BE7EDF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 xml:space="preserve"> RÁMCOVEJ </w:t>
      </w:r>
      <w:r w:rsidR="001700A9">
        <w:rPr>
          <w:rFonts w:ascii="Times New Roman" w:hAnsi="Times New Roman" w:cs="Times New Roman"/>
          <w:b/>
          <w:bCs/>
          <w:i/>
          <w:caps/>
          <w:w w:val="150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Záväzné zmluvné podmienky 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na </w:t>
      </w:r>
      <w:r w:rsidRPr="00BE7EDF">
        <w:rPr>
          <w:rFonts w:ascii="Times New Roman" w:hAnsi="Times New Roman" w:cs="Times New Roman"/>
          <w:bCs/>
          <w:i/>
          <w:caps/>
          <w:sz w:val="24"/>
          <w:szCs w:val="24"/>
        </w:rPr>
        <w:t xml:space="preserve">uzavretie rámcovej </w:t>
      </w:r>
      <w:r w:rsidR="001700A9">
        <w:rPr>
          <w:rFonts w:ascii="Times New Roman" w:hAnsi="Times New Roman" w:cs="Times New Roman"/>
          <w:bCs/>
          <w:i/>
          <w:caps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 xml:space="preserve">Rámcová </w:t>
      </w:r>
      <w:r w:rsidR="001700A9">
        <w:rPr>
          <w:rFonts w:ascii="Times New Roman" w:hAnsi="Times New Roman" w:cs="Times New Roman"/>
          <w:b/>
          <w:bCs/>
          <w:caps/>
          <w:w w:val="150"/>
          <w:sz w:val="24"/>
          <w:szCs w:val="24"/>
        </w:rPr>
        <w:t>DOHODA</w:t>
      </w:r>
    </w:p>
    <w:p w:rsidR="00AC3629" w:rsidRDefault="00361315" w:rsidP="00AC3629">
      <w:pPr>
        <w:pStyle w:val="tl1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E7EDF">
        <w:rPr>
          <w:rFonts w:ascii="Times New Roman" w:hAnsi="Times New Roman" w:cs="Times New Roman"/>
          <w:bCs/>
          <w:i/>
          <w:sz w:val="24"/>
          <w:szCs w:val="24"/>
        </w:rPr>
        <w:t>uzatvorená podľa ustanovenia §   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> 269 ods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700A9">
        <w:rPr>
          <w:rFonts w:ascii="Times New Roman" w:hAnsi="Times New Roman" w:cs="Times New Roman"/>
          <w:bCs/>
          <w:i/>
          <w:sz w:val="24"/>
          <w:szCs w:val="24"/>
        </w:rPr>
        <w:t xml:space="preserve"> 2 zákona 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č. 513/1991 Zb. Obchodného zákonníka v znení neskorších predpisov (ďalej aj len „Obchodný zákonník“)a v súlade  so zákonom č. 343/2015 Z .z. o verejnom obstarávaní  a o zmene a doplnení niektorých zákonov</w:t>
      </w:r>
      <w:r w:rsidR="00350251">
        <w:rPr>
          <w:rFonts w:ascii="Times New Roman" w:hAnsi="Times New Roman" w:cs="Times New Roman"/>
          <w:bCs/>
          <w:i/>
          <w:sz w:val="24"/>
          <w:szCs w:val="24"/>
        </w:rPr>
        <w:t xml:space="preserve"> v znení neskorších predpisov</w:t>
      </w:r>
      <w:r w:rsidRPr="00BE7EDF">
        <w:rPr>
          <w:rFonts w:ascii="Times New Roman" w:hAnsi="Times New Roman" w:cs="Times New Roman"/>
          <w:bCs/>
          <w:i/>
          <w:sz w:val="24"/>
          <w:szCs w:val="24"/>
        </w:rPr>
        <w:t xml:space="preserve"> (ďalej aj len „ZoVO“)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Zmluvné strany</w:t>
      </w:r>
    </w:p>
    <w:p w:rsidR="00361315" w:rsidRPr="00BE7EDF" w:rsidRDefault="00361315" w:rsidP="00361315"/>
    <w:p w:rsidR="00361315" w:rsidRPr="00BE7EDF" w:rsidRDefault="00361315" w:rsidP="00361315">
      <w:r w:rsidRPr="00BE7EDF">
        <w:rPr>
          <w:b/>
          <w:bCs/>
          <w:i/>
          <w:iCs/>
        </w:rPr>
        <w:t>Predávajúci</w:t>
      </w:r>
      <w:r w:rsidRPr="00BE7EDF">
        <w:tab/>
      </w:r>
      <w:r w:rsidRPr="00BE7EDF">
        <w:tab/>
        <w:t xml:space="preserve">: </w:t>
      </w:r>
      <w:r w:rsidRPr="00BE7EDF">
        <w:rPr>
          <w:i/>
        </w:rPr>
        <w:t>(obchodné meno, právna forma)</w:t>
      </w:r>
    </w:p>
    <w:p w:rsidR="00361315" w:rsidRPr="00BE7EDF" w:rsidRDefault="00361315" w:rsidP="00361315">
      <w:pPr>
        <w:rPr>
          <w:i/>
          <w:iCs/>
        </w:rPr>
      </w:pPr>
      <w:r w:rsidRPr="00BE7EDF">
        <w:rPr>
          <w:i/>
          <w:iCs/>
        </w:rPr>
        <w:t>Sídlo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Cs/>
        </w:rPr>
        <w:t>:..</w:t>
      </w:r>
      <w:r w:rsidRPr="00BE7EDF">
        <w:rPr>
          <w:i/>
          <w:iCs/>
        </w:rPr>
        <w:t>......................................................................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 xml:space="preserve">: ........................................................................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IČO</w:t>
      </w:r>
      <w:r w:rsidRPr="00BE7EDF">
        <w:rPr>
          <w:iCs/>
        </w:rPr>
        <w:tab/>
      </w:r>
      <w:r w:rsidRPr="00BE7EDF">
        <w:tab/>
      </w:r>
      <w:r w:rsidRPr="00BE7EDF">
        <w:tab/>
        <w:t>: ........................................................................</w:t>
      </w:r>
    </w:p>
    <w:p w:rsidR="00361315" w:rsidRPr="00BE7EDF" w:rsidRDefault="00361315" w:rsidP="00361315">
      <w:r w:rsidRPr="00BE7EDF">
        <w:t>DIČ</w:t>
      </w:r>
      <w:r w:rsidRPr="00BE7EDF">
        <w:tab/>
      </w:r>
      <w:r w:rsidRPr="00BE7EDF">
        <w:tab/>
      </w:r>
      <w:r w:rsidRPr="00BE7EDF">
        <w:tab/>
        <w:t>: 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IČ DPH</w:t>
      </w:r>
      <w:r w:rsidRPr="00BE7EDF">
        <w:tab/>
      </w:r>
      <w:r w:rsidRPr="00BE7EDF">
        <w:tab/>
        <w:t xml:space="preserve">: ....................................................................... </w:t>
      </w:r>
    </w:p>
    <w:p w:rsidR="00361315" w:rsidRPr="00BE7EDF" w:rsidRDefault="00361315" w:rsidP="00361315">
      <w:r w:rsidRPr="00BE7EDF">
        <w:rPr>
          <w:iCs/>
        </w:rPr>
        <w:t>Zapísaný v obchodnom registri</w:t>
      </w:r>
      <w:r w:rsidRPr="00BE7EDF">
        <w:t xml:space="preserve">   : ...................................................... </w:t>
      </w:r>
    </w:p>
    <w:p w:rsidR="00361315" w:rsidRPr="00BE7EDF" w:rsidRDefault="00361315" w:rsidP="00361315">
      <w:pPr>
        <w:rPr>
          <w:iCs/>
        </w:rPr>
      </w:pPr>
      <w:r w:rsidRPr="00BE7EDF">
        <w:rPr>
          <w:iCs/>
        </w:rPr>
        <w:t>Banka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  <w:t xml:space="preserve">: </w:t>
      </w:r>
      <w:r w:rsidRPr="00BE7EDF">
        <w:t>........................................................................</w:t>
      </w:r>
    </w:p>
    <w:p w:rsidR="00361315" w:rsidRPr="00BE7EDF" w:rsidRDefault="00361315" w:rsidP="00361315">
      <w:r w:rsidRPr="00BE7EDF">
        <w:rPr>
          <w:iCs/>
        </w:rPr>
        <w:t>IBAN</w:t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rPr>
          <w:iCs/>
        </w:rPr>
        <w:tab/>
      </w:r>
      <w:r w:rsidRPr="00BE7EDF">
        <w:t>:  ........................................................................</w:t>
      </w:r>
    </w:p>
    <w:p w:rsidR="00361315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........................................................................</w:t>
      </w:r>
    </w:p>
    <w:p w:rsidR="001700A9" w:rsidRPr="00BE7EDF" w:rsidRDefault="001700A9" w:rsidP="00361315">
      <w:r>
        <w:t>Telefón/fax:</w:t>
      </w:r>
      <w:r>
        <w:tab/>
      </w:r>
      <w:r>
        <w:tab/>
        <w:t>:  ........................................................................</w:t>
      </w:r>
    </w:p>
    <w:p w:rsidR="00361315" w:rsidRPr="00BE7EDF" w:rsidRDefault="00361315" w:rsidP="00361315">
      <w:r w:rsidRPr="00BE7EDF">
        <w:t xml:space="preserve"> (ďalej len </w:t>
      </w:r>
      <w:r w:rsidRPr="00BE7EDF">
        <w:rPr>
          <w:b/>
        </w:rPr>
        <w:t>„predávajúci“</w:t>
      </w:r>
      <w:r w:rsidRPr="00BE7EDF">
        <w:t>)</w:t>
      </w:r>
    </w:p>
    <w:p w:rsidR="00361315" w:rsidRPr="00BE7EDF" w:rsidRDefault="00361315" w:rsidP="00361315"/>
    <w:p w:rsidR="00361315" w:rsidRPr="00BE7EDF" w:rsidRDefault="00361315" w:rsidP="00361315"/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 xml:space="preserve">: </w:t>
      </w:r>
      <w:r w:rsidRPr="00BE7EDF">
        <w:rPr>
          <w:rFonts w:ascii="Times New Roman" w:hAnsi="Times New Roman" w:cs="Times New Roman"/>
          <w:b/>
          <w:sz w:val="24"/>
          <w:szCs w:val="24"/>
        </w:rPr>
        <w:t xml:space="preserve">Fakultná nemocnica s poliklinikou F. D. Roosevelta Banská  </w:t>
      </w:r>
    </w:p>
    <w:p w:rsidR="00361315" w:rsidRPr="00BE7EDF" w:rsidRDefault="00361315" w:rsidP="00361315">
      <w:pPr>
        <w:pStyle w:val="tl1"/>
        <w:ind w:left="2127" w:hanging="2127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Pr="00BE7EDF">
        <w:rPr>
          <w:rFonts w:ascii="Times New Roman" w:hAnsi="Times New Roman" w:cs="Times New Roman"/>
          <w:b/>
          <w:sz w:val="24"/>
          <w:szCs w:val="24"/>
        </w:rPr>
        <w:t>Bystrica</w:t>
      </w:r>
    </w:p>
    <w:p w:rsidR="00361315" w:rsidRPr="00BE7EDF" w:rsidRDefault="00361315" w:rsidP="00361315">
      <w:r w:rsidRPr="00BE7EDF">
        <w:rPr>
          <w:i/>
          <w:iCs/>
        </w:rPr>
        <w:t>Sídlo</w:t>
      </w:r>
      <w:r w:rsidRPr="00BE7EDF">
        <w:tab/>
      </w:r>
      <w:r w:rsidRPr="00BE7EDF">
        <w:tab/>
      </w:r>
      <w:r w:rsidRPr="00BE7EDF">
        <w:tab/>
        <w:t>:  Nám. L. Svobodu 1, 975 17 Banská Bystrica</w:t>
      </w:r>
    </w:p>
    <w:p w:rsidR="00361315" w:rsidRPr="00BE7EDF" w:rsidRDefault="00361315" w:rsidP="00361315">
      <w:r w:rsidRPr="00BE7EDF">
        <w:rPr>
          <w:i/>
          <w:iCs/>
        </w:rPr>
        <w:t>Štatutárny orgán</w:t>
      </w:r>
      <w:r w:rsidRPr="00BE7EDF">
        <w:tab/>
        <w:t>:  Ing. Miriam Lapuníková, MBA, riaditeľka</w:t>
      </w:r>
    </w:p>
    <w:p w:rsidR="00361315" w:rsidRPr="00BE7EDF" w:rsidRDefault="00361315" w:rsidP="00361315">
      <w:r w:rsidRPr="00BE7EDF">
        <w:rPr>
          <w:i/>
          <w:iCs/>
        </w:rPr>
        <w:t>IČO</w:t>
      </w:r>
      <w:r w:rsidRPr="00BE7EDF">
        <w:rPr>
          <w:i/>
          <w:iCs/>
        </w:rPr>
        <w:tab/>
      </w:r>
      <w:r w:rsidRPr="00BE7EDF">
        <w:tab/>
      </w:r>
      <w:r w:rsidRPr="00BE7EDF">
        <w:tab/>
        <w:t>:  00 165 549</w:t>
      </w:r>
    </w:p>
    <w:p w:rsidR="00361315" w:rsidRPr="00BE7EDF" w:rsidRDefault="00361315" w:rsidP="00361315">
      <w:r w:rsidRPr="00BE7EDF">
        <w:rPr>
          <w:i/>
          <w:iCs/>
        </w:rPr>
        <w:t>IČ DPH</w:t>
      </w:r>
      <w:r w:rsidRPr="00BE7EDF">
        <w:tab/>
      </w:r>
      <w:r w:rsidRPr="00BE7EDF">
        <w:tab/>
        <w:t>:  SK2021 095 670</w:t>
      </w:r>
    </w:p>
    <w:p w:rsidR="00361315" w:rsidRPr="002A46E2" w:rsidRDefault="00361315" w:rsidP="00361315">
      <w:pPr>
        <w:ind w:left="2124" w:hanging="2124"/>
        <w:rPr>
          <w:lang w:eastAsia="sk-SK"/>
        </w:rPr>
      </w:pPr>
      <w:r w:rsidRPr="00BE7EDF">
        <w:rPr>
          <w:i/>
          <w:lang w:eastAsia="sk-SK"/>
        </w:rPr>
        <w:t xml:space="preserve">Zriadená </w:t>
      </w:r>
      <w:r w:rsidRPr="00BE7EDF">
        <w:rPr>
          <w:i/>
          <w:lang w:eastAsia="sk-SK"/>
        </w:rPr>
        <w:tab/>
      </w:r>
      <w:r w:rsidRPr="00627F55">
        <w:rPr>
          <w:lang w:eastAsia="sk-SK"/>
        </w:rPr>
        <w:t xml:space="preserve">: </w:t>
      </w:r>
      <w:r w:rsidRPr="00BE7EDF">
        <w:rPr>
          <w:i/>
          <w:lang w:eastAsia="sk-SK"/>
        </w:rPr>
        <w:t xml:space="preserve"> </w:t>
      </w:r>
      <w:r w:rsidRPr="00627F55">
        <w:rPr>
          <w:lang w:eastAsia="sk-SK"/>
        </w:rPr>
        <w:t>Zriaďovacou listinou MZ SR č. 1842/90-A/II-</w:t>
      </w:r>
      <w:r w:rsidR="0004783F">
        <w:rPr>
          <w:lang w:eastAsia="sk-SK"/>
        </w:rPr>
        <w:t>1</w:t>
      </w:r>
      <w:r w:rsidRPr="00627F55">
        <w:rPr>
          <w:lang w:eastAsia="sk-SK"/>
        </w:rPr>
        <w:t xml:space="preserve"> z 18.12.1990 v znení </w:t>
      </w:r>
    </w:p>
    <w:p w:rsidR="00361315" w:rsidRPr="002A46E2" w:rsidRDefault="00361315" w:rsidP="00361315">
      <w:pPr>
        <w:ind w:left="2124" w:hanging="1416"/>
      </w:pPr>
      <w:r w:rsidRPr="00627F55">
        <w:rPr>
          <w:lang w:eastAsia="sk-SK"/>
        </w:rPr>
        <w:t xml:space="preserve">                           neskorších zmien</w:t>
      </w:r>
    </w:p>
    <w:p w:rsidR="00361315" w:rsidRPr="00BE7EDF" w:rsidRDefault="00361315" w:rsidP="00361315">
      <w:r w:rsidRPr="00BE7EDF">
        <w:rPr>
          <w:i/>
          <w:iCs/>
        </w:rPr>
        <w:t>IBAN</w:t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rPr>
          <w:i/>
          <w:iCs/>
        </w:rPr>
        <w:tab/>
      </w:r>
      <w:r w:rsidRPr="00BE7EDF">
        <w:t>:  SK3581800000007000278282</w:t>
      </w:r>
    </w:p>
    <w:p w:rsidR="00361315" w:rsidRPr="00BE7EDF" w:rsidRDefault="00361315" w:rsidP="00361315">
      <w:r w:rsidRPr="00BE7EDF">
        <w:t>BIC</w:t>
      </w:r>
      <w:r w:rsidRPr="00BE7EDF">
        <w:tab/>
      </w:r>
      <w:r w:rsidRPr="00BE7EDF">
        <w:tab/>
      </w:r>
      <w:r w:rsidRPr="00BE7EDF">
        <w:tab/>
        <w:t>:  SPSRSKBA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 xml:space="preserve">(ďalej len </w:t>
      </w:r>
      <w:r w:rsidRPr="00BE7EDF">
        <w:rPr>
          <w:b/>
          <w:iCs/>
        </w:rPr>
        <w:t>„kupujúci“</w:t>
      </w:r>
      <w:r w:rsidRPr="00BE7EDF">
        <w:rPr>
          <w:iCs/>
        </w:rPr>
        <w:t xml:space="preserve"> alebo aj </w:t>
      </w:r>
      <w:r w:rsidRPr="00BE7EDF">
        <w:rPr>
          <w:b/>
          <w:iCs/>
        </w:rPr>
        <w:t>„verejný obstarávateľ“</w:t>
      </w:r>
      <w:r w:rsidRPr="00BE7EDF">
        <w:rPr>
          <w:iCs/>
        </w:rPr>
        <w:t>)</w:t>
      </w:r>
    </w:p>
    <w:p w:rsidR="00361315" w:rsidRPr="00BE7EDF" w:rsidRDefault="00361315" w:rsidP="00361315">
      <w:pPr>
        <w:pBdr>
          <w:bottom w:val="single" w:sz="4" w:space="1" w:color="auto"/>
        </w:pBdr>
        <w:rPr>
          <w:iCs/>
        </w:rPr>
      </w:pPr>
      <w:r w:rsidRPr="00BE7EDF">
        <w:rPr>
          <w:iCs/>
        </w:rPr>
        <w:t>(ďalej len „</w:t>
      </w:r>
      <w:r w:rsidRPr="00BE7EDF">
        <w:rPr>
          <w:b/>
          <w:iCs/>
        </w:rPr>
        <w:t>zmluvné strany</w:t>
      </w:r>
      <w:r w:rsidRPr="00BE7EDF">
        <w:rPr>
          <w:iCs/>
        </w:rPr>
        <w:t>“)</w:t>
      </w:r>
    </w:p>
    <w:p w:rsidR="00361315" w:rsidRPr="00BE7EDF" w:rsidRDefault="00361315" w:rsidP="00361315">
      <w:pPr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II.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Úvodné ustanovenia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Rámcová </w:t>
      </w:r>
      <w:r w:rsidR="001700A9">
        <w:t>dohoda</w:t>
      </w:r>
      <w:r w:rsidR="001700A9" w:rsidRPr="00BE7EDF">
        <w:t xml:space="preserve"> </w:t>
      </w:r>
      <w:r w:rsidRPr="00BE7EDF">
        <w:t>(ďalej aj len „</w:t>
      </w:r>
      <w:r w:rsidR="001700A9">
        <w:t>dohoda</w:t>
      </w:r>
      <w:r w:rsidRPr="00BE7EDF">
        <w:t xml:space="preserve">“) sa uzatvára ako výsledok verejného obstarávania v zmysle ustanovenia ZoVO. Kupujúci na obstaranie predmetu tejto </w:t>
      </w:r>
      <w:r w:rsidR="001700A9">
        <w:t>dohody</w:t>
      </w:r>
      <w:r w:rsidR="001700A9" w:rsidRPr="00BE7EDF">
        <w:t xml:space="preserve"> </w:t>
      </w:r>
      <w:r w:rsidRPr="00BE7EDF">
        <w:t xml:space="preserve">použil postup verejného obstarávania – verejnú súťaž – zadanie nadlimitnej zákazky  na dodanie tovaru.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Predávajúci je podľa ZoVO uchádzačom, ktorý bol vyhodnotený ako úspešný uchádzač a jeho ponuka bola prijatá. </w:t>
      </w:r>
    </w:p>
    <w:p w:rsidR="00361315" w:rsidRPr="00BE7EDF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t xml:space="preserve">Táto </w:t>
      </w:r>
      <w:r w:rsidR="001700A9">
        <w:t>dohoda</w:t>
      </w:r>
      <w:r w:rsidR="001700A9" w:rsidRPr="00BE7EDF">
        <w:t xml:space="preserve"> </w:t>
      </w:r>
      <w:r w:rsidRPr="00BE7EDF">
        <w:t>sa  uzatvára  s  jedným  účastníkom verejného obstarávania, bez opätovného otvorenia súťaže.</w:t>
      </w:r>
    </w:p>
    <w:p w:rsidR="00361315" w:rsidRDefault="00361315" w:rsidP="00361315">
      <w:pPr>
        <w:numPr>
          <w:ilvl w:val="0"/>
          <w:numId w:val="3"/>
        </w:numPr>
        <w:ind w:left="709" w:hanging="709"/>
        <w:jc w:val="both"/>
      </w:pPr>
      <w:r w:rsidRPr="00BE7EDF">
        <w:lastRenderedPageBreak/>
        <w:t xml:space="preserve">Zákazky sa budú počas platnosti tejto </w:t>
      </w:r>
      <w:r w:rsidR="00F536A4">
        <w:t>dohody</w:t>
      </w:r>
      <w:r w:rsidR="00F536A4" w:rsidRPr="00BE7EDF">
        <w:t xml:space="preserve"> </w:t>
      </w:r>
      <w:r w:rsidRPr="00BE7EDF">
        <w:t xml:space="preserve">zadávať v rámci podmienok určených v tejto  </w:t>
      </w:r>
      <w:r w:rsidR="00F536A4">
        <w:t>dohode</w:t>
      </w:r>
      <w:r w:rsidRPr="00BE7EDF">
        <w:t xml:space="preserve">. </w:t>
      </w:r>
    </w:p>
    <w:p w:rsidR="00AC3629" w:rsidRDefault="00AC3629" w:rsidP="00AC3629">
      <w:pPr>
        <w:ind w:left="709"/>
        <w:jc w:val="both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III.</w:t>
      </w:r>
    </w:p>
    <w:p w:rsidR="00361315" w:rsidRPr="00BE7EDF" w:rsidRDefault="00361315" w:rsidP="00361315">
      <w:pPr>
        <w:pStyle w:val="Nadpis8"/>
        <w:rPr>
          <w:rFonts w:ascii="Times New Roman" w:hAnsi="Times New Roman"/>
          <w:sz w:val="24"/>
          <w:szCs w:val="24"/>
        </w:rPr>
      </w:pPr>
      <w:r w:rsidRPr="00BE7EDF">
        <w:rPr>
          <w:rFonts w:ascii="Times New Roman" w:hAnsi="Times New Roman"/>
          <w:sz w:val="24"/>
          <w:szCs w:val="24"/>
        </w:rPr>
        <w:t xml:space="preserve">Predmet rámcovej </w:t>
      </w:r>
      <w:r w:rsidR="00F536A4">
        <w:rPr>
          <w:rFonts w:ascii="Times New Roman" w:hAnsi="Times New Roman"/>
          <w:sz w:val="24"/>
          <w:szCs w:val="24"/>
        </w:rPr>
        <w:t>dohody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Na základe 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sa predávajúci zaväzuje dodávať </w:t>
      </w:r>
      <w:r w:rsidR="00345924" w:rsidRPr="00BE7EDF">
        <w:rPr>
          <w:rFonts w:ascii="Times New Roman" w:hAnsi="Times New Roman" w:cs="Times New Roman"/>
          <w:sz w:val="24"/>
          <w:szCs w:val="24"/>
        </w:rPr>
        <w:t>kupujúcemu</w:t>
      </w:r>
      <w:r w:rsidR="00345924">
        <w:rPr>
          <w:rFonts w:ascii="Times New Roman" w:hAnsi="Times New Roman" w:cs="Times New Roman"/>
          <w:sz w:val="24"/>
          <w:szCs w:val="24"/>
        </w:rPr>
        <w:t xml:space="preserve"> </w:t>
      </w:r>
      <w:r w:rsidR="00345924" w:rsidRPr="00345924">
        <w:rPr>
          <w:rFonts w:ascii="Times New Roman" w:hAnsi="Times New Roman" w:cs="Times New Roman"/>
          <w:b/>
          <w:sz w:val="24"/>
          <w:szCs w:val="24"/>
        </w:rPr>
        <w:t xml:space="preserve">„RVO/3041/2025 </w:t>
      </w:r>
      <w:r w:rsidR="0010739F" w:rsidRPr="00345924">
        <w:rPr>
          <w:rFonts w:ascii="Times New Roman" w:hAnsi="Times New Roman" w:cs="Times New Roman"/>
          <w:b/>
          <w:sz w:val="24"/>
          <w:szCs w:val="24"/>
        </w:rPr>
        <w:t>KONTRASNÉ L</w:t>
      </w:r>
      <w:r w:rsidR="004B4009" w:rsidRPr="00345924">
        <w:rPr>
          <w:rFonts w:ascii="Times New Roman" w:hAnsi="Times New Roman" w:cs="Times New Roman"/>
          <w:b/>
          <w:sz w:val="24"/>
          <w:szCs w:val="24"/>
        </w:rPr>
        <w:t>Á</w:t>
      </w:r>
      <w:r w:rsidR="0010739F" w:rsidRPr="00345924">
        <w:rPr>
          <w:rFonts w:ascii="Times New Roman" w:hAnsi="Times New Roman" w:cs="Times New Roman"/>
          <w:b/>
          <w:sz w:val="24"/>
          <w:szCs w:val="24"/>
        </w:rPr>
        <w:t>TKY</w:t>
      </w:r>
      <w:r w:rsidR="00345924" w:rsidRPr="00345924">
        <w:rPr>
          <w:rFonts w:ascii="Times New Roman" w:hAnsi="Times New Roman" w:cs="Times New Roman"/>
          <w:b/>
          <w:sz w:val="24"/>
          <w:szCs w:val="24"/>
        </w:rPr>
        <w:t xml:space="preserve"> pre potreby </w:t>
      </w:r>
      <w:proofErr w:type="spellStart"/>
      <w:r w:rsidR="00345924" w:rsidRPr="00345924">
        <w:rPr>
          <w:rFonts w:ascii="Times New Roman" w:hAnsi="Times New Roman" w:cs="Times New Roman"/>
          <w:b/>
          <w:sz w:val="24"/>
          <w:szCs w:val="24"/>
        </w:rPr>
        <w:t>FNsP</w:t>
      </w:r>
      <w:proofErr w:type="spellEnd"/>
      <w:r w:rsidR="00345924" w:rsidRPr="00345924">
        <w:rPr>
          <w:rFonts w:ascii="Times New Roman" w:hAnsi="Times New Roman" w:cs="Times New Roman"/>
          <w:b/>
          <w:sz w:val="24"/>
          <w:szCs w:val="24"/>
        </w:rPr>
        <w:t xml:space="preserve"> F. D. </w:t>
      </w:r>
      <w:proofErr w:type="spellStart"/>
      <w:r w:rsidR="00345924" w:rsidRPr="00345924">
        <w:rPr>
          <w:rFonts w:ascii="Times New Roman" w:hAnsi="Times New Roman" w:cs="Times New Roman"/>
          <w:b/>
          <w:sz w:val="24"/>
          <w:szCs w:val="24"/>
        </w:rPr>
        <w:t>Roosevelta</w:t>
      </w:r>
      <w:proofErr w:type="spellEnd"/>
      <w:r w:rsidR="00345924" w:rsidRPr="00345924">
        <w:rPr>
          <w:rFonts w:ascii="Times New Roman" w:hAnsi="Times New Roman" w:cs="Times New Roman"/>
          <w:b/>
          <w:sz w:val="24"/>
          <w:szCs w:val="24"/>
        </w:rPr>
        <w:t xml:space="preserve"> Banská Bystrica“</w:t>
      </w:r>
      <w:r w:rsidR="002F6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podľa špecifikácie uvedenej v Prílohe č. </w:t>
      </w:r>
      <w:r w:rsidR="002132A2">
        <w:rPr>
          <w:rFonts w:ascii="Times New Roman" w:hAnsi="Times New Roman" w:cs="Times New Roman"/>
          <w:sz w:val="24"/>
          <w:szCs w:val="24"/>
        </w:rPr>
        <w:t>2</w:t>
      </w:r>
      <w:r w:rsidR="0004783F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tejto </w:t>
      </w:r>
      <w:r w:rsidR="00F536A4">
        <w:rPr>
          <w:rFonts w:ascii="Times New Roman" w:hAnsi="Times New Roman" w:cs="Times New Roman"/>
          <w:sz w:val="24"/>
          <w:szCs w:val="24"/>
        </w:rPr>
        <w:t>dohody</w:t>
      </w:r>
      <w:r w:rsidR="00F536A4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(ďalej len „tovar“) a kupujúci sa zaväzuje tovar dodaný v súlade s dojednanými zmluvnými podmienkami prevziať a zaplatiť zaň dohodnutú kúpnu cenu.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bude dodávať tovar kupujúcemu na základe písomných čiastkových objednávok vystavených kupujúcim</w:t>
      </w:r>
      <w:r w:rsidR="00F536A4">
        <w:rPr>
          <w:rFonts w:ascii="Times New Roman" w:hAnsi="Times New Roman" w:cs="Times New Roman"/>
          <w:sz w:val="24"/>
          <w:szCs w:val="24"/>
        </w:rPr>
        <w:t xml:space="preserve"> a potvrdených predávajúcim</w:t>
      </w:r>
      <w:r w:rsidRPr="00BE7EDF">
        <w:rPr>
          <w:rFonts w:ascii="Times New Roman" w:hAnsi="Times New Roman" w:cs="Times New Roman"/>
          <w:sz w:val="24"/>
          <w:szCs w:val="24"/>
        </w:rPr>
        <w:t>, v množstvách v nich uvedených podľa skutočných potrieb kupujúceho.</w:t>
      </w:r>
      <w:r w:rsidR="00F53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Rozšírenie sortimentu predmetu </w:t>
      </w:r>
      <w:r w:rsidR="00D81E8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zmysle doplnenia o lieky/liečivá inej indikačnej skupiny nie je možné.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IV.</w:t>
      </w: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Spôsob, čas a miesto plnenia objednávok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Vystavené čiastkové objednávky na dodanie tovaru bude kupujúci zasielať predávajúcemu písomne poštou alebo emailom na </w:t>
      </w:r>
      <w:r w:rsidRPr="002C5BF9">
        <w:rPr>
          <w:b w:val="0"/>
          <w:highlight w:val="yellow"/>
        </w:rPr>
        <w:t>..................</w:t>
      </w:r>
      <w:r w:rsidRPr="00BE7EDF">
        <w:rPr>
          <w:b w:val="0"/>
        </w:rPr>
        <w:t xml:space="preserve"> /</w:t>
      </w:r>
      <w:r w:rsidRPr="00BE7EDF">
        <w:rPr>
          <w:b w:val="0"/>
          <w:i/>
        </w:rPr>
        <w:t>emailovú adresu doplní uchádzač</w:t>
      </w:r>
      <w:r w:rsidRPr="00BE7EDF">
        <w:rPr>
          <w:b w:val="0"/>
        </w:rPr>
        <w:t xml:space="preserve">/, pričom predávajúci je povinný takto prijatú objednávku potvrdiť </w:t>
      </w:r>
      <w:r w:rsidR="00110441" w:rsidRPr="00110441">
        <w:rPr>
          <w:b w:val="0"/>
        </w:rPr>
        <w:t>tiež</w:t>
      </w:r>
      <w:r w:rsidR="00110441">
        <w:t xml:space="preserve"> </w:t>
      </w:r>
      <w:r w:rsidR="00110441">
        <w:rPr>
          <w:b w:val="0"/>
        </w:rPr>
        <w:t>elektronicky emailom na emailovú adresu, z ktorej bola objednávka zaslaná</w:t>
      </w:r>
      <w:r w:rsidRPr="00BE7EDF">
        <w:rPr>
          <w:b w:val="0"/>
        </w:rPr>
        <w:t xml:space="preserve">. 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 xml:space="preserve">Objednávka sa považuje za záväznú dňom jej potvrdenia zo strany predávajúceho. Predávajúci sa zaväzuje zaslanú objednávku potvrdiť najneskôr do </w:t>
      </w:r>
      <w:r w:rsidR="00B1718B">
        <w:rPr>
          <w:b w:val="0"/>
        </w:rPr>
        <w:t xml:space="preserve">24 </w:t>
      </w:r>
      <w:r w:rsidRPr="00BE7EDF">
        <w:rPr>
          <w:b w:val="0"/>
        </w:rPr>
        <w:t xml:space="preserve">hodín od jej </w:t>
      </w:r>
      <w:r w:rsidR="00F536A4">
        <w:rPr>
          <w:b w:val="0"/>
        </w:rPr>
        <w:t>odoslania (uvedeným v elektronickom potvrdení o doručení e-mailu obsahujúceho Objednávku), pričom do tejto lehoty sa nezapočítava čas od piatka 15.00 hod. do pondelka 07.00 hod., a obdobne to platí pred dňom štátneho sviatku alebo dňom pracovného pokoja</w:t>
      </w:r>
      <w:r w:rsidRPr="00BE7EDF">
        <w:rPr>
          <w:b w:val="0"/>
        </w:rPr>
        <w:t>.</w:t>
      </w:r>
    </w:p>
    <w:p w:rsidR="00361315" w:rsidRPr="00BE7EDF" w:rsidRDefault="00E524EA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>
        <w:rPr>
          <w:b w:val="0"/>
        </w:rPr>
        <w:t>V prípade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</w:t>
      </w:r>
      <w:r w:rsidR="00361315" w:rsidRPr="00BE7EDF">
        <w:rPr>
          <w:b w:val="0"/>
        </w:rPr>
        <w:t>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left="709" w:hanging="709"/>
        <w:rPr>
          <w:b w:val="0"/>
        </w:rPr>
      </w:pPr>
      <w:r w:rsidRPr="00BE7EDF">
        <w:rPr>
          <w:b w:val="0"/>
        </w:rPr>
        <w:t>Kupujúci v objednávkach uvedie:</w:t>
      </w:r>
    </w:p>
    <w:p w:rsidR="00361315" w:rsidRPr="00BE7EDF" w:rsidRDefault="00361315" w:rsidP="00361315">
      <w:pPr>
        <w:ind w:left="1276" w:hanging="567"/>
        <w:jc w:val="both"/>
      </w:pPr>
      <w:r w:rsidRPr="00BE7EDF">
        <w:t>a) označenie kupujúceho a predávajúceho,</w:t>
      </w:r>
    </w:p>
    <w:p w:rsidR="00361315" w:rsidRPr="00BE7EDF" w:rsidRDefault="00361315" w:rsidP="00361315">
      <w:pPr>
        <w:ind w:left="1276" w:hanging="567"/>
        <w:jc w:val="both"/>
      </w:pPr>
      <w:r w:rsidRPr="00BE7EDF">
        <w:t xml:space="preserve">b) číslo tejto </w:t>
      </w:r>
      <w:r w:rsidR="00E524EA">
        <w:t>dohody</w:t>
      </w:r>
      <w:r w:rsidRPr="00BE7EDF">
        <w:t>, číslo objednávky a dátum jej vystavenia,,</w:t>
      </w:r>
    </w:p>
    <w:p w:rsidR="00361315" w:rsidRPr="00BE7EDF" w:rsidRDefault="00361315" w:rsidP="00361315">
      <w:pPr>
        <w:ind w:left="1276" w:hanging="567"/>
        <w:jc w:val="both"/>
      </w:pPr>
      <w:r w:rsidRPr="00BE7EDF">
        <w:t>c) názov tovaru, ŠUKL kód, prípadne iné označenie,</w:t>
      </w:r>
    </w:p>
    <w:p w:rsidR="00361315" w:rsidRPr="00BE7EDF" w:rsidRDefault="00361315" w:rsidP="00361315">
      <w:pPr>
        <w:ind w:left="1276" w:hanging="567"/>
        <w:jc w:val="both"/>
      </w:pPr>
      <w:r w:rsidRPr="00BE7EDF">
        <w:t>d) množstvo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e) dohodnutú kúpnu cenu za jednotku tovaru,</w:t>
      </w:r>
    </w:p>
    <w:p w:rsidR="00361315" w:rsidRPr="00BE7EDF" w:rsidRDefault="00361315" w:rsidP="00361315">
      <w:pPr>
        <w:ind w:left="1276" w:hanging="567"/>
        <w:jc w:val="both"/>
      </w:pPr>
      <w:r w:rsidRPr="00BE7EDF">
        <w:t>g) pečiatka a podpis oprávnenej osoby.</w:t>
      </w:r>
    </w:p>
    <w:p w:rsidR="003B5A46" w:rsidRPr="003B5A46" w:rsidRDefault="00361315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 xml:space="preserve">Predávajúci sa zaväzuje dodať tovar podľa doručenej a potvrdenej objednávky v termíne najneskôr do </w:t>
      </w:r>
      <w:r w:rsidRPr="00BE7EDF">
        <w:rPr>
          <w:b w:val="0"/>
          <w:highlight w:val="yellow"/>
        </w:rPr>
        <w:t>.....</w:t>
      </w:r>
      <w:r w:rsidRPr="00BE7EDF">
        <w:rPr>
          <w:b w:val="0"/>
        </w:rPr>
        <w:t xml:space="preserve"> hodín </w:t>
      </w:r>
      <w:r w:rsidRPr="00BE7EDF">
        <w:rPr>
          <w:b w:val="0"/>
          <w:i/>
        </w:rPr>
        <w:t>(uchádzač uvedie počet hodín, max. 48 hod..)</w:t>
      </w:r>
      <w:r w:rsidRPr="00BE7EDF">
        <w:rPr>
          <w:b w:val="0"/>
        </w:rPr>
        <w:t xml:space="preserve"> od potvrdenia prijatia objednávky, pričom do tejto lehoty sa nezapočítava čas od piatka 15:00 hod. do pondelka 0</w:t>
      </w:r>
      <w:r w:rsidR="008271C6">
        <w:rPr>
          <w:b w:val="0"/>
        </w:rPr>
        <w:t>7</w:t>
      </w:r>
      <w:r w:rsidRPr="00BE7EDF">
        <w:rPr>
          <w:b w:val="0"/>
        </w:rPr>
        <w:t>:00 hod</w:t>
      </w:r>
      <w:r w:rsidR="00737C80">
        <w:rPr>
          <w:b w:val="0"/>
        </w:rPr>
        <w:t xml:space="preserve">. </w:t>
      </w:r>
      <w:r w:rsidRPr="00BE7EDF">
        <w:rPr>
          <w:b w:val="0"/>
        </w:rPr>
        <w:t>a obdobne to platí pred dňom štátneho sviatku alebo dňom pracovného pokoja.</w:t>
      </w:r>
      <w:r w:rsidR="003B5A46" w:rsidRPr="003B5A46">
        <w:t xml:space="preserve"> </w:t>
      </w:r>
    </w:p>
    <w:p w:rsidR="00361315" w:rsidRPr="003B5A46" w:rsidRDefault="00A718A3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A718A3">
        <w:rPr>
          <w:b w:val="0"/>
        </w:rPr>
        <w:t>Predávajúci sa zaväzuje zástupcovi kupujúceho oznámiť čas dodania tovaru do miesta plnenia najneskôr 1 pracovný deň pred doručením tovaru.</w:t>
      </w:r>
    </w:p>
    <w:p w:rsidR="00D81E8A" w:rsidRPr="00E315EE" w:rsidRDefault="00D81E8A" w:rsidP="00E315EE">
      <w:pPr>
        <w:pStyle w:val="Zkladntext"/>
        <w:numPr>
          <w:ilvl w:val="1"/>
          <w:numId w:val="5"/>
        </w:numPr>
        <w:ind w:hanging="720"/>
        <w:rPr>
          <w:b w:val="0"/>
        </w:rPr>
      </w:pPr>
      <w:r>
        <w:rPr>
          <w:b w:val="0"/>
        </w:rPr>
        <w:t xml:space="preserve">Zmluvné strany sa výslovne dohodli, že v prípade ak predávajúci počas mimoriadnej situácie, t.j. zásahov úradných miest, za ktoré nezodpovedá žiadna zo zmluvných strán </w:t>
      </w:r>
      <w:r>
        <w:rPr>
          <w:b w:val="0"/>
        </w:rPr>
        <w:lastRenderedPageBreak/>
        <w:t xml:space="preserve">a/alebo zásahov vis major, nemôže dodať tovar v lehote stanovenej podľa predchádzajúceho bodu tejto dohody, môžu sa zmluvné strany na základe písomnej dohody dohodnúť na predĺžení lehoty dodania tovaru. Predĺženie lehoty dodania </w:t>
      </w:r>
      <w:r w:rsidR="00BD43CA">
        <w:rPr>
          <w:b w:val="0"/>
        </w:rPr>
        <w:t>tovaru nesmie mať trvalý charakter počas celej doby trvania tejto dohody, a musí byť odôvodnené objektívnymi dôvodmi, ktoré vyplývajú zo zásahov úradných miest a/alebo vis major.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Predávajúci je povinný dodať kupujúcemu spolu s tovarom dodací list.</w:t>
      </w:r>
    </w:p>
    <w:p w:rsidR="00361315" w:rsidRPr="00BE7EDF" w:rsidRDefault="00361315" w:rsidP="00361315">
      <w:pPr>
        <w:pStyle w:val="Zkladntext"/>
        <w:numPr>
          <w:ilvl w:val="1"/>
          <w:numId w:val="5"/>
        </w:numPr>
        <w:ind w:hanging="720"/>
        <w:rPr>
          <w:b w:val="0"/>
        </w:rPr>
      </w:pPr>
      <w:r w:rsidRPr="00BE7EDF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Miestom plnenia bude Fakultná nemocnica s poliklinikou F.D. Roosevelta, Námestie L. Svobodu 1, 975 17 Banská Bystrica,  </w:t>
      </w:r>
      <w:r w:rsidRPr="00BE7EDF">
        <w:rPr>
          <w:caps/>
        </w:rPr>
        <w:t>nemocničnÁ lekárEŇ,</w:t>
      </w:r>
      <w:r w:rsidRPr="00BE7EDF">
        <w:t xml:space="preserve">  -1. poschodie v čase od 07:00 hod. do 15:00 hod.</w:t>
      </w:r>
    </w:p>
    <w:p w:rsidR="00361315" w:rsidRPr="00BE7EDF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>Tovar bude chránený – balený obvyklým spôsobom u dodávok tohto druhu tovaru tak, aby nedošlo k jeho poškodeniu, zničeniu alebo znehodnoteniu. Pre vylúčenie pochybností sa zmluvné strany dohodli, že dodaný tovar musí byť v pôvodnom originálnom balení, nový, nepoužitý.</w:t>
      </w:r>
    </w:p>
    <w:p w:rsidR="00361315" w:rsidRPr="00BE7EDF" w:rsidRDefault="00361315" w:rsidP="00361315">
      <w:pPr>
        <w:numPr>
          <w:ilvl w:val="1"/>
          <w:numId w:val="5"/>
        </w:numPr>
        <w:ind w:left="0" w:firstLine="0"/>
        <w:jc w:val="both"/>
      </w:pPr>
      <w:r w:rsidRPr="00BE7EDF">
        <w:t>Kupujúci na dodacom liste podpisom a pečiatkou potvrdí dodanie a prevzatie tovaru.</w:t>
      </w:r>
    </w:p>
    <w:p w:rsidR="00361315" w:rsidRDefault="00361315" w:rsidP="00361315">
      <w:pPr>
        <w:numPr>
          <w:ilvl w:val="1"/>
          <w:numId w:val="5"/>
        </w:numPr>
        <w:ind w:hanging="720"/>
        <w:jc w:val="both"/>
      </w:pPr>
      <w:r w:rsidRPr="00BE7EDF">
        <w:t xml:space="preserve">Kupujúci má právo odmietnuť prevzatie dodávky a vrátiť ju na náklady predávajúceho v prípade, že sa predmet dodávky nezhoduje s vystavenou a potvrdenou objednávkou  a taktiež, ak tovar prišiel poškodený </w:t>
      </w:r>
      <w:r w:rsidR="00F14C1A">
        <w:t>a/</w:t>
      </w:r>
      <w:r w:rsidRPr="00BE7EDF">
        <w:t>alebo znehodnotený.</w:t>
      </w:r>
    </w:p>
    <w:p w:rsidR="00E22C58" w:rsidRDefault="00E22C58" w:rsidP="00361315">
      <w:pPr>
        <w:numPr>
          <w:ilvl w:val="1"/>
          <w:numId w:val="5"/>
        </w:numPr>
        <w:ind w:hanging="720"/>
        <w:jc w:val="both"/>
      </w:pPr>
      <w:r w:rsidRPr="00E22C58">
        <w:t xml:space="preserve">Záväzok </w:t>
      </w:r>
      <w:r w:rsidRPr="00E22C58">
        <w:rPr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E22C58">
        <w:t>Za riadne dodaný tovar sa považuje bezchybný tovar, ktorý bude spĺňať požiadavky kvality a akosti podľa tejto dohody, technické parametre podľa platnej legislatívy SR, ak sa na tento tovar vzťahujú a písomné požiadavky kupujúceho v súlade s touto dohodou.</w:t>
      </w:r>
    </w:p>
    <w:p w:rsidR="00AC3629" w:rsidRDefault="00AC3629" w:rsidP="00AC3629">
      <w:pPr>
        <w:ind w:left="720"/>
        <w:jc w:val="both"/>
      </w:pPr>
    </w:p>
    <w:p w:rsidR="00AC3629" w:rsidRDefault="00AC3629" w:rsidP="00AC3629">
      <w:pPr>
        <w:jc w:val="both"/>
      </w:pP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Článok V.</w:t>
      </w:r>
    </w:p>
    <w:p w:rsidR="00AC3629" w:rsidRPr="00AC3629" w:rsidRDefault="00AC3629" w:rsidP="00AC3629">
      <w:pPr>
        <w:jc w:val="center"/>
        <w:rPr>
          <w:b/>
        </w:rPr>
      </w:pPr>
      <w:r w:rsidRPr="00AC3629">
        <w:rPr>
          <w:b/>
        </w:rPr>
        <w:t>Subdodávatelia a zápis v registri partnerov verejného sektora</w:t>
      </w:r>
    </w:p>
    <w:p w:rsidR="00AC3629" w:rsidRDefault="00361315" w:rsidP="003B5A46">
      <w:pPr>
        <w:numPr>
          <w:ilvl w:val="1"/>
          <w:numId w:val="21"/>
        </w:numPr>
        <w:ind w:hanging="720"/>
        <w:jc w:val="both"/>
      </w:pPr>
      <w:r w:rsidRPr="00BE7EDF">
        <w:t xml:space="preserve">Predávajúci je vzhľadom na rozsah plnenia oprávnený plniť svoje záväzky z tejto </w:t>
      </w:r>
      <w:r w:rsidR="00EF38A7">
        <w:t>dohody</w:t>
      </w:r>
      <w:r w:rsidR="00EF38A7" w:rsidRPr="00BE7EDF">
        <w:t xml:space="preserve"> </w:t>
      </w:r>
      <w:r w:rsidRPr="00BE7EDF">
        <w:t>aj prostredníctvom tretích osôb, subdodávateľov</w:t>
      </w:r>
      <w:r w:rsidRPr="00EF38A7">
        <w:t>.</w:t>
      </w:r>
      <w:r w:rsidR="00EF38A7" w:rsidRPr="00EF38A7">
        <w:t xml:space="preserve"> V takom prípade predávajúci v prílohe k tejto dohode najneskôr v čase jej uzavretia uvedie, údaje o všetkých známych subdodávateľoch a to v rozsahu údajov uvedených v prílohe č.</w:t>
      </w:r>
      <w:r w:rsidR="00A62D1B">
        <w:t>1</w:t>
      </w:r>
      <w:r w:rsidR="00A62D1B" w:rsidRPr="00EF38A7">
        <w:t xml:space="preserve"> </w:t>
      </w:r>
      <w:r w:rsidR="00EF38A7" w:rsidRPr="00EF38A7">
        <w:t>k tejto dohode a údaje o osobe oprávnenej konať za subdodávateľa v rozsahu meno a priezvisko, adresa pobytu, dátum narodenia, tel.č., e-mail.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>Predávajúci v plnom rozsahu zodpovedá za výber svojich subdodávateľov a/alebo spolupracujúcich tretích osôb.</w:t>
      </w:r>
    </w:p>
    <w:p w:rsidR="00A718A3" w:rsidRDefault="00361315">
      <w:pPr>
        <w:numPr>
          <w:ilvl w:val="1"/>
          <w:numId w:val="21"/>
        </w:numPr>
        <w:ind w:hanging="720"/>
        <w:jc w:val="both"/>
      </w:pPr>
      <w:r w:rsidRPr="00BE7EDF">
        <w:t xml:space="preserve">Pokiaľ predávajúci použije na plnenie svojich záväzkov podľa tejto </w:t>
      </w:r>
      <w:r w:rsidR="00EF38A7">
        <w:t>dohody</w:t>
      </w:r>
      <w:r w:rsidR="00EF38A7" w:rsidRPr="00BE7EDF">
        <w:t xml:space="preserve"> </w:t>
      </w:r>
      <w:r w:rsidRPr="00BE7EDF">
        <w:t xml:space="preserve">tretiu   </w:t>
      </w:r>
    </w:p>
    <w:p w:rsidR="00A718A3" w:rsidRDefault="00361315">
      <w:pPr>
        <w:jc w:val="both"/>
      </w:pPr>
      <w:r w:rsidRPr="00BE7EDF">
        <w:t xml:space="preserve">           osobu, subdodávateľa, zodpovedá tak, akoby záväzok z tejto </w:t>
      </w:r>
      <w:r w:rsidR="00EF38A7">
        <w:t>dohody</w:t>
      </w:r>
      <w:r w:rsidR="00EF38A7" w:rsidRPr="00BE7EDF">
        <w:t xml:space="preserve"> </w:t>
      </w:r>
      <w:r w:rsidRPr="00BE7EDF">
        <w:t>plnil sám.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 xml:space="preserve">Predávajúci je povinný oznámiť kupujúcemu bezodkladne akúkoľvek zmenu údajov </w:t>
      </w:r>
    </w:p>
    <w:p w:rsidR="00A718A3" w:rsidRDefault="00361315">
      <w:pPr>
        <w:pStyle w:val="Odsekzoznamu"/>
        <w:ind w:left="720" w:hanging="720"/>
        <w:jc w:val="both"/>
      </w:pPr>
      <w:r w:rsidRPr="00BE7EDF">
        <w:t xml:space="preserve">    </w:t>
      </w:r>
      <w:r w:rsidR="00EF38A7">
        <w:tab/>
      </w:r>
      <w:r w:rsidRPr="00BE7EDF">
        <w:t>o subdodávateľovi a rovnako tak prípadnú zmenu subdodávateľa a jeho údaje.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t>Predávajúci je povinný písomne predložiť kupujúcemu na odsúhlasenie každého         subdodávateľa.</w:t>
      </w:r>
    </w:p>
    <w:p w:rsidR="00A718A3" w:rsidRDefault="00361315">
      <w:pPr>
        <w:pStyle w:val="Odsekzoznamu"/>
        <w:numPr>
          <w:ilvl w:val="0"/>
          <w:numId w:val="23"/>
        </w:numPr>
        <w:ind w:left="720" w:hanging="720"/>
        <w:jc w:val="both"/>
      </w:pPr>
      <w:r w:rsidRPr="00BE7EDF">
        <w:lastRenderedPageBreak/>
        <w:t xml:space="preserve">Ak sa na predávajúceho a/alebo jeho subdodávateľov vzťahuje povinnosť zapisovať sa do registra partnerov verejného sektora podľa zákona č. 315/2016 Z. z. o registri partnerov verejného sektora a o zmene a doplnení niektorých zákonov, predávajúci je povinný dodržať túto povinnosť počas celej doby platnosti a účinnosti tejto </w:t>
      </w:r>
      <w:r w:rsidR="00EF38A7">
        <w:t>dohody</w:t>
      </w:r>
      <w:r w:rsidRPr="00BE7EDF">
        <w:t xml:space="preserve">, pričom sa zaväzuje rovnako zabezpečiť plnenie tejto povinnosti všetkými jeho subdodávateľmi. </w:t>
      </w:r>
      <w:r w:rsidRPr="00EF38A7">
        <w:rPr>
          <w:rFonts w:eastAsia="Calibri"/>
        </w:rPr>
        <w:t xml:space="preserve">V prípade, ak počas plnenia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 xml:space="preserve">dôjde k právoplatnému výmazu niektorého subdodávateľa z registra partnerov verejného sektora, je predávajúci povinný okamžite ukončiť plnenie tejto </w:t>
      </w:r>
      <w:r w:rsidR="00EF38A7">
        <w:rPr>
          <w:rFonts w:eastAsia="Calibri"/>
        </w:rPr>
        <w:t>dohody</w:t>
      </w:r>
      <w:r w:rsidR="00EF38A7" w:rsidRPr="00EF38A7">
        <w:rPr>
          <w:rFonts w:eastAsia="Calibri"/>
        </w:rPr>
        <w:t xml:space="preserve"> </w:t>
      </w:r>
      <w:r w:rsidRPr="00EF38A7">
        <w:rPr>
          <w:rFonts w:eastAsia="Calibri"/>
        </w:rPr>
        <w:t>prostredníctvom takéhoto subdodávateľa.</w:t>
      </w:r>
    </w:p>
    <w:p w:rsidR="00361315" w:rsidRPr="00BE7EDF" w:rsidRDefault="00361315" w:rsidP="00361315">
      <w:pPr>
        <w:ind w:left="720" w:hanging="720"/>
        <w:jc w:val="center"/>
        <w:rPr>
          <w:b/>
        </w:rPr>
      </w:pPr>
    </w:p>
    <w:p w:rsidR="00361315" w:rsidRPr="00BE7EDF" w:rsidRDefault="00361315" w:rsidP="00361315">
      <w:pPr>
        <w:jc w:val="center"/>
        <w:rPr>
          <w:b/>
        </w:rPr>
      </w:pPr>
      <w:r w:rsidRPr="00BE7EDF">
        <w:rPr>
          <w:b/>
        </w:rPr>
        <w:t>Článok  V</w:t>
      </w:r>
      <w:r w:rsidR="007F1CBD">
        <w:rPr>
          <w:b/>
        </w:rPr>
        <w:t>I</w:t>
      </w:r>
      <w:r w:rsidRPr="00BE7EDF">
        <w:rPr>
          <w:b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Kúpna  cena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je medzi zmluvnými stranami dohodnutá v zmysle zákona č. 18/1996 Z.z. o cenách v znení neskorších predpisov a jeho vykonávajúcej vyhlášky MF SR č. 87/1996 Z.z.  v znení neskorších predpisov na základe cenovej ponuky predloženej predávajúcim v procese verejného obstarávania.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Kúpna cena tovaru je uvedená  v Prílohe č. </w:t>
      </w:r>
      <w:r w:rsidR="00A62D1B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Kúpna cena je pre kupujúceho konečná a zahŕňa všetky náklady súvisiace so zabezpečením a dodaním </w:t>
      </w:r>
      <w:r w:rsidR="007F1CBD">
        <w:rPr>
          <w:rFonts w:ascii="Times New Roman" w:hAnsi="Times New Roman" w:cs="Times New Roman"/>
          <w:sz w:val="24"/>
          <w:szCs w:val="24"/>
        </w:rPr>
        <w:t>tovaru</w:t>
      </w:r>
      <w:r w:rsidRPr="00BE7EDF">
        <w:rPr>
          <w:rFonts w:ascii="Times New Roman" w:hAnsi="Times New Roman" w:cs="Times New Roman"/>
          <w:sz w:val="24"/>
          <w:szCs w:val="24"/>
        </w:rPr>
        <w:t xml:space="preserve"> v súlade s ustanoveniami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, vrátane dopravy,</w:t>
      </w:r>
      <w:r w:rsidR="008263C5">
        <w:rPr>
          <w:rFonts w:ascii="Times New Roman" w:hAnsi="Times New Roman" w:cs="Times New Roman"/>
          <w:sz w:val="24"/>
          <w:szCs w:val="24"/>
        </w:rPr>
        <w:t xml:space="preserve"> vyloženia tovaru,</w:t>
      </w:r>
      <w:r w:rsidRPr="00BE7EDF">
        <w:rPr>
          <w:rFonts w:ascii="Times New Roman" w:hAnsi="Times New Roman" w:cs="Times New Roman"/>
          <w:sz w:val="24"/>
          <w:szCs w:val="24"/>
        </w:rPr>
        <w:t xml:space="preserve"> cla, dovoznej prirážky, obalov</w:t>
      </w:r>
      <w:r w:rsidRPr="00BE7EDF">
        <w:rPr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 ostatných poplatkov a nákladov súvisiacich s </w:t>
      </w:r>
      <w:r w:rsidRPr="00BE7EDF" w:rsidDel="00DD4C3E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dodaním predmetu plnenia do miesta dodania.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(Ceny v PRÍLOHE č.</w:t>
      </w:r>
      <w:r w:rsidR="00A62D1B">
        <w:rPr>
          <w:rFonts w:ascii="Times New Roman" w:hAnsi="Times New Roman" w:cs="Times New Roman"/>
          <w:i/>
          <w:sz w:val="24"/>
          <w:szCs w:val="24"/>
          <w:highlight w:val="lightGray"/>
        </w:rPr>
        <w:t>2</w:t>
      </w:r>
      <w:r w:rsidR="00A62D1B"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uchádzač uvedie podľa podmienok definovaných v časti „</w:t>
      </w:r>
      <w:r w:rsidR="009A2848">
        <w:rPr>
          <w:rFonts w:ascii="Times New Roman" w:hAnsi="Times New Roman" w:cs="Times New Roman"/>
          <w:i/>
          <w:sz w:val="24"/>
          <w:szCs w:val="24"/>
          <w:highlight w:val="lightGray"/>
        </w:rPr>
        <w:t>E</w:t>
      </w:r>
      <w:r w:rsidRPr="00BE7EDF">
        <w:rPr>
          <w:rFonts w:ascii="Times New Roman" w:hAnsi="Times New Roman" w:cs="Times New Roman"/>
          <w:i/>
          <w:sz w:val="24"/>
          <w:szCs w:val="24"/>
          <w:highlight w:val="lightGray"/>
        </w:rPr>
        <w:t>. Spôsob určenia ceny“, vyplní iba tie časti predmetu zákazky, na ktoré predkladá ponuku, ostatné časti, na ktoré uchádzač nepredkladá ponuku, ponechá v tabuľke nevyplnené – bez úprav).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Kúpna cena pre kupujúceho zahŕňa: :</w:t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bez 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DPH za mernú jednotku,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cena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mernú jednotku v EUR s 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veľkosť balenia – počet ks/ merných jednotiek v jednom balení,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jedno balenie v EUR bez DPH,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výška DPH za jedno balenie,</w:t>
      </w:r>
    </w:p>
    <w:p w:rsidR="00361315" w:rsidRPr="00BE7EDF" w:rsidRDefault="00361315" w:rsidP="00361315">
      <w:pPr>
        <w:pStyle w:val="tl1"/>
        <w:numPr>
          <w:ilvl w:val="0"/>
          <w:numId w:val="2"/>
        </w:numPr>
        <w:tabs>
          <w:tab w:val="left" w:pos="993"/>
        </w:tabs>
        <w:ind w:left="1134" w:hanging="425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cenu predmetu </w:t>
      </w:r>
      <w:r w:rsidR="00BF3C1A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 za 1 balenie v EUR s DPH.</w:t>
      </w:r>
    </w:p>
    <w:p w:rsidR="00361315" w:rsidRPr="00BE7EDF" w:rsidRDefault="00361315" w:rsidP="00361315">
      <w:pPr>
        <w:pStyle w:val="tl1"/>
        <w:numPr>
          <w:ilvl w:val="1"/>
          <w:numId w:val="6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Kúpne ceny sú dohodnuté ako jednotkové za merné hodnoty tovaru aj ako za jedno balenie uvedené v špecifikácií v Prílohe č.</w:t>
      </w:r>
      <w:r w:rsidR="00F834C1">
        <w:rPr>
          <w:rFonts w:ascii="Times New Roman" w:hAnsi="Times New Roman" w:cs="Times New Roman"/>
          <w:sz w:val="24"/>
          <w:szCs w:val="24"/>
        </w:rPr>
        <w:t>2</w:t>
      </w:r>
      <w:r w:rsidRPr="00BE7EDF">
        <w:rPr>
          <w:rFonts w:ascii="Times New Roman" w:hAnsi="Times New Roman" w:cs="Times New Roman"/>
          <w:sz w:val="24"/>
          <w:szCs w:val="24"/>
        </w:rPr>
        <w:t xml:space="preserve">. Ceny sú uvedené v eurách, bez DPH, s DPH vo výške podľa platných právnych predpisov v čase uzatvorenia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Platobné podmienky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Predávajúcemu vzniká nárok na zaplatenie kúpnej ceny na základe riadneho plnenia v súlade s touto </w:t>
      </w:r>
      <w:r w:rsidR="007F1CBD">
        <w:rPr>
          <w:rFonts w:ascii="Times New Roman" w:hAnsi="Times New Roman" w:cs="Times New Roman"/>
          <w:sz w:val="24"/>
          <w:szCs w:val="24"/>
        </w:rPr>
        <w:t>dohodou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 vystavenou a potvrdenou objednávkou.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sa zaväzuje, že kupujúcemu bude fakturovať len skutočne dodané množstvo tovaru s uplatnením cien za balenie, ktoré sú uvedené v Prílohe č. </w:t>
      </w:r>
      <w:r w:rsidR="00911679">
        <w:rPr>
          <w:rFonts w:ascii="Times New Roman" w:hAnsi="Times New Roman" w:cs="Times New Roman"/>
          <w:sz w:val="24"/>
          <w:szCs w:val="24"/>
        </w:rPr>
        <w:t>2</w:t>
      </w:r>
      <w:r w:rsidR="0091167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k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preddavky z kúpnej ceny neposkytuje.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sa dohodli, že predávajúci bude kupujúcemu vystavovať </w:t>
      </w:r>
      <w:r>
        <w:rPr>
          <w:rFonts w:ascii="Times New Roman" w:hAnsi="Times New Roman" w:cs="Times New Roman"/>
          <w:sz w:val="24"/>
          <w:szCs w:val="24"/>
        </w:rPr>
        <w:t xml:space="preserve">a doručovať </w:t>
      </w:r>
      <w:r w:rsidRPr="00BE7EDF">
        <w:rPr>
          <w:rFonts w:ascii="Times New Roman" w:hAnsi="Times New Roman" w:cs="Times New Roman"/>
          <w:sz w:val="24"/>
          <w:szCs w:val="24"/>
        </w:rPr>
        <w:t>faktúry</w:t>
      </w:r>
      <w:r w:rsidRPr="00794D79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elektronick</w:t>
      </w:r>
      <w:r>
        <w:rPr>
          <w:rFonts w:ascii="Times New Roman" w:hAnsi="Times New Roman" w:cs="Times New Roman"/>
          <w:sz w:val="24"/>
          <w:szCs w:val="24"/>
        </w:rPr>
        <w:t>y</w:t>
      </w:r>
      <w:r w:rsidR="007F1CBD">
        <w:rPr>
          <w:rFonts w:ascii="Times New Roman" w:hAnsi="Times New Roman" w:cs="Times New Roman"/>
          <w:sz w:val="24"/>
          <w:szCs w:val="24"/>
        </w:rPr>
        <w:t xml:space="preserve"> (ďalej len „elektronické faktúry“)</w:t>
      </w:r>
      <w:r w:rsidRPr="00BE7EDF">
        <w:rPr>
          <w:rFonts w:ascii="Times New Roman" w:hAnsi="Times New Roman" w:cs="Times New Roman"/>
          <w:sz w:val="24"/>
          <w:szCs w:val="24"/>
        </w:rPr>
        <w:t xml:space="preserve">. Za elektronické faktúry sa pre účely tejto </w:t>
      </w:r>
      <w:r w:rsidR="007F1CBD">
        <w:rPr>
          <w:rFonts w:ascii="Times New Roman" w:hAnsi="Times New Roman" w:cs="Times New Roman"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považujú faktúry, opravné doklady k faktúram (dobropisy, ťarchopisy, storná).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sa dohodli, že internými kontrolnými mechanizmami zabezpečia vierohodnosť a neporušenosť údajov uvedených v elektronických faktúrach </w:t>
      </w:r>
      <w:r w:rsidRPr="00BE7E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vystavených a doručených na základe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bCs/>
          <w:sz w:val="24"/>
          <w:szCs w:val="24"/>
        </w:rPr>
        <w:t>. Žiadna zmluvná strana nie je oprávnená a nebude do už vystavenej a doručenej elektronickej faktúry zasahovať, ani meniť jej obsah.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Obe zmluvné strany sú povinné zabezpečiť riadne uchovávanie a archiváciu faktúr v zmysle § 76 zákona o DPH, zaručujúce vierohodnosť pôvodu, neporušiteľnosť obsahu a čitateľnosť elektronických faktúr po celú dobu úschovy.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Kupujúci uhradí dohodnutú kúpnu cenu predávajúcemu na základe elektronickej faktúry vystavenej predávajúcim z e-mailovej adresy: </w:t>
      </w:r>
      <w:r w:rsidRPr="00BE7EDF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Pr="00BE7EDF">
        <w:rPr>
          <w:rFonts w:ascii="Times New Roman" w:hAnsi="Times New Roman" w:cs="Times New Roman"/>
          <w:sz w:val="24"/>
          <w:szCs w:val="24"/>
        </w:rPr>
        <w:t xml:space="preserve">/ </w:t>
      </w:r>
      <w:r w:rsidRPr="00BE7EDF">
        <w:rPr>
          <w:rFonts w:ascii="Times New Roman" w:hAnsi="Times New Roman" w:cs="Times New Roman"/>
          <w:i/>
          <w:sz w:val="24"/>
          <w:szCs w:val="24"/>
        </w:rPr>
        <w:t>emailovú adresu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/>
          <w:sz w:val="24"/>
          <w:szCs w:val="24"/>
        </w:rPr>
        <w:t>doplní uchádzač</w:t>
      </w:r>
      <w:r w:rsidRPr="00BE7EDF">
        <w:rPr>
          <w:rFonts w:ascii="Times New Roman" w:hAnsi="Times New Roman" w:cs="Times New Roman"/>
          <w:sz w:val="24"/>
          <w:szCs w:val="24"/>
        </w:rPr>
        <w:t xml:space="preserve">/ a doručenej kupujúcemu za každú jednotlivú objednávku samostatne, na e-mail: </w:t>
      </w:r>
      <w:hyperlink r:id="rId6" w:history="1">
        <w:r w:rsidRPr="00BE7EDF">
          <w:rPr>
            <w:rStyle w:val="Hypertextovprepojenie"/>
            <w:rFonts w:ascii="Times New Roman" w:hAnsi="Times New Roman" w:cs="Times New Roman"/>
            <w:sz w:val="24"/>
            <w:szCs w:val="24"/>
          </w:rPr>
          <w:t>ekonomicke@nspbb.sk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lekaren@nspbb.sk</w:t>
        </w:r>
      </w:hyperlink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tiež vyhlasujú, že majú prístup k týmto e-mailovým adresám, ich použitie nie je blokované  u žiadnej zo zmluvných strán a že prístup majú iba oprávnení zamestnanci.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>Elektronická faktúra sa bude považovať za doručenú druhej zmluvnej strane v okamihu zaslania emailovej správy.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Zmluvné strany vyhlasujú, že postup podľa tejto </w:t>
      </w:r>
      <w:r w:rsidR="007F1CBD">
        <w:rPr>
          <w:rFonts w:ascii="Times New Roman" w:hAnsi="Times New Roman" w:cs="Times New Roman"/>
          <w:bCs/>
          <w:sz w:val="24"/>
          <w:szCs w:val="24"/>
        </w:rPr>
        <w:t>dohody</w:t>
      </w:r>
      <w:r w:rsidR="007F1CBD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považujú za dostatočný na to, aby nebolo možné zmeniť obsah žiadnej vystavenej elektronickej faktúry.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Predávajúci doručí faktúru kupujúcemu spolu s prílohami. Zmluvné strany s dohodli, že predávajúci doručí faktúru kupujúcemu najneskôr do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7EDF">
        <w:rPr>
          <w:rFonts w:ascii="Times New Roman" w:hAnsi="Times New Roman" w:cs="Times New Roman"/>
          <w:sz w:val="24"/>
          <w:szCs w:val="24"/>
        </w:rPr>
        <w:t xml:space="preserve"> dní odo dňa dodania tovaru</w:t>
      </w:r>
      <w:r w:rsidR="006977DA">
        <w:rPr>
          <w:rFonts w:ascii="Times New Roman" w:hAnsi="Times New Roman" w:cs="Times New Roman"/>
          <w:sz w:val="24"/>
          <w:szCs w:val="24"/>
        </w:rPr>
        <w:t>, najneskôr však do piateho pracovného dňa v mesiaci, nasledujúceho po mesiaci, v ktorom bol dodaný tovar.</w:t>
      </w:r>
      <w:r w:rsidR="009D1B75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Faktúra musí byť vystavená v súlade s platnými právnymi predpismi, musí obsahovať všetky náležitosti účtovného a daňového dokladu a jej prílohou musí byť kópia potvrdeného dodacieho listu. Každá faktúra musí obsahovať aj odvolávku na </w:t>
      </w:r>
      <w:r w:rsidRPr="00627F55">
        <w:rPr>
          <w:rFonts w:ascii="Times New Roman" w:hAnsi="Times New Roman" w:cs="Times New Roman"/>
          <w:b/>
          <w:sz w:val="24"/>
          <w:szCs w:val="24"/>
          <w:u w:val="single"/>
        </w:rPr>
        <w:t xml:space="preserve">číslo objednávky kupujúceho a číslo tejto </w:t>
      </w:r>
      <w:r w:rsidR="007F1CBD">
        <w:rPr>
          <w:rFonts w:ascii="Times New Roman" w:hAnsi="Times New Roman" w:cs="Times New Roman"/>
          <w:b/>
          <w:sz w:val="24"/>
          <w:szCs w:val="24"/>
          <w:u w:val="single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. </w:t>
      </w:r>
      <w:r w:rsidR="00911679">
        <w:rPr>
          <w:rFonts w:ascii="Times New Roman" w:hAnsi="Times New Roman" w:cs="Times New Roman"/>
          <w:sz w:val="24"/>
          <w:szCs w:val="24"/>
        </w:rPr>
        <w:t xml:space="preserve">Fakturované položky uvedené vo faktúre sa musia označením a popisom zhodovať s označením a popisom položiek podľa Prílohy č. 2 k tejto dohode. </w:t>
      </w:r>
      <w:r w:rsidRPr="00BE7EDF">
        <w:rPr>
          <w:rFonts w:ascii="Times New Roman" w:hAnsi="Times New Roman" w:cs="Times New Roman"/>
          <w:sz w:val="24"/>
          <w:szCs w:val="24"/>
        </w:rPr>
        <w:t>V prípade dodávky liekov a dietetických prípravkov musí faktúra obsahovať aj: kód lieku pridelený Štátnym ústavom pre kontrolu liečiv, názov lieku, liekovú formu, množstvo, veľkosť balenia lieku, exspiráciu, šaržu.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Lehota splatnosti faktúry je 60 dní od dňa jej doručenia kupujúcemu. Platby budú realizované bezhotovostným platobným prevodom na číslo účtu uvedené v tejto </w:t>
      </w:r>
      <w:r w:rsidR="007F1CBD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Faktúra sa považuje za uhradenú dňom </w:t>
      </w:r>
      <w:r w:rsidR="00142248">
        <w:rPr>
          <w:rFonts w:ascii="Times New Roman" w:hAnsi="Times New Roman" w:cs="Times New Roman"/>
          <w:sz w:val="24"/>
          <w:szCs w:val="24"/>
        </w:rPr>
        <w:t>odpísania</w:t>
      </w:r>
      <w:r w:rsidRPr="00BE7EDF">
        <w:rPr>
          <w:rFonts w:ascii="Times New Roman" w:hAnsi="Times New Roman" w:cs="Times New Roman"/>
          <w:sz w:val="24"/>
          <w:szCs w:val="24"/>
        </w:rPr>
        <w:t xml:space="preserve"> finančných prostriedkov </w:t>
      </w:r>
      <w:r w:rsidR="00142248">
        <w:rPr>
          <w:rFonts w:ascii="Times New Roman" w:hAnsi="Times New Roman" w:cs="Times New Roman"/>
          <w:sz w:val="24"/>
          <w:szCs w:val="24"/>
        </w:rPr>
        <w:t>z</w:t>
      </w:r>
      <w:r w:rsidRPr="00BE7EDF">
        <w:rPr>
          <w:rFonts w:ascii="Times New Roman" w:hAnsi="Times New Roman" w:cs="Times New Roman"/>
          <w:sz w:val="24"/>
          <w:szCs w:val="24"/>
        </w:rPr>
        <w:t xml:space="preserve"> účt</w:t>
      </w:r>
      <w:r w:rsidR="00142248">
        <w:rPr>
          <w:rFonts w:ascii="Times New Roman" w:hAnsi="Times New Roman" w:cs="Times New Roman"/>
          <w:sz w:val="24"/>
          <w:szCs w:val="24"/>
        </w:rPr>
        <w:t>u</w:t>
      </w:r>
      <w:r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="00C627C7">
        <w:rPr>
          <w:rFonts w:ascii="Times New Roman" w:hAnsi="Times New Roman" w:cs="Times New Roman"/>
          <w:sz w:val="24"/>
          <w:szCs w:val="24"/>
        </w:rPr>
        <w:t xml:space="preserve"> kup</w:t>
      </w:r>
      <w:r w:rsidR="00142248">
        <w:rPr>
          <w:rFonts w:ascii="Times New Roman" w:hAnsi="Times New Roman" w:cs="Times New Roman"/>
          <w:sz w:val="24"/>
          <w:szCs w:val="24"/>
        </w:rPr>
        <w:t>ujúceho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numPr>
          <w:ilvl w:val="1"/>
          <w:numId w:val="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Článok VII</w:t>
      </w:r>
      <w:r w:rsidR="007F1C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61315" w:rsidRPr="00EA6E26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E26">
        <w:rPr>
          <w:rFonts w:ascii="Times New Roman" w:hAnsi="Times New Roman" w:cs="Times New Roman"/>
          <w:b/>
          <w:bCs/>
          <w:sz w:val="24"/>
          <w:szCs w:val="24"/>
        </w:rPr>
        <w:t>Podmienky úpravy ceny</w:t>
      </w:r>
    </w:p>
    <w:p w:rsidR="00361315" w:rsidRPr="00EA6E26" w:rsidRDefault="007D4CD9" w:rsidP="00361315">
      <w:pPr>
        <w:pStyle w:val="tl1"/>
        <w:numPr>
          <w:ilvl w:val="1"/>
          <w:numId w:val="17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>Zmluvné strany sú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oprávnen</w:t>
      </w:r>
      <w:r w:rsidRPr="00EA6E26">
        <w:rPr>
          <w:rFonts w:ascii="Times New Roman" w:hAnsi="Times New Roman" w:cs="Times New Roman"/>
          <w:sz w:val="24"/>
          <w:szCs w:val="24"/>
        </w:rPr>
        <w:t>é</w:t>
      </w:r>
      <w:r w:rsidR="00361315" w:rsidRPr="00EA6E26">
        <w:rPr>
          <w:rFonts w:ascii="Times New Roman" w:hAnsi="Times New Roman" w:cs="Times New Roman"/>
          <w:sz w:val="24"/>
          <w:szCs w:val="24"/>
        </w:rPr>
        <w:t xml:space="preserve"> požadovať zmeny dohodnutej ceny, ktoré vyplývajú: </w:t>
      </w:r>
    </w:p>
    <w:p w:rsidR="00361315" w:rsidRPr="00EA6E26" w:rsidRDefault="00361315" w:rsidP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 xml:space="preserve">zo zmien daňových predpisov </w:t>
      </w:r>
      <w:r w:rsidRPr="00EA6E26">
        <w:rPr>
          <w:rFonts w:ascii="Times New Roman" w:hAnsi="Times New Roman" w:cs="Times New Roman"/>
          <w:i/>
          <w:iCs/>
          <w:sz w:val="24"/>
          <w:szCs w:val="24"/>
        </w:rPr>
        <w:t>(zmena výšky zákonnej sadzby DPH)</w:t>
      </w:r>
      <w:r w:rsidRPr="00EA6E26">
        <w:rPr>
          <w:rFonts w:ascii="Times New Roman" w:hAnsi="Times New Roman" w:cs="Times New Roman"/>
          <w:sz w:val="24"/>
          <w:szCs w:val="24"/>
        </w:rPr>
        <w:t>,</w:t>
      </w:r>
    </w:p>
    <w:p w:rsidR="000A42C6" w:rsidRPr="00EA6E26" w:rsidRDefault="00361315">
      <w:pPr>
        <w:pStyle w:val="tl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t>zo zmien colných predpisov,</w:t>
      </w:r>
      <w:r w:rsidR="009B169C">
        <w:rPr>
          <w:rFonts w:ascii="Times New Roman" w:hAnsi="Times New Roman" w:cs="Times New Roman"/>
          <w:sz w:val="24"/>
          <w:szCs w:val="24"/>
        </w:rPr>
        <w:t xml:space="preserve"> </w:t>
      </w:r>
      <w:r w:rsidRPr="00EA6E26">
        <w:rPr>
          <w:rFonts w:ascii="Times New Roman" w:hAnsi="Times New Roman" w:cs="Times New Roman"/>
          <w:sz w:val="24"/>
          <w:szCs w:val="24"/>
        </w:rPr>
        <w:t xml:space="preserve">zo zmien legislatívy upravujúcich rozsah regulácie cien v oblasti zdravotníctva, ktoré v čase spracovania ponuky nebolo možné predpokladať. </w:t>
      </w:r>
      <w:r w:rsidR="00CF26BA" w:rsidRPr="00EA6E26">
        <w:rPr>
          <w:rFonts w:ascii="Times New Roman" w:hAnsi="Times New Roman" w:cs="Times New Roman"/>
          <w:sz w:val="24"/>
          <w:szCs w:val="24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3D393B" w:rsidRPr="007D4CD9" w:rsidRDefault="003D393B" w:rsidP="003D393B">
      <w:pPr>
        <w:pStyle w:val="tl1"/>
        <w:numPr>
          <w:ilvl w:val="1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A6E26">
        <w:rPr>
          <w:rFonts w:ascii="Times New Roman" w:hAnsi="Times New Roman" w:cs="Times New Roman"/>
          <w:sz w:val="24"/>
          <w:szCs w:val="24"/>
        </w:rPr>
        <w:lastRenderedPageBreak/>
        <w:t>Zmluvné strany sa vo vzťahu k určeniu ceny pre každé opakované plnenie vyplývajúce z tejto dohody zaväzujú, že ak sa preukáže, že na relevantnom trhu existuje nižšia cena za rovnaký alebo porovnateľný tovar, ktorý je predmetom tejto</w:t>
      </w:r>
      <w:r w:rsidRPr="007D4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dohody a predávajúci už preukázateľne v minulosti (relevantné obdobie pre posúdenie ceny je obdobie jedného kalendárneho roka spätne) za takúto nižšiu cenu tovar poskytol alebo stále poskytuje, pričom rozdiel medzi nižšou cenou a cenou podľa tejto dohody je viac ako 5% v neprospech ceny podľa tejto dohody, zaväzuje sa predávajúci poskytnúť kupujúcemu pre tovar objednaný po preukázaní tejto skutočnosti  dodatočnú zľavu vo výške rozdielu medzi ním poskytovanou cenou podľa tejto dohody a nižšou cenou. V prípade ak predávajúci neposkytne zľavu podľa predchádzajúcej vety, je kupujúci oprávnený od dohody odstúpiť. </w:t>
      </w:r>
    </w:p>
    <w:p w:rsidR="00361315" w:rsidRPr="00BE7EDF" w:rsidRDefault="00CF26BA" w:rsidP="00361315">
      <w:pPr>
        <w:pStyle w:val="Odsekzoznamu"/>
        <w:numPr>
          <w:ilvl w:val="1"/>
          <w:numId w:val="18"/>
        </w:numPr>
        <w:ind w:left="709" w:hanging="709"/>
        <w:jc w:val="both"/>
      </w:pPr>
      <w:r>
        <w:t>V prípade, že počas doby trvania tejto dohody výrobca, ktorý dodáva lieky predávajúcemu, zníži ceny liekov, ktoré sú predmetom tejto dohody,</w:t>
      </w:r>
      <w:r w:rsidR="00361315" w:rsidRPr="00BE7EDF">
        <w:t xml:space="preserve"> predávajúci zníži ceny kupujúcemu v rovnakom pomere ako boli znížené ceny zo strany výrobcu a to formou poskytnutia dodatočnej zľavy.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úprave úradne určených cien liekov predávajúci je povinný dňom platnosti nových úradne určených cien upraviť cenu tak, aby nepresahovala zmluvnú cenu a bola kalkulovaná v zmysle platných opatrení o cenovej regulácií liekov MZ SR a platných úradne určených cien.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>Pri zmene výšky úhrad zdra</w:t>
      </w:r>
      <w:r>
        <w:t xml:space="preserve">votnou poisťovňou pri liekoch </w:t>
      </w:r>
      <w:r w:rsidRPr="00BE7EDF">
        <w:t xml:space="preserve">kategorizovaných „A a AS“ počas trvania tejto </w:t>
      </w:r>
      <w:r w:rsidR="009F07F6">
        <w:t>dohody</w:t>
      </w:r>
      <w:r w:rsidR="009F07F6" w:rsidRPr="00BE7EDF">
        <w:t xml:space="preserve"> </w:t>
      </w:r>
      <w:r w:rsidRPr="00BE7EDF">
        <w:t>je predávajúci povinný znížiť cenu automaticky a bez dodatku tak, aby nepresahovala úhradu stanovenú Opatrením  MZ SR, ktorým sa vydáva Zoznam kategorizovaných liekov. O tejto zmene bude predávajúci bezodkladne písomne informovať kupujúceho.</w:t>
      </w:r>
    </w:p>
    <w:p w:rsidR="00361315" w:rsidRPr="00BE7EDF" w:rsidRDefault="00361315" w:rsidP="00361315">
      <w:pPr>
        <w:pStyle w:val="Odsekzoznamu"/>
        <w:numPr>
          <w:ilvl w:val="1"/>
          <w:numId w:val="18"/>
        </w:numPr>
        <w:ind w:left="709" w:hanging="709"/>
        <w:jc w:val="both"/>
      </w:pPr>
      <w:r w:rsidRPr="00BE7EDF">
        <w:t xml:space="preserve">Pre vylúčenie pochybností sa zmluvné strany výslovne dohodli, že v prípade, ak počas doby trvania tejto </w:t>
      </w:r>
      <w:r w:rsidR="009F07F6">
        <w:t>dohody</w:t>
      </w:r>
      <w:r w:rsidR="009F07F6" w:rsidRPr="00BE7EDF">
        <w:t xml:space="preserve"> </w:t>
      </w:r>
      <w:r w:rsidRPr="00BE7EDF">
        <w:t xml:space="preserve">nastane výpadok lieku, ktorý je špecifikovaný v Prílohe č. </w:t>
      </w:r>
      <w:r w:rsidR="00741928">
        <w:t>2</w:t>
      </w:r>
      <w:r w:rsidR="00741928" w:rsidRPr="00BE7EDF">
        <w:t xml:space="preserve"> </w:t>
      </w:r>
      <w:r w:rsidRPr="00BE7EDF">
        <w:t xml:space="preserve">tejto </w:t>
      </w:r>
      <w:r w:rsidR="009F07F6">
        <w:t>dohody</w:t>
      </w:r>
      <w:r w:rsidRPr="00BE7EDF">
        <w:t xml:space="preserve">, je predávajúci oprávnený na základe predchádzajúceho písomného súhlasu kupujúceho dodávať iný liek s rovnakou alebo nižšou cenou, t.j. liek s iným ŠUKL kódom, ale s rovnakou účinnou látkou, ktorá je v súlade so špecifikáciou predmetu zákazky, zodpovedá liekom v indikačnej skupine uvedenej v predmete tejto </w:t>
      </w:r>
      <w:r w:rsidR="009F07F6">
        <w:t>dohody</w:t>
      </w:r>
      <w:r w:rsidR="009F07F6" w:rsidRPr="00BE7EDF">
        <w:t xml:space="preserve"> </w:t>
      </w:r>
      <w:r w:rsidRPr="00BE7EDF">
        <w:t xml:space="preserve">a v Prílohe č. </w:t>
      </w:r>
      <w:r w:rsidR="00187F59">
        <w:t>2</w:t>
      </w:r>
      <w:r w:rsidRPr="00BE7EDF">
        <w:rPr>
          <w:i/>
          <w:iCs/>
        </w:rPr>
        <w:t xml:space="preserve"> a je v Zozname kategorizovaných liekov zaradených v kategórií A/AS. </w:t>
      </w:r>
    </w:p>
    <w:p w:rsidR="001E45BC" w:rsidRPr="002F7425" w:rsidRDefault="00361315" w:rsidP="001E45BC">
      <w:pPr>
        <w:pStyle w:val="Odsekzoznamu"/>
        <w:numPr>
          <w:ilvl w:val="1"/>
          <w:numId w:val="18"/>
        </w:numPr>
        <w:ind w:left="709" w:hanging="709"/>
        <w:jc w:val="both"/>
        <w:rPr>
          <w:sz w:val="22"/>
          <w:szCs w:val="22"/>
        </w:rPr>
      </w:pPr>
      <w:r w:rsidRPr="00BE7EDF">
        <w:t xml:space="preserve">V prípade zníženia ceny za </w:t>
      </w:r>
      <w:r w:rsidR="009F07F6">
        <w:t>tovar</w:t>
      </w:r>
      <w:r w:rsidR="009F07F6" w:rsidRPr="00BE7EDF">
        <w:t xml:space="preserve"> </w:t>
      </w:r>
      <w:r w:rsidRPr="00BE7EDF">
        <w:t xml:space="preserve">zo strany predávajúceho, ktoré nespadá pod body uvedené v tomto článku </w:t>
      </w:r>
      <w:r w:rsidR="009F07F6">
        <w:t>dohody</w:t>
      </w:r>
      <w:r w:rsidRPr="00BE7EDF">
        <w:t xml:space="preserve">, predávajúci oznámi zníženie ceny kupujúcemu písomne. </w:t>
      </w:r>
    </w:p>
    <w:p w:rsidR="00031F2D" w:rsidRDefault="00031F2D">
      <w:pPr>
        <w:pStyle w:val="Odsekzoznamu"/>
        <w:ind w:left="709"/>
        <w:jc w:val="both"/>
      </w:pPr>
    </w:p>
    <w:p w:rsidR="00361315" w:rsidRPr="00BE7EDF" w:rsidRDefault="00361315" w:rsidP="00361315"/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 </w:t>
      </w:r>
      <w:r w:rsidR="009F07F6">
        <w:rPr>
          <w:rFonts w:ascii="Times New Roman" w:hAnsi="Times New Roman" w:cs="Times New Roman"/>
          <w:b/>
          <w:sz w:val="24"/>
          <w:szCs w:val="24"/>
        </w:rPr>
        <w:t>IX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Záručné podmienky a reklamácia vád tovaru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bCs/>
          <w:sz w:val="24"/>
          <w:szCs w:val="24"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6152AA">
        <w:rPr>
          <w:rFonts w:ascii="Times New Roman" w:hAnsi="Times New Roman" w:cs="Times New Roman"/>
          <w:bCs/>
          <w:sz w:val="24"/>
          <w:szCs w:val="24"/>
        </w:rPr>
        <w:t>dohode</w:t>
      </w:r>
      <w:r w:rsidR="006152AA" w:rsidRPr="00BE7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bCs/>
          <w:sz w:val="24"/>
          <w:szCs w:val="24"/>
        </w:rPr>
        <w:t>a v špecifikácii predmetu zákazky. Tovar dodaný v rozpore s predchádzajúcou vetou sa považuje za tovar dodaný s vadami.</w:t>
      </w:r>
    </w:p>
    <w:p w:rsidR="00361315" w:rsidRPr="006152AA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Predávajúci poskytne na dodaný tovar záruku v dĺžke zodpovedajúcej dobe exspirácie poskytnutej výrobcom tovaru, uvedenej na obale tovaru</w:t>
      </w:r>
      <w:r w:rsidR="00694FAA">
        <w:rPr>
          <w:rFonts w:ascii="Times New Roman" w:hAnsi="Times New Roman" w:cs="Times New Roman"/>
          <w:sz w:val="24"/>
          <w:szCs w:val="24"/>
        </w:rPr>
        <w:t xml:space="preserve">. </w:t>
      </w:r>
      <w:r w:rsidRPr="00BE7EDF">
        <w:rPr>
          <w:rFonts w:ascii="Times New Roman" w:hAnsi="Times New Roman" w:cs="Times New Roman"/>
          <w:sz w:val="24"/>
          <w:szCs w:val="24"/>
        </w:rPr>
        <w:t>Záruka sa nevzťahuje na vady, ktoré vznikli nesprávnou manipuláciou, alebo nesprávnym skladovaním tovaru kupujúcim. Predávajúci zodpovedá za kvalitu tovaru počas celej ex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7EDF">
        <w:rPr>
          <w:rFonts w:ascii="Times New Roman" w:hAnsi="Times New Roman" w:cs="Times New Roman"/>
          <w:sz w:val="24"/>
          <w:szCs w:val="24"/>
        </w:rPr>
        <w:t xml:space="preserve">piračnej doby tovaru. </w:t>
      </w:r>
      <w:r w:rsidR="00741928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B676B9">
        <w:rPr>
          <w:rFonts w:ascii="Times New Roman" w:hAnsi="Times New Roman" w:cs="Times New Roman"/>
          <w:sz w:val="24"/>
          <w:szCs w:val="24"/>
        </w:rPr>
        <w:t xml:space="preserve">sa zaväzuje dodávať tovar, ktorý v čase dodania nemá uplynutých </w:t>
      </w:r>
      <w:r w:rsidR="00B676B9">
        <w:rPr>
          <w:rFonts w:ascii="Times New Roman" w:hAnsi="Times New Roman" w:cs="Times New Roman"/>
          <w:sz w:val="24"/>
          <w:szCs w:val="24"/>
        </w:rPr>
        <w:lastRenderedPageBreak/>
        <w:t>viac ako 75% výrobcom stanovenej exspiračnej doby a počas  stanovenej exspiračnej doby bude mať vlastnosti stanovené kvalitatívnymi a technickými parametrami.</w:t>
      </w:r>
    </w:p>
    <w:p w:rsidR="006152AA" w:rsidRPr="00BE7EDF" w:rsidRDefault="006152AA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Zárukou preberá predávajúci zodpovednosť najmä za to, že tovar bude po dojednanú dobu spôsobilý na užívanie na dojednaný účel a bude bez vád a v kvalite požadovanej kupujúcim pri jeho kúpe.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nie je uvedené v tomto článku </w:t>
      </w:r>
      <w:r w:rsidR="00B676B9">
        <w:rPr>
          <w:rFonts w:ascii="Times New Roman" w:hAnsi="Times New Roman" w:cs="Times New Roman"/>
          <w:sz w:val="24"/>
          <w:szCs w:val="24"/>
        </w:rPr>
        <w:t>dohody</w:t>
      </w:r>
      <w:r w:rsidR="00B676B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inak, prípadné reklamácie a nároky z vád tovaru budú riešené v zmysle príslušných ustanovení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podanej reklamácie sa predávajúci zaväzuje rozhodnúť o jej oprávnenosti do 10 pracovných dní od jej doručenia a to písomne alebo na email.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V prípade ak predávajúci dodá kupujúcemu tovar v kvalite, ktorá nezodpovedá požiadavkám kupujúceho alebo tovar, ktorý má zjavné vady, je poškodený alebo znehodnotený, je predávajúci povinný vymeniť tento tovar tovarom v zodpovedajúcej kvalite a bez vád najneskôr do 5 dní od uznania reklamácie. V prípade ak reklamáciu nie je možné vyriešiť výmenou tovaru, zmluvné strany sa môžu dohodnúť na zľave z ceny vadného tovaru formou dobropisu. </w:t>
      </w:r>
      <w:r w:rsidR="00993FA6">
        <w:rPr>
          <w:rFonts w:ascii="Times New Roman" w:hAnsi="Times New Roman" w:cs="Times New Roman"/>
          <w:sz w:val="24"/>
          <w:szCs w:val="24"/>
        </w:rPr>
        <w:t xml:space="preserve">Právo voľby medzi </w:t>
      </w:r>
      <w:r w:rsidR="007D145D">
        <w:rPr>
          <w:rFonts w:ascii="Times New Roman" w:hAnsi="Times New Roman" w:cs="Times New Roman"/>
          <w:sz w:val="24"/>
          <w:szCs w:val="24"/>
        </w:rPr>
        <w:t>jednotlivými nárokmi podľa predchádzajúcej vety patrí kupujúcemu.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V prípade ak predávajúci dodá kupujúcemu tovar v množstve, ktoré nezodpovedá množstvu tovaru podľa potvrdenej objednávky, je predávajúci povinný dodať chýbajúce množstvo tovaru bezodkladne najneskôr však do 24 hodín od oznámenia tejto skutočnosti písomne alebo emailom. V prípade, ak je dodané väčšie množstvo tovaru ako množstvo zadané v objednávke, predávajúci je povinný tovar prevziať na svoje vlastné náklady u kupujúceho bezodkladne po oznámení tejto skutočnosti.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zistí vady tovaru Štátny ústav pre kontrolu liečiv SR, plynie predávajúcemu lehota na vyriešenie reklamácie od doručenia stanoviska tohto úradu predávajúcemu. </w:t>
      </w:r>
    </w:p>
    <w:p w:rsidR="00361315" w:rsidRPr="00BE7EDF" w:rsidRDefault="00361315" w:rsidP="00361315">
      <w:pPr>
        <w:pStyle w:val="tl1"/>
        <w:numPr>
          <w:ilvl w:val="1"/>
          <w:numId w:val="8"/>
        </w:num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Akékoľvek náklady spojené s oprávnenou reklamáciou kupujúceho znáša v plnom rozsahu predávajúci.</w:t>
      </w:r>
    </w:p>
    <w:p w:rsidR="00361315" w:rsidRPr="00BE7EDF" w:rsidRDefault="00361315" w:rsidP="00361315">
      <w:pPr>
        <w:numPr>
          <w:ilvl w:val="1"/>
          <w:numId w:val="8"/>
        </w:numPr>
        <w:ind w:left="709" w:hanging="709"/>
        <w:jc w:val="both"/>
      </w:pPr>
      <w:r w:rsidRPr="00BE7EDF">
        <w:t xml:space="preserve">Uplatnením nárokov podľa tohto článku </w:t>
      </w:r>
      <w:r w:rsidR="007D145D">
        <w:t>dohody</w:t>
      </w:r>
      <w:r w:rsidR="007D145D" w:rsidRPr="00BE7EDF">
        <w:t xml:space="preserve"> </w:t>
      </w:r>
      <w:r w:rsidRPr="00BE7EDF">
        <w:t xml:space="preserve">nie je dotknutý nárok objednávateľa na náhradu škody a zaplatenie zmluvnej pokuty. </w:t>
      </w:r>
    </w:p>
    <w:p w:rsidR="00361315" w:rsidRPr="00BE7EDF" w:rsidRDefault="00361315" w:rsidP="00361315">
      <w:pPr>
        <w:ind w:left="709"/>
        <w:jc w:val="both"/>
      </w:pPr>
    </w:p>
    <w:p w:rsidR="00361315" w:rsidRPr="00BE7EDF" w:rsidRDefault="00361315" w:rsidP="00361315">
      <w:pPr>
        <w:pStyle w:val="tl1"/>
        <w:ind w:left="454" w:hanging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>Sankcie</w:t>
      </w:r>
    </w:p>
    <w:p w:rsidR="00361315" w:rsidRPr="00BE7EDF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hanging="717"/>
        <w:jc w:val="both"/>
        <w:rPr>
          <w:lang w:eastAsia="ar-SA"/>
        </w:rPr>
      </w:pPr>
      <w:r w:rsidRPr="00BE7EDF">
        <w:t xml:space="preserve">V prípade ak bude kupujúci v omeškaní so splnením peňažného záväzku v zmysle tejto </w:t>
      </w:r>
      <w:r w:rsidR="007D145D">
        <w:t>dohody</w:t>
      </w:r>
      <w:r w:rsidRPr="00BE7EDF">
        <w:t>, je predávajúci oprávnený účtovať si úrok z omeškania vo výške podľa ustanovení § 369 ods. 2 zákona č. 513/1991 Zb. Obchodný zákonník v znení neskorších zmien a doplnení, v spojení s § 1 ods. 1 nariadenia vlády č. 21/2013 Z. z., ktorým sa vykonávajú niektoré ustanovenia Obchodného zákonníka.</w:t>
      </w:r>
    </w:p>
    <w:p w:rsidR="00361315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nedodaného tovaru vo výške s DPH za každý, aj začatý deň omeškania v prípade, že predávajúci nedodrží zmluvne dohodnutú lehotu dodania, najmenej však vo výške 30,- eur. Tým nie je dotknuté právo kupujúceho na náhradu škody, ktorá mu vznikla nedodržaním dohodnutého termínu plnenia. </w:t>
      </w:r>
    </w:p>
    <w:p w:rsidR="007D145D" w:rsidRDefault="00361315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BE7EDF">
        <w:t xml:space="preserve">Kupujúci je oprávnený uplatniť si zmluvnú pokutu vo výške 0,3% z ceny vadného tovaru vo výške s DPH za každý, aj začatý deň omeškania v prípade, že predávajúci nedodrží zmluvne dohodnutú lehotu na výmenu vadného tovaru podľa článku </w:t>
      </w:r>
      <w:r w:rsidR="007D145D">
        <w:t>IX</w:t>
      </w:r>
      <w:r w:rsidRPr="00BE7EDF">
        <w:t xml:space="preserve">., bodu </w:t>
      </w:r>
      <w:r w:rsidR="007D145D">
        <w:t>9.6</w:t>
      </w:r>
      <w:r w:rsidRPr="00BE7EDF">
        <w:t xml:space="preserve"> </w:t>
      </w:r>
      <w:r w:rsidR="007D145D">
        <w:t>dohody</w:t>
      </w:r>
      <w:r w:rsidRPr="00BE7EDF">
        <w:t>, najmenej však vo výške 30,- eur. Tým nie je dotknuté právo kupujúceho na náhradu škody, ktorá mu vznikla nedodržaním dohodnutého termínu výmeny vadného tovaru.</w:t>
      </w:r>
    </w:p>
    <w:p w:rsidR="00361315" w:rsidRPr="00BE7EDF" w:rsidRDefault="007D145D" w:rsidP="00361315">
      <w:pPr>
        <w:pStyle w:val="Odsekzoznamu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lang w:eastAsia="ar-SA"/>
        </w:rPr>
      </w:pPr>
      <w:r>
        <w:t>Predávajúci sa zaväzuje, že si nebude voči kupujúcemu nárokovať iné, než vyššie uvedené sankcie.</w:t>
      </w:r>
      <w:r w:rsidR="00361315" w:rsidRPr="00BE7EDF">
        <w:t xml:space="preserve"> 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Prechod rizika a prechod vlastníckeho práva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rizika za prípadné škody prechádza z predávajúceho na kupujúceho momentom odovzdania a prevzatia tovaru</w:t>
      </w:r>
      <w:r w:rsidR="007D145D">
        <w:t>, ak v tejto dohode nie je uvedené inak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0"/>
        </w:numPr>
        <w:ind w:left="709" w:hanging="709"/>
        <w:jc w:val="both"/>
      </w:pPr>
      <w:r w:rsidRPr="00BE7EDF">
        <w:t>Prechod vlastníckeho práva k tovaru prechádza z predávajúceho na kupujúceho okamihom odovzdania a prevzatia tovaru.</w:t>
      </w:r>
    </w:p>
    <w:p w:rsidR="00361315" w:rsidRPr="00BE7EDF" w:rsidRDefault="00361315" w:rsidP="00361315">
      <w:pPr>
        <w:pStyle w:val="Odsekzoznamu"/>
        <w:tabs>
          <w:tab w:val="left" w:pos="567"/>
        </w:tabs>
        <w:ind w:left="426"/>
        <w:jc w:val="both"/>
        <w:rPr>
          <w:lang w:eastAsia="ar-SA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 XI</w:t>
      </w:r>
      <w:r w:rsidR="007D145D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Postúpenie a započítanie pohľadávok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709"/>
        </w:tabs>
        <w:suppressAutoHyphens/>
        <w:spacing w:after="120"/>
        <w:ind w:left="709" w:hanging="709"/>
        <w:contextualSpacing/>
        <w:jc w:val="both"/>
      </w:pPr>
      <w:r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EE0F89" w:rsidRPr="00EE0F89" w:rsidRDefault="00EE0F89" w:rsidP="00EE0F89">
      <w:pPr>
        <w:pStyle w:val="Odsekzoznamu"/>
        <w:numPr>
          <w:ilvl w:val="0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EE0F89" w:rsidRPr="00EE0F89" w:rsidRDefault="00EE0F89" w:rsidP="00EE0F89">
      <w:pPr>
        <w:pStyle w:val="Odsekzoznamu"/>
        <w:numPr>
          <w:ilvl w:val="1"/>
          <w:numId w:val="9"/>
        </w:numPr>
        <w:tabs>
          <w:tab w:val="left" w:pos="567"/>
        </w:tabs>
        <w:suppressAutoHyphens/>
        <w:spacing w:after="120"/>
        <w:contextualSpacing/>
        <w:jc w:val="both"/>
        <w:rPr>
          <w:vanish/>
        </w:rPr>
      </w:pPr>
    </w:p>
    <w:p w:rsidR="00A8483E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Akékoľvek pohľadávky z tohto zmluvného vz</w:t>
      </w:r>
      <w:r w:rsidR="00A8483E">
        <w:t>ťahu, ktoré eviduje predávajúci</w:t>
      </w:r>
    </w:p>
    <w:p w:rsidR="009935E6" w:rsidRDefault="00EE0F89" w:rsidP="00A8483E">
      <w:pPr>
        <w:pStyle w:val="Odsekzoznamu"/>
        <w:tabs>
          <w:tab w:val="left" w:pos="567"/>
        </w:tabs>
        <w:suppressAutoHyphens/>
        <w:spacing w:after="120"/>
        <w:ind w:left="1418"/>
        <w:contextualSpacing/>
        <w:jc w:val="both"/>
      </w:pPr>
      <w:r>
        <w:t>voči kupujúcemu, nie je možné postúpiť na tretiu osobu bez predchádzajúceho písomného súhlasu kupujúceho v zmysle ust. § 52</w:t>
      </w:r>
      <w:r w:rsidR="001E45BC">
        <w:t>4 a násl. zákona č.40/1964Zb</w:t>
      </w:r>
      <w:r w:rsidR="002F7425">
        <w:t>.</w:t>
      </w:r>
      <w:r>
        <w:t xml:space="preserve">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zmluvy vylučuje možnosť podmieniť postúpenie pohľadávky súhlasom kupujúceho ako dlžníka.</w:t>
      </w:r>
    </w:p>
    <w:p w:rsidR="009935E6" w:rsidRDefault="00EE0F89">
      <w:pPr>
        <w:pStyle w:val="Odsekzoznamu"/>
        <w:numPr>
          <w:ilvl w:val="2"/>
          <w:numId w:val="9"/>
        </w:numPr>
        <w:tabs>
          <w:tab w:val="left" w:pos="567"/>
        </w:tabs>
        <w:suppressAutoHyphens/>
        <w:spacing w:after="120"/>
        <w:ind w:left="1418" w:hanging="851"/>
        <w:contextualSpacing/>
        <w:jc w:val="both"/>
      </w:pPr>
      <w:r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9935E6" w:rsidRDefault="00EE0F89">
      <w:pPr>
        <w:pStyle w:val="Odsekzoznamu"/>
        <w:numPr>
          <w:ilvl w:val="1"/>
          <w:numId w:val="9"/>
        </w:numPr>
        <w:tabs>
          <w:tab w:val="left" w:pos="567"/>
          <w:tab w:val="left" w:pos="709"/>
        </w:tabs>
        <w:suppressAutoHyphens/>
        <w:ind w:left="709" w:hanging="709"/>
        <w:contextualSpacing/>
        <w:jc w:val="both"/>
      </w:pPr>
      <w:r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XII</w:t>
      </w:r>
      <w:r w:rsidR="00D82ECF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Skončenie rámcovej </w:t>
      </w:r>
      <w:r w:rsidR="00BB6457">
        <w:rPr>
          <w:rFonts w:ascii="Times New Roman" w:hAnsi="Times New Roman" w:cs="Times New Roman"/>
          <w:b/>
          <w:bCs/>
          <w:sz w:val="24"/>
          <w:szCs w:val="24"/>
        </w:rPr>
        <w:t>dohody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Táto </w:t>
      </w:r>
      <w:r w:rsidR="00BB6457">
        <w:rPr>
          <w:rFonts w:ascii="Times New Roman" w:hAnsi="Times New Roman" w:cs="Times New Roman"/>
          <w:color w:val="auto"/>
        </w:rPr>
        <w:t>dohoda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sa skončí uplynutím času, na ktorý bola dojednaná.</w:t>
      </w:r>
    </w:p>
    <w:p w:rsidR="00361315" w:rsidRPr="00BE7EDF" w:rsidRDefault="00361315" w:rsidP="00361315">
      <w:pPr>
        <w:pStyle w:val="Default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E7EDF">
        <w:rPr>
          <w:rFonts w:ascii="Times New Roman" w:hAnsi="Times New Roman" w:cs="Times New Roman"/>
          <w:color w:val="auto"/>
        </w:rPr>
        <w:t xml:space="preserve">Túto </w:t>
      </w:r>
      <w:r w:rsidR="00BB6457">
        <w:rPr>
          <w:rFonts w:ascii="Times New Roman" w:hAnsi="Times New Roman" w:cs="Times New Roman"/>
          <w:color w:val="auto"/>
        </w:rPr>
        <w:t>dohodu</w:t>
      </w:r>
      <w:r w:rsidR="00BB6457" w:rsidRPr="00BE7EDF">
        <w:rPr>
          <w:rFonts w:ascii="Times New Roman" w:hAnsi="Times New Roman" w:cs="Times New Roman"/>
          <w:color w:val="auto"/>
        </w:rPr>
        <w:t xml:space="preserve"> </w:t>
      </w:r>
      <w:r w:rsidRPr="00BE7EDF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BB6457">
        <w:rPr>
          <w:rFonts w:ascii="Times New Roman" w:hAnsi="Times New Roman" w:cs="Times New Roman"/>
          <w:sz w:val="24"/>
          <w:szCs w:val="24"/>
        </w:rPr>
        <w:t>dohoda</w:t>
      </w:r>
      <w:r w:rsidR="00BB6457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alebo jej časť môže byť vypovedaná ktoroukoľvek zo zmluvných strán bez udania dôvodu alebo z dôvodov výslovne uvedených v tejto </w:t>
      </w:r>
      <w:r w:rsidR="00BB6457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. Výpovedná lehota je 3 mesačná, a začína plynúť prvým dňom mesiaca nasledujúceho po doručení písomnej výpovede druhej zmluvnej strane ak nie je v tejto </w:t>
      </w:r>
      <w:r w:rsidR="00103FD9">
        <w:rPr>
          <w:rFonts w:ascii="Times New Roman" w:hAnsi="Times New Roman" w:cs="Times New Roman"/>
          <w:sz w:val="24"/>
          <w:szCs w:val="24"/>
        </w:rPr>
        <w:t>dohode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uvedené inak.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Ak zmluvná strana poruší podstatným spôsobom povinnosť vyplývajúcu z tejto </w:t>
      </w:r>
      <w:r w:rsidR="00BB6457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 xml:space="preserve">, druhá strana môže od </w:t>
      </w:r>
      <w:r w:rsidR="00103FD9">
        <w:rPr>
          <w:rFonts w:ascii="Times New Roman" w:hAnsi="Times New Roman" w:cs="Times New Roman"/>
          <w:sz w:val="24"/>
          <w:szCs w:val="24"/>
        </w:rPr>
        <w:t>dohody</w:t>
      </w:r>
      <w:r w:rsidR="00103FD9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odstúpiť, ak to oznámi bez zbytočného odkladu </w:t>
      </w: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po tom, čo  sa o tomto porušení dozvedela. Odstúpenie je účinné dňom jeho doručenia druhej zmluvnej strane. Za podstatné porušenie povinnosti sa považuje najmä: opakované dodanie tovaru s vadami alebo opakované nedodanie tovaru v stanovenom termíne a množstve a omeškanie kupujúceho s úhradou faktúry o viac ako dva po sebe idúce </w:t>
      </w:r>
      <w:r w:rsidRPr="00BE7EDF">
        <w:rPr>
          <w:rFonts w:ascii="Times New Roman" w:hAnsi="Times New Roman" w:cs="Times New Roman"/>
          <w:iCs/>
          <w:sz w:val="24"/>
          <w:szCs w:val="24"/>
        </w:rPr>
        <w:t>mesiace.</w:t>
      </w:r>
    </w:p>
    <w:p w:rsidR="00361315" w:rsidRPr="00BB6457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iCs/>
          <w:sz w:val="24"/>
          <w:szCs w:val="24"/>
        </w:rPr>
        <w:t xml:space="preserve">Zmluvné strany sa dohodli, že zásahy úradných miest a zásahy vis major, ktorých dôsledkom je nemožnosť plnenia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niektorou zo zmluvných strán, sú dôvodom pre ukončenie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. Ak v tomto prípade nedôjde k dohode zmluvných strán o ukončení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,  ktorákoľvek zo zmluvných strán je oprávnená od </w:t>
      </w:r>
      <w:r w:rsidR="00BB6457">
        <w:rPr>
          <w:rFonts w:ascii="Times New Roman" w:hAnsi="Times New Roman" w:cs="Times New Roman"/>
          <w:iCs/>
          <w:sz w:val="24"/>
          <w:szCs w:val="24"/>
        </w:rPr>
        <w:t>dohody</w:t>
      </w:r>
      <w:r w:rsidR="00BB6457" w:rsidRPr="00BE7E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iCs/>
          <w:sz w:val="24"/>
          <w:szCs w:val="24"/>
        </w:rPr>
        <w:t xml:space="preserve">odstúpiť. </w:t>
      </w:r>
    </w:p>
    <w:p w:rsidR="00BB6457" w:rsidRPr="00BB6457" w:rsidRDefault="00BB6457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B6457">
        <w:rPr>
          <w:rFonts w:ascii="Times New Roman" w:hAnsi="Times New Roman"/>
          <w:iCs/>
          <w:sz w:val="24"/>
          <w:szCs w:val="24"/>
        </w:rPr>
        <w:t>V prípade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ZoVO môžu dohodnúť na predĺžení lehoty dodania alebo na ukončení dohody, p</w:t>
      </w:r>
      <w:r>
        <w:rPr>
          <w:rFonts w:ascii="Times New Roman" w:hAnsi="Times New Roman"/>
          <w:iCs/>
          <w:sz w:val="24"/>
          <w:szCs w:val="24"/>
        </w:rPr>
        <w:t>ričom právo voľby je na strane k</w:t>
      </w:r>
      <w:r w:rsidRPr="00BB6457">
        <w:rPr>
          <w:rFonts w:ascii="Times New Roman" w:hAnsi="Times New Roman"/>
          <w:iCs/>
          <w:sz w:val="24"/>
          <w:szCs w:val="24"/>
        </w:rPr>
        <w:t>upujúceho.</w:t>
      </w:r>
    </w:p>
    <w:p w:rsidR="00361315" w:rsidRPr="00BE7EDF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Kupujúci má právo odstúpiť od tejto dohody aj z dôvodov uvedených v ustanovení §19 ZoVO.</w:t>
      </w:r>
    </w:p>
    <w:p w:rsidR="00361315" w:rsidRDefault="00361315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zmluvné strany berú na vedomie, že skončenie tejto </w:t>
      </w:r>
      <w:r w:rsidR="008915CE">
        <w:rPr>
          <w:rFonts w:ascii="Times New Roman" w:hAnsi="Times New Roman" w:cs="Times New Roman"/>
          <w:sz w:val="24"/>
          <w:szCs w:val="24"/>
        </w:rPr>
        <w:t>dohody</w:t>
      </w:r>
      <w:r w:rsidR="008915CE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nemá vplyv na plnenie objednávok, ktoré boli vystavené a potvrdené pred jej skončením.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môže od tejto dohody odstúpiť aj v prípade, ak sa na predávajúceho vzťahuje zápis v registri partnerov verejného sektora podľa zákona č. 315/2016 Z.z. o registri partnerov verejného sektora a o zmene a doplnení niektorých zákonov v znení neskorších predpisov a predávajúci poruší povinnosť zápisu v registri alebo bol vymazaný.</w:t>
      </w:r>
    </w:p>
    <w:p w:rsidR="00625A9B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Právne účinky odstúpenia od tejto dohody nastávajú dňom doručenia písomného oznámenia o odstúpení druhej zmluvnej strane.</w:t>
      </w:r>
    </w:p>
    <w:p w:rsidR="00625A9B" w:rsidRPr="00BE7EDF" w:rsidRDefault="00625A9B" w:rsidP="00361315">
      <w:pPr>
        <w:pStyle w:val="tl1"/>
        <w:numPr>
          <w:ilvl w:val="1"/>
          <w:numId w:val="1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Odstúpenie od tejto dohody musí mať písomnú formu a musí byť doručené druhej zmluvnej strane.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  <w:r w:rsidRPr="00BE7EDF">
        <w:rPr>
          <w:rFonts w:ascii="Times New Roman" w:hAnsi="Times New Roman" w:cs="Times New Roman"/>
          <w:sz w:val="24"/>
          <w:szCs w:val="24"/>
        </w:rPr>
        <w:tab/>
      </w:r>
    </w:p>
    <w:p w:rsidR="00361315" w:rsidRPr="00BE7EDF" w:rsidRDefault="00361315" w:rsidP="00361315">
      <w:pPr>
        <w:pStyle w:val="tl1"/>
        <w:ind w:left="3541" w:firstLine="707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25A9B" w:rsidRPr="00BE7EDF">
        <w:rPr>
          <w:rFonts w:ascii="Times New Roman" w:hAnsi="Times New Roman" w:cs="Times New Roman"/>
          <w:b/>
          <w:sz w:val="24"/>
          <w:szCs w:val="24"/>
        </w:rPr>
        <w:t>XI</w:t>
      </w:r>
      <w:r w:rsidR="00625A9B">
        <w:rPr>
          <w:rFonts w:ascii="Times New Roman" w:hAnsi="Times New Roman" w:cs="Times New Roman"/>
          <w:b/>
          <w:sz w:val="24"/>
          <w:szCs w:val="24"/>
        </w:rPr>
        <w:t>V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sz w:val="24"/>
          <w:szCs w:val="24"/>
        </w:rPr>
        <w:tab/>
        <w:t xml:space="preserve">Trvanie, platnosť a účinnosť rámcovej </w:t>
      </w:r>
      <w:r w:rsidR="008F37E3">
        <w:rPr>
          <w:rFonts w:ascii="Times New Roman" w:hAnsi="Times New Roman" w:cs="Times New Roman"/>
          <w:b/>
          <w:sz w:val="24"/>
          <w:szCs w:val="24"/>
        </w:rPr>
        <w:t>dohody</w:t>
      </w:r>
    </w:p>
    <w:p w:rsidR="00361315" w:rsidRPr="00BE7EDF" w:rsidRDefault="00192043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zmluva sa uzatvára na dobu určitú, na obdobie 24 mesiacov odo dňa nadobudnutia jej účinnosti alebo do vyčerpanie finančného limitu.</w:t>
      </w:r>
      <w:r w:rsidRPr="00192043">
        <w:rPr>
          <w:rFonts w:ascii="Times New Roman" w:hAnsi="Times New Roman" w:cs="Times New Roman"/>
          <w:sz w:val="24"/>
          <w:szCs w:val="24"/>
          <w:highlight w:val="yellow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bez DPH, podľa toho, ktorá zo skutočností nastane skôr.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sz w:val="24"/>
          <w:szCs w:val="24"/>
        </w:rPr>
      </w:pPr>
    </w:p>
    <w:p w:rsidR="00361315" w:rsidRPr="00BE7EDF" w:rsidRDefault="00361315" w:rsidP="00361315">
      <w:pPr>
        <w:pStyle w:val="tl1"/>
        <w:numPr>
          <w:ilvl w:val="1"/>
          <w:numId w:val="12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Táto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nadobúda platnosť dňom jej podpisu štatutárnymi zástupcami oboch zmluvných strán a účinnosť 1. kalendárnym dňom mesiaca nasledujúceho po mesiaci, v ktorom bola </w:t>
      </w:r>
      <w:r w:rsidR="008F37E3">
        <w:rPr>
          <w:rFonts w:ascii="Times New Roman" w:hAnsi="Times New Roman" w:cs="Times New Roman"/>
          <w:sz w:val="24"/>
          <w:szCs w:val="24"/>
        </w:rPr>
        <w:t>dohoda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zverejnená v Centrálnom registri zmlúv SR. </w:t>
      </w:r>
    </w:p>
    <w:p w:rsidR="00361315" w:rsidRPr="00BE7EDF" w:rsidRDefault="00361315" w:rsidP="00361315">
      <w:pPr>
        <w:pStyle w:val="Odsekzoznamu"/>
      </w:pPr>
    </w:p>
    <w:p w:rsidR="00361315" w:rsidRPr="00BE7EDF" w:rsidRDefault="00361315" w:rsidP="00361315">
      <w:pPr>
        <w:pStyle w:val="tl1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 xml:space="preserve">   Článok XV.</w:t>
      </w:r>
    </w:p>
    <w:p w:rsidR="00361315" w:rsidRPr="00BE7EDF" w:rsidRDefault="00361315" w:rsidP="00361315">
      <w:pPr>
        <w:pStyle w:val="tl1"/>
        <w:ind w:left="480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7E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Mlčanlivosť </w:t>
      </w:r>
    </w:p>
    <w:p w:rsidR="00361315" w:rsidRPr="00BE7EDF" w:rsidRDefault="00361315" w:rsidP="00361315">
      <w:pPr>
        <w:pStyle w:val="Nadpis81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color w:val="auto"/>
          <w:sz w:val="24"/>
          <w:szCs w:val="24"/>
          <w:lang w:val="sk-SK"/>
        </w:rPr>
      </w:pP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Všetky skutočnosti, informácie, podklady, stanoviská a údaje, ktoré sa zmluvné strany dozvedia v súvislosti s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dohodou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ibaže by z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dohody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alebo z príslušných všeobecne záväzných právnych predpisov vyplývalo niečo iné. Poskytnúť dôverné informácie tretej osobe môže niektorá zo zmluvných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lastRenderedPageBreak/>
        <w:t xml:space="preserve">strán len po predchádzajúcom písomnom súhlase druhej zmluvnej strany. Zmluvné strany budú zodpovedné za akékoľvek straty a škody, ktoré vzniknú z dôvodu nedodržania tejto povinnosti. V prípade ak niektorá zo zmluvných strán považuje akékoľvek informácie uvedené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8F37E3">
        <w:rPr>
          <w:rFonts w:hAnsi="Times New Roman" w:cs="Times New Roman"/>
          <w:color w:val="auto"/>
          <w:sz w:val="24"/>
          <w:szCs w:val="24"/>
          <w:lang w:val="sk-SK"/>
        </w:rPr>
        <w:t>dohode</w:t>
      </w:r>
      <w:r w:rsidR="008F37E3"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 </w:t>
      </w:r>
      <w:r w:rsidRPr="00BE7EDF">
        <w:rPr>
          <w:rFonts w:hAnsi="Times New Roman" w:cs="Times New Roman"/>
          <w:color w:val="auto"/>
          <w:sz w:val="24"/>
          <w:szCs w:val="24"/>
          <w:lang w:val="sk-SK"/>
        </w:rPr>
        <w:t xml:space="preserve">a takéto informácie označiť ako „dôverné“ alebo ako „obchodné tajomstvo“. </w:t>
      </w:r>
    </w:p>
    <w:p w:rsidR="00361315" w:rsidRPr="00BE7EDF" w:rsidRDefault="00361315" w:rsidP="00361315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color w:val="auto"/>
          <w:sz w:val="24"/>
          <w:szCs w:val="24"/>
          <w:lang w:val="sk-SK"/>
        </w:rPr>
      </w:pPr>
    </w:p>
    <w:p w:rsidR="00361315" w:rsidRPr="00BE7EDF" w:rsidRDefault="00361315" w:rsidP="00361315">
      <w:pPr>
        <w:pStyle w:val="tl1"/>
        <w:ind w:left="4020" w:firstLine="228"/>
        <w:rPr>
          <w:rFonts w:ascii="Times New Roman" w:hAnsi="Times New Roman" w:cs="Times New Roman"/>
          <w:b/>
          <w:sz w:val="24"/>
          <w:szCs w:val="24"/>
        </w:rPr>
      </w:pPr>
      <w:r w:rsidRPr="00BE7EDF">
        <w:rPr>
          <w:rFonts w:ascii="Times New Roman" w:hAnsi="Times New Roman" w:cs="Times New Roman"/>
          <w:b/>
          <w:sz w:val="24"/>
          <w:szCs w:val="24"/>
        </w:rPr>
        <w:t>Článok XV</w:t>
      </w:r>
      <w:r w:rsidR="008F37E3">
        <w:rPr>
          <w:rFonts w:ascii="Times New Roman" w:hAnsi="Times New Roman" w:cs="Times New Roman"/>
          <w:b/>
          <w:sz w:val="24"/>
          <w:szCs w:val="24"/>
        </w:rPr>
        <w:t>I</w:t>
      </w:r>
      <w:r w:rsidRPr="00BE7EDF">
        <w:rPr>
          <w:rFonts w:ascii="Times New Roman" w:hAnsi="Times New Roman" w:cs="Times New Roman"/>
          <w:b/>
          <w:sz w:val="24"/>
          <w:szCs w:val="24"/>
        </w:rPr>
        <w:t>.</w:t>
      </w:r>
    </w:p>
    <w:p w:rsidR="00361315" w:rsidRPr="00BE7EDF" w:rsidRDefault="00361315" w:rsidP="00361315">
      <w:pPr>
        <w:pStyle w:val="t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EDF">
        <w:rPr>
          <w:rFonts w:ascii="Times New Roman" w:hAnsi="Times New Roman" w:cs="Times New Roman"/>
          <w:b/>
          <w:bCs/>
          <w:sz w:val="24"/>
          <w:szCs w:val="24"/>
        </w:rPr>
        <w:t xml:space="preserve">            Záverečné ustanovenia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Práva a povinnosti účastníkov, ktoré nie sú v tejto </w:t>
      </w:r>
      <w:r w:rsidR="008F37E3">
        <w:rPr>
          <w:rFonts w:ascii="Times New Roman" w:hAnsi="Times New Roman" w:cs="Times New Roman"/>
          <w:sz w:val="24"/>
          <w:szCs w:val="24"/>
        </w:rPr>
        <w:t>dohode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výslovne upravené, riadia sa ustanoveniami Obchodného zákonníka a inými všeobecne záväznými právnymi predpismi platnými na území Slovenskej republiky. </w:t>
      </w:r>
    </w:p>
    <w:p w:rsidR="0025770B" w:rsidRP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25770B">
        <w:rPr>
          <w:rFonts w:ascii="Times New Roman" w:hAnsi="Times New Roman"/>
          <w:sz w:val="24"/>
          <w:szCs w:val="24"/>
        </w:rPr>
        <w:t>Na objednávky vystavené na základe tejto dohody sa vzťahujú prednostne práva a povinnosti dojednané v tejto dohode, v prípade práv a povinností výslovne neupravených v tejto dohode alebo v objednávke sa práva a povinnosti vyplývajúce z objednávky spravujú ustanoveniami § 409 a nasl. Obchodného zákonníka.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Podmienky 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boli zmluvnými stranami dohodnuté v súlade s legislatívou platnou na území Slovenskej republiky. Všetky spory vyplývajúce z tejto </w:t>
      </w:r>
      <w:r w:rsidR="008F37E3">
        <w:rPr>
          <w:rFonts w:ascii="Times New Roman" w:hAnsi="Times New Roman" w:cs="Times New Roman"/>
          <w:sz w:val="24"/>
          <w:szCs w:val="24"/>
        </w:rPr>
        <w:t>dohody</w:t>
      </w:r>
      <w:r w:rsidR="008F37E3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alebo vzniknuté v súvislosti s ňou, budú zmluvné strany riešiť predovšetkým vzájomnou dohodou. Ak k dohode nedôjde, predložia spory na výlučné a konečné rozhodnutie súdu príslušnému v zmysle zákona č. 160/2015 Z.z. Civilného sporového poriadku v znení neskorších predpisov.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t xml:space="preserve">Túto </w:t>
      </w:r>
      <w:r w:rsidR="008F37E3">
        <w:t>dohodu</w:t>
      </w:r>
      <w:r w:rsidR="008F37E3" w:rsidRPr="00BE7EDF">
        <w:t xml:space="preserve"> </w:t>
      </w:r>
      <w:r w:rsidRPr="00BE7EDF">
        <w:t>je možné meniť len písomnou formou, ako dodatok k </w:t>
      </w:r>
      <w:r w:rsidR="008F37E3">
        <w:t>dohode</w:t>
      </w:r>
      <w:r w:rsidRPr="00BE7EDF">
        <w:t xml:space="preserve">, pri dodržaní ustanovení § 18 ZoVO, ktorý bude podpísaný obidvoma zmluvnými stranami. Tieto dodatky sa stanú neoddeliteľnou súčasťou tejto </w:t>
      </w:r>
      <w:r w:rsidR="008F37E3">
        <w:t>dohody</w:t>
      </w:r>
      <w:r w:rsidRPr="00BE7EDF">
        <w:t>.</w:t>
      </w:r>
    </w:p>
    <w:p w:rsidR="00361315" w:rsidRPr="00BE7EDF" w:rsidRDefault="00361315" w:rsidP="00361315">
      <w:pPr>
        <w:pStyle w:val="Odsekzoznamu"/>
        <w:numPr>
          <w:ilvl w:val="1"/>
          <w:numId w:val="14"/>
        </w:numPr>
        <w:ind w:left="709" w:hanging="709"/>
        <w:jc w:val="both"/>
      </w:pPr>
      <w:r w:rsidRPr="00BE7EDF">
        <w:rPr>
          <w:caps/>
        </w:rPr>
        <w:t>Z</w:t>
      </w:r>
      <w:r w:rsidRPr="00BE7EDF">
        <w:t xml:space="preserve">mluvné strany sa dohodli, že ak by akékoľvek ustanovenie tejto </w:t>
      </w:r>
      <w:r w:rsidR="008F37E3">
        <w:t>dohody</w:t>
      </w:r>
      <w:r w:rsidR="008F37E3" w:rsidRPr="00BE7EDF">
        <w:t xml:space="preserve"> </w:t>
      </w:r>
      <w:r w:rsidRPr="00BE7EDF">
        <w:t xml:space="preserve">bolo z akéhokoľvek dôvodu neplatné, je neplatným len toto ustanovenie, pokiaľ z povahy, z obsahu alebo z okolností tejto </w:t>
      </w:r>
      <w:r w:rsidR="008F37E3">
        <w:t>dohody</w:t>
      </w:r>
      <w:r w:rsidRPr="00BE7EDF">
        <w:t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ZoVO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>Zmluvné strany sa dohodli, že na doručovanie všetkých písomností vyplývajúcich z tohto zmluvného vzťahu sa primerane použijú ustanovenia § 111 až § 113 zákona č. 160/2015 Z.z. Civilného sporového poriadku v znení neskorších predpisov.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Pre vylúčenie akýchkoľvek pochybností sa zmluvné strany dohodli, že pri plnení zmluvných záväzkov, ktoré vznikli z 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majú prednosť ustanovenia tejto </w:t>
      </w:r>
      <w:r w:rsidR="0025770B">
        <w:rPr>
          <w:rFonts w:ascii="Times New Roman" w:hAnsi="Times New Roman" w:cs="Times New Roman"/>
          <w:sz w:val="24"/>
          <w:szCs w:val="24"/>
        </w:rPr>
        <w:t>dohody</w:t>
      </w:r>
      <w:r w:rsidRPr="00BE7EDF">
        <w:rPr>
          <w:rFonts w:ascii="Times New Roman" w:hAnsi="Times New Roman" w:cs="Times New Roman"/>
          <w:sz w:val="24"/>
          <w:szCs w:val="24"/>
        </w:rPr>
        <w:t>. V prípade skutočností, ktoré nie sú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upravené, majú prednosť požiadavky vyplývajúce zo súťažných podkladov kupujúceho v postavení verejného obstarávateľa, zadané v procese verejného obstarávania a v prípade skutočností, ktoré nie sú upravené v 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 xml:space="preserve">a nevyplývajú ani z predzmluvných požiadaviek uvedených v súťažných podkladoch, má prednosť zákonná úprava. V prípade vzniku skutočností, ktoré nie sú výslovne upravené v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 xml:space="preserve">, nevyplývajú zo súťažných podkladov alebo zo zákona, uzatvoria zmluvné strany písomný dodatok k tejto </w:t>
      </w:r>
      <w:r w:rsidR="0025770B">
        <w:rPr>
          <w:rFonts w:ascii="Times New Roman" w:hAnsi="Times New Roman" w:cs="Times New Roman"/>
          <w:sz w:val="24"/>
          <w:szCs w:val="24"/>
        </w:rPr>
        <w:t>dohode</w:t>
      </w:r>
      <w:r w:rsidRPr="00BE7EDF">
        <w:rPr>
          <w:rFonts w:ascii="Times New Roman" w:hAnsi="Times New Roman" w:cs="Times New Roman"/>
          <w:sz w:val="24"/>
          <w:szCs w:val="24"/>
        </w:rPr>
        <w:t>, prípadne osobitnú písomnú dohodu v súlade s ustanoveniami ZoVO.</w:t>
      </w:r>
    </w:p>
    <w:p w:rsidR="00361315" w:rsidRPr="00BE7EDF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lastRenderedPageBreak/>
        <w:t xml:space="preserve">Táto </w:t>
      </w:r>
      <w:r w:rsidR="0025770B">
        <w:rPr>
          <w:rFonts w:ascii="Times New Roman" w:hAnsi="Times New Roman" w:cs="Times New Roman"/>
          <w:sz w:val="24"/>
          <w:szCs w:val="24"/>
        </w:rPr>
        <w:t>dohoda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je vyhotovená v </w:t>
      </w:r>
      <w:r>
        <w:rPr>
          <w:rFonts w:ascii="Times New Roman" w:hAnsi="Times New Roman" w:cs="Times New Roman"/>
          <w:sz w:val="24"/>
          <w:szCs w:val="24"/>
        </w:rPr>
        <w:t>troch</w:t>
      </w:r>
      <w:r w:rsidRPr="00BE7EDF">
        <w:rPr>
          <w:rFonts w:ascii="Times New Roman" w:hAnsi="Times New Roman" w:cs="Times New Roman"/>
          <w:sz w:val="24"/>
          <w:szCs w:val="24"/>
        </w:rPr>
        <w:t xml:space="preserve"> rovnopisoch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7EDF">
        <w:rPr>
          <w:rFonts w:ascii="Times New Roman" w:hAnsi="Times New Roman" w:cs="Times New Roman"/>
          <w:sz w:val="24"/>
          <w:szCs w:val="24"/>
        </w:rPr>
        <w:t xml:space="preserve"> z ktorých každý má platnosť originálu. Kupujúci obdrž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E7EDF">
        <w:rPr>
          <w:rFonts w:ascii="Times New Roman" w:hAnsi="Times New Roman" w:cs="Times New Roman"/>
          <w:sz w:val="24"/>
          <w:szCs w:val="24"/>
        </w:rPr>
        <w:t xml:space="preserve"> po dvoch rovnopisoch</w:t>
      </w:r>
      <w:r>
        <w:rPr>
          <w:rFonts w:ascii="Times New Roman" w:hAnsi="Times New Roman" w:cs="Times New Roman"/>
          <w:sz w:val="24"/>
          <w:szCs w:val="24"/>
        </w:rPr>
        <w:t xml:space="preserve"> a predávajúci jeden rovnopis</w:t>
      </w:r>
      <w:r w:rsidRPr="00BE7EDF">
        <w:rPr>
          <w:rFonts w:ascii="Times New Roman" w:hAnsi="Times New Roman" w:cs="Times New Roman"/>
          <w:sz w:val="24"/>
          <w:szCs w:val="24"/>
        </w:rPr>
        <w:t>.</w:t>
      </w:r>
    </w:p>
    <w:p w:rsidR="00361315" w:rsidRPr="0025770B" w:rsidRDefault="00361315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BE7EDF">
        <w:rPr>
          <w:rFonts w:ascii="Times New Roman" w:hAnsi="Times New Roman" w:cs="Times New Roman"/>
          <w:sz w:val="24"/>
          <w:szCs w:val="24"/>
        </w:rPr>
        <w:t xml:space="preserve">Zmluvné strany vyhlasujú, že si túto </w:t>
      </w:r>
      <w:r w:rsidR="0025770B">
        <w:rPr>
          <w:rFonts w:ascii="Times New Roman" w:hAnsi="Times New Roman" w:cs="Times New Roman"/>
          <w:sz w:val="24"/>
          <w:szCs w:val="24"/>
        </w:rPr>
        <w:t>dohodu</w:t>
      </w:r>
      <w:r w:rsidR="0025770B" w:rsidRPr="00BE7EDF">
        <w:rPr>
          <w:rFonts w:ascii="Times New Roman" w:hAnsi="Times New Roman" w:cs="Times New Roman"/>
          <w:sz w:val="24"/>
          <w:szCs w:val="24"/>
        </w:rPr>
        <w:t xml:space="preserve"> </w:t>
      </w:r>
      <w:r w:rsidRPr="00BE7EDF">
        <w:rPr>
          <w:rFonts w:ascii="Times New Roman" w:hAnsi="Times New Roman" w:cs="Times New Roman"/>
          <w:sz w:val="24"/>
          <w:szCs w:val="24"/>
        </w:rPr>
        <w:t>prečítali, porozumeli jej obsahu a s dohodnutými podmienkami súhlasia, čo potvrdzujú svojimi podpismi.</w:t>
      </w:r>
    </w:p>
    <w:p w:rsidR="0025770B" w:rsidRDefault="0025770B" w:rsidP="00361315">
      <w:pPr>
        <w:pStyle w:val="tl1"/>
        <w:numPr>
          <w:ilvl w:val="1"/>
          <w:numId w:val="14"/>
        </w:numPr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Neoddeliteľnou súčasťou tejto dohody sú:</w:t>
      </w:r>
    </w:p>
    <w:p w:rsidR="00BD0BD5" w:rsidRDefault="004121F4" w:rsidP="00BD0BD5">
      <w:pPr>
        <w:pStyle w:val="tl1"/>
        <w:ind w:left="480" w:firstLine="2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Príloha č. 1 – Vyhlásenie uchádzača o subdodávkach</w:t>
      </w:r>
    </w:p>
    <w:p w:rsidR="00EA6066" w:rsidRDefault="0025770B">
      <w:pPr>
        <w:pStyle w:val="tl1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Príloha č. </w:t>
      </w:r>
      <w:r w:rsidR="004121F4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Cenová ponuka č.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="00AC3629" w:rsidRPr="00AC3629">
        <w:rPr>
          <w:rFonts w:ascii="Times New Roman" w:hAnsi="Times New Roman" w:cs="Times New Roman"/>
          <w:bCs/>
          <w:sz w:val="24"/>
          <w:szCs w:val="24"/>
          <w:highlight w:val="yellow"/>
        </w:rPr>
        <w:t>........</w:t>
      </w:r>
    </w:p>
    <w:p w:rsidR="00361315" w:rsidRPr="00BE7EDF" w:rsidRDefault="00361315" w:rsidP="00361315">
      <w:pPr>
        <w:pStyle w:val="tl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361315" w:rsidRPr="00BE7EDF" w:rsidTr="009249FB">
        <w:trPr>
          <w:trHeight w:val="620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V ............................... dňa ........................</w:t>
            </w:r>
          </w:p>
        </w:tc>
      </w:tr>
      <w:tr w:rsidR="00361315" w:rsidRPr="00BE7EDF" w:rsidTr="009249FB">
        <w:trPr>
          <w:trHeight w:val="1788"/>
          <w:jc w:val="center"/>
        </w:trPr>
        <w:tc>
          <w:tcPr>
            <w:tcW w:w="4676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b/>
                <w:sz w:val="24"/>
                <w:szCs w:val="24"/>
              </w:rPr>
              <w:t>Ing. Miriam Lapuníková, MBA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riaditeľka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D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361315" w:rsidRPr="00BE7EDF" w:rsidRDefault="00361315" w:rsidP="009249FB">
            <w:pPr>
              <w:pStyle w:val="Obyajntext1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Pr="00BE7EDF" w:rsidRDefault="00361315" w:rsidP="00361315">
      <w:pPr>
        <w:pStyle w:val="tl1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61315" w:rsidRDefault="00361315" w:rsidP="00361315">
      <w:pPr>
        <w:pStyle w:val="tl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910D1" w:rsidRDefault="00D910D1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Default="004121F4"/>
    <w:p w:rsidR="004121F4" w:rsidRPr="004121F4" w:rsidRDefault="004121F4" w:rsidP="004121F4">
      <w:pPr>
        <w:pStyle w:val="Zkladntext"/>
        <w:tabs>
          <w:tab w:val="num" w:pos="720"/>
        </w:tabs>
        <w:ind w:left="4111"/>
        <w:jc w:val="left"/>
      </w:pPr>
      <w:r w:rsidRPr="004121F4">
        <w:t>Príloha č. 1</w:t>
      </w:r>
    </w:p>
    <w:p w:rsidR="004121F4" w:rsidRPr="004121F4" w:rsidRDefault="004121F4" w:rsidP="004121F4">
      <w:pPr>
        <w:pStyle w:val="Zarkazkladnhotextu"/>
        <w:jc w:val="center"/>
        <w:rPr>
          <w:b/>
          <w:i/>
        </w:rPr>
      </w:pPr>
      <w:r w:rsidRPr="004121F4">
        <w:rPr>
          <w:b/>
          <w:bCs/>
        </w:rPr>
        <w:t>Vyhlásenie uchádzača o subdodávkach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4121F4" w:rsidRPr="004121F4" w:rsidRDefault="004121F4" w:rsidP="004121F4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</w:p>
    <w:p w:rsidR="004121F4" w:rsidRPr="004121F4" w:rsidRDefault="004121F4" w:rsidP="004121F4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</w:t>
      </w:r>
      <w:r w:rsidR="00204C70">
        <w:rPr>
          <w:bCs/>
        </w:rPr>
        <w:t>dohody</w:t>
      </w:r>
      <w:r w:rsidRPr="004121F4">
        <w:rPr>
          <w:bCs/>
        </w:rPr>
        <w:t>:</w:t>
      </w:r>
    </w:p>
    <w:p w:rsidR="004121F4" w:rsidRPr="004121F4" w:rsidRDefault="004121F4" w:rsidP="004121F4">
      <w:pPr>
        <w:keepNext/>
        <w:keepLines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9"/>
        <w:gridCol w:w="8617"/>
      </w:tblGrid>
      <w:tr w:rsidR="004121F4" w:rsidRPr="004121F4" w:rsidTr="00AB1DE9">
        <w:trPr>
          <w:trHeight w:val="22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6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>sa nebudú podieľať subdodávatelia a celý predmet uskutočníme vlastnými kapacitami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4121F4" w:rsidRPr="004121F4" w:rsidTr="00AB1DE9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1F4" w:rsidRPr="004121F4" w:rsidRDefault="004121F4" w:rsidP="00846752">
            <w:pPr>
              <w:pStyle w:val="Zarkazkladnhotextu"/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21F4" w:rsidRPr="004121F4" w:rsidRDefault="004121F4" w:rsidP="00846752">
            <w:pPr>
              <w:pStyle w:val="Zarkazkladnhotextu"/>
            </w:pPr>
            <w:r w:rsidRPr="004121F4">
              <w:t xml:space="preserve">sa budú podieľať nasledovní subdodávatelia:  </w:t>
            </w:r>
          </w:p>
        </w:tc>
      </w:tr>
    </w:tbl>
    <w:p w:rsidR="004121F4" w:rsidRPr="004121F4" w:rsidRDefault="004121F4" w:rsidP="004121F4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AB1DE9" w:rsidRPr="004121F4" w:rsidTr="00AB1DE9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AB1DE9" w:rsidP="00AB1DE9">
            <w:pPr>
              <w:pStyle w:val="Zarkazkladnhotextu"/>
              <w:spacing w:line="256" w:lineRule="auto"/>
              <w:ind w:left="0"/>
              <w:jc w:val="center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Subdodávateľ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Kontaktná osoba</w:t>
            </w:r>
          </w:p>
          <w:p w:rsidR="004121F4" w:rsidRPr="004121F4" w:rsidRDefault="004121F4" w:rsidP="00AB1DE9">
            <w:pPr>
              <w:pStyle w:val="Zarkazkladnhotextu"/>
              <w:spacing w:line="256" w:lineRule="auto"/>
              <w:ind w:left="0"/>
              <w:rPr>
                <w:i/>
                <w:lang w:eastAsia="en-US"/>
              </w:rPr>
            </w:pPr>
            <w:r w:rsidRPr="004121F4">
              <w:rPr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jc w:val="both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4121F4" w:rsidRPr="00AB1DE9" w:rsidRDefault="004121F4" w:rsidP="00AB1DE9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AB1DE9">
              <w:rPr>
                <w:b/>
                <w:lang w:eastAsia="en-US"/>
              </w:rPr>
              <w:t>Podiel plnenia zmluvy v € bez DPH</w:t>
            </w: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AB1DE9" w:rsidRPr="004121F4" w:rsidTr="00AB1DE9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1F4" w:rsidRPr="004121F4" w:rsidRDefault="004121F4" w:rsidP="00846752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pStyle w:val="Zarkazkladnhotextu"/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</w:r>
      <w:r w:rsidRPr="004121F4">
        <w:rPr>
          <w:bCs/>
          <w:i/>
          <w:iCs/>
          <w:noProof/>
          <w:color w:val="000000"/>
        </w:rPr>
        <w:tab/>
        <w:t xml:space="preserve">                           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2C43C4" w:rsidRPr="004121F4" w:rsidRDefault="002C43C4" w:rsidP="004121F4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4121F4" w:rsidRPr="004121F4" w:rsidRDefault="004121F4" w:rsidP="004121F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 pečiatka</w:t>
      </w:r>
    </w:p>
    <w:p w:rsidR="004121F4" w:rsidRDefault="004121F4" w:rsidP="004121F4"/>
    <w:p w:rsidR="00AB1DE9" w:rsidRDefault="00AB1DE9" w:rsidP="004121F4"/>
    <w:p w:rsidR="003F61F8" w:rsidRDefault="003F61F8" w:rsidP="003F61F8"/>
    <w:p w:rsidR="004121F4" w:rsidRDefault="004121F4" w:rsidP="003F61F8">
      <w:pPr>
        <w:jc w:val="center"/>
        <w:rPr>
          <w:b/>
        </w:rPr>
      </w:pPr>
      <w:r w:rsidRPr="004121F4">
        <w:rPr>
          <w:b/>
        </w:rPr>
        <w:t>Príloha č. 2</w:t>
      </w:r>
    </w:p>
    <w:p w:rsidR="00BD0BD5" w:rsidRDefault="00BD0BD5" w:rsidP="00BD0BD5">
      <w:pPr>
        <w:ind w:left="2832" w:firstLine="708"/>
        <w:rPr>
          <w:b/>
        </w:rPr>
      </w:pPr>
      <w:r w:rsidRPr="00BD0BD5">
        <w:rPr>
          <w:b/>
          <w:bCs/>
        </w:rPr>
        <w:t>Cenová ponuka</w:t>
      </w:r>
    </w:p>
    <w:p w:rsidR="004121F4" w:rsidRPr="004121F4" w:rsidRDefault="004121F4"/>
    <w:sectPr w:rsidR="004121F4" w:rsidRPr="004121F4" w:rsidSect="003B5A4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40E"/>
    <w:multiLevelType w:val="hybridMultilevel"/>
    <w:tmpl w:val="7BD40F4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ADF"/>
    <w:multiLevelType w:val="multilevel"/>
    <w:tmpl w:val="C67CF8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471B7A"/>
    <w:multiLevelType w:val="hybridMultilevel"/>
    <w:tmpl w:val="B178B906"/>
    <w:lvl w:ilvl="0" w:tplc="7578DA7A">
      <w:start w:val="1"/>
      <w:numFmt w:val="decimal"/>
      <w:lvlText w:val="12.%1"/>
      <w:lvlJc w:val="left"/>
      <w:pPr>
        <w:ind w:left="72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0257BC"/>
    <w:multiLevelType w:val="multilevel"/>
    <w:tmpl w:val="7BC2450E"/>
    <w:lvl w:ilvl="0">
      <w:start w:val="3"/>
      <w:numFmt w:val="upperRoman"/>
      <w:lvlText w:val="Článok %1.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5">
    <w:nsid w:val="21D808E4"/>
    <w:multiLevelType w:val="multilevel"/>
    <w:tmpl w:val="8480C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61C3053"/>
    <w:multiLevelType w:val="multilevel"/>
    <w:tmpl w:val="F3944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17D4378"/>
    <w:multiLevelType w:val="multilevel"/>
    <w:tmpl w:val="92A438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38C2CC6"/>
    <w:multiLevelType w:val="hybridMultilevel"/>
    <w:tmpl w:val="D0084052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3A1C2E"/>
    <w:multiLevelType w:val="multilevel"/>
    <w:tmpl w:val="C65C5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A529B2"/>
    <w:multiLevelType w:val="hybridMultilevel"/>
    <w:tmpl w:val="020A7826"/>
    <w:lvl w:ilvl="0" w:tplc="7666AA66">
      <w:start w:val="4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CC5C81"/>
    <w:multiLevelType w:val="hybridMultilevel"/>
    <w:tmpl w:val="BD9EF71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C32815"/>
    <w:multiLevelType w:val="multilevel"/>
    <w:tmpl w:val="B06228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8D0050E"/>
    <w:multiLevelType w:val="multilevel"/>
    <w:tmpl w:val="697A09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6903C5"/>
    <w:multiLevelType w:val="multilevel"/>
    <w:tmpl w:val="BD7857B6"/>
    <w:lvl w:ilvl="0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  <w:b w:val="0"/>
      </w:rPr>
    </w:lvl>
  </w:abstractNum>
  <w:abstractNum w:abstractNumId="17">
    <w:nsid w:val="592A5861"/>
    <w:multiLevelType w:val="multilevel"/>
    <w:tmpl w:val="CE8C7D3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9514B4E"/>
    <w:multiLevelType w:val="multilevel"/>
    <w:tmpl w:val="7188DB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F0322"/>
    <w:multiLevelType w:val="multilevel"/>
    <w:tmpl w:val="9C4E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3600CD5"/>
    <w:multiLevelType w:val="hybridMultilevel"/>
    <w:tmpl w:val="E6E20040"/>
    <w:lvl w:ilvl="0" w:tplc="9C84179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181C74"/>
    <w:multiLevelType w:val="multilevel"/>
    <w:tmpl w:val="0150AE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3">
    <w:nsid w:val="7CE6676D"/>
    <w:multiLevelType w:val="multilevel"/>
    <w:tmpl w:val="147889D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E96188A"/>
    <w:multiLevelType w:val="multilevel"/>
    <w:tmpl w:val="38D46DA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4F5CEE"/>
    <w:multiLevelType w:val="multilevel"/>
    <w:tmpl w:val="395E1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3"/>
  </w:num>
  <w:num w:numId="5">
    <w:abstractNumId w:val="6"/>
  </w:num>
  <w:num w:numId="6">
    <w:abstractNumId w:val="25"/>
  </w:num>
  <w:num w:numId="7">
    <w:abstractNumId w:val="5"/>
  </w:num>
  <w:num w:numId="8">
    <w:abstractNumId w:val="8"/>
  </w:num>
  <w:num w:numId="9">
    <w:abstractNumId w:val="18"/>
  </w:num>
  <w:num w:numId="10">
    <w:abstractNumId w:val="1"/>
  </w:num>
  <w:num w:numId="11">
    <w:abstractNumId w:val="14"/>
  </w:num>
  <w:num w:numId="12">
    <w:abstractNumId w:val="10"/>
  </w:num>
  <w:num w:numId="13">
    <w:abstractNumId w:val="17"/>
  </w:num>
  <w:num w:numId="14">
    <w:abstractNumId w:val="22"/>
  </w:num>
  <w:num w:numId="15">
    <w:abstractNumId w:val="23"/>
  </w:num>
  <w:num w:numId="16">
    <w:abstractNumId w:val="24"/>
  </w:num>
  <w:num w:numId="17">
    <w:abstractNumId w:val="7"/>
  </w:num>
  <w:num w:numId="18">
    <w:abstractNumId w:val="20"/>
  </w:num>
  <w:num w:numId="19">
    <w:abstractNumId w:val="0"/>
  </w:num>
  <w:num w:numId="20">
    <w:abstractNumId w:val="12"/>
  </w:num>
  <w:num w:numId="21">
    <w:abstractNumId w:val="13"/>
  </w:num>
  <w:num w:numId="22">
    <w:abstractNumId w:val="9"/>
  </w:num>
  <w:num w:numId="23">
    <w:abstractNumId w:val="11"/>
  </w:num>
  <w:num w:numId="24">
    <w:abstractNumId w:val="21"/>
  </w:num>
  <w:num w:numId="2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361315"/>
    <w:rsid w:val="00003D84"/>
    <w:rsid w:val="00031F2D"/>
    <w:rsid w:val="0004783F"/>
    <w:rsid w:val="00083B62"/>
    <w:rsid w:val="0009346E"/>
    <w:rsid w:val="00093832"/>
    <w:rsid w:val="000A2A35"/>
    <w:rsid w:val="000A2A80"/>
    <w:rsid w:val="000A42C6"/>
    <w:rsid w:val="000A47BA"/>
    <w:rsid w:val="000B357E"/>
    <w:rsid w:val="000E58BD"/>
    <w:rsid w:val="000F0337"/>
    <w:rsid w:val="00103FD9"/>
    <w:rsid w:val="0010739F"/>
    <w:rsid w:val="00110441"/>
    <w:rsid w:val="00142248"/>
    <w:rsid w:val="001700A9"/>
    <w:rsid w:val="00176A3F"/>
    <w:rsid w:val="00187F59"/>
    <w:rsid w:val="00192043"/>
    <w:rsid w:val="001B3EE6"/>
    <w:rsid w:val="001C1F83"/>
    <w:rsid w:val="001C7707"/>
    <w:rsid w:val="001E45BC"/>
    <w:rsid w:val="00204C70"/>
    <w:rsid w:val="002132A2"/>
    <w:rsid w:val="00225720"/>
    <w:rsid w:val="00245129"/>
    <w:rsid w:val="0025770B"/>
    <w:rsid w:val="002A54EB"/>
    <w:rsid w:val="002C43C4"/>
    <w:rsid w:val="002C4853"/>
    <w:rsid w:val="002C5BF9"/>
    <w:rsid w:val="002D713A"/>
    <w:rsid w:val="002F62B3"/>
    <w:rsid w:val="002F7425"/>
    <w:rsid w:val="003128A3"/>
    <w:rsid w:val="0032688E"/>
    <w:rsid w:val="00334770"/>
    <w:rsid w:val="00345924"/>
    <w:rsid w:val="00350251"/>
    <w:rsid w:val="003605C2"/>
    <w:rsid w:val="00360B13"/>
    <w:rsid w:val="00361315"/>
    <w:rsid w:val="003B5A46"/>
    <w:rsid w:val="003D393B"/>
    <w:rsid w:val="003F61F8"/>
    <w:rsid w:val="004121F4"/>
    <w:rsid w:val="004827F3"/>
    <w:rsid w:val="00484609"/>
    <w:rsid w:val="004A271E"/>
    <w:rsid w:val="004B4009"/>
    <w:rsid w:val="00522EC4"/>
    <w:rsid w:val="00542A47"/>
    <w:rsid w:val="00561334"/>
    <w:rsid w:val="005A7D40"/>
    <w:rsid w:val="006152AA"/>
    <w:rsid w:val="00625A9B"/>
    <w:rsid w:val="006632A2"/>
    <w:rsid w:val="00663767"/>
    <w:rsid w:val="00664ADB"/>
    <w:rsid w:val="00666B24"/>
    <w:rsid w:val="00685444"/>
    <w:rsid w:val="00694FAA"/>
    <w:rsid w:val="006977DA"/>
    <w:rsid w:val="00697A3E"/>
    <w:rsid w:val="006A5C3A"/>
    <w:rsid w:val="006A7FA4"/>
    <w:rsid w:val="006F501F"/>
    <w:rsid w:val="00724DE0"/>
    <w:rsid w:val="00736D6C"/>
    <w:rsid w:val="00737C80"/>
    <w:rsid w:val="00741928"/>
    <w:rsid w:val="00775AB2"/>
    <w:rsid w:val="007D145D"/>
    <w:rsid w:val="007D4CD9"/>
    <w:rsid w:val="007F1CBD"/>
    <w:rsid w:val="00806506"/>
    <w:rsid w:val="0081784E"/>
    <w:rsid w:val="008263C5"/>
    <w:rsid w:val="008271C6"/>
    <w:rsid w:val="008544F9"/>
    <w:rsid w:val="008653C2"/>
    <w:rsid w:val="008915CE"/>
    <w:rsid w:val="008A4D8C"/>
    <w:rsid w:val="008B414F"/>
    <w:rsid w:val="008C1E5A"/>
    <w:rsid w:val="008E6A9F"/>
    <w:rsid w:val="008F37E3"/>
    <w:rsid w:val="00911679"/>
    <w:rsid w:val="009935E6"/>
    <w:rsid w:val="00993FA6"/>
    <w:rsid w:val="009A2848"/>
    <w:rsid w:val="009A2978"/>
    <w:rsid w:val="009B169C"/>
    <w:rsid w:val="009D1B75"/>
    <w:rsid w:val="009E4D05"/>
    <w:rsid w:val="009F07F6"/>
    <w:rsid w:val="00A03019"/>
    <w:rsid w:val="00A065AB"/>
    <w:rsid w:val="00A62C43"/>
    <w:rsid w:val="00A62D1B"/>
    <w:rsid w:val="00A718A3"/>
    <w:rsid w:val="00A829D4"/>
    <w:rsid w:val="00A8483E"/>
    <w:rsid w:val="00A914C3"/>
    <w:rsid w:val="00AB1DE9"/>
    <w:rsid w:val="00AC3629"/>
    <w:rsid w:val="00AC638F"/>
    <w:rsid w:val="00B03182"/>
    <w:rsid w:val="00B07640"/>
    <w:rsid w:val="00B1718B"/>
    <w:rsid w:val="00B54F70"/>
    <w:rsid w:val="00B61829"/>
    <w:rsid w:val="00B676B9"/>
    <w:rsid w:val="00B7022B"/>
    <w:rsid w:val="00BB6457"/>
    <w:rsid w:val="00BD0BD5"/>
    <w:rsid w:val="00BD43CA"/>
    <w:rsid w:val="00BF3C1A"/>
    <w:rsid w:val="00BF4D1A"/>
    <w:rsid w:val="00C429BA"/>
    <w:rsid w:val="00C455EE"/>
    <w:rsid w:val="00C627C7"/>
    <w:rsid w:val="00CF26BA"/>
    <w:rsid w:val="00D119EA"/>
    <w:rsid w:val="00D36D8D"/>
    <w:rsid w:val="00D42B44"/>
    <w:rsid w:val="00D81E8A"/>
    <w:rsid w:val="00D82ECF"/>
    <w:rsid w:val="00D910D1"/>
    <w:rsid w:val="00DC1AB5"/>
    <w:rsid w:val="00DC6D80"/>
    <w:rsid w:val="00DE56AD"/>
    <w:rsid w:val="00DF1DD9"/>
    <w:rsid w:val="00E22C58"/>
    <w:rsid w:val="00E22CD7"/>
    <w:rsid w:val="00E315EE"/>
    <w:rsid w:val="00E42533"/>
    <w:rsid w:val="00E524EA"/>
    <w:rsid w:val="00E959F3"/>
    <w:rsid w:val="00EA6066"/>
    <w:rsid w:val="00EA6E26"/>
    <w:rsid w:val="00EE0F89"/>
    <w:rsid w:val="00EF38A7"/>
    <w:rsid w:val="00F14C1A"/>
    <w:rsid w:val="00F4699E"/>
    <w:rsid w:val="00F536A4"/>
    <w:rsid w:val="00F834C1"/>
    <w:rsid w:val="00FE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361315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361315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customStyle="1" w:styleId="tl1">
    <w:name w:val="Štýl1"/>
    <w:basedOn w:val="Normlny"/>
    <w:rsid w:val="00361315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361315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131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361315"/>
    <w:rPr>
      <w:color w:val="0000FF"/>
      <w:u w:val="single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61315"/>
    <w:pPr>
      <w:ind w:left="708"/>
    </w:pPr>
  </w:style>
  <w:style w:type="paragraph" w:customStyle="1" w:styleId="Obyajntext1">
    <w:name w:val="Obyčajný text1"/>
    <w:basedOn w:val="Normlny"/>
    <w:uiPriority w:val="99"/>
    <w:rsid w:val="00361315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613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13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adpis81">
    <w:name w:val="Nadpis 81"/>
    <w:uiPriority w:val="99"/>
    <w:rsid w:val="0036131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0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0A9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315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15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315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1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15EE"/>
    <w:rPr>
      <w:b/>
      <w:bCs/>
    </w:rPr>
  </w:style>
  <w:style w:type="paragraph" w:styleId="Revzia">
    <w:name w:val="Revision"/>
    <w:hidden/>
    <w:uiPriority w:val="99"/>
    <w:semiHidden/>
    <w:rsid w:val="0074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121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121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192043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zatrochova@nspbb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nomicke@nspb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253AB-3361-4585-9912-79256C10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18</cp:revision>
  <dcterms:created xsi:type="dcterms:W3CDTF">2024-12-06T07:58:00Z</dcterms:created>
  <dcterms:modified xsi:type="dcterms:W3CDTF">2025-03-31T09:09:00Z</dcterms:modified>
</cp:coreProperties>
</file>