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FC2" w:rsidRPr="00984980" w:rsidRDefault="003D1FC2" w:rsidP="003D1FC2">
      <w:pPr>
        <w:pStyle w:val="Nadpis2"/>
        <w:jc w:val="right"/>
        <w:rPr>
          <w:rFonts w:ascii="Times New Roman" w:hAnsi="Times New Roman"/>
          <w:b w:val="0"/>
          <w:smallCaps w:val="0"/>
        </w:rPr>
      </w:pPr>
      <w:r w:rsidRPr="00984980">
        <w:rPr>
          <w:rFonts w:ascii="Times New Roman" w:hAnsi="Times New Roman"/>
          <w:b w:val="0"/>
          <w:smallCaps w:val="0"/>
        </w:rPr>
        <w:t>Príloha č. 3</w:t>
      </w: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Pr="00793923" w:rsidRDefault="003D1FC2" w:rsidP="003D1FC2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t xml:space="preserve">vyhlásenie uchádzača  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6F1AFC">
        <w:rPr>
          <w:sz w:val="22"/>
        </w:rPr>
        <w:t xml:space="preserve">V súvislosti so zákazkou na predmet </w:t>
      </w:r>
      <w:r w:rsidRPr="006F1AFC">
        <w:rPr>
          <w:b/>
          <w:sz w:val="22"/>
        </w:rPr>
        <w:t>„</w:t>
      </w:r>
      <w:r w:rsidR="0098708A" w:rsidRPr="0098708A">
        <w:rPr>
          <w:b/>
          <w:sz w:val="22"/>
        </w:rPr>
        <w:t xml:space="preserve">Bratislava HS </w:t>
      </w:r>
      <w:proofErr w:type="spellStart"/>
      <w:r w:rsidR="0098708A" w:rsidRPr="0098708A">
        <w:rPr>
          <w:b/>
          <w:sz w:val="22"/>
        </w:rPr>
        <w:t>Hálková</w:t>
      </w:r>
      <w:proofErr w:type="spellEnd"/>
      <w:r w:rsidR="0098708A" w:rsidRPr="0098708A">
        <w:rPr>
          <w:b/>
          <w:sz w:val="22"/>
        </w:rPr>
        <w:t>, rekonštrukcia objektu</w:t>
      </w:r>
      <w:bookmarkStart w:id="0" w:name="_GoBack"/>
      <w:bookmarkEnd w:id="0"/>
      <w:r w:rsidRPr="006F1AFC">
        <w:rPr>
          <w:b/>
          <w:bCs/>
          <w:iCs/>
          <w:sz w:val="22"/>
        </w:rPr>
        <w:t>“</w:t>
      </w:r>
      <w:r w:rsidR="0084459E" w:rsidRPr="006F1AFC">
        <w:rPr>
          <w:b/>
          <w:bCs/>
          <w:iCs/>
          <w:sz w:val="22"/>
        </w:rPr>
        <w:t xml:space="preserve"> </w:t>
      </w:r>
      <w:r w:rsidR="0084459E" w:rsidRPr="006F1AFC">
        <w:rPr>
          <w:b/>
          <w:iCs/>
          <w:sz w:val="22"/>
        </w:rPr>
        <w:t>-</w:t>
      </w:r>
      <w:r w:rsidR="0084459E" w:rsidRPr="00F83790">
        <w:rPr>
          <w:b/>
          <w:iCs/>
          <w:sz w:val="22"/>
        </w:rPr>
        <w:t xml:space="preserve"> výkon činnosti stavebného dozoru</w:t>
      </w:r>
      <w:r w:rsidRPr="0084459E">
        <w:rPr>
          <w:sz w:val="22"/>
        </w:rPr>
        <w:t xml:space="preserve"> </w:t>
      </w:r>
      <w:r w:rsidRPr="00793923">
        <w:rPr>
          <w:sz w:val="22"/>
        </w:rPr>
        <w:t xml:space="preserve"> </w:t>
      </w:r>
      <w:r w:rsidRPr="00793923">
        <w:rPr>
          <w:sz w:val="22"/>
          <w:shd w:val="clear" w:color="auto" w:fill="FFFFFF" w:themeFill="background1"/>
        </w:rPr>
        <w:t xml:space="preserve">zadávanou s použitím dynamického nákupného </w:t>
      </w:r>
      <w:r w:rsidRPr="0098708A">
        <w:rPr>
          <w:sz w:val="22"/>
          <w:shd w:val="clear" w:color="auto" w:fill="FFFFFF" w:themeFill="background1"/>
        </w:rPr>
        <w:t xml:space="preserve">systému s názvom </w:t>
      </w:r>
      <w:r w:rsidRPr="0098708A">
        <w:rPr>
          <w:sz w:val="22"/>
        </w:rPr>
        <w:t>„DNS -</w:t>
      </w:r>
      <w:r w:rsidRPr="0098708A">
        <w:rPr>
          <w:sz w:val="22"/>
          <w:shd w:val="clear" w:color="auto" w:fill="FFFFFF" w:themeFill="background1"/>
        </w:rPr>
        <w:t xml:space="preserve"> Výkon činnosti stavebného dozoru s odborným zameraním </w:t>
      </w:r>
      <w:r w:rsidR="007A2FB0" w:rsidRPr="0098708A">
        <w:rPr>
          <w:sz w:val="22"/>
          <w:shd w:val="clear" w:color="auto" w:fill="FFFFFF" w:themeFill="background1"/>
        </w:rPr>
        <w:t>pozemné</w:t>
      </w:r>
      <w:r w:rsidRPr="0098708A">
        <w:rPr>
          <w:sz w:val="22"/>
          <w:shd w:val="clear" w:color="auto" w:fill="FFFFFF" w:themeFill="background1"/>
        </w:rPr>
        <w:t xml:space="preserve"> stavby</w:t>
      </w:r>
      <w:r w:rsidRPr="0098708A">
        <w:rPr>
          <w:sz w:val="22"/>
        </w:rPr>
        <w:t>“,</w:t>
      </w:r>
      <w:r w:rsidRPr="00793923">
        <w:rPr>
          <w:sz w:val="22"/>
        </w:rPr>
        <w:t xml:space="preserve"> ID </w:t>
      </w:r>
      <w:r>
        <w:rPr>
          <w:sz w:val="22"/>
        </w:rPr>
        <w:t>26269</w:t>
      </w:r>
      <w:r w:rsidR="0084459E">
        <w:rPr>
          <w:sz w:val="22"/>
        </w:rPr>
        <w:t>,</w:t>
      </w:r>
      <w:r w:rsidRPr="00793923">
        <w:rPr>
          <w:sz w:val="22"/>
        </w:rPr>
        <w:t xml:space="preserve">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:rsidR="003D1FC2" w:rsidRPr="00793923" w:rsidRDefault="003D1FC2" w:rsidP="003D1FC2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i/>
          <w:iCs/>
        </w:rPr>
      </w:pPr>
      <w:r w:rsidRPr="00793923">
        <w:rPr>
          <w:i/>
          <w:iCs/>
        </w:rPr>
        <w:t xml:space="preserve">* </w:t>
      </w:r>
      <w:proofErr w:type="spellStart"/>
      <w:r w:rsidRPr="00793923">
        <w:rPr>
          <w:i/>
          <w:iCs/>
        </w:rPr>
        <w:t>nehodiace</w:t>
      </w:r>
      <w:proofErr w:type="spellEnd"/>
      <w:r w:rsidRPr="00793923">
        <w:rPr>
          <w:i/>
          <w:iCs/>
        </w:rPr>
        <w:t xml:space="preserve"> sa prečiarknite</w:t>
      </w:r>
    </w:p>
    <w:p w:rsidR="003D1FC2" w:rsidRPr="00793923" w:rsidRDefault="003D1FC2" w:rsidP="003D1FC2">
      <w:pPr>
        <w:rPr>
          <w:i/>
          <w:iCs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:rsidR="003D1FC2" w:rsidRPr="00793923" w:rsidRDefault="003D1FC2" w:rsidP="003D1FC2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8"/>
        <w:gridCol w:w="4844"/>
      </w:tblGrid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</w:tbl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:rsidR="00A64173" w:rsidRPr="00DF48A4" w:rsidRDefault="003D1FC2" w:rsidP="00DF48A4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</w:p>
    <w:sectPr w:rsidR="00A64173" w:rsidRPr="00DF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2"/>
    <w:rsid w:val="000D3C2A"/>
    <w:rsid w:val="001A6C84"/>
    <w:rsid w:val="0024474D"/>
    <w:rsid w:val="00336277"/>
    <w:rsid w:val="003D1FC2"/>
    <w:rsid w:val="00517BBC"/>
    <w:rsid w:val="00526B52"/>
    <w:rsid w:val="0055621B"/>
    <w:rsid w:val="005F028D"/>
    <w:rsid w:val="005F7035"/>
    <w:rsid w:val="006561E2"/>
    <w:rsid w:val="00675205"/>
    <w:rsid w:val="006F1AFC"/>
    <w:rsid w:val="007A2FB0"/>
    <w:rsid w:val="0084459E"/>
    <w:rsid w:val="0098708A"/>
    <w:rsid w:val="009C5BF8"/>
    <w:rsid w:val="00A64173"/>
    <w:rsid w:val="00AB7B9C"/>
    <w:rsid w:val="00AF5441"/>
    <w:rsid w:val="00DF48A4"/>
    <w:rsid w:val="00F043E3"/>
    <w:rsid w:val="00F7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DB6C7-1CC0-465F-AD89-0164AB6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FC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1FC2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1FC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D1FC2"/>
    <w:pPr>
      <w:ind w:left="720"/>
      <w:contextualSpacing/>
    </w:pPr>
    <w:rPr>
      <w:rFonts w:ascii="Arial Narrow" w:eastAsia="Arial Narrow" w:hAnsi="Arial Narrow"/>
      <w:lang w:val="en-US"/>
    </w:rPr>
  </w:style>
  <w:style w:type="table" w:styleId="Mriekatabuky">
    <w:name w:val="Table Grid"/>
    <w:basedOn w:val="Normlnatabuka"/>
    <w:uiPriority w:val="39"/>
    <w:rsid w:val="003D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3D1FC2"/>
    <w:rPr>
      <w:rFonts w:ascii="Arial Narrow" w:eastAsia="Arial Narrow" w:hAnsi="Arial Narrow" w:cs="Times New Roman"/>
      <w:sz w:val="20"/>
      <w:lang w:val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5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5BF8"/>
    <w:rPr>
      <w:rFonts w:ascii="Segoe UI" w:eastAsia="Calibri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Lovásová</dc:creator>
  <cp:keywords/>
  <dc:description/>
  <cp:lastModifiedBy>Andrea Jašková</cp:lastModifiedBy>
  <cp:revision>3</cp:revision>
  <cp:lastPrinted>2025-04-01T08:01:00Z</cp:lastPrinted>
  <dcterms:created xsi:type="dcterms:W3CDTF">2025-04-11T06:26:00Z</dcterms:created>
  <dcterms:modified xsi:type="dcterms:W3CDTF">2025-05-30T06:41:00Z</dcterms:modified>
</cp:coreProperties>
</file>