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F8D0E" w14:textId="62B42833" w:rsidR="00C521B6" w:rsidRPr="00AD5793" w:rsidRDefault="00C521B6" w:rsidP="00C521B6">
      <w:pPr>
        <w:jc w:val="center"/>
        <w:rPr>
          <w:rFonts w:ascii="Times New Roman" w:eastAsia="Times New Roman" w:hAnsi="Times New Roman" w:cs="Times New Roman"/>
          <w:b/>
          <w:sz w:val="24"/>
          <w:szCs w:val="24"/>
          <w:lang w:eastAsia="cs-CZ"/>
        </w:rPr>
      </w:pPr>
      <w:bookmarkStart w:id="0" w:name="_GoBack"/>
      <w:bookmarkEnd w:id="0"/>
      <w:r w:rsidRPr="00AD5793">
        <w:rPr>
          <w:rFonts w:ascii="Times New Roman" w:eastAsia="Times New Roman" w:hAnsi="Times New Roman" w:cs="Times New Roman"/>
          <w:b/>
          <w:sz w:val="24"/>
          <w:szCs w:val="24"/>
          <w:lang w:eastAsia="cs-CZ"/>
        </w:rPr>
        <w:t xml:space="preserve">Rámcová dohoda </w:t>
      </w:r>
      <w:r w:rsidRPr="00C521B6">
        <w:rPr>
          <w:rFonts w:ascii="Times New Roman" w:eastAsia="Times New Roman" w:hAnsi="Times New Roman" w:cs="Times New Roman"/>
          <w:b/>
          <w:sz w:val="24"/>
          <w:szCs w:val="24"/>
          <w:lang w:eastAsia="cs-CZ"/>
        </w:rPr>
        <w:t>o </w:t>
      </w:r>
      <w:r w:rsidR="00123B03">
        <w:rPr>
          <w:rFonts w:ascii="Times New Roman" w:eastAsia="Times New Roman" w:hAnsi="Times New Roman" w:cs="Times New Roman"/>
          <w:b/>
          <w:sz w:val="24"/>
          <w:szCs w:val="24"/>
          <w:lang w:eastAsia="de-DE"/>
        </w:rPr>
        <w:t>poskytnutí služieb</w:t>
      </w:r>
    </w:p>
    <w:p w14:paraId="2F934088" w14:textId="77777777" w:rsidR="00C521B6" w:rsidRPr="00AD5793" w:rsidRDefault="00C521B6" w:rsidP="00C521B6">
      <w:pPr>
        <w:jc w:val="center"/>
        <w:rPr>
          <w:rFonts w:ascii="Times New Roman" w:eastAsia="Times New Roman" w:hAnsi="Times New Roman" w:cs="Times New Roman"/>
          <w:b/>
          <w:sz w:val="24"/>
          <w:szCs w:val="24"/>
          <w:lang w:eastAsia="cs-CZ"/>
        </w:rPr>
      </w:pPr>
    </w:p>
    <w:p w14:paraId="3F1F7135" w14:textId="5A0E8AF8" w:rsidR="00C521B6" w:rsidRPr="00AD5793" w:rsidRDefault="00C521B6" w:rsidP="00C521B6">
      <w:pPr>
        <w:autoSpaceDE w:val="0"/>
        <w:autoSpaceDN w:val="0"/>
        <w:adjustRightInd w:val="0"/>
        <w:jc w:val="cente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uzatvorená podľa § 269 ods. 2 </w:t>
      </w:r>
      <w:r w:rsidRPr="00AD5793">
        <w:rPr>
          <w:rFonts w:ascii="Times New Roman" w:eastAsia="Times New Roman" w:hAnsi="Times New Roman" w:cs="Times New Roman"/>
          <w:spacing w:val="-5"/>
          <w:sz w:val="24"/>
          <w:szCs w:val="24"/>
          <w:lang w:eastAsia="ar-SA"/>
        </w:rPr>
        <w:t xml:space="preserve">zákona </w:t>
      </w:r>
      <w:r w:rsidRPr="00AD5793">
        <w:rPr>
          <w:rFonts w:ascii="Times New Roman" w:eastAsia="Times New Roman" w:hAnsi="Times New Roman" w:cs="Times New Roman"/>
          <w:sz w:val="24"/>
          <w:szCs w:val="24"/>
        </w:rPr>
        <w:t>č. 513/1991 Zb. Obchodný zákonník</w:t>
      </w:r>
      <w:r w:rsidR="00C34907">
        <w:rPr>
          <w:rFonts w:ascii="Times New Roman" w:eastAsia="Times New Roman" w:hAnsi="Times New Roman" w:cs="Times New Roman"/>
          <w:sz w:val="24"/>
          <w:szCs w:val="24"/>
        </w:rPr>
        <w:t xml:space="preserve"> v znení neskorších predpisov</w:t>
      </w:r>
      <w:r w:rsidRPr="00AD5793">
        <w:rPr>
          <w:rFonts w:ascii="Times New Roman" w:eastAsia="Times New Roman" w:hAnsi="Times New Roman" w:cs="Times New Roman"/>
          <w:sz w:val="24"/>
          <w:szCs w:val="24"/>
        </w:rPr>
        <w:t xml:space="preserve"> (ďalej len </w:t>
      </w:r>
      <w:r w:rsidRPr="00AD5793">
        <w:rPr>
          <w:rFonts w:ascii="Times New Roman" w:eastAsia="Times New Roman" w:hAnsi="Times New Roman" w:cs="Times New Roman"/>
          <w:b/>
          <w:sz w:val="24"/>
          <w:szCs w:val="24"/>
        </w:rPr>
        <w:t>„Obchodný zákonník“</w:t>
      </w:r>
      <w:r w:rsidRPr="00AD57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B63A0">
        <w:rPr>
          <w:rFonts w:ascii="Times New Roman" w:hAnsi="Times New Roman" w:cs="Times New Roman"/>
          <w:bCs/>
          <w:sz w:val="24"/>
          <w:szCs w:val="24"/>
        </w:rPr>
        <w:t>a podľa zákona č. 586/2003 Z. z. o advokácii a o zmene a</w:t>
      </w:r>
      <w:r w:rsidR="004E3449">
        <w:rPr>
          <w:rFonts w:ascii="Times New Roman" w:hAnsi="Times New Roman" w:cs="Times New Roman"/>
          <w:bCs/>
          <w:sz w:val="24"/>
          <w:szCs w:val="24"/>
        </w:rPr>
        <w:t> </w:t>
      </w:r>
      <w:r w:rsidRPr="00EB63A0">
        <w:rPr>
          <w:rFonts w:ascii="Times New Roman" w:hAnsi="Times New Roman" w:cs="Times New Roman"/>
          <w:bCs/>
          <w:sz w:val="24"/>
          <w:szCs w:val="24"/>
        </w:rPr>
        <w:t xml:space="preserve">doplnení zákona č. 455/1991 Zb. o živnostenskom podnikaní (živnostenský zákon) v znení neskorších predpisov </w:t>
      </w:r>
      <w:r w:rsidRPr="00AD5793">
        <w:rPr>
          <w:rFonts w:ascii="Times New Roman" w:eastAsia="Times New Roman" w:hAnsi="Times New Roman" w:cs="Times New Roman"/>
          <w:sz w:val="24"/>
          <w:szCs w:val="24"/>
        </w:rPr>
        <w:t>a príslušných ustanovení zákona č. 343/2015 Z. z. o verejnom obstarávaní a o zmene a doplnení niektorých zákonov v znení neskorších predpisov (ďalej len „</w:t>
      </w:r>
      <w:r w:rsidR="009D6335">
        <w:rPr>
          <w:rFonts w:ascii="Times New Roman" w:eastAsia="Times New Roman" w:hAnsi="Times New Roman" w:cs="Times New Roman"/>
          <w:b/>
          <w:sz w:val="24"/>
          <w:szCs w:val="24"/>
        </w:rPr>
        <w:t>Z</w:t>
      </w:r>
      <w:r w:rsidRPr="00AD5793">
        <w:rPr>
          <w:rFonts w:ascii="Times New Roman" w:eastAsia="Times New Roman" w:hAnsi="Times New Roman" w:cs="Times New Roman"/>
          <w:b/>
          <w:sz w:val="24"/>
          <w:szCs w:val="24"/>
        </w:rPr>
        <w:t>ákon o verejnom obstarávaní</w:t>
      </w:r>
      <w:r w:rsidRPr="00AD5793">
        <w:rPr>
          <w:rFonts w:ascii="Times New Roman" w:eastAsia="Times New Roman" w:hAnsi="Times New Roman" w:cs="Times New Roman"/>
          <w:sz w:val="24"/>
          <w:szCs w:val="24"/>
        </w:rPr>
        <w:t>“)</w:t>
      </w:r>
    </w:p>
    <w:p w14:paraId="3446C2E4" w14:textId="77777777" w:rsidR="00C521B6" w:rsidRPr="00AD5793" w:rsidRDefault="00C521B6" w:rsidP="00C521B6">
      <w:pPr>
        <w:autoSpaceDE w:val="0"/>
        <w:autoSpaceDN w:val="0"/>
        <w:adjustRightInd w:val="0"/>
        <w:jc w:val="center"/>
        <w:rPr>
          <w:rFonts w:ascii="Times New Roman" w:eastAsia="Times New Roman" w:hAnsi="Times New Roman" w:cs="Times New Roman"/>
          <w:sz w:val="24"/>
          <w:szCs w:val="24"/>
        </w:rPr>
      </w:pPr>
    </w:p>
    <w:p w14:paraId="19AF66FE" w14:textId="77777777" w:rsidR="00C521B6" w:rsidRPr="00AD5793" w:rsidRDefault="00C521B6" w:rsidP="00C521B6">
      <w:pPr>
        <w:tabs>
          <w:tab w:val="left" w:pos="9070"/>
        </w:tabs>
        <w:ind w:right="310"/>
        <w:jc w:val="center"/>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(ďalej len </w:t>
      </w:r>
      <w:r w:rsidRPr="00AD5793">
        <w:rPr>
          <w:rFonts w:ascii="Times New Roman" w:eastAsia="Times New Roman" w:hAnsi="Times New Roman" w:cs="Times New Roman"/>
          <w:b/>
          <w:sz w:val="24"/>
          <w:szCs w:val="24"/>
          <w:lang w:eastAsia="cs-CZ"/>
        </w:rPr>
        <w:t>„Dohoda“</w:t>
      </w:r>
      <w:r w:rsidRPr="00AD5793">
        <w:rPr>
          <w:rFonts w:ascii="Times New Roman" w:eastAsia="Times New Roman" w:hAnsi="Times New Roman" w:cs="Times New Roman"/>
          <w:sz w:val="24"/>
          <w:szCs w:val="24"/>
          <w:lang w:eastAsia="cs-CZ"/>
        </w:rPr>
        <w:t>)</w:t>
      </w:r>
    </w:p>
    <w:p w14:paraId="790EE0A8" w14:textId="77777777" w:rsidR="00C521B6" w:rsidRPr="00AD5793" w:rsidRDefault="00C521B6" w:rsidP="00C521B6">
      <w:pPr>
        <w:tabs>
          <w:tab w:val="left" w:pos="9070"/>
        </w:tabs>
        <w:ind w:right="310"/>
        <w:jc w:val="center"/>
        <w:rPr>
          <w:rFonts w:ascii="Times New Roman" w:eastAsia="Times New Roman" w:hAnsi="Times New Roman" w:cs="Times New Roman"/>
          <w:sz w:val="24"/>
          <w:szCs w:val="24"/>
          <w:lang w:eastAsia="cs-CZ"/>
        </w:rPr>
      </w:pPr>
    </w:p>
    <w:p w14:paraId="4ACD8AB0" w14:textId="77777777" w:rsidR="00C521B6" w:rsidRPr="00AD5793" w:rsidRDefault="00C521B6" w:rsidP="00C521B6">
      <w:pPr>
        <w:tabs>
          <w:tab w:val="left" w:pos="9070"/>
        </w:tabs>
        <w:ind w:right="310"/>
        <w:jc w:val="center"/>
        <w:rPr>
          <w:rFonts w:ascii="Times New Roman" w:eastAsia="Times New Roman" w:hAnsi="Times New Roman" w:cs="Times New Roman"/>
          <w:b/>
          <w:sz w:val="24"/>
          <w:szCs w:val="24"/>
          <w:lang w:eastAsia="cs-CZ"/>
        </w:rPr>
      </w:pPr>
      <w:r w:rsidRPr="00AD5793">
        <w:rPr>
          <w:rFonts w:ascii="Times New Roman" w:eastAsia="Times New Roman" w:hAnsi="Times New Roman" w:cs="Times New Roman"/>
          <w:sz w:val="24"/>
          <w:szCs w:val="24"/>
          <w:lang w:eastAsia="cs-CZ"/>
        </w:rPr>
        <w:t xml:space="preserve">medzi nasledovnými stranami Dohody </w:t>
      </w:r>
    </w:p>
    <w:p w14:paraId="4A4E4CF1" w14:textId="77777777" w:rsidR="00C521B6" w:rsidRPr="00AD5793" w:rsidRDefault="00C521B6" w:rsidP="00C521B6">
      <w:pPr>
        <w:rPr>
          <w:rFonts w:ascii="Times New Roman" w:eastAsia="Times New Roman" w:hAnsi="Times New Roman" w:cs="Times New Roman"/>
          <w:b/>
          <w:lang w:eastAsia="de-DE"/>
        </w:rPr>
      </w:pPr>
    </w:p>
    <w:p w14:paraId="38EA8C92" w14:textId="77777777" w:rsidR="00C521B6" w:rsidRPr="00AD5793" w:rsidRDefault="00C521B6" w:rsidP="00C521B6">
      <w:pP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Objednávateľ:</w:t>
      </w:r>
    </w:p>
    <w:p w14:paraId="191FA0C5" w14:textId="77777777" w:rsidR="00C521B6" w:rsidRPr="00AD5793" w:rsidRDefault="00C521B6" w:rsidP="00C521B6">
      <w:pPr>
        <w:ind w:left="3540" w:hanging="3540"/>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sz w:val="24"/>
          <w:szCs w:val="24"/>
          <w:lang w:eastAsia="de-DE"/>
        </w:rPr>
        <w:t>Názov:</w:t>
      </w:r>
      <w:r w:rsidRPr="00AD5793">
        <w:rPr>
          <w:rFonts w:ascii="Times New Roman" w:eastAsia="Times New Roman" w:hAnsi="Times New Roman" w:cs="Times New Roman"/>
          <w:b/>
          <w:sz w:val="24"/>
          <w:szCs w:val="24"/>
          <w:lang w:eastAsia="de-DE"/>
        </w:rPr>
        <w:tab/>
        <w:t>Slovenská republika zastúpená Ministerstvom dopravy Slovenskej republiky</w:t>
      </w:r>
    </w:p>
    <w:p w14:paraId="6D677656" w14:textId="522ACEBE" w:rsidR="00C521B6"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Sídlo:</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Nám. slobody 6, P.O.BOX 100, 810 05 Bratislava</w:t>
      </w:r>
    </w:p>
    <w:p w14:paraId="2D870FBC" w14:textId="00411951" w:rsidR="00E32F9F" w:rsidRPr="00B75259" w:rsidRDefault="00C521B6" w:rsidP="00E32F9F">
      <w:pPr>
        <w:tabs>
          <w:tab w:val="left" w:pos="-360"/>
        </w:tabs>
        <w:ind w:left="3541" w:hanging="3540"/>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Oprávnený k podpisu: </w:t>
      </w:r>
      <w:r w:rsidRPr="00AD5793">
        <w:rPr>
          <w:rFonts w:ascii="Times New Roman" w:eastAsia="Times New Roman" w:hAnsi="Times New Roman" w:cs="Times New Roman"/>
          <w:sz w:val="24"/>
          <w:szCs w:val="24"/>
          <w:lang w:eastAsia="de-DE"/>
        </w:rPr>
        <w:tab/>
      </w:r>
      <w:r w:rsidR="00E32F9F">
        <w:rPr>
          <w:rFonts w:ascii="Times New Roman" w:eastAsia="Times New Roman" w:hAnsi="Times New Roman" w:cs="Times New Roman"/>
          <w:sz w:val="24"/>
          <w:szCs w:val="24"/>
          <w:lang w:eastAsia="de-DE"/>
        </w:rPr>
        <w:t>PhDr. Juraj Lovásik</w:t>
      </w:r>
      <w:r w:rsidR="00E32F9F" w:rsidRPr="00AD5793">
        <w:rPr>
          <w:rFonts w:ascii="Times New Roman" w:eastAsia="Times New Roman" w:hAnsi="Times New Roman" w:cs="Times New Roman"/>
          <w:sz w:val="24"/>
          <w:szCs w:val="24"/>
          <w:lang w:eastAsia="de-DE"/>
        </w:rPr>
        <w:t>,</w:t>
      </w:r>
      <w:r w:rsidR="00E32F9F">
        <w:rPr>
          <w:rFonts w:ascii="Times New Roman" w:eastAsia="Times New Roman" w:hAnsi="Times New Roman" w:cs="Times New Roman"/>
          <w:sz w:val="24"/>
          <w:szCs w:val="24"/>
          <w:lang w:eastAsia="de-DE"/>
        </w:rPr>
        <w:t xml:space="preserve"> MPH,</w:t>
      </w:r>
      <w:r w:rsidR="00E32F9F" w:rsidRPr="00AD5793">
        <w:rPr>
          <w:rFonts w:ascii="Times New Roman" w:eastAsia="Times New Roman" w:hAnsi="Times New Roman" w:cs="Times New Roman"/>
          <w:sz w:val="24"/>
          <w:szCs w:val="24"/>
          <w:lang w:eastAsia="de-DE"/>
        </w:rPr>
        <w:t xml:space="preserve"> generálny tajomník služobného úradu</w:t>
      </w:r>
      <w:r w:rsidR="00E32F9F" w:rsidRPr="00AD5793">
        <w:rPr>
          <w:rFonts w:ascii="Times New Roman" w:eastAsia="Times New Roman" w:hAnsi="Times New Roman" w:cs="Times New Roman"/>
          <w:sz w:val="24"/>
          <w:szCs w:val="24"/>
          <w:lang w:eastAsia="de-DE"/>
        </w:rPr>
        <w:br/>
      </w:r>
      <w:r w:rsidR="00E32F9F" w:rsidRPr="00AD5793">
        <w:rPr>
          <w:rFonts w:ascii="Times New Roman" w:eastAsia="Times New Roman" w:hAnsi="Times New Roman" w:cs="Times New Roman"/>
          <w:i/>
          <w:sz w:val="24"/>
          <w:szCs w:val="24"/>
          <w:lang w:eastAsia="de-DE"/>
        </w:rPr>
        <w:t>poverený ministrom dopravy Slovenskej republiky v Organizačnom poriadku Ministerstva dopravy   Slovenskej republiky</w:t>
      </w:r>
    </w:p>
    <w:p w14:paraId="1C7750D6" w14:textId="02BD09EE" w:rsidR="00C521B6" w:rsidRDefault="00C521B6" w:rsidP="00CC42EB">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Osoba oprávnená na rokovanie</w:t>
      </w:r>
      <w:r w:rsidRPr="00AD5793">
        <w:rPr>
          <w:rFonts w:ascii="Times New Roman" w:eastAsia="Times New Roman" w:hAnsi="Times New Roman" w:cs="Times New Roman"/>
          <w:sz w:val="24"/>
          <w:szCs w:val="24"/>
          <w:lang w:eastAsia="de-DE"/>
        </w:rPr>
        <w:br/>
        <w:t>v technických veciach:</w:t>
      </w:r>
      <w:r w:rsidRPr="00AD5793">
        <w:rPr>
          <w:rFonts w:ascii="Times New Roman" w:eastAsia="Times New Roman" w:hAnsi="Times New Roman" w:cs="Times New Roman"/>
          <w:sz w:val="24"/>
          <w:szCs w:val="24"/>
          <w:lang w:eastAsia="de-DE"/>
        </w:rPr>
        <w:tab/>
        <w:t xml:space="preserve"> </w:t>
      </w:r>
      <w:r w:rsidR="006247F2">
        <w:rPr>
          <w:rFonts w:ascii="Times New Roman" w:eastAsia="Times New Roman" w:hAnsi="Times New Roman" w:cs="Times New Roman"/>
          <w:sz w:val="24"/>
          <w:szCs w:val="24"/>
          <w:lang w:eastAsia="de-DE"/>
        </w:rPr>
        <w:tab/>
      </w:r>
      <w:r w:rsidR="006C2BC5" w:rsidRPr="00AD5793">
        <w:rPr>
          <w:rFonts w:ascii="Times New Roman" w:eastAsia="Times New Roman" w:hAnsi="Times New Roman" w:cs="Times New Roman"/>
          <w:sz w:val="24"/>
          <w:szCs w:val="24"/>
          <w:lang w:eastAsia="de-DE"/>
        </w:rPr>
        <w:t>[</w:t>
      </w:r>
      <w:r w:rsidR="006C2BC5" w:rsidRPr="00436265">
        <w:rPr>
          <w:rFonts w:ascii="Times New Roman" w:eastAsia="Times New Roman" w:hAnsi="Times New Roman" w:cs="Times New Roman"/>
          <w:sz w:val="24"/>
          <w:szCs w:val="24"/>
          <w:highlight w:val="yellow"/>
          <w:lang w:eastAsia="de-DE"/>
        </w:rPr>
        <w:t>•</w:t>
      </w:r>
      <w:r w:rsidR="006C2BC5" w:rsidRPr="00AD5793">
        <w:rPr>
          <w:rFonts w:ascii="Times New Roman" w:eastAsia="Times New Roman" w:hAnsi="Times New Roman" w:cs="Times New Roman"/>
          <w:sz w:val="24"/>
          <w:szCs w:val="24"/>
          <w:lang w:eastAsia="de-DE"/>
        </w:rPr>
        <w:t>]</w:t>
      </w:r>
    </w:p>
    <w:p w14:paraId="1247E1D0" w14:textId="6318686D" w:rsidR="006247F2" w:rsidRPr="00AD5793" w:rsidRDefault="00C521B6" w:rsidP="0061200C">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E-mailový kontakt:</w:t>
      </w:r>
      <w:r w:rsidRPr="00AD5793">
        <w:rPr>
          <w:rFonts w:ascii="Times New Roman" w:eastAsia="Times New Roman" w:hAnsi="Times New Roman" w:cs="Times New Roman"/>
          <w:sz w:val="24"/>
          <w:szCs w:val="24"/>
          <w:lang w:eastAsia="de-DE"/>
        </w:rPr>
        <w:tab/>
      </w:r>
      <w:r w:rsidR="006247F2">
        <w:rPr>
          <w:rFonts w:ascii="Times New Roman" w:eastAsia="Times New Roman" w:hAnsi="Times New Roman" w:cs="Times New Roman"/>
          <w:sz w:val="24"/>
          <w:szCs w:val="24"/>
          <w:lang w:eastAsia="de-DE"/>
        </w:rPr>
        <w:tab/>
      </w:r>
      <w:r w:rsidR="006247F2">
        <w:rPr>
          <w:rFonts w:ascii="Times New Roman" w:eastAsia="Times New Roman" w:hAnsi="Times New Roman" w:cs="Times New Roman"/>
          <w:sz w:val="24"/>
          <w:szCs w:val="24"/>
          <w:lang w:eastAsia="de-DE"/>
        </w:rPr>
        <w:tab/>
      </w:r>
      <w:r w:rsidR="006C2BC5" w:rsidRPr="00AD5793">
        <w:rPr>
          <w:rFonts w:ascii="Times New Roman" w:eastAsia="Times New Roman" w:hAnsi="Times New Roman" w:cs="Times New Roman"/>
          <w:sz w:val="24"/>
          <w:szCs w:val="24"/>
          <w:lang w:eastAsia="de-DE"/>
        </w:rPr>
        <w:t>[</w:t>
      </w:r>
      <w:r w:rsidR="006C2BC5" w:rsidRPr="00436265">
        <w:rPr>
          <w:rFonts w:ascii="Times New Roman" w:eastAsia="Times New Roman" w:hAnsi="Times New Roman" w:cs="Times New Roman"/>
          <w:sz w:val="24"/>
          <w:szCs w:val="24"/>
          <w:highlight w:val="yellow"/>
          <w:lang w:eastAsia="de-DE"/>
        </w:rPr>
        <w:t>•</w:t>
      </w:r>
      <w:r w:rsidR="006C2BC5" w:rsidRPr="00AD5793">
        <w:rPr>
          <w:rFonts w:ascii="Times New Roman" w:eastAsia="Times New Roman" w:hAnsi="Times New Roman" w:cs="Times New Roman"/>
          <w:sz w:val="24"/>
          <w:szCs w:val="24"/>
          <w:lang w:eastAsia="de-DE"/>
        </w:rPr>
        <w:t>]</w:t>
      </w:r>
      <w:r w:rsidR="006247F2">
        <w:rPr>
          <w:rFonts w:ascii="Times New Roman" w:eastAsia="Times New Roman" w:hAnsi="Times New Roman" w:cs="Times New Roman"/>
          <w:sz w:val="24"/>
          <w:szCs w:val="24"/>
          <w:lang w:eastAsia="de-DE"/>
        </w:rPr>
        <w:t xml:space="preserve"> </w:t>
      </w:r>
    </w:p>
    <w:p w14:paraId="4356C8D9"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IČO: </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30 416 094</w:t>
      </w:r>
    </w:p>
    <w:p w14:paraId="7363F8CE"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DIČ:</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2020799209</w:t>
      </w:r>
      <w:r w:rsidRPr="00AD5793">
        <w:rPr>
          <w:rFonts w:ascii="Times New Roman" w:eastAsia="Times New Roman" w:hAnsi="Times New Roman" w:cs="Times New Roman"/>
          <w:sz w:val="24"/>
          <w:szCs w:val="24"/>
          <w:lang w:eastAsia="de-DE"/>
        </w:rPr>
        <w:tab/>
      </w:r>
    </w:p>
    <w:p w14:paraId="5D4CFE14"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Bankové spojenie: </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 xml:space="preserve">Štátna pokladnica </w:t>
      </w:r>
    </w:p>
    <w:p w14:paraId="6DBC4038"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IBAN:</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SK71 8180 0000 0070 0011 7681</w:t>
      </w:r>
    </w:p>
    <w:p w14:paraId="69F8A751" w14:textId="1E92F0A1" w:rsidR="00C521B6"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SWFT/BIC:</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SPSRSKBA</w:t>
      </w:r>
    </w:p>
    <w:p w14:paraId="06261042" w14:textId="6382FFA2" w:rsidR="00C75D3D" w:rsidRDefault="00C75D3D" w:rsidP="00C521B6">
      <w:pPr>
        <w:rPr>
          <w:rFonts w:ascii="Times New Roman" w:eastAsia="Times New Roman" w:hAnsi="Times New Roman" w:cs="Times New Roman"/>
          <w:sz w:val="24"/>
          <w:szCs w:val="24"/>
          <w:lang w:eastAsia="de-DE"/>
        </w:rPr>
      </w:pPr>
    </w:p>
    <w:p w14:paraId="4ABE367D" w14:textId="1D66D6D3" w:rsidR="00C75D3D" w:rsidRPr="004D222B" w:rsidRDefault="00C75D3D" w:rsidP="00C75D3D">
      <w:pPr>
        <w:jc w:val="both"/>
        <w:rPr>
          <w:rFonts w:ascii="Times New Roman" w:eastAsia="Times New Roman" w:hAnsi="Times New Roman" w:cs="Times New Roman"/>
          <w:sz w:val="24"/>
          <w:szCs w:val="24"/>
          <w:lang w:eastAsia="de-DE"/>
        </w:rPr>
      </w:pPr>
      <w:r w:rsidRPr="00D41133">
        <w:rPr>
          <w:rFonts w:ascii="Times New Roman" w:eastAsia="Times New Roman" w:hAnsi="Times New Roman" w:cs="Times New Roman"/>
          <w:sz w:val="24"/>
          <w:szCs w:val="24"/>
          <w:lang w:eastAsia="de-DE"/>
        </w:rPr>
        <w:t xml:space="preserve">konajúci v postavení centrálnej obstarávacej organizácie podľa § 15 Zákona o verejnom obstarávaní v prospech organizácií štátnej a verejnej správy </w:t>
      </w:r>
      <w:r w:rsidR="00D41133" w:rsidRPr="00D41133">
        <w:rPr>
          <w:rFonts w:ascii="Times New Roman" w:eastAsia="Times New Roman" w:hAnsi="Times New Roman" w:cs="Times New Roman"/>
          <w:sz w:val="24"/>
          <w:szCs w:val="24"/>
          <w:lang w:eastAsia="de-DE"/>
        </w:rPr>
        <w:t>uvedených v Úvodn</w:t>
      </w:r>
      <w:r w:rsidR="00D41133">
        <w:rPr>
          <w:rFonts w:ascii="Times New Roman" w:eastAsia="Times New Roman" w:hAnsi="Times New Roman" w:cs="Times New Roman"/>
          <w:sz w:val="24"/>
          <w:szCs w:val="24"/>
          <w:lang w:eastAsia="de-DE"/>
        </w:rPr>
        <w:t>ých</w:t>
      </w:r>
      <w:r w:rsidR="00D41133" w:rsidRPr="00D41133">
        <w:rPr>
          <w:rFonts w:ascii="Times New Roman" w:eastAsia="Times New Roman" w:hAnsi="Times New Roman" w:cs="Times New Roman"/>
          <w:sz w:val="24"/>
          <w:szCs w:val="24"/>
          <w:lang w:eastAsia="de-DE"/>
        </w:rPr>
        <w:t xml:space="preserve"> ustanoven</w:t>
      </w:r>
      <w:r w:rsidR="00D41133">
        <w:rPr>
          <w:rFonts w:ascii="Times New Roman" w:eastAsia="Times New Roman" w:hAnsi="Times New Roman" w:cs="Times New Roman"/>
          <w:sz w:val="24"/>
          <w:szCs w:val="24"/>
          <w:lang w:eastAsia="de-DE"/>
        </w:rPr>
        <w:t>iach</w:t>
      </w:r>
      <w:r w:rsidR="00D41133" w:rsidRPr="00D41133">
        <w:rPr>
          <w:rFonts w:ascii="Times New Roman" w:eastAsia="Times New Roman" w:hAnsi="Times New Roman" w:cs="Times New Roman"/>
          <w:sz w:val="24"/>
          <w:szCs w:val="24"/>
          <w:lang w:eastAsia="de-DE"/>
        </w:rPr>
        <w:t xml:space="preserve"> Dohody</w:t>
      </w:r>
      <w:r w:rsidRPr="004D222B">
        <w:rPr>
          <w:rFonts w:ascii="Times New Roman" w:eastAsia="Times New Roman" w:hAnsi="Times New Roman" w:cs="Times New Roman"/>
          <w:sz w:val="24"/>
          <w:szCs w:val="24"/>
          <w:lang w:eastAsia="de-DE"/>
        </w:rPr>
        <w:t xml:space="preserve"> </w:t>
      </w:r>
    </w:p>
    <w:p w14:paraId="0337BBC0" w14:textId="150A0F51" w:rsidR="00C521B6" w:rsidRPr="00AD5793" w:rsidRDefault="00C521B6" w:rsidP="00C521B6">
      <w:pPr>
        <w:widowControl w:val="0"/>
        <w:jc w:val="both"/>
        <w:rPr>
          <w:rFonts w:ascii="Times New Roman" w:eastAsia="Times New Roman" w:hAnsi="Times New Roman" w:cs="Times New Roman"/>
          <w:sz w:val="24"/>
          <w:szCs w:val="24"/>
          <w:lang w:eastAsia="cs-CZ"/>
        </w:rPr>
      </w:pPr>
    </w:p>
    <w:p w14:paraId="0C2A68C1" w14:textId="36377B74"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(ďalej len </w:t>
      </w:r>
      <w:r w:rsidRPr="00AD5793">
        <w:rPr>
          <w:rFonts w:ascii="Times New Roman" w:eastAsia="Times New Roman" w:hAnsi="Times New Roman" w:cs="Times New Roman"/>
          <w:b/>
          <w:sz w:val="24"/>
          <w:szCs w:val="24"/>
          <w:lang w:eastAsia="cs-CZ"/>
        </w:rPr>
        <w:t>„</w:t>
      </w:r>
      <w:r w:rsidR="009D6335">
        <w:rPr>
          <w:rFonts w:ascii="Times New Roman" w:eastAsia="Times New Roman" w:hAnsi="Times New Roman" w:cs="Times New Roman"/>
          <w:b/>
          <w:sz w:val="24"/>
          <w:szCs w:val="24"/>
          <w:lang w:eastAsia="cs-CZ"/>
        </w:rPr>
        <w:t>O</w:t>
      </w:r>
      <w:r w:rsidRPr="00AD5793">
        <w:rPr>
          <w:rFonts w:ascii="Times New Roman" w:eastAsia="Times New Roman" w:hAnsi="Times New Roman" w:cs="Times New Roman"/>
          <w:b/>
          <w:sz w:val="24"/>
          <w:szCs w:val="24"/>
          <w:lang w:eastAsia="cs-CZ"/>
        </w:rPr>
        <w:t>bjednávateľ“</w:t>
      </w:r>
      <w:r w:rsidRPr="00AD5793">
        <w:rPr>
          <w:rFonts w:ascii="Times New Roman" w:eastAsia="Times New Roman" w:hAnsi="Times New Roman" w:cs="Times New Roman"/>
          <w:sz w:val="24"/>
          <w:szCs w:val="24"/>
          <w:lang w:eastAsia="cs-CZ"/>
        </w:rPr>
        <w:t>)</w:t>
      </w:r>
    </w:p>
    <w:p w14:paraId="520169D7"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p>
    <w:p w14:paraId="1B4630A5" w14:textId="73D3767E" w:rsidR="00C521B6" w:rsidRPr="00AD5793" w:rsidRDefault="009D6335" w:rsidP="00C521B6">
      <w:pPr>
        <w:widowControl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Poradca</w:t>
      </w:r>
      <w:r w:rsidR="00282E66">
        <w:rPr>
          <w:rFonts w:ascii="Times New Roman" w:eastAsia="Times New Roman" w:hAnsi="Times New Roman" w:cs="Times New Roman"/>
          <w:b/>
          <w:sz w:val="24"/>
          <w:szCs w:val="24"/>
          <w:lang w:eastAsia="cs-CZ"/>
        </w:rPr>
        <w:t xml:space="preserve"> č. 1</w:t>
      </w:r>
      <w:r w:rsidR="00C521B6" w:rsidRPr="00AD5793">
        <w:rPr>
          <w:rFonts w:ascii="Times New Roman" w:eastAsia="Times New Roman" w:hAnsi="Times New Roman" w:cs="Times New Roman"/>
          <w:b/>
          <w:sz w:val="24"/>
          <w:szCs w:val="24"/>
          <w:lang w:eastAsia="cs-CZ"/>
        </w:rPr>
        <w:t xml:space="preserve">: </w:t>
      </w:r>
      <w:r w:rsidR="00C521B6" w:rsidRPr="00AD5793">
        <w:rPr>
          <w:rFonts w:ascii="Times New Roman" w:eastAsia="Times New Roman" w:hAnsi="Times New Roman" w:cs="Times New Roman"/>
          <w:b/>
          <w:sz w:val="24"/>
          <w:szCs w:val="24"/>
          <w:lang w:eastAsia="cs-CZ"/>
        </w:rPr>
        <w:tab/>
      </w:r>
      <w:r w:rsidR="00C521B6" w:rsidRPr="00AD5793">
        <w:rPr>
          <w:rFonts w:ascii="Times New Roman" w:eastAsia="Times New Roman" w:hAnsi="Times New Roman" w:cs="Times New Roman"/>
          <w:b/>
          <w:sz w:val="24"/>
          <w:szCs w:val="24"/>
          <w:lang w:eastAsia="cs-CZ"/>
        </w:rPr>
        <w:tab/>
      </w:r>
      <w:r w:rsidR="000B5085">
        <w:rPr>
          <w:rFonts w:ascii="Times New Roman" w:eastAsia="Times New Roman" w:hAnsi="Times New Roman" w:cs="Times New Roman"/>
          <w:b/>
          <w:sz w:val="24"/>
          <w:szCs w:val="24"/>
          <w:lang w:eastAsia="cs-CZ"/>
        </w:rPr>
        <w:tab/>
      </w:r>
      <w:r w:rsidR="00C521B6" w:rsidRPr="00AD5793">
        <w:rPr>
          <w:rFonts w:ascii="Times New Roman" w:eastAsia="Times New Roman" w:hAnsi="Times New Roman" w:cs="Times New Roman"/>
          <w:b/>
          <w:sz w:val="24"/>
          <w:szCs w:val="24"/>
          <w:lang w:eastAsia="cs-CZ"/>
        </w:rPr>
        <w:tab/>
      </w:r>
      <w:r w:rsidR="00C521B6" w:rsidRPr="00AD5793">
        <w:rPr>
          <w:rFonts w:ascii="Times New Roman" w:eastAsia="Times New Roman" w:hAnsi="Times New Roman" w:cs="Times New Roman"/>
          <w:sz w:val="24"/>
          <w:szCs w:val="24"/>
          <w:lang w:eastAsia="de-DE"/>
        </w:rPr>
        <w:t>[</w:t>
      </w:r>
      <w:r w:rsidR="00C521B6" w:rsidRPr="00436265">
        <w:rPr>
          <w:rFonts w:ascii="Times New Roman" w:eastAsia="Times New Roman" w:hAnsi="Times New Roman" w:cs="Times New Roman"/>
          <w:sz w:val="24"/>
          <w:szCs w:val="24"/>
          <w:highlight w:val="yellow"/>
          <w:lang w:eastAsia="de-DE"/>
        </w:rPr>
        <w:t>•</w:t>
      </w:r>
      <w:r w:rsidR="00C521B6" w:rsidRPr="00AD5793">
        <w:rPr>
          <w:rFonts w:ascii="Times New Roman" w:eastAsia="Times New Roman" w:hAnsi="Times New Roman" w:cs="Times New Roman"/>
          <w:sz w:val="24"/>
          <w:szCs w:val="24"/>
          <w:lang w:eastAsia="de-DE"/>
        </w:rPr>
        <w:t>]</w:t>
      </w:r>
    </w:p>
    <w:p w14:paraId="6EC4E26F"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So sídlom: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122FBAE2" w14:textId="7AB2ACC5" w:rsidR="00C521B6" w:rsidRPr="00AD5793" w:rsidRDefault="00C521B6" w:rsidP="00C521B6">
      <w:pPr>
        <w:widowControl w:val="0"/>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Zastúpen</w:t>
      </w:r>
      <w:r w:rsidR="006C2BC5">
        <w:rPr>
          <w:rFonts w:ascii="Times New Roman" w:eastAsia="Times New Roman" w:hAnsi="Times New Roman" w:cs="Times New Roman"/>
          <w:sz w:val="24"/>
          <w:szCs w:val="24"/>
          <w:lang w:eastAsia="cs-CZ"/>
        </w:rPr>
        <w:t>ý</w:t>
      </w:r>
      <w:r w:rsidRPr="00AD5793">
        <w:rPr>
          <w:rFonts w:ascii="Times New Roman" w:eastAsia="Times New Roman" w:hAnsi="Times New Roman" w:cs="Times New Roman"/>
          <w:sz w:val="24"/>
          <w:szCs w:val="24"/>
          <w:lang w:eastAsia="cs-CZ"/>
        </w:rPr>
        <w:t xml:space="preserve">: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4C211BA2" w14:textId="77777777" w:rsidR="00C521B6" w:rsidRPr="00AD5793" w:rsidRDefault="00C521B6" w:rsidP="00C521B6">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Osoba oprávnená na rokovanie</w:t>
      </w:r>
    </w:p>
    <w:p w14:paraId="2D2E0426" w14:textId="77777777" w:rsidR="00C521B6" w:rsidRPr="00AD5793" w:rsidRDefault="00C521B6" w:rsidP="00C521B6">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v technických veciach:</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5961E7AA"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de-DE"/>
        </w:rPr>
        <w:t>E-mailový kontakt:</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1C015800"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IČO: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A99B969"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DIČ:</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66AE0EF" w14:textId="51014175" w:rsidR="00C521B6" w:rsidRDefault="00C521B6" w:rsidP="00C521B6">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cs-CZ"/>
        </w:rPr>
        <w:t>IČ DPH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3839088F" w14:textId="43982FFF" w:rsidR="006C2BC5" w:rsidRPr="00AD5793" w:rsidRDefault="006C2BC5" w:rsidP="00C521B6">
      <w:pPr>
        <w:widowControl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Bankové spojenie:</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D443153"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IBAN:</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3C252AC6" w14:textId="77777777" w:rsidR="00C521B6" w:rsidRPr="00AD5793" w:rsidRDefault="00C521B6" w:rsidP="00C521B6">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SWFT/BIC:</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8E6BDE0"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Registrácia:</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4B12B4">
        <w:rPr>
          <w:rFonts w:ascii="Times New Roman" w:eastAsia="Times New Roman" w:hAnsi="Times New Roman" w:cs="Times New Roman"/>
          <w:sz w:val="24"/>
          <w:szCs w:val="24"/>
          <w:highlight w:val="yellow"/>
          <w:lang w:eastAsia="de-DE"/>
        </w:rPr>
        <w:t>]</w:t>
      </w:r>
    </w:p>
    <w:p w14:paraId="470F334F" w14:textId="77777777" w:rsidR="00C521B6" w:rsidRPr="00AD5793" w:rsidRDefault="00C521B6" w:rsidP="00C521B6">
      <w:pPr>
        <w:widowControl w:val="0"/>
        <w:jc w:val="both"/>
        <w:rPr>
          <w:rFonts w:ascii="Times New Roman" w:eastAsia="Times New Roman" w:hAnsi="Times New Roman" w:cs="Times New Roman"/>
          <w:sz w:val="24"/>
          <w:szCs w:val="24"/>
          <w:lang w:eastAsia="cs-CZ"/>
        </w:rPr>
      </w:pPr>
    </w:p>
    <w:p w14:paraId="55A77A69" w14:textId="54658B78" w:rsidR="00282E66" w:rsidRPr="00AD5793" w:rsidRDefault="00282E66" w:rsidP="00282E66">
      <w:pPr>
        <w:widowControl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Poradca č. 2</w:t>
      </w:r>
      <w:r w:rsidRPr="00AD5793">
        <w:rPr>
          <w:rFonts w:ascii="Times New Roman" w:eastAsia="Times New Roman" w:hAnsi="Times New Roman" w:cs="Times New Roman"/>
          <w:b/>
          <w:sz w:val="24"/>
          <w:szCs w:val="24"/>
          <w:lang w:eastAsia="cs-CZ"/>
        </w:rPr>
        <w:t xml:space="preserve">: </w:t>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4586FDAF" w14:textId="390E0493" w:rsidR="0051135D" w:rsidRDefault="0051135D" w:rsidP="00C521B6">
      <w:pPr>
        <w:widowControl w:val="0"/>
        <w:jc w:val="both"/>
        <w:rPr>
          <w:rFonts w:ascii="Times New Roman" w:eastAsia="Times New Roman" w:hAnsi="Times New Roman" w:cs="Times New Roman"/>
          <w:sz w:val="24"/>
          <w:szCs w:val="24"/>
          <w:lang w:eastAsia="cs-CZ"/>
        </w:rPr>
      </w:pPr>
    </w:p>
    <w:p w14:paraId="41739F44" w14:textId="5713C43B" w:rsidR="00282E66" w:rsidRPr="00AD5793" w:rsidRDefault="00282E66" w:rsidP="00282E66">
      <w:pPr>
        <w:widowControl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Poradca č. 3</w:t>
      </w:r>
      <w:r w:rsidRPr="00AD5793">
        <w:rPr>
          <w:rFonts w:ascii="Times New Roman" w:eastAsia="Times New Roman" w:hAnsi="Times New Roman" w:cs="Times New Roman"/>
          <w:b/>
          <w:sz w:val="24"/>
          <w:szCs w:val="24"/>
          <w:lang w:eastAsia="cs-CZ"/>
        </w:rPr>
        <w:t xml:space="preserve">: </w:t>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69D24CB3" w14:textId="155A0C9C" w:rsidR="00282E66" w:rsidRDefault="00282E66" w:rsidP="00C521B6">
      <w:pPr>
        <w:widowControl w:val="0"/>
        <w:jc w:val="both"/>
        <w:rPr>
          <w:rFonts w:ascii="Times New Roman" w:eastAsia="Times New Roman" w:hAnsi="Times New Roman" w:cs="Times New Roman"/>
          <w:sz w:val="24"/>
          <w:szCs w:val="24"/>
          <w:lang w:eastAsia="cs-CZ"/>
        </w:rPr>
      </w:pPr>
    </w:p>
    <w:p w14:paraId="48912890" w14:textId="3F76F704" w:rsidR="00282E66" w:rsidRPr="00AD5793" w:rsidRDefault="00282E66" w:rsidP="00282E66">
      <w:pPr>
        <w:widowControl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Poradca č. 4</w:t>
      </w:r>
      <w:r w:rsidRPr="00AD5793">
        <w:rPr>
          <w:rFonts w:ascii="Times New Roman" w:eastAsia="Times New Roman" w:hAnsi="Times New Roman" w:cs="Times New Roman"/>
          <w:b/>
          <w:sz w:val="24"/>
          <w:szCs w:val="24"/>
          <w:lang w:eastAsia="cs-CZ"/>
        </w:rPr>
        <w:t xml:space="preserve">: </w:t>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3AA287C0" w14:textId="012C7FF0" w:rsidR="00282E66" w:rsidRDefault="00282E66" w:rsidP="00C521B6">
      <w:pPr>
        <w:widowControl w:val="0"/>
        <w:jc w:val="both"/>
        <w:rPr>
          <w:rFonts w:ascii="Times New Roman" w:eastAsia="Times New Roman" w:hAnsi="Times New Roman" w:cs="Times New Roman"/>
          <w:sz w:val="24"/>
          <w:szCs w:val="24"/>
          <w:lang w:eastAsia="cs-CZ"/>
        </w:rPr>
      </w:pPr>
    </w:p>
    <w:p w14:paraId="32BC9B88" w14:textId="6362E249" w:rsidR="00282E66" w:rsidRDefault="00282E66" w:rsidP="00282E66">
      <w:pPr>
        <w:widowControl w:val="0"/>
        <w:jc w:val="both"/>
        <w:rPr>
          <w:rFonts w:ascii="Times New Roman" w:eastAsia="Times New Roman" w:hAnsi="Times New Roman" w:cs="Times New Roman"/>
          <w:sz w:val="24"/>
          <w:szCs w:val="24"/>
          <w:lang w:eastAsia="de-DE"/>
        </w:rPr>
      </w:pPr>
      <w:r>
        <w:rPr>
          <w:rFonts w:ascii="Times New Roman" w:eastAsia="Times New Roman" w:hAnsi="Times New Roman" w:cs="Times New Roman"/>
          <w:b/>
          <w:sz w:val="24"/>
          <w:szCs w:val="24"/>
          <w:lang w:eastAsia="cs-CZ"/>
        </w:rPr>
        <w:t>Poradca č. 5</w:t>
      </w:r>
      <w:r w:rsidRPr="00AD5793">
        <w:rPr>
          <w:rFonts w:ascii="Times New Roman" w:eastAsia="Times New Roman" w:hAnsi="Times New Roman" w:cs="Times New Roman"/>
          <w:b/>
          <w:sz w:val="24"/>
          <w:szCs w:val="24"/>
          <w:lang w:eastAsia="cs-CZ"/>
        </w:rPr>
        <w:t xml:space="preserve">: </w:t>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638FE960" w14:textId="484A8C06" w:rsidR="00554F74" w:rsidRDefault="00554F74" w:rsidP="00282E66">
      <w:pPr>
        <w:widowControl w:val="0"/>
        <w:jc w:val="both"/>
        <w:rPr>
          <w:rFonts w:ascii="Times New Roman" w:eastAsia="Times New Roman" w:hAnsi="Times New Roman" w:cs="Times New Roman"/>
          <w:sz w:val="24"/>
          <w:szCs w:val="24"/>
          <w:lang w:eastAsia="de-DE"/>
        </w:rPr>
      </w:pPr>
    </w:p>
    <w:p w14:paraId="2334D2C3" w14:textId="403E4F46" w:rsidR="00282E66" w:rsidRDefault="00554F74" w:rsidP="00C521B6">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(ďalej len </w:t>
      </w:r>
      <w:r w:rsidRPr="00AD5793">
        <w:rPr>
          <w:rFonts w:ascii="Times New Roman" w:eastAsia="Times New Roman" w:hAnsi="Times New Roman" w:cs="Times New Roman"/>
          <w:b/>
          <w:sz w:val="24"/>
          <w:szCs w:val="24"/>
          <w:lang w:eastAsia="cs-CZ"/>
        </w:rPr>
        <w:t>„</w:t>
      </w:r>
      <w:r>
        <w:rPr>
          <w:rFonts w:ascii="Times New Roman" w:eastAsia="Times New Roman" w:hAnsi="Times New Roman" w:cs="Times New Roman"/>
          <w:b/>
          <w:sz w:val="24"/>
          <w:szCs w:val="24"/>
          <w:lang w:eastAsia="cs-CZ"/>
        </w:rPr>
        <w:t>Poradca</w:t>
      </w:r>
      <w:r w:rsidRPr="00AD5793">
        <w:rPr>
          <w:rFonts w:ascii="Times New Roman" w:eastAsia="Times New Roman" w:hAnsi="Times New Roman" w:cs="Times New Roman"/>
          <w:b/>
          <w:sz w:val="24"/>
          <w:szCs w:val="24"/>
          <w:lang w:eastAsia="cs-CZ"/>
        </w:rPr>
        <w:t>“</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alebo „</w:t>
      </w:r>
      <w:r>
        <w:rPr>
          <w:rFonts w:ascii="Times New Roman" w:eastAsia="Times New Roman" w:hAnsi="Times New Roman" w:cs="Times New Roman"/>
          <w:b/>
          <w:sz w:val="24"/>
          <w:szCs w:val="24"/>
          <w:lang w:eastAsia="cs-CZ"/>
        </w:rPr>
        <w:t>Poradcovia</w:t>
      </w:r>
      <w:r>
        <w:rPr>
          <w:rFonts w:ascii="Times New Roman" w:eastAsia="Times New Roman" w:hAnsi="Times New Roman" w:cs="Times New Roman"/>
          <w:sz w:val="24"/>
          <w:szCs w:val="24"/>
          <w:lang w:eastAsia="cs-CZ"/>
        </w:rPr>
        <w:t>“</w:t>
      </w:r>
      <w:r w:rsidRPr="00AD579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noProof/>
          <w:sz w:val="24"/>
          <w:szCs w:val="24"/>
          <w:lang w:eastAsia="cs-CZ"/>
        </w:rPr>
        <w:t>Objednávateľ a</w:t>
      </w:r>
      <w:r w:rsidR="00C34907">
        <w:rPr>
          <w:rFonts w:ascii="Times New Roman" w:eastAsia="Times New Roman" w:hAnsi="Times New Roman" w:cs="Times New Roman"/>
          <w:noProof/>
          <w:sz w:val="24"/>
          <w:szCs w:val="24"/>
          <w:lang w:eastAsia="cs-CZ"/>
        </w:rPr>
        <w:t> </w:t>
      </w:r>
      <w:r>
        <w:rPr>
          <w:rFonts w:ascii="Times New Roman" w:eastAsia="Times New Roman" w:hAnsi="Times New Roman" w:cs="Times New Roman"/>
          <w:noProof/>
          <w:sz w:val="24"/>
          <w:szCs w:val="24"/>
          <w:lang w:eastAsia="cs-CZ"/>
        </w:rPr>
        <w:t>Poradca</w:t>
      </w:r>
      <w:r w:rsidR="00C34907">
        <w:rPr>
          <w:rFonts w:ascii="Times New Roman" w:eastAsia="Times New Roman" w:hAnsi="Times New Roman" w:cs="Times New Roman"/>
          <w:noProof/>
          <w:sz w:val="24"/>
          <w:szCs w:val="24"/>
          <w:lang w:eastAsia="cs-CZ"/>
        </w:rPr>
        <w:t>/Poradcovia</w:t>
      </w:r>
      <w:r w:rsidRPr="00AD5793">
        <w:rPr>
          <w:rFonts w:ascii="Times New Roman" w:eastAsia="Times New Roman" w:hAnsi="Times New Roman" w:cs="Times New Roman"/>
          <w:noProof/>
          <w:sz w:val="24"/>
          <w:szCs w:val="24"/>
          <w:lang w:eastAsia="cs-CZ"/>
        </w:rPr>
        <w:t xml:space="preserve"> spoločne ďalej len ako „</w:t>
      </w:r>
      <w:r>
        <w:rPr>
          <w:rFonts w:ascii="Times New Roman" w:eastAsia="Times New Roman" w:hAnsi="Times New Roman" w:cs="Times New Roman"/>
          <w:b/>
          <w:noProof/>
          <w:sz w:val="24"/>
          <w:szCs w:val="24"/>
          <w:lang w:eastAsia="cs-CZ"/>
        </w:rPr>
        <w:t>S</w:t>
      </w:r>
      <w:r w:rsidRPr="00AD5793">
        <w:rPr>
          <w:rFonts w:ascii="Times New Roman" w:eastAsia="Times New Roman" w:hAnsi="Times New Roman" w:cs="Times New Roman"/>
          <w:b/>
          <w:noProof/>
          <w:sz w:val="24"/>
          <w:szCs w:val="24"/>
          <w:lang w:eastAsia="cs-CZ"/>
        </w:rPr>
        <w:t>trany Dohody</w:t>
      </w:r>
      <w:r w:rsidRPr="00AD5793">
        <w:rPr>
          <w:rFonts w:ascii="Times New Roman" w:eastAsia="Times New Roman" w:hAnsi="Times New Roman" w:cs="Times New Roman"/>
          <w:noProof/>
          <w:sz w:val="24"/>
          <w:szCs w:val="24"/>
          <w:lang w:eastAsia="cs-CZ"/>
        </w:rPr>
        <w:t>“ a jednotlivo „</w:t>
      </w:r>
      <w:r w:rsidRPr="00AD5793">
        <w:rPr>
          <w:rFonts w:ascii="Times New Roman" w:eastAsia="Times New Roman" w:hAnsi="Times New Roman" w:cs="Times New Roman"/>
          <w:b/>
          <w:noProof/>
          <w:sz w:val="24"/>
          <w:szCs w:val="24"/>
          <w:lang w:eastAsia="cs-CZ"/>
        </w:rPr>
        <w:t xml:space="preserve">Strana </w:t>
      </w:r>
      <w:r>
        <w:rPr>
          <w:rFonts w:ascii="Times New Roman" w:eastAsia="Times New Roman" w:hAnsi="Times New Roman" w:cs="Times New Roman"/>
          <w:b/>
          <w:noProof/>
          <w:sz w:val="24"/>
          <w:szCs w:val="24"/>
          <w:lang w:eastAsia="cs-CZ"/>
        </w:rPr>
        <w:t>D</w:t>
      </w:r>
      <w:r w:rsidRPr="00AD5793">
        <w:rPr>
          <w:rFonts w:ascii="Times New Roman" w:eastAsia="Times New Roman" w:hAnsi="Times New Roman" w:cs="Times New Roman"/>
          <w:b/>
          <w:noProof/>
          <w:sz w:val="24"/>
          <w:szCs w:val="24"/>
          <w:lang w:eastAsia="cs-CZ"/>
        </w:rPr>
        <w:t>ohody</w:t>
      </w:r>
      <w:r w:rsidRPr="00AD5793">
        <w:rPr>
          <w:rFonts w:ascii="Times New Roman" w:eastAsia="Times New Roman" w:hAnsi="Times New Roman" w:cs="Times New Roman"/>
          <w:noProof/>
          <w:sz w:val="24"/>
          <w:szCs w:val="24"/>
          <w:lang w:eastAsia="cs-CZ"/>
        </w:rPr>
        <w:t>“</w:t>
      </w:r>
      <w:r w:rsidRPr="00AD5793">
        <w:rPr>
          <w:rFonts w:ascii="Times New Roman" w:eastAsia="Times New Roman" w:hAnsi="Times New Roman" w:cs="Times New Roman"/>
          <w:sz w:val="24"/>
          <w:szCs w:val="24"/>
          <w:lang w:eastAsia="cs-CZ"/>
        </w:rPr>
        <w:t>)</w:t>
      </w:r>
    </w:p>
    <w:p w14:paraId="4EDA7121" w14:textId="64C720CC" w:rsidR="00E37FD9" w:rsidRDefault="00E37FD9" w:rsidP="00C521B6">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cs-CZ"/>
        </w:rPr>
      </w:pPr>
    </w:p>
    <w:p w14:paraId="46421C95" w14:textId="77777777" w:rsidR="00085EC5" w:rsidRDefault="00085EC5" w:rsidP="00C521B6">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cs-CZ"/>
        </w:rPr>
      </w:pPr>
    </w:p>
    <w:p w14:paraId="589434D5" w14:textId="15F0B848" w:rsidR="00C521B6" w:rsidRPr="00AD5793" w:rsidRDefault="00C521B6" w:rsidP="00C521B6">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cs-CZ"/>
        </w:rPr>
      </w:pPr>
      <w:r w:rsidRPr="00AD5793">
        <w:rPr>
          <w:rFonts w:ascii="Times New Roman" w:eastAsia="Times New Roman" w:hAnsi="Times New Roman" w:cs="Times New Roman"/>
          <w:b/>
          <w:sz w:val="24"/>
          <w:szCs w:val="24"/>
          <w:lang w:eastAsia="cs-CZ"/>
        </w:rPr>
        <w:t>Úvodné ustanovenia</w:t>
      </w:r>
    </w:p>
    <w:p w14:paraId="48BBB787" w14:textId="77777777" w:rsidR="00C521B6" w:rsidRPr="00AD5793" w:rsidRDefault="00C521B6" w:rsidP="00C521B6">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cs-CZ"/>
        </w:rPr>
      </w:pPr>
    </w:p>
    <w:p w14:paraId="08E8D524" w14:textId="41BA84FA" w:rsidR="00DE756A" w:rsidRDefault="00C521B6" w:rsidP="00DE756A">
      <w:pPr>
        <w:pStyle w:val="Odsekzoznamu"/>
        <w:numPr>
          <w:ilvl w:val="0"/>
          <w:numId w:val="68"/>
        </w:numPr>
        <w:ind w:left="426" w:hanging="426"/>
        <w:jc w:val="both"/>
        <w:rPr>
          <w:rFonts w:ascii="Times New Roman" w:eastAsia="Times New Roman" w:hAnsi="Times New Roman" w:cs="Times New Roman"/>
          <w:sz w:val="24"/>
          <w:szCs w:val="24"/>
          <w:lang w:eastAsia="cs-CZ"/>
        </w:rPr>
      </w:pPr>
      <w:r w:rsidRPr="00DE756A">
        <w:rPr>
          <w:rFonts w:ascii="Times New Roman" w:eastAsia="Times New Roman" w:hAnsi="Times New Roman" w:cs="Times New Roman"/>
          <w:sz w:val="24"/>
          <w:szCs w:val="24"/>
          <w:lang w:eastAsia="cs-CZ"/>
        </w:rPr>
        <w:t xml:space="preserve">Strany Dohody uzatvárajú túto Dohodu ako výsledok </w:t>
      </w:r>
      <w:r w:rsidR="00282E66" w:rsidRPr="00DE756A">
        <w:rPr>
          <w:rFonts w:ascii="Times New Roman" w:eastAsia="Times New Roman" w:hAnsi="Times New Roman" w:cs="Times New Roman"/>
          <w:sz w:val="24"/>
          <w:szCs w:val="24"/>
          <w:lang w:eastAsia="cs-CZ"/>
        </w:rPr>
        <w:t xml:space="preserve">centrálneho </w:t>
      </w:r>
      <w:r w:rsidRPr="00DE756A">
        <w:rPr>
          <w:rFonts w:ascii="Times New Roman" w:eastAsia="Times New Roman" w:hAnsi="Times New Roman" w:cs="Times New Roman"/>
          <w:sz w:val="24"/>
          <w:szCs w:val="24"/>
          <w:lang w:eastAsia="cs-CZ"/>
        </w:rPr>
        <w:t>verejného obstarávania na predmet zákazky „</w:t>
      </w:r>
      <w:r w:rsidR="00E5473C" w:rsidRPr="00DE756A">
        <w:rPr>
          <w:rFonts w:ascii="Times New Roman" w:eastAsia="Times New Roman" w:hAnsi="Times New Roman" w:cs="Times New Roman"/>
          <w:i/>
          <w:sz w:val="24"/>
          <w:szCs w:val="24"/>
          <w:lang w:eastAsia="cs-CZ"/>
        </w:rPr>
        <w:t>Komplexné poskytovanie poradenských služieb súvisiacich s prípravou a realizáciou PPP projektov pre dopravnú infraštruktúru</w:t>
      </w:r>
      <w:r w:rsidRPr="00DE756A">
        <w:rPr>
          <w:rFonts w:ascii="Times New Roman" w:eastAsia="Times New Roman" w:hAnsi="Times New Roman" w:cs="Times New Roman"/>
          <w:i/>
          <w:sz w:val="24"/>
          <w:szCs w:val="24"/>
          <w:lang w:eastAsia="cs-CZ"/>
        </w:rPr>
        <w:t>“</w:t>
      </w:r>
      <w:r w:rsidR="00C34907" w:rsidRPr="00DE756A">
        <w:rPr>
          <w:rFonts w:ascii="Times New Roman" w:eastAsia="Times New Roman" w:hAnsi="Times New Roman" w:cs="Times New Roman"/>
          <w:sz w:val="24"/>
          <w:szCs w:val="24"/>
          <w:lang w:eastAsia="cs-CZ"/>
        </w:rPr>
        <w:t>,</w:t>
      </w:r>
      <w:r w:rsidRPr="00DE756A">
        <w:rPr>
          <w:rFonts w:ascii="Times New Roman" w:eastAsia="Times New Roman" w:hAnsi="Times New Roman" w:cs="Times New Roman"/>
          <w:b/>
          <w:sz w:val="24"/>
          <w:szCs w:val="24"/>
          <w:lang w:eastAsia="cs-CZ"/>
        </w:rPr>
        <w:t xml:space="preserve"> </w:t>
      </w:r>
      <w:r w:rsidRPr="00DE756A">
        <w:rPr>
          <w:rFonts w:ascii="Times New Roman" w:eastAsia="Times New Roman" w:hAnsi="Times New Roman" w:cs="Times New Roman"/>
          <w:sz w:val="24"/>
          <w:szCs w:val="24"/>
          <w:lang w:eastAsia="cs-CZ"/>
        </w:rPr>
        <w:t xml:space="preserve">realizovanej ako </w:t>
      </w:r>
      <w:r w:rsidR="002C06FB" w:rsidRPr="00DE756A">
        <w:rPr>
          <w:rFonts w:ascii="Times New Roman" w:eastAsia="Times New Roman" w:hAnsi="Times New Roman" w:cs="Times New Roman"/>
          <w:sz w:val="24"/>
          <w:szCs w:val="24"/>
          <w:lang w:eastAsia="cs-CZ"/>
        </w:rPr>
        <w:t xml:space="preserve">nadlimitná </w:t>
      </w:r>
      <w:r w:rsidRPr="00DE756A">
        <w:rPr>
          <w:rFonts w:ascii="Times New Roman" w:eastAsia="Times New Roman" w:hAnsi="Times New Roman" w:cs="Times New Roman"/>
          <w:sz w:val="24"/>
          <w:szCs w:val="24"/>
          <w:lang w:eastAsia="cs-CZ"/>
        </w:rPr>
        <w:t>zákazka podľa § </w:t>
      </w:r>
      <w:r w:rsidR="002C06FB" w:rsidRPr="00DE756A">
        <w:rPr>
          <w:rFonts w:ascii="Times New Roman" w:eastAsia="Times New Roman" w:hAnsi="Times New Roman" w:cs="Times New Roman"/>
          <w:sz w:val="24"/>
          <w:szCs w:val="24"/>
          <w:lang w:eastAsia="cs-CZ"/>
        </w:rPr>
        <w:t>66</w:t>
      </w:r>
      <w:r w:rsidR="00B02B1C" w:rsidRPr="00DE756A">
        <w:rPr>
          <w:rFonts w:ascii="Times New Roman" w:eastAsia="Times New Roman" w:hAnsi="Times New Roman" w:cs="Times New Roman"/>
          <w:sz w:val="24"/>
          <w:szCs w:val="24"/>
          <w:lang w:eastAsia="cs-CZ"/>
        </w:rPr>
        <w:t xml:space="preserve"> </w:t>
      </w:r>
      <w:r w:rsidR="00786267" w:rsidRPr="00DE756A">
        <w:rPr>
          <w:rFonts w:ascii="Times New Roman" w:eastAsia="Times New Roman" w:hAnsi="Times New Roman" w:cs="Times New Roman"/>
          <w:sz w:val="24"/>
          <w:szCs w:val="24"/>
          <w:lang w:eastAsia="cs-CZ"/>
        </w:rPr>
        <w:t>Z</w:t>
      </w:r>
      <w:r w:rsidRPr="00DE756A">
        <w:rPr>
          <w:rFonts w:ascii="Times New Roman" w:eastAsia="Times New Roman" w:hAnsi="Times New Roman" w:cs="Times New Roman"/>
          <w:sz w:val="24"/>
          <w:szCs w:val="24"/>
          <w:lang w:eastAsia="cs-CZ"/>
        </w:rPr>
        <w:t xml:space="preserve">ákona o verejnom obstarávaní </w:t>
      </w:r>
      <w:r w:rsidR="00282E66" w:rsidRPr="00DE756A">
        <w:rPr>
          <w:rFonts w:ascii="Times New Roman" w:eastAsia="Times New Roman" w:hAnsi="Times New Roman" w:cs="Times New Roman"/>
          <w:sz w:val="24"/>
          <w:szCs w:val="24"/>
          <w:lang w:eastAsia="cs-CZ"/>
        </w:rPr>
        <w:t xml:space="preserve">pre </w:t>
      </w:r>
      <w:r w:rsidR="00DE756A">
        <w:rPr>
          <w:rFonts w:ascii="Times New Roman" w:eastAsia="Times New Roman" w:hAnsi="Times New Roman" w:cs="Times New Roman"/>
          <w:sz w:val="24"/>
          <w:szCs w:val="24"/>
          <w:lang w:eastAsia="cs-CZ"/>
        </w:rPr>
        <w:t>Objednávateľa</w:t>
      </w:r>
      <w:r w:rsidR="00F4155B">
        <w:rPr>
          <w:rFonts w:ascii="Times New Roman" w:eastAsia="Times New Roman" w:hAnsi="Times New Roman" w:cs="Times New Roman"/>
          <w:sz w:val="24"/>
          <w:szCs w:val="24"/>
          <w:lang w:eastAsia="cs-CZ"/>
        </w:rPr>
        <w:t xml:space="preserve"> a</w:t>
      </w:r>
      <w:r w:rsidR="00282E66" w:rsidRPr="00DE756A">
        <w:rPr>
          <w:rFonts w:ascii="Times New Roman" w:eastAsia="Times New Roman" w:hAnsi="Times New Roman" w:cs="Times New Roman"/>
          <w:sz w:val="24"/>
          <w:szCs w:val="24"/>
          <w:lang w:eastAsia="cs-CZ"/>
        </w:rPr>
        <w:t xml:space="preserve"> </w:t>
      </w:r>
      <w:r w:rsidR="00752150">
        <w:rPr>
          <w:rFonts w:ascii="Times New Roman" w:eastAsia="Times New Roman" w:hAnsi="Times New Roman" w:cs="Times New Roman"/>
          <w:sz w:val="24"/>
          <w:szCs w:val="24"/>
          <w:lang w:eastAsia="cs-CZ"/>
        </w:rPr>
        <w:t xml:space="preserve">pre verejných obstarávateľov podľa § 7 ods. 1 písm. c) </w:t>
      </w:r>
      <w:r w:rsidR="00E42EA7">
        <w:rPr>
          <w:rFonts w:ascii="Times New Roman" w:eastAsia="Times New Roman" w:hAnsi="Times New Roman" w:cs="Times New Roman"/>
          <w:sz w:val="24"/>
          <w:szCs w:val="24"/>
          <w:lang w:eastAsia="cs-CZ"/>
        </w:rPr>
        <w:t>Z</w:t>
      </w:r>
      <w:r w:rsidR="00752150">
        <w:rPr>
          <w:rFonts w:ascii="Times New Roman" w:eastAsia="Times New Roman" w:hAnsi="Times New Roman" w:cs="Times New Roman"/>
          <w:sz w:val="24"/>
          <w:szCs w:val="24"/>
          <w:lang w:eastAsia="cs-CZ"/>
        </w:rPr>
        <w:t xml:space="preserve">ákona o verejnom obstarávaní, ktorými sú </w:t>
      </w:r>
      <w:r w:rsidR="00282E66" w:rsidRPr="00DE756A">
        <w:rPr>
          <w:rFonts w:ascii="Times New Roman" w:eastAsia="Times New Roman" w:hAnsi="Times New Roman" w:cs="Times New Roman"/>
          <w:sz w:val="24"/>
          <w:szCs w:val="24"/>
          <w:lang w:eastAsia="cs-CZ"/>
        </w:rPr>
        <w:t>vyššie územné celky</w:t>
      </w:r>
      <w:r w:rsidR="005529CA" w:rsidRPr="00DE756A">
        <w:rPr>
          <w:rFonts w:ascii="Times New Roman" w:eastAsia="Times New Roman" w:hAnsi="Times New Roman" w:cs="Times New Roman"/>
          <w:sz w:val="24"/>
          <w:szCs w:val="24"/>
          <w:lang w:eastAsia="cs-CZ"/>
        </w:rPr>
        <w:t xml:space="preserve"> podľa § 1 ods. 3 písm. a) až h) zákona č. 302/2001 Z.</w:t>
      </w:r>
      <w:r w:rsidR="00BC5269" w:rsidRPr="00DE756A">
        <w:rPr>
          <w:rFonts w:ascii="Times New Roman" w:eastAsia="Times New Roman" w:hAnsi="Times New Roman" w:cs="Times New Roman"/>
          <w:sz w:val="24"/>
          <w:szCs w:val="24"/>
          <w:lang w:eastAsia="cs-CZ"/>
        </w:rPr>
        <w:t xml:space="preserve"> </w:t>
      </w:r>
      <w:r w:rsidR="005529CA" w:rsidRPr="00DE756A">
        <w:rPr>
          <w:rFonts w:ascii="Times New Roman" w:eastAsia="Times New Roman" w:hAnsi="Times New Roman" w:cs="Times New Roman"/>
          <w:sz w:val="24"/>
          <w:szCs w:val="24"/>
          <w:lang w:eastAsia="cs-CZ"/>
        </w:rPr>
        <w:t>z. o</w:t>
      </w:r>
      <w:r w:rsidR="00E9244A" w:rsidRPr="00DE756A">
        <w:rPr>
          <w:rFonts w:ascii="Times New Roman" w:eastAsia="Times New Roman" w:hAnsi="Times New Roman" w:cs="Times New Roman"/>
          <w:sz w:val="24"/>
          <w:szCs w:val="24"/>
          <w:lang w:eastAsia="cs-CZ"/>
        </w:rPr>
        <w:t> </w:t>
      </w:r>
      <w:r w:rsidR="005529CA" w:rsidRPr="00DE756A">
        <w:rPr>
          <w:rFonts w:ascii="Times New Roman" w:eastAsia="Times New Roman" w:hAnsi="Times New Roman" w:cs="Times New Roman"/>
          <w:sz w:val="24"/>
          <w:szCs w:val="24"/>
          <w:lang w:eastAsia="cs-CZ"/>
        </w:rPr>
        <w:t>samospráve vyšších územných celkov (zákon o samosprávnych krajoch)</w:t>
      </w:r>
      <w:r w:rsidR="00C34907" w:rsidRPr="00DE756A">
        <w:rPr>
          <w:rFonts w:ascii="Times New Roman" w:eastAsia="Times New Roman" w:hAnsi="Times New Roman" w:cs="Times New Roman"/>
          <w:sz w:val="24"/>
          <w:szCs w:val="24"/>
          <w:lang w:eastAsia="cs-CZ"/>
        </w:rPr>
        <w:t xml:space="preserve"> v znení neskorších predpisov</w:t>
      </w:r>
      <w:r w:rsidR="00D41133" w:rsidRPr="00DE756A">
        <w:rPr>
          <w:rFonts w:ascii="Times New Roman" w:eastAsia="Times New Roman" w:hAnsi="Times New Roman" w:cs="Times New Roman"/>
          <w:sz w:val="24"/>
          <w:szCs w:val="24"/>
          <w:lang w:eastAsia="cs-CZ"/>
        </w:rPr>
        <w:t xml:space="preserve"> a</w:t>
      </w:r>
      <w:r w:rsidR="00282E66" w:rsidRPr="00DE756A">
        <w:rPr>
          <w:rFonts w:ascii="Times New Roman" w:eastAsia="Times New Roman" w:hAnsi="Times New Roman" w:cs="Times New Roman"/>
          <w:sz w:val="24"/>
          <w:szCs w:val="24"/>
          <w:lang w:eastAsia="cs-CZ"/>
        </w:rPr>
        <w:t xml:space="preserve"> </w:t>
      </w:r>
      <w:r w:rsidR="00752150">
        <w:rPr>
          <w:rFonts w:ascii="Times New Roman" w:eastAsia="Times New Roman" w:hAnsi="Times New Roman" w:cs="Times New Roman"/>
          <w:sz w:val="24"/>
          <w:szCs w:val="24"/>
          <w:lang w:eastAsia="cs-CZ"/>
        </w:rPr>
        <w:t xml:space="preserve">pre verejných obstarávateľov podľa § 7 ods. 1 písm. b) </w:t>
      </w:r>
      <w:r w:rsidR="00E42EA7">
        <w:rPr>
          <w:rFonts w:ascii="Times New Roman" w:eastAsia="Times New Roman" w:hAnsi="Times New Roman" w:cs="Times New Roman"/>
          <w:sz w:val="24"/>
          <w:szCs w:val="24"/>
          <w:lang w:eastAsia="cs-CZ"/>
        </w:rPr>
        <w:t>Z</w:t>
      </w:r>
      <w:r w:rsidR="00752150">
        <w:rPr>
          <w:rFonts w:ascii="Times New Roman" w:eastAsia="Times New Roman" w:hAnsi="Times New Roman" w:cs="Times New Roman"/>
          <w:sz w:val="24"/>
          <w:szCs w:val="24"/>
          <w:lang w:eastAsia="cs-CZ"/>
        </w:rPr>
        <w:t xml:space="preserve">ákona o verejnom obstarávaní, ktorými sú všetky </w:t>
      </w:r>
      <w:r w:rsidR="00282E66" w:rsidRPr="00DE756A">
        <w:rPr>
          <w:rFonts w:ascii="Times New Roman" w:eastAsia="Times New Roman" w:hAnsi="Times New Roman" w:cs="Times New Roman"/>
          <w:sz w:val="24"/>
          <w:szCs w:val="24"/>
          <w:lang w:eastAsia="cs-CZ"/>
        </w:rPr>
        <w:t xml:space="preserve">mestá a obce uvedené </w:t>
      </w:r>
      <w:r w:rsidR="00C34907" w:rsidRPr="00DE756A">
        <w:rPr>
          <w:rFonts w:ascii="Times New Roman" w:eastAsia="Times New Roman" w:hAnsi="Times New Roman" w:cs="Times New Roman"/>
          <w:sz w:val="24"/>
          <w:szCs w:val="24"/>
          <w:lang w:eastAsia="cs-CZ"/>
        </w:rPr>
        <w:t xml:space="preserve">v </w:t>
      </w:r>
      <w:r w:rsidR="00D41133" w:rsidRPr="00DE756A">
        <w:rPr>
          <w:rFonts w:ascii="Times New Roman" w:eastAsia="Times New Roman" w:hAnsi="Times New Roman" w:cs="Times New Roman"/>
          <w:sz w:val="24"/>
          <w:szCs w:val="24"/>
          <w:lang w:eastAsia="cs-CZ"/>
        </w:rPr>
        <w:t xml:space="preserve">Zozname obcí, vedenom </w:t>
      </w:r>
      <w:r w:rsidR="005529CA" w:rsidRPr="00DE756A">
        <w:rPr>
          <w:rFonts w:ascii="Times New Roman" w:eastAsia="Times New Roman" w:hAnsi="Times New Roman" w:cs="Times New Roman"/>
          <w:sz w:val="24"/>
          <w:szCs w:val="24"/>
          <w:lang w:eastAsia="cs-CZ"/>
        </w:rPr>
        <w:t>Ministerstvom vnútra Slovenskej republiky, sekciou verejnej správy</w:t>
      </w:r>
      <w:r w:rsidR="00DE756A">
        <w:rPr>
          <w:rFonts w:ascii="Times New Roman" w:eastAsia="Times New Roman" w:hAnsi="Times New Roman" w:cs="Times New Roman"/>
          <w:sz w:val="24"/>
          <w:szCs w:val="24"/>
          <w:lang w:eastAsia="cs-CZ"/>
        </w:rPr>
        <w:t xml:space="preserve"> (ďalej len „</w:t>
      </w:r>
      <w:r w:rsidR="00DE756A">
        <w:rPr>
          <w:rFonts w:ascii="Times New Roman" w:eastAsia="Times New Roman" w:hAnsi="Times New Roman" w:cs="Times New Roman"/>
          <w:b/>
          <w:sz w:val="24"/>
          <w:szCs w:val="24"/>
          <w:lang w:eastAsia="cs-CZ"/>
        </w:rPr>
        <w:t>Samospráv</w:t>
      </w:r>
      <w:r w:rsidR="00EB5F49">
        <w:rPr>
          <w:rFonts w:ascii="Times New Roman" w:eastAsia="Times New Roman" w:hAnsi="Times New Roman" w:cs="Times New Roman"/>
          <w:b/>
          <w:sz w:val="24"/>
          <w:szCs w:val="24"/>
          <w:lang w:eastAsia="cs-CZ"/>
        </w:rPr>
        <w:t>a</w:t>
      </w:r>
      <w:r w:rsidR="00DE756A">
        <w:rPr>
          <w:rFonts w:ascii="Times New Roman" w:eastAsia="Times New Roman" w:hAnsi="Times New Roman" w:cs="Times New Roman"/>
          <w:sz w:val="24"/>
          <w:szCs w:val="24"/>
          <w:lang w:eastAsia="cs-CZ"/>
        </w:rPr>
        <w:t>“).</w:t>
      </w:r>
    </w:p>
    <w:p w14:paraId="647CA250" w14:textId="640269B6" w:rsidR="00C521B6" w:rsidRPr="00DE756A" w:rsidRDefault="00DE756A" w:rsidP="00DE756A">
      <w:pPr>
        <w:pStyle w:val="Odsekzoznamu"/>
        <w:numPr>
          <w:ilvl w:val="0"/>
          <w:numId w:val="68"/>
        </w:numPr>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Objednávateľ je </w:t>
      </w:r>
      <w:r w:rsidR="00850CE7">
        <w:rPr>
          <w:rFonts w:ascii="Times New Roman" w:eastAsia="Times New Roman" w:hAnsi="Times New Roman" w:cs="Times New Roman"/>
          <w:sz w:val="24"/>
          <w:szCs w:val="24"/>
          <w:lang w:eastAsia="cs-CZ"/>
        </w:rPr>
        <w:t>podľa</w:t>
      </w:r>
      <w:r>
        <w:rPr>
          <w:rFonts w:ascii="Times New Roman" w:eastAsia="Times New Roman" w:hAnsi="Times New Roman" w:cs="Times New Roman"/>
          <w:sz w:val="24"/>
          <w:szCs w:val="24"/>
          <w:lang w:eastAsia="cs-CZ"/>
        </w:rPr>
        <w:t xml:space="preserve"> § 15 ods. 2 písm. a) Zákona o verejnom obstarávaní v kontexte tejto Dohody centrálnou obstarávacou organizáciou</w:t>
      </w:r>
      <w:r w:rsidR="00EB5F49">
        <w:rPr>
          <w:rFonts w:ascii="Times New Roman" w:eastAsia="Times New Roman" w:hAnsi="Times New Roman" w:cs="Times New Roman"/>
          <w:sz w:val="24"/>
          <w:szCs w:val="24"/>
          <w:lang w:eastAsia="cs-CZ"/>
        </w:rPr>
        <w:t xml:space="preserve"> a Samospráva je</w:t>
      </w:r>
      <w:r>
        <w:rPr>
          <w:rFonts w:ascii="Times New Roman" w:eastAsia="Times New Roman" w:hAnsi="Times New Roman" w:cs="Times New Roman"/>
          <w:sz w:val="24"/>
          <w:szCs w:val="24"/>
          <w:lang w:eastAsia="cs-CZ"/>
        </w:rPr>
        <w:t xml:space="preserve"> </w:t>
      </w:r>
      <w:r w:rsidR="00850CE7">
        <w:rPr>
          <w:rFonts w:ascii="Times New Roman" w:eastAsia="Times New Roman" w:hAnsi="Times New Roman" w:cs="Times New Roman"/>
          <w:sz w:val="24"/>
          <w:szCs w:val="24"/>
          <w:lang w:eastAsia="cs-CZ"/>
        </w:rPr>
        <w:t>podľa</w:t>
      </w:r>
      <w:r>
        <w:rPr>
          <w:rFonts w:ascii="Times New Roman" w:eastAsia="Times New Roman" w:hAnsi="Times New Roman" w:cs="Times New Roman"/>
          <w:sz w:val="24"/>
          <w:szCs w:val="24"/>
          <w:lang w:eastAsia="cs-CZ"/>
        </w:rPr>
        <w:t xml:space="preserve"> § 15 ods. 3 písm. d)</w:t>
      </w:r>
      <w:r w:rsidR="00E42EA7">
        <w:rPr>
          <w:rFonts w:ascii="Times New Roman" w:eastAsia="Times New Roman" w:hAnsi="Times New Roman" w:cs="Times New Roman"/>
          <w:sz w:val="24"/>
          <w:szCs w:val="24"/>
          <w:lang w:eastAsia="cs-CZ"/>
        </w:rPr>
        <w:t xml:space="preserve"> Zákona o verejnom obstarávaní</w:t>
      </w:r>
      <w:r>
        <w:rPr>
          <w:rFonts w:ascii="Times New Roman" w:eastAsia="Times New Roman" w:hAnsi="Times New Roman" w:cs="Times New Roman"/>
          <w:sz w:val="24"/>
          <w:szCs w:val="24"/>
          <w:lang w:eastAsia="cs-CZ"/>
        </w:rPr>
        <w:t xml:space="preserve"> </w:t>
      </w:r>
      <w:r w:rsidR="00190596">
        <w:rPr>
          <w:rFonts w:ascii="Times New Roman" w:eastAsia="Times New Roman" w:hAnsi="Times New Roman" w:cs="Times New Roman"/>
          <w:sz w:val="24"/>
          <w:szCs w:val="24"/>
          <w:lang w:eastAsia="cs-CZ"/>
        </w:rPr>
        <w:t>verejným obstarávateľ</w:t>
      </w:r>
      <w:r w:rsidR="00EB5F49">
        <w:rPr>
          <w:rFonts w:ascii="Times New Roman" w:eastAsia="Times New Roman" w:hAnsi="Times New Roman" w:cs="Times New Roman"/>
          <w:sz w:val="24"/>
          <w:szCs w:val="24"/>
          <w:lang w:eastAsia="cs-CZ"/>
        </w:rPr>
        <w:t>om</w:t>
      </w:r>
      <w:r w:rsidR="00CE5ABB">
        <w:rPr>
          <w:rFonts w:ascii="Times New Roman" w:eastAsia="Times New Roman" w:hAnsi="Times New Roman" w:cs="Times New Roman"/>
          <w:sz w:val="24"/>
          <w:szCs w:val="24"/>
          <w:lang w:eastAsia="cs-CZ"/>
        </w:rPr>
        <w:t xml:space="preserve"> oprávneným zadávať zákazky na základe </w:t>
      </w:r>
      <w:r w:rsidR="00D020EB">
        <w:rPr>
          <w:rFonts w:ascii="Times New Roman" w:eastAsia="Times New Roman" w:hAnsi="Times New Roman" w:cs="Times New Roman"/>
          <w:sz w:val="24"/>
          <w:szCs w:val="24"/>
          <w:lang w:eastAsia="cs-CZ"/>
        </w:rPr>
        <w:t xml:space="preserve">tejto </w:t>
      </w:r>
      <w:r w:rsidR="00CE5ABB">
        <w:rPr>
          <w:rFonts w:ascii="Times New Roman" w:eastAsia="Times New Roman" w:hAnsi="Times New Roman" w:cs="Times New Roman"/>
          <w:sz w:val="24"/>
          <w:szCs w:val="24"/>
          <w:lang w:eastAsia="cs-CZ"/>
        </w:rPr>
        <w:t>Dohody</w:t>
      </w:r>
      <w:r w:rsidR="00190596">
        <w:rPr>
          <w:rFonts w:ascii="Times New Roman" w:eastAsia="Times New Roman" w:hAnsi="Times New Roman" w:cs="Times New Roman"/>
          <w:sz w:val="24"/>
          <w:szCs w:val="24"/>
          <w:lang w:eastAsia="cs-CZ"/>
        </w:rPr>
        <w:t>. Samospráv</w:t>
      </w:r>
      <w:r w:rsidR="00EB5F49">
        <w:rPr>
          <w:rFonts w:ascii="Times New Roman" w:eastAsia="Times New Roman" w:hAnsi="Times New Roman" w:cs="Times New Roman"/>
          <w:sz w:val="24"/>
          <w:szCs w:val="24"/>
          <w:lang w:eastAsia="cs-CZ"/>
        </w:rPr>
        <w:t>a</w:t>
      </w:r>
      <w:r w:rsidR="00190596">
        <w:rPr>
          <w:rFonts w:ascii="Times New Roman" w:eastAsia="Times New Roman" w:hAnsi="Times New Roman" w:cs="Times New Roman"/>
          <w:sz w:val="24"/>
          <w:szCs w:val="24"/>
          <w:lang w:eastAsia="cs-CZ"/>
        </w:rPr>
        <w:t xml:space="preserve"> </w:t>
      </w:r>
      <w:r w:rsidR="00EB5F49">
        <w:rPr>
          <w:rFonts w:ascii="Times New Roman" w:eastAsia="Times New Roman" w:hAnsi="Times New Roman" w:cs="Times New Roman"/>
          <w:sz w:val="24"/>
          <w:szCs w:val="24"/>
          <w:lang w:eastAsia="cs-CZ"/>
        </w:rPr>
        <w:t>je</w:t>
      </w:r>
      <w:r w:rsidR="00190596">
        <w:rPr>
          <w:rFonts w:ascii="Times New Roman" w:eastAsia="Times New Roman" w:hAnsi="Times New Roman" w:cs="Times New Roman"/>
          <w:sz w:val="24"/>
          <w:szCs w:val="24"/>
          <w:lang w:eastAsia="cs-CZ"/>
        </w:rPr>
        <w:t xml:space="preserve"> oprávnen</w:t>
      </w:r>
      <w:r w:rsidR="00EB5F49">
        <w:rPr>
          <w:rFonts w:ascii="Times New Roman" w:eastAsia="Times New Roman" w:hAnsi="Times New Roman" w:cs="Times New Roman"/>
          <w:sz w:val="24"/>
          <w:szCs w:val="24"/>
          <w:lang w:eastAsia="cs-CZ"/>
        </w:rPr>
        <w:t>á</w:t>
      </w:r>
      <w:r w:rsidR="00190596">
        <w:rPr>
          <w:rFonts w:ascii="Times New Roman" w:eastAsia="Times New Roman" w:hAnsi="Times New Roman" w:cs="Times New Roman"/>
          <w:sz w:val="24"/>
          <w:szCs w:val="24"/>
          <w:lang w:eastAsia="cs-CZ"/>
        </w:rPr>
        <w:t xml:space="preserve"> </w:t>
      </w:r>
      <w:r w:rsidR="00CE5ABB">
        <w:rPr>
          <w:rFonts w:ascii="Times New Roman" w:eastAsia="Times New Roman" w:hAnsi="Times New Roman" w:cs="Times New Roman"/>
          <w:sz w:val="24"/>
          <w:szCs w:val="24"/>
          <w:lang w:eastAsia="cs-CZ"/>
        </w:rPr>
        <w:t>zadať zákazku</w:t>
      </w:r>
      <w:r w:rsidR="00190596">
        <w:rPr>
          <w:rFonts w:ascii="Times New Roman" w:eastAsia="Times New Roman" w:hAnsi="Times New Roman" w:cs="Times New Roman"/>
          <w:sz w:val="24"/>
          <w:szCs w:val="24"/>
          <w:lang w:eastAsia="cs-CZ"/>
        </w:rPr>
        <w:t xml:space="preserve"> za podmienok stanovených v tejto Dohode výlučne na projekt uvedený v článku II ods. 4 a 7 písm. D. </w:t>
      </w:r>
      <w:r w:rsidR="00D020EB">
        <w:rPr>
          <w:rFonts w:ascii="Times New Roman" w:eastAsia="Times New Roman" w:hAnsi="Times New Roman" w:cs="Times New Roman"/>
          <w:sz w:val="24"/>
          <w:szCs w:val="24"/>
          <w:lang w:eastAsia="cs-CZ"/>
        </w:rPr>
        <w:t xml:space="preserve">tejto </w:t>
      </w:r>
      <w:r w:rsidR="00190596">
        <w:rPr>
          <w:rFonts w:ascii="Times New Roman" w:eastAsia="Times New Roman" w:hAnsi="Times New Roman" w:cs="Times New Roman"/>
          <w:sz w:val="24"/>
          <w:szCs w:val="24"/>
          <w:lang w:eastAsia="cs-CZ"/>
        </w:rPr>
        <w:t xml:space="preserve">Dohody. V prípade </w:t>
      </w:r>
      <w:r w:rsidR="00CE5ABB">
        <w:rPr>
          <w:rFonts w:ascii="Times New Roman" w:eastAsia="Times New Roman" w:hAnsi="Times New Roman" w:cs="Times New Roman"/>
          <w:sz w:val="24"/>
          <w:szCs w:val="24"/>
          <w:lang w:eastAsia="cs-CZ"/>
        </w:rPr>
        <w:t>zadania zákazky Samospráv</w:t>
      </w:r>
      <w:r w:rsidR="00EB5F49">
        <w:rPr>
          <w:rFonts w:ascii="Times New Roman" w:eastAsia="Times New Roman" w:hAnsi="Times New Roman" w:cs="Times New Roman"/>
          <w:sz w:val="24"/>
          <w:szCs w:val="24"/>
          <w:lang w:eastAsia="cs-CZ"/>
        </w:rPr>
        <w:t>ou</w:t>
      </w:r>
      <w:r w:rsidR="00190596">
        <w:rPr>
          <w:rFonts w:ascii="Times New Roman" w:eastAsia="Times New Roman" w:hAnsi="Times New Roman" w:cs="Times New Roman"/>
          <w:sz w:val="24"/>
          <w:szCs w:val="24"/>
          <w:lang w:eastAsia="cs-CZ"/>
        </w:rPr>
        <w:t>, sa na Samospráv</w:t>
      </w:r>
      <w:r w:rsidR="00EB5F49">
        <w:rPr>
          <w:rFonts w:ascii="Times New Roman" w:eastAsia="Times New Roman" w:hAnsi="Times New Roman" w:cs="Times New Roman"/>
          <w:sz w:val="24"/>
          <w:szCs w:val="24"/>
          <w:lang w:eastAsia="cs-CZ"/>
        </w:rPr>
        <w:t>u</w:t>
      </w:r>
      <w:r w:rsidR="00190596">
        <w:rPr>
          <w:rFonts w:ascii="Times New Roman" w:eastAsia="Times New Roman" w:hAnsi="Times New Roman" w:cs="Times New Roman"/>
          <w:sz w:val="24"/>
          <w:szCs w:val="24"/>
          <w:lang w:eastAsia="cs-CZ"/>
        </w:rPr>
        <w:t xml:space="preserve"> primerane vzťahujú všetky ustanovenia </w:t>
      </w:r>
      <w:r w:rsidR="00D020EB">
        <w:rPr>
          <w:rFonts w:ascii="Times New Roman" w:eastAsia="Times New Roman" w:hAnsi="Times New Roman" w:cs="Times New Roman"/>
          <w:sz w:val="24"/>
          <w:szCs w:val="24"/>
          <w:lang w:eastAsia="cs-CZ"/>
        </w:rPr>
        <w:t xml:space="preserve">tejto </w:t>
      </w:r>
      <w:r w:rsidR="00190596">
        <w:rPr>
          <w:rFonts w:ascii="Times New Roman" w:eastAsia="Times New Roman" w:hAnsi="Times New Roman" w:cs="Times New Roman"/>
          <w:sz w:val="24"/>
          <w:szCs w:val="24"/>
          <w:lang w:eastAsia="cs-CZ"/>
        </w:rPr>
        <w:t>Dohody ako na Objednávateľa.</w:t>
      </w:r>
    </w:p>
    <w:p w14:paraId="1C6BC2F6"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6D23206B" w14:textId="26E9DE6D"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I</w:t>
      </w:r>
    </w:p>
    <w:p w14:paraId="779FACE4" w14:textId="77777777" w:rsidR="00C521B6" w:rsidRPr="00AD5793" w:rsidRDefault="00C521B6" w:rsidP="00C521B6">
      <w:pPr>
        <w:ind w:right="-2"/>
        <w:jc w:val="center"/>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t>Predmet Dohody</w:t>
      </w:r>
    </w:p>
    <w:p w14:paraId="43B8A921" w14:textId="77777777" w:rsidR="00C521B6" w:rsidRPr="00AD5793" w:rsidRDefault="00C521B6" w:rsidP="00C521B6">
      <w:pPr>
        <w:ind w:right="-2"/>
        <w:jc w:val="center"/>
        <w:rPr>
          <w:rFonts w:ascii="Times New Roman" w:eastAsia="Times New Roman" w:hAnsi="Times New Roman" w:cs="Times New Roman"/>
          <w:b/>
          <w:bCs/>
          <w:sz w:val="24"/>
          <w:szCs w:val="24"/>
          <w:lang w:eastAsia="cs-CZ"/>
        </w:rPr>
      </w:pPr>
    </w:p>
    <w:p w14:paraId="1E3D2C09" w14:textId="5C7E252F" w:rsidR="00C521B6" w:rsidRPr="00C521B6" w:rsidRDefault="00C521B6" w:rsidP="00EB63A0">
      <w:pPr>
        <w:numPr>
          <w:ilvl w:val="0"/>
          <w:numId w:val="7"/>
        </w:numPr>
        <w:ind w:left="426" w:hanging="426"/>
        <w:contextualSpacing/>
        <w:jc w:val="both"/>
        <w:rPr>
          <w:rFonts w:ascii="Times New Roman" w:eastAsia="Times New Roman" w:hAnsi="Times New Roman" w:cs="Times New Roman"/>
          <w:sz w:val="24"/>
          <w:szCs w:val="24"/>
          <w:lang w:eastAsia="de-DE"/>
        </w:rPr>
      </w:pPr>
      <w:r w:rsidRPr="00C521B6">
        <w:rPr>
          <w:rFonts w:ascii="Times New Roman" w:eastAsia="Times New Roman" w:hAnsi="Times New Roman" w:cs="Times New Roman"/>
          <w:sz w:val="24"/>
          <w:szCs w:val="24"/>
          <w:lang w:eastAsia="de-DE"/>
        </w:rPr>
        <w:t xml:space="preserve">Predmetom Dohody je úprava práv a povinností </w:t>
      </w:r>
      <w:r w:rsidR="000242FA">
        <w:rPr>
          <w:rFonts w:ascii="Times New Roman" w:eastAsia="Times New Roman" w:hAnsi="Times New Roman" w:cs="Times New Roman"/>
          <w:sz w:val="24"/>
          <w:szCs w:val="24"/>
          <w:lang w:eastAsia="de-DE"/>
        </w:rPr>
        <w:t>S</w:t>
      </w:r>
      <w:r w:rsidRPr="00C521B6">
        <w:rPr>
          <w:rFonts w:ascii="Times New Roman" w:eastAsia="Times New Roman" w:hAnsi="Times New Roman" w:cs="Times New Roman"/>
          <w:sz w:val="24"/>
          <w:szCs w:val="24"/>
          <w:lang w:eastAsia="de-DE"/>
        </w:rPr>
        <w:t xml:space="preserve">trán Dohody v súvislosti so </w:t>
      </w:r>
      <w:r w:rsidR="00164A0C">
        <w:rPr>
          <w:rFonts w:ascii="Times New Roman" w:eastAsia="Times New Roman" w:hAnsi="Times New Roman" w:cs="Times New Roman"/>
          <w:sz w:val="24"/>
          <w:szCs w:val="24"/>
          <w:lang w:eastAsia="de-DE"/>
        </w:rPr>
        <w:t>(i)</w:t>
      </w:r>
      <w:r w:rsidR="00904520">
        <w:rPr>
          <w:rFonts w:ascii="Times New Roman" w:eastAsia="Times New Roman" w:hAnsi="Times New Roman" w:cs="Times New Roman"/>
          <w:sz w:val="24"/>
          <w:szCs w:val="24"/>
          <w:lang w:eastAsia="de-DE"/>
        </w:rPr>
        <w:t xml:space="preserve"> </w:t>
      </w:r>
      <w:r w:rsidRPr="00C521B6">
        <w:rPr>
          <w:rFonts w:ascii="Times New Roman" w:eastAsia="Times New Roman" w:hAnsi="Times New Roman" w:cs="Times New Roman"/>
          <w:sz w:val="24"/>
          <w:szCs w:val="24"/>
          <w:lang w:eastAsia="de-DE"/>
        </w:rPr>
        <w:t xml:space="preserve">záväzkom </w:t>
      </w:r>
      <w:r w:rsidR="000242FA">
        <w:rPr>
          <w:rFonts w:ascii="Times New Roman" w:eastAsia="Times New Roman" w:hAnsi="Times New Roman" w:cs="Times New Roman"/>
          <w:sz w:val="24"/>
          <w:szCs w:val="24"/>
          <w:lang w:eastAsia="de-DE"/>
        </w:rPr>
        <w:t>P</w:t>
      </w:r>
      <w:r w:rsidR="000B5085">
        <w:rPr>
          <w:rFonts w:ascii="Times New Roman" w:eastAsia="Times New Roman" w:hAnsi="Times New Roman" w:cs="Times New Roman"/>
          <w:sz w:val="24"/>
          <w:szCs w:val="24"/>
          <w:lang w:eastAsia="de-DE"/>
        </w:rPr>
        <w:t>oradcu</w:t>
      </w:r>
      <w:r w:rsidRPr="00C521B6">
        <w:rPr>
          <w:rFonts w:ascii="Times New Roman" w:eastAsia="Times New Roman" w:hAnsi="Times New Roman" w:cs="Times New Roman"/>
          <w:sz w:val="24"/>
          <w:szCs w:val="24"/>
          <w:lang w:eastAsia="de-DE"/>
        </w:rPr>
        <w:t xml:space="preserve"> zabezpečiť pre </w:t>
      </w:r>
      <w:r w:rsidR="000242FA">
        <w:rPr>
          <w:rFonts w:ascii="Times New Roman" w:eastAsia="Times New Roman" w:hAnsi="Times New Roman" w:cs="Times New Roman"/>
          <w:sz w:val="24"/>
          <w:szCs w:val="24"/>
          <w:lang w:eastAsia="de-DE"/>
        </w:rPr>
        <w:t>Objednávateľ</w:t>
      </w:r>
      <w:r w:rsidRPr="00C521B6">
        <w:rPr>
          <w:rFonts w:ascii="Times New Roman" w:eastAsia="Times New Roman" w:hAnsi="Times New Roman" w:cs="Times New Roman"/>
          <w:sz w:val="24"/>
          <w:szCs w:val="24"/>
          <w:lang w:eastAsia="de-DE"/>
        </w:rPr>
        <w:t>a poradenské služby špecifikované v Príloh</w:t>
      </w:r>
      <w:r w:rsidR="00E5473C">
        <w:rPr>
          <w:rFonts w:ascii="Times New Roman" w:eastAsia="Times New Roman" w:hAnsi="Times New Roman" w:cs="Times New Roman"/>
          <w:sz w:val="24"/>
          <w:szCs w:val="24"/>
          <w:lang w:eastAsia="de-DE"/>
        </w:rPr>
        <w:t>e</w:t>
      </w:r>
      <w:r w:rsidRPr="00C521B6">
        <w:rPr>
          <w:rFonts w:ascii="Times New Roman" w:eastAsia="Times New Roman" w:hAnsi="Times New Roman" w:cs="Times New Roman"/>
          <w:sz w:val="24"/>
          <w:szCs w:val="24"/>
          <w:lang w:eastAsia="de-DE"/>
        </w:rPr>
        <w:t xml:space="preserve"> č. 1 „</w:t>
      </w:r>
      <w:r w:rsidRPr="00C521B6">
        <w:rPr>
          <w:rFonts w:ascii="Times New Roman" w:eastAsia="Times New Roman" w:hAnsi="Times New Roman" w:cs="Times New Roman"/>
          <w:i/>
          <w:sz w:val="24"/>
          <w:szCs w:val="24"/>
          <w:lang w:eastAsia="en-US"/>
        </w:rPr>
        <w:t>Podrobný opis Predmetu Dohody</w:t>
      </w:r>
      <w:r w:rsidRPr="00C521B6" w:rsidDel="007A04F8">
        <w:rPr>
          <w:rFonts w:ascii="Times New Roman" w:eastAsia="Times New Roman" w:hAnsi="Times New Roman" w:cs="Times New Roman"/>
          <w:i/>
          <w:sz w:val="24"/>
          <w:szCs w:val="24"/>
          <w:lang w:eastAsia="en-US"/>
        </w:rPr>
        <w:t xml:space="preserve"> </w:t>
      </w:r>
      <w:r w:rsidRPr="00C521B6">
        <w:rPr>
          <w:rFonts w:ascii="Times New Roman" w:eastAsia="Times New Roman" w:hAnsi="Times New Roman" w:cs="Times New Roman"/>
          <w:i/>
          <w:sz w:val="24"/>
          <w:szCs w:val="24"/>
          <w:lang w:eastAsia="en-US"/>
        </w:rPr>
        <w:t>a technická špecifikácia“</w:t>
      </w:r>
      <w:r w:rsidRPr="00C521B6">
        <w:rPr>
          <w:rFonts w:ascii="Times New Roman" w:eastAsia="Times New Roman" w:hAnsi="Times New Roman" w:cs="Times New Roman"/>
          <w:sz w:val="24"/>
          <w:szCs w:val="24"/>
          <w:lang w:eastAsia="de-DE"/>
        </w:rPr>
        <w:t xml:space="preserve"> Dohody, ktorá tvorí neoddeliteľnú súčasť Dohody</w:t>
      </w:r>
      <w:r>
        <w:rPr>
          <w:rFonts w:ascii="Times New Roman" w:eastAsia="Times New Roman" w:hAnsi="Times New Roman" w:cs="Times New Roman"/>
          <w:sz w:val="24"/>
          <w:szCs w:val="24"/>
          <w:lang w:eastAsia="de-DE"/>
        </w:rPr>
        <w:t xml:space="preserve"> (ďalej len „</w:t>
      </w:r>
      <w:r w:rsidRPr="00C521B6">
        <w:rPr>
          <w:rFonts w:ascii="Times New Roman" w:eastAsia="Times New Roman" w:hAnsi="Times New Roman" w:cs="Times New Roman"/>
          <w:b/>
          <w:sz w:val="24"/>
          <w:szCs w:val="24"/>
          <w:lang w:eastAsia="de-DE"/>
        </w:rPr>
        <w:t>Príloha č. 1</w:t>
      </w:r>
      <w:r>
        <w:rPr>
          <w:rFonts w:ascii="Times New Roman" w:eastAsia="Times New Roman" w:hAnsi="Times New Roman" w:cs="Times New Roman"/>
          <w:sz w:val="24"/>
          <w:szCs w:val="24"/>
          <w:lang w:eastAsia="de-DE"/>
        </w:rPr>
        <w:t>“)</w:t>
      </w:r>
      <w:r w:rsidRPr="00C521B6">
        <w:rPr>
          <w:rFonts w:ascii="Times New Roman" w:eastAsia="Times New Roman" w:hAnsi="Times New Roman" w:cs="Times New Roman"/>
          <w:sz w:val="24"/>
          <w:szCs w:val="24"/>
          <w:lang w:eastAsia="de-DE"/>
        </w:rPr>
        <w:t xml:space="preserve">, na základe </w:t>
      </w:r>
      <w:r w:rsidR="00B85D95">
        <w:rPr>
          <w:rFonts w:ascii="Times New Roman" w:eastAsia="Times New Roman" w:hAnsi="Times New Roman" w:cs="Times New Roman"/>
          <w:sz w:val="24"/>
          <w:szCs w:val="24"/>
          <w:lang w:eastAsia="de-DE"/>
        </w:rPr>
        <w:t>uzavretej čiastkovej zmluvy a požiadaviek Objednávateľa</w:t>
      </w:r>
      <w:r w:rsidR="00164A0C">
        <w:rPr>
          <w:rFonts w:ascii="Times New Roman" w:eastAsia="Times New Roman" w:hAnsi="Times New Roman" w:cs="Times New Roman"/>
          <w:sz w:val="24"/>
          <w:szCs w:val="24"/>
          <w:lang w:eastAsia="de-DE"/>
        </w:rPr>
        <w:t>,</w:t>
      </w:r>
      <w:r w:rsidRPr="00C521B6">
        <w:rPr>
          <w:rFonts w:ascii="Times New Roman" w:eastAsia="Times New Roman" w:hAnsi="Times New Roman" w:cs="Times New Roman"/>
          <w:sz w:val="24"/>
          <w:szCs w:val="24"/>
          <w:lang w:eastAsia="de-DE"/>
        </w:rPr>
        <w:t xml:space="preserve"> v súlade s podmienkami určenými v Dohode a</w:t>
      </w:r>
      <w:r w:rsidR="000432D4">
        <w:rPr>
          <w:rFonts w:ascii="Times New Roman" w:eastAsia="Times New Roman" w:hAnsi="Times New Roman" w:cs="Times New Roman"/>
          <w:sz w:val="24"/>
          <w:szCs w:val="24"/>
          <w:lang w:eastAsia="de-DE"/>
        </w:rPr>
        <w:t> </w:t>
      </w:r>
      <w:r w:rsidRPr="00C521B6">
        <w:rPr>
          <w:rFonts w:ascii="Times New Roman" w:eastAsia="Times New Roman" w:hAnsi="Times New Roman" w:cs="Times New Roman"/>
          <w:sz w:val="24"/>
          <w:szCs w:val="24"/>
          <w:lang w:eastAsia="de-DE"/>
        </w:rPr>
        <w:t>Prílohe č. 1 (ďalej len „</w:t>
      </w:r>
      <w:r w:rsidRPr="00C521B6">
        <w:rPr>
          <w:rFonts w:ascii="Times New Roman" w:eastAsia="Times New Roman" w:hAnsi="Times New Roman" w:cs="Times New Roman"/>
          <w:b/>
          <w:sz w:val="24"/>
          <w:szCs w:val="24"/>
          <w:lang w:eastAsia="de-DE"/>
        </w:rPr>
        <w:t>Služba/y</w:t>
      </w:r>
      <w:r w:rsidRPr="00C521B6">
        <w:rPr>
          <w:rFonts w:ascii="Times New Roman" w:eastAsia="Times New Roman" w:hAnsi="Times New Roman" w:cs="Times New Roman"/>
          <w:sz w:val="24"/>
          <w:szCs w:val="24"/>
          <w:lang w:eastAsia="de-DE"/>
        </w:rPr>
        <w:t>“</w:t>
      </w:r>
      <w:r w:rsidR="00791020">
        <w:rPr>
          <w:rFonts w:ascii="Times New Roman" w:eastAsia="Times New Roman" w:hAnsi="Times New Roman" w:cs="Times New Roman"/>
          <w:sz w:val="24"/>
          <w:szCs w:val="24"/>
          <w:lang w:eastAsia="de-DE"/>
        </w:rPr>
        <w:t xml:space="preserve"> alebo „</w:t>
      </w:r>
      <w:r w:rsidR="00791020">
        <w:rPr>
          <w:rFonts w:ascii="Times New Roman" w:eastAsia="Times New Roman" w:hAnsi="Times New Roman" w:cs="Times New Roman"/>
          <w:b/>
          <w:sz w:val="24"/>
          <w:szCs w:val="24"/>
          <w:lang w:eastAsia="de-DE"/>
        </w:rPr>
        <w:t>Predmet Dohody</w:t>
      </w:r>
      <w:r w:rsidR="00791020">
        <w:rPr>
          <w:rFonts w:ascii="Times New Roman" w:eastAsia="Times New Roman" w:hAnsi="Times New Roman" w:cs="Times New Roman"/>
          <w:sz w:val="24"/>
          <w:szCs w:val="24"/>
          <w:lang w:eastAsia="de-DE"/>
        </w:rPr>
        <w:t>“</w:t>
      </w:r>
      <w:r w:rsidRPr="00C521B6">
        <w:rPr>
          <w:rFonts w:ascii="Times New Roman" w:eastAsia="Times New Roman" w:hAnsi="Times New Roman" w:cs="Times New Roman"/>
          <w:sz w:val="24"/>
          <w:szCs w:val="24"/>
          <w:lang w:eastAsia="de-DE"/>
        </w:rPr>
        <w:t xml:space="preserve">) </w:t>
      </w:r>
      <w:r w:rsidR="008E57EB">
        <w:rPr>
          <w:rFonts w:ascii="Times New Roman" w:eastAsia="Times New Roman" w:hAnsi="Times New Roman" w:cs="Times New Roman"/>
          <w:sz w:val="24"/>
          <w:szCs w:val="24"/>
          <w:lang w:eastAsia="de-DE"/>
        </w:rPr>
        <w:t xml:space="preserve">a </w:t>
      </w:r>
      <w:r w:rsidR="00164A0C">
        <w:rPr>
          <w:rFonts w:ascii="Times New Roman" w:eastAsia="Times New Roman" w:hAnsi="Times New Roman" w:cs="Times New Roman"/>
          <w:sz w:val="24"/>
          <w:szCs w:val="24"/>
          <w:lang w:eastAsia="de-DE"/>
        </w:rPr>
        <w:t>(ii)</w:t>
      </w:r>
      <w:r w:rsidR="008E57EB">
        <w:rPr>
          <w:rFonts w:ascii="Times New Roman" w:eastAsia="Times New Roman" w:hAnsi="Times New Roman" w:cs="Times New Roman"/>
          <w:sz w:val="24"/>
          <w:szCs w:val="24"/>
          <w:lang w:eastAsia="de-DE"/>
        </w:rPr>
        <w:t xml:space="preserve"> </w:t>
      </w:r>
      <w:r w:rsidRPr="00C521B6">
        <w:rPr>
          <w:rFonts w:ascii="Times New Roman" w:eastAsia="Times New Roman" w:hAnsi="Times New Roman" w:cs="Times New Roman"/>
          <w:sz w:val="24"/>
          <w:szCs w:val="24"/>
          <w:lang w:eastAsia="de-DE"/>
        </w:rPr>
        <w:t>zodpovedajúc</w:t>
      </w:r>
      <w:r w:rsidR="00164A0C">
        <w:rPr>
          <w:rFonts w:ascii="Times New Roman" w:eastAsia="Times New Roman" w:hAnsi="Times New Roman" w:cs="Times New Roman"/>
          <w:sz w:val="24"/>
          <w:szCs w:val="24"/>
          <w:lang w:eastAsia="de-DE"/>
        </w:rPr>
        <w:t>i</w:t>
      </w:r>
      <w:r w:rsidRPr="00C521B6">
        <w:rPr>
          <w:rFonts w:ascii="Times New Roman" w:eastAsia="Times New Roman" w:hAnsi="Times New Roman" w:cs="Times New Roman"/>
          <w:sz w:val="24"/>
          <w:szCs w:val="24"/>
          <w:lang w:eastAsia="de-DE"/>
        </w:rPr>
        <w:t> záväz</w:t>
      </w:r>
      <w:r w:rsidR="008E57EB">
        <w:rPr>
          <w:rFonts w:ascii="Times New Roman" w:eastAsia="Times New Roman" w:hAnsi="Times New Roman" w:cs="Times New Roman"/>
          <w:sz w:val="24"/>
          <w:szCs w:val="24"/>
          <w:lang w:eastAsia="de-DE"/>
        </w:rPr>
        <w:t>ok</w:t>
      </w:r>
      <w:r w:rsidRPr="00C521B6">
        <w:rPr>
          <w:rFonts w:ascii="Times New Roman" w:eastAsia="Times New Roman" w:hAnsi="Times New Roman" w:cs="Times New Roman"/>
          <w:sz w:val="24"/>
          <w:szCs w:val="24"/>
          <w:lang w:eastAsia="de-DE"/>
        </w:rPr>
        <w:t xml:space="preserve"> </w:t>
      </w:r>
      <w:r w:rsidR="000242FA">
        <w:rPr>
          <w:rFonts w:ascii="Times New Roman" w:eastAsia="Times New Roman" w:hAnsi="Times New Roman" w:cs="Times New Roman"/>
          <w:sz w:val="24"/>
          <w:szCs w:val="24"/>
          <w:lang w:eastAsia="de-DE"/>
        </w:rPr>
        <w:t>Objednávateľ</w:t>
      </w:r>
      <w:r w:rsidRPr="00C521B6">
        <w:rPr>
          <w:rFonts w:ascii="Times New Roman" w:eastAsia="Times New Roman" w:hAnsi="Times New Roman" w:cs="Times New Roman"/>
          <w:sz w:val="24"/>
          <w:szCs w:val="24"/>
          <w:lang w:eastAsia="de-DE"/>
        </w:rPr>
        <w:t xml:space="preserve">a uhradiť za riadne </w:t>
      </w:r>
      <w:r w:rsidR="00852FA4">
        <w:rPr>
          <w:rFonts w:ascii="Times New Roman" w:eastAsia="Times New Roman" w:hAnsi="Times New Roman" w:cs="Times New Roman"/>
          <w:sz w:val="24"/>
          <w:szCs w:val="24"/>
          <w:lang w:eastAsia="de-DE"/>
        </w:rPr>
        <w:t xml:space="preserve">a včas </w:t>
      </w:r>
      <w:r w:rsidRPr="00C521B6">
        <w:rPr>
          <w:rFonts w:ascii="Times New Roman" w:eastAsia="Times New Roman" w:hAnsi="Times New Roman" w:cs="Times New Roman"/>
          <w:sz w:val="24"/>
          <w:szCs w:val="24"/>
          <w:lang w:eastAsia="de-DE"/>
        </w:rPr>
        <w:t>poskytnuté Služby dohodnutú odmenu určenú v č</w:t>
      </w:r>
      <w:r w:rsidR="000B5085">
        <w:rPr>
          <w:rFonts w:ascii="Times New Roman" w:eastAsia="Times New Roman" w:hAnsi="Times New Roman" w:cs="Times New Roman"/>
          <w:sz w:val="24"/>
          <w:szCs w:val="24"/>
          <w:lang w:eastAsia="de-DE"/>
        </w:rPr>
        <w:t xml:space="preserve">lánku </w:t>
      </w:r>
      <w:r w:rsidR="00A33F9B">
        <w:rPr>
          <w:rFonts w:ascii="Times New Roman" w:eastAsia="Times New Roman" w:hAnsi="Times New Roman" w:cs="Times New Roman"/>
          <w:sz w:val="24"/>
          <w:szCs w:val="24"/>
          <w:lang w:eastAsia="de-DE"/>
        </w:rPr>
        <w:t>IV</w:t>
      </w:r>
      <w:r w:rsidR="00010C0D">
        <w:rPr>
          <w:rFonts w:ascii="Times New Roman" w:eastAsia="Times New Roman" w:hAnsi="Times New Roman" w:cs="Times New Roman"/>
          <w:sz w:val="24"/>
          <w:szCs w:val="24"/>
          <w:lang w:eastAsia="de-DE"/>
        </w:rPr>
        <w:t>.</w:t>
      </w:r>
      <w:r w:rsidR="000B5085">
        <w:rPr>
          <w:rFonts w:ascii="Times New Roman" w:eastAsia="Times New Roman" w:hAnsi="Times New Roman" w:cs="Times New Roman"/>
          <w:sz w:val="24"/>
          <w:szCs w:val="24"/>
          <w:lang w:eastAsia="de-DE"/>
        </w:rPr>
        <w:t xml:space="preserve"> Dohody</w:t>
      </w:r>
      <w:r w:rsidR="00ED5CA0">
        <w:rPr>
          <w:rFonts w:ascii="Times New Roman" w:eastAsia="Times New Roman" w:hAnsi="Times New Roman" w:cs="Times New Roman"/>
          <w:sz w:val="24"/>
          <w:szCs w:val="24"/>
          <w:lang w:eastAsia="de-DE"/>
        </w:rPr>
        <w:t>,</w:t>
      </w:r>
      <w:r w:rsidR="000B5085">
        <w:rPr>
          <w:rFonts w:ascii="Times New Roman" w:eastAsia="Times New Roman" w:hAnsi="Times New Roman" w:cs="Times New Roman"/>
          <w:sz w:val="24"/>
          <w:szCs w:val="24"/>
          <w:lang w:eastAsia="de-DE"/>
        </w:rPr>
        <w:t xml:space="preserve"> v Prílohe č. </w:t>
      </w:r>
      <w:r w:rsidRPr="00C521B6">
        <w:rPr>
          <w:rFonts w:ascii="Times New Roman" w:eastAsia="Times New Roman" w:hAnsi="Times New Roman" w:cs="Times New Roman"/>
          <w:sz w:val="24"/>
          <w:szCs w:val="24"/>
          <w:lang w:eastAsia="de-DE"/>
        </w:rPr>
        <w:t>2 Dohody „</w:t>
      </w:r>
      <w:r w:rsidRPr="00C521B6">
        <w:rPr>
          <w:rFonts w:ascii="Times New Roman" w:eastAsia="Times New Roman" w:hAnsi="Times New Roman" w:cs="Times New Roman"/>
          <w:i/>
          <w:sz w:val="24"/>
          <w:szCs w:val="24"/>
          <w:lang w:eastAsia="de-DE"/>
        </w:rPr>
        <w:t>Špecifikácia ceny</w:t>
      </w:r>
      <w:r w:rsidRPr="00C521B6">
        <w:rPr>
          <w:rFonts w:ascii="Times New Roman" w:eastAsia="Times New Roman" w:hAnsi="Times New Roman" w:cs="Times New Roman"/>
          <w:sz w:val="24"/>
          <w:szCs w:val="24"/>
          <w:lang w:eastAsia="de-DE"/>
        </w:rPr>
        <w:t>“ (ďalej len „</w:t>
      </w:r>
      <w:r w:rsidRPr="00C521B6">
        <w:rPr>
          <w:rFonts w:ascii="Times New Roman" w:eastAsia="Times New Roman" w:hAnsi="Times New Roman" w:cs="Times New Roman"/>
          <w:b/>
          <w:sz w:val="24"/>
          <w:szCs w:val="24"/>
          <w:lang w:eastAsia="de-DE"/>
        </w:rPr>
        <w:t>Pr</w:t>
      </w:r>
      <w:r>
        <w:rPr>
          <w:rFonts w:ascii="Times New Roman" w:eastAsia="Times New Roman" w:hAnsi="Times New Roman" w:cs="Times New Roman"/>
          <w:b/>
          <w:sz w:val="24"/>
          <w:szCs w:val="24"/>
          <w:lang w:eastAsia="de-DE"/>
        </w:rPr>
        <w:t>íloha č. 2</w:t>
      </w:r>
      <w:r w:rsidRPr="00C521B6">
        <w:rPr>
          <w:rFonts w:ascii="Times New Roman" w:eastAsia="Times New Roman" w:hAnsi="Times New Roman" w:cs="Times New Roman"/>
          <w:sz w:val="24"/>
          <w:szCs w:val="24"/>
          <w:lang w:eastAsia="de-DE"/>
        </w:rPr>
        <w:t>“)</w:t>
      </w:r>
      <w:r w:rsidR="00ED5CA0">
        <w:rPr>
          <w:rFonts w:ascii="Times New Roman" w:eastAsia="Times New Roman" w:hAnsi="Times New Roman" w:cs="Times New Roman"/>
          <w:sz w:val="24"/>
          <w:szCs w:val="24"/>
          <w:lang w:eastAsia="de-DE"/>
        </w:rPr>
        <w:t xml:space="preserve"> a v čiastkovej zmluve</w:t>
      </w:r>
      <w:r w:rsidRPr="00C521B6">
        <w:rPr>
          <w:rFonts w:ascii="Times New Roman" w:eastAsia="Times New Roman" w:hAnsi="Times New Roman" w:cs="Times New Roman"/>
          <w:sz w:val="24"/>
          <w:szCs w:val="24"/>
          <w:lang w:eastAsia="de-DE"/>
        </w:rPr>
        <w:t>.</w:t>
      </w:r>
    </w:p>
    <w:p w14:paraId="2BCF0EF7" w14:textId="5A19B2BC" w:rsidR="00C521B6" w:rsidRDefault="009D6335" w:rsidP="00EB63A0">
      <w:pPr>
        <w:numPr>
          <w:ilvl w:val="0"/>
          <w:numId w:val="7"/>
        </w:numPr>
        <w:ind w:left="426" w:hanging="426"/>
        <w:contextualSpacing/>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Poradca</w:t>
      </w:r>
      <w:r w:rsidR="00C521B6" w:rsidRPr="00AD5793">
        <w:rPr>
          <w:rFonts w:ascii="Times New Roman" w:eastAsia="Times New Roman" w:hAnsi="Times New Roman" w:cs="Times New Roman"/>
          <w:sz w:val="24"/>
          <w:szCs w:val="24"/>
          <w:lang w:eastAsia="de-DE"/>
        </w:rPr>
        <w:t xml:space="preserve"> sa na základe Dohody zaväzuje poskytnúť pre </w:t>
      </w:r>
      <w:r w:rsidR="000242FA">
        <w:rPr>
          <w:rFonts w:ascii="Times New Roman" w:eastAsia="Times New Roman" w:hAnsi="Times New Roman" w:cs="Times New Roman"/>
          <w:sz w:val="24"/>
          <w:szCs w:val="24"/>
          <w:lang w:eastAsia="de-DE"/>
        </w:rPr>
        <w:t>Objednávateľ</w:t>
      </w:r>
      <w:r w:rsidR="00C521B6" w:rsidRPr="00AD5793">
        <w:rPr>
          <w:rFonts w:ascii="Times New Roman" w:eastAsia="Times New Roman" w:hAnsi="Times New Roman" w:cs="Times New Roman"/>
          <w:sz w:val="24"/>
          <w:szCs w:val="24"/>
          <w:lang w:eastAsia="de-DE"/>
        </w:rPr>
        <w:t>a Služby</w:t>
      </w:r>
      <w:r w:rsidR="003B1DA9">
        <w:rPr>
          <w:rFonts w:ascii="Times New Roman" w:eastAsia="Times New Roman" w:hAnsi="Times New Roman" w:cs="Times New Roman"/>
          <w:sz w:val="24"/>
          <w:szCs w:val="24"/>
          <w:lang w:eastAsia="de-DE"/>
        </w:rPr>
        <w:t xml:space="preserve"> </w:t>
      </w:r>
      <w:r w:rsidR="00C521B6" w:rsidRPr="00AD5793">
        <w:rPr>
          <w:rFonts w:ascii="Times New Roman" w:eastAsia="Times New Roman" w:hAnsi="Times New Roman" w:cs="Times New Roman"/>
          <w:sz w:val="24"/>
          <w:szCs w:val="24"/>
          <w:lang w:eastAsia="de-DE"/>
        </w:rPr>
        <w:t xml:space="preserve">riadne a včas. Predmet Dohody bude </w:t>
      </w:r>
      <w:r>
        <w:rPr>
          <w:rFonts w:ascii="Times New Roman" w:eastAsia="Times New Roman" w:hAnsi="Times New Roman" w:cs="Times New Roman"/>
          <w:sz w:val="24"/>
          <w:szCs w:val="24"/>
          <w:lang w:eastAsia="de-DE"/>
        </w:rPr>
        <w:t>Poradca</w:t>
      </w:r>
      <w:r w:rsidR="00C521B6" w:rsidRPr="00AD5793">
        <w:rPr>
          <w:rFonts w:ascii="Times New Roman" w:eastAsia="Times New Roman" w:hAnsi="Times New Roman" w:cs="Times New Roman"/>
          <w:sz w:val="24"/>
          <w:szCs w:val="24"/>
          <w:lang w:eastAsia="de-DE"/>
        </w:rPr>
        <w:t xml:space="preserve"> realizovať vo svojom mene a na vlastnú zodpovednosť, </w:t>
      </w:r>
      <w:r w:rsidR="00111D40">
        <w:rPr>
          <w:rFonts w:ascii="Times New Roman" w:eastAsia="Times New Roman" w:hAnsi="Times New Roman" w:cs="Times New Roman"/>
          <w:sz w:val="24"/>
          <w:szCs w:val="24"/>
          <w:lang w:eastAsia="de-DE"/>
        </w:rPr>
        <w:t xml:space="preserve">a to </w:t>
      </w:r>
      <w:r w:rsidR="00C521B6" w:rsidRPr="00AD5793">
        <w:rPr>
          <w:rFonts w:ascii="Times New Roman" w:eastAsia="Times New Roman" w:hAnsi="Times New Roman" w:cs="Times New Roman"/>
          <w:sz w:val="24"/>
          <w:szCs w:val="24"/>
          <w:lang w:eastAsia="de-DE"/>
        </w:rPr>
        <w:t>technickým vybavením, ktoré má k dispozícii.</w:t>
      </w:r>
    </w:p>
    <w:p w14:paraId="417DEE53" w14:textId="77777777" w:rsidR="00C521B6" w:rsidRPr="00AD5793" w:rsidRDefault="00C521B6" w:rsidP="00C521B6">
      <w:pPr>
        <w:contextualSpacing/>
        <w:jc w:val="both"/>
        <w:rPr>
          <w:rFonts w:ascii="Times New Roman" w:eastAsia="Times New Roman" w:hAnsi="Times New Roman" w:cs="Times New Roman"/>
          <w:sz w:val="24"/>
          <w:szCs w:val="24"/>
          <w:lang w:eastAsia="de-DE"/>
        </w:rPr>
      </w:pPr>
    </w:p>
    <w:p w14:paraId="2B68E9AE" w14:textId="2288DD5C" w:rsidR="00CE5ABB" w:rsidRDefault="00CE5ABB" w:rsidP="00C521B6">
      <w:pPr>
        <w:ind w:right="-28"/>
        <w:jc w:val="center"/>
        <w:rPr>
          <w:rFonts w:ascii="Times New Roman" w:eastAsia="Times New Roman" w:hAnsi="Times New Roman" w:cs="Times New Roman"/>
          <w:b/>
          <w:sz w:val="24"/>
          <w:szCs w:val="24"/>
          <w:lang w:eastAsia="de-DE"/>
        </w:rPr>
      </w:pPr>
    </w:p>
    <w:p w14:paraId="77A0D508" w14:textId="77777777" w:rsidR="00085EC5" w:rsidRDefault="00085EC5" w:rsidP="00C521B6">
      <w:pPr>
        <w:ind w:right="-28"/>
        <w:jc w:val="center"/>
        <w:rPr>
          <w:rFonts w:ascii="Times New Roman" w:eastAsia="Times New Roman" w:hAnsi="Times New Roman" w:cs="Times New Roman"/>
          <w:b/>
          <w:sz w:val="24"/>
          <w:szCs w:val="24"/>
          <w:lang w:eastAsia="de-DE"/>
        </w:rPr>
      </w:pPr>
    </w:p>
    <w:p w14:paraId="172CC2C4" w14:textId="57FD4C67" w:rsidR="00C521B6" w:rsidRPr="00AD5793" w:rsidRDefault="00C521B6" w:rsidP="00C521B6">
      <w:pPr>
        <w:ind w:right="-28"/>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lastRenderedPageBreak/>
        <w:t>Článok II</w:t>
      </w:r>
    </w:p>
    <w:p w14:paraId="2B38A029" w14:textId="78DC14C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Doba</w:t>
      </w:r>
      <w:r>
        <w:rPr>
          <w:rFonts w:ascii="Times New Roman" w:eastAsia="Times New Roman" w:hAnsi="Times New Roman" w:cs="Times New Roman"/>
          <w:b/>
          <w:sz w:val="24"/>
          <w:szCs w:val="24"/>
          <w:lang w:eastAsia="de-DE"/>
        </w:rPr>
        <w:t>, miesto</w:t>
      </w:r>
      <w:r w:rsidRPr="00AD5793">
        <w:rPr>
          <w:rFonts w:ascii="Times New Roman" w:eastAsia="Times New Roman" w:hAnsi="Times New Roman" w:cs="Times New Roman"/>
          <w:b/>
          <w:sz w:val="24"/>
          <w:szCs w:val="24"/>
          <w:lang w:eastAsia="de-DE"/>
        </w:rPr>
        <w:t xml:space="preserve"> a spôsob </w:t>
      </w:r>
      <w:r w:rsidR="00EC0A88">
        <w:rPr>
          <w:rFonts w:ascii="Times New Roman" w:eastAsia="Times New Roman" w:hAnsi="Times New Roman" w:cs="Times New Roman"/>
          <w:b/>
          <w:sz w:val="24"/>
          <w:szCs w:val="24"/>
          <w:lang w:eastAsia="de-DE"/>
        </w:rPr>
        <w:t>posky</w:t>
      </w:r>
      <w:r w:rsidR="00A15695">
        <w:rPr>
          <w:rFonts w:ascii="Times New Roman" w:eastAsia="Times New Roman" w:hAnsi="Times New Roman" w:cs="Times New Roman"/>
          <w:b/>
          <w:sz w:val="24"/>
          <w:szCs w:val="24"/>
          <w:lang w:eastAsia="de-DE"/>
        </w:rPr>
        <w:t>tovania Služieb</w:t>
      </w:r>
    </w:p>
    <w:p w14:paraId="36651F42"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606D0310" w14:textId="4FE59740" w:rsidR="00C521B6" w:rsidRPr="00AD5793" w:rsidRDefault="00C521B6" w:rsidP="00EB63A0">
      <w:pPr>
        <w:numPr>
          <w:ilvl w:val="0"/>
          <w:numId w:val="4"/>
        </w:numPr>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Táto Dohod</w:t>
      </w:r>
      <w:r w:rsidR="00904520">
        <w:rPr>
          <w:rFonts w:ascii="Times New Roman" w:eastAsia="Times New Roman" w:hAnsi="Times New Roman" w:cs="Times New Roman"/>
          <w:sz w:val="24"/>
          <w:szCs w:val="24"/>
          <w:lang w:eastAsia="de-DE"/>
        </w:rPr>
        <w:t>a</w:t>
      </w:r>
      <w:r w:rsidRPr="00AD5793">
        <w:rPr>
          <w:rFonts w:ascii="Times New Roman" w:eastAsia="Times New Roman" w:hAnsi="Times New Roman" w:cs="Times New Roman"/>
          <w:sz w:val="24"/>
          <w:szCs w:val="24"/>
          <w:lang w:eastAsia="de-DE"/>
        </w:rPr>
        <w:t xml:space="preserve"> sa uzatvára na dobu určitú</w:t>
      </w:r>
      <w:r w:rsidR="00904520">
        <w:rPr>
          <w:rFonts w:ascii="Times New Roman" w:eastAsia="Times New Roman" w:hAnsi="Times New Roman" w:cs="Times New Roman"/>
          <w:sz w:val="24"/>
          <w:szCs w:val="24"/>
          <w:lang w:eastAsia="de-DE"/>
        </w:rPr>
        <w:t>, a to</w:t>
      </w:r>
      <w:r w:rsidRPr="00AD5793">
        <w:rPr>
          <w:rFonts w:ascii="Times New Roman" w:eastAsia="Times New Roman" w:hAnsi="Times New Roman" w:cs="Times New Roman"/>
          <w:sz w:val="24"/>
          <w:szCs w:val="24"/>
          <w:lang w:eastAsia="de-DE"/>
        </w:rPr>
        <w:t xml:space="preserve"> </w:t>
      </w:r>
      <w:r w:rsidR="00EC0A88">
        <w:rPr>
          <w:rFonts w:ascii="Times New Roman" w:eastAsia="Times New Roman" w:hAnsi="Times New Roman" w:cs="Times New Roman"/>
          <w:sz w:val="24"/>
          <w:szCs w:val="24"/>
          <w:lang w:eastAsia="de-DE"/>
        </w:rPr>
        <w:t>na 48</w:t>
      </w:r>
      <w:r w:rsidRPr="00AD5793">
        <w:rPr>
          <w:rFonts w:ascii="Times New Roman" w:eastAsia="Times New Roman" w:hAnsi="Times New Roman" w:cs="Times New Roman"/>
          <w:sz w:val="24"/>
          <w:szCs w:val="24"/>
          <w:lang w:eastAsia="de-DE"/>
        </w:rPr>
        <w:t xml:space="preserve"> (</w:t>
      </w:r>
      <w:r w:rsidR="00EC0A88">
        <w:rPr>
          <w:rFonts w:ascii="Times New Roman" w:eastAsia="Times New Roman" w:hAnsi="Times New Roman" w:cs="Times New Roman"/>
          <w:sz w:val="24"/>
          <w:szCs w:val="24"/>
          <w:lang w:eastAsia="de-DE"/>
        </w:rPr>
        <w:t>štyridsaťosem</w:t>
      </w:r>
      <w:r w:rsidRPr="00AD5793">
        <w:rPr>
          <w:rFonts w:ascii="Times New Roman" w:eastAsia="Times New Roman" w:hAnsi="Times New Roman" w:cs="Times New Roman"/>
          <w:sz w:val="24"/>
          <w:szCs w:val="24"/>
          <w:lang w:eastAsia="de-DE"/>
        </w:rPr>
        <w:t xml:space="preserve">) mesiacov odo dňa nadobudnutia </w:t>
      </w:r>
      <w:r w:rsidR="00852FA4">
        <w:rPr>
          <w:rFonts w:ascii="Times New Roman" w:eastAsia="Times New Roman" w:hAnsi="Times New Roman" w:cs="Times New Roman"/>
          <w:sz w:val="24"/>
          <w:szCs w:val="24"/>
          <w:lang w:eastAsia="de-DE"/>
        </w:rPr>
        <w:t xml:space="preserve">jej </w:t>
      </w:r>
      <w:r w:rsidRPr="00AD5793">
        <w:rPr>
          <w:rFonts w:ascii="Times New Roman" w:eastAsia="Times New Roman" w:hAnsi="Times New Roman" w:cs="Times New Roman"/>
          <w:sz w:val="24"/>
          <w:szCs w:val="24"/>
          <w:lang w:eastAsia="de-DE"/>
        </w:rPr>
        <w:t xml:space="preserve">účinnosti alebo do </w:t>
      </w:r>
      <w:r w:rsidR="00554F74">
        <w:rPr>
          <w:rFonts w:ascii="Times New Roman" w:hAnsi="Times New Roman" w:cs="Times New Roman"/>
          <w:iCs/>
          <w:sz w:val="24"/>
          <w:szCs w:val="24"/>
          <w:lang w:eastAsia="cs-CZ"/>
        </w:rPr>
        <w:t>poskytnutia</w:t>
      </w:r>
      <w:r w:rsidR="00554F74" w:rsidRPr="00E22A6C">
        <w:rPr>
          <w:rFonts w:ascii="Times New Roman" w:hAnsi="Times New Roman" w:cs="Times New Roman"/>
          <w:iCs/>
          <w:sz w:val="24"/>
          <w:szCs w:val="24"/>
          <w:lang w:eastAsia="cs-CZ"/>
        </w:rPr>
        <w:t xml:space="preserve"> </w:t>
      </w:r>
      <w:r w:rsidR="00554F74">
        <w:rPr>
          <w:rFonts w:ascii="Times New Roman" w:hAnsi="Times New Roman" w:cs="Times New Roman"/>
          <w:iCs/>
          <w:sz w:val="24"/>
          <w:szCs w:val="24"/>
          <w:lang w:eastAsia="cs-CZ"/>
        </w:rPr>
        <w:t>maximálneho rozsahu Služieb podľa tohto článku Dohody</w:t>
      </w:r>
      <w:r w:rsidR="00554F74" w:rsidRPr="00AD5793" w:rsidDel="00554F74">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 xml:space="preserve">podľa toho, ktorá z týchto skutočností nastane skôr. </w:t>
      </w:r>
    </w:p>
    <w:p w14:paraId="511B5FB8" w14:textId="640CD9EA" w:rsidR="00C521B6" w:rsidRDefault="00C521B6" w:rsidP="00EB63A0">
      <w:pPr>
        <w:numPr>
          <w:ilvl w:val="0"/>
          <w:numId w:val="4"/>
        </w:numPr>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Miestom </w:t>
      </w:r>
      <w:r w:rsidR="00543289">
        <w:rPr>
          <w:rFonts w:ascii="Times New Roman" w:eastAsia="Times New Roman" w:hAnsi="Times New Roman" w:cs="Times New Roman"/>
          <w:sz w:val="24"/>
          <w:szCs w:val="24"/>
          <w:lang w:eastAsia="de-DE"/>
        </w:rPr>
        <w:t>poskytnutia Služieb</w:t>
      </w:r>
      <w:r w:rsidRPr="00AD5793">
        <w:rPr>
          <w:rFonts w:ascii="Times New Roman" w:eastAsia="Times New Roman" w:hAnsi="Times New Roman" w:cs="Times New Roman"/>
          <w:sz w:val="24"/>
          <w:szCs w:val="24"/>
          <w:lang w:eastAsia="de-DE"/>
        </w:rPr>
        <w:t xml:space="preserve"> </w:t>
      </w:r>
      <w:r w:rsidR="00EC0A88">
        <w:rPr>
          <w:rFonts w:ascii="Times New Roman" w:eastAsia="Times New Roman" w:hAnsi="Times New Roman" w:cs="Times New Roman"/>
          <w:sz w:val="24"/>
          <w:szCs w:val="24"/>
          <w:lang w:eastAsia="de-DE"/>
        </w:rPr>
        <w:t>je sídlo</w:t>
      </w:r>
      <w:r w:rsidRPr="00AD5793">
        <w:rPr>
          <w:rFonts w:ascii="Times New Roman" w:eastAsia="Times New Roman" w:hAnsi="Times New Roman" w:cs="Times New Roman"/>
          <w:sz w:val="24"/>
          <w:szCs w:val="24"/>
          <w:lang w:eastAsia="de-DE"/>
        </w:rPr>
        <w:t xml:space="preserve"> </w:t>
      </w:r>
      <w:r w:rsidR="000242FA">
        <w:rPr>
          <w:rFonts w:ascii="Times New Roman" w:eastAsia="Times New Roman" w:hAnsi="Times New Roman" w:cs="Times New Roman"/>
          <w:sz w:val="24"/>
          <w:szCs w:val="24"/>
          <w:lang w:eastAsia="de-DE"/>
        </w:rPr>
        <w:t>Objednávateľ</w:t>
      </w:r>
      <w:r w:rsidR="00F4155B">
        <w:rPr>
          <w:rFonts w:ascii="Times New Roman" w:eastAsia="Times New Roman" w:hAnsi="Times New Roman" w:cs="Times New Roman"/>
          <w:sz w:val="24"/>
          <w:szCs w:val="24"/>
          <w:lang w:eastAsia="de-DE"/>
        </w:rPr>
        <w:t>a, ktor</w:t>
      </w:r>
      <w:r w:rsidR="00C8615B">
        <w:rPr>
          <w:rFonts w:ascii="Times New Roman" w:eastAsia="Times New Roman" w:hAnsi="Times New Roman" w:cs="Times New Roman"/>
          <w:sz w:val="24"/>
          <w:szCs w:val="24"/>
          <w:lang w:eastAsia="de-DE"/>
        </w:rPr>
        <w:t xml:space="preserve">é uviedol v </w:t>
      </w:r>
      <w:r w:rsidR="00F4155B">
        <w:rPr>
          <w:rFonts w:ascii="Times New Roman" w:eastAsia="Times New Roman" w:hAnsi="Times New Roman" w:cs="Times New Roman"/>
          <w:sz w:val="24"/>
          <w:szCs w:val="24"/>
          <w:lang w:eastAsia="de-DE"/>
        </w:rPr>
        <w:t>Čiastkov</w:t>
      </w:r>
      <w:r w:rsidR="00C8615B">
        <w:rPr>
          <w:rFonts w:ascii="Times New Roman" w:eastAsia="Times New Roman" w:hAnsi="Times New Roman" w:cs="Times New Roman"/>
          <w:sz w:val="24"/>
          <w:szCs w:val="24"/>
          <w:lang w:eastAsia="de-DE"/>
        </w:rPr>
        <w:t>ej</w:t>
      </w:r>
      <w:r w:rsidR="00F4155B">
        <w:rPr>
          <w:rFonts w:ascii="Times New Roman" w:eastAsia="Times New Roman" w:hAnsi="Times New Roman" w:cs="Times New Roman"/>
          <w:sz w:val="24"/>
          <w:szCs w:val="24"/>
          <w:lang w:eastAsia="de-DE"/>
        </w:rPr>
        <w:t xml:space="preserve"> zmluv</w:t>
      </w:r>
      <w:r w:rsidR="00C8615B">
        <w:rPr>
          <w:rFonts w:ascii="Times New Roman" w:eastAsia="Times New Roman" w:hAnsi="Times New Roman" w:cs="Times New Roman"/>
          <w:sz w:val="24"/>
          <w:szCs w:val="24"/>
          <w:lang w:eastAsia="de-DE"/>
        </w:rPr>
        <w:t>e uzatvorenej podľa  článku III. tejto Dohody</w:t>
      </w:r>
      <w:r w:rsidRPr="00AD5793">
        <w:rPr>
          <w:rFonts w:ascii="Times New Roman" w:eastAsia="Times New Roman" w:hAnsi="Times New Roman" w:cs="Times New Roman"/>
          <w:sz w:val="24"/>
          <w:szCs w:val="24"/>
          <w:lang w:eastAsia="de-DE"/>
        </w:rPr>
        <w:t>.</w:t>
      </w:r>
    </w:p>
    <w:p w14:paraId="2233E6B2" w14:textId="244D430F" w:rsidR="00C521B6" w:rsidRPr="00B10644" w:rsidRDefault="00C521B6" w:rsidP="00EB63A0">
      <w:pPr>
        <w:numPr>
          <w:ilvl w:val="0"/>
          <w:numId w:val="4"/>
        </w:numPr>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Dohoda</w:t>
      </w:r>
      <w:r w:rsidR="00EC0A88">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 xml:space="preserve">sa bude plniť prostredníctvom </w:t>
      </w:r>
      <w:r w:rsidR="00172F76">
        <w:rPr>
          <w:rFonts w:ascii="Times New Roman" w:eastAsia="Times New Roman" w:hAnsi="Times New Roman" w:cs="Times New Roman"/>
          <w:sz w:val="24"/>
          <w:szCs w:val="24"/>
          <w:lang w:eastAsia="de-DE"/>
        </w:rPr>
        <w:t xml:space="preserve">čiastkovej zmluvy, ktorá sa uzatvára </w:t>
      </w:r>
      <w:r w:rsidR="00F822BD">
        <w:rPr>
          <w:rFonts w:ascii="Times New Roman" w:eastAsia="Times New Roman" w:hAnsi="Times New Roman" w:cs="Times New Roman"/>
          <w:sz w:val="24"/>
          <w:szCs w:val="24"/>
          <w:lang w:eastAsia="de-DE"/>
        </w:rPr>
        <w:t>na Objednávateľom určený PPP projekt, uvedený v Prílohe č. 1</w:t>
      </w:r>
      <w:r w:rsidRPr="00AD5793">
        <w:rPr>
          <w:rFonts w:ascii="Times New Roman" w:eastAsia="Times New Roman" w:hAnsi="Times New Roman" w:cs="Times New Roman"/>
          <w:sz w:val="24"/>
          <w:szCs w:val="24"/>
          <w:lang w:eastAsia="de-DE"/>
        </w:rPr>
        <w:t>(ďalej len „</w:t>
      </w:r>
      <w:r w:rsidR="00172F76">
        <w:rPr>
          <w:rFonts w:ascii="Times New Roman" w:eastAsia="Times New Roman" w:hAnsi="Times New Roman" w:cs="Times New Roman"/>
          <w:b/>
          <w:sz w:val="24"/>
          <w:szCs w:val="24"/>
          <w:lang w:eastAsia="de-DE"/>
        </w:rPr>
        <w:t>Čiastková zmluva</w:t>
      </w:r>
      <w:r w:rsidRPr="00AD5793">
        <w:rPr>
          <w:rFonts w:ascii="Times New Roman" w:eastAsia="Times New Roman" w:hAnsi="Times New Roman" w:cs="Times New Roman"/>
          <w:sz w:val="24"/>
          <w:szCs w:val="24"/>
          <w:lang w:eastAsia="de-DE"/>
        </w:rPr>
        <w:t>“)</w:t>
      </w:r>
      <w:r w:rsidR="00172F76">
        <w:rPr>
          <w:rFonts w:ascii="Times New Roman" w:eastAsia="Times New Roman" w:hAnsi="Times New Roman" w:cs="Times New Roman"/>
          <w:sz w:val="24"/>
          <w:szCs w:val="24"/>
          <w:lang w:eastAsia="de-DE"/>
        </w:rPr>
        <w:t>.</w:t>
      </w:r>
      <w:r w:rsidR="00B10644">
        <w:rPr>
          <w:rFonts w:ascii="Times New Roman" w:eastAsia="Times New Roman" w:hAnsi="Times New Roman" w:cs="Times New Roman"/>
          <w:sz w:val="24"/>
          <w:szCs w:val="24"/>
          <w:lang w:eastAsia="de-DE"/>
        </w:rPr>
        <w:t xml:space="preserve"> Čiastk</w:t>
      </w:r>
      <w:r w:rsidR="008B6B94">
        <w:rPr>
          <w:rFonts w:ascii="Times New Roman" w:eastAsia="Times New Roman" w:hAnsi="Times New Roman" w:cs="Times New Roman"/>
          <w:sz w:val="24"/>
          <w:szCs w:val="24"/>
          <w:lang w:eastAsia="de-DE"/>
        </w:rPr>
        <w:t xml:space="preserve">ová zmluva sa bude uzatvárať oddelene na Služby uvedené </w:t>
      </w:r>
      <w:r w:rsidR="008B635C">
        <w:rPr>
          <w:rFonts w:ascii="Times New Roman" w:eastAsia="Times New Roman" w:hAnsi="Times New Roman" w:cs="Times New Roman"/>
          <w:sz w:val="24"/>
          <w:szCs w:val="24"/>
          <w:lang w:eastAsia="de-DE"/>
        </w:rPr>
        <w:t xml:space="preserve">v Prílohe č. 1 </w:t>
      </w:r>
      <w:r w:rsidR="008B6B94">
        <w:rPr>
          <w:rFonts w:ascii="Times New Roman" w:eastAsia="Times New Roman" w:hAnsi="Times New Roman" w:cs="Times New Roman"/>
          <w:sz w:val="24"/>
          <w:szCs w:val="24"/>
          <w:lang w:eastAsia="de-DE"/>
        </w:rPr>
        <w:t>v</w:t>
      </w:r>
      <w:r w:rsidR="00B11D02">
        <w:rPr>
          <w:rFonts w:ascii="Times New Roman" w:eastAsia="Times New Roman" w:hAnsi="Times New Roman" w:cs="Times New Roman"/>
          <w:sz w:val="24"/>
          <w:szCs w:val="24"/>
          <w:lang w:eastAsia="de-DE"/>
        </w:rPr>
        <w:t xml:space="preserve"> časti (I) </w:t>
      </w:r>
      <w:r w:rsidR="008B635C">
        <w:rPr>
          <w:rFonts w:ascii="Times New Roman" w:eastAsia="Times New Roman" w:hAnsi="Times New Roman" w:cs="Times New Roman"/>
          <w:sz w:val="24"/>
          <w:szCs w:val="24"/>
          <w:lang w:eastAsia="de-DE"/>
        </w:rPr>
        <w:t xml:space="preserve">, teda na </w:t>
      </w:r>
      <w:r w:rsidR="00B11D02">
        <w:rPr>
          <w:rFonts w:ascii="Times New Roman" w:eastAsia="Times New Roman" w:hAnsi="Times New Roman" w:cs="Times New Roman"/>
          <w:sz w:val="24"/>
          <w:szCs w:val="24"/>
          <w:lang w:eastAsia="de-DE"/>
        </w:rPr>
        <w:t>Služby pre projektový zámer</w:t>
      </w:r>
      <w:r w:rsidR="008B6B94">
        <w:rPr>
          <w:rFonts w:ascii="Times New Roman" w:eastAsia="Times New Roman" w:hAnsi="Times New Roman" w:cs="Times New Roman"/>
          <w:sz w:val="24"/>
          <w:szCs w:val="24"/>
          <w:lang w:eastAsia="de-DE"/>
        </w:rPr>
        <w:t xml:space="preserve"> jednotlivých druhov poradenstva uvedené (ďalej len „</w:t>
      </w:r>
      <w:r w:rsidR="008B6B94">
        <w:rPr>
          <w:rFonts w:ascii="Times New Roman" w:eastAsia="Times New Roman" w:hAnsi="Times New Roman" w:cs="Times New Roman"/>
          <w:b/>
          <w:sz w:val="24"/>
          <w:szCs w:val="24"/>
          <w:lang w:eastAsia="de-DE"/>
        </w:rPr>
        <w:t>Služby pre projektový zámer</w:t>
      </w:r>
      <w:r w:rsidR="008B6B94">
        <w:rPr>
          <w:rFonts w:ascii="Times New Roman" w:eastAsia="Times New Roman" w:hAnsi="Times New Roman" w:cs="Times New Roman"/>
          <w:sz w:val="24"/>
          <w:szCs w:val="24"/>
          <w:lang w:eastAsia="de-DE"/>
        </w:rPr>
        <w:t>“) a na Služby uvedené</w:t>
      </w:r>
      <w:r w:rsidR="008B635C">
        <w:rPr>
          <w:rFonts w:ascii="Times New Roman" w:eastAsia="Times New Roman" w:hAnsi="Times New Roman" w:cs="Times New Roman"/>
          <w:sz w:val="24"/>
          <w:szCs w:val="24"/>
          <w:lang w:eastAsia="de-DE"/>
        </w:rPr>
        <w:t xml:space="preserve"> v Prílohe č. 1 </w:t>
      </w:r>
      <w:r w:rsidR="008B6B94">
        <w:rPr>
          <w:rFonts w:ascii="Times New Roman" w:eastAsia="Times New Roman" w:hAnsi="Times New Roman" w:cs="Times New Roman"/>
          <w:sz w:val="24"/>
          <w:szCs w:val="24"/>
          <w:lang w:eastAsia="de-DE"/>
        </w:rPr>
        <w:t xml:space="preserve"> v</w:t>
      </w:r>
      <w:r w:rsidR="002D32E4">
        <w:rPr>
          <w:rFonts w:ascii="Times New Roman" w:eastAsia="Times New Roman" w:hAnsi="Times New Roman" w:cs="Times New Roman"/>
          <w:sz w:val="24"/>
          <w:szCs w:val="24"/>
          <w:lang w:eastAsia="de-DE"/>
        </w:rPr>
        <w:t> časti (II)</w:t>
      </w:r>
      <w:r w:rsidR="008B635C">
        <w:rPr>
          <w:rFonts w:ascii="Times New Roman" w:eastAsia="Times New Roman" w:hAnsi="Times New Roman" w:cs="Times New Roman"/>
          <w:sz w:val="24"/>
          <w:szCs w:val="24"/>
          <w:lang w:eastAsia="de-DE"/>
        </w:rPr>
        <w:t xml:space="preserve">, teda </w:t>
      </w:r>
      <w:r w:rsidR="002D32E4">
        <w:rPr>
          <w:rFonts w:ascii="Times New Roman" w:eastAsia="Times New Roman" w:hAnsi="Times New Roman" w:cs="Times New Roman"/>
          <w:sz w:val="24"/>
          <w:szCs w:val="24"/>
          <w:lang w:eastAsia="de-DE"/>
        </w:rPr>
        <w:t xml:space="preserve"> </w:t>
      </w:r>
      <w:r w:rsidR="00C8615B">
        <w:rPr>
          <w:rFonts w:ascii="Times New Roman" w:eastAsia="Times New Roman" w:hAnsi="Times New Roman" w:cs="Times New Roman"/>
          <w:sz w:val="24"/>
          <w:szCs w:val="24"/>
          <w:lang w:eastAsia="de-DE"/>
        </w:rPr>
        <w:t xml:space="preserve">na </w:t>
      </w:r>
      <w:r w:rsidR="002D32E4">
        <w:rPr>
          <w:rFonts w:ascii="Times New Roman" w:eastAsia="Times New Roman" w:hAnsi="Times New Roman" w:cs="Times New Roman"/>
          <w:sz w:val="24"/>
          <w:szCs w:val="24"/>
          <w:lang w:eastAsia="de-DE"/>
        </w:rPr>
        <w:t>Služby pre obstaranie projektu</w:t>
      </w:r>
      <w:r w:rsidR="008B6B94">
        <w:rPr>
          <w:rFonts w:ascii="Times New Roman" w:eastAsia="Times New Roman" w:hAnsi="Times New Roman" w:cs="Times New Roman"/>
          <w:sz w:val="24"/>
          <w:szCs w:val="24"/>
          <w:lang w:eastAsia="de-DE"/>
        </w:rPr>
        <w:t xml:space="preserve"> jednotlivých druhov poradenstva uvedené v Prílohe č. 1 (ďalej len „</w:t>
      </w:r>
      <w:r w:rsidR="008B6B94">
        <w:rPr>
          <w:rFonts w:ascii="Times New Roman" w:eastAsia="Times New Roman" w:hAnsi="Times New Roman" w:cs="Times New Roman"/>
          <w:b/>
          <w:sz w:val="24"/>
          <w:szCs w:val="24"/>
          <w:lang w:eastAsia="de-DE"/>
        </w:rPr>
        <w:t>Služby pre obstaranie projektu</w:t>
      </w:r>
      <w:r w:rsidR="008B6B94">
        <w:rPr>
          <w:rFonts w:ascii="Times New Roman" w:eastAsia="Times New Roman" w:hAnsi="Times New Roman" w:cs="Times New Roman"/>
          <w:sz w:val="24"/>
          <w:szCs w:val="24"/>
          <w:lang w:eastAsia="de-DE"/>
        </w:rPr>
        <w:t xml:space="preserve">“). </w:t>
      </w:r>
      <w:r w:rsidR="00172F76">
        <w:rPr>
          <w:rFonts w:ascii="Times New Roman" w:eastAsia="Times New Roman" w:hAnsi="Times New Roman" w:cs="Times New Roman"/>
          <w:sz w:val="24"/>
          <w:szCs w:val="24"/>
          <w:lang w:eastAsia="de-DE"/>
        </w:rPr>
        <w:t xml:space="preserve">V Čiastkovej zmluve </w:t>
      </w:r>
      <w:r w:rsidR="00B10644">
        <w:rPr>
          <w:rFonts w:ascii="Times New Roman" w:eastAsia="Times New Roman" w:hAnsi="Times New Roman" w:cs="Times New Roman"/>
          <w:sz w:val="24"/>
          <w:szCs w:val="24"/>
          <w:lang w:eastAsia="de-DE"/>
        </w:rPr>
        <w:t>bude</w:t>
      </w:r>
      <w:r w:rsidR="00172F76">
        <w:rPr>
          <w:rFonts w:ascii="Times New Roman" w:eastAsia="Times New Roman" w:hAnsi="Times New Roman" w:cs="Times New Roman"/>
          <w:sz w:val="24"/>
          <w:szCs w:val="24"/>
          <w:lang w:eastAsia="de-DE"/>
        </w:rPr>
        <w:t xml:space="preserve"> určený maximálny rozsah Služieb na uzatvárané obdobie</w:t>
      </w:r>
      <w:r w:rsidR="00287DAF">
        <w:rPr>
          <w:rFonts w:ascii="Times New Roman" w:eastAsia="Times New Roman" w:hAnsi="Times New Roman" w:cs="Times New Roman"/>
          <w:sz w:val="24"/>
          <w:szCs w:val="24"/>
          <w:lang w:eastAsia="de-DE"/>
        </w:rPr>
        <w:t>, uvedený v odsekoch 4</w:t>
      </w:r>
      <w:r w:rsidR="00394295">
        <w:rPr>
          <w:rFonts w:ascii="Times New Roman" w:eastAsia="Times New Roman" w:hAnsi="Times New Roman" w:cs="Times New Roman"/>
          <w:sz w:val="24"/>
          <w:szCs w:val="24"/>
          <w:lang w:eastAsia="de-DE"/>
        </w:rPr>
        <w:t xml:space="preserve"> a 5</w:t>
      </w:r>
      <w:r w:rsidR="00287DAF">
        <w:rPr>
          <w:rFonts w:ascii="Times New Roman" w:eastAsia="Times New Roman" w:hAnsi="Times New Roman" w:cs="Times New Roman"/>
          <w:sz w:val="24"/>
          <w:szCs w:val="24"/>
          <w:lang w:eastAsia="de-DE"/>
        </w:rPr>
        <w:t xml:space="preserve"> tohto článku Dohody</w:t>
      </w:r>
      <w:r w:rsidR="00172F76">
        <w:rPr>
          <w:rFonts w:ascii="Times New Roman" w:eastAsia="Times New Roman" w:hAnsi="Times New Roman" w:cs="Times New Roman"/>
          <w:sz w:val="24"/>
          <w:szCs w:val="24"/>
          <w:lang w:eastAsia="de-DE"/>
        </w:rPr>
        <w:t>.</w:t>
      </w:r>
      <w:r w:rsidR="00B10644">
        <w:rPr>
          <w:rFonts w:ascii="Times New Roman" w:eastAsia="Times New Roman" w:hAnsi="Times New Roman" w:cs="Times New Roman"/>
          <w:sz w:val="24"/>
          <w:szCs w:val="24"/>
          <w:lang w:eastAsia="de-DE"/>
        </w:rPr>
        <w:t xml:space="preserve"> </w:t>
      </w:r>
      <w:r w:rsidR="0054249D">
        <w:rPr>
          <w:rFonts w:ascii="Times New Roman" w:eastAsia="Times New Roman" w:hAnsi="Times New Roman" w:cs="Times New Roman"/>
          <w:sz w:val="24"/>
          <w:szCs w:val="24"/>
          <w:lang w:eastAsia="de-DE"/>
        </w:rPr>
        <w:t xml:space="preserve">Plnenie predmetu </w:t>
      </w:r>
      <w:r w:rsidR="00652346">
        <w:rPr>
          <w:rFonts w:ascii="Times New Roman" w:eastAsia="Times New Roman" w:hAnsi="Times New Roman" w:cs="Times New Roman"/>
          <w:sz w:val="24"/>
          <w:szCs w:val="24"/>
          <w:lang w:eastAsia="de-DE"/>
        </w:rPr>
        <w:t>Dohody</w:t>
      </w:r>
      <w:r w:rsidR="0054249D">
        <w:rPr>
          <w:rFonts w:ascii="Times New Roman" w:eastAsia="Times New Roman" w:hAnsi="Times New Roman" w:cs="Times New Roman"/>
          <w:sz w:val="24"/>
          <w:szCs w:val="24"/>
          <w:lang w:eastAsia="de-DE"/>
        </w:rPr>
        <w:t xml:space="preserve"> </w:t>
      </w:r>
      <w:r w:rsidR="00287DAF">
        <w:rPr>
          <w:rFonts w:ascii="Times New Roman" w:eastAsia="Times New Roman" w:hAnsi="Times New Roman" w:cs="Times New Roman"/>
          <w:sz w:val="24"/>
          <w:szCs w:val="24"/>
          <w:lang w:eastAsia="de-DE"/>
        </w:rPr>
        <w:t>bude v prípade Služieb pre projektový zámer 6 (šesť) mesiacov a v prípade Služieb pre obstaranie projektu 4</w:t>
      </w:r>
      <w:r w:rsidR="00EB5F49">
        <w:rPr>
          <w:rFonts w:ascii="Times New Roman" w:eastAsia="Times New Roman" w:hAnsi="Times New Roman" w:cs="Times New Roman"/>
          <w:sz w:val="24"/>
          <w:szCs w:val="24"/>
          <w:lang w:eastAsia="de-DE"/>
        </w:rPr>
        <w:t>8</w:t>
      </w:r>
      <w:r w:rsidR="00287DAF">
        <w:rPr>
          <w:rFonts w:ascii="Times New Roman" w:eastAsia="Times New Roman" w:hAnsi="Times New Roman" w:cs="Times New Roman"/>
          <w:sz w:val="24"/>
          <w:szCs w:val="24"/>
          <w:lang w:eastAsia="de-DE"/>
        </w:rPr>
        <w:t xml:space="preserve"> (štyridsať</w:t>
      </w:r>
      <w:r w:rsidR="00EB5F49">
        <w:rPr>
          <w:rFonts w:ascii="Times New Roman" w:eastAsia="Times New Roman" w:hAnsi="Times New Roman" w:cs="Times New Roman"/>
          <w:sz w:val="24"/>
          <w:szCs w:val="24"/>
          <w:lang w:eastAsia="de-DE"/>
        </w:rPr>
        <w:t>osem</w:t>
      </w:r>
      <w:r w:rsidR="00287DAF">
        <w:rPr>
          <w:rFonts w:ascii="Times New Roman" w:eastAsia="Times New Roman" w:hAnsi="Times New Roman" w:cs="Times New Roman"/>
          <w:sz w:val="24"/>
          <w:szCs w:val="24"/>
          <w:lang w:eastAsia="de-DE"/>
        </w:rPr>
        <w:t>) mesiacov odo dňa nadobudnutia účinnosti príslušnej Čiastkovej zmluvy</w:t>
      </w:r>
      <w:r w:rsidR="00B10644">
        <w:rPr>
          <w:rFonts w:ascii="Times New Roman" w:eastAsia="Times New Roman" w:hAnsi="Times New Roman" w:cs="Times New Roman"/>
          <w:sz w:val="24"/>
          <w:szCs w:val="24"/>
          <w:lang w:eastAsia="de-DE"/>
        </w:rPr>
        <w:t>.</w:t>
      </w:r>
      <w:r w:rsidR="00172F76">
        <w:rPr>
          <w:rFonts w:ascii="Times New Roman" w:eastAsia="Times New Roman" w:hAnsi="Times New Roman" w:cs="Times New Roman"/>
          <w:sz w:val="24"/>
          <w:szCs w:val="24"/>
          <w:lang w:eastAsia="de-DE"/>
        </w:rPr>
        <w:t xml:space="preserve"> Vzor Čiastkovej zmluvy tvorí Prílohu č. 6 Dohody. Ustanovenia Čiastkovej zmluvy nesmú byť v rozpore s</w:t>
      </w:r>
      <w:r w:rsidR="00C8615B">
        <w:rPr>
          <w:rFonts w:ascii="Times New Roman" w:eastAsia="Times New Roman" w:hAnsi="Times New Roman" w:cs="Times New Roman"/>
          <w:sz w:val="24"/>
          <w:szCs w:val="24"/>
          <w:lang w:eastAsia="de-DE"/>
        </w:rPr>
        <w:t xml:space="preserve"> touto </w:t>
      </w:r>
      <w:r w:rsidR="00172F76">
        <w:rPr>
          <w:rFonts w:ascii="Times New Roman" w:eastAsia="Times New Roman" w:hAnsi="Times New Roman" w:cs="Times New Roman"/>
          <w:sz w:val="24"/>
          <w:szCs w:val="24"/>
          <w:lang w:eastAsia="de-DE"/>
        </w:rPr>
        <w:t>Dohodou.</w:t>
      </w:r>
      <w:r w:rsidR="00B10644">
        <w:rPr>
          <w:rFonts w:ascii="Times New Roman" w:eastAsia="Times New Roman" w:hAnsi="Times New Roman" w:cs="Times New Roman"/>
          <w:sz w:val="24"/>
          <w:szCs w:val="24"/>
          <w:lang w:eastAsia="de-DE"/>
        </w:rPr>
        <w:t xml:space="preserve"> </w:t>
      </w:r>
      <w:r w:rsidR="0028562E">
        <w:rPr>
          <w:rFonts w:ascii="Times New Roman" w:eastAsia="Times New Roman" w:hAnsi="Times New Roman" w:cs="Times New Roman"/>
          <w:sz w:val="24"/>
          <w:szCs w:val="24"/>
          <w:lang w:eastAsia="de-DE"/>
        </w:rPr>
        <w:t xml:space="preserve">Účinnosťou </w:t>
      </w:r>
      <w:r w:rsidR="00C8615B">
        <w:rPr>
          <w:rFonts w:ascii="Times New Roman" w:eastAsia="Times New Roman" w:hAnsi="Times New Roman" w:cs="Times New Roman"/>
          <w:sz w:val="24"/>
          <w:szCs w:val="24"/>
          <w:lang w:eastAsia="de-DE"/>
        </w:rPr>
        <w:t xml:space="preserve">tejto </w:t>
      </w:r>
      <w:r w:rsidR="0028562E">
        <w:rPr>
          <w:rFonts w:ascii="Times New Roman" w:eastAsia="Times New Roman" w:hAnsi="Times New Roman" w:cs="Times New Roman"/>
          <w:sz w:val="24"/>
          <w:szCs w:val="24"/>
          <w:lang w:eastAsia="de-DE"/>
        </w:rPr>
        <w:t>Dohody nevznikne Poradcovi nárok</w:t>
      </w:r>
      <w:r w:rsidR="0028562E" w:rsidRPr="0028562E">
        <w:rPr>
          <w:rFonts w:ascii="Times New Roman" w:eastAsia="Times New Roman" w:hAnsi="Times New Roman" w:cs="Times New Roman"/>
          <w:sz w:val="24"/>
          <w:szCs w:val="24"/>
          <w:lang w:eastAsia="de-DE"/>
        </w:rPr>
        <w:t xml:space="preserve"> </w:t>
      </w:r>
      <w:r w:rsidR="0028562E">
        <w:rPr>
          <w:rFonts w:ascii="Times New Roman" w:eastAsia="Times New Roman" w:hAnsi="Times New Roman" w:cs="Times New Roman"/>
          <w:sz w:val="24"/>
          <w:szCs w:val="24"/>
          <w:lang w:eastAsia="de-DE"/>
        </w:rPr>
        <w:t xml:space="preserve">na uzatvorenie Čiastkovej zmluvy. </w:t>
      </w:r>
      <w:r w:rsidR="00B10644">
        <w:rPr>
          <w:rFonts w:ascii="Times New Roman" w:eastAsia="Times New Roman" w:hAnsi="Times New Roman" w:cs="Times New Roman"/>
          <w:sz w:val="24"/>
          <w:szCs w:val="24"/>
          <w:lang w:eastAsia="de-DE"/>
        </w:rPr>
        <w:t xml:space="preserve">Uzatvorenie Čiastkovej zmluvy bude výsledkom verejného obstarávania podľa </w:t>
      </w:r>
      <w:r w:rsidR="00B60377">
        <w:rPr>
          <w:rFonts w:ascii="Times New Roman" w:eastAsia="Times New Roman" w:hAnsi="Times New Roman" w:cs="Times New Roman"/>
          <w:sz w:val="24"/>
          <w:szCs w:val="24"/>
          <w:lang w:eastAsia="de-DE"/>
        </w:rPr>
        <w:t xml:space="preserve">§ 83 ods. 5 </w:t>
      </w:r>
      <w:r w:rsidR="00B60377" w:rsidRPr="00F63773">
        <w:rPr>
          <w:rFonts w:ascii="Times New Roman" w:eastAsia="Times New Roman" w:hAnsi="Times New Roman" w:cs="Times New Roman"/>
          <w:sz w:val="24"/>
          <w:szCs w:val="24"/>
          <w:lang w:eastAsia="de-DE"/>
        </w:rPr>
        <w:t xml:space="preserve">písm. </w:t>
      </w:r>
      <w:r w:rsidR="008B7381" w:rsidRPr="00F63773">
        <w:rPr>
          <w:rFonts w:ascii="Times New Roman" w:eastAsia="Times New Roman" w:hAnsi="Times New Roman" w:cs="Times New Roman"/>
          <w:sz w:val="24"/>
          <w:szCs w:val="24"/>
          <w:lang w:eastAsia="de-DE"/>
        </w:rPr>
        <w:t>b</w:t>
      </w:r>
      <w:r w:rsidR="00B60377" w:rsidRPr="00F63773">
        <w:rPr>
          <w:rFonts w:ascii="Times New Roman" w:eastAsia="Times New Roman" w:hAnsi="Times New Roman" w:cs="Times New Roman"/>
          <w:sz w:val="24"/>
          <w:szCs w:val="24"/>
          <w:lang w:eastAsia="de-DE"/>
        </w:rPr>
        <w:t>)</w:t>
      </w:r>
      <w:r w:rsidR="00B60377">
        <w:rPr>
          <w:rFonts w:ascii="Times New Roman" w:eastAsia="Times New Roman" w:hAnsi="Times New Roman" w:cs="Times New Roman"/>
          <w:sz w:val="24"/>
          <w:szCs w:val="24"/>
          <w:lang w:eastAsia="de-DE"/>
        </w:rPr>
        <w:t xml:space="preserve"> </w:t>
      </w:r>
      <w:r w:rsidR="00554F74">
        <w:rPr>
          <w:rFonts w:ascii="Times New Roman" w:eastAsia="Times New Roman" w:hAnsi="Times New Roman" w:cs="Times New Roman"/>
          <w:sz w:val="24"/>
          <w:szCs w:val="24"/>
          <w:lang w:eastAsia="de-DE"/>
        </w:rPr>
        <w:t>Z</w:t>
      </w:r>
      <w:r w:rsidR="00B60377">
        <w:rPr>
          <w:rFonts w:ascii="Times New Roman" w:eastAsia="Times New Roman" w:hAnsi="Times New Roman" w:cs="Times New Roman"/>
          <w:sz w:val="24"/>
          <w:szCs w:val="24"/>
          <w:lang w:eastAsia="de-DE"/>
        </w:rPr>
        <w:t>ákona o verejnom obstarávaní</w:t>
      </w:r>
      <w:r w:rsidR="00E309C8">
        <w:rPr>
          <w:rFonts w:ascii="Times New Roman" w:eastAsia="Times New Roman" w:hAnsi="Times New Roman" w:cs="Times New Roman"/>
          <w:sz w:val="24"/>
          <w:szCs w:val="24"/>
          <w:lang w:eastAsia="de-DE"/>
        </w:rPr>
        <w:t>, ako je uvedené v článku III Dohody</w:t>
      </w:r>
      <w:r w:rsidR="00B60377">
        <w:rPr>
          <w:rFonts w:ascii="Times New Roman" w:eastAsia="Times New Roman" w:hAnsi="Times New Roman" w:cs="Times New Roman"/>
          <w:sz w:val="24"/>
          <w:szCs w:val="24"/>
          <w:lang w:eastAsia="de-DE"/>
        </w:rPr>
        <w:t>.</w:t>
      </w:r>
    </w:p>
    <w:p w14:paraId="257115A4" w14:textId="431255D7" w:rsidR="00B10644" w:rsidRDefault="00B10644" w:rsidP="00EB63A0">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Maximálny rozsah Služieb v Čiastkovej zmluve pre jednotlivé Objednávateľom určené PPP projekty </w:t>
      </w:r>
      <w:r w:rsidR="00C8615B">
        <w:rPr>
          <w:rFonts w:ascii="Times New Roman" w:eastAsia="Times New Roman" w:hAnsi="Times New Roman" w:cs="Times New Roman"/>
          <w:sz w:val="24"/>
          <w:szCs w:val="24"/>
          <w:lang w:eastAsia="de-DE"/>
        </w:rPr>
        <w:t xml:space="preserve">je </w:t>
      </w:r>
      <w:r w:rsidR="00F72845">
        <w:rPr>
          <w:rFonts w:ascii="Times New Roman" w:eastAsia="Times New Roman" w:hAnsi="Times New Roman" w:cs="Times New Roman"/>
          <w:sz w:val="24"/>
          <w:szCs w:val="24"/>
          <w:lang w:eastAsia="de-DE"/>
        </w:rPr>
        <w:t xml:space="preserve">v osobohodinách </w:t>
      </w:r>
      <w:r>
        <w:rPr>
          <w:rFonts w:ascii="Times New Roman" w:eastAsia="Times New Roman" w:hAnsi="Times New Roman" w:cs="Times New Roman"/>
          <w:sz w:val="24"/>
          <w:szCs w:val="24"/>
          <w:lang w:eastAsia="de-DE"/>
        </w:rPr>
        <w:t>nasledujúci:</w:t>
      </w:r>
    </w:p>
    <w:p w14:paraId="1CD9A65F" w14:textId="0A7A9F5F" w:rsidR="00B10644" w:rsidRDefault="008B6B94"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Rýchlostná cesta R4 Kapušany – Lipníky – Giraltovce – Stročín – Svidník, juh – štátna hranica SR/PR: </w:t>
      </w:r>
    </w:p>
    <w:p w14:paraId="1D40B89C" w14:textId="4C8F467B" w:rsidR="008B6B94" w:rsidRDefault="008B6B94" w:rsidP="002B2B42">
      <w:pPr>
        <w:pStyle w:val="Odsekzoznamu"/>
        <w:numPr>
          <w:ilvl w:val="0"/>
          <w:numId w:val="41"/>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2F8FC669" w14:textId="14C96BB2" w:rsidR="008B6B94" w:rsidRDefault="008B6B94" w:rsidP="002B2B42">
      <w:pPr>
        <w:pStyle w:val="Odsekzoznamu"/>
        <w:numPr>
          <w:ilvl w:val="0"/>
          <w:numId w:val="41"/>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Služby pre obstaranie projektu: </w:t>
      </w:r>
      <w:r w:rsidR="00007972">
        <w:rPr>
          <w:rFonts w:ascii="Times New Roman" w:eastAsia="Times New Roman" w:hAnsi="Times New Roman" w:cs="Times New Roman"/>
          <w:sz w:val="24"/>
          <w:szCs w:val="24"/>
          <w:lang w:eastAsia="de-DE"/>
        </w:rPr>
        <w:t>29</w:t>
      </w:r>
      <w:r w:rsidR="006C2BC5">
        <w:rPr>
          <w:rFonts w:ascii="Times New Roman" w:eastAsia="Times New Roman" w:hAnsi="Times New Roman" w:cs="Times New Roman"/>
          <w:sz w:val="24"/>
          <w:szCs w:val="24"/>
          <w:lang w:eastAsia="de-DE"/>
        </w:rPr>
        <w:t xml:space="preserve"> </w:t>
      </w:r>
      <w:r w:rsidR="00007972">
        <w:rPr>
          <w:rFonts w:ascii="Times New Roman" w:eastAsia="Times New Roman" w:hAnsi="Times New Roman" w:cs="Times New Roman"/>
          <w:sz w:val="24"/>
          <w:szCs w:val="24"/>
          <w:lang w:eastAsia="de-DE"/>
        </w:rPr>
        <w:t>900 hodín</w:t>
      </w:r>
    </w:p>
    <w:p w14:paraId="3C7572D0" w14:textId="232D058E" w:rsidR="008B6B94" w:rsidRDefault="008B6B94"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Diaľnica D4 Bratislava – Rača – Záhorská Bystrica (Tunel Karpaty):</w:t>
      </w:r>
    </w:p>
    <w:p w14:paraId="113AEE88" w14:textId="41185371" w:rsidR="008B6B94" w:rsidRDefault="008B6B94" w:rsidP="002B2B42">
      <w:pPr>
        <w:pStyle w:val="Odsekzoznamu"/>
        <w:numPr>
          <w:ilvl w:val="0"/>
          <w:numId w:val="42"/>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5D45F043" w14:textId="53FF61B9" w:rsidR="008B6B94" w:rsidRDefault="008B6B94" w:rsidP="002B2B42">
      <w:pPr>
        <w:pStyle w:val="Odsekzoznamu"/>
        <w:numPr>
          <w:ilvl w:val="0"/>
          <w:numId w:val="42"/>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w:t>
      </w:r>
      <w:r w:rsidR="00007972">
        <w:rPr>
          <w:rFonts w:ascii="Times New Roman" w:eastAsia="Times New Roman" w:hAnsi="Times New Roman" w:cs="Times New Roman"/>
          <w:sz w:val="24"/>
          <w:szCs w:val="24"/>
          <w:lang w:eastAsia="de-DE"/>
        </w:rPr>
        <w:t xml:space="preserve"> 32</w:t>
      </w:r>
      <w:r w:rsidR="006C2BC5">
        <w:rPr>
          <w:rFonts w:ascii="Times New Roman" w:eastAsia="Times New Roman" w:hAnsi="Times New Roman" w:cs="Times New Roman"/>
          <w:sz w:val="24"/>
          <w:szCs w:val="24"/>
          <w:lang w:eastAsia="de-DE"/>
        </w:rPr>
        <w:t xml:space="preserve"> </w:t>
      </w:r>
      <w:r w:rsidR="00007972">
        <w:rPr>
          <w:rFonts w:ascii="Times New Roman" w:eastAsia="Times New Roman" w:hAnsi="Times New Roman" w:cs="Times New Roman"/>
          <w:sz w:val="24"/>
          <w:szCs w:val="24"/>
          <w:lang w:eastAsia="de-DE"/>
        </w:rPr>
        <w:t>890 hodín</w:t>
      </w:r>
    </w:p>
    <w:p w14:paraId="6FA2780D" w14:textId="475D9CFB" w:rsidR="008B6B94" w:rsidRDefault="008B6B94"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Bližšie neurčená železničná trať:</w:t>
      </w:r>
    </w:p>
    <w:p w14:paraId="6D5C13CF" w14:textId="18678C17" w:rsidR="008B6B94" w:rsidRDefault="008B6B94" w:rsidP="002B2B42">
      <w:pPr>
        <w:pStyle w:val="Odsekzoznamu"/>
        <w:numPr>
          <w:ilvl w:val="0"/>
          <w:numId w:val="43"/>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w:t>
      </w:r>
      <w:r w:rsidR="00007972">
        <w:rPr>
          <w:rFonts w:ascii="Times New Roman" w:eastAsia="Times New Roman" w:hAnsi="Times New Roman" w:cs="Times New Roman"/>
          <w:sz w:val="24"/>
          <w:szCs w:val="24"/>
          <w:lang w:eastAsia="de-DE"/>
        </w:rPr>
        <w:t xml:space="preserve"> 491 hodín</w:t>
      </w:r>
    </w:p>
    <w:p w14:paraId="5E2DE46B" w14:textId="0EFE1E3C" w:rsidR="008B6B94" w:rsidRDefault="008B6B94" w:rsidP="002B2B42">
      <w:pPr>
        <w:pStyle w:val="Odsekzoznamu"/>
        <w:numPr>
          <w:ilvl w:val="0"/>
          <w:numId w:val="43"/>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w:t>
      </w:r>
      <w:r w:rsidR="00007972">
        <w:rPr>
          <w:rFonts w:ascii="Times New Roman" w:eastAsia="Times New Roman" w:hAnsi="Times New Roman" w:cs="Times New Roman"/>
          <w:sz w:val="24"/>
          <w:szCs w:val="24"/>
          <w:lang w:eastAsia="de-DE"/>
        </w:rPr>
        <w:t xml:space="preserve"> 32</w:t>
      </w:r>
      <w:r w:rsidR="006C2BC5">
        <w:rPr>
          <w:rFonts w:ascii="Times New Roman" w:eastAsia="Times New Roman" w:hAnsi="Times New Roman" w:cs="Times New Roman"/>
          <w:sz w:val="24"/>
          <w:szCs w:val="24"/>
          <w:lang w:eastAsia="de-DE"/>
        </w:rPr>
        <w:t xml:space="preserve"> </w:t>
      </w:r>
      <w:r w:rsidR="00007972">
        <w:rPr>
          <w:rFonts w:ascii="Times New Roman" w:eastAsia="Times New Roman" w:hAnsi="Times New Roman" w:cs="Times New Roman"/>
          <w:sz w:val="24"/>
          <w:szCs w:val="24"/>
          <w:lang w:eastAsia="de-DE"/>
        </w:rPr>
        <w:t>890 hodín</w:t>
      </w:r>
    </w:p>
    <w:p w14:paraId="31A6C447" w14:textId="03983B17" w:rsidR="008B6B94" w:rsidRDefault="008B6B94"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Oprava a rekonštrukcia vybraných mostov na cestách II. a III. triedy:</w:t>
      </w:r>
    </w:p>
    <w:p w14:paraId="021F82DA" w14:textId="572568CF" w:rsidR="008B6B94" w:rsidRDefault="008B6B94" w:rsidP="002B2B42">
      <w:pPr>
        <w:pStyle w:val="Odsekzoznamu"/>
        <w:numPr>
          <w:ilvl w:val="0"/>
          <w:numId w:val="44"/>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w:t>
      </w:r>
      <w:r w:rsidR="00007972">
        <w:rPr>
          <w:rFonts w:ascii="Times New Roman" w:eastAsia="Times New Roman" w:hAnsi="Times New Roman" w:cs="Times New Roman"/>
          <w:sz w:val="24"/>
          <w:szCs w:val="24"/>
          <w:lang w:eastAsia="de-DE"/>
        </w:rPr>
        <w:t xml:space="preserve"> 446 hodín</w:t>
      </w:r>
    </w:p>
    <w:p w14:paraId="041303B4" w14:textId="1CB3C608" w:rsidR="008B6B94" w:rsidRDefault="008B6B94" w:rsidP="002B2B42">
      <w:pPr>
        <w:pStyle w:val="Odsekzoznamu"/>
        <w:numPr>
          <w:ilvl w:val="0"/>
          <w:numId w:val="44"/>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w:t>
      </w:r>
      <w:r w:rsidR="00007972">
        <w:rPr>
          <w:rFonts w:ascii="Times New Roman" w:eastAsia="Times New Roman" w:hAnsi="Times New Roman" w:cs="Times New Roman"/>
          <w:sz w:val="24"/>
          <w:szCs w:val="24"/>
          <w:lang w:eastAsia="de-DE"/>
        </w:rPr>
        <w:t xml:space="preserve"> 29</w:t>
      </w:r>
      <w:r w:rsidR="006C2BC5">
        <w:rPr>
          <w:rFonts w:ascii="Times New Roman" w:eastAsia="Times New Roman" w:hAnsi="Times New Roman" w:cs="Times New Roman"/>
          <w:sz w:val="24"/>
          <w:szCs w:val="24"/>
          <w:lang w:eastAsia="de-DE"/>
        </w:rPr>
        <w:t xml:space="preserve"> </w:t>
      </w:r>
      <w:r w:rsidR="00007972">
        <w:rPr>
          <w:rFonts w:ascii="Times New Roman" w:eastAsia="Times New Roman" w:hAnsi="Times New Roman" w:cs="Times New Roman"/>
          <w:sz w:val="24"/>
          <w:szCs w:val="24"/>
          <w:lang w:eastAsia="de-DE"/>
        </w:rPr>
        <w:t>900 hodín</w:t>
      </w:r>
    </w:p>
    <w:p w14:paraId="4E5873FA" w14:textId="4806C7DB" w:rsidR="008B6B94" w:rsidRDefault="008B6B94"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Diaľnica D1 </w:t>
      </w:r>
      <w:r w:rsidR="002A1469">
        <w:rPr>
          <w:rFonts w:ascii="Times New Roman" w:eastAsia="Times New Roman" w:hAnsi="Times New Roman" w:cs="Times New Roman"/>
          <w:sz w:val="24"/>
          <w:szCs w:val="24"/>
          <w:lang w:eastAsia="de-DE"/>
        </w:rPr>
        <w:t xml:space="preserve">Blatné </w:t>
      </w:r>
      <w:r>
        <w:rPr>
          <w:rFonts w:ascii="Times New Roman" w:eastAsia="Times New Roman" w:hAnsi="Times New Roman" w:cs="Times New Roman"/>
          <w:sz w:val="24"/>
          <w:szCs w:val="24"/>
          <w:lang w:eastAsia="de-DE"/>
        </w:rPr>
        <w:t xml:space="preserve">– Trnava, rozšírenie na </w:t>
      </w:r>
      <w:r w:rsidR="002A1469">
        <w:rPr>
          <w:rFonts w:ascii="Times New Roman" w:eastAsia="Times New Roman" w:hAnsi="Times New Roman" w:cs="Times New Roman"/>
          <w:sz w:val="24"/>
          <w:szCs w:val="24"/>
          <w:lang w:eastAsia="de-DE"/>
        </w:rPr>
        <w:t>6</w:t>
      </w:r>
      <w:r>
        <w:rPr>
          <w:rFonts w:ascii="Times New Roman" w:eastAsia="Times New Roman" w:hAnsi="Times New Roman" w:cs="Times New Roman"/>
          <w:sz w:val="24"/>
          <w:szCs w:val="24"/>
          <w:lang w:eastAsia="de-DE"/>
        </w:rPr>
        <w:t xml:space="preserve"> pruh</w:t>
      </w:r>
      <w:r w:rsidR="002A1469">
        <w:rPr>
          <w:rFonts w:ascii="Times New Roman" w:eastAsia="Times New Roman" w:hAnsi="Times New Roman" w:cs="Times New Roman"/>
          <w:sz w:val="24"/>
          <w:szCs w:val="24"/>
          <w:lang w:eastAsia="de-DE"/>
        </w:rPr>
        <w:t xml:space="preserve"> </w:t>
      </w:r>
      <w:r w:rsidR="00CE5ABB">
        <w:rPr>
          <w:rFonts w:ascii="Times New Roman" w:eastAsia="Times New Roman" w:hAnsi="Times New Roman" w:cs="Times New Roman"/>
          <w:sz w:val="24"/>
          <w:szCs w:val="24"/>
          <w:lang w:eastAsia="de-DE"/>
        </w:rPr>
        <w:t>vrátane</w:t>
      </w:r>
      <w:r w:rsidR="002A1469">
        <w:rPr>
          <w:rFonts w:ascii="Times New Roman" w:eastAsia="Times New Roman" w:hAnsi="Times New Roman" w:cs="Times New Roman"/>
          <w:sz w:val="24"/>
          <w:szCs w:val="24"/>
          <w:lang w:eastAsia="de-DE"/>
        </w:rPr>
        <w:t xml:space="preserve"> D1 Triblavina - Senec</w:t>
      </w:r>
      <w:r>
        <w:rPr>
          <w:rFonts w:ascii="Times New Roman" w:eastAsia="Times New Roman" w:hAnsi="Times New Roman" w:cs="Times New Roman"/>
          <w:sz w:val="24"/>
          <w:szCs w:val="24"/>
          <w:lang w:eastAsia="de-DE"/>
        </w:rPr>
        <w:t xml:space="preserve"> alebo alternatívne rýchlostná cesta R1 Most pri Bratislave – Vlčkovce:</w:t>
      </w:r>
    </w:p>
    <w:p w14:paraId="0FD3471D" w14:textId="7A8E519F" w:rsidR="008B7381" w:rsidRDefault="008B7381" w:rsidP="008B7381">
      <w:pPr>
        <w:pStyle w:val="Odsekzoznamu"/>
        <w:numPr>
          <w:ilvl w:val="0"/>
          <w:numId w:val="64"/>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446 hodín</w:t>
      </w:r>
    </w:p>
    <w:p w14:paraId="375BCF85" w14:textId="6C3D6B84" w:rsidR="008B7381" w:rsidRPr="008B7381" w:rsidRDefault="008B7381" w:rsidP="008B7381">
      <w:pPr>
        <w:pStyle w:val="Odsekzoznamu"/>
        <w:numPr>
          <w:ilvl w:val="0"/>
          <w:numId w:val="64"/>
        </w:numPr>
        <w:ind w:left="1145" w:hanging="357"/>
        <w:jc w:val="both"/>
        <w:rPr>
          <w:rFonts w:ascii="Times New Roman" w:eastAsia="Times New Roman" w:hAnsi="Times New Roman" w:cs="Times New Roman"/>
          <w:sz w:val="24"/>
          <w:szCs w:val="24"/>
          <w:lang w:eastAsia="de-DE"/>
        </w:rPr>
      </w:pPr>
      <w:r w:rsidRPr="008B7381">
        <w:rPr>
          <w:rFonts w:ascii="Times New Roman" w:eastAsia="Times New Roman" w:hAnsi="Times New Roman" w:cs="Times New Roman"/>
          <w:sz w:val="24"/>
          <w:szCs w:val="24"/>
          <w:lang w:eastAsia="de-DE"/>
        </w:rPr>
        <w:t>Služby pre obstaranie projektu: 29</w:t>
      </w:r>
      <w:r w:rsidR="006C2BC5">
        <w:rPr>
          <w:rFonts w:ascii="Times New Roman" w:eastAsia="Times New Roman" w:hAnsi="Times New Roman" w:cs="Times New Roman"/>
          <w:sz w:val="24"/>
          <w:szCs w:val="24"/>
          <w:lang w:eastAsia="de-DE"/>
        </w:rPr>
        <w:t xml:space="preserve"> </w:t>
      </w:r>
      <w:r w:rsidRPr="008B7381">
        <w:rPr>
          <w:rFonts w:ascii="Times New Roman" w:eastAsia="Times New Roman" w:hAnsi="Times New Roman" w:cs="Times New Roman"/>
          <w:sz w:val="24"/>
          <w:szCs w:val="24"/>
          <w:lang w:eastAsia="de-DE"/>
        </w:rPr>
        <w:t>900 hodín</w:t>
      </w:r>
    </w:p>
    <w:p w14:paraId="6B050E12" w14:textId="292A55E6" w:rsidR="008B7381" w:rsidRDefault="008B7381" w:rsidP="002B2B42">
      <w:pPr>
        <w:pStyle w:val="Odsekzoznamu"/>
        <w:numPr>
          <w:ilvl w:val="0"/>
          <w:numId w:val="40"/>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Rýchlostná cesta R7 Holice – Lučenec:</w:t>
      </w:r>
    </w:p>
    <w:p w14:paraId="781305E4" w14:textId="354A828A" w:rsidR="008B7381" w:rsidRDefault="008B7381" w:rsidP="008B7381">
      <w:pPr>
        <w:pStyle w:val="Odsekzoznamu"/>
        <w:numPr>
          <w:ilvl w:val="0"/>
          <w:numId w:val="65"/>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446 hodín</w:t>
      </w:r>
    </w:p>
    <w:p w14:paraId="0CD5E149" w14:textId="1972D829" w:rsidR="008B7381" w:rsidRPr="008B7381" w:rsidRDefault="008B7381" w:rsidP="008B7381">
      <w:pPr>
        <w:pStyle w:val="Odsekzoznamu"/>
        <w:numPr>
          <w:ilvl w:val="0"/>
          <w:numId w:val="65"/>
        </w:numPr>
        <w:ind w:left="1145" w:hanging="357"/>
        <w:jc w:val="both"/>
        <w:rPr>
          <w:rFonts w:ascii="Times New Roman" w:eastAsia="Times New Roman" w:hAnsi="Times New Roman" w:cs="Times New Roman"/>
          <w:sz w:val="24"/>
          <w:szCs w:val="24"/>
          <w:lang w:eastAsia="de-DE"/>
        </w:rPr>
      </w:pPr>
      <w:r w:rsidRPr="008B7381">
        <w:rPr>
          <w:rFonts w:ascii="Times New Roman" w:eastAsia="Times New Roman" w:hAnsi="Times New Roman" w:cs="Times New Roman"/>
          <w:sz w:val="24"/>
          <w:szCs w:val="24"/>
          <w:lang w:eastAsia="de-DE"/>
        </w:rPr>
        <w:t xml:space="preserve">Služby pre obstaranie projektu: </w:t>
      </w:r>
      <w:r>
        <w:rPr>
          <w:rFonts w:ascii="Times New Roman" w:eastAsia="Times New Roman" w:hAnsi="Times New Roman" w:cs="Times New Roman"/>
          <w:sz w:val="24"/>
          <w:szCs w:val="24"/>
          <w:lang w:eastAsia="de-DE"/>
        </w:rPr>
        <w:t>nebude sa uzatvárať Čiastková zmluva</w:t>
      </w:r>
    </w:p>
    <w:p w14:paraId="41D41292" w14:textId="6535FA45" w:rsidR="00007972" w:rsidRDefault="00007972" w:rsidP="00AD5EB7">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Objednávateľ si vyhradzuje</w:t>
      </w:r>
      <w:r w:rsidR="00EB5F49">
        <w:rPr>
          <w:rFonts w:ascii="Times New Roman" w:eastAsia="Times New Roman" w:hAnsi="Times New Roman" w:cs="Times New Roman"/>
          <w:sz w:val="24"/>
          <w:szCs w:val="24"/>
          <w:lang w:eastAsia="de-DE"/>
        </w:rPr>
        <w:t xml:space="preserve"> právo</w:t>
      </w:r>
      <w:r>
        <w:rPr>
          <w:rFonts w:ascii="Times New Roman" w:eastAsia="Times New Roman" w:hAnsi="Times New Roman" w:cs="Times New Roman"/>
          <w:sz w:val="24"/>
          <w:szCs w:val="24"/>
          <w:lang w:eastAsia="de-DE"/>
        </w:rPr>
        <w:t xml:space="preserve"> zmeniť jeden z PPP projektov uvedený</w:t>
      </w:r>
      <w:r w:rsidR="00A260D0">
        <w:rPr>
          <w:rFonts w:ascii="Times New Roman" w:eastAsia="Times New Roman" w:hAnsi="Times New Roman" w:cs="Times New Roman"/>
          <w:sz w:val="24"/>
          <w:szCs w:val="24"/>
          <w:lang w:eastAsia="de-DE"/>
        </w:rPr>
        <w:t>ch</w:t>
      </w:r>
      <w:r>
        <w:rPr>
          <w:rFonts w:ascii="Times New Roman" w:eastAsia="Times New Roman" w:hAnsi="Times New Roman" w:cs="Times New Roman"/>
          <w:sz w:val="24"/>
          <w:szCs w:val="24"/>
          <w:lang w:eastAsia="de-DE"/>
        </w:rPr>
        <w:t xml:space="preserve"> v odseku 4 tohto článku Dohody</w:t>
      </w:r>
      <w:r w:rsidR="00EB5F49">
        <w:rPr>
          <w:rFonts w:ascii="Times New Roman" w:eastAsia="Times New Roman" w:hAnsi="Times New Roman" w:cs="Times New Roman"/>
          <w:sz w:val="24"/>
          <w:szCs w:val="24"/>
          <w:lang w:eastAsia="de-DE"/>
        </w:rPr>
        <w:t xml:space="preserve"> s výnimkou PPP projektu uvedeného v písm. D.,</w:t>
      </w:r>
      <w:r>
        <w:rPr>
          <w:rFonts w:ascii="Times New Roman" w:eastAsia="Times New Roman" w:hAnsi="Times New Roman" w:cs="Times New Roman"/>
          <w:sz w:val="24"/>
          <w:szCs w:val="24"/>
          <w:lang w:eastAsia="de-DE"/>
        </w:rPr>
        <w:t xml:space="preserve"> za iný PPP projekt dopravnej infraštruktúry, pričom maximálny rozsah Služieb v Čiastkovej zmluve pre takýto </w:t>
      </w:r>
      <w:r w:rsidR="00FC1E2E">
        <w:rPr>
          <w:rFonts w:ascii="Times New Roman" w:eastAsia="Times New Roman" w:hAnsi="Times New Roman" w:cs="Times New Roman"/>
          <w:sz w:val="24"/>
          <w:szCs w:val="24"/>
          <w:lang w:eastAsia="de-DE"/>
        </w:rPr>
        <w:t xml:space="preserve">náhradný </w:t>
      </w:r>
      <w:r>
        <w:rPr>
          <w:rFonts w:ascii="Times New Roman" w:eastAsia="Times New Roman" w:hAnsi="Times New Roman" w:cs="Times New Roman"/>
          <w:sz w:val="24"/>
          <w:szCs w:val="24"/>
          <w:lang w:eastAsia="de-DE"/>
        </w:rPr>
        <w:t>PPP projekt</w:t>
      </w:r>
      <w:r w:rsidR="00A80261">
        <w:rPr>
          <w:rFonts w:ascii="Times New Roman" w:eastAsia="Times New Roman" w:hAnsi="Times New Roman" w:cs="Times New Roman"/>
          <w:sz w:val="24"/>
          <w:szCs w:val="24"/>
          <w:lang w:eastAsia="de-DE"/>
        </w:rPr>
        <w:t xml:space="preserve">, je </w:t>
      </w:r>
      <w:r>
        <w:rPr>
          <w:rFonts w:ascii="Times New Roman" w:eastAsia="Times New Roman" w:hAnsi="Times New Roman" w:cs="Times New Roman"/>
          <w:sz w:val="24"/>
          <w:szCs w:val="24"/>
          <w:lang w:eastAsia="de-DE"/>
        </w:rPr>
        <w:t>(i) Služby pre projektový zámer</w:t>
      </w:r>
      <w:r w:rsidR="00652346">
        <w:rPr>
          <w:rFonts w:ascii="Times New Roman" w:eastAsia="Times New Roman" w:hAnsi="Times New Roman" w:cs="Times New Roman"/>
          <w:sz w:val="24"/>
          <w:szCs w:val="24"/>
          <w:lang w:eastAsia="de-DE"/>
        </w:rPr>
        <w:t>:</w:t>
      </w:r>
      <w:r w:rsidR="00A80261">
        <w:rPr>
          <w:rFonts w:ascii="Times New Roman" w:eastAsia="Times New Roman" w:hAnsi="Times New Roman" w:cs="Times New Roman"/>
          <w:sz w:val="24"/>
          <w:szCs w:val="24"/>
          <w:lang w:eastAsia="de-DE"/>
        </w:rPr>
        <w:t xml:space="preserve"> 446</w:t>
      </w:r>
      <w:r w:rsidR="00652346">
        <w:rPr>
          <w:rFonts w:ascii="Times New Roman" w:eastAsia="Times New Roman" w:hAnsi="Times New Roman" w:cs="Times New Roman"/>
          <w:sz w:val="24"/>
          <w:szCs w:val="24"/>
          <w:lang w:eastAsia="de-DE"/>
        </w:rPr>
        <w:t xml:space="preserve"> hodín</w:t>
      </w:r>
      <w:r w:rsidR="00A80261">
        <w:rPr>
          <w:rFonts w:ascii="Times New Roman" w:eastAsia="Times New Roman" w:hAnsi="Times New Roman" w:cs="Times New Roman"/>
          <w:sz w:val="24"/>
          <w:szCs w:val="24"/>
          <w:lang w:eastAsia="de-DE"/>
        </w:rPr>
        <w:t xml:space="preserve"> a</w:t>
      </w:r>
      <w:r>
        <w:rPr>
          <w:rFonts w:ascii="Times New Roman" w:eastAsia="Times New Roman" w:hAnsi="Times New Roman" w:cs="Times New Roman"/>
          <w:sz w:val="24"/>
          <w:szCs w:val="24"/>
          <w:lang w:eastAsia="de-DE"/>
        </w:rPr>
        <w:t xml:space="preserve"> (ii) Služby pre obstaranie projektu: </w:t>
      </w:r>
      <w:r w:rsidR="00A80261">
        <w:rPr>
          <w:rFonts w:ascii="Times New Roman" w:eastAsia="Times New Roman" w:hAnsi="Times New Roman" w:cs="Times New Roman"/>
          <w:sz w:val="24"/>
          <w:szCs w:val="24"/>
          <w:lang w:eastAsia="de-DE"/>
        </w:rPr>
        <w:t>29 900</w:t>
      </w:r>
      <w:r>
        <w:rPr>
          <w:rFonts w:ascii="Times New Roman" w:eastAsia="Times New Roman" w:hAnsi="Times New Roman" w:cs="Times New Roman"/>
          <w:sz w:val="24"/>
          <w:szCs w:val="24"/>
          <w:lang w:eastAsia="de-DE"/>
        </w:rPr>
        <w:t xml:space="preserve"> hodín</w:t>
      </w:r>
      <w:r w:rsidR="00FC1E2E">
        <w:rPr>
          <w:rFonts w:ascii="Times New Roman" w:eastAsia="Times New Roman" w:hAnsi="Times New Roman" w:cs="Times New Roman"/>
          <w:sz w:val="24"/>
          <w:szCs w:val="24"/>
          <w:lang w:eastAsia="de-DE"/>
        </w:rPr>
        <w:t xml:space="preserve">, </w:t>
      </w:r>
      <w:r w:rsidR="00AD5EB7">
        <w:rPr>
          <w:rFonts w:ascii="Times New Roman" w:eastAsia="Times New Roman" w:hAnsi="Times New Roman" w:cs="Times New Roman"/>
          <w:sz w:val="24"/>
          <w:szCs w:val="24"/>
          <w:lang w:eastAsia="de-DE"/>
        </w:rPr>
        <w:t xml:space="preserve">pričom takouto zmenou nesmie dôjsť k prekročeniu </w:t>
      </w:r>
      <w:r w:rsidR="00FC1E2E">
        <w:rPr>
          <w:rFonts w:ascii="Times New Roman" w:eastAsia="Times New Roman" w:hAnsi="Times New Roman" w:cs="Times New Roman"/>
          <w:sz w:val="24"/>
          <w:szCs w:val="24"/>
          <w:lang w:eastAsia="de-DE"/>
        </w:rPr>
        <w:t xml:space="preserve"> </w:t>
      </w:r>
      <w:r w:rsidR="00AD5EB7">
        <w:rPr>
          <w:rFonts w:ascii="Times New Roman" w:eastAsia="Times New Roman" w:hAnsi="Times New Roman" w:cs="Times New Roman"/>
          <w:sz w:val="24"/>
          <w:szCs w:val="24"/>
          <w:lang w:eastAsia="de-DE"/>
        </w:rPr>
        <w:t>celkového rozsahu hodín za predmet Dohody uvedený v odseku 4. tohto článku</w:t>
      </w:r>
      <w:r w:rsidR="004F0BEC">
        <w:rPr>
          <w:rFonts w:ascii="Times New Roman" w:eastAsia="Times New Roman" w:hAnsi="Times New Roman" w:cs="Times New Roman"/>
          <w:sz w:val="24"/>
          <w:szCs w:val="24"/>
          <w:lang w:eastAsia="de-DE"/>
        </w:rPr>
        <w:t xml:space="preserve"> (vynímajúc </w:t>
      </w:r>
      <w:r w:rsidR="004F0BEC">
        <w:rPr>
          <w:rFonts w:ascii="Times New Roman" w:eastAsia="Times New Roman" w:hAnsi="Times New Roman" w:cs="Times New Roman"/>
          <w:sz w:val="24"/>
          <w:szCs w:val="24"/>
          <w:lang w:eastAsia="de-DE"/>
        </w:rPr>
        <w:lastRenderedPageBreak/>
        <w:t>PPP projekt v písm. D., ktorý nemôže byť predmetom zmeny)</w:t>
      </w:r>
      <w:r w:rsidR="00BB1392">
        <w:rPr>
          <w:rFonts w:ascii="Times New Roman" w:eastAsia="Times New Roman" w:hAnsi="Times New Roman" w:cs="Times New Roman"/>
          <w:sz w:val="24"/>
          <w:szCs w:val="24"/>
          <w:lang w:eastAsia="de-DE"/>
        </w:rPr>
        <w:t xml:space="preserve">, teda </w:t>
      </w:r>
      <w:r w:rsidR="00AD5EB7">
        <w:rPr>
          <w:rFonts w:ascii="Times New Roman" w:eastAsia="Times New Roman" w:hAnsi="Times New Roman" w:cs="Times New Roman"/>
          <w:sz w:val="24"/>
          <w:szCs w:val="24"/>
          <w:lang w:eastAsia="de-DE"/>
        </w:rPr>
        <w:t xml:space="preserve">(i) Služby pre </w:t>
      </w:r>
      <w:r w:rsidR="009507CF">
        <w:rPr>
          <w:rFonts w:ascii="Times New Roman" w:eastAsia="Times New Roman" w:hAnsi="Times New Roman" w:cs="Times New Roman"/>
          <w:sz w:val="24"/>
          <w:szCs w:val="24"/>
          <w:lang w:eastAsia="de-DE"/>
        </w:rPr>
        <w:t>P</w:t>
      </w:r>
      <w:r w:rsidR="00AD5EB7">
        <w:rPr>
          <w:rFonts w:ascii="Times New Roman" w:eastAsia="Times New Roman" w:hAnsi="Times New Roman" w:cs="Times New Roman"/>
          <w:sz w:val="24"/>
          <w:szCs w:val="24"/>
          <w:lang w:eastAsia="de-DE"/>
        </w:rPr>
        <w:t>rojektový zámer</w:t>
      </w:r>
      <w:r w:rsidR="00BB1392">
        <w:rPr>
          <w:rFonts w:ascii="Times New Roman" w:eastAsia="Times New Roman" w:hAnsi="Times New Roman" w:cs="Times New Roman"/>
          <w:sz w:val="24"/>
          <w:szCs w:val="24"/>
          <w:lang w:eastAsia="de-DE"/>
        </w:rPr>
        <w:t xml:space="preserve">: </w:t>
      </w:r>
      <w:r w:rsidR="00FE565A">
        <w:rPr>
          <w:rFonts w:ascii="Times New Roman" w:eastAsia="Times New Roman" w:hAnsi="Times New Roman" w:cs="Times New Roman"/>
          <w:sz w:val="24"/>
          <w:szCs w:val="24"/>
          <w:lang w:eastAsia="de-DE"/>
        </w:rPr>
        <w:t>1 383</w:t>
      </w:r>
      <w:r w:rsidR="00AD5EB7">
        <w:rPr>
          <w:rFonts w:ascii="Times New Roman" w:eastAsia="Times New Roman" w:hAnsi="Times New Roman" w:cs="Times New Roman"/>
          <w:sz w:val="24"/>
          <w:szCs w:val="24"/>
          <w:lang w:eastAsia="de-DE"/>
        </w:rPr>
        <w:t xml:space="preserve"> hodín a pre (ii) Služby pre obstaranie projektu: 125 580 hodín.</w:t>
      </w:r>
      <w:r w:rsidR="00AD5EB7" w:rsidRPr="004D222B">
        <w:rPr>
          <w:rFonts w:ascii="Times New Roman" w:eastAsia="Times New Roman" w:hAnsi="Times New Roman" w:cs="Times New Roman"/>
          <w:sz w:val="24"/>
          <w:szCs w:val="24"/>
          <w:lang w:eastAsia="de-DE"/>
        </w:rPr>
        <w:t xml:space="preserve"> </w:t>
      </w:r>
    </w:p>
    <w:p w14:paraId="1C7A2A67" w14:textId="52B6DDB8" w:rsidR="00483ED7" w:rsidRPr="004D222B" w:rsidRDefault="00483ED7" w:rsidP="00AD5EB7">
      <w:pPr>
        <w:numPr>
          <w:ilvl w:val="0"/>
          <w:numId w:val="4"/>
        </w:numPr>
        <w:ind w:left="426" w:hanging="426"/>
        <w:jc w:val="both"/>
        <w:rPr>
          <w:rFonts w:ascii="Times New Roman" w:eastAsia="Times New Roman" w:hAnsi="Times New Roman" w:cs="Times New Roman"/>
          <w:sz w:val="24"/>
          <w:szCs w:val="24"/>
          <w:lang w:eastAsia="de-DE"/>
        </w:rPr>
      </w:pPr>
      <w:r w:rsidRPr="004D222B">
        <w:rPr>
          <w:rFonts w:ascii="Times New Roman" w:eastAsia="Times New Roman" w:hAnsi="Times New Roman" w:cs="Times New Roman"/>
          <w:sz w:val="24"/>
          <w:szCs w:val="24"/>
          <w:lang w:eastAsia="de-DE"/>
        </w:rPr>
        <w:t>Poradca sa v Čiastkovej zmluve zaviaže poskytnúť Služby v rámci maximálneho rozsahu Služieb, uvedeného v odsekoch 4</w:t>
      </w:r>
      <w:r w:rsidR="00394295">
        <w:rPr>
          <w:rFonts w:ascii="Times New Roman" w:eastAsia="Times New Roman" w:hAnsi="Times New Roman" w:cs="Times New Roman"/>
          <w:sz w:val="24"/>
          <w:szCs w:val="24"/>
          <w:lang w:eastAsia="de-DE"/>
        </w:rPr>
        <w:t>a 5</w:t>
      </w:r>
      <w:r w:rsidRPr="004D222B">
        <w:rPr>
          <w:rFonts w:ascii="Times New Roman" w:eastAsia="Times New Roman" w:hAnsi="Times New Roman" w:cs="Times New Roman"/>
          <w:sz w:val="24"/>
          <w:szCs w:val="24"/>
          <w:lang w:eastAsia="de-DE"/>
        </w:rPr>
        <w:t xml:space="preserve"> tohto článku Dohody tak, aby bol dosiahnutý cieľ Služieb, ktorým je v prípade Služieb pre projektový zámer</w:t>
      </w:r>
      <w:r w:rsidR="00AD5EB7">
        <w:rPr>
          <w:rFonts w:ascii="Times New Roman" w:eastAsia="Times New Roman" w:hAnsi="Times New Roman" w:cs="Times New Roman"/>
          <w:sz w:val="24"/>
          <w:szCs w:val="24"/>
          <w:lang w:eastAsia="de-DE"/>
        </w:rPr>
        <w:t xml:space="preserve"> </w:t>
      </w:r>
      <w:r w:rsidRPr="004D222B">
        <w:rPr>
          <w:rFonts w:ascii="Times New Roman" w:eastAsia="Times New Roman" w:hAnsi="Times New Roman" w:cs="Times New Roman"/>
          <w:sz w:val="24"/>
          <w:szCs w:val="24"/>
          <w:lang w:eastAsia="de-DE"/>
        </w:rPr>
        <w:t xml:space="preserve">riadne dodanie projektového zámeru a v prípade Služieb pre obstaranie projektu dosiahnutie účinnosti koncesnej zmluvy projektu. V prípade, že Poradca nebude schopný splniť tento svoj záväzok, je povinný </w:t>
      </w:r>
      <w:r w:rsidRPr="004D222B">
        <w:rPr>
          <w:rFonts w:ascii="Times New Roman" w:eastAsia="Times New Roman" w:hAnsi="Times New Roman" w:cs="Times New Roman"/>
          <w:sz w:val="24"/>
          <w:szCs w:val="24"/>
          <w:lang w:eastAsia="cs-CZ"/>
        </w:rPr>
        <w:t xml:space="preserve">uhradiť Objednávateľovi zmluvnú pokutu vo výške </w:t>
      </w:r>
      <w:r w:rsidRPr="004D222B">
        <w:rPr>
          <w:rFonts w:ascii="Times New Roman" w:eastAsia="Times New Roman" w:hAnsi="Times New Roman" w:cs="Times New Roman"/>
          <w:sz w:val="24"/>
          <w:szCs w:val="24"/>
          <w:lang w:eastAsia="de-DE"/>
        </w:rPr>
        <w:t>20</w:t>
      </w:r>
      <w:r w:rsidR="00394295">
        <w:rPr>
          <w:rFonts w:ascii="Times New Roman" w:eastAsia="Times New Roman" w:hAnsi="Times New Roman" w:cs="Times New Roman"/>
          <w:sz w:val="24"/>
          <w:szCs w:val="24"/>
          <w:lang w:eastAsia="de-DE"/>
        </w:rPr>
        <w:t xml:space="preserve"> (dvadsať)</w:t>
      </w:r>
      <w:r w:rsidRPr="004D222B">
        <w:rPr>
          <w:rFonts w:ascii="Times New Roman" w:eastAsia="Times New Roman" w:hAnsi="Times New Roman" w:cs="Times New Roman"/>
          <w:sz w:val="24"/>
          <w:szCs w:val="24"/>
          <w:lang w:eastAsia="de-DE"/>
        </w:rPr>
        <w:t xml:space="preserve"> % z ceny Služieb podľa uzatvorenej Čiastkovej zmluvy, ibaže by Poradca preukázal, že nedosiahnutie cieľa Služieb, uvedeného v tomto odseku Dohody</w:t>
      </w:r>
      <w:r w:rsidR="008316BA" w:rsidRPr="004D222B">
        <w:rPr>
          <w:rFonts w:ascii="Times New Roman" w:eastAsia="Times New Roman" w:hAnsi="Times New Roman" w:cs="Times New Roman"/>
          <w:sz w:val="24"/>
          <w:szCs w:val="24"/>
          <w:lang w:eastAsia="de-DE"/>
        </w:rPr>
        <w:t>,</w:t>
      </w:r>
      <w:r w:rsidRPr="004D222B">
        <w:rPr>
          <w:rFonts w:ascii="Times New Roman" w:eastAsia="Times New Roman" w:hAnsi="Times New Roman" w:cs="Times New Roman"/>
          <w:sz w:val="24"/>
          <w:szCs w:val="24"/>
          <w:lang w:eastAsia="de-DE"/>
        </w:rPr>
        <w:t xml:space="preserve"> </w:t>
      </w:r>
      <w:r w:rsidR="008316BA" w:rsidRPr="004D222B">
        <w:rPr>
          <w:rFonts w:ascii="Times New Roman" w:eastAsia="Times New Roman" w:hAnsi="Times New Roman" w:cs="Times New Roman"/>
          <w:sz w:val="24"/>
          <w:szCs w:val="24"/>
          <w:lang w:eastAsia="de-DE"/>
        </w:rPr>
        <w:t xml:space="preserve">bolo spôsobené </w:t>
      </w:r>
      <w:r w:rsidR="008316BA" w:rsidRPr="004D222B">
        <w:rPr>
          <w:rFonts w:ascii="Times New Roman" w:eastAsia="Times New Roman" w:hAnsi="Times New Roman" w:cs="Times New Roman"/>
          <w:sz w:val="24"/>
          <w:szCs w:val="24"/>
        </w:rPr>
        <w:t>okolnosťou vylučujúcou jeho zodpovednosť</w:t>
      </w:r>
      <w:r w:rsidR="00850CE7">
        <w:rPr>
          <w:rFonts w:ascii="Times New Roman" w:eastAsia="Times New Roman" w:hAnsi="Times New Roman" w:cs="Times New Roman"/>
          <w:sz w:val="24"/>
          <w:szCs w:val="24"/>
        </w:rPr>
        <w:t xml:space="preserve"> (§ 374 a 375 Obchodného zákonníka)</w:t>
      </w:r>
      <w:r w:rsidRPr="004D222B">
        <w:rPr>
          <w:rFonts w:ascii="Times New Roman" w:eastAsia="Times New Roman" w:hAnsi="Times New Roman" w:cs="Times New Roman"/>
          <w:sz w:val="24"/>
          <w:szCs w:val="24"/>
          <w:lang w:eastAsia="de-DE"/>
        </w:rPr>
        <w:t>.</w:t>
      </w:r>
    </w:p>
    <w:p w14:paraId="2B348A9B" w14:textId="6E575F0A" w:rsidR="00AF70AC" w:rsidRDefault="00EB5F49" w:rsidP="00AF70AC">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Strany Dohody si v </w:t>
      </w:r>
      <w:r w:rsidR="00A15695">
        <w:rPr>
          <w:rFonts w:ascii="Times New Roman" w:eastAsia="Times New Roman" w:hAnsi="Times New Roman" w:cs="Times New Roman"/>
          <w:sz w:val="24"/>
          <w:szCs w:val="24"/>
          <w:lang w:eastAsia="de-DE"/>
        </w:rPr>
        <w:t>Čiastkovej zmluv</w:t>
      </w:r>
      <w:r>
        <w:rPr>
          <w:rFonts w:ascii="Times New Roman" w:eastAsia="Times New Roman" w:hAnsi="Times New Roman" w:cs="Times New Roman"/>
          <w:sz w:val="24"/>
          <w:szCs w:val="24"/>
          <w:lang w:eastAsia="de-DE"/>
        </w:rPr>
        <w:t>e môžu upraviť uplatnenie</w:t>
      </w:r>
      <w:r w:rsidR="00A15695">
        <w:rPr>
          <w:rFonts w:ascii="Times New Roman" w:eastAsia="Times New Roman" w:hAnsi="Times New Roman" w:cs="Times New Roman"/>
          <w:sz w:val="24"/>
          <w:szCs w:val="24"/>
          <w:lang w:eastAsia="de-DE"/>
        </w:rPr>
        <w:t xml:space="preserve"> opci</w:t>
      </w:r>
      <w:r>
        <w:rPr>
          <w:rFonts w:ascii="Times New Roman" w:eastAsia="Times New Roman" w:hAnsi="Times New Roman" w:cs="Times New Roman"/>
          <w:sz w:val="24"/>
          <w:szCs w:val="24"/>
          <w:lang w:eastAsia="de-DE"/>
        </w:rPr>
        <w:t>e</w:t>
      </w:r>
      <w:r w:rsidR="00A15695">
        <w:rPr>
          <w:rFonts w:ascii="Times New Roman" w:eastAsia="Times New Roman" w:hAnsi="Times New Roman" w:cs="Times New Roman"/>
          <w:sz w:val="24"/>
          <w:szCs w:val="24"/>
          <w:lang w:eastAsia="de-DE"/>
        </w:rPr>
        <w:t xml:space="preserve"> na poskytnutie ďalších Služieb nad rámec maximálneho rozsahu Služieb, uvedeného v odsekoch 4 a 5 tohto článku Dohody, vo výške 20 </w:t>
      </w:r>
      <w:r w:rsidR="00394295">
        <w:rPr>
          <w:rFonts w:ascii="Times New Roman" w:eastAsia="Times New Roman" w:hAnsi="Times New Roman" w:cs="Times New Roman"/>
          <w:sz w:val="24"/>
          <w:szCs w:val="24"/>
          <w:lang w:eastAsia="de-DE"/>
        </w:rPr>
        <w:t xml:space="preserve">(dvadsať) </w:t>
      </w:r>
      <w:r w:rsidR="00A15695">
        <w:rPr>
          <w:rFonts w:ascii="Times New Roman" w:eastAsia="Times New Roman" w:hAnsi="Times New Roman" w:cs="Times New Roman"/>
          <w:sz w:val="24"/>
          <w:szCs w:val="24"/>
          <w:lang w:eastAsia="de-DE"/>
        </w:rPr>
        <w:t>% z maximálneho rozsahu Služieb</w:t>
      </w:r>
      <w:r w:rsidR="0036310E">
        <w:rPr>
          <w:rFonts w:ascii="Times New Roman" w:eastAsia="Times New Roman" w:hAnsi="Times New Roman" w:cs="Times New Roman"/>
          <w:sz w:val="24"/>
          <w:szCs w:val="24"/>
          <w:lang w:eastAsia="de-DE"/>
        </w:rPr>
        <w:t xml:space="preserve"> pre jednotlivý </w:t>
      </w:r>
      <w:r w:rsidR="00F62794">
        <w:rPr>
          <w:rFonts w:ascii="Times New Roman" w:eastAsia="Times New Roman" w:hAnsi="Times New Roman" w:cs="Times New Roman"/>
          <w:sz w:val="24"/>
          <w:szCs w:val="24"/>
          <w:lang w:eastAsia="de-DE"/>
        </w:rPr>
        <w:t xml:space="preserve">PPP </w:t>
      </w:r>
      <w:r w:rsidR="0036310E">
        <w:rPr>
          <w:rFonts w:ascii="Times New Roman" w:eastAsia="Times New Roman" w:hAnsi="Times New Roman" w:cs="Times New Roman"/>
          <w:sz w:val="24"/>
          <w:szCs w:val="24"/>
          <w:lang w:eastAsia="de-DE"/>
        </w:rPr>
        <w:t>projekt</w:t>
      </w:r>
      <w:r w:rsidR="00A15695">
        <w:rPr>
          <w:rFonts w:ascii="Times New Roman" w:eastAsia="Times New Roman" w:hAnsi="Times New Roman" w:cs="Times New Roman"/>
          <w:sz w:val="24"/>
          <w:szCs w:val="24"/>
          <w:lang w:eastAsia="de-DE"/>
        </w:rPr>
        <w:t xml:space="preserve">, uvedeného v odsekoch 4 a 5 tohto článku Dohody. </w:t>
      </w:r>
      <w:r w:rsidR="00F33C19">
        <w:rPr>
          <w:rFonts w:ascii="Times New Roman" w:eastAsia="Times New Roman" w:hAnsi="Times New Roman" w:cs="Times New Roman"/>
          <w:sz w:val="24"/>
          <w:szCs w:val="24"/>
          <w:lang w:eastAsia="de-DE"/>
        </w:rPr>
        <w:t>Opcia bude môcť byť využitá iba v prípadoch nepredvídateľnej zvýšenej náročnosti poskytovania Služieb (najmä</w:t>
      </w:r>
      <w:r w:rsidR="00302356">
        <w:rPr>
          <w:rFonts w:ascii="Times New Roman" w:eastAsia="Times New Roman" w:hAnsi="Times New Roman" w:cs="Times New Roman"/>
          <w:sz w:val="24"/>
          <w:szCs w:val="24"/>
          <w:lang w:eastAsia="de-DE"/>
        </w:rPr>
        <w:t xml:space="preserve">, nie však výlučne </w:t>
      </w:r>
      <w:r w:rsidR="00F33C19">
        <w:rPr>
          <w:rFonts w:ascii="Times New Roman" w:eastAsia="Times New Roman" w:hAnsi="Times New Roman" w:cs="Times New Roman"/>
          <w:sz w:val="24"/>
          <w:szCs w:val="24"/>
          <w:lang w:eastAsia="de-DE"/>
        </w:rPr>
        <w:t>v prípade nepredvídateľnej zmeny legislatívy, nepredpokladanej zvýšenej technickej náročnosti projektu, nepredpokladaného zväčšenia rozsahu projektu, neočakávaných komplikác</w:t>
      </w:r>
      <w:r w:rsidR="0036310E">
        <w:rPr>
          <w:rFonts w:ascii="Times New Roman" w:eastAsia="Times New Roman" w:hAnsi="Times New Roman" w:cs="Times New Roman"/>
          <w:sz w:val="24"/>
          <w:szCs w:val="24"/>
          <w:lang w:eastAsia="de-DE"/>
        </w:rPr>
        <w:t>ií</w:t>
      </w:r>
      <w:r w:rsidR="00F33C19">
        <w:rPr>
          <w:rFonts w:ascii="Times New Roman" w:eastAsia="Times New Roman" w:hAnsi="Times New Roman" w:cs="Times New Roman"/>
          <w:sz w:val="24"/>
          <w:szCs w:val="24"/>
          <w:lang w:eastAsia="de-DE"/>
        </w:rPr>
        <w:t xml:space="preserve"> pri verejnom obstarávaní projektu, nepredpokladanej zložitosti získania financovania projektu atď.). O tom,</w:t>
      </w:r>
      <w:r w:rsidR="00316FC7">
        <w:rPr>
          <w:rFonts w:ascii="Times New Roman" w:eastAsia="Times New Roman" w:hAnsi="Times New Roman" w:cs="Times New Roman"/>
          <w:sz w:val="24"/>
          <w:szCs w:val="24"/>
          <w:lang w:eastAsia="de-DE"/>
        </w:rPr>
        <w:t xml:space="preserve"> či vzniknutá situácia spĺňa požiadavky tohto odseku Dohody na využitie opcie</w:t>
      </w:r>
      <w:r w:rsidR="0036310E">
        <w:rPr>
          <w:rFonts w:ascii="Times New Roman" w:eastAsia="Times New Roman" w:hAnsi="Times New Roman" w:cs="Times New Roman"/>
          <w:sz w:val="24"/>
          <w:szCs w:val="24"/>
          <w:lang w:eastAsia="de-DE"/>
        </w:rPr>
        <w:t>,</w:t>
      </w:r>
      <w:r w:rsidR="00316FC7">
        <w:rPr>
          <w:rFonts w:ascii="Times New Roman" w:eastAsia="Times New Roman" w:hAnsi="Times New Roman" w:cs="Times New Roman"/>
          <w:sz w:val="24"/>
          <w:szCs w:val="24"/>
          <w:lang w:eastAsia="de-DE"/>
        </w:rPr>
        <w:t xml:space="preserve"> budú Strany Dohody rokovať v dobrej viere s cieľom </w:t>
      </w:r>
      <w:r w:rsidR="00F62794">
        <w:rPr>
          <w:rFonts w:ascii="Times New Roman" w:eastAsia="Times New Roman" w:hAnsi="Times New Roman" w:cs="Times New Roman"/>
          <w:sz w:val="24"/>
          <w:szCs w:val="24"/>
          <w:lang w:eastAsia="de-DE"/>
        </w:rPr>
        <w:t>realizovať</w:t>
      </w:r>
      <w:r w:rsidR="00316FC7">
        <w:rPr>
          <w:rFonts w:ascii="Times New Roman" w:eastAsia="Times New Roman" w:hAnsi="Times New Roman" w:cs="Times New Roman"/>
          <w:sz w:val="24"/>
          <w:szCs w:val="24"/>
          <w:lang w:eastAsia="de-DE"/>
        </w:rPr>
        <w:t xml:space="preserve"> dan</w:t>
      </w:r>
      <w:r w:rsidR="00F62794">
        <w:rPr>
          <w:rFonts w:ascii="Times New Roman" w:eastAsia="Times New Roman" w:hAnsi="Times New Roman" w:cs="Times New Roman"/>
          <w:sz w:val="24"/>
          <w:szCs w:val="24"/>
          <w:lang w:eastAsia="de-DE"/>
        </w:rPr>
        <w:t>ý</w:t>
      </w:r>
      <w:r w:rsidR="007238D4">
        <w:rPr>
          <w:rFonts w:ascii="Times New Roman" w:eastAsia="Times New Roman" w:hAnsi="Times New Roman" w:cs="Times New Roman"/>
          <w:sz w:val="24"/>
          <w:szCs w:val="24"/>
          <w:lang w:eastAsia="de-DE"/>
        </w:rPr>
        <w:t xml:space="preserve"> PPP</w:t>
      </w:r>
      <w:r w:rsidR="00316FC7">
        <w:rPr>
          <w:rFonts w:ascii="Times New Roman" w:eastAsia="Times New Roman" w:hAnsi="Times New Roman" w:cs="Times New Roman"/>
          <w:sz w:val="24"/>
          <w:szCs w:val="24"/>
          <w:lang w:eastAsia="de-DE"/>
        </w:rPr>
        <w:t xml:space="preserve"> projekt.</w:t>
      </w:r>
      <w:r w:rsidR="00E64459">
        <w:rPr>
          <w:rFonts w:ascii="Times New Roman" w:eastAsia="Times New Roman" w:hAnsi="Times New Roman" w:cs="Times New Roman"/>
          <w:sz w:val="24"/>
          <w:szCs w:val="24"/>
          <w:lang w:eastAsia="de-DE"/>
        </w:rPr>
        <w:t xml:space="preserve"> </w:t>
      </w:r>
      <w:r w:rsidR="00E64459">
        <w:rPr>
          <w:rFonts w:ascii="Times New Roman" w:eastAsia="Times New Roman" w:hAnsi="Times New Roman" w:cs="Times New Roman"/>
          <w:sz w:val="24"/>
          <w:szCs w:val="24"/>
          <w:lang w:eastAsia="x-none"/>
        </w:rPr>
        <w:t>Pre vylúčenie pochybnost</w:t>
      </w:r>
      <w:r w:rsidR="0036310E">
        <w:rPr>
          <w:rFonts w:ascii="Times New Roman" w:eastAsia="Times New Roman" w:hAnsi="Times New Roman" w:cs="Times New Roman"/>
          <w:sz w:val="24"/>
          <w:szCs w:val="24"/>
          <w:lang w:eastAsia="x-none"/>
        </w:rPr>
        <w:t>í</w:t>
      </w:r>
      <w:r w:rsidR="00E64459">
        <w:rPr>
          <w:rFonts w:ascii="Times New Roman" w:eastAsia="Times New Roman" w:hAnsi="Times New Roman" w:cs="Times New Roman"/>
          <w:sz w:val="24"/>
          <w:szCs w:val="24"/>
          <w:lang w:eastAsia="x-none"/>
        </w:rPr>
        <w:t xml:space="preserve"> platí, že v</w:t>
      </w:r>
      <w:r w:rsidR="00E64459">
        <w:rPr>
          <w:rFonts w:ascii="Times New Roman" w:eastAsia="Times New Roman" w:hAnsi="Times New Roman" w:cs="Times New Roman"/>
          <w:sz w:val="24"/>
          <w:szCs w:val="24"/>
          <w:lang w:eastAsia="de-DE"/>
        </w:rPr>
        <w:t>yužitie opcie nie je možné na zmiernenie a/alebo zamedzenie následkov porušenia záväzku Poradcu, uvedeného v odseku 6 tohto článku Dohody</w:t>
      </w:r>
      <w:r w:rsidR="006B6FC3">
        <w:rPr>
          <w:rFonts w:ascii="Times New Roman" w:eastAsia="Times New Roman" w:hAnsi="Times New Roman" w:cs="Times New Roman"/>
          <w:sz w:val="24"/>
          <w:szCs w:val="24"/>
          <w:lang w:eastAsia="de-DE"/>
        </w:rPr>
        <w:t xml:space="preserve"> a uzatvorením Čiastkovej zmluvy Poradcovi nevzniká nárok na uplatnenie opcie</w:t>
      </w:r>
      <w:r w:rsidR="00E64459">
        <w:rPr>
          <w:rFonts w:ascii="Times New Roman" w:eastAsia="Times New Roman" w:hAnsi="Times New Roman" w:cs="Times New Roman"/>
          <w:sz w:val="24"/>
          <w:szCs w:val="24"/>
          <w:lang w:eastAsia="de-DE"/>
        </w:rPr>
        <w:t>.</w:t>
      </w:r>
      <w:r w:rsidR="00AF70AC" w:rsidRPr="00AF70AC">
        <w:rPr>
          <w:rFonts w:ascii="Times New Roman" w:eastAsia="Times New Roman" w:hAnsi="Times New Roman" w:cs="Times New Roman"/>
          <w:sz w:val="24"/>
          <w:szCs w:val="24"/>
          <w:lang w:eastAsia="de-DE"/>
        </w:rPr>
        <w:t xml:space="preserve"> </w:t>
      </w:r>
      <w:r w:rsidR="00AF70AC">
        <w:rPr>
          <w:rFonts w:ascii="Times New Roman" w:eastAsia="Times New Roman" w:hAnsi="Times New Roman" w:cs="Times New Roman"/>
          <w:sz w:val="24"/>
          <w:szCs w:val="24"/>
          <w:lang w:eastAsia="de-DE"/>
        </w:rPr>
        <w:t>Maximálny rozsah Služieb v</w:t>
      </w:r>
      <w:r w:rsidR="00E03151">
        <w:rPr>
          <w:rFonts w:ascii="Times New Roman" w:eastAsia="Times New Roman" w:hAnsi="Times New Roman" w:cs="Times New Roman"/>
          <w:sz w:val="24"/>
          <w:szCs w:val="24"/>
          <w:lang w:eastAsia="de-DE"/>
        </w:rPr>
        <w:t xml:space="preserve"> </w:t>
      </w:r>
      <w:r w:rsidR="00AF70AC">
        <w:rPr>
          <w:rFonts w:ascii="Times New Roman" w:eastAsia="Times New Roman" w:hAnsi="Times New Roman" w:cs="Times New Roman"/>
          <w:sz w:val="24"/>
          <w:szCs w:val="24"/>
          <w:lang w:eastAsia="de-DE"/>
        </w:rPr>
        <w:t xml:space="preserve">Čiastkovej zmluve </w:t>
      </w:r>
      <w:r w:rsidR="00E03151">
        <w:rPr>
          <w:rFonts w:ascii="Times New Roman" w:eastAsia="Times New Roman" w:hAnsi="Times New Roman" w:cs="Times New Roman"/>
          <w:sz w:val="24"/>
          <w:szCs w:val="24"/>
          <w:lang w:eastAsia="de-DE"/>
        </w:rPr>
        <w:t xml:space="preserve">v prípade uplatnenia opcie </w:t>
      </w:r>
      <w:r w:rsidR="00AF70AC">
        <w:rPr>
          <w:rFonts w:ascii="Times New Roman" w:eastAsia="Times New Roman" w:hAnsi="Times New Roman" w:cs="Times New Roman"/>
          <w:sz w:val="24"/>
          <w:szCs w:val="24"/>
          <w:lang w:eastAsia="de-DE"/>
        </w:rPr>
        <w:t xml:space="preserve">je pre jednotlivé Objednávateľom určené PPP projekty podľa tohto </w:t>
      </w:r>
      <w:r w:rsidR="00E309C8">
        <w:rPr>
          <w:rFonts w:ascii="Times New Roman" w:eastAsia="Times New Roman" w:hAnsi="Times New Roman" w:cs="Times New Roman"/>
          <w:sz w:val="24"/>
          <w:szCs w:val="24"/>
          <w:lang w:eastAsia="de-DE"/>
        </w:rPr>
        <w:t>odseku</w:t>
      </w:r>
      <w:r w:rsidR="00AF70AC">
        <w:rPr>
          <w:rFonts w:ascii="Times New Roman" w:eastAsia="Times New Roman" w:hAnsi="Times New Roman" w:cs="Times New Roman"/>
          <w:sz w:val="24"/>
          <w:szCs w:val="24"/>
          <w:lang w:eastAsia="de-DE"/>
        </w:rPr>
        <w:t xml:space="preserve"> Dohody nasledujúci:</w:t>
      </w:r>
    </w:p>
    <w:p w14:paraId="19B61FBF" w14:textId="77777777" w:rsidR="00AF70AC" w:rsidRPr="005B3311" w:rsidRDefault="00AF70AC" w:rsidP="005B3311">
      <w:pPr>
        <w:pStyle w:val="Odsekzoznamu"/>
        <w:numPr>
          <w:ilvl w:val="0"/>
          <w:numId w:val="62"/>
        </w:numPr>
        <w:jc w:val="both"/>
        <w:rPr>
          <w:rFonts w:ascii="Times New Roman" w:eastAsia="Times New Roman" w:hAnsi="Times New Roman" w:cs="Times New Roman"/>
          <w:sz w:val="24"/>
          <w:szCs w:val="24"/>
          <w:lang w:eastAsia="de-DE"/>
        </w:rPr>
      </w:pPr>
      <w:r w:rsidRPr="005B3311">
        <w:rPr>
          <w:rFonts w:ascii="Times New Roman" w:eastAsia="Times New Roman" w:hAnsi="Times New Roman" w:cs="Times New Roman"/>
          <w:sz w:val="24"/>
          <w:szCs w:val="24"/>
          <w:lang w:eastAsia="de-DE"/>
        </w:rPr>
        <w:t xml:space="preserve">Rýchlostná cesta R4 Kapušany – Lipníky – Giraltovce – Stročín – Svidník, juh – štátna hranica SR/PR: </w:t>
      </w:r>
    </w:p>
    <w:p w14:paraId="7AECA824" w14:textId="77777777" w:rsidR="00AF70AC" w:rsidRDefault="00AF70AC" w:rsidP="00D20C75">
      <w:pPr>
        <w:pStyle w:val="Odsekzoznamu"/>
        <w:numPr>
          <w:ilvl w:val="0"/>
          <w:numId w:val="55"/>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63FB7166" w14:textId="4A4C634F" w:rsidR="00AF70AC" w:rsidRDefault="00AF70AC" w:rsidP="00D20C75">
      <w:pPr>
        <w:pStyle w:val="Odsekzoznamu"/>
        <w:numPr>
          <w:ilvl w:val="0"/>
          <w:numId w:val="55"/>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35</w:t>
      </w:r>
      <w:r w:rsidR="006C2BC5">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880 hodín</w:t>
      </w:r>
    </w:p>
    <w:p w14:paraId="403A4DDE" w14:textId="77777777" w:rsidR="00AF70AC" w:rsidRDefault="00AF70AC" w:rsidP="005B3311">
      <w:pPr>
        <w:pStyle w:val="Odsekzoznamu"/>
        <w:numPr>
          <w:ilvl w:val="0"/>
          <w:numId w:val="62"/>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Diaľnica D4 Bratislava – Rača – Záhorská Bystrica (Tunel Karpaty):</w:t>
      </w:r>
    </w:p>
    <w:p w14:paraId="17CA0223" w14:textId="77777777" w:rsidR="00AF70AC" w:rsidRDefault="00AF70AC" w:rsidP="00D20C75">
      <w:pPr>
        <w:pStyle w:val="Odsekzoznamu"/>
        <w:numPr>
          <w:ilvl w:val="0"/>
          <w:numId w:val="56"/>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3BC0ACF1" w14:textId="7E0F86B6" w:rsidR="00AF70AC" w:rsidRDefault="00AF70AC" w:rsidP="00D20C75">
      <w:pPr>
        <w:pStyle w:val="Odsekzoznamu"/>
        <w:numPr>
          <w:ilvl w:val="0"/>
          <w:numId w:val="56"/>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39</w:t>
      </w:r>
      <w:r w:rsidR="006C2BC5">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468 hodín</w:t>
      </w:r>
    </w:p>
    <w:p w14:paraId="69B7642D" w14:textId="77777777" w:rsidR="00AF70AC" w:rsidRDefault="00AF70AC" w:rsidP="005B3311">
      <w:pPr>
        <w:pStyle w:val="Odsekzoznamu"/>
        <w:numPr>
          <w:ilvl w:val="0"/>
          <w:numId w:val="62"/>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Bližšie neurčená železničná trať:</w:t>
      </w:r>
    </w:p>
    <w:p w14:paraId="3B8B0F41" w14:textId="32DFD8B8" w:rsidR="00AF70AC" w:rsidRDefault="00AF70AC" w:rsidP="00D20C75">
      <w:pPr>
        <w:pStyle w:val="Odsekzoznamu"/>
        <w:numPr>
          <w:ilvl w:val="0"/>
          <w:numId w:val="57"/>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589 hodín</w:t>
      </w:r>
    </w:p>
    <w:p w14:paraId="60D50295" w14:textId="16F59FB1" w:rsidR="00AF70AC" w:rsidRDefault="00AF70AC" w:rsidP="00D20C75">
      <w:pPr>
        <w:pStyle w:val="Odsekzoznamu"/>
        <w:numPr>
          <w:ilvl w:val="0"/>
          <w:numId w:val="57"/>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39</w:t>
      </w:r>
      <w:r w:rsidR="006C2BC5">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468 hodín</w:t>
      </w:r>
    </w:p>
    <w:p w14:paraId="66D10364" w14:textId="77777777" w:rsidR="00AF70AC" w:rsidRDefault="00AF70AC" w:rsidP="005B3311">
      <w:pPr>
        <w:pStyle w:val="Odsekzoznamu"/>
        <w:numPr>
          <w:ilvl w:val="0"/>
          <w:numId w:val="62"/>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Oprava a rekonštrukcia vybraných mostov na cestách II. a III. triedy:</w:t>
      </w:r>
    </w:p>
    <w:p w14:paraId="7B7BF76E" w14:textId="178D7048" w:rsidR="00AF70AC" w:rsidRDefault="00AF70AC" w:rsidP="00D20C75">
      <w:pPr>
        <w:pStyle w:val="Odsekzoznamu"/>
        <w:numPr>
          <w:ilvl w:val="0"/>
          <w:numId w:val="58"/>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535 hodín</w:t>
      </w:r>
    </w:p>
    <w:p w14:paraId="5DD02A93" w14:textId="6DFEFC9F" w:rsidR="00AF70AC" w:rsidRDefault="00AF70AC" w:rsidP="00D20C75">
      <w:pPr>
        <w:pStyle w:val="Odsekzoznamu"/>
        <w:numPr>
          <w:ilvl w:val="0"/>
          <w:numId w:val="58"/>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35</w:t>
      </w:r>
      <w:r w:rsidR="006C2BC5">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880 hodín</w:t>
      </w:r>
    </w:p>
    <w:p w14:paraId="15FE2DBC" w14:textId="28E60383" w:rsidR="00AF70AC" w:rsidRDefault="00AF70AC" w:rsidP="005B3311">
      <w:pPr>
        <w:pStyle w:val="Odsekzoznamu"/>
        <w:numPr>
          <w:ilvl w:val="0"/>
          <w:numId w:val="62"/>
        </w:num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Diaľnica D1 </w:t>
      </w:r>
      <w:r w:rsidR="002A1469">
        <w:rPr>
          <w:rFonts w:ascii="Times New Roman" w:eastAsia="Times New Roman" w:hAnsi="Times New Roman" w:cs="Times New Roman"/>
          <w:sz w:val="24"/>
          <w:szCs w:val="24"/>
          <w:lang w:eastAsia="de-DE"/>
        </w:rPr>
        <w:t>Blatné – Trnava, rozšírenie na 6 pruh</w:t>
      </w:r>
      <w:r w:rsidR="00CE5ABB">
        <w:rPr>
          <w:rFonts w:ascii="Times New Roman" w:eastAsia="Times New Roman" w:hAnsi="Times New Roman" w:cs="Times New Roman"/>
          <w:sz w:val="24"/>
          <w:szCs w:val="24"/>
          <w:lang w:eastAsia="de-DE"/>
        </w:rPr>
        <w:t xml:space="preserve"> vrátane</w:t>
      </w:r>
      <w:r w:rsidR="002A1469">
        <w:rPr>
          <w:rFonts w:ascii="Times New Roman" w:eastAsia="Times New Roman" w:hAnsi="Times New Roman" w:cs="Times New Roman"/>
          <w:sz w:val="24"/>
          <w:szCs w:val="24"/>
          <w:lang w:eastAsia="de-DE"/>
        </w:rPr>
        <w:t xml:space="preserve"> D1 Triblavina - Senec </w:t>
      </w:r>
      <w:r>
        <w:rPr>
          <w:rFonts w:ascii="Times New Roman" w:eastAsia="Times New Roman" w:hAnsi="Times New Roman" w:cs="Times New Roman"/>
          <w:sz w:val="24"/>
          <w:szCs w:val="24"/>
          <w:lang w:eastAsia="de-DE"/>
        </w:rPr>
        <w:t>alebo alternatívne rýchlostná cesta R1 Most pri Bratislave – Vlčkovce:</w:t>
      </w:r>
    </w:p>
    <w:p w14:paraId="22B30766" w14:textId="1AB0AC20" w:rsidR="008B7381" w:rsidRDefault="008B7381" w:rsidP="008B7381">
      <w:pPr>
        <w:pStyle w:val="Odsekzoznamu"/>
        <w:numPr>
          <w:ilvl w:val="0"/>
          <w:numId w:val="66"/>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535 hodín</w:t>
      </w:r>
    </w:p>
    <w:p w14:paraId="492F9205" w14:textId="1B217C41" w:rsidR="008B7381" w:rsidRDefault="008B7381" w:rsidP="008B7381">
      <w:pPr>
        <w:pStyle w:val="Odsekzoznamu"/>
        <w:numPr>
          <w:ilvl w:val="0"/>
          <w:numId w:val="66"/>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35</w:t>
      </w:r>
      <w:r w:rsidR="006C2BC5">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880 hodín</w:t>
      </w:r>
    </w:p>
    <w:p w14:paraId="3B2A1B2D" w14:textId="0ECB89E2" w:rsidR="008B7381" w:rsidRPr="008B7381" w:rsidRDefault="008B7381" w:rsidP="008B7381">
      <w:pPr>
        <w:pStyle w:val="Odsekzoznamu"/>
        <w:numPr>
          <w:ilvl w:val="0"/>
          <w:numId w:val="62"/>
        </w:numPr>
        <w:jc w:val="both"/>
        <w:rPr>
          <w:rFonts w:ascii="Times New Roman" w:eastAsia="Times New Roman" w:hAnsi="Times New Roman" w:cs="Times New Roman"/>
          <w:sz w:val="24"/>
          <w:szCs w:val="24"/>
          <w:lang w:eastAsia="de-DE"/>
        </w:rPr>
      </w:pPr>
      <w:r w:rsidRPr="008B7381">
        <w:rPr>
          <w:rFonts w:ascii="Times New Roman" w:eastAsia="Times New Roman" w:hAnsi="Times New Roman" w:cs="Times New Roman"/>
          <w:sz w:val="24"/>
          <w:szCs w:val="24"/>
          <w:lang w:eastAsia="de-DE"/>
        </w:rPr>
        <w:t>Rýchlostná cesta R7 Holice – Lučenec:</w:t>
      </w:r>
    </w:p>
    <w:p w14:paraId="59616649" w14:textId="7B3AB8F6" w:rsidR="008B7381" w:rsidRDefault="008B7381" w:rsidP="008B7381">
      <w:pPr>
        <w:pStyle w:val="Odsekzoznamu"/>
        <w:numPr>
          <w:ilvl w:val="0"/>
          <w:numId w:val="67"/>
        </w:numPr>
        <w:ind w:left="1145"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535 hodín</w:t>
      </w:r>
    </w:p>
    <w:p w14:paraId="089DEFAA" w14:textId="77777777" w:rsidR="008B7381" w:rsidRPr="008B7381" w:rsidRDefault="008B7381" w:rsidP="008B7381">
      <w:pPr>
        <w:pStyle w:val="Odsekzoznamu"/>
        <w:numPr>
          <w:ilvl w:val="0"/>
          <w:numId w:val="67"/>
        </w:numPr>
        <w:ind w:left="1145" w:hanging="357"/>
        <w:jc w:val="both"/>
        <w:rPr>
          <w:rFonts w:ascii="Times New Roman" w:eastAsia="Times New Roman" w:hAnsi="Times New Roman" w:cs="Times New Roman"/>
          <w:sz w:val="24"/>
          <w:szCs w:val="24"/>
          <w:lang w:eastAsia="de-DE"/>
        </w:rPr>
      </w:pPr>
      <w:r w:rsidRPr="008B7381">
        <w:rPr>
          <w:rFonts w:ascii="Times New Roman" w:eastAsia="Times New Roman" w:hAnsi="Times New Roman" w:cs="Times New Roman"/>
          <w:sz w:val="24"/>
          <w:szCs w:val="24"/>
          <w:lang w:eastAsia="de-DE"/>
        </w:rPr>
        <w:t xml:space="preserve">Služby pre obstaranie projektu: </w:t>
      </w:r>
      <w:r>
        <w:rPr>
          <w:rFonts w:ascii="Times New Roman" w:eastAsia="Times New Roman" w:hAnsi="Times New Roman" w:cs="Times New Roman"/>
          <w:sz w:val="24"/>
          <w:szCs w:val="24"/>
          <w:lang w:eastAsia="de-DE"/>
        </w:rPr>
        <w:t>nebude sa uzatvárať Čiastková zmluva</w:t>
      </w:r>
    </w:p>
    <w:p w14:paraId="4F643B51" w14:textId="0ACA3336" w:rsidR="00E309C8" w:rsidRDefault="00E309C8" w:rsidP="00FC1E2E">
      <w:pPr>
        <w:pStyle w:val="Odsekzoznamu"/>
        <w:numPr>
          <w:ilvl w:val="0"/>
          <w:numId w:val="4"/>
        </w:numPr>
        <w:ind w:left="426" w:hanging="426"/>
        <w:jc w:val="both"/>
        <w:rPr>
          <w:rFonts w:ascii="Times New Roman" w:eastAsia="Times New Roman" w:hAnsi="Times New Roman" w:cs="Times New Roman"/>
          <w:sz w:val="24"/>
          <w:szCs w:val="24"/>
          <w:lang w:eastAsia="de-DE"/>
        </w:rPr>
      </w:pPr>
      <w:r w:rsidRPr="00FC1E2E">
        <w:rPr>
          <w:rFonts w:ascii="Times New Roman" w:eastAsia="Times New Roman" w:hAnsi="Times New Roman" w:cs="Times New Roman"/>
          <w:sz w:val="24"/>
          <w:szCs w:val="24"/>
          <w:lang w:eastAsia="de-DE"/>
        </w:rPr>
        <w:t xml:space="preserve">V prípade zmeny jedného z PPP projektov </w:t>
      </w:r>
      <w:r w:rsidR="00B04AAD">
        <w:rPr>
          <w:rFonts w:ascii="Times New Roman" w:eastAsia="Times New Roman" w:hAnsi="Times New Roman" w:cs="Times New Roman"/>
          <w:sz w:val="24"/>
          <w:szCs w:val="24"/>
          <w:lang w:eastAsia="de-DE"/>
        </w:rPr>
        <w:t xml:space="preserve">podľa odseku 5 tohto článku Dohody </w:t>
      </w:r>
      <w:r w:rsidRPr="00FC1E2E">
        <w:rPr>
          <w:rFonts w:ascii="Times New Roman" w:eastAsia="Times New Roman" w:hAnsi="Times New Roman" w:cs="Times New Roman"/>
          <w:sz w:val="24"/>
          <w:szCs w:val="24"/>
          <w:lang w:eastAsia="de-DE"/>
        </w:rPr>
        <w:t xml:space="preserve">uvedených v odseku 4 tohto článku Dohody za iný PPP projekt dopravnej infraštruktúry </w:t>
      </w:r>
      <w:r w:rsidR="00B04AAD">
        <w:rPr>
          <w:rFonts w:ascii="Times New Roman" w:eastAsia="Times New Roman" w:hAnsi="Times New Roman" w:cs="Times New Roman"/>
          <w:sz w:val="24"/>
          <w:szCs w:val="24"/>
          <w:lang w:eastAsia="de-DE"/>
        </w:rPr>
        <w:t>s výnimkou PPP projektu uvedeného v písm. D.,</w:t>
      </w:r>
      <w:r w:rsidR="00FC1E2E">
        <w:rPr>
          <w:rFonts w:ascii="Times New Roman" w:eastAsia="Times New Roman" w:hAnsi="Times New Roman" w:cs="Times New Roman"/>
          <w:sz w:val="24"/>
          <w:szCs w:val="24"/>
          <w:lang w:eastAsia="de-DE"/>
        </w:rPr>
        <w:t xml:space="preserve"> maximálny rozsah Služieb v Čiastkovej zmluve vrátane využitia opcie pre takýto náhradný PPP projekt</w:t>
      </w:r>
      <w:r w:rsidR="00B04AAD">
        <w:rPr>
          <w:rFonts w:ascii="Times New Roman" w:eastAsia="Times New Roman" w:hAnsi="Times New Roman" w:cs="Times New Roman"/>
          <w:sz w:val="24"/>
          <w:szCs w:val="24"/>
          <w:lang w:eastAsia="de-DE"/>
        </w:rPr>
        <w:t xml:space="preserve"> </w:t>
      </w:r>
      <w:r w:rsidR="00FC1E2E">
        <w:rPr>
          <w:rFonts w:ascii="Times New Roman" w:eastAsia="Times New Roman" w:hAnsi="Times New Roman" w:cs="Times New Roman"/>
          <w:sz w:val="24"/>
          <w:szCs w:val="24"/>
          <w:lang w:eastAsia="de-DE"/>
        </w:rPr>
        <w:t>je</w:t>
      </w:r>
      <w:r w:rsidRPr="00FC1E2E">
        <w:rPr>
          <w:rFonts w:ascii="Times New Roman" w:eastAsia="Times New Roman" w:hAnsi="Times New Roman" w:cs="Times New Roman"/>
          <w:sz w:val="24"/>
          <w:szCs w:val="24"/>
          <w:lang w:eastAsia="de-DE"/>
        </w:rPr>
        <w:t xml:space="preserve">: (i) Služby pre projektový zámer: </w:t>
      </w:r>
      <w:r w:rsidR="00FC1E2E">
        <w:rPr>
          <w:rFonts w:ascii="Times New Roman" w:eastAsia="Times New Roman" w:hAnsi="Times New Roman" w:cs="Times New Roman"/>
          <w:sz w:val="24"/>
          <w:szCs w:val="24"/>
          <w:lang w:eastAsia="de-DE"/>
        </w:rPr>
        <w:lastRenderedPageBreak/>
        <w:t>535</w:t>
      </w:r>
      <w:r w:rsidRPr="00FC1E2E">
        <w:rPr>
          <w:rFonts w:ascii="Times New Roman" w:eastAsia="Times New Roman" w:hAnsi="Times New Roman" w:cs="Times New Roman"/>
          <w:sz w:val="24"/>
          <w:szCs w:val="24"/>
          <w:lang w:eastAsia="de-DE"/>
        </w:rPr>
        <w:t xml:space="preserve"> hodín a (ii) Služby pre obstaranie projektu: </w:t>
      </w:r>
      <w:r w:rsidR="00FC1E2E">
        <w:rPr>
          <w:rFonts w:ascii="Times New Roman" w:eastAsia="Times New Roman" w:hAnsi="Times New Roman" w:cs="Times New Roman"/>
          <w:sz w:val="24"/>
          <w:szCs w:val="24"/>
          <w:lang w:eastAsia="de-DE"/>
        </w:rPr>
        <w:t>35 880</w:t>
      </w:r>
      <w:r w:rsidRPr="00FC1E2E">
        <w:rPr>
          <w:rFonts w:ascii="Times New Roman" w:eastAsia="Times New Roman" w:hAnsi="Times New Roman" w:cs="Times New Roman"/>
          <w:sz w:val="24"/>
          <w:szCs w:val="24"/>
          <w:lang w:eastAsia="de-DE"/>
        </w:rPr>
        <w:t xml:space="preserve"> hodín</w:t>
      </w:r>
      <w:r w:rsidR="00FC1E2E">
        <w:rPr>
          <w:rFonts w:ascii="Times New Roman" w:eastAsia="Times New Roman" w:hAnsi="Times New Roman" w:cs="Times New Roman"/>
          <w:sz w:val="24"/>
          <w:szCs w:val="24"/>
          <w:lang w:eastAsia="de-DE"/>
        </w:rPr>
        <w:t xml:space="preserve">, </w:t>
      </w:r>
      <w:r w:rsidR="00782715">
        <w:rPr>
          <w:rFonts w:ascii="Times New Roman" w:eastAsia="Times New Roman" w:hAnsi="Times New Roman" w:cs="Times New Roman"/>
          <w:sz w:val="24"/>
          <w:szCs w:val="24"/>
          <w:lang w:eastAsia="de-DE"/>
        </w:rPr>
        <w:t>pričom takouto zmenou nesmie dôjsť k prekročeniu celkového rozsahu hodín za predmet Dohody vrátane využitia opcie uvedený v odseku 7. tohto článku</w:t>
      </w:r>
      <w:r w:rsidR="004F0BEC">
        <w:rPr>
          <w:rFonts w:ascii="Times New Roman" w:eastAsia="Times New Roman" w:hAnsi="Times New Roman" w:cs="Times New Roman"/>
          <w:sz w:val="24"/>
          <w:szCs w:val="24"/>
          <w:lang w:eastAsia="de-DE"/>
        </w:rPr>
        <w:t xml:space="preserve"> (vynímajúc PPP projekt v písm. D., ktorý nemôže byť predmetom zmeny)</w:t>
      </w:r>
      <w:r w:rsidR="00782715">
        <w:rPr>
          <w:rFonts w:ascii="Times New Roman" w:eastAsia="Times New Roman" w:hAnsi="Times New Roman" w:cs="Times New Roman"/>
          <w:sz w:val="24"/>
          <w:szCs w:val="24"/>
          <w:lang w:eastAsia="de-DE"/>
        </w:rPr>
        <w:t>, teda (i) Služby pre Projektový zámer: 1659 hodín a pre (ii) Služby pre obstaranie projektu: 150 696 hodín</w:t>
      </w:r>
      <w:r w:rsidR="00FC1E2E">
        <w:rPr>
          <w:rFonts w:ascii="Times New Roman" w:eastAsia="Times New Roman" w:hAnsi="Times New Roman" w:cs="Times New Roman"/>
          <w:sz w:val="24"/>
          <w:szCs w:val="24"/>
          <w:lang w:eastAsia="de-DE"/>
        </w:rPr>
        <w:t>.</w:t>
      </w:r>
    </w:p>
    <w:p w14:paraId="49E909B0" w14:textId="440D5CDA" w:rsidR="00C521B6" w:rsidRPr="00AD5793" w:rsidRDefault="009D6335" w:rsidP="00EB63A0">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Poradca</w:t>
      </w:r>
      <w:r w:rsidR="00C521B6" w:rsidRPr="00AD5793">
        <w:rPr>
          <w:rFonts w:ascii="Times New Roman" w:eastAsia="Times New Roman" w:hAnsi="Times New Roman" w:cs="Times New Roman"/>
          <w:sz w:val="24"/>
          <w:szCs w:val="24"/>
          <w:lang w:eastAsia="de-DE"/>
        </w:rPr>
        <w:t xml:space="preserve"> sa zaväzuje poskytnúť Služby v lehote a v rozsahu </w:t>
      </w:r>
      <w:r w:rsidR="00111D40" w:rsidRPr="00AD5793">
        <w:rPr>
          <w:rFonts w:ascii="Times New Roman" w:eastAsia="Times New Roman" w:hAnsi="Times New Roman" w:cs="Times New Roman"/>
          <w:sz w:val="24"/>
          <w:szCs w:val="24"/>
          <w:lang w:eastAsia="de-DE"/>
        </w:rPr>
        <w:t>stanoven</w:t>
      </w:r>
      <w:r w:rsidR="00140493">
        <w:rPr>
          <w:rFonts w:ascii="Times New Roman" w:eastAsia="Times New Roman" w:hAnsi="Times New Roman" w:cs="Times New Roman"/>
          <w:sz w:val="24"/>
          <w:szCs w:val="24"/>
          <w:lang w:eastAsia="de-DE"/>
        </w:rPr>
        <w:t xml:space="preserve">om </w:t>
      </w:r>
      <w:r w:rsidR="006F48EF">
        <w:rPr>
          <w:rFonts w:ascii="Times New Roman" w:eastAsia="Times New Roman" w:hAnsi="Times New Roman" w:cs="Times New Roman"/>
          <w:sz w:val="24"/>
          <w:szCs w:val="24"/>
          <w:lang w:eastAsia="de-DE"/>
        </w:rPr>
        <w:t xml:space="preserve">v tejto Dohode a/alebo </w:t>
      </w:r>
      <w:r w:rsidR="00140493">
        <w:rPr>
          <w:rFonts w:ascii="Times New Roman" w:eastAsia="Times New Roman" w:hAnsi="Times New Roman" w:cs="Times New Roman"/>
          <w:sz w:val="24"/>
          <w:szCs w:val="24"/>
          <w:lang w:eastAsia="de-DE"/>
        </w:rPr>
        <w:t>v</w:t>
      </w:r>
      <w:r w:rsidR="00172F76">
        <w:rPr>
          <w:rFonts w:ascii="Times New Roman" w:eastAsia="Times New Roman" w:hAnsi="Times New Roman" w:cs="Times New Roman"/>
          <w:sz w:val="24"/>
          <w:szCs w:val="24"/>
          <w:lang w:eastAsia="de-DE"/>
        </w:rPr>
        <w:t> Čiastkovej zmluve</w:t>
      </w:r>
      <w:r w:rsidR="00C521B6" w:rsidRPr="00AD5793">
        <w:rPr>
          <w:rFonts w:ascii="Times New Roman" w:eastAsia="Times New Roman" w:hAnsi="Times New Roman" w:cs="Times New Roman"/>
          <w:sz w:val="24"/>
          <w:szCs w:val="24"/>
          <w:lang w:eastAsia="de-DE"/>
        </w:rPr>
        <w:t>.</w:t>
      </w:r>
    </w:p>
    <w:p w14:paraId="0C25714B" w14:textId="43DF0376" w:rsidR="00C521B6" w:rsidRDefault="009D6335" w:rsidP="00EB63A0">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Poradca</w:t>
      </w:r>
      <w:r w:rsidR="00C521B6" w:rsidRPr="00AD5793">
        <w:rPr>
          <w:rFonts w:ascii="Times New Roman" w:eastAsia="Times New Roman" w:hAnsi="Times New Roman" w:cs="Times New Roman"/>
          <w:sz w:val="24"/>
          <w:szCs w:val="24"/>
          <w:lang w:eastAsia="de-DE"/>
        </w:rPr>
        <w:t xml:space="preserve"> je povinný poskytnúť Službu riadne a včas, na mieste určenom podľa </w:t>
      </w:r>
      <w:r w:rsidR="002F72D4">
        <w:rPr>
          <w:rFonts w:ascii="Times New Roman" w:eastAsia="Times New Roman" w:hAnsi="Times New Roman" w:cs="Times New Roman"/>
          <w:sz w:val="24"/>
          <w:szCs w:val="24"/>
          <w:lang w:eastAsia="de-DE"/>
        </w:rPr>
        <w:t>Dohody</w:t>
      </w:r>
      <w:r w:rsidR="00AB0630">
        <w:rPr>
          <w:rFonts w:ascii="Times New Roman" w:eastAsia="Times New Roman" w:hAnsi="Times New Roman" w:cs="Times New Roman"/>
          <w:sz w:val="24"/>
          <w:szCs w:val="24"/>
          <w:lang w:eastAsia="de-DE"/>
        </w:rPr>
        <w:t xml:space="preserve"> a</w:t>
      </w:r>
      <w:r w:rsidR="00172F76">
        <w:rPr>
          <w:rFonts w:ascii="Times New Roman" w:eastAsia="Times New Roman" w:hAnsi="Times New Roman" w:cs="Times New Roman"/>
          <w:sz w:val="24"/>
          <w:szCs w:val="24"/>
          <w:lang w:eastAsia="de-DE"/>
        </w:rPr>
        <w:t>/</w:t>
      </w:r>
      <w:r w:rsidR="00AB0630">
        <w:rPr>
          <w:rFonts w:ascii="Times New Roman" w:eastAsia="Times New Roman" w:hAnsi="Times New Roman" w:cs="Times New Roman"/>
          <w:sz w:val="24"/>
          <w:szCs w:val="24"/>
          <w:lang w:eastAsia="de-DE"/>
        </w:rPr>
        <w:t xml:space="preserve">alebo </w:t>
      </w:r>
      <w:r w:rsidR="00172F76">
        <w:rPr>
          <w:rFonts w:ascii="Times New Roman" w:eastAsia="Times New Roman" w:hAnsi="Times New Roman" w:cs="Times New Roman"/>
          <w:sz w:val="24"/>
          <w:szCs w:val="24"/>
          <w:lang w:eastAsia="de-DE"/>
        </w:rPr>
        <w:t>Čiastkovej zmluvy</w:t>
      </w:r>
      <w:r w:rsidR="00C521B6" w:rsidRPr="00AD5793">
        <w:rPr>
          <w:rFonts w:ascii="Times New Roman" w:eastAsia="Times New Roman" w:hAnsi="Times New Roman" w:cs="Times New Roman"/>
          <w:sz w:val="24"/>
          <w:szCs w:val="24"/>
          <w:lang w:eastAsia="de-DE"/>
        </w:rPr>
        <w:t>. Služba je poskytnutá riadne a včas, ak spĺňa všetky požiadavky podľa Dohody</w:t>
      </w:r>
      <w:r w:rsidR="00172F76">
        <w:rPr>
          <w:rFonts w:ascii="Times New Roman" w:eastAsia="Times New Roman" w:hAnsi="Times New Roman" w:cs="Times New Roman"/>
          <w:sz w:val="24"/>
          <w:szCs w:val="24"/>
          <w:lang w:eastAsia="de-DE"/>
        </w:rPr>
        <w:t xml:space="preserve">, Čiastkovej zmluvy </w:t>
      </w:r>
      <w:r w:rsidR="00AD4A8A">
        <w:rPr>
          <w:rFonts w:ascii="Times New Roman" w:eastAsia="Times New Roman" w:hAnsi="Times New Roman" w:cs="Times New Roman"/>
          <w:sz w:val="24"/>
          <w:szCs w:val="24"/>
          <w:lang w:eastAsia="de-DE"/>
        </w:rPr>
        <w:t>a/alebo pokynov</w:t>
      </w:r>
      <w:r w:rsidR="004223C4" w:rsidRPr="00AD5793">
        <w:rPr>
          <w:rFonts w:ascii="Times New Roman" w:eastAsia="Times New Roman" w:hAnsi="Times New Roman" w:cs="Times New Roman"/>
          <w:sz w:val="24"/>
          <w:szCs w:val="24"/>
          <w:lang w:eastAsia="de-DE"/>
        </w:rPr>
        <w:t xml:space="preserve"> </w:t>
      </w:r>
      <w:r w:rsidR="000242FA">
        <w:rPr>
          <w:rFonts w:ascii="Times New Roman" w:eastAsia="Times New Roman" w:hAnsi="Times New Roman" w:cs="Times New Roman"/>
          <w:sz w:val="24"/>
          <w:szCs w:val="24"/>
          <w:lang w:eastAsia="de-DE"/>
        </w:rPr>
        <w:t>Objednávateľ</w:t>
      </w:r>
      <w:r w:rsidR="00C521B6" w:rsidRPr="00AD5793">
        <w:rPr>
          <w:rFonts w:ascii="Times New Roman" w:eastAsia="Times New Roman" w:hAnsi="Times New Roman" w:cs="Times New Roman"/>
          <w:sz w:val="24"/>
          <w:szCs w:val="24"/>
          <w:lang w:eastAsia="de-DE"/>
        </w:rPr>
        <w:t xml:space="preserve">a. Služba musí byť poskytnutá odborne, v náležitej kvalite a bez chýb, ktoré by mohli mať za následok vznik škody na strane </w:t>
      </w:r>
      <w:r w:rsidR="000242FA">
        <w:rPr>
          <w:rFonts w:ascii="Times New Roman" w:eastAsia="Times New Roman" w:hAnsi="Times New Roman" w:cs="Times New Roman"/>
          <w:sz w:val="24"/>
          <w:szCs w:val="24"/>
          <w:lang w:eastAsia="de-DE"/>
        </w:rPr>
        <w:t>Objednávateľ</w:t>
      </w:r>
      <w:r w:rsidR="00C521B6" w:rsidRPr="00AD5793">
        <w:rPr>
          <w:rFonts w:ascii="Times New Roman" w:eastAsia="Times New Roman" w:hAnsi="Times New Roman" w:cs="Times New Roman"/>
          <w:sz w:val="24"/>
          <w:szCs w:val="24"/>
          <w:lang w:eastAsia="de-DE"/>
        </w:rPr>
        <w:t>a alebo tretej osoby.</w:t>
      </w:r>
    </w:p>
    <w:p w14:paraId="760AEB9E" w14:textId="1452B856" w:rsidR="00DC3C8E" w:rsidRPr="00EB63A0" w:rsidRDefault="009D6335" w:rsidP="00EB63A0">
      <w:pPr>
        <w:numPr>
          <w:ilvl w:val="0"/>
          <w:numId w:val="4"/>
        </w:numPr>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Poradca</w:t>
      </w:r>
      <w:r w:rsidR="00DC3C8E">
        <w:rPr>
          <w:rFonts w:ascii="Times New Roman" w:eastAsia="Times New Roman" w:hAnsi="Times New Roman" w:cs="Times New Roman"/>
          <w:sz w:val="24"/>
          <w:szCs w:val="24"/>
          <w:lang w:eastAsia="de-DE"/>
        </w:rPr>
        <w:t xml:space="preserve"> bude poskytovať Služby najmä v písomnej forme. </w:t>
      </w:r>
    </w:p>
    <w:p w14:paraId="7A19DA01" w14:textId="14C7F8AA" w:rsidR="00DC3C8E" w:rsidRPr="00F90ADB" w:rsidRDefault="00DC3C8E" w:rsidP="00EB63A0">
      <w:pPr>
        <w:numPr>
          <w:ilvl w:val="0"/>
          <w:numId w:val="4"/>
        </w:numPr>
        <w:ind w:left="426" w:hanging="426"/>
        <w:jc w:val="both"/>
        <w:rPr>
          <w:rFonts w:ascii="Times New Roman" w:eastAsia="Times New Roman" w:hAnsi="Times New Roman" w:cs="Times New Roman"/>
          <w:sz w:val="24"/>
          <w:szCs w:val="24"/>
          <w:lang w:val="x-none" w:eastAsia="x-none"/>
        </w:rPr>
      </w:pPr>
      <w:r w:rsidRPr="00464133">
        <w:rPr>
          <w:rFonts w:ascii="Times New Roman" w:eastAsia="Times New Roman" w:hAnsi="Times New Roman" w:cs="Times New Roman"/>
          <w:sz w:val="24"/>
          <w:szCs w:val="24"/>
          <w:lang w:eastAsia="x-none"/>
        </w:rPr>
        <w:t xml:space="preserve">Objednávateľ je oprávnený kedykoľvek počas plnenia </w:t>
      </w:r>
      <w:r w:rsidR="002F72D4">
        <w:rPr>
          <w:rFonts w:ascii="Times New Roman" w:eastAsia="Times New Roman" w:hAnsi="Times New Roman" w:cs="Times New Roman"/>
          <w:sz w:val="24"/>
          <w:szCs w:val="24"/>
          <w:lang w:eastAsia="x-none"/>
        </w:rPr>
        <w:t>Služieb/Služby</w:t>
      </w:r>
      <w:r w:rsidR="00CC42EB">
        <w:rPr>
          <w:rFonts w:ascii="Times New Roman" w:eastAsia="Times New Roman" w:hAnsi="Times New Roman" w:cs="Times New Roman"/>
          <w:sz w:val="24"/>
          <w:szCs w:val="24"/>
          <w:lang w:eastAsia="x-none"/>
        </w:rPr>
        <w:t xml:space="preserve"> písomne</w:t>
      </w:r>
      <w:r w:rsidR="002F72D4">
        <w:rPr>
          <w:rFonts w:ascii="Times New Roman" w:eastAsia="Times New Roman" w:hAnsi="Times New Roman" w:cs="Times New Roman"/>
          <w:sz w:val="24"/>
          <w:szCs w:val="24"/>
          <w:lang w:eastAsia="x-none"/>
        </w:rPr>
        <w:t xml:space="preserve"> </w:t>
      </w:r>
      <w:r w:rsidRPr="00464133">
        <w:rPr>
          <w:rFonts w:ascii="Times New Roman" w:eastAsia="Times New Roman" w:hAnsi="Times New Roman" w:cs="Times New Roman"/>
          <w:sz w:val="24"/>
          <w:szCs w:val="24"/>
          <w:lang w:eastAsia="x-none"/>
        </w:rPr>
        <w:t xml:space="preserve">zrušiť </w:t>
      </w:r>
      <w:r w:rsidR="00D92CFA">
        <w:rPr>
          <w:rFonts w:ascii="Times New Roman" w:eastAsia="Times New Roman" w:hAnsi="Times New Roman" w:cs="Times New Roman"/>
          <w:sz w:val="24"/>
          <w:szCs w:val="24"/>
          <w:lang w:eastAsia="x-none"/>
        </w:rPr>
        <w:t>p</w:t>
      </w:r>
      <w:r w:rsidR="00172F76">
        <w:rPr>
          <w:rFonts w:ascii="Times New Roman" w:eastAsia="Times New Roman" w:hAnsi="Times New Roman" w:cs="Times New Roman"/>
          <w:sz w:val="24"/>
          <w:szCs w:val="24"/>
          <w:lang w:eastAsia="x-none"/>
        </w:rPr>
        <w:t>ožiadavku</w:t>
      </w:r>
      <w:r w:rsidR="00172F76" w:rsidRPr="00464133">
        <w:rPr>
          <w:rFonts w:ascii="Times New Roman" w:eastAsia="Times New Roman" w:hAnsi="Times New Roman" w:cs="Times New Roman"/>
          <w:sz w:val="24"/>
          <w:szCs w:val="24"/>
          <w:lang w:eastAsia="x-none"/>
        </w:rPr>
        <w:t xml:space="preserve"> </w:t>
      </w:r>
      <w:r w:rsidRPr="00464133">
        <w:rPr>
          <w:rFonts w:ascii="Times New Roman" w:eastAsia="Times New Roman" w:hAnsi="Times New Roman" w:cs="Times New Roman"/>
          <w:sz w:val="24"/>
          <w:szCs w:val="24"/>
          <w:lang w:eastAsia="x-none"/>
        </w:rPr>
        <w:t xml:space="preserve">na poskytnutie jednotlivej </w:t>
      </w:r>
      <w:r>
        <w:rPr>
          <w:rFonts w:ascii="Times New Roman" w:eastAsia="Times New Roman" w:hAnsi="Times New Roman" w:cs="Times New Roman"/>
          <w:sz w:val="24"/>
          <w:szCs w:val="24"/>
          <w:lang w:eastAsia="x-none"/>
        </w:rPr>
        <w:t>S</w:t>
      </w:r>
      <w:r w:rsidRPr="00464133">
        <w:rPr>
          <w:rFonts w:ascii="Times New Roman" w:eastAsia="Times New Roman" w:hAnsi="Times New Roman" w:cs="Times New Roman"/>
          <w:sz w:val="24"/>
          <w:szCs w:val="24"/>
          <w:lang w:eastAsia="x-none"/>
        </w:rPr>
        <w:t xml:space="preserve">lužby, a to i bez uvedenia dôvodu. </w:t>
      </w:r>
      <w:r w:rsidR="009D6335">
        <w:rPr>
          <w:rFonts w:ascii="Times New Roman" w:eastAsia="Times New Roman" w:hAnsi="Times New Roman" w:cs="Times New Roman"/>
          <w:sz w:val="24"/>
          <w:szCs w:val="24"/>
          <w:lang w:eastAsia="x-none"/>
        </w:rPr>
        <w:t>Poradca</w:t>
      </w:r>
      <w:r w:rsidRPr="00464133">
        <w:rPr>
          <w:rFonts w:ascii="Times New Roman" w:eastAsia="Times New Roman" w:hAnsi="Times New Roman" w:cs="Times New Roman"/>
          <w:sz w:val="24"/>
          <w:szCs w:val="24"/>
          <w:lang w:eastAsia="x-none"/>
        </w:rPr>
        <w:t xml:space="preserve"> je povinný na základe takéhoto zrušenia plnenia ukončiť poskytovanie jednotlivej </w:t>
      </w:r>
      <w:r>
        <w:rPr>
          <w:rFonts w:ascii="Times New Roman" w:eastAsia="Times New Roman" w:hAnsi="Times New Roman" w:cs="Times New Roman"/>
          <w:sz w:val="24"/>
          <w:szCs w:val="24"/>
          <w:lang w:eastAsia="x-none"/>
        </w:rPr>
        <w:t>Služby</w:t>
      </w:r>
      <w:r w:rsidRPr="00464133">
        <w:rPr>
          <w:rFonts w:ascii="Times New Roman" w:eastAsia="Times New Roman" w:hAnsi="Times New Roman" w:cs="Times New Roman"/>
          <w:sz w:val="24"/>
          <w:szCs w:val="24"/>
          <w:lang w:eastAsia="x-none"/>
        </w:rPr>
        <w:t>. Za</w:t>
      </w:r>
      <w:r w:rsidR="000432D4">
        <w:rPr>
          <w:rFonts w:ascii="Times New Roman" w:eastAsia="Times New Roman" w:hAnsi="Times New Roman" w:cs="Times New Roman"/>
          <w:sz w:val="24"/>
          <w:szCs w:val="24"/>
          <w:lang w:eastAsia="x-none"/>
        </w:rPr>
        <w:t> </w:t>
      </w:r>
      <w:r w:rsidRPr="00464133">
        <w:rPr>
          <w:rFonts w:ascii="Times New Roman" w:eastAsia="Times New Roman" w:hAnsi="Times New Roman" w:cs="Times New Roman"/>
          <w:sz w:val="24"/>
          <w:szCs w:val="24"/>
          <w:lang w:eastAsia="x-none"/>
        </w:rPr>
        <w:t xml:space="preserve">už riadne poskytnutú časť jednotlivej </w:t>
      </w:r>
      <w:r>
        <w:rPr>
          <w:rFonts w:ascii="Times New Roman" w:eastAsia="Times New Roman" w:hAnsi="Times New Roman" w:cs="Times New Roman"/>
          <w:sz w:val="24"/>
          <w:szCs w:val="24"/>
          <w:lang w:eastAsia="x-none"/>
        </w:rPr>
        <w:t>S</w:t>
      </w:r>
      <w:r w:rsidRPr="00464133">
        <w:rPr>
          <w:rFonts w:ascii="Times New Roman" w:eastAsia="Times New Roman" w:hAnsi="Times New Roman" w:cs="Times New Roman"/>
          <w:sz w:val="24"/>
          <w:szCs w:val="24"/>
          <w:lang w:eastAsia="x-none"/>
        </w:rPr>
        <w:t xml:space="preserve">lužby patrí </w:t>
      </w:r>
      <w:r w:rsidR="009D6335">
        <w:rPr>
          <w:rFonts w:ascii="Times New Roman" w:eastAsia="Times New Roman" w:hAnsi="Times New Roman" w:cs="Times New Roman"/>
          <w:sz w:val="24"/>
          <w:szCs w:val="24"/>
          <w:lang w:eastAsia="x-none"/>
        </w:rPr>
        <w:t>Poradcovi</w:t>
      </w:r>
      <w:r w:rsidRPr="0046413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pomerná časť odmeny</w:t>
      </w:r>
      <w:r w:rsidRPr="00464133">
        <w:rPr>
          <w:rFonts w:ascii="Times New Roman" w:eastAsia="Times New Roman" w:hAnsi="Times New Roman" w:cs="Times New Roman"/>
          <w:sz w:val="24"/>
          <w:szCs w:val="24"/>
          <w:lang w:eastAsia="x-none"/>
        </w:rPr>
        <w:t xml:space="preserve">. Pokiaľ predmetom </w:t>
      </w:r>
      <w:r>
        <w:rPr>
          <w:rFonts w:ascii="Times New Roman" w:eastAsia="Times New Roman" w:hAnsi="Times New Roman" w:cs="Times New Roman"/>
          <w:sz w:val="24"/>
          <w:szCs w:val="24"/>
          <w:lang w:eastAsia="x-none"/>
        </w:rPr>
        <w:t>S</w:t>
      </w:r>
      <w:r w:rsidRPr="00464133">
        <w:rPr>
          <w:rFonts w:ascii="Times New Roman" w:eastAsia="Times New Roman" w:hAnsi="Times New Roman" w:cs="Times New Roman"/>
          <w:sz w:val="24"/>
          <w:szCs w:val="24"/>
          <w:lang w:eastAsia="x-none"/>
        </w:rPr>
        <w:t xml:space="preserve">lužby je písomný výstup, tento </w:t>
      </w:r>
      <w:r>
        <w:rPr>
          <w:rFonts w:ascii="Times New Roman" w:eastAsia="Times New Roman" w:hAnsi="Times New Roman" w:cs="Times New Roman"/>
          <w:sz w:val="24"/>
          <w:szCs w:val="24"/>
          <w:lang w:eastAsia="x-none"/>
        </w:rPr>
        <w:t>hoci aj</w:t>
      </w:r>
      <w:r w:rsidRPr="00464133">
        <w:rPr>
          <w:rFonts w:ascii="Times New Roman" w:eastAsia="Times New Roman" w:hAnsi="Times New Roman" w:cs="Times New Roman"/>
          <w:sz w:val="24"/>
          <w:szCs w:val="24"/>
          <w:lang w:eastAsia="x-none"/>
        </w:rPr>
        <w:t xml:space="preserve"> v nedokončenej podobe </w:t>
      </w:r>
      <w:r w:rsidR="009D6335">
        <w:rPr>
          <w:rFonts w:ascii="Times New Roman" w:eastAsia="Times New Roman" w:hAnsi="Times New Roman" w:cs="Times New Roman"/>
          <w:sz w:val="24"/>
          <w:szCs w:val="24"/>
          <w:lang w:eastAsia="x-none"/>
        </w:rPr>
        <w:t>Poradca</w:t>
      </w:r>
      <w:r w:rsidRPr="00464133">
        <w:rPr>
          <w:rFonts w:ascii="Times New Roman" w:eastAsia="Times New Roman" w:hAnsi="Times New Roman" w:cs="Times New Roman"/>
          <w:sz w:val="24"/>
          <w:szCs w:val="24"/>
          <w:lang w:eastAsia="x-none"/>
        </w:rPr>
        <w:t xml:space="preserve"> odovzdá </w:t>
      </w:r>
      <w:r w:rsidR="000242FA">
        <w:rPr>
          <w:rFonts w:ascii="Times New Roman" w:eastAsia="Times New Roman" w:hAnsi="Times New Roman" w:cs="Times New Roman"/>
          <w:sz w:val="24"/>
          <w:szCs w:val="24"/>
          <w:lang w:eastAsia="x-none"/>
        </w:rPr>
        <w:t>Objednávateľ</w:t>
      </w:r>
      <w:r w:rsidRPr="00464133">
        <w:rPr>
          <w:rFonts w:ascii="Times New Roman" w:eastAsia="Times New Roman" w:hAnsi="Times New Roman" w:cs="Times New Roman"/>
          <w:sz w:val="24"/>
          <w:szCs w:val="24"/>
          <w:lang w:eastAsia="x-none"/>
        </w:rPr>
        <w:t>ovi.</w:t>
      </w:r>
    </w:p>
    <w:p w14:paraId="7099AF92" w14:textId="26A416B9" w:rsidR="00BC4A78" w:rsidRPr="00AD5793" w:rsidRDefault="00C521B6" w:rsidP="00EB63A0">
      <w:pPr>
        <w:numPr>
          <w:ilvl w:val="0"/>
          <w:numId w:val="4"/>
        </w:numPr>
        <w:ind w:left="426" w:hanging="426"/>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de-DE"/>
        </w:rPr>
        <w:t xml:space="preserve">Riadne a včasné poskytnutie a prevzatie Služby potvrdia osoby oprávnené na rokovania </w:t>
      </w:r>
      <w:r w:rsidRPr="00AD5793">
        <w:rPr>
          <w:rFonts w:ascii="Times New Roman" w:eastAsia="Times New Roman" w:hAnsi="Times New Roman" w:cs="Times New Roman"/>
          <w:sz w:val="24"/>
          <w:szCs w:val="24"/>
          <w:lang w:eastAsia="de-DE"/>
        </w:rPr>
        <w:br/>
        <w:t xml:space="preserve">v technických veciach, uvedené v záhlaví Dohody podpísaním </w:t>
      </w:r>
      <w:r w:rsidR="004223C4">
        <w:rPr>
          <w:rFonts w:ascii="Times New Roman" w:eastAsia="Times New Roman" w:hAnsi="Times New Roman" w:cs="Times New Roman"/>
          <w:sz w:val="24"/>
          <w:szCs w:val="24"/>
          <w:lang w:eastAsia="de-DE"/>
        </w:rPr>
        <w:t>p</w:t>
      </w:r>
      <w:r w:rsidRPr="00AD5793">
        <w:rPr>
          <w:rFonts w:ascii="Times New Roman" w:eastAsia="Times New Roman" w:hAnsi="Times New Roman" w:cs="Times New Roman"/>
          <w:sz w:val="24"/>
          <w:szCs w:val="24"/>
          <w:lang w:eastAsia="de-DE"/>
        </w:rPr>
        <w:t>reberacieho protokolu</w:t>
      </w:r>
      <w:r w:rsidR="004223C4">
        <w:rPr>
          <w:rFonts w:ascii="Times New Roman" w:eastAsia="Times New Roman" w:hAnsi="Times New Roman" w:cs="Times New Roman"/>
          <w:sz w:val="24"/>
          <w:szCs w:val="24"/>
          <w:lang w:eastAsia="de-DE"/>
        </w:rPr>
        <w:t xml:space="preserve"> </w:t>
      </w:r>
      <w:r w:rsidR="004223C4" w:rsidRPr="00AD5793">
        <w:rPr>
          <w:rFonts w:ascii="Times New Roman" w:eastAsia="Times New Roman" w:hAnsi="Times New Roman" w:cs="Times New Roman"/>
          <w:sz w:val="24"/>
          <w:szCs w:val="24"/>
          <w:lang w:eastAsia="de-DE"/>
        </w:rPr>
        <w:t>(ďalej len „</w:t>
      </w:r>
      <w:r w:rsidR="004223C4" w:rsidRPr="00AD5793">
        <w:rPr>
          <w:rFonts w:ascii="Times New Roman" w:eastAsia="Times New Roman" w:hAnsi="Times New Roman" w:cs="Times New Roman"/>
          <w:b/>
          <w:sz w:val="24"/>
          <w:szCs w:val="24"/>
          <w:lang w:eastAsia="de-DE"/>
        </w:rPr>
        <w:t>Preberací protokol</w:t>
      </w:r>
      <w:r w:rsidR="004223C4" w:rsidRPr="00AD5793">
        <w:rPr>
          <w:rFonts w:ascii="Times New Roman" w:eastAsia="Times New Roman" w:hAnsi="Times New Roman" w:cs="Times New Roman"/>
          <w:sz w:val="24"/>
          <w:szCs w:val="24"/>
          <w:lang w:eastAsia="de-DE"/>
        </w:rPr>
        <w:t>“)</w:t>
      </w:r>
      <w:r w:rsidRPr="00AD5793">
        <w:rPr>
          <w:rFonts w:ascii="Times New Roman" w:eastAsia="Times New Roman" w:hAnsi="Times New Roman" w:cs="Times New Roman"/>
          <w:sz w:val="24"/>
          <w:szCs w:val="24"/>
          <w:lang w:eastAsia="de-DE"/>
        </w:rPr>
        <w:t xml:space="preserve">. Preberací protokol vypracuje </w:t>
      </w:r>
      <w:r w:rsidR="009D6335">
        <w:rPr>
          <w:rFonts w:ascii="Times New Roman" w:eastAsia="Times New Roman" w:hAnsi="Times New Roman" w:cs="Times New Roman"/>
          <w:sz w:val="24"/>
          <w:szCs w:val="24"/>
          <w:lang w:eastAsia="de-DE"/>
        </w:rPr>
        <w:t>Poradca</w:t>
      </w:r>
      <w:r w:rsidRPr="00AD5793">
        <w:rPr>
          <w:rFonts w:ascii="Times New Roman" w:eastAsia="Times New Roman" w:hAnsi="Times New Roman" w:cs="Times New Roman"/>
          <w:sz w:val="24"/>
          <w:szCs w:val="24"/>
          <w:lang w:eastAsia="de-DE"/>
        </w:rPr>
        <w:t xml:space="preserve"> a obsahom </w:t>
      </w:r>
      <w:r w:rsidR="006F48EF">
        <w:rPr>
          <w:rFonts w:ascii="Times New Roman" w:eastAsia="Times New Roman" w:hAnsi="Times New Roman" w:cs="Times New Roman"/>
          <w:sz w:val="24"/>
          <w:szCs w:val="24"/>
          <w:lang w:eastAsia="de-DE"/>
        </w:rPr>
        <w:t>P</w:t>
      </w:r>
      <w:r w:rsidRPr="00AD5793">
        <w:rPr>
          <w:rFonts w:ascii="Times New Roman" w:eastAsia="Times New Roman" w:hAnsi="Times New Roman" w:cs="Times New Roman"/>
          <w:sz w:val="24"/>
          <w:szCs w:val="24"/>
          <w:lang w:eastAsia="de-DE"/>
        </w:rPr>
        <w:t xml:space="preserve">reberacieho protokolu bude súpis poskytnutých Služieb s dátumom ich poskytnutia </w:t>
      </w:r>
      <w:r w:rsidR="009D6335">
        <w:rPr>
          <w:rFonts w:ascii="Times New Roman" w:eastAsia="Times New Roman" w:hAnsi="Times New Roman" w:cs="Times New Roman"/>
          <w:sz w:val="24"/>
          <w:szCs w:val="24"/>
          <w:lang w:eastAsia="de-DE"/>
        </w:rPr>
        <w:t>Poradcom</w:t>
      </w:r>
      <w:r w:rsidRPr="00AD5793">
        <w:rPr>
          <w:rFonts w:ascii="Times New Roman" w:eastAsia="Times New Roman" w:hAnsi="Times New Roman" w:cs="Times New Roman"/>
          <w:sz w:val="24"/>
          <w:szCs w:val="24"/>
          <w:lang w:eastAsia="de-DE"/>
        </w:rPr>
        <w:t xml:space="preserve"> a dátumom ich prevzatia </w:t>
      </w:r>
      <w:r w:rsidR="000242FA">
        <w:rPr>
          <w:rFonts w:ascii="Times New Roman" w:eastAsia="Times New Roman" w:hAnsi="Times New Roman" w:cs="Times New Roman"/>
          <w:sz w:val="24"/>
          <w:szCs w:val="24"/>
          <w:lang w:eastAsia="de-DE"/>
        </w:rPr>
        <w:t>Objednávateľ</w:t>
      </w:r>
      <w:r w:rsidRPr="00AD5793">
        <w:rPr>
          <w:rFonts w:ascii="Times New Roman" w:eastAsia="Times New Roman" w:hAnsi="Times New Roman" w:cs="Times New Roman"/>
          <w:sz w:val="24"/>
          <w:szCs w:val="24"/>
          <w:lang w:eastAsia="de-DE"/>
        </w:rPr>
        <w:t>om.</w:t>
      </w:r>
      <w:r w:rsidR="00BC4A78">
        <w:rPr>
          <w:rFonts w:ascii="Times New Roman" w:eastAsia="Times New Roman" w:hAnsi="Times New Roman" w:cs="Times New Roman"/>
          <w:sz w:val="24"/>
          <w:szCs w:val="24"/>
          <w:lang w:eastAsia="cs-CZ"/>
        </w:rPr>
        <w:t xml:space="preserve"> </w:t>
      </w:r>
    </w:p>
    <w:p w14:paraId="03D8078B" w14:textId="083C502E" w:rsidR="00175A73" w:rsidRDefault="00C521B6" w:rsidP="00850CE7">
      <w:pPr>
        <w:numPr>
          <w:ilvl w:val="0"/>
          <w:numId w:val="4"/>
        </w:numPr>
        <w:ind w:left="426" w:hanging="426"/>
        <w:jc w:val="both"/>
        <w:rPr>
          <w:rFonts w:ascii="Times New Roman" w:eastAsia="Times New Roman" w:hAnsi="Times New Roman" w:cs="Times New Roman"/>
          <w:sz w:val="24"/>
          <w:szCs w:val="24"/>
          <w:lang w:eastAsia="cs-CZ"/>
        </w:rPr>
      </w:pPr>
      <w:r w:rsidRPr="00BC4A78">
        <w:rPr>
          <w:rFonts w:ascii="Times New Roman" w:eastAsia="Times New Roman" w:hAnsi="Times New Roman" w:cs="Times New Roman"/>
          <w:sz w:val="24"/>
          <w:szCs w:val="24"/>
          <w:lang w:eastAsia="cs-CZ"/>
        </w:rPr>
        <w:t xml:space="preserve">Ak Služby neboli poskytnuté riadne a/alebo včas (s odbornou starostlivosťou a podľa pokynov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a), nie je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 povinný podpísať Preberací protokol. V takom prípade predloží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 </w:t>
      </w:r>
      <w:r w:rsidR="009D6335" w:rsidRPr="00BC4A78">
        <w:rPr>
          <w:rFonts w:ascii="Times New Roman" w:eastAsia="Times New Roman" w:hAnsi="Times New Roman" w:cs="Times New Roman"/>
          <w:sz w:val="24"/>
          <w:szCs w:val="24"/>
          <w:lang w:eastAsia="cs-CZ"/>
        </w:rPr>
        <w:t>Poradcovi</w:t>
      </w:r>
      <w:r w:rsidRPr="00BC4A78">
        <w:rPr>
          <w:rFonts w:ascii="Times New Roman" w:eastAsia="Times New Roman" w:hAnsi="Times New Roman" w:cs="Times New Roman"/>
          <w:sz w:val="24"/>
          <w:szCs w:val="24"/>
          <w:lang w:eastAsia="cs-CZ"/>
        </w:rPr>
        <w:t xml:space="preserve"> do </w:t>
      </w:r>
      <w:r w:rsidR="004223C4" w:rsidRPr="00BC4A78">
        <w:rPr>
          <w:rFonts w:ascii="Times New Roman" w:eastAsia="Times New Roman" w:hAnsi="Times New Roman" w:cs="Times New Roman"/>
          <w:sz w:val="24"/>
          <w:szCs w:val="24"/>
          <w:lang w:eastAsia="cs-CZ"/>
        </w:rPr>
        <w:t xml:space="preserve">5 </w:t>
      </w:r>
      <w:r w:rsidRPr="00BC4A78">
        <w:rPr>
          <w:rFonts w:ascii="Times New Roman" w:eastAsia="Times New Roman" w:hAnsi="Times New Roman" w:cs="Times New Roman"/>
          <w:sz w:val="24"/>
          <w:szCs w:val="24"/>
          <w:lang w:eastAsia="cs-CZ"/>
        </w:rPr>
        <w:t>(</w:t>
      </w:r>
      <w:r w:rsidR="004223C4" w:rsidRPr="00BC4A78">
        <w:rPr>
          <w:rFonts w:ascii="Times New Roman" w:eastAsia="Times New Roman" w:hAnsi="Times New Roman" w:cs="Times New Roman"/>
          <w:sz w:val="24"/>
          <w:szCs w:val="24"/>
          <w:lang w:eastAsia="cs-CZ"/>
        </w:rPr>
        <w:t>piatich</w:t>
      </w:r>
      <w:r w:rsidRPr="00BC4A78">
        <w:rPr>
          <w:rFonts w:ascii="Times New Roman" w:eastAsia="Times New Roman" w:hAnsi="Times New Roman" w:cs="Times New Roman"/>
          <w:sz w:val="24"/>
          <w:szCs w:val="24"/>
          <w:lang w:eastAsia="cs-CZ"/>
        </w:rPr>
        <w:t xml:space="preserve">) pracovných dní odo dňa odmietnutia podpisu Preberacieho protokolu svoje písomné pripomienky. </w:t>
      </w:r>
      <w:r w:rsidR="009D6335" w:rsidRPr="00BC4A78">
        <w:rPr>
          <w:rFonts w:ascii="Times New Roman" w:eastAsia="Times New Roman" w:hAnsi="Times New Roman" w:cs="Times New Roman"/>
          <w:sz w:val="24"/>
          <w:szCs w:val="24"/>
          <w:lang w:eastAsia="cs-CZ"/>
        </w:rPr>
        <w:t>Poradca</w:t>
      </w:r>
      <w:r w:rsidRPr="00BC4A78">
        <w:rPr>
          <w:rFonts w:ascii="Times New Roman" w:eastAsia="Times New Roman" w:hAnsi="Times New Roman" w:cs="Times New Roman"/>
          <w:sz w:val="24"/>
          <w:szCs w:val="24"/>
          <w:lang w:eastAsia="cs-CZ"/>
        </w:rPr>
        <w:t xml:space="preserve"> je povinný bez zbytočného odkladu zabezpečiť nápravu, teda poskytnúť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ovi Službu riadne a včas v súlade s pripomienkami vznesenými zo strany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a, resp. je povinný písomne zdôvodniť neodôvodnenosť pripomienok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a. Pripomienkou </w:t>
      </w:r>
      <w:r w:rsidR="000242FA" w:rsidRPr="00BC4A78">
        <w:rPr>
          <w:rFonts w:ascii="Times New Roman" w:eastAsia="Times New Roman" w:hAnsi="Times New Roman" w:cs="Times New Roman"/>
          <w:sz w:val="24"/>
          <w:szCs w:val="24"/>
          <w:lang w:eastAsia="cs-CZ"/>
        </w:rPr>
        <w:t>Objednávateľ</w:t>
      </w:r>
      <w:r w:rsidRPr="00BC4A78">
        <w:rPr>
          <w:rFonts w:ascii="Times New Roman" w:eastAsia="Times New Roman" w:hAnsi="Times New Roman" w:cs="Times New Roman"/>
          <w:sz w:val="24"/>
          <w:szCs w:val="24"/>
          <w:lang w:eastAsia="cs-CZ"/>
        </w:rPr>
        <w:t xml:space="preserve">a podľa predchádzajúcej vety sa rozumie pripomienka k vecnej (kvalitatívnej) stránke Predmetu </w:t>
      </w:r>
      <w:r w:rsidRPr="00BC4A78">
        <w:rPr>
          <w:rFonts w:ascii="Times New Roman" w:eastAsia="Times New Roman" w:hAnsi="Times New Roman" w:cs="Times New Roman"/>
          <w:sz w:val="24"/>
          <w:szCs w:val="24"/>
          <w:lang w:eastAsia="de-DE"/>
        </w:rPr>
        <w:t>Dohody</w:t>
      </w:r>
      <w:r w:rsidRPr="00BC4A78">
        <w:rPr>
          <w:rFonts w:ascii="Times New Roman" w:eastAsia="Times New Roman" w:hAnsi="Times New Roman" w:cs="Times New Roman"/>
          <w:sz w:val="24"/>
          <w:szCs w:val="24"/>
          <w:lang w:eastAsia="cs-CZ"/>
        </w:rPr>
        <w:t xml:space="preserve">. </w:t>
      </w:r>
      <w:r w:rsidR="004223C4" w:rsidRPr="00BC4A78">
        <w:rPr>
          <w:rFonts w:ascii="Times New Roman" w:eastAsia="Times New Roman" w:hAnsi="Times New Roman" w:cs="Times New Roman"/>
          <w:sz w:val="24"/>
          <w:szCs w:val="24"/>
          <w:lang w:eastAsia="cs-CZ"/>
        </w:rPr>
        <w:t>V prípade, ak Objednávateľ vráti Poradcovi na prepracovanie poskytnutú Službu, ktorá nebola poskytnutá riadne tretíkrát, nie je Objednávateľ povinný Poradcovi zaplatiť odmenu za takúto jednotlivú Službu.</w:t>
      </w:r>
      <w:r w:rsidR="00850CE7">
        <w:rPr>
          <w:rFonts w:ascii="Times New Roman" w:eastAsia="Times New Roman" w:hAnsi="Times New Roman" w:cs="Times New Roman"/>
          <w:sz w:val="24"/>
          <w:szCs w:val="24"/>
          <w:lang w:eastAsia="cs-CZ"/>
        </w:rPr>
        <w:t xml:space="preserve"> </w:t>
      </w:r>
      <w:r w:rsidR="00850CE7" w:rsidRPr="00850CE7">
        <w:rPr>
          <w:rFonts w:ascii="Times New Roman" w:eastAsia="Times New Roman" w:hAnsi="Times New Roman" w:cs="Times New Roman"/>
          <w:sz w:val="24"/>
          <w:szCs w:val="24"/>
          <w:lang w:eastAsia="cs-CZ"/>
        </w:rPr>
        <w:t>Ak vzhľadom na povahu a spôsob poskytnutia Služieb nie je možné ich prepracovanie, pričom z pripomienok Objednávateľa je zrejmé, že neboli poskytnuté riadne a/alebo včas, nie je Objednávateľ povinný za takto poskytnuté Služby zaplatiť odmenu.</w:t>
      </w:r>
    </w:p>
    <w:p w14:paraId="0CDCAF3C" w14:textId="170F16FB" w:rsidR="009507CF" w:rsidRDefault="009507CF" w:rsidP="00085EC5">
      <w:pPr>
        <w:jc w:val="both"/>
        <w:rPr>
          <w:rFonts w:ascii="Times New Roman" w:eastAsia="Times New Roman" w:hAnsi="Times New Roman" w:cs="Times New Roman"/>
          <w:sz w:val="24"/>
          <w:szCs w:val="24"/>
          <w:lang w:eastAsia="cs-CZ"/>
        </w:rPr>
      </w:pPr>
    </w:p>
    <w:p w14:paraId="091264AB" w14:textId="4273E869" w:rsidR="00E309C8" w:rsidRDefault="00E309C8" w:rsidP="00D20C75">
      <w:pPr>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Článok III</w:t>
      </w:r>
    </w:p>
    <w:p w14:paraId="73A7E433" w14:textId="3900EC4D" w:rsidR="00E309C8" w:rsidRDefault="00E309C8" w:rsidP="00D20C75">
      <w:pPr>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Postup uzatvorenia Čiastkovej zmluvy</w:t>
      </w:r>
    </w:p>
    <w:p w14:paraId="737616F8" w14:textId="7387C53C" w:rsidR="00E309C8" w:rsidRDefault="00E309C8" w:rsidP="00D20C75">
      <w:pPr>
        <w:jc w:val="center"/>
        <w:rPr>
          <w:rFonts w:ascii="Times New Roman" w:eastAsia="Times New Roman" w:hAnsi="Times New Roman" w:cs="Times New Roman"/>
          <w:b/>
          <w:sz w:val="24"/>
          <w:szCs w:val="24"/>
          <w:lang w:eastAsia="cs-CZ"/>
        </w:rPr>
      </w:pPr>
    </w:p>
    <w:p w14:paraId="48D9FA62" w14:textId="5C0AD2B2" w:rsidR="00554F74" w:rsidRPr="00492DF9" w:rsidRDefault="00554F74" w:rsidP="00492DF9">
      <w:pPr>
        <w:numPr>
          <w:ilvl w:val="0"/>
          <w:numId w:val="3"/>
        </w:numPr>
        <w:ind w:left="426" w:hanging="426"/>
        <w:jc w:val="both"/>
        <w:rPr>
          <w:rFonts w:ascii="Times New Roman" w:eastAsia="Times New Roman" w:hAnsi="Times New Roman" w:cs="Times New Roman"/>
          <w:sz w:val="24"/>
          <w:szCs w:val="24"/>
          <w:lang w:eastAsia="de-DE"/>
        </w:rPr>
      </w:pPr>
      <w:bookmarkStart w:id="1" w:name="_Hlk170476670"/>
      <w:r>
        <w:rPr>
          <w:rFonts w:ascii="Times New Roman" w:hAnsi="Times New Roman" w:cs="Times New Roman"/>
          <w:iCs/>
          <w:sz w:val="24"/>
          <w:szCs w:val="24"/>
          <w:lang w:eastAsia="cs-CZ"/>
        </w:rPr>
        <w:t>D</w:t>
      </w:r>
      <w:r w:rsidRPr="00492DF9">
        <w:rPr>
          <w:rFonts w:ascii="Times New Roman" w:hAnsi="Times New Roman" w:cs="Times New Roman"/>
          <w:iCs/>
          <w:sz w:val="24"/>
          <w:szCs w:val="24"/>
          <w:lang w:eastAsia="cs-CZ"/>
        </w:rPr>
        <w:t xml:space="preserve">ohoda sa realizuje prostredníctvom uzatvárania </w:t>
      </w:r>
      <w:r>
        <w:rPr>
          <w:rFonts w:ascii="Times New Roman" w:hAnsi="Times New Roman" w:cs="Times New Roman"/>
          <w:iCs/>
          <w:sz w:val="24"/>
          <w:szCs w:val="24"/>
          <w:lang w:eastAsia="cs-CZ"/>
        </w:rPr>
        <w:t>Či</w:t>
      </w:r>
      <w:r w:rsidRPr="00492DF9">
        <w:rPr>
          <w:rFonts w:ascii="Times New Roman" w:hAnsi="Times New Roman" w:cs="Times New Roman"/>
          <w:iCs/>
          <w:sz w:val="24"/>
          <w:szCs w:val="24"/>
          <w:lang w:eastAsia="cs-CZ"/>
        </w:rPr>
        <w:t xml:space="preserve">astkových zmlúv </w:t>
      </w:r>
      <w:r>
        <w:rPr>
          <w:rFonts w:ascii="Times New Roman" w:hAnsi="Times New Roman" w:cs="Times New Roman"/>
          <w:iCs/>
          <w:sz w:val="24"/>
          <w:szCs w:val="24"/>
          <w:lang w:eastAsia="cs-CZ"/>
        </w:rPr>
        <w:t>podľa článku II Dohody</w:t>
      </w:r>
      <w:r w:rsidR="006F48EF">
        <w:rPr>
          <w:rFonts w:ascii="Times New Roman" w:hAnsi="Times New Roman" w:cs="Times New Roman"/>
          <w:iCs/>
          <w:sz w:val="24"/>
          <w:szCs w:val="24"/>
          <w:lang w:eastAsia="cs-CZ"/>
        </w:rPr>
        <w:t xml:space="preserve">. </w:t>
      </w:r>
      <w:r w:rsidRPr="00492DF9">
        <w:rPr>
          <w:rFonts w:ascii="Times New Roman" w:hAnsi="Times New Roman" w:cs="Times New Roman"/>
          <w:iCs/>
          <w:sz w:val="24"/>
          <w:szCs w:val="24"/>
          <w:lang w:eastAsia="cs-CZ"/>
        </w:rPr>
        <w:t xml:space="preserve">Objednávateľ je oprávnený na základe </w:t>
      </w:r>
      <w:r>
        <w:rPr>
          <w:rFonts w:ascii="Times New Roman" w:hAnsi="Times New Roman" w:cs="Times New Roman"/>
          <w:iCs/>
          <w:sz w:val="24"/>
          <w:szCs w:val="24"/>
          <w:lang w:eastAsia="cs-CZ"/>
        </w:rPr>
        <w:t>D</w:t>
      </w:r>
      <w:r w:rsidRPr="00492DF9">
        <w:rPr>
          <w:rFonts w:ascii="Times New Roman" w:hAnsi="Times New Roman" w:cs="Times New Roman"/>
          <w:iCs/>
          <w:sz w:val="24"/>
          <w:szCs w:val="24"/>
          <w:lang w:eastAsia="cs-CZ"/>
        </w:rPr>
        <w:t xml:space="preserve">ohody uzatvárať </w:t>
      </w:r>
      <w:r>
        <w:rPr>
          <w:rFonts w:ascii="Times New Roman" w:hAnsi="Times New Roman" w:cs="Times New Roman"/>
          <w:iCs/>
          <w:sz w:val="24"/>
          <w:szCs w:val="24"/>
          <w:lang w:eastAsia="cs-CZ"/>
        </w:rPr>
        <w:t>Č</w:t>
      </w:r>
      <w:r w:rsidRPr="00492DF9">
        <w:rPr>
          <w:rFonts w:ascii="Times New Roman" w:hAnsi="Times New Roman" w:cs="Times New Roman"/>
          <w:iCs/>
          <w:sz w:val="24"/>
          <w:szCs w:val="24"/>
          <w:lang w:eastAsia="cs-CZ"/>
        </w:rPr>
        <w:t>iastkové zmluvy s Po</w:t>
      </w:r>
      <w:r>
        <w:rPr>
          <w:rFonts w:ascii="Times New Roman" w:hAnsi="Times New Roman" w:cs="Times New Roman"/>
          <w:iCs/>
          <w:sz w:val="24"/>
          <w:szCs w:val="24"/>
          <w:lang w:eastAsia="cs-CZ"/>
        </w:rPr>
        <w:t>radcom</w:t>
      </w:r>
      <w:r w:rsidRPr="00492DF9">
        <w:rPr>
          <w:rFonts w:ascii="Times New Roman" w:hAnsi="Times New Roman" w:cs="Times New Roman"/>
          <w:iCs/>
          <w:sz w:val="24"/>
          <w:szCs w:val="24"/>
          <w:lang w:eastAsia="cs-CZ"/>
        </w:rPr>
        <w:t xml:space="preserve"> v zmysle osobitných dojednaní s</w:t>
      </w:r>
      <w:r w:rsidR="00E9244A">
        <w:rPr>
          <w:rFonts w:ascii="Times New Roman" w:hAnsi="Times New Roman" w:cs="Times New Roman"/>
          <w:iCs/>
          <w:sz w:val="24"/>
          <w:szCs w:val="24"/>
          <w:lang w:eastAsia="cs-CZ"/>
        </w:rPr>
        <w:t> </w:t>
      </w:r>
      <w:r w:rsidRPr="00492DF9">
        <w:rPr>
          <w:rFonts w:ascii="Times New Roman" w:hAnsi="Times New Roman" w:cs="Times New Roman"/>
          <w:iCs/>
          <w:sz w:val="24"/>
          <w:szCs w:val="24"/>
          <w:lang w:eastAsia="cs-CZ"/>
        </w:rPr>
        <w:t>Objednávateľom.</w:t>
      </w:r>
    </w:p>
    <w:bookmarkEnd w:id="1"/>
    <w:p w14:paraId="6D67531F" w14:textId="178E7D9B"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492DF9">
        <w:rPr>
          <w:rFonts w:ascii="Times New Roman" w:hAnsi="Times New Roman" w:cs="Times New Roman"/>
          <w:iCs/>
          <w:sz w:val="24"/>
          <w:szCs w:val="24"/>
          <w:lang w:eastAsia="cs-CZ"/>
        </w:rPr>
        <w:t>Po</w:t>
      </w:r>
      <w:r w:rsidR="00A423B2">
        <w:rPr>
          <w:rFonts w:ascii="Times New Roman" w:hAnsi="Times New Roman" w:cs="Times New Roman"/>
          <w:iCs/>
          <w:sz w:val="24"/>
          <w:szCs w:val="24"/>
          <w:lang w:eastAsia="cs-CZ"/>
        </w:rPr>
        <w:t>radcovia</w:t>
      </w:r>
      <w:r w:rsidRPr="00492DF9">
        <w:rPr>
          <w:rFonts w:ascii="Times New Roman" w:hAnsi="Times New Roman" w:cs="Times New Roman"/>
          <w:iCs/>
          <w:sz w:val="24"/>
          <w:szCs w:val="24"/>
          <w:lang w:eastAsia="cs-CZ"/>
        </w:rPr>
        <w:t xml:space="preserve"> sa zaväzujú zúčastniť sa v súlade s </w:t>
      </w:r>
      <w:r w:rsidRPr="004D222B">
        <w:rPr>
          <w:rFonts w:ascii="Times New Roman" w:hAnsi="Times New Roman" w:cs="Times New Roman"/>
          <w:iCs/>
          <w:sz w:val="24"/>
          <w:szCs w:val="24"/>
          <w:lang w:eastAsia="cs-CZ"/>
        </w:rPr>
        <w:t xml:space="preserve">§ 83 ods. </w:t>
      </w:r>
      <w:r w:rsidRPr="00F63773">
        <w:rPr>
          <w:rFonts w:ascii="Times New Roman" w:hAnsi="Times New Roman" w:cs="Times New Roman"/>
          <w:iCs/>
          <w:sz w:val="24"/>
          <w:szCs w:val="24"/>
          <w:lang w:eastAsia="cs-CZ"/>
        </w:rPr>
        <w:t>5 písm. b)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opätovného otvorenia súťaže, v ktorej</w:t>
      </w:r>
      <w:r w:rsidR="00A423B2" w:rsidRPr="00F63773">
        <w:rPr>
          <w:rFonts w:ascii="Times New Roman" w:hAnsi="Times New Roman" w:cs="Times New Roman"/>
          <w:iCs/>
          <w:sz w:val="24"/>
          <w:szCs w:val="24"/>
          <w:lang w:eastAsia="cs-CZ"/>
        </w:rPr>
        <w:t xml:space="preserve"> bude Objednávateľ vyberať z Poradcov</w:t>
      </w:r>
      <w:r w:rsidRPr="00F63773">
        <w:rPr>
          <w:rFonts w:ascii="Times New Roman" w:hAnsi="Times New Roman" w:cs="Times New Roman"/>
          <w:iCs/>
          <w:sz w:val="24"/>
          <w:szCs w:val="24"/>
          <w:lang w:eastAsia="cs-CZ"/>
        </w:rPr>
        <w:t xml:space="preserve"> jedného, s ktorým pre konkrétny </w:t>
      </w:r>
      <w:r w:rsidR="006202EA">
        <w:rPr>
          <w:rFonts w:ascii="Times New Roman" w:hAnsi="Times New Roman" w:cs="Times New Roman"/>
          <w:iCs/>
          <w:sz w:val="24"/>
          <w:szCs w:val="24"/>
          <w:lang w:eastAsia="cs-CZ"/>
        </w:rPr>
        <w:t>PPP projekt</w:t>
      </w:r>
      <w:r w:rsidRPr="00F63773">
        <w:rPr>
          <w:rFonts w:ascii="Times New Roman" w:hAnsi="Times New Roman" w:cs="Times New Roman"/>
          <w:iCs/>
          <w:sz w:val="24"/>
          <w:szCs w:val="24"/>
          <w:lang w:eastAsia="cs-CZ"/>
        </w:rPr>
        <w:t xml:space="preserve"> uzavrie </w:t>
      </w:r>
      <w:r w:rsidR="00A423B2" w:rsidRPr="00F63773">
        <w:rPr>
          <w:rFonts w:ascii="Times New Roman" w:hAnsi="Times New Roman" w:cs="Times New Roman"/>
          <w:iCs/>
          <w:sz w:val="24"/>
          <w:szCs w:val="24"/>
          <w:lang w:eastAsia="cs-CZ"/>
        </w:rPr>
        <w:t>Č</w:t>
      </w:r>
      <w:r w:rsidRPr="00F63773">
        <w:rPr>
          <w:rFonts w:ascii="Times New Roman" w:hAnsi="Times New Roman" w:cs="Times New Roman"/>
          <w:iCs/>
          <w:sz w:val="24"/>
          <w:szCs w:val="24"/>
          <w:lang w:eastAsia="cs-CZ"/>
        </w:rPr>
        <w:t xml:space="preserve">iastkovú zmluvu. V prípade, ak sa ten istý </w:t>
      </w:r>
      <w:r w:rsidR="00A423B2" w:rsidRPr="00F63773">
        <w:rPr>
          <w:rFonts w:ascii="Times New Roman" w:hAnsi="Times New Roman" w:cs="Times New Roman"/>
          <w:iCs/>
          <w:sz w:val="24"/>
          <w:szCs w:val="24"/>
          <w:lang w:eastAsia="cs-CZ"/>
        </w:rPr>
        <w:t>Poradca</w:t>
      </w:r>
      <w:r w:rsidRPr="00F63773">
        <w:rPr>
          <w:rFonts w:ascii="Times New Roman" w:hAnsi="Times New Roman" w:cs="Times New Roman"/>
          <w:iCs/>
          <w:sz w:val="24"/>
          <w:szCs w:val="24"/>
          <w:lang w:eastAsia="cs-CZ"/>
        </w:rPr>
        <w:t xml:space="preserve"> nezúčastní </w:t>
      </w:r>
      <w:r w:rsidR="00A423B2" w:rsidRPr="00F63773">
        <w:rPr>
          <w:rFonts w:ascii="Times New Roman" w:hAnsi="Times New Roman" w:cs="Times New Roman"/>
          <w:iCs/>
          <w:sz w:val="24"/>
          <w:szCs w:val="24"/>
          <w:lang w:eastAsia="cs-CZ"/>
        </w:rPr>
        <w:t>3 (</w:t>
      </w:r>
      <w:r w:rsidRPr="00F63773">
        <w:rPr>
          <w:rFonts w:ascii="Times New Roman" w:hAnsi="Times New Roman" w:cs="Times New Roman"/>
          <w:iCs/>
          <w:sz w:val="24"/>
          <w:szCs w:val="24"/>
          <w:lang w:eastAsia="cs-CZ"/>
        </w:rPr>
        <w:t>troch</w:t>
      </w:r>
      <w:r w:rsidR="00A423B2" w:rsidRPr="00F63773">
        <w:rPr>
          <w:rFonts w:ascii="Times New Roman" w:hAnsi="Times New Roman" w:cs="Times New Roman"/>
          <w:iCs/>
          <w:sz w:val="24"/>
          <w:szCs w:val="24"/>
          <w:lang w:eastAsia="cs-CZ"/>
        </w:rPr>
        <w:t>)</w:t>
      </w:r>
      <w:r w:rsidRPr="00F63773">
        <w:rPr>
          <w:rFonts w:ascii="Times New Roman" w:hAnsi="Times New Roman" w:cs="Times New Roman"/>
          <w:iCs/>
          <w:sz w:val="24"/>
          <w:szCs w:val="24"/>
          <w:lang w:eastAsia="cs-CZ"/>
        </w:rPr>
        <w:t xml:space="preserve"> po sebe nasledujúcich opätovných otvorení súťaží, je povinný zaplatiť Objednávateľovi zmluvnú pokutu vo výške 30</w:t>
      </w:r>
      <w:r w:rsidR="00A423B2" w:rsidRPr="00F63773">
        <w:rPr>
          <w:rFonts w:ascii="Times New Roman" w:hAnsi="Times New Roman" w:cs="Times New Roman"/>
          <w:iCs/>
          <w:sz w:val="24"/>
          <w:szCs w:val="24"/>
          <w:lang w:eastAsia="cs-CZ"/>
        </w:rPr>
        <w:t xml:space="preserve"> </w:t>
      </w:r>
      <w:r w:rsidRPr="00F63773">
        <w:rPr>
          <w:rFonts w:ascii="Times New Roman" w:hAnsi="Times New Roman" w:cs="Times New Roman"/>
          <w:iCs/>
          <w:sz w:val="24"/>
          <w:szCs w:val="24"/>
          <w:lang w:eastAsia="cs-CZ"/>
        </w:rPr>
        <w:t>000 eur (</w:t>
      </w:r>
      <w:r w:rsidR="00A423B2" w:rsidRPr="00F63773">
        <w:rPr>
          <w:rFonts w:ascii="Times New Roman" w:hAnsi="Times New Roman" w:cs="Times New Roman"/>
          <w:iCs/>
          <w:sz w:val="24"/>
          <w:szCs w:val="24"/>
          <w:lang w:eastAsia="cs-CZ"/>
        </w:rPr>
        <w:t>tridsaťtisíc</w:t>
      </w:r>
      <w:r w:rsidRPr="00F63773">
        <w:rPr>
          <w:rFonts w:ascii="Times New Roman" w:hAnsi="Times New Roman" w:cs="Times New Roman"/>
          <w:iCs/>
          <w:sz w:val="24"/>
          <w:szCs w:val="24"/>
          <w:lang w:eastAsia="cs-CZ"/>
        </w:rPr>
        <w:t xml:space="preserve"> eur), a to do </w:t>
      </w:r>
      <w:r w:rsidR="00A423B2" w:rsidRPr="00F63773">
        <w:rPr>
          <w:rFonts w:ascii="Times New Roman" w:hAnsi="Times New Roman" w:cs="Times New Roman"/>
          <w:iCs/>
          <w:sz w:val="24"/>
          <w:szCs w:val="24"/>
          <w:lang w:eastAsia="cs-CZ"/>
        </w:rPr>
        <w:t>3 (</w:t>
      </w:r>
      <w:r w:rsidRPr="00F63773">
        <w:rPr>
          <w:rFonts w:ascii="Times New Roman" w:hAnsi="Times New Roman" w:cs="Times New Roman"/>
          <w:iCs/>
          <w:sz w:val="24"/>
          <w:szCs w:val="24"/>
          <w:lang w:eastAsia="cs-CZ"/>
        </w:rPr>
        <w:t>troch</w:t>
      </w:r>
      <w:r w:rsidR="00A423B2" w:rsidRPr="00F63773">
        <w:rPr>
          <w:rFonts w:ascii="Times New Roman" w:hAnsi="Times New Roman" w:cs="Times New Roman"/>
          <w:iCs/>
          <w:sz w:val="24"/>
          <w:szCs w:val="24"/>
          <w:lang w:eastAsia="cs-CZ"/>
        </w:rPr>
        <w:t>)</w:t>
      </w:r>
      <w:r w:rsidRPr="00F63773">
        <w:rPr>
          <w:rFonts w:ascii="Times New Roman" w:hAnsi="Times New Roman" w:cs="Times New Roman"/>
          <w:iCs/>
          <w:sz w:val="24"/>
          <w:szCs w:val="24"/>
          <w:lang w:eastAsia="cs-CZ"/>
        </w:rPr>
        <w:t xml:space="preserve"> pracovných dní odo dňa doručenia písomnej výzvy Objednávateľa </w:t>
      </w:r>
      <w:r w:rsidR="00A423B2" w:rsidRPr="00F63773">
        <w:rPr>
          <w:rFonts w:ascii="Times New Roman" w:hAnsi="Times New Roman" w:cs="Times New Roman"/>
          <w:iCs/>
          <w:sz w:val="24"/>
          <w:szCs w:val="24"/>
          <w:lang w:eastAsia="cs-CZ"/>
        </w:rPr>
        <w:lastRenderedPageBreak/>
        <w:t>Poradcovi</w:t>
      </w:r>
      <w:r w:rsidRPr="00F63773">
        <w:rPr>
          <w:rFonts w:ascii="Times New Roman" w:hAnsi="Times New Roman" w:cs="Times New Roman"/>
          <w:iCs/>
          <w:sz w:val="24"/>
          <w:szCs w:val="24"/>
          <w:lang w:eastAsia="cs-CZ"/>
        </w:rPr>
        <w:t xml:space="preserve"> na zaplatenie zmluvnej pokuty. Zmluvná pokuta </w:t>
      </w:r>
      <w:r w:rsidR="006202EA">
        <w:rPr>
          <w:rFonts w:ascii="Times New Roman" w:hAnsi="Times New Roman" w:cs="Times New Roman"/>
          <w:iCs/>
          <w:sz w:val="24"/>
          <w:szCs w:val="24"/>
          <w:lang w:eastAsia="cs-CZ"/>
        </w:rPr>
        <w:t xml:space="preserve">podľa predchádzajúcej vety </w:t>
      </w:r>
      <w:r w:rsidR="006202EA" w:rsidRPr="00F63773">
        <w:rPr>
          <w:rFonts w:ascii="Times New Roman" w:hAnsi="Times New Roman" w:cs="Times New Roman"/>
          <w:iCs/>
          <w:sz w:val="24"/>
          <w:szCs w:val="24"/>
          <w:lang w:eastAsia="cs-CZ"/>
        </w:rPr>
        <w:t xml:space="preserve"> </w:t>
      </w:r>
      <w:r w:rsidRPr="00F63773">
        <w:rPr>
          <w:rFonts w:ascii="Times New Roman" w:hAnsi="Times New Roman" w:cs="Times New Roman"/>
          <w:iCs/>
          <w:sz w:val="24"/>
          <w:szCs w:val="24"/>
          <w:lang w:eastAsia="cs-CZ"/>
        </w:rPr>
        <w:t>môže byť v prípade opakovaného porušenia povinnosti</w:t>
      </w:r>
      <w:r w:rsidR="006202EA">
        <w:rPr>
          <w:rFonts w:ascii="Times New Roman" w:hAnsi="Times New Roman" w:cs="Times New Roman"/>
          <w:iCs/>
          <w:sz w:val="24"/>
          <w:szCs w:val="24"/>
          <w:lang w:eastAsia="cs-CZ"/>
        </w:rPr>
        <w:t xml:space="preserve"> </w:t>
      </w:r>
      <w:r w:rsidRPr="00F63773">
        <w:rPr>
          <w:rFonts w:ascii="Times New Roman" w:hAnsi="Times New Roman" w:cs="Times New Roman"/>
          <w:iCs/>
          <w:sz w:val="24"/>
          <w:szCs w:val="24"/>
          <w:lang w:eastAsia="cs-CZ"/>
        </w:rPr>
        <w:t xml:space="preserve">uložená opakovane. </w:t>
      </w:r>
      <w:r w:rsidR="003C6B96" w:rsidRPr="00F63773">
        <w:rPr>
          <w:rFonts w:ascii="Times New Roman" w:hAnsi="Times New Roman" w:cs="Times New Roman"/>
          <w:iCs/>
          <w:sz w:val="24"/>
          <w:szCs w:val="24"/>
          <w:lang w:eastAsia="cs-CZ"/>
        </w:rPr>
        <w:t>Poradca</w:t>
      </w:r>
      <w:r w:rsidRPr="00F63773">
        <w:rPr>
          <w:rFonts w:ascii="Times New Roman" w:hAnsi="Times New Roman" w:cs="Times New Roman"/>
          <w:iCs/>
          <w:sz w:val="24"/>
          <w:szCs w:val="24"/>
          <w:lang w:eastAsia="cs-CZ"/>
        </w:rPr>
        <w:t xml:space="preserve"> berie na vedomie, že nezúčastnenie sa celkovo 3 otvorení súťaže sa považuje za podstatné porušenie </w:t>
      </w:r>
      <w:r w:rsidR="003C6B96" w:rsidRPr="00F63773">
        <w:rPr>
          <w:rFonts w:ascii="Times New Roman" w:hAnsi="Times New Roman" w:cs="Times New Roman"/>
          <w:iCs/>
          <w:sz w:val="24"/>
          <w:szCs w:val="24"/>
          <w:lang w:eastAsia="cs-CZ"/>
        </w:rPr>
        <w:t>D</w:t>
      </w:r>
      <w:r w:rsidRPr="00F63773">
        <w:rPr>
          <w:rFonts w:ascii="Times New Roman" w:hAnsi="Times New Roman" w:cs="Times New Roman"/>
          <w:iCs/>
          <w:sz w:val="24"/>
          <w:szCs w:val="24"/>
          <w:lang w:eastAsia="cs-CZ"/>
        </w:rPr>
        <w:t xml:space="preserve">ohody, ktoré zakladá Objednávateľovi právo odstúpiť od </w:t>
      </w:r>
      <w:r w:rsidR="00620B43">
        <w:rPr>
          <w:rFonts w:ascii="Times New Roman" w:hAnsi="Times New Roman" w:cs="Times New Roman"/>
          <w:iCs/>
          <w:sz w:val="24"/>
          <w:szCs w:val="24"/>
          <w:lang w:eastAsia="cs-CZ"/>
        </w:rPr>
        <w:t>Dohody</w:t>
      </w:r>
      <w:r w:rsidR="0014222A">
        <w:rPr>
          <w:rFonts w:ascii="Times New Roman" w:hAnsi="Times New Roman" w:cs="Times New Roman"/>
          <w:iCs/>
          <w:sz w:val="24"/>
          <w:szCs w:val="24"/>
          <w:lang w:eastAsia="cs-CZ"/>
        </w:rPr>
        <w:t xml:space="preserve"> s daným </w:t>
      </w:r>
      <w:r w:rsidR="00017A63">
        <w:rPr>
          <w:rFonts w:ascii="Times New Roman" w:hAnsi="Times New Roman" w:cs="Times New Roman"/>
          <w:iCs/>
          <w:sz w:val="24"/>
          <w:szCs w:val="24"/>
          <w:lang w:eastAsia="cs-CZ"/>
        </w:rPr>
        <w:t xml:space="preserve">konkrétnym </w:t>
      </w:r>
      <w:r w:rsidR="0014222A">
        <w:rPr>
          <w:rFonts w:ascii="Times New Roman" w:hAnsi="Times New Roman" w:cs="Times New Roman"/>
          <w:iCs/>
          <w:sz w:val="24"/>
          <w:szCs w:val="24"/>
          <w:lang w:eastAsia="cs-CZ"/>
        </w:rPr>
        <w:t>Poradcom</w:t>
      </w:r>
      <w:r w:rsidRPr="00F63773">
        <w:rPr>
          <w:rFonts w:ascii="Times New Roman" w:hAnsi="Times New Roman" w:cs="Times New Roman"/>
          <w:iCs/>
          <w:sz w:val="24"/>
          <w:szCs w:val="24"/>
          <w:lang w:eastAsia="cs-CZ"/>
        </w:rPr>
        <w:t>.</w:t>
      </w:r>
    </w:p>
    <w:p w14:paraId="2FECBE14" w14:textId="572C6598"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 xml:space="preserve">Objednávateľ sa zaväzuje za podmienok stanovených </w:t>
      </w:r>
      <w:r w:rsidR="00A423B2" w:rsidRPr="00F63773">
        <w:rPr>
          <w:rFonts w:ascii="Times New Roman" w:hAnsi="Times New Roman" w:cs="Times New Roman"/>
          <w:iCs/>
          <w:sz w:val="24"/>
          <w:szCs w:val="24"/>
          <w:lang w:eastAsia="cs-CZ"/>
        </w:rPr>
        <w:t>v Dohode</w:t>
      </w:r>
      <w:r w:rsidRPr="00F63773">
        <w:rPr>
          <w:rFonts w:ascii="Times New Roman" w:hAnsi="Times New Roman" w:cs="Times New Roman"/>
          <w:iCs/>
          <w:sz w:val="24"/>
          <w:szCs w:val="24"/>
          <w:lang w:eastAsia="cs-CZ"/>
        </w:rPr>
        <w:t xml:space="preserve"> a výzvou na predloženie ponuky (ďalej len „</w:t>
      </w:r>
      <w:r w:rsidRPr="00F63773">
        <w:rPr>
          <w:rFonts w:ascii="Times New Roman" w:hAnsi="Times New Roman" w:cs="Times New Roman"/>
          <w:b/>
          <w:iCs/>
          <w:sz w:val="24"/>
          <w:szCs w:val="24"/>
          <w:lang w:eastAsia="cs-CZ"/>
        </w:rPr>
        <w:t>Výzva</w:t>
      </w:r>
      <w:r w:rsidRPr="00F63773">
        <w:rPr>
          <w:rFonts w:ascii="Times New Roman" w:hAnsi="Times New Roman" w:cs="Times New Roman"/>
          <w:iCs/>
          <w:sz w:val="24"/>
          <w:szCs w:val="24"/>
          <w:lang w:eastAsia="cs-CZ"/>
        </w:rPr>
        <w:t>“) uzatvoriť v súlade s § 83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po výbere na zákl</w:t>
      </w:r>
      <w:r w:rsidR="00A423B2" w:rsidRPr="00F63773">
        <w:rPr>
          <w:rFonts w:ascii="Times New Roman" w:hAnsi="Times New Roman" w:cs="Times New Roman"/>
          <w:iCs/>
          <w:sz w:val="24"/>
          <w:szCs w:val="24"/>
          <w:lang w:eastAsia="cs-CZ"/>
        </w:rPr>
        <w:t xml:space="preserve">ade opätovného otvorenia súťaže </w:t>
      </w:r>
      <w:r w:rsidRPr="00F63773">
        <w:rPr>
          <w:rFonts w:ascii="Times New Roman" w:hAnsi="Times New Roman" w:cs="Times New Roman"/>
          <w:iCs/>
          <w:sz w:val="24"/>
          <w:szCs w:val="24"/>
          <w:lang w:eastAsia="cs-CZ"/>
        </w:rPr>
        <w:t xml:space="preserve">s vybraným </w:t>
      </w:r>
      <w:r w:rsidR="00A423B2" w:rsidRPr="00F63773">
        <w:rPr>
          <w:rFonts w:ascii="Times New Roman" w:hAnsi="Times New Roman" w:cs="Times New Roman"/>
          <w:iCs/>
          <w:sz w:val="24"/>
          <w:szCs w:val="24"/>
          <w:lang w:eastAsia="cs-CZ"/>
        </w:rPr>
        <w:t>Poradcom</w:t>
      </w:r>
      <w:r w:rsidRPr="00F63773">
        <w:rPr>
          <w:rFonts w:ascii="Times New Roman" w:hAnsi="Times New Roman" w:cs="Times New Roman"/>
          <w:iCs/>
          <w:sz w:val="24"/>
          <w:szCs w:val="24"/>
          <w:lang w:eastAsia="cs-CZ"/>
        </w:rPr>
        <w:t xml:space="preserve"> </w:t>
      </w:r>
      <w:r w:rsidR="00A423B2" w:rsidRPr="00F63773">
        <w:rPr>
          <w:rFonts w:ascii="Times New Roman" w:hAnsi="Times New Roman" w:cs="Times New Roman"/>
          <w:iCs/>
          <w:sz w:val="24"/>
          <w:szCs w:val="24"/>
          <w:lang w:eastAsia="cs-CZ"/>
        </w:rPr>
        <w:t>Č</w:t>
      </w:r>
      <w:r w:rsidRPr="00F63773">
        <w:rPr>
          <w:rFonts w:ascii="Times New Roman" w:hAnsi="Times New Roman" w:cs="Times New Roman"/>
          <w:iCs/>
          <w:sz w:val="24"/>
          <w:szCs w:val="24"/>
          <w:lang w:eastAsia="cs-CZ"/>
        </w:rPr>
        <w:t xml:space="preserve">iastkovú zmluvu, na základe ktorej bude vybraný </w:t>
      </w:r>
      <w:r w:rsidR="00A423B2" w:rsidRPr="00F63773">
        <w:rPr>
          <w:rFonts w:ascii="Times New Roman" w:hAnsi="Times New Roman" w:cs="Times New Roman"/>
          <w:iCs/>
          <w:sz w:val="24"/>
          <w:szCs w:val="24"/>
          <w:lang w:eastAsia="cs-CZ"/>
        </w:rPr>
        <w:t>Poradca povinný poskytovať S</w:t>
      </w:r>
      <w:r w:rsidRPr="00F63773">
        <w:rPr>
          <w:rFonts w:ascii="Times New Roman" w:hAnsi="Times New Roman" w:cs="Times New Roman"/>
          <w:iCs/>
          <w:sz w:val="24"/>
          <w:szCs w:val="24"/>
          <w:lang w:eastAsia="cs-CZ"/>
        </w:rPr>
        <w:t>lužby Objednávateľovi.</w:t>
      </w:r>
    </w:p>
    <w:p w14:paraId="2844DBCF" w14:textId="59BFC439"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Podrobný postup pri opätovnom otvorení súťaže podľa § 83 ods. 5 písm. b)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bude uvedený vo Výzve, ktorú zašle Objednávateľ všetkým Po</w:t>
      </w:r>
      <w:r w:rsidR="00A423B2" w:rsidRPr="00F63773">
        <w:rPr>
          <w:rFonts w:ascii="Times New Roman" w:hAnsi="Times New Roman" w:cs="Times New Roman"/>
          <w:iCs/>
          <w:sz w:val="24"/>
          <w:szCs w:val="24"/>
          <w:lang w:eastAsia="cs-CZ"/>
        </w:rPr>
        <w:t>radcom</w:t>
      </w:r>
      <w:r w:rsidRPr="00F63773">
        <w:rPr>
          <w:rFonts w:ascii="Times New Roman" w:hAnsi="Times New Roman" w:cs="Times New Roman"/>
          <w:iCs/>
          <w:sz w:val="24"/>
          <w:szCs w:val="24"/>
          <w:lang w:eastAsia="cs-CZ"/>
        </w:rPr>
        <w:t>. Výzve bude predchádzať písomná konzultácia s </w:t>
      </w:r>
      <w:r w:rsidR="00A423B2" w:rsidRPr="00F63773">
        <w:rPr>
          <w:rFonts w:ascii="Times New Roman" w:hAnsi="Times New Roman" w:cs="Times New Roman"/>
          <w:iCs/>
          <w:sz w:val="24"/>
          <w:szCs w:val="24"/>
          <w:lang w:eastAsia="cs-CZ"/>
        </w:rPr>
        <w:t>Poradcami</w:t>
      </w:r>
      <w:r w:rsidRPr="00F63773">
        <w:rPr>
          <w:rFonts w:ascii="Times New Roman" w:hAnsi="Times New Roman" w:cs="Times New Roman"/>
          <w:iCs/>
          <w:sz w:val="24"/>
          <w:szCs w:val="24"/>
          <w:lang w:eastAsia="cs-CZ"/>
        </w:rPr>
        <w:t xml:space="preserve"> o požadovanej špecifikácii,  lehote a  mieste dodania. Výzva bude obsahovať špecifikáciu </w:t>
      </w:r>
      <w:r w:rsidR="00A423B2" w:rsidRPr="00F63773">
        <w:rPr>
          <w:rFonts w:ascii="Times New Roman" w:hAnsi="Times New Roman" w:cs="Times New Roman"/>
          <w:iCs/>
          <w:sz w:val="24"/>
          <w:szCs w:val="24"/>
          <w:lang w:eastAsia="cs-CZ"/>
        </w:rPr>
        <w:t>S</w:t>
      </w:r>
      <w:r w:rsidRPr="00F63773">
        <w:rPr>
          <w:rFonts w:ascii="Times New Roman" w:hAnsi="Times New Roman" w:cs="Times New Roman"/>
          <w:iCs/>
          <w:sz w:val="24"/>
          <w:szCs w:val="24"/>
          <w:lang w:eastAsia="cs-CZ"/>
        </w:rPr>
        <w:t xml:space="preserve">lužieb, ktoré sa majú súťažiť, miesto dodania, požadované dodacie termíny,  lehotu, v ktorej musia </w:t>
      </w:r>
      <w:r w:rsidR="00A423B2" w:rsidRPr="00F63773">
        <w:rPr>
          <w:rFonts w:ascii="Times New Roman" w:hAnsi="Times New Roman" w:cs="Times New Roman"/>
          <w:iCs/>
          <w:sz w:val="24"/>
          <w:szCs w:val="24"/>
          <w:lang w:eastAsia="cs-CZ"/>
        </w:rPr>
        <w:t>Poradcovia</w:t>
      </w:r>
      <w:r w:rsidRPr="00F63773">
        <w:rPr>
          <w:rFonts w:ascii="Times New Roman" w:hAnsi="Times New Roman" w:cs="Times New Roman"/>
          <w:iCs/>
          <w:sz w:val="24"/>
          <w:szCs w:val="24"/>
          <w:lang w:eastAsia="cs-CZ"/>
        </w:rPr>
        <w:t xml:space="preserve"> predložiť svoj</w:t>
      </w:r>
      <w:r w:rsidR="00C66DEE" w:rsidRPr="00F63773">
        <w:rPr>
          <w:rFonts w:ascii="Times New Roman" w:hAnsi="Times New Roman" w:cs="Times New Roman"/>
          <w:iCs/>
          <w:sz w:val="24"/>
          <w:szCs w:val="24"/>
          <w:lang w:eastAsia="cs-CZ"/>
        </w:rPr>
        <w:t>e</w:t>
      </w:r>
      <w:r w:rsidRPr="00F63773">
        <w:rPr>
          <w:rFonts w:ascii="Times New Roman" w:hAnsi="Times New Roman" w:cs="Times New Roman"/>
          <w:iCs/>
          <w:sz w:val="24"/>
          <w:szCs w:val="24"/>
          <w:lang w:eastAsia="cs-CZ"/>
        </w:rPr>
        <w:t xml:space="preserve"> ponuky, informáciu o tom, či sa použije elektronická aukcia a dôležité informácie týkajúce sa priebehu elektronickej aukcie </w:t>
      </w:r>
      <w:r w:rsidR="00850CE7">
        <w:rPr>
          <w:rFonts w:ascii="Times New Roman" w:hAnsi="Times New Roman" w:cs="Times New Roman"/>
          <w:iCs/>
          <w:sz w:val="24"/>
          <w:szCs w:val="24"/>
          <w:lang w:eastAsia="cs-CZ"/>
        </w:rPr>
        <w:t>podľa</w:t>
      </w:r>
      <w:r w:rsidRPr="00F63773">
        <w:rPr>
          <w:rFonts w:ascii="Times New Roman" w:hAnsi="Times New Roman" w:cs="Times New Roman"/>
          <w:iCs/>
          <w:sz w:val="24"/>
          <w:szCs w:val="24"/>
          <w:lang w:eastAsia="cs-CZ"/>
        </w:rPr>
        <w:t xml:space="preserve"> § 54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w:t>
      </w:r>
    </w:p>
    <w:p w14:paraId="74B1662B" w14:textId="2CD79FAA"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rPr>
        <w:t>Výzvu v súlade s § 83 ods. 5 písm. b) Z</w:t>
      </w:r>
      <w:r w:rsidR="00A423B2" w:rsidRPr="00F63773">
        <w:rPr>
          <w:rFonts w:ascii="Times New Roman" w:hAnsi="Times New Roman" w:cs="Times New Roman"/>
          <w:iCs/>
          <w:sz w:val="24"/>
          <w:szCs w:val="24"/>
        </w:rPr>
        <w:t>ákona o verejnom obstarávaní</w:t>
      </w:r>
      <w:r w:rsidRPr="00492DF9">
        <w:rPr>
          <w:rFonts w:ascii="Times New Roman" w:hAnsi="Times New Roman" w:cs="Times New Roman"/>
          <w:iCs/>
          <w:sz w:val="24"/>
          <w:szCs w:val="24"/>
        </w:rPr>
        <w:t xml:space="preserve"> predloží Objednávateľ </w:t>
      </w:r>
      <w:r w:rsidR="00A423B2">
        <w:rPr>
          <w:rFonts w:ascii="Times New Roman" w:hAnsi="Times New Roman" w:cs="Times New Roman"/>
          <w:iCs/>
          <w:sz w:val="24"/>
          <w:szCs w:val="24"/>
        </w:rPr>
        <w:t>Poradcom</w:t>
      </w:r>
      <w:r w:rsidRPr="00492DF9">
        <w:rPr>
          <w:rFonts w:ascii="Times New Roman" w:hAnsi="Times New Roman" w:cs="Times New Roman"/>
          <w:iCs/>
          <w:sz w:val="24"/>
          <w:szCs w:val="24"/>
        </w:rPr>
        <w:t xml:space="preserve"> písomne prostredníctvom informačného systému používaného Objednávateľom na komunikáciu vo verejnom obstarávaní, spolu s návrhom </w:t>
      </w:r>
      <w:r w:rsidR="00A423B2">
        <w:rPr>
          <w:rFonts w:ascii="Times New Roman" w:hAnsi="Times New Roman" w:cs="Times New Roman"/>
          <w:iCs/>
          <w:sz w:val="24"/>
          <w:szCs w:val="24"/>
        </w:rPr>
        <w:t>Č</w:t>
      </w:r>
      <w:r w:rsidRPr="00492DF9">
        <w:rPr>
          <w:rFonts w:ascii="Times New Roman" w:hAnsi="Times New Roman" w:cs="Times New Roman"/>
          <w:iCs/>
          <w:sz w:val="24"/>
          <w:szCs w:val="24"/>
        </w:rPr>
        <w:t>iastkovej zmluvy. Výzva musí obsahovať najmä špecifikáciu predmetu čiastkovej zákazky, lehotu a miesto plnenia čiastkovej zákazky</w:t>
      </w:r>
      <w:r w:rsidRPr="00F63773">
        <w:rPr>
          <w:rFonts w:ascii="Times New Roman" w:hAnsi="Times New Roman" w:cs="Times New Roman"/>
          <w:iCs/>
          <w:sz w:val="24"/>
          <w:szCs w:val="24"/>
        </w:rPr>
        <w:t xml:space="preserve">, určenie </w:t>
      </w:r>
      <w:r w:rsidR="00017A63">
        <w:rPr>
          <w:rFonts w:ascii="Times New Roman" w:hAnsi="Times New Roman" w:cs="Times New Roman"/>
          <w:iCs/>
          <w:sz w:val="24"/>
          <w:szCs w:val="24"/>
        </w:rPr>
        <w:t>O</w:t>
      </w:r>
      <w:r w:rsidRPr="00F63773">
        <w:rPr>
          <w:rFonts w:ascii="Times New Roman" w:hAnsi="Times New Roman" w:cs="Times New Roman"/>
          <w:iCs/>
          <w:sz w:val="24"/>
          <w:szCs w:val="24"/>
        </w:rPr>
        <w:t xml:space="preserve">bjednávateľa </w:t>
      </w:r>
      <w:r w:rsidR="00A423B2" w:rsidRPr="00F63773">
        <w:rPr>
          <w:rFonts w:ascii="Times New Roman" w:hAnsi="Times New Roman" w:cs="Times New Roman"/>
          <w:iCs/>
          <w:sz w:val="24"/>
          <w:szCs w:val="24"/>
        </w:rPr>
        <w:t>Č</w:t>
      </w:r>
      <w:r w:rsidRPr="00F63773">
        <w:rPr>
          <w:rFonts w:ascii="Times New Roman" w:hAnsi="Times New Roman" w:cs="Times New Roman"/>
          <w:iCs/>
          <w:sz w:val="24"/>
          <w:szCs w:val="24"/>
        </w:rPr>
        <w:t xml:space="preserve">iastkovej </w:t>
      </w:r>
      <w:r w:rsidR="00A423B2" w:rsidRPr="00F63773">
        <w:rPr>
          <w:rFonts w:ascii="Times New Roman" w:hAnsi="Times New Roman" w:cs="Times New Roman"/>
          <w:iCs/>
          <w:sz w:val="24"/>
          <w:szCs w:val="24"/>
        </w:rPr>
        <w:t>zmluvy,</w:t>
      </w:r>
      <w:r w:rsidRPr="00F63773">
        <w:rPr>
          <w:rFonts w:ascii="Times New Roman" w:hAnsi="Times New Roman" w:cs="Times New Roman"/>
          <w:iCs/>
          <w:sz w:val="24"/>
          <w:szCs w:val="24"/>
        </w:rPr>
        <w:t xml:space="preserve"> s ktorým sa </w:t>
      </w:r>
      <w:r w:rsidR="00A423B2" w:rsidRPr="00F63773">
        <w:rPr>
          <w:rFonts w:ascii="Times New Roman" w:hAnsi="Times New Roman" w:cs="Times New Roman"/>
          <w:iCs/>
          <w:sz w:val="24"/>
          <w:szCs w:val="24"/>
        </w:rPr>
        <w:t>Č</w:t>
      </w:r>
      <w:r w:rsidRPr="00F63773">
        <w:rPr>
          <w:rFonts w:ascii="Times New Roman" w:hAnsi="Times New Roman" w:cs="Times New Roman"/>
          <w:iCs/>
          <w:sz w:val="24"/>
          <w:szCs w:val="24"/>
        </w:rPr>
        <w:t xml:space="preserve">iastková zmluva uzatvorí, </w:t>
      </w:r>
      <w:r w:rsidR="00A423B2" w:rsidRPr="00F63773">
        <w:rPr>
          <w:rFonts w:ascii="Times New Roman" w:hAnsi="Times New Roman" w:cs="Times New Roman"/>
          <w:iCs/>
          <w:sz w:val="24"/>
          <w:szCs w:val="24"/>
        </w:rPr>
        <w:t>a</w:t>
      </w:r>
      <w:r w:rsidR="00A1704A">
        <w:rPr>
          <w:rFonts w:ascii="Times New Roman" w:hAnsi="Times New Roman" w:cs="Times New Roman"/>
          <w:iCs/>
          <w:sz w:val="24"/>
          <w:szCs w:val="24"/>
        </w:rPr>
        <w:t> </w:t>
      </w:r>
      <w:r w:rsidRPr="00F63773">
        <w:rPr>
          <w:rFonts w:ascii="Times New Roman" w:hAnsi="Times New Roman" w:cs="Times New Roman"/>
          <w:iCs/>
          <w:sz w:val="24"/>
          <w:szCs w:val="24"/>
        </w:rPr>
        <w:t>termín</w:t>
      </w:r>
      <w:r w:rsidR="00A1704A">
        <w:rPr>
          <w:rFonts w:ascii="Times New Roman" w:hAnsi="Times New Roman" w:cs="Times New Roman"/>
          <w:iCs/>
          <w:sz w:val="24"/>
          <w:szCs w:val="24"/>
        </w:rPr>
        <w:t>,</w:t>
      </w:r>
      <w:r w:rsidRPr="00F63773">
        <w:rPr>
          <w:rFonts w:ascii="Times New Roman" w:hAnsi="Times New Roman" w:cs="Times New Roman"/>
          <w:iCs/>
          <w:sz w:val="24"/>
          <w:szCs w:val="24"/>
        </w:rPr>
        <w:t xml:space="preserve"> do ktorého musí </w:t>
      </w:r>
      <w:r w:rsidR="00C66DEE" w:rsidRPr="00F63773">
        <w:rPr>
          <w:rFonts w:ascii="Times New Roman" w:hAnsi="Times New Roman" w:cs="Times New Roman"/>
          <w:iCs/>
          <w:sz w:val="24"/>
          <w:szCs w:val="24"/>
        </w:rPr>
        <w:t>Poradca</w:t>
      </w:r>
      <w:r w:rsidRPr="00F63773">
        <w:rPr>
          <w:rFonts w:ascii="Times New Roman" w:hAnsi="Times New Roman" w:cs="Times New Roman"/>
          <w:iCs/>
          <w:sz w:val="24"/>
          <w:szCs w:val="24"/>
        </w:rPr>
        <w:t xml:space="preserve"> predložiť svoju ponuku. </w:t>
      </w:r>
    </w:p>
    <w:p w14:paraId="54A974E2" w14:textId="35E80932"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 xml:space="preserve">Ceny </w:t>
      </w:r>
      <w:r w:rsidR="00A423B2" w:rsidRPr="00F63773">
        <w:rPr>
          <w:rFonts w:ascii="Times New Roman" w:hAnsi="Times New Roman" w:cs="Times New Roman"/>
          <w:iCs/>
          <w:sz w:val="24"/>
          <w:szCs w:val="24"/>
          <w:lang w:eastAsia="cs-CZ"/>
        </w:rPr>
        <w:t>S</w:t>
      </w:r>
      <w:r w:rsidRPr="00F63773">
        <w:rPr>
          <w:rFonts w:ascii="Times New Roman" w:hAnsi="Times New Roman" w:cs="Times New Roman"/>
          <w:iCs/>
          <w:sz w:val="24"/>
          <w:szCs w:val="24"/>
          <w:lang w:eastAsia="cs-CZ"/>
        </w:rPr>
        <w:t xml:space="preserve">lužieb ponúknuté </w:t>
      </w:r>
      <w:r w:rsidR="00A423B2" w:rsidRPr="00F63773">
        <w:rPr>
          <w:rFonts w:ascii="Times New Roman" w:hAnsi="Times New Roman" w:cs="Times New Roman"/>
          <w:iCs/>
          <w:sz w:val="24"/>
          <w:szCs w:val="24"/>
          <w:lang w:eastAsia="cs-CZ"/>
        </w:rPr>
        <w:t>Poradcom</w:t>
      </w:r>
      <w:r w:rsidRPr="00F63773">
        <w:rPr>
          <w:rFonts w:ascii="Times New Roman" w:hAnsi="Times New Roman" w:cs="Times New Roman"/>
          <w:iCs/>
          <w:sz w:val="24"/>
          <w:szCs w:val="24"/>
          <w:lang w:eastAsia="cs-CZ"/>
        </w:rPr>
        <w:t xml:space="preserve"> v predloženej ponuke v rámci konkrétneho zadania </w:t>
      </w:r>
      <w:r w:rsidR="00017A63">
        <w:rPr>
          <w:rFonts w:ascii="Times New Roman" w:hAnsi="Times New Roman" w:cs="Times New Roman"/>
          <w:iCs/>
          <w:sz w:val="24"/>
          <w:szCs w:val="24"/>
          <w:lang w:eastAsia="cs-CZ"/>
        </w:rPr>
        <w:t xml:space="preserve">čiastkovej </w:t>
      </w:r>
      <w:r w:rsidRPr="00F63773">
        <w:rPr>
          <w:rFonts w:ascii="Times New Roman" w:hAnsi="Times New Roman" w:cs="Times New Roman"/>
          <w:iCs/>
          <w:sz w:val="24"/>
          <w:szCs w:val="24"/>
          <w:lang w:eastAsia="cs-CZ"/>
        </w:rPr>
        <w:t xml:space="preserve">zákazky v opätovnom otvorení súťaže podľa tohto článku </w:t>
      </w:r>
      <w:r w:rsidR="00A423B2" w:rsidRPr="00F63773">
        <w:rPr>
          <w:rFonts w:ascii="Times New Roman" w:hAnsi="Times New Roman" w:cs="Times New Roman"/>
          <w:iCs/>
          <w:sz w:val="24"/>
          <w:szCs w:val="24"/>
          <w:lang w:eastAsia="cs-CZ"/>
        </w:rPr>
        <w:t xml:space="preserve">Dohody </w:t>
      </w:r>
      <w:r w:rsidRPr="00F63773">
        <w:rPr>
          <w:rFonts w:ascii="Times New Roman" w:hAnsi="Times New Roman" w:cs="Times New Roman"/>
          <w:iCs/>
          <w:sz w:val="24"/>
          <w:szCs w:val="24"/>
          <w:lang w:eastAsia="cs-CZ"/>
        </w:rPr>
        <w:t xml:space="preserve">musia byť zhodné alebo nižšie ako maximálne ceny </w:t>
      </w:r>
      <w:r w:rsidR="00A423B2" w:rsidRPr="00F63773">
        <w:rPr>
          <w:rFonts w:ascii="Times New Roman" w:hAnsi="Times New Roman" w:cs="Times New Roman"/>
          <w:iCs/>
          <w:sz w:val="24"/>
          <w:szCs w:val="24"/>
          <w:lang w:eastAsia="cs-CZ"/>
        </w:rPr>
        <w:t>Služieb</w:t>
      </w:r>
      <w:r w:rsidRPr="00F63773">
        <w:rPr>
          <w:rFonts w:ascii="Times New Roman" w:hAnsi="Times New Roman" w:cs="Times New Roman"/>
          <w:iCs/>
          <w:sz w:val="24"/>
          <w:szCs w:val="24"/>
          <w:lang w:eastAsia="cs-CZ"/>
        </w:rPr>
        <w:t xml:space="preserve">, ktoré boli predložené jednotlivými </w:t>
      </w:r>
      <w:r w:rsidR="00A423B2" w:rsidRPr="00F63773">
        <w:rPr>
          <w:rFonts w:ascii="Times New Roman" w:hAnsi="Times New Roman" w:cs="Times New Roman"/>
          <w:iCs/>
          <w:sz w:val="24"/>
          <w:szCs w:val="24"/>
          <w:lang w:eastAsia="cs-CZ"/>
        </w:rPr>
        <w:t>Poradcami</w:t>
      </w:r>
      <w:r w:rsidRPr="00F63773">
        <w:rPr>
          <w:rFonts w:ascii="Times New Roman" w:hAnsi="Times New Roman" w:cs="Times New Roman"/>
          <w:iCs/>
          <w:sz w:val="24"/>
          <w:szCs w:val="24"/>
          <w:lang w:eastAsia="cs-CZ"/>
        </w:rPr>
        <w:t xml:space="preserve"> v</w:t>
      </w:r>
      <w:r w:rsidR="00D129D2" w:rsidRPr="00F63773">
        <w:rPr>
          <w:rFonts w:ascii="Times New Roman" w:hAnsi="Times New Roman" w:cs="Times New Roman"/>
          <w:iCs/>
          <w:sz w:val="24"/>
          <w:szCs w:val="24"/>
          <w:lang w:eastAsia="cs-CZ"/>
        </w:rPr>
        <w:t>o verejnom obstarávaní</w:t>
      </w:r>
      <w:r w:rsidR="00C66DEE" w:rsidRPr="00F63773">
        <w:rPr>
          <w:rFonts w:ascii="Times New Roman" w:hAnsi="Times New Roman" w:cs="Times New Roman"/>
          <w:iCs/>
          <w:sz w:val="24"/>
          <w:szCs w:val="24"/>
          <w:lang w:eastAsia="cs-CZ"/>
        </w:rPr>
        <w:t>, ktor</w:t>
      </w:r>
      <w:r w:rsidR="00D129D2" w:rsidRPr="00F63773">
        <w:rPr>
          <w:rFonts w:ascii="Times New Roman" w:hAnsi="Times New Roman" w:cs="Times New Roman"/>
          <w:iCs/>
          <w:sz w:val="24"/>
          <w:szCs w:val="24"/>
          <w:lang w:eastAsia="cs-CZ"/>
        </w:rPr>
        <w:t>ého</w:t>
      </w:r>
      <w:r w:rsidR="00C66DEE" w:rsidRPr="00F63773">
        <w:rPr>
          <w:rFonts w:ascii="Times New Roman" w:hAnsi="Times New Roman" w:cs="Times New Roman"/>
          <w:iCs/>
          <w:sz w:val="24"/>
          <w:szCs w:val="24"/>
          <w:lang w:eastAsia="cs-CZ"/>
        </w:rPr>
        <w:t xml:space="preserve"> výsledkom bolo uzatvorenie Dohody</w:t>
      </w:r>
      <w:r w:rsidRPr="00F63773">
        <w:rPr>
          <w:rFonts w:ascii="Times New Roman" w:hAnsi="Times New Roman" w:cs="Times New Roman"/>
          <w:iCs/>
          <w:sz w:val="24"/>
          <w:szCs w:val="24"/>
          <w:lang w:eastAsia="cs-CZ"/>
        </w:rPr>
        <w:t>.</w:t>
      </w:r>
    </w:p>
    <w:p w14:paraId="03F5E649" w14:textId="6F9F081D"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 xml:space="preserve">V ponukách </w:t>
      </w:r>
      <w:r w:rsidR="00A423B2" w:rsidRPr="00F63773">
        <w:rPr>
          <w:rFonts w:ascii="Times New Roman" w:hAnsi="Times New Roman" w:cs="Times New Roman"/>
          <w:iCs/>
          <w:sz w:val="24"/>
          <w:szCs w:val="24"/>
          <w:lang w:eastAsia="cs-CZ"/>
        </w:rPr>
        <w:t>Poradcov</w:t>
      </w:r>
      <w:r w:rsidRPr="00F63773">
        <w:rPr>
          <w:rFonts w:ascii="Times New Roman" w:hAnsi="Times New Roman" w:cs="Times New Roman"/>
          <w:iCs/>
          <w:sz w:val="24"/>
          <w:szCs w:val="24"/>
          <w:lang w:eastAsia="cs-CZ"/>
        </w:rPr>
        <w:t xml:space="preserve"> musia byť dodržané požadované špecifikácie </w:t>
      </w:r>
      <w:r w:rsidR="00A423B2" w:rsidRPr="00F63773">
        <w:rPr>
          <w:rFonts w:ascii="Times New Roman" w:hAnsi="Times New Roman" w:cs="Times New Roman"/>
          <w:iCs/>
          <w:sz w:val="24"/>
          <w:szCs w:val="24"/>
          <w:lang w:eastAsia="cs-CZ"/>
        </w:rPr>
        <w:t>S</w:t>
      </w:r>
      <w:r w:rsidRPr="00F63773">
        <w:rPr>
          <w:rFonts w:ascii="Times New Roman" w:hAnsi="Times New Roman" w:cs="Times New Roman"/>
          <w:iCs/>
          <w:sz w:val="24"/>
          <w:szCs w:val="24"/>
          <w:lang w:eastAsia="cs-CZ"/>
        </w:rPr>
        <w:t xml:space="preserve">lužieb podľa Výzvy. </w:t>
      </w:r>
    </w:p>
    <w:p w14:paraId="0B902C61" w14:textId="316EA39A"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Kritériom na vyhodnotenie ponúk v opätovnom otvorení súťaže podľa § 83 ods. 5 písm. b)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bude najnižšia celková cena </w:t>
      </w:r>
      <w:r w:rsidR="00A423B2" w:rsidRPr="00F63773">
        <w:rPr>
          <w:rFonts w:ascii="Times New Roman" w:hAnsi="Times New Roman" w:cs="Times New Roman"/>
          <w:iCs/>
          <w:sz w:val="24"/>
          <w:szCs w:val="24"/>
          <w:lang w:eastAsia="cs-CZ"/>
        </w:rPr>
        <w:t>S</w:t>
      </w:r>
      <w:r w:rsidR="00D41133" w:rsidRPr="00F63773">
        <w:rPr>
          <w:rFonts w:ascii="Times New Roman" w:hAnsi="Times New Roman" w:cs="Times New Roman"/>
          <w:iCs/>
          <w:sz w:val="24"/>
          <w:szCs w:val="24"/>
          <w:lang w:eastAsia="cs-CZ"/>
        </w:rPr>
        <w:t xml:space="preserve">lužieb. Objednávateľ použije </w:t>
      </w:r>
      <w:r w:rsidRPr="00F63773">
        <w:rPr>
          <w:rFonts w:ascii="Times New Roman" w:hAnsi="Times New Roman" w:cs="Times New Roman"/>
          <w:iCs/>
          <w:sz w:val="24"/>
          <w:szCs w:val="24"/>
          <w:lang w:eastAsia="cs-CZ"/>
        </w:rPr>
        <w:t xml:space="preserve">pri </w:t>
      </w:r>
      <w:r w:rsidR="00D41133" w:rsidRPr="00F63773">
        <w:rPr>
          <w:rFonts w:ascii="Times New Roman" w:hAnsi="Times New Roman" w:cs="Times New Roman"/>
          <w:iCs/>
          <w:sz w:val="24"/>
          <w:szCs w:val="24"/>
          <w:lang w:eastAsia="cs-CZ"/>
        </w:rPr>
        <w:t>opätovnom otváraní súťaže</w:t>
      </w:r>
      <w:r w:rsidRPr="00F63773">
        <w:rPr>
          <w:rFonts w:ascii="Times New Roman" w:hAnsi="Times New Roman" w:cs="Times New Roman"/>
          <w:iCs/>
          <w:sz w:val="24"/>
          <w:szCs w:val="24"/>
          <w:lang w:eastAsia="cs-CZ"/>
        </w:rPr>
        <w:t xml:space="preserve"> elektronickú aukciu podľa § 54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V takom prípade</w:t>
      </w:r>
      <w:r w:rsidR="00A423B2" w:rsidRPr="00F63773">
        <w:rPr>
          <w:rFonts w:ascii="Times New Roman" w:hAnsi="Times New Roman" w:cs="Times New Roman"/>
          <w:iCs/>
          <w:sz w:val="24"/>
          <w:szCs w:val="24"/>
          <w:lang w:eastAsia="cs-CZ"/>
        </w:rPr>
        <w:t xml:space="preserve"> bude</w:t>
      </w:r>
      <w:r w:rsidRPr="00F63773">
        <w:rPr>
          <w:rFonts w:ascii="Times New Roman" w:hAnsi="Times New Roman" w:cs="Times New Roman"/>
          <w:iCs/>
          <w:sz w:val="24"/>
          <w:szCs w:val="24"/>
          <w:lang w:eastAsia="cs-CZ"/>
        </w:rPr>
        <w:t xml:space="preserve"> po úvodnom úplnom vyhodnotení ponúk (podľa kritérií na vyhodnotenie ponúk v opätovnom otvorení súťaže podľa § 83 ods. 5 písm. b)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Objednávateľ pokračovať v opätovnom otvorení súťaže elektronickou aukciou. Na účasť v elektronickej aukcii budú vyzvaní všetci </w:t>
      </w:r>
      <w:r w:rsidR="00A423B2" w:rsidRPr="00F63773">
        <w:rPr>
          <w:rFonts w:ascii="Times New Roman" w:hAnsi="Times New Roman" w:cs="Times New Roman"/>
          <w:iCs/>
          <w:sz w:val="24"/>
          <w:szCs w:val="24"/>
          <w:lang w:eastAsia="cs-CZ"/>
        </w:rPr>
        <w:t>Poradcovia</w:t>
      </w:r>
      <w:r w:rsidRPr="00F63773">
        <w:rPr>
          <w:rFonts w:ascii="Times New Roman" w:hAnsi="Times New Roman" w:cs="Times New Roman"/>
          <w:iCs/>
          <w:sz w:val="24"/>
          <w:szCs w:val="24"/>
          <w:lang w:eastAsia="cs-CZ"/>
        </w:rPr>
        <w:t>, ktorých ponuky spĺňajú určené podmienky, teda ich ponuky neboli vylúčené a boli vyhodnotené v opätovnom otvorení súťaže podľa § 83 ods. 5 písm. b) Z</w:t>
      </w:r>
      <w:r w:rsidR="00A423B2" w:rsidRPr="00F63773">
        <w:rPr>
          <w:rFonts w:ascii="Times New Roman" w:hAnsi="Times New Roman" w:cs="Times New Roman"/>
          <w:iCs/>
          <w:sz w:val="24"/>
          <w:szCs w:val="24"/>
          <w:lang w:eastAsia="cs-CZ"/>
        </w:rPr>
        <w:t>ákona o verejnom obstarávaní</w:t>
      </w:r>
      <w:r w:rsidRPr="00F63773">
        <w:rPr>
          <w:rFonts w:ascii="Times New Roman" w:hAnsi="Times New Roman" w:cs="Times New Roman"/>
          <w:iCs/>
          <w:sz w:val="24"/>
          <w:szCs w:val="24"/>
          <w:lang w:eastAsia="cs-CZ"/>
        </w:rPr>
        <w:t xml:space="preserve">. Predmetom aukcie budú jednotkové ceny </w:t>
      </w:r>
      <w:r w:rsidR="00A423B2" w:rsidRPr="00F63773">
        <w:rPr>
          <w:rFonts w:ascii="Times New Roman" w:hAnsi="Times New Roman" w:cs="Times New Roman"/>
          <w:iCs/>
          <w:sz w:val="24"/>
          <w:szCs w:val="24"/>
          <w:lang w:eastAsia="cs-CZ"/>
        </w:rPr>
        <w:t>S</w:t>
      </w:r>
      <w:r w:rsidRPr="00F63773">
        <w:rPr>
          <w:rFonts w:ascii="Times New Roman" w:hAnsi="Times New Roman" w:cs="Times New Roman"/>
          <w:iCs/>
          <w:sz w:val="24"/>
          <w:szCs w:val="24"/>
          <w:lang w:eastAsia="cs-CZ"/>
        </w:rPr>
        <w:t xml:space="preserve">lužieb, ktoré sú predmetom konkrétnej čiastkovej zákazky. Úspešným </w:t>
      </w:r>
      <w:r w:rsidR="00A423B2" w:rsidRPr="00F63773">
        <w:rPr>
          <w:rFonts w:ascii="Times New Roman" w:hAnsi="Times New Roman" w:cs="Times New Roman"/>
          <w:iCs/>
          <w:sz w:val="24"/>
          <w:szCs w:val="24"/>
          <w:lang w:eastAsia="cs-CZ"/>
        </w:rPr>
        <w:t>Poradcom</w:t>
      </w:r>
      <w:r w:rsidRPr="00F63773">
        <w:rPr>
          <w:rFonts w:ascii="Times New Roman" w:hAnsi="Times New Roman" w:cs="Times New Roman"/>
          <w:iCs/>
          <w:sz w:val="24"/>
          <w:szCs w:val="24"/>
          <w:lang w:eastAsia="cs-CZ"/>
        </w:rPr>
        <w:t xml:space="preserve"> sa stane ten, ktorého ponuka bude vyhodnotená elektronickou aukciou a jej automatizovaným vyhodnotením ako ponuka s celkovou najnižšou cenou</w:t>
      </w:r>
      <w:r w:rsidR="00A423B2" w:rsidRPr="00F63773">
        <w:rPr>
          <w:rFonts w:ascii="Times New Roman" w:hAnsi="Times New Roman" w:cs="Times New Roman"/>
          <w:iCs/>
          <w:sz w:val="24"/>
          <w:szCs w:val="24"/>
          <w:lang w:eastAsia="cs-CZ"/>
        </w:rPr>
        <w:t xml:space="preserve"> </w:t>
      </w:r>
      <w:r w:rsidRPr="00F63773">
        <w:rPr>
          <w:rFonts w:ascii="Times New Roman" w:hAnsi="Times New Roman" w:cs="Times New Roman"/>
          <w:iCs/>
          <w:sz w:val="24"/>
          <w:szCs w:val="24"/>
          <w:lang w:eastAsia="cs-CZ"/>
        </w:rPr>
        <w:t xml:space="preserve">s poradím na prvom mieste. Poradie ostatných uchádzačov na druhom mieste a ďalších miestach sa stanoví elektronickou aukciou a jej automatizovaným vyhodnotením. </w:t>
      </w:r>
    </w:p>
    <w:p w14:paraId="35033F02" w14:textId="2A465999"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 xml:space="preserve">Objednávateľ oznámi všetkým </w:t>
      </w:r>
      <w:r w:rsidR="00874009">
        <w:rPr>
          <w:rFonts w:ascii="Times New Roman" w:hAnsi="Times New Roman" w:cs="Times New Roman"/>
          <w:iCs/>
          <w:sz w:val="24"/>
          <w:szCs w:val="24"/>
          <w:lang w:eastAsia="cs-CZ"/>
        </w:rPr>
        <w:t xml:space="preserve">Poradcom ako </w:t>
      </w:r>
      <w:r w:rsidRPr="00F63773">
        <w:rPr>
          <w:rFonts w:ascii="Times New Roman" w:hAnsi="Times New Roman" w:cs="Times New Roman"/>
          <w:iCs/>
          <w:sz w:val="24"/>
          <w:szCs w:val="24"/>
          <w:lang w:eastAsia="cs-CZ"/>
        </w:rPr>
        <w:t>uchádzačom</w:t>
      </w:r>
      <w:r w:rsidR="00017A63">
        <w:rPr>
          <w:rFonts w:ascii="Times New Roman" w:hAnsi="Times New Roman" w:cs="Times New Roman"/>
          <w:iCs/>
          <w:sz w:val="24"/>
          <w:szCs w:val="24"/>
          <w:lang w:eastAsia="cs-CZ"/>
        </w:rPr>
        <w:t xml:space="preserve"> o</w:t>
      </w:r>
      <w:r w:rsidR="00874009">
        <w:rPr>
          <w:rFonts w:ascii="Times New Roman" w:hAnsi="Times New Roman" w:cs="Times New Roman"/>
          <w:iCs/>
          <w:sz w:val="24"/>
          <w:szCs w:val="24"/>
          <w:lang w:eastAsia="cs-CZ"/>
        </w:rPr>
        <w:t xml:space="preserve"> realizáciu </w:t>
      </w:r>
      <w:r w:rsidRPr="00F63773">
        <w:rPr>
          <w:rFonts w:ascii="Times New Roman" w:hAnsi="Times New Roman" w:cs="Times New Roman"/>
          <w:iCs/>
          <w:sz w:val="24"/>
          <w:szCs w:val="24"/>
          <w:lang w:eastAsia="cs-CZ"/>
        </w:rPr>
        <w:t xml:space="preserve">čiastkovej zákazky výsledok vyhodnotenia ponúk a úspešnému uchádzačovi oznámi, že jeho ponuka bola úspešná a vyzve ho na poskytnutie súčinnosti potrebnej na uzatvorenie </w:t>
      </w:r>
      <w:r w:rsidR="00A423B2" w:rsidRPr="00F63773">
        <w:rPr>
          <w:rFonts w:ascii="Times New Roman" w:hAnsi="Times New Roman" w:cs="Times New Roman"/>
          <w:iCs/>
          <w:sz w:val="24"/>
          <w:szCs w:val="24"/>
          <w:lang w:eastAsia="cs-CZ"/>
        </w:rPr>
        <w:t>Č</w:t>
      </w:r>
      <w:r w:rsidRPr="00F63773">
        <w:rPr>
          <w:rFonts w:ascii="Times New Roman" w:hAnsi="Times New Roman" w:cs="Times New Roman"/>
          <w:iCs/>
          <w:sz w:val="24"/>
          <w:szCs w:val="24"/>
          <w:lang w:eastAsia="cs-CZ"/>
        </w:rPr>
        <w:t>iastkovej zmluvy.</w:t>
      </w:r>
    </w:p>
    <w:p w14:paraId="58950B4A" w14:textId="4E15D2BA" w:rsidR="00554F74" w:rsidRPr="00F63773"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F63773">
        <w:rPr>
          <w:rFonts w:ascii="Times New Roman" w:hAnsi="Times New Roman" w:cs="Times New Roman"/>
          <w:iCs/>
          <w:sz w:val="24"/>
          <w:szCs w:val="24"/>
          <w:lang w:eastAsia="cs-CZ"/>
        </w:rPr>
        <w:t xml:space="preserve">Vzor </w:t>
      </w:r>
      <w:r w:rsidR="00A423B2" w:rsidRPr="00F63773">
        <w:rPr>
          <w:rFonts w:ascii="Times New Roman" w:hAnsi="Times New Roman" w:cs="Times New Roman"/>
          <w:iCs/>
          <w:sz w:val="24"/>
          <w:szCs w:val="24"/>
          <w:lang w:eastAsia="cs-CZ"/>
        </w:rPr>
        <w:t>Č</w:t>
      </w:r>
      <w:r w:rsidRPr="00F63773">
        <w:rPr>
          <w:rFonts w:ascii="Times New Roman" w:hAnsi="Times New Roman" w:cs="Times New Roman"/>
          <w:iCs/>
          <w:sz w:val="24"/>
          <w:szCs w:val="24"/>
          <w:lang w:eastAsia="cs-CZ"/>
        </w:rPr>
        <w:t xml:space="preserve">iastkovej </w:t>
      </w:r>
      <w:r w:rsidR="00A423B2" w:rsidRPr="00F63773">
        <w:rPr>
          <w:rFonts w:ascii="Times New Roman" w:hAnsi="Times New Roman" w:cs="Times New Roman"/>
          <w:iCs/>
          <w:sz w:val="24"/>
          <w:szCs w:val="24"/>
          <w:lang w:eastAsia="cs-CZ"/>
        </w:rPr>
        <w:t>zmluvy</w:t>
      </w:r>
      <w:r w:rsidRPr="00F63773">
        <w:rPr>
          <w:rFonts w:ascii="Times New Roman" w:hAnsi="Times New Roman" w:cs="Times New Roman"/>
          <w:iCs/>
          <w:sz w:val="24"/>
          <w:szCs w:val="24"/>
          <w:lang w:eastAsia="cs-CZ"/>
        </w:rPr>
        <w:t xml:space="preserve"> je uvedený v Prílohe č. 6 </w:t>
      </w:r>
      <w:r w:rsidR="00A423B2" w:rsidRPr="00F63773">
        <w:rPr>
          <w:rFonts w:ascii="Times New Roman" w:hAnsi="Times New Roman" w:cs="Times New Roman"/>
          <w:iCs/>
          <w:sz w:val="24"/>
          <w:szCs w:val="24"/>
          <w:lang w:eastAsia="cs-CZ"/>
        </w:rPr>
        <w:t>D</w:t>
      </w:r>
      <w:r w:rsidRPr="00F63773">
        <w:rPr>
          <w:rFonts w:ascii="Times New Roman" w:hAnsi="Times New Roman" w:cs="Times New Roman"/>
          <w:iCs/>
          <w:sz w:val="24"/>
          <w:szCs w:val="24"/>
          <w:lang w:eastAsia="cs-CZ"/>
        </w:rPr>
        <w:t xml:space="preserve">ohody, ktorá je jej neoddeliteľnou súčasťou. </w:t>
      </w:r>
      <w:r w:rsidR="00A423B2" w:rsidRPr="00F63773">
        <w:rPr>
          <w:rFonts w:ascii="Times New Roman" w:hAnsi="Times New Roman" w:cs="Times New Roman"/>
          <w:iCs/>
          <w:sz w:val="24"/>
          <w:szCs w:val="24"/>
          <w:lang w:eastAsia="cs-CZ"/>
        </w:rPr>
        <w:t>Poradca</w:t>
      </w:r>
      <w:r w:rsidRPr="00F63773">
        <w:rPr>
          <w:rFonts w:ascii="Times New Roman" w:hAnsi="Times New Roman" w:cs="Times New Roman"/>
          <w:iCs/>
          <w:sz w:val="24"/>
          <w:szCs w:val="24"/>
          <w:lang w:eastAsia="cs-CZ"/>
        </w:rPr>
        <w:t xml:space="preserve"> berie na vedomie, že vzhľadom na rozsah </w:t>
      </w:r>
      <w:r w:rsidR="00EB5F49">
        <w:rPr>
          <w:rFonts w:ascii="Times New Roman" w:hAnsi="Times New Roman" w:cs="Times New Roman"/>
          <w:iCs/>
          <w:sz w:val="24"/>
          <w:szCs w:val="24"/>
          <w:lang w:eastAsia="cs-CZ"/>
        </w:rPr>
        <w:t>verejných obstarávateľov</w:t>
      </w:r>
      <w:r w:rsidR="00EE37A5">
        <w:rPr>
          <w:rFonts w:ascii="Times New Roman" w:hAnsi="Times New Roman" w:cs="Times New Roman"/>
          <w:iCs/>
          <w:sz w:val="24"/>
          <w:szCs w:val="24"/>
          <w:lang w:eastAsia="cs-CZ"/>
        </w:rPr>
        <w:t xml:space="preserve"> uvedených v bode 1 Úvodných ustanovení tejto Dohody</w:t>
      </w:r>
      <w:r w:rsidR="00EB5F49" w:rsidRPr="00F63773">
        <w:rPr>
          <w:rFonts w:ascii="Times New Roman" w:hAnsi="Times New Roman" w:cs="Times New Roman"/>
          <w:iCs/>
          <w:sz w:val="24"/>
          <w:szCs w:val="24"/>
          <w:lang w:eastAsia="cs-CZ"/>
        </w:rPr>
        <w:t xml:space="preserve"> </w:t>
      </w:r>
      <w:r w:rsidRPr="00F63773">
        <w:rPr>
          <w:rFonts w:ascii="Times New Roman" w:hAnsi="Times New Roman" w:cs="Times New Roman"/>
          <w:iCs/>
          <w:sz w:val="24"/>
          <w:szCs w:val="24"/>
          <w:lang w:eastAsia="cs-CZ"/>
        </w:rPr>
        <w:t xml:space="preserve">môžu byť </w:t>
      </w:r>
      <w:r w:rsidR="00C66DEE" w:rsidRPr="00F63773">
        <w:rPr>
          <w:rFonts w:ascii="Times New Roman" w:hAnsi="Times New Roman" w:cs="Times New Roman"/>
          <w:iCs/>
          <w:sz w:val="24"/>
          <w:szCs w:val="24"/>
          <w:lang w:eastAsia="cs-CZ"/>
        </w:rPr>
        <w:t>Č</w:t>
      </w:r>
      <w:r w:rsidRPr="00F63773">
        <w:rPr>
          <w:rFonts w:ascii="Times New Roman" w:hAnsi="Times New Roman" w:cs="Times New Roman"/>
          <w:iCs/>
          <w:sz w:val="24"/>
          <w:szCs w:val="24"/>
          <w:lang w:eastAsia="cs-CZ"/>
        </w:rPr>
        <w:t xml:space="preserve">iastkové zmluvy upravené odlišne od </w:t>
      </w:r>
      <w:r w:rsidR="00C66DEE" w:rsidRPr="00F63773">
        <w:rPr>
          <w:rFonts w:ascii="Times New Roman" w:hAnsi="Times New Roman" w:cs="Times New Roman"/>
          <w:iCs/>
          <w:sz w:val="24"/>
          <w:szCs w:val="24"/>
          <w:lang w:eastAsia="cs-CZ"/>
        </w:rPr>
        <w:t>D</w:t>
      </w:r>
      <w:r w:rsidRPr="00F63773">
        <w:rPr>
          <w:rFonts w:ascii="Times New Roman" w:hAnsi="Times New Roman" w:cs="Times New Roman"/>
          <w:iCs/>
          <w:sz w:val="24"/>
          <w:szCs w:val="24"/>
          <w:lang w:eastAsia="cs-CZ"/>
        </w:rPr>
        <w:t xml:space="preserve">ohody, najmä nie však výlučne </w:t>
      </w:r>
      <w:r w:rsidR="00EB5F49">
        <w:rPr>
          <w:rFonts w:ascii="Times New Roman" w:hAnsi="Times New Roman" w:cs="Times New Roman"/>
          <w:iCs/>
          <w:sz w:val="24"/>
          <w:szCs w:val="24"/>
          <w:lang w:eastAsia="cs-CZ"/>
        </w:rPr>
        <w:t xml:space="preserve">identifikačné údaje, </w:t>
      </w:r>
      <w:r w:rsidRPr="00F63773">
        <w:rPr>
          <w:rFonts w:ascii="Times New Roman" w:hAnsi="Times New Roman" w:cs="Times New Roman"/>
          <w:iCs/>
          <w:sz w:val="24"/>
          <w:szCs w:val="24"/>
          <w:lang w:eastAsia="cs-CZ"/>
        </w:rPr>
        <w:t xml:space="preserve">fakturačné údaje, </w:t>
      </w:r>
      <w:r w:rsidRPr="00F63773">
        <w:rPr>
          <w:rFonts w:ascii="Times New Roman" w:hAnsi="Times New Roman" w:cs="Times New Roman"/>
          <w:iCs/>
          <w:sz w:val="24"/>
          <w:szCs w:val="24"/>
          <w:lang w:eastAsia="cs-CZ"/>
        </w:rPr>
        <w:lastRenderedPageBreak/>
        <w:t xml:space="preserve">dojednania týkajúce sa miesta, lehoty, spôsobu dodania </w:t>
      </w:r>
      <w:r w:rsidR="00D129D2" w:rsidRPr="00F63773">
        <w:rPr>
          <w:rFonts w:ascii="Times New Roman" w:hAnsi="Times New Roman" w:cs="Times New Roman"/>
          <w:iCs/>
          <w:sz w:val="24"/>
          <w:szCs w:val="24"/>
          <w:lang w:eastAsia="cs-CZ"/>
        </w:rPr>
        <w:t>P</w:t>
      </w:r>
      <w:r w:rsidRPr="00F63773">
        <w:rPr>
          <w:rFonts w:ascii="Times New Roman" w:hAnsi="Times New Roman" w:cs="Times New Roman"/>
          <w:iCs/>
          <w:sz w:val="24"/>
          <w:szCs w:val="24"/>
          <w:lang w:eastAsia="cs-CZ"/>
        </w:rPr>
        <w:t xml:space="preserve">redmetu </w:t>
      </w:r>
      <w:r w:rsidR="00D129D2" w:rsidRPr="00F63773">
        <w:rPr>
          <w:rFonts w:ascii="Times New Roman" w:hAnsi="Times New Roman" w:cs="Times New Roman"/>
          <w:iCs/>
          <w:sz w:val="24"/>
          <w:szCs w:val="24"/>
          <w:lang w:eastAsia="cs-CZ"/>
        </w:rPr>
        <w:t>D</w:t>
      </w:r>
      <w:r w:rsidRPr="00F63773">
        <w:rPr>
          <w:rFonts w:ascii="Times New Roman" w:hAnsi="Times New Roman" w:cs="Times New Roman"/>
          <w:iCs/>
          <w:sz w:val="24"/>
          <w:szCs w:val="24"/>
          <w:lang w:eastAsia="cs-CZ"/>
        </w:rPr>
        <w:t>ohody a spôsobu uplatnenia záruky a pod.</w:t>
      </w:r>
    </w:p>
    <w:p w14:paraId="70FFDBD4" w14:textId="1C841096" w:rsidR="00554F74" w:rsidRPr="00492DF9" w:rsidRDefault="00554F74" w:rsidP="00492DF9">
      <w:pPr>
        <w:numPr>
          <w:ilvl w:val="0"/>
          <w:numId w:val="3"/>
        </w:numPr>
        <w:ind w:left="426" w:hanging="426"/>
        <w:jc w:val="both"/>
        <w:rPr>
          <w:rFonts w:ascii="Times New Roman" w:eastAsia="Times New Roman" w:hAnsi="Times New Roman" w:cs="Times New Roman"/>
          <w:sz w:val="24"/>
          <w:szCs w:val="24"/>
          <w:lang w:eastAsia="de-DE"/>
        </w:rPr>
      </w:pPr>
      <w:r w:rsidRPr="00492DF9">
        <w:rPr>
          <w:rFonts w:ascii="Times New Roman" w:hAnsi="Times New Roman" w:cs="Times New Roman"/>
          <w:iCs/>
          <w:sz w:val="24"/>
          <w:szCs w:val="24"/>
          <w:lang w:eastAsia="cs-CZ"/>
        </w:rPr>
        <w:t xml:space="preserve">V prípade, ak úspešný </w:t>
      </w:r>
      <w:r w:rsidR="00A423B2">
        <w:rPr>
          <w:rFonts w:ascii="Times New Roman" w:hAnsi="Times New Roman" w:cs="Times New Roman"/>
          <w:iCs/>
          <w:sz w:val="24"/>
          <w:szCs w:val="24"/>
          <w:lang w:eastAsia="cs-CZ"/>
        </w:rPr>
        <w:t>Poradca</w:t>
      </w:r>
      <w:r w:rsidRPr="00492DF9">
        <w:rPr>
          <w:rFonts w:ascii="Times New Roman" w:hAnsi="Times New Roman" w:cs="Times New Roman"/>
          <w:iCs/>
          <w:sz w:val="24"/>
          <w:szCs w:val="24"/>
          <w:lang w:eastAsia="cs-CZ"/>
        </w:rPr>
        <w:t xml:space="preserve"> v rozpore s </w:t>
      </w:r>
      <w:r w:rsidR="00A423B2">
        <w:rPr>
          <w:rFonts w:ascii="Times New Roman" w:hAnsi="Times New Roman" w:cs="Times New Roman"/>
          <w:iCs/>
          <w:sz w:val="24"/>
          <w:szCs w:val="24"/>
          <w:lang w:eastAsia="cs-CZ"/>
        </w:rPr>
        <w:t>D</w:t>
      </w:r>
      <w:r w:rsidRPr="00492DF9">
        <w:rPr>
          <w:rFonts w:ascii="Times New Roman" w:hAnsi="Times New Roman" w:cs="Times New Roman"/>
          <w:iCs/>
          <w:sz w:val="24"/>
          <w:szCs w:val="24"/>
          <w:lang w:eastAsia="cs-CZ"/>
        </w:rPr>
        <w:t xml:space="preserve">ohodou neposkytne súčinnosť potrebnú na uzatvorenie </w:t>
      </w:r>
      <w:r w:rsidR="00A423B2">
        <w:rPr>
          <w:rFonts w:ascii="Times New Roman" w:hAnsi="Times New Roman" w:cs="Times New Roman"/>
          <w:iCs/>
          <w:sz w:val="24"/>
          <w:szCs w:val="24"/>
          <w:lang w:eastAsia="cs-CZ"/>
        </w:rPr>
        <w:t>Č</w:t>
      </w:r>
      <w:r w:rsidRPr="00492DF9">
        <w:rPr>
          <w:rFonts w:ascii="Times New Roman" w:hAnsi="Times New Roman" w:cs="Times New Roman"/>
          <w:iCs/>
          <w:sz w:val="24"/>
          <w:szCs w:val="24"/>
          <w:lang w:eastAsia="cs-CZ"/>
        </w:rPr>
        <w:t xml:space="preserve">iastkovej zmluvy alebo </w:t>
      </w:r>
      <w:r w:rsidR="0000674D">
        <w:rPr>
          <w:rFonts w:ascii="Times New Roman" w:hAnsi="Times New Roman" w:cs="Times New Roman"/>
          <w:iCs/>
          <w:sz w:val="24"/>
          <w:szCs w:val="24"/>
          <w:lang w:eastAsia="cs-CZ"/>
        </w:rPr>
        <w:t xml:space="preserve">bezdôvodne </w:t>
      </w:r>
      <w:r w:rsidRPr="00492DF9">
        <w:rPr>
          <w:rFonts w:ascii="Times New Roman" w:hAnsi="Times New Roman" w:cs="Times New Roman"/>
          <w:iCs/>
          <w:sz w:val="24"/>
          <w:szCs w:val="24"/>
          <w:lang w:eastAsia="cs-CZ"/>
        </w:rPr>
        <w:t xml:space="preserve">odmietne uzatvoriť </w:t>
      </w:r>
      <w:r w:rsidR="00A423B2">
        <w:rPr>
          <w:rFonts w:ascii="Times New Roman" w:hAnsi="Times New Roman" w:cs="Times New Roman"/>
          <w:iCs/>
          <w:sz w:val="24"/>
          <w:szCs w:val="24"/>
          <w:lang w:eastAsia="cs-CZ"/>
        </w:rPr>
        <w:t>Č</w:t>
      </w:r>
      <w:r w:rsidRPr="00492DF9">
        <w:rPr>
          <w:rFonts w:ascii="Times New Roman" w:hAnsi="Times New Roman" w:cs="Times New Roman"/>
          <w:iCs/>
          <w:sz w:val="24"/>
          <w:szCs w:val="24"/>
          <w:lang w:eastAsia="cs-CZ"/>
        </w:rPr>
        <w:t xml:space="preserve">iastkovú zmluvu, jedná sa o podstatné porušenie podmienok </w:t>
      </w:r>
      <w:r w:rsidR="00A423B2">
        <w:rPr>
          <w:rFonts w:ascii="Times New Roman" w:hAnsi="Times New Roman" w:cs="Times New Roman"/>
          <w:iCs/>
          <w:sz w:val="24"/>
          <w:szCs w:val="24"/>
          <w:lang w:eastAsia="cs-CZ"/>
        </w:rPr>
        <w:t>D</w:t>
      </w:r>
      <w:r w:rsidRPr="00492DF9">
        <w:rPr>
          <w:rFonts w:ascii="Times New Roman" w:hAnsi="Times New Roman" w:cs="Times New Roman"/>
          <w:iCs/>
          <w:sz w:val="24"/>
          <w:szCs w:val="24"/>
          <w:lang w:eastAsia="cs-CZ"/>
        </w:rPr>
        <w:t xml:space="preserve">ohody, ktoré oprávňuje Objednávateľa okamžite odstúpiť od </w:t>
      </w:r>
      <w:r w:rsidR="00A423B2">
        <w:rPr>
          <w:rFonts w:ascii="Times New Roman" w:hAnsi="Times New Roman" w:cs="Times New Roman"/>
          <w:iCs/>
          <w:sz w:val="24"/>
          <w:szCs w:val="24"/>
          <w:lang w:eastAsia="cs-CZ"/>
        </w:rPr>
        <w:t>D</w:t>
      </w:r>
      <w:r w:rsidRPr="00492DF9">
        <w:rPr>
          <w:rFonts w:ascii="Times New Roman" w:hAnsi="Times New Roman" w:cs="Times New Roman"/>
          <w:iCs/>
          <w:sz w:val="24"/>
          <w:szCs w:val="24"/>
          <w:lang w:eastAsia="cs-CZ"/>
        </w:rPr>
        <w:t xml:space="preserve">ohody voči konkrétnemu </w:t>
      </w:r>
      <w:r w:rsidR="00A423B2">
        <w:rPr>
          <w:rFonts w:ascii="Times New Roman" w:hAnsi="Times New Roman" w:cs="Times New Roman"/>
          <w:iCs/>
          <w:sz w:val="24"/>
          <w:szCs w:val="24"/>
          <w:lang w:eastAsia="cs-CZ"/>
        </w:rPr>
        <w:t>Poradcovi</w:t>
      </w:r>
      <w:r w:rsidRPr="00492DF9">
        <w:rPr>
          <w:rFonts w:ascii="Times New Roman" w:hAnsi="Times New Roman" w:cs="Times New Roman"/>
          <w:iCs/>
          <w:sz w:val="24"/>
          <w:szCs w:val="24"/>
          <w:lang w:eastAsia="cs-CZ"/>
        </w:rPr>
        <w:t>. Uvedené nemá vplyv na nárok na uplatnenie náhrady škody, ktorá Objednávateľovi vznikla v príčinnej súvislosti s</w:t>
      </w:r>
      <w:r w:rsidR="0000674D">
        <w:rPr>
          <w:rFonts w:ascii="Times New Roman" w:hAnsi="Times New Roman" w:cs="Times New Roman"/>
          <w:iCs/>
          <w:sz w:val="24"/>
          <w:szCs w:val="24"/>
          <w:lang w:eastAsia="cs-CZ"/>
        </w:rPr>
        <w:t xml:space="preserve"> neposkytnutím potrebnej súčinnosti alebo </w:t>
      </w:r>
      <w:r w:rsidRPr="00492DF9">
        <w:rPr>
          <w:rFonts w:ascii="Times New Roman" w:hAnsi="Times New Roman" w:cs="Times New Roman"/>
          <w:iCs/>
          <w:sz w:val="24"/>
          <w:szCs w:val="24"/>
          <w:lang w:eastAsia="cs-CZ"/>
        </w:rPr>
        <w:t xml:space="preserve">bezdôvodným odmietnutím uzavrieť </w:t>
      </w:r>
      <w:r w:rsidR="0000674D">
        <w:rPr>
          <w:rFonts w:ascii="Times New Roman" w:hAnsi="Times New Roman" w:cs="Times New Roman"/>
          <w:iCs/>
          <w:sz w:val="24"/>
          <w:szCs w:val="24"/>
          <w:lang w:eastAsia="cs-CZ"/>
        </w:rPr>
        <w:t>Č</w:t>
      </w:r>
      <w:r w:rsidRPr="00492DF9">
        <w:rPr>
          <w:rFonts w:ascii="Times New Roman" w:hAnsi="Times New Roman" w:cs="Times New Roman"/>
          <w:iCs/>
          <w:sz w:val="24"/>
          <w:szCs w:val="24"/>
          <w:lang w:eastAsia="cs-CZ"/>
        </w:rPr>
        <w:t xml:space="preserve">iastkovú zmluvu. Objednávateľ má v takom prípade právo uzatvoriť </w:t>
      </w:r>
      <w:r w:rsidR="0000674D">
        <w:rPr>
          <w:rFonts w:ascii="Times New Roman" w:hAnsi="Times New Roman" w:cs="Times New Roman"/>
          <w:iCs/>
          <w:sz w:val="24"/>
          <w:szCs w:val="24"/>
          <w:lang w:eastAsia="cs-CZ"/>
        </w:rPr>
        <w:t>Č</w:t>
      </w:r>
      <w:r w:rsidRPr="00492DF9">
        <w:rPr>
          <w:rFonts w:ascii="Times New Roman" w:hAnsi="Times New Roman" w:cs="Times New Roman"/>
          <w:iCs/>
          <w:sz w:val="24"/>
          <w:szCs w:val="24"/>
          <w:lang w:eastAsia="cs-CZ"/>
        </w:rPr>
        <w:t xml:space="preserve">iastkovú </w:t>
      </w:r>
      <w:r w:rsidR="0000674D">
        <w:rPr>
          <w:rFonts w:ascii="Times New Roman" w:hAnsi="Times New Roman" w:cs="Times New Roman"/>
          <w:iCs/>
          <w:sz w:val="24"/>
          <w:szCs w:val="24"/>
          <w:lang w:eastAsia="cs-CZ"/>
        </w:rPr>
        <w:t>zmluvu</w:t>
      </w:r>
      <w:r w:rsidRPr="00492DF9">
        <w:rPr>
          <w:rFonts w:ascii="Times New Roman" w:hAnsi="Times New Roman" w:cs="Times New Roman"/>
          <w:iCs/>
          <w:sz w:val="24"/>
          <w:szCs w:val="24"/>
          <w:lang w:eastAsia="cs-CZ"/>
        </w:rPr>
        <w:t xml:space="preserve"> s</w:t>
      </w:r>
      <w:r w:rsidR="00017A63">
        <w:rPr>
          <w:rFonts w:ascii="Times New Roman" w:hAnsi="Times New Roman" w:cs="Times New Roman"/>
          <w:iCs/>
          <w:sz w:val="24"/>
          <w:szCs w:val="24"/>
          <w:lang w:eastAsia="cs-CZ"/>
        </w:rPr>
        <w:t xml:space="preserve"> uchádzačom </w:t>
      </w:r>
      <w:r w:rsidR="000F5B7A">
        <w:rPr>
          <w:rFonts w:ascii="Times New Roman" w:hAnsi="Times New Roman" w:cs="Times New Roman"/>
          <w:iCs/>
          <w:sz w:val="24"/>
          <w:szCs w:val="24"/>
          <w:lang w:eastAsia="cs-CZ"/>
        </w:rPr>
        <w:t xml:space="preserve">o čiastkovú zákazku </w:t>
      </w:r>
      <w:r w:rsidRPr="00492DF9">
        <w:rPr>
          <w:rFonts w:ascii="Times New Roman" w:hAnsi="Times New Roman" w:cs="Times New Roman"/>
          <w:iCs/>
          <w:sz w:val="24"/>
          <w:szCs w:val="24"/>
          <w:lang w:eastAsia="cs-CZ"/>
        </w:rPr>
        <w:t>, ktorý sa v čiastkovej zákazke umiestnil na ďalšom mieste v poradí.</w:t>
      </w:r>
    </w:p>
    <w:p w14:paraId="1B8DC7C4" w14:textId="77777777" w:rsidR="00CE5ABB" w:rsidRDefault="00CE5ABB" w:rsidP="00C521B6">
      <w:pPr>
        <w:jc w:val="center"/>
        <w:rPr>
          <w:rFonts w:ascii="Times New Roman" w:eastAsia="Times New Roman" w:hAnsi="Times New Roman" w:cs="Times New Roman"/>
          <w:b/>
          <w:sz w:val="24"/>
          <w:szCs w:val="24"/>
          <w:lang w:eastAsia="de-DE"/>
        </w:rPr>
      </w:pPr>
    </w:p>
    <w:p w14:paraId="5C3B71BE" w14:textId="070DF4F3" w:rsidR="00C521B6" w:rsidRPr="00AD5793" w:rsidRDefault="00C521B6" w:rsidP="00C521B6">
      <w:pPr>
        <w:jc w:val="center"/>
        <w:rPr>
          <w:rFonts w:ascii="Times New Roman" w:eastAsia="Times New Roman" w:hAnsi="Times New Roman" w:cs="Times New Roman"/>
          <w:b/>
          <w:sz w:val="24"/>
          <w:szCs w:val="24"/>
          <w:lang w:eastAsia="de-DE"/>
        </w:rPr>
      </w:pPr>
      <w:r w:rsidRPr="00F63773">
        <w:rPr>
          <w:rFonts w:ascii="Times New Roman" w:eastAsia="Times New Roman" w:hAnsi="Times New Roman" w:cs="Times New Roman"/>
          <w:b/>
          <w:sz w:val="24"/>
          <w:szCs w:val="24"/>
          <w:lang w:eastAsia="de-DE"/>
        </w:rPr>
        <w:t>Článok I</w:t>
      </w:r>
      <w:r w:rsidR="00BC5269" w:rsidRPr="00F63773">
        <w:rPr>
          <w:rFonts w:ascii="Times New Roman" w:eastAsia="Times New Roman" w:hAnsi="Times New Roman" w:cs="Times New Roman"/>
          <w:b/>
          <w:sz w:val="24"/>
          <w:szCs w:val="24"/>
          <w:lang w:eastAsia="de-DE"/>
        </w:rPr>
        <w:t>V</w:t>
      </w:r>
    </w:p>
    <w:p w14:paraId="6F876C13"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Cena a platobné podmienky</w:t>
      </w:r>
    </w:p>
    <w:p w14:paraId="3949FDE1"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5F2A9DF5" w14:textId="2EE2917F" w:rsidR="00C67E9D" w:rsidRP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MS Mincho" w:hAnsi="Times New Roman" w:cs="Times New Roman"/>
          <w:sz w:val="24"/>
          <w:szCs w:val="24"/>
          <w:lang w:eastAsia="de-DE"/>
        </w:rPr>
        <w:t xml:space="preserve">Cena za Predmet </w:t>
      </w:r>
      <w:r w:rsidRPr="00C67E9D">
        <w:rPr>
          <w:rFonts w:ascii="Times New Roman" w:eastAsia="Times New Roman" w:hAnsi="Times New Roman" w:cs="Times New Roman"/>
          <w:sz w:val="24"/>
          <w:szCs w:val="24"/>
          <w:lang w:eastAsia="de-DE"/>
        </w:rPr>
        <w:t>Dohody</w:t>
      </w:r>
      <w:r w:rsidRPr="00C67E9D">
        <w:rPr>
          <w:rFonts w:ascii="Times New Roman" w:eastAsia="MS Mincho" w:hAnsi="Times New Roman" w:cs="Times New Roman"/>
          <w:sz w:val="24"/>
          <w:szCs w:val="24"/>
          <w:lang w:eastAsia="de-DE"/>
        </w:rPr>
        <w:t xml:space="preserve"> </w:t>
      </w:r>
      <w:r w:rsidR="0046147A">
        <w:rPr>
          <w:rFonts w:ascii="Times New Roman" w:eastAsia="MS Mincho" w:hAnsi="Times New Roman" w:cs="Times New Roman"/>
          <w:sz w:val="24"/>
          <w:szCs w:val="24"/>
          <w:lang w:eastAsia="de-DE"/>
        </w:rPr>
        <w:t>je</w:t>
      </w:r>
      <w:r w:rsidRPr="00C67E9D">
        <w:rPr>
          <w:rFonts w:ascii="Times New Roman" w:eastAsia="MS Mincho" w:hAnsi="Times New Roman" w:cs="Times New Roman"/>
          <w:sz w:val="24"/>
          <w:szCs w:val="24"/>
          <w:lang w:eastAsia="de-DE"/>
        </w:rPr>
        <w:t xml:space="preserve"> dohodnutá </w:t>
      </w:r>
      <w:r w:rsidR="00C62F9C" w:rsidRPr="00C67E9D">
        <w:rPr>
          <w:rFonts w:ascii="Times New Roman" w:eastAsia="MS Mincho" w:hAnsi="Times New Roman" w:cs="Times New Roman"/>
          <w:sz w:val="24"/>
          <w:szCs w:val="24"/>
          <w:lang w:eastAsia="de-DE"/>
        </w:rPr>
        <w:t>S</w:t>
      </w:r>
      <w:r w:rsidRPr="00C67E9D">
        <w:rPr>
          <w:rFonts w:ascii="Times New Roman" w:eastAsia="MS Mincho" w:hAnsi="Times New Roman" w:cs="Times New Roman"/>
          <w:sz w:val="24"/>
          <w:szCs w:val="24"/>
          <w:lang w:eastAsia="de-DE"/>
        </w:rPr>
        <w:t xml:space="preserve">tranami Dohody v súlade so zákonom </w:t>
      </w:r>
      <w:r w:rsidR="00C55310" w:rsidRPr="00C67E9D">
        <w:rPr>
          <w:rFonts w:ascii="Times New Roman" w:eastAsia="MS Mincho" w:hAnsi="Times New Roman" w:cs="Times New Roman"/>
          <w:sz w:val="24"/>
          <w:szCs w:val="24"/>
          <w:lang w:eastAsia="de-DE"/>
        </w:rPr>
        <w:t>NR SR</w:t>
      </w:r>
      <w:r w:rsidRPr="00C67E9D">
        <w:rPr>
          <w:rFonts w:ascii="Times New Roman" w:eastAsia="MS Mincho" w:hAnsi="Times New Roman" w:cs="Times New Roman"/>
          <w:sz w:val="24"/>
          <w:szCs w:val="24"/>
          <w:lang w:eastAsia="de-DE"/>
        </w:rPr>
        <w:t xml:space="preserve"> č. 18/1996 Z. z. o cenách v znení neskorších predpisov a vyhláškou Ministerstva financií Slovenskej republiky č. 87/1996 Z. z., ktorou sa vykonáva zákon </w:t>
      </w:r>
      <w:r w:rsidR="00C55310" w:rsidRPr="00C67E9D">
        <w:rPr>
          <w:rFonts w:ascii="Times New Roman" w:eastAsia="MS Mincho" w:hAnsi="Times New Roman" w:cs="Times New Roman"/>
          <w:sz w:val="24"/>
          <w:szCs w:val="24"/>
          <w:lang w:eastAsia="de-DE"/>
        </w:rPr>
        <w:t>NR SR</w:t>
      </w:r>
      <w:r w:rsidRPr="00C67E9D">
        <w:rPr>
          <w:rFonts w:ascii="Times New Roman" w:eastAsia="MS Mincho" w:hAnsi="Times New Roman" w:cs="Times New Roman"/>
          <w:sz w:val="24"/>
          <w:szCs w:val="24"/>
          <w:lang w:eastAsia="de-DE"/>
        </w:rPr>
        <w:t xml:space="preserve"> č. 18/1996 Z. z. o cenách v znení neskorších predpisov</w:t>
      </w:r>
      <w:r w:rsidR="0046147A">
        <w:rPr>
          <w:rFonts w:ascii="Times New Roman" w:eastAsia="MS Mincho" w:hAnsi="Times New Roman" w:cs="Times New Roman"/>
          <w:sz w:val="24"/>
          <w:szCs w:val="24"/>
          <w:lang w:eastAsia="de-DE"/>
        </w:rPr>
        <w:t>.</w:t>
      </w:r>
      <w:r w:rsidR="00D41133">
        <w:rPr>
          <w:rFonts w:ascii="Times New Roman" w:eastAsia="MS Mincho" w:hAnsi="Times New Roman" w:cs="Times New Roman"/>
          <w:sz w:val="24"/>
          <w:szCs w:val="24"/>
          <w:lang w:eastAsia="de-DE"/>
        </w:rPr>
        <w:t xml:space="preserve"> Súčet cien za Predmet Dohody v rámci jednotlivých Čiastkových zmlúv nesmie presiahnuť </w:t>
      </w:r>
      <w:r w:rsidR="009C2AC4">
        <w:rPr>
          <w:rFonts w:ascii="Times New Roman" w:eastAsia="MS Mincho" w:hAnsi="Times New Roman" w:cs="Times New Roman"/>
          <w:sz w:val="24"/>
          <w:szCs w:val="24"/>
          <w:lang w:eastAsia="de-DE"/>
        </w:rPr>
        <w:t xml:space="preserve">sumu </w:t>
      </w:r>
      <w:r w:rsidR="006918A2">
        <w:rPr>
          <w:rFonts w:ascii="Times New Roman" w:eastAsia="MS Mincho" w:hAnsi="Times New Roman" w:cs="Times New Roman"/>
          <w:sz w:val="24"/>
          <w:szCs w:val="24"/>
          <w:lang w:eastAsia="de-DE"/>
        </w:rPr>
        <w:t>38 782 352,14</w:t>
      </w:r>
      <w:r w:rsidR="00E46289">
        <w:rPr>
          <w:rFonts w:ascii="Times New Roman" w:eastAsia="MS Mincho" w:hAnsi="Times New Roman" w:cs="Times New Roman"/>
          <w:sz w:val="24"/>
          <w:szCs w:val="24"/>
          <w:lang w:eastAsia="de-DE"/>
        </w:rPr>
        <w:t xml:space="preserve"> </w:t>
      </w:r>
      <w:r w:rsidR="00D41133">
        <w:rPr>
          <w:rFonts w:ascii="Times New Roman" w:eastAsia="MS Mincho" w:hAnsi="Times New Roman" w:cs="Times New Roman"/>
          <w:sz w:val="24"/>
          <w:szCs w:val="24"/>
          <w:lang w:eastAsia="de-DE"/>
        </w:rPr>
        <w:t>eur</w:t>
      </w:r>
      <w:r w:rsidR="00E46289">
        <w:rPr>
          <w:rFonts w:ascii="Times New Roman" w:eastAsia="MS Mincho" w:hAnsi="Times New Roman" w:cs="Times New Roman"/>
          <w:sz w:val="24"/>
          <w:szCs w:val="24"/>
          <w:lang w:eastAsia="de-DE"/>
        </w:rPr>
        <w:t xml:space="preserve"> (tridsať</w:t>
      </w:r>
      <w:r w:rsidR="006918A2">
        <w:rPr>
          <w:rFonts w:ascii="Times New Roman" w:eastAsia="MS Mincho" w:hAnsi="Times New Roman" w:cs="Times New Roman"/>
          <w:sz w:val="24"/>
          <w:szCs w:val="24"/>
          <w:lang w:eastAsia="de-DE"/>
        </w:rPr>
        <w:t xml:space="preserve">osem </w:t>
      </w:r>
      <w:r w:rsidR="00E46289">
        <w:rPr>
          <w:rFonts w:ascii="Times New Roman" w:eastAsia="MS Mincho" w:hAnsi="Times New Roman" w:cs="Times New Roman"/>
          <w:sz w:val="24"/>
          <w:szCs w:val="24"/>
          <w:lang w:eastAsia="de-DE"/>
        </w:rPr>
        <w:t xml:space="preserve">miliónov </w:t>
      </w:r>
      <w:r w:rsidR="006918A2">
        <w:rPr>
          <w:rFonts w:ascii="Times New Roman" w:eastAsia="MS Mincho" w:hAnsi="Times New Roman" w:cs="Times New Roman"/>
          <w:sz w:val="24"/>
          <w:szCs w:val="24"/>
          <w:lang w:eastAsia="de-DE"/>
        </w:rPr>
        <w:t xml:space="preserve">sedemstoosemdesiatdva tisíc tristopäťdesiatdva </w:t>
      </w:r>
      <w:r w:rsidR="00E46289">
        <w:rPr>
          <w:rFonts w:ascii="Times New Roman" w:eastAsia="MS Mincho" w:hAnsi="Times New Roman" w:cs="Times New Roman"/>
          <w:sz w:val="24"/>
          <w:szCs w:val="24"/>
          <w:lang w:eastAsia="de-DE"/>
        </w:rPr>
        <w:t>eur</w:t>
      </w:r>
      <w:r w:rsidR="006918A2">
        <w:rPr>
          <w:rFonts w:ascii="Times New Roman" w:eastAsia="MS Mincho" w:hAnsi="Times New Roman" w:cs="Times New Roman"/>
          <w:sz w:val="24"/>
          <w:szCs w:val="24"/>
          <w:lang w:eastAsia="de-DE"/>
        </w:rPr>
        <w:t xml:space="preserve"> a štrnásť centov</w:t>
      </w:r>
      <w:r w:rsidR="00E46289">
        <w:rPr>
          <w:rFonts w:ascii="Times New Roman" w:eastAsia="MS Mincho" w:hAnsi="Times New Roman" w:cs="Times New Roman"/>
          <w:sz w:val="24"/>
          <w:szCs w:val="24"/>
          <w:lang w:eastAsia="de-DE"/>
        </w:rPr>
        <w:t>)</w:t>
      </w:r>
      <w:r w:rsidR="00D41133">
        <w:rPr>
          <w:rFonts w:ascii="Times New Roman" w:eastAsia="MS Mincho" w:hAnsi="Times New Roman" w:cs="Times New Roman"/>
          <w:sz w:val="24"/>
          <w:szCs w:val="24"/>
          <w:lang w:eastAsia="de-DE"/>
        </w:rPr>
        <w:t xml:space="preserve"> bez DPH, </w:t>
      </w:r>
      <w:r w:rsidR="006918A2">
        <w:rPr>
          <w:rFonts w:ascii="Times New Roman" w:eastAsia="MS Mincho" w:hAnsi="Times New Roman" w:cs="Times New Roman"/>
          <w:sz w:val="24"/>
          <w:szCs w:val="24"/>
          <w:lang w:eastAsia="de-DE"/>
        </w:rPr>
        <w:t xml:space="preserve">47 702 293,13 eur </w:t>
      </w:r>
      <w:r w:rsidR="0046147A">
        <w:rPr>
          <w:rFonts w:ascii="Times New Roman" w:eastAsia="MS Mincho" w:hAnsi="Times New Roman" w:cs="Times New Roman"/>
          <w:sz w:val="24"/>
          <w:szCs w:val="24"/>
          <w:lang w:eastAsia="de-DE"/>
        </w:rPr>
        <w:t>s DPH (</w:t>
      </w:r>
      <w:r w:rsidR="006918A2">
        <w:rPr>
          <w:rFonts w:ascii="Times New Roman" w:eastAsia="MS Mincho" w:hAnsi="Times New Roman" w:cs="Times New Roman"/>
          <w:sz w:val="24"/>
          <w:szCs w:val="24"/>
          <w:lang w:eastAsia="de-DE"/>
        </w:rPr>
        <w:t>štyridsaťsedem miliónov sedemstodva tisíc dvestodeväťdesiattri eur a trinásť centov</w:t>
      </w:r>
      <w:r w:rsidR="0046147A">
        <w:rPr>
          <w:rFonts w:ascii="Times New Roman" w:eastAsia="MS Mincho" w:hAnsi="Times New Roman" w:cs="Times New Roman"/>
          <w:sz w:val="24"/>
          <w:szCs w:val="24"/>
          <w:lang w:eastAsia="de-DE"/>
        </w:rPr>
        <w:t>)</w:t>
      </w:r>
      <w:r w:rsidR="006918A2">
        <w:rPr>
          <w:rFonts w:ascii="Times New Roman" w:eastAsia="MS Mincho" w:hAnsi="Times New Roman" w:cs="Times New Roman"/>
          <w:sz w:val="24"/>
          <w:szCs w:val="24"/>
          <w:lang w:eastAsia="de-DE"/>
        </w:rPr>
        <w:t>,</w:t>
      </w:r>
      <w:r w:rsidR="0046147A">
        <w:rPr>
          <w:rFonts w:ascii="Times New Roman" w:eastAsia="MS Mincho" w:hAnsi="Times New Roman" w:cs="Times New Roman"/>
          <w:sz w:val="24"/>
          <w:szCs w:val="24"/>
          <w:lang w:eastAsia="de-DE"/>
        </w:rPr>
        <w:t xml:space="preserve"> </w:t>
      </w:r>
      <w:r w:rsidR="00D41133">
        <w:rPr>
          <w:rFonts w:ascii="Times New Roman" w:eastAsia="MS Mincho" w:hAnsi="Times New Roman" w:cs="Times New Roman"/>
          <w:sz w:val="24"/>
          <w:szCs w:val="24"/>
          <w:lang w:eastAsia="de-DE"/>
        </w:rPr>
        <w:t xml:space="preserve">čo predstavuje </w:t>
      </w:r>
      <w:r w:rsidR="0046147A">
        <w:rPr>
          <w:rFonts w:ascii="Times New Roman" w:eastAsia="MS Mincho" w:hAnsi="Times New Roman" w:cs="Times New Roman"/>
          <w:sz w:val="24"/>
          <w:szCs w:val="24"/>
          <w:lang w:eastAsia="de-DE"/>
        </w:rPr>
        <w:t xml:space="preserve"> </w:t>
      </w:r>
      <w:r w:rsidR="00D41133">
        <w:rPr>
          <w:rFonts w:ascii="Times New Roman" w:eastAsia="MS Mincho" w:hAnsi="Times New Roman" w:cs="Times New Roman"/>
          <w:sz w:val="24"/>
          <w:szCs w:val="24"/>
          <w:lang w:eastAsia="de-DE"/>
        </w:rPr>
        <w:t>maximálny finančný rámec Dohody.</w:t>
      </w:r>
    </w:p>
    <w:p w14:paraId="63F59F4C" w14:textId="1D55B345" w:rsidR="00C67E9D" w:rsidRPr="00C67E9D" w:rsidRDefault="00AB0630"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C</w:t>
      </w:r>
      <w:r w:rsidR="00E245CA" w:rsidRPr="00C67E9D">
        <w:rPr>
          <w:rFonts w:ascii="Times New Roman" w:eastAsia="Times New Roman" w:hAnsi="Times New Roman" w:cs="Times New Roman"/>
          <w:sz w:val="24"/>
          <w:szCs w:val="24"/>
          <w:lang w:eastAsia="de-DE"/>
        </w:rPr>
        <w:t xml:space="preserve">ena za Predmet Dohody </w:t>
      </w:r>
      <w:r w:rsidR="0046147A">
        <w:rPr>
          <w:rFonts w:ascii="Times New Roman" w:eastAsia="Times New Roman" w:hAnsi="Times New Roman" w:cs="Times New Roman"/>
          <w:sz w:val="24"/>
          <w:szCs w:val="24"/>
          <w:lang w:eastAsia="de-DE"/>
        </w:rPr>
        <w:t>je</w:t>
      </w:r>
      <w:r w:rsidR="00E245CA" w:rsidRPr="00C67E9D">
        <w:rPr>
          <w:rFonts w:ascii="Times New Roman" w:eastAsia="Times New Roman" w:hAnsi="Times New Roman" w:cs="Times New Roman"/>
          <w:sz w:val="24"/>
          <w:szCs w:val="24"/>
          <w:lang w:eastAsia="de-DE"/>
        </w:rPr>
        <w:t xml:space="preserve"> </w:t>
      </w:r>
      <w:r w:rsidR="00175A73" w:rsidRPr="00C67E9D">
        <w:rPr>
          <w:rFonts w:ascii="Times New Roman" w:eastAsia="Times New Roman" w:hAnsi="Times New Roman" w:cs="Times New Roman"/>
          <w:sz w:val="24"/>
          <w:szCs w:val="24"/>
          <w:lang w:eastAsia="de-DE"/>
        </w:rPr>
        <w:t xml:space="preserve">dohodnutá </w:t>
      </w:r>
      <w:r w:rsidRPr="00C67E9D">
        <w:rPr>
          <w:rFonts w:ascii="Times New Roman" w:eastAsia="Times New Roman" w:hAnsi="Times New Roman" w:cs="Times New Roman"/>
          <w:sz w:val="24"/>
          <w:szCs w:val="24"/>
          <w:lang w:eastAsia="de-DE"/>
        </w:rPr>
        <w:t xml:space="preserve">Stranami Dohody </w:t>
      </w:r>
      <w:r w:rsidR="0046147A">
        <w:rPr>
          <w:rFonts w:ascii="Times New Roman" w:eastAsia="Times New Roman" w:hAnsi="Times New Roman" w:cs="Times New Roman"/>
          <w:sz w:val="24"/>
          <w:szCs w:val="24"/>
          <w:lang w:eastAsia="de-DE"/>
        </w:rPr>
        <w:t xml:space="preserve">ako súčet súm dohodnutých stranami Dohody v jednotlivých </w:t>
      </w:r>
      <w:r w:rsidRPr="00C67E9D">
        <w:rPr>
          <w:rFonts w:ascii="Times New Roman" w:eastAsia="Times New Roman" w:hAnsi="Times New Roman" w:cs="Times New Roman"/>
          <w:sz w:val="24"/>
          <w:szCs w:val="24"/>
          <w:lang w:eastAsia="de-DE"/>
        </w:rPr>
        <w:t>Čiastkov</w:t>
      </w:r>
      <w:r w:rsidR="0046147A">
        <w:rPr>
          <w:rFonts w:ascii="Times New Roman" w:eastAsia="Times New Roman" w:hAnsi="Times New Roman" w:cs="Times New Roman"/>
          <w:sz w:val="24"/>
          <w:szCs w:val="24"/>
          <w:lang w:eastAsia="de-DE"/>
        </w:rPr>
        <w:t>ých</w:t>
      </w:r>
      <w:r w:rsidRPr="00C67E9D">
        <w:rPr>
          <w:rFonts w:ascii="Times New Roman" w:eastAsia="Times New Roman" w:hAnsi="Times New Roman" w:cs="Times New Roman"/>
          <w:sz w:val="24"/>
          <w:szCs w:val="24"/>
          <w:lang w:eastAsia="de-DE"/>
        </w:rPr>
        <w:t xml:space="preserve"> zmluv</w:t>
      </w:r>
      <w:r w:rsidR="0046147A">
        <w:rPr>
          <w:rFonts w:ascii="Times New Roman" w:eastAsia="Times New Roman" w:hAnsi="Times New Roman" w:cs="Times New Roman"/>
          <w:sz w:val="24"/>
          <w:szCs w:val="24"/>
          <w:lang w:eastAsia="de-DE"/>
        </w:rPr>
        <w:t>ách</w:t>
      </w:r>
      <w:r w:rsidRPr="00C67E9D">
        <w:rPr>
          <w:rFonts w:ascii="Times New Roman" w:eastAsia="Times New Roman" w:hAnsi="Times New Roman" w:cs="Times New Roman"/>
          <w:sz w:val="24"/>
          <w:szCs w:val="24"/>
          <w:lang w:eastAsia="de-DE"/>
        </w:rPr>
        <w:t xml:space="preserve"> ako </w:t>
      </w:r>
      <w:r w:rsidR="00175A73" w:rsidRPr="00C67E9D">
        <w:rPr>
          <w:rFonts w:ascii="Times New Roman" w:hAnsi="Times New Roman" w:cs="Times New Roman"/>
          <w:sz w:val="24"/>
          <w:szCs w:val="24"/>
        </w:rPr>
        <w:t>odmena za Služby</w:t>
      </w:r>
      <w:r w:rsidR="002460EB" w:rsidRPr="00C67E9D">
        <w:rPr>
          <w:rFonts w:ascii="Times New Roman" w:hAnsi="Times New Roman" w:cs="Times New Roman"/>
          <w:sz w:val="24"/>
          <w:szCs w:val="24"/>
        </w:rPr>
        <w:t xml:space="preserve"> </w:t>
      </w:r>
      <w:r w:rsidR="00175A73" w:rsidRPr="00C67E9D">
        <w:rPr>
          <w:rFonts w:ascii="Times New Roman" w:hAnsi="Times New Roman" w:cs="Times New Roman"/>
          <w:sz w:val="24"/>
          <w:szCs w:val="24"/>
        </w:rPr>
        <w:t>stanovená ako sadzba za osobohodiny v štruktúr</w:t>
      </w:r>
      <w:r w:rsidRPr="00C67E9D">
        <w:rPr>
          <w:rFonts w:ascii="Times New Roman" w:hAnsi="Times New Roman" w:cs="Times New Roman"/>
          <w:sz w:val="24"/>
          <w:szCs w:val="24"/>
        </w:rPr>
        <w:t>e</w:t>
      </w:r>
      <w:r w:rsidR="00175A73" w:rsidRPr="00C67E9D">
        <w:rPr>
          <w:rFonts w:ascii="Times New Roman" w:hAnsi="Times New Roman" w:cs="Times New Roman"/>
          <w:sz w:val="24"/>
          <w:szCs w:val="24"/>
        </w:rPr>
        <w:t xml:space="preserve"> </w:t>
      </w:r>
      <w:r w:rsidRPr="00C67E9D">
        <w:rPr>
          <w:rFonts w:ascii="Times New Roman" w:hAnsi="Times New Roman" w:cs="Times New Roman"/>
          <w:sz w:val="24"/>
          <w:szCs w:val="24"/>
        </w:rPr>
        <w:t>uvedenej</w:t>
      </w:r>
      <w:r w:rsidR="00175A73" w:rsidRPr="00C67E9D">
        <w:rPr>
          <w:rFonts w:ascii="Times New Roman" w:hAnsi="Times New Roman" w:cs="Times New Roman"/>
          <w:sz w:val="24"/>
          <w:szCs w:val="24"/>
        </w:rPr>
        <w:t xml:space="preserve"> v špecifikácii odmeny v Prílohe č. 2</w:t>
      </w:r>
      <w:r w:rsidRPr="00C67E9D">
        <w:rPr>
          <w:rFonts w:ascii="Times New Roman" w:hAnsi="Times New Roman" w:cs="Times New Roman"/>
          <w:sz w:val="24"/>
          <w:szCs w:val="24"/>
        </w:rPr>
        <w:t>.</w:t>
      </w:r>
    </w:p>
    <w:p w14:paraId="77DABB53" w14:textId="0632B7BF"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Cena za Predmet Dohody podľa odseku 2 tohto článku Dohody je cenou maximálnou, ktorú nie je možné po</w:t>
      </w:r>
      <w:r w:rsidR="00B80433" w:rsidRPr="00C67E9D">
        <w:rPr>
          <w:rFonts w:ascii="Times New Roman" w:eastAsia="Times New Roman" w:hAnsi="Times New Roman" w:cs="Times New Roman"/>
          <w:sz w:val="24"/>
          <w:szCs w:val="24"/>
          <w:lang w:eastAsia="de-DE"/>
        </w:rPr>
        <w:t>čas</w:t>
      </w:r>
      <w:r w:rsidRPr="00C67E9D">
        <w:rPr>
          <w:rFonts w:ascii="Times New Roman" w:eastAsia="Times New Roman" w:hAnsi="Times New Roman" w:cs="Times New Roman"/>
          <w:sz w:val="24"/>
          <w:szCs w:val="24"/>
          <w:lang w:eastAsia="de-DE"/>
        </w:rPr>
        <w:t xml:space="preserve"> dob</w:t>
      </w:r>
      <w:r w:rsidR="00B80433" w:rsidRPr="00C67E9D">
        <w:rPr>
          <w:rFonts w:ascii="Times New Roman" w:eastAsia="Times New Roman" w:hAnsi="Times New Roman" w:cs="Times New Roman"/>
          <w:sz w:val="24"/>
          <w:szCs w:val="24"/>
          <w:lang w:eastAsia="de-DE"/>
        </w:rPr>
        <w:t>y</w:t>
      </w:r>
      <w:r w:rsidRPr="00C67E9D">
        <w:rPr>
          <w:rFonts w:ascii="Times New Roman" w:eastAsia="Times New Roman" w:hAnsi="Times New Roman" w:cs="Times New Roman"/>
          <w:sz w:val="24"/>
          <w:szCs w:val="24"/>
          <w:lang w:eastAsia="de-DE"/>
        </w:rPr>
        <w:t xml:space="preserve"> účinnosti Dohody</w:t>
      </w:r>
      <w:r w:rsidR="00AB0630" w:rsidRPr="00C67E9D">
        <w:rPr>
          <w:rFonts w:ascii="Times New Roman" w:eastAsia="Times New Roman" w:hAnsi="Times New Roman" w:cs="Times New Roman"/>
          <w:sz w:val="24"/>
          <w:szCs w:val="24"/>
          <w:lang w:eastAsia="de-DE"/>
        </w:rPr>
        <w:t xml:space="preserve"> a</w:t>
      </w:r>
      <w:r w:rsidR="00C3755A">
        <w:rPr>
          <w:rFonts w:ascii="Times New Roman" w:eastAsia="Times New Roman" w:hAnsi="Times New Roman" w:cs="Times New Roman"/>
          <w:sz w:val="24"/>
          <w:szCs w:val="24"/>
          <w:lang w:eastAsia="de-DE"/>
        </w:rPr>
        <w:t xml:space="preserve"> jednotlivých </w:t>
      </w:r>
      <w:r w:rsidR="00AB0630" w:rsidRPr="00C67E9D">
        <w:rPr>
          <w:rFonts w:ascii="Times New Roman" w:eastAsia="Times New Roman" w:hAnsi="Times New Roman" w:cs="Times New Roman"/>
          <w:sz w:val="24"/>
          <w:szCs w:val="24"/>
          <w:lang w:eastAsia="de-DE"/>
        </w:rPr>
        <w:t> Čiastkov</w:t>
      </w:r>
      <w:r w:rsidR="00C3755A">
        <w:rPr>
          <w:rFonts w:ascii="Times New Roman" w:eastAsia="Times New Roman" w:hAnsi="Times New Roman" w:cs="Times New Roman"/>
          <w:sz w:val="24"/>
          <w:szCs w:val="24"/>
          <w:lang w:eastAsia="de-DE"/>
        </w:rPr>
        <w:t>ých</w:t>
      </w:r>
      <w:r w:rsidR="00AB0630" w:rsidRPr="00C67E9D">
        <w:rPr>
          <w:rFonts w:ascii="Times New Roman" w:eastAsia="Times New Roman" w:hAnsi="Times New Roman" w:cs="Times New Roman"/>
          <w:sz w:val="24"/>
          <w:szCs w:val="24"/>
          <w:lang w:eastAsia="de-DE"/>
        </w:rPr>
        <w:t xml:space="preserve"> zml</w:t>
      </w:r>
      <w:r w:rsidR="00C3755A">
        <w:rPr>
          <w:rFonts w:ascii="Times New Roman" w:eastAsia="Times New Roman" w:hAnsi="Times New Roman" w:cs="Times New Roman"/>
          <w:sz w:val="24"/>
          <w:szCs w:val="24"/>
          <w:lang w:eastAsia="de-DE"/>
        </w:rPr>
        <w:t>ú</w:t>
      </w:r>
      <w:r w:rsidR="00AB0630" w:rsidRPr="00C67E9D">
        <w:rPr>
          <w:rFonts w:ascii="Times New Roman" w:eastAsia="Times New Roman" w:hAnsi="Times New Roman" w:cs="Times New Roman"/>
          <w:sz w:val="24"/>
          <w:szCs w:val="24"/>
          <w:lang w:eastAsia="de-DE"/>
        </w:rPr>
        <w:t>v</w:t>
      </w:r>
      <w:r w:rsidRPr="00C67E9D">
        <w:rPr>
          <w:rFonts w:ascii="Times New Roman" w:eastAsia="Times New Roman" w:hAnsi="Times New Roman" w:cs="Times New Roman"/>
          <w:sz w:val="24"/>
          <w:szCs w:val="24"/>
          <w:lang w:eastAsia="de-DE"/>
        </w:rPr>
        <w:t xml:space="preserve"> prekročiť a zahŕňa všetky náklady </w:t>
      </w:r>
      <w:r w:rsidR="00786267" w:rsidRPr="00C67E9D">
        <w:rPr>
          <w:rFonts w:ascii="Times New Roman" w:eastAsia="Times New Roman" w:hAnsi="Times New Roman" w:cs="Times New Roman"/>
          <w:sz w:val="24"/>
          <w:szCs w:val="24"/>
          <w:lang w:eastAsia="de-DE"/>
        </w:rPr>
        <w:t>P</w:t>
      </w:r>
      <w:r w:rsidR="000B5085" w:rsidRPr="00C67E9D">
        <w:rPr>
          <w:rFonts w:ascii="Times New Roman" w:eastAsia="Times New Roman" w:hAnsi="Times New Roman" w:cs="Times New Roman"/>
          <w:sz w:val="24"/>
          <w:szCs w:val="24"/>
          <w:lang w:eastAsia="de-DE"/>
        </w:rPr>
        <w:t>oradcu</w:t>
      </w:r>
      <w:r w:rsidRPr="00C67E9D">
        <w:rPr>
          <w:rFonts w:ascii="Times New Roman" w:eastAsia="Times New Roman" w:hAnsi="Times New Roman" w:cs="Times New Roman"/>
          <w:sz w:val="24"/>
          <w:szCs w:val="24"/>
          <w:lang w:eastAsia="de-DE"/>
        </w:rPr>
        <w:t xml:space="preserve"> súvisiace s poskytnutím Predmetu Dohody v mieste poskytnutia, vrátane nákladov</w:t>
      </w:r>
      <w:r w:rsidR="0051135D" w:rsidRPr="00C67E9D">
        <w:rPr>
          <w:rFonts w:ascii="Times New Roman" w:eastAsia="Times New Roman" w:hAnsi="Times New Roman" w:cs="Times New Roman"/>
          <w:sz w:val="24"/>
          <w:szCs w:val="24"/>
          <w:lang w:eastAsia="de-DE"/>
        </w:rPr>
        <w:t xml:space="preserve"> </w:t>
      </w:r>
      <w:r w:rsidR="002460EB" w:rsidRPr="00C67E9D">
        <w:rPr>
          <w:rFonts w:ascii="Times New Roman" w:eastAsia="Times New Roman" w:hAnsi="Times New Roman" w:cs="Times New Roman"/>
          <w:sz w:val="24"/>
          <w:szCs w:val="24"/>
          <w:lang w:eastAsia="de-DE"/>
        </w:rPr>
        <w:t>na</w:t>
      </w:r>
      <w:r w:rsidRPr="00C67E9D">
        <w:rPr>
          <w:rFonts w:ascii="Times New Roman" w:eastAsia="Times New Roman" w:hAnsi="Times New Roman" w:cs="Times New Roman"/>
          <w:sz w:val="24"/>
          <w:szCs w:val="24"/>
          <w:lang w:eastAsia="de-DE"/>
        </w:rPr>
        <w:t xml:space="preserve"> spotrebný materiál</w:t>
      </w:r>
      <w:r w:rsidR="00BD1353" w:rsidRPr="00C67E9D">
        <w:rPr>
          <w:rFonts w:ascii="Times New Roman" w:eastAsia="Times New Roman" w:hAnsi="Times New Roman" w:cs="Times New Roman"/>
          <w:sz w:val="24"/>
          <w:szCs w:val="24"/>
          <w:lang w:eastAsia="de-DE"/>
        </w:rPr>
        <w:t>, ubytovanie</w:t>
      </w:r>
      <w:r w:rsidR="00CD2BBA" w:rsidRPr="00C67E9D">
        <w:rPr>
          <w:rFonts w:ascii="Times New Roman" w:eastAsia="Times New Roman" w:hAnsi="Times New Roman" w:cs="Times New Roman"/>
          <w:sz w:val="24"/>
          <w:szCs w:val="24"/>
          <w:lang w:eastAsia="de-DE"/>
        </w:rPr>
        <w:t>, služby prekladateľov (ak budú potrebné)</w:t>
      </w:r>
      <w:r w:rsidRPr="00C67E9D">
        <w:rPr>
          <w:rFonts w:ascii="Times New Roman" w:eastAsia="Times New Roman" w:hAnsi="Times New Roman" w:cs="Times New Roman"/>
          <w:sz w:val="24"/>
          <w:szCs w:val="24"/>
          <w:lang w:eastAsia="de-DE"/>
        </w:rPr>
        <w:t xml:space="preserve"> a</w:t>
      </w:r>
      <w:r w:rsidR="003F2405">
        <w:rPr>
          <w:rFonts w:ascii="Times New Roman" w:eastAsia="Times New Roman" w:hAnsi="Times New Roman" w:cs="Times New Roman"/>
          <w:sz w:val="24"/>
          <w:szCs w:val="24"/>
          <w:lang w:eastAsia="de-DE"/>
        </w:rPr>
        <w:t> </w:t>
      </w:r>
      <w:r w:rsidRPr="00C67E9D">
        <w:rPr>
          <w:rFonts w:ascii="Times New Roman" w:eastAsia="Times New Roman" w:hAnsi="Times New Roman" w:cs="Times New Roman"/>
          <w:sz w:val="24"/>
          <w:szCs w:val="24"/>
          <w:lang w:eastAsia="de-DE"/>
        </w:rPr>
        <w:t xml:space="preserve">dopravu. </w:t>
      </w:r>
    </w:p>
    <w:p w14:paraId="54AD1EF9" w14:textId="7DB738B8" w:rsidR="00C67E9D" w:rsidRDefault="009D6335"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Poradca</w:t>
      </w:r>
      <w:r w:rsidR="00C521B6" w:rsidRPr="00C67E9D">
        <w:rPr>
          <w:rFonts w:ascii="Times New Roman" w:eastAsia="Times New Roman" w:hAnsi="Times New Roman" w:cs="Times New Roman"/>
          <w:sz w:val="24"/>
          <w:szCs w:val="24"/>
          <w:lang w:eastAsia="de-DE"/>
        </w:rPr>
        <w:t xml:space="preserve"> nemá </w:t>
      </w:r>
      <w:r w:rsidR="00B76BAA" w:rsidRPr="00C67E9D">
        <w:rPr>
          <w:rFonts w:ascii="Times New Roman" w:eastAsia="Times New Roman" w:hAnsi="Times New Roman" w:cs="Times New Roman"/>
          <w:sz w:val="24"/>
          <w:szCs w:val="24"/>
          <w:lang w:eastAsia="de-DE"/>
        </w:rPr>
        <w:t xml:space="preserve">nárok </w:t>
      </w:r>
      <w:r w:rsidR="00C521B6" w:rsidRPr="00C67E9D">
        <w:rPr>
          <w:rFonts w:ascii="Times New Roman" w:eastAsia="Times New Roman" w:hAnsi="Times New Roman" w:cs="Times New Roman"/>
          <w:sz w:val="24"/>
          <w:szCs w:val="24"/>
          <w:lang w:eastAsia="de-DE"/>
        </w:rPr>
        <w:t>na vyčerpanie celej výšky celkovej ceny za Predmet Dohody</w:t>
      </w:r>
      <w:r w:rsidR="002E049E">
        <w:rPr>
          <w:rFonts w:ascii="Times New Roman" w:eastAsia="Times New Roman" w:hAnsi="Times New Roman" w:cs="Times New Roman"/>
          <w:sz w:val="24"/>
          <w:szCs w:val="24"/>
          <w:lang w:eastAsia="de-DE"/>
        </w:rPr>
        <w:t xml:space="preserve"> uvedenej v Dohode</w:t>
      </w:r>
      <w:r w:rsidR="000B5085" w:rsidRPr="00C67E9D">
        <w:rPr>
          <w:rFonts w:ascii="Times New Roman" w:eastAsia="Times New Roman" w:hAnsi="Times New Roman" w:cs="Times New Roman"/>
          <w:sz w:val="24"/>
          <w:szCs w:val="24"/>
          <w:lang w:eastAsia="de-DE"/>
        </w:rPr>
        <w:t xml:space="preserve"> </w:t>
      </w:r>
      <w:r w:rsidR="00C3755A">
        <w:rPr>
          <w:rFonts w:ascii="Times New Roman" w:eastAsia="Times New Roman" w:hAnsi="Times New Roman" w:cs="Times New Roman"/>
          <w:sz w:val="24"/>
          <w:szCs w:val="24"/>
          <w:lang w:eastAsia="de-DE"/>
        </w:rPr>
        <w:t xml:space="preserve">a/alebo </w:t>
      </w:r>
      <w:r w:rsidR="00AB0630" w:rsidRPr="00C67E9D">
        <w:rPr>
          <w:rFonts w:ascii="Times New Roman" w:eastAsia="Times New Roman" w:hAnsi="Times New Roman" w:cs="Times New Roman"/>
          <w:sz w:val="24"/>
          <w:szCs w:val="24"/>
          <w:lang w:eastAsia="de-DE"/>
        </w:rPr>
        <w:t>stanovenej v Čiastkovej zmluve</w:t>
      </w:r>
      <w:r w:rsidR="00746672" w:rsidRPr="00C67E9D">
        <w:rPr>
          <w:rFonts w:ascii="Times New Roman" w:eastAsia="Times New Roman" w:hAnsi="Times New Roman" w:cs="Times New Roman"/>
          <w:sz w:val="24"/>
          <w:szCs w:val="24"/>
          <w:lang w:eastAsia="de-DE"/>
        </w:rPr>
        <w:t>.</w:t>
      </w:r>
    </w:p>
    <w:p w14:paraId="72E1D6B9" w14:textId="62BFD248" w:rsidR="00C67E9D" w:rsidRDefault="009D6335"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color w:val="000000"/>
          <w:sz w:val="24"/>
          <w:szCs w:val="24"/>
          <w:lang w:eastAsia="en-US"/>
        </w:rPr>
        <w:t>Poradca</w:t>
      </w:r>
      <w:r w:rsidR="00A04636" w:rsidRPr="00C67E9D">
        <w:rPr>
          <w:rFonts w:ascii="Times New Roman" w:eastAsia="Times New Roman" w:hAnsi="Times New Roman" w:cs="Times New Roman"/>
          <w:color w:val="000000"/>
          <w:sz w:val="24"/>
          <w:szCs w:val="24"/>
          <w:lang w:eastAsia="en-US"/>
        </w:rPr>
        <w:t xml:space="preserve"> je povinný písomne informovať </w:t>
      </w:r>
      <w:r w:rsidR="000242FA" w:rsidRPr="00C67E9D">
        <w:rPr>
          <w:rFonts w:ascii="Times New Roman" w:eastAsia="Times New Roman" w:hAnsi="Times New Roman" w:cs="Times New Roman"/>
          <w:color w:val="000000"/>
          <w:sz w:val="24"/>
          <w:szCs w:val="24"/>
          <w:lang w:eastAsia="en-US"/>
        </w:rPr>
        <w:t>Objednávateľ</w:t>
      </w:r>
      <w:r w:rsidR="00A04636" w:rsidRPr="00C67E9D">
        <w:rPr>
          <w:rFonts w:ascii="Times New Roman" w:eastAsia="Times New Roman" w:hAnsi="Times New Roman" w:cs="Times New Roman"/>
          <w:color w:val="000000"/>
          <w:sz w:val="24"/>
          <w:szCs w:val="24"/>
          <w:lang w:eastAsia="en-US"/>
        </w:rPr>
        <w:t>a o</w:t>
      </w:r>
      <w:r w:rsidR="00746672" w:rsidRPr="00C67E9D">
        <w:rPr>
          <w:rFonts w:ascii="Times New Roman" w:eastAsia="Times New Roman" w:hAnsi="Times New Roman" w:cs="Times New Roman"/>
          <w:color w:val="000000"/>
          <w:sz w:val="24"/>
          <w:szCs w:val="24"/>
          <w:lang w:eastAsia="en-US"/>
        </w:rPr>
        <w:t> vystavení faktúry za Predmet Dohody</w:t>
      </w:r>
      <w:r w:rsidR="0007722A" w:rsidRPr="00C67E9D">
        <w:rPr>
          <w:rFonts w:ascii="Times New Roman" w:eastAsia="Times New Roman" w:hAnsi="Times New Roman" w:cs="Times New Roman"/>
          <w:color w:val="000000"/>
          <w:sz w:val="24"/>
          <w:szCs w:val="24"/>
          <w:lang w:eastAsia="en-US"/>
        </w:rPr>
        <w:t xml:space="preserve"> týkajúci sa odmien za poskytnuté Služby</w:t>
      </w:r>
      <w:r w:rsidR="00746672" w:rsidRPr="00C67E9D">
        <w:rPr>
          <w:rFonts w:ascii="Times New Roman" w:eastAsia="Times New Roman" w:hAnsi="Times New Roman" w:cs="Times New Roman"/>
          <w:color w:val="000000"/>
          <w:sz w:val="24"/>
          <w:szCs w:val="24"/>
          <w:lang w:eastAsia="en-US"/>
        </w:rPr>
        <w:t xml:space="preserve">, ktorou dosiahne 90 </w:t>
      </w:r>
      <w:r w:rsidR="009C2AC4">
        <w:rPr>
          <w:rFonts w:ascii="Times New Roman" w:eastAsia="Times New Roman" w:hAnsi="Times New Roman" w:cs="Times New Roman"/>
          <w:color w:val="000000"/>
          <w:sz w:val="24"/>
          <w:szCs w:val="24"/>
          <w:lang w:eastAsia="en-US"/>
        </w:rPr>
        <w:t xml:space="preserve">(deväťdesiat) </w:t>
      </w:r>
      <w:r w:rsidR="00746672" w:rsidRPr="00C67E9D">
        <w:rPr>
          <w:rFonts w:ascii="Times New Roman" w:eastAsia="Times New Roman" w:hAnsi="Times New Roman" w:cs="Times New Roman"/>
          <w:color w:val="000000"/>
          <w:sz w:val="24"/>
          <w:szCs w:val="24"/>
          <w:lang w:eastAsia="en-US"/>
        </w:rPr>
        <w:t xml:space="preserve">% </w:t>
      </w:r>
      <w:r w:rsidR="00AB0630" w:rsidRPr="00C67E9D">
        <w:rPr>
          <w:rFonts w:ascii="Times New Roman" w:eastAsia="Times New Roman" w:hAnsi="Times New Roman" w:cs="Times New Roman"/>
          <w:color w:val="000000"/>
          <w:sz w:val="24"/>
          <w:szCs w:val="24"/>
          <w:lang w:eastAsia="en-US"/>
        </w:rPr>
        <w:t xml:space="preserve">celkovej ceny za Predmet </w:t>
      </w:r>
      <w:r w:rsidR="009C2AC4">
        <w:rPr>
          <w:rFonts w:ascii="Times New Roman" w:eastAsia="Times New Roman" w:hAnsi="Times New Roman" w:cs="Times New Roman"/>
          <w:color w:val="000000"/>
          <w:sz w:val="24"/>
          <w:szCs w:val="24"/>
          <w:lang w:eastAsia="en-US"/>
        </w:rPr>
        <w:t>D</w:t>
      </w:r>
      <w:r w:rsidR="00AB0630" w:rsidRPr="00C67E9D">
        <w:rPr>
          <w:rFonts w:ascii="Times New Roman" w:eastAsia="Times New Roman" w:hAnsi="Times New Roman" w:cs="Times New Roman"/>
          <w:color w:val="000000"/>
          <w:sz w:val="24"/>
          <w:szCs w:val="24"/>
          <w:lang w:eastAsia="en-US"/>
        </w:rPr>
        <w:t>ohody</w:t>
      </w:r>
      <w:r w:rsidR="002E049E">
        <w:rPr>
          <w:rFonts w:ascii="Times New Roman" w:eastAsia="Times New Roman" w:hAnsi="Times New Roman" w:cs="Times New Roman"/>
          <w:color w:val="000000"/>
          <w:sz w:val="24"/>
          <w:szCs w:val="24"/>
          <w:lang w:eastAsia="en-US"/>
        </w:rPr>
        <w:t xml:space="preserve"> uvedenej v Dohode</w:t>
      </w:r>
      <w:r w:rsidR="003C7910">
        <w:rPr>
          <w:rFonts w:ascii="Times New Roman" w:eastAsia="Times New Roman" w:hAnsi="Times New Roman" w:cs="Times New Roman"/>
          <w:color w:val="000000"/>
          <w:sz w:val="24"/>
          <w:szCs w:val="24"/>
          <w:lang w:eastAsia="en-US"/>
        </w:rPr>
        <w:t xml:space="preserve"> a/alebo</w:t>
      </w:r>
      <w:r w:rsidR="00AB0630" w:rsidRPr="00C67E9D">
        <w:rPr>
          <w:rFonts w:ascii="Times New Roman" w:eastAsia="Times New Roman" w:hAnsi="Times New Roman" w:cs="Times New Roman"/>
          <w:color w:val="000000"/>
          <w:sz w:val="24"/>
          <w:szCs w:val="24"/>
          <w:lang w:eastAsia="en-US"/>
        </w:rPr>
        <w:t xml:space="preserve"> </w:t>
      </w:r>
      <w:r w:rsidR="002E049E" w:rsidRPr="00C67E9D">
        <w:rPr>
          <w:rFonts w:ascii="Times New Roman" w:eastAsia="Times New Roman" w:hAnsi="Times New Roman" w:cs="Times New Roman"/>
          <w:color w:val="000000"/>
          <w:sz w:val="24"/>
          <w:szCs w:val="24"/>
          <w:lang w:eastAsia="en-US"/>
        </w:rPr>
        <w:t>stanoven</w:t>
      </w:r>
      <w:r w:rsidR="002E049E">
        <w:rPr>
          <w:rFonts w:ascii="Times New Roman" w:eastAsia="Times New Roman" w:hAnsi="Times New Roman" w:cs="Times New Roman"/>
          <w:color w:val="000000"/>
          <w:sz w:val="24"/>
          <w:szCs w:val="24"/>
          <w:lang w:eastAsia="en-US"/>
        </w:rPr>
        <w:t>ej</w:t>
      </w:r>
      <w:r w:rsidR="002E049E" w:rsidRPr="00C67E9D">
        <w:rPr>
          <w:rFonts w:ascii="Times New Roman" w:eastAsia="Times New Roman" w:hAnsi="Times New Roman" w:cs="Times New Roman"/>
          <w:color w:val="000000"/>
          <w:sz w:val="24"/>
          <w:szCs w:val="24"/>
          <w:lang w:eastAsia="en-US"/>
        </w:rPr>
        <w:t xml:space="preserve"> </w:t>
      </w:r>
      <w:r w:rsidR="00AB0630" w:rsidRPr="00C67E9D">
        <w:rPr>
          <w:rFonts w:ascii="Times New Roman" w:eastAsia="Times New Roman" w:hAnsi="Times New Roman" w:cs="Times New Roman"/>
          <w:color w:val="000000"/>
          <w:sz w:val="24"/>
          <w:szCs w:val="24"/>
          <w:lang w:eastAsia="en-US"/>
        </w:rPr>
        <w:t>v Čiastkovej zmluve</w:t>
      </w:r>
      <w:r w:rsidR="0007722A" w:rsidRPr="00C67E9D">
        <w:rPr>
          <w:rFonts w:ascii="Times New Roman" w:eastAsia="Times New Roman" w:hAnsi="Times New Roman" w:cs="Times New Roman"/>
          <w:sz w:val="24"/>
          <w:szCs w:val="24"/>
          <w:lang w:eastAsia="en-US"/>
        </w:rPr>
        <w:t>,</w:t>
      </w:r>
      <w:r w:rsidR="00BB768B" w:rsidRPr="00C67E9D">
        <w:rPr>
          <w:rFonts w:ascii="Times New Roman" w:eastAsia="Times New Roman" w:hAnsi="Times New Roman" w:cs="Times New Roman"/>
          <w:sz w:val="24"/>
          <w:szCs w:val="24"/>
          <w:lang w:eastAsia="en-US"/>
        </w:rPr>
        <w:t xml:space="preserve"> </w:t>
      </w:r>
      <w:r w:rsidR="00A04636" w:rsidRPr="00C67E9D">
        <w:rPr>
          <w:rFonts w:ascii="Times New Roman" w:eastAsia="Times New Roman" w:hAnsi="Times New Roman" w:cs="Times New Roman"/>
          <w:sz w:val="24"/>
          <w:szCs w:val="24"/>
          <w:lang w:eastAsia="en-US"/>
        </w:rPr>
        <w:t>bez zbytočného odkladu po tom, ako nastane táto skutočnosť.</w:t>
      </w:r>
    </w:p>
    <w:p w14:paraId="65148BB8" w14:textId="77777777"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Objednávateľ na poskytnutie Predmetu Dohody neposkytuje preddavky ani zálohové platby.</w:t>
      </w:r>
    </w:p>
    <w:p w14:paraId="5147249C" w14:textId="2CC504D8" w:rsidR="00C67E9D" w:rsidRDefault="000B5085"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en-US"/>
        </w:rPr>
        <w:t xml:space="preserve">Objednávateľ sa zaväzuje platiť </w:t>
      </w:r>
      <w:r w:rsidR="009D6335" w:rsidRPr="00C67E9D">
        <w:rPr>
          <w:rFonts w:ascii="Times New Roman" w:eastAsia="Times New Roman" w:hAnsi="Times New Roman" w:cs="Times New Roman"/>
          <w:sz w:val="24"/>
          <w:szCs w:val="24"/>
          <w:lang w:eastAsia="en-US"/>
        </w:rPr>
        <w:t>Poradcovi</w:t>
      </w:r>
      <w:r w:rsidRPr="00C67E9D">
        <w:rPr>
          <w:rFonts w:ascii="Times New Roman" w:eastAsia="Times New Roman" w:hAnsi="Times New Roman" w:cs="Times New Roman"/>
          <w:sz w:val="24"/>
          <w:szCs w:val="24"/>
          <w:lang w:eastAsia="en-US"/>
        </w:rPr>
        <w:t xml:space="preserve"> </w:t>
      </w:r>
      <w:r w:rsidR="003C7910" w:rsidRPr="00085EC5">
        <w:rPr>
          <w:rFonts w:ascii="Times New Roman" w:eastAsia="Times New Roman" w:hAnsi="Times New Roman" w:cs="Times New Roman"/>
          <w:color w:val="000000" w:themeColor="text1"/>
          <w:sz w:val="24"/>
          <w:szCs w:val="24"/>
          <w:lang w:eastAsia="en-US"/>
        </w:rPr>
        <w:t>na základe ním vystavenej faktúry</w:t>
      </w:r>
      <w:r w:rsidR="003C7910" w:rsidRPr="00085EC5">
        <w:rPr>
          <w:rFonts w:ascii="Times New Roman" w:eastAsia="Times New Roman" w:hAnsi="Times New Roman" w:cs="Times New Roman"/>
          <w:color w:val="FF0000"/>
          <w:sz w:val="24"/>
          <w:szCs w:val="24"/>
          <w:lang w:eastAsia="en-US"/>
        </w:rPr>
        <w:t xml:space="preserve"> </w:t>
      </w:r>
      <w:r w:rsidR="003C7910" w:rsidRPr="00C67E9D">
        <w:rPr>
          <w:rFonts w:ascii="Times New Roman" w:eastAsia="Times New Roman" w:hAnsi="Times New Roman" w:cs="Times New Roman"/>
          <w:sz w:val="24"/>
          <w:szCs w:val="24"/>
          <w:lang w:eastAsia="en-US"/>
        </w:rPr>
        <w:t>mesačn</w:t>
      </w:r>
      <w:r w:rsidR="003C7910">
        <w:rPr>
          <w:rFonts w:ascii="Times New Roman" w:eastAsia="Times New Roman" w:hAnsi="Times New Roman" w:cs="Times New Roman"/>
          <w:sz w:val="24"/>
          <w:szCs w:val="24"/>
          <w:lang w:eastAsia="en-US"/>
        </w:rPr>
        <w:t>ú</w:t>
      </w:r>
      <w:r w:rsidR="003C7910" w:rsidRPr="00C67E9D">
        <w:rPr>
          <w:rFonts w:ascii="Times New Roman" w:eastAsia="Times New Roman" w:hAnsi="Times New Roman" w:cs="Times New Roman"/>
          <w:sz w:val="24"/>
          <w:szCs w:val="24"/>
          <w:lang w:eastAsia="en-US"/>
        </w:rPr>
        <w:t xml:space="preserve"> </w:t>
      </w:r>
      <w:r w:rsidRPr="00C67E9D">
        <w:rPr>
          <w:rFonts w:ascii="Times New Roman" w:eastAsia="Times New Roman" w:hAnsi="Times New Roman" w:cs="Times New Roman"/>
          <w:sz w:val="24"/>
          <w:szCs w:val="24"/>
          <w:lang w:eastAsia="en-US"/>
        </w:rPr>
        <w:t>odmenu za poskytovanie Služieb vo</w:t>
      </w:r>
      <w:r w:rsidR="003F2405">
        <w:rPr>
          <w:rFonts w:ascii="Times New Roman" w:eastAsia="Times New Roman" w:hAnsi="Times New Roman" w:cs="Times New Roman"/>
          <w:sz w:val="24"/>
          <w:szCs w:val="24"/>
          <w:lang w:eastAsia="en-US"/>
        </w:rPr>
        <w:t> </w:t>
      </w:r>
      <w:r w:rsidRPr="00C67E9D">
        <w:rPr>
          <w:rFonts w:ascii="Times New Roman" w:eastAsia="Times New Roman" w:hAnsi="Times New Roman" w:cs="Times New Roman"/>
          <w:sz w:val="24"/>
          <w:szCs w:val="24"/>
          <w:lang w:eastAsia="en-US"/>
        </w:rPr>
        <w:t>výške zodpovedajúcej počtu hodín</w:t>
      </w:r>
      <w:r w:rsidR="003C7910">
        <w:rPr>
          <w:rFonts w:ascii="Times New Roman" w:eastAsia="Times New Roman" w:hAnsi="Times New Roman" w:cs="Times New Roman"/>
          <w:sz w:val="24"/>
          <w:szCs w:val="24"/>
          <w:lang w:eastAsia="en-US"/>
        </w:rPr>
        <w:t xml:space="preserve"> za </w:t>
      </w:r>
      <w:r w:rsidRPr="00C67E9D">
        <w:rPr>
          <w:rFonts w:ascii="Times New Roman" w:eastAsia="Times New Roman" w:hAnsi="Times New Roman" w:cs="Times New Roman"/>
          <w:sz w:val="24"/>
          <w:szCs w:val="24"/>
          <w:lang w:eastAsia="en-US"/>
        </w:rPr>
        <w:t xml:space="preserve"> poskyt</w:t>
      </w:r>
      <w:r w:rsidR="003C7910">
        <w:rPr>
          <w:rFonts w:ascii="Times New Roman" w:eastAsia="Times New Roman" w:hAnsi="Times New Roman" w:cs="Times New Roman"/>
          <w:sz w:val="24"/>
          <w:szCs w:val="24"/>
          <w:lang w:eastAsia="en-US"/>
        </w:rPr>
        <w:t>nuté</w:t>
      </w:r>
      <w:r w:rsidRPr="00C67E9D">
        <w:rPr>
          <w:rFonts w:ascii="Times New Roman" w:eastAsia="Times New Roman" w:hAnsi="Times New Roman" w:cs="Times New Roman"/>
          <w:sz w:val="24"/>
          <w:szCs w:val="24"/>
          <w:lang w:eastAsia="en-US"/>
        </w:rPr>
        <w:t xml:space="preserve"> jednotliv</w:t>
      </w:r>
      <w:r w:rsidR="003C7910">
        <w:rPr>
          <w:rFonts w:ascii="Times New Roman" w:eastAsia="Times New Roman" w:hAnsi="Times New Roman" w:cs="Times New Roman"/>
          <w:sz w:val="24"/>
          <w:szCs w:val="24"/>
          <w:lang w:eastAsia="en-US"/>
        </w:rPr>
        <w:t>é</w:t>
      </w:r>
      <w:r w:rsidRPr="00C67E9D">
        <w:rPr>
          <w:rFonts w:ascii="Times New Roman" w:eastAsia="Times New Roman" w:hAnsi="Times New Roman" w:cs="Times New Roman"/>
          <w:sz w:val="24"/>
          <w:szCs w:val="24"/>
          <w:lang w:eastAsia="en-US"/>
        </w:rPr>
        <w:t xml:space="preserve"> Služb</w:t>
      </w:r>
      <w:r w:rsidR="003C7910">
        <w:rPr>
          <w:rFonts w:ascii="Times New Roman" w:eastAsia="Times New Roman" w:hAnsi="Times New Roman" w:cs="Times New Roman"/>
          <w:sz w:val="24"/>
          <w:szCs w:val="24"/>
          <w:lang w:eastAsia="en-US"/>
        </w:rPr>
        <w:t>y</w:t>
      </w:r>
      <w:r w:rsidRPr="00C67E9D">
        <w:rPr>
          <w:rFonts w:ascii="Times New Roman" w:eastAsia="Times New Roman" w:hAnsi="Times New Roman" w:cs="Times New Roman"/>
          <w:sz w:val="24"/>
          <w:szCs w:val="24"/>
          <w:lang w:eastAsia="en-US"/>
        </w:rPr>
        <w:t xml:space="preserve"> v príslušnom kalendárnom mesiaci, ktoré budú protokolárne prevzaté </w:t>
      </w:r>
      <w:r w:rsidR="000242FA" w:rsidRPr="00C67E9D">
        <w:rPr>
          <w:rFonts w:ascii="Times New Roman" w:eastAsia="Times New Roman" w:hAnsi="Times New Roman" w:cs="Times New Roman"/>
          <w:sz w:val="24"/>
          <w:szCs w:val="24"/>
          <w:lang w:eastAsia="en-US"/>
        </w:rPr>
        <w:t>Objednávateľ</w:t>
      </w:r>
      <w:r w:rsidRPr="00C67E9D">
        <w:rPr>
          <w:rFonts w:ascii="Times New Roman" w:eastAsia="Times New Roman" w:hAnsi="Times New Roman" w:cs="Times New Roman"/>
          <w:sz w:val="24"/>
          <w:szCs w:val="24"/>
          <w:lang w:eastAsia="en-US"/>
        </w:rPr>
        <w:t>om</w:t>
      </w:r>
      <w:r w:rsidR="003C7910">
        <w:rPr>
          <w:rFonts w:ascii="Times New Roman" w:eastAsia="Times New Roman" w:hAnsi="Times New Roman" w:cs="Times New Roman"/>
          <w:sz w:val="24"/>
          <w:szCs w:val="24"/>
          <w:lang w:eastAsia="en-US"/>
        </w:rPr>
        <w:t xml:space="preserve"> na základe </w:t>
      </w:r>
      <w:r w:rsidR="00C8627F" w:rsidRPr="00C67E9D">
        <w:rPr>
          <w:rFonts w:ascii="Times New Roman" w:eastAsia="Times New Roman" w:hAnsi="Times New Roman" w:cs="Times New Roman"/>
          <w:sz w:val="24"/>
          <w:szCs w:val="24"/>
          <w:lang w:eastAsia="en-US"/>
        </w:rPr>
        <w:t>P</w:t>
      </w:r>
      <w:r w:rsidRPr="00C67E9D">
        <w:rPr>
          <w:rFonts w:ascii="Times New Roman" w:eastAsia="Times New Roman" w:hAnsi="Times New Roman" w:cs="Times New Roman"/>
          <w:sz w:val="24"/>
          <w:szCs w:val="24"/>
          <w:lang w:eastAsia="en-US"/>
        </w:rPr>
        <w:t>reberac</w:t>
      </w:r>
      <w:r w:rsidR="003C7910">
        <w:rPr>
          <w:rFonts w:ascii="Times New Roman" w:eastAsia="Times New Roman" w:hAnsi="Times New Roman" w:cs="Times New Roman"/>
          <w:sz w:val="24"/>
          <w:szCs w:val="24"/>
          <w:lang w:eastAsia="en-US"/>
        </w:rPr>
        <w:t>ieho</w:t>
      </w:r>
      <w:r w:rsidRPr="00C67E9D">
        <w:rPr>
          <w:rFonts w:ascii="Times New Roman" w:eastAsia="Times New Roman" w:hAnsi="Times New Roman" w:cs="Times New Roman"/>
          <w:sz w:val="24"/>
          <w:szCs w:val="24"/>
          <w:lang w:eastAsia="en-US"/>
        </w:rPr>
        <w:t xml:space="preserve"> protokol</w:t>
      </w:r>
      <w:r w:rsidR="003C7910">
        <w:rPr>
          <w:rFonts w:ascii="Times New Roman" w:eastAsia="Times New Roman" w:hAnsi="Times New Roman" w:cs="Times New Roman"/>
          <w:sz w:val="24"/>
          <w:szCs w:val="24"/>
          <w:lang w:eastAsia="en-US"/>
        </w:rPr>
        <w:t>u</w:t>
      </w:r>
      <w:r w:rsidRPr="00C67E9D">
        <w:rPr>
          <w:rFonts w:ascii="Times New Roman" w:eastAsia="Times New Roman" w:hAnsi="Times New Roman" w:cs="Times New Roman"/>
          <w:sz w:val="24"/>
          <w:szCs w:val="24"/>
          <w:lang w:eastAsia="en-US"/>
        </w:rPr>
        <w:t xml:space="preserve">. Prílohou faktúry musí byť </w:t>
      </w:r>
      <w:r w:rsidR="00C8627F" w:rsidRPr="00C67E9D">
        <w:rPr>
          <w:rFonts w:ascii="Times New Roman" w:eastAsia="Times New Roman" w:hAnsi="Times New Roman" w:cs="Times New Roman"/>
          <w:sz w:val="24"/>
          <w:szCs w:val="24"/>
          <w:lang w:eastAsia="en-US"/>
        </w:rPr>
        <w:t>P</w:t>
      </w:r>
      <w:r w:rsidRPr="00C67E9D">
        <w:rPr>
          <w:rFonts w:ascii="Times New Roman" w:eastAsia="Times New Roman" w:hAnsi="Times New Roman" w:cs="Times New Roman"/>
          <w:sz w:val="24"/>
          <w:szCs w:val="24"/>
          <w:lang w:eastAsia="en-US"/>
        </w:rPr>
        <w:t xml:space="preserve">reberací protokol, ktorý musí obsahovať súpis jednotlivých </w:t>
      </w:r>
      <w:r w:rsidR="00C8627F" w:rsidRPr="00C67E9D">
        <w:rPr>
          <w:rFonts w:ascii="Times New Roman" w:eastAsia="Times New Roman" w:hAnsi="Times New Roman" w:cs="Times New Roman"/>
          <w:sz w:val="24"/>
          <w:szCs w:val="24"/>
          <w:lang w:eastAsia="en-US"/>
        </w:rPr>
        <w:t>S</w:t>
      </w:r>
      <w:r w:rsidRPr="00C67E9D">
        <w:rPr>
          <w:rFonts w:ascii="Times New Roman" w:eastAsia="Times New Roman" w:hAnsi="Times New Roman" w:cs="Times New Roman"/>
          <w:sz w:val="24"/>
          <w:szCs w:val="24"/>
          <w:lang w:eastAsia="en-US"/>
        </w:rPr>
        <w:t xml:space="preserve">lužieb poskytnutých v príslušnom kalendárnom mesiaci (s uvedením príslušného počtu hodín, výšky odmeny </w:t>
      </w:r>
      <w:r w:rsidR="0007722A" w:rsidRPr="00C67E9D">
        <w:rPr>
          <w:rFonts w:ascii="Times New Roman" w:eastAsia="Times New Roman" w:hAnsi="Times New Roman" w:cs="Times New Roman"/>
          <w:sz w:val="24"/>
          <w:szCs w:val="24"/>
          <w:lang w:eastAsia="en-US"/>
        </w:rPr>
        <w:t xml:space="preserve">a údajmi v rozsahu meno a priezvisko osoby, ktorá v mene  </w:t>
      </w:r>
      <w:r w:rsidR="00921A50" w:rsidRPr="00C67E9D">
        <w:rPr>
          <w:rFonts w:ascii="Times New Roman" w:eastAsia="Times New Roman" w:hAnsi="Times New Roman" w:cs="Times New Roman"/>
          <w:sz w:val="24"/>
          <w:szCs w:val="24"/>
          <w:lang w:eastAsia="en-US"/>
        </w:rPr>
        <w:t>P</w:t>
      </w:r>
      <w:r w:rsidRPr="00C67E9D">
        <w:rPr>
          <w:rFonts w:ascii="Times New Roman" w:eastAsia="Times New Roman" w:hAnsi="Times New Roman" w:cs="Times New Roman"/>
          <w:sz w:val="24"/>
          <w:szCs w:val="24"/>
          <w:lang w:eastAsia="en-US"/>
        </w:rPr>
        <w:t xml:space="preserve">oradcu jednotlivú </w:t>
      </w:r>
      <w:r w:rsidR="00C8627F" w:rsidRPr="00C67E9D">
        <w:rPr>
          <w:rFonts w:ascii="Times New Roman" w:eastAsia="Times New Roman" w:hAnsi="Times New Roman" w:cs="Times New Roman"/>
          <w:sz w:val="24"/>
          <w:szCs w:val="24"/>
          <w:lang w:eastAsia="en-US"/>
        </w:rPr>
        <w:t>S</w:t>
      </w:r>
      <w:r w:rsidRPr="00C67E9D">
        <w:rPr>
          <w:rFonts w:ascii="Times New Roman" w:eastAsia="Times New Roman" w:hAnsi="Times New Roman" w:cs="Times New Roman"/>
          <w:sz w:val="24"/>
          <w:szCs w:val="24"/>
          <w:lang w:eastAsia="en-US"/>
        </w:rPr>
        <w:t>lužbu poskyt</w:t>
      </w:r>
      <w:r w:rsidR="0007722A" w:rsidRPr="00C67E9D">
        <w:rPr>
          <w:rFonts w:ascii="Times New Roman" w:eastAsia="Times New Roman" w:hAnsi="Times New Roman" w:cs="Times New Roman"/>
          <w:sz w:val="24"/>
          <w:szCs w:val="24"/>
          <w:lang w:eastAsia="en-US"/>
        </w:rPr>
        <w:t>la</w:t>
      </w:r>
      <w:r w:rsidRPr="00C67E9D">
        <w:rPr>
          <w:rFonts w:ascii="Times New Roman" w:eastAsia="Times New Roman" w:hAnsi="Times New Roman" w:cs="Times New Roman"/>
          <w:sz w:val="24"/>
          <w:szCs w:val="24"/>
          <w:lang w:eastAsia="en-US"/>
        </w:rPr>
        <w:t xml:space="preserve">), ktoré </w:t>
      </w:r>
      <w:r w:rsidR="000242FA" w:rsidRPr="00C67E9D">
        <w:rPr>
          <w:rFonts w:ascii="Times New Roman" w:eastAsia="Times New Roman" w:hAnsi="Times New Roman" w:cs="Times New Roman"/>
          <w:sz w:val="24"/>
          <w:szCs w:val="24"/>
          <w:lang w:eastAsia="en-US"/>
        </w:rPr>
        <w:t>Objednávateľ</w:t>
      </w:r>
      <w:r w:rsidRPr="00C67E9D">
        <w:rPr>
          <w:rFonts w:ascii="Times New Roman" w:eastAsia="Times New Roman" w:hAnsi="Times New Roman" w:cs="Times New Roman"/>
          <w:sz w:val="24"/>
          <w:szCs w:val="24"/>
          <w:lang w:eastAsia="en-US"/>
        </w:rPr>
        <w:t xml:space="preserve"> protokolárne prevzal. </w:t>
      </w:r>
    </w:p>
    <w:p w14:paraId="2E65CBC0" w14:textId="5AA32758"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Právo na zaplatenie ceny za poskytnut</w:t>
      </w:r>
      <w:r w:rsidR="00C8627F" w:rsidRPr="00C67E9D">
        <w:rPr>
          <w:rFonts w:ascii="Times New Roman" w:eastAsia="Times New Roman" w:hAnsi="Times New Roman" w:cs="Times New Roman"/>
          <w:sz w:val="24"/>
          <w:szCs w:val="24"/>
          <w:lang w:eastAsia="de-DE"/>
        </w:rPr>
        <w:t>é</w:t>
      </w:r>
      <w:r w:rsidRPr="00C67E9D">
        <w:rPr>
          <w:rFonts w:ascii="Times New Roman" w:eastAsia="Times New Roman" w:hAnsi="Times New Roman" w:cs="Times New Roman"/>
          <w:sz w:val="24"/>
          <w:szCs w:val="24"/>
          <w:lang w:eastAsia="de-DE"/>
        </w:rPr>
        <w:t xml:space="preserve"> </w:t>
      </w:r>
      <w:r w:rsidR="00C8627F" w:rsidRPr="00C67E9D">
        <w:rPr>
          <w:rFonts w:ascii="Times New Roman" w:eastAsia="Times New Roman" w:hAnsi="Times New Roman" w:cs="Times New Roman"/>
          <w:sz w:val="24"/>
          <w:szCs w:val="24"/>
          <w:lang w:eastAsia="de-DE"/>
        </w:rPr>
        <w:t>Služby</w:t>
      </w:r>
      <w:r w:rsidRPr="00C67E9D">
        <w:rPr>
          <w:rFonts w:ascii="Times New Roman" w:eastAsia="Times New Roman" w:hAnsi="Times New Roman" w:cs="Times New Roman"/>
          <w:sz w:val="24"/>
          <w:szCs w:val="24"/>
          <w:lang w:eastAsia="de-DE"/>
        </w:rPr>
        <w:t xml:space="preserve"> vznikne </w:t>
      </w:r>
      <w:r w:rsidR="009D6335" w:rsidRPr="00C67E9D">
        <w:rPr>
          <w:rFonts w:ascii="Times New Roman" w:eastAsia="Times New Roman" w:hAnsi="Times New Roman" w:cs="Times New Roman"/>
          <w:sz w:val="24"/>
          <w:szCs w:val="24"/>
          <w:lang w:eastAsia="de-DE"/>
        </w:rPr>
        <w:t>Poradcovi</w:t>
      </w:r>
      <w:r w:rsidRPr="00C67E9D">
        <w:rPr>
          <w:rFonts w:ascii="Times New Roman" w:eastAsia="Times New Roman" w:hAnsi="Times New Roman" w:cs="Times New Roman"/>
          <w:sz w:val="24"/>
          <w:szCs w:val="24"/>
          <w:lang w:eastAsia="de-DE"/>
        </w:rPr>
        <w:t xml:space="preserve"> po </w:t>
      </w:r>
      <w:r w:rsidR="000213D0">
        <w:rPr>
          <w:rFonts w:ascii="Times New Roman" w:eastAsia="Times New Roman" w:hAnsi="Times New Roman" w:cs="Times New Roman"/>
          <w:sz w:val="24"/>
          <w:szCs w:val="24"/>
          <w:lang w:eastAsia="de-DE"/>
        </w:rPr>
        <w:t xml:space="preserve">protokolárnom </w:t>
      </w:r>
      <w:r w:rsidRPr="00C67E9D">
        <w:rPr>
          <w:rFonts w:ascii="Times New Roman" w:eastAsia="Times New Roman" w:hAnsi="Times New Roman" w:cs="Times New Roman"/>
          <w:sz w:val="24"/>
          <w:szCs w:val="24"/>
          <w:lang w:eastAsia="de-DE"/>
        </w:rPr>
        <w:t xml:space="preserve">potvrdení riadneho poskytnutia Služieb </w:t>
      </w:r>
      <w:r w:rsidR="000242FA" w:rsidRPr="00C67E9D">
        <w:rPr>
          <w:rFonts w:ascii="Times New Roman" w:eastAsia="Times New Roman" w:hAnsi="Times New Roman" w:cs="Times New Roman"/>
          <w:sz w:val="24"/>
          <w:szCs w:val="24"/>
          <w:lang w:eastAsia="de-DE"/>
        </w:rPr>
        <w:t>Objednávateľ</w:t>
      </w:r>
      <w:r w:rsidRPr="00C67E9D">
        <w:rPr>
          <w:rFonts w:ascii="Times New Roman" w:eastAsia="Times New Roman" w:hAnsi="Times New Roman" w:cs="Times New Roman"/>
          <w:sz w:val="24"/>
          <w:szCs w:val="24"/>
          <w:lang w:eastAsia="de-DE"/>
        </w:rPr>
        <w:t>om v súlade s</w:t>
      </w:r>
      <w:r w:rsidR="009C2AC4">
        <w:rPr>
          <w:rFonts w:ascii="Times New Roman" w:eastAsia="Times New Roman" w:hAnsi="Times New Roman" w:cs="Times New Roman"/>
          <w:sz w:val="24"/>
          <w:szCs w:val="24"/>
          <w:lang w:eastAsia="de-DE"/>
        </w:rPr>
        <w:t> odsekom 12</w:t>
      </w:r>
      <w:r w:rsidRPr="00C67E9D">
        <w:rPr>
          <w:rFonts w:ascii="Times New Roman" w:eastAsia="Times New Roman" w:hAnsi="Times New Roman" w:cs="Times New Roman"/>
          <w:sz w:val="24"/>
          <w:szCs w:val="24"/>
          <w:lang w:eastAsia="de-DE"/>
        </w:rPr>
        <w:t> článk</w:t>
      </w:r>
      <w:r w:rsidR="009C2AC4">
        <w:rPr>
          <w:rFonts w:ascii="Times New Roman" w:eastAsia="Times New Roman" w:hAnsi="Times New Roman" w:cs="Times New Roman"/>
          <w:sz w:val="24"/>
          <w:szCs w:val="24"/>
          <w:lang w:eastAsia="de-DE"/>
        </w:rPr>
        <w:t>u</w:t>
      </w:r>
      <w:r w:rsidRPr="00C67E9D">
        <w:rPr>
          <w:rFonts w:ascii="Times New Roman" w:eastAsia="Times New Roman" w:hAnsi="Times New Roman" w:cs="Times New Roman"/>
          <w:sz w:val="24"/>
          <w:szCs w:val="24"/>
          <w:lang w:eastAsia="de-DE"/>
        </w:rPr>
        <w:t xml:space="preserve"> II Dohody na základe ním vystavenej faktúry. Neoddeliteľnou prílohou faktúry musí byť </w:t>
      </w:r>
      <w:r w:rsidRPr="00C67E9D">
        <w:rPr>
          <w:rFonts w:ascii="Times New Roman" w:eastAsia="Times New Roman" w:hAnsi="Times New Roman" w:cs="Times New Roman"/>
          <w:sz w:val="24"/>
          <w:szCs w:val="24"/>
          <w:lang w:eastAsia="de-DE"/>
        </w:rPr>
        <w:lastRenderedPageBreak/>
        <w:t xml:space="preserve">obidvomi </w:t>
      </w:r>
      <w:r w:rsidR="00921A50" w:rsidRPr="00C67E9D">
        <w:rPr>
          <w:rFonts w:ascii="Times New Roman" w:eastAsia="Times New Roman" w:hAnsi="Times New Roman" w:cs="Times New Roman"/>
          <w:sz w:val="24"/>
          <w:szCs w:val="24"/>
          <w:lang w:eastAsia="de-DE"/>
        </w:rPr>
        <w:t>S</w:t>
      </w:r>
      <w:r w:rsidRPr="00C67E9D">
        <w:rPr>
          <w:rFonts w:ascii="Times New Roman" w:eastAsia="Times New Roman" w:hAnsi="Times New Roman" w:cs="Times New Roman"/>
          <w:sz w:val="24"/>
          <w:szCs w:val="24"/>
          <w:lang w:eastAsia="de-DE"/>
        </w:rPr>
        <w:t xml:space="preserve">tranami Dohody podpísaný </w:t>
      </w:r>
      <w:r w:rsidR="00C8627F" w:rsidRPr="00C67E9D">
        <w:rPr>
          <w:rFonts w:ascii="Times New Roman" w:eastAsia="Times New Roman" w:hAnsi="Times New Roman" w:cs="Times New Roman"/>
          <w:sz w:val="24"/>
          <w:szCs w:val="24"/>
          <w:lang w:eastAsia="de-DE"/>
        </w:rPr>
        <w:t>P</w:t>
      </w:r>
      <w:r w:rsidRPr="00C67E9D">
        <w:rPr>
          <w:rFonts w:ascii="Times New Roman" w:eastAsia="Times New Roman" w:hAnsi="Times New Roman" w:cs="Times New Roman"/>
          <w:sz w:val="24"/>
          <w:szCs w:val="24"/>
          <w:lang w:eastAsia="de-DE"/>
        </w:rPr>
        <w:t xml:space="preserve">reberací protokol podľa </w:t>
      </w:r>
      <w:r w:rsidR="009C2AC4">
        <w:rPr>
          <w:rFonts w:ascii="Times New Roman" w:eastAsia="Times New Roman" w:hAnsi="Times New Roman" w:cs="Times New Roman"/>
          <w:sz w:val="24"/>
          <w:szCs w:val="24"/>
          <w:lang w:eastAsia="de-DE"/>
        </w:rPr>
        <w:t>odseku 12 článku II</w:t>
      </w:r>
      <w:r w:rsidRPr="00C67E9D">
        <w:rPr>
          <w:rFonts w:ascii="Times New Roman" w:eastAsia="Times New Roman" w:hAnsi="Times New Roman" w:cs="Times New Roman"/>
          <w:sz w:val="24"/>
          <w:szCs w:val="24"/>
          <w:lang w:eastAsia="de-DE"/>
        </w:rPr>
        <w:t xml:space="preserve"> Dohody. </w:t>
      </w:r>
    </w:p>
    <w:p w14:paraId="14FA186C" w14:textId="77777777"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 xml:space="preserve">Faktúra musí obsahovať všetky náležitosti stanovené príslušnými právnymi predpismi a označenie príslušnej </w:t>
      </w:r>
      <w:r w:rsidR="003B695E" w:rsidRPr="00C67E9D">
        <w:rPr>
          <w:rFonts w:ascii="Times New Roman" w:eastAsia="Times New Roman" w:hAnsi="Times New Roman" w:cs="Times New Roman"/>
          <w:sz w:val="24"/>
          <w:szCs w:val="24"/>
          <w:lang w:eastAsia="de-DE"/>
        </w:rPr>
        <w:t>Čiastkovej zmluvy</w:t>
      </w:r>
      <w:r w:rsidRPr="00C67E9D">
        <w:rPr>
          <w:rFonts w:ascii="Times New Roman" w:eastAsia="Times New Roman" w:hAnsi="Times New Roman" w:cs="Times New Roman"/>
          <w:sz w:val="24"/>
          <w:szCs w:val="24"/>
          <w:lang w:eastAsia="de-DE"/>
        </w:rPr>
        <w:t>. V prípade, že faktúra nebude obsahovať predpísané náležitosti</w:t>
      </w:r>
      <w:r w:rsidR="00AB0630" w:rsidRPr="00C67E9D">
        <w:rPr>
          <w:rFonts w:ascii="Times New Roman" w:eastAsia="Times New Roman" w:hAnsi="Times New Roman" w:cs="Times New Roman"/>
          <w:sz w:val="24"/>
          <w:szCs w:val="24"/>
          <w:lang w:eastAsia="de-DE"/>
        </w:rPr>
        <w:t>,</w:t>
      </w:r>
      <w:r w:rsidRPr="00C67E9D">
        <w:rPr>
          <w:rFonts w:ascii="Times New Roman" w:eastAsia="Times New Roman" w:hAnsi="Times New Roman" w:cs="Times New Roman"/>
          <w:sz w:val="24"/>
          <w:szCs w:val="24"/>
          <w:lang w:eastAsia="de-DE"/>
        </w:rPr>
        <w:t xml:space="preserve"> resp. budú v nej uvedené nesprávne, alebo neúplné údaje, je </w:t>
      </w:r>
      <w:r w:rsidR="000242FA" w:rsidRPr="00C67E9D">
        <w:rPr>
          <w:rFonts w:ascii="Times New Roman" w:eastAsia="Times New Roman" w:hAnsi="Times New Roman" w:cs="Times New Roman"/>
          <w:sz w:val="24"/>
          <w:szCs w:val="24"/>
          <w:lang w:eastAsia="de-DE"/>
        </w:rPr>
        <w:t>Objednávateľ</w:t>
      </w:r>
      <w:r w:rsidRPr="00C67E9D">
        <w:rPr>
          <w:rFonts w:ascii="Times New Roman" w:eastAsia="Times New Roman" w:hAnsi="Times New Roman" w:cs="Times New Roman"/>
          <w:sz w:val="24"/>
          <w:szCs w:val="24"/>
          <w:lang w:eastAsia="de-DE"/>
        </w:rPr>
        <w:t xml:space="preserve"> oprávnený túto faktúru vrátiť pred jej splatnosťou. V prípade opravenej alebo novej faktúry plynie nová 30 (tridsať) dňová lehota splatnosti od jej doručenia </w:t>
      </w:r>
      <w:r w:rsidR="000242FA" w:rsidRPr="00C67E9D">
        <w:rPr>
          <w:rFonts w:ascii="Times New Roman" w:eastAsia="Times New Roman" w:hAnsi="Times New Roman" w:cs="Times New Roman"/>
          <w:sz w:val="24"/>
          <w:szCs w:val="24"/>
          <w:lang w:eastAsia="de-DE"/>
        </w:rPr>
        <w:t>Objednávateľ</w:t>
      </w:r>
      <w:r w:rsidRPr="00C67E9D">
        <w:rPr>
          <w:rFonts w:ascii="Times New Roman" w:eastAsia="Times New Roman" w:hAnsi="Times New Roman" w:cs="Times New Roman"/>
          <w:sz w:val="24"/>
          <w:szCs w:val="24"/>
          <w:lang w:eastAsia="de-DE"/>
        </w:rPr>
        <w:t>ovi.</w:t>
      </w:r>
    </w:p>
    <w:p w14:paraId="1915914B" w14:textId="0AAED1E4"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 xml:space="preserve">V prípade zmeny zákonnej sadzby DPH sa cena za </w:t>
      </w:r>
      <w:r w:rsidR="0056554C" w:rsidRPr="00C67E9D">
        <w:rPr>
          <w:rFonts w:ascii="Times New Roman" w:eastAsia="Times New Roman" w:hAnsi="Times New Roman" w:cs="Times New Roman"/>
          <w:sz w:val="24"/>
          <w:szCs w:val="24"/>
          <w:lang w:eastAsia="de-DE"/>
        </w:rPr>
        <w:t>Predmet Dohody</w:t>
      </w:r>
      <w:r w:rsidRPr="00C67E9D">
        <w:rPr>
          <w:rFonts w:ascii="Times New Roman" w:eastAsia="Times New Roman" w:hAnsi="Times New Roman" w:cs="Times New Roman"/>
          <w:sz w:val="24"/>
          <w:szCs w:val="24"/>
          <w:lang w:eastAsia="de-DE"/>
        </w:rPr>
        <w:t xml:space="preserve"> </w:t>
      </w:r>
      <w:r w:rsidR="00650F36">
        <w:rPr>
          <w:rFonts w:ascii="Times New Roman" w:eastAsia="Times New Roman" w:hAnsi="Times New Roman" w:cs="Times New Roman"/>
          <w:sz w:val="24"/>
          <w:szCs w:val="24"/>
          <w:lang w:eastAsia="de-DE"/>
        </w:rPr>
        <w:t xml:space="preserve">vrátane ceny uvedenej v Čiastkových zmluvách </w:t>
      </w:r>
      <w:r w:rsidRPr="00C67E9D">
        <w:rPr>
          <w:rFonts w:ascii="Times New Roman" w:eastAsia="Times New Roman" w:hAnsi="Times New Roman" w:cs="Times New Roman"/>
          <w:sz w:val="24"/>
          <w:szCs w:val="24"/>
          <w:lang w:eastAsia="de-DE"/>
        </w:rPr>
        <w:t>mení v rozsahu zmeny zákonnej sadzby DPH.</w:t>
      </w:r>
    </w:p>
    <w:p w14:paraId="74A030D2" w14:textId="77777777" w:rsid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 xml:space="preserve">Splatnosť faktúry je 30 (tridsať) dní odo dňa jej doručenia na adresu </w:t>
      </w:r>
      <w:r w:rsidR="000242FA" w:rsidRPr="00C67E9D">
        <w:rPr>
          <w:rFonts w:ascii="Times New Roman" w:eastAsia="Times New Roman" w:hAnsi="Times New Roman" w:cs="Times New Roman"/>
          <w:sz w:val="24"/>
          <w:szCs w:val="24"/>
          <w:lang w:eastAsia="de-DE"/>
        </w:rPr>
        <w:t>Objednávateľ</w:t>
      </w:r>
      <w:r w:rsidRPr="00C67E9D">
        <w:rPr>
          <w:rFonts w:ascii="Times New Roman" w:eastAsia="Times New Roman" w:hAnsi="Times New Roman" w:cs="Times New Roman"/>
          <w:sz w:val="24"/>
          <w:szCs w:val="24"/>
          <w:lang w:eastAsia="de-DE"/>
        </w:rPr>
        <w:t xml:space="preserve">a.  </w:t>
      </w:r>
    </w:p>
    <w:p w14:paraId="18B8E529" w14:textId="1D57A903" w:rsidR="00C521B6" w:rsidRPr="00C67E9D" w:rsidRDefault="00C521B6" w:rsidP="00C67E9D">
      <w:pPr>
        <w:pStyle w:val="Odsekzoznamu"/>
        <w:numPr>
          <w:ilvl w:val="0"/>
          <w:numId w:val="63"/>
        </w:numPr>
        <w:ind w:left="426" w:hanging="426"/>
        <w:jc w:val="both"/>
        <w:rPr>
          <w:rFonts w:ascii="Times New Roman" w:eastAsia="Times New Roman" w:hAnsi="Times New Roman" w:cs="Times New Roman"/>
          <w:sz w:val="24"/>
          <w:szCs w:val="24"/>
          <w:lang w:eastAsia="de-DE"/>
        </w:rPr>
      </w:pPr>
      <w:r w:rsidRPr="00C67E9D">
        <w:rPr>
          <w:rFonts w:ascii="Times New Roman" w:eastAsia="Times New Roman" w:hAnsi="Times New Roman" w:cs="Times New Roman"/>
          <w:sz w:val="24"/>
          <w:szCs w:val="24"/>
          <w:lang w:eastAsia="de-DE"/>
        </w:rPr>
        <w:t xml:space="preserve">Úhrada faktúry sa realizuje bezhotovostne prevodom na bankový účet </w:t>
      </w:r>
      <w:r w:rsidR="00A4711F">
        <w:rPr>
          <w:rFonts w:ascii="Times New Roman" w:eastAsia="Times New Roman" w:hAnsi="Times New Roman" w:cs="Times New Roman"/>
          <w:sz w:val="24"/>
          <w:szCs w:val="24"/>
          <w:lang w:eastAsia="de-DE"/>
        </w:rPr>
        <w:t xml:space="preserve">konkrétneho </w:t>
      </w:r>
      <w:r w:rsidR="00B85933" w:rsidRPr="00C67E9D">
        <w:rPr>
          <w:rFonts w:ascii="Times New Roman" w:eastAsia="Times New Roman" w:hAnsi="Times New Roman" w:cs="Times New Roman"/>
          <w:sz w:val="24"/>
          <w:szCs w:val="24"/>
          <w:lang w:eastAsia="de-DE"/>
        </w:rPr>
        <w:t>P</w:t>
      </w:r>
      <w:r w:rsidR="000B5085" w:rsidRPr="00C67E9D">
        <w:rPr>
          <w:rFonts w:ascii="Times New Roman" w:eastAsia="Times New Roman" w:hAnsi="Times New Roman" w:cs="Times New Roman"/>
          <w:sz w:val="24"/>
          <w:szCs w:val="24"/>
          <w:lang w:eastAsia="de-DE"/>
        </w:rPr>
        <w:t>oradc</w:t>
      </w:r>
      <w:r w:rsidR="00C8627F" w:rsidRPr="00C67E9D">
        <w:rPr>
          <w:rFonts w:ascii="Times New Roman" w:eastAsia="Times New Roman" w:hAnsi="Times New Roman" w:cs="Times New Roman"/>
          <w:sz w:val="24"/>
          <w:szCs w:val="24"/>
          <w:lang w:eastAsia="de-DE"/>
        </w:rPr>
        <w:t>u</w:t>
      </w:r>
      <w:r w:rsidRPr="00C67E9D">
        <w:rPr>
          <w:rFonts w:ascii="Times New Roman" w:eastAsia="Times New Roman" w:hAnsi="Times New Roman" w:cs="Times New Roman"/>
          <w:sz w:val="24"/>
          <w:szCs w:val="24"/>
          <w:lang w:eastAsia="de-DE"/>
        </w:rPr>
        <w:t xml:space="preserve"> uvedený v záhlaví </w:t>
      </w:r>
      <w:r w:rsidR="00A4711F">
        <w:rPr>
          <w:rFonts w:ascii="Times New Roman" w:eastAsia="Times New Roman" w:hAnsi="Times New Roman" w:cs="Times New Roman"/>
          <w:sz w:val="24"/>
          <w:szCs w:val="24"/>
          <w:lang w:eastAsia="de-DE"/>
        </w:rPr>
        <w:t>Čiastkovej zmluvy</w:t>
      </w:r>
      <w:r w:rsidRPr="00C67E9D">
        <w:rPr>
          <w:rFonts w:ascii="Times New Roman" w:eastAsia="Times New Roman" w:hAnsi="Times New Roman" w:cs="Times New Roman"/>
          <w:sz w:val="24"/>
          <w:szCs w:val="24"/>
          <w:lang w:eastAsia="de-DE"/>
        </w:rPr>
        <w:t>.</w:t>
      </w:r>
    </w:p>
    <w:p w14:paraId="4F1C9F45" w14:textId="77777777" w:rsidR="00CE5ABB" w:rsidRDefault="00CE5ABB" w:rsidP="00C521B6">
      <w:pPr>
        <w:jc w:val="center"/>
        <w:rPr>
          <w:rFonts w:ascii="Times New Roman" w:eastAsia="Times New Roman" w:hAnsi="Times New Roman" w:cs="Times New Roman"/>
          <w:b/>
          <w:sz w:val="24"/>
          <w:szCs w:val="24"/>
          <w:lang w:eastAsia="de-DE"/>
        </w:rPr>
      </w:pPr>
    </w:p>
    <w:p w14:paraId="02E42BD1" w14:textId="11BE5DAE"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V</w:t>
      </w:r>
    </w:p>
    <w:p w14:paraId="06719F3C" w14:textId="4C5F232E"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 xml:space="preserve">Práva a povinnosti </w:t>
      </w:r>
      <w:r w:rsidR="0081106E">
        <w:rPr>
          <w:rFonts w:ascii="Times New Roman" w:eastAsia="Times New Roman" w:hAnsi="Times New Roman" w:cs="Times New Roman"/>
          <w:b/>
          <w:sz w:val="24"/>
          <w:szCs w:val="24"/>
          <w:lang w:eastAsia="de-DE"/>
        </w:rPr>
        <w:t>S</w:t>
      </w:r>
      <w:r w:rsidRPr="00AD5793">
        <w:rPr>
          <w:rFonts w:ascii="Times New Roman" w:eastAsia="Times New Roman" w:hAnsi="Times New Roman" w:cs="Times New Roman"/>
          <w:b/>
          <w:sz w:val="24"/>
          <w:szCs w:val="24"/>
          <w:lang w:eastAsia="de-DE"/>
        </w:rPr>
        <w:t>trán Dohody a záruka</w:t>
      </w:r>
    </w:p>
    <w:p w14:paraId="4FF67E04"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 xml:space="preserve"> </w:t>
      </w:r>
    </w:p>
    <w:p w14:paraId="3E4D3949" w14:textId="4745D3E1"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Objednávateľ je povinný poskytnúť </w:t>
      </w:r>
      <w:r w:rsidR="009D6335">
        <w:rPr>
          <w:rFonts w:ascii="Times New Roman" w:eastAsia="Times New Roman" w:hAnsi="Times New Roman" w:cs="Times New Roman"/>
          <w:sz w:val="24"/>
          <w:szCs w:val="24"/>
          <w:lang w:eastAsia="cs-CZ"/>
        </w:rPr>
        <w:t>Poradcovi</w:t>
      </w:r>
      <w:r w:rsidRPr="00AD5793">
        <w:rPr>
          <w:rFonts w:ascii="Times New Roman" w:eastAsia="Times New Roman" w:hAnsi="Times New Roman" w:cs="Times New Roman"/>
          <w:sz w:val="24"/>
          <w:szCs w:val="24"/>
          <w:lang w:eastAsia="cs-CZ"/>
        </w:rPr>
        <w:t xml:space="preserve"> potrebnú súčinnosť pri plnení Predmetu </w:t>
      </w:r>
      <w:r w:rsidRPr="00AD5793">
        <w:rPr>
          <w:rFonts w:ascii="Times New Roman" w:eastAsia="Times New Roman" w:hAnsi="Times New Roman" w:cs="Times New Roman"/>
          <w:sz w:val="24"/>
          <w:szCs w:val="24"/>
          <w:lang w:eastAsia="de-DE"/>
        </w:rPr>
        <w:t>Dohody</w:t>
      </w:r>
      <w:r w:rsidRPr="00AD5793">
        <w:rPr>
          <w:rFonts w:ascii="Times New Roman" w:eastAsia="Times New Roman" w:hAnsi="Times New Roman" w:cs="Times New Roman"/>
          <w:sz w:val="24"/>
          <w:szCs w:val="24"/>
          <w:lang w:eastAsia="cs-CZ"/>
        </w:rPr>
        <w:t xml:space="preserve">, najmä poskytnúť </w:t>
      </w:r>
      <w:r w:rsidR="009D6335">
        <w:rPr>
          <w:rFonts w:ascii="Times New Roman" w:eastAsia="Times New Roman" w:hAnsi="Times New Roman" w:cs="Times New Roman"/>
          <w:sz w:val="24"/>
          <w:szCs w:val="24"/>
          <w:lang w:eastAsia="cs-CZ"/>
        </w:rPr>
        <w:t>Poradcovi</w:t>
      </w:r>
      <w:r w:rsidRPr="00AD5793">
        <w:rPr>
          <w:rFonts w:ascii="Times New Roman" w:eastAsia="Times New Roman" w:hAnsi="Times New Roman" w:cs="Times New Roman"/>
          <w:sz w:val="24"/>
          <w:szCs w:val="24"/>
          <w:lang w:eastAsia="cs-CZ"/>
        </w:rPr>
        <w:t xml:space="preserve"> na požiadanie všetky podklady, ktoré sú podľa </w:t>
      </w:r>
      <w:r w:rsidR="004953EF">
        <w:rPr>
          <w:rFonts w:ascii="Times New Roman" w:eastAsia="Times New Roman" w:hAnsi="Times New Roman" w:cs="Times New Roman"/>
          <w:sz w:val="24"/>
          <w:szCs w:val="24"/>
          <w:lang w:eastAsia="cs-CZ"/>
        </w:rPr>
        <w:t>P</w:t>
      </w:r>
      <w:r w:rsidR="0056554C">
        <w:rPr>
          <w:rFonts w:ascii="Times New Roman" w:eastAsia="Times New Roman" w:hAnsi="Times New Roman" w:cs="Times New Roman"/>
          <w:sz w:val="24"/>
          <w:szCs w:val="24"/>
          <w:lang w:eastAsia="cs-CZ"/>
        </w:rPr>
        <w:t>oradcu</w:t>
      </w:r>
      <w:r w:rsidRPr="00AD5793">
        <w:rPr>
          <w:rFonts w:ascii="Times New Roman" w:eastAsia="Times New Roman" w:hAnsi="Times New Roman" w:cs="Times New Roman"/>
          <w:sz w:val="24"/>
          <w:szCs w:val="24"/>
          <w:lang w:eastAsia="cs-CZ"/>
        </w:rPr>
        <w:t xml:space="preserve"> nevyhnutné pri plnení Predmetu </w:t>
      </w:r>
      <w:r w:rsidRPr="00AD5793">
        <w:rPr>
          <w:rFonts w:ascii="Times New Roman" w:eastAsia="Times New Roman" w:hAnsi="Times New Roman" w:cs="Times New Roman"/>
          <w:sz w:val="24"/>
          <w:szCs w:val="24"/>
          <w:lang w:eastAsia="de-DE"/>
        </w:rPr>
        <w:t>Dohody</w:t>
      </w:r>
      <w:r w:rsidRPr="00AD5793">
        <w:rPr>
          <w:rFonts w:ascii="Times New Roman" w:eastAsia="Times New Roman" w:hAnsi="Times New Roman" w:cs="Times New Roman"/>
          <w:sz w:val="24"/>
          <w:szCs w:val="24"/>
          <w:lang w:eastAsia="cs-CZ"/>
        </w:rPr>
        <w:t>. Objednávateľ zodpovedá za správnosť a úplnosť ním poskytnutých podkladov.</w:t>
      </w:r>
    </w:p>
    <w:p w14:paraId="339B67E8" w14:textId="685BD344"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Objednávateľ je oprávnený počas plnenia Predmetu Dohody upresňovať svoje požiadavky na Služby a na ich kritériá, avšak len v rámci podmienok uvedených v</w:t>
      </w:r>
      <w:r w:rsidR="00DC3C8E">
        <w:rPr>
          <w:rFonts w:ascii="Times New Roman" w:eastAsia="Times New Roman" w:hAnsi="Times New Roman" w:cs="Times New Roman"/>
          <w:sz w:val="24"/>
          <w:szCs w:val="24"/>
          <w:lang w:eastAsia="cs-CZ"/>
        </w:rPr>
        <w:t> </w:t>
      </w:r>
      <w:r w:rsidRPr="00AD5793">
        <w:rPr>
          <w:rFonts w:ascii="Times New Roman" w:eastAsia="Times New Roman" w:hAnsi="Times New Roman" w:cs="Times New Roman"/>
          <w:sz w:val="24"/>
          <w:szCs w:val="24"/>
          <w:lang w:eastAsia="cs-CZ"/>
        </w:rPr>
        <w:t>Dohod</w:t>
      </w:r>
      <w:r w:rsidR="00DC3C8E">
        <w:rPr>
          <w:rFonts w:ascii="Times New Roman" w:eastAsia="Times New Roman" w:hAnsi="Times New Roman" w:cs="Times New Roman"/>
          <w:sz w:val="24"/>
          <w:szCs w:val="24"/>
          <w:lang w:eastAsia="cs-CZ"/>
        </w:rPr>
        <w:t>e</w:t>
      </w:r>
      <w:r w:rsidR="004953EF">
        <w:rPr>
          <w:rFonts w:ascii="Times New Roman" w:eastAsia="Times New Roman" w:hAnsi="Times New Roman" w:cs="Times New Roman"/>
          <w:sz w:val="24"/>
          <w:szCs w:val="24"/>
          <w:lang w:eastAsia="cs-CZ"/>
        </w:rPr>
        <w:t xml:space="preserve"> a</w:t>
      </w:r>
      <w:r w:rsidR="00A54156">
        <w:rPr>
          <w:rFonts w:ascii="Times New Roman" w:eastAsia="Times New Roman" w:hAnsi="Times New Roman" w:cs="Times New Roman"/>
          <w:sz w:val="24"/>
          <w:szCs w:val="24"/>
          <w:lang w:eastAsia="cs-CZ"/>
        </w:rPr>
        <w:t> </w:t>
      </w:r>
      <w:r w:rsidR="003B695E">
        <w:rPr>
          <w:rFonts w:ascii="Times New Roman" w:eastAsia="Times New Roman" w:hAnsi="Times New Roman" w:cs="Times New Roman"/>
          <w:sz w:val="24"/>
          <w:szCs w:val="24"/>
          <w:lang w:eastAsia="cs-CZ"/>
        </w:rPr>
        <w:t>Čiastkovej zmluve</w:t>
      </w:r>
      <w:r w:rsidRPr="00AD5793">
        <w:rPr>
          <w:rFonts w:ascii="Times New Roman" w:eastAsia="Times New Roman" w:hAnsi="Times New Roman" w:cs="Times New Roman"/>
          <w:sz w:val="24"/>
          <w:szCs w:val="24"/>
          <w:lang w:eastAsia="cs-CZ"/>
        </w:rPr>
        <w:t>.</w:t>
      </w:r>
    </w:p>
    <w:p w14:paraId="6BEE0692" w14:textId="33E5BC04"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Objednávateľ má právo informovať sa o priebežnom stave plnenia Predmetu Dohody, resp. kontrolovať realizáciu Predmetu Dohody a následne reklamovať to, čo nie je v súlade s Dohodou.</w:t>
      </w:r>
    </w:p>
    <w:p w14:paraId="257F0055" w14:textId="0A446A4F"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Objednávateľ sa zaväzuje zaplatiť </w:t>
      </w:r>
      <w:r w:rsidR="009D6335">
        <w:rPr>
          <w:rFonts w:ascii="Times New Roman" w:eastAsia="Times New Roman" w:hAnsi="Times New Roman" w:cs="Times New Roman"/>
          <w:sz w:val="24"/>
          <w:szCs w:val="24"/>
          <w:lang w:eastAsia="cs-CZ"/>
        </w:rPr>
        <w:t>Poradcovi</w:t>
      </w:r>
      <w:r w:rsidRPr="00AD5793">
        <w:rPr>
          <w:rFonts w:ascii="Times New Roman" w:eastAsia="Times New Roman" w:hAnsi="Times New Roman" w:cs="Times New Roman"/>
          <w:sz w:val="24"/>
          <w:szCs w:val="24"/>
          <w:lang w:eastAsia="cs-CZ"/>
        </w:rPr>
        <w:t xml:space="preserve"> za Predmet Dohody dohodnutú cenu v súlade s podmienkami Dohody.</w:t>
      </w:r>
    </w:p>
    <w:p w14:paraId="143C88EF" w14:textId="293CA7F8"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je povinný splniť Predmet Dohody riadne a včas. Služba je poskytnutá riadne, ak spĺňa všetky požiadavky podľa Dohody, </w:t>
      </w:r>
      <w:r w:rsidR="003B695E">
        <w:rPr>
          <w:rFonts w:ascii="Times New Roman" w:eastAsia="Times New Roman" w:hAnsi="Times New Roman" w:cs="Times New Roman"/>
          <w:sz w:val="24"/>
          <w:szCs w:val="24"/>
          <w:lang w:eastAsia="cs-CZ"/>
        </w:rPr>
        <w:t>Čiastkovej zmluvy</w:t>
      </w:r>
      <w:r w:rsidR="003B695E" w:rsidRPr="00AD5793">
        <w:rPr>
          <w:rFonts w:ascii="Times New Roman" w:eastAsia="Times New Roman" w:hAnsi="Times New Roman" w:cs="Times New Roman"/>
          <w:sz w:val="24"/>
          <w:szCs w:val="24"/>
          <w:lang w:eastAsia="cs-CZ"/>
        </w:rPr>
        <w:t xml:space="preserve"> </w:t>
      </w:r>
      <w:r w:rsidR="00C521B6">
        <w:rPr>
          <w:rFonts w:ascii="Times New Roman" w:eastAsia="Times New Roman" w:hAnsi="Times New Roman" w:cs="Times New Roman"/>
          <w:sz w:val="24"/>
          <w:szCs w:val="24"/>
          <w:lang w:eastAsia="cs-CZ"/>
        </w:rPr>
        <w:t xml:space="preserve">a </w:t>
      </w:r>
      <w:r w:rsidR="00C521B6" w:rsidRPr="00AD5793">
        <w:rPr>
          <w:rFonts w:ascii="Times New Roman" w:eastAsia="Times New Roman" w:hAnsi="Times New Roman" w:cs="Times New Roman"/>
          <w:sz w:val="24"/>
          <w:szCs w:val="24"/>
          <w:lang w:eastAsia="cs-CZ"/>
        </w:rPr>
        <w:t xml:space="preserve">podľa pokynov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a a zodpovedá Predmetu Dohody. Služba musí byť poskytnutá v kvalite stanovenej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om, s odbornou starostlivosťou, v</w:t>
      </w:r>
      <w:r w:rsidR="00C521B6">
        <w:rPr>
          <w:rFonts w:ascii="Times New Roman" w:eastAsia="Times New Roman" w:hAnsi="Times New Roman" w:cs="Times New Roman"/>
          <w:sz w:val="24"/>
          <w:szCs w:val="24"/>
          <w:lang w:eastAsia="cs-CZ"/>
        </w:rPr>
        <w:t> </w:t>
      </w:r>
      <w:r w:rsidR="00C521B6" w:rsidRPr="00AD5793">
        <w:rPr>
          <w:rFonts w:ascii="Times New Roman" w:eastAsia="Times New Roman" w:hAnsi="Times New Roman" w:cs="Times New Roman"/>
          <w:sz w:val="24"/>
          <w:szCs w:val="24"/>
          <w:lang w:eastAsia="cs-CZ"/>
        </w:rPr>
        <w:t>súlade s právnymi predpismi a</w:t>
      </w:r>
      <w:r w:rsidR="00A54156">
        <w:rPr>
          <w:rFonts w:ascii="Times New Roman" w:eastAsia="Times New Roman" w:hAnsi="Times New Roman" w:cs="Times New Roman"/>
          <w:sz w:val="24"/>
          <w:szCs w:val="24"/>
          <w:lang w:eastAsia="cs-CZ"/>
        </w:rPr>
        <w:t> </w:t>
      </w:r>
      <w:r w:rsidR="00C521B6" w:rsidRPr="00AD5793">
        <w:rPr>
          <w:rFonts w:ascii="Times New Roman" w:eastAsia="Times New Roman" w:hAnsi="Times New Roman" w:cs="Times New Roman"/>
          <w:sz w:val="24"/>
          <w:szCs w:val="24"/>
          <w:lang w:eastAsia="cs-CZ"/>
        </w:rPr>
        <w:t xml:space="preserve">bez vád, ktoré by mohli mať za následok vznik škody alebo inej ujmy na strane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a alebo tretej osoby.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je povinný poskytnúť Službu v dohodnutej lehote.</w:t>
      </w:r>
    </w:p>
    <w:p w14:paraId="715DFA4F" w14:textId="6706B339" w:rsidR="00C521B6"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je povinný včas písomne oznámiť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ovi, akú súčinnosť, podklady, informácie bude potrebovať od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a. Zároveň je povinný ho upozorniť na nevhodné požiadavky počas poskytovania Služby. S poskytnutými podkladmi je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oprávnený nakladať výlučne na účely plnenia Predmetu Dohody; nesmie ich sprístupniť tretím osobám, a to ani po zániku/zrušení Dohody. V</w:t>
      </w:r>
      <w:r w:rsidR="00C521B6">
        <w:rPr>
          <w:rFonts w:ascii="Times New Roman" w:eastAsia="Times New Roman" w:hAnsi="Times New Roman" w:cs="Times New Roman"/>
          <w:sz w:val="24"/>
          <w:szCs w:val="24"/>
          <w:lang w:eastAsia="cs-CZ"/>
        </w:rPr>
        <w:t> </w:t>
      </w:r>
      <w:r w:rsidR="00C521B6" w:rsidRPr="00AD5793">
        <w:rPr>
          <w:rFonts w:ascii="Times New Roman" w:eastAsia="Times New Roman" w:hAnsi="Times New Roman" w:cs="Times New Roman"/>
          <w:sz w:val="24"/>
          <w:szCs w:val="24"/>
          <w:lang w:eastAsia="cs-CZ"/>
        </w:rPr>
        <w:t>prípade porušenia povinnosti</w:t>
      </w:r>
      <w:r w:rsidR="00EF4DB9">
        <w:rPr>
          <w:rFonts w:ascii="Times New Roman" w:eastAsia="Times New Roman" w:hAnsi="Times New Roman" w:cs="Times New Roman"/>
          <w:sz w:val="24"/>
          <w:szCs w:val="24"/>
          <w:lang w:eastAsia="cs-CZ"/>
        </w:rPr>
        <w:t xml:space="preserve"> podľa predchádzajúcej vety</w:t>
      </w:r>
      <w:r w:rsidR="00C521B6" w:rsidRPr="00AD5793">
        <w:rPr>
          <w:rFonts w:ascii="Times New Roman" w:eastAsia="Times New Roman" w:hAnsi="Times New Roman" w:cs="Times New Roman"/>
          <w:sz w:val="24"/>
          <w:szCs w:val="24"/>
          <w:lang w:eastAsia="cs-CZ"/>
        </w:rPr>
        <w:t xml:space="preserve"> je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povinný uhradiť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ovi zmluvnú pokutu vo</w:t>
      </w:r>
      <w:r w:rsidR="00A54156">
        <w:rPr>
          <w:rFonts w:ascii="Times New Roman" w:eastAsia="Times New Roman" w:hAnsi="Times New Roman" w:cs="Times New Roman"/>
          <w:sz w:val="24"/>
          <w:szCs w:val="24"/>
          <w:lang w:eastAsia="cs-CZ"/>
        </w:rPr>
        <w:t> </w:t>
      </w:r>
      <w:r w:rsidR="00C521B6" w:rsidRPr="00AD5793">
        <w:rPr>
          <w:rFonts w:ascii="Times New Roman" w:eastAsia="Times New Roman" w:hAnsi="Times New Roman" w:cs="Times New Roman"/>
          <w:sz w:val="24"/>
          <w:szCs w:val="24"/>
          <w:lang w:eastAsia="cs-CZ"/>
        </w:rPr>
        <w:t xml:space="preserve">výške </w:t>
      </w:r>
      <w:r w:rsidR="00CB4239">
        <w:rPr>
          <w:rFonts w:ascii="Times New Roman" w:eastAsia="Times New Roman" w:hAnsi="Times New Roman" w:cs="Times New Roman"/>
          <w:sz w:val="24"/>
          <w:szCs w:val="24"/>
          <w:lang w:eastAsia="de-DE"/>
        </w:rPr>
        <w:t>250 000</w:t>
      </w:r>
      <w:r w:rsidR="00C521B6" w:rsidRPr="00AD5793">
        <w:rPr>
          <w:rFonts w:ascii="Times New Roman" w:eastAsia="Times New Roman" w:hAnsi="Times New Roman" w:cs="Times New Roman"/>
          <w:sz w:val="24"/>
          <w:szCs w:val="24"/>
          <w:lang w:eastAsia="cs-CZ"/>
        </w:rPr>
        <w:t xml:space="preserve"> eur (</w:t>
      </w:r>
      <w:r w:rsidR="00CB4239">
        <w:rPr>
          <w:rFonts w:ascii="Times New Roman" w:eastAsia="Times New Roman" w:hAnsi="Times New Roman" w:cs="Times New Roman"/>
          <w:sz w:val="24"/>
          <w:szCs w:val="24"/>
          <w:lang w:eastAsia="de-DE"/>
        </w:rPr>
        <w:t>dvestopäťdesiattisíc</w:t>
      </w:r>
      <w:r w:rsidR="00C521B6" w:rsidRPr="00AD5793">
        <w:rPr>
          <w:rFonts w:ascii="Times New Roman" w:eastAsia="Times New Roman" w:hAnsi="Times New Roman" w:cs="Times New Roman"/>
          <w:sz w:val="24"/>
          <w:szCs w:val="24"/>
          <w:lang w:eastAsia="cs-CZ"/>
        </w:rPr>
        <w:t xml:space="preserve"> eur), a to aj opakovane.</w:t>
      </w:r>
    </w:p>
    <w:p w14:paraId="3D589F76" w14:textId="0E8F3967"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má povinnosť </w:t>
      </w:r>
      <w:r w:rsidR="00EF4DB9">
        <w:rPr>
          <w:rFonts w:ascii="Times New Roman" w:eastAsia="Times New Roman" w:hAnsi="Times New Roman" w:cs="Times New Roman"/>
          <w:sz w:val="24"/>
          <w:szCs w:val="24"/>
          <w:lang w:eastAsia="cs-CZ"/>
        </w:rPr>
        <w:t>byť zapísaný v</w:t>
      </w:r>
      <w:r w:rsidR="00C521B6" w:rsidRPr="00AD5793">
        <w:rPr>
          <w:rFonts w:ascii="Times New Roman" w:eastAsia="Times New Roman" w:hAnsi="Times New Roman" w:cs="Times New Roman"/>
          <w:sz w:val="24"/>
          <w:szCs w:val="24"/>
          <w:lang w:eastAsia="cs-CZ"/>
        </w:rPr>
        <w:t xml:space="preserve"> registr</w:t>
      </w:r>
      <w:r w:rsidR="00EF4DB9">
        <w:rPr>
          <w:rFonts w:ascii="Times New Roman" w:eastAsia="Times New Roman" w:hAnsi="Times New Roman" w:cs="Times New Roman"/>
          <w:sz w:val="24"/>
          <w:szCs w:val="24"/>
          <w:lang w:eastAsia="cs-CZ"/>
        </w:rPr>
        <w:t>i</w:t>
      </w:r>
      <w:r w:rsidR="00C521B6" w:rsidRPr="00AD5793">
        <w:rPr>
          <w:rFonts w:ascii="Times New Roman" w:eastAsia="Times New Roman" w:hAnsi="Times New Roman" w:cs="Times New Roman"/>
          <w:sz w:val="24"/>
          <w:szCs w:val="24"/>
          <w:lang w:eastAsia="cs-CZ"/>
        </w:rPr>
        <w:t xml:space="preserve"> partnerov verejného sektora, podľa zákona č. 315/2016 Z. z. o registri partnerov verejného sektora a o zmene a doplnení niektorých zákonov v znení neskorších predpisov (ďalej len „</w:t>
      </w:r>
      <w:r w:rsidR="003B015A">
        <w:rPr>
          <w:rFonts w:ascii="Times New Roman" w:eastAsia="Times New Roman" w:hAnsi="Times New Roman" w:cs="Times New Roman"/>
          <w:b/>
          <w:sz w:val="24"/>
          <w:szCs w:val="24"/>
          <w:lang w:eastAsia="cs-CZ"/>
        </w:rPr>
        <w:t>Z</w:t>
      </w:r>
      <w:r w:rsidR="00C521B6" w:rsidRPr="004B12B4">
        <w:rPr>
          <w:rFonts w:ascii="Times New Roman" w:eastAsia="Times New Roman" w:hAnsi="Times New Roman" w:cs="Times New Roman"/>
          <w:b/>
          <w:sz w:val="24"/>
          <w:szCs w:val="24"/>
          <w:lang w:eastAsia="cs-CZ"/>
        </w:rPr>
        <w:t>ákon č. 315/2016 Z. z</w:t>
      </w:r>
      <w:r w:rsidR="00C521B6" w:rsidRPr="00AD5793">
        <w:rPr>
          <w:rFonts w:ascii="Times New Roman" w:eastAsia="Times New Roman" w:hAnsi="Times New Roman" w:cs="Times New Roman"/>
          <w:sz w:val="24"/>
          <w:szCs w:val="24"/>
          <w:lang w:eastAsia="cs-CZ"/>
        </w:rPr>
        <w:t>.“)</w:t>
      </w:r>
      <w:r w:rsidR="00724D53">
        <w:rPr>
          <w:rFonts w:ascii="Times New Roman" w:eastAsia="Times New Roman" w:hAnsi="Times New Roman" w:cs="Times New Roman"/>
          <w:sz w:val="24"/>
          <w:szCs w:val="24"/>
          <w:lang w:eastAsia="cs-CZ"/>
        </w:rPr>
        <w:t xml:space="preserve"> počas celej doby trvania Dohody</w:t>
      </w:r>
      <w:r w:rsidR="00EB4F70">
        <w:rPr>
          <w:rFonts w:ascii="Times New Roman" w:eastAsia="Times New Roman" w:hAnsi="Times New Roman" w:cs="Times New Roman"/>
          <w:sz w:val="24"/>
          <w:szCs w:val="24"/>
          <w:lang w:eastAsia="cs-CZ"/>
        </w:rPr>
        <w:t xml:space="preserve"> a Čiastkovej zmluvy</w:t>
      </w:r>
      <w:r w:rsidR="00C521B6" w:rsidRPr="00AD5793">
        <w:rPr>
          <w:rFonts w:ascii="Times New Roman" w:eastAsia="Times New Roman" w:hAnsi="Times New Roman" w:cs="Times New Roman"/>
          <w:sz w:val="24"/>
          <w:szCs w:val="24"/>
          <w:lang w:eastAsia="cs-CZ"/>
        </w:rPr>
        <w:t xml:space="preserve">. Nesplnenie tejto povinnosti podľa § 19 ods. 3 </w:t>
      </w:r>
      <w:r w:rsidR="003B015A">
        <w:rPr>
          <w:rFonts w:ascii="Times New Roman" w:eastAsia="Times New Roman" w:hAnsi="Times New Roman" w:cs="Times New Roman"/>
          <w:sz w:val="24"/>
          <w:szCs w:val="24"/>
          <w:lang w:eastAsia="cs-CZ"/>
        </w:rPr>
        <w:t>Z</w:t>
      </w:r>
      <w:r w:rsidR="00C521B6" w:rsidRPr="00AD5793">
        <w:rPr>
          <w:rFonts w:ascii="Times New Roman" w:eastAsia="Times New Roman" w:hAnsi="Times New Roman" w:cs="Times New Roman"/>
          <w:sz w:val="24"/>
          <w:szCs w:val="24"/>
          <w:lang w:eastAsia="cs-CZ"/>
        </w:rPr>
        <w:t xml:space="preserve">ákona o verejnom obstarávaní </w:t>
      </w:r>
      <w:r w:rsidR="00724D53">
        <w:rPr>
          <w:rFonts w:ascii="Times New Roman" w:eastAsia="Times New Roman" w:hAnsi="Times New Roman" w:cs="Times New Roman"/>
          <w:sz w:val="24"/>
          <w:szCs w:val="24"/>
          <w:lang w:eastAsia="cs-CZ"/>
        </w:rPr>
        <w:t>môže</w:t>
      </w:r>
      <w:r w:rsidR="00724D53" w:rsidRPr="00AD5793">
        <w:rPr>
          <w:rFonts w:ascii="Times New Roman" w:eastAsia="Times New Roman" w:hAnsi="Times New Roman" w:cs="Times New Roman"/>
          <w:sz w:val="24"/>
          <w:szCs w:val="24"/>
          <w:lang w:eastAsia="cs-CZ"/>
        </w:rPr>
        <w:t xml:space="preserve"> </w:t>
      </w:r>
      <w:r w:rsidR="00C521B6" w:rsidRPr="00AD5793">
        <w:rPr>
          <w:rFonts w:ascii="Times New Roman" w:eastAsia="Times New Roman" w:hAnsi="Times New Roman" w:cs="Times New Roman"/>
          <w:sz w:val="24"/>
          <w:szCs w:val="24"/>
          <w:lang w:eastAsia="cs-CZ"/>
        </w:rPr>
        <w:t xml:space="preserve">mať za následok odstúpenie od Dohody zo strany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a.</w:t>
      </w:r>
      <w:r w:rsidR="00AA69F9">
        <w:rPr>
          <w:rFonts w:ascii="Times New Roman" w:eastAsia="Times New Roman" w:hAnsi="Times New Roman" w:cs="Times New Roman"/>
          <w:sz w:val="24"/>
          <w:szCs w:val="24"/>
          <w:lang w:eastAsia="cs-CZ"/>
        </w:rPr>
        <w:t xml:space="preserve"> Predmetná povinnosť sa vzťahuje aj na všetkých subdodávateľov Poradcu.</w:t>
      </w:r>
    </w:p>
    <w:p w14:paraId="0BEA47F7" w14:textId="2CA9ABAA"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Ak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 zistí, že v registri partnerov verejného sektora nie je zapísané overenie identifikácie konečného užívateľa výhod k 31. decembru kalendárneho roka </w:t>
      </w:r>
      <w:r w:rsidRPr="00AD5793">
        <w:rPr>
          <w:rFonts w:ascii="Times New Roman" w:eastAsia="Times New Roman" w:hAnsi="Times New Roman" w:cs="Times New Roman"/>
          <w:sz w:val="24"/>
          <w:szCs w:val="24"/>
          <w:lang w:eastAsia="cs-CZ"/>
        </w:rPr>
        <w:lastRenderedPageBreak/>
        <w:t xml:space="preserve">alebo ak v registri nie je zapísaná oprávnená osoba dlhšie ako 30 (tridsať) dní, bezodkladne informuje </w:t>
      </w:r>
      <w:r w:rsidR="003B015A">
        <w:rPr>
          <w:rFonts w:ascii="Times New Roman" w:eastAsia="Times New Roman" w:hAnsi="Times New Roman" w:cs="Times New Roman"/>
          <w:sz w:val="24"/>
          <w:szCs w:val="24"/>
          <w:lang w:eastAsia="cs-CZ"/>
        </w:rPr>
        <w:t>P</w:t>
      </w:r>
      <w:r w:rsidR="000B5085">
        <w:rPr>
          <w:rFonts w:ascii="Times New Roman" w:eastAsia="Times New Roman" w:hAnsi="Times New Roman" w:cs="Times New Roman"/>
          <w:sz w:val="24"/>
          <w:szCs w:val="24"/>
          <w:lang w:eastAsia="cs-CZ"/>
        </w:rPr>
        <w:t>oradc</w:t>
      </w:r>
      <w:r w:rsidR="00EF4C8C">
        <w:rPr>
          <w:rFonts w:ascii="Times New Roman" w:eastAsia="Times New Roman" w:hAnsi="Times New Roman" w:cs="Times New Roman"/>
          <w:sz w:val="24"/>
          <w:szCs w:val="24"/>
          <w:lang w:eastAsia="cs-CZ"/>
        </w:rPr>
        <w:t>u</w:t>
      </w:r>
      <w:r w:rsidRPr="00AD5793">
        <w:rPr>
          <w:rFonts w:ascii="Times New Roman" w:eastAsia="Times New Roman" w:hAnsi="Times New Roman" w:cs="Times New Roman"/>
          <w:sz w:val="24"/>
          <w:szCs w:val="24"/>
          <w:lang w:eastAsia="cs-CZ"/>
        </w:rPr>
        <w:t xml:space="preserve">, že nenastane plnenie z Dohody.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je</w:t>
      </w:r>
      <w:r w:rsidR="00EF4C8C">
        <w:rPr>
          <w:rFonts w:ascii="Times New Roman" w:eastAsia="Times New Roman" w:hAnsi="Times New Roman" w:cs="Times New Roman"/>
          <w:sz w:val="24"/>
          <w:szCs w:val="24"/>
          <w:lang w:eastAsia="cs-CZ"/>
        </w:rPr>
        <w:t xml:space="preserve"> za porušenie povinnosti ustanovenej v tomto odseku</w:t>
      </w:r>
      <w:r w:rsidR="00DC291A">
        <w:rPr>
          <w:rFonts w:ascii="Times New Roman" w:eastAsia="Times New Roman" w:hAnsi="Times New Roman" w:cs="Times New Roman"/>
          <w:sz w:val="24"/>
          <w:szCs w:val="24"/>
          <w:lang w:eastAsia="cs-CZ"/>
        </w:rPr>
        <w:t xml:space="preserve"> Dohody</w:t>
      </w:r>
      <w:r w:rsidRPr="00AD5793">
        <w:rPr>
          <w:rFonts w:ascii="Times New Roman" w:eastAsia="Times New Roman" w:hAnsi="Times New Roman" w:cs="Times New Roman"/>
          <w:sz w:val="24"/>
          <w:szCs w:val="24"/>
          <w:lang w:eastAsia="cs-CZ"/>
        </w:rPr>
        <w:t xml:space="preserve"> povinný uhradiť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ovi zmluvnú pokutu vo výške </w:t>
      </w:r>
      <w:r w:rsidR="00CB4239">
        <w:rPr>
          <w:rFonts w:ascii="Times New Roman" w:eastAsia="Times New Roman" w:hAnsi="Times New Roman" w:cs="Times New Roman"/>
          <w:sz w:val="24"/>
          <w:szCs w:val="24"/>
          <w:lang w:eastAsia="cs-CZ"/>
        </w:rPr>
        <w:t>5</w:t>
      </w:r>
      <w:r w:rsidR="00850CE7">
        <w:rPr>
          <w:rFonts w:ascii="Times New Roman" w:eastAsia="Times New Roman" w:hAnsi="Times New Roman" w:cs="Times New Roman"/>
          <w:sz w:val="24"/>
          <w:szCs w:val="24"/>
          <w:lang w:eastAsia="cs-CZ"/>
        </w:rPr>
        <w:t>0</w:t>
      </w:r>
      <w:r w:rsidR="00CB4239">
        <w:rPr>
          <w:rFonts w:ascii="Times New Roman" w:eastAsia="Times New Roman" w:hAnsi="Times New Roman" w:cs="Times New Roman"/>
          <w:sz w:val="24"/>
          <w:szCs w:val="24"/>
          <w:lang w:eastAsia="cs-CZ"/>
        </w:rPr>
        <w:t xml:space="preserve"> </w:t>
      </w:r>
      <w:r w:rsidRPr="00AD5793">
        <w:rPr>
          <w:rFonts w:ascii="Times New Roman" w:eastAsia="Times New Roman" w:hAnsi="Times New Roman" w:cs="Times New Roman"/>
          <w:sz w:val="24"/>
          <w:szCs w:val="24"/>
          <w:lang w:eastAsia="cs-CZ"/>
        </w:rPr>
        <w:t>000 eur (</w:t>
      </w:r>
      <w:r w:rsidR="00CB4239">
        <w:rPr>
          <w:rFonts w:ascii="Times New Roman" w:eastAsia="Times New Roman" w:hAnsi="Times New Roman" w:cs="Times New Roman"/>
          <w:sz w:val="24"/>
          <w:szCs w:val="24"/>
          <w:lang w:eastAsia="cs-CZ"/>
        </w:rPr>
        <w:t>päť</w:t>
      </w:r>
      <w:r w:rsidR="00850CE7">
        <w:rPr>
          <w:rFonts w:ascii="Times New Roman" w:eastAsia="Times New Roman" w:hAnsi="Times New Roman" w:cs="Times New Roman"/>
          <w:sz w:val="24"/>
          <w:szCs w:val="24"/>
          <w:lang w:eastAsia="cs-CZ"/>
        </w:rPr>
        <w:t>desiat</w:t>
      </w:r>
      <w:r w:rsidRPr="00AD5793">
        <w:rPr>
          <w:rFonts w:ascii="Times New Roman" w:eastAsia="Times New Roman" w:hAnsi="Times New Roman" w:cs="Times New Roman"/>
          <w:sz w:val="24"/>
          <w:szCs w:val="24"/>
          <w:lang w:eastAsia="cs-CZ"/>
        </w:rPr>
        <w:t xml:space="preserve">tisíc eur), a to aj opakovane. </w:t>
      </w:r>
    </w:p>
    <w:p w14:paraId="35D776E5" w14:textId="63075F60" w:rsidR="00C521B6" w:rsidRPr="00AD5793" w:rsidRDefault="00EF4C8C"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Prevzatím Služby nie je </w:t>
      </w:r>
      <w:r w:rsidR="00A04636" w:rsidRPr="00AD5793">
        <w:rPr>
          <w:rFonts w:ascii="Times New Roman" w:eastAsia="Times New Roman" w:hAnsi="Times New Roman" w:cs="Times New Roman"/>
          <w:sz w:val="24"/>
          <w:szCs w:val="24"/>
          <w:lang w:eastAsia="cs-CZ"/>
        </w:rPr>
        <w:t>dotknutá</w:t>
      </w:r>
      <w:r w:rsidR="00A0463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w:t>
      </w:r>
      <w:r w:rsidR="00C521B6" w:rsidRPr="00AD5793">
        <w:rPr>
          <w:rFonts w:ascii="Times New Roman" w:eastAsia="Times New Roman" w:hAnsi="Times New Roman" w:cs="Times New Roman"/>
          <w:sz w:val="24"/>
          <w:szCs w:val="24"/>
          <w:lang w:eastAsia="cs-CZ"/>
        </w:rPr>
        <w:t xml:space="preserve">odpovednosť </w:t>
      </w:r>
      <w:r w:rsidR="003B015A">
        <w:rPr>
          <w:rFonts w:ascii="Times New Roman" w:eastAsia="Times New Roman" w:hAnsi="Times New Roman" w:cs="Times New Roman"/>
          <w:sz w:val="24"/>
          <w:szCs w:val="24"/>
          <w:lang w:eastAsia="cs-CZ"/>
        </w:rPr>
        <w:t>P</w:t>
      </w:r>
      <w:r w:rsidR="000B5085">
        <w:rPr>
          <w:rFonts w:ascii="Times New Roman" w:eastAsia="Times New Roman" w:hAnsi="Times New Roman" w:cs="Times New Roman"/>
          <w:sz w:val="24"/>
          <w:szCs w:val="24"/>
          <w:lang w:eastAsia="cs-CZ"/>
        </w:rPr>
        <w:t>oradc</w:t>
      </w:r>
      <w:r>
        <w:rPr>
          <w:rFonts w:ascii="Times New Roman" w:eastAsia="Times New Roman" w:hAnsi="Times New Roman" w:cs="Times New Roman"/>
          <w:sz w:val="24"/>
          <w:szCs w:val="24"/>
          <w:lang w:eastAsia="cs-CZ"/>
        </w:rPr>
        <w:t>u</w:t>
      </w:r>
      <w:r w:rsidR="00C521B6" w:rsidRPr="00AD5793">
        <w:rPr>
          <w:rFonts w:ascii="Times New Roman" w:eastAsia="Times New Roman" w:hAnsi="Times New Roman" w:cs="Times New Roman"/>
          <w:sz w:val="24"/>
          <w:szCs w:val="24"/>
          <w:lang w:eastAsia="cs-CZ"/>
        </w:rPr>
        <w:t xml:space="preserve"> za </w:t>
      </w:r>
      <w:r>
        <w:rPr>
          <w:rFonts w:ascii="Times New Roman" w:eastAsia="Times New Roman" w:hAnsi="Times New Roman" w:cs="Times New Roman"/>
          <w:sz w:val="24"/>
          <w:szCs w:val="24"/>
          <w:lang w:eastAsia="cs-CZ"/>
        </w:rPr>
        <w:t xml:space="preserve">poskytnutú </w:t>
      </w:r>
      <w:r w:rsidR="00E41D86">
        <w:rPr>
          <w:rFonts w:ascii="Times New Roman" w:eastAsia="Times New Roman" w:hAnsi="Times New Roman" w:cs="Times New Roman"/>
          <w:sz w:val="24"/>
          <w:szCs w:val="24"/>
          <w:lang w:eastAsia="cs-CZ"/>
        </w:rPr>
        <w:t xml:space="preserve">Službu </w:t>
      </w:r>
      <w:r w:rsidR="00C521B6" w:rsidRPr="00AD5793">
        <w:rPr>
          <w:rFonts w:ascii="Times New Roman" w:eastAsia="Times New Roman" w:hAnsi="Times New Roman" w:cs="Times New Roman"/>
          <w:sz w:val="24"/>
          <w:szCs w:val="24"/>
          <w:lang w:eastAsia="cs-CZ"/>
        </w:rPr>
        <w:t>podľa príslušných platných a účinných všeobecne záväzných právnych predpisov.</w:t>
      </w:r>
    </w:p>
    <w:p w14:paraId="25F8F075" w14:textId="6DBA8D92"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Ak dôjde k zmene Dohody podľa § 18 ods. 8 </w:t>
      </w:r>
      <w:r w:rsidR="00BE12AF">
        <w:rPr>
          <w:rFonts w:ascii="Times New Roman" w:eastAsia="Times New Roman" w:hAnsi="Times New Roman" w:cs="Times New Roman"/>
          <w:sz w:val="24"/>
          <w:szCs w:val="24"/>
          <w:lang w:eastAsia="cs-CZ"/>
        </w:rPr>
        <w:t>Z</w:t>
      </w:r>
      <w:r w:rsidR="00BE12AF" w:rsidRPr="00AD5793">
        <w:rPr>
          <w:rFonts w:ascii="Times New Roman" w:eastAsia="Times New Roman" w:hAnsi="Times New Roman" w:cs="Times New Roman"/>
          <w:sz w:val="24"/>
          <w:szCs w:val="24"/>
          <w:lang w:eastAsia="cs-CZ"/>
        </w:rPr>
        <w:t xml:space="preserve">ákona </w:t>
      </w:r>
      <w:r w:rsidRPr="00AD5793">
        <w:rPr>
          <w:rFonts w:ascii="Times New Roman" w:eastAsia="Times New Roman" w:hAnsi="Times New Roman" w:cs="Times New Roman"/>
          <w:sz w:val="24"/>
          <w:szCs w:val="24"/>
          <w:lang w:eastAsia="cs-CZ"/>
        </w:rPr>
        <w:t xml:space="preserve">o verejnom obstarávaní, povinnosti vyplývajúce z odseku </w:t>
      </w:r>
      <w:r w:rsidR="00DC291A">
        <w:rPr>
          <w:rFonts w:ascii="Times New Roman" w:eastAsia="Times New Roman" w:hAnsi="Times New Roman" w:cs="Times New Roman"/>
          <w:sz w:val="24"/>
          <w:szCs w:val="24"/>
          <w:lang w:eastAsia="cs-CZ"/>
        </w:rPr>
        <w:t>7</w:t>
      </w:r>
      <w:r w:rsidRPr="00AD5793">
        <w:rPr>
          <w:rFonts w:ascii="Times New Roman" w:eastAsia="Times New Roman" w:hAnsi="Times New Roman" w:cs="Times New Roman"/>
          <w:sz w:val="24"/>
          <w:szCs w:val="24"/>
          <w:lang w:eastAsia="cs-CZ"/>
        </w:rPr>
        <w:t xml:space="preserve"> tohto článku Dohody sa vzťahujú aj na nového </w:t>
      </w:r>
      <w:r w:rsidR="003B015A">
        <w:rPr>
          <w:rFonts w:ascii="Times New Roman" w:eastAsia="Times New Roman" w:hAnsi="Times New Roman" w:cs="Times New Roman"/>
          <w:sz w:val="24"/>
          <w:szCs w:val="24"/>
          <w:lang w:eastAsia="cs-CZ"/>
        </w:rPr>
        <w:t>P</w:t>
      </w:r>
      <w:r w:rsidR="000B5085">
        <w:rPr>
          <w:rFonts w:ascii="Times New Roman" w:eastAsia="Times New Roman" w:hAnsi="Times New Roman" w:cs="Times New Roman"/>
          <w:sz w:val="24"/>
          <w:szCs w:val="24"/>
          <w:lang w:eastAsia="cs-CZ"/>
        </w:rPr>
        <w:t>oradc</w:t>
      </w:r>
      <w:r w:rsidR="00EF4C8C">
        <w:rPr>
          <w:rFonts w:ascii="Times New Roman" w:eastAsia="Times New Roman" w:hAnsi="Times New Roman" w:cs="Times New Roman"/>
          <w:sz w:val="24"/>
          <w:szCs w:val="24"/>
          <w:lang w:eastAsia="cs-CZ"/>
        </w:rPr>
        <w:t>u</w:t>
      </w:r>
      <w:r w:rsidRPr="00AD5793">
        <w:rPr>
          <w:rFonts w:ascii="Times New Roman" w:eastAsia="Times New Roman" w:hAnsi="Times New Roman" w:cs="Times New Roman"/>
          <w:sz w:val="24"/>
          <w:szCs w:val="24"/>
          <w:lang w:eastAsia="cs-CZ"/>
        </w:rPr>
        <w:t xml:space="preserve">. </w:t>
      </w:r>
    </w:p>
    <w:p w14:paraId="5A2D73FF" w14:textId="298CBA70"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sa zaväzuje bezodkladne písomne informovať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a o každom prípadnom zdržaní, či iných skutočnostiach, ktoré by mohli ohroziť včasné a riadne </w:t>
      </w:r>
      <w:r w:rsidR="00EF4C8C">
        <w:rPr>
          <w:rFonts w:ascii="Times New Roman" w:eastAsia="Times New Roman" w:hAnsi="Times New Roman" w:cs="Times New Roman"/>
          <w:sz w:val="24"/>
          <w:szCs w:val="24"/>
          <w:lang w:eastAsia="cs-CZ"/>
        </w:rPr>
        <w:t>plnenie Predmetu Dohody</w:t>
      </w:r>
      <w:r w:rsidR="00C521B6" w:rsidRPr="00AD5793">
        <w:rPr>
          <w:rFonts w:ascii="Times New Roman" w:eastAsia="Times New Roman" w:hAnsi="Times New Roman" w:cs="Times New Roman"/>
          <w:sz w:val="24"/>
          <w:szCs w:val="24"/>
          <w:lang w:eastAsia="cs-CZ"/>
        </w:rPr>
        <w:t xml:space="preserve">. V prípade porušenia tejto povinnosti je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povinný uhradiť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 xml:space="preserve">ovi zmluvnú pokutu vo výške </w:t>
      </w:r>
      <w:r w:rsidR="00C521B6" w:rsidRPr="00AD5793">
        <w:rPr>
          <w:rFonts w:ascii="Times New Roman" w:eastAsia="Times New Roman" w:hAnsi="Times New Roman" w:cs="Times New Roman"/>
          <w:sz w:val="24"/>
          <w:szCs w:val="24"/>
          <w:lang w:eastAsia="de-DE"/>
        </w:rPr>
        <w:t xml:space="preserve"> </w:t>
      </w:r>
      <w:r w:rsidR="00850CE7">
        <w:rPr>
          <w:rFonts w:ascii="Times New Roman" w:eastAsia="Times New Roman" w:hAnsi="Times New Roman" w:cs="Times New Roman"/>
          <w:sz w:val="24"/>
          <w:szCs w:val="24"/>
          <w:lang w:eastAsia="cs-CZ"/>
        </w:rPr>
        <w:t>10</w:t>
      </w:r>
      <w:r w:rsidR="00CB4239">
        <w:rPr>
          <w:rFonts w:ascii="Times New Roman" w:eastAsia="Times New Roman" w:hAnsi="Times New Roman" w:cs="Times New Roman"/>
          <w:sz w:val="24"/>
          <w:szCs w:val="24"/>
          <w:lang w:eastAsia="de-DE"/>
        </w:rPr>
        <w:t xml:space="preserve"> 000</w:t>
      </w:r>
      <w:r w:rsidR="00CB4239" w:rsidRPr="00AD5793">
        <w:rPr>
          <w:rFonts w:ascii="Times New Roman" w:eastAsia="Times New Roman" w:hAnsi="Times New Roman" w:cs="Times New Roman"/>
          <w:sz w:val="24"/>
          <w:szCs w:val="24"/>
          <w:lang w:eastAsia="cs-CZ"/>
        </w:rPr>
        <w:t xml:space="preserve"> </w:t>
      </w:r>
      <w:r w:rsidR="00C521B6" w:rsidRPr="00AD5793">
        <w:rPr>
          <w:rFonts w:ascii="Times New Roman" w:eastAsia="Times New Roman" w:hAnsi="Times New Roman" w:cs="Times New Roman"/>
          <w:sz w:val="24"/>
          <w:szCs w:val="24"/>
          <w:lang w:eastAsia="cs-CZ"/>
        </w:rPr>
        <w:t>eur (</w:t>
      </w:r>
      <w:r w:rsidR="00850CE7">
        <w:rPr>
          <w:rFonts w:ascii="Times New Roman" w:eastAsia="Times New Roman" w:hAnsi="Times New Roman" w:cs="Times New Roman"/>
          <w:sz w:val="24"/>
          <w:szCs w:val="24"/>
          <w:lang w:eastAsia="cs-CZ"/>
        </w:rPr>
        <w:t>desať</w:t>
      </w:r>
      <w:r w:rsidR="00CB4239">
        <w:rPr>
          <w:rFonts w:ascii="Times New Roman" w:eastAsia="Times New Roman" w:hAnsi="Times New Roman" w:cs="Times New Roman"/>
          <w:sz w:val="24"/>
          <w:szCs w:val="24"/>
          <w:lang w:eastAsia="cs-CZ"/>
        </w:rPr>
        <w:t xml:space="preserve">tisíc </w:t>
      </w:r>
      <w:r w:rsidR="00C521B6" w:rsidRPr="00AD5793">
        <w:rPr>
          <w:rFonts w:ascii="Times New Roman" w:eastAsia="Times New Roman" w:hAnsi="Times New Roman" w:cs="Times New Roman"/>
          <w:sz w:val="24"/>
          <w:szCs w:val="24"/>
          <w:lang w:eastAsia="cs-CZ"/>
        </w:rPr>
        <w:t>eur), a to aj opakovane.</w:t>
      </w:r>
    </w:p>
    <w:p w14:paraId="1CC7E005" w14:textId="3729B0F3"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Ak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poskytne </w:t>
      </w:r>
      <w:r w:rsidR="00EF4C8C">
        <w:rPr>
          <w:rFonts w:ascii="Times New Roman" w:eastAsia="Times New Roman" w:hAnsi="Times New Roman" w:cs="Times New Roman"/>
          <w:sz w:val="24"/>
          <w:szCs w:val="24"/>
          <w:lang w:eastAsia="cs-CZ"/>
        </w:rPr>
        <w:t>Predmet Dohody</w:t>
      </w:r>
      <w:r w:rsidRPr="00AD5793">
        <w:rPr>
          <w:rFonts w:ascii="Times New Roman" w:eastAsia="Times New Roman" w:hAnsi="Times New Roman" w:cs="Times New Roman"/>
          <w:sz w:val="24"/>
          <w:szCs w:val="24"/>
          <w:lang w:eastAsia="cs-CZ"/>
        </w:rPr>
        <w:t xml:space="preserve"> podľa Prílohy č. 1 Dohody subdodávateľmi, je povinný na požiadanie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a predložiť mu všetky zmluvy uzatvorené so subdodávateľmi týkajúce sa Predmetu Dohody. V prípade porušenia tejto povinnosti je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povinný uhradiť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ovi zmluvnú pokutu vo výške </w:t>
      </w:r>
      <w:r w:rsidRPr="00AD5793">
        <w:rPr>
          <w:rFonts w:ascii="Times New Roman" w:eastAsia="Times New Roman" w:hAnsi="Times New Roman" w:cs="Times New Roman"/>
          <w:sz w:val="24"/>
          <w:szCs w:val="24"/>
          <w:lang w:eastAsia="de-DE"/>
        </w:rPr>
        <w:t xml:space="preserve"> </w:t>
      </w:r>
      <w:r w:rsidR="00CB4239">
        <w:rPr>
          <w:rFonts w:ascii="Times New Roman" w:eastAsia="Times New Roman" w:hAnsi="Times New Roman" w:cs="Times New Roman"/>
          <w:sz w:val="24"/>
          <w:szCs w:val="24"/>
          <w:lang w:eastAsia="cs-CZ"/>
        </w:rPr>
        <w:t>5</w:t>
      </w:r>
      <w:r w:rsidR="00CB4239">
        <w:rPr>
          <w:rFonts w:ascii="Times New Roman" w:eastAsia="Times New Roman" w:hAnsi="Times New Roman" w:cs="Times New Roman"/>
          <w:sz w:val="24"/>
          <w:szCs w:val="24"/>
          <w:lang w:eastAsia="de-DE"/>
        </w:rPr>
        <w:t xml:space="preserve"> 000</w:t>
      </w:r>
      <w:r w:rsidR="00CB4239" w:rsidRPr="00AD5793">
        <w:rPr>
          <w:rFonts w:ascii="Times New Roman" w:eastAsia="Times New Roman" w:hAnsi="Times New Roman" w:cs="Times New Roman"/>
          <w:sz w:val="24"/>
          <w:szCs w:val="24"/>
          <w:lang w:eastAsia="cs-CZ"/>
        </w:rPr>
        <w:t xml:space="preserve"> </w:t>
      </w:r>
      <w:r w:rsidRPr="00AD5793">
        <w:rPr>
          <w:rFonts w:ascii="Times New Roman" w:eastAsia="Times New Roman" w:hAnsi="Times New Roman" w:cs="Times New Roman"/>
          <w:sz w:val="24"/>
          <w:szCs w:val="24"/>
          <w:lang w:eastAsia="cs-CZ"/>
        </w:rPr>
        <w:t xml:space="preserve">eur </w:t>
      </w:r>
      <w:r w:rsidR="00CB4239" w:rsidRPr="00AD5793">
        <w:rPr>
          <w:rFonts w:ascii="Times New Roman" w:eastAsia="Times New Roman" w:hAnsi="Times New Roman" w:cs="Times New Roman"/>
          <w:sz w:val="24"/>
          <w:szCs w:val="24"/>
          <w:lang w:eastAsia="cs-CZ"/>
        </w:rPr>
        <w:t>(</w:t>
      </w:r>
      <w:r w:rsidR="00CB4239">
        <w:rPr>
          <w:rFonts w:ascii="Times New Roman" w:eastAsia="Times New Roman" w:hAnsi="Times New Roman" w:cs="Times New Roman"/>
          <w:sz w:val="24"/>
          <w:szCs w:val="24"/>
          <w:lang w:eastAsia="de-DE"/>
        </w:rPr>
        <w:t>päťtisíc</w:t>
      </w:r>
      <w:r w:rsidR="00CB4239" w:rsidRPr="00AD5793">
        <w:rPr>
          <w:rFonts w:ascii="Times New Roman" w:eastAsia="Times New Roman" w:hAnsi="Times New Roman" w:cs="Times New Roman"/>
          <w:sz w:val="24"/>
          <w:szCs w:val="24"/>
          <w:lang w:eastAsia="cs-CZ"/>
        </w:rPr>
        <w:t xml:space="preserve"> </w:t>
      </w:r>
      <w:r w:rsidRPr="00AD5793">
        <w:rPr>
          <w:rFonts w:ascii="Times New Roman" w:eastAsia="Times New Roman" w:hAnsi="Times New Roman" w:cs="Times New Roman"/>
          <w:sz w:val="24"/>
          <w:szCs w:val="24"/>
          <w:lang w:eastAsia="cs-CZ"/>
        </w:rPr>
        <w:t>eur), a to aj opakovane.</w:t>
      </w:r>
    </w:p>
    <w:p w14:paraId="3AE9E640" w14:textId="6B492A56" w:rsidR="00C521B6" w:rsidRPr="00AD5793"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Ak poskytnutá Služba nebude v požadovanej kvalite, pričom táto vada plnenia bude zistená do 30 (</w:t>
      </w:r>
      <w:r w:rsidR="00D92CFA">
        <w:rPr>
          <w:rFonts w:ascii="Times New Roman" w:eastAsia="Times New Roman" w:hAnsi="Times New Roman" w:cs="Times New Roman"/>
          <w:sz w:val="24"/>
          <w:szCs w:val="24"/>
          <w:lang w:eastAsia="cs-CZ"/>
        </w:rPr>
        <w:t>tridsiatich</w:t>
      </w:r>
      <w:r w:rsidRPr="00AD5793">
        <w:rPr>
          <w:rFonts w:ascii="Times New Roman" w:eastAsia="Times New Roman" w:hAnsi="Times New Roman" w:cs="Times New Roman"/>
          <w:sz w:val="24"/>
          <w:szCs w:val="24"/>
          <w:lang w:eastAsia="cs-CZ"/>
        </w:rPr>
        <w:t xml:space="preserve">) dní po podpísaní Preberacieho protokolu,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 bez zbytočného odkladu po zistení tejto vady uplatní písomnú reklamáciu, ku ktorej je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povinný písomne sa vyjadriť najneskôr do 3 (troch) pracovných dní odo dňa jej doručenia. Ak sa v tejto lehote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k reklamácii nevyjadrí, má sa za to, že s opodstatnenosťou reklamácie súhlasí. Oprávnené reklamované vadné plnenie je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povinný bezplatne odstrániť najneskôr do 7 (sedem) pracovných dní, ak sa </w:t>
      </w:r>
      <w:r w:rsidR="00C62F9C">
        <w:rPr>
          <w:rFonts w:ascii="Times New Roman" w:eastAsia="Times New Roman" w:hAnsi="Times New Roman" w:cs="Times New Roman"/>
          <w:sz w:val="24"/>
          <w:szCs w:val="24"/>
          <w:lang w:eastAsia="cs-CZ"/>
        </w:rPr>
        <w:t>S</w:t>
      </w:r>
      <w:r w:rsidRPr="00AD5793">
        <w:rPr>
          <w:rFonts w:ascii="Times New Roman" w:eastAsia="Times New Roman" w:hAnsi="Times New Roman" w:cs="Times New Roman"/>
          <w:sz w:val="24"/>
          <w:szCs w:val="24"/>
          <w:lang w:eastAsia="cs-CZ"/>
        </w:rPr>
        <w:t>trany Dohody v konkrétnom prípade s prihliadnutím na vady Predmetu Dohody nedohodnú na inej lehote.</w:t>
      </w:r>
    </w:p>
    <w:p w14:paraId="4FF57819" w14:textId="719C8306"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zodpovedá za všetky škody spôsobené jeho konaním pri </w:t>
      </w:r>
      <w:r w:rsidR="00172319">
        <w:rPr>
          <w:rFonts w:ascii="Times New Roman" w:eastAsia="Times New Roman" w:hAnsi="Times New Roman" w:cs="Times New Roman"/>
          <w:sz w:val="24"/>
          <w:szCs w:val="24"/>
          <w:lang w:eastAsia="cs-CZ"/>
        </w:rPr>
        <w:t xml:space="preserve">plnení </w:t>
      </w:r>
      <w:r w:rsidR="00C521B6" w:rsidRPr="00AD5793">
        <w:rPr>
          <w:rFonts w:ascii="Times New Roman" w:eastAsia="Times New Roman" w:hAnsi="Times New Roman" w:cs="Times New Roman"/>
          <w:sz w:val="24"/>
          <w:szCs w:val="24"/>
          <w:lang w:eastAsia="cs-CZ"/>
        </w:rPr>
        <w:t>Predmet</w:t>
      </w:r>
      <w:r w:rsidR="00172319">
        <w:rPr>
          <w:rFonts w:ascii="Times New Roman" w:eastAsia="Times New Roman" w:hAnsi="Times New Roman" w:cs="Times New Roman"/>
          <w:sz w:val="24"/>
          <w:szCs w:val="24"/>
          <w:lang w:eastAsia="cs-CZ"/>
        </w:rPr>
        <w:t>u</w:t>
      </w:r>
      <w:r w:rsidR="00C521B6" w:rsidRPr="00AD5793">
        <w:rPr>
          <w:rFonts w:ascii="Times New Roman" w:eastAsia="Times New Roman" w:hAnsi="Times New Roman" w:cs="Times New Roman"/>
          <w:sz w:val="24"/>
          <w:szCs w:val="24"/>
          <w:lang w:eastAsia="cs-CZ"/>
        </w:rPr>
        <w:t xml:space="preserve"> Dohody, vrátane škôd preukázateľne spôsobených na životnom prostredí a škôd, ktoré vznikli na jeho majetku a zdraví jeho zamestnancov, ako aj na majetku a zdraví tretích osôb nachádzajúcich sa oprávnene v priestoroch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a dohodnutých na </w:t>
      </w:r>
      <w:r w:rsidR="00EF4C8C">
        <w:rPr>
          <w:rFonts w:ascii="Times New Roman" w:eastAsia="Times New Roman" w:hAnsi="Times New Roman" w:cs="Times New Roman"/>
          <w:sz w:val="24"/>
          <w:szCs w:val="24"/>
          <w:lang w:eastAsia="cs-CZ"/>
        </w:rPr>
        <w:t>plnenie Predmetu Dohody</w:t>
      </w:r>
      <w:r w:rsidR="00C521B6" w:rsidRPr="00AD5793">
        <w:rPr>
          <w:rFonts w:ascii="Times New Roman" w:eastAsia="Times New Roman" w:hAnsi="Times New Roman" w:cs="Times New Roman"/>
          <w:sz w:val="24"/>
          <w:szCs w:val="24"/>
          <w:lang w:eastAsia="cs-CZ"/>
        </w:rPr>
        <w:t xml:space="preserve">. V prípade spôsobenia poškodenia majetku, je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povinný zabezpečiť bez zbytočného odkladu jeho opravu alebo nahradiť škodu takto spôsobenú.</w:t>
      </w:r>
    </w:p>
    <w:p w14:paraId="170D375E" w14:textId="5274C2F4"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v plnom rozsahu zodpovedá za bezpečnosť a ochranu zdravia vlastných zamestnancov a všetkých osôb, ktoré sa s jeho vedomím a oprávnene zdržujú </w:t>
      </w:r>
      <w:r w:rsidR="00054A8D">
        <w:rPr>
          <w:rFonts w:ascii="Times New Roman" w:eastAsia="Times New Roman" w:hAnsi="Times New Roman" w:cs="Times New Roman"/>
          <w:sz w:val="24"/>
          <w:szCs w:val="24"/>
          <w:lang w:eastAsia="cs-CZ"/>
        </w:rPr>
        <w:t xml:space="preserve">v priestoroch vykonávania </w:t>
      </w:r>
      <w:r w:rsidR="00EF4C8C">
        <w:rPr>
          <w:rFonts w:ascii="Times New Roman" w:eastAsia="Times New Roman" w:hAnsi="Times New Roman" w:cs="Times New Roman"/>
          <w:sz w:val="24"/>
          <w:szCs w:val="24"/>
          <w:lang w:eastAsia="cs-CZ"/>
        </w:rPr>
        <w:t>P</w:t>
      </w:r>
      <w:r w:rsidR="00C521B6" w:rsidRPr="00AD5793">
        <w:rPr>
          <w:rFonts w:ascii="Times New Roman" w:eastAsia="Times New Roman" w:hAnsi="Times New Roman" w:cs="Times New Roman"/>
          <w:sz w:val="24"/>
          <w:szCs w:val="24"/>
          <w:lang w:eastAsia="cs-CZ"/>
        </w:rPr>
        <w:t xml:space="preserve">redmetu Dohody podľa platných </w:t>
      </w:r>
      <w:r w:rsidR="00DC291A">
        <w:rPr>
          <w:rFonts w:ascii="Times New Roman" w:eastAsia="Times New Roman" w:hAnsi="Times New Roman" w:cs="Times New Roman"/>
          <w:sz w:val="24"/>
          <w:szCs w:val="24"/>
          <w:lang w:eastAsia="cs-CZ"/>
        </w:rPr>
        <w:t xml:space="preserve">a účinných </w:t>
      </w:r>
      <w:r w:rsidR="00C521B6" w:rsidRPr="00AD5793">
        <w:rPr>
          <w:rFonts w:ascii="Times New Roman" w:eastAsia="Times New Roman" w:hAnsi="Times New Roman" w:cs="Times New Roman"/>
          <w:sz w:val="24"/>
          <w:szCs w:val="24"/>
          <w:lang w:eastAsia="cs-CZ"/>
        </w:rPr>
        <w:t xml:space="preserve">právnych predpisov.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je povinný pre všetky osoby vykonávajúce práce na </w:t>
      </w:r>
      <w:r w:rsidR="00A71867">
        <w:rPr>
          <w:rFonts w:ascii="Times New Roman" w:eastAsia="Times New Roman" w:hAnsi="Times New Roman" w:cs="Times New Roman"/>
          <w:sz w:val="24"/>
          <w:szCs w:val="24"/>
          <w:lang w:eastAsia="cs-CZ"/>
        </w:rPr>
        <w:t>P</w:t>
      </w:r>
      <w:r w:rsidR="00A71867" w:rsidRPr="00AD5793">
        <w:rPr>
          <w:rFonts w:ascii="Times New Roman" w:eastAsia="Times New Roman" w:hAnsi="Times New Roman" w:cs="Times New Roman"/>
          <w:sz w:val="24"/>
          <w:szCs w:val="24"/>
          <w:lang w:eastAsia="cs-CZ"/>
        </w:rPr>
        <w:t xml:space="preserve">redmete </w:t>
      </w:r>
      <w:r w:rsidR="00C521B6" w:rsidRPr="00AD5793">
        <w:rPr>
          <w:rFonts w:ascii="Times New Roman" w:eastAsia="Times New Roman" w:hAnsi="Times New Roman" w:cs="Times New Roman"/>
          <w:sz w:val="24"/>
          <w:szCs w:val="24"/>
          <w:lang w:eastAsia="cs-CZ"/>
        </w:rPr>
        <w:t>Dohody zabezpečiť školenie z BOZP, bezpečnostné úkony, opatrenia a podmienky počas realizácie Služieb tak, ako vyplývajú z požiadaviek pre výkon podľa platných predpisov na ochranu a bezpečnosť zdravia pri</w:t>
      </w:r>
      <w:r w:rsidR="00A54156">
        <w:rPr>
          <w:rFonts w:ascii="Times New Roman" w:eastAsia="Times New Roman" w:hAnsi="Times New Roman" w:cs="Times New Roman"/>
          <w:sz w:val="24"/>
          <w:szCs w:val="24"/>
          <w:lang w:eastAsia="cs-CZ"/>
        </w:rPr>
        <w:t> </w:t>
      </w:r>
      <w:r w:rsidR="00C521B6" w:rsidRPr="00AD5793">
        <w:rPr>
          <w:rFonts w:ascii="Times New Roman" w:eastAsia="Times New Roman" w:hAnsi="Times New Roman" w:cs="Times New Roman"/>
          <w:sz w:val="24"/>
          <w:szCs w:val="24"/>
          <w:lang w:eastAsia="cs-CZ"/>
        </w:rPr>
        <w:t xml:space="preserve">práci. </w:t>
      </w: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má povinnosť dodržiavať najmä: </w:t>
      </w:r>
      <w:r w:rsidR="00EF4C8C">
        <w:rPr>
          <w:rFonts w:ascii="Times New Roman" w:eastAsia="Times New Roman" w:hAnsi="Times New Roman" w:cs="Times New Roman"/>
          <w:sz w:val="24"/>
          <w:szCs w:val="24"/>
          <w:lang w:eastAsia="cs-CZ"/>
        </w:rPr>
        <w:t>z</w:t>
      </w:r>
      <w:r w:rsidR="00C521B6" w:rsidRPr="00AD5793">
        <w:rPr>
          <w:rFonts w:ascii="Times New Roman" w:eastAsia="Times New Roman" w:hAnsi="Times New Roman" w:cs="Times New Roman"/>
          <w:sz w:val="24"/>
          <w:szCs w:val="24"/>
          <w:lang w:eastAsia="cs-CZ"/>
        </w:rPr>
        <w:t xml:space="preserve">ákon č. 124/2006 Z. z. o bezpečnosti a ochrane zdravia pri práci a o zmene a doplnení niektorých zákonov v znení neskorších predpisov, </w:t>
      </w:r>
      <w:r w:rsidR="00EF4C8C">
        <w:rPr>
          <w:rFonts w:ascii="Times New Roman" w:eastAsia="Times New Roman" w:hAnsi="Times New Roman" w:cs="Times New Roman"/>
          <w:sz w:val="24"/>
          <w:szCs w:val="24"/>
          <w:lang w:eastAsia="cs-CZ"/>
        </w:rPr>
        <w:t>n</w:t>
      </w:r>
      <w:r w:rsidR="00C521B6" w:rsidRPr="00AD5793">
        <w:rPr>
          <w:rFonts w:ascii="Times New Roman" w:eastAsia="Times New Roman" w:hAnsi="Times New Roman" w:cs="Times New Roman"/>
          <w:sz w:val="24"/>
          <w:szCs w:val="24"/>
          <w:lang w:eastAsia="cs-CZ"/>
        </w:rPr>
        <w:t xml:space="preserve">ariadenie vlády Slovenskej republiky č. 392/2006 Z. z. o minimálnych bezpečnostných a zdravotných požiadavkách pri používaní pracovných prostriedkov, </w:t>
      </w:r>
      <w:r w:rsidR="00EF4C8C">
        <w:rPr>
          <w:rFonts w:ascii="Times New Roman" w:eastAsia="Times New Roman" w:hAnsi="Times New Roman" w:cs="Times New Roman"/>
          <w:sz w:val="24"/>
          <w:szCs w:val="24"/>
          <w:lang w:eastAsia="cs-CZ"/>
        </w:rPr>
        <w:t>n</w:t>
      </w:r>
      <w:r w:rsidR="00C521B6" w:rsidRPr="00AD5793">
        <w:rPr>
          <w:rFonts w:ascii="Times New Roman" w:eastAsia="Times New Roman" w:hAnsi="Times New Roman" w:cs="Times New Roman"/>
          <w:sz w:val="24"/>
          <w:szCs w:val="24"/>
          <w:lang w:eastAsia="cs-CZ"/>
        </w:rPr>
        <w:t>ariadenie vlády Slovenskej republiky č. 395/2006 Z. z. o minimálnych požiadavkách na poskytovanie a používanie osobných ochranných pracovných prostriedkov v znení nariadenia vlády Slovenskej republiky č. 400/2021 Z. z.</w:t>
      </w:r>
    </w:p>
    <w:p w14:paraId="7111D448" w14:textId="1ED3F933" w:rsidR="00C521B6" w:rsidRPr="00AD5793" w:rsidRDefault="009D6335"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C521B6" w:rsidRPr="00AD5793">
        <w:rPr>
          <w:rFonts w:ascii="Times New Roman" w:eastAsia="Times New Roman" w:hAnsi="Times New Roman" w:cs="Times New Roman"/>
          <w:sz w:val="24"/>
          <w:szCs w:val="24"/>
          <w:lang w:eastAsia="cs-CZ"/>
        </w:rPr>
        <w:t xml:space="preserve"> je povinný kontrolovať, či jeho zamestnanci nie sú v pracovnom čase pod vplyvom alkoholu, omamných alebo psychotropných látok, či dodržiavajú zákaz fajčenia v priestoroch </w:t>
      </w:r>
      <w:r w:rsidR="000242FA">
        <w:rPr>
          <w:rFonts w:ascii="Times New Roman" w:eastAsia="Times New Roman" w:hAnsi="Times New Roman" w:cs="Times New Roman"/>
          <w:sz w:val="24"/>
          <w:szCs w:val="24"/>
          <w:lang w:eastAsia="cs-CZ"/>
        </w:rPr>
        <w:t>Objednávateľ</w:t>
      </w:r>
      <w:r w:rsidR="00C521B6" w:rsidRPr="00AD5793">
        <w:rPr>
          <w:rFonts w:ascii="Times New Roman" w:eastAsia="Times New Roman" w:hAnsi="Times New Roman" w:cs="Times New Roman"/>
          <w:sz w:val="24"/>
          <w:szCs w:val="24"/>
          <w:lang w:eastAsia="cs-CZ"/>
        </w:rPr>
        <w:t>a, riadne používanie osobných ochranných prostriedkov, ochranných zariadení a ochranných opatrení</w:t>
      </w:r>
      <w:r w:rsidR="002A6036">
        <w:rPr>
          <w:rFonts w:ascii="Times New Roman" w:eastAsia="Times New Roman" w:hAnsi="Times New Roman" w:cs="Times New Roman"/>
          <w:sz w:val="24"/>
          <w:szCs w:val="24"/>
          <w:lang w:eastAsia="cs-CZ"/>
        </w:rPr>
        <w:t>, ak sa tieto vyžadujú</w:t>
      </w:r>
      <w:r w:rsidR="00C521B6" w:rsidRPr="00AD5793">
        <w:rPr>
          <w:rFonts w:ascii="Times New Roman" w:eastAsia="Times New Roman" w:hAnsi="Times New Roman" w:cs="Times New Roman"/>
          <w:sz w:val="24"/>
          <w:szCs w:val="24"/>
          <w:lang w:eastAsia="cs-CZ"/>
        </w:rPr>
        <w:t>.</w:t>
      </w:r>
    </w:p>
    <w:p w14:paraId="5409C4C4" w14:textId="450BED86" w:rsidR="00C521B6" w:rsidRDefault="00C521B6" w:rsidP="00EB63A0">
      <w:pPr>
        <w:widowControl w:val="0"/>
        <w:numPr>
          <w:ilvl w:val="0"/>
          <w:numId w:val="1"/>
        </w:numPr>
        <w:tabs>
          <w:tab w:val="clear" w:pos="720"/>
        </w:tabs>
        <w:overflowPunct w:val="0"/>
        <w:autoSpaceDE w:val="0"/>
        <w:autoSpaceDN w:val="0"/>
        <w:adjustRightInd w:val="0"/>
        <w:ind w:left="426" w:hanging="427"/>
        <w:jc w:val="both"/>
        <w:textAlignment w:val="baseline"/>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lang w:eastAsia="cs-CZ"/>
        </w:rPr>
        <w:t xml:space="preserve">Strany Dohody sa dohodli, že sa budú navzájom informovať o všetkých </w:t>
      </w:r>
      <w:r w:rsidR="00CE23F2">
        <w:rPr>
          <w:rFonts w:ascii="Times New Roman" w:eastAsia="Times New Roman" w:hAnsi="Times New Roman" w:cs="Times New Roman"/>
          <w:sz w:val="24"/>
          <w:szCs w:val="24"/>
          <w:lang w:eastAsia="cs-CZ"/>
        </w:rPr>
        <w:t>záležitostiach</w:t>
      </w:r>
      <w:r w:rsidRPr="00AD5793">
        <w:rPr>
          <w:rFonts w:ascii="Times New Roman" w:eastAsia="Times New Roman" w:hAnsi="Times New Roman" w:cs="Times New Roman"/>
          <w:sz w:val="24"/>
          <w:szCs w:val="24"/>
          <w:lang w:eastAsia="cs-CZ"/>
        </w:rPr>
        <w:t>, ktoré súvisia</w:t>
      </w:r>
      <w:r w:rsidRPr="00AD5793">
        <w:rPr>
          <w:rFonts w:ascii="Times New Roman" w:eastAsia="Times New Roman" w:hAnsi="Times New Roman" w:cs="Times New Roman"/>
          <w:sz w:val="24"/>
          <w:szCs w:val="24"/>
        </w:rPr>
        <w:t xml:space="preserve"> s plnením Predmetu Dohody.</w:t>
      </w:r>
    </w:p>
    <w:p w14:paraId="57A897A2" w14:textId="2373AB3B" w:rsidR="003B015A" w:rsidRDefault="003B015A" w:rsidP="00EB63A0">
      <w:pPr>
        <w:numPr>
          <w:ilvl w:val="0"/>
          <w:numId w:val="1"/>
        </w:numPr>
        <w:tabs>
          <w:tab w:val="clear" w:pos="720"/>
        </w:tabs>
        <w:suppressAutoHyphens/>
        <w:autoSpaceDE w:val="0"/>
        <w:ind w:left="426" w:hanging="426"/>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Poradca sa zaväzuje, že Služ</w:t>
      </w:r>
      <w:r w:rsidR="00E07860">
        <w:rPr>
          <w:rFonts w:ascii="Times New Roman" w:hAnsi="Times New Roman" w:cs="Times New Roman"/>
          <w:sz w:val="24"/>
          <w:szCs w:val="24"/>
          <w:lang w:eastAsia="ar-SA"/>
        </w:rPr>
        <w:t>by</w:t>
      </w:r>
      <w:r>
        <w:rPr>
          <w:rFonts w:ascii="Times New Roman" w:hAnsi="Times New Roman" w:cs="Times New Roman"/>
          <w:sz w:val="24"/>
          <w:szCs w:val="24"/>
          <w:lang w:eastAsia="ar-SA"/>
        </w:rPr>
        <w:t xml:space="preserve"> budú poskytovať </w:t>
      </w:r>
      <w:r w:rsidR="00DC291A">
        <w:rPr>
          <w:rFonts w:ascii="Times New Roman" w:hAnsi="Times New Roman" w:cs="Times New Roman"/>
          <w:sz w:val="24"/>
          <w:szCs w:val="24"/>
          <w:lang w:eastAsia="ar-SA"/>
        </w:rPr>
        <w:t xml:space="preserve">aj </w:t>
      </w:r>
      <w:r w:rsidR="00E07860">
        <w:rPr>
          <w:rFonts w:ascii="Times New Roman" w:hAnsi="Times New Roman" w:cs="Times New Roman"/>
          <w:sz w:val="24"/>
          <w:szCs w:val="24"/>
          <w:lang w:eastAsia="ar-SA"/>
        </w:rPr>
        <w:t>experti</w:t>
      </w:r>
      <w:r>
        <w:rPr>
          <w:rFonts w:ascii="Times New Roman" w:hAnsi="Times New Roman" w:cs="Times New Roman"/>
          <w:sz w:val="24"/>
          <w:szCs w:val="24"/>
          <w:lang w:eastAsia="ar-SA"/>
        </w:rPr>
        <w:t>, ktorými Poradca preukazoval splnenie podmienok účasti</w:t>
      </w:r>
      <w:r w:rsidR="00681E53">
        <w:rPr>
          <w:rFonts w:ascii="Times New Roman" w:hAnsi="Times New Roman" w:cs="Times New Roman"/>
          <w:sz w:val="24"/>
          <w:szCs w:val="24"/>
          <w:lang w:eastAsia="ar-SA"/>
        </w:rPr>
        <w:t xml:space="preserve"> určených Objednávateľom</w:t>
      </w:r>
      <w:r>
        <w:rPr>
          <w:rFonts w:ascii="Times New Roman" w:hAnsi="Times New Roman" w:cs="Times New Roman"/>
          <w:sz w:val="24"/>
          <w:szCs w:val="24"/>
          <w:lang w:eastAsia="ar-SA"/>
        </w:rPr>
        <w:t xml:space="preserve"> vo </w:t>
      </w:r>
      <w:r w:rsidR="00E07860">
        <w:rPr>
          <w:rFonts w:ascii="Times New Roman" w:hAnsi="Times New Roman" w:cs="Times New Roman"/>
          <w:sz w:val="24"/>
          <w:szCs w:val="24"/>
          <w:lang w:eastAsia="ar-SA"/>
        </w:rPr>
        <w:t>verejnom obstarávaní</w:t>
      </w:r>
      <w:r w:rsidR="00681E53">
        <w:rPr>
          <w:rFonts w:ascii="Times New Roman" w:hAnsi="Times New Roman" w:cs="Times New Roman"/>
          <w:sz w:val="24"/>
          <w:szCs w:val="24"/>
          <w:lang w:eastAsia="ar-SA"/>
        </w:rPr>
        <w:t xml:space="preserve"> podľa § 34 ods. 1 písm. g) Zákona o verejnom obstarávaní a ktorí podmienky účasti splnili</w:t>
      </w:r>
      <w:r>
        <w:rPr>
          <w:rFonts w:ascii="Times New Roman" w:hAnsi="Times New Roman" w:cs="Times New Roman"/>
          <w:sz w:val="24"/>
          <w:szCs w:val="24"/>
          <w:lang w:eastAsia="ar-SA"/>
        </w:rPr>
        <w:t>,</w:t>
      </w:r>
      <w:r w:rsidR="00681E53">
        <w:rPr>
          <w:rFonts w:ascii="Times New Roman" w:hAnsi="Times New Roman" w:cs="Times New Roman"/>
          <w:sz w:val="24"/>
          <w:szCs w:val="24"/>
          <w:lang w:eastAsia="ar-SA"/>
        </w:rPr>
        <w:t xml:space="preserve"> a to počas doby trvania Dohody</w:t>
      </w:r>
      <w:r w:rsidR="00D92CFA">
        <w:rPr>
          <w:rFonts w:ascii="Times New Roman" w:hAnsi="Times New Roman" w:cs="Times New Roman"/>
          <w:sz w:val="24"/>
          <w:szCs w:val="24"/>
          <w:lang w:eastAsia="ar-SA"/>
        </w:rPr>
        <w:t xml:space="preserve"> a Čiastkovej zmluvy</w:t>
      </w:r>
      <w:r>
        <w:rPr>
          <w:rFonts w:ascii="Times New Roman" w:hAnsi="Times New Roman" w:cs="Times New Roman"/>
          <w:sz w:val="24"/>
          <w:szCs w:val="24"/>
          <w:lang w:eastAsia="ar-SA"/>
        </w:rPr>
        <w:t>.</w:t>
      </w:r>
      <w:r w:rsidR="00437E4E">
        <w:rPr>
          <w:rFonts w:ascii="Times New Roman" w:hAnsi="Times New Roman" w:cs="Times New Roman"/>
          <w:sz w:val="24"/>
          <w:szCs w:val="24"/>
          <w:lang w:eastAsia="ar-SA"/>
        </w:rPr>
        <w:t xml:space="preserve"> Poradca sa zaväzuje, že na plnenie Predmetu Dohody bude mať k dispozícii minimálne taký počet expertov, </w:t>
      </w:r>
      <w:r w:rsidR="00DC291A">
        <w:rPr>
          <w:rFonts w:ascii="Times New Roman" w:hAnsi="Times New Roman" w:cs="Times New Roman"/>
          <w:sz w:val="24"/>
          <w:szCs w:val="24"/>
          <w:lang w:eastAsia="ar-SA"/>
        </w:rPr>
        <w:t xml:space="preserve">aby mohol </w:t>
      </w:r>
      <w:r w:rsidR="00F368FC">
        <w:rPr>
          <w:rFonts w:ascii="Times New Roman" w:hAnsi="Times New Roman" w:cs="Times New Roman"/>
          <w:sz w:val="24"/>
          <w:szCs w:val="24"/>
          <w:lang w:eastAsia="ar-SA"/>
        </w:rPr>
        <w:t>splniť svoj záväzok podľa odseku 6 článku II Dohody, uvedený v Čiastkovej zmluve</w:t>
      </w:r>
      <w:r w:rsidR="00437E4E">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V prípade </w:t>
      </w:r>
      <w:r w:rsidR="00681E53">
        <w:rPr>
          <w:rFonts w:ascii="Times New Roman" w:hAnsi="Times New Roman" w:cs="Times New Roman"/>
          <w:sz w:val="24"/>
          <w:szCs w:val="24"/>
          <w:lang w:eastAsia="ar-SA"/>
        </w:rPr>
        <w:t xml:space="preserve">potreby </w:t>
      </w:r>
      <w:r>
        <w:rPr>
          <w:rFonts w:ascii="Times New Roman" w:hAnsi="Times New Roman" w:cs="Times New Roman"/>
          <w:sz w:val="24"/>
          <w:szCs w:val="24"/>
          <w:lang w:eastAsia="ar-SA"/>
        </w:rPr>
        <w:t xml:space="preserve">zmeny </w:t>
      </w:r>
      <w:r w:rsidR="00E07860">
        <w:rPr>
          <w:rFonts w:ascii="Times New Roman" w:hAnsi="Times New Roman" w:cs="Times New Roman"/>
          <w:sz w:val="24"/>
          <w:szCs w:val="24"/>
          <w:lang w:eastAsia="ar-SA"/>
        </w:rPr>
        <w:t>expertov</w:t>
      </w:r>
      <w:r w:rsidR="00791020">
        <w:rPr>
          <w:rFonts w:ascii="Times New Roman" w:hAnsi="Times New Roman" w:cs="Times New Roman"/>
          <w:sz w:val="24"/>
          <w:szCs w:val="24"/>
          <w:lang w:eastAsia="ar-SA"/>
        </w:rPr>
        <w:t>, ktorými Poradca preukazoval splnenie podmienok účasti,</w:t>
      </w:r>
      <w:r>
        <w:rPr>
          <w:rFonts w:ascii="Times New Roman" w:hAnsi="Times New Roman" w:cs="Times New Roman"/>
          <w:sz w:val="24"/>
          <w:szCs w:val="24"/>
          <w:lang w:eastAsia="ar-SA"/>
        </w:rPr>
        <w:t xml:space="preserve"> za nových </w:t>
      </w:r>
      <w:r w:rsidR="00E07860">
        <w:rPr>
          <w:rFonts w:ascii="Times New Roman" w:hAnsi="Times New Roman" w:cs="Times New Roman"/>
          <w:sz w:val="24"/>
          <w:szCs w:val="24"/>
          <w:lang w:eastAsia="ar-SA"/>
        </w:rPr>
        <w:t>expertov</w:t>
      </w:r>
      <w:r w:rsidR="00F61B3E">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sú tieto osoby povinné spĺňať</w:t>
      </w:r>
      <w:r w:rsidR="00437E4E">
        <w:rPr>
          <w:rFonts w:ascii="Times New Roman" w:hAnsi="Times New Roman" w:cs="Times New Roman"/>
          <w:sz w:val="24"/>
          <w:szCs w:val="24"/>
          <w:lang w:eastAsia="ar-SA"/>
        </w:rPr>
        <w:t xml:space="preserve"> minimálne požiadavky podľa § 34 ods. 1 písm. g) </w:t>
      </w:r>
      <w:r w:rsidR="00314ACB">
        <w:rPr>
          <w:rFonts w:ascii="Times New Roman" w:hAnsi="Times New Roman" w:cs="Times New Roman"/>
          <w:sz w:val="24"/>
          <w:szCs w:val="24"/>
          <w:lang w:eastAsia="ar-SA"/>
        </w:rPr>
        <w:t>Z</w:t>
      </w:r>
      <w:r w:rsidR="00437E4E">
        <w:rPr>
          <w:rFonts w:ascii="Times New Roman" w:hAnsi="Times New Roman" w:cs="Times New Roman"/>
          <w:sz w:val="24"/>
          <w:szCs w:val="24"/>
          <w:lang w:eastAsia="ar-SA"/>
        </w:rPr>
        <w:t>ákona o verejnom obstarávaní stanovené Objednávateľom v rámci podmienok účasti vo verejnom obstarávaní</w:t>
      </w:r>
      <w:r w:rsidR="00724D53">
        <w:rPr>
          <w:rFonts w:ascii="Times New Roman" w:hAnsi="Times New Roman" w:cs="Times New Roman"/>
          <w:sz w:val="24"/>
          <w:szCs w:val="24"/>
          <w:lang w:eastAsia="ar-SA"/>
        </w:rPr>
        <w:t xml:space="preserve"> (ďalej len „</w:t>
      </w:r>
      <w:r w:rsidR="00724D53" w:rsidRPr="00B719A4">
        <w:rPr>
          <w:rFonts w:ascii="Times New Roman" w:hAnsi="Times New Roman" w:cs="Times New Roman"/>
          <w:b/>
          <w:sz w:val="24"/>
          <w:szCs w:val="24"/>
          <w:lang w:eastAsia="ar-SA"/>
        </w:rPr>
        <w:t>Minimálne požiadavky na experta</w:t>
      </w:r>
      <w:r w:rsidR="00724D53">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čo musí Poradca preukázať Objednávateľovi. </w:t>
      </w:r>
      <w:r w:rsidR="00724D53">
        <w:rPr>
          <w:rFonts w:ascii="Times New Roman" w:hAnsi="Times New Roman" w:cs="Times New Roman"/>
          <w:sz w:val="24"/>
          <w:szCs w:val="24"/>
          <w:lang w:eastAsia="ar-SA"/>
        </w:rPr>
        <w:t xml:space="preserve">Oznámenie o zmene experta Poradca predloží Objednávateľovi v písomnej forme spolu s dokladmi preukazujúcimi splnenie Minimálnych požiadaviek na experta najneskôr do 10 (desiatich) pracovných dní pred ich nástupom na výkon činností podľa Dohody. </w:t>
      </w:r>
      <w:r>
        <w:rPr>
          <w:rFonts w:ascii="Times New Roman" w:hAnsi="Times New Roman" w:cs="Times New Roman"/>
          <w:sz w:val="24"/>
          <w:szCs w:val="24"/>
          <w:lang w:eastAsia="ar-SA"/>
        </w:rPr>
        <w:t xml:space="preserve">Zmena </w:t>
      </w:r>
      <w:r w:rsidR="00E07860">
        <w:rPr>
          <w:rFonts w:ascii="Times New Roman" w:hAnsi="Times New Roman" w:cs="Times New Roman"/>
          <w:sz w:val="24"/>
          <w:szCs w:val="24"/>
          <w:lang w:eastAsia="ar-SA"/>
        </w:rPr>
        <w:t>expertov</w:t>
      </w:r>
      <w:r>
        <w:rPr>
          <w:rFonts w:ascii="Times New Roman" w:hAnsi="Times New Roman" w:cs="Times New Roman"/>
          <w:sz w:val="24"/>
          <w:szCs w:val="24"/>
          <w:lang w:eastAsia="ar-SA"/>
        </w:rPr>
        <w:t xml:space="preserve"> je podmienená písomným súhlasom Objednávateľa, ktorý nesmie byť odopretý bez závažného dôvodu. V prípade neudelenia súhlasu zo strany Objednávateľa je Poradca povinný bezodkladne</w:t>
      </w:r>
      <w:r w:rsidR="00437E4E">
        <w:rPr>
          <w:rFonts w:ascii="Times New Roman" w:hAnsi="Times New Roman" w:cs="Times New Roman"/>
          <w:sz w:val="24"/>
          <w:szCs w:val="24"/>
          <w:lang w:eastAsia="ar-SA"/>
        </w:rPr>
        <w:t xml:space="preserve">, najneskôr do </w:t>
      </w:r>
      <w:r w:rsidR="003C112C">
        <w:rPr>
          <w:rFonts w:ascii="Times New Roman" w:hAnsi="Times New Roman" w:cs="Times New Roman"/>
          <w:sz w:val="24"/>
          <w:szCs w:val="24"/>
          <w:lang w:eastAsia="ar-SA"/>
        </w:rPr>
        <w:t>10 (desiatich</w:t>
      </w:r>
      <w:r w:rsidR="00437E4E">
        <w:rPr>
          <w:rFonts w:ascii="Times New Roman" w:hAnsi="Times New Roman" w:cs="Times New Roman"/>
          <w:sz w:val="24"/>
          <w:szCs w:val="24"/>
          <w:lang w:eastAsia="ar-SA"/>
        </w:rPr>
        <w:t>) pracovných dní odo dňa neudelenia súhlasu Objednávateľa,</w:t>
      </w:r>
      <w:r>
        <w:rPr>
          <w:rFonts w:ascii="Times New Roman" w:hAnsi="Times New Roman" w:cs="Times New Roman"/>
          <w:sz w:val="24"/>
          <w:szCs w:val="24"/>
          <w:lang w:eastAsia="ar-SA"/>
        </w:rPr>
        <w:t xml:space="preserve"> predložiť</w:t>
      </w:r>
      <w:r w:rsidR="00437E4E">
        <w:rPr>
          <w:rFonts w:ascii="Times New Roman" w:hAnsi="Times New Roman" w:cs="Times New Roman"/>
          <w:sz w:val="24"/>
          <w:szCs w:val="24"/>
          <w:lang w:eastAsia="ar-SA"/>
        </w:rPr>
        <w:t xml:space="preserve"> Objednávateľovi</w:t>
      </w:r>
      <w:r>
        <w:rPr>
          <w:rFonts w:ascii="Times New Roman" w:hAnsi="Times New Roman" w:cs="Times New Roman"/>
          <w:sz w:val="24"/>
          <w:szCs w:val="24"/>
          <w:lang w:eastAsia="ar-SA"/>
        </w:rPr>
        <w:t xml:space="preserve"> návrh </w:t>
      </w:r>
      <w:r w:rsidR="00437E4E">
        <w:rPr>
          <w:rFonts w:ascii="Times New Roman" w:hAnsi="Times New Roman" w:cs="Times New Roman"/>
          <w:sz w:val="24"/>
          <w:szCs w:val="24"/>
          <w:lang w:eastAsia="ar-SA"/>
        </w:rPr>
        <w:t xml:space="preserve">iného experta spolu s dokladmi preukazujúcimi splnenie predmetných </w:t>
      </w:r>
      <w:r w:rsidR="00724D53">
        <w:rPr>
          <w:rFonts w:ascii="Times New Roman" w:hAnsi="Times New Roman" w:cs="Times New Roman"/>
          <w:sz w:val="24"/>
          <w:szCs w:val="24"/>
          <w:lang w:eastAsia="ar-SA"/>
        </w:rPr>
        <w:t>M</w:t>
      </w:r>
      <w:r w:rsidR="00437E4E">
        <w:rPr>
          <w:rFonts w:ascii="Times New Roman" w:hAnsi="Times New Roman" w:cs="Times New Roman"/>
          <w:sz w:val="24"/>
          <w:szCs w:val="24"/>
          <w:lang w:eastAsia="ar-SA"/>
        </w:rPr>
        <w:t>inimálnych požiadaviek na experta</w:t>
      </w:r>
      <w:r>
        <w:rPr>
          <w:rFonts w:ascii="Times New Roman" w:hAnsi="Times New Roman" w:cs="Times New Roman"/>
          <w:sz w:val="24"/>
          <w:szCs w:val="24"/>
          <w:lang w:eastAsia="ar-SA"/>
        </w:rPr>
        <w:t>.</w:t>
      </w:r>
      <w:r w:rsidR="00437E4E">
        <w:rPr>
          <w:rFonts w:ascii="Times New Roman" w:hAnsi="Times New Roman" w:cs="Times New Roman"/>
          <w:sz w:val="24"/>
          <w:szCs w:val="24"/>
          <w:lang w:eastAsia="ar-SA"/>
        </w:rPr>
        <w:t xml:space="preserve"> V prípade, ak dôjde k zmene experta bez súhlasu Objednávateľa, bude sa to považovať za podstatné porušenie Dohody a Objednávateľ bude oprávnený od Dohody odstúpiť.</w:t>
      </w:r>
      <w:r w:rsidR="003C112C">
        <w:rPr>
          <w:rFonts w:ascii="Times New Roman" w:hAnsi="Times New Roman" w:cs="Times New Roman"/>
          <w:sz w:val="24"/>
          <w:szCs w:val="24"/>
          <w:lang w:eastAsia="ar-SA"/>
        </w:rPr>
        <w:t xml:space="preserve"> Nezávisle na tom, v prípade porušenia povinnosti podľa tohto odseku je Poradca povinný uhradiť Objednávateľovi zmluvnú pokutu vo výške </w:t>
      </w:r>
      <w:r w:rsidR="00850CE7">
        <w:rPr>
          <w:rFonts w:ascii="Times New Roman" w:hAnsi="Times New Roman" w:cs="Times New Roman"/>
          <w:sz w:val="24"/>
          <w:szCs w:val="24"/>
          <w:lang w:eastAsia="ar-SA"/>
        </w:rPr>
        <w:t>10</w:t>
      </w:r>
      <w:r w:rsidR="003C112C">
        <w:rPr>
          <w:rFonts w:ascii="Times New Roman" w:hAnsi="Times New Roman" w:cs="Times New Roman"/>
          <w:sz w:val="24"/>
          <w:szCs w:val="24"/>
          <w:lang w:eastAsia="ar-SA"/>
        </w:rPr>
        <w:t> 000 eur (</w:t>
      </w:r>
      <w:r w:rsidR="00850CE7">
        <w:rPr>
          <w:rFonts w:ascii="Times New Roman" w:hAnsi="Times New Roman" w:cs="Times New Roman"/>
          <w:sz w:val="24"/>
          <w:szCs w:val="24"/>
          <w:lang w:eastAsia="ar-SA"/>
        </w:rPr>
        <w:t>desa</w:t>
      </w:r>
      <w:r w:rsidR="003C112C">
        <w:rPr>
          <w:rFonts w:ascii="Times New Roman" w:hAnsi="Times New Roman" w:cs="Times New Roman"/>
          <w:sz w:val="24"/>
          <w:szCs w:val="24"/>
          <w:lang w:eastAsia="ar-SA"/>
        </w:rPr>
        <w:t>ťtisíc</w:t>
      </w:r>
      <w:r w:rsidR="00850CE7">
        <w:rPr>
          <w:rFonts w:ascii="Times New Roman" w:hAnsi="Times New Roman" w:cs="Times New Roman"/>
          <w:sz w:val="24"/>
          <w:szCs w:val="24"/>
          <w:lang w:eastAsia="ar-SA"/>
        </w:rPr>
        <w:t xml:space="preserve"> eur</w:t>
      </w:r>
      <w:r w:rsidR="003C112C">
        <w:rPr>
          <w:rFonts w:ascii="Times New Roman" w:hAnsi="Times New Roman" w:cs="Times New Roman"/>
          <w:sz w:val="24"/>
          <w:szCs w:val="24"/>
          <w:lang w:eastAsia="ar-SA"/>
        </w:rPr>
        <w:t>) za každé jednotlivé porušenie, a to aj opakovane.</w:t>
      </w:r>
    </w:p>
    <w:p w14:paraId="4028EF91" w14:textId="77777777" w:rsidR="003C112C" w:rsidRPr="00C67E9D" w:rsidRDefault="003C112C" w:rsidP="00EB63A0">
      <w:pPr>
        <w:numPr>
          <w:ilvl w:val="0"/>
          <w:numId w:val="1"/>
        </w:numPr>
        <w:tabs>
          <w:tab w:val="clear" w:pos="720"/>
        </w:tabs>
        <w:suppressAutoHyphens/>
        <w:autoSpaceDE w:val="0"/>
        <w:ind w:left="426" w:hanging="426"/>
        <w:jc w:val="both"/>
        <w:rPr>
          <w:rFonts w:ascii="Times New Roman" w:hAnsi="Times New Roman" w:cs="Times New Roman"/>
          <w:sz w:val="24"/>
          <w:szCs w:val="24"/>
          <w:lang w:eastAsia="ar-SA"/>
        </w:rPr>
      </w:pPr>
      <w:r w:rsidRPr="00C67E9D">
        <w:rPr>
          <w:rFonts w:ascii="Times New Roman" w:hAnsi="Times New Roman" w:cs="Times New Roman"/>
          <w:sz w:val="24"/>
          <w:szCs w:val="24"/>
          <w:lang w:eastAsia="ar-SA"/>
        </w:rPr>
        <w:t>Poradca bude plniť Predmet Dohody expertami v nasledujúcom zložení:</w:t>
      </w:r>
    </w:p>
    <w:p w14:paraId="301018F6" w14:textId="29447347" w:rsidR="003C112C" w:rsidRPr="00C67E9D" w:rsidRDefault="00291A56" w:rsidP="00C67E9D">
      <w:pPr>
        <w:pStyle w:val="Odsekzoznamu"/>
        <w:numPr>
          <w:ilvl w:val="0"/>
          <w:numId w:val="32"/>
        </w:numPr>
        <w:suppressAutoHyphens/>
        <w:autoSpaceDE w:val="0"/>
        <w:ind w:left="851" w:hanging="425"/>
        <w:jc w:val="both"/>
        <w:rPr>
          <w:rFonts w:ascii="Times New Roman" w:hAnsi="Times New Roman" w:cs="Times New Roman"/>
          <w:sz w:val="24"/>
          <w:szCs w:val="24"/>
          <w:lang w:eastAsia="ar-SA"/>
        </w:rPr>
      </w:pPr>
      <w:r w:rsidRPr="00C67E9D">
        <w:rPr>
          <w:rFonts w:ascii="Times New Roman" w:hAnsi="Times New Roman" w:cs="Times New Roman"/>
          <w:sz w:val="24"/>
          <w:szCs w:val="24"/>
          <w:lang w:eastAsia="ar-SA"/>
        </w:rPr>
        <w:t xml:space="preserve">Právne poradenstvo budú vykonávať experti v kategóriách </w:t>
      </w:r>
    </w:p>
    <w:p w14:paraId="5F5667B7" w14:textId="3CD93006" w:rsidR="003C112C" w:rsidRPr="00C67E9D" w:rsidRDefault="00291A56" w:rsidP="00C67E9D">
      <w:pPr>
        <w:pStyle w:val="Odsekzoznamu"/>
        <w:numPr>
          <w:ilvl w:val="0"/>
          <w:numId w:val="31"/>
        </w:numPr>
        <w:suppressAutoHyphens/>
        <w:autoSpaceDE w:val="0"/>
        <w:ind w:left="1276" w:hanging="425"/>
        <w:jc w:val="both"/>
        <w:rPr>
          <w:rFonts w:ascii="Times New Roman" w:hAnsi="Times New Roman" w:cs="Times New Roman"/>
          <w:sz w:val="24"/>
          <w:szCs w:val="24"/>
        </w:rPr>
      </w:pPr>
      <w:r w:rsidRPr="00C67E9D">
        <w:rPr>
          <w:rFonts w:ascii="Times New Roman" w:hAnsi="Times New Roman" w:cs="Times New Roman"/>
          <w:sz w:val="24"/>
          <w:szCs w:val="24"/>
        </w:rPr>
        <w:t xml:space="preserve">vedúci expert právneho tímu, </w:t>
      </w:r>
    </w:p>
    <w:p w14:paraId="0130CB47" w14:textId="77777777" w:rsidR="0054249D" w:rsidRPr="00C67E9D" w:rsidRDefault="00291A56" w:rsidP="00C67E9D">
      <w:pPr>
        <w:pStyle w:val="Odsekzoznamu"/>
        <w:numPr>
          <w:ilvl w:val="0"/>
          <w:numId w:val="31"/>
        </w:numPr>
        <w:suppressAutoHyphens/>
        <w:autoSpaceDE w:val="0"/>
        <w:ind w:left="1276" w:hanging="425"/>
        <w:jc w:val="both"/>
        <w:rPr>
          <w:rFonts w:ascii="Times New Roman" w:hAnsi="Times New Roman" w:cs="Times New Roman"/>
          <w:sz w:val="24"/>
          <w:szCs w:val="24"/>
          <w:lang w:eastAsia="ar-SA"/>
        </w:rPr>
      </w:pPr>
      <w:r w:rsidRPr="00C67E9D">
        <w:rPr>
          <w:rFonts w:ascii="Times New Roman" w:hAnsi="Times New Roman" w:cs="Times New Roman"/>
          <w:sz w:val="24"/>
          <w:szCs w:val="24"/>
        </w:rPr>
        <w:t>expert na PPP,</w:t>
      </w:r>
    </w:p>
    <w:p w14:paraId="3C2DD730" w14:textId="359216F6" w:rsidR="003C112C" w:rsidRPr="00C67E9D" w:rsidRDefault="0054249D" w:rsidP="00C67E9D">
      <w:pPr>
        <w:pStyle w:val="Odsekzoznamu"/>
        <w:numPr>
          <w:ilvl w:val="0"/>
          <w:numId w:val="31"/>
        </w:numPr>
        <w:suppressAutoHyphens/>
        <w:autoSpaceDE w:val="0"/>
        <w:ind w:left="1276" w:hanging="425"/>
        <w:jc w:val="both"/>
        <w:rPr>
          <w:rFonts w:ascii="Times New Roman" w:hAnsi="Times New Roman" w:cs="Times New Roman"/>
          <w:sz w:val="24"/>
          <w:szCs w:val="24"/>
          <w:lang w:eastAsia="ar-SA"/>
        </w:rPr>
      </w:pPr>
      <w:r w:rsidRPr="00C67E9D">
        <w:rPr>
          <w:rFonts w:ascii="Times New Roman" w:hAnsi="Times New Roman" w:cs="Times New Roman"/>
          <w:sz w:val="24"/>
          <w:szCs w:val="24"/>
        </w:rPr>
        <w:t>expert na verejné obstarávanie.</w:t>
      </w:r>
      <w:r w:rsidR="00291A56" w:rsidRPr="00C67E9D">
        <w:rPr>
          <w:rFonts w:ascii="Times New Roman" w:hAnsi="Times New Roman" w:cs="Times New Roman"/>
          <w:sz w:val="24"/>
          <w:szCs w:val="24"/>
        </w:rPr>
        <w:t xml:space="preserve"> </w:t>
      </w:r>
    </w:p>
    <w:p w14:paraId="0F2054AE" w14:textId="77777777" w:rsidR="003C112C" w:rsidRPr="00C67E9D" w:rsidRDefault="00291A56" w:rsidP="00C67E9D">
      <w:pPr>
        <w:pStyle w:val="Odsekzoznamu"/>
        <w:numPr>
          <w:ilvl w:val="0"/>
          <w:numId w:val="32"/>
        </w:numPr>
        <w:suppressAutoHyphens/>
        <w:autoSpaceDE w:val="0"/>
        <w:ind w:left="851" w:hanging="425"/>
        <w:jc w:val="both"/>
        <w:rPr>
          <w:rFonts w:ascii="Times New Roman" w:hAnsi="Times New Roman" w:cs="Times New Roman"/>
          <w:sz w:val="24"/>
          <w:szCs w:val="24"/>
          <w:lang w:eastAsia="ar-SA"/>
        </w:rPr>
      </w:pPr>
      <w:r w:rsidRPr="00C67E9D">
        <w:rPr>
          <w:rFonts w:ascii="Times New Roman" w:hAnsi="Times New Roman" w:cs="Times New Roman"/>
          <w:sz w:val="24"/>
          <w:szCs w:val="24"/>
          <w:lang w:eastAsia="ar-SA"/>
        </w:rPr>
        <w:t xml:space="preserve">Technické poradenstvo budú vykonávať </w:t>
      </w:r>
      <w:r w:rsidR="002B04EA" w:rsidRPr="00C67E9D">
        <w:rPr>
          <w:rFonts w:ascii="Times New Roman" w:hAnsi="Times New Roman" w:cs="Times New Roman"/>
          <w:sz w:val="24"/>
          <w:szCs w:val="24"/>
          <w:lang w:eastAsia="ar-SA"/>
        </w:rPr>
        <w:t>experti</w:t>
      </w:r>
      <w:r w:rsidRPr="00C67E9D">
        <w:rPr>
          <w:rFonts w:ascii="Times New Roman" w:hAnsi="Times New Roman" w:cs="Times New Roman"/>
          <w:sz w:val="24"/>
          <w:szCs w:val="24"/>
          <w:lang w:eastAsia="ar-SA"/>
        </w:rPr>
        <w:t xml:space="preserve"> v kategóriách </w:t>
      </w:r>
    </w:p>
    <w:p w14:paraId="6776398C" w14:textId="538C165E" w:rsidR="003C112C" w:rsidRPr="00C67E9D" w:rsidRDefault="00291A56" w:rsidP="00C67E9D">
      <w:pPr>
        <w:pStyle w:val="Odsekzoznamu"/>
        <w:numPr>
          <w:ilvl w:val="0"/>
          <w:numId w:val="33"/>
        </w:numPr>
        <w:suppressAutoHyphens/>
        <w:autoSpaceDE w:val="0"/>
        <w:ind w:left="1276" w:hanging="425"/>
        <w:jc w:val="both"/>
        <w:rPr>
          <w:rFonts w:ascii="Times New Roman" w:hAnsi="Times New Roman" w:cs="Times New Roman"/>
          <w:sz w:val="24"/>
          <w:szCs w:val="24"/>
        </w:rPr>
      </w:pPr>
      <w:r w:rsidRPr="00C67E9D">
        <w:rPr>
          <w:rFonts w:ascii="Times New Roman" w:hAnsi="Times New Roman" w:cs="Times New Roman"/>
          <w:sz w:val="24"/>
          <w:szCs w:val="24"/>
        </w:rPr>
        <w:t xml:space="preserve">vedúci expert technického tímu, </w:t>
      </w:r>
    </w:p>
    <w:p w14:paraId="7A1F99B0" w14:textId="16693C96" w:rsidR="003C112C" w:rsidRPr="00C67E9D" w:rsidRDefault="00291A56" w:rsidP="00C67E9D">
      <w:pPr>
        <w:pStyle w:val="Odsekzoznamu"/>
        <w:numPr>
          <w:ilvl w:val="0"/>
          <w:numId w:val="33"/>
        </w:numPr>
        <w:suppressAutoHyphens/>
        <w:autoSpaceDE w:val="0"/>
        <w:ind w:left="1276" w:hanging="425"/>
        <w:jc w:val="both"/>
        <w:rPr>
          <w:rFonts w:ascii="Times New Roman" w:hAnsi="Times New Roman" w:cs="Times New Roman"/>
          <w:sz w:val="24"/>
          <w:szCs w:val="24"/>
          <w:lang w:eastAsia="ar-SA"/>
        </w:rPr>
      </w:pPr>
      <w:r w:rsidRPr="00C67E9D">
        <w:rPr>
          <w:rFonts w:ascii="Times New Roman" w:hAnsi="Times New Roman" w:cs="Times New Roman"/>
          <w:sz w:val="24"/>
          <w:szCs w:val="24"/>
        </w:rPr>
        <w:t xml:space="preserve">expert na PPP. </w:t>
      </w:r>
    </w:p>
    <w:p w14:paraId="6E4FA070" w14:textId="6E98346B" w:rsidR="003C112C" w:rsidRPr="00C67E9D" w:rsidRDefault="00291A56" w:rsidP="00C67E9D">
      <w:pPr>
        <w:pStyle w:val="Odsekzoznamu"/>
        <w:numPr>
          <w:ilvl w:val="0"/>
          <w:numId w:val="32"/>
        </w:numPr>
        <w:suppressAutoHyphens/>
        <w:autoSpaceDE w:val="0"/>
        <w:ind w:left="851" w:hanging="425"/>
        <w:jc w:val="both"/>
        <w:rPr>
          <w:rFonts w:ascii="Times New Roman" w:hAnsi="Times New Roman" w:cs="Times New Roman"/>
          <w:sz w:val="24"/>
          <w:szCs w:val="24"/>
          <w:lang w:eastAsia="ar-SA"/>
        </w:rPr>
      </w:pPr>
      <w:r w:rsidRPr="00C67E9D">
        <w:rPr>
          <w:rFonts w:ascii="Times New Roman" w:hAnsi="Times New Roman" w:cs="Times New Roman"/>
          <w:sz w:val="24"/>
          <w:szCs w:val="24"/>
          <w:lang w:eastAsia="ar-SA"/>
        </w:rPr>
        <w:t xml:space="preserve">Finančné poradenstvo budú vykonávať </w:t>
      </w:r>
      <w:r w:rsidR="002B04EA" w:rsidRPr="00C67E9D">
        <w:rPr>
          <w:rFonts w:ascii="Times New Roman" w:hAnsi="Times New Roman" w:cs="Times New Roman"/>
          <w:sz w:val="24"/>
          <w:szCs w:val="24"/>
          <w:lang w:eastAsia="ar-SA"/>
        </w:rPr>
        <w:t>experti</w:t>
      </w:r>
      <w:r w:rsidRPr="00C67E9D">
        <w:rPr>
          <w:rFonts w:ascii="Times New Roman" w:hAnsi="Times New Roman" w:cs="Times New Roman"/>
          <w:sz w:val="24"/>
          <w:szCs w:val="24"/>
          <w:lang w:eastAsia="ar-SA"/>
        </w:rPr>
        <w:t xml:space="preserve"> v kategóriách </w:t>
      </w:r>
    </w:p>
    <w:p w14:paraId="235B86EC" w14:textId="5E4603C8" w:rsidR="003C112C" w:rsidRPr="00C67E9D" w:rsidRDefault="00291A56" w:rsidP="00C67E9D">
      <w:pPr>
        <w:pStyle w:val="Odsekzoznamu"/>
        <w:numPr>
          <w:ilvl w:val="0"/>
          <w:numId w:val="34"/>
        </w:numPr>
        <w:suppressAutoHyphens/>
        <w:autoSpaceDE w:val="0"/>
        <w:ind w:left="1276" w:hanging="425"/>
        <w:jc w:val="both"/>
        <w:rPr>
          <w:rFonts w:ascii="Times New Roman" w:hAnsi="Times New Roman" w:cs="Times New Roman"/>
          <w:sz w:val="24"/>
          <w:szCs w:val="24"/>
        </w:rPr>
      </w:pPr>
      <w:r w:rsidRPr="00C67E9D">
        <w:rPr>
          <w:rFonts w:ascii="Times New Roman" w:hAnsi="Times New Roman" w:cs="Times New Roman"/>
          <w:sz w:val="24"/>
          <w:szCs w:val="24"/>
        </w:rPr>
        <w:t>vedúci</w:t>
      </w:r>
      <w:r w:rsidR="002B04EA" w:rsidRPr="00C67E9D">
        <w:rPr>
          <w:rFonts w:ascii="Times New Roman" w:hAnsi="Times New Roman" w:cs="Times New Roman"/>
          <w:sz w:val="24"/>
          <w:szCs w:val="24"/>
        </w:rPr>
        <w:t xml:space="preserve"> expert</w:t>
      </w:r>
      <w:r w:rsidRPr="00C67E9D">
        <w:rPr>
          <w:rFonts w:ascii="Times New Roman" w:hAnsi="Times New Roman" w:cs="Times New Roman"/>
          <w:sz w:val="24"/>
          <w:szCs w:val="24"/>
        </w:rPr>
        <w:t xml:space="preserve"> finančného tímu, </w:t>
      </w:r>
    </w:p>
    <w:p w14:paraId="38422596" w14:textId="21ED889E" w:rsidR="003C112C" w:rsidRPr="00C67E9D" w:rsidRDefault="00291A56" w:rsidP="00C67E9D">
      <w:pPr>
        <w:pStyle w:val="Odsekzoznamu"/>
        <w:numPr>
          <w:ilvl w:val="0"/>
          <w:numId w:val="34"/>
        </w:numPr>
        <w:suppressAutoHyphens/>
        <w:autoSpaceDE w:val="0"/>
        <w:ind w:left="1276" w:hanging="425"/>
        <w:jc w:val="both"/>
        <w:rPr>
          <w:rFonts w:ascii="Times New Roman" w:hAnsi="Times New Roman" w:cs="Times New Roman"/>
          <w:sz w:val="24"/>
          <w:szCs w:val="24"/>
          <w:lang w:eastAsia="ar-SA"/>
        </w:rPr>
      </w:pPr>
      <w:r w:rsidRPr="00C67E9D">
        <w:rPr>
          <w:rFonts w:ascii="Times New Roman" w:hAnsi="Times New Roman" w:cs="Times New Roman"/>
          <w:sz w:val="24"/>
          <w:szCs w:val="24"/>
        </w:rPr>
        <w:t>expert na PPP</w:t>
      </w:r>
      <w:r w:rsidR="0054249D" w:rsidRPr="00C67E9D">
        <w:rPr>
          <w:rFonts w:ascii="Times New Roman" w:hAnsi="Times New Roman" w:cs="Times New Roman"/>
          <w:sz w:val="24"/>
          <w:szCs w:val="24"/>
        </w:rPr>
        <w:t>.</w:t>
      </w:r>
      <w:r w:rsidRPr="00C67E9D">
        <w:rPr>
          <w:rFonts w:ascii="Times New Roman" w:hAnsi="Times New Roman" w:cs="Times New Roman"/>
          <w:sz w:val="24"/>
          <w:szCs w:val="24"/>
        </w:rPr>
        <w:t xml:space="preserve"> </w:t>
      </w:r>
    </w:p>
    <w:p w14:paraId="7F8FA4CB" w14:textId="19F123B2" w:rsidR="00172319" w:rsidRPr="00EB63A0" w:rsidRDefault="003D5252" w:rsidP="00314ACB">
      <w:pPr>
        <w:suppressAutoHyphens/>
        <w:autoSpaceDE w:val="0"/>
        <w:ind w:left="426"/>
        <w:jc w:val="both"/>
        <w:rPr>
          <w:rFonts w:ascii="Times New Roman" w:hAnsi="Times New Roman" w:cs="Times New Roman"/>
          <w:sz w:val="24"/>
          <w:szCs w:val="24"/>
          <w:lang w:eastAsia="ar-SA"/>
        </w:rPr>
      </w:pPr>
      <w:r>
        <w:rPr>
          <w:rFonts w:ascii="Times New Roman" w:hAnsi="Times New Roman" w:cs="Times New Roman"/>
          <w:sz w:val="24"/>
          <w:szCs w:val="24"/>
          <w:lang w:eastAsia="ar-SA"/>
        </w:rPr>
        <w:t>Zoznam expertov</w:t>
      </w:r>
      <w:r w:rsidR="002B5729">
        <w:rPr>
          <w:rFonts w:ascii="Times New Roman" w:hAnsi="Times New Roman" w:cs="Times New Roman"/>
          <w:sz w:val="24"/>
          <w:szCs w:val="24"/>
          <w:lang w:eastAsia="ar-SA"/>
        </w:rPr>
        <w:t xml:space="preserve"> Poradcu</w:t>
      </w:r>
      <w:r>
        <w:rPr>
          <w:rFonts w:ascii="Times New Roman" w:hAnsi="Times New Roman" w:cs="Times New Roman"/>
          <w:sz w:val="24"/>
          <w:szCs w:val="24"/>
          <w:lang w:eastAsia="ar-SA"/>
        </w:rPr>
        <w:t xml:space="preserve"> s uvedením mena a priezviska, ktorí budú plniť Predmet Dohody, tvorí Prílohu č. 3 Dohody. </w:t>
      </w:r>
      <w:r w:rsidR="00291A56" w:rsidRPr="00EB63A0">
        <w:rPr>
          <w:rFonts w:ascii="Times New Roman" w:hAnsi="Times New Roman" w:cs="Times New Roman"/>
          <w:sz w:val="24"/>
          <w:szCs w:val="24"/>
          <w:lang w:eastAsia="ar-SA"/>
        </w:rPr>
        <w:t xml:space="preserve">Objednávateľ je oprávnený písomne odmietnuť poskytovanie </w:t>
      </w:r>
      <w:r w:rsidR="002B04EA" w:rsidRPr="00EB63A0">
        <w:rPr>
          <w:rFonts w:ascii="Times New Roman" w:hAnsi="Times New Roman" w:cs="Times New Roman"/>
          <w:sz w:val="24"/>
          <w:szCs w:val="24"/>
          <w:lang w:eastAsia="ar-SA"/>
        </w:rPr>
        <w:t>Služieb</w:t>
      </w:r>
      <w:r w:rsidR="00291A56" w:rsidRPr="00EB63A0">
        <w:rPr>
          <w:rFonts w:ascii="Times New Roman" w:hAnsi="Times New Roman" w:cs="Times New Roman"/>
          <w:sz w:val="24"/>
          <w:szCs w:val="24"/>
          <w:lang w:eastAsia="ar-SA"/>
        </w:rPr>
        <w:t xml:space="preserve"> konkrétnym </w:t>
      </w:r>
      <w:r w:rsidR="002B04EA" w:rsidRPr="00EB63A0">
        <w:rPr>
          <w:rFonts w:ascii="Times New Roman" w:hAnsi="Times New Roman" w:cs="Times New Roman"/>
          <w:sz w:val="24"/>
          <w:szCs w:val="24"/>
          <w:lang w:eastAsia="ar-SA"/>
        </w:rPr>
        <w:t>expertom</w:t>
      </w:r>
      <w:r w:rsidR="00291A56" w:rsidRPr="00EB63A0">
        <w:rPr>
          <w:rFonts w:ascii="Times New Roman" w:hAnsi="Times New Roman" w:cs="Times New Roman"/>
          <w:sz w:val="24"/>
          <w:szCs w:val="24"/>
          <w:lang w:eastAsia="ar-SA"/>
        </w:rPr>
        <w:t xml:space="preserve"> zo závažného dôvodu</w:t>
      </w:r>
      <w:r w:rsidR="003C112C">
        <w:rPr>
          <w:rFonts w:ascii="Times New Roman" w:hAnsi="Times New Roman" w:cs="Times New Roman"/>
          <w:sz w:val="24"/>
          <w:szCs w:val="24"/>
          <w:lang w:eastAsia="ar-SA"/>
        </w:rPr>
        <w:t>, najmä ale nie len, ak by bol expert právoplatne odsúdený za úmyselný trestný čin, alebo by bol preukázateľne v konflikte záujmov vo vzťahu k plneniu Predmetu Dohody</w:t>
      </w:r>
      <w:r w:rsidR="00291A56" w:rsidRPr="00EB63A0">
        <w:rPr>
          <w:rFonts w:ascii="Times New Roman" w:hAnsi="Times New Roman" w:cs="Times New Roman"/>
          <w:sz w:val="24"/>
          <w:szCs w:val="24"/>
          <w:lang w:eastAsia="ar-SA"/>
        </w:rPr>
        <w:t xml:space="preserve">. V takomto prípade je Poradca povinný zabezpečiť poskytovanie </w:t>
      </w:r>
      <w:r w:rsidR="00495340" w:rsidRPr="00EB63A0">
        <w:rPr>
          <w:rFonts w:ascii="Times New Roman" w:hAnsi="Times New Roman" w:cs="Times New Roman"/>
          <w:sz w:val="24"/>
          <w:szCs w:val="24"/>
          <w:lang w:eastAsia="ar-SA"/>
        </w:rPr>
        <w:t>Služieb</w:t>
      </w:r>
      <w:r w:rsidR="00291A56" w:rsidRPr="00EB63A0">
        <w:rPr>
          <w:rFonts w:ascii="Times New Roman" w:hAnsi="Times New Roman" w:cs="Times New Roman"/>
          <w:sz w:val="24"/>
          <w:szCs w:val="24"/>
          <w:lang w:eastAsia="ar-SA"/>
        </w:rPr>
        <w:t xml:space="preserve"> v danej kategórii iným </w:t>
      </w:r>
      <w:r w:rsidR="00495340" w:rsidRPr="00EB63A0">
        <w:rPr>
          <w:rFonts w:ascii="Times New Roman" w:hAnsi="Times New Roman" w:cs="Times New Roman"/>
          <w:sz w:val="24"/>
          <w:szCs w:val="24"/>
          <w:lang w:eastAsia="ar-SA"/>
        </w:rPr>
        <w:t>expertom</w:t>
      </w:r>
      <w:r w:rsidR="00996A7A">
        <w:rPr>
          <w:rFonts w:ascii="Times New Roman" w:hAnsi="Times New Roman" w:cs="Times New Roman"/>
          <w:sz w:val="24"/>
          <w:szCs w:val="24"/>
          <w:lang w:eastAsia="ar-SA"/>
        </w:rPr>
        <w:t xml:space="preserve">, a to za podmienok uvedených v odseku </w:t>
      </w:r>
      <w:r w:rsidR="00F368FC">
        <w:rPr>
          <w:rFonts w:ascii="Times New Roman" w:hAnsi="Times New Roman" w:cs="Times New Roman"/>
          <w:sz w:val="24"/>
          <w:szCs w:val="24"/>
          <w:lang w:eastAsia="ar-SA"/>
        </w:rPr>
        <w:t>18</w:t>
      </w:r>
      <w:r w:rsidR="00996A7A">
        <w:rPr>
          <w:rFonts w:ascii="Times New Roman" w:hAnsi="Times New Roman" w:cs="Times New Roman"/>
          <w:sz w:val="24"/>
          <w:szCs w:val="24"/>
          <w:lang w:eastAsia="ar-SA"/>
        </w:rPr>
        <w:t xml:space="preserve"> tohto </w:t>
      </w:r>
      <w:r w:rsidR="00642D0F">
        <w:rPr>
          <w:rFonts w:ascii="Times New Roman" w:hAnsi="Times New Roman" w:cs="Times New Roman"/>
          <w:sz w:val="24"/>
          <w:szCs w:val="24"/>
          <w:lang w:eastAsia="ar-SA"/>
        </w:rPr>
        <w:t>č</w:t>
      </w:r>
      <w:r w:rsidR="005A6CF4">
        <w:rPr>
          <w:rFonts w:ascii="Times New Roman" w:hAnsi="Times New Roman" w:cs="Times New Roman"/>
          <w:sz w:val="24"/>
          <w:szCs w:val="24"/>
          <w:lang w:eastAsia="ar-SA"/>
        </w:rPr>
        <w:t>l</w:t>
      </w:r>
      <w:r w:rsidR="00996A7A">
        <w:rPr>
          <w:rFonts w:ascii="Times New Roman" w:hAnsi="Times New Roman" w:cs="Times New Roman"/>
          <w:sz w:val="24"/>
          <w:szCs w:val="24"/>
          <w:lang w:eastAsia="ar-SA"/>
        </w:rPr>
        <w:t>ánku</w:t>
      </w:r>
      <w:r w:rsidR="00314ACB">
        <w:rPr>
          <w:rFonts w:ascii="Times New Roman" w:hAnsi="Times New Roman" w:cs="Times New Roman"/>
          <w:sz w:val="24"/>
          <w:szCs w:val="24"/>
          <w:lang w:eastAsia="ar-SA"/>
        </w:rPr>
        <w:t xml:space="preserve"> Dohody</w:t>
      </w:r>
      <w:r w:rsidR="00996A7A">
        <w:rPr>
          <w:rFonts w:ascii="Times New Roman" w:hAnsi="Times New Roman" w:cs="Times New Roman"/>
          <w:sz w:val="24"/>
          <w:szCs w:val="24"/>
          <w:lang w:eastAsia="ar-SA"/>
        </w:rPr>
        <w:t>.</w:t>
      </w:r>
    </w:p>
    <w:p w14:paraId="50089104" w14:textId="545A5FC3" w:rsidR="00172319" w:rsidRPr="00CA65BB" w:rsidRDefault="00172319" w:rsidP="00EB63A0">
      <w:pPr>
        <w:numPr>
          <w:ilvl w:val="0"/>
          <w:numId w:val="1"/>
        </w:numPr>
        <w:tabs>
          <w:tab w:val="clear" w:pos="720"/>
        </w:tabs>
        <w:suppressAutoHyphens/>
        <w:autoSpaceDE w:val="0"/>
        <w:ind w:left="426" w:hanging="426"/>
        <w:jc w:val="both"/>
        <w:rPr>
          <w:rFonts w:ascii="Times New Roman" w:hAnsi="Times New Roman" w:cs="Times New Roman"/>
          <w:sz w:val="24"/>
          <w:szCs w:val="24"/>
          <w:lang w:eastAsia="ar-SA"/>
        </w:rPr>
      </w:pPr>
      <w:r w:rsidRPr="00CA65BB">
        <w:rPr>
          <w:rFonts w:ascii="Times New Roman" w:hAnsi="Times New Roman" w:cs="Times New Roman"/>
          <w:sz w:val="24"/>
          <w:szCs w:val="24"/>
          <w:lang w:eastAsia="ar-SA"/>
        </w:rPr>
        <w:t>V</w:t>
      </w:r>
      <w:r w:rsidR="0036310E">
        <w:rPr>
          <w:rFonts w:ascii="Times New Roman" w:hAnsi="Times New Roman" w:cs="Times New Roman"/>
          <w:sz w:val="24"/>
          <w:szCs w:val="24"/>
          <w:lang w:eastAsia="ar-SA"/>
        </w:rPr>
        <w:t> </w:t>
      </w:r>
      <w:r w:rsidRPr="00172319">
        <w:rPr>
          <w:rFonts w:ascii="Times New Roman" w:hAnsi="Times New Roman" w:cs="Times New Roman"/>
          <w:sz w:val="24"/>
          <w:szCs w:val="24"/>
          <w:lang w:eastAsia="ar-SA"/>
        </w:rPr>
        <w:t>prípade</w:t>
      </w:r>
      <w:r w:rsidR="0036310E">
        <w:rPr>
          <w:rFonts w:ascii="Times New Roman" w:hAnsi="Times New Roman" w:cs="Times New Roman"/>
          <w:sz w:val="24"/>
          <w:szCs w:val="24"/>
          <w:lang w:eastAsia="ar-SA"/>
        </w:rPr>
        <w:t>,</w:t>
      </w:r>
      <w:r w:rsidRPr="00172319">
        <w:rPr>
          <w:rFonts w:ascii="Times New Roman" w:hAnsi="Times New Roman" w:cs="Times New Roman"/>
          <w:sz w:val="24"/>
          <w:szCs w:val="24"/>
          <w:lang w:eastAsia="ar-SA"/>
        </w:rPr>
        <w:t xml:space="preserve"> že o účasť vo verejnom obstarávaní na koncesionára </w:t>
      </w:r>
      <w:r w:rsidR="00F368FC">
        <w:rPr>
          <w:rFonts w:ascii="Times New Roman" w:hAnsi="Times New Roman" w:cs="Times New Roman"/>
          <w:sz w:val="24"/>
          <w:szCs w:val="24"/>
          <w:lang w:eastAsia="ar-SA"/>
        </w:rPr>
        <w:t>Objednávateľom určen</w:t>
      </w:r>
      <w:r w:rsidR="0036310E">
        <w:rPr>
          <w:rFonts w:ascii="Times New Roman" w:hAnsi="Times New Roman" w:cs="Times New Roman"/>
          <w:sz w:val="24"/>
          <w:szCs w:val="24"/>
          <w:lang w:eastAsia="ar-SA"/>
        </w:rPr>
        <w:t>ého</w:t>
      </w:r>
      <w:r w:rsidR="00F368FC">
        <w:rPr>
          <w:rFonts w:ascii="Times New Roman" w:hAnsi="Times New Roman" w:cs="Times New Roman"/>
          <w:sz w:val="24"/>
          <w:szCs w:val="24"/>
          <w:lang w:eastAsia="ar-SA"/>
        </w:rPr>
        <w:t xml:space="preserve"> PPP projekt</w:t>
      </w:r>
      <w:r w:rsidR="0036310E">
        <w:rPr>
          <w:rFonts w:ascii="Times New Roman" w:hAnsi="Times New Roman" w:cs="Times New Roman"/>
          <w:sz w:val="24"/>
          <w:szCs w:val="24"/>
          <w:lang w:eastAsia="ar-SA"/>
        </w:rPr>
        <w:t>u</w:t>
      </w:r>
      <w:r w:rsidRPr="00172319">
        <w:rPr>
          <w:rFonts w:ascii="Times New Roman" w:hAnsi="Times New Roman" w:cs="Times New Roman"/>
          <w:sz w:val="24"/>
          <w:szCs w:val="24"/>
          <w:lang w:eastAsia="ar-SA"/>
        </w:rPr>
        <w:t xml:space="preserve"> prejavia záujem aj hospodárske subjekty zo zahraničia</w:t>
      </w:r>
      <w:r>
        <w:rPr>
          <w:rFonts w:ascii="Times New Roman" w:hAnsi="Times New Roman" w:cs="Times New Roman"/>
          <w:sz w:val="24"/>
          <w:szCs w:val="24"/>
          <w:lang w:eastAsia="ar-SA"/>
        </w:rPr>
        <w:t xml:space="preserve"> a komunikácia </w:t>
      </w:r>
      <w:r w:rsidRPr="00CA65BB">
        <w:rPr>
          <w:rFonts w:ascii="Times New Roman" w:hAnsi="Times New Roman" w:cs="Times New Roman"/>
          <w:sz w:val="24"/>
          <w:szCs w:val="24"/>
          <w:lang w:eastAsia="ar-SA"/>
        </w:rPr>
        <w:t xml:space="preserve">v rámci poskytovania </w:t>
      </w:r>
      <w:r w:rsidR="002A6036">
        <w:rPr>
          <w:rFonts w:ascii="Times New Roman" w:hAnsi="Times New Roman" w:cs="Times New Roman"/>
          <w:sz w:val="24"/>
          <w:szCs w:val="24"/>
          <w:lang w:eastAsia="ar-SA"/>
        </w:rPr>
        <w:t>Služieb</w:t>
      </w:r>
      <w:r w:rsidRPr="00CA65BB">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bude </w:t>
      </w:r>
      <w:r w:rsidRPr="00CA65BB">
        <w:rPr>
          <w:rFonts w:ascii="Times New Roman" w:hAnsi="Times New Roman" w:cs="Times New Roman"/>
          <w:sz w:val="24"/>
          <w:szCs w:val="24"/>
          <w:lang w:eastAsia="ar-SA"/>
        </w:rPr>
        <w:t xml:space="preserve">prebiehať aj v anglickom jazyku, </w:t>
      </w:r>
      <w:r>
        <w:rPr>
          <w:rFonts w:ascii="Times New Roman" w:hAnsi="Times New Roman" w:cs="Times New Roman"/>
          <w:sz w:val="24"/>
          <w:szCs w:val="24"/>
          <w:lang w:eastAsia="ar-SA"/>
        </w:rPr>
        <w:t xml:space="preserve">je Poradca povinný podľa potreby </w:t>
      </w:r>
      <w:r w:rsidR="00CC0F97">
        <w:rPr>
          <w:rFonts w:ascii="Times New Roman" w:hAnsi="Times New Roman" w:cs="Times New Roman"/>
          <w:sz w:val="24"/>
          <w:szCs w:val="24"/>
          <w:lang w:eastAsia="ar-SA"/>
        </w:rPr>
        <w:t xml:space="preserve">zabezpečiť si tlmočníka </w:t>
      </w:r>
      <w:r w:rsidRPr="00CA65BB">
        <w:rPr>
          <w:rFonts w:ascii="Times New Roman" w:hAnsi="Times New Roman" w:cs="Times New Roman"/>
          <w:sz w:val="24"/>
          <w:szCs w:val="24"/>
          <w:lang w:eastAsia="ar-SA"/>
        </w:rPr>
        <w:t>na vlastné náklady.</w:t>
      </w:r>
    </w:p>
    <w:p w14:paraId="15CE81BA" w14:textId="77777777" w:rsidR="00C521B6" w:rsidRPr="00AD5793" w:rsidRDefault="00C521B6" w:rsidP="00C521B6">
      <w:pPr>
        <w:rPr>
          <w:rFonts w:ascii="Times New Roman" w:eastAsia="Times New Roman" w:hAnsi="Times New Roman" w:cs="Times New Roman"/>
          <w:b/>
          <w:sz w:val="24"/>
          <w:szCs w:val="24"/>
          <w:lang w:eastAsia="de-DE"/>
        </w:rPr>
      </w:pPr>
    </w:p>
    <w:p w14:paraId="2E536CFA" w14:textId="7BC2249F"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V</w:t>
      </w:r>
      <w:r w:rsidR="00BC5269">
        <w:rPr>
          <w:rFonts w:ascii="Times New Roman" w:eastAsia="Times New Roman" w:hAnsi="Times New Roman" w:cs="Times New Roman"/>
          <w:b/>
          <w:sz w:val="24"/>
          <w:szCs w:val="24"/>
          <w:lang w:eastAsia="de-DE"/>
        </w:rPr>
        <w:t>I</w:t>
      </w:r>
    </w:p>
    <w:p w14:paraId="51887355"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Subdodávatelia a pravidlá pre zmenu subdodávateľov</w:t>
      </w:r>
    </w:p>
    <w:p w14:paraId="7ABD6CC6"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5002F385" w14:textId="1A812ECB" w:rsidR="00C521B6" w:rsidRPr="00AD5793" w:rsidRDefault="00C521B6" w:rsidP="00EB63A0">
      <w:pPr>
        <w:numPr>
          <w:ilvl w:val="0"/>
          <w:numId w:val="6"/>
        </w:numPr>
        <w:tabs>
          <w:tab w:val="clear" w:pos="720"/>
        </w:tabs>
        <w:ind w:left="426" w:hanging="425"/>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lang w:eastAsia="x-none"/>
        </w:rPr>
        <w:lastRenderedPageBreak/>
        <w:t xml:space="preserve">V prípade, že </w:t>
      </w:r>
      <w:r w:rsidR="00135056">
        <w:rPr>
          <w:rFonts w:ascii="Times New Roman" w:eastAsia="Times New Roman" w:hAnsi="Times New Roman" w:cs="Times New Roman"/>
          <w:sz w:val="24"/>
          <w:szCs w:val="24"/>
          <w:lang w:eastAsia="x-none"/>
        </w:rPr>
        <w:t>P</w:t>
      </w:r>
      <w:r w:rsidR="000B5085">
        <w:rPr>
          <w:rFonts w:ascii="Times New Roman" w:eastAsia="Times New Roman" w:hAnsi="Times New Roman" w:cs="Times New Roman"/>
          <w:sz w:val="24"/>
          <w:szCs w:val="24"/>
          <w:lang w:eastAsia="x-none"/>
        </w:rPr>
        <w:t>oradca</w:t>
      </w:r>
      <w:r w:rsidRPr="00AD5793">
        <w:rPr>
          <w:rFonts w:ascii="Times New Roman" w:eastAsia="Times New Roman" w:hAnsi="Times New Roman" w:cs="Times New Roman"/>
          <w:sz w:val="24"/>
          <w:szCs w:val="24"/>
          <w:lang w:eastAsia="x-none"/>
        </w:rPr>
        <w:t xml:space="preserve"> poskytne Služby</w:t>
      </w:r>
      <w:r w:rsidR="00EF4C8C">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eastAsia="x-none"/>
        </w:rPr>
        <w:t>podľa Prílohy č. 1 počas trvania</w:t>
      </w:r>
      <w:r w:rsidR="00F368FC">
        <w:rPr>
          <w:rFonts w:ascii="Times New Roman" w:eastAsia="Times New Roman" w:hAnsi="Times New Roman" w:cs="Times New Roman"/>
          <w:sz w:val="24"/>
          <w:szCs w:val="24"/>
          <w:lang w:eastAsia="x-none"/>
        </w:rPr>
        <w:t xml:space="preserve"> Dohody</w:t>
      </w:r>
      <w:r w:rsidR="00D92CFA">
        <w:rPr>
          <w:rFonts w:ascii="Times New Roman" w:eastAsia="Times New Roman" w:hAnsi="Times New Roman" w:cs="Times New Roman"/>
          <w:sz w:val="24"/>
          <w:szCs w:val="24"/>
          <w:lang w:eastAsia="x-none"/>
        </w:rPr>
        <w:t xml:space="preserve"> a Čiastkovej zmluvy</w:t>
      </w:r>
      <w:r w:rsidRPr="00AD5793">
        <w:rPr>
          <w:rFonts w:ascii="Times New Roman" w:eastAsia="Times New Roman" w:hAnsi="Times New Roman" w:cs="Times New Roman"/>
          <w:sz w:val="24"/>
          <w:szCs w:val="24"/>
          <w:lang w:eastAsia="x-none"/>
        </w:rPr>
        <w:t xml:space="preserve"> subdodávateľmi, </w:t>
      </w:r>
      <w:r w:rsidR="00217714">
        <w:rPr>
          <w:rFonts w:ascii="Times New Roman" w:eastAsia="Times New Roman" w:hAnsi="Times New Roman" w:cs="Times New Roman"/>
          <w:sz w:val="24"/>
          <w:szCs w:val="24"/>
          <w:lang w:eastAsia="x-none"/>
        </w:rPr>
        <w:t>uvedie ich v zozname subdodávateľov Poradcu, ktorý tvorí Prílohu</w:t>
      </w:r>
      <w:r w:rsidR="00217714" w:rsidRPr="00AD5793">
        <w:rPr>
          <w:rFonts w:ascii="Times New Roman" w:eastAsia="Times New Roman" w:hAnsi="Times New Roman" w:cs="Times New Roman"/>
          <w:sz w:val="24"/>
          <w:szCs w:val="24"/>
          <w:lang w:eastAsia="x-none"/>
        </w:rPr>
        <w:t xml:space="preserve"> č. </w:t>
      </w:r>
      <w:r w:rsidR="00217714">
        <w:rPr>
          <w:rFonts w:ascii="Times New Roman" w:eastAsia="Times New Roman" w:hAnsi="Times New Roman" w:cs="Times New Roman"/>
          <w:sz w:val="24"/>
          <w:szCs w:val="24"/>
          <w:lang w:eastAsia="x-none"/>
        </w:rPr>
        <w:t>4</w:t>
      </w:r>
      <w:r w:rsidR="00217714" w:rsidRPr="00AD5793">
        <w:rPr>
          <w:rFonts w:ascii="Times New Roman" w:eastAsia="Times New Roman" w:hAnsi="Times New Roman" w:cs="Times New Roman"/>
          <w:sz w:val="24"/>
          <w:szCs w:val="24"/>
          <w:lang w:eastAsia="x-none"/>
        </w:rPr>
        <w:t xml:space="preserve"> Dohody</w:t>
      </w:r>
      <w:r w:rsidRPr="00AD5793">
        <w:rPr>
          <w:rFonts w:ascii="Times New Roman" w:eastAsia="Times New Roman" w:hAnsi="Times New Roman" w:cs="Times New Roman"/>
          <w:sz w:val="24"/>
          <w:szCs w:val="24"/>
          <w:lang w:eastAsia="x-none"/>
        </w:rPr>
        <w:t xml:space="preserve">. Ak bude mať počas plnenia Dohody </w:t>
      </w:r>
      <w:r w:rsidR="00F368FC">
        <w:rPr>
          <w:rFonts w:ascii="Times New Roman" w:eastAsia="Times New Roman" w:hAnsi="Times New Roman" w:cs="Times New Roman"/>
          <w:sz w:val="24"/>
          <w:szCs w:val="24"/>
          <w:lang w:eastAsia="x-none"/>
        </w:rPr>
        <w:t xml:space="preserve">a Čiastkovej zmluvy </w:t>
      </w:r>
      <w:r w:rsidR="009D6335">
        <w:rPr>
          <w:rFonts w:ascii="Times New Roman" w:eastAsia="Times New Roman" w:hAnsi="Times New Roman" w:cs="Times New Roman"/>
          <w:sz w:val="24"/>
          <w:szCs w:val="24"/>
          <w:lang w:eastAsia="x-none"/>
        </w:rPr>
        <w:t>Poradca</w:t>
      </w:r>
      <w:r w:rsidRPr="00AD5793">
        <w:rPr>
          <w:rFonts w:ascii="Times New Roman" w:eastAsia="Times New Roman" w:hAnsi="Times New Roman" w:cs="Times New Roman"/>
          <w:sz w:val="24"/>
          <w:szCs w:val="24"/>
          <w:lang w:eastAsia="x-none"/>
        </w:rPr>
        <w:t xml:space="preserve"> záujem uzavrieť zmluvu so</w:t>
      </w:r>
      <w:r w:rsidRPr="00AD5793">
        <w:rPr>
          <w:rFonts w:ascii="Times New Roman" w:eastAsia="Times New Roman" w:hAnsi="Times New Roman" w:cs="Times New Roman"/>
          <w:sz w:val="24"/>
          <w:szCs w:val="24"/>
        </w:rPr>
        <w:t> </w:t>
      </w:r>
      <w:r w:rsidRPr="00AD5793">
        <w:rPr>
          <w:rFonts w:ascii="Times New Roman" w:eastAsia="Times New Roman" w:hAnsi="Times New Roman" w:cs="Times New Roman"/>
          <w:sz w:val="24"/>
          <w:szCs w:val="24"/>
          <w:lang w:eastAsia="x-none"/>
        </w:rPr>
        <w:t>subdodávateľom, je povinný rešpektovať nasledovné podmienky:</w:t>
      </w:r>
    </w:p>
    <w:p w14:paraId="340BA789" w14:textId="68F9C0C4" w:rsidR="00B36546" w:rsidRDefault="00F368FC" w:rsidP="00E515F3">
      <w:pPr>
        <w:numPr>
          <w:ilvl w:val="1"/>
          <w:numId w:val="6"/>
        </w:numPr>
        <w:ind w:left="782" w:hanging="357"/>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K</w:t>
      </w:r>
      <w:r w:rsidR="00C521B6" w:rsidRPr="00AD5793">
        <w:rPr>
          <w:rFonts w:ascii="Times New Roman" w:eastAsia="Times New Roman" w:hAnsi="Times New Roman" w:cs="Times New Roman"/>
          <w:sz w:val="24"/>
          <w:szCs w:val="24"/>
          <w:lang w:eastAsia="x-none"/>
        </w:rPr>
        <w:t xml:space="preserve">aždý subdodávateľ musí spĺňať podmienky týkajúce sa osobného postavenia podľa § 32 ods. 1 </w:t>
      </w:r>
      <w:r w:rsidR="00B36546">
        <w:rPr>
          <w:rFonts w:ascii="Times New Roman" w:eastAsia="Times New Roman" w:hAnsi="Times New Roman" w:cs="Times New Roman"/>
          <w:sz w:val="24"/>
          <w:szCs w:val="24"/>
          <w:lang w:eastAsia="x-none"/>
        </w:rPr>
        <w:t xml:space="preserve"> prípadne aj § 34 ods. 1 písm. g) Z</w:t>
      </w:r>
      <w:r w:rsidR="00C521B6" w:rsidRPr="00AD5793">
        <w:rPr>
          <w:rFonts w:ascii="Times New Roman" w:eastAsia="Times New Roman" w:hAnsi="Times New Roman" w:cs="Times New Roman"/>
          <w:sz w:val="24"/>
          <w:szCs w:val="24"/>
          <w:lang w:eastAsia="x-none"/>
        </w:rPr>
        <w:t>ákona o verejnom obstarávaní</w:t>
      </w:r>
      <w:r w:rsidR="00724D53">
        <w:rPr>
          <w:rFonts w:ascii="Times New Roman" w:eastAsia="Times New Roman" w:hAnsi="Times New Roman" w:cs="Times New Roman"/>
          <w:sz w:val="24"/>
          <w:szCs w:val="24"/>
          <w:lang w:eastAsia="x-none"/>
        </w:rPr>
        <w:t xml:space="preserve"> a nesmú u neho existovať dôvody na vylúčenie podľa § 40 ods. 7 a 8 Zákona o verejnom obstarávaní</w:t>
      </w:r>
      <w:r w:rsidR="00C521B6" w:rsidRPr="00AD5793">
        <w:rPr>
          <w:rFonts w:ascii="Times New Roman" w:eastAsia="Times New Roman" w:hAnsi="Times New Roman" w:cs="Times New Roman"/>
          <w:sz w:val="24"/>
          <w:szCs w:val="24"/>
          <w:lang w:eastAsia="x-none"/>
        </w:rPr>
        <w:t xml:space="preserve">. </w:t>
      </w:r>
      <w:r w:rsidR="00724D53">
        <w:rPr>
          <w:rFonts w:ascii="Times New Roman" w:eastAsia="Times New Roman" w:hAnsi="Times New Roman" w:cs="Times New Roman"/>
          <w:sz w:val="24"/>
          <w:szCs w:val="24"/>
          <w:lang w:eastAsia="x-none"/>
        </w:rPr>
        <w:t xml:space="preserve">Oprávnenie poskytovať </w:t>
      </w:r>
      <w:r w:rsidR="00314ACB">
        <w:rPr>
          <w:rFonts w:ascii="Times New Roman" w:eastAsia="Times New Roman" w:hAnsi="Times New Roman" w:cs="Times New Roman"/>
          <w:sz w:val="24"/>
          <w:szCs w:val="24"/>
          <w:lang w:eastAsia="x-none"/>
        </w:rPr>
        <w:t>S</w:t>
      </w:r>
      <w:r w:rsidR="00724D53">
        <w:rPr>
          <w:rFonts w:ascii="Times New Roman" w:eastAsia="Times New Roman" w:hAnsi="Times New Roman" w:cs="Times New Roman"/>
          <w:sz w:val="24"/>
          <w:szCs w:val="24"/>
          <w:lang w:eastAsia="x-none"/>
        </w:rPr>
        <w:t xml:space="preserve">lužbu preukazuje k tej časti </w:t>
      </w:r>
      <w:r w:rsidR="00080E7E">
        <w:rPr>
          <w:rFonts w:ascii="Times New Roman" w:eastAsia="Times New Roman" w:hAnsi="Times New Roman" w:cs="Times New Roman"/>
          <w:sz w:val="24"/>
          <w:szCs w:val="24"/>
          <w:lang w:eastAsia="x-none"/>
        </w:rPr>
        <w:t>P</w:t>
      </w:r>
      <w:r w:rsidR="00724D53">
        <w:rPr>
          <w:rFonts w:ascii="Times New Roman" w:eastAsia="Times New Roman" w:hAnsi="Times New Roman" w:cs="Times New Roman"/>
          <w:sz w:val="24"/>
          <w:szCs w:val="24"/>
          <w:lang w:eastAsia="x-none"/>
        </w:rPr>
        <w:t>redmetu Dohody</w:t>
      </w:r>
      <w:r w:rsidR="00080E7E">
        <w:rPr>
          <w:rFonts w:ascii="Times New Roman" w:eastAsia="Times New Roman" w:hAnsi="Times New Roman" w:cs="Times New Roman"/>
          <w:sz w:val="24"/>
          <w:szCs w:val="24"/>
          <w:lang w:eastAsia="x-none"/>
        </w:rPr>
        <w:t xml:space="preserve">, ktorú má plniť, t. j. </w:t>
      </w:r>
      <w:r w:rsidR="00C521B6" w:rsidRPr="00AD5793">
        <w:rPr>
          <w:rFonts w:ascii="Times New Roman" w:eastAsia="Times New Roman" w:hAnsi="Times New Roman" w:cs="Times New Roman"/>
          <w:sz w:val="24"/>
          <w:szCs w:val="24"/>
          <w:lang w:eastAsia="x-none"/>
        </w:rPr>
        <w:t>musí preukázať, že je oprávnený poskytovať Službu, zodpovedajúc</w:t>
      </w:r>
      <w:r w:rsidR="00D92CFA">
        <w:rPr>
          <w:rFonts w:ascii="Times New Roman" w:eastAsia="Times New Roman" w:hAnsi="Times New Roman" w:cs="Times New Roman"/>
          <w:sz w:val="24"/>
          <w:szCs w:val="24"/>
          <w:lang w:eastAsia="x-none"/>
        </w:rPr>
        <w:t>u</w:t>
      </w:r>
      <w:r w:rsidR="00C521B6" w:rsidRPr="00AD5793">
        <w:rPr>
          <w:rFonts w:ascii="Times New Roman" w:eastAsia="Times New Roman" w:hAnsi="Times New Roman" w:cs="Times New Roman"/>
          <w:sz w:val="24"/>
          <w:szCs w:val="24"/>
          <w:lang w:eastAsia="x-none"/>
        </w:rPr>
        <w:t xml:space="preserve"> Predmetu Dohody; ak to nepreukáže, </w:t>
      </w:r>
      <w:r w:rsidR="00314ACB">
        <w:rPr>
          <w:rFonts w:ascii="Times New Roman" w:eastAsia="Times New Roman" w:hAnsi="Times New Roman" w:cs="Times New Roman"/>
          <w:sz w:val="24"/>
          <w:szCs w:val="24"/>
          <w:lang w:eastAsia="x-none"/>
        </w:rPr>
        <w:t>O</w:t>
      </w:r>
      <w:r w:rsidR="00C521B6" w:rsidRPr="00AD5793">
        <w:rPr>
          <w:rFonts w:ascii="Times New Roman" w:eastAsia="Times New Roman" w:hAnsi="Times New Roman" w:cs="Times New Roman"/>
          <w:sz w:val="24"/>
          <w:szCs w:val="24"/>
          <w:lang w:eastAsia="x-none"/>
        </w:rPr>
        <w:t>bjednávateľ</w:t>
      </w:r>
      <w:r w:rsidR="00C46B7C">
        <w:rPr>
          <w:rFonts w:ascii="Times New Roman" w:eastAsia="Times New Roman" w:hAnsi="Times New Roman" w:cs="Times New Roman"/>
          <w:sz w:val="24"/>
          <w:szCs w:val="24"/>
          <w:lang w:eastAsia="x-none"/>
        </w:rPr>
        <w:t xml:space="preserve"> môže</w:t>
      </w:r>
      <w:r w:rsidR="00C521B6" w:rsidRPr="00AD5793">
        <w:rPr>
          <w:rFonts w:ascii="Times New Roman" w:eastAsia="Times New Roman" w:hAnsi="Times New Roman" w:cs="Times New Roman"/>
          <w:sz w:val="24"/>
          <w:szCs w:val="24"/>
          <w:lang w:eastAsia="x-none"/>
        </w:rPr>
        <w:t xml:space="preserve"> odstúpi</w:t>
      </w:r>
      <w:r w:rsidR="00C46B7C">
        <w:rPr>
          <w:rFonts w:ascii="Times New Roman" w:eastAsia="Times New Roman" w:hAnsi="Times New Roman" w:cs="Times New Roman"/>
          <w:sz w:val="24"/>
          <w:szCs w:val="24"/>
          <w:lang w:eastAsia="x-none"/>
        </w:rPr>
        <w:t>ť</w:t>
      </w:r>
      <w:r w:rsidR="00C521B6" w:rsidRPr="00AD5793">
        <w:rPr>
          <w:rFonts w:ascii="Times New Roman" w:eastAsia="Times New Roman" w:hAnsi="Times New Roman" w:cs="Times New Roman"/>
          <w:sz w:val="24"/>
          <w:szCs w:val="24"/>
          <w:lang w:eastAsia="x-none"/>
        </w:rPr>
        <w:t xml:space="preserve"> od Dohody</w:t>
      </w:r>
      <w:r>
        <w:rPr>
          <w:rFonts w:ascii="Times New Roman" w:eastAsia="Times New Roman" w:hAnsi="Times New Roman" w:cs="Times New Roman"/>
          <w:sz w:val="24"/>
          <w:szCs w:val="24"/>
          <w:lang w:eastAsia="x-none"/>
        </w:rPr>
        <w:t>.</w:t>
      </w:r>
    </w:p>
    <w:p w14:paraId="1D2E4F13" w14:textId="2817ACFB" w:rsidR="00B36546" w:rsidRPr="00EB63A0" w:rsidRDefault="00F368FC" w:rsidP="00E515F3">
      <w:pPr>
        <w:numPr>
          <w:ilvl w:val="1"/>
          <w:numId w:val="6"/>
        </w:numPr>
        <w:ind w:left="782" w:hanging="357"/>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V</w:t>
      </w:r>
      <w:r w:rsidR="00B36546" w:rsidRPr="00EB63A0">
        <w:rPr>
          <w:rFonts w:ascii="Times New Roman" w:eastAsia="Times New Roman" w:hAnsi="Times New Roman" w:cs="Times New Roman"/>
          <w:sz w:val="24"/>
          <w:szCs w:val="24"/>
          <w:lang w:eastAsia="x-none"/>
        </w:rPr>
        <w:t xml:space="preserve"> prípade, ak sú splnené podmienky podľa § 2 </w:t>
      </w:r>
      <w:r w:rsidR="006531C2">
        <w:rPr>
          <w:rFonts w:ascii="Times New Roman" w:eastAsia="Times New Roman" w:hAnsi="Times New Roman" w:cs="Times New Roman"/>
          <w:sz w:val="24"/>
          <w:szCs w:val="24"/>
          <w:lang w:eastAsia="x-none"/>
        </w:rPr>
        <w:t>Z</w:t>
      </w:r>
      <w:r w:rsidR="00B36546" w:rsidRPr="00EB63A0">
        <w:rPr>
          <w:rFonts w:ascii="Times New Roman" w:eastAsia="Times New Roman" w:hAnsi="Times New Roman" w:cs="Times New Roman"/>
          <w:sz w:val="24"/>
          <w:szCs w:val="24"/>
          <w:lang w:eastAsia="x-none"/>
        </w:rPr>
        <w:t>ákona č. 315/2016 Z. z., subdodávateľ má povinnosť byť zapísaný v </w:t>
      </w:r>
      <w:r w:rsidR="002702C0">
        <w:rPr>
          <w:rFonts w:ascii="Times New Roman" w:eastAsia="Times New Roman" w:hAnsi="Times New Roman" w:cs="Times New Roman"/>
          <w:sz w:val="24"/>
          <w:szCs w:val="24"/>
          <w:lang w:eastAsia="x-none"/>
        </w:rPr>
        <w:t>r</w:t>
      </w:r>
      <w:r w:rsidR="00B36546" w:rsidRPr="00EB63A0">
        <w:rPr>
          <w:rFonts w:ascii="Times New Roman" w:eastAsia="Times New Roman" w:hAnsi="Times New Roman" w:cs="Times New Roman"/>
          <w:sz w:val="24"/>
          <w:szCs w:val="24"/>
          <w:lang w:eastAsia="x-none"/>
        </w:rPr>
        <w:t xml:space="preserve">egistri partnerov verejného sektora. Nesplnenie tejto povinnosti alebo výmaz subdodávateľa z registra partnerov verejného sektora môže mať za následok odstúpenie od Dohody podľa § 19 ods. 3 </w:t>
      </w:r>
      <w:r w:rsidR="00314ACB">
        <w:rPr>
          <w:rFonts w:ascii="Times New Roman" w:eastAsia="Times New Roman" w:hAnsi="Times New Roman" w:cs="Times New Roman"/>
          <w:sz w:val="24"/>
          <w:szCs w:val="24"/>
          <w:lang w:eastAsia="x-none"/>
        </w:rPr>
        <w:t>Z</w:t>
      </w:r>
      <w:r>
        <w:rPr>
          <w:rFonts w:ascii="Times New Roman" w:eastAsia="Times New Roman" w:hAnsi="Times New Roman" w:cs="Times New Roman"/>
          <w:sz w:val="24"/>
          <w:szCs w:val="24"/>
          <w:lang w:eastAsia="x-none"/>
        </w:rPr>
        <w:t>ákona o verejnom obstarávaní.</w:t>
      </w:r>
    </w:p>
    <w:p w14:paraId="5084CAB3" w14:textId="07DD0E3A" w:rsidR="00B531D4" w:rsidRPr="00EB63A0" w:rsidRDefault="00F368FC" w:rsidP="00E515F3">
      <w:pPr>
        <w:pStyle w:val="Odsekzoznamu"/>
        <w:numPr>
          <w:ilvl w:val="1"/>
          <w:numId w:val="6"/>
        </w:numPr>
        <w:ind w:left="782" w:hanging="357"/>
        <w:jc w:val="both"/>
        <w:rPr>
          <w:rFonts w:ascii="Times New Roman" w:hAnsi="Times New Roman" w:cs="Times New Roman"/>
          <w:sz w:val="24"/>
          <w:szCs w:val="24"/>
        </w:rPr>
      </w:pPr>
      <w:r>
        <w:rPr>
          <w:rFonts w:ascii="Times New Roman" w:hAnsi="Times New Roman" w:cs="Times New Roman"/>
          <w:sz w:val="24"/>
          <w:szCs w:val="24"/>
        </w:rPr>
        <w:t>K</w:t>
      </w:r>
      <w:r w:rsidR="00C521B6" w:rsidRPr="00EB63A0">
        <w:rPr>
          <w:rFonts w:ascii="Times New Roman" w:hAnsi="Times New Roman" w:cs="Times New Roman"/>
          <w:sz w:val="24"/>
          <w:szCs w:val="24"/>
        </w:rPr>
        <w:t>aždý subdodávateľ musí byť schopný realizovať príslušnú časť Predmetu Dohody</w:t>
      </w:r>
      <w:r w:rsidR="00B531D4" w:rsidRPr="00EB63A0">
        <w:rPr>
          <w:rFonts w:ascii="Times New Roman" w:hAnsi="Times New Roman" w:cs="Times New Roman"/>
          <w:sz w:val="24"/>
          <w:szCs w:val="24"/>
        </w:rPr>
        <w:t xml:space="preserve"> s odbornou starostlivosťou</w:t>
      </w:r>
      <w:r w:rsidR="00B531D4" w:rsidRPr="00EB63A0">
        <w:rPr>
          <w:rFonts w:ascii="Times New Roman" w:hAnsi="Times New Roman" w:cs="Times New Roman"/>
          <w:sz w:val="24"/>
          <w:szCs w:val="24"/>
          <w:lang w:eastAsia="cs-CZ"/>
        </w:rPr>
        <w:t xml:space="preserve"> v súlade s právnymi predpismi, technickými predpismi a inými všeobecne záväznými predpismi a normami a bez vád, ktoré by mohli mať za následok vznik škody alebo inej ujmy na strane Objednávateľa alebo tretej osoby</w:t>
      </w:r>
      <w:r w:rsidR="00B36546" w:rsidRPr="00EB63A0">
        <w:rPr>
          <w:rFonts w:ascii="Times New Roman" w:hAnsi="Times New Roman" w:cs="Times New Roman"/>
          <w:sz w:val="24"/>
          <w:szCs w:val="24"/>
          <w:lang w:eastAsia="cs-CZ"/>
        </w:rPr>
        <w:t xml:space="preserve"> a</w:t>
      </w:r>
      <w:r w:rsidR="00A52257">
        <w:rPr>
          <w:rFonts w:ascii="Times New Roman" w:hAnsi="Times New Roman" w:cs="Times New Roman"/>
          <w:sz w:val="24"/>
          <w:szCs w:val="24"/>
        </w:rPr>
        <w:t> </w:t>
      </w:r>
      <w:r w:rsidR="00C521B6" w:rsidRPr="00EB63A0">
        <w:rPr>
          <w:rFonts w:ascii="Times New Roman" w:hAnsi="Times New Roman" w:cs="Times New Roman"/>
          <w:sz w:val="24"/>
          <w:szCs w:val="24"/>
        </w:rPr>
        <w:t xml:space="preserve">v rovnakej kvalite ako </w:t>
      </w:r>
      <w:r w:rsidR="00B36546" w:rsidRPr="00EB63A0">
        <w:rPr>
          <w:rFonts w:ascii="Times New Roman" w:hAnsi="Times New Roman" w:cs="Times New Roman"/>
          <w:sz w:val="24"/>
          <w:szCs w:val="24"/>
        </w:rPr>
        <w:t>P</w:t>
      </w:r>
      <w:r w:rsidR="000B5085" w:rsidRPr="00EB63A0">
        <w:rPr>
          <w:rFonts w:ascii="Times New Roman" w:hAnsi="Times New Roman" w:cs="Times New Roman"/>
          <w:sz w:val="24"/>
          <w:szCs w:val="24"/>
        </w:rPr>
        <w:t>oradca</w:t>
      </w:r>
      <w:r w:rsidR="00C521B6" w:rsidRPr="00EB63A0">
        <w:rPr>
          <w:rFonts w:ascii="Times New Roman" w:hAnsi="Times New Roman" w:cs="Times New Roman"/>
          <w:sz w:val="24"/>
          <w:szCs w:val="24"/>
        </w:rPr>
        <w:t xml:space="preserve">. </w:t>
      </w:r>
      <w:r w:rsidR="00B36546" w:rsidRPr="00EB63A0">
        <w:rPr>
          <w:rFonts w:ascii="Times New Roman" w:hAnsi="Times New Roman" w:cs="Times New Roman"/>
          <w:sz w:val="24"/>
          <w:szCs w:val="24"/>
        </w:rPr>
        <w:t>I</w:t>
      </w:r>
      <w:r w:rsidR="00B36546" w:rsidRPr="00EB63A0">
        <w:rPr>
          <w:rFonts w:ascii="Times New Roman" w:eastAsia="Arial" w:hAnsi="Times New Roman" w:cs="Times New Roman"/>
          <w:bCs/>
          <w:sz w:val="24"/>
          <w:szCs w:val="24"/>
          <w:lang w:eastAsia="en-US"/>
        </w:rPr>
        <w:t>dentifikačné údaje navrhovaného subdodávateľa, údaje o osobe oprávnenej konať za subdodávateľa v rozsahu meno a priezvisko, adresa pobytu, dátum narodenia</w:t>
      </w:r>
      <w:r w:rsidR="00B36546" w:rsidRPr="00EB63A0">
        <w:rPr>
          <w:rFonts w:ascii="Times New Roman" w:eastAsia="Arial" w:hAnsi="Times New Roman" w:cs="Times New Roman"/>
          <w:b/>
          <w:bCs/>
          <w:sz w:val="24"/>
          <w:szCs w:val="24"/>
          <w:lang w:eastAsia="en-US"/>
        </w:rPr>
        <w:t xml:space="preserve"> </w:t>
      </w:r>
      <w:r w:rsidR="00B36546" w:rsidRPr="00EB63A0">
        <w:rPr>
          <w:rFonts w:ascii="Times New Roman" w:hAnsi="Times New Roman" w:cs="Times New Roman"/>
          <w:sz w:val="24"/>
          <w:szCs w:val="24"/>
        </w:rPr>
        <w:t xml:space="preserve">spolu s dokladmi preukazujúcimi splnenie podmienok účasti podľa § 32 </w:t>
      </w:r>
      <w:r w:rsidR="00B36546" w:rsidRPr="00EB63A0">
        <w:rPr>
          <w:rFonts w:ascii="Times New Roman" w:hAnsi="Times New Roman" w:cs="Times New Roman"/>
          <w:sz w:val="24"/>
          <w:szCs w:val="24"/>
          <w:lang w:eastAsia="en-US"/>
        </w:rPr>
        <w:t xml:space="preserve">ods. 1 prípadne aj § 34 ods. 1 písm. g) </w:t>
      </w:r>
      <w:r w:rsidR="00C46B7C">
        <w:rPr>
          <w:rFonts w:ascii="Times New Roman" w:hAnsi="Times New Roman" w:cs="Times New Roman"/>
          <w:sz w:val="24"/>
          <w:szCs w:val="24"/>
          <w:lang w:eastAsia="en-US"/>
        </w:rPr>
        <w:t>Z</w:t>
      </w:r>
      <w:r w:rsidR="00B36546" w:rsidRPr="00EB63A0">
        <w:rPr>
          <w:rFonts w:ascii="Times New Roman" w:hAnsi="Times New Roman" w:cs="Times New Roman"/>
          <w:sz w:val="24"/>
          <w:szCs w:val="24"/>
        </w:rPr>
        <w:t xml:space="preserve">ákona o verejnom obstarávaní musí Poradca predložiť Objednávateľovi najneskôr </w:t>
      </w:r>
      <w:r w:rsidR="00D92CFA">
        <w:rPr>
          <w:rFonts w:ascii="Times New Roman" w:hAnsi="Times New Roman" w:cs="Times New Roman"/>
          <w:sz w:val="24"/>
          <w:szCs w:val="24"/>
        </w:rPr>
        <w:t>3 (tri)</w:t>
      </w:r>
      <w:r w:rsidR="00B36546" w:rsidRPr="00EB63A0">
        <w:rPr>
          <w:rFonts w:ascii="Times New Roman" w:hAnsi="Times New Roman" w:cs="Times New Roman"/>
          <w:sz w:val="24"/>
          <w:szCs w:val="24"/>
        </w:rPr>
        <w:t xml:space="preserve"> pracovné dni pred začatím plnenia plánovanej subdodávky subdodávateľom. Objednávateľ má právo odmietnuť podiel na realizácii plnenia Predmetu Dohody subdodávateľom, ak nie sú splnené podmienky uvedené v odseku 1 tohto článku Dohody</w:t>
      </w:r>
      <w:r w:rsidR="006531C2" w:rsidRPr="00EB63A0">
        <w:rPr>
          <w:rFonts w:ascii="Times New Roman" w:hAnsi="Times New Roman" w:cs="Times New Roman"/>
          <w:sz w:val="24"/>
          <w:szCs w:val="24"/>
        </w:rPr>
        <w:t>.</w:t>
      </w:r>
    </w:p>
    <w:p w14:paraId="7B325CF9" w14:textId="59B58ECE" w:rsidR="00C521B6" w:rsidRPr="00AD5793" w:rsidRDefault="00C521B6" w:rsidP="00EB63A0">
      <w:pPr>
        <w:numPr>
          <w:ilvl w:val="0"/>
          <w:numId w:val="6"/>
        </w:numPr>
        <w:tabs>
          <w:tab w:val="clear" w:pos="720"/>
        </w:tabs>
        <w:ind w:left="426" w:hanging="425"/>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 xml:space="preserve">Objednávateľ má právo odmietnuť podiel na realizácii plnenia Predmetu Dohody subdodávateľom, ak nie sú splnené podmienky uvedené v </w:t>
      </w:r>
      <w:r w:rsidR="00B531D4">
        <w:rPr>
          <w:rFonts w:ascii="Times New Roman" w:eastAsia="Times New Roman" w:hAnsi="Times New Roman" w:cs="Times New Roman"/>
          <w:sz w:val="24"/>
          <w:szCs w:val="24"/>
          <w:lang w:eastAsia="x-none"/>
        </w:rPr>
        <w:t>tomto</w:t>
      </w:r>
      <w:r w:rsidRPr="00AD5793">
        <w:rPr>
          <w:rFonts w:ascii="Times New Roman" w:eastAsia="Times New Roman" w:hAnsi="Times New Roman" w:cs="Times New Roman"/>
          <w:sz w:val="24"/>
          <w:szCs w:val="24"/>
          <w:lang w:eastAsia="x-none"/>
        </w:rPr>
        <w:t xml:space="preserve"> článku</w:t>
      </w:r>
      <w:r w:rsidR="00CC0F97">
        <w:rPr>
          <w:rFonts w:ascii="Times New Roman" w:eastAsia="Times New Roman" w:hAnsi="Times New Roman" w:cs="Times New Roman"/>
          <w:sz w:val="24"/>
          <w:szCs w:val="24"/>
          <w:lang w:eastAsia="x-none"/>
        </w:rPr>
        <w:t xml:space="preserve"> Dohody</w:t>
      </w:r>
      <w:r w:rsidRPr="00AD5793">
        <w:rPr>
          <w:rFonts w:ascii="Times New Roman" w:eastAsia="Times New Roman" w:hAnsi="Times New Roman" w:cs="Times New Roman"/>
          <w:sz w:val="24"/>
          <w:szCs w:val="24"/>
          <w:lang w:eastAsia="x-none"/>
        </w:rPr>
        <w:t>. Ak</w:t>
      </w:r>
      <w:r w:rsidR="00A52257">
        <w:rPr>
          <w:rFonts w:ascii="Times New Roman" w:eastAsia="Times New Roman" w:hAnsi="Times New Roman" w:cs="Times New Roman"/>
          <w:sz w:val="24"/>
          <w:szCs w:val="24"/>
          <w:lang w:eastAsia="x-none"/>
        </w:rPr>
        <w:t> </w:t>
      </w:r>
      <w:r w:rsidR="009D6335">
        <w:rPr>
          <w:rFonts w:ascii="Times New Roman" w:eastAsia="Times New Roman" w:hAnsi="Times New Roman" w:cs="Times New Roman"/>
          <w:sz w:val="24"/>
          <w:szCs w:val="24"/>
          <w:lang w:eastAsia="x-none"/>
        </w:rPr>
        <w:t>Poradca</w:t>
      </w:r>
      <w:r w:rsidRPr="00AD5793">
        <w:rPr>
          <w:rFonts w:ascii="Times New Roman" w:eastAsia="Times New Roman" w:hAnsi="Times New Roman" w:cs="Times New Roman"/>
          <w:sz w:val="24"/>
          <w:szCs w:val="24"/>
          <w:lang w:eastAsia="x-none"/>
        </w:rPr>
        <w:t xml:space="preserve"> opakovane navrhne subdodávateľa, ktorý nespĺňa povinnosti </w:t>
      </w:r>
      <w:r w:rsidR="00C46B7C">
        <w:rPr>
          <w:rFonts w:ascii="Times New Roman" w:eastAsia="Times New Roman" w:hAnsi="Times New Roman" w:cs="Times New Roman"/>
          <w:sz w:val="24"/>
          <w:szCs w:val="24"/>
          <w:lang w:eastAsia="x-none"/>
        </w:rPr>
        <w:t xml:space="preserve">uvedené </w:t>
      </w:r>
      <w:r w:rsidR="00B531D4">
        <w:rPr>
          <w:rFonts w:ascii="Times New Roman" w:eastAsia="Times New Roman" w:hAnsi="Times New Roman" w:cs="Times New Roman"/>
          <w:sz w:val="24"/>
          <w:szCs w:val="24"/>
          <w:lang w:eastAsia="x-none"/>
        </w:rPr>
        <w:t>v tomto</w:t>
      </w:r>
      <w:r w:rsidRPr="00AD5793">
        <w:rPr>
          <w:rFonts w:ascii="Times New Roman" w:eastAsia="Times New Roman" w:hAnsi="Times New Roman" w:cs="Times New Roman"/>
          <w:sz w:val="24"/>
          <w:szCs w:val="24"/>
          <w:lang w:eastAsia="x-none"/>
        </w:rPr>
        <w:t xml:space="preserve"> článku, má </w:t>
      </w:r>
      <w:r w:rsidR="000242FA">
        <w:rPr>
          <w:rFonts w:ascii="Times New Roman" w:eastAsia="Times New Roman" w:hAnsi="Times New Roman" w:cs="Times New Roman"/>
          <w:sz w:val="24"/>
          <w:szCs w:val="24"/>
          <w:lang w:eastAsia="x-none"/>
        </w:rPr>
        <w:t>Objednávateľ</w:t>
      </w:r>
      <w:r w:rsidRPr="00AD5793">
        <w:rPr>
          <w:rFonts w:ascii="Times New Roman" w:eastAsia="Times New Roman" w:hAnsi="Times New Roman" w:cs="Times New Roman"/>
          <w:sz w:val="24"/>
          <w:szCs w:val="24"/>
          <w:lang w:eastAsia="x-none"/>
        </w:rPr>
        <w:t xml:space="preserve"> právo odstúpiť od Dohody.</w:t>
      </w:r>
    </w:p>
    <w:p w14:paraId="5625B0BF" w14:textId="658C53BF" w:rsidR="00C521B6" w:rsidRPr="00F826B2" w:rsidRDefault="00C521B6" w:rsidP="00EB63A0">
      <w:pPr>
        <w:numPr>
          <w:ilvl w:val="0"/>
          <w:numId w:val="6"/>
        </w:numPr>
        <w:tabs>
          <w:tab w:val="clear" w:pos="720"/>
        </w:tabs>
        <w:ind w:left="426" w:hanging="425"/>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 xml:space="preserve">K zmene subdodávateľa môže dôjsť len na základe udeleného súhlasu </w:t>
      </w:r>
      <w:r w:rsidR="000242FA">
        <w:rPr>
          <w:rFonts w:ascii="Times New Roman" w:eastAsia="Times New Roman" w:hAnsi="Times New Roman" w:cs="Times New Roman"/>
          <w:sz w:val="24"/>
          <w:szCs w:val="24"/>
          <w:lang w:eastAsia="x-none"/>
        </w:rPr>
        <w:t>Objednávateľ</w:t>
      </w:r>
      <w:r w:rsidRPr="00AD5793">
        <w:rPr>
          <w:rFonts w:ascii="Times New Roman" w:eastAsia="Times New Roman" w:hAnsi="Times New Roman" w:cs="Times New Roman"/>
          <w:sz w:val="24"/>
          <w:szCs w:val="24"/>
          <w:lang w:eastAsia="x-none"/>
        </w:rPr>
        <w:t>a.</w:t>
      </w:r>
      <w:r w:rsidR="00F826B2">
        <w:rPr>
          <w:rFonts w:ascii="Times New Roman" w:eastAsia="Times New Roman" w:hAnsi="Times New Roman" w:cs="Times New Roman"/>
          <w:sz w:val="24"/>
          <w:szCs w:val="24"/>
          <w:lang w:eastAsia="x-none"/>
        </w:rPr>
        <w:t xml:space="preserve"> Nový subdodávateľ musí spĺňať povinnosti uvedené v odseku 1 tohto článku Dohody.</w:t>
      </w:r>
      <w:r w:rsidRPr="00F826B2">
        <w:rPr>
          <w:rFonts w:ascii="Times New Roman" w:eastAsia="Times New Roman" w:hAnsi="Times New Roman" w:cs="Times New Roman"/>
          <w:sz w:val="24"/>
          <w:szCs w:val="24"/>
          <w:lang w:eastAsia="x-none"/>
        </w:rPr>
        <w:t xml:space="preserve"> </w:t>
      </w:r>
      <w:r w:rsidR="009D6335" w:rsidRPr="00F826B2">
        <w:rPr>
          <w:rFonts w:ascii="Times New Roman" w:eastAsia="Times New Roman" w:hAnsi="Times New Roman" w:cs="Times New Roman"/>
          <w:sz w:val="24"/>
          <w:szCs w:val="24"/>
          <w:lang w:eastAsia="x-none"/>
        </w:rPr>
        <w:t>Poradca</w:t>
      </w:r>
      <w:r w:rsidRPr="00F826B2">
        <w:rPr>
          <w:rFonts w:ascii="Times New Roman" w:eastAsia="Times New Roman" w:hAnsi="Times New Roman" w:cs="Times New Roman"/>
          <w:sz w:val="24"/>
          <w:szCs w:val="24"/>
          <w:lang w:eastAsia="x-none"/>
        </w:rPr>
        <w:t xml:space="preserve"> je povinný </w:t>
      </w:r>
      <w:r w:rsidR="000242FA" w:rsidRPr="00F826B2">
        <w:rPr>
          <w:rFonts w:ascii="Times New Roman" w:eastAsia="Times New Roman" w:hAnsi="Times New Roman" w:cs="Times New Roman"/>
          <w:sz w:val="24"/>
          <w:szCs w:val="24"/>
          <w:lang w:eastAsia="x-none"/>
        </w:rPr>
        <w:t>Objednávateľ</w:t>
      </w:r>
      <w:r w:rsidRPr="00F826B2">
        <w:rPr>
          <w:rFonts w:ascii="Times New Roman" w:eastAsia="Times New Roman" w:hAnsi="Times New Roman" w:cs="Times New Roman"/>
          <w:sz w:val="24"/>
          <w:szCs w:val="24"/>
          <w:lang w:eastAsia="x-none"/>
        </w:rPr>
        <w:t xml:space="preserve">ovi najneskôr do 3 (troch) pracovných dní pred zmenou subdodávateľa, predložiť písomné oznámenie o zmene subdodávateľa, ktoré bude obsahovať minimálne: podiel zákazky, ktorý má </w:t>
      </w:r>
      <w:r w:rsidR="009D6335" w:rsidRPr="00F826B2">
        <w:rPr>
          <w:rFonts w:ascii="Times New Roman" w:eastAsia="Times New Roman" w:hAnsi="Times New Roman" w:cs="Times New Roman"/>
          <w:sz w:val="24"/>
          <w:szCs w:val="24"/>
          <w:lang w:eastAsia="x-none"/>
        </w:rPr>
        <w:t>Poradca</w:t>
      </w:r>
      <w:r w:rsidRPr="00F826B2">
        <w:rPr>
          <w:rFonts w:ascii="Times New Roman" w:eastAsia="Times New Roman" w:hAnsi="Times New Roman" w:cs="Times New Roman"/>
          <w:sz w:val="24"/>
          <w:szCs w:val="24"/>
          <w:lang w:eastAsia="x-none"/>
        </w:rPr>
        <w:t xml:space="preserve"> v úmysle zadať subdodávateľovi, názov Služby, ktorú má subdodávateľ poskytnúť, identifikačné údaje navrhovaného subdodávateľa, údaje o osobe oprávnenej konať za subdodávateľa v rozsahu meno a</w:t>
      </w:r>
      <w:r w:rsidR="00A52257">
        <w:rPr>
          <w:rFonts w:ascii="Times New Roman" w:eastAsia="Times New Roman" w:hAnsi="Times New Roman" w:cs="Times New Roman"/>
          <w:sz w:val="24"/>
          <w:szCs w:val="24"/>
          <w:lang w:eastAsia="x-none"/>
        </w:rPr>
        <w:t> </w:t>
      </w:r>
      <w:r w:rsidRPr="00F826B2">
        <w:rPr>
          <w:rFonts w:ascii="Times New Roman" w:eastAsia="Times New Roman" w:hAnsi="Times New Roman" w:cs="Times New Roman"/>
          <w:sz w:val="24"/>
          <w:szCs w:val="24"/>
          <w:lang w:eastAsia="x-none"/>
        </w:rPr>
        <w:t>priezvisko, adresa pobytu, dátum narodenia a doklady na preukázanie splnenia podmienok účasti týkajúce sa osobného postavenia navrhovaného subdodávateľa podľa §</w:t>
      </w:r>
      <w:r w:rsidR="00A52257">
        <w:rPr>
          <w:rFonts w:ascii="Times New Roman" w:eastAsia="Times New Roman" w:hAnsi="Times New Roman" w:cs="Times New Roman"/>
          <w:sz w:val="24"/>
          <w:szCs w:val="24"/>
          <w:lang w:eastAsia="x-none"/>
        </w:rPr>
        <w:t> </w:t>
      </w:r>
      <w:r w:rsidRPr="00F826B2">
        <w:rPr>
          <w:rFonts w:ascii="Times New Roman" w:eastAsia="Times New Roman" w:hAnsi="Times New Roman" w:cs="Times New Roman"/>
          <w:sz w:val="24"/>
          <w:szCs w:val="24"/>
          <w:lang w:eastAsia="x-none"/>
        </w:rPr>
        <w:t>32 ods. 1</w:t>
      </w:r>
      <w:r w:rsidR="006531C2" w:rsidRPr="00F826B2">
        <w:rPr>
          <w:rFonts w:ascii="Times New Roman" w:eastAsia="Times New Roman" w:hAnsi="Times New Roman" w:cs="Times New Roman"/>
          <w:sz w:val="24"/>
          <w:szCs w:val="24"/>
          <w:lang w:eastAsia="x-none"/>
        </w:rPr>
        <w:t>, prípadne aj § 34 ods. 1 písm. g)</w:t>
      </w:r>
      <w:r w:rsidRPr="00F826B2">
        <w:rPr>
          <w:rFonts w:ascii="Times New Roman" w:eastAsia="Times New Roman" w:hAnsi="Times New Roman" w:cs="Times New Roman"/>
          <w:sz w:val="24"/>
          <w:szCs w:val="24"/>
          <w:lang w:eastAsia="x-none"/>
        </w:rPr>
        <w:t xml:space="preserve"> </w:t>
      </w:r>
      <w:r w:rsidR="00C46B7C" w:rsidRPr="00F826B2">
        <w:rPr>
          <w:rFonts w:ascii="Times New Roman" w:eastAsia="Times New Roman" w:hAnsi="Times New Roman" w:cs="Times New Roman"/>
          <w:sz w:val="24"/>
          <w:szCs w:val="24"/>
          <w:lang w:eastAsia="x-none"/>
        </w:rPr>
        <w:t xml:space="preserve">Zákona o verejnom obstarávaní </w:t>
      </w:r>
      <w:r w:rsidRPr="00F826B2">
        <w:rPr>
          <w:rFonts w:ascii="Times New Roman" w:eastAsia="Times New Roman" w:hAnsi="Times New Roman" w:cs="Times New Roman"/>
          <w:sz w:val="24"/>
          <w:szCs w:val="24"/>
          <w:lang w:eastAsia="x-none"/>
        </w:rPr>
        <w:t>a nesmú u</w:t>
      </w:r>
      <w:r w:rsidR="00E65498">
        <w:rPr>
          <w:rFonts w:ascii="Times New Roman" w:eastAsia="Times New Roman" w:hAnsi="Times New Roman" w:cs="Times New Roman"/>
          <w:sz w:val="24"/>
          <w:szCs w:val="24"/>
          <w:lang w:eastAsia="x-none"/>
        </w:rPr>
        <w:t> </w:t>
      </w:r>
      <w:r w:rsidRPr="00F826B2">
        <w:rPr>
          <w:rFonts w:ascii="Times New Roman" w:eastAsia="Times New Roman" w:hAnsi="Times New Roman" w:cs="Times New Roman"/>
          <w:sz w:val="24"/>
          <w:szCs w:val="24"/>
          <w:lang w:eastAsia="x-none"/>
        </w:rPr>
        <w:t xml:space="preserve">neho existovať dôvody na vylúčenie podľa § 40 ods. 6 písm. a) až g) a </w:t>
      </w:r>
      <w:r w:rsidRPr="00F826B2">
        <w:rPr>
          <w:rFonts w:ascii="Times New Roman" w:hAnsi="Times New Roman"/>
          <w:sz w:val="24"/>
          <w:szCs w:val="24"/>
          <w:lang w:eastAsia="x-none"/>
        </w:rPr>
        <w:t xml:space="preserve">§ 40 </w:t>
      </w:r>
      <w:r w:rsidRPr="00F826B2">
        <w:rPr>
          <w:rFonts w:ascii="Times New Roman" w:eastAsia="Times New Roman" w:hAnsi="Times New Roman" w:cs="Times New Roman"/>
          <w:sz w:val="24"/>
          <w:szCs w:val="24"/>
          <w:lang w:eastAsia="x-none"/>
        </w:rPr>
        <w:t xml:space="preserve">ods. 7 a 8 </w:t>
      </w:r>
      <w:r w:rsidR="00BE12AF" w:rsidRPr="00F826B2">
        <w:rPr>
          <w:rFonts w:ascii="Times New Roman" w:eastAsia="Times New Roman" w:hAnsi="Times New Roman" w:cs="Times New Roman"/>
          <w:sz w:val="24"/>
          <w:szCs w:val="24"/>
          <w:lang w:eastAsia="x-none"/>
        </w:rPr>
        <w:t xml:space="preserve">Zákona </w:t>
      </w:r>
      <w:r w:rsidRPr="00F826B2">
        <w:rPr>
          <w:rFonts w:ascii="Times New Roman" w:eastAsia="Times New Roman" w:hAnsi="Times New Roman" w:cs="Times New Roman"/>
          <w:sz w:val="24"/>
          <w:szCs w:val="24"/>
          <w:lang w:eastAsia="x-none"/>
        </w:rPr>
        <w:t xml:space="preserve">o verejnom obstarávaní. </w:t>
      </w:r>
    </w:p>
    <w:p w14:paraId="7EFA65A0" w14:textId="73328948" w:rsidR="00C521B6" w:rsidRDefault="00C521B6" w:rsidP="00EB63A0">
      <w:pPr>
        <w:numPr>
          <w:ilvl w:val="0"/>
          <w:numId w:val="6"/>
        </w:numPr>
        <w:tabs>
          <w:tab w:val="clear" w:pos="720"/>
        </w:tabs>
        <w:ind w:left="426" w:hanging="425"/>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V prípade, že navrhovaný subdodávateľ nebude spĺňať podmienky účasti podľa § 32 ods. 1</w:t>
      </w:r>
      <w:r w:rsidR="006531C2">
        <w:rPr>
          <w:rFonts w:ascii="Times New Roman" w:eastAsia="Times New Roman" w:hAnsi="Times New Roman" w:cs="Times New Roman"/>
          <w:sz w:val="24"/>
          <w:szCs w:val="24"/>
          <w:lang w:eastAsia="x-none"/>
        </w:rPr>
        <w:t>, prípadne § 34 ods. 1 písm. g)</w:t>
      </w:r>
      <w:r w:rsidRPr="00AD5793">
        <w:rPr>
          <w:rFonts w:ascii="Times New Roman" w:eastAsia="Times New Roman" w:hAnsi="Times New Roman" w:cs="Times New Roman"/>
          <w:sz w:val="24"/>
          <w:szCs w:val="24"/>
          <w:lang w:eastAsia="x-none"/>
        </w:rPr>
        <w:t xml:space="preserve"> </w:t>
      </w:r>
      <w:r w:rsidR="00BE12AF">
        <w:rPr>
          <w:rFonts w:ascii="Times New Roman" w:eastAsia="Times New Roman" w:hAnsi="Times New Roman" w:cs="Times New Roman"/>
          <w:sz w:val="24"/>
          <w:szCs w:val="24"/>
          <w:lang w:eastAsia="x-none"/>
        </w:rPr>
        <w:t>Z</w:t>
      </w:r>
      <w:r w:rsidRPr="00AD5793">
        <w:rPr>
          <w:rFonts w:ascii="Times New Roman" w:eastAsia="Times New Roman" w:hAnsi="Times New Roman" w:cs="Times New Roman"/>
          <w:sz w:val="24"/>
          <w:szCs w:val="24"/>
          <w:lang w:eastAsia="x-none"/>
        </w:rPr>
        <w:t xml:space="preserve">ákona o verejnom obstarávaní alebo budú u neho existovať dôvody na vylúčenie podľa § 40 ods. 6 písm. a) až g) a </w:t>
      </w:r>
      <w:r w:rsidRPr="00AD5793">
        <w:rPr>
          <w:rFonts w:ascii="Times New Roman" w:hAnsi="Times New Roman"/>
          <w:sz w:val="24"/>
          <w:szCs w:val="24"/>
          <w:lang w:eastAsia="x-none"/>
        </w:rPr>
        <w:t xml:space="preserve">§ 40 </w:t>
      </w:r>
      <w:r w:rsidRPr="00AD5793">
        <w:rPr>
          <w:rFonts w:ascii="Times New Roman" w:eastAsia="Times New Roman" w:hAnsi="Times New Roman" w:cs="Times New Roman"/>
          <w:sz w:val="24"/>
          <w:szCs w:val="24"/>
          <w:lang w:eastAsia="x-none"/>
        </w:rPr>
        <w:t xml:space="preserve">ods. 7 a 8 </w:t>
      </w:r>
      <w:r w:rsidR="00BE12AF">
        <w:rPr>
          <w:rFonts w:ascii="Times New Roman" w:eastAsia="Times New Roman" w:hAnsi="Times New Roman" w:cs="Times New Roman"/>
          <w:sz w:val="24"/>
          <w:szCs w:val="24"/>
          <w:lang w:eastAsia="x-none"/>
        </w:rPr>
        <w:t>Z</w:t>
      </w:r>
      <w:r w:rsidR="00BE12AF" w:rsidRPr="00AD5793">
        <w:rPr>
          <w:rFonts w:ascii="Times New Roman" w:eastAsia="Times New Roman" w:hAnsi="Times New Roman" w:cs="Times New Roman"/>
          <w:sz w:val="24"/>
          <w:szCs w:val="24"/>
          <w:lang w:eastAsia="x-none"/>
        </w:rPr>
        <w:t xml:space="preserve">ákona </w:t>
      </w:r>
      <w:r w:rsidRPr="00AD5793">
        <w:rPr>
          <w:rFonts w:ascii="Times New Roman" w:eastAsia="Times New Roman" w:hAnsi="Times New Roman" w:cs="Times New Roman"/>
          <w:sz w:val="24"/>
          <w:szCs w:val="24"/>
          <w:lang w:eastAsia="x-none"/>
        </w:rPr>
        <w:t>o</w:t>
      </w:r>
      <w:r w:rsidR="00A52257">
        <w:rPr>
          <w:rFonts w:ascii="Times New Roman" w:eastAsia="Times New Roman" w:hAnsi="Times New Roman" w:cs="Times New Roman"/>
          <w:sz w:val="24"/>
          <w:szCs w:val="24"/>
          <w:lang w:eastAsia="x-none"/>
        </w:rPr>
        <w:t> </w:t>
      </w:r>
      <w:r w:rsidRPr="00AD5793">
        <w:rPr>
          <w:rFonts w:ascii="Times New Roman" w:eastAsia="Times New Roman" w:hAnsi="Times New Roman" w:cs="Times New Roman"/>
          <w:sz w:val="24"/>
          <w:szCs w:val="24"/>
          <w:lang w:eastAsia="x-none"/>
        </w:rPr>
        <w:t xml:space="preserve">verejnom obstarávaní, </w:t>
      </w:r>
      <w:r w:rsidR="000242FA">
        <w:rPr>
          <w:rFonts w:ascii="Times New Roman" w:eastAsia="Times New Roman" w:hAnsi="Times New Roman" w:cs="Times New Roman"/>
          <w:sz w:val="24"/>
          <w:szCs w:val="24"/>
          <w:lang w:eastAsia="x-none"/>
        </w:rPr>
        <w:t>Objednávateľ</w:t>
      </w:r>
      <w:r w:rsidRPr="00AD5793">
        <w:rPr>
          <w:rFonts w:ascii="Times New Roman" w:eastAsia="Times New Roman" w:hAnsi="Times New Roman" w:cs="Times New Roman"/>
          <w:sz w:val="24"/>
          <w:szCs w:val="24"/>
          <w:lang w:eastAsia="x-none"/>
        </w:rPr>
        <w:t xml:space="preserve"> písomne požiada o jeho nahradenie. </w:t>
      </w:r>
      <w:r w:rsidR="009D6335">
        <w:rPr>
          <w:rFonts w:ascii="Times New Roman" w:eastAsia="Times New Roman" w:hAnsi="Times New Roman" w:cs="Times New Roman"/>
          <w:sz w:val="24"/>
          <w:szCs w:val="24"/>
          <w:lang w:eastAsia="x-none"/>
        </w:rPr>
        <w:t>Poradca</w:t>
      </w:r>
      <w:r w:rsidRPr="00AD5793">
        <w:rPr>
          <w:rFonts w:ascii="Times New Roman" w:eastAsia="Times New Roman" w:hAnsi="Times New Roman" w:cs="Times New Roman"/>
          <w:sz w:val="24"/>
          <w:szCs w:val="24"/>
          <w:lang w:eastAsia="x-none"/>
        </w:rPr>
        <w:t xml:space="preserve"> doručí návrh nového subdodávateľa do 3 (troch) pracovných dní odo dňa doručenia žiadosti o jeho nahradenie, ak </w:t>
      </w:r>
      <w:r w:rsidR="000242FA">
        <w:rPr>
          <w:rFonts w:ascii="Times New Roman" w:eastAsia="Times New Roman" w:hAnsi="Times New Roman" w:cs="Times New Roman"/>
          <w:sz w:val="24"/>
          <w:szCs w:val="24"/>
          <w:lang w:eastAsia="x-none"/>
        </w:rPr>
        <w:t>Objednávateľ</w:t>
      </w:r>
      <w:r w:rsidRPr="00AD5793">
        <w:rPr>
          <w:rFonts w:ascii="Times New Roman" w:eastAsia="Times New Roman" w:hAnsi="Times New Roman" w:cs="Times New Roman"/>
          <w:sz w:val="24"/>
          <w:szCs w:val="24"/>
          <w:lang w:eastAsia="x-none"/>
        </w:rPr>
        <w:t xml:space="preserve"> neurčí dlhšiu lehotu. V prípade porušenia týchto dojednaní </w:t>
      </w:r>
      <w:r w:rsidRPr="00AD5793">
        <w:rPr>
          <w:rFonts w:ascii="Times New Roman" w:eastAsia="Times New Roman" w:hAnsi="Times New Roman" w:cs="Times New Roman"/>
          <w:sz w:val="24"/>
          <w:szCs w:val="24"/>
          <w:lang w:eastAsia="x-none"/>
        </w:rPr>
        <w:lastRenderedPageBreak/>
        <w:t>o</w:t>
      </w:r>
      <w:r w:rsidR="00291A56">
        <w:rPr>
          <w:rFonts w:ascii="Times New Roman" w:eastAsia="Times New Roman" w:hAnsi="Times New Roman" w:cs="Times New Roman"/>
          <w:sz w:val="24"/>
          <w:szCs w:val="24"/>
          <w:lang w:eastAsia="x-none"/>
        </w:rPr>
        <w:t> </w:t>
      </w:r>
      <w:r w:rsidRPr="00AD5793">
        <w:rPr>
          <w:rFonts w:ascii="Times New Roman" w:eastAsia="Times New Roman" w:hAnsi="Times New Roman" w:cs="Times New Roman"/>
          <w:sz w:val="24"/>
          <w:szCs w:val="24"/>
          <w:lang w:eastAsia="x-none"/>
        </w:rPr>
        <w:t>zmene subdodávateľa,</w:t>
      </w:r>
      <w:r w:rsidR="00F826B2">
        <w:rPr>
          <w:rFonts w:ascii="Times New Roman" w:eastAsia="Times New Roman" w:hAnsi="Times New Roman" w:cs="Times New Roman"/>
          <w:sz w:val="24"/>
          <w:szCs w:val="24"/>
          <w:lang w:eastAsia="x-none"/>
        </w:rPr>
        <w:t xml:space="preserve"> alebo ak dôjde k jeho výmazu z </w:t>
      </w:r>
      <w:r w:rsidR="00C46B7C">
        <w:rPr>
          <w:rFonts w:ascii="Times New Roman" w:eastAsia="Times New Roman" w:hAnsi="Times New Roman" w:cs="Times New Roman"/>
          <w:sz w:val="24"/>
          <w:szCs w:val="24"/>
          <w:lang w:eastAsia="x-none"/>
        </w:rPr>
        <w:t>r</w:t>
      </w:r>
      <w:r w:rsidR="00F826B2">
        <w:rPr>
          <w:rFonts w:ascii="Times New Roman" w:eastAsia="Times New Roman" w:hAnsi="Times New Roman" w:cs="Times New Roman"/>
          <w:sz w:val="24"/>
          <w:szCs w:val="24"/>
          <w:lang w:eastAsia="x-none"/>
        </w:rPr>
        <w:t>egistra partnerov verejného sektora</w:t>
      </w:r>
      <w:r w:rsidRPr="00AD5793">
        <w:rPr>
          <w:rFonts w:ascii="Times New Roman" w:eastAsia="Times New Roman" w:hAnsi="Times New Roman" w:cs="Times New Roman"/>
          <w:sz w:val="24"/>
          <w:szCs w:val="24"/>
          <w:lang w:eastAsia="x-none"/>
        </w:rPr>
        <w:t xml:space="preserve"> bude sa to považovať za podstatné porušenie zmluvnej povinnosti a </w:t>
      </w:r>
      <w:r w:rsidR="000242FA">
        <w:rPr>
          <w:rFonts w:ascii="Times New Roman" w:eastAsia="Times New Roman" w:hAnsi="Times New Roman" w:cs="Times New Roman"/>
          <w:sz w:val="24"/>
          <w:szCs w:val="24"/>
          <w:lang w:eastAsia="x-none"/>
        </w:rPr>
        <w:t>Objednávateľ</w:t>
      </w:r>
      <w:r w:rsidRPr="00AD5793">
        <w:rPr>
          <w:rFonts w:ascii="Times New Roman" w:eastAsia="Times New Roman" w:hAnsi="Times New Roman" w:cs="Times New Roman"/>
          <w:sz w:val="24"/>
          <w:szCs w:val="24"/>
          <w:lang w:eastAsia="x-none"/>
        </w:rPr>
        <w:t xml:space="preserve"> bude oprávnený od Dohody odstúpiť.</w:t>
      </w:r>
    </w:p>
    <w:p w14:paraId="78393C8A" w14:textId="5B6F3498" w:rsidR="00F826B2" w:rsidRPr="00B719A4" w:rsidRDefault="00F826B2" w:rsidP="00EB63A0">
      <w:pPr>
        <w:numPr>
          <w:ilvl w:val="0"/>
          <w:numId w:val="6"/>
        </w:numPr>
        <w:tabs>
          <w:tab w:val="clear" w:pos="720"/>
        </w:tabs>
        <w:ind w:left="426" w:hanging="425"/>
        <w:jc w:val="both"/>
        <w:rPr>
          <w:rFonts w:ascii="Times New Roman" w:eastAsia="Times New Roman" w:hAnsi="Times New Roman" w:cs="Times New Roman"/>
          <w:sz w:val="24"/>
          <w:szCs w:val="24"/>
          <w:lang w:eastAsia="x-none"/>
        </w:rPr>
      </w:pPr>
      <w:r w:rsidRPr="00B719A4">
        <w:rPr>
          <w:rFonts w:ascii="Times New Roman" w:eastAsia="Times New Roman" w:hAnsi="Times New Roman" w:cs="Times New Roman"/>
          <w:sz w:val="24"/>
          <w:szCs w:val="24"/>
          <w:lang w:eastAsia="x-none"/>
        </w:rPr>
        <w:t>V prípade ak subdodávateľ nesplní podmienky uvedené v ods</w:t>
      </w:r>
      <w:r w:rsidR="008316BA">
        <w:rPr>
          <w:rFonts w:ascii="Times New Roman" w:eastAsia="Times New Roman" w:hAnsi="Times New Roman" w:cs="Times New Roman"/>
          <w:sz w:val="24"/>
          <w:szCs w:val="24"/>
          <w:lang w:eastAsia="x-none"/>
        </w:rPr>
        <w:t>eku</w:t>
      </w:r>
      <w:r w:rsidRPr="00B719A4">
        <w:rPr>
          <w:rFonts w:ascii="Times New Roman" w:eastAsia="Times New Roman" w:hAnsi="Times New Roman" w:cs="Times New Roman"/>
          <w:sz w:val="24"/>
          <w:szCs w:val="24"/>
          <w:lang w:eastAsia="x-none"/>
        </w:rPr>
        <w:t xml:space="preserve"> 3 tohto článku </w:t>
      </w:r>
      <w:r w:rsidR="00314ACB">
        <w:rPr>
          <w:rFonts w:ascii="Times New Roman" w:eastAsia="Times New Roman" w:hAnsi="Times New Roman" w:cs="Times New Roman"/>
          <w:sz w:val="24"/>
          <w:szCs w:val="24"/>
          <w:lang w:eastAsia="x-none"/>
        </w:rPr>
        <w:t xml:space="preserve">Dohody </w:t>
      </w:r>
      <w:r w:rsidRPr="00B719A4">
        <w:rPr>
          <w:rFonts w:ascii="Times New Roman" w:eastAsia="Times New Roman" w:hAnsi="Times New Roman" w:cs="Times New Roman"/>
          <w:sz w:val="24"/>
          <w:szCs w:val="24"/>
          <w:lang w:eastAsia="x-none"/>
        </w:rPr>
        <w:t>alebo ak dôjde k jeho výmazu z </w:t>
      </w:r>
      <w:r w:rsidR="00C46B7C" w:rsidRPr="00B719A4">
        <w:rPr>
          <w:rFonts w:ascii="Times New Roman" w:eastAsia="Times New Roman" w:hAnsi="Times New Roman" w:cs="Times New Roman"/>
          <w:sz w:val="24"/>
          <w:szCs w:val="24"/>
          <w:lang w:eastAsia="x-none"/>
        </w:rPr>
        <w:t>r</w:t>
      </w:r>
      <w:r w:rsidRPr="00B719A4">
        <w:rPr>
          <w:rFonts w:ascii="Times New Roman" w:eastAsia="Times New Roman" w:hAnsi="Times New Roman" w:cs="Times New Roman"/>
          <w:sz w:val="24"/>
          <w:szCs w:val="24"/>
          <w:lang w:eastAsia="x-none"/>
        </w:rPr>
        <w:t xml:space="preserve">egistra partnerov verejného sektora, má Objednávateľ voči Poradcovi nárok na úhradu zmluvnej pokuty vo výške 5 </w:t>
      </w:r>
      <w:r w:rsidR="00D92CFA">
        <w:rPr>
          <w:rFonts w:ascii="Times New Roman" w:eastAsia="Times New Roman" w:hAnsi="Times New Roman" w:cs="Times New Roman"/>
          <w:sz w:val="24"/>
          <w:szCs w:val="24"/>
          <w:lang w:eastAsia="x-none"/>
        </w:rPr>
        <w:t xml:space="preserve">(päť) </w:t>
      </w:r>
      <w:r w:rsidRPr="00B719A4">
        <w:rPr>
          <w:rFonts w:ascii="Times New Roman" w:eastAsia="Times New Roman" w:hAnsi="Times New Roman" w:cs="Times New Roman"/>
          <w:sz w:val="24"/>
          <w:szCs w:val="24"/>
          <w:lang w:eastAsia="x-none"/>
        </w:rPr>
        <w:t xml:space="preserve">% z celkovej ceny za Predmet Dohody </w:t>
      </w:r>
      <w:r w:rsidR="008316BA">
        <w:rPr>
          <w:rFonts w:ascii="Times New Roman" w:eastAsia="Times New Roman" w:hAnsi="Times New Roman" w:cs="Times New Roman"/>
          <w:sz w:val="24"/>
          <w:szCs w:val="24"/>
          <w:lang w:eastAsia="x-none"/>
        </w:rPr>
        <w:t>stanovený v Čiastkovej zmluve</w:t>
      </w:r>
      <w:r w:rsidRPr="00B719A4">
        <w:rPr>
          <w:rFonts w:ascii="Times New Roman" w:eastAsia="Times New Roman" w:hAnsi="Times New Roman" w:cs="Times New Roman"/>
          <w:sz w:val="24"/>
          <w:szCs w:val="24"/>
          <w:lang w:eastAsia="x-none"/>
        </w:rPr>
        <w:t>.</w:t>
      </w:r>
    </w:p>
    <w:p w14:paraId="7AB2EA0A" w14:textId="77777777" w:rsidR="0009786E" w:rsidRDefault="0009786E" w:rsidP="00C521B6">
      <w:pPr>
        <w:jc w:val="center"/>
        <w:rPr>
          <w:rFonts w:ascii="Times New Roman" w:eastAsia="Times New Roman" w:hAnsi="Times New Roman" w:cs="Times New Roman"/>
          <w:b/>
          <w:sz w:val="24"/>
          <w:szCs w:val="24"/>
          <w:lang w:eastAsia="de-DE"/>
        </w:rPr>
      </w:pPr>
    </w:p>
    <w:p w14:paraId="5F3322CF" w14:textId="7EC12B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VI</w:t>
      </w:r>
      <w:r w:rsidR="00BC5269">
        <w:rPr>
          <w:rFonts w:ascii="Times New Roman" w:eastAsia="Times New Roman" w:hAnsi="Times New Roman" w:cs="Times New Roman"/>
          <w:b/>
          <w:sz w:val="24"/>
          <w:szCs w:val="24"/>
          <w:lang w:eastAsia="de-DE"/>
        </w:rPr>
        <w:t>I</w:t>
      </w:r>
    </w:p>
    <w:p w14:paraId="47CB4FBE"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Zodpovednosť za vady a zodpovednosť za škodu</w:t>
      </w:r>
    </w:p>
    <w:p w14:paraId="5DBEFF1E"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034E0C9A" w14:textId="2E75957C" w:rsidR="00C521B6" w:rsidRPr="00AD5793" w:rsidRDefault="009D6335" w:rsidP="00EB63A0">
      <w:pPr>
        <w:numPr>
          <w:ilvl w:val="0"/>
          <w:numId w:val="5"/>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Poradca</w:t>
      </w:r>
      <w:r w:rsidR="00C521B6" w:rsidRPr="00AD5793">
        <w:rPr>
          <w:rFonts w:ascii="Times New Roman" w:eastAsia="Times New Roman" w:hAnsi="Times New Roman" w:cs="Times New Roman"/>
          <w:sz w:val="24"/>
          <w:szCs w:val="24"/>
        </w:rPr>
        <w:t xml:space="preserve"> zodpovedá za to, že plnenie Predmetu </w:t>
      </w:r>
      <w:r w:rsidR="00C521B6" w:rsidRPr="00AD5793">
        <w:rPr>
          <w:rFonts w:ascii="Times New Roman" w:eastAsia="Times New Roman" w:hAnsi="Times New Roman" w:cs="Times New Roman"/>
          <w:sz w:val="24"/>
          <w:szCs w:val="24"/>
          <w:lang w:eastAsia="x-none"/>
        </w:rPr>
        <w:t>Dohody</w:t>
      </w:r>
      <w:r w:rsidR="00C521B6" w:rsidRPr="00AD5793">
        <w:rPr>
          <w:rFonts w:ascii="Times New Roman" w:eastAsia="Times New Roman" w:hAnsi="Times New Roman" w:cs="Times New Roman"/>
          <w:sz w:val="24"/>
          <w:szCs w:val="24"/>
        </w:rPr>
        <w:t xml:space="preserve"> zodpovedá v dobe prevzatia výsledku určenému v </w:t>
      </w:r>
      <w:r w:rsidR="00C521B6" w:rsidRPr="00AD5793">
        <w:rPr>
          <w:rFonts w:ascii="Times New Roman" w:eastAsia="Times New Roman" w:hAnsi="Times New Roman" w:cs="Times New Roman"/>
          <w:sz w:val="24"/>
          <w:szCs w:val="24"/>
          <w:lang w:eastAsia="x-none"/>
        </w:rPr>
        <w:t>Dohode</w:t>
      </w:r>
      <w:r w:rsidR="00C521B6" w:rsidRPr="00AD5793">
        <w:rPr>
          <w:rFonts w:ascii="Times New Roman" w:eastAsia="Times New Roman" w:hAnsi="Times New Roman" w:cs="Times New Roman"/>
          <w:sz w:val="24"/>
          <w:szCs w:val="24"/>
        </w:rPr>
        <w:t xml:space="preserve"> a požiadavkám určeným v Prílohe č. 1. </w:t>
      </w:r>
    </w:p>
    <w:p w14:paraId="6446163B" w14:textId="7D8992B9" w:rsidR="00C521B6" w:rsidRPr="00AD5793" w:rsidRDefault="00C521B6" w:rsidP="00EB63A0">
      <w:pPr>
        <w:numPr>
          <w:ilvl w:val="0"/>
          <w:numId w:val="5"/>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Strana Dohody, ktorá spôsobila škodu druhej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trane Dohody, sa zbaví zodpovednosti, ak preukáže, že škoda bola spôsobená okolnosťou vylučujúcou jej zodpovednosť.</w:t>
      </w:r>
    </w:p>
    <w:p w14:paraId="6FCFCEAB" w14:textId="115145BE" w:rsidR="00C521B6" w:rsidRPr="00AD5793" w:rsidRDefault="009D6335" w:rsidP="00EB63A0">
      <w:pPr>
        <w:numPr>
          <w:ilvl w:val="0"/>
          <w:numId w:val="5"/>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Poradca</w:t>
      </w:r>
      <w:r w:rsidR="00C521B6" w:rsidRPr="00AD5793">
        <w:rPr>
          <w:rFonts w:ascii="Times New Roman" w:eastAsia="Times New Roman" w:hAnsi="Times New Roman" w:cs="Times New Roman"/>
          <w:sz w:val="24"/>
          <w:szCs w:val="24"/>
        </w:rPr>
        <w:t xml:space="preserve"> je povinný uhradiť škodu, ktorá vznikne </w:t>
      </w:r>
      <w:r w:rsidR="000242FA">
        <w:rPr>
          <w:rFonts w:ascii="Times New Roman" w:eastAsia="Times New Roman" w:hAnsi="Times New Roman" w:cs="Times New Roman"/>
          <w:sz w:val="24"/>
          <w:szCs w:val="24"/>
        </w:rPr>
        <w:t>Objednávateľ</w:t>
      </w:r>
      <w:r w:rsidR="00C521B6" w:rsidRPr="00AD5793">
        <w:rPr>
          <w:rFonts w:ascii="Times New Roman" w:eastAsia="Times New Roman" w:hAnsi="Times New Roman" w:cs="Times New Roman"/>
          <w:sz w:val="24"/>
          <w:szCs w:val="24"/>
        </w:rPr>
        <w:t>ovi v súvislosti s plnením Predmetu Dohody, ktoré nebolo poskytnuté riadne a včas.</w:t>
      </w:r>
    </w:p>
    <w:p w14:paraId="123862EC" w14:textId="5417B6F9" w:rsidR="00C521B6" w:rsidRPr="00AD5793" w:rsidRDefault="00C521B6" w:rsidP="00EB63A0">
      <w:pPr>
        <w:numPr>
          <w:ilvl w:val="0"/>
          <w:numId w:val="5"/>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Strany Dohody zodpovedajú za vzniknuté škody podľa ustanovení Obchodného zákonníka. Nárok na náhradu škody nevzniká oprávnenej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trane</w:t>
      </w:r>
      <w:r w:rsidR="00C62F9C">
        <w:rPr>
          <w:rFonts w:ascii="Times New Roman" w:eastAsia="Times New Roman" w:hAnsi="Times New Roman" w:cs="Times New Roman"/>
          <w:sz w:val="24"/>
          <w:szCs w:val="24"/>
        </w:rPr>
        <w:t xml:space="preserve"> Dohody</w:t>
      </w:r>
      <w:r w:rsidRPr="00AD5793">
        <w:rPr>
          <w:rFonts w:ascii="Times New Roman" w:eastAsia="Times New Roman" w:hAnsi="Times New Roman" w:cs="Times New Roman"/>
          <w:sz w:val="24"/>
          <w:szCs w:val="24"/>
        </w:rPr>
        <w:t xml:space="preserve"> pokiaľ povinná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trana</w:t>
      </w:r>
      <w:r w:rsidR="00C62F9C">
        <w:rPr>
          <w:rFonts w:ascii="Times New Roman" w:eastAsia="Times New Roman" w:hAnsi="Times New Roman" w:cs="Times New Roman"/>
          <w:sz w:val="24"/>
          <w:szCs w:val="24"/>
        </w:rPr>
        <w:t xml:space="preserve"> Dohody</w:t>
      </w:r>
      <w:r w:rsidRPr="00AD5793">
        <w:rPr>
          <w:rFonts w:ascii="Times New Roman" w:eastAsia="Times New Roman" w:hAnsi="Times New Roman" w:cs="Times New Roman"/>
          <w:sz w:val="24"/>
          <w:szCs w:val="24"/>
        </w:rPr>
        <w:t xml:space="preserve"> preukáže, že k porušeniu jej zákonnej alebo zmluvnej povinnosti došlo v dôsledku vyššej moci. To však neplatí, ak prekážka označovaná ako vyššia moc nastala až v čase, keď bola povinná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trana</w:t>
      </w:r>
      <w:r w:rsidR="00C62F9C">
        <w:rPr>
          <w:rFonts w:ascii="Times New Roman" w:eastAsia="Times New Roman" w:hAnsi="Times New Roman" w:cs="Times New Roman"/>
          <w:sz w:val="24"/>
          <w:szCs w:val="24"/>
        </w:rPr>
        <w:t xml:space="preserve"> Dohody</w:t>
      </w:r>
      <w:r w:rsidRPr="00AD5793">
        <w:rPr>
          <w:rFonts w:ascii="Times New Roman" w:eastAsia="Times New Roman" w:hAnsi="Times New Roman" w:cs="Times New Roman"/>
          <w:sz w:val="24"/>
          <w:szCs w:val="24"/>
        </w:rPr>
        <w:t xml:space="preserve"> v omeškaní s plnením svojej povinnosti.</w:t>
      </w:r>
    </w:p>
    <w:p w14:paraId="1837A153" w14:textId="2CD34E38" w:rsidR="00C521B6" w:rsidRDefault="00C521B6" w:rsidP="00EB63A0">
      <w:pPr>
        <w:numPr>
          <w:ilvl w:val="0"/>
          <w:numId w:val="5"/>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Objednávateľ nezodpovedá za škody vzniknuté porušením zmluvných povinností </w:t>
      </w:r>
      <w:r w:rsidR="00365C3E">
        <w:rPr>
          <w:rFonts w:ascii="Times New Roman" w:eastAsia="Times New Roman" w:hAnsi="Times New Roman" w:cs="Times New Roman"/>
          <w:sz w:val="24"/>
          <w:szCs w:val="24"/>
        </w:rPr>
        <w:t>P</w:t>
      </w:r>
      <w:r w:rsidR="000B5085">
        <w:rPr>
          <w:rFonts w:ascii="Times New Roman" w:eastAsia="Times New Roman" w:hAnsi="Times New Roman" w:cs="Times New Roman"/>
          <w:sz w:val="24"/>
          <w:szCs w:val="24"/>
        </w:rPr>
        <w:t>oradc</w:t>
      </w:r>
      <w:r w:rsidR="00CE6EE2">
        <w:rPr>
          <w:rFonts w:ascii="Times New Roman" w:eastAsia="Times New Roman" w:hAnsi="Times New Roman" w:cs="Times New Roman"/>
          <w:sz w:val="24"/>
          <w:szCs w:val="24"/>
        </w:rPr>
        <w:t>u</w:t>
      </w:r>
      <w:r w:rsidRPr="00AD5793">
        <w:rPr>
          <w:rFonts w:ascii="Times New Roman" w:eastAsia="Times New Roman" w:hAnsi="Times New Roman" w:cs="Times New Roman"/>
          <w:sz w:val="24"/>
          <w:szCs w:val="24"/>
        </w:rPr>
        <w:t>.</w:t>
      </w:r>
    </w:p>
    <w:p w14:paraId="6C45E511" w14:textId="3BF0F77B" w:rsidR="00EF4C8C" w:rsidRDefault="009D6335" w:rsidP="00EB63A0">
      <w:pPr>
        <w:numPr>
          <w:ilvl w:val="0"/>
          <w:numId w:val="5"/>
        </w:numPr>
        <w:ind w:left="426" w:hanging="426"/>
        <w:jc w:val="both"/>
        <w:rPr>
          <w:rFonts w:ascii="Times New Roman" w:eastAsia="MS Mincho" w:hAnsi="Times New Roman" w:cs="Times New Roman"/>
          <w:sz w:val="24"/>
          <w:szCs w:val="24"/>
          <w:lang w:eastAsia="cs-CZ"/>
        </w:rPr>
      </w:pPr>
      <w:r>
        <w:rPr>
          <w:rFonts w:ascii="Times New Roman" w:eastAsia="MS Mincho" w:hAnsi="Times New Roman" w:cs="Times New Roman"/>
          <w:sz w:val="24"/>
          <w:szCs w:val="24"/>
          <w:lang w:eastAsia="cs-CZ"/>
        </w:rPr>
        <w:t>Poradca</w:t>
      </w:r>
      <w:r w:rsidR="00EF4C8C" w:rsidRPr="00AD5793">
        <w:rPr>
          <w:rFonts w:ascii="Times New Roman" w:eastAsia="MS Mincho" w:hAnsi="Times New Roman" w:cs="Times New Roman"/>
          <w:sz w:val="24"/>
          <w:szCs w:val="24"/>
          <w:lang w:eastAsia="cs-CZ"/>
        </w:rPr>
        <w:t xml:space="preserve"> je povinný uhradiť škodu, ktorá vznikne </w:t>
      </w:r>
      <w:r w:rsidR="000242FA">
        <w:rPr>
          <w:rFonts w:ascii="Times New Roman" w:eastAsia="MS Mincho" w:hAnsi="Times New Roman" w:cs="Times New Roman"/>
          <w:sz w:val="24"/>
          <w:szCs w:val="24"/>
          <w:lang w:eastAsia="cs-CZ"/>
        </w:rPr>
        <w:t>Objednávateľ</w:t>
      </w:r>
      <w:r w:rsidR="00EF4C8C" w:rsidRPr="00AD5793">
        <w:rPr>
          <w:rFonts w:ascii="Times New Roman" w:eastAsia="MS Mincho" w:hAnsi="Times New Roman" w:cs="Times New Roman"/>
          <w:sz w:val="24"/>
          <w:szCs w:val="24"/>
          <w:lang w:eastAsia="cs-CZ"/>
        </w:rPr>
        <w:t xml:space="preserve">ovi v súvislosti plnením Predmetu </w:t>
      </w:r>
      <w:r w:rsidR="00400002">
        <w:rPr>
          <w:rFonts w:ascii="Times New Roman" w:eastAsia="MS Mincho" w:hAnsi="Times New Roman" w:cs="Times New Roman"/>
          <w:sz w:val="24"/>
          <w:szCs w:val="24"/>
          <w:lang w:eastAsia="cs-CZ"/>
        </w:rPr>
        <w:t>Dohody</w:t>
      </w:r>
      <w:r w:rsidR="00EF4C8C" w:rsidRPr="00AD5793">
        <w:rPr>
          <w:rFonts w:ascii="Times New Roman" w:eastAsia="MS Mincho" w:hAnsi="Times New Roman" w:cs="Times New Roman"/>
          <w:sz w:val="24"/>
          <w:szCs w:val="24"/>
          <w:lang w:eastAsia="cs-CZ"/>
        </w:rPr>
        <w:t>, ktor</w:t>
      </w:r>
      <w:r w:rsidR="00EF4C8C">
        <w:rPr>
          <w:rFonts w:ascii="Times New Roman" w:eastAsia="MS Mincho" w:hAnsi="Times New Roman" w:cs="Times New Roman"/>
          <w:sz w:val="24"/>
          <w:szCs w:val="24"/>
          <w:lang w:eastAsia="cs-CZ"/>
        </w:rPr>
        <w:t>ý</w:t>
      </w:r>
      <w:r w:rsidR="00EF4C8C" w:rsidRPr="00AD5793">
        <w:rPr>
          <w:rFonts w:ascii="Times New Roman" w:eastAsia="MS Mincho" w:hAnsi="Times New Roman" w:cs="Times New Roman"/>
          <w:sz w:val="24"/>
          <w:szCs w:val="24"/>
          <w:lang w:eastAsia="cs-CZ"/>
        </w:rPr>
        <w:t xml:space="preserve"> nebol dodan</w:t>
      </w:r>
      <w:r w:rsidR="00EF4C8C">
        <w:rPr>
          <w:rFonts w:ascii="Times New Roman" w:eastAsia="MS Mincho" w:hAnsi="Times New Roman" w:cs="Times New Roman"/>
          <w:sz w:val="24"/>
          <w:szCs w:val="24"/>
          <w:lang w:eastAsia="cs-CZ"/>
        </w:rPr>
        <w:t>ý</w:t>
      </w:r>
      <w:r w:rsidR="00EF4C8C" w:rsidRPr="00AD5793">
        <w:rPr>
          <w:rFonts w:ascii="Times New Roman" w:eastAsia="MS Mincho" w:hAnsi="Times New Roman" w:cs="Times New Roman"/>
          <w:sz w:val="24"/>
          <w:szCs w:val="24"/>
          <w:lang w:eastAsia="cs-CZ"/>
        </w:rPr>
        <w:t xml:space="preserve"> riadne a včas.</w:t>
      </w:r>
    </w:p>
    <w:p w14:paraId="5238CBB2" w14:textId="56CB4F22" w:rsidR="00C55310" w:rsidRPr="00821924" w:rsidRDefault="00365C3E" w:rsidP="00EB63A0">
      <w:pPr>
        <w:numPr>
          <w:ilvl w:val="0"/>
          <w:numId w:val="5"/>
        </w:numPr>
        <w:ind w:left="426" w:hanging="426"/>
        <w:jc w:val="both"/>
        <w:rPr>
          <w:rFonts w:ascii="Times New Roman" w:eastAsia="MS Mincho" w:hAnsi="Times New Roman" w:cs="Times New Roman"/>
          <w:sz w:val="24"/>
          <w:szCs w:val="24"/>
          <w:lang w:eastAsia="cs-CZ"/>
        </w:rPr>
      </w:pPr>
      <w:r>
        <w:rPr>
          <w:rFonts w:ascii="Times New Roman" w:eastAsia="Times New Roman" w:hAnsi="Times New Roman" w:cs="Times New Roman"/>
          <w:sz w:val="24"/>
          <w:szCs w:val="24"/>
          <w:lang w:eastAsia="x-none"/>
        </w:rPr>
        <w:t>Objednávateľ nie je povinný prevziať jednotlivú Službu, ktorá bola poskytnutá po stanovenej lehote plnenia, ak ju už kvôli omeškaniu nie je možné využiť na účel, pre ktorý bolo jej poskytnutie určené, o čom musí Objednávateľ Poradcu písomne informovať. Po informovaní Poradcu nie je Objednávateľ povinný uhradiť odmenu za poskytnutú Službu alebo jej časť.</w:t>
      </w:r>
    </w:p>
    <w:p w14:paraId="12D7FC39" w14:textId="77777777" w:rsidR="004D222B" w:rsidRPr="00AD5793" w:rsidRDefault="004D222B" w:rsidP="00EF4C8C">
      <w:pPr>
        <w:suppressAutoHyphens/>
        <w:autoSpaceDE w:val="0"/>
        <w:jc w:val="both"/>
        <w:rPr>
          <w:rFonts w:ascii="Times New Roman" w:eastAsia="MS Mincho" w:hAnsi="Times New Roman" w:cs="Times New Roman"/>
          <w:sz w:val="24"/>
          <w:szCs w:val="24"/>
          <w:lang w:eastAsia="cs-CZ"/>
        </w:rPr>
      </w:pPr>
    </w:p>
    <w:p w14:paraId="3F739833" w14:textId="184BD1C8" w:rsidR="00EF4C8C" w:rsidRPr="00AD5793" w:rsidRDefault="00EF4C8C" w:rsidP="00EF4C8C">
      <w:pPr>
        <w:tabs>
          <w:tab w:val="left" w:pos="4111"/>
        </w:tabs>
        <w:suppressAutoHyphens/>
        <w:jc w:val="center"/>
        <w:rPr>
          <w:rFonts w:ascii="Times New Roman" w:eastAsia="Times New Roman" w:hAnsi="Times New Roman" w:cs="Times New Roman"/>
          <w:b/>
          <w:sz w:val="24"/>
          <w:szCs w:val="24"/>
          <w:lang w:eastAsia="ar-SA"/>
        </w:rPr>
      </w:pPr>
      <w:r w:rsidRPr="00AD5793">
        <w:rPr>
          <w:rFonts w:ascii="Times New Roman" w:eastAsia="Times New Roman" w:hAnsi="Times New Roman" w:cs="Times New Roman"/>
          <w:b/>
          <w:sz w:val="24"/>
          <w:szCs w:val="24"/>
          <w:lang w:eastAsia="ar-SA"/>
        </w:rPr>
        <w:t>Článok VII</w:t>
      </w:r>
      <w:r w:rsidR="00BC5269">
        <w:rPr>
          <w:rFonts w:ascii="Times New Roman" w:eastAsia="Times New Roman" w:hAnsi="Times New Roman" w:cs="Times New Roman"/>
          <w:b/>
          <w:sz w:val="24"/>
          <w:szCs w:val="24"/>
          <w:lang w:eastAsia="ar-SA"/>
        </w:rPr>
        <w:t>I</w:t>
      </w:r>
    </w:p>
    <w:p w14:paraId="50A2C2BB" w14:textId="1941C714" w:rsidR="00EF4C8C" w:rsidRPr="00AD5793" w:rsidRDefault="00EF4C8C" w:rsidP="00EF4C8C">
      <w:pPr>
        <w:suppressAutoHyphens/>
        <w:jc w:val="center"/>
        <w:rPr>
          <w:rFonts w:ascii="Times New Roman" w:eastAsia="Times New Roman" w:hAnsi="Times New Roman" w:cs="Times New Roman"/>
          <w:b/>
          <w:bCs/>
          <w:sz w:val="24"/>
          <w:szCs w:val="24"/>
          <w:bdr w:val="none" w:sz="0" w:space="0" w:color="auto" w:frame="1"/>
          <w:lang w:eastAsia="ar-SA"/>
        </w:rPr>
      </w:pPr>
      <w:r w:rsidRPr="00AD5793">
        <w:rPr>
          <w:rFonts w:ascii="Times New Roman" w:eastAsia="Times New Roman" w:hAnsi="Times New Roman" w:cs="Times New Roman"/>
          <w:b/>
          <w:bCs/>
          <w:sz w:val="24"/>
          <w:szCs w:val="24"/>
          <w:bdr w:val="none" w:sz="0" w:space="0" w:color="auto" w:frame="1"/>
          <w:lang w:eastAsia="ar-SA"/>
        </w:rPr>
        <w:t xml:space="preserve">Vlastnícke právo k </w:t>
      </w:r>
      <w:r w:rsidR="00096F82">
        <w:rPr>
          <w:rFonts w:ascii="Times New Roman" w:eastAsia="Times New Roman" w:hAnsi="Times New Roman" w:cs="Times New Roman"/>
          <w:b/>
          <w:bCs/>
          <w:sz w:val="24"/>
          <w:szCs w:val="24"/>
          <w:bdr w:val="none" w:sz="0" w:space="0" w:color="auto" w:frame="1"/>
          <w:lang w:eastAsia="ar-SA"/>
        </w:rPr>
        <w:t>d</w:t>
      </w:r>
      <w:r w:rsidRPr="00AD5793">
        <w:rPr>
          <w:rFonts w:ascii="Times New Roman" w:eastAsia="Times New Roman" w:hAnsi="Times New Roman" w:cs="Times New Roman"/>
          <w:b/>
          <w:bCs/>
          <w:sz w:val="24"/>
          <w:szCs w:val="24"/>
          <w:bdr w:val="none" w:sz="0" w:space="0" w:color="auto" w:frame="1"/>
          <w:lang w:eastAsia="ar-SA"/>
        </w:rPr>
        <w:t>ielu a nebezpečenstvo škody na ňom</w:t>
      </w:r>
    </w:p>
    <w:p w14:paraId="0F15507C" w14:textId="77777777" w:rsidR="00EF4C8C" w:rsidRPr="00AD5793" w:rsidRDefault="00EF4C8C" w:rsidP="00EF4C8C">
      <w:pPr>
        <w:suppressAutoHyphens/>
        <w:jc w:val="center"/>
        <w:rPr>
          <w:rFonts w:ascii="Times New Roman" w:eastAsia="Times New Roman" w:hAnsi="Times New Roman" w:cs="Times New Roman"/>
          <w:b/>
          <w:bCs/>
          <w:sz w:val="24"/>
          <w:szCs w:val="24"/>
          <w:bdr w:val="none" w:sz="0" w:space="0" w:color="auto" w:frame="1"/>
          <w:lang w:eastAsia="ar-SA"/>
        </w:rPr>
      </w:pPr>
    </w:p>
    <w:p w14:paraId="3FBD62A3" w14:textId="7876779B" w:rsidR="00EF4C8C" w:rsidRPr="00AD5793" w:rsidRDefault="00096F82" w:rsidP="00EF4C8C">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Pokiaľ poskytovaním Služieb </w:t>
      </w:r>
      <w:r w:rsidR="00E515F3">
        <w:rPr>
          <w:rFonts w:ascii="Times New Roman" w:eastAsia="Times New Roman" w:hAnsi="Times New Roman" w:cs="Times New Roman"/>
          <w:sz w:val="24"/>
          <w:szCs w:val="24"/>
          <w:lang w:eastAsia="ar-SA"/>
        </w:rPr>
        <w:t xml:space="preserve">v súvislosti s plnením Predmetu Dohody </w:t>
      </w:r>
      <w:r>
        <w:rPr>
          <w:rFonts w:ascii="Times New Roman" w:eastAsia="Times New Roman" w:hAnsi="Times New Roman" w:cs="Times New Roman"/>
          <w:sz w:val="24"/>
          <w:szCs w:val="24"/>
          <w:lang w:eastAsia="ar-SA"/>
        </w:rPr>
        <w:t>vznikne dielo, v</w:t>
      </w:r>
      <w:r w:rsidR="00EF4C8C" w:rsidRPr="00AD5793">
        <w:rPr>
          <w:rFonts w:ascii="Times New Roman" w:eastAsia="Times New Roman" w:hAnsi="Times New Roman" w:cs="Times New Roman"/>
          <w:sz w:val="24"/>
          <w:szCs w:val="24"/>
          <w:lang w:eastAsia="ar-SA"/>
        </w:rPr>
        <w:t>lastnícke právo k</w:t>
      </w:r>
      <w:r>
        <w:rPr>
          <w:rFonts w:ascii="Times New Roman" w:eastAsia="Times New Roman" w:hAnsi="Times New Roman" w:cs="Times New Roman"/>
          <w:sz w:val="24"/>
          <w:szCs w:val="24"/>
          <w:lang w:eastAsia="ar-SA"/>
        </w:rPr>
        <w:t> takémuto d</w:t>
      </w:r>
      <w:r w:rsidR="00EF4C8C" w:rsidRPr="00AD5793">
        <w:rPr>
          <w:rFonts w:ascii="Times New Roman" w:eastAsia="Times New Roman" w:hAnsi="Times New Roman" w:cs="Times New Roman"/>
          <w:sz w:val="24"/>
          <w:szCs w:val="24"/>
          <w:lang w:eastAsia="ar-SA"/>
        </w:rPr>
        <w:t xml:space="preserve">ielu a nebezpečenstvo škody na </w:t>
      </w:r>
      <w:r>
        <w:rPr>
          <w:rFonts w:ascii="Times New Roman" w:eastAsia="Times New Roman" w:hAnsi="Times New Roman" w:cs="Times New Roman"/>
          <w:sz w:val="24"/>
          <w:szCs w:val="24"/>
          <w:lang w:eastAsia="ar-SA"/>
        </w:rPr>
        <w:t>takomto d</w:t>
      </w:r>
      <w:r w:rsidR="00EF4C8C" w:rsidRPr="00AD5793">
        <w:rPr>
          <w:rFonts w:ascii="Times New Roman" w:eastAsia="Times New Roman" w:hAnsi="Times New Roman" w:cs="Times New Roman"/>
          <w:sz w:val="24"/>
          <w:szCs w:val="24"/>
          <w:lang w:eastAsia="ar-SA"/>
        </w:rPr>
        <w:t xml:space="preserve">iele prechádza na </w:t>
      </w:r>
      <w:r w:rsidR="000242FA">
        <w:rPr>
          <w:rFonts w:ascii="Times New Roman" w:eastAsia="Times New Roman" w:hAnsi="Times New Roman" w:cs="Times New Roman"/>
          <w:sz w:val="24"/>
          <w:szCs w:val="24"/>
          <w:lang w:eastAsia="ar-SA"/>
        </w:rPr>
        <w:t>Objednávateľ</w:t>
      </w:r>
      <w:r w:rsidR="00EF4C8C" w:rsidRPr="00AD5793">
        <w:rPr>
          <w:rFonts w:ascii="Times New Roman" w:eastAsia="Times New Roman" w:hAnsi="Times New Roman" w:cs="Times New Roman"/>
          <w:sz w:val="24"/>
          <w:szCs w:val="24"/>
          <w:lang w:eastAsia="ar-SA"/>
        </w:rPr>
        <w:t xml:space="preserve">a momentom prevzatia </w:t>
      </w:r>
      <w:r>
        <w:rPr>
          <w:rFonts w:ascii="Times New Roman" w:eastAsia="Times New Roman" w:hAnsi="Times New Roman" w:cs="Times New Roman"/>
          <w:sz w:val="24"/>
          <w:szCs w:val="24"/>
          <w:lang w:eastAsia="ar-SA"/>
        </w:rPr>
        <w:t>takéhoto d</w:t>
      </w:r>
      <w:r w:rsidR="00EF4C8C" w:rsidRPr="00AD5793">
        <w:rPr>
          <w:rFonts w:ascii="Times New Roman" w:eastAsia="Times New Roman" w:hAnsi="Times New Roman" w:cs="Times New Roman"/>
          <w:sz w:val="24"/>
          <w:szCs w:val="24"/>
          <w:lang w:eastAsia="ar-SA"/>
        </w:rPr>
        <w:t>iela.</w:t>
      </w:r>
    </w:p>
    <w:p w14:paraId="5F7DECE4" w14:textId="77777777" w:rsidR="00EF4C8C" w:rsidRPr="00AD5793" w:rsidRDefault="00EF4C8C" w:rsidP="00EF4C8C">
      <w:pPr>
        <w:tabs>
          <w:tab w:val="left" w:pos="4111"/>
        </w:tabs>
        <w:suppressAutoHyphens/>
        <w:rPr>
          <w:rFonts w:ascii="Times New Roman" w:eastAsia="Times New Roman" w:hAnsi="Times New Roman" w:cs="Times New Roman"/>
          <w:b/>
          <w:sz w:val="24"/>
          <w:szCs w:val="24"/>
          <w:lang w:eastAsia="ar-SA"/>
        </w:rPr>
      </w:pPr>
    </w:p>
    <w:p w14:paraId="7CF5D352" w14:textId="627E57F8" w:rsidR="00EF4C8C" w:rsidRPr="00AD5793" w:rsidRDefault="00EF4C8C" w:rsidP="00EF4C8C">
      <w:pPr>
        <w:tabs>
          <w:tab w:val="left" w:pos="4111"/>
        </w:tabs>
        <w:suppressAutoHyphens/>
        <w:jc w:val="center"/>
        <w:rPr>
          <w:rFonts w:ascii="Times New Roman" w:eastAsia="Times New Roman" w:hAnsi="Times New Roman" w:cs="Times New Roman"/>
          <w:b/>
          <w:sz w:val="24"/>
          <w:szCs w:val="24"/>
          <w:lang w:eastAsia="ar-SA"/>
        </w:rPr>
      </w:pPr>
      <w:r w:rsidRPr="00AD5793">
        <w:rPr>
          <w:rFonts w:ascii="Times New Roman" w:eastAsia="Times New Roman" w:hAnsi="Times New Roman" w:cs="Times New Roman"/>
          <w:b/>
          <w:sz w:val="24"/>
          <w:szCs w:val="24"/>
          <w:lang w:eastAsia="ar-SA"/>
        </w:rPr>
        <w:t xml:space="preserve">Článok </w:t>
      </w:r>
      <w:r w:rsidR="00BC5269">
        <w:rPr>
          <w:rFonts w:ascii="Times New Roman" w:eastAsia="Times New Roman" w:hAnsi="Times New Roman" w:cs="Times New Roman"/>
          <w:b/>
          <w:sz w:val="24"/>
          <w:szCs w:val="24"/>
          <w:lang w:eastAsia="ar-SA"/>
        </w:rPr>
        <w:t>IX</w:t>
      </w:r>
    </w:p>
    <w:p w14:paraId="7DB8F196" w14:textId="0890DFD9" w:rsidR="00EF4C8C" w:rsidRPr="00AD5793" w:rsidRDefault="00EF4C8C" w:rsidP="00EF4C8C">
      <w:pPr>
        <w:suppressAutoHyphens/>
        <w:jc w:val="center"/>
        <w:rPr>
          <w:rFonts w:ascii="Times New Roman" w:eastAsia="Times New Roman" w:hAnsi="Times New Roman" w:cs="Times New Roman"/>
          <w:b/>
          <w:bCs/>
          <w:sz w:val="24"/>
          <w:szCs w:val="24"/>
          <w:bdr w:val="none" w:sz="0" w:space="0" w:color="auto" w:frame="1"/>
          <w:lang w:eastAsia="ar-SA"/>
        </w:rPr>
      </w:pPr>
      <w:r w:rsidRPr="00AD5793">
        <w:rPr>
          <w:rFonts w:ascii="Times New Roman" w:eastAsia="Times New Roman" w:hAnsi="Times New Roman" w:cs="Times New Roman"/>
          <w:b/>
          <w:bCs/>
          <w:sz w:val="24"/>
          <w:szCs w:val="24"/>
          <w:bdr w:val="none" w:sz="0" w:space="0" w:color="auto" w:frame="1"/>
          <w:lang w:eastAsia="ar-SA"/>
        </w:rPr>
        <w:t>Autorské práva k </w:t>
      </w:r>
      <w:r w:rsidR="00E605A3">
        <w:rPr>
          <w:rFonts w:ascii="Times New Roman" w:eastAsia="Times New Roman" w:hAnsi="Times New Roman" w:cs="Times New Roman"/>
          <w:b/>
          <w:bCs/>
          <w:sz w:val="24"/>
          <w:szCs w:val="24"/>
          <w:bdr w:val="none" w:sz="0" w:space="0" w:color="auto" w:frame="1"/>
          <w:lang w:eastAsia="ar-SA"/>
        </w:rPr>
        <w:t>d</w:t>
      </w:r>
      <w:r w:rsidRPr="00AD5793">
        <w:rPr>
          <w:rFonts w:ascii="Times New Roman" w:eastAsia="Times New Roman" w:hAnsi="Times New Roman" w:cs="Times New Roman"/>
          <w:b/>
          <w:bCs/>
          <w:sz w:val="24"/>
          <w:szCs w:val="24"/>
          <w:bdr w:val="none" w:sz="0" w:space="0" w:color="auto" w:frame="1"/>
          <w:lang w:eastAsia="ar-SA"/>
        </w:rPr>
        <w:t>ielu</w:t>
      </w:r>
    </w:p>
    <w:p w14:paraId="3B1910FC" w14:textId="77777777" w:rsidR="00EF4C8C" w:rsidRPr="00AD5793" w:rsidRDefault="00EF4C8C" w:rsidP="00EF4C8C">
      <w:pPr>
        <w:suppressAutoHyphens/>
        <w:jc w:val="center"/>
        <w:rPr>
          <w:rFonts w:ascii="Times New Roman" w:eastAsia="Times New Roman" w:hAnsi="Times New Roman" w:cs="Times New Roman"/>
          <w:b/>
          <w:bCs/>
          <w:sz w:val="24"/>
          <w:szCs w:val="24"/>
          <w:bdr w:val="none" w:sz="0" w:space="0" w:color="auto" w:frame="1"/>
          <w:lang w:eastAsia="ar-SA"/>
        </w:rPr>
      </w:pPr>
    </w:p>
    <w:p w14:paraId="4BAD7960" w14:textId="4E7E49A4" w:rsidR="00EF4C8C" w:rsidRPr="00AD5793" w:rsidRDefault="00E515F3" w:rsidP="002B2B42">
      <w:pPr>
        <w:numPr>
          <w:ilvl w:val="0"/>
          <w:numId w:val="25"/>
        </w:numPr>
        <w:suppressAutoHyphens/>
        <w:autoSpaceDE w:val="0"/>
        <w:ind w:left="426" w:hanging="426"/>
        <w:jc w:val="both"/>
        <w:rPr>
          <w:rFonts w:ascii="Times New Roman" w:eastAsia="MS Mincho" w:hAnsi="Times New Roman" w:cs="Times New Roman"/>
          <w:sz w:val="24"/>
          <w:szCs w:val="24"/>
          <w:lang w:eastAsia="cs-CZ"/>
        </w:rPr>
      </w:pPr>
      <w:r>
        <w:rPr>
          <w:rFonts w:ascii="Times New Roman" w:eastAsia="Times New Roman" w:hAnsi="Times New Roman" w:cs="Times New Roman"/>
          <w:sz w:val="24"/>
          <w:szCs w:val="24"/>
          <w:lang w:eastAsia="ar-SA"/>
        </w:rPr>
        <w:t xml:space="preserve">Pokiaľ poskytovaním Služieb v súvislosti s plnením Predmetu Dohody vznikne </w:t>
      </w:r>
      <w:r w:rsidR="00EF4C8C" w:rsidRPr="00AD5793">
        <w:rPr>
          <w:rFonts w:ascii="Times New Roman" w:eastAsia="Times New Roman" w:hAnsi="Times New Roman" w:cs="Times New Roman"/>
          <w:sz w:val="24"/>
          <w:szCs w:val="24"/>
          <w:lang w:eastAsia="cs-CZ"/>
        </w:rPr>
        <w:t>autorské</w:t>
      </w:r>
      <w:r>
        <w:rPr>
          <w:rFonts w:ascii="Times New Roman" w:eastAsia="Times New Roman" w:hAnsi="Times New Roman" w:cs="Times New Roman"/>
          <w:sz w:val="24"/>
          <w:szCs w:val="24"/>
          <w:lang w:eastAsia="cs-CZ"/>
        </w:rPr>
        <w:t xml:space="preserve"> dielo</w:t>
      </w:r>
      <w:r w:rsidR="00EF4C8C" w:rsidRPr="00AD5793">
        <w:rPr>
          <w:rFonts w:ascii="Times New Roman" w:eastAsia="Times New Roman" w:hAnsi="Times New Roman" w:cs="Times New Roman"/>
          <w:sz w:val="24"/>
          <w:szCs w:val="24"/>
          <w:lang w:eastAsia="cs-CZ"/>
        </w:rPr>
        <w:t xml:space="preserve"> podľa § 3 ods. 1 zákona č. 185/2015 Z. z. Autorský zákon </w:t>
      </w:r>
      <w:r w:rsidR="00EF4C8C">
        <w:rPr>
          <w:rFonts w:ascii="Times New Roman" w:eastAsia="Times New Roman" w:hAnsi="Times New Roman" w:cs="Times New Roman"/>
          <w:sz w:val="24"/>
          <w:szCs w:val="24"/>
          <w:lang w:eastAsia="cs-CZ"/>
        </w:rPr>
        <w:t xml:space="preserve">v znení neskorších predpisov </w:t>
      </w:r>
      <w:r w:rsidR="00EF4C8C" w:rsidRPr="00AD5793">
        <w:rPr>
          <w:rFonts w:ascii="Times New Roman" w:eastAsia="Times New Roman" w:hAnsi="Times New Roman" w:cs="Times New Roman"/>
          <w:sz w:val="24"/>
          <w:szCs w:val="24"/>
          <w:lang w:eastAsia="cs-CZ"/>
        </w:rPr>
        <w:t>(ďalej len „</w:t>
      </w:r>
      <w:r w:rsidR="00EF4C8C" w:rsidRPr="00AD5793">
        <w:rPr>
          <w:rFonts w:ascii="Times New Roman" w:eastAsia="Times New Roman" w:hAnsi="Times New Roman" w:cs="Times New Roman"/>
          <w:b/>
          <w:sz w:val="24"/>
          <w:szCs w:val="24"/>
          <w:lang w:eastAsia="cs-CZ"/>
        </w:rPr>
        <w:t>Autorský zákon</w:t>
      </w:r>
      <w:r w:rsidR="00EF4C8C" w:rsidRPr="00AD5793">
        <w:rPr>
          <w:rFonts w:ascii="Times New Roman" w:eastAsia="Times New Roman" w:hAnsi="Times New Roman" w:cs="Times New Roman"/>
          <w:sz w:val="24"/>
          <w:szCs w:val="24"/>
          <w:lang w:eastAsia="cs-CZ"/>
        </w:rPr>
        <w:t xml:space="preserve">“), </w:t>
      </w:r>
      <w:r w:rsidR="009D6335">
        <w:rPr>
          <w:rFonts w:ascii="Times New Roman" w:eastAsia="Times New Roman" w:hAnsi="Times New Roman" w:cs="Times New Roman"/>
          <w:sz w:val="24"/>
          <w:szCs w:val="24"/>
          <w:lang w:eastAsia="cs-CZ"/>
        </w:rPr>
        <w:t>Poradca</w:t>
      </w:r>
      <w:r w:rsidR="00EF4C8C" w:rsidRPr="00AD5793">
        <w:rPr>
          <w:rFonts w:ascii="Times New Roman" w:eastAsia="Times New Roman" w:hAnsi="Times New Roman" w:cs="Times New Roman"/>
          <w:sz w:val="24"/>
          <w:szCs w:val="24"/>
          <w:lang w:eastAsia="cs-CZ"/>
        </w:rPr>
        <w:t xml:space="preserve"> udeľuje </w:t>
      </w:r>
      <w:r w:rsidR="000242FA">
        <w:rPr>
          <w:rFonts w:ascii="Times New Roman" w:eastAsia="Times New Roman" w:hAnsi="Times New Roman" w:cs="Times New Roman"/>
          <w:sz w:val="24"/>
          <w:szCs w:val="24"/>
          <w:lang w:eastAsia="cs-CZ"/>
        </w:rPr>
        <w:t>Objednávateľ</w:t>
      </w:r>
      <w:r w:rsidR="00EF4C8C" w:rsidRPr="00AD5793">
        <w:rPr>
          <w:rFonts w:ascii="Times New Roman" w:eastAsia="Times New Roman" w:hAnsi="Times New Roman" w:cs="Times New Roman"/>
          <w:sz w:val="24"/>
          <w:szCs w:val="24"/>
          <w:lang w:eastAsia="cs-CZ"/>
        </w:rPr>
        <w:t xml:space="preserve">ovi súhlas na všetky spôsoby použitia </w:t>
      </w:r>
      <w:r>
        <w:rPr>
          <w:rFonts w:ascii="Times New Roman" w:eastAsia="Times New Roman" w:hAnsi="Times New Roman" w:cs="Times New Roman"/>
          <w:sz w:val="24"/>
          <w:szCs w:val="24"/>
          <w:lang w:eastAsia="cs-CZ"/>
        </w:rPr>
        <w:t>takéhoto diela</w:t>
      </w:r>
      <w:r w:rsidR="00EF4C8C" w:rsidRPr="00AD5793">
        <w:rPr>
          <w:rFonts w:ascii="Times New Roman" w:eastAsia="Times New Roman" w:hAnsi="Times New Roman" w:cs="Times New Roman"/>
          <w:sz w:val="24"/>
          <w:szCs w:val="24"/>
          <w:lang w:eastAsia="cs-CZ"/>
        </w:rPr>
        <w:t xml:space="preserve"> </w:t>
      </w:r>
      <w:r w:rsidR="00EF4C8C" w:rsidRPr="00AD5793">
        <w:rPr>
          <w:rFonts w:ascii="Times New Roman" w:eastAsia="MS Mincho" w:hAnsi="Times New Roman" w:cs="Times New Roman"/>
          <w:sz w:val="24"/>
          <w:szCs w:val="24"/>
          <w:lang w:eastAsia="cs-CZ"/>
        </w:rPr>
        <w:t>podľa § 19 ods. 4 Autorského zákona (ďalej len „</w:t>
      </w:r>
      <w:r w:rsidR="00400002">
        <w:rPr>
          <w:rFonts w:ascii="Times New Roman" w:eastAsia="MS Mincho" w:hAnsi="Times New Roman" w:cs="Times New Roman"/>
          <w:b/>
          <w:sz w:val="24"/>
          <w:szCs w:val="24"/>
          <w:lang w:eastAsia="cs-CZ"/>
        </w:rPr>
        <w:t>L</w:t>
      </w:r>
      <w:r w:rsidR="00EF4C8C" w:rsidRPr="00AD5793">
        <w:rPr>
          <w:rFonts w:ascii="Times New Roman" w:eastAsia="MS Mincho" w:hAnsi="Times New Roman" w:cs="Times New Roman"/>
          <w:b/>
          <w:sz w:val="24"/>
          <w:szCs w:val="24"/>
          <w:lang w:eastAsia="cs-CZ"/>
        </w:rPr>
        <w:t>icencia</w:t>
      </w:r>
      <w:r w:rsidR="00EF4C8C" w:rsidRPr="00AD5793">
        <w:rPr>
          <w:rFonts w:ascii="Times New Roman" w:eastAsia="MS Mincho" w:hAnsi="Times New Roman" w:cs="Times New Roman"/>
          <w:sz w:val="24"/>
          <w:szCs w:val="24"/>
          <w:lang w:eastAsia="cs-CZ"/>
        </w:rPr>
        <w:t xml:space="preserve">“). </w:t>
      </w:r>
    </w:p>
    <w:p w14:paraId="59162BF1" w14:textId="51B6CC1D" w:rsidR="00EF4C8C" w:rsidRPr="00AD5793" w:rsidRDefault="00EF4C8C" w:rsidP="002B2B42">
      <w:pPr>
        <w:numPr>
          <w:ilvl w:val="0"/>
          <w:numId w:val="25"/>
        </w:numPr>
        <w:suppressAutoHyphens/>
        <w:autoSpaceDE w:val="0"/>
        <w:ind w:left="426" w:hanging="426"/>
        <w:jc w:val="both"/>
        <w:rPr>
          <w:rFonts w:ascii="Times New Roman" w:eastAsia="Times New Roman" w:hAnsi="Times New Roman" w:cs="Times New Roman"/>
          <w:sz w:val="24"/>
          <w:szCs w:val="24"/>
          <w:lang w:eastAsia="cs-CZ"/>
        </w:rPr>
      </w:pPr>
      <w:r w:rsidRPr="00AD5793">
        <w:rPr>
          <w:rFonts w:ascii="Times New Roman" w:eastAsia="MS Mincho" w:hAnsi="Times New Roman" w:cs="Times New Roman"/>
          <w:sz w:val="24"/>
          <w:szCs w:val="24"/>
          <w:lang w:eastAsia="cs-CZ"/>
        </w:rPr>
        <w:t>Podľa</w:t>
      </w:r>
      <w:r w:rsidRPr="00AD5793">
        <w:rPr>
          <w:rFonts w:ascii="Times New Roman" w:eastAsia="Times New Roman" w:hAnsi="Times New Roman" w:cs="Times New Roman"/>
          <w:sz w:val="24"/>
          <w:szCs w:val="24"/>
          <w:lang w:eastAsia="cs-CZ"/>
        </w:rPr>
        <w:t xml:space="preserve"> § 65 a nasl. Autorského zákona </w:t>
      </w:r>
      <w:r w:rsidR="009D6335">
        <w:rPr>
          <w:rFonts w:ascii="Times New Roman" w:eastAsia="Times New Roman" w:hAnsi="Times New Roman" w:cs="Times New Roman"/>
          <w:sz w:val="24"/>
          <w:szCs w:val="24"/>
          <w:lang w:eastAsia="cs-CZ"/>
        </w:rPr>
        <w:t>Poradca</w:t>
      </w:r>
      <w:r w:rsidRPr="00AD5793">
        <w:rPr>
          <w:rFonts w:ascii="Times New Roman" w:eastAsia="Times New Roman" w:hAnsi="Times New Roman" w:cs="Times New Roman"/>
          <w:sz w:val="24"/>
          <w:szCs w:val="24"/>
          <w:lang w:eastAsia="cs-CZ"/>
        </w:rPr>
        <w:t xml:space="preserve"> udeľuje </w:t>
      </w:r>
      <w:r w:rsidR="000242FA">
        <w:rPr>
          <w:rFonts w:ascii="Times New Roman" w:eastAsia="Times New Roman" w:hAnsi="Times New Roman" w:cs="Times New Roman"/>
          <w:sz w:val="24"/>
          <w:szCs w:val="24"/>
          <w:lang w:eastAsia="cs-CZ"/>
        </w:rPr>
        <w:t>Objednávateľ</w:t>
      </w:r>
      <w:r w:rsidRPr="00AD5793">
        <w:rPr>
          <w:rFonts w:ascii="Times New Roman" w:eastAsia="Times New Roman" w:hAnsi="Times New Roman" w:cs="Times New Roman"/>
          <w:sz w:val="24"/>
          <w:szCs w:val="24"/>
          <w:lang w:eastAsia="cs-CZ"/>
        </w:rPr>
        <w:t xml:space="preserve">ovi bezplatnú výhradnú </w:t>
      </w:r>
      <w:r w:rsidR="00400002">
        <w:rPr>
          <w:rFonts w:ascii="Times New Roman" w:eastAsia="Times New Roman" w:hAnsi="Times New Roman" w:cs="Times New Roman"/>
          <w:sz w:val="24"/>
          <w:szCs w:val="24"/>
          <w:lang w:eastAsia="cs-CZ"/>
        </w:rPr>
        <w:t>L</w:t>
      </w:r>
      <w:r w:rsidRPr="00AD5793">
        <w:rPr>
          <w:rFonts w:ascii="Times New Roman" w:eastAsia="Times New Roman" w:hAnsi="Times New Roman" w:cs="Times New Roman"/>
          <w:sz w:val="24"/>
          <w:szCs w:val="24"/>
          <w:lang w:eastAsia="cs-CZ"/>
        </w:rPr>
        <w:t xml:space="preserve">icenciu, na dobu 50 (päťdesiat) rokov od udelenia </w:t>
      </w:r>
      <w:r w:rsidR="00400002">
        <w:rPr>
          <w:rFonts w:ascii="Times New Roman" w:eastAsia="Times New Roman" w:hAnsi="Times New Roman" w:cs="Times New Roman"/>
          <w:sz w:val="24"/>
          <w:szCs w:val="24"/>
          <w:lang w:eastAsia="cs-CZ"/>
        </w:rPr>
        <w:t>L</w:t>
      </w:r>
      <w:r w:rsidRPr="00AD5793">
        <w:rPr>
          <w:rFonts w:ascii="Times New Roman" w:eastAsia="Times New Roman" w:hAnsi="Times New Roman" w:cs="Times New Roman"/>
          <w:sz w:val="24"/>
          <w:szCs w:val="24"/>
          <w:lang w:eastAsia="cs-CZ"/>
        </w:rPr>
        <w:t>icencie v nasledovnom rozsahu:</w:t>
      </w:r>
    </w:p>
    <w:p w14:paraId="42A0B51C" w14:textId="6CC16407" w:rsidR="00EF4C8C" w:rsidRPr="00AD5793" w:rsidRDefault="00EF4C8C" w:rsidP="00E515F3">
      <w:pPr>
        <w:numPr>
          <w:ilvl w:val="0"/>
          <w:numId w:val="26"/>
        </w:numPr>
        <w:suppressAutoHyphens/>
        <w:ind w:left="782" w:hanging="357"/>
        <w:jc w:val="both"/>
        <w:rPr>
          <w:rFonts w:ascii="Times New Roman" w:hAnsi="Times New Roman" w:cs="Times New Roman"/>
          <w:sz w:val="24"/>
          <w:szCs w:val="24"/>
        </w:rPr>
      </w:pPr>
      <w:r w:rsidRPr="00AD5793">
        <w:rPr>
          <w:rFonts w:ascii="Times New Roman" w:hAnsi="Times New Roman" w:cs="Times New Roman"/>
          <w:sz w:val="24"/>
          <w:szCs w:val="24"/>
        </w:rPr>
        <w:t xml:space="preserve">neobmedzený územný rozsah </w:t>
      </w:r>
      <w:r w:rsidR="00400002">
        <w:rPr>
          <w:rFonts w:ascii="Times New Roman" w:hAnsi="Times New Roman" w:cs="Times New Roman"/>
          <w:sz w:val="24"/>
          <w:szCs w:val="24"/>
        </w:rPr>
        <w:t>L</w:t>
      </w:r>
      <w:r w:rsidRPr="00AD5793">
        <w:rPr>
          <w:rFonts w:ascii="Times New Roman" w:hAnsi="Times New Roman" w:cs="Times New Roman"/>
          <w:sz w:val="24"/>
          <w:szCs w:val="24"/>
        </w:rPr>
        <w:t>icencie,</w:t>
      </w:r>
    </w:p>
    <w:p w14:paraId="7A540C8F" w14:textId="226D9E8E" w:rsidR="00EF4C8C" w:rsidRPr="00DC3C8E" w:rsidRDefault="00EF4C8C" w:rsidP="00E515F3">
      <w:pPr>
        <w:numPr>
          <w:ilvl w:val="0"/>
          <w:numId w:val="26"/>
        </w:numPr>
        <w:suppressAutoHyphens/>
        <w:ind w:left="782" w:hanging="357"/>
        <w:jc w:val="both"/>
        <w:rPr>
          <w:rFonts w:ascii="Times New Roman" w:hAnsi="Times New Roman" w:cs="Times New Roman"/>
          <w:sz w:val="24"/>
          <w:szCs w:val="24"/>
          <w:lang w:eastAsia="cs-CZ"/>
        </w:rPr>
      </w:pPr>
      <w:r w:rsidRPr="00DC3C8E">
        <w:rPr>
          <w:rFonts w:ascii="Times New Roman" w:hAnsi="Times New Roman" w:cs="Times New Roman"/>
          <w:sz w:val="24"/>
          <w:szCs w:val="24"/>
        </w:rPr>
        <w:lastRenderedPageBreak/>
        <w:t xml:space="preserve">obmedzený vecný rozsah </w:t>
      </w:r>
      <w:r w:rsidR="00400002">
        <w:rPr>
          <w:rFonts w:ascii="Times New Roman" w:hAnsi="Times New Roman" w:cs="Times New Roman"/>
          <w:sz w:val="24"/>
          <w:szCs w:val="24"/>
        </w:rPr>
        <w:t>L</w:t>
      </w:r>
      <w:r w:rsidRPr="00DC3C8E">
        <w:rPr>
          <w:rFonts w:ascii="Times New Roman" w:hAnsi="Times New Roman" w:cs="Times New Roman"/>
          <w:sz w:val="24"/>
          <w:szCs w:val="24"/>
        </w:rPr>
        <w:t xml:space="preserve">icencie </w:t>
      </w:r>
      <w:r w:rsidR="00E515F3">
        <w:rPr>
          <w:rFonts w:ascii="Times New Roman" w:hAnsi="Times New Roman" w:cs="Times New Roman"/>
          <w:sz w:val="24"/>
          <w:szCs w:val="24"/>
        </w:rPr>
        <w:t>–</w:t>
      </w:r>
      <w:r w:rsidRPr="00DC3C8E">
        <w:rPr>
          <w:rFonts w:ascii="Times New Roman" w:hAnsi="Times New Roman" w:cs="Times New Roman"/>
          <w:sz w:val="24"/>
          <w:szCs w:val="24"/>
        </w:rPr>
        <w:t xml:space="preserve"> </w:t>
      </w:r>
      <w:r w:rsidR="000242FA">
        <w:rPr>
          <w:rFonts w:ascii="Times New Roman" w:hAnsi="Times New Roman" w:cs="Times New Roman"/>
          <w:sz w:val="24"/>
          <w:szCs w:val="24"/>
        </w:rPr>
        <w:t>Objednávateľ</w:t>
      </w:r>
      <w:r w:rsidRPr="00DC3C8E">
        <w:rPr>
          <w:rFonts w:ascii="Times New Roman" w:hAnsi="Times New Roman" w:cs="Times New Roman"/>
          <w:sz w:val="24"/>
          <w:szCs w:val="24"/>
        </w:rPr>
        <w:t xml:space="preserve"> je oprávnený </w:t>
      </w:r>
      <w:r w:rsidR="00E515F3">
        <w:rPr>
          <w:rFonts w:ascii="Times New Roman" w:hAnsi="Times New Roman" w:cs="Times New Roman"/>
          <w:sz w:val="24"/>
          <w:szCs w:val="24"/>
        </w:rPr>
        <w:t>vzniknuté dielo</w:t>
      </w:r>
      <w:r w:rsidRPr="00DC3C8E">
        <w:rPr>
          <w:rFonts w:ascii="Times New Roman" w:hAnsi="Times New Roman" w:cs="Times New Roman"/>
          <w:sz w:val="24"/>
          <w:szCs w:val="24"/>
        </w:rPr>
        <w:t xml:space="preserve"> použiť len</w:t>
      </w:r>
      <w:r w:rsidR="00DC3C8E">
        <w:rPr>
          <w:rFonts w:ascii="Times New Roman" w:hAnsi="Times New Roman" w:cs="Times New Roman"/>
          <w:sz w:val="24"/>
          <w:szCs w:val="24"/>
        </w:rPr>
        <w:t xml:space="preserve"> </w:t>
      </w:r>
      <w:r w:rsidRPr="00DC3C8E">
        <w:rPr>
          <w:rFonts w:ascii="Times New Roman" w:hAnsi="Times New Roman" w:cs="Times New Roman"/>
          <w:sz w:val="24"/>
          <w:szCs w:val="24"/>
        </w:rPr>
        <w:t>v súvislosti</w:t>
      </w:r>
      <w:r w:rsidRPr="00DC3C8E">
        <w:rPr>
          <w:rFonts w:ascii="Times New Roman" w:hAnsi="Times New Roman" w:cs="Times New Roman"/>
          <w:sz w:val="24"/>
          <w:szCs w:val="24"/>
          <w:lang w:eastAsia="cs-CZ"/>
        </w:rPr>
        <w:t xml:space="preserve"> s predmetom svojej činnosti a účelom </w:t>
      </w:r>
      <w:r w:rsidR="00B11528">
        <w:rPr>
          <w:rFonts w:ascii="Times New Roman" w:hAnsi="Times New Roman" w:cs="Times New Roman"/>
          <w:sz w:val="24"/>
          <w:szCs w:val="24"/>
          <w:lang w:eastAsia="cs-CZ"/>
        </w:rPr>
        <w:t>Dohody</w:t>
      </w:r>
      <w:r w:rsidRPr="00DC3C8E">
        <w:rPr>
          <w:rFonts w:ascii="Times New Roman" w:hAnsi="Times New Roman" w:cs="Times New Roman"/>
          <w:sz w:val="24"/>
          <w:szCs w:val="24"/>
          <w:lang w:eastAsia="cs-CZ"/>
        </w:rPr>
        <w:t xml:space="preserve">. </w:t>
      </w:r>
    </w:p>
    <w:p w14:paraId="0572BEB1" w14:textId="5B5C1BDE" w:rsidR="00EF4C8C" w:rsidRPr="00AD5793" w:rsidRDefault="009D6335" w:rsidP="002B2B42">
      <w:pPr>
        <w:numPr>
          <w:ilvl w:val="0"/>
          <w:numId w:val="25"/>
        </w:numPr>
        <w:suppressAutoHyphens/>
        <w:autoSpaceDE w:val="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EF4C8C" w:rsidRPr="00AD5793">
        <w:rPr>
          <w:rFonts w:ascii="Times New Roman" w:eastAsia="Times New Roman" w:hAnsi="Times New Roman" w:cs="Times New Roman"/>
          <w:sz w:val="24"/>
          <w:szCs w:val="24"/>
          <w:lang w:eastAsia="cs-CZ"/>
        </w:rPr>
        <w:t xml:space="preserve"> udeľuje </w:t>
      </w:r>
      <w:r w:rsidR="000242FA">
        <w:rPr>
          <w:rFonts w:ascii="Times New Roman" w:eastAsia="Times New Roman" w:hAnsi="Times New Roman" w:cs="Times New Roman"/>
          <w:sz w:val="24"/>
          <w:szCs w:val="24"/>
          <w:lang w:eastAsia="cs-CZ"/>
        </w:rPr>
        <w:t>Objednávateľ</w:t>
      </w:r>
      <w:r w:rsidR="00EF4C8C" w:rsidRPr="00AD5793">
        <w:rPr>
          <w:rFonts w:ascii="Times New Roman" w:eastAsia="Times New Roman" w:hAnsi="Times New Roman" w:cs="Times New Roman"/>
          <w:sz w:val="24"/>
          <w:szCs w:val="24"/>
          <w:lang w:eastAsia="cs-CZ"/>
        </w:rPr>
        <w:t xml:space="preserve">ovi súhlas na postúpenie </w:t>
      </w:r>
      <w:r w:rsidR="00400002">
        <w:rPr>
          <w:rFonts w:ascii="Times New Roman" w:eastAsia="Times New Roman" w:hAnsi="Times New Roman" w:cs="Times New Roman"/>
          <w:sz w:val="24"/>
          <w:szCs w:val="24"/>
          <w:lang w:eastAsia="cs-CZ"/>
        </w:rPr>
        <w:t>L</w:t>
      </w:r>
      <w:r w:rsidR="00EF4C8C" w:rsidRPr="00AD5793">
        <w:rPr>
          <w:rFonts w:ascii="Times New Roman" w:eastAsia="Times New Roman" w:hAnsi="Times New Roman" w:cs="Times New Roman"/>
          <w:sz w:val="24"/>
          <w:szCs w:val="24"/>
          <w:lang w:eastAsia="cs-CZ"/>
        </w:rPr>
        <w:t xml:space="preserve">icencie ako celku alebo niektorého z jej jednotlivých oprávnení a tiež mu udeľuje sublicenciu, na základe ktorej je </w:t>
      </w:r>
      <w:r w:rsidR="000242FA">
        <w:rPr>
          <w:rFonts w:ascii="Times New Roman" w:eastAsia="Times New Roman" w:hAnsi="Times New Roman" w:cs="Times New Roman"/>
          <w:sz w:val="24"/>
          <w:szCs w:val="24"/>
          <w:lang w:eastAsia="cs-CZ"/>
        </w:rPr>
        <w:t>Objednávateľ</w:t>
      </w:r>
      <w:r w:rsidR="00EF4C8C" w:rsidRPr="00AD5793">
        <w:rPr>
          <w:rFonts w:ascii="Times New Roman" w:eastAsia="Times New Roman" w:hAnsi="Times New Roman" w:cs="Times New Roman"/>
          <w:sz w:val="24"/>
          <w:szCs w:val="24"/>
          <w:lang w:eastAsia="cs-CZ"/>
        </w:rPr>
        <w:t xml:space="preserve"> oprávnený udeliť tretej osobe súhlas na použitie v rozsahu udelenej </w:t>
      </w:r>
      <w:r w:rsidR="00400002">
        <w:rPr>
          <w:rFonts w:ascii="Times New Roman" w:eastAsia="Times New Roman" w:hAnsi="Times New Roman" w:cs="Times New Roman"/>
          <w:sz w:val="24"/>
          <w:szCs w:val="24"/>
          <w:lang w:eastAsia="cs-CZ"/>
        </w:rPr>
        <w:t>L</w:t>
      </w:r>
      <w:r w:rsidR="00EF4C8C" w:rsidRPr="00AD5793">
        <w:rPr>
          <w:rFonts w:ascii="Times New Roman" w:eastAsia="Times New Roman" w:hAnsi="Times New Roman" w:cs="Times New Roman"/>
          <w:sz w:val="24"/>
          <w:szCs w:val="24"/>
          <w:lang w:eastAsia="cs-CZ"/>
        </w:rPr>
        <w:t xml:space="preserve">icencie.  </w:t>
      </w:r>
    </w:p>
    <w:p w14:paraId="1E0A3FC7" w14:textId="7512434F" w:rsidR="00EF4C8C" w:rsidRPr="00AD5793" w:rsidRDefault="009D6335" w:rsidP="002B2B42">
      <w:pPr>
        <w:numPr>
          <w:ilvl w:val="0"/>
          <w:numId w:val="25"/>
        </w:numPr>
        <w:suppressAutoHyphens/>
        <w:autoSpaceDE w:val="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Poradca</w:t>
      </w:r>
      <w:r w:rsidR="00EF4C8C" w:rsidRPr="00AD5793">
        <w:rPr>
          <w:rFonts w:ascii="Times New Roman" w:eastAsia="Times New Roman" w:hAnsi="Times New Roman" w:cs="Times New Roman"/>
          <w:sz w:val="24"/>
          <w:szCs w:val="24"/>
          <w:lang w:eastAsia="cs-CZ"/>
        </w:rPr>
        <w:t xml:space="preserve"> nesmie udeliť tretej osobe </w:t>
      </w:r>
      <w:r w:rsidR="00400002">
        <w:rPr>
          <w:rFonts w:ascii="Times New Roman" w:eastAsia="Times New Roman" w:hAnsi="Times New Roman" w:cs="Times New Roman"/>
          <w:sz w:val="24"/>
          <w:szCs w:val="24"/>
          <w:lang w:eastAsia="cs-CZ"/>
        </w:rPr>
        <w:t>L</w:t>
      </w:r>
      <w:r w:rsidR="00EF4C8C" w:rsidRPr="00AD5793">
        <w:rPr>
          <w:rFonts w:ascii="Times New Roman" w:eastAsia="Times New Roman" w:hAnsi="Times New Roman" w:cs="Times New Roman"/>
          <w:sz w:val="24"/>
          <w:szCs w:val="24"/>
          <w:lang w:eastAsia="cs-CZ"/>
        </w:rPr>
        <w:t xml:space="preserve">icenciu na spôsob použitia </w:t>
      </w:r>
      <w:r w:rsidR="00E515F3">
        <w:rPr>
          <w:rFonts w:ascii="Times New Roman" w:eastAsia="Times New Roman" w:hAnsi="Times New Roman" w:cs="Times New Roman"/>
          <w:sz w:val="24"/>
          <w:szCs w:val="24"/>
          <w:lang w:eastAsia="cs-CZ"/>
        </w:rPr>
        <w:t>vzniknutého diel</w:t>
      </w:r>
      <w:r w:rsidR="00EF4C8C" w:rsidRPr="00AD5793">
        <w:rPr>
          <w:rFonts w:ascii="Times New Roman" w:eastAsia="Times New Roman" w:hAnsi="Times New Roman" w:cs="Times New Roman"/>
          <w:sz w:val="24"/>
          <w:szCs w:val="24"/>
          <w:lang w:eastAsia="cs-CZ"/>
        </w:rPr>
        <w:t xml:space="preserve">a udelený výhradnou </w:t>
      </w:r>
      <w:r w:rsidR="00400002">
        <w:rPr>
          <w:rFonts w:ascii="Times New Roman" w:eastAsia="Times New Roman" w:hAnsi="Times New Roman" w:cs="Times New Roman"/>
          <w:sz w:val="24"/>
          <w:szCs w:val="24"/>
          <w:lang w:eastAsia="cs-CZ"/>
        </w:rPr>
        <w:t>L</w:t>
      </w:r>
      <w:r w:rsidR="00EF4C8C" w:rsidRPr="00AD5793">
        <w:rPr>
          <w:rFonts w:ascii="Times New Roman" w:eastAsia="Times New Roman" w:hAnsi="Times New Roman" w:cs="Times New Roman"/>
          <w:sz w:val="24"/>
          <w:szCs w:val="24"/>
          <w:lang w:eastAsia="cs-CZ"/>
        </w:rPr>
        <w:t xml:space="preserve">icenciou a je povinný sa sám zdržať použitia </w:t>
      </w:r>
      <w:r w:rsidR="00E515F3">
        <w:rPr>
          <w:rFonts w:ascii="Times New Roman" w:eastAsia="Times New Roman" w:hAnsi="Times New Roman" w:cs="Times New Roman"/>
          <w:sz w:val="24"/>
          <w:szCs w:val="24"/>
          <w:lang w:eastAsia="cs-CZ"/>
        </w:rPr>
        <w:t>takéhoto d</w:t>
      </w:r>
      <w:r w:rsidR="00EF4C8C" w:rsidRPr="00AD5793">
        <w:rPr>
          <w:rFonts w:ascii="Times New Roman" w:eastAsia="Times New Roman" w:hAnsi="Times New Roman" w:cs="Times New Roman"/>
          <w:sz w:val="24"/>
          <w:szCs w:val="24"/>
          <w:lang w:eastAsia="cs-CZ"/>
        </w:rPr>
        <w:t xml:space="preserve">iela spôsobom, na ktorý </w:t>
      </w:r>
      <w:r w:rsidR="000242FA">
        <w:rPr>
          <w:rFonts w:ascii="Times New Roman" w:eastAsia="Times New Roman" w:hAnsi="Times New Roman" w:cs="Times New Roman"/>
          <w:sz w:val="24"/>
          <w:szCs w:val="24"/>
          <w:lang w:eastAsia="cs-CZ"/>
        </w:rPr>
        <w:t>Objednávateľ</w:t>
      </w:r>
      <w:r w:rsidR="00EF4C8C" w:rsidRPr="00AD5793">
        <w:rPr>
          <w:rFonts w:ascii="Times New Roman" w:eastAsia="Times New Roman" w:hAnsi="Times New Roman" w:cs="Times New Roman"/>
          <w:sz w:val="24"/>
          <w:szCs w:val="24"/>
          <w:lang w:eastAsia="cs-CZ"/>
        </w:rPr>
        <w:t xml:space="preserve">ovi udelil výhradnú </w:t>
      </w:r>
      <w:r w:rsidR="00400002">
        <w:rPr>
          <w:rFonts w:ascii="Times New Roman" w:eastAsia="Times New Roman" w:hAnsi="Times New Roman" w:cs="Times New Roman"/>
          <w:sz w:val="24"/>
          <w:szCs w:val="24"/>
          <w:lang w:eastAsia="cs-CZ"/>
        </w:rPr>
        <w:t>L</w:t>
      </w:r>
      <w:r w:rsidR="00EF4C8C" w:rsidRPr="00AD5793">
        <w:rPr>
          <w:rFonts w:ascii="Times New Roman" w:eastAsia="Times New Roman" w:hAnsi="Times New Roman" w:cs="Times New Roman"/>
          <w:sz w:val="24"/>
          <w:szCs w:val="24"/>
          <w:lang w:eastAsia="cs-CZ"/>
        </w:rPr>
        <w:t xml:space="preserve">icenciu. </w:t>
      </w:r>
    </w:p>
    <w:p w14:paraId="4AADD5E9" w14:textId="77777777" w:rsidR="00EF4C8C" w:rsidRPr="00AD5793" w:rsidRDefault="00EF4C8C" w:rsidP="00CE6EE2">
      <w:pPr>
        <w:ind w:left="567"/>
        <w:jc w:val="both"/>
        <w:rPr>
          <w:rFonts w:ascii="Times New Roman" w:eastAsia="Times New Roman" w:hAnsi="Times New Roman" w:cs="Times New Roman"/>
          <w:sz w:val="24"/>
          <w:szCs w:val="24"/>
        </w:rPr>
      </w:pPr>
    </w:p>
    <w:p w14:paraId="2934995D" w14:textId="23806560"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 xml:space="preserve">Článok </w:t>
      </w:r>
      <w:r w:rsidR="00EF4C8C">
        <w:rPr>
          <w:rFonts w:ascii="Times New Roman" w:eastAsia="Times New Roman" w:hAnsi="Times New Roman" w:cs="Times New Roman"/>
          <w:b/>
          <w:sz w:val="24"/>
          <w:szCs w:val="24"/>
          <w:lang w:eastAsia="de-DE"/>
        </w:rPr>
        <w:t>X</w:t>
      </w:r>
    </w:p>
    <w:p w14:paraId="61EC3EB4"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Zánik Dohody</w:t>
      </w:r>
      <w:r w:rsidRPr="00AD5793" w:rsidDel="007A04F8">
        <w:rPr>
          <w:rFonts w:ascii="Times New Roman" w:eastAsia="Times New Roman" w:hAnsi="Times New Roman" w:cs="Times New Roman"/>
          <w:b/>
          <w:sz w:val="24"/>
          <w:szCs w:val="24"/>
          <w:lang w:eastAsia="de-DE"/>
        </w:rPr>
        <w:t xml:space="preserve"> </w:t>
      </w:r>
      <w:r w:rsidRPr="00AD5793">
        <w:rPr>
          <w:rFonts w:ascii="Times New Roman" w:eastAsia="Times New Roman" w:hAnsi="Times New Roman" w:cs="Times New Roman"/>
          <w:b/>
          <w:sz w:val="24"/>
          <w:szCs w:val="24"/>
          <w:lang w:eastAsia="de-DE"/>
        </w:rPr>
        <w:t>a sankcie</w:t>
      </w:r>
    </w:p>
    <w:p w14:paraId="3F2E68E4"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727AC313" w14:textId="77777777"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Dohoda zaniká:</w:t>
      </w:r>
    </w:p>
    <w:p w14:paraId="6A9A9E58" w14:textId="61A32372" w:rsidR="00C521B6" w:rsidRPr="00EB63A0" w:rsidRDefault="00C521B6"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 xml:space="preserve">vzájomnou písomnou dohodou </w:t>
      </w:r>
      <w:r w:rsidR="00400002" w:rsidRPr="00EB63A0">
        <w:rPr>
          <w:rFonts w:ascii="Times New Roman" w:eastAsia="Times New Roman" w:hAnsi="Times New Roman" w:cs="Times New Roman"/>
          <w:sz w:val="24"/>
          <w:szCs w:val="24"/>
        </w:rPr>
        <w:t>S</w:t>
      </w:r>
      <w:r w:rsidRPr="00EB63A0">
        <w:rPr>
          <w:rFonts w:ascii="Times New Roman" w:eastAsia="Times New Roman" w:hAnsi="Times New Roman" w:cs="Times New Roman"/>
          <w:sz w:val="24"/>
          <w:szCs w:val="24"/>
        </w:rPr>
        <w:t>trán Dohody,</w:t>
      </w:r>
    </w:p>
    <w:p w14:paraId="48B98C48" w14:textId="4A93B47D" w:rsidR="00C521B6" w:rsidRPr="00EB63A0" w:rsidRDefault="00C521B6"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písomným odstúpením od Dohody,</w:t>
      </w:r>
    </w:p>
    <w:p w14:paraId="2246E453" w14:textId="1F8004B7" w:rsidR="00910375" w:rsidRPr="00EB63A0" w:rsidRDefault="00C521B6"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písomnou výpoveďou,</w:t>
      </w:r>
    </w:p>
    <w:p w14:paraId="7DEF57DA" w14:textId="2B28C966" w:rsidR="00C521B6" w:rsidRPr="00EB63A0" w:rsidRDefault="00C521B6"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 xml:space="preserve">uplynutím doby, na ktorú bola uzatvorená, </w:t>
      </w:r>
    </w:p>
    <w:p w14:paraId="620A2FB1" w14:textId="28DAE014" w:rsidR="00C521B6" w:rsidRPr="00EB63A0" w:rsidRDefault="00C521B6"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 xml:space="preserve">vyčerpaním </w:t>
      </w:r>
      <w:r w:rsidR="00E515F3">
        <w:rPr>
          <w:rFonts w:ascii="Times New Roman" w:eastAsia="Times New Roman" w:hAnsi="Times New Roman" w:cs="Times New Roman"/>
          <w:sz w:val="24"/>
          <w:szCs w:val="24"/>
          <w:lang w:eastAsia="de-DE"/>
        </w:rPr>
        <w:t>maximálneho rozsahu Služieb, uvedeného v odsekoch 4 a 5 článku II Dohody</w:t>
      </w:r>
      <w:r w:rsidR="00910375" w:rsidRPr="00EB63A0">
        <w:rPr>
          <w:rFonts w:ascii="Times New Roman" w:eastAsia="Times New Roman" w:hAnsi="Times New Roman" w:cs="Times New Roman"/>
          <w:sz w:val="24"/>
          <w:szCs w:val="24"/>
        </w:rPr>
        <w:t>,</w:t>
      </w:r>
    </w:p>
    <w:p w14:paraId="41C79EF4" w14:textId="7401186E" w:rsidR="00910375" w:rsidRPr="00EB63A0" w:rsidRDefault="00910375" w:rsidP="00E515F3">
      <w:pPr>
        <w:pStyle w:val="Odsekzoznamu"/>
        <w:numPr>
          <w:ilvl w:val="0"/>
          <w:numId w:val="27"/>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 xml:space="preserve">zánikom </w:t>
      </w:r>
      <w:r w:rsidR="00400002" w:rsidRPr="00EB63A0">
        <w:rPr>
          <w:rFonts w:ascii="Times New Roman" w:eastAsia="Times New Roman" w:hAnsi="Times New Roman" w:cs="Times New Roman"/>
          <w:sz w:val="24"/>
          <w:szCs w:val="24"/>
        </w:rPr>
        <w:t>P</w:t>
      </w:r>
      <w:r w:rsidRPr="00EB63A0">
        <w:rPr>
          <w:rFonts w:ascii="Times New Roman" w:eastAsia="Times New Roman" w:hAnsi="Times New Roman" w:cs="Times New Roman"/>
          <w:sz w:val="24"/>
          <w:szCs w:val="24"/>
        </w:rPr>
        <w:t>oradcu bez právneho nástupcu</w:t>
      </w:r>
      <w:r w:rsidR="00821924">
        <w:rPr>
          <w:rFonts w:ascii="Times New Roman" w:eastAsia="Times New Roman" w:hAnsi="Times New Roman" w:cs="Times New Roman"/>
          <w:sz w:val="24"/>
          <w:szCs w:val="24"/>
        </w:rPr>
        <w:t>.</w:t>
      </w:r>
    </w:p>
    <w:p w14:paraId="3BD48FEA" w14:textId="247608D7"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Dohoda podľa odseku 1 písm. a) tohto článku Dohody musí byť uzatvorená písomne, podpísaná oboma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tranami Dohody a musí obsahovať dohovor o vzájomnom vyrovnaní nevysporiadaných majetkovoprávnych vzťahov vzniknutých v súvislosti s Dohodou, inak je neplatná.</w:t>
      </w:r>
    </w:p>
    <w:p w14:paraId="64A1CC16" w14:textId="0240A918"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Každá zo </w:t>
      </w:r>
      <w:r w:rsidR="00400002">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trán Dohody môže od Dohody odstúpiť v prípade podstatného porušenia povinností druhou </w:t>
      </w:r>
      <w:r w:rsidR="00400002">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tranou Dohody. Odstúpenie je účinné doručením písomného oznámenia o odstúpení druhej </w:t>
      </w:r>
      <w:r w:rsidR="00400002">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trane Dohody. Odstúpenie musí mať písomnú formu, musí byť doručené druhej </w:t>
      </w:r>
      <w:r w:rsidR="00400002">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trane Dohody a musí v ňom byť uvedený konkrétny dôvod odstúpenia, inak je neplatné. Odstúpením od Dohody sa Dohoda neruší od počiatku, ale až odo dňa doručenia odstúpenia druhej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trane Dohody.</w:t>
      </w:r>
    </w:p>
    <w:p w14:paraId="2E1F5E28" w14:textId="1B508353"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Objednávateľ je oprávnený odstúpiť od Dohody pri podstatnom porušení Dohody </w:t>
      </w:r>
      <w:r w:rsidR="009D6335">
        <w:rPr>
          <w:rFonts w:ascii="Times New Roman" w:eastAsia="Times New Roman" w:hAnsi="Times New Roman" w:cs="Times New Roman"/>
          <w:sz w:val="24"/>
          <w:szCs w:val="24"/>
        </w:rPr>
        <w:t>Poradcom</w:t>
      </w:r>
      <w:r w:rsidR="00B11528">
        <w:rPr>
          <w:rFonts w:ascii="Times New Roman" w:eastAsia="Times New Roman" w:hAnsi="Times New Roman" w:cs="Times New Roman"/>
          <w:sz w:val="24"/>
          <w:szCs w:val="24"/>
        </w:rPr>
        <w:t>,</w:t>
      </w:r>
      <w:r w:rsidRPr="00AD5793">
        <w:rPr>
          <w:rFonts w:ascii="Times New Roman" w:eastAsia="Times New Roman" w:hAnsi="Times New Roman" w:cs="Times New Roman"/>
          <w:sz w:val="24"/>
          <w:szCs w:val="24"/>
        </w:rPr>
        <w:t xml:space="preserve"> pričom za podstatné porušenie Dohody </w:t>
      </w:r>
      <w:r w:rsidR="009D6335">
        <w:rPr>
          <w:rFonts w:ascii="Times New Roman" w:eastAsia="Times New Roman" w:hAnsi="Times New Roman" w:cs="Times New Roman"/>
          <w:sz w:val="24"/>
          <w:szCs w:val="24"/>
        </w:rPr>
        <w:t>Poradcom</w:t>
      </w:r>
      <w:r w:rsidRPr="00AD5793">
        <w:rPr>
          <w:rFonts w:ascii="Times New Roman" w:eastAsia="Times New Roman" w:hAnsi="Times New Roman" w:cs="Times New Roman"/>
          <w:sz w:val="24"/>
          <w:szCs w:val="24"/>
        </w:rPr>
        <w:t xml:space="preserve"> sa považuje najmä ak:</w:t>
      </w:r>
    </w:p>
    <w:p w14:paraId="046BE92B" w14:textId="622EEAFC" w:rsidR="00C521B6" w:rsidRPr="00EB63A0" w:rsidRDefault="009D6335" w:rsidP="00E515F3">
      <w:pPr>
        <w:pStyle w:val="Odsekzoznamu"/>
        <w:numPr>
          <w:ilvl w:val="1"/>
          <w:numId w:val="30"/>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Poradca</w:t>
      </w:r>
      <w:r w:rsidR="00C521B6" w:rsidRPr="00EB63A0">
        <w:rPr>
          <w:rFonts w:ascii="Times New Roman" w:eastAsia="Times New Roman" w:hAnsi="Times New Roman" w:cs="Times New Roman"/>
          <w:sz w:val="24"/>
          <w:szCs w:val="24"/>
        </w:rPr>
        <w:t xml:space="preserve"> porušil svoje povinnosti uvedené v Dohode, t.</w:t>
      </w:r>
      <w:r w:rsidR="00C62F9C" w:rsidRPr="00EB63A0">
        <w:rPr>
          <w:rFonts w:ascii="Times New Roman" w:eastAsia="Times New Roman" w:hAnsi="Times New Roman" w:cs="Times New Roman"/>
          <w:sz w:val="24"/>
          <w:szCs w:val="24"/>
        </w:rPr>
        <w:t xml:space="preserve"> </w:t>
      </w:r>
      <w:r w:rsidR="00C521B6" w:rsidRPr="00EB63A0">
        <w:rPr>
          <w:rFonts w:ascii="Times New Roman" w:eastAsia="Times New Roman" w:hAnsi="Times New Roman" w:cs="Times New Roman"/>
          <w:sz w:val="24"/>
          <w:szCs w:val="24"/>
        </w:rPr>
        <w:t>j. neposkytol požadované Služby alebo ich časti</w:t>
      </w:r>
      <w:r w:rsidR="00E515F3">
        <w:rPr>
          <w:rFonts w:ascii="Times New Roman" w:eastAsia="Times New Roman" w:hAnsi="Times New Roman" w:cs="Times New Roman"/>
          <w:sz w:val="24"/>
          <w:szCs w:val="24"/>
        </w:rPr>
        <w:t xml:space="preserve"> </w:t>
      </w:r>
      <w:r w:rsidR="00CA65BB" w:rsidRPr="00EB63A0">
        <w:rPr>
          <w:rFonts w:ascii="Times New Roman" w:eastAsia="Times New Roman" w:hAnsi="Times New Roman" w:cs="Times New Roman"/>
          <w:sz w:val="24"/>
          <w:szCs w:val="24"/>
        </w:rPr>
        <w:t>riadne a včas</w:t>
      </w:r>
      <w:r w:rsidR="00C521B6" w:rsidRPr="00EB63A0">
        <w:rPr>
          <w:rFonts w:ascii="Times New Roman" w:eastAsia="Times New Roman" w:hAnsi="Times New Roman" w:cs="Times New Roman"/>
          <w:sz w:val="24"/>
          <w:szCs w:val="24"/>
        </w:rPr>
        <w:t xml:space="preserve"> v termínoch podľa Dohody</w:t>
      </w:r>
      <w:r w:rsidR="00E515F3">
        <w:rPr>
          <w:rFonts w:ascii="Times New Roman" w:eastAsia="Times New Roman" w:hAnsi="Times New Roman" w:cs="Times New Roman"/>
          <w:sz w:val="24"/>
          <w:szCs w:val="24"/>
        </w:rPr>
        <w:t xml:space="preserve"> a</w:t>
      </w:r>
      <w:r w:rsidR="00F171F0">
        <w:rPr>
          <w:rFonts w:ascii="Times New Roman" w:eastAsia="Times New Roman" w:hAnsi="Times New Roman" w:cs="Times New Roman"/>
          <w:sz w:val="24"/>
          <w:szCs w:val="24"/>
        </w:rPr>
        <w:t>/</w:t>
      </w:r>
      <w:r w:rsidR="00E515F3">
        <w:rPr>
          <w:rFonts w:ascii="Times New Roman" w:eastAsia="Times New Roman" w:hAnsi="Times New Roman" w:cs="Times New Roman"/>
          <w:sz w:val="24"/>
          <w:szCs w:val="24"/>
        </w:rPr>
        <w:t xml:space="preserve">alebo </w:t>
      </w:r>
      <w:r w:rsidR="00F171F0">
        <w:rPr>
          <w:rFonts w:ascii="Times New Roman" w:eastAsia="Times New Roman" w:hAnsi="Times New Roman" w:cs="Times New Roman"/>
          <w:sz w:val="24"/>
          <w:szCs w:val="24"/>
        </w:rPr>
        <w:t>Čiastkovej zmluvy</w:t>
      </w:r>
      <w:r w:rsidR="00C521B6" w:rsidRPr="00EB63A0">
        <w:rPr>
          <w:rFonts w:ascii="Times New Roman" w:eastAsia="Times New Roman" w:hAnsi="Times New Roman" w:cs="Times New Roman"/>
          <w:sz w:val="24"/>
          <w:szCs w:val="24"/>
        </w:rPr>
        <w:t>,</w:t>
      </w:r>
    </w:p>
    <w:p w14:paraId="3ADCD8C9" w14:textId="46C6809E" w:rsidR="00C521B6" w:rsidRPr="00EB63A0" w:rsidRDefault="009D6335" w:rsidP="00E515F3">
      <w:pPr>
        <w:pStyle w:val="Odsekzoznamu"/>
        <w:numPr>
          <w:ilvl w:val="1"/>
          <w:numId w:val="30"/>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Poradca</w:t>
      </w:r>
      <w:r w:rsidR="00C521B6" w:rsidRPr="00EB63A0">
        <w:rPr>
          <w:rFonts w:ascii="Times New Roman" w:eastAsia="Times New Roman" w:hAnsi="Times New Roman" w:cs="Times New Roman"/>
          <w:sz w:val="24"/>
          <w:szCs w:val="24"/>
        </w:rPr>
        <w:t xml:space="preserve"> neodstráni vady podľa </w:t>
      </w:r>
      <w:r w:rsidR="00E515F3">
        <w:rPr>
          <w:rFonts w:ascii="Times New Roman" w:eastAsia="Times New Roman" w:hAnsi="Times New Roman" w:cs="Times New Roman"/>
          <w:sz w:val="24"/>
          <w:szCs w:val="24"/>
        </w:rPr>
        <w:t xml:space="preserve">odseku 13 </w:t>
      </w:r>
      <w:r w:rsidR="00C521B6" w:rsidRPr="00EB63A0">
        <w:rPr>
          <w:rFonts w:ascii="Times New Roman" w:eastAsia="Times New Roman" w:hAnsi="Times New Roman" w:cs="Times New Roman"/>
          <w:sz w:val="24"/>
          <w:szCs w:val="24"/>
        </w:rPr>
        <w:t>článku V Dohody,</w:t>
      </w:r>
    </w:p>
    <w:p w14:paraId="45755968" w14:textId="08FE19B3" w:rsidR="00C521B6" w:rsidRPr="00EB63A0" w:rsidRDefault="00C521B6" w:rsidP="00E515F3">
      <w:pPr>
        <w:pStyle w:val="Odsekzoznamu"/>
        <w:numPr>
          <w:ilvl w:val="1"/>
          <w:numId w:val="30"/>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 xml:space="preserve">na </w:t>
      </w:r>
      <w:r w:rsidR="00C62F9C" w:rsidRPr="00EB63A0">
        <w:rPr>
          <w:rFonts w:ascii="Times New Roman" w:eastAsia="Times New Roman" w:hAnsi="Times New Roman" w:cs="Times New Roman"/>
          <w:sz w:val="24"/>
          <w:szCs w:val="24"/>
        </w:rPr>
        <w:t>P</w:t>
      </w:r>
      <w:r w:rsidR="000B5085" w:rsidRPr="00EB63A0">
        <w:rPr>
          <w:rFonts w:ascii="Times New Roman" w:eastAsia="Times New Roman" w:hAnsi="Times New Roman" w:cs="Times New Roman"/>
          <w:sz w:val="24"/>
          <w:szCs w:val="24"/>
        </w:rPr>
        <w:t>oradc</w:t>
      </w:r>
      <w:r w:rsidR="00CE6EE2" w:rsidRPr="00EB63A0">
        <w:rPr>
          <w:rFonts w:ascii="Times New Roman" w:eastAsia="Times New Roman" w:hAnsi="Times New Roman" w:cs="Times New Roman"/>
          <w:sz w:val="24"/>
          <w:szCs w:val="24"/>
        </w:rPr>
        <w:t>u</w:t>
      </w:r>
      <w:r w:rsidRPr="00EB63A0">
        <w:rPr>
          <w:rFonts w:ascii="Times New Roman" w:eastAsia="Times New Roman" w:hAnsi="Times New Roman" w:cs="Times New Roman"/>
          <w:sz w:val="24"/>
          <w:szCs w:val="24"/>
        </w:rPr>
        <w:t xml:space="preserve"> bol podaný návrh na vyhlásenie konkurzu, bol na jeho majetok vyhlásený konkurz alebo bol návrh na jeho vyhlásenie zamietnutý pre nedostatok majetku alebo vstúpil do likvidácie alebo bolo začaté konanie o reštrukturalizácii,</w:t>
      </w:r>
    </w:p>
    <w:p w14:paraId="7A866406" w14:textId="23316E3D" w:rsidR="00910375" w:rsidRPr="00EB63A0" w:rsidRDefault="009D6335" w:rsidP="00E515F3">
      <w:pPr>
        <w:pStyle w:val="Odsekzoznamu"/>
        <w:numPr>
          <w:ilvl w:val="1"/>
          <w:numId w:val="30"/>
        </w:numPr>
        <w:ind w:left="782" w:hanging="357"/>
        <w:jc w:val="both"/>
        <w:rPr>
          <w:rFonts w:ascii="Times New Roman" w:eastAsia="Times New Roman" w:hAnsi="Times New Roman" w:cs="Times New Roman"/>
          <w:sz w:val="24"/>
          <w:szCs w:val="24"/>
        </w:rPr>
      </w:pPr>
      <w:r w:rsidRPr="00EB63A0">
        <w:rPr>
          <w:rFonts w:ascii="Times New Roman" w:eastAsia="Times New Roman" w:hAnsi="Times New Roman" w:cs="Times New Roman"/>
          <w:sz w:val="24"/>
          <w:szCs w:val="24"/>
        </w:rPr>
        <w:t>Poradca</w:t>
      </w:r>
      <w:r w:rsidR="00C521B6" w:rsidRPr="00EB63A0">
        <w:rPr>
          <w:rFonts w:ascii="Times New Roman" w:eastAsia="Times New Roman" w:hAnsi="Times New Roman" w:cs="Times New Roman"/>
          <w:sz w:val="24"/>
          <w:szCs w:val="24"/>
        </w:rPr>
        <w:t xml:space="preserve"> pri plnení Dohody závažným spôsobom porušuje práva tretích osôb</w:t>
      </w:r>
      <w:r w:rsidR="00910375" w:rsidRPr="00EB63A0">
        <w:rPr>
          <w:rFonts w:ascii="Times New Roman" w:eastAsia="Times New Roman" w:hAnsi="Times New Roman" w:cs="Times New Roman"/>
          <w:sz w:val="24"/>
          <w:szCs w:val="24"/>
        </w:rPr>
        <w:t>,</w:t>
      </w:r>
    </w:p>
    <w:p w14:paraId="77E87F66" w14:textId="023CBC4E" w:rsidR="00910375" w:rsidRPr="00EB63A0" w:rsidRDefault="00910375" w:rsidP="00E515F3">
      <w:pPr>
        <w:pStyle w:val="Odsekzoznamu"/>
        <w:numPr>
          <w:ilvl w:val="1"/>
          <w:numId w:val="30"/>
        </w:numPr>
        <w:ind w:left="782" w:hanging="357"/>
        <w:jc w:val="both"/>
        <w:rPr>
          <w:rFonts w:ascii="Times New Roman" w:eastAsia="Times New Roman" w:hAnsi="Times New Roman" w:cs="Times New Roman"/>
          <w:sz w:val="24"/>
          <w:szCs w:val="24"/>
          <w:lang w:eastAsia="x-none"/>
        </w:rPr>
      </w:pPr>
      <w:r w:rsidRPr="00EB63A0">
        <w:rPr>
          <w:rFonts w:ascii="Times New Roman" w:eastAsia="Times New Roman" w:hAnsi="Times New Roman" w:cs="Times New Roman"/>
          <w:sz w:val="24"/>
          <w:szCs w:val="24"/>
          <w:lang w:eastAsia="x-none"/>
        </w:rPr>
        <w:t xml:space="preserve">súd právoplatne uzná kohokoľvek z členov štatutárneho orgánu </w:t>
      </w:r>
      <w:r w:rsidR="00C62F9C" w:rsidRPr="00EB63A0">
        <w:rPr>
          <w:rFonts w:ascii="Times New Roman" w:eastAsia="Times New Roman" w:hAnsi="Times New Roman" w:cs="Times New Roman"/>
          <w:sz w:val="24"/>
          <w:szCs w:val="24"/>
          <w:lang w:eastAsia="x-none"/>
        </w:rPr>
        <w:t>P</w:t>
      </w:r>
      <w:r w:rsidRPr="00EB63A0">
        <w:rPr>
          <w:rFonts w:ascii="Times New Roman" w:eastAsia="Times New Roman" w:hAnsi="Times New Roman" w:cs="Times New Roman"/>
          <w:sz w:val="24"/>
          <w:szCs w:val="24"/>
          <w:lang w:eastAsia="x-none"/>
        </w:rPr>
        <w:t xml:space="preserve">oradcu alebo z členov tímu </w:t>
      </w:r>
      <w:r w:rsidR="00C62F9C" w:rsidRPr="00EB63A0">
        <w:rPr>
          <w:rFonts w:ascii="Times New Roman" w:eastAsia="Times New Roman" w:hAnsi="Times New Roman" w:cs="Times New Roman"/>
          <w:sz w:val="24"/>
          <w:szCs w:val="24"/>
          <w:lang w:eastAsia="x-none"/>
        </w:rPr>
        <w:t>P</w:t>
      </w:r>
      <w:r w:rsidRPr="00EB63A0">
        <w:rPr>
          <w:rFonts w:ascii="Times New Roman" w:eastAsia="Times New Roman" w:hAnsi="Times New Roman" w:cs="Times New Roman"/>
          <w:sz w:val="24"/>
          <w:szCs w:val="24"/>
          <w:lang w:eastAsia="x-none"/>
        </w:rPr>
        <w:t>oradcu za vinných z trestného činu bezprostredne súvisiaceho s uzatváraním a/alebo plnením Dohody,</w:t>
      </w:r>
    </w:p>
    <w:p w14:paraId="44484C80" w14:textId="77E0D92C" w:rsidR="00910375" w:rsidRPr="00EB63A0" w:rsidRDefault="00273258" w:rsidP="00E515F3">
      <w:pPr>
        <w:pStyle w:val="Odsekzoznamu"/>
        <w:numPr>
          <w:ilvl w:val="1"/>
          <w:numId w:val="30"/>
        </w:numPr>
        <w:ind w:left="782" w:hanging="357"/>
        <w:jc w:val="both"/>
        <w:rPr>
          <w:rFonts w:ascii="Times New Roman" w:eastAsia="Times New Roman" w:hAnsi="Times New Roman" w:cs="Times New Roman"/>
          <w:sz w:val="24"/>
          <w:szCs w:val="24"/>
          <w:lang w:eastAsia="x-none"/>
        </w:rPr>
      </w:pPr>
      <w:r w:rsidRPr="00EB63A0">
        <w:rPr>
          <w:rFonts w:ascii="Times New Roman" w:eastAsia="Times New Roman" w:hAnsi="Times New Roman" w:cs="Times New Roman"/>
          <w:sz w:val="24"/>
          <w:szCs w:val="24"/>
          <w:lang w:eastAsia="x-none"/>
        </w:rPr>
        <w:t xml:space="preserve">Poradca </w:t>
      </w:r>
      <w:r w:rsidR="00A77096" w:rsidRPr="00EB63A0">
        <w:rPr>
          <w:rFonts w:ascii="Times New Roman" w:eastAsia="Times New Roman" w:hAnsi="Times New Roman" w:cs="Times New Roman"/>
          <w:sz w:val="24"/>
          <w:szCs w:val="24"/>
          <w:lang w:eastAsia="x-none"/>
        </w:rPr>
        <w:t>ne</w:t>
      </w:r>
      <w:r w:rsidR="00910375" w:rsidRPr="00EB63A0">
        <w:rPr>
          <w:rFonts w:ascii="Times New Roman" w:eastAsia="Times New Roman" w:hAnsi="Times New Roman" w:cs="Times New Roman"/>
          <w:sz w:val="24"/>
          <w:szCs w:val="24"/>
          <w:lang w:eastAsia="x-none"/>
        </w:rPr>
        <w:t>poskytn</w:t>
      </w:r>
      <w:r w:rsidRPr="00EB63A0">
        <w:rPr>
          <w:rFonts w:ascii="Times New Roman" w:eastAsia="Times New Roman" w:hAnsi="Times New Roman" w:cs="Times New Roman"/>
          <w:sz w:val="24"/>
          <w:szCs w:val="24"/>
          <w:lang w:eastAsia="x-none"/>
        </w:rPr>
        <w:t>e</w:t>
      </w:r>
      <w:r w:rsidR="00910375" w:rsidRPr="00EB63A0">
        <w:rPr>
          <w:rFonts w:ascii="Times New Roman" w:eastAsia="Times New Roman" w:hAnsi="Times New Roman" w:cs="Times New Roman"/>
          <w:sz w:val="24"/>
          <w:szCs w:val="24"/>
          <w:lang w:eastAsia="x-none"/>
        </w:rPr>
        <w:t xml:space="preserve"> Služby</w:t>
      </w:r>
      <w:r w:rsidR="00A77096" w:rsidRPr="00EB63A0">
        <w:rPr>
          <w:rFonts w:ascii="Times New Roman" w:eastAsia="Times New Roman" w:hAnsi="Times New Roman" w:cs="Times New Roman"/>
          <w:sz w:val="24"/>
          <w:szCs w:val="24"/>
          <w:lang w:eastAsia="x-none"/>
        </w:rPr>
        <w:t xml:space="preserve"> riadne, a to opakovane najmenej 3</w:t>
      </w:r>
      <w:r w:rsidR="00D92CFA">
        <w:rPr>
          <w:rFonts w:ascii="Times New Roman" w:eastAsia="Times New Roman" w:hAnsi="Times New Roman" w:cs="Times New Roman"/>
          <w:sz w:val="24"/>
          <w:szCs w:val="24"/>
          <w:lang w:eastAsia="x-none"/>
        </w:rPr>
        <w:t xml:space="preserve"> (tri)</w:t>
      </w:r>
      <w:r w:rsidR="00A77096" w:rsidRPr="00EB63A0">
        <w:rPr>
          <w:rFonts w:ascii="Times New Roman" w:eastAsia="Times New Roman" w:hAnsi="Times New Roman" w:cs="Times New Roman"/>
          <w:sz w:val="24"/>
          <w:szCs w:val="24"/>
          <w:lang w:eastAsia="x-none"/>
        </w:rPr>
        <w:t xml:space="preserve"> krát, za podmienky riadneho odôvodnenia neprevzatia Služby </w:t>
      </w:r>
      <w:r w:rsidR="00A71867" w:rsidRPr="00EB63A0">
        <w:rPr>
          <w:rFonts w:ascii="Times New Roman" w:eastAsia="Times New Roman" w:hAnsi="Times New Roman" w:cs="Times New Roman"/>
          <w:sz w:val="24"/>
          <w:szCs w:val="24"/>
          <w:lang w:eastAsia="x-none"/>
        </w:rPr>
        <w:t>O</w:t>
      </w:r>
      <w:r w:rsidR="00A77096" w:rsidRPr="00EB63A0">
        <w:rPr>
          <w:rFonts w:ascii="Times New Roman" w:eastAsia="Times New Roman" w:hAnsi="Times New Roman" w:cs="Times New Roman"/>
          <w:sz w:val="24"/>
          <w:szCs w:val="24"/>
          <w:lang w:eastAsia="x-none"/>
        </w:rPr>
        <w:t>bjednávateľom v</w:t>
      </w:r>
      <w:r w:rsidR="0060383E" w:rsidRPr="00EB63A0">
        <w:rPr>
          <w:rFonts w:ascii="Times New Roman" w:eastAsia="Times New Roman" w:hAnsi="Times New Roman" w:cs="Times New Roman"/>
          <w:sz w:val="24"/>
          <w:szCs w:val="24"/>
          <w:lang w:eastAsia="x-none"/>
        </w:rPr>
        <w:t> súlade s</w:t>
      </w:r>
      <w:r w:rsidR="0000674D">
        <w:rPr>
          <w:rFonts w:ascii="Times New Roman" w:eastAsia="Times New Roman" w:hAnsi="Times New Roman" w:cs="Times New Roman"/>
          <w:sz w:val="24"/>
          <w:szCs w:val="24"/>
          <w:lang w:eastAsia="x-none"/>
        </w:rPr>
        <w:t> odsekom 1</w:t>
      </w:r>
      <w:r w:rsidR="00F36A10">
        <w:rPr>
          <w:rFonts w:ascii="Times New Roman" w:eastAsia="Times New Roman" w:hAnsi="Times New Roman" w:cs="Times New Roman"/>
          <w:sz w:val="24"/>
          <w:szCs w:val="24"/>
          <w:lang w:eastAsia="x-none"/>
        </w:rPr>
        <w:t>3</w:t>
      </w:r>
      <w:r w:rsidR="0000674D">
        <w:rPr>
          <w:rFonts w:ascii="Times New Roman" w:eastAsia="Times New Roman" w:hAnsi="Times New Roman" w:cs="Times New Roman"/>
          <w:sz w:val="24"/>
          <w:szCs w:val="24"/>
          <w:lang w:eastAsia="x-none"/>
        </w:rPr>
        <w:t xml:space="preserve"> článku II</w:t>
      </w:r>
      <w:r w:rsidR="0060383E" w:rsidRPr="00EB63A0">
        <w:rPr>
          <w:rFonts w:ascii="Times New Roman" w:eastAsia="Times New Roman" w:hAnsi="Times New Roman" w:cs="Times New Roman"/>
          <w:sz w:val="24"/>
          <w:szCs w:val="24"/>
          <w:lang w:eastAsia="x-none"/>
        </w:rPr>
        <w:t> </w:t>
      </w:r>
      <w:r w:rsidR="00A77096" w:rsidRPr="00EB63A0">
        <w:rPr>
          <w:rFonts w:ascii="Times New Roman" w:eastAsia="Times New Roman" w:hAnsi="Times New Roman" w:cs="Times New Roman"/>
          <w:sz w:val="24"/>
          <w:szCs w:val="24"/>
          <w:lang w:eastAsia="x-none"/>
        </w:rPr>
        <w:t xml:space="preserve"> Dohody, pričom toto neposkytnutie Služby riadne má</w:t>
      </w:r>
      <w:r w:rsidR="00910375" w:rsidRPr="00EB63A0">
        <w:rPr>
          <w:rFonts w:ascii="Times New Roman" w:eastAsia="Times New Roman" w:hAnsi="Times New Roman" w:cs="Times New Roman"/>
          <w:sz w:val="24"/>
          <w:szCs w:val="24"/>
          <w:lang w:eastAsia="x-none"/>
        </w:rPr>
        <w:t xml:space="preserve"> potenciál zmariť dosiahnutie účelu Dohody,</w:t>
      </w:r>
    </w:p>
    <w:p w14:paraId="0A90EEE3" w14:textId="7AD51056" w:rsidR="00910375" w:rsidRPr="00EB63A0" w:rsidRDefault="0060383E" w:rsidP="00E515F3">
      <w:pPr>
        <w:pStyle w:val="Odsekzoznamu"/>
        <w:numPr>
          <w:ilvl w:val="1"/>
          <w:numId w:val="30"/>
        </w:numPr>
        <w:ind w:left="782" w:hanging="357"/>
        <w:jc w:val="both"/>
        <w:rPr>
          <w:rFonts w:ascii="Times New Roman" w:eastAsia="Times New Roman" w:hAnsi="Times New Roman" w:cs="Times New Roman"/>
          <w:sz w:val="24"/>
          <w:szCs w:val="24"/>
          <w:lang w:eastAsia="x-none"/>
        </w:rPr>
      </w:pPr>
      <w:r w:rsidRPr="00EB63A0">
        <w:rPr>
          <w:rFonts w:ascii="Times New Roman" w:eastAsia="Times New Roman" w:hAnsi="Times New Roman" w:cs="Times New Roman"/>
          <w:sz w:val="24"/>
          <w:szCs w:val="24"/>
          <w:lang w:eastAsia="x-none"/>
        </w:rPr>
        <w:t xml:space="preserve">Poradca </w:t>
      </w:r>
      <w:r w:rsidR="00910375" w:rsidRPr="00EB63A0">
        <w:rPr>
          <w:rFonts w:ascii="Times New Roman" w:eastAsia="Times New Roman" w:hAnsi="Times New Roman" w:cs="Times New Roman"/>
          <w:sz w:val="24"/>
          <w:szCs w:val="24"/>
          <w:lang w:eastAsia="x-none"/>
        </w:rPr>
        <w:t>opakovan</w:t>
      </w:r>
      <w:r w:rsidRPr="00EB63A0">
        <w:rPr>
          <w:rFonts w:ascii="Times New Roman" w:eastAsia="Times New Roman" w:hAnsi="Times New Roman" w:cs="Times New Roman"/>
          <w:sz w:val="24"/>
          <w:szCs w:val="24"/>
          <w:lang w:eastAsia="x-none"/>
        </w:rPr>
        <w:t xml:space="preserve">e, najmenej </w:t>
      </w:r>
      <w:r w:rsidR="004D2E55" w:rsidRPr="00EB63A0">
        <w:rPr>
          <w:rFonts w:ascii="Times New Roman" w:eastAsia="Times New Roman" w:hAnsi="Times New Roman" w:cs="Times New Roman"/>
          <w:sz w:val="24"/>
          <w:szCs w:val="24"/>
          <w:lang w:eastAsia="x-none"/>
        </w:rPr>
        <w:t>3</w:t>
      </w:r>
      <w:r w:rsidRPr="00EB63A0">
        <w:rPr>
          <w:rFonts w:ascii="Times New Roman" w:eastAsia="Times New Roman" w:hAnsi="Times New Roman" w:cs="Times New Roman"/>
          <w:sz w:val="24"/>
          <w:szCs w:val="24"/>
          <w:lang w:eastAsia="x-none"/>
        </w:rPr>
        <w:t xml:space="preserve"> </w:t>
      </w:r>
      <w:r w:rsidR="00F36A10">
        <w:rPr>
          <w:rFonts w:ascii="Times New Roman" w:eastAsia="Times New Roman" w:hAnsi="Times New Roman" w:cs="Times New Roman"/>
          <w:sz w:val="24"/>
          <w:szCs w:val="24"/>
          <w:lang w:eastAsia="x-none"/>
        </w:rPr>
        <w:t xml:space="preserve">(tri) </w:t>
      </w:r>
      <w:r w:rsidRPr="00EB63A0">
        <w:rPr>
          <w:rFonts w:ascii="Times New Roman" w:eastAsia="Times New Roman" w:hAnsi="Times New Roman" w:cs="Times New Roman"/>
          <w:sz w:val="24"/>
          <w:szCs w:val="24"/>
          <w:lang w:eastAsia="x-none"/>
        </w:rPr>
        <w:t>krát</w:t>
      </w:r>
      <w:r w:rsidR="00A71867" w:rsidRPr="00EB63A0">
        <w:rPr>
          <w:rFonts w:ascii="Times New Roman" w:eastAsia="Times New Roman" w:hAnsi="Times New Roman" w:cs="Times New Roman"/>
          <w:sz w:val="24"/>
          <w:szCs w:val="24"/>
          <w:lang w:eastAsia="x-none"/>
        </w:rPr>
        <w:t>,</w:t>
      </w:r>
      <w:r w:rsidR="00910375" w:rsidRPr="00EB63A0">
        <w:rPr>
          <w:rFonts w:ascii="Times New Roman" w:eastAsia="Times New Roman" w:hAnsi="Times New Roman" w:cs="Times New Roman"/>
          <w:sz w:val="24"/>
          <w:szCs w:val="24"/>
          <w:lang w:eastAsia="x-none"/>
        </w:rPr>
        <w:t xml:space="preserve"> neposkytn</w:t>
      </w:r>
      <w:r w:rsidRPr="00EB63A0">
        <w:rPr>
          <w:rFonts w:ascii="Times New Roman" w:eastAsia="Times New Roman" w:hAnsi="Times New Roman" w:cs="Times New Roman"/>
          <w:sz w:val="24"/>
          <w:szCs w:val="24"/>
          <w:lang w:eastAsia="x-none"/>
        </w:rPr>
        <w:t>e</w:t>
      </w:r>
      <w:r w:rsidR="00910375" w:rsidRPr="00EB63A0">
        <w:rPr>
          <w:rFonts w:ascii="Times New Roman" w:eastAsia="Times New Roman" w:hAnsi="Times New Roman" w:cs="Times New Roman"/>
          <w:sz w:val="24"/>
          <w:szCs w:val="24"/>
          <w:lang w:eastAsia="x-none"/>
        </w:rPr>
        <w:t xml:space="preserve"> na žiadosť </w:t>
      </w:r>
      <w:r w:rsidR="000242FA" w:rsidRPr="00EB63A0">
        <w:rPr>
          <w:rFonts w:ascii="Times New Roman" w:eastAsia="Times New Roman" w:hAnsi="Times New Roman" w:cs="Times New Roman"/>
          <w:sz w:val="24"/>
          <w:szCs w:val="24"/>
          <w:lang w:eastAsia="x-none"/>
        </w:rPr>
        <w:t>Objednávateľ</w:t>
      </w:r>
      <w:r w:rsidR="00910375" w:rsidRPr="00EB63A0">
        <w:rPr>
          <w:rFonts w:ascii="Times New Roman" w:eastAsia="Times New Roman" w:hAnsi="Times New Roman" w:cs="Times New Roman"/>
          <w:sz w:val="24"/>
          <w:szCs w:val="24"/>
          <w:lang w:eastAsia="x-none"/>
        </w:rPr>
        <w:t xml:space="preserve">a v priebehu </w:t>
      </w:r>
      <w:r w:rsidR="00A04389" w:rsidRPr="00EB63A0">
        <w:rPr>
          <w:rFonts w:ascii="Times New Roman" w:eastAsia="Times New Roman" w:hAnsi="Times New Roman" w:cs="Times New Roman"/>
          <w:sz w:val="24"/>
          <w:szCs w:val="24"/>
          <w:lang w:eastAsia="x-none"/>
        </w:rPr>
        <w:t>plnenia Predmetu Dohody informácie alebo súčinnosť</w:t>
      </w:r>
      <w:r w:rsidR="00910375" w:rsidRPr="00EB63A0">
        <w:rPr>
          <w:rFonts w:ascii="Times New Roman" w:eastAsia="Times New Roman" w:hAnsi="Times New Roman" w:cs="Times New Roman"/>
          <w:sz w:val="24"/>
          <w:szCs w:val="24"/>
          <w:lang w:eastAsia="x-none"/>
        </w:rPr>
        <w:t xml:space="preserve">, ktorými </w:t>
      </w:r>
      <w:r w:rsidR="009D6335" w:rsidRPr="00EB63A0">
        <w:rPr>
          <w:rFonts w:ascii="Times New Roman" w:eastAsia="Times New Roman" w:hAnsi="Times New Roman" w:cs="Times New Roman"/>
          <w:sz w:val="24"/>
          <w:szCs w:val="24"/>
          <w:lang w:eastAsia="x-none"/>
        </w:rPr>
        <w:t>Poradca</w:t>
      </w:r>
      <w:r w:rsidR="00910375" w:rsidRPr="00EB63A0">
        <w:rPr>
          <w:rFonts w:ascii="Times New Roman" w:eastAsia="Times New Roman" w:hAnsi="Times New Roman" w:cs="Times New Roman"/>
          <w:sz w:val="24"/>
          <w:szCs w:val="24"/>
          <w:lang w:eastAsia="x-none"/>
        </w:rPr>
        <w:t xml:space="preserve"> preukázateľne disponuje a ktoré súvisia s plnením predmetu Dohody</w:t>
      </w:r>
      <w:r w:rsidR="00A04389" w:rsidRPr="00EB63A0">
        <w:rPr>
          <w:rFonts w:ascii="Times New Roman" w:eastAsia="Times New Roman" w:hAnsi="Times New Roman" w:cs="Times New Roman"/>
          <w:sz w:val="24"/>
          <w:szCs w:val="24"/>
          <w:lang w:eastAsia="x-none"/>
        </w:rPr>
        <w:t>,</w:t>
      </w:r>
    </w:p>
    <w:p w14:paraId="0E74512E" w14:textId="6789D4D7" w:rsidR="00437E4E" w:rsidRPr="00EB63A0" w:rsidRDefault="004D2E55" w:rsidP="00E515F3">
      <w:pPr>
        <w:pStyle w:val="Odsekzoznamu"/>
        <w:numPr>
          <w:ilvl w:val="1"/>
          <w:numId w:val="30"/>
        </w:numPr>
        <w:ind w:left="782" w:hanging="357"/>
        <w:jc w:val="both"/>
        <w:rPr>
          <w:rFonts w:ascii="Times New Roman" w:eastAsia="Times New Roman" w:hAnsi="Times New Roman" w:cs="Times New Roman"/>
          <w:sz w:val="24"/>
          <w:szCs w:val="24"/>
          <w:lang w:eastAsia="x-none"/>
        </w:rPr>
      </w:pPr>
      <w:r w:rsidRPr="00EB63A0">
        <w:rPr>
          <w:rFonts w:ascii="Times New Roman" w:eastAsia="Times New Roman" w:hAnsi="Times New Roman" w:cs="Times New Roman"/>
          <w:sz w:val="24"/>
          <w:szCs w:val="24"/>
          <w:lang w:eastAsia="x-none"/>
        </w:rPr>
        <w:t xml:space="preserve">Poradca </w:t>
      </w:r>
      <w:r w:rsidR="00910375" w:rsidRPr="00EB63A0">
        <w:rPr>
          <w:rFonts w:ascii="Times New Roman" w:eastAsia="Times New Roman" w:hAnsi="Times New Roman" w:cs="Times New Roman"/>
          <w:sz w:val="24"/>
          <w:szCs w:val="24"/>
          <w:lang w:eastAsia="x-none"/>
        </w:rPr>
        <w:t>neodôvodnen</w:t>
      </w:r>
      <w:r w:rsidR="008949C9" w:rsidRPr="00EB63A0">
        <w:rPr>
          <w:rFonts w:ascii="Times New Roman" w:eastAsia="Times New Roman" w:hAnsi="Times New Roman" w:cs="Times New Roman"/>
          <w:sz w:val="24"/>
          <w:szCs w:val="24"/>
          <w:lang w:eastAsia="x-none"/>
        </w:rPr>
        <w:t>e</w:t>
      </w:r>
      <w:r w:rsidR="00910375" w:rsidRPr="00EB63A0">
        <w:rPr>
          <w:rFonts w:ascii="Times New Roman" w:eastAsia="Times New Roman" w:hAnsi="Times New Roman" w:cs="Times New Roman"/>
          <w:sz w:val="24"/>
          <w:szCs w:val="24"/>
          <w:lang w:eastAsia="x-none"/>
        </w:rPr>
        <w:t xml:space="preserve"> </w:t>
      </w:r>
      <w:r w:rsidR="00CD7D0E" w:rsidRPr="00EB63A0">
        <w:rPr>
          <w:rFonts w:ascii="Times New Roman" w:eastAsia="Times New Roman" w:hAnsi="Times New Roman" w:cs="Times New Roman"/>
          <w:sz w:val="24"/>
          <w:szCs w:val="24"/>
          <w:lang w:eastAsia="x-none"/>
        </w:rPr>
        <w:t>opakovan</w:t>
      </w:r>
      <w:r w:rsidR="008949C9" w:rsidRPr="00EB63A0">
        <w:rPr>
          <w:rFonts w:ascii="Times New Roman" w:eastAsia="Times New Roman" w:hAnsi="Times New Roman" w:cs="Times New Roman"/>
          <w:sz w:val="24"/>
          <w:szCs w:val="24"/>
          <w:lang w:eastAsia="x-none"/>
        </w:rPr>
        <w:t>e</w:t>
      </w:r>
      <w:r w:rsidR="00CD7D0E" w:rsidRPr="00EB63A0">
        <w:rPr>
          <w:rFonts w:ascii="Times New Roman" w:eastAsia="Times New Roman" w:hAnsi="Times New Roman" w:cs="Times New Roman"/>
          <w:sz w:val="24"/>
          <w:szCs w:val="24"/>
          <w:lang w:eastAsia="x-none"/>
        </w:rPr>
        <w:t xml:space="preserve"> </w:t>
      </w:r>
      <w:r w:rsidR="00910375" w:rsidRPr="00EB63A0">
        <w:rPr>
          <w:rFonts w:ascii="Times New Roman" w:eastAsia="Times New Roman" w:hAnsi="Times New Roman" w:cs="Times New Roman"/>
          <w:sz w:val="24"/>
          <w:szCs w:val="24"/>
          <w:lang w:eastAsia="x-none"/>
        </w:rPr>
        <w:t>nedodrž</w:t>
      </w:r>
      <w:r w:rsidR="008949C9" w:rsidRPr="00EB63A0">
        <w:rPr>
          <w:rFonts w:ascii="Times New Roman" w:eastAsia="Times New Roman" w:hAnsi="Times New Roman" w:cs="Times New Roman"/>
          <w:sz w:val="24"/>
          <w:szCs w:val="24"/>
          <w:lang w:eastAsia="x-none"/>
        </w:rPr>
        <w:t>i</w:t>
      </w:r>
      <w:r w:rsidR="00910375" w:rsidRPr="00EB63A0">
        <w:rPr>
          <w:rFonts w:ascii="Times New Roman" w:eastAsia="Times New Roman" w:hAnsi="Times New Roman" w:cs="Times New Roman"/>
          <w:sz w:val="24"/>
          <w:szCs w:val="24"/>
          <w:lang w:eastAsia="x-none"/>
        </w:rPr>
        <w:t>a</w:t>
      </w:r>
      <w:r w:rsidR="008949C9" w:rsidRPr="00EB63A0">
        <w:rPr>
          <w:rFonts w:ascii="Times New Roman" w:eastAsia="Times New Roman" w:hAnsi="Times New Roman" w:cs="Times New Roman"/>
          <w:sz w:val="24"/>
          <w:szCs w:val="24"/>
          <w:lang w:eastAsia="x-none"/>
        </w:rPr>
        <w:t>va</w:t>
      </w:r>
      <w:r w:rsidR="00910375" w:rsidRPr="00EB63A0">
        <w:rPr>
          <w:rFonts w:ascii="Times New Roman" w:eastAsia="Times New Roman" w:hAnsi="Times New Roman" w:cs="Times New Roman"/>
          <w:sz w:val="24"/>
          <w:szCs w:val="24"/>
          <w:lang w:eastAsia="x-none"/>
        </w:rPr>
        <w:t xml:space="preserve"> pokyn</w:t>
      </w:r>
      <w:r w:rsidR="008949C9" w:rsidRPr="00EB63A0">
        <w:rPr>
          <w:rFonts w:ascii="Times New Roman" w:eastAsia="Times New Roman" w:hAnsi="Times New Roman" w:cs="Times New Roman"/>
          <w:sz w:val="24"/>
          <w:szCs w:val="24"/>
          <w:lang w:eastAsia="x-none"/>
        </w:rPr>
        <w:t xml:space="preserve">y </w:t>
      </w:r>
      <w:r w:rsidR="000242FA" w:rsidRPr="00EB63A0">
        <w:rPr>
          <w:rFonts w:ascii="Times New Roman" w:eastAsia="Times New Roman" w:hAnsi="Times New Roman" w:cs="Times New Roman"/>
          <w:sz w:val="24"/>
          <w:szCs w:val="24"/>
          <w:lang w:eastAsia="x-none"/>
        </w:rPr>
        <w:t>Objednávateľ</w:t>
      </w:r>
      <w:r w:rsidR="00910375" w:rsidRPr="00EB63A0">
        <w:rPr>
          <w:rFonts w:ascii="Times New Roman" w:eastAsia="Times New Roman" w:hAnsi="Times New Roman" w:cs="Times New Roman"/>
          <w:sz w:val="24"/>
          <w:szCs w:val="24"/>
          <w:lang w:eastAsia="x-none"/>
        </w:rPr>
        <w:t>a</w:t>
      </w:r>
      <w:r w:rsidR="00437E4E" w:rsidRPr="00EB63A0">
        <w:rPr>
          <w:rFonts w:ascii="Times New Roman" w:eastAsia="Times New Roman" w:hAnsi="Times New Roman" w:cs="Times New Roman"/>
          <w:sz w:val="24"/>
          <w:szCs w:val="24"/>
          <w:lang w:eastAsia="x-none"/>
        </w:rPr>
        <w:t>,</w:t>
      </w:r>
    </w:p>
    <w:p w14:paraId="41F3C213" w14:textId="6297FD71" w:rsidR="00C521B6" w:rsidRPr="00EB63A0" w:rsidRDefault="00437E4E" w:rsidP="00E515F3">
      <w:pPr>
        <w:pStyle w:val="Odsekzoznamu"/>
        <w:numPr>
          <w:ilvl w:val="1"/>
          <w:numId w:val="30"/>
        </w:numPr>
        <w:ind w:left="782"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x-none"/>
        </w:rPr>
        <w:lastRenderedPageBreak/>
        <w:t>Poradca porušil povinnosti uvedené v</w:t>
      </w:r>
      <w:r w:rsidR="00371FD5">
        <w:rPr>
          <w:rFonts w:ascii="Times New Roman" w:eastAsia="Times New Roman" w:hAnsi="Times New Roman" w:cs="Times New Roman"/>
          <w:sz w:val="24"/>
          <w:szCs w:val="24"/>
          <w:lang w:eastAsia="x-none"/>
        </w:rPr>
        <w:t xml:space="preserve"> odseku 18 </w:t>
      </w:r>
      <w:r w:rsidR="005B0180">
        <w:rPr>
          <w:rFonts w:ascii="Times New Roman" w:eastAsia="Times New Roman" w:hAnsi="Times New Roman" w:cs="Times New Roman"/>
          <w:sz w:val="24"/>
          <w:szCs w:val="24"/>
          <w:lang w:eastAsia="x-none"/>
        </w:rPr>
        <w:t xml:space="preserve">článku </w:t>
      </w:r>
      <w:r>
        <w:rPr>
          <w:rFonts w:ascii="Times New Roman" w:eastAsia="Times New Roman" w:hAnsi="Times New Roman" w:cs="Times New Roman"/>
          <w:sz w:val="24"/>
          <w:szCs w:val="24"/>
          <w:lang w:eastAsia="x-none"/>
        </w:rPr>
        <w:t xml:space="preserve">V </w:t>
      </w:r>
      <w:r w:rsidR="00371FD5">
        <w:rPr>
          <w:rFonts w:ascii="Times New Roman" w:eastAsia="Times New Roman" w:hAnsi="Times New Roman" w:cs="Times New Roman"/>
          <w:sz w:val="24"/>
          <w:szCs w:val="24"/>
          <w:lang w:eastAsia="x-none"/>
        </w:rPr>
        <w:t>Dohody</w:t>
      </w:r>
      <w:r>
        <w:rPr>
          <w:rFonts w:ascii="Times New Roman" w:eastAsia="Times New Roman" w:hAnsi="Times New Roman" w:cs="Times New Roman"/>
          <w:sz w:val="24"/>
          <w:szCs w:val="24"/>
          <w:lang w:eastAsia="x-none"/>
        </w:rPr>
        <w:t>.</w:t>
      </w:r>
      <w:r w:rsidR="00910375" w:rsidRPr="00EB63A0">
        <w:rPr>
          <w:rFonts w:ascii="Times New Roman" w:eastAsia="Times New Roman" w:hAnsi="Times New Roman" w:cs="Times New Roman"/>
          <w:sz w:val="24"/>
          <w:szCs w:val="24"/>
        </w:rPr>
        <w:t xml:space="preserve"> </w:t>
      </w:r>
    </w:p>
    <w:p w14:paraId="3F691DD5" w14:textId="0252E6AF"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Objednávateľ je oprávnený odstúpiť od Dohody aj podľa § 19 </w:t>
      </w:r>
      <w:r w:rsidR="00C62F9C">
        <w:rPr>
          <w:rFonts w:ascii="Times New Roman" w:eastAsia="Times New Roman" w:hAnsi="Times New Roman" w:cs="Times New Roman"/>
          <w:sz w:val="24"/>
          <w:szCs w:val="24"/>
        </w:rPr>
        <w:t>Z</w:t>
      </w:r>
      <w:r w:rsidRPr="00AD5793">
        <w:rPr>
          <w:rFonts w:ascii="Times New Roman" w:eastAsia="Times New Roman" w:hAnsi="Times New Roman" w:cs="Times New Roman"/>
          <w:sz w:val="24"/>
          <w:szCs w:val="24"/>
        </w:rPr>
        <w:t>ákona o verejnom obstarávaní.</w:t>
      </w:r>
    </w:p>
    <w:p w14:paraId="3EAA406E" w14:textId="0A6B9438"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Objednávateľ je oprávnený odstúpiť od Dohody aj podľa § 15 ods. 1 </w:t>
      </w:r>
      <w:r w:rsidR="00BE12AF">
        <w:rPr>
          <w:rFonts w:ascii="Times New Roman" w:eastAsia="Times New Roman" w:hAnsi="Times New Roman" w:cs="Times New Roman"/>
          <w:sz w:val="24"/>
          <w:szCs w:val="24"/>
        </w:rPr>
        <w:t>Z</w:t>
      </w:r>
      <w:r w:rsidR="00BE12AF" w:rsidRPr="00AD5793">
        <w:rPr>
          <w:rFonts w:ascii="Times New Roman" w:eastAsia="Times New Roman" w:hAnsi="Times New Roman" w:cs="Times New Roman"/>
          <w:sz w:val="24"/>
          <w:szCs w:val="24"/>
        </w:rPr>
        <w:t xml:space="preserve">ákona </w:t>
      </w:r>
      <w:r w:rsidRPr="00AD5793">
        <w:rPr>
          <w:rFonts w:ascii="Times New Roman" w:eastAsia="Times New Roman" w:hAnsi="Times New Roman" w:cs="Times New Roman"/>
          <w:sz w:val="24"/>
          <w:szCs w:val="24"/>
        </w:rPr>
        <w:t>č. 315/2016 Z. z. alebo ak zistí, že došlo k porušeniu zákazu vykonávať úkony oprávnenej osoby z dôvodu jej vylúčenia alebo ak v registri partnerov verejného sektora nie je oprávnená osoba zapísaná dlhšie ako 30 (tridsať) dní.</w:t>
      </w:r>
    </w:p>
    <w:p w14:paraId="2476A3D0" w14:textId="57DB01B0" w:rsidR="00C521B6" w:rsidRPr="00AD5793" w:rsidRDefault="009D6335" w:rsidP="00EB63A0">
      <w:pPr>
        <w:numPr>
          <w:ilvl w:val="0"/>
          <w:numId w:val="8"/>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Poradca</w:t>
      </w:r>
      <w:r w:rsidR="00C521B6" w:rsidRPr="00AD5793">
        <w:rPr>
          <w:rFonts w:ascii="Times New Roman" w:eastAsia="Times New Roman" w:hAnsi="Times New Roman" w:cs="Times New Roman"/>
          <w:sz w:val="24"/>
          <w:szCs w:val="24"/>
        </w:rPr>
        <w:t xml:space="preserve"> je oprávnený odstúpiť od Dohody pri podstatnom porušení Dohody </w:t>
      </w:r>
      <w:r w:rsidR="000242FA">
        <w:rPr>
          <w:rFonts w:ascii="Times New Roman" w:eastAsia="Times New Roman" w:hAnsi="Times New Roman" w:cs="Times New Roman"/>
          <w:sz w:val="24"/>
          <w:szCs w:val="24"/>
        </w:rPr>
        <w:t>Objednávateľ</w:t>
      </w:r>
      <w:r w:rsidR="00C521B6" w:rsidRPr="00AD5793">
        <w:rPr>
          <w:rFonts w:ascii="Times New Roman" w:eastAsia="Times New Roman" w:hAnsi="Times New Roman" w:cs="Times New Roman"/>
          <w:sz w:val="24"/>
          <w:szCs w:val="24"/>
        </w:rPr>
        <w:t xml:space="preserve">om, pričom za podstatné porušenie Dohody </w:t>
      </w:r>
      <w:r w:rsidR="000242FA">
        <w:rPr>
          <w:rFonts w:ascii="Times New Roman" w:eastAsia="Times New Roman" w:hAnsi="Times New Roman" w:cs="Times New Roman"/>
          <w:sz w:val="24"/>
          <w:szCs w:val="24"/>
        </w:rPr>
        <w:t>Objednávateľ</w:t>
      </w:r>
      <w:r w:rsidR="00C521B6" w:rsidRPr="00AD5793">
        <w:rPr>
          <w:rFonts w:ascii="Times New Roman" w:eastAsia="Times New Roman" w:hAnsi="Times New Roman" w:cs="Times New Roman"/>
          <w:sz w:val="24"/>
          <w:szCs w:val="24"/>
        </w:rPr>
        <w:t>om sa považuje</w:t>
      </w:r>
      <w:r w:rsidR="00FE37E3">
        <w:rPr>
          <w:rFonts w:ascii="Times New Roman" w:eastAsia="Times New Roman" w:hAnsi="Times New Roman" w:cs="Times New Roman"/>
          <w:sz w:val="24"/>
          <w:szCs w:val="24"/>
        </w:rPr>
        <w:t>,</w:t>
      </w:r>
      <w:r w:rsidR="00C521B6" w:rsidRPr="00AD5793">
        <w:rPr>
          <w:rFonts w:ascii="Times New Roman" w:eastAsia="Times New Roman" w:hAnsi="Times New Roman" w:cs="Times New Roman"/>
          <w:sz w:val="24"/>
          <w:szCs w:val="24"/>
        </w:rPr>
        <w:t xml:space="preserve"> ak je </w:t>
      </w:r>
      <w:r w:rsidR="000242FA">
        <w:rPr>
          <w:rFonts w:ascii="Times New Roman" w:eastAsia="Times New Roman" w:hAnsi="Times New Roman" w:cs="Times New Roman"/>
          <w:sz w:val="24"/>
          <w:szCs w:val="24"/>
        </w:rPr>
        <w:t>Objednávateľ</w:t>
      </w:r>
      <w:r w:rsidR="00C521B6" w:rsidRPr="00AD5793">
        <w:rPr>
          <w:rFonts w:ascii="Times New Roman" w:eastAsia="Times New Roman" w:hAnsi="Times New Roman" w:cs="Times New Roman"/>
          <w:sz w:val="24"/>
          <w:szCs w:val="24"/>
        </w:rPr>
        <w:t xml:space="preserve"> v omeškaní s platbou za faktúru o viac ako 60 (šesťdesiat) dní po jej splatnosti.</w:t>
      </w:r>
    </w:p>
    <w:p w14:paraId="767732F5" w14:textId="77BF80A2"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Dohodu môže ktorákoľvek zo </w:t>
      </w:r>
      <w:r w:rsidR="00F41B8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trán Dohody písomne vypovedať bez </w:t>
      </w:r>
      <w:r w:rsidR="00FE37E3">
        <w:rPr>
          <w:rFonts w:ascii="Times New Roman" w:eastAsia="Times New Roman" w:hAnsi="Times New Roman" w:cs="Times New Roman"/>
          <w:sz w:val="24"/>
          <w:szCs w:val="24"/>
        </w:rPr>
        <w:t>uvedenia</w:t>
      </w:r>
      <w:r w:rsidR="00FE37E3" w:rsidRPr="00AD5793">
        <w:rPr>
          <w:rFonts w:ascii="Times New Roman" w:eastAsia="Times New Roman" w:hAnsi="Times New Roman" w:cs="Times New Roman"/>
          <w:sz w:val="24"/>
          <w:szCs w:val="24"/>
        </w:rPr>
        <w:t xml:space="preserve"> </w:t>
      </w:r>
      <w:r w:rsidRPr="00AD5793">
        <w:rPr>
          <w:rFonts w:ascii="Times New Roman" w:eastAsia="Times New Roman" w:hAnsi="Times New Roman" w:cs="Times New Roman"/>
          <w:sz w:val="24"/>
          <w:szCs w:val="24"/>
        </w:rPr>
        <w:t xml:space="preserve">dôvodu s výpovednou lehotou </w:t>
      </w:r>
      <w:r w:rsidR="00FE407B">
        <w:rPr>
          <w:rFonts w:ascii="Times New Roman" w:eastAsia="Times New Roman" w:hAnsi="Times New Roman" w:cs="Times New Roman"/>
          <w:sz w:val="24"/>
          <w:szCs w:val="24"/>
        </w:rPr>
        <w:t>5</w:t>
      </w:r>
      <w:r w:rsidRPr="00AD5793">
        <w:rPr>
          <w:rFonts w:ascii="Times New Roman" w:eastAsia="Times New Roman" w:hAnsi="Times New Roman" w:cs="Times New Roman"/>
          <w:sz w:val="24"/>
          <w:szCs w:val="24"/>
        </w:rPr>
        <w:t xml:space="preserve"> (</w:t>
      </w:r>
      <w:r w:rsidR="00FE407B">
        <w:rPr>
          <w:rFonts w:ascii="Times New Roman" w:eastAsia="Times New Roman" w:hAnsi="Times New Roman" w:cs="Times New Roman"/>
          <w:sz w:val="24"/>
          <w:szCs w:val="24"/>
        </w:rPr>
        <w:t>päť</w:t>
      </w:r>
      <w:r w:rsidRPr="00AD5793">
        <w:rPr>
          <w:rFonts w:ascii="Times New Roman" w:eastAsia="Times New Roman" w:hAnsi="Times New Roman" w:cs="Times New Roman"/>
          <w:sz w:val="24"/>
          <w:szCs w:val="24"/>
        </w:rPr>
        <w:t xml:space="preserve">) mesiacov. Výpovedná lehota začína plynúť prvým dňom mesiaca nasledujúceho po mesiaci, v ktorom bola písomná výpoveď doručená druhej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trane Dohody.  </w:t>
      </w:r>
    </w:p>
    <w:p w14:paraId="55EADD62" w14:textId="63647F6B"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Predčasné ukončenie Dohody, bez ohľadu na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tranu Dohody, ktorá Dohodu vypovedala alebo od nej odstúpila, sa nedotýka zodpovednosti </w:t>
      </w:r>
      <w:r w:rsidR="00F41B8C">
        <w:rPr>
          <w:rFonts w:ascii="Times New Roman" w:eastAsia="Times New Roman" w:hAnsi="Times New Roman" w:cs="Times New Roman"/>
          <w:sz w:val="24"/>
          <w:szCs w:val="24"/>
        </w:rPr>
        <w:t>P</w:t>
      </w:r>
      <w:r w:rsidR="000B5085">
        <w:rPr>
          <w:rFonts w:ascii="Times New Roman" w:eastAsia="Times New Roman" w:hAnsi="Times New Roman" w:cs="Times New Roman"/>
          <w:sz w:val="24"/>
          <w:szCs w:val="24"/>
        </w:rPr>
        <w:t>oradc</w:t>
      </w:r>
      <w:r w:rsidR="00CE6EE2">
        <w:rPr>
          <w:rFonts w:ascii="Times New Roman" w:eastAsia="Times New Roman" w:hAnsi="Times New Roman" w:cs="Times New Roman"/>
          <w:sz w:val="24"/>
          <w:szCs w:val="24"/>
        </w:rPr>
        <w:t>u</w:t>
      </w:r>
      <w:r w:rsidRPr="00AD5793">
        <w:rPr>
          <w:rFonts w:ascii="Times New Roman" w:eastAsia="Times New Roman" w:hAnsi="Times New Roman" w:cs="Times New Roman"/>
          <w:sz w:val="24"/>
          <w:szCs w:val="24"/>
        </w:rPr>
        <w:t xml:space="preserve"> za vady dovtedy dodaného plnenia Predmetu Dohody.</w:t>
      </w:r>
    </w:p>
    <w:p w14:paraId="2E3BE686" w14:textId="1D677214"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Ak vznikne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 xml:space="preserve">ovi právo na odstúpenie od Dohody podľa § 15 ods. 1 </w:t>
      </w:r>
      <w:r w:rsidR="00F41B8C">
        <w:rPr>
          <w:rFonts w:ascii="Times New Roman" w:eastAsia="Times New Roman" w:hAnsi="Times New Roman" w:cs="Times New Roman"/>
          <w:sz w:val="24"/>
          <w:szCs w:val="24"/>
        </w:rPr>
        <w:t>Z</w:t>
      </w:r>
      <w:r w:rsidRPr="00AD5793">
        <w:rPr>
          <w:rFonts w:ascii="Times New Roman" w:eastAsia="Times New Roman" w:hAnsi="Times New Roman" w:cs="Times New Roman"/>
          <w:sz w:val="24"/>
          <w:szCs w:val="24"/>
        </w:rPr>
        <w:t xml:space="preserve">ákona č. 315/2016 Z. z., má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 xml:space="preserve"> zároveň nárok na zmluvnú pokutu vo výške 5</w:t>
      </w:r>
      <w:r w:rsidR="00F36A10">
        <w:rPr>
          <w:rFonts w:ascii="Times New Roman" w:eastAsia="Times New Roman" w:hAnsi="Times New Roman" w:cs="Times New Roman"/>
          <w:sz w:val="24"/>
          <w:szCs w:val="24"/>
        </w:rPr>
        <w:t xml:space="preserve"> (päť)</w:t>
      </w:r>
      <w:r w:rsidRPr="00AD5793">
        <w:rPr>
          <w:rFonts w:ascii="Times New Roman" w:eastAsia="Times New Roman" w:hAnsi="Times New Roman" w:cs="Times New Roman"/>
          <w:sz w:val="24"/>
          <w:szCs w:val="24"/>
        </w:rPr>
        <w:t xml:space="preserve"> % z</w:t>
      </w:r>
      <w:r w:rsidR="00E65498">
        <w:rPr>
          <w:rFonts w:ascii="Times New Roman" w:eastAsia="Times New Roman" w:hAnsi="Times New Roman" w:cs="Times New Roman"/>
          <w:sz w:val="24"/>
          <w:szCs w:val="24"/>
        </w:rPr>
        <w:t> </w:t>
      </w:r>
      <w:r w:rsidR="00A04389">
        <w:rPr>
          <w:rFonts w:ascii="Times New Roman" w:eastAsia="Times New Roman" w:hAnsi="Times New Roman" w:cs="Times New Roman"/>
          <w:sz w:val="24"/>
          <w:szCs w:val="24"/>
        </w:rPr>
        <w:t>celkovej</w:t>
      </w:r>
      <w:r w:rsidRPr="00AD5793">
        <w:rPr>
          <w:rFonts w:ascii="Times New Roman" w:eastAsia="Times New Roman" w:hAnsi="Times New Roman" w:cs="Times New Roman"/>
          <w:sz w:val="24"/>
          <w:szCs w:val="24"/>
        </w:rPr>
        <w:t xml:space="preserve"> ceny plnenia</w:t>
      </w:r>
      <w:r w:rsidR="009D27D9">
        <w:rPr>
          <w:rFonts w:ascii="Times New Roman" w:eastAsia="Times New Roman" w:hAnsi="Times New Roman" w:cs="Times New Roman"/>
          <w:sz w:val="24"/>
          <w:szCs w:val="24"/>
        </w:rPr>
        <w:t xml:space="preserve"> za Predmet Dohody podľa</w:t>
      </w:r>
      <w:r w:rsidR="0000674D">
        <w:rPr>
          <w:rFonts w:ascii="Times New Roman" w:eastAsia="Times New Roman" w:hAnsi="Times New Roman" w:cs="Times New Roman"/>
          <w:sz w:val="24"/>
          <w:szCs w:val="24"/>
        </w:rPr>
        <w:t xml:space="preserve"> odseku </w:t>
      </w:r>
      <w:r w:rsidR="00F36A10">
        <w:rPr>
          <w:rFonts w:ascii="Times New Roman" w:eastAsia="Times New Roman" w:hAnsi="Times New Roman" w:cs="Times New Roman"/>
          <w:sz w:val="24"/>
          <w:szCs w:val="24"/>
        </w:rPr>
        <w:t>1</w:t>
      </w:r>
      <w:r w:rsidR="0000674D">
        <w:rPr>
          <w:rFonts w:ascii="Times New Roman" w:eastAsia="Times New Roman" w:hAnsi="Times New Roman" w:cs="Times New Roman"/>
          <w:sz w:val="24"/>
          <w:szCs w:val="24"/>
        </w:rPr>
        <w:t xml:space="preserve"> článku I</w:t>
      </w:r>
      <w:r w:rsidR="00F36A10">
        <w:rPr>
          <w:rFonts w:ascii="Times New Roman" w:eastAsia="Times New Roman" w:hAnsi="Times New Roman" w:cs="Times New Roman"/>
          <w:sz w:val="24"/>
          <w:szCs w:val="24"/>
        </w:rPr>
        <w:t>V</w:t>
      </w:r>
      <w:r w:rsidR="009D27D9">
        <w:rPr>
          <w:rFonts w:ascii="Times New Roman" w:eastAsia="Times New Roman" w:hAnsi="Times New Roman" w:cs="Times New Roman"/>
          <w:sz w:val="24"/>
          <w:szCs w:val="24"/>
        </w:rPr>
        <w:t xml:space="preserve"> Dohody.</w:t>
      </w:r>
    </w:p>
    <w:p w14:paraId="4B076810" w14:textId="4132378F"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V prípade omeškania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 xml:space="preserve">a s úhradou faktúry, môže </w:t>
      </w:r>
      <w:r w:rsidR="009D6335">
        <w:rPr>
          <w:rFonts w:ascii="Times New Roman" w:eastAsia="Times New Roman" w:hAnsi="Times New Roman" w:cs="Times New Roman"/>
          <w:sz w:val="24"/>
          <w:szCs w:val="24"/>
        </w:rPr>
        <w:t>Poradca</w:t>
      </w:r>
      <w:r w:rsidRPr="00AD5793">
        <w:rPr>
          <w:rFonts w:ascii="Times New Roman" w:eastAsia="Times New Roman" w:hAnsi="Times New Roman" w:cs="Times New Roman"/>
          <w:sz w:val="24"/>
          <w:szCs w:val="24"/>
        </w:rPr>
        <w:t xml:space="preserve"> požadovať od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 xml:space="preserve">a úrok z omeškania vo výške 0,05 % z nezaplatenej sumy za každý deň omeškania. </w:t>
      </w:r>
    </w:p>
    <w:p w14:paraId="76300F4B" w14:textId="67D4664E"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V prípade, že </w:t>
      </w:r>
      <w:r w:rsidR="009D6335">
        <w:rPr>
          <w:rFonts w:ascii="Times New Roman" w:eastAsia="Times New Roman" w:hAnsi="Times New Roman" w:cs="Times New Roman"/>
          <w:sz w:val="24"/>
          <w:szCs w:val="24"/>
        </w:rPr>
        <w:t>Poradca</w:t>
      </w:r>
      <w:r w:rsidRPr="00AD5793">
        <w:rPr>
          <w:rFonts w:ascii="Times New Roman" w:eastAsia="Times New Roman" w:hAnsi="Times New Roman" w:cs="Times New Roman"/>
          <w:sz w:val="24"/>
          <w:szCs w:val="24"/>
        </w:rPr>
        <w:t xml:space="preserve"> </w:t>
      </w:r>
      <w:r w:rsidR="007948A3">
        <w:rPr>
          <w:rFonts w:ascii="Times New Roman" w:eastAsia="Times New Roman" w:hAnsi="Times New Roman" w:cs="Times New Roman"/>
          <w:sz w:val="24"/>
          <w:szCs w:val="24"/>
        </w:rPr>
        <w:t>neposkytne Službu</w:t>
      </w:r>
      <w:r w:rsidR="009D27D9">
        <w:rPr>
          <w:rFonts w:ascii="Times New Roman" w:eastAsia="Times New Roman" w:hAnsi="Times New Roman" w:cs="Times New Roman"/>
          <w:sz w:val="24"/>
          <w:szCs w:val="24"/>
        </w:rPr>
        <w:t xml:space="preserve"> v</w:t>
      </w:r>
      <w:r w:rsidRPr="00AD5793">
        <w:rPr>
          <w:rFonts w:ascii="Times New Roman" w:eastAsia="Times New Roman" w:hAnsi="Times New Roman" w:cs="Times New Roman"/>
          <w:sz w:val="24"/>
          <w:szCs w:val="24"/>
        </w:rPr>
        <w:t xml:space="preserve">čas, uhradí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ovi zmluvnú pokutu vo</w:t>
      </w:r>
      <w:r w:rsidR="00E65498">
        <w:rPr>
          <w:rFonts w:ascii="Times New Roman" w:eastAsia="Times New Roman" w:hAnsi="Times New Roman" w:cs="Times New Roman"/>
          <w:sz w:val="24"/>
          <w:szCs w:val="24"/>
        </w:rPr>
        <w:t> </w:t>
      </w:r>
      <w:r w:rsidRPr="00AD5793">
        <w:rPr>
          <w:rFonts w:ascii="Times New Roman" w:eastAsia="Times New Roman" w:hAnsi="Times New Roman" w:cs="Times New Roman"/>
          <w:sz w:val="24"/>
          <w:szCs w:val="24"/>
        </w:rPr>
        <w:t xml:space="preserve">výške 0,05 % z ceny </w:t>
      </w:r>
      <w:r w:rsidR="00A04389">
        <w:rPr>
          <w:rFonts w:ascii="Times New Roman" w:eastAsia="Times New Roman" w:hAnsi="Times New Roman" w:cs="Times New Roman"/>
          <w:sz w:val="24"/>
          <w:szCs w:val="24"/>
        </w:rPr>
        <w:t xml:space="preserve">príslušného </w:t>
      </w:r>
      <w:r w:rsidRPr="00AD5793">
        <w:rPr>
          <w:rFonts w:ascii="Times New Roman" w:eastAsia="Times New Roman" w:hAnsi="Times New Roman" w:cs="Times New Roman"/>
          <w:sz w:val="24"/>
          <w:szCs w:val="24"/>
        </w:rPr>
        <w:t>plnenia, a to za každý deň omeškania.</w:t>
      </w:r>
    </w:p>
    <w:p w14:paraId="2CC79626" w14:textId="2C9CF19C"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V prípade, ak </w:t>
      </w:r>
      <w:r w:rsidR="009D6335">
        <w:rPr>
          <w:rFonts w:ascii="Times New Roman" w:eastAsia="Times New Roman" w:hAnsi="Times New Roman" w:cs="Times New Roman"/>
          <w:sz w:val="24"/>
          <w:szCs w:val="24"/>
        </w:rPr>
        <w:t>Poradca</w:t>
      </w:r>
      <w:r w:rsidR="00B11528">
        <w:rPr>
          <w:rFonts w:ascii="Times New Roman" w:eastAsia="Times New Roman" w:hAnsi="Times New Roman" w:cs="Times New Roman"/>
          <w:sz w:val="24"/>
          <w:szCs w:val="24"/>
        </w:rPr>
        <w:t xml:space="preserve"> </w:t>
      </w:r>
      <w:r w:rsidRPr="00AD5793">
        <w:rPr>
          <w:rFonts w:ascii="Times New Roman" w:eastAsia="Times New Roman" w:hAnsi="Times New Roman" w:cs="Times New Roman"/>
          <w:sz w:val="24"/>
          <w:szCs w:val="24"/>
        </w:rPr>
        <w:t>riadne neodstráni vady príslušného plnenia Predmetu Dohody v</w:t>
      </w:r>
      <w:r w:rsidR="00E65498">
        <w:rPr>
          <w:rFonts w:ascii="Times New Roman" w:eastAsia="Times New Roman" w:hAnsi="Times New Roman" w:cs="Times New Roman"/>
          <w:sz w:val="24"/>
          <w:szCs w:val="24"/>
        </w:rPr>
        <w:t> </w:t>
      </w:r>
      <w:r w:rsidRPr="00AD5793">
        <w:rPr>
          <w:rFonts w:ascii="Times New Roman" w:eastAsia="Times New Roman" w:hAnsi="Times New Roman" w:cs="Times New Roman"/>
          <w:sz w:val="24"/>
          <w:szCs w:val="24"/>
        </w:rPr>
        <w:t>súlade s</w:t>
      </w:r>
      <w:r w:rsidR="0000674D">
        <w:rPr>
          <w:rFonts w:ascii="Times New Roman" w:eastAsia="Times New Roman" w:hAnsi="Times New Roman" w:cs="Times New Roman"/>
          <w:sz w:val="24"/>
          <w:szCs w:val="24"/>
        </w:rPr>
        <w:t> odsekom 1</w:t>
      </w:r>
      <w:r w:rsidR="00F36A10">
        <w:rPr>
          <w:rFonts w:ascii="Times New Roman" w:eastAsia="Times New Roman" w:hAnsi="Times New Roman" w:cs="Times New Roman"/>
          <w:sz w:val="24"/>
          <w:szCs w:val="24"/>
        </w:rPr>
        <w:t>3</w:t>
      </w:r>
      <w:r w:rsidR="0000674D">
        <w:rPr>
          <w:rFonts w:ascii="Times New Roman" w:eastAsia="Times New Roman" w:hAnsi="Times New Roman" w:cs="Times New Roman"/>
          <w:sz w:val="24"/>
          <w:szCs w:val="24"/>
        </w:rPr>
        <w:t xml:space="preserve"> </w:t>
      </w:r>
      <w:r w:rsidRPr="00AD5793">
        <w:rPr>
          <w:rFonts w:ascii="Times New Roman" w:eastAsia="Times New Roman" w:hAnsi="Times New Roman" w:cs="Times New Roman"/>
          <w:sz w:val="24"/>
          <w:szCs w:val="24"/>
        </w:rPr>
        <w:t>článk</w:t>
      </w:r>
      <w:r w:rsidR="0000674D">
        <w:rPr>
          <w:rFonts w:ascii="Times New Roman" w:eastAsia="Times New Roman" w:hAnsi="Times New Roman" w:cs="Times New Roman"/>
          <w:sz w:val="24"/>
          <w:szCs w:val="24"/>
        </w:rPr>
        <w:t>u</w:t>
      </w:r>
      <w:r w:rsidR="005B0180">
        <w:rPr>
          <w:rFonts w:ascii="Times New Roman" w:eastAsia="Times New Roman" w:hAnsi="Times New Roman" w:cs="Times New Roman"/>
          <w:sz w:val="24"/>
          <w:szCs w:val="24"/>
        </w:rPr>
        <w:t xml:space="preserve"> </w:t>
      </w:r>
      <w:r w:rsidR="00F36A10">
        <w:rPr>
          <w:rFonts w:ascii="Times New Roman" w:eastAsia="Times New Roman" w:hAnsi="Times New Roman" w:cs="Times New Roman"/>
          <w:sz w:val="24"/>
          <w:szCs w:val="24"/>
        </w:rPr>
        <w:t>II</w:t>
      </w:r>
      <w:r w:rsidRPr="00AD5793">
        <w:rPr>
          <w:rFonts w:ascii="Times New Roman" w:eastAsia="Times New Roman" w:hAnsi="Times New Roman" w:cs="Times New Roman"/>
          <w:sz w:val="24"/>
          <w:szCs w:val="24"/>
        </w:rPr>
        <w:t xml:space="preserve"> Dohody ani v dodatočne poskytnutej lehote, je povinný uhradiť zmluvnú pokutu vo výške 20</w:t>
      </w:r>
      <w:r w:rsidR="00F36A10">
        <w:rPr>
          <w:rFonts w:ascii="Times New Roman" w:eastAsia="Times New Roman" w:hAnsi="Times New Roman" w:cs="Times New Roman"/>
          <w:sz w:val="24"/>
          <w:szCs w:val="24"/>
        </w:rPr>
        <w:t xml:space="preserve"> (dvadsať)</w:t>
      </w:r>
      <w:r w:rsidRPr="00AD5793">
        <w:rPr>
          <w:rFonts w:ascii="Times New Roman" w:eastAsia="Times New Roman" w:hAnsi="Times New Roman" w:cs="Times New Roman"/>
          <w:sz w:val="24"/>
          <w:szCs w:val="24"/>
        </w:rPr>
        <w:t xml:space="preserve"> % z ceny</w:t>
      </w:r>
      <w:r w:rsidR="001E4121">
        <w:rPr>
          <w:rFonts w:ascii="Times New Roman" w:eastAsia="Times New Roman" w:hAnsi="Times New Roman" w:cs="Times New Roman"/>
          <w:sz w:val="24"/>
          <w:szCs w:val="24"/>
        </w:rPr>
        <w:t xml:space="preserve"> za príslušné plnenie Predmetu Dohody</w:t>
      </w:r>
      <w:r w:rsidRPr="00AD5793">
        <w:rPr>
          <w:rFonts w:ascii="Times New Roman" w:eastAsia="Times New Roman" w:hAnsi="Times New Roman" w:cs="Times New Roman"/>
          <w:sz w:val="24"/>
          <w:szCs w:val="24"/>
        </w:rPr>
        <w:t xml:space="preserve">. </w:t>
      </w:r>
    </w:p>
    <w:p w14:paraId="7FD80AD7" w14:textId="749D80AB" w:rsidR="00C521B6" w:rsidRPr="00AD5793" w:rsidRDefault="00A04389" w:rsidP="00EB63A0">
      <w:pPr>
        <w:numPr>
          <w:ilvl w:val="0"/>
          <w:numId w:val="8"/>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prípade porušenia inej povinnosti ustanovenej v Dohode, k porušeniu ktorej nie je viazaná samostatná zmluvná pokuta, má porušujúca Strana Dohody povinnosť uhradiť zmluvnú pokutu vo výške </w:t>
      </w:r>
      <w:r w:rsidR="00850CE7">
        <w:rPr>
          <w:rFonts w:ascii="Times New Roman" w:eastAsia="Times New Roman" w:hAnsi="Times New Roman" w:cs="Times New Roman"/>
          <w:sz w:val="24"/>
          <w:szCs w:val="24"/>
        </w:rPr>
        <w:t>10</w:t>
      </w:r>
      <w:r w:rsidR="004D2E55">
        <w:rPr>
          <w:rFonts w:ascii="Times New Roman" w:eastAsia="Times New Roman" w:hAnsi="Times New Roman" w:cs="Times New Roman"/>
          <w:sz w:val="24"/>
          <w:szCs w:val="24"/>
        </w:rPr>
        <w:t xml:space="preserve"> 000</w:t>
      </w:r>
      <w:r>
        <w:rPr>
          <w:rFonts w:ascii="Times New Roman" w:eastAsia="Times New Roman" w:hAnsi="Times New Roman" w:cs="Times New Roman"/>
          <w:sz w:val="24"/>
          <w:szCs w:val="24"/>
        </w:rPr>
        <w:t xml:space="preserve"> eur (</w:t>
      </w:r>
      <w:r w:rsidR="00850CE7">
        <w:rPr>
          <w:rFonts w:ascii="Times New Roman" w:eastAsia="Times New Roman" w:hAnsi="Times New Roman" w:cs="Times New Roman"/>
          <w:sz w:val="24"/>
          <w:szCs w:val="24"/>
        </w:rPr>
        <w:t>desať</w:t>
      </w:r>
      <w:r w:rsidR="00BA3E30">
        <w:rPr>
          <w:rFonts w:ascii="Times New Roman" w:eastAsia="Times New Roman" w:hAnsi="Times New Roman" w:cs="Times New Roman"/>
          <w:sz w:val="24"/>
          <w:szCs w:val="24"/>
        </w:rPr>
        <w:t>tisíc</w:t>
      </w:r>
      <w:r w:rsidR="00B02BEE">
        <w:rPr>
          <w:rFonts w:ascii="Times New Roman" w:eastAsia="Times New Roman" w:hAnsi="Times New Roman" w:cs="Times New Roman"/>
          <w:sz w:val="24"/>
          <w:szCs w:val="24"/>
        </w:rPr>
        <w:t xml:space="preserve"> eur</w:t>
      </w:r>
      <w:r>
        <w:rPr>
          <w:rFonts w:ascii="Times New Roman" w:eastAsia="Times New Roman" w:hAnsi="Times New Roman" w:cs="Times New Roman"/>
          <w:sz w:val="24"/>
          <w:szCs w:val="24"/>
        </w:rPr>
        <w:t>), a to aj opakovane.</w:t>
      </w:r>
    </w:p>
    <w:p w14:paraId="0B1460C5" w14:textId="192F8974" w:rsidR="001E4121" w:rsidRPr="00AD5793" w:rsidRDefault="00C521B6" w:rsidP="001E4121">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Maximálna výška sankcií podľa Dohody nesmie presiahnuť 20</w:t>
      </w:r>
      <w:r w:rsidR="007948A3">
        <w:rPr>
          <w:rFonts w:ascii="Times New Roman" w:eastAsia="Times New Roman" w:hAnsi="Times New Roman" w:cs="Times New Roman"/>
          <w:sz w:val="24"/>
          <w:szCs w:val="24"/>
        </w:rPr>
        <w:t xml:space="preserve"> </w:t>
      </w:r>
      <w:r w:rsidR="00F36A10">
        <w:rPr>
          <w:rFonts w:ascii="Times New Roman" w:eastAsia="Times New Roman" w:hAnsi="Times New Roman" w:cs="Times New Roman"/>
          <w:sz w:val="24"/>
          <w:szCs w:val="24"/>
        </w:rPr>
        <w:t xml:space="preserve">(dvadsať) </w:t>
      </w:r>
      <w:r w:rsidRPr="00AD5793">
        <w:rPr>
          <w:rFonts w:ascii="Times New Roman" w:eastAsia="Times New Roman" w:hAnsi="Times New Roman" w:cs="Times New Roman"/>
          <w:sz w:val="24"/>
          <w:szCs w:val="24"/>
        </w:rPr>
        <w:t>% z celkovej ceny</w:t>
      </w:r>
      <w:r w:rsidR="007948A3">
        <w:rPr>
          <w:rFonts w:ascii="Times New Roman" w:eastAsia="Times New Roman" w:hAnsi="Times New Roman" w:cs="Times New Roman"/>
          <w:sz w:val="24"/>
          <w:szCs w:val="24"/>
        </w:rPr>
        <w:t xml:space="preserve"> stanovenej v Čiastkovej zmluve</w:t>
      </w:r>
      <w:r w:rsidR="001E4121">
        <w:rPr>
          <w:rFonts w:ascii="Times New Roman" w:eastAsia="Times New Roman" w:hAnsi="Times New Roman" w:cs="Times New Roman"/>
          <w:sz w:val="24"/>
          <w:szCs w:val="24"/>
        </w:rPr>
        <w:t>.</w:t>
      </w:r>
      <w:r w:rsidR="007948A3">
        <w:rPr>
          <w:rFonts w:ascii="Times New Roman" w:eastAsia="Times New Roman" w:hAnsi="Times New Roman" w:cs="Times New Roman"/>
          <w:sz w:val="24"/>
          <w:szCs w:val="24"/>
        </w:rPr>
        <w:t xml:space="preserve"> Do maximálnej výšky sankcií podľa tohto odseku Dohody sa nezapočítava zmluvná pokuta uvedená v odseku 6 článku II Dohody.</w:t>
      </w:r>
    </w:p>
    <w:p w14:paraId="7137CE24" w14:textId="45A3DAF3" w:rsidR="00A04389"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Uhradením zmluvnej pokuty nie je dotknuté právo </w:t>
      </w:r>
      <w:r w:rsidR="000242FA">
        <w:rPr>
          <w:rFonts w:ascii="Times New Roman" w:eastAsia="Times New Roman" w:hAnsi="Times New Roman" w:cs="Times New Roman"/>
          <w:sz w:val="24"/>
          <w:szCs w:val="24"/>
        </w:rPr>
        <w:t>Objednávateľ</w:t>
      </w:r>
      <w:r w:rsidRPr="00AD5793">
        <w:rPr>
          <w:rFonts w:ascii="Times New Roman" w:eastAsia="Times New Roman" w:hAnsi="Times New Roman" w:cs="Times New Roman"/>
          <w:sz w:val="24"/>
          <w:szCs w:val="24"/>
        </w:rPr>
        <w:t xml:space="preserve">a na náhradu škody. Zmluvné pokuty sú splatné 30. (tridsiatym) dňom odo dňa, kedy malo dôjsť k nesplneniu povinnosti, na porušenie ktorej sa vzťahuje zmluvná pokuta. </w:t>
      </w:r>
    </w:p>
    <w:p w14:paraId="1E24CE8C" w14:textId="67A8F04A" w:rsidR="00C521B6" w:rsidRPr="00AD5793" w:rsidRDefault="00C521B6" w:rsidP="00EB63A0">
      <w:pPr>
        <w:numPr>
          <w:ilvl w:val="0"/>
          <w:numId w:val="8"/>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Ustanovenia článku </w:t>
      </w:r>
      <w:r w:rsidR="00F36A10">
        <w:rPr>
          <w:rFonts w:ascii="Times New Roman" w:eastAsia="Times New Roman" w:hAnsi="Times New Roman" w:cs="Times New Roman"/>
          <w:sz w:val="24"/>
          <w:szCs w:val="24"/>
        </w:rPr>
        <w:t>IV</w:t>
      </w:r>
      <w:r w:rsidR="00A33F9B" w:rsidRPr="00AD5793">
        <w:rPr>
          <w:rFonts w:ascii="Times New Roman" w:eastAsia="Times New Roman" w:hAnsi="Times New Roman" w:cs="Times New Roman"/>
          <w:sz w:val="24"/>
          <w:szCs w:val="24"/>
        </w:rPr>
        <w:t xml:space="preserve"> </w:t>
      </w:r>
      <w:r w:rsidR="00A04389">
        <w:rPr>
          <w:rFonts w:ascii="Times New Roman" w:eastAsia="Times New Roman" w:hAnsi="Times New Roman" w:cs="Times New Roman"/>
          <w:sz w:val="24"/>
          <w:szCs w:val="24"/>
        </w:rPr>
        <w:t xml:space="preserve">Dohody </w:t>
      </w:r>
      <w:r w:rsidRPr="00AD5793">
        <w:rPr>
          <w:rFonts w:ascii="Times New Roman" w:eastAsia="Times New Roman" w:hAnsi="Times New Roman" w:cs="Times New Roman"/>
          <w:sz w:val="24"/>
          <w:szCs w:val="24"/>
        </w:rPr>
        <w:t>sa pre fakturáciu zmluvnej pokuty použijú primerane.</w:t>
      </w:r>
    </w:p>
    <w:p w14:paraId="05148ED4"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00B816D0" w14:textId="53A088DC"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 xml:space="preserve">Článok </w:t>
      </w:r>
      <w:r w:rsidR="00EF4C8C">
        <w:rPr>
          <w:rFonts w:ascii="Times New Roman" w:eastAsia="Times New Roman" w:hAnsi="Times New Roman" w:cs="Times New Roman"/>
          <w:b/>
          <w:sz w:val="24"/>
          <w:szCs w:val="24"/>
          <w:lang w:eastAsia="de-DE"/>
        </w:rPr>
        <w:t>X</w:t>
      </w:r>
      <w:r w:rsidR="00BC5269">
        <w:rPr>
          <w:rFonts w:ascii="Times New Roman" w:eastAsia="Times New Roman" w:hAnsi="Times New Roman" w:cs="Times New Roman"/>
          <w:b/>
          <w:sz w:val="24"/>
          <w:szCs w:val="24"/>
          <w:lang w:eastAsia="de-DE"/>
        </w:rPr>
        <w:t>I</w:t>
      </w:r>
    </w:p>
    <w:p w14:paraId="314FDB17" w14:textId="6895831B"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 xml:space="preserve">Doručovanie a komunikácia </w:t>
      </w:r>
      <w:r w:rsidR="00F41B8C">
        <w:rPr>
          <w:rFonts w:ascii="Times New Roman" w:eastAsia="Times New Roman" w:hAnsi="Times New Roman" w:cs="Times New Roman"/>
          <w:b/>
          <w:sz w:val="24"/>
          <w:szCs w:val="24"/>
          <w:lang w:eastAsia="de-DE"/>
        </w:rPr>
        <w:t>S</w:t>
      </w:r>
      <w:r w:rsidRPr="00AD5793">
        <w:rPr>
          <w:rFonts w:ascii="Times New Roman" w:eastAsia="Times New Roman" w:hAnsi="Times New Roman" w:cs="Times New Roman"/>
          <w:b/>
          <w:sz w:val="24"/>
          <w:szCs w:val="24"/>
          <w:lang w:eastAsia="de-DE"/>
        </w:rPr>
        <w:t>trán Dohody</w:t>
      </w:r>
    </w:p>
    <w:p w14:paraId="5F94DDAB"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6D08C611" w14:textId="510A919B" w:rsidR="00C521B6" w:rsidRPr="00AD5793" w:rsidRDefault="00C521B6" w:rsidP="00EB63A0">
      <w:pPr>
        <w:numPr>
          <w:ilvl w:val="0"/>
          <w:numId w:val="9"/>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Každá komunikácia podľa Dohody medzi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tranami Dohody bude prebiehať prostredníctvom oprávnených osôb alebo osôb oprávnených na </w:t>
      </w:r>
      <w:r w:rsidR="00F41B8C">
        <w:rPr>
          <w:rFonts w:ascii="Times New Roman" w:eastAsia="Times New Roman" w:hAnsi="Times New Roman" w:cs="Times New Roman"/>
          <w:sz w:val="24"/>
          <w:szCs w:val="24"/>
          <w:lang w:eastAsia="de-DE"/>
        </w:rPr>
        <w:t xml:space="preserve">rokovanie v </w:t>
      </w:r>
      <w:r w:rsidRPr="00AD5793">
        <w:rPr>
          <w:rFonts w:ascii="Times New Roman" w:eastAsia="Times New Roman" w:hAnsi="Times New Roman" w:cs="Times New Roman"/>
          <w:sz w:val="24"/>
          <w:szCs w:val="24"/>
          <w:lang w:eastAsia="de-DE"/>
        </w:rPr>
        <w:t>technick</w:t>
      </w:r>
      <w:r w:rsidR="00F41B8C">
        <w:rPr>
          <w:rFonts w:ascii="Times New Roman" w:eastAsia="Times New Roman" w:hAnsi="Times New Roman" w:cs="Times New Roman"/>
          <w:sz w:val="24"/>
          <w:szCs w:val="24"/>
          <w:lang w:eastAsia="de-DE"/>
        </w:rPr>
        <w:t>ých</w:t>
      </w:r>
      <w:r w:rsidRPr="00AD5793">
        <w:rPr>
          <w:rFonts w:ascii="Times New Roman" w:eastAsia="Times New Roman" w:hAnsi="Times New Roman" w:cs="Times New Roman"/>
          <w:sz w:val="24"/>
          <w:szCs w:val="24"/>
          <w:lang w:eastAsia="de-DE"/>
        </w:rPr>
        <w:t xml:space="preserve"> </w:t>
      </w:r>
      <w:r w:rsidR="00F41B8C">
        <w:rPr>
          <w:rFonts w:ascii="Times New Roman" w:eastAsia="Times New Roman" w:hAnsi="Times New Roman" w:cs="Times New Roman"/>
          <w:sz w:val="24"/>
          <w:szCs w:val="24"/>
          <w:lang w:eastAsia="de-DE"/>
        </w:rPr>
        <w:t>veciach</w:t>
      </w:r>
      <w:r w:rsidR="00F41B8C" w:rsidRPr="00AD5793">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uvedených v záhlaví Dohody.</w:t>
      </w:r>
    </w:p>
    <w:p w14:paraId="04A373B7" w14:textId="5712E015" w:rsidR="00C521B6" w:rsidRPr="00AD5793" w:rsidRDefault="00F41B8C" w:rsidP="00EB63A0">
      <w:pPr>
        <w:numPr>
          <w:ilvl w:val="0"/>
          <w:numId w:val="9"/>
        </w:numPr>
        <w:tabs>
          <w:tab w:val="clear" w:pos="1440"/>
        </w:tabs>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Pre</w:t>
      </w:r>
      <w:r w:rsidRPr="00AD5793">
        <w:rPr>
          <w:rFonts w:ascii="Times New Roman" w:eastAsia="Times New Roman" w:hAnsi="Times New Roman" w:cs="Times New Roman"/>
          <w:sz w:val="24"/>
          <w:szCs w:val="24"/>
          <w:lang w:eastAsia="de-DE"/>
        </w:rPr>
        <w:t xml:space="preserve"> </w:t>
      </w:r>
      <w:r w:rsidR="00C521B6" w:rsidRPr="00AD5793">
        <w:rPr>
          <w:rFonts w:ascii="Times New Roman" w:eastAsia="Times New Roman" w:hAnsi="Times New Roman" w:cs="Times New Roman"/>
          <w:sz w:val="24"/>
          <w:szCs w:val="24"/>
          <w:lang w:eastAsia="de-DE"/>
        </w:rPr>
        <w:t xml:space="preserve">vylúčenie pochybností platí, že pri zmene osôb oprávnených </w:t>
      </w:r>
      <w:r w:rsidR="00552789">
        <w:rPr>
          <w:rFonts w:ascii="Times New Roman" w:eastAsia="Times New Roman" w:hAnsi="Times New Roman" w:cs="Times New Roman"/>
          <w:sz w:val="24"/>
          <w:szCs w:val="24"/>
          <w:lang w:eastAsia="de-DE"/>
        </w:rPr>
        <w:t xml:space="preserve">na </w:t>
      </w:r>
      <w:r>
        <w:rPr>
          <w:rFonts w:ascii="Times New Roman" w:eastAsia="Times New Roman" w:hAnsi="Times New Roman" w:cs="Times New Roman"/>
          <w:sz w:val="24"/>
          <w:szCs w:val="24"/>
          <w:lang w:eastAsia="de-DE"/>
        </w:rPr>
        <w:t>rokovanie v technických veciach</w:t>
      </w:r>
      <w:r w:rsidR="00C521B6" w:rsidRPr="00AD5793">
        <w:rPr>
          <w:rFonts w:ascii="Times New Roman" w:eastAsia="Times New Roman" w:hAnsi="Times New Roman" w:cs="Times New Roman"/>
          <w:sz w:val="24"/>
          <w:szCs w:val="24"/>
          <w:lang w:eastAsia="de-DE"/>
        </w:rPr>
        <w:t xml:space="preserve">, nie je potrebné uzatvorenie dodatku k  Dohode. Strana Dohody je povinná túto zmenu bezodkladne oznámiť druhej </w:t>
      </w:r>
      <w:r w:rsidR="00C62F9C">
        <w:rPr>
          <w:rFonts w:ascii="Times New Roman" w:eastAsia="Times New Roman" w:hAnsi="Times New Roman" w:cs="Times New Roman"/>
          <w:sz w:val="24"/>
          <w:szCs w:val="24"/>
          <w:lang w:eastAsia="de-DE"/>
        </w:rPr>
        <w:t>S</w:t>
      </w:r>
      <w:r w:rsidR="00C521B6" w:rsidRPr="00AD5793">
        <w:rPr>
          <w:rFonts w:ascii="Times New Roman" w:eastAsia="Times New Roman" w:hAnsi="Times New Roman" w:cs="Times New Roman"/>
          <w:sz w:val="24"/>
          <w:szCs w:val="24"/>
          <w:lang w:eastAsia="de-DE"/>
        </w:rPr>
        <w:t xml:space="preserve">trane Dohody. </w:t>
      </w:r>
      <w:r w:rsidR="00C521B6">
        <w:rPr>
          <w:rFonts w:ascii="Times New Roman" w:eastAsia="Times New Roman" w:hAnsi="Times New Roman" w:cs="Times New Roman"/>
          <w:sz w:val="24"/>
          <w:szCs w:val="24"/>
          <w:lang w:eastAsia="de-DE"/>
        </w:rPr>
        <w:t xml:space="preserve">Osoby oprávnené </w:t>
      </w:r>
      <w:r w:rsidR="00552789">
        <w:rPr>
          <w:rFonts w:ascii="Times New Roman" w:eastAsia="Times New Roman" w:hAnsi="Times New Roman" w:cs="Times New Roman"/>
          <w:sz w:val="24"/>
          <w:szCs w:val="24"/>
          <w:lang w:eastAsia="de-DE"/>
        </w:rPr>
        <w:t xml:space="preserve">na </w:t>
      </w:r>
      <w:r>
        <w:rPr>
          <w:rFonts w:ascii="Times New Roman" w:eastAsia="Times New Roman" w:hAnsi="Times New Roman" w:cs="Times New Roman"/>
          <w:sz w:val="24"/>
          <w:szCs w:val="24"/>
          <w:lang w:eastAsia="de-DE"/>
        </w:rPr>
        <w:lastRenderedPageBreak/>
        <w:t>rokovanie v technických veciach</w:t>
      </w:r>
      <w:r w:rsidR="00C521B6">
        <w:rPr>
          <w:rFonts w:ascii="Times New Roman" w:eastAsia="Times New Roman" w:hAnsi="Times New Roman" w:cs="Times New Roman"/>
          <w:sz w:val="24"/>
          <w:szCs w:val="24"/>
          <w:lang w:eastAsia="de-DE"/>
        </w:rPr>
        <w:t xml:space="preserve"> sú oprávnené na všetky úkony vo veciach Dohody, okrem úkonov smerujúcich k ukončeniu alebo </w:t>
      </w:r>
      <w:r w:rsidR="00552789">
        <w:rPr>
          <w:rFonts w:ascii="Times New Roman" w:eastAsia="Times New Roman" w:hAnsi="Times New Roman" w:cs="Times New Roman"/>
          <w:sz w:val="24"/>
          <w:szCs w:val="24"/>
          <w:lang w:eastAsia="de-DE"/>
        </w:rPr>
        <w:t xml:space="preserve">k </w:t>
      </w:r>
      <w:r w:rsidR="00C521B6">
        <w:rPr>
          <w:rFonts w:ascii="Times New Roman" w:eastAsia="Times New Roman" w:hAnsi="Times New Roman" w:cs="Times New Roman"/>
          <w:sz w:val="24"/>
          <w:szCs w:val="24"/>
          <w:lang w:eastAsia="de-DE"/>
        </w:rPr>
        <w:t>zmene Dohody.</w:t>
      </w:r>
    </w:p>
    <w:p w14:paraId="0D9AD893" w14:textId="1EA1282B" w:rsidR="00C521B6" w:rsidRPr="00AD5793" w:rsidRDefault="00C521B6" w:rsidP="00EB63A0">
      <w:pPr>
        <w:numPr>
          <w:ilvl w:val="0"/>
          <w:numId w:val="9"/>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Všetky oznámenia medzi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tranami Dohody týkajúce sa plnenia Dohody musia byť vykonané v písomnej podobe a doručené osobne, elektronicky alebo poštou druhej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trane Dohody podľa tohto článku Dohody.</w:t>
      </w:r>
    </w:p>
    <w:p w14:paraId="08732F83" w14:textId="77777777" w:rsidR="00C521B6" w:rsidRPr="00AD5793" w:rsidRDefault="00C521B6" w:rsidP="00EB63A0">
      <w:pPr>
        <w:numPr>
          <w:ilvl w:val="0"/>
          <w:numId w:val="9"/>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Strany Dohody sa dohodli, že písomnú podobu komunikácie považujú za zachovanú aj v prípade elektronickej komunikácie (e-mail).</w:t>
      </w:r>
    </w:p>
    <w:p w14:paraId="45F2593B" w14:textId="278EAA7A" w:rsidR="00C521B6" w:rsidRPr="00AD5793" w:rsidRDefault="00C521B6" w:rsidP="00EB63A0">
      <w:pPr>
        <w:numPr>
          <w:ilvl w:val="0"/>
          <w:numId w:val="9"/>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Akákoľvek písomná komunikácia medzi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tranami Dohody sa na účely plnenia Dohody bude považovať za doručenú v prípade:</w:t>
      </w:r>
    </w:p>
    <w:p w14:paraId="7D55FF73" w14:textId="77777777" w:rsidR="00C521B6" w:rsidRPr="00AD5793" w:rsidRDefault="00C521B6" w:rsidP="00EB63A0">
      <w:pPr>
        <w:numPr>
          <w:ilvl w:val="0"/>
          <w:numId w:val="10"/>
        </w:numPr>
        <w:tabs>
          <w:tab w:val="clear" w:pos="1260"/>
        </w:tabs>
        <w:ind w:left="709" w:hanging="283"/>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osobného doručenia prostredníctvom kuriérskej služby alebo inak, po jej prijatí,</w:t>
      </w:r>
    </w:p>
    <w:p w14:paraId="6735E8DE" w14:textId="527D053C" w:rsidR="00C521B6" w:rsidRPr="00AD5793" w:rsidRDefault="00C521B6" w:rsidP="00EB63A0">
      <w:pPr>
        <w:numPr>
          <w:ilvl w:val="0"/>
          <w:numId w:val="10"/>
        </w:numPr>
        <w:tabs>
          <w:tab w:val="clear" w:pos="1260"/>
        </w:tabs>
        <w:ind w:left="709" w:hanging="283"/>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doručenia e-mailom, </w:t>
      </w:r>
      <w:r w:rsidR="00123B03">
        <w:rPr>
          <w:rFonts w:ascii="Times New Roman" w:eastAsia="Times New Roman" w:hAnsi="Times New Roman" w:cs="Times New Roman"/>
          <w:sz w:val="24"/>
          <w:szCs w:val="24"/>
          <w:lang w:eastAsia="de-DE"/>
        </w:rPr>
        <w:t>ibaže by sa preukázalo, že druhej Strane Dohody nebol e-mail doručený</w:t>
      </w:r>
      <w:r w:rsidR="00BD1353">
        <w:rPr>
          <w:rFonts w:ascii="Times New Roman" w:eastAsia="Times New Roman" w:hAnsi="Times New Roman" w:cs="Times New Roman"/>
          <w:sz w:val="24"/>
          <w:szCs w:val="24"/>
          <w:lang w:eastAsia="de-DE"/>
        </w:rPr>
        <w:t>; pokiaľ je e-mail doručený po 16:00, za čas jeho doručenia sa považuje 10:00 nasledujúci pracovný deň</w:t>
      </w:r>
      <w:r w:rsidRPr="00AD5793">
        <w:rPr>
          <w:rFonts w:ascii="Times New Roman" w:eastAsia="Times New Roman" w:hAnsi="Times New Roman" w:cs="Times New Roman"/>
          <w:sz w:val="24"/>
          <w:szCs w:val="24"/>
          <w:lang w:eastAsia="de-DE"/>
        </w:rPr>
        <w:t xml:space="preserve"> alebo</w:t>
      </w:r>
    </w:p>
    <w:p w14:paraId="1A3383DD" w14:textId="77777777" w:rsidR="00C521B6" w:rsidRPr="00AD5793" w:rsidRDefault="00C521B6" w:rsidP="00EB63A0">
      <w:pPr>
        <w:numPr>
          <w:ilvl w:val="0"/>
          <w:numId w:val="10"/>
        </w:numPr>
        <w:tabs>
          <w:tab w:val="clear" w:pos="1260"/>
        </w:tabs>
        <w:ind w:left="709" w:hanging="283"/>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doporučenej zásielky k dátumu uvedenému na potvrdení o doručení alebo na potvrdení o tom, že zásielku nemožno doručiť.</w:t>
      </w:r>
    </w:p>
    <w:p w14:paraId="45566863" w14:textId="49AC7054" w:rsidR="00C521B6" w:rsidRPr="00AD5793" w:rsidRDefault="00C521B6" w:rsidP="00EB63A0">
      <w:pPr>
        <w:numPr>
          <w:ilvl w:val="0"/>
          <w:numId w:val="9"/>
        </w:numPr>
        <w:tabs>
          <w:tab w:val="clear" w:pos="1440"/>
        </w:tabs>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Za deň doručenia zásielky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trane </w:t>
      </w:r>
      <w:r w:rsidRPr="00AD5793">
        <w:rPr>
          <w:rFonts w:ascii="Times New Roman" w:eastAsia="Times New Roman" w:hAnsi="Times New Roman" w:cs="Times New Roman"/>
          <w:sz w:val="24"/>
          <w:szCs w:val="24"/>
          <w:lang w:eastAsia="de-DE"/>
        </w:rPr>
        <w:t>Dohody</w:t>
      </w:r>
      <w:r w:rsidRPr="00AD5793">
        <w:rPr>
          <w:rFonts w:ascii="Times New Roman" w:eastAsia="Times New Roman" w:hAnsi="Times New Roman" w:cs="Times New Roman"/>
          <w:sz w:val="24"/>
          <w:szCs w:val="24"/>
        </w:rPr>
        <w:t>, ktorej bola adresovaná, sa považuje aj deň:</w:t>
      </w:r>
    </w:p>
    <w:p w14:paraId="1EEF7329" w14:textId="775E2DFD" w:rsidR="00C521B6" w:rsidRPr="00AD5793" w:rsidRDefault="00C521B6" w:rsidP="00EB63A0">
      <w:pPr>
        <w:numPr>
          <w:ilvl w:val="0"/>
          <w:numId w:val="11"/>
        </w:numPr>
        <w:tabs>
          <w:tab w:val="clear" w:pos="720"/>
        </w:tabs>
        <w:ind w:left="709" w:hanging="283"/>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v ktorom ju táto </w:t>
      </w:r>
      <w:r w:rsidR="00C62F9C">
        <w:rPr>
          <w:rFonts w:ascii="Times New Roman" w:eastAsia="Times New Roman" w:hAnsi="Times New Roman" w:cs="Times New Roman"/>
          <w:sz w:val="24"/>
          <w:szCs w:val="24"/>
        </w:rPr>
        <w:t>S</w:t>
      </w:r>
      <w:r w:rsidRPr="00AD5793">
        <w:rPr>
          <w:rFonts w:ascii="Times New Roman" w:eastAsia="Times New Roman" w:hAnsi="Times New Roman" w:cs="Times New Roman"/>
          <w:sz w:val="24"/>
          <w:szCs w:val="24"/>
        </w:rPr>
        <w:t xml:space="preserve">trana </w:t>
      </w:r>
      <w:r w:rsidRPr="00AD5793">
        <w:rPr>
          <w:rFonts w:ascii="Times New Roman" w:eastAsia="Times New Roman" w:hAnsi="Times New Roman" w:cs="Times New Roman"/>
          <w:sz w:val="24"/>
          <w:szCs w:val="24"/>
          <w:lang w:eastAsia="de-DE"/>
        </w:rPr>
        <w:t>Dohody</w:t>
      </w:r>
      <w:r w:rsidRPr="00AD5793">
        <w:rPr>
          <w:rFonts w:ascii="Times New Roman" w:eastAsia="Times New Roman" w:hAnsi="Times New Roman" w:cs="Times New Roman"/>
          <w:sz w:val="24"/>
          <w:szCs w:val="24"/>
        </w:rPr>
        <w:t xml:space="preserve"> odmietla </w:t>
      </w:r>
      <w:r w:rsidR="00552789">
        <w:rPr>
          <w:rFonts w:ascii="Times New Roman" w:eastAsia="Times New Roman" w:hAnsi="Times New Roman" w:cs="Times New Roman"/>
          <w:sz w:val="24"/>
          <w:szCs w:val="24"/>
        </w:rPr>
        <w:t xml:space="preserve">bez náležitého dôvodu </w:t>
      </w:r>
      <w:r w:rsidRPr="00AD5793">
        <w:rPr>
          <w:rFonts w:ascii="Times New Roman" w:eastAsia="Times New Roman" w:hAnsi="Times New Roman" w:cs="Times New Roman"/>
          <w:sz w:val="24"/>
          <w:szCs w:val="24"/>
        </w:rPr>
        <w:t>prijať,</w:t>
      </w:r>
    </w:p>
    <w:p w14:paraId="6321B386" w14:textId="77777777" w:rsidR="00C521B6" w:rsidRPr="00AD5793" w:rsidRDefault="00C521B6" w:rsidP="00EB63A0">
      <w:pPr>
        <w:numPr>
          <w:ilvl w:val="0"/>
          <w:numId w:val="11"/>
        </w:numPr>
        <w:tabs>
          <w:tab w:val="clear" w:pos="720"/>
        </w:tabs>
        <w:ind w:left="709" w:hanging="283"/>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ktorým márne uplynula odberná lehota pre jej vyzdvihnutie na pošte, alebo</w:t>
      </w:r>
    </w:p>
    <w:p w14:paraId="1EF10E66" w14:textId="77777777" w:rsidR="00C521B6" w:rsidRPr="00AD5793" w:rsidRDefault="00C521B6" w:rsidP="00EB63A0">
      <w:pPr>
        <w:numPr>
          <w:ilvl w:val="0"/>
          <w:numId w:val="11"/>
        </w:numPr>
        <w:tabs>
          <w:tab w:val="clear" w:pos="720"/>
        </w:tabs>
        <w:ind w:left="709" w:hanging="283"/>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v ktorý bola na nej zamestnancom pošty vyznačená poznámka, že “adresát sa odsťahoval”, “adresát je neznámy” alebo iná poznámka, ktorá podľa poštového poriadku znamená nedoručiteľnosť zásielky.</w:t>
      </w:r>
    </w:p>
    <w:p w14:paraId="20C2160E" w14:textId="77777777" w:rsidR="00C521B6" w:rsidRPr="00AD5793" w:rsidRDefault="00C521B6" w:rsidP="00C521B6">
      <w:pPr>
        <w:widowControl w:val="0"/>
        <w:shd w:val="clear" w:color="auto" w:fill="FFFFFF"/>
        <w:autoSpaceDE w:val="0"/>
        <w:autoSpaceDN w:val="0"/>
        <w:adjustRightInd w:val="0"/>
        <w:jc w:val="both"/>
        <w:rPr>
          <w:rFonts w:ascii="Times New Roman" w:eastAsia="Times New Roman" w:hAnsi="Times New Roman" w:cs="Times New Roman"/>
          <w:spacing w:val="-13"/>
          <w:sz w:val="24"/>
          <w:szCs w:val="24"/>
          <w:lang w:eastAsia="de-DE"/>
        </w:rPr>
      </w:pPr>
    </w:p>
    <w:p w14:paraId="50D4D700" w14:textId="36AA1FCC" w:rsidR="00C521B6" w:rsidRPr="00AD5793" w:rsidRDefault="00EF4C8C" w:rsidP="00C521B6">
      <w:pPr>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 xml:space="preserve">Článok </w:t>
      </w:r>
      <w:r w:rsidR="00C521B6" w:rsidRPr="00AD5793">
        <w:rPr>
          <w:rFonts w:ascii="Times New Roman" w:eastAsia="Times New Roman" w:hAnsi="Times New Roman" w:cs="Times New Roman"/>
          <w:b/>
          <w:sz w:val="24"/>
          <w:szCs w:val="24"/>
          <w:lang w:eastAsia="de-DE"/>
        </w:rPr>
        <w:t>X</w:t>
      </w:r>
      <w:r>
        <w:rPr>
          <w:rFonts w:ascii="Times New Roman" w:eastAsia="Times New Roman" w:hAnsi="Times New Roman" w:cs="Times New Roman"/>
          <w:b/>
          <w:sz w:val="24"/>
          <w:szCs w:val="24"/>
          <w:lang w:eastAsia="de-DE"/>
        </w:rPr>
        <w:t>I</w:t>
      </w:r>
      <w:r w:rsidR="00BC5269">
        <w:rPr>
          <w:rFonts w:ascii="Times New Roman" w:eastAsia="Times New Roman" w:hAnsi="Times New Roman" w:cs="Times New Roman"/>
          <w:b/>
          <w:sz w:val="24"/>
          <w:szCs w:val="24"/>
          <w:lang w:eastAsia="de-DE"/>
        </w:rPr>
        <w:t>I</w:t>
      </w:r>
    </w:p>
    <w:p w14:paraId="1048F285"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Dôverné informácie</w:t>
      </w:r>
    </w:p>
    <w:p w14:paraId="598C91C9"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00C1B213" w14:textId="1E00D5EB" w:rsidR="00C521B6" w:rsidRPr="00AD5793" w:rsidRDefault="00C521B6"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Všetky informácie, ktoré si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trany Dohody pre splnenie Predmetu Dohody navzájom poskytli počas predzmluvných rokovaní sa považujú za dôverné a poskytnúť tieto informácie tretej osobe môže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 Dohody len po predchádzajúcom písomnom súhlase druhej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trany Dohody. Uvedené informácie sa </w:t>
      </w:r>
      <w:r w:rsidR="00C62F9C">
        <w:rPr>
          <w:rFonts w:ascii="Times New Roman" w:eastAsia="Times New Roman" w:hAnsi="Times New Roman" w:cs="Times New Roman"/>
          <w:sz w:val="24"/>
          <w:szCs w:val="24"/>
          <w:lang w:eastAsia="de-DE"/>
        </w:rPr>
        <w:t>S</w:t>
      </w:r>
      <w:r w:rsidR="0037787C">
        <w:rPr>
          <w:rFonts w:ascii="Times New Roman" w:eastAsia="Times New Roman" w:hAnsi="Times New Roman" w:cs="Times New Roman"/>
          <w:sz w:val="24"/>
          <w:szCs w:val="24"/>
          <w:lang w:eastAsia="de-DE"/>
        </w:rPr>
        <w:t xml:space="preserve">trany Dohody </w:t>
      </w:r>
      <w:r w:rsidRPr="00AD5793">
        <w:rPr>
          <w:rFonts w:ascii="Times New Roman" w:eastAsia="Times New Roman" w:hAnsi="Times New Roman" w:cs="Times New Roman"/>
          <w:sz w:val="24"/>
          <w:szCs w:val="24"/>
          <w:lang w:eastAsia="de-DE"/>
        </w:rPr>
        <w:t>zaväzuj</w:t>
      </w:r>
      <w:r w:rsidR="0037787C">
        <w:rPr>
          <w:rFonts w:ascii="Times New Roman" w:eastAsia="Times New Roman" w:hAnsi="Times New Roman" w:cs="Times New Roman"/>
          <w:sz w:val="24"/>
          <w:szCs w:val="24"/>
          <w:lang w:eastAsia="de-DE"/>
        </w:rPr>
        <w:t>ú</w:t>
      </w:r>
      <w:r w:rsidRPr="00AD5793">
        <w:rPr>
          <w:rFonts w:ascii="Times New Roman" w:eastAsia="Times New Roman" w:hAnsi="Times New Roman" w:cs="Times New Roman"/>
          <w:sz w:val="24"/>
          <w:szCs w:val="24"/>
          <w:lang w:eastAsia="de-DE"/>
        </w:rPr>
        <w:t xml:space="preserve"> chrániť ako vlastné, využívať ich len v súvislosti s plnením Predmetu Dohody, nezneužívať a nesprístupniť ich tretím osobám. Dôverné informácie nemôžu byť sprístupnené tretej osobe bez výslovného predchádzajúceho písomného súhlasu druhej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trany Dohody, ak Dohoda neustanovuje inak alebo ak z Dohody nevyplýva inak. Za dôverné informácie sa na účely Dohody pokladajú aj všetky informácie, údaje alebo iné skutočnosti, o ktorých sa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 Dohody dozvedela na základe a/alebo v spojení s </w:t>
      </w:r>
      <w:r w:rsidR="0037787C" w:rsidRPr="00AD5793">
        <w:rPr>
          <w:rFonts w:ascii="Times New Roman" w:eastAsia="Times New Roman" w:hAnsi="Times New Roman" w:cs="Times New Roman"/>
          <w:sz w:val="24"/>
          <w:szCs w:val="24"/>
          <w:lang w:eastAsia="de-DE"/>
        </w:rPr>
        <w:t>Dohod</w:t>
      </w:r>
      <w:r w:rsidR="0037787C">
        <w:rPr>
          <w:rFonts w:ascii="Times New Roman" w:eastAsia="Times New Roman" w:hAnsi="Times New Roman" w:cs="Times New Roman"/>
          <w:sz w:val="24"/>
          <w:szCs w:val="24"/>
          <w:lang w:eastAsia="de-DE"/>
        </w:rPr>
        <w:t>ou</w:t>
      </w:r>
      <w:r w:rsidR="0037787C" w:rsidRPr="00AD5793">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(ďalej len „</w:t>
      </w:r>
      <w:r w:rsidR="00E302D2">
        <w:rPr>
          <w:rFonts w:ascii="Times New Roman" w:eastAsia="Times New Roman" w:hAnsi="Times New Roman" w:cs="Times New Roman"/>
          <w:b/>
          <w:sz w:val="24"/>
          <w:szCs w:val="24"/>
          <w:lang w:eastAsia="de-DE"/>
        </w:rPr>
        <w:t>D</w:t>
      </w:r>
      <w:r w:rsidRPr="00AD5793">
        <w:rPr>
          <w:rFonts w:ascii="Times New Roman" w:eastAsia="Times New Roman" w:hAnsi="Times New Roman" w:cs="Times New Roman"/>
          <w:b/>
          <w:sz w:val="24"/>
          <w:szCs w:val="24"/>
          <w:lang w:eastAsia="de-DE"/>
        </w:rPr>
        <w:t>ôverné informácie</w:t>
      </w:r>
      <w:r w:rsidRPr="00AD5793">
        <w:rPr>
          <w:rFonts w:ascii="Times New Roman" w:eastAsia="Times New Roman" w:hAnsi="Times New Roman" w:cs="Times New Roman"/>
          <w:sz w:val="24"/>
          <w:szCs w:val="24"/>
          <w:lang w:eastAsia="de-DE"/>
        </w:rPr>
        <w:t>“).</w:t>
      </w:r>
    </w:p>
    <w:p w14:paraId="21D94584" w14:textId="51CC0B4E" w:rsidR="00C521B6" w:rsidRPr="00AD5793" w:rsidRDefault="00C521B6"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Každá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trana Dohody je povinná, ak z Dohody</w:t>
      </w:r>
      <w:r w:rsidRPr="00AD5793" w:rsidDel="00954FC3">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 xml:space="preserve">alebo všeobecne záväzných právnych predpisov nevyplýva inak, zachovávať mlčanlivosť o </w:t>
      </w:r>
      <w:r w:rsidR="00E302D2">
        <w:rPr>
          <w:rFonts w:ascii="Times New Roman" w:eastAsia="Times New Roman" w:hAnsi="Times New Roman" w:cs="Times New Roman"/>
          <w:sz w:val="24"/>
          <w:szCs w:val="24"/>
          <w:lang w:eastAsia="de-DE"/>
        </w:rPr>
        <w:t>D</w:t>
      </w:r>
      <w:r w:rsidRPr="00AD5793">
        <w:rPr>
          <w:rFonts w:ascii="Times New Roman" w:eastAsia="Times New Roman" w:hAnsi="Times New Roman" w:cs="Times New Roman"/>
          <w:sz w:val="24"/>
          <w:szCs w:val="24"/>
          <w:lang w:eastAsia="de-DE"/>
        </w:rPr>
        <w:t xml:space="preserve">ôverných informáciách a je povinná zabezpečiť, aby žiadna </w:t>
      </w:r>
      <w:r w:rsidR="00E302D2">
        <w:rPr>
          <w:rFonts w:ascii="Times New Roman" w:eastAsia="Times New Roman" w:hAnsi="Times New Roman" w:cs="Times New Roman"/>
          <w:sz w:val="24"/>
          <w:szCs w:val="24"/>
          <w:lang w:eastAsia="de-DE"/>
        </w:rPr>
        <w:t>D</w:t>
      </w:r>
      <w:r w:rsidRPr="00AD5793">
        <w:rPr>
          <w:rFonts w:ascii="Times New Roman" w:eastAsia="Times New Roman" w:hAnsi="Times New Roman" w:cs="Times New Roman"/>
          <w:sz w:val="24"/>
          <w:szCs w:val="24"/>
          <w:lang w:eastAsia="de-DE"/>
        </w:rPr>
        <w:t xml:space="preserve">ôverná informácia nebola sprístupnená bez súhlasu druhej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trany Dohody, a to či už úplne alebo čiastočne, tretej osobe.</w:t>
      </w:r>
    </w:p>
    <w:p w14:paraId="274C9ECA" w14:textId="2D9EA90D" w:rsidR="00C521B6" w:rsidRPr="00AD5793" w:rsidRDefault="00D519EB"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Povinnosť</w:t>
      </w:r>
      <w:r w:rsidR="00C521B6" w:rsidRPr="00AD5793">
        <w:rPr>
          <w:rFonts w:ascii="Times New Roman" w:eastAsia="Times New Roman" w:hAnsi="Times New Roman" w:cs="Times New Roman"/>
          <w:sz w:val="24"/>
          <w:szCs w:val="24"/>
          <w:lang w:eastAsia="de-DE"/>
        </w:rPr>
        <w:t xml:space="preserve"> mlčanlivosti platí aj po ukončení tohto zmluvného vzťahu.</w:t>
      </w:r>
    </w:p>
    <w:p w14:paraId="41747573" w14:textId="3AC81D08" w:rsidR="00C521B6" w:rsidRPr="00AD5793" w:rsidRDefault="00C521B6"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Povinnosť mlčanlivosti sa neaplikuje v prípade, ak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 Dohody zodpovedne preukáže, že:  </w:t>
      </w:r>
    </w:p>
    <w:p w14:paraId="2BCA989B" w14:textId="0CAD70E6" w:rsidR="00C521B6" w:rsidRPr="00AD5793" w:rsidRDefault="00C521B6" w:rsidP="00123B03">
      <w:pPr>
        <w:numPr>
          <w:ilvl w:val="0"/>
          <w:numId w:val="13"/>
        </w:numPr>
        <w:ind w:left="782" w:hanging="357"/>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je povinná </w:t>
      </w:r>
      <w:r w:rsidR="00BB158D">
        <w:rPr>
          <w:rFonts w:ascii="Times New Roman" w:eastAsia="Times New Roman" w:hAnsi="Times New Roman" w:cs="Times New Roman"/>
          <w:sz w:val="24"/>
          <w:szCs w:val="24"/>
          <w:lang w:eastAsia="de-DE"/>
        </w:rPr>
        <w:t>D</w:t>
      </w:r>
      <w:r w:rsidRPr="00AD5793">
        <w:rPr>
          <w:rFonts w:ascii="Times New Roman" w:eastAsia="Times New Roman" w:hAnsi="Times New Roman" w:cs="Times New Roman"/>
          <w:sz w:val="24"/>
          <w:szCs w:val="24"/>
          <w:lang w:eastAsia="de-DE"/>
        </w:rPr>
        <w:t xml:space="preserve">ôvernú informáciu sprístupniť a/alebo zverejniť na základe zákona alebo  </w:t>
      </w:r>
    </w:p>
    <w:p w14:paraId="164D299C" w14:textId="74D0DBDA" w:rsidR="00C521B6" w:rsidRPr="00AD5793" w:rsidRDefault="00BB158D" w:rsidP="00123B03">
      <w:pPr>
        <w:numPr>
          <w:ilvl w:val="0"/>
          <w:numId w:val="13"/>
        </w:numPr>
        <w:ind w:left="782" w:hanging="35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w:t>
      </w:r>
      <w:r w:rsidR="00C521B6" w:rsidRPr="00AD5793">
        <w:rPr>
          <w:rFonts w:ascii="Times New Roman" w:eastAsia="Times New Roman" w:hAnsi="Times New Roman" w:cs="Times New Roman"/>
          <w:sz w:val="24"/>
          <w:szCs w:val="24"/>
          <w:lang w:eastAsia="de-DE"/>
        </w:rPr>
        <w:t xml:space="preserve">ôverná informácia sa stala všeobecne známa.  </w:t>
      </w:r>
    </w:p>
    <w:p w14:paraId="2941FB19" w14:textId="554214DB" w:rsidR="00C521B6" w:rsidRPr="00AD5793" w:rsidRDefault="00C521B6"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Ak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 Dohody má v úmysle </w:t>
      </w:r>
      <w:r w:rsidR="00BB158D">
        <w:rPr>
          <w:rFonts w:ascii="Times New Roman" w:eastAsia="Times New Roman" w:hAnsi="Times New Roman" w:cs="Times New Roman"/>
          <w:sz w:val="24"/>
          <w:szCs w:val="24"/>
          <w:lang w:eastAsia="de-DE"/>
        </w:rPr>
        <w:t>D</w:t>
      </w:r>
      <w:r w:rsidRPr="00AD5793">
        <w:rPr>
          <w:rFonts w:ascii="Times New Roman" w:eastAsia="Times New Roman" w:hAnsi="Times New Roman" w:cs="Times New Roman"/>
          <w:sz w:val="24"/>
          <w:szCs w:val="24"/>
          <w:lang w:eastAsia="de-DE"/>
        </w:rPr>
        <w:t xml:space="preserve">ôvernú informáciu sprístupniť, je povinná o tom bez zbytočného odkladu informovať vopred druhú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tranu Dohody. </w:t>
      </w:r>
    </w:p>
    <w:p w14:paraId="634AB51D" w14:textId="77777777" w:rsidR="00C521B6" w:rsidRPr="00AD5793" w:rsidRDefault="00C521B6"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Za porušenie povinnosti mlčanlivosti sa nepovažuje:  </w:t>
      </w:r>
    </w:p>
    <w:p w14:paraId="4412FADE" w14:textId="30BC4E20" w:rsidR="00C521B6" w:rsidRPr="00AD5793" w:rsidRDefault="00C521B6" w:rsidP="00123B03">
      <w:pPr>
        <w:numPr>
          <w:ilvl w:val="0"/>
          <w:numId w:val="14"/>
        </w:numPr>
        <w:ind w:left="782" w:hanging="357"/>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ak je </w:t>
      </w:r>
      <w:r w:rsidR="00BB158D">
        <w:rPr>
          <w:rFonts w:ascii="Times New Roman" w:eastAsia="Times New Roman" w:hAnsi="Times New Roman" w:cs="Times New Roman"/>
          <w:sz w:val="24"/>
          <w:szCs w:val="24"/>
          <w:lang w:eastAsia="de-DE"/>
        </w:rPr>
        <w:t>D</w:t>
      </w:r>
      <w:r w:rsidRPr="00AD5793">
        <w:rPr>
          <w:rFonts w:ascii="Times New Roman" w:eastAsia="Times New Roman" w:hAnsi="Times New Roman" w:cs="Times New Roman"/>
          <w:sz w:val="24"/>
          <w:szCs w:val="24"/>
          <w:lang w:eastAsia="de-DE"/>
        </w:rPr>
        <w:t xml:space="preserve">ôverná informácia sprístupnená v potrebnom rozsahu právnemu zástupcovi, daňovému </w:t>
      </w:r>
      <w:r w:rsidR="009D6335">
        <w:rPr>
          <w:rFonts w:ascii="Times New Roman" w:eastAsia="Times New Roman" w:hAnsi="Times New Roman" w:cs="Times New Roman"/>
          <w:sz w:val="24"/>
          <w:szCs w:val="24"/>
          <w:lang w:eastAsia="de-DE"/>
        </w:rPr>
        <w:t>Poradcovi</w:t>
      </w:r>
      <w:r w:rsidRPr="00AD5793">
        <w:rPr>
          <w:rFonts w:ascii="Times New Roman" w:eastAsia="Times New Roman" w:hAnsi="Times New Roman" w:cs="Times New Roman"/>
          <w:sz w:val="24"/>
          <w:szCs w:val="24"/>
          <w:lang w:eastAsia="de-DE"/>
        </w:rPr>
        <w:t xml:space="preserve"> alebo audítorovi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trany Dohody, ak tieto osoby budú preukázateľne zaviazané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tranou Dohody k povinnosti mlčanlivosti, </w:t>
      </w:r>
    </w:p>
    <w:p w14:paraId="272EEE9E" w14:textId="77777777" w:rsidR="00C521B6" w:rsidRPr="00AD5793" w:rsidRDefault="00C521B6" w:rsidP="00123B03">
      <w:pPr>
        <w:numPr>
          <w:ilvl w:val="0"/>
          <w:numId w:val="14"/>
        </w:numPr>
        <w:ind w:left="782" w:hanging="357"/>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lastRenderedPageBreak/>
        <w:t>zverejnenie Dohody v Centrálnom registri zmlúv vedenom Úradom vlády Slovenskej republiky,</w:t>
      </w:r>
    </w:p>
    <w:p w14:paraId="4E84E051" w14:textId="430DE463" w:rsidR="00C521B6" w:rsidRPr="00AD5793" w:rsidRDefault="00C521B6" w:rsidP="00123B03">
      <w:pPr>
        <w:numPr>
          <w:ilvl w:val="0"/>
          <w:numId w:val="14"/>
        </w:numPr>
        <w:ind w:left="782" w:hanging="357"/>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zverejnenie Dohody Úradom pre verejné obstarávanie na základe jej predloženia </w:t>
      </w:r>
      <w:r w:rsidR="000242FA">
        <w:rPr>
          <w:rFonts w:ascii="Times New Roman" w:eastAsia="Times New Roman" w:hAnsi="Times New Roman" w:cs="Times New Roman"/>
          <w:sz w:val="24"/>
          <w:szCs w:val="24"/>
          <w:lang w:eastAsia="de-DE"/>
        </w:rPr>
        <w:t>Objednávateľ</w:t>
      </w:r>
      <w:r w:rsidRPr="00AD5793">
        <w:rPr>
          <w:rFonts w:ascii="Times New Roman" w:eastAsia="Times New Roman" w:hAnsi="Times New Roman" w:cs="Times New Roman"/>
          <w:sz w:val="24"/>
          <w:szCs w:val="24"/>
          <w:lang w:eastAsia="de-DE"/>
        </w:rPr>
        <w:t xml:space="preserve">om.  </w:t>
      </w:r>
    </w:p>
    <w:p w14:paraId="7A73B1C4" w14:textId="06FF7DBD" w:rsidR="00BB158D" w:rsidRDefault="00BB158D" w:rsidP="00EB63A0">
      <w:pPr>
        <w:numPr>
          <w:ilvl w:val="0"/>
          <w:numId w:val="12"/>
        </w:numPr>
        <w:tabs>
          <w:tab w:val="clear" w:pos="1440"/>
        </w:tabs>
        <w:ind w:left="426" w:hanging="426"/>
        <w:jc w:val="both"/>
        <w:rPr>
          <w:rFonts w:ascii="Times New Roman" w:eastAsia="Times New Roman" w:hAnsi="Times New Roman" w:cs="Times New Roman"/>
          <w:sz w:val="24"/>
          <w:szCs w:val="24"/>
          <w:lang w:eastAsia="de-DE"/>
        </w:rPr>
      </w:pPr>
      <w:r w:rsidRPr="00EB63A0">
        <w:rPr>
          <w:rFonts w:ascii="Times New Roman" w:eastAsia="Times New Roman" w:hAnsi="Times New Roman" w:cs="Times New Roman"/>
          <w:sz w:val="24"/>
          <w:szCs w:val="24"/>
          <w:lang w:eastAsia="de-DE"/>
        </w:rPr>
        <w:t xml:space="preserve">Pre prípad porušenia povinností ohľadne Dôverných informácií uvedených v tomto článku </w:t>
      </w:r>
      <w:r>
        <w:rPr>
          <w:rFonts w:ascii="Times New Roman" w:eastAsia="Times New Roman" w:hAnsi="Times New Roman" w:cs="Times New Roman"/>
          <w:sz w:val="24"/>
          <w:szCs w:val="24"/>
          <w:lang w:eastAsia="de-DE"/>
        </w:rPr>
        <w:t>Dohody</w:t>
      </w:r>
      <w:r w:rsidRPr="00EB63A0">
        <w:rPr>
          <w:rFonts w:ascii="Times New Roman" w:eastAsia="Times New Roman" w:hAnsi="Times New Roman" w:cs="Times New Roman"/>
          <w:sz w:val="24"/>
          <w:szCs w:val="24"/>
          <w:lang w:eastAsia="de-DE"/>
        </w:rPr>
        <w:t xml:space="preserve"> je Poradca povinný uhradiť Objednávateľovi zmluvnú pokutu vo výške 250</w:t>
      </w:r>
      <w:r w:rsidR="00D519EB">
        <w:rPr>
          <w:rFonts w:ascii="Times New Roman" w:eastAsia="Times New Roman" w:hAnsi="Times New Roman" w:cs="Times New Roman"/>
          <w:sz w:val="24"/>
          <w:szCs w:val="24"/>
          <w:lang w:eastAsia="de-DE"/>
        </w:rPr>
        <w:t xml:space="preserve"> </w:t>
      </w:r>
      <w:r w:rsidRPr="00EB63A0">
        <w:rPr>
          <w:rFonts w:ascii="Times New Roman" w:eastAsia="Times New Roman" w:hAnsi="Times New Roman" w:cs="Times New Roman"/>
          <w:sz w:val="24"/>
          <w:szCs w:val="24"/>
          <w:lang w:eastAsia="de-DE"/>
        </w:rPr>
        <w:t xml:space="preserve">000 </w:t>
      </w:r>
      <w:r>
        <w:rPr>
          <w:rFonts w:ascii="Times New Roman" w:eastAsia="Times New Roman" w:hAnsi="Times New Roman" w:cs="Times New Roman"/>
          <w:sz w:val="24"/>
          <w:szCs w:val="24"/>
          <w:lang w:eastAsia="de-DE"/>
        </w:rPr>
        <w:t>eur</w:t>
      </w:r>
      <w:r w:rsidR="00CB4239">
        <w:rPr>
          <w:rFonts w:ascii="Times New Roman" w:eastAsia="Times New Roman" w:hAnsi="Times New Roman" w:cs="Times New Roman"/>
          <w:sz w:val="24"/>
          <w:szCs w:val="24"/>
          <w:lang w:eastAsia="de-DE"/>
        </w:rPr>
        <w:t xml:space="preserve"> (dvestopäťdesiattisíc eur)</w:t>
      </w:r>
      <w:r w:rsidRPr="00EB63A0">
        <w:rPr>
          <w:rFonts w:ascii="Times New Roman" w:eastAsia="Times New Roman" w:hAnsi="Times New Roman" w:cs="Times New Roman"/>
          <w:sz w:val="24"/>
          <w:szCs w:val="24"/>
          <w:lang w:eastAsia="de-DE"/>
        </w:rPr>
        <w:t xml:space="preserve"> za každé jednotlivé porušenie, pričom právo na náhradu škody tým nie je dotknuté. </w:t>
      </w:r>
    </w:p>
    <w:p w14:paraId="6E67E223" w14:textId="100226F4" w:rsidR="00B02BEE" w:rsidRDefault="00B02BEE" w:rsidP="00EB63A0">
      <w:pPr>
        <w:ind w:left="426"/>
        <w:jc w:val="both"/>
        <w:rPr>
          <w:rFonts w:ascii="Times New Roman" w:eastAsia="Times New Roman" w:hAnsi="Times New Roman" w:cs="Times New Roman"/>
          <w:sz w:val="24"/>
          <w:szCs w:val="24"/>
          <w:lang w:eastAsia="de-DE"/>
        </w:rPr>
      </w:pPr>
    </w:p>
    <w:p w14:paraId="068CC0FA" w14:textId="36658D63"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X</w:t>
      </w:r>
      <w:r w:rsidR="00EF4C8C">
        <w:rPr>
          <w:rFonts w:ascii="Times New Roman" w:eastAsia="Times New Roman" w:hAnsi="Times New Roman" w:cs="Times New Roman"/>
          <w:b/>
          <w:sz w:val="24"/>
          <w:szCs w:val="24"/>
          <w:lang w:eastAsia="de-DE"/>
        </w:rPr>
        <w:t>II</w:t>
      </w:r>
      <w:r w:rsidR="00BC5269">
        <w:rPr>
          <w:rFonts w:ascii="Times New Roman" w:eastAsia="Times New Roman" w:hAnsi="Times New Roman" w:cs="Times New Roman"/>
          <w:b/>
          <w:sz w:val="24"/>
          <w:szCs w:val="24"/>
          <w:lang w:eastAsia="de-DE"/>
        </w:rPr>
        <w:t>I</w:t>
      </w:r>
    </w:p>
    <w:p w14:paraId="60D3E786" w14:textId="77777777"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Ochrana osobných údajov</w:t>
      </w:r>
    </w:p>
    <w:p w14:paraId="3C65DC11" w14:textId="77777777" w:rsidR="00C521B6" w:rsidRPr="00AD5793" w:rsidRDefault="00C521B6" w:rsidP="00C521B6">
      <w:pPr>
        <w:jc w:val="center"/>
        <w:rPr>
          <w:rFonts w:ascii="Times New Roman" w:eastAsia="Times New Roman" w:hAnsi="Times New Roman" w:cs="Times New Roman"/>
          <w:b/>
          <w:sz w:val="24"/>
          <w:szCs w:val="24"/>
          <w:lang w:eastAsia="de-DE"/>
        </w:rPr>
      </w:pPr>
    </w:p>
    <w:p w14:paraId="2AB85098" w14:textId="77777777" w:rsidR="00C521B6" w:rsidRPr="00AD5793" w:rsidRDefault="00C521B6" w:rsidP="00EB63A0">
      <w:pPr>
        <w:numPr>
          <w:ilvl w:val="1"/>
          <w:numId w:val="12"/>
        </w:numPr>
        <w:tabs>
          <w:tab w:val="clear" w:pos="1440"/>
        </w:tabs>
        <w:ind w:left="426" w:hanging="426"/>
        <w:jc w:val="both"/>
        <w:rPr>
          <w:rFonts w:ascii="Times New Roman" w:hAnsi="Times New Roman" w:cs="Times New Roman"/>
          <w:iCs/>
          <w:sz w:val="24"/>
          <w:szCs w:val="24"/>
          <w:lang w:eastAsia="en-US"/>
        </w:rPr>
      </w:pPr>
      <w:r w:rsidRPr="00AD5793">
        <w:rPr>
          <w:rFonts w:ascii="Times New Roman" w:hAnsi="Times New Roman" w:cs="Times New Roman"/>
          <w:iCs/>
          <w:sz w:val="24"/>
          <w:szCs w:val="24"/>
          <w:lang w:eastAsia="en-US"/>
        </w:rPr>
        <w:t xml:space="preserve">Strany </w:t>
      </w:r>
      <w:r w:rsidRPr="00AD5793">
        <w:rPr>
          <w:rFonts w:ascii="Times New Roman" w:eastAsia="Times New Roman" w:hAnsi="Times New Roman" w:cs="Times New Roman"/>
          <w:sz w:val="24"/>
          <w:szCs w:val="24"/>
          <w:lang w:eastAsia="de-DE"/>
        </w:rPr>
        <w:t>Dohody</w:t>
      </w:r>
      <w:r w:rsidRPr="00AD5793">
        <w:rPr>
          <w:rFonts w:ascii="Times New Roman" w:hAnsi="Times New Roman" w:cs="Times New Roman"/>
          <w:iCs/>
          <w:sz w:val="24"/>
          <w:szCs w:val="24"/>
          <w:lang w:eastAsia="en-US"/>
        </w:rPr>
        <w:t xml:space="preserve">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Strany </w:t>
      </w:r>
      <w:r w:rsidRPr="00AD5793">
        <w:rPr>
          <w:rFonts w:ascii="Times New Roman" w:eastAsia="Times New Roman" w:hAnsi="Times New Roman" w:cs="Times New Roman"/>
          <w:sz w:val="24"/>
          <w:szCs w:val="24"/>
          <w:lang w:eastAsia="de-DE"/>
        </w:rPr>
        <w:t>Dohody</w:t>
      </w:r>
      <w:r w:rsidRPr="00AD5793">
        <w:rPr>
          <w:rFonts w:ascii="Times New Roman" w:hAnsi="Times New Roman" w:cs="Times New Roman"/>
          <w:iCs/>
          <w:sz w:val="24"/>
          <w:szCs w:val="24"/>
          <w:lang w:eastAsia="en-US"/>
        </w:rPr>
        <w:t xml:space="preserve"> spracúvajú osobné údaje v súlade s Nariadením Európskeho parlamentu a Rady (EÚ) 2016/679 </w:t>
      </w:r>
      <w:r w:rsidRPr="00AD5793">
        <w:rPr>
          <w:rFonts w:ascii="Times New Roman" w:eastAsia="Times New Roman" w:hAnsi="Times New Roman" w:cs="Times New Roman"/>
          <w:sz w:val="24"/>
          <w:szCs w:val="24"/>
        </w:rPr>
        <w:t xml:space="preserve">z 26. apríla 2016 </w:t>
      </w:r>
      <w:r w:rsidRPr="00AD5793">
        <w:rPr>
          <w:rFonts w:ascii="Times New Roman" w:hAnsi="Times New Roman" w:cs="Times New Roman"/>
          <w:iCs/>
          <w:sz w:val="24"/>
          <w:szCs w:val="24"/>
          <w:lang w:eastAsia="en-US"/>
        </w:rPr>
        <w:t xml:space="preserve">o ochrane fyzických osôb pri spracúvaní osobných údajov a o voľnom pohybe takýchto údajov, </w:t>
      </w:r>
      <w:r w:rsidRPr="00AD5793">
        <w:rPr>
          <w:rFonts w:ascii="Times New Roman" w:eastAsia="Times New Roman" w:hAnsi="Times New Roman" w:cs="Times New Roman"/>
          <w:sz w:val="24"/>
          <w:szCs w:val="24"/>
        </w:rPr>
        <w:t xml:space="preserve">ktorým sa zrušuje smernica 95/46/ES (všeobecné nariadenie o ochrane údajov) (Ú.v. EÚ L 119, 4.5.2016) </w:t>
      </w:r>
      <w:r w:rsidRPr="00AD5793">
        <w:rPr>
          <w:rFonts w:ascii="Times New Roman" w:hAnsi="Times New Roman" w:cs="Times New Roman"/>
          <w:iCs/>
          <w:sz w:val="24"/>
          <w:szCs w:val="24"/>
          <w:lang w:eastAsia="en-US"/>
        </w:rPr>
        <w:t>ako aj zákonom č. 18/2018 Z. z. o ochrane osobných údajov a o zmene a doplnení niektorých zákonov v znení neskorších predpisov.</w:t>
      </w:r>
    </w:p>
    <w:p w14:paraId="7BF89794" w14:textId="77777777" w:rsidR="00C521B6" w:rsidRPr="00AD5793" w:rsidRDefault="00C521B6" w:rsidP="00EB63A0">
      <w:pPr>
        <w:numPr>
          <w:ilvl w:val="1"/>
          <w:numId w:val="12"/>
        </w:numPr>
        <w:tabs>
          <w:tab w:val="clear" w:pos="1440"/>
        </w:tabs>
        <w:ind w:left="426" w:hanging="426"/>
        <w:jc w:val="both"/>
        <w:rPr>
          <w:rFonts w:ascii="Times New Roman" w:hAnsi="Times New Roman" w:cs="Times New Roman"/>
          <w:iCs/>
          <w:sz w:val="24"/>
          <w:szCs w:val="24"/>
          <w:lang w:eastAsia="en-US"/>
        </w:rPr>
      </w:pPr>
      <w:r w:rsidRPr="00AD5793">
        <w:rPr>
          <w:rFonts w:ascii="Times New Roman" w:hAnsi="Times New Roman" w:cs="Times New Roman"/>
          <w:iCs/>
          <w:sz w:val="24"/>
          <w:szCs w:val="24"/>
          <w:lang w:eastAsia="en-US"/>
        </w:rPr>
        <w:t>Strany Dohody informácie a údaje, na ktoré sa vzťahuje ochrana osobných údajov poskytnú len osobe, ktorej sa týkajú.</w:t>
      </w:r>
    </w:p>
    <w:p w14:paraId="0ADC0A18" w14:textId="77777777" w:rsidR="00C521B6" w:rsidRPr="00AD5793" w:rsidRDefault="00C521B6" w:rsidP="00EB63A0">
      <w:pPr>
        <w:numPr>
          <w:ilvl w:val="1"/>
          <w:numId w:val="12"/>
        </w:numPr>
        <w:tabs>
          <w:tab w:val="clear" w:pos="1440"/>
        </w:tabs>
        <w:ind w:left="426" w:hanging="426"/>
        <w:jc w:val="both"/>
        <w:rPr>
          <w:rFonts w:ascii="Times New Roman" w:hAnsi="Times New Roman" w:cs="Times New Roman"/>
          <w:iCs/>
          <w:sz w:val="24"/>
          <w:szCs w:val="24"/>
          <w:lang w:eastAsia="en-US"/>
        </w:rPr>
      </w:pPr>
      <w:r w:rsidRPr="00AD5793">
        <w:rPr>
          <w:rFonts w:ascii="Times New Roman" w:hAnsi="Times New Roman" w:cs="Times New Roman"/>
          <w:iCs/>
          <w:sz w:val="24"/>
          <w:szCs w:val="24"/>
          <w:lang w:eastAsia="en-US"/>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367C01FA" w14:textId="7D32FBD0" w:rsidR="00C521B6" w:rsidRPr="00AD5793" w:rsidRDefault="00C521B6" w:rsidP="00EB63A0">
      <w:pPr>
        <w:numPr>
          <w:ilvl w:val="1"/>
          <w:numId w:val="12"/>
        </w:numPr>
        <w:tabs>
          <w:tab w:val="clear" w:pos="1440"/>
        </w:tabs>
        <w:ind w:left="426" w:hanging="426"/>
        <w:jc w:val="both"/>
        <w:rPr>
          <w:rFonts w:ascii="Times New Roman" w:eastAsiaTheme="minorHAnsi" w:hAnsi="Times New Roman" w:cs="Times New Roman"/>
          <w:sz w:val="24"/>
          <w:szCs w:val="24"/>
        </w:rPr>
      </w:pPr>
      <w:r w:rsidRPr="00AD5793">
        <w:rPr>
          <w:rFonts w:ascii="Times New Roman" w:hAnsi="Times New Roman" w:cs="Times New Roman"/>
          <w:sz w:val="24"/>
          <w:szCs w:val="24"/>
        </w:rPr>
        <w:t xml:space="preserve">Informácie o spracúvaní osobných údajov dotknutých osôb sú dostupné na stránke </w:t>
      </w:r>
      <w:hyperlink r:id="rId9" w:history="1">
        <w:r w:rsidRPr="00AD5793">
          <w:rPr>
            <w:rStyle w:val="Hypertextovprepojenie"/>
            <w:rFonts w:ascii="Times New Roman" w:hAnsi="Times New Roman" w:cs="Times New Roman"/>
            <w:sz w:val="24"/>
            <w:szCs w:val="24"/>
          </w:rPr>
          <w:t>www.mindop.sk</w:t>
        </w:r>
      </w:hyperlink>
      <w:r w:rsidRPr="00AD5793">
        <w:rPr>
          <w:rFonts w:ascii="Times New Roman" w:hAnsi="Times New Roman" w:cs="Times New Roman"/>
          <w:sz w:val="24"/>
          <w:szCs w:val="24"/>
        </w:rPr>
        <w:t xml:space="preserve">, v časti Info pre občanov, Ochrana osobných údajov a  </w:t>
      </w:r>
      <w:r w:rsidR="00C62F9C">
        <w:rPr>
          <w:rFonts w:ascii="Times New Roman" w:hAnsi="Times New Roman" w:cs="Times New Roman"/>
          <w:sz w:val="24"/>
          <w:szCs w:val="24"/>
        </w:rPr>
        <w:t>S</w:t>
      </w:r>
      <w:r w:rsidRPr="00AD5793">
        <w:rPr>
          <w:rFonts w:ascii="Times New Roman" w:hAnsi="Times New Roman" w:cs="Times New Roman"/>
          <w:sz w:val="24"/>
          <w:szCs w:val="24"/>
        </w:rPr>
        <w:t xml:space="preserve">trana Dohody podpisom Dohody potvrdzuje, že sa s nimi oboznámila. </w:t>
      </w:r>
    </w:p>
    <w:p w14:paraId="4E64A3B1" w14:textId="77777777" w:rsidR="00C521B6" w:rsidRPr="00AD5793" w:rsidRDefault="00C521B6" w:rsidP="00C521B6">
      <w:pPr>
        <w:ind w:left="567"/>
        <w:jc w:val="both"/>
        <w:rPr>
          <w:rFonts w:ascii="Times New Roman" w:eastAsiaTheme="minorHAnsi" w:hAnsi="Times New Roman" w:cs="Times New Roman"/>
          <w:sz w:val="24"/>
          <w:szCs w:val="24"/>
        </w:rPr>
      </w:pPr>
    </w:p>
    <w:p w14:paraId="05E8AF45" w14:textId="00FA92E7" w:rsidR="00C521B6" w:rsidRPr="00AD5793" w:rsidRDefault="00C521B6" w:rsidP="00C521B6">
      <w:pPr>
        <w:autoSpaceDE w:val="0"/>
        <w:autoSpaceDN w:val="0"/>
        <w:adjustRightInd w:val="0"/>
        <w:contextualSpacing/>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Článok X</w:t>
      </w:r>
      <w:r w:rsidR="00EF4C8C">
        <w:rPr>
          <w:rFonts w:ascii="Times New Roman" w:hAnsi="Times New Roman" w:cs="Times New Roman"/>
          <w:b/>
          <w:bCs/>
          <w:sz w:val="24"/>
          <w:szCs w:val="24"/>
          <w:lang w:eastAsia="en-US"/>
        </w:rPr>
        <w:t>I</w:t>
      </w:r>
      <w:r w:rsidR="00BC5269">
        <w:rPr>
          <w:rFonts w:ascii="Times New Roman" w:hAnsi="Times New Roman" w:cs="Times New Roman"/>
          <w:b/>
          <w:bCs/>
          <w:sz w:val="24"/>
          <w:szCs w:val="24"/>
          <w:lang w:eastAsia="en-US"/>
        </w:rPr>
        <w:t>V</w:t>
      </w:r>
    </w:p>
    <w:p w14:paraId="4A98A81B" w14:textId="77777777" w:rsidR="00C521B6" w:rsidRPr="00AD5793" w:rsidRDefault="00C521B6" w:rsidP="00C521B6">
      <w:pPr>
        <w:autoSpaceDE w:val="0"/>
        <w:autoSpaceDN w:val="0"/>
        <w:adjustRightInd w:val="0"/>
        <w:contextualSpacing/>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Osobitné protikorupčné ustanovenia</w:t>
      </w:r>
    </w:p>
    <w:p w14:paraId="5D75FCEE" w14:textId="77777777" w:rsidR="00C521B6" w:rsidRPr="00AD5793" w:rsidRDefault="00C521B6" w:rsidP="00C521B6">
      <w:pPr>
        <w:autoSpaceDE w:val="0"/>
        <w:autoSpaceDN w:val="0"/>
        <w:adjustRightInd w:val="0"/>
        <w:ind w:left="720"/>
        <w:contextualSpacing/>
        <w:jc w:val="center"/>
        <w:rPr>
          <w:rFonts w:ascii="Times New Roman" w:hAnsi="Times New Roman" w:cs="Times New Roman"/>
          <w:bCs/>
          <w:sz w:val="24"/>
          <w:szCs w:val="24"/>
          <w:lang w:eastAsia="en-US"/>
        </w:rPr>
      </w:pPr>
    </w:p>
    <w:p w14:paraId="12753099" w14:textId="12D4C30C" w:rsidR="00C521B6" w:rsidRPr="00AD5793" w:rsidRDefault="00C521B6" w:rsidP="00EB63A0">
      <w:pPr>
        <w:numPr>
          <w:ilvl w:val="0"/>
          <w:numId w:val="16"/>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Pri plnení Dohody sa </w:t>
      </w:r>
      <w:r w:rsidR="009D6335">
        <w:rPr>
          <w:rFonts w:ascii="Times New Roman" w:hAnsi="Times New Roman" w:cs="Times New Roman"/>
          <w:color w:val="000000"/>
          <w:sz w:val="24"/>
          <w:szCs w:val="24"/>
          <w:lang w:eastAsia="en-US"/>
        </w:rPr>
        <w:t>Poradca</w:t>
      </w:r>
      <w:r w:rsidRPr="00AD5793">
        <w:rPr>
          <w:rFonts w:ascii="Times New Roman" w:hAnsi="Times New Roman" w:cs="Times New Roman"/>
          <w:color w:val="000000"/>
          <w:sz w:val="24"/>
          <w:szCs w:val="24"/>
          <w:lang w:eastAsia="en-US"/>
        </w:rPr>
        <w:t xml:space="preserve"> zaväzuje dodržiavať platné </w:t>
      </w:r>
      <w:r w:rsidR="00123B03">
        <w:rPr>
          <w:rFonts w:ascii="Times New Roman" w:hAnsi="Times New Roman" w:cs="Times New Roman"/>
          <w:color w:val="000000"/>
          <w:sz w:val="24"/>
          <w:szCs w:val="24"/>
          <w:lang w:eastAsia="en-US"/>
        </w:rPr>
        <w:t xml:space="preserve">a účinné všeobecne záväzné </w:t>
      </w:r>
      <w:r w:rsidRPr="00AD5793">
        <w:rPr>
          <w:rFonts w:ascii="Times New Roman" w:hAnsi="Times New Roman" w:cs="Times New Roman"/>
          <w:color w:val="000000"/>
          <w:sz w:val="24"/>
          <w:szCs w:val="24"/>
          <w:lang w:eastAsia="en-US"/>
        </w:rPr>
        <w:t>právne predpisy vzťahujúce sa ku korupcii a korupčnému správaniu.</w:t>
      </w:r>
    </w:p>
    <w:p w14:paraId="34D613E8" w14:textId="06B2EF7D" w:rsidR="00C521B6" w:rsidRPr="00AD5793" w:rsidRDefault="009D6335" w:rsidP="00EB63A0">
      <w:pPr>
        <w:numPr>
          <w:ilvl w:val="0"/>
          <w:numId w:val="16"/>
        </w:numPr>
        <w:autoSpaceDE w:val="0"/>
        <w:autoSpaceDN w:val="0"/>
        <w:adjustRightInd w:val="0"/>
        <w:ind w:left="426" w:hanging="426"/>
        <w:contextualSpacing/>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Poradca</w:t>
      </w:r>
      <w:r w:rsidR="00C521B6" w:rsidRPr="00AD5793">
        <w:rPr>
          <w:rFonts w:ascii="Times New Roman" w:hAnsi="Times New Roman" w:cs="Times New Roman"/>
          <w:color w:val="000000"/>
          <w:sz w:val="24"/>
          <w:szCs w:val="24"/>
          <w:lang w:eastAsia="en-US"/>
        </w:rPr>
        <w:t xml:space="preserve"> podpisom Dohody vyhlasuje, že bol oboznámený s Protikorupčnou politikou </w:t>
      </w:r>
      <w:r w:rsidR="000242FA">
        <w:rPr>
          <w:rFonts w:ascii="Times New Roman" w:hAnsi="Times New Roman" w:cs="Times New Roman"/>
          <w:color w:val="000000"/>
          <w:sz w:val="24"/>
          <w:szCs w:val="24"/>
          <w:lang w:eastAsia="en-US"/>
        </w:rPr>
        <w:t>Objednávateľ</w:t>
      </w:r>
      <w:r w:rsidR="00C521B6" w:rsidRPr="00AD5793">
        <w:rPr>
          <w:rFonts w:ascii="Times New Roman" w:hAnsi="Times New Roman" w:cs="Times New Roman"/>
          <w:color w:val="000000"/>
          <w:sz w:val="24"/>
          <w:szCs w:val="24"/>
          <w:lang w:eastAsia="en-US"/>
        </w:rPr>
        <w:t>a</w:t>
      </w:r>
      <w:r w:rsidR="00C521B6">
        <w:rPr>
          <w:rStyle w:val="Odkaznapoznmkupodiarou"/>
          <w:rFonts w:ascii="Times New Roman" w:hAnsi="Times New Roman" w:cs="Times New Roman"/>
          <w:color w:val="000000"/>
          <w:sz w:val="24"/>
          <w:szCs w:val="24"/>
          <w:lang w:eastAsia="en-US"/>
        </w:rPr>
        <w:footnoteReference w:customMarkFollows="1" w:id="1"/>
        <w:t>1</w:t>
      </w:r>
      <w:r w:rsidR="00C521B6" w:rsidRPr="00AD5793">
        <w:rPr>
          <w:rFonts w:ascii="Times New Roman" w:hAnsi="Times New Roman" w:cs="Times New Roman"/>
          <w:color w:val="000000"/>
          <w:sz w:val="24"/>
          <w:szCs w:val="24"/>
          <w:lang w:eastAsia="en-US"/>
        </w:rPr>
        <w:t>,  jej obsahu porozumel a zaväzuje sa ju rešpektovať.</w:t>
      </w:r>
    </w:p>
    <w:p w14:paraId="13C67936" w14:textId="11BFB3DB" w:rsidR="00C521B6" w:rsidRPr="00AD5793" w:rsidRDefault="009D6335" w:rsidP="00EB63A0">
      <w:pPr>
        <w:numPr>
          <w:ilvl w:val="0"/>
          <w:numId w:val="16"/>
        </w:numPr>
        <w:autoSpaceDE w:val="0"/>
        <w:autoSpaceDN w:val="0"/>
        <w:adjustRightInd w:val="0"/>
        <w:ind w:left="426" w:hanging="426"/>
        <w:contextualSpacing/>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Poradca</w:t>
      </w:r>
      <w:r w:rsidR="00C521B6" w:rsidRPr="00AD5793">
        <w:rPr>
          <w:rFonts w:ascii="Times New Roman" w:hAnsi="Times New Roman" w:cs="Times New Roman"/>
          <w:color w:val="000000"/>
          <w:sz w:val="24"/>
          <w:szCs w:val="24"/>
          <w:lang w:eastAsia="en-US"/>
        </w:rPr>
        <w:t xml:space="preserve"> podpisom Dohody zároveň vyhlasuje, že:</w:t>
      </w:r>
    </w:p>
    <w:p w14:paraId="4024BC7F" w14:textId="77777777"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pozná znaky korupcie a korupčného správania,</w:t>
      </w:r>
    </w:p>
    <w:p w14:paraId="5C603099" w14:textId="28F328DF"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zdrží sa akejkoľvek formy korupcie a korupčného správania v súvislosti s plnením záväzkov vyplývajúcich z Dohody,</w:t>
      </w:r>
    </w:p>
    <w:p w14:paraId="71353CF7" w14:textId="77777777"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poskytne súčinnosť v prípade posudzovania podozrenia z korupcie alebo korupčného správania,</w:t>
      </w:r>
    </w:p>
    <w:p w14:paraId="2270B257" w14:textId="0C75A19E"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zdrží sa akýchkoľvek foriem korupcie súvisiacich s plnením Predmetu Dohody alebo záväzkov vyplývajúcich z Dohody, ktorú plánuje</w:t>
      </w:r>
      <w:r w:rsidR="00D519EB">
        <w:rPr>
          <w:rFonts w:ascii="Times New Roman" w:hAnsi="Times New Roman" w:cs="Times New Roman"/>
          <w:color w:val="000000"/>
          <w:sz w:val="24"/>
          <w:szCs w:val="24"/>
          <w:lang w:eastAsia="en-US"/>
        </w:rPr>
        <w:t xml:space="preserve"> uzavrieť</w:t>
      </w:r>
      <w:r w:rsidRPr="00AD5793">
        <w:rPr>
          <w:rFonts w:ascii="Times New Roman" w:hAnsi="Times New Roman" w:cs="Times New Roman"/>
          <w:color w:val="000000"/>
          <w:sz w:val="24"/>
          <w:szCs w:val="24"/>
          <w:lang w:eastAsia="en-US"/>
        </w:rPr>
        <w:t>, alebo ktorú už uzavrel s </w:t>
      </w:r>
      <w:r w:rsidR="000242FA">
        <w:rPr>
          <w:rFonts w:ascii="Times New Roman" w:hAnsi="Times New Roman" w:cs="Times New Roman"/>
          <w:color w:val="000000"/>
          <w:sz w:val="24"/>
          <w:szCs w:val="24"/>
          <w:lang w:eastAsia="en-US"/>
        </w:rPr>
        <w:t>Objednávateľ</w:t>
      </w:r>
      <w:r w:rsidRPr="00AD5793">
        <w:rPr>
          <w:rFonts w:ascii="Times New Roman" w:hAnsi="Times New Roman" w:cs="Times New Roman"/>
          <w:color w:val="000000"/>
          <w:sz w:val="24"/>
          <w:szCs w:val="24"/>
          <w:lang w:eastAsia="en-US"/>
        </w:rPr>
        <w:t>om,</w:t>
      </w:r>
    </w:p>
    <w:p w14:paraId="58766894" w14:textId="0F9EFA8E"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bezodkladne oznámi </w:t>
      </w:r>
      <w:r w:rsidR="000242FA">
        <w:rPr>
          <w:rFonts w:ascii="Times New Roman" w:hAnsi="Times New Roman" w:cs="Times New Roman"/>
          <w:color w:val="000000"/>
          <w:sz w:val="24"/>
          <w:szCs w:val="24"/>
          <w:lang w:eastAsia="en-US"/>
        </w:rPr>
        <w:t>Objednávateľ</w:t>
      </w:r>
      <w:r w:rsidRPr="00AD5793">
        <w:rPr>
          <w:rFonts w:ascii="Times New Roman" w:hAnsi="Times New Roman" w:cs="Times New Roman"/>
          <w:color w:val="000000"/>
          <w:sz w:val="24"/>
          <w:szCs w:val="24"/>
          <w:lang w:eastAsia="en-US"/>
        </w:rPr>
        <w:t>ovi akékoľvek podozrenie z korupcie a poskytne súčinnosť pri preskúmavaní tohto oznámenia,</w:t>
      </w:r>
    </w:p>
    <w:p w14:paraId="5196DFB7" w14:textId="29C5EAB9" w:rsidR="00C521B6" w:rsidRPr="00AD5793" w:rsidRDefault="00C521B6" w:rsidP="00EB63A0">
      <w:pPr>
        <w:numPr>
          <w:ilvl w:val="0"/>
          <w:numId w:val="17"/>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lastRenderedPageBreak/>
        <w:t xml:space="preserve">nie je v konflikte záujmov vo vzťahu k zamestnancom </w:t>
      </w:r>
      <w:r w:rsidR="000242FA">
        <w:rPr>
          <w:rFonts w:ascii="Times New Roman" w:hAnsi="Times New Roman" w:cs="Times New Roman"/>
          <w:color w:val="000000"/>
          <w:sz w:val="24"/>
          <w:szCs w:val="24"/>
          <w:lang w:eastAsia="en-US"/>
        </w:rPr>
        <w:t>Objednávateľ</w:t>
      </w:r>
      <w:r w:rsidRPr="00AD5793">
        <w:rPr>
          <w:rFonts w:ascii="Times New Roman" w:hAnsi="Times New Roman" w:cs="Times New Roman"/>
          <w:color w:val="000000"/>
          <w:sz w:val="24"/>
          <w:szCs w:val="24"/>
          <w:lang w:eastAsia="en-US"/>
        </w:rPr>
        <w:t>a, ktorý by mohol ovplyvniť realizáciu Predmetu Dohody s </w:t>
      </w:r>
      <w:r w:rsidR="000242FA">
        <w:rPr>
          <w:rFonts w:ascii="Times New Roman" w:hAnsi="Times New Roman" w:cs="Times New Roman"/>
          <w:color w:val="000000"/>
          <w:sz w:val="24"/>
          <w:szCs w:val="24"/>
          <w:lang w:eastAsia="en-US"/>
        </w:rPr>
        <w:t>Objednávateľ</w:t>
      </w:r>
      <w:r w:rsidRPr="00AD5793">
        <w:rPr>
          <w:rFonts w:ascii="Times New Roman" w:hAnsi="Times New Roman" w:cs="Times New Roman"/>
          <w:color w:val="000000"/>
          <w:sz w:val="24"/>
          <w:szCs w:val="24"/>
          <w:lang w:eastAsia="en-US"/>
        </w:rPr>
        <w:t>om.</w:t>
      </w:r>
    </w:p>
    <w:p w14:paraId="2411432D" w14:textId="4DF21CF9" w:rsidR="00C521B6" w:rsidRPr="00AD5793" w:rsidRDefault="009D6335" w:rsidP="00EB63A0">
      <w:pPr>
        <w:numPr>
          <w:ilvl w:val="0"/>
          <w:numId w:val="16"/>
        </w:numPr>
        <w:autoSpaceDE w:val="0"/>
        <w:autoSpaceDN w:val="0"/>
        <w:adjustRightInd w:val="0"/>
        <w:ind w:left="426" w:hanging="426"/>
        <w:contextualSpacing/>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Poradca</w:t>
      </w:r>
      <w:r w:rsidR="00C521B6" w:rsidRPr="00AD5793">
        <w:rPr>
          <w:rFonts w:ascii="Times New Roman" w:hAnsi="Times New Roman" w:cs="Times New Roman"/>
          <w:color w:val="000000"/>
          <w:sz w:val="24"/>
          <w:szCs w:val="24"/>
          <w:lang w:eastAsia="en-US"/>
        </w:rPr>
        <w:t xml:space="preserve"> sa podpisom Dohody zaväzuje predchádzať korupcii v súvislosti s príslušnou transakciou, projektom, činnosťou alebo vzťahom vyplývajúcich z Dohody, a to podľa Prílohy č. </w:t>
      </w:r>
      <w:r w:rsidR="00A248A6">
        <w:rPr>
          <w:rFonts w:ascii="Times New Roman" w:hAnsi="Times New Roman" w:cs="Times New Roman"/>
          <w:color w:val="000000"/>
          <w:sz w:val="24"/>
          <w:szCs w:val="24"/>
          <w:lang w:eastAsia="en-US"/>
        </w:rPr>
        <w:t>5</w:t>
      </w:r>
      <w:r w:rsidR="00C521B6" w:rsidRPr="00AD5793">
        <w:rPr>
          <w:rFonts w:ascii="Times New Roman" w:hAnsi="Times New Roman" w:cs="Times New Roman"/>
          <w:color w:val="000000"/>
          <w:sz w:val="24"/>
          <w:szCs w:val="24"/>
          <w:lang w:eastAsia="en-US"/>
        </w:rPr>
        <w:t xml:space="preserve"> </w:t>
      </w:r>
      <w:r w:rsidR="00123B03">
        <w:rPr>
          <w:rFonts w:ascii="Times New Roman" w:hAnsi="Times New Roman" w:cs="Times New Roman"/>
          <w:color w:val="000000"/>
          <w:sz w:val="24"/>
          <w:szCs w:val="24"/>
          <w:lang w:eastAsia="en-US"/>
        </w:rPr>
        <w:t>–</w:t>
      </w:r>
      <w:r w:rsidR="00C521B6" w:rsidRPr="00AD5793">
        <w:rPr>
          <w:rFonts w:ascii="Times New Roman" w:hAnsi="Times New Roman" w:cs="Times New Roman"/>
          <w:color w:val="000000"/>
          <w:sz w:val="24"/>
          <w:szCs w:val="24"/>
          <w:lang w:eastAsia="en-US"/>
        </w:rPr>
        <w:t xml:space="preserve"> Protikorupčná doložka, ktorá je neoddeliteľnou súčasťou Dohody.</w:t>
      </w:r>
    </w:p>
    <w:p w14:paraId="454AEB11" w14:textId="4638B468" w:rsidR="00C521B6" w:rsidRDefault="00C521B6" w:rsidP="00EB63A0">
      <w:pPr>
        <w:numPr>
          <w:ilvl w:val="0"/>
          <w:numId w:val="16"/>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Túto Dohodu je možné ukončiť aj z dôvodov uvedených v Prílohe č. </w:t>
      </w:r>
      <w:r w:rsidR="00A248A6">
        <w:rPr>
          <w:rFonts w:ascii="Times New Roman" w:hAnsi="Times New Roman" w:cs="Times New Roman"/>
          <w:color w:val="000000"/>
          <w:sz w:val="24"/>
          <w:szCs w:val="24"/>
          <w:lang w:eastAsia="en-US"/>
        </w:rPr>
        <w:t>5</w:t>
      </w:r>
      <w:r w:rsidRPr="00AD5793">
        <w:rPr>
          <w:rFonts w:ascii="Times New Roman" w:hAnsi="Times New Roman" w:cs="Times New Roman"/>
          <w:color w:val="000000"/>
          <w:sz w:val="24"/>
          <w:szCs w:val="24"/>
          <w:lang w:eastAsia="en-US"/>
        </w:rPr>
        <w:t xml:space="preserve"> Dohody.</w:t>
      </w:r>
    </w:p>
    <w:p w14:paraId="0C27CD93" w14:textId="306D6E71" w:rsidR="00C521B6" w:rsidRDefault="00C521B6" w:rsidP="00C521B6">
      <w:pPr>
        <w:tabs>
          <w:tab w:val="left" w:pos="4111"/>
        </w:tabs>
        <w:suppressAutoHyphens/>
        <w:jc w:val="center"/>
        <w:rPr>
          <w:rFonts w:ascii="Times New Roman" w:eastAsia="Times New Roman" w:hAnsi="Times New Roman" w:cs="Times New Roman"/>
          <w:b/>
          <w:sz w:val="24"/>
          <w:szCs w:val="24"/>
          <w:lang w:eastAsia="ar-SA"/>
        </w:rPr>
      </w:pPr>
    </w:p>
    <w:p w14:paraId="059B151F" w14:textId="3845107E" w:rsidR="00C521B6"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Článok X</w:t>
      </w:r>
      <w:r w:rsidR="00EF4C8C">
        <w:rPr>
          <w:rFonts w:ascii="Times New Roman" w:eastAsia="Times New Roman" w:hAnsi="Times New Roman" w:cs="Times New Roman"/>
          <w:b/>
          <w:sz w:val="24"/>
          <w:szCs w:val="24"/>
          <w:lang w:eastAsia="de-DE"/>
        </w:rPr>
        <w:t>V</w:t>
      </w:r>
    </w:p>
    <w:p w14:paraId="6DD2B22E" w14:textId="77777777" w:rsidR="00BB158D" w:rsidRPr="004D6ADF" w:rsidRDefault="00BB158D" w:rsidP="00BB158D">
      <w:pPr>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Konflikt záujmov</w:t>
      </w:r>
      <w:r w:rsidRPr="004D6ADF">
        <w:rPr>
          <w:rFonts w:ascii="Times New Roman" w:eastAsia="Times New Roman" w:hAnsi="Times New Roman" w:cs="Times New Roman"/>
          <w:b/>
          <w:sz w:val="24"/>
          <w:szCs w:val="24"/>
          <w:lang w:eastAsia="x-none"/>
        </w:rPr>
        <w:t xml:space="preserve"> </w:t>
      </w:r>
    </w:p>
    <w:p w14:paraId="470A8DB7" w14:textId="77777777" w:rsidR="00BB158D" w:rsidRPr="004D6ADF" w:rsidRDefault="00BB158D" w:rsidP="00BB158D">
      <w:pPr>
        <w:tabs>
          <w:tab w:val="num" w:pos="1440"/>
        </w:tabs>
        <w:jc w:val="both"/>
        <w:rPr>
          <w:rFonts w:ascii="Times New Roman" w:hAnsi="Times New Roman" w:cs="Times New Roman"/>
          <w:sz w:val="24"/>
          <w:szCs w:val="24"/>
        </w:rPr>
      </w:pPr>
    </w:p>
    <w:p w14:paraId="73CD2520" w14:textId="7717F0C1" w:rsidR="001E4121" w:rsidRDefault="00BB158D" w:rsidP="002B2B42">
      <w:pPr>
        <w:numPr>
          <w:ilvl w:val="0"/>
          <w:numId w:val="28"/>
        </w:numPr>
        <w:tabs>
          <w:tab w:val="clear" w:pos="1440"/>
        </w:tabs>
        <w:ind w:left="426" w:hanging="426"/>
        <w:jc w:val="both"/>
        <w:rPr>
          <w:rFonts w:ascii="Times New Roman" w:hAnsi="Times New Roman" w:cs="Times New Roman"/>
          <w:sz w:val="24"/>
          <w:szCs w:val="24"/>
        </w:rPr>
      </w:pPr>
      <w:r>
        <w:rPr>
          <w:rFonts w:ascii="Times New Roman" w:hAnsi="Times New Roman" w:cs="Times New Roman"/>
          <w:sz w:val="24"/>
          <w:szCs w:val="24"/>
        </w:rPr>
        <w:t>Poradca sa zaväzuje, že po</w:t>
      </w:r>
      <w:r w:rsidR="00B80433">
        <w:rPr>
          <w:rFonts w:ascii="Times New Roman" w:hAnsi="Times New Roman" w:cs="Times New Roman"/>
          <w:sz w:val="24"/>
          <w:szCs w:val="24"/>
        </w:rPr>
        <w:t>čas</w:t>
      </w:r>
      <w:r>
        <w:rPr>
          <w:rFonts w:ascii="Times New Roman" w:hAnsi="Times New Roman" w:cs="Times New Roman"/>
          <w:sz w:val="24"/>
          <w:szCs w:val="24"/>
        </w:rPr>
        <w:t xml:space="preserve"> dob</w:t>
      </w:r>
      <w:r w:rsidR="00B80433">
        <w:rPr>
          <w:rFonts w:ascii="Times New Roman" w:hAnsi="Times New Roman" w:cs="Times New Roman"/>
          <w:sz w:val="24"/>
          <w:szCs w:val="24"/>
        </w:rPr>
        <w:t>y</w:t>
      </w:r>
      <w:r>
        <w:rPr>
          <w:rFonts w:ascii="Times New Roman" w:hAnsi="Times New Roman" w:cs="Times New Roman"/>
          <w:sz w:val="24"/>
          <w:szCs w:val="24"/>
        </w:rPr>
        <w:t xml:space="preserve"> trvania </w:t>
      </w:r>
      <w:r w:rsidR="00273258">
        <w:rPr>
          <w:rFonts w:ascii="Times New Roman" w:hAnsi="Times New Roman" w:cs="Times New Roman"/>
          <w:sz w:val="24"/>
          <w:szCs w:val="24"/>
        </w:rPr>
        <w:t>Dohody</w:t>
      </w:r>
      <w:r>
        <w:rPr>
          <w:rFonts w:ascii="Times New Roman" w:hAnsi="Times New Roman" w:cs="Times New Roman"/>
          <w:sz w:val="24"/>
          <w:szCs w:val="24"/>
        </w:rPr>
        <w:t xml:space="preserve"> a po jej skončení vynaloží v súlade s medzinárodne uznávanou praxou také úsilie, ktoré je potrebné na to, aby zamedzil akémukoľvek potenciálnemu i skutočnému konfliktu záujmov v súvislosti s jeho činnosťou podľa </w:t>
      </w:r>
      <w:r w:rsidR="00273258">
        <w:rPr>
          <w:rFonts w:ascii="Times New Roman" w:hAnsi="Times New Roman" w:cs="Times New Roman"/>
          <w:sz w:val="24"/>
          <w:szCs w:val="24"/>
        </w:rPr>
        <w:t>Dohody</w:t>
      </w:r>
      <w:r>
        <w:rPr>
          <w:rFonts w:ascii="Times New Roman" w:hAnsi="Times New Roman" w:cs="Times New Roman"/>
          <w:sz w:val="24"/>
          <w:szCs w:val="24"/>
        </w:rPr>
        <w:t xml:space="preserve">. </w:t>
      </w:r>
    </w:p>
    <w:p w14:paraId="7AEB7AD2" w14:textId="2A369275" w:rsidR="00BB158D" w:rsidRDefault="00BB158D" w:rsidP="002B2B42">
      <w:pPr>
        <w:numPr>
          <w:ilvl w:val="0"/>
          <w:numId w:val="28"/>
        </w:numPr>
        <w:tabs>
          <w:tab w:val="clear" w:pos="1440"/>
          <w:tab w:val="num"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Poradca vyhlasuje, že ku dňu uzavretia </w:t>
      </w:r>
      <w:r w:rsidR="00273258">
        <w:rPr>
          <w:rFonts w:ascii="Times New Roman" w:hAnsi="Times New Roman" w:cs="Times New Roman"/>
          <w:sz w:val="24"/>
          <w:szCs w:val="24"/>
        </w:rPr>
        <w:t>Dohody</w:t>
      </w:r>
      <w:r>
        <w:rPr>
          <w:rFonts w:ascii="Times New Roman" w:hAnsi="Times New Roman" w:cs="Times New Roman"/>
          <w:sz w:val="24"/>
          <w:szCs w:val="24"/>
        </w:rPr>
        <w:t xml:space="preserve"> mu nie je známy žiaden skutočný alebo hroziaci konflikt záujmov</w:t>
      </w:r>
      <w:r w:rsidR="00BC3840">
        <w:rPr>
          <w:rFonts w:ascii="Times New Roman" w:hAnsi="Times New Roman" w:cs="Times New Roman"/>
          <w:sz w:val="24"/>
          <w:szCs w:val="24"/>
        </w:rPr>
        <w:t>.</w:t>
      </w:r>
    </w:p>
    <w:p w14:paraId="75683CF7" w14:textId="66F5B725" w:rsidR="00BB158D" w:rsidRDefault="00BB158D" w:rsidP="002B2B42">
      <w:pPr>
        <w:numPr>
          <w:ilvl w:val="0"/>
          <w:numId w:val="28"/>
        </w:numPr>
        <w:tabs>
          <w:tab w:val="clear" w:pos="1440"/>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Konflikt záujmov sa zakazuje. V prípade porušenia povinnosti podľa </w:t>
      </w:r>
      <w:r w:rsidR="00F66DD9">
        <w:rPr>
          <w:rFonts w:ascii="Times New Roman" w:hAnsi="Times New Roman" w:cs="Times New Roman"/>
          <w:sz w:val="24"/>
          <w:szCs w:val="24"/>
        </w:rPr>
        <w:t>odseku</w:t>
      </w:r>
      <w:r>
        <w:rPr>
          <w:rFonts w:ascii="Times New Roman" w:hAnsi="Times New Roman" w:cs="Times New Roman"/>
          <w:sz w:val="24"/>
          <w:szCs w:val="24"/>
        </w:rPr>
        <w:t xml:space="preserve"> 1</w:t>
      </w:r>
      <w:r w:rsidR="00F66DD9">
        <w:rPr>
          <w:rFonts w:ascii="Times New Roman" w:hAnsi="Times New Roman" w:cs="Times New Roman"/>
          <w:sz w:val="24"/>
          <w:szCs w:val="24"/>
        </w:rPr>
        <w:t xml:space="preserve"> a 2 </w:t>
      </w:r>
      <w:r>
        <w:rPr>
          <w:rFonts w:ascii="Times New Roman" w:hAnsi="Times New Roman" w:cs="Times New Roman"/>
          <w:sz w:val="24"/>
          <w:szCs w:val="24"/>
        </w:rPr>
        <w:t xml:space="preserve">tohto článku </w:t>
      </w:r>
      <w:r w:rsidR="00C55310">
        <w:rPr>
          <w:rFonts w:ascii="Times New Roman" w:hAnsi="Times New Roman" w:cs="Times New Roman"/>
          <w:sz w:val="24"/>
          <w:szCs w:val="24"/>
        </w:rPr>
        <w:t>Dohody</w:t>
      </w:r>
      <w:r>
        <w:rPr>
          <w:rFonts w:ascii="Times New Roman" w:hAnsi="Times New Roman" w:cs="Times New Roman"/>
          <w:sz w:val="24"/>
          <w:szCs w:val="24"/>
        </w:rPr>
        <w:t xml:space="preserve"> je Poradca povinný uhradiť Objednávateľovi zmluvnú pokutu vo výške 50</w:t>
      </w:r>
      <w:r w:rsidR="00D519EB">
        <w:rPr>
          <w:rFonts w:ascii="Times New Roman" w:hAnsi="Times New Roman" w:cs="Times New Roman"/>
          <w:sz w:val="24"/>
          <w:szCs w:val="24"/>
        </w:rPr>
        <w:t xml:space="preserve"> </w:t>
      </w:r>
      <w:r>
        <w:rPr>
          <w:rFonts w:ascii="Times New Roman" w:hAnsi="Times New Roman" w:cs="Times New Roman"/>
          <w:sz w:val="24"/>
          <w:szCs w:val="24"/>
        </w:rPr>
        <w:t>000</w:t>
      </w:r>
      <w:r w:rsidR="00B02BEE">
        <w:rPr>
          <w:rFonts w:ascii="Times New Roman" w:hAnsi="Times New Roman" w:cs="Times New Roman"/>
          <w:sz w:val="24"/>
          <w:szCs w:val="24"/>
        </w:rPr>
        <w:t xml:space="preserve"> eur (päťdesiattisíc eur)</w:t>
      </w:r>
      <w:r>
        <w:rPr>
          <w:rFonts w:ascii="Times New Roman" w:hAnsi="Times New Roman" w:cs="Times New Roman"/>
          <w:sz w:val="24"/>
          <w:szCs w:val="24"/>
        </w:rPr>
        <w:t xml:space="preserve"> za každé jednotlivé porušenie, pričom právo na náhradu škody tým nie je dotknuté. Zmluvná pokuta je splatná do 30 </w:t>
      </w:r>
      <w:r w:rsidR="00D519EB">
        <w:rPr>
          <w:rFonts w:ascii="Times New Roman" w:hAnsi="Times New Roman" w:cs="Times New Roman"/>
          <w:sz w:val="24"/>
          <w:szCs w:val="24"/>
        </w:rPr>
        <w:t xml:space="preserve">(tridsať) </w:t>
      </w:r>
      <w:r>
        <w:rPr>
          <w:rFonts w:ascii="Times New Roman" w:hAnsi="Times New Roman" w:cs="Times New Roman"/>
          <w:sz w:val="24"/>
          <w:szCs w:val="24"/>
        </w:rPr>
        <w:t>kalendárnych dní odo dňa jej uplatnenia zo strany Objednávateľa.</w:t>
      </w:r>
    </w:p>
    <w:p w14:paraId="12D09082" w14:textId="77777777" w:rsidR="00BB158D" w:rsidRDefault="00BB158D" w:rsidP="002B2B42">
      <w:pPr>
        <w:numPr>
          <w:ilvl w:val="0"/>
          <w:numId w:val="28"/>
        </w:numPr>
        <w:tabs>
          <w:tab w:val="clear" w:pos="1440"/>
        </w:tabs>
        <w:ind w:left="426" w:hanging="426"/>
        <w:jc w:val="both"/>
        <w:rPr>
          <w:rFonts w:ascii="Times New Roman" w:hAnsi="Times New Roman" w:cs="Times New Roman"/>
          <w:sz w:val="24"/>
          <w:szCs w:val="24"/>
        </w:rPr>
      </w:pPr>
      <w:r>
        <w:rPr>
          <w:rFonts w:ascii="Times New Roman" w:hAnsi="Times New Roman" w:cs="Times New Roman"/>
          <w:sz w:val="24"/>
          <w:szCs w:val="24"/>
        </w:rPr>
        <w:t>Poradca zodpovedá za škody vzniknuté v súvislosti s konfliktom záujmov v plnom rozsahu.</w:t>
      </w:r>
    </w:p>
    <w:p w14:paraId="043FC116" w14:textId="77777777" w:rsidR="00D90C9D" w:rsidRDefault="00D90C9D" w:rsidP="00C521B6">
      <w:pPr>
        <w:jc w:val="center"/>
        <w:rPr>
          <w:rFonts w:ascii="Times New Roman" w:eastAsia="Times New Roman" w:hAnsi="Times New Roman" w:cs="Times New Roman"/>
          <w:b/>
          <w:sz w:val="24"/>
          <w:szCs w:val="24"/>
          <w:lang w:eastAsia="de-DE"/>
        </w:rPr>
      </w:pPr>
    </w:p>
    <w:p w14:paraId="7EAD7F48" w14:textId="199D9429" w:rsidR="00BB158D" w:rsidRDefault="00D90C9D" w:rsidP="00C521B6">
      <w:pPr>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Článok XV</w:t>
      </w:r>
      <w:r w:rsidR="00BC5269">
        <w:rPr>
          <w:rFonts w:ascii="Times New Roman" w:eastAsia="Times New Roman" w:hAnsi="Times New Roman" w:cs="Times New Roman"/>
          <w:b/>
          <w:sz w:val="24"/>
          <w:szCs w:val="24"/>
          <w:lang w:eastAsia="de-DE"/>
        </w:rPr>
        <w:t>I</w:t>
      </w:r>
    </w:p>
    <w:p w14:paraId="4181C87F" w14:textId="77777777" w:rsidR="00D90C9D" w:rsidRPr="00974213" w:rsidRDefault="00D90C9D" w:rsidP="00D90C9D">
      <w:pPr>
        <w:autoSpaceDE w:val="0"/>
        <w:autoSpaceDN w:val="0"/>
        <w:adjustRightInd w:val="0"/>
        <w:contextualSpacing/>
        <w:jc w:val="center"/>
        <w:rPr>
          <w:rFonts w:ascii="Times New Roman" w:hAnsi="Times New Roman" w:cs="Times New Roman"/>
          <w:bCs/>
          <w:sz w:val="24"/>
          <w:szCs w:val="24"/>
          <w:lang w:eastAsia="en-US"/>
        </w:rPr>
      </w:pPr>
      <w:r>
        <w:rPr>
          <w:rFonts w:ascii="Times New Roman" w:hAnsi="Times New Roman" w:cs="Times New Roman"/>
          <w:b/>
          <w:bCs/>
          <w:sz w:val="24"/>
          <w:szCs w:val="24"/>
          <w:lang w:eastAsia="en-US"/>
        </w:rPr>
        <w:t>Záväzok bezpečnosti</w:t>
      </w:r>
    </w:p>
    <w:p w14:paraId="2AF5972A" w14:textId="77777777" w:rsidR="00D90C9D" w:rsidRPr="00974213" w:rsidRDefault="00D90C9D" w:rsidP="00D90C9D">
      <w:pPr>
        <w:autoSpaceDE w:val="0"/>
        <w:autoSpaceDN w:val="0"/>
        <w:adjustRightInd w:val="0"/>
        <w:ind w:left="567"/>
        <w:contextualSpacing/>
        <w:jc w:val="center"/>
        <w:rPr>
          <w:rFonts w:ascii="Times New Roman" w:hAnsi="Times New Roman" w:cs="Times New Roman"/>
          <w:color w:val="000000"/>
          <w:sz w:val="24"/>
          <w:szCs w:val="24"/>
          <w:lang w:eastAsia="en-US"/>
        </w:rPr>
      </w:pPr>
    </w:p>
    <w:p w14:paraId="2AB4F6BC" w14:textId="77777777" w:rsidR="00D90C9D" w:rsidRPr="00313E0B" w:rsidRDefault="00D90C9D" w:rsidP="002B2B42">
      <w:pPr>
        <w:pStyle w:val="Odsekzoznamu"/>
        <w:numPr>
          <w:ilvl w:val="0"/>
          <w:numId w:val="29"/>
        </w:numPr>
        <w:autoSpaceDE w:val="0"/>
        <w:autoSpaceDN w:val="0"/>
        <w:adjustRightInd w:val="0"/>
        <w:ind w:left="426" w:hanging="426"/>
        <w:jc w:val="both"/>
        <w:rPr>
          <w:rFonts w:ascii="Times New Roman" w:hAnsi="Times New Roman" w:cs="Times New Roman"/>
          <w:sz w:val="24"/>
          <w:szCs w:val="24"/>
        </w:rPr>
      </w:pPr>
      <w:r>
        <w:rPr>
          <w:rFonts w:ascii="Times New Roman" w:hAnsi="Times New Roman" w:cs="Times New Roman"/>
          <w:color w:val="000000"/>
          <w:sz w:val="24"/>
          <w:szCs w:val="24"/>
          <w:lang w:eastAsia="en-US"/>
        </w:rPr>
        <w:t>Poradca sa zaväzuje:</w:t>
      </w:r>
    </w:p>
    <w:p w14:paraId="7B6A40EB" w14:textId="4935BB62" w:rsidR="00D90C9D" w:rsidRDefault="00D90C9D" w:rsidP="002B2B42">
      <w:pPr>
        <w:pStyle w:val="Odsekzoznamu"/>
        <w:numPr>
          <w:ilvl w:val="1"/>
          <w:numId w:val="29"/>
        </w:numPr>
        <w:autoSpaceDE w:val="0"/>
        <w:autoSpaceDN w:val="0"/>
        <w:adjustRightInd w:val="0"/>
        <w:ind w:left="709" w:hanging="28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využívať technické, organizačné a právne podmienky v informačných systémoch verejnej správy tak, aby nebola narušená bezpečnosť informačného systému verejnej správy a bezpečnostná politika Objednávateľa,</w:t>
      </w:r>
    </w:p>
    <w:p w14:paraId="3649612C" w14:textId="4A8CCD8F" w:rsidR="00D90C9D" w:rsidRDefault="00D90C9D" w:rsidP="002B2B42">
      <w:pPr>
        <w:pStyle w:val="Odsekzoznamu"/>
        <w:numPr>
          <w:ilvl w:val="1"/>
          <w:numId w:val="29"/>
        </w:numPr>
        <w:autoSpaceDE w:val="0"/>
        <w:autoSpaceDN w:val="0"/>
        <w:adjustRightInd w:val="0"/>
        <w:ind w:left="709" w:hanging="28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dodržiavať bezpečnostné požiadavky na poskytované plnenie definované Objednávateľom,</w:t>
      </w:r>
    </w:p>
    <w:p w14:paraId="38219ABE" w14:textId="77777777" w:rsidR="00D90C9D" w:rsidRDefault="00D90C9D" w:rsidP="002B2B42">
      <w:pPr>
        <w:pStyle w:val="Odsekzoznamu"/>
        <w:numPr>
          <w:ilvl w:val="1"/>
          <w:numId w:val="29"/>
        </w:numPr>
        <w:autoSpaceDE w:val="0"/>
        <w:autoSpaceDN w:val="0"/>
        <w:adjustRightInd w:val="0"/>
        <w:ind w:left="709" w:hanging="28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zabezpečovať zamedzenie prístupu tretích osôb ku všetkým údajom informačného systému verejnej správy, ktoré Objednávateľ považuje za aktíva a bezodkladne informovať Objednávateľa o bezpečnostných incidentoch s potenciálnym negatívnym dopadom na aktíva Objednávateľa.</w:t>
      </w:r>
    </w:p>
    <w:p w14:paraId="630EBCD8" w14:textId="77777777" w:rsidR="00D90C9D" w:rsidRDefault="00D90C9D" w:rsidP="002B2B42">
      <w:pPr>
        <w:pStyle w:val="Odsekzoznamu"/>
        <w:numPr>
          <w:ilvl w:val="0"/>
          <w:numId w:val="29"/>
        </w:numPr>
        <w:autoSpaceDE w:val="0"/>
        <w:autoSpaceDN w:val="0"/>
        <w:adjustRightInd w:val="0"/>
        <w:ind w:left="426" w:hanging="426"/>
        <w:jc w:val="both"/>
        <w:rPr>
          <w:rFonts w:ascii="Times New Roman" w:hAnsi="Times New Roman" w:cs="Times New Roman"/>
          <w:sz w:val="24"/>
          <w:szCs w:val="24"/>
        </w:rPr>
      </w:pPr>
      <w:r>
        <w:rPr>
          <w:rFonts w:ascii="Times New Roman" w:hAnsi="Times New Roman" w:cs="Times New Roman"/>
          <w:sz w:val="24"/>
          <w:szCs w:val="24"/>
        </w:rPr>
        <w:t>Objednávateľ si vyhradzuje právo na kontrolu plnenia bezpečnostných požiadaviek vyplývajúcich zo zmluvného vzťahu s Poradcom.</w:t>
      </w:r>
    </w:p>
    <w:p w14:paraId="1CAC56F1" w14:textId="76781D0C" w:rsidR="00D90C9D" w:rsidRDefault="00D90C9D" w:rsidP="002B2B42">
      <w:pPr>
        <w:pStyle w:val="Odsekzoznamu"/>
        <w:numPr>
          <w:ilvl w:val="0"/>
          <w:numId w:val="29"/>
        </w:numPr>
        <w:autoSpaceDE w:val="0"/>
        <w:autoSpaceDN w:val="0"/>
        <w:adjustRightInd w:val="0"/>
        <w:ind w:left="426" w:hanging="426"/>
        <w:jc w:val="both"/>
        <w:rPr>
          <w:rFonts w:ascii="Times New Roman" w:hAnsi="Times New Roman" w:cs="Times New Roman"/>
          <w:sz w:val="24"/>
          <w:szCs w:val="24"/>
        </w:rPr>
      </w:pPr>
      <w:r>
        <w:rPr>
          <w:rFonts w:ascii="Times New Roman" w:hAnsi="Times New Roman" w:cs="Times New Roman"/>
          <w:sz w:val="24"/>
          <w:szCs w:val="24"/>
        </w:rPr>
        <w:t>Objednávateľ sa zaväzuje uchovávať v tajnosti všetky informácie tvoriace obchodné tajomstvo Poradcu podľa § 17 Obchodného zákonníka, o ktorých získal vedomosť v súvislosti s uskutočnením predmetu plnenia po</w:t>
      </w:r>
      <w:r w:rsidR="00B80433">
        <w:rPr>
          <w:rFonts w:ascii="Times New Roman" w:hAnsi="Times New Roman" w:cs="Times New Roman"/>
          <w:sz w:val="24"/>
          <w:szCs w:val="24"/>
        </w:rPr>
        <w:t>čas</w:t>
      </w:r>
      <w:r>
        <w:rPr>
          <w:rFonts w:ascii="Times New Roman" w:hAnsi="Times New Roman" w:cs="Times New Roman"/>
          <w:sz w:val="24"/>
          <w:szCs w:val="24"/>
        </w:rPr>
        <w:t xml:space="preserve"> dob</w:t>
      </w:r>
      <w:r w:rsidR="00B80433">
        <w:rPr>
          <w:rFonts w:ascii="Times New Roman" w:hAnsi="Times New Roman" w:cs="Times New Roman"/>
          <w:sz w:val="24"/>
          <w:szCs w:val="24"/>
        </w:rPr>
        <w:t>y</w:t>
      </w:r>
      <w:r>
        <w:rPr>
          <w:rFonts w:ascii="Times New Roman" w:hAnsi="Times New Roman" w:cs="Times New Roman"/>
          <w:sz w:val="24"/>
          <w:szCs w:val="24"/>
        </w:rPr>
        <w:t xml:space="preserve"> trvania </w:t>
      </w:r>
      <w:r w:rsidR="00C55310">
        <w:rPr>
          <w:rFonts w:ascii="Times New Roman" w:hAnsi="Times New Roman" w:cs="Times New Roman"/>
          <w:sz w:val="24"/>
          <w:szCs w:val="24"/>
        </w:rPr>
        <w:t>Dohody</w:t>
      </w:r>
      <w:r>
        <w:rPr>
          <w:rFonts w:ascii="Times New Roman" w:hAnsi="Times New Roman" w:cs="Times New Roman"/>
          <w:sz w:val="24"/>
          <w:szCs w:val="24"/>
        </w:rPr>
        <w:t>, ako aj po jej skončení.</w:t>
      </w:r>
    </w:p>
    <w:p w14:paraId="1A475A7C" w14:textId="52F1C828" w:rsidR="00D90C9D" w:rsidRDefault="00D90C9D" w:rsidP="00C521B6">
      <w:pPr>
        <w:jc w:val="center"/>
        <w:rPr>
          <w:rFonts w:ascii="Times New Roman" w:eastAsia="Times New Roman" w:hAnsi="Times New Roman" w:cs="Times New Roman"/>
          <w:b/>
          <w:sz w:val="24"/>
          <w:szCs w:val="24"/>
          <w:lang w:eastAsia="de-DE"/>
        </w:rPr>
      </w:pPr>
    </w:p>
    <w:p w14:paraId="01546AD5" w14:textId="61745BFA" w:rsidR="00D90C9D" w:rsidRDefault="00D90C9D" w:rsidP="00C521B6">
      <w:pPr>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Článok XVI</w:t>
      </w:r>
      <w:r w:rsidR="00BC5269">
        <w:rPr>
          <w:rFonts w:ascii="Times New Roman" w:eastAsia="Times New Roman" w:hAnsi="Times New Roman" w:cs="Times New Roman"/>
          <w:b/>
          <w:sz w:val="24"/>
          <w:szCs w:val="24"/>
          <w:lang w:eastAsia="de-DE"/>
        </w:rPr>
        <w:t>I</w:t>
      </w:r>
    </w:p>
    <w:p w14:paraId="2985E7D5" w14:textId="596B381C" w:rsidR="00C521B6" w:rsidRPr="00AD5793" w:rsidRDefault="00C521B6" w:rsidP="00C521B6">
      <w:pPr>
        <w:jc w:val="cente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Záverečné ustanovenia</w:t>
      </w:r>
    </w:p>
    <w:p w14:paraId="111B983E" w14:textId="77777777" w:rsidR="00C521B6" w:rsidRPr="00AD5793" w:rsidRDefault="00C521B6" w:rsidP="00C521B6">
      <w:pPr>
        <w:jc w:val="both"/>
        <w:rPr>
          <w:rFonts w:ascii="Times New Roman" w:eastAsia="Times New Roman" w:hAnsi="Times New Roman" w:cs="Times New Roman"/>
          <w:b/>
          <w:sz w:val="24"/>
          <w:szCs w:val="24"/>
          <w:lang w:eastAsia="de-DE"/>
        </w:rPr>
      </w:pPr>
    </w:p>
    <w:p w14:paraId="6AAC4F66" w14:textId="77777777"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Strany Dohody vyhlasujú, že Dohoda jasne a zrozumiteľne vyjadruje ich slobodnú a vážnu vôľu byť viazaný jej obsahom. Ďalej spoločne vyhlasujú, že si Dohodu</w:t>
      </w:r>
      <w:r w:rsidRPr="00AD5793" w:rsidDel="00471D1B">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pozorne prečítali, porozumeli jej a na dôkaz súhlasu s ňou ju podpisujú.</w:t>
      </w:r>
    </w:p>
    <w:p w14:paraId="6F6EE3D4" w14:textId="732F6D56"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lastRenderedPageBreak/>
        <w:t xml:space="preserve">Akékoľvek zmeny a dodatky k Dohode je možné uskutočniť len v súlade s § 18 </w:t>
      </w:r>
      <w:r w:rsidR="00D90C9D">
        <w:rPr>
          <w:rFonts w:ascii="Times New Roman" w:eastAsia="Times New Roman" w:hAnsi="Times New Roman" w:cs="Times New Roman"/>
          <w:sz w:val="24"/>
          <w:szCs w:val="24"/>
          <w:lang w:eastAsia="de-DE"/>
        </w:rPr>
        <w:t>Z</w:t>
      </w:r>
      <w:r w:rsidRPr="00AD5793">
        <w:rPr>
          <w:rFonts w:ascii="Times New Roman" w:eastAsia="Times New Roman" w:hAnsi="Times New Roman" w:cs="Times New Roman"/>
          <w:sz w:val="24"/>
          <w:szCs w:val="24"/>
          <w:lang w:eastAsia="de-DE"/>
        </w:rPr>
        <w:t xml:space="preserve">ákona o verejnom obstarávaní a vo forme písomných dodatkov podpísaných oboma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tranami Dohody. </w:t>
      </w:r>
    </w:p>
    <w:p w14:paraId="0C272BD0" w14:textId="7D827B3E"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Dohoda nadobúda platnosť dňom jej podpísania </w:t>
      </w:r>
      <w:r w:rsidR="00C62F9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 xml:space="preserve">tranami Dohody a účinnosť dňom nasledujúcim po dni jej zverejnenia v Centrálnom registri zmlúv vedenom Úradom vlády Slovenskej republiky podľa § 47a ods. 1 zákona č. 40/1964 Zb. Občianskeho zákonníka v  znení </w:t>
      </w:r>
      <w:r w:rsidRPr="00AD5793">
        <w:rPr>
          <w:rFonts w:ascii="Times New Roman" w:hAnsi="Times New Roman" w:cs="Times New Roman"/>
          <w:bCs/>
          <w:sz w:val="24"/>
          <w:szCs w:val="24"/>
        </w:rPr>
        <w:t xml:space="preserve">zákona č. 546/2010 Z. z. </w:t>
      </w:r>
      <w:r w:rsidRPr="00AD5793">
        <w:rPr>
          <w:rFonts w:ascii="Times New Roman" w:eastAsia="Times New Roman" w:hAnsi="Times New Roman" w:cs="Times New Roman"/>
          <w:sz w:val="24"/>
          <w:szCs w:val="24"/>
          <w:lang w:eastAsia="de-DE"/>
        </w:rPr>
        <w:t>v nadväznosti na § 5a ods. 1 a 6 zákona č. 211/2000 Z. z. o slobodnom prístupe k informáciám a o zmene a doplnení niektorých zákonov (zákon o slobode informácií) v znení neskorších predpisov.</w:t>
      </w:r>
    </w:p>
    <w:p w14:paraId="55C87E56" w14:textId="11BEF53C"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Ostatné, v Dohode neupravené práva a povinnosti </w:t>
      </w:r>
      <w:r w:rsidR="00F41B8C">
        <w:rPr>
          <w:rFonts w:ascii="Times New Roman" w:eastAsia="Times New Roman" w:hAnsi="Times New Roman" w:cs="Times New Roman"/>
          <w:sz w:val="24"/>
          <w:szCs w:val="24"/>
          <w:lang w:eastAsia="de-DE"/>
        </w:rPr>
        <w:t>S</w:t>
      </w:r>
      <w:r w:rsidRPr="00AD5793">
        <w:rPr>
          <w:rFonts w:ascii="Times New Roman" w:eastAsia="Times New Roman" w:hAnsi="Times New Roman" w:cs="Times New Roman"/>
          <w:sz w:val="24"/>
          <w:szCs w:val="24"/>
          <w:lang w:eastAsia="de-DE"/>
        </w:rPr>
        <w:t>trán Dohody sa riadia príslušnými ustanoveniami Obchodného zákonníka v platnom znení a s ním súvisiacimi právnymi predpismi účinnými v Slovenskej republiky.</w:t>
      </w:r>
    </w:p>
    <w:p w14:paraId="07A396CB" w14:textId="77777777"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Strany Dohody sa zaväzujú prednostne riešiť prípadné spory z Dohody zmierom a dohodou. V prípade, že zmier nebude dosiahnutý, spor z právnych úkonov z realizácie Predmetu Dohody bude predložený vecne a miestne príslušnému súdu Slovenskej republiky.</w:t>
      </w:r>
    </w:p>
    <w:p w14:paraId="29DC8C4A" w14:textId="6D91DB9C"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Dohoda je vyhotovená v 6 (šiestich) rovnopisoch, 4 (štyri) pre </w:t>
      </w:r>
      <w:r w:rsidR="000242FA">
        <w:rPr>
          <w:rFonts w:ascii="Times New Roman" w:eastAsia="Times New Roman" w:hAnsi="Times New Roman" w:cs="Times New Roman"/>
          <w:sz w:val="24"/>
          <w:szCs w:val="24"/>
          <w:lang w:eastAsia="de-DE"/>
        </w:rPr>
        <w:t>Objednávateľ</w:t>
      </w:r>
      <w:r w:rsidRPr="00AD5793">
        <w:rPr>
          <w:rFonts w:ascii="Times New Roman" w:eastAsia="Times New Roman" w:hAnsi="Times New Roman" w:cs="Times New Roman"/>
          <w:sz w:val="24"/>
          <w:szCs w:val="24"/>
          <w:lang w:eastAsia="de-DE"/>
        </w:rPr>
        <w:t>a a 2 (dva) pre </w:t>
      </w:r>
      <w:r w:rsidR="00D90C9D">
        <w:rPr>
          <w:rFonts w:ascii="Times New Roman" w:eastAsia="Times New Roman" w:hAnsi="Times New Roman" w:cs="Times New Roman"/>
          <w:sz w:val="24"/>
          <w:szCs w:val="24"/>
          <w:lang w:eastAsia="de-DE"/>
        </w:rPr>
        <w:t>P</w:t>
      </w:r>
      <w:r w:rsidR="0037787C">
        <w:rPr>
          <w:rFonts w:ascii="Times New Roman" w:eastAsia="Times New Roman" w:hAnsi="Times New Roman" w:cs="Times New Roman"/>
          <w:sz w:val="24"/>
          <w:szCs w:val="24"/>
          <w:lang w:eastAsia="de-DE"/>
        </w:rPr>
        <w:t>oradcu</w:t>
      </w:r>
      <w:r w:rsidRPr="00AD5793">
        <w:rPr>
          <w:rFonts w:ascii="Times New Roman" w:eastAsia="Times New Roman" w:hAnsi="Times New Roman" w:cs="Times New Roman"/>
          <w:sz w:val="24"/>
          <w:szCs w:val="24"/>
          <w:lang w:eastAsia="de-DE"/>
        </w:rPr>
        <w:t xml:space="preserve">. </w:t>
      </w:r>
    </w:p>
    <w:p w14:paraId="0CFEC29C" w14:textId="77777777"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Ak sa vzťahuje dôvod neplatnosti iba na niektoré ustanovenie Dohody, je neplatným iba toto ustanovenie, pokiaľ z jeho povahy, obsahu, alebo z okolností, za ktorých bolo dohodnuté, nevyplýva, že ho nemožno oddeliť od ostatného obsahu Dohody.</w:t>
      </w:r>
    </w:p>
    <w:p w14:paraId="247C9857" w14:textId="77777777" w:rsidR="00C521B6" w:rsidRPr="00AD5793" w:rsidRDefault="00C521B6" w:rsidP="00EB63A0">
      <w:pPr>
        <w:numPr>
          <w:ilvl w:val="0"/>
          <w:numId w:val="2"/>
        </w:numPr>
        <w:tabs>
          <w:tab w:val="clear" w:pos="720"/>
        </w:tabs>
        <w:ind w:left="426"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Neoddeliteľnou súčasťou Dohody</w:t>
      </w:r>
      <w:r w:rsidRPr="00AD5793" w:rsidDel="000615CD">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sú prílohy:</w:t>
      </w:r>
    </w:p>
    <w:p w14:paraId="5AED07E3" w14:textId="77777777" w:rsidR="00C521B6" w:rsidRPr="00AD5793" w:rsidRDefault="00C521B6" w:rsidP="00EB63A0">
      <w:pPr>
        <w:ind w:left="851"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Príloha č. 1: Podrobný opis Predmetu Dohody</w:t>
      </w:r>
      <w:r w:rsidRPr="00AD5793" w:rsidDel="007A04F8">
        <w:rPr>
          <w:rFonts w:ascii="Times New Roman" w:eastAsia="Times New Roman" w:hAnsi="Times New Roman" w:cs="Times New Roman"/>
          <w:sz w:val="24"/>
          <w:szCs w:val="24"/>
          <w:lang w:eastAsia="de-DE"/>
        </w:rPr>
        <w:t xml:space="preserve"> </w:t>
      </w:r>
      <w:r w:rsidRPr="00AD5793">
        <w:rPr>
          <w:rFonts w:ascii="Times New Roman" w:eastAsia="Times New Roman" w:hAnsi="Times New Roman" w:cs="Times New Roman"/>
          <w:sz w:val="24"/>
          <w:szCs w:val="24"/>
          <w:lang w:eastAsia="de-DE"/>
        </w:rPr>
        <w:t>a technická špecifikácia</w:t>
      </w:r>
    </w:p>
    <w:p w14:paraId="525477D7" w14:textId="77777777" w:rsidR="00C521B6" w:rsidRPr="00AD5793" w:rsidRDefault="00C521B6" w:rsidP="00EB63A0">
      <w:pPr>
        <w:ind w:left="851"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Príloha č. 2: Špecifikácia ceny</w:t>
      </w:r>
    </w:p>
    <w:p w14:paraId="77094A47" w14:textId="252557A6" w:rsidR="00A248A6" w:rsidRDefault="00A248A6" w:rsidP="00EB63A0">
      <w:pPr>
        <w:ind w:left="851" w:hanging="426"/>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Príloha č. 3: Zoznam expertov</w:t>
      </w:r>
    </w:p>
    <w:p w14:paraId="0D864DEC" w14:textId="0FA2E730" w:rsidR="00C521B6" w:rsidRPr="00AD5793" w:rsidRDefault="00C521B6" w:rsidP="00EB63A0">
      <w:pPr>
        <w:ind w:left="851" w:hanging="426"/>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Príloha č. </w:t>
      </w:r>
      <w:r w:rsidR="00A248A6">
        <w:rPr>
          <w:rFonts w:ascii="Times New Roman" w:eastAsia="Times New Roman" w:hAnsi="Times New Roman" w:cs="Times New Roman"/>
          <w:sz w:val="24"/>
          <w:szCs w:val="24"/>
          <w:lang w:eastAsia="de-DE"/>
        </w:rPr>
        <w:t>4</w:t>
      </w:r>
      <w:r w:rsidRPr="00AD5793">
        <w:rPr>
          <w:rFonts w:ascii="Times New Roman" w:eastAsia="Times New Roman" w:hAnsi="Times New Roman" w:cs="Times New Roman"/>
          <w:sz w:val="24"/>
          <w:szCs w:val="24"/>
          <w:lang w:eastAsia="de-DE"/>
        </w:rPr>
        <w:t>: Zoznam subdodávateľov (ak sa uplatňuje)</w:t>
      </w:r>
    </w:p>
    <w:p w14:paraId="74680FE7" w14:textId="2134C372" w:rsidR="00C521B6" w:rsidRDefault="00C521B6" w:rsidP="00EB63A0">
      <w:pPr>
        <w:ind w:left="851" w:hanging="426"/>
        <w:jc w:val="both"/>
        <w:rPr>
          <w:rFonts w:ascii="Times New Roman" w:eastAsia="Times New Roman" w:hAnsi="Times New Roman" w:cs="Times New Roman"/>
          <w:bCs/>
          <w:sz w:val="24"/>
          <w:szCs w:val="24"/>
          <w:lang w:eastAsia="ar-SA"/>
        </w:rPr>
      </w:pPr>
      <w:r w:rsidRPr="00AD5793">
        <w:rPr>
          <w:rFonts w:ascii="Times New Roman" w:eastAsia="Times New Roman" w:hAnsi="Times New Roman" w:cs="Times New Roman"/>
          <w:bCs/>
          <w:sz w:val="24"/>
          <w:szCs w:val="24"/>
          <w:lang w:eastAsia="ar-SA"/>
        </w:rPr>
        <w:t xml:space="preserve">Príloha č. </w:t>
      </w:r>
      <w:r w:rsidR="00A248A6">
        <w:rPr>
          <w:rFonts w:ascii="Times New Roman" w:eastAsia="Times New Roman" w:hAnsi="Times New Roman" w:cs="Times New Roman"/>
          <w:bCs/>
          <w:sz w:val="24"/>
          <w:szCs w:val="24"/>
          <w:lang w:eastAsia="ar-SA"/>
        </w:rPr>
        <w:t>5</w:t>
      </w:r>
      <w:r w:rsidRPr="00AD5793">
        <w:rPr>
          <w:rFonts w:ascii="Times New Roman" w:eastAsia="Times New Roman" w:hAnsi="Times New Roman" w:cs="Times New Roman"/>
          <w:bCs/>
          <w:sz w:val="24"/>
          <w:szCs w:val="24"/>
          <w:lang w:eastAsia="ar-SA"/>
        </w:rPr>
        <w:t>: Protikorupčná doložka</w:t>
      </w:r>
    </w:p>
    <w:p w14:paraId="599858F8" w14:textId="71FFEF41" w:rsidR="00F171F0" w:rsidRDefault="00F171F0" w:rsidP="00F171F0">
      <w:pPr>
        <w:ind w:left="851" w:hanging="42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Príloha č. 6: Vzor Čiastkovej zmluvy</w:t>
      </w:r>
    </w:p>
    <w:p w14:paraId="5C942160" w14:textId="68DF455D"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 Objednávateľa:</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Za Poradcu č. 1</w:t>
      </w:r>
      <w:r w:rsidR="005B0180">
        <w:rPr>
          <w:rFonts w:ascii="Times New Roman" w:eastAsia="Times New Roman" w:hAnsi="Times New Roman" w:cs="Times New Roman"/>
          <w:bCs/>
          <w:sz w:val="24"/>
          <w:szCs w:val="24"/>
          <w:lang w:eastAsia="ar-SA"/>
        </w:rPr>
        <w:t>:</w:t>
      </w:r>
    </w:p>
    <w:p w14:paraId="5DB0CD22" w14:textId="1FB70BA5" w:rsidR="00BC5269" w:rsidRDefault="00BC5269" w:rsidP="00BC5269">
      <w:pPr>
        <w:jc w:val="both"/>
        <w:rPr>
          <w:rFonts w:ascii="Times New Roman" w:eastAsia="Times New Roman" w:hAnsi="Times New Roman" w:cs="Times New Roman"/>
          <w:bCs/>
          <w:sz w:val="24"/>
          <w:szCs w:val="24"/>
          <w:lang w:eastAsia="ar-SA"/>
        </w:rPr>
      </w:pPr>
    </w:p>
    <w:p w14:paraId="4C468C56" w14:textId="0B79E69C"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 Bratislave, dňa ...........</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V ..........................., dňa ..............</w:t>
      </w:r>
    </w:p>
    <w:p w14:paraId="5E90AEBC" w14:textId="5E61DE4B" w:rsidR="00BC5269" w:rsidRDefault="00BC5269" w:rsidP="00BC5269">
      <w:pPr>
        <w:jc w:val="both"/>
        <w:rPr>
          <w:rFonts w:ascii="Times New Roman" w:eastAsia="Times New Roman" w:hAnsi="Times New Roman" w:cs="Times New Roman"/>
          <w:bCs/>
          <w:sz w:val="24"/>
          <w:szCs w:val="24"/>
          <w:lang w:eastAsia="ar-SA"/>
        </w:rPr>
      </w:pPr>
    </w:p>
    <w:p w14:paraId="6B99BBF5" w14:textId="7D708A1E" w:rsidR="00BC5269" w:rsidRDefault="00BC5269" w:rsidP="00BC5269">
      <w:pPr>
        <w:jc w:val="both"/>
        <w:rPr>
          <w:rFonts w:ascii="Times New Roman" w:eastAsia="Times New Roman" w:hAnsi="Times New Roman" w:cs="Times New Roman"/>
          <w:bCs/>
          <w:sz w:val="24"/>
          <w:szCs w:val="24"/>
          <w:lang w:eastAsia="ar-SA"/>
        </w:rPr>
      </w:pPr>
    </w:p>
    <w:p w14:paraId="616F9782" w14:textId="5821F3C5" w:rsidR="00BC5269" w:rsidRDefault="00BC5269" w:rsidP="00BC5269">
      <w:pPr>
        <w:jc w:val="both"/>
        <w:rPr>
          <w:rFonts w:ascii="Times New Roman" w:eastAsia="Times New Roman" w:hAnsi="Times New Roman" w:cs="Times New Roman"/>
          <w:bCs/>
          <w:sz w:val="24"/>
          <w:szCs w:val="24"/>
          <w:lang w:eastAsia="ar-SA"/>
        </w:rPr>
      </w:pPr>
    </w:p>
    <w:p w14:paraId="2991C281" w14:textId="6E546EFA"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_________________________________</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_________________________________</w:t>
      </w:r>
    </w:p>
    <w:p w14:paraId="383251C0" w14:textId="56C05323" w:rsidR="00BC5269" w:rsidRDefault="00BC5269" w:rsidP="00BC5269">
      <w:pPr>
        <w:jc w:val="both"/>
        <w:rPr>
          <w:rFonts w:ascii="Times New Roman" w:eastAsia="Times New Roman" w:hAnsi="Times New Roman" w:cs="Times New Roman"/>
          <w:bCs/>
          <w:sz w:val="24"/>
          <w:szCs w:val="24"/>
          <w:lang w:eastAsia="ar-SA"/>
        </w:rPr>
      </w:pPr>
    </w:p>
    <w:p w14:paraId="2B423B22" w14:textId="56C05323" w:rsidR="00BC5269" w:rsidRDefault="00BC5269" w:rsidP="00BC5269">
      <w:pPr>
        <w:jc w:val="both"/>
        <w:rPr>
          <w:rFonts w:ascii="Times New Roman" w:eastAsia="Times New Roman" w:hAnsi="Times New Roman" w:cs="Times New Roman"/>
          <w:bCs/>
          <w:sz w:val="24"/>
          <w:szCs w:val="24"/>
          <w:lang w:eastAsia="ar-SA"/>
        </w:rPr>
      </w:pPr>
    </w:p>
    <w:p w14:paraId="7BD52E57" w14:textId="5586EAEB"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 Poradcu č. 2:</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Za Poradcu č. 3</w:t>
      </w:r>
      <w:r w:rsidR="005B0180">
        <w:rPr>
          <w:rFonts w:ascii="Times New Roman" w:eastAsia="Times New Roman" w:hAnsi="Times New Roman" w:cs="Times New Roman"/>
          <w:bCs/>
          <w:sz w:val="24"/>
          <w:szCs w:val="24"/>
          <w:lang w:eastAsia="ar-SA"/>
        </w:rPr>
        <w:t>:</w:t>
      </w:r>
    </w:p>
    <w:p w14:paraId="3C5FB70B" w14:textId="77777777" w:rsidR="00BC5269" w:rsidRDefault="00BC5269" w:rsidP="00BC5269">
      <w:pPr>
        <w:jc w:val="both"/>
        <w:rPr>
          <w:rFonts w:ascii="Times New Roman" w:eastAsia="Times New Roman" w:hAnsi="Times New Roman" w:cs="Times New Roman"/>
          <w:bCs/>
          <w:sz w:val="24"/>
          <w:szCs w:val="24"/>
          <w:lang w:eastAsia="ar-SA"/>
        </w:rPr>
      </w:pPr>
    </w:p>
    <w:p w14:paraId="3EFDE927" w14:textId="09C5EB54"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 </w:t>
      </w:r>
      <w:r w:rsidR="00085EC5">
        <w:rPr>
          <w:rFonts w:ascii="Times New Roman" w:eastAsia="Times New Roman" w:hAnsi="Times New Roman" w:cs="Times New Roman"/>
          <w:bCs/>
          <w:sz w:val="24"/>
          <w:szCs w:val="24"/>
          <w:lang w:eastAsia="ar-SA"/>
        </w:rPr>
        <w:t>................................., dňa ...........</w:t>
      </w:r>
      <w:r w:rsidR="00085EC5">
        <w:rPr>
          <w:rFonts w:ascii="Times New Roman" w:eastAsia="Times New Roman" w:hAnsi="Times New Roman" w:cs="Times New Roman"/>
          <w:bCs/>
          <w:sz w:val="24"/>
          <w:szCs w:val="24"/>
          <w:lang w:eastAsia="ar-SA"/>
        </w:rPr>
        <w:tab/>
      </w:r>
      <w:r w:rsidR="00085EC5">
        <w:rPr>
          <w:rFonts w:ascii="Times New Roman" w:eastAsia="Times New Roman" w:hAnsi="Times New Roman" w:cs="Times New Roman"/>
          <w:bCs/>
          <w:sz w:val="24"/>
          <w:szCs w:val="24"/>
          <w:lang w:eastAsia="ar-SA"/>
        </w:rPr>
        <w:tab/>
      </w:r>
      <w:r w:rsidR="00085EC5">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V ..........................., dňa ..............</w:t>
      </w:r>
    </w:p>
    <w:p w14:paraId="2DE653F0" w14:textId="77777777" w:rsidR="00BC5269" w:rsidRDefault="00BC5269" w:rsidP="00BC5269">
      <w:pPr>
        <w:jc w:val="both"/>
        <w:rPr>
          <w:rFonts w:ascii="Times New Roman" w:eastAsia="Times New Roman" w:hAnsi="Times New Roman" w:cs="Times New Roman"/>
          <w:bCs/>
          <w:sz w:val="24"/>
          <w:szCs w:val="24"/>
          <w:lang w:eastAsia="ar-SA"/>
        </w:rPr>
      </w:pPr>
    </w:p>
    <w:p w14:paraId="782EDEB3" w14:textId="77777777" w:rsidR="00BC5269" w:rsidRDefault="00BC5269" w:rsidP="00BC5269">
      <w:pPr>
        <w:jc w:val="both"/>
        <w:rPr>
          <w:rFonts w:ascii="Times New Roman" w:eastAsia="Times New Roman" w:hAnsi="Times New Roman" w:cs="Times New Roman"/>
          <w:bCs/>
          <w:sz w:val="24"/>
          <w:szCs w:val="24"/>
          <w:lang w:eastAsia="ar-SA"/>
        </w:rPr>
      </w:pPr>
    </w:p>
    <w:p w14:paraId="392261ED" w14:textId="77777777" w:rsidR="00BC5269" w:rsidRDefault="00BC5269" w:rsidP="00BC5269">
      <w:pPr>
        <w:jc w:val="both"/>
        <w:rPr>
          <w:rFonts w:ascii="Times New Roman" w:eastAsia="Times New Roman" w:hAnsi="Times New Roman" w:cs="Times New Roman"/>
          <w:bCs/>
          <w:sz w:val="24"/>
          <w:szCs w:val="24"/>
          <w:lang w:eastAsia="ar-SA"/>
        </w:rPr>
      </w:pPr>
    </w:p>
    <w:p w14:paraId="7713A653" w14:textId="77777777"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_________________________________</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_________________________________</w:t>
      </w:r>
    </w:p>
    <w:p w14:paraId="3C9F1498" w14:textId="77777777" w:rsidR="00BC5269" w:rsidRDefault="00BC5269" w:rsidP="00BC5269">
      <w:pPr>
        <w:jc w:val="both"/>
        <w:rPr>
          <w:rFonts w:ascii="Times New Roman" w:eastAsia="Times New Roman" w:hAnsi="Times New Roman" w:cs="Times New Roman"/>
          <w:bCs/>
          <w:sz w:val="24"/>
          <w:szCs w:val="24"/>
          <w:lang w:eastAsia="ar-SA"/>
        </w:rPr>
      </w:pPr>
    </w:p>
    <w:p w14:paraId="61CEB922" w14:textId="4E154D28"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 Poradcu č. 4:</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Za Poradcu č. 5</w:t>
      </w:r>
      <w:r w:rsidR="005B0180">
        <w:rPr>
          <w:rFonts w:ascii="Times New Roman" w:eastAsia="Times New Roman" w:hAnsi="Times New Roman" w:cs="Times New Roman"/>
          <w:bCs/>
          <w:sz w:val="24"/>
          <w:szCs w:val="24"/>
          <w:lang w:eastAsia="ar-SA"/>
        </w:rPr>
        <w:t>:</w:t>
      </w:r>
    </w:p>
    <w:p w14:paraId="52A142FD" w14:textId="77777777" w:rsidR="00BC5269" w:rsidRDefault="00BC5269" w:rsidP="00BC5269">
      <w:pPr>
        <w:jc w:val="both"/>
        <w:rPr>
          <w:rFonts w:ascii="Times New Roman" w:eastAsia="Times New Roman" w:hAnsi="Times New Roman" w:cs="Times New Roman"/>
          <w:bCs/>
          <w:sz w:val="24"/>
          <w:szCs w:val="24"/>
          <w:lang w:eastAsia="ar-SA"/>
        </w:rPr>
      </w:pPr>
    </w:p>
    <w:p w14:paraId="0F93C47F" w14:textId="0BBD85E9"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 </w:t>
      </w:r>
      <w:r w:rsidR="00085EC5">
        <w:rPr>
          <w:rFonts w:ascii="Times New Roman" w:eastAsia="Times New Roman" w:hAnsi="Times New Roman" w:cs="Times New Roman"/>
          <w:bCs/>
          <w:sz w:val="24"/>
          <w:szCs w:val="24"/>
          <w:lang w:eastAsia="ar-SA"/>
        </w:rPr>
        <w:t>.................................., dňa ...........</w:t>
      </w:r>
      <w:r w:rsidR="00085EC5">
        <w:rPr>
          <w:rFonts w:ascii="Times New Roman" w:eastAsia="Times New Roman" w:hAnsi="Times New Roman" w:cs="Times New Roman"/>
          <w:bCs/>
          <w:sz w:val="24"/>
          <w:szCs w:val="24"/>
          <w:lang w:eastAsia="ar-SA"/>
        </w:rPr>
        <w:tab/>
      </w:r>
      <w:r w:rsidR="00085EC5">
        <w:rPr>
          <w:rFonts w:ascii="Times New Roman" w:eastAsia="Times New Roman" w:hAnsi="Times New Roman" w:cs="Times New Roman"/>
          <w:bCs/>
          <w:sz w:val="24"/>
          <w:szCs w:val="24"/>
          <w:lang w:eastAsia="ar-SA"/>
        </w:rPr>
        <w:tab/>
      </w:r>
      <w:r w:rsidR="00085EC5">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V ..........................., dňa ..............</w:t>
      </w:r>
    </w:p>
    <w:p w14:paraId="32E5F4C9" w14:textId="77777777" w:rsidR="00BC5269" w:rsidRDefault="00BC5269" w:rsidP="00BC5269">
      <w:pPr>
        <w:jc w:val="both"/>
        <w:rPr>
          <w:rFonts w:ascii="Times New Roman" w:eastAsia="Times New Roman" w:hAnsi="Times New Roman" w:cs="Times New Roman"/>
          <w:bCs/>
          <w:sz w:val="24"/>
          <w:szCs w:val="24"/>
          <w:lang w:eastAsia="ar-SA"/>
        </w:rPr>
      </w:pPr>
    </w:p>
    <w:p w14:paraId="3AEC82C9" w14:textId="77777777" w:rsidR="00BC5269" w:rsidRDefault="00BC5269" w:rsidP="00BC5269">
      <w:pPr>
        <w:jc w:val="both"/>
        <w:rPr>
          <w:rFonts w:ascii="Times New Roman" w:eastAsia="Times New Roman" w:hAnsi="Times New Roman" w:cs="Times New Roman"/>
          <w:bCs/>
          <w:sz w:val="24"/>
          <w:szCs w:val="24"/>
          <w:lang w:eastAsia="ar-SA"/>
        </w:rPr>
      </w:pPr>
    </w:p>
    <w:p w14:paraId="1E62229A" w14:textId="77777777" w:rsidR="00BC5269" w:rsidRDefault="00BC5269" w:rsidP="00BC5269">
      <w:pPr>
        <w:jc w:val="both"/>
        <w:rPr>
          <w:rFonts w:ascii="Times New Roman" w:eastAsia="Times New Roman" w:hAnsi="Times New Roman" w:cs="Times New Roman"/>
          <w:bCs/>
          <w:sz w:val="24"/>
          <w:szCs w:val="24"/>
          <w:lang w:eastAsia="ar-SA"/>
        </w:rPr>
      </w:pPr>
    </w:p>
    <w:p w14:paraId="35D62FA9" w14:textId="77777777" w:rsidR="00BC5269" w:rsidRDefault="00BC5269" w:rsidP="00BC5269">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_________________________________</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_________________________________</w:t>
      </w:r>
    </w:p>
    <w:p w14:paraId="5C7B8D63" w14:textId="77777777" w:rsidR="00BC5269" w:rsidRPr="00BC5269" w:rsidRDefault="00BC5269" w:rsidP="00BC5269">
      <w:pPr>
        <w:jc w:val="both"/>
        <w:rPr>
          <w:rFonts w:ascii="Times New Roman" w:eastAsia="Times New Roman" w:hAnsi="Times New Roman" w:cs="Times New Roman"/>
          <w:bCs/>
          <w:sz w:val="24"/>
          <w:szCs w:val="24"/>
          <w:lang w:eastAsia="ar-SA"/>
        </w:rPr>
      </w:pPr>
    </w:p>
    <w:p w14:paraId="5132755B" w14:textId="40734A7B" w:rsidR="00C521B6" w:rsidRDefault="00C521B6" w:rsidP="00C521B6">
      <w:pPr>
        <w:spacing w:after="160" w:line="259"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14:paraId="17CD0611" w14:textId="77777777" w:rsidR="00C521B6" w:rsidRPr="00EB63A0" w:rsidRDefault="00C521B6" w:rsidP="00C521B6">
      <w:pPr>
        <w:jc w:val="both"/>
        <w:rPr>
          <w:rFonts w:ascii="Times New Roman" w:eastAsia="Times New Roman" w:hAnsi="Times New Roman" w:cs="Times New Roman"/>
          <w:b/>
          <w:sz w:val="24"/>
          <w:szCs w:val="24"/>
          <w:lang w:eastAsia="de-DE"/>
        </w:rPr>
      </w:pPr>
      <w:r w:rsidRPr="00EB63A0">
        <w:rPr>
          <w:rFonts w:ascii="Times New Roman" w:eastAsia="Times New Roman" w:hAnsi="Times New Roman" w:cs="Times New Roman"/>
          <w:b/>
          <w:sz w:val="24"/>
          <w:szCs w:val="24"/>
          <w:lang w:eastAsia="cs-CZ"/>
        </w:rPr>
        <w:lastRenderedPageBreak/>
        <w:t xml:space="preserve">Príloha č. 1 </w:t>
      </w:r>
      <w:r w:rsidRPr="00EB63A0">
        <w:rPr>
          <w:rFonts w:ascii="Times New Roman" w:eastAsia="Times New Roman" w:hAnsi="Times New Roman" w:cs="Times New Roman"/>
          <w:b/>
          <w:sz w:val="24"/>
          <w:szCs w:val="24"/>
          <w:lang w:eastAsia="de-DE"/>
        </w:rPr>
        <w:t>Dohody</w:t>
      </w:r>
    </w:p>
    <w:p w14:paraId="2F6E8422" w14:textId="77777777" w:rsidR="00C521B6" w:rsidRPr="00E5473C" w:rsidRDefault="00C521B6" w:rsidP="00E5473C">
      <w:pPr>
        <w:jc w:val="both"/>
        <w:rPr>
          <w:rFonts w:ascii="Times New Roman" w:eastAsia="Times New Roman" w:hAnsi="Times New Roman" w:cs="Times New Roman"/>
          <w:sz w:val="24"/>
          <w:szCs w:val="24"/>
          <w:lang w:eastAsia="ar-SA"/>
        </w:rPr>
      </w:pPr>
    </w:p>
    <w:p w14:paraId="0F54904D" w14:textId="60EB085B" w:rsidR="00E5473C" w:rsidRPr="00E5473C" w:rsidRDefault="00E5473C" w:rsidP="00E5473C">
      <w:pPr>
        <w:pStyle w:val="Hlavika"/>
        <w:tabs>
          <w:tab w:val="clear" w:pos="4536"/>
          <w:tab w:val="clear" w:pos="9072"/>
          <w:tab w:val="left" w:pos="708"/>
          <w:tab w:val="left" w:pos="4155"/>
        </w:tabs>
        <w:jc w:val="center"/>
        <w:rPr>
          <w:rFonts w:ascii="Times New Roman" w:eastAsia="Times New Roman" w:hAnsi="Times New Roman" w:cs="Times New Roman"/>
          <w:b/>
          <w:sz w:val="24"/>
          <w:szCs w:val="24"/>
          <w:lang w:eastAsia="en-US"/>
        </w:rPr>
      </w:pPr>
      <w:r w:rsidRPr="00E5473C">
        <w:rPr>
          <w:rFonts w:ascii="Times New Roman" w:eastAsia="Times New Roman" w:hAnsi="Times New Roman" w:cs="Times New Roman"/>
          <w:b/>
          <w:sz w:val="24"/>
          <w:szCs w:val="24"/>
          <w:lang w:eastAsia="en-US"/>
        </w:rPr>
        <w:t>Podrobný opis Predmetu Dohody</w:t>
      </w:r>
      <w:r w:rsidRPr="00E5473C" w:rsidDel="007A04F8">
        <w:rPr>
          <w:rFonts w:ascii="Times New Roman" w:eastAsia="Times New Roman" w:hAnsi="Times New Roman" w:cs="Times New Roman"/>
          <w:b/>
          <w:sz w:val="24"/>
          <w:szCs w:val="24"/>
          <w:lang w:eastAsia="en-US"/>
        </w:rPr>
        <w:t xml:space="preserve"> </w:t>
      </w:r>
      <w:r w:rsidRPr="00E5473C">
        <w:rPr>
          <w:rFonts w:ascii="Times New Roman" w:eastAsia="Times New Roman" w:hAnsi="Times New Roman" w:cs="Times New Roman"/>
          <w:b/>
          <w:sz w:val="24"/>
          <w:szCs w:val="24"/>
          <w:lang w:eastAsia="en-US"/>
        </w:rPr>
        <w:t>a technická špecifikácia</w:t>
      </w:r>
    </w:p>
    <w:p w14:paraId="33AC73CF" w14:textId="77777777" w:rsidR="00E5473C" w:rsidRPr="00E5473C" w:rsidRDefault="00E5473C" w:rsidP="00E5473C">
      <w:pPr>
        <w:pStyle w:val="Hlavika"/>
        <w:tabs>
          <w:tab w:val="clear" w:pos="4536"/>
          <w:tab w:val="clear" w:pos="9072"/>
          <w:tab w:val="left" w:pos="708"/>
          <w:tab w:val="left" w:pos="4155"/>
        </w:tabs>
        <w:jc w:val="center"/>
        <w:rPr>
          <w:rFonts w:ascii="Times New Roman" w:hAnsi="Times New Roman" w:cs="Times New Roman"/>
          <w:b/>
          <w:sz w:val="28"/>
          <w:u w:val="single"/>
        </w:rPr>
      </w:pPr>
    </w:p>
    <w:p w14:paraId="3A308CC6" w14:textId="77777777" w:rsidR="00E5473C" w:rsidRPr="00E5473C" w:rsidRDefault="00E5473C" w:rsidP="00E5473C">
      <w:pPr>
        <w:ind w:left="142"/>
        <w:jc w:val="both"/>
        <w:rPr>
          <w:rFonts w:ascii="Times New Roman" w:eastAsia="Times New Roman" w:hAnsi="Times New Roman" w:cs="Times New Roman"/>
          <w:b/>
          <w:sz w:val="24"/>
          <w:szCs w:val="24"/>
          <w:u w:val="single"/>
          <w:lang w:eastAsia="cs-CZ"/>
        </w:rPr>
      </w:pPr>
      <w:r w:rsidRPr="00E5473C">
        <w:rPr>
          <w:rFonts w:ascii="Times New Roman" w:eastAsia="Times New Roman" w:hAnsi="Times New Roman" w:cs="Times New Roman"/>
          <w:b/>
          <w:sz w:val="24"/>
          <w:szCs w:val="24"/>
          <w:u w:val="single"/>
          <w:lang w:eastAsia="cs-CZ"/>
        </w:rPr>
        <w:t>Komplexné poskytovanie poradenských služieb súvisiacich s prípravou a realizáciou PPP projektov pre dopravnú infraštruktúru</w:t>
      </w:r>
    </w:p>
    <w:p w14:paraId="7395679C" w14:textId="77777777" w:rsidR="00E5473C" w:rsidRPr="00E5473C" w:rsidRDefault="00E5473C" w:rsidP="00E5473C">
      <w:pPr>
        <w:ind w:left="142"/>
        <w:jc w:val="both"/>
        <w:rPr>
          <w:rFonts w:ascii="Times New Roman" w:hAnsi="Times New Roman" w:cs="Times New Roman"/>
          <w:b/>
          <w:sz w:val="24"/>
          <w:szCs w:val="24"/>
        </w:rPr>
      </w:pPr>
    </w:p>
    <w:p w14:paraId="45B4CA27" w14:textId="77777777" w:rsidR="00E5473C" w:rsidRPr="00E5473C" w:rsidRDefault="00E5473C" w:rsidP="002B2B42">
      <w:pPr>
        <w:pStyle w:val="Odsekzoznamu"/>
        <w:numPr>
          <w:ilvl w:val="0"/>
          <w:numId w:val="19"/>
        </w:numPr>
        <w:ind w:left="284" w:hanging="284"/>
        <w:jc w:val="both"/>
        <w:rPr>
          <w:rFonts w:ascii="Times New Roman" w:hAnsi="Times New Roman" w:cs="Times New Roman"/>
          <w:b/>
          <w:sz w:val="24"/>
          <w:szCs w:val="24"/>
        </w:rPr>
      </w:pPr>
      <w:r w:rsidRPr="00E5473C">
        <w:rPr>
          <w:rFonts w:ascii="Times New Roman" w:hAnsi="Times New Roman" w:cs="Times New Roman"/>
          <w:b/>
          <w:sz w:val="24"/>
          <w:szCs w:val="24"/>
        </w:rPr>
        <w:t>Služby</w:t>
      </w:r>
    </w:p>
    <w:p w14:paraId="43BC0505" w14:textId="77777777" w:rsidR="00E5473C" w:rsidRPr="00E5473C" w:rsidRDefault="00E5473C" w:rsidP="00E5473C">
      <w:pPr>
        <w:pStyle w:val="Odsekzoznamu"/>
        <w:ind w:left="284"/>
        <w:jc w:val="both"/>
        <w:rPr>
          <w:rFonts w:ascii="Times New Roman" w:hAnsi="Times New Roman" w:cs="Times New Roman"/>
          <w:b/>
          <w:sz w:val="24"/>
          <w:szCs w:val="24"/>
        </w:rPr>
      </w:pPr>
    </w:p>
    <w:p w14:paraId="1F197C44" w14:textId="54146F6F" w:rsidR="00E5473C" w:rsidRDefault="00E5473C" w:rsidP="002B2B42">
      <w:pPr>
        <w:pStyle w:val="Odsekzoznamu"/>
        <w:numPr>
          <w:ilvl w:val="0"/>
          <w:numId w:val="20"/>
        </w:numPr>
        <w:jc w:val="both"/>
        <w:rPr>
          <w:rFonts w:ascii="Times New Roman" w:hAnsi="Times New Roman" w:cs="Times New Roman"/>
          <w:b/>
          <w:sz w:val="24"/>
          <w:szCs w:val="24"/>
        </w:rPr>
      </w:pPr>
      <w:r w:rsidRPr="00E5473C">
        <w:rPr>
          <w:rFonts w:ascii="Times New Roman" w:hAnsi="Times New Roman" w:cs="Times New Roman"/>
          <w:b/>
          <w:sz w:val="24"/>
          <w:szCs w:val="24"/>
        </w:rPr>
        <w:t>Právne poradenstvo</w:t>
      </w:r>
    </w:p>
    <w:p w14:paraId="2F03D1C9" w14:textId="42D1170B" w:rsidR="00B11D02" w:rsidRDefault="00B11D02" w:rsidP="004D222B">
      <w:pPr>
        <w:jc w:val="both"/>
        <w:rPr>
          <w:rFonts w:ascii="Times New Roman" w:hAnsi="Times New Roman" w:cs="Times New Roman"/>
          <w:b/>
          <w:sz w:val="24"/>
          <w:szCs w:val="24"/>
        </w:rPr>
      </w:pPr>
    </w:p>
    <w:p w14:paraId="6A6DE4CC" w14:textId="258E858F" w:rsidR="00B11D02" w:rsidRPr="004D222B" w:rsidRDefault="00B11D02" w:rsidP="004D222B">
      <w:pPr>
        <w:pStyle w:val="Odsekzoznamu"/>
        <w:numPr>
          <w:ilvl w:val="0"/>
          <w:numId w:val="46"/>
        </w:numPr>
        <w:ind w:left="851" w:hanging="491"/>
        <w:jc w:val="both"/>
        <w:rPr>
          <w:rFonts w:ascii="Times New Roman" w:hAnsi="Times New Roman" w:cs="Times New Roman"/>
          <w:b/>
          <w:sz w:val="24"/>
          <w:szCs w:val="24"/>
        </w:rPr>
      </w:pPr>
      <w:r>
        <w:rPr>
          <w:rFonts w:ascii="Times New Roman" w:hAnsi="Times New Roman" w:cs="Times New Roman"/>
          <w:b/>
          <w:sz w:val="24"/>
          <w:szCs w:val="24"/>
        </w:rPr>
        <w:t>Služby pre projektový zámer</w:t>
      </w:r>
    </w:p>
    <w:p w14:paraId="2FC10250" w14:textId="1B1984BE" w:rsidR="00E5473C" w:rsidRPr="004D222B"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právnej časti projektového zámeru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Osnova projektového zámeru PPP projektu a kritériá pre jeho výber</w:t>
      </w:r>
      <w:r w:rsidRPr="00E5473C">
        <w:rPr>
          <w:rFonts w:ascii="Times New Roman" w:hAnsi="Times New Roman" w:cs="Times New Roman"/>
          <w:sz w:val="24"/>
          <w:szCs w:val="24"/>
        </w:rPr>
        <w:t>“),</w:t>
      </w:r>
    </w:p>
    <w:p w14:paraId="3D063302" w14:textId="06419668" w:rsidR="00B11D02" w:rsidRDefault="00B11D02" w:rsidP="004D222B">
      <w:pPr>
        <w:pStyle w:val="Odsekzoznamu"/>
        <w:ind w:left="284"/>
        <w:jc w:val="both"/>
        <w:rPr>
          <w:rFonts w:ascii="Times New Roman" w:hAnsi="Times New Roman" w:cs="Times New Roman"/>
          <w:sz w:val="24"/>
          <w:szCs w:val="24"/>
          <w:u w:val="single"/>
        </w:rPr>
      </w:pPr>
    </w:p>
    <w:p w14:paraId="1D33D8CB" w14:textId="3B9CF0BE" w:rsidR="00B11D02" w:rsidRPr="004D222B" w:rsidRDefault="00B11D02" w:rsidP="004D222B">
      <w:pPr>
        <w:pStyle w:val="Odsekzoznamu"/>
        <w:numPr>
          <w:ilvl w:val="0"/>
          <w:numId w:val="46"/>
        </w:numPr>
        <w:ind w:left="851" w:hanging="491"/>
        <w:jc w:val="both"/>
        <w:rPr>
          <w:rFonts w:ascii="Times New Roman" w:hAnsi="Times New Roman" w:cs="Times New Roman"/>
          <w:b/>
          <w:sz w:val="24"/>
          <w:szCs w:val="24"/>
        </w:rPr>
      </w:pPr>
      <w:r>
        <w:rPr>
          <w:rFonts w:ascii="Times New Roman" w:hAnsi="Times New Roman" w:cs="Times New Roman"/>
          <w:b/>
          <w:sz w:val="24"/>
          <w:szCs w:val="24"/>
        </w:rPr>
        <w:t>Služby pre obstaranie projektu</w:t>
      </w:r>
    </w:p>
    <w:p w14:paraId="1A828717" w14:textId="1ABF077E"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právnej časti štúdie uskutočniteľnosti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Obsah a požiadavky na štúdiu uskutočniteľnosti a komparátor verejného sektora</w:t>
      </w:r>
      <w:r w:rsidRPr="00E5473C">
        <w:rPr>
          <w:rFonts w:ascii="Times New Roman" w:hAnsi="Times New Roman" w:cs="Times New Roman"/>
          <w:sz w:val="24"/>
          <w:szCs w:val="24"/>
        </w:rPr>
        <w:t>“),</w:t>
      </w:r>
    </w:p>
    <w:p w14:paraId="1C853089"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komplexnej dokumentácie na výber koncesionára, vrátane zmluvnej dokumentácie, so zohľadnením výsledkov štúdie uskutočniteľnosti, a to najmä ale nie len samotnej koncesnej zmluvy pre Objednávateľom určené PPP projekty, oznámení, súťažných podkladov a iných dokumentov potrebných pre vyhlásenie verejného obstarávania a jeho úspešné ukončenie. Objednávateľ s ohľadom na rozsah a obsah zamýšľaných PPP projektov a predchádzajúce skúsenosti z už zrealizovaných PPP projektov predpokladá využitie súťažného alebo koncesného dialógu podľa zákona o verejnom obstarávaní.</w:t>
      </w:r>
    </w:p>
    <w:p w14:paraId="3CA3AD92" w14:textId="77777777" w:rsidR="00E5473C" w:rsidRPr="00E5473C" w:rsidDel="00477E38" w:rsidRDefault="00E5473C" w:rsidP="002B2B42">
      <w:pPr>
        <w:pStyle w:val="Odsekzoznamu"/>
        <w:numPr>
          <w:ilvl w:val="0"/>
          <w:numId w:val="18"/>
        </w:numPr>
        <w:ind w:left="284" w:hanging="284"/>
        <w:jc w:val="both"/>
        <w:rPr>
          <w:rFonts w:ascii="Times New Roman" w:hAnsi="Times New Roman" w:cs="Times New Roman"/>
          <w:sz w:val="24"/>
          <w:szCs w:val="24"/>
        </w:rPr>
      </w:pPr>
      <w:r w:rsidRPr="00E5473C" w:rsidDel="00477E38">
        <w:rPr>
          <w:rFonts w:ascii="Times New Roman" w:hAnsi="Times New Roman" w:cs="Times New Roman"/>
          <w:sz w:val="24"/>
          <w:szCs w:val="24"/>
        </w:rPr>
        <w:t xml:space="preserve">poskytovanie konzultácií pre </w:t>
      </w:r>
      <w:r w:rsidRPr="00E5473C">
        <w:rPr>
          <w:rFonts w:ascii="Times New Roman" w:hAnsi="Times New Roman" w:cs="Times New Roman"/>
          <w:sz w:val="24"/>
          <w:szCs w:val="24"/>
        </w:rPr>
        <w:t>Objednávateľa</w:t>
      </w:r>
      <w:r w:rsidRPr="00E5473C" w:rsidDel="00477E38">
        <w:rPr>
          <w:rFonts w:ascii="Times New Roman" w:hAnsi="Times New Roman" w:cs="Times New Roman"/>
          <w:sz w:val="24"/>
          <w:szCs w:val="24"/>
        </w:rPr>
        <w:t xml:space="preserve"> v súvislosti s prípravou verejného obstarávania a samotným obstaraním koncesionára </w:t>
      </w:r>
      <w:r w:rsidRPr="00E5473C">
        <w:rPr>
          <w:rFonts w:ascii="Times New Roman" w:hAnsi="Times New Roman" w:cs="Times New Roman"/>
          <w:sz w:val="24"/>
          <w:szCs w:val="24"/>
        </w:rPr>
        <w:t>pre Objednávateľom určené PPP projekty</w:t>
      </w:r>
      <w:r w:rsidRPr="00E5473C" w:rsidDel="00477E38">
        <w:rPr>
          <w:rFonts w:ascii="Times New Roman" w:hAnsi="Times New Roman" w:cs="Times New Roman"/>
          <w:sz w:val="24"/>
          <w:szCs w:val="24"/>
        </w:rPr>
        <w:t>,</w:t>
      </w:r>
    </w:p>
    <w:p w14:paraId="6E467D8C" w14:textId="77777777" w:rsidR="00E5473C" w:rsidRPr="00E5473C" w:rsidDel="00477E38"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w:t>
      </w:r>
      <w:r w:rsidRPr="00E5473C" w:rsidDel="00477E38">
        <w:rPr>
          <w:rFonts w:ascii="Times New Roman" w:hAnsi="Times New Roman" w:cs="Times New Roman"/>
          <w:sz w:val="24"/>
          <w:szCs w:val="24"/>
        </w:rPr>
        <w:t xml:space="preserve">ypracovávanie a pripomienkovanie podkladov, stanovísk, návrhov, odpovedí a zmlúv podľa aktuálnych požiadaviek </w:t>
      </w:r>
      <w:r w:rsidRPr="00E5473C">
        <w:rPr>
          <w:rFonts w:ascii="Times New Roman" w:hAnsi="Times New Roman" w:cs="Times New Roman"/>
          <w:sz w:val="24"/>
          <w:szCs w:val="24"/>
        </w:rPr>
        <w:t xml:space="preserve">Objednávateľa </w:t>
      </w:r>
      <w:r w:rsidRPr="00E5473C" w:rsidDel="00477E38">
        <w:rPr>
          <w:rFonts w:ascii="Times New Roman" w:hAnsi="Times New Roman" w:cs="Times New Roman"/>
          <w:sz w:val="24"/>
          <w:szCs w:val="24"/>
        </w:rPr>
        <w:t xml:space="preserve">v súvislosti s prípravou verejného obstarávania a samotným obstaraním koncesionára pre </w:t>
      </w:r>
      <w:r w:rsidRPr="00E5473C">
        <w:rPr>
          <w:rFonts w:ascii="Times New Roman" w:hAnsi="Times New Roman" w:cs="Times New Roman"/>
          <w:sz w:val="24"/>
          <w:szCs w:val="24"/>
        </w:rPr>
        <w:t>Objednávateľom určené PPP projekty</w:t>
      </w:r>
      <w:r w:rsidRPr="00E5473C" w:rsidDel="00477E38">
        <w:rPr>
          <w:rFonts w:ascii="Times New Roman" w:hAnsi="Times New Roman" w:cs="Times New Roman"/>
          <w:sz w:val="24"/>
          <w:szCs w:val="24"/>
        </w:rPr>
        <w:t xml:space="preserve">, </w:t>
      </w:r>
    </w:p>
    <w:p w14:paraId="214B56F4" w14:textId="77777777" w:rsidR="00E5473C" w:rsidRPr="00E5473C" w:rsidDel="00477E38" w:rsidRDefault="00E5473C" w:rsidP="002B2B42">
      <w:pPr>
        <w:pStyle w:val="Odsekzoznamu"/>
        <w:numPr>
          <w:ilvl w:val="0"/>
          <w:numId w:val="18"/>
        </w:numPr>
        <w:ind w:left="284" w:hanging="284"/>
        <w:jc w:val="both"/>
        <w:rPr>
          <w:rFonts w:ascii="Times New Roman" w:hAnsi="Times New Roman" w:cs="Times New Roman"/>
          <w:sz w:val="24"/>
          <w:szCs w:val="24"/>
        </w:rPr>
      </w:pPr>
      <w:r w:rsidRPr="00E5473C" w:rsidDel="00477E38">
        <w:rPr>
          <w:rFonts w:ascii="Times New Roman" w:hAnsi="Times New Roman" w:cs="Times New Roman"/>
          <w:sz w:val="24"/>
          <w:szCs w:val="24"/>
        </w:rPr>
        <w:t xml:space="preserve">zabezpečenie účasti expertov </w:t>
      </w:r>
      <w:r w:rsidRPr="00E5473C">
        <w:rPr>
          <w:rFonts w:ascii="Times New Roman" w:hAnsi="Times New Roman" w:cs="Times New Roman"/>
          <w:sz w:val="24"/>
          <w:szCs w:val="24"/>
        </w:rPr>
        <w:t xml:space="preserve">Poradcu </w:t>
      </w:r>
      <w:r w:rsidRPr="00E5473C" w:rsidDel="00477E38">
        <w:rPr>
          <w:rFonts w:ascii="Times New Roman" w:hAnsi="Times New Roman" w:cs="Times New Roman"/>
          <w:sz w:val="24"/>
          <w:szCs w:val="24"/>
        </w:rPr>
        <w:t xml:space="preserve">poskytujúcich </w:t>
      </w:r>
      <w:r w:rsidRPr="00E5473C">
        <w:rPr>
          <w:rFonts w:ascii="Times New Roman" w:hAnsi="Times New Roman" w:cs="Times New Roman"/>
          <w:sz w:val="24"/>
          <w:szCs w:val="24"/>
        </w:rPr>
        <w:t>právne</w:t>
      </w:r>
      <w:r w:rsidRPr="00E5473C" w:rsidDel="00477E38">
        <w:rPr>
          <w:rFonts w:ascii="Times New Roman" w:hAnsi="Times New Roman" w:cs="Times New Roman"/>
          <w:sz w:val="24"/>
          <w:szCs w:val="24"/>
        </w:rPr>
        <w:t xml:space="preserve"> poradenstvo podľa potreby a požiadaviek </w:t>
      </w:r>
      <w:r w:rsidRPr="00E5473C">
        <w:rPr>
          <w:rFonts w:ascii="Times New Roman" w:hAnsi="Times New Roman" w:cs="Times New Roman"/>
          <w:sz w:val="24"/>
          <w:szCs w:val="24"/>
        </w:rPr>
        <w:t>Objednávateľa p</w:t>
      </w:r>
      <w:r w:rsidRPr="00E5473C" w:rsidDel="00477E38">
        <w:rPr>
          <w:rFonts w:ascii="Times New Roman" w:hAnsi="Times New Roman" w:cs="Times New Roman"/>
          <w:sz w:val="24"/>
          <w:szCs w:val="24"/>
        </w:rPr>
        <w:t xml:space="preserve">očas procesu prípravy a samotného verejného obstarávania koncesionára </w:t>
      </w:r>
      <w:r w:rsidRPr="00E5473C">
        <w:rPr>
          <w:rFonts w:ascii="Times New Roman" w:hAnsi="Times New Roman" w:cs="Times New Roman"/>
          <w:sz w:val="24"/>
          <w:szCs w:val="24"/>
        </w:rPr>
        <w:t>pre Objednávateľom určené PPP projekty</w:t>
      </w:r>
      <w:r w:rsidRPr="00E5473C" w:rsidDel="00477E38">
        <w:rPr>
          <w:rFonts w:ascii="Times New Roman" w:hAnsi="Times New Roman" w:cs="Times New Roman"/>
          <w:sz w:val="24"/>
          <w:szCs w:val="24"/>
        </w:rPr>
        <w:t xml:space="preserve"> a zastupovanie záujmov </w:t>
      </w:r>
      <w:r w:rsidRPr="00E5473C">
        <w:rPr>
          <w:rFonts w:ascii="Times New Roman" w:hAnsi="Times New Roman" w:cs="Times New Roman"/>
          <w:sz w:val="24"/>
          <w:szCs w:val="24"/>
        </w:rPr>
        <w:t>Objednávateľa</w:t>
      </w:r>
      <w:r w:rsidRPr="00E5473C" w:rsidDel="00477E38">
        <w:rPr>
          <w:rFonts w:ascii="Times New Roman" w:hAnsi="Times New Roman" w:cs="Times New Roman"/>
          <w:sz w:val="24"/>
          <w:szCs w:val="24"/>
        </w:rPr>
        <w:t xml:space="preserve"> v súvislosti s procesom verejného obstarávania,</w:t>
      </w:r>
    </w:p>
    <w:p w14:paraId="6253821D"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zastupovanie Objednávateľa v konaniach vedených Úradom pre verejné obstarávanie v súvislosti s verejným obstarávaním koncesionára pre Objednávateľom určené PPP projekty,</w:t>
      </w:r>
    </w:p>
    <w:p w14:paraId="38B38A92"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 xml:space="preserve">vypracovávanie a pripomienkovanie podkladov, stanovísk, návrhov, odpovedí a zmlúv podľa aktuálnych požiadaviek Objednávateľa pre Objednávateľom určené PPP projekty po právnej stránke v súvislosti s aplikáciou uzatvorenej koncesnej zmluvy pre Objednávateľom určené PPP projekty, vrátane zmluvnej časti v súvislosti s finančným uzatvorením, </w:t>
      </w:r>
    </w:p>
    <w:p w14:paraId="5AD7DC6D"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účasti expertov Poradcu poskytujúcich komplexné právne poradenstvo podľa potreby a požiadaviek Objednávateľa počas trvania Objednávateľom určených PPP projektov a zastupovanie záujmov Objednávateľa na rokovaniach s koncesionárom, nezávislým dozorom a inými subjektmi participujúcimi pri realizácii procesov týkajúcich sa predmetu zákazky v rámci koncesnej zmluvy Objednávateľom určených PPP projektov,</w:t>
      </w:r>
    </w:p>
    <w:p w14:paraId="26303630"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lastRenderedPageBreak/>
        <w:t>poskytovanie právneho poradenstva pri činnostiach súvisiacich s majetkovo-právnym vysporiadaním v súvislosti s Objednávateľom určenými PPP projektmi,</w:t>
      </w:r>
    </w:p>
    <w:p w14:paraId="229B9B31"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zastupovanie Objednávateľa v prípadných rozhodcovských, súdnych, správnych, zmierovacích alebo iných konaniach a sporoch týkajúcich sa koncesnej zmluvy pre Objednávateľom určené PPP projekty</w:t>
      </w:r>
    </w:p>
    <w:p w14:paraId="469D72C7"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aktívna participácia po právnej stránke na komunikácii s medzinárodnými finančnými inštitúciami s cieľom zabezpečiť optimálne nastavenie Objednávateľom určených PPP projektov z pohľadu ich financovateľnosti,</w:t>
      </w:r>
    </w:p>
    <w:p w14:paraId="21491D2D"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právnych služieb a právnej podpory pre Objednávateľa, vypracovávanie právnych stanovísk a ďalších súvisiacich písomností a aktívna participácia pri riešení akýchkoľvek právnych problémov v súvislosti s prípravou a realizáciou Objednávateľom určených PPP projektov podľa pokynov Objednávateľa,</w:t>
      </w:r>
    </w:p>
    <w:p w14:paraId="0CF11BDF"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akéhokoľvek ďalšieho výstupu po právnej stránke, ktorý predpokladajú metodické dokumenty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w:t>
      </w:r>
    </w:p>
    <w:p w14:paraId="18C6E94B"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reakcie z právneho hľadiska na akýkoľvek prípadný dokument vypracovaný zo strany tretích strán, uvádzajúci pohľad danej tretej strany na Objednávateľom určené PPP projekty,</w:t>
      </w:r>
    </w:p>
    <w:p w14:paraId="21F0AD54"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aktualizácie metodických dokumentov Ministerstva financií Slovenskej republiky a návrhu zmeny všeobecne záväzných platných a účinných právnych predpisov podľa potreby Objednávateľom určených PPP projektov.</w:t>
      </w:r>
    </w:p>
    <w:p w14:paraId="29362325" w14:textId="5ADA56F0" w:rsidR="00E5473C" w:rsidRDefault="00E5473C" w:rsidP="00E5473C">
      <w:pPr>
        <w:jc w:val="both"/>
        <w:rPr>
          <w:rFonts w:ascii="Times New Roman" w:hAnsi="Times New Roman" w:cs="Times New Roman"/>
          <w:b/>
          <w:sz w:val="24"/>
          <w:szCs w:val="24"/>
        </w:rPr>
      </w:pPr>
    </w:p>
    <w:p w14:paraId="054610E7" w14:textId="77777777" w:rsidR="00B11D02" w:rsidRPr="00E5473C" w:rsidRDefault="00B11D02" w:rsidP="00E5473C">
      <w:pPr>
        <w:jc w:val="both"/>
        <w:rPr>
          <w:rFonts w:ascii="Times New Roman" w:hAnsi="Times New Roman" w:cs="Times New Roman"/>
          <w:b/>
          <w:sz w:val="24"/>
          <w:szCs w:val="24"/>
        </w:rPr>
      </w:pPr>
    </w:p>
    <w:p w14:paraId="1CEEFBB0" w14:textId="371DD110" w:rsidR="00E5473C" w:rsidRPr="004D222B" w:rsidRDefault="00E5473C" w:rsidP="002B2B42">
      <w:pPr>
        <w:pStyle w:val="Odsekzoznamu"/>
        <w:numPr>
          <w:ilvl w:val="0"/>
          <w:numId w:val="20"/>
        </w:numPr>
        <w:jc w:val="both"/>
        <w:rPr>
          <w:rFonts w:ascii="Times New Roman" w:hAnsi="Times New Roman" w:cs="Times New Roman"/>
          <w:i/>
          <w:sz w:val="24"/>
          <w:szCs w:val="24"/>
          <w:u w:val="single"/>
        </w:rPr>
      </w:pPr>
      <w:r w:rsidRPr="00E5473C">
        <w:rPr>
          <w:rFonts w:ascii="Times New Roman" w:hAnsi="Times New Roman" w:cs="Times New Roman"/>
          <w:b/>
          <w:sz w:val="24"/>
          <w:szCs w:val="24"/>
        </w:rPr>
        <w:t>Technické poradenstvo</w:t>
      </w:r>
    </w:p>
    <w:p w14:paraId="0DEA18E0" w14:textId="4245A4BE" w:rsidR="00B11D02" w:rsidRDefault="00B11D02" w:rsidP="004D222B">
      <w:pPr>
        <w:pStyle w:val="Odsekzoznamu"/>
        <w:ind w:left="502"/>
        <w:jc w:val="both"/>
        <w:rPr>
          <w:rFonts w:ascii="Times New Roman" w:hAnsi="Times New Roman" w:cs="Times New Roman"/>
          <w:b/>
          <w:sz w:val="24"/>
          <w:szCs w:val="24"/>
        </w:rPr>
      </w:pPr>
    </w:p>
    <w:p w14:paraId="04CDF733" w14:textId="7A172E3A" w:rsidR="00B11D02" w:rsidRPr="00E5473C" w:rsidRDefault="00B11D02" w:rsidP="004D222B">
      <w:pPr>
        <w:pStyle w:val="Odsekzoznamu"/>
        <w:numPr>
          <w:ilvl w:val="2"/>
          <w:numId w:val="30"/>
        </w:numPr>
        <w:ind w:left="851" w:hanging="425"/>
        <w:jc w:val="both"/>
        <w:rPr>
          <w:rFonts w:ascii="Times New Roman" w:hAnsi="Times New Roman" w:cs="Times New Roman"/>
          <w:i/>
          <w:sz w:val="24"/>
          <w:szCs w:val="24"/>
          <w:u w:val="single"/>
        </w:rPr>
      </w:pPr>
      <w:r>
        <w:rPr>
          <w:rFonts w:ascii="Times New Roman" w:hAnsi="Times New Roman" w:cs="Times New Roman"/>
          <w:b/>
          <w:sz w:val="24"/>
          <w:szCs w:val="24"/>
        </w:rPr>
        <w:t>Služby pre projektový zámer</w:t>
      </w:r>
    </w:p>
    <w:p w14:paraId="173A6016" w14:textId="55BABBB2" w:rsidR="00E5473C" w:rsidRPr="004D222B"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technickej časti projektového zámeru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Osnova projektového zámeru PPP projektu a kritériá pre jeho výber</w:t>
      </w:r>
      <w:r w:rsidRPr="00E5473C">
        <w:rPr>
          <w:rFonts w:ascii="Times New Roman" w:hAnsi="Times New Roman" w:cs="Times New Roman"/>
          <w:sz w:val="24"/>
          <w:szCs w:val="24"/>
        </w:rPr>
        <w:t>“),</w:t>
      </w:r>
    </w:p>
    <w:p w14:paraId="77BF7C8B" w14:textId="0A3CCCED" w:rsidR="00B11D02" w:rsidRDefault="00B11D02" w:rsidP="004D222B">
      <w:pPr>
        <w:pStyle w:val="Odsekzoznamu"/>
        <w:ind w:left="284"/>
        <w:jc w:val="both"/>
        <w:rPr>
          <w:rFonts w:ascii="Times New Roman" w:hAnsi="Times New Roman" w:cs="Times New Roman"/>
          <w:sz w:val="24"/>
          <w:szCs w:val="24"/>
          <w:u w:val="single"/>
        </w:rPr>
      </w:pPr>
    </w:p>
    <w:p w14:paraId="598E43B0" w14:textId="6F3C0B70" w:rsidR="00B11D02" w:rsidRPr="004D222B" w:rsidRDefault="00B11D02" w:rsidP="004D222B">
      <w:pPr>
        <w:pStyle w:val="Odsekzoznamu"/>
        <w:numPr>
          <w:ilvl w:val="2"/>
          <w:numId w:val="30"/>
        </w:numPr>
        <w:ind w:left="851" w:hanging="425"/>
        <w:jc w:val="both"/>
        <w:rPr>
          <w:rFonts w:ascii="Times New Roman" w:hAnsi="Times New Roman" w:cs="Times New Roman"/>
          <w:b/>
          <w:sz w:val="24"/>
          <w:szCs w:val="24"/>
        </w:rPr>
      </w:pPr>
      <w:r>
        <w:rPr>
          <w:rFonts w:ascii="Times New Roman" w:hAnsi="Times New Roman" w:cs="Times New Roman"/>
          <w:b/>
          <w:sz w:val="24"/>
          <w:szCs w:val="24"/>
        </w:rPr>
        <w:t>Služby pre obstaranie projektu</w:t>
      </w:r>
    </w:p>
    <w:p w14:paraId="3584FAF8"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technickej časti štúdie uskutočniteľnosti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Obsah a požiadavky na štúdiu uskutočniteľnosti a komparátor verejného sektora</w:t>
      </w:r>
      <w:r w:rsidRPr="00E5473C">
        <w:rPr>
          <w:rFonts w:ascii="Times New Roman" w:hAnsi="Times New Roman" w:cs="Times New Roman"/>
          <w:sz w:val="24"/>
          <w:szCs w:val="24"/>
        </w:rPr>
        <w:t>“),</w:t>
      </w:r>
    </w:p>
    <w:p w14:paraId="499CC0CE"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 xml:space="preserve">poskytovanie konzultácií pre Objednávateľa v súvislosti s prípravou verejného obstarávania a samotným obstaraním koncesionára pre koncesnú zmluvu Objednávateľom určených PPP projektov po technickej stránke, </w:t>
      </w:r>
    </w:p>
    <w:p w14:paraId="1D9D67F8"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vypracovávanie a pripomienkovanie podkladov, stanovísk, návrhov a odpovedí podľa aktuálnych požiadaviek Objednávateľa a so zohľadnením výsledkov štúdie uskutočniteľnosti v súvislosti s prípravou verejného obstarávania a samotným obstaraním koncesionára pre Objednávateľom určené PPP projekty po technickej stránke (najmä ale nie len spracovanie technickej časti súťažných podkladov pre výber koncesionára pre Objednávateľom určené PPP projekty a spracovanie informácií poskytnutých uchádzačom zo strany Objednávateľa počas procesu prípravy a samotného verejného obstarávania koncesionára pre Objednávateľom určené PPP projekty),</w:t>
      </w:r>
    </w:p>
    <w:p w14:paraId="3AAA535C"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účasti expertov Poradcu poskytujúcich komplexné technické poradenstvo podľa potreby a požiadaviek Objednávateľa počas procesu prípravy a samotného verejného obstarávania koncesionára pre Objednávateľom určené PPP projekty,</w:t>
      </w:r>
    </w:p>
    <w:p w14:paraId="334CC817"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lastRenderedPageBreak/>
        <w:t>účasť na obhliadkach budúceho staveniska a neskôr staveniska Objednávateľom určených PPP projektov,</w:t>
      </w:r>
    </w:p>
    <w:p w14:paraId="23A4E1C4"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vypracovávanie a pripomienkovanie podkladov, stanovísk, návrhov a odpovedí podľa aktuálnych požiadaviek Objednávateľa pre Objednávateľom určené PPP projekty po technickej stránke v súvislosti s aplikáciou uzatvorenej koncesnej zmluvy pre Objednávateľom určené PPP projekty,</w:t>
      </w:r>
    </w:p>
    <w:p w14:paraId="0775D3A7"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účasti expertov Poradcu poskytujúcich komplexné technické poradenstvo podľa potreby a požiadaviek Objednávateľa počas trvania Objednávateľom určených PPP projektov a zastupovanie záujmov Objednávateľa na rokovaniach s koncesionárom, nezávislým dozorom a inými subjektmi participujúcimi pri realizácii procesov týkajúcich sa predmetu zákazky v rámci koncesnej zmluvy pre Objednávateľom určené PPP projekty,</w:t>
      </w:r>
    </w:p>
    <w:p w14:paraId="4E457107"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technického poradenstva pri činnostiach súvisiacich s majetkovo-právnym vysporiadaním v súvislosti s Objednávateľom určenými PPP projektami,</w:t>
      </w:r>
    </w:p>
    <w:p w14:paraId="590DFEB2"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technického poradenstva v súvislosti s prípadnými rozhodcovskými, súdnymi, správnymi, zmierovacími alebo inými konaniami a spormi týkajúcimi sa koncesnej zmluvy pre Objednávateľom určené PPP projekty,</w:t>
      </w:r>
    </w:p>
    <w:p w14:paraId="08F0D4C0"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podpory pri vypracovávaní a pripomienkovaní podkladov, stanovísk, návrhov a odpovedí v konaniach vedených Úradom pre verejné obstarávanie v súvislosti s verejným obstarávaním koncesionára pre Objednávateľom určené PPP projekty z technického hľadiska,</w:t>
      </w:r>
    </w:p>
    <w:p w14:paraId="1A1E7450"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aktívna participácia po technickej stránke na komunikácii s medzinárodnými finančnými inštitúciami s cieľom zabezpečiť optimálne nastavenie Objednávateľom určených PPP projektov z pohľadu ich financovateľnosti,</w:t>
      </w:r>
    </w:p>
    <w:p w14:paraId="1D60DB22"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poskytovanie technickej podpory pre Objednávateľa, vypracovávanie technických stanovísk a ďalších súvisiacich písomností a aktívna participácia pri riešení akýchkoľvek problémov v súvislosti s prípravou a realizáciou Objednávateľom určených PPP projektov z pohľadu ich financovateľnosti po technickej stránke a príprava návrhov na riešenie akýchkoľvek technických problémov, ktoré nastali na stavbe, resp. v súvislosti s Objednávateľom určenými PPP projektami podľa pokynov Objednávateľa,</w:t>
      </w:r>
    </w:p>
    <w:p w14:paraId="27C3786D"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akéhokoľvek ďalšieho výstupu po technickej stránke, ktorý predpokladajú metodické dokumenty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w:t>
      </w:r>
    </w:p>
    <w:p w14:paraId="10EFB59B"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reakcie z technického hľadiska na akýkoľvek prípadný dokument vypracovaný zo strany tretích strán, uvádzajúci pohľad danej tretej strany na Objednávateľom určené PPP projekty.</w:t>
      </w:r>
    </w:p>
    <w:p w14:paraId="5716C423" w14:textId="690D8C17" w:rsidR="00E5473C" w:rsidRDefault="00E5473C" w:rsidP="00E5473C">
      <w:pPr>
        <w:pStyle w:val="Odsekzoznamu"/>
        <w:ind w:left="284"/>
        <w:jc w:val="both"/>
        <w:rPr>
          <w:rFonts w:ascii="Times New Roman" w:hAnsi="Times New Roman" w:cs="Times New Roman"/>
          <w:sz w:val="24"/>
          <w:szCs w:val="24"/>
          <w:u w:val="single"/>
        </w:rPr>
      </w:pPr>
    </w:p>
    <w:p w14:paraId="47C438AE" w14:textId="77777777" w:rsidR="00B11D02" w:rsidRPr="00E5473C" w:rsidRDefault="00B11D02" w:rsidP="00E5473C">
      <w:pPr>
        <w:pStyle w:val="Odsekzoznamu"/>
        <w:ind w:left="284"/>
        <w:jc w:val="both"/>
        <w:rPr>
          <w:rFonts w:ascii="Times New Roman" w:hAnsi="Times New Roman" w:cs="Times New Roman"/>
          <w:sz w:val="24"/>
          <w:szCs w:val="24"/>
          <w:u w:val="single"/>
        </w:rPr>
      </w:pPr>
    </w:p>
    <w:p w14:paraId="1F6F61D6" w14:textId="17A4EEF1" w:rsidR="00E5473C" w:rsidRPr="004D222B" w:rsidRDefault="00E5473C" w:rsidP="002B2B42">
      <w:pPr>
        <w:pStyle w:val="Odsekzoznamu"/>
        <w:numPr>
          <w:ilvl w:val="0"/>
          <w:numId w:val="20"/>
        </w:numPr>
        <w:jc w:val="both"/>
        <w:rPr>
          <w:rFonts w:ascii="Times New Roman" w:hAnsi="Times New Roman" w:cs="Times New Roman"/>
          <w:i/>
          <w:sz w:val="24"/>
          <w:szCs w:val="24"/>
          <w:u w:val="single"/>
        </w:rPr>
      </w:pPr>
      <w:r w:rsidRPr="00E5473C">
        <w:rPr>
          <w:rFonts w:ascii="Times New Roman" w:hAnsi="Times New Roman" w:cs="Times New Roman"/>
          <w:b/>
          <w:sz w:val="24"/>
          <w:szCs w:val="24"/>
        </w:rPr>
        <w:t>Finančné poradenstvo</w:t>
      </w:r>
    </w:p>
    <w:p w14:paraId="2D6F48FA" w14:textId="6815CA45" w:rsidR="00B11D02" w:rsidRDefault="00B11D02" w:rsidP="004D222B">
      <w:pPr>
        <w:jc w:val="both"/>
        <w:rPr>
          <w:rFonts w:ascii="Times New Roman" w:hAnsi="Times New Roman" w:cs="Times New Roman"/>
          <w:sz w:val="24"/>
          <w:szCs w:val="24"/>
          <w:u w:val="single"/>
        </w:rPr>
      </w:pPr>
    </w:p>
    <w:p w14:paraId="26FD971A" w14:textId="12E92A96" w:rsidR="00B11D02" w:rsidRPr="004D222B" w:rsidRDefault="00B11D02" w:rsidP="004D222B">
      <w:pPr>
        <w:pStyle w:val="Odsekzoznamu"/>
        <w:numPr>
          <w:ilvl w:val="0"/>
          <w:numId w:val="47"/>
        </w:numPr>
        <w:ind w:left="851" w:hanging="491"/>
        <w:jc w:val="both"/>
        <w:rPr>
          <w:rFonts w:ascii="Times New Roman" w:hAnsi="Times New Roman" w:cs="Times New Roman"/>
          <w:b/>
          <w:sz w:val="24"/>
          <w:szCs w:val="24"/>
        </w:rPr>
      </w:pPr>
      <w:r>
        <w:rPr>
          <w:rFonts w:ascii="Times New Roman" w:hAnsi="Times New Roman" w:cs="Times New Roman"/>
          <w:b/>
          <w:sz w:val="24"/>
          <w:szCs w:val="24"/>
        </w:rPr>
        <w:t>Služby pre projektový zámer</w:t>
      </w:r>
    </w:p>
    <w:p w14:paraId="0F091088" w14:textId="637B4E57" w:rsidR="00E5473C" w:rsidRPr="004D222B" w:rsidRDefault="00E5473C" w:rsidP="002B2B42">
      <w:pPr>
        <w:pStyle w:val="Odsekzoznamu"/>
        <w:numPr>
          <w:ilvl w:val="0"/>
          <w:numId w:val="18"/>
        </w:numPr>
        <w:ind w:left="284" w:hanging="284"/>
        <w:jc w:val="both"/>
        <w:rPr>
          <w:rFonts w:ascii="Times New Roman" w:hAnsi="Times New Roman" w:cs="Times New Roman"/>
          <w:sz w:val="24"/>
          <w:szCs w:val="24"/>
          <w:u w:val="single"/>
        </w:rPr>
      </w:pPr>
      <w:r w:rsidRPr="00E5473C">
        <w:rPr>
          <w:rFonts w:ascii="Times New Roman" w:hAnsi="Times New Roman" w:cs="Times New Roman"/>
          <w:sz w:val="24"/>
          <w:szCs w:val="24"/>
        </w:rPr>
        <w:t>vypracovanie finančnej časti projektového zámeru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Osnova projektového zámeru PPP projektu a kritériá pre jeho výber</w:t>
      </w:r>
      <w:r w:rsidRPr="00E5473C">
        <w:rPr>
          <w:rFonts w:ascii="Times New Roman" w:hAnsi="Times New Roman" w:cs="Times New Roman"/>
          <w:sz w:val="24"/>
          <w:szCs w:val="24"/>
        </w:rPr>
        <w:t>“),</w:t>
      </w:r>
    </w:p>
    <w:p w14:paraId="0C795925" w14:textId="3DE5F70F" w:rsidR="00B11D02" w:rsidRDefault="00B11D02" w:rsidP="004D222B">
      <w:pPr>
        <w:jc w:val="both"/>
        <w:rPr>
          <w:rFonts w:ascii="Times New Roman" w:hAnsi="Times New Roman" w:cs="Times New Roman"/>
          <w:sz w:val="24"/>
          <w:szCs w:val="24"/>
          <w:u w:val="single"/>
        </w:rPr>
      </w:pPr>
    </w:p>
    <w:p w14:paraId="3A43E1ED" w14:textId="1DF2799C" w:rsidR="00B11D02" w:rsidRPr="004D222B" w:rsidRDefault="00B11D02" w:rsidP="004D222B">
      <w:pPr>
        <w:pStyle w:val="Odsekzoznamu"/>
        <w:numPr>
          <w:ilvl w:val="0"/>
          <w:numId w:val="47"/>
        </w:numPr>
        <w:jc w:val="both"/>
        <w:rPr>
          <w:rFonts w:ascii="Times New Roman" w:hAnsi="Times New Roman" w:cs="Times New Roman"/>
          <w:b/>
          <w:sz w:val="24"/>
          <w:szCs w:val="24"/>
        </w:rPr>
      </w:pPr>
      <w:r>
        <w:rPr>
          <w:rFonts w:ascii="Times New Roman" w:hAnsi="Times New Roman" w:cs="Times New Roman"/>
          <w:b/>
          <w:sz w:val="24"/>
          <w:szCs w:val="24"/>
        </w:rPr>
        <w:t>Služby pre obstaranie projektu</w:t>
      </w:r>
    </w:p>
    <w:p w14:paraId="69CBF750"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finančnej časti štúdie uskutočniteľnosti pre Objednávateľom určené PPP projekty v súlade s metodickými dokumentmi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 a „</w:t>
      </w:r>
      <w:r w:rsidRPr="00E5473C">
        <w:rPr>
          <w:rFonts w:ascii="Times New Roman" w:hAnsi="Times New Roman" w:cs="Times New Roman"/>
          <w:i/>
          <w:sz w:val="24"/>
          <w:szCs w:val="24"/>
        </w:rPr>
        <w:t>Obsah a požiadavky na štúdiu uskutočniteľnosti a komparátor verejného sektora</w:t>
      </w:r>
      <w:r w:rsidRPr="00E5473C">
        <w:rPr>
          <w:rFonts w:ascii="Times New Roman" w:hAnsi="Times New Roman" w:cs="Times New Roman"/>
          <w:sz w:val="24"/>
          <w:szCs w:val="24"/>
        </w:rPr>
        <w:t xml:space="preserve">“) – v súvislosti s uvedeným taktiež zhotovenie modelu PSC a modelu PPP, t. j. komparátora </w:t>
      </w:r>
      <w:r w:rsidRPr="00E5473C">
        <w:rPr>
          <w:rFonts w:ascii="Times New Roman" w:hAnsi="Times New Roman" w:cs="Times New Roman"/>
          <w:sz w:val="24"/>
          <w:szCs w:val="24"/>
        </w:rPr>
        <w:lastRenderedPageBreak/>
        <w:t>verejného sektora za účelom preverenia, ktorá forma realizácie Objednávateľom určených PPP projektov je z hľadiska maximalizácie hodnoty za peniaze výhodnejšia,</w:t>
      </w:r>
    </w:p>
    <w:p w14:paraId="50DBA3F5"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komplexných konzultácií v rámci ekonomického a finančného poradenstva pre Objednávateľa v súvislosti s prípravou verejného obstarávania koncesionára, prípravou koncesnej zmluvy, realizáciou verejného obstarávania koncesionára a aplikáciou koncesnej zmluvy pre Objednávateľom určené PPP projekty,</w:t>
      </w:r>
    </w:p>
    <w:p w14:paraId="152DDD6D"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 xml:space="preserve">vypracovávanie a pripomienkovanie podkladov, stanovísk, návrhov, odpovedí a zmlúv podľa aktuálnych požiadaviek Objednávateľa v súvislosti s prípravou verejného obstarávania a samotným obstaraním koncesionára pre Objednávateľom určené PPP projekty po finančnej a ekonomickej stránke so zohľadnením výsledkov štúdie uskutočniteľnosti, </w:t>
      </w:r>
    </w:p>
    <w:p w14:paraId="1B9455E6"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účasti expertov Poradcu poskytujúcich komplexné ekonomické a finančné poradenstvo podľa potreby a požiadaviek Objednávateľa počas procesu prípravy a samotného verejného obstarávania koncesionára pre Objednávateľom určené PPP projekty a zastupovanie záujmov Objednávateľa v súvislosti s procesom verejného obstarávania,</w:t>
      </w:r>
    </w:p>
    <w:p w14:paraId="24B00DFB"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podpory pri vypracovávaní a pripomienkovaní podkladov, stanovísk, návrhov a odpovedí v konaniach vedených Úradom pre verejné obstarávanie v súvislosti s verejným obstarávaním koncesionára pre Objednávateľom určené PPP projekty z finančného a ekonomického hľadiska,</w:t>
      </w:r>
    </w:p>
    <w:p w14:paraId="11151D38"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komplexnej ekonomickej a finančnej komunikácie s medzinárodnými finančnými inštitúciami vo vzťahu k optimálnemu nastaveniu Objednávateľom určených PPP projektov z pohľadu ich financovateľnosti,</w:t>
      </w:r>
    </w:p>
    <w:p w14:paraId="720EA84F"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podpora pri vypracovávaní a pripomienkovaní podkladov, stanovísk, návrhov, odpovedí a zmlúv po finančnej stránke podľa aktuálnych požiadaviek Objednávateľa v súvislosti s aplikáciou uzatvorenej koncesnej zmluvy pre Objednávateľom určené PPP projekty,</w:t>
      </w:r>
    </w:p>
    <w:p w14:paraId="375BDD07"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zabezpečenie účasti expertov Poradcu poskytujúcich komplexné finančné a ekonomické poradenstvo podľa potreby a požiadaviek Objednávateľa počas trvania Objednávateľom určených PPP projektov a zastupovanie záujmov Objednávateľa na rokovaniach s koncesionárom, nezávislým dozorom a inými subjektmi participujúcimi pri realizácii procesov týkajúcich sa predmetu zákazky v rámci koncesnej zmluvy pre Objednávateľom určené PPP projekty,</w:t>
      </w:r>
    </w:p>
    <w:p w14:paraId="5A3B38F9"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ekonomického a finančného poradenstva pri činnostiach súvisiacich s majetkovo-právnym vysporiadaním v súvislosti s Objednávateľom určenými PPP projektami,</w:t>
      </w:r>
    </w:p>
    <w:p w14:paraId="2D0583B9"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ekonomického a finančného poradenstva v súvislosti s prípadnými rozhodcovskými, súdnymi, správnymi, zmierovacími alebo inými konaniami a spormi týkajúcimi sa koncesnej zmluvy pre Objednávateľom určené PPP projekty,</w:t>
      </w:r>
    </w:p>
    <w:p w14:paraId="479B0CD3"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poskytovanie ekonomických a finančných služieb a podpory pre Objednávateľa, vypracovávanie ekonomických a finančných stanovísk a ďalších súvisiacich písomností a aktívna participácia pri riešení akýchkoľvek problémov vo finančnej rovine v súvislosti s prípravou a realizáciou Objednávateľom určených PPP projektov,</w:t>
      </w:r>
    </w:p>
    <w:p w14:paraId="2247D278"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 xml:space="preserve">vytvorenie komplexného kalkulačného nástroja pre potreby Objednávateľa, slúžiaceho na výpočet platieb a prípadných zrážok, vrátane jeho prípadných úprav a aktualizácií vyplývajúcich z realizácie Objednávateľom určených PPP projektov a jeho odovzdanie Objednávateľovi, vrátane vyškolenia zamestnancov Objednávateľa na prácu s kalkulačným nástrojom, </w:t>
      </w:r>
    </w:p>
    <w:p w14:paraId="38621AF0"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komplexná kontrola, revízia a validácia finančného modelu, vrátane kontroly aktualizácií finančného modelu v priebehu uzatvárania koncesnej zmluvy pre Objednávateľom určené PPP projekty, ako aj po uzatvorení koncesnej zmluvy Objednávateľom určených PPP projektov a po finančnom uzatvorení,</w:t>
      </w:r>
    </w:p>
    <w:p w14:paraId="26B03EC2"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lastRenderedPageBreak/>
        <w:t>poskytovanie konzultácií pre Objednávateľa ohľadne používania a aktualizácie kalkulačného nástroja a ohľadne iných aspektov týkajúcich sa platobného mechanizmu koncesnej zmluvy pre Objednávateľom určené PPP projekty,</w:t>
      </w:r>
    </w:p>
    <w:p w14:paraId="52645C96"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akéhokoľvek ďalšieho výstupu po finančnej stránke, ktorý predpokladajú metodické dokumenty Ministerstva financií Slovenskej republiky (najmä, ale nie len „</w:t>
      </w:r>
      <w:r w:rsidRPr="00E5473C">
        <w:rPr>
          <w:rFonts w:ascii="Times New Roman" w:hAnsi="Times New Roman" w:cs="Times New Roman"/>
          <w:i/>
          <w:sz w:val="24"/>
          <w:szCs w:val="24"/>
        </w:rPr>
        <w:t>Postup pri príprave a realizácii PPP projektu a kontrolný proces</w:t>
      </w:r>
      <w:r w:rsidRPr="00E5473C">
        <w:rPr>
          <w:rFonts w:ascii="Times New Roman" w:hAnsi="Times New Roman" w:cs="Times New Roman"/>
          <w:sz w:val="24"/>
          <w:szCs w:val="24"/>
        </w:rPr>
        <w:t>“),</w:t>
      </w:r>
    </w:p>
    <w:p w14:paraId="6F40C499" w14:textId="77777777" w:rsidR="00E5473C" w:rsidRPr="00E5473C" w:rsidRDefault="00E5473C" w:rsidP="002B2B42">
      <w:pPr>
        <w:pStyle w:val="Odsekzoznamu"/>
        <w:numPr>
          <w:ilvl w:val="0"/>
          <w:numId w:val="18"/>
        </w:numPr>
        <w:ind w:left="284" w:hanging="284"/>
        <w:jc w:val="both"/>
        <w:rPr>
          <w:rFonts w:ascii="Times New Roman" w:hAnsi="Times New Roman" w:cs="Times New Roman"/>
          <w:sz w:val="24"/>
          <w:szCs w:val="24"/>
        </w:rPr>
      </w:pPr>
      <w:r w:rsidRPr="00E5473C">
        <w:rPr>
          <w:rFonts w:ascii="Times New Roman" w:hAnsi="Times New Roman" w:cs="Times New Roman"/>
          <w:sz w:val="24"/>
          <w:szCs w:val="24"/>
        </w:rPr>
        <w:t>vypracovanie reakcie z ekonomického a finančného hľadiska na akýkoľvek prípadný dokument vypracovaný zo strany tretích strán, uvádzajúci pohľad danej tretej strany na Objednávateľom určené PPP projekty.</w:t>
      </w:r>
    </w:p>
    <w:p w14:paraId="22C3272E" w14:textId="77777777" w:rsidR="00E5473C" w:rsidRPr="00E5473C" w:rsidRDefault="00E5473C" w:rsidP="00E5473C">
      <w:pPr>
        <w:rPr>
          <w:rFonts w:ascii="Times New Roman" w:hAnsi="Times New Roman" w:cs="Times New Roman"/>
          <w:sz w:val="24"/>
          <w:szCs w:val="24"/>
        </w:rPr>
      </w:pPr>
    </w:p>
    <w:p w14:paraId="33C2E475" w14:textId="77777777" w:rsidR="00E5473C" w:rsidRPr="00E5473C" w:rsidRDefault="00E5473C" w:rsidP="00E5473C">
      <w:pPr>
        <w:jc w:val="both"/>
        <w:rPr>
          <w:rFonts w:ascii="Times New Roman" w:hAnsi="Times New Roman" w:cs="Times New Roman"/>
          <w:b/>
          <w:sz w:val="24"/>
          <w:szCs w:val="24"/>
        </w:rPr>
      </w:pPr>
      <w:r w:rsidRPr="00E5473C">
        <w:rPr>
          <w:rFonts w:ascii="Times New Roman" w:hAnsi="Times New Roman" w:cs="Times New Roman"/>
          <w:b/>
          <w:sz w:val="24"/>
          <w:szCs w:val="24"/>
        </w:rPr>
        <w:t>Všeobecné požiadavky na Služby:</w:t>
      </w:r>
    </w:p>
    <w:p w14:paraId="56C320B0" w14:textId="77777777" w:rsidR="00E5473C" w:rsidRPr="00E5473C" w:rsidRDefault="00E5473C" w:rsidP="00E5473C">
      <w:pPr>
        <w:jc w:val="both"/>
        <w:rPr>
          <w:rFonts w:ascii="Times New Roman" w:hAnsi="Times New Roman" w:cs="Times New Roman"/>
          <w:sz w:val="24"/>
          <w:szCs w:val="24"/>
          <w:u w:val="single"/>
        </w:rPr>
      </w:pPr>
      <w:r w:rsidRPr="002E049E">
        <w:rPr>
          <w:rFonts w:ascii="Times New Roman" w:hAnsi="Times New Roman" w:cs="Times New Roman"/>
          <w:sz w:val="24"/>
          <w:szCs w:val="24"/>
          <w:u w:val="single"/>
        </w:rPr>
        <w:t>Vypracovanie a výstupy projektového zámeru a štúdie uskutočniteľnosti</w:t>
      </w:r>
      <w:r w:rsidRPr="00E5473C">
        <w:rPr>
          <w:rFonts w:ascii="Times New Roman" w:hAnsi="Times New Roman" w:cs="Times New Roman"/>
          <w:sz w:val="24"/>
          <w:szCs w:val="24"/>
          <w:u w:val="single"/>
        </w:rPr>
        <w:t xml:space="preserve"> vrátane všetkých postupov a procesov súvisiacich s poradenskou činnosťou budú prebiehať a budú dodané v súlade s požiadavkami stanovenými v metodických dokumentoch Ministerstva financií Slovenskej republiky v aktuálnom znení: </w:t>
      </w:r>
      <w:hyperlink r:id="rId10" w:history="1">
        <w:r w:rsidRPr="00E5473C">
          <w:rPr>
            <w:rStyle w:val="Hypertextovprepojenie"/>
            <w:rFonts w:ascii="Times New Roman" w:hAnsi="Times New Roman" w:cs="Times New Roman"/>
            <w:sz w:val="24"/>
            <w:szCs w:val="24"/>
          </w:rPr>
          <w:t>https://www.mfsr.sk/sk/financie/ppp-projekty/metodicke-dokumenty-k-ppp-projektom/</w:t>
        </w:r>
      </w:hyperlink>
    </w:p>
    <w:p w14:paraId="16C9E505" w14:textId="77777777" w:rsidR="00E5473C" w:rsidRPr="00E5473C" w:rsidRDefault="00E5473C" w:rsidP="00E5473C">
      <w:pPr>
        <w:jc w:val="both"/>
        <w:rPr>
          <w:rFonts w:ascii="Times New Roman" w:hAnsi="Times New Roman" w:cs="Times New Roman"/>
          <w:sz w:val="24"/>
          <w:szCs w:val="24"/>
        </w:rPr>
      </w:pPr>
      <w:r w:rsidRPr="00E5473C">
        <w:rPr>
          <w:rFonts w:ascii="Times New Roman" w:hAnsi="Times New Roman" w:cs="Times New Roman"/>
          <w:sz w:val="24"/>
          <w:szCs w:val="24"/>
        </w:rPr>
        <w:t>Vzhľadom na doterajšie skúsenosti Objednávateľa je možné, že o účasť vo verejnom obstarávaní na koncesionára pre Objednávateľom určené PPP projekty prejavia záujem aj hospodárske subjekty zo zahraničia. Z uvedeného dôvodu môže komunikácia v rámci poskytovania poradenských služieb prebiehať aj v anglickom jazyku, a to buď priamo prostredníctvom jednotlivých expertov Poradcu alebo alternatívne prostredníctvom tlmočníka, ktorého si v prípade potreby zabezpečí Poradca na vlastné náklady.</w:t>
      </w:r>
    </w:p>
    <w:p w14:paraId="5A63A591" w14:textId="77777777" w:rsidR="00E5473C" w:rsidRPr="00E5473C" w:rsidRDefault="00E5473C" w:rsidP="00E5473C">
      <w:pPr>
        <w:jc w:val="both"/>
        <w:rPr>
          <w:rFonts w:ascii="Times New Roman" w:hAnsi="Times New Roman" w:cs="Times New Roman"/>
          <w:sz w:val="24"/>
          <w:szCs w:val="24"/>
        </w:rPr>
      </w:pPr>
      <w:r w:rsidRPr="00E5473C">
        <w:rPr>
          <w:rFonts w:ascii="Times New Roman" w:hAnsi="Times New Roman" w:cs="Times New Roman"/>
          <w:sz w:val="24"/>
          <w:szCs w:val="24"/>
        </w:rPr>
        <w:t>Súťažný alebo koncesný dialóg bude prebiehať v slovenskom jazyku, a to buď priamo prostredníctvom jednotlivých expertov Poradcu alebo alternatívne prostredníctvom tlmočníka, ktorého si v prípade potreby zabezpečí Poradca na vlastné náklady.</w:t>
      </w:r>
    </w:p>
    <w:p w14:paraId="3BD380B8" w14:textId="77542C49" w:rsidR="00E5473C" w:rsidRPr="00E5473C" w:rsidRDefault="00E5473C" w:rsidP="00E5473C">
      <w:pPr>
        <w:jc w:val="both"/>
        <w:rPr>
          <w:rFonts w:ascii="Times New Roman" w:hAnsi="Times New Roman" w:cs="Times New Roman"/>
          <w:sz w:val="24"/>
          <w:szCs w:val="24"/>
        </w:rPr>
      </w:pPr>
      <w:r w:rsidRPr="00E5473C">
        <w:rPr>
          <w:rFonts w:ascii="Times New Roman" w:hAnsi="Times New Roman" w:cs="Times New Roman"/>
          <w:sz w:val="24"/>
          <w:szCs w:val="24"/>
        </w:rPr>
        <w:t>Objednávateľom určenými PPP projektami sa myslia nasledujúce PPP projekty, pričom Objednávateľ si vyhradzuje právo zmeniť jeden z týchto PPP projektov za iný PPP projekt dopravnej infraštruktúry, ako aj určiť poradie a prioritu poskytovania poradenských služieb pre tieto PPP projekty</w:t>
      </w:r>
      <w:r w:rsidR="0055477A">
        <w:rPr>
          <w:rFonts w:ascii="Times New Roman" w:hAnsi="Times New Roman" w:cs="Times New Roman"/>
          <w:sz w:val="24"/>
          <w:szCs w:val="24"/>
        </w:rPr>
        <w:t xml:space="preserve"> v uvedenom rozsahu</w:t>
      </w:r>
      <w:r w:rsidR="00795C1D">
        <w:rPr>
          <w:rFonts w:ascii="Times New Roman" w:hAnsi="Times New Roman" w:cs="Times New Roman"/>
          <w:sz w:val="24"/>
          <w:szCs w:val="24"/>
        </w:rPr>
        <w:t xml:space="preserve"> osobohodín</w:t>
      </w:r>
      <w:r w:rsidRPr="00E5473C">
        <w:rPr>
          <w:rFonts w:ascii="Times New Roman" w:hAnsi="Times New Roman" w:cs="Times New Roman"/>
          <w:sz w:val="24"/>
          <w:szCs w:val="24"/>
        </w:rPr>
        <w:t>:</w:t>
      </w:r>
    </w:p>
    <w:p w14:paraId="4D8671C5" w14:textId="77777777" w:rsidR="0055477A" w:rsidRDefault="0055477A" w:rsidP="0055477A">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Rýchlostná cesta R4 Kapušany – Lipníky – Giraltovce – Stročín – Svidník, juh – štátna hranica SR/PR: </w:t>
      </w:r>
    </w:p>
    <w:p w14:paraId="39C77BB1" w14:textId="77777777" w:rsidR="0055477A" w:rsidRDefault="0055477A" w:rsidP="0055477A">
      <w:pPr>
        <w:pStyle w:val="Odsekzoznamu"/>
        <w:numPr>
          <w:ilvl w:val="0"/>
          <w:numId w:val="49"/>
        </w:numPr>
        <w:ind w:left="709" w:hanging="425"/>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34E10912" w14:textId="77777777" w:rsidR="0055477A" w:rsidRDefault="0055477A" w:rsidP="0055477A">
      <w:pPr>
        <w:pStyle w:val="Odsekzoznamu"/>
        <w:numPr>
          <w:ilvl w:val="0"/>
          <w:numId w:val="49"/>
        </w:numPr>
        <w:ind w:left="567"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29.900 hodín</w:t>
      </w:r>
    </w:p>
    <w:p w14:paraId="3825D43A" w14:textId="77777777" w:rsidR="0055477A" w:rsidRDefault="0055477A" w:rsidP="0055477A">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Diaľnica D4 Bratislava – Rača – Záhorská Bystrica (Tunel Karpaty):</w:t>
      </w:r>
    </w:p>
    <w:p w14:paraId="1E4B8300" w14:textId="77777777" w:rsidR="0055477A" w:rsidRDefault="0055477A" w:rsidP="0055477A">
      <w:pPr>
        <w:pStyle w:val="Odsekzoznamu"/>
        <w:numPr>
          <w:ilvl w:val="0"/>
          <w:numId w:val="50"/>
        </w:numPr>
        <w:ind w:left="709" w:hanging="425"/>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nebude sa uzatvárať Čiastková zmluva</w:t>
      </w:r>
    </w:p>
    <w:p w14:paraId="51ED46E1" w14:textId="77777777" w:rsidR="0055477A" w:rsidRDefault="0055477A" w:rsidP="0055477A">
      <w:pPr>
        <w:pStyle w:val="Odsekzoznamu"/>
        <w:numPr>
          <w:ilvl w:val="0"/>
          <w:numId w:val="50"/>
        </w:numPr>
        <w:ind w:left="567"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32.890 hodín</w:t>
      </w:r>
    </w:p>
    <w:p w14:paraId="16C50234" w14:textId="77777777" w:rsidR="0055477A" w:rsidRDefault="0055477A" w:rsidP="0055477A">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Bližšie neurčená železničná trať:</w:t>
      </w:r>
    </w:p>
    <w:p w14:paraId="1EF23DEA" w14:textId="77777777" w:rsidR="0055477A" w:rsidRDefault="0055477A" w:rsidP="0055477A">
      <w:pPr>
        <w:pStyle w:val="Odsekzoznamu"/>
        <w:numPr>
          <w:ilvl w:val="0"/>
          <w:numId w:val="51"/>
        </w:numPr>
        <w:ind w:left="709" w:hanging="425"/>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491 hodín</w:t>
      </w:r>
    </w:p>
    <w:p w14:paraId="4E3DF640" w14:textId="77777777" w:rsidR="0055477A" w:rsidRDefault="0055477A" w:rsidP="0055477A">
      <w:pPr>
        <w:pStyle w:val="Odsekzoznamu"/>
        <w:numPr>
          <w:ilvl w:val="0"/>
          <w:numId w:val="51"/>
        </w:numPr>
        <w:ind w:left="567"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32.890 hodín</w:t>
      </w:r>
    </w:p>
    <w:p w14:paraId="3A1CD097" w14:textId="77777777" w:rsidR="0055477A" w:rsidRDefault="0055477A" w:rsidP="0055477A">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Oprava a rekonštrukcia vybraných mostov na cestách II. a III. triedy:</w:t>
      </w:r>
    </w:p>
    <w:p w14:paraId="7E7AF470" w14:textId="77777777" w:rsidR="0055477A" w:rsidRDefault="0055477A" w:rsidP="0055477A">
      <w:pPr>
        <w:pStyle w:val="Odsekzoznamu"/>
        <w:numPr>
          <w:ilvl w:val="0"/>
          <w:numId w:val="52"/>
        </w:numPr>
        <w:ind w:left="709" w:hanging="425"/>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446 hodín</w:t>
      </w:r>
    </w:p>
    <w:p w14:paraId="4E0066BF" w14:textId="77777777" w:rsidR="0055477A" w:rsidRDefault="0055477A" w:rsidP="0055477A">
      <w:pPr>
        <w:pStyle w:val="Odsekzoznamu"/>
        <w:numPr>
          <w:ilvl w:val="0"/>
          <w:numId w:val="52"/>
        </w:numPr>
        <w:ind w:left="567"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29.900 hodín</w:t>
      </w:r>
    </w:p>
    <w:p w14:paraId="0072832F" w14:textId="22F1BEEF" w:rsidR="0055477A" w:rsidRDefault="0055477A" w:rsidP="0055477A">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Diaľnica D1</w:t>
      </w:r>
      <w:r w:rsidR="00CE5ABB">
        <w:rPr>
          <w:rFonts w:ascii="Times New Roman" w:eastAsia="Times New Roman" w:hAnsi="Times New Roman" w:cs="Times New Roman"/>
          <w:sz w:val="24"/>
          <w:szCs w:val="24"/>
          <w:lang w:eastAsia="de-DE"/>
        </w:rPr>
        <w:t xml:space="preserve"> Blatné – Trnava, rozšírenie na 6 pruh vrátane D1 Triblavina - Senec </w:t>
      </w:r>
      <w:r>
        <w:rPr>
          <w:rFonts w:ascii="Times New Roman" w:eastAsia="Times New Roman" w:hAnsi="Times New Roman" w:cs="Times New Roman"/>
          <w:sz w:val="24"/>
          <w:szCs w:val="24"/>
          <w:lang w:eastAsia="de-DE"/>
        </w:rPr>
        <w:t>alebo alternatívne rýchlostná cesta R1 Most pri Bratislave – Vlčkovce:</w:t>
      </w:r>
    </w:p>
    <w:p w14:paraId="441F54BA" w14:textId="77777777" w:rsidR="0055477A" w:rsidRDefault="0055477A" w:rsidP="0055477A">
      <w:pPr>
        <w:pStyle w:val="Odsekzoznamu"/>
        <w:numPr>
          <w:ilvl w:val="0"/>
          <w:numId w:val="53"/>
        </w:numPr>
        <w:ind w:left="709" w:hanging="425"/>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projektový zámer: 446 hodín</w:t>
      </w:r>
    </w:p>
    <w:p w14:paraId="01023553" w14:textId="3668A754" w:rsidR="0055477A" w:rsidRDefault="0055477A" w:rsidP="0055477A">
      <w:pPr>
        <w:pStyle w:val="Odsekzoznamu"/>
        <w:numPr>
          <w:ilvl w:val="0"/>
          <w:numId w:val="53"/>
        </w:numPr>
        <w:ind w:left="567"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Služby pre obstaranie projektu: 29.900 hodín</w:t>
      </w:r>
    </w:p>
    <w:p w14:paraId="2137B985" w14:textId="455CC968" w:rsidR="009E54AB" w:rsidRDefault="009E54AB" w:rsidP="009E54AB">
      <w:pPr>
        <w:pStyle w:val="Odsekzoznamu"/>
        <w:numPr>
          <w:ilvl w:val="0"/>
          <w:numId w:val="48"/>
        </w:numPr>
        <w:ind w:left="284" w:hanging="284"/>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Rýchlostná cesta R7 Holice – Lučenec:</w:t>
      </w:r>
    </w:p>
    <w:p w14:paraId="71D4E0FB" w14:textId="5C89604C" w:rsidR="009E54AB" w:rsidRDefault="009E54AB" w:rsidP="009E54AB">
      <w:pPr>
        <w:pStyle w:val="Odsekzoznamu"/>
        <w:numPr>
          <w:ilvl w:val="3"/>
          <w:numId w:val="30"/>
        </w:numPr>
        <w:ind w:left="709" w:hanging="425"/>
        <w:jc w:val="both"/>
        <w:rPr>
          <w:rFonts w:ascii="Times New Roman" w:eastAsia="Times New Roman" w:hAnsi="Times New Roman" w:cs="Times New Roman"/>
          <w:sz w:val="24"/>
          <w:szCs w:val="24"/>
          <w:lang w:eastAsia="de-DE"/>
        </w:rPr>
      </w:pPr>
      <w:r w:rsidRPr="009E54AB">
        <w:rPr>
          <w:rFonts w:ascii="Times New Roman" w:eastAsia="Times New Roman" w:hAnsi="Times New Roman" w:cs="Times New Roman"/>
          <w:sz w:val="24"/>
          <w:szCs w:val="24"/>
          <w:lang w:eastAsia="de-DE"/>
        </w:rPr>
        <w:t>Služby pre projektový zámer: 446 hodín</w:t>
      </w:r>
    </w:p>
    <w:p w14:paraId="146A51EB" w14:textId="285B4D0E" w:rsidR="00C521B6" w:rsidRPr="009E54AB" w:rsidRDefault="009E54AB" w:rsidP="00543289">
      <w:pPr>
        <w:pStyle w:val="Odsekzoznamu"/>
        <w:numPr>
          <w:ilvl w:val="3"/>
          <w:numId w:val="30"/>
        </w:numPr>
        <w:ind w:left="709" w:hanging="425"/>
        <w:jc w:val="both"/>
        <w:rPr>
          <w:rFonts w:ascii="Times New Roman" w:eastAsia="Times New Roman" w:hAnsi="Times New Roman" w:cs="Times New Roman"/>
          <w:sz w:val="24"/>
          <w:szCs w:val="20"/>
          <w:lang w:eastAsia="cs-CZ"/>
        </w:rPr>
      </w:pPr>
      <w:r w:rsidRPr="009E54AB">
        <w:rPr>
          <w:rFonts w:ascii="Times New Roman" w:eastAsia="Times New Roman" w:hAnsi="Times New Roman" w:cs="Times New Roman"/>
          <w:sz w:val="24"/>
          <w:szCs w:val="24"/>
          <w:lang w:eastAsia="de-DE"/>
        </w:rPr>
        <w:t>Služby pre obstaranie projektu: nebude sa uzatvárať Čiastková zmluva</w:t>
      </w:r>
    </w:p>
    <w:p w14:paraId="4DD56243" w14:textId="77777777" w:rsidR="00C521B6" w:rsidRPr="00AD5793" w:rsidRDefault="00C521B6" w:rsidP="00C521B6">
      <w:pPr>
        <w:jc w:val="right"/>
        <w:rPr>
          <w:rFonts w:ascii="Times New Roman" w:eastAsia="Times New Roman" w:hAnsi="Times New Roman" w:cs="Times New Roman"/>
          <w:sz w:val="24"/>
          <w:szCs w:val="24"/>
        </w:rPr>
      </w:pPr>
    </w:p>
    <w:p w14:paraId="09867E58" w14:textId="3EB9BD09" w:rsidR="000E48C0" w:rsidRPr="00C521B6" w:rsidRDefault="00C521B6" w:rsidP="000E48C0">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000E48C0" w:rsidRPr="002C4BEF">
        <w:rPr>
          <w:rFonts w:ascii="Times New Roman" w:eastAsia="Times New Roman" w:hAnsi="Times New Roman" w:cs="Times New Roman"/>
          <w:b/>
          <w:sz w:val="24"/>
          <w:szCs w:val="24"/>
        </w:rPr>
        <w:lastRenderedPageBreak/>
        <w:t xml:space="preserve">Príloha č. 2 </w:t>
      </w:r>
      <w:r w:rsidR="000E48C0" w:rsidRPr="002C4BEF">
        <w:rPr>
          <w:rFonts w:ascii="Times New Roman" w:eastAsia="Times New Roman" w:hAnsi="Times New Roman" w:cs="Times New Roman"/>
          <w:b/>
          <w:sz w:val="24"/>
          <w:szCs w:val="24"/>
          <w:lang w:eastAsia="de-DE"/>
        </w:rPr>
        <w:t>Dohody</w:t>
      </w:r>
    </w:p>
    <w:p w14:paraId="07A99D29" w14:textId="77777777" w:rsidR="000E48C0" w:rsidRPr="00AD5793" w:rsidRDefault="000E48C0" w:rsidP="000E48C0">
      <w:pPr>
        <w:rPr>
          <w:rFonts w:ascii="Times New Roman" w:eastAsia="Times New Roman" w:hAnsi="Times New Roman" w:cs="Times New Roman"/>
          <w:sz w:val="24"/>
          <w:szCs w:val="24"/>
        </w:rPr>
      </w:pPr>
    </w:p>
    <w:p w14:paraId="10FEE14C" w14:textId="1464B821" w:rsidR="000E48C0" w:rsidRPr="00AD5793" w:rsidRDefault="000E48C0" w:rsidP="000E48C0">
      <w:pPr>
        <w:jc w:val="center"/>
        <w:rPr>
          <w:rFonts w:ascii="Times New Roman" w:eastAsia="Times New Roman" w:hAnsi="Times New Roman" w:cs="Times New Roman"/>
          <w:b/>
          <w:sz w:val="24"/>
          <w:szCs w:val="24"/>
        </w:rPr>
      </w:pPr>
      <w:r w:rsidRPr="00AD5793">
        <w:rPr>
          <w:rFonts w:ascii="Times New Roman" w:eastAsia="Times New Roman" w:hAnsi="Times New Roman" w:cs="Times New Roman"/>
          <w:b/>
          <w:sz w:val="24"/>
          <w:szCs w:val="24"/>
        </w:rPr>
        <w:t>Špecifikácia ceny</w:t>
      </w:r>
    </w:p>
    <w:tbl>
      <w:tblPr>
        <w:tblpPr w:leftFromText="141" w:rightFromText="141" w:vertAnchor="page" w:horzAnchor="margin" w:tblpXSpec="center" w:tblpY="2926"/>
        <w:tblW w:w="10485" w:type="dxa"/>
        <w:tblLayout w:type="fixed"/>
        <w:tblCellMar>
          <w:left w:w="70" w:type="dxa"/>
          <w:right w:w="70" w:type="dxa"/>
        </w:tblCellMar>
        <w:tblLook w:val="04A0" w:firstRow="1" w:lastRow="0" w:firstColumn="1" w:lastColumn="0" w:noHBand="0" w:noVBand="1"/>
      </w:tblPr>
      <w:tblGrid>
        <w:gridCol w:w="1413"/>
        <w:gridCol w:w="1417"/>
        <w:gridCol w:w="1701"/>
        <w:gridCol w:w="1701"/>
        <w:gridCol w:w="1560"/>
        <w:gridCol w:w="1134"/>
        <w:gridCol w:w="1559"/>
      </w:tblGrid>
      <w:tr w:rsidR="002E049E" w:rsidRPr="002A33D2" w14:paraId="603A004D" w14:textId="77777777" w:rsidTr="00085EC5">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714E55" w14:textId="77777777" w:rsidR="002E049E" w:rsidRPr="00616C33" w:rsidRDefault="002E049E" w:rsidP="00080E7E">
            <w:pPr>
              <w:jc w:val="center"/>
              <w:rPr>
                <w:rFonts w:ascii="Times New Roman" w:eastAsia="Times New Roman" w:hAnsi="Times New Roman" w:cs="Times New Roman"/>
                <w:b/>
                <w:color w:val="000000"/>
                <w:sz w:val="24"/>
                <w:szCs w:val="24"/>
              </w:rPr>
            </w:pPr>
            <w:r w:rsidRPr="00616C33">
              <w:rPr>
                <w:rFonts w:ascii="Times New Roman" w:eastAsia="Times New Roman" w:hAnsi="Times New Roman" w:cs="Times New Roman"/>
                <w:b/>
                <w:color w:val="000000"/>
                <w:sz w:val="24"/>
                <w:szCs w:val="24"/>
              </w:rPr>
              <w:t>Typ poradenstva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7D7687" w14:textId="6AC4EAAE" w:rsidR="002E049E" w:rsidRPr="00616C33" w:rsidRDefault="002E049E" w:rsidP="00080E7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Merná jednotka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1A775" w14:textId="5D73E0EE" w:rsidR="002E049E" w:rsidRPr="00616C33" w:rsidDel="00B8241D" w:rsidRDefault="002E049E" w:rsidP="00B8241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Maximálny predpokladaný počet merných jednotiek (bez opcie)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C183C" w14:textId="5AC6393F" w:rsidR="002E049E" w:rsidRPr="00616C33" w:rsidRDefault="002E049E" w:rsidP="00B8241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Maximálny p</w:t>
            </w:r>
            <w:r w:rsidRPr="00616C33">
              <w:rPr>
                <w:rFonts w:ascii="Times New Roman" w:eastAsia="Times New Roman" w:hAnsi="Times New Roman" w:cs="Times New Roman"/>
                <w:b/>
                <w:bCs/>
                <w:color w:val="000000"/>
                <w:sz w:val="24"/>
                <w:szCs w:val="24"/>
              </w:rPr>
              <w:t>redpokladaný</w:t>
            </w:r>
            <w:r>
              <w:rPr>
                <w:rFonts w:ascii="Times New Roman" w:eastAsia="Times New Roman" w:hAnsi="Times New Roman" w:cs="Times New Roman"/>
                <w:b/>
                <w:bCs/>
                <w:color w:val="000000"/>
                <w:sz w:val="24"/>
                <w:szCs w:val="24"/>
              </w:rPr>
              <w:t xml:space="preserve"> </w:t>
            </w:r>
            <w:r w:rsidRPr="00616C3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počet merných jednotiek (s opciou)</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57AD72" w14:textId="018F0C9E" w:rsidR="002E049E" w:rsidRPr="00616C33" w:rsidRDefault="002E049E" w:rsidP="00B8241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Jednotková cena</w:t>
            </w:r>
            <w:r w:rsidRPr="00616C33">
              <w:rPr>
                <w:rFonts w:ascii="Times New Roman" w:eastAsia="Times New Roman" w:hAnsi="Times New Roman" w:cs="Times New Roman"/>
                <w:b/>
                <w:bCs/>
                <w:color w:val="000000"/>
                <w:sz w:val="24"/>
                <w:szCs w:val="24"/>
              </w:rPr>
              <w:t xml:space="preserve"> v</w:t>
            </w:r>
            <w:r>
              <w:rPr>
                <w:rFonts w:ascii="Times New Roman" w:eastAsia="Times New Roman" w:hAnsi="Times New Roman" w:cs="Times New Roman"/>
                <w:b/>
                <w:bCs/>
                <w:color w:val="000000"/>
                <w:sz w:val="24"/>
                <w:szCs w:val="24"/>
              </w:rPr>
              <w:t> </w:t>
            </w:r>
            <w:r w:rsidRPr="002A33D2">
              <w:rPr>
                <w:rFonts w:ascii="Times New Roman" w:eastAsia="Times New Roman" w:hAnsi="Times New Roman" w:cs="Times New Roman"/>
                <w:b/>
                <w:bCs/>
                <w:color w:val="000000"/>
                <w:sz w:val="24"/>
                <w:szCs w:val="24"/>
              </w:rPr>
              <w:t>EUR bez DPH</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ABA59" w14:textId="2B38BA81" w:rsidR="002E049E" w:rsidRPr="002A33D2" w:rsidRDefault="002E049E" w:rsidP="00080E7E">
            <w:pPr>
              <w:jc w:val="center"/>
              <w:rPr>
                <w:rFonts w:ascii="Times New Roman" w:eastAsia="Times New Roman" w:hAnsi="Times New Roman" w:cs="Times New Roman"/>
                <w:b/>
                <w:bCs/>
                <w:color w:val="000000"/>
                <w:sz w:val="24"/>
                <w:szCs w:val="24"/>
              </w:rPr>
            </w:pPr>
            <w:r w:rsidRPr="00616C33">
              <w:rPr>
                <w:rFonts w:ascii="Times New Roman" w:eastAsia="Times New Roman" w:hAnsi="Times New Roman" w:cs="Times New Roman"/>
                <w:b/>
                <w:bCs/>
                <w:color w:val="000000"/>
                <w:sz w:val="24"/>
                <w:szCs w:val="24"/>
              </w:rPr>
              <w:t>Sadzba v</w:t>
            </w:r>
            <w:r>
              <w:rPr>
                <w:rFonts w:ascii="Times New Roman" w:eastAsia="Times New Roman" w:hAnsi="Times New Roman" w:cs="Times New Roman"/>
                <w:b/>
                <w:bCs/>
                <w:color w:val="000000"/>
                <w:sz w:val="24"/>
                <w:szCs w:val="24"/>
              </w:rPr>
              <w:t> </w:t>
            </w:r>
            <w:r w:rsidRPr="002A33D2">
              <w:rPr>
                <w:rFonts w:ascii="Times New Roman" w:eastAsia="Times New Roman" w:hAnsi="Times New Roman" w:cs="Times New Roman"/>
                <w:b/>
                <w:bCs/>
                <w:color w:val="000000"/>
                <w:sz w:val="24"/>
                <w:szCs w:val="24"/>
              </w:rPr>
              <w:t>EUR bez DPH</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0BA83E" w14:textId="26FCCD1C" w:rsidR="002E049E" w:rsidRPr="002A33D2" w:rsidRDefault="002E049E" w:rsidP="00B8241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Jednotková cena </w:t>
            </w:r>
            <w:r w:rsidRPr="00616C33">
              <w:rPr>
                <w:rFonts w:ascii="Times New Roman" w:eastAsia="Times New Roman" w:hAnsi="Times New Roman" w:cs="Times New Roman"/>
                <w:b/>
                <w:bCs/>
                <w:color w:val="000000"/>
                <w:sz w:val="24"/>
                <w:szCs w:val="24"/>
              </w:rPr>
              <w:t>v</w:t>
            </w:r>
            <w:r>
              <w:rPr>
                <w:rFonts w:ascii="Times New Roman" w:eastAsia="Times New Roman" w:hAnsi="Times New Roman" w:cs="Times New Roman"/>
                <w:b/>
                <w:bCs/>
                <w:color w:val="000000"/>
                <w:sz w:val="24"/>
                <w:szCs w:val="24"/>
              </w:rPr>
              <w:t> </w:t>
            </w:r>
            <w:r w:rsidRPr="002A33D2">
              <w:rPr>
                <w:rFonts w:ascii="Times New Roman" w:eastAsia="Times New Roman" w:hAnsi="Times New Roman" w:cs="Times New Roman"/>
                <w:b/>
                <w:bCs/>
                <w:color w:val="000000"/>
                <w:sz w:val="24"/>
                <w:szCs w:val="24"/>
              </w:rPr>
              <w:t xml:space="preserve">EUR </w:t>
            </w:r>
            <w:r>
              <w:rPr>
                <w:rFonts w:ascii="Times New Roman" w:eastAsia="Times New Roman" w:hAnsi="Times New Roman" w:cs="Times New Roman"/>
                <w:b/>
                <w:bCs/>
                <w:color w:val="000000"/>
                <w:sz w:val="24"/>
                <w:szCs w:val="24"/>
              </w:rPr>
              <w:t>s</w:t>
            </w:r>
            <w:r w:rsidRPr="002A33D2">
              <w:rPr>
                <w:rFonts w:ascii="Times New Roman" w:eastAsia="Times New Roman" w:hAnsi="Times New Roman" w:cs="Times New Roman"/>
                <w:b/>
                <w:bCs/>
                <w:color w:val="000000"/>
                <w:sz w:val="24"/>
                <w:szCs w:val="24"/>
              </w:rPr>
              <w:t xml:space="preserve"> DPH</w:t>
            </w:r>
          </w:p>
        </w:tc>
      </w:tr>
      <w:tr w:rsidR="002E049E" w:rsidRPr="002A33D2" w14:paraId="1D563127" w14:textId="77777777" w:rsidTr="00085EC5">
        <w:trPr>
          <w:trHeight w:val="83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7319" w14:textId="77777777" w:rsidR="002E049E" w:rsidRPr="005B35A7" w:rsidRDefault="002E049E" w:rsidP="00080E7E">
            <w:pPr>
              <w:jc w:val="center"/>
              <w:rPr>
                <w:rFonts w:ascii="Times New Roman" w:eastAsia="Times New Roman" w:hAnsi="Times New Roman" w:cs="Times New Roman"/>
                <w:bCs/>
                <w:color w:val="000000"/>
                <w:sz w:val="24"/>
                <w:szCs w:val="24"/>
              </w:rPr>
            </w:pPr>
            <w:r w:rsidRPr="005B35A7">
              <w:rPr>
                <w:rFonts w:ascii="Times New Roman" w:eastAsia="Times New Roman" w:hAnsi="Times New Roman" w:cs="Times New Roman"/>
                <w:bCs/>
                <w:color w:val="000000"/>
                <w:sz w:val="24"/>
                <w:szCs w:val="24"/>
              </w:rPr>
              <w:t>Právne poradenstvo</w:t>
            </w:r>
          </w:p>
        </w:tc>
        <w:tc>
          <w:tcPr>
            <w:tcW w:w="1417" w:type="dxa"/>
            <w:tcBorders>
              <w:top w:val="single" w:sz="4" w:space="0" w:color="auto"/>
              <w:left w:val="nil"/>
              <w:bottom w:val="single" w:sz="4" w:space="0" w:color="auto"/>
              <w:right w:val="single" w:sz="4" w:space="0" w:color="auto"/>
            </w:tcBorders>
            <w:vAlign w:val="center"/>
          </w:tcPr>
          <w:p w14:paraId="60DCE4EE" w14:textId="77777777" w:rsidR="002E049E" w:rsidRDefault="002E049E" w:rsidP="00080E7E">
            <w:pPr>
              <w:jc w:val="center"/>
              <w:rPr>
                <w:rFonts w:ascii="Times New Roman" w:hAnsi="Times New Roman" w:cs="Times New Roman"/>
                <w:color w:val="000000"/>
                <w:sz w:val="24"/>
                <w:szCs w:val="24"/>
              </w:rPr>
            </w:pPr>
          </w:p>
          <w:p w14:paraId="0B3240A2" w14:textId="2986347F" w:rsidR="002E049E" w:rsidRPr="002A33D2" w:rsidDel="005E1478"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osobohodina</w:t>
            </w:r>
          </w:p>
        </w:tc>
        <w:tc>
          <w:tcPr>
            <w:tcW w:w="1701" w:type="dxa"/>
            <w:tcBorders>
              <w:top w:val="single" w:sz="4" w:space="0" w:color="auto"/>
              <w:left w:val="single" w:sz="4" w:space="0" w:color="auto"/>
              <w:bottom w:val="single" w:sz="4" w:space="0" w:color="auto"/>
              <w:right w:val="single" w:sz="4" w:space="0" w:color="auto"/>
            </w:tcBorders>
            <w:vAlign w:val="center"/>
          </w:tcPr>
          <w:p w14:paraId="28542BA4" w14:textId="7D9A6EDB" w:rsidR="002E049E" w:rsidRPr="002A33D2" w:rsidRDefault="00E9143F" w:rsidP="00E9143F">
            <w:pPr>
              <w:jc w:val="center"/>
              <w:rPr>
                <w:rFonts w:ascii="Times New Roman" w:hAnsi="Times New Roman" w:cs="Times New Roman"/>
                <w:color w:val="000000"/>
                <w:sz w:val="24"/>
                <w:szCs w:val="24"/>
              </w:rPr>
            </w:pPr>
            <w:r>
              <w:rPr>
                <w:rFonts w:ascii="Times New Roman" w:hAnsi="Times New Roman" w:cs="Times New Roman"/>
                <w:color w:val="000000"/>
                <w:sz w:val="24"/>
                <w:szCs w:val="24"/>
              </w:rPr>
              <w:t>46 028</w:t>
            </w:r>
          </w:p>
        </w:tc>
        <w:tc>
          <w:tcPr>
            <w:tcW w:w="1701" w:type="dxa"/>
            <w:tcBorders>
              <w:top w:val="single" w:sz="4" w:space="0" w:color="auto"/>
              <w:left w:val="single" w:sz="4" w:space="0" w:color="auto"/>
              <w:bottom w:val="single" w:sz="4" w:space="0" w:color="auto"/>
              <w:right w:val="single" w:sz="4" w:space="0" w:color="auto"/>
            </w:tcBorders>
            <w:vAlign w:val="center"/>
          </w:tcPr>
          <w:p w14:paraId="006D1EEC" w14:textId="5E421608" w:rsidR="002E049E" w:rsidRPr="002A33D2" w:rsidRDefault="002E049E" w:rsidP="00080E7E">
            <w:pPr>
              <w:jc w:val="center"/>
              <w:rPr>
                <w:rFonts w:ascii="Times New Roman" w:hAnsi="Times New Roman" w:cs="Times New Roman"/>
                <w:color w:val="000000"/>
                <w:sz w:val="24"/>
                <w:szCs w:val="24"/>
              </w:rPr>
            </w:pPr>
          </w:p>
          <w:p w14:paraId="7547FC14" w14:textId="3ABB79E7" w:rsidR="002E049E" w:rsidRPr="002A33D2"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55 234</w:t>
            </w:r>
          </w:p>
          <w:p w14:paraId="3719DCE2" w14:textId="00837FF6" w:rsidR="002E049E" w:rsidRPr="002A33D2" w:rsidRDefault="002E049E" w:rsidP="00A27AF7">
            <w:pPr>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14:paraId="039B704E" w14:textId="77777777" w:rsidR="002E049E" w:rsidRPr="002A33D2" w:rsidRDefault="002E049E" w:rsidP="00080E7E">
            <w:pPr>
              <w:jc w:val="right"/>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3B9819" w14:textId="50A5CC4C" w:rsidR="002E049E" w:rsidRPr="002A33D2" w:rsidRDefault="002E049E" w:rsidP="00080E7E">
            <w:pPr>
              <w:jc w:val="right"/>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vAlign w:val="center"/>
          </w:tcPr>
          <w:p w14:paraId="01E03927" w14:textId="77777777" w:rsidR="002E049E" w:rsidRDefault="002E049E" w:rsidP="00080E7E">
            <w:pPr>
              <w:jc w:val="right"/>
              <w:rPr>
                <w:rFonts w:ascii="Times New Roman" w:eastAsia="Times New Roman" w:hAnsi="Times New Roman" w:cs="Times New Roman"/>
                <w:color w:val="000000"/>
                <w:sz w:val="24"/>
                <w:szCs w:val="24"/>
              </w:rPr>
            </w:pPr>
          </w:p>
          <w:p w14:paraId="6746FAA7" w14:textId="0BDB9498" w:rsidR="002E049E" w:rsidRPr="002A33D2" w:rsidRDefault="002E049E" w:rsidP="00080E7E">
            <w:pPr>
              <w:jc w:val="right"/>
              <w:rPr>
                <w:rFonts w:ascii="Times New Roman" w:eastAsia="Times New Roman" w:hAnsi="Times New Roman" w:cs="Times New Roman"/>
                <w:color w:val="000000"/>
                <w:sz w:val="24"/>
                <w:szCs w:val="24"/>
              </w:rPr>
            </w:pPr>
          </w:p>
        </w:tc>
      </w:tr>
      <w:tr w:rsidR="002E049E" w:rsidRPr="002A33D2" w14:paraId="48270DFC" w14:textId="77777777" w:rsidTr="00085EC5">
        <w:trPr>
          <w:trHeight w:val="71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ED30C" w14:textId="77777777" w:rsidR="002E049E" w:rsidRPr="005B35A7" w:rsidRDefault="002E049E" w:rsidP="00080E7E">
            <w:pPr>
              <w:jc w:val="center"/>
              <w:rPr>
                <w:rFonts w:ascii="Times New Roman" w:eastAsia="Times New Roman" w:hAnsi="Times New Roman" w:cs="Times New Roman"/>
                <w:bCs/>
                <w:color w:val="000000"/>
                <w:sz w:val="24"/>
                <w:szCs w:val="24"/>
              </w:rPr>
            </w:pPr>
            <w:r w:rsidRPr="005B35A7">
              <w:rPr>
                <w:rFonts w:ascii="Times New Roman" w:eastAsia="Times New Roman" w:hAnsi="Times New Roman" w:cs="Times New Roman"/>
                <w:bCs/>
                <w:color w:val="000000"/>
                <w:sz w:val="24"/>
                <w:szCs w:val="24"/>
              </w:rPr>
              <w:t>Technické poradenstvo</w:t>
            </w:r>
          </w:p>
        </w:tc>
        <w:tc>
          <w:tcPr>
            <w:tcW w:w="1417" w:type="dxa"/>
            <w:tcBorders>
              <w:top w:val="single" w:sz="4" w:space="0" w:color="auto"/>
              <w:left w:val="nil"/>
              <w:bottom w:val="single" w:sz="4" w:space="0" w:color="auto"/>
              <w:right w:val="single" w:sz="4" w:space="0" w:color="auto"/>
            </w:tcBorders>
            <w:vAlign w:val="center"/>
          </w:tcPr>
          <w:p w14:paraId="46E2EE31" w14:textId="34496810" w:rsidR="002E049E" w:rsidRPr="002A33D2" w:rsidDel="005E1478"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osobohodina</w:t>
            </w:r>
          </w:p>
        </w:tc>
        <w:tc>
          <w:tcPr>
            <w:tcW w:w="1701" w:type="dxa"/>
            <w:tcBorders>
              <w:top w:val="single" w:sz="4" w:space="0" w:color="auto"/>
              <w:left w:val="single" w:sz="4" w:space="0" w:color="auto"/>
              <w:bottom w:val="single" w:sz="4" w:space="0" w:color="auto"/>
              <w:right w:val="single" w:sz="4" w:space="0" w:color="auto"/>
            </w:tcBorders>
            <w:vAlign w:val="center"/>
          </w:tcPr>
          <w:p w14:paraId="660095D6" w14:textId="49F0E34E" w:rsidR="002E049E" w:rsidRPr="002A33D2" w:rsidRDefault="00E9143F" w:rsidP="00E914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64 922</w:t>
            </w:r>
          </w:p>
        </w:tc>
        <w:tc>
          <w:tcPr>
            <w:tcW w:w="1701" w:type="dxa"/>
            <w:tcBorders>
              <w:top w:val="single" w:sz="4" w:space="0" w:color="auto"/>
              <w:left w:val="single" w:sz="4" w:space="0" w:color="auto"/>
              <w:bottom w:val="single" w:sz="4" w:space="0" w:color="auto"/>
              <w:right w:val="single" w:sz="4" w:space="0" w:color="auto"/>
            </w:tcBorders>
            <w:vAlign w:val="center"/>
          </w:tcPr>
          <w:p w14:paraId="1B15D439" w14:textId="401AFA49" w:rsidR="002E049E" w:rsidRPr="002A33D2" w:rsidRDefault="002E049E" w:rsidP="00080E7E">
            <w:pPr>
              <w:jc w:val="center"/>
              <w:rPr>
                <w:rFonts w:ascii="Times New Roman" w:hAnsi="Times New Roman" w:cs="Times New Roman"/>
                <w:color w:val="000000"/>
                <w:sz w:val="24"/>
                <w:szCs w:val="24"/>
              </w:rPr>
            </w:pPr>
          </w:p>
          <w:p w14:paraId="27E5FF65" w14:textId="45493229" w:rsidR="002E049E" w:rsidRPr="002A33D2"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77 906</w:t>
            </w:r>
          </w:p>
          <w:p w14:paraId="65BF9EE7" w14:textId="2A51C3F7" w:rsidR="002E049E" w:rsidRPr="002A33D2" w:rsidRDefault="002E049E" w:rsidP="00A27AF7">
            <w:pPr>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14:paraId="28ABF1DF" w14:textId="77777777" w:rsidR="002E049E" w:rsidRPr="002A33D2" w:rsidRDefault="002E049E" w:rsidP="00080E7E">
            <w:pPr>
              <w:jc w:val="right"/>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3FEF25" w14:textId="51CC60D7" w:rsidR="002E049E" w:rsidRPr="002A33D2" w:rsidRDefault="002E049E" w:rsidP="00080E7E">
            <w:pPr>
              <w:jc w:val="right"/>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vAlign w:val="center"/>
          </w:tcPr>
          <w:p w14:paraId="46C60F25" w14:textId="77777777" w:rsidR="002E049E" w:rsidRPr="002A33D2" w:rsidRDefault="002E049E" w:rsidP="00080E7E">
            <w:pPr>
              <w:jc w:val="right"/>
              <w:rPr>
                <w:rFonts w:ascii="Times New Roman" w:eastAsia="Times New Roman" w:hAnsi="Times New Roman" w:cs="Times New Roman"/>
                <w:color w:val="000000"/>
                <w:sz w:val="24"/>
                <w:szCs w:val="24"/>
              </w:rPr>
            </w:pPr>
          </w:p>
        </w:tc>
      </w:tr>
      <w:tr w:rsidR="002E049E" w:rsidRPr="002A33D2" w14:paraId="5BCE3372" w14:textId="77777777" w:rsidTr="00085EC5">
        <w:trPr>
          <w:trHeight w:val="102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20480" w14:textId="77777777" w:rsidR="002E049E" w:rsidRPr="005B35A7" w:rsidRDefault="002E049E" w:rsidP="00080E7E">
            <w:pPr>
              <w:jc w:val="center"/>
              <w:rPr>
                <w:rFonts w:ascii="Times New Roman" w:eastAsia="Times New Roman" w:hAnsi="Times New Roman" w:cs="Times New Roman"/>
                <w:bCs/>
                <w:color w:val="000000"/>
                <w:sz w:val="24"/>
                <w:szCs w:val="24"/>
              </w:rPr>
            </w:pPr>
            <w:r w:rsidRPr="005B35A7">
              <w:rPr>
                <w:rFonts w:ascii="Times New Roman" w:eastAsia="Times New Roman" w:hAnsi="Times New Roman" w:cs="Times New Roman"/>
                <w:bCs/>
                <w:color w:val="000000"/>
                <w:sz w:val="24"/>
                <w:szCs w:val="24"/>
              </w:rPr>
              <w:t>Finančné poradenstvo</w:t>
            </w:r>
          </w:p>
        </w:tc>
        <w:tc>
          <w:tcPr>
            <w:tcW w:w="1417" w:type="dxa"/>
            <w:tcBorders>
              <w:top w:val="single" w:sz="4" w:space="0" w:color="auto"/>
              <w:left w:val="nil"/>
              <w:bottom w:val="single" w:sz="4" w:space="0" w:color="auto"/>
              <w:right w:val="single" w:sz="4" w:space="0" w:color="auto"/>
            </w:tcBorders>
            <w:vAlign w:val="center"/>
          </w:tcPr>
          <w:p w14:paraId="32510B06" w14:textId="769A38F9" w:rsidR="002E049E" w:rsidRPr="002A33D2" w:rsidDel="005E1478"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osobohodina</w:t>
            </w:r>
          </w:p>
        </w:tc>
        <w:tc>
          <w:tcPr>
            <w:tcW w:w="1701" w:type="dxa"/>
            <w:tcBorders>
              <w:top w:val="single" w:sz="4" w:space="0" w:color="auto"/>
              <w:left w:val="single" w:sz="4" w:space="0" w:color="auto"/>
              <w:bottom w:val="single" w:sz="4" w:space="0" w:color="auto"/>
              <w:right w:val="single" w:sz="4" w:space="0" w:color="auto"/>
            </w:tcBorders>
            <w:vAlign w:val="center"/>
          </w:tcPr>
          <w:p w14:paraId="5A75409F" w14:textId="60C393BF" w:rsidR="002E049E" w:rsidRPr="002A33D2" w:rsidRDefault="00E9143F" w:rsidP="00E9143F">
            <w:pPr>
              <w:jc w:val="center"/>
              <w:rPr>
                <w:rFonts w:ascii="Times New Roman" w:hAnsi="Times New Roman" w:cs="Times New Roman"/>
                <w:color w:val="000000"/>
                <w:sz w:val="24"/>
                <w:szCs w:val="24"/>
              </w:rPr>
            </w:pPr>
            <w:r>
              <w:rPr>
                <w:rFonts w:ascii="Times New Roman" w:hAnsi="Times New Roman" w:cs="Times New Roman"/>
                <w:color w:val="000000"/>
                <w:sz w:val="24"/>
                <w:szCs w:val="24"/>
              </w:rPr>
              <w:t>46 359</w:t>
            </w:r>
          </w:p>
        </w:tc>
        <w:tc>
          <w:tcPr>
            <w:tcW w:w="1701" w:type="dxa"/>
            <w:tcBorders>
              <w:top w:val="single" w:sz="4" w:space="0" w:color="auto"/>
              <w:left w:val="single" w:sz="4" w:space="0" w:color="auto"/>
              <w:bottom w:val="single" w:sz="4" w:space="0" w:color="auto"/>
              <w:right w:val="single" w:sz="4" w:space="0" w:color="auto"/>
            </w:tcBorders>
            <w:vAlign w:val="center"/>
          </w:tcPr>
          <w:p w14:paraId="757B2271" w14:textId="3F813258" w:rsidR="002E049E" w:rsidRPr="002A33D2" w:rsidRDefault="002E049E" w:rsidP="00080E7E">
            <w:pPr>
              <w:jc w:val="center"/>
              <w:rPr>
                <w:rFonts w:ascii="Times New Roman" w:hAnsi="Times New Roman" w:cs="Times New Roman"/>
                <w:color w:val="000000"/>
                <w:sz w:val="24"/>
                <w:szCs w:val="24"/>
              </w:rPr>
            </w:pPr>
          </w:p>
          <w:p w14:paraId="6A63327E" w14:textId="044A9B8E" w:rsidR="002E049E" w:rsidRPr="002A33D2" w:rsidRDefault="002E049E" w:rsidP="00080E7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55 631</w:t>
            </w:r>
          </w:p>
          <w:p w14:paraId="54EC7444" w14:textId="2AC573E5" w:rsidR="002E049E" w:rsidRPr="002A33D2" w:rsidRDefault="002E049E" w:rsidP="00A27AF7">
            <w:pPr>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14:paraId="05BCC3FF" w14:textId="77777777" w:rsidR="002E049E" w:rsidRPr="002A33D2" w:rsidRDefault="002E049E" w:rsidP="00080E7E">
            <w:pPr>
              <w:jc w:val="right"/>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35361D" w14:textId="676AC2B7" w:rsidR="002E049E" w:rsidRPr="002A33D2" w:rsidRDefault="002E049E" w:rsidP="00080E7E">
            <w:pPr>
              <w:jc w:val="right"/>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vAlign w:val="center"/>
          </w:tcPr>
          <w:p w14:paraId="2A69AF1C" w14:textId="77777777" w:rsidR="002E049E" w:rsidRPr="002A33D2" w:rsidRDefault="002E049E" w:rsidP="00080E7E">
            <w:pPr>
              <w:jc w:val="right"/>
              <w:rPr>
                <w:rFonts w:ascii="Times New Roman" w:eastAsia="Times New Roman" w:hAnsi="Times New Roman" w:cs="Times New Roman"/>
                <w:color w:val="000000"/>
                <w:sz w:val="24"/>
                <w:szCs w:val="24"/>
              </w:rPr>
            </w:pPr>
          </w:p>
        </w:tc>
      </w:tr>
    </w:tbl>
    <w:p w14:paraId="741EE46A" w14:textId="41F3653E" w:rsidR="00C521B6" w:rsidRDefault="0010617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Poradca č. 1:</w:t>
      </w:r>
      <w:r w:rsidR="00C521B6">
        <w:rPr>
          <w:rFonts w:ascii="Times New Roman" w:eastAsia="Times New Roman" w:hAnsi="Times New Roman" w:cs="Times New Roman"/>
          <w:sz w:val="24"/>
          <w:szCs w:val="24"/>
        </w:rPr>
        <w:br w:type="page"/>
      </w:r>
    </w:p>
    <w:p w14:paraId="0F3A388D" w14:textId="3331CAD7" w:rsidR="00A248A6" w:rsidRDefault="00A248A6">
      <w:pPr>
        <w:spacing w:after="160" w:line="259" w:lineRule="auto"/>
        <w:rPr>
          <w:rFonts w:ascii="Times New Roman" w:eastAsia="Times New Roman" w:hAnsi="Times New Roman" w:cs="Times New Roman"/>
          <w:b/>
          <w:sz w:val="24"/>
          <w:szCs w:val="24"/>
        </w:rPr>
      </w:pPr>
      <w:r w:rsidRPr="00146D3F">
        <w:rPr>
          <w:rFonts w:ascii="Times New Roman" w:eastAsia="Times New Roman" w:hAnsi="Times New Roman" w:cs="Times New Roman"/>
          <w:b/>
          <w:sz w:val="24"/>
          <w:szCs w:val="24"/>
        </w:rPr>
        <w:lastRenderedPageBreak/>
        <w:t xml:space="preserve">Príloha č. </w:t>
      </w:r>
      <w:r w:rsidR="00082601" w:rsidRPr="00146D3F">
        <w:rPr>
          <w:rFonts w:ascii="Times New Roman" w:eastAsia="Times New Roman" w:hAnsi="Times New Roman" w:cs="Times New Roman"/>
          <w:b/>
          <w:sz w:val="24"/>
          <w:szCs w:val="24"/>
        </w:rPr>
        <w:t>3</w:t>
      </w:r>
      <w:r w:rsidRPr="00146D3F">
        <w:rPr>
          <w:rFonts w:ascii="Times New Roman" w:eastAsia="Times New Roman" w:hAnsi="Times New Roman" w:cs="Times New Roman"/>
          <w:b/>
          <w:sz w:val="24"/>
          <w:szCs w:val="24"/>
        </w:rPr>
        <w:t xml:space="preserve"> Dohody</w:t>
      </w:r>
    </w:p>
    <w:p w14:paraId="5FD86AAD" w14:textId="0C816623" w:rsidR="00A248A6" w:rsidRDefault="00A248A6">
      <w:pPr>
        <w:spacing w:after="160" w:line="259" w:lineRule="auto"/>
        <w:rPr>
          <w:rFonts w:ascii="Times New Roman" w:eastAsia="Times New Roman" w:hAnsi="Times New Roman" w:cs="Times New Roman"/>
          <w:b/>
          <w:sz w:val="24"/>
          <w:szCs w:val="24"/>
        </w:rPr>
      </w:pPr>
    </w:p>
    <w:p w14:paraId="5B3806C8" w14:textId="405B853A" w:rsidR="00A248A6" w:rsidRDefault="00A248A6" w:rsidP="00EB63A0">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Zoznam expertov</w:t>
      </w:r>
      <w:r w:rsidR="00C66DEE">
        <w:rPr>
          <w:rFonts w:ascii="Times New Roman" w:eastAsia="Times New Roman" w:hAnsi="Times New Roman" w:cs="Times New Roman"/>
          <w:b/>
          <w:sz w:val="24"/>
          <w:szCs w:val="24"/>
        </w:rPr>
        <w:t xml:space="preserve"> Poradcu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989"/>
        <w:gridCol w:w="4244"/>
        <w:gridCol w:w="2158"/>
      </w:tblGrid>
      <w:tr w:rsidR="00080E7E" w:rsidRPr="0023050F" w14:paraId="3B4F95C6" w14:textId="77777777" w:rsidTr="00FE63CE">
        <w:tc>
          <w:tcPr>
            <w:tcW w:w="592" w:type="dxa"/>
            <w:shd w:val="clear" w:color="auto" w:fill="D9D9D9"/>
          </w:tcPr>
          <w:p w14:paraId="2329A490" w14:textId="77777777" w:rsidR="00080E7E" w:rsidRPr="0023050F" w:rsidRDefault="00080E7E" w:rsidP="00080E7E">
            <w:pPr>
              <w:tabs>
                <w:tab w:val="left" w:pos="567"/>
              </w:tabs>
              <w:spacing w:line="276" w:lineRule="auto"/>
              <w:jc w:val="center"/>
              <w:rPr>
                <w:rFonts w:ascii="Times New Roman" w:hAnsi="Times New Roman" w:cs="Times New Roman"/>
                <w:b/>
                <w:sz w:val="24"/>
              </w:rPr>
            </w:pPr>
            <w:r>
              <w:rPr>
                <w:rFonts w:ascii="Times New Roman" w:hAnsi="Times New Roman" w:cs="Times New Roman"/>
                <w:b/>
                <w:sz w:val="24"/>
              </w:rPr>
              <w:t>P.č.</w:t>
            </w:r>
          </w:p>
        </w:tc>
        <w:tc>
          <w:tcPr>
            <w:tcW w:w="1989" w:type="dxa"/>
            <w:shd w:val="clear" w:color="auto" w:fill="D9D9D9"/>
          </w:tcPr>
          <w:p w14:paraId="0F9AE755" w14:textId="77777777" w:rsidR="00080E7E" w:rsidRPr="001913C0" w:rsidRDefault="00080E7E" w:rsidP="00080E7E">
            <w:pPr>
              <w:tabs>
                <w:tab w:val="left" w:pos="567"/>
              </w:tabs>
              <w:spacing w:line="276" w:lineRule="auto"/>
              <w:jc w:val="center"/>
              <w:rPr>
                <w:rFonts w:ascii="Times New Roman" w:hAnsi="Times New Roman" w:cs="Times New Roman"/>
                <w:b/>
                <w:sz w:val="24"/>
              </w:rPr>
            </w:pPr>
            <w:r w:rsidRPr="001913C0">
              <w:rPr>
                <w:rFonts w:ascii="Times New Roman" w:hAnsi="Times New Roman" w:cs="Times New Roman"/>
                <w:b/>
                <w:sz w:val="24"/>
              </w:rPr>
              <w:t>Typ poradenstva</w:t>
            </w:r>
          </w:p>
        </w:tc>
        <w:tc>
          <w:tcPr>
            <w:tcW w:w="4244" w:type="dxa"/>
            <w:shd w:val="clear" w:color="auto" w:fill="D9D9D9"/>
            <w:vAlign w:val="center"/>
          </w:tcPr>
          <w:p w14:paraId="44A95223" w14:textId="77777777" w:rsidR="00080E7E" w:rsidRPr="0023050F" w:rsidRDefault="00080E7E" w:rsidP="00080E7E">
            <w:pPr>
              <w:tabs>
                <w:tab w:val="left" w:pos="567"/>
              </w:tabs>
              <w:spacing w:line="276" w:lineRule="auto"/>
              <w:jc w:val="center"/>
              <w:rPr>
                <w:rFonts w:ascii="Times New Roman" w:hAnsi="Times New Roman" w:cs="Times New Roman"/>
                <w:b/>
                <w:sz w:val="24"/>
              </w:rPr>
            </w:pPr>
            <w:r w:rsidRPr="0023050F">
              <w:rPr>
                <w:rFonts w:ascii="Times New Roman" w:hAnsi="Times New Roman" w:cs="Times New Roman"/>
                <w:b/>
                <w:sz w:val="24"/>
              </w:rPr>
              <w:t xml:space="preserve">Pozícia </w:t>
            </w:r>
          </w:p>
        </w:tc>
        <w:tc>
          <w:tcPr>
            <w:tcW w:w="2158" w:type="dxa"/>
            <w:shd w:val="clear" w:color="auto" w:fill="D9D9D9"/>
            <w:vAlign w:val="center"/>
          </w:tcPr>
          <w:p w14:paraId="2EC0F3A4" w14:textId="77777777" w:rsidR="00080E7E" w:rsidRPr="0023050F" w:rsidRDefault="00080E7E" w:rsidP="00080E7E">
            <w:pPr>
              <w:tabs>
                <w:tab w:val="left" w:pos="567"/>
              </w:tabs>
              <w:spacing w:line="276" w:lineRule="auto"/>
              <w:jc w:val="center"/>
              <w:rPr>
                <w:rFonts w:ascii="Times New Roman" w:hAnsi="Times New Roman" w:cs="Times New Roman"/>
                <w:b/>
                <w:sz w:val="24"/>
              </w:rPr>
            </w:pPr>
            <w:r w:rsidRPr="0023050F">
              <w:rPr>
                <w:rFonts w:ascii="Times New Roman" w:hAnsi="Times New Roman" w:cs="Times New Roman"/>
                <w:b/>
                <w:sz w:val="24"/>
              </w:rPr>
              <w:t>Meno, priezvisko</w:t>
            </w:r>
          </w:p>
        </w:tc>
      </w:tr>
      <w:tr w:rsidR="00080E7E" w:rsidRPr="0023050F" w14:paraId="6EFDAB54" w14:textId="77777777" w:rsidTr="00FE63CE">
        <w:tc>
          <w:tcPr>
            <w:tcW w:w="592" w:type="dxa"/>
          </w:tcPr>
          <w:p w14:paraId="7731936F" w14:textId="77777777" w:rsidR="00080E7E" w:rsidRPr="0023050F" w:rsidRDefault="00080E7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1.</w:t>
            </w:r>
          </w:p>
        </w:tc>
        <w:tc>
          <w:tcPr>
            <w:tcW w:w="1989" w:type="dxa"/>
            <w:vMerge w:val="restart"/>
            <w:vAlign w:val="center"/>
          </w:tcPr>
          <w:p w14:paraId="43F2069B"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r w:rsidRPr="001913C0">
              <w:rPr>
                <w:rFonts w:ascii="Times New Roman" w:hAnsi="Times New Roman" w:cs="Times New Roman"/>
                <w:sz w:val="24"/>
              </w:rPr>
              <w:t>Právne poradenstvo</w:t>
            </w:r>
          </w:p>
        </w:tc>
        <w:tc>
          <w:tcPr>
            <w:tcW w:w="4244" w:type="dxa"/>
            <w:shd w:val="clear" w:color="auto" w:fill="auto"/>
            <w:vAlign w:val="bottom"/>
          </w:tcPr>
          <w:p w14:paraId="36F436C2" w14:textId="77777777" w:rsidR="00080E7E" w:rsidRPr="00EB63A0" w:rsidRDefault="00080E7E" w:rsidP="00080E7E">
            <w:pPr>
              <w:tabs>
                <w:tab w:val="left" w:pos="567"/>
              </w:tabs>
              <w:spacing w:line="276" w:lineRule="auto"/>
              <w:contextualSpacing/>
              <w:rPr>
                <w:rFonts w:ascii="Times New Roman" w:hAnsi="Times New Roman" w:cs="Times New Roman"/>
                <w:sz w:val="24"/>
              </w:rPr>
            </w:pPr>
            <w:r w:rsidRPr="00EB63A0">
              <w:rPr>
                <w:rFonts w:ascii="Times New Roman" w:eastAsia="Times New Roman" w:hAnsi="Times New Roman" w:cs="Times New Roman"/>
                <w:bCs/>
                <w:color w:val="000000"/>
                <w:sz w:val="24"/>
              </w:rPr>
              <w:t>Vedúci expert právneho tímu</w:t>
            </w:r>
          </w:p>
        </w:tc>
        <w:tc>
          <w:tcPr>
            <w:tcW w:w="2158" w:type="dxa"/>
            <w:shd w:val="clear" w:color="auto" w:fill="auto"/>
          </w:tcPr>
          <w:p w14:paraId="51E59122"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5414A836" w14:textId="77777777" w:rsidTr="00FE63CE">
        <w:tc>
          <w:tcPr>
            <w:tcW w:w="592" w:type="dxa"/>
          </w:tcPr>
          <w:p w14:paraId="14A29786" w14:textId="77777777" w:rsidR="00080E7E" w:rsidRDefault="00080E7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2.</w:t>
            </w:r>
          </w:p>
        </w:tc>
        <w:tc>
          <w:tcPr>
            <w:tcW w:w="1989" w:type="dxa"/>
            <w:vMerge/>
            <w:vAlign w:val="center"/>
          </w:tcPr>
          <w:p w14:paraId="3C9BB9A2"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p>
        </w:tc>
        <w:tc>
          <w:tcPr>
            <w:tcW w:w="4244" w:type="dxa"/>
            <w:shd w:val="clear" w:color="auto" w:fill="auto"/>
            <w:vAlign w:val="bottom"/>
          </w:tcPr>
          <w:p w14:paraId="3D2D6068" w14:textId="77777777" w:rsidR="00080E7E" w:rsidRPr="00EB63A0" w:rsidRDefault="00080E7E" w:rsidP="00080E7E">
            <w:pPr>
              <w:tabs>
                <w:tab w:val="left" w:pos="567"/>
              </w:tabs>
              <w:spacing w:line="276" w:lineRule="auto"/>
              <w:contextualSpacing/>
              <w:rPr>
                <w:rFonts w:ascii="Times New Roman" w:hAnsi="Times New Roman" w:cs="Times New Roman"/>
                <w:sz w:val="24"/>
              </w:rPr>
            </w:pPr>
            <w:r w:rsidRPr="00EB63A0">
              <w:rPr>
                <w:rFonts w:ascii="Times New Roman" w:eastAsia="Times New Roman" w:hAnsi="Times New Roman" w:cs="Times New Roman"/>
                <w:bCs/>
                <w:color w:val="000000"/>
                <w:sz w:val="24"/>
              </w:rPr>
              <w:t>Expert na PPP</w:t>
            </w:r>
          </w:p>
        </w:tc>
        <w:tc>
          <w:tcPr>
            <w:tcW w:w="2158" w:type="dxa"/>
            <w:shd w:val="clear" w:color="auto" w:fill="auto"/>
          </w:tcPr>
          <w:p w14:paraId="10D8467B"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7B5B6BED" w14:textId="77777777" w:rsidTr="00FE63CE">
        <w:tc>
          <w:tcPr>
            <w:tcW w:w="592" w:type="dxa"/>
          </w:tcPr>
          <w:p w14:paraId="3785FD0E" w14:textId="77777777" w:rsidR="00080E7E" w:rsidRDefault="00080E7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3.</w:t>
            </w:r>
          </w:p>
        </w:tc>
        <w:tc>
          <w:tcPr>
            <w:tcW w:w="1989" w:type="dxa"/>
            <w:vMerge/>
            <w:vAlign w:val="center"/>
          </w:tcPr>
          <w:p w14:paraId="2A49C8F8"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p>
        </w:tc>
        <w:tc>
          <w:tcPr>
            <w:tcW w:w="4244" w:type="dxa"/>
            <w:shd w:val="clear" w:color="auto" w:fill="auto"/>
            <w:vAlign w:val="bottom"/>
          </w:tcPr>
          <w:p w14:paraId="6BAFA57D" w14:textId="75D41A4E" w:rsidR="00080E7E" w:rsidRPr="00EB63A0" w:rsidRDefault="00080E7E" w:rsidP="00C66DEE">
            <w:pPr>
              <w:tabs>
                <w:tab w:val="left" w:pos="567"/>
              </w:tabs>
              <w:spacing w:line="276" w:lineRule="auto"/>
              <w:contextualSpacing/>
              <w:rPr>
                <w:rFonts w:ascii="Times New Roman" w:hAnsi="Times New Roman" w:cs="Times New Roman"/>
                <w:sz w:val="24"/>
              </w:rPr>
            </w:pPr>
            <w:r w:rsidRPr="00EB63A0">
              <w:rPr>
                <w:rFonts w:ascii="Times New Roman" w:eastAsia="Times New Roman" w:hAnsi="Times New Roman" w:cs="Times New Roman"/>
                <w:bCs/>
                <w:color w:val="000000"/>
                <w:sz w:val="24"/>
              </w:rPr>
              <w:t xml:space="preserve">Expert na </w:t>
            </w:r>
            <w:r w:rsidR="00C66DEE">
              <w:rPr>
                <w:rFonts w:ascii="Times New Roman" w:eastAsia="Times New Roman" w:hAnsi="Times New Roman" w:cs="Times New Roman"/>
                <w:bCs/>
                <w:color w:val="000000"/>
                <w:sz w:val="24"/>
              </w:rPr>
              <w:t>verejné obstarávanie</w:t>
            </w:r>
          </w:p>
        </w:tc>
        <w:tc>
          <w:tcPr>
            <w:tcW w:w="2158" w:type="dxa"/>
            <w:shd w:val="clear" w:color="auto" w:fill="auto"/>
          </w:tcPr>
          <w:p w14:paraId="4C6C8C9E"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68DE1CFA" w14:textId="77777777" w:rsidTr="00FE63CE">
        <w:tc>
          <w:tcPr>
            <w:tcW w:w="592" w:type="dxa"/>
          </w:tcPr>
          <w:p w14:paraId="79075A0F" w14:textId="6D44CB38" w:rsidR="00080E7E" w:rsidRPr="0023050F" w:rsidRDefault="00C66DE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4</w:t>
            </w:r>
            <w:r w:rsidR="00080E7E">
              <w:rPr>
                <w:rFonts w:ascii="Times New Roman" w:hAnsi="Times New Roman" w:cs="Times New Roman"/>
                <w:sz w:val="24"/>
              </w:rPr>
              <w:t>.</w:t>
            </w:r>
          </w:p>
        </w:tc>
        <w:tc>
          <w:tcPr>
            <w:tcW w:w="1989" w:type="dxa"/>
            <w:vMerge w:val="restart"/>
            <w:vAlign w:val="center"/>
          </w:tcPr>
          <w:p w14:paraId="2A16DCAC"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r w:rsidRPr="001913C0">
              <w:rPr>
                <w:rFonts w:ascii="Times New Roman" w:hAnsi="Times New Roman" w:cs="Times New Roman"/>
                <w:sz w:val="24"/>
              </w:rPr>
              <w:t>Technické poradenstvo</w:t>
            </w:r>
          </w:p>
        </w:tc>
        <w:tc>
          <w:tcPr>
            <w:tcW w:w="4244" w:type="dxa"/>
            <w:shd w:val="clear" w:color="auto" w:fill="auto"/>
            <w:vAlign w:val="bottom"/>
          </w:tcPr>
          <w:p w14:paraId="4A1C89A0" w14:textId="77777777" w:rsidR="00080E7E" w:rsidRPr="00EB63A0" w:rsidRDefault="00080E7E" w:rsidP="00080E7E">
            <w:pPr>
              <w:tabs>
                <w:tab w:val="left" w:pos="567"/>
              </w:tabs>
              <w:spacing w:line="276" w:lineRule="auto"/>
              <w:contextualSpacing/>
              <w:jc w:val="both"/>
              <w:rPr>
                <w:rFonts w:ascii="Times New Roman" w:hAnsi="Times New Roman" w:cs="Times New Roman"/>
                <w:sz w:val="24"/>
              </w:rPr>
            </w:pPr>
            <w:r w:rsidRPr="00EB63A0">
              <w:rPr>
                <w:rFonts w:ascii="Times New Roman" w:eastAsia="Times New Roman" w:hAnsi="Times New Roman" w:cs="Times New Roman"/>
                <w:bCs/>
                <w:color w:val="000000"/>
                <w:sz w:val="24"/>
              </w:rPr>
              <w:t>Vedúci expert technického tímu</w:t>
            </w:r>
          </w:p>
        </w:tc>
        <w:tc>
          <w:tcPr>
            <w:tcW w:w="2158" w:type="dxa"/>
            <w:shd w:val="clear" w:color="auto" w:fill="auto"/>
          </w:tcPr>
          <w:p w14:paraId="43D8A27B"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586D306D" w14:textId="77777777" w:rsidTr="00FE63CE">
        <w:tc>
          <w:tcPr>
            <w:tcW w:w="592" w:type="dxa"/>
          </w:tcPr>
          <w:p w14:paraId="4F1D613D" w14:textId="6A751356" w:rsidR="00080E7E" w:rsidRPr="0023050F" w:rsidRDefault="00C66DE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5</w:t>
            </w:r>
            <w:r w:rsidR="00080E7E">
              <w:rPr>
                <w:rFonts w:ascii="Times New Roman" w:hAnsi="Times New Roman" w:cs="Times New Roman"/>
                <w:sz w:val="24"/>
              </w:rPr>
              <w:t>.</w:t>
            </w:r>
          </w:p>
        </w:tc>
        <w:tc>
          <w:tcPr>
            <w:tcW w:w="1989" w:type="dxa"/>
            <w:vMerge/>
            <w:vAlign w:val="center"/>
          </w:tcPr>
          <w:p w14:paraId="35284BEF"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p>
        </w:tc>
        <w:tc>
          <w:tcPr>
            <w:tcW w:w="4244" w:type="dxa"/>
            <w:shd w:val="clear" w:color="auto" w:fill="auto"/>
            <w:vAlign w:val="bottom"/>
          </w:tcPr>
          <w:p w14:paraId="65F5E371" w14:textId="77777777" w:rsidR="00080E7E" w:rsidRPr="00EB63A0" w:rsidRDefault="00080E7E" w:rsidP="00080E7E">
            <w:pPr>
              <w:tabs>
                <w:tab w:val="left" w:pos="567"/>
              </w:tabs>
              <w:spacing w:line="276" w:lineRule="auto"/>
              <w:contextualSpacing/>
              <w:jc w:val="both"/>
              <w:rPr>
                <w:rFonts w:ascii="Times New Roman" w:hAnsi="Times New Roman" w:cs="Times New Roman"/>
                <w:sz w:val="24"/>
              </w:rPr>
            </w:pPr>
            <w:r w:rsidRPr="00EB63A0">
              <w:rPr>
                <w:rFonts w:ascii="Times New Roman" w:eastAsia="Times New Roman" w:hAnsi="Times New Roman" w:cs="Times New Roman"/>
                <w:bCs/>
                <w:color w:val="000000"/>
                <w:sz w:val="24"/>
              </w:rPr>
              <w:t>Expert na PPP</w:t>
            </w:r>
          </w:p>
        </w:tc>
        <w:tc>
          <w:tcPr>
            <w:tcW w:w="2158" w:type="dxa"/>
            <w:shd w:val="clear" w:color="auto" w:fill="auto"/>
          </w:tcPr>
          <w:p w14:paraId="25235B2A"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5322BDBC" w14:textId="77777777" w:rsidTr="00FE63CE">
        <w:tc>
          <w:tcPr>
            <w:tcW w:w="592" w:type="dxa"/>
          </w:tcPr>
          <w:p w14:paraId="6FE79B17" w14:textId="6EEF9F07" w:rsidR="00080E7E" w:rsidRDefault="00C66DE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6</w:t>
            </w:r>
            <w:r w:rsidR="00080E7E">
              <w:rPr>
                <w:rFonts w:ascii="Times New Roman" w:hAnsi="Times New Roman" w:cs="Times New Roman"/>
                <w:sz w:val="24"/>
              </w:rPr>
              <w:t>.</w:t>
            </w:r>
          </w:p>
        </w:tc>
        <w:tc>
          <w:tcPr>
            <w:tcW w:w="1989" w:type="dxa"/>
            <w:vMerge w:val="restart"/>
            <w:vAlign w:val="center"/>
          </w:tcPr>
          <w:p w14:paraId="2335A4DD"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r w:rsidRPr="001913C0">
              <w:rPr>
                <w:rFonts w:ascii="Times New Roman" w:hAnsi="Times New Roman" w:cs="Times New Roman"/>
                <w:sz w:val="24"/>
              </w:rPr>
              <w:t>Finančné poradenstvo</w:t>
            </w:r>
          </w:p>
        </w:tc>
        <w:tc>
          <w:tcPr>
            <w:tcW w:w="4244" w:type="dxa"/>
            <w:shd w:val="clear" w:color="auto" w:fill="auto"/>
            <w:vAlign w:val="bottom"/>
          </w:tcPr>
          <w:p w14:paraId="5C026E27" w14:textId="77777777" w:rsidR="00080E7E" w:rsidRPr="00EB63A0" w:rsidRDefault="00080E7E" w:rsidP="00080E7E">
            <w:pPr>
              <w:tabs>
                <w:tab w:val="left" w:pos="567"/>
              </w:tabs>
              <w:spacing w:line="276" w:lineRule="auto"/>
              <w:contextualSpacing/>
              <w:rPr>
                <w:rFonts w:ascii="Times New Roman" w:hAnsi="Times New Roman" w:cs="Times New Roman"/>
                <w:sz w:val="24"/>
              </w:rPr>
            </w:pPr>
            <w:r w:rsidRPr="00EB63A0">
              <w:rPr>
                <w:rFonts w:ascii="Times New Roman" w:eastAsia="Times New Roman" w:hAnsi="Times New Roman" w:cs="Times New Roman"/>
                <w:bCs/>
                <w:color w:val="000000"/>
                <w:sz w:val="24"/>
              </w:rPr>
              <w:t>Vedúci expert finančného tímu</w:t>
            </w:r>
          </w:p>
        </w:tc>
        <w:tc>
          <w:tcPr>
            <w:tcW w:w="2158" w:type="dxa"/>
            <w:shd w:val="clear" w:color="auto" w:fill="auto"/>
          </w:tcPr>
          <w:p w14:paraId="6448AD06"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r w:rsidR="00080E7E" w:rsidRPr="0023050F" w14:paraId="097896FA" w14:textId="77777777" w:rsidTr="00FE63CE">
        <w:tc>
          <w:tcPr>
            <w:tcW w:w="592" w:type="dxa"/>
          </w:tcPr>
          <w:p w14:paraId="696B8F82" w14:textId="6FD768BF" w:rsidR="00080E7E" w:rsidRDefault="00C66DEE" w:rsidP="00080E7E">
            <w:pPr>
              <w:tabs>
                <w:tab w:val="left" w:pos="567"/>
              </w:tabs>
              <w:spacing w:line="276" w:lineRule="auto"/>
              <w:contextualSpacing/>
              <w:jc w:val="center"/>
              <w:rPr>
                <w:rFonts w:ascii="Times New Roman" w:hAnsi="Times New Roman" w:cs="Times New Roman"/>
                <w:sz w:val="24"/>
              </w:rPr>
            </w:pPr>
            <w:r>
              <w:rPr>
                <w:rFonts w:ascii="Times New Roman" w:hAnsi="Times New Roman" w:cs="Times New Roman"/>
                <w:sz w:val="24"/>
              </w:rPr>
              <w:t>7</w:t>
            </w:r>
            <w:r w:rsidR="00080E7E">
              <w:rPr>
                <w:rFonts w:ascii="Times New Roman" w:hAnsi="Times New Roman" w:cs="Times New Roman"/>
                <w:sz w:val="24"/>
              </w:rPr>
              <w:t>.</w:t>
            </w:r>
          </w:p>
        </w:tc>
        <w:tc>
          <w:tcPr>
            <w:tcW w:w="1989" w:type="dxa"/>
            <w:vMerge/>
            <w:vAlign w:val="center"/>
          </w:tcPr>
          <w:p w14:paraId="5E6D69B5" w14:textId="77777777" w:rsidR="00080E7E" w:rsidRPr="001913C0" w:rsidRDefault="00080E7E" w:rsidP="00080E7E">
            <w:pPr>
              <w:tabs>
                <w:tab w:val="left" w:pos="567"/>
              </w:tabs>
              <w:spacing w:line="276" w:lineRule="auto"/>
              <w:contextualSpacing/>
              <w:jc w:val="center"/>
              <w:rPr>
                <w:rFonts w:ascii="Times New Roman" w:eastAsia="Times New Roman" w:hAnsi="Times New Roman" w:cs="Times New Roman"/>
                <w:bCs/>
                <w:color w:val="000000"/>
                <w:sz w:val="24"/>
              </w:rPr>
            </w:pPr>
          </w:p>
        </w:tc>
        <w:tc>
          <w:tcPr>
            <w:tcW w:w="4244" w:type="dxa"/>
            <w:shd w:val="clear" w:color="auto" w:fill="auto"/>
            <w:vAlign w:val="bottom"/>
          </w:tcPr>
          <w:p w14:paraId="267D2BC8" w14:textId="77777777" w:rsidR="00080E7E" w:rsidRPr="00EB63A0" w:rsidRDefault="00080E7E" w:rsidP="00080E7E">
            <w:pPr>
              <w:tabs>
                <w:tab w:val="left" w:pos="567"/>
              </w:tabs>
              <w:spacing w:line="276" w:lineRule="auto"/>
              <w:contextualSpacing/>
              <w:rPr>
                <w:rFonts w:ascii="Times New Roman" w:hAnsi="Times New Roman" w:cs="Times New Roman"/>
                <w:sz w:val="24"/>
              </w:rPr>
            </w:pPr>
            <w:r w:rsidRPr="00EB63A0">
              <w:rPr>
                <w:rFonts w:ascii="Times New Roman" w:eastAsia="Times New Roman" w:hAnsi="Times New Roman" w:cs="Times New Roman"/>
                <w:bCs/>
                <w:color w:val="000000"/>
                <w:sz w:val="24"/>
              </w:rPr>
              <w:t>Expert na PPP</w:t>
            </w:r>
          </w:p>
        </w:tc>
        <w:tc>
          <w:tcPr>
            <w:tcW w:w="2158" w:type="dxa"/>
            <w:shd w:val="clear" w:color="auto" w:fill="auto"/>
          </w:tcPr>
          <w:p w14:paraId="2B056821" w14:textId="77777777" w:rsidR="00080E7E" w:rsidRPr="0023050F" w:rsidRDefault="00080E7E" w:rsidP="00080E7E">
            <w:pPr>
              <w:tabs>
                <w:tab w:val="left" w:pos="567"/>
              </w:tabs>
              <w:spacing w:line="276" w:lineRule="auto"/>
              <w:rPr>
                <w:rFonts w:ascii="Times New Roman" w:hAnsi="Times New Roman" w:cs="Times New Roman"/>
                <w:sz w:val="24"/>
                <w:highlight w:val="yellow"/>
              </w:rPr>
            </w:pPr>
          </w:p>
        </w:tc>
      </w:tr>
    </w:tbl>
    <w:p w14:paraId="137E365E" w14:textId="4715B90F" w:rsidR="00080E7E" w:rsidRDefault="00080E7E">
      <w:pPr>
        <w:spacing w:after="160" w:line="259" w:lineRule="auto"/>
        <w:rPr>
          <w:rFonts w:ascii="Times New Roman" w:eastAsia="Times New Roman" w:hAnsi="Times New Roman" w:cs="Times New Roman"/>
          <w:b/>
          <w:sz w:val="24"/>
          <w:szCs w:val="24"/>
        </w:rPr>
      </w:pPr>
    </w:p>
    <w:p w14:paraId="59A5E93A" w14:textId="7469A224" w:rsidR="00A248A6" w:rsidRDefault="00A248A6">
      <w:pPr>
        <w:spacing w:after="160" w:line="259" w:lineRule="auto"/>
        <w:rPr>
          <w:rFonts w:ascii="Times New Roman" w:eastAsia="Times New Roman" w:hAnsi="Times New Roman" w:cs="Times New Roman"/>
          <w:b/>
          <w:sz w:val="24"/>
          <w:szCs w:val="24"/>
        </w:rPr>
      </w:pPr>
    </w:p>
    <w:p w14:paraId="55937E93" w14:textId="77777777" w:rsidR="00080E7E" w:rsidRDefault="00080E7E">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02DAD0B" w14:textId="3E76B139" w:rsidR="00C521B6" w:rsidRPr="00C521B6" w:rsidRDefault="00C521B6" w:rsidP="00C521B6">
      <w:pPr>
        <w:rPr>
          <w:rFonts w:ascii="Times New Roman" w:eastAsia="Times New Roman" w:hAnsi="Times New Roman" w:cs="Times New Roman"/>
          <w:b/>
          <w:sz w:val="24"/>
          <w:szCs w:val="24"/>
        </w:rPr>
      </w:pPr>
      <w:r w:rsidRPr="00C521B6">
        <w:rPr>
          <w:rFonts w:ascii="Times New Roman" w:eastAsia="Times New Roman" w:hAnsi="Times New Roman" w:cs="Times New Roman"/>
          <w:b/>
          <w:sz w:val="24"/>
          <w:szCs w:val="24"/>
        </w:rPr>
        <w:lastRenderedPageBreak/>
        <w:t xml:space="preserve">Príloha č. </w:t>
      </w:r>
      <w:r w:rsidR="00082601">
        <w:rPr>
          <w:rFonts w:ascii="Times New Roman" w:eastAsia="Times New Roman" w:hAnsi="Times New Roman" w:cs="Times New Roman"/>
          <w:b/>
          <w:sz w:val="24"/>
          <w:szCs w:val="24"/>
        </w:rPr>
        <w:t>4</w:t>
      </w:r>
      <w:r w:rsidRPr="00C521B6">
        <w:rPr>
          <w:rFonts w:ascii="Times New Roman" w:eastAsia="Times New Roman" w:hAnsi="Times New Roman" w:cs="Times New Roman"/>
          <w:b/>
          <w:sz w:val="24"/>
          <w:szCs w:val="24"/>
        </w:rPr>
        <w:t xml:space="preserve"> </w:t>
      </w:r>
      <w:r w:rsidRPr="00C521B6">
        <w:rPr>
          <w:rFonts w:ascii="Times New Roman" w:eastAsia="Times New Roman" w:hAnsi="Times New Roman" w:cs="Times New Roman"/>
          <w:b/>
          <w:sz w:val="24"/>
          <w:szCs w:val="24"/>
          <w:lang w:eastAsia="de-DE"/>
        </w:rPr>
        <w:t>Dohody</w:t>
      </w:r>
    </w:p>
    <w:p w14:paraId="5354669F" w14:textId="77777777" w:rsidR="00C521B6" w:rsidRPr="00AD5793" w:rsidRDefault="00C521B6" w:rsidP="00C521B6">
      <w:pPr>
        <w:rPr>
          <w:rFonts w:ascii="Times New Roman" w:eastAsia="Times New Roman" w:hAnsi="Times New Roman" w:cs="Times New Roman"/>
          <w:b/>
          <w:sz w:val="24"/>
          <w:szCs w:val="24"/>
        </w:rPr>
      </w:pPr>
    </w:p>
    <w:p w14:paraId="67F1C39E" w14:textId="2C34D803" w:rsidR="00C521B6" w:rsidRPr="00AD5793" w:rsidRDefault="00C521B6" w:rsidP="00C521B6">
      <w:pPr>
        <w:jc w:val="center"/>
        <w:rPr>
          <w:rFonts w:ascii="Times New Roman" w:eastAsia="Times New Roman" w:hAnsi="Times New Roman" w:cs="Times New Roman"/>
          <w:b/>
          <w:sz w:val="24"/>
          <w:szCs w:val="24"/>
        </w:rPr>
      </w:pPr>
      <w:r w:rsidRPr="00AD5793">
        <w:rPr>
          <w:rFonts w:ascii="Times New Roman" w:eastAsia="Times New Roman" w:hAnsi="Times New Roman" w:cs="Times New Roman"/>
          <w:b/>
          <w:sz w:val="24"/>
          <w:szCs w:val="24"/>
        </w:rPr>
        <w:t xml:space="preserve">Zoznam subdodávateľov </w:t>
      </w:r>
      <w:r w:rsidR="002A646C">
        <w:rPr>
          <w:rFonts w:ascii="Times New Roman" w:eastAsia="Times New Roman" w:hAnsi="Times New Roman" w:cs="Times New Roman"/>
          <w:b/>
          <w:sz w:val="24"/>
          <w:szCs w:val="24"/>
        </w:rPr>
        <w:t xml:space="preserve">Poradcu č. 1 </w:t>
      </w:r>
      <w:r w:rsidRPr="00AD5793">
        <w:rPr>
          <w:rFonts w:ascii="Times New Roman" w:eastAsia="Times New Roman" w:hAnsi="Times New Roman" w:cs="Times New Roman"/>
          <w:b/>
          <w:sz w:val="24"/>
          <w:szCs w:val="24"/>
        </w:rPr>
        <w:t>(ak sa uplatňuje)</w:t>
      </w:r>
    </w:p>
    <w:p w14:paraId="40EA66C8" w14:textId="77777777" w:rsidR="00C521B6" w:rsidRPr="00AD5793" w:rsidRDefault="00C521B6" w:rsidP="00C521B6">
      <w:pP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77"/>
        <w:gridCol w:w="2499"/>
        <w:gridCol w:w="943"/>
        <w:gridCol w:w="1033"/>
        <w:gridCol w:w="2271"/>
      </w:tblGrid>
      <w:tr w:rsidR="00C521B6" w:rsidRPr="00AD5793" w14:paraId="2C1AC3CC" w14:textId="77777777" w:rsidTr="000B5085">
        <w:tc>
          <w:tcPr>
            <w:tcW w:w="539" w:type="dxa"/>
            <w:vAlign w:val="center"/>
          </w:tcPr>
          <w:p w14:paraId="7B75CD16" w14:textId="77777777" w:rsidR="00C521B6" w:rsidRPr="00AD5793" w:rsidRDefault="00C521B6" w:rsidP="000B5085">
            <w:pP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P. č.</w:t>
            </w:r>
          </w:p>
        </w:tc>
        <w:tc>
          <w:tcPr>
            <w:tcW w:w="1777" w:type="dxa"/>
            <w:vAlign w:val="center"/>
          </w:tcPr>
          <w:p w14:paraId="7149BB4D" w14:textId="77777777" w:rsidR="00C521B6" w:rsidRPr="00AD5793" w:rsidRDefault="00C521B6" w:rsidP="000B5085">
            <w:pPr>
              <w:jc w:val="cente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Obchodné meno a sídlo subdodávateľa</w:t>
            </w:r>
          </w:p>
        </w:tc>
        <w:tc>
          <w:tcPr>
            <w:tcW w:w="2499" w:type="dxa"/>
          </w:tcPr>
          <w:p w14:paraId="34A371FC" w14:textId="16957194" w:rsidR="00C521B6" w:rsidRPr="00AD5793" w:rsidRDefault="00C521B6" w:rsidP="000B5085">
            <w:pPr>
              <w:jc w:val="cente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Osoba oprávnená konať za subdodávateľa (meno a</w:t>
            </w:r>
            <w:r w:rsidR="00A248A6">
              <w:rPr>
                <w:rFonts w:ascii="Times New Roman" w:eastAsia="Times New Roman" w:hAnsi="Times New Roman" w:cs="Times New Roman"/>
                <w:sz w:val="24"/>
                <w:szCs w:val="24"/>
              </w:rPr>
              <w:t> </w:t>
            </w:r>
            <w:r w:rsidRPr="00AD5793">
              <w:rPr>
                <w:rFonts w:ascii="Times New Roman" w:eastAsia="Times New Roman" w:hAnsi="Times New Roman" w:cs="Times New Roman"/>
                <w:sz w:val="24"/>
                <w:szCs w:val="24"/>
              </w:rPr>
              <w:t>priezvisko</w:t>
            </w:r>
            <w:r w:rsidR="00A248A6">
              <w:rPr>
                <w:rFonts w:ascii="Times New Roman" w:eastAsia="Times New Roman" w:hAnsi="Times New Roman" w:cs="Times New Roman"/>
                <w:sz w:val="24"/>
                <w:szCs w:val="24"/>
              </w:rPr>
              <w:t>, adresa pobytu, dátum narodenia</w:t>
            </w:r>
            <w:r w:rsidRPr="00AD5793">
              <w:rPr>
                <w:rFonts w:ascii="Times New Roman" w:eastAsia="Times New Roman" w:hAnsi="Times New Roman" w:cs="Times New Roman"/>
                <w:sz w:val="24"/>
                <w:szCs w:val="24"/>
              </w:rPr>
              <w:t>)</w:t>
            </w:r>
          </w:p>
          <w:p w14:paraId="7D589182" w14:textId="77777777" w:rsidR="00C521B6" w:rsidRPr="00AD5793" w:rsidRDefault="00C521B6" w:rsidP="000B5085">
            <w:pPr>
              <w:jc w:val="cente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(kontakt email/mobil)</w:t>
            </w:r>
          </w:p>
        </w:tc>
        <w:tc>
          <w:tcPr>
            <w:tcW w:w="943" w:type="dxa"/>
            <w:vAlign w:val="center"/>
          </w:tcPr>
          <w:p w14:paraId="49D31493" w14:textId="77777777" w:rsidR="00C521B6" w:rsidRPr="00AD5793" w:rsidRDefault="00C521B6" w:rsidP="000B5085">
            <w:pP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IČO</w:t>
            </w:r>
          </w:p>
        </w:tc>
        <w:tc>
          <w:tcPr>
            <w:tcW w:w="1033" w:type="dxa"/>
            <w:vAlign w:val="center"/>
          </w:tcPr>
          <w:p w14:paraId="41C9180E" w14:textId="77777777" w:rsidR="00C521B6" w:rsidRPr="00AD5793" w:rsidRDefault="00C521B6" w:rsidP="000B5085">
            <w:pP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podiel na zákazke</w:t>
            </w:r>
          </w:p>
        </w:tc>
        <w:tc>
          <w:tcPr>
            <w:tcW w:w="2271" w:type="dxa"/>
            <w:vAlign w:val="center"/>
          </w:tcPr>
          <w:p w14:paraId="5AACA3F5" w14:textId="77777777" w:rsidR="00C521B6" w:rsidRPr="00AD5793" w:rsidRDefault="00C521B6" w:rsidP="000B5085">
            <w:pPr>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Predmet subdodávky</w:t>
            </w:r>
          </w:p>
        </w:tc>
      </w:tr>
      <w:tr w:rsidR="00C521B6" w:rsidRPr="00AD5793" w14:paraId="6A7FC046" w14:textId="77777777" w:rsidTr="000B5085">
        <w:trPr>
          <w:trHeight w:val="454"/>
        </w:trPr>
        <w:tc>
          <w:tcPr>
            <w:tcW w:w="539" w:type="dxa"/>
            <w:vAlign w:val="center"/>
          </w:tcPr>
          <w:p w14:paraId="19D64220" w14:textId="77777777" w:rsidR="00C521B6" w:rsidRPr="00AD5793" w:rsidRDefault="00C521B6" w:rsidP="000B5085">
            <w:pPr>
              <w:rPr>
                <w:rFonts w:ascii="Times New Roman" w:eastAsia="Times New Roman" w:hAnsi="Times New Roman" w:cs="Times New Roman"/>
                <w:b/>
                <w:sz w:val="24"/>
                <w:szCs w:val="24"/>
              </w:rPr>
            </w:pPr>
            <w:r w:rsidRPr="00AD5793">
              <w:rPr>
                <w:rFonts w:ascii="Times New Roman" w:eastAsia="Times New Roman" w:hAnsi="Times New Roman" w:cs="Times New Roman"/>
                <w:b/>
                <w:sz w:val="24"/>
                <w:szCs w:val="24"/>
              </w:rPr>
              <w:t>1.</w:t>
            </w:r>
          </w:p>
        </w:tc>
        <w:tc>
          <w:tcPr>
            <w:tcW w:w="1777" w:type="dxa"/>
            <w:vAlign w:val="center"/>
          </w:tcPr>
          <w:p w14:paraId="4BB3975F" w14:textId="77777777" w:rsidR="00C521B6" w:rsidRPr="00AD5793" w:rsidRDefault="00C521B6" w:rsidP="000B5085">
            <w:pPr>
              <w:rPr>
                <w:rFonts w:ascii="Times New Roman" w:eastAsia="Times New Roman" w:hAnsi="Times New Roman" w:cs="Times New Roman"/>
                <w:b/>
                <w:sz w:val="24"/>
                <w:szCs w:val="24"/>
              </w:rPr>
            </w:pPr>
          </w:p>
        </w:tc>
        <w:tc>
          <w:tcPr>
            <w:tcW w:w="2499" w:type="dxa"/>
            <w:vAlign w:val="center"/>
          </w:tcPr>
          <w:p w14:paraId="43C2F7DF" w14:textId="77777777" w:rsidR="00C521B6" w:rsidRPr="00AD5793" w:rsidRDefault="00C521B6" w:rsidP="000B5085">
            <w:pPr>
              <w:rPr>
                <w:rFonts w:ascii="Times New Roman" w:eastAsia="Times New Roman" w:hAnsi="Times New Roman" w:cs="Times New Roman"/>
                <w:b/>
                <w:sz w:val="24"/>
                <w:szCs w:val="24"/>
              </w:rPr>
            </w:pPr>
          </w:p>
        </w:tc>
        <w:tc>
          <w:tcPr>
            <w:tcW w:w="943" w:type="dxa"/>
            <w:vAlign w:val="center"/>
          </w:tcPr>
          <w:p w14:paraId="29ABF01E" w14:textId="77777777" w:rsidR="00C521B6" w:rsidRPr="00AD5793" w:rsidRDefault="00C521B6" w:rsidP="000B5085">
            <w:pPr>
              <w:rPr>
                <w:rFonts w:ascii="Times New Roman" w:eastAsia="Times New Roman" w:hAnsi="Times New Roman" w:cs="Times New Roman"/>
                <w:b/>
                <w:sz w:val="24"/>
                <w:szCs w:val="24"/>
              </w:rPr>
            </w:pPr>
          </w:p>
        </w:tc>
        <w:tc>
          <w:tcPr>
            <w:tcW w:w="1033" w:type="dxa"/>
            <w:vAlign w:val="center"/>
          </w:tcPr>
          <w:p w14:paraId="44277B07" w14:textId="77777777" w:rsidR="00C521B6" w:rsidRPr="00AD5793" w:rsidRDefault="00C521B6" w:rsidP="000B5085">
            <w:pPr>
              <w:rPr>
                <w:rFonts w:ascii="Times New Roman" w:eastAsia="Times New Roman" w:hAnsi="Times New Roman" w:cs="Times New Roman"/>
                <w:b/>
                <w:sz w:val="24"/>
                <w:szCs w:val="24"/>
              </w:rPr>
            </w:pPr>
          </w:p>
        </w:tc>
        <w:tc>
          <w:tcPr>
            <w:tcW w:w="2271" w:type="dxa"/>
            <w:vAlign w:val="center"/>
          </w:tcPr>
          <w:p w14:paraId="39A78400" w14:textId="77777777" w:rsidR="00C521B6" w:rsidRPr="00AD5793" w:rsidRDefault="00C521B6" w:rsidP="000B5085">
            <w:pPr>
              <w:rPr>
                <w:rFonts w:ascii="Times New Roman" w:eastAsia="Times New Roman" w:hAnsi="Times New Roman" w:cs="Times New Roman"/>
                <w:b/>
                <w:sz w:val="24"/>
                <w:szCs w:val="24"/>
              </w:rPr>
            </w:pPr>
          </w:p>
        </w:tc>
      </w:tr>
      <w:tr w:rsidR="00C521B6" w:rsidRPr="00AD5793" w14:paraId="4F5C25F6" w14:textId="77777777" w:rsidTr="000B5085">
        <w:trPr>
          <w:trHeight w:val="454"/>
        </w:trPr>
        <w:tc>
          <w:tcPr>
            <w:tcW w:w="539" w:type="dxa"/>
            <w:vAlign w:val="center"/>
          </w:tcPr>
          <w:p w14:paraId="42003A2F" w14:textId="77777777" w:rsidR="00C521B6" w:rsidRPr="00AD5793" w:rsidRDefault="00C521B6" w:rsidP="000B5085">
            <w:pPr>
              <w:rPr>
                <w:rFonts w:ascii="Times New Roman" w:eastAsia="Times New Roman" w:hAnsi="Times New Roman" w:cs="Times New Roman"/>
                <w:b/>
                <w:sz w:val="24"/>
                <w:szCs w:val="24"/>
              </w:rPr>
            </w:pPr>
            <w:r w:rsidRPr="00AD5793">
              <w:rPr>
                <w:rFonts w:ascii="Times New Roman" w:eastAsia="Times New Roman" w:hAnsi="Times New Roman" w:cs="Times New Roman"/>
                <w:b/>
                <w:sz w:val="24"/>
                <w:szCs w:val="24"/>
              </w:rPr>
              <w:t>2.</w:t>
            </w:r>
          </w:p>
        </w:tc>
        <w:tc>
          <w:tcPr>
            <w:tcW w:w="1777" w:type="dxa"/>
            <w:vAlign w:val="center"/>
          </w:tcPr>
          <w:p w14:paraId="1DC5077A" w14:textId="77777777" w:rsidR="00C521B6" w:rsidRPr="00AD5793" w:rsidRDefault="00C521B6" w:rsidP="000B5085">
            <w:pPr>
              <w:rPr>
                <w:rFonts w:ascii="Times New Roman" w:eastAsia="Times New Roman" w:hAnsi="Times New Roman" w:cs="Times New Roman"/>
                <w:b/>
                <w:sz w:val="24"/>
                <w:szCs w:val="24"/>
              </w:rPr>
            </w:pPr>
          </w:p>
        </w:tc>
        <w:tc>
          <w:tcPr>
            <w:tcW w:w="2499" w:type="dxa"/>
            <w:vAlign w:val="center"/>
          </w:tcPr>
          <w:p w14:paraId="2ABC841A" w14:textId="77777777" w:rsidR="00C521B6" w:rsidRPr="00AD5793" w:rsidRDefault="00C521B6" w:rsidP="000B5085">
            <w:pPr>
              <w:rPr>
                <w:rFonts w:ascii="Times New Roman" w:eastAsia="Times New Roman" w:hAnsi="Times New Roman" w:cs="Times New Roman"/>
                <w:b/>
                <w:sz w:val="24"/>
                <w:szCs w:val="24"/>
              </w:rPr>
            </w:pPr>
          </w:p>
        </w:tc>
        <w:tc>
          <w:tcPr>
            <w:tcW w:w="943" w:type="dxa"/>
            <w:vAlign w:val="center"/>
          </w:tcPr>
          <w:p w14:paraId="1D249670" w14:textId="77777777" w:rsidR="00C521B6" w:rsidRPr="00AD5793" w:rsidRDefault="00C521B6" w:rsidP="000B5085">
            <w:pPr>
              <w:rPr>
                <w:rFonts w:ascii="Times New Roman" w:eastAsia="Times New Roman" w:hAnsi="Times New Roman" w:cs="Times New Roman"/>
                <w:b/>
                <w:sz w:val="24"/>
                <w:szCs w:val="24"/>
              </w:rPr>
            </w:pPr>
          </w:p>
        </w:tc>
        <w:tc>
          <w:tcPr>
            <w:tcW w:w="1033" w:type="dxa"/>
            <w:vAlign w:val="center"/>
          </w:tcPr>
          <w:p w14:paraId="1FAC1AFC" w14:textId="77777777" w:rsidR="00C521B6" w:rsidRPr="00AD5793" w:rsidRDefault="00C521B6" w:rsidP="000B5085">
            <w:pPr>
              <w:rPr>
                <w:rFonts w:ascii="Times New Roman" w:eastAsia="Times New Roman" w:hAnsi="Times New Roman" w:cs="Times New Roman"/>
                <w:b/>
                <w:sz w:val="24"/>
                <w:szCs w:val="24"/>
              </w:rPr>
            </w:pPr>
          </w:p>
        </w:tc>
        <w:tc>
          <w:tcPr>
            <w:tcW w:w="2271" w:type="dxa"/>
            <w:vAlign w:val="center"/>
          </w:tcPr>
          <w:p w14:paraId="2893F649" w14:textId="77777777" w:rsidR="00C521B6" w:rsidRPr="00AD5793" w:rsidRDefault="00C521B6" w:rsidP="000B5085">
            <w:pPr>
              <w:rPr>
                <w:rFonts w:ascii="Times New Roman" w:eastAsia="Times New Roman" w:hAnsi="Times New Roman" w:cs="Times New Roman"/>
                <w:b/>
                <w:sz w:val="24"/>
                <w:szCs w:val="24"/>
              </w:rPr>
            </w:pPr>
          </w:p>
        </w:tc>
      </w:tr>
      <w:tr w:rsidR="00C521B6" w:rsidRPr="00AD5793" w14:paraId="54FE436A" w14:textId="77777777" w:rsidTr="000B5085">
        <w:trPr>
          <w:trHeight w:val="454"/>
        </w:trPr>
        <w:tc>
          <w:tcPr>
            <w:tcW w:w="539" w:type="dxa"/>
            <w:vAlign w:val="center"/>
          </w:tcPr>
          <w:p w14:paraId="1D29273C" w14:textId="77777777" w:rsidR="00C521B6" w:rsidRPr="00AD5793" w:rsidRDefault="00C521B6" w:rsidP="000B5085">
            <w:pPr>
              <w:rPr>
                <w:rFonts w:ascii="Times New Roman" w:eastAsia="Times New Roman" w:hAnsi="Times New Roman" w:cs="Times New Roman"/>
                <w:b/>
                <w:sz w:val="24"/>
                <w:szCs w:val="24"/>
              </w:rPr>
            </w:pPr>
            <w:r w:rsidRPr="00AD5793">
              <w:rPr>
                <w:rFonts w:ascii="Times New Roman" w:eastAsia="Times New Roman" w:hAnsi="Times New Roman" w:cs="Times New Roman"/>
                <w:b/>
                <w:sz w:val="24"/>
                <w:szCs w:val="24"/>
              </w:rPr>
              <w:t>3.</w:t>
            </w:r>
          </w:p>
        </w:tc>
        <w:tc>
          <w:tcPr>
            <w:tcW w:w="1777" w:type="dxa"/>
            <w:vAlign w:val="center"/>
          </w:tcPr>
          <w:p w14:paraId="4ED2EC9B" w14:textId="77777777" w:rsidR="00C521B6" w:rsidRPr="00AD5793" w:rsidRDefault="00C521B6" w:rsidP="000B5085">
            <w:pPr>
              <w:rPr>
                <w:rFonts w:ascii="Times New Roman" w:eastAsia="Times New Roman" w:hAnsi="Times New Roman" w:cs="Times New Roman"/>
                <w:b/>
                <w:sz w:val="24"/>
                <w:szCs w:val="24"/>
              </w:rPr>
            </w:pPr>
          </w:p>
        </w:tc>
        <w:tc>
          <w:tcPr>
            <w:tcW w:w="2499" w:type="dxa"/>
            <w:vAlign w:val="center"/>
          </w:tcPr>
          <w:p w14:paraId="0CCBDEE9" w14:textId="77777777" w:rsidR="00C521B6" w:rsidRPr="00AD5793" w:rsidRDefault="00C521B6" w:rsidP="000B5085">
            <w:pPr>
              <w:rPr>
                <w:rFonts w:ascii="Times New Roman" w:eastAsia="Times New Roman" w:hAnsi="Times New Roman" w:cs="Times New Roman"/>
                <w:b/>
                <w:sz w:val="24"/>
                <w:szCs w:val="24"/>
              </w:rPr>
            </w:pPr>
          </w:p>
        </w:tc>
        <w:tc>
          <w:tcPr>
            <w:tcW w:w="943" w:type="dxa"/>
            <w:vAlign w:val="center"/>
          </w:tcPr>
          <w:p w14:paraId="04335A01" w14:textId="77777777" w:rsidR="00C521B6" w:rsidRPr="00AD5793" w:rsidRDefault="00C521B6" w:rsidP="000B5085">
            <w:pPr>
              <w:rPr>
                <w:rFonts w:ascii="Times New Roman" w:eastAsia="Times New Roman" w:hAnsi="Times New Roman" w:cs="Times New Roman"/>
                <w:b/>
                <w:sz w:val="24"/>
                <w:szCs w:val="24"/>
              </w:rPr>
            </w:pPr>
          </w:p>
        </w:tc>
        <w:tc>
          <w:tcPr>
            <w:tcW w:w="1033" w:type="dxa"/>
            <w:vAlign w:val="center"/>
          </w:tcPr>
          <w:p w14:paraId="4110852C" w14:textId="77777777" w:rsidR="00C521B6" w:rsidRPr="00AD5793" w:rsidRDefault="00C521B6" w:rsidP="000B5085">
            <w:pPr>
              <w:rPr>
                <w:rFonts w:ascii="Times New Roman" w:eastAsia="Times New Roman" w:hAnsi="Times New Roman" w:cs="Times New Roman"/>
                <w:b/>
                <w:sz w:val="24"/>
                <w:szCs w:val="24"/>
              </w:rPr>
            </w:pPr>
          </w:p>
        </w:tc>
        <w:tc>
          <w:tcPr>
            <w:tcW w:w="2271" w:type="dxa"/>
            <w:vAlign w:val="center"/>
          </w:tcPr>
          <w:p w14:paraId="31D1B44A" w14:textId="77777777" w:rsidR="00C521B6" w:rsidRPr="00AD5793" w:rsidRDefault="00C521B6" w:rsidP="000B5085">
            <w:pPr>
              <w:rPr>
                <w:rFonts w:ascii="Times New Roman" w:eastAsia="Times New Roman" w:hAnsi="Times New Roman" w:cs="Times New Roman"/>
                <w:b/>
                <w:sz w:val="24"/>
                <w:szCs w:val="24"/>
              </w:rPr>
            </w:pPr>
          </w:p>
        </w:tc>
      </w:tr>
    </w:tbl>
    <w:p w14:paraId="396D0CC1" w14:textId="77777777" w:rsidR="00C521B6" w:rsidRPr="00AD5793" w:rsidRDefault="00C521B6" w:rsidP="00C521B6">
      <w:pPr>
        <w:spacing w:after="160" w:line="259" w:lineRule="auto"/>
        <w:rPr>
          <w:rFonts w:ascii="Times New Roman" w:hAnsi="Times New Roman" w:cs="Times New Roman"/>
          <w:b/>
          <w:sz w:val="24"/>
          <w:szCs w:val="24"/>
        </w:rPr>
      </w:pPr>
      <w:r w:rsidRPr="00AD5793">
        <w:rPr>
          <w:rFonts w:ascii="Times New Roman" w:hAnsi="Times New Roman" w:cs="Times New Roman"/>
          <w:sz w:val="20"/>
          <w:szCs w:val="20"/>
          <w:lang w:eastAsia="en-US"/>
        </w:rPr>
        <w:t>*Vyplniť v prípade plnenia prostredníctvom subdodávateľov</w:t>
      </w:r>
      <w:r w:rsidRPr="00AD5793">
        <w:rPr>
          <w:rFonts w:ascii="Times New Roman" w:hAnsi="Times New Roman" w:cs="Times New Roman"/>
          <w:b/>
          <w:sz w:val="24"/>
          <w:szCs w:val="24"/>
        </w:rPr>
        <w:br w:type="page"/>
      </w:r>
    </w:p>
    <w:p w14:paraId="278F1A63" w14:textId="2C1B253E" w:rsidR="00C521B6" w:rsidRPr="004B12B4" w:rsidRDefault="00082601" w:rsidP="00C521B6">
      <w:pPr>
        <w:rPr>
          <w:rFonts w:ascii="Times New Roman" w:hAnsi="Times New Roman" w:cs="Times New Roman"/>
          <w:b/>
          <w:sz w:val="24"/>
          <w:szCs w:val="24"/>
        </w:rPr>
      </w:pPr>
      <w:r>
        <w:rPr>
          <w:rFonts w:ascii="Times New Roman" w:hAnsi="Times New Roman" w:cs="Times New Roman"/>
          <w:b/>
          <w:sz w:val="24"/>
          <w:szCs w:val="24"/>
        </w:rPr>
        <w:lastRenderedPageBreak/>
        <w:t>Príloha č. 5</w:t>
      </w:r>
      <w:r w:rsidR="00C521B6" w:rsidRPr="004B12B4">
        <w:rPr>
          <w:rFonts w:ascii="Times New Roman" w:hAnsi="Times New Roman" w:cs="Times New Roman"/>
          <w:b/>
          <w:sz w:val="24"/>
          <w:szCs w:val="24"/>
        </w:rPr>
        <w:t xml:space="preserve"> </w:t>
      </w:r>
      <w:r>
        <w:rPr>
          <w:rFonts w:ascii="Times New Roman" w:hAnsi="Times New Roman" w:cs="Times New Roman"/>
          <w:b/>
          <w:sz w:val="24"/>
          <w:szCs w:val="24"/>
        </w:rPr>
        <w:t>Dohody</w:t>
      </w:r>
    </w:p>
    <w:p w14:paraId="37F40C60" w14:textId="77777777" w:rsidR="00C521B6" w:rsidRPr="00AD5793" w:rsidRDefault="00C521B6" w:rsidP="00C521B6">
      <w:pPr>
        <w:rPr>
          <w:rFonts w:ascii="Times New Roman" w:hAnsi="Times New Roman" w:cs="Times New Roman"/>
          <w:sz w:val="24"/>
          <w:szCs w:val="24"/>
        </w:rPr>
      </w:pPr>
    </w:p>
    <w:p w14:paraId="288B927F" w14:textId="77777777" w:rsidR="00C521B6" w:rsidRPr="00AD5793" w:rsidRDefault="00C521B6" w:rsidP="00C521B6">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Cs/>
          <w:sz w:val="24"/>
          <w:szCs w:val="24"/>
        </w:rPr>
        <w:t>Protikorupčná doložka</w:t>
      </w:r>
    </w:p>
    <w:p w14:paraId="0D7FE0E4" w14:textId="5C27EFD4" w:rsidR="00C521B6" w:rsidRPr="00B829A1" w:rsidRDefault="00C521B6" w:rsidP="00C521B6">
      <w:pPr>
        <w:autoSpaceDE w:val="0"/>
        <w:autoSpaceDN w:val="0"/>
        <w:adjustRightInd w:val="0"/>
        <w:jc w:val="both"/>
        <w:rPr>
          <w:rFonts w:ascii="Times New Roman" w:hAnsi="Times New Roman" w:cs="Times New Roman"/>
          <w:sz w:val="24"/>
          <w:szCs w:val="24"/>
        </w:rPr>
      </w:pPr>
      <w:r w:rsidRPr="00B829A1">
        <w:rPr>
          <w:rFonts w:ascii="Times New Roman" w:hAnsi="Times New Roman" w:cs="Times New Roman"/>
          <w:sz w:val="24"/>
          <w:szCs w:val="24"/>
        </w:rPr>
        <w:t xml:space="preserve">V súvislosti s uzavretím a plnením záväzkov na základe Dohody sa </w:t>
      </w:r>
      <w:r w:rsidR="009D6335">
        <w:rPr>
          <w:rFonts w:ascii="Times New Roman" w:hAnsi="Times New Roman" w:cs="Times New Roman"/>
          <w:sz w:val="24"/>
          <w:szCs w:val="24"/>
        </w:rPr>
        <w:t>Poradca</w:t>
      </w:r>
      <w:r w:rsidRPr="00B829A1">
        <w:rPr>
          <w:rFonts w:ascii="Times New Roman" w:hAnsi="Times New Roman" w:cs="Times New Roman"/>
          <w:sz w:val="24"/>
          <w:szCs w:val="24"/>
        </w:rPr>
        <w:t xml:space="preserve"> zaväzuje, že:</w:t>
      </w:r>
    </w:p>
    <w:p w14:paraId="7DE33AA1" w14:textId="2CA9BAD5" w:rsidR="00C521B6" w:rsidRPr="00AD5793" w:rsidRDefault="00C521B6" w:rsidP="00C521B6">
      <w:pPr>
        <w:pStyle w:val="Odsekzoznamu"/>
        <w:numPr>
          <w:ilvl w:val="0"/>
          <w:numId w:val="15"/>
        </w:num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sz w:val="24"/>
          <w:szCs w:val="24"/>
        </w:rPr>
        <w:t xml:space="preserve">každá osoba konajúca v jeho mene sa zdrží akejkoľvek činnosti, ktorá má povahu korupcie alebo korupčného správania, alebo poskytovania darov ktorémukoľvek zamestnancovi alebo štatutárnemu zástupcovi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a alebo im spriazneným osobám, alebo osobe konajúcej v mene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a, s cieľom urýchliť bežné činnosti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a alebo dojednať výhody pre seba alebo inú osobu, ktorá sa podieľa na uzavretí alebo realizácii Dohody, </w:t>
      </w:r>
    </w:p>
    <w:p w14:paraId="114D2E59" w14:textId="7073C25B" w:rsidR="00C521B6" w:rsidRPr="00AD5793" w:rsidRDefault="00C521B6" w:rsidP="00C521B6">
      <w:pPr>
        <w:pStyle w:val="Odsekzoznamu"/>
        <w:numPr>
          <w:ilvl w:val="0"/>
          <w:numId w:val="15"/>
        </w:num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sz w:val="24"/>
          <w:szCs w:val="24"/>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Dohody alebo prisľúbila, ponúkla alebo poskytla dar alebo inú nenáležitú výhodu, v očakávaní výhody pri získavaní, zachovávaní či realizácii zmluvných vzťahov s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om, </w:t>
      </w:r>
      <w:r w:rsidR="009D6335">
        <w:rPr>
          <w:rFonts w:ascii="Times New Roman" w:hAnsi="Times New Roman" w:cs="Times New Roman"/>
          <w:sz w:val="24"/>
          <w:szCs w:val="24"/>
        </w:rPr>
        <w:t>Poradca</w:t>
      </w:r>
      <w:r w:rsidRPr="00AD5793">
        <w:rPr>
          <w:rFonts w:ascii="Times New Roman" w:hAnsi="Times New Roman" w:cs="Times New Roman"/>
          <w:sz w:val="24"/>
          <w:szCs w:val="24"/>
        </w:rPr>
        <w:t xml:space="preserve"> bezodkladne oznámi túto skutočnosť príslušnému orgánu, alebo v prípade pochybnosti o okolnostiach takéhoto dôvodného podozrenia túto skutočnosť oznámi na e-mailovú adresu </w:t>
      </w:r>
      <w:hyperlink r:id="rId11" w:history="1">
        <w:r w:rsidR="00146D3F" w:rsidRPr="00570C0B">
          <w:rPr>
            <w:rStyle w:val="Hypertextovprepojenie"/>
            <w:rFonts w:ascii="Times New Roman" w:hAnsi="Times New Roman" w:cs="Times New Roman"/>
            <w:sz w:val="24"/>
            <w:szCs w:val="24"/>
          </w:rPr>
          <w:t>korupcia@mindop.sk</w:t>
        </w:r>
      </w:hyperlink>
      <w:r w:rsidRPr="00AD5793">
        <w:rPr>
          <w:rFonts w:ascii="Times New Roman" w:hAnsi="Times New Roman" w:cs="Times New Roman"/>
          <w:sz w:val="24"/>
          <w:szCs w:val="24"/>
        </w:rPr>
        <w:t>,</w:t>
      </w:r>
    </w:p>
    <w:p w14:paraId="58F7C98C" w14:textId="10519BD0" w:rsidR="00C521B6" w:rsidRPr="00AD5793" w:rsidRDefault="00C521B6" w:rsidP="00C521B6">
      <w:pPr>
        <w:pStyle w:val="Odsekzoznamu"/>
        <w:numPr>
          <w:ilvl w:val="0"/>
          <w:numId w:val="15"/>
        </w:num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sz w:val="24"/>
          <w:szCs w:val="24"/>
        </w:rPr>
        <w:t xml:space="preserve">v prípade, keď ho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 upozorní, že má dôvodné podozrenie o porušení ktoréhokoľvek ustanovenia tejto doložky, je </w:t>
      </w:r>
      <w:r w:rsidR="009D6335">
        <w:rPr>
          <w:rFonts w:ascii="Times New Roman" w:hAnsi="Times New Roman" w:cs="Times New Roman"/>
          <w:sz w:val="24"/>
          <w:szCs w:val="24"/>
        </w:rPr>
        <w:t>Poradca</w:t>
      </w:r>
      <w:r w:rsidRPr="00AD5793">
        <w:rPr>
          <w:rFonts w:ascii="Times New Roman" w:hAnsi="Times New Roman" w:cs="Times New Roman"/>
          <w:sz w:val="24"/>
          <w:szCs w:val="24"/>
        </w:rPr>
        <w:t xml:space="preserve">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Dohody.</w:t>
      </w:r>
    </w:p>
    <w:p w14:paraId="34FBE90F" w14:textId="10708F1A" w:rsidR="00C521B6" w:rsidRPr="00AD5793" w:rsidRDefault="00C521B6" w:rsidP="00C521B6">
      <w:pPr>
        <w:pStyle w:val="Odsekzoznamu"/>
        <w:numPr>
          <w:ilvl w:val="0"/>
          <w:numId w:val="15"/>
        </w:num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sz w:val="24"/>
          <w:szCs w:val="24"/>
        </w:rPr>
        <w:t xml:space="preserve">v prípade, keď sa preukáže, že </w:t>
      </w:r>
      <w:r w:rsidR="009D6335">
        <w:rPr>
          <w:rFonts w:ascii="Times New Roman" w:hAnsi="Times New Roman" w:cs="Times New Roman"/>
          <w:sz w:val="24"/>
          <w:szCs w:val="24"/>
        </w:rPr>
        <w:t>Poradca</w:t>
      </w:r>
      <w:r w:rsidRPr="00AD5793">
        <w:rPr>
          <w:rFonts w:ascii="Times New Roman" w:hAnsi="Times New Roman" w:cs="Times New Roman"/>
          <w:sz w:val="24"/>
          <w:szCs w:val="24"/>
        </w:rPr>
        <w:t xml:space="preserve"> sa priamo alebo cez sprostredkovateľa podieľal na korupcii alebo inej protizákonnej činnosti v súvislosti s uzavretím alebo plnením Dohody,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 je oprávnený aj bez predchádzajúceho upozornenia odstúpiť od Dohody s okamžitou platnosťou bez toho, aby </w:t>
      </w:r>
      <w:r w:rsidR="003A17FB">
        <w:rPr>
          <w:rFonts w:ascii="Times New Roman" w:hAnsi="Times New Roman" w:cs="Times New Roman"/>
          <w:sz w:val="24"/>
          <w:szCs w:val="24"/>
        </w:rPr>
        <w:t>Poradco</w:t>
      </w:r>
      <w:r w:rsidR="003A17FB" w:rsidRPr="00AD5793">
        <w:rPr>
          <w:rFonts w:ascii="Times New Roman" w:hAnsi="Times New Roman" w:cs="Times New Roman"/>
          <w:sz w:val="24"/>
          <w:szCs w:val="24"/>
        </w:rPr>
        <w:t>vi</w:t>
      </w:r>
      <w:r w:rsidRPr="00AD5793">
        <w:rPr>
          <w:rFonts w:ascii="Times New Roman" w:hAnsi="Times New Roman" w:cs="Times New Roman"/>
          <w:sz w:val="24"/>
          <w:szCs w:val="24"/>
        </w:rPr>
        <w:t xml:space="preserve"> vznikol akýkoľvek nárok zo zodpovednosti za odstúpenie </w:t>
      </w:r>
      <w:r w:rsidR="000242FA">
        <w:rPr>
          <w:rFonts w:ascii="Times New Roman" w:hAnsi="Times New Roman" w:cs="Times New Roman"/>
          <w:sz w:val="24"/>
          <w:szCs w:val="24"/>
        </w:rPr>
        <w:t>Objednávateľ</w:t>
      </w:r>
      <w:r w:rsidRPr="00AD5793">
        <w:rPr>
          <w:rFonts w:ascii="Times New Roman" w:hAnsi="Times New Roman" w:cs="Times New Roman"/>
          <w:sz w:val="24"/>
          <w:szCs w:val="24"/>
        </w:rPr>
        <w:t xml:space="preserve">a od Dohody, ak nebolo dohodnuté inak. </w:t>
      </w:r>
      <w:r w:rsidR="009D6335">
        <w:rPr>
          <w:rFonts w:ascii="Times New Roman" w:hAnsi="Times New Roman" w:cs="Times New Roman"/>
          <w:sz w:val="24"/>
          <w:szCs w:val="24"/>
        </w:rPr>
        <w:t>Poradca</w:t>
      </w:r>
      <w:r w:rsidRPr="00AD5793">
        <w:rPr>
          <w:rFonts w:ascii="Times New Roman" w:hAnsi="Times New Roman" w:cs="Times New Roman"/>
          <w:sz w:val="24"/>
          <w:szCs w:val="24"/>
        </w:rPr>
        <w:t xml:space="preserve"> sa zaväzuje, že ak sa preukáže jeho porušenie ustanovení tejto doložky, odškodní </w:t>
      </w:r>
      <w:r w:rsidR="000242FA">
        <w:rPr>
          <w:rFonts w:ascii="Times New Roman" w:hAnsi="Times New Roman" w:cs="Times New Roman"/>
          <w:sz w:val="24"/>
          <w:szCs w:val="24"/>
        </w:rPr>
        <w:t>Objednávateľ</w:t>
      </w:r>
      <w:r w:rsidRPr="00AD5793">
        <w:rPr>
          <w:rFonts w:ascii="Times New Roman" w:hAnsi="Times New Roman" w:cs="Times New Roman"/>
          <w:sz w:val="24"/>
          <w:szCs w:val="24"/>
        </w:rPr>
        <w:t>a v maximálnom možnom rozsahu alebo nahradí náklady vzniknuté v súvislosti s porušením tejto protikorupčnej doložky.</w:t>
      </w:r>
    </w:p>
    <w:p w14:paraId="3F28BF30"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p>
    <w:p w14:paraId="193B6D01"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r w:rsidRPr="00AD5793">
        <w:rPr>
          <w:rFonts w:ascii="Times New Roman" w:hAnsi="Times New Roman" w:cs="Times New Roman"/>
          <w:b/>
          <w:bCs/>
          <w:sz w:val="24"/>
          <w:szCs w:val="24"/>
        </w:rPr>
        <w:t>Vysvetlenie pojmov:</w:t>
      </w:r>
    </w:p>
    <w:p w14:paraId="17D18DAB" w14:textId="77777777" w:rsidR="00C521B6" w:rsidRPr="00AD5793" w:rsidRDefault="00C521B6" w:rsidP="00C521B6">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Korupciou </w:t>
      </w:r>
      <w:r w:rsidRPr="00AD5793">
        <w:rPr>
          <w:rFonts w:ascii="Times New Roman" w:hAnsi="Times New Roman" w:cs="Times New Roman"/>
          <w:sz w:val="24"/>
          <w:szCs w:val="24"/>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5D34857A"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p>
    <w:p w14:paraId="42F1878A" w14:textId="77777777" w:rsidR="00C521B6" w:rsidRPr="00AD5793" w:rsidRDefault="00C521B6" w:rsidP="00C521B6">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Korupčným správaním </w:t>
      </w:r>
      <w:r w:rsidRPr="00AD5793">
        <w:rPr>
          <w:rFonts w:ascii="Times New Roman" w:hAnsi="Times New Roman" w:cs="Times New Roman"/>
          <w:sz w:val="24"/>
          <w:szCs w:val="24"/>
        </w:rPr>
        <w:t>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46E99A64"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p>
    <w:p w14:paraId="0AD4BF54" w14:textId="77777777" w:rsidR="00C521B6" w:rsidRPr="00AD5793" w:rsidRDefault="00C521B6" w:rsidP="00C521B6">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lastRenderedPageBreak/>
        <w:t xml:space="preserve">Spriaznenou osobou </w:t>
      </w:r>
      <w:r w:rsidRPr="00AD5793">
        <w:rPr>
          <w:rFonts w:ascii="Times New Roman" w:hAnsi="Times New Roman" w:cs="Times New Roman"/>
          <w:sz w:val="24"/>
          <w:szCs w:val="24"/>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1EBCBA8E"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p>
    <w:p w14:paraId="494DA689" w14:textId="77777777" w:rsidR="00C521B6" w:rsidRPr="00AD5793" w:rsidRDefault="00C521B6" w:rsidP="00C521B6">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Dôvodným podozrením </w:t>
      </w:r>
      <w:r w:rsidRPr="00AD5793">
        <w:rPr>
          <w:rFonts w:ascii="Times New Roman" w:hAnsi="Times New Roman" w:cs="Times New Roman"/>
          <w:sz w:val="24"/>
          <w:szCs w:val="24"/>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42FAC484" w14:textId="77777777" w:rsidR="00C521B6" w:rsidRPr="00AD5793" w:rsidRDefault="00C521B6" w:rsidP="00C521B6">
      <w:pPr>
        <w:autoSpaceDE w:val="0"/>
        <w:autoSpaceDN w:val="0"/>
        <w:adjustRightInd w:val="0"/>
        <w:jc w:val="both"/>
        <w:rPr>
          <w:rFonts w:ascii="Times New Roman" w:hAnsi="Times New Roman" w:cs="Times New Roman"/>
          <w:b/>
          <w:bCs/>
          <w:sz w:val="24"/>
          <w:szCs w:val="24"/>
        </w:rPr>
      </w:pPr>
    </w:p>
    <w:p w14:paraId="2951C143" w14:textId="77777777" w:rsidR="00C521B6" w:rsidRPr="00AD5793" w:rsidRDefault="00C521B6" w:rsidP="00C521B6">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Preukázaním </w:t>
      </w:r>
      <w:r w:rsidRPr="00AD5793">
        <w:rPr>
          <w:rFonts w:ascii="Times New Roman" w:hAnsi="Times New Roman" w:cs="Times New Roman"/>
          <w:sz w:val="24"/>
          <w:szCs w:val="24"/>
        </w:rPr>
        <w:t>sa rozumie právoplatné rozhodnutie príslušného orgánu v merite veci.</w:t>
      </w:r>
    </w:p>
    <w:p w14:paraId="2403F239" w14:textId="69382FDF" w:rsidR="00F171F0" w:rsidRDefault="00F171F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5D871F" w14:textId="77777777" w:rsidR="00F171F0" w:rsidRPr="00EB63A0" w:rsidRDefault="00F171F0" w:rsidP="00F171F0">
      <w:pPr>
        <w:pStyle w:val="Hlavika"/>
        <w:rPr>
          <w:rFonts w:ascii="Times New Roman" w:hAnsi="Times New Roman" w:cs="Times New Roman"/>
          <w:b/>
          <w:sz w:val="24"/>
          <w:szCs w:val="24"/>
        </w:rPr>
      </w:pPr>
      <w:bookmarkStart w:id="2" w:name="OLE_LINK1"/>
      <w:bookmarkStart w:id="3" w:name="OLE_LINK2"/>
      <w:bookmarkStart w:id="4" w:name="OLE_LINK3"/>
      <w:bookmarkStart w:id="5" w:name="OLE_LINK4"/>
      <w:bookmarkStart w:id="6" w:name="OLE_LINK5"/>
      <w:bookmarkStart w:id="7" w:name="OLE_LINK6"/>
      <w:r w:rsidRPr="00146D3F">
        <w:rPr>
          <w:rFonts w:ascii="Times New Roman" w:hAnsi="Times New Roman" w:cs="Times New Roman"/>
          <w:b/>
          <w:sz w:val="24"/>
          <w:szCs w:val="24"/>
        </w:rPr>
        <w:lastRenderedPageBreak/>
        <w:t>Príloha č. 6 Dohody</w:t>
      </w:r>
    </w:p>
    <w:p w14:paraId="191589B8" w14:textId="77777777" w:rsidR="00F171F0" w:rsidRPr="00EB63A0" w:rsidRDefault="00F171F0" w:rsidP="00F171F0">
      <w:pPr>
        <w:contextualSpacing/>
        <w:jc w:val="center"/>
        <w:rPr>
          <w:rFonts w:ascii="Times New Roman" w:hAnsi="Times New Roman" w:cs="Times New Roman"/>
          <w:b/>
          <w:sz w:val="24"/>
          <w:szCs w:val="24"/>
        </w:rPr>
      </w:pPr>
    </w:p>
    <w:p w14:paraId="6A511DC0"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ČIASTKOVÁ ZMLUVA</w:t>
      </w:r>
    </w:p>
    <w:p w14:paraId="44EF3AA6"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 xml:space="preserve"> </w:t>
      </w:r>
    </w:p>
    <w:p w14:paraId="28A9BB5D" w14:textId="534B10C1" w:rsidR="00F171F0" w:rsidRDefault="00F171F0" w:rsidP="00F171F0">
      <w:pPr>
        <w:contextualSpacing/>
        <w:jc w:val="center"/>
        <w:rPr>
          <w:rFonts w:ascii="Times New Roman" w:eastAsia="Times New Roman" w:hAnsi="Times New Roman" w:cs="Times New Roman"/>
          <w:sz w:val="24"/>
          <w:szCs w:val="24"/>
          <w:lang w:eastAsia="de-DE"/>
        </w:rPr>
      </w:pPr>
      <w:r w:rsidRPr="00EB63A0">
        <w:rPr>
          <w:rFonts w:ascii="Times New Roman" w:hAnsi="Times New Roman" w:cs="Times New Roman"/>
          <w:sz w:val="24"/>
          <w:szCs w:val="24"/>
        </w:rPr>
        <w:t>k R</w:t>
      </w:r>
      <w:bookmarkEnd w:id="2"/>
      <w:bookmarkEnd w:id="3"/>
      <w:r w:rsidRPr="00EB63A0">
        <w:rPr>
          <w:rFonts w:ascii="Times New Roman" w:hAnsi="Times New Roman" w:cs="Times New Roman"/>
          <w:sz w:val="24"/>
          <w:szCs w:val="24"/>
        </w:rPr>
        <w:t xml:space="preserve">ámcovej dohode o poskytovaní služieb zo dňa </w:t>
      </w:r>
      <w:r w:rsidRPr="00EB63A0">
        <w:rPr>
          <w:rFonts w:ascii="Times New Roman" w:eastAsia="Times New Roman" w:hAnsi="Times New Roman" w:cs="Times New Roman"/>
          <w:sz w:val="24"/>
          <w:szCs w:val="24"/>
          <w:lang w:eastAsia="de-DE"/>
        </w:rPr>
        <w:t>..................</w:t>
      </w:r>
    </w:p>
    <w:p w14:paraId="29DB7F6B" w14:textId="0E7446E9" w:rsidR="00F171F0" w:rsidRPr="005B0180" w:rsidRDefault="005B0180" w:rsidP="005B0180">
      <w:pPr>
        <w:contextualSpacing/>
        <w:jc w:val="cente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rPr>
        <w:t>uzatvoren</w:t>
      </w:r>
      <w:r>
        <w:rPr>
          <w:rFonts w:ascii="Times New Roman" w:eastAsia="Times New Roman" w:hAnsi="Times New Roman" w:cs="Times New Roman"/>
          <w:sz w:val="24"/>
          <w:szCs w:val="24"/>
        </w:rPr>
        <w:t>ej</w:t>
      </w:r>
      <w:r w:rsidRPr="00AD5793">
        <w:rPr>
          <w:rFonts w:ascii="Times New Roman" w:eastAsia="Times New Roman" w:hAnsi="Times New Roman" w:cs="Times New Roman"/>
          <w:sz w:val="24"/>
          <w:szCs w:val="24"/>
        </w:rPr>
        <w:t xml:space="preserve"> podľa § 269 ods. 2 </w:t>
      </w:r>
      <w:r w:rsidRPr="00AD5793">
        <w:rPr>
          <w:rFonts w:ascii="Times New Roman" w:eastAsia="Times New Roman" w:hAnsi="Times New Roman" w:cs="Times New Roman"/>
          <w:spacing w:val="-5"/>
          <w:sz w:val="24"/>
          <w:szCs w:val="24"/>
          <w:lang w:eastAsia="ar-SA"/>
        </w:rPr>
        <w:t xml:space="preserve">zákona </w:t>
      </w:r>
      <w:r w:rsidRPr="00AD5793">
        <w:rPr>
          <w:rFonts w:ascii="Times New Roman" w:eastAsia="Times New Roman" w:hAnsi="Times New Roman" w:cs="Times New Roman"/>
          <w:sz w:val="24"/>
          <w:szCs w:val="24"/>
        </w:rPr>
        <w:t xml:space="preserve">č. 513/1991 Zb. Obchodný zákonník </w:t>
      </w:r>
      <w:r w:rsidR="00C34907">
        <w:rPr>
          <w:rFonts w:ascii="Times New Roman" w:eastAsia="Times New Roman" w:hAnsi="Times New Roman" w:cs="Times New Roman"/>
          <w:sz w:val="24"/>
          <w:szCs w:val="24"/>
        </w:rPr>
        <w:t xml:space="preserve">v znení neskorších predpisov </w:t>
      </w:r>
      <w:r w:rsidRPr="00AD5793">
        <w:rPr>
          <w:rFonts w:ascii="Times New Roman" w:eastAsia="Times New Roman" w:hAnsi="Times New Roman" w:cs="Times New Roman"/>
          <w:sz w:val="24"/>
          <w:szCs w:val="24"/>
        </w:rPr>
        <w:t xml:space="preserve">(ďalej len </w:t>
      </w:r>
      <w:r w:rsidRPr="00AD5793">
        <w:rPr>
          <w:rFonts w:ascii="Times New Roman" w:eastAsia="Times New Roman" w:hAnsi="Times New Roman" w:cs="Times New Roman"/>
          <w:b/>
          <w:sz w:val="24"/>
          <w:szCs w:val="24"/>
        </w:rPr>
        <w:t>„Obchodný zákonník“</w:t>
      </w:r>
      <w:r w:rsidRPr="00AD57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B63A0">
        <w:rPr>
          <w:rFonts w:ascii="Times New Roman" w:hAnsi="Times New Roman" w:cs="Times New Roman"/>
          <w:bCs/>
          <w:sz w:val="24"/>
          <w:szCs w:val="24"/>
        </w:rPr>
        <w:t>a podľa zákona č. 586/2003 Z. z. o advokácii a o zmene a</w:t>
      </w:r>
      <w:r>
        <w:rPr>
          <w:rFonts w:ascii="Times New Roman" w:hAnsi="Times New Roman" w:cs="Times New Roman"/>
          <w:bCs/>
          <w:sz w:val="24"/>
          <w:szCs w:val="24"/>
        </w:rPr>
        <w:t> </w:t>
      </w:r>
      <w:r w:rsidRPr="00EB63A0">
        <w:rPr>
          <w:rFonts w:ascii="Times New Roman" w:hAnsi="Times New Roman" w:cs="Times New Roman"/>
          <w:bCs/>
          <w:sz w:val="24"/>
          <w:szCs w:val="24"/>
        </w:rPr>
        <w:t xml:space="preserve">doplnení zákona č. 455/1991 Zb. o živnostenskom podnikaní (živnostenský zákon) v znení neskorších predpisov </w:t>
      </w:r>
      <w:r w:rsidRPr="00AD5793">
        <w:rPr>
          <w:rFonts w:ascii="Times New Roman" w:eastAsia="Times New Roman" w:hAnsi="Times New Roman" w:cs="Times New Roman"/>
          <w:sz w:val="24"/>
          <w:szCs w:val="24"/>
        </w:rPr>
        <w:t>a príslušných ustanovení zákona č. 343/2015 Z. z. o verejnom obstarávaní a o zmene a doplnení niektorých zákonov v znení neskorších predpisov (ďalej len „</w:t>
      </w:r>
      <w:r>
        <w:rPr>
          <w:rFonts w:ascii="Times New Roman" w:eastAsia="Times New Roman" w:hAnsi="Times New Roman" w:cs="Times New Roman"/>
          <w:b/>
          <w:sz w:val="24"/>
          <w:szCs w:val="24"/>
        </w:rPr>
        <w:t>Z</w:t>
      </w:r>
      <w:r w:rsidRPr="00AD5793">
        <w:rPr>
          <w:rFonts w:ascii="Times New Roman" w:eastAsia="Times New Roman" w:hAnsi="Times New Roman" w:cs="Times New Roman"/>
          <w:b/>
          <w:sz w:val="24"/>
          <w:szCs w:val="24"/>
        </w:rPr>
        <w:t>ákon o verejnom obstarávaní</w:t>
      </w:r>
      <w:r w:rsidRPr="00AD5793">
        <w:rPr>
          <w:rFonts w:ascii="Times New Roman" w:eastAsia="Times New Roman" w:hAnsi="Times New Roman" w:cs="Times New Roman"/>
          <w:sz w:val="24"/>
          <w:szCs w:val="24"/>
        </w:rPr>
        <w:t>“)</w:t>
      </w:r>
      <w:bookmarkEnd w:id="4"/>
      <w:bookmarkEnd w:id="5"/>
      <w:r>
        <w:rPr>
          <w:rFonts w:ascii="Times New Roman" w:eastAsia="Times New Roman" w:hAnsi="Times New Roman" w:cs="Times New Roman"/>
          <w:sz w:val="24"/>
          <w:szCs w:val="24"/>
        </w:rPr>
        <w:t xml:space="preserve"> </w:t>
      </w:r>
      <w:r w:rsidR="00F171F0" w:rsidRPr="005B0180">
        <w:rPr>
          <w:rFonts w:ascii="Times New Roman" w:hAnsi="Times New Roman" w:cs="Times New Roman"/>
          <w:sz w:val="24"/>
          <w:szCs w:val="24"/>
        </w:rPr>
        <w:t>(ďalej len</w:t>
      </w:r>
      <w:r w:rsidR="00F171F0" w:rsidRPr="005B0180">
        <w:rPr>
          <w:rFonts w:ascii="Times New Roman" w:hAnsi="Times New Roman" w:cs="Times New Roman"/>
          <w:b/>
          <w:sz w:val="24"/>
          <w:szCs w:val="24"/>
        </w:rPr>
        <w:t xml:space="preserve"> </w:t>
      </w:r>
      <w:r w:rsidR="00F171F0" w:rsidRPr="005B0180">
        <w:rPr>
          <w:rFonts w:ascii="Times New Roman" w:hAnsi="Times New Roman" w:cs="Times New Roman"/>
          <w:sz w:val="24"/>
          <w:szCs w:val="24"/>
        </w:rPr>
        <w:t>„</w:t>
      </w:r>
      <w:r w:rsidR="00F171F0" w:rsidRPr="005B0180">
        <w:rPr>
          <w:rFonts w:ascii="Times New Roman" w:hAnsi="Times New Roman" w:cs="Times New Roman"/>
          <w:b/>
          <w:sz w:val="24"/>
          <w:szCs w:val="24"/>
        </w:rPr>
        <w:t>Dohoda</w:t>
      </w:r>
      <w:r w:rsidR="00F171F0" w:rsidRPr="005B0180">
        <w:rPr>
          <w:rFonts w:ascii="Times New Roman" w:hAnsi="Times New Roman" w:cs="Times New Roman"/>
          <w:sz w:val="24"/>
          <w:szCs w:val="24"/>
        </w:rPr>
        <w:t>“)</w:t>
      </w:r>
    </w:p>
    <w:p w14:paraId="64B3F2E7" w14:textId="77777777" w:rsidR="00F171F0" w:rsidRPr="000173FC" w:rsidRDefault="00F171F0" w:rsidP="00F171F0">
      <w:pPr>
        <w:pStyle w:val="Default"/>
        <w:contextualSpacing/>
        <w:jc w:val="center"/>
        <w:rPr>
          <w:rFonts w:ascii="Times New Roman" w:hAnsi="Times New Roman" w:cs="Times New Roman"/>
          <w:b/>
          <w:color w:val="auto"/>
        </w:rPr>
      </w:pPr>
    </w:p>
    <w:p w14:paraId="667A693F" w14:textId="77777777" w:rsidR="00F171F0" w:rsidRPr="000173FC" w:rsidRDefault="00F171F0" w:rsidP="00F171F0">
      <w:pPr>
        <w:pStyle w:val="Zkladntext3"/>
        <w:contextualSpacing/>
        <w:rPr>
          <w:rFonts w:ascii="Times New Roman" w:hAnsi="Times New Roman"/>
          <w:b w:val="0"/>
          <w:color w:val="auto"/>
          <w:sz w:val="24"/>
          <w:szCs w:val="24"/>
          <w:lang w:val="sk-SK"/>
        </w:rPr>
      </w:pPr>
      <w:r w:rsidRPr="000173FC">
        <w:rPr>
          <w:rFonts w:ascii="Times New Roman" w:hAnsi="Times New Roman"/>
          <w:b w:val="0"/>
          <w:color w:val="auto"/>
          <w:sz w:val="24"/>
          <w:szCs w:val="24"/>
          <w:lang w:val="sk-SK"/>
        </w:rPr>
        <w:t>(ďalej len „</w:t>
      </w:r>
      <w:r w:rsidRPr="000173FC">
        <w:rPr>
          <w:rFonts w:ascii="Times New Roman" w:hAnsi="Times New Roman"/>
          <w:color w:val="auto"/>
          <w:sz w:val="24"/>
          <w:szCs w:val="24"/>
          <w:lang w:val="sk-SK"/>
        </w:rPr>
        <w:t>Čiastková zmluva</w:t>
      </w:r>
      <w:r w:rsidRPr="000173FC">
        <w:rPr>
          <w:rFonts w:ascii="Times New Roman" w:hAnsi="Times New Roman"/>
          <w:b w:val="0"/>
          <w:color w:val="auto"/>
          <w:sz w:val="24"/>
          <w:szCs w:val="24"/>
          <w:lang w:val="sk-SK"/>
        </w:rPr>
        <w:t>“)</w:t>
      </w:r>
    </w:p>
    <w:p w14:paraId="01249438" w14:textId="77777777" w:rsidR="00F171F0" w:rsidRPr="00EB63A0" w:rsidRDefault="00F171F0" w:rsidP="00F171F0">
      <w:pPr>
        <w:keepNext/>
        <w:widowControl w:val="0"/>
        <w:contextualSpacing/>
        <w:jc w:val="center"/>
        <w:rPr>
          <w:rFonts w:ascii="Times New Roman" w:hAnsi="Times New Roman" w:cs="Times New Roman"/>
          <w:sz w:val="24"/>
          <w:szCs w:val="24"/>
        </w:rPr>
      </w:pPr>
    </w:p>
    <w:p w14:paraId="7356E542" w14:textId="51A770E7" w:rsidR="00F171F0" w:rsidRDefault="00F171F0" w:rsidP="00F171F0">
      <w:pPr>
        <w:keepNext/>
        <w:widowControl w:val="0"/>
        <w:contextualSpacing/>
        <w:jc w:val="center"/>
        <w:rPr>
          <w:rFonts w:ascii="Times New Roman" w:hAnsi="Times New Roman" w:cs="Times New Roman"/>
          <w:sz w:val="24"/>
          <w:szCs w:val="24"/>
        </w:rPr>
      </w:pPr>
      <w:r w:rsidRPr="00EB63A0">
        <w:rPr>
          <w:rFonts w:ascii="Times New Roman" w:hAnsi="Times New Roman" w:cs="Times New Roman"/>
          <w:sz w:val="24"/>
          <w:szCs w:val="24"/>
        </w:rPr>
        <w:t>medzi nasledovnými stranami:</w:t>
      </w:r>
    </w:p>
    <w:p w14:paraId="1FA32C8E" w14:textId="77777777" w:rsidR="005B0180" w:rsidRPr="00EB63A0" w:rsidRDefault="005B0180" w:rsidP="00F171F0">
      <w:pPr>
        <w:keepNext/>
        <w:widowControl w:val="0"/>
        <w:contextualSpacing/>
        <w:jc w:val="center"/>
        <w:rPr>
          <w:rFonts w:ascii="Times New Roman" w:hAnsi="Times New Roman" w:cs="Times New Roman"/>
          <w:sz w:val="24"/>
          <w:szCs w:val="24"/>
        </w:rPr>
      </w:pPr>
    </w:p>
    <w:p w14:paraId="7A998975" w14:textId="77777777" w:rsidR="005B0180" w:rsidRPr="00AD5793" w:rsidRDefault="005B0180" w:rsidP="005B0180">
      <w:pPr>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b/>
          <w:sz w:val="24"/>
          <w:szCs w:val="24"/>
          <w:lang w:eastAsia="de-DE"/>
        </w:rPr>
        <w:t>Objednávateľ:</w:t>
      </w:r>
    </w:p>
    <w:p w14:paraId="6F3B4ED4" w14:textId="28FF6B3B" w:rsidR="005B0180" w:rsidRPr="00AD5793" w:rsidRDefault="005B0180" w:rsidP="005B0180">
      <w:pPr>
        <w:ind w:left="3540" w:hanging="3540"/>
        <w:rPr>
          <w:rFonts w:ascii="Times New Roman" w:eastAsia="Times New Roman" w:hAnsi="Times New Roman" w:cs="Times New Roman"/>
          <w:b/>
          <w:sz w:val="24"/>
          <w:szCs w:val="24"/>
          <w:lang w:eastAsia="de-DE"/>
        </w:rPr>
      </w:pPr>
      <w:r w:rsidRPr="00AD5793">
        <w:rPr>
          <w:rFonts w:ascii="Times New Roman" w:eastAsia="Times New Roman" w:hAnsi="Times New Roman" w:cs="Times New Roman"/>
          <w:sz w:val="24"/>
          <w:szCs w:val="24"/>
          <w:lang w:eastAsia="de-DE"/>
        </w:rPr>
        <w:t>Názov:</w:t>
      </w:r>
      <w:r w:rsidRPr="00AD5793">
        <w:rPr>
          <w:rFonts w:ascii="Times New Roman" w:eastAsia="Times New Roman" w:hAnsi="Times New Roman" w:cs="Times New Roman"/>
          <w:b/>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514C08A3" w14:textId="40C02B00" w:rsidR="005B0180"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Sídlo:</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6D428ED4" w14:textId="1615ECFC" w:rsidR="005B0180" w:rsidRPr="00B75259" w:rsidRDefault="005B0180" w:rsidP="005B0180">
      <w:pPr>
        <w:tabs>
          <w:tab w:val="left" w:pos="-360"/>
        </w:tabs>
        <w:ind w:left="3541" w:hanging="3540"/>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Oprávnený k podpisu: </w:t>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2D6E3B73" w14:textId="77777777" w:rsidR="005B0180"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Osoba oprávnená na rokovanie</w:t>
      </w:r>
      <w:r w:rsidRPr="00AD5793">
        <w:rPr>
          <w:rFonts w:ascii="Times New Roman" w:eastAsia="Times New Roman" w:hAnsi="Times New Roman" w:cs="Times New Roman"/>
          <w:sz w:val="24"/>
          <w:szCs w:val="24"/>
          <w:lang w:eastAsia="de-DE"/>
        </w:rPr>
        <w:br/>
        <w:t>v technických veciach:</w:t>
      </w:r>
      <w:r w:rsidRPr="00AD5793">
        <w:rPr>
          <w:rFonts w:ascii="Times New Roman" w:eastAsia="Times New Roman" w:hAnsi="Times New Roman" w:cs="Times New Roman"/>
          <w:sz w:val="24"/>
          <w:szCs w:val="24"/>
          <w:lang w:eastAsia="de-DE"/>
        </w:rPr>
        <w:tab/>
        <w:t xml:space="preserve"> </w:t>
      </w:r>
      <w:r>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8EB7BEC" w14:textId="77777777"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E-mailový kontakt:</w:t>
      </w:r>
      <w:r w:rsidRPr="00AD5793">
        <w:rPr>
          <w:rFonts w:ascii="Times New Roman" w:eastAsia="Times New Roman" w:hAnsi="Times New Roman" w:cs="Times New Roman"/>
          <w:sz w:val="24"/>
          <w:szCs w:val="24"/>
          <w:lang w:eastAsia="de-DE"/>
        </w:rPr>
        <w:tab/>
      </w:r>
      <w:r>
        <w:rPr>
          <w:rFonts w:ascii="Times New Roman" w:eastAsia="Times New Roman" w:hAnsi="Times New Roman" w:cs="Times New Roman"/>
          <w:sz w:val="24"/>
          <w:szCs w:val="24"/>
          <w:lang w:eastAsia="de-DE"/>
        </w:rPr>
        <w:tab/>
      </w:r>
      <w:r>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p>
    <w:p w14:paraId="7CFE0212" w14:textId="62314647"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IČO: </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37A257C3" w14:textId="1761FD9E"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DIČ:</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6A0DAAFB" w14:textId="568E6ED4"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 xml:space="preserve">Bankové spojenie: </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2965428A" w14:textId="313E966E"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IBAN:</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2CB67C6E" w14:textId="491DC484" w:rsidR="005B0180"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SWFT/BIC:</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00E9143F" w:rsidRPr="00AD5793">
        <w:rPr>
          <w:rFonts w:ascii="Times New Roman" w:eastAsia="Times New Roman" w:hAnsi="Times New Roman" w:cs="Times New Roman"/>
          <w:sz w:val="24"/>
          <w:szCs w:val="24"/>
          <w:lang w:eastAsia="de-DE"/>
        </w:rPr>
        <w:t>[</w:t>
      </w:r>
      <w:r w:rsidR="00E9143F" w:rsidRPr="00436265">
        <w:rPr>
          <w:rFonts w:ascii="Times New Roman" w:eastAsia="Times New Roman" w:hAnsi="Times New Roman" w:cs="Times New Roman"/>
          <w:sz w:val="24"/>
          <w:szCs w:val="24"/>
          <w:highlight w:val="yellow"/>
          <w:lang w:eastAsia="de-DE"/>
        </w:rPr>
        <w:t>•</w:t>
      </w:r>
      <w:r w:rsidR="00E9143F" w:rsidRPr="00AD5793">
        <w:rPr>
          <w:rFonts w:ascii="Times New Roman" w:eastAsia="Times New Roman" w:hAnsi="Times New Roman" w:cs="Times New Roman"/>
          <w:sz w:val="24"/>
          <w:szCs w:val="24"/>
          <w:lang w:eastAsia="de-DE"/>
        </w:rPr>
        <w:t>]</w:t>
      </w:r>
    </w:p>
    <w:p w14:paraId="6FD048B2" w14:textId="77777777" w:rsidR="005B0180" w:rsidRDefault="005B0180" w:rsidP="005B0180">
      <w:pPr>
        <w:rPr>
          <w:rFonts w:ascii="Times New Roman" w:eastAsia="Times New Roman" w:hAnsi="Times New Roman" w:cs="Times New Roman"/>
          <w:sz w:val="24"/>
          <w:szCs w:val="24"/>
          <w:lang w:eastAsia="de-DE"/>
        </w:rPr>
      </w:pPr>
    </w:p>
    <w:p w14:paraId="38C4388C"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(ďalej len </w:t>
      </w:r>
      <w:r w:rsidRPr="00AD5793">
        <w:rPr>
          <w:rFonts w:ascii="Times New Roman" w:eastAsia="Times New Roman" w:hAnsi="Times New Roman" w:cs="Times New Roman"/>
          <w:b/>
          <w:sz w:val="24"/>
          <w:szCs w:val="24"/>
          <w:lang w:eastAsia="cs-CZ"/>
        </w:rPr>
        <w:t>„</w:t>
      </w:r>
      <w:r>
        <w:rPr>
          <w:rFonts w:ascii="Times New Roman" w:eastAsia="Times New Roman" w:hAnsi="Times New Roman" w:cs="Times New Roman"/>
          <w:b/>
          <w:sz w:val="24"/>
          <w:szCs w:val="24"/>
          <w:lang w:eastAsia="cs-CZ"/>
        </w:rPr>
        <w:t>O</w:t>
      </w:r>
      <w:r w:rsidRPr="00AD5793">
        <w:rPr>
          <w:rFonts w:ascii="Times New Roman" w:eastAsia="Times New Roman" w:hAnsi="Times New Roman" w:cs="Times New Roman"/>
          <w:b/>
          <w:sz w:val="24"/>
          <w:szCs w:val="24"/>
          <w:lang w:eastAsia="cs-CZ"/>
        </w:rPr>
        <w:t>bjednávateľ“</w:t>
      </w:r>
      <w:r w:rsidRPr="00AD5793">
        <w:rPr>
          <w:rFonts w:ascii="Times New Roman" w:eastAsia="Times New Roman" w:hAnsi="Times New Roman" w:cs="Times New Roman"/>
          <w:sz w:val="24"/>
          <w:szCs w:val="24"/>
          <w:lang w:eastAsia="cs-CZ"/>
        </w:rPr>
        <w:t>)</w:t>
      </w:r>
    </w:p>
    <w:p w14:paraId="5ABA3756"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p>
    <w:p w14:paraId="34E9CE56" w14:textId="355A9E9C" w:rsidR="005B0180" w:rsidRPr="00AD5793" w:rsidRDefault="005B0180" w:rsidP="005B0180">
      <w:pPr>
        <w:widowControl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Poradca </w:t>
      </w:r>
      <w:r w:rsidRPr="00AD5793">
        <w:rPr>
          <w:rFonts w:ascii="Times New Roman" w:eastAsia="Times New Roman" w:hAnsi="Times New Roman" w:cs="Times New Roman"/>
          <w:b/>
          <w:sz w:val="24"/>
          <w:szCs w:val="24"/>
          <w:lang w:eastAsia="cs-CZ"/>
        </w:rPr>
        <w:t xml:space="preserve">: </w:t>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b/>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089D88E5"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So sídlom: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1E996FE4" w14:textId="77777777" w:rsidR="005B0180" w:rsidRPr="00AD5793" w:rsidRDefault="005B0180" w:rsidP="005B0180">
      <w:pPr>
        <w:widowControl w:val="0"/>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Zastúpen</w:t>
      </w:r>
      <w:r>
        <w:rPr>
          <w:rFonts w:ascii="Times New Roman" w:eastAsia="Times New Roman" w:hAnsi="Times New Roman" w:cs="Times New Roman"/>
          <w:sz w:val="24"/>
          <w:szCs w:val="24"/>
          <w:lang w:eastAsia="cs-CZ"/>
        </w:rPr>
        <w:t>ý</w:t>
      </w:r>
      <w:r w:rsidRPr="00AD5793">
        <w:rPr>
          <w:rFonts w:ascii="Times New Roman" w:eastAsia="Times New Roman" w:hAnsi="Times New Roman" w:cs="Times New Roman"/>
          <w:sz w:val="24"/>
          <w:szCs w:val="24"/>
          <w:lang w:eastAsia="cs-CZ"/>
        </w:rPr>
        <w:t xml:space="preserve">: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F66483A" w14:textId="77777777" w:rsidR="005B0180" w:rsidRPr="00AD5793" w:rsidRDefault="005B0180" w:rsidP="005B0180">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Osoba oprávnená na rokovanie</w:t>
      </w:r>
    </w:p>
    <w:p w14:paraId="11EDE770" w14:textId="77777777" w:rsidR="005B0180" w:rsidRPr="00AD5793" w:rsidRDefault="005B0180" w:rsidP="005B0180">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v technických veciach:</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6ED46BA8"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de-DE"/>
        </w:rPr>
        <w:t>E-mailový kontakt:</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6633002B"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 xml:space="preserve">IČO: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4D9A6071"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DIČ:</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36729B54" w14:textId="77777777" w:rsidR="005B0180" w:rsidRDefault="005B0180" w:rsidP="005B0180">
      <w:pPr>
        <w:widowControl w:val="0"/>
        <w:jc w:val="both"/>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cs-CZ"/>
        </w:rPr>
        <w:t>IČ DPH :</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65BDBBE8"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Bankové spojenie:</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3ADE9DAE" w14:textId="77777777"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IBAN:</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0953F35B" w14:textId="77777777" w:rsidR="005B0180" w:rsidRPr="00AD5793" w:rsidRDefault="005B0180" w:rsidP="005B0180">
      <w:pPr>
        <w:rPr>
          <w:rFonts w:ascii="Times New Roman" w:eastAsia="Times New Roman" w:hAnsi="Times New Roman" w:cs="Times New Roman"/>
          <w:sz w:val="24"/>
          <w:szCs w:val="24"/>
          <w:lang w:eastAsia="de-DE"/>
        </w:rPr>
      </w:pPr>
      <w:r w:rsidRPr="00AD5793">
        <w:rPr>
          <w:rFonts w:ascii="Times New Roman" w:eastAsia="Times New Roman" w:hAnsi="Times New Roman" w:cs="Times New Roman"/>
          <w:sz w:val="24"/>
          <w:szCs w:val="24"/>
          <w:lang w:eastAsia="de-DE"/>
        </w:rPr>
        <w:t>SWFT/BIC:</w:t>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r>
      <w:r w:rsidRPr="00AD5793">
        <w:rPr>
          <w:rFonts w:ascii="Times New Roman" w:eastAsia="Times New Roman" w:hAnsi="Times New Roman" w:cs="Times New Roman"/>
          <w:sz w:val="24"/>
          <w:szCs w:val="24"/>
          <w:lang w:eastAsia="de-DE"/>
        </w:rPr>
        <w:tab/>
        <w:t>[</w:t>
      </w:r>
      <w:r w:rsidRPr="00436265">
        <w:rPr>
          <w:rFonts w:ascii="Times New Roman" w:eastAsia="Times New Roman" w:hAnsi="Times New Roman" w:cs="Times New Roman"/>
          <w:sz w:val="24"/>
          <w:szCs w:val="24"/>
          <w:highlight w:val="yellow"/>
          <w:lang w:eastAsia="de-DE"/>
        </w:rPr>
        <w:t>•</w:t>
      </w:r>
      <w:r w:rsidRPr="00AD5793">
        <w:rPr>
          <w:rFonts w:ascii="Times New Roman" w:eastAsia="Times New Roman" w:hAnsi="Times New Roman" w:cs="Times New Roman"/>
          <w:sz w:val="24"/>
          <w:szCs w:val="24"/>
          <w:lang w:eastAsia="de-DE"/>
        </w:rPr>
        <w:t>]</w:t>
      </w:r>
    </w:p>
    <w:p w14:paraId="74ABA70C" w14:textId="77777777" w:rsidR="005B0180" w:rsidRPr="00AD5793" w:rsidRDefault="005B0180" w:rsidP="005B0180">
      <w:pPr>
        <w:widowControl w:val="0"/>
        <w:jc w:val="both"/>
        <w:rPr>
          <w:rFonts w:ascii="Times New Roman" w:eastAsia="Times New Roman" w:hAnsi="Times New Roman" w:cs="Times New Roman"/>
          <w:sz w:val="24"/>
          <w:szCs w:val="24"/>
          <w:lang w:eastAsia="cs-CZ"/>
        </w:rPr>
      </w:pPr>
      <w:r w:rsidRPr="00AD5793">
        <w:rPr>
          <w:rFonts w:ascii="Times New Roman" w:eastAsia="Times New Roman" w:hAnsi="Times New Roman" w:cs="Times New Roman"/>
          <w:sz w:val="24"/>
          <w:szCs w:val="24"/>
          <w:lang w:eastAsia="cs-CZ"/>
        </w:rPr>
        <w:t>Registrácia:</w:t>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cs-CZ"/>
        </w:rPr>
        <w:tab/>
      </w:r>
      <w:r w:rsidRPr="00AD5793">
        <w:rPr>
          <w:rFonts w:ascii="Times New Roman" w:eastAsia="Times New Roman" w:hAnsi="Times New Roman" w:cs="Times New Roman"/>
          <w:sz w:val="24"/>
          <w:szCs w:val="24"/>
          <w:lang w:eastAsia="de-DE"/>
        </w:rPr>
        <w:t>[</w:t>
      </w:r>
      <w:r w:rsidRPr="00436265">
        <w:rPr>
          <w:rFonts w:ascii="Times New Roman" w:eastAsia="Times New Roman" w:hAnsi="Times New Roman" w:cs="Times New Roman"/>
          <w:sz w:val="24"/>
          <w:szCs w:val="24"/>
          <w:highlight w:val="yellow"/>
          <w:lang w:eastAsia="de-DE"/>
        </w:rPr>
        <w:t>•</w:t>
      </w:r>
      <w:r w:rsidRPr="004B12B4">
        <w:rPr>
          <w:rFonts w:ascii="Times New Roman" w:eastAsia="Times New Roman" w:hAnsi="Times New Roman" w:cs="Times New Roman"/>
          <w:sz w:val="24"/>
          <w:szCs w:val="24"/>
          <w:highlight w:val="yellow"/>
          <w:lang w:eastAsia="de-DE"/>
        </w:rPr>
        <w:t>]</w:t>
      </w:r>
    </w:p>
    <w:p w14:paraId="3BF7F190" w14:textId="555009EC" w:rsidR="00F171F0" w:rsidRPr="00EB63A0" w:rsidRDefault="00F171F0" w:rsidP="00F171F0">
      <w:pPr>
        <w:rPr>
          <w:rFonts w:ascii="Times New Roman" w:eastAsia="Times New Roman" w:hAnsi="Times New Roman" w:cs="Times New Roman"/>
          <w:sz w:val="24"/>
          <w:szCs w:val="24"/>
          <w:lang w:eastAsia="de-DE"/>
        </w:rPr>
      </w:pPr>
      <w:r w:rsidRPr="00EB63A0">
        <w:rPr>
          <w:rFonts w:ascii="Times New Roman" w:eastAsia="Times New Roman" w:hAnsi="Times New Roman" w:cs="Times New Roman"/>
          <w:sz w:val="24"/>
          <w:szCs w:val="24"/>
          <w:lang w:eastAsia="de-DE"/>
        </w:rPr>
        <w:tab/>
      </w:r>
      <w:r w:rsidRPr="00EB63A0">
        <w:rPr>
          <w:rFonts w:ascii="Times New Roman" w:eastAsia="Times New Roman" w:hAnsi="Times New Roman" w:cs="Times New Roman"/>
          <w:sz w:val="24"/>
          <w:szCs w:val="24"/>
          <w:lang w:eastAsia="de-DE"/>
        </w:rPr>
        <w:tab/>
      </w:r>
      <w:r w:rsidRPr="00EB63A0">
        <w:rPr>
          <w:rFonts w:ascii="Times New Roman" w:eastAsia="Times New Roman" w:hAnsi="Times New Roman" w:cs="Times New Roman"/>
          <w:sz w:val="24"/>
          <w:szCs w:val="24"/>
          <w:lang w:eastAsia="de-DE"/>
        </w:rPr>
        <w:tab/>
      </w:r>
    </w:p>
    <w:p w14:paraId="31FAE918" w14:textId="77777777" w:rsidR="00F171F0" w:rsidRPr="00EB63A0" w:rsidRDefault="00F171F0" w:rsidP="00F171F0">
      <w:pPr>
        <w:widowControl w:val="0"/>
        <w:jc w:val="both"/>
        <w:rPr>
          <w:rFonts w:ascii="Times New Roman" w:eastAsia="Times New Roman" w:hAnsi="Times New Roman" w:cs="Times New Roman"/>
          <w:sz w:val="24"/>
          <w:szCs w:val="24"/>
          <w:lang w:eastAsia="cs-CZ"/>
        </w:rPr>
      </w:pPr>
    </w:p>
    <w:p w14:paraId="01CD1803" w14:textId="77777777" w:rsidR="00F171F0" w:rsidRPr="00EB63A0" w:rsidRDefault="00F171F0" w:rsidP="005B0180">
      <w:pPr>
        <w:tabs>
          <w:tab w:val="left" w:pos="426"/>
          <w:tab w:val="left" w:pos="2977"/>
        </w:tabs>
        <w:contextualSpacing/>
        <w:jc w:val="both"/>
        <w:rPr>
          <w:rFonts w:ascii="Times New Roman" w:hAnsi="Times New Roman" w:cs="Times New Roman"/>
          <w:noProof/>
          <w:sz w:val="24"/>
          <w:szCs w:val="24"/>
        </w:rPr>
      </w:pPr>
      <w:r w:rsidRPr="00EB63A0">
        <w:rPr>
          <w:rFonts w:ascii="Times New Roman" w:eastAsia="Times New Roman" w:hAnsi="Times New Roman" w:cs="Times New Roman"/>
          <w:sz w:val="24"/>
          <w:szCs w:val="24"/>
          <w:lang w:eastAsia="cs-CZ"/>
        </w:rPr>
        <w:t>(ďalej len „</w:t>
      </w:r>
      <w:r w:rsidRPr="00EB63A0">
        <w:rPr>
          <w:rFonts w:ascii="Times New Roman" w:eastAsia="Times New Roman" w:hAnsi="Times New Roman" w:cs="Times New Roman"/>
          <w:b/>
          <w:sz w:val="24"/>
          <w:szCs w:val="24"/>
          <w:lang w:eastAsia="cs-CZ"/>
        </w:rPr>
        <w:t>Poradca</w:t>
      </w:r>
      <w:r w:rsidRPr="00EB63A0">
        <w:rPr>
          <w:rFonts w:ascii="Times New Roman" w:eastAsia="Times New Roman" w:hAnsi="Times New Roman" w:cs="Times New Roman"/>
          <w:sz w:val="24"/>
          <w:szCs w:val="24"/>
          <w:lang w:eastAsia="cs-CZ"/>
        </w:rPr>
        <w:t>“</w:t>
      </w:r>
      <w:r w:rsidRPr="00EB63A0">
        <w:rPr>
          <w:rFonts w:ascii="Times New Roman" w:hAnsi="Times New Roman" w:cs="Times New Roman"/>
          <w:sz w:val="24"/>
          <w:szCs w:val="24"/>
        </w:rPr>
        <w:t>;</w:t>
      </w:r>
      <w:r w:rsidRPr="00EB63A0">
        <w:rPr>
          <w:rFonts w:ascii="Times New Roman" w:hAnsi="Times New Roman" w:cs="Times New Roman"/>
          <w:noProof/>
          <w:sz w:val="24"/>
          <w:szCs w:val="24"/>
        </w:rPr>
        <w:t xml:space="preserve"> Objednávateľ a </w:t>
      </w:r>
      <w:r w:rsidRPr="00EB63A0">
        <w:rPr>
          <w:rFonts w:ascii="Times New Roman" w:hAnsi="Times New Roman" w:cs="Times New Roman"/>
          <w:sz w:val="24"/>
          <w:szCs w:val="24"/>
        </w:rPr>
        <w:t>Poradca</w:t>
      </w:r>
      <w:r w:rsidRPr="00EB63A0" w:rsidDel="00A84814">
        <w:rPr>
          <w:rFonts w:ascii="Times New Roman" w:hAnsi="Times New Roman" w:cs="Times New Roman"/>
          <w:noProof/>
          <w:sz w:val="24"/>
          <w:szCs w:val="24"/>
        </w:rPr>
        <w:t xml:space="preserve"> </w:t>
      </w:r>
      <w:r w:rsidRPr="00EB63A0">
        <w:rPr>
          <w:rFonts w:ascii="Times New Roman" w:hAnsi="Times New Roman" w:cs="Times New Roman"/>
          <w:noProof/>
          <w:sz w:val="24"/>
          <w:szCs w:val="24"/>
        </w:rPr>
        <w:t>spoločne ďalej len „</w:t>
      </w:r>
      <w:r w:rsidRPr="00EB63A0">
        <w:rPr>
          <w:rFonts w:ascii="Times New Roman" w:hAnsi="Times New Roman" w:cs="Times New Roman"/>
          <w:b/>
          <w:noProof/>
          <w:sz w:val="24"/>
          <w:szCs w:val="24"/>
        </w:rPr>
        <w:t>Zmluvné strany</w:t>
      </w:r>
      <w:r w:rsidRPr="00EB63A0">
        <w:rPr>
          <w:rFonts w:ascii="Times New Roman" w:hAnsi="Times New Roman" w:cs="Times New Roman"/>
          <w:noProof/>
          <w:sz w:val="24"/>
          <w:szCs w:val="24"/>
        </w:rPr>
        <w:t>“ alebo jednotlivo „</w:t>
      </w:r>
      <w:r w:rsidRPr="00EB63A0">
        <w:rPr>
          <w:rFonts w:ascii="Times New Roman" w:hAnsi="Times New Roman" w:cs="Times New Roman"/>
          <w:b/>
          <w:noProof/>
          <w:sz w:val="24"/>
          <w:szCs w:val="24"/>
        </w:rPr>
        <w:t>Zmluvná strana</w:t>
      </w:r>
      <w:r w:rsidRPr="00EB63A0">
        <w:rPr>
          <w:rFonts w:ascii="Times New Roman" w:hAnsi="Times New Roman" w:cs="Times New Roman"/>
          <w:noProof/>
          <w:sz w:val="24"/>
          <w:szCs w:val="24"/>
        </w:rPr>
        <w:t>“)</w:t>
      </w:r>
    </w:p>
    <w:p w14:paraId="341ED9D9" w14:textId="77777777" w:rsidR="00F171F0" w:rsidRPr="00EB63A0" w:rsidRDefault="00F171F0" w:rsidP="00F171F0">
      <w:pPr>
        <w:tabs>
          <w:tab w:val="left" w:pos="426"/>
          <w:tab w:val="left" w:pos="2977"/>
        </w:tabs>
        <w:contextualSpacing/>
        <w:rPr>
          <w:rFonts w:ascii="Times New Roman" w:hAnsi="Times New Roman" w:cs="Times New Roman"/>
          <w:noProof/>
          <w:sz w:val="24"/>
          <w:szCs w:val="24"/>
        </w:rPr>
      </w:pPr>
    </w:p>
    <w:p w14:paraId="40D0933E" w14:textId="77777777" w:rsidR="00F50DF4" w:rsidRDefault="00F50DF4" w:rsidP="00F171F0">
      <w:pPr>
        <w:tabs>
          <w:tab w:val="left" w:pos="426"/>
          <w:tab w:val="left" w:pos="2977"/>
        </w:tabs>
        <w:contextualSpacing/>
        <w:jc w:val="center"/>
        <w:rPr>
          <w:rFonts w:ascii="Times New Roman" w:hAnsi="Times New Roman" w:cs="Times New Roman"/>
          <w:b/>
          <w:sz w:val="24"/>
          <w:szCs w:val="24"/>
        </w:rPr>
      </w:pPr>
    </w:p>
    <w:p w14:paraId="4A9FC4A6" w14:textId="77777777" w:rsidR="00F50DF4" w:rsidRDefault="00F50DF4" w:rsidP="00F171F0">
      <w:pPr>
        <w:tabs>
          <w:tab w:val="left" w:pos="426"/>
          <w:tab w:val="left" w:pos="2977"/>
        </w:tabs>
        <w:contextualSpacing/>
        <w:jc w:val="center"/>
        <w:rPr>
          <w:rFonts w:ascii="Times New Roman" w:hAnsi="Times New Roman" w:cs="Times New Roman"/>
          <w:b/>
          <w:sz w:val="24"/>
          <w:szCs w:val="24"/>
        </w:rPr>
      </w:pPr>
    </w:p>
    <w:p w14:paraId="4C3D619D" w14:textId="2C3A10B5" w:rsidR="00F171F0" w:rsidRPr="00EB63A0" w:rsidRDefault="00F171F0" w:rsidP="00F171F0">
      <w:pPr>
        <w:tabs>
          <w:tab w:val="left" w:pos="426"/>
          <w:tab w:val="left" w:pos="2977"/>
        </w:tabs>
        <w:contextualSpacing/>
        <w:jc w:val="center"/>
        <w:rPr>
          <w:rFonts w:ascii="Times New Roman" w:hAnsi="Times New Roman" w:cs="Times New Roman"/>
          <w:b/>
          <w:sz w:val="24"/>
          <w:szCs w:val="24"/>
        </w:rPr>
      </w:pPr>
      <w:r w:rsidRPr="00EB63A0">
        <w:rPr>
          <w:rFonts w:ascii="Times New Roman" w:hAnsi="Times New Roman" w:cs="Times New Roman"/>
          <w:b/>
          <w:sz w:val="24"/>
          <w:szCs w:val="24"/>
        </w:rPr>
        <w:lastRenderedPageBreak/>
        <w:t>Článok 1</w:t>
      </w:r>
    </w:p>
    <w:p w14:paraId="69D697F4" w14:textId="77777777" w:rsidR="00F171F0" w:rsidRPr="00EB63A0" w:rsidRDefault="00F171F0" w:rsidP="00F171F0">
      <w:pPr>
        <w:tabs>
          <w:tab w:val="left" w:pos="426"/>
          <w:tab w:val="left" w:pos="1985"/>
        </w:tabs>
        <w:contextualSpacing/>
        <w:jc w:val="center"/>
        <w:rPr>
          <w:rFonts w:ascii="Times New Roman" w:hAnsi="Times New Roman" w:cs="Times New Roman"/>
          <w:b/>
          <w:noProof/>
          <w:sz w:val="24"/>
          <w:szCs w:val="24"/>
        </w:rPr>
      </w:pPr>
      <w:r w:rsidRPr="00EB63A0">
        <w:rPr>
          <w:rFonts w:ascii="Times New Roman" w:hAnsi="Times New Roman" w:cs="Times New Roman"/>
          <w:b/>
          <w:noProof/>
          <w:sz w:val="24"/>
          <w:szCs w:val="24"/>
        </w:rPr>
        <w:t>Úvodné ustanovenia</w:t>
      </w:r>
    </w:p>
    <w:p w14:paraId="68905643" w14:textId="77777777" w:rsidR="00F171F0" w:rsidRPr="00EB63A0" w:rsidRDefault="00F171F0" w:rsidP="00F171F0">
      <w:pPr>
        <w:tabs>
          <w:tab w:val="left" w:pos="426"/>
          <w:tab w:val="left" w:pos="1985"/>
        </w:tabs>
        <w:contextualSpacing/>
        <w:jc w:val="center"/>
        <w:rPr>
          <w:rFonts w:ascii="Times New Roman" w:hAnsi="Times New Roman" w:cs="Times New Roman"/>
          <w:noProof/>
          <w:sz w:val="24"/>
          <w:szCs w:val="24"/>
        </w:rPr>
      </w:pPr>
    </w:p>
    <w:p w14:paraId="044A3464" w14:textId="2741AA25" w:rsidR="00F171F0" w:rsidRPr="00EB63A0" w:rsidRDefault="00F171F0" w:rsidP="002B2B42">
      <w:pPr>
        <w:pStyle w:val="Normlny1"/>
        <w:numPr>
          <w:ilvl w:val="1"/>
          <w:numId w:val="36"/>
        </w:numPr>
        <w:tabs>
          <w:tab w:val="left" w:pos="0"/>
        </w:tabs>
        <w:ind w:left="567" w:hanging="567"/>
        <w:contextualSpacing/>
        <w:jc w:val="both"/>
        <w:rPr>
          <w:szCs w:val="24"/>
        </w:rPr>
      </w:pPr>
      <w:r w:rsidRPr="0051135D">
        <w:rPr>
          <w:noProof/>
          <w:szCs w:val="24"/>
        </w:rPr>
        <w:t xml:space="preserve">Zmluvné strany uzatvárajú Čiastkovú zmluvu na základe </w:t>
      </w:r>
      <w:r w:rsidR="005B0180">
        <w:rPr>
          <w:szCs w:val="24"/>
        </w:rPr>
        <w:t>odseku 3</w:t>
      </w:r>
      <w:r w:rsidRPr="0051135D">
        <w:rPr>
          <w:szCs w:val="24"/>
        </w:rPr>
        <w:t xml:space="preserve"> čl</w:t>
      </w:r>
      <w:r w:rsidR="009A0077">
        <w:rPr>
          <w:szCs w:val="24"/>
        </w:rPr>
        <w:t>ánku</w:t>
      </w:r>
      <w:r w:rsidR="009A0077" w:rsidRPr="0051135D">
        <w:rPr>
          <w:szCs w:val="24"/>
        </w:rPr>
        <w:t xml:space="preserve"> </w:t>
      </w:r>
      <w:r w:rsidRPr="0051135D">
        <w:rPr>
          <w:szCs w:val="24"/>
        </w:rPr>
        <w:t>II Dohody.</w:t>
      </w:r>
    </w:p>
    <w:p w14:paraId="2DC890F5" w14:textId="40EEA2E1" w:rsidR="00F171F0" w:rsidRPr="00EB63A0" w:rsidRDefault="00146D3F" w:rsidP="002B2B42">
      <w:pPr>
        <w:pStyle w:val="Normlny1"/>
        <w:numPr>
          <w:ilvl w:val="1"/>
          <w:numId w:val="36"/>
        </w:numPr>
        <w:tabs>
          <w:tab w:val="left" w:pos="0"/>
        </w:tabs>
        <w:ind w:left="567" w:hanging="567"/>
        <w:contextualSpacing/>
        <w:jc w:val="both"/>
        <w:rPr>
          <w:rStyle w:val="FontStyle20"/>
          <w:rFonts w:ascii="Times New Roman" w:hAnsi="Times New Roman" w:cs="Times New Roman"/>
          <w:sz w:val="24"/>
          <w:szCs w:val="24"/>
        </w:rPr>
      </w:pPr>
      <w:r>
        <w:rPr>
          <w:szCs w:val="24"/>
        </w:rPr>
        <w:t>N</w:t>
      </w:r>
      <w:r w:rsidR="00F171F0" w:rsidRPr="0051135D">
        <w:rPr>
          <w:szCs w:val="24"/>
        </w:rPr>
        <w:t>a účely Čiastkovej zmluvy sa skratky a definície pojmov uvedené v Dohode používajú aj na účely Čiastkovej zmluvy.</w:t>
      </w:r>
    </w:p>
    <w:p w14:paraId="7B862478" w14:textId="77777777" w:rsidR="0003192B" w:rsidRPr="0051135D" w:rsidRDefault="0003192B" w:rsidP="00F171F0">
      <w:pPr>
        <w:pStyle w:val="Normlny1"/>
        <w:tabs>
          <w:tab w:val="left" w:pos="1985"/>
        </w:tabs>
        <w:ind w:left="831"/>
        <w:contextualSpacing/>
        <w:jc w:val="both"/>
        <w:rPr>
          <w:szCs w:val="24"/>
        </w:rPr>
      </w:pPr>
    </w:p>
    <w:p w14:paraId="4BADF7C5"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Článok 2</w:t>
      </w:r>
    </w:p>
    <w:p w14:paraId="6C0726EB"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Rozsah plnenia</w:t>
      </w:r>
    </w:p>
    <w:p w14:paraId="696CFADB" w14:textId="77777777" w:rsidR="00F171F0" w:rsidRPr="00EB63A0" w:rsidRDefault="00F171F0" w:rsidP="00F171F0">
      <w:pPr>
        <w:contextualSpacing/>
        <w:jc w:val="both"/>
        <w:rPr>
          <w:rFonts w:ascii="Times New Roman" w:hAnsi="Times New Roman" w:cs="Times New Roman"/>
          <w:sz w:val="24"/>
          <w:szCs w:val="24"/>
        </w:rPr>
      </w:pPr>
    </w:p>
    <w:p w14:paraId="14E09C92" w14:textId="1608CB88" w:rsidR="00F171F0" w:rsidRPr="00B67076" w:rsidRDefault="00F171F0" w:rsidP="002B2B42">
      <w:pPr>
        <w:numPr>
          <w:ilvl w:val="0"/>
          <w:numId w:val="35"/>
        </w:numPr>
        <w:ind w:left="567" w:hanging="567"/>
        <w:contextualSpacing/>
        <w:jc w:val="both"/>
        <w:rPr>
          <w:rFonts w:ascii="Times New Roman" w:hAnsi="Times New Roman" w:cs="Times New Roman"/>
          <w:sz w:val="24"/>
          <w:szCs w:val="24"/>
        </w:rPr>
      </w:pPr>
      <w:r w:rsidRPr="00B67076">
        <w:rPr>
          <w:rFonts w:ascii="Times New Roman" w:hAnsi="Times New Roman" w:cs="Times New Roman"/>
          <w:sz w:val="24"/>
          <w:szCs w:val="24"/>
        </w:rPr>
        <w:t>Predmetom Čiastkovej zmluvy</w:t>
      </w:r>
      <w:r w:rsidR="005B0180" w:rsidRPr="00B67076">
        <w:rPr>
          <w:rFonts w:ascii="Times New Roman" w:hAnsi="Times New Roman" w:cs="Times New Roman"/>
          <w:sz w:val="24"/>
          <w:szCs w:val="24"/>
        </w:rPr>
        <w:t xml:space="preserve"> je poskytnutie Služieb pre projektový zámer</w:t>
      </w:r>
      <w:r w:rsidR="00B67076">
        <w:rPr>
          <w:rFonts w:ascii="Times New Roman" w:hAnsi="Times New Roman" w:cs="Times New Roman"/>
          <w:sz w:val="24"/>
          <w:szCs w:val="24"/>
        </w:rPr>
        <w:t xml:space="preserve"> alebo </w:t>
      </w:r>
      <w:r w:rsidR="005B0180" w:rsidRPr="00B67076">
        <w:rPr>
          <w:rFonts w:ascii="Times New Roman" w:hAnsi="Times New Roman" w:cs="Times New Roman"/>
          <w:sz w:val="24"/>
          <w:szCs w:val="24"/>
        </w:rPr>
        <w:t xml:space="preserve">Služieb pre obstaranie projektu </w:t>
      </w:r>
      <w:r w:rsidR="00B67076">
        <w:rPr>
          <w:rFonts w:ascii="Times New Roman" w:hAnsi="Times New Roman" w:cs="Times New Roman"/>
          <w:sz w:val="24"/>
          <w:szCs w:val="24"/>
        </w:rPr>
        <w:t>(ďalej len „</w:t>
      </w:r>
      <w:r w:rsidR="00B67076" w:rsidRPr="00085EC5">
        <w:rPr>
          <w:rFonts w:ascii="Times New Roman" w:hAnsi="Times New Roman" w:cs="Times New Roman"/>
          <w:b/>
          <w:sz w:val="24"/>
          <w:szCs w:val="24"/>
        </w:rPr>
        <w:t>Služby</w:t>
      </w:r>
      <w:r w:rsidR="00B67076">
        <w:rPr>
          <w:rFonts w:ascii="Times New Roman" w:hAnsi="Times New Roman" w:cs="Times New Roman"/>
          <w:sz w:val="24"/>
          <w:szCs w:val="24"/>
        </w:rPr>
        <w:t xml:space="preserve">“) </w:t>
      </w:r>
      <w:r w:rsidR="005B0180" w:rsidRPr="00B67076">
        <w:rPr>
          <w:rFonts w:ascii="Times New Roman" w:hAnsi="Times New Roman" w:cs="Times New Roman"/>
          <w:sz w:val="24"/>
          <w:szCs w:val="24"/>
        </w:rPr>
        <w:t>pre projekt .............................</w:t>
      </w:r>
      <w:r w:rsidRPr="00B67076">
        <w:rPr>
          <w:rFonts w:ascii="Times New Roman" w:hAnsi="Times New Roman" w:cs="Times New Roman"/>
          <w:sz w:val="24"/>
          <w:szCs w:val="24"/>
        </w:rPr>
        <w:t xml:space="preserve"> </w:t>
      </w:r>
      <w:r w:rsidR="000A4FD7">
        <w:rPr>
          <w:rFonts w:ascii="Times New Roman" w:hAnsi="Times New Roman" w:cs="Times New Roman"/>
          <w:sz w:val="24"/>
          <w:szCs w:val="24"/>
        </w:rPr>
        <w:t xml:space="preserve">(ďalej len „Projekt“) </w:t>
      </w:r>
      <w:r w:rsidR="005B0180" w:rsidRPr="00B67076">
        <w:rPr>
          <w:rFonts w:ascii="Times New Roman" w:hAnsi="Times New Roman" w:cs="Times New Roman"/>
          <w:sz w:val="24"/>
          <w:szCs w:val="24"/>
        </w:rPr>
        <w:t xml:space="preserve">v trvaní v súlade s odsekom 3 článku II Dohody </w:t>
      </w:r>
      <w:r w:rsidR="00146D3F" w:rsidRPr="00B67076">
        <w:rPr>
          <w:rFonts w:ascii="Times New Roman" w:hAnsi="Times New Roman" w:cs="Times New Roman"/>
          <w:sz w:val="24"/>
          <w:szCs w:val="24"/>
        </w:rPr>
        <w:t xml:space="preserve">................ </w:t>
      </w:r>
      <w:r w:rsidR="00146D3F" w:rsidRPr="00B67076">
        <w:rPr>
          <w:rFonts w:ascii="Times New Roman" w:eastAsia="Times New Roman" w:hAnsi="Times New Roman" w:cs="Times New Roman"/>
          <w:sz w:val="24"/>
          <w:szCs w:val="24"/>
          <w:lang w:eastAsia="de-DE"/>
        </w:rPr>
        <w:t>mesiacov odo dňa nadobudnutia účinnosti Čiastkovej zmluvy</w:t>
      </w:r>
      <w:r w:rsidRPr="00B67076">
        <w:rPr>
          <w:rFonts w:ascii="Times New Roman" w:hAnsi="Times New Roman" w:cs="Times New Roman"/>
          <w:sz w:val="24"/>
          <w:szCs w:val="24"/>
        </w:rPr>
        <w:t xml:space="preserve"> alebo do vyčerpania finančného </w:t>
      </w:r>
      <w:r w:rsidR="00146D3F" w:rsidRPr="00B67076">
        <w:rPr>
          <w:rFonts w:ascii="Times New Roman" w:hAnsi="Times New Roman" w:cs="Times New Roman"/>
          <w:sz w:val="24"/>
          <w:szCs w:val="24"/>
        </w:rPr>
        <w:t>objemu stanoveného v tomto článku</w:t>
      </w:r>
      <w:r w:rsidRPr="00B67076">
        <w:rPr>
          <w:rFonts w:ascii="Times New Roman" w:hAnsi="Times New Roman" w:cs="Times New Roman"/>
          <w:sz w:val="24"/>
          <w:szCs w:val="24"/>
        </w:rPr>
        <w:t xml:space="preserve"> Čiastkovej zmluvy podľa toho, ktorá okolnosť nastane skôr.</w:t>
      </w:r>
    </w:p>
    <w:p w14:paraId="07E34DEE" w14:textId="1E619D3E" w:rsidR="00F171F0" w:rsidRPr="00B67076" w:rsidRDefault="005B0180" w:rsidP="002B2B42">
      <w:pPr>
        <w:numPr>
          <w:ilvl w:val="0"/>
          <w:numId w:val="35"/>
        </w:numPr>
        <w:ind w:left="567" w:hanging="567"/>
        <w:contextualSpacing/>
        <w:jc w:val="both"/>
        <w:rPr>
          <w:rFonts w:ascii="Times New Roman" w:hAnsi="Times New Roman" w:cs="Times New Roman"/>
          <w:sz w:val="24"/>
          <w:szCs w:val="24"/>
        </w:rPr>
      </w:pPr>
      <w:r w:rsidRPr="00B67076">
        <w:rPr>
          <w:rFonts w:ascii="Times New Roman" w:hAnsi="Times New Roman" w:cs="Times New Roman"/>
          <w:sz w:val="24"/>
          <w:szCs w:val="24"/>
        </w:rPr>
        <w:t>Poradca</w:t>
      </w:r>
      <w:r w:rsidR="00F171F0" w:rsidRPr="00B67076">
        <w:rPr>
          <w:rFonts w:ascii="Times New Roman" w:hAnsi="Times New Roman" w:cs="Times New Roman"/>
          <w:sz w:val="24"/>
          <w:szCs w:val="24"/>
        </w:rPr>
        <w:t xml:space="preserve"> sa zaväzuje </w:t>
      </w:r>
      <w:r w:rsidR="00B67076" w:rsidRPr="00B67076">
        <w:rPr>
          <w:rFonts w:ascii="Times New Roman" w:hAnsi="Times New Roman" w:cs="Times New Roman"/>
          <w:sz w:val="24"/>
          <w:szCs w:val="24"/>
        </w:rPr>
        <w:t xml:space="preserve">podľa Dohody </w:t>
      </w:r>
      <w:r w:rsidR="00F171F0" w:rsidRPr="00B67076">
        <w:rPr>
          <w:rFonts w:ascii="Times New Roman" w:hAnsi="Times New Roman" w:cs="Times New Roman"/>
          <w:sz w:val="24"/>
          <w:szCs w:val="24"/>
        </w:rPr>
        <w:t xml:space="preserve">poskytnúť </w:t>
      </w:r>
      <w:r w:rsidR="0025764E" w:rsidRPr="00B67076">
        <w:rPr>
          <w:rFonts w:ascii="Times New Roman" w:hAnsi="Times New Roman" w:cs="Times New Roman"/>
          <w:sz w:val="24"/>
          <w:szCs w:val="24"/>
        </w:rPr>
        <w:t>O</w:t>
      </w:r>
      <w:r w:rsidR="00F171F0" w:rsidRPr="00B67076">
        <w:rPr>
          <w:rFonts w:ascii="Times New Roman" w:hAnsi="Times New Roman" w:cs="Times New Roman"/>
          <w:sz w:val="24"/>
          <w:szCs w:val="24"/>
        </w:rPr>
        <w:t xml:space="preserve">bjednávateľovi Služby </w:t>
      </w:r>
      <w:r w:rsidR="00B67076">
        <w:rPr>
          <w:rFonts w:ascii="Times New Roman" w:hAnsi="Times New Roman" w:cs="Times New Roman"/>
          <w:sz w:val="24"/>
          <w:szCs w:val="24"/>
        </w:rPr>
        <w:t xml:space="preserve">uvedené v odseku 1 tohto článku Čiastkovej zmluvy </w:t>
      </w:r>
      <w:r w:rsidR="00F171F0" w:rsidRPr="00B67076">
        <w:rPr>
          <w:rFonts w:ascii="Times New Roman" w:hAnsi="Times New Roman" w:cs="Times New Roman"/>
          <w:sz w:val="24"/>
          <w:szCs w:val="24"/>
        </w:rPr>
        <w:t>v </w:t>
      </w:r>
      <w:r w:rsidR="00B67076" w:rsidRPr="00B67076">
        <w:rPr>
          <w:rFonts w:ascii="Times New Roman" w:hAnsi="Times New Roman" w:cs="Times New Roman"/>
          <w:sz w:val="24"/>
          <w:szCs w:val="24"/>
        </w:rPr>
        <w:t xml:space="preserve"> </w:t>
      </w:r>
      <w:r w:rsidR="00F171F0" w:rsidRPr="00B67076">
        <w:rPr>
          <w:rFonts w:ascii="Times New Roman" w:hAnsi="Times New Roman" w:cs="Times New Roman"/>
          <w:sz w:val="24"/>
          <w:szCs w:val="24"/>
        </w:rPr>
        <w:t>rozsahu stanovenom v </w:t>
      </w:r>
      <w:r w:rsidRPr="00B67076">
        <w:rPr>
          <w:rFonts w:ascii="Times New Roman" w:hAnsi="Times New Roman" w:cs="Times New Roman"/>
          <w:sz w:val="24"/>
          <w:szCs w:val="24"/>
        </w:rPr>
        <w:t>P</w:t>
      </w:r>
      <w:r w:rsidR="00F171F0" w:rsidRPr="00B67076">
        <w:rPr>
          <w:rFonts w:ascii="Times New Roman" w:hAnsi="Times New Roman" w:cs="Times New Roman"/>
          <w:sz w:val="24"/>
          <w:szCs w:val="24"/>
        </w:rPr>
        <w:t xml:space="preserve">rílohe č. 1  </w:t>
      </w:r>
      <w:r w:rsidR="00B67076">
        <w:rPr>
          <w:rFonts w:ascii="Times New Roman" w:hAnsi="Times New Roman" w:cs="Times New Roman"/>
          <w:sz w:val="24"/>
          <w:szCs w:val="24"/>
        </w:rPr>
        <w:t xml:space="preserve">Dohody </w:t>
      </w:r>
      <w:r w:rsidR="00F171F0" w:rsidRPr="00B67076">
        <w:rPr>
          <w:rFonts w:ascii="Times New Roman" w:hAnsi="Times New Roman" w:cs="Times New Roman"/>
          <w:sz w:val="24"/>
          <w:szCs w:val="24"/>
        </w:rPr>
        <w:t>v </w:t>
      </w:r>
      <w:r w:rsidR="000A4FD7">
        <w:rPr>
          <w:rFonts w:ascii="Times New Roman" w:hAnsi="Times New Roman" w:cs="Times New Roman"/>
          <w:sz w:val="24"/>
          <w:szCs w:val="24"/>
        </w:rPr>
        <w:t>sume</w:t>
      </w:r>
      <w:r w:rsidR="00F171F0" w:rsidRPr="00B67076">
        <w:rPr>
          <w:rFonts w:ascii="Times New Roman" w:hAnsi="Times New Roman" w:cs="Times New Roman"/>
          <w:sz w:val="24"/>
          <w:szCs w:val="24"/>
        </w:rPr>
        <w:t xml:space="preserve"> .......... eur bez DPH (slovom .............. eur bez DPH), t. j</w:t>
      </w:r>
      <w:r w:rsidR="00F171F0" w:rsidRPr="00B67076">
        <w:rPr>
          <w:rFonts w:ascii="Times New Roman" w:eastAsia="Times New Roman" w:hAnsi="Times New Roman" w:cs="Times New Roman"/>
          <w:sz w:val="24"/>
          <w:szCs w:val="24"/>
          <w:lang w:eastAsia="de-DE"/>
        </w:rPr>
        <w:t xml:space="preserve">. ............ </w:t>
      </w:r>
      <w:r w:rsidR="00F171F0" w:rsidRPr="00B67076">
        <w:rPr>
          <w:rFonts w:ascii="Times New Roman" w:hAnsi="Times New Roman" w:cs="Times New Roman"/>
          <w:sz w:val="24"/>
          <w:szCs w:val="24"/>
        </w:rPr>
        <w:t>eur s DPH vo výške 2</w:t>
      </w:r>
      <w:r w:rsidR="00E605A3" w:rsidRPr="00B67076">
        <w:rPr>
          <w:rFonts w:ascii="Times New Roman" w:hAnsi="Times New Roman" w:cs="Times New Roman"/>
          <w:sz w:val="24"/>
          <w:szCs w:val="24"/>
        </w:rPr>
        <w:t>3</w:t>
      </w:r>
      <w:r w:rsidR="00F171F0" w:rsidRPr="00B67076">
        <w:rPr>
          <w:rFonts w:ascii="Times New Roman" w:hAnsi="Times New Roman" w:cs="Times New Roman"/>
          <w:sz w:val="24"/>
          <w:szCs w:val="24"/>
        </w:rPr>
        <w:t xml:space="preserve"> % (slovom ............ eur</w:t>
      </w:r>
      <w:r w:rsidR="002B7E89" w:rsidRPr="00B67076">
        <w:rPr>
          <w:rFonts w:ascii="Times New Roman" w:hAnsi="Times New Roman" w:cs="Times New Roman"/>
          <w:sz w:val="24"/>
          <w:szCs w:val="24"/>
        </w:rPr>
        <w:t xml:space="preserve"> s DPH), v období podľa odseku 1</w:t>
      </w:r>
      <w:r w:rsidR="00F171F0" w:rsidRPr="00B67076">
        <w:rPr>
          <w:rFonts w:ascii="Times New Roman" w:hAnsi="Times New Roman" w:cs="Times New Roman"/>
          <w:sz w:val="24"/>
          <w:szCs w:val="24"/>
        </w:rPr>
        <w:t xml:space="preserve"> tohto článku</w:t>
      </w:r>
      <w:r w:rsidR="0025764E" w:rsidRPr="00B67076">
        <w:rPr>
          <w:rFonts w:ascii="Times New Roman" w:hAnsi="Times New Roman" w:cs="Times New Roman"/>
          <w:sz w:val="24"/>
          <w:szCs w:val="24"/>
        </w:rPr>
        <w:t xml:space="preserve"> Čiastkovej zmluvy</w:t>
      </w:r>
      <w:r w:rsidR="00F171F0" w:rsidRPr="00B67076">
        <w:rPr>
          <w:rFonts w:ascii="Times New Roman" w:hAnsi="Times New Roman" w:cs="Times New Roman"/>
          <w:sz w:val="24"/>
          <w:szCs w:val="24"/>
        </w:rPr>
        <w:t>.</w:t>
      </w:r>
    </w:p>
    <w:p w14:paraId="2388B212" w14:textId="21DA14CA" w:rsidR="00E9143F" w:rsidRPr="00B67076" w:rsidRDefault="00394295" w:rsidP="002B2B42">
      <w:pPr>
        <w:numPr>
          <w:ilvl w:val="0"/>
          <w:numId w:val="35"/>
        </w:numPr>
        <w:ind w:left="567" w:hanging="567"/>
        <w:contextualSpacing/>
        <w:jc w:val="both"/>
        <w:rPr>
          <w:rFonts w:ascii="Times New Roman" w:hAnsi="Times New Roman" w:cs="Times New Roman"/>
          <w:sz w:val="24"/>
          <w:szCs w:val="24"/>
        </w:rPr>
      </w:pPr>
      <w:r w:rsidRPr="00B67076">
        <w:rPr>
          <w:rFonts w:ascii="Times New Roman" w:hAnsi="Times New Roman" w:cs="Times New Roman"/>
          <w:sz w:val="24"/>
          <w:szCs w:val="24"/>
        </w:rPr>
        <w:t xml:space="preserve">Maximálny rozsah Služieb </w:t>
      </w:r>
      <w:r w:rsidR="000A4FD7">
        <w:rPr>
          <w:rFonts w:ascii="Times New Roman" w:hAnsi="Times New Roman" w:cs="Times New Roman"/>
          <w:sz w:val="24"/>
          <w:szCs w:val="24"/>
        </w:rPr>
        <w:t xml:space="preserve">pre Projekt </w:t>
      </w:r>
      <w:r w:rsidRPr="00B67076">
        <w:rPr>
          <w:rFonts w:ascii="Times New Roman" w:hAnsi="Times New Roman" w:cs="Times New Roman"/>
          <w:sz w:val="24"/>
          <w:szCs w:val="24"/>
        </w:rPr>
        <w:t>je v súlade s odsekmi 4 a</w:t>
      </w:r>
      <w:r w:rsidR="006F6BF1" w:rsidRPr="00B67076">
        <w:rPr>
          <w:rFonts w:ascii="Times New Roman" w:hAnsi="Times New Roman" w:cs="Times New Roman"/>
          <w:sz w:val="24"/>
          <w:szCs w:val="24"/>
        </w:rPr>
        <w:t> </w:t>
      </w:r>
      <w:r w:rsidRPr="00B67076">
        <w:rPr>
          <w:rFonts w:ascii="Times New Roman" w:hAnsi="Times New Roman" w:cs="Times New Roman"/>
          <w:sz w:val="24"/>
          <w:szCs w:val="24"/>
        </w:rPr>
        <w:t>5</w:t>
      </w:r>
      <w:r w:rsidR="006F6BF1" w:rsidRPr="00B67076">
        <w:rPr>
          <w:rFonts w:ascii="Times New Roman" w:hAnsi="Times New Roman" w:cs="Times New Roman"/>
          <w:sz w:val="24"/>
          <w:szCs w:val="24"/>
        </w:rPr>
        <w:t xml:space="preserve"> článku II</w:t>
      </w:r>
      <w:r w:rsidRPr="00B67076">
        <w:rPr>
          <w:rFonts w:ascii="Times New Roman" w:hAnsi="Times New Roman" w:cs="Times New Roman"/>
          <w:sz w:val="24"/>
          <w:szCs w:val="24"/>
        </w:rPr>
        <w:t xml:space="preserve"> Dohody ............ hodín.</w:t>
      </w:r>
    </w:p>
    <w:p w14:paraId="181D40EE" w14:textId="465C44E0" w:rsidR="00394295" w:rsidRPr="00E9143F" w:rsidRDefault="00394295" w:rsidP="00E9143F">
      <w:pPr>
        <w:numPr>
          <w:ilvl w:val="0"/>
          <w:numId w:val="35"/>
        </w:numPr>
        <w:ind w:left="567" w:hanging="567"/>
        <w:contextualSpacing/>
        <w:jc w:val="both"/>
        <w:rPr>
          <w:rFonts w:ascii="Times New Roman" w:hAnsi="Times New Roman" w:cs="Times New Roman"/>
          <w:sz w:val="24"/>
          <w:szCs w:val="24"/>
        </w:rPr>
      </w:pPr>
      <w:r w:rsidRPr="00E9143F">
        <w:rPr>
          <w:rFonts w:ascii="Times New Roman" w:eastAsia="Times New Roman" w:hAnsi="Times New Roman" w:cs="Times New Roman"/>
          <w:sz w:val="24"/>
          <w:szCs w:val="24"/>
          <w:lang w:eastAsia="de-DE"/>
        </w:rPr>
        <w:t>Zmluvné strany majú právo využiť opciu na poskytnutie ďalších Služieb nad rámec maximálneho rozsahu Služieb podľa odseku 3 tohto článku Čiastkovej zmluvy za podmienok uvedených v </w:t>
      </w:r>
      <w:r w:rsidR="006F6BF1" w:rsidRPr="00E9143F">
        <w:rPr>
          <w:rFonts w:ascii="Times New Roman" w:eastAsia="Times New Roman" w:hAnsi="Times New Roman" w:cs="Times New Roman"/>
          <w:sz w:val="24"/>
          <w:szCs w:val="24"/>
          <w:lang w:eastAsia="de-DE"/>
        </w:rPr>
        <w:t>odseku</w:t>
      </w:r>
      <w:r w:rsidRPr="00E9143F">
        <w:rPr>
          <w:rFonts w:ascii="Times New Roman" w:eastAsia="Times New Roman" w:hAnsi="Times New Roman" w:cs="Times New Roman"/>
          <w:sz w:val="24"/>
          <w:szCs w:val="24"/>
          <w:lang w:eastAsia="de-DE"/>
        </w:rPr>
        <w:t xml:space="preserve"> 7</w:t>
      </w:r>
      <w:r w:rsidR="006F6BF1" w:rsidRPr="00E9143F">
        <w:rPr>
          <w:rFonts w:ascii="Times New Roman" w:eastAsia="Times New Roman" w:hAnsi="Times New Roman" w:cs="Times New Roman"/>
          <w:sz w:val="24"/>
          <w:szCs w:val="24"/>
          <w:lang w:eastAsia="de-DE"/>
        </w:rPr>
        <w:t xml:space="preserve"> článku II</w:t>
      </w:r>
      <w:r w:rsidRPr="00E9143F">
        <w:rPr>
          <w:rFonts w:ascii="Times New Roman" w:eastAsia="Times New Roman" w:hAnsi="Times New Roman" w:cs="Times New Roman"/>
          <w:sz w:val="24"/>
          <w:szCs w:val="24"/>
          <w:lang w:eastAsia="de-DE"/>
        </w:rPr>
        <w:t xml:space="preserve"> Dohody.</w:t>
      </w:r>
      <w:r w:rsidR="006F6BF1" w:rsidRPr="001055DE">
        <w:rPr>
          <w:rFonts w:ascii="Times New Roman" w:eastAsia="Times New Roman" w:hAnsi="Times New Roman" w:cs="Times New Roman"/>
          <w:sz w:val="24"/>
          <w:szCs w:val="24"/>
          <w:lang w:eastAsia="de-DE"/>
        </w:rPr>
        <w:t xml:space="preserve"> Maximálny rozsah Služieb vrátane využitia opcie je v súlade s odsek</w:t>
      </w:r>
      <w:r w:rsidR="006F6BF1" w:rsidRPr="00E9143F">
        <w:rPr>
          <w:rFonts w:ascii="Times New Roman" w:eastAsia="Times New Roman" w:hAnsi="Times New Roman" w:cs="Times New Roman"/>
          <w:sz w:val="24"/>
          <w:szCs w:val="24"/>
          <w:lang w:eastAsia="de-DE"/>
        </w:rPr>
        <w:t>om 7 článku II Dohody .............. hodín.</w:t>
      </w:r>
      <w:r w:rsidR="002B7E89" w:rsidRPr="00E9143F">
        <w:rPr>
          <w:rFonts w:ascii="Times New Roman" w:eastAsia="Times New Roman" w:hAnsi="Times New Roman" w:cs="Times New Roman"/>
          <w:sz w:val="24"/>
          <w:szCs w:val="24"/>
          <w:lang w:eastAsia="de-DE"/>
        </w:rPr>
        <w:t xml:space="preserve"> Celková cena vrátane využitia opcie je </w:t>
      </w:r>
      <w:r w:rsidR="002B7E89" w:rsidRPr="00E9143F">
        <w:rPr>
          <w:rFonts w:ascii="Times New Roman" w:hAnsi="Times New Roman" w:cs="Times New Roman"/>
          <w:sz w:val="24"/>
          <w:szCs w:val="24"/>
        </w:rPr>
        <w:t>v objeme .......... eur bez DPH (slovom .............. eur bez DPH), t. j</w:t>
      </w:r>
      <w:r w:rsidR="002B7E89" w:rsidRPr="00E9143F">
        <w:rPr>
          <w:rFonts w:ascii="Times New Roman" w:eastAsia="Times New Roman" w:hAnsi="Times New Roman" w:cs="Times New Roman"/>
          <w:sz w:val="24"/>
          <w:szCs w:val="24"/>
          <w:lang w:eastAsia="de-DE"/>
        </w:rPr>
        <w:t xml:space="preserve">. ............ </w:t>
      </w:r>
      <w:r w:rsidR="002B7E89" w:rsidRPr="00E9143F">
        <w:rPr>
          <w:rFonts w:ascii="Times New Roman" w:hAnsi="Times New Roman" w:cs="Times New Roman"/>
          <w:sz w:val="24"/>
          <w:szCs w:val="24"/>
        </w:rPr>
        <w:t>eur s DPH vo výške 23 % (slovom ............ eur s DPH).</w:t>
      </w:r>
    </w:p>
    <w:p w14:paraId="66D21A8F" w14:textId="77777777" w:rsidR="001055DE" w:rsidRDefault="001055DE" w:rsidP="00F171F0">
      <w:pPr>
        <w:contextualSpacing/>
        <w:jc w:val="center"/>
        <w:rPr>
          <w:rFonts w:ascii="Times New Roman" w:hAnsi="Times New Roman" w:cs="Times New Roman"/>
          <w:sz w:val="24"/>
          <w:szCs w:val="24"/>
        </w:rPr>
      </w:pPr>
    </w:p>
    <w:p w14:paraId="3F47A499" w14:textId="77777777" w:rsidR="001055DE" w:rsidRDefault="001055DE" w:rsidP="00F171F0">
      <w:pPr>
        <w:contextualSpacing/>
        <w:jc w:val="center"/>
        <w:rPr>
          <w:rFonts w:ascii="Times New Roman" w:hAnsi="Times New Roman" w:cs="Times New Roman"/>
          <w:sz w:val="24"/>
          <w:szCs w:val="24"/>
        </w:rPr>
      </w:pPr>
    </w:p>
    <w:p w14:paraId="54C7AD83"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Článok 3</w:t>
      </w:r>
    </w:p>
    <w:p w14:paraId="0B586777"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Spôsob poskytovania Služieb</w:t>
      </w:r>
    </w:p>
    <w:p w14:paraId="568D3961" w14:textId="77777777" w:rsidR="00164269" w:rsidRPr="00EB63A0" w:rsidRDefault="00164269" w:rsidP="00F171F0">
      <w:pPr>
        <w:contextualSpacing/>
        <w:jc w:val="center"/>
        <w:rPr>
          <w:rFonts w:ascii="Times New Roman" w:hAnsi="Times New Roman" w:cs="Times New Roman"/>
          <w:b/>
          <w:sz w:val="24"/>
          <w:szCs w:val="24"/>
        </w:rPr>
      </w:pPr>
    </w:p>
    <w:p w14:paraId="35B663B6" w14:textId="0FE50D13" w:rsidR="000C07E1" w:rsidRPr="00E9143F" w:rsidRDefault="000C07E1" w:rsidP="001055DE">
      <w:pPr>
        <w:pStyle w:val="Odsekzoznamu"/>
        <w:numPr>
          <w:ilvl w:val="1"/>
          <w:numId w:val="9"/>
        </w:numPr>
        <w:tabs>
          <w:tab w:val="clear" w:pos="1440"/>
        </w:tabs>
        <w:ind w:left="567" w:hanging="567"/>
        <w:jc w:val="both"/>
        <w:rPr>
          <w:rFonts w:ascii="Times New Roman" w:hAnsi="Times New Roman" w:cs="Times New Roman"/>
          <w:sz w:val="24"/>
          <w:szCs w:val="24"/>
        </w:rPr>
      </w:pPr>
      <w:r w:rsidRPr="00E9143F">
        <w:rPr>
          <w:rFonts w:ascii="Times New Roman" w:hAnsi="Times New Roman" w:cs="Times New Roman"/>
          <w:sz w:val="24"/>
          <w:szCs w:val="24"/>
        </w:rPr>
        <w:t>Pri zabezpečovaní plnenia Služieb budú Zmluvné strany postupovať podľa ustanovení  Dohody</w:t>
      </w:r>
      <w:r w:rsidR="001055DE">
        <w:rPr>
          <w:rFonts w:ascii="Times New Roman" w:hAnsi="Times New Roman" w:cs="Times New Roman"/>
          <w:sz w:val="24"/>
          <w:szCs w:val="24"/>
        </w:rPr>
        <w:t>.</w:t>
      </w:r>
    </w:p>
    <w:p w14:paraId="311C1130" w14:textId="13C34776" w:rsidR="000C07E1" w:rsidRPr="00E9143F" w:rsidRDefault="000C07E1" w:rsidP="001055DE">
      <w:pPr>
        <w:pStyle w:val="Odsekzoznamu"/>
        <w:numPr>
          <w:ilvl w:val="1"/>
          <w:numId w:val="9"/>
        </w:numPr>
        <w:tabs>
          <w:tab w:val="clear" w:pos="1440"/>
        </w:tabs>
        <w:ind w:left="567" w:hanging="567"/>
        <w:jc w:val="both"/>
        <w:rPr>
          <w:rFonts w:ascii="Times New Roman" w:hAnsi="Times New Roman" w:cs="Times New Roman"/>
          <w:sz w:val="24"/>
          <w:szCs w:val="24"/>
        </w:rPr>
      </w:pPr>
      <w:r w:rsidRPr="00E9143F">
        <w:rPr>
          <w:rFonts w:ascii="Times New Roman" w:hAnsi="Times New Roman" w:cs="Times New Roman"/>
          <w:sz w:val="24"/>
          <w:szCs w:val="24"/>
        </w:rPr>
        <w:t>Cena a platobné podmienky za poskytované Služby sa budú riadiť</w:t>
      </w:r>
      <w:r w:rsidR="001055DE">
        <w:rPr>
          <w:rFonts w:ascii="Times New Roman" w:hAnsi="Times New Roman" w:cs="Times New Roman"/>
          <w:sz w:val="24"/>
          <w:szCs w:val="24"/>
        </w:rPr>
        <w:t xml:space="preserve"> príslušnými</w:t>
      </w:r>
      <w:r w:rsidRPr="00E9143F">
        <w:rPr>
          <w:rFonts w:ascii="Times New Roman" w:hAnsi="Times New Roman" w:cs="Times New Roman"/>
          <w:sz w:val="24"/>
          <w:szCs w:val="24"/>
        </w:rPr>
        <w:t xml:space="preserve"> ustanoveniami Dohody.</w:t>
      </w:r>
    </w:p>
    <w:p w14:paraId="6ED53543" w14:textId="77777777" w:rsidR="000C07E1" w:rsidRPr="00EB63A0" w:rsidRDefault="000C07E1" w:rsidP="00F171F0">
      <w:pPr>
        <w:contextualSpacing/>
        <w:jc w:val="both"/>
        <w:rPr>
          <w:rFonts w:ascii="Times New Roman" w:hAnsi="Times New Roman" w:cs="Times New Roman"/>
          <w:sz w:val="24"/>
          <w:szCs w:val="24"/>
        </w:rPr>
      </w:pPr>
    </w:p>
    <w:p w14:paraId="15BF2E3C"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Článok 4</w:t>
      </w:r>
    </w:p>
    <w:p w14:paraId="625D6014" w14:textId="77777777" w:rsidR="00F171F0" w:rsidRPr="00EB63A0" w:rsidRDefault="00F171F0" w:rsidP="00F171F0">
      <w:pPr>
        <w:contextualSpacing/>
        <w:jc w:val="center"/>
        <w:rPr>
          <w:rFonts w:ascii="Times New Roman" w:hAnsi="Times New Roman" w:cs="Times New Roman"/>
          <w:b/>
          <w:sz w:val="24"/>
          <w:szCs w:val="24"/>
        </w:rPr>
      </w:pPr>
      <w:r w:rsidRPr="00EB63A0">
        <w:rPr>
          <w:rFonts w:ascii="Times New Roman" w:hAnsi="Times New Roman" w:cs="Times New Roman"/>
          <w:b/>
          <w:sz w:val="24"/>
          <w:szCs w:val="24"/>
        </w:rPr>
        <w:t>Záverečné ustanovenia</w:t>
      </w:r>
    </w:p>
    <w:p w14:paraId="333BC685" w14:textId="77777777" w:rsidR="00F171F0" w:rsidRPr="00EB63A0" w:rsidRDefault="00F171F0" w:rsidP="00F171F0">
      <w:pPr>
        <w:contextualSpacing/>
        <w:jc w:val="center"/>
        <w:rPr>
          <w:rFonts w:ascii="Times New Roman" w:hAnsi="Times New Roman" w:cs="Times New Roman"/>
          <w:b/>
          <w:sz w:val="24"/>
          <w:szCs w:val="24"/>
        </w:rPr>
      </w:pPr>
    </w:p>
    <w:p w14:paraId="173B9B55" w14:textId="77777777" w:rsidR="00F171F0" w:rsidRPr="00EB63A0" w:rsidRDefault="00F171F0" w:rsidP="002B2B42">
      <w:pPr>
        <w:pStyle w:val="Odsekzoznamu"/>
        <w:numPr>
          <w:ilvl w:val="1"/>
          <w:numId w:val="37"/>
        </w:numPr>
        <w:ind w:left="567" w:hanging="567"/>
        <w:jc w:val="both"/>
        <w:rPr>
          <w:rFonts w:ascii="Times New Roman" w:hAnsi="Times New Roman" w:cs="Times New Roman"/>
          <w:sz w:val="24"/>
          <w:szCs w:val="24"/>
        </w:rPr>
      </w:pPr>
      <w:r w:rsidRPr="00EB63A0">
        <w:rPr>
          <w:rFonts w:ascii="Times New Roman" w:hAnsi="Times New Roman" w:cs="Times New Roman"/>
          <w:sz w:val="24"/>
          <w:szCs w:val="24"/>
        </w:rPr>
        <w:t>Čiastková zmluva nadobúda platnosť dňom jej podpísania Zmluvnými stranami a účinnosť jej zverejnením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w:t>
      </w:r>
    </w:p>
    <w:p w14:paraId="64C2DC80" w14:textId="77777777" w:rsidR="00F171F0" w:rsidRPr="00EB63A0" w:rsidRDefault="00F171F0" w:rsidP="002B2B42">
      <w:pPr>
        <w:pStyle w:val="Odsekzoznamu"/>
        <w:numPr>
          <w:ilvl w:val="1"/>
          <w:numId w:val="37"/>
        </w:numPr>
        <w:ind w:left="567" w:hanging="567"/>
        <w:jc w:val="both"/>
        <w:rPr>
          <w:rFonts w:ascii="Times New Roman" w:hAnsi="Times New Roman" w:cs="Times New Roman"/>
          <w:sz w:val="24"/>
          <w:szCs w:val="24"/>
        </w:rPr>
      </w:pPr>
      <w:r w:rsidRPr="00EB63A0">
        <w:rPr>
          <w:rFonts w:ascii="Times New Roman" w:hAnsi="Times New Roman" w:cs="Times New Roman"/>
          <w:sz w:val="24"/>
          <w:szCs w:val="24"/>
        </w:rPr>
        <w:t>Zmluvné strany vyhlasujú, že Čiastková zmluva jasne a zrozumiteľne vyjadruje ich slobodnú a vážnu vôľu byť viazaný jej obsahom. Ďalej spoločne vyhlasujú, že si Čiastkovú zmluvu pozorne prečítali, porozumeli jej a na dôkaz súhlasu s ňou ju podpisujú.</w:t>
      </w:r>
    </w:p>
    <w:p w14:paraId="2292056D" w14:textId="77777777" w:rsidR="00F171F0" w:rsidRPr="00EB63A0" w:rsidRDefault="00F171F0" w:rsidP="002B2B42">
      <w:pPr>
        <w:pStyle w:val="Odsekzoznamu"/>
        <w:numPr>
          <w:ilvl w:val="1"/>
          <w:numId w:val="37"/>
        </w:numPr>
        <w:ind w:left="567" w:hanging="567"/>
        <w:jc w:val="both"/>
        <w:rPr>
          <w:rFonts w:ascii="Times New Roman" w:hAnsi="Times New Roman" w:cs="Times New Roman"/>
          <w:sz w:val="24"/>
          <w:szCs w:val="24"/>
        </w:rPr>
      </w:pPr>
      <w:r w:rsidRPr="00EB63A0">
        <w:rPr>
          <w:rFonts w:ascii="Times New Roman" w:hAnsi="Times New Roman" w:cs="Times New Roman"/>
          <w:sz w:val="24"/>
          <w:szCs w:val="24"/>
        </w:rPr>
        <w:lastRenderedPageBreak/>
        <w:t>Akékoľvek zmeny a dodatky k Čiastkovej zmluve je možné uskutočniť len vo forme písomných dodatkov podpísaných Zmluvnými stranami Čiastkovej zmluvy.</w:t>
      </w:r>
    </w:p>
    <w:p w14:paraId="56E6E1CA" w14:textId="77777777" w:rsidR="00F171F0" w:rsidRPr="00EB63A0" w:rsidRDefault="00F171F0" w:rsidP="002B2B42">
      <w:pPr>
        <w:pStyle w:val="Odsekzoznamu"/>
        <w:numPr>
          <w:ilvl w:val="1"/>
          <w:numId w:val="37"/>
        </w:numPr>
        <w:ind w:left="567" w:hanging="567"/>
        <w:jc w:val="both"/>
        <w:rPr>
          <w:rFonts w:ascii="Times New Roman" w:hAnsi="Times New Roman" w:cs="Times New Roman"/>
          <w:sz w:val="24"/>
          <w:szCs w:val="24"/>
        </w:rPr>
      </w:pPr>
      <w:r w:rsidRPr="00EB63A0">
        <w:rPr>
          <w:rFonts w:ascii="Times New Roman" w:hAnsi="Times New Roman" w:cs="Times New Roman"/>
          <w:sz w:val="24"/>
          <w:szCs w:val="24"/>
        </w:rPr>
        <w:t>Ostatné, v Čiastkovej zmluve neupravené práva a povinnosti Zmluvných strán, sa riadia príslušnými ustanoveniami Dohody, Obchodného zákonníka v platnom znení a s ním súvisiacimi právnymi predpismi účinnými v Slovenskej republike.</w:t>
      </w:r>
    </w:p>
    <w:p w14:paraId="7270EF40" w14:textId="77777777" w:rsidR="00F171F0" w:rsidRPr="00EB63A0" w:rsidRDefault="00F171F0" w:rsidP="002B2B42">
      <w:pPr>
        <w:pStyle w:val="Odsekzoznamu"/>
        <w:numPr>
          <w:ilvl w:val="1"/>
          <w:numId w:val="37"/>
        </w:numPr>
        <w:ind w:left="567" w:hanging="567"/>
        <w:jc w:val="both"/>
        <w:rPr>
          <w:rFonts w:ascii="Times New Roman" w:hAnsi="Times New Roman" w:cs="Times New Roman"/>
          <w:sz w:val="24"/>
          <w:szCs w:val="24"/>
        </w:rPr>
      </w:pPr>
      <w:r w:rsidRPr="00EB63A0">
        <w:rPr>
          <w:rFonts w:ascii="Times New Roman" w:hAnsi="Times New Roman" w:cs="Times New Roman"/>
          <w:sz w:val="24"/>
          <w:szCs w:val="24"/>
        </w:rPr>
        <w:t xml:space="preserve">Čiastková zmluva je vyhotovená v šiestich (6) rovnopisoch, štyri (4) sú určené pre Objednávateľa  a dva (2) rovnopisy sú určené pre Poradcu. </w:t>
      </w:r>
    </w:p>
    <w:p w14:paraId="71976787" w14:textId="77777777" w:rsidR="00F171F0" w:rsidRPr="00EB63A0" w:rsidRDefault="00F171F0" w:rsidP="00F171F0">
      <w:pPr>
        <w:contextualSpacing/>
        <w:jc w:val="both"/>
        <w:rPr>
          <w:rFonts w:ascii="Times New Roman" w:hAnsi="Times New Roman" w:cs="Times New Roman"/>
          <w:sz w:val="24"/>
          <w:szCs w:val="24"/>
        </w:rPr>
      </w:pPr>
    </w:p>
    <w:bookmarkEnd w:id="6"/>
    <w:bookmarkEnd w:id="7"/>
    <w:p w14:paraId="55BF1249" w14:textId="77777777" w:rsidR="009B412A" w:rsidRDefault="009B412A" w:rsidP="005B0180">
      <w:pPr>
        <w:jc w:val="both"/>
        <w:rPr>
          <w:rFonts w:ascii="Times New Roman" w:hAnsi="Times New Roman" w:cs="Times New Roman"/>
          <w:sz w:val="24"/>
          <w:szCs w:val="24"/>
        </w:rPr>
      </w:pPr>
    </w:p>
    <w:p w14:paraId="17749061" w14:textId="77777777" w:rsidR="009B412A" w:rsidRDefault="009B412A" w:rsidP="005B0180">
      <w:pPr>
        <w:jc w:val="both"/>
        <w:rPr>
          <w:rFonts w:ascii="Times New Roman" w:eastAsia="Times New Roman" w:hAnsi="Times New Roman" w:cs="Times New Roman"/>
          <w:bCs/>
          <w:sz w:val="24"/>
          <w:szCs w:val="24"/>
          <w:lang w:eastAsia="ar-SA"/>
        </w:rPr>
      </w:pPr>
    </w:p>
    <w:p w14:paraId="076B31DC" w14:textId="2521A99C" w:rsidR="005B0180" w:rsidRDefault="005B0180" w:rsidP="005B0180">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 Objednávateľa:</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Za Poradcu:</w:t>
      </w:r>
    </w:p>
    <w:p w14:paraId="366482D0" w14:textId="77777777" w:rsidR="005B0180" w:rsidRDefault="005B0180" w:rsidP="005B0180">
      <w:pPr>
        <w:jc w:val="both"/>
        <w:rPr>
          <w:rFonts w:ascii="Times New Roman" w:eastAsia="Times New Roman" w:hAnsi="Times New Roman" w:cs="Times New Roman"/>
          <w:bCs/>
          <w:sz w:val="24"/>
          <w:szCs w:val="24"/>
          <w:lang w:eastAsia="ar-SA"/>
        </w:rPr>
      </w:pPr>
    </w:p>
    <w:p w14:paraId="48FB40C0" w14:textId="77777777" w:rsidR="005B0180" w:rsidRDefault="005B0180" w:rsidP="005B0180">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 Bratislave, dňa ...........</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V ..........................., dňa ..............</w:t>
      </w:r>
    </w:p>
    <w:p w14:paraId="69EFE1C2" w14:textId="77777777" w:rsidR="005B0180" w:rsidRDefault="005B0180" w:rsidP="005B0180">
      <w:pPr>
        <w:jc w:val="both"/>
        <w:rPr>
          <w:rFonts w:ascii="Times New Roman" w:eastAsia="Times New Roman" w:hAnsi="Times New Roman" w:cs="Times New Roman"/>
          <w:bCs/>
          <w:sz w:val="24"/>
          <w:szCs w:val="24"/>
          <w:lang w:eastAsia="ar-SA"/>
        </w:rPr>
      </w:pPr>
    </w:p>
    <w:p w14:paraId="32B4D1C7" w14:textId="77777777" w:rsidR="005B0180" w:rsidRDefault="005B0180" w:rsidP="005B0180">
      <w:pPr>
        <w:jc w:val="both"/>
        <w:rPr>
          <w:rFonts w:ascii="Times New Roman" w:eastAsia="Times New Roman" w:hAnsi="Times New Roman" w:cs="Times New Roman"/>
          <w:bCs/>
          <w:sz w:val="24"/>
          <w:szCs w:val="24"/>
          <w:lang w:eastAsia="ar-SA"/>
        </w:rPr>
      </w:pPr>
    </w:p>
    <w:p w14:paraId="5DE09443" w14:textId="77777777" w:rsidR="005B0180" w:rsidRDefault="005B0180" w:rsidP="005B0180">
      <w:pPr>
        <w:jc w:val="both"/>
        <w:rPr>
          <w:rFonts w:ascii="Times New Roman" w:eastAsia="Times New Roman" w:hAnsi="Times New Roman" w:cs="Times New Roman"/>
          <w:bCs/>
          <w:sz w:val="24"/>
          <w:szCs w:val="24"/>
          <w:lang w:eastAsia="ar-SA"/>
        </w:rPr>
      </w:pPr>
    </w:p>
    <w:p w14:paraId="0BA4A76F" w14:textId="77777777" w:rsidR="005B0180" w:rsidRDefault="005B0180" w:rsidP="005B0180">
      <w:p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_________________________________</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_________________________________</w:t>
      </w:r>
    </w:p>
    <w:p w14:paraId="73586C6B" w14:textId="77777777" w:rsidR="00F171F0" w:rsidRPr="00EB63A0" w:rsidRDefault="00F171F0" w:rsidP="00F171F0">
      <w:pPr>
        <w:contextualSpacing/>
        <w:jc w:val="both"/>
        <w:rPr>
          <w:rFonts w:ascii="Times New Roman" w:hAnsi="Times New Roman" w:cs="Times New Roman"/>
          <w:sz w:val="24"/>
          <w:szCs w:val="24"/>
        </w:rPr>
      </w:pPr>
    </w:p>
    <w:p w14:paraId="2CA5637C" w14:textId="77777777" w:rsidR="00F171F0" w:rsidRPr="00EB63A0" w:rsidRDefault="00F171F0" w:rsidP="00F171F0">
      <w:pPr>
        <w:tabs>
          <w:tab w:val="center" w:pos="2552"/>
        </w:tabs>
        <w:contextualSpacing/>
        <w:rPr>
          <w:rFonts w:ascii="Times New Roman" w:hAnsi="Times New Roman" w:cs="Times New Roman"/>
          <w:sz w:val="24"/>
          <w:szCs w:val="24"/>
        </w:rPr>
      </w:pPr>
      <w:r w:rsidRPr="00EB63A0">
        <w:rPr>
          <w:rFonts w:ascii="Times New Roman" w:eastAsia="Times New Roman" w:hAnsi="Times New Roman" w:cs="Times New Roman"/>
          <w:sz w:val="24"/>
          <w:szCs w:val="24"/>
          <w:lang w:eastAsia="de-DE"/>
        </w:rPr>
        <w:tab/>
      </w:r>
    </w:p>
    <w:p w14:paraId="2B916E08" w14:textId="77777777" w:rsidR="006172CF" w:rsidRPr="000D08E1" w:rsidRDefault="006172CF" w:rsidP="000D08E1">
      <w:pPr>
        <w:spacing w:after="160" w:line="259" w:lineRule="auto"/>
        <w:rPr>
          <w:rFonts w:ascii="Times New Roman" w:hAnsi="Times New Roman" w:cs="Times New Roman"/>
          <w:sz w:val="24"/>
          <w:szCs w:val="24"/>
        </w:rPr>
      </w:pPr>
    </w:p>
    <w:sectPr w:rsidR="006172CF" w:rsidRPr="000D08E1" w:rsidSect="00EB63A0">
      <w:footerReference w:type="default" r:id="rId12"/>
      <w:pgSz w:w="11906" w:h="16838"/>
      <w:pgMar w:top="127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567F3C" w16cex:dateUtc="2024-03-27T21:39:00Z"/>
  <w16cex:commentExtensible w16cex:durableId="22716DA2" w16cex:dateUtc="2024-03-27T22:23:00Z"/>
  <w16cex:commentExtensible w16cex:durableId="7D272E1F" w16cex:dateUtc="2024-03-27T22:23:00Z"/>
  <w16cex:commentExtensible w16cex:durableId="2E8442AB" w16cex:dateUtc="2024-03-27T22:27:00Z"/>
  <w16cex:commentExtensible w16cex:durableId="287BC49A" w16cex:dateUtc="2024-03-27T22:42:00Z"/>
  <w16cex:commentExtensible w16cex:durableId="48B52446" w16cex:dateUtc="2024-03-27T22:42:00Z"/>
  <w16cex:commentExtensible w16cex:durableId="163A8A38" w16cex:dateUtc="2024-03-27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DE610" w16cid:durableId="163DD196"/>
  <w16cid:commentId w16cid:paraId="2089FDAB" w16cid:durableId="1C567F3C"/>
  <w16cid:commentId w16cid:paraId="27E1A9BD" w16cid:durableId="22716DA2"/>
  <w16cid:commentId w16cid:paraId="22AA2672" w16cid:durableId="7D272E1F"/>
  <w16cid:commentId w16cid:paraId="2D6A70CF" w16cid:durableId="2E8442AB"/>
  <w16cid:commentId w16cid:paraId="1860FBEC" w16cid:durableId="287BC49A"/>
  <w16cid:commentId w16cid:paraId="1B937F87" w16cid:durableId="48B52446"/>
  <w16cid:commentId w16cid:paraId="50C508EB" w16cid:durableId="7F39993A"/>
  <w16cid:commentId w16cid:paraId="51364306" w16cid:durableId="4F7A0EA6"/>
  <w16cid:commentId w16cid:paraId="54F32D37" w16cid:durableId="163A8A38"/>
  <w16cid:commentId w16cid:paraId="234FB566" w16cid:durableId="18BF7283"/>
  <w16cid:commentId w16cid:paraId="2EB80FC3" w16cid:durableId="37008D0C"/>
  <w16cid:commentId w16cid:paraId="44F231D0" w16cid:durableId="28F77A7B"/>
  <w16cid:commentId w16cid:paraId="6277FB73" w16cid:durableId="322022D0"/>
  <w16cid:commentId w16cid:paraId="2FF65C98" w16cid:durableId="7D78BF98"/>
  <w16cid:commentId w16cid:paraId="194B09B0" w16cid:durableId="4F552B6D"/>
  <w16cid:commentId w16cid:paraId="6EBF6FF0" w16cid:durableId="0DAD262E"/>
  <w16cid:commentId w16cid:paraId="41364392" w16cid:durableId="084FEAE9"/>
  <w16cid:commentId w16cid:paraId="59CB1BC4" w16cid:durableId="25102B9F"/>
  <w16cid:commentId w16cid:paraId="5FF52556" w16cid:durableId="3FF201EF"/>
  <w16cid:commentId w16cid:paraId="5AA64D1A" w16cid:durableId="012A1D7A"/>
  <w16cid:commentId w16cid:paraId="38E8B7C3" w16cid:durableId="0F19975F"/>
  <w16cid:commentId w16cid:paraId="52DE7B19" w16cid:durableId="7E7447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2A4A" w14:textId="77777777" w:rsidR="007C0290" w:rsidRDefault="007C0290" w:rsidP="00C521B6">
      <w:r>
        <w:separator/>
      </w:r>
    </w:p>
  </w:endnote>
  <w:endnote w:type="continuationSeparator" w:id="0">
    <w:p w14:paraId="6B49DC5C" w14:textId="77777777" w:rsidR="007C0290" w:rsidRDefault="007C0290" w:rsidP="00C5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129041653"/>
      <w:docPartObj>
        <w:docPartGallery w:val="Page Numbers (Bottom of Page)"/>
        <w:docPartUnique/>
      </w:docPartObj>
    </w:sdt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0617435A" w14:textId="67D36FA9" w:rsidR="00D85E23" w:rsidRPr="004D222B" w:rsidRDefault="00D85E23">
            <w:pPr>
              <w:pStyle w:val="Pta"/>
              <w:jc w:val="center"/>
              <w:rPr>
                <w:rFonts w:ascii="Times New Roman" w:hAnsi="Times New Roman" w:cs="Times New Roman"/>
                <w:sz w:val="18"/>
                <w:szCs w:val="18"/>
              </w:rPr>
            </w:pPr>
            <w:r w:rsidRPr="004D222B">
              <w:rPr>
                <w:rFonts w:ascii="Times New Roman" w:hAnsi="Times New Roman" w:cs="Times New Roman"/>
                <w:sz w:val="18"/>
                <w:szCs w:val="18"/>
              </w:rPr>
              <w:t xml:space="preserve">Strana </w:t>
            </w:r>
            <w:r w:rsidRPr="004D222B">
              <w:rPr>
                <w:rFonts w:ascii="Times New Roman" w:hAnsi="Times New Roman" w:cs="Times New Roman"/>
                <w:b/>
                <w:bCs/>
                <w:sz w:val="18"/>
                <w:szCs w:val="18"/>
              </w:rPr>
              <w:fldChar w:fldCharType="begin"/>
            </w:r>
            <w:r w:rsidRPr="004D222B">
              <w:rPr>
                <w:rFonts w:ascii="Times New Roman" w:hAnsi="Times New Roman" w:cs="Times New Roman"/>
                <w:b/>
                <w:bCs/>
                <w:sz w:val="18"/>
                <w:szCs w:val="18"/>
              </w:rPr>
              <w:instrText>PAGE</w:instrText>
            </w:r>
            <w:r w:rsidRPr="004D222B">
              <w:rPr>
                <w:rFonts w:ascii="Times New Roman" w:hAnsi="Times New Roman" w:cs="Times New Roman"/>
                <w:b/>
                <w:bCs/>
                <w:sz w:val="18"/>
                <w:szCs w:val="18"/>
              </w:rPr>
              <w:fldChar w:fldCharType="separate"/>
            </w:r>
            <w:r w:rsidR="00E621F4">
              <w:rPr>
                <w:rFonts w:ascii="Times New Roman" w:hAnsi="Times New Roman" w:cs="Times New Roman"/>
                <w:b/>
                <w:bCs/>
                <w:noProof/>
                <w:sz w:val="18"/>
                <w:szCs w:val="18"/>
              </w:rPr>
              <w:t>1</w:t>
            </w:r>
            <w:r w:rsidRPr="004D222B">
              <w:rPr>
                <w:rFonts w:ascii="Times New Roman" w:hAnsi="Times New Roman" w:cs="Times New Roman"/>
                <w:b/>
                <w:bCs/>
                <w:sz w:val="18"/>
                <w:szCs w:val="18"/>
              </w:rPr>
              <w:fldChar w:fldCharType="end"/>
            </w:r>
            <w:r w:rsidRPr="004D222B">
              <w:rPr>
                <w:rFonts w:ascii="Times New Roman" w:hAnsi="Times New Roman" w:cs="Times New Roman"/>
                <w:sz w:val="18"/>
                <w:szCs w:val="18"/>
              </w:rPr>
              <w:t xml:space="preserve"> z </w:t>
            </w:r>
            <w:r w:rsidRPr="004D222B">
              <w:rPr>
                <w:rFonts w:ascii="Times New Roman" w:hAnsi="Times New Roman" w:cs="Times New Roman"/>
                <w:b/>
                <w:bCs/>
                <w:sz w:val="18"/>
                <w:szCs w:val="18"/>
              </w:rPr>
              <w:fldChar w:fldCharType="begin"/>
            </w:r>
            <w:r w:rsidRPr="004D222B">
              <w:rPr>
                <w:rFonts w:ascii="Times New Roman" w:hAnsi="Times New Roman" w:cs="Times New Roman"/>
                <w:b/>
                <w:bCs/>
                <w:sz w:val="18"/>
                <w:szCs w:val="18"/>
              </w:rPr>
              <w:instrText>NUMPAGES</w:instrText>
            </w:r>
            <w:r w:rsidRPr="004D222B">
              <w:rPr>
                <w:rFonts w:ascii="Times New Roman" w:hAnsi="Times New Roman" w:cs="Times New Roman"/>
                <w:b/>
                <w:bCs/>
                <w:sz w:val="18"/>
                <w:szCs w:val="18"/>
              </w:rPr>
              <w:fldChar w:fldCharType="separate"/>
            </w:r>
            <w:r w:rsidR="00E621F4">
              <w:rPr>
                <w:rFonts w:ascii="Times New Roman" w:hAnsi="Times New Roman" w:cs="Times New Roman"/>
                <w:b/>
                <w:bCs/>
                <w:noProof/>
                <w:sz w:val="18"/>
                <w:szCs w:val="18"/>
              </w:rPr>
              <w:t>32</w:t>
            </w:r>
            <w:r w:rsidRPr="004D222B">
              <w:rPr>
                <w:rFonts w:ascii="Times New Roman" w:hAnsi="Times New Roman" w:cs="Times New Roman"/>
                <w:b/>
                <w:bCs/>
                <w:sz w:val="18"/>
                <w:szCs w:val="18"/>
              </w:rPr>
              <w:fldChar w:fldCharType="end"/>
            </w:r>
          </w:p>
        </w:sdtContent>
      </w:sdt>
    </w:sdtContent>
  </w:sdt>
  <w:p w14:paraId="15C80B2B" w14:textId="77777777" w:rsidR="00D85E23" w:rsidRDefault="00D85E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7E7F4" w14:textId="77777777" w:rsidR="007C0290" w:rsidRDefault="007C0290" w:rsidP="00C521B6">
      <w:r>
        <w:separator/>
      </w:r>
    </w:p>
  </w:footnote>
  <w:footnote w:type="continuationSeparator" w:id="0">
    <w:p w14:paraId="063A4087" w14:textId="77777777" w:rsidR="007C0290" w:rsidRDefault="007C0290" w:rsidP="00C521B6">
      <w:r>
        <w:continuationSeparator/>
      </w:r>
    </w:p>
  </w:footnote>
  <w:footnote w:id="1">
    <w:p w14:paraId="75A590D0" w14:textId="77777777" w:rsidR="00D85E23" w:rsidRDefault="00D85E23" w:rsidP="00C521B6">
      <w:pPr>
        <w:pStyle w:val="Textpoznmkypodiarou"/>
      </w:pPr>
      <w:r>
        <w:rPr>
          <w:rStyle w:val="Odkaznapoznmkupodiarou"/>
        </w:rPr>
        <w:t>1</w:t>
      </w:r>
      <w:r>
        <w:t xml:space="preserve"> ) </w:t>
      </w:r>
      <w:hyperlink r:id="rId1" w:history="1">
        <w:r w:rsidRPr="004B12B4">
          <w:rPr>
            <w:rFonts w:ascii="Times New Roman" w:hAnsi="Times New Roman" w:cs="Times New Roman"/>
            <w:color w:val="0563C1"/>
            <w:u w:val="single"/>
            <w:lang w:eastAsia="en-US"/>
          </w:rPr>
          <w:t>https://www.mindop.sk/uploads/extfiles/transparentnost/Protikorupcna_politika_MDVSR.pdf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547"/>
    <w:multiLevelType w:val="hybridMultilevel"/>
    <w:tmpl w:val="40A8B9F0"/>
    <w:lvl w:ilvl="0" w:tplc="041B000F">
      <w:start w:val="1"/>
      <w:numFmt w:val="decimal"/>
      <w:lvlText w:val="%1."/>
      <w:lvlJc w:val="left"/>
      <w:pPr>
        <w:ind w:left="2204" w:hanging="360"/>
      </w:pPr>
      <w:rPr>
        <w:rFonts w:hint="default"/>
      </w:rPr>
    </w:lvl>
    <w:lvl w:ilvl="1" w:tplc="A44A201A">
      <w:start w:val="1"/>
      <w:numFmt w:val="lowerLetter"/>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04C28"/>
    <w:multiLevelType w:val="hybridMultilevel"/>
    <w:tmpl w:val="6490879E"/>
    <w:lvl w:ilvl="0" w:tplc="6DCEDDEC">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62A1C10"/>
    <w:multiLevelType w:val="hybridMultilevel"/>
    <w:tmpl w:val="16288510"/>
    <w:lvl w:ilvl="0" w:tplc="903E142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67E439C"/>
    <w:multiLevelType w:val="hybridMultilevel"/>
    <w:tmpl w:val="7D1E5552"/>
    <w:lvl w:ilvl="0" w:tplc="48368E6E">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6AE7F4B"/>
    <w:multiLevelType w:val="hybridMultilevel"/>
    <w:tmpl w:val="4ECE9FB4"/>
    <w:lvl w:ilvl="0" w:tplc="5E36A8D2">
      <w:start w:val="1"/>
      <w:numFmt w:val="decimal"/>
      <w:lvlText w:val="%1."/>
      <w:lvlJc w:val="left"/>
      <w:pPr>
        <w:ind w:left="788" w:hanging="360"/>
      </w:pPr>
      <w:rPr>
        <w:b w:val="0"/>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5" w15:restartNumberingAfterBreak="0">
    <w:nsid w:val="06C843DD"/>
    <w:multiLevelType w:val="hybridMultilevel"/>
    <w:tmpl w:val="1196F740"/>
    <w:lvl w:ilvl="0" w:tplc="5BF07B42">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07014FA8"/>
    <w:multiLevelType w:val="hybridMultilevel"/>
    <w:tmpl w:val="58A88DBC"/>
    <w:lvl w:ilvl="0" w:tplc="041B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C3A64"/>
    <w:multiLevelType w:val="hybridMultilevel"/>
    <w:tmpl w:val="DFF8D8B2"/>
    <w:lvl w:ilvl="0" w:tplc="D718458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62478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0CBC3C14"/>
    <w:multiLevelType w:val="hybridMultilevel"/>
    <w:tmpl w:val="AFE0C61E"/>
    <w:lvl w:ilvl="0" w:tplc="041B0015">
      <w:start w:val="1"/>
      <w:numFmt w:val="upperLetter"/>
      <w:lvlText w:val="%1."/>
      <w:lvlJc w:val="left"/>
      <w:pPr>
        <w:ind w:left="1068"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0" w15:restartNumberingAfterBreak="0">
    <w:nsid w:val="0CC76CD2"/>
    <w:multiLevelType w:val="hybridMultilevel"/>
    <w:tmpl w:val="29BA345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D512CB1C">
      <w:start w:val="1"/>
      <w:numFmt w:val="upperRoman"/>
      <w:lvlText w:val="(%3)"/>
      <w:lvlJc w:val="left"/>
      <w:pPr>
        <w:ind w:left="3126" w:hanging="720"/>
      </w:pPr>
      <w:rPr>
        <w:rFonts w:hint="default"/>
        <w:b/>
        <w:i w:val="0"/>
        <w:u w:val="none"/>
      </w:rPr>
    </w:lvl>
    <w:lvl w:ilvl="3" w:tplc="2FFA1900">
      <w:start w:val="1"/>
      <w:numFmt w:val="lowerRoman"/>
      <w:lvlText w:val="(%4)"/>
      <w:lvlJc w:val="left"/>
      <w:pPr>
        <w:ind w:left="3666" w:hanging="720"/>
      </w:pPr>
      <w:rPr>
        <w:rFonts w:hint="default"/>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0DA80A1A"/>
    <w:multiLevelType w:val="hybridMultilevel"/>
    <w:tmpl w:val="6490879E"/>
    <w:lvl w:ilvl="0" w:tplc="6DCEDDEC">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0E103712"/>
    <w:multiLevelType w:val="hybridMultilevel"/>
    <w:tmpl w:val="760885E8"/>
    <w:lvl w:ilvl="0" w:tplc="C6ECDE04">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0E492D0A"/>
    <w:multiLevelType w:val="hybridMultilevel"/>
    <w:tmpl w:val="3F38969A"/>
    <w:lvl w:ilvl="0" w:tplc="DA663686">
      <w:start w:val="1"/>
      <w:numFmt w:val="decimal"/>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0F1186"/>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2E5595"/>
    <w:multiLevelType w:val="multilevel"/>
    <w:tmpl w:val="FBD6CB3C"/>
    <w:lvl w:ilvl="0">
      <w:start w:val="1"/>
      <w:numFmt w:val="decimal"/>
      <w:lvlText w:val="%1"/>
      <w:lvlJc w:val="left"/>
      <w:pPr>
        <w:ind w:left="405" w:hanging="405"/>
      </w:pPr>
      <w:rPr>
        <w:rFonts w:hint="default"/>
      </w:rPr>
    </w:lvl>
    <w:lvl w:ilvl="1">
      <w:start w:val="1"/>
      <w:numFmt w:val="decimal"/>
      <w:lvlText w:val="%2."/>
      <w:lvlJc w:val="left"/>
      <w:pPr>
        <w:ind w:left="831" w:hanging="405"/>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13892D65"/>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18953E41"/>
    <w:multiLevelType w:val="hybridMultilevel"/>
    <w:tmpl w:val="C074CF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9DA0088"/>
    <w:multiLevelType w:val="hybridMultilevel"/>
    <w:tmpl w:val="297A811E"/>
    <w:lvl w:ilvl="0" w:tplc="67AC8FC0">
      <w:start w:val="1"/>
      <w:numFmt w:val="decimal"/>
      <w:lvlText w:val="%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2A35F6"/>
    <w:multiLevelType w:val="hybridMultilevel"/>
    <w:tmpl w:val="7B363A22"/>
    <w:lvl w:ilvl="0" w:tplc="51A6E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6DF78C6"/>
    <w:multiLevelType w:val="hybridMultilevel"/>
    <w:tmpl w:val="AED83F5E"/>
    <w:lvl w:ilvl="0" w:tplc="041B0017">
      <w:start w:val="1"/>
      <w:numFmt w:val="lowerLetter"/>
      <w:lvlText w:val="%1)"/>
      <w:lvlJc w:val="left"/>
      <w:pPr>
        <w:tabs>
          <w:tab w:val="num" w:pos="1260"/>
        </w:tabs>
        <w:ind w:left="1260" w:hanging="360"/>
      </w:pPr>
      <w:rPr>
        <w:rFonts w:hint="default"/>
        <w:b w:val="0"/>
        <w:sz w:val="24"/>
      </w:rPr>
    </w:lvl>
    <w:lvl w:ilvl="1" w:tplc="041B0019" w:tentative="1">
      <w:start w:val="1"/>
      <w:numFmt w:val="lowerLetter"/>
      <w:lvlText w:val="%2."/>
      <w:lvlJc w:val="left"/>
      <w:pPr>
        <w:tabs>
          <w:tab w:val="num" w:pos="1980"/>
        </w:tabs>
        <w:ind w:left="1980" w:hanging="360"/>
      </w:pPr>
      <w:rPr>
        <w:rFonts w:cs="Times New Roman"/>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27132AEC"/>
    <w:multiLevelType w:val="singleLevel"/>
    <w:tmpl w:val="041B000F"/>
    <w:lvl w:ilvl="0">
      <w:start w:val="1"/>
      <w:numFmt w:val="decimal"/>
      <w:lvlText w:val="%1."/>
      <w:lvlJc w:val="left"/>
      <w:pPr>
        <w:ind w:left="360" w:hanging="360"/>
      </w:pPr>
      <w:rPr>
        <w:rFonts w:cs="Times New Roman" w:hint="default"/>
      </w:rPr>
    </w:lvl>
  </w:abstractNum>
  <w:abstractNum w:abstractNumId="23" w15:restartNumberingAfterBreak="0">
    <w:nsid w:val="2BFA4A03"/>
    <w:multiLevelType w:val="hybridMultilevel"/>
    <w:tmpl w:val="B5700E26"/>
    <w:lvl w:ilvl="0" w:tplc="05807E6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0F5B4B"/>
    <w:multiLevelType w:val="multilevel"/>
    <w:tmpl w:val="D37CBDDE"/>
    <w:lvl w:ilvl="0">
      <w:start w:val="3"/>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7E64098"/>
    <w:multiLevelType w:val="hybridMultilevel"/>
    <w:tmpl w:val="B3D6AA4E"/>
    <w:lvl w:ilvl="0" w:tplc="0A2C7D06">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39675575"/>
    <w:multiLevelType w:val="hybridMultilevel"/>
    <w:tmpl w:val="AE403978"/>
    <w:lvl w:ilvl="0" w:tplc="08CE21F2">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3A661E8F"/>
    <w:multiLevelType w:val="hybridMultilevel"/>
    <w:tmpl w:val="3EF0FDF2"/>
    <w:lvl w:ilvl="0" w:tplc="D5A80FB6">
      <w:start w:val="1"/>
      <w:numFmt w:val="lowerLetter"/>
      <w:lvlText w:val="%1)"/>
      <w:lvlJc w:val="left"/>
      <w:pPr>
        <w:ind w:left="10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62E47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64CBF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FE65E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6CDB9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FA031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ACF7E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87850">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CC152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BC0007"/>
    <w:multiLevelType w:val="singleLevel"/>
    <w:tmpl w:val="041B000F"/>
    <w:lvl w:ilvl="0">
      <w:start w:val="1"/>
      <w:numFmt w:val="decimal"/>
      <w:lvlText w:val="%1."/>
      <w:lvlJc w:val="left"/>
      <w:pPr>
        <w:ind w:left="720" w:hanging="360"/>
      </w:pPr>
      <w:rPr>
        <w:rFonts w:cs="Times New Roman" w:hint="default"/>
      </w:rPr>
    </w:lvl>
  </w:abstractNum>
  <w:abstractNum w:abstractNumId="29" w15:restartNumberingAfterBreak="0">
    <w:nsid w:val="3B881630"/>
    <w:multiLevelType w:val="hybridMultilevel"/>
    <w:tmpl w:val="67D25AE6"/>
    <w:lvl w:ilvl="0" w:tplc="845668C8">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3FCE0039"/>
    <w:multiLevelType w:val="hybridMultilevel"/>
    <w:tmpl w:val="13003B9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963106"/>
    <w:multiLevelType w:val="hybridMultilevel"/>
    <w:tmpl w:val="E700A2AC"/>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4E3BD0"/>
    <w:multiLevelType w:val="hybridMultilevel"/>
    <w:tmpl w:val="B3D6AA4E"/>
    <w:lvl w:ilvl="0" w:tplc="0A2C7D06">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43665991"/>
    <w:multiLevelType w:val="hybridMultilevel"/>
    <w:tmpl w:val="F0DEF34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455D3333"/>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5011AF"/>
    <w:multiLevelType w:val="hybridMultilevel"/>
    <w:tmpl w:val="7A2C901A"/>
    <w:lvl w:ilvl="0" w:tplc="EA2674B4">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4AA4465F"/>
    <w:multiLevelType w:val="hybridMultilevel"/>
    <w:tmpl w:val="44B4FC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55674D"/>
    <w:multiLevelType w:val="hybridMultilevel"/>
    <w:tmpl w:val="612681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4F121D08"/>
    <w:multiLevelType w:val="hybridMultilevel"/>
    <w:tmpl w:val="4BAEC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7E5D07"/>
    <w:multiLevelType w:val="hybridMultilevel"/>
    <w:tmpl w:val="45704642"/>
    <w:lvl w:ilvl="0" w:tplc="D682D67E">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4FD0271D"/>
    <w:multiLevelType w:val="hybridMultilevel"/>
    <w:tmpl w:val="89FC1D4C"/>
    <w:lvl w:ilvl="0" w:tplc="31B2F20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DA34A9"/>
    <w:multiLevelType w:val="hybridMultilevel"/>
    <w:tmpl w:val="9012AC90"/>
    <w:lvl w:ilvl="0" w:tplc="4EA4675C">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542B4506"/>
    <w:multiLevelType w:val="multilevel"/>
    <w:tmpl w:val="7214C9F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54B43523"/>
    <w:multiLevelType w:val="hybridMultilevel"/>
    <w:tmpl w:val="99444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5FB484D"/>
    <w:multiLevelType w:val="hybridMultilevel"/>
    <w:tmpl w:val="F3A80C9C"/>
    <w:lvl w:ilvl="0" w:tplc="2DD493B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5AA0655E"/>
    <w:multiLevelType w:val="hybridMultilevel"/>
    <w:tmpl w:val="7D1E5552"/>
    <w:lvl w:ilvl="0" w:tplc="48368E6E">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5B687699"/>
    <w:multiLevelType w:val="hybridMultilevel"/>
    <w:tmpl w:val="AE403978"/>
    <w:lvl w:ilvl="0" w:tplc="08CE21F2">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5D820762"/>
    <w:multiLevelType w:val="hybridMultilevel"/>
    <w:tmpl w:val="5FA23BDA"/>
    <w:lvl w:ilvl="0" w:tplc="B2AE3882">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8" w15:restartNumberingAfterBreak="0">
    <w:nsid w:val="5DD34075"/>
    <w:multiLevelType w:val="hybridMultilevel"/>
    <w:tmpl w:val="45704642"/>
    <w:lvl w:ilvl="0" w:tplc="D682D67E">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5F8A730F"/>
    <w:multiLevelType w:val="hybridMultilevel"/>
    <w:tmpl w:val="CE088E00"/>
    <w:lvl w:ilvl="0" w:tplc="C9846A8A">
      <w:start w:val="1"/>
      <w:numFmt w:val="decimal"/>
      <w:lvlText w:val="%1."/>
      <w:lvlJc w:val="left"/>
      <w:pPr>
        <w:ind w:left="360" w:hanging="360"/>
      </w:pPr>
      <w:rPr>
        <w:rFonts w:hint="default"/>
        <w:b w:val="0"/>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63DA7515"/>
    <w:multiLevelType w:val="hybridMultilevel"/>
    <w:tmpl w:val="D57485BE"/>
    <w:lvl w:ilvl="0" w:tplc="503A14CC">
      <w:start w:val="1"/>
      <w:numFmt w:val="lowerLetter"/>
      <w:lvlText w:val="%1)"/>
      <w:lvlJc w:val="left"/>
      <w:pPr>
        <w:ind w:left="10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FC96E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88661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44A84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A771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CEEDE6">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21D0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4DDB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FE235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589"/>
        </w:tabs>
        <w:ind w:left="1305" w:hanging="737"/>
      </w:pPr>
      <w:rPr>
        <w:rFonts w:ascii="Arial Narrow" w:hAnsi="Arial Narrow" w:cs="Calibr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Calibri" w:hint="default"/>
        <w:b w:val="0"/>
        <w:strike w:val="0"/>
        <w:dstrike w:val="0"/>
        <w:sz w:val="22"/>
        <w:szCs w:val="22"/>
        <w:u w:val="none"/>
        <w:effect w:val="none"/>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52" w15:restartNumberingAfterBreak="0">
    <w:nsid w:val="65A3747E"/>
    <w:multiLevelType w:val="hybridMultilevel"/>
    <w:tmpl w:val="7A2C901A"/>
    <w:lvl w:ilvl="0" w:tplc="EA2674B4">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65FF3A5F"/>
    <w:multiLevelType w:val="hybridMultilevel"/>
    <w:tmpl w:val="7A00C474"/>
    <w:lvl w:ilvl="0" w:tplc="0E9A7B80">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4" w15:restartNumberingAfterBreak="0">
    <w:nsid w:val="6667486E"/>
    <w:multiLevelType w:val="hybridMultilevel"/>
    <w:tmpl w:val="A0DA4122"/>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68276CE2"/>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6" w15:restartNumberingAfterBreak="0">
    <w:nsid w:val="68B93D37"/>
    <w:multiLevelType w:val="hybridMultilevel"/>
    <w:tmpl w:val="6660D5E2"/>
    <w:lvl w:ilvl="0" w:tplc="C17C4010">
      <w:start w:val="1"/>
      <w:numFmt w:val="lowerLetter"/>
      <w:lvlText w:val="%1)"/>
      <w:lvlJc w:val="left"/>
      <w:pPr>
        <w:ind w:left="502" w:hanging="360"/>
      </w:pPr>
      <w:rPr>
        <w:rFonts w:hint="default"/>
        <w:b/>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7" w15:restartNumberingAfterBreak="0">
    <w:nsid w:val="6A673835"/>
    <w:multiLevelType w:val="hybridMultilevel"/>
    <w:tmpl w:val="3E9E84F8"/>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6F8A478E"/>
    <w:multiLevelType w:val="hybridMultilevel"/>
    <w:tmpl w:val="B3D6AA4E"/>
    <w:lvl w:ilvl="0" w:tplc="0A2C7D06">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9" w15:restartNumberingAfterBreak="0">
    <w:nsid w:val="712E4322"/>
    <w:multiLevelType w:val="hybridMultilevel"/>
    <w:tmpl w:val="6490879E"/>
    <w:lvl w:ilvl="0" w:tplc="6DCEDDEC">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71911F90"/>
    <w:multiLevelType w:val="hybridMultilevel"/>
    <w:tmpl w:val="C6507340"/>
    <w:lvl w:ilvl="0" w:tplc="C61EE18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FF64A9"/>
    <w:multiLevelType w:val="hybridMultilevel"/>
    <w:tmpl w:val="5F7219AA"/>
    <w:lvl w:ilvl="0" w:tplc="FD0A002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76074CE3"/>
    <w:multiLevelType w:val="hybridMultilevel"/>
    <w:tmpl w:val="7A2C901A"/>
    <w:lvl w:ilvl="0" w:tplc="EA2674B4">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3" w15:restartNumberingAfterBreak="0">
    <w:nsid w:val="77291FDD"/>
    <w:multiLevelType w:val="hybridMultilevel"/>
    <w:tmpl w:val="5944DDA4"/>
    <w:lvl w:ilvl="0" w:tplc="041B0017">
      <w:start w:val="1"/>
      <w:numFmt w:val="lowerLetter"/>
      <w:lvlText w:val="%1)"/>
      <w:lvlJc w:val="left"/>
      <w:pPr>
        <w:ind w:left="786" w:hanging="360"/>
      </w:pPr>
      <w:rPr>
        <w:rFonts w:cs="Times New Roman"/>
      </w:rPr>
    </w:lvl>
    <w:lvl w:ilvl="1" w:tplc="FD5A274E">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64" w15:restartNumberingAfterBreak="0">
    <w:nsid w:val="776A7374"/>
    <w:multiLevelType w:val="multilevel"/>
    <w:tmpl w:val="A8263EC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7A25EEE"/>
    <w:multiLevelType w:val="hybridMultilevel"/>
    <w:tmpl w:val="AE403978"/>
    <w:lvl w:ilvl="0" w:tplc="08CE21F2">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6" w15:restartNumberingAfterBreak="0">
    <w:nsid w:val="7A7D617E"/>
    <w:multiLevelType w:val="hybridMultilevel"/>
    <w:tmpl w:val="45704642"/>
    <w:lvl w:ilvl="0" w:tplc="D682D67E">
      <w:start w:val="1"/>
      <w:numFmt w:val="low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7" w15:restartNumberingAfterBreak="0">
    <w:nsid w:val="7D2672C5"/>
    <w:multiLevelType w:val="hybridMultilevel"/>
    <w:tmpl w:val="13003B9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2"/>
  </w:num>
  <w:num w:numId="3">
    <w:abstractNumId w:val="28"/>
  </w:num>
  <w:num w:numId="4">
    <w:abstractNumId w:val="29"/>
  </w:num>
  <w:num w:numId="5">
    <w:abstractNumId w:val="36"/>
  </w:num>
  <w:num w:numId="6">
    <w:abstractNumId w:val="19"/>
  </w:num>
  <w:num w:numId="7">
    <w:abstractNumId w:val="4"/>
  </w:num>
  <w:num w:numId="8">
    <w:abstractNumId w:val="0"/>
  </w:num>
  <w:num w:numId="9">
    <w:abstractNumId w:val="8"/>
  </w:num>
  <w:num w:numId="10">
    <w:abstractNumId w:val="21"/>
  </w:num>
  <w:num w:numId="11">
    <w:abstractNumId w:val="31"/>
  </w:num>
  <w:num w:numId="12">
    <w:abstractNumId w:val="16"/>
  </w:num>
  <w:num w:numId="13">
    <w:abstractNumId w:val="50"/>
  </w:num>
  <w:num w:numId="14">
    <w:abstractNumId w:val="27"/>
  </w:num>
  <w:num w:numId="15">
    <w:abstractNumId w:val="18"/>
  </w:num>
  <w:num w:numId="16">
    <w:abstractNumId w:val="14"/>
  </w:num>
  <w:num w:numId="17">
    <w:abstractNumId w:val="34"/>
  </w:num>
  <w:num w:numId="18">
    <w:abstractNumId w:val="53"/>
  </w:num>
  <w:num w:numId="19">
    <w:abstractNumId w:val="17"/>
  </w:num>
  <w:num w:numId="20">
    <w:abstractNumId w:val="56"/>
  </w:num>
  <w:num w:numId="21">
    <w:abstractNumId w:val="20"/>
  </w:num>
  <w:num w:numId="22">
    <w:abstractNumId w:val="63"/>
  </w:num>
  <w:num w:numId="23">
    <w:abstractNumId w:val="41"/>
  </w:num>
  <w:num w:numId="24">
    <w:abstractNumId w:val="30"/>
  </w:num>
  <w:num w:numId="25">
    <w:abstractNumId w:val="49"/>
  </w:num>
  <w:num w:numId="26">
    <w:abstractNumId w:val="67"/>
  </w:num>
  <w:num w:numId="27">
    <w:abstractNumId w:val="37"/>
  </w:num>
  <w:num w:numId="28">
    <w:abstractNumId w:val="55"/>
  </w:num>
  <w:num w:numId="29">
    <w:abstractNumId w:val="42"/>
  </w:num>
  <w:num w:numId="30">
    <w:abstractNumId w:val="10"/>
  </w:num>
  <w:num w:numId="31">
    <w:abstractNumId w:val="61"/>
  </w:num>
  <w:num w:numId="32">
    <w:abstractNumId w:val="33"/>
  </w:num>
  <w:num w:numId="33">
    <w:abstractNumId w:val="7"/>
  </w:num>
  <w:num w:numId="34">
    <w:abstractNumId w:val="60"/>
  </w:num>
  <w:num w:numId="35">
    <w:abstractNumId w:val="6"/>
  </w:num>
  <w:num w:numId="36">
    <w:abstractNumId w:val="15"/>
  </w:num>
  <w:num w:numId="37">
    <w:abstractNumId w:val="64"/>
  </w:num>
  <w:num w:numId="38">
    <w:abstractNumId w:val="24"/>
  </w:num>
  <w:num w:numId="39">
    <w:abstractNumId w:val="13"/>
  </w:num>
  <w:num w:numId="40">
    <w:abstractNumId w:val="9"/>
  </w:num>
  <w:num w:numId="41">
    <w:abstractNumId w:val="48"/>
  </w:num>
  <w:num w:numId="42">
    <w:abstractNumId w:val="35"/>
  </w:num>
  <w:num w:numId="43">
    <w:abstractNumId w:val="59"/>
  </w:num>
  <w:num w:numId="44">
    <w:abstractNumId w:val="65"/>
  </w:num>
  <w:num w:numId="45">
    <w:abstractNumId w:val="32"/>
  </w:num>
  <w:num w:numId="46">
    <w:abstractNumId w:val="23"/>
  </w:num>
  <w:num w:numId="47">
    <w:abstractNumId w:val="40"/>
  </w:num>
  <w:num w:numId="48">
    <w:abstractNumId w:val="2"/>
  </w:num>
  <w:num w:numId="49">
    <w:abstractNumId w:val="66"/>
  </w:num>
  <w:num w:numId="50">
    <w:abstractNumId w:val="52"/>
  </w:num>
  <w:num w:numId="51">
    <w:abstractNumId w:val="11"/>
  </w:num>
  <w:num w:numId="52">
    <w:abstractNumId w:val="26"/>
  </w:num>
  <w:num w:numId="53">
    <w:abstractNumId w:val="25"/>
  </w:num>
  <w:num w:numId="54">
    <w:abstractNumId w:val="54"/>
  </w:num>
  <w:num w:numId="55">
    <w:abstractNumId w:val="39"/>
  </w:num>
  <w:num w:numId="56">
    <w:abstractNumId w:val="62"/>
  </w:num>
  <w:num w:numId="57">
    <w:abstractNumId w:val="1"/>
  </w:num>
  <w:num w:numId="58">
    <w:abstractNumId w:val="46"/>
  </w:num>
  <w:num w:numId="59">
    <w:abstractNumId w:val="58"/>
  </w:num>
  <w:num w:numId="60">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57"/>
  </w:num>
  <w:num w:numId="63">
    <w:abstractNumId w:val="43"/>
  </w:num>
  <w:num w:numId="64">
    <w:abstractNumId w:val="47"/>
  </w:num>
  <w:num w:numId="65">
    <w:abstractNumId w:val="3"/>
  </w:num>
  <w:num w:numId="66">
    <w:abstractNumId w:val="5"/>
  </w:num>
  <w:num w:numId="67">
    <w:abstractNumId w:val="45"/>
  </w:num>
  <w:num w:numId="68">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B6"/>
    <w:rsid w:val="0000674D"/>
    <w:rsid w:val="00007972"/>
    <w:rsid w:val="00010C0D"/>
    <w:rsid w:val="00013040"/>
    <w:rsid w:val="000173FC"/>
    <w:rsid w:val="00017A63"/>
    <w:rsid w:val="000213D0"/>
    <w:rsid w:val="00021630"/>
    <w:rsid w:val="000242FA"/>
    <w:rsid w:val="0003192B"/>
    <w:rsid w:val="00037D83"/>
    <w:rsid w:val="000432D4"/>
    <w:rsid w:val="00054A8D"/>
    <w:rsid w:val="000609F7"/>
    <w:rsid w:val="0006143A"/>
    <w:rsid w:val="00063834"/>
    <w:rsid w:val="00066C40"/>
    <w:rsid w:val="00070E58"/>
    <w:rsid w:val="0007711C"/>
    <w:rsid w:val="0007722A"/>
    <w:rsid w:val="00080E7E"/>
    <w:rsid w:val="000819A7"/>
    <w:rsid w:val="00082601"/>
    <w:rsid w:val="00085EC5"/>
    <w:rsid w:val="000863CA"/>
    <w:rsid w:val="00091026"/>
    <w:rsid w:val="00096F82"/>
    <w:rsid w:val="0009786E"/>
    <w:rsid w:val="000A49FB"/>
    <w:rsid w:val="000A4FD7"/>
    <w:rsid w:val="000A724C"/>
    <w:rsid w:val="000B3ED8"/>
    <w:rsid w:val="000B5085"/>
    <w:rsid w:val="000C07E1"/>
    <w:rsid w:val="000C54F2"/>
    <w:rsid w:val="000D08E1"/>
    <w:rsid w:val="000D220A"/>
    <w:rsid w:val="000E1511"/>
    <w:rsid w:val="000E48C0"/>
    <w:rsid w:val="000F5B7A"/>
    <w:rsid w:val="0010024A"/>
    <w:rsid w:val="0010355E"/>
    <w:rsid w:val="001055DE"/>
    <w:rsid w:val="00106172"/>
    <w:rsid w:val="00111D40"/>
    <w:rsid w:val="001203A5"/>
    <w:rsid w:val="00123B03"/>
    <w:rsid w:val="00124CFF"/>
    <w:rsid w:val="00130E02"/>
    <w:rsid w:val="00135056"/>
    <w:rsid w:val="00140493"/>
    <w:rsid w:val="0014222A"/>
    <w:rsid w:val="00146D3F"/>
    <w:rsid w:val="00153C62"/>
    <w:rsid w:val="00155B35"/>
    <w:rsid w:val="00164269"/>
    <w:rsid w:val="00164635"/>
    <w:rsid w:val="00164A0C"/>
    <w:rsid w:val="00166C61"/>
    <w:rsid w:val="00167A24"/>
    <w:rsid w:val="00172319"/>
    <w:rsid w:val="00172F76"/>
    <w:rsid w:val="00174EE5"/>
    <w:rsid w:val="00175A73"/>
    <w:rsid w:val="00177007"/>
    <w:rsid w:val="0018073D"/>
    <w:rsid w:val="00187C49"/>
    <w:rsid w:val="00190596"/>
    <w:rsid w:val="0019304F"/>
    <w:rsid w:val="00193B09"/>
    <w:rsid w:val="001A5069"/>
    <w:rsid w:val="001B48F2"/>
    <w:rsid w:val="001D1C75"/>
    <w:rsid w:val="001D1DA9"/>
    <w:rsid w:val="001E4121"/>
    <w:rsid w:val="00200FC7"/>
    <w:rsid w:val="002133E0"/>
    <w:rsid w:val="00215B50"/>
    <w:rsid w:val="00217714"/>
    <w:rsid w:val="00232133"/>
    <w:rsid w:val="002460EB"/>
    <w:rsid w:val="0025764E"/>
    <w:rsid w:val="002670C5"/>
    <w:rsid w:val="002702C0"/>
    <w:rsid w:val="00273258"/>
    <w:rsid w:val="00282E66"/>
    <w:rsid w:val="0028562E"/>
    <w:rsid w:val="00287DAF"/>
    <w:rsid w:val="00291A56"/>
    <w:rsid w:val="002A0FF1"/>
    <w:rsid w:val="002A1469"/>
    <w:rsid w:val="002A6036"/>
    <w:rsid w:val="002A646C"/>
    <w:rsid w:val="002B04EA"/>
    <w:rsid w:val="002B0ED5"/>
    <w:rsid w:val="002B2B42"/>
    <w:rsid w:val="002B5729"/>
    <w:rsid w:val="002B7048"/>
    <w:rsid w:val="002B7E89"/>
    <w:rsid w:val="002C06FB"/>
    <w:rsid w:val="002C4BEF"/>
    <w:rsid w:val="002D32E4"/>
    <w:rsid w:val="002E049E"/>
    <w:rsid w:val="002F5D6E"/>
    <w:rsid w:val="002F72D4"/>
    <w:rsid w:val="00302356"/>
    <w:rsid w:val="00314ACB"/>
    <w:rsid w:val="00315C87"/>
    <w:rsid w:val="00316FC7"/>
    <w:rsid w:val="00325F1B"/>
    <w:rsid w:val="003279A6"/>
    <w:rsid w:val="003376C0"/>
    <w:rsid w:val="003402FB"/>
    <w:rsid w:val="00347011"/>
    <w:rsid w:val="00351B8C"/>
    <w:rsid w:val="00357A20"/>
    <w:rsid w:val="003605C2"/>
    <w:rsid w:val="0036310E"/>
    <w:rsid w:val="00365C3E"/>
    <w:rsid w:val="00365E8B"/>
    <w:rsid w:val="00367AA1"/>
    <w:rsid w:val="00371FD5"/>
    <w:rsid w:val="00372734"/>
    <w:rsid w:val="00375B63"/>
    <w:rsid w:val="0037787C"/>
    <w:rsid w:val="00381783"/>
    <w:rsid w:val="00387816"/>
    <w:rsid w:val="00394295"/>
    <w:rsid w:val="003A17FB"/>
    <w:rsid w:val="003A2CAD"/>
    <w:rsid w:val="003A51CD"/>
    <w:rsid w:val="003B015A"/>
    <w:rsid w:val="003B1DA9"/>
    <w:rsid w:val="003B695E"/>
    <w:rsid w:val="003C112C"/>
    <w:rsid w:val="003C5F26"/>
    <w:rsid w:val="003C6B96"/>
    <w:rsid w:val="003C7910"/>
    <w:rsid w:val="003D5252"/>
    <w:rsid w:val="003D53F5"/>
    <w:rsid w:val="003E4BC8"/>
    <w:rsid w:val="003F2405"/>
    <w:rsid w:val="00400002"/>
    <w:rsid w:val="004223C4"/>
    <w:rsid w:val="0042648D"/>
    <w:rsid w:val="00434BF7"/>
    <w:rsid w:val="00437E4E"/>
    <w:rsid w:val="0046147A"/>
    <w:rsid w:val="004625E1"/>
    <w:rsid w:val="00462D3E"/>
    <w:rsid w:val="00463687"/>
    <w:rsid w:val="00471E8B"/>
    <w:rsid w:val="00477A5B"/>
    <w:rsid w:val="00483ED7"/>
    <w:rsid w:val="00486354"/>
    <w:rsid w:val="004871BA"/>
    <w:rsid w:val="00492C7A"/>
    <w:rsid w:val="00492DF9"/>
    <w:rsid w:val="00495340"/>
    <w:rsid w:val="004953EF"/>
    <w:rsid w:val="004A2F5B"/>
    <w:rsid w:val="004B05D4"/>
    <w:rsid w:val="004B3829"/>
    <w:rsid w:val="004C3AE1"/>
    <w:rsid w:val="004D1E82"/>
    <w:rsid w:val="004D222B"/>
    <w:rsid w:val="004D2E55"/>
    <w:rsid w:val="004D6F12"/>
    <w:rsid w:val="004E3449"/>
    <w:rsid w:val="004F0BEC"/>
    <w:rsid w:val="004F5D56"/>
    <w:rsid w:val="0051135D"/>
    <w:rsid w:val="0053120D"/>
    <w:rsid w:val="00536B6B"/>
    <w:rsid w:val="0054249D"/>
    <w:rsid w:val="00543289"/>
    <w:rsid w:val="00545657"/>
    <w:rsid w:val="00547755"/>
    <w:rsid w:val="00552789"/>
    <w:rsid w:val="005529CA"/>
    <w:rsid w:val="0055477A"/>
    <w:rsid w:val="00554F74"/>
    <w:rsid w:val="00561B43"/>
    <w:rsid w:val="0056554C"/>
    <w:rsid w:val="0057039D"/>
    <w:rsid w:val="005818FD"/>
    <w:rsid w:val="005829A7"/>
    <w:rsid w:val="005A6CF4"/>
    <w:rsid w:val="005B0180"/>
    <w:rsid w:val="005B3311"/>
    <w:rsid w:val="005B57A0"/>
    <w:rsid w:val="005B639E"/>
    <w:rsid w:val="005D0FAB"/>
    <w:rsid w:val="005D4AF8"/>
    <w:rsid w:val="005E1478"/>
    <w:rsid w:val="005E42DC"/>
    <w:rsid w:val="005F0329"/>
    <w:rsid w:val="005F2CED"/>
    <w:rsid w:val="005F7A4E"/>
    <w:rsid w:val="0060383E"/>
    <w:rsid w:val="0061200C"/>
    <w:rsid w:val="006172CF"/>
    <w:rsid w:val="006202EA"/>
    <w:rsid w:val="00620B43"/>
    <w:rsid w:val="006223D5"/>
    <w:rsid w:val="006243F7"/>
    <w:rsid w:val="006247F2"/>
    <w:rsid w:val="00625F3E"/>
    <w:rsid w:val="00626185"/>
    <w:rsid w:val="00630515"/>
    <w:rsid w:val="00632B14"/>
    <w:rsid w:val="00634B45"/>
    <w:rsid w:val="006412D2"/>
    <w:rsid w:val="00642D0F"/>
    <w:rsid w:val="00645F9B"/>
    <w:rsid w:val="00650F36"/>
    <w:rsid w:val="00651BB8"/>
    <w:rsid w:val="00652346"/>
    <w:rsid w:val="006531C2"/>
    <w:rsid w:val="006532D7"/>
    <w:rsid w:val="00662D9C"/>
    <w:rsid w:val="00670515"/>
    <w:rsid w:val="00681E53"/>
    <w:rsid w:val="0068601F"/>
    <w:rsid w:val="0068621F"/>
    <w:rsid w:val="006918A2"/>
    <w:rsid w:val="0069448B"/>
    <w:rsid w:val="00695CDC"/>
    <w:rsid w:val="006A1375"/>
    <w:rsid w:val="006A3594"/>
    <w:rsid w:val="006A5302"/>
    <w:rsid w:val="006B1AF5"/>
    <w:rsid w:val="006B251F"/>
    <w:rsid w:val="006B326B"/>
    <w:rsid w:val="006B6FC3"/>
    <w:rsid w:val="006C2BC5"/>
    <w:rsid w:val="006D0861"/>
    <w:rsid w:val="006D7612"/>
    <w:rsid w:val="006F48EF"/>
    <w:rsid w:val="006F6BF1"/>
    <w:rsid w:val="00701EE5"/>
    <w:rsid w:val="00721066"/>
    <w:rsid w:val="007238D4"/>
    <w:rsid w:val="00724122"/>
    <w:rsid w:val="00724D53"/>
    <w:rsid w:val="00746672"/>
    <w:rsid w:val="00752150"/>
    <w:rsid w:val="00752BB2"/>
    <w:rsid w:val="00752E34"/>
    <w:rsid w:val="00770E32"/>
    <w:rsid w:val="00772CF7"/>
    <w:rsid w:val="00782715"/>
    <w:rsid w:val="00786267"/>
    <w:rsid w:val="00791020"/>
    <w:rsid w:val="007948A3"/>
    <w:rsid w:val="00795C1D"/>
    <w:rsid w:val="00796D41"/>
    <w:rsid w:val="007A7BB7"/>
    <w:rsid w:val="007C0290"/>
    <w:rsid w:val="007C4772"/>
    <w:rsid w:val="007E1964"/>
    <w:rsid w:val="007E44CC"/>
    <w:rsid w:val="00807799"/>
    <w:rsid w:val="0081106E"/>
    <w:rsid w:val="00812296"/>
    <w:rsid w:val="00821924"/>
    <w:rsid w:val="008316BA"/>
    <w:rsid w:val="00840B29"/>
    <w:rsid w:val="00850CE7"/>
    <w:rsid w:val="00852FA4"/>
    <w:rsid w:val="008642A9"/>
    <w:rsid w:val="00870E67"/>
    <w:rsid w:val="00874009"/>
    <w:rsid w:val="00891208"/>
    <w:rsid w:val="008949C9"/>
    <w:rsid w:val="008B635C"/>
    <w:rsid w:val="008B6B94"/>
    <w:rsid w:val="008B7381"/>
    <w:rsid w:val="008B793C"/>
    <w:rsid w:val="008C106A"/>
    <w:rsid w:val="008C50FC"/>
    <w:rsid w:val="008D668E"/>
    <w:rsid w:val="008D7A00"/>
    <w:rsid w:val="008E57EB"/>
    <w:rsid w:val="008E6463"/>
    <w:rsid w:val="008F42DA"/>
    <w:rsid w:val="009009A5"/>
    <w:rsid w:val="00904140"/>
    <w:rsid w:val="00904520"/>
    <w:rsid w:val="00910375"/>
    <w:rsid w:val="009177CC"/>
    <w:rsid w:val="00920F2B"/>
    <w:rsid w:val="00921A50"/>
    <w:rsid w:val="009248D8"/>
    <w:rsid w:val="009507CF"/>
    <w:rsid w:val="009512DA"/>
    <w:rsid w:val="00952C31"/>
    <w:rsid w:val="00964644"/>
    <w:rsid w:val="00982C26"/>
    <w:rsid w:val="00984E42"/>
    <w:rsid w:val="009856B9"/>
    <w:rsid w:val="00986310"/>
    <w:rsid w:val="009914A7"/>
    <w:rsid w:val="009914BC"/>
    <w:rsid w:val="00994AC5"/>
    <w:rsid w:val="00996A7A"/>
    <w:rsid w:val="009A0077"/>
    <w:rsid w:val="009B40F9"/>
    <w:rsid w:val="009B412A"/>
    <w:rsid w:val="009B675B"/>
    <w:rsid w:val="009C2AC4"/>
    <w:rsid w:val="009D27D9"/>
    <w:rsid w:val="009D3551"/>
    <w:rsid w:val="009D6335"/>
    <w:rsid w:val="009D7A3E"/>
    <w:rsid w:val="009E1166"/>
    <w:rsid w:val="009E2471"/>
    <w:rsid w:val="009E54AB"/>
    <w:rsid w:val="00A04389"/>
    <w:rsid w:val="00A045D7"/>
    <w:rsid w:val="00A04636"/>
    <w:rsid w:val="00A12818"/>
    <w:rsid w:val="00A15695"/>
    <w:rsid w:val="00A1704A"/>
    <w:rsid w:val="00A248A6"/>
    <w:rsid w:val="00A260D0"/>
    <w:rsid w:val="00A27AF7"/>
    <w:rsid w:val="00A33F9B"/>
    <w:rsid w:val="00A423B2"/>
    <w:rsid w:val="00A4711F"/>
    <w:rsid w:val="00A4712D"/>
    <w:rsid w:val="00A52257"/>
    <w:rsid w:val="00A54156"/>
    <w:rsid w:val="00A57524"/>
    <w:rsid w:val="00A71867"/>
    <w:rsid w:val="00A77096"/>
    <w:rsid w:val="00A80261"/>
    <w:rsid w:val="00AA69F9"/>
    <w:rsid w:val="00AB0630"/>
    <w:rsid w:val="00AB27C5"/>
    <w:rsid w:val="00AB6C12"/>
    <w:rsid w:val="00AD4A8A"/>
    <w:rsid w:val="00AD5D28"/>
    <w:rsid w:val="00AD5EB7"/>
    <w:rsid w:val="00AF70AC"/>
    <w:rsid w:val="00B0198B"/>
    <w:rsid w:val="00B02B1C"/>
    <w:rsid w:val="00B02BEE"/>
    <w:rsid w:val="00B04AAD"/>
    <w:rsid w:val="00B10644"/>
    <w:rsid w:val="00B11528"/>
    <w:rsid w:val="00B11D02"/>
    <w:rsid w:val="00B30823"/>
    <w:rsid w:val="00B36546"/>
    <w:rsid w:val="00B531D4"/>
    <w:rsid w:val="00B55000"/>
    <w:rsid w:val="00B60377"/>
    <w:rsid w:val="00B62933"/>
    <w:rsid w:val="00B66919"/>
    <w:rsid w:val="00B67076"/>
    <w:rsid w:val="00B719A4"/>
    <w:rsid w:val="00B75259"/>
    <w:rsid w:val="00B76BAA"/>
    <w:rsid w:val="00B77B00"/>
    <w:rsid w:val="00B80433"/>
    <w:rsid w:val="00B81D03"/>
    <w:rsid w:val="00B8241D"/>
    <w:rsid w:val="00B85933"/>
    <w:rsid w:val="00B85A69"/>
    <w:rsid w:val="00B85D95"/>
    <w:rsid w:val="00B86916"/>
    <w:rsid w:val="00B9521A"/>
    <w:rsid w:val="00BA3E30"/>
    <w:rsid w:val="00BB1392"/>
    <w:rsid w:val="00BB158D"/>
    <w:rsid w:val="00BB356E"/>
    <w:rsid w:val="00BB3769"/>
    <w:rsid w:val="00BB768B"/>
    <w:rsid w:val="00BC0AA4"/>
    <w:rsid w:val="00BC3840"/>
    <w:rsid w:val="00BC4A78"/>
    <w:rsid w:val="00BC5269"/>
    <w:rsid w:val="00BD1353"/>
    <w:rsid w:val="00BE12AF"/>
    <w:rsid w:val="00BE4BCF"/>
    <w:rsid w:val="00BE61C3"/>
    <w:rsid w:val="00BF2502"/>
    <w:rsid w:val="00C20BBF"/>
    <w:rsid w:val="00C30AD4"/>
    <w:rsid w:val="00C34907"/>
    <w:rsid w:val="00C3755A"/>
    <w:rsid w:val="00C46B7C"/>
    <w:rsid w:val="00C51C8B"/>
    <w:rsid w:val="00C521B6"/>
    <w:rsid w:val="00C527F9"/>
    <w:rsid w:val="00C55310"/>
    <w:rsid w:val="00C55ABE"/>
    <w:rsid w:val="00C62E77"/>
    <w:rsid w:val="00C62F9C"/>
    <w:rsid w:val="00C6384D"/>
    <w:rsid w:val="00C66801"/>
    <w:rsid w:val="00C66DEE"/>
    <w:rsid w:val="00C67E9D"/>
    <w:rsid w:val="00C717CF"/>
    <w:rsid w:val="00C75D3D"/>
    <w:rsid w:val="00C83947"/>
    <w:rsid w:val="00C84E31"/>
    <w:rsid w:val="00C8615B"/>
    <w:rsid w:val="00C8627F"/>
    <w:rsid w:val="00C93A55"/>
    <w:rsid w:val="00C94557"/>
    <w:rsid w:val="00CA65BB"/>
    <w:rsid w:val="00CA65C5"/>
    <w:rsid w:val="00CA7A9D"/>
    <w:rsid w:val="00CB16D0"/>
    <w:rsid w:val="00CB4239"/>
    <w:rsid w:val="00CC0F97"/>
    <w:rsid w:val="00CC42EB"/>
    <w:rsid w:val="00CC6ADD"/>
    <w:rsid w:val="00CD2BBA"/>
    <w:rsid w:val="00CD64A9"/>
    <w:rsid w:val="00CD7D0E"/>
    <w:rsid w:val="00CE23F2"/>
    <w:rsid w:val="00CE5ABB"/>
    <w:rsid w:val="00CE6EE2"/>
    <w:rsid w:val="00CE7EF2"/>
    <w:rsid w:val="00CF225C"/>
    <w:rsid w:val="00CF579C"/>
    <w:rsid w:val="00D01F61"/>
    <w:rsid w:val="00D020EB"/>
    <w:rsid w:val="00D129D2"/>
    <w:rsid w:val="00D20C75"/>
    <w:rsid w:val="00D2673F"/>
    <w:rsid w:val="00D272F6"/>
    <w:rsid w:val="00D36F86"/>
    <w:rsid w:val="00D41133"/>
    <w:rsid w:val="00D519EB"/>
    <w:rsid w:val="00D541D9"/>
    <w:rsid w:val="00D574D8"/>
    <w:rsid w:val="00D57E65"/>
    <w:rsid w:val="00D63AF2"/>
    <w:rsid w:val="00D765EC"/>
    <w:rsid w:val="00D82087"/>
    <w:rsid w:val="00D82A16"/>
    <w:rsid w:val="00D85E23"/>
    <w:rsid w:val="00D87C3C"/>
    <w:rsid w:val="00D90C9D"/>
    <w:rsid w:val="00D91B10"/>
    <w:rsid w:val="00D92CFA"/>
    <w:rsid w:val="00DC06F0"/>
    <w:rsid w:val="00DC291A"/>
    <w:rsid w:val="00DC3C8E"/>
    <w:rsid w:val="00DD2321"/>
    <w:rsid w:val="00DE02F7"/>
    <w:rsid w:val="00DE14F0"/>
    <w:rsid w:val="00DE51E8"/>
    <w:rsid w:val="00DE756A"/>
    <w:rsid w:val="00E03151"/>
    <w:rsid w:val="00E07860"/>
    <w:rsid w:val="00E211CB"/>
    <w:rsid w:val="00E2261B"/>
    <w:rsid w:val="00E24143"/>
    <w:rsid w:val="00E245CA"/>
    <w:rsid w:val="00E302D2"/>
    <w:rsid w:val="00E309C8"/>
    <w:rsid w:val="00E32F9F"/>
    <w:rsid w:val="00E33307"/>
    <w:rsid w:val="00E37FD9"/>
    <w:rsid w:val="00E41D86"/>
    <w:rsid w:val="00E42EA7"/>
    <w:rsid w:val="00E46289"/>
    <w:rsid w:val="00E515F3"/>
    <w:rsid w:val="00E5473C"/>
    <w:rsid w:val="00E5541A"/>
    <w:rsid w:val="00E560CE"/>
    <w:rsid w:val="00E56BBE"/>
    <w:rsid w:val="00E605A3"/>
    <w:rsid w:val="00E621F4"/>
    <w:rsid w:val="00E63133"/>
    <w:rsid w:val="00E64459"/>
    <w:rsid w:val="00E65498"/>
    <w:rsid w:val="00E812F7"/>
    <w:rsid w:val="00E83D19"/>
    <w:rsid w:val="00E90896"/>
    <w:rsid w:val="00E9143F"/>
    <w:rsid w:val="00E9244A"/>
    <w:rsid w:val="00E94C6E"/>
    <w:rsid w:val="00E963AA"/>
    <w:rsid w:val="00E9667A"/>
    <w:rsid w:val="00EA7545"/>
    <w:rsid w:val="00EB4F70"/>
    <w:rsid w:val="00EB5F39"/>
    <w:rsid w:val="00EB5F49"/>
    <w:rsid w:val="00EB63A0"/>
    <w:rsid w:val="00EC06C0"/>
    <w:rsid w:val="00EC0A88"/>
    <w:rsid w:val="00EC67B7"/>
    <w:rsid w:val="00EC7DA4"/>
    <w:rsid w:val="00ED0353"/>
    <w:rsid w:val="00ED1254"/>
    <w:rsid w:val="00ED468E"/>
    <w:rsid w:val="00ED5CA0"/>
    <w:rsid w:val="00EE37A5"/>
    <w:rsid w:val="00EF0B98"/>
    <w:rsid w:val="00EF22EF"/>
    <w:rsid w:val="00EF4C8C"/>
    <w:rsid w:val="00EF4DB9"/>
    <w:rsid w:val="00F1417C"/>
    <w:rsid w:val="00F171F0"/>
    <w:rsid w:val="00F33C19"/>
    <w:rsid w:val="00F3458C"/>
    <w:rsid w:val="00F35A6C"/>
    <w:rsid w:val="00F368FC"/>
    <w:rsid w:val="00F369E0"/>
    <w:rsid w:val="00F36A10"/>
    <w:rsid w:val="00F4155B"/>
    <w:rsid w:val="00F41B8C"/>
    <w:rsid w:val="00F50DF4"/>
    <w:rsid w:val="00F61B3E"/>
    <w:rsid w:val="00F62794"/>
    <w:rsid w:val="00F63773"/>
    <w:rsid w:val="00F66DD9"/>
    <w:rsid w:val="00F704A7"/>
    <w:rsid w:val="00F70B5C"/>
    <w:rsid w:val="00F72845"/>
    <w:rsid w:val="00F75EE4"/>
    <w:rsid w:val="00F822BD"/>
    <w:rsid w:val="00F826B2"/>
    <w:rsid w:val="00F91523"/>
    <w:rsid w:val="00FB5F26"/>
    <w:rsid w:val="00FC1E2E"/>
    <w:rsid w:val="00FC3729"/>
    <w:rsid w:val="00FD0C0A"/>
    <w:rsid w:val="00FD7E23"/>
    <w:rsid w:val="00FE307D"/>
    <w:rsid w:val="00FE37E3"/>
    <w:rsid w:val="00FE407B"/>
    <w:rsid w:val="00FE565A"/>
    <w:rsid w:val="00FE5B53"/>
    <w:rsid w:val="00FE63CE"/>
    <w:rsid w:val="00FF7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E9ED"/>
  <w15:chartTrackingRefBased/>
  <w15:docId w15:val="{A58E4C7C-603E-45B3-BA17-8619192F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21B6"/>
    <w:pPr>
      <w:spacing w:after="0" w:line="240" w:lineRule="auto"/>
    </w:pPr>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
    <w:basedOn w:val="Normlny"/>
    <w:link w:val="OdsekzoznamuChar"/>
    <w:uiPriority w:val="34"/>
    <w:qFormat/>
    <w:rsid w:val="00C521B6"/>
    <w:pPr>
      <w:ind w:left="720"/>
      <w:contextualSpacing/>
    </w:pPr>
  </w:style>
  <w:style w:type="paragraph" w:styleId="Textpoznmkypodiarou">
    <w:name w:val="footnote text"/>
    <w:basedOn w:val="Normlny"/>
    <w:link w:val="TextpoznmkypodiarouChar"/>
    <w:uiPriority w:val="99"/>
    <w:semiHidden/>
    <w:unhideWhenUsed/>
    <w:rsid w:val="00C521B6"/>
    <w:rPr>
      <w:sz w:val="20"/>
      <w:szCs w:val="20"/>
    </w:rPr>
  </w:style>
  <w:style w:type="character" w:customStyle="1" w:styleId="TextpoznmkypodiarouChar">
    <w:name w:val="Text poznámky pod čiarou Char"/>
    <w:basedOn w:val="Predvolenpsmoodseku"/>
    <w:link w:val="Textpoznmkypodiarou"/>
    <w:uiPriority w:val="99"/>
    <w:semiHidden/>
    <w:rsid w:val="00C521B6"/>
    <w:rPr>
      <w:rFonts w:ascii="Calibri" w:eastAsia="Calibri" w:hAnsi="Calibri" w:cs="Calibri"/>
      <w:sz w:val="20"/>
      <w:szCs w:val="20"/>
      <w:lang w:eastAsia="sk-SK"/>
    </w:rPr>
  </w:style>
  <w:style w:type="character" w:styleId="Odkaznapoznmkupodiarou">
    <w:name w:val="footnote reference"/>
    <w:unhideWhenUsed/>
    <w:rsid w:val="00C521B6"/>
    <w:rPr>
      <w:vertAlign w:val="superscript"/>
    </w:rPr>
  </w:style>
  <w:style w:type="character" w:customStyle="1" w:styleId="OdsekzoznamuChar">
    <w:name w:val="Odsek zoznamu Char"/>
    <w:aliases w:val="Odsek Char,body Char"/>
    <w:link w:val="Odsekzoznamu"/>
    <w:uiPriority w:val="34"/>
    <w:rsid w:val="00C521B6"/>
    <w:rPr>
      <w:rFonts w:ascii="Calibri" w:eastAsia="Calibri" w:hAnsi="Calibri" w:cs="Calibri"/>
      <w:lang w:eastAsia="sk-SK"/>
    </w:rPr>
  </w:style>
  <w:style w:type="character" w:styleId="Hypertextovprepojenie">
    <w:name w:val="Hyperlink"/>
    <w:basedOn w:val="Predvolenpsmoodseku"/>
    <w:uiPriority w:val="99"/>
    <w:unhideWhenUsed/>
    <w:rsid w:val="00C521B6"/>
    <w:rPr>
      <w:color w:val="0563C1" w:themeColor="hyperlink"/>
      <w:u w:val="single"/>
    </w:rPr>
  </w:style>
  <w:style w:type="paragraph" w:customStyle="1" w:styleId="xmsonormal">
    <w:name w:val="x_msonormal"/>
    <w:basedOn w:val="Normlny"/>
    <w:rsid w:val="00C521B6"/>
    <w:rPr>
      <w:rFonts w:eastAsiaTheme="minorHAnsi"/>
    </w:rPr>
  </w:style>
  <w:style w:type="paragraph" w:customStyle="1" w:styleId="xmsolistparagraph">
    <w:name w:val="x_msolistparagraph"/>
    <w:basedOn w:val="Normlny"/>
    <w:rsid w:val="00C521B6"/>
    <w:pPr>
      <w:ind w:left="720"/>
    </w:pPr>
    <w:rPr>
      <w:rFonts w:eastAsiaTheme="minorHAnsi"/>
      <w:sz w:val="20"/>
      <w:szCs w:val="20"/>
    </w:rPr>
  </w:style>
  <w:style w:type="character" w:styleId="Odkaznakomentr">
    <w:name w:val="annotation reference"/>
    <w:basedOn w:val="Predvolenpsmoodseku"/>
    <w:uiPriority w:val="99"/>
    <w:semiHidden/>
    <w:unhideWhenUsed/>
    <w:rsid w:val="00C521B6"/>
    <w:rPr>
      <w:sz w:val="16"/>
      <w:szCs w:val="16"/>
    </w:rPr>
  </w:style>
  <w:style w:type="paragraph" w:styleId="Textkomentra">
    <w:name w:val="annotation text"/>
    <w:basedOn w:val="Normlny"/>
    <w:link w:val="TextkomentraChar"/>
    <w:uiPriority w:val="99"/>
    <w:unhideWhenUsed/>
    <w:rsid w:val="00C521B6"/>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C521B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C521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21B6"/>
    <w:rPr>
      <w:rFonts w:ascii="Segoe UI" w:eastAsia="Calibri" w:hAnsi="Segoe UI" w:cs="Segoe UI"/>
      <w:sz w:val="18"/>
      <w:szCs w:val="18"/>
      <w:lang w:eastAsia="sk-SK"/>
    </w:rPr>
  </w:style>
  <w:style w:type="paragraph" w:customStyle="1" w:styleId="Default">
    <w:name w:val="Default"/>
    <w:basedOn w:val="Normlny"/>
    <w:rsid w:val="003279A6"/>
    <w:pPr>
      <w:autoSpaceDE w:val="0"/>
      <w:autoSpaceDN w:val="0"/>
    </w:pPr>
    <w:rPr>
      <w:rFonts w:ascii="Arial" w:hAnsi="Arial" w:cs="Arial"/>
      <w:color w:val="000000"/>
      <w:sz w:val="24"/>
      <w:szCs w:val="24"/>
    </w:rPr>
  </w:style>
  <w:style w:type="paragraph" w:styleId="Predmetkomentra">
    <w:name w:val="annotation subject"/>
    <w:basedOn w:val="Textkomentra"/>
    <w:next w:val="Textkomentra"/>
    <w:link w:val="PredmetkomentraChar"/>
    <w:uiPriority w:val="99"/>
    <w:semiHidden/>
    <w:unhideWhenUsed/>
    <w:rsid w:val="0037787C"/>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37787C"/>
    <w:rPr>
      <w:rFonts w:ascii="Calibri" w:eastAsia="Calibri" w:hAnsi="Calibri" w:cs="Calibri"/>
      <w:b/>
      <w:bCs/>
      <w:sz w:val="20"/>
      <w:szCs w:val="20"/>
      <w:lang w:eastAsia="sk-SK"/>
    </w:rPr>
  </w:style>
  <w:style w:type="paragraph" w:styleId="Revzia">
    <w:name w:val="Revision"/>
    <w:hidden/>
    <w:uiPriority w:val="99"/>
    <w:semiHidden/>
    <w:rsid w:val="00070E58"/>
    <w:pPr>
      <w:spacing w:after="0" w:line="240" w:lineRule="auto"/>
    </w:pPr>
    <w:rPr>
      <w:rFonts w:ascii="Calibri" w:eastAsia="Calibri" w:hAnsi="Calibri" w:cs="Calibri"/>
      <w:lang w:eastAsia="sk-SK"/>
    </w:rPr>
  </w:style>
  <w:style w:type="paragraph" w:styleId="Hlavika">
    <w:name w:val="header"/>
    <w:basedOn w:val="Normlny"/>
    <w:link w:val="HlavikaChar"/>
    <w:uiPriority w:val="99"/>
    <w:unhideWhenUsed/>
    <w:rsid w:val="000E48C0"/>
    <w:pPr>
      <w:tabs>
        <w:tab w:val="center" w:pos="4536"/>
        <w:tab w:val="right" w:pos="9072"/>
      </w:tabs>
    </w:pPr>
  </w:style>
  <w:style w:type="character" w:customStyle="1" w:styleId="HlavikaChar">
    <w:name w:val="Hlavička Char"/>
    <w:basedOn w:val="Predvolenpsmoodseku"/>
    <w:link w:val="Hlavika"/>
    <w:uiPriority w:val="99"/>
    <w:rsid w:val="000E48C0"/>
    <w:rPr>
      <w:rFonts w:ascii="Calibri" w:eastAsia="Calibri" w:hAnsi="Calibri" w:cs="Calibri"/>
      <w:lang w:eastAsia="sk-SK"/>
    </w:rPr>
  </w:style>
  <w:style w:type="paragraph" w:styleId="Pta">
    <w:name w:val="footer"/>
    <w:basedOn w:val="Normlny"/>
    <w:link w:val="PtaChar"/>
    <w:uiPriority w:val="99"/>
    <w:unhideWhenUsed/>
    <w:rsid w:val="000E48C0"/>
    <w:pPr>
      <w:tabs>
        <w:tab w:val="center" w:pos="4536"/>
        <w:tab w:val="right" w:pos="9072"/>
      </w:tabs>
    </w:pPr>
  </w:style>
  <w:style w:type="character" w:customStyle="1" w:styleId="PtaChar">
    <w:name w:val="Päta Char"/>
    <w:basedOn w:val="Predvolenpsmoodseku"/>
    <w:link w:val="Pta"/>
    <w:uiPriority w:val="99"/>
    <w:rsid w:val="000E48C0"/>
    <w:rPr>
      <w:rFonts w:ascii="Calibri" w:eastAsia="Calibri" w:hAnsi="Calibri" w:cs="Calibri"/>
      <w:lang w:eastAsia="sk-SK"/>
    </w:rPr>
  </w:style>
  <w:style w:type="paragraph" w:styleId="Zkladntext3">
    <w:name w:val="Body Text 3"/>
    <w:basedOn w:val="Normlny"/>
    <w:link w:val="Zkladntext3Char"/>
    <w:unhideWhenUsed/>
    <w:rsid w:val="000173FC"/>
    <w:pPr>
      <w:keepNext/>
      <w:jc w:val="center"/>
    </w:pPr>
    <w:rPr>
      <w:rFonts w:ascii="Arial" w:eastAsia="Times New Roman" w:hAnsi="Arial" w:cs="Times New Roman"/>
      <w:b/>
      <w:color w:val="000000"/>
      <w:sz w:val="20"/>
      <w:szCs w:val="20"/>
      <w:lang w:val="x-none" w:eastAsia="x-none"/>
    </w:rPr>
  </w:style>
  <w:style w:type="character" w:customStyle="1" w:styleId="Zkladntext3Char">
    <w:name w:val="Základný text 3 Char"/>
    <w:basedOn w:val="Predvolenpsmoodseku"/>
    <w:link w:val="Zkladntext3"/>
    <w:rsid w:val="000173FC"/>
    <w:rPr>
      <w:rFonts w:ascii="Arial" w:eastAsia="Times New Roman" w:hAnsi="Arial" w:cs="Times New Roman"/>
      <w:b/>
      <w:color w:val="000000"/>
      <w:sz w:val="20"/>
      <w:szCs w:val="20"/>
      <w:lang w:val="x-none" w:eastAsia="x-none"/>
    </w:rPr>
  </w:style>
  <w:style w:type="paragraph" w:customStyle="1" w:styleId="Normlny1">
    <w:name w:val="Normálny1"/>
    <w:rsid w:val="000173F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FontStyle20">
    <w:name w:val="Font Style20"/>
    <w:rsid w:val="000173FC"/>
    <w:rPr>
      <w:rFonts w:ascii="Arial" w:hAnsi="Arial" w:cs="Arial"/>
      <w:sz w:val="20"/>
      <w:szCs w:val="20"/>
    </w:rPr>
  </w:style>
  <w:style w:type="paragraph" w:customStyle="1" w:styleId="MLNadpislnku">
    <w:name w:val="ML Nadpis článku"/>
    <w:basedOn w:val="Normlny"/>
    <w:rsid w:val="00554F74"/>
    <w:pPr>
      <w:keepNext/>
      <w:numPr>
        <w:numId w:val="60"/>
      </w:numPr>
      <w:spacing w:before="480" w:after="120" w:line="280" w:lineRule="exact"/>
    </w:pPr>
    <w:rPr>
      <w:rFonts w:eastAsiaTheme="minorHAnsi" w:cs="Times New Roman"/>
      <w:b/>
      <w:bCs/>
      <w:lang w:eastAsia="en-US"/>
    </w:rPr>
  </w:style>
  <w:style w:type="paragraph" w:customStyle="1" w:styleId="MLOdsek">
    <w:name w:val="ML Odsek"/>
    <w:basedOn w:val="Normlny"/>
    <w:rsid w:val="00554F74"/>
    <w:pPr>
      <w:numPr>
        <w:ilvl w:val="1"/>
        <w:numId w:val="60"/>
      </w:numPr>
      <w:spacing w:after="120" w:line="280" w:lineRule="atLeast"/>
      <w:jc w:val="both"/>
    </w:pPr>
    <w:rPr>
      <w:rFonts w:ascii="Times New Roman" w:eastAsiaTheme="minorHAns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4477">
      <w:bodyDiv w:val="1"/>
      <w:marLeft w:val="0"/>
      <w:marRight w:val="0"/>
      <w:marTop w:val="0"/>
      <w:marBottom w:val="0"/>
      <w:divBdr>
        <w:top w:val="none" w:sz="0" w:space="0" w:color="auto"/>
        <w:left w:val="none" w:sz="0" w:space="0" w:color="auto"/>
        <w:bottom w:val="none" w:sz="0" w:space="0" w:color="auto"/>
        <w:right w:val="none" w:sz="0" w:space="0" w:color="auto"/>
      </w:divBdr>
    </w:div>
    <w:div w:id="448015448">
      <w:bodyDiv w:val="1"/>
      <w:marLeft w:val="0"/>
      <w:marRight w:val="0"/>
      <w:marTop w:val="0"/>
      <w:marBottom w:val="0"/>
      <w:divBdr>
        <w:top w:val="none" w:sz="0" w:space="0" w:color="auto"/>
        <w:left w:val="none" w:sz="0" w:space="0" w:color="auto"/>
        <w:bottom w:val="none" w:sz="0" w:space="0" w:color="auto"/>
        <w:right w:val="none" w:sz="0" w:space="0" w:color="auto"/>
      </w:divBdr>
    </w:div>
    <w:div w:id="4975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rupcia@mindop.sk" TargetMode="External"/><Relationship Id="rId5" Type="http://schemas.openxmlformats.org/officeDocument/2006/relationships/settings" Target="settings.xml"/><Relationship Id="rId10" Type="http://schemas.openxmlformats.org/officeDocument/2006/relationships/hyperlink" Target="https://www.mfsr.sk/sk/financie/ppp-projekty/metodicke-dokumenty-k-ppp-projekt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mindop.s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á_dohoda_na_PPP_projekty_OPP" edit="true"/>
    <f:field ref="objsubject" par="" text="" edit="true"/>
    <f:field ref="objcreatedby" par="" text="Višňovský, Ondrej, Mgr."/>
    <f:field ref="objcreatedat" par="" date="2025-06-10T09:11:07" text="10.6.2025 9:11:07"/>
    <f:field ref="objchangedby" par="" text="Višňovský, Ondrej, Mgr."/>
    <f:field ref="objmodifiedat" par="" date="2025-06-11T16:43:11" text="11.6.2025 16:43:11"/>
    <f:field ref="doc_FSCFOLIO_1_1001_FieldDocumentNumber" par="" text=""/>
    <f:field ref="doc_FSCFOLIO_1_1001_FieldSubject" par="" text="" edit="true"/>
    <f:field ref="FSCFOLIO_1_1001_FieldCurrentUser" par="" text="Mgr. Ondrej Višňovský"/>
    <f:field ref="CCAPRECONFIG_15_1001_Objektname" par="" text="Rámcová_dohoda_na_PPP_projekty_OP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5BDB176-16CD-47D0-A485-0C2A02B1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12607</Words>
  <Characters>71865</Characters>
  <Application>Microsoft Office Word</Application>
  <DocSecurity>0</DocSecurity>
  <Lines>598</Lines>
  <Paragraphs>168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84304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Moravčíková, Jana</dc:creator>
  <cp:keywords/>
  <dc:description/>
  <cp:lastModifiedBy>Mertiňák, Michal</cp:lastModifiedBy>
  <cp:revision>2</cp:revision>
  <cp:lastPrinted>2024-04-19T10:43:00Z</cp:lastPrinted>
  <dcterms:created xsi:type="dcterms:W3CDTF">2025-08-04T11:17:00Z</dcterms:created>
  <dcterms:modified xsi:type="dcterms:W3CDTF">2025-08-04T11:17:00Z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Mgr. Ondrej Višňovský</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10. 6. 2025, 09:11</vt:lpwstr>
  </property>
  <property fmtid="{D5CDD505-2E9C-101B-9397-08002B2CF9AE}" pid="56" name="FSC#SKEDITIONREG@103.510:curruserrolegroup">
    <vt:lpwstr>AN10 Odbor právnej podpory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Višňovský, Ondrej, Mgr.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AN10-SPPMP (AN10 Odbor právnej podpory)</vt:lpwstr>
  </property>
  <property fmtid="{D5CDD505-2E9C-101B-9397-08002B2CF9AE}" pid="268" name="FSC#COOELAK@1.1001:CreatedAt">
    <vt:lpwstr>10.06.2025</vt:lpwstr>
  </property>
  <property fmtid="{D5CDD505-2E9C-101B-9397-08002B2CF9AE}" pid="269" name="FSC#COOELAK@1.1001:OU">
    <vt:lpwstr>AN10-SPPMP (AN10 Odbor právnej podpory)</vt:lpwstr>
  </property>
  <property fmtid="{D5CDD505-2E9C-101B-9397-08002B2CF9AE}" pid="270" name="FSC#COOELAK@1.1001:Priority">
    <vt:lpwstr> ()</vt:lpwstr>
  </property>
  <property fmtid="{D5CDD505-2E9C-101B-9397-08002B2CF9AE}" pid="271" name="FSC#COOELAK@1.1001:ObjBarCode">
    <vt:lpwstr>*COO.2178.100.13.1638676*</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9</vt:lpwstr>
  </property>
  <property fmtid="{D5CDD505-2E9C-101B-9397-08002B2CF9AE}" pid="288" name="FSC#COOELAK@1.1001:CurrentUserEmail">
    <vt:lpwstr>ondrej.visnovsky@mindop.sk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COO.2178.100.13.1638676</vt:lpwstr>
  </property>
  <property fmtid="{D5CDD505-2E9C-101B-9397-08002B2CF9AE}" pid="320" name="FSC#FSCFOLIO@1.1001:docpropproject">
    <vt:lpwstr/>
  </property>
</Properties>
</file>