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E0CB" w14:textId="77777777" w:rsidR="001F0BAC" w:rsidRDefault="001F0BAC" w:rsidP="003129D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04392991" w14:textId="77777777" w:rsidR="001F0BAC" w:rsidRDefault="001F0BAC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</w:p>
    <w:p w14:paraId="5DC3849D" w14:textId="0D985CCB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1F5CDE">
        <w:rPr>
          <w:rFonts w:ascii="Times New Roman" w:eastAsia="Times New Roman" w:hAnsi="Times New Roman"/>
          <w:b/>
          <w:sz w:val="22"/>
        </w:rPr>
        <w:t>8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zakresie art. 108 ust. 1 pkt 5 ustawy Pzp</w:t>
      </w:r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2905AC92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</w:t>
      </w:r>
      <w:r w:rsidR="009C73AF">
        <w:rPr>
          <w:rFonts w:ascii="Times New Roman" w:eastAsia="Times New Roman" w:hAnsi="Times New Roman"/>
          <w:i/>
          <w:sz w:val="22"/>
        </w:rPr>
        <w:t>oznaczenie wykonawcy</w:t>
      </w:r>
      <w:r>
        <w:rPr>
          <w:rFonts w:ascii="Times New Roman" w:eastAsia="Times New Roman" w:hAnsi="Times New Roman"/>
          <w:i/>
          <w:sz w:val="22"/>
        </w:rPr>
        <w:t>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6540C495" w:rsidR="0032362F" w:rsidRDefault="0027557F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27557F">
        <w:rPr>
          <w:rFonts w:ascii="Times New Roman" w:eastAsia="Times New Roman" w:hAnsi="Times New Roman"/>
          <w:b/>
          <w:bCs/>
          <w:sz w:val="22"/>
        </w:rPr>
        <w:t>DŁUGOTERMINOWY KREDYT BANKOWY Z PRZEZNACZENIEM NA SPŁATĘ WCZEŚNIEJ ZACIĄGNIĘTYCH KREDYTÓW</w:t>
      </w:r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,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3D82A9C4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7557F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72431A7A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7557F">
        <w:rPr>
          <w:rFonts w:ascii="Times New Roman" w:eastAsia="Times New Roman" w:hAnsi="Times New Roman"/>
          <w:sz w:val="22"/>
        </w:rPr>
        <w:t xml:space="preserve">5 </w:t>
      </w:r>
      <w:r>
        <w:rPr>
          <w:rFonts w:ascii="Times New Roman" w:eastAsia="Times New Roman" w:hAnsi="Times New Roman"/>
          <w:sz w:val="22"/>
        </w:rPr>
        <w:t>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3FA828AB" w14:textId="77777777" w:rsidR="0027557F" w:rsidRDefault="0027557F" w:rsidP="0032362F">
      <w:pPr>
        <w:spacing w:line="0" w:lineRule="atLeast"/>
        <w:ind w:left="20"/>
        <w:rPr>
          <w:rFonts w:ascii="Times New Roman" w:eastAsia="Times New Roman" w:hAnsi="Times New Roman"/>
          <w:i/>
          <w:sz w:val="22"/>
        </w:rPr>
      </w:pPr>
    </w:p>
    <w:p w14:paraId="256C3AA8" w14:textId="77777777" w:rsidR="0027557F" w:rsidRDefault="0027557F" w:rsidP="0032362F">
      <w:pPr>
        <w:spacing w:line="0" w:lineRule="atLeast"/>
        <w:ind w:left="20"/>
        <w:rPr>
          <w:rFonts w:ascii="Times New Roman" w:eastAsia="Times New Roman" w:hAnsi="Times New Roman"/>
          <w:i/>
          <w:sz w:val="22"/>
        </w:rPr>
      </w:pPr>
    </w:p>
    <w:p w14:paraId="26A90E7E" w14:textId="77777777" w:rsidR="0027557F" w:rsidRDefault="0027557F" w:rsidP="0032362F">
      <w:pPr>
        <w:spacing w:line="0" w:lineRule="atLeast"/>
        <w:ind w:left="20"/>
        <w:rPr>
          <w:rFonts w:ascii="Times New Roman" w:eastAsia="Times New Roman" w:hAnsi="Times New Roman"/>
          <w:i/>
          <w:sz w:val="22"/>
        </w:rPr>
      </w:pPr>
    </w:p>
    <w:p w14:paraId="1C793800" w14:textId="4412F761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0C3EA4F0" w:rsidR="00E46E54" w:rsidRDefault="0032362F" w:rsidP="003129D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3129D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3129D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116B" w14:textId="77777777" w:rsidR="00D30DB8" w:rsidRDefault="00D30DB8" w:rsidP="001F0BAC">
      <w:r>
        <w:separator/>
      </w:r>
    </w:p>
  </w:endnote>
  <w:endnote w:type="continuationSeparator" w:id="0">
    <w:p w14:paraId="5CD51175" w14:textId="77777777" w:rsidR="00D30DB8" w:rsidRDefault="00D30DB8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C023" w14:textId="77777777" w:rsidR="00D30DB8" w:rsidRDefault="00D30DB8" w:rsidP="001F0BAC">
      <w:r>
        <w:separator/>
      </w:r>
    </w:p>
  </w:footnote>
  <w:footnote w:type="continuationSeparator" w:id="0">
    <w:p w14:paraId="15043732" w14:textId="77777777" w:rsidR="00D30DB8" w:rsidRDefault="00D30DB8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1F0BAC"/>
    <w:rsid w:val="001F5CDE"/>
    <w:rsid w:val="002436BA"/>
    <w:rsid w:val="0027557F"/>
    <w:rsid w:val="002B03A6"/>
    <w:rsid w:val="002B4AF7"/>
    <w:rsid w:val="003063B1"/>
    <w:rsid w:val="003129D2"/>
    <w:rsid w:val="0032362F"/>
    <w:rsid w:val="00337D66"/>
    <w:rsid w:val="003B3525"/>
    <w:rsid w:val="00436098"/>
    <w:rsid w:val="00462EBD"/>
    <w:rsid w:val="004C3CD2"/>
    <w:rsid w:val="005C757F"/>
    <w:rsid w:val="00910C2E"/>
    <w:rsid w:val="009C73AF"/>
    <w:rsid w:val="00BC04E5"/>
    <w:rsid w:val="00CF0BBA"/>
    <w:rsid w:val="00CF0D64"/>
    <w:rsid w:val="00D30DB8"/>
    <w:rsid w:val="00E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12</cp:revision>
  <cp:lastPrinted>2023-10-12T10:57:00Z</cp:lastPrinted>
  <dcterms:created xsi:type="dcterms:W3CDTF">2022-09-13T11:31:00Z</dcterms:created>
  <dcterms:modified xsi:type="dcterms:W3CDTF">2025-05-15T07:09:00Z</dcterms:modified>
</cp:coreProperties>
</file>