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A5803" w14:textId="77777777" w:rsidR="00B95B0C" w:rsidRPr="001A08E7" w:rsidRDefault="000C6F50" w:rsidP="00773135">
      <w:pPr>
        <w:spacing w:line="240" w:lineRule="auto"/>
        <w:jc w:val="center"/>
        <w:outlineLvl w:val="0"/>
        <w:rPr>
          <w:rFonts w:asciiTheme="minorHAnsi" w:hAnsiTheme="minorHAnsi" w:cstheme="minorHAnsi"/>
          <w:b/>
          <w:sz w:val="28"/>
          <w:szCs w:val="28"/>
        </w:rPr>
      </w:pPr>
      <w:r w:rsidRPr="001A08E7">
        <w:rPr>
          <w:rFonts w:asciiTheme="minorHAnsi" w:hAnsiTheme="minorHAnsi" w:cstheme="minorHAnsi"/>
          <w:b/>
          <w:sz w:val="28"/>
          <w:szCs w:val="28"/>
        </w:rPr>
        <w:t>Zmluva o dodávke a odbere tepla</w:t>
      </w:r>
    </w:p>
    <w:p w14:paraId="593049DB" w14:textId="3AF1DBA8" w:rsidR="000C6F50" w:rsidRPr="001A08E7" w:rsidRDefault="000C6F50" w:rsidP="008544E8">
      <w:pPr>
        <w:spacing w:line="240" w:lineRule="auto"/>
        <w:jc w:val="center"/>
        <w:outlineLvl w:val="0"/>
        <w:rPr>
          <w:rFonts w:asciiTheme="minorHAnsi" w:hAnsiTheme="minorHAnsi" w:cstheme="minorHAnsi"/>
          <w:b/>
          <w:sz w:val="24"/>
          <w:szCs w:val="24"/>
        </w:rPr>
      </w:pPr>
      <w:r w:rsidRPr="001A08E7">
        <w:rPr>
          <w:rFonts w:asciiTheme="minorHAnsi" w:hAnsiTheme="minorHAnsi" w:cstheme="minorHAnsi"/>
          <w:b/>
          <w:sz w:val="24"/>
          <w:szCs w:val="24"/>
        </w:rPr>
        <w:t>č. xxx</w:t>
      </w:r>
      <w:r w:rsidRPr="001A08E7">
        <w:rPr>
          <w:rFonts w:asciiTheme="minorHAnsi" w:hAnsiTheme="minorHAnsi" w:cstheme="minorHAnsi"/>
          <w:b/>
          <w:noProof/>
          <w:sz w:val="24"/>
          <w:szCs w:val="24"/>
        </w:rPr>
        <w:t>/RRRR/ZV</w:t>
      </w:r>
    </w:p>
    <w:p w14:paraId="2C8E42E8" w14:textId="3A9ABCC7" w:rsidR="000C6F50" w:rsidRPr="001A08E7" w:rsidRDefault="000C6F50" w:rsidP="008544E8">
      <w:pPr>
        <w:spacing w:before="120" w:after="120" w:line="240" w:lineRule="auto"/>
        <w:jc w:val="center"/>
        <w:outlineLvl w:val="0"/>
        <w:rPr>
          <w:rFonts w:asciiTheme="minorHAnsi" w:hAnsiTheme="minorHAnsi" w:cstheme="minorHAnsi"/>
          <w:bCs/>
          <w:sz w:val="20"/>
          <w:szCs w:val="20"/>
        </w:rPr>
      </w:pPr>
      <w:r w:rsidRPr="001A08E7">
        <w:rPr>
          <w:rFonts w:asciiTheme="minorHAnsi" w:hAnsiTheme="minorHAnsi" w:cstheme="minorHAnsi"/>
          <w:bCs/>
          <w:sz w:val="20"/>
          <w:szCs w:val="20"/>
        </w:rPr>
        <w:t>uzatvorená podľa § 19 zákona č. 657/2004 Z.</w:t>
      </w:r>
      <w:r w:rsidR="00B95B0C"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z. </w:t>
      </w:r>
      <w:r w:rsidR="00B95B0C" w:rsidRPr="001A08E7">
        <w:rPr>
          <w:rFonts w:asciiTheme="minorHAnsi" w:hAnsiTheme="minorHAnsi" w:cstheme="minorHAnsi"/>
          <w:bCs/>
          <w:sz w:val="20"/>
          <w:szCs w:val="20"/>
        </w:rPr>
        <w:t>o </w:t>
      </w:r>
      <w:r w:rsidRPr="001A08E7">
        <w:rPr>
          <w:rFonts w:asciiTheme="minorHAnsi" w:hAnsiTheme="minorHAnsi" w:cstheme="minorHAnsi"/>
          <w:bCs/>
          <w:sz w:val="20"/>
          <w:szCs w:val="20"/>
        </w:rPr>
        <w:t>tepelnej energetike v</w:t>
      </w:r>
      <w:r w:rsidR="00B95B0C" w:rsidRPr="001A08E7">
        <w:rPr>
          <w:rFonts w:asciiTheme="minorHAnsi" w:hAnsiTheme="minorHAnsi" w:cstheme="minorHAnsi"/>
          <w:bCs/>
          <w:sz w:val="20"/>
          <w:szCs w:val="20"/>
        </w:rPr>
        <w:t> </w:t>
      </w:r>
      <w:r w:rsidRPr="001A08E7">
        <w:rPr>
          <w:rFonts w:asciiTheme="minorHAnsi" w:hAnsiTheme="minorHAnsi" w:cstheme="minorHAnsi"/>
          <w:bCs/>
          <w:sz w:val="20"/>
          <w:szCs w:val="20"/>
        </w:rPr>
        <w:t xml:space="preserve">znení </w:t>
      </w:r>
      <w:r w:rsidR="00B95B0C" w:rsidRPr="001A08E7">
        <w:rPr>
          <w:rFonts w:asciiTheme="minorHAnsi" w:hAnsiTheme="minorHAnsi" w:cstheme="minorHAnsi"/>
          <w:bCs/>
          <w:sz w:val="20"/>
          <w:szCs w:val="20"/>
        </w:rPr>
        <w:t>neskorších predpisov</w:t>
      </w:r>
    </w:p>
    <w:p w14:paraId="3DDDCEE2" w14:textId="327CEC34" w:rsidR="00B95B0C" w:rsidRPr="001A08E7" w:rsidRDefault="00B95B0C" w:rsidP="008544E8">
      <w:pPr>
        <w:spacing w:before="120" w:after="120" w:line="240" w:lineRule="auto"/>
        <w:jc w:val="center"/>
        <w:outlineLvl w:val="0"/>
        <w:rPr>
          <w:rFonts w:asciiTheme="minorHAnsi" w:hAnsiTheme="minorHAnsi" w:cstheme="minorHAnsi"/>
          <w:b/>
          <w:sz w:val="20"/>
          <w:szCs w:val="20"/>
        </w:rPr>
      </w:pPr>
      <w:r w:rsidRPr="001A08E7">
        <w:rPr>
          <w:rFonts w:asciiTheme="minorHAnsi" w:hAnsiTheme="minorHAnsi" w:cstheme="minorHAnsi"/>
          <w:bCs/>
          <w:sz w:val="20"/>
          <w:szCs w:val="20"/>
        </w:rPr>
        <w:t>(ďalej ako „</w:t>
      </w:r>
      <w:r w:rsidRPr="001A08E7">
        <w:rPr>
          <w:rFonts w:asciiTheme="minorHAnsi" w:hAnsiTheme="minorHAnsi" w:cstheme="minorHAnsi"/>
          <w:b/>
          <w:sz w:val="20"/>
          <w:szCs w:val="20"/>
        </w:rPr>
        <w:t>Zmluva</w:t>
      </w:r>
      <w:r w:rsidRPr="001A08E7">
        <w:rPr>
          <w:rFonts w:asciiTheme="minorHAnsi" w:hAnsiTheme="minorHAnsi" w:cstheme="minorHAnsi"/>
          <w:bCs/>
          <w:sz w:val="20"/>
          <w:szCs w:val="20"/>
        </w:rPr>
        <w:t>“)</w:t>
      </w:r>
    </w:p>
    <w:p w14:paraId="4B3E05F4" w14:textId="5ACCECC2" w:rsidR="000C6F50" w:rsidRPr="001A08E7" w:rsidRDefault="000C6F50" w:rsidP="008544E8">
      <w:pPr>
        <w:spacing w:line="240" w:lineRule="auto"/>
        <w:jc w:val="center"/>
        <w:rPr>
          <w:rFonts w:asciiTheme="minorHAnsi" w:hAnsiTheme="minorHAnsi" w:cstheme="minorHAnsi"/>
          <w:sz w:val="20"/>
          <w:szCs w:val="20"/>
        </w:rPr>
      </w:pPr>
      <w:r w:rsidRPr="001A08E7">
        <w:rPr>
          <w:rFonts w:asciiTheme="minorHAnsi" w:hAnsiTheme="minorHAnsi" w:cstheme="minorHAnsi"/>
          <w:sz w:val="20"/>
          <w:szCs w:val="20"/>
        </w:rPr>
        <w:t>medzi</w:t>
      </w:r>
      <w:r w:rsidR="00B95B0C" w:rsidRPr="001A08E7">
        <w:rPr>
          <w:rFonts w:asciiTheme="minorHAnsi" w:hAnsiTheme="minorHAnsi" w:cstheme="minorHAnsi"/>
          <w:sz w:val="20"/>
          <w:szCs w:val="20"/>
        </w:rPr>
        <w:t xml:space="preserve"> nasledovnými zmluvnými stranami:</w:t>
      </w:r>
    </w:p>
    <w:p w14:paraId="6AD2A81C" w14:textId="77777777" w:rsidR="000C6F50" w:rsidRPr="001A08E7" w:rsidRDefault="000C6F50" w:rsidP="008544E8">
      <w:pPr>
        <w:tabs>
          <w:tab w:val="left" w:pos="3556"/>
        </w:tabs>
        <w:spacing w:after="120" w:line="240" w:lineRule="auto"/>
        <w:rPr>
          <w:rFonts w:asciiTheme="minorHAnsi" w:hAnsiTheme="minorHAnsi" w:cstheme="minorHAnsi"/>
          <w:b/>
          <w:sz w:val="20"/>
          <w:szCs w:val="20"/>
        </w:rPr>
      </w:pPr>
      <w:r w:rsidRPr="001A08E7">
        <w:rPr>
          <w:rFonts w:asciiTheme="minorHAnsi" w:hAnsiTheme="minorHAnsi" w:cstheme="minorHAnsi"/>
          <w:b/>
          <w:sz w:val="20"/>
          <w:szCs w:val="20"/>
        </w:rPr>
        <w:t>Dodávateľom:</w:t>
      </w:r>
    </w:p>
    <w:p w14:paraId="2E883954" w14:textId="6142C76F" w:rsidR="000C6F50" w:rsidRPr="001A08E7" w:rsidRDefault="000C6F50" w:rsidP="008544E8">
      <w:pPr>
        <w:tabs>
          <w:tab w:val="left" w:pos="3260"/>
        </w:tabs>
        <w:spacing w:line="240" w:lineRule="auto"/>
        <w:rPr>
          <w:rFonts w:asciiTheme="minorHAnsi" w:hAnsiTheme="minorHAnsi" w:cstheme="minorHAnsi"/>
          <w:b/>
          <w:sz w:val="20"/>
          <w:szCs w:val="20"/>
        </w:rPr>
      </w:pPr>
      <w:r w:rsidRPr="001A08E7">
        <w:rPr>
          <w:rFonts w:asciiTheme="minorHAnsi" w:hAnsiTheme="minorHAnsi" w:cstheme="minorHAnsi"/>
          <w:sz w:val="20"/>
          <w:szCs w:val="20"/>
        </w:rPr>
        <w:t>Obchodné meno:</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3B0C086F" w14:textId="4DF4807E"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Sídlo: </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361B42FB" w14:textId="4E1CB4D8"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IČO:</w:t>
      </w:r>
      <w:r w:rsidRPr="001A08E7">
        <w:rPr>
          <w:rFonts w:asciiTheme="minorHAnsi" w:hAnsiTheme="minorHAnsi" w:cstheme="minorHAnsi"/>
          <w:sz w:val="20"/>
          <w:szCs w:val="20"/>
        </w:rPr>
        <w:tab/>
      </w:r>
      <w:r w:rsidR="0067549A">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57AC57A6" w14:textId="74DCBF08"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Štatutárny zástupca:</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09AB6688" w14:textId="2DD6BA4D"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2559E284" w14:textId="5B92D102"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IČ DPH: </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0453968F" w14:textId="16599FDA"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DIČ:</w:t>
      </w:r>
      <w:r w:rsidRPr="001A08E7">
        <w:rPr>
          <w:rFonts w:asciiTheme="minorHAnsi" w:hAnsiTheme="minorHAnsi" w:cstheme="minorHAnsi"/>
          <w:sz w:val="20"/>
          <w:szCs w:val="20"/>
        </w:rPr>
        <w:tab/>
      </w:r>
      <w:r w:rsidR="0067549A">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15C38CB2" w14:textId="0EF4C0E7"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Bankové spojenie:</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09F94A9B" w14:textId="2E6F3BF9"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IBAN:</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3BAFC9CA" w14:textId="6CA1B575"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Povolenie č.:</w:t>
      </w:r>
      <w:r w:rsidR="0067549A">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61DD2E09" w14:textId="0E504816"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Registrácia:</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7D3BFF6F" w14:textId="2838F718" w:rsidR="000C6F50" w:rsidRPr="001A08E7" w:rsidRDefault="000C6F50"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                                                                 </w:t>
      </w:r>
    </w:p>
    <w:p w14:paraId="29BFCC8E" w14:textId="1C516B00"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Kontaktná osoba:</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1FC81ADC" w14:textId="23A75D45" w:rsidR="00B46885" w:rsidRPr="001A08E7" w:rsidRDefault="00B46885"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Nahlasovanie porúch: </w:t>
      </w:r>
      <w:r w:rsidRPr="001A08E7">
        <w:rPr>
          <w:rFonts w:asciiTheme="minorHAnsi" w:hAnsiTheme="minorHAnsi" w:cstheme="minorHAnsi"/>
          <w:sz w:val="20"/>
          <w:szCs w:val="20"/>
        </w:rPr>
        <w:tab/>
      </w:r>
      <w:r w:rsidR="0067549A" w:rsidRPr="0067549A">
        <w:rPr>
          <w:rFonts w:asciiTheme="minorHAnsi" w:hAnsiTheme="minorHAnsi" w:cstheme="minorHAnsi"/>
          <w:sz w:val="20"/>
          <w:szCs w:val="20"/>
          <w:highlight w:val="yellow"/>
        </w:rPr>
        <w:t>...............................................................</w:t>
      </w:r>
    </w:p>
    <w:p w14:paraId="01C3424F" w14:textId="77777777" w:rsidR="000C6F50" w:rsidRPr="001A08E7" w:rsidRDefault="000C6F50" w:rsidP="008544E8">
      <w:pPr>
        <w:tabs>
          <w:tab w:val="left" w:pos="3260"/>
        </w:tabs>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Dodávateľ</w:t>
      </w:r>
      <w:r w:rsidRPr="001A08E7">
        <w:rPr>
          <w:rFonts w:asciiTheme="minorHAnsi" w:hAnsiTheme="minorHAnsi" w:cstheme="minorHAnsi"/>
          <w:sz w:val="20"/>
          <w:szCs w:val="20"/>
        </w:rPr>
        <w:t>“)</w:t>
      </w:r>
    </w:p>
    <w:p w14:paraId="3AD38347" w14:textId="77777777" w:rsidR="000C6F50" w:rsidRPr="001A08E7" w:rsidRDefault="000C6F50" w:rsidP="008544E8">
      <w:pPr>
        <w:spacing w:line="240" w:lineRule="auto"/>
        <w:rPr>
          <w:rFonts w:asciiTheme="minorHAnsi" w:hAnsiTheme="minorHAnsi" w:cstheme="minorHAnsi"/>
          <w:sz w:val="20"/>
          <w:szCs w:val="20"/>
        </w:rPr>
      </w:pPr>
    </w:p>
    <w:p w14:paraId="5F600592" w14:textId="77777777" w:rsidR="000C6F50" w:rsidRPr="001A08E7" w:rsidRDefault="000C6F50" w:rsidP="008544E8">
      <w:pPr>
        <w:spacing w:line="240" w:lineRule="auto"/>
        <w:rPr>
          <w:rFonts w:asciiTheme="minorHAnsi" w:hAnsiTheme="minorHAnsi" w:cstheme="minorHAnsi"/>
          <w:sz w:val="20"/>
          <w:szCs w:val="20"/>
        </w:rPr>
      </w:pPr>
      <w:r w:rsidRPr="001A08E7">
        <w:rPr>
          <w:rFonts w:asciiTheme="minorHAnsi" w:hAnsiTheme="minorHAnsi" w:cstheme="minorHAnsi"/>
          <w:sz w:val="20"/>
          <w:szCs w:val="20"/>
        </w:rPr>
        <w:t>a</w:t>
      </w:r>
    </w:p>
    <w:p w14:paraId="01C2AD86" w14:textId="77777777" w:rsidR="000C6F50" w:rsidRPr="001A08E7" w:rsidRDefault="000C6F50" w:rsidP="008544E8">
      <w:pPr>
        <w:spacing w:line="240" w:lineRule="auto"/>
        <w:rPr>
          <w:rFonts w:asciiTheme="minorHAnsi" w:hAnsiTheme="minorHAnsi" w:cstheme="minorHAnsi"/>
          <w:sz w:val="20"/>
          <w:szCs w:val="20"/>
        </w:rPr>
      </w:pPr>
    </w:p>
    <w:p w14:paraId="2487AE58" w14:textId="77777777" w:rsidR="000C6F50" w:rsidRPr="001A08E7" w:rsidRDefault="000C6F50" w:rsidP="008544E8">
      <w:pPr>
        <w:spacing w:after="120" w:line="240" w:lineRule="auto"/>
        <w:rPr>
          <w:rFonts w:asciiTheme="minorHAnsi" w:hAnsiTheme="minorHAnsi" w:cstheme="minorHAnsi"/>
          <w:b/>
          <w:sz w:val="20"/>
          <w:szCs w:val="20"/>
        </w:rPr>
      </w:pPr>
      <w:r w:rsidRPr="001A08E7">
        <w:rPr>
          <w:rFonts w:asciiTheme="minorHAnsi" w:hAnsiTheme="minorHAnsi" w:cstheme="minorHAnsi"/>
          <w:b/>
          <w:sz w:val="20"/>
          <w:szCs w:val="20"/>
        </w:rPr>
        <w:t>Odberateľom:</w:t>
      </w:r>
    </w:p>
    <w:p w14:paraId="71643A79" w14:textId="35865820" w:rsidR="005A52EA" w:rsidRPr="009E4AC7" w:rsidRDefault="005A52EA" w:rsidP="00DC5695">
      <w:pPr>
        <w:pStyle w:val="Nadpis2"/>
        <w:tabs>
          <w:tab w:val="left" w:pos="3261"/>
        </w:tabs>
        <w:ind w:left="0"/>
        <w:rPr>
          <w:rFonts w:asciiTheme="minorHAnsi" w:hAnsiTheme="minorHAnsi" w:cstheme="minorHAnsi"/>
          <w:sz w:val="20"/>
          <w:szCs w:val="20"/>
        </w:rPr>
      </w:pPr>
      <w:r w:rsidRPr="00671CB5">
        <w:rPr>
          <w:rFonts w:asciiTheme="minorHAnsi" w:hAnsiTheme="minorHAnsi" w:cstheme="minorHAnsi"/>
          <w:sz w:val="20"/>
          <w:szCs w:val="20"/>
        </w:rPr>
        <w:t xml:space="preserve">Názov:      </w:t>
      </w:r>
      <w:r w:rsidR="00DC5695" w:rsidRPr="00671CB5">
        <w:rPr>
          <w:rFonts w:asciiTheme="minorHAnsi" w:hAnsiTheme="minorHAnsi" w:cstheme="minorHAnsi"/>
          <w:sz w:val="20"/>
          <w:szCs w:val="20"/>
        </w:rPr>
        <w:tab/>
      </w:r>
      <w:r w:rsidRPr="009E4AC7">
        <w:rPr>
          <w:rFonts w:asciiTheme="minorHAnsi" w:hAnsiTheme="minorHAnsi" w:cstheme="minorHAnsi"/>
          <w:sz w:val="20"/>
          <w:szCs w:val="20"/>
        </w:rPr>
        <w:t>Zariadenie sociálnych služieb Rimava – Szociális</w:t>
      </w:r>
      <w:r w:rsidR="00DC5695" w:rsidRPr="009E4AC7">
        <w:rPr>
          <w:rFonts w:asciiTheme="minorHAnsi" w:hAnsiTheme="minorHAnsi" w:cstheme="minorHAnsi"/>
          <w:sz w:val="20"/>
          <w:szCs w:val="20"/>
        </w:rPr>
        <w:tab/>
      </w:r>
      <w:r w:rsidRPr="009E4AC7">
        <w:rPr>
          <w:rFonts w:asciiTheme="minorHAnsi" w:hAnsiTheme="minorHAnsi" w:cstheme="minorHAnsi"/>
          <w:sz w:val="20"/>
          <w:szCs w:val="20"/>
        </w:rPr>
        <w:t>Szolgáltatások Intézménye Rimava</w:t>
      </w:r>
    </w:p>
    <w:p w14:paraId="7B8D8109" w14:textId="70C7BDC2" w:rsidR="000C6F50" w:rsidRPr="00671CB5" w:rsidRDefault="000C6F50" w:rsidP="008544E8">
      <w:pPr>
        <w:tabs>
          <w:tab w:val="left" w:pos="3260"/>
        </w:tabs>
        <w:spacing w:line="240" w:lineRule="auto"/>
        <w:ind w:left="3255" w:hanging="3255"/>
        <w:rPr>
          <w:rFonts w:asciiTheme="minorHAnsi" w:hAnsiTheme="minorHAnsi" w:cstheme="minorHAnsi"/>
          <w:b/>
          <w:sz w:val="20"/>
          <w:szCs w:val="20"/>
        </w:rPr>
      </w:pPr>
      <w:r w:rsidRPr="00671CB5">
        <w:rPr>
          <w:rFonts w:asciiTheme="minorHAnsi" w:hAnsiTheme="minorHAnsi" w:cstheme="minorHAnsi"/>
          <w:sz w:val="20"/>
          <w:szCs w:val="20"/>
        </w:rPr>
        <w:t>Sídlo:</w:t>
      </w:r>
      <w:r w:rsidRPr="00671CB5">
        <w:rPr>
          <w:rFonts w:asciiTheme="minorHAnsi" w:hAnsiTheme="minorHAnsi" w:cstheme="minorHAnsi"/>
          <w:sz w:val="20"/>
          <w:szCs w:val="20"/>
        </w:rPr>
        <w:tab/>
      </w:r>
      <w:bookmarkStart w:id="0" w:name="_Hlk200450341"/>
      <w:proofErr w:type="spellStart"/>
      <w:r w:rsidR="005A52EA" w:rsidRPr="009E4AC7">
        <w:rPr>
          <w:rFonts w:cs="Calibri"/>
          <w:bCs/>
          <w:sz w:val="20"/>
          <w:szCs w:val="20"/>
        </w:rPr>
        <w:t>Kirejevská</w:t>
      </w:r>
      <w:proofErr w:type="spellEnd"/>
      <w:r w:rsidR="005A52EA" w:rsidRPr="009E4AC7">
        <w:rPr>
          <w:rFonts w:cs="Calibri"/>
          <w:bCs/>
          <w:sz w:val="20"/>
          <w:szCs w:val="20"/>
        </w:rPr>
        <w:t xml:space="preserve"> 1192/23, 979 01 Rimavská Sobota</w:t>
      </w:r>
      <w:bookmarkEnd w:id="0"/>
      <w:r w:rsidRPr="00671CB5">
        <w:rPr>
          <w:rFonts w:asciiTheme="minorHAnsi" w:hAnsiTheme="minorHAnsi" w:cstheme="minorHAnsi"/>
          <w:bCs/>
          <w:sz w:val="20"/>
          <w:szCs w:val="20"/>
        </w:rPr>
        <w:tab/>
      </w:r>
    </w:p>
    <w:p w14:paraId="2432FB77" w14:textId="5AABE81C" w:rsidR="00B46885" w:rsidRPr="00671CB5" w:rsidRDefault="00B46885" w:rsidP="00560213">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IČO:</w:t>
      </w:r>
      <w:r w:rsidRPr="00671CB5">
        <w:rPr>
          <w:rFonts w:asciiTheme="minorHAnsi" w:hAnsiTheme="minorHAnsi" w:cstheme="minorHAnsi"/>
          <w:sz w:val="20"/>
          <w:szCs w:val="20"/>
        </w:rPr>
        <w:tab/>
      </w:r>
      <w:r w:rsidR="005A52EA" w:rsidRPr="00671CB5">
        <w:rPr>
          <w:rFonts w:asciiTheme="minorHAnsi" w:hAnsiTheme="minorHAnsi" w:cstheme="minorHAnsi"/>
          <w:sz w:val="20"/>
          <w:szCs w:val="20"/>
        </w:rPr>
        <w:tab/>
      </w:r>
      <w:bookmarkStart w:id="1" w:name="_Hlk200450354"/>
      <w:r w:rsidR="005A52EA" w:rsidRPr="009E4AC7">
        <w:rPr>
          <w:rFonts w:asciiTheme="minorHAnsi" w:hAnsiTheme="minorHAnsi" w:cstheme="minorHAnsi"/>
          <w:sz w:val="20"/>
          <w:szCs w:val="20"/>
        </w:rPr>
        <w:t>00648132</w:t>
      </w:r>
    </w:p>
    <w:bookmarkEnd w:id="1"/>
    <w:p w14:paraId="4AEB05CE" w14:textId="7B77D90C" w:rsidR="000C6F50" w:rsidRPr="00671CB5" w:rsidRDefault="000C6F50" w:rsidP="008544E8">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Štatutárny zástupca:</w:t>
      </w:r>
      <w:r w:rsidRPr="00671CB5">
        <w:rPr>
          <w:rFonts w:asciiTheme="minorHAnsi" w:hAnsiTheme="minorHAnsi" w:cstheme="minorHAnsi"/>
          <w:sz w:val="20"/>
          <w:szCs w:val="20"/>
        </w:rPr>
        <w:tab/>
      </w:r>
      <w:bookmarkStart w:id="2" w:name="_Hlk200450405"/>
      <w:r w:rsidR="005A52EA" w:rsidRPr="00671CB5">
        <w:rPr>
          <w:rFonts w:asciiTheme="minorHAnsi" w:hAnsiTheme="minorHAnsi" w:cstheme="minorHAnsi"/>
          <w:sz w:val="20"/>
          <w:szCs w:val="20"/>
        </w:rPr>
        <w:t xml:space="preserve">Mgr. Miloslava </w:t>
      </w:r>
      <w:proofErr w:type="spellStart"/>
      <w:r w:rsidR="005A52EA" w:rsidRPr="00671CB5">
        <w:rPr>
          <w:rFonts w:asciiTheme="minorHAnsi" w:hAnsiTheme="minorHAnsi" w:cstheme="minorHAnsi"/>
          <w:sz w:val="20"/>
          <w:szCs w:val="20"/>
        </w:rPr>
        <w:t>Zaušková</w:t>
      </w:r>
      <w:bookmarkEnd w:id="2"/>
      <w:proofErr w:type="spellEnd"/>
      <w:r w:rsidR="00D2786C">
        <w:rPr>
          <w:rFonts w:asciiTheme="minorHAnsi" w:hAnsiTheme="minorHAnsi" w:cstheme="minorHAnsi"/>
          <w:sz w:val="20"/>
          <w:szCs w:val="20"/>
        </w:rPr>
        <w:t>, riaditeľka</w:t>
      </w:r>
    </w:p>
    <w:p w14:paraId="19E671FE" w14:textId="0E7C0593" w:rsidR="000C6F50" w:rsidRPr="00671CB5" w:rsidRDefault="005A52EA" w:rsidP="008544E8">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DIČ:</w:t>
      </w:r>
      <w:r w:rsidRPr="00671CB5">
        <w:rPr>
          <w:rFonts w:asciiTheme="minorHAnsi" w:hAnsiTheme="minorHAnsi" w:cstheme="minorHAnsi"/>
          <w:sz w:val="20"/>
          <w:szCs w:val="20"/>
        </w:rPr>
        <w:tab/>
      </w:r>
      <w:r w:rsidRPr="00671CB5">
        <w:rPr>
          <w:rFonts w:asciiTheme="minorHAnsi" w:hAnsiTheme="minorHAnsi" w:cstheme="minorHAnsi"/>
          <w:sz w:val="20"/>
          <w:szCs w:val="20"/>
        </w:rPr>
        <w:tab/>
        <w:t>2021275366</w:t>
      </w:r>
    </w:p>
    <w:p w14:paraId="38AFD28C" w14:textId="5AF772E0" w:rsidR="000C6F50" w:rsidRPr="00671CB5" w:rsidRDefault="000C6F50" w:rsidP="008544E8">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IČ DPH:</w:t>
      </w:r>
      <w:r w:rsidRPr="00671CB5">
        <w:rPr>
          <w:rFonts w:asciiTheme="minorHAnsi" w:hAnsiTheme="minorHAnsi" w:cstheme="minorHAnsi"/>
          <w:sz w:val="20"/>
          <w:szCs w:val="20"/>
        </w:rPr>
        <w:tab/>
      </w:r>
    </w:p>
    <w:p w14:paraId="4C2D2451" w14:textId="705274C5" w:rsidR="000C6F50" w:rsidRPr="00671CB5" w:rsidRDefault="000C6F50" w:rsidP="008544E8">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Bankové spojenie:</w:t>
      </w:r>
      <w:r w:rsidRPr="00671CB5">
        <w:rPr>
          <w:rFonts w:asciiTheme="minorHAnsi" w:hAnsiTheme="minorHAnsi" w:cstheme="minorHAnsi"/>
          <w:sz w:val="20"/>
          <w:szCs w:val="20"/>
        </w:rPr>
        <w:tab/>
      </w:r>
      <w:r w:rsidR="005A52EA" w:rsidRPr="009E4AC7">
        <w:rPr>
          <w:rFonts w:asciiTheme="minorHAnsi" w:hAnsiTheme="minorHAnsi" w:cstheme="minorHAnsi"/>
          <w:sz w:val="20"/>
          <w:szCs w:val="20"/>
        </w:rPr>
        <w:t>štátna pokladnica</w:t>
      </w:r>
    </w:p>
    <w:p w14:paraId="7AD720FF" w14:textId="60457B91" w:rsidR="000C6F50" w:rsidRPr="00671CB5" w:rsidRDefault="000C6F50" w:rsidP="00560213">
      <w:pPr>
        <w:tabs>
          <w:tab w:val="left" w:pos="3260"/>
        </w:tabs>
        <w:spacing w:line="240" w:lineRule="auto"/>
        <w:rPr>
          <w:rFonts w:asciiTheme="minorHAnsi" w:hAnsiTheme="minorHAnsi" w:cstheme="minorHAnsi"/>
          <w:sz w:val="20"/>
          <w:szCs w:val="20"/>
        </w:rPr>
      </w:pPr>
      <w:r w:rsidRPr="00671CB5">
        <w:rPr>
          <w:rFonts w:asciiTheme="minorHAnsi" w:hAnsiTheme="minorHAnsi" w:cstheme="minorHAnsi"/>
          <w:sz w:val="20"/>
          <w:szCs w:val="20"/>
        </w:rPr>
        <w:t>IBAN:</w:t>
      </w:r>
      <w:r w:rsidRPr="00671CB5">
        <w:rPr>
          <w:rFonts w:asciiTheme="minorHAnsi" w:hAnsiTheme="minorHAnsi" w:cstheme="minorHAnsi"/>
          <w:sz w:val="20"/>
          <w:szCs w:val="20"/>
        </w:rPr>
        <w:tab/>
      </w:r>
      <w:r w:rsidR="005A52EA" w:rsidRPr="009E4AC7">
        <w:rPr>
          <w:rFonts w:asciiTheme="minorHAnsi" w:hAnsiTheme="minorHAnsi" w:cstheme="minorHAnsi"/>
          <w:sz w:val="20"/>
          <w:szCs w:val="20"/>
        </w:rPr>
        <w:t>SK10 8180 0000 0070 0040 4541</w:t>
      </w:r>
    </w:p>
    <w:p w14:paraId="7ECCED46" w14:textId="106790EE" w:rsidR="004B40CA" w:rsidRPr="00671CB5" w:rsidRDefault="004B40CA" w:rsidP="005B292B">
      <w:pPr>
        <w:tabs>
          <w:tab w:val="left" w:pos="3260"/>
        </w:tabs>
        <w:spacing w:line="240" w:lineRule="auto"/>
        <w:ind w:left="3261" w:hanging="3261"/>
        <w:rPr>
          <w:rFonts w:asciiTheme="minorHAnsi" w:hAnsiTheme="minorHAnsi" w:cstheme="minorHAnsi"/>
          <w:sz w:val="20"/>
          <w:szCs w:val="20"/>
        </w:rPr>
      </w:pPr>
      <w:r w:rsidRPr="00671CB5">
        <w:rPr>
          <w:rFonts w:asciiTheme="minorHAnsi" w:hAnsiTheme="minorHAnsi" w:cstheme="minorHAnsi"/>
          <w:sz w:val="20"/>
          <w:szCs w:val="20"/>
        </w:rPr>
        <w:t>Kontaktné osoby:</w:t>
      </w:r>
      <w:r w:rsidRPr="00671CB5">
        <w:rPr>
          <w:rFonts w:asciiTheme="minorHAnsi" w:hAnsiTheme="minorHAnsi" w:cstheme="minorHAnsi"/>
          <w:sz w:val="20"/>
          <w:szCs w:val="20"/>
        </w:rPr>
        <w:tab/>
      </w:r>
    </w:p>
    <w:p w14:paraId="462276CE" w14:textId="14E00B4A" w:rsidR="00A540C9" w:rsidRPr="00A540C9" w:rsidRDefault="00B46885" w:rsidP="00A540C9">
      <w:pPr>
        <w:tabs>
          <w:tab w:val="left" w:pos="3260"/>
        </w:tabs>
        <w:spacing w:before="120" w:line="240" w:lineRule="auto"/>
        <w:ind w:left="0" w:firstLine="0"/>
        <w:rPr>
          <w:rFonts w:asciiTheme="minorHAnsi" w:hAnsiTheme="minorHAnsi" w:cstheme="minorHAnsi"/>
          <w:b/>
          <w:bCs/>
          <w:sz w:val="20"/>
          <w:szCs w:val="20"/>
        </w:rPr>
      </w:pPr>
      <w:r w:rsidRPr="001A08E7">
        <w:rPr>
          <w:rFonts w:asciiTheme="minorHAnsi" w:hAnsiTheme="minorHAnsi" w:cstheme="minorHAnsi"/>
          <w:b/>
          <w:bCs/>
          <w:sz w:val="20"/>
          <w:szCs w:val="20"/>
          <w:u w:val="single"/>
        </w:rPr>
        <w:t>Objekt spotreby tepla</w:t>
      </w:r>
      <w:r w:rsidRPr="001A08E7">
        <w:rPr>
          <w:rFonts w:asciiTheme="minorHAnsi" w:hAnsiTheme="minorHAnsi" w:cstheme="minorHAnsi"/>
          <w:b/>
          <w:bCs/>
          <w:sz w:val="20"/>
          <w:szCs w:val="20"/>
        </w:rPr>
        <w:t>:</w:t>
      </w:r>
      <w:r w:rsidRPr="001A08E7">
        <w:rPr>
          <w:rFonts w:asciiTheme="minorHAnsi" w:hAnsiTheme="minorHAnsi" w:cstheme="minorHAnsi"/>
          <w:b/>
          <w:bCs/>
          <w:sz w:val="20"/>
          <w:szCs w:val="20"/>
        </w:rPr>
        <w:tab/>
      </w:r>
      <w:r w:rsidR="00A540C9" w:rsidRPr="00A540C9">
        <w:rPr>
          <w:rFonts w:asciiTheme="minorHAnsi" w:hAnsiTheme="minorHAnsi" w:cstheme="minorHAnsi"/>
          <w:b/>
          <w:bCs/>
          <w:sz w:val="20"/>
          <w:szCs w:val="20"/>
        </w:rPr>
        <w:t xml:space="preserve">Zariadenie sociálnych služieb Rimava, </w:t>
      </w:r>
      <w:proofErr w:type="spellStart"/>
      <w:r w:rsidR="00A540C9" w:rsidRPr="00A540C9">
        <w:rPr>
          <w:rFonts w:asciiTheme="minorHAnsi" w:hAnsiTheme="minorHAnsi" w:cstheme="minorHAnsi"/>
          <w:b/>
          <w:bCs/>
          <w:sz w:val="20"/>
          <w:szCs w:val="20"/>
        </w:rPr>
        <w:t>Kirejevská</w:t>
      </w:r>
      <w:proofErr w:type="spellEnd"/>
      <w:r w:rsidR="00A540C9" w:rsidRPr="00A540C9">
        <w:rPr>
          <w:rFonts w:asciiTheme="minorHAnsi" w:hAnsiTheme="minorHAnsi" w:cstheme="minorHAnsi"/>
          <w:b/>
          <w:bCs/>
          <w:sz w:val="20"/>
          <w:szCs w:val="20"/>
        </w:rPr>
        <w:t xml:space="preserve"> 1192/23, Rimavská </w:t>
      </w:r>
      <w:r w:rsidR="00A540C9" w:rsidRPr="00D41339">
        <w:rPr>
          <w:rFonts w:asciiTheme="minorHAnsi" w:hAnsiTheme="minorHAnsi" w:cstheme="minorHAnsi"/>
          <w:b/>
          <w:bCs/>
          <w:sz w:val="20"/>
          <w:szCs w:val="20"/>
        </w:rPr>
        <w:tab/>
      </w:r>
      <w:r w:rsidR="00A540C9" w:rsidRPr="00A540C9">
        <w:rPr>
          <w:rFonts w:asciiTheme="minorHAnsi" w:hAnsiTheme="minorHAnsi" w:cstheme="minorHAnsi"/>
          <w:b/>
          <w:bCs/>
          <w:sz w:val="20"/>
          <w:szCs w:val="20"/>
        </w:rPr>
        <w:t>Sobota</w:t>
      </w:r>
    </w:p>
    <w:p w14:paraId="2A113EEA" w14:textId="33349301" w:rsidR="00B46885" w:rsidRPr="001A08E7" w:rsidRDefault="00B46885" w:rsidP="008544E8">
      <w:pPr>
        <w:tabs>
          <w:tab w:val="left" w:pos="3260"/>
        </w:tabs>
        <w:spacing w:before="120" w:line="240" w:lineRule="auto"/>
        <w:rPr>
          <w:rFonts w:asciiTheme="minorHAnsi" w:hAnsiTheme="minorHAnsi" w:cstheme="minorHAnsi"/>
          <w:b/>
          <w:bCs/>
          <w:sz w:val="20"/>
          <w:szCs w:val="20"/>
        </w:rPr>
      </w:pPr>
    </w:p>
    <w:p w14:paraId="5EB63F43" w14:textId="3D108CC7" w:rsidR="00B95B0C" w:rsidRPr="001A08E7" w:rsidRDefault="000C6F50" w:rsidP="008544E8">
      <w:pPr>
        <w:tabs>
          <w:tab w:val="left" w:pos="3260"/>
        </w:tabs>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Odberateľ</w:t>
      </w:r>
      <w:r w:rsidRPr="001A08E7">
        <w:rPr>
          <w:rFonts w:asciiTheme="minorHAnsi" w:hAnsiTheme="minorHAnsi" w:cstheme="minorHAnsi"/>
          <w:sz w:val="20"/>
          <w:szCs w:val="20"/>
        </w:rPr>
        <w:t>“</w:t>
      </w:r>
    </w:p>
    <w:p w14:paraId="2A19D438" w14:textId="30BEBC01" w:rsidR="000C6F50" w:rsidRPr="001A08E7" w:rsidRDefault="00B95B0C"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a spolu s Dodávateľom ďalej ako „</w:t>
      </w:r>
      <w:r w:rsidRPr="001A08E7">
        <w:rPr>
          <w:rFonts w:asciiTheme="minorHAnsi" w:hAnsiTheme="minorHAnsi" w:cstheme="minorHAnsi"/>
          <w:b/>
          <w:bCs/>
          <w:sz w:val="20"/>
          <w:szCs w:val="20"/>
        </w:rPr>
        <w:t>Zmluvné strany</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w:t>
      </w:r>
    </w:p>
    <w:p w14:paraId="08E2489C" w14:textId="77777777" w:rsidR="000C6F50" w:rsidRPr="001A08E7" w:rsidRDefault="000C6F50" w:rsidP="008544E8">
      <w:pPr>
        <w:spacing w:line="240" w:lineRule="auto"/>
        <w:rPr>
          <w:rFonts w:asciiTheme="minorHAnsi" w:hAnsiTheme="minorHAnsi" w:cstheme="minorHAnsi"/>
          <w:sz w:val="20"/>
          <w:szCs w:val="20"/>
        </w:rPr>
      </w:pPr>
    </w:p>
    <w:p w14:paraId="6C083F38" w14:textId="77777777" w:rsidR="000C6F50" w:rsidRPr="001A08E7" w:rsidRDefault="000C6F50" w:rsidP="008544E8">
      <w:pPr>
        <w:spacing w:line="240" w:lineRule="auto"/>
        <w:rPr>
          <w:rFonts w:asciiTheme="minorHAnsi" w:hAnsiTheme="minorHAnsi" w:cstheme="minorHAnsi"/>
          <w:sz w:val="20"/>
          <w:szCs w:val="20"/>
        </w:rPr>
      </w:pPr>
    </w:p>
    <w:p w14:paraId="136E2A2D" w14:textId="77777777"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Preambula</w:t>
      </w:r>
    </w:p>
    <w:p w14:paraId="383B3915" w14:textId="711FF0D1" w:rsidR="0097520E" w:rsidRPr="001A08E7" w:rsidRDefault="000C6F50"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právnickou osobou, ktorá je držiteľom povolenia na výrobu a rozvod tepla číslo </w:t>
      </w:r>
      <w:r w:rsidR="006F3B5C" w:rsidRPr="001A08E7">
        <w:rPr>
          <w:rFonts w:asciiTheme="minorHAnsi" w:hAnsiTheme="minorHAnsi" w:cstheme="minorHAnsi"/>
          <w:sz w:val="20"/>
          <w:szCs w:val="20"/>
        </w:rPr>
        <w:t>.............</w:t>
      </w:r>
      <w:r w:rsidRPr="001A08E7">
        <w:rPr>
          <w:rFonts w:asciiTheme="minorHAnsi" w:hAnsiTheme="minorHAnsi" w:cstheme="minorHAnsi"/>
          <w:sz w:val="20"/>
          <w:szCs w:val="20"/>
        </w:rPr>
        <w:t xml:space="preserve">  v znení neskorších zmien, vydaného Úradom pre reguláciu sieťových odvetví (ďalej aj ako „</w:t>
      </w:r>
      <w:r w:rsidRPr="001A08E7">
        <w:rPr>
          <w:rFonts w:asciiTheme="minorHAnsi" w:hAnsiTheme="minorHAnsi" w:cstheme="minorHAnsi"/>
          <w:b/>
          <w:bCs/>
          <w:sz w:val="20"/>
          <w:szCs w:val="20"/>
        </w:rPr>
        <w:t>ÚRSO</w:t>
      </w:r>
      <w:r w:rsidRPr="001A08E7">
        <w:rPr>
          <w:rFonts w:asciiTheme="minorHAnsi" w:hAnsiTheme="minorHAnsi" w:cstheme="minorHAnsi"/>
          <w:sz w:val="20"/>
          <w:szCs w:val="20"/>
        </w:rPr>
        <w:t xml:space="preserve">“). Odberateľ má záujem </w:t>
      </w:r>
      <w:r w:rsidR="00DB7639" w:rsidRPr="001A08E7">
        <w:rPr>
          <w:rFonts w:asciiTheme="minorHAnsi" w:hAnsiTheme="minorHAnsi" w:cstheme="minorHAnsi"/>
          <w:sz w:val="20"/>
          <w:szCs w:val="20"/>
        </w:rPr>
        <w:t xml:space="preserve">o </w:t>
      </w:r>
      <w:r w:rsidRPr="001A08E7">
        <w:rPr>
          <w:rFonts w:asciiTheme="minorHAnsi" w:hAnsiTheme="minorHAnsi" w:cstheme="minorHAnsi"/>
          <w:sz w:val="20"/>
          <w:szCs w:val="20"/>
        </w:rPr>
        <w:t>dlhodob</w:t>
      </w:r>
      <w:r w:rsidR="00DB7639" w:rsidRPr="001A08E7">
        <w:rPr>
          <w:rFonts w:asciiTheme="minorHAnsi" w:hAnsiTheme="minorHAnsi" w:cstheme="minorHAnsi"/>
          <w:sz w:val="20"/>
          <w:szCs w:val="20"/>
        </w:rPr>
        <w:t>ú</w:t>
      </w:r>
      <w:r w:rsidRPr="001A08E7">
        <w:rPr>
          <w:rFonts w:asciiTheme="minorHAnsi" w:hAnsiTheme="minorHAnsi" w:cstheme="minorHAnsi"/>
          <w:sz w:val="20"/>
          <w:szCs w:val="20"/>
        </w:rPr>
        <w:t xml:space="preserve"> dodávk</w:t>
      </w:r>
      <w:r w:rsidR="00DB7639" w:rsidRPr="001A08E7">
        <w:rPr>
          <w:rFonts w:asciiTheme="minorHAnsi" w:hAnsiTheme="minorHAnsi" w:cstheme="minorHAnsi"/>
          <w:sz w:val="20"/>
          <w:szCs w:val="20"/>
        </w:rPr>
        <w:t>u</w:t>
      </w:r>
      <w:r w:rsidRPr="001A08E7">
        <w:rPr>
          <w:rFonts w:asciiTheme="minorHAnsi" w:hAnsiTheme="minorHAnsi" w:cstheme="minorHAnsi"/>
          <w:sz w:val="20"/>
          <w:szCs w:val="20"/>
        </w:rPr>
        <w:t xml:space="preserve"> tepla od Dodávateľa.</w:t>
      </w:r>
    </w:p>
    <w:p w14:paraId="43E1D087" w14:textId="77777777" w:rsidR="000C6F50" w:rsidRPr="001A08E7" w:rsidRDefault="000C6F50" w:rsidP="008544E8">
      <w:pPr>
        <w:spacing w:line="240" w:lineRule="auto"/>
        <w:ind w:left="0" w:firstLine="0"/>
        <w:rPr>
          <w:rFonts w:asciiTheme="minorHAnsi" w:hAnsiTheme="minorHAnsi" w:cstheme="minorHAnsi"/>
          <w:sz w:val="20"/>
          <w:szCs w:val="20"/>
        </w:rPr>
      </w:pPr>
    </w:p>
    <w:p w14:paraId="49099BBE" w14:textId="35652FD1"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p>
    <w:p w14:paraId="10A8938E" w14:textId="77777777" w:rsidR="000C6F50" w:rsidRPr="001A08E7" w:rsidRDefault="000C6F50" w:rsidP="008544E8">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Predmet Zmluvy, odberné miesto</w:t>
      </w:r>
    </w:p>
    <w:p w14:paraId="2E3165A9" w14:textId="4AC5C03C"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Predmetom </w:t>
      </w:r>
      <w:r w:rsidR="00DB7639" w:rsidRPr="001A08E7">
        <w:rPr>
          <w:rFonts w:asciiTheme="minorHAnsi" w:hAnsiTheme="minorHAnsi" w:cstheme="minorHAnsi"/>
          <w:sz w:val="20"/>
          <w:szCs w:val="20"/>
        </w:rPr>
        <w:t>tejto</w:t>
      </w:r>
      <w:r w:rsidRPr="001A08E7">
        <w:rPr>
          <w:rFonts w:asciiTheme="minorHAnsi" w:hAnsiTheme="minorHAnsi" w:cstheme="minorHAnsi"/>
          <w:sz w:val="20"/>
          <w:szCs w:val="20"/>
        </w:rPr>
        <w:t xml:space="preserve"> Zmluvy je záväzok Dodávateľa </w:t>
      </w:r>
      <w:r w:rsidR="00DB7639" w:rsidRPr="001A08E7">
        <w:rPr>
          <w:rFonts w:asciiTheme="minorHAnsi" w:hAnsiTheme="minorHAnsi" w:cstheme="minorHAnsi"/>
          <w:sz w:val="20"/>
          <w:szCs w:val="20"/>
        </w:rPr>
        <w:t xml:space="preserve">podľa podmienok vyplývajúcich z tejto Zmluvy a jej príloh riadne a včas </w:t>
      </w:r>
      <w:r w:rsidRPr="001A08E7">
        <w:rPr>
          <w:rFonts w:asciiTheme="minorHAnsi" w:hAnsiTheme="minorHAnsi" w:cstheme="minorHAnsi"/>
          <w:sz w:val="20"/>
          <w:szCs w:val="20"/>
        </w:rPr>
        <w:t>dodávať Odberateľovi</w:t>
      </w:r>
      <w:r w:rsidRPr="001A08E7">
        <w:rPr>
          <w:rFonts w:asciiTheme="minorHAnsi" w:hAnsiTheme="minorHAnsi" w:cstheme="minorHAnsi"/>
        </w:rPr>
        <w:t xml:space="preserve"> </w:t>
      </w:r>
      <w:r w:rsidRPr="001A08E7">
        <w:rPr>
          <w:rFonts w:asciiTheme="minorHAnsi" w:hAnsiTheme="minorHAnsi" w:cstheme="minorHAnsi"/>
          <w:sz w:val="20"/>
          <w:szCs w:val="20"/>
        </w:rPr>
        <w:t>teplo do dohodnutého odberného miesta a dopĺňanie teplonosnej látky do sústavy tepelných zariadení</w:t>
      </w:r>
      <w:r w:rsidR="00354EAD" w:rsidRPr="001A08E7">
        <w:rPr>
          <w:rFonts w:asciiTheme="minorHAnsi" w:hAnsiTheme="minorHAnsi" w:cstheme="minorHAnsi"/>
          <w:sz w:val="20"/>
          <w:szCs w:val="20"/>
        </w:rPr>
        <w:t xml:space="preserve"> riadne</w:t>
      </w:r>
      <w:r w:rsidR="00DB7639"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815CB47" w14:textId="5714FF5C"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Predmetom Zmluvy je záväzok Odberateľa odoberať teplo a zaplatiť za dodávku tepla riadne a včas za podmienok dohodnutých v Zmluve a ďalej v jej prílohách. Odberateľ</w:t>
      </w:r>
      <w:r w:rsidR="0097520E" w:rsidRPr="001A08E7">
        <w:rPr>
          <w:rFonts w:asciiTheme="minorHAnsi" w:hAnsiTheme="minorHAnsi" w:cstheme="minorHAnsi"/>
          <w:sz w:val="20"/>
          <w:szCs w:val="20"/>
        </w:rPr>
        <w:t xml:space="preserve"> je správcom majetku vo vlastníctve Banskobystrického samosprávneho kraja v súlade so zákonom č. 446/2001 Z. z. o majetku vyšších územných celkov v znení neskorších predpisov, v ktorom sa nachádza </w:t>
      </w:r>
      <w:r w:rsidR="00F322D9" w:rsidRPr="001A08E7">
        <w:rPr>
          <w:rFonts w:asciiTheme="minorHAnsi" w:hAnsiTheme="minorHAnsi" w:cstheme="minorHAnsi"/>
          <w:sz w:val="20"/>
          <w:szCs w:val="20"/>
        </w:rPr>
        <w:t>dohodnuté odberné miesto, a</w:t>
      </w:r>
      <w:r w:rsidRPr="001A08E7">
        <w:rPr>
          <w:rFonts w:asciiTheme="minorHAnsi" w:hAnsiTheme="minorHAnsi" w:cstheme="minorHAnsi"/>
          <w:sz w:val="20"/>
          <w:szCs w:val="20"/>
        </w:rPr>
        <w:t xml:space="preserve"> je osoba oprávnená konať pri uzatváraní Zmluvy namiesto vlastníka objektu spotreby tepla.</w:t>
      </w:r>
    </w:p>
    <w:p w14:paraId="37243630" w14:textId="1D7CD4B9"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Dodávkou tepla sa na účely Zmluvy rozumie predaj tepla na vykurovanie (ďalej </w:t>
      </w:r>
      <w:r w:rsidR="003C780C" w:rsidRPr="001A08E7">
        <w:rPr>
          <w:rFonts w:asciiTheme="minorHAnsi" w:hAnsiTheme="minorHAnsi" w:cstheme="minorHAnsi"/>
          <w:sz w:val="20"/>
          <w:szCs w:val="20"/>
        </w:rPr>
        <w:t xml:space="preserve">ako </w:t>
      </w:r>
      <w:r w:rsidRPr="001A08E7">
        <w:rPr>
          <w:rFonts w:asciiTheme="minorHAnsi" w:hAnsiTheme="minorHAnsi" w:cstheme="minorHAnsi"/>
          <w:sz w:val="20"/>
          <w:szCs w:val="20"/>
        </w:rPr>
        <w:t>„</w:t>
      </w:r>
      <w:r w:rsidRPr="001A08E7">
        <w:rPr>
          <w:rFonts w:asciiTheme="minorHAnsi" w:hAnsiTheme="minorHAnsi" w:cstheme="minorHAnsi"/>
          <w:b/>
          <w:bCs/>
          <w:sz w:val="20"/>
          <w:szCs w:val="20"/>
        </w:rPr>
        <w:t>ÚK</w:t>
      </w:r>
      <w:r w:rsidRPr="001A08E7">
        <w:rPr>
          <w:rFonts w:asciiTheme="minorHAnsi" w:hAnsiTheme="minorHAnsi" w:cstheme="minorHAnsi"/>
          <w:sz w:val="20"/>
          <w:szCs w:val="20"/>
        </w:rPr>
        <w:t>“)</w:t>
      </w:r>
      <w:r w:rsidR="001A003E">
        <w:rPr>
          <w:rFonts w:asciiTheme="minorHAnsi" w:hAnsiTheme="minorHAnsi" w:cstheme="minorHAnsi"/>
          <w:sz w:val="20"/>
          <w:szCs w:val="20"/>
        </w:rPr>
        <w:t>ZSS Rimava</w:t>
      </w:r>
      <w:r w:rsidR="00C50052"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a na prípravu teplej vody (ďalej </w:t>
      </w:r>
      <w:r w:rsidR="003C780C" w:rsidRPr="001A08E7">
        <w:rPr>
          <w:rFonts w:asciiTheme="minorHAnsi" w:hAnsiTheme="minorHAnsi" w:cstheme="minorHAnsi"/>
          <w:sz w:val="20"/>
          <w:szCs w:val="20"/>
        </w:rPr>
        <w:t xml:space="preserve">ako </w:t>
      </w:r>
      <w:r w:rsidRPr="001A08E7">
        <w:rPr>
          <w:rFonts w:asciiTheme="minorHAnsi" w:hAnsiTheme="minorHAnsi" w:cstheme="minorHAnsi"/>
          <w:sz w:val="20"/>
          <w:szCs w:val="20"/>
        </w:rPr>
        <w:t>„</w:t>
      </w:r>
      <w:r w:rsidRPr="001A08E7">
        <w:rPr>
          <w:rFonts w:asciiTheme="minorHAnsi" w:hAnsiTheme="minorHAnsi" w:cstheme="minorHAnsi"/>
          <w:b/>
          <w:bCs/>
          <w:sz w:val="20"/>
          <w:szCs w:val="20"/>
        </w:rPr>
        <w:t>TV</w:t>
      </w:r>
      <w:r w:rsidRPr="001A08E7">
        <w:rPr>
          <w:rFonts w:asciiTheme="minorHAnsi" w:hAnsiTheme="minorHAnsi" w:cstheme="minorHAnsi"/>
          <w:sz w:val="20"/>
          <w:szCs w:val="20"/>
        </w:rPr>
        <w:t xml:space="preserve">“). </w:t>
      </w:r>
    </w:p>
    <w:p w14:paraId="033FAFA6" w14:textId="3946CADD"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
          <w:bCs/>
          <w:sz w:val="20"/>
          <w:szCs w:val="20"/>
        </w:rPr>
      </w:pPr>
      <w:r w:rsidRPr="001A08E7">
        <w:rPr>
          <w:rFonts w:asciiTheme="minorHAnsi" w:hAnsiTheme="minorHAnsi" w:cstheme="minorHAnsi"/>
          <w:bCs/>
          <w:sz w:val="20"/>
          <w:szCs w:val="20"/>
        </w:rPr>
        <w:t xml:space="preserve">Zmluvné strany sa dohodli, že  odberným miestom </w:t>
      </w:r>
      <w:r w:rsidR="003C780C" w:rsidRPr="001A08E7">
        <w:rPr>
          <w:rFonts w:asciiTheme="minorHAnsi" w:hAnsiTheme="minorHAnsi" w:cstheme="minorHAnsi"/>
          <w:bCs/>
          <w:sz w:val="20"/>
          <w:szCs w:val="20"/>
        </w:rPr>
        <w:t xml:space="preserve">podľa tejto Zmluvy </w:t>
      </w:r>
      <w:r w:rsidRPr="001A08E7">
        <w:rPr>
          <w:rFonts w:asciiTheme="minorHAnsi" w:hAnsiTheme="minorHAnsi" w:cstheme="minorHAnsi"/>
          <w:bCs/>
          <w:sz w:val="20"/>
          <w:szCs w:val="20"/>
        </w:rPr>
        <w:t>je kompaktná odovzdávacia stanica tepla (ďalej len „</w:t>
      </w:r>
      <w:r w:rsidRPr="001A08E7">
        <w:rPr>
          <w:rFonts w:asciiTheme="minorHAnsi" w:hAnsiTheme="minorHAnsi" w:cstheme="minorHAnsi"/>
          <w:b/>
          <w:sz w:val="20"/>
          <w:szCs w:val="20"/>
        </w:rPr>
        <w:t>KOST</w:t>
      </w:r>
      <w:r w:rsidRPr="001A08E7">
        <w:rPr>
          <w:rFonts w:asciiTheme="minorHAnsi" w:hAnsiTheme="minorHAnsi" w:cstheme="minorHAnsi"/>
          <w:bCs/>
          <w:sz w:val="20"/>
          <w:szCs w:val="20"/>
        </w:rPr>
        <w:t>“)</w:t>
      </w:r>
      <w:r w:rsidR="003C780C" w:rsidRPr="001A08E7">
        <w:rPr>
          <w:rFonts w:asciiTheme="minorHAnsi" w:hAnsiTheme="minorHAnsi" w:cstheme="minorHAnsi"/>
          <w:bCs/>
          <w:sz w:val="20"/>
          <w:szCs w:val="20"/>
        </w:rPr>
        <w:t>:</w:t>
      </w:r>
    </w:p>
    <w:p w14:paraId="3D422F79" w14:textId="2BC2ECEB" w:rsidR="000C6F50" w:rsidRPr="001A08E7" w:rsidRDefault="000C6F50" w:rsidP="006C257D">
      <w:pPr>
        <w:pStyle w:val="Odsekzoznamu"/>
        <w:widowControl w:val="0"/>
        <w:numPr>
          <w:ilvl w:val="0"/>
          <w:numId w:val="25"/>
        </w:numPr>
        <w:autoSpaceDE w:val="0"/>
        <w:autoSpaceDN w:val="0"/>
        <w:adjustRightInd w:val="0"/>
        <w:spacing w:line="240" w:lineRule="auto"/>
        <w:ind w:left="709" w:hanging="283"/>
        <w:contextualSpacing w:val="0"/>
        <w:rPr>
          <w:rFonts w:asciiTheme="minorHAnsi" w:hAnsiTheme="minorHAnsi" w:cstheme="minorHAnsi"/>
          <w:b/>
          <w:bCs/>
          <w:noProof/>
          <w:sz w:val="20"/>
          <w:szCs w:val="20"/>
        </w:rPr>
      </w:pPr>
      <w:r w:rsidRPr="001A08E7">
        <w:rPr>
          <w:rFonts w:asciiTheme="minorHAnsi" w:hAnsiTheme="minorHAnsi" w:cstheme="minorHAnsi"/>
          <w:b/>
          <w:bCs/>
          <w:sz w:val="20"/>
          <w:szCs w:val="20"/>
        </w:rPr>
        <w:t>KOST</w:t>
      </w:r>
      <w:r w:rsidR="00C06688">
        <w:rPr>
          <w:rFonts w:asciiTheme="minorHAnsi" w:hAnsiTheme="minorHAnsi" w:cstheme="minorHAnsi"/>
          <w:b/>
          <w:bCs/>
          <w:sz w:val="20"/>
          <w:szCs w:val="20"/>
        </w:rPr>
        <w:t xml:space="preserve"> </w:t>
      </w:r>
      <w:proofErr w:type="spellStart"/>
      <w:r w:rsidR="00C06688">
        <w:rPr>
          <w:rFonts w:asciiTheme="minorHAnsi" w:hAnsiTheme="minorHAnsi" w:cstheme="minorHAnsi"/>
          <w:b/>
          <w:bCs/>
          <w:sz w:val="20"/>
          <w:szCs w:val="20"/>
        </w:rPr>
        <w:t>Kirejevská</w:t>
      </w:r>
      <w:proofErr w:type="spellEnd"/>
      <w:r w:rsidR="00C06688">
        <w:rPr>
          <w:rFonts w:asciiTheme="minorHAnsi" w:hAnsiTheme="minorHAnsi" w:cstheme="minorHAnsi"/>
          <w:b/>
          <w:bCs/>
          <w:sz w:val="20"/>
          <w:szCs w:val="20"/>
        </w:rPr>
        <w:t xml:space="preserve"> </w:t>
      </w:r>
      <w:r w:rsidR="0058210A">
        <w:rPr>
          <w:rFonts w:asciiTheme="minorHAnsi" w:hAnsiTheme="minorHAnsi" w:cstheme="minorHAnsi"/>
          <w:b/>
          <w:bCs/>
          <w:sz w:val="20"/>
          <w:szCs w:val="20"/>
        </w:rPr>
        <w:t xml:space="preserve">1192/23 </w:t>
      </w:r>
      <w:r w:rsidR="00A20FF0" w:rsidRPr="001A08E7">
        <w:rPr>
          <w:rFonts w:asciiTheme="minorHAnsi" w:hAnsiTheme="minorHAnsi" w:cstheme="minorHAnsi"/>
          <w:b/>
          <w:bCs/>
          <w:sz w:val="20"/>
          <w:szCs w:val="20"/>
        </w:rPr>
        <w:t>–</w:t>
      </w:r>
      <w:r w:rsidRPr="001A08E7">
        <w:rPr>
          <w:rFonts w:asciiTheme="minorHAnsi" w:hAnsiTheme="minorHAnsi" w:cstheme="minorHAnsi"/>
          <w:b/>
          <w:bCs/>
          <w:sz w:val="20"/>
          <w:szCs w:val="20"/>
        </w:rPr>
        <w:t xml:space="preserve"> </w:t>
      </w:r>
      <w:r w:rsidR="00A20FF0" w:rsidRPr="001A08E7">
        <w:rPr>
          <w:rFonts w:asciiTheme="minorHAnsi" w:hAnsiTheme="minorHAnsi" w:cstheme="minorHAnsi"/>
          <w:b/>
          <w:bCs/>
          <w:sz w:val="20"/>
          <w:szCs w:val="20"/>
        </w:rPr>
        <w:t xml:space="preserve">nachádzajúca sa </w:t>
      </w:r>
      <w:r w:rsidRPr="001A08E7">
        <w:rPr>
          <w:rFonts w:asciiTheme="minorHAnsi" w:hAnsiTheme="minorHAnsi" w:cstheme="minorHAnsi"/>
          <w:b/>
          <w:bCs/>
          <w:sz w:val="20"/>
          <w:szCs w:val="20"/>
        </w:rPr>
        <w:t>v objekte</w:t>
      </w:r>
      <w:r w:rsidR="00A20FF0" w:rsidRPr="001A08E7">
        <w:rPr>
          <w:rFonts w:asciiTheme="minorHAnsi" w:hAnsiTheme="minorHAnsi" w:cstheme="minorHAnsi"/>
          <w:b/>
          <w:bCs/>
          <w:sz w:val="20"/>
          <w:szCs w:val="20"/>
        </w:rPr>
        <w:t xml:space="preserve"> spotreby tepla, ktorý</w:t>
      </w:r>
      <w:r w:rsidR="003C780C" w:rsidRPr="001A08E7">
        <w:rPr>
          <w:rFonts w:asciiTheme="minorHAnsi" w:hAnsiTheme="minorHAnsi" w:cstheme="minorHAnsi"/>
          <w:b/>
          <w:bCs/>
          <w:sz w:val="20"/>
          <w:szCs w:val="20"/>
        </w:rPr>
        <w:t xml:space="preserve"> </w:t>
      </w:r>
      <w:r w:rsidR="003A356A" w:rsidRPr="001A08E7">
        <w:rPr>
          <w:rFonts w:asciiTheme="minorHAnsi" w:hAnsiTheme="minorHAnsi" w:cstheme="minorHAnsi"/>
          <w:b/>
          <w:bCs/>
          <w:sz w:val="20"/>
          <w:szCs w:val="20"/>
        </w:rPr>
        <w:t xml:space="preserve">je </w:t>
      </w:r>
      <w:r w:rsidR="003C780C" w:rsidRPr="001A08E7">
        <w:rPr>
          <w:rFonts w:asciiTheme="minorHAnsi" w:hAnsiTheme="minorHAnsi" w:cstheme="minorHAnsi"/>
          <w:b/>
          <w:bCs/>
          <w:sz w:val="20"/>
          <w:szCs w:val="20"/>
        </w:rPr>
        <w:t>v správe</w:t>
      </w:r>
      <w:r w:rsidRPr="001A08E7">
        <w:rPr>
          <w:rFonts w:asciiTheme="minorHAnsi" w:hAnsiTheme="minorHAnsi" w:cstheme="minorHAnsi"/>
          <w:b/>
          <w:bCs/>
          <w:sz w:val="20"/>
          <w:szCs w:val="20"/>
        </w:rPr>
        <w:t xml:space="preserve"> odberateľa</w:t>
      </w:r>
      <w:r w:rsidR="00A20FF0" w:rsidRPr="001A08E7">
        <w:rPr>
          <w:rFonts w:asciiTheme="minorHAnsi" w:hAnsiTheme="minorHAnsi" w:cstheme="minorHAnsi"/>
          <w:b/>
          <w:bCs/>
          <w:sz w:val="20"/>
          <w:szCs w:val="20"/>
        </w:rPr>
        <w:t>.</w:t>
      </w:r>
    </w:p>
    <w:p w14:paraId="2F240954" w14:textId="706652FF"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Cs/>
          <w:sz w:val="20"/>
          <w:szCs w:val="20"/>
        </w:rPr>
      </w:pPr>
      <w:r w:rsidRPr="001A08E7">
        <w:rPr>
          <w:rFonts w:asciiTheme="minorHAnsi" w:hAnsiTheme="minorHAnsi" w:cstheme="minorHAnsi"/>
          <w:bCs/>
          <w:sz w:val="20"/>
          <w:szCs w:val="20"/>
        </w:rPr>
        <w:t xml:space="preserve">Objednávka množstva tepla v kWh osobitne pre ÚK a TÚV s vyčlenením podielu tepla pre domácnosti na </w:t>
      </w:r>
      <w:r w:rsidR="00D434A8" w:rsidRPr="001A08E7">
        <w:rPr>
          <w:rFonts w:asciiTheme="minorHAnsi" w:hAnsiTheme="minorHAnsi" w:cstheme="minorHAnsi"/>
          <w:bCs/>
          <w:sz w:val="20"/>
          <w:szCs w:val="20"/>
        </w:rPr>
        <w:t xml:space="preserve">príslušný </w:t>
      </w:r>
      <w:r w:rsidRPr="001A08E7">
        <w:rPr>
          <w:rFonts w:asciiTheme="minorHAnsi" w:hAnsiTheme="minorHAnsi" w:cstheme="minorHAnsi"/>
          <w:bCs/>
          <w:sz w:val="20"/>
          <w:szCs w:val="20"/>
        </w:rPr>
        <w:t>kalendárny rok, v ktorom  Zmluv</w:t>
      </w:r>
      <w:r w:rsidR="00D434A8" w:rsidRPr="001A08E7">
        <w:rPr>
          <w:rFonts w:asciiTheme="minorHAnsi" w:hAnsiTheme="minorHAnsi" w:cstheme="minorHAnsi"/>
          <w:bCs/>
          <w:sz w:val="20"/>
          <w:szCs w:val="20"/>
        </w:rPr>
        <w:t>a nadobudla účinnosť</w:t>
      </w:r>
      <w:r w:rsidRPr="001A08E7">
        <w:rPr>
          <w:rFonts w:asciiTheme="minorHAnsi" w:hAnsiTheme="minorHAnsi" w:cstheme="minorHAnsi"/>
          <w:bCs/>
          <w:sz w:val="20"/>
          <w:szCs w:val="20"/>
        </w:rPr>
        <w:t xml:space="preserve"> tvorí Prílohu č. 1 Zmluvy. Odberateľ je povinný doručiť Dodávateľovi najneskôr do </w:t>
      </w:r>
      <w:r w:rsidRPr="001A08E7">
        <w:rPr>
          <w:rFonts w:asciiTheme="minorHAnsi" w:hAnsiTheme="minorHAnsi" w:cstheme="minorHAnsi"/>
          <w:b/>
          <w:bCs/>
          <w:sz w:val="20"/>
          <w:szCs w:val="20"/>
        </w:rPr>
        <w:t>31. augusta</w:t>
      </w:r>
      <w:r w:rsidRPr="001A08E7">
        <w:rPr>
          <w:rFonts w:asciiTheme="minorHAnsi" w:hAnsiTheme="minorHAnsi" w:cstheme="minorHAnsi"/>
          <w:bCs/>
          <w:sz w:val="20"/>
          <w:szCs w:val="20"/>
        </w:rPr>
        <w:t xml:space="preserve"> </w:t>
      </w:r>
      <w:r w:rsidR="00D434A8" w:rsidRPr="001A08E7">
        <w:rPr>
          <w:rFonts w:asciiTheme="minorHAnsi" w:hAnsiTheme="minorHAnsi" w:cstheme="minorHAnsi"/>
          <w:bCs/>
          <w:sz w:val="20"/>
          <w:szCs w:val="20"/>
        </w:rPr>
        <w:t xml:space="preserve">príslušného </w:t>
      </w:r>
      <w:r w:rsidRPr="001A08E7">
        <w:rPr>
          <w:rFonts w:asciiTheme="minorHAnsi" w:hAnsiTheme="minorHAnsi" w:cstheme="minorHAnsi"/>
          <w:bCs/>
          <w:sz w:val="20"/>
          <w:szCs w:val="20"/>
        </w:rPr>
        <w:t xml:space="preserve">kalendárneho roka novú objednávku tepla na každý nasledujúci kalendárny rok. Momentom doručenia objednávky tepla na nasledujúci kalendárny rok v zmysle druhej vety tohto odseku </w:t>
      </w:r>
      <w:r w:rsidR="00D434A8" w:rsidRPr="001A08E7">
        <w:rPr>
          <w:rFonts w:asciiTheme="minorHAnsi" w:hAnsiTheme="minorHAnsi" w:cstheme="minorHAnsi"/>
          <w:bCs/>
          <w:sz w:val="20"/>
          <w:szCs w:val="20"/>
        </w:rPr>
        <w:t>D</w:t>
      </w:r>
      <w:r w:rsidRPr="001A08E7">
        <w:rPr>
          <w:rFonts w:asciiTheme="minorHAnsi" w:hAnsiTheme="minorHAnsi" w:cstheme="minorHAnsi"/>
          <w:bCs/>
          <w:sz w:val="20"/>
          <w:szCs w:val="20"/>
        </w:rPr>
        <w:t xml:space="preserve">odávateľovi dochádza k jednostrannej zmene Zmluvy.  </w:t>
      </w:r>
    </w:p>
    <w:p w14:paraId="1486BA3A" w14:textId="0E2F0C1B"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Zmluvné strany sa dohodli, že ak Odberateľ nedoručí Dodávateľovi objednávku tepla riadne a včas (t.j. do 31.08. príslušného kalendárneho roka) v zmysle ustanovenia odseku 5. tohto článku</w:t>
      </w:r>
      <w:r w:rsidR="00D434A8" w:rsidRPr="001A08E7">
        <w:rPr>
          <w:rFonts w:asciiTheme="minorHAnsi" w:hAnsiTheme="minorHAnsi" w:cstheme="minorHAnsi"/>
          <w:bCs/>
          <w:sz w:val="20"/>
          <w:szCs w:val="20"/>
        </w:rPr>
        <w:t xml:space="preserve"> Zmluvy</w:t>
      </w:r>
      <w:r w:rsidRPr="001A08E7">
        <w:rPr>
          <w:rFonts w:asciiTheme="minorHAnsi" w:hAnsiTheme="minorHAnsi" w:cstheme="minorHAnsi"/>
          <w:bCs/>
          <w:sz w:val="20"/>
          <w:szCs w:val="20"/>
        </w:rPr>
        <w:t>, bude sa za objednané množstvo tepla považovať množstvo tepla v kWh skutočne dodané v roku (t-2)</w:t>
      </w:r>
      <w:r w:rsidR="003F426A" w:rsidRPr="001A08E7">
        <w:rPr>
          <w:rFonts w:asciiTheme="minorHAnsi" w:hAnsiTheme="minorHAnsi" w:cstheme="minorHAnsi"/>
          <w:bCs/>
          <w:sz w:val="20"/>
          <w:szCs w:val="20"/>
        </w:rPr>
        <w:t xml:space="preserve"> alebo sa regulačný príkon určí výpočtom podľa ustanovení platnej vyhlášky ÚRSO, ktorou sa stanovuje regulácia cien tepla. O výške stanovenia regulačného príkonu </w:t>
      </w:r>
      <w:r w:rsidR="00D434A8" w:rsidRPr="001A08E7">
        <w:rPr>
          <w:rFonts w:asciiTheme="minorHAnsi" w:hAnsiTheme="minorHAnsi" w:cstheme="minorHAnsi"/>
          <w:bCs/>
          <w:sz w:val="20"/>
          <w:szCs w:val="20"/>
        </w:rPr>
        <w:t xml:space="preserve">bude </w:t>
      </w:r>
      <w:r w:rsidR="003F426A" w:rsidRPr="001A08E7">
        <w:rPr>
          <w:rFonts w:asciiTheme="minorHAnsi" w:hAnsiTheme="minorHAnsi" w:cstheme="minorHAnsi"/>
          <w:bCs/>
          <w:sz w:val="20"/>
          <w:szCs w:val="20"/>
        </w:rPr>
        <w:t xml:space="preserve">Dodávateľ </w:t>
      </w:r>
      <w:r w:rsidR="00D434A8" w:rsidRPr="001A08E7">
        <w:rPr>
          <w:rFonts w:asciiTheme="minorHAnsi" w:hAnsiTheme="minorHAnsi" w:cstheme="minorHAnsi"/>
          <w:bCs/>
          <w:sz w:val="20"/>
          <w:szCs w:val="20"/>
        </w:rPr>
        <w:t xml:space="preserve">bezodkladne </w:t>
      </w:r>
      <w:r w:rsidR="003F426A" w:rsidRPr="001A08E7">
        <w:rPr>
          <w:rFonts w:asciiTheme="minorHAnsi" w:hAnsiTheme="minorHAnsi" w:cstheme="minorHAnsi"/>
          <w:bCs/>
          <w:sz w:val="20"/>
          <w:szCs w:val="20"/>
        </w:rPr>
        <w:t>písomne inform</w:t>
      </w:r>
      <w:r w:rsidR="00D434A8" w:rsidRPr="001A08E7">
        <w:rPr>
          <w:rFonts w:asciiTheme="minorHAnsi" w:hAnsiTheme="minorHAnsi" w:cstheme="minorHAnsi"/>
          <w:bCs/>
          <w:sz w:val="20"/>
          <w:szCs w:val="20"/>
        </w:rPr>
        <w:t>ovať</w:t>
      </w:r>
      <w:r w:rsidR="003F426A" w:rsidRPr="001A08E7">
        <w:rPr>
          <w:rFonts w:asciiTheme="minorHAnsi" w:hAnsiTheme="minorHAnsi" w:cstheme="minorHAnsi"/>
          <w:bCs/>
          <w:sz w:val="20"/>
          <w:szCs w:val="20"/>
        </w:rPr>
        <w:t xml:space="preserve"> Odberateľa</w:t>
      </w:r>
      <w:r w:rsidR="00A258BD"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w:t>
      </w:r>
      <w:r w:rsidRPr="001A08E7">
        <w:rPr>
          <w:rFonts w:asciiTheme="minorHAnsi" w:hAnsiTheme="minorHAnsi" w:cstheme="minorHAnsi"/>
          <w:sz w:val="20"/>
          <w:szCs w:val="20"/>
        </w:rPr>
        <w:t xml:space="preserve"> </w:t>
      </w:r>
    </w:p>
    <w:p w14:paraId="0FA30D54" w14:textId="3DF02C38"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Regulačný príkon pre fakturovanie fixných nákladov je závislý od skutočne dodaného tepla v roku (t-2) a bude určený v zmysle platnej legislatívy.</w:t>
      </w:r>
    </w:p>
    <w:p w14:paraId="42314665" w14:textId="68AE1027" w:rsidR="00CB623C" w:rsidRPr="001A08E7" w:rsidRDefault="00CB623C"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ako osoba vykonávajúca správu objektu spotreby </w:t>
      </w:r>
      <w:r w:rsidR="00D434A8"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touto Zmluvou zabezpečuje služby spojené s užívaním [.] a bude využívať dodané teplo za účelom vykurovania [.]TÚV. </w:t>
      </w:r>
    </w:p>
    <w:p w14:paraId="7D430336" w14:textId="77777777" w:rsidR="000C6F50" w:rsidRPr="001A08E7" w:rsidRDefault="000C6F50"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z w:val="20"/>
          <w:szCs w:val="20"/>
        </w:rPr>
      </w:pPr>
    </w:p>
    <w:p w14:paraId="0EDF3B90" w14:textId="55C225B1"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2</w:t>
      </w:r>
    </w:p>
    <w:p w14:paraId="24FCAA0D" w14:textId="77777777"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a dodacie podmienky dodávky tepla</w:t>
      </w:r>
    </w:p>
    <w:p w14:paraId="0C148B0B" w14:textId="066F6175"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Dodávka tepla podľa Zmluvy začína dňom nadobudnutia účinnosti Zmluvy, pokiaľ sa </w:t>
      </w:r>
      <w:r w:rsidR="00C233CD" w:rsidRPr="001A08E7">
        <w:rPr>
          <w:rFonts w:asciiTheme="minorHAnsi" w:hAnsiTheme="minorHAnsi" w:cstheme="minorHAnsi"/>
          <w:bCs/>
          <w:sz w:val="20"/>
          <w:szCs w:val="20"/>
        </w:rPr>
        <w:t>Z</w:t>
      </w:r>
      <w:r w:rsidRPr="001A08E7">
        <w:rPr>
          <w:rFonts w:asciiTheme="minorHAnsi" w:hAnsiTheme="minorHAnsi" w:cstheme="minorHAnsi"/>
          <w:bCs/>
          <w:sz w:val="20"/>
          <w:szCs w:val="20"/>
        </w:rPr>
        <w:t xml:space="preserve">mluvné strany nedohodnú inak. </w:t>
      </w:r>
      <w:r w:rsidRPr="001A08E7">
        <w:rPr>
          <w:rFonts w:asciiTheme="minorHAnsi" w:hAnsiTheme="minorHAnsi" w:cstheme="minorHAnsi"/>
          <w:sz w:val="20"/>
          <w:szCs w:val="20"/>
        </w:rPr>
        <w:t>Odber tepla bez uzatvorenej Zmluvy sa posudzuje ako neoprávnený odber (s výnimkou dodávky tepla podľa § 19 ods. 3 písm</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b) </w:t>
      </w:r>
      <w:r w:rsidR="00DB7639" w:rsidRPr="001A08E7">
        <w:rPr>
          <w:rFonts w:asciiTheme="minorHAnsi" w:hAnsiTheme="minorHAnsi" w:cstheme="minorHAnsi"/>
          <w:sz w:val="20"/>
          <w:szCs w:val="20"/>
        </w:rPr>
        <w:t>z</w:t>
      </w:r>
      <w:r w:rsidRPr="001A08E7">
        <w:rPr>
          <w:rFonts w:asciiTheme="minorHAnsi" w:hAnsiTheme="minorHAnsi" w:cstheme="minorHAnsi"/>
          <w:sz w:val="20"/>
          <w:szCs w:val="20"/>
        </w:rPr>
        <w:t xml:space="preserve">ákona </w:t>
      </w:r>
      <w:r w:rsidR="00DB7639" w:rsidRPr="001A08E7">
        <w:rPr>
          <w:rFonts w:asciiTheme="minorHAnsi" w:hAnsiTheme="minorHAnsi" w:cstheme="minorHAnsi"/>
          <w:sz w:val="20"/>
          <w:szCs w:val="20"/>
        </w:rPr>
        <w:t>č. 657/2004 Z. z. o tepelnej energetike v znení neskorších predpisov</w:t>
      </w:r>
      <w:r w:rsidR="00C233CD" w:rsidRPr="001A08E7">
        <w:rPr>
          <w:rFonts w:asciiTheme="minorHAnsi" w:hAnsiTheme="minorHAnsi" w:cstheme="minorHAnsi"/>
          <w:sz w:val="20"/>
          <w:szCs w:val="20"/>
        </w:rPr>
        <w:t xml:space="preserve"> (ďalej ako „</w:t>
      </w:r>
      <w:r w:rsidR="00C233CD" w:rsidRPr="001A08E7">
        <w:rPr>
          <w:rFonts w:asciiTheme="minorHAnsi" w:hAnsiTheme="minorHAnsi" w:cstheme="minorHAnsi"/>
          <w:b/>
          <w:bCs/>
          <w:sz w:val="20"/>
          <w:szCs w:val="20"/>
        </w:rPr>
        <w:t>Zákon</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0B26E211" w14:textId="087DB789"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uskutočňovať dodávku tepla </w:t>
      </w:r>
      <w:r w:rsidR="007846DC"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v čase a kvalite určenej príslušnými platnými právnymi predpismi, pokiaľ sa </w:t>
      </w:r>
      <w:r w:rsidR="007846DC"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nedohodnú inak, a hospodárne prevádzkovať sústavu tepelných zariadení, ktoré slúžia na výrobu a distribúciu tepla. </w:t>
      </w:r>
    </w:p>
    <w:p w14:paraId="0860AA90" w14:textId="125AC020" w:rsidR="00EB62A8" w:rsidRPr="001A08E7" w:rsidRDefault="00EB62A8" w:rsidP="006C257D">
      <w:pPr>
        <w:pStyle w:val="Odsekzoznamu"/>
        <w:widowControl w:val="0"/>
        <w:numPr>
          <w:ilvl w:val="0"/>
          <w:numId w:val="2"/>
        </w:numPr>
        <w:shd w:val="clear" w:color="auto" w:fill="FFFFFF"/>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Určený čas dodávky tepla na ÚK (ďalej aj ako „</w:t>
      </w:r>
      <w:r w:rsidRPr="001A08E7">
        <w:rPr>
          <w:rFonts w:asciiTheme="minorHAnsi" w:hAnsiTheme="minorHAnsi" w:cstheme="minorHAnsi"/>
          <w:b/>
          <w:bCs/>
          <w:sz w:val="20"/>
          <w:szCs w:val="20"/>
        </w:rPr>
        <w:t>v</w:t>
      </w:r>
      <w:r w:rsidR="000C6F50" w:rsidRPr="001A08E7">
        <w:rPr>
          <w:rFonts w:asciiTheme="minorHAnsi" w:hAnsiTheme="minorHAnsi" w:cstheme="minorHAnsi"/>
          <w:b/>
          <w:bCs/>
          <w:sz w:val="20"/>
          <w:szCs w:val="20"/>
        </w:rPr>
        <w:t>ykurovacie obdobie</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 xml:space="preserve"> sa podľa platnej legislatívy, </w:t>
      </w:r>
      <w:r w:rsidR="00F9795A" w:rsidRPr="001A08E7">
        <w:rPr>
          <w:rFonts w:asciiTheme="minorHAnsi" w:hAnsiTheme="minorHAnsi" w:cstheme="minorHAnsi"/>
          <w:sz w:val="20"/>
          <w:szCs w:val="20"/>
        </w:rPr>
        <w:t xml:space="preserve">resp. podľa </w:t>
      </w:r>
      <w:r w:rsidR="000C6F50" w:rsidRPr="001A08E7">
        <w:rPr>
          <w:rFonts w:asciiTheme="minorHAnsi" w:hAnsiTheme="minorHAnsi" w:cstheme="minorHAnsi"/>
          <w:sz w:val="20"/>
          <w:szCs w:val="20"/>
        </w:rPr>
        <w:t xml:space="preserve">Vyhlášky </w:t>
      </w:r>
      <w:r w:rsidR="00F9795A" w:rsidRPr="001A08E7">
        <w:rPr>
          <w:rFonts w:asciiTheme="minorHAnsi" w:hAnsiTheme="minorHAnsi" w:cstheme="minorHAnsi"/>
          <w:sz w:val="20"/>
          <w:szCs w:val="20"/>
        </w:rPr>
        <w:t xml:space="preserve">Ministerstva hospodárstva Slovenskej republiky </w:t>
      </w:r>
      <w:r w:rsidR="000C6F50" w:rsidRPr="001A08E7">
        <w:rPr>
          <w:rFonts w:asciiTheme="minorHAnsi" w:hAnsiTheme="minorHAnsi" w:cstheme="minorHAnsi"/>
          <w:sz w:val="20"/>
          <w:szCs w:val="20"/>
        </w:rPr>
        <w:t>č. 152/2005 Z.</w:t>
      </w:r>
      <w:r w:rsidR="00F9795A"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z.</w:t>
      </w:r>
      <w:r w:rsidR="00F9795A" w:rsidRPr="001A08E7">
        <w:rPr>
          <w:rFonts w:asciiTheme="minorHAnsi" w:hAnsiTheme="minorHAnsi" w:cstheme="minorHAnsi"/>
          <w:sz w:val="20"/>
          <w:szCs w:val="20"/>
        </w:rPr>
        <w:t xml:space="preserve"> o určenom čase a určenej kvalite dodávky tepla pre konečného spotrebiteľa v znení neskorších predpisov</w:t>
      </w:r>
      <w:r w:rsidR="000C6F50" w:rsidRPr="001A08E7">
        <w:rPr>
          <w:rFonts w:asciiTheme="minorHAnsi" w:hAnsiTheme="minorHAnsi" w:cstheme="minorHAnsi"/>
          <w:sz w:val="20"/>
          <w:szCs w:val="20"/>
        </w:rPr>
        <w:t>, začína</w:t>
      </w:r>
      <w:r w:rsidR="0012638E" w:rsidRPr="001A08E7">
        <w:rPr>
          <w:rFonts w:asciiTheme="minorHAnsi" w:hAnsiTheme="minorHAnsi" w:cstheme="minorHAnsi"/>
          <w:sz w:val="20"/>
          <w:szCs w:val="20"/>
        </w:rPr>
        <w:t xml:space="preserve"> spravidla</w:t>
      </w:r>
      <w:r w:rsidR="000C6F50" w:rsidRPr="001A08E7">
        <w:rPr>
          <w:rFonts w:asciiTheme="minorHAnsi" w:hAnsiTheme="minorHAnsi" w:cstheme="minorHAnsi"/>
          <w:sz w:val="20"/>
          <w:szCs w:val="20"/>
        </w:rPr>
        <w:t xml:space="preserve"> 1. septembra a končí 31. mája. </w:t>
      </w:r>
    </w:p>
    <w:p w14:paraId="34DF87BD" w14:textId="29796743" w:rsidR="00EB62A8" w:rsidRPr="001A08E7" w:rsidRDefault="000C6F50" w:rsidP="006C257D">
      <w:pPr>
        <w:pStyle w:val="Odsekzoznamu"/>
        <w:widowControl w:val="0"/>
        <w:numPr>
          <w:ilvl w:val="1"/>
          <w:numId w:val="27"/>
        </w:numPr>
        <w:shd w:val="clear" w:color="auto" w:fill="FFFFFF"/>
        <w:autoSpaceDE w:val="0"/>
        <w:autoSpaceDN w:val="0"/>
        <w:adjustRightInd w:val="0"/>
        <w:spacing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Teplo na vykurovanie začne Dodávateľ dodávať, ak</w:t>
      </w:r>
      <w:r w:rsidR="00EB62A8" w:rsidRPr="001A08E7">
        <w:rPr>
          <w:rFonts w:asciiTheme="minorHAnsi" w:hAnsiTheme="minorHAnsi" w:cstheme="minorHAnsi"/>
          <w:sz w:val="20"/>
          <w:szCs w:val="20"/>
        </w:rPr>
        <w:t>:</w:t>
      </w:r>
    </w:p>
    <w:p w14:paraId="1E6E346E" w14:textId="485F9AFC"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 </w:t>
      </w:r>
      <w:r w:rsidR="000C6F50" w:rsidRPr="001A08E7">
        <w:rPr>
          <w:rFonts w:asciiTheme="minorHAnsi" w:hAnsiTheme="minorHAnsi" w:cstheme="minorHAnsi"/>
          <w:sz w:val="20"/>
          <w:szCs w:val="20"/>
        </w:rPr>
        <w:t>vonkajšia priemerná denná teplota vzduchu vo vykurovacom období klesne počas dvoch</w:t>
      </w:r>
      <w:r w:rsidR="001616E3" w:rsidRPr="001A08E7">
        <w:rPr>
          <w:rFonts w:asciiTheme="minorHAnsi" w:hAnsiTheme="minorHAnsi" w:cstheme="minorHAnsi"/>
          <w:sz w:val="20"/>
          <w:szCs w:val="20"/>
        </w:rPr>
        <w:t xml:space="preserve"> za sebou</w:t>
      </w:r>
      <w:r w:rsidR="000C6F50" w:rsidRPr="001A08E7">
        <w:rPr>
          <w:rFonts w:asciiTheme="minorHAnsi" w:hAnsiTheme="minorHAnsi" w:cstheme="minorHAnsi"/>
          <w:sz w:val="20"/>
          <w:szCs w:val="20"/>
        </w:rPr>
        <w:t xml:space="preserve"> nasledujúcich dní pod 13 °C a podľa predpovede vývoja počasia nemožno očakávať zvýšenie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teploty v nasledujúcom dni nad túto hodnotu</w:t>
      </w:r>
      <w:r w:rsidRPr="001A08E7">
        <w:rPr>
          <w:rFonts w:asciiTheme="minorHAnsi" w:hAnsiTheme="minorHAnsi" w:cstheme="minorHAnsi"/>
          <w:sz w:val="20"/>
          <w:szCs w:val="20"/>
        </w:rPr>
        <w:t xml:space="preserve"> a</w:t>
      </w:r>
    </w:p>
    <w:p w14:paraId="6650648D" w14:textId="77777777"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 xml:space="preserve">vonkajšia priemerná denná teplota, ktorá tvorí štvrtinu súčtu vonkajších teplôt meraných o 7.00 h, o 14.00 h a o 21.00 h v tieni s vylúčením vplyvu sálania okolitých stien bytových domov, pričom teplota meraná o 21.00 h sa započítava dvakrát, nie je vyššia ako 13 </w:t>
      </w:r>
      <w:proofErr w:type="spellStart"/>
      <w:r w:rsidRPr="001A08E7">
        <w:rPr>
          <w:rFonts w:asciiTheme="minorHAnsi" w:hAnsiTheme="minorHAnsi" w:cstheme="minorHAnsi"/>
          <w:sz w:val="20"/>
          <w:szCs w:val="20"/>
          <w:vertAlign w:val="superscript"/>
        </w:rPr>
        <w:t>o</w:t>
      </w:r>
      <w:r w:rsidRPr="001A08E7">
        <w:rPr>
          <w:rFonts w:asciiTheme="minorHAnsi" w:hAnsiTheme="minorHAnsi" w:cstheme="minorHAnsi"/>
          <w:sz w:val="20"/>
          <w:szCs w:val="20"/>
        </w:rPr>
        <w:t>C</w:t>
      </w:r>
      <w:proofErr w:type="spellEnd"/>
      <w:r w:rsidR="000C6F50" w:rsidRPr="001A08E7">
        <w:rPr>
          <w:rFonts w:asciiTheme="minorHAnsi" w:hAnsiTheme="minorHAnsi" w:cstheme="minorHAnsi"/>
          <w:sz w:val="20"/>
          <w:szCs w:val="20"/>
        </w:rPr>
        <w:t xml:space="preserve">. </w:t>
      </w:r>
    </w:p>
    <w:p w14:paraId="1044C208" w14:textId="77777777" w:rsidR="00BF6A31" w:rsidRPr="001A08E7" w:rsidRDefault="00EB62A8" w:rsidP="006C257D">
      <w:pPr>
        <w:pStyle w:val="Odsekzoznamu"/>
        <w:widowControl w:val="0"/>
        <w:shd w:val="clear" w:color="auto" w:fill="FFFFFF"/>
        <w:autoSpaceDE w:val="0"/>
        <w:autoSpaceDN w:val="0"/>
        <w:adjustRightInd w:val="0"/>
        <w:spacing w:line="240" w:lineRule="auto"/>
        <w:ind w:left="426"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3.2. </w:t>
      </w:r>
      <w:r w:rsidR="000C6F50" w:rsidRPr="001A08E7">
        <w:rPr>
          <w:rFonts w:asciiTheme="minorHAnsi" w:hAnsiTheme="minorHAnsi" w:cstheme="minorHAnsi"/>
          <w:sz w:val="20"/>
          <w:szCs w:val="20"/>
        </w:rPr>
        <w:t xml:space="preserve">Dodávateľ preruší vykurovanie, ak vonkajšia priemerná denná teplota vzduchu vo vykurovacom období vystúpi počas dvoch </w:t>
      </w:r>
      <w:r w:rsidRPr="001A08E7">
        <w:rPr>
          <w:rFonts w:asciiTheme="minorHAnsi" w:hAnsiTheme="minorHAnsi" w:cstheme="minorHAnsi"/>
          <w:sz w:val="20"/>
          <w:szCs w:val="20"/>
        </w:rPr>
        <w:t xml:space="preserve">za sebou </w:t>
      </w:r>
      <w:r w:rsidR="000C6F50" w:rsidRPr="001A08E7">
        <w:rPr>
          <w:rFonts w:asciiTheme="minorHAnsi" w:hAnsiTheme="minorHAnsi" w:cstheme="minorHAnsi"/>
          <w:sz w:val="20"/>
          <w:szCs w:val="20"/>
        </w:rPr>
        <w:t xml:space="preserve">nasledujúcich dní nad 13 °C a podľa predpovede vývoja počasia nemožno očakávať pokles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 xml:space="preserve">teploty v nasledujúcom dni pod túto hodnotu. </w:t>
      </w:r>
      <w:r w:rsidRPr="001A08E7">
        <w:rPr>
          <w:rFonts w:asciiTheme="minorHAnsi" w:hAnsiTheme="minorHAnsi" w:cstheme="minorHAnsi"/>
          <w:sz w:val="20"/>
          <w:szCs w:val="20"/>
        </w:rPr>
        <w:t xml:space="preserve">Dodávateľ obnoví vo vykurovacom období vykurovanie po splnení podmienok dodávky tepla podľa </w:t>
      </w:r>
      <w:r w:rsidR="00BF6A31" w:rsidRPr="001A08E7">
        <w:rPr>
          <w:rFonts w:asciiTheme="minorHAnsi" w:hAnsiTheme="minorHAnsi" w:cstheme="minorHAnsi"/>
          <w:sz w:val="20"/>
          <w:szCs w:val="20"/>
        </w:rPr>
        <w:t xml:space="preserve">bodu 3.1. tohto </w:t>
      </w:r>
      <w:r w:rsidRPr="001A08E7">
        <w:rPr>
          <w:rFonts w:asciiTheme="minorHAnsi" w:hAnsiTheme="minorHAnsi" w:cstheme="minorHAnsi"/>
          <w:sz w:val="20"/>
          <w:szCs w:val="20"/>
        </w:rPr>
        <w:t xml:space="preserve">odseku </w:t>
      </w:r>
      <w:r w:rsidR="00BF6A31" w:rsidRPr="001A08E7">
        <w:rPr>
          <w:rFonts w:asciiTheme="minorHAnsi" w:hAnsiTheme="minorHAnsi" w:cstheme="minorHAnsi"/>
          <w:sz w:val="20"/>
          <w:szCs w:val="20"/>
        </w:rPr>
        <w:t>Zmluvy</w:t>
      </w:r>
      <w:r w:rsidRPr="001A08E7">
        <w:rPr>
          <w:rFonts w:asciiTheme="minorHAnsi" w:hAnsiTheme="minorHAnsi" w:cstheme="minorHAnsi"/>
          <w:sz w:val="20"/>
          <w:szCs w:val="20"/>
        </w:rPr>
        <w:t xml:space="preserve">. </w:t>
      </w:r>
    </w:p>
    <w:p w14:paraId="1A206003" w14:textId="56F053FC" w:rsidR="001616E3" w:rsidRPr="001A08E7" w:rsidRDefault="000C6F50" w:rsidP="006C257D">
      <w:pPr>
        <w:pStyle w:val="Odsekzoznamu"/>
        <w:widowControl w:val="0"/>
        <w:shd w:val="clear" w:color="auto" w:fill="FFFFFF"/>
        <w:autoSpaceDE w:val="0"/>
        <w:autoSpaceDN w:val="0"/>
        <w:adjustRightInd w:val="0"/>
        <w:spacing w:line="240" w:lineRule="auto"/>
        <w:ind w:left="426" w:firstLine="0"/>
        <w:contextualSpacing w:val="0"/>
        <w:rPr>
          <w:rFonts w:asciiTheme="minorHAnsi" w:hAnsiTheme="minorHAnsi" w:cstheme="minorHAnsi"/>
          <w:sz w:val="20"/>
          <w:szCs w:val="20"/>
        </w:rPr>
      </w:pPr>
      <w:r w:rsidRPr="001A08E7">
        <w:rPr>
          <w:rFonts w:asciiTheme="minorHAnsi" w:hAnsiTheme="minorHAnsi" w:cstheme="minorHAnsi"/>
          <w:sz w:val="20"/>
          <w:szCs w:val="20"/>
        </w:rPr>
        <w:t>Zmluvné strany sa môžu písomne dohodnúť aj na vykurovaní mimo vykurovacieho obdobia.</w:t>
      </w:r>
      <w:r w:rsidR="001616E3" w:rsidRPr="001A08E7">
        <w:rPr>
          <w:rFonts w:asciiTheme="minorHAnsi" w:hAnsiTheme="minorHAnsi" w:cstheme="minorHAnsi"/>
          <w:sz w:val="20"/>
          <w:szCs w:val="20"/>
        </w:rPr>
        <w:t xml:space="preserve"> </w:t>
      </w:r>
    </w:p>
    <w:p w14:paraId="47A1CAE2" w14:textId="42CECACA"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Prevádzka vykurovacieho systému na strane Dodávateľa je vo vykurovacom období (</w:t>
      </w:r>
      <w:r w:rsidR="007E3C7A" w:rsidRPr="001A08E7">
        <w:rPr>
          <w:rFonts w:asciiTheme="minorHAnsi" w:hAnsiTheme="minorHAnsi" w:cstheme="minorHAnsi"/>
          <w:sz w:val="20"/>
          <w:szCs w:val="20"/>
        </w:rPr>
        <w:t xml:space="preserve">spravidla </w:t>
      </w:r>
      <w:r w:rsidRPr="001A08E7">
        <w:rPr>
          <w:rFonts w:asciiTheme="minorHAnsi" w:hAnsiTheme="minorHAnsi" w:cstheme="minorHAnsi"/>
          <w:sz w:val="20"/>
          <w:szCs w:val="20"/>
        </w:rPr>
        <w:t xml:space="preserve">od </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1.</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9. príslušného kalendárneho roka do 31.</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5. nasledujúceho kalendárneho roka) nepretržitá s nočným útlmom na vykurovanie v čase od 22.00 hod. do 5.00 hod. nasledujúceho dňa</w:t>
      </w:r>
      <w:r w:rsidR="00E3063B" w:rsidRPr="001A08E7">
        <w:rPr>
          <w:rFonts w:asciiTheme="minorHAnsi" w:hAnsiTheme="minorHAnsi" w:cstheme="minorHAnsi"/>
          <w:sz w:val="20"/>
          <w:szCs w:val="20"/>
        </w:rPr>
        <w:t xml:space="preserve">, ak sa </w:t>
      </w:r>
      <w:r w:rsidR="00BF6A31" w:rsidRPr="001A08E7">
        <w:rPr>
          <w:rFonts w:asciiTheme="minorHAnsi" w:hAnsiTheme="minorHAnsi" w:cstheme="minorHAnsi"/>
          <w:sz w:val="20"/>
          <w:szCs w:val="20"/>
        </w:rPr>
        <w:t>Z</w:t>
      </w:r>
      <w:r w:rsidR="00E3063B" w:rsidRPr="001A08E7">
        <w:rPr>
          <w:rFonts w:asciiTheme="minorHAnsi" w:hAnsiTheme="minorHAnsi" w:cstheme="minorHAnsi"/>
          <w:sz w:val="20"/>
          <w:szCs w:val="20"/>
        </w:rPr>
        <w:t>mluvné strany nedohodnú inak</w:t>
      </w:r>
      <w:r w:rsidRPr="001A08E7">
        <w:rPr>
          <w:rFonts w:asciiTheme="minorHAnsi" w:hAnsiTheme="minorHAnsi" w:cstheme="minorHAnsi"/>
          <w:sz w:val="20"/>
          <w:szCs w:val="20"/>
        </w:rPr>
        <w:t xml:space="preserve"> Veľkosť útlmu závisí od tepelnoizolačných vlastností objektu</w:t>
      </w:r>
      <w:r w:rsidR="00BF6A31"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resp. od osobitne </w:t>
      </w:r>
      <w:r w:rsidR="00BF6A31" w:rsidRPr="001A08E7">
        <w:rPr>
          <w:rFonts w:asciiTheme="minorHAnsi" w:hAnsiTheme="minorHAnsi" w:cstheme="minorHAnsi"/>
          <w:sz w:val="20"/>
          <w:szCs w:val="20"/>
        </w:rPr>
        <w:t xml:space="preserve">Zmluvnými stranami </w:t>
      </w:r>
      <w:r w:rsidRPr="001A08E7">
        <w:rPr>
          <w:rFonts w:asciiTheme="minorHAnsi" w:hAnsiTheme="minorHAnsi" w:cstheme="minorHAnsi"/>
          <w:sz w:val="20"/>
          <w:szCs w:val="20"/>
        </w:rPr>
        <w:t xml:space="preserve">dohodnutých podmienok. </w:t>
      </w:r>
    </w:p>
    <w:p w14:paraId="24F117FF" w14:textId="6BFBB892"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 xml:space="preserve">Vykurovacia krivka je uvedená v Prílohe č. 2 Zmluvy. Vykurovacia krivka môže byť </w:t>
      </w:r>
      <w:r w:rsidR="00067086" w:rsidRPr="001A08E7">
        <w:rPr>
          <w:rFonts w:asciiTheme="minorHAnsi" w:hAnsiTheme="minorHAnsi" w:cstheme="minorHAnsi"/>
          <w:sz w:val="20"/>
          <w:szCs w:val="20"/>
        </w:rPr>
        <w:t xml:space="preserve">prostredníctvom dodatku k tejto Zmluve </w:t>
      </w:r>
      <w:r w:rsidRPr="001A08E7">
        <w:rPr>
          <w:rFonts w:asciiTheme="minorHAnsi" w:hAnsiTheme="minorHAnsi" w:cstheme="minorHAnsi"/>
          <w:sz w:val="20"/>
          <w:szCs w:val="20"/>
        </w:rPr>
        <w:t xml:space="preserve">zmenená počas vykurovacieho obdobia na </w:t>
      </w:r>
      <w:r w:rsidR="00067086" w:rsidRPr="001A08E7">
        <w:rPr>
          <w:rFonts w:asciiTheme="minorHAnsi" w:hAnsiTheme="minorHAnsi" w:cstheme="minorHAnsi"/>
          <w:sz w:val="20"/>
          <w:szCs w:val="20"/>
        </w:rPr>
        <w:t xml:space="preserve">písomnú </w:t>
      </w:r>
      <w:r w:rsidRPr="001A08E7">
        <w:rPr>
          <w:rFonts w:asciiTheme="minorHAnsi" w:hAnsiTheme="minorHAnsi" w:cstheme="minorHAnsi"/>
          <w:sz w:val="20"/>
          <w:szCs w:val="20"/>
        </w:rPr>
        <w:t>žiadosť Odberateľa. Zmena vykurovacej krivky musí byť v súlade so zásadami hospodárnosti prevádzky sústavy tepelných zariadení, technickými a zásobovacími podmienkami a požiadavkami na tepelnú stabilitu miestností.</w:t>
      </w:r>
    </w:p>
    <w:p w14:paraId="50324796" w14:textId="7BBAD531"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r w:rsidR="00562D60" w:rsidRPr="001A08E7">
        <w:rPr>
          <w:rFonts w:asciiTheme="minorHAnsi" w:hAnsiTheme="minorHAnsi" w:cstheme="minorHAnsi"/>
          <w:sz w:val="20"/>
          <w:szCs w:val="20"/>
        </w:rPr>
        <w:t xml:space="preserve"> písomne</w:t>
      </w:r>
      <w:r w:rsidRPr="001A08E7">
        <w:rPr>
          <w:rFonts w:asciiTheme="minorHAnsi" w:hAnsiTheme="minorHAnsi" w:cstheme="minorHAnsi"/>
          <w:sz w:val="20"/>
          <w:szCs w:val="20"/>
        </w:rPr>
        <w:t xml:space="preserve"> oznámiť Dodávateľovi najmenej </w:t>
      </w:r>
      <w:r w:rsidR="006C257D" w:rsidRPr="001A08E7">
        <w:rPr>
          <w:rFonts w:asciiTheme="minorHAnsi" w:hAnsiTheme="minorHAnsi" w:cstheme="minorHAnsi"/>
          <w:sz w:val="20"/>
          <w:szCs w:val="20"/>
        </w:rPr>
        <w:t>3</w:t>
      </w:r>
      <w:r w:rsidR="00562D60" w:rsidRPr="001A08E7">
        <w:rPr>
          <w:rFonts w:asciiTheme="minorHAnsi" w:hAnsiTheme="minorHAnsi" w:cstheme="minorHAnsi"/>
          <w:sz w:val="20"/>
          <w:szCs w:val="20"/>
        </w:rPr>
        <w:t xml:space="preserve"> </w:t>
      </w:r>
      <w:r w:rsidRPr="001A08E7">
        <w:rPr>
          <w:rFonts w:asciiTheme="minorHAnsi" w:hAnsiTheme="minorHAnsi" w:cstheme="minorHAnsi"/>
          <w:sz w:val="20"/>
          <w:szCs w:val="20"/>
        </w:rPr>
        <w:t>dn</w:t>
      </w:r>
      <w:r w:rsidR="006C257D" w:rsidRPr="001A08E7">
        <w:rPr>
          <w:rFonts w:asciiTheme="minorHAnsi" w:hAnsiTheme="minorHAnsi" w:cstheme="minorHAnsi"/>
          <w:sz w:val="20"/>
          <w:szCs w:val="20"/>
        </w:rPr>
        <w:t>i</w:t>
      </w:r>
      <w:r w:rsidRPr="001A08E7">
        <w:rPr>
          <w:rFonts w:asciiTheme="minorHAnsi" w:hAnsiTheme="minorHAnsi" w:cstheme="minorHAnsi"/>
          <w:sz w:val="20"/>
          <w:szCs w:val="20"/>
        </w:rPr>
        <w:t xml:space="preserve"> vopred vykonávanie opráv a údržby na svojom zariadení</w:t>
      </w:r>
      <w:r w:rsidR="00800183" w:rsidRPr="001A08E7">
        <w:rPr>
          <w:rFonts w:asciiTheme="minorHAnsi" w:hAnsiTheme="minorHAnsi" w:cstheme="minorHAnsi"/>
          <w:sz w:val="20"/>
          <w:szCs w:val="20"/>
        </w:rPr>
        <w:t xml:space="preserve"> (za odberným miestom)</w:t>
      </w:r>
      <w:r w:rsidR="00A258BD" w:rsidRPr="001A08E7">
        <w:rPr>
          <w:rFonts w:asciiTheme="minorHAnsi" w:hAnsiTheme="minorHAnsi" w:cstheme="minorHAnsi"/>
          <w:sz w:val="20"/>
          <w:szCs w:val="20"/>
        </w:rPr>
        <w:t>,</w:t>
      </w:r>
      <w:r w:rsidRPr="001A08E7">
        <w:rPr>
          <w:rFonts w:asciiTheme="minorHAnsi" w:hAnsiTheme="minorHAnsi" w:cstheme="minorHAnsi"/>
          <w:sz w:val="20"/>
          <w:szCs w:val="20"/>
        </w:rPr>
        <w:t xml:space="preserve"> ak sú tieto práce spojené s</w:t>
      </w:r>
      <w:r w:rsidR="00EB2DAA" w:rsidRPr="001A08E7">
        <w:rPr>
          <w:rFonts w:asciiTheme="minorHAnsi" w:hAnsiTheme="minorHAnsi" w:cstheme="minorHAnsi"/>
          <w:sz w:val="20"/>
          <w:szCs w:val="20"/>
        </w:rPr>
        <w:t> obmedzením a/alebo</w:t>
      </w:r>
      <w:r w:rsidRPr="001A08E7">
        <w:rPr>
          <w:rFonts w:asciiTheme="minorHAnsi" w:hAnsiTheme="minorHAnsi" w:cstheme="minorHAnsi"/>
          <w:sz w:val="20"/>
          <w:szCs w:val="20"/>
        </w:rPr>
        <w:t xml:space="preserve"> prerušením dodávky tepla </w:t>
      </w:r>
      <w:r w:rsidR="00067086" w:rsidRPr="001A08E7">
        <w:rPr>
          <w:rFonts w:asciiTheme="minorHAnsi" w:hAnsiTheme="minorHAnsi" w:cstheme="minorHAnsi"/>
          <w:sz w:val="20"/>
          <w:szCs w:val="20"/>
        </w:rPr>
        <w:t xml:space="preserve">na ÚK a/alebo </w:t>
      </w:r>
      <w:r w:rsidRPr="001A08E7">
        <w:rPr>
          <w:rFonts w:asciiTheme="minorHAnsi" w:hAnsiTheme="minorHAnsi" w:cstheme="minorHAnsi"/>
          <w:sz w:val="20"/>
          <w:szCs w:val="20"/>
        </w:rPr>
        <w:t>TV alebo s vypúšťaním systému ÚK</w:t>
      </w:r>
      <w:r w:rsidR="00562D60" w:rsidRPr="001A08E7">
        <w:rPr>
          <w:rFonts w:asciiTheme="minorHAnsi" w:hAnsiTheme="minorHAnsi" w:cstheme="minorHAnsi"/>
          <w:sz w:val="20"/>
          <w:szCs w:val="20"/>
        </w:rPr>
        <w:t xml:space="preserve"> spolu s </w:t>
      </w:r>
      <w:r w:rsidR="000577D1" w:rsidRPr="001A08E7">
        <w:rPr>
          <w:rFonts w:asciiTheme="minorHAnsi" w:hAnsiTheme="minorHAnsi" w:cstheme="minorHAnsi"/>
          <w:sz w:val="20"/>
          <w:szCs w:val="20"/>
        </w:rPr>
        <w:t xml:space="preserve"> uvedením </w:t>
      </w:r>
      <w:r w:rsidR="00562D60" w:rsidRPr="001A08E7">
        <w:rPr>
          <w:rFonts w:asciiTheme="minorHAnsi" w:hAnsiTheme="minorHAnsi" w:cstheme="minorHAnsi"/>
          <w:sz w:val="20"/>
          <w:szCs w:val="20"/>
        </w:rPr>
        <w:t>dob</w:t>
      </w:r>
      <w:r w:rsidR="000577D1" w:rsidRPr="001A08E7">
        <w:rPr>
          <w:rFonts w:asciiTheme="minorHAnsi" w:hAnsiTheme="minorHAnsi" w:cstheme="minorHAnsi"/>
          <w:sz w:val="20"/>
          <w:szCs w:val="20"/>
        </w:rPr>
        <w:t>y</w:t>
      </w:r>
      <w:r w:rsidR="00562D60" w:rsidRPr="001A08E7">
        <w:rPr>
          <w:rFonts w:asciiTheme="minorHAnsi" w:hAnsiTheme="minorHAnsi" w:cstheme="minorHAnsi"/>
          <w:sz w:val="20"/>
          <w:szCs w:val="20"/>
        </w:rPr>
        <w:t xml:space="preserve"> obmedzenia a prerušenia dodávky tepla</w:t>
      </w:r>
      <w:r w:rsidR="00EB2DAA" w:rsidRPr="001A08E7">
        <w:rPr>
          <w:rFonts w:asciiTheme="minorHAnsi" w:hAnsiTheme="minorHAnsi" w:cstheme="minorHAnsi"/>
          <w:sz w:val="20"/>
          <w:szCs w:val="20"/>
        </w:rPr>
        <w:t xml:space="preserve"> </w:t>
      </w:r>
      <w:r w:rsidR="000577D1" w:rsidRPr="001A08E7">
        <w:rPr>
          <w:rFonts w:asciiTheme="minorHAnsi" w:hAnsiTheme="minorHAnsi" w:cstheme="minorHAnsi"/>
          <w:sz w:val="20"/>
          <w:szCs w:val="20"/>
        </w:rPr>
        <w:t xml:space="preserve">na ÚK a/alebo </w:t>
      </w:r>
      <w:r w:rsidR="00EB2DAA" w:rsidRPr="001A08E7">
        <w:rPr>
          <w:rFonts w:asciiTheme="minorHAnsi" w:hAnsiTheme="minorHAnsi" w:cstheme="minorHAnsi"/>
          <w:sz w:val="20"/>
          <w:szCs w:val="20"/>
        </w:rPr>
        <w:t>TV</w:t>
      </w:r>
      <w:r w:rsidR="00562D60" w:rsidRPr="001A08E7">
        <w:rPr>
          <w:rFonts w:asciiTheme="minorHAnsi" w:hAnsiTheme="minorHAnsi" w:cstheme="minorHAnsi"/>
          <w:sz w:val="20"/>
          <w:szCs w:val="20"/>
        </w:rPr>
        <w:t xml:space="preserve"> (začiatok a</w:t>
      </w:r>
      <w:r w:rsidR="00067E14" w:rsidRPr="001A08E7">
        <w:rPr>
          <w:rFonts w:asciiTheme="minorHAnsi" w:hAnsiTheme="minorHAnsi" w:cstheme="minorHAnsi"/>
          <w:sz w:val="20"/>
          <w:szCs w:val="20"/>
        </w:rPr>
        <w:t> </w:t>
      </w:r>
      <w:r w:rsidR="00562D60" w:rsidRPr="001A08E7">
        <w:rPr>
          <w:rFonts w:asciiTheme="minorHAnsi" w:hAnsiTheme="minorHAnsi" w:cstheme="minorHAnsi"/>
          <w:sz w:val="20"/>
          <w:szCs w:val="20"/>
        </w:rPr>
        <w:t>koniec</w:t>
      </w:r>
      <w:r w:rsidR="00067E14" w:rsidRPr="001A08E7">
        <w:rPr>
          <w:rFonts w:asciiTheme="minorHAnsi" w:hAnsiTheme="minorHAnsi" w:cstheme="minorHAnsi"/>
          <w:sz w:val="20"/>
          <w:szCs w:val="20"/>
        </w:rPr>
        <w:t xml:space="preserve"> obmedzenia a</w:t>
      </w:r>
      <w:r w:rsidR="000577D1" w:rsidRPr="001A08E7">
        <w:rPr>
          <w:rFonts w:asciiTheme="minorHAnsi" w:hAnsiTheme="minorHAnsi" w:cstheme="minorHAnsi"/>
          <w:sz w:val="20"/>
          <w:szCs w:val="20"/>
        </w:rPr>
        <w:t>lebo</w:t>
      </w:r>
      <w:r w:rsidR="00067E14" w:rsidRPr="001A08E7">
        <w:rPr>
          <w:rFonts w:asciiTheme="minorHAnsi" w:hAnsiTheme="minorHAnsi" w:cstheme="minorHAnsi"/>
          <w:sz w:val="20"/>
          <w:szCs w:val="20"/>
        </w:rPr>
        <w:t xml:space="preserve"> pre</w:t>
      </w:r>
      <w:r w:rsidR="00EB2DAA" w:rsidRPr="001A08E7">
        <w:rPr>
          <w:rFonts w:asciiTheme="minorHAnsi" w:hAnsiTheme="minorHAnsi" w:cstheme="minorHAnsi"/>
          <w:sz w:val="20"/>
          <w:szCs w:val="20"/>
        </w:rPr>
        <w:t>r</w:t>
      </w:r>
      <w:r w:rsidR="00067E14" w:rsidRPr="001A08E7">
        <w:rPr>
          <w:rFonts w:asciiTheme="minorHAnsi" w:hAnsiTheme="minorHAnsi" w:cstheme="minorHAnsi"/>
          <w:sz w:val="20"/>
          <w:szCs w:val="20"/>
        </w:rPr>
        <w:t>ušenia</w:t>
      </w:r>
      <w:r w:rsidR="000577D1" w:rsidRPr="001A08E7">
        <w:rPr>
          <w:rFonts w:asciiTheme="minorHAnsi" w:hAnsiTheme="minorHAnsi" w:cstheme="minorHAnsi"/>
          <w:sz w:val="20"/>
          <w:szCs w:val="20"/>
        </w:rPr>
        <w:t xml:space="preserve"> dodávky podľa tejto Zmluvy</w:t>
      </w:r>
      <w:r w:rsidR="00562D60" w:rsidRPr="001A08E7">
        <w:rPr>
          <w:rFonts w:asciiTheme="minorHAnsi" w:hAnsiTheme="minorHAnsi" w:cstheme="minorHAnsi"/>
          <w:sz w:val="20"/>
          <w:szCs w:val="20"/>
        </w:rPr>
        <w:t>)</w:t>
      </w:r>
      <w:r w:rsidR="00A258BD" w:rsidRPr="001A08E7">
        <w:rPr>
          <w:rFonts w:asciiTheme="minorHAnsi" w:hAnsiTheme="minorHAnsi" w:cstheme="minorHAnsi"/>
          <w:sz w:val="20"/>
          <w:szCs w:val="20"/>
        </w:rPr>
        <w:t>.</w:t>
      </w:r>
      <w:r w:rsidRPr="001A08E7">
        <w:rPr>
          <w:rFonts w:asciiTheme="minorHAnsi" w:hAnsiTheme="minorHAnsi" w:cstheme="minorHAnsi"/>
          <w:sz w:val="20"/>
          <w:szCs w:val="20"/>
        </w:rPr>
        <w:t xml:space="preserve"> Po ukončení prác je </w:t>
      </w:r>
      <w:r w:rsidR="000577D1"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 xml:space="preserve">povinný </w:t>
      </w:r>
      <w:r w:rsidR="000577D1" w:rsidRPr="001A08E7">
        <w:rPr>
          <w:rFonts w:asciiTheme="minorHAnsi" w:hAnsiTheme="minorHAnsi" w:cstheme="minorHAnsi"/>
          <w:sz w:val="20"/>
          <w:szCs w:val="20"/>
        </w:rPr>
        <w:t xml:space="preserve">písomne </w:t>
      </w:r>
      <w:r w:rsidRPr="001A08E7">
        <w:rPr>
          <w:rFonts w:asciiTheme="minorHAnsi" w:hAnsiTheme="minorHAnsi" w:cstheme="minorHAnsi"/>
          <w:sz w:val="20"/>
          <w:szCs w:val="20"/>
        </w:rPr>
        <w:t xml:space="preserve">požiadať Dodávateľa o obnovenie dodávky tepla </w:t>
      </w:r>
      <w:r w:rsidR="000577D1" w:rsidRPr="001A08E7">
        <w:rPr>
          <w:rFonts w:asciiTheme="minorHAnsi" w:hAnsiTheme="minorHAnsi" w:cstheme="minorHAnsi"/>
          <w:sz w:val="20"/>
          <w:szCs w:val="20"/>
        </w:rPr>
        <w:t xml:space="preserve">na ÚK </w:t>
      </w:r>
      <w:r w:rsidRPr="001A08E7">
        <w:rPr>
          <w:rFonts w:asciiTheme="minorHAnsi" w:hAnsiTheme="minorHAnsi" w:cstheme="minorHAnsi"/>
          <w:sz w:val="20"/>
          <w:szCs w:val="20"/>
        </w:rPr>
        <w:t>a TV</w:t>
      </w:r>
      <w:r w:rsidR="000577D1" w:rsidRPr="001A08E7">
        <w:rPr>
          <w:rFonts w:asciiTheme="minorHAnsi" w:hAnsiTheme="minorHAnsi" w:cstheme="minorHAnsi"/>
          <w:sz w:val="20"/>
          <w:szCs w:val="20"/>
        </w:rPr>
        <w:t xml:space="preserve"> v zmysle tejto Zmluvy, na základe čoho je Dodávateľ povinný bezodkladne obnoviť dodávku tepla na ÚK a TV podľa tejto Zmluvy</w:t>
      </w:r>
      <w:r w:rsidRPr="001A08E7">
        <w:rPr>
          <w:rFonts w:asciiTheme="minorHAnsi" w:hAnsiTheme="minorHAnsi" w:cstheme="minorHAnsi"/>
          <w:sz w:val="20"/>
          <w:szCs w:val="20"/>
        </w:rPr>
        <w:t>.</w:t>
      </w:r>
    </w:p>
    <w:p w14:paraId="33F116F1" w14:textId="7777777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p>
    <w:p w14:paraId="4309E009" w14:textId="440F2F71"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udržiavať svoje rozvody a zariadenia </w:t>
      </w:r>
      <w:r w:rsidR="00800183" w:rsidRPr="001A08E7">
        <w:rPr>
          <w:rFonts w:asciiTheme="minorHAnsi" w:hAnsiTheme="minorHAnsi" w:cstheme="minorHAnsi"/>
          <w:sz w:val="20"/>
          <w:szCs w:val="20"/>
        </w:rPr>
        <w:t>(</w:t>
      </w:r>
      <w:r w:rsidR="008B049F" w:rsidRPr="001A08E7">
        <w:rPr>
          <w:rFonts w:asciiTheme="minorHAnsi" w:hAnsiTheme="minorHAnsi" w:cstheme="minorHAnsi"/>
          <w:sz w:val="20"/>
          <w:szCs w:val="20"/>
        </w:rPr>
        <w:t>za</w:t>
      </w:r>
      <w:r w:rsidR="00800183" w:rsidRPr="001A08E7">
        <w:rPr>
          <w:rFonts w:asciiTheme="minorHAnsi" w:hAnsiTheme="minorHAnsi" w:cstheme="minorHAnsi"/>
          <w:sz w:val="20"/>
          <w:szCs w:val="20"/>
        </w:rPr>
        <w:t xml:space="preserve"> odberným miestom) </w:t>
      </w:r>
      <w:r w:rsidRPr="001A08E7">
        <w:rPr>
          <w:rFonts w:asciiTheme="minorHAnsi" w:hAnsiTheme="minorHAnsi" w:cstheme="minorHAnsi"/>
          <w:sz w:val="20"/>
          <w:szCs w:val="20"/>
        </w:rPr>
        <w:t>v dobrom technickom stave a hydraulicky vyregulované</w:t>
      </w:r>
      <w:r w:rsidR="00800183" w:rsidRPr="001A08E7">
        <w:rPr>
          <w:rFonts w:asciiTheme="minorHAnsi" w:hAnsiTheme="minorHAnsi" w:cstheme="minorHAnsi"/>
          <w:sz w:val="20"/>
          <w:szCs w:val="20"/>
        </w:rPr>
        <w:t>;</w:t>
      </w:r>
    </w:p>
    <w:p w14:paraId="6CE493DB" w14:textId="4C9366BA"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oznamovať Dodávateľovi plánované rekonštrukcie </w:t>
      </w:r>
      <w:r w:rsidR="00800183" w:rsidRPr="001A08E7">
        <w:rPr>
          <w:rFonts w:asciiTheme="minorHAnsi" w:hAnsiTheme="minorHAnsi" w:cstheme="minorHAnsi"/>
          <w:sz w:val="20"/>
          <w:szCs w:val="20"/>
        </w:rPr>
        <w:t xml:space="preserve">svojich </w:t>
      </w:r>
      <w:r w:rsidRPr="001A08E7">
        <w:rPr>
          <w:rFonts w:asciiTheme="minorHAnsi" w:hAnsiTheme="minorHAnsi" w:cstheme="minorHAnsi"/>
          <w:sz w:val="20"/>
          <w:szCs w:val="20"/>
        </w:rPr>
        <w:t>rozvodov a zásahy do vnútorných rozvodov za odberným miestom, ktoré by mali za následok zmenu hydraulických pomerov sústavy</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1809298E" w14:textId="3AB707AF"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bez zbytočného odkladu oznámiť Dodávateľovi všetky závady na rozvode tepla za odberným miestom, ktoré ovplyvňujú hydraulickú stabilitu a prevádzkovú spoľahlivosť sústavy a je povinný zistené nedostatky bezodkladne odstrániť</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28BDCC4" w14:textId="716C1751"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môže obmedziť alebo prerušiť dodávku tepla Odberateľovi v nevyhnutnom rozsahu  v zmysle § 26 Zákona a </w:t>
      </w:r>
      <w:r w:rsidR="008B049F" w:rsidRPr="001A08E7">
        <w:rPr>
          <w:rFonts w:asciiTheme="minorHAnsi" w:hAnsiTheme="minorHAnsi" w:cstheme="minorHAnsi"/>
          <w:sz w:val="20"/>
          <w:szCs w:val="20"/>
        </w:rPr>
        <w:t xml:space="preserve">príslušných </w:t>
      </w:r>
      <w:r w:rsidRPr="001A08E7">
        <w:rPr>
          <w:rFonts w:asciiTheme="minorHAnsi" w:hAnsiTheme="minorHAnsi" w:cstheme="minorHAnsi"/>
          <w:sz w:val="20"/>
          <w:szCs w:val="20"/>
        </w:rPr>
        <w:t>vykonávacích vyhlášok k tomuto Zákonu</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ak:</w:t>
      </w:r>
    </w:p>
    <w:p w14:paraId="3AA11D2D" w14:textId="37163259"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 plánovanú rekonštrukciu, opravu, údržbu a revíziu sústavy </w:t>
      </w:r>
      <w:r w:rsidR="00E45217" w:rsidRPr="001A08E7">
        <w:rPr>
          <w:rFonts w:asciiTheme="minorHAnsi" w:hAnsiTheme="minorHAnsi" w:cstheme="minorHAnsi"/>
          <w:sz w:val="20"/>
          <w:szCs w:val="20"/>
        </w:rPr>
        <w:t>tepelných zariadení,</w:t>
      </w:r>
    </w:p>
    <w:p w14:paraId="51E9163F" w14:textId="268C0FB0"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vznikla havária alebo sa odstraňuje jej následok na sústave </w:t>
      </w:r>
      <w:r w:rsidR="00E45217" w:rsidRPr="001A08E7">
        <w:rPr>
          <w:rFonts w:asciiTheme="minorHAnsi" w:hAnsiTheme="minorHAnsi" w:cstheme="minorHAnsi"/>
          <w:sz w:val="20"/>
          <w:szCs w:val="20"/>
        </w:rPr>
        <w:t xml:space="preserve">tepelných </w:t>
      </w:r>
      <w:r w:rsidR="009D75E3" w:rsidRPr="001A08E7">
        <w:rPr>
          <w:rFonts w:asciiTheme="minorHAnsi" w:hAnsiTheme="minorHAnsi" w:cstheme="minorHAnsi"/>
          <w:sz w:val="20"/>
          <w:szCs w:val="20"/>
        </w:rPr>
        <w:t xml:space="preserve">zariadení, </w:t>
      </w:r>
      <w:r w:rsidR="00E45217" w:rsidRPr="001A08E7">
        <w:rPr>
          <w:rFonts w:asciiTheme="minorHAnsi" w:hAnsiTheme="minorHAnsi" w:cstheme="minorHAnsi"/>
          <w:sz w:val="20"/>
          <w:szCs w:val="20"/>
        </w:rPr>
        <w:t xml:space="preserve"> </w:t>
      </w:r>
    </w:p>
    <w:p w14:paraId="760752FD" w14:textId="7D35C6C6"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teplo odoberá sústavou </w:t>
      </w:r>
      <w:r w:rsidR="00E45217" w:rsidRPr="001A08E7">
        <w:rPr>
          <w:rFonts w:asciiTheme="minorHAnsi" w:hAnsiTheme="minorHAnsi" w:cstheme="minorHAnsi"/>
          <w:sz w:val="20"/>
          <w:szCs w:val="20"/>
        </w:rPr>
        <w:t xml:space="preserve">tepelných </w:t>
      </w:r>
      <w:r w:rsidRPr="001A08E7">
        <w:rPr>
          <w:rFonts w:asciiTheme="minorHAnsi" w:hAnsiTheme="minorHAnsi" w:cstheme="minorHAnsi"/>
          <w:sz w:val="20"/>
          <w:szCs w:val="20"/>
        </w:rPr>
        <w:t>zariadení na dodávku tepla, ktoré ohrozujú život a zdravie osôb alebo ich majetok</w:t>
      </w:r>
      <w:r w:rsidR="009D75E3" w:rsidRPr="001A08E7">
        <w:rPr>
          <w:rFonts w:asciiTheme="minorHAnsi" w:hAnsiTheme="minorHAnsi" w:cstheme="minorHAnsi"/>
          <w:sz w:val="20"/>
          <w:szCs w:val="20"/>
        </w:rPr>
        <w:t>,</w:t>
      </w:r>
    </w:p>
    <w:p w14:paraId="1207A787" w14:textId="39ECB8D9"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výrobu tepla nemôže zabezpečiť z dôvodu obmedzenia alebo prerušenia distribúcie plynu podľa osobitného predpisu alebo ak bola prerušená dodávka elektriny </w:t>
      </w:r>
      <w:r w:rsidR="00E45217" w:rsidRPr="001A08E7">
        <w:rPr>
          <w:rFonts w:asciiTheme="minorHAnsi" w:hAnsiTheme="minorHAnsi" w:cstheme="minorHAnsi"/>
          <w:sz w:val="20"/>
          <w:szCs w:val="20"/>
        </w:rPr>
        <w:t>alebo dodávka vody na výrobu tepla,</w:t>
      </w:r>
    </w:p>
    <w:p w14:paraId="3CE8F13A" w14:textId="77777777" w:rsidR="0030279D"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je odber tepla neoprávnený</w:t>
      </w:r>
      <w:r w:rsidR="00C4155D" w:rsidRPr="001A08E7">
        <w:rPr>
          <w:rFonts w:asciiTheme="minorHAnsi" w:hAnsiTheme="minorHAnsi" w:cstheme="minorHAnsi"/>
          <w:sz w:val="20"/>
          <w:szCs w:val="20"/>
        </w:rPr>
        <w:t xml:space="preserve">. </w:t>
      </w:r>
    </w:p>
    <w:p w14:paraId="080B1F2D" w14:textId="77777777" w:rsidR="00FF3F51" w:rsidRPr="001A08E7" w:rsidRDefault="002748E1" w:rsidP="0056021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Pri obmedzení alebo prerušení dodávky tepla z dôvodov uvedených v písm. a) a e)</w:t>
      </w:r>
      <w:r w:rsidR="00831F80" w:rsidRPr="001A08E7">
        <w:rPr>
          <w:rFonts w:asciiTheme="minorHAnsi" w:hAnsiTheme="minorHAnsi" w:cstheme="minorHAnsi"/>
          <w:sz w:val="20"/>
          <w:szCs w:val="20"/>
        </w:rPr>
        <w:t xml:space="preserve"> tohto odseku Zmluvy</w:t>
      </w:r>
      <w:r w:rsidRPr="001A08E7">
        <w:rPr>
          <w:rFonts w:asciiTheme="minorHAnsi" w:hAnsiTheme="minorHAnsi" w:cstheme="minorHAnsi"/>
          <w:sz w:val="20"/>
          <w:szCs w:val="20"/>
        </w:rPr>
        <w:t xml:space="preserve"> je </w:t>
      </w:r>
      <w:r w:rsidR="00831F80"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povinný oznámiť </w:t>
      </w:r>
      <w:r w:rsidR="00831F80" w:rsidRPr="001A08E7">
        <w:rPr>
          <w:rFonts w:asciiTheme="minorHAnsi" w:hAnsiTheme="minorHAnsi" w:cstheme="minorHAnsi"/>
          <w:sz w:val="20"/>
          <w:szCs w:val="20"/>
        </w:rPr>
        <w:t>O</w:t>
      </w:r>
      <w:r w:rsidRPr="001A08E7">
        <w:rPr>
          <w:rFonts w:asciiTheme="minorHAnsi" w:hAnsiTheme="minorHAnsi" w:cstheme="minorHAnsi"/>
          <w:sz w:val="20"/>
          <w:szCs w:val="20"/>
        </w:rPr>
        <w:t>dberateľovi začiatok a skončenie tohto obmedzenia alebo prerušenia najmenej 15 dní pred obmedzením alebo prerušením písomne alebo miestne obvyklým spôsobom.</w:t>
      </w:r>
      <w:r w:rsidRPr="001A08E7">
        <w:rPr>
          <w:rFonts w:asciiTheme="minorHAnsi" w:hAnsiTheme="minorHAnsi" w:cstheme="minorHAnsi"/>
        </w:rPr>
        <w:t xml:space="preserve"> </w:t>
      </w:r>
      <w:r w:rsidR="00831F80" w:rsidRPr="001A08E7">
        <w:rPr>
          <w:rFonts w:asciiTheme="minorHAnsi" w:hAnsiTheme="minorHAnsi" w:cstheme="minorHAnsi"/>
          <w:sz w:val="20"/>
          <w:szCs w:val="20"/>
        </w:rPr>
        <w:t>Po odstránení príčin obmedzenia alebo prerušenia dodávok tepla uvedených v tomto odseku Zmluvy je Dodávateľ povinný neodkladne obnoviť dodávku tepla.</w:t>
      </w:r>
      <w:r w:rsidR="00831F80" w:rsidRPr="001A08E7" w:rsidDel="00831F80">
        <w:rPr>
          <w:rFonts w:asciiTheme="minorHAnsi" w:hAnsiTheme="minorHAnsi" w:cstheme="minorHAnsi"/>
          <w:sz w:val="20"/>
          <w:szCs w:val="20"/>
        </w:rPr>
        <w:t xml:space="preserve"> </w:t>
      </w:r>
      <w:r w:rsidR="00831F80" w:rsidRPr="001A08E7">
        <w:rPr>
          <w:rFonts w:asciiTheme="minorHAnsi" w:hAnsiTheme="minorHAnsi" w:cstheme="minorHAnsi"/>
          <w:sz w:val="20"/>
          <w:szCs w:val="20"/>
        </w:rPr>
        <w:t>Ak vznikla Odberateľovi škoda pri obmedzení alebo prerušení dodávky tepla z dôvodov uvedených v tomto odseku v písm. a) Zmluvy, Odberateľ môže uplatňovať náhradu ušlého zisku a náhradu škody voči Dodávateľovi len vtedy, ak si Dodávateľ nesplnil oznamovaciu povinnosť podľa tohto odseku Zmluvy alebo ak Dodávateľ nedodržal termín skončenia tohto obmedzenia alebo prerušenia.</w:t>
      </w:r>
      <w:r w:rsidR="00831F80" w:rsidRPr="001A08E7" w:rsidDel="00831F80">
        <w:rPr>
          <w:rFonts w:asciiTheme="minorHAnsi" w:hAnsiTheme="minorHAnsi" w:cstheme="minorHAnsi"/>
          <w:sz w:val="20"/>
          <w:szCs w:val="20"/>
        </w:rPr>
        <w:t xml:space="preserve"> </w:t>
      </w:r>
    </w:p>
    <w:p w14:paraId="280ED833" w14:textId="663A2887" w:rsidR="00173F47" w:rsidRPr="001A08E7" w:rsidRDefault="00FF3F51" w:rsidP="00B04C20">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Ak vznikla Odberateľovi škoda pri obmedzení alebo prerušení dodávok tepla z dôvodov, ktoré zavinil Dodávateľ, má Odberateľ právo uplatniť si náhradu škody a ušlého zisku voči Dodávateľovi v lehote šiestich mesiacov odo dňa, keď sa o jej vzniku dozvedel, najneskoršie však do jedného roka odo dňa, keď škoda alebo ušlý zisk vznikol.</w:t>
      </w:r>
      <w:r w:rsidRPr="001A08E7" w:rsidDel="00831F80">
        <w:rPr>
          <w:rFonts w:asciiTheme="minorHAnsi" w:hAnsiTheme="minorHAnsi" w:cstheme="minorHAnsi"/>
          <w:sz w:val="20"/>
          <w:szCs w:val="20"/>
        </w:rPr>
        <w:t xml:space="preserve"> </w:t>
      </w:r>
      <w:r w:rsidR="00173F47" w:rsidRPr="001A08E7">
        <w:rPr>
          <w:rFonts w:asciiTheme="minorHAnsi" w:hAnsiTheme="minorHAnsi" w:cstheme="minorHAnsi"/>
          <w:sz w:val="20"/>
          <w:szCs w:val="20"/>
        </w:rPr>
        <w:t xml:space="preserve"> </w:t>
      </w:r>
    </w:p>
    <w:p w14:paraId="49232FFE" w14:textId="0C245DDD"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obmedzí dodávku tepla Odberateľovi pri vyhlásení stavu núdze v tepelnej energetike na základe § 27 a § 28 Zákona.</w:t>
      </w:r>
      <w:r w:rsidR="00C4155D" w:rsidRPr="001A08E7">
        <w:rPr>
          <w:rFonts w:asciiTheme="minorHAnsi" w:hAnsiTheme="minorHAnsi" w:cstheme="minorHAnsi"/>
          <w:sz w:val="20"/>
          <w:szCs w:val="20"/>
        </w:rPr>
        <w:t xml:space="preserve"> </w:t>
      </w:r>
    </w:p>
    <w:p w14:paraId="65F4FF95" w14:textId="0CDF004F"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w:t>
      </w:r>
      <w:r w:rsidR="002748E1"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dodávať </w:t>
      </w:r>
      <w:r w:rsidR="002748E1" w:rsidRPr="001A08E7">
        <w:rPr>
          <w:rFonts w:asciiTheme="minorHAnsi" w:hAnsiTheme="minorHAnsi" w:cstheme="minorHAnsi"/>
          <w:sz w:val="20"/>
          <w:szCs w:val="20"/>
        </w:rPr>
        <w:t xml:space="preserve">teplo na TÚV </w:t>
      </w:r>
      <w:r w:rsidRPr="001A08E7">
        <w:rPr>
          <w:rFonts w:asciiTheme="minorHAnsi" w:hAnsiTheme="minorHAnsi" w:cstheme="minorHAnsi"/>
          <w:sz w:val="20"/>
          <w:szCs w:val="20"/>
        </w:rPr>
        <w:t xml:space="preserve">v čase od 5:00 do 23:00 hod, alebo v inom čase dohodnutom v Zmluve. </w:t>
      </w:r>
      <w:r w:rsidR="00205114" w:rsidRPr="001A08E7">
        <w:rPr>
          <w:rFonts w:asciiTheme="minorHAnsi" w:hAnsiTheme="minorHAnsi" w:cstheme="minorHAnsi"/>
          <w:sz w:val="20"/>
          <w:szCs w:val="20"/>
        </w:rPr>
        <w:t>Dodávateľ je povinný zabezpečiť, aby</w:t>
      </w:r>
      <w:r w:rsidRPr="001A08E7">
        <w:rPr>
          <w:rFonts w:asciiTheme="minorHAnsi" w:hAnsiTheme="minorHAnsi" w:cstheme="minorHAnsi"/>
          <w:sz w:val="20"/>
          <w:szCs w:val="20"/>
        </w:rPr>
        <w:t xml:space="preserve"> </w:t>
      </w:r>
      <w:r w:rsidR="00205114" w:rsidRPr="001A08E7">
        <w:rPr>
          <w:rFonts w:asciiTheme="minorHAnsi" w:hAnsiTheme="minorHAnsi" w:cstheme="minorHAnsi"/>
          <w:sz w:val="20"/>
          <w:szCs w:val="20"/>
        </w:rPr>
        <w:t>t</w:t>
      </w:r>
      <w:r w:rsidRPr="001A08E7">
        <w:rPr>
          <w:rFonts w:asciiTheme="minorHAnsi" w:hAnsiTheme="minorHAnsi" w:cstheme="minorHAnsi"/>
          <w:sz w:val="20"/>
          <w:szCs w:val="20"/>
        </w:rPr>
        <w:t>eplota TÚV na výtoku u</w:t>
      </w:r>
      <w:r w:rsidR="00205114" w:rsidRPr="001A08E7">
        <w:rPr>
          <w:rFonts w:asciiTheme="minorHAnsi" w:hAnsiTheme="minorHAnsi" w:cstheme="minorHAnsi"/>
          <w:sz w:val="20"/>
          <w:szCs w:val="20"/>
        </w:rPr>
        <w:t xml:space="preserve"> Odberateľa (resp. </w:t>
      </w:r>
      <w:r w:rsidRPr="001A08E7">
        <w:rPr>
          <w:rFonts w:asciiTheme="minorHAnsi" w:hAnsiTheme="minorHAnsi" w:cstheme="minorHAnsi"/>
          <w:sz w:val="20"/>
          <w:szCs w:val="20"/>
        </w:rPr>
        <w:t>konečného spotrebiteľa</w:t>
      </w:r>
      <w:r w:rsidR="00205114" w:rsidRPr="001A08E7">
        <w:rPr>
          <w:rFonts w:asciiTheme="minorHAnsi" w:hAnsiTheme="minorHAnsi" w:cstheme="minorHAnsi"/>
          <w:sz w:val="20"/>
          <w:szCs w:val="20"/>
        </w:rPr>
        <w:t>)</w:t>
      </w:r>
      <w:r w:rsidRPr="001A08E7">
        <w:rPr>
          <w:rFonts w:asciiTheme="minorHAnsi" w:hAnsiTheme="minorHAnsi" w:cstheme="minorHAnsi"/>
          <w:sz w:val="20"/>
          <w:szCs w:val="20"/>
        </w:rPr>
        <w:t xml:space="preserve"> v objekte </w:t>
      </w:r>
      <w:r w:rsidR="002748E1" w:rsidRPr="001A08E7">
        <w:rPr>
          <w:rFonts w:asciiTheme="minorHAnsi" w:hAnsiTheme="minorHAnsi" w:cstheme="minorHAnsi"/>
          <w:sz w:val="20"/>
          <w:szCs w:val="20"/>
        </w:rPr>
        <w:t xml:space="preserve">spotreby tepla </w:t>
      </w:r>
      <w:r w:rsidR="00205114" w:rsidRPr="001A08E7">
        <w:rPr>
          <w:rFonts w:asciiTheme="minorHAnsi" w:hAnsiTheme="minorHAnsi" w:cstheme="minorHAnsi"/>
          <w:sz w:val="20"/>
          <w:szCs w:val="20"/>
        </w:rPr>
        <w:t>bola</w:t>
      </w:r>
      <w:r w:rsidRPr="001A08E7">
        <w:rPr>
          <w:rFonts w:asciiTheme="minorHAnsi" w:hAnsiTheme="minorHAnsi" w:cstheme="minorHAnsi"/>
          <w:sz w:val="20"/>
          <w:szCs w:val="20"/>
        </w:rPr>
        <w:t xml:space="preserve"> najmenej 45 °C a najviac 55 °C. Odberateľ sa môže </w:t>
      </w:r>
      <w:r w:rsidR="002748E1" w:rsidRPr="001A08E7">
        <w:rPr>
          <w:rFonts w:asciiTheme="minorHAnsi" w:hAnsiTheme="minorHAnsi" w:cstheme="minorHAnsi"/>
          <w:sz w:val="20"/>
          <w:szCs w:val="20"/>
        </w:rPr>
        <w:t xml:space="preserve">písomne formou dodatku k tejto Zmluvy </w:t>
      </w:r>
      <w:r w:rsidRPr="001A08E7">
        <w:rPr>
          <w:rFonts w:asciiTheme="minorHAnsi" w:hAnsiTheme="minorHAnsi" w:cstheme="minorHAnsi"/>
          <w:sz w:val="20"/>
          <w:szCs w:val="20"/>
        </w:rPr>
        <w:t>dohodnúť s Dodávateľom aj na inej teplote TV.</w:t>
      </w:r>
    </w:p>
    <w:p w14:paraId="23EAFC15" w14:textId="1F86DDD5" w:rsidR="00E54B77"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sústava tepelných zariadení v objekte spotreby</w:t>
      </w:r>
      <w:r w:rsidR="002748E1" w:rsidRPr="001A08E7">
        <w:rPr>
          <w:rFonts w:asciiTheme="minorHAnsi" w:hAnsiTheme="minorHAnsi" w:cstheme="minorHAnsi"/>
          <w:sz w:val="20"/>
          <w:szCs w:val="20"/>
        </w:rPr>
        <w:t xml:space="preserve"> tepla podľa tejto Zmluvy</w:t>
      </w:r>
      <w:r w:rsidRPr="001A08E7">
        <w:rPr>
          <w:rFonts w:asciiTheme="minorHAnsi" w:hAnsiTheme="minorHAnsi" w:cstheme="minorHAnsi"/>
          <w:sz w:val="20"/>
          <w:szCs w:val="20"/>
        </w:rPr>
        <w:t xml:space="preserve"> nie je hydraulicky vyregulovaná,  kvalitu dodávky tepla na </w:t>
      </w:r>
      <w:r w:rsidR="002748E1" w:rsidRPr="001A08E7">
        <w:rPr>
          <w:rFonts w:asciiTheme="minorHAnsi" w:hAnsiTheme="minorHAnsi" w:cstheme="minorHAnsi"/>
          <w:sz w:val="20"/>
          <w:szCs w:val="20"/>
        </w:rPr>
        <w:t>ÚK a TV</w:t>
      </w:r>
      <w:r w:rsidRPr="001A08E7">
        <w:rPr>
          <w:rFonts w:asciiTheme="minorHAnsi" w:hAnsiTheme="minorHAnsi" w:cstheme="minorHAnsi"/>
          <w:sz w:val="20"/>
          <w:szCs w:val="20"/>
        </w:rPr>
        <w:t xml:space="preserve"> dohodnutú v Zmluve musí Dodávateľ zabezpečiť </w:t>
      </w:r>
      <w:r w:rsidR="002748E1" w:rsidRPr="001A08E7">
        <w:rPr>
          <w:rFonts w:asciiTheme="minorHAnsi" w:hAnsiTheme="minorHAnsi" w:cstheme="minorHAnsi"/>
          <w:sz w:val="20"/>
          <w:szCs w:val="20"/>
        </w:rPr>
        <w:t xml:space="preserve">aspoň </w:t>
      </w:r>
      <w:r w:rsidRPr="001A08E7">
        <w:rPr>
          <w:rFonts w:asciiTheme="minorHAnsi" w:hAnsiTheme="minorHAnsi" w:cstheme="minorHAnsi"/>
          <w:sz w:val="20"/>
          <w:szCs w:val="20"/>
        </w:rPr>
        <w:t xml:space="preserve">na odbernom mieste. </w:t>
      </w:r>
    </w:p>
    <w:p w14:paraId="62C45809"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21722BDD" w14:textId="4E0CD70E"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3</w:t>
      </w:r>
    </w:p>
    <w:p w14:paraId="3409788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parametre teplonosnej látky a vykurovacie médium</w:t>
      </w:r>
    </w:p>
    <w:p w14:paraId="6A62AD0F" w14:textId="69DC289E"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Dodávku tepla na </w:t>
      </w:r>
      <w:r w:rsidR="008160F8" w:rsidRPr="001A08E7">
        <w:rPr>
          <w:rFonts w:asciiTheme="minorHAnsi" w:hAnsiTheme="minorHAnsi" w:cstheme="minorHAnsi"/>
          <w:sz w:val="20"/>
          <w:szCs w:val="20"/>
        </w:rPr>
        <w:t xml:space="preserve">ÚK </w:t>
      </w:r>
      <w:r w:rsidRPr="001A08E7">
        <w:rPr>
          <w:rFonts w:asciiTheme="minorHAnsi" w:hAnsiTheme="minorHAnsi" w:cstheme="minorHAnsi"/>
          <w:sz w:val="20"/>
          <w:szCs w:val="20"/>
        </w:rPr>
        <w:t>zabezpečuje Dodávateľ vykurovacím médiom – teplonosnou látkou - v uzavretom okruhu s nútenou cirkuláciou pomocou obehového čerpadla nainštalovaného v tepelnom zdroji s automatickou reguláciou teploty výstupnej teplonosnej látky a v súlade s dohodnutou vykurovacou krivkou alebo dohodnutým odberovým diagramom a v závislosti od klimatických podmienok.</w:t>
      </w:r>
    </w:p>
    <w:p w14:paraId="6696119B" w14:textId="2B426466"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Teplonosná látka je výhradne majetkom Dodávateľa. Odberateľ zodpovedá za stratu, zmenu vlastnost</w:t>
      </w:r>
      <w:r w:rsidR="008160F8" w:rsidRPr="001A08E7">
        <w:rPr>
          <w:rFonts w:asciiTheme="minorHAnsi" w:hAnsiTheme="minorHAnsi" w:cstheme="minorHAnsi"/>
          <w:sz w:val="20"/>
          <w:szCs w:val="20"/>
        </w:rPr>
        <w:t>í</w:t>
      </w:r>
      <w:r w:rsidRPr="001A08E7">
        <w:rPr>
          <w:rFonts w:asciiTheme="minorHAnsi" w:hAnsiTheme="minorHAnsi" w:cstheme="minorHAnsi"/>
          <w:sz w:val="20"/>
          <w:szCs w:val="20"/>
        </w:rPr>
        <w:t xml:space="preserve"> (chemického zloženia, fyzikálnych hodnôt a pod.) teplonosnej látky,</w:t>
      </w:r>
      <w:r w:rsidR="00E76462" w:rsidRPr="001A08E7">
        <w:rPr>
          <w:rFonts w:asciiTheme="minorHAnsi" w:hAnsiTheme="minorHAnsi" w:cstheme="minorHAnsi"/>
          <w:sz w:val="20"/>
          <w:szCs w:val="20"/>
        </w:rPr>
        <w:t xml:space="preserve"> a to výlučne za predpokladu</w:t>
      </w:r>
      <w:r w:rsidR="000752BA"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ak bolo uvedené spôsobené</w:t>
      </w:r>
      <w:r w:rsidRPr="001A08E7">
        <w:rPr>
          <w:rFonts w:asciiTheme="minorHAnsi" w:hAnsiTheme="minorHAnsi" w:cstheme="minorHAnsi"/>
          <w:sz w:val="20"/>
          <w:szCs w:val="20"/>
        </w:rPr>
        <w:t xml:space="preserve"> </w:t>
      </w:r>
      <w:r w:rsidR="00060F4D" w:rsidRPr="001A08E7">
        <w:rPr>
          <w:rFonts w:asciiTheme="minorHAnsi" w:hAnsiTheme="minorHAnsi" w:cstheme="minorHAnsi"/>
          <w:sz w:val="20"/>
          <w:szCs w:val="20"/>
        </w:rPr>
        <w:t xml:space="preserve">prevádzkovou </w:t>
      </w:r>
      <w:r w:rsidRPr="001A08E7">
        <w:rPr>
          <w:rFonts w:asciiTheme="minorHAnsi" w:hAnsiTheme="minorHAnsi" w:cstheme="minorHAnsi"/>
          <w:sz w:val="20"/>
          <w:szCs w:val="20"/>
        </w:rPr>
        <w:t>činnosťou, nečinnosťou alebo opomenutím</w:t>
      </w:r>
      <w:r w:rsidR="00060F4D" w:rsidRPr="001A08E7">
        <w:rPr>
          <w:rFonts w:asciiTheme="minorHAnsi" w:hAnsiTheme="minorHAnsi" w:cstheme="minorHAnsi"/>
          <w:sz w:val="20"/>
          <w:szCs w:val="20"/>
        </w:rPr>
        <w:t xml:space="preserve"> Odberateľa. Pre odstránenie akýchkoľvek pochybností sa </w:t>
      </w:r>
      <w:r w:rsidR="00C24B09" w:rsidRPr="001A08E7">
        <w:rPr>
          <w:rFonts w:asciiTheme="minorHAnsi" w:hAnsiTheme="minorHAnsi" w:cstheme="minorHAnsi"/>
          <w:sz w:val="20"/>
          <w:szCs w:val="20"/>
        </w:rPr>
        <w:t>Z</w:t>
      </w:r>
      <w:r w:rsidR="00060F4D" w:rsidRPr="001A08E7">
        <w:rPr>
          <w:rFonts w:asciiTheme="minorHAnsi" w:hAnsiTheme="minorHAnsi" w:cstheme="minorHAnsi"/>
          <w:sz w:val="20"/>
          <w:szCs w:val="20"/>
        </w:rPr>
        <w:t>mluvné strany dohodli, že v</w:t>
      </w:r>
      <w:r w:rsidR="000752BA" w:rsidRPr="001A08E7">
        <w:rPr>
          <w:rFonts w:asciiTheme="minorHAnsi" w:hAnsiTheme="minorHAnsi" w:cstheme="minorHAnsi"/>
          <w:sz w:val="20"/>
          <w:szCs w:val="20"/>
        </w:rPr>
        <w:t> </w:t>
      </w:r>
      <w:r w:rsidR="00060F4D" w:rsidRPr="001A08E7">
        <w:rPr>
          <w:rFonts w:asciiTheme="minorHAnsi" w:hAnsiTheme="minorHAnsi" w:cstheme="minorHAnsi"/>
          <w:sz w:val="20"/>
          <w:szCs w:val="20"/>
        </w:rPr>
        <w:t>prípade</w:t>
      </w:r>
      <w:r w:rsidR="000752BA"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ak dôjde k akejkoľvek škode na strane Dodávateľa pôsobením, konaním a/alebo nekonaním tretieho subjektu</w:t>
      </w:r>
      <w:r w:rsidR="00C24B09"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resp. nie na základe prevádzkovej činnosti </w:t>
      </w:r>
      <w:r w:rsidR="00F61697" w:rsidRPr="001A08E7">
        <w:rPr>
          <w:rFonts w:asciiTheme="minorHAnsi" w:hAnsiTheme="minorHAnsi" w:cstheme="minorHAnsi"/>
          <w:sz w:val="20"/>
          <w:szCs w:val="20"/>
        </w:rPr>
        <w:t>Odberateľa,</w:t>
      </w:r>
      <w:r w:rsidR="00060F4D" w:rsidRPr="001A08E7">
        <w:rPr>
          <w:rFonts w:asciiTheme="minorHAnsi" w:hAnsiTheme="minorHAnsi" w:cstheme="minorHAnsi"/>
          <w:sz w:val="20"/>
          <w:szCs w:val="20"/>
        </w:rPr>
        <w:t xml:space="preserve"> </w:t>
      </w:r>
      <w:r w:rsidR="00F61697" w:rsidRPr="001A08E7">
        <w:rPr>
          <w:rFonts w:asciiTheme="minorHAnsi" w:hAnsiTheme="minorHAnsi" w:cstheme="minorHAnsi"/>
          <w:sz w:val="20"/>
          <w:szCs w:val="20"/>
        </w:rPr>
        <w:t>Odberateľ</w:t>
      </w:r>
      <w:r w:rsidR="00060F4D" w:rsidRPr="001A08E7">
        <w:rPr>
          <w:rFonts w:asciiTheme="minorHAnsi" w:hAnsiTheme="minorHAnsi" w:cstheme="minorHAnsi"/>
          <w:sz w:val="20"/>
          <w:szCs w:val="20"/>
        </w:rPr>
        <w:t xml:space="preserve"> Dodávateľovi nezodpovedá za </w:t>
      </w:r>
      <w:r w:rsidR="008160F8" w:rsidRPr="001A08E7">
        <w:rPr>
          <w:rFonts w:asciiTheme="minorHAnsi" w:hAnsiTheme="minorHAnsi" w:cstheme="minorHAnsi"/>
          <w:sz w:val="20"/>
          <w:szCs w:val="20"/>
        </w:rPr>
        <w:t xml:space="preserve">takto vzniknutú </w:t>
      </w:r>
      <w:r w:rsidR="00060F4D" w:rsidRPr="001A08E7">
        <w:rPr>
          <w:rFonts w:asciiTheme="minorHAnsi" w:hAnsiTheme="minorHAnsi" w:cstheme="minorHAnsi"/>
          <w:sz w:val="20"/>
          <w:szCs w:val="20"/>
        </w:rPr>
        <w:t xml:space="preserve">škodu. </w:t>
      </w:r>
      <w:r w:rsidRPr="001A08E7">
        <w:rPr>
          <w:rFonts w:asciiTheme="minorHAnsi" w:hAnsiTheme="minorHAnsi" w:cstheme="minorHAnsi"/>
          <w:sz w:val="20"/>
          <w:szCs w:val="20"/>
        </w:rPr>
        <w:t>Bližšie určenie technických parametrov teplonosnej látky je uvedené v Prílohe č. 2 Zmluvy.</w:t>
      </w:r>
    </w:p>
    <w:p w14:paraId="262E5C80" w14:textId="3D849FE8"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Za únik teplonosnej látky </w:t>
      </w:r>
      <w:r w:rsidR="008160F8" w:rsidRPr="001A08E7">
        <w:rPr>
          <w:rFonts w:asciiTheme="minorHAnsi" w:hAnsiTheme="minorHAnsi" w:cstheme="minorHAnsi"/>
          <w:sz w:val="20"/>
          <w:szCs w:val="20"/>
        </w:rPr>
        <w:t xml:space="preserve">a s tým spojenú príp. škodu </w:t>
      </w:r>
      <w:r w:rsidRPr="001A08E7">
        <w:rPr>
          <w:rFonts w:asciiTheme="minorHAnsi" w:hAnsiTheme="minorHAnsi" w:cstheme="minorHAnsi"/>
          <w:sz w:val="20"/>
          <w:szCs w:val="20"/>
        </w:rPr>
        <w:t xml:space="preserve">zodpovedá  tá </w:t>
      </w:r>
      <w:r w:rsidR="00C24B09" w:rsidRPr="001A08E7">
        <w:rPr>
          <w:rFonts w:asciiTheme="minorHAnsi" w:hAnsiTheme="minorHAnsi" w:cstheme="minorHAnsi"/>
          <w:sz w:val="20"/>
          <w:szCs w:val="20"/>
        </w:rPr>
        <w:t>Z</w:t>
      </w:r>
      <w:r w:rsidRPr="001A08E7">
        <w:rPr>
          <w:rFonts w:asciiTheme="minorHAnsi" w:hAnsiTheme="minorHAnsi" w:cstheme="minorHAnsi"/>
          <w:sz w:val="20"/>
          <w:szCs w:val="20"/>
        </w:rPr>
        <w:t>mluvná strana, u ktorej došlo k</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úniku</w:t>
      </w:r>
      <w:r w:rsidR="008160F8" w:rsidRPr="001A08E7">
        <w:rPr>
          <w:rFonts w:asciiTheme="minorHAnsi" w:hAnsiTheme="minorHAnsi" w:cstheme="minorHAnsi"/>
          <w:sz w:val="20"/>
          <w:szCs w:val="20"/>
        </w:rPr>
        <w:t xml:space="preserve"> teplonosnej lát</w:t>
      </w:r>
      <w:r w:rsidR="00F9495A" w:rsidRPr="001A08E7">
        <w:rPr>
          <w:rFonts w:asciiTheme="minorHAnsi" w:hAnsiTheme="minorHAnsi" w:cstheme="minorHAnsi"/>
          <w:sz w:val="20"/>
          <w:szCs w:val="20"/>
        </w:rPr>
        <w:t>ky</w:t>
      </w:r>
      <w:r w:rsidR="008160F8"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resp.</w:t>
      </w:r>
      <w:r w:rsidR="008160F8" w:rsidRPr="001A08E7">
        <w:rPr>
          <w:rFonts w:asciiTheme="minorHAnsi" w:hAnsiTheme="minorHAnsi" w:cstheme="minorHAnsi"/>
          <w:sz w:val="20"/>
          <w:szCs w:val="20"/>
        </w:rPr>
        <w:t xml:space="preserve"> u ktorej došlo</w:t>
      </w:r>
      <w:r w:rsidR="00F762ED" w:rsidRPr="001A08E7">
        <w:rPr>
          <w:rFonts w:asciiTheme="minorHAnsi" w:hAnsiTheme="minorHAnsi" w:cstheme="minorHAnsi"/>
          <w:sz w:val="20"/>
          <w:szCs w:val="20"/>
        </w:rPr>
        <w:t xml:space="preserve"> k</w:t>
      </w:r>
      <w:r w:rsidR="00060F4D" w:rsidRPr="001A08E7">
        <w:rPr>
          <w:rFonts w:asciiTheme="minorHAnsi" w:hAnsiTheme="minorHAnsi" w:cstheme="minorHAnsi"/>
          <w:sz w:val="20"/>
          <w:szCs w:val="20"/>
        </w:rPr>
        <w:t xml:space="preserve"> porušeniu povinností</w:t>
      </w:r>
      <w:r w:rsidR="00F762ED" w:rsidRPr="001A08E7">
        <w:rPr>
          <w:rFonts w:asciiTheme="minorHAnsi" w:hAnsiTheme="minorHAnsi" w:cstheme="minorHAnsi"/>
          <w:sz w:val="20"/>
          <w:szCs w:val="20"/>
        </w:rPr>
        <w:t xml:space="preserve"> vyplývajúcich z príslušných právnych predpisov a/alebo</w:t>
      </w:r>
      <w:r w:rsidR="008160F8" w:rsidRPr="001A08E7">
        <w:rPr>
          <w:rFonts w:asciiTheme="minorHAnsi" w:hAnsiTheme="minorHAnsi" w:cstheme="minorHAnsi"/>
          <w:sz w:val="20"/>
          <w:szCs w:val="20"/>
        </w:rPr>
        <w:t xml:space="preserve"> tejto</w:t>
      </w:r>
      <w:r w:rsidR="00F762ED" w:rsidRPr="001A08E7">
        <w:rPr>
          <w:rFonts w:asciiTheme="minorHAnsi" w:hAnsiTheme="minorHAnsi" w:cstheme="minorHAnsi"/>
          <w:sz w:val="20"/>
          <w:szCs w:val="20"/>
        </w:rPr>
        <w:t xml:space="preserve"> Zmluvy</w:t>
      </w:r>
      <w:r w:rsidRPr="001A08E7">
        <w:rPr>
          <w:rFonts w:asciiTheme="minorHAnsi" w:hAnsiTheme="minorHAnsi" w:cstheme="minorHAnsi"/>
          <w:sz w:val="20"/>
          <w:szCs w:val="20"/>
        </w:rPr>
        <w:t>. V prípade úniku teplonosnej látky na strane Odberateľa zodpovedá Dodávateľ za udržiavanie tlaku na odbernom mieste iba v rámci technických možností daných kapacitou automatického doplňovacieho zariadenia teplonosnej látky.</w:t>
      </w:r>
    </w:p>
    <w:p w14:paraId="5B9F5145"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09FDBBCE" w14:textId="211FCD4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4</w:t>
      </w:r>
    </w:p>
    <w:p w14:paraId="661A8B5A"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Hranice vlastníctva sústavy tepelných zariadení, zodpovednosť za opravy a údržbu</w:t>
      </w:r>
    </w:p>
    <w:p w14:paraId="2360DA68" w14:textId="13F8E8C2"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Sústava tepelných zariadení a rozvodov vo vlastníctve Dodávateľa je vymedzená hranicou dodávky tepla</w:t>
      </w:r>
      <w:r w:rsidRPr="001A08E7">
        <w:rPr>
          <w:rFonts w:asciiTheme="minorHAnsi" w:hAnsiTheme="minorHAnsi" w:cstheme="minorHAnsi"/>
          <w:bCs/>
          <w:sz w:val="20"/>
          <w:szCs w:val="20"/>
        </w:rPr>
        <w:t xml:space="preserve"> na </w:t>
      </w:r>
      <w:r w:rsidR="00221294" w:rsidRPr="001A08E7">
        <w:rPr>
          <w:rFonts w:asciiTheme="minorHAnsi" w:hAnsiTheme="minorHAnsi" w:cstheme="minorHAnsi"/>
          <w:bCs/>
          <w:sz w:val="20"/>
          <w:szCs w:val="20"/>
        </w:rPr>
        <w:t>ÚK</w:t>
      </w:r>
      <w:r w:rsidRPr="001A08E7">
        <w:rPr>
          <w:rFonts w:asciiTheme="minorHAnsi" w:hAnsiTheme="minorHAnsi" w:cstheme="minorHAnsi"/>
          <w:bCs/>
          <w:sz w:val="20"/>
          <w:szCs w:val="20"/>
        </w:rPr>
        <w:t>, TV</w:t>
      </w:r>
      <w:r w:rsidRPr="001A08E7">
        <w:rPr>
          <w:rFonts w:asciiTheme="minorHAnsi" w:hAnsiTheme="minorHAnsi" w:cstheme="minorHAnsi"/>
          <w:sz w:val="20"/>
          <w:szCs w:val="20"/>
        </w:rPr>
        <w:t>, za ktorou je sústava tepelných zariadení a rozvodov vo vlastníctve Odberateľa.</w:t>
      </w:r>
    </w:p>
    <w:p w14:paraId="55A79209" w14:textId="2DA205BF"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Hranica dodávky tepla na </w:t>
      </w:r>
      <w:r w:rsidR="008160F8" w:rsidRPr="001A08E7">
        <w:rPr>
          <w:rFonts w:asciiTheme="minorHAnsi" w:hAnsiTheme="minorHAnsi" w:cstheme="minorHAnsi"/>
          <w:sz w:val="20"/>
          <w:szCs w:val="20"/>
        </w:rPr>
        <w:t xml:space="preserve">ÚK </w:t>
      </w:r>
      <w:r w:rsidRPr="001A08E7">
        <w:rPr>
          <w:rFonts w:asciiTheme="minorHAnsi" w:hAnsiTheme="minorHAnsi" w:cstheme="minorHAnsi"/>
          <w:sz w:val="20"/>
          <w:szCs w:val="20"/>
        </w:rPr>
        <w:t>je na výstupe prvej uzatváracej armatúry sekundárnej strany KOST. Táto uzatváracia armatúra je súčasťou KOST a</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je súčasne majetkovoprávnou hranicou a</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hranicou povinností opráv a údržby zariadení Dodávateľa. Na vratnom potrubí je majetkovoprávna hranica a hranica povinností opráv a údržby Dodávateľa na vstupe poslednej uzatváracej armatúry sekundárnej strany pred vstupom do KOST.</w:t>
      </w:r>
    </w:p>
    <w:p w14:paraId="189A3D56" w14:textId="26D82CBB"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Hranica dodávky tepla na TV je na výstupe prvej uzatváracej armatúry do rozvodu TV Odberateľa. Táto uzatváracia armatúra je súčasťou KOST a je súčasne majetkovoprávnou hranicou a hranicou povinností opráv a údržby zariadení Dodávateľa. Na vratnom potrubí TV je majetkovoprávna hranica a hranica povinností opráv a údržby Dodávateľa na poslednej uzatváracej armatúre na vstupe TV do KOST z rozvodu Odberateľa.</w:t>
      </w:r>
    </w:p>
    <w:p w14:paraId="702FCC74" w14:textId="4FB3932F"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Hranica odberu studenej vody</w:t>
      </w:r>
      <w:r w:rsidR="00236910" w:rsidRPr="001A08E7">
        <w:rPr>
          <w:rFonts w:asciiTheme="minorHAnsi" w:hAnsiTheme="minorHAnsi" w:cstheme="minorHAnsi"/>
          <w:sz w:val="20"/>
          <w:szCs w:val="20"/>
        </w:rPr>
        <w:t xml:space="preserve"> (ďalej ako „</w:t>
      </w:r>
      <w:r w:rsidR="00384F96" w:rsidRPr="001A08E7">
        <w:rPr>
          <w:rFonts w:asciiTheme="minorHAnsi" w:hAnsiTheme="minorHAnsi" w:cstheme="minorHAnsi"/>
          <w:b/>
          <w:bCs/>
          <w:sz w:val="20"/>
          <w:szCs w:val="20"/>
        </w:rPr>
        <w:t>SV</w:t>
      </w:r>
      <w:r w:rsidR="00236910" w:rsidRPr="001A08E7">
        <w:rPr>
          <w:rFonts w:asciiTheme="minorHAnsi" w:hAnsiTheme="minorHAnsi" w:cstheme="minorHAnsi"/>
          <w:sz w:val="20"/>
          <w:szCs w:val="20"/>
        </w:rPr>
        <w:t>“)</w:t>
      </w:r>
      <w:r w:rsidRPr="001A08E7">
        <w:rPr>
          <w:rFonts w:asciiTheme="minorHAnsi" w:hAnsiTheme="minorHAnsi" w:cstheme="minorHAnsi"/>
          <w:sz w:val="20"/>
          <w:szCs w:val="20"/>
        </w:rPr>
        <w:t xml:space="preserve"> na prípravu TV je na vstupe prvej uzatváracej armatúry na prípojke </w:t>
      </w:r>
      <w:r w:rsidR="00384F96" w:rsidRPr="001A08E7">
        <w:rPr>
          <w:rFonts w:asciiTheme="minorHAnsi" w:hAnsiTheme="minorHAnsi" w:cstheme="minorHAnsi"/>
          <w:sz w:val="20"/>
          <w:szCs w:val="20"/>
        </w:rPr>
        <w:t>SV</w:t>
      </w:r>
      <w:r w:rsidRPr="001A08E7">
        <w:rPr>
          <w:rFonts w:asciiTheme="minorHAnsi" w:hAnsiTheme="minorHAnsi" w:cstheme="minorHAnsi"/>
          <w:sz w:val="20"/>
          <w:szCs w:val="20"/>
        </w:rPr>
        <w:t xml:space="preserve"> z rozvodu </w:t>
      </w:r>
      <w:r w:rsidR="00384F96" w:rsidRPr="001A08E7">
        <w:rPr>
          <w:rFonts w:asciiTheme="minorHAnsi" w:hAnsiTheme="minorHAnsi" w:cstheme="minorHAnsi"/>
          <w:sz w:val="20"/>
          <w:szCs w:val="20"/>
        </w:rPr>
        <w:t>SV</w:t>
      </w:r>
      <w:r w:rsidRPr="001A08E7">
        <w:rPr>
          <w:rFonts w:asciiTheme="minorHAnsi" w:hAnsiTheme="minorHAnsi" w:cstheme="minorHAnsi"/>
          <w:sz w:val="20"/>
          <w:szCs w:val="20"/>
        </w:rPr>
        <w:t xml:space="preserve"> Odberateľa do KOST a je hranica povinností opráv a údržby Dodávateľa.</w:t>
      </w:r>
    </w:p>
    <w:p w14:paraId="74C37187" w14:textId="77777777" w:rsidR="000C6F50" w:rsidRPr="001A08E7" w:rsidRDefault="000C6F50" w:rsidP="00773135">
      <w:pPr>
        <w:spacing w:line="240" w:lineRule="auto"/>
        <w:ind w:left="0" w:firstLine="0"/>
        <w:outlineLvl w:val="0"/>
        <w:rPr>
          <w:rFonts w:asciiTheme="minorHAnsi" w:hAnsiTheme="minorHAnsi" w:cstheme="minorHAnsi"/>
          <w:b/>
          <w:sz w:val="20"/>
          <w:szCs w:val="20"/>
        </w:rPr>
      </w:pPr>
    </w:p>
    <w:p w14:paraId="08E73DC2" w14:textId="236FC529"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5</w:t>
      </w:r>
    </w:p>
    <w:p w14:paraId="2A38FCB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Umiestnenie určeného meradla</w:t>
      </w:r>
    </w:p>
    <w:p w14:paraId="6744C084" w14:textId="0B52D76D"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Určené meradlo spotreby tepla na ÚK pre fakturáciu množstva dodaného tepla </w:t>
      </w:r>
      <w:r w:rsidR="00236910" w:rsidRPr="001A08E7">
        <w:rPr>
          <w:rFonts w:asciiTheme="minorHAnsi" w:hAnsiTheme="minorHAnsi" w:cstheme="minorHAnsi"/>
          <w:sz w:val="20"/>
          <w:szCs w:val="20"/>
        </w:rPr>
        <w:t xml:space="preserve">Odberateľovi podľa tejto Zmluvy </w:t>
      </w:r>
      <w:r w:rsidRPr="001A08E7">
        <w:rPr>
          <w:rFonts w:asciiTheme="minorHAnsi" w:hAnsiTheme="minorHAnsi" w:cstheme="minorHAnsi"/>
          <w:sz w:val="20"/>
          <w:szCs w:val="20"/>
        </w:rPr>
        <w:t>je na dohodnutom odbernom mieste</w:t>
      </w:r>
      <w:r w:rsidR="00236910" w:rsidRPr="001A08E7">
        <w:rPr>
          <w:rFonts w:asciiTheme="minorHAnsi" w:hAnsiTheme="minorHAnsi" w:cstheme="minorHAnsi"/>
          <w:sz w:val="20"/>
          <w:szCs w:val="20"/>
        </w:rPr>
        <w:t xml:space="preserve"> </w:t>
      </w:r>
      <w:r w:rsidR="00BE07C1">
        <w:rPr>
          <w:rFonts w:asciiTheme="minorHAnsi" w:hAnsiTheme="minorHAnsi" w:cstheme="minorHAnsi"/>
          <w:sz w:val="20"/>
          <w:szCs w:val="20"/>
        </w:rPr>
        <w:t>–</w:t>
      </w:r>
      <w:r w:rsidRPr="001A08E7">
        <w:rPr>
          <w:rFonts w:asciiTheme="minorHAnsi" w:hAnsiTheme="minorHAnsi" w:cstheme="minorHAnsi"/>
          <w:sz w:val="20"/>
          <w:szCs w:val="20"/>
        </w:rPr>
        <w:t xml:space="preserve"> </w:t>
      </w:r>
      <w:r w:rsidR="00BE07C1">
        <w:rPr>
          <w:rFonts w:asciiTheme="minorHAnsi" w:hAnsiTheme="minorHAnsi" w:cstheme="minorHAnsi"/>
          <w:sz w:val="20"/>
          <w:szCs w:val="20"/>
        </w:rPr>
        <w:t>na vstupe</w:t>
      </w:r>
      <w:r w:rsidR="00220EB9">
        <w:rPr>
          <w:rFonts w:asciiTheme="minorHAnsi" w:hAnsiTheme="minorHAnsi" w:cstheme="minorHAnsi"/>
          <w:sz w:val="20"/>
          <w:szCs w:val="20"/>
        </w:rPr>
        <w:t xml:space="preserve"> do rozvodu odberateľa</w:t>
      </w:r>
    </w:p>
    <w:p w14:paraId="65EE2BAC" w14:textId="2DAEF21C"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Určené meradlo spotreby tepla na prípravu TV pre fakturáciu </w:t>
      </w:r>
      <w:r w:rsidR="00236910" w:rsidRPr="001A08E7">
        <w:rPr>
          <w:rFonts w:asciiTheme="minorHAnsi" w:hAnsiTheme="minorHAnsi" w:cstheme="minorHAnsi"/>
          <w:sz w:val="20"/>
          <w:szCs w:val="20"/>
        </w:rPr>
        <w:t xml:space="preserve">množstva dodaného tepla Odberateľovi podľa tejto Zmluvy </w:t>
      </w:r>
      <w:r w:rsidRPr="001A08E7">
        <w:rPr>
          <w:rFonts w:asciiTheme="minorHAnsi" w:hAnsiTheme="minorHAnsi" w:cstheme="minorHAnsi"/>
          <w:sz w:val="20"/>
          <w:szCs w:val="20"/>
        </w:rPr>
        <w:t>je umiestnené na dohodnutom odbernom mieste</w:t>
      </w:r>
      <w:r w:rsidR="0023691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w:t>
      </w:r>
      <w:r w:rsidR="00337CA2">
        <w:rPr>
          <w:rFonts w:asciiTheme="minorHAnsi" w:hAnsiTheme="minorHAnsi" w:cstheme="minorHAnsi"/>
          <w:sz w:val="20"/>
          <w:szCs w:val="20"/>
        </w:rPr>
        <w:t>na vstupe do ohrievača TV</w:t>
      </w:r>
    </w:p>
    <w:p w14:paraId="7D0E5BCB" w14:textId="2B8AF3C4"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Určené meradlo množstva SV spotrebovanej na prípravu TV, ktorú Dodávateľ ohrieva, je umiestnené na vstupe SV do výmenníka TV na KOST. Pre ohrev sa používa SV z odberného miesta SV Odberateľa. V takých prípadoch sú fakturačné údaje o spotrebe SV iba informatívne.</w:t>
      </w:r>
    </w:p>
    <w:p w14:paraId="2AE473AF" w14:textId="77777777" w:rsidR="000C6F50" w:rsidRPr="001A08E7" w:rsidRDefault="000C6F50"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936BAA5" w14:textId="07DD049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6</w:t>
      </w:r>
    </w:p>
    <w:p w14:paraId="63A31D03"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Meranie a odpočty</w:t>
      </w:r>
    </w:p>
    <w:p w14:paraId="039CEA77" w14:textId="77777777" w:rsidR="000C6F50" w:rsidRPr="001A08E7" w:rsidRDefault="000C6F50" w:rsidP="00773135">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je povinný</w:t>
      </w:r>
    </w:p>
    <w:p w14:paraId="35DB79B3" w14:textId="2D757796"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merať množstvo dodaného tepla určeným meradlom na dohodnutom odbernom mieste </w:t>
      </w:r>
      <w:r w:rsidR="00E51F0E" w:rsidRPr="001A08E7">
        <w:rPr>
          <w:rFonts w:asciiTheme="minorHAnsi" w:hAnsiTheme="minorHAnsi" w:cstheme="minorHAnsi"/>
          <w:sz w:val="20"/>
          <w:szCs w:val="20"/>
        </w:rPr>
        <w:t xml:space="preserve">v zmysle článku 5. tejto Zmluvy </w:t>
      </w:r>
      <w:r w:rsidRPr="001A08E7">
        <w:rPr>
          <w:rFonts w:asciiTheme="minorHAnsi" w:hAnsiTheme="minorHAnsi" w:cstheme="minorHAnsi"/>
          <w:sz w:val="20"/>
          <w:szCs w:val="20"/>
        </w:rPr>
        <w:t>(miesto osadenia určeného meradla je uvedené v Prílohe č. 1</w:t>
      </w:r>
      <w:r w:rsidR="00A4769C" w:rsidRPr="001A08E7">
        <w:rPr>
          <w:rFonts w:asciiTheme="minorHAnsi" w:hAnsiTheme="minorHAnsi" w:cstheme="minorHAnsi"/>
          <w:sz w:val="20"/>
          <w:szCs w:val="20"/>
        </w:rPr>
        <w:t xml:space="preserve"> tejto Zmluvy</w:t>
      </w:r>
      <w:r w:rsidRPr="001A08E7">
        <w:rPr>
          <w:rFonts w:asciiTheme="minorHAnsi" w:hAnsiTheme="minorHAnsi" w:cstheme="minorHAnsi"/>
          <w:sz w:val="20"/>
          <w:szCs w:val="20"/>
        </w:rPr>
        <w:t>) a zabezpečiť overovanie určeného meradla podľa osobitného predpisu,</w:t>
      </w:r>
    </w:p>
    <w:p w14:paraId="3FD890C8" w14:textId="3C4D9481"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zabezpečiť určené meradlo proti neoprávnenému zásahu,</w:t>
      </w:r>
    </w:p>
    <w:p w14:paraId="723730CE" w14:textId="7BEDF51A"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0C6F50" w:rsidRPr="001A08E7">
        <w:rPr>
          <w:rFonts w:asciiTheme="minorHAnsi" w:hAnsiTheme="minorHAnsi" w:cstheme="minorHAnsi"/>
          <w:sz w:val="20"/>
          <w:szCs w:val="20"/>
        </w:rPr>
        <w:t>oznámiť písomne Odberateľovi termín výmeny určeného meradla a zaznamenať údaje o vymieňanom meradle za účasti Odberateľa,</w:t>
      </w:r>
    </w:p>
    <w:p w14:paraId="11628107" w14:textId="2F285A0B" w:rsidR="0063399B"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vykonávať mesačné odpočty určených meradiel</w:t>
      </w:r>
      <w:r w:rsidR="0063399B" w:rsidRPr="001A08E7">
        <w:rPr>
          <w:rFonts w:asciiTheme="minorHAnsi" w:hAnsiTheme="minorHAnsi" w:cstheme="minorHAnsi"/>
          <w:sz w:val="20"/>
          <w:szCs w:val="20"/>
        </w:rPr>
        <w:t>,</w:t>
      </w:r>
    </w:p>
    <w:p w14:paraId="4A583B1B" w14:textId="1088DBFF"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63399B" w:rsidRPr="001A08E7">
        <w:rPr>
          <w:rFonts w:asciiTheme="minorHAnsi" w:hAnsiTheme="minorHAnsi" w:cstheme="minorHAnsi"/>
          <w:sz w:val="20"/>
          <w:szCs w:val="20"/>
        </w:rPr>
        <w:t xml:space="preserve">prizvať Odberateľa k odpočtu </w:t>
      </w:r>
      <w:r w:rsidR="00A4769C" w:rsidRPr="001A08E7">
        <w:rPr>
          <w:rFonts w:asciiTheme="minorHAnsi" w:hAnsiTheme="minorHAnsi" w:cstheme="minorHAnsi"/>
          <w:sz w:val="20"/>
          <w:szCs w:val="20"/>
        </w:rPr>
        <w:t xml:space="preserve">spotreby tepla </w:t>
      </w:r>
      <w:r w:rsidR="0063399B" w:rsidRPr="001A08E7">
        <w:rPr>
          <w:rFonts w:asciiTheme="minorHAnsi" w:hAnsiTheme="minorHAnsi" w:cstheme="minorHAnsi"/>
          <w:sz w:val="20"/>
          <w:szCs w:val="20"/>
        </w:rPr>
        <w:t>a výmene určeného meradla</w:t>
      </w:r>
    </w:p>
    <w:p w14:paraId="35E066C8" w14:textId="542B810E"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Odpočet určených meradiel </w:t>
      </w:r>
      <w:r w:rsidR="00A4769C" w:rsidRPr="001A08E7">
        <w:rPr>
          <w:rFonts w:asciiTheme="minorHAnsi" w:hAnsiTheme="minorHAnsi" w:cstheme="minorHAnsi"/>
          <w:sz w:val="20"/>
          <w:szCs w:val="20"/>
        </w:rPr>
        <w:t xml:space="preserve">spotreby </w:t>
      </w:r>
      <w:r w:rsidRPr="001A08E7">
        <w:rPr>
          <w:rFonts w:asciiTheme="minorHAnsi" w:hAnsiTheme="minorHAnsi" w:cstheme="minorHAnsi"/>
          <w:sz w:val="20"/>
          <w:szCs w:val="20"/>
        </w:rPr>
        <w:t>tepla</w:t>
      </w:r>
      <w:r w:rsidR="00E07338" w:rsidRPr="001A08E7">
        <w:rPr>
          <w:rFonts w:asciiTheme="minorHAnsi" w:hAnsiTheme="minorHAnsi" w:cstheme="minorHAnsi"/>
          <w:sz w:val="20"/>
          <w:szCs w:val="20"/>
        </w:rPr>
        <w:t xml:space="preserve"> na ÚK</w:t>
      </w:r>
      <w:r w:rsidR="00D3218F" w:rsidRPr="001A08E7">
        <w:rPr>
          <w:rFonts w:asciiTheme="minorHAnsi" w:hAnsiTheme="minorHAnsi" w:cstheme="minorHAnsi"/>
          <w:sz w:val="20"/>
          <w:szCs w:val="20"/>
        </w:rPr>
        <w:t xml:space="preserve"> a TV</w:t>
      </w:r>
      <w:r w:rsidRPr="001A08E7">
        <w:rPr>
          <w:rFonts w:asciiTheme="minorHAnsi" w:hAnsiTheme="minorHAnsi" w:cstheme="minorHAnsi"/>
          <w:sz w:val="20"/>
          <w:szCs w:val="20"/>
        </w:rPr>
        <w:t xml:space="preserve"> a</w:t>
      </w:r>
      <w:r w:rsidR="00A4769C" w:rsidRPr="001A08E7">
        <w:rPr>
          <w:rFonts w:asciiTheme="minorHAnsi" w:hAnsiTheme="minorHAnsi" w:cstheme="minorHAnsi"/>
          <w:sz w:val="20"/>
          <w:szCs w:val="20"/>
        </w:rPr>
        <w:t> určeného meradla množstva SV</w:t>
      </w:r>
      <w:r w:rsidRPr="001A08E7">
        <w:rPr>
          <w:rFonts w:asciiTheme="minorHAnsi" w:hAnsiTheme="minorHAnsi" w:cstheme="minorHAnsi"/>
          <w:sz w:val="20"/>
          <w:szCs w:val="20"/>
        </w:rPr>
        <w:t xml:space="preserve"> vykoná Dodávateľ k poslednému dňu kalendárneho mesiaca  ±  tri kalendárne dni. Pri zmene ceny dodávaného tepla </w:t>
      </w:r>
      <w:r w:rsidR="00077E93"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na začiatku alebo v priebehu regulačného roku sa nová cena </w:t>
      </w:r>
      <w:r w:rsidR="008A71AC"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bude uplatňovať po vykonaní odpočtu určených meradiel tepla</w:t>
      </w:r>
      <w:r w:rsidR="00466631" w:rsidRPr="001A08E7">
        <w:rPr>
          <w:rFonts w:asciiTheme="minorHAnsi" w:hAnsiTheme="minorHAnsi" w:cstheme="minorHAnsi"/>
          <w:sz w:val="20"/>
          <w:szCs w:val="20"/>
        </w:rPr>
        <w:t xml:space="preserve"> v mesiaci, v ktorom došlo k zmene ceny tepla</w:t>
      </w:r>
      <w:r w:rsidR="008A71AC" w:rsidRPr="001A08E7">
        <w:rPr>
          <w:rFonts w:asciiTheme="minorHAnsi" w:hAnsiTheme="minorHAnsi" w:cstheme="minorHAnsi"/>
          <w:sz w:val="20"/>
          <w:szCs w:val="20"/>
        </w:rPr>
        <w:t>.</w:t>
      </w:r>
    </w:p>
    <w:p w14:paraId="7CD3D6AD" w14:textId="558BBF7C" w:rsidR="000C6F50" w:rsidRPr="001A08E7" w:rsidRDefault="00E51F0E"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Zmluvné strany</w:t>
      </w:r>
      <w:r w:rsidR="000C6F50" w:rsidRPr="001A08E7">
        <w:rPr>
          <w:rFonts w:asciiTheme="minorHAnsi" w:hAnsiTheme="minorHAnsi" w:cstheme="minorHAnsi"/>
          <w:sz w:val="20"/>
          <w:szCs w:val="20"/>
        </w:rPr>
        <w:t xml:space="preserve"> dbajú na to, aby nedošlo k poškodeniu alebo odcudzeniu určeného meradla.</w:t>
      </w:r>
    </w:p>
    <w:p w14:paraId="65DFAAC0" w14:textId="6BE946D1"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Ak má Odberateľ pochybnosti o správnosti merania údajov určeným meradlom alebo zistí na určenom meradle chybu, požiada písomne Dodávateľa o</w:t>
      </w:r>
      <w:r w:rsidR="00077E93" w:rsidRPr="001A08E7">
        <w:rPr>
          <w:rFonts w:asciiTheme="minorHAnsi" w:hAnsiTheme="minorHAnsi" w:cstheme="minorHAnsi"/>
          <w:sz w:val="20"/>
          <w:szCs w:val="20"/>
        </w:rPr>
        <w:t xml:space="preserve"> autorizované, resp. certifikované </w:t>
      </w:r>
      <w:r w:rsidRPr="001A08E7">
        <w:rPr>
          <w:rFonts w:asciiTheme="minorHAnsi" w:hAnsiTheme="minorHAnsi" w:cstheme="minorHAnsi"/>
          <w:sz w:val="20"/>
          <w:szCs w:val="20"/>
        </w:rPr>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 xml:space="preserve">meradla. </w:t>
      </w:r>
      <w:r w:rsidR="00E07338"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je povinný do 30 dní od doručenia žiadosti zabezpečiť</w:t>
      </w:r>
      <w:r w:rsidR="00F004DD" w:rsidRPr="001A08E7">
        <w:rPr>
          <w:rFonts w:asciiTheme="minorHAnsi" w:hAnsiTheme="minorHAnsi" w:cstheme="minorHAnsi"/>
          <w:sz w:val="20"/>
          <w:szCs w:val="20"/>
        </w:rPr>
        <w:t xml:space="preserve"> certifikované</w:t>
      </w:r>
      <w:r w:rsidR="00E07338" w:rsidRPr="001A08E7">
        <w:rPr>
          <w:rFonts w:asciiTheme="minorHAnsi" w:hAnsiTheme="minorHAnsi" w:cstheme="minorHAnsi"/>
          <w:sz w:val="20"/>
          <w:szCs w:val="20"/>
        </w:rPr>
        <w:t>,</w:t>
      </w:r>
      <w:r w:rsidR="00F004DD" w:rsidRPr="001A08E7">
        <w:rPr>
          <w:rFonts w:asciiTheme="minorHAnsi" w:hAnsiTheme="minorHAnsi" w:cstheme="minorHAnsi"/>
          <w:sz w:val="20"/>
          <w:szCs w:val="20"/>
        </w:rPr>
        <w:t xml:space="preserve"> resp. autorizované</w:t>
      </w:r>
      <w:r w:rsidRPr="001A08E7">
        <w:rPr>
          <w:rFonts w:asciiTheme="minorHAnsi" w:hAnsiTheme="minorHAnsi" w:cstheme="minorHAnsi"/>
          <w:sz w:val="20"/>
          <w:szCs w:val="20"/>
        </w:rPr>
        <w:t xml:space="preserve"> 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meradla</w:t>
      </w:r>
      <w:r w:rsidR="00290DA9" w:rsidRPr="001A08E7">
        <w:rPr>
          <w:rFonts w:asciiTheme="minorHAnsi" w:hAnsiTheme="minorHAnsi" w:cstheme="minorHAnsi"/>
          <w:sz w:val="20"/>
          <w:szCs w:val="20"/>
        </w:rPr>
        <w:t xml:space="preserve">. </w:t>
      </w:r>
      <w:r w:rsidR="00290DA9" w:rsidRPr="001A08E7">
        <w:rPr>
          <w:rStyle w:val="cf01"/>
          <w:rFonts w:asciiTheme="minorHAnsi" w:hAnsiTheme="minorHAnsi" w:cstheme="minorHAnsi"/>
          <w:b w:val="0"/>
          <w:bCs w:val="0"/>
          <w:i w:val="0"/>
          <w:iCs w:val="0"/>
          <w:sz w:val="20"/>
          <w:szCs w:val="20"/>
        </w:rPr>
        <w:t>Odberateľ znáša náklady spojené s preskúšaním a výmenou určeného meradla podľa tohto odseku Zmluvy iba za predpokladu, ak sa dva krát po sebe v jednom trojmesačnom období nepreukáže certifikovaným/autorizovaným preskúšaním žiadna chyba určeného meradla realizovaným na vyžiadanie Odberateľa. Vo všetkým ostatných prípadoch je povinný znášať náklady spojené s preskúšaním a výmenou určeného meradla podľa tohto odseku Zmluvy výlučne Dodávateľ</w:t>
      </w:r>
      <w:r w:rsidR="00F004DD" w:rsidRPr="001A08E7">
        <w:rPr>
          <w:rFonts w:asciiTheme="minorHAnsi" w:hAnsiTheme="minorHAnsi" w:cstheme="minorHAnsi"/>
          <w:sz w:val="20"/>
          <w:szCs w:val="20"/>
        </w:rPr>
        <w:t xml:space="preserve">. </w:t>
      </w:r>
    </w:p>
    <w:p w14:paraId="50A663FC" w14:textId="74155535" w:rsidR="000C6F50" w:rsidRPr="001A08E7" w:rsidRDefault="00631EF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Určenie spotreby tepla za obdobie, v ktorom boli pochybnosti o správnosti merania, sa vykoná náhradným výpočtom podľa porovnateľných údajov predchádzajúcich období podľa článku 7 Zmluvy. Vzniknuté finančné rozdiely si </w:t>
      </w:r>
      <w:r w:rsidR="00D437FA"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vyrovnajú. </w:t>
      </w:r>
      <w:r w:rsidR="000C6F50" w:rsidRPr="001A08E7">
        <w:rPr>
          <w:rFonts w:asciiTheme="minorHAnsi" w:hAnsiTheme="minorHAnsi" w:cstheme="minorHAnsi"/>
          <w:sz w:val="20"/>
          <w:szCs w:val="20"/>
        </w:rPr>
        <w:t xml:space="preserve"> </w:t>
      </w:r>
    </w:p>
    <w:p w14:paraId="1A56AB64" w14:textId="55967BD0" w:rsidR="000C6F50" w:rsidRPr="001A08E7" w:rsidRDefault="000C6F50" w:rsidP="00510FEB">
      <w:pPr>
        <w:pStyle w:val="Odsekzoznamu"/>
        <w:widowControl w:val="0"/>
        <w:numPr>
          <w:ilvl w:val="0"/>
          <w:numId w:val="4"/>
        </w:numPr>
        <w:autoSpaceDE w:val="0"/>
        <w:autoSpaceDN w:val="0"/>
        <w:adjustRightInd w:val="0"/>
        <w:ind w:left="426" w:hanging="426"/>
        <w:outlineLvl w:val="0"/>
        <w:rPr>
          <w:rFonts w:asciiTheme="minorHAnsi" w:hAnsiTheme="minorHAnsi" w:cstheme="minorHAnsi"/>
          <w:sz w:val="20"/>
          <w:szCs w:val="20"/>
        </w:rPr>
      </w:pPr>
      <w:r w:rsidRPr="001A08E7">
        <w:rPr>
          <w:rFonts w:asciiTheme="minorHAnsi" w:hAnsiTheme="minorHAnsi" w:cstheme="minorHAnsi"/>
          <w:sz w:val="20"/>
          <w:szCs w:val="20"/>
        </w:rPr>
        <w:t>Ak dôjde k neoprávnenému odberu tepla  na ÚK, alebo tepla TV, resp. ak Odberateľ  neumožní  Dodávateľovi prístup k určeným meradlám na  účely odpočtu spotreby  tepla, Dodávateľ určí množstvo tepla   odhadom  podľa odberu v predchádzajúcom porovnateľnom  období, resp. technickým prepočtom. Porovnateľným obdobím je časovo a klimaticky  podobné obdobie.</w:t>
      </w:r>
    </w:p>
    <w:p w14:paraId="63E8A7C8" w14:textId="77777777" w:rsidR="000C6F50" w:rsidRPr="001A08E7" w:rsidRDefault="000C6F50" w:rsidP="003429CA">
      <w:pPr>
        <w:widowControl w:val="0"/>
        <w:autoSpaceDE w:val="0"/>
        <w:autoSpaceDN w:val="0"/>
        <w:adjustRightInd w:val="0"/>
        <w:spacing w:line="240" w:lineRule="auto"/>
        <w:ind w:left="0" w:firstLine="0"/>
        <w:outlineLvl w:val="0"/>
        <w:rPr>
          <w:rFonts w:asciiTheme="minorHAnsi" w:hAnsiTheme="minorHAnsi" w:cstheme="minorHAnsi"/>
          <w:sz w:val="20"/>
          <w:szCs w:val="20"/>
        </w:rPr>
      </w:pPr>
    </w:p>
    <w:p w14:paraId="6F798ECD" w14:textId="75128955" w:rsidR="000C6F50" w:rsidRPr="001A08E7" w:rsidRDefault="000C6F50" w:rsidP="003429CA">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7</w:t>
      </w:r>
    </w:p>
    <w:p w14:paraId="256844F0" w14:textId="42E5EB0D" w:rsidR="000C6F50" w:rsidRPr="001A08E7" w:rsidRDefault="000C6F50" w:rsidP="003429CA">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Náhradný spôsob určenia množstva dodaného tepla a TV</w:t>
      </w:r>
    </w:p>
    <w:p w14:paraId="353F5B63" w14:textId="67A543FA" w:rsidR="00A17E1B" w:rsidRPr="001A08E7" w:rsidRDefault="00A17E1B"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Ak dôjde k poruche určeného meradla spotreby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na ÚK </w:t>
      </w:r>
      <w:r w:rsidR="00D437FA"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určí množstvo </w:t>
      </w:r>
      <w:r w:rsidR="00D437FA" w:rsidRPr="001A08E7">
        <w:rPr>
          <w:rFonts w:asciiTheme="minorHAnsi" w:hAnsiTheme="minorHAnsi" w:cstheme="minorHAnsi"/>
          <w:sz w:val="20"/>
          <w:szCs w:val="20"/>
        </w:rPr>
        <w:t xml:space="preserve">spotreby </w:t>
      </w:r>
      <w:r w:rsidRPr="001A08E7">
        <w:rPr>
          <w:rFonts w:asciiTheme="minorHAnsi" w:hAnsiTheme="minorHAnsi" w:cstheme="minorHAnsi"/>
          <w:sz w:val="20"/>
          <w:szCs w:val="20"/>
        </w:rPr>
        <w:t xml:space="preserve">tepla odhadom podľa </w:t>
      </w:r>
      <w:r w:rsidR="00D437FA" w:rsidRPr="001A08E7">
        <w:rPr>
          <w:rFonts w:asciiTheme="minorHAnsi" w:hAnsiTheme="minorHAnsi" w:cstheme="minorHAnsi"/>
          <w:sz w:val="20"/>
          <w:szCs w:val="20"/>
        </w:rPr>
        <w:t>spotreby tepla</w:t>
      </w:r>
      <w:r w:rsidR="00D26ED6" w:rsidRPr="001A08E7">
        <w:rPr>
          <w:rFonts w:asciiTheme="minorHAnsi" w:hAnsiTheme="minorHAnsi" w:cstheme="minorHAnsi"/>
          <w:sz w:val="20"/>
          <w:szCs w:val="20"/>
        </w:rPr>
        <w:t xml:space="preserve"> na ÚK</w:t>
      </w:r>
      <w:r w:rsidRPr="001A08E7">
        <w:rPr>
          <w:rFonts w:asciiTheme="minorHAnsi" w:hAnsiTheme="minorHAnsi" w:cstheme="minorHAnsi"/>
          <w:sz w:val="20"/>
          <w:szCs w:val="20"/>
        </w:rPr>
        <w:t xml:space="preserve"> v predchádzajúcom porovnateľnom časovom období na základe spotreby </w:t>
      </w:r>
      <w:r w:rsidR="00D437F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zistenej z obdobia </w:t>
      </w:r>
      <w:r w:rsidR="00D437FA" w:rsidRPr="001A08E7">
        <w:rPr>
          <w:rFonts w:asciiTheme="minorHAnsi" w:hAnsiTheme="minorHAnsi" w:cstheme="minorHAnsi"/>
          <w:sz w:val="20"/>
          <w:szCs w:val="20"/>
        </w:rPr>
        <w:t>preukázateľnej</w:t>
      </w:r>
      <w:r w:rsidR="00077E93" w:rsidRPr="001A08E7">
        <w:rPr>
          <w:rFonts w:asciiTheme="minorHAnsi" w:hAnsiTheme="minorHAnsi" w:cstheme="minorHAnsi"/>
          <w:sz w:val="20"/>
          <w:szCs w:val="20"/>
        </w:rPr>
        <w:t>/</w:t>
      </w:r>
      <w:r w:rsidR="00D437FA" w:rsidRPr="001A08E7">
        <w:rPr>
          <w:rFonts w:asciiTheme="minorHAnsi" w:hAnsiTheme="minorHAnsi" w:cstheme="minorHAnsi"/>
          <w:sz w:val="20"/>
          <w:szCs w:val="20"/>
        </w:rPr>
        <w:t xml:space="preserve">nespochybniteľnej </w:t>
      </w:r>
      <w:r w:rsidRPr="001A08E7">
        <w:rPr>
          <w:rFonts w:asciiTheme="minorHAnsi" w:hAnsiTheme="minorHAnsi" w:cstheme="minorHAnsi"/>
          <w:sz w:val="20"/>
          <w:szCs w:val="20"/>
        </w:rPr>
        <w:t xml:space="preserve">funkčnosti určeného meradla </w:t>
      </w:r>
      <w:r w:rsidR="00D26ED6" w:rsidRPr="001A08E7">
        <w:rPr>
          <w:rFonts w:asciiTheme="minorHAnsi" w:hAnsiTheme="minorHAnsi" w:cstheme="minorHAnsi"/>
          <w:sz w:val="20"/>
          <w:szCs w:val="20"/>
        </w:rPr>
        <w:t xml:space="preserve">tepla na ÚK </w:t>
      </w:r>
      <w:r w:rsidRPr="001A08E7">
        <w:rPr>
          <w:rFonts w:asciiTheme="minorHAnsi" w:hAnsiTheme="minorHAnsi" w:cstheme="minorHAnsi"/>
          <w:sz w:val="20"/>
          <w:szCs w:val="20"/>
        </w:rPr>
        <w:t xml:space="preserve">v závislosti od </w:t>
      </w:r>
      <w:proofErr w:type="spellStart"/>
      <w:r w:rsidRPr="001A08E7">
        <w:rPr>
          <w:rFonts w:asciiTheme="minorHAnsi" w:hAnsiTheme="minorHAnsi" w:cstheme="minorHAnsi"/>
          <w:sz w:val="20"/>
          <w:szCs w:val="20"/>
        </w:rPr>
        <w:t>dennostupňov</w:t>
      </w:r>
      <w:proofErr w:type="spellEnd"/>
      <w:r w:rsidRPr="001A08E7">
        <w:rPr>
          <w:rFonts w:asciiTheme="minorHAnsi" w:hAnsiTheme="minorHAnsi" w:cstheme="minorHAnsi"/>
          <w:sz w:val="20"/>
          <w:szCs w:val="20"/>
        </w:rPr>
        <w:t xml:space="preserve"> v danom a porovnateľnom období. </w:t>
      </w:r>
      <w:r w:rsidR="00D26ED6" w:rsidRPr="001A08E7">
        <w:rPr>
          <w:rFonts w:asciiTheme="minorHAnsi" w:hAnsiTheme="minorHAnsi" w:cstheme="minorHAnsi"/>
          <w:sz w:val="20"/>
          <w:szCs w:val="20"/>
        </w:rPr>
        <w:t>Takýmto p</w:t>
      </w:r>
      <w:r w:rsidRPr="001A08E7">
        <w:rPr>
          <w:rFonts w:asciiTheme="minorHAnsi" w:hAnsiTheme="minorHAnsi" w:cstheme="minorHAnsi"/>
          <w:sz w:val="20"/>
          <w:szCs w:val="20"/>
        </w:rPr>
        <w:t>orovnateľným obdobím je časovo a klimaticky najbližšie podobné obdobie</w:t>
      </w:r>
      <w:r w:rsidR="00D26ED6" w:rsidRPr="001A08E7">
        <w:rPr>
          <w:rFonts w:asciiTheme="minorHAnsi" w:hAnsiTheme="minorHAnsi" w:cstheme="minorHAnsi"/>
          <w:sz w:val="20"/>
          <w:szCs w:val="20"/>
        </w:rPr>
        <w:t xml:space="preserve"> </w:t>
      </w:r>
      <w:r w:rsidR="00077E93" w:rsidRPr="001A08E7">
        <w:rPr>
          <w:rFonts w:asciiTheme="minorHAnsi" w:hAnsiTheme="minorHAnsi" w:cstheme="minorHAnsi"/>
          <w:sz w:val="20"/>
          <w:szCs w:val="20"/>
        </w:rPr>
        <w:t xml:space="preserve">tomu </w:t>
      </w:r>
      <w:r w:rsidR="00D26ED6" w:rsidRPr="001A08E7">
        <w:rPr>
          <w:rFonts w:asciiTheme="minorHAnsi" w:hAnsiTheme="minorHAnsi" w:cstheme="minorHAnsi"/>
          <w:sz w:val="20"/>
          <w:szCs w:val="20"/>
        </w:rPr>
        <w:t>obdobiu, v ktorom bola porucha na určenom meradle spotreby tepla na ÚK (alebo pre ktoré takúto poruchu určeného meradla možno dôvodne predpokladať)</w:t>
      </w:r>
      <w:r w:rsidRPr="001A08E7">
        <w:rPr>
          <w:rFonts w:asciiTheme="minorHAnsi" w:hAnsiTheme="minorHAnsi" w:cstheme="minorHAnsi"/>
          <w:sz w:val="20"/>
          <w:szCs w:val="20"/>
        </w:rPr>
        <w:t>. Ak odber</w:t>
      </w:r>
      <w:r w:rsidR="00077E93" w:rsidRPr="001A08E7">
        <w:rPr>
          <w:rFonts w:asciiTheme="minorHAnsi" w:hAnsiTheme="minorHAnsi" w:cstheme="minorHAnsi"/>
          <w:sz w:val="20"/>
          <w:szCs w:val="20"/>
        </w:rPr>
        <w:t xml:space="preserve"> (spotrebu)</w:t>
      </w:r>
      <w:r w:rsidRPr="001A08E7">
        <w:rPr>
          <w:rFonts w:asciiTheme="minorHAnsi" w:hAnsiTheme="minorHAnsi" w:cstheme="minorHAnsi"/>
          <w:sz w:val="20"/>
          <w:szCs w:val="20"/>
        </w:rPr>
        <w:t xml:space="preserve"> </w:t>
      </w:r>
      <w:r w:rsidR="00D26ED6" w:rsidRPr="001A08E7">
        <w:rPr>
          <w:rFonts w:asciiTheme="minorHAnsi" w:hAnsiTheme="minorHAnsi" w:cstheme="minorHAnsi"/>
          <w:sz w:val="20"/>
          <w:szCs w:val="20"/>
        </w:rPr>
        <w:t xml:space="preserve">tepla na ÚK </w:t>
      </w:r>
      <w:r w:rsidRPr="001A08E7">
        <w:rPr>
          <w:rFonts w:asciiTheme="minorHAnsi" w:hAnsiTheme="minorHAnsi" w:cstheme="minorHAnsi"/>
          <w:sz w:val="20"/>
          <w:szCs w:val="20"/>
        </w:rPr>
        <w:t xml:space="preserve">nemožno takto </w:t>
      </w:r>
      <w:r w:rsidR="00D26ED6" w:rsidRPr="001A08E7">
        <w:rPr>
          <w:rFonts w:asciiTheme="minorHAnsi" w:hAnsiTheme="minorHAnsi" w:cstheme="minorHAnsi"/>
          <w:sz w:val="20"/>
          <w:szCs w:val="20"/>
        </w:rPr>
        <w:t xml:space="preserve">spravodlivo </w:t>
      </w:r>
      <w:r w:rsidRPr="001A08E7">
        <w:rPr>
          <w:rFonts w:asciiTheme="minorHAnsi" w:hAnsiTheme="minorHAnsi" w:cstheme="minorHAnsi"/>
          <w:sz w:val="20"/>
          <w:szCs w:val="20"/>
        </w:rPr>
        <w:t xml:space="preserve">určiť, množstvo tepla </w:t>
      </w:r>
      <w:r w:rsidR="00D26ED6" w:rsidRPr="001A08E7">
        <w:rPr>
          <w:rFonts w:asciiTheme="minorHAnsi" w:hAnsiTheme="minorHAnsi" w:cstheme="minorHAnsi"/>
          <w:sz w:val="20"/>
          <w:szCs w:val="20"/>
        </w:rPr>
        <w:t xml:space="preserve">na ÚK </w:t>
      </w:r>
      <w:r w:rsidRPr="001A08E7">
        <w:rPr>
          <w:rFonts w:asciiTheme="minorHAnsi" w:hAnsiTheme="minorHAnsi" w:cstheme="minorHAnsi"/>
          <w:sz w:val="20"/>
          <w:szCs w:val="20"/>
        </w:rPr>
        <w:t>sa určí technickým prepočtom</w:t>
      </w:r>
      <w:r w:rsidR="00292C79" w:rsidRPr="001A08E7">
        <w:rPr>
          <w:rFonts w:asciiTheme="minorHAnsi" w:hAnsiTheme="minorHAnsi" w:cstheme="minorHAnsi"/>
          <w:sz w:val="20"/>
          <w:szCs w:val="20"/>
        </w:rPr>
        <w:t>.</w:t>
      </w:r>
    </w:p>
    <w:p w14:paraId="4B2425CA" w14:textId="071EED79" w:rsidR="000C6F50" w:rsidRPr="001A08E7" w:rsidRDefault="000C6F50"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b/>
          <w:sz w:val="20"/>
          <w:szCs w:val="20"/>
        </w:rPr>
      </w:pPr>
      <w:r w:rsidRPr="001A08E7">
        <w:rPr>
          <w:rFonts w:asciiTheme="minorHAnsi" w:hAnsiTheme="minorHAnsi" w:cstheme="minorHAnsi"/>
          <w:sz w:val="20"/>
          <w:szCs w:val="20"/>
        </w:rPr>
        <w:t>V prípade poruchy určeného meradla spotreby tepla na prípravu TV inštalovaného na vstupe do ohrievača TV, bude množstvo tepla spotrebované na prípravu TV určené na základe mernej spotreby tepla na ohrev 1 m</w:t>
      </w:r>
      <w:r w:rsidRPr="001A08E7">
        <w:rPr>
          <w:rFonts w:asciiTheme="minorHAnsi" w:hAnsiTheme="minorHAnsi" w:cstheme="minorHAnsi"/>
          <w:sz w:val="20"/>
          <w:szCs w:val="20"/>
          <w:vertAlign w:val="superscript"/>
        </w:rPr>
        <w:t>3</w:t>
      </w:r>
      <w:r w:rsidRPr="001A08E7">
        <w:rPr>
          <w:rFonts w:asciiTheme="minorHAnsi" w:hAnsiTheme="minorHAnsi" w:cstheme="minorHAnsi"/>
          <w:sz w:val="20"/>
          <w:szCs w:val="20"/>
        </w:rPr>
        <w:t xml:space="preserve"> vody a spotrebovanej vody na prípravu TV. Merná spotreba tepla </w:t>
      </w:r>
      <w:r w:rsidR="001476A5" w:rsidRPr="001A08E7">
        <w:rPr>
          <w:rFonts w:asciiTheme="minorHAnsi" w:hAnsiTheme="minorHAnsi" w:cstheme="minorHAnsi"/>
          <w:sz w:val="20"/>
          <w:szCs w:val="20"/>
        </w:rPr>
        <w:t>na prípravu TV</w:t>
      </w:r>
      <w:r w:rsidRPr="001A08E7">
        <w:rPr>
          <w:rFonts w:asciiTheme="minorHAnsi" w:hAnsiTheme="minorHAnsi" w:cstheme="minorHAnsi"/>
          <w:sz w:val="20"/>
          <w:szCs w:val="20"/>
        </w:rPr>
        <w:t xml:space="preserve"> bude určená z nameraných spotrieb</w:t>
      </w:r>
      <w:r w:rsidR="001476A5" w:rsidRPr="001A08E7">
        <w:rPr>
          <w:rFonts w:asciiTheme="minorHAnsi" w:hAnsiTheme="minorHAnsi" w:cstheme="minorHAnsi"/>
          <w:sz w:val="20"/>
          <w:szCs w:val="20"/>
        </w:rPr>
        <w:t xml:space="preserve"> tepla</w:t>
      </w:r>
      <w:r w:rsidRPr="001A08E7">
        <w:rPr>
          <w:rFonts w:asciiTheme="minorHAnsi" w:hAnsiTheme="minorHAnsi" w:cstheme="minorHAnsi"/>
          <w:sz w:val="20"/>
          <w:szCs w:val="20"/>
        </w:rPr>
        <w:t xml:space="preserve"> konkrétneho zariadenia na prípravu TÚV v predchádzajúcom podľa možnosti minimálne 3 - mesačnom </w:t>
      </w:r>
      <w:proofErr w:type="spellStart"/>
      <w:r w:rsidR="00077E93" w:rsidRPr="001A08E7">
        <w:rPr>
          <w:rFonts w:asciiTheme="minorHAnsi" w:hAnsiTheme="minorHAnsi" w:cstheme="minorHAnsi"/>
          <w:sz w:val="20"/>
          <w:szCs w:val="20"/>
        </w:rPr>
        <w:t>nedpochybniteľne</w:t>
      </w:r>
      <w:proofErr w:type="spellEnd"/>
      <w:r w:rsidR="00077E93" w:rsidRPr="001A08E7">
        <w:rPr>
          <w:rFonts w:asciiTheme="minorHAnsi" w:hAnsiTheme="minorHAnsi" w:cstheme="minorHAnsi"/>
          <w:sz w:val="20"/>
          <w:szCs w:val="20"/>
        </w:rPr>
        <w:t>/</w:t>
      </w:r>
      <w:r w:rsidR="003F751D" w:rsidRPr="001A08E7">
        <w:rPr>
          <w:rFonts w:asciiTheme="minorHAnsi" w:hAnsiTheme="minorHAnsi" w:cstheme="minorHAnsi"/>
          <w:sz w:val="20"/>
          <w:szCs w:val="20"/>
        </w:rPr>
        <w:t xml:space="preserve">preukázateľne </w:t>
      </w:r>
      <w:r w:rsidRPr="001A08E7">
        <w:rPr>
          <w:rFonts w:asciiTheme="minorHAnsi" w:hAnsiTheme="minorHAnsi" w:cstheme="minorHAnsi"/>
          <w:sz w:val="20"/>
          <w:szCs w:val="20"/>
        </w:rPr>
        <w:t>bezchybne meranom období.</w:t>
      </w:r>
    </w:p>
    <w:p w14:paraId="44CA9C83" w14:textId="3B62D30D" w:rsidR="000C6F50" w:rsidRPr="001A08E7" w:rsidRDefault="003F751D"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Zmluvné strany</w:t>
      </w:r>
      <w:r w:rsidR="000C6F50" w:rsidRPr="001A08E7">
        <w:rPr>
          <w:rFonts w:asciiTheme="minorHAnsi" w:hAnsiTheme="minorHAnsi" w:cstheme="minorHAnsi"/>
          <w:sz w:val="20"/>
          <w:szCs w:val="20"/>
        </w:rPr>
        <w:t xml:space="preserve"> sa môžu v prípade poruchy určeného meradla </w:t>
      </w:r>
      <w:r w:rsidR="00A17E1B" w:rsidRPr="001A08E7">
        <w:rPr>
          <w:rFonts w:asciiTheme="minorHAnsi" w:hAnsiTheme="minorHAnsi" w:cstheme="minorHAnsi"/>
          <w:sz w:val="20"/>
          <w:szCs w:val="20"/>
        </w:rPr>
        <w:t xml:space="preserve">písomne </w:t>
      </w:r>
      <w:r w:rsidR="00077E93" w:rsidRPr="001A08E7">
        <w:rPr>
          <w:rFonts w:asciiTheme="minorHAnsi" w:hAnsiTheme="minorHAnsi" w:cstheme="minorHAnsi"/>
          <w:sz w:val="20"/>
          <w:szCs w:val="20"/>
        </w:rPr>
        <w:t xml:space="preserve">formou dodatku k tejto Zmluve </w:t>
      </w:r>
      <w:r w:rsidR="000C6F50" w:rsidRPr="001A08E7">
        <w:rPr>
          <w:rFonts w:asciiTheme="minorHAnsi" w:hAnsiTheme="minorHAnsi" w:cstheme="minorHAnsi"/>
          <w:sz w:val="20"/>
          <w:szCs w:val="20"/>
        </w:rPr>
        <w:t xml:space="preserve">dohodnúť aj na inom spôsobe určenia množstva dodaného tepla. </w:t>
      </w:r>
    </w:p>
    <w:p w14:paraId="2BE3172C" w14:textId="22F53746" w:rsidR="000C6F50" w:rsidRPr="001A08E7" w:rsidRDefault="000C6F50"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poruchy určeného meradla </w:t>
      </w:r>
      <w:r w:rsidR="00037130" w:rsidRPr="001A08E7">
        <w:rPr>
          <w:rFonts w:asciiTheme="minorHAnsi" w:hAnsiTheme="minorHAnsi" w:cstheme="minorHAnsi"/>
          <w:sz w:val="20"/>
          <w:szCs w:val="20"/>
        </w:rPr>
        <w:t xml:space="preserve">množstva </w:t>
      </w:r>
      <w:r w:rsidRPr="001A08E7">
        <w:rPr>
          <w:rFonts w:asciiTheme="minorHAnsi" w:hAnsiTheme="minorHAnsi" w:cstheme="minorHAnsi"/>
          <w:sz w:val="20"/>
          <w:szCs w:val="20"/>
        </w:rPr>
        <w:t xml:space="preserve">SV </w:t>
      </w:r>
      <w:r w:rsidR="00037130" w:rsidRPr="001A08E7">
        <w:rPr>
          <w:rFonts w:asciiTheme="minorHAnsi" w:hAnsiTheme="minorHAnsi" w:cstheme="minorHAnsi"/>
          <w:sz w:val="20"/>
          <w:szCs w:val="20"/>
        </w:rPr>
        <w:t xml:space="preserve">spotrebovanej </w:t>
      </w:r>
      <w:r w:rsidRPr="001A08E7">
        <w:rPr>
          <w:rFonts w:asciiTheme="minorHAnsi" w:hAnsiTheme="minorHAnsi" w:cstheme="minorHAnsi"/>
          <w:sz w:val="20"/>
          <w:szCs w:val="20"/>
        </w:rPr>
        <w:t xml:space="preserve">na prípravu TV, inštalovaného na vstupe do výmenníka TV, bude množstvo </w:t>
      </w:r>
      <w:r w:rsidR="00037130" w:rsidRPr="001A08E7">
        <w:rPr>
          <w:rFonts w:asciiTheme="minorHAnsi" w:hAnsiTheme="minorHAnsi" w:cstheme="minorHAnsi"/>
          <w:sz w:val="20"/>
          <w:szCs w:val="20"/>
        </w:rPr>
        <w:t xml:space="preserve">SV </w:t>
      </w:r>
      <w:r w:rsidRPr="001A08E7">
        <w:rPr>
          <w:rFonts w:asciiTheme="minorHAnsi" w:hAnsiTheme="minorHAnsi" w:cstheme="minorHAnsi"/>
          <w:sz w:val="20"/>
          <w:szCs w:val="20"/>
        </w:rPr>
        <w:t xml:space="preserve">spotrebovanej na prípravu TV určené na základe  spotreby </w:t>
      </w:r>
      <w:r w:rsidR="00037130" w:rsidRPr="001A08E7">
        <w:rPr>
          <w:rFonts w:asciiTheme="minorHAnsi" w:hAnsiTheme="minorHAnsi" w:cstheme="minorHAnsi"/>
          <w:sz w:val="20"/>
          <w:szCs w:val="20"/>
        </w:rPr>
        <w:t xml:space="preserve">množstva SV </w:t>
      </w:r>
      <w:r w:rsidRPr="001A08E7">
        <w:rPr>
          <w:rFonts w:asciiTheme="minorHAnsi" w:hAnsiTheme="minorHAnsi" w:cstheme="minorHAnsi"/>
          <w:sz w:val="20"/>
          <w:szCs w:val="20"/>
        </w:rPr>
        <w:t>nameranej v období, v ktorom bolo meranie</w:t>
      </w:r>
      <w:r w:rsidR="00037130" w:rsidRPr="001A08E7">
        <w:rPr>
          <w:rFonts w:asciiTheme="minorHAnsi" w:hAnsiTheme="minorHAnsi" w:cstheme="minorHAnsi"/>
          <w:sz w:val="20"/>
          <w:szCs w:val="20"/>
        </w:rPr>
        <w:t xml:space="preserve"> preukázateľne a nespochybniteľne</w:t>
      </w:r>
      <w:r w:rsidRPr="001A08E7">
        <w:rPr>
          <w:rFonts w:asciiTheme="minorHAnsi" w:hAnsiTheme="minorHAnsi" w:cstheme="minorHAnsi"/>
          <w:sz w:val="20"/>
          <w:szCs w:val="20"/>
        </w:rPr>
        <w:t xml:space="preserve"> správne</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 xml:space="preserve"> a nameranej spotreby tepla na prípravu </w:t>
      </w:r>
      <w:r w:rsidR="00037130" w:rsidRPr="001A08E7">
        <w:rPr>
          <w:rFonts w:asciiTheme="minorHAnsi" w:hAnsiTheme="minorHAnsi" w:cstheme="minorHAnsi"/>
          <w:sz w:val="20"/>
          <w:szCs w:val="20"/>
        </w:rPr>
        <w:t>TV</w:t>
      </w:r>
      <w:r w:rsidRPr="001A08E7">
        <w:rPr>
          <w:rFonts w:asciiTheme="minorHAnsi" w:hAnsiTheme="minorHAnsi" w:cstheme="minorHAnsi"/>
          <w:sz w:val="20"/>
          <w:szCs w:val="20"/>
        </w:rPr>
        <w:t xml:space="preserve">. </w:t>
      </w:r>
    </w:p>
    <w:p w14:paraId="41FCB4B2" w14:textId="77777777" w:rsidR="000C6F50" w:rsidRPr="001A08E7" w:rsidRDefault="000C6F50"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16ACF5F8" w14:textId="00B2C66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8</w:t>
      </w:r>
    </w:p>
    <w:p w14:paraId="0464F4C1"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Schválená alebo určená cena tepla </w:t>
      </w:r>
    </w:p>
    <w:p w14:paraId="300E326F" w14:textId="4B5BCF96" w:rsidR="000C6F50" w:rsidRPr="001A08E7" w:rsidRDefault="000C6F50" w:rsidP="00452410">
      <w:pPr>
        <w:pStyle w:val="Odsekzoznamu"/>
        <w:widowControl w:val="0"/>
        <w:numPr>
          <w:ilvl w:val="0"/>
          <w:numId w:val="6"/>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Cenu tepla, ktorá patrí do kategórie tzv. regulovaných cien, v zmysle </w:t>
      </w:r>
      <w:r w:rsidR="00037130" w:rsidRPr="001A08E7">
        <w:rPr>
          <w:rFonts w:asciiTheme="minorHAnsi" w:hAnsiTheme="minorHAnsi" w:cstheme="minorHAnsi"/>
          <w:sz w:val="20"/>
          <w:szCs w:val="20"/>
        </w:rPr>
        <w:t>Z</w:t>
      </w:r>
      <w:r w:rsidRPr="001A08E7">
        <w:rPr>
          <w:rFonts w:asciiTheme="minorHAnsi" w:hAnsiTheme="minorHAnsi" w:cstheme="minorHAnsi"/>
          <w:sz w:val="20"/>
          <w:szCs w:val="20"/>
        </w:rPr>
        <w:t>ákona Dodávateľovi určuje pre príslušný kalendárny rok (</w:t>
      </w:r>
      <w:r w:rsidR="00037130" w:rsidRPr="001A08E7">
        <w:rPr>
          <w:rFonts w:asciiTheme="minorHAnsi" w:hAnsiTheme="minorHAnsi" w:cstheme="minorHAnsi"/>
          <w:sz w:val="20"/>
          <w:szCs w:val="20"/>
        </w:rPr>
        <w:t>v tejto Zmluve aj ako</w:t>
      </w:r>
      <w:r w:rsidRPr="001A08E7">
        <w:rPr>
          <w:rFonts w:asciiTheme="minorHAnsi" w:hAnsiTheme="minorHAnsi" w:cstheme="minorHAnsi"/>
          <w:sz w:val="20"/>
          <w:szCs w:val="20"/>
        </w:rPr>
        <w:t xml:space="preserve"> </w:t>
      </w:r>
      <w:r w:rsidR="00037130" w:rsidRPr="001A08E7">
        <w:rPr>
          <w:rFonts w:asciiTheme="minorHAnsi" w:hAnsiTheme="minorHAnsi" w:cstheme="minorHAnsi"/>
          <w:sz w:val="20"/>
          <w:szCs w:val="20"/>
        </w:rPr>
        <w:t>„</w:t>
      </w:r>
      <w:r w:rsidRPr="001A08E7">
        <w:rPr>
          <w:rFonts w:asciiTheme="minorHAnsi" w:hAnsiTheme="minorHAnsi" w:cstheme="minorHAnsi"/>
          <w:b/>
          <w:bCs/>
          <w:sz w:val="20"/>
          <w:szCs w:val="20"/>
        </w:rPr>
        <w:t>regulačný rok</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 Ú</w:t>
      </w:r>
      <w:r w:rsidR="00037130" w:rsidRPr="001A08E7">
        <w:rPr>
          <w:rFonts w:asciiTheme="minorHAnsi" w:hAnsiTheme="minorHAnsi" w:cstheme="minorHAnsi"/>
          <w:sz w:val="20"/>
          <w:szCs w:val="20"/>
        </w:rPr>
        <w:t>RSO</w:t>
      </w:r>
      <w:r w:rsidRPr="001A08E7">
        <w:rPr>
          <w:rFonts w:asciiTheme="minorHAnsi" w:hAnsiTheme="minorHAnsi" w:cstheme="minorHAnsi"/>
          <w:sz w:val="20"/>
          <w:szCs w:val="20"/>
        </w:rPr>
        <w:t xml:space="preserve"> rozhodnutím o stanovení maximálnej ceny tepla</w:t>
      </w:r>
      <w:r w:rsidR="004B23CB" w:rsidRPr="001A08E7">
        <w:rPr>
          <w:rFonts w:asciiTheme="minorHAnsi" w:hAnsiTheme="minorHAnsi" w:cstheme="minorHAnsi"/>
          <w:sz w:val="20"/>
          <w:szCs w:val="20"/>
        </w:rPr>
        <w:t>, ktoré tvorí prílohu č. 3 tejto Zmluvy</w:t>
      </w:r>
      <w:r w:rsidRPr="001A08E7">
        <w:rPr>
          <w:rFonts w:asciiTheme="minorHAnsi" w:hAnsiTheme="minorHAnsi" w:cstheme="minorHAnsi"/>
          <w:sz w:val="20"/>
          <w:szCs w:val="20"/>
        </w:rPr>
        <w:t xml:space="preserve">. Cena tepla je dvojzložková a tvorí ju:  </w:t>
      </w:r>
    </w:p>
    <w:p w14:paraId="2BB18725" w14:textId="68C8C013"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Variabilná zložka maximálnej ceny tepla [€/kWh]</w:t>
      </w:r>
      <w:r w:rsidR="00417587" w:rsidRPr="001A08E7">
        <w:rPr>
          <w:rFonts w:asciiTheme="minorHAnsi" w:hAnsiTheme="minorHAnsi" w:cstheme="minorHAnsi"/>
          <w:sz w:val="20"/>
          <w:szCs w:val="20"/>
        </w:rPr>
        <w:t>;</w:t>
      </w:r>
    </w:p>
    <w:p w14:paraId="549A6078" w14:textId="3D9DCD9D"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Fixná zložka maximálnej ceny tepla s primeraným ziskom [€/kW]</w:t>
      </w:r>
      <w:r w:rsidR="00417587" w:rsidRPr="001A08E7">
        <w:rPr>
          <w:rFonts w:asciiTheme="minorHAnsi" w:hAnsiTheme="minorHAnsi" w:cstheme="minorHAnsi"/>
          <w:sz w:val="20"/>
          <w:szCs w:val="20"/>
        </w:rPr>
        <w:t>.</w:t>
      </w:r>
    </w:p>
    <w:p w14:paraId="4173C71E" w14:textId="208F5BF2"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rozhodnutia príslušného cenového orgánu </w:t>
      </w:r>
      <w:r w:rsidR="00417587" w:rsidRPr="001A08E7">
        <w:rPr>
          <w:rFonts w:asciiTheme="minorHAnsi" w:hAnsiTheme="minorHAnsi" w:cstheme="minorHAnsi"/>
          <w:sz w:val="20"/>
          <w:szCs w:val="20"/>
        </w:rPr>
        <w:t xml:space="preserve">(ÚRSO) </w:t>
      </w:r>
      <w:r w:rsidRPr="001A08E7">
        <w:rPr>
          <w:rFonts w:asciiTheme="minorHAnsi" w:hAnsiTheme="minorHAnsi" w:cstheme="minorHAnsi"/>
          <w:sz w:val="20"/>
          <w:szCs w:val="20"/>
        </w:rPr>
        <w:t xml:space="preserve">o zmene ceny tepla má Dodávateľ právo fakturovať cenu tepla v súlade s týmto rozhodnutím, je však povinný </w:t>
      </w:r>
      <w:r w:rsidR="008160F8" w:rsidRPr="001A08E7">
        <w:rPr>
          <w:rFonts w:asciiTheme="minorHAnsi" w:hAnsiTheme="minorHAnsi" w:cstheme="minorHAnsi"/>
          <w:sz w:val="20"/>
          <w:szCs w:val="20"/>
        </w:rPr>
        <w:t xml:space="preserve">bezodkladne </w:t>
      </w:r>
      <w:r w:rsidRPr="001A08E7">
        <w:rPr>
          <w:rFonts w:asciiTheme="minorHAnsi" w:hAnsiTheme="minorHAnsi" w:cstheme="minorHAnsi"/>
          <w:sz w:val="20"/>
          <w:szCs w:val="20"/>
        </w:rPr>
        <w:t>doručiť Odberateľovi kópiu príslušného rozhodnutia ÚRSO najneskôr v termíne nasledujúcej mesačnej fakturácie</w:t>
      </w:r>
      <w:r w:rsidR="00417587" w:rsidRPr="001A08E7">
        <w:rPr>
          <w:rFonts w:asciiTheme="minorHAnsi" w:hAnsiTheme="minorHAnsi" w:cstheme="minorHAnsi"/>
          <w:sz w:val="20"/>
          <w:szCs w:val="20"/>
        </w:rPr>
        <w:t xml:space="preserve"> v zmysle tejto Zmluvy spolu s oznámením o príslušnej zmene ceny te</w:t>
      </w:r>
      <w:r w:rsidR="008160F8" w:rsidRPr="001A08E7">
        <w:rPr>
          <w:rFonts w:asciiTheme="minorHAnsi" w:hAnsiTheme="minorHAnsi" w:cstheme="minorHAnsi"/>
          <w:sz w:val="20"/>
          <w:szCs w:val="20"/>
        </w:rPr>
        <w:t>p</w:t>
      </w:r>
      <w:r w:rsidR="00417587" w:rsidRPr="001A08E7">
        <w:rPr>
          <w:rFonts w:asciiTheme="minorHAnsi" w:hAnsiTheme="minorHAnsi" w:cstheme="minorHAnsi"/>
          <w:sz w:val="20"/>
          <w:szCs w:val="20"/>
        </w:rPr>
        <w:t>la dodávaného na základe tejto Zmluvy</w:t>
      </w:r>
      <w:r w:rsidRPr="001A08E7">
        <w:rPr>
          <w:rFonts w:asciiTheme="minorHAnsi" w:hAnsiTheme="minorHAnsi" w:cstheme="minorHAnsi"/>
          <w:sz w:val="20"/>
          <w:szCs w:val="20"/>
        </w:rPr>
        <w:t>.</w:t>
      </w:r>
    </w:p>
    <w:p w14:paraId="11AA967A" w14:textId="4BCE4189"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Platné cenové rozhodnutie ÚRSO k termínu uzatvorenia Zmluvy tvorí Prílohu č. 3 Zmluvy. V budúcnosti schválené rozhodnutie ÚRSO o cene tepla pre Dodávateľa bud</w:t>
      </w:r>
      <w:r w:rsidR="008160F8" w:rsidRPr="001A08E7">
        <w:rPr>
          <w:rFonts w:asciiTheme="minorHAnsi" w:hAnsiTheme="minorHAnsi" w:cstheme="minorHAnsi"/>
          <w:sz w:val="20"/>
          <w:szCs w:val="20"/>
        </w:rPr>
        <w:t>e</w:t>
      </w:r>
      <w:r w:rsidRPr="001A08E7">
        <w:rPr>
          <w:rFonts w:asciiTheme="minorHAnsi" w:hAnsiTheme="minorHAnsi" w:cstheme="minorHAnsi"/>
          <w:sz w:val="20"/>
          <w:szCs w:val="20"/>
        </w:rPr>
        <w:t xml:space="preserve"> tvoriť aktuálnu Prílohu č. 3 Zmluvy.  </w:t>
      </w:r>
    </w:p>
    <w:p w14:paraId="585B9239" w14:textId="78414113"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môže použiť pre fakturáciu tepla aj nižšiu cenu ako schválenú cenu tepla Rozhodnutím ÚRSO, pričom výšku fakturačnej ceny tepla oznámi písomne Odberateľovi. Dodávateľ môže počas regulačného obdobia zmeniť výšku fakturačnej ceny tepla, ale fakturačná cena tepla </w:t>
      </w:r>
      <w:r w:rsidRPr="001A08E7">
        <w:rPr>
          <w:rFonts w:asciiTheme="minorHAnsi" w:hAnsiTheme="minorHAnsi" w:cstheme="minorHAnsi"/>
          <w:bCs/>
          <w:sz w:val="20"/>
          <w:szCs w:val="20"/>
        </w:rPr>
        <w:t>nemôže byť vyššia ako cena</w:t>
      </w:r>
      <w:r w:rsidR="00417587" w:rsidRPr="001A08E7">
        <w:rPr>
          <w:rFonts w:asciiTheme="minorHAnsi" w:hAnsiTheme="minorHAnsi" w:cstheme="minorHAnsi"/>
          <w:bCs/>
          <w:sz w:val="20"/>
          <w:szCs w:val="20"/>
        </w:rPr>
        <w:t xml:space="preserve"> tepla</w:t>
      </w:r>
      <w:r w:rsidRPr="001A08E7">
        <w:rPr>
          <w:rFonts w:asciiTheme="minorHAnsi" w:hAnsiTheme="minorHAnsi" w:cstheme="minorHAnsi"/>
          <w:bCs/>
          <w:sz w:val="20"/>
          <w:szCs w:val="20"/>
        </w:rPr>
        <w:t>, ktorú pre Dodávateľa na kalendárny rok</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resp. príslušné regulačné obdobie</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stanovil regulačný úrad </w:t>
      </w:r>
      <w:r w:rsidR="00417587" w:rsidRPr="001A08E7">
        <w:rPr>
          <w:rFonts w:asciiTheme="minorHAnsi" w:hAnsiTheme="minorHAnsi" w:cstheme="minorHAnsi"/>
          <w:bCs/>
          <w:sz w:val="20"/>
          <w:szCs w:val="20"/>
        </w:rPr>
        <w:t xml:space="preserve">(ÚRSO) </w:t>
      </w:r>
      <w:r w:rsidRPr="001A08E7">
        <w:rPr>
          <w:rFonts w:asciiTheme="minorHAnsi" w:hAnsiTheme="minorHAnsi" w:cstheme="minorHAnsi"/>
          <w:bCs/>
          <w:sz w:val="20"/>
          <w:szCs w:val="20"/>
        </w:rPr>
        <w:t xml:space="preserve">svojim </w:t>
      </w:r>
      <w:r w:rsidR="00417587" w:rsidRPr="001A08E7">
        <w:rPr>
          <w:rFonts w:asciiTheme="minorHAnsi" w:hAnsiTheme="minorHAnsi" w:cstheme="minorHAnsi"/>
          <w:bCs/>
          <w:sz w:val="20"/>
          <w:szCs w:val="20"/>
        </w:rPr>
        <w:t>r</w:t>
      </w:r>
      <w:r w:rsidRPr="001A08E7">
        <w:rPr>
          <w:rFonts w:asciiTheme="minorHAnsi" w:hAnsiTheme="minorHAnsi" w:cstheme="minorHAnsi"/>
          <w:bCs/>
          <w:sz w:val="20"/>
          <w:szCs w:val="20"/>
        </w:rPr>
        <w:t>ozhodnutím o stanovení maximálnej ceny tepla.</w:t>
      </w:r>
    </w:p>
    <w:p w14:paraId="4C056E9F" w14:textId="77777777" w:rsidR="000C6F50" w:rsidRPr="001A08E7" w:rsidRDefault="000C6F50" w:rsidP="00452410">
      <w:pPr>
        <w:spacing w:line="240" w:lineRule="auto"/>
        <w:ind w:left="0" w:firstLine="0"/>
        <w:rPr>
          <w:rFonts w:asciiTheme="minorHAnsi" w:hAnsiTheme="minorHAnsi" w:cstheme="minorHAnsi"/>
          <w:sz w:val="20"/>
          <w:szCs w:val="20"/>
        </w:rPr>
      </w:pPr>
    </w:p>
    <w:p w14:paraId="0771A268" w14:textId="4DD78AD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9</w:t>
      </w:r>
    </w:p>
    <w:p w14:paraId="2D701EB0"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Spôsob fakturácie a platby za dodané teplo</w:t>
      </w:r>
    </w:p>
    <w:p w14:paraId="4156148A" w14:textId="6738C89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Fakturácia spotreby tepla </w:t>
      </w:r>
      <w:r w:rsidR="00417587" w:rsidRPr="001A08E7">
        <w:rPr>
          <w:rFonts w:asciiTheme="minorHAnsi" w:hAnsiTheme="minorHAnsi" w:cstheme="minorHAnsi"/>
          <w:sz w:val="20"/>
          <w:szCs w:val="20"/>
        </w:rPr>
        <w:t>dodaného a odobratého na základe tejto Zmluvy</w:t>
      </w:r>
      <w:r w:rsidRPr="001A08E7">
        <w:rPr>
          <w:rFonts w:asciiTheme="minorHAnsi" w:hAnsiTheme="minorHAnsi" w:cstheme="minorHAnsi"/>
          <w:bCs/>
          <w:sz w:val="20"/>
          <w:szCs w:val="20"/>
        </w:rPr>
        <w:t xml:space="preserve"> bude realizovaná na základe odpočtu určených meradiel na dohodnutom odbernom mieste v zmysle čl. 6 Zmluvy.</w:t>
      </w:r>
    </w:p>
    <w:p w14:paraId="1E5EBA5E" w14:textId="7777777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Fakturačné obdobie je kalendárny mesiac, zúčtovacie obdobie je spravidla kalendárny rok.</w:t>
      </w:r>
    </w:p>
    <w:p w14:paraId="33205F86" w14:textId="44B45F36"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Dodávateľ bude fakturovať Odberateľovi mesačne</w:t>
      </w:r>
      <w:r w:rsidR="00417587" w:rsidRPr="001A08E7">
        <w:rPr>
          <w:rFonts w:asciiTheme="minorHAnsi" w:hAnsiTheme="minorHAnsi" w:cstheme="minorHAnsi"/>
          <w:bCs/>
          <w:sz w:val="20"/>
          <w:szCs w:val="20"/>
        </w:rPr>
        <w:t>:</w:t>
      </w:r>
    </w:p>
    <w:p w14:paraId="7BFD5412" w14:textId="758A21BA"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Nameranú spotrebu tepla určenými meradlami (prípadne určenú spotrebu </w:t>
      </w:r>
      <w:r w:rsidR="00670A8C" w:rsidRPr="001A08E7">
        <w:rPr>
          <w:rFonts w:asciiTheme="minorHAnsi" w:hAnsiTheme="minorHAnsi" w:cstheme="minorHAnsi"/>
          <w:bCs/>
          <w:sz w:val="20"/>
          <w:szCs w:val="20"/>
        </w:rPr>
        <w:t>tepla</w:t>
      </w:r>
      <w:r w:rsidRPr="001A08E7">
        <w:rPr>
          <w:rFonts w:asciiTheme="minorHAnsi" w:hAnsiTheme="minorHAnsi" w:cstheme="minorHAnsi"/>
          <w:bCs/>
          <w:sz w:val="20"/>
          <w:szCs w:val="20"/>
        </w:rPr>
        <w:t>) na ÚK a na prípravu TÚV vynásobenú variabilnou zložkou maximálnej ceny tepla</w:t>
      </w:r>
      <w:r w:rsidR="0030158F" w:rsidRPr="001A08E7">
        <w:rPr>
          <w:rFonts w:asciiTheme="minorHAnsi" w:hAnsiTheme="minorHAnsi" w:cstheme="minorHAnsi"/>
          <w:bCs/>
          <w:sz w:val="20"/>
          <w:szCs w:val="20"/>
        </w:rPr>
        <w:t>;</w:t>
      </w:r>
    </w:p>
    <w:p w14:paraId="408F1FD0" w14:textId="4A592EA9"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1/12 (ak sa </w:t>
      </w:r>
      <w:r w:rsidR="0030158F" w:rsidRPr="001A08E7">
        <w:rPr>
          <w:rFonts w:asciiTheme="minorHAnsi" w:hAnsiTheme="minorHAnsi" w:cstheme="minorHAnsi"/>
          <w:bCs/>
          <w:sz w:val="20"/>
          <w:szCs w:val="20"/>
        </w:rPr>
        <w:t>Z</w:t>
      </w:r>
      <w:r w:rsidRPr="001A08E7">
        <w:rPr>
          <w:rFonts w:asciiTheme="minorHAnsi" w:hAnsiTheme="minorHAnsi" w:cstheme="minorHAnsi"/>
          <w:bCs/>
          <w:sz w:val="20"/>
          <w:szCs w:val="20"/>
        </w:rPr>
        <w:t>mluvné strany nedohodnú inak) regulačného príkonu určeného v zmysle platnej legislatívy vynásobenú fixnou zložkou maximálnej ceny tepla</w:t>
      </w:r>
      <w:r w:rsidR="0030158F" w:rsidRPr="001A08E7">
        <w:rPr>
          <w:rFonts w:asciiTheme="minorHAnsi" w:hAnsiTheme="minorHAnsi" w:cstheme="minorHAnsi"/>
          <w:bCs/>
          <w:sz w:val="20"/>
          <w:szCs w:val="20"/>
        </w:rPr>
        <w:t>;</w:t>
      </w:r>
    </w:p>
    <w:p w14:paraId="4DC45058" w14:textId="707CA749"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Spotreba </w:t>
      </w:r>
      <w:r w:rsidR="0030158F" w:rsidRPr="001A08E7">
        <w:rPr>
          <w:rFonts w:asciiTheme="minorHAnsi" w:hAnsiTheme="minorHAnsi" w:cstheme="minorHAnsi"/>
          <w:bCs/>
          <w:sz w:val="20"/>
          <w:szCs w:val="20"/>
        </w:rPr>
        <w:t xml:space="preserve">SV </w:t>
      </w:r>
      <w:r w:rsidRPr="001A08E7">
        <w:rPr>
          <w:rFonts w:asciiTheme="minorHAnsi" w:hAnsiTheme="minorHAnsi" w:cstheme="minorHAnsi"/>
          <w:bCs/>
          <w:sz w:val="20"/>
          <w:szCs w:val="20"/>
        </w:rPr>
        <w:t xml:space="preserve">na prípravu TÚV sa nefakturuje, lebo Dodávateľ iba zohrieva </w:t>
      </w:r>
      <w:r w:rsidR="0030158F" w:rsidRPr="001A08E7">
        <w:rPr>
          <w:rFonts w:asciiTheme="minorHAnsi" w:hAnsiTheme="minorHAnsi" w:cstheme="minorHAnsi"/>
          <w:bCs/>
          <w:sz w:val="20"/>
          <w:szCs w:val="20"/>
        </w:rPr>
        <w:t>SV</w:t>
      </w:r>
      <w:r w:rsidRPr="001A08E7">
        <w:rPr>
          <w:rFonts w:asciiTheme="minorHAnsi" w:hAnsiTheme="minorHAnsi" w:cstheme="minorHAnsi"/>
          <w:bCs/>
          <w:sz w:val="20"/>
          <w:szCs w:val="20"/>
        </w:rPr>
        <w:t xml:space="preserve"> Odberateľa</w:t>
      </w:r>
      <w:r w:rsidR="0030158F" w:rsidRPr="001A08E7">
        <w:rPr>
          <w:rFonts w:asciiTheme="minorHAnsi" w:hAnsiTheme="minorHAnsi" w:cstheme="minorHAnsi"/>
          <w:bCs/>
          <w:sz w:val="20"/>
          <w:szCs w:val="20"/>
        </w:rPr>
        <w:t>;</w:t>
      </w:r>
    </w:p>
    <w:p w14:paraId="7F4B1B61" w14:textId="77B312C8"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DPH v zmysle platnej legislatívy</w:t>
      </w:r>
      <w:r w:rsidR="0030158F" w:rsidRPr="001A08E7">
        <w:rPr>
          <w:rFonts w:asciiTheme="minorHAnsi" w:hAnsiTheme="minorHAnsi" w:cstheme="minorHAnsi"/>
          <w:bCs/>
          <w:sz w:val="20"/>
          <w:szCs w:val="20"/>
        </w:rPr>
        <w:t>.</w:t>
      </w:r>
    </w:p>
    <w:p w14:paraId="7F664927" w14:textId="7CB4F45E"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vystaví faktúru za fakturačné obdobie a </w:t>
      </w:r>
      <w:r w:rsidR="001B3CEB"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ju Odberateľovi do 15</w:t>
      </w:r>
      <w:r w:rsidR="001B3CEB" w:rsidRPr="001A08E7">
        <w:rPr>
          <w:rFonts w:asciiTheme="minorHAnsi" w:hAnsiTheme="minorHAnsi" w:cstheme="minorHAnsi"/>
          <w:sz w:val="20"/>
          <w:szCs w:val="20"/>
        </w:rPr>
        <w:t>.</w:t>
      </w:r>
      <w:r w:rsidRPr="001A08E7">
        <w:rPr>
          <w:rFonts w:asciiTheme="minorHAnsi" w:hAnsiTheme="minorHAnsi" w:cstheme="minorHAnsi"/>
          <w:sz w:val="20"/>
          <w:szCs w:val="20"/>
        </w:rPr>
        <w:t xml:space="preserve"> dňa nasledujúceho mesiaca. Splatnosť faktúry je 1</w:t>
      </w:r>
      <w:r w:rsidR="00670A8C" w:rsidRPr="001A08E7">
        <w:rPr>
          <w:rFonts w:asciiTheme="minorHAnsi" w:hAnsiTheme="minorHAnsi" w:cstheme="minorHAnsi"/>
          <w:sz w:val="20"/>
          <w:szCs w:val="20"/>
        </w:rPr>
        <w:t>5</w:t>
      </w:r>
      <w:r w:rsidRPr="001A08E7">
        <w:rPr>
          <w:rFonts w:asciiTheme="minorHAnsi" w:hAnsiTheme="minorHAnsi" w:cstheme="minorHAnsi"/>
          <w:sz w:val="20"/>
          <w:szCs w:val="20"/>
        </w:rPr>
        <w:t xml:space="preserve"> dní od dňa doručenia faktúry Odberateľovi. Fakturovaná suma je považovaná za uhradenú dňom jej pripísania na účet Dodávateľa.</w:t>
      </w:r>
    </w:p>
    <w:p w14:paraId="1211532F" w14:textId="450FBBA0"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Po skončení kalendárneho roka vykoná Dodávateľ ročné zúčtovanie skutočných nákladov. Zúčtovaciu faktúru pošle Odberateľovi najneskôr do 15. marca nasledujúceho roku. Splatnosť zúčtovacej faktúry je </w:t>
      </w:r>
      <w:r w:rsidR="00670A8C" w:rsidRPr="001A08E7">
        <w:rPr>
          <w:rFonts w:asciiTheme="minorHAnsi" w:hAnsiTheme="minorHAnsi" w:cstheme="minorHAnsi"/>
          <w:sz w:val="20"/>
          <w:szCs w:val="20"/>
        </w:rPr>
        <w:t xml:space="preserve">15 </w:t>
      </w:r>
      <w:r w:rsidRPr="001A08E7">
        <w:rPr>
          <w:rFonts w:asciiTheme="minorHAnsi" w:hAnsiTheme="minorHAnsi" w:cstheme="minorHAnsi"/>
          <w:sz w:val="20"/>
          <w:szCs w:val="20"/>
        </w:rPr>
        <w:t>dní od dňa doručenia faktúry Odberateľovi. Fakturovaná suma</w:t>
      </w:r>
      <w:r w:rsidR="0083398F" w:rsidRPr="001A08E7">
        <w:rPr>
          <w:rFonts w:asciiTheme="minorHAnsi" w:hAnsiTheme="minorHAnsi" w:cstheme="minorHAnsi"/>
          <w:sz w:val="20"/>
          <w:szCs w:val="20"/>
        </w:rPr>
        <w:t xml:space="preserve"> v zúčtovacej faktúre</w:t>
      </w:r>
      <w:r w:rsidRPr="001A08E7">
        <w:rPr>
          <w:rFonts w:asciiTheme="minorHAnsi" w:hAnsiTheme="minorHAnsi" w:cstheme="minorHAnsi"/>
          <w:sz w:val="20"/>
          <w:szCs w:val="20"/>
        </w:rPr>
        <w:t xml:space="preserve"> je považovaná za uhradenú dňom jej pripísania na účet Dodávateľa v prípade nedoplatku alebo dňom jej pripísania na účet Odberateľa v prípade preplatku.</w:t>
      </w:r>
    </w:p>
    <w:p w14:paraId="3DB0E8D9" w14:textId="015182CF"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Všetky platby uskutočnené v rámci plnenia Zmluvy bude Odberateľ realizovať formou </w:t>
      </w:r>
      <w:r w:rsidR="0083398F" w:rsidRPr="001A08E7">
        <w:rPr>
          <w:rFonts w:asciiTheme="minorHAnsi" w:hAnsiTheme="minorHAnsi" w:cstheme="minorHAnsi"/>
          <w:sz w:val="20"/>
          <w:szCs w:val="20"/>
        </w:rPr>
        <w:t>bezhotovostného bankového prevodu</w:t>
      </w:r>
      <w:r w:rsidRPr="001A08E7">
        <w:rPr>
          <w:rFonts w:asciiTheme="minorHAnsi" w:hAnsiTheme="minorHAnsi" w:cstheme="minorHAnsi"/>
          <w:sz w:val="20"/>
          <w:szCs w:val="20"/>
        </w:rPr>
        <w:t xml:space="preserve"> v prospech účtu Dodávateľa uvedeného v záhlaví Zmluvy. Variabilný symbol pre úhradu </w:t>
      </w:r>
      <w:r w:rsidR="00670A8C" w:rsidRPr="001A08E7">
        <w:rPr>
          <w:rFonts w:asciiTheme="minorHAnsi" w:hAnsiTheme="minorHAnsi" w:cstheme="minorHAnsi"/>
          <w:sz w:val="20"/>
          <w:szCs w:val="20"/>
        </w:rPr>
        <w:t xml:space="preserve">faktúry vystavenej na základe tejto Zmluvy </w:t>
      </w:r>
      <w:r w:rsidRPr="001A08E7">
        <w:rPr>
          <w:rFonts w:asciiTheme="minorHAnsi" w:hAnsiTheme="minorHAnsi" w:cstheme="minorHAnsi"/>
          <w:sz w:val="20"/>
          <w:szCs w:val="20"/>
        </w:rPr>
        <w:t>je číslo faktúry.</w:t>
      </w:r>
    </w:p>
    <w:p w14:paraId="46E19E34" w14:textId="2BBC03B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vzniknú chyby pri fakturácii tepla nesprávnym odpočtom, výpočtovou chybou a pod., má Dodávateľ aj Odberateľ nárok na vyrovnanie nesprávne fakturovaných čiastok.</w:t>
      </w:r>
    </w:p>
    <w:p w14:paraId="587F14C5" w14:textId="3EF41EC9" w:rsidR="000C6F50" w:rsidRPr="001A08E7" w:rsidRDefault="0083398F"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
          <w:sz w:val="20"/>
          <w:szCs w:val="20"/>
        </w:rPr>
        <w:t> Zmluvné strany</w:t>
      </w:r>
      <w:r w:rsidR="000C6F50" w:rsidRPr="001A08E7">
        <w:rPr>
          <w:rFonts w:asciiTheme="minorHAnsi" w:hAnsiTheme="minorHAnsi" w:cstheme="minorHAnsi"/>
          <w:b/>
          <w:sz w:val="20"/>
          <w:szCs w:val="20"/>
        </w:rPr>
        <w:t xml:space="preserve"> sa dohodli, že po skončení regulačného roku „t“ sa celkový objem ekonomicky oprávnených fixných nákladov a primeraného zisku na dodávku tepla prerozdelí podľa skutočne dodaného množstva tepla </w:t>
      </w:r>
      <w:r w:rsidR="00670A8C" w:rsidRPr="001A08E7">
        <w:rPr>
          <w:rFonts w:asciiTheme="minorHAnsi" w:hAnsiTheme="minorHAnsi" w:cstheme="minorHAnsi"/>
          <w:b/>
          <w:sz w:val="20"/>
          <w:szCs w:val="20"/>
        </w:rPr>
        <w:t xml:space="preserve">podľa tejto Zmluvy </w:t>
      </w:r>
      <w:r w:rsidR="000C6F50" w:rsidRPr="001A08E7">
        <w:rPr>
          <w:rFonts w:asciiTheme="minorHAnsi" w:hAnsiTheme="minorHAnsi" w:cstheme="minorHAnsi"/>
          <w:b/>
          <w:sz w:val="20"/>
          <w:szCs w:val="20"/>
        </w:rPr>
        <w:t>do odberného miesta v roku „t“.</w:t>
      </w:r>
    </w:p>
    <w:p w14:paraId="0521AED3" w14:textId="309052C8"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
          <w:sz w:val="20"/>
          <w:szCs w:val="20"/>
        </w:rPr>
        <w:t>Dodávateľ sa zaväzuje všetky faktúry vystavené podľa t</w:t>
      </w:r>
      <w:r w:rsidR="0015302F" w:rsidRPr="001A08E7">
        <w:rPr>
          <w:rFonts w:asciiTheme="minorHAnsi" w:hAnsiTheme="minorHAnsi" w:cstheme="minorHAnsi"/>
          <w:b/>
          <w:sz w:val="20"/>
          <w:szCs w:val="20"/>
        </w:rPr>
        <w:t xml:space="preserve">ejto Zmluvy </w:t>
      </w:r>
      <w:r w:rsidRPr="001A08E7">
        <w:rPr>
          <w:rFonts w:asciiTheme="minorHAnsi" w:hAnsiTheme="minorHAnsi" w:cstheme="minorHAnsi"/>
          <w:b/>
          <w:sz w:val="20"/>
          <w:szCs w:val="20"/>
        </w:rPr>
        <w:t>zasielať v elektronickej form</w:t>
      </w:r>
      <w:r w:rsidR="0015302F" w:rsidRPr="001A08E7">
        <w:rPr>
          <w:rFonts w:asciiTheme="minorHAnsi" w:hAnsiTheme="minorHAnsi" w:cstheme="minorHAnsi"/>
          <w:b/>
          <w:sz w:val="20"/>
          <w:szCs w:val="20"/>
        </w:rPr>
        <w:t>e</w:t>
      </w:r>
      <w:r w:rsidR="009D40D4" w:rsidRPr="001A08E7">
        <w:rPr>
          <w:rFonts w:asciiTheme="minorHAnsi" w:hAnsiTheme="minorHAnsi" w:cstheme="minorHAnsi"/>
          <w:b/>
          <w:sz w:val="20"/>
          <w:szCs w:val="20"/>
        </w:rPr>
        <w:t xml:space="preserve"> e-mailom</w:t>
      </w:r>
      <w:r w:rsidRPr="001A08E7">
        <w:rPr>
          <w:rFonts w:asciiTheme="minorHAnsi" w:hAnsiTheme="minorHAnsi" w:cstheme="minorHAnsi"/>
          <w:b/>
          <w:sz w:val="20"/>
          <w:szCs w:val="20"/>
        </w:rPr>
        <w:t xml:space="preserve"> aj na e-mailové adresy: </w:t>
      </w:r>
      <w:r w:rsidR="00F9495A" w:rsidRPr="001A08E7">
        <w:rPr>
          <w:rFonts w:asciiTheme="minorHAnsi" w:hAnsiTheme="minorHAnsi" w:cstheme="minorHAnsi"/>
          <w:b/>
          <w:sz w:val="20"/>
          <w:szCs w:val="20"/>
        </w:rPr>
        <w:t> </w:t>
      </w:r>
      <w:hyperlink r:id="rId11" w:history="1">
        <w:r w:rsidR="00F9495A" w:rsidRPr="001A08E7">
          <w:rPr>
            <w:rStyle w:val="Hypertextovprepojenie"/>
            <w:rFonts w:asciiTheme="minorHAnsi" w:hAnsiTheme="minorHAnsi" w:cstheme="minorHAnsi"/>
            <w:b/>
            <w:sz w:val="20"/>
            <w:szCs w:val="20"/>
          </w:rPr>
          <w:t>kisfaktury.bbsk@bbsk.sk</w:t>
        </w:r>
      </w:hyperlink>
      <w:r w:rsidRPr="001A08E7">
        <w:rPr>
          <w:rFonts w:asciiTheme="minorHAnsi" w:hAnsiTheme="minorHAnsi" w:cstheme="minorHAnsi"/>
          <w:b/>
          <w:sz w:val="20"/>
          <w:szCs w:val="20"/>
        </w:rPr>
        <w:t xml:space="preserve">. </w:t>
      </w:r>
    </w:p>
    <w:p w14:paraId="1E4CA847" w14:textId="77777777" w:rsidR="000C6F50" w:rsidRPr="001A08E7" w:rsidRDefault="000C6F50" w:rsidP="00452410">
      <w:pPr>
        <w:spacing w:line="240" w:lineRule="auto"/>
        <w:ind w:left="0" w:firstLine="0"/>
        <w:rPr>
          <w:rFonts w:asciiTheme="minorHAnsi" w:hAnsiTheme="minorHAnsi" w:cstheme="minorHAnsi"/>
          <w:sz w:val="20"/>
          <w:szCs w:val="20"/>
        </w:rPr>
      </w:pPr>
    </w:p>
    <w:p w14:paraId="7DE0760B" w14:textId="7CDADC22"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10</w:t>
      </w:r>
    </w:p>
    <w:p w14:paraId="271D846D"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Reklamácie a postup pri vybavovaní reklamácie</w:t>
      </w:r>
    </w:p>
    <w:p w14:paraId="326E09F6" w14:textId="3E9806B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Na kvalitu dodávaného tepla sa vzťahuje vyhláška ÚRSO</w:t>
      </w:r>
      <w:r w:rsidR="008D6365" w:rsidRPr="001A08E7">
        <w:rPr>
          <w:rFonts w:asciiTheme="minorHAnsi" w:hAnsiTheme="minorHAnsi" w:cstheme="minorHAnsi"/>
          <w:sz w:val="20"/>
          <w:szCs w:val="20"/>
        </w:rPr>
        <w:t xml:space="preserve"> č. 277/2012</w:t>
      </w:r>
      <w:r w:rsidR="00886297" w:rsidRPr="001A08E7">
        <w:rPr>
          <w:rFonts w:asciiTheme="minorHAnsi" w:hAnsiTheme="minorHAnsi" w:cstheme="minorHAnsi"/>
          <w:sz w:val="20"/>
          <w:szCs w:val="20"/>
        </w:rPr>
        <w:t xml:space="preserve"> Z. z.</w:t>
      </w:r>
      <w:r w:rsidRPr="001A08E7">
        <w:rPr>
          <w:rFonts w:asciiTheme="minorHAnsi" w:hAnsiTheme="minorHAnsi" w:cstheme="minorHAnsi"/>
          <w:sz w:val="20"/>
          <w:szCs w:val="20"/>
        </w:rPr>
        <w:t xml:space="preserve">, ktorou sa ustanovujú štandardy kvality dodávaného tepla v znení </w:t>
      </w:r>
      <w:r w:rsidR="008D6365" w:rsidRPr="001A08E7">
        <w:rPr>
          <w:rFonts w:asciiTheme="minorHAnsi" w:hAnsiTheme="minorHAnsi" w:cstheme="minorHAnsi"/>
          <w:sz w:val="20"/>
          <w:szCs w:val="20"/>
        </w:rPr>
        <w:t xml:space="preserve">neskorších predpisov </w:t>
      </w:r>
      <w:r w:rsidRPr="001A08E7">
        <w:rPr>
          <w:rFonts w:asciiTheme="minorHAnsi" w:hAnsiTheme="minorHAnsi" w:cstheme="minorHAnsi"/>
          <w:sz w:val="20"/>
          <w:szCs w:val="20"/>
        </w:rPr>
        <w:t>(ďalej aj ako „</w:t>
      </w:r>
      <w:r w:rsidRPr="001A08E7">
        <w:rPr>
          <w:rFonts w:asciiTheme="minorHAnsi" w:hAnsiTheme="minorHAnsi" w:cstheme="minorHAnsi"/>
          <w:b/>
          <w:bCs/>
          <w:sz w:val="20"/>
          <w:szCs w:val="20"/>
        </w:rPr>
        <w:t>vyhláška č. 277/2012 Z. z.</w:t>
      </w:r>
      <w:r w:rsidRPr="001A08E7">
        <w:rPr>
          <w:rFonts w:asciiTheme="minorHAnsi" w:hAnsiTheme="minorHAnsi" w:cstheme="minorHAnsi"/>
          <w:sz w:val="20"/>
          <w:szCs w:val="20"/>
        </w:rPr>
        <w:t>“).</w:t>
      </w:r>
    </w:p>
    <w:p w14:paraId="69836CFC" w14:textId="0216E6C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v kvalite dodávaného tepla </w:t>
      </w:r>
      <w:r w:rsidR="008D6365" w:rsidRPr="001A08E7">
        <w:rPr>
          <w:rFonts w:asciiTheme="minorHAnsi" w:hAnsiTheme="minorHAnsi" w:cstheme="minorHAnsi"/>
          <w:sz w:val="20"/>
          <w:szCs w:val="20"/>
        </w:rPr>
        <w:t>podľa tejto Zmluvy je</w:t>
      </w:r>
      <w:r w:rsidRPr="001A08E7">
        <w:rPr>
          <w:rFonts w:asciiTheme="minorHAnsi" w:hAnsiTheme="minorHAnsi" w:cstheme="minorHAnsi"/>
          <w:sz w:val="20"/>
          <w:szCs w:val="20"/>
        </w:rPr>
        <w:t xml:space="preserve"> Odberateľ </w:t>
      </w:r>
      <w:r w:rsidR="008D636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reklamovať počas celej doby </w:t>
      </w:r>
      <w:r w:rsidR="008D6365" w:rsidRPr="001A08E7">
        <w:rPr>
          <w:rFonts w:asciiTheme="minorHAnsi" w:hAnsiTheme="minorHAnsi" w:cstheme="minorHAnsi"/>
          <w:sz w:val="20"/>
          <w:szCs w:val="20"/>
        </w:rPr>
        <w:t xml:space="preserve">účinnosti tejto </w:t>
      </w:r>
      <w:r w:rsidRPr="001A08E7">
        <w:rPr>
          <w:rFonts w:asciiTheme="minorHAnsi" w:hAnsiTheme="minorHAnsi" w:cstheme="minorHAnsi"/>
          <w:sz w:val="20"/>
          <w:szCs w:val="20"/>
        </w:rPr>
        <w:t>Zmluvy.</w:t>
      </w:r>
    </w:p>
    <w:p w14:paraId="71F8E7D8" w14:textId="6F33F5B0"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8902B1" w:rsidRPr="001A08E7">
        <w:rPr>
          <w:rFonts w:asciiTheme="minorHAnsi" w:hAnsiTheme="minorHAnsi" w:cstheme="minorHAnsi"/>
          <w:sz w:val="20"/>
          <w:szCs w:val="20"/>
        </w:rPr>
        <w:t xml:space="preserve">je oprávnený </w:t>
      </w:r>
      <w:r w:rsidRPr="001A08E7">
        <w:rPr>
          <w:rFonts w:asciiTheme="minorHAnsi" w:hAnsiTheme="minorHAnsi" w:cstheme="minorHAnsi"/>
          <w:sz w:val="20"/>
          <w:szCs w:val="20"/>
        </w:rPr>
        <w:t>si u Dodávateľa uplatniť reklamáciu niektorým z nasledovných spôsobov:</w:t>
      </w:r>
    </w:p>
    <w:p w14:paraId="74E343AD" w14:textId="0C0E52D0" w:rsidR="000C6F50" w:rsidRPr="001A08E7" w:rsidRDefault="000C6F50"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telefonicky na dispečingu</w:t>
      </w:r>
      <w:r w:rsidR="008902B1" w:rsidRPr="001A08E7">
        <w:rPr>
          <w:rFonts w:asciiTheme="minorHAnsi" w:hAnsiTheme="minorHAnsi" w:cstheme="minorHAnsi"/>
          <w:sz w:val="20"/>
          <w:szCs w:val="20"/>
        </w:rPr>
        <w:t xml:space="preserve"> Dodávateľa</w:t>
      </w:r>
      <w:r w:rsidRPr="001A08E7">
        <w:rPr>
          <w:rFonts w:asciiTheme="minorHAnsi" w:hAnsiTheme="minorHAnsi" w:cstheme="minorHAnsi"/>
          <w:sz w:val="20"/>
          <w:szCs w:val="20"/>
        </w:rPr>
        <w:t xml:space="preserve">:  </w:t>
      </w:r>
      <w:r w:rsidR="00DB4B8D" w:rsidRPr="001A08E7">
        <w:rPr>
          <w:rFonts w:asciiTheme="minorHAnsi" w:hAnsiTheme="minorHAnsi" w:cstheme="minorHAnsi"/>
          <w:sz w:val="20"/>
          <w:szCs w:val="20"/>
        </w:rPr>
        <w:t>...............</w:t>
      </w:r>
      <w:r w:rsidR="008D6365" w:rsidRPr="001A08E7">
        <w:rPr>
          <w:rFonts w:asciiTheme="minorHAnsi" w:hAnsiTheme="minorHAnsi" w:cstheme="minorHAnsi"/>
          <w:sz w:val="20"/>
          <w:szCs w:val="20"/>
        </w:rPr>
        <w:t>;</w:t>
      </w:r>
    </w:p>
    <w:p w14:paraId="4DA82794" w14:textId="30C15FDD" w:rsidR="000C6F50" w:rsidRPr="001A08E7" w:rsidRDefault="008902B1"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elektronicky </w:t>
      </w:r>
      <w:r w:rsidR="000C6F50" w:rsidRPr="001A08E7">
        <w:rPr>
          <w:rFonts w:asciiTheme="minorHAnsi" w:hAnsiTheme="minorHAnsi" w:cstheme="minorHAnsi"/>
          <w:sz w:val="20"/>
          <w:szCs w:val="20"/>
        </w:rPr>
        <w:t xml:space="preserve">e-mailom na adrese : </w:t>
      </w:r>
      <w:hyperlink r:id="rId12" w:history="1">
        <w:r w:rsidR="00DB4B8D" w:rsidRPr="001A08E7">
          <w:rPr>
            <w:rStyle w:val="Hypertextovprepojenie"/>
            <w:rFonts w:asciiTheme="minorHAnsi" w:hAnsiTheme="minorHAnsi" w:cstheme="minorHAnsi"/>
            <w:sz w:val="20"/>
            <w:szCs w:val="20"/>
          </w:rPr>
          <w:t>...............</w:t>
        </w:r>
      </w:hyperlink>
      <w:r w:rsidR="008D6365" w:rsidRPr="001A08E7">
        <w:rPr>
          <w:rFonts w:asciiTheme="minorHAnsi" w:hAnsiTheme="minorHAnsi" w:cstheme="minorHAnsi"/>
          <w:sz w:val="20"/>
          <w:szCs w:val="20"/>
        </w:rPr>
        <w:t>;</w:t>
      </w:r>
    </w:p>
    <w:p w14:paraId="4703299D" w14:textId="2B60B583" w:rsidR="000C6F50" w:rsidRPr="001A08E7" w:rsidRDefault="008902B1"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elektronicky prostredníctvom Ústredného portálu verejnej správy alebo listinne</w:t>
      </w:r>
      <w:r w:rsidR="000C6F50" w:rsidRPr="001A08E7">
        <w:rPr>
          <w:rFonts w:asciiTheme="minorHAnsi" w:hAnsiTheme="minorHAnsi" w:cstheme="minorHAnsi"/>
          <w:sz w:val="20"/>
          <w:szCs w:val="20"/>
        </w:rPr>
        <w:t xml:space="preserve"> na adres</w:t>
      </w:r>
      <w:r w:rsidRPr="001A08E7">
        <w:rPr>
          <w:rFonts w:asciiTheme="minorHAnsi" w:hAnsiTheme="minorHAnsi" w:cstheme="minorHAnsi"/>
          <w:sz w:val="20"/>
          <w:szCs w:val="20"/>
        </w:rPr>
        <w:t>u</w:t>
      </w:r>
      <w:r w:rsidR="000C6F50" w:rsidRPr="001A08E7">
        <w:rPr>
          <w:rFonts w:asciiTheme="minorHAnsi" w:hAnsiTheme="minorHAnsi" w:cstheme="minorHAnsi"/>
          <w:sz w:val="20"/>
          <w:szCs w:val="20"/>
        </w:rPr>
        <w:t xml:space="preserve"> sídla Dodávateľa</w:t>
      </w:r>
      <w:r w:rsidR="008D6365" w:rsidRPr="001A08E7">
        <w:rPr>
          <w:rFonts w:asciiTheme="minorHAnsi" w:hAnsiTheme="minorHAnsi" w:cstheme="minorHAnsi"/>
          <w:sz w:val="20"/>
          <w:szCs w:val="20"/>
        </w:rPr>
        <w:t>.</w:t>
      </w:r>
    </w:p>
    <w:p w14:paraId="5F60457F" w14:textId="23BC3A3C" w:rsidR="000C6F50" w:rsidRPr="001A08E7" w:rsidRDefault="008D6365"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Reklamáciu podľa tejto Zmluvy, resp. v</w:t>
      </w:r>
      <w:r w:rsidR="000C6F50" w:rsidRPr="001A08E7">
        <w:rPr>
          <w:rFonts w:asciiTheme="minorHAnsi" w:hAnsiTheme="minorHAnsi" w:cstheme="minorHAnsi"/>
          <w:sz w:val="20"/>
          <w:szCs w:val="20"/>
        </w:rPr>
        <w:t xml:space="preserve">ady v kvalite dodávaného tepla </w:t>
      </w:r>
      <w:r w:rsidRPr="001A08E7">
        <w:rPr>
          <w:rFonts w:asciiTheme="minorHAnsi" w:hAnsiTheme="minorHAnsi" w:cstheme="minorHAnsi"/>
          <w:sz w:val="20"/>
          <w:szCs w:val="20"/>
        </w:rPr>
        <w:t xml:space="preserve">podľa tejto Zmluvy je </w:t>
      </w:r>
      <w:r w:rsidR="000C6F50"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 xml:space="preserve">oprávnený </w:t>
      </w:r>
      <w:r w:rsidR="000C6F50" w:rsidRPr="001A08E7">
        <w:rPr>
          <w:rFonts w:asciiTheme="minorHAnsi" w:hAnsiTheme="minorHAnsi" w:cstheme="minorHAnsi"/>
          <w:sz w:val="20"/>
          <w:szCs w:val="20"/>
        </w:rPr>
        <w:t>oznámi</w:t>
      </w:r>
      <w:r w:rsidRPr="001A08E7">
        <w:rPr>
          <w:rFonts w:asciiTheme="minorHAnsi" w:hAnsiTheme="minorHAnsi" w:cstheme="minorHAnsi"/>
          <w:sz w:val="20"/>
          <w:szCs w:val="20"/>
        </w:rPr>
        <w:t>ť</w:t>
      </w:r>
      <w:r w:rsidR="000C6F50" w:rsidRPr="001A08E7">
        <w:rPr>
          <w:rFonts w:asciiTheme="minorHAnsi" w:hAnsiTheme="minorHAnsi" w:cstheme="minorHAnsi"/>
          <w:sz w:val="20"/>
          <w:szCs w:val="20"/>
        </w:rPr>
        <w:t xml:space="preserve"> Dodávateľovi spôsobom uvedeným v odseku </w:t>
      </w:r>
      <w:r w:rsidRPr="001A08E7">
        <w:rPr>
          <w:rFonts w:asciiTheme="minorHAnsi" w:hAnsiTheme="minorHAnsi" w:cstheme="minorHAnsi"/>
          <w:sz w:val="20"/>
          <w:szCs w:val="20"/>
        </w:rPr>
        <w:t>3</w:t>
      </w:r>
      <w:r w:rsidR="008902B1" w:rsidRPr="001A08E7">
        <w:rPr>
          <w:rFonts w:asciiTheme="minorHAnsi" w:hAnsiTheme="minorHAnsi" w:cstheme="minorHAnsi"/>
          <w:sz w:val="20"/>
          <w:szCs w:val="20"/>
        </w:rPr>
        <w:t xml:space="preserve"> tohto článku Zmluvy</w:t>
      </w:r>
      <w:r w:rsidR="000C6F50" w:rsidRPr="001A08E7">
        <w:rPr>
          <w:rFonts w:asciiTheme="minorHAnsi" w:hAnsiTheme="minorHAnsi" w:cstheme="minorHAnsi"/>
          <w:sz w:val="20"/>
          <w:szCs w:val="20"/>
        </w:rPr>
        <w:t xml:space="preserve"> bezodkladne </w:t>
      </w:r>
      <w:r w:rsidRPr="001A08E7">
        <w:rPr>
          <w:rFonts w:asciiTheme="minorHAnsi" w:hAnsiTheme="minorHAnsi" w:cstheme="minorHAnsi"/>
          <w:sz w:val="20"/>
          <w:szCs w:val="20"/>
        </w:rPr>
        <w:t>po tom ako</w:t>
      </w:r>
      <w:r w:rsidR="000C6F50" w:rsidRPr="001A08E7">
        <w:rPr>
          <w:rFonts w:asciiTheme="minorHAnsi" w:hAnsiTheme="minorHAnsi" w:cstheme="minorHAnsi"/>
          <w:sz w:val="20"/>
          <w:szCs w:val="20"/>
        </w:rPr>
        <w:t xml:space="preserve"> sa o vade dozvedel. </w:t>
      </w:r>
      <w:r w:rsidRPr="001A08E7">
        <w:rPr>
          <w:rFonts w:asciiTheme="minorHAnsi" w:hAnsiTheme="minorHAnsi" w:cstheme="minorHAnsi"/>
          <w:sz w:val="20"/>
          <w:szCs w:val="20"/>
        </w:rPr>
        <w:t xml:space="preserve">Reklamácia </w:t>
      </w:r>
      <w:proofErr w:type="spellStart"/>
      <w:r w:rsidRPr="001A08E7">
        <w:rPr>
          <w:rFonts w:asciiTheme="minorHAnsi" w:hAnsiTheme="minorHAnsi" w:cstheme="minorHAnsi"/>
          <w:sz w:val="20"/>
          <w:szCs w:val="20"/>
        </w:rPr>
        <w:t>vadného</w:t>
      </w:r>
      <w:proofErr w:type="spellEnd"/>
      <w:r w:rsidRPr="001A08E7">
        <w:rPr>
          <w:rFonts w:asciiTheme="minorHAnsi" w:hAnsiTheme="minorHAnsi" w:cstheme="minorHAnsi"/>
          <w:sz w:val="20"/>
          <w:szCs w:val="20"/>
        </w:rPr>
        <w:t xml:space="preserve"> plnenia podľa tejto Zmluvy</w:t>
      </w:r>
      <w:r w:rsidR="000C6F50" w:rsidRPr="001A08E7">
        <w:rPr>
          <w:rFonts w:asciiTheme="minorHAnsi" w:hAnsiTheme="minorHAnsi" w:cstheme="minorHAnsi"/>
          <w:sz w:val="20"/>
          <w:szCs w:val="20"/>
        </w:rPr>
        <w:t xml:space="preserve"> musí obsahovať </w:t>
      </w:r>
      <w:r w:rsidR="008902B1" w:rsidRPr="001A08E7">
        <w:rPr>
          <w:rFonts w:asciiTheme="minorHAnsi" w:hAnsiTheme="minorHAnsi" w:cstheme="minorHAnsi"/>
          <w:sz w:val="20"/>
          <w:szCs w:val="20"/>
        </w:rPr>
        <w:t xml:space="preserve">čo najpresnejšie </w:t>
      </w:r>
      <w:r w:rsidRPr="001A08E7">
        <w:rPr>
          <w:rFonts w:asciiTheme="minorHAnsi" w:hAnsiTheme="minorHAnsi" w:cstheme="minorHAnsi"/>
          <w:sz w:val="20"/>
          <w:szCs w:val="20"/>
        </w:rPr>
        <w:t>označenie miesta</w:t>
      </w:r>
      <w:r w:rsidR="008902B1" w:rsidRPr="001A08E7">
        <w:rPr>
          <w:rFonts w:asciiTheme="minorHAnsi" w:hAnsiTheme="minorHAnsi" w:cstheme="minorHAnsi"/>
          <w:sz w:val="20"/>
          <w:szCs w:val="20"/>
        </w:rPr>
        <w:t xml:space="preserve"> v objekte spotreby tepla</w:t>
      </w:r>
      <w:r w:rsidR="000C6F50" w:rsidRPr="001A08E7">
        <w:rPr>
          <w:rFonts w:asciiTheme="minorHAnsi" w:hAnsiTheme="minorHAnsi" w:cstheme="minorHAnsi"/>
          <w:sz w:val="20"/>
          <w:szCs w:val="20"/>
        </w:rPr>
        <w:t xml:space="preserve"> a rozsah </w:t>
      </w:r>
      <w:r w:rsidRPr="001A08E7">
        <w:rPr>
          <w:rFonts w:asciiTheme="minorHAnsi" w:hAnsiTheme="minorHAnsi" w:cstheme="minorHAnsi"/>
          <w:sz w:val="20"/>
          <w:szCs w:val="20"/>
        </w:rPr>
        <w:t>reklamovanej vady</w:t>
      </w:r>
      <w:r w:rsidR="000C6F50" w:rsidRPr="001A08E7">
        <w:rPr>
          <w:rFonts w:asciiTheme="minorHAnsi" w:hAnsiTheme="minorHAnsi" w:cstheme="minorHAnsi"/>
          <w:sz w:val="20"/>
          <w:szCs w:val="20"/>
        </w:rPr>
        <w:t xml:space="preserve"> a dobu </w:t>
      </w:r>
      <w:r w:rsidRPr="001A08E7">
        <w:rPr>
          <w:rFonts w:asciiTheme="minorHAnsi" w:hAnsiTheme="minorHAnsi" w:cstheme="minorHAnsi"/>
          <w:sz w:val="20"/>
          <w:szCs w:val="20"/>
        </w:rPr>
        <w:t xml:space="preserve">jej </w:t>
      </w:r>
      <w:r w:rsidR="000C6F50" w:rsidRPr="001A08E7">
        <w:rPr>
          <w:rFonts w:asciiTheme="minorHAnsi" w:hAnsiTheme="minorHAnsi" w:cstheme="minorHAnsi"/>
          <w:sz w:val="20"/>
          <w:szCs w:val="20"/>
        </w:rPr>
        <w:t>trvania.</w:t>
      </w:r>
    </w:p>
    <w:p w14:paraId="0B5714B2" w14:textId="56BDE75F"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w:t>
      </w:r>
      <w:r w:rsidR="008D6365" w:rsidRPr="001A08E7">
        <w:rPr>
          <w:rFonts w:asciiTheme="minorHAnsi" w:hAnsiTheme="minorHAnsi" w:cstheme="minorHAnsi"/>
          <w:sz w:val="20"/>
          <w:szCs w:val="20"/>
        </w:rPr>
        <w:t xml:space="preserve">je povinný bezodkladne </w:t>
      </w:r>
      <w:r w:rsidRPr="001A08E7">
        <w:rPr>
          <w:rFonts w:asciiTheme="minorHAnsi" w:hAnsiTheme="minorHAnsi" w:cstheme="minorHAnsi"/>
          <w:sz w:val="20"/>
          <w:szCs w:val="20"/>
        </w:rPr>
        <w:t xml:space="preserve">po obdržaní nahlásenia </w:t>
      </w:r>
      <w:r w:rsidR="008D6365" w:rsidRPr="001A08E7">
        <w:rPr>
          <w:rFonts w:asciiTheme="minorHAnsi" w:hAnsiTheme="minorHAnsi" w:cstheme="minorHAnsi"/>
          <w:sz w:val="20"/>
          <w:szCs w:val="20"/>
        </w:rPr>
        <w:t xml:space="preserve">reklamácie podľa tejto Zmluvy </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vykonať </w:t>
      </w:r>
      <w:r w:rsidRPr="001A08E7">
        <w:rPr>
          <w:rFonts w:asciiTheme="minorHAnsi" w:hAnsiTheme="minorHAnsi" w:cstheme="minorHAnsi"/>
          <w:sz w:val="20"/>
          <w:szCs w:val="20"/>
        </w:rPr>
        <w:t>kontrolu skutkového stavu prostredníctvom riadiaceho systému alebo fyzickou kontrolou na mieste a o</w:t>
      </w:r>
      <w:r w:rsidR="008902B1" w:rsidRPr="001A08E7">
        <w:rPr>
          <w:rFonts w:asciiTheme="minorHAnsi" w:hAnsiTheme="minorHAnsi" w:cstheme="minorHAnsi"/>
          <w:sz w:val="20"/>
          <w:szCs w:val="20"/>
        </w:rPr>
        <w:t xml:space="preserve"> zistenom </w:t>
      </w:r>
      <w:r w:rsidRPr="001A08E7">
        <w:rPr>
          <w:rFonts w:asciiTheme="minorHAnsi" w:hAnsiTheme="minorHAnsi" w:cstheme="minorHAnsi"/>
          <w:sz w:val="20"/>
          <w:szCs w:val="20"/>
        </w:rPr>
        <w:t xml:space="preserve">skutkovom stave </w:t>
      </w:r>
      <w:r w:rsidR="008D6365" w:rsidRPr="001A08E7">
        <w:rPr>
          <w:rFonts w:asciiTheme="minorHAnsi" w:hAnsiTheme="minorHAnsi" w:cstheme="minorHAnsi"/>
          <w:sz w:val="20"/>
          <w:szCs w:val="20"/>
        </w:rPr>
        <w:t>s</w:t>
      </w:r>
      <w:r w:rsidR="008902B1" w:rsidRPr="001A08E7">
        <w:rPr>
          <w:rFonts w:asciiTheme="minorHAnsi" w:hAnsiTheme="minorHAnsi" w:cstheme="minorHAnsi"/>
          <w:sz w:val="20"/>
          <w:szCs w:val="20"/>
        </w:rPr>
        <w:t>písať</w:t>
      </w:r>
      <w:r w:rsidRPr="001A08E7">
        <w:rPr>
          <w:rFonts w:asciiTheme="minorHAnsi" w:hAnsiTheme="minorHAnsi" w:cstheme="minorHAnsi"/>
          <w:sz w:val="20"/>
          <w:szCs w:val="20"/>
        </w:rPr>
        <w:t xml:space="preserve"> zápis</w:t>
      </w:r>
      <w:r w:rsidR="008902B1" w:rsidRPr="001A08E7">
        <w:rPr>
          <w:rFonts w:asciiTheme="minorHAnsi" w:hAnsiTheme="minorHAnsi" w:cstheme="minorHAnsi"/>
          <w:sz w:val="20"/>
          <w:szCs w:val="20"/>
        </w:rPr>
        <w:t xml:space="preserve"> pravdivo opísať zistené skutočnosti.</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Takto spísaný zápis o zistenom skutkovom stave Odberateľom nahlásenej reklamácie podľa tejto Zmluvy </w:t>
      </w:r>
      <w:r w:rsidRPr="001A08E7">
        <w:rPr>
          <w:rFonts w:asciiTheme="minorHAnsi" w:hAnsiTheme="minorHAnsi" w:cstheme="minorHAnsi"/>
          <w:sz w:val="20"/>
          <w:szCs w:val="20"/>
        </w:rPr>
        <w:t xml:space="preserve">svojim podpisom potvrdí </w:t>
      </w:r>
      <w:r w:rsidR="008902B1" w:rsidRPr="001A08E7">
        <w:rPr>
          <w:rFonts w:asciiTheme="minorHAnsi" w:hAnsiTheme="minorHAnsi" w:cstheme="minorHAnsi"/>
          <w:sz w:val="20"/>
          <w:szCs w:val="20"/>
        </w:rPr>
        <w:t>aj</w:t>
      </w:r>
      <w:r w:rsidRPr="001A08E7">
        <w:rPr>
          <w:rFonts w:asciiTheme="minorHAnsi" w:hAnsiTheme="minorHAnsi" w:cstheme="minorHAnsi"/>
          <w:sz w:val="20"/>
          <w:szCs w:val="20"/>
        </w:rPr>
        <w:t xml:space="preserve"> Odberateľ. V zápise </w:t>
      </w:r>
      <w:r w:rsidR="00886297"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skonštatuje oprávnenosť</w:t>
      </w:r>
      <w:r w:rsidR="00886297" w:rsidRPr="001A08E7">
        <w:rPr>
          <w:rFonts w:asciiTheme="minorHAnsi" w:hAnsiTheme="minorHAnsi" w:cstheme="minorHAnsi"/>
          <w:sz w:val="20"/>
          <w:szCs w:val="20"/>
        </w:rPr>
        <w:t>,</w:t>
      </w:r>
      <w:r w:rsidRPr="001A08E7">
        <w:rPr>
          <w:rFonts w:asciiTheme="minorHAnsi" w:hAnsiTheme="minorHAnsi" w:cstheme="minorHAnsi"/>
          <w:sz w:val="20"/>
          <w:szCs w:val="20"/>
        </w:rPr>
        <w:t xml:space="preserve"> resp. neoprávnenosť reklamácie</w:t>
      </w:r>
      <w:r w:rsidR="00886297" w:rsidRPr="001A08E7">
        <w:rPr>
          <w:rFonts w:asciiTheme="minorHAnsi" w:hAnsiTheme="minorHAnsi" w:cstheme="minorHAnsi"/>
          <w:sz w:val="20"/>
          <w:szCs w:val="20"/>
        </w:rPr>
        <w:t xml:space="preserve">, ku ktorému </w:t>
      </w:r>
      <w:r w:rsidR="008902B1" w:rsidRPr="001A08E7">
        <w:rPr>
          <w:rFonts w:asciiTheme="minorHAnsi" w:hAnsiTheme="minorHAnsi" w:cstheme="minorHAnsi"/>
          <w:sz w:val="20"/>
          <w:szCs w:val="20"/>
        </w:rPr>
        <w:t>sa</w:t>
      </w:r>
      <w:r w:rsidR="00886297" w:rsidRPr="001A08E7">
        <w:rPr>
          <w:rFonts w:asciiTheme="minorHAnsi" w:hAnsiTheme="minorHAnsi" w:cstheme="minorHAnsi"/>
          <w:sz w:val="20"/>
          <w:szCs w:val="20"/>
        </w:rPr>
        <w:t xml:space="preserve"> pripojí príslušné vyjadrenie Odberateľa</w:t>
      </w:r>
      <w:r w:rsidRPr="001A08E7">
        <w:rPr>
          <w:rFonts w:asciiTheme="minorHAnsi" w:hAnsiTheme="minorHAnsi" w:cstheme="minorHAnsi"/>
          <w:sz w:val="20"/>
          <w:szCs w:val="20"/>
        </w:rPr>
        <w:t xml:space="preserve">. V prípade, </w:t>
      </w:r>
      <w:r w:rsidR="008902B1" w:rsidRPr="001A08E7">
        <w:rPr>
          <w:rFonts w:asciiTheme="minorHAnsi" w:hAnsiTheme="minorHAnsi" w:cstheme="minorHAnsi"/>
          <w:sz w:val="20"/>
          <w:szCs w:val="20"/>
        </w:rPr>
        <w:t xml:space="preserve">ak sa objektívne preukáže, </w:t>
      </w:r>
      <w:r w:rsidRPr="001A08E7">
        <w:rPr>
          <w:rFonts w:asciiTheme="minorHAnsi" w:hAnsiTheme="minorHAnsi" w:cstheme="minorHAnsi"/>
          <w:sz w:val="20"/>
          <w:szCs w:val="20"/>
        </w:rPr>
        <w:t xml:space="preserve">že </w:t>
      </w:r>
      <w:r w:rsidR="00886297" w:rsidRPr="001A08E7">
        <w:rPr>
          <w:rFonts w:asciiTheme="minorHAnsi" w:hAnsiTheme="minorHAnsi" w:cstheme="minorHAnsi"/>
          <w:sz w:val="20"/>
          <w:szCs w:val="20"/>
        </w:rPr>
        <w:t xml:space="preserve">reklamovaná vada podľa tejto Zmluvy </w:t>
      </w:r>
      <w:r w:rsidRPr="001A08E7">
        <w:rPr>
          <w:rFonts w:asciiTheme="minorHAnsi" w:hAnsiTheme="minorHAnsi" w:cstheme="minorHAnsi"/>
          <w:sz w:val="20"/>
          <w:szCs w:val="20"/>
        </w:rPr>
        <w:t xml:space="preserve">je na strane Dodávateľa, Dodávateľ túto vadu odstráni okamžite, resp. dohodne písomne s Odberateľom termín jej odstránenia. Dodávateľ sa zaväzuje </w:t>
      </w:r>
      <w:r w:rsidR="00867FAF" w:rsidRPr="001A08E7">
        <w:rPr>
          <w:rFonts w:asciiTheme="minorHAnsi" w:hAnsiTheme="minorHAnsi" w:cstheme="minorHAnsi"/>
          <w:sz w:val="20"/>
          <w:szCs w:val="20"/>
        </w:rPr>
        <w:t xml:space="preserve">bez zbytočného odkladu </w:t>
      </w:r>
      <w:r w:rsidRPr="001A08E7">
        <w:rPr>
          <w:rFonts w:asciiTheme="minorHAnsi" w:hAnsiTheme="minorHAnsi" w:cstheme="minorHAnsi"/>
          <w:sz w:val="20"/>
          <w:szCs w:val="20"/>
        </w:rPr>
        <w:t>písomne informovať Odberateľa o vybavení reklamácie.</w:t>
      </w:r>
    </w:p>
    <w:p w14:paraId="26C1B84C" w14:textId="13C68630"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lastRenderedPageBreak/>
        <w:t xml:space="preserve">Vady </w:t>
      </w:r>
      <w:r w:rsidR="00886297" w:rsidRPr="001A08E7">
        <w:rPr>
          <w:rFonts w:asciiTheme="minorHAnsi" w:hAnsiTheme="minorHAnsi" w:cstheme="minorHAnsi"/>
          <w:sz w:val="20"/>
          <w:szCs w:val="20"/>
        </w:rPr>
        <w:t xml:space="preserve">v kvalite </w:t>
      </w:r>
      <w:r w:rsidRPr="001A08E7">
        <w:rPr>
          <w:rFonts w:asciiTheme="minorHAnsi" w:hAnsiTheme="minorHAnsi" w:cstheme="minorHAnsi"/>
          <w:sz w:val="20"/>
          <w:szCs w:val="20"/>
        </w:rPr>
        <w:t>dod</w:t>
      </w:r>
      <w:r w:rsidR="00886297" w:rsidRPr="001A08E7">
        <w:rPr>
          <w:rFonts w:asciiTheme="minorHAnsi" w:hAnsiTheme="minorHAnsi" w:cstheme="minorHAnsi"/>
          <w:sz w:val="20"/>
          <w:szCs w:val="20"/>
        </w:rPr>
        <w:t>aného tepla podľa tejto Zmluvy</w:t>
      </w:r>
      <w:r w:rsidRPr="001A08E7">
        <w:rPr>
          <w:rFonts w:asciiTheme="minorHAnsi" w:hAnsiTheme="minorHAnsi" w:cstheme="minorHAnsi"/>
          <w:sz w:val="20"/>
          <w:szCs w:val="20"/>
        </w:rPr>
        <w:t xml:space="preserve"> zapríčinené chybou v rozvodoch tepla, resp. nevyregulovaním rozvodov tepla</w:t>
      </w:r>
      <w:r w:rsidR="00886297" w:rsidRPr="001A08E7">
        <w:rPr>
          <w:rFonts w:asciiTheme="minorHAnsi" w:hAnsiTheme="minorHAnsi" w:cstheme="minorHAnsi"/>
          <w:sz w:val="20"/>
          <w:szCs w:val="20"/>
        </w:rPr>
        <w:t xml:space="preserve"> na ÚK</w:t>
      </w:r>
      <w:r w:rsidRPr="001A08E7">
        <w:rPr>
          <w:rFonts w:asciiTheme="minorHAnsi" w:hAnsiTheme="minorHAnsi" w:cstheme="minorHAnsi"/>
          <w:sz w:val="20"/>
          <w:szCs w:val="20"/>
        </w:rPr>
        <w:t xml:space="preserve"> a TV v</w:t>
      </w:r>
      <w:r w:rsidR="00886297" w:rsidRPr="001A08E7">
        <w:rPr>
          <w:rFonts w:asciiTheme="minorHAnsi" w:hAnsiTheme="minorHAnsi" w:cstheme="minorHAnsi"/>
          <w:sz w:val="20"/>
          <w:szCs w:val="20"/>
        </w:rPr>
        <w:t> </w:t>
      </w:r>
      <w:r w:rsidRPr="001A08E7">
        <w:rPr>
          <w:rFonts w:asciiTheme="minorHAnsi" w:hAnsiTheme="minorHAnsi" w:cstheme="minorHAnsi"/>
          <w:sz w:val="20"/>
          <w:szCs w:val="20"/>
        </w:rPr>
        <w:t>objekte</w:t>
      </w:r>
      <w:r w:rsidR="00886297"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nie sú vadami </w:t>
      </w:r>
      <w:r w:rsidR="00886297" w:rsidRPr="001A08E7">
        <w:rPr>
          <w:rFonts w:asciiTheme="minorHAnsi" w:hAnsiTheme="minorHAnsi" w:cstheme="minorHAnsi"/>
          <w:sz w:val="20"/>
          <w:szCs w:val="20"/>
        </w:rPr>
        <w:t xml:space="preserve">v kvalite dodaného tepla podľa tejto Zmluvy </w:t>
      </w:r>
      <w:r w:rsidRPr="001A08E7">
        <w:rPr>
          <w:rFonts w:asciiTheme="minorHAnsi" w:hAnsiTheme="minorHAnsi" w:cstheme="minorHAnsi"/>
          <w:sz w:val="20"/>
          <w:szCs w:val="20"/>
        </w:rPr>
        <w:t>z dôvodov na strane Dodávateľa. V prípade potreby bude Dodávateľ spolupracovať s Odberateľom pri odstraňovaní vady</w:t>
      </w:r>
      <w:r w:rsidR="00886297" w:rsidRPr="001A08E7">
        <w:rPr>
          <w:rFonts w:asciiTheme="minorHAnsi" w:hAnsiTheme="minorHAnsi" w:cstheme="minorHAnsi"/>
          <w:sz w:val="20"/>
          <w:szCs w:val="20"/>
        </w:rPr>
        <w:t>, ktorá je na strane</w:t>
      </w:r>
      <w:r w:rsidRPr="001A08E7">
        <w:rPr>
          <w:rFonts w:asciiTheme="minorHAnsi" w:hAnsiTheme="minorHAnsi" w:cstheme="minorHAnsi"/>
          <w:sz w:val="20"/>
          <w:szCs w:val="20"/>
        </w:rPr>
        <w:t xml:space="preserve"> Odberateľa</w:t>
      </w:r>
      <w:r w:rsidR="00886297" w:rsidRPr="001A08E7">
        <w:rPr>
          <w:rFonts w:asciiTheme="minorHAnsi" w:hAnsiTheme="minorHAnsi" w:cstheme="minorHAnsi"/>
          <w:sz w:val="20"/>
          <w:szCs w:val="20"/>
        </w:rPr>
        <w:t>, a to</w:t>
      </w:r>
      <w:r w:rsidRPr="001A08E7">
        <w:rPr>
          <w:rFonts w:asciiTheme="minorHAnsi" w:hAnsiTheme="minorHAnsi" w:cstheme="minorHAnsi"/>
          <w:sz w:val="20"/>
          <w:szCs w:val="20"/>
        </w:rPr>
        <w:t xml:space="preserve"> na základe </w:t>
      </w:r>
      <w:r w:rsidR="00886297" w:rsidRPr="001A08E7">
        <w:rPr>
          <w:rFonts w:asciiTheme="minorHAnsi" w:hAnsiTheme="minorHAnsi" w:cstheme="minorHAnsi"/>
          <w:sz w:val="20"/>
          <w:szCs w:val="20"/>
        </w:rPr>
        <w:t xml:space="preserve">osobitnej </w:t>
      </w:r>
      <w:r w:rsidRPr="001A08E7">
        <w:rPr>
          <w:rFonts w:asciiTheme="minorHAnsi" w:hAnsiTheme="minorHAnsi" w:cstheme="minorHAnsi"/>
          <w:sz w:val="20"/>
          <w:szCs w:val="20"/>
        </w:rPr>
        <w:t xml:space="preserve">písomnej objednávky, ktorá bude obsahovať aj problematiku znášania nákladov.  </w:t>
      </w:r>
    </w:p>
    <w:p w14:paraId="70C807F5" w14:textId="5AD8A5AB" w:rsidR="000C6F50" w:rsidRPr="001A08E7" w:rsidRDefault="000C6F50" w:rsidP="00452410">
      <w:pPr>
        <w:numPr>
          <w:ilvl w:val="2"/>
          <w:numId w:val="11"/>
        </w:numPr>
        <w:spacing w:line="240" w:lineRule="auto"/>
        <w:ind w:left="397" w:hanging="397"/>
        <w:rPr>
          <w:rFonts w:asciiTheme="minorHAnsi" w:hAnsiTheme="minorHAnsi" w:cstheme="minorHAnsi"/>
          <w:b/>
          <w:sz w:val="20"/>
          <w:szCs w:val="20"/>
        </w:rPr>
      </w:pPr>
      <w:r w:rsidRPr="001A08E7">
        <w:rPr>
          <w:rFonts w:asciiTheme="minorHAnsi" w:hAnsiTheme="minorHAnsi" w:cstheme="minorHAnsi"/>
          <w:b/>
          <w:sz w:val="20"/>
          <w:szCs w:val="20"/>
        </w:rPr>
        <w:t xml:space="preserve">Poučenie o právach Odberateľa podľa všeobecného predpisu (§ 622 a 623 </w:t>
      </w:r>
      <w:r w:rsidR="00886297" w:rsidRPr="001A08E7">
        <w:rPr>
          <w:rFonts w:asciiTheme="minorHAnsi" w:hAnsiTheme="minorHAnsi" w:cstheme="minorHAnsi"/>
          <w:b/>
          <w:sz w:val="20"/>
          <w:szCs w:val="20"/>
        </w:rPr>
        <w:t xml:space="preserve">zákona č. 40/1964 Zb. </w:t>
      </w:r>
      <w:r w:rsidRPr="001A08E7">
        <w:rPr>
          <w:rFonts w:asciiTheme="minorHAnsi" w:hAnsiTheme="minorHAnsi" w:cstheme="minorHAnsi"/>
          <w:b/>
          <w:sz w:val="20"/>
          <w:szCs w:val="20"/>
        </w:rPr>
        <w:t>Občiansk</w:t>
      </w:r>
      <w:r w:rsidR="00886297" w:rsidRPr="001A08E7">
        <w:rPr>
          <w:rFonts w:asciiTheme="minorHAnsi" w:hAnsiTheme="minorHAnsi" w:cstheme="minorHAnsi"/>
          <w:b/>
          <w:sz w:val="20"/>
          <w:szCs w:val="20"/>
        </w:rPr>
        <w:t>y</w:t>
      </w:r>
      <w:r w:rsidRPr="001A08E7">
        <w:rPr>
          <w:rFonts w:asciiTheme="minorHAnsi" w:hAnsiTheme="minorHAnsi" w:cstheme="minorHAnsi"/>
          <w:b/>
          <w:sz w:val="20"/>
          <w:szCs w:val="20"/>
        </w:rPr>
        <w:t xml:space="preserve"> zákonník</w:t>
      </w:r>
      <w:r w:rsidR="00886297" w:rsidRPr="001A08E7">
        <w:rPr>
          <w:rFonts w:asciiTheme="minorHAnsi" w:hAnsiTheme="minorHAnsi" w:cstheme="minorHAnsi"/>
          <w:b/>
          <w:sz w:val="20"/>
          <w:szCs w:val="20"/>
        </w:rPr>
        <w:t xml:space="preserve"> v znení neskorších predpisov</w:t>
      </w:r>
      <w:r w:rsidRPr="001A08E7">
        <w:rPr>
          <w:rFonts w:asciiTheme="minorHAnsi" w:hAnsiTheme="minorHAnsi" w:cstheme="minorHAnsi"/>
          <w:b/>
          <w:sz w:val="20"/>
          <w:szCs w:val="20"/>
        </w:rPr>
        <w:t>) pre prípad uplatneni</w:t>
      </w:r>
      <w:r w:rsidR="00886297" w:rsidRPr="001A08E7">
        <w:rPr>
          <w:rFonts w:asciiTheme="minorHAnsi" w:hAnsiTheme="minorHAnsi" w:cstheme="minorHAnsi"/>
          <w:b/>
          <w:sz w:val="20"/>
          <w:szCs w:val="20"/>
        </w:rPr>
        <w:t>a</w:t>
      </w:r>
      <w:r w:rsidRPr="001A08E7">
        <w:rPr>
          <w:rFonts w:asciiTheme="minorHAnsi" w:hAnsiTheme="minorHAnsi" w:cstheme="minorHAnsi"/>
          <w:b/>
          <w:sz w:val="20"/>
          <w:szCs w:val="20"/>
        </w:rPr>
        <w:t xml:space="preserve"> reklamácie zo strany Odberateľa:  </w:t>
      </w:r>
    </w:p>
    <w:p w14:paraId="44E645BA" w14:textId="77777777"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622</w:t>
      </w: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OZ: </w:t>
      </w:r>
      <w:r w:rsidRPr="001A08E7">
        <w:rPr>
          <w:rFonts w:asciiTheme="minorHAnsi" w:hAnsiTheme="minorHAnsi" w:cstheme="minorHAnsi"/>
          <w:sz w:val="20"/>
          <w:szCs w:val="20"/>
        </w:rPr>
        <w:t xml:space="preserve">Ak ide o vadu, ktorú možno odstrániť, má Odberateľ právo, aby bola bezplatne, včas a riadne odstránená. Dodávateľ je povinný vadu bez zbytočného odkladu odstrániť. Odberateľ môže namiesto odstránenia vady požadovať výmenu veci, alebo ak sa vada týka len súčasti veci, výmenu súčasti, ak tým Dodávateľovi nevzniknú neprimerané náklady vzhľadom na cenu tovaru alebo závažnosť vady. Dodávateľ môže vždy namiesto odstránenia vady vymeniť </w:t>
      </w:r>
      <w:proofErr w:type="spellStart"/>
      <w:r w:rsidRPr="001A08E7">
        <w:rPr>
          <w:rFonts w:asciiTheme="minorHAnsi" w:hAnsiTheme="minorHAnsi" w:cstheme="minorHAnsi"/>
          <w:sz w:val="20"/>
          <w:szCs w:val="20"/>
        </w:rPr>
        <w:t>vadnú</w:t>
      </w:r>
      <w:proofErr w:type="spellEnd"/>
      <w:r w:rsidRPr="001A08E7">
        <w:rPr>
          <w:rFonts w:asciiTheme="minorHAnsi" w:hAnsiTheme="minorHAnsi" w:cstheme="minorHAnsi"/>
          <w:sz w:val="20"/>
          <w:szCs w:val="20"/>
        </w:rPr>
        <w:t xml:space="preserve"> vec za </w:t>
      </w:r>
      <w:proofErr w:type="spellStart"/>
      <w:r w:rsidRPr="001A08E7">
        <w:rPr>
          <w:rFonts w:asciiTheme="minorHAnsi" w:hAnsiTheme="minorHAnsi" w:cstheme="minorHAnsi"/>
          <w:sz w:val="20"/>
          <w:szCs w:val="20"/>
        </w:rPr>
        <w:t>bezvadnú</w:t>
      </w:r>
      <w:proofErr w:type="spellEnd"/>
      <w:r w:rsidRPr="001A08E7">
        <w:rPr>
          <w:rFonts w:asciiTheme="minorHAnsi" w:hAnsiTheme="minorHAnsi" w:cstheme="minorHAnsi"/>
          <w:sz w:val="20"/>
          <w:szCs w:val="20"/>
        </w:rPr>
        <w:t>, ak to Odberateľovi nespôsobí závažné ťažkosti.</w:t>
      </w:r>
    </w:p>
    <w:p w14:paraId="510DD6FF" w14:textId="57BF32CE"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 623 OZ: </w:t>
      </w:r>
      <w:r w:rsidRPr="001A08E7">
        <w:rPr>
          <w:rFonts w:asciiTheme="minorHAnsi" w:hAnsiTheme="minorHAnsi" w:cstheme="minorHAnsi"/>
          <w:sz w:val="20"/>
          <w:szCs w:val="20"/>
        </w:rPr>
        <w:t xml:space="preserve">Ak ide o vadu, ktorú nemožno odstrániť a ktorá bráni tomu, aby sa vec mohla riadne užívať ako vec bez vady, má kupujúci </w:t>
      </w:r>
      <w:r w:rsidR="009F047E"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právo na výmenu veci alebo má právo od Zmluvy odstúpiť. Tie isté práva prislúchajú Odberateľovi, ak ide síce o odstrániteľné vady, ak však Odberateľ nemôže pre opätovné vyskytnutie sa vady po oprave alebo pre väčší počet vád vec riadne užívať. Ak ide o iné neodstrániteľné vady, má Odberateľ právo na primeranú zľavu z ceny veci.</w:t>
      </w:r>
    </w:p>
    <w:p w14:paraId="1AFDDA18" w14:textId="03C59592"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Po určení spôsobu vybavenia reklamácie (vybavením reklamácie sa rozumie ukončenie reklamačného konania odstránením vady v </w:t>
      </w:r>
      <w:r w:rsidR="009F047E" w:rsidRPr="001A08E7">
        <w:rPr>
          <w:rFonts w:asciiTheme="minorHAnsi" w:hAnsiTheme="minorHAnsi" w:cstheme="minorHAnsi"/>
          <w:sz w:val="20"/>
          <w:szCs w:val="20"/>
        </w:rPr>
        <w:t xml:space="preserve">kvalite </w:t>
      </w:r>
      <w:r w:rsidRPr="001A08E7">
        <w:rPr>
          <w:rFonts w:asciiTheme="minorHAnsi" w:hAnsiTheme="minorHAnsi" w:cstheme="minorHAnsi"/>
          <w:sz w:val="20"/>
          <w:szCs w:val="20"/>
        </w:rPr>
        <w:t>dodávk</w:t>
      </w:r>
      <w:r w:rsidR="009F047E"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 zaplatenie kompenzačnej platby, oprava formálnej alebo obsahovej chyby) sa reklamácia vybaví ihneď, v odôvodnených prípadoch možno reklamáciu vybaviť aj neskôr; vybavenie reklamácie však nesmie trvať dlhšie ako 30 dní odo dňa jej uplatnenia. </w:t>
      </w:r>
    </w:p>
    <w:p w14:paraId="17A47BF3" w14:textId="1DAED1FA"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bude reklamácia uznaná za oprávnenú z dôvodu vady plnenia</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Dodávateľ tieto vady odstráni v dohodnutej dobe na vlastné náklady a ak sa vady nedajú odstrániť, poskytne Dodávateľ Odberateľovi primeranú zľavu alebo navrhne iný spôsob riešenia vybavenia reklamácie k spokojnosti Odberateľa.</w:t>
      </w:r>
    </w:p>
    <w:p w14:paraId="0C34236A" w14:textId="77777777" w:rsidR="000C6F50" w:rsidRPr="001A08E7" w:rsidRDefault="000C6F50" w:rsidP="00452410">
      <w:pPr>
        <w:spacing w:line="240" w:lineRule="auto"/>
        <w:ind w:left="0" w:firstLine="0"/>
        <w:rPr>
          <w:rFonts w:asciiTheme="minorHAnsi" w:hAnsiTheme="minorHAnsi" w:cstheme="minorHAnsi"/>
          <w:b/>
          <w:sz w:val="20"/>
          <w:szCs w:val="20"/>
        </w:rPr>
      </w:pPr>
    </w:p>
    <w:p w14:paraId="473F5C7E" w14:textId="2885470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11</w:t>
      </w:r>
    </w:p>
    <w:p w14:paraId="64CC3672"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Podmienky pre odstúpenie od Zmluvy a pre vypovedanie Zmluvy</w:t>
      </w:r>
    </w:p>
    <w:p w14:paraId="0951AA1B" w14:textId="61E8B6F7"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sú oprávnené </w:t>
      </w:r>
      <w:r w:rsidRPr="001A08E7">
        <w:rPr>
          <w:rFonts w:asciiTheme="minorHAnsi" w:hAnsiTheme="minorHAnsi" w:cstheme="minorHAnsi"/>
          <w:bCs/>
          <w:sz w:val="20"/>
          <w:szCs w:val="20"/>
        </w:rPr>
        <w:t>jednostranne odstúpiť od Zmluvy písomnou formou</w:t>
      </w:r>
      <w:r w:rsidR="009F047E"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ak:</w:t>
      </w:r>
    </w:p>
    <w:p w14:paraId="1CF7767F" w14:textId="0A161F5C"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začne konkurzné konanie voči jednej zo </w:t>
      </w:r>
      <w:r w:rsidR="009F047E" w:rsidRPr="001A08E7">
        <w:rPr>
          <w:rFonts w:asciiTheme="minorHAnsi" w:hAnsiTheme="minorHAnsi" w:cstheme="minorHAnsi"/>
          <w:sz w:val="20"/>
          <w:szCs w:val="20"/>
        </w:rPr>
        <w:t>Z</w:t>
      </w:r>
      <w:r w:rsidRPr="001A08E7">
        <w:rPr>
          <w:rFonts w:asciiTheme="minorHAnsi" w:hAnsiTheme="minorHAnsi" w:cstheme="minorHAnsi"/>
          <w:sz w:val="20"/>
          <w:szCs w:val="20"/>
        </w:rPr>
        <w:t>mluvných strán, alebo sa toto konanie zastaví pre nedostatok majetku</w:t>
      </w:r>
      <w:r w:rsidR="009F047E" w:rsidRPr="001A08E7">
        <w:rPr>
          <w:rFonts w:asciiTheme="minorHAnsi" w:hAnsiTheme="minorHAnsi" w:cstheme="minorHAnsi"/>
          <w:sz w:val="20"/>
          <w:szCs w:val="20"/>
        </w:rPr>
        <w:t>;</w:t>
      </w:r>
    </w:p>
    <w:p w14:paraId="5C89B1D0" w14:textId="3454B6C9"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dlhodobo porušujú podstatné ustanovenia Zmluvy týkajúce sa najmä dodávok, kvality a dohodnutého množstva tepla, platobnej disciplíny a dodržiavania dohodnutých lehôt. Podstatným porušením na strane Dodávateľa, týkajúcim sa dodávky tepla možno rozumieť najmä dlhodobé nedodržiavanie doby dodávky tepla, dohodnutej vykurovacej krivky a nedodržiavanie dohodnutej doby a kvality dodávky </w:t>
      </w:r>
      <w:r w:rsidR="009F047E" w:rsidRPr="001A08E7">
        <w:rPr>
          <w:rFonts w:asciiTheme="minorHAnsi" w:hAnsiTheme="minorHAnsi" w:cstheme="minorHAnsi"/>
          <w:sz w:val="20"/>
          <w:szCs w:val="20"/>
        </w:rPr>
        <w:t xml:space="preserve">tepla na ÚK a/alebo </w:t>
      </w:r>
      <w:r w:rsidRPr="001A08E7">
        <w:rPr>
          <w:rFonts w:asciiTheme="minorHAnsi" w:hAnsiTheme="minorHAnsi" w:cstheme="minorHAnsi"/>
          <w:sz w:val="20"/>
          <w:szCs w:val="20"/>
        </w:rPr>
        <w:t>TV</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Podstatným porušením dodržiavania dohodnutých lehôt možno rozumieť najmä, ak Dodávateľ napriek písomn</w:t>
      </w:r>
      <w:r w:rsidR="009F047E" w:rsidRPr="001A08E7">
        <w:rPr>
          <w:rFonts w:asciiTheme="minorHAnsi" w:hAnsiTheme="minorHAnsi" w:cstheme="minorHAnsi"/>
          <w:sz w:val="20"/>
          <w:szCs w:val="20"/>
        </w:rPr>
        <w:t>ej</w:t>
      </w:r>
      <w:r w:rsidRPr="001A08E7">
        <w:rPr>
          <w:rFonts w:asciiTheme="minorHAnsi" w:hAnsiTheme="minorHAnsi" w:cstheme="minorHAnsi"/>
          <w:sz w:val="20"/>
          <w:szCs w:val="20"/>
        </w:rPr>
        <w:t xml:space="preserve"> výzv</w:t>
      </w:r>
      <w:r w:rsidR="009F047E" w:rsidRPr="001A08E7">
        <w:rPr>
          <w:rFonts w:asciiTheme="minorHAnsi" w:hAnsiTheme="minorHAnsi" w:cstheme="minorHAnsi"/>
          <w:sz w:val="20"/>
          <w:szCs w:val="20"/>
        </w:rPr>
        <w:t>e</w:t>
      </w:r>
      <w:r w:rsidRPr="001A08E7">
        <w:rPr>
          <w:rFonts w:asciiTheme="minorHAnsi" w:hAnsiTheme="minorHAnsi" w:cstheme="minorHAnsi"/>
          <w:sz w:val="20"/>
          <w:szCs w:val="20"/>
        </w:rPr>
        <w:t xml:space="preserve"> Odberateľa </w:t>
      </w:r>
      <w:r w:rsidR="009F047E" w:rsidRPr="001A08E7">
        <w:rPr>
          <w:rFonts w:asciiTheme="minorHAnsi" w:hAnsiTheme="minorHAnsi" w:cstheme="minorHAnsi"/>
          <w:sz w:val="20"/>
          <w:szCs w:val="20"/>
        </w:rPr>
        <w:t>v maximálnej</w:t>
      </w:r>
      <w:r w:rsidRPr="001A08E7">
        <w:rPr>
          <w:rFonts w:asciiTheme="minorHAnsi" w:hAnsiTheme="minorHAnsi" w:cstheme="minorHAnsi"/>
          <w:sz w:val="20"/>
          <w:szCs w:val="20"/>
        </w:rPr>
        <w:t xml:space="preserve"> 30 – dňovej lehote na odstránenie nedostatkov</w:t>
      </w:r>
      <w:r w:rsidR="009F047E" w:rsidRPr="001A08E7">
        <w:rPr>
          <w:rFonts w:asciiTheme="minorHAnsi" w:hAnsiTheme="minorHAnsi" w:cstheme="minorHAnsi"/>
          <w:sz w:val="20"/>
          <w:szCs w:val="20"/>
        </w:rPr>
        <w:t xml:space="preserve"> (vád plnení podľa tejto Zmluvy)</w:t>
      </w:r>
      <w:r w:rsidRPr="001A08E7">
        <w:rPr>
          <w:rFonts w:asciiTheme="minorHAnsi" w:hAnsiTheme="minorHAnsi" w:cstheme="minorHAnsi"/>
          <w:sz w:val="20"/>
          <w:szCs w:val="20"/>
        </w:rPr>
        <w:t xml:space="preserve"> tieto neodstráni. Podstatným porušením na strane Odberateľa týkajúcim sa odberu tepla možno rozumieť najmä neoprávnený odber, nedodržiavanie platobnej disciplíny a dohodnutých lehôt</w:t>
      </w:r>
      <w:r w:rsidR="00290DA9" w:rsidRPr="001A08E7">
        <w:rPr>
          <w:rFonts w:asciiTheme="minorHAnsi" w:hAnsiTheme="minorHAnsi" w:cstheme="minorHAnsi"/>
          <w:sz w:val="20"/>
          <w:szCs w:val="20"/>
        </w:rPr>
        <w:t>.</w:t>
      </w:r>
    </w:p>
    <w:p w14:paraId="57F70B48" w14:textId="5413DC65" w:rsidR="00E8486C" w:rsidRPr="001A08E7" w:rsidRDefault="00E8486C"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 odstúpiť aj</w:t>
      </w:r>
      <w:r w:rsidR="000752BA" w:rsidRPr="001A08E7">
        <w:rPr>
          <w:rFonts w:asciiTheme="minorHAnsi" w:hAnsiTheme="minorHAnsi" w:cstheme="minorHAnsi"/>
          <w:sz w:val="20"/>
          <w:szCs w:val="20"/>
        </w:rPr>
        <w:t>,</w:t>
      </w:r>
      <w:r w:rsidRPr="001A08E7">
        <w:rPr>
          <w:rFonts w:asciiTheme="minorHAnsi" w:hAnsiTheme="minorHAnsi" w:cstheme="minorHAnsi"/>
          <w:sz w:val="20"/>
          <w:szCs w:val="20"/>
        </w:rPr>
        <w:t xml:space="preserve"> ak Dodávateľ napriek výzve </w:t>
      </w:r>
      <w:r w:rsidR="00E43205" w:rsidRPr="001A08E7">
        <w:rPr>
          <w:rFonts w:asciiTheme="minorHAnsi" w:hAnsiTheme="minorHAnsi" w:cstheme="minorHAnsi"/>
          <w:sz w:val="20"/>
          <w:szCs w:val="20"/>
        </w:rPr>
        <w:t xml:space="preserve">Odberateľa </w:t>
      </w:r>
      <w:r w:rsidRPr="001A08E7">
        <w:rPr>
          <w:rFonts w:asciiTheme="minorHAnsi" w:hAnsiTheme="minorHAnsi" w:cstheme="minorHAnsi"/>
          <w:sz w:val="20"/>
          <w:szCs w:val="20"/>
        </w:rPr>
        <w:t>na odstránenie porušovania</w:t>
      </w:r>
      <w:r w:rsidR="00E43205" w:rsidRPr="001A08E7">
        <w:rPr>
          <w:rFonts w:asciiTheme="minorHAnsi" w:hAnsiTheme="minorHAnsi" w:cstheme="minorHAnsi"/>
          <w:sz w:val="20"/>
          <w:szCs w:val="20"/>
        </w:rPr>
        <w:t xml:space="preserve"> plnení</w:t>
      </w:r>
      <w:r w:rsidR="00C53ACA" w:rsidRPr="001A08E7">
        <w:rPr>
          <w:rFonts w:asciiTheme="minorHAnsi" w:hAnsiTheme="minorHAnsi" w:cstheme="minorHAnsi"/>
          <w:sz w:val="20"/>
          <w:szCs w:val="20"/>
        </w:rPr>
        <w:t xml:space="preserve"> </w:t>
      </w:r>
      <w:r w:rsidR="00E43205" w:rsidRPr="001A08E7">
        <w:rPr>
          <w:rFonts w:asciiTheme="minorHAnsi" w:hAnsiTheme="minorHAnsi" w:cstheme="minorHAnsi"/>
          <w:sz w:val="20"/>
          <w:szCs w:val="20"/>
        </w:rPr>
        <w:t>vyplývajúcich z tejto Zmluvy</w:t>
      </w:r>
      <w:r w:rsidR="00C53ACA" w:rsidRPr="001A08E7">
        <w:rPr>
          <w:rFonts w:asciiTheme="minorHAnsi" w:hAnsiTheme="minorHAnsi" w:cstheme="minorHAnsi"/>
          <w:sz w:val="20"/>
          <w:szCs w:val="20"/>
        </w:rPr>
        <w:t xml:space="preserve"> (najmä odstránenie porušovania dodávky tepla dohodnutej podľa tejto Zmluvy)</w:t>
      </w:r>
      <w:r w:rsidRPr="001A08E7">
        <w:rPr>
          <w:rFonts w:asciiTheme="minorHAnsi" w:hAnsiTheme="minorHAnsi" w:cstheme="minorHAnsi"/>
          <w:sz w:val="20"/>
          <w:szCs w:val="20"/>
        </w:rPr>
        <w:t xml:space="preserve">, naďalej </w:t>
      </w:r>
      <w:r w:rsidR="00C53ACA" w:rsidRPr="001A08E7">
        <w:rPr>
          <w:rFonts w:asciiTheme="minorHAnsi" w:hAnsiTheme="minorHAnsi" w:cstheme="minorHAnsi"/>
          <w:sz w:val="20"/>
          <w:szCs w:val="20"/>
        </w:rPr>
        <w:t>porušuje tieto plnenia</w:t>
      </w:r>
      <w:r w:rsidRPr="001A08E7">
        <w:rPr>
          <w:rFonts w:asciiTheme="minorHAnsi" w:hAnsiTheme="minorHAnsi" w:cstheme="minorHAnsi"/>
          <w:sz w:val="20"/>
          <w:szCs w:val="20"/>
        </w:rPr>
        <w:t xml:space="preserve"> dlhšie ako 30 dní v rozpore s platnými právnymi predpismi alebo touto Zmluvou.</w:t>
      </w:r>
    </w:p>
    <w:p w14:paraId="02FB2BCF" w14:textId="161467B7" w:rsidR="00D011D6" w:rsidRPr="001A08E7" w:rsidRDefault="00D011D6"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w:t>
      </w:r>
      <w:r w:rsidR="00387D00" w:rsidRPr="001A08E7">
        <w:rPr>
          <w:rFonts w:asciiTheme="minorHAnsi" w:hAnsiTheme="minorHAnsi" w:cstheme="minorHAnsi"/>
          <w:sz w:val="20"/>
          <w:szCs w:val="20"/>
        </w:rPr>
        <w:t xml:space="preserve"> odstúpiť</w:t>
      </w:r>
      <w:r w:rsidRPr="001A08E7">
        <w:rPr>
          <w:rFonts w:asciiTheme="minorHAnsi" w:hAnsiTheme="minorHAnsi" w:cstheme="minorHAnsi"/>
          <w:sz w:val="20"/>
          <w:szCs w:val="20"/>
        </w:rPr>
        <w:t xml:space="preserve"> aj </w:t>
      </w:r>
      <w:r w:rsidR="00BC7B9C" w:rsidRPr="001A08E7">
        <w:rPr>
          <w:rFonts w:asciiTheme="minorHAnsi" w:hAnsiTheme="minorHAnsi" w:cstheme="minorHAnsi"/>
          <w:sz w:val="20"/>
          <w:szCs w:val="20"/>
        </w:rPr>
        <w:t xml:space="preserve">vtedy, </w:t>
      </w:r>
      <w:r w:rsidRPr="001A08E7">
        <w:rPr>
          <w:rFonts w:asciiTheme="minorHAnsi" w:hAnsiTheme="minorHAnsi" w:cstheme="minorHAnsi"/>
          <w:sz w:val="20"/>
          <w:szCs w:val="20"/>
        </w:rPr>
        <w:t xml:space="preserve">ak Dodávateľ stratí </w:t>
      </w:r>
      <w:r w:rsidR="009F047E" w:rsidRPr="001A08E7">
        <w:rPr>
          <w:rFonts w:asciiTheme="minorHAnsi" w:hAnsiTheme="minorHAnsi" w:cstheme="minorHAnsi"/>
          <w:sz w:val="20"/>
          <w:szCs w:val="20"/>
        </w:rPr>
        <w:t xml:space="preserve">príslušné </w:t>
      </w:r>
      <w:r w:rsidR="00F454C2" w:rsidRPr="001A08E7">
        <w:rPr>
          <w:rFonts w:asciiTheme="minorHAnsi" w:hAnsiTheme="minorHAnsi" w:cstheme="minorHAnsi"/>
          <w:sz w:val="20"/>
          <w:szCs w:val="20"/>
        </w:rPr>
        <w:t>povolenia</w:t>
      </w:r>
      <w:r w:rsidR="009F047E" w:rsidRPr="001A08E7">
        <w:rPr>
          <w:rFonts w:asciiTheme="minorHAnsi" w:hAnsiTheme="minorHAnsi" w:cstheme="minorHAnsi"/>
          <w:sz w:val="20"/>
          <w:szCs w:val="20"/>
        </w:rPr>
        <w:t>, ktoré ho oprávňujú</w:t>
      </w:r>
      <w:r w:rsidR="00F454C2" w:rsidRPr="001A08E7">
        <w:rPr>
          <w:rFonts w:asciiTheme="minorHAnsi" w:hAnsiTheme="minorHAnsi" w:cstheme="minorHAnsi"/>
          <w:sz w:val="20"/>
          <w:szCs w:val="20"/>
        </w:rPr>
        <w:t xml:space="preserve"> na </w:t>
      </w:r>
      <w:r w:rsidR="009F047E" w:rsidRPr="001A08E7">
        <w:rPr>
          <w:rFonts w:asciiTheme="minorHAnsi" w:hAnsiTheme="minorHAnsi" w:cstheme="minorHAnsi"/>
          <w:sz w:val="20"/>
          <w:szCs w:val="20"/>
        </w:rPr>
        <w:t>dodávku</w:t>
      </w:r>
      <w:r w:rsidR="00F454C2" w:rsidRPr="001A08E7">
        <w:rPr>
          <w:rFonts w:asciiTheme="minorHAnsi" w:hAnsiTheme="minorHAnsi" w:cstheme="minorHAnsi"/>
          <w:sz w:val="20"/>
          <w:szCs w:val="20"/>
        </w:rPr>
        <w:t xml:space="preserve"> tepla</w:t>
      </w:r>
      <w:r w:rsidR="009F047E" w:rsidRPr="001A08E7">
        <w:rPr>
          <w:rFonts w:asciiTheme="minorHAnsi" w:hAnsiTheme="minorHAnsi" w:cstheme="minorHAnsi"/>
          <w:sz w:val="20"/>
          <w:szCs w:val="20"/>
        </w:rPr>
        <w:t xml:space="preserve"> podľa</w:t>
      </w:r>
      <w:r w:rsidR="00C53ACA" w:rsidRPr="001A08E7">
        <w:rPr>
          <w:rFonts w:asciiTheme="minorHAnsi" w:hAnsiTheme="minorHAnsi" w:cstheme="minorHAnsi"/>
          <w:sz w:val="20"/>
          <w:szCs w:val="20"/>
        </w:rPr>
        <w:t xml:space="preserve"> tejto Zmluvy v zmysle</w:t>
      </w:r>
      <w:r w:rsidR="009F047E" w:rsidRPr="001A08E7">
        <w:rPr>
          <w:rFonts w:asciiTheme="minorHAnsi" w:hAnsiTheme="minorHAnsi" w:cstheme="minorHAnsi"/>
          <w:sz w:val="20"/>
          <w:szCs w:val="20"/>
        </w:rPr>
        <w:t xml:space="preserve"> osobitných právnych predpisov</w:t>
      </w:r>
      <w:r w:rsidR="00F454C2" w:rsidRPr="001A08E7">
        <w:rPr>
          <w:rFonts w:asciiTheme="minorHAnsi" w:hAnsiTheme="minorHAnsi" w:cstheme="minorHAnsi"/>
          <w:sz w:val="20"/>
          <w:szCs w:val="20"/>
        </w:rPr>
        <w:t xml:space="preserve">. </w:t>
      </w:r>
    </w:p>
    <w:p w14:paraId="297763F0" w14:textId="672D8292"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môže písomne vypovedať Zmluvu z týchto dôvodov: </w:t>
      </w:r>
    </w:p>
    <w:p w14:paraId="6441ACD3" w14:textId="2745310D"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Odberateľ v lehote ustanovenej Dodávateľom neodstráni také vady na tepelných zariadeniach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ktoré nepriaznivo vplývajú na technické a technologické zariadenia Dodávateľa, </w:t>
      </w:r>
      <w:r w:rsidR="00C53ACA" w:rsidRPr="001A08E7">
        <w:rPr>
          <w:rFonts w:asciiTheme="minorHAnsi" w:hAnsiTheme="minorHAnsi" w:cstheme="minorHAnsi"/>
          <w:sz w:val="20"/>
          <w:szCs w:val="20"/>
        </w:rPr>
        <w:t xml:space="preserve">a </w:t>
      </w:r>
      <w:r w:rsidRPr="001A08E7">
        <w:rPr>
          <w:rFonts w:asciiTheme="minorHAnsi" w:hAnsiTheme="minorHAnsi" w:cstheme="minorHAnsi"/>
          <w:sz w:val="20"/>
          <w:szCs w:val="20"/>
        </w:rPr>
        <w:t xml:space="preserve">môžu spôsobiť alebo spôsobujú obmedzenie, alebo prerušenie dodávok </w:t>
      </w:r>
      <w:r w:rsidR="00C53AC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do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na ktoré sa Zmluva nevzťahuje. </w:t>
      </w:r>
    </w:p>
    <w:p w14:paraId="46901529" w14:textId="7DC56CF1"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došlo k obmedzeniu alebo prerušeniu dodávky tepla Dodávateľom z dôvodu omeškania Odberateľa s platbou za dodané teplo</w:t>
      </w:r>
      <w:r w:rsidR="00C53ACA" w:rsidRPr="001A08E7">
        <w:rPr>
          <w:rFonts w:asciiTheme="minorHAnsi" w:hAnsiTheme="minorHAnsi" w:cstheme="minorHAnsi"/>
          <w:sz w:val="20"/>
          <w:szCs w:val="20"/>
        </w:rPr>
        <w:t xml:space="preserve"> v zmysle tejto Zmluvy</w:t>
      </w:r>
      <w:r w:rsidRPr="001A08E7">
        <w:rPr>
          <w:rFonts w:asciiTheme="minorHAnsi" w:hAnsiTheme="minorHAnsi" w:cstheme="minorHAnsi"/>
          <w:sz w:val="20"/>
          <w:szCs w:val="20"/>
        </w:rPr>
        <w:t xml:space="preserve">, </w:t>
      </w:r>
      <w:r w:rsidR="00C53ACA" w:rsidRPr="001A08E7">
        <w:rPr>
          <w:rFonts w:asciiTheme="minorHAnsi" w:hAnsiTheme="minorHAnsi" w:cstheme="minorHAnsi"/>
          <w:sz w:val="20"/>
          <w:szCs w:val="20"/>
        </w:rPr>
        <w:t xml:space="preserve">alebo </w:t>
      </w:r>
      <w:r w:rsidRPr="001A08E7">
        <w:rPr>
          <w:rFonts w:asciiTheme="minorHAnsi" w:hAnsiTheme="minorHAnsi" w:cstheme="minorHAnsi"/>
          <w:sz w:val="20"/>
          <w:szCs w:val="20"/>
        </w:rPr>
        <w:t>so zaplatením zmluvne dohodnutej zálohovej platby, alebo so zaplatením nedoplatku vyplývajúceho zo zúčtovania dodávk</w:t>
      </w:r>
      <w:r w:rsidR="00C53ACA"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w:t>
      </w:r>
      <w:r w:rsidR="00E43205" w:rsidRPr="001A08E7">
        <w:rPr>
          <w:rFonts w:asciiTheme="minorHAnsi" w:hAnsiTheme="minorHAnsi" w:cstheme="minorHAnsi"/>
          <w:sz w:val="20"/>
          <w:szCs w:val="20"/>
        </w:rPr>
        <w:t xml:space="preserve"> podľa tejto Zmluvy.</w:t>
      </w:r>
    </w:p>
    <w:p w14:paraId="20889F10" w14:textId="3F31F7D4"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 xml:space="preserve">ak Odberateľ bez písomného súhlasu Dodávateľa začal </w:t>
      </w:r>
      <w:r w:rsidR="00C53ACA" w:rsidRPr="001A08E7">
        <w:rPr>
          <w:rFonts w:asciiTheme="minorHAnsi" w:hAnsiTheme="minorHAnsi" w:cstheme="minorHAnsi"/>
          <w:sz w:val="20"/>
          <w:szCs w:val="20"/>
        </w:rPr>
        <w:t xml:space="preserve">počas účinnosti tejto Zmluvy </w:t>
      </w:r>
      <w:r w:rsidRPr="001A08E7">
        <w:rPr>
          <w:rFonts w:asciiTheme="minorHAnsi" w:hAnsiTheme="minorHAnsi" w:cstheme="minorHAnsi"/>
          <w:sz w:val="20"/>
          <w:szCs w:val="20"/>
        </w:rPr>
        <w:t xml:space="preserve">odoberať teplo </w:t>
      </w:r>
      <w:r w:rsidR="00E43205" w:rsidRPr="001A08E7">
        <w:rPr>
          <w:rFonts w:asciiTheme="minorHAnsi" w:hAnsiTheme="minorHAnsi" w:cstheme="minorHAnsi"/>
          <w:sz w:val="20"/>
          <w:szCs w:val="20"/>
        </w:rPr>
        <w:t xml:space="preserve">do objektu spotreby tepla </w:t>
      </w:r>
      <w:r w:rsidRPr="001A08E7">
        <w:rPr>
          <w:rFonts w:asciiTheme="minorHAnsi" w:hAnsiTheme="minorHAnsi" w:cstheme="minorHAnsi"/>
          <w:sz w:val="20"/>
          <w:szCs w:val="20"/>
        </w:rPr>
        <w:t>od inej osoby než od Dodávateľa, alebo začal pokrývať svoje tepelné potreby prostredníctvom vlastných zariadení na výrobu tepla.</w:t>
      </w:r>
    </w:p>
    <w:p w14:paraId="287ED978" w14:textId="1696A1BE" w:rsidR="002009B3" w:rsidRPr="001A08E7" w:rsidRDefault="00BC7B9C"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w:t>
      </w:r>
      <w:r w:rsidR="002009B3" w:rsidRPr="001A08E7">
        <w:rPr>
          <w:rFonts w:asciiTheme="minorHAnsi" w:hAnsiTheme="minorHAnsi" w:cstheme="minorHAnsi"/>
          <w:sz w:val="20"/>
          <w:szCs w:val="20"/>
        </w:rPr>
        <w:t xml:space="preserve"> je oprávnený vypovedať túto </w:t>
      </w:r>
      <w:r w:rsidR="00E43205" w:rsidRPr="001A08E7">
        <w:rPr>
          <w:rFonts w:asciiTheme="minorHAnsi" w:hAnsiTheme="minorHAnsi" w:cstheme="minorHAnsi"/>
          <w:sz w:val="20"/>
          <w:szCs w:val="20"/>
        </w:rPr>
        <w:t>Z</w:t>
      </w:r>
      <w:r w:rsidR="002009B3" w:rsidRPr="001A08E7">
        <w:rPr>
          <w:rFonts w:asciiTheme="minorHAnsi" w:hAnsiTheme="minorHAnsi" w:cstheme="minorHAnsi"/>
          <w:sz w:val="20"/>
          <w:szCs w:val="20"/>
        </w:rPr>
        <w:t xml:space="preserve">mluvu aj bez uvedenia dôvodu. </w:t>
      </w:r>
    </w:p>
    <w:p w14:paraId="344AE222" w14:textId="49C5619F"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Výpovedná lehota </w:t>
      </w:r>
      <w:r w:rsidR="00E43205"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je šesť mesiacov a začne plynúť prvým dňom nasledujúceho mesiaca po doručení </w:t>
      </w:r>
      <w:r w:rsidR="00C53ACA" w:rsidRPr="001A08E7">
        <w:rPr>
          <w:rFonts w:asciiTheme="minorHAnsi" w:hAnsiTheme="minorHAnsi" w:cstheme="minorHAnsi"/>
          <w:sz w:val="20"/>
          <w:szCs w:val="20"/>
        </w:rPr>
        <w:t>písomnej výpovede druhej</w:t>
      </w:r>
      <w:r w:rsidR="00E43205" w:rsidRPr="001A08E7">
        <w:rPr>
          <w:rFonts w:asciiTheme="minorHAnsi" w:hAnsiTheme="minorHAnsi" w:cstheme="minorHAnsi"/>
          <w:sz w:val="20"/>
          <w:szCs w:val="20"/>
        </w:rPr>
        <w:t xml:space="preserve"> Zmluvnej strane, ktorá je jej adresátom</w:t>
      </w:r>
      <w:r w:rsidRPr="001A08E7">
        <w:rPr>
          <w:rFonts w:asciiTheme="minorHAnsi" w:hAnsiTheme="minorHAnsi" w:cstheme="minorHAnsi"/>
          <w:sz w:val="20"/>
          <w:szCs w:val="20"/>
        </w:rPr>
        <w:t>.</w:t>
      </w:r>
    </w:p>
    <w:p w14:paraId="37D20A78" w14:textId="77777777" w:rsidR="000C6F50" w:rsidRPr="001A08E7" w:rsidRDefault="000C6F50" w:rsidP="00452410">
      <w:pPr>
        <w:spacing w:line="240" w:lineRule="auto"/>
        <w:ind w:left="0" w:firstLine="0"/>
        <w:rPr>
          <w:rFonts w:asciiTheme="minorHAnsi" w:hAnsiTheme="minorHAnsi" w:cstheme="minorHAnsi"/>
          <w:sz w:val="20"/>
          <w:szCs w:val="20"/>
        </w:rPr>
      </w:pPr>
    </w:p>
    <w:p w14:paraId="0FE86873" w14:textId="746B2601"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12</w:t>
      </w:r>
    </w:p>
    <w:p w14:paraId="61FBC8DC" w14:textId="37413174"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Podmienky skončenia odberu tepla podľa § 20 Zákona </w:t>
      </w:r>
    </w:p>
    <w:p w14:paraId="13558BE6" w14:textId="033FE2AD"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332655" w:rsidRPr="001A08E7">
        <w:rPr>
          <w:rFonts w:asciiTheme="minorHAnsi" w:hAnsiTheme="minorHAnsi" w:cstheme="minorHAnsi"/>
          <w:sz w:val="20"/>
          <w:szCs w:val="20"/>
        </w:rPr>
        <w:t xml:space="preserve">je </w:t>
      </w:r>
      <w:r w:rsidR="002418ED" w:rsidRPr="001A08E7">
        <w:rPr>
          <w:rFonts w:asciiTheme="minorHAnsi" w:hAnsiTheme="minorHAnsi" w:cstheme="minorHAnsi"/>
          <w:sz w:val="20"/>
          <w:szCs w:val="20"/>
        </w:rPr>
        <w:t xml:space="preserve">na základe vzájomnej dohody Zmluvných strán </w:t>
      </w:r>
      <w:r w:rsidR="0033265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vypovedať </w:t>
      </w:r>
      <w:r w:rsidR="00332655" w:rsidRPr="001A08E7">
        <w:rPr>
          <w:rFonts w:asciiTheme="minorHAnsi" w:hAnsiTheme="minorHAnsi" w:cstheme="minorHAnsi"/>
          <w:sz w:val="20"/>
          <w:szCs w:val="20"/>
        </w:rPr>
        <w:t xml:space="preserve">túto </w:t>
      </w:r>
      <w:r w:rsidRPr="001A08E7">
        <w:rPr>
          <w:rFonts w:asciiTheme="minorHAnsi" w:hAnsiTheme="minorHAnsi" w:cstheme="minorHAnsi"/>
          <w:sz w:val="20"/>
          <w:szCs w:val="20"/>
        </w:rPr>
        <w:t>Zmluvu</w:t>
      </w:r>
      <w:r w:rsidR="00332655" w:rsidRPr="001A08E7">
        <w:rPr>
          <w:rFonts w:asciiTheme="minorHAnsi" w:hAnsiTheme="minorHAnsi" w:cstheme="minorHAnsi"/>
          <w:sz w:val="20"/>
          <w:szCs w:val="20"/>
        </w:rPr>
        <w:t xml:space="preserve"> aj bez udania dôvodu</w:t>
      </w:r>
      <w:r w:rsidRPr="001A08E7">
        <w:rPr>
          <w:rFonts w:asciiTheme="minorHAnsi" w:hAnsiTheme="minorHAnsi" w:cstheme="minorHAnsi"/>
          <w:sz w:val="20"/>
          <w:szCs w:val="20"/>
        </w:rPr>
        <w:t xml:space="preserve">, ak výpoveď písomne </w:t>
      </w:r>
      <w:r w:rsidR="00332655"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 xml:space="preserve">Dodávateľovi najmenej 6 mesiacov pred požadovaným skončením dodávky tepla </w:t>
      </w:r>
      <w:r w:rsidR="002418ED"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a spĺňa niektorú z podmienok skončenia </w:t>
      </w:r>
      <w:r w:rsidR="002418ED" w:rsidRPr="001A08E7">
        <w:rPr>
          <w:rFonts w:asciiTheme="minorHAnsi" w:hAnsiTheme="minorHAnsi" w:cstheme="minorHAnsi"/>
          <w:sz w:val="20"/>
          <w:szCs w:val="20"/>
        </w:rPr>
        <w:t xml:space="preserve">dodávky </w:t>
      </w:r>
      <w:r w:rsidRPr="001A08E7">
        <w:rPr>
          <w:rFonts w:asciiTheme="minorHAnsi" w:hAnsiTheme="minorHAnsi" w:cstheme="minorHAnsi"/>
          <w:sz w:val="20"/>
          <w:szCs w:val="20"/>
        </w:rPr>
        <w:t>tepla podľa § 20 Zákona.</w:t>
      </w:r>
    </w:p>
    <w:p w14:paraId="53E4A037" w14:textId="02274525"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môže skončiť odber tepla na základe Zákona</w:t>
      </w:r>
      <w:r w:rsidR="00F757B1" w:rsidRPr="001A08E7">
        <w:rPr>
          <w:rFonts w:asciiTheme="minorHAnsi" w:hAnsiTheme="minorHAnsi" w:cstheme="minorHAnsi"/>
          <w:sz w:val="20"/>
          <w:szCs w:val="20"/>
        </w:rPr>
        <w:t>, tejto Zmluvy</w:t>
      </w:r>
      <w:r w:rsidRPr="001A08E7">
        <w:rPr>
          <w:rFonts w:asciiTheme="minorHAnsi" w:hAnsiTheme="minorHAnsi" w:cstheme="minorHAnsi"/>
          <w:sz w:val="20"/>
          <w:szCs w:val="20"/>
        </w:rPr>
        <w:t xml:space="preserve"> alebo </w:t>
      </w:r>
      <w:r w:rsidR="00F757B1" w:rsidRPr="001A08E7">
        <w:rPr>
          <w:rFonts w:asciiTheme="minorHAnsi" w:hAnsiTheme="minorHAnsi" w:cstheme="minorHAnsi"/>
          <w:sz w:val="20"/>
          <w:szCs w:val="20"/>
        </w:rPr>
        <w:t xml:space="preserve">osobitnou </w:t>
      </w:r>
      <w:r w:rsidRPr="001A08E7">
        <w:rPr>
          <w:rFonts w:asciiTheme="minorHAnsi" w:hAnsiTheme="minorHAnsi" w:cstheme="minorHAnsi"/>
          <w:sz w:val="20"/>
          <w:szCs w:val="20"/>
        </w:rPr>
        <w:t>dohodou</w:t>
      </w:r>
      <w:r w:rsidR="00F757B1" w:rsidRPr="001A08E7">
        <w:rPr>
          <w:rFonts w:asciiTheme="minorHAnsi" w:hAnsiTheme="minorHAnsi" w:cstheme="minorHAnsi"/>
          <w:sz w:val="20"/>
          <w:szCs w:val="20"/>
        </w:rPr>
        <w:t xml:space="preserve"> s Dodávateľom</w:t>
      </w:r>
      <w:r w:rsidRPr="001A08E7">
        <w:rPr>
          <w:rFonts w:asciiTheme="minorHAnsi" w:hAnsiTheme="minorHAnsi" w:cstheme="minorHAnsi"/>
          <w:sz w:val="20"/>
          <w:szCs w:val="20"/>
        </w:rPr>
        <w:t>.</w:t>
      </w:r>
    </w:p>
    <w:p w14:paraId="04E33786" w14:textId="17A93B18" w:rsidR="000C6F50" w:rsidRPr="001A08E7" w:rsidRDefault="000C6F50" w:rsidP="00452410">
      <w:pPr>
        <w:pStyle w:val="Odsekzoznamu"/>
        <w:numPr>
          <w:ilvl w:val="0"/>
          <w:numId w:val="14"/>
        </w:numPr>
        <w:tabs>
          <w:tab w:val="clear" w:pos="283"/>
          <w:tab w:val="num" w:pos="426"/>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Skončiť odber tepla na základe </w:t>
      </w:r>
      <w:r w:rsidR="00F757B1" w:rsidRPr="001A08E7">
        <w:rPr>
          <w:rFonts w:asciiTheme="minorHAnsi" w:hAnsiTheme="minorHAnsi" w:cstheme="minorHAnsi"/>
          <w:sz w:val="20"/>
          <w:szCs w:val="20"/>
        </w:rPr>
        <w:t xml:space="preserve">tejto Zmluvy v zmysle </w:t>
      </w:r>
      <w:r w:rsidRPr="001A08E7">
        <w:rPr>
          <w:rFonts w:asciiTheme="minorHAnsi" w:hAnsiTheme="minorHAnsi" w:cstheme="minorHAnsi"/>
          <w:sz w:val="20"/>
          <w:szCs w:val="20"/>
        </w:rPr>
        <w:t>Zákona možno, ak</w:t>
      </w:r>
    </w:p>
    <w:p w14:paraId="1BD5C57B" w14:textId="625D1696"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bez predchádzajúcej dohody s Odberateľom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 konečným spotrebiteľom</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zmení teplonosnú látku.</w:t>
      </w:r>
    </w:p>
    <w:p w14:paraId="7305C331" w14:textId="689F2B8D"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ani po predchádzajúcej písomnej výzve Odberateľa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alebo konečného spotrebiteľa</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neodstráni nedostatky v kvalite, množstve a v spoľahlivosti dodávok tepla, alebo neplní podstatné náležitosti Zmluvy o dodávke a odbere tepla, najmä parametre teplonosnej látky a hospodárnosť dodávky tepla.</w:t>
      </w:r>
    </w:p>
    <w:p w14:paraId="762E6549" w14:textId="24EAF9BF"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nie je pripojený do sústavy tepelných zariadení Dodávateľa z účinného centralizovaného zásobovania teplom a koncový odberateľ splní podmienky podľa § 20 ods. 4 Zákona.</w:t>
      </w:r>
    </w:p>
    <w:p w14:paraId="2D63DC09" w14:textId="03C32FB6"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je pripojený do sústavy tepelných zariadení Dodávateľa z účinného centralizovaného zásobovania teplom okrem účinného centralizovaného zásobovania teplom z obnoviteľných zdrojov a Odberateľ si zabezpečí teplo vyrobené výlučne z obnoviteľných zdrojov energie alebo odpadového tepla v decentralizovanom zdroji tepla, ak so skončením odberu tepla nie je spojené odpojenie objektu spotreby tepla od sústavy tepelných zariadení Dodávateľa z účinného centralizovaného zásobovania teplom.</w:t>
      </w:r>
    </w:p>
    <w:p w14:paraId="3F1E21E4" w14:textId="1C601EC5"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 skončením odberu </w:t>
      </w:r>
      <w:r w:rsidR="00592F4D" w:rsidRPr="001A08E7">
        <w:rPr>
          <w:rFonts w:asciiTheme="minorHAnsi" w:hAnsiTheme="minorHAnsi" w:cstheme="minorHAnsi"/>
          <w:sz w:val="20"/>
          <w:szCs w:val="20"/>
        </w:rPr>
        <w:t xml:space="preserve">tepla v zmysle tejto Zmluvy </w:t>
      </w:r>
      <w:r w:rsidRPr="001A08E7">
        <w:rPr>
          <w:rFonts w:asciiTheme="minorHAnsi" w:hAnsiTheme="minorHAnsi" w:cstheme="minorHAnsi"/>
          <w:sz w:val="20"/>
          <w:szCs w:val="20"/>
        </w:rPr>
        <w:t xml:space="preserve">výpoveďou podľa odseku 3 písmena b) </w:t>
      </w:r>
      <w:r w:rsidR="00592F4D" w:rsidRPr="001A08E7">
        <w:rPr>
          <w:rFonts w:asciiTheme="minorHAnsi" w:hAnsiTheme="minorHAnsi" w:cstheme="minorHAnsi"/>
          <w:sz w:val="20"/>
          <w:szCs w:val="20"/>
        </w:rPr>
        <w:t>tohto článku Zmluvy</w:t>
      </w:r>
      <w:r w:rsidRPr="001A08E7">
        <w:rPr>
          <w:rFonts w:asciiTheme="minorHAnsi" w:hAnsiTheme="minorHAnsi" w:cstheme="minorHAnsi"/>
          <w:sz w:val="20"/>
          <w:szCs w:val="20"/>
        </w:rPr>
        <w:t xml:space="preserve"> je Odberateľ povinný požiadať Dodávateľa o odstránenie nedostatkov odôvodňujúcich skončenie odberu </w:t>
      </w:r>
      <w:r w:rsidR="00592F4D"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a poskytnúť mu lehotu minimálne 30 dní, ak sa </w:t>
      </w:r>
      <w:r w:rsidR="00592F4D" w:rsidRPr="001A08E7">
        <w:rPr>
          <w:rFonts w:asciiTheme="minorHAnsi" w:hAnsiTheme="minorHAnsi" w:cstheme="minorHAnsi"/>
          <w:sz w:val="20"/>
          <w:szCs w:val="20"/>
        </w:rPr>
        <w:t>Z</w:t>
      </w:r>
      <w:r w:rsidRPr="001A08E7">
        <w:rPr>
          <w:rFonts w:asciiTheme="minorHAnsi" w:hAnsiTheme="minorHAnsi" w:cstheme="minorHAnsi"/>
          <w:sz w:val="20"/>
          <w:szCs w:val="20"/>
        </w:rPr>
        <w:t>mluvné strany nedohodnú inak.</w:t>
      </w:r>
    </w:p>
    <w:p w14:paraId="2F251B24" w14:textId="7CEF4D0A"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trike/>
        </w:rPr>
      </w:pPr>
      <w:r w:rsidRPr="001A08E7">
        <w:rPr>
          <w:rFonts w:asciiTheme="minorHAnsi" w:hAnsiTheme="minorHAnsi" w:cstheme="minorHAnsi"/>
          <w:sz w:val="20"/>
          <w:szCs w:val="20"/>
        </w:rPr>
        <w:t xml:space="preserve">Skončiť odber tepla </w:t>
      </w:r>
      <w:r w:rsidR="00592F4D"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môže Odberateľ aj dohodou</w:t>
      </w:r>
      <w:r w:rsidR="00332655" w:rsidRPr="001A08E7">
        <w:rPr>
          <w:rFonts w:asciiTheme="minorHAnsi" w:hAnsiTheme="minorHAnsi" w:cstheme="minorHAnsi"/>
          <w:sz w:val="20"/>
          <w:szCs w:val="20"/>
        </w:rPr>
        <w:t>,</w:t>
      </w:r>
      <w:r w:rsidRPr="001A08E7">
        <w:rPr>
          <w:rFonts w:asciiTheme="minorHAnsi" w:hAnsiTheme="minorHAnsi" w:cstheme="minorHAnsi"/>
          <w:sz w:val="20"/>
          <w:szCs w:val="20"/>
        </w:rPr>
        <w:t xml:space="preserve"> ak uhradí Dodávateľovi ekonomicky oprávnené náklady vyvolané odpojením Odberateľa od sústavy tepelných zariadení Dodávateľa určené platnou legislatívou.</w:t>
      </w:r>
    </w:p>
    <w:p w14:paraId="4A233D19" w14:textId="77777777" w:rsidR="000C6F50" w:rsidRPr="001A08E7" w:rsidRDefault="000C6F50" w:rsidP="00452410">
      <w:pPr>
        <w:spacing w:line="240" w:lineRule="auto"/>
        <w:ind w:left="0" w:firstLine="0"/>
        <w:rPr>
          <w:rFonts w:asciiTheme="minorHAnsi" w:hAnsiTheme="minorHAnsi" w:cstheme="minorHAnsi"/>
          <w:sz w:val="20"/>
          <w:szCs w:val="20"/>
        </w:rPr>
      </w:pPr>
    </w:p>
    <w:p w14:paraId="44EBCE36" w14:textId="48DC1DBB"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r w:rsidR="005C7777" w:rsidRPr="001A08E7">
        <w:rPr>
          <w:rFonts w:asciiTheme="minorHAnsi" w:hAnsiTheme="minorHAnsi" w:cstheme="minorHAnsi"/>
          <w:b/>
          <w:sz w:val="20"/>
          <w:szCs w:val="20"/>
        </w:rPr>
        <w:t>3</w:t>
      </w:r>
    </w:p>
    <w:p w14:paraId="2552B733"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Ostatné dojednania</w:t>
      </w:r>
    </w:p>
    <w:p w14:paraId="60AFC676" w14:textId="567E4A4A"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Ak Odberateľ ukončí odber tepla </w:t>
      </w:r>
      <w:r w:rsidR="00671AE9" w:rsidRPr="001A08E7">
        <w:rPr>
          <w:rFonts w:asciiTheme="minorHAnsi" w:hAnsiTheme="minorHAnsi" w:cstheme="minorHAnsi"/>
          <w:sz w:val="20"/>
          <w:szCs w:val="20"/>
        </w:rPr>
        <w:t xml:space="preserve">dodávaného na základe tejto Zmluvy </w:t>
      </w:r>
      <w:r w:rsidRPr="001A08E7">
        <w:rPr>
          <w:rFonts w:asciiTheme="minorHAnsi" w:hAnsiTheme="minorHAnsi" w:cstheme="minorHAnsi"/>
          <w:sz w:val="20"/>
          <w:szCs w:val="20"/>
        </w:rPr>
        <w:t>v priebehu kalendárneho rok</w:t>
      </w:r>
      <w:r w:rsidR="00671AE9" w:rsidRPr="001A08E7">
        <w:rPr>
          <w:rFonts w:asciiTheme="minorHAnsi" w:hAnsiTheme="minorHAnsi" w:cstheme="minorHAnsi"/>
          <w:sz w:val="20"/>
          <w:szCs w:val="20"/>
        </w:rPr>
        <w:t>a</w:t>
      </w:r>
      <w:r w:rsidRPr="001A08E7">
        <w:rPr>
          <w:rFonts w:asciiTheme="minorHAnsi" w:hAnsiTheme="minorHAnsi" w:cstheme="minorHAnsi"/>
          <w:sz w:val="20"/>
          <w:szCs w:val="20"/>
        </w:rPr>
        <w:t xml:space="preserve">, potom je povinný uhradiť Dodávateľovi pomernú časť fixných nákladov za regulačný príkon, vypočítanú ako rozdiel medzi súčinom regulačného príkonu na odbernom mieste a fixnej zložky maximálnej ceny tepla a uhradenými platbami Odberateľa za regulačný príkon ku dňu odpojenia. </w:t>
      </w:r>
    </w:p>
    <w:p w14:paraId="525D8CE2" w14:textId="68E3C902"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sa zaväzuje odoberať teplo na </w:t>
      </w:r>
      <w:r w:rsidR="00332655" w:rsidRPr="001A08E7">
        <w:rPr>
          <w:rFonts w:asciiTheme="minorHAnsi" w:hAnsiTheme="minorHAnsi" w:cstheme="minorHAnsi"/>
          <w:sz w:val="20"/>
          <w:szCs w:val="20"/>
        </w:rPr>
        <w:t xml:space="preserve">ÚK </w:t>
      </w:r>
      <w:r w:rsidRPr="001A08E7">
        <w:rPr>
          <w:rFonts w:asciiTheme="minorHAnsi" w:hAnsiTheme="minorHAnsi" w:cstheme="minorHAnsi"/>
          <w:sz w:val="20"/>
          <w:szCs w:val="20"/>
        </w:rPr>
        <w:t xml:space="preserve">a TV </w:t>
      </w:r>
      <w:r w:rsidR="00332655" w:rsidRPr="001A08E7">
        <w:rPr>
          <w:rFonts w:asciiTheme="minorHAnsi" w:hAnsiTheme="minorHAnsi" w:cstheme="minorHAnsi"/>
          <w:sz w:val="20"/>
          <w:szCs w:val="20"/>
        </w:rPr>
        <w:t>v objekte spotreby tepla</w:t>
      </w:r>
      <w:r w:rsidR="00205114" w:rsidRPr="001A08E7">
        <w:rPr>
          <w:rFonts w:asciiTheme="minorHAnsi" w:hAnsiTheme="minorHAnsi" w:cstheme="minorHAnsi"/>
          <w:sz w:val="20"/>
          <w:szCs w:val="20"/>
        </w:rPr>
        <w:t xml:space="preserve"> počas dodávky a odberu tepla</w:t>
      </w:r>
      <w:r w:rsidR="00332655" w:rsidRPr="001A08E7">
        <w:rPr>
          <w:rFonts w:asciiTheme="minorHAnsi" w:hAnsiTheme="minorHAnsi" w:cstheme="minorHAnsi"/>
          <w:sz w:val="20"/>
          <w:szCs w:val="20"/>
        </w:rPr>
        <w:t xml:space="preserve"> podľa tejto Zmluvy</w:t>
      </w:r>
      <w:r w:rsidR="00C6157F"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výlučne od Dodávateľa.  </w:t>
      </w:r>
    </w:p>
    <w:p w14:paraId="69F2A925" w14:textId="737D42FC"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w:t>
      </w:r>
      <w:r w:rsidRPr="001A08E7">
        <w:rPr>
          <w:rFonts w:asciiTheme="minorHAnsi" w:hAnsiTheme="minorHAnsi" w:cstheme="minorHAnsi"/>
          <w:bCs/>
          <w:sz w:val="20"/>
          <w:szCs w:val="20"/>
        </w:rPr>
        <w:t xml:space="preserve">sú povinné bez zbytočného odkladu si vzájomne oznámiť všetky zmeny a skutočnosti, ktoré môžu mať vplyv na zmluvné vzťahy vyplývajúce z tejto Zmluvy, a to napr. zmenu názvu/obchodného mena, zmenu kontaktných osôb, zmenu bankového spojenia a IBAN, zmenu konajúcich osôb </w:t>
      </w:r>
      <w:r w:rsidR="00332655" w:rsidRPr="001A08E7">
        <w:rPr>
          <w:rFonts w:asciiTheme="minorHAnsi" w:hAnsiTheme="minorHAnsi" w:cstheme="minorHAnsi"/>
          <w:bCs/>
          <w:sz w:val="20"/>
          <w:szCs w:val="20"/>
        </w:rPr>
        <w:t>Z</w:t>
      </w:r>
      <w:r w:rsidRPr="001A08E7">
        <w:rPr>
          <w:rFonts w:asciiTheme="minorHAnsi" w:hAnsiTheme="minorHAnsi" w:cstheme="minorHAnsi"/>
          <w:bCs/>
          <w:sz w:val="20"/>
          <w:szCs w:val="20"/>
        </w:rPr>
        <w:t>mluvných strán,  likvidáciu firmy, zmenu vykurovacích plôch, zmenu podielu tepla pre domácnosti a pod.</w:t>
      </w:r>
    </w:p>
    <w:p w14:paraId="1D4FD1A0" w14:textId="77777777" w:rsidR="000C6F50" w:rsidRPr="001A08E7" w:rsidRDefault="000C6F50" w:rsidP="00452410">
      <w:pPr>
        <w:spacing w:line="240" w:lineRule="auto"/>
        <w:ind w:left="0" w:firstLine="0"/>
        <w:rPr>
          <w:rFonts w:asciiTheme="minorHAnsi" w:hAnsiTheme="minorHAnsi" w:cstheme="minorHAnsi"/>
          <w:sz w:val="20"/>
          <w:szCs w:val="20"/>
        </w:rPr>
      </w:pPr>
    </w:p>
    <w:p w14:paraId="1A29B128" w14:textId="16B01006" w:rsidR="000C6F50"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Článok </w:t>
      </w:r>
      <w:r w:rsidR="005C7777" w:rsidRPr="001A08E7">
        <w:rPr>
          <w:rFonts w:asciiTheme="minorHAnsi" w:hAnsiTheme="minorHAnsi" w:cstheme="minorHAnsi"/>
          <w:b/>
          <w:sz w:val="20"/>
          <w:szCs w:val="20"/>
        </w:rPr>
        <w:t>14</w:t>
      </w:r>
    </w:p>
    <w:p w14:paraId="7B6383CD" w14:textId="63DBD0E7" w:rsidR="0086768C"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Využitie subdodávateľov</w:t>
      </w:r>
    </w:p>
    <w:p w14:paraId="45175A6F" w14:textId="3FF0D4AC" w:rsidR="00296305" w:rsidRPr="00405B9A" w:rsidRDefault="00296305" w:rsidP="00405B9A">
      <w:pPr>
        <w:pStyle w:val="Default"/>
        <w:numPr>
          <w:ilvl w:val="0"/>
          <w:numId w:val="34"/>
        </w:numPr>
        <w:ind w:left="425" w:hanging="425"/>
        <w:jc w:val="both"/>
        <w:rPr>
          <w:rFonts w:asciiTheme="minorHAnsi" w:hAnsiTheme="minorHAnsi" w:cstheme="minorHAnsi"/>
          <w:sz w:val="20"/>
          <w:szCs w:val="20"/>
        </w:rPr>
      </w:pPr>
      <w:r w:rsidRPr="00405B9A">
        <w:rPr>
          <w:rFonts w:asciiTheme="minorHAnsi" w:hAnsiTheme="minorHAnsi" w:cstheme="minorHAnsi"/>
          <w:color w:val="auto"/>
          <w:sz w:val="20"/>
          <w:szCs w:val="20"/>
        </w:rPr>
        <w:t xml:space="preserve">Zoznam subdodávateľov je uvedený v prílohe č. </w:t>
      </w:r>
      <w:r w:rsidR="003A099C" w:rsidRPr="003A099C">
        <w:rPr>
          <w:rFonts w:asciiTheme="minorHAnsi" w:hAnsiTheme="minorHAnsi" w:cstheme="minorHAnsi"/>
          <w:color w:val="auto"/>
          <w:sz w:val="20"/>
          <w:szCs w:val="20"/>
        </w:rPr>
        <w:t>4</w:t>
      </w:r>
      <w:r w:rsidRPr="00405B9A">
        <w:rPr>
          <w:rFonts w:asciiTheme="minorHAnsi" w:hAnsiTheme="minorHAnsi" w:cstheme="minorHAnsi"/>
          <w:color w:val="auto"/>
          <w:sz w:val="20"/>
          <w:szCs w:val="20"/>
        </w:rPr>
        <w:t xml:space="preserve"> tejto Zmluvy. </w:t>
      </w:r>
      <w:r w:rsidRPr="003A099C">
        <w:rPr>
          <w:rFonts w:asciiTheme="minorHAnsi" w:hAnsiTheme="minorHAnsi" w:cstheme="minorHAnsi"/>
          <w:sz w:val="20"/>
          <w:szCs w:val="20"/>
        </w:rPr>
        <w:t xml:space="preserve">Dodávateľ </w:t>
      </w:r>
      <w:r w:rsidRPr="00405B9A">
        <w:rPr>
          <w:rFonts w:asciiTheme="minorHAnsi" w:hAnsiTheme="minorHAnsi" w:cstheme="minorHAnsi"/>
          <w:sz w:val="20"/>
          <w:szCs w:val="20"/>
        </w:rPr>
        <w:t xml:space="preserve">ku každému subdodávateľovi zároveň predkladá doklad o oprávnení na príslušné plnenie predmetu zákazky podľa § 32 ods. 1 písm. e) zákona </w:t>
      </w:r>
      <w:r w:rsidRPr="003A099C">
        <w:rPr>
          <w:rFonts w:asciiTheme="minorHAnsi" w:hAnsiTheme="minorHAnsi" w:cstheme="minorHAnsi"/>
          <w:sz w:val="20"/>
          <w:szCs w:val="20"/>
        </w:rPr>
        <w:t xml:space="preserve">č. 343/2015 Z. z. </w:t>
      </w:r>
      <w:r w:rsidRPr="00405B9A">
        <w:rPr>
          <w:rFonts w:asciiTheme="minorHAnsi" w:hAnsiTheme="minorHAnsi" w:cstheme="minorHAnsi"/>
          <w:sz w:val="20"/>
          <w:szCs w:val="20"/>
        </w:rPr>
        <w:t>o verejnom obstarávaní</w:t>
      </w:r>
      <w:r w:rsidRPr="003A099C">
        <w:rPr>
          <w:rFonts w:asciiTheme="minorHAnsi" w:hAnsiTheme="minorHAnsi" w:cstheme="minorHAnsi"/>
          <w:sz w:val="20"/>
          <w:szCs w:val="20"/>
        </w:rPr>
        <w:t xml:space="preserve"> a o zmene a doplnení niektorých zákonov v znení neskorších predpisov (ďalej ako „</w:t>
      </w:r>
      <w:r w:rsidRPr="00405B9A">
        <w:rPr>
          <w:rFonts w:asciiTheme="minorHAnsi" w:hAnsiTheme="minorHAnsi" w:cstheme="minorHAnsi"/>
          <w:b/>
          <w:bCs/>
          <w:sz w:val="20"/>
          <w:szCs w:val="20"/>
        </w:rPr>
        <w:t>zákon o verejnom obstarávaní</w:t>
      </w:r>
      <w:r w:rsidRPr="003A099C">
        <w:rPr>
          <w:rFonts w:asciiTheme="minorHAnsi" w:hAnsiTheme="minorHAnsi" w:cstheme="minorHAnsi"/>
          <w:sz w:val="20"/>
          <w:szCs w:val="20"/>
        </w:rPr>
        <w:t>“)</w:t>
      </w:r>
      <w:r w:rsidRPr="00405B9A">
        <w:rPr>
          <w:rFonts w:asciiTheme="minorHAnsi" w:hAnsiTheme="minorHAnsi" w:cstheme="minorHAnsi"/>
          <w:sz w:val="20"/>
          <w:szCs w:val="20"/>
        </w:rPr>
        <w:t xml:space="preserve"> a doklad o zápise do registra partnerov verejného sektora, ak zákon pre takéhoto subdodávateľa tento zápis vyžaduje. </w:t>
      </w:r>
      <w:r w:rsidRPr="00405B9A">
        <w:rPr>
          <w:rFonts w:asciiTheme="minorHAnsi" w:hAnsiTheme="minorHAnsi" w:cstheme="minorHAnsi"/>
          <w:color w:val="auto"/>
          <w:sz w:val="20"/>
          <w:szCs w:val="20"/>
        </w:rPr>
        <w:t xml:space="preserve">V prípade zámeru realizovať nástup nového subdodávateľa a taktiež zámeru realizovať zmenu pôvodného subdodávateľa je </w:t>
      </w:r>
      <w:r w:rsidRPr="003A099C">
        <w:rPr>
          <w:rFonts w:asciiTheme="minorHAnsi" w:hAnsiTheme="minorHAnsi" w:cstheme="minorHAnsi"/>
          <w:sz w:val="20"/>
          <w:szCs w:val="20"/>
        </w:rPr>
        <w:t xml:space="preserve">Dodávateľ </w:t>
      </w:r>
      <w:r w:rsidRPr="00405B9A">
        <w:rPr>
          <w:rFonts w:asciiTheme="minorHAnsi" w:hAnsiTheme="minorHAnsi" w:cstheme="minorHAnsi"/>
          <w:color w:val="auto"/>
          <w:sz w:val="20"/>
          <w:szCs w:val="20"/>
        </w:rPr>
        <w:lastRenderedPageBreak/>
        <w:t xml:space="preserve">povinný písomne informovať </w:t>
      </w:r>
      <w:r w:rsidRPr="003A099C">
        <w:rPr>
          <w:rFonts w:asciiTheme="minorHAnsi" w:hAnsiTheme="minorHAnsi" w:cstheme="minorHAnsi"/>
          <w:color w:val="auto"/>
          <w:sz w:val="20"/>
          <w:szCs w:val="20"/>
        </w:rPr>
        <w:t>O</w:t>
      </w:r>
      <w:r w:rsidRPr="00405B9A">
        <w:rPr>
          <w:rFonts w:asciiTheme="minorHAnsi" w:hAnsiTheme="minorHAnsi" w:cstheme="minorHAnsi"/>
          <w:color w:val="auto"/>
          <w:sz w:val="20"/>
          <w:szCs w:val="20"/>
        </w:rPr>
        <w:t xml:space="preserve">bjednávateľa do piatich pracovných dní odo dňa uzatvorenia </w:t>
      </w:r>
      <w:r w:rsidRPr="003A099C">
        <w:rPr>
          <w:rFonts w:asciiTheme="minorHAnsi" w:hAnsiTheme="minorHAnsi" w:cstheme="minorHAnsi"/>
          <w:color w:val="auto"/>
          <w:sz w:val="20"/>
          <w:szCs w:val="20"/>
        </w:rPr>
        <w:t>z</w:t>
      </w:r>
      <w:r w:rsidRPr="00405B9A">
        <w:rPr>
          <w:rFonts w:asciiTheme="minorHAnsi" w:hAnsiTheme="minorHAnsi" w:cstheme="minorHAnsi"/>
          <w:color w:val="auto"/>
          <w:sz w:val="20"/>
          <w:szCs w:val="20"/>
        </w:rPr>
        <w:t xml:space="preserve">mluvy so subdodávateľom o jeho nástupe na </w:t>
      </w:r>
      <w:r w:rsidRPr="003A099C">
        <w:rPr>
          <w:rFonts w:asciiTheme="minorHAnsi" w:hAnsiTheme="minorHAnsi" w:cstheme="minorHAnsi"/>
          <w:color w:val="auto"/>
          <w:sz w:val="20"/>
          <w:szCs w:val="20"/>
        </w:rPr>
        <w:t>niektoré plnenie vyplývajúce z predmetu tejto Zmluvy</w:t>
      </w:r>
      <w:r w:rsidRPr="00405B9A">
        <w:rPr>
          <w:rFonts w:asciiTheme="minorHAnsi" w:hAnsiTheme="minorHAnsi" w:cstheme="minorHAnsi"/>
          <w:color w:val="auto"/>
          <w:sz w:val="20"/>
          <w:szCs w:val="20"/>
        </w:rPr>
        <w:t xml:space="preserve"> a súčasne predložiť doklad, že subdodávateľ spĺňa alebo najneskôr v čase začatia plnenia bude spĺňať podmienky účasti podľa § 32 ods. 1 písm. e) zákona o verejnom obstarávaní </w:t>
      </w:r>
      <w:r w:rsidRPr="00405B9A">
        <w:rPr>
          <w:rFonts w:asciiTheme="minorHAnsi" w:hAnsiTheme="minorHAnsi" w:cstheme="minorHAnsi"/>
          <w:sz w:val="20"/>
          <w:szCs w:val="20"/>
        </w:rPr>
        <w:t>a doklad o zápise do registra partnerov verejného sektora, ak zákon o RPVS pre takéhoto subdodávateľa tento zápis vyžaduje.</w:t>
      </w:r>
    </w:p>
    <w:p w14:paraId="2BF54013" w14:textId="6C4FA7A5" w:rsidR="00296305" w:rsidRPr="00405B9A" w:rsidRDefault="00296305" w:rsidP="00405B9A">
      <w:pPr>
        <w:pStyle w:val="Default"/>
        <w:numPr>
          <w:ilvl w:val="0"/>
          <w:numId w:val="34"/>
        </w:numPr>
        <w:ind w:left="425" w:hanging="425"/>
        <w:jc w:val="both"/>
        <w:rPr>
          <w:rFonts w:asciiTheme="minorHAnsi" w:hAnsiTheme="minorHAnsi" w:cstheme="minorHAnsi"/>
          <w:sz w:val="20"/>
          <w:szCs w:val="20"/>
        </w:rPr>
      </w:pPr>
      <w:bookmarkStart w:id="3" w:name="_Hlk101525265"/>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405B9A">
        <w:rPr>
          <w:rFonts w:asciiTheme="minorHAnsi" w:hAnsiTheme="minorHAnsi" w:cstheme="minorHAnsi"/>
          <w:sz w:val="20"/>
          <w:szCs w:val="20"/>
        </w:rPr>
        <w:t>sa zaväzuje zabezpečiť, že jeho subdodávatelia v zmysle § 2 ods. 1 písm. a) bod 7 zákona č. 315/2016 Z. z. o registri partnerov verejného sektora a o zmene a doplnení niektorých zákonov v znení neskorších predpisov (ďalej ako „</w:t>
      </w:r>
      <w:r w:rsidRPr="00405B9A">
        <w:rPr>
          <w:rFonts w:asciiTheme="minorHAnsi" w:hAnsiTheme="minorHAnsi" w:cstheme="minorHAnsi"/>
          <w:b/>
          <w:sz w:val="20"/>
          <w:szCs w:val="20"/>
        </w:rPr>
        <w:t>Zákon o RPVS</w:t>
      </w:r>
      <w:r w:rsidRPr="00405B9A">
        <w:rPr>
          <w:rFonts w:asciiTheme="minorHAnsi" w:hAnsiTheme="minorHAnsi" w:cstheme="minorHAnsi"/>
          <w:sz w:val="20"/>
          <w:szCs w:val="20"/>
        </w:rPr>
        <w:t xml:space="preserve">“) budú riadne zapísaní v registri partnerov verejného sektora po celú dobu trvania subdodávateľskej zmluvy, ak im taká povinnosť vyplýva zo Zákona o RPVS.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405B9A">
        <w:rPr>
          <w:rFonts w:asciiTheme="minorHAnsi" w:hAnsiTheme="minorHAnsi" w:cstheme="minorHAnsi"/>
          <w:sz w:val="20"/>
          <w:szCs w:val="20"/>
        </w:rPr>
        <w:t xml:space="preserve">je povinný na požiadanie </w:t>
      </w:r>
      <w:r>
        <w:rPr>
          <w:rFonts w:asciiTheme="minorHAnsi" w:hAnsiTheme="minorHAnsi" w:cstheme="minorHAnsi"/>
          <w:sz w:val="20"/>
          <w:szCs w:val="20"/>
        </w:rPr>
        <w:t>O</w:t>
      </w:r>
      <w:r w:rsidRPr="00405B9A">
        <w:rPr>
          <w:rFonts w:asciiTheme="minorHAnsi" w:hAnsiTheme="minorHAnsi" w:cstheme="minorHAnsi"/>
          <w:sz w:val="20"/>
          <w:szCs w:val="20"/>
        </w:rPr>
        <w:t xml:space="preserve">bjednávateľa predložiť všetky zmluvy so svojimi subdodávateľmi. Porušenie tejto povinnosti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405B9A">
        <w:rPr>
          <w:rFonts w:asciiTheme="minorHAnsi" w:hAnsiTheme="minorHAnsi" w:cstheme="minorHAnsi"/>
          <w:sz w:val="20"/>
          <w:szCs w:val="20"/>
        </w:rPr>
        <w:t xml:space="preserve">podľa tohto ustanovenia Zmluvy zakladá právo </w:t>
      </w:r>
      <w:r>
        <w:rPr>
          <w:rFonts w:asciiTheme="minorHAnsi" w:hAnsiTheme="minorHAnsi" w:cstheme="minorHAnsi"/>
          <w:sz w:val="20"/>
          <w:szCs w:val="20"/>
        </w:rPr>
        <w:t>O</w:t>
      </w:r>
      <w:r w:rsidRPr="00405B9A">
        <w:rPr>
          <w:rFonts w:asciiTheme="minorHAnsi" w:hAnsiTheme="minorHAnsi" w:cstheme="minorHAnsi"/>
          <w:sz w:val="20"/>
          <w:szCs w:val="20"/>
        </w:rPr>
        <w:t xml:space="preserve">bjednávateľa na odstúpenie od tejto Zmluvy s právnymi účinkami ukončenia Zmluvy </w:t>
      </w:r>
      <w:r w:rsidRPr="00405B9A">
        <w:rPr>
          <w:rFonts w:asciiTheme="minorHAnsi" w:hAnsiTheme="minorHAnsi" w:cstheme="minorHAnsi"/>
          <w:i/>
          <w:sz w:val="20"/>
          <w:szCs w:val="20"/>
        </w:rPr>
        <w:t xml:space="preserve">ex </w:t>
      </w:r>
      <w:proofErr w:type="spellStart"/>
      <w:r w:rsidRPr="00405B9A">
        <w:rPr>
          <w:rFonts w:asciiTheme="minorHAnsi" w:hAnsiTheme="minorHAnsi" w:cstheme="minorHAnsi"/>
          <w:i/>
          <w:sz w:val="20"/>
          <w:szCs w:val="20"/>
        </w:rPr>
        <w:t>tunc</w:t>
      </w:r>
      <w:proofErr w:type="spellEnd"/>
      <w:r w:rsidRPr="00405B9A">
        <w:rPr>
          <w:rFonts w:asciiTheme="minorHAnsi" w:hAnsiTheme="minorHAnsi" w:cstheme="minorHAnsi"/>
          <w:sz w:val="20"/>
          <w:szCs w:val="20"/>
        </w:rPr>
        <w:t xml:space="preserve">, a/alebo právo objednávateľa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405B9A">
        <w:rPr>
          <w:rFonts w:asciiTheme="minorHAnsi" w:hAnsiTheme="minorHAnsi" w:cstheme="minorHAnsi"/>
          <w:sz w:val="20"/>
          <w:szCs w:val="20"/>
        </w:rPr>
        <w:t xml:space="preserve">zaplatenie zmluvnej pokuty vo výške </w:t>
      </w:r>
      <w:r w:rsidR="003A099C">
        <w:rPr>
          <w:rFonts w:asciiTheme="minorHAnsi" w:hAnsiTheme="minorHAnsi" w:cstheme="minorHAnsi"/>
          <w:sz w:val="20"/>
          <w:szCs w:val="20"/>
          <w:highlight w:val="yellow"/>
        </w:rPr>
        <w:t xml:space="preserve">hodnoty </w:t>
      </w:r>
      <w:r>
        <w:rPr>
          <w:rFonts w:asciiTheme="minorHAnsi" w:hAnsiTheme="minorHAnsi" w:cstheme="minorHAnsi"/>
          <w:sz w:val="20"/>
          <w:szCs w:val="20"/>
          <w:highlight w:val="yellow"/>
        </w:rPr>
        <w:t xml:space="preserve">zákazky </w:t>
      </w:r>
      <w:r w:rsidR="000F0BC5">
        <w:rPr>
          <w:rFonts w:asciiTheme="minorHAnsi" w:hAnsiTheme="minorHAnsi" w:cstheme="minorHAnsi"/>
          <w:sz w:val="20"/>
          <w:szCs w:val="20"/>
          <w:highlight w:val="yellow"/>
        </w:rPr>
        <w:t>uzatvorenej na základe</w:t>
      </w:r>
      <w:r w:rsidRPr="00405B9A">
        <w:rPr>
          <w:rFonts w:asciiTheme="minorHAnsi" w:hAnsiTheme="minorHAnsi" w:cstheme="minorHAnsi"/>
          <w:sz w:val="20"/>
          <w:szCs w:val="20"/>
          <w:highlight w:val="yellow"/>
        </w:rPr>
        <w:t xml:space="preserve"> tejto Zmluvy</w:t>
      </w:r>
      <w:r w:rsidRPr="00405B9A">
        <w:rPr>
          <w:rFonts w:asciiTheme="minorHAnsi" w:hAnsiTheme="minorHAnsi" w:cstheme="minorHAnsi"/>
          <w:sz w:val="20"/>
          <w:szCs w:val="20"/>
        </w:rPr>
        <w:t xml:space="preserve">, čím nie je nijako dotknutý nárok </w:t>
      </w:r>
      <w:r>
        <w:rPr>
          <w:rFonts w:asciiTheme="minorHAnsi" w:hAnsiTheme="minorHAnsi" w:cstheme="minorHAnsi"/>
          <w:sz w:val="20"/>
          <w:szCs w:val="20"/>
        </w:rPr>
        <w:t>O</w:t>
      </w:r>
      <w:r w:rsidRPr="00405B9A">
        <w:rPr>
          <w:rFonts w:asciiTheme="minorHAnsi" w:hAnsiTheme="minorHAnsi" w:cstheme="minorHAnsi"/>
          <w:sz w:val="20"/>
          <w:szCs w:val="20"/>
        </w:rPr>
        <w:t xml:space="preserve">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405B9A">
        <w:rPr>
          <w:rFonts w:asciiTheme="minorHAnsi" w:hAnsiTheme="minorHAnsi" w:cstheme="minorHAnsi"/>
          <w:sz w:val="20"/>
          <w:szCs w:val="20"/>
        </w:rPr>
        <w:t xml:space="preserve">náhradu škody vzniknutej </w:t>
      </w:r>
      <w:r>
        <w:rPr>
          <w:rFonts w:asciiTheme="minorHAnsi" w:hAnsiTheme="minorHAnsi" w:cstheme="minorHAnsi"/>
          <w:sz w:val="20"/>
          <w:szCs w:val="20"/>
        </w:rPr>
        <w:t>O</w:t>
      </w:r>
      <w:r w:rsidRPr="00405B9A">
        <w:rPr>
          <w:rFonts w:asciiTheme="minorHAnsi" w:hAnsiTheme="minorHAnsi" w:cstheme="minorHAnsi"/>
          <w:sz w:val="20"/>
          <w:szCs w:val="20"/>
        </w:rPr>
        <w:t xml:space="preserve">bjednávateľovi v dôsledku nesplnenia vyššie uvedených povinností </w:t>
      </w:r>
      <w:r w:rsidRPr="001A08E7">
        <w:rPr>
          <w:rFonts w:asciiTheme="minorHAnsi" w:hAnsiTheme="minorHAnsi" w:cstheme="minorHAnsi"/>
          <w:sz w:val="20"/>
          <w:szCs w:val="20"/>
        </w:rPr>
        <w:t>Dodávateľ</w:t>
      </w:r>
      <w:r>
        <w:rPr>
          <w:rFonts w:asciiTheme="minorHAnsi" w:hAnsiTheme="minorHAnsi" w:cstheme="minorHAnsi"/>
          <w:sz w:val="20"/>
          <w:szCs w:val="20"/>
        </w:rPr>
        <w:t>a</w:t>
      </w:r>
      <w:r w:rsidRPr="00405B9A">
        <w:rPr>
          <w:rFonts w:asciiTheme="minorHAnsi" w:hAnsiTheme="minorHAnsi" w:cstheme="minorHAnsi"/>
          <w:sz w:val="20"/>
          <w:szCs w:val="20"/>
        </w:rPr>
        <w:t>. Zmluvné strany prehlasujú, že výšku zmluvnej pokuty považujú za primeranú, pretože pri rokovaniach o dohode o výške zmluvnej pokuty prihliadali na hodnotu a význam touto zmluvnou pokutou zabezpečovanej zmluvnej povinnosti.</w:t>
      </w:r>
      <w:bookmarkEnd w:id="3"/>
    </w:p>
    <w:p w14:paraId="7AA7D404" w14:textId="75468967" w:rsidR="00296305" w:rsidRPr="00405B9A" w:rsidRDefault="00296305" w:rsidP="00405B9A">
      <w:pPr>
        <w:pStyle w:val="Default"/>
        <w:numPr>
          <w:ilvl w:val="0"/>
          <w:numId w:val="34"/>
        </w:numPr>
        <w:ind w:left="425" w:hanging="425"/>
        <w:jc w:val="both"/>
        <w:rPr>
          <w:rFonts w:asciiTheme="minorHAnsi" w:hAnsiTheme="minorHAnsi" w:cstheme="minorHAnsi"/>
          <w:sz w:val="20"/>
          <w:szCs w:val="20"/>
        </w:rPr>
      </w:pPr>
      <w:r w:rsidRPr="00405B9A">
        <w:rPr>
          <w:rFonts w:asciiTheme="minorHAnsi" w:hAnsiTheme="minorHAnsi" w:cstheme="minorHAnsi"/>
          <w:sz w:val="20"/>
          <w:szCs w:val="20"/>
        </w:rPr>
        <w:t xml:space="preserve">Povinnosti uvedené v ods. 1. tohto článku Zmluvy nie je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405B9A">
        <w:rPr>
          <w:rFonts w:asciiTheme="minorHAnsi" w:hAnsiTheme="minorHAnsi" w:cstheme="minorHAnsi"/>
          <w:sz w:val="20"/>
          <w:szCs w:val="20"/>
        </w:rPr>
        <w:t>povinný plniť v prípade subdodávateľov, ktorí mu dodávajú tovary.</w:t>
      </w:r>
    </w:p>
    <w:p w14:paraId="2846C252" w14:textId="6B46109F" w:rsidR="0086768C" w:rsidRPr="00405B9A" w:rsidRDefault="00296305" w:rsidP="00405B9A">
      <w:pPr>
        <w:pStyle w:val="Default"/>
        <w:numPr>
          <w:ilvl w:val="0"/>
          <w:numId w:val="34"/>
        </w:numPr>
        <w:ind w:left="425" w:hanging="425"/>
        <w:jc w:val="both"/>
        <w:rPr>
          <w:rFonts w:asciiTheme="minorHAnsi" w:hAnsiTheme="minorHAnsi" w:cstheme="minorHAnsi"/>
          <w:sz w:val="20"/>
          <w:szCs w:val="20"/>
        </w:rPr>
      </w:pP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405B9A">
        <w:rPr>
          <w:rFonts w:asciiTheme="minorHAnsi" w:hAnsiTheme="minorHAnsi" w:cstheme="minorHAnsi"/>
          <w:sz w:val="20"/>
          <w:szCs w:val="20"/>
        </w:rPr>
        <w:t xml:space="preserve">berie na vedomie, že pri </w:t>
      </w:r>
      <w:r>
        <w:rPr>
          <w:rFonts w:asciiTheme="minorHAnsi" w:hAnsiTheme="minorHAnsi" w:cstheme="minorHAnsi"/>
          <w:sz w:val="20"/>
          <w:szCs w:val="20"/>
        </w:rPr>
        <w:t>plnení niektorých povinností vyplývajúcich z tejto Zmluvy</w:t>
      </w:r>
      <w:r w:rsidRPr="00405B9A">
        <w:rPr>
          <w:rFonts w:asciiTheme="minorHAnsi" w:hAnsiTheme="minorHAnsi" w:cstheme="minorHAnsi"/>
          <w:sz w:val="20"/>
          <w:szCs w:val="20"/>
        </w:rPr>
        <w:t xml:space="preserve"> prostredníctvom subdodávateľov zodpovedá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405B9A">
        <w:rPr>
          <w:rFonts w:asciiTheme="minorHAnsi" w:hAnsiTheme="minorHAnsi" w:cstheme="minorHAnsi"/>
          <w:sz w:val="20"/>
          <w:szCs w:val="20"/>
        </w:rPr>
        <w:t xml:space="preserve">tak, ako keby </w:t>
      </w:r>
      <w:r>
        <w:rPr>
          <w:rFonts w:asciiTheme="minorHAnsi" w:hAnsiTheme="minorHAnsi" w:cstheme="minorHAnsi"/>
          <w:sz w:val="20"/>
          <w:szCs w:val="20"/>
        </w:rPr>
        <w:t>tieto povinnosti</w:t>
      </w:r>
      <w:r w:rsidRPr="00405B9A">
        <w:rPr>
          <w:rFonts w:asciiTheme="minorHAnsi" w:hAnsiTheme="minorHAnsi" w:cstheme="minorHAnsi"/>
          <w:sz w:val="20"/>
          <w:szCs w:val="20"/>
        </w:rPr>
        <w:t xml:space="preserve"> realizoval sám. Za prípadné nedostatky </w:t>
      </w:r>
      <w:r>
        <w:rPr>
          <w:rFonts w:asciiTheme="minorHAnsi" w:hAnsiTheme="minorHAnsi" w:cstheme="minorHAnsi"/>
          <w:sz w:val="20"/>
          <w:szCs w:val="20"/>
        </w:rPr>
        <w:t xml:space="preserve">v plnení </w:t>
      </w:r>
      <w:r w:rsidRPr="00405B9A">
        <w:rPr>
          <w:rFonts w:asciiTheme="minorHAnsi" w:hAnsiTheme="minorHAnsi" w:cstheme="minorHAnsi"/>
          <w:sz w:val="20"/>
          <w:szCs w:val="20"/>
        </w:rPr>
        <w:t xml:space="preserve">týchto </w:t>
      </w:r>
      <w:r>
        <w:rPr>
          <w:rFonts w:asciiTheme="minorHAnsi" w:hAnsiTheme="minorHAnsi" w:cstheme="minorHAnsi"/>
          <w:sz w:val="20"/>
          <w:szCs w:val="20"/>
        </w:rPr>
        <w:t>povinností</w:t>
      </w:r>
      <w:r w:rsidRPr="00405B9A">
        <w:rPr>
          <w:rFonts w:asciiTheme="minorHAnsi" w:hAnsiTheme="minorHAnsi" w:cstheme="minorHAnsi"/>
          <w:sz w:val="20"/>
          <w:szCs w:val="20"/>
        </w:rPr>
        <w:t xml:space="preserve"> v celom rozsahu zodpovedá </w:t>
      </w:r>
      <w:r w:rsidRPr="001A08E7">
        <w:rPr>
          <w:rFonts w:asciiTheme="minorHAnsi" w:hAnsiTheme="minorHAnsi" w:cstheme="minorHAnsi"/>
          <w:sz w:val="20"/>
          <w:szCs w:val="20"/>
        </w:rPr>
        <w:t>Dodávateľ</w:t>
      </w:r>
      <w:r w:rsidRPr="00405B9A">
        <w:rPr>
          <w:rFonts w:asciiTheme="minorHAnsi" w:hAnsiTheme="minorHAnsi" w:cstheme="minorHAnsi"/>
          <w:sz w:val="20"/>
          <w:szCs w:val="20"/>
        </w:rPr>
        <w:t>.</w:t>
      </w:r>
    </w:p>
    <w:p w14:paraId="3A79AE2B" w14:textId="77777777" w:rsidR="0086768C" w:rsidRDefault="0086768C" w:rsidP="00452410">
      <w:pPr>
        <w:spacing w:line="240" w:lineRule="auto"/>
        <w:ind w:left="284" w:hanging="284"/>
        <w:jc w:val="center"/>
        <w:outlineLvl w:val="0"/>
        <w:rPr>
          <w:rFonts w:asciiTheme="minorHAnsi" w:hAnsiTheme="minorHAnsi" w:cstheme="minorHAnsi"/>
          <w:b/>
          <w:sz w:val="20"/>
          <w:szCs w:val="20"/>
        </w:rPr>
      </w:pPr>
    </w:p>
    <w:p w14:paraId="5CD77705" w14:textId="31021A09" w:rsidR="0086768C" w:rsidRPr="001A08E7"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Článok 15</w:t>
      </w:r>
    </w:p>
    <w:p w14:paraId="4C7E10B1" w14:textId="77777777" w:rsidR="000C6F50" w:rsidRPr="001A08E7" w:rsidRDefault="000C6F50" w:rsidP="00452410">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Spoločné a záverečné ustanovenia</w:t>
      </w:r>
    </w:p>
    <w:p w14:paraId="5F6DDDA4" w14:textId="7AB53FA5" w:rsidR="000C6F50"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shd w:val="clear" w:color="auto" w:fill="FFFFFF"/>
        </w:rPr>
        <w:t>Táto Zmluva nadobúda platnosť dňom jej podpísania obidvomi Zmluvnými stranami a účinnosť dňom nasledujúcim po jej zverejnení v Centrálnom registri zmlúv vedenom Úradom vlády Slovenskej republiky (</w:t>
      </w:r>
      <w:hyperlink r:id="rId13" w:history="1">
        <w:r w:rsidRPr="001A08E7">
          <w:rPr>
            <w:rStyle w:val="Hypertextovprepojenie"/>
            <w:rFonts w:asciiTheme="minorHAnsi" w:hAnsiTheme="minorHAnsi" w:cstheme="minorHAnsi"/>
            <w:sz w:val="20"/>
            <w:szCs w:val="20"/>
          </w:rPr>
          <w:t>www.crz.gov.sk</w:t>
        </w:r>
      </w:hyperlink>
      <w:r w:rsidRPr="001A08E7">
        <w:rPr>
          <w:rFonts w:asciiTheme="minorHAnsi" w:hAnsiTheme="minorHAnsi" w:cstheme="minorHAnsi"/>
          <w:sz w:val="20"/>
          <w:szCs w:val="20"/>
          <w:shd w:val="clear" w:color="auto" w:fill="FFFFFF"/>
        </w:rPr>
        <w:t>) podľa ust. § 5a zákona č. 211/2000 o slobodnom prístupe k informáciám a o zmene a doplnení niektorých zákonov (zákon o slobode informácií) v znení neskorších predpisov a ust. § 47a zákona č. 40/1964 Zb. Občiansky zákonník v znení neskorších predpisov</w:t>
      </w:r>
      <w:r w:rsidR="000C6F50" w:rsidRPr="001A08E7">
        <w:rPr>
          <w:rFonts w:asciiTheme="minorHAnsi" w:hAnsiTheme="minorHAnsi" w:cstheme="minorHAnsi"/>
          <w:sz w:val="20"/>
          <w:szCs w:val="20"/>
        </w:rPr>
        <w:t>.</w:t>
      </w:r>
    </w:p>
    <w:p w14:paraId="14DCB67F" w14:textId="2A0AA4D1" w:rsidR="000C6F50" w:rsidRPr="001A08E7" w:rsidRDefault="000C6F50"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 xml:space="preserve">Výšku požadovaného množstva tepla na </w:t>
      </w:r>
      <w:r w:rsidR="00A86476" w:rsidRPr="001A08E7">
        <w:rPr>
          <w:rFonts w:asciiTheme="minorHAnsi" w:hAnsiTheme="minorHAnsi" w:cstheme="minorHAnsi"/>
          <w:sz w:val="20"/>
          <w:szCs w:val="20"/>
        </w:rPr>
        <w:t xml:space="preserve">ďalší </w:t>
      </w:r>
      <w:r w:rsidRPr="001A08E7">
        <w:rPr>
          <w:rFonts w:asciiTheme="minorHAnsi" w:hAnsiTheme="minorHAnsi" w:cstheme="minorHAnsi"/>
          <w:sz w:val="20"/>
          <w:szCs w:val="20"/>
        </w:rPr>
        <w:t>kalendárny rok upresní Odberateľ objednávkou zaslanou v lehote stanovenej v čl. 1 ods</w:t>
      </w:r>
      <w:r w:rsidR="00A86476" w:rsidRPr="001A08E7">
        <w:rPr>
          <w:rFonts w:asciiTheme="minorHAnsi" w:hAnsiTheme="minorHAnsi" w:cstheme="minorHAnsi"/>
          <w:sz w:val="20"/>
          <w:szCs w:val="20"/>
        </w:rPr>
        <w:t>.</w:t>
      </w:r>
      <w:r w:rsidRPr="001A08E7">
        <w:rPr>
          <w:rFonts w:asciiTheme="minorHAnsi" w:hAnsiTheme="minorHAnsi" w:cstheme="minorHAnsi"/>
          <w:sz w:val="20"/>
          <w:szCs w:val="20"/>
        </w:rPr>
        <w:t xml:space="preserve"> 5 Zmluvy. </w:t>
      </w:r>
    </w:p>
    <w:p w14:paraId="7251D869" w14:textId="48B725CD" w:rsidR="000C6F50" w:rsidRPr="001A08E7" w:rsidRDefault="00A86476"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Akékoľvek zmeny a doplnky k tejto Zmluve sú platné výlučne formou písomných dodatkov k tejto Zmluve, vzostupne očíslovaných, vyhotovených v rovnakom počte rovnopisov ako táto Zmluva a odsúhlasených oboma Zmluvnými stranami.</w:t>
      </w:r>
      <w:r w:rsidR="000C6F50" w:rsidRPr="001A08E7">
        <w:rPr>
          <w:rFonts w:asciiTheme="minorHAnsi" w:hAnsiTheme="minorHAnsi" w:cstheme="minorHAnsi"/>
          <w:b/>
          <w:bCs/>
          <w:sz w:val="20"/>
          <w:szCs w:val="20"/>
        </w:rPr>
        <w:tab/>
      </w:r>
      <w:r w:rsidR="000C6F50" w:rsidRPr="001A08E7">
        <w:rPr>
          <w:rFonts w:asciiTheme="minorHAnsi" w:hAnsiTheme="minorHAnsi" w:cstheme="minorHAnsi"/>
          <w:b/>
          <w:bCs/>
          <w:sz w:val="20"/>
          <w:szCs w:val="20"/>
        </w:rPr>
        <w:tab/>
      </w:r>
    </w:p>
    <w:p w14:paraId="48E82FC7" w14:textId="4684D375"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Právne vzťahy vyplývajúce z</w:t>
      </w:r>
      <w:r w:rsidR="00967B08" w:rsidRPr="001A08E7">
        <w:rPr>
          <w:rFonts w:asciiTheme="minorHAnsi" w:hAnsiTheme="minorHAnsi" w:cstheme="minorHAnsi"/>
          <w:sz w:val="20"/>
          <w:szCs w:val="20"/>
        </w:rPr>
        <w:t xml:space="preserve"> tejto </w:t>
      </w:r>
      <w:r w:rsidRPr="001A08E7">
        <w:rPr>
          <w:rFonts w:asciiTheme="minorHAnsi" w:hAnsiTheme="minorHAnsi" w:cstheme="minorHAnsi"/>
          <w:sz w:val="20"/>
          <w:szCs w:val="20"/>
        </w:rPr>
        <w:t xml:space="preserve">Zmluvy sa riadia </w:t>
      </w:r>
      <w:r w:rsidR="00967B08" w:rsidRPr="001A08E7">
        <w:rPr>
          <w:rFonts w:asciiTheme="minorHAnsi" w:eastAsia="Times New Roman" w:hAnsiTheme="minorHAnsi" w:cstheme="minorHAnsi"/>
          <w:sz w:val="20"/>
          <w:szCs w:val="20"/>
          <w:lang w:eastAsia="cs-CZ"/>
        </w:rPr>
        <w:t>slovenským právom, najmä príslušnými ustanoveniami Zákona, ako aj ďalšími na predmet tejto Zmluvy aplikovateľnými právnymi predpismi platnými a účinnými v Slovenskej republike</w:t>
      </w:r>
      <w:r w:rsidRPr="001A08E7">
        <w:rPr>
          <w:rFonts w:asciiTheme="minorHAnsi" w:hAnsiTheme="minorHAnsi" w:cstheme="minorHAnsi"/>
          <w:sz w:val="20"/>
          <w:szCs w:val="20"/>
        </w:rPr>
        <w:t xml:space="preserve">. </w:t>
      </w:r>
    </w:p>
    <w:p w14:paraId="0770E02B" w14:textId="218DA0BA" w:rsidR="000C6F50"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bCs/>
          <w:sz w:val="20"/>
          <w:szCs w:val="20"/>
        </w:rPr>
        <w:t xml:space="preserve">Táto </w:t>
      </w:r>
      <w:r w:rsidR="000C6F50" w:rsidRPr="001A08E7">
        <w:rPr>
          <w:rFonts w:asciiTheme="minorHAnsi" w:hAnsiTheme="minorHAnsi" w:cstheme="minorHAnsi"/>
          <w:sz w:val="20"/>
          <w:szCs w:val="20"/>
        </w:rPr>
        <w:t xml:space="preserve">Zmluva je vyhotovená v dvoch </w:t>
      </w:r>
      <w:r w:rsidRPr="001A08E7">
        <w:rPr>
          <w:rFonts w:asciiTheme="minorHAnsi" w:hAnsiTheme="minorHAnsi" w:cstheme="minorHAnsi"/>
          <w:sz w:val="20"/>
          <w:szCs w:val="20"/>
        </w:rPr>
        <w:t xml:space="preserve">(2) </w:t>
      </w:r>
      <w:r w:rsidR="000C6F50" w:rsidRPr="001A08E7">
        <w:rPr>
          <w:rFonts w:asciiTheme="minorHAnsi" w:hAnsiTheme="minorHAnsi" w:cstheme="minorHAnsi"/>
          <w:sz w:val="20"/>
          <w:szCs w:val="20"/>
        </w:rPr>
        <w:t>vyhotoveniach</w:t>
      </w:r>
      <w:r w:rsidRPr="001A08E7">
        <w:rPr>
          <w:rFonts w:asciiTheme="minorHAnsi" w:hAnsiTheme="minorHAnsi" w:cstheme="minorHAnsi"/>
          <w:sz w:val="20"/>
          <w:szCs w:val="20"/>
        </w:rPr>
        <w:t xml:space="preserve"> s platnosťou originálu</w:t>
      </w:r>
      <w:r w:rsidR="000C6F50" w:rsidRPr="001A08E7">
        <w:rPr>
          <w:rFonts w:asciiTheme="minorHAnsi" w:hAnsiTheme="minorHAnsi" w:cstheme="minorHAnsi"/>
          <w:sz w:val="20"/>
          <w:szCs w:val="20"/>
        </w:rPr>
        <w:t>, z ktorých jed</w:t>
      </w:r>
      <w:r w:rsidRPr="001A08E7">
        <w:rPr>
          <w:rFonts w:asciiTheme="minorHAnsi" w:hAnsiTheme="minorHAnsi" w:cstheme="minorHAnsi"/>
          <w:sz w:val="20"/>
          <w:szCs w:val="20"/>
        </w:rPr>
        <w:t>en (1) rovnopis</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Zmluvy </w:t>
      </w:r>
      <w:r w:rsidR="000C6F50" w:rsidRPr="001A08E7">
        <w:rPr>
          <w:rFonts w:asciiTheme="minorHAnsi" w:hAnsiTheme="minorHAnsi" w:cstheme="minorHAnsi"/>
          <w:sz w:val="20"/>
          <w:szCs w:val="20"/>
        </w:rPr>
        <w:t>obdrží Dodávateľ a</w:t>
      </w:r>
      <w:r w:rsidRPr="001A08E7">
        <w:rPr>
          <w:rFonts w:asciiTheme="minorHAnsi" w:hAnsiTheme="minorHAnsi" w:cstheme="minorHAnsi"/>
          <w:sz w:val="20"/>
          <w:szCs w:val="20"/>
        </w:rPr>
        <w:t> </w:t>
      </w:r>
      <w:r w:rsidR="000C6F50" w:rsidRPr="001A08E7">
        <w:rPr>
          <w:rFonts w:asciiTheme="minorHAnsi" w:hAnsiTheme="minorHAnsi" w:cstheme="minorHAnsi"/>
          <w:sz w:val="20"/>
          <w:szCs w:val="20"/>
        </w:rPr>
        <w:t>jed</w:t>
      </w:r>
      <w:r w:rsidRPr="001A08E7">
        <w:rPr>
          <w:rFonts w:asciiTheme="minorHAnsi" w:hAnsiTheme="minorHAnsi" w:cstheme="minorHAnsi"/>
          <w:sz w:val="20"/>
          <w:szCs w:val="20"/>
        </w:rPr>
        <w:t>en (1) jej rovnopis</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obdrží </w:t>
      </w:r>
      <w:r w:rsidR="000C6F50" w:rsidRPr="001A08E7">
        <w:rPr>
          <w:rFonts w:asciiTheme="minorHAnsi" w:hAnsiTheme="minorHAnsi" w:cstheme="minorHAnsi"/>
          <w:sz w:val="20"/>
          <w:szCs w:val="20"/>
        </w:rPr>
        <w:t>Odberateľ.</w:t>
      </w:r>
    </w:p>
    <w:p w14:paraId="105480C1" w14:textId="77777777"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Neoddeliteľnú súčasť tejto Zmluvy tvorí:</w:t>
      </w:r>
    </w:p>
    <w:p w14:paraId="14DC2942" w14:textId="2EAF2105" w:rsidR="000C6F50" w:rsidRPr="001A08E7"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Príloha č. 1 - Objednávka </w:t>
      </w:r>
      <w:r w:rsidR="00C163D5"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Odberateľa, </w:t>
      </w:r>
    </w:p>
    <w:p w14:paraId="5D2784D8" w14:textId="2B3BEB5F" w:rsidR="000C6F50" w:rsidRPr="001A08E7"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Príloha č. 2 –</w:t>
      </w:r>
      <w:r w:rsidR="00C163D5" w:rsidRPr="001A08E7">
        <w:rPr>
          <w:rFonts w:asciiTheme="minorHAnsi" w:hAnsiTheme="minorHAnsi" w:cstheme="minorHAnsi"/>
          <w:sz w:val="20"/>
          <w:szCs w:val="20"/>
        </w:rPr>
        <w:t>T</w:t>
      </w:r>
      <w:r w:rsidR="005B0D5D" w:rsidRPr="001A08E7">
        <w:rPr>
          <w:rFonts w:asciiTheme="minorHAnsi" w:hAnsiTheme="minorHAnsi" w:cstheme="minorHAnsi"/>
          <w:sz w:val="20"/>
          <w:szCs w:val="20"/>
        </w:rPr>
        <w:t xml:space="preserve">echnické parametre </w:t>
      </w:r>
      <w:r w:rsidR="00C163D5" w:rsidRPr="001A08E7">
        <w:rPr>
          <w:rFonts w:asciiTheme="minorHAnsi" w:hAnsiTheme="minorHAnsi" w:cstheme="minorHAnsi"/>
          <w:sz w:val="20"/>
          <w:szCs w:val="20"/>
        </w:rPr>
        <w:t xml:space="preserve">odberného miesta v zmysle §19 </w:t>
      </w:r>
      <w:proofErr w:type="spellStart"/>
      <w:r w:rsidR="00C163D5" w:rsidRPr="001A08E7">
        <w:rPr>
          <w:rFonts w:asciiTheme="minorHAnsi" w:hAnsiTheme="minorHAnsi" w:cstheme="minorHAnsi"/>
          <w:sz w:val="20"/>
          <w:szCs w:val="20"/>
        </w:rPr>
        <w:t>zak</w:t>
      </w:r>
      <w:proofErr w:type="spellEnd"/>
      <w:r w:rsidR="00C163D5" w:rsidRPr="001A08E7">
        <w:rPr>
          <w:rFonts w:asciiTheme="minorHAnsi" w:hAnsiTheme="minorHAnsi" w:cstheme="minorHAnsi"/>
          <w:sz w:val="20"/>
          <w:szCs w:val="20"/>
        </w:rPr>
        <w:t>. č. 657/2004 Z.z.</w:t>
      </w:r>
    </w:p>
    <w:p w14:paraId="50203154" w14:textId="3564E312" w:rsidR="000C6F50"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Príloha č. 3 – Rozhodnutie ÚRSO o schválení ceny tepla.</w:t>
      </w:r>
    </w:p>
    <w:p w14:paraId="7A67F1C4" w14:textId="00D6CB4E" w:rsidR="00797140" w:rsidRPr="001A08E7" w:rsidRDefault="0079714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Pr>
          <w:rFonts w:asciiTheme="minorHAnsi" w:hAnsiTheme="minorHAnsi" w:cstheme="minorHAnsi"/>
          <w:sz w:val="20"/>
          <w:szCs w:val="20"/>
        </w:rPr>
        <w:t>Príloha č. 4 – Zoznam subdodávateľov/Čestné vyhlásenie o nevyužití subdodávateľov</w:t>
      </w:r>
    </w:p>
    <w:p w14:paraId="1186ED9E" w14:textId="6E3BE209" w:rsidR="00967B08"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Zmluvné strany prehlasujú, že budú spolupracovať tak, aby bol predmet tejto Zmluvy splnený v najlepšej možnej miere. Za týmto účelom sa budú Zmluvné strany bez omeškania vzájomne informovať o všetkých okolnostiach, ktoré by bránili riadnemu splneniu predmetu tejto Zmluvy.</w:t>
      </w:r>
    </w:p>
    <w:p w14:paraId="24FD03BB" w14:textId="09A8B3D8" w:rsidR="00CE2556" w:rsidRPr="00A914AA" w:rsidRDefault="00594D42" w:rsidP="00CE2556">
      <w:pPr>
        <w:numPr>
          <w:ilvl w:val="6"/>
          <w:numId w:val="16"/>
        </w:numPr>
        <w:spacing w:before="120" w:line="240" w:lineRule="auto"/>
        <w:ind w:left="397" w:hanging="397"/>
        <w:rPr>
          <w:rFonts w:asciiTheme="minorHAnsi" w:hAnsiTheme="minorHAnsi" w:cstheme="minorHAnsi"/>
          <w:sz w:val="20"/>
          <w:szCs w:val="20"/>
        </w:rPr>
      </w:pPr>
      <w:r w:rsidRPr="00A914AA">
        <w:rPr>
          <w:sz w:val="20"/>
          <w:szCs w:val="20"/>
        </w:rPr>
        <w:t xml:space="preserve">Zmluvné strany sa dohodli, že ich vzájomná komunikácia súvisiaca s touto Zmluvou si pre svoju záväznosť vyžaduje </w:t>
      </w:r>
      <w:r w:rsidRPr="00A914AA">
        <w:rPr>
          <w:b/>
          <w:bCs/>
          <w:sz w:val="20"/>
          <w:szCs w:val="20"/>
        </w:rPr>
        <w:t>písomnú formu</w:t>
      </w:r>
      <w:r w:rsidRPr="00A914AA">
        <w:rPr>
          <w:sz w:val="20"/>
          <w:szCs w:val="20"/>
        </w:rPr>
        <w:t xml:space="preserve">. Zmluvné strany využívajú pre svoju komunikáciu prednostne elektronickú formu komunikácie, čo však nijako nevylučuje možnosť písomnej komunikácie Zmluvných strán ani v listinnej </w:t>
      </w:r>
      <w:r w:rsidRPr="00A914AA">
        <w:rPr>
          <w:sz w:val="20"/>
          <w:szCs w:val="20"/>
        </w:rPr>
        <w:lastRenderedPageBreak/>
        <w:t>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Odberateľ neurčí inak.</w:t>
      </w:r>
    </w:p>
    <w:p w14:paraId="43F8B870" w14:textId="69066797" w:rsidR="00967B08" w:rsidRPr="001A08E7" w:rsidRDefault="00967B08" w:rsidP="00221702">
      <w:pPr>
        <w:pStyle w:val="Odsekzoznamu"/>
        <w:numPr>
          <w:ilvl w:val="1"/>
          <w:numId w:val="1"/>
        </w:numPr>
        <w:spacing w:before="120"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v listinnej podobe</w:t>
      </w:r>
      <w:r w:rsidRPr="001A08E7">
        <w:rPr>
          <w:rFonts w:asciiTheme="minorHAnsi" w:hAnsiTheme="minorHAnsi" w:cstheme="minorHAnsi"/>
          <w:sz w:val="20"/>
          <w:szCs w:val="20"/>
        </w:rPr>
        <w:t>, doručuje sa táto písomnosť na adresu Zmluvnej strany uvedenú v záhlaví tejto Zmluvy, dokiaľ nie je zmena adresy písomne oznámená Zmluvnej strane, ktorá písomnosť doručuje. Takto doručovaná písomnosť sa bude považovať za doručenú:</w:t>
      </w:r>
    </w:p>
    <w:p w14:paraId="37C87A3A"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a)</w:t>
      </w:r>
      <w:r w:rsidRPr="001A08E7">
        <w:rPr>
          <w:rFonts w:asciiTheme="minorHAnsi" w:hAnsiTheme="minorHAnsi" w:cstheme="minorHAnsi"/>
          <w:sz w:val="20"/>
          <w:szCs w:val="20"/>
        </w:rPr>
        <w:tab/>
        <w:t>dňom jej prevzatia adresátom – t.j. Zmluvnou stranou, ktorej sa písomnosť doručuje (ďalej aj ako „</w:t>
      </w:r>
      <w:r w:rsidRPr="001A08E7">
        <w:rPr>
          <w:rFonts w:asciiTheme="minorHAnsi" w:hAnsiTheme="minorHAnsi" w:cstheme="minorHAnsi"/>
          <w:b/>
          <w:bCs/>
          <w:sz w:val="20"/>
          <w:szCs w:val="20"/>
        </w:rPr>
        <w:t>adresát</w:t>
      </w:r>
      <w:r w:rsidRPr="001A08E7">
        <w:rPr>
          <w:rFonts w:asciiTheme="minorHAnsi" w:hAnsiTheme="minorHAnsi" w:cstheme="minorHAnsi"/>
          <w:sz w:val="20"/>
          <w:szCs w:val="20"/>
        </w:rPr>
        <w:t>“), alebo</w:t>
      </w:r>
    </w:p>
    <w:p w14:paraId="2105DF3C"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dňom, kedy adresát odmietne osobne alebo poštou/expresnou kuriérskou službou doručovanú písomnosť prevziať, alebo</w:t>
      </w:r>
    </w:p>
    <w:p w14:paraId="7951C44E"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c)</w:t>
      </w:r>
      <w:r w:rsidRPr="001A08E7">
        <w:rPr>
          <w:rFonts w:asciiTheme="minorHAnsi" w:hAnsiTheme="minorHAnsi" w:cstheme="minorHAnsi"/>
          <w:sz w:val="20"/>
          <w:szCs w:val="20"/>
        </w:rPr>
        <w:tab/>
        <w:t>dňom, kedy pošta/expresná kuriérska služba vráti doručovanú písomnosť odosielajúcej Zmluvnej strane ako nedoručenú.</w:t>
      </w:r>
    </w:p>
    <w:p w14:paraId="50E4D76D" w14:textId="33623C11"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 xml:space="preserve">prostredníctvom </w:t>
      </w:r>
      <w:r w:rsidRPr="001A08E7">
        <w:rPr>
          <w:rFonts w:asciiTheme="minorHAnsi" w:hAnsiTheme="minorHAnsi" w:cstheme="minorHAnsi"/>
          <w:sz w:val="20"/>
          <w:szCs w:val="20"/>
          <w:u w:val="single"/>
        </w:rPr>
        <w:t>Ústredného portálu verejnej správy</w:t>
      </w:r>
      <w:r w:rsidRPr="001A08E7">
        <w:rPr>
          <w:rFonts w:asciiTheme="minorHAnsi" w:hAnsiTheme="minorHAnsi" w:cstheme="minorHAnsi"/>
          <w:sz w:val="20"/>
          <w:szCs w:val="20"/>
        </w:rPr>
        <w:t>, Z</w:t>
      </w:r>
      <w:r w:rsidRPr="001A08E7">
        <w:rPr>
          <w:rFonts w:asciiTheme="minorHAnsi" w:hAnsiTheme="minorHAnsi" w:cstheme="minorHAnsi"/>
          <w:bCs/>
          <w:sz w:val="20"/>
          <w:szCs w:val="20"/>
        </w:rPr>
        <w:t>mluvné strany</w:t>
      </w:r>
      <w:r w:rsidRPr="001A08E7">
        <w:rPr>
          <w:rFonts w:asciiTheme="minorHAnsi" w:hAnsiTheme="minorHAnsi" w:cstheme="minorHAnsi"/>
          <w:sz w:val="20"/>
          <w:szCs w:val="20"/>
        </w:rPr>
        <w:t xml:space="preserve">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76294A6F" w14:textId="2482BA3A"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prostredníctvom e-mailu</w:t>
      </w:r>
      <w:r w:rsidRPr="001A08E7">
        <w:rPr>
          <w:rFonts w:asciiTheme="minorHAnsi" w:hAnsiTheme="minorHAnsi" w:cstheme="minorHAnsi"/>
          <w:bCs/>
          <w:sz w:val="20"/>
          <w:szCs w:val="20"/>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Pr="001A08E7">
        <w:rPr>
          <w:rFonts w:asciiTheme="minorHAnsi" w:hAnsiTheme="minorHAnsi" w:cstheme="minorHAnsi"/>
          <w:sz w:val="20"/>
          <w:szCs w:val="20"/>
        </w:rPr>
        <w:t>mluvné strany</w:t>
      </w:r>
      <w:r w:rsidRPr="001A08E7">
        <w:rPr>
          <w:rFonts w:asciiTheme="minorHAnsi" w:hAnsiTheme="minorHAnsi" w:cstheme="minorHAnsi"/>
          <w:bCs/>
          <w:sz w:val="20"/>
          <w:szCs w:val="20"/>
        </w:rPr>
        <w:t xml:space="preserve"> výslovne súhlasia s tým, že ich vzájomná komunikácia podľa tohto odseku Zmluvy nebude prebiehať prostredníctvom e-mailu. Za účelom realizácie </w:t>
      </w:r>
      <w:r w:rsidRPr="001A08E7">
        <w:rPr>
          <w:rFonts w:asciiTheme="minorHAnsi" w:hAnsiTheme="minorHAnsi" w:cstheme="minorHAnsi"/>
          <w:sz w:val="20"/>
          <w:szCs w:val="20"/>
        </w:rPr>
        <w:t>doručovania prostredníctvom e-mailu sa Zmluvné strany zaväzujú:</w:t>
      </w:r>
    </w:p>
    <w:p w14:paraId="29197C5C"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sz w:val="20"/>
          <w:szCs w:val="20"/>
        </w:rPr>
        <w:t>vzájomne si písomne oznámiť svoje e-mailové adresy, ktoré budú v rámci tejto formy komunikácie záväzne používať a aktualizovať, pričom nesplnenie tejto povinnosti bude zaťažovať tú Zmluvnú stranu, ktorá aktualizáciu neoznámila, a zásielka/písomnosť doručená na neaktuálnu e-mailovú adresu sa bude považovať na účely tejto Zmluvy za riadne doručenú,</w:t>
      </w:r>
    </w:p>
    <w:p w14:paraId="68C20376"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bCs/>
          <w:sz w:val="20"/>
          <w:szCs w:val="20"/>
        </w:rPr>
        <w:t>vzájomne si písomne oznámiť všetky údaje, ktoré budú potrebné pre tento spôsob doručovania,</w:t>
      </w:r>
    </w:p>
    <w:p w14:paraId="56912F8A" w14:textId="631A872D" w:rsidR="00E036D0" w:rsidRPr="00E7671B"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rPr>
      </w:pPr>
      <w:r w:rsidRPr="001A08E7">
        <w:rPr>
          <w:rFonts w:asciiTheme="minorHAnsi" w:hAnsiTheme="minorHAnsi" w:cstheme="minorHAnsi"/>
          <w:bCs/>
          <w:sz w:val="20"/>
          <w:szCs w:val="20"/>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8 bod 8.1. alebo 8.2. tejto Zmluvy.</w:t>
      </w:r>
    </w:p>
    <w:p w14:paraId="7315084A" w14:textId="77777777" w:rsidR="00E7671B" w:rsidRPr="001A08E7" w:rsidRDefault="00E7671B" w:rsidP="002C459D">
      <w:pPr>
        <w:pStyle w:val="Odsekzoznamu"/>
        <w:spacing w:before="60" w:line="240" w:lineRule="auto"/>
        <w:ind w:left="1135" w:firstLine="0"/>
        <w:contextualSpacing w:val="0"/>
        <w:rPr>
          <w:rFonts w:asciiTheme="minorHAnsi" w:hAnsiTheme="minorHAnsi" w:cstheme="minorHAnsi"/>
          <w:color w:val="000000"/>
        </w:rPr>
      </w:pPr>
    </w:p>
    <w:p w14:paraId="798EE658" w14:textId="3454FC11" w:rsidR="007219F3" w:rsidRPr="001A08E7" w:rsidRDefault="007219F3" w:rsidP="00560213">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3F737E86" w14:textId="4742DBDD" w:rsidR="00E036D0" w:rsidRPr="001A08E7" w:rsidRDefault="00560213"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 xml:space="preserve">Zmluvné strany sa týmto zaväzujú, že budú dodržiavať záväzok mlčanlivosti na základe zákona č. 18/2018 Z. z. o ochrane osobných údajov v znení neskorších predpisov, ktorý sa vzťahuje na osobné údaje, s ktorými sa môžu pri plnení svojich zmluvných povinností oboznámiť, a to v akejkoľvek forme (najmä písomnej, elektronickej, alebo ústnej), ako aj povinnosti uložené Zmluvným stranám na základe Nariadenia Európskeho parlamentu a Rady (EÚ) 2016/679 z 27. apríla 2016 o ochrane fyzických osôb pri spracúvaní </w:t>
      </w:r>
      <w:r w:rsidRPr="001A08E7">
        <w:rPr>
          <w:rFonts w:asciiTheme="minorHAnsi" w:eastAsia="Tahoma" w:hAnsiTheme="minorHAnsi" w:cstheme="minorHAnsi"/>
          <w:sz w:val="20"/>
          <w:szCs w:val="20"/>
        </w:rPr>
        <w:lastRenderedPageBreak/>
        <w:t>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09CD5632" w14:textId="2018AED7"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w:t>
      </w:r>
    </w:p>
    <w:p w14:paraId="0AD1F69B" w14:textId="793D2CAE"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r w:rsidR="00205114" w:rsidRPr="001A08E7">
        <w:rPr>
          <w:rFonts w:asciiTheme="minorHAnsi" w:hAnsiTheme="minorHAnsi" w:cstheme="minorHAnsi"/>
          <w:sz w:val="20"/>
          <w:szCs w:val="20"/>
        </w:rPr>
        <w:t xml:space="preserve"> </w:t>
      </w:r>
    </w:p>
    <w:p w14:paraId="1F81CEBB" w14:textId="04854018" w:rsidR="000C6F50" w:rsidRPr="00846941" w:rsidRDefault="00560213"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4890E777" w14:textId="1E9839C1" w:rsidR="00846941" w:rsidRPr="001A08E7" w:rsidRDefault="00033AD9" w:rsidP="00B04C20">
      <w:pPr>
        <w:numPr>
          <w:ilvl w:val="6"/>
          <w:numId w:val="16"/>
        </w:numPr>
        <w:spacing w:before="120" w:line="240" w:lineRule="auto"/>
        <w:ind w:left="397" w:hanging="397"/>
        <w:rPr>
          <w:rFonts w:asciiTheme="minorHAnsi" w:hAnsiTheme="minorHAnsi" w:cstheme="minorHAnsi"/>
          <w:sz w:val="20"/>
          <w:szCs w:val="20"/>
        </w:rPr>
      </w:pPr>
      <w:r>
        <w:rPr>
          <w:rFonts w:asciiTheme="minorHAnsi" w:eastAsia="Tahoma" w:hAnsiTheme="minorHAnsi" w:cstheme="minorHAnsi"/>
          <w:sz w:val="20"/>
          <w:szCs w:val="20"/>
        </w:rPr>
        <w:t>Zmluva sa uzatvára na dobu</w:t>
      </w:r>
      <w:r w:rsidR="00A540C9">
        <w:rPr>
          <w:rFonts w:asciiTheme="minorHAnsi" w:eastAsia="Tahoma" w:hAnsiTheme="minorHAnsi" w:cstheme="minorHAnsi"/>
          <w:sz w:val="20"/>
          <w:szCs w:val="20"/>
        </w:rPr>
        <w:t xml:space="preserve"> 4 roky.</w:t>
      </w:r>
    </w:p>
    <w:p w14:paraId="4FDC5BB5" w14:textId="77777777" w:rsidR="00592F4D" w:rsidRDefault="00592F4D" w:rsidP="00560213">
      <w:pPr>
        <w:spacing w:line="240" w:lineRule="auto"/>
        <w:ind w:firstLine="0"/>
        <w:rPr>
          <w:rFonts w:asciiTheme="minorHAnsi" w:hAnsiTheme="minorHAnsi" w:cstheme="minorHAnsi"/>
          <w:sz w:val="20"/>
          <w:szCs w:val="20"/>
        </w:rPr>
      </w:pPr>
    </w:p>
    <w:p w14:paraId="025FD3D3" w14:textId="77777777" w:rsidR="00101CD7" w:rsidRPr="001A08E7" w:rsidRDefault="00101CD7" w:rsidP="00560213">
      <w:pPr>
        <w:spacing w:line="240" w:lineRule="auto"/>
        <w:ind w:firstLine="0"/>
        <w:rPr>
          <w:rFonts w:asciiTheme="minorHAnsi" w:hAnsiTheme="minorHAnsi" w:cstheme="minorHAnsi"/>
          <w:sz w:val="20"/>
          <w:szCs w:val="20"/>
        </w:rPr>
      </w:pPr>
    </w:p>
    <w:p w14:paraId="51E4A1FE" w14:textId="35B9FF49" w:rsidR="000C6F50" w:rsidRPr="001A08E7" w:rsidRDefault="000C6F50" w:rsidP="00452410">
      <w:pPr>
        <w:spacing w:before="120" w:line="240" w:lineRule="auto"/>
        <w:ind w:firstLine="0"/>
        <w:rPr>
          <w:rFonts w:asciiTheme="minorHAnsi" w:hAnsiTheme="minorHAnsi" w:cstheme="minorHAnsi"/>
          <w:sz w:val="20"/>
          <w:szCs w:val="20"/>
        </w:rPr>
      </w:pPr>
      <w:r w:rsidRPr="001A08E7">
        <w:rPr>
          <w:rFonts w:asciiTheme="minorHAnsi" w:hAnsiTheme="minorHAnsi" w:cstheme="minorHAnsi"/>
          <w:sz w:val="20"/>
          <w:szCs w:val="20"/>
        </w:rPr>
        <w:t>V</w:t>
      </w:r>
      <w:r w:rsidR="00DB4B8D" w:rsidRPr="00D2786C">
        <w:rPr>
          <w:rFonts w:asciiTheme="minorHAnsi" w:hAnsiTheme="minorHAnsi" w:cstheme="minorHAnsi"/>
          <w:sz w:val="20"/>
          <w:szCs w:val="20"/>
          <w:highlight w:val="yellow"/>
        </w:rPr>
        <w:t>.........</w:t>
      </w:r>
      <w:r w:rsidRPr="00D2786C">
        <w:rPr>
          <w:rFonts w:asciiTheme="minorHAnsi" w:hAnsiTheme="minorHAnsi" w:cstheme="minorHAnsi"/>
          <w:sz w:val="20"/>
          <w:szCs w:val="20"/>
          <w:highlight w:val="yellow"/>
        </w:rPr>
        <w:t xml:space="preserve">, dňa </w:t>
      </w:r>
      <w:r w:rsidR="00F56848" w:rsidRPr="00D2786C">
        <w:rPr>
          <w:rFonts w:asciiTheme="minorHAnsi" w:hAnsiTheme="minorHAnsi" w:cstheme="minorHAnsi"/>
          <w:sz w:val="20"/>
          <w:szCs w:val="20"/>
          <w:highlight w:val="yellow"/>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V</w:t>
      </w:r>
      <w:r w:rsidR="008F0DDD">
        <w:rPr>
          <w:rFonts w:asciiTheme="minorHAnsi" w:hAnsiTheme="minorHAnsi" w:cstheme="minorHAnsi"/>
          <w:sz w:val="20"/>
          <w:szCs w:val="20"/>
        </w:rPr>
        <w:t>.........</w:t>
      </w:r>
      <w:r w:rsidRPr="001A08E7">
        <w:rPr>
          <w:rFonts w:asciiTheme="minorHAnsi" w:hAnsiTheme="minorHAnsi" w:cstheme="minorHAnsi"/>
          <w:sz w:val="20"/>
          <w:szCs w:val="20"/>
        </w:rPr>
        <w:t xml:space="preserve">, dňa </w:t>
      </w:r>
      <w:r w:rsidR="00F56848" w:rsidRPr="001A08E7">
        <w:rPr>
          <w:rFonts w:asciiTheme="minorHAnsi" w:hAnsiTheme="minorHAnsi" w:cstheme="minorHAnsi"/>
          <w:sz w:val="20"/>
          <w:szCs w:val="20"/>
        </w:rPr>
        <w:t>...............................</w:t>
      </w:r>
    </w:p>
    <w:p w14:paraId="5126C2F0" w14:textId="77777777" w:rsidR="000C6F50" w:rsidRPr="001A08E7" w:rsidRDefault="000C6F50" w:rsidP="00452410">
      <w:pPr>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u w:val="single"/>
        </w:rPr>
        <w:t>Dodávateľ</w:t>
      </w:r>
      <w:r w:rsidRPr="001A08E7">
        <w:rPr>
          <w:rFonts w:asciiTheme="minorHAnsi" w:hAnsiTheme="minorHAnsi" w:cstheme="minorHAnsi"/>
          <w:sz w:val="20"/>
          <w:szCs w:val="20"/>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u w:val="single"/>
        </w:rPr>
        <w:t>Odberateľ</w:t>
      </w:r>
      <w:r w:rsidRPr="001A08E7">
        <w:rPr>
          <w:rFonts w:asciiTheme="minorHAnsi" w:hAnsiTheme="minorHAnsi" w:cstheme="minorHAnsi"/>
          <w:sz w:val="20"/>
          <w:szCs w:val="20"/>
        </w:rPr>
        <w:t>:</w:t>
      </w:r>
    </w:p>
    <w:p w14:paraId="49517FCE" w14:textId="46982129" w:rsidR="000C6F50" w:rsidRPr="001A08E7" w:rsidRDefault="000C6F50" w:rsidP="008F0DDD">
      <w:pPr>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ab/>
      </w:r>
      <w:r w:rsidR="00DB4B8D" w:rsidRPr="001A08E7">
        <w:rPr>
          <w:rFonts w:asciiTheme="minorHAnsi" w:hAnsiTheme="minorHAnsi" w:cstheme="minorHAnsi"/>
          <w:b/>
          <w:sz w:val="20"/>
          <w:szCs w:val="20"/>
        </w:rPr>
        <w:tab/>
      </w:r>
      <w:r w:rsidR="00DB4B8D" w:rsidRPr="001A08E7">
        <w:rPr>
          <w:rFonts w:asciiTheme="minorHAnsi" w:hAnsiTheme="minorHAnsi" w:cstheme="minorHAnsi"/>
          <w:b/>
          <w:sz w:val="20"/>
          <w:szCs w:val="20"/>
        </w:rPr>
        <w:tab/>
      </w:r>
      <w:r w:rsidR="00DB4B8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p>
    <w:p w14:paraId="56A0DCF3" w14:textId="77777777" w:rsidR="000C6F50" w:rsidRPr="001A08E7" w:rsidRDefault="000C6F50" w:rsidP="00452410">
      <w:pPr>
        <w:spacing w:line="240" w:lineRule="auto"/>
        <w:rPr>
          <w:rFonts w:asciiTheme="minorHAnsi" w:hAnsiTheme="minorHAnsi" w:cstheme="minorHAnsi"/>
          <w:sz w:val="20"/>
          <w:szCs w:val="20"/>
        </w:rPr>
      </w:pPr>
    </w:p>
    <w:p w14:paraId="74492B51" w14:textId="77777777" w:rsidR="000C6F50" w:rsidRPr="001A08E7" w:rsidRDefault="000C6F50" w:rsidP="00452410">
      <w:pPr>
        <w:spacing w:line="240" w:lineRule="auto"/>
        <w:rPr>
          <w:rFonts w:asciiTheme="minorHAnsi" w:hAnsiTheme="minorHAnsi" w:cstheme="minorHAnsi"/>
          <w:sz w:val="20"/>
          <w:szCs w:val="20"/>
        </w:rPr>
      </w:pPr>
    </w:p>
    <w:p w14:paraId="360FC8D9" w14:textId="77777777" w:rsidR="000C6F50" w:rsidRPr="001A08E7" w:rsidRDefault="000C6F50" w:rsidP="00452410">
      <w:pPr>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D2786C">
        <w:rPr>
          <w:rFonts w:asciiTheme="minorHAnsi" w:hAnsiTheme="minorHAnsi" w:cstheme="minorHAnsi"/>
          <w:sz w:val="20"/>
          <w:szCs w:val="20"/>
          <w:highlight w:val="yellow"/>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w:t>
      </w:r>
      <w:r w:rsidRPr="001A08E7">
        <w:rPr>
          <w:rFonts w:asciiTheme="minorHAnsi" w:hAnsiTheme="minorHAnsi" w:cstheme="minorHAnsi"/>
          <w:sz w:val="20"/>
          <w:szCs w:val="20"/>
        </w:rPr>
        <w:tab/>
      </w:r>
    </w:p>
    <w:p w14:paraId="79D0705E" w14:textId="1CA26EA0" w:rsidR="007219F3" w:rsidRPr="001A08E7" w:rsidRDefault="000C6F50" w:rsidP="008F0DDD">
      <w:pPr>
        <w:tabs>
          <w:tab w:val="left" w:pos="4962"/>
        </w:tabs>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03DF6F2D" w14:textId="77777777" w:rsidR="000C6F50" w:rsidRPr="001A08E7" w:rsidRDefault="000C6F50" w:rsidP="00452410">
      <w:pPr>
        <w:spacing w:line="240" w:lineRule="auto"/>
        <w:rPr>
          <w:rFonts w:asciiTheme="minorHAnsi" w:hAnsiTheme="minorHAnsi" w:cstheme="minorHAnsi"/>
          <w:sz w:val="20"/>
          <w:szCs w:val="20"/>
        </w:rPr>
      </w:pPr>
    </w:p>
    <w:p w14:paraId="2DB8C008" w14:textId="77777777" w:rsidR="000C6F50" w:rsidRPr="001A08E7" w:rsidRDefault="000C6F50" w:rsidP="00452410">
      <w:pPr>
        <w:spacing w:line="240" w:lineRule="auto"/>
        <w:ind w:left="0" w:firstLine="0"/>
        <w:rPr>
          <w:rFonts w:asciiTheme="minorHAnsi" w:hAnsiTheme="minorHAnsi" w:cstheme="minorHAnsi"/>
          <w:sz w:val="20"/>
          <w:szCs w:val="20"/>
        </w:rPr>
      </w:pPr>
    </w:p>
    <w:p w14:paraId="23ABAC9A" w14:textId="77777777" w:rsidR="000C6F50" w:rsidRPr="001A08E7" w:rsidRDefault="000C6F50" w:rsidP="00452410">
      <w:pPr>
        <w:spacing w:line="240" w:lineRule="auto"/>
        <w:rPr>
          <w:rFonts w:asciiTheme="minorHAnsi" w:hAnsiTheme="minorHAnsi" w:cstheme="minorHAnsi"/>
          <w:sz w:val="20"/>
          <w:szCs w:val="20"/>
        </w:rPr>
      </w:pPr>
    </w:p>
    <w:p w14:paraId="0C09648B" w14:textId="6D7781D8" w:rsidR="000C6F50" w:rsidRPr="001A08E7" w:rsidRDefault="000C6F50" w:rsidP="00452410">
      <w:pPr>
        <w:spacing w:line="240" w:lineRule="auto"/>
        <w:ind w:firstLine="0"/>
        <w:rPr>
          <w:rFonts w:asciiTheme="minorHAnsi" w:hAnsiTheme="minorHAnsi" w:cstheme="minorHAnsi"/>
          <w:sz w:val="20"/>
          <w:szCs w:val="20"/>
        </w:rPr>
      </w:pPr>
      <w:r w:rsidRPr="00D2786C">
        <w:rPr>
          <w:rFonts w:asciiTheme="minorHAnsi" w:hAnsiTheme="minorHAnsi" w:cstheme="minorHAnsi"/>
          <w:sz w:val="20"/>
          <w:szCs w:val="20"/>
          <w:highlight w:val="yellow"/>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00D2786C" w:rsidRPr="00671CB5">
        <w:rPr>
          <w:rFonts w:asciiTheme="minorHAnsi" w:hAnsiTheme="minorHAnsi" w:cstheme="minorHAnsi"/>
          <w:sz w:val="20"/>
          <w:szCs w:val="20"/>
        </w:rPr>
        <w:t xml:space="preserve">Mgr. Miloslava </w:t>
      </w:r>
      <w:proofErr w:type="spellStart"/>
      <w:r w:rsidR="00D2786C" w:rsidRPr="00671CB5">
        <w:rPr>
          <w:rFonts w:asciiTheme="minorHAnsi" w:hAnsiTheme="minorHAnsi" w:cstheme="minorHAnsi"/>
          <w:sz w:val="20"/>
          <w:szCs w:val="20"/>
        </w:rPr>
        <w:t>Zaušková</w:t>
      </w:r>
      <w:proofErr w:type="spellEnd"/>
      <w:r w:rsidR="00D2786C">
        <w:rPr>
          <w:rFonts w:asciiTheme="minorHAnsi" w:hAnsiTheme="minorHAnsi" w:cstheme="minorHAnsi"/>
          <w:sz w:val="20"/>
          <w:szCs w:val="20"/>
        </w:rPr>
        <w:t>, riaditeľka</w:t>
      </w:r>
    </w:p>
    <w:p w14:paraId="5F62DEBE" w14:textId="74CCEBC4" w:rsidR="000C6F50" w:rsidRPr="001A08E7" w:rsidRDefault="000C6F50" w:rsidP="00452410">
      <w:pPr>
        <w:spacing w:line="240" w:lineRule="auto"/>
        <w:ind w:firstLine="29"/>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6338A71D" w14:textId="77777777" w:rsidR="000C6F50" w:rsidRPr="001A08E7" w:rsidRDefault="000C6F50" w:rsidP="00E65A3B">
      <w:pPr>
        <w:spacing w:line="240" w:lineRule="auto"/>
        <w:ind w:left="0" w:firstLine="0"/>
        <w:rPr>
          <w:rFonts w:asciiTheme="minorHAnsi" w:hAnsiTheme="minorHAnsi" w:cstheme="minorHAnsi"/>
          <w:sz w:val="20"/>
          <w:szCs w:val="20"/>
        </w:rPr>
        <w:sectPr w:rsidR="000C6F50" w:rsidRPr="001A08E7" w:rsidSect="00A258BD">
          <w:headerReference w:type="default" r:id="rId14"/>
          <w:footerReference w:type="default" r:id="rId15"/>
          <w:pgSz w:w="11906" w:h="16838"/>
          <w:pgMar w:top="1418" w:right="1418" w:bottom="1418" w:left="1418" w:header="709" w:footer="709" w:gutter="0"/>
          <w:pgNumType w:start="1"/>
          <w:cols w:space="708"/>
          <w:titlePg/>
          <w:docGrid w:linePitch="360"/>
        </w:sectPr>
      </w:pPr>
    </w:p>
    <w:p w14:paraId="26229CC2" w14:textId="77777777" w:rsidR="009E4344" w:rsidRPr="001A08E7" w:rsidRDefault="009E4344" w:rsidP="00405B9A">
      <w:pPr>
        <w:spacing w:line="240" w:lineRule="auto"/>
        <w:ind w:left="0" w:firstLine="0"/>
        <w:rPr>
          <w:rFonts w:asciiTheme="minorHAnsi" w:hAnsiTheme="minorHAnsi" w:cstheme="minorHAnsi"/>
        </w:rPr>
      </w:pPr>
    </w:p>
    <w:sectPr w:rsidR="009E4344" w:rsidRPr="001A08E7" w:rsidSect="00A258BD">
      <w:headerReference w:type="default" r:id="rId16"/>
      <w:footerReference w:type="default" r:id="rId1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C13FE" w14:textId="77777777" w:rsidR="00F3028A" w:rsidRDefault="00F3028A" w:rsidP="00C8453A">
      <w:pPr>
        <w:spacing w:line="240" w:lineRule="auto"/>
      </w:pPr>
      <w:r>
        <w:separator/>
      </w:r>
    </w:p>
  </w:endnote>
  <w:endnote w:type="continuationSeparator" w:id="0">
    <w:p w14:paraId="1F7442C7" w14:textId="77777777" w:rsidR="00F3028A" w:rsidRDefault="00F3028A" w:rsidP="00C84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BF05C" w14:textId="721953E1" w:rsidR="00A258BD" w:rsidRPr="00CA76E2" w:rsidRDefault="00A258BD" w:rsidP="00A258BD">
    <w:pPr>
      <w:pStyle w:val="Pta"/>
      <w:jc w:val="center"/>
      <w:rPr>
        <w:rFonts w:ascii="Times New Roman" w:hAnsi="Times New Roman"/>
        <w:sz w:val="20"/>
        <w:szCs w:val="20"/>
      </w:rPr>
    </w:pPr>
    <w:r>
      <w:rPr>
        <w:rFonts w:ascii="Times New Roman" w:hAnsi="Times New Roman"/>
        <w:sz w:val="20"/>
        <w:szCs w:val="20"/>
      </w:rPr>
      <w:t xml:space="preserve">                                                                    </w:t>
    </w:r>
    <w:r>
      <w:rPr>
        <w:rFonts w:ascii="Times New Roman" w:hAnsi="Times New Roman"/>
        <w:sz w:val="20"/>
        <w:szCs w:val="20"/>
      </w:rPr>
      <w:t xml:space="preserve">strana </w:t>
    </w: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sidR="00011595">
      <w:rPr>
        <w:rFonts w:ascii="Times New Roman" w:hAnsi="Times New Roman"/>
        <w:noProof/>
        <w:sz w:val="20"/>
        <w:szCs w:val="20"/>
      </w:rPr>
      <w:t>2</w:t>
    </w:r>
    <w:r w:rsidRPr="00CA76E2">
      <w:rPr>
        <w:rFonts w:ascii="Times New Roman" w:hAnsi="Times New Roman"/>
        <w:sz w:val="20"/>
        <w:szCs w:val="20"/>
      </w:rPr>
      <w:fldChar w:fldCharType="end"/>
    </w:r>
    <w:r>
      <w:rPr>
        <w:rFonts w:ascii="Times New Roman" w:hAnsi="Times New Roman"/>
        <w:sz w:val="20"/>
        <w:szCs w:val="20"/>
      </w:rPr>
      <w:t>/</w:t>
    </w:r>
    <w:r>
      <w:rPr>
        <w:rFonts w:ascii="Times New Roman" w:hAnsi="Times New Roman"/>
        <w:sz w:val="20"/>
        <w:szCs w:val="20"/>
      </w:rPr>
      <w:fldChar w:fldCharType="begin"/>
    </w:r>
    <w:r>
      <w:rPr>
        <w:rFonts w:ascii="Times New Roman" w:hAnsi="Times New Roman"/>
        <w:sz w:val="20"/>
        <w:szCs w:val="20"/>
      </w:rPr>
      <w:instrText xml:space="preserve"> NUMPAGES   \* MERGEFORMAT </w:instrText>
    </w:r>
    <w:r>
      <w:rPr>
        <w:rFonts w:ascii="Times New Roman" w:hAnsi="Times New Roman"/>
        <w:sz w:val="20"/>
        <w:szCs w:val="20"/>
      </w:rPr>
      <w:fldChar w:fldCharType="separate"/>
    </w:r>
    <w:r w:rsidR="00011595">
      <w:rPr>
        <w:rFonts w:ascii="Times New Roman" w:hAnsi="Times New Roman"/>
        <w:noProof/>
        <w:sz w:val="20"/>
        <w:szCs w:val="20"/>
      </w:rPr>
      <w:t>11</w:t>
    </w:r>
    <w:r>
      <w:rPr>
        <w:rFonts w:ascii="Times New Roman" w:hAnsi="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3F1E1" w14:textId="77777777" w:rsidR="00A258BD" w:rsidRPr="00CA76E2" w:rsidRDefault="00A258BD" w:rsidP="00A258BD">
    <w:pPr>
      <w:pStyle w:val="Pta"/>
      <w:jc w:val="center"/>
      <w:rPr>
        <w:rFonts w:ascii="Times New Roman" w:hAnsi="Times New Roman"/>
        <w:sz w:val="20"/>
        <w:szCs w:val="20"/>
      </w:rPr>
    </w:pP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Pr>
        <w:rFonts w:ascii="Times New Roman" w:hAnsi="Times New Roman"/>
        <w:noProof/>
        <w:sz w:val="20"/>
        <w:szCs w:val="20"/>
      </w:rPr>
      <w:t>8</w:t>
    </w:r>
    <w:r w:rsidRPr="00CA76E2">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BBC701" w14:textId="77777777" w:rsidR="00F3028A" w:rsidRDefault="00F3028A" w:rsidP="00C8453A">
      <w:pPr>
        <w:spacing w:line="240" w:lineRule="auto"/>
      </w:pPr>
      <w:r>
        <w:separator/>
      </w:r>
    </w:p>
  </w:footnote>
  <w:footnote w:type="continuationSeparator" w:id="0">
    <w:p w14:paraId="150EED48" w14:textId="77777777" w:rsidR="00F3028A" w:rsidRDefault="00F3028A" w:rsidP="00C845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EF5D8" w14:textId="3F312F5E" w:rsidR="00A258BD" w:rsidRPr="00E203B9" w:rsidRDefault="00A258BD" w:rsidP="00A258BD">
    <w:pPr>
      <w:pStyle w:val="Hlavika"/>
      <w:jc w:val="right"/>
      <w:rPr>
        <w:rFonts w:ascii="Times New Roman" w:hAnsi="Times New Roman"/>
        <w:sz w:val="20"/>
        <w:szCs w:val="20"/>
      </w:rPr>
    </w:pPr>
    <w:r>
      <w:rPr>
        <w:rFonts w:ascii="Times New Roman" w:hAnsi="Times New Roman"/>
        <w:noProof/>
        <w:sz w:val="20"/>
        <w:szCs w:val="20"/>
      </w:rPr>
      <w:tab/>
    </w:r>
    <w:r>
      <w:rPr>
        <w:rFonts w:ascii="Times New Roman" w:hAnsi="Times New Roman"/>
        <w:noProof/>
        <w:sz w:val="20"/>
        <w:szCs w:val="20"/>
      </w:rPr>
      <w:tab/>
    </w:r>
  </w:p>
  <w:p w14:paraId="542A39AE" w14:textId="77777777" w:rsidR="00A258BD" w:rsidRPr="00E203B9" w:rsidRDefault="00A258BD" w:rsidP="00A258BD">
    <w:pPr>
      <w:pStyle w:val="Hlavika"/>
      <w:jc w:val="right"/>
      <w:rPr>
        <w:rFonts w:ascii="Times New Roman" w:hAnsi="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5D5C8" w14:textId="77777777" w:rsidR="00A258BD" w:rsidRPr="00E203B9" w:rsidRDefault="00A258BD" w:rsidP="00A258BD">
    <w:pPr>
      <w:pStyle w:val="Hlavika"/>
      <w:jc w:val="right"/>
      <w:rPr>
        <w:rFonts w:ascii="Times New Roman" w:hAnsi="Times New Roman"/>
        <w:sz w:val="20"/>
        <w:szCs w:val="20"/>
      </w:rPr>
    </w:pPr>
    <w:r w:rsidRPr="008A5B7F">
      <w:rPr>
        <w:rFonts w:ascii="Times New Roman" w:hAnsi="Times New Roman"/>
        <w:noProof/>
        <w:sz w:val="20"/>
        <w:szCs w:val="20"/>
      </w:rPr>
      <w:t>580/2018/ZV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89AE0F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567"/>
        </w:tabs>
        <w:ind w:left="567"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3516617"/>
    <w:multiLevelType w:val="hybridMultilevel"/>
    <w:tmpl w:val="8D7414C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2" w15:restartNumberingAfterBreak="0">
    <w:nsid w:val="04986BB8"/>
    <w:multiLevelType w:val="hybridMultilevel"/>
    <w:tmpl w:val="83B67FC0"/>
    <w:lvl w:ilvl="0" w:tplc="3F18044E">
      <w:start w:val="1"/>
      <w:numFmt w:val="decimal"/>
      <w:lvlText w:val="%1."/>
      <w:lvlJc w:val="left"/>
      <w:pPr>
        <w:ind w:left="720" w:hanging="360"/>
      </w:pPr>
      <w:rPr>
        <w:rFonts w:cs="Times New Roman"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F165F"/>
    <w:multiLevelType w:val="hybridMultilevel"/>
    <w:tmpl w:val="93A8397C"/>
    <w:lvl w:ilvl="0" w:tplc="041B0017">
      <w:start w:val="1"/>
      <w:numFmt w:val="lowerLetter"/>
      <w:lvlText w:val="%1)"/>
      <w:lvlJc w:val="left"/>
      <w:pPr>
        <w:ind w:left="1065" w:hanging="360"/>
      </w:pPr>
      <w:rPr>
        <w:rFonts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 w15:restartNumberingAfterBreak="0">
    <w:nsid w:val="0CE317D2"/>
    <w:multiLevelType w:val="hybridMultilevel"/>
    <w:tmpl w:val="B5D2AF3C"/>
    <w:lvl w:ilvl="0" w:tplc="3F18044E">
      <w:start w:val="1"/>
      <w:numFmt w:val="decimal"/>
      <w:lvlText w:val="%1."/>
      <w:lvlJc w:val="left"/>
      <w:pPr>
        <w:ind w:left="989" w:hanging="705"/>
      </w:pPr>
      <w:rPr>
        <w:rFonts w:cs="Times New Roman" w:hint="default"/>
        <w:b/>
        <w:sz w:val="20"/>
        <w:szCs w:val="20"/>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5" w15:restartNumberingAfterBreak="0">
    <w:nsid w:val="11B15A3B"/>
    <w:multiLevelType w:val="hybridMultilevel"/>
    <w:tmpl w:val="DB107DDA"/>
    <w:lvl w:ilvl="0" w:tplc="1D802D62">
      <w:start w:val="1"/>
      <w:numFmt w:val="decimal"/>
      <w:lvlText w:val="%1."/>
      <w:lvlJc w:val="left"/>
      <w:pPr>
        <w:ind w:left="989" w:hanging="705"/>
      </w:pPr>
      <w:rPr>
        <w:rFonts w:cs="Times New Roman" w:hint="default"/>
        <w:b/>
      </w:rPr>
    </w:lvl>
    <w:lvl w:ilvl="1" w:tplc="041B0017">
      <w:start w:val="1"/>
      <w:numFmt w:val="lowerLetter"/>
      <w:lvlText w:val="%2)"/>
      <w:lvlJc w:val="left"/>
      <w:pPr>
        <w:ind w:left="1440" w:hanging="360"/>
      </w:pPr>
      <w:rPr>
        <w:rFonts w:cs="Times New Roman"/>
      </w:rPr>
    </w:lvl>
    <w:lvl w:ilvl="2" w:tplc="ACDC085A">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A142FD9"/>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2498023A"/>
    <w:multiLevelType w:val="hybridMultilevel"/>
    <w:tmpl w:val="F1A4BD22"/>
    <w:lvl w:ilvl="0" w:tplc="35F0B1C4">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7384DEE"/>
    <w:multiLevelType w:val="hybridMultilevel"/>
    <w:tmpl w:val="6ABAC638"/>
    <w:lvl w:ilvl="0" w:tplc="DFB265E0">
      <w:start w:val="1"/>
      <w:numFmt w:val="decimal"/>
      <w:lvlText w:val="%1."/>
      <w:lvlJc w:val="left"/>
      <w:pPr>
        <w:ind w:left="1120" w:hanging="360"/>
      </w:pPr>
      <w:rPr>
        <w:b/>
        <w:bCs/>
      </w:rPr>
    </w:lvl>
    <w:lvl w:ilvl="1" w:tplc="041B0019" w:tentative="1">
      <w:start w:val="1"/>
      <w:numFmt w:val="lowerLetter"/>
      <w:lvlText w:val="%2."/>
      <w:lvlJc w:val="left"/>
      <w:pPr>
        <w:ind w:left="1840" w:hanging="360"/>
      </w:pPr>
    </w:lvl>
    <w:lvl w:ilvl="2" w:tplc="041B001B" w:tentative="1">
      <w:start w:val="1"/>
      <w:numFmt w:val="lowerRoman"/>
      <w:lvlText w:val="%3."/>
      <w:lvlJc w:val="right"/>
      <w:pPr>
        <w:ind w:left="2560" w:hanging="180"/>
      </w:pPr>
    </w:lvl>
    <w:lvl w:ilvl="3" w:tplc="041B000F" w:tentative="1">
      <w:start w:val="1"/>
      <w:numFmt w:val="decimal"/>
      <w:lvlText w:val="%4."/>
      <w:lvlJc w:val="left"/>
      <w:pPr>
        <w:ind w:left="3280" w:hanging="360"/>
      </w:pPr>
    </w:lvl>
    <w:lvl w:ilvl="4" w:tplc="041B0019" w:tentative="1">
      <w:start w:val="1"/>
      <w:numFmt w:val="lowerLetter"/>
      <w:lvlText w:val="%5."/>
      <w:lvlJc w:val="left"/>
      <w:pPr>
        <w:ind w:left="4000" w:hanging="360"/>
      </w:pPr>
    </w:lvl>
    <w:lvl w:ilvl="5" w:tplc="041B001B" w:tentative="1">
      <w:start w:val="1"/>
      <w:numFmt w:val="lowerRoman"/>
      <w:lvlText w:val="%6."/>
      <w:lvlJc w:val="right"/>
      <w:pPr>
        <w:ind w:left="4720" w:hanging="180"/>
      </w:pPr>
    </w:lvl>
    <w:lvl w:ilvl="6" w:tplc="041B000F" w:tentative="1">
      <w:start w:val="1"/>
      <w:numFmt w:val="decimal"/>
      <w:lvlText w:val="%7."/>
      <w:lvlJc w:val="left"/>
      <w:pPr>
        <w:ind w:left="5440" w:hanging="360"/>
      </w:pPr>
    </w:lvl>
    <w:lvl w:ilvl="7" w:tplc="041B0019" w:tentative="1">
      <w:start w:val="1"/>
      <w:numFmt w:val="lowerLetter"/>
      <w:lvlText w:val="%8."/>
      <w:lvlJc w:val="left"/>
      <w:pPr>
        <w:ind w:left="6160" w:hanging="360"/>
      </w:pPr>
    </w:lvl>
    <w:lvl w:ilvl="8" w:tplc="041B001B" w:tentative="1">
      <w:start w:val="1"/>
      <w:numFmt w:val="lowerRoman"/>
      <w:lvlText w:val="%9."/>
      <w:lvlJc w:val="right"/>
      <w:pPr>
        <w:ind w:left="6880" w:hanging="180"/>
      </w:pPr>
    </w:lvl>
  </w:abstractNum>
  <w:abstractNum w:abstractNumId="9" w15:restartNumberingAfterBreak="0">
    <w:nsid w:val="292A69C3"/>
    <w:multiLevelType w:val="hybridMultilevel"/>
    <w:tmpl w:val="B6320E6C"/>
    <w:lvl w:ilvl="0" w:tplc="1D802D62">
      <w:start w:val="1"/>
      <w:numFmt w:val="decimal"/>
      <w:lvlText w:val="%1."/>
      <w:lvlJc w:val="left"/>
      <w:pPr>
        <w:ind w:left="989" w:hanging="705"/>
      </w:pPr>
      <w:rPr>
        <w:rFonts w:cs="Times New Roman" w:hint="default"/>
        <w:b/>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0" w15:restartNumberingAfterBreak="0">
    <w:nsid w:val="2C113DB2"/>
    <w:multiLevelType w:val="hybridMultilevel"/>
    <w:tmpl w:val="1CBA7632"/>
    <w:lvl w:ilvl="0" w:tplc="604A56F4">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2" w15:restartNumberingAfterBreak="0">
    <w:nsid w:val="36F7515D"/>
    <w:multiLevelType w:val="hybridMultilevel"/>
    <w:tmpl w:val="4F12EDE8"/>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D6C22C9"/>
    <w:multiLevelType w:val="hybridMultilevel"/>
    <w:tmpl w:val="834A1152"/>
    <w:lvl w:ilvl="0" w:tplc="041B0017">
      <w:start w:val="1"/>
      <w:numFmt w:val="lowerLetter"/>
      <w:lvlText w:val="%1)"/>
      <w:lvlJc w:val="left"/>
      <w:pPr>
        <w:ind w:left="1426" w:hanging="360"/>
      </w:pPr>
      <w:rPr>
        <w:rFonts w:hint="default"/>
      </w:rPr>
    </w:lvl>
    <w:lvl w:ilvl="1" w:tplc="FFFFFFFF" w:tentative="1">
      <w:start w:val="1"/>
      <w:numFmt w:val="bullet"/>
      <w:lvlText w:val="o"/>
      <w:lvlJc w:val="left"/>
      <w:pPr>
        <w:ind w:left="2146" w:hanging="360"/>
      </w:pPr>
      <w:rPr>
        <w:rFonts w:ascii="Courier New" w:hAnsi="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4" w15:restartNumberingAfterBreak="0">
    <w:nsid w:val="40B34C1B"/>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5" w15:restartNumberingAfterBreak="0">
    <w:nsid w:val="433F16D2"/>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CC84F68"/>
    <w:multiLevelType w:val="multilevel"/>
    <w:tmpl w:val="148E127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7" w15:restartNumberingAfterBreak="0">
    <w:nsid w:val="53CA45B4"/>
    <w:multiLevelType w:val="multilevel"/>
    <w:tmpl w:val="F62CB872"/>
    <w:lvl w:ilvl="0">
      <w:start w:val="1"/>
      <w:numFmt w:val="decimal"/>
      <w:lvlText w:val="%1."/>
      <w:lvlJc w:val="left"/>
      <w:pPr>
        <w:ind w:left="989" w:hanging="705"/>
      </w:pPr>
      <w:rPr>
        <w:rFonts w:cs="Times New Roman" w:hint="default"/>
        <w:b/>
      </w:rPr>
    </w:lvl>
    <w:lvl w:ilvl="1">
      <w:start w:val="1"/>
      <w:numFmt w:val="decimal"/>
      <w:isLgl/>
      <w:lvlText w:val="%1.%2."/>
      <w:lvlJc w:val="left"/>
      <w:pPr>
        <w:ind w:left="644" w:hanging="360"/>
      </w:pPr>
      <w:rPr>
        <w:rFonts w:hint="default"/>
        <w:b/>
        <w:bCs/>
      </w:rPr>
    </w:lvl>
    <w:lvl w:ilvl="2">
      <w:start w:val="1"/>
      <w:numFmt w:val="decimal"/>
      <w:isLgl/>
      <w:lvlText w:val="%1.%2.%3."/>
      <w:lvlJc w:val="left"/>
      <w:pPr>
        <w:ind w:left="2422"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09" w:hanging="1080"/>
      </w:pPr>
      <w:rPr>
        <w:rFonts w:hint="default"/>
      </w:rPr>
    </w:lvl>
    <w:lvl w:ilvl="6">
      <w:start w:val="1"/>
      <w:numFmt w:val="decimal"/>
      <w:isLgl/>
      <w:lvlText w:val="%1.%2.%3.%4.%5.%6.%7."/>
      <w:lvlJc w:val="left"/>
      <w:pPr>
        <w:ind w:left="5618" w:hanging="1080"/>
      </w:pPr>
      <w:rPr>
        <w:rFonts w:hint="default"/>
      </w:rPr>
    </w:lvl>
    <w:lvl w:ilvl="7">
      <w:start w:val="1"/>
      <w:numFmt w:val="decimal"/>
      <w:isLgl/>
      <w:lvlText w:val="%1.%2.%3.%4.%5.%6.%7.%8."/>
      <w:lvlJc w:val="left"/>
      <w:pPr>
        <w:ind w:left="6687" w:hanging="1440"/>
      </w:pPr>
      <w:rPr>
        <w:rFonts w:hint="default"/>
      </w:rPr>
    </w:lvl>
    <w:lvl w:ilvl="8">
      <w:start w:val="1"/>
      <w:numFmt w:val="decimal"/>
      <w:isLgl/>
      <w:lvlText w:val="%1.%2.%3.%4.%5.%6.%7.%8.%9."/>
      <w:lvlJc w:val="left"/>
      <w:pPr>
        <w:ind w:left="7396" w:hanging="1440"/>
      </w:pPr>
      <w:rPr>
        <w:rFonts w:hint="default"/>
      </w:rPr>
    </w:lvl>
  </w:abstractNum>
  <w:abstractNum w:abstractNumId="18" w15:restartNumberingAfterBreak="0">
    <w:nsid w:val="5D7053C8"/>
    <w:multiLevelType w:val="hybridMultilevel"/>
    <w:tmpl w:val="853A74D4"/>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9" w15:restartNumberingAfterBreak="0">
    <w:nsid w:val="61571749"/>
    <w:multiLevelType w:val="hybridMultilevel"/>
    <w:tmpl w:val="0D32924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0" w15:restartNumberingAfterBreak="0">
    <w:nsid w:val="69332903"/>
    <w:multiLevelType w:val="hybridMultilevel"/>
    <w:tmpl w:val="F0989936"/>
    <w:lvl w:ilvl="0" w:tplc="FFFFFFFF">
      <w:start w:val="1"/>
      <w:numFmt w:val="decimal"/>
      <w:lvlText w:val="%1."/>
      <w:lvlJc w:val="left"/>
      <w:pPr>
        <w:ind w:left="989" w:hanging="705"/>
      </w:pPr>
      <w:rPr>
        <w:rFonts w:cs="Times New Roman" w:hint="default"/>
        <w:b/>
      </w:rPr>
    </w:lvl>
    <w:lvl w:ilvl="1" w:tplc="FFFFFFFF">
      <w:start w:val="1"/>
      <w:numFmt w:val="lowerLetter"/>
      <w:lvlText w:val="%2)"/>
      <w:lvlJc w:val="left"/>
      <w:pPr>
        <w:ind w:left="1440" w:hanging="360"/>
      </w:pPr>
      <w:rPr>
        <w:rFonts w:cs="Times New Roman"/>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6CDE5A68"/>
    <w:multiLevelType w:val="hybridMultilevel"/>
    <w:tmpl w:val="9E00F01E"/>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D1F0431"/>
    <w:multiLevelType w:val="hybridMultilevel"/>
    <w:tmpl w:val="70DAE0CA"/>
    <w:lvl w:ilvl="0" w:tplc="041B0017">
      <w:start w:val="1"/>
      <w:numFmt w:val="lowerLetter"/>
      <w:lvlText w:val="%1)"/>
      <w:lvlJc w:val="left"/>
      <w:pPr>
        <w:ind w:left="960" w:hanging="360"/>
      </w:pPr>
      <w:rPr>
        <w:rFonts w:hint="default"/>
      </w:rPr>
    </w:lvl>
    <w:lvl w:ilvl="1" w:tplc="041B0003" w:tentative="1">
      <w:start w:val="1"/>
      <w:numFmt w:val="bullet"/>
      <w:lvlText w:val="o"/>
      <w:lvlJc w:val="left"/>
      <w:pPr>
        <w:ind w:left="1680" w:hanging="360"/>
      </w:pPr>
      <w:rPr>
        <w:rFonts w:ascii="Courier New" w:hAnsi="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3" w15:restartNumberingAfterBreak="0">
    <w:nsid w:val="6E2D066A"/>
    <w:multiLevelType w:val="hybridMultilevel"/>
    <w:tmpl w:val="B8AC20C6"/>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EA0505E"/>
    <w:multiLevelType w:val="multilevel"/>
    <w:tmpl w:val="511E6482"/>
    <w:lvl w:ilvl="0">
      <w:start w:val="1"/>
      <w:numFmt w:val="decimal"/>
      <w:lvlText w:val="%1."/>
      <w:lvlJc w:val="left"/>
      <w:pPr>
        <w:tabs>
          <w:tab w:val="num" w:pos="720"/>
        </w:tabs>
        <w:ind w:left="720" w:hanging="360"/>
      </w:pPr>
      <w:rPr>
        <w:rFonts w:eastAsia="Times New Roman" w:cs="Arial"/>
        <w:color w:val="000000"/>
        <w:sz w:val="24"/>
        <w:szCs w:val="24"/>
        <w:shd w:val="clear" w:color="auto" w:fill="FFFFFF"/>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ED47B87"/>
    <w:multiLevelType w:val="multilevel"/>
    <w:tmpl w:val="835CE6E6"/>
    <w:lvl w:ilvl="0">
      <w:start w:val="1"/>
      <w:numFmt w:val="decimal"/>
      <w:lvlText w:val="%1."/>
      <w:lvlJc w:val="left"/>
      <w:pPr>
        <w:ind w:left="2835" w:hanging="360"/>
      </w:pPr>
      <w:rPr>
        <w:rFonts w:hint="default"/>
      </w:rPr>
    </w:lvl>
    <w:lvl w:ilvl="1">
      <w:start w:val="1"/>
      <w:numFmt w:val="lowerLetter"/>
      <w:lvlText w:val="%2)"/>
      <w:lvlJc w:val="left"/>
      <w:pPr>
        <w:ind w:left="3555" w:hanging="360"/>
      </w:pPr>
      <w:rPr>
        <w:rFonts w:ascii="Times New Roman" w:hAnsi="Times New Roman" w:cs="Times New Roman" w:hint="default"/>
        <w:sz w:val="20"/>
        <w:szCs w:val="20"/>
      </w:r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6" w15:restartNumberingAfterBreak="0">
    <w:nsid w:val="6F525DA0"/>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7" w15:restartNumberingAfterBreak="0">
    <w:nsid w:val="6FDD33F1"/>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8" w15:restartNumberingAfterBreak="0">
    <w:nsid w:val="71040285"/>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15:restartNumberingAfterBreak="0">
    <w:nsid w:val="73E84BBE"/>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74133EE1"/>
    <w:multiLevelType w:val="multilevel"/>
    <w:tmpl w:val="1646EF4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15:restartNumberingAfterBreak="0">
    <w:nsid w:val="743A2C2C"/>
    <w:multiLevelType w:val="multilevel"/>
    <w:tmpl w:val="BD5CF4BC"/>
    <w:lvl w:ilvl="0">
      <w:start w:val="10"/>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9904AFE"/>
    <w:multiLevelType w:val="hybridMultilevel"/>
    <w:tmpl w:val="B66CBACE"/>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4" w15:restartNumberingAfterBreak="0">
    <w:nsid w:val="7DA91AD8"/>
    <w:multiLevelType w:val="multilevel"/>
    <w:tmpl w:val="02C81A58"/>
    <w:lvl w:ilvl="0">
      <w:start w:val="1"/>
      <w:numFmt w:val="decimal"/>
      <w:lvlText w:val="%1."/>
      <w:lvlJc w:val="left"/>
      <w:pPr>
        <w:tabs>
          <w:tab w:val="num" w:pos="283"/>
        </w:tabs>
        <w:ind w:left="283" w:hanging="283"/>
      </w:pPr>
      <w:rPr>
        <w:rFonts w:asciiTheme="minorHAnsi" w:hAnsiTheme="minorHAnsi" w:cstheme="minorHAnsi"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16cid:durableId="1290553339">
    <w:abstractNumId w:val="17"/>
  </w:num>
  <w:num w:numId="2" w16cid:durableId="28190182">
    <w:abstractNumId w:val="4"/>
  </w:num>
  <w:num w:numId="3" w16cid:durableId="1383141637">
    <w:abstractNumId w:val="9"/>
  </w:num>
  <w:num w:numId="4" w16cid:durableId="1882396562">
    <w:abstractNumId w:val="23"/>
  </w:num>
  <w:num w:numId="5" w16cid:durableId="1514800775">
    <w:abstractNumId w:val="32"/>
  </w:num>
  <w:num w:numId="6" w16cid:durableId="356275020">
    <w:abstractNumId w:val="29"/>
  </w:num>
  <w:num w:numId="7" w16cid:durableId="606426919">
    <w:abstractNumId w:val="15"/>
  </w:num>
  <w:num w:numId="8" w16cid:durableId="2636384">
    <w:abstractNumId w:val="5"/>
  </w:num>
  <w:num w:numId="9" w16cid:durableId="105850841">
    <w:abstractNumId w:val="26"/>
  </w:num>
  <w:num w:numId="10" w16cid:durableId="2049257853">
    <w:abstractNumId w:val="14"/>
  </w:num>
  <w:num w:numId="11" w16cid:durableId="551232197">
    <w:abstractNumId w:val="0"/>
  </w:num>
  <w:num w:numId="12" w16cid:durableId="1598826783">
    <w:abstractNumId w:val="16"/>
  </w:num>
  <w:num w:numId="13" w16cid:durableId="726539298">
    <w:abstractNumId w:val="6"/>
  </w:num>
  <w:num w:numId="14" w16cid:durableId="2143500720">
    <w:abstractNumId w:val="34"/>
  </w:num>
  <w:num w:numId="15" w16cid:durableId="101192307">
    <w:abstractNumId w:val="18"/>
  </w:num>
  <w:num w:numId="16" w16cid:durableId="1797065806">
    <w:abstractNumId w:val="11"/>
  </w:num>
  <w:num w:numId="17" w16cid:durableId="1479540846">
    <w:abstractNumId w:val="27"/>
  </w:num>
  <w:num w:numId="18" w16cid:durableId="292101825">
    <w:abstractNumId w:val="28"/>
  </w:num>
  <w:num w:numId="19" w16cid:durableId="57558675">
    <w:abstractNumId w:val="21"/>
  </w:num>
  <w:num w:numId="20" w16cid:durableId="1889301421">
    <w:abstractNumId w:val="12"/>
  </w:num>
  <w:num w:numId="21" w16cid:durableId="493689217">
    <w:abstractNumId w:val="1"/>
  </w:num>
  <w:num w:numId="22" w16cid:durableId="607275502">
    <w:abstractNumId w:val="3"/>
  </w:num>
  <w:num w:numId="23" w16cid:durableId="752052167">
    <w:abstractNumId w:val="22"/>
  </w:num>
  <w:num w:numId="24" w16cid:durableId="471093723">
    <w:abstractNumId w:val="10"/>
  </w:num>
  <w:num w:numId="25" w16cid:durableId="466558276">
    <w:abstractNumId w:val="19"/>
  </w:num>
  <w:num w:numId="26" w16cid:durableId="976909064">
    <w:abstractNumId w:val="8"/>
  </w:num>
  <w:num w:numId="27" w16cid:durableId="377096574">
    <w:abstractNumId w:val="30"/>
  </w:num>
  <w:num w:numId="28" w16cid:durableId="536165480">
    <w:abstractNumId w:val="20"/>
  </w:num>
  <w:num w:numId="29" w16cid:durableId="793984120">
    <w:abstractNumId w:val="13"/>
  </w:num>
  <w:num w:numId="30" w16cid:durableId="1925143398">
    <w:abstractNumId w:val="24"/>
  </w:num>
  <w:num w:numId="31" w16cid:durableId="16351189">
    <w:abstractNumId w:val="7"/>
  </w:num>
  <w:num w:numId="32" w16cid:durableId="197355762">
    <w:abstractNumId w:val="25"/>
  </w:num>
  <w:num w:numId="33" w16cid:durableId="1723867818">
    <w:abstractNumId w:val="31"/>
  </w:num>
  <w:num w:numId="34" w16cid:durableId="470289446">
    <w:abstractNumId w:val="2"/>
  </w:num>
  <w:num w:numId="35" w16cid:durableId="113482872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F50"/>
    <w:rsid w:val="00006039"/>
    <w:rsid w:val="00011595"/>
    <w:rsid w:val="00017B6D"/>
    <w:rsid w:val="000266E6"/>
    <w:rsid w:val="00033AD9"/>
    <w:rsid w:val="00037130"/>
    <w:rsid w:val="00042EA0"/>
    <w:rsid w:val="00046C67"/>
    <w:rsid w:val="00050EA1"/>
    <w:rsid w:val="00051D23"/>
    <w:rsid w:val="00052F19"/>
    <w:rsid w:val="000577D1"/>
    <w:rsid w:val="000602B7"/>
    <w:rsid w:val="00060F4D"/>
    <w:rsid w:val="00067086"/>
    <w:rsid w:val="000676E1"/>
    <w:rsid w:val="00067E14"/>
    <w:rsid w:val="000752BA"/>
    <w:rsid w:val="00077927"/>
    <w:rsid w:val="00077E93"/>
    <w:rsid w:val="00077EE2"/>
    <w:rsid w:val="00080462"/>
    <w:rsid w:val="00082BCD"/>
    <w:rsid w:val="00092327"/>
    <w:rsid w:val="000C6F50"/>
    <w:rsid w:val="000D1357"/>
    <w:rsid w:val="000E697F"/>
    <w:rsid w:val="000F062C"/>
    <w:rsid w:val="000F0BC5"/>
    <w:rsid w:val="00101CD7"/>
    <w:rsid w:val="00107253"/>
    <w:rsid w:val="00111D5C"/>
    <w:rsid w:val="0012638E"/>
    <w:rsid w:val="001264E9"/>
    <w:rsid w:val="001324CE"/>
    <w:rsid w:val="00145D05"/>
    <w:rsid w:val="001476A5"/>
    <w:rsid w:val="0015302F"/>
    <w:rsid w:val="001616E3"/>
    <w:rsid w:val="00173F47"/>
    <w:rsid w:val="00190D28"/>
    <w:rsid w:val="001A003E"/>
    <w:rsid w:val="001A08E7"/>
    <w:rsid w:val="001A6AE2"/>
    <w:rsid w:val="001B3CEB"/>
    <w:rsid w:val="001C1373"/>
    <w:rsid w:val="001C3080"/>
    <w:rsid w:val="001C6B72"/>
    <w:rsid w:val="001D2470"/>
    <w:rsid w:val="001F69BA"/>
    <w:rsid w:val="002009B3"/>
    <w:rsid w:val="00205114"/>
    <w:rsid w:val="002101E7"/>
    <w:rsid w:val="00216A99"/>
    <w:rsid w:val="002200F2"/>
    <w:rsid w:val="00220EB9"/>
    <w:rsid w:val="00221294"/>
    <w:rsid w:val="00221702"/>
    <w:rsid w:val="00236910"/>
    <w:rsid w:val="002374C9"/>
    <w:rsid w:val="00241384"/>
    <w:rsid w:val="002418ED"/>
    <w:rsid w:val="002748E1"/>
    <w:rsid w:val="00274A29"/>
    <w:rsid w:val="00290DA9"/>
    <w:rsid w:val="00292C79"/>
    <w:rsid w:val="002941E5"/>
    <w:rsid w:val="00296305"/>
    <w:rsid w:val="002A003D"/>
    <w:rsid w:val="002A0622"/>
    <w:rsid w:val="002A6E1D"/>
    <w:rsid w:val="002B2B52"/>
    <w:rsid w:val="002C459D"/>
    <w:rsid w:val="002D60B3"/>
    <w:rsid w:val="002F41BB"/>
    <w:rsid w:val="0030158F"/>
    <w:rsid w:val="0030279D"/>
    <w:rsid w:val="00315E39"/>
    <w:rsid w:val="003278D8"/>
    <w:rsid w:val="00332655"/>
    <w:rsid w:val="00337CA2"/>
    <w:rsid w:val="003429CA"/>
    <w:rsid w:val="00346366"/>
    <w:rsid w:val="00346496"/>
    <w:rsid w:val="00354EAD"/>
    <w:rsid w:val="00357B8B"/>
    <w:rsid w:val="0036096F"/>
    <w:rsid w:val="00366F64"/>
    <w:rsid w:val="00384F96"/>
    <w:rsid w:val="00387D00"/>
    <w:rsid w:val="003A099C"/>
    <w:rsid w:val="003A0D44"/>
    <w:rsid w:val="003A15F5"/>
    <w:rsid w:val="003A1AB3"/>
    <w:rsid w:val="003A356A"/>
    <w:rsid w:val="003C780C"/>
    <w:rsid w:val="003E36B3"/>
    <w:rsid w:val="003F16B9"/>
    <w:rsid w:val="003F1E7C"/>
    <w:rsid w:val="003F3213"/>
    <w:rsid w:val="003F3EFE"/>
    <w:rsid w:val="003F426A"/>
    <w:rsid w:val="003F4BC3"/>
    <w:rsid w:val="003F751D"/>
    <w:rsid w:val="00405B9A"/>
    <w:rsid w:val="00417587"/>
    <w:rsid w:val="00452410"/>
    <w:rsid w:val="0046643F"/>
    <w:rsid w:val="00466631"/>
    <w:rsid w:val="0047048C"/>
    <w:rsid w:val="004763B3"/>
    <w:rsid w:val="004A5615"/>
    <w:rsid w:val="004B23CB"/>
    <w:rsid w:val="004B40CA"/>
    <w:rsid w:val="004B7134"/>
    <w:rsid w:val="004C5E23"/>
    <w:rsid w:val="004E70FC"/>
    <w:rsid w:val="004F79EA"/>
    <w:rsid w:val="00510FEB"/>
    <w:rsid w:val="00517F7E"/>
    <w:rsid w:val="00520D92"/>
    <w:rsid w:val="00523C50"/>
    <w:rsid w:val="0053202E"/>
    <w:rsid w:val="0053249F"/>
    <w:rsid w:val="00546D1C"/>
    <w:rsid w:val="00560213"/>
    <w:rsid w:val="00562D60"/>
    <w:rsid w:val="005714BD"/>
    <w:rsid w:val="00575308"/>
    <w:rsid w:val="0058210A"/>
    <w:rsid w:val="005845F9"/>
    <w:rsid w:val="00584B43"/>
    <w:rsid w:val="0058612B"/>
    <w:rsid w:val="00592F4D"/>
    <w:rsid w:val="00593A5F"/>
    <w:rsid w:val="00594D42"/>
    <w:rsid w:val="005953EE"/>
    <w:rsid w:val="005A4664"/>
    <w:rsid w:val="005A52EA"/>
    <w:rsid w:val="005A7880"/>
    <w:rsid w:val="005B0D5D"/>
    <w:rsid w:val="005B292B"/>
    <w:rsid w:val="005B428D"/>
    <w:rsid w:val="005B6453"/>
    <w:rsid w:val="005B709A"/>
    <w:rsid w:val="005C1C0A"/>
    <w:rsid w:val="005C3337"/>
    <w:rsid w:val="005C34DF"/>
    <w:rsid w:val="005C7777"/>
    <w:rsid w:val="005E0265"/>
    <w:rsid w:val="005E47CB"/>
    <w:rsid w:val="00620A0D"/>
    <w:rsid w:val="00631EF0"/>
    <w:rsid w:val="0063399B"/>
    <w:rsid w:val="00655F38"/>
    <w:rsid w:val="00670A8C"/>
    <w:rsid w:val="00671AE9"/>
    <w:rsid w:val="00671CB5"/>
    <w:rsid w:val="0067549A"/>
    <w:rsid w:val="00676826"/>
    <w:rsid w:val="0068033E"/>
    <w:rsid w:val="00684CD2"/>
    <w:rsid w:val="006A1028"/>
    <w:rsid w:val="006C257D"/>
    <w:rsid w:val="006C794F"/>
    <w:rsid w:val="006D19D6"/>
    <w:rsid w:val="006F3B5C"/>
    <w:rsid w:val="006F48D1"/>
    <w:rsid w:val="006F796F"/>
    <w:rsid w:val="007219F3"/>
    <w:rsid w:val="0073082F"/>
    <w:rsid w:val="00746FFA"/>
    <w:rsid w:val="00765F55"/>
    <w:rsid w:val="00766CD4"/>
    <w:rsid w:val="0077030A"/>
    <w:rsid w:val="00773135"/>
    <w:rsid w:val="007751AF"/>
    <w:rsid w:val="007846DC"/>
    <w:rsid w:val="00793258"/>
    <w:rsid w:val="00794FD5"/>
    <w:rsid w:val="00797140"/>
    <w:rsid w:val="007A42E0"/>
    <w:rsid w:val="007E0E83"/>
    <w:rsid w:val="007E3C7A"/>
    <w:rsid w:val="00800183"/>
    <w:rsid w:val="008160F8"/>
    <w:rsid w:val="00825476"/>
    <w:rsid w:val="00831F80"/>
    <w:rsid w:val="0083398F"/>
    <w:rsid w:val="00835B6C"/>
    <w:rsid w:val="00846941"/>
    <w:rsid w:val="008544E8"/>
    <w:rsid w:val="0086768C"/>
    <w:rsid w:val="00867FAF"/>
    <w:rsid w:val="00886297"/>
    <w:rsid w:val="008902B1"/>
    <w:rsid w:val="00895E3E"/>
    <w:rsid w:val="008A5EC2"/>
    <w:rsid w:val="008A71AC"/>
    <w:rsid w:val="008B049F"/>
    <w:rsid w:val="008D6365"/>
    <w:rsid w:val="008E5BF3"/>
    <w:rsid w:val="008F0DDD"/>
    <w:rsid w:val="00903380"/>
    <w:rsid w:val="009155E7"/>
    <w:rsid w:val="009222A1"/>
    <w:rsid w:val="009223C9"/>
    <w:rsid w:val="00932665"/>
    <w:rsid w:val="00945CA5"/>
    <w:rsid w:val="009479B8"/>
    <w:rsid w:val="00967B08"/>
    <w:rsid w:val="0097520E"/>
    <w:rsid w:val="0097681D"/>
    <w:rsid w:val="00985724"/>
    <w:rsid w:val="009A1C6E"/>
    <w:rsid w:val="009B21F8"/>
    <w:rsid w:val="009B4BD9"/>
    <w:rsid w:val="009D40D4"/>
    <w:rsid w:val="009D75E3"/>
    <w:rsid w:val="009E4344"/>
    <w:rsid w:val="009E4AC7"/>
    <w:rsid w:val="009F047E"/>
    <w:rsid w:val="009F1D62"/>
    <w:rsid w:val="00A0238F"/>
    <w:rsid w:val="00A03C91"/>
    <w:rsid w:val="00A0705B"/>
    <w:rsid w:val="00A17E1B"/>
    <w:rsid w:val="00A20E68"/>
    <w:rsid w:val="00A20FF0"/>
    <w:rsid w:val="00A24566"/>
    <w:rsid w:val="00A258BD"/>
    <w:rsid w:val="00A4769C"/>
    <w:rsid w:val="00A47936"/>
    <w:rsid w:val="00A540C9"/>
    <w:rsid w:val="00A57F1A"/>
    <w:rsid w:val="00A6483B"/>
    <w:rsid w:val="00A86476"/>
    <w:rsid w:val="00A91195"/>
    <w:rsid w:val="00A914AA"/>
    <w:rsid w:val="00AA4E83"/>
    <w:rsid w:val="00AB6FC3"/>
    <w:rsid w:val="00AC7FCB"/>
    <w:rsid w:val="00B04C20"/>
    <w:rsid w:val="00B11365"/>
    <w:rsid w:val="00B44D93"/>
    <w:rsid w:val="00B46885"/>
    <w:rsid w:val="00B60C41"/>
    <w:rsid w:val="00B6308D"/>
    <w:rsid w:val="00B72674"/>
    <w:rsid w:val="00B77054"/>
    <w:rsid w:val="00B91529"/>
    <w:rsid w:val="00B95B0C"/>
    <w:rsid w:val="00BA3072"/>
    <w:rsid w:val="00BA3CD0"/>
    <w:rsid w:val="00BC7B9C"/>
    <w:rsid w:val="00BE07C1"/>
    <w:rsid w:val="00BF02C4"/>
    <w:rsid w:val="00BF6A31"/>
    <w:rsid w:val="00C06688"/>
    <w:rsid w:val="00C163D5"/>
    <w:rsid w:val="00C233CD"/>
    <w:rsid w:val="00C24B09"/>
    <w:rsid w:val="00C25B2B"/>
    <w:rsid w:val="00C33857"/>
    <w:rsid w:val="00C413FB"/>
    <w:rsid w:val="00C4155D"/>
    <w:rsid w:val="00C42CCF"/>
    <w:rsid w:val="00C44517"/>
    <w:rsid w:val="00C47FFE"/>
    <w:rsid w:val="00C50052"/>
    <w:rsid w:val="00C53ACA"/>
    <w:rsid w:val="00C6157F"/>
    <w:rsid w:val="00C81190"/>
    <w:rsid w:val="00C8453A"/>
    <w:rsid w:val="00C85326"/>
    <w:rsid w:val="00C9141A"/>
    <w:rsid w:val="00CB623C"/>
    <w:rsid w:val="00CC2B30"/>
    <w:rsid w:val="00CE2556"/>
    <w:rsid w:val="00CE3D93"/>
    <w:rsid w:val="00CF61F8"/>
    <w:rsid w:val="00D011D6"/>
    <w:rsid w:val="00D14EE5"/>
    <w:rsid w:val="00D17F0D"/>
    <w:rsid w:val="00D26ADC"/>
    <w:rsid w:val="00D26ED6"/>
    <w:rsid w:val="00D2786C"/>
    <w:rsid w:val="00D3218F"/>
    <w:rsid w:val="00D41339"/>
    <w:rsid w:val="00D434A8"/>
    <w:rsid w:val="00D437FA"/>
    <w:rsid w:val="00D57D94"/>
    <w:rsid w:val="00D77FB3"/>
    <w:rsid w:val="00D912E2"/>
    <w:rsid w:val="00D93BEA"/>
    <w:rsid w:val="00D95B48"/>
    <w:rsid w:val="00DA5054"/>
    <w:rsid w:val="00DB4B8D"/>
    <w:rsid w:val="00DB6B64"/>
    <w:rsid w:val="00DB7639"/>
    <w:rsid w:val="00DC5695"/>
    <w:rsid w:val="00DE09EA"/>
    <w:rsid w:val="00DE2892"/>
    <w:rsid w:val="00DF6E05"/>
    <w:rsid w:val="00E02223"/>
    <w:rsid w:val="00E036D0"/>
    <w:rsid w:val="00E07338"/>
    <w:rsid w:val="00E14468"/>
    <w:rsid w:val="00E303B1"/>
    <w:rsid w:val="00E3063B"/>
    <w:rsid w:val="00E43205"/>
    <w:rsid w:val="00E44166"/>
    <w:rsid w:val="00E45217"/>
    <w:rsid w:val="00E51F0E"/>
    <w:rsid w:val="00E54B77"/>
    <w:rsid w:val="00E65A3B"/>
    <w:rsid w:val="00E76462"/>
    <w:rsid w:val="00E7671B"/>
    <w:rsid w:val="00E8486C"/>
    <w:rsid w:val="00E90888"/>
    <w:rsid w:val="00E97A55"/>
    <w:rsid w:val="00EA6FC9"/>
    <w:rsid w:val="00EB2DAA"/>
    <w:rsid w:val="00EB62A8"/>
    <w:rsid w:val="00EC0A60"/>
    <w:rsid w:val="00EE2D88"/>
    <w:rsid w:val="00EF62E3"/>
    <w:rsid w:val="00F004DD"/>
    <w:rsid w:val="00F262A7"/>
    <w:rsid w:val="00F3028A"/>
    <w:rsid w:val="00F322D9"/>
    <w:rsid w:val="00F40FF4"/>
    <w:rsid w:val="00F424DF"/>
    <w:rsid w:val="00F454C2"/>
    <w:rsid w:val="00F507FB"/>
    <w:rsid w:val="00F55354"/>
    <w:rsid w:val="00F56848"/>
    <w:rsid w:val="00F61697"/>
    <w:rsid w:val="00F64DA7"/>
    <w:rsid w:val="00F757B1"/>
    <w:rsid w:val="00F762ED"/>
    <w:rsid w:val="00F77B35"/>
    <w:rsid w:val="00F90849"/>
    <w:rsid w:val="00F9495A"/>
    <w:rsid w:val="00F9795A"/>
    <w:rsid w:val="00FA6F70"/>
    <w:rsid w:val="00FB52A3"/>
    <w:rsid w:val="00FC7691"/>
    <w:rsid w:val="00FD67FA"/>
    <w:rsid w:val="00FD7F03"/>
    <w:rsid w:val="00FF3F51"/>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DA1B"/>
  <w15:docId w15:val="{9A5CA7A3-C9DA-470D-ABAA-3F1FACE3C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6F50"/>
    <w:pPr>
      <w:spacing w:after="0" w:line="264" w:lineRule="auto"/>
      <w:ind w:left="397" w:hanging="397"/>
      <w:jc w:val="both"/>
    </w:pPr>
    <w:rPr>
      <w:rFonts w:ascii="Calibri" w:eastAsia="Calibri" w:hAnsi="Calibri" w:cs="Times New Roman"/>
    </w:rPr>
  </w:style>
  <w:style w:type="paragraph" w:styleId="Nadpis2">
    <w:name w:val="heading 2"/>
    <w:basedOn w:val="Normlny"/>
    <w:link w:val="Nadpis2Char"/>
    <w:uiPriority w:val="1"/>
    <w:qFormat/>
    <w:rsid w:val="005A52EA"/>
    <w:pPr>
      <w:widowControl w:val="0"/>
      <w:autoSpaceDE w:val="0"/>
      <w:autoSpaceDN w:val="0"/>
      <w:spacing w:line="240" w:lineRule="auto"/>
      <w:ind w:left="117" w:firstLine="0"/>
      <w:jc w:val="left"/>
      <w:outlineLvl w:val="1"/>
    </w:pPr>
    <w:rPr>
      <w:rFonts w:ascii="Times New Roman" w:eastAsia="Times New Roman" w:hAnsi="Times New Roman"/>
      <w:b/>
      <w:bCs/>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C6F50"/>
    <w:rPr>
      <w:rFonts w:cs="Times New Roman"/>
      <w:color w:val="0563C1"/>
      <w:u w:val="single"/>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0C6F50"/>
    <w:pPr>
      <w:ind w:left="720"/>
      <w:contextualSpacing/>
    </w:pPr>
  </w:style>
  <w:style w:type="paragraph" w:styleId="Hlavika">
    <w:name w:val="header"/>
    <w:basedOn w:val="Normlny"/>
    <w:link w:val="HlavikaChar"/>
    <w:uiPriority w:val="99"/>
    <w:rsid w:val="000C6F50"/>
    <w:pPr>
      <w:tabs>
        <w:tab w:val="center" w:pos="4536"/>
        <w:tab w:val="right" w:pos="9072"/>
      </w:tabs>
      <w:spacing w:line="240" w:lineRule="auto"/>
    </w:pPr>
  </w:style>
  <w:style w:type="character" w:customStyle="1" w:styleId="HlavikaChar">
    <w:name w:val="Hlavička Char"/>
    <w:basedOn w:val="Predvolenpsmoodseku"/>
    <w:link w:val="Hlavika"/>
    <w:uiPriority w:val="99"/>
    <w:rsid w:val="000C6F50"/>
    <w:rPr>
      <w:rFonts w:ascii="Calibri" w:eastAsia="Calibri" w:hAnsi="Calibri" w:cs="Times New Roman"/>
    </w:rPr>
  </w:style>
  <w:style w:type="paragraph" w:styleId="Pta">
    <w:name w:val="footer"/>
    <w:basedOn w:val="Normlny"/>
    <w:link w:val="PtaChar"/>
    <w:uiPriority w:val="99"/>
    <w:rsid w:val="000C6F50"/>
    <w:pPr>
      <w:tabs>
        <w:tab w:val="center" w:pos="4536"/>
        <w:tab w:val="right" w:pos="9072"/>
      </w:tabs>
      <w:spacing w:line="240" w:lineRule="auto"/>
    </w:pPr>
  </w:style>
  <w:style w:type="character" w:customStyle="1" w:styleId="PtaChar">
    <w:name w:val="Päta Char"/>
    <w:basedOn w:val="Predvolenpsmoodseku"/>
    <w:link w:val="Pta"/>
    <w:uiPriority w:val="99"/>
    <w:rsid w:val="000C6F50"/>
    <w:rPr>
      <w:rFonts w:ascii="Calibri" w:eastAsia="Calibri" w:hAnsi="Calibri" w:cs="Times New Roman"/>
    </w:rPr>
  </w:style>
  <w:style w:type="character" w:styleId="Odkaznakomentr">
    <w:name w:val="annotation reference"/>
    <w:basedOn w:val="Predvolenpsmoodseku"/>
    <w:uiPriority w:val="99"/>
    <w:semiHidden/>
    <w:unhideWhenUsed/>
    <w:rsid w:val="00AA4E83"/>
    <w:rPr>
      <w:sz w:val="16"/>
      <w:szCs w:val="16"/>
    </w:rPr>
  </w:style>
  <w:style w:type="paragraph" w:styleId="Textkomentra">
    <w:name w:val="annotation text"/>
    <w:basedOn w:val="Normlny"/>
    <w:link w:val="TextkomentraChar"/>
    <w:uiPriority w:val="99"/>
    <w:unhideWhenUsed/>
    <w:rsid w:val="00AA4E83"/>
    <w:pPr>
      <w:spacing w:line="240" w:lineRule="auto"/>
    </w:pPr>
    <w:rPr>
      <w:sz w:val="20"/>
      <w:szCs w:val="20"/>
    </w:rPr>
  </w:style>
  <w:style w:type="character" w:customStyle="1" w:styleId="TextkomentraChar">
    <w:name w:val="Text komentára Char"/>
    <w:basedOn w:val="Predvolenpsmoodseku"/>
    <w:link w:val="Textkomentra"/>
    <w:uiPriority w:val="99"/>
    <w:rsid w:val="00AA4E8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AA4E83"/>
    <w:rPr>
      <w:b/>
      <w:bCs/>
    </w:rPr>
  </w:style>
  <w:style w:type="character" w:customStyle="1" w:styleId="PredmetkomentraChar">
    <w:name w:val="Predmet komentára Char"/>
    <w:basedOn w:val="TextkomentraChar"/>
    <w:link w:val="Predmetkomentra"/>
    <w:uiPriority w:val="99"/>
    <w:semiHidden/>
    <w:rsid w:val="00AA4E83"/>
    <w:rPr>
      <w:rFonts w:ascii="Calibri" w:eastAsia="Calibri" w:hAnsi="Calibri" w:cs="Times New Roman"/>
      <w:b/>
      <w:bCs/>
      <w:sz w:val="20"/>
      <w:szCs w:val="20"/>
    </w:rPr>
  </w:style>
  <w:style w:type="paragraph" w:styleId="Revzia">
    <w:name w:val="Revision"/>
    <w:hidden/>
    <w:uiPriority w:val="99"/>
    <w:semiHidden/>
    <w:rsid w:val="00AA4E83"/>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AA4E8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4E83"/>
    <w:rPr>
      <w:rFonts w:ascii="Segoe UI" w:eastAsia="Calibri" w:hAnsi="Segoe UI" w:cs="Segoe UI"/>
      <w:sz w:val="18"/>
      <w:szCs w:val="18"/>
    </w:rPr>
  </w:style>
  <w:style w:type="character" w:customStyle="1" w:styleId="Nevyrieenzmienka1">
    <w:name w:val="Nevyriešená zmienka1"/>
    <w:basedOn w:val="Predvolenpsmoodseku"/>
    <w:uiPriority w:val="99"/>
    <w:semiHidden/>
    <w:unhideWhenUsed/>
    <w:rsid w:val="0083398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967B08"/>
    <w:rPr>
      <w:rFonts w:ascii="Calibri" w:eastAsia="Calibri" w:hAnsi="Calibri" w:cs="Times New Roman"/>
    </w:rPr>
  </w:style>
  <w:style w:type="character" w:customStyle="1" w:styleId="cf01">
    <w:name w:val="cf01"/>
    <w:basedOn w:val="Predvolenpsmoodseku"/>
    <w:rsid w:val="00290DA9"/>
    <w:rPr>
      <w:rFonts w:ascii="Segoe UI" w:hAnsi="Segoe UI" w:cs="Segoe UI" w:hint="default"/>
      <w:b/>
      <w:bCs/>
      <w:i/>
      <w:iCs/>
      <w:sz w:val="18"/>
      <w:szCs w:val="18"/>
    </w:rPr>
  </w:style>
  <w:style w:type="paragraph" w:customStyle="1" w:styleId="Default">
    <w:name w:val="Default"/>
    <w:rsid w:val="0029630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dpis2Char">
    <w:name w:val="Nadpis 2 Char"/>
    <w:basedOn w:val="Predvolenpsmoodseku"/>
    <w:link w:val="Nadpis2"/>
    <w:uiPriority w:val="1"/>
    <w:rsid w:val="005A52EA"/>
    <w:rPr>
      <w:rFonts w:ascii="Times New Roman" w:eastAsia="Times New Roman" w:hAnsi="Times New Roman" w:cs="Times New Roman"/>
      <w:b/>
      <w:bCs/>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9287819">
      <w:bodyDiv w:val="1"/>
      <w:marLeft w:val="0"/>
      <w:marRight w:val="0"/>
      <w:marTop w:val="0"/>
      <w:marBottom w:val="0"/>
      <w:divBdr>
        <w:top w:val="none" w:sz="0" w:space="0" w:color="auto"/>
        <w:left w:val="none" w:sz="0" w:space="0" w:color="auto"/>
        <w:bottom w:val="none" w:sz="0" w:space="0" w:color="auto"/>
        <w:right w:val="none" w:sz="0" w:space="0" w:color="auto"/>
      </w:divBdr>
    </w:div>
    <w:div w:id="1760978045">
      <w:bodyDiv w:val="1"/>
      <w:marLeft w:val="0"/>
      <w:marRight w:val="0"/>
      <w:marTop w:val="0"/>
      <w:marBottom w:val="0"/>
      <w:divBdr>
        <w:top w:val="none" w:sz="0" w:space="0" w:color="auto"/>
        <w:left w:val="none" w:sz="0" w:space="0" w:color="auto"/>
        <w:bottom w:val="none" w:sz="0" w:space="0" w:color="auto"/>
        <w:right w:val="none" w:sz="0" w:space="0" w:color="auto"/>
      </w:divBdr>
    </w:div>
    <w:div w:id="1795907599">
      <w:bodyDiv w:val="1"/>
      <w:marLeft w:val="0"/>
      <w:marRight w:val="0"/>
      <w:marTop w:val="0"/>
      <w:marBottom w:val="0"/>
      <w:divBdr>
        <w:top w:val="none" w:sz="0" w:space="0" w:color="auto"/>
        <w:left w:val="none" w:sz="0" w:space="0" w:color="auto"/>
        <w:bottom w:val="none" w:sz="0" w:space="0" w:color="auto"/>
        <w:right w:val="none" w:sz="0" w:space="0" w:color="auto"/>
      </w:divBdr>
      <w:divsChild>
        <w:div w:id="1934892027">
          <w:marLeft w:val="255"/>
          <w:marRight w:val="0"/>
          <w:marTop w:val="0"/>
          <w:marBottom w:val="0"/>
          <w:divBdr>
            <w:top w:val="none" w:sz="0" w:space="0" w:color="auto"/>
            <w:left w:val="none" w:sz="0" w:space="0" w:color="auto"/>
            <w:bottom w:val="none" w:sz="0" w:space="0" w:color="auto"/>
            <w:right w:val="none" w:sz="0" w:space="0" w:color="auto"/>
          </w:divBdr>
        </w:div>
        <w:div w:id="1824354048">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rz.gov.s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tefe.zvolen@stefe.sk"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isfaktury.bbsk@bbsk.s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fa268eb-fbaa-4aa5-85e0-c51fff67afcb">
      <Terms xmlns="http://schemas.microsoft.com/office/infopath/2007/PartnerControls"/>
    </lcf76f155ced4ddcb4097134ff3c332f>
    <TaxCatchAll xmlns="274902c4-e348-4087-b368-0931af31445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f94a11ab9c75f0807daf97f3ca43b26">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da3ea0641eec68a65928001b83def4cc"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8EA367-B376-43C4-A15D-0DE7400F706F}">
  <ds:schemaRefs>
    <ds:schemaRef ds:uri="http://schemas.openxmlformats.org/officeDocument/2006/bibliography"/>
  </ds:schemaRefs>
</ds:datastoreItem>
</file>

<file path=customXml/itemProps2.xml><?xml version="1.0" encoding="utf-8"?>
<ds:datastoreItem xmlns:ds="http://schemas.openxmlformats.org/officeDocument/2006/customXml" ds:itemID="{9156C66C-BE15-4C93-954C-AF9E85854FDB}">
  <ds:schemaRefs>
    <ds:schemaRef ds:uri="http://schemas.microsoft.com/sharepoint/v3/contenttype/forms"/>
  </ds:schemaRefs>
</ds:datastoreItem>
</file>

<file path=customXml/itemProps3.xml><?xml version="1.0" encoding="utf-8"?>
<ds:datastoreItem xmlns:ds="http://schemas.openxmlformats.org/officeDocument/2006/customXml" ds:itemID="{C49CBB02-E9BB-4428-9E1C-0327CE67AED3}">
  <ds:schemaRefs>
    <ds:schemaRef ds:uri="http://schemas.microsoft.com/office/2006/documentManagement/types"/>
    <ds:schemaRef ds:uri="http://schemas.microsoft.com/office/infopath/2007/PartnerControls"/>
    <ds:schemaRef ds:uri="http://www.w3.org/XML/1998/namespace"/>
    <ds:schemaRef ds:uri="http://purl.org/dc/terms/"/>
    <ds:schemaRef ds:uri="http://schemas.microsoft.com/office/2006/metadata/properties"/>
    <ds:schemaRef ds:uri="http://schemas.openxmlformats.org/package/2006/metadata/core-properties"/>
    <ds:schemaRef ds:uri="3fa268eb-fbaa-4aa5-85e0-c51fff67afcb"/>
    <ds:schemaRef ds:uri="274902c4-e348-4087-b368-0931af31445d"/>
    <ds:schemaRef ds:uri="http://purl.org/dc/dcmitype/"/>
    <ds:schemaRef ds:uri="http://purl.org/dc/elements/1.1/"/>
  </ds:schemaRefs>
</ds:datastoreItem>
</file>

<file path=customXml/itemProps4.xml><?xml version="1.0" encoding="utf-8"?>
<ds:datastoreItem xmlns:ds="http://schemas.openxmlformats.org/officeDocument/2006/customXml" ds:itemID="{008AF63C-8286-4258-AC95-EBA394AC6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6808</Words>
  <Characters>38808</Characters>
  <Application>Microsoft Office Word</Application>
  <DocSecurity>0</DocSecurity>
  <Lines>323</Lines>
  <Paragraphs>91</Paragraphs>
  <ScaleCrop>false</ScaleCrop>
  <HeadingPairs>
    <vt:vector size="6" baseType="variant">
      <vt:variant>
        <vt:lpstr>Názov</vt:lpstr>
      </vt:variant>
      <vt:variant>
        <vt:i4>1</vt:i4>
      </vt:variant>
      <vt:variant>
        <vt:lpstr>Název</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Šipula Juraj</dc:creator>
  <cp:lastModifiedBy>Fulnečková Beáta</cp:lastModifiedBy>
  <cp:revision>7</cp:revision>
  <cp:lastPrinted>2023-01-13T13:26:00Z</cp:lastPrinted>
  <dcterms:created xsi:type="dcterms:W3CDTF">2025-06-30T08:39:00Z</dcterms:created>
  <dcterms:modified xsi:type="dcterms:W3CDTF">2025-06-30T12:37:00Z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0x010100BF198694FC597D4BB8F6FC1F19DF6A3D</vt:lpwstr>
  </property>
</Properties>
</file>