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4AA1D9A6" w:rsidR="00FF72F4" w:rsidRPr="00E87F3B" w:rsidRDefault="00663FD1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E87F3B"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>
        <w:rPr>
          <w:rFonts w:ascii="Arial Narrow" w:hAnsi="Arial Narrow"/>
          <w:b/>
        </w:rPr>
        <w:t>“</w:t>
      </w:r>
    </w:p>
    <w:p w14:paraId="7AF4E8DD" w14:textId="00737EE0" w:rsidR="000B4195" w:rsidRPr="000B4195" w:rsidRDefault="000B4195" w:rsidP="000B4195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</w:rPr>
        <w:t xml:space="preserve">    </w:t>
      </w:r>
      <w:r w:rsidRPr="000B4195">
        <w:rPr>
          <w:rFonts w:ascii="Arial Narrow" w:hAnsi="Arial Narrow" w:cs="Arial"/>
          <w:b/>
          <w:u w:val="single"/>
        </w:rPr>
        <w:t xml:space="preserve">Časť </w:t>
      </w:r>
      <w:r w:rsidR="003C4F94">
        <w:rPr>
          <w:rFonts w:ascii="Arial Narrow" w:hAnsi="Arial Narrow" w:cs="Arial"/>
          <w:b/>
          <w:u w:val="single"/>
        </w:rPr>
        <w:t>4</w:t>
      </w:r>
      <w:r w:rsidRPr="000B4195">
        <w:rPr>
          <w:rFonts w:ascii="Arial Narrow" w:hAnsi="Arial Narrow" w:cs="Arial"/>
          <w:b/>
          <w:u w:val="single"/>
        </w:rPr>
        <w:t>: „</w:t>
      </w:r>
      <w:r w:rsidR="003C4F94">
        <w:rPr>
          <w:rFonts w:ascii="Arial Narrow" w:hAnsi="Arial Narrow" w:cs="Arial"/>
          <w:b/>
          <w:bCs/>
          <w:u w:val="single"/>
        </w:rPr>
        <w:t>Iniciačný systém neelektrický</w:t>
      </w:r>
      <w:r w:rsidRPr="000B4195">
        <w:rPr>
          <w:rFonts w:ascii="Arial Narrow" w:hAnsi="Arial Narrow" w:cs="Arial"/>
          <w:b/>
          <w:u w:val="single"/>
        </w:rPr>
        <w:t xml:space="preserve">“ </w:t>
      </w:r>
    </w:p>
    <w:p w14:paraId="186EBD36" w14:textId="0F884CBF" w:rsidR="00F26544" w:rsidRPr="00E87F3B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E87F3B">
        <w:rPr>
          <w:rFonts w:ascii="Arial Narrow" w:hAnsi="Arial Narrow"/>
          <w:b/>
        </w:rPr>
        <w:tab/>
      </w:r>
      <w:r w:rsidRPr="00E87F3B">
        <w:rPr>
          <w:rFonts w:ascii="Arial Narrow" w:hAnsi="Arial Narrow"/>
          <w:b/>
          <w:u w:val="single"/>
        </w:rPr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248EC6D3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7CD3B6BF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41D5A0A8" w14:textId="77777777" w:rsidR="008172D2" w:rsidRPr="005F6C91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</w:p>
          <w:p w14:paraId="3B811F9A" w14:textId="5095A8B4" w:rsidR="008172D2" w:rsidRPr="005F6C91" w:rsidRDefault="003C4F94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4.1.</w:t>
            </w:r>
          </w:p>
        </w:tc>
        <w:tc>
          <w:tcPr>
            <w:tcW w:w="2268" w:type="dxa"/>
            <w:vAlign w:val="center"/>
          </w:tcPr>
          <w:p w14:paraId="63A6373A" w14:textId="4A5B9C4D" w:rsidR="008172D2" w:rsidRPr="000B4195" w:rsidRDefault="003C4F94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bCs/>
              </w:rPr>
              <w:t>Iniciačný systém neelektrický 10</w:t>
            </w:r>
            <w:r w:rsidRPr="00D67550">
              <w:rPr>
                <w:rFonts w:ascii="Arial Narrow" w:hAnsi="Arial Narrow" w:cs="Arial"/>
                <w:bCs/>
              </w:rPr>
              <w:t xml:space="preserve"> m</w:t>
            </w:r>
          </w:p>
        </w:tc>
        <w:tc>
          <w:tcPr>
            <w:tcW w:w="992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6A2823E6" w:rsidR="008172D2" w:rsidRPr="00D73957" w:rsidRDefault="00E87F3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0B4195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00 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13401194" w:rsidR="005B4853" w:rsidRPr="005F6C91" w:rsidRDefault="003C4F94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4.2.</w:t>
            </w:r>
          </w:p>
        </w:tc>
        <w:tc>
          <w:tcPr>
            <w:tcW w:w="2268" w:type="dxa"/>
            <w:vAlign w:val="center"/>
          </w:tcPr>
          <w:p w14:paraId="18C3ABBB" w14:textId="0536661A" w:rsidR="005B4853" w:rsidRPr="000B4195" w:rsidRDefault="003C4F94" w:rsidP="005F6C91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 w:cs="Arial"/>
                <w:bCs/>
              </w:rPr>
              <w:t>Iniciačný systém neelektrický 1</w:t>
            </w:r>
            <w:r>
              <w:rPr>
                <w:rFonts w:ascii="Arial Narrow" w:hAnsi="Arial Narrow" w:cs="Arial"/>
                <w:bCs/>
              </w:rPr>
              <w:t>5</w:t>
            </w:r>
            <w:r w:rsidRPr="00D67550">
              <w:rPr>
                <w:rFonts w:ascii="Arial Narrow" w:hAnsi="Arial Narrow" w:cs="Arial"/>
                <w:bCs/>
              </w:rPr>
              <w:t xml:space="preserve"> m</w:t>
            </w:r>
          </w:p>
        </w:tc>
        <w:tc>
          <w:tcPr>
            <w:tcW w:w="992" w:type="dxa"/>
            <w:vAlign w:val="center"/>
          </w:tcPr>
          <w:p w14:paraId="259FF27C" w14:textId="1F97B836" w:rsidR="005B4853" w:rsidRDefault="00E87F3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0B4195">
              <w:rPr>
                <w:rFonts w:ascii="Arial Narrow" w:hAnsi="Arial Narrow"/>
              </w:rPr>
              <w:t>5</w:t>
            </w:r>
            <w:r w:rsidR="005B4853">
              <w:rPr>
                <w:rFonts w:ascii="Arial Narrow" w:hAnsi="Arial Narrow"/>
              </w:rPr>
              <w:t>00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87F3B" w:rsidRPr="00D73957" w14:paraId="272B8802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20B7B1F" w14:textId="2D166C0E" w:rsidR="00E87F3B" w:rsidRPr="005F6C91" w:rsidRDefault="003C4F94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4.3.</w:t>
            </w:r>
          </w:p>
        </w:tc>
        <w:tc>
          <w:tcPr>
            <w:tcW w:w="2268" w:type="dxa"/>
            <w:vAlign w:val="center"/>
          </w:tcPr>
          <w:p w14:paraId="3D7F3D63" w14:textId="446EFF04" w:rsidR="00E87F3B" w:rsidRPr="000B4195" w:rsidRDefault="003C4F94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 w:cs="Arial"/>
                <w:bCs/>
              </w:rPr>
              <w:t xml:space="preserve">Iniciačný systém neelektrický </w:t>
            </w:r>
            <w:r>
              <w:rPr>
                <w:rFonts w:ascii="Arial Narrow" w:hAnsi="Arial Narrow" w:cs="Arial"/>
                <w:bCs/>
              </w:rPr>
              <w:t>3</w:t>
            </w:r>
            <w:r>
              <w:rPr>
                <w:rFonts w:ascii="Arial Narrow" w:hAnsi="Arial Narrow" w:cs="Arial"/>
                <w:bCs/>
              </w:rPr>
              <w:t>0</w:t>
            </w:r>
            <w:r w:rsidRPr="00D67550">
              <w:rPr>
                <w:rFonts w:ascii="Arial Narrow" w:hAnsi="Arial Narrow" w:cs="Arial"/>
                <w:bCs/>
              </w:rPr>
              <w:t xml:space="preserve"> m</w:t>
            </w:r>
          </w:p>
        </w:tc>
        <w:tc>
          <w:tcPr>
            <w:tcW w:w="992" w:type="dxa"/>
            <w:vAlign w:val="center"/>
          </w:tcPr>
          <w:p w14:paraId="5562D2CF" w14:textId="22E2686F" w:rsidR="00E87F3B" w:rsidRDefault="000B4195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E87F3B">
              <w:rPr>
                <w:rFonts w:ascii="Arial Narrow" w:hAnsi="Arial Narrow"/>
              </w:rPr>
              <w:t xml:space="preserve">00 </w:t>
            </w:r>
          </w:p>
        </w:tc>
        <w:tc>
          <w:tcPr>
            <w:tcW w:w="1417" w:type="dxa"/>
            <w:vAlign w:val="center"/>
          </w:tcPr>
          <w:p w14:paraId="4B3E32DA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C31C55D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C6D5768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9BEE35B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250B34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52A46642" w14:textId="77777777"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84F9019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1F57FA4F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81612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4195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45B24"/>
    <w:rsid w:val="0025023F"/>
    <w:rsid w:val="0026297A"/>
    <w:rsid w:val="0026597D"/>
    <w:rsid w:val="00265FCA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C4F9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087D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E7C17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87F3B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96C96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27</cp:revision>
  <cp:lastPrinted>2018-06-06T11:46:00Z</cp:lastPrinted>
  <dcterms:created xsi:type="dcterms:W3CDTF">2019-01-30T12:09:00Z</dcterms:created>
  <dcterms:modified xsi:type="dcterms:W3CDTF">2025-11-07T10:42:00Z</dcterms:modified>
</cp:coreProperties>
</file>