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F63825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1.5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5E19ED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5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– Dostawa </w:t>
      </w:r>
      <w:r w:rsidR="00F63825">
        <w:rPr>
          <w:rFonts w:ascii="Calibri" w:hAnsi="Calibri" w:cs="Calibri"/>
          <w:b/>
          <w:bCs/>
          <w:sz w:val="26"/>
          <w:szCs w:val="26"/>
        </w:rPr>
        <w:t>warzyw i owoców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(wg </w:t>
      </w:r>
      <w:r w:rsidR="00F63825">
        <w:rPr>
          <w:rFonts w:ascii="Calibri" w:hAnsi="Calibri" w:cs="Calibri"/>
          <w:b/>
          <w:bCs/>
          <w:sz w:val="26"/>
          <w:szCs w:val="26"/>
        </w:rPr>
        <w:t>Załącznika nr 1A/5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- Formularz </w:t>
      </w:r>
      <w:r w:rsidR="00F6382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F63825">
        <w:rPr>
          <w:rFonts w:ascii="Calibri" w:hAnsi="Calibri" w:cs="Calibri"/>
          <w:b/>
          <w:bCs/>
          <w:sz w:val="26"/>
          <w:szCs w:val="26"/>
        </w:rPr>
        <w:br/>
        <w:t xml:space="preserve">                 </w:t>
      </w:r>
      <w:r w:rsidR="007413C0">
        <w:rPr>
          <w:rFonts w:ascii="Calibri" w:hAnsi="Calibri" w:cs="Calibri"/>
          <w:b/>
          <w:bCs/>
          <w:sz w:val="26"/>
          <w:szCs w:val="26"/>
        </w:rPr>
        <w:t>asortymentowo-cenowy)</w:t>
      </w:r>
      <w:r w:rsidR="007413C0"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Pr="00C46E43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C46E43" w:rsidRDefault="00C46E43" w:rsidP="00C46E43">
      <w:pPr>
        <w:pStyle w:val="NormalnyWeb"/>
        <w:spacing w:after="0" w:line="360" w:lineRule="auto"/>
        <w:ind w:left="720"/>
      </w:pPr>
      <w:r>
        <w:t xml:space="preserve">□   </w:t>
      </w:r>
      <w:r w:rsidRPr="007413C0">
        <w:rPr>
          <w:rFonts w:ascii="Calibri" w:hAnsi="Calibri" w:cs="Calibri"/>
        </w:rPr>
        <w:t>tego samego dnia co zgłoszona reklama</w:t>
      </w:r>
      <w:r>
        <w:rPr>
          <w:rFonts w:ascii="Calibri" w:hAnsi="Calibri" w:cs="Calibri"/>
        </w:rPr>
        <w:t>cja, do godziny  9</w:t>
      </w:r>
      <w:r w:rsidRPr="007413C0">
        <w:rPr>
          <w:rFonts w:ascii="Calibri" w:hAnsi="Calibri" w:cs="Calibri"/>
        </w:rPr>
        <w:t>:15,</w:t>
      </w:r>
      <w:r>
        <w:br/>
        <w:t xml:space="preserve">□   </w:t>
      </w:r>
      <w:r w:rsidRPr="007413C0">
        <w:rPr>
          <w:rFonts w:ascii="Calibri" w:hAnsi="Calibri" w:cs="Calibri"/>
        </w:rPr>
        <w:t>tego samego co zg</w:t>
      </w:r>
      <w:r>
        <w:rPr>
          <w:rFonts w:ascii="Calibri" w:hAnsi="Calibri" w:cs="Calibri"/>
        </w:rPr>
        <w:t>łoszona reklamacja, do godziny  9</w:t>
      </w:r>
      <w:r w:rsidRPr="007413C0">
        <w:rPr>
          <w:rFonts w:ascii="Calibri" w:hAnsi="Calibri" w:cs="Calibri"/>
        </w:rPr>
        <w:t>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8:30,</w:t>
      </w:r>
      <w:r>
        <w:br/>
        <w:t xml:space="preserve">□   </w:t>
      </w:r>
      <w:r w:rsidRPr="007413C0">
        <w:rPr>
          <w:rFonts w:ascii="Calibri" w:hAnsi="Calibri" w:cs="Calibri"/>
        </w:rPr>
        <w:t xml:space="preserve">następnego dnia po dniu zgłoszenia reklamacji, do godziny </w:t>
      </w:r>
      <w:r>
        <w:rPr>
          <w:rFonts w:ascii="Calibri" w:hAnsi="Calibri" w:cs="Calibri"/>
        </w:rPr>
        <w:t xml:space="preserve"> </w:t>
      </w:r>
      <w:r w:rsidRPr="007413C0">
        <w:rPr>
          <w:rFonts w:ascii="Calibri" w:hAnsi="Calibri" w:cs="Calibri"/>
        </w:rPr>
        <w:t>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C46E43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lastRenderedPageBreak/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0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0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C46E43" w:rsidRPr="006F5BE3" w:rsidRDefault="00C46E43" w:rsidP="00C46E43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>. zm.)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  </w:t>
      </w:r>
      <w:r>
        <w:rPr>
          <w:rFonts w:ascii="Calibri" w:hAnsi="Calibri" w:cs="Calibri"/>
          <w:color w:val="000000"/>
        </w:rPr>
        <w:br/>
        <w:t xml:space="preserve">    zgodnie z ustawą z dnia 11 marca 2004 r. o podatku od towarów i usług</w:t>
      </w:r>
      <w:r>
        <w:rPr>
          <w:rFonts w:ascii="Calibri" w:hAnsi="Calibri" w:cs="Calibri"/>
          <w:color w:val="000000"/>
        </w:rPr>
        <w:br/>
        <w:t xml:space="preserve">    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 xml:space="preserve">., Dz. U. z 2024 r. poz. 361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zm.). W związku z czym wskazujemy nazwę   </w:t>
      </w:r>
      <w:r>
        <w:rPr>
          <w:rFonts w:ascii="Calibri" w:hAnsi="Calibri" w:cs="Calibri"/>
          <w:color w:val="000000"/>
        </w:rPr>
        <w:br/>
        <w:t xml:space="preserve">    (rodzaj) towaru lub usługi, których dostawa lub świadczenie będzie prowadzić do  </w:t>
      </w:r>
      <w:r>
        <w:rPr>
          <w:rFonts w:ascii="Calibri" w:hAnsi="Calibri" w:cs="Calibri"/>
          <w:color w:val="000000"/>
        </w:rPr>
        <w:br/>
        <w:t xml:space="preserve">    obowiązku jego powstania oraz ich wartość bez kwoty podatku:</w:t>
      </w:r>
    </w:p>
    <w:p w:rsidR="001B7CE2" w:rsidRDefault="001B7CE2" w:rsidP="007413C0">
      <w:pPr>
        <w:pStyle w:val="NormalnyWeb"/>
        <w:spacing w:after="0" w:line="360" w:lineRule="auto"/>
        <w:ind w:left="720"/>
      </w:pPr>
    </w:p>
    <w:p w:rsidR="00C46E43" w:rsidRDefault="00C46E43" w:rsidP="007413C0">
      <w:pPr>
        <w:pStyle w:val="NormalnyWeb"/>
        <w:spacing w:after="0" w:line="360" w:lineRule="auto"/>
        <w:ind w:left="720"/>
      </w:pPr>
      <w:bookmarkStart w:id="1" w:name="_GoBack"/>
      <w:bookmarkEnd w:id="1"/>
    </w:p>
    <w:p w:rsidR="007413C0" w:rsidRDefault="007413C0" w:rsidP="00C46E43">
      <w:pPr>
        <w:pStyle w:val="NormalnyWeb"/>
        <w:numPr>
          <w:ilvl w:val="0"/>
          <w:numId w:val="7"/>
        </w:numPr>
        <w:spacing w:after="0" w:line="240" w:lineRule="auto"/>
      </w:pPr>
      <w:r>
        <w:rPr>
          <w:rFonts w:ascii="Calibri" w:hAnsi="Calibri" w:cs="Calibri"/>
          <w:color w:val="000000"/>
        </w:rPr>
        <w:lastRenderedPageBreak/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  <w:r w:rsidR="001B7CE2">
        <w:rPr>
          <w:rFonts w:ascii="Calibri" w:hAnsi="Calibri" w:cs="Calibri"/>
          <w:color w:val="000000"/>
        </w:rPr>
        <w:t>…….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262550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262550">
      <w:pPr>
        <w:spacing w:line="240" w:lineRule="auto"/>
        <w:jc w:val="both"/>
      </w:pPr>
    </w:p>
    <w:sectPr w:rsidR="001F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B3627"/>
    <w:multiLevelType w:val="hybridMultilevel"/>
    <w:tmpl w:val="6E345D66"/>
    <w:lvl w:ilvl="0" w:tplc="EE7A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620C"/>
    <w:multiLevelType w:val="multilevel"/>
    <w:tmpl w:val="F6142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1784"/>
    <w:multiLevelType w:val="hybridMultilevel"/>
    <w:tmpl w:val="B74E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D7A57"/>
    <w:rsid w:val="001B7CE2"/>
    <w:rsid w:val="001F7847"/>
    <w:rsid w:val="00262550"/>
    <w:rsid w:val="005E19ED"/>
    <w:rsid w:val="007413C0"/>
    <w:rsid w:val="00C46E43"/>
    <w:rsid w:val="00F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7</cp:revision>
  <dcterms:created xsi:type="dcterms:W3CDTF">2025-05-11T19:06:00Z</dcterms:created>
  <dcterms:modified xsi:type="dcterms:W3CDTF">2025-06-11T19:03:00Z</dcterms:modified>
</cp:coreProperties>
</file>