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ajorEastAsia" w:hAnsi="Arial" w:cs="Arial"/>
          <w:sz w:val="26"/>
          <w:szCs w:val="26"/>
        </w:rPr>
        <w:id w:val="1963523944"/>
        <w:docPartObj>
          <w:docPartGallery w:val="Cover Pages"/>
          <w:docPartUnique/>
        </w:docPartObj>
      </w:sdtPr>
      <w:sdtEndPr>
        <w:rPr>
          <w:rFonts w:eastAsia="Times New Roman"/>
          <w:sz w:val="20"/>
          <w:szCs w:val="20"/>
        </w:rPr>
      </w:sdtEndPr>
      <w:sdtContent>
        <w:p w14:paraId="7CAADFD9" w14:textId="77777777" w:rsidR="00DE702D" w:rsidRPr="001A0384" w:rsidRDefault="00783247" w:rsidP="0055797B">
          <w:pPr>
            <w:rPr>
              <w:rFonts w:ascii="Arial" w:hAnsi="Arial" w:cs="Arial"/>
              <w:sz w:val="20"/>
              <w:szCs w:val="20"/>
            </w:rPr>
          </w:pPr>
          <w:r>
            <w:rPr>
              <w:rFonts w:ascii="Arial" w:hAnsi="Arial" w:cs="Arial"/>
              <w:noProof/>
              <w:sz w:val="20"/>
              <w:szCs w:val="20"/>
            </w:rPr>
            <w:drawing>
              <wp:anchor distT="0" distB="0" distL="114300" distR="114300" simplePos="0" relativeHeight="251668480" behindDoc="0" locked="0" layoutInCell="1" allowOverlap="1" wp14:anchorId="7DBEFDCE" wp14:editId="231BC81E">
                <wp:simplePos x="0" y="0"/>
                <wp:positionH relativeFrom="column">
                  <wp:posOffset>3787140</wp:posOffset>
                </wp:positionH>
                <wp:positionV relativeFrom="paragraph">
                  <wp:posOffset>7477760</wp:posOffset>
                </wp:positionV>
                <wp:extent cx="2762250" cy="2047875"/>
                <wp:effectExtent l="0" t="0" r="0" b="9525"/>
                <wp:wrapNone/>
                <wp:docPr id="3" name="Obrázok 0" descr="razítk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0" descr="razítko.bmp"/>
                        <pic:cNvPicPr>
                          <a:picLocks noChangeAspect="1"/>
                        </pic:cNvPicPr>
                      </pic:nvPicPr>
                      <pic:blipFill>
                        <a:blip r:embed="rId9" cstate="print"/>
                        <a:stretch>
                          <a:fillRect/>
                        </a:stretch>
                      </pic:blipFill>
                      <pic:spPr>
                        <a:xfrm>
                          <a:off x="0" y="0"/>
                          <a:ext cx="2762250" cy="2047875"/>
                        </a:xfrm>
                        <a:prstGeom prst="rect">
                          <a:avLst/>
                        </a:prstGeom>
                        <a:ln>
                          <a:noFill/>
                        </a:ln>
                      </pic:spPr>
                    </pic:pic>
                  </a:graphicData>
                </a:graphic>
              </wp:anchor>
            </w:drawing>
          </w:r>
          <w:r w:rsidR="00C775E5">
            <w:rPr>
              <w:rFonts w:ascii="Arial" w:hAnsi="Arial" w:cs="Arial"/>
              <w:noProof/>
              <w:sz w:val="20"/>
              <w:szCs w:val="20"/>
            </w:rPr>
            <mc:AlternateContent>
              <mc:Choice Requires="wps">
                <w:drawing>
                  <wp:anchor distT="0" distB="0" distL="114300" distR="114300" simplePos="0" relativeHeight="251669504" behindDoc="0" locked="0" layoutInCell="1" allowOverlap="1" wp14:anchorId="7BD8D92C" wp14:editId="4910689E">
                    <wp:simplePos x="0" y="0"/>
                    <wp:positionH relativeFrom="column">
                      <wp:posOffset>3558540</wp:posOffset>
                    </wp:positionH>
                    <wp:positionV relativeFrom="paragraph">
                      <wp:posOffset>3070860</wp:posOffset>
                    </wp:positionV>
                    <wp:extent cx="3190240" cy="105918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240" cy="1059180"/>
                            </a:xfrm>
                            <a:prstGeom prst="rect">
                              <a:avLst/>
                            </a:prstGeom>
                            <a:noFill/>
                            <a:ln w="9525">
                              <a:noFill/>
                              <a:miter lim="800000"/>
                              <a:headEnd/>
                              <a:tailEnd/>
                            </a:ln>
                          </wps:spPr>
                          <wps:txbx>
                            <w:txbxContent>
                              <w:sdt>
                                <w:sdtPr>
                                  <w:rPr>
                                    <w:rFonts w:ascii="Arial" w:hAnsi="Arial" w:cs="Arial"/>
                                    <w:sz w:val="32"/>
                                    <w:szCs w:val="32"/>
                                  </w:rPr>
                                  <w:alias w:val="Názov"/>
                                  <w:tag w:val=""/>
                                  <w:id w:val="2105375296"/>
                                  <w:dataBinding w:prefixMappings="xmlns:ns0='http://purl.org/dc/elements/1.1/' xmlns:ns1='http://schemas.openxmlformats.org/package/2006/metadata/core-properties' " w:xpath="/ns1:coreProperties[1]/ns0:title[1]" w:storeItemID="{6C3C8BC8-F283-45AE-878A-BAB7291924A1}"/>
                                  <w:text/>
                                </w:sdtPr>
                                <w:sdtEndPr/>
                                <w:sdtContent>
                                  <w:p w14:paraId="416CE64A" w14:textId="21428104" w:rsidR="00C973FC" w:rsidRPr="003E6FB4" w:rsidRDefault="00EA0A04" w:rsidP="007A3793">
                                    <w:pPr>
                                      <w:pStyle w:val="Bezriadkovania"/>
                                      <w:rPr>
                                        <w:rFonts w:ascii="Arial" w:hAnsi="Arial" w:cs="Arial"/>
                                        <w:sz w:val="32"/>
                                        <w:szCs w:val="32"/>
                                      </w:rPr>
                                    </w:pPr>
                                    <w:r>
                                      <w:rPr>
                                        <w:rFonts w:ascii="Arial" w:hAnsi="Arial" w:cs="Arial"/>
                                        <w:sz w:val="32"/>
                                        <w:szCs w:val="32"/>
                                      </w:rPr>
                                      <w:t>SOŠ Technická Lučenec –</w:t>
                                    </w:r>
                                    <w:r w:rsidR="00963931">
                                      <w:rPr>
                                        <w:rFonts w:ascii="Arial" w:hAnsi="Arial" w:cs="Arial"/>
                                        <w:sz w:val="32"/>
                                        <w:szCs w:val="32"/>
                                      </w:rPr>
                                      <w:t xml:space="preserve"> novostavba edukačného centra, rekonštrukcia objektu školy a spoločenského objektu</w:t>
                                    </w:r>
                                  </w:p>
                                </w:sdtContent>
                              </w:sdt>
                              <w:p w14:paraId="09CB7895" w14:textId="77777777" w:rsidR="00C973FC" w:rsidRDefault="00C973FC"/>
                              <w:p w14:paraId="5DDD9B7B" w14:textId="77777777" w:rsidR="00C973FC" w:rsidRDefault="00C973FC"/>
                              <w:p w14:paraId="19A2B619" w14:textId="77777777" w:rsidR="00C973FC" w:rsidRDefault="00C973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D8D92C" id="_x0000_t202" coordsize="21600,21600" o:spt="202" path="m,l,21600r21600,l21600,xe">
                    <v:stroke joinstyle="miter"/>
                    <v:path gradientshapeok="t" o:connecttype="rect"/>
                  </v:shapetype>
                  <v:shape id="Textové pole 2" o:spid="_x0000_s1026" type="#_x0000_t202" style="position:absolute;margin-left:280.2pt;margin-top:241.8pt;width:251.2pt;height:8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" filled="f" stroked="f">
                    <v:textbox>
                      <w:txbxContent>
                        <w:sdt>
                          <w:sdtPr>
                            <w:rPr>
                              <w:rFonts w:ascii="Arial" w:hAnsi="Arial" w:cs="Arial"/>
                              <w:sz w:val="32"/>
                              <w:szCs w:val="32"/>
                            </w:rPr>
                            <w:alias w:val="Názov"/>
                            <w:tag w:val=""/>
                            <w:id w:val="2105375296"/>
                            <w:dataBinding w:prefixMappings="xmlns:ns0='http://purl.org/dc/elements/1.1/' xmlns:ns1='http://schemas.openxmlformats.org/package/2006/metadata/core-properties' " w:xpath="/ns1:coreProperties[1]/ns0:title[1]" w:storeItemID="{6C3C8BC8-F283-45AE-878A-BAB7291924A1}"/>
                            <w:text/>
                          </w:sdtPr>
                          <w:sdtEndPr/>
                          <w:sdtContent>
                            <w:p w14:paraId="416CE64A" w14:textId="21428104" w:rsidR="00C973FC" w:rsidRPr="003E6FB4" w:rsidRDefault="00EA0A04" w:rsidP="007A3793">
                              <w:pPr>
                                <w:pStyle w:val="Bezriadkovania"/>
                                <w:rPr>
                                  <w:rFonts w:ascii="Arial" w:hAnsi="Arial" w:cs="Arial"/>
                                  <w:sz w:val="32"/>
                                  <w:szCs w:val="32"/>
                                </w:rPr>
                              </w:pPr>
                              <w:r>
                                <w:rPr>
                                  <w:rFonts w:ascii="Arial" w:hAnsi="Arial" w:cs="Arial"/>
                                  <w:sz w:val="32"/>
                                  <w:szCs w:val="32"/>
                                </w:rPr>
                                <w:t>SOŠ Technická Lučenec –</w:t>
                              </w:r>
                              <w:r w:rsidR="00963931">
                                <w:rPr>
                                  <w:rFonts w:ascii="Arial" w:hAnsi="Arial" w:cs="Arial"/>
                                  <w:sz w:val="32"/>
                                  <w:szCs w:val="32"/>
                                </w:rPr>
                                <w:t xml:space="preserve"> novostavba edukačného centra, rekonštrukcia objektu školy a spoločenského objektu</w:t>
                              </w:r>
                            </w:p>
                          </w:sdtContent>
                        </w:sdt>
                        <w:p w14:paraId="09CB7895" w14:textId="77777777" w:rsidR="00C973FC" w:rsidRDefault="00C973FC"/>
                        <w:p w14:paraId="5DDD9B7B" w14:textId="77777777" w:rsidR="00C973FC" w:rsidRDefault="00C973FC"/>
                        <w:p w14:paraId="19A2B619" w14:textId="77777777" w:rsidR="00C973FC" w:rsidRDefault="00C973FC"/>
                      </w:txbxContent>
                    </v:textbox>
                  </v:shape>
                </w:pict>
              </mc:Fallback>
            </mc:AlternateContent>
          </w:r>
          <w:r w:rsidR="00C775E5">
            <w:rPr>
              <w:rFonts w:ascii="Arial" w:hAnsi="Arial" w:cs="Arial"/>
              <w:noProof/>
              <w:sz w:val="20"/>
              <w:szCs w:val="20"/>
            </w:rPr>
            <mc:AlternateContent>
              <mc:Choice Requires="wpg">
                <w:drawing>
                  <wp:anchor distT="0" distB="0" distL="114300" distR="114300" simplePos="0" relativeHeight="251666432" behindDoc="0" locked="0" layoutInCell="1" allowOverlap="1" wp14:anchorId="158A4427" wp14:editId="74653BF8">
                    <wp:simplePos x="0" y="0"/>
                    <wp:positionH relativeFrom="column">
                      <wp:posOffset>3478094</wp:posOffset>
                    </wp:positionH>
                    <wp:positionV relativeFrom="paragraph">
                      <wp:posOffset>-139700</wp:posOffset>
                    </wp:positionV>
                    <wp:extent cx="3366135" cy="10262870"/>
                    <wp:effectExtent l="0" t="0" r="5715" b="5080"/>
                    <wp:wrapNone/>
                    <wp:docPr id="211" name="Skupina 211"/>
                    <wp:cNvGraphicFramePr/>
                    <a:graphic xmlns:a="http://schemas.openxmlformats.org/drawingml/2006/main">
                      <a:graphicData uri="http://schemas.microsoft.com/office/word/2010/wordprocessingGroup">
                        <wpg:wgp>
                          <wpg:cNvGrpSpPr/>
                          <wpg:grpSpPr>
                            <a:xfrm>
                              <a:off x="0" y="0"/>
                              <a:ext cx="3366135" cy="10262870"/>
                              <a:chOff x="167078" y="0"/>
                              <a:chExt cx="2302900" cy="9580191"/>
                            </a:xfrm>
                          </wpg:grpSpPr>
                          <wps:wsp>
                            <wps:cNvPr id="214" name="Obdĺžnik 214"/>
                            <wps:cNvSpPr/>
                            <wps:spPr>
                              <a:xfrm>
                                <a:off x="874982" y="9103039"/>
                                <a:ext cx="1579108" cy="29146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8E3679" w14:textId="77777777" w:rsidR="00C973FC" w:rsidRDefault="00C973FC">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2" name="Automatický tvar 14"/>
                            <wps:cNvSpPr>
                              <a:spLocks noChangeArrowheads="1"/>
                            </wps:cNvSpPr>
                            <wps:spPr bwMode="auto">
                              <a:xfrm>
                                <a:off x="167078" y="0"/>
                                <a:ext cx="2302900" cy="9580191"/>
                              </a:xfrm>
                              <a:prstGeom prst="rect">
                                <a:avLst/>
                              </a:prstGeom>
                              <a:solidFill>
                                <a:schemeClr val="bg1"/>
                              </a:solidFill>
                              <a:ln w="12700">
                                <a:noFill/>
                              </a:ln>
                            </wps:spPr>
                            <wps:style>
                              <a:lnRef idx="0">
                                <a:scrgbClr r="0" g="0" b="0"/>
                              </a:lnRef>
                              <a:fillRef idx="1002">
                                <a:schemeClr val="lt2"/>
                              </a:fillRef>
                              <a:effectRef idx="0">
                                <a:scrgbClr r="0" g="0" b="0"/>
                              </a:effectRef>
                              <a:fontRef idx="major"/>
                            </wps:style>
                            <wps:txbx>
                              <w:txbxContent>
                                <w:p w14:paraId="4D202BA5" w14:textId="77777777" w:rsidR="00C973FC" w:rsidRPr="007A3793" w:rsidRDefault="00C973FC">
                                  <w:pPr>
                                    <w:rPr>
                                      <w:rFonts w:asciiTheme="majorHAnsi" w:eastAsiaTheme="majorEastAsia" w:hAnsiTheme="majorHAnsi" w:cstheme="majorBidi"/>
                                      <w:color w:val="4F81BD" w:themeColor="accent1"/>
                                      <w:sz w:val="52"/>
                                      <w:szCs w:val="40"/>
                                    </w:rPr>
                                  </w:pPr>
                                </w:p>
                                <w:p w14:paraId="663745E3"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stavebník</w:t>
                                  </w:r>
                                </w:p>
                                <w:sdt>
                                  <w:sdtPr>
                                    <w:rPr>
                                      <w:rFonts w:ascii="Arial" w:hAnsi="Arial" w:cs="Arial"/>
                                      <w:sz w:val="20"/>
                                      <w:szCs w:val="20"/>
                                    </w:rPr>
                                    <w:alias w:val="Telefón spoločnosti"/>
                                    <w:tag w:val=""/>
                                    <w:id w:val="1025143557"/>
                                    <w:dataBinding w:prefixMappings="xmlns:ns0='http://schemas.microsoft.com/office/2006/coverPageProps' " w:xpath="/ns0:CoverPageProperties[1]/ns0:CompanyPhone[1]" w:storeItemID="{55AF091B-3C7A-41E3-B477-F2FDAA23CFDA}"/>
                                    <w:text/>
                                  </w:sdtPr>
                                  <w:sdtEndPr/>
                                  <w:sdtContent>
                                    <w:p w14:paraId="7180F359" w14:textId="543ADBEE" w:rsidR="00C973FC" w:rsidRPr="00620F9F" w:rsidRDefault="00963931"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Pr>
                                          <w:rFonts w:ascii="Arial" w:hAnsi="Arial" w:cs="Arial"/>
                                          <w:sz w:val="20"/>
                                          <w:szCs w:val="20"/>
                                        </w:rPr>
                                        <w:t>BBSK, Námestie SNP 23/23, 974 01 Banská Bystrica</w:t>
                                      </w:r>
                                    </w:p>
                                  </w:sdtContent>
                                </w:sdt>
                                <w:p w14:paraId="7B048E05" w14:textId="77777777" w:rsidR="00C973FC" w:rsidRPr="00620F9F" w:rsidRDefault="00C973FC" w:rsidP="00777432">
                                  <w:pPr>
                                    <w:pStyle w:val="Bezriadkovania"/>
                                    <w:spacing w:line="276" w:lineRule="auto"/>
                                    <w:rPr>
                                      <w:rFonts w:ascii="Arial" w:hAnsi="Arial" w:cs="Arial"/>
                                      <w:sz w:val="20"/>
                                      <w:szCs w:val="20"/>
                                    </w:rPr>
                                  </w:pPr>
                                  <w:r>
                                    <w:rPr>
                                      <w:rFonts w:ascii="Arial" w:hAnsi="Arial" w:cs="Arial"/>
                                      <w:sz w:val="20"/>
                                      <w:szCs w:val="20"/>
                                    </w:rPr>
                                    <w:t>generál</w:t>
                                  </w:r>
                                  <w:r w:rsidRPr="00620F9F">
                                    <w:rPr>
                                      <w:rFonts w:ascii="Arial" w:hAnsi="Arial" w:cs="Arial"/>
                                      <w:sz w:val="20"/>
                                      <w:szCs w:val="20"/>
                                    </w:rPr>
                                    <w:t xml:space="preserve">ny projektant </w:t>
                                  </w:r>
                                </w:p>
                                <w:p w14:paraId="78C95D35"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VISIA</w:t>
                                  </w:r>
                                  <w:r>
                                    <w:rPr>
                                      <w:rFonts w:ascii="Arial" w:hAnsi="Arial" w:cs="Arial"/>
                                      <w:sz w:val="20"/>
                                      <w:szCs w:val="20"/>
                                    </w:rPr>
                                    <w:t xml:space="preserve"> s. r. o.</w:t>
                                  </w:r>
                                  <w:r w:rsidRPr="00620F9F">
                                    <w:rPr>
                                      <w:rFonts w:ascii="Arial" w:hAnsi="Arial" w:cs="Arial"/>
                                      <w:sz w:val="20"/>
                                      <w:szCs w:val="20"/>
                                    </w:rPr>
                                    <w:t>, Sládkovičova 2052/50, 927 01 Šaľa</w:t>
                                  </w:r>
                                </w:p>
                                <w:p w14:paraId="6009C325" w14:textId="77777777" w:rsidR="00C973FC" w:rsidRPr="00620F9F" w:rsidRDefault="00C973FC" w:rsidP="00777432">
                                  <w:pPr>
                                    <w:pStyle w:val="Bezriadkovania"/>
                                    <w:spacing w:line="276" w:lineRule="auto"/>
                                    <w:rPr>
                                      <w:rFonts w:ascii="Arial" w:hAnsi="Arial" w:cs="Arial"/>
                                      <w:sz w:val="20"/>
                                      <w:szCs w:val="20"/>
                                    </w:rPr>
                                  </w:pPr>
                                </w:p>
                                <w:p w14:paraId="71905D3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zodpovedný projektant</w:t>
                                  </w:r>
                                </w:p>
                                <w:sdt>
                                  <w:sdtPr>
                                    <w:rPr>
                                      <w:rFonts w:ascii="Arial" w:hAnsi="Arial" w:cs="Arial"/>
                                      <w:sz w:val="20"/>
                                      <w:szCs w:val="20"/>
                                    </w:rPr>
                                    <w:alias w:val="Autor"/>
                                    <w:tag w:val=""/>
                                    <w:id w:val="-760220087"/>
                                    <w:dataBinding w:prefixMappings="xmlns:ns0='http://purl.org/dc/elements/1.1/' xmlns:ns1='http://schemas.openxmlformats.org/package/2006/metadata/core-properties' " w:xpath="/ns1:coreProperties[1]/ns0:creator[1]" w:storeItemID="{6C3C8BC8-F283-45AE-878A-BAB7291924A1}"/>
                                    <w:text/>
                                  </w:sdtPr>
                                  <w:sdtEndPr/>
                                  <w:sdtContent>
                                    <w:p w14:paraId="4A562EED"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Ing. Dušan Vajda</w:t>
                                      </w:r>
                                    </w:p>
                                  </w:sdtContent>
                                </w:sdt>
                                <w:p w14:paraId="6753097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vypracoval</w:t>
                                  </w:r>
                                </w:p>
                                <w:sdt>
                                  <w:sdtPr>
                                    <w:rPr>
                                      <w:rFonts w:ascii="Arial" w:hAnsi="Arial" w:cs="Arial"/>
                                      <w:sz w:val="20"/>
                                      <w:szCs w:val="20"/>
                                    </w:rPr>
                                    <w:alias w:val="Predmet"/>
                                    <w:tag w:val=""/>
                                    <w:id w:val="-1424495627"/>
                                    <w:dataBinding w:prefixMappings="xmlns:ns0='http://purl.org/dc/elements/1.1/' xmlns:ns1='http://schemas.openxmlformats.org/package/2006/metadata/core-properties' " w:xpath="/ns1:coreProperties[1]/ns0:subject[1]" w:storeItemID="{6C3C8BC8-F283-45AE-878A-BAB7291924A1}"/>
                                    <w:text/>
                                  </w:sdtPr>
                                  <w:sdtEndPr/>
                                  <w:sdtContent>
                                    <w:p w14:paraId="779E41F6"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 xml:space="preserve">Ing. </w:t>
                                      </w:r>
                                      <w:r>
                                        <w:rPr>
                                          <w:rFonts w:ascii="Arial" w:hAnsi="Arial" w:cs="Arial"/>
                                          <w:sz w:val="20"/>
                                          <w:szCs w:val="20"/>
                                        </w:rPr>
                                        <w:t>Dušan Vajda</w:t>
                                      </w:r>
                                    </w:p>
                                  </w:sdtContent>
                                </w:sdt>
                                <w:p w14:paraId="0D557B9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názov stavby</w:t>
                                  </w:r>
                                </w:p>
                                <w:p w14:paraId="237442FA" w14:textId="77777777" w:rsidR="00C973FC" w:rsidRPr="00620F9F" w:rsidRDefault="00C973FC" w:rsidP="007A3793">
                                  <w:pPr>
                                    <w:pStyle w:val="Bezriadkovania"/>
                                    <w:rPr>
                                      <w:rFonts w:ascii="Arial" w:hAnsi="Arial" w:cs="Arial"/>
                                    </w:rPr>
                                  </w:pPr>
                                </w:p>
                                <w:p w14:paraId="3E3A3DD9" w14:textId="77777777" w:rsidR="00C973FC" w:rsidRPr="00620F9F" w:rsidRDefault="00C973FC" w:rsidP="007A3793">
                                  <w:pPr>
                                    <w:pStyle w:val="Bezriadkovania"/>
                                    <w:rPr>
                                      <w:rFonts w:ascii="Arial" w:hAnsi="Arial" w:cs="Arial"/>
                                    </w:rPr>
                                  </w:pPr>
                                </w:p>
                                <w:p w14:paraId="5B637D2E" w14:textId="77777777" w:rsidR="00C973FC" w:rsidRPr="00620F9F" w:rsidRDefault="00C973FC" w:rsidP="007A3793">
                                  <w:pPr>
                                    <w:pStyle w:val="Bezriadkovania"/>
                                    <w:rPr>
                                      <w:rFonts w:ascii="Arial" w:hAnsi="Arial" w:cs="Arial"/>
                                      <w:sz w:val="48"/>
                                      <w:szCs w:val="48"/>
                                    </w:rPr>
                                  </w:pPr>
                                </w:p>
                                <w:p w14:paraId="12C63544" w14:textId="77777777" w:rsidR="00C973FC" w:rsidRPr="00620F9F" w:rsidRDefault="00C973FC" w:rsidP="0098669C">
                                  <w:pPr>
                                    <w:pStyle w:val="Bezriadkovania"/>
                                    <w:rPr>
                                      <w:rFonts w:ascii="Arial" w:hAnsi="Arial" w:cs="Arial"/>
                                    </w:rPr>
                                  </w:pPr>
                                </w:p>
                                <w:p w14:paraId="58F6263A" w14:textId="77777777" w:rsidR="00C973FC" w:rsidRPr="00620F9F" w:rsidRDefault="00C973FC" w:rsidP="0098669C">
                                  <w:pPr>
                                    <w:pStyle w:val="Bezriadkovania"/>
                                    <w:rPr>
                                      <w:rFonts w:ascii="Arial" w:hAnsi="Arial" w:cs="Arial"/>
                                    </w:rPr>
                                  </w:pPr>
                                </w:p>
                                <w:p w14:paraId="76256592" w14:textId="77777777" w:rsidR="00C973FC" w:rsidRPr="00620F9F" w:rsidRDefault="00C973FC" w:rsidP="0098669C">
                                  <w:pPr>
                                    <w:pStyle w:val="Bezriadkovania"/>
                                    <w:rPr>
                                      <w:rFonts w:ascii="Arial" w:hAnsi="Arial" w:cs="Arial"/>
                                    </w:rPr>
                                  </w:pPr>
                                </w:p>
                                <w:p w14:paraId="13B67E77" w14:textId="77777777" w:rsidR="00C973FC" w:rsidRPr="00620F9F" w:rsidRDefault="00C973FC" w:rsidP="0098669C">
                                  <w:pPr>
                                    <w:pStyle w:val="Bezriadkovania"/>
                                    <w:rPr>
                                      <w:rFonts w:ascii="Arial" w:hAnsi="Arial" w:cs="Arial"/>
                                    </w:rPr>
                                  </w:pPr>
                                </w:p>
                                <w:p w14:paraId="5B1E4869" w14:textId="77777777" w:rsidR="00C973FC" w:rsidRPr="00620F9F" w:rsidRDefault="00C973FC" w:rsidP="0098669C">
                                  <w:pPr>
                                    <w:pStyle w:val="Bezriadkovania"/>
                                    <w:rPr>
                                      <w:rFonts w:ascii="Arial" w:hAnsi="Arial" w:cs="Arial"/>
                                    </w:rPr>
                                  </w:pPr>
                                </w:p>
                                <w:p w14:paraId="33CCD24A"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53AC3B2C"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1166DC1B" w14:textId="77777777" w:rsidR="00C973FC" w:rsidRPr="00620F9F" w:rsidRDefault="00C973FC" w:rsidP="00BC35E3">
                                  <w:pPr>
                                    <w:pStyle w:val="Bezriadkovania"/>
                                    <w:spacing w:line="276" w:lineRule="auto"/>
                                    <w:rPr>
                                      <w:rFonts w:ascii="Arial" w:hAnsi="Arial" w:cs="Arial"/>
                                      <w:sz w:val="20"/>
                                    </w:rPr>
                                  </w:pPr>
                                  <w:r w:rsidRPr="00620F9F">
                                    <w:rPr>
                                      <w:rFonts w:ascii="Arial" w:hAnsi="Arial" w:cs="Arial"/>
                                      <w:sz w:val="20"/>
                                    </w:rPr>
                                    <w:t>miesto stavby</w:t>
                                  </w:r>
                                </w:p>
                                <w:sdt>
                                  <w:sdtPr>
                                    <w:rPr>
                                      <w:rFonts w:ascii="Arial" w:hAnsi="Arial" w:cs="Arial"/>
                                      <w:sz w:val="20"/>
                                    </w:rPr>
                                    <w:alias w:val="Prehľad"/>
                                    <w:tag w:val=""/>
                                    <w:id w:val="2070157070"/>
                                    <w:dataBinding w:prefixMappings="xmlns:ns0='http://schemas.microsoft.com/office/2006/coverPageProps' " w:xpath="/ns0:CoverPageProperties[1]/ns0:Abstract[1]" w:storeItemID="{55AF091B-3C7A-41E3-B477-F2FDAA23CFDA}"/>
                                    <w:text/>
                                  </w:sdtPr>
                                  <w:sdtEndPr/>
                                  <w:sdtContent>
                                    <w:p w14:paraId="3216B879" w14:textId="24954657"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OSČ Technická, Dukelských Hrdinov 2, 984 01 Lučenec</w:t>
                                      </w:r>
                                    </w:p>
                                  </w:sdtContent>
                                </w:sdt>
                                <w:p w14:paraId="2CAFCA6E" w14:textId="77777777" w:rsidR="00C973FC" w:rsidRPr="00620F9F" w:rsidRDefault="00C973FC" w:rsidP="00777432">
                                  <w:pPr>
                                    <w:pStyle w:val="Bezriadkovania"/>
                                    <w:spacing w:line="276" w:lineRule="auto"/>
                                    <w:rPr>
                                      <w:rFonts w:ascii="Arial" w:hAnsi="Arial" w:cs="Arial"/>
                                      <w:sz w:val="20"/>
                                    </w:rPr>
                                  </w:pPr>
                                  <w:r w:rsidRPr="00620F9F">
                                    <w:rPr>
                                      <w:rFonts w:ascii="Arial" w:hAnsi="Arial" w:cs="Arial"/>
                                      <w:sz w:val="20"/>
                                    </w:rPr>
                                    <w:t>stupeň projektu</w:t>
                                  </w:r>
                                </w:p>
                                <w:sdt>
                                  <w:sdtPr>
                                    <w:rPr>
                                      <w:rFonts w:ascii="Arial" w:hAnsi="Arial" w:cs="Arial"/>
                                      <w:sz w:val="20"/>
                                    </w:rPr>
                                    <w:alias w:val="Stav"/>
                                    <w:tag w:val=""/>
                                    <w:id w:val="1628815732"/>
                                    <w:dataBinding w:prefixMappings="xmlns:ns0='http://purl.org/dc/elements/1.1/' xmlns:ns1='http://schemas.openxmlformats.org/package/2006/metadata/core-properties' " w:xpath="/ns1:coreProperties[1]/ns1:contentStatus[1]" w:storeItemID="{6C3C8BC8-F283-45AE-878A-BAB7291924A1}"/>
                                    <w:text/>
                                  </w:sdtPr>
                                  <w:sdtEndPr/>
                                  <w:sdtContent>
                                    <w:p w14:paraId="6EF5BAF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Projekt pre vydanie stavebného povolenia a realizačný projekt</w:t>
                                      </w:r>
                                    </w:p>
                                  </w:sdtContent>
                                </w:sdt>
                                <w:p w14:paraId="6411BFB6" w14:textId="77777777" w:rsidR="00C973FC" w:rsidRPr="00620F9F" w:rsidRDefault="00C973FC" w:rsidP="00777432">
                                  <w:pPr>
                                    <w:pStyle w:val="Bezriadkovania"/>
                                    <w:spacing w:line="276" w:lineRule="auto"/>
                                    <w:rPr>
                                      <w:rFonts w:ascii="Arial" w:hAnsi="Arial" w:cs="Arial"/>
                                      <w:sz w:val="20"/>
                                    </w:rPr>
                                  </w:pPr>
                                </w:p>
                                <w:p w14:paraId="17F4953E"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dátum ukončenia projektu</w:t>
                                  </w:r>
                                </w:p>
                                <w:sdt>
                                  <w:sdtPr>
                                    <w:rPr>
                                      <w:rFonts w:ascii="Arial" w:hAnsi="Arial" w:cs="Arial"/>
                                      <w:sz w:val="20"/>
                                    </w:rPr>
                                    <w:alias w:val="Dátum publikovania"/>
                                    <w:tag w:val=""/>
                                    <w:id w:val="-667937452"/>
                                    <w:dataBinding w:prefixMappings="xmlns:ns0='http://schemas.microsoft.com/office/2006/coverPageProps' " w:xpath="/ns0:CoverPageProperties[1]/ns0:PublishDate[1]" w:storeItemID="{55AF091B-3C7A-41E3-B477-F2FDAA23CFDA}"/>
                                    <w:date w:fullDate="2024-04-12T00:00:00Z">
                                      <w:dateFormat w:val="d.M.yyyy"/>
                                      <w:lid w:val="sk-SK"/>
                                      <w:storeMappedDataAs w:val="dateTime"/>
                                      <w:calendar w:val="gregorian"/>
                                    </w:date>
                                  </w:sdtPr>
                                  <w:sdtEndPr/>
                                  <w:sdtContent>
                                    <w:p w14:paraId="1D0E231F" w14:textId="239831B6" w:rsidR="00C973FC" w:rsidRPr="00620F9F" w:rsidRDefault="00963931" w:rsidP="00777432">
                                      <w:pPr>
                                        <w:pStyle w:val="Bezriadkovania"/>
                                        <w:spacing w:line="276" w:lineRule="auto"/>
                                        <w:rPr>
                                          <w:rFonts w:ascii="Arial" w:hAnsi="Arial" w:cs="Arial"/>
                                          <w:sz w:val="20"/>
                                        </w:rPr>
                                      </w:pPr>
                                      <w:r>
                                        <w:rPr>
                                          <w:rFonts w:ascii="Arial" w:hAnsi="Arial" w:cs="Arial"/>
                                          <w:sz w:val="20"/>
                                        </w:rPr>
                                        <w:t>12.4.2024</w:t>
                                      </w:r>
                                    </w:p>
                                  </w:sdtContent>
                                </w:sdt>
                                <w:p w14:paraId="42662D8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interné číslo zákazky</w:t>
                                  </w:r>
                                </w:p>
                                <w:sdt>
                                  <w:sdtPr>
                                    <w:rPr>
                                      <w:rFonts w:ascii="Arial" w:eastAsia="ArialNarrow" w:hAnsi="Arial" w:cs="Arial"/>
                                      <w:sz w:val="20"/>
                                      <w:szCs w:val="20"/>
                                    </w:rPr>
                                    <w:alias w:val="Fax spoločnosti"/>
                                    <w:tag w:val=""/>
                                    <w:id w:val="-2100935421"/>
                                    <w:dataBinding w:prefixMappings="xmlns:ns0='http://schemas.microsoft.com/office/2006/coverPageProps' " w:xpath="/ns0:CoverPageProperties[1]/ns0:CompanyFax[1]" w:storeItemID="{55AF091B-3C7A-41E3-B477-F2FDAA23CFDA}"/>
                                    <w:text/>
                                  </w:sdtPr>
                                  <w:sdtEndPr/>
                                  <w:sdtContent>
                                    <w:p w14:paraId="64EEA3DC" w14:textId="4B04DD97" w:rsidR="00C973FC" w:rsidRPr="00453858" w:rsidRDefault="00453858" w:rsidP="00777432">
                                      <w:pPr>
                                        <w:pStyle w:val="Bezriadkovania"/>
                                        <w:pBdr>
                                          <w:bottom w:val="single" w:sz="4" w:space="1" w:color="7F7F7F" w:themeColor="text1" w:themeTint="80"/>
                                        </w:pBdr>
                                        <w:spacing w:line="276" w:lineRule="auto"/>
                                        <w:rPr>
                                          <w:rFonts w:ascii="Arial" w:hAnsi="Arial" w:cs="Arial"/>
                                          <w:color w:val="FF0000"/>
                                          <w:sz w:val="20"/>
                                          <w:szCs w:val="20"/>
                                        </w:rPr>
                                      </w:pPr>
                                      <w:r w:rsidRPr="00453858">
                                        <w:rPr>
                                          <w:rFonts w:ascii="Arial" w:eastAsia="ArialNarrow" w:hAnsi="Arial" w:cs="Arial"/>
                                          <w:sz w:val="20"/>
                                          <w:szCs w:val="20"/>
                                        </w:rPr>
                                        <w:t>10CC</w:t>
                                      </w:r>
                                      <w:r w:rsidR="00963931">
                                        <w:rPr>
                                          <w:rFonts w:ascii="Arial" w:eastAsia="ArialNarrow" w:hAnsi="Arial" w:cs="Arial"/>
                                          <w:sz w:val="20"/>
                                          <w:szCs w:val="20"/>
                                        </w:rPr>
                                        <w:t>190124</w:t>
                                      </w:r>
                                      <w:r w:rsidRPr="00453858">
                                        <w:rPr>
                                          <w:rFonts w:ascii="Arial" w:eastAsia="ArialNarrow" w:hAnsi="Arial" w:cs="Arial"/>
                                          <w:sz w:val="20"/>
                                          <w:szCs w:val="20"/>
                                        </w:rPr>
                                        <w:t xml:space="preserve"> </w:t>
                                      </w:r>
                                    </w:p>
                                  </w:sdtContent>
                                </w:sdt>
                                <w:p w14:paraId="321111C1" w14:textId="77777777" w:rsidR="00C973FC" w:rsidRPr="00620F9F" w:rsidRDefault="00C973FC" w:rsidP="0098669C">
                                  <w:pPr>
                                    <w:pStyle w:val="Bezriadkovania"/>
                                  </w:pPr>
                                </w:p>
                                <w:p w14:paraId="53E2E2FE" w14:textId="77777777" w:rsidR="00C973FC" w:rsidRPr="00620F9F" w:rsidRDefault="00C973FC" w:rsidP="00480A83">
                                  <w:pPr>
                                    <w:pStyle w:val="Bezriadkovania"/>
                                    <w:rPr>
                                      <w:b/>
                                      <w:sz w:val="36"/>
                                      <w:szCs w:val="40"/>
                                    </w:rPr>
                                  </w:pPr>
                                  <w:r w:rsidRPr="00620F9F">
                                    <w:rPr>
                                      <w:b/>
                                      <w:sz w:val="36"/>
                                      <w:szCs w:val="40"/>
                                    </w:rPr>
                                    <w:t>STATICKÝ POSUDOK</w:t>
                                  </w:r>
                                </w:p>
                                <w:p w14:paraId="422B07DC" w14:textId="77777777" w:rsidR="00C973FC" w:rsidRPr="00620F9F" w:rsidRDefault="00C973FC" w:rsidP="0098669C">
                                  <w:pPr>
                                    <w:pStyle w:val="Bezriadkovania"/>
                                    <w:rPr>
                                      <w:color w:val="00B050"/>
                                    </w:rPr>
                                  </w:pPr>
                                </w:p>
                              </w:txbxContent>
                            </wps:txbx>
                            <wps:bodyPr rot="0" vert="horz" wrap="square" lIns="182880" tIns="457200" rIns="182880" bIns="73152" anchor="t" anchorCtr="0" upright="1">
                              <a:noAutofit/>
                            </wps:bodyPr>
                          </wps:wsp>
                        </wpg:wgp>
                      </a:graphicData>
                    </a:graphic>
                  </wp:anchor>
                </w:drawing>
              </mc:Choice>
              <mc:Fallback>
                <w:pict>
                  <v:group w14:anchorId="158A4427" id="Skupina 211" o:spid="_x0000_s1027" style="position:absolute;margin-left:273.85pt;margin-top:-11pt;width:265.05pt;height:808.1pt;z-index:251666432" coordorigin="1670" coordsize="23029,95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">
                    <v:rect id="Obdĺžnik 214" o:spid="_x0000_s1028" style="position:absolute;left:8749;top:91030;width:15791;height:29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" fillcolor="#4f81bd [3204]" stroked="f" strokeweight="2pt">
                      <v:textbox inset="14.4pt,14.4pt,14.4pt,28.8pt">
                        <w:txbxContent>
                          <w:p w14:paraId="6B8E3679" w14:textId="77777777" w:rsidR="00C973FC" w:rsidRDefault="00C973FC">
                            <w:pPr>
                              <w:spacing w:before="240"/>
                              <w:rPr>
                                <w:color w:val="FFFFFF" w:themeColor="background1"/>
                              </w:rPr>
                            </w:pPr>
                          </w:p>
                        </w:txbxContent>
                      </v:textbox>
                    </v:rect>
                    <v:rect id="Automatický tvar 14" o:spid="_x0000_s1029" style="position:absolute;left:1670;width:23029;height:95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" fillcolor="white [3212]" stroked="f" strokeweight="1pt">
                      <v:textbox inset="14.4pt,36pt,14.4pt,5.76pt">
                        <w:txbxContent>
                          <w:p w14:paraId="4D202BA5" w14:textId="77777777" w:rsidR="00C973FC" w:rsidRPr="007A3793" w:rsidRDefault="00C973FC">
                            <w:pPr>
                              <w:rPr>
                                <w:rFonts w:asciiTheme="majorHAnsi" w:eastAsiaTheme="majorEastAsia" w:hAnsiTheme="majorHAnsi" w:cstheme="majorBidi"/>
                                <w:color w:val="4F81BD" w:themeColor="accent1"/>
                                <w:sz w:val="52"/>
                                <w:szCs w:val="40"/>
                              </w:rPr>
                            </w:pPr>
                          </w:p>
                          <w:p w14:paraId="663745E3"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stavebník</w:t>
                            </w:r>
                          </w:p>
                          <w:sdt>
                            <w:sdtPr>
                              <w:rPr>
                                <w:rFonts w:ascii="Arial" w:hAnsi="Arial" w:cs="Arial"/>
                                <w:sz w:val="20"/>
                                <w:szCs w:val="20"/>
                              </w:rPr>
                              <w:alias w:val="Telefón spoločnosti"/>
                              <w:tag w:val=""/>
                              <w:id w:val="1025143557"/>
                              <w:dataBinding w:prefixMappings="xmlns:ns0='http://schemas.microsoft.com/office/2006/coverPageProps' " w:xpath="/ns0:CoverPageProperties[1]/ns0:CompanyPhone[1]" w:storeItemID="{55AF091B-3C7A-41E3-B477-F2FDAA23CFDA}"/>
                              <w:text/>
                            </w:sdtPr>
                            <w:sdtEndPr/>
                            <w:sdtContent>
                              <w:p w14:paraId="7180F359" w14:textId="543ADBEE" w:rsidR="00C973FC" w:rsidRPr="00620F9F" w:rsidRDefault="00963931"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Pr>
                                    <w:rFonts w:ascii="Arial" w:hAnsi="Arial" w:cs="Arial"/>
                                    <w:sz w:val="20"/>
                                    <w:szCs w:val="20"/>
                                  </w:rPr>
                                  <w:t>BBSK, Námestie SNP 23/23, 974 01 Banská Bystrica</w:t>
                                </w:r>
                              </w:p>
                            </w:sdtContent>
                          </w:sdt>
                          <w:p w14:paraId="7B048E05" w14:textId="77777777" w:rsidR="00C973FC" w:rsidRPr="00620F9F" w:rsidRDefault="00C973FC" w:rsidP="00777432">
                            <w:pPr>
                              <w:pStyle w:val="Bezriadkovania"/>
                              <w:spacing w:line="276" w:lineRule="auto"/>
                              <w:rPr>
                                <w:rFonts w:ascii="Arial" w:hAnsi="Arial" w:cs="Arial"/>
                                <w:sz w:val="20"/>
                                <w:szCs w:val="20"/>
                              </w:rPr>
                            </w:pPr>
                            <w:r>
                              <w:rPr>
                                <w:rFonts w:ascii="Arial" w:hAnsi="Arial" w:cs="Arial"/>
                                <w:sz w:val="20"/>
                                <w:szCs w:val="20"/>
                              </w:rPr>
                              <w:t>generál</w:t>
                            </w:r>
                            <w:r w:rsidRPr="00620F9F">
                              <w:rPr>
                                <w:rFonts w:ascii="Arial" w:hAnsi="Arial" w:cs="Arial"/>
                                <w:sz w:val="20"/>
                                <w:szCs w:val="20"/>
                              </w:rPr>
                              <w:t xml:space="preserve">ny projektant </w:t>
                            </w:r>
                          </w:p>
                          <w:p w14:paraId="78C95D35"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VISIA</w:t>
                            </w:r>
                            <w:r>
                              <w:rPr>
                                <w:rFonts w:ascii="Arial" w:hAnsi="Arial" w:cs="Arial"/>
                                <w:sz w:val="20"/>
                                <w:szCs w:val="20"/>
                              </w:rPr>
                              <w:t xml:space="preserve"> s. r. o.</w:t>
                            </w:r>
                            <w:r w:rsidRPr="00620F9F">
                              <w:rPr>
                                <w:rFonts w:ascii="Arial" w:hAnsi="Arial" w:cs="Arial"/>
                                <w:sz w:val="20"/>
                                <w:szCs w:val="20"/>
                              </w:rPr>
                              <w:t>, Sládkovičova 2052/50, 927 01 Šaľa</w:t>
                            </w:r>
                          </w:p>
                          <w:p w14:paraId="6009C325" w14:textId="77777777" w:rsidR="00C973FC" w:rsidRPr="00620F9F" w:rsidRDefault="00C973FC" w:rsidP="00777432">
                            <w:pPr>
                              <w:pStyle w:val="Bezriadkovania"/>
                              <w:spacing w:line="276" w:lineRule="auto"/>
                              <w:rPr>
                                <w:rFonts w:ascii="Arial" w:hAnsi="Arial" w:cs="Arial"/>
                                <w:sz w:val="20"/>
                                <w:szCs w:val="20"/>
                              </w:rPr>
                            </w:pPr>
                          </w:p>
                          <w:p w14:paraId="71905D3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zodpovedný projektant</w:t>
                            </w:r>
                          </w:p>
                          <w:sdt>
                            <w:sdtPr>
                              <w:rPr>
                                <w:rFonts w:ascii="Arial" w:hAnsi="Arial" w:cs="Arial"/>
                                <w:sz w:val="20"/>
                                <w:szCs w:val="20"/>
                              </w:rPr>
                              <w:alias w:val="Autor"/>
                              <w:tag w:val=""/>
                              <w:id w:val="-760220087"/>
                              <w:dataBinding w:prefixMappings="xmlns:ns0='http://purl.org/dc/elements/1.1/' xmlns:ns1='http://schemas.openxmlformats.org/package/2006/metadata/core-properties' " w:xpath="/ns1:coreProperties[1]/ns0:creator[1]" w:storeItemID="{6C3C8BC8-F283-45AE-878A-BAB7291924A1}"/>
                              <w:text/>
                            </w:sdtPr>
                            <w:sdtEndPr/>
                            <w:sdtContent>
                              <w:p w14:paraId="4A562EED"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Ing. Dušan Vajda</w:t>
                                </w:r>
                              </w:p>
                            </w:sdtContent>
                          </w:sdt>
                          <w:p w14:paraId="6753097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vypracoval</w:t>
                            </w:r>
                          </w:p>
                          <w:sdt>
                            <w:sdtPr>
                              <w:rPr>
                                <w:rFonts w:ascii="Arial" w:hAnsi="Arial" w:cs="Arial"/>
                                <w:sz w:val="20"/>
                                <w:szCs w:val="20"/>
                              </w:rPr>
                              <w:alias w:val="Predmet"/>
                              <w:tag w:val=""/>
                              <w:id w:val="-1424495627"/>
                              <w:dataBinding w:prefixMappings="xmlns:ns0='http://purl.org/dc/elements/1.1/' xmlns:ns1='http://schemas.openxmlformats.org/package/2006/metadata/core-properties' " w:xpath="/ns1:coreProperties[1]/ns0:subject[1]" w:storeItemID="{6C3C8BC8-F283-45AE-878A-BAB7291924A1}"/>
                              <w:text/>
                            </w:sdtPr>
                            <w:sdtEndPr/>
                            <w:sdtContent>
                              <w:p w14:paraId="779E41F6"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 xml:space="preserve">Ing. </w:t>
                                </w:r>
                                <w:r>
                                  <w:rPr>
                                    <w:rFonts w:ascii="Arial" w:hAnsi="Arial" w:cs="Arial"/>
                                    <w:sz w:val="20"/>
                                    <w:szCs w:val="20"/>
                                  </w:rPr>
                                  <w:t>Dušan Vajda</w:t>
                                </w:r>
                              </w:p>
                            </w:sdtContent>
                          </w:sdt>
                          <w:p w14:paraId="0D557B9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názov stavby</w:t>
                            </w:r>
                          </w:p>
                          <w:p w14:paraId="237442FA" w14:textId="77777777" w:rsidR="00C973FC" w:rsidRPr="00620F9F" w:rsidRDefault="00C973FC" w:rsidP="007A3793">
                            <w:pPr>
                              <w:pStyle w:val="Bezriadkovania"/>
                              <w:rPr>
                                <w:rFonts w:ascii="Arial" w:hAnsi="Arial" w:cs="Arial"/>
                              </w:rPr>
                            </w:pPr>
                          </w:p>
                          <w:p w14:paraId="3E3A3DD9" w14:textId="77777777" w:rsidR="00C973FC" w:rsidRPr="00620F9F" w:rsidRDefault="00C973FC" w:rsidP="007A3793">
                            <w:pPr>
                              <w:pStyle w:val="Bezriadkovania"/>
                              <w:rPr>
                                <w:rFonts w:ascii="Arial" w:hAnsi="Arial" w:cs="Arial"/>
                              </w:rPr>
                            </w:pPr>
                          </w:p>
                          <w:p w14:paraId="5B637D2E" w14:textId="77777777" w:rsidR="00C973FC" w:rsidRPr="00620F9F" w:rsidRDefault="00C973FC" w:rsidP="007A3793">
                            <w:pPr>
                              <w:pStyle w:val="Bezriadkovania"/>
                              <w:rPr>
                                <w:rFonts w:ascii="Arial" w:hAnsi="Arial" w:cs="Arial"/>
                                <w:sz w:val="48"/>
                                <w:szCs w:val="48"/>
                              </w:rPr>
                            </w:pPr>
                          </w:p>
                          <w:p w14:paraId="12C63544" w14:textId="77777777" w:rsidR="00C973FC" w:rsidRPr="00620F9F" w:rsidRDefault="00C973FC" w:rsidP="0098669C">
                            <w:pPr>
                              <w:pStyle w:val="Bezriadkovania"/>
                              <w:rPr>
                                <w:rFonts w:ascii="Arial" w:hAnsi="Arial" w:cs="Arial"/>
                              </w:rPr>
                            </w:pPr>
                          </w:p>
                          <w:p w14:paraId="58F6263A" w14:textId="77777777" w:rsidR="00C973FC" w:rsidRPr="00620F9F" w:rsidRDefault="00C973FC" w:rsidP="0098669C">
                            <w:pPr>
                              <w:pStyle w:val="Bezriadkovania"/>
                              <w:rPr>
                                <w:rFonts w:ascii="Arial" w:hAnsi="Arial" w:cs="Arial"/>
                              </w:rPr>
                            </w:pPr>
                          </w:p>
                          <w:p w14:paraId="76256592" w14:textId="77777777" w:rsidR="00C973FC" w:rsidRPr="00620F9F" w:rsidRDefault="00C973FC" w:rsidP="0098669C">
                            <w:pPr>
                              <w:pStyle w:val="Bezriadkovania"/>
                              <w:rPr>
                                <w:rFonts w:ascii="Arial" w:hAnsi="Arial" w:cs="Arial"/>
                              </w:rPr>
                            </w:pPr>
                          </w:p>
                          <w:p w14:paraId="13B67E77" w14:textId="77777777" w:rsidR="00C973FC" w:rsidRPr="00620F9F" w:rsidRDefault="00C973FC" w:rsidP="0098669C">
                            <w:pPr>
                              <w:pStyle w:val="Bezriadkovania"/>
                              <w:rPr>
                                <w:rFonts w:ascii="Arial" w:hAnsi="Arial" w:cs="Arial"/>
                              </w:rPr>
                            </w:pPr>
                          </w:p>
                          <w:p w14:paraId="5B1E4869" w14:textId="77777777" w:rsidR="00C973FC" w:rsidRPr="00620F9F" w:rsidRDefault="00C973FC" w:rsidP="0098669C">
                            <w:pPr>
                              <w:pStyle w:val="Bezriadkovania"/>
                              <w:rPr>
                                <w:rFonts w:ascii="Arial" w:hAnsi="Arial" w:cs="Arial"/>
                              </w:rPr>
                            </w:pPr>
                          </w:p>
                          <w:p w14:paraId="33CCD24A"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53AC3B2C"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1166DC1B" w14:textId="77777777" w:rsidR="00C973FC" w:rsidRPr="00620F9F" w:rsidRDefault="00C973FC" w:rsidP="00BC35E3">
                            <w:pPr>
                              <w:pStyle w:val="Bezriadkovania"/>
                              <w:spacing w:line="276" w:lineRule="auto"/>
                              <w:rPr>
                                <w:rFonts w:ascii="Arial" w:hAnsi="Arial" w:cs="Arial"/>
                                <w:sz w:val="20"/>
                              </w:rPr>
                            </w:pPr>
                            <w:r w:rsidRPr="00620F9F">
                              <w:rPr>
                                <w:rFonts w:ascii="Arial" w:hAnsi="Arial" w:cs="Arial"/>
                                <w:sz w:val="20"/>
                              </w:rPr>
                              <w:t>miesto stavby</w:t>
                            </w:r>
                          </w:p>
                          <w:sdt>
                            <w:sdtPr>
                              <w:rPr>
                                <w:rFonts w:ascii="Arial" w:hAnsi="Arial" w:cs="Arial"/>
                                <w:sz w:val="20"/>
                              </w:rPr>
                              <w:alias w:val="Prehľad"/>
                              <w:tag w:val=""/>
                              <w:id w:val="2070157070"/>
                              <w:dataBinding w:prefixMappings="xmlns:ns0='http://schemas.microsoft.com/office/2006/coverPageProps' " w:xpath="/ns0:CoverPageProperties[1]/ns0:Abstract[1]" w:storeItemID="{55AF091B-3C7A-41E3-B477-F2FDAA23CFDA}"/>
                              <w:text/>
                            </w:sdtPr>
                            <w:sdtEndPr/>
                            <w:sdtContent>
                              <w:p w14:paraId="3216B879" w14:textId="24954657"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OSČ Technická, Dukelských Hrdinov 2, 984 01 Lučenec</w:t>
                                </w:r>
                              </w:p>
                            </w:sdtContent>
                          </w:sdt>
                          <w:p w14:paraId="2CAFCA6E" w14:textId="77777777" w:rsidR="00C973FC" w:rsidRPr="00620F9F" w:rsidRDefault="00C973FC" w:rsidP="00777432">
                            <w:pPr>
                              <w:pStyle w:val="Bezriadkovania"/>
                              <w:spacing w:line="276" w:lineRule="auto"/>
                              <w:rPr>
                                <w:rFonts w:ascii="Arial" w:hAnsi="Arial" w:cs="Arial"/>
                                <w:sz w:val="20"/>
                              </w:rPr>
                            </w:pPr>
                            <w:r w:rsidRPr="00620F9F">
                              <w:rPr>
                                <w:rFonts w:ascii="Arial" w:hAnsi="Arial" w:cs="Arial"/>
                                <w:sz w:val="20"/>
                              </w:rPr>
                              <w:t>stupeň projektu</w:t>
                            </w:r>
                          </w:p>
                          <w:sdt>
                            <w:sdtPr>
                              <w:rPr>
                                <w:rFonts w:ascii="Arial" w:hAnsi="Arial" w:cs="Arial"/>
                                <w:sz w:val="20"/>
                              </w:rPr>
                              <w:alias w:val="Stav"/>
                              <w:tag w:val=""/>
                              <w:id w:val="1628815732"/>
                              <w:dataBinding w:prefixMappings="xmlns:ns0='http://purl.org/dc/elements/1.1/' xmlns:ns1='http://schemas.openxmlformats.org/package/2006/metadata/core-properties' " w:xpath="/ns1:coreProperties[1]/ns1:contentStatus[1]" w:storeItemID="{6C3C8BC8-F283-45AE-878A-BAB7291924A1}"/>
                              <w:text/>
                            </w:sdtPr>
                            <w:sdtEndPr/>
                            <w:sdtContent>
                              <w:p w14:paraId="6EF5BAF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Projekt pre vydanie stavebného povolenia a realizačný projekt</w:t>
                                </w:r>
                              </w:p>
                            </w:sdtContent>
                          </w:sdt>
                          <w:p w14:paraId="6411BFB6" w14:textId="77777777" w:rsidR="00C973FC" w:rsidRPr="00620F9F" w:rsidRDefault="00C973FC" w:rsidP="00777432">
                            <w:pPr>
                              <w:pStyle w:val="Bezriadkovania"/>
                              <w:spacing w:line="276" w:lineRule="auto"/>
                              <w:rPr>
                                <w:rFonts w:ascii="Arial" w:hAnsi="Arial" w:cs="Arial"/>
                                <w:sz w:val="20"/>
                              </w:rPr>
                            </w:pPr>
                          </w:p>
                          <w:p w14:paraId="17F4953E"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dátum ukončenia projektu</w:t>
                            </w:r>
                          </w:p>
                          <w:sdt>
                            <w:sdtPr>
                              <w:rPr>
                                <w:rFonts w:ascii="Arial" w:hAnsi="Arial" w:cs="Arial"/>
                                <w:sz w:val="20"/>
                              </w:rPr>
                              <w:alias w:val="Dátum publikovania"/>
                              <w:tag w:val=""/>
                              <w:id w:val="-667937452"/>
                              <w:dataBinding w:prefixMappings="xmlns:ns0='http://schemas.microsoft.com/office/2006/coverPageProps' " w:xpath="/ns0:CoverPageProperties[1]/ns0:PublishDate[1]" w:storeItemID="{55AF091B-3C7A-41E3-B477-F2FDAA23CFDA}"/>
                              <w:date w:fullDate="2024-04-12T00:00:00Z">
                                <w:dateFormat w:val="d.M.yyyy"/>
                                <w:lid w:val="sk-SK"/>
                                <w:storeMappedDataAs w:val="dateTime"/>
                                <w:calendar w:val="gregorian"/>
                              </w:date>
                            </w:sdtPr>
                            <w:sdtEndPr/>
                            <w:sdtContent>
                              <w:p w14:paraId="1D0E231F" w14:textId="239831B6" w:rsidR="00C973FC" w:rsidRPr="00620F9F" w:rsidRDefault="00963931" w:rsidP="00777432">
                                <w:pPr>
                                  <w:pStyle w:val="Bezriadkovania"/>
                                  <w:spacing w:line="276" w:lineRule="auto"/>
                                  <w:rPr>
                                    <w:rFonts w:ascii="Arial" w:hAnsi="Arial" w:cs="Arial"/>
                                    <w:sz w:val="20"/>
                                  </w:rPr>
                                </w:pPr>
                                <w:r>
                                  <w:rPr>
                                    <w:rFonts w:ascii="Arial" w:hAnsi="Arial" w:cs="Arial"/>
                                    <w:sz w:val="20"/>
                                  </w:rPr>
                                  <w:t>12.4.2024</w:t>
                                </w:r>
                              </w:p>
                            </w:sdtContent>
                          </w:sdt>
                          <w:p w14:paraId="42662D8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interné číslo zákazky</w:t>
                            </w:r>
                          </w:p>
                          <w:sdt>
                            <w:sdtPr>
                              <w:rPr>
                                <w:rFonts w:ascii="Arial" w:eastAsia="ArialNarrow" w:hAnsi="Arial" w:cs="Arial"/>
                                <w:sz w:val="20"/>
                                <w:szCs w:val="20"/>
                              </w:rPr>
                              <w:alias w:val="Fax spoločnosti"/>
                              <w:tag w:val=""/>
                              <w:id w:val="-2100935421"/>
                              <w:dataBinding w:prefixMappings="xmlns:ns0='http://schemas.microsoft.com/office/2006/coverPageProps' " w:xpath="/ns0:CoverPageProperties[1]/ns0:CompanyFax[1]" w:storeItemID="{55AF091B-3C7A-41E3-B477-F2FDAA23CFDA}"/>
                              <w:text/>
                            </w:sdtPr>
                            <w:sdtEndPr/>
                            <w:sdtContent>
                              <w:p w14:paraId="64EEA3DC" w14:textId="4B04DD97" w:rsidR="00C973FC" w:rsidRPr="00453858" w:rsidRDefault="00453858" w:rsidP="00777432">
                                <w:pPr>
                                  <w:pStyle w:val="Bezriadkovania"/>
                                  <w:pBdr>
                                    <w:bottom w:val="single" w:sz="4" w:space="1" w:color="7F7F7F" w:themeColor="text1" w:themeTint="80"/>
                                  </w:pBdr>
                                  <w:spacing w:line="276" w:lineRule="auto"/>
                                  <w:rPr>
                                    <w:rFonts w:ascii="Arial" w:hAnsi="Arial" w:cs="Arial"/>
                                    <w:color w:val="FF0000"/>
                                    <w:sz w:val="20"/>
                                    <w:szCs w:val="20"/>
                                  </w:rPr>
                                </w:pPr>
                                <w:r w:rsidRPr="00453858">
                                  <w:rPr>
                                    <w:rFonts w:ascii="Arial" w:eastAsia="ArialNarrow" w:hAnsi="Arial" w:cs="Arial"/>
                                    <w:sz w:val="20"/>
                                    <w:szCs w:val="20"/>
                                  </w:rPr>
                                  <w:t>10CC</w:t>
                                </w:r>
                                <w:r w:rsidR="00963931">
                                  <w:rPr>
                                    <w:rFonts w:ascii="Arial" w:eastAsia="ArialNarrow" w:hAnsi="Arial" w:cs="Arial"/>
                                    <w:sz w:val="20"/>
                                    <w:szCs w:val="20"/>
                                  </w:rPr>
                                  <w:t>190124</w:t>
                                </w:r>
                                <w:r w:rsidRPr="00453858">
                                  <w:rPr>
                                    <w:rFonts w:ascii="Arial" w:eastAsia="ArialNarrow" w:hAnsi="Arial" w:cs="Arial"/>
                                    <w:sz w:val="20"/>
                                    <w:szCs w:val="20"/>
                                  </w:rPr>
                                  <w:t xml:space="preserve"> </w:t>
                                </w:r>
                              </w:p>
                            </w:sdtContent>
                          </w:sdt>
                          <w:p w14:paraId="321111C1" w14:textId="77777777" w:rsidR="00C973FC" w:rsidRPr="00620F9F" w:rsidRDefault="00C973FC" w:rsidP="0098669C">
                            <w:pPr>
                              <w:pStyle w:val="Bezriadkovania"/>
                            </w:pPr>
                          </w:p>
                          <w:p w14:paraId="53E2E2FE" w14:textId="77777777" w:rsidR="00C973FC" w:rsidRPr="00620F9F" w:rsidRDefault="00C973FC" w:rsidP="00480A83">
                            <w:pPr>
                              <w:pStyle w:val="Bezriadkovania"/>
                              <w:rPr>
                                <w:b/>
                                <w:sz w:val="36"/>
                                <w:szCs w:val="40"/>
                              </w:rPr>
                            </w:pPr>
                            <w:r w:rsidRPr="00620F9F">
                              <w:rPr>
                                <w:b/>
                                <w:sz w:val="36"/>
                                <w:szCs w:val="40"/>
                              </w:rPr>
                              <w:t>STATICKÝ POSUDOK</w:t>
                            </w:r>
                          </w:p>
                          <w:p w14:paraId="422B07DC" w14:textId="77777777" w:rsidR="00C973FC" w:rsidRPr="00620F9F" w:rsidRDefault="00C973FC" w:rsidP="0098669C">
                            <w:pPr>
                              <w:pStyle w:val="Bezriadkovania"/>
                              <w:rPr>
                                <w:color w:val="00B050"/>
                              </w:rPr>
                            </w:pPr>
                          </w:p>
                        </w:txbxContent>
                      </v:textbox>
                    </v:rect>
                  </v:group>
                </w:pict>
              </mc:Fallback>
            </mc:AlternateContent>
          </w:r>
          <w:r w:rsidR="00C775E5">
            <w:rPr>
              <w:rFonts w:ascii="Arial" w:hAnsi="Arial" w:cs="Arial"/>
              <w:noProof/>
              <w:sz w:val="20"/>
              <w:szCs w:val="20"/>
            </w:rPr>
            <mc:AlternateContent>
              <mc:Choice Requires="wps">
                <w:drawing>
                  <wp:anchor distT="0" distB="0" distL="114300" distR="114300" simplePos="0" relativeHeight="251667456" behindDoc="0" locked="0" layoutInCell="1" allowOverlap="1" wp14:anchorId="6ABA94F3" wp14:editId="12F111DC">
                    <wp:simplePos x="0" y="0"/>
                    <wp:positionH relativeFrom="column">
                      <wp:posOffset>3136900</wp:posOffset>
                    </wp:positionH>
                    <wp:positionV relativeFrom="paragraph">
                      <wp:posOffset>-71461</wp:posOffset>
                    </wp:positionV>
                    <wp:extent cx="3609340" cy="755834"/>
                    <wp:effectExtent l="0" t="0" r="0" b="6350"/>
                    <wp:wrapNone/>
                    <wp:docPr id="10" name="Textové pole 10"/>
                    <wp:cNvGraphicFramePr/>
                    <a:graphic xmlns:a="http://schemas.openxmlformats.org/drawingml/2006/main">
                      <a:graphicData uri="http://schemas.microsoft.com/office/word/2010/wordprocessingShape">
                        <wps:wsp>
                          <wps:cNvSpPr txBox="1"/>
                          <wps:spPr>
                            <a:xfrm>
                              <a:off x="0" y="0"/>
                              <a:ext cx="3609340" cy="7558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07DF2D" w14:textId="77777777" w:rsidR="00C973FC" w:rsidRPr="00AB7B7B" w:rsidRDefault="00C973FC" w:rsidP="0040461F">
                                <w:pPr>
                                  <w:spacing w:before="60"/>
                                  <w:jc w:val="right"/>
                                  <w:rPr>
                                    <w:color w:val="C00000"/>
                                    <w:lang w:val="cs-CZ"/>
                                  </w:rPr>
                                </w:pPr>
                                <w:r w:rsidRPr="00AB7B7B">
                                  <w:rPr>
                                    <w:noProof/>
                                    <w:color w:val="C00000"/>
                                  </w:rPr>
                                  <w:drawing>
                                    <wp:inline distT="0" distB="0" distL="0" distR="0" wp14:anchorId="02E3212E" wp14:editId="5E7C86CD">
                                      <wp:extent cx="1052195" cy="284480"/>
                                      <wp:effectExtent l="19050" t="0" r="0" b="0"/>
                                      <wp:docPr id="13"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srcRect/>
                                              <a:stretch>
                                                <a:fillRect/>
                                              </a:stretch>
                                            </pic:blipFill>
                                            <pic:spPr bwMode="auto">
                                              <a:xfrm>
                                                <a:off x="0" y="0"/>
                                                <a:ext cx="1052195" cy="284480"/>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BA94F3" id="Textové pole 10" o:spid="_x0000_s1030" type="#_x0000_t202" style="position:absolute;margin-left:247pt;margin-top:-5.65pt;width:284.2pt;height:5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" filled="f" stroked="f" strokeweight=".5pt">
                    <v:textbox>
                      <w:txbxContent>
                        <w:p w14:paraId="3807DF2D" w14:textId="77777777" w:rsidR="00C973FC" w:rsidRPr="00AB7B7B" w:rsidRDefault="00C973FC" w:rsidP="0040461F">
                          <w:pPr>
                            <w:spacing w:before="60"/>
                            <w:jc w:val="right"/>
                            <w:rPr>
                              <w:color w:val="C00000"/>
                              <w:lang w:val="cs-CZ"/>
                            </w:rPr>
                          </w:pPr>
                          <w:r w:rsidRPr="00AB7B7B">
                            <w:rPr>
                              <w:noProof/>
                              <w:color w:val="C00000"/>
                            </w:rPr>
                            <w:drawing>
                              <wp:inline distT="0" distB="0" distL="0" distR="0" wp14:anchorId="02E3212E" wp14:editId="5E7C86CD">
                                <wp:extent cx="1052195" cy="284480"/>
                                <wp:effectExtent l="19050" t="0" r="0" b="0"/>
                                <wp:docPr id="13"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srcRect/>
                                        <a:stretch>
                                          <a:fillRect/>
                                        </a:stretch>
                                      </pic:blipFill>
                                      <pic:spPr bwMode="auto">
                                        <a:xfrm>
                                          <a:off x="0" y="0"/>
                                          <a:ext cx="1052195" cy="284480"/>
                                        </a:xfrm>
                                        <a:prstGeom prst="rect">
                                          <a:avLst/>
                                        </a:prstGeom>
                                        <a:noFill/>
                                        <a:ln w="9525">
                                          <a:noFill/>
                                          <a:miter lim="800000"/>
                                          <a:headEnd/>
                                          <a:tailEnd/>
                                        </a:ln>
                                      </pic:spPr>
                                    </pic:pic>
                                  </a:graphicData>
                                </a:graphic>
                              </wp:inline>
                            </w:drawing>
                          </w:r>
                        </w:p>
                      </w:txbxContent>
                    </v:textbox>
                  </v:shape>
                </w:pict>
              </mc:Fallback>
            </mc:AlternateContent>
          </w:r>
          <w:r w:rsidR="00DE702D" w:rsidRPr="001A0384">
            <w:rPr>
              <w:rFonts w:ascii="Arial" w:hAnsi="Arial" w:cs="Arial"/>
              <w:sz w:val="20"/>
              <w:szCs w:val="20"/>
            </w:rPr>
            <w:br w:type="page"/>
          </w:r>
        </w:p>
      </w:sdtContent>
    </w:sdt>
    <w:p w14:paraId="425A79F3" w14:textId="77777777" w:rsidR="000034DB" w:rsidRPr="001A0384" w:rsidRDefault="000034DB" w:rsidP="000034DB">
      <w:pPr>
        <w:tabs>
          <w:tab w:val="left" w:pos="2835"/>
        </w:tabs>
        <w:rPr>
          <w:rFonts w:ascii="Arial" w:hAnsi="Arial" w:cs="Arial"/>
          <w:b/>
          <w:sz w:val="28"/>
          <w:szCs w:val="28"/>
        </w:rPr>
      </w:pPr>
      <w:r w:rsidRPr="001A0384">
        <w:rPr>
          <w:rFonts w:ascii="Arial" w:hAnsi="Arial" w:cs="Arial"/>
          <w:b/>
          <w:sz w:val="28"/>
          <w:szCs w:val="28"/>
        </w:rPr>
        <w:lastRenderedPageBreak/>
        <w:t>STATICK</w:t>
      </w:r>
      <w:r w:rsidR="003F4DCA" w:rsidRPr="001A0384">
        <w:rPr>
          <w:rFonts w:ascii="Arial" w:hAnsi="Arial" w:cs="Arial"/>
          <w:b/>
          <w:sz w:val="28"/>
          <w:szCs w:val="28"/>
        </w:rPr>
        <w:t>Ý</w:t>
      </w:r>
      <w:r w:rsidRPr="001A0384">
        <w:rPr>
          <w:rFonts w:ascii="Arial" w:hAnsi="Arial" w:cs="Arial"/>
          <w:b/>
          <w:sz w:val="28"/>
          <w:szCs w:val="28"/>
        </w:rPr>
        <w:t xml:space="preserve"> POS</w:t>
      </w:r>
      <w:r w:rsidR="003F4DCA" w:rsidRPr="001A0384">
        <w:rPr>
          <w:rFonts w:ascii="Arial" w:hAnsi="Arial" w:cs="Arial"/>
          <w:b/>
          <w:sz w:val="28"/>
          <w:szCs w:val="28"/>
        </w:rPr>
        <w:t>UDOK</w:t>
      </w:r>
    </w:p>
    <w:p w14:paraId="24052B55" w14:textId="77777777" w:rsidR="000034DB" w:rsidRPr="001A0384" w:rsidRDefault="000034DB" w:rsidP="000034DB">
      <w:pPr>
        <w:tabs>
          <w:tab w:val="left" w:pos="2835"/>
        </w:tabs>
        <w:rPr>
          <w:rFonts w:ascii="Arial" w:hAnsi="Arial" w:cs="Arial"/>
          <w:sz w:val="20"/>
          <w:szCs w:val="20"/>
        </w:rPr>
      </w:pPr>
    </w:p>
    <w:p w14:paraId="755C1D5D" w14:textId="627B8AAF" w:rsidR="000034DB" w:rsidRPr="001A0384" w:rsidRDefault="00FD56C8" w:rsidP="000034DB">
      <w:pPr>
        <w:tabs>
          <w:tab w:val="left" w:pos="2835"/>
        </w:tabs>
        <w:rPr>
          <w:rFonts w:ascii="Arial" w:hAnsi="Arial" w:cs="Arial"/>
          <w:sz w:val="20"/>
          <w:szCs w:val="20"/>
        </w:rPr>
      </w:pPr>
      <w:r w:rsidRPr="001A0384">
        <w:rPr>
          <w:rFonts w:ascii="Arial" w:hAnsi="Arial" w:cs="Arial"/>
          <w:sz w:val="20"/>
          <w:szCs w:val="20"/>
        </w:rPr>
        <w:t>Názov stavby</w:t>
      </w:r>
      <w:r w:rsidR="000034DB" w:rsidRPr="001A0384">
        <w:rPr>
          <w:rFonts w:ascii="Arial" w:hAnsi="Arial" w:cs="Arial"/>
          <w:sz w:val="20"/>
          <w:szCs w:val="20"/>
        </w:rPr>
        <w:t>:</w:t>
      </w:r>
      <w:r w:rsidR="000034DB" w:rsidRPr="001A0384">
        <w:rPr>
          <w:rFonts w:ascii="Arial" w:hAnsi="Arial" w:cs="Arial"/>
          <w:sz w:val="20"/>
          <w:szCs w:val="20"/>
        </w:rPr>
        <w:tab/>
      </w:r>
      <w:sdt>
        <w:sdtPr>
          <w:rPr>
            <w:rFonts w:ascii="Arial" w:hAnsi="Arial" w:cs="Arial"/>
            <w:b/>
            <w:sz w:val="20"/>
            <w:szCs w:val="20"/>
          </w:rPr>
          <w:alias w:val="Názov"/>
          <w:tag w:val=""/>
          <w:id w:val="-2114204162"/>
          <w:placeholder>
            <w:docPart w:val="63DB835069734954B9F623C8BB2395D4"/>
          </w:placeholder>
          <w:dataBinding w:prefixMappings="xmlns:ns0='http://purl.org/dc/elements/1.1/' xmlns:ns1='http://schemas.openxmlformats.org/package/2006/metadata/core-properties' " w:xpath="/ns1:coreProperties[1]/ns0:title[1]" w:storeItemID="{6C3C8BC8-F283-45AE-878A-BAB7291924A1}"/>
          <w:text/>
        </w:sdtPr>
        <w:sdtEndPr/>
        <w:sdtContent>
          <w:r w:rsidR="00963931">
            <w:rPr>
              <w:rFonts w:ascii="Arial" w:hAnsi="Arial" w:cs="Arial"/>
              <w:b/>
              <w:sz w:val="20"/>
              <w:szCs w:val="20"/>
            </w:rPr>
            <w:t>SOŠ Technická Lučenec – novostavba edukačného centra, rekonštrukcia objektu školy a spoločenského objektu</w:t>
          </w:r>
        </w:sdtContent>
      </w:sdt>
    </w:p>
    <w:p w14:paraId="69DF6F8B" w14:textId="6E1FED60"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Miesto stavby:</w:t>
      </w:r>
      <w:r w:rsidRPr="001A0384">
        <w:rPr>
          <w:rFonts w:ascii="Arial" w:hAnsi="Arial" w:cs="Arial"/>
          <w:sz w:val="20"/>
          <w:szCs w:val="20"/>
        </w:rPr>
        <w:tab/>
      </w:r>
      <w:sdt>
        <w:sdtPr>
          <w:rPr>
            <w:rFonts w:ascii="Arial" w:hAnsi="Arial" w:cs="Arial"/>
            <w:b/>
            <w:sz w:val="20"/>
            <w:szCs w:val="20"/>
          </w:rPr>
          <w:alias w:val="Prehľad"/>
          <w:tag w:val=""/>
          <w:id w:val="337965535"/>
          <w:placeholder>
            <w:docPart w:val="73D12CADBE2A429EBED721EC19EEB51C"/>
          </w:placeholder>
          <w:dataBinding w:prefixMappings="xmlns:ns0='http://schemas.microsoft.com/office/2006/coverPageProps' " w:xpath="/ns0:CoverPageProperties[1]/ns0:Abstract[1]" w:storeItemID="{55AF091B-3C7A-41E3-B477-F2FDAA23CFDA}"/>
          <w:text/>
        </w:sdtPr>
        <w:sdtEndPr/>
        <w:sdtContent>
          <w:r w:rsidR="00EA0A04">
            <w:rPr>
              <w:rFonts w:ascii="Arial" w:hAnsi="Arial" w:cs="Arial"/>
              <w:b/>
              <w:sz w:val="20"/>
              <w:szCs w:val="20"/>
            </w:rPr>
            <w:t>OSČ Technická, Dukelských Hrdinov 2, 984 01 Lučenec</w:t>
          </w:r>
        </w:sdtContent>
      </w:sdt>
    </w:p>
    <w:p w14:paraId="3BC723F4" w14:textId="2AF5D9FB" w:rsidR="00135811" w:rsidRPr="001A0384" w:rsidRDefault="00FD56C8" w:rsidP="00135811">
      <w:pPr>
        <w:tabs>
          <w:tab w:val="left" w:pos="2835"/>
        </w:tabs>
        <w:spacing w:line="276" w:lineRule="auto"/>
        <w:ind w:left="2835" w:hanging="2835"/>
        <w:rPr>
          <w:rFonts w:ascii="Arial" w:hAnsi="Arial" w:cs="Arial"/>
          <w:b/>
          <w:sz w:val="20"/>
          <w:szCs w:val="20"/>
        </w:rPr>
      </w:pPr>
      <w:r w:rsidRPr="001A0384">
        <w:rPr>
          <w:rFonts w:ascii="Arial" w:hAnsi="Arial" w:cs="Arial"/>
          <w:sz w:val="20"/>
          <w:szCs w:val="20"/>
        </w:rPr>
        <w:t>Stavebník</w:t>
      </w:r>
      <w:r w:rsidR="00135811" w:rsidRPr="001A0384">
        <w:rPr>
          <w:rFonts w:ascii="Arial" w:hAnsi="Arial" w:cs="Arial"/>
          <w:sz w:val="20"/>
          <w:szCs w:val="20"/>
        </w:rPr>
        <w:t>:</w:t>
      </w:r>
      <w:r w:rsidR="00135811" w:rsidRPr="001A0384">
        <w:rPr>
          <w:rFonts w:ascii="Arial" w:hAnsi="Arial" w:cs="Arial"/>
          <w:sz w:val="20"/>
          <w:szCs w:val="20"/>
        </w:rPr>
        <w:tab/>
      </w:r>
      <w:sdt>
        <w:sdtPr>
          <w:rPr>
            <w:rFonts w:ascii="Arial" w:eastAsia="Calibri" w:hAnsi="Arial" w:cs="Arial"/>
            <w:b/>
            <w:sz w:val="20"/>
            <w:szCs w:val="20"/>
            <w:lang w:eastAsia="en-US"/>
          </w:rPr>
          <w:alias w:val="Telefón spoločnosti"/>
          <w:tag w:val=""/>
          <w:id w:val="-2094068483"/>
          <w:placeholder>
            <w:docPart w:val="BDD83C67FB8C44E3B3004549440C4E25"/>
          </w:placeholder>
          <w:dataBinding w:prefixMappings="xmlns:ns0='http://schemas.microsoft.com/office/2006/coverPageProps' " w:xpath="/ns0:CoverPageProperties[1]/ns0:CompanyPhone[1]" w:storeItemID="{55AF091B-3C7A-41E3-B477-F2FDAA23CFDA}"/>
          <w:text/>
        </w:sdtPr>
        <w:sdtEndPr/>
        <w:sdtContent>
          <w:r w:rsidR="00963931">
            <w:rPr>
              <w:rFonts w:ascii="Arial" w:eastAsia="Calibri" w:hAnsi="Arial" w:cs="Arial"/>
              <w:b/>
              <w:sz w:val="20"/>
              <w:szCs w:val="20"/>
              <w:lang w:eastAsia="en-US"/>
            </w:rPr>
            <w:t>BBSK, Námestie SNP 23/23, 974 01 Banská Bystrica</w:t>
          </w:r>
        </w:sdtContent>
      </w:sdt>
    </w:p>
    <w:p w14:paraId="61BB162A" w14:textId="1A470AAD" w:rsidR="00135811" w:rsidRPr="001A0384" w:rsidRDefault="00135811" w:rsidP="00135811">
      <w:pPr>
        <w:tabs>
          <w:tab w:val="left" w:pos="2835"/>
        </w:tabs>
        <w:spacing w:line="276" w:lineRule="auto"/>
        <w:ind w:left="2835" w:hanging="2835"/>
        <w:rPr>
          <w:rFonts w:ascii="Arial" w:hAnsi="Arial" w:cs="Arial"/>
          <w:b/>
          <w:sz w:val="20"/>
          <w:szCs w:val="20"/>
        </w:rPr>
      </w:pPr>
      <w:r w:rsidRPr="001A0384">
        <w:rPr>
          <w:rFonts w:ascii="Arial" w:hAnsi="Arial" w:cs="Arial"/>
          <w:sz w:val="20"/>
          <w:szCs w:val="20"/>
        </w:rPr>
        <w:t>Číslo zákazky:</w:t>
      </w:r>
      <w:r w:rsidRPr="001A0384">
        <w:rPr>
          <w:rFonts w:ascii="Arial" w:hAnsi="Arial" w:cs="Arial"/>
          <w:sz w:val="20"/>
          <w:szCs w:val="20"/>
        </w:rPr>
        <w:tab/>
      </w:r>
      <w:sdt>
        <w:sdtPr>
          <w:rPr>
            <w:rFonts w:ascii="Arial" w:hAnsi="Arial" w:cs="Arial"/>
            <w:b/>
            <w:sz w:val="20"/>
            <w:szCs w:val="20"/>
          </w:rPr>
          <w:alias w:val="Fax spoločnosti"/>
          <w:tag w:val=""/>
          <w:id w:val="115422999"/>
          <w:placeholder>
            <w:docPart w:val="C4B814FFEBFB44798A1C39EB5CDD32EE"/>
          </w:placeholder>
          <w:dataBinding w:prefixMappings="xmlns:ns0='http://schemas.microsoft.com/office/2006/coverPageProps' " w:xpath="/ns0:CoverPageProperties[1]/ns0:CompanyFax[1]" w:storeItemID="{55AF091B-3C7A-41E3-B477-F2FDAA23CFDA}"/>
          <w:text/>
        </w:sdtPr>
        <w:sdtEndPr/>
        <w:sdtContent>
          <w:r w:rsidR="00963931">
            <w:rPr>
              <w:rFonts w:ascii="Arial" w:hAnsi="Arial" w:cs="Arial"/>
              <w:b/>
              <w:sz w:val="20"/>
              <w:szCs w:val="20"/>
            </w:rPr>
            <w:t xml:space="preserve">10CC190124 </w:t>
          </w:r>
        </w:sdtContent>
      </w:sdt>
    </w:p>
    <w:p w14:paraId="614E30E2" w14:textId="1CC9EA95"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Dátum ukončenia projektu:</w:t>
      </w:r>
      <w:r w:rsidRPr="001A0384">
        <w:rPr>
          <w:rFonts w:ascii="Arial" w:hAnsi="Arial" w:cs="Arial"/>
          <w:sz w:val="20"/>
          <w:szCs w:val="20"/>
        </w:rPr>
        <w:tab/>
      </w:r>
      <w:sdt>
        <w:sdtPr>
          <w:rPr>
            <w:rFonts w:ascii="Arial" w:hAnsi="Arial" w:cs="Arial"/>
            <w:b/>
            <w:sz w:val="20"/>
            <w:szCs w:val="20"/>
          </w:rPr>
          <w:alias w:val="Dátum publikovania"/>
          <w:tag w:val=""/>
          <w:id w:val="1456291545"/>
          <w:placeholder>
            <w:docPart w:val="C0BAF55984D34EF0B5F1DF47FC877BDE"/>
          </w:placeholder>
          <w:dataBinding w:prefixMappings="xmlns:ns0='http://schemas.microsoft.com/office/2006/coverPageProps' " w:xpath="/ns0:CoverPageProperties[1]/ns0:PublishDate[1]" w:storeItemID="{55AF091B-3C7A-41E3-B477-F2FDAA23CFDA}"/>
          <w:date w:fullDate="2024-04-12T00:00:00Z">
            <w:dateFormat w:val="d.M.yyyy"/>
            <w:lid w:val="sk-SK"/>
            <w:storeMappedDataAs w:val="dateTime"/>
            <w:calendar w:val="gregorian"/>
          </w:date>
        </w:sdtPr>
        <w:sdtEndPr/>
        <w:sdtContent>
          <w:r w:rsidR="00963931">
            <w:rPr>
              <w:rFonts w:ascii="Arial" w:hAnsi="Arial" w:cs="Arial"/>
              <w:b/>
              <w:sz w:val="20"/>
              <w:szCs w:val="20"/>
            </w:rPr>
            <w:t>12.4.2024</w:t>
          </w:r>
        </w:sdtContent>
      </w:sdt>
    </w:p>
    <w:p w14:paraId="0FB62FF6" w14:textId="77777777" w:rsidR="002A73F0" w:rsidRPr="001A0384" w:rsidRDefault="002A73F0" w:rsidP="002A73F0">
      <w:pPr>
        <w:pStyle w:val="Bezriadkovania"/>
        <w:spacing w:line="276" w:lineRule="auto"/>
        <w:rPr>
          <w:rFonts w:ascii="Arial" w:eastAsia="Times New Roman" w:hAnsi="Arial" w:cs="Arial"/>
          <w:sz w:val="20"/>
          <w:szCs w:val="20"/>
          <w:lang w:eastAsia="sk-SK"/>
        </w:rPr>
      </w:pPr>
      <w:r w:rsidRPr="001A0384">
        <w:rPr>
          <w:rFonts w:ascii="Arial" w:hAnsi="Arial" w:cs="Arial"/>
          <w:sz w:val="20"/>
          <w:szCs w:val="20"/>
        </w:rPr>
        <w:t>Vypracoval:</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sdt>
        <w:sdtPr>
          <w:rPr>
            <w:rFonts w:ascii="Arial" w:hAnsi="Arial" w:cs="Arial"/>
            <w:b/>
            <w:sz w:val="20"/>
            <w:szCs w:val="20"/>
          </w:rPr>
          <w:alias w:val="Predmet"/>
          <w:tag w:val=""/>
          <w:id w:val="-636483519"/>
          <w:placeholder>
            <w:docPart w:val="3DA405A1C70A478B952F590C379BFD14"/>
          </w:placeholder>
          <w:dataBinding w:prefixMappings="xmlns:ns0='http://purl.org/dc/elements/1.1/' xmlns:ns1='http://schemas.openxmlformats.org/package/2006/metadata/core-properties' " w:xpath="/ns1:coreProperties[1]/ns0:subject[1]" w:storeItemID="{6C3C8BC8-F283-45AE-878A-BAB7291924A1}"/>
          <w:text/>
        </w:sdtPr>
        <w:sdtEndPr/>
        <w:sdtContent>
          <w:r w:rsidR="00E02440" w:rsidRPr="001A0384">
            <w:rPr>
              <w:rFonts w:ascii="Arial" w:hAnsi="Arial" w:cs="Arial"/>
              <w:b/>
              <w:sz w:val="20"/>
              <w:szCs w:val="20"/>
            </w:rPr>
            <w:t>Ing. Dušan Vajda</w:t>
          </w:r>
        </w:sdtContent>
      </w:sdt>
    </w:p>
    <w:p w14:paraId="5B5AAC62" w14:textId="77777777" w:rsidR="00FD56C8"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Zodpovedný projektant:</w:t>
      </w:r>
      <w:r w:rsidRPr="001A0384">
        <w:rPr>
          <w:rFonts w:ascii="Arial" w:hAnsi="Arial" w:cs="Arial"/>
          <w:sz w:val="20"/>
          <w:szCs w:val="20"/>
        </w:rPr>
        <w:tab/>
      </w:r>
      <w:sdt>
        <w:sdtPr>
          <w:rPr>
            <w:rFonts w:ascii="Arial" w:hAnsi="Arial" w:cs="Arial"/>
            <w:b/>
            <w:sz w:val="20"/>
            <w:szCs w:val="20"/>
          </w:rPr>
          <w:alias w:val="Autor"/>
          <w:tag w:val=""/>
          <w:id w:val="625823485"/>
          <w:placeholder>
            <w:docPart w:val="5FC461335BE748FB80300BF41C998C7E"/>
          </w:placeholder>
          <w:dataBinding w:prefixMappings="xmlns:ns0='http://purl.org/dc/elements/1.1/' xmlns:ns1='http://schemas.openxmlformats.org/package/2006/metadata/core-properties' " w:xpath="/ns1:coreProperties[1]/ns0:creator[1]" w:storeItemID="{6C3C8BC8-F283-45AE-878A-BAB7291924A1}"/>
          <w:text/>
        </w:sdtPr>
        <w:sdtEndPr/>
        <w:sdtContent>
          <w:r w:rsidR="00576DDE" w:rsidRPr="001A0384">
            <w:rPr>
              <w:rFonts w:ascii="Arial" w:hAnsi="Arial" w:cs="Arial"/>
              <w:b/>
              <w:sz w:val="20"/>
              <w:szCs w:val="20"/>
            </w:rPr>
            <w:t>Ing. Dušan Vajda</w:t>
          </w:r>
        </w:sdtContent>
      </w:sdt>
    </w:p>
    <w:p w14:paraId="40941866" w14:textId="77777777"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Odbornosť:</w:t>
      </w:r>
      <w:r w:rsidRPr="001A0384">
        <w:rPr>
          <w:rFonts w:ascii="Arial" w:hAnsi="Arial" w:cs="Arial"/>
          <w:sz w:val="20"/>
          <w:szCs w:val="20"/>
        </w:rPr>
        <w:tab/>
      </w:r>
      <w:r w:rsidRPr="001A0384">
        <w:rPr>
          <w:rFonts w:ascii="Arial" w:hAnsi="Arial" w:cs="Arial"/>
          <w:b/>
          <w:sz w:val="20"/>
          <w:szCs w:val="20"/>
        </w:rPr>
        <w:t>Autorizovaný stavebný inžinier v kategórii Statika stavieb</w:t>
      </w:r>
    </w:p>
    <w:p w14:paraId="0C78D102" w14:textId="77777777"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Číslo odbornej spôsobilosti:</w:t>
      </w:r>
      <w:r w:rsidRPr="001A0384">
        <w:rPr>
          <w:rFonts w:ascii="Arial" w:hAnsi="Arial" w:cs="Arial"/>
          <w:sz w:val="20"/>
          <w:szCs w:val="20"/>
        </w:rPr>
        <w:tab/>
      </w:r>
      <w:r w:rsidR="00973265" w:rsidRPr="001A0384">
        <w:rPr>
          <w:rFonts w:ascii="Arial" w:hAnsi="Arial" w:cs="Arial"/>
          <w:b/>
          <w:sz w:val="20"/>
          <w:szCs w:val="20"/>
        </w:rPr>
        <w:t>5889*I3</w:t>
      </w:r>
    </w:p>
    <w:p w14:paraId="11F6E5F0" w14:textId="77777777" w:rsidR="00135811" w:rsidRPr="001A0384" w:rsidRDefault="00135811" w:rsidP="00135811">
      <w:pPr>
        <w:tabs>
          <w:tab w:val="left" w:pos="2835"/>
        </w:tabs>
        <w:spacing w:line="276" w:lineRule="auto"/>
        <w:ind w:right="475"/>
        <w:rPr>
          <w:rFonts w:ascii="Arial" w:hAnsi="Arial" w:cs="Arial"/>
          <w:b/>
          <w:sz w:val="20"/>
          <w:szCs w:val="20"/>
        </w:rPr>
      </w:pPr>
      <w:r w:rsidRPr="001A0384">
        <w:rPr>
          <w:rFonts w:ascii="Arial" w:hAnsi="Arial" w:cs="Arial"/>
          <w:sz w:val="20"/>
          <w:szCs w:val="20"/>
        </w:rPr>
        <w:t>Profesia:</w:t>
      </w:r>
      <w:r w:rsidRPr="001A0384">
        <w:rPr>
          <w:rFonts w:ascii="Arial" w:hAnsi="Arial" w:cs="Arial"/>
          <w:sz w:val="20"/>
          <w:szCs w:val="20"/>
        </w:rPr>
        <w:tab/>
      </w:r>
      <w:r w:rsidRPr="001A0384">
        <w:rPr>
          <w:rFonts w:ascii="Arial" w:hAnsi="Arial" w:cs="Arial"/>
          <w:b/>
          <w:sz w:val="20"/>
          <w:szCs w:val="20"/>
        </w:rPr>
        <w:t>STATIKA</w:t>
      </w:r>
    </w:p>
    <w:p w14:paraId="47DFE21B" w14:textId="77777777" w:rsidR="00135811" w:rsidRPr="001A0384" w:rsidRDefault="00135811" w:rsidP="00135811">
      <w:pPr>
        <w:spacing w:line="276" w:lineRule="auto"/>
        <w:jc w:val="both"/>
        <w:rPr>
          <w:rFonts w:ascii="Arial" w:hAnsi="Arial" w:cs="Arial"/>
          <w:b/>
          <w:sz w:val="20"/>
          <w:szCs w:val="20"/>
        </w:rPr>
      </w:pPr>
      <w:r w:rsidRPr="001A0384">
        <w:rPr>
          <w:rFonts w:ascii="Arial" w:hAnsi="Arial" w:cs="Arial"/>
          <w:sz w:val="20"/>
          <w:szCs w:val="20"/>
        </w:rPr>
        <w:t>Sídlo kancelárie: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b/>
          <w:sz w:val="20"/>
          <w:szCs w:val="20"/>
        </w:rPr>
        <w:t>Sládkovičova 2052/50/A, Šaľa 927 01</w:t>
      </w:r>
    </w:p>
    <w:p w14:paraId="72F20F4E" w14:textId="77777777" w:rsidR="000034DB" w:rsidRPr="001A0384" w:rsidRDefault="000034DB" w:rsidP="000034DB">
      <w:pPr>
        <w:ind w:right="475"/>
        <w:rPr>
          <w:rFonts w:ascii="Arial" w:hAnsi="Arial" w:cs="Arial"/>
          <w:sz w:val="20"/>
          <w:szCs w:val="20"/>
        </w:rPr>
      </w:pPr>
    </w:p>
    <w:sdt>
      <w:sdtPr>
        <w:rPr>
          <w:rFonts w:ascii="Arial" w:eastAsia="Times New Roman" w:hAnsi="Arial" w:cs="Arial"/>
          <w:color w:val="auto"/>
          <w:sz w:val="24"/>
          <w:szCs w:val="24"/>
        </w:rPr>
        <w:id w:val="-1627154243"/>
        <w:docPartObj>
          <w:docPartGallery w:val="Table of Contents"/>
          <w:docPartUnique/>
        </w:docPartObj>
      </w:sdtPr>
      <w:sdtEndPr>
        <w:rPr>
          <w:bCs/>
          <w:sz w:val="20"/>
          <w:szCs w:val="20"/>
        </w:rPr>
      </w:sdtEndPr>
      <w:sdtContent>
        <w:p w14:paraId="4B4219F2" w14:textId="77777777" w:rsidR="00E35E28" w:rsidRPr="001A0384" w:rsidRDefault="00C0492D" w:rsidP="00E35E28">
          <w:pPr>
            <w:pStyle w:val="Hlavikaobsahu"/>
            <w:rPr>
              <w:rFonts w:ascii="Arial" w:hAnsi="Arial" w:cs="Arial"/>
              <w:b/>
              <w:color w:val="auto"/>
              <w:sz w:val="24"/>
              <w:szCs w:val="28"/>
            </w:rPr>
          </w:pPr>
          <w:r w:rsidRPr="001A0384">
            <w:rPr>
              <w:rFonts w:ascii="Arial" w:hAnsi="Arial" w:cs="Arial"/>
              <w:b/>
              <w:color w:val="auto"/>
              <w:sz w:val="24"/>
              <w:szCs w:val="28"/>
            </w:rPr>
            <w:t>OBSAH</w:t>
          </w:r>
        </w:p>
        <w:p w14:paraId="41EA476F" w14:textId="77777777" w:rsidR="00997E1D" w:rsidRPr="001A0384" w:rsidRDefault="00997E1D" w:rsidP="00997E1D">
          <w:pPr>
            <w:rPr>
              <w:rFonts w:ascii="Arial" w:hAnsi="Arial" w:cs="Arial"/>
              <w:sz w:val="20"/>
              <w:szCs w:val="20"/>
            </w:rPr>
          </w:pPr>
        </w:p>
        <w:p w14:paraId="6865D813" w14:textId="5BCD7294" w:rsidR="00B64BF4" w:rsidRDefault="00E35E28">
          <w:pPr>
            <w:pStyle w:val="Obsah2"/>
            <w:rPr>
              <w:rFonts w:cstheme="minorBidi"/>
              <w:noProof/>
              <w:kern w:val="2"/>
              <w14:ligatures w14:val="standardContextual"/>
            </w:rPr>
          </w:pPr>
          <w:r w:rsidRPr="001A0384">
            <w:rPr>
              <w:rFonts w:ascii="Arial" w:hAnsi="Arial" w:cs="Arial"/>
              <w:sz w:val="20"/>
              <w:szCs w:val="20"/>
            </w:rPr>
            <w:fldChar w:fldCharType="begin"/>
          </w:r>
          <w:r w:rsidRPr="001A0384">
            <w:rPr>
              <w:rFonts w:ascii="Arial" w:hAnsi="Arial" w:cs="Arial"/>
              <w:sz w:val="20"/>
              <w:szCs w:val="20"/>
            </w:rPr>
            <w:instrText xml:space="preserve"> TOC \o "1-3" \h \z \u </w:instrText>
          </w:r>
          <w:r w:rsidRPr="001A0384">
            <w:rPr>
              <w:rFonts w:ascii="Arial" w:hAnsi="Arial" w:cs="Arial"/>
              <w:sz w:val="20"/>
              <w:szCs w:val="20"/>
            </w:rPr>
            <w:fldChar w:fldCharType="separate"/>
          </w:r>
          <w:hyperlink w:anchor="_Toc163826649" w:history="1">
            <w:r w:rsidR="00B64BF4" w:rsidRPr="00A52602">
              <w:rPr>
                <w:rStyle w:val="Hypertextovprepojenie"/>
                <w:rFonts w:ascii="Arial" w:hAnsi="Arial" w:cs="Arial"/>
                <w:b/>
                <w:noProof/>
              </w:rPr>
              <w:t>1. ÚVOD</w:t>
            </w:r>
            <w:r w:rsidR="00B64BF4">
              <w:rPr>
                <w:noProof/>
                <w:webHidden/>
              </w:rPr>
              <w:tab/>
            </w:r>
            <w:r w:rsidR="00B64BF4">
              <w:rPr>
                <w:noProof/>
                <w:webHidden/>
              </w:rPr>
              <w:fldChar w:fldCharType="begin"/>
            </w:r>
            <w:r w:rsidR="00B64BF4">
              <w:rPr>
                <w:noProof/>
                <w:webHidden/>
              </w:rPr>
              <w:instrText xml:space="preserve"> PAGEREF _Toc163826649 \h </w:instrText>
            </w:r>
            <w:r w:rsidR="00B64BF4">
              <w:rPr>
                <w:noProof/>
                <w:webHidden/>
              </w:rPr>
            </w:r>
            <w:r w:rsidR="00B64BF4">
              <w:rPr>
                <w:noProof/>
                <w:webHidden/>
              </w:rPr>
              <w:fldChar w:fldCharType="separate"/>
            </w:r>
            <w:r w:rsidR="00843465">
              <w:rPr>
                <w:noProof/>
                <w:webHidden/>
              </w:rPr>
              <w:t>1</w:t>
            </w:r>
            <w:r w:rsidR="00B64BF4">
              <w:rPr>
                <w:noProof/>
                <w:webHidden/>
              </w:rPr>
              <w:fldChar w:fldCharType="end"/>
            </w:r>
          </w:hyperlink>
        </w:p>
        <w:p w14:paraId="261F39A7" w14:textId="764BC9FA" w:rsidR="00B64BF4" w:rsidRDefault="00843465">
          <w:pPr>
            <w:pStyle w:val="Obsah2"/>
            <w:rPr>
              <w:rFonts w:cstheme="minorBidi"/>
              <w:noProof/>
              <w:kern w:val="2"/>
              <w14:ligatures w14:val="standardContextual"/>
            </w:rPr>
          </w:pPr>
          <w:hyperlink w:anchor="_Toc163826650" w:history="1">
            <w:r w:rsidR="00B64BF4" w:rsidRPr="00A52602">
              <w:rPr>
                <w:rStyle w:val="Hypertextovprepojenie"/>
                <w:rFonts w:ascii="Arial" w:hAnsi="Arial" w:cs="Arial"/>
                <w:b/>
                <w:noProof/>
              </w:rPr>
              <w:t>2. PODKLADY</w:t>
            </w:r>
            <w:r w:rsidR="00B64BF4">
              <w:rPr>
                <w:noProof/>
                <w:webHidden/>
              </w:rPr>
              <w:tab/>
            </w:r>
            <w:r w:rsidR="00B64BF4">
              <w:rPr>
                <w:noProof/>
                <w:webHidden/>
              </w:rPr>
              <w:fldChar w:fldCharType="begin"/>
            </w:r>
            <w:r w:rsidR="00B64BF4">
              <w:rPr>
                <w:noProof/>
                <w:webHidden/>
              </w:rPr>
              <w:instrText xml:space="preserve"> PAGEREF _Toc163826650 \h </w:instrText>
            </w:r>
            <w:r w:rsidR="00B64BF4">
              <w:rPr>
                <w:noProof/>
                <w:webHidden/>
              </w:rPr>
            </w:r>
            <w:r w:rsidR="00B64BF4">
              <w:rPr>
                <w:noProof/>
                <w:webHidden/>
              </w:rPr>
              <w:fldChar w:fldCharType="separate"/>
            </w:r>
            <w:r>
              <w:rPr>
                <w:noProof/>
                <w:webHidden/>
              </w:rPr>
              <w:t>1</w:t>
            </w:r>
            <w:r w:rsidR="00B64BF4">
              <w:rPr>
                <w:noProof/>
                <w:webHidden/>
              </w:rPr>
              <w:fldChar w:fldCharType="end"/>
            </w:r>
          </w:hyperlink>
        </w:p>
        <w:p w14:paraId="16F392F6" w14:textId="45ED042F" w:rsidR="00B64BF4" w:rsidRDefault="00843465">
          <w:pPr>
            <w:pStyle w:val="Obsah2"/>
            <w:rPr>
              <w:rFonts w:cstheme="minorBidi"/>
              <w:noProof/>
              <w:kern w:val="2"/>
              <w14:ligatures w14:val="standardContextual"/>
            </w:rPr>
          </w:pPr>
          <w:hyperlink w:anchor="_Toc163826651" w:history="1">
            <w:r w:rsidR="00B64BF4" w:rsidRPr="00A52602">
              <w:rPr>
                <w:rStyle w:val="Hypertextovprepojenie"/>
                <w:rFonts w:ascii="Arial" w:hAnsi="Arial" w:cs="Arial"/>
                <w:b/>
                <w:noProof/>
              </w:rPr>
              <w:t>3. CHARAKTERISTIKA OBJEKTU</w:t>
            </w:r>
            <w:r w:rsidR="00B64BF4">
              <w:rPr>
                <w:noProof/>
                <w:webHidden/>
              </w:rPr>
              <w:tab/>
            </w:r>
            <w:r w:rsidR="00B64BF4">
              <w:rPr>
                <w:noProof/>
                <w:webHidden/>
              </w:rPr>
              <w:fldChar w:fldCharType="begin"/>
            </w:r>
            <w:r w:rsidR="00B64BF4">
              <w:rPr>
                <w:noProof/>
                <w:webHidden/>
              </w:rPr>
              <w:instrText xml:space="preserve"> PAGEREF _Toc163826651 \h </w:instrText>
            </w:r>
            <w:r w:rsidR="00B64BF4">
              <w:rPr>
                <w:noProof/>
                <w:webHidden/>
              </w:rPr>
            </w:r>
            <w:r w:rsidR="00B64BF4">
              <w:rPr>
                <w:noProof/>
                <w:webHidden/>
              </w:rPr>
              <w:fldChar w:fldCharType="separate"/>
            </w:r>
            <w:r>
              <w:rPr>
                <w:noProof/>
                <w:webHidden/>
              </w:rPr>
              <w:t>1</w:t>
            </w:r>
            <w:r w:rsidR="00B64BF4">
              <w:rPr>
                <w:noProof/>
                <w:webHidden/>
              </w:rPr>
              <w:fldChar w:fldCharType="end"/>
            </w:r>
          </w:hyperlink>
        </w:p>
        <w:p w14:paraId="1959B24C" w14:textId="46842134" w:rsidR="00B64BF4" w:rsidRDefault="00843465">
          <w:pPr>
            <w:pStyle w:val="Obsah2"/>
            <w:rPr>
              <w:rFonts w:cstheme="minorBidi"/>
              <w:noProof/>
              <w:kern w:val="2"/>
              <w14:ligatures w14:val="standardContextual"/>
            </w:rPr>
          </w:pPr>
          <w:hyperlink w:anchor="_Toc163826652" w:history="1">
            <w:r w:rsidR="00B64BF4" w:rsidRPr="00A52602">
              <w:rPr>
                <w:rStyle w:val="Hypertextovprepojenie"/>
                <w:rFonts w:ascii="Arial" w:hAnsi="Arial" w:cs="Arial"/>
                <w:b/>
                <w:noProof/>
              </w:rPr>
              <w:t>4. ZAŤAŽOVACIE CHARAKTERISTIKY</w:t>
            </w:r>
            <w:r w:rsidR="00B64BF4">
              <w:rPr>
                <w:noProof/>
                <w:webHidden/>
              </w:rPr>
              <w:tab/>
            </w:r>
            <w:r w:rsidR="00B64BF4">
              <w:rPr>
                <w:noProof/>
                <w:webHidden/>
              </w:rPr>
              <w:fldChar w:fldCharType="begin"/>
            </w:r>
            <w:r w:rsidR="00B64BF4">
              <w:rPr>
                <w:noProof/>
                <w:webHidden/>
              </w:rPr>
              <w:instrText xml:space="preserve"> PAGEREF _Toc163826652 \h </w:instrText>
            </w:r>
            <w:r w:rsidR="00B64BF4">
              <w:rPr>
                <w:noProof/>
                <w:webHidden/>
              </w:rPr>
            </w:r>
            <w:r w:rsidR="00B64BF4">
              <w:rPr>
                <w:noProof/>
                <w:webHidden/>
              </w:rPr>
              <w:fldChar w:fldCharType="separate"/>
            </w:r>
            <w:r>
              <w:rPr>
                <w:noProof/>
                <w:webHidden/>
              </w:rPr>
              <w:t>2</w:t>
            </w:r>
            <w:r w:rsidR="00B64BF4">
              <w:rPr>
                <w:noProof/>
                <w:webHidden/>
              </w:rPr>
              <w:fldChar w:fldCharType="end"/>
            </w:r>
          </w:hyperlink>
        </w:p>
        <w:p w14:paraId="2119D9AA" w14:textId="0A1B801E" w:rsidR="00B64BF4" w:rsidRDefault="00843465">
          <w:pPr>
            <w:pStyle w:val="Obsah2"/>
            <w:rPr>
              <w:rFonts w:cstheme="minorBidi"/>
              <w:noProof/>
              <w:kern w:val="2"/>
              <w14:ligatures w14:val="standardContextual"/>
            </w:rPr>
          </w:pPr>
          <w:hyperlink w:anchor="_Toc163826653" w:history="1">
            <w:r w:rsidR="00B64BF4" w:rsidRPr="00A52602">
              <w:rPr>
                <w:rStyle w:val="Hypertextovprepojenie"/>
                <w:rFonts w:ascii="Arial" w:hAnsi="Arial" w:cs="Arial"/>
                <w:b/>
                <w:noProof/>
              </w:rPr>
              <w:t>5. ZALOŽENIE PÔVODNÉHO OBJEKTU</w:t>
            </w:r>
            <w:r w:rsidR="00B64BF4">
              <w:rPr>
                <w:noProof/>
                <w:webHidden/>
              </w:rPr>
              <w:tab/>
            </w:r>
            <w:r w:rsidR="00B64BF4">
              <w:rPr>
                <w:noProof/>
                <w:webHidden/>
              </w:rPr>
              <w:fldChar w:fldCharType="begin"/>
            </w:r>
            <w:r w:rsidR="00B64BF4">
              <w:rPr>
                <w:noProof/>
                <w:webHidden/>
              </w:rPr>
              <w:instrText xml:space="preserve"> PAGEREF _Toc163826653 \h </w:instrText>
            </w:r>
            <w:r w:rsidR="00B64BF4">
              <w:rPr>
                <w:noProof/>
                <w:webHidden/>
              </w:rPr>
            </w:r>
            <w:r w:rsidR="00B64BF4">
              <w:rPr>
                <w:noProof/>
                <w:webHidden/>
              </w:rPr>
              <w:fldChar w:fldCharType="separate"/>
            </w:r>
            <w:r>
              <w:rPr>
                <w:noProof/>
                <w:webHidden/>
              </w:rPr>
              <w:t>2</w:t>
            </w:r>
            <w:r w:rsidR="00B64BF4">
              <w:rPr>
                <w:noProof/>
                <w:webHidden/>
              </w:rPr>
              <w:fldChar w:fldCharType="end"/>
            </w:r>
          </w:hyperlink>
        </w:p>
        <w:p w14:paraId="77C0103E" w14:textId="3E059A35" w:rsidR="00B64BF4" w:rsidRDefault="00843465">
          <w:pPr>
            <w:pStyle w:val="Obsah2"/>
            <w:rPr>
              <w:rFonts w:cstheme="minorBidi"/>
              <w:noProof/>
              <w:kern w:val="2"/>
              <w14:ligatures w14:val="standardContextual"/>
            </w:rPr>
          </w:pPr>
          <w:hyperlink w:anchor="_Toc163826654" w:history="1">
            <w:r w:rsidR="00B64BF4" w:rsidRPr="00A52602">
              <w:rPr>
                <w:rStyle w:val="Hypertextovprepojenie"/>
                <w:rFonts w:ascii="Arial" w:hAnsi="Arial" w:cs="Arial"/>
                <w:b/>
                <w:noProof/>
              </w:rPr>
              <w:t>6. NOVÉ NOSNÉ KONŠTRUKCIE A PRVKY</w:t>
            </w:r>
            <w:r w:rsidR="00B64BF4">
              <w:rPr>
                <w:noProof/>
                <w:webHidden/>
              </w:rPr>
              <w:tab/>
            </w:r>
            <w:r w:rsidR="00B64BF4">
              <w:rPr>
                <w:noProof/>
                <w:webHidden/>
              </w:rPr>
              <w:fldChar w:fldCharType="begin"/>
            </w:r>
            <w:r w:rsidR="00B64BF4">
              <w:rPr>
                <w:noProof/>
                <w:webHidden/>
              </w:rPr>
              <w:instrText xml:space="preserve"> PAGEREF _Toc163826654 \h </w:instrText>
            </w:r>
            <w:r w:rsidR="00B64BF4">
              <w:rPr>
                <w:noProof/>
                <w:webHidden/>
              </w:rPr>
            </w:r>
            <w:r w:rsidR="00B64BF4">
              <w:rPr>
                <w:noProof/>
                <w:webHidden/>
              </w:rPr>
              <w:fldChar w:fldCharType="separate"/>
            </w:r>
            <w:r>
              <w:rPr>
                <w:noProof/>
                <w:webHidden/>
              </w:rPr>
              <w:t>4</w:t>
            </w:r>
            <w:r w:rsidR="00B64BF4">
              <w:rPr>
                <w:noProof/>
                <w:webHidden/>
              </w:rPr>
              <w:fldChar w:fldCharType="end"/>
            </w:r>
          </w:hyperlink>
        </w:p>
        <w:p w14:paraId="1E3C114A" w14:textId="41B5C074" w:rsidR="00B64BF4" w:rsidRDefault="00843465">
          <w:pPr>
            <w:pStyle w:val="Obsah2"/>
            <w:rPr>
              <w:rFonts w:cstheme="minorBidi"/>
              <w:noProof/>
              <w:kern w:val="2"/>
              <w14:ligatures w14:val="standardContextual"/>
            </w:rPr>
          </w:pPr>
          <w:hyperlink w:anchor="_Toc163826655" w:history="1">
            <w:r w:rsidR="00B64BF4" w:rsidRPr="00A52602">
              <w:rPr>
                <w:rStyle w:val="Hypertextovprepojenie"/>
                <w:rFonts w:ascii="Arial" w:hAnsi="Arial" w:cs="Arial"/>
                <w:b/>
                <w:noProof/>
              </w:rPr>
              <w:t>7. BÚRACIE PRÁCE V RÁMCI STAVEBNÝCH ÚPRAV OBJEKTU A NOVÉ KONŠTRUKCIE</w:t>
            </w:r>
            <w:r w:rsidR="00B64BF4">
              <w:rPr>
                <w:noProof/>
                <w:webHidden/>
              </w:rPr>
              <w:tab/>
            </w:r>
            <w:r w:rsidR="00B64BF4">
              <w:rPr>
                <w:noProof/>
                <w:webHidden/>
              </w:rPr>
              <w:fldChar w:fldCharType="begin"/>
            </w:r>
            <w:r w:rsidR="00B64BF4">
              <w:rPr>
                <w:noProof/>
                <w:webHidden/>
              </w:rPr>
              <w:instrText xml:space="preserve"> PAGEREF _Toc163826655 \h </w:instrText>
            </w:r>
            <w:r w:rsidR="00B64BF4">
              <w:rPr>
                <w:noProof/>
                <w:webHidden/>
              </w:rPr>
            </w:r>
            <w:r w:rsidR="00B64BF4">
              <w:rPr>
                <w:noProof/>
                <w:webHidden/>
              </w:rPr>
              <w:fldChar w:fldCharType="separate"/>
            </w:r>
            <w:r>
              <w:rPr>
                <w:noProof/>
                <w:webHidden/>
              </w:rPr>
              <w:t>4</w:t>
            </w:r>
            <w:r w:rsidR="00B64BF4">
              <w:rPr>
                <w:noProof/>
                <w:webHidden/>
              </w:rPr>
              <w:fldChar w:fldCharType="end"/>
            </w:r>
          </w:hyperlink>
        </w:p>
        <w:p w14:paraId="016FF39E" w14:textId="7777E875" w:rsidR="00B64BF4" w:rsidRDefault="00843465">
          <w:pPr>
            <w:pStyle w:val="Obsah2"/>
            <w:rPr>
              <w:rFonts w:cstheme="minorBidi"/>
              <w:noProof/>
              <w:kern w:val="2"/>
              <w14:ligatures w14:val="standardContextual"/>
            </w:rPr>
          </w:pPr>
          <w:hyperlink w:anchor="_Toc163826656" w:history="1">
            <w:r w:rsidR="00B64BF4" w:rsidRPr="00A52602">
              <w:rPr>
                <w:rStyle w:val="Hypertextovprepojenie"/>
                <w:rFonts w:ascii="Arial" w:hAnsi="Arial" w:cs="Arial"/>
                <w:b/>
                <w:noProof/>
              </w:rPr>
              <w:t>8. ZÁVER</w:t>
            </w:r>
            <w:r w:rsidR="00B64BF4">
              <w:rPr>
                <w:noProof/>
                <w:webHidden/>
              </w:rPr>
              <w:tab/>
            </w:r>
            <w:r w:rsidR="00B64BF4">
              <w:rPr>
                <w:noProof/>
                <w:webHidden/>
              </w:rPr>
              <w:fldChar w:fldCharType="begin"/>
            </w:r>
            <w:r w:rsidR="00B64BF4">
              <w:rPr>
                <w:noProof/>
                <w:webHidden/>
              </w:rPr>
              <w:instrText xml:space="preserve"> PAGEREF _Toc163826656 \h </w:instrText>
            </w:r>
            <w:r w:rsidR="00B64BF4">
              <w:rPr>
                <w:noProof/>
                <w:webHidden/>
              </w:rPr>
            </w:r>
            <w:r w:rsidR="00B64BF4">
              <w:rPr>
                <w:noProof/>
                <w:webHidden/>
              </w:rPr>
              <w:fldChar w:fldCharType="separate"/>
            </w:r>
            <w:r>
              <w:rPr>
                <w:noProof/>
                <w:webHidden/>
              </w:rPr>
              <w:t>5</w:t>
            </w:r>
            <w:r w:rsidR="00B64BF4">
              <w:rPr>
                <w:noProof/>
                <w:webHidden/>
              </w:rPr>
              <w:fldChar w:fldCharType="end"/>
            </w:r>
          </w:hyperlink>
        </w:p>
        <w:p w14:paraId="04A79753" w14:textId="3EE19C8F" w:rsidR="00E35E28" w:rsidRPr="001A0384" w:rsidRDefault="00E35E28" w:rsidP="0055797B">
          <w:pPr>
            <w:rPr>
              <w:rFonts w:ascii="Arial" w:hAnsi="Arial" w:cs="Arial"/>
              <w:bCs/>
              <w:sz w:val="20"/>
              <w:szCs w:val="20"/>
            </w:rPr>
          </w:pPr>
          <w:r w:rsidRPr="001A0384">
            <w:rPr>
              <w:rFonts w:ascii="Arial" w:hAnsi="Arial" w:cs="Arial"/>
              <w:bCs/>
              <w:sz w:val="20"/>
              <w:szCs w:val="20"/>
            </w:rPr>
            <w:fldChar w:fldCharType="end"/>
          </w:r>
        </w:p>
      </w:sdtContent>
    </w:sdt>
    <w:p w14:paraId="2C64F5F0" w14:textId="77777777" w:rsidR="000034DB" w:rsidRPr="001A0384" w:rsidRDefault="00C0492D" w:rsidP="00E35E28">
      <w:pPr>
        <w:pStyle w:val="Nadpis2"/>
        <w:rPr>
          <w:rFonts w:ascii="Arial" w:hAnsi="Arial" w:cs="Arial"/>
          <w:b/>
          <w:color w:val="auto"/>
          <w:sz w:val="24"/>
        </w:rPr>
      </w:pPr>
      <w:bookmarkStart w:id="0" w:name="_Toc163826649"/>
      <w:r w:rsidRPr="001A0384">
        <w:rPr>
          <w:rFonts w:ascii="Arial" w:hAnsi="Arial" w:cs="Arial"/>
          <w:b/>
          <w:color w:val="auto"/>
          <w:sz w:val="24"/>
        </w:rPr>
        <w:t>1. ÚVOD</w:t>
      </w:r>
      <w:bookmarkEnd w:id="0"/>
    </w:p>
    <w:p w14:paraId="383BC72A" w14:textId="77777777" w:rsidR="000034DB" w:rsidRPr="001A0384" w:rsidRDefault="000034DB" w:rsidP="00997E1D">
      <w:pPr>
        <w:rPr>
          <w:rFonts w:ascii="Arial" w:hAnsi="Arial" w:cs="Arial"/>
          <w:sz w:val="20"/>
        </w:rPr>
      </w:pPr>
    </w:p>
    <w:p w14:paraId="68545AF7" w14:textId="27105709" w:rsidR="00C538BC" w:rsidRPr="001A0384" w:rsidRDefault="00624BCD" w:rsidP="00997E1D">
      <w:pPr>
        <w:tabs>
          <w:tab w:val="left" w:pos="709"/>
        </w:tabs>
        <w:ind w:right="-1"/>
        <w:jc w:val="both"/>
        <w:rPr>
          <w:rFonts w:ascii="Arial" w:hAnsi="Arial" w:cs="Arial"/>
          <w:sz w:val="20"/>
          <w:szCs w:val="20"/>
        </w:rPr>
      </w:pPr>
      <w:r w:rsidRPr="001A0384">
        <w:rPr>
          <w:rFonts w:ascii="Arial" w:hAnsi="Arial" w:cs="Arial"/>
          <w:sz w:val="20"/>
          <w:szCs w:val="20"/>
        </w:rPr>
        <w:tab/>
        <w:t xml:space="preserve">Predmetom sprievodnej správy, resp. statického posúdenia sú konštrukcie </w:t>
      </w:r>
      <w:r w:rsidR="00783247">
        <w:rPr>
          <w:rFonts w:ascii="Arial" w:hAnsi="Arial" w:cs="Arial"/>
          <w:sz w:val="20"/>
          <w:szCs w:val="20"/>
        </w:rPr>
        <w:t xml:space="preserve">určené </w:t>
      </w:r>
      <w:r w:rsidR="00EA0A04">
        <w:rPr>
          <w:rFonts w:ascii="Arial" w:hAnsi="Arial" w:cs="Arial"/>
          <w:sz w:val="20"/>
          <w:szCs w:val="20"/>
        </w:rPr>
        <w:t xml:space="preserve">k stavebným úpravám a </w:t>
      </w:r>
      <w:r w:rsidRPr="001A0384">
        <w:rPr>
          <w:rFonts w:ascii="Arial" w:hAnsi="Arial" w:cs="Arial"/>
          <w:sz w:val="20"/>
          <w:szCs w:val="20"/>
        </w:rPr>
        <w:t>posúdenie vplyvu plánovaných zmien na tieto konštrukcie</w:t>
      </w:r>
      <w:r w:rsidR="00EA0A04">
        <w:rPr>
          <w:rFonts w:ascii="Arial" w:hAnsi="Arial" w:cs="Arial"/>
          <w:sz w:val="20"/>
          <w:szCs w:val="20"/>
        </w:rPr>
        <w:t>, ako aj</w:t>
      </w:r>
      <w:r w:rsidRPr="001A0384">
        <w:rPr>
          <w:rFonts w:ascii="Arial" w:hAnsi="Arial" w:cs="Arial"/>
          <w:sz w:val="20"/>
          <w:szCs w:val="20"/>
        </w:rPr>
        <w:t> </w:t>
      </w:r>
      <w:r w:rsidR="006F2890">
        <w:rPr>
          <w:rFonts w:ascii="Arial" w:hAnsi="Arial" w:cs="Arial"/>
          <w:sz w:val="20"/>
          <w:szCs w:val="20"/>
        </w:rPr>
        <w:t>návrh novej časti objektu – výťahovej šachty s predsieňou</w:t>
      </w:r>
      <w:r w:rsidRPr="001A0384">
        <w:rPr>
          <w:rFonts w:ascii="Arial" w:hAnsi="Arial" w:cs="Arial"/>
          <w:sz w:val="20"/>
          <w:szCs w:val="20"/>
        </w:rPr>
        <w:t>. Predmetný objekt sa nachádza v</w:t>
      </w:r>
      <w:r w:rsidR="00783247">
        <w:rPr>
          <w:rFonts w:ascii="Arial" w:hAnsi="Arial" w:cs="Arial"/>
          <w:sz w:val="20"/>
          <w:szCs w:val="20"/>
        </w:rPr>
        <w:t> </w:t>
      </w:r>
      <w:r w:rsidR="00EA0A04">
        <w:rPr>
          <w:rFonts w:ascii="Arial" w:hAnsi="Arial" w:cs="Arial"/>
          <w:sz w:val="20"/>
          <w:szCs w:val="20"/>
        </w:rPr>
        <w:t>Lučenci</w:t>
      </w:r>
      <w:r w:rsidRPr="001A0384">
        <w:rPr>
          <w:rFonts w:ascii="Arial" w:hAnsi="Arial" w:cs="Arial"/>
          <w:sz w:val="20"/>
          <w:szCs w:val="20"/>
        </w:rPr>
        <w:t>.</w:t>
      </w:r>
    </w:p>
    <w:p w14:paraId="0732A53A" w14:textId="77777777" w:rsidR="00624BCD" w:rsidRPr="001A0384" w:rsidRDefault="00624BCD" w:rsidP="00997E1D">
      <w:pPr>
        <w:tabs>
          <w:tab w:val="left" w:pos="709"/>
        </w:tabs>
        <w:ind w:right="-1"/>
        <w:jc w:val="both"/>
        <w:rPr>
          <w:rFonts w:ascii="Arial" w:hAnsi="Arial" w:cs="Arial"/>
          <w:sz w:val="20"/>
          <w:szCs w:val="20"/>
        </w:rPr>
      </w:pPr>
    </w:p>
    <w:p w14:paraId="3CF96056" w14:textId="77777777" w:rsidR="000034DB" w:rsidRPr="001A0384" w:rsidRDefault="00AF6747" w:rsidP="00E35E28">
      <w:pPr>
        <w:pStyle w:val="Nadpis2"/>
        <w:rPr>
          <w:rFonts w:ascii="Arial" w:hAnsi="Arial" w:cs="Arial"/>
          <w:b/>
          <w:color w:val="auto"/>
          <w:sz w:val="24"/>
        </w:rPr>
      </w:pPr>
      <w:bookmarkStart w:id="1" w:name="_Toc163826650"/>
      <w:r w:rsidRPr="001A0384">
        <w:rPr>
          <w:rFonts w:ascii="Arial" w:hAnsi="Arial" w:cs="Arial"/>
          <w:b/>
          <w:color w:val="auto"/>
          <w:sz w:val="24"/>
        </w:rPr>
        <w:t>2. PODKLADY</w:t>
      </w:r>
      <w:bookmarkEnd w:id="1"/>
    </w:p>
    <w:p w14:paraId="45F19AE9" w14:textId="77777777" w:rsidR="000034DB" w:rsidRPr="001A0384" w:rsidRDefault="000034DB" w:rsidP="00997E1D">
      <w:pPr>
        <w:rPr>
          <w:rFonts w:ascii="Arial" w:hAnsi="Arial" w:cs="Arial"/>
          <w:sz w:val="20"/>
        </w:rPr>
      </w:pPr>
    </w:p>
    <w:p w14:paraId="60D0A40D" w14:textId="77777777" w:rsidR="003731EA" w:rsidRPr="001A0384" w:rsidRDefault="007F7DA5" w:rsidP="003731EA">
      <w:pPr>
        <w:jc w:val="both"/>
        <w:rPr>
          <w:rFonts w:ascii="Arial" w:hAnsi="Arial" w:cs="Arial"/>
          <w:sz w:val="20"/>
          <w:szCs w:val="20"/>
        </w:rPr>
      </w:pPr>
      <w:r w:rsidRPr="001A0384">
        <w:rPr>
          <w:rFonts w:ascii="Arial" w:hAnsi="Arial" w:cs="Arial"/>
          <w:sz w:val="20"/>
          <w:szCs w:val="20"/>
        </w:rPr>
        <w:tab/>
      </w:r>
      <w:r w:rsidR="003731EA" w:rsidRPr="001A0384">
        <w:rPr>
          <w:rFonts w:ascii="Arial" w:hAnsi="Arial" w:cs="Arial"/>
          <w:sz w:val="20"/>
          <w:szCs w:val="20"/>
        </w:rPr>
        <w:t>Statické posúdenie</w:t>
      </w:r>
      <w:r w:rsidR="00287DED" w:rsidRPr="001A0384">
        <w:rPr>
          <w:rFonts w:ascii="Arial" w:hAnsi="Arial" w:cs="Arial"/>
          <w:sz w:val="20"/>
          <w:szCs w:val="20"/>
        </w:rPr>
        <w:t xml:space="preserve"> </w:t>
      </w:r>
      <w:r w:rsidR="003731EA" w:rsidRPr="001A0384">
        <w:rPr>
          <w:rFonts w:ascii="Arial" w:hAnsi="Arial" w:cs="Arial"/>
          <w:sz w:val="20"/>
          <w:szCs w:val="20"/>
        </w:rPr>
        <w:t>bolo spracované podľa:</w:t>
      </w:r>
    </w:p>
    <w:p w14:paraId="3F326489" w14:textId="77777777" w:rsidR="00287DED"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w:t>
      </w:r>
      <w:r w:rsidR="00624BCD" w:rsidRPr="001A0384">
        <w:rPr>
          <w:rFonts w:ascii="Arial" w:hAnsi="Arial" w:cs="Arial"/>
          <w:sz w:val="20"/>
          <w:szCs w:val="20"/>
        </w:rPr>
        <w:t>zameranie skutkového stavu a jeho zakreslenie</w:t>
      </w:r>
    </w:p>
    <w:p w14:paraId="55B09A24" w14:textId="6AC10780" w:rsidR="00287DED" w:rsidRPr="001A0384" w:rsidRDefault="00130A6B" w:rsidP="00287DED">
      <w:pPr>
        <w:widowControl w:val="0"/>
        <w:autoSpaceDE w:val="0"/>
        <w:autoSpaceDN w:val="0"/>
        <w:adjustRightInd w:val="0"/>
        <w:rPr>
          <w:rFonts w:ascii="Arial" w:hAnsi="Arial" w:cs="Arial"/>
          <w:sz w:val="20"/>
          <w:szCs w:val="20"/>
        </w:rPr>
      </w:pPr>
      <w:r>
        <w:rPr>
          <w:rFonts w:ascii="Arial" w:hAnsi="Arial" w:cs="Arial"/>
          <w:sz w:val="20"/>
          <w:szCs w:val="20"/>
        </w:rPr>
        <w:t xml:space="preserve"> </w:t>
      </w:r>
      <w:r w:rsidR="00287DED" w:rsidRPr="001A0384">
        <w:rPr>
          <w:rFonts w:ascii="Arial" w:hAnsi="Arial" w:cs="Arial"/>
          <w:sz w:val="20"/>
          <w:szCs w:val="20"/>
        </w:rPr>
        <w:t>- aktuálne výkresy z časti PD architektúra</w:t>
      </w:r>
      <w:r w:rsidR="00C775E5">
        <w:rPr>
          <w:rFonts w:ascii="Arial" w:hAnsi="Arial" w:cs="Arial"/>
          <w:sz w:val="20"/>
          <w:szCs w:val="20"/>
        </w:rPr>
        <w:t xml:space="preserve"> – </w:t>
      </w:r>
      <w:r w:rsidR="00556FFA">
        <w:rPr>
          <w:rFonts w:ascii="Arial" w:hAnsi="Arial" w:cs="Arial"/>
          <w:sz w:val="20"/>
          <w:szCs w:val="20"/>
        </w:rPr>
        <w:t>projekt pre vydanie stavebného povolenia a realizačný projekt</w:t>
      </w:r>
    </w:p>
    <w:p w14:paraId="73163928" w14:textId="77777777" w:rsidR="00287DED" w:rsidRPr="001A0384"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zaťažovacie údaje</w:t>
      </w:r>
    </w:p>
    <w:p w14:paraId="369BAAD1" w14:textId="77777777" w:rsidR="00287DED"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informácie dodané objednávateľom statického posúdenia</w:t>
      </w:r>
      <w:r w:rsidR="00C775E5">
        <w:rPr>
          <w:rFonts w:ascii="Arial" w:hAnsi="Arial" w:cs="Arial"/>
          <w:sz w:val="20"/>
          <w:szCs w:val="20"/>
        </w:rPr>
        <w:t xml:space="preserve">, resp. </w:t>
      </w:r>
      <w:r w:rsidR="00556FFA">
        <w:rPr>
          <w:rFonts w:ascii="Arial" w:hAnsi="Arial" w:cs="Arial"/>
          <w:sz w:val="20"/>
          <w:szCs w:val="20"/>
        </w:rPr>
        <w:t>investorom</w:t>
      </w:r>
    </w:p>
    <w:p w14:paraId="0CF4F45D" w14:textId="77777777" w:rsidR="00C775E5" w:rsidRPr="001A0384" w:rsidRDefault="00C775E5" w:rsidP="00287DED">
      <w:pPr>
        <w:widowControl w:val="0"/>
        <w:autoSpaceDE w:val="0"/>
        <w:autoSpaceDN w:val="0"/>
        <w:adjustRightInd w:val="0"/>
        <w:rPr>
          <w:rFonts w:ascii="Arial" w:hAnsi="Arial" w:cs="Arial"/>
          <w:sz w:val="20"/>
          <w:szCs w:val="20"/>
        </w:rPr>
      </w:pPr>
      <w:r>
        <w:rPr>
          <w:rFonts w:ascii="Arial" w:hAnsi="Arial" w:cs="Arial"/>
          <w:sz w:val="20"/>
          <w:szCs w:val="20"/>
        </w:rPr>
        <w:t xml:space="preserve"> - obhliadky stavby a podklady pre stavebno-technický prieskum</w:t>
      </w:r>
    </w:p>
    <w:p w14:paraId="2C4F3E7F" w14:textId="77777777" w:rsidR="00287DED" w:rsidRPr="001A0384"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príslušné normy a národné prílohy</w:t>
      </w:r>
    </w:p>
    <w:p w14:paraId="771D5624" w14:textId="77777777" w:rsidR="00C775E5" w:rsidRPr="001A0384" w:rsidRDefault="00C775E5" w:rsidP="003731EA">
      <w:pPr>
        <w:jc w:val="both"/>
        <w:rPr>
          <w:rFonts w:ascii="Arial" w:hAnsi="Arial" w:cs="Arial"/>
          <w:sz w:val="20"/>
          <w:szCs w:val="20"/>
        </w:rPr>
      </w:pPr>
    </w:p>
    <w:p w14:paraId="3B7E9246" w14:textId="77777777" w:rsidR="00E35E28" w:rsidRPr="001A0384" w:rsidRDefault="00AF6747" w:rsidP="00E35E28">
      <w:pPr>
        <w:pStyle w:val="Nadpis2"/>
        <w:rPr>
          <w:rFonts w:ascii="Arial" w:hAnsi="Arial" w:cs="Arial"/>
          <w:b/>
          <w:color w:val="auto"/>
          <w:sz w:val="24"/>
        </w:rPr>
      </w:pPr>
      <w:bookmarkStart w:id="2" w:name="_Toc163826651"/>
      <w:r w:rsidRPr="001A0384">
        <w:rPr>
          <w:rFonts w:ascii="Arial" w:hAnsi="Arial" w:cs="Arial"/>
          <w:b/>
          <w:color w:val="auto"/>
          <w:sz w:val="24"/>
        </w:rPr>
        <w:t>3. CHARAKTERISTIKA OBJEKTU</w:t>
      </w:r>
      <w:bookmarkEnd w:id="2"/>
    </w:p>
    <w:p w14:paraId="01BE5030" w14:textId="77777777" w:rsidR="0049490D" w:rsidRPr="001A0384" w:rsidRDefault="0049490D" w:rsidP="00997E1D">
      <w:pPr>
        <w:tabs>
          <w:tab w:val="left" w:pos="709"/>
        </w:tabs>
        <w:ind w:right="-1"/>
        <w:jc w:val="both"/>
        <w:rPr>
          <w:rFonts w:ascii="Arial" w:hAnsi="Arial" w:cs="Arial"/>
          <w:b/>
          <w:sz w:val="20"/>
          <w:szCs w:val="20"/>
        </w:rPr>
      </w:pPr>
    </w:p>
    <w:p w14:paraId="05372346" w14:textId="1128C1CF" w:rsidR="00F2158C" w:rsidRDefault="00EE517B" w:rsidP="00DF7CD6">
      <w:pPr>
        <w:autoSpaceDE w:val="0"/>
        <w:autoSpaceDN w:val="0"/>
        <w:adjustRightInd w:val="0"/>
        <w:ind w:firstLine="709"/>
        <w:jc w:val="both"/>
        <w:rPr>
          <w:rFonts w:ascii="Arial" w:hAnsi="Arial" w:cs="Arial"/>
          <w:sz w:val="20"/>
          <w:szCs w:val="20"/>
        </w:rPr>
      </w:pPr>
      <w:r w:rsidRPr="00EE517B">
        <w:rPr>
          <w:rFonts w:ascii="Arial" w:hAnsi="Arial" w:cs="Arial"/>
          <w:sz w:val="20"/>
          <w:szCs w:val="20"/>
        </w:rPr>
        <w:t>Predmetný objekt</w:t>
      </w:r>
      <w:r>
        <w:rPr>
          <w:rFonts w:ascii="Arial" w:hAnsi="Arial" w:cs="Arial"/>
          <w:sz w:val="20"/>
          <w:szCs w:val="20"/>
        </w:rPr>
        <w:t xml:space="preserve"> sa nachádza na ulici Dukelských hrdinov č. 2 v intraviláne mesta Lučenec. Jedná sa o „Hlavný objekt“ SO</w:t>
      </w:r>
      <w:r w:rsidR="00E13C8B">
        <w:rPr>
          <w:rFonts w:ascii="Arial" w:hAnsi="Arial" w:cs="Arial"/>
          <w:sz w:val="20"/>
          <w:szCs w:val="20"/>
        </w:rPr>
        <w:t>Š technickej. Objekt bol postavený v rokoch 1982-1983. Stavba je osadená v rovinatom teréne.</w:t>
      </w:r>
    </w:p>
    <w:p w14:paraId="07E607BA" w14:textId="72D236F6" w:rsidR="00E13C8B" w:rsidRDefault="00E13C8B" w:rsidP="00DF7CD6">
      <w:pPr>
        <w:autoSpaceDE w:val="0"/>
        <w:autoSpaceDN w:val="0"/>
        <w:adjustRightInd w:val="0"/>
        <w:ind w:firstLine="709"/>
        <w:jc w:val="both"/>
        <w:rPr>
          <w:rFonts w:ascii="Arial" w:hAnsi="Arial" w:cs="Arial"/>
          <w:sz w:val="20"/>
          <w:szCs w:val="20"/>
        </w:rPr>
      </w:pPr>
      <w:r>
        <w:rPr>
          <w:rFonts w:ascii="Arial" w:hAnsi="Arial" w:cs="Arial"/>
          <w:sz w:val="20"/>
          <w:szCs w:val="20"/>
        </w:rPr>
        <w:t>Jedná sa o päťpodlažnú budovu (4 plnohodnotné podlažia, jedno nadstavované podkrovné podlažie) bez suterénu, pôdorysných rozmerov cca 42 x 18m.</w:t>
      </w:r>
    </w:p>
    <w:p w14:paraId="620561BF" w14:textId="3E4A25E5" w:rsidR="00E13C8B" w:rsidRDefault="00E13C8B" w:rsidP="00DF7CD6">
      <w:pPr>
        <w:autoSpaceDE w:val="0"/>
        <w:autoSpaceDN w:val="0"/>
        <w:adjustRightInd w:val="0"/>
        <w:ind w:firstLine="709"/>
        <w:jc w:val="both"/>
        <w:rPr>
          <w:rFonts w:ascii="Arial" w:hAnsi="Arial" w:cs="Arial"/>
          <w:sz w:val="20"/>
          <w:szCs w:val="20"/>
        </w:rPr>
      </w:pPr>
      <w:r>
        <w:rPr>
          <w:rFonts w:ascii="Arial" w:hAnsi="Arial" w:cs="Arial"/>
          <w:sz w:val="20"/>
          <w:szCs w:val="20"/>
        </w:rPr>
        <w:t xml:space="preserve">Konštrukčne je objekt zostavený z rámov v priečnom smere, skladajúcich sa zo železobetónových </w:t>
      </w:r>
      <w:proofErr w:type="spellStart"/>
      <w:r>
        <w:rPr>
          <w:rFonts w:ascii="Arial" w:hAnsi="Arial" w:cs="Arial"/>
          <w:sz w:val="20"/>
          <w:szCs w:val="20"/>
        </w:rPr>
        <w:t>priečlí</w:t>
      </w:r>
      <w:proofErr w:type="spellEnd"/>
      <w:r>
        <w:rPr>
          <w:rFonts w:ascii="Arial" w:hAnsi="Arial" w:cs="Arial"/>
          <w:sz w:val="20"/>
          <w:szCs w:val="20"/>
        </w:rPr>
        <w:t xml:space="preserve"> a stĺpov v modulovej sieti 6 x 6m. Vodorovnú nosnú konštrukciu tvoria železobetónové stropné panely ukladané na </w:t>
      </w:r>
      <w:proofErr w:type="spellStart"/>
      <w:r>
        <w:rPr>
          <w:rFonts w:ascii="Arial" w:hAnsi="Arial" w:cs="Arial"/>
          <w:sz w:val="20"/>
          <w:szCs w:val="20"/>
        </w:rPr>
        <w:t>priečle</w:t>
      </w:r>
      <w:proofErr w:type="spellEnd"/>
      <w:r>
        <w:rPr>
          <w:rFonts w:ascii="Arial" w:hAnsi="Arial" w:cs="Arial"/>
          <w:sz w:val="20"/>
          <w:szCs w:val="20"/>
        </w:rPr>
        <w:t xml:space="preserve">. V mieste stĺpov sú </w:t>
      </w:r>
      <w:proofErr w:type="spellStart"/>
      <w:r>
        <w:rPr>
          <w:rFonts w:ascii="Arial" w:hAnsi="Arial" w:cs="Arial"/>
          <w:sz w:val="20"/>
          <w:szCs w:val="20"/>
        </w:rPr>
        <w:t>stužidlové</w:t>
      </w:r>
      <w:proofErr w:type="spellEnd"/>
      <w:r>
        <w:rPr>
          <w:rFonts w:ascii="Arial" w:hAnsi="Arial" w:cs="Arial"/>
          <w:sz w:val="20"/>
          <w:szCs w:val="20"/>
        </w:rPr>
        <w:t xml:space="preserve"> stropné panely a po obvode stužidlá. Konštrukčná výška podlaží je 3,6m, na prízemí </w:t>
      </w:r>
      <w:r w:rsidR="006048FD">
        <w:rPr>
          <w:rFonts w:ascii="Arial" w:hAnsi="Arial" w:cs="Arial"/>
          <w:sz w:val="20"/>
          <w:szCs w:val="20"/>
        </w:rPr>
        <w:t xml:space="preserve">je konštrukčná výška 3,9m. </w:t>
      </w:r>
      <w:r w:rsidR="00B6400A">
        <w:rPr>
          <w:rFonts w:ascii="Arial" w:hAnsi="Arial" w:cs="Arial"/>
          <w:sz w:val="20"/>
          <w:szCs w:val="20"/>
        </w:rPr>
        <w:t xml:space="preserve">Opláštenie prevažne tvoria pórobetónové prefabrikované panely s hrúbkou 300mm, dĺžkou 6000mm a šírkou 1200mm. </w:t>
      </w:r>
      <w:proofErr w:type="spellStart"/>
      <w:r w:rsidR="00B6400A">
        <w:rPr>
          <w:rFonts w:ascii="Arial" w:hAnsi="Arial" w:cs="Arial"/>
          <w:sz w:val="20"/>
          <w:szCs w:val="20"/>
        </w:rPr>
        <w:t>Špáry</w:t>
      </w:r>
      <w:proofErr w:type="spellEnd"/>
      <w:r w:rsidR="00B6400A">
        <w:rPr>
          <w:rFonts w:ascii="Arial" w:hAnsi="Arial" w:cs="Arial"/>
          <w:sz w:val="20"/>
          <w:szCs w:val="20"/>
        </w:rPr>
        <w:t xml:space="preserve"> medzi panelmi sú vyplnené trvale pružným tmelom. </w:t>
      </w:r>
      <w:r w:rsidR="006048FD">
        <w:rPr>
          <w:rFonts w:ascii="Arial" w:hAnsi="Arial" w:cs="Arial"/>
          <w:sz w:val="20"/>
          <w:szCs w:val="20"/>
        </w:rPr>
        <w:t xml:space="preserve">Hlavné schodisko je vysunuté mimo vlastný objekt a vyplňuje priestor medzi stávajúcim objektom internátu. Schodiskové ramená sú </w:t>
      </w:r>
      <w:r w:rsidR="006048FD">
        <w:rPr>
          <w:rFonts w:ascii="Arial" w:hAnsi="Arial" w:cs="Arial"/>
          <w:sz w:val="20"/>
          <w:szCs w:val="20"/>
        </w:rPr>
        <w:lastRenderedPageBreak/>
        <w:t xml:space="preserve">zrealizované z prefabrikátov MSRP, uloženie v mieste stropu je na </w:t>
      </w:r>
      <w:proofErr w:type="spellStart"/>
      <w:r w:rsidR="006048FD">
        <w:rPr>
          <w:rFonts w:ascii="Arial" w:hAnsi="Arial" w:cs="Arial"/>
          <w:sz w:val="20"/>
          <w:szCs w:val="20"/>
        </w:rPr>
        <w:t>priečľu</w:t>
      </w:r>
      <w:proofErr w:type="spellEnd"/>
      <w:r w:rsidR="006048FD">
        <w:rPr>
          <w:rFonts w:ascii="Arial" w:hAnsi="Arial" w:cs="Arial"/>
          <w:sz w:val="20"/>
          <w:szCs w:val="20"/>
        </w:rPr>
        <w:t xml:space="preserve"> a na </w:t>
      </w:r>
      <w:proofErr w:type="spellStart"/>
      <w:r w:rsidR="006048FD">
        <w:rPr>
          <w:rFonts w:ascii="Arial" w:hAnsi="Arial" w:cs="Arial"/>
          <w:sz w:val="20"/>
          <w:szCs w:val="20"/>
        </w:rPr>
        <w:t>medzipodeste</w:t>
      </w:r>
      <w:proofErr w:type="spellEnd"/>
      <w:r w:rsidR="006048FD">
        <w:rPr>
          <w:rFonts w:ascii="Arial" w:hAnsi="Arial" w:cs="Arial"/>
          <w:sz w:val="20"/>
          <w:szCs w:val="20"/>
        </w:rPr>
        <w:t xml:space="preserve"> na oceľový nosník. Nosník a stropné panely tvoriace </w:t>
      </w:r>
      <w:proofErr w:type="spellStart"/>
      <w:r w:rsidR="006048FD">
        <w:rPr>
          <w:rFonts w:ascii="Arial" w:hAnsi="Arial" w:cs="Arial"/>
          <w:sz w:val="20"/>
          <w:szCs w:val="20"/>
        </w:rPr>
        <w:t>medzipodestu</w:t>
      </w:r>
      <w:proofErr w:type="spellEnd"/>
      <w:r w:rsidR="006048FD">
        <w:rPr>
          <w:rFonts w:ascii="Arial" w:hAnsi="Arial" w:cs="Arial"/>
          <w:sz w:val="20"/>
          <w:szCs w:val="20"/>
        </w:rPr>
        <w:t xml:space="preserve"> sú uložené na tehlovom murive zo strany od internátu, ak aj zo strany objektu, kde tehlové murivo zároveň vytvára stužujúcu stenu objektu. Posledné, nadstavované podlažie je zrealizované z drevených priehradových väzníkov so </w:t>
      </w:r>
      <w:proofErr w:type="spellStart"/>
      <w:r w:rsidR="006048FD">
        <w:rPr>
          <w:rFonts w:ascii="Arial" w:hAnsi="Arial" w:cs="Arial"/>
          <w:sz w:val="20"/>
          <w:szCs w:val="20"/>
        </w:rPr>
        <w:t>styčníkovými</w:t>
      </w:r>
      <w:proofErr w:type="spellEnd"/>
      <w:r w:rsidR="006048FD">
        <w:rPr>
          <w:rFonts w:ascii="Arial" w:hAnsi="Arial" w:cs="Arial"/>
          <w:sz w:val="20"/>
          <w:szCs w:val="20"/>
        </w:rPr>
        <w:t xml:space="preserve"> doskami (strešná konštrukcia so stužením vodorovnými priehradovými väzníkmi a Ondrejovými krížmi), uložených na obvodovom murive a na oceľových nosníkoch uložených na murovaných stĺpoch v mieste stĺpov skeletu</w:t>
      </w:r>
      <w:r w:rsidR="00B6400A">
        <w:rPr>
          <w:rFonts w:ascii="Arial" w:hAnsi="Arial" w:cs="Arial"/>
          <w:sz w:val="20"/>
          <w:szCs w:val="20"/>
        </w:rPr>
        <w:t>, ktorý tvorí nosný systém v podlažiach 1.NP až 4.NP</w:t>
      </w:r>
      <w:r w:rsidR="006048FD">
        <w:rPr>
          <w:rFonts w:ascii="Arial" w:hAnsi="Arial" w:cs="Arial"/>
          <w:sz w:val="20"/>
          <w:szCs w:val="20"/>
        </w:rPr>
        <w:t xml:space="preserve">. </w:t>
      </w:r>
      <w:r w:rsidR="00B6400A">
        <w:rPr>
          <w:rFonts w:ascii="Arial" w:hAnsi="Arial" w:cs="Arial"/>
          <w:sz w:val="20"/>
          <w:szCs w:val="20"/>
        </w:rPr>
        <w:t>Murivo je hrúbky 300mm, z pórobetónových, prípadne keramických tvárnic dierovaných, murovaných na maltu MVC 2,5MPa. Stĺpy sú z plných pálených tehál, osadených do cementovej malty. Murivo tohto podlažia je ukončené monolitickým železobetónovým vencom, nadokenné a </w:t>
      </w:r>
      <w:proofErr w:type="spellStart"/>
      <w:r w:rsidR="00B6400A">
        <w:rPr>
          <w:rFonts w:ascii="Arial" w:hAnsi="Arial" w:cs="Arial"/>
          <w:sz w:val="20"/>
          <w:szCs w:val="20"/>
        </w:rPr>
        <w:t>nadodverné</w:t>
      </w:r>
      <w:proofErr w:type="spellEnd"/>
      <w:r w:rsidR="00B6400A">
        <w:rPr>
          <w:rFonts w:ascii="Arial" w:hAnsi="Arial" w:cs="Arial"/>
          <w:sz w:val="20"/>
          <w:szCs w:val="20"/>
        </w:rPr>
        <w:t xml:space="preserve"> preklady sú taktiež železobetónové. </w:t>
      </w:r>
      <w:r w:rsidR="006048FD">
        <w:rPr>
          <w:rFonts w:ascii="Arial" w:hAnsi="Arial" w:cs="Arial"/>
          <w:sz w:val="20"/>
          <w:szCs w:val="20"/>
        </w:rPr>
        <w:t xml:space="preserve">V časti hlavného </w:t>
      </w:r>
      <w:r w:rsidR="00B6400A">
        <w:rPr>
          <w:rFonts w:ascii="Arial" w:hAnsi="Arial" w:cs="Arial"/>
          <w:sz w:val="20"/>
          <w:szCs w:val="20"/>
        </w:rPr>
        <w:t>schodiska</w:t>
      </w:r>
      <w:r w:rsidR="006048FD">
        <w:rPr>
          <w:rFonts w:ascii="Arial" w:hAnsi="Arial" w:cs="Arial"/>
          <w:sz w:val="20"/>
          <w:szCs w:val="20"/>
        </w:rPr>
        <w:t xml:space="preserve"> tvorí nosnú konštrukciu oceľový rám (2 x U140) s krokvami prierezu 100/120mm. Strecha má sedlový tvar, krytina je navrhnutá zo šindľa. </w:t>
      </w:r>
    </w:p>
    <w:p w14:paraId="1275C23D" w14:textId="0AE429F0" w:rsidR="006F2890" w:rsidRDefault="006F2890" w:rsidP="00DF7CD6">
      <w:pPr>
        <w:autoSpaceDE w:val="0"/>
        <w:autoSpaceDN w:val="0"/>
        <w:adjustRightInd w:val="0"/>
        <w:ind w:firstLine="709"/>
        <w:jc w:val="both"/>
        <w:rPr>
          <w:rFonts w:ascii="Arial" w:hAnsi="Arial" w:cs="Arial"/>
          <w:sz w:val="20"/>
          <w:szCs w:val="20"/>
        </w:rPr>
      </w:pPr>
      <w:r>
        <w:rPr>
          <w:rFonts w:ascii="Arial" w:hAnsi="Arial" w:cs="Arial"/>
          <w:sz w:val="20"/>
          <w:szCs w:val="20"/>
        </w:rPr>
        <w:t>Vplyvom realizácie výťahovej šachty s predsieňou je potrebné upraviť vstupné schodisko s </w:t>
      </w:r>
      <w:proofErr w:type="spellStart"/>
      <w:r>
        <w:rPr>
          <w:rFonts w:ascii="Arial" w:hAnsi="Arial" w:cs="Arial"/>
          <w:sz w:val="20"/>
          <w:szCs w:val="20"/>
        </w:rPr>
        <w:t>prestrešením</w:t>
      </w:r>
      <w:proofErr w:type="spellEnd"/>
      <w:r>
        <w:rPr>
          <w:rFonts w:ascii="Arial" w:hAnsi="Arial" w:cs="Arial"/>
          <w:sz w:val="20"/>
          <w:szCs w:val="20"/>
        </w:rPr>
        <w:t>. Táto stavebná úprava spolu s návrhom nových konštrukcií a prvkov výťahovej šachty je predmetom ďalších kapitol tohto statického posúdenia.</w:t>
      </w:r>
    </w:p>
    <w:p w14:paraId="4879AE0B" w14:textId="77777777" w:rsidR="006F2890" w:rsidRDefault="006F2890" w:rsidP="00DF7CD6">
      <w:pPr>
        <w:autoSpaceDE w:val="0"/>
        <w:autoSpaceDN w:val="0"/>
        <w:adjustRightInd w:val="0"/>
        <w:ind w:firstLine="709"/>
        <w:jc w:val="both"/>
        <w:rPr>
          <w:rFonts w:ascii="Arial" w:hAnsi="Arial" w:cs="Arial"/>
          <w:sz w:val="20"/>
          <w:szCs w:val="20"/>
        </w:rPr>
      </w:pPr>
    </w:p>
    <w:p w14:paraId="2502C7A6" w14:textId="4274B650" w:rsidR="006F2890" w:rsidRPr="00EE517B" w:rsidRDefault="006F2890" w:rsidP="00DF7CD6">
      <w:pPr>
        <w:autoSpaceDE w:val="0"/>
        <w:autoSpaceDN w:val="0"/>
        <w:adjustRightInd w:val="0"/>
        <w:ind w:firstLine="709"/>
        <w:jc w:val="both"/>
        <w:rPr>
          <w:rFonts w:ascii="Arial" w:hAnsi="Arial" w:cs="Arial"/>
          <w:sz w:val="20"/>
          <w:szCs w:val="20"/>
        </w:rPr>
      </w:pPr>
      <w:r>
        <w:rPr>
          <w:rFonts w:ascii="Arial" w:hAnsi="Arial" w:cs="Arial"/>
          <w:sz w:val="20"/>
          <w:szCs w:val="20"/>
        </w:rPr>
        <w:t>Nová výťahová šachta s predsieňou (SO 107) – jedná sa o objekt obdĺžnikového tvaru s celkovými rozmermi 4,73 x 2,2m (časť bez vstupného schodiska s </w:t>
      </w:r>
      <w:proofErr w:type="spellStart"/>
      <w:r>
        <w:rPr>
          <w:rFonts w:ascii="Arial" w:hAnsi="Arial" w:cs="Arial"/>
          <w:sz w:val="20"/>
          <w:szCs w:val="20"/>
        </w:rPr>
        <w:t>prestrešením</w:t>
      </w:r>
      <w:proofErr w:type="spellEnd"/>
      <w:r>
        <w:rPr>
          <w:rFonts w:ascii="Arial" w:hAnsi="Arial" w:cs="Arial"/>
          <w:sz w:val="20"/>
          <w:szCs w:val="20"/>
        </w:rPr>
        <w:t xml:space="preserve">, avšak vrátane zateplenia) prebiehajúci cez 5 podlaží hlavného objektu s prvou nástupnou stanicou v úrovni ulice. Tu sa nachádza výťahová predsieň, ktorá je iba jednopodlažná. Zo statického hľadiska objekt tvoria murované nosné steny so železobetónovými stužujúcimi vencami a prievlakmi, ako aj so stropnou doskou v prípade vrcholu šachty. Všetky nosné prvky sú založené na plošných základových prvkov (základovej doske) umiestnených svojou spodnou hranou do </w:t>
      </w:r>
      <w:proofErr w:type="spellStart"/>
      <w:r>
        <w:rPr>
          <w:rFonts w:ascii="Arial" w:hAnsi="Arial" w:cs="Arial"/>
          <w:sz w:val="20"/>
          <w:szCs w:val="20"/>
        </w:rPr>
        <w:t>nezámrznej</w:t>
      </w:r>
      <w:proofErr w:type="spellEnd"/>
      <w:r>
        <w:rPr>
          <w:rFonts w:ascii="Arial" w:hAnsi="Arial" w:cs="Arial"/>
          <w:sz w:val="20"/>
          <w:szCs w:val="20"/>
        </w:rPr>
        <w:t xml:space="preserve"> hĺbky.</w:t>
      </w:r>
    </w:p>
    <w:p w14:paraId="43475B53" w14:textId="77777777" w:rsidR="00EE517B" w:rsidRPr="0097109A" w:rsidRDefault="00EE517B" w:rsidP="00DF7CD6">
      <w:pPr>
        <w:autoSpaceDE w:val="0"/>
        <w:autoSpaceDN w:val="0"/>
        <w:adjustRightInd w:val="0"/>
        <w:ind w:firstLine="709"/>
        <w:jc w:val="both"/>
        <w:rPr>
          <w:rFonts w:ascii="Arial" w:hAnsi="Arial" w:cs="Arial"/>
          <w:color w:val="FF0000"/>
          <w:sz w:val="20"/>
          <w:szCs w:val="20"/>
        </w:rPr>
      </w:pPr>
    </w:p>
    <w:p w14:paraId="2F50F385" w14:textId="188C275E" w:rsidR="00957C1B" w:rsidRPr="00957C1B" w:rsidRDefault="00957C1B" w:rsidP="00DF7CD6">
      <w:pPr>
        <w:autoSpaceDE w:val="0"/>
        <w:autoSpaceDN w:val="0"/>
        <w:adjustRightInd w:val="0"/>
        <w:ind w:firstLine="709"/>
        <w:jc w:val="both"/>
        <w:rPr>
          <w:rFonts w:ascii="Arial" w:hAnsi="Arial" w:cs="Arial"/>
          <w:b/>
          <w:sz w:val="20"/>
          <w:szCs w:val="20"/>
        </w:rPr>
      </w:pPr>
      <w:r>
        <w:rPr>
          <w:rFonts w:ascii="Arial" w:hAnsi="Arial" w:cs="Arial"/>
          <w:b/>
          <w:sz w:val="20"/>
          <w:szCs w:val="20"/>
        </w:rPr>
        <w:t xml:space="preserve">Pred samotnou realizáciou </w:t>
      </w:r>
      <w:r w:rsidR="006F2890">
        <w:rPr>
          <w:rFonts w:ascii="Arial" w:hAnsi="Arial" w:cs="Arial"/>
          <w:b/>
          <w:sz w:val="20"/>
          <w:szCs w:val="20"/>
        </w:rPr>
        <w:t>výťahovej šachty s predsieňou</w:t>
      </w:r>
      <w:r>
        <w:rPr>
          <w:rFonts w:ascii="Arial" w:hAnsi="Arial" w:cs="Arial"/>
          <w:b/>
          <w:sz w:val="20"/>
          <w:szCs w:val="20"/>
        </w:rPr>
        <w:t xml:space="preserve"> a popísaných stavebných úprav je nutné vykonať stavebno-technický prieskum objektu, ktorý ozrejmí nejasné a predpokladané vstupy a podklady! Rozsah prieskumu bude určený po konzultácii zhotoviteľa a projektanta statiky.</w:t>
      </w:r>
    </w:p>
    <w:p w14:paraId="4F9B0CE8" w14:textId="77777777" w:rsidR="00C13D31" w:rsidRPr="001A0384" w:rsidRDefault="00C13D31" w:rsidP="00B75BCE">
      <w:pPr>
        <w:autoSpaceDE w:val="0"/>
        <w:autoSpaceDN w:val="0"/>
        <w:adjustRightInd w:val="0"/>
        <w:ind w:firstLine="709"/>
        <w:jc w:val="both"/>
        <w:rPr>
          <w:rFonts w:ascii="Arial" w:hAnsi="Arial" w:cs="Arial"/>
          <w:sz w:val="20"/>
          <w:szCs w:val="20"/>
        </w:rPr>
      </w:pPr>
    </w:p>
    <w:p w14:paraId="0A4B0716" w14:textId="77777777" w:rsidR="00E35E28" w:rsidRPr="001A0384" w:rsidRDefault="00AF6747" w:rsidP="00E35E28">
      <w:pPr>
        <w:pStyle w:val="Nadpis2"/>
        <w:rPr>
          <w:rFonts w:ascii="Arial" w:hAnsi="Arial" w:cs="Arial"/>
          <w:b/>
          <w:color w:val="auto"/>
          <w:sz w:val="24"/>
        </w:rPr>
      </w:pPr>
      <w:bookmarkStart w:id="3" w:name="_Toc163826652"/>
      <w:r w:rsidRPr="001A0384">
        <w:rPr>
          <w:rFonts w:ascii="Arial" w:hAnsi="Arial" w:cs="Arial"/>
          <w:b/>
          <w:color w:val="auto"/>
          <w:sz w:val="24"/>
        </w:rPr>
        <w:t>4. ZAŤAŽOVACIE CHARAKTERISTIKY</w:t>
      </w:r>
      <w:bookmarkEnd w:id="3"/>
    </w:p>
    <w:p w14:paraId="7B5B928F" w14:textId="77777777" w:rsidR="00BB3D79" w:rsidRPr="001A0384" w:rsidRDefault="00BB3D79" w:rsidP="003B079F">
      <w:pPr>
        <w:rPr>
          <w:rFonts w:ascii="Arial" w:hAnsi="Arial" w:cs="Arial"/>
          <w:sz w:val="20"/>
          <w:szCs w:val="20"/>
        </w:rPr>
      </w:pPr>
    </w:p>
    <w:p w14:paraId="0312614D"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Na danom type objektu predpokladáme pôsobenie nasledovných druhov a typov zaťažení:</w:t>
      </w:r>
    </w:p>
    <w:p w14:paraId="732B896E" w14:textId="77777777" w:rsidR="00BB3D79" w:rsidRPr="001A0384" w:rsidRDefault="00BB3D79" w:rsidP="00AC5B5F">
      <w:pPr>
        <w:pStyle w:val="Odsekzoznamu"/>
        <w:numPr>
          <w:ilvl w:val="0"/>
          <w:numId w:val="4"/>
        </w:numPr>
        <w:spacing w:after="200"/>
        <w:jc w:val="both"/>
        <w:rPr>
          <w:rFonts w:ascii="Arial" w:hAnsi="Arial" w:cs="Arial"/>
          <w:sz w:val="20"/>
          <w:szCs w:val="20"/>
        </w:rPr>
      </w:pPr>
      <w:r w:rsidRPr="001A0384">
        <w:rPr>
          <w:rFonts w:ascii="Arial" w:hAnsi="Arial" w:cs="Arial"/>
          <w:sz w:val="20"/>
          <w:szCs w:val="20"/>
        </w:rPr>
        <w:t>Stále zaťaženie vlastnou váhou materiálov a konštrukcií:</w:t>
      </w:r>
    </w:p>
    <w:p w14:paraId="68444596"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Prostý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24,0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1E2E6961"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Vystužený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25,0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758D7890"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Vyľahčený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16,0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4F5733B5"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Zavesená technológia</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0,50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5F678948"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 xml:space="preserve">Cementový poter (resp. </w:t>
      </w:r>
      <w:proofErr w:type="spellStart"/>
      <w:r w:rsidRPr="001A0384">
        <w:rPr>
          <w:rFonts w:ascii="Arial" w:hAnsi="Arial" w:cs="Arial"/>
          <w:sz w:val="20"/>
          <w:szCs w:val="20"/>
        </w:rPr>
        <w:t>anhydrid</w:t>
      </w:r>
      <w:proofErr w:type="spellEnd"/>
      <w:r w:rsidRPr="001A0384">
        <w:rPr>
          <w:rFonts w:ascii="Arial" w:hAnsi="Arial" w:cs="Arial"/>
          <w:sz w:val="20"/>
          <w:szCs w:val="20"/>
        </w:rPr>
        <w:t>)</w:t>
      </w:r>
      <w:r w:rsidRPr="001A0384">
        <w:rPr>
          <w:rFonts w:ascii="Arial" w:hAnsi="Arial" w:cs="Arial"/>
          <w:sz w:val="20"/>
          <w:szCs w:val="20"/>
        </w:rPr>
        <w:tab/>
      </w:r>
      <w:r w:rsidRPr="001A0384">
        <w:rPr>
          <w:rFonts w:ascii="Arial" w:hAnsi="Arial" w:cs="Arial"/>
          <w:sz w:val="20"/>
          <w:szCs w:val="20"/>
        </w:rPr>
        <w:tab/>
        <w:t xml:space="preserve">22,0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220A89E4"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Presklenie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0,70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0958B78A" w14:textId="0CCE41CB" w:rsidR="00BB3D79" w:rsidRPr="001A0384" w:rsidRDefault="00BB3D79" w:rsidP="00BB3D79">
      <w:pPr>
        <w:jc w:val="both"/>
        <w:rPr>
          <w:rFonts w:ascii="Arial" w:hAnsi="Arial" w:cs="Arial"/>
          <w:sz w:val="20"/>
          <w:szCs w:val="20"/>
        </w:rPr>
      </w:pPr>
      <w:r w:rsidRPr="001A0384">
        <w:rPr>
          <w:rFonts w:ascii="Arial" w:hAnsi="Arial" w:cs="Arial"/>
          <w:sz w:val="20"/>
          <w:szCs w:val="20"/>
        </w:rPr>
        <w:t>Vrstvy opláštenia</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0,</w:t>
      </w:r>
      <w:r w:rsidR="006F2890">
        <w:rPr>
          <w:rFonts w:ascii="Arial" w:hAnsi="Arial" w:cs="Arial"/>
          <w:sz w:val="20"/>
          <w:szCs w:val="20"/>
        </w:rPr>
        <w:t>40</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2B85D617" w14:textId="33A3A43E" w:rsidR="00BB3D79" w:rsidRPr="001A0384" w:rsidRDefault="00BB3D79" w:rsidP="00BB3D79">
      <w:pPr>
        <w:jc w:val="both"/>
        <w:rPr>
          <w:rFonts w:ascii="Arial" w:hAnsi="Arial" w:cs="Arial"/>
          <w:sz w:val="20"/>
          <w:szCs w:val="20"/>
        </w:rPr>
      </w:pPr>
      <w:r w:rsidRPr="001A0384">
        <w:rPr>
          <w:rFonts w:ascii="Arial" w:hAnsi="Arial" w:cs="Arial"/>
          <w:sz w:val="20"/>
          <w:szCs w:val="20"/>
        </w:rPr>
        <w:t>Vrstvy strešnej konštrukcie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006F2890">
        <w:rPr>
          <w:rFonts w:ascii="Arial" w:hAnsi="Arial" w:cs="Arial"/>
          <w:sz w:val="20"/>
          <w:szCs w:val="20"/>
        </w:rPr>
        <w:t>1</w:t>
      </w:r>
      <w:r w:rsidRPr="001A0384">
        <w:rPr>
          <w:rFonts w:ascii="Arial" w:hAnsi="Arial" w:cs="Arial"/>
          <w:sz w:val="20"/>
          <w:szCs w:val="20"/>
        </w:rPr>
        <w:t xml:space="preserve">,00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48730998" w14:textId="77777777" w:rsidR="00196D36" w:rsidRPr="001A0384" w:rsidRDefault="00196D36" w:rsidP="00BB3D79">
      <w:pPr>
        <w:jc w:val="both"/>
        <w:rPr>
          <w:rFonts w:ascii="Arial" w:hAnsi="Arial" w:cs="Arial"/>
          <w:sz w:val="20"/>
          <w:szCs w:val="20"/>
        </w:rPr>
      </w:pPr>
    </w:p>
    <w:p w14:paraId="0043F2E0" w14:textId="77777777" w:rsidR="00BB3D79" w:rsidRPr="001A0384" w:rsidRDefault="00BB3D79" w:rsidP="00AC5B5F">
      <w:pPr>
        <w:pStyle w:val="Odsekzoznamu"/>
        <w:numPr>
          <w:ilvl w:val="0"/>
          <w:numId w:val="4"/>
        </w:numPr>
        <w:spacing w:after="200"/>
        <w:jc w:val="both"/>
        <w:rPr>
          <w:rFonts w:ascii="Arial" w:hAnsi="Arial" w:cs="Arial"/>
          <w:sz w:val="20"/>
          <w:szCs w:val="20"/>
        </w:rPr>
      </w:pPr>
      <w:r w:rsidRPr="001A0384">
        <w:rPr>
          <w:rFonts w:ascii="Arial" w:hAnsi="Arial" w:cs="Arial"/>
          <w:sz w:val="20"/>
          <w:szCs w:val="20"/>
        </w:rPr>
        <w:t>Užitočné zaťaženie konštrukcií:</w:t>
      </w:r>
    </w:p>
    <w:p w14:paraId="49C92902" w14:textId="77777777" w:rsidR="00BB3D79" w:rsidRPr="001A0384" w:rsidRDefault="00BB3D79" w:rsidP="00BB3D79">
      <w:pPr>
        <w:rPr>
          <w:rFonts w:ascii="Arial" w:hAnsi="Arial" w:cs="Arial"/>
          <w:sz w:val="20"/>
          <w:szCs w:val="20"/>
        </w:rPr>
      </w:pPr>
      <w:r w:rsidRPr="001A0384">
        <w:rPr>
          <w:rFonts w:ascii="Arial" w:hAnsi="Arial" w:cs="Arial"/>
          <w:sz w:val="20"/>
          <w:szCs w:val="20"/>
        </w:rPr>
        <w:t>Užitočné zaťaženie môže byť redukov</w:t>
      </w:r>
      <w:r w:rsidR="005D69A5" w:rsidRPr="001A0384">
        <w:rPr>
          <w:rFonts w:ascii="Arial" w:hAnsi="Arial" w:cs="Arial"/>
          <w:sz w:val="20"/>
          <w:szCs w:val="20"/>
        </w:rPr>
        <w:t>ané podľa EN 1991-1- a EN 1990.</w:t>
      </w:r>
    </w:p>
    <w:p w14:paraId="4536FCF5" w14:textId="77777777" w:rsidR="00BB3D79" w:rsidRPr="001A0384" w:rsidRDefault="00BB3D79" w:rsidP="00BB3D79">
      <w:pPr>
        <w:rPr>
          <w:rFonts w:ascii="Arial" w:hAnsi="Arial" w:cs="Arial"/>
          <w:sz w:val="20"/>
          <w:szCs w:val="20"/>
        </w:rPr>
      </w:pPr>
      <w:r w:rsidRPr="001A0384">
        <w:rPr>
          <w:rFonts w:ascii="Arial" w:hAnsi="Arial" w:cs="Arial"/>
          <w:sz w:val="20"/>
          <w:szCs w:val="20"/>
        </w:rPr>
        <w:t>Nasledovné zaťaženia nie je možné redukovať:</w:t>
      </w:r>
    </w:p>
    <w:p w14:paraId="699312F3"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Špeciálne zaťaženia, alebo zať</w:t>
      </w:r>
      <w:r w:rsidR="005D69A5" w:rsidRPr="001A0384">
        <w:rPr>
          <w:rFonts w:ascii="Arial" w:hAnsi="Arial" w:cs="Arial"/>
          <w:sz w:val="20"/>
          <w:szCs w:val="20"/>
        </w:rPr>
        <w:t>aženia vopred určené investorom</w:t>
      </w:r>
    </w:p>
    <w:p w14:paraId="4A4AED36"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Zaťaženia spôsobené strojovňou alebo strojovým parkom</w:t>
      </w:r>
    </w:p>
    <w:p w14:paraId="377B10E7"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Zaťaženia spôsobené skladovaním</w:t>
      </w:r>
    </w:p>
    <w:p w14:paraId="0744310F" w14:textId="77777777" w:rsidR="00BB3D79" w:rsidRPr="001A0384" w:rsidRDefault="005D69A5"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Zaťaženie snehom</w:t>
      </w:r>
    </w:p>
    <w:tbl>
      <w:tblPr>
        <w:tblpPr w:leftFromText="141" w:rightFromText="141" w:vertAnchor="text" w:horzAnchor="margin" w:tblpY="49"/>
        <w:tblW w:w="9510" w:type="dxa"/>
        <w:tblCellMar>
          <w:left w:w="70" w:type="dxa"/>
          <w:right w:w="70" w:type="dxa"/>
        </w:tblCellMar>
        <w:tblLook w:val="0000" w:firstRow="0" w:lastRow="0" w:firstColumn="0" w:lastColumn="0" w:noHBand="0" w:noVBand="0"/>
      </w:tblPr>
      <w:tblGrid>
        <w:gridCol w:w="1488"/>
        <w:gridCol w:w="2425"/>
        <w:gridCol w:w="4020"/>
        <w:gridCol w:w="1417"/>
        <w:gridCol w:w="160"/>
      </w:tblGrid>
      <w:tr w:rsidR="00F05D71" w:rsidRPr="001A0384" w14:paraId="0E063B65" w14:textId="77777777" w:rsidTr="006F2890">
        <w:trPr>
          <w:gridAfter w:val="2"/>
          <w:wAfter w:w="1577" w:type="dxa"/>
          <w:trHeight w:val="731"/>
        </w:trPr>
        <w:tc>
          <w:tcPr>
            <w:tcW w:w="1488" w:type="dxa"/>
            <w:tcBorders>
              <w:top w:val="single" w:sz="4" w:space="0" w:color="auto"/>
              <w:left w:val="single" w:sz="4" w:space="0" w:color="auto"/>
              <w:bottom w:val="single" w:sz="4" w:space="0" w:color="auto"/>
              <w:right w:val="single" w:sz="4" w:space="0" w:color="auto"/>
            </w:tcBorders>
            <w:vAlign w:val="bottom"/>
          </w:tcPr>
          <w:p w14:paraId="5E1AB655" w14:textId="77777777" w:rsidR="00BB3D79" w:rsidRPr="001A0384" w:rsidRDefault="00BB3D79" w:rsidP="00DB4715">
            <w:pPr>
              <w:rPr>
                <w:rFonts w:ascii="Arial" w:hAnsi="Arial" w:cs="Arial"/>
                <w:sz w:val="20"/>
                <w:szCs w:val="20"/>
              </w:rPr>
            </w:pPr>
            <w:r w:rsidRPr="001A0384">
              <w:rPr>
                <w:rFonts w:ascii="Arial" w:hAnsi="Arial" w:cs="Arial"/>
                <w:sz w:val="20"/>
                <w:szCs w:val="20"/>
              </w:rPr>
              <w:t xml:space="preserve">zaťaženie </w:t>
            </w:r>
          </w:p>
          <w:p w14:paraId="41D1C953" w14:textId="77777777" w:rsidR="00BB3D79" w:rsidRPr="001A0384" w:rsidRDefault="00BB3D79" w:rsidP="00DB4715">
            <w:pPr>
              <w:rPr>
                <w:rFonts w:ascii="Arial" w:hAnsi="Arial" w:cs="Arial"/>
                <w:sz w:val="20"/>
                <w:szCs w:val="20"/>
              </w:rPr>
            </w:pPr>
            <w:r w:rsidRPr="001A0384">
              <w:rPr>
                <w:rFonts w:ascii="Arial" w:hAnsi="Arial" w:cs="Arial"/>
                <w:sz w:val="20"/>
                <w:szCs w:val="20"/>
              </w:rPr>
              <w:t>podľa                EN 1991-1-1</w:t>
            </w:r>
          </w:p>
        </w:tc>
        <w:tc>
          <w:tcPr>
            <w:tcW w:w="2425" w:type="dxa"/>
            <w:tcBorders>
              <w:top w:val="single" w:sz="4" w:space="0" w:color="auto"/>
              <w:left w:val="nil"/>
              <w:bottom w:val="single" w:sz="4" w:space="0" w:color="auto"/>
              <w:right w:val="single" w:sz="4" w:space="0" w:color="auto"/>
            </w:tcBorders>
            <w:noWrap/>
            <w:vAlign w:val="bottom"/>
          </w:tcPr>
          <w:p w14:paraId="282544F4" w14:textId="77777777" w:rsidR="00BB3D79" w:rsidRPr="001A0384" w:rsidRDefault="00BB3D79" w:rsidP="00DB4715">
            <w:pPr>
              <w:rPr>
                <w:rFonts w:ascii="Arial" w:hAnsi="Arial" w:cs="Arial"/>
                <w:sz w:val="20"/>
                <w:szCs w:val="20"/>
              </w:rPr>
            </w:pPr>
            <w:r w:rsidRPr="001A0384">
              <w:rPr>
                <w:rFonts w:ascii="Arial" w:hAnsi="Arial" w:cs="Arial"/>
                <w:sz w:val="20"/>
                <w:szCs w:val="20"/>
              </w:rPr>
              <w:t>Špecifikácia využitia</w:t>
            </w:r>
          </w:p>
        </w:tc>
        <w:tc>
          <w:tcPr>
            <w:tcW w:w="4020" w:type="dxa"/>
            <w:tcBorders>
              <w:top w:val="single" w:sz="4" w:space="0" w:color="auto"/>
              <w:left w:val="nil"/>
              <w:bottom w:val="single" w:sz="4" w:space="0" w:color="auto"/>
              <w:right w:val="single" w:sz="4" w:space="0" w:color="auto"/>
            </w:tcBorders>
            <w:noWrap/>
            <w:vAlign w:val="bottom"/>
          </w:tcPr>
          <w:p w14:paraId="38D30947" w14:textId="77777777" w:rsidR="00BB3D79" w:rsidRPr="001A0384" w:rsidRDefault="00BB3D79" w:rsidP="00DB4715">
            <w:pPr>
              <w:rPr>
                <w:rFonts w:ascii="Arial" w:hAnsi="Arial" w:cs="Arial"/>
                <w:sz w:val="20"/>
                <w:szCs w:val="20"/>
              </w:rPr>
            </w:pPr>
            <w:r w:rsidRPr="001A0384">
              <w:rPr>
                <w:rFonts w:ascii="Arial" w:hAnsi="Arial" w:cs="Arial"/>
                <w:sz w:val="20"/>
                <w:szCs w:val="20"/>
              </w:rPr>
              <w:t>EC 1</w:t>
            </w:r>
          </w:p>
          <w:p w14:paraId="1317AAF5" w14:textId="77777777" w:rsidR="00BB3D79" w:rsidRPr="001A0384" w:rsidRDefault="00BB3D79" w:rsidP="00DB4715">
            <w:pPr>
              <w:rPr>
                <w:rFonts w:ascii="Arial" w:hAnsi="Arial" w:cs="Arial"/>
                <w:sz w:val="20"/>
                <w:szCs w:val="20"/>
              </w:rPr>
            </w:pPr>
            <w:r w:rsidRPr="001A0384">
              <w:rPr>
                <w:rFonts w:ascii="Arial" w:hAnsi="Arial" w:cs="Arial"/>
                <w:sz w:val="20"/>
                <w:szCs w:val="20"/>
              </w:rPr>
              <w:t xml:space="preserve"> EN 1991-1-1</w:t>
            </w:r>
          </w:p>
        </w:tc>
      </w:tr>
      <w:tr w:rsidR="00F05D71" w:rsidRPr="001A0384" w14:paraId="4806C7F4" w14:textId="77777777" w:rsidTr="006F2890">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1FD57969" w14:textId="77777777" w:rsidR="00BB3D79" w:rsidRPr="001A0384" w:rsidRDefault="00BB3D79" w:rsidP="00DB4715">
            <w:pPr>
              <w:rPr>
                <w:rFonts w:ascii="Arial" w:hAnsi="Arial" w:cs="Arial"/>
                <w:sz w:val="20"/>
                <w:szCs w:val="20"/>
              </w:rPr>
            </w:pPr>
            <w:r w:rsidRPr="001A0384">
              <w:rPr>
                <w:rFonts w:ascii="Arial" w:hAnsi="Arial" w:cs="Arial"/>
                <w:sz w:val="20"/>
                <w:szCs w:val="20"/>
              </w:rPr>
              <w:t>B</w:t>
            </w:r>
          </w:p>
        </w:tc>
        <w:tc>
          <w:tcPr>
            <w:tcW w:w="2425" w:type="dxa"/>
            <w:tcBorders>
              <w:top w:val="nil"/>
              <w:left w:val="nil"/>
              <w:bottom w:val="single" w:sz="4" w:space="0" w:color="auto"/>
              <w:right w:val="single" w:sz="4" w:space="0" w:color="auto"/>
            </w:tcBorders>
            <w:noWrap/>
            <w:vAlign w:val="bottom"/>
          </w:tcPr>
          <w:p w14:paraId="5B9F6EBC" w14:textId="77777777" w:rsidR="00BB3D79" w:rsidRPr="001A0384" w:rsidRDefault="00196D36" w:rsidP="00DB4715">
            <w:pPr>
              <w:rPr>
                <w:rFonts w:ascii="Arial" w:hAnsi="Arial" w:cs="Arial"/>
                <w:sz w:val="20"/>
                <w:szCs w:val="20"/>
              </w:rPr>
            </w:pPr>
            <w:r w:rsidRPr="001A0384">
              <w:rPr>
                <w:rFonts w:ascii="Arial" w:hAnsi="Arial" w:cs="Arial"/>
                <w:sz w:val="20"/>
                <w:szCs w:val="20"/>
              </w:rPr>
              <w:t>S</w:t>
            </w:r>
            <w:r w:rsidR="00BB3D79" w:rsidRPr="001A0384">
              <w:rPr>
                <w:rFonts w:ascii="Arial" w:hAnsi="Arial" w:cs="Arial"/>
                <w:sz w:val="20"/>
                <w:szCs w:val="20"/>
              </w:rPr>
              <w:t>chodištia, chodby</w:t>
            </w:r>
          </w:p>
        </w:tc>
        <w:tc>
          <w:tcPr>
            <w:tcW w:w="4020" w:type="dxa"/>
            <w:tcBorders>
              <w:top w:val="nil"/>
              <w:left w:val="nil"/>
              <w:bottom w:val="single" w:sz="4" w:space="0" w:color="auto"/>
              <w:right w:val="single" w:sz="4" w:space="0" w:color="auto"/>
            </w:tcBorders>
            <w:noWrap/>
            <w:vAlign w:val="bottom"/>
          </w:tcPr>
          <w:p w14:paraId="0E6807FA" w14:textId="77777777" w:rsidR="00BB3D79" w:rsidRPr="001A0384" w:rsidRDefault="00BB3D79" w:rsidP="00DB4715">
            <w:pPr>
              <w:rPr>
                <w:rFonts w:ascii="Arial" w:hAnsi="Arial" w:cs="Arial"/>
                <w:sz w:val="20"/>
                <w:szCs w:val="20"/>
              </w:rPr>
            </w:pPr>
            <w:r w:rsidRPr="001A0384">
              <w:rPr>
                <w:rFonts w:ascii="Arial" w:hAnsi="Arial" w:cs="Arial"/>
                <w:sz w:val="20"/>
                <w:szCs w:val="20"/>
              </w:rPr>
              <w:t xml:space="preserve">4,00  </w:t>
            </w:r>
            <w:proofErr w:type="spellStart"/>
            <w:r w:rsidRPr="001A0384">
              <w:rPr>
                <w:rFonts w:ascii="Arial" w:hAnsi="Arial" w:cs="Arial"/>
                <w:sz w:val="20"/>
                <w:szCs w:val="20"/>
              </w:rPr>
              <w:t>kN</w:t>
            </w:r>
            <w:proofErr w:type="spellEnd"/>
            <w:r w:rsidRPr="001A0384">
              <w:rPr>
                <w:rFonts w:ascii="Arial" w:hAnsi="Arial" w:cs="Arial"/>
                <w:sz w:val="20"/>
                <w:szCs w:val="20"/>
              </w:rPr>
              <w:t>/m²</w:t>
            </w:r>
          </w:p>
        </w:tc>
      </w:tr>
      <w:tr w:rsidR="00F05D71" w:rsidRPr="001A0384" w14:paraId="5474E52D" w14:textId="77777777" w:rsidTr="006F2890">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69D4B011" w14:textId="77777777" w:rsidR="00BB3D79" w:rsidRPr="001A0384" w:rsidRDefault="00BB3D79" w:rsidP="00DB4715">
            <w:pPr>
              <w:rPr>
                <w:rFonts w:ascii="Arial" w:hAnsi="Arial" w:cs="Arial"/>
                <w:sz w:val="20"/>
                <w:szCs w:val="20"/>
              </w:rPr>
            </w:pPr>
            <w:r w:rsidRPr="001A0384">
              <w:rPr>
                <w:rFonts w:ascii="Arial" w:hAnsi="Arial" w:cs="Arial"/>
                <w:sz w:val="20"/>
                <w:szCs w:val="20"/>
              </w:rPr>
              <w:t>H</w:t>
            </w:r>
          </w:p>
        </w:tc>
        <w:tc>
          <w:tcPr>
            <w:tcW w:w="2425" w:type="dxa"/>
            <w:tcBorders>
              <w:top w:val="nil"/>
              <w:left w:val="nil"/>
              <w:bottom w:val="single" w:sz="4" w:space="0" w:color="auto"/>
              <w:right w:val="single" w:sz="4" w:space="0" w:color="auto"/>
            </w:tcBorders>
            <w:noWrap/>
            <w:vAlign w:val="bottom"/>
          </w:tcPr>
          <w:p w14:paraId="1F736322" w14:textId="16999EA1" w:rsidR="00BB3D79" w:rsidRPr="001A0384" w:rsidRDefault="006F2890" w:rsidP="00DB4715">
            <w:pPr>
              <w:rPr>
                <w:rFonts w:ascii="Arial" w:hAnsi="Arial" w:cs="Arial"/>
                <w:sz w:val="20"/>
                <w:szCs w:val="20"/>
              </w:rPr>
            </w:pPr>
            <w:r>
              <w:rPr>
                <w:rFonts w:ascii="Arial" w:hAnsi="Arial" w:cs="Arial"/>
                <w:sz w:val="20"/>
                <w:szCs w:val="20"/>
              </w:rPr>
              <w:t>Ú</w:t>
            </w:r>
            <w:r w:rsidR="00BB3D79" w:rsidRPr="001A0384">
              <w:rPr>
                <w:rFonts w:ascii="Arial" w:hAnsi="Arial" w:cs="Arial"/>
                <w:sz w:val="20"/>
                <w:szCs w:val="20"/>
              </w:rPr>
              <w:t>držba striech</w:t>
            </w:r>
          </w:p>
        </w:tc>
        <w:tc>
          <w:tcPr>
            <w:tcW w:w="4020" w:type="dxa"/>
            <w:tcBorders>
              <w:top w:val="nil"/>
              <w:left w:val="nil"/>
              <w:bottom w:val="single" w:sz="4" w:space="0" w:color="auto"/>
              <w:right w:val="single" w:sz="4" w:space="0" w:color="auto"/>
            </w:tcBorders>
            <w:noWrap/>
            <w:vAlign w:val="bottom"/>
          </w:tcPr>
          <w:p w14:paraId="28AEC97F" w14:textId="5E31FC64" w:rsidR="00BB3D79" w:rsidRPr="001A0384" w:rsidRDefault="00BB3D79" w:rsidP="00DB4715">
            <w:pPr>
              <w:rPr>
                <w:rFonts w:ascii="Arial" w:hAnsi="Arial" w:cs="Arial"/>
                <w:sz w:val="20"/>
                <w:szCs w:val="20"/>
              </w:rPr>
            </w:pPr>
            <w:r w:rsidRPr="001A0384">
              <w:rPr>
                <w:rFonts w:ascii="Arial" w:hAnsi="Arial" w:cs="Arial"/>
                <w:sz w:val="20"/>
                <w:szCs w:val="20"/>
              </w:rPr>
              <w:t>0,</w:t>
            </w:r>
            <w:r w:rsidR="006F2890">
              <w:rPr>
                <w:rFonts w:ascii="Arial" w:hAnsi="Arial" w:cs="Arial"/>
                <w:sz w:val="20"/>
                <w:szCs w:val="20"/>
              </w:rPr>
              <w:t>75</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tc>
      </w:tr>
      <w:tr w:rsidR="00F05D71" w:rsidRPr="001A0384" w14:paraId="78A76C80" w14:textId="77777777" w:rsidTr="006F2890">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158B1CB3" w14:textId="77777777" w:rsidR="00BB3D79" w:rsidRPr="001A0384" w:rsidRDefault="00BB3D79" w:rsidP="00DB4715">
            <w:pPr>
              <w:rPr>
                <w:rFonts w:ascii="Arial" w:hAnsi="Arial" w:cs="Arial"/>
                <w:sz w:val="20"/>
                <w:szCs w:val="20"/>
              </w:rPr>
            </w:pPr>
            <w:r w:rsidRPr="001A0384">
              <w:rPr>
                <w:rFonts w:ascii="Arial" w:hAnsi="Arial" w:cs="Arial"/>
                <w:sz w:val="20"/>
                <w:szCs w:val="20"/>
              </w:rPr>
              <w:t> </w:t>
            </w:r>
          </w:p>
        </w:tc>
        <w:tc>
          <w:tcPr>
            <w:tcW w:w="2425" w:type="dxa"/>
            <w:tcBorders>
              <w:top w:val="nil"/>
              <w:left w:val="nil"/>
              <w:bottom w:val="single" w:sz="4" w:space="0" w:color="auto"/>
              <w:right w:val="single" w:sz="4" w:space="0" w:color="auto"/>
            </w:tcBorders>
            <w:noWrap/>
            <w:vAlign w:val="bottom"/>
          </w:tcPr>
          <w:p w14:paraId="14D8B2F5" w14:textId="6B0A0EC1" w:rsidR="00BB3D79" w:rsidRPr="001A0384" w:rsidRDefault="00BB3D79" w:rsidP="00DB4715">
            <w:pPr>
              <w:rPr>
                <w:rFonts w:ascii="Arial" w:hAnsi="Arial" w:cs="Arial"/>
                <w:sz w:val="20"/>
                <w:szCs w:val="20"/>
              </w:rPr>
            </w:pPr>
            <w:r w:rsidRPr="001A0384">
              <w:rPr>
                <w:rFonts w:ascii="Arial" w:hAnsi="Arial" w:cs="Arial"/>
                <w:sz w:val="20"/>
                <w:szCs w:val="20"/>
              </w:rPr>
              <w:t>Sneh – I</w:t>
            </w:r>
            <w:r w:rsidR="00B6400A">
              <w:rPr>
                <w:rFonts w:ascii="Arial" w:hAnsi="Arial" w:cs="Arial"/>
                <w:sz w:val="20"/>
                <w:szCs w:val="20"/>
              </w:rPr>
              <w:t>I</w:t>
            </w:r>
            <w:r w:rsidRPr="001A0384">
              <w:rPr>
                <w:rFonts w:ascii="Arial" w:hAnsi="Arial" w:cs="Arial"/>
                <w:sz w:val="20"/>
                <w:szCs w:val="20"/>
              </w:rPr>
              <w:t>. snehová oblasť</w:t>
            </w:r>
          </w:p>
        </w:tc>
        <w:tc>
          <w:tcPr>
            <w:tcW w:w="4020" w:type="dxa"/>
            <w:tcBorders>
              <w:top w:val="nil"/>
              <w:left w:val="nil"/>
              <w:bottom w:val="single" w:sz="4" w:space="0" w:color="auto"/>
              <w:right w:val="single" w:sz="4" w:space="0" w:color="auto"/>
            </w:tcBorders>
            <w:noWrap/>
            <w:vAlign w:val="bottom"/>
          </w:tcPr>
          <w:p w14:paraId="58560FC2" w14:textId="3D8F48B0" w:rsidR="00BB3D79" w:rsidRPr="001A0384" w:rsidRDefault="00BB3D79" w:rsidP="00DB4715">
            <w:pPr>
              <w:rPr>
                <w:rFonts w:ascii="Arial" w:hAnsi="Arial" w:cs="Arial"/>
                <w:sz w:val="20"/>
                <w:szCs w:val="20"/>
              </w:rPr>
            </w:pPr>
            <w:r w:rsidRPr="001A0384">
              <w:rPr>
                <w:rFonts w:ascii="Arial" w:hAnsi="Arial" w:cs="Arial"/>
                <w:sz w:val="20"/>
                <w:szCs w:val="20"/>
              </w:rPr>
              <w:t>1,</w:t>
            </w:r>
            <w:r w:rsidR="004F7C40">
              <w:rPr>
                <w:rFonts w:ascii="Arial" w:hAnsi="Arial" w:cs="Arial"/>
                <w:sz w:val="20"/>
                <w:szCs w:val="20"/>
              </w:rPr>
              <w:t>05</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/m2</w:t>
            </w:r>
          </w:p>
        </w:tc>
      </w:tr>
      <w:tr w:rsidR="00F05D71" w:rsidRPr="001A0384" w14:paraId="0E139B8E" w14:textId="77777777" w:rsidTr="006F2890">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49FA6156" w14:textId="77777777" w:rsidR="00BB3D79" w:rsidRPr="001A0384" w:rsidRDefault="00BB3D79" w:rsidP="00DB4715">
            <w:pPr>
              <w:rPr>
                <w:rFonts w:ascii="Arial" w:hAnsi="Arial" w:cs="Arial"/>
                <w:sz w:val="20"/>
                <w:szCs w:val="20"/>
              </w:rPr>
            </w:pPr>
          </w:p>
        </w:tc>
        <w:tc>
          <w:tcPr>
            <w:tcW w:w="2425" w:type="dxa"/>
            <w:tcBorders>
              <w:top w:val="nil"/>
              <w:left w:val="nil"/>
              <w:bottom w:val="single" w:sz="4" w:space="0" w:color="auto"/>
              <w:right w:val="single" w:sz="4" w:space="0" w:color="auto"/>
            </w:tcBorders>
            <w:noWrap/>
            <w:vAlign w:val="bottom"/>
          </w:tcPr>
          <w:p w14:paraId="2574FD61" w14:textId="3CE44A1A" w:rsidR="00BB3D79" w:rsidRPr="001A0384" w:rsidRDefault="00BB3D79" w:rsidP="00DB4715">
            <w:pPr>
              <w:rPr>
                <w:rFonts w:ascii="Arial" w:hAnsi="Arial" w:cs="Arial"/>
                <w:sz w:val="20"/>
                <w:szCs w:val="20"/>
              </w:rPr>
            </w:pPr>
            <w:r w:rsidRPr="001A0384">
              <w:rPr>
                <w:rFonts w:ascii="Arial" w:hAnsi="Arial" w:cs="Arial"/>
                <w:sz w:val="20"/>
                <w:szCs w:val="20"/>
              </w:rPr>
              <w:t>Vietor – I</w:t>
            </w:r>
            <w:r w:rsidR="004F7C40">
              <w:rPr>
                <w:rFonts w:ascii="Arial" w:hAnsi="Arial" w:cs="Arial"/>
                <w:sz w:val="20"/>
                <w:szCs w:val="20"/>
              </w:rPr>
              <w:t>I</w:t>
            </w:r>
            <w:r w:rsidRPr="001A0384">
              <w:rPr>
                <w:rFonts w:ascii="Arial" w:hAnsi="Arial" w:cs="Arial"/>
                <w:sz w:val="20"/>
                <w:szCs w:val="20"/>
              </w:rPr>
              <w:t>. veterná oblasť</w:t>
            </w:r>
          </w:p>
        </w:tc>
        <w:tc>
          <w:tcPr>
            <w:tcW w:w="4020" w:type="dxa"/>
            <w:tcBorders>
              <w:top w:val="nil"/>
              <w:left w:val="nil"/>
              <w:bottom w:val="single" w:sz="4" w:space="0" w:color="auto"/>
              <w:right w:val="single" w:sz="4" w:space="0" w:color="auto"/>
            </w:tcBorders>
            <w:noWrap/>
            <w:vAlign w:val="bottom"/>
          </w:tcPr>
          <w:p w14:paraId="1429439D" w14:textId="78E387AB" w:rsidR="00BB3D79" w:rsidRPr="001A0384" w:rsidRDefault="00BB3D79" w:rsidP="00DB4715">
            <w:pPr>
              <w:rPr>
                <w:rFonts w:ascii="Arial" w:hAnsi="Arial" w:cs="Arial"/>
                <w:sz w:val="20"/>
                <w:szCs w:val="20"/>
              </w:rPr>
            </w:pPr>
            <w:r w:rsidRPr="001A0384">
              <w:rPr>
                <w:rFonts w:ascii="Arial" w:hAnsi="Arial" w:cs="Arial"/>
                <w:sz w:val="20"/>
                <w:szCs w:val="20"/>
              </w:rPr>
              <w:t>2</w:t>
            </w:r>
            <w:r w:rsidR="004F7C40">
              <w:rPr>
                <w:rFonts w:ascii="Arial" w:hAnsi="Arial" w:cs="Arial"/>
                <w:sz w:val="20"/>
                <w:szCs w:val="20"/>
              </w:rPr>
              <w:t>6</w:t>
            </w:r>
            <w:r w:rsidRPr="001A0384">
              <w:rPr>
                <w:rFonts w:ascii="Arial" w:hAnsi="Arial" w:cs="Arial"/>
                <w:sz w:val="20"/>
                <w:szCs w:val="20"/>
              </w:rPr>
              <w:t>m/s – základná rýchlosť vetra</w:t>
            </w:r>
          </w:p>
        </w:tc>
      </w:tr>
      <w:tr w:rsidR="00F05D71" w:rsidRPr="001A0384" w14:paraId="0B777D29" w14:textId="77777777" w:rsidTr="006F2890">
        <w:trPr>
          <w:trHeight w:val="197"/>
        </w:trPr>
        <w:tc>
          <w:tcPr>
            <w:tcW w:w="7933" w:type="dxa"/>
            <w:gridSpan w:val="3"/>
            <w:tcBorders>
              <w:top w:val="nil"/>
              <w:left w:val="nil"/>
              <w:bottom w:val="nil"/>
              <w:right w:val="nil"/>
            </w:tcBorders>
            <w:noWrap/>
            <w:vAlign w:val="bottom"/>
          </w:tcPr>
          <w:p w14:paraId="7F003158" w14:textId="77777777" w:rsidR="00BB3D79" w:rsidRPr="001A0384" w:rsidRDefault="00BB3D79" w:rsidP="00DB4715">
            <w:pPr>
              <w:rPr>
                <w:rFonts w:ascii="Arial" w:hAnsi="Arial" w:cs="Arial"/>
                <w:sz w:val="20"/>
                <w:szCs w:val="20"/>
              </w:rPr>
            </w:pPr>
            <w:r w:rsidRPr="001A0384">
              <w:rPr>
                <w:rFonts w:ascii="Arial" w:hAnsi="Arial" w:cs="Arial"/>
                <w:sz w:val="20"/>
                <w:szCs w:val="20"/>
              </w:rPr>
              <w:t>1) ako dodatok k zaťaženiu snehom, pozri EN 1991-1-1 odsek 3.3.1(2)</w:t>
            </w:r>
          </w:p>
        </w:tc>
        <w:tc>
          <w:tcPr>
            <w:tcW w:w="1417" w:type="dxa"/>
            <w:tcBorders>
              <w:top w:val="nil"/>
              <w:left w:val="nil"/>
              <w:bottom w:val="nil"/>
              <w:right w:val="nil"/>
            </w:tcBorders>
            <w:noWrap/>
            <w:vAlign w:val="bottom"/>
          </w:tcPr>
          <w:p w14:paraId="4571E964" w14:textId="77777777" w:rsidR="00BB3D79" w:rsidRPr="001A0384" w:rsidRDefault="00BB3D79" w:rsidP="00DB4715">
            <w:pPr>
              <w:rPr>
                <w:rFonts w:ascii="Arial" w:hAnsi="Arial" w:cs="Arial"/>
                <w:sz w:val="20"/>
                <w:szCs w:val="20"/>
              </w:rPr>
            </w:pPr>
          </w:p>
        </w:tc>
        <w:tc>
          <w:tcPr>
            <w:tcW w:w="160" w:type="dxa"/>
            <w:tcBorders>
              <w:top w:val="nil"/>
              <w:left w:val="nil"/>
              <w:bottom w:val="nil"/>
              <w:right w:val="nil"/>
            </w:tcBorders>
            <w:noWrap/>
            <w:vAlign w:val="bottom"/>
          </w:tcPr>
          <w:p w14:paraId="3E1374E0" w14:textId="77777777" w:rsidR="00BB3D79" w:rsidRPr="001A0384" w:rsidRDefault="00BB3D79" w:rsidP="00DB4715">
            <w:pPr>
              <w:rPr>
                <w:rFonts w:ascii="Arial" w:hAnsi="Arial" w:cs="Arial"/>
                <w:sz w:val="20"/>
                <w:szCs w:val="20"/>
              </w:rPr>
            </w:pPr>
          </w:p>
        </w:tc>
      </w:tr>
    </w:tbl>
    <w:p w14:paraId="5E4F7EA8" w14:textId="77777777" w:rsidR="00EC6B59" w:rsidRDefault="00EC6B59" w:rsidP="00413131"/>
    <w:p w14:paraId="4FF55A8F" w14:textId="77777777" w:rsidR="004F7C40" w:rsidRDefault="004F7C40" w:rsidP="00413131"/>
    <w:p w14:paraId="205813DF" w14:textId="77777777" w:rsidR="004F7C40" w:rsidRDefault="004F7C40" w:rsidP="00413131"/>
    <w:p w14:paraId="0AE84C77" w14:textId="77777777" w:rsidR="004F7C40" w:rsidRDefault="004F7C40" w:rsidP="00413131"/>
    <w:p w14:paraId="504EB37C" w14:textId="77777777" w:rsidR="004F7C40" w:rsidRDefault="004F7C40" w:rsidP="00413131"/>
    <w:p w14:paraId="788B56D2" w14:textId="77777777" w:rsidR="004F7C40" w:rsidRDefault="004F7C40" w:rsidP="00413131"/>
    <w:p w14:paraId="41E2E372" w14:textId="77777777" w:rsidR="004F7C40" w:rsidRDefault="004F7C40" w:rsidP="00413131"/>
    <w:p w14:paraId="4FF53944" w14:textId="77777777" w:rsidR="004F7C40" w:rsidRDefault="004F7C40" w:rsidP="00413131"/>
    <w:p w14:paraId="0C01BED9" w14:textId="77777777" w:rsidR="005A38DC" w:rsidRDefault="005A38DC" w:rsidP="00413131"/>
    <w:p w14:paraId="62A19469" w14:textId="77777777" w:rsidR="004F7C40" w:rsidRPr="001A0384" w:rsidRDefault="004F7C40" w:rsidP="00413131"/>
    <w:p w14:paraId="2ABAD9C2" w14:textId="2A6C9E6D" w:rsidR="000034DB" w:rsidRPr="001A0384" w:rsidRDefault="00DF7CD6" w:rsidP="00E35E28">
      <w:pPr>
        <w:pStyle w:val="Nadpis2"/>
        <w:rPr>
          <w:rFonts w:ascii="Arial" w:hAnsi="Arial" w:cs="Arial"/>
          <w:b/>
          <w:color w:val="auto"/>
          <w:sz w:val="24"/>
        </w:rPr>
      </w:pPr>
      <w:bookmarkStart w:id="4" w:name="_Toc163826653"/>
      <w:r w:rsidRPr="001A0384">
        <w:rPr>
          <w:rFonts w:ascii="Arial" w:hAnsi="Arial" w:cs="Arial"/>
          <w:b/>
          <w:color w:val="auto"/>
          <w:sz w:val="24"/>
        </w:rPr>
        <w:t>5</w:t>
      </w:r>
      <w:r w:rsidR="00AF6747" w:rsidRPr="001A0384">
        <w:rPr>
          <w:rFonts w:ascii="Arial" w:hAnsi="Arial" w:cs="Arial"/>
          <w:b/>
          <w:color w:val="auto"/>
          <w:sz w:val="24"/>
        </w:rPr>
        <w:t xml:space="preserve">. ZALOŽENIE </w:t>
      </w:r>
      <w:r w:rsidR="006F2890">
        <w:rPr>
          <w:rFonts w:ascii="Arial" w:hAnsi="Arial" w:cs="Arial"/>
          <w:b/>
          <w:color w:val="auto"/>
          <w:sz w:val="24"/>
        </w:rPr>
        <w:t>PÔVODNÉHO OBJEKTU</w:t>
      </w:r>
      <w:bookmarkEnd w:id="4"/>
    </w:p>
    <w:p w14:paraId="5D40C270" w14:textId="77777777" w:rsidR="0049490D" w:rsidRPr="001A0384" w:rsidRDefault="0049490D" w:rsidP="0049490D">
      <w:pPr>
        <w:pStyle w:val="Zarkazkladnhotextu"/>
        <w:ind w:right="-1" w:firstLine="0"/>
        <w:rPr>
          <w:rFonts w:ascii="Arial" w:hAnsi="Arial" w:cs="Arial"/>
          <w:sz w:val="20"/>
        </w:rPr>
      </w:pPr>
    </w:p>
    <w:p w14:paraId="18703029" w14:textId="6B274B7C" w:rsidR="000E3679" w:rsidRDefault="000E3679" w:rsidP="00E31F44">
      <w:pPr>
        <w:ind w:firstLine="709"/>
        <w:jc w:val="both"/>
        <w:rPr>
          <w:rFonts w:ascii="Arial" w:hAnsi="Arial" w:cs="Arial"/>
          <w:sz w:val="20"/>
          <w:szCs w:val="20"/>
        </w:rPr>
      </w:pPr>
      <w:r>
        <w:rPr>
          <w:rFonts w:ascii="Arial" w:hAnsi="Arial" w:cs="Arial"/>
          <w:sz w:val="20"/>
          <w:szCs w:val="20"/>
        </w:rPr>
        <w:lastRenderedPageBreak/>
        <w:t>V </w:t>
      </w:r>
      <w:r w:rsidR="0051686E">
        <w:rPr>
          <w:rFonts w:ascii="Arial" w:hAnsi="Arial" w:cs="Arial"/>
          <w:sz w:val="20"/>
          <w:szCs w:val="20"/>
        </w:rPr>
        <w:t>blízkej</w:t>
      </w:r>
      <w:r>
        <w:rPr>
          <w:rFonts w:ascii="Arial" w:hAnsi="Arial" w:cs="Arial"/>
          <w:sz w:val="20"/>
          <w:szCs w:val="20"/>
        </w:rPr>
        <w:t xml:space="preserve"> lokalite bol v r. </w:t>
      </w:r>
      <w:r w:rsidR="0051686E">
        <w:rPr>
          <w:rFonts w:ascii="Arial" w:hAnsi="Arial" w:cs="Arial"/>
          <w:sz w:val="20"/>
          <w:szCs w:val="20"/>
        </w:rPr>
        <w:t>1965</w:t>
      </w:r>
      <w:r>
        <w:rPr>
          <w:rFonts w:ascii="Arial" w:hAnsi="Arial" w:cs="Arial"/>
          <w:sz w:val="20"/>
          <w:szCs w:val="20"/>
        </w:rPr>
        <w:t xml:space="preserve"> </w:t>
      </w:r>
      <w:r w:rsidR="0051686E">
        <w:rPr>
          <w:rFonts w:ascii="Arial" w:hAnsi="Arial" w:cs="Arial"/>
          <w:sz w:val="20"/>
          <w:szCs w:val="20"/>
        </w:rPr>
        <w:t>Krajským projektovým ústavom</w:t>
      </w:r>
      <w:r>
        <w:rPr>
          <w:rFonts w:ascii="Arial" w:hAnsi="Arial" w:cs="Arial"/>
          <w:sz w:val="20"/>
          <w:szCs w:val="20"/>
        </w:rPr>
        <w:t xml:space="preserve"> Banská Bystrica realizovaný inžiniersko-geologický prieskum lokality.</w:t>
      </w:r>
      <w:r w:rsidR="0051686E">
        <w:rPr>
          <w:rFonts w:ascii="Arial" w:hAnsi="Arial" w:cs="Arial"/>
          <w:sz w:val="20"/>
          <w:szCs w:val="20"/>
        </w:rPr>
        <w:t xml:space="preserve"> Výsledky tohto prieskumu boli spolu s porovnaním ostatných blízkych prieskumov (IGHP pre OC Galéria, spracovaný v roku 2008 Mgr. Petrom </w:t>
      </w:r>
      <w:proofErr w:type="spellStart"/>
      <w:r w:rsidR="0051686E">
        <w:rPr>
          <w:rFonts w:ascii="Arial" w:hAnsi="Arial" w:cs="Arial"/>
          <w:sz w:val="20"/>
          <w:szCs w:val="20"/>
        </w:rPr>
        <w:t>Jenčkom</w:t>
      </w:r>
      <w:proofErr w:type="spellEnd"/>
      <w:r w:rsidR="0051686E">
        <w:rPr>
          <w:rFonts w:ascii="Arial" w:hAnsi="Arial" w:cs="Arial"/>
          <w:sz w:val="20"/>
          <w:szCs w:val="20"/>
        </w:rPr>
        <w:t xml:space="preserve"> – GEOVRT) použité ako podklady pre návrh a overenie základových prvkov predmetného objektu.</w:t>
      </w:r>
    </w:p>
    <w:p w14:paraId="3DD83927" w14:textId="77777777" w:rsidR="0051686E" w:rsidRDefault="0051686E" w:rsidP="00E31F44">
      <w:pPr>
        <w:ind w:firstLine="709"/>
        <w:jc w:val="both"/>
        <w:rPr>
          <w:rFonts w:ascii="Arial" w:hAnsi="Arial" w:cs="Arial"/>
          <w:sz w:val="20"/>
          <w:szCs w:val="20"/>
        </w:rPr>
      </w:pPr>
    </w:p>
    <w:p w14:paraId="6E5B3ACB" w14:textId="415D0394" w:rsidR="005A38DC" w:rsidRDefault="0051686E" w:rsidP="00E31F44">
      <w:pPr>
        <w:ind w:firstLine="709"/>
        <w:jc w:val="both"/>
        <w:rPr>
          <w:rFonts w:ascii="Arial" w:hAnsi="Arial" w:cs="Arial"/>
          <w:sz w:val="20"/>
          <w:szCs w:val="20"/>
        </w:rPr>
      </w:pPr>
      <w:r>
        <w:rPr>
          <w:rFonts w:ascii="Arial" w:hAnsi="Arial" w:cs="Arial"/>
          <w:sz w:val="20"/>
          <w:szCs w:val="20"/>
        </w:rPr>
        <w:t xml:space="preserve">Geologický profil prevedených sond vykazuje pod nízkym </w:t>
      </w:r>
      <w:proofErr w:type="spellStart"/>
      <w:r>
        <w:rPr>
          <w:rFonts w:ascii="Arial" w:hAnsi="Arial" w:cs="Arial"/>
          <w:sz w:val="20"/>
          <w:szCs w:val="20"/>
        </w:rPr>
        <w:t>príkryvom</w:t>
      </w:r>
      <w:proofErr w:type="spellEnd"/>
      <w:r>
        <w:rPr>
          <w:rFonts w:ascii="Arial" w:hAnsi="Arial" w:cs="Arial"/>
          <w:sz w:val="20"/>
          <w:szCs w:val="20"/>
        </w:rPr>
        <w:t xml:space="preserve"> humusovitej hliny ílovitú zeminu o konzistencii tuhej až pevnej do hĺbky cca 4m. V dvoch sondách je medzivrstva</w:t>
      </w:r>
      <w:r w:rsidR="005A38DC">
        <w:rPr>
          <w:rFonts w:ascii="Arial" w:hAnsi="Arial" w:cs="Arial"/>
          <w:sz w:val="20"/>
          <w:szCs w:val="20"/>
        </w:rPr>
        <w:t xml:space="preserve"> piesku so štrkom o hrúbke cca 1m, inak nasleduje vo všetkých sondách piesčitý slieň o veľkej mocnosti a konzistencii pevnej až tvrdej. Podzemná voda bola narazená v hĺbkach min. 2,7m pod úrovňou terénu.</w:t>
      </w:r>
    </w:p>
    <w:p w14:paraId="70A757AE" w14:textId="50CDB13E" w:rsidR="0051686E" w:rsidRDefault="005A38DC" w:rsidP="00E31F44">
      <w:pPr>
        <w:ind w:firstLine="709"/>
        <w:jc w:val="both"/>
        <w:rPr>
          <w:rFonts w:ascii="Arial" w:hAnsi="Arial" w:cs="Arial"/>
          <w:sz w:val="20"/>
          <w:szCs w:val="20"/>
        </w:rPr>
      </w:pPr>
      <w:r>
        <w:rPr>
          <w:rFonts w:ascii="Arial" w:hAnsi="Arial" w:cs="Arial"/>
          <w:sz w:val="20"/>
          <w:szCs w:val="20"/>
        </w:rPr>
        <w:t xml:space="preserve"> </w:t>
      </w:r>
      <w:r>
        <w:rPr>
          <w:noProof/>
        </w:rPr>
        <w:drawing>
          <wp:inline distT="0" distB="0" distL="0" distR="0" wp14:anchorId="7E157B67" wp14:editId="62F240E9">
            <wp:extent cx="6645910" cy="5434965"/>
            <wp:effectExtent l="0" t="0" r="2540" b="0"/>
            <wp:docPr id="7852827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28277" name=""/>
                    <pic:cNvPicPr/>
                  </pic:nvPicPr>
                  <pic:blipFill>
                    <a:blip r:embed="rId11"/>
                    <a:stretch>
                      <a:fillRect/>
                    </a:stretch>
                  </pic:blipFill>
                  <pic:spPr>
                    <a:xfrm>
                      <a:off x="0" y="0"/>
                      <a:ext cx="6645910" cy="5434965"/>
                    </a:xfrm>
                    <a:prstGeom prst="rect">
                      <a:avLst/>
                    </a:prstGeom>
                  </pic:spPr>
                </pic:pic>
              </a:graphicData>
            </a:graphic>
          </wp:inline>
        </w:drawing>
      </w:r>
    </w:p>
    <w:p w14:paraId="7DF3C1AF" w14:textId="77777777" w:rsidR="0051686E" w:rsidRDefault="0051686E" w:rsidP="00E31F44">
      <w:pPr>
        <w:ind w:firstLine="709"/>
        <w:jc w:val="both"/>
        <w:rPr>
          <w:rFonts w:ascii="Arial" w:hAnsi="Arial" w:cs="Arial"/>
          <w:sz w:val="20"/>
          <w:szCs w:val="20"/>
        </w:rPr>
      </w:pPr>
    </w:p>
    <w:p w14:paraId="6083A6FD" w14:textId="1D1251E3" w:rsidR="005A38DC" w:rsidRDefault="005A38DC" w:rsidP="00E31F44">
      <w:pPr>
        <w:ind w:firstLine="709"/>
        <w:jc w:val="both"/>
        <w:rPr>
          <w:rFonts w:ascii="Arial" w:hAnsi="Arial" w:cs="Arial"/>
          <w:sz w:val="20"/>
          <w:szCs w:val="20"/>
        </w:rPr>
      </w:pPr>
      <w:r>
        <w:rPr>
          <w:rFonts w:ascii="Arial" w:hAnsi="Arial" w:cs="Arial"/>
          <w:sz w:val="20"/>
          <w:szCs w:val="20"/>
        </w:rPr>
        <w:t>Základovú škáru pri nových základových prvkoch je doporučené osadiť do hĺbky min. 1m pod úroveň terénu. Je možné uvažovať s hodnotou únosnosti zeminy v základovej škáre s hodnotou cca 150kPa.</w:t>
      </w:r>
    </w:p>
    <w:p w14:paraId="12B3FD3A" w14:textId="77777777" w:rsidR="00884A03" w:rsidRDefault="00884A03" w:rsidP="0051686E">
      <w:pPr>
        <w:jc w:val="both"/>
        <w:rPr>
          <w:rFonts w:ascii="Arial" w:hAnsi="Arial" w:cs="Arial"/>
          <w:sz w:val="20"/>
          <w:szCs w:val="20"/>
        </w:rPr>
      </w:pPr>
    </w:p>
    <w:p w14:paraId="1E06575D" w14:textId="1F967671" w:rsidR="00573445" w:rsidRDefault="00C77DA8" w:rsidP="00E31F44">
      <w:pPr>
        <w:ind w:firstLine="709"/>
        <w:jc w:val="both"/>
        <w:rPr>
          <w:rFonts w:ascii="Arial" w:hAnsi="Arial" w:cs="Arial"/>
          <w:sz w:val="20"/>
          <w:szCs w:val="20"/>
        </w:rPr>
      </w:pPr>
      <w:r w:rsidRPr="006F6B2B">
        <w:rPr>
          <w:rFonts w:ascii="Arial" w:hAnsi="Arial" w:cs="Arial"/>
          <w:sz w:val="20"/>
          <w:szCs w:val="20"/>
        </w:rPr>
        <w:t xml:space="preserve">Informácie ohľadom základových konštrukcií (počet a umiestnenie </w:t>
      </w:r>
      <w:r w:rsidR="004F7C40">
        <w:rPr>
          <w:rFonts w:ascii="Arial" w:hAnsi="Arial" w:cs="Arial"/>
          <w:sz w:val="20"/>
          <w:szCs w:val="20"/>
        </w:rPr>
        <w:t>základových prvkov</w:t>
      </w:r>
      <w:r w:rsidRPr="006F6B2B">
        <w:rPr>
          <w:rFonts w:ascii="Arial" w:hAnsi="Arial" w:cs="Arial"/>
          <w:sz w:val="20"/>
          <w:szCs w:val="20"/>
        </w:rPr>
        <w:t xml:space="preserve">, ich </w:t>
      </w:r>
      <w:r w:rsidR="004F7C40">
        <w:rPr>
          <w:rFonts w:ascii="Arial" w:hAnsi="Arial" w:cs="Arial"/>
          <w:sz w:val="20"/>
          <w:szCs w:val="20"/>
        </w:rPr>
        <w:t>rozmery</w:t>
      </w:r>
      <w:r w:rsidRPr="006F6B2B">
        <w:rPr>
          <w:rFonts w:ascii="Arial" w:hAnsi="Arial" w:cs="Arial"/>
          <w:sz w:val="20"/>
          <w:szCs w:val="20"/>
        </w:rPr>
        <w:t xml:space="preserve"> ako aj materiálové charakteristiky) neboli v čase </w:t>
      </w:r>
      <w:r w:rsidR="006F6B2B" w:rsidRPr="006F6B2B">
        <w:rPr>
          <w:rFonts w:ascii="Arial" w:hAnsi="Arial" w:cs="Arial"/>
          <w:sz w:val="20"/>
          <w:szCs w:val="20"/>
        </w:rPr>
        <w:t>spracovania</w:t>
      </w:r>
      <w:r w:rsidRPr="006F6B2B">
        <w:rPr>
          <w:rFonts w:ascii="Arial" w:hAnsi="Arial" w:cs="Arial"/>
          <w:sz w:val="20"/>
          <w:szCs w:val="20"/>
        </w:rPr>
        <w:t xml:space="preserve"> projektu</w:t>
      </w:r>
      <w:r w:rsidR="006F6B2B" w:rsidRPr="006F6B2B">
        <w:rPr>
          <w:rFonts w:ascii="Arial" w:hAnsi="Arial" w:cs="Arial"/>
          <w:sz w:val="20"/>
          <w:szCs w:val="20"/>
        </w:rPr>
        <w:t xml:space="preserve"> statiky</w:t>
      </w:r>
      <w:r w:rsidRPr="006F6B2B">
        <w:rPr>
          <w:rFonts w:ascii="Arial" w:hAnsi="Arial" w:cs="Arial"/>
          <w:sz w:val="20"/>
          <w:szCs w:val="20"/>
        </w:rPr>
        <w:t xml:space="preserve"> k dispozícii. Preto je vo výpočte uvažované s</w:t>
      </w:r>
      <w:r w:rsidR="004F7C40">
        <w:rPr>
          <w:rFonts w:ascii="Arial" w:hAnsi="Arial" w:cs="Arial"/>
          <w:sz w:val="20"/>
          <w:szCs w:val="20"/>
        </w:rPr>
        <w:t> plošným založením na základových pätkách s rozmerom cca 3 x 3m</w:t>
      </w:r>
      <w:r w:rsidRPr="006F6B2B">
        <w:rPr>
          <w:rFonts w:ascii="Arial" w:hAnsi="Arial" w:cs="Arial"/>
          <w:sz w:val="20"/>
          <w:szCs w:val="20"/>
        </w:rPr>
        <w:t> </w:t>
      </w:r>
      <w:r w:rsidR="004F7C40">
        <w:rPr>
          <w:rFonts w:ascii="Arial" w:hAnsi="Arial" w:cs="Arial"/>
          <w:sz w:val="20"/>
          <w:szCs w:val="20"/>
        </w:rPr>
        <w:t xml:space="preserve">a výškou min. 1200mm. Základová škára sa nachádza v úrovni cca 1500mm pod terénom. Vyhotovenie základov predpokladáme z triedy </w:t>
      </w:r>
      <w:r w:rsidR="006F6B2B" w:rsidRPr="006F6B2B">
        <w:rPr>
          <w:rFonts w:ascii="Arial" w:hAnsi="Arial" w:cs="Arial"/>
          <w:sz w:val="20"/>
          <w:szCs w:val="20"/>
        </w:rPr>
        <w:t>betónu min. C25/30, armovanie betonárskou výstužou B500B.</w:t>
      </w:r>
      <w:r w:rsidR="006F6B2B">
        <w:rPr>
          <w:rFonts w:ascii="Arial" w:hAnsi="Arial" w:cs="Arial"/>
          <w:sz w:val="20"/>
          <w:szCs w:val="20"/>
        </w:rPr>
        <w:t xml:space="preserve"> Pred realizáciou je potrebné overiť predpokladaný stav základov a v prípade zistenia inej ako predpokladanej skutočnosti je potrebné kontaktovať projektanta statiky.</w:t>
      </w:r>
    </w:p>
    <w:p w14:paraId="74525496" w14:textId="77777777" w:rsidR="00AF70DB" w:rsidRPr="006F6B2B" w:rsidRDefault="00AF70DB" w:rsidP="00E31F44">
      <w:pPr>
        <w:ind w:firstLine="709"/>
        <w:jc w:val="both"/>
        <w:rPr>
          <w:rFonts w:ascii="Arial" w:hAnsi="Arial" w:cs="Arial"/>
          <w:sz w:val="20"/>
          <w:szCs w:val="20"/>
        </w:rPr>
      </w:pPr>
    </w:p>
    <w:p w14:paraId="70EE7A76" w14:textId="3FCF5B0E" w:rsidR="00DF0E75" w:rsidRPr="005A38DC" w:rsidRDefault="006F6B2B" w:rsidP="005A38DC">
      <w:pPr>
        <w:ind w:firstLine="709"/>
        <w:jc w:val="both"/>
        <w:rPr>
          <w:rFonts w:ascii="Arial" w:hAnsi="Arial" w:cs="Arial"/>
          <w:b/>
          <w:sz w:val="20"/>
          <w:szCs w:val="20"/>
        </w:rPr>
      </w:pPr>
      <w:r w:rsidRPr="006F6B2B">
        <w:rPr>
          <w:rFonts w:ascii="Arial" w:hAnsi="Arial" w:cs="Arial"/>
          <w:b/>
          <w:sz w:val="20"/>
          <w:szCs w:val="20"/>
        </w:rPr>
        <w:t>Uvažované základové prvky majú dostatočnú rezervu na prenos navýšeného zaťaženia, nakoľko to nepredstavuje zvýšenie pôvodného celkového zaťaženia objektu o viac ako 2%.</w:t>
      </w:r>
      <w:bookmarkStart w:id="5" w:name="OLE_LINK35"/>
      <w:bookmarkStart w:id="6" w:name="OLE_LINK36"/>
      <w:bookmarkStart w:id="7" w:name="OLE_LINK37"/>
      <w:bookmarkStart w:id="8" w:name="OLE_LINK38"/>
    </w:p>
    <w:p w14:paraId="07DCF4A3" w14:textId="77777777" w:rsidR="00EF6754" w:rsidRDefault="00EF6754" w:rsidP="00A2778B">
      <w:pPr>
        <w:jc w:val="both"/>
        <w:rPr>
          <w:rFonts w:ascii="Arial" w:hAnsi="Arial" w:cs="Arial"/>
          <w:sz w:val="20"/>
          <w:szCs w:val="20"/>
        </w:rPr>
      </w:pPr>
    </w:p>
    <w:p w14:paraId="42A1B6C1" w14:textId="2ACC052E" w:rsidR="0043123A" w:rsidRPr="005A38DC" w:rsidRDefault="005A38DC" w:rsidP="0043123A">
      <w:pPr>
        <w:pStyle w:val="Nadpis2"/>
        <w:rPr>
          <w:rFonts w:ascii="Arial" w:hAnsi="Arial" w:cs="Arial"/>
          <w:b/>
          <w:color w:val="auto"/>
          <w:sz w:val="24"/>
        </w:rPr>
      </w:pPr>
      <w:bookmarkStart w:id="9" w:name="_Toc163826654"/>
      <w:r>
        <w:rPr>
          <w:rFonts w:ascii="Arial" w:hAnsi="Arial" w:cs="Arial"/>
          <w:b/>
          <w:color w:val="auto"/>
          <w:sz w:val="24"/>
        </w:rPr>
        <w:lastRenderedPageBreak/>
        <w:t>6</w:t>
      </w:r>
      <w:r w:rsidR="0043123A" w:rsidRPr="005A38DC">
        <w:rPr>
          <w:rFonts w:ascii="Arial" w:hAnsi="Arial" w:cs="Arial"/>
          <w:b/>
          <w:color w:val="auto"/>
          <w:sz w:val="24"/>
        </w:rPr>
        <w:t xml:space="preserve">. </w:t>
      </w:r>
      <w:bookmarkEnd w:id="5"/>
      <w:bookmarkEnd w:id="6"/>
      <w:r w:rsidR="00604A6E">
        <w:rPr>
          <w:rFonts w:ascii="Arial" w:hAnsi="Arial" w:cs="Arial"/>
          <w:b/>
          <w:color w:val="auto"/>
          <w:sz w:val="24"/>
        </w:rPr>
        <w:t>NOVÉ NOSNÉ KONŠTRUKCIE A PRVKY</w:t>
      </w:r>
      <w:bookmarkEnd w:id="9"/>
    </w:p>
    <w:p w14:paraId="50ECE407" w14:textId="77777777" w:rsidR="00E02440" w:rsidRPr="005A38DC" w:rsidRDefault="00E02440" w:rsidP="00E02440"/>
    <w:p w14:paraId="54977876" w14:textId="77777777" w:rsidR="004C2764" w:rsidRDefault="00E02440" w:rsidP="00E02440">
      <w:pPr>
        <w:ind w:firstLine="360"/>
        <w:jc w:val="both"/>
        <w:rPr>
          <w:rFonts w:ascii="Arial" w:hAnsi="Arial" w:cs="Arial"/>
          <w:sz w:val="20"/>
          <w:szCs w:val="20"/>
        </w:rPr>
      </w:pPr>
      <w:r w:rsidRPr="005A38DC">
        <w:rPr>
          <w:rFonts w:ascii="Arial" w:hAnsi="Arial" w:cs="Arial"/>
          <w:sz w:val="20"/>
          <w:szCs w:val="20"/>
        </w:rPr>
        <w:t xml:space="preserve">Predmetom tejto časti projektu je návrh </w:t>
      </w:r>
      <w:r w:rsidR="004C2764">
        <w:rPr>
          <w:rFonts w:ascii="Arial" w:hAnsi="Arial" w:cs="Arial"/>
          <w:sz w:val="20"/>
          <w:szCs w:val="20"/>
        </w:rPr>
        <w:t>nových nosných konštrukcií a prvkov – objektu SO 107 – výťahová šachta s predsieňou.</w:t>
      </w:r>
    </w:p>
    <w:p w14:paraId="13054C08" w14:textId="77777777" w:rsidR="004C2764" w:rsidRDefault="004C2764" w:rsidP="00E02440">
      <w:pPr>
        <w:ind w:firstLine="360"/>
        <w:jc w:val="both"/>
        <w:rPr>
          <w:rFonts w:ascii="Arial" w:hAnsi="Arial" w:cs="Arial"/>
          <w:sz w:val="20"/>
          <w:szCs w:val="20"/>
        </w:rPr>
      </w:pPr>
    </w:p>
    <w:p w14:paraId="707A7112" w14:textId="05B01B8B" w:rsidR="001B4DD8" w:rsidRPr="001B4DD8" w:rsidRDefault="001B4DD8" w:rsidP="001B4DD8">
      <w:pPr>
        <w:ind w:firstLine="709"/>
        <w:jc w:val="both"/>
        <w:rPr>
          <w:rFonts w:ascii="Arial" w:hAnsi="Arial" w:cs="Arial"/>
          <w:b/>
          <w:bCs/>
          <w:sz w:val="20"/>
          <w:szCs w:val="20"/>
        </w:rPr>
      </w:pPr>
      <w:r w:rsidRPr="001B4DD8">
        <w:rPr>
          <w:rFonts w:ascii="Arial" w:hAnsi="Arial" w:cs="Arial"/>
          <w:b/>
          <w:bCs/>
          <w:sz w:val="20"/>
          <w:szCs w:val="20"/>
        </w:rPr>
        <w:t>Základové prvky</w:t>
      </w:r>
      <w:r>
        <w:rPr>
          <w:rFonts w:ascii="Arial" w:hAnsi="Arial" w:cs="Arial"/>
          <w:b/>
          <w:bCs/>
          <w:sz w:val="20"/>
          <w:szCs w:val="20"/>
        </w:rPr>
        <w:t>:</w:t>
      </w:r>
    </w:p>
    <w:p w14:paraId="48A21027" w14:textId="77777777" w:rsidR="001B4DD8" w:rsidRDefault="001B4DD8" w:rsidP="00E02440">
      <w:pPr>
        <w:ind w:firstLine="360"/>
        <w:jc w:val="both"/>
        <w:rPr>
          <w:rFonts w:ascii="Arial" w:hAnsi="Arial" w:cs="Arial"/>
          <w:sz w:val="20"/>
          <w:szCs w:val="20"/>
        </w:rPr>
      </w:pPr>
    </w:p>
    <w:p w14:paraId="431DF823" w14:textId="208F174F" w:rsidR="00967486" w:rsidRDefault="00967486" w:rsidP="00174AEB">
      <w:pPr>
        <w:ind w:firstLine="709"/>
        <w:jc w:val="both"/>
        <w:rPr>
          <w:rFonts w:ascii="Arial" w:hAnsi="Arial" w:cs="Arial"/>
          <w:sz w:val="20"/>
          <w:szCs w:val="20"/>
        </w:rPr>
      </w:pPr>
      <w:r>
        <w:rPr>
          <w:rFonts w:ascii="Arial" w:hAnsi="Arial" w:cs="Arial"/>
          <w:b/>
          <w:bCs/>
          <w:sz w:val="20"/>
          <w:szCs w:val="20"/>
        </w:rPr>
        <w:t>Základová doska šachty:</w:t>
      </w:r>
      <w:r w:rsidR="008071F2">
        <w:rPr>
          <w:rFonts w:ascii="Arial" w:hAnsi="Arial" w:cs="Arial"/>
          <w:b/>
          <w:bCs/>
          <w:sz w:val="20"/>
          <w:szCs w:val="20"/>
        </w:rPr>
        <w:t xml:space="preserve"> </w:t>
      </w:r>
      <w:r>
        <w:rPr>
          <w:rFonts w:ascii="Arial" w:hAnsi="Arial" w:cs="Arial"/>
          <w:sz w:val="20"/>
          <w:szCs w:val="20"/>
        </w:rPr>
        <w:t>monolitická základová doska hrúbky 400mm, armovanie pri oboch povrchoch prútovou výstužou priemeru 12mm v rozostupe á 150mm, po obvode doplnených o prútové príložky tvaru „U“.</w:t>
      </w:r>
    </w:p>
    <w:p w14:paraId="4008F415" w14:textId="2ACC2449" w:rsidR="00B64BF4" w:rsidRDefault="00967486" w:rsidP="00B64BF4">
      <w:pPr>
        <w:ind w:firstLine="709"/>
        <w:jc w:val="both"/>
        <w:rPr>
          <w:rFonts w:ascii="Arial" w:hAnsi="Arial" w:cs="Arial"/>
          <w:sz w:val="20"/>
          <w:szCs w:val="20"/>
        </w:rPr>
      </w:pPr>
      <w:r>
        <w:rPr>
          <w:rFonts w:ascii="Arial" w:hAnsi="Arial" w:cs="Arial"/>
          <w:b/>
          <w:bCs/>
          <w:sz w:val="20"/>
          <w:szCs w:val="20"/>
        </w:rPr>
        <w:t xml:space="preserve">Základová doska predsiene: </w:t>
      </w:r>
      <w:r>
        <w:rPr>
          <w:rFonts w:ascii="Arial" w:hAnsi="Arial" w:cs="Arial"/>
          <w:sz w:val="20"/>
          <w:szCs w:val="20"/>
        </w:rPr>
        <w:t>monolitická základová doska hrúbky 300mm, armovanie pri oboch povrchoch prútovou výstužou priemeru 12mm v rozostupe á 150mm, po obvode doplnených o prútové príložky tvaru</w:t>
      </w:r>
      <w:r w:rsidR="00174AEB">
        <w:rPr>
          <w:rFonts w:ascii="Arial" w:hAnsi="Arial" w:cs="Arial"/>
          <w:sz w:val="20"/>
          <w:szCs w:val="20"/>
        </w:rPr>
        <w:t>.</w:t>
      </w:r>
    </w:p>
    <w:p w14:paraId="20D5DB2B" w14:textId="4E91E284" w:rsidR="00967486" w:rsidRPr="00150AA8" w:rsidRDefault="00967486" w:rsidP="00174AEB">
      <w:pPr>
        <w:ind w:firstLine="709"/>
        <w:jc w:val="both"/>
        <w:rPr>
          <w:rFonts w:ascii="Arial" w:hAnsi="Arial" w:cs="Arial"/>
          <w:sz w:val="20"/>
          <w:szCs w:val="20"/>
        </w:rPr>
      </w:pPr>
      <w:r>
        <w:rPr>
          <w:rFonts w:ascii="Arial" w:hAnsi="Arial" w:cs="Arial"/>
          <w:b/>
          <w:bCs/>
          <w:sz w:val="20"/>
          <w:szCs w:val="20"/>
        </w:rPr>
        <w:t xml:space="preserve">Základové prvky schodiska: </w:t>
      </w:r>
      <w:r w:rsidR="00174AEB">
        <w:rPr>
          <w:rFonts w:ascii="Arial" w:hAnsi="Arial" w:cs="Arial"/>
          <w:sz w:val="20"/>
          <w:szCs w:val="20"/>
        </w:rPr>
        <w:t xml:space="preserve">základový pás prierezu 500/750mm (Š x V), </w:t>
      </w:r>
      <w:proofErr w:type="spellStart"/>
      <w:r w:rsidR="00174AEB">
        <w:rPr>
          <w:rFonts w:ascii="Arial" w:hAnsi="Arial" w:cs="Arial"/>
          <w:sz w:val="20"/>
          <w:szCs w:val="20"/>
        </w:rPr>
        <w:t>armovaný</w:t>
      </w:r>
      <w:proofErr w:type="spellEnd"/>
      <w:r w:rsidR="00174AEB">
        <w:rPr>
          <w:rFonts w:ascii="Arial" w:hAnsi="Arial" w:cs="Arial"/>
          <w:sz w:val="20"/>
          <w:szCs w:val="20"/>
        </w:rPr>
        <w:t xml:space="preserve"> prútovou výstužou v počte 3 D10 pri oboch povrchoch a strmeňmi D8 á 200m. Zo základového pásu sú vynechané prúty v počte 2 x D10 v rozostupe á 250mm</w:t>
      </w:r>
      <w:r w:rsidR="008071F2">
        <w:rPr>
          <w:rFonts w:ascii="Arial" w:hAnsi="Arial" w:cs="Arial"/>
          <w:sz w:val="20"/>
          <w:szCs w:val="20"/>
        </w:rPr>
        <w:t xml:space="preserve"> </w:t>
      </w:r>
      <w:r w:rsidR="00174AEB">
        <w:rPr>
          <w:rFonts w:ascii="Arial" w:hAnsi="Arial" w:cs="Arial"/>
          <w:sz w:val="20"/>
          <w:szCs w:val="20"/>
        </w:rPr>
        <w:t xml:space="preserve">- pre napojenie </w:t>
      </w:r>
      <w:proofErr w:type="spellStart"/>
      <w:r w:rsidR="00174AEB">
        <w:rPr>
          <w:rFonts w:ascii="Arial" w:hAnsi="Arial" w:cs="Arial"/>
          <w:sz w:val="20"/>
          <w:szCs w:val="20"/>
        </w:rPr>
        <w:t>nadzákladového</w:t>
      </w:r>
      <w:proofErr w:type="spellEnd"/>
      <w:r w:rsidR="00174AEB">
        <w:rPr>
          <w:rFonts w:ascii="Arial" w:hAnsi="Arial" w:cs="Arial"/>
          <w:sz w:val="20"/>
          <w:szCs w:val="20"/>
        </w:rPr>
        <w:t xml:space="preserve"> muriva z debniacich tvárnic na základový pás</w:t>
      </w:r>
      <w:r w:rsidR="008071F2">
        <w:rPr>
          <w:rFonts w:ascii="Arial" w:hAnsi="Arial" w:cs="Arial"/>
          <w:sz w:val="20"/>
          <w:szCs w:val="20"/>
        </w:rPr>
        <w:t xml:space="preserve"> a tiež D10 á 250mm pre napojenie schodiskového ramena na základový pás.</w:t>
      </w:r>
    </w:p>
    <w:p w14:paraId="6FC53DE3" w14:textId="74875198" w:rsidR="00967486" w:rsidRDefault="00967486" w:rsidP="00967486">
      <w:pPr>
        <w:jc w:val="both"/>
        <w:rPr>
          <w:rFonts w:ascii="Arial" w:hAnsi="Arial" w:cs="Arial"/>
          <w:sz w:val="20"/>
          <w:szCs w:val="20"/>
        </w:rPr>
      </w:pPr>
      <w:r>
        <w:rPr>
          <w:rFonts w:ascii="Arial" w:hAnsi="Arial" w:cs="Arial"/>
          <w:sz w:val="20"/>
          <w:szCs w:val="20"/>
        </w:rPr>
        <w:tab/>
      </w:r>
      <w:r w:rsidR="00174AEB" w:rsidRPr="00174AEB">
        <w:rPr>
          <w:rFonts w:ascii="Arial" w:hAnsi="Arial" w:cs="Arial"/>
          <w:b/>
          <w:bCs/>
          <w:sz w:val="20"/>
          <w:szCs w:val="20"/>
        </w:rPr>
        <w:t>Základová</w:t>
      </w:r>
      <w:r w:rsidR="00174AEB">
        <w:rPr>
          <w:rFonts w:ascii="Arial" w:hAnsi="Arial" w:cs="Arial"/>
          <w:sz w:val="20"/>
          <w:szCs w:val="20"/>
        </w:rPr>
        <w:t xml:space="preserve"> </w:t>
      </w:r>
      <w:r w:rsidR="00174AEB" w:rsidRPr="00174AEB">
        <w:rPr>
          <w:rFonts w:ascii="Arial" w:hAnsi="Arial" w:cs="Arial"/>
          <w:b/>
          <w:bCs/>
          <w:sz w:val="20"/>
          <w:szCs w:val="20"/>
        </w:rPr>
        <w:t>pätka pod stĺpom schodiska:</w:t>
      </w:r>
      <w:r w:rsidR="00174AEB">
        <w:rPr>
          <w:rFonts w:ascii="Arial" w:hAnsi="Arial" w:cs="Arial"/>
          <w:sz w:val="20"/>
          <w:szCs w:val="20"/>
        </w:rPr>
        <w:t xml:space="preserve"> </w:t>
      </w:r>
      <w:r w:rsidR="00F63D53">
        <w:rPr>
          <w:rFonts w:ascii="Arial" w:hAnsi="Arial" w:cs="Arial"/>
          <w:sz w:val="20"/>
          <w:szCs w:val="20"/>
        </w:rPr>
        <w:t xml:space="preserve">pôdorysný rozmer </w:t>
      </w:r>
      <w:r w:rsidR="00174AEB">
        <w:rPr>
          <w:rFonts w:ascii="Arial" w:hAnsi="Arial" w:cs="Arial"/>
          <w:sz w:val="20"/>
          <w:szCs w:val="20"/>
        </w:rPr>
        <w:t xml:space="preserve">1000/800mm, napojený na základový pás pod pätou schodiska. Armovanie prútovou výstužou </w:t>
      </w:r>
      <w:r w:rsidR="007B4A6A">
        <w:rPr>
          <w:rFonts w:ascii="Arial" w:hAnsi="Arial" w:cs="Arial"/>
          <w:sz w:val="20"/>
          <w:szCs w:val="20"/>
        </w:rPr>
        <w:t>5 D10 pri oboch povrchoch a strmeňmi D8 á 150mm.</w:t>
      </w:r>
      <w:r w:rsidR="00B64BF4">
        <w:rPr>
          <w:rFonts w:ascii="Arial" w:hAnsi="Arial" w:cs="Arial"/>
          <w:sz w:val="20"/>
          <w:szCs w:val="20"/>
        </w:rPr>
        <w:t xml:space="preserve"> do základovej pätky bude kotvený stĺp podopretia </w:t>
      </w:r>
      <w:proofErr w:type="spellStart"/>
      <w:r w:rsidR="00B64BF4">
        <w:rPr>
          <w:rFonts w:ascii="Arial" w:hAnsi="Arial" w:cs="Arial"/>
          <w:sz w:val="20"/>
          <w:szCs w:val="20"/>
        </w:rPr>
        <w:t>prestrešenia</w:t>
      </w:r>
      <w:proofErr w:type="spellEnd"/>
      <w:r w:rsidR="00B64BF4">
        <w:rPr>
          <w:rFonts w:ascii="Arial" w:hAnsi="Arial" w:cs="Arial"/>
          <w:sz w:val="20"/>
          <w:szCs w:val="20"/>
        </w:rPr>
        <w:t>.</w:t>
      </w:r>
    </w:p>
    <w:p w14:paraId="0291A255" w14:textId="2F2B5990" w:rsidR="00B64BF4" w:rsidRDefault="00967486" w:rsidP="00B64BF4">
      <w:pPr>
        <w:jc w:val="both"/>
        <w:rPr>
          <w:rFonts w:ascii="Arial" w:hAnsi="Arial" w:cs="Arial"/>
          <w:sz w:val="20"/>
          <w:szCs w:val="20"/>
        </w:rPr>
      </w:pPr>
      <w:r>
        <w:rPr>
          <w:rFonts w:ascii="Arial" w:hAnsi="Arial" w:cs="Arial"/>
          <w:sz w:val="20"/>
          <w:szCs w:val="20"/>
        </w:rPr>
        <w:tab/>
      </w:r>
    </w:p>
    <w:p w14:paraId="3F99F0DB" w14:textId="2E668D3A" w:rsidR="00B64BF4" w:rsidRPr="00A87FCC" w:rsidRDefault="00B64BF4" w:rsidP="00B64BF4">
      <w:pPr>
        <w:ind w:firstLine="709"/>
        <w:jc w:val="both"/>
        <w:rPr>
          <w:rFonts w:ascii="Arial" w:hAnsi="Arial" w:cs="Arial"/>
          <w:b/>
          <w:bCs/>
          <w:sz w:val="20"/>
          <w:szCs w:val="20"/>
        </w:rPr>
      </w:pPr>
      <w:r w:rsidRPr="00A87FCC">
        <w:rPr>
          <w:rFonts w:ascii="Arial" w:hAnsi="Arial" w:cs="Arial"/>
          <w:b/>
          <w:bCs/>
          <w:sz w:val="20"/>
          <w:szCs w:val="20"/>
        </w:rPr>
        <w:t>Zvislé nosné prvky:</w:t>
      </w:r>
    </w:p>
    <w:p w14:paraId="7604B3A2" w14:textId="77777777" w:rsidR="00B64BF4" w:rsidRDefault="00B64BF4" w:rsidP="00B64BF4">
      <w:pPr>
        <w:ind w:firstLine="709"/>
        <w:jc w:val="both"/>
        <w:rPr>
          <w:rFonts w:ascii="Arial" w:hAnsi="Arial" w:cs="Arial"/>
          <w:b/>
          <w:bCs/>
          <w:color w:val="FF0000"/>
          <w:sz w:val="20"/>
          <w:szCs w:val="20"/>
        </w:rPr>
      </w:pPr>
    </w:p>
    <w:p w14:paraId="01910471" w14:textId="7124F469" w:rsidR="00081F5F" w:rsidRPr="00081F5F" w:rsidRDefault="00081F5F" w:rsidP="00B64BF4">
      <w:pPr>
        <w:ind w:firstLine="709"/>
        <w:jc w:val="both"/>
        <w:rPr>
          <w:rFonts w:ascii="Arial" w:hAnsi="Arial" w:cs="Arial"/>
          <w:sz w:val="20"/>
          <w:szCs w:val="20"/>
        </w:rPr>
      </w:pPr>
      <w:r>
        <w:rPr>
          <w:rFonts w:ascii="Arial" w:hAnsi="Arial" w:cs="Arial"/>
          <w:b/>
          <w:bCs/>
          <w:sz w:val="20"/>
          <w:szCs w:val="20"/>
        </w:rPr>
        <w:t xml:space="preserve">Nosné steny šachty pod úrovňou terénu: </w:t>
      </w:r>
      <w:r>
        <w:rPr>
          <w:rFonts w:ascii="Arial" w:hAnsi="Arial" w:cs="Arial"/>
          <w:sz w:val="20"/>
          <w:szCs w:val="20"/>
        </w:rPr>
        <w:t xml:space="preserve">železobetónové steny hrúbky 250mm, napojené na základové prvky. Armovanie zvislou prútovou výstužou v počte D10 á 150mm a vodorovnou výstužou v počte D8 á 150mm. Hlavná nosná výstuž je doplnená konštrukčnou lemovacou a čakacou výstužou. </w:t>
      </w:r>
    </w:p>
    <w:p w14:paraId="01E05547" w14:textId="5B082536" w:rsidR="00A87FCC" w:rsidRPr="00A87FCC" w:rsidRDefault="00A87FCC" w:rsidP="00B64BF4">
      <w:pPr>
        <w:ind w:firstLine="709"/>
        <w:jc w:val="both"/>
        <w:rPr>
          <w:rFonts w:ascii="Arial" w:hAnsi="Arial" w:cs="Arial"/>
          <w:sz w:val="20"/>
          <w:szCs w:val="20"/>
        </w:rPr>
      </w:pPr>
      <w:r w:rsidRPr="00A87FCC">
        <w:rPr>
          <w:rFonts w:ascii="Arial" w:hAnsi="Arial" w:cs="Arial"/>
          <w:b/>
          <w:bCs/>
          <w:sz w:val="20"/>
          <w:szCs w:val="20"/>
        </w:rPr>
        <w:t>Nosné steny</w:t>
      </w:r>
      <w:r w:rsidR="00081F5F">
        <w:rPr>
          <w:rFonts w:ascii="Arial" w:hAnsi="Arial" w:cs="Arial"/>
          <w:b/>
          <w:bCs/>
          <w:sz w:val="20"/>
          <w:szCs w:val="20"/>
        </w:rPr>
        <w:t xml:space="preserve"> nadzemných podlaží</w:t>
      </w:r>
      <w:r w:rsidRPr="00A87FCC">
        <w:rPr>
          <w:rFonts w:ascii="Arial" w:hAnsi="Arial" w:cs="Arial"/>
          <w:b/>
          <w:bCs/>
          <w:sz w:val="20"/>
          <w:szCs w:val="20"/>
        </w:rPr>
        <w:t xml:space="preserve">: </w:t>
      </w:r>
      <w:r w:rsidR="00081F5F">
        <w:rPr>
          <w:rFonts w:ascii="Arial" w:hAnsi="Arial" w:cs="Arial"/>
          <w:sz w:val="20"/>
          <w:szCs w:val="20"/>
        </w:rPr>
        <w:t xml:space="preserve">pórobetónové tvarovky YTONG </w:t>
      </w:r>
      <w:proofErr w:type="spellStart"/>
      <w:r w:rsidR="00081F5F">
        <w:rPr>
          <w:rFonts w:ascii="Arial" w:hAnsi="Arial" w:cs="Arial"/>
          <w:sz w:val="20"/>
          <w:szCs w:val="20"/>
        </w:rPr>
        <w:t>Univerzal</w:t>
      </w:r>
      <w:proofErr w:type="spellEnd"/>
      <w:r w:rsidR="00081F5F">
        <w:rPr>
          <w:rFonts w:ascii="Arial" w:hAnsi="Arial" w:cs="Arial"/>
          <w:sz w:val="20"/>
          <w:szCs w:val="20"/>
        </w:rPr>
        <w:t xml:space="preserve"> 250 PD (alebo ekvivalent), v kombinácii s pilierovou tvárnicou YTONG PIL 250 (alebo ekvivalent). Armovanie pilierových tvaroviek bude prevedené prútovou výstužou v počte 6 D10 a strmeňmi D6 á 150mm, resp. v zmysle technického listu a požiadaviek výrobcu.</w:t>
      </w:r>
    </w:p>
    <w:p w14:paraId="00C69341" w14:textId="77777777" w:rsidR="00B64BF4" w:rsidRPr="0054631E" w:rsidRDefault="00B64BF4" w:rsidP="00B64BF4">
      <w:pPr>
        <w:ind w:firstLine="709"/>
        <w:jc w:val="both"/>
        <w:rPr>
          <w:rFonts w:ascii="Arial" w:hAnsi="Arial" w:cs="Arial"/>
          <w:b/>
          <w:bCs/>
          <w:color w:val="FF0000"/>
          <w:sz w:val="20"/>
          <w:szCs w:val="20"/>
        </w:rPr>
      </w:pPr>
    </w:p>
    <w:p w14:paraId="1F723A4D" w14:textId="2D4100C8" w:rsidR="00B64BF4" w:rsidRPr="00081F5F" w:rsidRDefault="00B64BF4" w:rsidP="00B64BF4">
      <w:pPr>
        <w:ind w:firstLine="709"/>
        <w:jc w:val="both"/>
        <w:rPr>
          <w:rFonts w:ascii="Arial" w:hAnsi="Arial" w:cs="Arial"/>
          <w:b/>
          <w:bCs/>
          <w:sz w:val="20"/>
          <w:szCs w:val="20"/>
        </w:rPr>
      </w:pPr>
      <w:r w:rsidRPr="00081F5F">
        <w:rPr>
          <w:rFonts w:ascii="Arial" w:hAnsi="Arial" w:cs="Arial"/>
          <w:b/>
          <w:bCs/>
          <w:sz w:val="20"/>
          <w:szCs w:val="20"/>
        </w:rPr>
        <w:t>Vodorovné nosné prvky:</w:t>
      </w:r>
    </w:p>
    <w:p w14:paraId="2E4EC898" w14:textId="77777777" w:rsidR="00B64BF4" w:rsidRDefault="00B64BF4" w:rsidP="00B64BF4">
      <w:pPr>
        <w:ind w:firstLine="709"/>
        <w:jc w:val="both"/>
        <w:rPr>
          <w:rFonts w:ascii="Arial" w:hAnsi="Arial" w:cs="Arial"/>
          <w:b/>
          <w:bCs/>
          <w:color w:val="FF0000"/>
          <w:sz w:val="20"/>
          <w:szCs w:val="20"/>
        </w:rPr>
      </w:pPr>
    </w:p>
    <w:p w14:paraId="29C7DF8B" w14:textId="7D712004" w:rsidR="00081F5F" w:rsidRDefault="00081F5F" w:rsidP="00B64BF4">
      <w:pPr>
        <w:ind w:firstLine="709"/>
        <w:jc w:val="both"/>
        <w:rPr>
          <w:rFonts w:ascii="Arial" w:hAnsi="Arial" w:cs="Arial"/>
          <w:sz w:val="20"/>
          <w:szCs w:val="20"/>
        </w:rPr>
      </w:pPr>
      <w:r w:rsidRPr="00081F5F">
        <w:rPr>
          <w:rFonts w:ascii="Arial" w:hAnsi="Arial" w:cs="Arial"/>
          <w:b/>
          <w:bCs/>
          <w:sz w:val="20"/>
          <w:szCs w:val="20"/>
        </w:rPr>
        <w:t>Stužujúce vence nosných stien</w:t>
      </w:r>
      <w:r w:rsidR="00FA3DBD">
        <w:rPr>
          <w:rFonts w:ascii="Arial" w:hAnsi="Arial" w:cs="Arial"/>
          <w:b/>
          <w:bCs/>
          <w:sz w:val="20"/>
          <w:szCs w:val="20"/>
        </w:rPr>
        <w:t xml:space="preserve"> a </w:t>
      </w:r>
      <w:r w:rsidR="00FA3DBD" w:rsidRPr="00FA3DBD">
        <w:rPr>
          <w:rFonts w:ascii="Arial" w:hAnsi="Arial" w:cs="Arial"/>
          <w:b/>
          <w:bCs/>
          <w:sz w:val="20"/>
          <w:szCs w:val="20"/>
        </w:rPr>
        <w:t>v</w:t>
      </w:r>
      <w:r w:rsidR="00FA3DBD" w:rsidRPr="00FA3DBD">
        <w:rPr>
          <w:rFonts w:ascii="Arial" w:hAnsi="Arial" w:cs="Arial"/>
          <w:b/>
          <w:bCs/>
          <w:sz w:val="20"/>
          <w:szCs w:val="20"/>
        </w:rPr>
        <w:t>ence na kotvenie zariadení výťahu:</w:t>
      </w:r>
      <w:r w:rsidR="00FA3DBD">
        <w:rPr>
          <w:rFonts w:ascii="Arial" w:hAnsi="Arial" w:cs="Arial"/>
          <w:sz w:val="20"/>
          <w:szCs w:val="20"/>
        </w:rPr>
        <w:t xml:space="preserve"> </w:t>
      </w:r>
      <w:r>
        <w:rPr>
          <w:rFonts w:ascii="Arial" w:hAnsi="Arial" w:cs="Arial"/>
          <w:sz w:val="20"/>
          <w:szCs w:val="20"/>
        </w:rPr>
        <w:t xml:space="preserve">šírka prierezu 250mm, výška prierezu podľa umiestnenia – od 300mm do </w:t>
      </w:r>
      <w:r w:rsidR="00FA3DBD">
        <w:rPr>
          <w:rFonts w:ascii="Arial" w:hAnsi="Arial" w:cs="Arial"/>
          <w:sz w:val="20"/>
          <w:szCs w:val="20"/>
        </w:rPr>
        <w:t>785mm (v prípade venca pod stropom šachty je to výška od dosky). Armovanie prútovou výstužou a strmeňmi v zmysle výkresov výstuže.</w:t>
      </w:r>
      <w:r w:rsidR="00F53EB9">
        <w:rPr>
          <w:rFonts w:ascii="Arial" w:hAnsi="Arial" w:cs="Arial"/>
          <w:sz w:val="20"/>
          <w:szCs w:val="20"/>
        </w:rPr>
        <w:t xml:space="preserve"> V úrovni podlahy jestvujúceho objektu sú vence nachádzajúce sa v tejto úrovni prepojené pomocou vlepenej výstuže a chemických kotiev – v zmysle výkresovej dokumentácie.</w:t>
      </w:r>
    </w:p>
    <w:p w14:paraId="0229923F" w14:textId="1C50CFC1" w:rsidR="00FA3DBD" w:rsidRPr="00FA3DBD" w:rsidRDefault="00FA3DBD" w:rsidP="00B64BF4">
      <w:pPr>
        <w:ind w:firstLine="709"/>
        <w:jc w:val="both"/>
        <w:rPr>
          <w:rFonts w:ascii="Arial" w:hAnsi="Arial" w:cs="Arial"/>
          <w:sz w:val="20"/>
          <w:szCs w:val="20"/>
        </w:rPr>
      </w:pPr>
      <w:proofErr w:type="spellStart"/>
      <w:r w:rsidRPr="00FA3DBD">
        <w:rPr>
          <w:rFonts w:ascii="Arial" w:hAnsi="Arial" w:cs="Arial"/>
          <w:b/>
          <w:bCs/>
          <w:sz w:val="20"/>
          <w:szCs w:val="20"/>
        </w:rPr>
        <w:t>Atika</w:t>
      </w:r>
      <w:proofErr w:type="spellEnd"/>
      <w:r w:rsidRPr="00FA3DBD">
        <w:rPr>
          <w:rFonts w:ascii="Arial" w:hAnsi="Arial" w:cs="Arial"/>
          <w:b/>
          <w:bCs/>
          <w:sz w:val="20"/>
          <w:szCs w:val="20"/>
        </w:rPr>
        <w:t xml:space="preserve"> šachty</w:t>
      </w:r>
      <w:r>
        <w:rPr>
          <w:rFonts w:ascii="Arial" w:hAnsi="Arial" w:cs="Arial"/>
          <w:b/>
          <w:bCs/>
          <w:sz w:val="20"/>
          <w:szCs w:val="20"/>
        </w:rPr>
        <w:t xml:space="preserve">: </w:t>
      </w:r>
      <w:r>
        <w:rPr>
          <w:rFonts w:ascii="Arial" w:hAnsi="Arial" w:cs="Arial"/>
          <w:sz w:val="20"/>
          <w:szCs w:val="20"/>
        </w:rPr>
        <w:t xml:space="preserve">prierez 250/250mm (Š x výška nad doskou), armovanie prútovou výstužou </w:t>
      </w:r>
      <w:r w:rsidR="00716DED">
        <w:rPr>
          <w:rFonts w:ascii="Arial" w:hAnsi="Arial" w:cs="Arial"/>
          <w:sz w:val="20"/>
          <w:szCs w:val="20"/>
        </w:rPr>
        <w:t>2 x 2 D12 a strmeňmi v počte D8 á 200mm.</w:t>
      </w:r>
    </w:p>
    <w:p w14:paraId="0E7F2CD8" w14:textId="28E8FB92" w:rsidR="00716DED" w:rsidRPr="00FA3DBD" w:rsidRDefault="00FA3DBD" w:rsidP="00716DED">
      <w:pPr>
        <w:ind w:firstLine="709"/>
        <w:jc w:val="both"/>
        <w:rPr>
          <w:rFonts w:ascii="Arial" w:hAnsi="Arial" w:cs="Arial"/>
          <w:sz w:val="20"/>
          <w:szCs w:val="20"/>
        </w:rPr>
      </w:pPr>
      <w:proofErr w:type="spellStart"/>
      <w:r w:rsidRPr="00716DED">
        <w:rPr>
          <w:rFonts w:ascii="Arial" w:hAnsi="Arial" w:cs="Arial"/>
          <w:b/>
          <w:bCs/>
          <w:sz w:val="20"/>
          <w:szCs w:val="20"/>
        </w:rPr>
        <w:t>Atika</w:t>
      </w:r>
      <w:proofErr w:type="spellEnd"/>
      <w:r w:rsidRPr="00716DED">
        <w:rPr>
          <w:rFonts w:ascii="Arial" w:hAnsi="Arial" w:cs="Arial"/>
          <w:b/>
          <w:bCs/>
          <w:sz w:val="20"/>
          <w:szCs w:val="20"/>
        </w:rPr>
        <w:t xml:space="preserve"> nad predsieňou</w:t>
      </w:r>
      <w:r w:rsidR="00716DED">
        <w:rPr>
          <w:rFonts w:ascii="Arial" w:hAnsi="Arial" w:cs="Arial"/>
          <w:b/>
          <w:bCs/>
          <w:sz w:val="20"/>
          <w:szCs w:val="20"/>
        </w:rPr>
        <w:t xml:space="preserve">: </w:t>
      </w:r>
      <w:r w:rsidR="00716DED">
        <w:rPr>
          <w:rFonts w:ascii="Arial" w:hAnsi="Arial" w:cs="Arial"/>
          <w:sz w:val="20"/>
          <w:szCs w:val="20"/>
        </w:rPr>
        <w:t>prierez 250/</w:t>
      </w:r>
      <w:r w:rsidR="00716DED">
        <w:rPr>
          <w:rFonts w:ascii="Arial" w:hAnsi="Arial" w:cs="Arial"/>
          <w:sz w:val="20"/>
          <w:szCs w:val="20"/>
        </w:rPr>
        <w:t>7</w:t>
      </w:r>
      <w:r w:rsidR="00716DED">
        <w:rPr>
          <w:rFonts w:ascii="Arial" w:hAnsi="Arial" w:cs="Arial"/>
          <w:sz w:val="20"/>
          <w:szCs w:val="20"/>
        </w:rPr>
        <w:t xml:space="preserve">50mm (Š x výška nad doskou), armovanie prútovou výstužou </w:t>
      </w:r>
      <w:r w:rsidR="00716DED">
        <w:rPr>
          <w:rFonts w:ascii="Arial" w:hAnsi="Arial" w:cs="Arial"/>
          <w:sz w:val="20"/>
          <w:szCs w:val="20"/>
        </w:rPr>
        <w:t>4</w:t>
      </w:r>
      <w:r w:rsidR="00716DED">
        <w:rPr>
          <w:rFonts w:ascii="Arial" w:hAnsi="Arial" w:cs="Arial"/>
          <w:sz w:val="20"/>
          <w:szCs w:val="20"/>
        </w:rPr>
        <w:t xml:space="preserve"> x 2 D12 a strmeňmi v počte D8 á 200mm.</w:t>
      </w:r>
    </w:p>
    <w:p w14:paraId="60738312" w14:textId="4F2EA33B" w:rsidR="00FA3DBD" w:rsidRPr="00716DED" w:rsidRDefault="00FA3DBD" w:rsidP="00B64BF4">
      <w:pPr>
        <w:ind w:firstLine="709"/>
        <w:jc w:val="both"/>
        <w:rPr>
          <w:rFonts w:ascii="Arial" w:hAnsi="Arial" w:cs="Arial"/>
          <w:sz w:val="20"/>
          <w:szCs w:val="20"/>
        </w:rPr>
      </w:pPr>
      <w:r w:rsidRPr="00716DED">
        <w:rPr>
          <w:rFonts w:ascii="Arial" w:hAnsi="Arial" w:cs="Arial"/>
          <w:b/>
          <w:bCs/>
          <w:sz w:val="20"/>
          <w:szCs w:val="20"/>
        </w:rPr>
        <w:t>U-preklady</w:t>
      </w:r>
      <w:r w:rsidR="00716DED">
        <w:rPr>
          <w:rFonts w:ascii="Arial" w:hAnsi="Arial" w:cs="Arial"/>
          <w:b/>
          <w:bCs/>
          <w:sz w:val="20"/>
          <w:szCs w:val="20"/>
        </w:rPr>
        <w:t xml:space="preserve">: </w:t>
      </w:r>
      <w:r w:rsidR="00716DED">
        <w:rPr>
          <w:rFonts w:ascii="Arial" w:hAnsi="Arial" w:cs="Arial"/>
          <w:sz w:val="20"/>
          <w:szCs w:val="20"/>
        </w:rPr>
        <w:t>prierez 250/250mm (kompletný pórobetónový prefabrikát + zálievka), armovanie železobetónovej zálievky prútovou výstužou 3 D12 pri spodnom povrchu a 2 D12 pri hornom povrchu, strmeňmi D6 á 125mm.</w:t>
      </w:r>
    </w:p>
    <w:p w14:paraId="514F0D33" w14:textId="060759F1" w:rsidR="00FA3DBD" w:rsidRPr="00716DED" w:rsidRDefault="00FA3DBD" w:rsidP="00B64BF4">
      <w:pPr>
        <w:ind w:firstLine="709"/>
        <w:jc w:val="both"/>
        <w:rPr>
          <w:rFonts w:ascii="Arial" w:hAnsi="Arial" w:cs="Arial"/>
          <w:sz w:val="20"/>
          <w:szCs w:val="20"/>
        </w:rPr>
      </w:pPr>
      <w:r w:rsidRPr="00716DED">
        <w:rPr>
          <w:rFonts w:ascii="Arial" w:hAnsi="Arial" w:cs="Arial"/>
          <w:b/>
          <w:bCs/>
          <w:sz w:val="20"/>
          <w:szCs w:val="20"/>
        </w:rPr>
        <w:t>Stropná doska šachty</w:t>
      </w:r>
      <w:r w:rsidR="00716DED">
        <w:rPr>
          <w:rFonts w:ascii="Arial" w:hAnsi="Arial" w:cs="Arial"/>
          <w:b/>
          <w:bCs/>
          <w:sz w:val="20"/>
          <w:szCs w:val="20"/>
        </w:rPr>
        <w:t xml:space="preserve">: </w:t>
      </w:r>
      <w:r w:rsidR="00716DED">
        <w:rPr>
          <w:rFonts w:ascii="Arial" w:hAnsi="Arial" w:cs="Arial"/>
          <w:sz w:val="20"/>
          <w:szCs w:val="20"/>
        </w:rPr>
        <w:t>hrúbka 200mm, armovanie prútovou výstužou D8 a D10 v rozostupe á 150mm pri oboch povrchoch a v oboch smeroch. Nosná výstuž je doplnená konštrukčnou lemovacou výstužou (aj okolo vybratí pre osadenie ôk výťahu).</w:t>
      </w:r>
    </w:p>
    <w:p w14:paraId="4D5C7CA4" w14:textId="32BCC0E2" w:rsidR="00FA3DBD" w:rsidRPr="00716DED" w:rsidRDefault="00FA3DBD" w:rsidP="00B64BF4">
      <w:pPr>
        <w:ind w:firstLine="709"/>
        <w:jc w:val="both"/>
        <w:rPr>
          <w:rFonts w:ascii="Arial" w:hAnsi="Arial" w:cs="Arial"/>
          <w:b/>
          <w:bCs/>
          <w:sz w:val="20"/>
          <w:szCs w:val="20"/>
        </w:rPr>
      </w:pPr>
      <w:r w:rsidRPr="00716DED">
        <w:rPr>
          <w:rFonts w:ascii="Arial" w:hAnsi="Arial" w:cs="Arial"/>
          <w:b/>
          <w:bCs/>
          <w:sz w:val="20"/>
          <w:szCs w:val="20"/>
        </w:rPr>
        <w:t>Stropná doska predsiene</w:t>
      </w:r>
      <w:r w:rsidR="00716DED">
        <w:rPr>
          <w:rFonts w:ascii="Arial" w:hAnsi="Arial" w:cs="Arial"/>
          <w:b/>
          <w:bCs/>
          <w:sz w:val="20"/>
          <w:szCs w:val="20"/>
        </w:rPr>
        <w:t xml:space="preserve">: </w:t>
      </w:r>
      <w:r w:rsidR="00716DED">
        <w:rPr>
          <w:rFonts w:ascii="Arial" w:hAnsi="Arial" w:cs="Arial"/>
          <w:sz w:val="20"/>
          <w:szCs w:val="20"/>
        </w:rPr>
        <w:t>hrúbka 200mm, armovanie prútovou výstužou D10 v rozostupe á 150mm pri oboch povrchoch a v oboch smeroch. Nosná výstuž je doplnená konštrukčnou lemovacou výstužou</w:t>
      </w:r>
      <w:r w:rsidR="00716DED">
        <w:rPr>
          <w:rFonts w:ascii="Arial" w:hAnsi="Arial" w:cs="Arial"/>
          <w:sz w:val="20"/>
          <w:szCs w:val="20"/>
        </w:rPr>
        <w:t>.</w:t>
      </w:r>
    </w:p>
    <w:p w14:paraId="200A20D3" w14:textId="77777777" w:rsidR="00B64BF4" w:rsidRDefault="00B64BF4" w:rsidP="00B64BF4">
      <w:pPr>
        <w:jc w:val="both"/>
        <w:rPr>
          <w:rFonts w:ascii="Arial" w:hAnsi="Arial" w:cs="Arial"/>
          <w:sz w:val="20"/>
          <w:szCs w:val="20"/>
        </w:rPr>
      </w:pPr>
    </w:p>
    <w:p w14:paraId="7FAA6D06" w14:textId="7CE4323C" w:rsidR="00967486" w:rsidRDefault="00967486" w:rsidP="00967486">
      <w:pPr>
        <w:ind w:firstLine="360"/>
        <w:jc w:val="both"/>
        <w:rPr>
          <w:rFonts w:ascii="Arial" w:hAnsi="Arial" w:cs="Arial"/>
          <w:sz w:val="20"/>
          <w:szCs w:val="20"/>
        </w:rPr>
      </w:pPr>
      <w:r>
        <w:rPr>
          <w:rFonts w:ascii="Arial" w:hAnsi="Arial" w:cs="Arial"/>
          <w:sz w:val="20"/>
          <w:szCs w:val="20"/>
        </w:rPr>
        <w:t>Podrobnosti ohľadom tvaru a umiestnenia  základových prvkov, ako aj ich armovania a materiálových charakteristík viď výkresovú časť projektovej dokumentácie</w:t>
      </w:r>
    </w:p>
    <w:bookmarkEnd w:id="7"/>
    <w:bookmarkEnd w:id="8"/>
    <w:p w14:paraId="4F5D6DE3" w14:textId="77777777" w:rsidR="005A38DC" w:rsidRPr="001A0384" w:rsidRDefault="005A38DC" w:rsidP="00B26886"/>
    <w:p w14:paraId="2925EEAA" w14:textId="77777777" w:rsidR="00B26886" w:rsidRPr="001A0384" w:rsidRDefault="00B26886" w:rsidP="00B26886">
      <w:pPr>
        <w:widowControl w:val="0"/>
        <w:autoSpaceDE w:val="0"/>
        <w:autoSpaceDN w:val="0"/>
        <w:adjustRightInd w:val="0"/>
        <w:rPr>
          <w:sz w:val="4"/>
          <w:szCs w:val="4"/>
        </w:rPr>
      </w:pPr>
    </w:p>
    <w:p w14:paraId="2F41BA03" w14:textId="1592CFFC" w:rsidR="00A2404E" w:rsidRPr="0054631E" w:rsidRDefault="005A38DC" w:rsidP="00A2404E">
      <w:pPr>
        <w:pStyle w:val="Nadpis2"/>
        <w:rPr>
          <w:rFonts w:ascii="Arial" w:hAnsi="Arial" w:cs="Arial"/>
          <w:b/>
          <w:color w:val="FF0000"/>
          <w:sz w:val="24"/>
        </w:rPr>
      </w:pPr>
      <w:bookmarkStart w:id="10" w:name="_Toc163826655"/>
      <w:r>
        <w:rPr>
          <w:rFonts w:ascii="Arial" w:hAnsi="Arial" w:cs="Arial"/>
          <w:b/>
          <w:color w:val="auto"/>
          <w:sz w:val="24"/>
        </w:rPr>
        <w:t>7</w:t>
      </w:r>
      <w:r w:rsidR="00A2404E" w:rsidRPr="001A0384">
        <w:rPr>
          <w:rFonts w:ascii="Arial" w:hAnsi="Arial" w:cs="Arial"/>
          <w:b/>
          <w:color w:val="auto"/>
          <w:sz w:val="24"/>
        </w:rPr>
        <w:t xml:space="preserve">. </w:t>
      </w:r>
      <w:r w:rsidR="00A2404E" w:rsidRPr="00F53EB9">
        <w:rPr>
          <w:rFonts w:ascii="Arial" w:hAnsi="Arial" w:cs="Arial"/>
          <w:b/>
          <w:color w:val="auto"/>
          <w:sz w:val="24"/>
        </w:rPr>
        <w:t>BÚRACIE PRÁCE V RÁMCI STAVEBNÝCH ÚPRAV OBJEKTU</w:t>
      </w:r>
      <w:bookmarkEnd w:id="10"/>
    </w:p>
    <w:p w14:paraId="0789DF28" w14:textId="77777777" w:rsidR="00A2404E" w:rsidRPr="0054631E" w:rsidRDefault="00A2404E" w:rsidP="00A2404E">
      <w:pPr>
        <w:pStyle w:val="Odsekzoznamu"/>
        <w:ind w:left="0"/>
        <w:contextualSpacing w:val="0"/>
        <w:jc w:val="both"/>
        <w:rPr>
          <w:rFonts w:ascii="Arial" w:hAnsi="Arial" w:cs="Arial"/>
          <w:color w:val="FF0000"/>
          <w:sz w:val="20"/>
          <w:szCs w:val="20"/>
        </w:rPr>
      </w:pPr>
    </w:p>
    <w:p w14:paraId="17C4AA7B" w14:textId="7FEDC527" w:rsidR="00F53EB9" w:rsidRDefault="00F53EB9" w:rsidP="00A2404E">
      <w:pPr>
        <w:ind w:firstLine="709"/>
        <w:jc w:val="both"/>
        <w:rPr>
          <w:rFonts w:ascii="Arial" w:hAnsi="Arial" w:cs="Arial"/>
          <w:sz w:val="20"/>
          <w:szCs w:val="20"/>
        </w:rPr>
      </w:pPr>
      <w:r>
        <w:rPr>
          <w:rFonts w:ascii="Arial" w:hAnsi="Arial" w:cs="Arial"/>
          <w:sz w:val="20"/>
          <w:szCs w:val="20"/>
        </w:rPr>
        <w:t>Pôvodné búracie práce sú popísané v projekte pre vydanie stavebného povolenia a v tomto statickom posúdení už nie sú popisované.</w:t>
      </w:r>
    </w:p>
    <w:p w14:paraId="4F42C1BF" w14:textId="31A0B361" w:rsidR="00A2404E" w:rsidRPr="005A38DC" w:rsidRDefault="00A2404E" w:rsidP="00A2404E">
      <w:pPr>
        <w:ind w:firstLine="709"/>
        <w:jc w:val="both"/>
        <w:rPr>
          <w:rFonts w:ascii="Arial" w:hAnsi="Arial" w:cs="Arial"/>
          <w:sz w:val="20"/>
          <w:szCs w:val="20"/>
        </w:rPr>
      </w:pPr>
      <w:r w:rsidRPr="005A38DC">
        <w:rPr>
          <w:rFonts w:ascii="Arial" w:hAnsi="Arial" w:cs="Arial"/>
          <w:sz w:val="20"/>
          <w:szCs w:val="20"/>
        </w:rPr>
        <w:t xml:space="preserve">Vplyvom úprav a rekonštrukčných prác v rámci </w:t>
      </w:r>
      <w:r w:rsidR="00F53EB9">
        <w:rPr>
          <w:rFonts w:ascii="Arial" w:hAnsi="Arial" w:cs="Arial"/>
          <w:sz w:val="20"/>
          <w:szCs w:val="20"/>
        </w:rPr>
        <w:t xml:space="preserve">predmetného </w:t>
      </w:r>
      <w:r w:rsidRPr="005A38DC">
        <w:rPr>
          <w:rFonts w:ascii="Arial" w:hAnsi="Arial" w:cs="Arial"/>
          <w:sz w:val="20"/>
          <w:szCs w:val="20"/>
        </w:rPr>
        <w:t>objektu</w:t>
      </w:r>
      <w:r w:rsidR="00F53EB9">
        <w:rPr>
          <w:rFonts w:ascii="Arial" w:hAnsi="Arial" w:cs="Arial"/>
          <w:sz w:val="20"/>
          <w:szCs w:val="20"/>
        </w:rPr>
        <w:t xml:space="preserve"> výťahovej šachty a jeho predsiene</w:t>
      </w:r>
      <w:r w:rsidRPr="005A38DC">
        <w:rPr>
          <w:rFonts w:ascii="Arial" w:hAnsi="Arial" w:cs="Arial"/>
          <w:sz w:val="20"/>
          <w:szCs w:val="20"/>
        </w:rPr>
        <w:t xml:space="preserve"> vznikajú požiadavky na nasledovné búracie práce (grafické zobrazenie viď príslušné časti dokumentácie stavebnej časti, resp. príslušných profesií):</w:t>
      </w:r>
    </w:p>
    <w:p w14:paraId="4F0F896A" w14:textId="77777777" w:rsidR="00A2404E" w:rsidRPr="006906DF" w:rsidRDefault="00A2404E" w:rsidP="00A2404E">
      <w:pPr>
        <w:ind w:firstLine="709"/>
        <w:jc w:val="both"/>
        <w:rPr>
          <w:rFonts w:ascii="Arial" w:hAnsi="Arial" w:cs="Arial"/>
          <w:color w:val="FF0000"/>
          <w:sz w:val="20"/>
          <w:szCs w:val="20"/>
        </w:rPr>
      </w:pPr>
    </w:p>
    <w:p w14:paraId="221776DC" w14:textId="025CB922" w:rsidR="00A2404E" w:rsidRDefault="00A2404E" w:rsidP="00A2404E">
      <w:pPr>
        <w:ind w:left="360"/>
        <w:jc w:val="both"/>
        <w:rPr>
          <w:rFonts w:ascii="Arial" w:hAnsi="Arial" w:cs="Arial"/>
          <w:sz w:val="20"/>
          <w:szCs w:val="20"/>
        </w:rPr>
      </w:pPr>
      <w:r w:rsidRPr="003A4429">
        <w:rPr>
          <w:rFonts w:ascii="Arial" w:hAnsi="Arial" w:cs="Arial"/>
          <w:sz w:val="20"/>
          <w:szCs w:val="20"/>
        </w:rPr>
        <w:t>B</w:t>
      </w:r>
      <w:r w:rsidR="00717C04" w:rsidRPr="003A4429">
        <w:rPr>
          <w:rFonts w:ascii="Arial" w:hAnsi="Arial" w:cs="Arial"/>
          <w:sz w:val="20"/>
          <w:szCs w:val="20"/>
        </w:rPr>
        <w:t>0</w:t>
      </w:r>
      <w:r w:rsidRPr="003A4429">
        <w:rPr>
          <w:rFonts w:ascii="Arial" w:hAnsi="Arial" w:cs="Arial"/>
          <w:sz w:val="20"/>
          <w:szCs w:val="20"/>
        </w:rPr>
        <w:t>1</w:t>
      </w:r>
      <w:r w:rsidR="008E460C">
        <w:rPr>
          <w:rFonts w:ascii="Arial" w:hAnsi="Arial" w:cs="Arial"/>
          <w:sz w:val="20"/>
          <w:szCs w:val="20"/>
        </w:rPr>
        <w:t xml:space="preserve"> - </w:t>
      </w:r>
      <w:r w:rsidR="00340F00" w:rsidRPr="003A4429">
        <w:rPr>
          <w:rFonts w:ascii="Arial" w:hAnsi="Arial" w:cs="Arial"/>
          <w:sz w:val="20"/>
          <w:szCs w:val="20"/>
        </w:rPr>
        <w:t xml:space="preserve"> </w:t>
      </w:r>
      <w:r w:rsidR="003A4429" w:rsidRPr="003A4429">
        <w:rPr>
          <w:rFonts w:ascii="Arial" w:eastAsia="ArialNarrow" w:hAnsi="Arial" w:cs="Arial"/>
          <w:sz w:val="20"/>
          <w:szCs w:val="20"/>
        </w:rPr>
        <w:t xml:space="preserve">Demontáž </w:t>
      </w:r>
      <w:r w:rsidR="00453858">
        <w:rPr>
          <w:rFonts w:ascii="Arial" w:eastAsia="ArialNarrow" w:hAnsi="Arial" w:cs="Arial"/>
          <w:sz w:val="20"/>
          <w:szCs w:val="20"/>
        </w:rPr>
        <w:t>okenných výplní</w:t>
      </w:r>
      <w:r w:rsidR="003A4429" w:rsidRPr="003A4429">
        <w:rPr>
          <w:rFonts w:ascii="Arial" w:eastAsia="ArialNarrow" w:hAnsi="Arial" w:cs="Arial"/>
          <w:sz w:val="20"/>
          <w:szCs w:val="20"/>
        </w:rPr>
        <w:t xml:space="preserve"> vrátane parapetov</w:t>
      </w:r>
      <w:r w:rsidR="008E460C">
        <w:rPr>
          <w:rFonts w:ascii="Arial" w:eastAsia="ArialNarrow" w:hAnsi="Arial" w:cs="Arial"/>
          <w:sz w:val="20"/>
          <w:szCs w:val="20"/>
        </w:rPr>
        <w:t xml:space="preserve"> a ich výmena za nové plastové okná s rovnakým rozmerom</w:t>
      </w:r>
      <w:r w:rsidR="003A4429" w:rsidRPr="003A4429">
        <w:rPr>
          <w:rFonts w:ascii="Arial" w:hAnsi="Arial" w:cs="Arial"/>
          <w:sz w:val="20"/>
          <w:szCs w:val="20"/>
        </w:rPr>
        <w:t xml:space="preserve"> </w:t>
      </w:r>
      <w:r w:rsidR="00340F00" w:rsidRPr="003A4429">
        <w:rPr>
          <w:rFonts w:ascii="Arial" w:hAnsi="Arial" w:cs="Arial"/>
          <w:sz w:val="20"/>
          <w:szCs w:val="20"/>
        </w:rPr>
        <w:t>- b</w:t>
      </w:r>
      <w:r w:rsidRPr="003A4429">
        <w:rPr>
          <w:rFonts w:ascii="Arial" w:hAnsi="Arial" w:cs="Arial"/>
          <w:sz w:val="20"/>
          <w:szCs w:val="20"/>
        </w:rPr>
        <w:t>ez vplyvu na statiku stávajúcich konštrukcií.</w:t>
      </w:r>
    </w:p>
    <w:p w14:paraId="6B58747D" w14:textId="4BB6A124" w:rsidR="005540B8" w:rsidRDefault="003A4429" w:rsidP="003A4429">
      <w:pPr>
        <w:ind w:left="360"/>
        <w:jc w:val="both"/>
        <w:rPr>
          <w:rFonts w:ascii="Arial" w:hAnsi="Arial" w:cs="Arial"/>
          <w:sz w:val="20"/>
          <w:szCs w:val="20"/>
        </w:rPr>
      </w:pPr>
      <w:r>
        <w:rPr>
          <w:rFonts w:ascii="Arial" w:hAnsi="Arial" w:cs="Arial"/>
          <w:sz w:val="20"/>
          <w:szCs w:val="20"/>
        </w:rPr>
        <w:t>B</w:t>
      </w:r>
      <w:r w:rsidR="005540B8">
        <w:rPr>
          <w:rFonts w:ascii="Arial" w:hAnsi="Arial" w:cs="Arial"/>
          <w:sz w:val="20"/>
          <w:szCs w:val="20"/>
        </w:rPr>
        <w:t>20</w:t>
      </w:r>
      <w:r>
        <w:rPr>
          <w:rFonts w:ascii="Arial" w:hAnsi="Arial" w:cs="Arial"/>
          <w:sz w:val="20"/>
          <w:szCs w:val="20"/>
        </w:rPr>
        <w:t xml:space="preserve"> </w:t>
      </w:r>
      <w:r w:rsidR="008E460C">
        <w:rPr>
          <w:rFonts w:ascii="Arial" w:hAnsi="Arial" w:cs="Arial"/>
          <w:sz w:val="20"/>
          <w:szCs w:val="20"/>
        </w:rPr>
        <w:t>–</w:t>
      </w:r>
      <w:r>
        <w:rPr>
          <w:rFonts w:ascii="Arial" w:hAnsi="Arial" w:cs="Arial"/>
          <w:sz w:val="20"/>
          <w:szCs w:val="20"/>
        </w:rPr>
        <w:t xml:space="preserve"> </w:t>
      </w:r>
      <w:r w:rsidR="005540B8">
        <w:rPr>
          <w:rFonts w:ascii="Arial" w:hAnsi="Arial" w:cs="Arial"/>
          <w:sz w:val="20"/>
          <w:szCs w:val="20"/>
        </w:rPr>
        <w:t>vybúranie betónového múra pri schodisku – bez vplyvu na statiku stávajúcich konštrukcií – pôvodné schodisko bude kompletne nahradené novým schodiskom – v zmysle predošlej kapitoly</w:t>
      </w:r>
    </w:p>
    <w:p w14:paraId="02491F86" w14:textId="5D6447ED" w:rsidR="005540B8" w:rsidRDefault="005540B8" w:rsidP="005540B8">
      <w:pPr>
        <w:ind w:left="360"/>
        <w:jc w:val="both"/>
        <w:rPr>
          <w:rFonts w:ascii="Arial" w:hAnsi="Arial" w:cs="Arial"/>
          <w:sz w:val="20"/>
          <w:szCs w:val="20"/>
        </w:rPr>
      </w:pPr>
      <w:r>
        <w:rPr>
          <w:rFonts w:ascii="Arial" w:hAnsi="Arial" w:cs="Arial"/>
          <w:sz w:val="20"/>
          <w:szCs w:val="20"/>
        </w:rPr>
        <w:lastRenderedPageBreak/>
        <w:t xml:space="preserve">B21 </w:t>
      </w:r>
      <w:r>
        <w:rPr>
          <w:rFonts w:ascii="Arial" w:hAnsi="Arial" w:cs="Arial"/>
          <w:sz w:val="20"/>
          <w:szCs w:val="20"/>
        </w:rPr>
        <w:t xml:space="preserve">– vybúranie betónového </w:t>
      </w:r>
      <w:r>
        <w:rPr>
          <w:rFonts w:ascii="Arial" w:hAnsi="Arial" w:cs="Arial"/>
          <w:sz w:val="20"/>
          <w:szCs w:val="20"/>
        </w:rPr>
        <w:t>exteriérového schodiska</w:t>
      </w:r>
      <w:r>
        <w:rPr>
          <w:rFonts w:ascii="Arial" w:hAnsi="Arial" w:cs="Arial"/>
          <w:sz w:val="20"/>
          <w:szCs w:val="20"/>
        </w:rPr>
        <w:t xml:space="preserve"> – bez vplyvu na statiku stávajúcich konštrukcií – pôvodné schodisko bude kompletne nahradené novým schodiskom – v zmysle predošlej kapitoly</w:t>
      </w:r>
    </w:p>
    <w:p w14:paraId="7E8F12AB" w14:textId="7B4B2F47" w:rsidR="005540B8" w:rsidRDefault="005540B8" w:rsidP="005540B8">
      <w:pPr>
        <w:ind w:left="360"/>
        <w:jc w:val="both"/>
        <w:rPr>
          <w:rFonts w:ascii="Arial" w:hAnsi="Arial" w:cs="Arial"/>
          <w:sz w:val="20"/>
          <w:szCs w:val="20"/>
        </w:rPr>
      </w:pPr>
      <w:r>
        <w:rPr>
          <w:rFonts w:ascii="Arial" w:hAnsi="Arial" w:cs="Arial"/>
          <w:sz w:val="20"/>
          <w:szCs w:val="20"/>
        </w:rPr>
        <w:t xml:space="preserve">B22 – demontáž a odstránenie oceľového zábradlia - </w:t>
      </w:r>
      <w:r>
        <w:rPr>
          <w:rFonts w:ascii="Arial" w:hAnsi="Arial" w:cs="Arial"/>
          <w:sz w:val="20"/>
          <w:szCs w:val="20"/>
        </w:rPr>
        <w:t>bez vplyvu na statiku stávajúcich konštrukcií</w:t>
      </w:r>
    </w:p>
    <w:p w14:paraId="54C4B13F" w14:textId="09C7DC75" w:rsidR="005540B8" w:rsidRDefault="005540B8" w:rsidP="005540B8">
      <w:pPr>
        <w:ind w:left="360"/>
        <w:jc w:val="both"/>
        <w:rPr>
          <w:rFonts w:ascii="Arial" w:hAnsi="Arial" w:cs="Arial"/>
          <w:sz w:val="20"/>
          <w:szCs w:val="20"/>
        </w:rPr>
      </w:pPr>
      <w:r>
        <w:rPr>
          <w:rFonts w:ascii="Arial" w:hAnsi="Arial" w:cs="Arial"/>
          <w:sz w:val="20"/>
          <w:szCs w:val="20"/>
        </w:rPr>
        <w:t>B23, B24 a B25 – skrátenie oceľového nosníka pri markíze o dĺžku 2215mm a odstránenie pôvodného stĺpa podopretia markízy – úpravu je nutné realizovať nasledovným postupom:</w:t>
      </w:r>
    </w:p>
    <w:p w14:paraId="46E51581" w14:textId="59078DDD"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 xml:space="preserve">Dočasné </w:t>
      </w:r>
      <w:proofErr w:type="spellStart"/>
      <w:r>
        <w:rPr>
          <w:rFonts w:ascii="Arial" w:hAnsi="Arial" w:cs="Arial"/>
          <w:sz w:val="20"/>
          <w:szCs w:val="20"/>
        </w:rPr>
        <w:t>podstojkovanie</w:t>
      </w:r>
      <w:proofErr w:type="spellEnd"/>
      <w:r>
        <w:rPr>
          <w:rFonts w:ascii="Arial" w:hAnsi="Arial" w:cs="Arial"/>
          <w:sz w:val="20"/>
          <w:szCs w:val="20"/>
        </w:rPr>
        <w:t xml:space="preserve"> konštrukcie</w:t>
      </w:r>
    </w:p>
    <w:p w14:paraId="7B08A561" w14:textId="0973E076"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Odstránenie krytiny markízy a ostatných vrstiev – až po nosnú konštrukciu</w:t>
      </w:r>
    </w:p>
    <w:p w14:paraId="119A09AB" w14:textId="51F197E0"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 xml:space="preserve">Skrátenie nosníka na pôvodnú dĺžku </w:t>
      </w:r>
    </w:p>
    <w:p w14:paraId="4A35B7F9" w14:textId="0296C2B4"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Odstránenie pôvodného stĺpa prierezu 2xUPE160 – stĺp bude po sanácii v podobe odstránenia pôvodných vrstiev náteru, očistenia a aplikácii nových ochranných náterov spätne namontovaný – kotvenie do základu v novej polohe pred realizáciou schodiska cez kotevnú platňu rozmerov 250/250/10 a kotevných tyčí 4 x M16 na hĺbku min. 100mm cez chemické kotvy.</w:t>
      </w:r>
    </w:p>
    <w:p w14:paraId="5477F520" w14:textId="3D26426C"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Realizácia nových strešných vrstiev markízy</w:t>
      </w:r>
    </w:p>
    <w:p w14:paraId="41E41686" w14:textId="4D8E361F" w:rsidR="005540B8" w:rsidRDefault="005540B8" w:rsidP="005540B8">
      <w:pPr>
        <w:pStyle w:val="Odsekzoznamu"/>
        <w:numPr>
          <w:ilvl w:val="0"/>
          <w:numId w:val="4"/>
        </w:numPr>
        <w:jc w:val="both"/>
        <w:rPr>
          <w:rFonts w:ascii="Arial" w:hAnsi="Arial" w:cs="Arial"/>
          <w:sz w:val="20"/>
          <w:szCs w:val="20"/>
        </w:rPr>
      </w:pPr>
      <w:r>
        <w:rPr>
          <w:rFonts w:ascii="Arial" w:hAnsi="Arial" w:cs="Arial"/>
          <w:sz w:val="20"/>
          <w:szCs w:val="20"/>
        </w:rPr>
        <w:t xml:space="preserve">Odstránenie dočasného </w:t>
      </w:r>
      <w:proofErr w:type="spellStart"/>
      <w:r>
        <w:rPr>
          <w:rFonts w:ascii="Arial" w:hAnsi="Arial" w:cs="Arial"/>
          <w:sz w:val="20"/>
          <w:szCs w:val="20"/>
        </w:rPr>
        <w:t>podstojkovania</w:t>
      </w:r>
      <w:proofErr w:type="spellEnd"/>
    </w:p>
    <w:p w14:paraId="39419849" w14:textId="77777777" w:rsidR="005540B8" w:rsidRDefault="005540B8" w:rsidP="005540B8">
      <w:pPr>
        <w:jc w:val="both"/>
        <w:rPr>
          <w:rFonts w:ascii="Arial" w:hAnsi="Arial" w:cs="Arial"/>
          <w:sz w:val="20"/>
          <w:szCs w:val="20"/>
        </w:rPr>
      </w:pPr>
    </w:p>
    <w:p w14:paraId="5DC6FCCC" w14:textId="3722FD96" w:rsidR="005540B8" w:rsidRDefault="005540B8" w:rsidP="005540B8">
      <w:pPr>
        <w:ind w:left="360"/>
        <w:jc w:val="both"/>
        <w:rPr>
          <w:rFonts w:ascii="Arial" w:hAnsi="Arial" w:cs="Arial"/>
          <w:sz w:val="20"/>
          <w:szCs w:val="20"/>
        </w:rPr>
      </w:pPr>
      <w:r>
        <w:rPr>
          <w:rFonts w:ascii="Arial" w:hAnsi="Arial" w:cs="Arial"/>
          <w:sz w:val="20"/>
          <w:szCs w:val="20"/>
        </w:rPr>
        <w:t xml:space="preserve">B26 – vybúranie betónovej dosky pri schodisku / vstupe do objektu, s nášľapnou vrstvou z dlažby </w:t>
      </w:r>
      <w:r w:rsidR="009B4A31">
        <w:rPr>
          <w:rFonts w:ascii="Arial" w:hAnsi="Arial" w:cs="Arial"/>
          <w:sz w:val="20"/>
          <w:szCs w:val="20"/>
        </w:rPr>
        <w:t>– bez vplyvu na statiku stávajúcich konštrukcií</w:t>
      </w:r>
    </w:p>
    <w:p w14:paraId="168384BF" w14:textId="55DEB19F" w:rsidR="009B4A31" w:rsidRDefault="009B4A31" w:rsidP="005540B8">
      <w:pPr>
        <w:ind w:left="360"/>
        <w:jc w:val="both"/>
        <w:rPr>
          <w:rFonts w:ascii="Arial" w:hAnsi="Arial" w:cs="Arial"/>
          <w:sz w:val="20"/>
          <w:szCs w:val="20"/>
        </w:rPr>
      </w:pPr>
      <w:r>
        <w:rPr>
          <w:rFonts w:ascii="Arial" w:hAnsi="Arial" w:cs="Arial"/>
          <w:sz w:val="20"/>
          <w:szCs w:val="20"/>
        </w:rPr>
        <w:t xml:space="preserve">B27 – rozšírenie, resp. vybúranie jestvujúceho okenného otvoru od parapetu po úroveň podlahy </w:t>
      </w:r>
      <w:r>
        <w:rPr>
          <w:rFonts w:ascii="Arial" w:hAnsi="Arial" w:cs="Arial"/>
          <w:sz w:val="20"/>
          <w:szCs w:val="20"/>
        </w:rPr>
        <w:t>– bez vplyvu na statiku stávajúcich konštrukcií</w:t>
      </w:r>
    </w:p>
    <w:p w14:paraId="2B875BA0" w14:textId="3A7E2876" w:rsidR="009B4A31" w:rsidRDefault="009B4A31" w:rsidP="005540B8">
      <w:pPr>
        <w:ind w:left="360"/>
        <w:jc w:val="both"/>
        <w:rPr>
          <w:rFonts w:ascii="Arial" w:hAnsi="Arial" w:cs="Arial"/>
          <w:sz w:val="20"/>
          <w:szCs w:val="20"/>
        </w:rPr>
      </w:pPr>
      <w:r>
        <w:rPr>
          <w:rFonts w:ascii="Arial" w:hAnsi="Arial" w:cs="Arial"/>
          <w:sz w:val="20"/>
          <w:szCs w:val="20"/>
        </w:rPr>
        <w:t xml:space="preserve">B28 – demontáž sadrokartónových stien hrúbky 100, spolu s dverami </w:t>
      </w:r>
      <w:r>
        <w:rPr>
          <w:rFonts w:ascii="Arial" w:hAnsi="Arial" w:cs="Arial"/>
          <w:sz w:val="20"/>
          <w:szCs w:val="20"/>
        </w:rPr>
        <w:t>– bez vplyvu na statiku stávajúcich konštrukcií</w:t>
      </w:r>
    </w:p>
    <w:p w14:paraId="65C2A466" w14:textId="628E8EA9" w:rsidR="009B4A31" w:rsidRDefault="009B4A31" w:rsidP="005540B8">
      <w:pPr>
        <w:ind w:left="360"/>
        <w:jc w:val="both"/>
        <w:rPr>
          <w:rFonts w:ascii="Arial" w:hAnsi="Arial" w:cs="Arial"/>
          <w:sz w:val="20"/>
          <w:szCs w:val="20"/>
        </w:rPr>
      </w:pPr>
      <w:r>
        <w:rPr>
          <w:rFonts w:ascii="Arial" w:hAnsi="Arial" w:cs="Arial"/>
          <w:sz w:val="20"/>
          <w:szCs w:val="20"/>
        </w:rPr>
        <w:t xml:space="preserve">B29 – demontáž drevených interiérových dverí, vrátane oceľových zárubní </w:t>
      </w:r>
      <w:r>
        <w:rPr>
          <w:rFonts w:ascii="Arial" w:hAnsi="Arial" w:cs="Arial"/>
          <w:sz w:val="20"/>
          <w:szCs w:val="20"/>
        </w:rPr>
        <w:t>– bez vplyvu na statiku stávajúcich konštrukcií</w:t>
      </w:r>
    </w:p>
    <w:p w14:paraId="0682F907" w14:textId="48D3C6E1" w:rsidR="009B4A31" w:rsidRDefault="009B4A31" w:rsidP="009B4A31">
      <w:pPr>
        <w:ind w:left="360"/>
        <w:jc w:val="both"/>
        <w:rPr>
          <w:rFonts w:ascii="Arial" w:hAnsi="Arial" w:cs="Arial"/>
          <w:sz w:val="20"/>
          <w:szCs w:val="20"/>
        </w:rPr>
      </w:pPr>
      <w:r>
        <w:rPr>
          <w:rFonts w:ascii="Arial" w:hAnsi="Arial" w:cs="Arial"/>
          <w:sz w:val="20"/>
          <w:szCs w:val="20"/>
        </w:rPr>
        <w:t xml:space="preserve">B30 – Rozšírenie stavebného otvoru dverí zo 700mm na 900mm, so začistením otvoru – táto stavebná úprava neznamená zásah do nosných konštrukcií, avšak nakoľko sa jedná o zväčšenia otvoru o 200mm, je potrebné pred realizáciou otvoru osadiť </w:t>
      </w:r>
      <w:r>
        <w:rPr>
          <w:rFonts w:ascii="Arial" w:hAnsi="Arial" w:cs="Arial"/>
          <w:sz w:val="20"/>
          <w:szCs w:val="20"/>
        </w:rPr>
        <w:t>oceľov</w:t>
      </w:r>
      <w:r>
        <w:rPr>
          <w:rFonts w:ascii="Arial" w:hAnsi="Arial" w:cs="Arial"/>
          <w:sz w:val="20"/>
          <w:szCs w:val="20"/>
        </w:rPr>
        <w:t>ý</w:t>
      </w:r>
      <w:r>
        <w:rPr>
          <w:rFonts w:ascii="Arial" w:hAnsi="Arial" w:cs="Arial"/>
          <w:sz w:val="20"/>
          <w:szCs w:val="20"/>
        </w:rPr>
        <w:t xml:space="preserve"> </w:t>
      </w:r>
      <w:r>
        <w:rPr>
          <w:rFonts w:ascii="Arial" w:hAnsi="Arial" w:cs="Arial"/>
          <w:sz w:val="20"/>
          <w:szCs w:val="20"/>
        </w:rPr>
        <w:t>preklad nad hornú hranu otvoru,</w:t>
      </w:r>
      <w:r w:rsidRPr="009B4A31">
        <w:rPr>
          <w:rFonts w:ascii="Arial" w:hAnsi="Arial" w:cs="Arial"/>
          <w:sz w:val="20"/>
          <w:szCs w:val="20"/>
        </w:rPr>
        <w:t xml:space="preserve"> </w:t>
      </w:r>
      <w:r>
        <w:rPr>
          <w:rFonts w:ascii="Arial" w:hAnsi="Arial" w:cs="Arial"/>
          <w:sz w:val="20"/>
          <w:szCs w:val="20"/>
        </w:rPr>
        <w:t>ktorý prenesie zaťaženia nad budúcim otvorom po jeho realizácii.</w:t>
      </w:r>
      <w:r>
        <w:rPr>
          <w:rFonts w:ascii="Arial" w:hAnsi="Arial" w:cs="Arial"/>
          <w:sz w:val="20"/>
          <w:szCs w:val="20"/>
        </w:rPr>
        <w:t xml:space="preserve"> </w:t>
      </w:r>
      <w:r>
        <w:rPr>
          <w:rFonts w:ascii="Arial" w:hAnsi="Arial" w:cs="Arial"/>
          <w:sz w:val="20"/>
          <w:szCs w:val="20"/>
        </w:rPr>
        <w:t xml:space="preserve">Preklad bude vytvorený dvojicou oceľových nosníkov prierezu </w:t>
      </w:r>
      <w:r>
        <w:rPr>
          <w:rFonts w:ascii="Arial" w:hAnsi="Arial" w:cs="Arial"/>
          <w:sz w:val="20"/>
          <w:szCs w:val="20"/>
        </w:rPr>
        <w:t>L60/60/5,0</w:t>
      </w:r>
      <w:r>
        <w:rPr>
          <w:rFonts w:ascii="Arial" w:hAnsi="Arial" w:cs="Arial"/>
          <w:sz w:val="20"/>
          <w:szCs w:val="20"/>
        </w:rPr>
        <w:t xml:space="preserve">, navzájom spojených do jedného celku pásovinou </w:t>
      </w:r>
      <w:r>
        <w:rPr>
          <w:rFonts w:ascii="Arial" w:hAnsi="Arial" w:cs="Arial"/>
          <w:sz w:val="20"/>
          <w:szCs w:val="20"/>
        </w:rPr>
        <w:t>5</w:t>
      </w:r>
      <w:r>
        <w:rPr>
          <w:rFonts w:ascii="Arial" w:hAnsi="Arial" w:cs="Arial"/>
          <w:sz w:val="20"/>
          <w:szCs w:val="20"/>
        </w:rPr>
        <w:t>0/</w:t>
      </w:r>
      <w:r>
        <w:rPr>
          <w:rFonts w:ascii="Arial" w:hAnsi="Arial" w:cs="Arial"/>
          <w:sz w:val="20"/>
          <w:szCs w:val="20"/>
        </w:rPr>
        <w:t>5</w:t>
      </w:r>
      <w:r>
        <w:rPr>
          <w:rFonts w:ascii="Arial" w:hAnsi="Arial" w:cs="Arial"/>
          <w:sz w:val="20"/>
          <w:szCs w:val="20"/>
        </w:rPr>
        <w:t xml:space="preserve">mm navarenou medzi profilmi v rastri á </w:t>
      </w:r>
      <w:r>
        <w:rPr>
          <w:rFonts w:ascii="Arial" w:hAnsi="Arial" w:cs="Arial"/>
          <w:sz w:val="20"/>
          <w:szCs w:val="20"/>
        </w:rPr>
        <w:t>4</w:t>
      </w:r>
      <w:r>
        <w:rPr>
          <w:rFonts w:ascii="Arial" w:hAnsi="Arial" w:cs="Arial"/>
          <w:sz w:val="20"/>
          <w:szCs w:val="20"/>
        </w:rPr>
        <w:t>00mm.</w:t>
      </w:r>
      <w:r>
        <w:rPr>
          <w:rFonts w:ascii="Arial" w:hAnsi="Arial" w:cs="Arial"/>
          <w:sz w:val="20"/>
          <w:szCs w:val="20"/>
        </w:rPr>
        <w:t xml:space="preserve"> V alternatíve a takom umiestnení, kde je možné založenie prekladov na stávajúce murivo, je možné oceľové preklady zameniť za ker</w:t>
      </w:r>
      <w:r w:rsidR="00417A44">
        <w:rPr>
          <w:rFonts w:ascii="Arial" w:hAnsi="Arial" w:cs="Arial"/>
          <w:sz w:val="20"/>
          <w:szCs w:val="20"/>
        </w:rPr>
        <w:t>a</w:t>
      </w:r>
      <w:r>
        <w:rPr>
          <w:rFonts w:ascii="Arial" w:hAnsi="Arial" w:cs="Arial"/>
          <w:sz w:val="20"/>
          <w:szCs w:val="20"/>
        </w:rPr>
        <w:t xml:space="preserve">mické systémové preklady do nenosných stien – dĺžka min. 1250mm. </w:t>
      </w:r>
      <w:r>
        <w:rPr>
          <w:rFonts w:ascii="Arial" w:hAnsi="Arial" w:cs="Arial"/>
          <w:sz w:val="20"/>
          <w:szCs w:val="20"/>
        </w:rPr>
        <w:t>Postup realizácie bude nasledovný:</w:t>
      </w:r>
    </w:p>
    <w:p w14:paraId="4EA8A65F" w14:textId="7B7CC7A7" w:rsidR="009B4A31" w:rsidRPr="009B4A31" w:rsidRDefault="009B4A31" w:rsidP="009B4A31">
      <w:pPr>
        <w:pStyle w:val="Odsekzoznamu"/>
        <w:numPr>
          <w:ilvl w:val="0"/>
          <w:numId w:val="1"/>
        </w:numPr>
        <w:jc w:val="both"/>
        <w:rPr>
          <w:rFonts w:ascii="Arial" w:hAnsi="Arial" w:cs="Arial"/>
          <w:sz w:val="20"/>
          <w:szCs w:val="20"/>
        </w:rPr>
      </w:pPr>
      <w:r w:rsidRPr="009B4A31">
        <w:rPr>
          <w:rFonts w:ascii="Arial" w:hAnsi="Arial" w:cs="Arial"/>
          <w:sz w:val="20"/>
          <w:szCs w:val="20"/>
        </w:rPr>
        <w:t xml:space="preserve">dočasné </w:t>
      </w:r>
      <w:proofErr w:type="spellStart"/>
      <w:r w:rsidRPr="009B4A31">
        <w:rPr>
          <w:rFonts w:ascii="Arial" w:hAnsi="Arial" w:cs="Arial"/>
          <w:sz w:val="20"/>
          <w:szCs w:val="20"/>
        </w:rPr>
        <w:t>podstojkovanie</w:t>
      </w:r>
      <w:proofErr w:type="spellEnd"/>
      <w:r w:rsidRPr="009B4A31">
        <w:rPr>
          <w:rFonts w:ascii="Arial" w:hAnsi="Arial" w:cs="Arial"/>
          <w:sz w:val="20"/>
          <w:szCs w:val="20"/>
        </w:rPr>
        <w:t xml:space="preserve"> stropnej</w:t>
      </w:r>
      <w:r>
        <w:rPr>
          <w:rFonts w:ascii="Arial" w:hAnsi="Arial" w:cs="Arial"/>
          <w:sz w:val="20"/>
          <w:szCs w:val="20"/>
        </w:rPr>
        <w:t xml:space="preserve"> </w:t>
      </w:r>
      <w:r w:rsidRPr="009B4A31">
        <w:rPr>
          <w:rFonts w:ascii="Arial" w:hAnsi="Arial" w:cs="Arial"/>
          <w:sz w:val="20"/>
          <w:szCs w:val="20"/>
        </w:rPr>
        <w:t>konštrukcie</w:t>
      </w:r>
    </w:p>
    <w:p w14:paraId="37036FBE" w14:textId="68DAF896" w:rsidR="009B4A31" w:rsidRPr="00F4426C" w:rsidRDefault="009B4A31" w:rsidP="009B4A31">
      <w:pPr>
        <w:pStyle w:val="Odsekzoznamu"/>
        <w:numPr>
          <w:ilvl w:val="0"/>
          <w:numId w:val="1"/>
        </w:numPr>
        <w:jc w:val="both"/>
        <w:rPr>
          <w:rFonts w:ascii="Arial" w:hAnsi="Arial" w:cs="Arial"/>
          <w:sz w:val="20"/>
          <w:szCs w:val="20"/>
        </w:rPr>
      </w:pPr>
      <w:r w:rsidRPr="00F4426C">
        <w:rPr>
          <w:rFonts w:ascii="Arial" w:hAnsi="Arial" w:cs="Arial"/>
          <w:sz w:val="20"/>
          <w:szCs w:val="20"/>
        </w:rPr>
        <w:t xml:space="preserve">vysekanie drážky do muriva z jednej strany, pre osadenie </w:t>
      </w:r>
      <w:r>
        <w:rPr>
          <w:rFonts w:ascii="Arial" w:hAnsi="Arial" w:cs="Arial"/>
          <w:sz w:val="20"/>
          <w:szCs w:val="20"/>
        </w:rPr>
        <w:t>prvého z </w:t>
      </w:r>
      <w:r w:rsidRPr="00F4426C">
        <w:rPr>
          <w:rFonts w:ascii="Arial" w:hAnsi="Arial" w:cs="Arial"/>
          <w:sz w:val="20"/>
          <w:szCs w:val="20"/>
        </w:rPr>
        <w:t>prekladov</w:t>
      </w:r>
      <w:r>
        <w:rPr>
          <w:rFonts w:ascii="Arial" w:hAnsi="Arial" w:cs="Arial"/>
          <w:sz w:val="20"/>
          <w:szCs w:val="20"/>
        </w:rPr>
        <w:t xml:space="preserve"> (oceľových nosníkov)</w:t>
      </w:r>
      <w:r w:rsidRPr="00F4426C">
        <w:rPr>
          <w:rFonts w:ascii="Arial" w:hAnsi="Arial" w:cs="Arial"/>
          <w:sz w:val="20"/>
          <w:szCs w:val="20"/>
        </w:rPr>
        <w:t>.</w:t>
      </w:r>
      <w:r>
        <w:rPr>
          <w:rFonts w:ascii="Arial" w:hAnsi="Arial" w:cs="Arial"/>
          <w:sz w:val="20"/>
          <w:szCs w:val="20"/>
        </w:rPr>
        <w:t xml:space="preserve"> Dĺžka uloženia nosníka je min. 250m na každej strane budúceho otvoru</w:t>
      </w:r>
      <w:r>
        <w:rPr>
          <w:rFonts w:ascii="Arial" w:hAnsi="Arial" w:cs="Arial"/>
          <w:sz w:val="20"/>
          <w:szCs w:val="20"/>
        </w:rPr>
        <w:t xml:space="preserve">. V prípade kotvenia do železobetónového piliera je nutné oceľový prvok </w:t>
      </w:r>
      <w:proofErr w:type="spellStart"/>
      <w:r>
        <w:rPr>
          <w:rFonts w:ascii="Arial" w:hAnsi="Arial" w:cs="Arial"/>
          <w:sz w:val="20"/>
          <w:szCs w:val="20"/>
        </w:rPr>
        <w:t>nakotviť</w:t>
      </w:r>
      <w:proofErr w:type="spellEnd"/>
      <w:r>
        <w:rPr>
          <w:rFonts w:ascii="Arial" w:hAnsi="Arial" w:cs="Arial"/>
          <w:sz w:val="20"/>
          <w:szCs w:val="20"/>
        </w:rPr>
        <w:t xml:space="preserve"> cez chemickú kotvu</w:t>
      </w:r>
      <w:r w:rsidR="00DF0944">
        <w:rPr>
          <w:rFonts w:ascii="Arial" w:hAnsi="Arial" w:cs="Arial"/>
          <w:sz w:val="20"/>
          <w:szCs w:val="20"/>
        </w:rPr>
        <w:t xml:space="preserve"> a kotevnú tyč s priemerom 10mm.</w:t>
      </w:r>
    </w:p>
    <w:p w14:paraId="19E28EB6" w14:textId="77777777" w:rsidR="009B4A31" w:rsidRPr="00F4426C" w:rsidRDefault="009B4A31" w:rsidP="009B4A31">
      <w:pPr>
        <w:pStyle w:val="Odsekzoznamu"/>
        <w:numPr>
          <w:ilvl w:val="0"/>
          <w:numId w:val="1"/>
        </w:numPr>
        <w:jc w:val="both"/>
        <w:rPr>
          <w:rFonts w:ascii="Arial" w:hAnsi="Arial" w:cs="Arial"/>
          <w:sz w:val="20"/>
          <w:szCs w:val="20"/>
        </w:rPr>
      </w:pPr>
      <w:r w:rsidRPr="00F4426C">
        <w:rPr>
          <w:rFonts w:ascii="Arial" w:hAnsi="Arial" w:cs="Arial"/>
          <w:sz w:val="20"/>
          <w:szCs w:val="20"/>
        </w:rPr>
        <w:t xml:space="preserve">uloženie  </w:t>
      </w:r>
      <w:r>
        <w:rPr>
          <w:rFonts w:ascii="Arial" w:hAnsi="Arial" w:cs="Arial"/>
          <w:sz w:val="20"/>
          <w:szCs w:val="20"/>
        </w:rPr>
        <w:t xml:space="preserve">prvého </w:t>
      </w:r>
      <w:r w:rsidRPr="00F4426C">
        <w:rPr>
          <w:rFonts w:ascii="Arial" w:hAnsi="Arial" w:cs="Arial"/>
          <w:sz w:val="20"/>
          <w:szCs w:val="20"/>
        </w:rPr>
        <w:t>z</w:t>
      </w:r>
      <w:r>
        <w:rPr>
          <w:rFonts w:ascii="Arial" w:hAnsi="Arial" w:cs="Arial"/>
          <w:sz w:val="20"/>
          <w:szCs w:val="20"/>
        </w:rPr>
        <w:t> </w:t>
      </w:r>
      <w:r w:rsidRPr="00F4426C">
        <w:rPr>
          <w:rFonts w:ascii="Arial" w:hAnsi="Arial" w:cs="Arial"/>
          <w:sz w:val="20"/>
          <w:szCs w:val="20"/>
        </w:rPr>
        <w:t>prekladov</w:t>
      </w:r>
      <w:r>
        <w:rPr>
          <w:rFonts w:ascii="Arial" w:hAnsi="Arial" w:cs="Arial"/>
          <w:sz w:val="20"/>
          <w:szCs w:val="20"/>
        </w:rPr>
        <w:t xml:space="preserve"> (nosníkov)</w:t>
      </w:r>
      <w:r w:rsidRPr="00F4426C">
        <w:rPr>
          <w:rFonts w:ascii="Arial" w:hAnsi="Arial" w:cs="Arial"/>
          <w:sz w:val="20"/>
          <w:szCs w:val="20"/>
        </w:rPr>
        <w:t xml:space="preserve"> na vyrovnaný povrch do drážky. Stabilizovanie, vyrovnanie preklad</w:t>
      </w:r>
      <w:r>
        <w:rPr>
          <w:rFonts w:ascii="Arial" w:hAnsi="Arial" w:cs="Arial"/>
          <w:sz w:val="20"/>
          <w:szCs w:val="20"/>
        </w:rPr>
        <w:t>u (nosníka)</w:t>
      </w:r>
      <w:r w:rsidRPr="00F4426C">
        <w:rPr>
          <w:rFonts w:ascii="Arial" w:hAnsi="Arial" w:cs="Arial"/>
          <w:sz w:val="20"/>
          <w:szCs w:val="20"/>
        </w:rPr>
        <w:t>.</w:t>
      </w:r>
    </w:p>
    <w:p w14:paraId="2389A8EC" w14:textId="77777777" w:rsidR="009B4A31" w:rsidRDefault="009B4A31" w:rsidP="009B4A31">
      <w:pPr>
        <w:pStyle w:val="Odsekzoznamu"/>
        <w:numPr>
          <w:ilvl w:val="0"/>
          <w:numId w:val="1"/>
        </w:numPr>
        <w:jc w:val="both"/>
        <w:rPr>
          <w:rFonts w:ascii="Arial" w:hAnsi="Arial" w:cs="Arial"/>
          <w:sz w:val="20"/>
          <w:szCs w:val="20"/>
        </w:rPr>
      </w:pPr>
      <w:r w:rsidRPr="00F4426C">
        <w:rPr>
          <w:rFonts w:ascii="Arial" w:hAnsi="Arial" w:cs="Arial"/>
          <w:sz w:val="20"/>
          <w:szCs w:val="20"/>
        </w:rPr>
        <w:t>rovnaký postup je potrebné opakovať na opačnej strane muriva.</w:t>
      </w:r>
    </w:p>
    <w:p w14:paraId="7322202D" w14:textId="77777777" w:rsidR="009B4A31" w:rsidRPr="00F4426C" w:rsidRDefault="009B4A31" w:rsidP="009B4A31">
      <w:pPr>
        <w:pStyle w:val="Odsekzoznamu"/>
        <w:numPr>
          <w:ilvl w:val="0"/>
          <w:numId w:val="1"/>
        </w:numPr>
        <w:jc w:val="both"/>
        <w:rPr>
          <w:rFonts w:ascii="Arial" w:hAnsi="Arial" w:cs="Arial"/>
          <w:sz w:val="20"/>
          <w:szCs w:val="20"/>
        </w:rPr>
      </w:pPr>
      <w:r w:rsidRPr="00F4426C">
        <w:rPr>
          <w:rFonts w:ascii="Arial" w:hAnsi="Arial" w:cs="Arial"/>
          <w:sz w:val="20"/>
          <w:szCs w:val="20"/>
        </w:rPr>
        <w:t xml:space="preserve">po uložení </w:t>
      </w:r>
      <w:r>
        <w:rPr>
          <w:rFonts w:ascii="Arial" w:hAnsi="Arial" w:cs="Arial"/>
          <w:sz w:val="20"/>
          <w:szCs w:val="20"/>
        </w:rPr>
        <w:t>oboch</w:t>
      </w:r>
      <w:r w:rsidRPr="00F4426C">
        <w:rPr>
          <w:rFonts w:ascii="Arial" w:hAnsi="Arial" w:cs="Arial"/>
          <w:sz w:val="20"/>
          <w:szCs w:val="20"/>
        </w:rPr>
        <w:t xml:space="preserve"> prekladov</w:t>
      </w:r>
      <w:r>
        <w:rPr>
          <w:rFonts w:ascii="Arial" w:hAnsi="Arial" w:cs="Arial"/>
          <w:sz w:val="20"/>
          <w:szCs w:val="20"/>
        </w:rPr>
        <w:t xml:space="preserve"> (nosníkov)</w:t>
      </w:r>
      <w:r w:rsidRPr="00F4426C">
        <w:rPr>
          <w:rFonts w:ascii="Arial" w:hAnsi="Arial" w:cs="Arial"/>
          <w:sz w:val="20"/>
          <w:szCs w:val="20"/>
        </w:rPr>
        <w:t xml:space="preserve"> je možné pristúpiť k realizácii otvoru pod nimi.</w:t>
      </w:r>
    </w:p>
    <w:p w14:paraId="7F395242" w14:textId="77777777" w:rsidR="009B4A31" w:rsidRPr="00DA78A7" w:rsidRDefault="009B4A31" w:rsidP="009B4A31">
      <w:pPr>
        <w:ind w:left="360"/>
        <w:jc w:val="both"/>
        <w:rPr>
          <w:rFonts w:ascii="Arial" w:hAnsi="Arial" w:cs="Arial"/>
          <w:sz w:val="20"/>
          <w:szCs w:val="20"/>
        </w:rPr>
      </w:pPr>
      <w:r>
        <w:rPr>
          <w:rFonts w:ascii="Arial" w:hAnsi="Arial" w:cs="Arial"/>
          <w:sz w:val="20"/>
          <w:szCs w:val="20"/>
        </w:rPr>
        <w:t>Takto zrealizovaná stavebná úprava bude mať zanedbateľný vplyv na statiku stávajúcich nosných i nenosných konštrukcií.</w:t>
      </w:r>
    </w:p>
    <w:p w14:paraId="44F43822" w14:textId="77777777" w:rsidR="009B4A31" w:rsidRDefault="009B4A31" w:rsidP="005540B8">
      <w:pPr>
        <w:ind w:left="360"/>
        <w:jc w:val="both"/>
        <w:rPr>
          <w:rFonts w:ascii="Arial" w:hAnsi="Arial" w:cs="Arial"/>
          <w:sz w:val="20"/>
          <w:szCs w:val="20"/>
        </w:rPr>
      </w:pPr>
    </w:p>
    <w:p w14:paraId="4FA47558" w14:textId="74496D6E" w:rsidR="009B4A31" w:rsidRPr="005540B8" w:rsidRDefault="009B4A31" w:rsidP="005540B8">
      <w:pPr>
        <w:ind w:left="360"/>
        <w:jc w:val="both"/>
        <w:rPr>
          <w:rFonts w:ascii="Arial" w:hAnsi="Arial" w:cs="Arial"/>
          <w:sz w:val="20"/>
          <w:szCs w:val="20"/>
        </w:rPr>
      </w:pPr>
      <w:r>
        <w:rPr>
          <w:rFonts w:ascii="Arial" w:hAnsi="Arial" w:cs="Arial"/>
          <w:sz w:val="20"/>
          <w:szCs w:val="20"/>
        </w:rPr>
        <w:t>B31 – demontáž panela s názvom školy (oceľový rám)</w:t>
      </w:r>
    </w:p>
    <w:p w14:paraId="5AFAE8A8" w14:textId="77777777" w:rsidR="00A2404E" w:rsidRPr="006906DF" w:rsidRDefault="00A2404E" w:rsidP="00A2404E">
      <w:pPr>
        <w:tabs>
          <w:tab w:val="left" w:pos="426"/>
        </w:tabs>
        <w:jc w:val="both"/>
        <w:rPr>
          <w:rFonts w:ascii="Arial" w:hAnsi="Arial" w:cs="Arial"/>
          <w:color w:val="FF0000"/>
          <w:sz w:val="20"/>
          <w:szCs w:val="20"/>
        </w:rPr>
      </w:pPr>
    </w:p>
    <w:p w14:paraId="66BC63EC" w14:textId="1F48C023" w:rsidR="00783AB9" w:rsidRPr="00C66004" w:rsidRDefault="00A2404E" w:rsidP="002E7339">
      <w:pPr>
        <w:tabs>
          <w:tab w:val="left" w:pos="426"/>
        </w:tabs>
        <w:jc w:val="both"/>
        <w:rPr>
          <w:rFonts w:ascii="Arial" w:hAnsi="Arial" w:cs="Arial"/>
          <w:b/>
          <w:sz w:val="20"/>
        </w:rPr>
      </w:pPr>
      <w:r w:rsidRPr="006906DF">
        <w:rPr>
          <w:rFonts w:ascii="Arial" w:hAnsi="Arial" w:cs="Arial"/>
          <w:color w:val="FF0000"/>
          <w:sz w:val="20"/>
          <w:szCs w:val="20"/>
        </w:rPr>
        <w:tab/>
      </w:r>
      <w:r w:rsidR="00783AB9" w:rsidRPr="006906DF">
        <w:rPr>
          <w:rFonts w:ascii="Arial" w:hAnsi="Arial" w:cs="Arial"/>
          <w:b/>
          <w:color w:val="FF0000"/>
          <w:sz w:val="20"/>
        </w:rPr>
        <w:tab/>
      </w:r>
      <w:r w:rsidR="000540FE" w:rsidRPr="000540FE">
        <w:rPr>
          <w:rFonts w:ascii="Arial" w:hAnsi="Arial" w:cs="Arial"/>
          <w:b/>
          <w:sz w:val="20"/>
        </w:rPr>
        <w:t>Všeobecný t</w:t>
      </w:r>
      <w:r w:rsidR="00783AB9" w:rsidRPr="000540FE">
        <w:rPr>
          <w:rFonts w:ascii="Arial" w:hAnsi="Arial" w:cs="Arial"/>
          <w:b/>
          <w:sz w:val="20"/>
        </w:rPr>
        <w:t xml:space="preserve">echnologický </w:t>
      </w:r>
      <w:r w:rsidR="00783AB9" w:rsidRPr="00C66004">
        <w:rPr>
          <w:rFonts w:ascii="Arial" w:hAnsi="Arial" w:cs="Arial"/>
          <w:b/>
          <w:sz w:val="20"/>
        </w:rPr>
        <w:t>postup búrania:</w:t>
      </w:r>
    </w:p>
    <w:p w14:paraId="64524E57" w14:textId="77777777" w:rsidR="00783AB9" w:rsidRPr="00C66004" w:rsidRDefault="00783AB9" w:rsidP="00A2404E">
      <w:pPr>
        <w:tabs>
          <w:tab w:val="left" w:pos="709"/>
        </w:tabs>
        <w:jc w:val="both"/>
        <w:rPr>
          <w:rFonts w:ascii="Arial" w:hAnsi="Arial" w:cs="Arial"/>
          <w:sz w:val="20"/>
          <w:szCs w:val="20"/>
        </w:rPr>
      </w:pPr>
      <w:r w:rsidRPr="00C66004">
        <w:rPr>
          <w:rFonts w:ascii="Arial" w:hAnsi="Arial" w:cs="Arial"/>
          <w:sz w:val="20"/>
          <w:szCs w:val="20"/>
        </w:rPr>
        <w:tab/>
        <w:t>Pred začatím realizácie je potrebné overiť jestvujúci stav a porovnať ho s predpokladaným stavom určeným na základe pôvodnej dokumentácie stavby.</w:t>
      </w:r>
    </w:p>
    <w:p w14:paraId="4494583D"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ab/>
        <w:t>Zásady technologického postupu pre búranie sa riadia vyhláškou Slovenského úradu bezpečnosti práce a Slovenského banského úradu o bezpečnosti práce a technických zariadení pri stavebných prácach c. 374/1990 Zb. zo dňa 14.8.1990.</w:t>
      </w:r>
    </w:p>
    <w:p w14:paraId="0A0A06F0" w14:textId="77777777" w:rsidR="00783AB9" w:rsidRPr="00C66004" w:rsidRDefault="00783AB9" w:rsidP="00783AB9">
      <w:pPr>
        <w:autoSpaceDE w:val="0"/>
        <w:autoSpaceDN w:val="0"/>
        <w:adjustRightInd w:val="0"/>
        <w:ind w:firstLine="709"/>
        <w:jc w:val="both"/>
        <w:rPr>
          <w:rFonts w:ascii="Arial" w:hAnsi="Arial" w:cs="Arial"/>
          <w:sz w:val="20"/>
          <w:szCs w:val="20"/>
        </w:rPr>
      </w:pPr>
      <w:r w:rsidRPr="00C66004">
        <w:rPr>
          <w:rFonts w:ascii="Arial" w:hAnsi="Arial" w:cs="Arial"/>
          <w:sz w:val="20"/>
          <w:szCs w:val="20"/>
        </w:rPr>
        <w:t xml:space="preserve">Na základe </w:t>
      </w:r>
      <w:proofErr w:type="spellStart"/>
      <w:r w:rsidRPr="00C66004">
        <w:rPr>
          <w:rFonts w:ascii="Arial" w:hAnsi="Arial" w:cs="Arial"/>
          <w:sz w:val="20"/>
          <w:szCs w:val="20"/>
        </w:rPr>
        <w:t>tvaromiestnej</w:t>
      </w:r>
      <w:proofErr w:type="spellEnd"/>
      <w:r w:rsidRPr="00C66004">
        <w:rPr>
          <w:rFonts w:ascii="Arial" w:hAnsi="Arial" w:cs="Arial"/>
          <w:sz w:val="20"/>
          <w:szCs w:val="20"/>
        </w:rPr>
        <w:t xml:space="preserve"> obhliadky bol určený nasledovný postup:</w:t>
      </w:r>
    </w:p>
    <w:p w14:paraId="3DB8D272"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Pred začatím búracích prác je potrebné rozvodné siete (elektrické, vodné, tepelné) inštalované v danej konštrukcii, odpojiť a zabezpečiť tak, aby sa nedali používať.</w:t>
      </w:r>
    </w:p>
    <w:p w14:paraId="766E2E29"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Na odber el. prúdu pre potreby búracích prác sa musí zriadiť samostatné vedenie, resp. pripojiť zariadenia do siete v stávajúcom objekte.</w:t>
      </w:r>
    </w:p>
    <w:p w14:paraId="7BEDD76C"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Na zníženie prašnosti búracích prác sa zabezpečí zdroj vody.</w:t>
      </w:r>
    </w:p>
    <w:p w14:paraId="6E6E463D"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Zabudované trámy sa budú odstraňovať až vtedy, keď nebudú zaťažené murivom.</w:t>
      </w:r>
    </w:p>
    <w:p w14:paraId="178983AE"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Búranie nosných konštrukcií sa bude vykonávať vertikálnym smerom zhora dolu, a to po častiach.</w:t>
      </w:r>
    </w:p>
    <w:p w14:paraId="118D64E2"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Pred búraním priečok pod vodorovnými konštrukciami bolo obhliadkou overené, či nemajú v objekte nosnú funkciu.</w:t>
      </w:r>
    </w:p>
    <w:p w14:paraId="7863EE31" w14:textId="77777777" w:rsidR="00783AB9" w:rsidRPr="00C66004" w:rsidRDefault="00783AB9" w:rsidP="00783AB9">
      <w:pPr>
        <w:autoSpaceDE w:val="0"/>
        <w:autoSpaceDN w:val="0"/>
        <w:adjustRightInd w:val="0"/>
        <w:jc w:val="both"/>
        <w:rPr>
          <w:rFonts w:ascii="Arial" w:hAnsi="Arial" w:cs="Arial"/>
          <w:sz w:val="20"/>
          <w:szCs w:val="20"/>
        </w:rPr>
      </w:pPr>
      <w:r w:rsidRPr="00C66004">
        <w:rPr>
          <w:rFonts w:ascii="Arial" w:hAnsi="Arial" w:cs="Arial"/>
          <w:sz w:val="20"/>
          <w:szCs w:val="20"/>
        </w:rPr>
        <w:t>- Stavebný materiál získaný odstraňovaním časti stavby sa použije pri rekonštrukcii, prebytočný materiál sa odstráni na skládku určenú mestským úradom.</w:t>
      </w:r>
    </w:p>
    <w:p w14:paraId="62D97BAB" w14:textId="316BEA6B" w:rsidR="006F2963" w:rsidRDefault="006F2963" w:rsidP="00B64BF4">
      <w:pPr>
        <w:pStyle w:val="Nadpis2"/>
        <w:rPr>
          <w:rFonts w:ascii="Arial" w:hAnsi="Arial" w:cs="Arial"/>
          <w:sz w:val="20"/>
          <w:szCs w:val="20"/>
        </w:rPr>
      </w:pPr>
    </w:p>
    <w:p w14:paraId="4C6A4582" w14:textId="4BD1C142" w:rsidR="005F5AEE" w:rsidRPr="001A0384" w:rsidRDefault="00B64BF4" w:rsidP="005F5AEE">
      <w:pPr>
        <w:pStyle w:val="Nadpis2"/>
        <w:rPr>
          <w:rFonts w:ascii="Arial" w:hAnsi="Arial" w:cs="Arial"/>
          <w:b/>
          <w:color w:val="auto"/>
          <w:sz w:val="24"/>
        </w:rPr>
      </w:pPr>
      <w:bookmarkStart w:id="11" w:name="_Toc163826656"/>
      <w:r>
        <w:rPr>
          <w:rFonts w:ascii="Arial" w:hAnsi="Arial" w:cs="Arial"/>
          <w:b/>
          <w:color w:val="auto"/>
          <w:sz w:val="24"/>
        </w:rPr>
        <w:t>8</w:t>
      </w:r>
      <w:r w:rsidR="005F5AEE" w:rsidRPr="001A0384">
        <w:rPr>
          <w:rFonts w:ascii="Arial" w:hAnsi="Arial" w:cs="Arial"/>
          <w:b/>
          <w:color w:val="auto"/>
          <w:sz w:val="24"/>
        </w:rPr>
        <w:t>. ZÁVER</w:t>
      </w:r>
      <w:bookmarkEnd w:id="11"/>
    </w:p>
    <w:p w14:paraId="23F965C5" w14:textId="77777777" w:rsidR="00011658" w:rsidRPr="001A0384" w:rsidRDefault="00011658" w:rsidP="00B6631D">
      <w:pPr>
        <w:jc w:val="both"/>
        <w:rPr>
          <w:rFonts w:ascii="Arial" w:hAnsi="Arial" w:cs="Arial"/>
          <w:b/>
          <w:sz w:val="20"/>
          <w:szCs w:val="20"/>
        </w:rPr>
      </w:pPr>
    </w:p>
    <w:p w14:paraId="31C1EC5E" w14:textId="109FB129" w:rsidR="00965135" w:rsidRPr="001A0384" w:rsidRDefault="00965135" w:rsidP="00965135">
      <w:pPr>
        <w:widowControl w:val="0"/>
        <w:autoSpaceDE w:val="0"/>
        <w:autoSpaceDN w:val="0"/>
        <w:adjustRightInd w:val="0"/>
        <w:ind w:firstLine="709"/>
        <w:jc w:val="both"/>
        <w:rPr>
          <w:rFonts w:ascii="Arial" w:hAnsi="Arial" w:cs="Arial"/>
          <w:sz w:val="20"/>
          <w:szCs w:val="20"/>
        </w:rPr>
      </w:pPr>
      <w:r w:rsidRPr="001A0384">
        <w:rPr>
          <w:rFonts w:ascii="Arial" w:hAnsi="Arial" w:cs="Arial"/>
          <w:sz w:val="20"/>
          <w:szCs w:val="20"/>
        </w:rPr>
        <w:t>Statické posúdenie je vypracované na základe poskytnutých a dostupných informácií, v zmys</w:t>
      </w:r>
      <w:r w:rsidR="00B3495A" w:rsidRPr="001A0384">
        <w:rPr>
          <w:rFonts w:ascii="Arial" w:hAnsi="Arial" w:cs="Arial"/>
          <w:sz w:val="20"/>
          <w:szCs w:val="20"/>
        </w:rPr>
        <w:t xml:space="preserve">le platných noriem </w:t>
      </w:r>
      <w:r w:rsidR="00B3495A" w:rsidRPr="001A0384">
        <w:rPr>
          <w:rFonts w:ascii="Arial" w:hAnsi="Arial" w:cs="Arial"/>
          <w:sz w:val="20"/>
          <w:szCs w:val="20"/>
        </w:rPr>
        <w:lastRenderedPageBreak/>
        <w:t>a pojednáva o</w:t>
      </w:r>
      <w:r w:rsidRPr="001A0384">
        <w:rPr>
          <w:rFonts w:ascii="Arial" w:hAnsi="Arial" w:cs="Arial"/>
          <w:sz w:val="20"/>
          <w:szCs w:val="20"/>
        </w:rPr>
        <w:t xml:space="preserve"> posúdení hlavných nosných konštrukcií objektu </w:t>
      </w:r>
      <w:r w:rsidR="000540FE">
        <w:rPr>
          <w:rFonts w:ascii="Arial" w:hAnsi="Arial" w:cs="Arial"/>
          <w:sz w:val="20"/>
          <w:szCs w:val="20"/>
        </w:rPr>
        <w:t>výťahovej šachty s predsieňou st</w:t>
      </w:r>
      <w:r w:rsidR="006F2963">
        <w:rPr>
          <w:rFonts w:ascii="Arial" w:hAnsi="Arial" w:cs="Arial"/>
          <w:sz w:val="20"/>
          <w:szCs w:val="20"/>
        </w:rPr>
        <w:t xml:space="preserve">rednej </w:t>
      </w:r>
      <w:r w:rsidR="000540FE">
        <w:rPr>
          <w:rFonts w:ascii="Arial" w:hAnsi="Arial" w:cs="Arial"/>
          <w:sz w:val="20"/>
          <w:szCs w:val="20"/>
        </w:rPr>
        <w:t>odbornej</w:t>
      </w:r>
      <w:r w:rsidR="006F2963">
        <w:rPr>
          <w:rFonts w:ascii="Arial" w:hAnsi="Arial" w:cs="Arial"/>
          <w:sz w:val="20"/>
          <w:szCs w:val="20"/>
        </w:rPr>
        <w:t xml:space="preserve"> školy</w:t>
      </w:r>
      <w:r w:rsidR="00B3495A" w:rsidRPr="001A0384">
        <w:rPr>
          <w:rFonts w:ascii="Arial" w:hAnsi="Arial" w:cs="Arial"/>
          <w:sz w:val="20"/>
          <w:szCs w:val="20"/>
        </w:rPr>
        <w:t xml:space="preserve"> v</w:t>
      </w:r>
      <w:r w:rsidR="006F2963">
        <w:rPr>
          <w:rFonts w:ascii="Arial" w:hAnsi="Arial" w:cs="Arial"/>
          <w:sz w:val="20"/>
          <w:szCs w:val="20"/>
        </w:rPr>
        <w:t> </w:t>
      </w:r>
      <w:r w:rsidR="000540FE">
        <w:rPr>
          <w:rFonts w:ascii="Arial" w:hAnsi="Arial" w:cs="Arial"/>
          <w:sz w:val="20"/>
          <w:szCs w:val="20"/>
        </w:rPr>
        <w:t>Lučenci</w:t>
      </w:r>
      <w:r w:rsidR="00B3495A" w:rsidRPr="001A0384">
        <w:rPr>
          <w:rFonts w:ascii="Arial" w:hAnsi="Arial" w:cs="Arial"/>
          <w:sz w:val="20"/>
          <w:szCs w:val="20"/>
        </w:rPr>
        <w:t>, resp. stavebných úpravách plánovaných v rámci obnovy objektu</w:t>
      </w:r>
      <w:r w:rsidRPr="001A0384">
        <w:rPr>
          <w:rFonts w:ascii="Arial" w:hAnsi="Arial" w:cs="Arial"/>
          <w:sz w:val="20"/>
          <w:szCs w:val="20"/>
        </w:rPr>
        <w:t>.</w:t>
      </w:r>
    </w:p>
    <w:p w14:paraId="779595A8" w14:textId="77777777" w:rsidR="00965135" w:rsidRPr="001A0384" w:rsidRDefault="00965135" w:rsidP="00965135">
      <w:pPr>
        <w:widowControl w:val="0"/>
        <w:autoSpaceDE w:val="0"/>
        <w:autoSpaceDN w:val="0"/>
        <w:adjustRightInd w:val="0"/>
        <w:jc w:val="both"/>
        <w:rPr>
          <w:rFonts w:ascii="Arial" w:hAnsi="Arial" w:cs="Arial"/>
          <w:sz w:val="20"/>
          <w:szCs w:val="20"/>
        </w:rPr>
      </w:pPr>
      <w:r w:rsidRPr="001A0384">
        <w:rPr>
          <w:rFonts w:ascii="Arial" w:hAnsi="Arial" w:cs="Arial"/>
          <w:sz w:val="20"/>
          <w:szCs w:val="20"/>
        </w:rPr>
        <w:t xml:space="preserve">  </w:t>
      </w:r>
    </w:p>
    <w:p w14:paraId="409B411F" w14:textId="77777777" w:rsidR="000E796F" w:rsidRPr="001A0384" w:rsidRDefault="00965135" w:rsidP="00A355EE">
      <w:pPr>
        <w:widowControl w:val="0"/>
        <w:autoSpaceDE w:val="0"/>
        <w:autoSpaceDN w:val="0"/>
        <w:adjustRightInd w:val="0"/>
        <w:ind w:firstLine="709"/>
        <w:jc w:val="both"/>
        <w:rPr>
          <w:rFonts w:ascii="Arial" w:hAnsi="Arial" w:cs="Arial"/>
          <w:b/>
          <w:sz w:val="20"/>
          <w:szCs w:val="20"/>
        </w:rPr>
      </w:pPr>
      <w:r w:rsidRPr="001A0384">
        <w:rPr>
          <w:rFonts w:ascii="Arial" w:hAnsi="Arial" w:cs="Arial"/>
          <w:b/>
          <w:bCs/>
          <w:sz w:val="20"/>
          <w:szCs w:val="20"/>
        </w:rPr>
        <w:t>Na základe vyššie uvedeného je možné konštatovať, že konštrukcia spĺňa všetky podmienky stanovené normou pre I. a II. medzný stav.</w:t>
      </w:r>
      <w:r w:rsidR="000E796F" w:rsidRPr="001A0384">
        <w:rPr>
          <w:rFonts w:ascii="Arial" w:hAnsi="Arial" w:cs="Arial"/>
          <w:b/>
          <w:bCs/>
          <w:sz w:val="20"/>
          <w:szCs w:val="20"/>
        </w:rPr>
        <w:t xml:space="preserve"> </w:t>
      </w:r>
      <w:r w:rsidR="000E796F" w:rsidRPr="001A0384">
        <w:rPr>
          <w:rFonts w:ascii="Arial" w:hAnsi="Arial" w:cs="Arial"/>
          <w:b/>
          <w:sz w:val="20"/>
          <w:szCs w:val="20"/>
        </w:rPr>
        <w:t>Všetky konštrukčné prvky ako aj konštrukcia ako celok, sú navrhnuté tak, aby bezpečne preniesli zvislé zaťaženie do základových konštrukcií, resp. podložia. Nosné prvky sú navrhnuté tak, aby boli splnené podmienky mechanickej odolnosti a stability.</w:t>
      </w:r>
    </w:p>
    <w:p w14:paraId="1F1E1C1A" w14:textId="77777777" w:rsidR="00965135" w:rsidRPr="001A0384" w:rsidRDefault="00965135" w:rsidP="000E796F">
      <w:pPr>
        <w:widowControl w:val="0"/>
        <w:autoSpaceDE w:val="0"/>
        <w:autoSpaceDN w:val="0"/>
        <w:adjustRightInd w:val="0"/>
        <w:ind w:firstLine="709"/>
        <w:jc w:val="both"/>
        <w:rPr>
          <w:rFonts w:ascii="Arial" w:hAnsi="Arial" w:cs="Arial"/>
          <w:b/>
          <w:bCs/>
          <w:sz w:val="20"/>
          <w:szCs w:val="20"/>
        </w:rPr>
      </w:pPr>
    </w:p>
    <w:p w14:paraId="6128E31E" w14:textId="77777777" w:rsidR="00965135" w:rsidRPr="001A0384" w:rsidRDefault="00965135" w:rsidP="000E796F">
      <w:pPr>
        <w:widowControl w:val="0"/>
        <w:autoSpaceDE w:val="0"/>
        <w:autoSpaceDN w:val="0"/>
        <w:adjustRightInd w:val="0"/>
        <w:ind w:firstLine="709"/>
        <w:jc w:val="both"/>
        <w:rPr>
          <w:rFonts w:ascii="Arial" w:hAnsi="Arial" w:cs="Arial"/>
          <w:b/>
          <w:bCs/>
          <w:sz w:val="20"/>
          <w:szCs w:val="20"/>
        </w:rPr>
      </w:pPr>
      <w:r w:rsidRPr="001A0384">
        <w:rPr>
          <w:rFonts w:ascii="Arial" w:hAnsi="Arial" w:cs="Arial"/>
          <w:b/>
          <w:bCs/>
          <w:sz w:val="20"/>
          <w:szCs w:val="20"/>
        </w:rPr>
        <w:t xml:space="preserve">Zároveň je možné konštatovať, že ak bol objekt realizovaný podľa schválenej výkresovej dokumentácie, zodpovedajúcej podkladom pre účely tohto </w:t>
      </w:r>
      <w:r w:rsidR="00B3495A" w:rsidRPr="001A0384">
        <w:rPr>
          <w:rFonts w:ascii="Arial" w:hAnsi="Arial" w:cs="Arial"/>
          <w:b/>
          <w:bCs/>
          <w:sz w:val="20"/>
          <w:szCs w:val="20"/>
        </w:rPr>
        <w:t>statického posúdenia</w:t>
      </w:r>
      <w:r w:rsidRPr="001A0384">
        <w:rPr>
          <w:rFonts w:ascii="Arial" w:hAnsi="Arial" w:cs="Arial"/>
          <w:b/>
          <w:bCs/>
          <w:sz w:val="20"/>
          <w:szCs w:val="20"/>
        </w:rPr>
        <w:t>, bude tento objekt bezpečne plniť funkciu, pre ktorú bol navrhnutý a zhotovený, počas celej doby svojej životno</w:t>
      </w:r>
      <w:r w:rsidR="00B3495A" w:rsidRPr="001A0384">
        <w:rPr>
          <w:rFonts w:ascii="Arial" w:hAnsi="Arial" w:cs="Arial"/>
          <w:b/>
          <w:bCs/>
          <w:sz w:val="20"/>
          <w:szCs w:val="20"/>
        </w:rPr>
        <w:t>sti a tiež počas a po stavebných zásahoch a úpravách spomenutých v tomto statickom posúdení.</w:t>
      </w:r>
    </w:p>
    <w:p w14:paraId="789DCF49" w14:textId="77777777" w:rsidR="00965135" w:rsidRPr="001A0384" w:rsidRDefault="00965135" w:rsidP="00B6631D">
      <w:pPr>
        <w:jc w:val="both"/>
        <w:rPr>
          <w:rFonts w:ascii="Arial" w:hAnsi="Arial" w:cs="Arial"/>
          <w:b/>
          <w:sz w:val="20"/>
          <w:szCs w:val="20"/>
        </w:rPr>
      </w:pPr>
    </w:p>
    <w:p w14:paraId="5926181B" w14:textId="42347B1A" w:rsidR="00B26886" w:rsidRPr="001A0384" w:rsidRDefault="000540FE" w:rsidP="00B26886">
      <w:pPr>
        <w:ind w:right="-1"/>
        <w:jc w:val="both"/>
        <w:rPr>
          <w:sz w:val="22"/>
        </w:rPr>
      </w:pPr>
      <w:r>
        <w:rPr>
          <w:rFonts w:ascii="Arial" w:hAnsi="Arial" w:cs="Arial"/>
          <w:sz w:val="20"/>
          <w:szCs w:val="20"/>
        </w:rPr>
        <w:t>8</w:t>
      </w:r>
      <w:r w:rsidR="00B26886" w:rsidRPr="001A0384">
        <w:rPr>
          <w:rFonts w:ascii="Arial" w:hAnsi="Arial" w:cs="Arial"/>
          <w:sz w:val="20"/>
          <w:szCs w:val="20"/>
        </w:rPr>
        <w:t>.1</w:t>
      </w:r>
      <w:r w:rsidR="00B26886" w:rsidRPr="001A0384">
        <w:rPr>
          <w:rFonts w:ascii="Arial" w:hAnsi="Arial" w:cs="Arial"/>
          <w:sz w:val="20"/>
          <w:szCs w:val="20"/>
        </w:rPr>
        <w:tab/>
        <w:t xml:space="preserve">Tento statický posudok je spracovaný v rozsahu projektu statiky pre </w:t>
      </w:r>
      <w:r w:rsidR="00B3495A" w:rsidRPr="001A0384">
        <w:rPr>
          <w:rFonts w:ascii="Arial" w:hAnsi="Arial" w:cs="Arial"/>
          <w:sz w:val="20"/>
          <w:szCs w:val="20"/>
        </w:rPr>
        <w:t>vydanie stavebného povolenia</w:t>
      </w:r>
      <w:r w:rsidR="006F2963">
        <w:rPr>
          <w:rFonts w:ascii="Arial" w:hAnsi="Arial" w:cs="Arial"/>
          <w:sz w:val="20"/>
          <w:szCs w:val="20"/>
        </w:rPr>
        <w:t xml:space="preserve"> a realizáciu stavby</w:t>
      </w:r>
      <w:r w:rsidR="00B26886" w:rsidRPr="001A0384">
        <w:rPr>
          <w:rFonts w:ascii="Arial" w:hAnsi="Arial" w:cs="Arial"/>
          <w:sz w:val="20"/>
          <w:szCs w:val="20"/>
        </w:rPr>
        <w:t>. Statický  posudok zodpovedá  len za dimenzie nosných konštrukcií, ktoré sú predmetom statického výpočtu (pri dodržaní podmienok stanovených výpočtom).</w:t>
      </w:r>
    </w:p>
    <w:p w14:paraId="2577B5ED" w14:textId="77777777" w:rsidR="00B26886" w:rsidRPr="001A0384" w:rsidRDefault="00B26886" w:rsidP="00B26886">
      <w:pPr>
        <w:ind w:right="-1"/>
        <w:jc w:val="both"/>
        <w:rPr>
          <w:rFonts w:ascii="Arial" w:hAnsi="Arial" w:cs="Arial"/>
          <w:sz w:val="20"/>
          <w:szCs w:val="20"/>
        </w:rPr>
      </w:pPr>
    </w:p>
    <w:p w14:paraId="7C8B1112" w14:textId="6BA49706" w:rsidR="00B3495A" w:rsidRPr="001A0384" w:rsidRDefault="000540FE" w:rsidP="00B3495A">
      <w:pPr>
        <w:jc w:val="both"/>
        <w:rPr>
          <w:rFonts w:ascii="Arial" w:hAnsi="Arial" w:cs="Arial"/>
          <w:sz w:val="20"/>
        </w:rPr>
      </w:pPr>
      <w:r>
        <w:rPr>
          <w:rFonts w:ascii="Arial" w:hAnsi="Arial" w:cs="Arial"/>
          <w:sz w:val="20"/>
          <w:szCs w:val="20"/>
        </w:rPr>
        <w:t>8</w:t>
      </w:r>
      <w:r w:rsidR="00B26886" w:rsidRPr="001A0384">
        <w:rPr>
          <w:rFonts w:ascii="Arial" w:hAnsi="Arial" w:cs="Arial"/>
          <w:sz w:val="20"/>
          <w:szCs w:val="20"/>
        </w:rPr>
        <w:t>.2</w:t>
      </w:r>
      <w:r w:rsidR="00B26886" w:rsidRPr="001A0384">
        <w:rPr>
          <w:rFonts w:ascii="Arial" w:hAnsi="Arial" w:cs="Arial"/>
          <w:sz w:val="20"/>
          <w:szCs w:val="20"/>
        </w:rPr>
        <w:tab/>
        <w:t>Nie je dovolené meniť navrhované stavebné materiály z časti statika stavieb.</w:t>
      </w:r>
      <w:r w:rsidR="00B3495A" w:rsidRPr="001A0384">
        <w:rPr>
          <w:rFonts w:ascii="Arial" w:hAnsi="Arial" w:cs="Arial"/>
          <w:sz w:val="20"/>
          <w:szCs w:val="20"/>
        </w:rPr>
        <w:t xml:space="preserve"> </w:t>
      </w:r>
      <w:r w:rsidR="00B3495A" w:rsidRPr="001A0384">
        <w:rPr>
          <w:rFonts w:ascii="Arial" w:hAnsi="Arial" w:cs="Arial"/>
          <w:sz w:val="20"/>
        </w:rPr>
        <w:t>Pri akýchkoľvek zmenách projektu je projektant stavebnej časti povinný bezodkladne kontaktovať projektanta statiky.</w:t>
      </w:r>
    </w:p>
    <w:p w14:paraId="7E1AE6C8" w14:textId="77777777" w:rsidR="00B26886" w:rsidRPr="001A0384" w:rsidRDefault="00B26886" w:rsidP="00B26886">
      <w:pPr>
        <w:ind w:right="709"/>
        <w:jc w:val="both"/>
        <w:rPr>
          <w:rFonts w:ascii="Arial" w:hAnsi="Arial" w:cs="Arial"/>
          <w:sz w:val="20"/>
          <w:szCs w:val="20"/>
        </w:rPr>
      </w:pPr>
    </w:p>
    <w:p w14:paraId="6914819D" w14:textId="30241CCC" w:rsidR="00B26886" w:rsidRPr="001A0384" w:rsidRDefault="000540FE" w:rsidP="00B26886">
      <w:pPr>
        <w:ind w:right="-1"/>
        <w:jc w:val="both"/>
        <w:rPr>
          <w:rFonts w:ascii="Arial" w:hAnsi="Arial" w:cs="Arial"/>
          <w:sz w:val="20"/>
          <w:szCs w:val="20"/>
        </w:rPr>
      </w:pPr>
      <w:r>
        <w:rPr>
          <w:rFonts w:ascii="Arial" w:hAnsi="Arial" w:cs="Arial"/>
          <w:sz w:val="20"/>
          <w:szCs w:val="20"/>
        </w:rPr>
        <w:t>8</w:t>
      </w:r>
      <w:r w:rsidR="00B26886" w:rsidRPr="001A0384">
        <w:rPr>
          <w:rFonts w:ascii="Arial" w:hAnsi="Arial" w:cs="Arial"/>
          <w:sz w:val="20"/>
          <w:szCs w:val="20"/>
        </w:rPr>
        <w:t>.3</w:t>
      </w:r>
      <w:r w:rsidR="00B26886" w:rsidRPr="001A0384">
        <w:rPr>
          <w:rFonts w:ascii="Arial" w:hAnsi="Arial" w:cs="Arial"/>
          <w:sz w:val="20"/>
          <w:szCs w:val="20"/>
        </w:rPr>
        <w:tab/>
        <w:t>V prípade použitia necertifikovaných stavebných materiálov, statik nepreberá zodpovednosť za objekt. Za prípadné poruchy zodpovedá osoba, ktorá súhlasila so zabudovaním materiálov, ktoré neboli certifikované na území Slovenskej republiky.</w:t>
      </w:r>
    </w:p>
    <w:p w14:paraId="52BD40B8" w14:textId="77777777" w:rsidR="00B26886" w:rsidRPr="001A0384" w:rsidRDefault="00B26886" w:rsidP="00B26886">
      <w:pPr>
        <w:ind w:right="709"/>
        <w:jc w:val="both"/>
        <w:rPr>
          <w:rFonts w:ascii="Arial" w:hAnsi="Arial" w:cs="Arial"/>
          <w:sz w:val="20"/>
          <w:szCs w:val="20"/>
        </w:rPr>
      </w:pPr>
    </w:p>
    <w:p w14:paraId="4168C722" w14:textId="442FBED7" w:rsidR="00B26886" w:rsidRPr="001A0384" w:rsidRDefault="000540FE" w:rsidP="00B26886">
      <w:pPr>
        <w:ind w:right="-1"/>
        <w:jc w:val="both"/>
        <w:rPr>
          <w:rFonts w:ascii="Arial" w:hAnsi="Arial" w:cs="Arial"/>
          <w:sz w:val="20"/>
          <w:szCs w:val="20"/>
        </w:rPr>
      </w:pPr>
      <w:r>
        <w:rPr>
          <w:rFonts w:ascii="Arial" w:hAnsi="Arial" w:cs="Arial"/>
          <w:sz w:val="20"/>
          <w:szCs w:val="20"/>
        </w:rPr>
        <w:t>8</w:t>
      </w:r>
      <w:r w:rsidR="00B26886" w:rsidRPr="001A0384">
        <w:rPr>
          <w:rFonts w:ascii="Arial" w:hAnsi="Arial" w:cs="Arial"/>
          <w:sz w:val="20"/>
          <w:szCs w:val="20"/>
        </w:rPr>
        <w:t>.4</w:t>
      </w:r>
      <w:r w:rsidR="00B26886" w:rsidRPr="001A0384">
        <w:rPr>
          <w:rFonts w:ascii="Arial" w:hAnsi="Arial" w:cs="Arial"/>
          <w:sz w:val="20"/>
          <w:szCs w:val="20"/>
        </w:rPr>
        <w:tab/>
        <w:t>Statický posudok je vyhotovený v zmysle platných noriem STN a EN, doplnených náležitými národnými prílohami.</w:t>
      </w:r>
    </w:p>
    <w:p w14:paraId="6BAC3997" w14:textId="77777777" w:rsidR="00B26886" w:rsidRPr="001A0384" w:rsidRDefault="00B26886" w:rsidP="00B26886">
      <w:pPr>
        <w:ind w:right="709"/>
        <w:jc w:val="both"/>
        <w:rPr>
          <w:rFonts w:ascii="Arial" w:hAnsi="Arial" w:cs="Arial"/>
          <w:sz w:val="20"/>
          <w:szCs w:val="20"/>
        </w:rPr>
      </w:pPr>
    </w:p>
    <w:p w14:paraId="492A58AE" w14:textId="3337CED9" w:rsidR="00B26886" w:rsidRPr="001A0384" w:rsidRDefault="000540FE" w:rsidP="00B26886">
      <w:pPr>
        <w:ind w:right="-1"/>
        <w:jc w:val="both"/>
        <w:rPr>
          <w:rFonts w:ascii="Arial" w:hAnsi="Arial" w:cs="Arial"/>
          <w:sz w:val="20"/>
          <w:szCs w:val="20"/>
        </w:rPr>
      </w:pPr>
      <w:r>
        <w:rPr>
          <w:rFonts w:ascii="Arial" w:hAnsi="Arial" w:cs="Arial"/>
          <w:sz w:val="20"/>
          <w:szCs w:val="20"/>
        </w:rPr>
        <w:t>8</w:t>
      </w:r>
      <w:r w:rsidR="00B26886" w:rsidRPr="001A0384">
        <w:rPr>
          <w:rFonts w:ascii="Arial" w:hAnsi="Arial" w:cs="Arial"/>
          <w:sz w:val="20"/>
          <w:szCs w:val="20"/>
        </w:rPr>
        <w:t>.5</w:t>
      </w:r>
      <w:r w:rsidR="00B26886" w:rsidRPr="001A0384">
        <w:rPr>
          <w:rFonts w:ascii="Arial" w:hAnsi="Arial" w:cs="Arial"/>
          <w:sz w:val="20"/>
          <w:szCs w:val="20"/>
        </w:rPr>
        <w:tab/>
        <w:t>Na dimenzovanie základových konštrukcií bol použitý výpočtový program GEO 5.</w:t>
      </w:r>
      <w:r w:rsidR="000E796F" w:rsidRPr="001A0384">
        <w:rPr>
          <w:rFonts w:ascii="Arial" w:hAnsi="Arial" w:cs="Arial"/>
          <w:sz w:val="20"/>
          <w:szCs w:val="20"/>
        </w:rPr>
        <w:t xml:space="preserve">0, na výpočet železobetónových a </w:t>
      </w:r>
      <w:r w:rsidR="00B26886" w:rsidRPr="001A0384">
        <w:rPr>
          <w:rFonts w:ascii="Arial" w:hAnsi="Arial" w:cs="Arial"/>
          <w:sz w:val="20"/>
          <w:szCs w:val="20"/>
        </w:rPr>
        <w:t xml:space="preserve">murovaných prvkov objektu výpočtový program SCIA </w:t>
      </w:r>
      <w:proofErr w:type="spellStart"/>
      <w:r w:rsidR="00B26886" w:rsidRPr="001A0384">
        <w:rPr>
          <w:rFonts w:ascii="Arial" w:hAnsi="Arial" w:cs="Arial"/>
          <w:sz w:val="20"/>
          <w:szCs w:val="20"/>
        </w:rPr>
        <w:t>Engineer</w:t>
      </w:r>
      <w:proofErr w:type="spellEnd"/>
      <w:r w:rsidR="00B26886" w:rsidRPr="001A0384">
        <w:rPr>
          <w:rFonts w:ascii="Arial" w:hAnsi="Arial" w:cs="Arial"/>
          <w:sz w:val="20"/>
          <w:szCs w:val="20"/>
        </w:rPr>
        <w:t xml:space="preserve"> 20</w:t>
      </w:r>
      <w:r w:rsidR="0026578D">
        <w:rPr>
          <w:rFonts w:ascii="Arial" w:hAnsi="Arial" w:cs="Arial"/>
          <w:sz w:val="20"/>
          <w:szCs w:val="20"/>
        </w:rPr>
        <w:t>22</w:t>
      </w:r>
      <w:r w:rsidR="006F2963">
        <w:rPr>
          <w:rFonts w:ascii="Arial" w:hAnsi="Arial" w:cs="Arial"/>
          <w:sz w:val="20"/>
          <w:szCs w:val="20"/>
        </w:rPr>
        <w:t>.</w:t>
      </w:r>
    </w:p>
    <w:p w14:paraId="7898EABE" w14:textId="77777777" w:rsidR="005A6860" w:rsidRPr="001A0384" w:rsidRDefault="005A6860" w:rsidP="00B6631D">
      <w:pPr>
        <w:tabs>
          <w:tab w:val="left" w:pos="709"/>
        </w:tabs>
        <w:ind w:right="475"/>
        <w:jc w:val="both"/>
        <w:rPr>
          <w:rFonts w:ascii="Arial" w:hAnsi="Arial" w:cs="Arial"/>
          <w:sz w:val="20"/>
          <w:szCs w:val="20"/>
        </w:rPr>
      </w:pPr>
    </w:p>
    <w:p w14:paraId="1D726B91" w14:textId="77777777" w:rsidR="00A35A58" w:rsidRPr="001A0384" w:rsidRDefault="00A35A58" w:rsidP="00B6631D">
      <w:pPr>
        <w:tabs>
          <w:tab w:val="left" w:pos="709"/>
        </w:tabs>
        <w:ind w:right="475"/>
        <w:jc w:val="both"/>
        <w:rPr>
          <w:rFonts w:ascii="Arial" w:hAnsi="Arial" w:cs="Arial"/>
          <w:sz w:val="20"/>
          <w:szCs w:val="20"/>
        </w:rPr>
      </w:pPr>
    </w:p>
    <w:p w14:paraId="49956CEC" w14:textId="77777777" w:rsidR="005A6860" w:rsidRPr="001A0384" w:rsidRDefault="005A6860" w:rsidP="00B6631D">
      <w:pPr>
        <w:tabs>
          <w:tab w:val="left" w:pos="709"/>
        </w:tabs>
        <w:ind w:right="475"/>
        <w:jc w:val="both"/>
        <w:rPr>
          <w:rFonts w:ascii="Arial" w:hAnsi="Arial" w:cs="Arial"/>
          <w:sz w:val="20"/>
          <w:szCs w:val="20"/>
        </w:rPr>
      </w:pPr>
    </w:p>
    <w:p w14:paraId="04806C02" w14:textId="77777777" w:rsidR="005A6860" w:rsidRDefault="005A6860" w:rsidP="00B6631D">
      <w:pPr>
        <w:tabs>
          <w:tab w:val="left" w:pos="709"/>
        </w:tabs>
        <w:ind w:right="475"/>
        <w:jc w:val="both"/>
        <w:rPr>
          <w:rFonts w:ascii="Arial" w:hAnsi="Arial" w:cs="Arial"/>
          <w:sz w:val="20"/>
          <w:szCs w:val="20"/>
        </w:rPr>
      </w:pPr>
    </w:p>
    <w:p w14:paraId="4DBC4D23" w14:textId="77777777" w:rsidR="00130ED0" w:rsidRDefault="00130ED0" w:rsidP="00B6631D">
      <w:pPr>
        <w:tabs>
          <w:tab w:val="left" w:pos="709"/>
        </w:tabs>
        <w:ind w:right="475"/>
        <w:jc w:val="both"/>
        <w:rPr>
          <w:rFonts w:ascii="Arial" w:hAnsi="Arial" w:cs="Arial"/>
          <w:sz w:val="20"/>
          <w:szCs w:val="20"/>
        </w:rPr>
      </w:pPr>
    </w:p>
    <w:p w14:paraId="4BE80B56" w14:textId="77777777" w:rsidR="00130ED0" w:rsidRDefault="00130ED0" w:rsidP="00B6631D">
      <w:pPr>
        <w:tabs>
          <w:tab w:val="left" w:pos="709"/>
        </w:tabs>
        <w:ind w:right="475"/>
        <w:jc w:val="both"/>
        <w:rPr>
          <w:rFonts w:ascii="Arial" w:hAnsi="Arial" w:cs="Arial"/>
          <w:sz w:val="20"/>
          <w:szCs w:val="20"/>
        </w:rPr>
      </w:pPr>
    </w:p>
    <w:p w14:paraId="2007B0FE" w14:textId="77777777" w:rsidR="00130ED0" w:rsidRDefault="00130ED0" w:rsidP="00B6631D">
      <w:pPr>
        <w:tabs>
          <w:tab w:val="left" w:pos="709"/>
        </w:tabs>
        <w:ind w:right="475"/>
        <w:jc w:val="both"/>
        <w:rPr>
          <w:rFonts w:ascii="Arial" w:hAnsi="Arial" w:cs="Arial"/>
          <w:sz w:val="20"/>
          <w:szCs w:val="20"/>
        </w:rPr>
      </w:pPr>
    </w:p>
    <w:p w14:paraId="621DD670" w14:textId="77777777" w:rsidR="00130ED0" w:rsidRDefault="00130ED0" w:rsidP="00B6631D">
      <w:pPr>
        <w:tabs>
          <w:tab w:val="left" w:pos="709"/>
        </w:tabs>
        <w:ind w:right="475"/>
        <w:jc w:val="both"/>
        <w:rPr>
          <w:rFonts w:ascii="Arial" w:hAnsi="Arial" w:cs="Arial"/>
          <w:sz w:val="20"/>
          <w:szCs w:val="20"/>
        </w:rPr>
      </w:pPr>
    </w:p>
    <w:p w14:paraId="2DB8828C" w14:textId="77777777" w:rsidR="00130ED0" w:rsidRDefault="00130ED0" w:rsidP="00B6631D">
      <w:pPr>
        <w:tabs>
          <w:tab w:val="left" w:pos="709"/>
        </w:tabs>
        <w:ind w:right="475"/>
        <w:jc w:val="both"/>
        <w:rPr>
          <w:rFonts w:ascii="Arial" w:hAnsi="Arial" w:cs="Arial"/>
          <w:sz w:val="20"/>
          <w:szCs w:val="20"/>
        </w:rPr>
      </w:pPr>
    </w:p>
    <w:p w14:paraId="1A74F201" w14:textId="77777777" w:rsidR="00130ED0" w:rsidRDefault="00130ED0" w:rsidP="00B6631D">
      <w:pPr>
        <w:tabs>
          <w:tab w:val="left" w:pos="709"/>
        </w:tabs>
        <w:ind w:right="475"/>
        <w:jc w:val="both"/>
        <w:rPr>
          <w:rFonts w:ascii="Arial" w:hAnsi="Arial" w:cs="Arial"/>
          <w:sz w:val="20"/>
          <w:szCs w:val="20"/>
        </w:rPr>
      </w:pPr>
    </w:p>
    <w:p w14:paraId="1374CC3C" w14:textId="77777777" w:rsidR="00130ED0" w:rsidRDefault="00130ED0" w:rsidP="00B6631D">
      <w:pPr>
        <w:tabs>
          <w:tab w:val="left" w:pos="709"/>
        </w:tabs>
        <w:ind w:right="475"/>
        <w:jc w:val="both"/>
        <w:rPr>
          <w:rFonts w:ascii="Arial" w:hAnsi="Arial" w:cs="Arial"/>
          <w:sz w:val="20"/>
          <w:szCs w:val="20"/>
        </w:rPr>
      </w:pPr>
    </w:p>
    <w:p w14:paraId="02CBD24C" w14:textId="77777777" w:rsidR="00130ED0" w:rsidRDefault="00130ED0" w:rsidP="00B6631D">
      <w:pPr>
        <w:tabs>
          <w:tab w:val="left" w:pos="709"/>
        </w:tabs>
        <w:ind w:right="475"/>
        <w:jc w:val="both"/>
        <w:rPr>
          <w:rFonts w:ascii="Arial" w:hAnsi="Arial" w:cs="Arial"/>
          <w:sz w:val="20"/>
          <w:szCs w:val="20"/>
        </w:rPr>
      </w:pPr>
    </w:p>
    <w:p w14:paraId="604F5F6F" w14:textId="77777777" w:rsidR="00130ED0" w:rsidRDefault="00130ED0" w:rsidP="00B6631D">
      <w:pPr>
        <w:tabs>
          <w:tab w:val="left" w:pos="709"/>
        </w:tabs>
        <w:ind w:right="475"/>
        <w:jc w:val="both"/>
        <w:rPr>
          <w:rFonts w:ascii="Arial" w:hAnsi="Arial" w:cs="Arial"/>
          <w:sz w:val="20"/>
          <w:szCs w:val="20"/>
        </w:rPr>
      </w:pPr>
    </w:p>
    <w:p w14:paraId="600D1D83" w14:textId="77777777" w:rsidR="00130ED0" w:rsidRDefault="00130ED0" w:rsidP="00B6631D">
      <w:pPr>
        <w:tabs>
          <w:tab w:val="left" w:pos="709"/>
        </w:tabs>
        <w:ind w:right="475"/>
        <w:jc w:val="both"/>
        <w:rPr>
          <w:rFonts w:ascii="Arial" w:hAnsi="Arial" w:cs="Arial"/>
          <w:sz w:val="20"/>
          <w:szCs w:val="20"/>
        </w:rPr>
      </w:pPr>
    </w:p>
    <w:p w14:paraId="7232028E" w14:textId="77777777" w:rsidR="00130ED0" w:rsidRDefault="00130ED0" w:rsidP="00B6631D">
      <w:pPr>
        <w:tabs>
          <w:tab w:val="left" w:pos="709"/>
        </w:tabs>
        <w:ind w:right="475"/>
        <w:jc w:val="both"/>
        <w:rPr>
          <w:rFonts w:ascii="Arial" w:hAnsi="Arial" w:cs="Arial"/>
          <w:sz w:val="20"/>
          <w:szCs w:val="20"/>
        </w:rPr>
      </w:pPr>
    </w:p>
    <w:p w14:paraId="0398E4DF" w14:textId="77777777" w:rsidR="00130ED0" w:rsidRDefault="00130ED0" w:rsidP="00B6631D">
      <w:pPr>
        <w:tabs>
          <w:tab w:val="left" w:pos="709"/>
        </w:tabs>
        <w:ind w:right="475"/>
        <w:jc w:val="both"/>
        <w:rPr>
          <w:rFonts w:ascii="Arial" w:hAnsi="Arial" w:cs="Arial"/>
          <w:sz w:val="20"/>
          <w:szCs w:val="20"/>
        </w:rPr>
      </w:pPr>
    </w:p>
    <w:p w14:paraId="1B90E60D" w14:textId="77777777" w:rsidR="00130ED0" w:rsidRDefault="00130ED0" w:rsidP="00B6631D">
      <w:pPr>
        <w:tabs>
          <w:tab w:val="left" w:pos="709"/>
        </w:tabs>
        <w:ind w:right="475"/>
        <w:jc w:val="both"/>
        <w:rPr>
          <w:rFonts w:ascii="Arial" w:hAnsi="Arial" w:cs="Arial"/>
          <w:sz w:val="20"/>
          <w:szCs w:val="20"/>
        </w:rPr>
      </w:pPr>
    </w:p>
    <w:p w14:paraId="20D64C8D" w14:textId="77777777" w:rsidR="00130ED0" w:rsidRDefault="00130ED0" w:rsidP="00B6631D">
      <w:pPr>
        <w:tabs>
          <w:tab w:val="left" w:pos="709"/>
        </w:tabs>
        <w:ind w:right="475"/>
        <w:jc w:val="both"/>
        <w:rPr>
          <w:rFonts w:ascii="Arial" w:hAnsi="Arial" w:cs="Arial"/>
          <w:sz w:val="20"/>
          <w:szCs w:val="20"/>
        </w:rPr>
      </w:pPr>
    </w:p>
    <w:p w14:paraId="5843902B" w14:textId="77777777" w:rsidR="00130ED0" w:rsidRDefault="00130ED0" w:rsidP="00B6631D">
      <w:pPr>
        <w:tabs>
          <w:tab w:val="left" w:pos="709"/>
        </w:tabs>
        <w:ind w:right="475"/>
        <w:jc w:val="both"/>
        <w:rPr>
          <w:rFonts w:ascii="Arial" w:hAnsi="Arial" w:cs="Arial"/>
          <w:sz w:val="20"/>
          <w:szCs w:val="20"/>
        </w:rPr>
      </w:pPr>
    </w:p>
    <w:p w14:paraId="32FE9E62" w14:textId="77777777" w:rsidR="00130ED0" w:rsidRDefault="00130ED0" w:rsidP="00B6631D">
      <w:pPr>
        <w:tabs>
          <w:tab w:val="left" w:pos="709"/>
        </w:tabs>
        <w:ind w:right="475"/>
        <w:jc w:val="both"/>
        <w:rPr>
          <w:rFonts w:ascii="Arial" w:hAnsi="Arial" w:cs="Arial"/>
          <w:sz w:val="20"/>
          <w:szCs w:val="20"/>
        </w:rPr>
      </w:pPr>
    </w:p>
    <w:p w14:paraId="6D0EEA7E" w14:textId="77777777" w:rsidR="00130ED0" w:rsidRDefault="00130ED0" w:rsidP="00B6631D">
      <w:pPr>
        <w:tabs>
          <w:tab w:val="left" w:pos="709"/>
        </w:tabs>
        <w:ind w:right="475"/>
        <w:jc w:val="both"/>
        <w:rPr>
          <w:rFonts w:ascii="Arial" w:hAnsi="Arial" w:cs="Arial"/>
          <w:sz w:val="20"/>
          <w:szCs w:val="20"/>
        </w:rPr>
      </w:pPr>
    </w:p>
    <w:p w14:paraId="7046DC41" w14:textId="77777777" w:rsidR="00130ED0" w:rsidRDefault="00130ED0" w:rsidP="00B6631D">
      <w:pPr>
        <w:tabs>
          <w:tab w:val="left" w:pos="709"/>
        </w:tabs>
        <w:ind w:right="475"/>
        <w:jc w:val="both"/>
        <w:rPr>
          <w:rFonts w:ascii="Arial" w:hAnsi="Arial" w:cs="Arial"/>
          <w:sz w:val="20"/>
          <w:szCs w:val="20"/>
        </w:rPr>
      </w:pPr>
    </w:p>
    <w:p w14:paraId="5D754A7F" w14:textId="62425FB0" w:rsidR="0026578D" w:rsidRDefault="009B42C0" w:rsidP="00B6631D">
      <w:pPr>
        <w:tabs>
          <w:tab w:val="left" w:pos="709"/>
        </w:tabs>
        <w:ind w:right="475"/>
        <w:jc w:val="both"/>
        <w:rPr>
          <w:rFonts w:ascii="Arial" w:hAnsi="Arial" w:cs="Arial"/>
          <w:sz w:val="20"/>
          <w:szCs w:val="20"/>
        </w:rPr>
      </w:pPr>
      <w:r w:rsidRPr="001A0384">
        <w:rPr>
          <w:noProof/>
        </w:rPr>
        <w:drawing>
          <wp:anchor distT="0" distB="0" distL="114300" distR="114300" simplePos="0" relativeHeight="251671552" behindDoc="1" locked="0" layoutInCell="1" allowOverlap="1" wp14:anchorId="292B8BF4" wp14:editId="06A4C644">
            <wp:simplePos x="0" y="0"/>
            <wp:positionH relativeFrom="margin">
              <wp:posOffset>4145915</wp:posOffset>
            </wp:positionH>
            <wp:positionV relativeFrom="margin">
              <wp:posOffset>6854190</wp:posOffset>
            </wp:positionV>
            <wp:extent cx="2766695" cy="2052955"/>
            <wp:effectExtent l="19050" t="0" r="0" b="0"/>
            <wp:wrapNone/>
            <wp:docPr id="17" name="Obrázok 0" descr="razítk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ítko.bmp"/>
                    <pic:cNvPicPr/>
                  </pic:nvPicPr>
                  <pic:blipFill>
                    <a:blip r:embed="rId12" cstate="print"/>
                    <a:stretch>
                      <a:fillRect/>
                    </a:stretch>
                  </pic:blipFill>
                  <pic:spPr>
                    <a:xfrm>
                      <a:off x="0" y="0"/>
                      <a:ext cx="2766695" cy="2052955"/>
                    </a:xfrm>
                    <a:prstGeom prst="rect">
                      <a:avLst/>
                    </a:prstGeom>
                  </pic:spPr>
                </pic:pic>
              </a:graphicData>
            </a:graphic>
          </wp:anchor>
        </w:drawing>
      </w:r>
    </w:p>
    <w:p w14:paraId="60A0F716" w14:textId="77777777" w:rsidR="0026578D" w:rsidRDefault="0026578D" w:rsidP="00B6631D">
      <w:pPr>
        <w:tabs>
          <w:tab w:val="left" w:pos="709"/>
        </w:tabs>
        <w:ind w:right="475"/>
        <w:jc w:val="both"/>
        <w:rPr>
          <w:rFonts w:ascii="Arial" w:hAnsi="Arial" w:cs="Arial"/>
          <w:sz w:val="20"/>
          <w:szCs w:val="20"/>
        </w:rPr>
      </w:pPr>
    </w:p>
    <w:p w14:paraId="53509C88" w14:textId="77777777" w:rsidR="0026578D" w:rsidRDefault="0026578D" w:rsidP="00B6631D">
      <w:pPr>
        <w:tabs>
          <w:tab w:val="left" w:pos="709"/>
        </w:tabs>
        <w:ind w:right="475"/>
        <w:jc w:val="both"/>
        <w:rPr>
          <w:rFonts w:ascii="Arial" w:hAnsi="Arial" w:cs="Arial"/>
          <w:sz w:val="20"/>
          <w:szCs w:val="20"/>
        </w:rPr>
      </w:pPr>
    </w:p>
    <w:p w14:paraId="12D116E4" w14:textId="77777777" w:rsidR="00130ED0" w:rsidRDefault="00130ED0" w:rsidP="00B6631D">
      <w:pPr>
        <w:tabs>
          <w:tab w:val="left" w:pos="709"/>
        </w:tabs>
        <w:ind w:right="475"/>
        <w:jc w:val="both"/>
        <w:rPr>
          <w:rFonts w:ascii="Arial" w:hAnsi="Arial" w:cs="Arial"/>
          <w:sz w:val="20"/>
          <w:szCs w:val="20"/>
        </w:rPr>
      </w:pPr>
    </w:p>
    <w:p w14:paraId="7A67E225" w14:textId="77777777" w:rsidR="00130ED0" w:rsidRDefault="00130ED0" w:rsidP="00B6631D">
      <w:pPr>
        <w:tabs>
          <w:tab w:val="left" w:pos="709"/>
        </w:tabs>
        <w:ind w:right="475"/>
        <w:jc w:val="both"/>
        <w:rPr>
          <w:rFonts w:ascii="Arial" w:hAnsi="Arial" w:cs="Arial"/>
          <w:sz w:val="20"/>
          <w:szCs w:val="20"/>
        </w:rPr>
      </w:pPr>
    </w:p>
    <w:p w14:paraId="7E5BA3EB" w14:textId="77777777" w:rsidR="00130ED0" w:rsidRDefault="00130ED0" w:rsidP="00B6631D">
      <w:pPr>
        <w:tabs>
          <w:tab w:val="left" w:pos="709"/>
        </w:tabs>
        <w:ind w:right="475"/>
        <w:jc w:val="both"/>
        <w:rPr>
          <w:rFonts w:ascii="Arial" w:hAnsi="Arial" w:cs="Arial"/>
          <w:sz w:val="20"/>
          <w:szCs w:val="20"/>
        </w:rPr>
      </w:pPr>
    </w:p>
    <w:p w14:paraId="1CAC5F97" w14:textId="77777777" w:rsidR="00130ED0" w:rsidRPr="001A0384" w:rsidRDefault="00130ED0" w:rsidP="00B6631D">
      <w:pPr>
        <w:tabs>
          <w:tab w:val="left" w:pos="709"/>
        </w:tabs>
        <w:ind w:right="475"/>
        <w:jc w:val="both"/>
        <w:rPr>
          <w:rFonts w:ascii="Arial" w:hAnsi="Arial" w:cs="Arial"/>
          <w:sz w:val="20"/>
          <w:szCs w:val="20"/>
        </w:rPr>
      </w:pPr>
    </w:p>
    <w:p w14:paraId="1BDBE904" w14:textId="77777777" w:rsidR="000E796F" w:rsidRPr="001A0384" w:rsidRDefault="000E796F" w:rsidP="00B6631D">
      <w:pPr>
        <w:tabs>
          <w:tab w:val="left" w:pos="709"/>
        </w:tabs>
        <w:ind w:right="475"/>
        <w:jc w:val="both"/>
        <w:rPr>
          <w:rFonts w:ascii="Arial" w:hAnsi="Arial" w:cs="Arial"/>
          <w:sz w:val="20"/>
          <w:szCs w:val="20"/>
        </w:rPr>
      </w:pPr>
    </w:p>
    <w:p w14:paraId="5E870B07" w14:textId="4658BABC" w:rsidR="009461E0" w:rsidRPr="00D9691A" w:rsidRDefault="000034DB" w:rsidP="00D9691A">
      <w:pPr>
        <w:tabs>
          <w:tab w:val="left" w:pos="709"/>
        </w:tabs>
        <w:ind w:right="475"/>
        <w:jc w:val="both"/>
        <w:rPr>
          <w:rFonts w:ascii="Arial" w:hAnsi="Arial" w:cs="Arial"/>
          <w:sz w:val="20"/>
          <w:szCs w:val="20"/>
        </w:rPr>
      </w:pPr>
      <w:r w:rsidRPr="001A0384">
        <w:rPr>
          <w:rFonts w:ascii="Arial" w:hAnsi="Arial" w:cs="Arial"/>
          <w:sz w:val="20"/>
          <w:szCs w:val="20"/>
        </w:rPr>
        <w:t>v Šali dňa:</w:t>
      </w:r>
      <w:r w:rsidR="00AF6747" w:rsidRPr="001A0384">
        <w:rPr>
          <w:rFonts w:ascii="Arial" w:hAnsi="Arial" w:cs="Arial"/>
          <w:sz w:val="20"/>
          <w:szCs w:val="20"/>
        </w:rPr>
        <w:t xml:space="preserve">  </w:t>
      </w:r>
      <w:sdt>
        <w:sdtPr>
          <w:rPr>
            <w:rFonts w:ascii="Arial" w:hAnsi="Arial" w:cs="Arial"/>
            <w:sz w:val="20"/>
            <w:szCs w:val="20"/>
          </w:rPr>
          <w:alias w:val="Dátum publikovania"/>
          <w:tag w:val=""/>
          <w:id w:val="-1210107500"/>
          <w:placeholder>
            <w:docPart w:val="46191A961846466FA0DC13F8A1AA4A4E"/>
          </w:placeholder>
          <w:dataBinding w:prefixMappings="xmlns:ns0='http://schemas.microsoft.com/office/2006/coverPageProps' " w:xpath="/ns0:CoverPageProperties[1]/ns0:PublishDate[1]" w:storeItemID="{55AF091B-3C7A-41E3-B477-F2FDAA23CFDA}"/>
          <w:date w:fullDate="2024-04-12T00:00:00Z">
            <w:dateFormat w:val="d.M.yyyy"/>
            <w:lid w:val="sk-SK"/>
            <w:storeMappedDataAs w:val="dateTime"/>
            <w:calendar w:val="gregorian"/>
          </w:date>
        </w:sdtPr>
        <w:sdtEndPr/>
        <w:sdtContent>
          <w:r w:rsidR="00963931">
            <w:rPr>
              <w:rFonts w:ascii="Arial" w:hAnsi="Arial" w:cs="Arial"/>
              <w:sz w:val="20"/>
              <w:szCs w:val="20"/>
            </w:rPr>
            <w:t>12.4.2024</w:t>
          </w:r>
        </w:sdtContent>
      </w:sdt>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00B6631D" w:rsidRPr="001A0384">
        <w:rPr>
          <w:rFonts w:ascii="Arial" w:hAnsi="Arial" w:cs="Arial"/>
          <w:sz w:val="20"/>
          <w:szCs w:val="20"/>
        </w:rPr>
        <w:tab/>
      </w:r>
      <w:r w:rsidR="00B6631D" w:rsidRPr="001A0384">
        <w:rPr>
          <w:rFonts w:ascii="Arial" w:hAnsi="Arial" w:cs="Arial"/>
          <w:sz w:val="20"/>
          <w:szCs w:val="20"/>
        </w:rPr>
        <w:tab/>
      </w:r>
      <w:r w:rsidR="00B6631D" w:rsidRPr="001A0384">
        <w:rPr>
          <w:rFonts w:ascii="Arial" w:hAnsi="Arial" w:cs="Arial"/>
          <w:sz w:val="20"/>
          <w:szCs w:val="20"/>
        </w:rPr>
        <w:tab/>
      </w:r>
      <w:r w:rsidR="00B6631D"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projektant  - statik</w:t>
      </w:r>
    </w:p>
    <w:sectPr w:rsidR="009461E0" w:rsidRPr="00D9691A" w:rsidSect="00DE702D">
      <w:headerReference w:type="default" r:id="rId13"/>
      <w:footerReference w:type="default" r:id="rId14"/>
      <w:pgSz w:w="11906" w:h="16838"/>
      <w:pgMar w:top="720" w:right="720" w:bottom="720" w:left="720" w:header="283"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2E3B0" w14:textId="77777777" w:rsidR="00C973FC" w:rsidRDefault="00C973FC">
      <w:r>
        <w:separator/>
      </w:r>
    </w:p>
  </w:endnote>
  <w:endnote w:type="continuationSeparator" w:id="0">
    <w:p w14:paraId="63706119" w14:textId="77777777" w:rsidR="00C973FC" w:rsidRDefault="00C97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Narrow">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0799915"/>
      <w:docPartObj>
        <w:docPartGallery w:val="Page Numbers (Bottom of Page)"/>
        <w:docPartUnique/>
      </w:docPartObj>
    </w:sdtPr>
    <w:sdtEndPr/>
    <w:sdtContent>
      <w:p w14:paraId="2C165892" w14:textId="77777777" w:rsidR="00C973FC" w:rsidRPr="007D617E" w:rsidRDefault="00C973FC">
        <w:pPr>
          <w:pStyle w:val="Pta"/>
          <w:jc w:val="right"/>
          <w:rPr>
            <w:rFonts w:ascii="Arial" w:hAnsi="Arial" w:cs="Arial"/>
            <w:sz w:val="20"/>
            <w:szCs w:val="20"/>
          </w:rPr>
        </w:pPr>
        <w:r w:rsidRPr="007D617E">
          <w:rPr>
            <w:rFonts w:ascii="Arial" w:hAnsi="Arial" w:cs="Arial"/>
            <w:sz w:val="20"/>
            <w:szCs w:val="20"/>
          </w:rPr>
          <w:fldChar w:fldCharType="begin"/>
        </w:r>
        <w:r w:rsidRPr="007D617E">
          <w:rPr>
            <w:rFonts w:ascii="Arial" w:hAnsi="Arial" w:cs="Arial"/>
            <w:sz w:val="20"/>
            <w:szCs w:val="20"/>
          </w:rPr>
          <w:instrText xml:space="preserve"> PAGE   \* MERGEFORMAT </w:instrText>
        </w:r>
        <w:r w:rsidRPr="007D617E">
          <w:rPr>
            <w:rFonts w:ascii="Arial" w:hAnsi="Arial" w:cs="Arial"/>
            <w:sz w:val="20"/>
            <w:szCs w:val="20"/>
          </w:rPr>
          <w:fldChar w:fldCharType="separate"/>
        </w:r>
        <w:r w:rsidR="00D710CF">
          <w:rPr>
            <w:rFonts w:ascii="Arial" w:hAnsi="Arial" w:cs="Arial"/>
            <w:noProof/>
            <w:sz w:val="20"/>
            <w:szCs w:val="20"/>
          </w:rPr>
          <w:t>15</w:t>
        </w:r>
        <w:r w:rsidRPr="007D617E">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6E223" w14:textId="77777777" w:rsidR="00C973FC" w:rsidRDefault="00C973FC">
      <w:r>
        <w:separator/>
      </w:r>
    </w:p>
  </w:footnote>
  <w:footnote w:type="continuationSeparator" w:id="0">
    <w:p w14:paraId="7413A3C6" w14:textId="77777777" w:rsidR="00C973FC" w:rsidRDefault="00C97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0D0B8" w14:textId="77777777" w:rsidR="00C973FC" w:rsidRPr="00376C2E" w:rsidRDefault="00C973FC" w:rsidP="00887D87">
    <w:pPr>
      <w:ind w:left="2835"/>
      <w:rPr>
        <w:rFonts w:ascii="Arial" w:hAnsi="Arial" w:cs="Arial"/>
        <w:color w:val="C00000"/>
        <w:sz w:val="20"/>
        <w:szCs w:val="20"/>
        <w:lang w:val="cs-CZ"/>
      </w:rPr>
    </w:pPr>
    <w:r w:rsidRPr="00376C2E">
      <w:rPr>
        <w:rFonts w:ascii="Arial" w:hAnsi="Arial" w:cs="Arial"/>
        <w:sz w:val="20"/>
        <w:szCs w:val="20"/>
        <w:lang w:val="cs-CZ"/>
      </w:rPr>
      <w:tab/>
    </w:r>
  </w:p>
  <w:p w14:paraId="44341662" w14:textId="77777777" w:rsidR="00C973FC" w:rsidRPr="00376C2E" w:rsidRDefault="00C973FC" w:rsidP="00AB7B7B">
    <w:pPr>
      <w:spacing w:before="60"/>
      <w:jc w:val="right"/>
      <w:rPr>
        <w:rFonts w:ascii="Arial" w:hAnsi="Arial" w:cs="Arial"/>
        <w:color w:val="C00000"/>
        <w:sz w:val="20"/>
        <w:szCs w:val="20"/>
        <w:lang w:val="cs-CZ"/>
      </w:rPr>
    </w:pPr>
    <w:r w:rsidRPr="00376C2E">
      <w:rPr>
        <w:rFonts w:ascii="Arial" w:hAnsi="Arial" w:cs="Arial"/>
        <w:noProof/>
        <w:color w:val="C00000"/>
        <w:sz w:val="20"/>
        <w:szCs w:val="20"/>
      </w:rPr>
      <w:drawing>
        <wp:inline distT="0" distB="0" distL="0" distR="0" wp14:anchorId="2433C45B" wp14:editId="7100A954">
          <wp:extent cx="1052195" cy="284480"/>
          <wp:effectExtent l="19050" t="0" r="0" b="0"/>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052195" cy="284480"/>
                  </a:xfrm>
                  <a:prstGeom prst="rect">
                    <a:avLst/>
                  </a:prstGeom>
                  <a:noFill/>
                  <a:ln w="9525">
                    <a:noFill/>
                    <a:miter lim="800000"/>
                    <a:headEnd/>
                    <a:tailEnd/>
                  </a:ln>
                </pic:spPr>
              </pic:pic>
            </a:graphicData>
          </a:graphic>
        </wp:inline>
      </w:drawing>
    </w:r>
  </w:p>
  <w:p w14:paraId="1D4B8AE4" w14:textId="77777777" w:rsidR="00C973FC" w:rsidRPr="00376C2E" w:rsidRDefault="00C973FC" w:rsidP="00DA018D">
    <w:pPr>
      <w:ind w:left="2835" w:hanging="3"/>
      <w:rPr>
        <w:rFonts w:ascii="Arial" w:hAnsi="Arial" w:cs="Arial"/>
        <w:color w:val="C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B2B4486E"/>
    <w:name w:val="WW8Num7"/>
    <w:lvl w:ilvl="0">
      <w:start w:val="2"/>
      <w:numFmt w:val="decimal"/>
      <w:lvlText w:val="%1."/>
      <w:lvlJc w:val="left"/>
      <w:pPr>
        <w:tabs>
          <w:tab w:val="num" w:pos="360"/>
        </w:tabs>
        <w:ind w:left="360" w:hanging="360"/>
      </w:pPr>
      <w:rPr>
        <w:b w:val="0"/>
      </w:rPr>
    </w:lvl>
  </w:abstractNum>
  <w:abstractNum w:abstractNumId="1" w15:restartNumberingAfterBreak="0">
    <w:nsid w:val="00000004"/>
    <w:multiLevelType w:val="singleLevel"/>
    <w:tmpl w:val="00000004"/>
    <w:name w:val="WW8Num11"/>
    <w:lvl w:ilvl="0">
      <w:start w:val="5"/>
      <w:numFmt w:val="bullet"/>
      <w:lvlText w:val="-"/>
      <w:lvlJc w:val="left"/>
      <w:pPr>
        <w:tabs>
          <w:tab w:val="num" w:pos="705"/>
        </w:tabs>
        <w:ind w:left="705" w:hanging="360"/>
      </w:pPr>
      <w:rPr>
        <w:rFonts w:ascii="Times New Roman" w:hAnsi="Times New Roman" w:cs="Times New Roman"/>
      </w:rPr>
    </w:lvl>
  </w:abstractNum>
  <w:abstractNum w:abstractNumId="2" w15:restartNumberingAfterBreak="0">
    <w:nsid w:val="08777762"/>
    <w:multiLevelType w:val="hybridMultilevel"/>
    <w:tmpl w:val="B866BDEE"/>
    <w:lvl w:ilvl="0" w:tplc="2702F402">
      <w:start w:val="1"/>
      <w:numFmt w:val="decimal"/>
      <w:lvlText w:val="%1."/>
      <w:lvlJc w:val="left"/>
      <w:pPr>
        <w:ind w:left="720" w:hanging="36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A408B3"/>
    <w:multiLevelType w:val="hybridMultilevel"/>
    <w:tmpl w:val="5D945776"/>
    <w:lvl w:ilvl="0" w:tplc="D278E712">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7D4B"/>
    <w:multiLevelType w:val="multilevel"/>
    <w:tmpl w:val="1EA276AE"/>
    <w:lvl w:ilvl="0">
      <w:start w:val="1"/>
      <w:numFmt w:val="lowerLetter"/>
      <w:lvlText w:val="%1)"/>
      <w:lvlJc w:val="left"/>
      <w:pPr>
        <w:tabs>
          <w:tab w:val="num" w:pos="720"/>
        </w:tabs>
        <w:ind w:left="720" w:hanging="360"/>
      </w:pPr>
      <w:rPr>
        <w:rFonts w:hint="default"/>
      </w:rPr>
    </w:lvl>
    <w:lvl w:ilvl="1">
      <w:start w:val="5"/>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F302B4"/>
    <w:multiLevelType w:val="hybridMultilevel"/>
    <w:tmpl w:val="A3E63824"/>
    <w:lvl w:ilvl="0" w:tplc="AEF46336">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987BD8"/>
    <w:multiLevelType w:val="hybridMultilevel"/>
    <w:tmpl w:val="ABB6DB94"/>
    <w:lvl w:ilvl="0" w:tplc="5E96FED4">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1DE4B40"/>
    <w:multiLevelType w:val="multilevel"/>
    <w:tmpl w:val="E8E65ABE"/>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E14399F"/>
    <w:multiLevelType w:val="multilevel"/>
    <w:tmpl w:val="8078050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hint="default"/>
      </w:rPr>
    </w:lvl>
    <w:lvl w:ilvl="2">
      <w:start w:va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2F16B6B"/>
    <w:multiLevelType w:val="hybridMultilevel"/>
    <w:tmpl w:val="ED7A0B50"/>
    <w:lvl w:ilvl="0" w:tplc="A4C0F46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EA1AC8"/>
    <w:multiLevelType w:val="hybridMultilevel"/>
    <w:tmpl w:val="5ECE758A"/>
    <w:lvl w:ilvl="0" w:tplc="16C02994">
      <w:start w:val="5"/>
      <w:numFmt w:val="bullet"/>
      <w:lvlText w:val="-"/>
      <w:lvlJc w:val="left"/>
      <w:pPr>
        <w:ind w:left="1069" w:hanging="360"/>
      </w:pPr>
      <w:rPr>
        <w:rFonts w:ascii="Arial" w:eastAsiaTheme="majorEastAsia" w:hAnsi="Arial" w:cs="Arial" w:hint="default"/>
      </w:rPr>
    </w:lvl>
    <w:lvl w:ilvl="1" w:tplc="041B0003">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1" w15:restartNumberingAfterBreak="0">
    <w:nsid w:val="628561C3"/>
    <w:multiLevelType w:val="hybridMultilevel"/>
    <w:tmpl w:val="E9C6E032"/>
    <w:lvl w:ilvl="0" w:tplc="5A48FD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D303EC"/>
    <w:multiLevelType w:val="hybridMultilevel"/>
    <w:tmpl w:val="D8B2B9B2"/>
    <w:lvl w:ilvl="0" w:tplc="8544188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741C3264"/>
    <w:multiLevelType w:val="hybridMultilevel"/>
    <w:tmpl w:val="0F06BAEA"/>
    <w:lvl w:ilvl="0" w:tplc="320665D4">
      <w:numFmt w:val="bullet"/>
      <w:lvlText w:val="-"/>
      <w:lvlJc w:val="left"/>
      <w:pPr>
        <w:ind w:left="1069" w:hanging="360"/>
      </w:pPr>
      <w:rPr>
        <w:rFonts w:ascii="Arial" w:eastAsia="Times New Roman"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num w:numId="1" w16cid:durableId="2006394491">
    <w:abstractNumId w:val="5"/>
  </w:num>
  <w:num w:numId="2" w16cid:durableId="1919248051">
    <w:abstractNumId w:val="4"/>
  </w:num>
  <w:num w:numId="3" w16cid:durableId="589199978">
    <w:abstractNumId w:val="7"/>
  </w:num>
  <w:num w:numId="4" w16cid:durableId="1806510254">
    <w:abstractNumId w:val="3"/>
  </w:num>
  <w:num w:numId="5" w16cid:durableId="1304582389">
    <w:abstractNumId w:val="2"/>
  </w:num>
  <w:num w:numId="6" w16cid:durableId="1287463337">
    <w:abstractNumId w:val="8"/>
  </w:num>
  <w:num w:numId="7" w16cid:durableId="1950089692">
    <w:abstractNumId w:val="13"/>
  </w:num>
  <w:num w:numId="8" w16cid:durableId="664670357">
    <w:abstractNumId w:val="11"/>
  </w:num>
  <w:num w:numId="9" w16cid:durableId="867336000">
    <w:abstractNumId w:val="6"/>
  </w:num>
  <w:num w:numId="10" w16cid:durableId="1022827447">
    <w:abstractNumId w:val="12"/>
  </w:num>
  <w:num w:numId="11" w16cid:durableId="2037348608">
    <w:abstractNumId w:val="10"/>
  </w:num>
  <w:num w:numId="12" w16cid:durableId="138105325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940"/>
    <w:rsid w:val="00003449"/>
    <w:rsid w:val="000034DB"/>
    <w:rsid w:val="00004177"/>
    <w:rsid w:val="00005963"/>
    <w:rsid w:val="00010EE5"/>
    <w:rsid w:val="00011658"/>
    <w:rsid w:val="00012077"/>
    <w:rsid w:val="00012423"/>
    <w:rsid w:val="000128CB"/>
    <w:rsid w:val="00013275"/>
    <w:rsid w:val="00013905"/>
    <w:rsid w:val="00017128"/>
    <w:rsid w:val="0001762D"/>
    <w:rsid w:val="00020428"/>
    <w:rsid w:val="000206E3"/>
    <w:rsid w:val="000220CD"/>
    <w:rsid w:val="0002295D"/>
    <w:rsid w:val="00024EA6"/>
    <w:rsid w:val="00026A1D"/>
    <w:rsid w:val="00031931"/>
    <w:rsid w:val="00031B64"/>
    <w:rsid w:val="0003535B"/>
    <w:rsid w:val="0004046C"/>
    <w:rsid w:val="00040C71"/>
    <w:rsid w:val="00041E7C"/>
    <w:rsid w:val="00041FC8"/>
    <w:rsid w:val="00044852"/>
    <w:rsid w:val="00045440"/>
    <w:rsid w:val="00045979"/>
    <w:rsid w:val="00051019"/>
    <w:rsid w:val="00051914"/>
    <w:rsid w:val="00052AEB"/>
    <w:rsid w:val="000540FE"/>
    <w:rsid w:val="000553E0"/>
    <w:rsid w:val="0005711D"/>
    <w:rsid w:val="000625A4"/>
    <w:rsid w:val="0006268F"/>
    <w:rsid w:val="00063034"/>
    <w:rsid w:val="0006342C"/>
    <w:rsid w:val="00070582"/>
    <w:rsid w:val="00070751"/>
    <w:rsid w:val="000710FA"/>
    <w:rsid w:val="000714EA"/>
    <w:rsid w:val="00075A44"/>
    <w:rsid w:val="00081F5F"/>
    <w:rsid w:val="000836B0"/>
    <w:rsid w:val="0008392F"/>
    <w:rsid w:val="000847E1"/>
    <w:rsid w:val="000906FE"/>
    <w:rsid w:val="000908D6"/>
    <w:rsid w:val="000926E1"/>
    <w:rsid w:val="00092757"/>
    <w:rsid w:val="0009335F"/>
    <w:rsid w:val="00093E70"/>
    <w:rsid w:val="00094B77"/>
    <w:rsid w:val="00095AAE"/>
    <w:rsid w:val="000970A6"/>
    <w:rsid w:val="000A36D1"/>
    <w:rsid w:val="000A4A79"/>
    <w:rsid w:val="000A68DD"/>
    <w:rsid w:val="000B2020"/>
    <w:rsid w:val="000B5F45"/>
    <w:rsid w:val="000B7B7D"/>
    <w:rsid w:val="000C236F"/>
    <w:rsid w:val="000C3D5D"/>
    <w:rsid w:val="000C6186"/>
    <w:rsid w:val="000C66C1"/>
    <w:rsid w:val="000C77BE"/>
    <w:rsid w:val="000D1C07"/>
    <w:rsid w:val="000D3EF6"/>
    <w:rsid w:val="000D5787"/>
    <w:rsid w:val="000D7BF1"/>
    <w:rsid w:val="000E0B92"/>
    <w:rsid w:val="000E3679"/>
    <w:rsid w:val="000E3986"/>
    <w:rsid w:val="000E757C"/>
    <w:rsid w:val="000E796F"/>
    <w:rsid w:val="000F235E"/>
    <w:rsid w:val="000F2C44"/>
    <w:rsid w:val="000F4B71"/>
    <w:rsid w:val="000F4EA0"/>
    <w:rsid w:val="000F76F3"/>
    <w:rsid w:val="001004F6"/>
    <w:rsid w:val="001025A4"/>
    <w:rsid w:val="00102CD7"/>
    <w:rsid w:val="001038EE"/>
    <w:rsid w:val="0010694D"/>
    <w:rsid w:val="00106B0A"/>
    <w:rsid w:val="001071F8"/>
    <w:rsid w:val="0010746B"/>
    <w:rsid w:val="001076ED"/>
    <w:rsid w:val="001077E4"/>
    <w:rsid w:val="00114FD4"/>
    <w:rsid w:val="00115082"/>
    <w:rsid w:val="001156E7"/>
    <w:rsid w:val="00117313"/>
    <w:rsid w:val="00127878"/>
    <w:rsid w:val="00130A6B"/>
    <w:rsid w:val="00130ED0"/>
    <w:rsid w:val="00132B11"/>
    <w:rsid w:val="00135811"/>
    <w:rsid w:val="001366C4"/>
    <w:rsid w:val="001412D3"/>
    <w:rsid w:val="00141679"/>
    <w:rsid w:val="00141D1F"/>
    <w:rsid w:val="001510FE"/>
    <w:rsid w:val="00152D8A"/>
    <w:rsid w:val="00153C5B"/>
    <w:rsid w:val="00153DF3"/>
    <w:rsid w:val="00155225"/>
    <w:rsid w:val="001552DC"/>
    <w:rsid w:val="00155B03"/>
    <w:rsid w:val="001565E2"/>
    <w:rsid w:val="00162FC3"/>
    <w:rsid w:val="00164124"/>
    <w:rsid w:val="0016441A"/>
    <w:rsid w:val="00167BF8"/>
    <w:rsid w:val="00167C63"/>
    <w:rsid w:val="001708BA"/>
    <w:rsid w:val="0017253A"/>
    <w:rsid w:val="00174AEB"/>
    <w:rsid w:val="00177BE1"/>
    <w:rsid w:val="001828EF"/>
    <w:rsid w:val="00185CBF"/>
    <w:rsid w:val="00187D7E"/>
    <w:rsid w:val="00193DC5"/>
    <w:rsid w:val="00195A72"/>
    <w:rsid w:val="0019667B"/>
    <w:rsid w:val="00196D36"/>
    <w:rsid w:val="001971C4"/>
    <w:rsid w:val="001A0384"/>
    <w:rsid w:val="001A049F"/>
    <w:rsid w:val="001A69D0"/>
    <w:rsid w:val="001A7549"/>
    <w:rsid w:val="001B26A9"/>
    <w:rsid w:val="001B31B1"/>
    <w:rsid w:val="001B3AC8"/>
    <w:rsid w:val="001B4DD8"/>
    <w:rsid w:val="001B7345"/>
    <w:rsid w:val="001B7C1D"/>
    <w:rsid w:val="001C0736"/>
    <w:rsid w:val="001D14E2"/>
    <w:rsid w:val="001D179B"/>
    <w:rsid w:val="001D252A"/>
    <w:rsid w:val="001E080C"/>
    <w:rsid w:val="001E13E7"/>
    <w:rsid w:val="001E5DD9"/>
    <w:rsid w:val="001E69A6"/>
    <w:rsid w:val="001F1F22"/>
    <w:rsid w:val="001F271E"/>
    <w:rsid w:val="001F3A75"/>
    <w:rsid w:val="001F7AFD"/>
    <w:rsid w:val="00201647"/>
    <w:rsid w:val="00205687"/>
    <w:rsid w:val="00211796"/>
    <w:rsid w:val="002209BB"/>
    <w:rsid w:val="00222981"/>
    <w:rsid w:val="002233B5"/>
    <w:rsid w:val="00224177"/>
    <w:rsid w:val="0022552E"/>
    <w:rsid w:val="00240920"/>
    <w:rsid w:val="002451FA"/>
    <w:rsid w:val="00247634"/>
    <w:rsid w:val="00247C3E"/>
    <w:rsid w:val="00250A42"/>
    <w:rsid w:val="00252878"/>
    <w:rsid w:val="00252A1C"/>
    <w:rsid w:val="00257AD0"/>
    <w:rsid w:val="00260150"/>
    <w:rsid w:val="0026578D"/>
    <w:rsid w:val="0026597B"/>
    <w:rsid w:val="00266067"/>
    <w:rsid w:val="002666FC"/>
    <w:rsid w:val="00271E37"/>
    <w:rsid w:val="00271F59"/>
    <w:rsid w:val="0028165E"/>
    <w:rsid w:val="002828CE"/>
    <w:rsid w:val="00287DED"/>
    <w:rsid w:val="00296CE1"/>
    <w:rsid w:val="00297380"/>
    <w:rsid w:val="0029738B"/>
    <w:rsid w:val="002A1021"/>
    <w:rsid w:val="002A4467"/>
    <w:rsid w:val="002A6C15"/>
    <w:rsid w:val="002A73F0"/>
    <w:rsid w:val="002A7A80"/>
    <w:rsid w:val="002B0212"/>
    <w:rsid w:val="002B39D6"/>
    <w:rsid w:val="002B7054"/>
    <w:rsid w:val="002C5066"/>
    <w:rsid w:val="002C6754"/>
    <w:rsid w:val="002D0C64"/>
    <w:rsid w:val="002D1982"/>
    <w:rsid w:val="002D4C5D"/>
    <w:rsid w:val="002E7339"/>
    <w:rsid w:val="003046D6"/>
    <w:rsid w:val="00310BD2"/>
    <w:rsid w:val="00311157"/>
    <w:rsid w:val="00311BCA"/>
    <w:rsid w:val="00314787"/>
    <w:rsid w:val="0031488F"/>
    <w:rsid w:val="00315185"/>
    <w:rsid w:val="00315D88"/>
    <w:rsid w:val="00320D09"/>
    <w:rsid w:val="0032345B"/>
    <w:rsid w:val="0032399F"/>
    <w:rsid w:val="003255A0"/>
    <w:rsid w:val="0033008A"/>
    <w:rsid w:val="00330944"/>
    <w:rsid w:val="00331619"/>
    <w:rsid w:val="0033400D"/>
    <w:rsid w:val="00334DD1"/>
    <w:rsid w:val="0033590D"/>
    <w:rsid w:val="003379F5"/>
    <w:rsid w:val="00340F00"/>
    <w:rsid w:val="00343140"/>
    <w:rsid w:val="00344D27"/>
    <w:rsid w:val="00346598"/>
    <w:rsid w:val="00347D2C"/>
    <w:rsid w:val="00352FBD"/>
    <w:rsid w:val="00353D3E"/>
    <w:rsid w:val="00355559"/>
    <w:rsid w:val="00361788"/>
    <w:rsid w:val="003623B7"/>
    <w:rsid w:val="003647AC"/>
    <w:rsid w:val="00364E9C"/>
    <w:rsid w:val="0036549A"/>
    <w:rsid w:val="00370689"/>
    <w:rsid w:val="003715F8"/>
    <w:rsid w:val="00373178"/>
    <w:rsid w:val="003731EA"/>
    <w:rsid w:val="0037343F"/>
    <w:rsid w:val="00374B12"/>
    <w:rsid w:val="00374CDE"/>
    <w:rsid w:val="00374F07"/>
    <w:rsid w:val="00376C2E"/>
    <w:rsid w:val="0037764E"/>
    <w:rsid w:val="0038176F"/>
    <w:rsid w:val="00382638"/>
    <w:rsid w:val="00383312"/>
    <w:rsid w:val="0038359E"/>
    <w:rsid w:val="00386881"/>
    <w:rsid w:val="00386D1C"/>
    <w:rsid w:val="00387895"/>
    <w:rsid w:val="003915BF"/>
    <w:rsid w:val="00393C8D"/>
    <w:rsid w:val="003963FD"/>
    <w:rsid w:val="003964D1"/>
    <w:rsid w:val="0039710F"/>
    <w:rsid w:val="003A132B"/>
    <w:rsid w:val="003A4429"/>
    <w:rsid w:val="003A4B33"/>
    <w:rsid w:val="003A70BE"/>
    <w:rsid w:val="003B079F"/>
    <w:rsid w:val="003C4169"/>
    <w:rsid w:val="003C78C4"/>
    <w:rsid w:val="003C7F84"/>
    <w:rsid w:val="003D6CEC"/>
    <w:rsid w:val="003E094A"/>
    <w:rsid w:val="003E6FB4"/>
    <w:rsid w:val="003F046F"/>
    <w:rsid w:val="003F2939"/>
    <w:rsid w:val="003F3B63"/>
    <w:rsid w:val="003F4DCA"/>
    <w:rsid w:val="003F60CB"/>
    <w:rsid w:val="00402840"/>
    <w:rsid w:val="00404218"/>
    <w:rsid w:val="004042D3"/>
    <w:rsid w:val="0040461F"/>
    <w:rsid w:val="00405EC0"/>
    <w:rsid w:val="00407505"/>
    <w:rsid w:val="00413131"/>
    <w:rsid w:val="00417A44"/>
    <w:rsid w:val="00426330"/>
    <w:rsid w:val="0043123A"/>
    <w:rsid w:val="00434BB7"/>
    <w:rsid w:val="00434DE8"/>
    <w:rsid w:val="00435035"/>
    <w:rsid w:val="00441649"/>
    <w:rsid w:val="00442DC9"/>
    <w:rsid w:val="00446AB0"/>
    <w:rsid w:val="00447279"/>
    <w:rsid w:val="004510B9"/>
    <w:rsid w:val="0045248A"/>
    <w:rsid w:val="00452B15"/>
    <w:rsid w:val="00452BF3"/>
    <w:rsid w:val="00453858"/>
    <w:rsid w:val="00453C95"/>
    <w:rsid w:val="004560DC"/>
    <w:rsid w:val="004619FC"/>
    <w:rsid w:val="00461A2C"/>
    <w:rsid w:val="00463E86"/>
    <w:rsid w:val="00464AC9"/>
    <w:rsid w:val="004660D3"/>
    <w:rsid w:val="00477325"/>
    <w:rsid w:val="004778AA"/>
    <w:rsid w:val="004805F7"/>
    <w:rsid w:val="00480A83"/>
    <w:rsid w:val="00482FDF"/>
    <w:rsid w:val="00485DC5"/>
    <w:rsid w:val="00492C64"/>
    <w:rsid w:val="0049490D"/>
    <w:rsid w:val="00495DD5"/>
    <w:rsid w:val="004A33BE"/>
    <w:rsid w:val="004A3A67"/>
    <w:rsid w:val="004A4645"/>
    <w:rsid w:val="004A6FF9"/>
    <w:rsid w:val="004B2F84"/>
    <w:rsid w:val="004B41D8"/>
    <w:rsid w:val="004B44A7"/>
    <w:rsid w:val="004B6A83"/>
    <w:rsid w:val="004C05FA"/>
    <w:rsid w:val="004C2764"/>
    <w:rsid w:val="004C3FCE"/>
    <w:rsid w:val="004C5834"/>
    <w:rsid w:val="004C6B43"/>
    <w:rsid w:val="004D510F"/>
    <w:rsid w:val="004D53D4"/>
    <w:rsid w:val="004D5B63"/>
    <w:rsid w:val="004D74A1"/>
    <w:rsid w:val="004E228C"/>
    <w:rsid w:val="004E5D27"/>
    <w:rsid w:val="004E6E37"/>
    <w:rsid w:val="004F05A0"/>
    <w:rsid w:val="004F18A3"/>
    <w:rsid w:val="004F1DCE"/>
    <w:rsid w:val="004F29A0"/>
    <w:rsid w:val="004F3D9B"/>
    <w:rsid w:val="004F576B"/>
    <w:rsid w:val="004F7C40"/>
    <w:rsid w:val="00500FA1"/>
    <w:rsid w:val="00501A97"/>
    <w:rsid w:val="005023A7"/>
    <w:rsid w:val="00503B3D"/>
    <w:rsid w:val="005067CD"/>
    <w:rsid w:val="00507AD2"/>
    <w:rsid w:val="00513112"/>
    <w:rsid w:val="005142B0"/>
    <w:rsid w:val="0051686E"/>
    <w:rsid w:val="0051715D"/>
    <w:rsid w:val="0051720E"/>
    <w:rsid w:val="00517F91"/>
    <w:rsid w:val="00522456"/>
    <w:rsid w:val="00522BE7"/>
    <w:rsid w:val="0052477D"/>
    <w:rsid w:val="00525345"/>
    <w:rsid w:val="0052618F"/>
    <w:rsid w:val="00534F25"/>
    <w:rsid w:val="00535929"/>
    <w:rsid w:val="00536582"/>
    <w:rsid w:val="0054202B"/>
    <w:rsid w:val="005437D3"/>
    <w:rsid w:val="00546257"/>
    <w:rsid w:val="0054631E"/>
    <w:rsid w:val="00550BE5"/>
    <w:rsid w:val="0055134B"/>
    <w:rsid w:val="00551FBB"/>
    <w:rsid w:val="005540B8"/>
    <w:rsid w:val="005547B5"/>
    <w:rsid w:val="0055538D"/>
    <w:rsid w:val="005562E3"/>
    <w:rsid w:val="00556FFA"/>
    <w:rsid w:val="00557161"/>
    <w:rsid w:val="0055797B"/>
    <w:rsid w:val="0056326B"/>
    <w:rsid w:val="00564EF8"/>
    <w:rsid w:val="0056630F"/>
    <w:rsid w:val="00566ACF"/>
    <w:rsid w:val="0056774D"/>
    <w:rsid w:val="00573445"/>
    <w:rsid w:val="00574075"/>
    <w:rsid w:val="00576DDE"/>
    <w:rsid w:val="0057723D"/>
    <w:rsid w:val="00577A80"/>
    <w:rsid w:val="00577B59"/>
    <w:rsid w:val="00584AED"/>
    <w:rsid w:val="00586028"/>
    <w:rsid w:val="00586170"/>
    <w:rsid w:val="005869BA"/>
    <w:rsid w:val="005922F6"/>
    <w:rsid w:val="0059317F"/>
    <w:rsid w:val="0059537A"/>
    <w:rsid w:val="00596BE9"/>
    <w:rsid w:val="00597150"/>
    <w:rsid w:val="005A15CF"/>
    <w:rsid w:val="005A38DC"/>
    <w:rsid w:val="005A6860"/>
    <w:rsid w:val="005A6FCC"/>
    <w:rsid w:val="005A72BD"/>
    <w:rsid w:val="005B3C17"/>
    <w:rsid w:val="005B4A22"/>
    <w:rsid w:val="005B6AAF"/>
    <w:rsid w:val="005C0DE6"/>
    <w:rsid w:val="005C2117"/>
    <w:rsid w:val="005C2556"/>
    <w:rsid w:val="005C3F70"/>
    <w:rsid w:val="005C5E38"/>
    <w:rsid w:val="005C7865"/>
    <w:rsid w:val="005D2740"/>
    <w:rsid w:val="005D28FD"/>
    <w:rsid w:val="005D41D2"/>
    <w:rsid w:val="005D4473"/>
    <w:rsid w:val="005D687E"/>
    <w:rsid w:val="005D69A5"/>
    <w:rsid w:val="005E238B"/>
    <w:rsid w:val="005E39BB"/>
    <w:rsid w:val="005E4C3D"/>
    <w:rsid w:val="005E7D78"/>
    <w:rsid w:val="005F22F8"/>
    <w:rsid w:val="005F390A"/>
    <w:rsid w:val="005F5AEE"/>
    <w:rsid w:val="00600214"/>
    <w:rsid w:val="00601602"/>
    <w:rsid w:val="00603464"/>
    <w:rsid w:val="006048FD"/>
    <w:rsid w:val="00604A6E"/>
    <w:rsid w:val="006060DB"/>
    <w:rsid w:val="006105AF"/>
    <w:rsid w:val="00612256"/>
    <w:rsid w:val="00615C26"/>
    <w:rsid w:val="0061643C"/>
    <w:rsid w:val="00620A66"/>
    <w:rsid w:val="00620F9F"/>
    <w:rsid w:val="00622B04"/>
    <w:rsid w:val="00623610"/>
    <w:rsid w:val="00624BCD"/>
    <w:rsid w:val="006306AE"/>
    <w:rsid w:val="00632E17"/>
    <w:rsid w:val="00633559"/>
    <w:rsid w:val="0064407D"/>
    <w:rsid w:val="00645580"/>
    <w:rsid w:val="00650D8A"/>
    <w:rsid w:val="00652299"/>
    <w:rsid w:val="00652345"/>
    <w:rsid w:val="00654271"/>
    <w:rsid w:val="00654810"/>
    <w:rsid w:val="00654B40"/>
    <w:rsid w:val="00660427"/>
    <w:rsid w:val="00660ADD"/>
    <w:rsid w:val="00660E23"/>
    <w:rsid w:val="00661DFE"/>
    <w:rsid w:val="00663C21"/>
    <w:rsid w:val="006641BB"/>
    <w:rsid w:val="00664855"/>
    <w:rsid w:val="00670AD3"/>
    <w:rsid w:val="00670EC0"/>
    <w:rsid w:val="00672745"/>
    <w:rsid w:val="00673B65"/>
    <w:rsid w:val="00676E46"/>
    <w:rsid w:val="00681D08"/>
    <w:rsid w:val="00683710"/>
    <w:rsid w:val="00683F6F"/>
    <w:rsid w:val="00686DF5"/>
    <w:rsid w:val="00686E2F"/>
    <w:rsid w:val="006906DF"/>
    <w:rsid w:val="00690AFF"/>
    <w:rsid w:val="00691808"/>
    <w:rsid w:val="006945E4"/>
    <w:rsid w:val="0069793A"/>
    <w:rsid w:val="006A0673"/>
    <w:rsid w:val="006A0C18"/>
    <w:rsid w:val="006A13C0"/>
    <w:rsid w:val="006A181D"/>
    <w:rsid w:val="006A1A36"/>
    <w:rsid w:val="006A324B"/>
    <w:rsid w:val="006A360F"/>
    <w:rsid w:val="006A5C75"/>
    <w:rsid w:val="006A6A77"/>
    <w:rsid w:val="006A6DEC"/>
    <w:rsid w:val="006B143A"/>
    <w:rsid w:val="006B1AE2"/>
    <w:rsid w:val="006B1E60"/>
    <w:rsid w:val="006B2185"/>
    <w:rsid w:val="006B42AF"/>
    <w:rsid w:val="006B4701"/>
    <w:rsid w:val="006B5549"/>
    <w:rsid w:val="006B5759"/>
    <w:rsid w:val="006C292C"/>
    <w:rsid w:val="006C3940"/>
    <w:rsid w:val="006C3DB3"/>
    <w:rsid w:val="006C4C5A"/>
    <w:rsid w:val="006C540B"/>
    <w:rsid w:val="006D081A"/>
    <w:rsid w:val="006D1D70"/>
    <w:rsid w:val="006D29F1"/>
    <w:rsid w:val="006D5EE6"/>
    <w:rsid w:val="006E2518"/>
    <w:rsid w:val="006E5CA2"/>
    <w:rsid w:val="006E67CF"/>
    <w:rsid w:val="006F14A0"/>
    <w:rsid w:val="006F1D70"/>
    <w:rsid w:val="006F2890"/>
    <w:rsid w:val="006F2963"/>
    <w:rsid w:val="006F5A0E"/>
    <w:rsid w:val="006F5C81"/>
    <w:rsid w:val="006F60F3"/>
    <w:rsid w:val="006F6B2B"/>
    <w:rsid w:val="00700D1D"/>
    <w:rsid w:val="00703BC7"/>
    <w:rsid w:val="00707AC0"/>
    <w:rsid w:val="00707D84"/>
    <w:rsid w:val="007108A1"/>
    <w:rsid w:val="00713ECC"/>
    <w:rsid w:val="00714534"/>
    <w:rsid w:val="00715A53"/>
    <w:rsid w:val="00716DED"/>
    <w:rsid w:val="00717C04"/>
    <w:rsid w:val="0072071A"/>
    <w:rsid w:val="007216A3"/>
    <w:rsid w:val="00722389"/>
    <w:rsid w:val="00723106"/>
    <w:rsid w:val="00723A18"/>
    <w:rsid w:val="007260E9"/>
    <w:rsid w:val="00727BB5"/>
    <w:rsid w:val="00730573"/>
    <w:rsid w:val="00733E1C"/>
    <w:rsid w:val="00734275"/>
    <w:rsid w:val="00741697"/>
    <w:rsid w:val="007428AC"/>
    <w:rsid w:val="00745B8B"/>
    <w:rsid w:val="007502FD"/>
    <w:rsid w:val="007529EC"/>
    <w:rsid w:val="007543FB"/>
    <w:rsid w:val="00755F88"/>
    <w:rsid w:val="007600E1"/>
    <w:rsid w:val="00763DE8"/>
    <w:rsid w:val="007658FE"/>
    <w:rsid w:val="00774735"/>
    <w:rsid w:val="00774C34"/>
    <w:rsid w:val="00775A12"/>
    <w:rsid w:val="007768BA"/>
    <w:rsid w:val="00777432"/>
    <w:rsid w:val="00783247"/>
    <w:rsid w:val="00783AB9"/>
    <w:rsid w:val="00783D83"/>
    <w:rsid w:val="00783FF1"/>
    <w:rsid w:val="00787E75"/>
    <w:rsid w:val="00790EBA"/>
    <w:rsid w:val="0079304C"/>
    <w:rsid w:val="00794608"/>
    <w:rsid w:val="00794642"/>
    <w:rsid w:val="0079515A"/>
    <w:rsid w:val="00796256"/>
    <w:rsid w:val="007A0DF7"/>
    <w:rsid w:val="007A3793"/>
    <w:rsid w:val="007A40CF"/>
    <w:rsid w:val="007A4182"/>
    <w:rsid w:val="007A42DC"/>
    <w:rsid w:val="007A4E18"/>
    <w:rsid w:val="007A5309"/>
    <w:rsid w:val="007B0043"/>
    <w:rsid w:val="007B3DB3"/>
    <w:rsid w:val="007B4A6A"/>
    <w:rsid w:val="007B6241"/>
    <w:rsid w:val="007B764D"/>
    <w:rsid w:val="007B7B8D"/>
    <w:rsid w:val="007B7BE6"/>
    <w:rsid w:val="007C1D5E"/>
    <w:rsid w:val="007C5B70"/>
    <w:rsid w:val="007C6250"/>
    <w:rsid w:val="007D09EE"/>
    <w:rsid w:val="007D617E"/>
    <w:rsid w:val="007E0804"/>
    <w:rsid w:val="007E1B34"/>
    <w:rsid w:val="007E2D53"/>
    <w:rsid w:val="007E4414"/>
    <w:rsid w:val="007E6244"/>
    <w:rsid w:val="007E640B"/>
    <w:rsid w:val="007F0220"/>
    <w:rsid w:val="007F1390"/>
    <w:rsid w:val="007F48C7"/>
    <w:rsid w:val="007F5740"/>
    <w:rsid w:val="007F5EA6"/>
    <w:rsid w:val="007F7670"/>
    <w:rsid w:val="007F7DA5"/>
    <w:rsid w:val="008006AF"/>
    <w:rsid w:val="00800E34"/>
    <w:rsid w:val="00801B2F"/>
    <w:rsid w:val="00802F19"/>
    <w:rsid w:val="008071F2"/>
    <w:rsid w:val="008112FE"/>
    <w:rsid w:val="0081146F"/>
    <w:rsid w:val="00812625"/>
    <w:rsid w:val="008134A7"/>
    <w:rsid w:val="008227EC"/>
    <w:rsid w:val="008242B9"/>
    <w:rsid w:val="00826EB4"/>
    <w:rsid w:val="00827881"/>
    <w:rsid w:val="00831188"/>
    <w:rsid w:val="008351A1"/>
    <w:rsid w:val="00837F02"/>
    <w:rsid w:val="008414A1"/>
    <w:rsid w:val="0084157B"/>
    <w:rsid w:val="00843465"/>
    <w:rsid w:val="00843553"/>
    <w:rsid w:val="00845263"/>
    <w:rsid w:val="00845D4E"/>
    <w:rsid w:val="008525F8"/>
    <w:rsid w:val="008546E4"/>
    <w:rsid w:val="00856BA3"/>
    <w:rsid w:val="00860E6D"/>
    <w:rsid w:val="00864E7D"/>
    <w:rsid w:val="00867366"/>
    <w:rsid w:val="00870456"/>
    <w:rsid w:val="00870B61"/>
    <w:rsid w:val="0087167D"/>
    <w:rsid w:val="00872E09"/>
    <w:rsid w:val="0087392D"/>
    <w:rsid w:val="0087611D"/>
    <w:rsid w:val="008774E4"/>
    <w:rsid w:val="00880A31"/>
    <w:rsid w:val="008848E4"/>
    <w:rsid w:val="00884A03"/>
    <w:rsid w:val="00887D87"/>
    <w:rsid w:val="00890ADA"/>
    <w:rsid w:val="00891C98"/>
    <w:rsid w:val="00892356"/>
    <w:rsid w:val="00894620"/>
    <w:rsid w:val="00896FE8"/>
    <w:rsid w:val="00897F59"/>
    <w:rsid w:val="00897F6B"/>
    <w:rsid w:val="008A10CB"/>
    <w:rsid w:val="008A48AE"/>
    <w:rsid w:val="008A58CC"/>
    <w:rsid w:val="008A6FBE"/>
    <w:rsid w:val="008B3C9F"/>
    <w:rsid w:val="008B5926"/>
    <w:rsid w:val="008B6582"/>
    <w:rsid w:val="008C120F"/>
    <w:rsid w:val="008C1F14"/>
    <w:rsid w:val="008C3780"/>
    <w:rsid w:val="008C3B48"/>
    <w:rsid w:val="008C4482"/>
    <w:rsid w:val="008C53DD"/>
    <w:rsid w:val="008E124B"/>
    <w:rsid w:val="008E2467"/>
    <w:rsid w:val="008E460C"/>
    <w:rsid w:val="008E4D2D"/>
    <w:rsid w:val="008E5C51"/>
    <w:rsid w:val="008E7B01"/>
    <w:rsid w:val="008F0B53"/>
    <w:rsid w:val="008F236C"/>
    <w:rsid w:val="008F328E"/>
    <w:rsid w:val="008F3EC7"/>
    <w:rsid w:val="00902E50"/>
    <w:rsid w:val="009034ED"/>
    <w:rsid w:val="009064BB"/>
    <w:rsid w:val="00907F65"/>
    <w:rsid w:val="0091095A"/>
    <w:rsid w:val="00912167"/>
    <w:rsid w:val="00914AA7"/>
    <w:rsid w:val="009174D5"/>
    <w:rsid w:val="00924926"/>
    <w:rsid w:val="00925EA6"/>
    <w:rsid w:val="0092626F"/>
    <w:rsid w:val="00930D92"/>
    <w:rsid w:val="00934CD3"/>
    <w:rsid w:val="00940499"/>
    <w:rsid w:val="009415D8"/>
    <w:rsid w:val="00941F13"/>
    <w:rsid w:val="009428B9"/>
    <w:rsid w:val="009461E0"/>
    <w:rsid w:val="00950A03"/>
    <w:rsid w:val="00953848"/>
    <w:rsid w:val="009544AC"/>
    <w:rsid w:val="00957C1B"/>
    <w:rsid w:val="009626B6"/>
    <w:rsid w:val="0096295C"/>
    <w:rsid w:val="00963931"/>
    <w:rsid w:val="00965135"/>
    <w:rsid w:val="00965642"/>
    <w:rsid w:val="00967486"/>
    <w:rsid w:val="00967B2E"/>
    <w:rsid w:val="0097109A"/>
    <w:rsid w:val="00973265"/>
    <w:rsid w:val="009748F3"/>
    <w:rsid w:val="00975778"/>
    <w:rsid w:val="00976AF8"/>
    <w:rsid w:val="00977D65"/>
    <w:rsid w:val="00980262"/>
    <w:rsid w:val="00980464"/>
    <w:rsid w:val="00983BE0"/>
    <w:rsid w:val="00984BAD"/>
    <w:rsid w:val="0098669C"/>
    <w:rsid w:val="00986F3B"/>
    <w:rsid w:val="00995725"/>
    <w:rsid w:val="00996668"/>
    <w:rsid w:val="00997E1D"/>
    <w:rsid w:val="009A030A"/>
    <w:rsid w:val="009A1722"/>
    <w:rsid w:val="009A356C"/>
    <w:rsid w:val="009A39FE"/>
    <w:rsid w:val="009A4156"/>
    <w:rsid w:val="009A5125"/>
    <w:rsid w:val="009A5449"/>
    <w:rsid w:val="009B1541"/>
    <w:rsid w:val="009B42C0"/>
    <w:rsid w:val="009B4A31"/>
    <w:rsid w:val="009B5B36"/>
    <w:rsid w:val="009B5D1F"/>
    <w:rsid w:val="009B727B"/>
    <w:rsid w:val="009B783E"/>
    <w:rsid w:val="009C0013"/>
    <w:rsid w:val="009C0AEE"/>
    <w:rsid w:val="009C0E11"/>
    <w:rsid w:val="009C14C6"/>
    <w:rsid w:val="009C2CD7"/>
    <w:rsid w:val="009C32BB"/>
    <w:rsid w:val="009C639E"/>
    <w:rsid w:val="009D1E27"/>
    <w:rsid w:val="009D20B5"/>
    <w:rsid w:val="009D2CCE"/>
    <w:rsid w:val="009D301E"/>
    <w:rsid w:val="009D3B27"/>
    <w:rsid w:val="009D448E"/>
    <w:rsid w:val="009D76FE"/>
    <w:rsid w:val="009E47E2"/>
    <w:rsid w:val="009E534A"/>
    <w:rsid w:val="009E7FEB"/>
    <w:rsid w:val="009F1554"/>
    <w:rsid w:val="009F2099"/>
    <w:rsid w:val="009F214B"/>
    <w:rsid w:val="009F4D6E"/>
    <w:rsid w:val="009F5905"/>
    <w:rsid w:val="009F5F79"/>
    <w:rsid w:val="009F6C53"/>
    <w:rsid w:val="009F7AFE"/>
    <w:rsid w:val="00A001D6"/>
    <w:rsid w:val="00A0102B"/>
    <w:rsid w:val="00A03D95"/>
    <w:rsid w:val="00A043AE"/>
    <w:rsid w:val="00A05327"/>
    <w:rsid w:val="00A06529"/>
    <w:rsid w:val="00A132F1"/>
    <w:rsid w:val="00A1675D"/>
    <w:rsid w:val="00A211F0"/>
    <w:rsid w:val="00A2404E"/>
    <w:rsid w:val="00A249B3"/>
    <w:rsid w:val="00A24B74"/>
    <w:rsid w:val="00A2591F"/>
    <w:rsid w:val="00A25B5C"/>
    <w:rsid w:val="00A274FD"/>
    <w:rsid w:val="00A2778B"/>
    <w:rsid w:val="00A310A9"/>
    <w:rsid w:val="00A33FA5"/>
    <w:rsid w:val="00A345C5"/>
    <w:rsid w:val="00A355EE"/>
    <w:rsid w:val="00A35A58"/>
    <w:rsid w:val="00A40286"/>
    <w:rsid w:val="00A40994"/>
    <w:rsid w:val="00A440FB"/>
    <w:rsid w:val="00A45532"/>
    <w:rsid w:val="00A475FB"/>
    <w:rsid w:val="00A5044A"/>
    <w:rsid w:val="00A5219F"/>
    <w:rsid w:val="00A54D70"/>
    <w:rsid w:val="00A605F6"/>
    <w:rsid w:val="00A61E9F"/>
    <w:rsid w:val="00A703AB"/>
    <w:rsid w:val="00A75286"/>
    <w:rsid w:val="00A756DF"/>
    <w:rsid w:val="00A8040B"/>
    <w:rsid w:val="00A80916"/>
    <w:rsid w:val="00A80E50"/>
    <w:rsid w:val="00A8262B"/>
    <w:rsid w:val="00A83419"/>
    <w:rsid w:val="00A83E52"/>
    <w:rsid w:val="00A86A85"/>
    <w:rsid w:val="00A87FCC"/>
    <w:rsid w:val="00A955ED"/>
    <w:rsid w:val="00A95D58"/>
    <w:rsid w:val="00AB02FD"/>
    <w:rsid w:val="00AB070C"/>
    <w:rsid w:val="00AB4867"/>
    <w:rsid w:val="00AB52DA"/>
    <w:rsid w:val="00AB6A72"/>
    <w:rsid w:val="00AB768C"/>
    <w:rsid w:val="00AB7B7B"/>
    <w:rsid w:val="00AC495F"/>
    <w:rsid w:val="00AC5B5F"/>
    <w:rsid w:val="00AC63C3"/>
    <w:rsid w:val="00AD1045"/>
    <w:rsid w:val="00AD1A19"/>
    <w:rsid w:val="00AD22AF"/>
    <w:rsid w:val="00AD2484"/>
    <w:rsid w:val="00AD3A21"/>
    <w:rsid w:val="00AD53B2"/>
    <w:rsid w:val="00AD6415"/>
    <w:rsid w:val="00AE43AC"/>
    <w:rsid w:val="00AE4930"/>
    <w:rsid w:val="00AE4C18"/>
    <w:rsid w:val="00AE52F9"/>
    <w:rsid w:val="00AF13E9"/>
    <w:rsid w:val="00AF4C65"/>
    <w:rsid w:val="00AF5550"/>
    <w:rsid w:val="00AF5A8B"/>
    <w:rsid w:val="00AF6747"/>
    <w:rsid w:val="00AF70DB"/>
    <w:rsid w:val="00AF7248"/>
    <w:rsid w:val="00AF7E3A"/>
    <w:rsid w:val="00B01C71"/>
    <w:rsid w:val="00B05747"/>
    <w:rsid w:val="00B10E7B"/>
    <w:rsid w:val="00B110B3"/>
    <w:rsid w:val="00B1117C"/>
    <w:rsid w:val="00B12938"/>
    <w:rsid w:val="00B17714"/>
    <w:rsid w:val="00B202CD"/>
    <w:rsid w:val="00B21D47"/>
    <w:rsid w:val="00B2301B"/>
    <w:rsid w:val="00B23CE9"/>
    <w:rsid w:val="00B248FD"/>
    <w:rsid w:val="00B26886"/>
    <w:rsid w:val="00B2705C"/>
    <w:rsid w:val="00B30941"/>
    <w:rsid w:val="00B31543"/>
    <w:rsid w:val="00B3228D"/>
    <w:rsid w:val="00B3495A"/>
    <w:rsid w:val="00B378C5"/>
    <w:rsid w:val="00B4048C"/>
    <w:rsid w:val="00B410B5"/>
    <w:rsid w:val="00B42680"/>
    <w:rsid w:val="00B42D7D"/>
    <w:rsid w:val="00B45B58"/>
    <w:rsid w:val="00B4774C"/>
    <w:rsid w:val="00B5014C"/>
    <w:rsid w:val="00B5760F"/>
    <w:rsid w:val="00B60B85"/>
    <w:rsid w:val="00B616D2"/>
    <w:rsid w:val="00B61C11"/>
    <w:rsid w:val="00B6274A"/>
    <w:rsid w:val="00B62C8A"/>
    <w:rsid w:val="00B6400A"/>
    <w:rsid w:val="00B64BF4"/>
    <w:rsid w:val="00B65D48"/>
    <w:rsid w:val="00B6631D"/>
    <w:rsid w:val="00B66AF9"/>
    <w:rsid w:val="00B66F0E"/>
    <w:rsid w:val="00B71E20"/>
    <w:rsid w:val="00B72AC9"/>
    <w:rsid w:val="00B73E30"/>
    <w:rsid w:val="00B74D2E"/>
    <w:rsid w:val="00B75BCE"/>
    <w:rsid w:val="00B85B0A"/>
    <w:rsid w:val="00B860BB"/>
    <w:rsid w:val="00B94695"/>
    <w:rsid w:val="00B94EB1"/>
    <w:rsid w:val="00B9527E"/>
    <w:rsid w:val="00B95E42"/>
    <w:rsid w:val="00B97C0B"/>
    <w:rsid w:val="00BA4220"/>
    <w:rsid w:val="00BA7A17"/>
    <w:rsid w:val="00BB186A"/>
    <w:rsid w:val="00BB3D79"/>
    <w:rsid w:val="00BB7B1A"/>
    <w:rsid w:val="00BC229F"/>
    <w:rsid w:val="00BC35E3"/>
    <w:rsid w:val="00BC4F97"/>
    <w:rsid w:val="00BD073A"/>
    <w:rsid w:val="00BD2B00"/>
    <w:rsid w:val="00BD6267"/>
    <w:rsid w:val="00BD676D"/>
    <w:rsid w:val="00BE16CE"/>
    <w:rsid w:val="00BE6647"/>
    <w:rsid w:val="00BF0FEC"/>
    <w:rsid w:val="00BF18B0"/>
    <w:rsid w:val="00BF42E5"/>
    <w:rsid w:val="00BF4EAE"/>
    <w:rsid w:val="00BF7415"/>
    <w:rsid w:val="00C00847"/>
    <w:rsid w:val="00C029BF"/>
    <w:rsid w:val="00C0492D"/>
    <w:rsid w:val="00C05133"/>
    <w:rsid w:val="00C0601F"/>
    <w:rsid w:val="00C13D31"/>
    <w:rsid w:val="00C22F8C"/>
    <w:rsid w:val="00C301B1"/>
    <w:rsid w:val="00C32893"/>
    <w:rsid w:val="00C35A70"/>
    <w:rsid w:val="00C35F3A"/>
    <w:rsid w:val="00C365FC"/>
    <w:rsid w:val="00C370F5"/>
    <w:rsid w:val="00C4094B"/>
    <w:rsid w:val="00C43868"/>
    <w:rsid w:val="00C4651F"/>
    <w:rsid w:val="00C507BD"/>
    <w:rsid w:val="00C538BC"/>
    <w:rsid w:val="00C53A5D"/>
    <w:rsid w:val="00C56102"/>
    <w:rsid w:val="00C561F5"/>
    <w:rsid w:val="00C618F5"/>
    <w:rsid w:val="00C64938"/>
    <w:rsid w:val="00C65ECF"/>
    <w:rsid w:val="00C66004"/>
    <w:rsid w:val="00C66D6C"/>
    <w:rsid w:val="00C7026E"/>
    <w:rsid w:val="00C71DB0"/>
    <w:rsid w:val="00C72448"/>
    <w:rsid w:val="00C7500D"/>
    <w:rsid w:val="00C775E5"/>
    <w:rsid w:val="00C77DA8"/>
    <w:rsid w:val="00C80AA9"/>
    <w:rsid w:val="00C81228"/>
    <w:rsid w:val="00C871E0"/>
    <w:rsid w:val="00C90CF3"/>
    <w:rsid w:val="00C9164A"/>
    <w:rsid w:val="00C95717"/>
    <w:rsid w:val="00C95EB8"/>
    <w:rsid w:val="00C96200"/>
    <w:rsid w:val="00C96359"/>
    <w:rsid w:val="00C964EC"/>
    <w:rsid w:val="00C973FC"/>
    <w:rsid w:val="00CA0D36"/>
    <w:rsid w:val="00CA2029"/>
    <w:rsid w:val="00CA6E7F"/>
    <w:rsid w:val="00CB1C0F"/>
    <w:rsid w:val="00CB2C67"/>
    <w:rsid w:val="00CB4B54"/>
    <w:rsid w:val="00CB57BA"/>
    <w:rsid w:val="00CB6787"/>
    <w:rsid w:val="00CC051D"/>
    <w:rsid w:val="00CC0C60"/>
    <w:rsid w:val="00CC1012"/>
    <w:rsid w:val="00CC2FBA"/>
    <w:rsid w:val="00CC3615"/>
    <w:rsid w:val="00CD5533"/>
    <w:rsid w:val="00CD57CB"/>
    <w:rsid w:val="00CD58B1"/>
    <w:rsid w:val="00CE1864"/>
    <w:rsid w:val="00CE31E1"/>
    <w:rsid w:val="00CE3F64"/>
    <w:rsid w:val="00D03522"/>
    <w:rsid w:val="00D114F7"/>
    <w:rsid w:val="00D11B26"/>
    <w:rsid w:val="00D121B1"/>
    <w:rsid w:val="00D1357F"/>
    <w:rsid w:val="00D16F47"/>
    <w:rsid w:val="00D204F5"/>
    <w:rsid w:val="00D24014"/>
    <w:rsid w:val="00D279B9"/>
    <w:rsid w:val="00D27E3A"/>
    <w:rsid w:val="00D27F98"/>
    <w:rsid w:val="00D3226E"/>
    <w:rsid w:val="00D332F0"/>
    <w:rsid w:val="00D354C2"/>
    <w:rsid w:val="00D36EC4"/>
    <w:rsid w:val="00D42831"/>
    <w:rsid w:val="00D46C26"/>
    <w:rsid w:val="00D472BB"/>
    <w:rsid w:val="00D47766"/>
    <w:rsid w:val="00D5285A"/>
    <w:rsid w:val="00D53FE6"/>
    <w:rsid w:val="00D54023"/>
    <w:rsid w:val="00D55F47"/>
    <w:rsid w:val="00D60E34"/>
    <w:rsid w:val="00D61E85"/>
    <w:rsid w:val="00D6220F"/>
    <w:rsid w:val="00D63EB0"/>
    <w:rsid w:val="00D645B7"/>
    <w:rsid w:val="00D710CF"/>
    <w:rsid w:val="00D72A89"/>
    <w:rsid w:val="00D73808"/>
    <w:rsid w:val="00D7446B"/>
    <w:rsid w:val="00D7565B"/>
    <w:rsid w:val="00D82F3B"/>
    <w:rsid w:val="00D832C3"/>
    <w:rsid w:val="00D84737"/>
    <w:rsid w:val="00D877B8"/>
    <w:rsid w:val="00D903C7"/>
    <w:rsid w:val="00D94D0C"/>
    <w:rsid w:val="00D9691A"/>
    <w:rsid w:val="00DA018D"/>
    <w:rsid w:val="00DA7469"/>
    <w:rsid w:val="00DA78A7"/>
    <w:rsid w:val="00DB2E61"/>
    <w:rsid w:val="00DB3421"/>
    <w:rsid w:val="00DB4715"/>
    <w:rsid w:val="00DB5508"/>
    <w:rsid w:val="00DB558D"/>
    <w:rsid w:val="00DC1D85"/>
    <w:rsid w:val="00DC4408"/>
    <w:rsid w:val="00DC753A"/>
    <w:rsid w:val="00DD2913"/>
    <w:rsid w:val="00DD53AE"/>
    <w:rsid w:val="00DD6051"/>
    <w:rsid w:val="00DD65CC"/>
    <w:rsid w:val="00DD781B"/>
    <w:rsid w:val="00DE1480"/>
    <w:rsid w:val="00DE2CAE"/>
    <w:rsid w:val="00DE42B7"/>
    <w:rsid w:val="00DE702D"/>
    <w:rsid w:val="00DE73A6"/>
    <w:rsid w:val="00DE7D95"/>
    <w:rsid w:val="00DF0944"/>
    <w:rsid w:val="00DF0E75"/>
    <w:rsid w:val="00DF3EED"/>
    <w:rsid w:val="00DF4C0C"/>
    <w:rsid w:val="00DF6852"/>
    <w:rsid w:val="00DF780C"/>
    <w:rsid w:val="00DF7CD6"/>
    <w:rsid w:val="00E02440"/>
    <w:rsid w:val="00E02A36"/>
    <w:rsid w:val="00E03401"/>
    <w:rsid w:val="00E07577"/>
    <w:rsid w:val="00E079E5"/>
    <w:rsid w:val="00E12724"/>
    <w:rsid w:val="00E13B7B"/>
    <w:rsid w:val="00E13C8B"/>
    <w:rsid w:val="00E17259"/>
    <w:rsid w:val="00E24EF6"/>
    <w:rsid w:val="00E24F0B"/>
    <w:rsid w:val="00E26009"/>
    <w:rsid w:val="00E26FCE"/>
    <w:rsid w:val="00E27A31"/>
    <w:rsid w:val="00E30D30"/>
    <w:rsid w:val="00E31F44"/>
    <w:rsid w:val="00E342E8"/>
    <w:rsid w:val="00E35E28"/>
    <w:rsid w:val="00E4022F"/>
    <w:rsid w:val="00E427CC"/>
    <w:rsid w:val="00E44D47"/>
    <w:rsid w:val="00E473D8"/>
    <w:rsid w:val="00E47852"/>
    <w:rsid w:val="00E56296"/>
    <w:rsid w:val="00E56304"/>
    <w:rsid w:val="00E56341"/>
    <w:rsid w:val="00E56A6C"/>
    <w:rsid w:val="00E573D1"/>
    <w:rsid w:val="00E57D44"/>
    <w:rsid w:val="00E61AC5"/>
    <w:rsid w:val="00E62DBB"/>
    <w:rsid w:val="00E64AE1"/>
    <w:rsid w:val="00E679A3"/>
    <w:rsid w:val="00E71E0E"/>
    <w:rsid w:val="00E7212B"/>
    <w:rsid w:val="00E7251C"/>
    <w:rsid w:val="00E75F47"/>
    <w:rsid w:val="00E81B9F"/>
    <w:rsid w:val="00E85721"/>
    <w:rsid w:val="00E862E3"/>
    <w:rsid w:val="00E86A3A"/>
    <w:rsid w:val="00E94AB4"/>
    <w:rsid w:val="00EA0A04"/>
    <w:rsid w:val="00EA0F6A"/>
    <w:rsid w:val="00EA1CA8"/>
    <w:rsid w:val="00EA2C10"/>
    <w:rsid w:val="00EA5D07"/>
    <w:rsid w:val="00EB2F04"/>
    <w:rsid w:val="00EB3784"/>
    <w:rsid w:val="00EB519D"/>
    <w:rsid w:val="00EC38E8"/>
    <w:rsid w:val="00EC4CA5"/>
    <w:rsid w:val="00EC5F4D"/>
    <w:rsid w:val="00EC6B59"/>
    <w:rsid w:val="00ED0020"/>
    <w:rsid w:val="00ED3A8F"/>
    <w:rsid w:val="00ED59A7"/>
    <w:rsid w:val="00ED6667"/>
    <w:rsid w:val="00EE4990"/>
    <w:rsid w:val="00EE517B"/>
    <w:rsid w:val="00EE5961"/>
    <w:rsid w:val="00EF0350"/>
    <w:rsid w:val="00EF1826"/>
    <w:rsid w:val="00EF1FAC"/>
    <w:rsid w:val="00EF6754"/>
    <w:rsid w:val="00F00241"/>
    <w:rsid w:val="00F01062"/>
    <w:rsid w:val="00F01155"/>
    <w:rsid w:val="00F01CCA"/>
    <w:rsid w:val="00F02EA7"/>
    <w:rsid w:val="00F0443B"/>
    <w:rsid w:val="00F04AEB"/>
    <w:rsid w:val="00F05D71"/>
    <w:rsid w:val="00F065EB"/>
    <w:rsid w:val="00F067F9"/>
    <w:rsid w:val="00F10E15"/>
    <w:rsid w:val="00F11D5D"/>
    <w:rsid w:val="00F1325F"/>
    <w:rsid w:val="00F140A5"/>
    <w:rsid w:val="00F141CB"/>
    <w:rsid w:val="00F154CC"/>
    <w:rsid w:val="00F15C87"/>
    <w:rsid w:val="00F2158C"/>
    <w:rsid w:val="00F221CF"/>
    <w:rsid w:val="00F22BC1"/>
    <w:rsid w:val="00F24FE6"/>
    <w:rsid w:val="00F25223"/>
    <w:rsid w:val="00F270D8"/>
    <w:rsid w:val="00F27A87"/>
    <w:rsid w:val="00F3274B"/>
    <w:rsid w:val="00F327E8"/>
    <w:rsid w:val="00F33018"/>
    <w:rsid w:val="00F36562"/>
    <w:rsid w:val="00F416D9"/>
    <w:rsid w:val="00F45832"/>
    <w:rsid w:val="00F511E2"/>
    <w:rsid w:val="00F52C73"/>
    <w:rsid w:val="00F5323A"/>
    <w:rsid w:val="00F53EB9"/>
    <w:rsid w:val="00F54925"/>
    <w:rsid w:val="00F5623F"/>
    <w:rsid w:val="00F61840"/>
    <w:rsid w:val="00F62015"/>
    <w:rsid w:val="00F6220D"/>
    <w:rsid w:val="00F6354B"/>
    <w:rsid w:val="00F63D53"/>
    <w:rsid w:val="00F63DF7"/>
    <w:rsid w:val="00F6439E"/>
    <w:rsid w:val="00F64FB2"/>
    <w:rsid w:val="00F65516"/>
    <w:rsid w:val="00F6605A"/>
    <w:rsid w:val="00F66401"/>
    <w:rsid w:val="00F70CF2"/>
    <w:rsid w:val="00F72177"/>
    <w:rsid w:val="00F729B0"/>
    <w:rsid w:val="00F72DE3"/>
    <w:rsid w:val="00F73A82"/>
    <w:rsid w:val="00F8235F"/>
    <w:rsid w:val="00F8525D"/>
    <w:rsid w:val="00F90B28"/>
    <w:rsid w:val="00F9138F"/>
    <w:rsid w:val="00F93F07"/>
    <w:rsid w:val="00F94283"/>
    <w:rsid w:val="00FA1359"/>
    <w:rsid w:val="00FA29CC"/>
    <w:rsid w:val="00FA3DBD"/>
    <w:rsid w:val="00FA6F3E"/>
    <w:rsid w:val="00FA7DB5"/>
    <w:rsid w:val="00FB0A5A"/>
    <w:rsid w:val="00FB52B6"/>
    <w:rsid w:val="00FC03CE"/>
    <w:rsid w:val="00FC0475"/>
    <w:rsid w:val="00FC25DE"/>
    <w:rsid w:val="00FC75E9"/>
    <w:rsid w:val="00FD083C"/>
    <w:rsid w:val="00FD1E0F"/>
    <w:rsid w:val="00FD385F"/>
    <w:rsid w:val="00FD4ABF"/>
    <w:rsid w:val="00FD56C8"/>
    <w:rsid w:val="00FE4A8E"/>
    <w:rsid w:val="00FF5203"/>
    <w:rsid w:val="00FF5457"/>
    <w:rsid w:val="00FF60AC"/>
    <w:rsid w:val="00FF655A"/>
    <w:rsid w:val="00FF759B"/>
    <w:rsid w:val="00FF79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9CACB90"/>
  <w15:docId w15:val="{537428B3-0CAB-4EDD-92FA-B7438A05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796F"/>
    <w:rPr>
      <w:sz w:val="24"/>
      <w:szCs w:val="24"/>
    </w:rPr>
  </w:style>
  <w:style w:type="paragraph" w:styleId="Nadpis1">
    <w:name w:val="heading 1"/>
    <w:basedOn w:val="Normlny"/>
    <w:next w:val="Normlny"/>
    <w:link w:val="Nadpis1Char"/>
    <w:qFormat/>
    <w:rsid w:val="009F4D6E"/>
    <w:pPr>
      <w:keepNext/>
      <w:widowControl w:val="0"/>
      <w:pBdr>
        <w:bottom w:val="single" w:sz="12" w:space="0" w:color="auto"/>
      </w:pBdr>
      <w:autoSpaceDE w:val="0"/>
      <w:autoSpaceDN w:val="0"/>
      <w:adjustRightInd w:val="0"/>
      <w:jc w:val="center"/>
      <w:outlineLvl w:val="0"/>
    </w:pPr>
    <w:rPr>
      <w:b/>
      <w:bCs/>
      <w:szCs w:val="31"/>
      <w:lang w:eastAsia="cs-CZ"/>
    </w:rPr>
  </w:style>
  <w:style w:type="paragraph" w:styleId="Nadpis2">
    <w:name w:val="heading 2"/>
    <w:basedOn w:val="Normlny"/>
    <w:next w:val="Normlny"/>
    <w:link w:val="Nadpis2Char"/>
    <w:unhideWhenUsed/>
    <w:qFormat/>
    <w:rsid w:val="00E35E2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semiHidden/>
    <w:unhideWhenUsed/>
    <w:qFormat/>
    <w:rsid w:val="00E35E28"/>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y"/>
    <w:next w:val="Normlny"/>
    <w:link w:val="Nadpis4Char"/>
    <w:semiHidden/>
    <w:unhideWhenUsed/>
    <w:qFormat/>
    <w:rsid w:val="00E56304"/>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y"/>
    <w:next w:val="Normlny"/>
    <w:link w:val="Nadpis6Char"/>
    <w:semiHidden/>
    <w:unhideWhenUsed/>
    <w:qFormat/>
    <w:rsid w:val="00EC5F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F4D6E"/>
    <w:rPr>
      <w:b/>
      <w:bCs/>
      <w:sz w:val="24"/>
      <w:szCs w:val="31"/>
      <w:lang w:eastAsia="cs-CZ"/>
    </w:rPr>
  </w:style>
  <w:style w:type="paragraph" w:styleId="Hlavika">
    <w:name w:val="header"/>
    <w:basedOn w:val="Normlny"/>
    <w:link w:val="HlavikaChar"/>
    <w:uiPriority w:val="99"/>
    <w:rsid w:val="00AD22AF"/>
    <w:pPr>
      <w:tabs>
        <w:tab w:val="center" w:pos="4536"/>
        <w:tab w:val="right" w:pos="9072"/>
      </w:tabs>
    </w:pPr>
  </w:style>
  <w:style w:type="character" w:customStyle="1" w:styleId="HlavikaChar">
    <w:name w:val="Hlavička Char"/>
    <w:basedOn w:val="Predvolenpsmoodseku"/>
    <w:link w:val="Hlavika"/>
    <w:uiPriority w:val="99"/>
    <w:rsid w:val="00005963"/>
    <w:rPr>
      <w:sz w:val="24"/>
      <w:szCs w:val="24"/>
    </w:rPr>
  </w:style>
  <w:style w:type="paragraph" w:styleId="Pta">
    <w:name w:val="footer"/>
    <w:basedOn w:val="Normlny"/>
    <w:link w:val="PtaChar"/>
    <w:uiPriority w:val="99"/>
    <w:rsid w:val="00AD22AF"/>
    <w:pPr>
      <w:tabs>
        <w:tab w:val="center" w:pos="4536"/>
        <w:tab w:val="right" w:pos="9072"/>
      </w:tabs>
    </w:pPr>
  </w:style>
  <w:style w:type="character" w:styleId="Hypertextovprepojenie">
    <w:name w:val="Hyperlink"/>
    <w:basedOn w:val="Predvolenpsmoodseku"/>
    <w:uiPriority w:val="99"/>
    <w:unhideWhenUsed/>
    <w:rsid w:val="0017253A"/>
    <w:rPr>
      <w:color w:val="0000FF"/>
      <w:u w:val="single"/>
    </w:rPr>
  </w:style>
  <w:style w:type="paragraph" w:styleId="Normlnywebov">
    <w:name w:val="Normal (Web)"/>
    <w:basedOn w:val="Normlny"/>
    <w:uiPriority w:val="99"/>
    <w:unhideWhenUsed/>
    <w:rsid w:val="0017253A"/>
    <w:pPr>
      <w:spacing w:before="100" w:beforeAutospacing="1" w:after="100" w:afterAutospacing="1"/>
    </w:pPr>
    <w:rPr>
      <w:color w:val="000000"/>
    </w:rPr>
  </w:style>
  <w:style w:type="paragraph" w:styleId="Obyajntext">
    <w:name w:val="Plain Text"/>
    <w:basedOn w:val="Normlny"/>
    <w:link w:val="ObyajntextChar"/>
    <w:unhideWhenUsed/>
    <w:rsid w:val="003F3B63"/>
    <w:rPr>
      <w:rFonts w:ascii="Courier New" w:eastAsia="Calibri" w:hAnsi="Courier New" w:cs="Courier New"/>
      <w:sz w:val="20"/>
      <w:szCs w:val="20"/>
    </w:rPr>
  </w:style>
  <w:style w:type="character" w:customStyle="1" w:styleId="ObyajntextChar">
    <w:name w:val="Obyčajný text Char"/>
    <w:basedOn w:val="Predvolenpsmoodseku"/>
    <w:link w:val="Obyajntext"/>
    <w:rsid w:val="003F3B63"/>
    <w:rPr>
      <w:rFonts w:ascii="Courier New" w:eastAsia="Calibri" w:hAnsi="Courier New" w:cs="Courier New"/>
    </w:rPr>
  </w:style>
  <w:style w:type="paragraph" w:styleId="Textbubliny">
    <w:name w:val="Balloon Text"/>
    <w:basedOn w:val="Normlny"/>
    <w:link w:val="TextbublinyChar"/>
    <w:rsid w:val="009D20B5"/>
    <w:rPr>
      <w:rFonts w:ascii="Tahoma" w:hAnsi="Tahoma" w:cs="Tahoma"/>
      <w:sz w:val="16"/>
      <w:szCs w:val="16"/>
    </w:rPr>
  </w:style>
  <w:style w:type="character" w:customStyle="1" w:styleId="TextbublinyChar">
    <w:name w:val="Text bubliny Char"/>
    <w:basedOn w:val="Predvolenpsmoodseku"/>
    <w:link w:val="Textbubliny"/>
    <w:rsid w:val="009D20B5"/>
    <w:rPr>
      <w:rFonts w:ascii="Tahoma" w:hAnsi="Tahoma" w:cs="Tahoma"/>
      <w:sz w:val="16"/>
      <w:szCs w:val="16"/>
    </w:rPr>
  </w:style>
  <w:style w:type="paragraph" w:styleId="Odsekzoznamu">
    <w:name w:val="List Paragraph"/>
    <w:basedOn w:val="Normlny"/>
    <w:uiPriority w:val="34"/>
    <w:qFormat/>
    <w:rsid w:val="00205687"/>
    <w:pPr>
      <w:ind w:left="720"/>
      <w:contextualSpacing/>
    </w:pPr>
  </w:style>
  <w:style w:type="paragraph" w:styleId="Zarkazkladnhotextu">
    <w:name w:val="Body Text Indent"/>
    <w:basedOn w:val="Normlny"/>
    <w:link w:val="ZarkazkladnhotextuChar"/>
    <w:rsid w:val="00D1357F"/>
    <w:pPr>
      <w:tabs>
        <w:tab w:val="left" w:pos="709"/>
      </w:tabs>
      <w:ind w:right="475" w:firstLine="709"/>
      <w:jc w:val="both"/>
    </w:pPr>
    <w:rPr>
      <w:sz w:val="22"/>
      <w:szCs w:val="20"/>
    </w:rPr>
  </w:style>
  <w:style w:type="character" w:customStyle="1" w:styleId="ZarkazkladnhotextuChar">
    <w:name w:val="Zarážka základného textu Char"/>
    <w:basedOn w:val="Predvolenpsmoodseku"/>
    <w:link w:val="Zarkazkladnhotextu"/>
    <w:rsid w:val="00D1357F"/>
    <w:rPr>
      <w:sz w:val="22"/>
    </w:rPr>
  </w:style>
  <w:style w:type="paragraph" w:customStyle="1" w:styleId="font5">
    <w:name w:val="font5"/>
    <w:basedOn w:val="Normlny"/>
    <w:rsid w:val="00024EA6"/>
    <w:pPr>
      <w:widowControl w:val="0"/>
      <w:suppressAutoHyphens/>
      <w:spacing w:before="280" w:after="280"/>
    </w:pPr>
    <w:rPr>
      <w:rFonts w:ascii="Arial" w:eastAsia="Lucida Sans Unicode" w:hAnsi="Arial" w:cs="Arial"/>
      <w:b/>
      <w:bCs/>
      <w:szCs w:val="20"/>
    </w:rPr>
  </w:style>
  <w:style w:type="paragraph" w:styleId="Popis">
    <w:name w:val="caption"/>
    <w:basedOn w:val="Normlny"/>
    <w:next w:val="Normlny"/>
    <w:semiHidden/>
    <w:unhideWhenUsed/>
    <w:qFormat/>
    <w:rsid w:val="00C95717"/>
    <w:pPr>
      <w:spacing w:after="200"/>
    </w:pPr>
    <w:rPr>
      <w:b/>
      <w:bCs/>
      <w:color w:val="4F81BD" w:themeColor="accent1"/>
      <w:sz w:val="18"/>
      <w:szCs w:val="18"/>
    </w:rPr>
  </w:style>
  <w:style w:type="character" w:customStyle="1" w:styleId="Nadpis6Char">
    <w:name w:val="Nadpis 6 Char"/>
    <w:basedOn w:val="Predvolenpsmoodseku"/>
    <w:link w:val="Nadpis6"/>
    <w:semiHidden/>
    <w:rsid w:val="00EC5F4D"/>
    <w:rPr>
      <w:rFonts w:asciiTheme="majorHAnsi" w:eastAsiaTheme="majorEastAsia" w:hAnsiTheme="majorHAnsi" w:cstheme="majorBidi"/>
      <w:i/>
      <w:iCs/>
      <w:color w:val="243F60" w:themeColor="accent1" w:themeShade="7F"/>
      <w:sz w:val="24"/>
      <w:szCs w:val="24"/>
    </w:rPr>
  </w:style>
  <w:style w:type="paragraph" w:styleId="Zkladntext">
    <w:name w:val="Body Text"/>
    <w:basedOn w:val="Normlny"/>
    <w:link w:val="ZkladntextChar"/>
    <w:rsid w:val="00C96359"/>
    <w:pPr>
      <w:spacing w:after="120"/>
    </w:pPr>
  </w:style>
  <w:style w:type="character" w:customStyle="1" w:styleId="ZkladntextChar">
    <w:name w:val="Základný text Char"/>
    <w:basedOn w:val="Predvolenpsmoodseku"/>
    <w:link w:val="Zkladntext"/>
    <w:rsid w:val="00C96359"/>
    <w:rPr>
      <w:sz w:val="24"/>
      <w:szCs w:val="24"/>
    </w:rPr>
  </w:style>
  <w:style w:type="paragraph" w:styleId="Zarkazkladnhotextu3">
    <w:name w:val="Body Text Indent 3"/>
    <w:basedOn w:val="Normlny"/>
    <w:link w:val="Zarkazkladnhotextu3Char"/>
    <w:rsid w:val="00C96359"/>
    <w:pPr>
      <w:spacing w:after="120"/>
      <w:ind w:left="283"/>
    </w:pPr>
    <w:rPr>
      <w:sz w:val="16"/>
      <w:szCs w:val="16"/>
    </w:rPr>
  </w:style>
  <w:style w:type="character" w:customStyle="1" w:styleId="Zarkazkladnhotextu3Char">
    <w:name w:val="Zarážka základného textu 3 Char"/>
    <w:basedOn w:val="Predvolenpsmoodseku"/>
    <w:link w:val="Zarkazkladnhotextu3"/>
    <w:rsid w:val="00C96359"/>
    <w:rPr>
      <w:sz w:val="16"/>
      <w:szCs w:val="16"/>
    </w:rPr>
  </w:style>
  <w:style w:type="character" w:customStyle="1" w:styleId="PtaChar">
    <w:name w:val="Päta Char"/>
    <w:basedOn w:val="Predvolenpsmoodseku"/>
    <w:link w:val="Pta"/>
    <w:uiPriority w:val="99"/>
    <w:rsid w:val="002A7A80"/>
    <w:rPr>
      <w:sz w:val="24"/>
      <w:szCs w:val="24"/>
    </w:rPr>
  </w:style>
  <w:style w:type="paragraph" w:styleId="Bezriadkovania">
    <w:name w:val="No Spacing"/>
    <w:link w:val="BezriadkovaniaChar"/>
    <w:uiPriority w:val="1"/>
    <w:qFormat/>
    <w:rsid w:val="00AF13E9"/>
    <w:rPr>
      <w:rFonts w:ascii="Calibri" w:eastAsia="Calibri" w:hAnsi="Calibri"/>
      <w:sz w:val="22"/>
      <w:szCs w:val="22"/>
      <w:lang w:eastAsia="en-US"/>
    </w:rPr>
  </w:style>
  <w:style w:type="table" w:styleId="Mriekatabuky">
    <w:name w:val="Table Grid"/>
    <w:basedOn w:val="Normlnatabuka"/>
    <w:rsid w:val="007F02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semiHidden/>
    <w:rsid w:val="00E56304"/>
    <w:rPr>
      <w:rFonts w:asciiTheme="majorHAnsi" w:eastAsiaTheme="majorEastAsia" w:hAnsiTheme="majorHAnsi" w:cstheme="majorBidi"/>
      <w:b/>
      <w:bCs/>
      <w:i/>
      <w:iCs/>
      <w:color w:val="4F81BD" w:themeColor="accent1"/>
      <w:sz w:val="24"/>
      <w:szCs w:val="24"/>
    </w:rPr>
  </w:style>
  <w:style w:type="paragraph" w:styleId="Hlavikaobsahu">
    <w:name w:val="TOC Heading"/>
    <w:basedOn w:val="Nadpis1"/>
    <w:next w:val="Normlny"/>
    <w:uiPriority w:val="39"/>
    <w:unhideWhenUsed/>
    <w:qFormat/>
    <w:rsid w:val="00E35E28"/>
    <w:pPr>
      <w:keepLines/>
      <w:widowControl/>
      <w:pBdr>
        <w:bottom w:val="none" w:sz="0" w:space="0" w:color="auto"/>
      </w:pBdr>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sk-SK"/>
    </w:rPr>
  </w:style>
  <w:style w:type="paragraph" w:styleId="Obsah2">
    <w:name w:val="toc 2"/>
    <w:basedOn w:val="Normlny"/>
    <w:next w:val="Normlny"/>
    <w:autoRedefine/>
    <w:uiPriority w:val="39"/>
    <w:unhideWhenUsed/>
    <w:rsid w:val="0087611D"/>
    <w:pPr>
      <w:tabs>
        <w:tab w:val="right" w:leader="dot" w:pos="10456"/>
      </w:tabs>
      <w:spacing w:after="100"/>
      <w:ind w:left="220"/>
    </w:pPr>
    <w:rPr>
      <w:rFonts w:asciiTheme="minorHAnsi" w:eastAsiaTheme="minorEastAsia" w:hAnsiTheme="minorHAnsi"/>
      <w:sz w:val="22"/>
      <w:szCs w:val="22"/>
    </w:rPr>
  </w:style>
  <w:style w:type="paragraph" w:styleId="Obsah1">
    <w:name w:val="toc 1"/>
    <w:basedOn w:val="Normlny"/>
    <w:next w:val="Normlny"/>
    <w:autoRedefine/>
    <w:uiPriority w:val="39"/>
    <w:unhideWhenUsed/>
    <w:rsid w:val="00E35E28"/>
    <w:pPr>
      <w:spacing w:after="100" w:line="259" w:lineRule="auto"/>
    </w:pPr>
    <w:rPr>
      <w:rFonts w:asciiTheme="minorHAnsi" w:eastAsiaTheme="minorEastAsia" w:hAnsiTheme="minorHAnsi"/>
      <w:sz w:val="22"/>
      <w:szCs w:val="22"/>
    </w:rPr>
  </w:style>
  <w:style w:type="paragraph" w:styleId="Obsah3">
    <w:name w:val="toc 3"/>
    <w:basedOn w:val="Normlny"/>
    <w:next w:val="Normlny"/>
    <w:autoRedefine/>
    <w:uiPriority w:val="39"/>
    <w:unhideWhenUsed/>
    <w:rsid w:val="00E35E28"/>
    <w:pPr>
      <w:spacing w:after="100" w:line="259" w:lineRule="auto"/>
      <w:ind w:left="440"/>
    </w:pPr>
    <w:rPr>
      <w:rFonts w:asciiTheme="minorHAnsi" w:eastAsiaTheme="minorEastAsia" w:hAnsiTheme="minorHAnsi"/>
      <w:sz w:val="22"/>
      <w:szCs w:val="22"/>
    </w:rPr>
  </w:style>
  <w:style w:type="character" w:customStyle="1" w:styleId="Nadpis2Char">
    <w:name w:val="Nadpis 2 Char"/>
    <w:basedOn w:val="Predvolenpsmoodseku"/>
    <w:link w:val="Nadpis2"/>
    <w:rsid w:val="00E35E2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Predvolenpsmoodseku"/>
    <w:link w:val="Nadpis3"/>
    <w:semiHidden/>
    <w:rsid w:val="00E35E28"/>
    <w:rPr>
      <w:rFonts w:asciiTheme="majorHAnsi" w:eastAsiaTheme="majorEastAsia" w:hAnsiTheme="majorHAnsi" w:cstheme="majorBidi"/>
      <w:color w:val="243F60" w:themeColor="accent1" w:themeShade="7F"/>
      <w:sz w:val="24"/>
      <w:szCs w:val="24"/>
    </w:rPr>
  </w:style>
  <w:style w:type="character" w:styleId="Zstupntext">
    <w:name w:val="Placeholder Text"/>
    <w:basedOn w:val="Predvolenpsmoodseku"/>
    <w:uiPriority w:val="99"/>
    <w:semiHidden/>
    <w:rsid w:val="00D55F47"/>
    <w:rPr>
      <w:color w:val="808080"/>
    </w:rPr>
  </w:style>
  <w:style w:type="character" w:customStyle="1" w:styleId="BezriadkovaniaChar">
    <w:name w:val="Bez riadkovania Char"/>
    <w:basedOn w:val="Predvolenpsmoodseku"/>
    <w:link w:val="Bezriadkovania"/>
    <w:uiPriority w:val="1"/>
    <w:rsid w:val="00DE702D"/>
    <w:rPr>
      <w:rFonts w:ascii="Calibri" w:eastAsia="Calibri" w:hAnsi="Calibri"/>
      <w:sz w:val="22"/>
      <w:szCs w:val="22"/>
      <w:lang w:eastAsia="en-US"/>
    </w:rPr>
  </w:style>
  <w:style w:type="paragraph" w:styleId="Nzov">
    <w:name w:val="Title"/>
    <w:basedOn w:val="Normlny"/>
    <w:next w:val="Normlny"/>
    <w:link w:val="NzovChar"/>
    <w:qFormat/>
    <w:rsid w:val="0098669C"/>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98669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qFormat/>
    <w:rsid w:val="0098669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rsid w:val="0098669C"/>
    <w:rPr>
      <w:rFonts w:asciiTheme="minorHAnsi" w:eastAsiaTheme="minorEastAsia" w:hAnsiTheme="minorHAnsi" w:cstheme="minorBidi"/>
      <w:color w:val="5A5A5A" w:themeColor="text1" w:themeTint="A5"/>
      <w:spacing w:val="15"/>
      <w:sz w:val="22"/>
      <w:szCs w:val="22"/>
    </w:rPr>
  </w:style>
  <w:style w:type="character" w:styleId="Vrazn">
    <w:name w:val="Strong"/>
    <w:basedOn w:val="Predvolenpsmoodseku"/>
    <w:qFormat/>
    <w:rsid w:val="0098669C"/>
    <w:rPr>
      <w:b/>
      <w:bCs/>
    </w:rPr>
  </w:style>
  <w:style w:type="character" w:styleId="Odkaznakomentr">
    <w:name w:val="annotation reference"/>
    <w:basedOn w:val="Predvolenpsmoodseku"/>
    <w:semiHidden/>
    <w:unhideWhenUsed/>
    <w:rsid w:val="00D53FE6"/>
    <w:rPr>
      <w:sz w:val="16"/>
      <w:szCs w:val="16"/>
    </w:rPr>
  </w:style>
  <w:style w:type="paragraph" w:styleId="Textkomentra">
    <w:name w:val="annotation text"/>
    <w:basedOn w:val="Normlny"/>
    <w:link w:val="TextkomentraChar"/>
    <w:semiHidden/>
    <w:unhideWhenUsed/>
    <w:rsid w:val="00D53FE6"/>
    <w:rPr>
      <w:sz w:val="20"/>
      <w:szCs w:val="20"/>
    </w:rPr>
  </w:style>
  <w:style w:type="character" w:customStyle="1" w:styleId="TextkomentraChar">
    <w:name w:val="Text komentára Char"/>
    <w:basedOn w:val="Predvolenpsmoodseku"/>
    <w:link w:val="Textkomentra"/>
    <w:semiHidden/>
    <w:rsid w:val="00D53FE6"/>
  </w:style>
  <w:style w:type="paragraph" w:styleId="Predmetkomentra">
    <w:name w:val="annotation subject"/>
    <w:basedOn w:val="Textkomentra"/>
    <w:next w:val="Textkomentra"/>
    <w:link w:val="PredmetkomentraChar"/>
    <w:semiHidden/>
    <w:unhideWhenUsed/>
    <w:rsid w:val="00D53FE6"/>
    <w:rPr>
      <w:b/>
      <w:bCs/>
    </w:rPr>
  </w:style>
  <w:style w:type="character" w:customStyle="1" w:styleId="PredmetkomentraChar">
    <w:name w:val="Predmet komentára Char"/>
    <w:basedOn w:val="TextkomentraChar"/>
    <w:link w:val="Predmetkomentra"/>
    <w:semiHidden/>
    <w:rsid w:val="00D53FE6"/>
    <w:rPr>
      <w:b/>
      <w:bCs/>
    </w:rPr>
  </w:style>
  <w:style w:type="paragraph" w:customStyle="1" w:styleId="BodyText1">
    <w:name w:val="Body Text1"/>
    <w:rsid w:val="00624BCD"/>
    <w:rPr>
      <w:rFonts w:ascii="CG Times" w:hAnsi="CG Times"/>
      <w:color w:val="000000"/>
      <w:sz w:val="24"/>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08202">
      <w:bodyDiv w:val="1"/>
      <w:marLeft w:val="0"/>
      <w:marRight w:val="0"/>
      <w:marTop w:val="0"/>
      <w:marBottom w:val="0"/>
      <w:divBdr>
        <w:top w:val="none" w:sz="0" w:space="0" w:color="auto"/>
        <w:left w:val="none" w:sz="0" w:space="0" w:color="auto"/>
        <w:bottom w:val="none" w:sz="0" w:space="0" w:color="auto"/>
        <w:right w:val="none" w:sz="0" w:space="0" w:color="auto"/>
      </w:divBdr>
    </w:div>
    <w:div w:id="134375044">
      <w:bodyDiv w:val="1"/>
      <w:marLeft w:val="0"/>
      <w:marRight w:val="0"/>
      <w:marTop w:val="0"/>
      <w:marBottom w:val="0"/>
      <w:divBdr>
        <w:top w:val="none" w:sz="0" w:space="0" w:color="auto"/>
        <w:left w:val="none" w:sz="0" w:space="0" w:color="auto"/>
        <w:bottom w:val="none" w:sz="0" w:space="0" w:color="auto"/>
        <w:right w:val="none" w:sz="0" w:space="0" w:color="auto"/>
      </w:divBdr>
    </w:div>
    <w:div w:id="149488613">
      <w:bodyDiv w:val="1"/>
      <w:marLeft w:val="0"/>
      <w:marRight w:val="0"/>
      <w:marTop w:val="0"/>
      <w:marBottom w:val="0"/>
      <w:divBdr>
        <w:top w:val="none" w:sz="0" w:space="0" w:color="auto"/>
        <w:left w:val="none" w:sz="0" w:space="0" w:color="auto"/>
        <w:bottom w:val="none" w:sz="0" w:space="0" w:color="auto"/>
        <w:right w:val="none" w:sz="0" w:space="0" w:color="auto"/>
      </w:divBdr>
    </w:div>
    <w:div w:id="150633658">
      <w:bodyDiv w:val="1"/>
      <w:marLeft w:val="0"/>
      <w:marRight w:val="0"/>
      <w:marTop w:val="0"/>
      <w:marBottom w:val="0"/>
      <w:divBdr>
        <w:top w:val="none" w:sz="0" w:space="0" w:color="auto"/>
        <w:left w:val="none" w:sz="0" w:space="0" w:color="auto"/>
        <w:bottom w:val="none" w:sz="0" w:space="0" w:color="auto"/>
        <w:right w:val="none" w:sz="0" w:space="0" w:color="auto"/>
      </w:divBdr>
    </w:div>
    <w:div w:id="232861521">
      <w:bodyDiv w:val="1"/>
      <w:marLeft w:val="0"/>
      <w:marRight w:val="0"/>
      <w:marTop w:val="0"/>
      <w:marBottom w:val="0"/>
      <w:divBdr>
        <w:top w:val="none" w:sz="0" w:space="0" w:color="auto"/>
        <w:left w:val="none" w:sz="0" w:space="0" w:color="auto"/>
        <w:bottom w:val="none" w:sz="0" w:space="0" w:color="auto"/>
        <w:right w:val="none" w:sz="0" w:space="0" w:color="auto"/>
      </w:divBdr>
    </w:div>
    <w:div w:id="272903484">
      <w:bodyDiv w:val="1"/>
      <w:marLeft w:val="0"/>
      <w:marRight w:val="0"/>
      <w:marTop w:val="0"/>
      <w:marBottom w:val="0"/>
      <w:divBdr>
        <w:top w:val="none" w:sz="0" w:space="0" w:color="auto"/>
        <w:left w:val="none" w:sz="0" w:space="0" w:color="auto"/>
        <w:bottom w:val="none" w:sz="0" w:space="0" w:color="auto"/>
        <w:right w:val="none" w:sz="0" w:space="0" w:color="auto"/>
      </w:divBdr>
      <w:divsChild>
        <w:div w:id="136992234">
          <w:marLeft w:val="0"/>
          <w:marRight w:val="0"/>
          <w:marTop w:val="0"/>
          <w:marBottom w:val="0"/>
          <w:divBdr>
            <w:top w:val="none" w:sz="0" w:space="0" w:color="auto"/>
            <w:left w:val="none" w:sz="0" w:space="0" w:color="auto"/>
            <w:bottom w:val="none" w:sz="0" w:space="0" w:color="auto"/>
            <w:right w:val="none" w:sz="0" w:space="0" w:color="auto"/>
          </w:divBdr>
          <w:divsChild>
            <w:div w:id="1710648648">
              <w:marLeft w:val="0"/>
              <w:marRight w:val="0"/>
              <w:marTop w:val="0"/>
              <w:marBottom w:val="0"/>
              <w:divBdr>
                <w:top w:val="none" w:sz="0" w:space="0" w:color="auto"/>
                <w:left w:val="none" w:sz="0" w:space="0" w:color="auto"/>
                <w:bottom w:val="none" w:sz="0" w:space="0" w:color="auto"/>
                <w:right w:val="none" w:sz="0" w:space="0" w:color="auto"/>
              </w:divBdr>
              <w:divsChild>
                <w:div w:id="454912427">
                  <w:marLeft w:val="0"/>
                  <w:marRight w:val="0"/>
                  <w:marTop w:val="0"/>
                  <w:marBottom w:val="0"/>
                  <w:divBdr>
                    <w:top w:val="none" w:sz="0" w:space="0" w:color="auto"/>
                    <w:left w:val="none" w:sz="0" w:space="0" w:color="auto"/>
                    <w:bottom w:val="none" w:sz="0" w:space="0" w:color="auto"/>
                    <w:right w:val="none" w:sz="0" w:space="0" w:color="auto"/>
                  </w:divBdr>
                </w:div>
                <w:div w:id="517500936">
                  <w:marLeft w:val="0"/>
                  <w:marRight w:val="0"/>
                  <w:marTop w:val="0"/>
                  <w:marBottom w:val="0"/>
                  <w:divBdr>
                    <w:top w:val="none" w:sz="0" w:space="0" w:color="auto"/>
                    <w:left w:val="none" w:sz="0" w:space="0" w:color="auto"/>
                    <w:bottom w:val="none" w:sz="0" w:space="0" w:color="auto"/>
                    <w:right w:val="none" w:sz="0" w:space="0" w:color="auto"/>
                  </w:divBdr>
                </w:div>
                <w:div w:id="943684010">
                  <w:marLeft w:val="0"/>
                  <w:marRight w:val="0"/>
                  <w:marTop w:val="0"/>
                  <w:marBottom w:val="0"/>
                  <w:divBdr>
                    <w:top w:val="none" w:sz="0" w:space="0" w:color="auto"/>
                    <w:left w:val="none" w:sz="0" w:space="0" w:color="auto"/>
                    <w:bottom w:val="none" w:sz="0" w:space="0" w:color="auto"/>
                    <w:right w:val="none" w:sz="0" w:space="0" w:color="auto"/>
                  </w:divBdr>
                </w:div>
                <w:div w:id="987787153">
                  <w:marLeft w:val="0"/>
                  <w:marRight w:val="0"/>
                  <w:marTop w:val="0"/>
                  <w:marBottom w:val="0"/>
                  <w:divBdr>
                    <w:top w:val="none" w:sz="0" w:space="0" w:color="auto"/>
                    <w:left w:val="none" w:sz="0" w:space="0" w:color="auto"/>
                    <w:bottom w:val="none" w:sz="0" w:space="0" w:color="auto"/>
                    <w:right w:val="none" w:sz="0" w:space="0" w:color="auto"/>
                  </w:divBdr>
                </w:div>
                <w:div w:id="1047531217">
                  <w:marLeft w:val="0"/>
                  <w:marRight w:val="0"/>
                  <w:marTop w:val="0"/>
                  <w:marBottom w:val="0"/>
                  <w:divBdr>
                    <w:top w:val="none" w:sz="0" w:space="0" w:color="auto"/>
                    <w:left w:val="none" w:sz="0" w:space="0" w:color="auto"/>
                    <w:bottom w:val="none" w:sz="0" w:space="0" w:color="auto"/>
                    <w:right w:val="none" w:sz="0" w:space="0" w:color="auto"/>
                  </w:divBdr>
                </w:div>
                <w:div w:id="1219437228">
                  <w:marLeft w:val="0"/>
                  <w:marRight w:val="0"/>
                  <w:marTop w:val="0"/>
                  <w:marBottom w:val="0"/>
                  <w:divBdr>
                    <w:top w:val="none" w:sz="0" w:space="0" w:color="auto"/>
                    <w:left w:val="none" w:sz="0" w:space="0" w:color="auto"/>
                    <w:bottom w:val="none" w:sz="0" w:space="0" w:color="auto"/>
                    <w:right w:val="none" w:sz="0" w:space="0" w:color="auto"/>
                  </w:divBdr>
                </w:div>
                <w:div w:id="1575701164">
                  <w:marLeft w:val="0"/>
                  <w:marRight w:val="0"/>
                  <w:marTop w:val="0"/>
                  <w:marBottom w:val="0"/>
                  <w:divBdr>
                    <w:top w:val="none" w:sz="0" w:space="0" w:color="auto"/>
                    <w:left w:val="none" w:sz="0" w:space="0" w:color="auto"/>
                    <w:bottom w:val="none" w:sz="0" w:space="0" w:color="auto"/>
                    <w:right w:val="none" w:sz="0" w:space="0" w:color="auto"/>
                  </w:divBdr>
                </w:div>
                <w:div w:id="20852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887804">
      <w:bodyDiv w:val="1"/>
      <w:marLeft w:val="0"/>
      <w:marRight w:val="0"/>
      <w:marTop w:val="0"/>
      <w:marBottom w:val="0"/>
      <w:divBdr>
        <w:top w:val="none" w:sz="0" w:space="0" w:color="auto"/>
        <w:left w:val="none" w:sz="0" w:space="0" w:color="auto"/>
        <w:bottom w:val="none" w:sz="0" w:space="0" w:color="auto"/>
        <w:right w:val="none" w:sz="0" w:space="0" w:color="auto"/>
      </w:divBdr>
    </w:div>
    <w:div w:id="287785894">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61633399">
      <w:bodyDiv w:val="1"/>
      <w:marLeft w:val="0"/>
      <w:marRight w:val="0"/>
      <w:marTop w:val="0"/>
      <w:marBottom w:val="0"/>
      <w:divBdr>
        <w:top w:val="none" w:sz="0" w:space="0" w:color="auto"/>
        <w:left w:val="none" w:sz="0" w:space="0" w:color="auto"/>
        <w:bottom w:val="none" w:sz="0" w:space="0" w:color="auto"/>
        <w:right w:val="none" w:sz="0" w:space="0" w:color="auto"/>
      </w:divBdr>
    </w:div>
    <w:div w:id="402724934">
      <w:bodyDiv w:val="1"/>
      <w:marLeft w:val="0"/>
      <w:marRight w:val="0"/>
      <w:marTop w:val="0"/>
      <w:marBottom w:val="0"/>
      <w:divBdr>
        <w:top w:val="none" w:sz="0" w:space="0" w:color="auto"/>
        <w:left w:val="none" w:sz="0" w:space="0" w:color="auto"/>
        <w:bottom w:val="none" w:sz="0" w:space="0" w:color="auto"/>
        <w:right w:val="none" w:sz="0" w:space="0" w:color="auto"/>
      </w:divBdr>
    </w:div>
    <w:div w:id="441416928">
      <w:bodyDiv w:val="1"/>
      <w:marLeft w:val="0"/>
      <w:marRight w:val="0"/>
      <w:marTop w:val="0"/>
      <w:marBottom w:val="0"/>
      <w:divBdr>
        <w:top w:val="none" w:sz="0" w:space="0" w:color="auto"/>
        <w:left w:val="none" w:sz="0" w:space="0" w:color="auto"/>
        <w:bottom w:val="none" w:sz="0" w:space="0" w:color="auto"/>
        <w:right w:val="none" w:sz="0" w:space="0" w:color="auto"/>
      </w:divBdr>
    </w:div>
    <w:div w:id="477647882">
      <w:bodyDiv w:val="1"/>
      <w:marLeft w:val="0"/>
      <w:marRight w:val="0"/>
      <w:marTop w:val="0"/>
      <w:marBottom w:val="0"/>
      <w:divBdr>
        <w:top w:val="none" w:sz="0" w:space="0" w:color="auto"/>
        <w:left w:val="none" w:sz="0" w:space="0" w:color="auto"/>
        <w:bottom w:val="none" w:sz="0" w:space="0" w:color="auto"/>
        <w:right w:val="none" w:sz="0" w:space="0" w:color="auto"/>
      </w:divBdr>
    </w:div>
    <w:div w:id="537427890">
      <w:bodyDiv w:val="1"/>
      <w:marLeft w:val="0"/>
      <w:marRight w:val="0"/>
      <w:marTop w:val="0"/>
      <w:marBottom w:val="0"/>
      <w:divBdr>
        <w:top w:val="none" w:sz="0" w:space="0" w:color="auto"/>
        <w:left w:val="none" w:sz="0" w:space="0" w:color="auto"/>
        <w:bottom w:val="none" w:sz="0" w:space="0" w:color="auto"/>
        <w:right w:val="none" w:sz="0" w:space="0" w:color="auto"/>
      </w:divBdr>
    </w:div>
    <w:div w:id="572666341">
      <w:bodyDiv w:val="1"/>
      <w:marLeft w:val="0"/>
      <w:marRight w:val="0"/>
      <w:marTop w:val="0"/>
      <w:marBottom w:val="0"/>
      <w:divBdr>
        <w:top w:val="none" w:sz="0" w:space="0" w:color="auto"/>
        <w:left w:val="none" w:sz="0" w:space="0" w:color="auto"/>
        <w:bottom w:val="none" w:sz="0" w:space="0" w:color="auto"/>
        <w:right w:val="none" w:sz="0" w:space="0" w:color="auto"/>
      </w:divBdr>
    </w:div>
    <w:div w:id="598022481">
      <w:bodyDiv w:val="1"/>
      <w:marLeft w:val="0"/>
      <w:marRight w:val="0"/>
      <w:marTop w:val="0"/>
      <w:marBottom w:val="0"/>
      <w:divBdr>
        <w:top w:val="none" w:sz="0" w:space="0" w:color="auto"/>
        <w:left w:val="none" w:sz="0" w:space="0" w:color="auto"/>
        <w:bottom w:val="none" w:sz="0" w:space="0" w:color="auto"/>
        <w:right w:val="none" w:sz="0" w:space="0" w:color="auto"/>
      </w:divBdr>
    </w:div>
    <w:div w:id="689070828">
      <w:bodyDiv w:val="1"/>
      <w:marLeft w:val="0"/>
      <w:marRight w:val="0"/>
      <w:marTop w:val="0"/>
      <w:marBottom w:val="0"/>
      <w:divBdr>
        <w:top w:val="none" w:sz="0" w:space="0" w:color="auto"/>
        <w:left w:val="none" w:sz="0" w:space="0" w:color="auto"/>
        <w:bottom w:val="none" w:sz="0" w:space="0" w:color="auto"/>
        <w:right w:val="none" w:sz="0" w:space="0" w:color="auto"/>
      </w:divBdr>
    </w:div>
    <w:div w:id="697120824">
      <w:bodyDiv w:val="1"/>
      <w:marLeft w:val="0"/>
      <w:marRight w:val="0"/>
      <w:marTop w:val="0"/>
      <w:marBottom w:val="0"/>
      <w:divBdr>
        <w:top w:val="none" w:sz="0" w:space="0" w:color="auto"/>
        <w:left w:val="none" w:sz="0" w:space="0" w:color="auto"/>
        <w:bottom w:val="none" w:sz="0" w:space="0" w:color="auto"/>
        <w:right w:val="none" w:sz="0" w:space="0" w:color="auto"/>
      </w:divBdr>
    </w:div>
    <w:div w:id="764805362">
      <w:bodyDiv w:val="1"/>
      <w:marLeft w:val="0"/>
      <w:marRight w:val="0"/>
      <w:marTop w:val="0"/>
      <w:marBottom w:val="0"/>
      <w:divBdr>
        <w:top w:val="none" w:sz="0" w:space="0" w:color="auto"/>
        <w:left w:val="none" w:sz="0" w:space="0" w:color="auto"/>
        <w:bottom w:val="none" w:sz="0" w:space="0" w:color="auto"/>
        <w:right w:val="none" w:sz="0" w:space="0" w:color="auto"/>
      </w:divBdr>
    </w:div>
    <w:div w:id="794373277">
      <w:bodyDiv w:val="1"/>
      <w:marLeft w:val="0"/>
      <w:marRight w:val="0"/>
      <w:marTop w:val="0"/>
      <w:marBottom w:val="0"/>
      <w:divBdr>
        <w:top w:val="none" w:sz="0" w:space="0" w:color="auto"/>
        <w:left w:val="none" w:sz="0" w:space="0" w:color="auto"/>
        <w:bottom w:val="none" w:sz="0" w:space="0" w:color="auto"/>
        <w:right w:val="none" w:sz="0" w:space="0" w:color="auto"/>
      </w:divBdr>
    </w:div>
    <w:div w:id="875118353">
      <w:bodyDiv w:val="1"/>
      <w:marLeft w:val="0"/>
      <w:marRight w:val="0"/>
      <w:marTop w:val="0"/>
      <w:marBottom w:val="0"/>
      <w:divBdr>
        <w:top w:val="none" w:sz="0" w:space="0" w:color="auto"/>
        <w:left w:val="none" w:sz="0" w:space="0" w:color="auto"/>
        <w:bottom w:val="none" w:sz="0" w:space="0" w:color="auto"/>
        <w:right w:val="none" w:sz="0" w:space="0" w:color="auto"/>
      </w:divBdr>
    </w:div>
    <w:div w:id="925117711">
      <w:bodyDiv w:val="1"/>
      <w:marLeft w:val="0"/>
      <w:marRight w:val="0"/>
      <w:marTop w:val="0"/>
      <w:marBottom w:val="0"/>
      <w:divBdr>
        <w:top w:val="none" w:sz="0" w:space="0" w:color="auto"/>
        <w:left w:val="none" w:sz="0" w:space="0" w:color="auto"/>
        <w:bottom w:val="none" w:sz="0" w:space="0" w:color="auto"/>
        <w:right w:val="none" w:sz="0" w:space="0" w:color="auto"/>
      </w:divBdr>
    </w:div>
    <w:div w:id="959412260">
      <w:bodyDiv w:val="1"/>
      <w:marLeft w:val="0"/>
      <w:marRight w:val="0"/>
      <w:marTop w:val="0"/>
      <w:marBottom w:val="0"/>
      <w:divBdr>
        <w:top w:val="none" w:sz="0" w:space="0" w:color="auto"/>
        <w:left w:val="none" w:sz="0" w:space="0" w:color="auto"/>
        <w:bottom w:val="none" w:sz="0" w:space="0" w:color="auto"/>
        <w:right w:val="none" w:sz="0" w:space="0" w:color="auto"/>
      </w:divBdr>
    </w:div>
    <w:div w:id="1014961662">
      <w:bodyDiv w:val="1"/>
      <w:marLeft w:val="0"/>
      <w:marRight w:val="0"/>
      <w:marTop w:val="0"/>
      <w:marBottom w:val="0"/>
      <w:divBdr>
        <w:top w:val="none" w:sz="0" w:space="0" w:color="auto"/>
        <w:left w:val="none" w:sz="0" w:space="0" w:color="auto"/>
        <w:bottom w:val="none" w:sz="0" w:space="0" w:color="auto"/>
        <w:right w:val="none" w:sz="0" w:space="0" w:color="auto"/>
      </w:divBdr>
    </w:div>
    <w:div w:id="1059405397">
      <w:bodyDiv w:val="1"/>
      <w:marLeft w:val="0"/>
      <w:marRight w:val="0"/>
      <w:marTop w:val="0"/>
      <w:marBottom w:val="0"/>
      <w:divBdr>
        <w:top w:val="none" w:sz="0" w:space="0" w:color="auto"/>
        <w:left w:val="none" w:sz="0" w:space="0" w:color="auto"/>
        <w:bottom w:val="none" w:sz="0" w:space="0" w:color="auto"/>
        <w:right w:val="none" w:sz="0" w:space="0" w:color="auto"/>
      </w:divBdr>
    </w:div>
    <w:div w:id="1068727781">
      <w:bodyDiv w:val="1"/>
      <w:marLeft w:val="0"/>
      <w:marRight w:val="0"/>
      <w:marTop w:val="0"/>
      <w:marBottom w:val="0"/>
      <w:divBdr>
        <w:top w:val="none" w:sz="0" w:space="0" w:color="auto"/>
        <w:left w:val="none" w:sz="0" w:space="0" w:color="auto"/>
        <w:bottom w:val="none" w:sz="0" w:space="0" w:color="auto"/>
        <w:right w:val="none" w:sz="0" w:space="0" w:color="auto"/>
      </w:divBdr>
    </w:div>
    <w:div w:id="1150554596">
      <w:bodyDiv w:val="1"/>
      <w:marLeft w:val="0"/>
      <w:marRight w:val="0"/>
      <w:marTop w:val="0"/>
      <w:marBottom w:val="0"/>
      <w:divBdr>
        <w:top w:val="none" w:sz="0" w:space="0" w:color="auto"/>
        <w:left w:val="none" w:sz="0" w:space="0" w:color="auto"/>
        <w:bottom w:val="none" w:sz="0" w:space="0" w:color="auto"/>
        <w:right w:val="none" w:sz="0" w:space="0" w:color="auto"/>
      </w:divBdr>
    </w:div>
    <w:div w:id="1184780433">
      <w:bodyDiv w:val="1"/>
      <w:marLeft w:val="0"/>
      <w:marRight w:val="0"/>
      <w:marTop w:val="0"/>
      <w:marBottom w:val="0"/>
      <w:divBdr>
        <w:top w:val="none" w:sz="0" w:space="0" w:color="auto"/>
        <w:left w:val="none" w:sz="0" w:space="0" w:color="auto"/>
        <w:bottom w:val="none" w:sz="0" w:space="0" w:color="auto"/>
        <w:right w:val="none" w:sz="0" w:space="0" w:color="auto"/>
      </w:divBdr>
    </w:div>
    <w:div w:id="1220366487">
      <w:bodyDiv w:val="1"/>
      <w:marLeft w:val="0"/>
      <w:marRight w:val="0"/>
      <w:marTop w:val="0"/>
      <w:marBottom w:val="0"/>
      <w:divBdr>
        <w:top w:val="none" w:sz="0" w:space="0" w:color="auto"/>
        <w:left w:val="none" w:sz="0" w:space="0" w:color="auto"/>
        <w:bottom w:val="none" w:sz="0" w:space="0" w:color="auto"/>
        <w:right w:val="none" w:sz="0" w:space="0" w:color="auto"/>
      </w:divBdr>
    </w:div>
    <w:div w:id="1221940989">
      <w:bodyDiv w:val="1"/>
      <w:marLeft w:val="0"/>
      <w:marRight w:val="0"/>
      <w:marTop w:val="0"/>
      <w:marBottom w:val="0"/>
      <w:divBdr>
        <w:top w:val="none" w:sz="0" w:space="0" w:color="auto"/>
        <w:left w:val="none" w:sz="0" w:space="0" w:color="auto"/>
        <w:bottom w:val="none" w:sz="0" w:space="0" w:color="auto"/>
        <w:right w:val="none" w:sz="0" w:space="0" w:color="auto"/>
      </w:divBdr>
    </w:div>
    <w:div w:id="1236162908">
      <w:bodyDiv w:val="1"/>
      <w:marLeft w:val="0"/>
      <w:marRight w:val="0"/>
      <w:marTop w:val="0"/>
      <w:marBottom w:val="0"/>
      <w:divBdr>
        <w:top w:val="none" w:sz="0" w:space="0" w:color="auto"/>
        <w:left w:val="none" w:sz="0" w:space="0" w:color="auto"/>
        <w:bottom w:val="none" w:sz="0" w:space="0" w:color="auto"/>
        <w:right w:val="none" w:sz="0" w:space="0" w:color="auto"/>
      </w:divBdr>
    </w:div>
    <w:div w:id="1243685841">
      <w:bodyDiv w:val="1"/>
      <w:marLeft w:val="0"/>
      <w:marRight w:val="0"/>
      <w:marTop w:val="0"/>
      <w:marBottom w:val="0"/>
      <w:divBdr>
        <w:top w:val="none" w:sz="0" w:space="0" w:color="auto"/>
        <w:left w:val="none" w:sz="0" w:space="0" w:color="auto"/>
        <w:bottom w:val="none" w:sz="0" w:space="0" w:color="auto"/>
        <w:right w:val="none" w:sz="0" w:space="0" w:color="auto"/>
      </w:divBdr>
    </w:div>
    <w:div w:id="1262563171">
      <w:bodyDiv w:val="1"/>
      <w:marLeft w:val="0"/>
      <w:marRight w:val="0"/>
      <w:marTop w:val="0"/>
      <w:marBottom w:val="0"/>
      <w:divBdr>
        <w:top w:val="none" w:sz="0" w:space="0" w:color="auto"/>
        <w:left w:val="none" w:sz="0" w:space="0" w:color="auto"/>
        <w:bottom w:val="none" w:sz="0" w:space="0" w:color="auto"/>
        <w:right w:val="none" w:sz="0" w:space="0" w:color="auto"/>
      </w:divBdr>
    </w:div>
    <w:div w:id="1270819709">
      <w:bodyDiv w:val="1"/>
      <w:marLeft w:val="0"/>
      <w:marRight w:val="0"/>
      <w:marTop w:val="0"/>
      <w:marBottom w:val="0"/>
      <w:divBdr>
        <w:top w:val="none" w:sz="0" w:space="0" w:color="auto"/>
        <w:left w:val="none" w:sz="0" w:space="0" w:color="auto"/>
        <w:bottom w:val="none" w:sz="0" w:space="0" w:color="auto"/>
        <w:right w:val="none" w:sz="0" w:space="0" w:color="auto"/>
      </w:divBdr>
    </w:div>
    <w:div w:id="1277253624">
      <w:bodyDiv w:val="1"/>
      <w:marLeft w:val="0"/>
      <w:marRight w:val="0"/>
      <w:marTop w:val="0"/>
      <w:marBottom w:val="0"/>
      <w:divBdr>
        <w:top w:val="none" w:sz="0" w:space="0" w:color="auto"/>
        <w:left w:val="none" w:sz="0" w:space="0" w:color="auto"/>
        <w:bottom w:val="none" w:sz="0" w:space="0" w:color="auto"/>
        <w:right w:val="none" w:sz="0" w:space="0" w:color="auto"/>
      </w:divBdr>
    </w:div>
    <w:div w:id="1291741520">
      <w:bodyDiv w:val="1"/>
      <w:marLeft w:val="0"/>
      <w:marRight w:val="0"/>
      <w:marTop w:val="0"/>
      <w:marBottom w:val="0"/>
      <w:divBdr>
        <w:top w:val="none" w:sz="0" w:space="0" w:color="auto"/>
        <w:left w:val="none" w:sz="0" w:space="0" w:color="auto"/>
        <w:bottom w:val="none" w:sz="0" w:space="0" w:color="auto"/>
        <w:right w:val="none" w:sz="0" w:space="0" w:color="auto"/>
      </w:divBdr>
    </w:div>
    <w:div w:id="1325933649">
      <w:bodyDiv w:val="1"/>
      <w:marLeft w:val="0"/>
      <w:marRight w:val="0"/>
      <w:marTop w:val="0"/>
      <w:marBottom w:val="0"/>
      <w:divBdr>
        <w:top w:val="none" w:sz="0" w:space="0" w:color="auto"/>
        <w:left w:val="none" w:sz="0" w:space="0" w:color="auto"/>
        <w:bottom w:val="none" w:sz="0" w:space="0" w:color="auto"/>
        <w:right w:val="none" w:sz="0" w:space="0" w:color="auto"/>
      </w:divBdr>
    </w:div>
    <w:div w:id="1363748827">
      <w:bodyDiv w:val="1"/>
      <w:marLeft w:val="0"/>
      <w:marRight w:val="0"/>
      <w:marTop w:val="0"/>
      <w:marBottom w:val="0"/>
      <w:divBdr>
        <w:top w:val="none" w:sz="0" w:space="0" w:color="auto"/>
        <w:left w:val="none" w:sz="0" w:space="0" w:color="auto"/>
        <w:bottom w:val="none" w:sz="0" w:space="0" w:color="auto"/>
        <w:right w:val="none" w:sz="0" w:space="0" w:color="auto"/>
      </w:divBdr>
    </w:div>
    <w:div w:id="1433237747">
      <w:bodyDiv w:val="1"/>
      <w:marLeft w:val="0"/>
      <w:marRight w:val="0"/>
      <w:marTop w:val="0"/>
      <w:marBottom w:val="0"/>
      <w:divBdr>
        <w:top w:val="none" w:sz="0" w:space="0" w:color="auto"/>
        <w:left w:val="none" w:sz="0" w:space="0" w:color="auto"/>
        <w:bottom w:val="none" w:sz="0" w:space="0" w:color="auto"/>
        <w:right w:val="none" w:sz="0" w:space="0" w:color="auto"/>
      </w:divBdr>
    </w:div>
    <w:div w:id="1453596342">
      <w:bodyDiv w:val="1"/>
      <w:marLeft w:val="0"/>
      <w:marRight w:val="0"/>
      <w:marTop w:val="0"/>
      <w:marBottom w:val="0"/>
      <w:divBdr>
        <w:top w:val="none" w:sz="0" w:space="0" w:color="auto"/>
        <w:left w:val="none" w:sz="0" w:space="0" w:color="auto"/>
        <w:bottom w:val="none" w:sz="0" w:space="0" w:color="auto"/>
        <w:right w:val="none" w:sz="0" w:space="0" w:color="auto"/>
      </w:divBdr>
    </w:div>
    <w:div w:id="1510486350">
      <w:bodyDiv w:val="1"/>
      <w:marLeft w:val="0"/>
      <w:marRight w:val="0"/>
      <w:marTop w:val="0"/>
      <w:marBottom w:val="0"/>
      <w:divBdr>
        <w:top w:val="none" w:sz="0" w:space="0" w:color="auto"/>
        <w:left w:val="none" w:sz="0" w:space="0" w:color="auto"/>
        <w:bottom w:val="none" w:sz="0" w:space="0" w:color="auto"/>
        <w:right w:val="none" w:sz="0" w:space="0" w:color="auto"/>
      </w:divBdr>
    </w:div>
    <w:div w:id="1586109411">
      <w:bodyDiv w:val="1"/>
      <w:marLeft w:val="0"/>
      <w:marRight w:val="0"/>
      <w:marTop w:val="0"/>
      <w:marBottom w:val="0"/>
      <w:divBdr>
        <w:top w:val="none" w:sz="0" w:space="0" w:color="auto"/>
        <w:left w:val="none" w:sz="0" w:space="0" w:color="auto"/>
        <w:bottom w:val="none" w:sz="0" w:space="0" w:color="auto"/>
        <w:right w:val="none" w:sz="0" w:space="0" w:color="auto"/>
      </w:divBdr>
    </w:div>
    <w:div w:id="1612125662">
      <w:bodyDiv w:val="1"/>
      <w:marLeft w:val="0"/>
      <w:marRight w:val="0"/>
      <w:marTop w:val="0"/>
      <w:marBottom w:val="0"/>
      <w:divBdr>
        <w:top w:val="none" w:sz="0" w:space="0" w:color="auto"/>
        <w:left w:val="none" w:sz="0" w:space="0" w:color="auto"/>
        <w:bottom w:val="none" w:sz="0" w:space="0" w:color="auto"/>
        <w:right w:val="none" w:sz="0" w:space="0" w:color="auto"/>
      </w:divBdr>
    </w:div>
    <w:div w:id="1796606157">
      <w:bodyDiv w:val="1"/>
      <w:marLeft w:val="0"/>
      <w:marRight w:val="0"/>
      <w:marTop w:val="0"/>
      <w:marBottom w:val="0"/>
      <w:divBdr>
        <w:top w:val="none" w:sz="0" w:space="0" w:color="auto"/>
        <w:left w:val="none" w:sz="0" w:space="0" w:color="auto"/>
        <w:bottom w:val="none" w:sz="0" w:space="0" w:color="auto"/>
        <w:right w:val="none" w:sz="0" w:space="0" w:color="auto"/>
      </w:divBdr>
    </w:div>
    <w:div w:id="1817869778">
      <w:bodyDiv w:val="1"/>
      <w:marLeft w:val="0"/>
      <w:marRight w:val="0"/>
      <w:marTop w:val="0"/>
      <w:marBottom w:val="0"/>
      <w:divBdr>
        <w:top w:val="none" w:sz="0" w:space="0" w:color="auto"/>
        <w:left w:val="none" w:sz="0" w:space="0" w:color="auto"/>
        <w:bottom w:val="none" w:sz="0" w:space="0" w:color="auto"/>
        <w:right w:val="none" w:sz="0" w:space="0" w:color="auto"/>
      </w:divBdr>
    </w:div>
    <w:div w:id="1824076103">
      <w:bodyDiv w:val="1"/>
      <w:marLeft w:val="0"/>
      <w:marRight w:val="0"/>
      <w:marTop w:val="0"/>
      <w:marBottom w:val="0"/>
      <w:divBdr>
        <w:top w:val="none" w:sz="0" w:space="0" w:color="auto"/>
        <w:left w:val="none" w:sz="0" w:space="0" w:color="auto"/>
        <w:bottom w:val="none" w:sz="0" w:space="0" w:color="auto"/>
        <w:right w:val="none" w:sz="0" w:space="0" w:color="auto"/>
      </w:divBdr>
    </w:div>
    <w:div w:id="1833838703">
      <w:bodyDiv w:val="1"/>
      <w:marLeft w:val="0"/>
      <w:marRight w:val="0"/>
      <w:marTop w:val="0"/>
      <w:marBottom w:val="0"/>
      <w:divBdr>
        <w:top w:val="none" w:sz="0" w:space="0" w:color="auto"/>
        <w:left w:val="none" w:sz="0" w:space="0" w:color="auto"/>
        <w:bottom w:val="none" w:sz="0" w:space="0" w:color="auto"/>
        <w:right w:val="none" w:sz="0" w:space="0" w:color="auto"/>
      </w:divBdr>
    </w:div>
    <w:div w:id="1842694780">
      <w:bodyDiv w:val="1"/>
      <w:marLeft w:val="0"/>
      <w:marRight w:val="0"/>
      <w:marTop w:val="0"/>
      <w:marBottom w:val="0"/>
      <w:divBdr>
        <w:top w:val="none" w:sz="0" w:space="0" w:color="auto"/>
        <w:left w:val="none" w:sz="0" w:space="0" w:color="auto"/>
        <w:bottom w:val="none" w:sz="0" w:space="0" w:color="auto"/>
        <w:right w:val="none" w:sz="0" w:space="0" w:color="auto"/>
      </w:divBdr>
    </w:div>
    <w:div w:id="1878657531">
      <w:bodyDiv w:val="1"/>
      <w:marLeft w:val="0"/>
      <w:marRight w:val="0"/>
      <w:marTop w:val="0"/>
      <w:marBottom w:val="0"/>
      <w:divBdr>
        <w:top w:val="none" w:sz="0" w:space="0" w:color="auto"/>
        <w:left w:val="none" w:sz="0" w:space="0" w:color="auto"/>
        <w:bottom w:val="none" w:sz="0" w:space="0" w:color="auto"/>
        <w:right w:val="none" w:sz="0" w:space="0" w:color="auto"/>
      </w:divBdr>
    </w:div>
    <w:div w:id="2010325367">
      <w:bodyDiv w:val="1"/>
      <w:marLeft w:val="0"/>
      <w:marRight w:val="0"/>
      <w:marTop w:val="0"/>
      <w:marBottom w:val="0"/>
      <w:divBdr>
        <w:top w:val="none" w:sz="0" w:space="0" w:color="auto"/>
        <w:left w:val="none" w:sz="0" w:space="0" w:color="auto"/>
        <w:bottom w:val="none" w:sz="0" w:space="0" w:color="auto"/>
        <w:right w:val="none" w:sz="0" w:space="0" w:color="auto"/>
      </w:divBdr>
    </w:div>
    <w:div w:id="2043899430">
      <w:bodyDiv w:val="1"/>
      <w:marLeft w:val="0"/>
      <w:marRight w:val="0"/>
      <w:marTop w:val="0"/>
      <w:marBottom w:val="0"/>
      <w:divBdr>
        <w:top w:val="none" w:sz="0" w:space="0" w:color="auto"/>
        <w:left w:val="none" w:sz="0" w:space="0" w:color="auto"/>
        <w:bottom w:val="none" w:sz="0" w:space="0" w:color="auto"/>
        <w:right w:val="none" w:sz="0" w:space="0" w:color="auto"/>
      </w:divBdr>
    </w:div>
    <w:div w:id="2064327401">
      <w:bodyDiv w:val="1"/>
      <w:marLeft w:val="0"/>
      <w:marRight w:val="0"/>
      <w:marTop w:val="0"/>
      <w:marBottom w:val="0"/>
      <w:divBdr>
        <w:top w:val="none" w:sz="0" w:space="0" w:color="auto"/>
        <w:left w:val="none" w:sz="0" w:space="0" w:color="auto"/>
        <w:bottom w:val="none" w:sz="0" w:space="0" w:color="auto"/>
        <w:right w:val="none" w:sz="0" w:space="0" w:color="auto"/>
      </w:divBdr>
      <w:divsChild>
        <w:div w:id="1255015307">
          <w:marLeft w:val="0"/>
          <w:marRight w:val="0"/>
          <w:marTop w:val="100"/>
          <w:marBottom w:val="100"/>
          <w:divBdr>
            <w:top w:val="none" w:sz="0" w:space="0" w:color="auto"/>
            <w:left w:val="none" w:sz="0" w:space="0" w:color="auto"/>
            <w:bottom w:val="none" w:sz="0" w:space="0" w:color="auto"/>
            <w:right w:val="none" w:sz="0" w:space="0" w:color="auto"/>
          </w:divBdr>
          <w:divsChild>
            <w:div w:id="1025714878">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 w:id="207993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DB835069734954B9F623C8BB2395D4"/>
        <w:category>
          <w:name w:val="Všeobecné"/>
          <w:gallery w:val="placeholder"/>
        </w:category>
        <w:types>
          <w:type w:val="bbPlcHdr"/>
        </w:types>
        <w:behaviors>
          <w:behavior w:val="content"/>
        </w:behaviors>
        <w:guid w:val="{25F6231C-A49C-4287-95E4-8C25414AC250}"/>
      </w:docPartPr>
      <w:docPartBody>
        <w:p w:rsidR="00C81658" w:rsidRDefault="00C33519">
          <w:pPr>
            <w:pStyle w:val="63DB835069734954B9F623C8BB2395D4"/>
          </w:pPr>
          <w:r w:rsidRPr="001E1F60">
            <w:rPr>
              <w:rStyle w:val="Zstupntext"/>
            </w:rPr>
            <w:t>[Názov]</w:t>
          </w:r>
        </w:p>
      </w:docPartBody>
    </w:docPart>
    <w:docPart>
      <w:docPartPr>
        <w:name w:val="73D12CADBE2A429EBED721EC19EEB51C"/>
        <w:category>
          <w:name w:val="Všeobecné"/>
          <w:gallery w:val="placeholder"/>
        </w:category>
        <w:types>
          <w:type w:val="bbPlcHdr"/>
        </w:types>
        <w:behaviors>
          <w:behavior w:val="content"/>
        </w:behaviors>
        <w:guid w:val="{6E335058-55DD-489A-B5E5-6A86BB0A9C70}"/>
      </w:docPartPr>
      <w:docPartBody>
        <w:p w:rsidR="00C81658" w:rsidRDefault="00C33519">
          <w:pPr>
            <w:pStyle w:val="73D12CADBE2A429EBED721EC19EEB51C"/>
          </w:pPr>
          <w:r w:rsidRPr="001E1F60">
            <w:rPr>
              <w:rStyle w:val="Zstupntext"/>
            </w:rPr>
            <w:t>[Prehľad]</w:t>
          </w:r>
        </w:p>
      </w:docPartBody>
    </w:docPart>
    <w:docPart>
      <w:docPartPr>
        <w:name w:val="BDD83C67FB8C44E3B3004549440C4E25"/>
        <w:category>
          <w:name w:val="Všeobecné"/>
          <w:gallery w:val="placeholder"/>
        </w:category>
        <w:types>
          <w:type w:val="bbPlcHdr"/>
        </w:types>
        <w:behaviors>
          <w:behavior w:val="content"/>
        </w:behaviors>
        <w:guid w:val="{D9E91593-DF55-4123-968F-5D213FE0E873}"/>
      </w:docPartPr>
      <w:docPartBody>
        <w:p w:rsidR="00C81658" w:rsidRDefault="00C33519">
          <w:pPr>
            <w:pStyle w:val="BDD83C67FB8C44E3B3004549440C4E25"/>
          </w:pPr>
          <w:r w:rsidRPr="001E1F60">
            <w:rPr>
              <w:rStyle w:val="Zstupntext"/>
            </w:rPr>
            <w:t>[Telefón spoločnosti]</w:t>
          </w:r>
        </w:p>
      </w:docPartBody>
    </w:docPart>
    <w:docPart>
      <w:docPartPr>
        <w:name w:val="C4B814FFEBFB44798A1C39EB5CDD32EE"/>
        <w:category>
          <w:name w:val="Všeobecné"/>
          <w:gallery w:val="placeholder"/>
        </w:category>
        <w:types>
          <w:type w:val="bbPlcHdr"/>
        </w:types>
        <w:behaviors>
          <w:behavior w:val="content"/>
        </w:behaviors>
        <w:guid w:val="{8FCE42E7-8CD2-443A-866E-AB28E05AC786}"/>
      </w:docPartPr>
      <w:docPartBody>
        <w:p w:rsidR="00C81658" w:rsidRDefault="00C33519">
          <w:pPr>
            <w:pStyle w:val="C4B814FFEBFB44798A1C39EB5CDD32EE"/>
          </w:pPr>
          <w:r w:rsidRPr="001E1F60">
            <w:rPr>
              <w:rStyle w:val="Zstupntext"/>
            </w:rPr>
            <w:t>[Fax spoločnosti]</w:t>
          </w:r>
        </w:p>
      </w:docPartBody>
    </w:docPart>
    <w:docPart>
      <w:docPartPr>
        <w:name w:val="C0BAF55984D34EF0B5F1DF47FC877BDE"/>
        <w:category>
          <w:name w:val="Všeobecné"/>
          <w:gallery w:val="placeholder"/>
        </w:category>
        <w:types>
          <w:type w:val="bbPlcHdr"/>
        </w:types>
        <w:behaviors>
          <w:behavior w:val="content"/>
        </w:behaviors>
        <w:guid w:val="{B0B37510-32E2-4CBC-A483-6F4333253B7C}"/>
      </w:docPartPr>
      <w:docPartBody>
        <w:p w:rsidR="00C81658" w:rsidRDefault="00C33519">
          <w:pPr>
            <w:pStyle w:val="C0BAF55984D34EF0B5F1DF47FC877BDE"/>
          </w:pPr>
          <w:r w:rsidRPr="001E1F60">
            <w:rPr>
              <w:rStyle w:val="Zstupntext"/>
            </w:rPr>
            <w:t>[Dátum publikovania]</w:t>
          </w:r>
        </w:p>
      </w:docPartBody>
    </w:docPart>
    <w:docPart>
      <w:docPartPr>
        <w:name w:val="5FC461335BE748FB80300BF41C998C7E"/>
        <w:category>
          <w:name w:val="Všeobecné"/>
          <w:gallery w:val="placeholder"/>
        </w:category>
        <w:types>
          <w:type w:val="bbPlcHdr"/>
        </w:types>
        <w:behaviors>
          <w:behavior w:val="content"/>
        </w:behaviors>
        <w:guid w:val="{A9FC8F38-4EB3-4280-A435-014752AC35ED}"/>
      </w:docPartPr>
      <w:docPartBody>
        <w:p w:rsidR="00C81658" w:rsidRDefault="00C33519">
          <w:pPr>
            <w:pStyle w:val="5FC461335BE748FB80300BF41C998C7E"/>
          </w:pPr>
          <w:r w:rsidRPr="001E1F60">
            <w:rPr>
              <w:rStyle w:val="Zstupntext"/>
            </w:rPr>
            <w:t>[Autor]</w:t>
          </w:r>
        </w:p>
      </w:docPartBody>
    </w:docPart>
    <w:docPart>
      <w:docPartPr>
        <w:name w:val="46191A961846466FA0DC13F8A1AA4A4E"/>
        <w:category>
          <w:name w:val="Všeobecné"/>
          <w:gallery w:val="placeholder"/>
        </w:category>
        <w:types>
          <w:type w:val="bbPlcHdr"/>
        </w:types>
        <w:behaviors>
          <w:behavior w:val="content"/>
        </w:behaviors>
        <w:guid w:val="{389D4E10-3202-496A-B744-52DB6D90EE8F}"/>
      </w:docPartPr>
      <w:docPartBody>
        <w:p w:rsidR="00C81658" w:rsidRDefault="00C33519">
          <w:pPr>
            <w:pStyle w:val="46191A961846466FA0DC13F8A1AA4A4E"/>
          </w:pPr>
          <w:r w:rsidRPr="001E1F60">
            <w:rPr>
              <w:rStyle w:val="Zstupntext"/>
            </w:rPr>
            <w:t>[Dátum publikovania]</w:t>
          </w:r>
        </w:p>
      </w:docPartBody>
    </w:docPart>
    <w:docPart>
      <w:docPartPr>
        <w:name w:val="3DA405A1C70A478B952F590C379BFD14"/>
        <w:category>
          <w:name w:val="Všeobecné"/>
          <w:gallery w:val="placeholder"/>
        </w:category>
        <w:types>
          <w:type w:val="bbPlcHdr"/>
        </w:types>
        <w:behaviors>
          <w:behavior w:val="content"/>
        </w:behaviors>
        <w:guid w:val="{8D2F915D-5511-4B03-8DF4-E1A7828E11A3}"/>
      </w:docPartPr>
      <w:docPartBody>
        <w:p w:rsidR="000B1906" w:rsidRDefault="00663430" w:rsidP="00663430">
          <w:pPr>
            <w:pStyle w:val="3DA405A1C70A478B952F590C379BFD14"/>
          </w:pPr>
          <w:r w:rsidRPr="001E1F60">
            <w:rPr>
              <w:rStyle w:val="Zstupntext"/>
            </w:rPr>
            <w:t>[Predmet]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Narrow">
    <w:altName w:val="Klee One"/>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519"/>
    <w:rsid w:val="000173AD"/>
    <w:rsid w:val="000A5AF5"/>
    <w:rsid w:val="000A6160"/>
    <w:rsid w:val="000B1906"/>
    <w:rsid w:val="001434B9"/>
    <w:rsid w:val="001C28C3"/>
    <w:rsid w:val="002E6D38"/>
    <w:rsid w:val="004A4C5A"/>
    <w:rsid w:val="00503B04"/>
    <w:rsid w:val="00663430"/>
    <w:rsid w:val="006A0DC5"/>
    <w:rsid w:val="00786F11"/>
    <w:rsid w:val="007F5FF0"/>
    <w:rsid w:val="00826CDC"/>
    <w:rsid w:val="00852E6C"/>
    <w:rsid w:val="0086695D"/>
    <w:rsid w:val="00935A98"/>
    <w:rsid w:val="00B7516B"/>
    <w:rsid w:val="00B802F8"/>
    <w:rsid w:val="00C33519"/>
    <w:rsid w:val="00C81658"/>
    <w:rsid w:val="00C82CB3"/>
    <w:rsid w:val="00CB5D53"/>
    <w:rsid w:val="00D01A9F"/>
    <w:rsid w:val="00D278A9"/>
    <w:rsid w:val="00D54726"/>
    <w:rsid w:val="00E7016B"/>
    <w:rsid w:val="00EF79DA"/>
    <w:rsid w:val="00FA4C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63430"/>
    <w:rPr>
      <w:color w:val="808080"/>
    </w:rPr>
  </w:style>
  <w:style w:type="paragraph" w:customStyle="1" w:styleId="63DB835069734954B9F623C8BB2395D4">
    <w:name w:val="63DB835069734954B9F623C8BB2395D4"/>
  </w:style>
  <w:style w:type="paragraph" w:customStyle="1" w:styleId="73D12CADBE2A429EBED721EC19EEB51C">
    <w:name w:val="73D12CADBE2A429EBED721EC19EEB51C"/>
  </w:style>
  <w:style w:type="paragraph" w:customStyle="1" w:styleId="BDD83C67FB8C44E3B3004549440C4E25">
    <w:name w:val="BDD83C67FB8C44E3B3004549440C4E25"/>
  </w:style>
  <w:style w:type="paragraph" w:customStyle="1" w:styleId="C4B814FFEBFB44798A1C39EB5CDD32EE">
    <w:name w:val="C4B814FFEBFB44798A1C39EB5CDD32EE"/>
  </w:style>
  <w:style w:type="paragraph" w:customStyle="1" w:styleId="C0BAF55984D34EF0B5F1DF47FC877BDE">
    <w:name w:val="C0BAF55984D34EF0B5F1DF47FC877BDE"/>
  </w:style>
  <w:style w:type="paragraph" w:customStyle="1" w:styleId="5FC461335BE748FB80300BF41C998C7E">
    <w:name w:val="5FC461335BE748FB80300BF41C998C7E"/>
  </w:style>
  <w:style w:type="paragraph" w:customStyle="1" w:styleId="46191A961846466FA0DC13F8A1AA4A4E">
    <w:name w:val="46191A961846466FA0DC13F8A1AA4A4E"/>
  </w:style>
  <w:style w:type="paragraph" w:customStyle="1" w:styleId="3DA405A1C70A478B952F590C379BFD14">
    <w:name w:val="3DA405A1C70A478B952F590C379BFD14"/>
    <w:rsid w:val="006634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2024-04-12T00:00:00</PublishDate>
  <Abstract>OSČ Technická, Dukelských Hrdinov 2, 984 01 Lučenec</Abstract>
  <CompanyAddress/>
  <CompanyPhone>BBSK, Námestie SNP 23/23, 974 01 Banská Bystrica</CompanyPhone>
  <CompanyFax>10CC190124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9D74C5-1D86-4844-A220-7A3178564931}">
  <ds:schemaRefs>
    <ds:schemaRef ds:uri="http://schemas.openxmlformats.org/officeDocument/2006/bibliography"/>
  </ds:schemaRefs>
</ds:datastoreItem>
</file>

<file path=customXml/itemProps3.xml><?xml version="1.0" encoding="utf-8"?>
<ds:datastoreItem xmlns:ds="http://schemas.openxmlformats.org/officeDocument/2006/customXml" ds:itemID="{A920FB8A-E625-47F2-8C95-C5EB69F0F261}"/>
</file>

<file path=customXml/itemProps4.xml><?xml version="1.0" encoding="utf-8"?>
<ds:datastoreItem xmlns:ds="http://schemas.openxmlformats.org/officeDocument/2006/customXml" ds:itemID="{DB44B42D-2E18-49D7-89DE-B4D8CC1D9123}"/>
</file>

<file path=customXml/itemProps5.xml><?xml version="1.0" encoding="utf-8"?>
<ds:datastoreItem xmlns:ds="http://schemas.openxmlformats.org/officeDocument/2006/customXml" ds:itemID="{E6EBFE6D-D102-451B-AA0B-36D02B63BCBB}"/>
</file>

<file path=docProps/app.xml><?xml version="1.0" encoding="utf-8"?>
<Properties xmlns="http://schemas.openxmlformats.org/officeDocument/2006/extended-properties" xmlns:vt="http://schemas.openxmlformats.org/officeDocument/2006/docPropsVTypes">
  <Template>Normal</Template>
  <TotalTime>302</TotalTime>
  <Pages>7</Pages>
  <Words>2554</Words>
  <Characters>16331</Characters>
  <Application>Microsoft Office Word</Application>
  <DocSecurity>0</DocSecurity>
  <Lines>136</Lines>
  <Paragraphs>37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SOŠ Technická Lučenec – novostavba edukačného centra, rekonštrukcia objektu školy a spoločenského objektu</vt:lpstr>
      <vt:lpstr>SPŠ J. Murgaša Banská Bystrica – kompletná rekonštrukcia objektov – zníženie energetickej náročnosti</vt:lpstr>
      <vt:lpstr/>
    </vt:vector>
  </TitlesOfParts>
  <Company/>
  <LinksUpToDate>false</LinksUpToDate>
  <CharactersWithSpaces>18848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SOŠ Technická Lučenec – novostavba edukačného centra, rekonštrukcia objektu školy a spoločenského objektu</dc:title>
  <dc:subject>Ing. Dušan Vajda</dc:subject>
  <dc:creator>Ing. Dušan Vajda</dc:creator>
  <cp:keywords/>
  <cp:lastModifiedBy>Dušan Vajda</cp:lastModifiedBy>
  <cp:revision>29</cp:revision>
  <cp:lastPrinted>2024-04-15T11:21:00Z</cp:lastPrinted>
  <dcterms:created xsi:type="dcterms:W3CDTF">2023-05-18T12:09:00Z</dcterms:created>
  <dcterms:modified xsi:type="dcterms:W3CDTF">2024-04-15T11:21:00Z</dcterms:modified>
  <cp:contentStatus>Projekt pre vydanie stavebného povolenia a realizačný projekt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lefónne číslo">
    <vt:lpwstr>jchujdc</vt:lpwstr>
  </property>
  <property fmtid="{D5CDD505-2E9C-101B-9397-08002B2CF9AE}" pid="3" name="ContentTypeId">
    <vt:lpwstr>0x010100BF198694FC597D4BB8F6FC1F19DF6A3D</vt:lpwstr>
  </property>
</Properties>
</file>