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21374631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664A69" w:rsidRPr="00664A69">
        <w:rPr>
          <w:rFonts w:ascii="Arial Narrow" w:hAnsi="Arial Narrow"/>
          <w:b/>
          <w:bCs/>
          <w:sz w:val="22"/>
        </w:rPr>
        <w:t>Nákup vozidiel typu kombi 1</w:t>
      </w:r>
      <w:r w:rsidR="002569DA">
        <w:rPr>
          <w:rFonts w:ascii="Arial Narrow" w:hAnsi="Arial Narrow"/>
          <w:b/>
          <w:bCs/>
          <w:sz w:val="22"/>
        </w:rPr>
        <w:t>4</w:t>
      </w:r>
      <w:r w:rsidR="00664A69" w:rsidRPr="00664A69">
        <w:rPr>
          <w:rFonts w:ascii="Arial Narrow" w:hAnsi="Arial Narrow"/>
          <w:b/>
          <w:bCs/>
          <w:sz w:val="22"/>
        </w:rPr>
        <w:t>0 kw, pohon 4x4 vozidlá KDI a ODI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64A69">
        <w:rPr>
          <w:rFonts w:ascii="Arial Narrow" w:hAnsi="Arial Narrow"/>
          <w:sz w:val="22"/>
        </w:rPr>
        <w:t>68</w:t>
      </w:r>
      <w:r w:rsidR="002569DA">
        <w:rPr>
          <w:rFonts w:ascii="Arial Narrow" w:hAnsi="Arial Narrow"/>
          <w:sz w:val="22"/>
        </w:rPr>
        <w:t>614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569DA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4A69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37DD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B768BB-EBF7-4281-8669-244A4469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2025-06-25T07:36:00Z</dcterms:modified>
</cp:coreProperties>
</file>