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767"/>
        <w:gridCol w:w="1797"/>
        <w:gridCol w:w="2150"/>
      </w:tblGrid>
      <w:tr w:rsidR="00C01CC1" w:rsidRPr="00C01CC1" w14:paraId="6A28839F" w14:textId="77777777" w:rsidTr="00C01CC1">
        <w:trPr>
          <w:trHeight w:val="600"/>
        </w:trPr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B4EBE" w14:textId="02786A94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 xml:space="preserve">Příloha č. </w:t>
            </w:r>
            <w:r w:rsidR="004059C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2</w:t>
            </w: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 xml:space="preserve"> KS č. 2</w:t>
            </w:r>
            <w:r w:rsidR="004059C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5</w:t>
            </w: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/</w:t>
            </w:r>
            <w:r w:rsidR="004059C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xxx</w:t>
            </w: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/3062</w:t>
            </w:r>
          </w:p>
        </w:tc>
      </w:tr>
      <w:tr w:rsidR="00C01CC1" w:rsidRPr="00C01CC1" w14:paraId="6B9BB7BB" w14:textId="77777777" w:rsidTr="00C01CC1">
        <w:trPr>
          <w:trHeight w:val="615"/>
        </w:trPr>
        <w:tc>
          <w:tcPr>
            <w:tcW w:w="9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E583C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Technická specifikace a ceník</w:t>
            </w:r>
          </w:p>
        </w:tc>
      </w:tr>
      <w:tr w:rsidR="00C01CC1" w:rsidRPr="00C01CC1" w14:paraId="38BFD3F5" w14:textId="77777777" w:rsidTr="00C01CC1">
        <w:trPr>
          <w:trHeight w:val="30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B24" w14:textId="77777777" w:rsidR="00C01CC1" w:rsidRPr="008942EE" w:rsidRDefault="00C01CC1" w:rsidP="00C01C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Název materiálu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7D0" w14:textId="77777777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Počet ks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90F9" w14:textId="77777777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Kč/ks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D72F3" w14:textId="77777777" w:rsidR="00C01CC1" w:rsidRPr="008942EE" w:rsidRDefault="00C01CC1" w:rsidP="00BD6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Kč/celkem</w:t>
            </w:r>
          </w:p>
        </w:tc>
      </w:tr>
      <w:tr w:rsidR="00C01CC1" w:rsidRPr="00C01CC1" w14:paraId="72CF0A66" w14:textId="77777777" w:rsidTr="00C01CC1">
        <w:trPr>
          <w:trHeight w:val="315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2543" w14:textId="77777777" w:rsidR="00C01CC1" w:rsidRPr="008942EE" w:rsidRDefault="00C01CC1" w:rsidP="00C01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Filtr napěťový NFI 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B36" w14:textId="2CA64F02" w:rsidR="00C01CC1" w:rsidRPr="008942EE" w:rsidRDefault="00A64426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4059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896" w14:textId="0331CE8E" w:rsidR="00C01CC1" w:rsidRPr="008942EE" w:rsidRDefault="00C01CC1" w:rsidP="00BD6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609C" w14:textId="28CDD45C" w:rsidR="00C01CC1" w:rsidRPr="00B47460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C01CC1" w:rsidRPr="00C01CC1" w14:paraId="3C03D39A" w14:textId="77777777" w:rsidTr="008942EE">
        <w:trPr>
          <w:trHeight w:val="383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112" w14:textId="77777777" w:rsidR="00C01CC1" w:rsidRPr="008942EE" w:rsidRDefault="00C01CC1" w:rsidP="00C01CC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8942EE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Celkem Kč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650" w14:textId="77777777" w:rsidR="00C01CC1" w:rsidRPr="00C01CC1" w:rsidRDefault="00C01CC1" w:rsidP="00C01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C70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234" w14:textId="7B589ECB" w:rsidR="00C01CC1" w:rsidRPr="00B47460" w:rsidRDefault="00C01CC1" w:rsidP="00C01C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C01CC1" w:rsidRPr="00C01CC1" w14:paraId="75517CF9" w14:textId="77777777" w:rsidTr="00C01CC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532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F98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BA94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C118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3C55426B" w14:textId="77777777" w:rsidTr="00C01CC1">
        <w:trPr>
          <w:trHeight w:val="525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2B1" w14:textId="77777777" w:rsidR="00C01CC1" w:rsidRPr="008942EE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42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Ceny v Kč, bez DPH, včetně dopravy.</w:t>
            </w:r>
          </w:p>
        </w:tc>
      </w:tr>
      <w:tr w:rsidR="00C01CC1" w:rsidRPr="00C01CC1" w14:paraId="2D0B1605" w14:textId="77777777" w:rsidTr="00C01CC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EDA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BB7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000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5A5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50F14576" w14:textId="77777777" w:rsidTr="00C01CC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7CF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971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B91" w14:textId="77777777" w:rsidR="00C01CC1" w:rsidRPr="00C01CC1" w:rsidRDefault="00C01CC1" w:rsidP="00C0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25E" w14:textId="77777777" w:rsidR="00C01CC1" w:rsidRPr="00C01CC1" w:rsidRDefault="00C01CC1" w:rsidP="00C0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CC1" w:rsidRPr="00C01CC1" w14:paraId="2870282A" w14:textId="77777777" w:rsidTr="00C01CC1">
        <w:trPr>
          <w:trHeight w:val="57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E40" w14:textId="3269D424" w:rsidR="00C01CC1" w:rsidRDefault="00C01CC1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C01CC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Technická specifikace</w:t>
            </w:r>
          </w:p>
          <w:p w14:paraId="20FC3C1A" w14:textId="77777777" w:rsidR="00B55042" w:rsidRDefault="00B55042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  <w:p w14:paraId="5302AB3D" w14:textId="183961CA" w:rsidR="00061E3A" w:rsidRPr="00C01CC1" w:rsidRDefault="00061E3A" w:rsidP="00C01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</w:tbl>
    <w:p w14:paraId="734E3F2A" w14:textId="034FD86C" w:rsidR="007062B7" w:rsidRDefault="00C01CC1">
      <w:r>
        <w:t>Typové označení 19SKLN-IV-</w:t>
      </w:r>
      <w:r w:rsidR="00061E3A">
        <w:t>001: NFI</w:t>
      </w:r>
      <w:r>
        <w:t xml:space="preserve"> 10</w:t>
      </w:r>
      <w:r w:rsidR="00061E3A">
        <w:t>.</w:t>
      </w:r>
    </w:p>
    <w:p w14:paraId="292E479B" w14:textId="52BB08D2" w:rsidR="00061E3A" w:rsidRDefault="00061E3A">
      <w:r>
        <w:t>Nominální vstupní (napájecí) napětí 600 VDC.</w:t>
      </w:r>
    </w:p>
    <w:p w14:paraId="6C4E4F8E" w14:textId="2CEEAD63" w:rsidR="00061E3A" w:rsidRDefault="00061E3A">
      <w:r>
        <w:t>Maximální vstupní (napájecí) napětí 450 VDC.</w:t>
      </w:r>
    </w:p>
    <w:p w14:paraId="5B7E6E81" w14:textId="359070AB" w:rsidR="00061E3A" w:rsidRDefault="00061E3A">
      <w:r>
        <w:t>Maximální výstupní napětí 750 VDC.</w:t>
      </w:r>
    </w:p>
    <w:p w14:paraId="013F1BF4" w14:textId="6A49E01B" w:rsidR="00061E3A" w:rsidRDefault="00061E3A">
      <w:r>
        <w:t>Maximální přenášený výkon 600 W.</w:t>
      </w:r>
    </w:p>
    <w:p w14:paraId="2F274FD7" w14:textId="0F442F2E" w:rsidR="00061E3A" w:rsidRDefault="00061E3A">
      <w:r>
        <w:t>Rozsah provozních teplot - 30 °C + 85°C.</w:t>
      </w:r>
    </w:p>
    <w:p w14:paraId="1A2EE0C7" w14:textId="5F8D36DB" w:rsidR="00061E3A" w:rsidRDefault="00061E3A">
      <w:r>
        <w:t>Třída ochrany 2.</w:t>
      </w:r>
    </w:p>
    <w:p w14:paraId="477E6A4A" w14:textId="671CF954" w:rsidR="00061E3A" w:rsidRDefault="00061E3A">
      <w:r>
        <w:t>Hmotnost sestavy cca 700 g.</w:t>
      </w:r>
    </w:p>
    <w:p w14:paraId="2D8F6D5D" w14:textId="77777777" w:rsidR="00061E3A" w:rsidRDefault="00061E3A"/>
    <w:p w14:paraId="09E102E9" w14:textId="77777777" w:rsidR="00061E3A" w:rsidRDefault="00061E3A"/>
    <w:sectPr w:rsidR="0006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C1"/>
    <w:rsid w:val="00061E3A"/>
    <w:rsid w:val="004059CD"/>
    <w:rsid w:val="007062B7"/>
    <w:rsid w:val="00713043"/>
    <w:rsid w:val="008942EE"/>
    <w:rsid w:val="00A64426"/>
    <w:rsid w:val="00B47460"/>
    <w:rsid w:val="00B55042"/>
    <w:rsid w:val="00B66DC9"/>
    <w:rsid w:val="00BD6565"/>
    <w:rsid w:val="00C01CC1"/>
    <w:rsid w:val="00CE7205"/>
    <w:rsid w:val="00F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947"/>
  <w15:chartTrackingRefBased/>
  <w15:docId w15:val="{EEA39FC3-B5A1-401E-80EA-1765AC4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8</cp:revision>
  <cp:lastPrinted>2024-02-13T11:43:00Z</cp:lastPrinted>
  <dcterms:created xsi:type="dcterms:W3CDTF">2023-01-19T09:15:00Z</dcterms:created>
  <dcterms:modified xsi:type="dcterms:W3CDTF">2025-06-27T09:19:00Z</dcterms:modified>
</cp:coreProperties>
</file>