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9170B5" w:rsidRPr="00760506" w:rsidRDefault="009170B5" w:rsidP="009170B5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3C50C9" w:rsidRDefault="003C50C9" w:rsidP="003C50C9">
      <w:pPr>
        <w:spacing w:before="20"/>
        <w:jc w:val="both"/>
      </w:pPr>
      <w:r w:rsidRPr="0008738A">
        <w:rPr>
          <w:rFonts w:ascii="Times New Roman" w:hAnsi="Times New Roman" w:cs="Times New Roman"/>
        </w:rPr>
        <w:t>Odpoveď</w:t>
      </w:r>
      <w:r>
        <w:rPr>
          <w:rFonts w:ascii="Times New Roman" w:hAnsi="Times New Roman" w:cs="Times New Roman"/>
        </w:rPr>
        <w:t xml:space="preserve"> na žiadosť o vysvetlenie SP č.2</w:t>
      </w:r>
      <w:r w:rsidRPr="0008738A">
        <w:rPr>
          <w:rFonts w:ascii="Times New Roman" w:hAnsi="Times New Roman" w:cs="Times New Roman"/>
        </w:rPr>
        <w:t xml:space="preserve"> k predmetu zákazky:</w:t>
      </w:r>
      <w:r w:rsidRPr="0008738A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Pr="005A04EE">
        <w:rPr>
          <w:rFonts w:ascii="Times New Roman" w:hAnsi="Times New Roman" w:cs="Times New Roman"/>
          <w:b/>
        </w:rPr>
        <w:t>Servisná podpora PACS vrátane aktualizácie softvéru a archivácie dát, ktoré boli zhromaždené počas existencie súčasného systému a rozšírenie licencie na počet ročných vyšetrení</w:t>
      </w:r>
      <w:r w:rsidRPr="0008738A">
        <w:rPr>
          <w:rFonts w:ascii="Times New Roman" w:hAnsi="Times New Roman" w:cs="Times New Roman"/>
          <w:b/>
        </w:rPr>
        <w:t xml:space="preserve"> </w:t>
      </w:r>
      <w:r w:rsidRPr="0008738A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08738A">
        <w:rPr>
          <w:rFonts w:ascii="Times New Roman" w:hAnsi="Times New Roman" w:cs="Times New Roman"/>
        </w:rPr>
        <w:t>Zákazka bola zverejnená</w:t>
      </w:r>
      <w:r w:rsidRPr="0008738A">
        <w:rPr>
          <w:rStyle w:val="xbold"/>
          <w:rFonts w:ascii="Times New Roman" w:hAnsi="Times New Roman" w:cs="Times New Roman"/>
          <w:b w:val="0"/>
        </w:rPr>
        <w:t xml:space="preserve"> </w:t>
      </w:r>
      <w:r w:rsidRPr="005A04EE">
        <w:rPr>
          <w:rStyle w:val="xbold"/>
          <w:rFonts w:ascii="Times New Roman" w:hAnsi="Times New Roman" w:cs="Times New Roman"/>
          <w:b w:val="0"/>
        </w:rPr>
        <w:t>vo vestníku</w:t>
      </w:r>
      <w:r w:rsidRPr="005A04EE">
        <w:rPr>
          <w:rStyle w:val="xbold"/>
          <w:rFonts w:ascii="Times New Roman" w:hAnsi="Times New Roman" w:cs="Times New Roman"/>
        </w:rPr>
        <w:t xml:space="preserve"> </w:t>
      </w:r>
      <w:r w:rsidRPr="005A04EE">
        <w:rPr>
          <w:rFonts w:ascii="Times New Roman" w:hAnsi="Times New Roman" w:cs="Times New Roman"/>
        </w:rPr>
        <w:t>verejného obstarávania Úradu pre verejné obstarávanie Bratislava č. 163/2025 zo dňa 13.08.2025, 13203 - MSS a v Úradnom vestníku Európskej únie 527201-2025 zo dňa 12.08.2025</w:t>
      </w:r>
    </w:p>
    <w:p w:rsidR="003C50C9" w:rsidRPr="00760506" w:rsidRDefault="003C50C9" w:rsidP="003C50C9">
      <w:pPr>
        <w:spacing w:before="20"/>
        <w:jc w:val="both"/>
        <w:rPr>
          <w:rFonts w:ascii="Times New Roman" w:hAnsi="Times New Roman" w:cs="Times New Roman"/>
          <w:b/>
          <w:bCs/>
        </w:rPr>
      </w:pPr>
    </w:p>
    <w:p w:rsidR="003C50C9" w:rsidRPr="00760506" w:rsidRDefault="003C50C9" w:rsidP="003C50C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č.2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V zmysle článku VIII. bod 8.2. Zmluvy: „Cena je dojednaná ako paušálna mesačná úhrada a je konečná vrátane všetkých nákladov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nevyhnutných na plnenie predmetu zákazky, udelenie licencií, cestovných nákladov, ubytovacích nákladov, nákladov na pripojenie a pod.“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V zmysle článku VIII. bod 8.3. Zmluvy: „Paušálna mesačná úhrada je stanovená vo výške ..........................bez DPH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 xml:space="preserve">slovom:......................................), 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 xml:space="preserve">sadzba DPH podľa platnej legislatívy: .............%, t.j. ....................................... 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........................................ </w:t>
      </w:r>
      <w:r w:rsidRPr="003564D6">
        <w:rPr>
          <w:rFonts w:ascii="Times New Roman" w:hAnsi="Times New Roman" w:cs="Times New Roman"/>
          <w:lang w:val="sk-SK"/>
        </w:rPr>
        <w:t>s DPH (slovom: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....................................).“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V zmysle článku VIII. bod 8.4. Zmluvy: „Nárok na zaplatenie ceny za poskytovanie servisu vzniká vždy až po ukončení príslušného kalendárneho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mesiaca, v ktorom bola servisná podpora poskytnutá. Dodávateľ bude vystavovať faktúru za poskytovanie servisu na mesačnej báze.“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Vo vzťahu k uvedenému je potrebné v prvom rade zdôrazniť, že predmetom Zmluvy je jednak poskytovanie služieb servisnej podpory Philips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VUE PACS 12.2.8, vrátane aktualizácie softvéru a archivácie dát, ktoré boli zhromaždené počas existencie súčasného systému a zároveň aj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rozšírenie licencie na 125 000 vyšetrení ročne, vrátane zabezpečenia funkčnosti, spoľahlivosti a dostupnosti systému podľa špecifikácie Prílohy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č. 3 k tejto zmluve tak, ako sa to v konečnom dôsledku aj explicitne uvádza v článku III. bod 3.1. Zmluvy.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Uvedená skutočnosť však nie je žiadnym spôsobom reflektovaná práve v spôsobe úhrady ceny, resp. platobných podmienkach zakotvených v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článku VIII. Zmluvy.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 xml:space="preserve">Dané </w:t>
      </w:r>
      <w:proofErr w:type="spellStart"/>
      <w:r w:rsidRPr="003564D6">
        <w:rPr>
          <w:rFonts w:ascii="Times New Roman" w:hAnsi="Times New Roman" w:cs="Times New Roman"/>
          <w:lang w:val="sk-SK"/>
        </w:rPr>
        <w:t>naviac</w:t>
      </w:r>
      <w:proofErr w:type="spellEnd"/>
      <w:r w:rsidRPr="003564D6">
        <w:rPr>
          <w:rFonts w:ascii="Times New Roman" w:hAnsi="Times New Roman" w:cs="Times New Roman"/>
          <w:lang w:val="sk-SK"/>
        </w:rPr>
        <w:t xml:space="preserve"> akcentuje fakt, že v samotnej cenovej ponuke (príloha č. 2 Zmluvy) je diferencovaná položka „Rozšírenie licencie na počet ročných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vyšetrení (zo 75.000 na 125.000) ako položka pod poradovým číslom 1 s požadovaným množstvo MJ 1 a položka „Servisná podpora systému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 xml:space="preserve">PACS </w:t>
      </w:r>
      <w:proofErr w:type="spellStart"/>
      <w:r w:rsidRPr="003564D6">
        <w:rPr>
          <w:rFonts w:ascii="Times New Roman" w:hAnsi="Times New Roman" w:cs="Times New Roman"/>
          <w:lang w:val="sk-SK"/>
        </w:rPr>
        <w:t>Carestream</w:t>
      </w:r>
      <w:proofErr w:type="spellEnd"/>
      <w:r w:rsidRPr="003564D6">
        <w:rPr>
          <w:rFonts w:ascii="Times New Roman" w:hAnsi="Times New Roman" w:cs="Times New Roman"/>
          <w:lang w:val="sk-SK"/>
        </w:rPr>
        <w:t xml:space="preserve"> podľa požiadaviek v Prílohe č.1. Opis predmetu zákazky“ ako položka pod poradovaným číslom 2 s požadovaným množstvom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MJ 60 mesiacov.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 xml:space="preserve">Navyše nemožno v tejto súvislosti opomenúť, že na rozdiel od poskytovania služieb servisnej </w:t>
      </w:r>
      <w:r w:rsidRPr="003564D6">
        <w:rPr>
          <w:rFonts w:ascii="Times New Roman" w:hAnsi="Times New Roman" w:cs="Times New Roman"/>
          <w:lang w:val="sk-SK"/>
        </w:rPr>
        <w:lastRenderedPageBreak/>
        <w:t>podpory, ktoré predstavuje kontinuálnu činnosť, v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prípade rozšírenia licencií ide o tzv. jednorazový akt, umožňujúci objednávateľovi využívať práva spojené s predmetnými licenciami, ktorý sa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udeľuje na určité časové obdobie od účinnosti Zmluvy.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Aj z hľadiska rozdielnej povahy týchto plnení preto nie je objektívny dôvod na to, aby bola cena za poskytovanie služieb servisnej podpory a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rozšírenia licencií kumulovaná do jednej paušálnej sumy.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Z uvedeného titulu teda navrhujeme úpravu článku VIII. bod 8.2. Zmluvy v nasledovnom znení: „Cena je dojednaná ako paušálna mesačná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úhrada a je konečná vrátane všetkých nákladov nevyhnutných na plnenie predmetu zákazky, cestovných nákladov, ubytovacích nákladov,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nákladov na pripojenie a pod, s výnimkou udelenia licencií, ktoré budú uhradené formou jednorazovej úhrady.“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Rovnako navrhujeme z uvedeného dôvodu aj úpravu článku VIII. bod 8.3. Zmluvy v nasledovnom znení: „Paušálna mesačná úhrada je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stanovená vo výške ..........................bez DPH slovom:......................................), sadzba DPH podľa platnej legislatívy: .............%, t.j.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....................................... s DPH (slovom: ....................................). Jednorazová úhrada z titulu udelenia licencií je stanovená vo výške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..........................bez DPH slovom:......................................), sadzba DPH podľa platnej legislatívy: .............%, t.j. ....................................... s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DPH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(slovom: ....................................).“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Taktiež v dôsledku uvedeného navrhujeme aj úpravu článku VIII. bod 8.4. Zmluvy v nasledovnom znení: „Nárok na zaplatenie ceny za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poskytovanie servisu vzniká vždy až po ukončení príslušného kalendárneho mesiaca, v ktorom bola servisná podpora poskytnutá. Dodávateľ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bude vystavovať faktúru za poskytovanie servisu na mesačnej báze. Nárok na zaplatenie ceny za udelenie licencií vzniká dňom účinnosti tejto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zmluvy, na základe vystavenej faktúry so splatnosťou 60 dní odo dňa účinnosti tejto zmluvy.“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Žiadame o vysvetlenie, či je takáto úprava pre Verejného obstarávateľa akceptovateľná alebo nie.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3C50C9" w:rsidRPr="00606093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B2027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č.2:</w:t>
      </w: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Verejný obstarávateľ po dôkladnom zvážení pristúpil k úprave bodov 8.2, 8.3 a 8.4 Zmluvy o poskytovaní servisnej podpory.</w:t>
      </w: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Bod 8.2</w:t>
      </w: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  <w:u w:val="single"/>
        </w:rPr>
      </w:pPr>
      <w:r w:rsidRPr="001F44FF">
        <w:rPr>
          <w:rFonts w:ascii="Times New Roman" w:eastAsia="Calibri" w:hAnsi="Times New Roman" w:cs="Times New Roman"/>
          <w:u w:val="single"/>
        </w:rPr>
        <w:t>Mení sa:</w:t>
      </w:r>
    </w:p>
    <w:p w:rsidR="003C50C9" w:rsidRPr="001F44FF" w:rsidRDefault="003C50C9" w:rsidP="003C50C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1F44FF">
        <w:rPr>
          <w:rFonts w:ascii="Times New Roman" w:eastAsiaTheme="minorHAnsi" w:hAnsi="Times New Roman"/>
          <w:sz w:val="24"/>
          <w:szCs w:val="24"/>
        </w:rPr>
        <w:t xml:space="preserve">Cena je dojednaná ako paušálna mesačná úhrada a je konečná vrátane všetkých nákladov nevyhnutných na plnenie predmetu zákazky, udelenie licencií, cestovných nákladov, ubytovacích nákladov, nákladov na pripojenie a pod. </w:t>
      </w: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  <w:u w:val="single"/>
        </w:rPr>
      </w:pPr>
      <w:r w:rsidRPr="001F44FF">
        <w:rPr>
          <w:rFonts w:ascii="Times New Roman" w:hAnsi="Times New Roman" w:cs="Times New Roman"/>
          <w:u w:val="single"/>
        </w:rPr>
        <w:t>Mení sa na:</w:t>
      </w:r>
    </w:p>
    <w:p w:rsidR="003C50C9" w:rsidRPr="001F44FF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3564D6">
        <w:rPr>
          <w:rFonts w:ascii="Times New Roman" w:hAnsi="Times New Roman" w:cs="Times New Roman"/>
          <w:lang w:val="sk-SK"/>
        </w:rPr>
        <w:t>Cena je dojednaná ako paušálna mesačná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 xml:space="preserve">úhrada a je konečná vrátane všetkých nákladov nevyhnutných na plnenie predmetu zákazky, </w:t>
      </w:r>
      <w:r w:rsidRPr="009B2027">
        <w:rPr>
          <w:rFonts w:ascii="Times New Roman" w:hAnsi="Times New Roman" w:cs="Times New Roman"/>
          <w:strike/>
          <w:color w:val="FF0000"/>
          <w:lang w:val="sk-SK"/>
        </w:rPr>
        <w:t>udelenia licencií,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cestovných nákladov, ubytovacích nákladov,</w:t>
      </w:r>
      <w:r>
        <w:rPr>
          <w:rFonts w:ascii="Times New Roman" w:hAnsi="Times New Roman" w:cs="Times New Roman"/>
          <w:lang w:val="sk-SK"/>
        </w:rPr>
        <w:t xml:space="preserve"> nákladov na pripojenie a pod.</w:t>
      </w:r>
      <w:r w:rsidRPr="003564D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color w:val="FF0000"/>
          <w:lang w:val="sk-SK"/>
        </w:rPr>
        <w:t>okrem nákladov na licencie za rozšírenie počtu vyšetrení na 125 000 ročne.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Bod 8.3</w:t>
      </w: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  <w:u w:val="single"/>
        </w:rPr>
      </w:pPr>
      <w:r w:rsidRPr="001F44FF">
        <w:rPr>
          <w:rFonts w:ascii="Times New Roman" w:eastAsia="Calibri" w:hAnsi="Times New Roman" w:cs="Times New Roman"/>
          <w:u w:val="single"/>
        </w:rPr>
        <w:t>Mení sa:</w:t>
      </w:r>
    </w:p>
    <w:p w:rsidR="003C50C9" w:rsidRPr="001F44FF" w:rsidRDefault="003C50C9" w:rsidP="003C50C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1F44FF">
        <w:rPr>
          <w:rFonts w:ascii="Times New Roman" w:eastAsiaTheme="minorHAnsi" w:hAnsi="Times New Roman"/>
          <w:sz w:val="24"/>
          <w:szCs w:val="24"/>
        </w:rPr>
        <w:t>Paušálna mesačná úhrada je stanovená vo výške ..........................bez DPH slovom:......................................), sadzba DPH podľa platnej legislatívy: .............%, t.j. ....................................... s DPH (slovom: ....................................).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  <w:u w:val="single"/>
        </w:rPr>
      </w:pPr>
      <w:r w:rsidRPr="001F44FF">
        <w:rPr>
          <w:rFonts w:ascii="Times New Roman" w:hAnsi="Times New Roman" w:cs="Times New Roman"/>
          <w:u w:val="single"/>
        </w:rPr>
        <w:lastRenderedPageBreak/>
        <w:t>Mení sa na:</w:t>
      </w:r>
    </w:p>
    <w:p w:rsidR="003C50C9" w:rsidRPr="0087603C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sk-SK"/>
        </w:rPr>
      </w:pPr>
      <w:r w:rsidRPr="0087603C">
        <w:rPr>
          <w:rFonts w:ascii="Times New Roman" w:hAnsi="Times New Roman" w:cs="Times New Roman"/>
          <w:color w:val="FF0000"/>
          <w:lang w:val="sk-SK"/>
        </w:rPr>
        <w:t>Cena za predmet plnenia zmluvy je nasledovná: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3C50C9" w:rsidRPr="0087603C" w:rsidRDefault="003C50C9" w:rsidP="003C50C9">
      <w:pPr>
        <w:pStyle w:val="tl1"/>
        <w:numPr>
          <w:ilvl w:val="2"/>
          <w:numId w:val="16"/>
        </w:numPr>
        <w:spacing w:after="120"/>
        <w:ind w:left="567" w:hanging="567"/>
        <w:jc w:val="both"/>
        <w:rPr>
          <w:rFonts w:ascii="Times New Roman" w:hAnsi="Times New Roman"/>
          <w:color w:val="FF0000"/>
          <w:sz w:val="24"/>
        </w:rPr>
      </w:pPr>
      <w:proofErr w:type="spellStart"/>
      <w:r w:rsidRPr="0087603C">
        <w:rPr>
          <w:rFonts w:ascii="Times New Roman" w:hAnsi="Times New Roman"/>
          <w:color w:val="FF0000"/>
          <w:sz w:val="24"/>
        </w:rPr>
        <w:t>Jednorázová</w:t>
      </w:r>
      <w:proofErr w:type="spellEnd"/>
      <w:r w:rsidRPr="0087603C">
        <w:rPr>
          <w:rFonts w:ascii="Times New Roman" w:hAnsi="Times New Roman"/>
          <w:color w:val="FF0000"/>
          <w:sz w:val="24"/>
        </w:rPr>
        <w:t xml:space="preserve"> odplata za rozšírenie licencií na 125 000 vyšetrení ročne je stanovená vo výške </w:t>
      </w:r>
      <w:r w:rsidRPr="0087603C">
        <w:rPr>
          <w:rFonts w:ascii="Times New Roman" w:eastAsiaTheme="minorHAnsi" w:hAnsi="Times New Roman"/>
          <w:color w:val="FF0000"/>
          <w:sz w:val="24"/>
          <w:lang w:eastAsia="en-US"/>
        </w:rPr>
        <w:t>..........................bez DPH slovom:......................................), sadzba DPH podľa platnej legislatívy: .............%, t.j. ....................................... s DPH (slovom: ....................................).</w:t>
      </w:r>
    </w:p>
    <w:p w:rsidR="003C50C9" w:rsidRPr="0087603C" w:rsidRDefault="003C50C9" w:rsidP="003C50C9">
      <w:pPr>
        <w:pStyle w:val="tl1"/>
        <w:numPr>
          <w:ilvl w:val="2"/>
          <w:numId w:val="16"/>
        </w:numPr>
        <w:spacing w:after="120"/>
        <w:ind w:left="567" w:hanging="567"/>
        <w:jc w:val="both"/>
        <w:rPr>
          <w:rFonts w:ascii="Times New Roman" w:hAnsi="Times New Roman"/>
          <w:color w:val="FF0000"/>
          <w:sz w:val="24"/>
        </w:rPr>
      </w:pPr>
      <w:r w:rsidRPr="0087603C">
        <w:rPr>
          <w:rFonts w:ascii="Times New Roman" w:eastAsiaTheme="minorHAnsi" w:hAnsi="Times New Roman"/>
          <w:color w:val="FF0000"/>
          <w:sz w:val="24"/>
          <w:lang w:eastAsia="en-US"/>
        </w:rPr>
        <w:t>Paušálna mesačná úhrada za poskytovanie servisu je stanovená vo výške ..........................bez DPH slovom:......................................), sadzba DPH podľa platnej legislatívy: .............%, t.j. ....................................... s DPH (slovom: ....................................).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Bod 8.4</w:t>
      </w: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  <w:u w:val="single"/>
        </w:rPr>
      </w:pPr>
      <w:r w:rsidRPr="001F44FF">
        <w:rPr>
          <w:rFonts w:ascii="Times New Roman" w:eastAsia="Calibri" w:hAnsi="Times New Roman" w:cs="Times New Roman"/>
          <w:u w:val="single"/>
        </w:rPr>
        <w:t>Mení sa:</w:t>
      </w:r>
    </w:p>
    <w:p w:rsidR="003C50C9" w:rsidRPr="009B2027" w:rsidRDefault="003C50C9" w:rsidP="003C50C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9B2027">
        <w:rPr>
          <w:rFonts w:ascii="Times New Roman" w:hAnsi="Times New Roman"/>
          <w:sz w:val="24"/>
          <w:szCs w:val="24"/>
          <w:u w:val="single"/>
        </w:rPr>
        <w:t xml:space="preserve">Nárok na zaplatenie ceny za poskytovanie servisu </w:t>
      </w:r>
      <w:r w:rsidRPr="009B2027">
        <w:rPr>
          <w:rFonts w:ascii="Times New Roman" w:hAnsi="Times New Roman"/>
          <w:sz w:val="24"/>
          <w:szCs w:val="24"/>
        </w:rPr>
        <w:t xml:space="preserve">vzniká vždy až po ukončení príslušného kalendárneho mesiaca, v ktorom bola servisná podpora poskytnutá. Dodávateľ bude vystavovať faktúru za poskytovanie servisu na mesačnej báze. 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  <w:u w:val="single"/>
        </w:rPr>
      </w:pPr>
      <w:r w:rsidRPr="001F44FF">
        <w:rPr>
          <w:rFonts w:ascii="Times New Roman" w:hAnsi="Times New Roman" w:cs="Times New Roman"/>
          <w:u w:val="single"/>
        </w:rPr>
        <w:t>Mení sa na:</w:t>
      </w:r>
    </w:p>
    <w:p w:rsidR="003C50C9" w:rsidRPr="0087603C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7603C">
        <w:rPr>
          <w:rFonts w:ascii="Times New Roman" w:hAnsi="Times New Roman"/>
          <w:u w:val="single"/>
        </w:rPr>
        <w:t xml:space="preserve">Nárok na zaplatenie ceny za </w:t>
      </w:r>
      <w:r w:rsidRPr="0087603C">
        <w:rPr>
          <w:rFonts w:ascii="Times New Roman" w:hAnsi="Times New Roman"/>
          <w:color w:val="FF0000"/>
          <w:u w:val="single"/>
        </w:rPr>
        <w:t>rozšírenie licencie vzniká po dodaní licencií. Nárok na zaplatenie ceny za</w:t>
      </w:r>
      <w:r w:rsidRPr="0087603C">
        <w:rPr>
          <w:rFonts w:ascii="Times New Roman" w:hAnsi="Times New Roman"/>
          <w:u w:val="single"/>
        </w:rPr>
        <w:t xml:space="preserve"> poskytovanie servisu </w:t>
      </w:r>
      <w:r w:rsidRPr="0087603C">
        <w:rPr>
          <w:rFonts w:ascii="Times New Roman" w:hAnsi="Times New Roman"/>
        </w:rPr>
        <w:t>vzniká vždy až po ukončení príslušného kalendárneho mesiaca, v ktorom bola servisná podpora poskytnutá. Dodávateľ bude vystavovať faktúru za poskytovanie servisu na mesačnej báze</w:t>
      </w:r>
      <w:r w:rsidRPr="0087603C">
        <w:rPr>
          <w:rFonts w:ascii="Times New Roman" w:hAnsi="Times New Roman"/>
        </w:rPr>
        <w:t>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760506" w:rsidRDefault="003C50C9" w:rsidP="003C50C9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Otázka č.2 k žiadosti o vysvetlenie SP č.2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Podľa článku VIII. bod 8.12 Zmluvy: „Dodávateľ predloží do 3. dňa nasledujúceho mesiaca objednávateľovi výkaz servisných prác za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predchádzajúci mesiac a odsúhlasí si ho s objednávateľom. Objednávateľom odsúhlasený výkaz servisných prác podľa predchádzajúcej vety je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podkladom pre vystavenie faktúry podľa bodu 8.13 tohto ustanovenia.“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Podľa článku VIII. bod 8.13 Zmluvy: „Dodávateľ doručí faktúru objednávateľovi spolu s prílohami najneskôr do 4 pracovných dní po dodaní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služby, najneskôr však do 5. pracovného dňa mesiaca, nasledujúceho po mesiaci, za ktorý sa faktúra vystavuje..“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Podľa článku VIII. bod 8.16 Zmluvy: „Lehota splatnosti faktúr je 60 dní odo dň</w:t>
      </w:r>
      <w:r>
        <w:rPr>
          <w:rFonts w:ascii="Times New Roman" w:hAnsi="Times New Roman" w:cs="Times New Roman"/>
          <w:lang w:val="sk-SK"/>
        </w:rPr>
        <w:t>a nasl</w:t>
      </w:r>
      <w:r w:rsidRPr="003564D6">
        <w:rPr>
          <w:rFonts w:ascii="Times New Roman" w:hAnsi="Times New Roman" w:cs="Times New Roman"/>
          <w:lang w:val="sk-SK"/>
        </w:rPr>
        <w:t>edujúceho po dni dodania plnenia podľa tejto zmluvy. Za deň</w:t>
      </w:r>
      <w:r>
        <w:rPr>
          <w:rFonts w:ascii="Times New Roman" w:hAnsi="Times New Roman" w:cs="Times New Roman"/>
          <w:lang w:val="sk-SK"/>
        </w:rPr>
        <w:t xml:space="preserve"> d</w:t>
      </w:r>
      <w:r w:rsidRPr="003564D6">
        <w:rPr>
          <w:rFonts w:ascii="Times New Roman" w:hAnsi="Times New Roman" w:cs="Times New Roman"/>
          <w:lang w:val="sk-SK"/>
        </w:rPr>
        <w:t>odania plnenia sa považuje posledný deň v kalendárnom mesiaci,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za ktorý</w:t>
      </w:r>
      <w:r>
        <w:rPr>
          <w:rFonts w:ascii="Times New Roman" w:hAnsi="Times New Roman" w:cs="Times New Roman"/>
          <w:lang w:val="sk-SK"/>
        </w:rPr>
        <w:t xml:space="preserve"> sa faktú</w:t>
      </w:r>
      <w:r w:rsidRPr="003564D6">
        <w:rPr>
          <w:rFonts w:ascii="Times New Roman" w:hAnsi="Times New Roman" w:cs="Times New Roman"/>
          <w:lang w:val="sk-SK"/>
        </w:rPr>
        <w:t>ra vystavuje. Platby budú realizované bezhotovostným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platobným prevodom.“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V nadväznosti na bod 1) tejto žiadosti sa domnievame, že nutnosť diferenciácie ceny za poskytovanie služieb servisnej podpory a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ceny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rozšírenia licencií rezultuje aj do nevyhnutnosti úpravy samotného spôsobu fakturácie, ako aj obsahových náležitostí faktúry, v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prípade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fakturácie ceny za rozšírenie licencií.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Z uvedeného dôvodu navrhujeme úpravu článku VIII. bod 8.12. Zmluvy v nasledovnom znení: „Dodávateľ doručí faktúru objednávateľovi spolu s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prílohami najneskôr do 4 pracovných dní po dodaní služby, najneskôr však do 5. pracovného dňa mesiaca, nasledujúceho po mesiaci, za ktorý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sa faktúra vystavuje. Uvedené neplatí pre faktúru vo vzťahu k jednorazovej cene z titulu udelenia licencií.“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Zároveň navrhujeme aj úpravu článku VIII. bod 8.13. Zmluvy v nasledovnom znení: „Každá faktúra musí byť vystavená v súlade s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platnými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 xml:space="preserve">právnymi predpismi, musí obsahovať všetky náležitosti účtovného a daňového dokladu v súlade s platnou legislatívou Slovenskej </w:t>
      </w:r>
      <w:r w:rsidRPr="003564D6">
        <w:rPr>
          <w:rFonts w:ascii="Times New Roman" w:hAnsi="Times New Roman" w:cs="Times New Roman"/>
          <w:lang w:val="sk-SK"/>
        </w:rPr>
        <w:lastRenderedPageBreak/>
        <w:t>republiky.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Okrem toho musí faktúra obsahovať aj odkaz na číslo tejto zmluvy a jej prílohou musí byť zoznam vykonaného servisu spolu s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popisom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vykonaných činností, dátumom ich vykonania; uvedené sa nevzťahuje na faktúru vo vzťahu k jednorazovej cene z titulu udelenia licencií.“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3564D6">
        <w:rPr>
          <w:rFonts w:ascii="Times New Roman" w:hAnsi="Times New Roman" w:cs="Times New Roman"/>
          <w:lang w:val="sk-SK"/>
        </w:rPr>
        <w:t>Taktiež navrhujeme aj úpravu článku VIII. bod 8.16. Zmluvy v nasledovnom znení: „Lehota splatnosti faktúr je 60 dní odo dňa nasledujúceho po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dni dodania plnenia podľa tejto zmluvy; uvedené sa nevzťahuje na faktúru vo vzťahu k jednorazovej cene z titulu udelenia licencií. Za deň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dodania plnenia sa považuje posledný deň v kalendárnom mesiaci, za ktorý sa faktúra vystavuje. Platby budú realizované bezhotovostným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platobným prevodom.“</w:t>
      </w: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564D6">
        <w:rPr>
          <w:rFonts w:ascii="Times New Roman" w:hAnsi="Times New Roman" w:cs="Times New Roman"/>
          <w:lang w:val="sk-SK"/>
        </w:rPr>
        <w:t>Žiadame o vysvetlenie, či je takáto úprava pre Verejného obstarávateľa akceptovateľná alebo nie.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606093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04D25">
        <w:rPr>
          <w:rFonts w:ascii="Times New Roman" w:eastAsia="Calibri" w:hAnsi="Times New Roman" w:cs="Times New Roman"/>
          <w:u w:val="single"/>
          <w:lang w:eastAsia="sk-SK"/>
        </w:rPr>
        <w:t>Odpoveď k otázke č.2 k žiadosti o vysvetlenie SP č.2:</w:t>
      </w: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Verejný obstarávateľ po dôkladnom zvážení pristúpil k úprave bodov 8.13, 8.14 a 8.16 Zmluvy o poskytovaní servisnej podpory.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Bod 8.13</w:t>
      </w: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  <w:u w:val="single"/>
        </w:rPr>
      </w:pPr>
      <w:r w:rsidRPr="001F44FF">
        <w:rPr>
          <w:rFonts w:ascii="Times New Roman" w:eastAsia="Calibri" w:hAnsi="Times New Roman" w:cs="Times New Roman"/>
          <w:u w:val="single"/>
        </w:rPr>
        <w:t>Mení sa:</w:t>
      </w:r>
    </w:p>
    <w:p w:rsidR="003C50C9" w:rsidRPr="00221E26" w:rsidRDefault="003C50C9" w:rsidP="003C50C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221E26">
        <w:rPr>
          <w:rFonts w:ascii="Times New Roman" w:hAnsi="Times New Roman"/>
          <w:sz w:val="24"/>
          <w:szCs w:val="24"/>
        </w:rPr>
        <w:t xml:space="preserve">Dodávateľ doručí faktúru objednávateľovi spolu s prílohami najneskôr do 4 pracovných dní po dodaní služby, najneskôr však do 5. pracovného dňa mesiaca, nasledujúceho po mesiaci, za ktorý sa faktúra vystavuje. 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9B2027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B2027">
        <w:rPr>
          <w:rFonts w:ascii="Times New Roman" w:eastAsia="Calibri" w:hAnsi="Times New Roman" w:cs="Times New Roman"/>
          <w:u w:val="single"/>
        </w:rPr>
        <w:t>Mení sa na:</w:t>
      </w:r>
    </w:p>
    <w:p w:rsidR="003C50C9" w:rsidRPr="009B2027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r w:rsidRPr="00221E26">
        <w:rPr>
          <w:rFonts w:ascii="Times New Roman" w:hAnsi="Times New Roman" w:cs="Times New Roman"/>
          <w:lang w:val="sk-SK"/>
        </w:rPr>
        <w:t>Dodávateľ doručí faktúru objednávateľovi spolu s prílohami najneskôr do 4 pracovných dní po dodaní služby, najneskôr však do 5. pracovného dňa mesiaca, nasledujúceho po mesiaci, za ktorý sa faktúra vystavuje.</w:t>
      </w:r>
      <w:r w:rsidRPr="009B2027">
        <w:rPr>
          <w:rFonts w:ascii="Times New Roman" w:hAnsi="Times New Roman" w:cs="Times New Roman"/>
          <w:color w:val="FF0000"/>
          <w:lang w:val="sk-SK"/>
        </w:rPr>
        <w:t xml:space="preserve"> Uvedené neplatí pre faktúru vo vzťahu k jednorazovej </w:t>
      </w:r>
      <w:r>
        <w:rPr>
          <w:rFonts w:ascii="Times New Roman" w:hAnsi="Times New Roman" w:cs="Times New Roman"/>
          <w:color w:val="FF0000"/>
          <w:lang w:val="sk-SK"/>
        </w:rPr>
        <w:t>odplate</w:t>
      </w:r>
      <w:r w:rsidRPr="009B2027">
        <w:rPr>
          <w:rFonts w:ascii="Times New Roman" w:hAnsi="Times New Roman" w:cs="Times New Roman"/>
          <w:color w:val="FF0000"/>
          <w:lang w:val="sk-SK"/>
        </w:rPr>
        <w:t xml:space="preserve"> z</w:t>
      </w:r>
      <w:r>
        <w:rPr>
          <w:rFonts w:ascii="Times New Roman" w:hAnsi="Times New Roman" w:cs="Times New Roman"/>
          <w:color w:val="FF0000"/>
          <w:lang w:val="sk-SK"/>
        </w:rPr>
        <w:t>a</w:t>
      </w:r>
      <w:r w:rsidRPr="009B2027">
        <w:rPr>
          <w:rFonts w:ascii="Times New Roman" w:hAnsi="Times New Roman" w:cs="Times New Roman"/>
          <w:color w:val="FF0000"/>
          <w:lang w:val="sk-SK"/>
        </w:rPr>
        <w:t xml:space="preserve"> </w:t>
      </w:r>
      <w:r>
        <w:rPr>
          <w:rFonts w:ascii="Times New Roman" w:hAnsi="Times New Roman" w:cs="Times New Roman"/>
          <w:color w:val="FF0000"/>
          <w:lang w:val="sk-SK"/>
        </w:rPr>
        <w:t>rozšírenie</w:t>
      </w:r>
      <w:r w:rsidRPr="009B2027">
        <w:rPr>
          <w:rFonts w:ascii="Times New Roman" w:hAnsi="Times New Roman" w:cs="Times New Roman"/>
          <w:color w:val="FF0000"/>
          <w:lang w:val="sk-SK"/>
        </w:rPr>
        <w:t xml:space="preserve"> licencií.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Bod 8.14</w:t>
      </w: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  <w:u w:val="single"/>
        </w:rPr>
      </w:pPr>
      <w:r w:rsidRPr="001F44FF">
        <w:rPr>
          <w:rFonts w:ascii="Times New Roman" w:eastAsia="Calibri" w:hAnsi="Times New Roman" w:cs="Times New Roman"/>
          <w:u w:val="single"/>
        </w:rPr>
        <w:t>Mení sa:</w:t>
      </w:r>
    </w:p>
    <w:p w:rsidR="003C50C9" w:rsidRPr="00221E26" w:rsidRDefault="003C50C9" w:rsidP="003C50C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21E26">
        <w:rPr>
          <w:rFonts w:ascii="Times New Roman" w:hAnsi="Times New Roman" w:cs="Times New Roman"/>
        </w:rPr>
        <w:t xml:space="preserve">Každá faktúra musí byť vystavená v súlade s platnými právnymi predpismi, musí obsahovať všetky  náležitosti účtovného a daňového dokladu v súlade s platnou legislatívou Slovenskej republiky. </w:t>
      </w:r>
      <w:r w:rsidRPr="00221E26">
        <w:rPr>
          <w:rFonts w:ascii="Times New Roman" w:hAnsi="Times New Roman" w:cs="Times New Roman"/>
          <w:u w:val="single"/>
        </w:rPr>
        <w:t>Okrem toho musí faktúra obsahovať aj odkaz na číslo tejto zmluvy a jej prílohou musí byť zoznam vykonaného servisu spolu s popisom vykonaných činností, dátumom ich vykonania.</w:t>
      </w:r>
      <w:r w:rsidRPr="00221E26">
        <w:rPr>
          <w:rFonts w:ascii="Times New Roman" w:hAnsi="Times New Roman" w:cs="Times New Roman"/>
        </w:rPr>
        <w:t xml:space="preserve"> 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9B2027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B2027">
        <w:rPr>
          <w:rFonts w:ascii="Times New Roman" w:eastAsia="Calibri" w:hAnsi="Times New Roman" w:cs="Times New Roman"/>
          <w:u w:val="single"/>
        </w:rPr>
        <w:t>Mení sa na:</w:t>
      </w:r>
    </w:p>
    <w:p w:rsidR="003C50C9" w:rsidRPr="00221E26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r w:rsidRPr="003564D6">
        <w:rPr>
          <w:rFonts w:ascii="Times New Roman" w:hAnsi="Times New Roman" w:cs="Times New Roman"/>
          <w:lang w:val="sk-SK"/>
        </w:rPr>
        <w:t>Každá faktúra musí byť vystavená v súlade s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platnými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právnymi predpismi, musí obsahovať všetky náležitosti účtovného a daňového dokladu v súlade s platnou legislatívou Slovenskej republiky.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Okrem toho musí faktúra obsahovať aj odkaz na číslo tejto zmluvy a jej prílohou musí byť zoznam vykonaného servisu</w:t>
      </w:r>
      <w:r w:rsidRPr="0087603C">
        <w:rPr>
          <w:rFonts w:cs="Times New Roman"/>
          <w:sz w:val="22"/>
        </w:rPr>
        <w:t xml:space="preserve"> </w:t>
      </w:r>
      <w:r w:rsidRPr="0087603C">
        <w:rPr>
          <w:rFonts w:ascii="Times New Roman" w:hAnsi="Times New Roman" w:cs="Times New Roman"/>
          <w:color w:val="FF0000"/>
        </w:rPr>
        <w:t>resp. zoznam udelených licencií</w:t>
      </w:r>
      <w:r w:rsidRPr="003564D6">
        <w:rPr>
          <w:rFonts w:ascii="Times New Roman" w:hAnsi="Times New Roman" w:cs="Times New Roman"/>
          <w:lang w:val="sk-SK"/>
        </w:rPr>
        <w:t xml:space="preserve"> spolu s</w:t>
      </w:r>
      <w:r>
        <w:rPr>
          <w:rFonts w:ascii="Times New Roman" w:hAnsi="Times New Roman" w:cs="Times New Roman"/>
          <w:lang w:val="sk-SK"/>
        </w:rPr>
        <w:t> </w:t>
      </w:r>
      <w:r w:rsidRPr="003564D6">
        <w:rPr>
          <w:rFonts w:ascii="Times New Roman" w:hAnsi="Times New Roman" w:cs="Times New Roman"/>
          <w:lang w:val="sk-SK"/>
        </w:rPr>
        <w:t>popisom</w:t>
      </w:r>
      <w:r>
        <w:rPr>
          <w:rFonts w:ascii="Times New Roman" w:hAnsi="Times New Roman" w:cs="Times New Roman"/>
          <w:lang w:val="sk-SK"/>
        </w:rPr>
        <w:t xml:space="preserve"> </w:t>
      </w:r>
      <w:r w:rsidRPr="003564D6">
        <w:rPr>
          <w:rFonts w:ascii="Times New Roman" w:hAnsi="Times New Roman" w:cs="Times New Roman"/>
          <w:lang w:val="sk-SK"/>
        </w:rPr>
        <w:t>vykonaných činností, dátumom ich vykonania</w:t>
      </w:r>
      <w:r>
        <w:rPr>
          <w:rFonts w:ascii="Times New Roman" w:hAnsi="Times New Roman" w:cs="Times New Roman"/>
          <w:lang w:val="sk-SK"/>
        </w:rPr>
        <w:t>.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Bod 8.16</w:t>
      </w:r>
    </w:p>
    <w:p w:rsidR="003C50C9" w:rsidRPr="001F44FF" w:rsidRDefault="003C50C9" w:rsidP="003C50C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  <w:u w:val="single"/>
        </w:rPr>
      </w:pPr>
      <w:r w:rsidRPr="001F44FF">
        <w:rPr>
          <w:rFonts w:ascii="Times New Roman" w:eastAsia="Calibri" w:hAnsi="Times New Roman" w:cs="Times New Roman"/>
          <w:u w:val="single"/>
        </w:rPr>
        <w:t>Mení sa:</w:t>
      </w:r>
    </w:p>
    <w:p w:rsidR="003C50C9" w:rsidRDefault="003C50C9" w:rsidP="003C50C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221E26">
        <w:rPr>
          <w:rFonts w:ascii="Times New Roman" w:hAnsi="Times New Roman"/>
          <w:sz w:val="24"/>
          <w:szCs w:val="24"/>
        </w:rPr>
        <w:t xml:space="preserve">Lehota splatnosti faktúr je 60 dní odo dňa </w:t>
      </w:r>
      <w:r>
        <w:rPr>
          <w:rFonts w:ascii="Times New Roman" w:hAnsi="Times New Roman"/>
          <w:sz w:val="24"/>
          <w:szCs w:val="24"/>
        </w:rPr>
        <w:t>nasl</w:t>
      </w:r>
      <w:r w:rsidRPr="00221E26">
        <w:rPr>
          <w:rFonts w:ascii="Times New Roman" w:hAnsi="Times New Roman"/>
          <w:sz w:val="24"/>
          <w:szCs w:val="24"/>
        </w:rPr>
        <w:t xml:space="preserve">edujúceho po dni dodania plnenia podľa tejto zmluvy. Za deň dodania plnenia sa považuje posledný deň v kalendárnom mesiaci, za ktorý sa faktúra vystavuje.  Platby budú realizované bezhotovostným platobným prevodom. </w:t>
      </w:r>
    </w:p>
    <w:p w:rsidR="003C50C9" w:rsidRPr="00221E26" w:rsidRDefault="003C50C9" w:rsidP="003C50C9">
      <w:pPr>
        <w:pStyle w:val="Bezriadkovania1"/>
        <w:jc w:val="both"/>
        <w:rPr>
          <w:rFonts w:ascii="Times New Roman" w:eastAsia="MS Mincho" w:hAnsi="Times New Roman"/>
          <w:sz w:val="24"/>
          <w:szCs w:val="24"/>
        </w:rPr>
      </w:pPr>
    </w:p>
    <w:p w:rsidR="003C50C9" w:rsidRPr="009B2027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B2027">
        <w:rPr>
          <w:rFonts w:ascii="Times New Roman" w:eastAsia="Calibri" w:hAnsi="Times New Roman" w:cs="Times New Roman"/>
          <w:u w:val="single"/>
        </w:rPr>
        <w:lastRenderedPageBreak/>
        <w:t>Mení sa na:</w:t>
      </w:r>
    </w:p>
    <w:p w:rsidR="003C50C9" w:rsidRDefault="003C50C9" w:rsidP="003C50C9">
      <w:pPr>
        <w:pStyle w:val="Bezriadkovania1"/>
        <w:jc w:val="both"/>
        <w:rPr>
          <w:rFonts w:ascii="Times New Roman" w:hAnsi="Times New Roman"/>
          <w:sz w:val="24"/>
          <w:szCs w:val="24"/>
        </w:rPr>
      </w:pPr>
      <w:r w:rsidRPr="00221E26">
        <w:rPr>
          <w:rFonts w:ascii="Times New Roman" w:hAnsi="Times New Roman"/>
          <w:sz w:val="24"/>
          <w:szCs w:val="24"/>
        </w:rPr>
        <w:t xml:space="preserve">Lehota splatnosti faktúr je 60 dní odo dňa </w:t>
      </w:r>
      <w:r>
        <w:rPr>
          <w:rFonts w:ascii="Times New Roman" w:hAnsi="Times New Roman"/>
          <w:sz w:val="24"/>
          <w:szCs w:val="24"/>
        </w:rPr>
        <w:t>nasl</w:t>
      </w:r>
      <w:r w:rsidRPr="00221E26">
        <w:rPr>
          <w:rFonts w:ascii="Times New Roman" w:hAnsi="Times New Roman"/>
          <w:sz w:val="24"/>
          <w:szCs w:val="24"/>
        </w:rPr>
        <w:t>edujúceho po dni dodania plnenia podľa tejto zmluvy. Za deň dodania plnenia sa považuje posledný deň v kalendárnom mesiaci</w:t>
      </w:r>
      <w:r>
        <w:rPr>
          <w:rFonts w:ascii="Times New Roman" w:hAnsi="Times New Roman"/>
          <w:sz w:val="24"/>
          <w:szCs w:val="24"/>
        </w:rPr>
        <w:t xml:space="preserve">, za ktorý sa faktúra vystavuje </w:t>
      </w:r>
      <w:r w:rsidRPr="0087603C">
        <w:rPr>
          <w:rFonts w:ascii="Times New Roman" w:hAnsi="Times New Roman"/>
          <w:color w:val="FF0000"/>
          <w:sz w:val="24"/>
          <w:szCs w:val="24"/>
        </w:rPr>
        <w:t>uvedené sa nevzťahuje na dodanie licencií</w:t>
      </w:r>
      <w:r>
        <w:rPr>
          <w:rFonts w:ascii="Times New Roman" w:hAnsi="Times New Roman"/>
          <w:sz w:val="24"/>
          <w:szCs w:val="24"/>
        </w:rPr>
        <w:t>.</w:t>
      </w:r>
      <w:r w:rsidRPr="00221E26">
        <w:rPr>
          <w:rFonts w:ascii="Times New Roman" w:hAnsi="Times New Roman"/>
          <w:sz w:val="24"/>
          <w:szCs w:val="24"/>
        </w:rPr>
        <w:t xml:space="preserve"> Platby budú realizované bezhotovostným platobným prevodom. 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3C50C9" w:rsidRPr="003564D6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3C50C9" w:rsidRPr="00FB008F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43457C">
        <w:rPr>
          <w:rFonts w:ascii="Times New Roman" w:eastAsia="Calibri" w:hAnsi="Times New Roman" w:cs="Times New Roman"/>
          <w:b/>
          <w:lang w:eastAsia="sk-SK"/>
        </w:rPr>
        <w:t>Vyššie uvedené doplnenia sú vyznačené farebne a sú uvedené v Súťažných podkladoch časť F – Obchodné podmienky a v editovateľnej forme Zmluvy poskytovanie servisnej podpory</w:t>
      </w:r>
      <w:r w:rsidRPr="0043457C">
        <w:rPr>
          <w:rFonts w:ascii="Times New Roman" w:eastAsia="Calibri" w:hAnsi="Times New Roman" w:cs="Times New Roman"/>
          <w:lang w:eastAsia="sk-SK"/>
        </w:rPr>
        <w:t xml:space="preserve">. </w:t>
      </w:r>
    </w:p>
    <w:p w:rsidR="003C50C9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3C50C9" w:rsidRPr="007D34C4" w:rsidRDefault="003C50C9" w:rsidP="003C50C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3C50C9" w:rsidRPr="00275260" w:rsidRDefault="003C50C9" w:rsidP="003C50C9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>
        <w:rPr>
          <w:rFonts w:ascii="Times New Roman" w:hAnsi="Times New Roman" w:cs="Times New Roman"/>
          <w:b/>
        </w:rPr>
        <w:t>o, že na základe vyššie uvedených odpovedí</w:t>
      </w:r>
      <w:r w:rsidRPr="006060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 nedochádza k podstatnej zmene v súťažných podkladoch, a </w:t>
      </w:r>
      <w:r w:rsidRPr="00606093">
        <w:rPr>
          <w:rFonts w:ascii="Times New Roman" w:hAnsi="Times New Roman" w:cs="Times New Roman"/>
          <w:b/>
        </w:rPr>
        <w:t>preto termín na predkladanie ponúk ostáva nezmenený.</w:t>
      </w:r>
    </w:p>
    <w:p w:rsidR="003C50C9" w:rsidRPr="004510B3" w:rsidRDefault="003C50C9" w:rsidP="003C50C9">
      <w:pPr>
        <w:jc w:val="both"/>
        <w:rPr>
          <w:rFonts w:ascii="Times New Roman" w:hAnsi="Times New Roman" w:cs="Times New Roman"/>
        </w:rPr>
      </w:pPr>
    </w:p>
    <w:p w:rsidR="003C50C9" w:rsidRPr="004510B3" w:rsidRDefault="003C50C9" w:rsidP="003C50C9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Pr="004510B3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70" w:rsidRDefault="00285B70" w:rsidP="00A21AF9">
      <w:r>
        <w:separator/>
      </w:r>
    </w:p>
  </w:endnote>
  <w:endnote w:type="continuationSeparator" w:id="0">
    <w:p w:rsidR="00285B70" w:rsidRDefault="00285B70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C62B2B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C62B2B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C62B2B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C62B2B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C62B2B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C62B2B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C62B2B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C62B2B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3C50C9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70" w:rsidRDefault="00285B70" w:rsidP="00A21AF9">
      <w:r>
        <w:separator/>
      </w:r>
    </w:p>
  </w:footnote>
  <w:footnote w:type="continuationSeparator" w:id="0">
    <w:p w:rsidR="00285B70" w:rsidRDefault="00285B70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64B5ECF"/>
    <w:multiLevelType w:val="multilevel"/>
    <w:tmpl w:val="EAAA041C"/>
    <w:lvl w:ilvl="0">
      <w:start w:val="8"/>
      <w:numFmt w:val="decimal"/>
      <w:lvlText w:val="%1"/>
      <w:lvlJc w:val="left"/>
      <w:pPr>
        <w:ind w:left="435" w:hanging="435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786" w:hanging="43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eastAsiaTheme="minorHAnsi" w:hint="default"/>
      </w:rPr>
    </w:lvl>
  </w:abstractNum>
  <w:abstractNum w:abstractNumId="13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03F9D"/>
    <w:rsid w:val="000122B9"/>
    <w:rsid w:val="00017711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85DB5"/>
    <w:rsid w:val="000A478C"/>
    <w:rsid w:val="000B08DF"/>
    <w:rsid w:val="000B693B"/>
    <w:rsid w:val="000D4833"/>
    <w:rsid w:val="000F5522"/>
    <w:rsid w:val="000F5678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7E2"/>
    <w:rsid w:val="001E699C"/>
    <w:rsid w:val="00202BC9"/>
    <w:rsid w:val="00203C89"/>
    <w:rsid w:val="00224AFB"/>
    <w:rsid w:val="002514EA"/>
    <w:rsid w:val="00253FF6"/>
    <w:rsid w:val="00275260"/>
    <w:rsid w:val="002856F9"/>
    <w:rsid w:val="00285B70"/>
    <w:rsid w:val="002A3A44"/>
    <w:rsid w:val="002B210E"/>
    <w:rsid w:val="002B5BD3"/>
    <w:rsid w:val="002D05C2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C50C9"/>
    <w:rsid w:val="003F5323"/>
    <w:rsid w:val="00401BE9"/>
    <w:rsid w:val="00412AAC"/>
    <w:rsid w:val="00416BEF"/>
    <w:rsid w:val="004266CA"/>
    <w:rsid w:val="00432B9C"/>
    <w:rsid w:val="004416AE"/>
    <w:rsid w:val="00445A5D"/>
    <w:rsid w:val="004510B3"/>
    <w:rsid w:val="00453BFE"/>
    <w:rsid w:val="00460682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2870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016E"/>
    <w:rsid w:val="005A13BC"/>
    <w:rsid w:val="005A2FFE"/>
    <w:rsid w:val="005B34C5"/>
    <w:rsid w:val="005B5C08"/>
    <w:rsid w:val="005B79BE"/>
    <w:rsid w:val="005B7A59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22AC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13F67"/>
    <w:rsid w:val="009170B5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77795"/>
    <w:rsid w:val="00993F8A"/>
    <w:rsid w:val="009A3343"/>
    <w:rsid w:val="009A4A29"/>
    <w:rsid w:val="009B1936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1BF"/>
    <w:rsid w:val="00AF6591"/>
    <w:rsid w:val="00B039FE"/>
    <w:rsid w:val="00B055F1"/>
    <w:rsid w:val="00B06CAE"/>
    <w:rsid w:val="00B151A7"/>
    <w:rsid w:val="00B1727B"/>
    <w:rsid w:val="00B25538"/>
    <w:rsid w:val="00B32452"/>
    <w:rsid w:val="00B34B5B"/>
    <w:rsid w:val="00B3675D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0035"/>
    <w:rsid w:val="00C11088"/>
    <w:rsid w:val="00C15FB9"/>
    <w:rsid w:val="00C2576B"/>
    <w:rsid w:val="00C26557"/>
    <w:rsid w:val="00C4436C"/>
    <w:rsid w:val="00C45003"/>
    <w:rsid w:val="00C62B2B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2FD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DAD94-343D-4EA2-A58E-28C31DB0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33</cp:revision>
  <cp:lastPrinted>2025-09-10T12:43:00Z</cp:lastPrinted>
  <dcterms:created xsi:type="dcterms:W3CDTF">2024-10-03T14:16:00Z</dcterms:created>
  <dcterms:modified xsi:type="dcterms:W3CDTF">2025-09-10T12:43:00Z</dcterms:modified>
</cp:coreProperties>
</file>