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C220" w14:textId="77777777" w:rsidR="00CF6E61" w:rsidRDefault="00000000" w:rsidP="00084C53">
      <w:pPr>
        <w:spacing w:after="0" w:line="259" w:lineRule="auto"/>
        <w:ind w:left="113" w:right="0" w:firstLine="0"/>
        <w:jc w:val="left"/>
        <w:rPr>
          <w:rFonts w:ascii="Arial" w:hAnsi="Arial" w:cs="Arial"/>
          <w:b/>
          <w:u w:val="single" w:color="000000"/>
        </w:rPr>
      </w:pPr>
      <w:r w:rsidRPr="00483A50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483A50">
        <w:rPr>
          <w:rFonts w:ascii="Arial" w:hAnsi="Arial" w:cs="Arial"/>
          <w:b/>
          <w:u w:val="single" w:color="000000"/>
        </w:rPr>
        <w:t>, uszkodzonych w wyniku gwałtownych opadów deszczu</w:t>
      </w:r>
      <w:r w:rsidRPr="00483A50">
        <w:rPr>
          <w:rFonts w:ascii="Arial" w:hAnsi="Arial" w:cs="Arial"/>
          <w:b/>
          <w:u w:val="single" w:color="000000"/>
        </w:rPr>
        <w:t xml:space="preserve"> w</w:t>
      </w:r>
      <w:r w:rsidRPr="00483A50">
        <w:rPr>
          <w:rFonts w:ascii="Arial" w:hAnsi="Arial" w:cs="Arial"/>
          <w:b/>
        </w:rPr>
        <w:t xml:space="preserve"> </w:t>
      </w:r>
      <w:r w:rsidRPr="00483A50">
        <w:rPr>
          <w:rFonts w:ascii="Arial" w:hAnsi="Arial" w:cs="Arial"/>
          <w:b/>
          <w:u w:val="single" w:color="000000"/>
        </w:rPr>
        <w:t xml:space="preserve">2024 roku – </w:t>
      </w:r>
    </w:p>
    <w:p w14:paraId="42209B3F" w14:textId="1F84084B" w:rsidR="000F4669" w:rsidRPr="00483A50" w:rsidRDefault="00000000" w:rsidP="00084C53">
      <w:pPr>
        <w:spacing w:after="0" w:line="259" w:lineRule="auto"/>
        <w:ind w:left="113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  <w:u w:val="single" w:color="000000"/>
        </w:rPr>
        <w:t xml:space="preserve">nr </w:t>
      </w:r>
      <w:r w:rsidR="005E75A6" w:rsidRPr="00483A50">
        <w:rPr>
          <w:rFonts w:ascii="Arial" w:hAnsi="Arial" w:cs="Arial"/>
          <w:b/>
          <w:u w:val="single" w:color="000000"/>
        </w:rPr>
        <w:t>0</w:t>
      </w:r>
      <w:r w:rsidR="00B94175">
        <w:rPr>
          <w:rFonts w:ascii="Arial" w:hAnsi="Arial" w:cs="Arial"/>
          <w:b/>
          <w:u w:val="single" w:color="000000"/>
        </w:rPr>
        <w:t>210</w:t>
      </w:r>
      <w:r w:rsidR="005E75A6" w:rsidRPr="00483A50">
        <w:rPr>
          <w:rFonts w:ascii="Arial" w:hAnsi="Arial" w:cs="Arial"/>
          <w:b/>
          <w:u w:val="single" w:color="000000"/>
        </w:rPr>
        <w:t xml:space="preserve"> w </w:t>
      </w:r>
      <w:r w:rsidRPr="00483A50">
        <w:rPr>
          <w:rFonts w:ascii="Arial" w:hAnsi="Arial" w:cs="Arial"/>
          <w:b/>
          <w:u w:val="single" w:color="000000"/>
        </w:rPr>
        <w:t xml:space="preserve">Leśnictwie </w:t>
      </w:r>
      <w:r w:rsidR="00D16CA0" w:rsidRPr="00483A50">
        <w:rPr>
          <w:rFonts w:ascii="Arial" w:hAnsi="Arial" w:cs="Arial"/>
          <w:b/>
          <w:u w:val="single" w:color="000000"/>
        </w:rPr>
        <w:t>Giszowiec</w:t>
      </w:r>
    </w:p>
    <w:p w14:paraId="77F09082" w14:textId="77777777" w:rsidR="000F4669" w:rsidRPr="00483A50" w:rsidRDefault="00000000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62E4B626" w14:textId="77777777" w:rsidR="000F4669" w:rsidRPr="00483A50" w:rsidRDefault="00000000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OPIS TECHNICZNY </w:t>
      </w:r>
      <w:r w:rsidRPr="00483A50">
        <w:rPr>
          <w:rFonts w:ascii="Arial" w:hAnsi="Arial" w:cs="Arial"/>
        </w:rPr>
        <w:t xml:space="preserve"> </w:t>
      </w:r>
    </w:p>
    <w:p w14:paraId="7B2CB16F" w14:textId="77777777" w:rsidR="000F4669" w:rsidRPr="00483A50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Dane ogólne. </w:t>
      </w:r>
      <w:r w:rsidRPr="00483A50">
        <w:rPr>
          <w:rFonts w:ascii="Arial" w:hAnsi="Arial" w:cs="Arial"/>
        </w:rPr>
        <w:t xml:space="preserve"> </w:t>
      </w:r>
    </w:p>
    <w:p w14:paraId="7C9FE329" w14:textId="77777777" w:rsidR="000F4669" w:rsidRPr="00483A50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Przedmiot i zakres opracowania. </w:t>
      </w:r>
      <w:r w:rsidRPr="00483A50">
        <w:rPr>
          <w:rFonts w:ascii="Arial" w:hAnsi="Arial" w:cs="Arial"/>
        </w:rPr>
        <w:t xml:space="preserve"> </w:t>
      </w:r>
    </w:p>
    <w:p w14:paraId="1CDA9535" w14:textId="71766ED9" w:rsidR="000F4669" w:rsidRPr="00483A50" w:rsidRDefault="00000000">
      <w:pPr>
        <w:spacing w:after="5" w:line="391" w:lineRule="auto"/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Przedmiotem niniejszego opracowania jest projekt wykonawczy </w:t>
      </w:r>
      <w:r w:rsidR="00084C53" w:rsidRPr="00483A50">
        <w:rPr>
          <w:rFonts w:ascii="Arial" w:hAnsi="Arial" w:cs="Arial"/>
        </w:rPr>
        <w:t xml:space="preserve">naprawy </w:t>
      </w:r>
      <w:r w:rsidRPr="00483A50">
        <w:rPr>
          <w:rFonts w:ascii="Arial" w:hAnsi="Arial" w:cs="Arial"/>
        </w:rPr>
        <w:t>drogi</w:t>
      </w:r>
      <w:r w:rsidR="00084C53" w:rsidRPr="00483A50">
        <w:rPr>
          <w:rFonts w:ascii="Arial" w:hAnsi="Arial" w:cs="Arial"/>
        </w:rPr>
        <w:t xml:space="preserve"> leśnej</w:t>
      </w:r>
      <w:r w:rsidRPr="00483A50">
        <w:rPr>
          <w:rFonts w:ascii="Arial" w:hAnsi="Arial" w:cs="Arial"/>
        </w:rPr>
        <w:t xml:space="preserve"> gł</w:t>
      </w:r>
      <w:r w:rsidR="00084C53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wnej</w:t>
      </w:r>
      <w:r w:rsidR="00084C53" w:rsidRPr="00483A50">
        <w:rPr>
          <w:rFonts w:ascii="Arial" w:hAnsi="Arial" w:cs="Arial"/>
        </w:rPr>
        <w:t xml:space="preserve"> </w:t>
      </w:r>
      <w:r w:rsidR="005E75A6" w:rsidRPr="00483A50">
        <w:rPr>
          <w:rFonts w:ascii="Arial" w:hAnsi="Arial" w:cs="Arial"/>
        </w:rPr>
        <w:t xml:space="preserve">nr </w:t>
      </w:r>
      <w:r w:rsidR="0018397E" w:rsidRPr="00483A50">
        <w:rPr>
          <w:rFonts w:ascii="Arial" w:hAnsi="Arial" w:cs="Arial"/>
        </w:rPr>
        <w:t>0</w:t>
      </w:r>
      <w:r w:rsidR="0045243D">
        <w:rPr>
          <w:rFonts w:ascii="Arial" w:hAnsi="Arial" w:cs="Arial"/>
        </w:rPr>
        <w:t>210</w:t>
      </w:r>
      <w:r w:rsidR="00D16CA0" w:rsidRPr="00483A50">
        <w:rPr>
          <w:rFonts w:ascii="Arial" w:hAnsi="Arial" w:cs="Arial"/>
        </w:rPr>
        <w:t>,</w:t>
      </w:r>
    </w:p>
    <w:p w14:paraId="089AC8BB" w14:textId="7CFBB73E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Lokalizacja: le</w:t>
      </w:r>
      <w:r w:rsidR="00084C53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nictwo </w:t>
      </w:r>
      <w:r w:rsidR="00D16CA0" w:rsidRPr="00483A50">
        <w:rPr>
          <w:rFonts w:ascii="Arial" w:hAnsi="Arial" w:cs="Arial"/>
        </w:rPr>
        <w:t>Giszowiec</w:t>
      </w:r>
      <w:r w:rsidR="00084C53" w:rsidRPr="00483A50">
        <w:rPr>
          <w:rFonts w:ascii="Arial" w:hAnsi="Arial" w:cs="Arial"/>
        </w:rPr>
        <w:t>, od</w:t>
      </w:r>
      <w:r w:rsidR="005E75A6" w:rsidRPr="00483A50">
        <w:rPr>
          <w:rFonts w:ascii="Arial" w:hAnsi="Arial" w:cs="Arial"/>
        </w:rPr>
        <w:t>dział</w:t>
      </w:r>
      <w:r w:rsidR="004736C0" w:rsidRPr="00483A50">
        <w:rPr>
          <w:rFonts w:ascii="Arial" w:hAnsi="Arial" w:cs="Arial"/>
        </w:rPr>
        <w:t xml:space="preserve"> </w:t>
      </w:r>
      <w:r w:rsidR="0045243D">
        <w:rPr>
          <w:rFonts w:ascii="Arial" w:hAnsi="Arial" w:cs="Arial"/>
        </w:rPr>
        <w:t>275</w:t>
      </w:r>
      <w:r w:rsidR="00266178">
        <w:rPr>
          <w:rFonts w:ascii="Arial" w:hAnsi="Arial" w:cs="Arial"/>
        </w:rPr>
        <w:t>,</w:t>
      </w:r>
    </w:p>
    <w:p w14:paraId="3513636F" w14:textId="3F3B0214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Zakres opracowania obejmuje bran</w:t>
      </w:r>
      <w:r w:rsidR="00084C53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>e drogową</w:t>
      </w:r>
      <w:r w:rsidR="00266178">
        <w:rPr>
          <w:rFonts w:ascii="Arial" w:hAnsi="Arial" w:cs="Arial"/>
        </w:rPr>
        <w:t>,</w:t>
      </w:r>
      <w:r w:rsidRPr="00483A50">
        <w:rPr>
          <w:rFonts w:ascii="Arial" w:hAnsi="Arial" w:cs="Arial"/>
        </w:rPr>
        <w:t xml:space="preserve">  </w:t>
      </w:r>
    </w:p>
    <w:p w14:paraId="43DA6753" w14:textId="55CB8671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>Długo</w:t>
      </w:r>
      <w:r w:rsidR="00084C53" w:rsidRPr="00483A50">
        <w:rPr>
          <w:rFonts w:ascii="Arial" w:hAnsi="Arial" w:cs="Arial"/>
        </w:rPr>
        <w:t>ść</w:t>
      </w:r>
      <w:r w:rsidRPr="00483A50">
        <w:rPr>
          <w:rFonts w:ascii="Arial" w:hAnsi="Arial" w:cs="Arial"/>
        </w:rPr>
        <w:t xml:space="preserve">  utwardzonej nawierzchni wynosi L=</w:t>
      </w:r>
      <w:r w:rsidR="0045243D">
        <w:rPr>
          <w:rFonts w:ascii="Arial" w:hAnsi="Arial" w:cs="Arial"/>
        </w:rPr>
        <w:t xml:space="preserve"> 380</w:t>
      </w:r>
      <w:r w:rsidRPr="00483A50">
        <w:rPr>
          <w:rFonts w:ascii="Arial" w:hAnsi="Arial" w:cs="Arial"/>
        </w:rPr>
        <w:t xml:space="preserve"> m  </w:t>
      </w:r>
    </w:p>
    <w:p w14:paraId="2CBAB85D" w14:textId="77777777" w:rsidR="000F4669" w:rsidRPr="00483A50" w:rsidRDefault="00000000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123FA021" w14:textId="77777777" w:rsidR="000F4669" w:rsidRPr="00483A50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INWESTOR: </w:t>
      </w:r>
      <w:r w:rsidRPr="00483A50">
        <w:rPr>
          <w:rFonts w:ascii="Arial" w:hAnsi="Arial" w:cs="Arial"/>
        </w:rPr>
        <w:t xml:space="preserve"> </w:t>
      </w:r>
    </w:p>
    <w:p w14:paraId="1F425154" w14:textId="77777777" w:rsidR="00696B9F" w:rsidRPr="00483A50" w:rsidRDefault="00000000">
      <w:pPr>
        <w:spacing w:after="0" w:line="408" w:lineRule="auto"/>
        <w:ind w:left="9" w:right="3556"/>
        <w:rPr>
          <w:rFonts w:ascii="Arial" w:hAnsi="Arial" w:cs="Arial"/>
        </w:rPr>
      </w:pPr>
      <w:r w:rsidRPr="00483A50">
        <w:rPr>
          <w:rFonts w:ascii="Arial" w:hAnsi="Arial" w:cs="Arial"/>
        </w:rPr>
        <w:t>Pa</w:t>
      </w:r>
      <w:r w:rsidR="00084C53" w:rsidRPr="00483A50">
        <w:rPr>
          <w:rFonts w:ascii="Arial" w:hAnsi="Arial" w:cs="Arial"/>
        </w:rPr>
        <w:t>ń</w:t>
      </w:r>
      <w:r w:rsidRPr="00483A50">
        <w:rPr>
          <w:rFonts w:ascii="Arial" w:hAnsi="Arial" w:cs="Arial"/>
        </w:rPr>
        <w:t>stwowe Gospodarstwo 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ne Lasy Pa</w:t>
      </w:r>
      <w:r w:rsidR="00696B9F" w:rsidRPr="00483A50">
        <w:rPr>
          <w:rFonts w:ascii="Arial" w:hAnsi="Arial" w:cs="Arial"/>
        </w:rPr>
        <w:t>ńs</w:t>
      </w:r>
      <w:r w:rsidRPr="00483A50">
        <w:rPr>
          <w:rFonts w:ascii="Arial" w:hAnsi="Arial" w:cs="Arial"/>
        </w:rPr>
        <w:t>twowe</w:t>
      </w:r>
    </w:p>
    <w:p w14:paraId="2DEECB63" w14:textId="6CC88B0B" w:rsidR="000F4669" w:rsidRPr="00483A50" w:rsidRDefault="00000000">
      <w:pPr>
        <w:spacing w:after="0" w:line="408" w:lineRule="auto"/>
        <w:ind w:left="9" w:right="3556"/>
        <w:rPr>
          <w:rFonts w:ascii="Arial" w:hAnsi="Arial" w:cs="Arial"/>
        </w:rPr>
      </w:pPr>
      <w:r w:rsidRPr="00483A50">
        <w:rPr>
          <w:rFonts w:ascii="Arial" w:hAnsi="Arial" w:cs="Arial"/>
        </w:rPr>
        <w:t>Nadle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nictwo </w:t>
      </w:r>
      <w:r w:rsidRPr="00483A50">
        <w:rPr>
          <w:rFonts w:ascii="Arial" w:hAnsi="Arial" w:cs="Arial"/>
        </w:rPr>
        <w:tab/>
        <w:t xml:space="preserve">Katowice </w:t>
      </w:r>
    </w:p>
    <w:p w14:paraId="3CFD4DB0" w14:textId="77777777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ul. Kijowska 37b </w:t>
      </w:r>
    </w:p>
    <w:p w14:paraId="5C9A1FAB" w14:textId="77777777" w:rsidR="000F4669" w:rsidRPr="00483A50" w:rsidRDefault="00000000">
      <w:pPr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40-754 Katowice </w:t>
      </w:r>
    </w:p>
    <w:p w14:paraId="1FBDCEF2" w14:textId="77777777" w:rsidR="000F4669" w:rsidRPr="00483A50" w:rsidRDefault="00000000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</w:t>
      </w:r>
    </w:p>
    <w:p w14:paraId="4FB8DC00" w14:textId="77777777" w:rsidR="000F4669" w:rsidRPr="00483A50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Podstawa opracowania. </w:t>
      </w:r>
      <w:r w:rsidRPr="00483A50">
        <w:rPr>
          <w:rFonts w:ascii="Arial" w:hAnsi="Arial" w:cs="Arial"/>
        </w:rPr>
        <w:t xml:space="preserve"> </w:t>
      </w:r>
    </w:p>
    <w:p w14:paraId="01DCCDC9" w14:textId="77777777" w:rsidR="000F4669" w:rsidRPr="00483A50" w:rsidRDefault="00000000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podkłady mapowe </w:t>
      </w:r>
    </w:p>
    <w:p w14:paraId="0ECF4D12" w14:textId="1391DEB3" w:rsidR="000F4669" w:rsidRDefault="00CE314C" w:rsidP="00CF6E61">
      <w:pPr>
        <w:numPr>
          <w:ilvl w:val="0"/>
          <w:numId w:val="2"/>
        </w:numPr>
        <w:spacing w:after="183" w:line="360" w:lineRule="auto"/>
        <w:ind w:left="159" w:right="45" w:hanging="159"/>
        <w:rPr>
          <w:rFonts w:ascii="Arial" w:hAnsi="Arial" w:cs="Arial"/>
        </w:rPr>
      </w:pPr>
      <w:r w:rsidRPr="00483A50">
        <w:rPr>
          <w:rFonts w:ascii="Arial" w:hAnsi="Arial" w:cs="Arial"/>
        </w:rPr>
        <w:t>zgłoszenia leśniczych dot. konieczności wykonania napraw awaryjnych uszkodzeń infrastruktury drogowe</w:t>
      </w:r>
    </w:p>
    <w:p w14:paraId="64CB94D7" w14:textId="31C94093" w:rsidR="00D176E9" w:rsidRPr="00D176E9" w:rsidRDefault="00D176E9" w:rsidP="00D176E9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D176E9">
        <w:rPr>
          <w:rFonts w:ascii="Arial" w:hAnsi="Arial" w:cs="Arial"/>
        </w:rPr>
        <w:t xml:space="preserve">wskazania Inżynierów nadzoru – dane wyjściowe do projektu,  </w:t>
      </w:r>
    </w:p>
    <w:p w14:paraId="5BDB5D4B" w14:textId="39755444" w:rsidR="000F4669" w:rsidRPr="00483A50" w:rsidRDefault="00000000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483A50">
        <w:rPr>
          <w:rFonts w:ascii="Arial" w:hAnsi="Arial" w:cs="Arial"/>
        </w:rPr>
        <w:t>drogi le</w:t>
      </w:r>
      <w:r w:rsidR="00696B9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483A50" w:rsidRDefault="00000000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7FF3B18F" w14:textId="513F201C" w:rsidR="000F4669" w:rsidRPr="00483A50" w:rsidRDefault="00000000" w:rsidP="0018397E">
      <w:pPr>
        <w:pStyle w:val="Akapitzlist"/>
        <w:numPr>
          <w:ilvl w:val="1"/>
          <w:numId w:val="1"/>
        </w:numPr>
        <w:spacing w:after="155" w:line="259" w:lineRule="auto"/>
        <w:ind w:right="0" w:hanging="402"/>
        <w:jc w:val="left"/>
        <w:rPr>
          <w:rFonts w:ascii="Arial" w:hAnsi="Arial" w:cs="Arial"/>
          <w:b/>
        </w:rPr>
      </w:pPr>
      <w:r w:rsidRPr="00483A50">
        <w:rPr>
          <w:rFonts w:ascii="Arial" w:hAnsi="Arial" w:cs="Arial"/>
          <w:b/>
        </w:rPr>
        <w:t xml:space="preserve">Opis stanu istniejącego.  </w:t>
      </w:r>
    </w:p>
    <w:p w14:paraId="1C03350D" w14:textId="77777777" w:rsidR="0018397E" w:rsidRPr="00483A50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t>Istniejąca nawierzchnia drogi to nawierzchnia gruntowa ulepszona. Stan techniczny jezdni jest zły. Występują liczne deformacje w przekroju poprzecznym i w profilu podłużnym.</w:t>
      </w:r>
    </w:p>
    <w:p w14:paraId="4216F6C9" w14:textId="133F6070" w:rsidR="0018397E" w:rsidRPr="00483A50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t>Przedmiotowa droga stanowi drogę leśną</w:t>
      </w:r>
      <w:r w:rsidR="0045243D">
        <w:rPr>
          <w:rFonts w:ascii="Arial" w:hAnsi="Arial" w:cs="Arial"/>
        </w:rPr>
        <w:t xml:space="preserve"> główną oraz drogę pożarową nr 11.</w:t>
      </w:r>
      <w:r w:rsidRPr="00483A50">
        <w:rPr>
          <w:rFonts w:ascii="Arial" w:hAnsi="Arial" w:cs="Arial"/>
        </w:rPr>
        <w:t xml:space="preserve"> Droga ta jest istotna z punktu widzenia prowadzenia gospodarki leśnej. Jej utwardzenie oraz konserwacja ma na celu zachowanie bezpieczeństwa pożarowego lasów, udostępnienie drzewostanów dla transportu leśnego przy jednoczesnym zachowaniu funkcji turystycznych, społecznych. </w:t>
      </w:r>
    </w:p>
    <w:p w14:paraId="0606464E" w14:textId="77777777" w:rsidR="0018397E" w:rsidRPr="00483A50" w:rsidRDefault="0018397E" w:rsidP="00CF6E61">
      <w:pPr>
        <w:spacing w:after="0" w:line="360" w:lineRule="auto"/>
        <w:ind w:left="0" w:right="0" w:firstLine="0"/>
        <w:rPr>
          <w:rFonts w:ascii="Arial" w:hAnsi="Arial" w:cs="Arial"/>
        </w:rPr>
      </w:pPr>
      <w:r w:rsidRPr="00483A50">
        <w:rPr>
          <w:rFonts w:ascii="Arial" w:hAnsi="Arial" w:cs="Arial"/>
        </w:rPr>
        <w:lastRenderedPageBreak/>
        <w:t>Odwodnienie ciągu komunikacyjnego terenu odbywa się poprzez spadki poprzeczne do przylegających rowów, terenów leśnych.</w:t>
      </w:r>
    </w:p>
    <w:p w14:paraId="5C7A0C85" w14:textId="77777777" w:rsidR="0018397E" w:rsidRPr="00483A50" w:rsidRDefault="0018397E" w:rsidP="00CF6E61">
      <w:pPr>
        <w:spacing w:after="155" w:line="259" w:lineRule="auto"/>
        <w:ind w:left="0" w:right="0" w:firstLine="0"/>
        <w:jc w:val="left"/>
        <w:rPr>
          <w:rFonts w:ascii="Arial" w:hAnsi="Arial" w:cs="Arial"/>
        </w:rPr>
      </w:pPr>
    </w:p>
    <w:p w14:paraId="4339ADD8" w14:textId="77777777" w:rsidR="000F4669" w:rsidRPr="00483A50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OPIS STANU PROJEKTOWANEGO. </w:t>
      </w:r>
      <w:r w:rsidRPr="00483A50">
        <w:rPr>
          <w:rFonts w:ascii="Arial" w:hAnsi="Arial" w:cs="Arial"/>
        </w:rPr>
        <w:t xml:space="preserve"> </w:t>
      </w:r>
    </w:p>
    <w:p w14:paraId="16CEFECE" w14:textId="77777777" w:rsidR="000F4669" w:rsidRPr="00483A50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Droga w planie. </w:t>
      </w:r>
      <w:r w:rsidRPr="00483A50">
        <w:rPr>
          <w:rFonts w:ascii="Arial" w:hAnsi="Arial" w:cs="Arial"/>
        </w:rPr>
        <w:t xml:space="preserve"> </w:t>
      </w:r>
    </w:p>
    <w:p w14:paraId="1E11D551" w14:textId="77777777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Przebieg geometryczny drogi w planie pozostawiono bez zmian, tzn. dostosowano do </w:t>
      </w:r>
    </w:p>
    <w:p w14:paraId="2D314BE9" w14:textId="77777777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aktualnego przebiegu.  </w:t>
      </w:r>
    </w:p>
    <w:p w14:paraId="5739E80F" w14:textId="12D4E5AC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Całkowita </w:t>
      </w:r>
      <w:r w:rsidR="007D29F2" w:rsidRPr="00483A50">
        <w:rPr>
          <w:rFonts w:ascii="Arial" w:hAnsi="Arial" w:cs="Arial"/>
        </w:rPr>
        <w:t>długość</w:t>
      </w:r>
      <w:r w:rsidRPr="00483A50">
        <w:rPr>
          <w:rFonts w:ascii="Arial" w:hAnsi="Arial" w:cs="Arial"/>
        </w:rPr>
        <w:t xml:space="preserve">  szlaku przeznaczonego do konserwacji wynosi L= </w:t>
      </w:r>
      <w:r w:rsidR="00266178">
        <w:rPr>
          <w:rFonts w:ascii="Arial" w:hAnsi="Arial" w:cs="Arial"/>
        </w:rPr>
        <w:t>380</w:t>
      </w:r>
      <w:r w:rsidRPr="00483A50">
        <w:rPr>
          <w:rFonts w:ascii="Arial" w:hAnsi="Arial" w:cs="Arial"/>
        </w:rPr>
        <w:t xml:space="preserve"> m </w:t>
      </w:r>
    </w:p>
    <w:p w14:paraId="63886D0D" w14:textId="77777777" w:rsidR="000F4669" w:rsidRPr="00483A50" w:rsidRDefault="00000000">
      <w:pPr>
        <w:spacing w:after="193"/>
        <w:ind w:left="9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Zaprojektowano:  </w:t>
      </w:r>
    </w:p>
    <w:p w14:paraId="10B4970C" w14:textId="14B1E7EA" w:rsidR="000F4669" w:rsidRDefault="00A12BCA" w:rsidP="00CF6E61">
      <w:pPr>
        <w:numPr>
          <w:ilvl w:val="2"/>
          <w:numId w:val="3"/>
        </w:numPr>
        <w:spacing w:after="38" w:line="360" w:lineRule="auto"/>
        <w:ind w:left="425" w:right="45" w:hanging="360"/>
        <w:rPr>
          <w:rFonts w:ascii="Arial" w:hAnsi="Arial" w:cs="Arial"/>
        </w:rPr>
      </w:pPr>
      <w:bookmarkStart w:id="0" w:name="_Hlk200711922"/>
      <w:r w:rsidRPr="00483A50">
        <w:rPr>
          <w:rFonts w:ascii="Arial" w:hAnsi="Arial" w:cs="Arial"/>
        </w:rPr>
        <w:t>wyr</w:t>
      </w:r>
      <w:r w:rsidR="009A1AAF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wnanie istniejącej nawierzchni, dostarczenie i wbudowanie kruszywa naturalnego łamanego  sortowanego o grubo</w:t>
      </w:r>
      <w:r w:rsidR="009A1AA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ci</w:t>
      </w:r>
      <w:bookmarkEnd w:id="0"/>
      <w:r w:rsidRPr="00483A50">
        <w:rPr>
          <w:rFonts w:ascii="Arial" w:hAnsi="Arial" w:cs="Arial"/>
        </w:rPr>
        <w:t xml:space="preserve"> </w:t>
      </w:r>
      <w:r w:rsidR="009A1AAF" w:rsidRPr="00483A50">
        <w:rPr>
          <w:rFonts w:ascii="Arial" w:hAnsi="Arial" w:cs="Arial"/>
        </w:rPr>
        <w:t>20</w:t>
      </w:r>
      <w:r w:rsidRPr="00483A50">
        <w:rPr>
          <w:rFonts w:ascii="Arial" w:hAnsi="Arial" w:cs="Arial"/>
        </w:rPr>
        <w:t xml:space="preserve"> cm na odcinku </w:t>
      </w:r>
      <w:r w:rsidR="0045243D">
        <w:rPr>
          <w:rFonts w:ascii="Arial" w:hAnsi="Arial" w:cs="Arial"/>
        </w:rPr>
        <w:t>3</w:t>
      </w:r>
      <w:r w:rsidR="00993B91">
        <w:rPr>
          <w:rFonts w:ascii="Arial" w:hAnsi="Arial" w:cs="Arial"/>
        </w:rPr>
        <w:t>80</w:t>
      </w:r>
      <w:r w:rsidRPr="00483A50">
        <w:rPr>
          <w:rFonts w:ascii="Arial" w:hAnsi="Arial" w:cs="Arial"/>
        </w:rPr>
        <w:t xml:space="preserve"> m o szeroko</w:t>
      </w:r>
      <w:r w:rsidR="009A1AAF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ci </w:t>
      </w:r>
      <w:r w:rsidRPr="00E463EF">
        <w:rPr>
          <w:rFonts w:ascii="Arial" w:hAnsi="Arial" w:cs="Arial"/>
          <w:highlight w:val="yellow"/>
        </w:rPr>
        <w:t>3,</w:t>
      </w:r>
      <w:r w:rsidR="00483A50" w:rsidRPr="00E463EF">
        <w:rPr>
          <w:rFonts w:ascii="Arial" w:hAnsi="Arial" w:cs="Arial"/>
          <w:highlight w:val="yellow"/>
        </w:rPr>
        <w:t>2</w:t>
      </w:r>
      <w:r w:rsidRPr="00483A50">
        <w:rPr>
          <w:rFonts w:ascii="Arial" w:hAnsi="Arial" w:cs="Arial"/>
        </w:rPr>
        <w:t xml:space="preserve"> m i </w:t>
      </w:r>
      <w:r w:rsidRPr="00BB27BF">
        <w:rPr>
          <w:rFonts w:ascii="Arial" w:hAnsi="Arial" w:cs="Arial"/>
        </w:rPr>
        <w:t xml:space="preserve">powierzchni </w:t>
      </w:r>
      <w:r w:rsidR="00993B91">
        <w:rPr>
          <w:rFonts w:ascii="Arial" w:hAnsi="Arial" w:cs="Arial"/>
          <w:highlight w:val="yellow"/>
        </w:rPr>
        <w:t>1216</w:t>
      </w:r>
      <w:r w:rsidRPr="00BB27BF">
        <w:rPr>
          <w:rFonts w:ascii="Arial" w:hAnsi="Arial" w:cs="Arial"/>
          <w:highlight w:val="yellow"/>
        </w:rPr>
        <w:t xml:space="preserve"> </w:t>
      </w:r>
      <w:bookmarkStart w:id="1" w:name="_Hlk200712126"/>
      <w:r w:rsidRPr="00BB27BF">
        <w:rPr>
          <w:rFonts w:ascii="Arial" w:hAnsi="Arial" w:cs="Arial"/>
          <w:highlight w:val="yellow"/>
        </w:rPr>
        <w:t>m</w:t>
      </w:r>
      <w:r w:rsidRPr="00BB27BF">
        <w:rPr>
          <w:rFonts w:ascii="Arial" w:hAnsi="Arial" w:cs="Arial"/>
          <w:vertAlign w:val="superscript"/>
        </w:rPr>
        <w:t>2</w:t>
      </w:r>
      <w:r w:rsidRPr="00BB27BF">
        <w:rPr>
          <w:rFonts w:ascii="Arial" w:hAnsi="Arial" w:cs="Arial"/>
        </w:rPr>
        <w:t>,</w:t>
      </w:r>
      <w:bookmarkEnd w:id="1"/>
      <w:r w:rsidRPr="00BB27BF">
        <w:rPr>
          <w:rFonts w:ascii="Arial" w:hAnsi="Arial" w:cs="Arial"/>
        </w:rPr>
        <w:t xml:space="preserve"> warstwa o frakcji </w:t>
      </w:r>
      <w:r w:rsidR="000D2CC4" w:rsidRPr="00BB27BF">
        <w:rPr>
          <w:rFonts w:ascii="Arial" w:hAnsi="Arial" w:cs="Arial"/>
        </w:rPr>
        <w:t>31,5</w:t>
      </w:r>
      <w:r w:rsidRPr="00BB27BF">
        <w:rPr>
          <w:rFonts w:ascii="Arial" w:hAnsi="Arial" w:cs="Arial"/>
        </w:rPr>
        <w:t>-63 mm o grubo</w:t>
      </w:r>
      <w:r w:rsidR="009A1AAF" w:rsidRPr="00BB27BF">
        <w:rPr>
          <w:rFonts w:ascii="Arial" w:hAnsi="Arial" w:cs="Arial"/>
        </w:rPr>
        <w:t>ś</w:t>
      </w:r>
      <w:r w:rsidRPr="00BB27BF">
        <w:rPr>
          <w:rFonts w:ascii="Arial" w:hAnsi="Arial" w:cs="Arial"/>
        </w:rPr>
        <w:t>ci 1</w:t>
      </w:r>
      <w:r w:rsidR="007D29F2" w:rsidRPr="00BB27BF">
        <w:rPr>
          <w:rFonts w:ascii="Arial" w:hAnsi="Arial" w:cs="Arial"/>
        </w:rPr>
        <w:t>5</w:t>
      </w:r>
      <w:r w:rsidRPr="00BB27BF">
        <w:rPr>
          <w:rFonts w:ascii="Arial" w:hAnsi="Arial" w:cs="Arial"/>
        </w:rPr>
        <w:t xml:space="preserve"> cm, warstwa o frakcji </w:t>
      </w:r>
      <w:r w:rsidR="00B56130" w:rsidRPr="00BB27BF">
        <w:rPr>
          <w:rFonts w:ascii="Arial" w:hAnsi="Arial" w:cs="Arial"/>
        </w:rPr>
        <w:t>4</w:t>
      </w:r>
      <w:r w:rsidRPr="00BB27BF">
        <w:rPr>
          <w:rFonts w:ascii="Arial" w:hAnsi="Arial" w:cs="Arial"/>
        </w:rPr>
        <w:t>-31,5 mm o grubo</w:t>
      </w:r>
      <w:r w:rsidR="007D29F2" w:rsidRPr="00BB27BF">
        <w:rPr>
          <w:rFonts w:ascii="Arial" w:hAnsi="Arial" w:cs="Arial"/>
        </w:rPr>
        <w:t>ś</w:t>
      </w:r>
      <w:r w:rsidRPr="00BB27BF">
        <w:rPr>
          <w:rFonts w:ascii="Arial" w:hAnsi="Arial" w:cs="Arial"/>
        </w:rPr>
        <w:t xml:space="preserve">ci 5 cm </w:t>
      </w:r>
      <w:r w:rsidR="007D29F2" w:rsidRPr="00BB27BF">
        <w:rPr>
          <w:rFonts w:ascii="Arial" w:hAnsi="Arial" w:cs="Arial"/>
        </w:rPr>
        <w:t xml:space="preserve">wraz z </w:t>
      </w:r>
      <w:proofErr w:type="spellStart"/>
      <w:r w:rsidRPr="00BB27BF">
        <w:rPr>
          <w:rFonts w:ascii="Arial" w:hAnsi="Arial" w:cs="Arial"/>
        </w:rPr>
        <w:t>zamiałowanie</w:t>
      </w:r>
      <w:r w:rsidR="007D29F2" w:rsidRPr="00BB27BF">
        <w:rPr>
          <w:rFonts w:ascii="Arial" w:hAnsi="Arial" w:cs="Arial"/>
        </w:rPr>
        <w:t>m</w:t>
      </w:r>
      <w:proofErr w:type="spellEnd"/>
      <w:r w:rsidRPr="00BB27BF">
        <w:rPr>
          <w:rFonts w:ascii="Arial" w:hAnsi="Arial" w:cs="Arial"/>
        </w:rPr>
        <w:t xml:space="preserve"> powstałej nawierzchni </w:t>
      </w:r>
      <w:r w:rsidR="00BB27BF" w:rsidRPr="00BB27BF">
        <w:rPr>
          <w:rFonts w:ascii="Arial" w:hAnsi="Arial" w:cs="Arial"/>
        </w:rPr>
        <w:t xml:space="preserve">frakcją 0-4 mm o grubości  0,5-1,5cm, </w:t>
      </w:r>
      <w:r w:rsidRPr="00BB27BF">
        <w:rPr>
          <w:rFonts w:ascii="Arial" w:hAnsi="Arial" w:cs="Arial"/>
        </w:rPr>
        <w:t>wyr</w:t>
      </w:r>
      <w:r w:rsidR="007D29F2" w:rsidRPr="00BB27BF">
        <w:rPr>
          <w:rFonts w:ascii="Arial" w:hAnsi="Arial" w:cs="Arial"/>
        </w:rPr>
        <w:t>ó</w:t>
      </w:r>
      <w:r w:rsidRPr="00BB27BF">
        <w:rPr>
          <w:rFonts w:ascii="Arial" w:hAnsi="Arial" w:cs="Arial"/>
        </w:rPr>
        <w:t xml:space="preserve">wnanie oraz wyprofilowanie </w:t>
      </w:r>
      <w:bookmarkStart w:id="2" w:name="_Hlk200712018"/>
      <w:r w:rsidRPr="00BB27BF">
        <w:rPr>
          <w:rFonts w:ascii="Arial" w:hAnsi="Arial" w:cs="Arial"/>
        </w:rPr>
        <w:t>roz</w:t>
      </w:r>
      <w:r w:rsidR="007D29F2" w:rsidRPr="00BB27BF">
        <w:rPr>
          <w:rFonts w:ascii="Arial" w:hAnsi="Arial" w:cs="Arial"/>
        </w:rPr>
        <w:t>ś</w:t>
      </w:r>
      <w:r w:rsidRPr="00BB27BF">
        <w:rPr>
          <w:rFonts w:ascii="Arial" w:hAnsi="Arial" w:cs="Arial"/>
        </w:rPr>
        <w:t>cielonego kruszywa,</w:t>
      </w:r>
      <w:r w:rsidR="000D2CC4" w:rsidRPr="00BB27BF">
        <w:rPr>
          <w:rFonts w:ascii="Arial" w:hAnsi="Arial" w:cs="Arial"/>
        </w:rPr>
        <w:t xml:space="preserve"> </w:t>
      </w:r>
      <w:r w:rsidRPr="00BB27BF">
        <w:rPr>
          <w:rFonts w:ascii="Arial" w:hAnsi="Arial" w:cs="Arial"/>
        </w:rPr>
        <w:t>a tak</w:t>
      </w:r>
      <w:r w:rsidR="007D29F2" w:rsidRPr="00BB27BF">
        <w:rPr>
          <w:rFonts w:ascii="Arial" w:hAnsi="Arial" w:cs="Arial"/>
        </w:rPr>
        <w:t>ż</w:t>
      </w:r>
      <w:r w:rsidRPr="00BB27BF">
        <w:rPr>
          <w:rFonts w:ascii="Arial" w:hAnsi="Arial" w:cs="Arial"/>
        </w:rPr>
        <w:t xml:space="preserve">e zagęszczenie </w:t>
      </w:r>
      <w:r w:rsidR="007D29F2" w:rsidRPr="00BB27BF">
        <w:rPr>
          <w:rFonts w:ascii="Arial" w:hAnsi="Arial" w:cs="Arial"/>
        </w:rPr>
        <w:t>walcem stalowym</w:t>
      </w:r>
      <w:r w:rsidR="007D29F2" w:rsidRPr="00483A50">
        <w:rPr>
          <w:rFonts w:ascii="Arial" w:hAnsi="Arial" w:cs="Arial"/>
        </w:rPr>
        <w:t xml:space="preserve"> </w:t>
      </w:r>
      <w:r w:rsidR="00CF3B47">
        <w:rPr>
          <w:rFonts w:ascii="Arial" w:hAnsi="Arial" w:cs="Arial"/>
        </w:rPr>
        <w:t xml:space="preserve">na dwu odcinkach wg załącznika mapowego </w:t>
      </w:r>
    </w:p>
    <w:p w14:paraId="18939A40" w14:textId="697E3877" w:rsidR="00BB27BF" w:rsidRPr="00BB27BF" w:rsidRDefault="00BB27BF" w:rsidP="00BB27BF">
      <w:pPr>
        <w:pStyle w:val="Akapitzlist"/>
        <w:numPr>
          <w:ilvl w:val="2"/>
          <w:numId w:val="3"/>
        </w:numPr>
        <w:spacing w:line="360" w:lineRule="auto"/>
        <w:ind w:left="425" w:right="45" w:hanging="426"/>
        <w:rPr>
          <w:rFonts w:ascii="Arial" w:hAnsi="Arial" w:cs="Arial"/>
        </w:rPr>
      </w:pPr>
      <w:r w:rsidRPr="00BB27BF">
        <w:rPr>
          <w:rFonts w:ascii="Arial" w:hAnsi="Arial" w:cs="Arial"/>
        </w:rPr>
        <w:t>wymiana przepustu betonowego  na PEHD o średnicy 400 mm i długości 5,50 m wraz z przyczółkami</w:t>
      </w:r>
    </w:p>
    <w:bookmarkEnd w:id="2"/>
    <w:p w14:paraId="3441FFB5" w14:textId="77777777" w:rsidR="00F73367" w:rsidRPr="00F73367" w:rsidRDefault="00F73367" w:rsidP="00F73367">
      <w:pPr>
        <w:spacing w:after="38" w:line="360" w:lineRule="auto"/>
        <w:ind w:left="425" w:right="45" w:firstLine="0"/>
        <w:rPr>
          <w:rFonts w:ascii="Arial" w:hAnsi="Arial" w:cs="Arial"/>
        </w:rPr>
      </w:pPr>
    </w:p>
    <w:p w14:paraId="7B1366D2" w14:textId="77777777" w:rsidR="000F4669" w:rsidRPr="00483A50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Warunki geologiczne. </w:t>
      </w:r>
      <w:r w:rsidRPr="00483A50">
        <w:rPr>
          <w:rFonts w:ascii="Arial" w:hAnsi="Arial" w:cs="Arial"/>
        </w:rPr>
        <w:t xml:space="preserve"> </w:t>
      </w:r>
    </w:p>
    <w:p w14:paraId="325C8C39" w14:textId="57F540DE" w:rsidR="000F4669" w:rsidRPr="00483A50" w:rsidRDefault="005E03E9" w:rsidP="00CF6E61">
      <w:pPr>
        <w:spacing w:after="0" w:line="360" w:lineRule="auto"/>
        <w:ind w:left="11" w:right="0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Pod wierzchnią warstwą wymieszanej ziemi zalega warstwa kruszywa kamiennego.</w:t>
      </w:r>
    </w:p>
    <w:p w14:paraId="237C4797" w14:textId="36AA11BA" w:rsidR="000F4669" w:rsidRPr="00483A50" w:rsidRDefault="00DD48CD" w:rsidP="00CF6E61">
      <w:pPr>
        <w:spacing w:after="0" w:line="360" w:lineRule="auto"/>
        <w:ind w:left="11" w:right="0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Nie stwierdzono warstwy wody gruntowej.  </w:t>
      </w:r>
    </w:p>
    <w:p w14:paraId="71D3405F" w14:textId="77777777" w:rsidR="000F4669" w:rsidRPr="00483A50" w:rsidRDefault="00000000" w:rsidP="00DA549B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50597884" w14:textId="77777777" w:rsidR="000F4669" w:rsidRPr="00483A50" w:rsidRDefault="00000000" w:rsidP="00DD48CD">
      <w:pPr>
        <w:spacing w:after="0" w:line="259" w:lineRule="auto"/>
        <w:ind w:left="729" w:right="0"/>
        <w:jc w:val="left"/>
        <w:rPr>
          <w:rFonts w:ascii="Arial" w:hAnsi="Arial" w:cs="Arial"/>
          <w:b/>
        </w:rPr>
      </w:pPr>
      <w:r w:rsidRPr="00483A50">
        <w:rPr>
          <w:rFonts w:ascii="Arial" w:eastAsia="Calibri" w:hAnsi="Arial" w:cs="Arial"/>
          <w:b/>
        </w:rPr>
        <w:t>2.3.</w:t>
      </w:r>
      <w:r w:rsidRPr="00483A50">
        <w:rPr>
          <w:rFonts w:ascii="Arial" w:eastAsia="Arial" w:hAnsi="Arial" w:cs="Arial"/>
          <w:b/>
        </w:rPr>
        <w:t xml:space="preserve"> </w:t>
      </w:r>
      <w:r w:rsidRPr="00483A50">
        <w:rPr>
          <w:rFonts w:ascii="Arial" w:hAnsi="Arial" w:cs="Arial"/>
          <w:b/>
        </w:rPr>
        <w:t xml:space="preserve">Droga w przekroju poprzecznym.  </w:t>
      </w:r>
    </w:p>
    <w:p w14:paraId="10B74B42" w14:textId="77777777" w:rsidR="00DA549B" w:rsidRPr="00483A50" w:rsidRDefault="00DA549B" w:rsidP="00DD48CD">
      <w:pPr>
        <w:spacing w:after="0" w:line="259" w:lineRule="auto"/>
        <w:ind w:left="729" w:right="0"/>
        <w:jc w:val="left"/>
        <w:rPr>
          <w:rFonts w:ascii="Arial" w:hAnsi="Arial" w:cs="Arial"/>
        </w:rPr>
      </w:pPr>
    </w:p>
    <w:p w14:paraId="13715179" w14:textId="77777777" w:rsidR="000F4669" w:rsidRPr="00483A50" w:rsidRDefault="00000000" w:rsidP="00CF6E61">
      <w:pPr>
        <w:spacing w:after="0"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0A6EFCC1" w:rsidR="000F4669" w:rsidRPr="00483A50" w:rsidRDefault="00000000" w:rsidP="00CF6E61">
      <w:pPr>
        <w:spacing w:after="0"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Wyr</w:t>
      </w:r>
      <w:r w:rsidR="00DD48CD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>wnanie istniejącej nawierzchni drogi wraz z uło</w:t>
      </w:r>
      <w:r w:rsidR="00DD48CD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>enie</w:t>
      </w:r>
      <w:r w:rsidR="00DD48CD" w:rsidRPr="00483A50">
        <w:rPr>
          <w:rFonts w:ascii="Arial" w:hAnsi="Arial" w:cs="Arial"/>
        </w:rPr>
        <w:t>m</w:t>
      </w:r>
      <w:r w:rsidRPr="00483A50">
        <w:rPr>
          <w:rFonts w:ascii="Arial" w:hAnsi="Arial" w:cs="Arial"/>
        </w:rPr>
        <w:t xml:space="preserve"> warstwy </w:t>
      </w:r>
      <w:r w:rsidR="00DD48CD" w:rsidRPr="00483A50">
        <w:rPr>
          <w:rFonts w:ascii="Arial" w:hAnsi="Arial" w:cs="Arial"/>
        </w:rPr>
        <w:t>kruszywa</w:t>
      </w:r>
      <w:r w:rsidRPr="00483A50">
        <w:rPr>
          <w:rFonts w:ascii="Arial" w:hAnsi="Arial" w:cs="Arial"/>
        </w:rPr>
        <w:t xml:space="preserve"> o </w:t>
      </w:r>
      <w:r w:rsidR="00DD48CD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>redniej grubo</w:t>
      </w:r>
      <w:r w:rsidR="00DD48CD" w:rsidRPr="00483A50">
        <w:rPr>
          <w:rFonts w:ascii="Arial" w:hAnsi="Arial" w:cs="Arial"/>
        </w:rPr>
        <w:t>ści 20</w:t>
      </w:r>
      <w:r w:rsidRPr="00483A50">
        <w:rPr>
          <w:rFonts w:ascii="Arial" w:hAnsi="Arial" w:cs="Arial"/>
        </w:rPr>
        <w:t xml:space="preserve"> cm</w:t>
      </w:r>
      <w:r w:rsidR="00DD48CD" w:rsidRPr="00483A50">
        <w:rPr>
          <w:rFonts w:ascii="Arial" w:hAnsi="Arial" w:cs="Arial"/>
        </w:rPr>
        <w:t xml:space="preserve">, </w:t>
      </w:r>
      <w:proofErr w:type="spellStart"/>
      <w:r w:rsidRPr="00483A50">
        <w:rPr>
          <w:rFonts w:ascii="Arial" w:hAnsi="Arial" w:cs="Arial"/>
        </w:rPr>
        <w:t>zamiało</w:t>
      </w:r>
      <w:r w:rsidR="00DD48CD" w:rsidRPr="00483A50">
        <w:rPr>
          <w:rFonts w:ascii="Arial" w:hAnsi="Arial" w:cs="Arial"/>
        </w:rPr>
        <w:t>wanie</w:t>
      </w:r>
      <w:proofErr w:type="spellEnd"/>
      <w:r w:rsidRPr="00483A50">
        <w:rPr>
          <w:rFonts w:ascii="Arial" w:hAnsi="Arial" w:cs="Arial"/>
        </w:rPr>
        <w:t xml:space="preserve"> powstałej nawierzchni</w:t>
      </w:r>
      <w:r w:rsidR="00DD48CD" w:rsidRPr="00483A50">
        <w:rPr>
          <w:rFonts w:ascii="Arial" w:hAnsi="Arial" w:cs="Arial"/>
        </w:rPr>
        <w:t>, profilowanie oraz zagęszczenie</w:t>
      </w:r>
      <w:r w:rsidR="00154CD8" w:rsidRPr="00483A50">
        <w:rPr>
          <w:rFonts w:ascii="Arial" w:hAnsi="Arial" w:cs="Arial"/>
        </w:rPr>
        <w:t>.</w:t>
      </w:r>
    </w:p>
    <w:p w14:paraId="65C581B5" w14:textId="77777777" w:rsidR="000F4669" w:rsidRPr="00483A50" w:rsidRDefault="00000000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650DF4B6" w14:textId="18085001" w:rsidR="000F4669" w:rsidRPr="00483A50" w:rsidRDefault="00000000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483A50">
        <w:rPr>
          <w:rFonts w:ascii="Arial" w:eastAsia="Calibri" w:hAnsi="Arial" w:cs="Arial"/>
          <w:b/>
        </w:rPr>
        <w:t>2.4.</w:t>
      </w:r>
      <w:r w:rsidRPr="00483A50">
        <w:rPr>
          <w:rFonts w:ascii="Arial" w:eastAsia="Arial" w:hAnsi="Arial" w:cs="Arial"/>
          <w:b/>
        </w:rPr>
        <w:t xml:space="preserve"> </w:t>
      </w:r>
      <w:r w:rsidRPr="00483A50">
        <w:rPr>
          <w:rFonts w:ascii="Arial" w:hAnsi="Arial" w:cs="Arial"/>
          <w:b/>
        </w:rPr>
        <w:t>Ułożenie warstwy tłucznia kamiennego</w:t>
      </w:r>
      <w:r w:rsidR="00B84A7A" w:rsidRPr="00483A50">
        <w:rPr>
          <w:rFonts w:ascii="Arial" w:hAnsi="Arial" w:cs="Arial"/>
          <w:b/>
        </w:rPr>
        <w:t>.</w:t>
      </w:r>
    </w:p>
    <w:p w14:paraId="6371E2E6" w14:textId="4A588833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Nawierzchnie tłuczniowe wykona</w:t>
      </w:r>
      <w:r w:rsidR="00DD48CD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z kruszywa naturalnego łamanego uzyskanego z </w:t>
      </w:r>
    </w:p>
    <w:p w14:paraId="231A8A44" w14:textId="25A2F7E0" w:rsidR="000F4669" w:rsidRPr="00483A50" w:rsidRDefault="00000000" w:rsidP="00CF6E61">
      <w:pPr>
        <w:spacing w:line="24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t>rozdrobnionych skał, doprowadzonego do stanu spoisto</w:t>
      </w:r>
      <w:r w:rsidR="00DD48CD" w:rsidRPr="00483A50">
        <w:rPr>
          <w:rFonts w:ascii="Arial" w:hAnsi="Arial" w:cs="Arial"/>
        </w:rPr>
        <w:t>ś</w:t>
      </w:r>
      <w:r w:rsidRPr="00483A50">
        <w:rPr>
          <w:rFonts w:ascii="Arial" w:hAnsi="Arial" w:cs="Arial"/>
        </w:rPr>
        <w:t xml:space="preserve">ci. </w:t>
      </w:r>
    </w:p>
    <w:p w14:paraId="493BCA03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rFonts w:ascii="Arial" w:hAnsi="Arial" w:cs="Arial"/>
          <w:b/>
        </w:rPr>
      </w:pPr>
    </w:p>
    <w:p w14:paraId="01E133F2" w14:textId="77777777" w:rsidR="00266178" w:rsidRPr="00483A50" w:rsidRDefault="00266178" w:rsidP="00860A48">
      <w:pPr>
        <w:spacing w:after="155" w:line="259" w:lineRule="auto"/>
        <w:ind w:left="0" w:right="0" w:firstLine="0"/>
        <w:jc w:val="left"/>
        <w:rPr>
          <w:rFonts w:ascii="Arial" w:hAnsi="Arial" w:cs="Arial"/>
          <w:b/>
        </w:rPr>
      </w:pPr>
    </w:p>
    <w:p w14:paraId="7989DB20" w14:textId="3A05D8D1" w:rsidR="000F4669" w:rsidRPr="00483A50" w:rsidRDefault="00000000" w:rsidP="00860A48">
      <w:pPr>
        <w:spacing w:after="155" w:line="259" w:lineRule="auto"/>
        <w:ind w:left="0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3. Odwodnienie. </w:t>
      </w:r>
      <w:r w:rsidRPr="00483A50">
        <w:rPr>
          <w:rFonts w:ascii="Arial" w:hAnsi="Arial" w:cs="Arial"/>
        </w:rPr>
        <w:t xml:space="preserve"> </w:t>
      </w:r>
    </w:p>
    <w:p w14:paraId="0BD7340A" w14:textId="4FE4B806" w:rsidR="00860A48" w:rsidRPr="00483A50" w:rsidRDefault="00860A48" w:rsidP="00CF6E61">
      <w:pPr>
        <w:spacing w:line="360" w:lineRule="auto"/>
        <w:ind w:left="11" w:right="45" w:hanging="11"/>
        <w:rPr>
          <w:rFonts w:ascii="Arial" w:hAnsi="Arial" w:cs="Arial"/>
        </w:rPr>
      </w:pPr>
      <w:r w:rsidRPr="00483A50">
        <w:rPr>
          <w:rFonts w:ascii="Arial" w:hAnsi="Arial" w:cs="Arial"/>
        </w:rPr>
        <w:lastRenderedPageBreak/>
        <w:t>W celu prawidłowego odwodnienia nawierzchni drogi leśnej należy zastosować  niezbędne pochylenia podłużne i poprzeczne, w tym jednostronne pochylenie drogi na łukach.</w:t>
      </w:r>
    </w:p>
    <w:p w14:paraId="24479B6F" w14:textId="77777777" w:rsidR="008474F8" w:rsidRPr="00483A50" w:rsidRDefault="008474F8" w:rsidP="008474F8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A22B821" w14:textId="08508121" w:rsidR="008474F8" w:rsidRPr="00483A50" w:rsidRDefault="008474F8" w:rsidP="008474F8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  <w:r w:rsidR="00483A50" w:rsidRPr="00483A50">
        <w:rPr>
          <w:rFonts w:ascii="Arial" w:hAnsi="Arial" w:cs="Arial"/>
          <w:noProof/>
        </w:rPr>
        <w:drawing>
          <wp:inline distT="0" distB="0" distL="0" distR="0" wp14:anchorId="13768910" wp14:editId="4574D586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E918" w14:textId="77777777" w:rsidR="00483A50" w:rsidRPr="00483A50" w:rsidRDefault="00483A50" w:rsidP="00483A50">
      <w:pPr>
        <w:ind w:left="9"/>
        <w:rPr>
          <w:rFonts w:ascii="Arial" w:hAnsi="Arial" w:cs="Arial"/>
        </w:rPr>
      </w:pPr>
      <w:bookmarkStart w:id="3" w:name="_Hlk200629875"/>
      <w:r w:rsidRPr="00483A50">
        <w:rPr>
          <w:rFonts w:ascii="Arial" w:hAnsi="Arial" w:cs="Arial"/>
        </w:rPr>
        <w:t>Rys. 1. Poglądowy przekrój poprzeczny</w:t>
      </w:r>
    </w:p>
    <w:p w14:paraId="60881FCC" w14:textId="77777777" w:rsidR="00483A50" w:rsidRPr="00483A50" w:rsidRDefault="00483A50" w:rsidP="00483A50">
      <w:pPr>
        <w:ind w:left="9"/>
        <w:rPr>
          <w:rFonts w:ascii="Arial" w:hAnsi="Arial" w:cs="Arial"/>
          <w:sz w:val="20"/>
          <w:szCs w:val="20"/>
        </w:rPr>
      </w:pPr>
      <w:r w:rsidRPr="00483A50">
        <w:rPr>
          <w:rFonts w:ascii="Arial" w:hAnsi="Arial" w:cs="Arial"/>
        </w:rPr>
        <w:t>Woda opadowa odprowadzona będzie grawitacyjnie poza obręb korony drogi.</w:t>
      </w:r>
    </w:p>
    <w:bookmarkEnd w:id="3"/>
    <w:p w14:paraId="6D87D4BE" w14:textId="50FEBCC7" w:rsidR="000F4669" w:rsidRPr="00483A50" w:rsidRDefault="000F4669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0EF97416" w14:textId="77777777" w:rsidR="000F4669" w:rsidRPr="00483A50" w:rsidRDefault="00000000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483A50">
        <w:rPr>
          <w:rFonts w:ascii="Arial" w:hAnsi="Arial" w:cs="Arial"/>
          <w:b/>
        </w:rPr>
        <w:t xml:space="preserve">4. Uwagi końcowe. </w:t>
      </w:r>
      <w:r w:rsidRPr="00483A50">
        <w:rPr>
          <w:rFonts w:ascii="Arial" w:hAnsi="Arial" w:cs="Arial"/>
        </w:rPr>
        <w:t xml:space="preserve"> </w:t>
      </w:r>
    </w:p>
    <w:p w14:paraId="12E73B99" w14:textId="1217D91B" w:rsidR="000F4669" w:rsidRPr="00483A50" w:rsidRDefault="00000000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483A50">
        <w:rPr>
          <w:rFonts w:ascii="Arial" w:hAnsi="Arial" w:cs="Arial"/>
        </w:rPr>
        <w:t>Wszelkie roboty nale</w:t>
      </w:r>
      <w:r w:rsidR="00457BFB" w:rsidRPr="00483A50">
        <w:rPr>
          <w:rFonts w:ascii="Arial" w:hAnsi="Arial" w:cs="Arial"/>
        </w:rPr>
        <w:t>ż</w:t>
      </w:r>
      <w:r w:rsidRPr="00483A50">
        <w:rPr>
          <w:rFonts w:ascii="Arial" w:hAnsi="Arial" w:cs="Arial"/>
        </w:rPr>
        <w:t>y wykona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 zgodnie z obowiązującymi przepisami i normami, </w:t>
      </w:r>
    </w:p>
    <w:p w14:paraId="4BE61A9F" w14:textId="5CA581CF" w:rsidR="000F4669" w:rsidRPr="00483A50" w:rsidRDefault="00000000">
      <w:pPr>
        <w:spacing w:after="186"/>
        <w:ind w:left="754"/>
        <w:rPr>
          <w:rFonts w:ascii="Arial" w:hAnsi="Arial" w:cs="Arial"/>
        </w:rPr>
      </w:pPr>
      <w:r w:rsidRPr="00483A50">
        <w:rPr>
          <w:rFonts w:ascii="Arial" w:hAnsi="Arial" w:cs="Arial"/>
        </w:rPr>
        <w:t>pod kierownictwem i nadzor</w:t>
      </w:r>
      <w:r w:rsidR="001C11F9" w:rsidRPr="00483A50">
        <w:rPr>
          <w:rFonts w:ascii="Arial" w:hAnsi="Arial" w:cs="Arial"/>
        </w:rPr>
        <w:t>em</w:t>
      </w:r>
      <w:r w:rsidRPr="00483A50">
        <w:rPr>
          <w:rFonts w:ascii="Arial" w:hAnsi="Arial" w:cs="Arial"/>
        </w:rPr>
        <w:t xml:space="preserve"> os</w:t>
      </w:r>
      <w:r w:rsidR="00457BFB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 xml:space="preserve">b uprawnionych.  </w:t>
      </w:r>
    </w:p>
    <w:p w14:paraId="55982EE3" w14:textId="2197ECCA" w:rsidR="000F4669" w:rsidRPr="00483A50" w:rsidRDefault="00000000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483A50">
        <w:rPr>
          <w:rFonts w:ascii="Arial" w:hAnsi="Arial" w:cs="Arial"/>
        </w:rPr>
        <w:t>Odbiorowi gwarancyjnemu (okresowemu i ko</w:t>
      </w:r>
      <w:r w:rsidR="00457BFB" w:rsidRPr="00483A50">
        <w:rPr>
          <w:rFonts w:ascii="Arial" w:hAnsi="Arial" w:cs="Arial"/>
        </w:rPr>
        <w:t>ń</w:t>
      </w:r>
      <w:r w:rsidRPr="00483A50">
        <w:rPr>
          <w:rFonts w:ascii="Arial" w:hAnsi="Arial" w:cs="Arial"/>
        </w:rPr>
        <w:t>cowemu) podlega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 będzie stan nawierzchni drogi. W przypadku stwierdzenia wystąpienia ubytk</w:t>
      </w:r>
      <w:r w:rsidR="00457BFB" w:rsidRPr="00483A50">
        <w:rPr>
          <w:rFonts w:ascii="Arial" w:hAnsi="Arial" w:cs="Arial"/>
        </w:rPr>
        <w:t>ó</w:t>
      </w:r>
      <w:r w:rsidRPr="00483A50">
        <w:rPr>
          <w:rFonts w:ascii="Arial" w:hAnsi="Arial" w:cs="Arial"/>
        </w:rPr>
        <w:t xml:space="preserve">w wykonawca </w:t>
      </w:r>
    </w:p>
    <w:p w14:paraId="4A4B8E3C" w14:textId="1AAC2243" w:rsidR="000F4669" w:rsidRPr="00483A50" w:rsidRDefault="00000000">
      <w:pPr>
        <w:ind w:left="754"/>
        <w:rPr>
          <w:rFonts w:ascii="Arial" w:hAnsi="Arial" w:cs="Arial"/>
        </w:rPr>
      </w:pPr>
      <w:r w:rsidRPr="00483A50">
        <w:rPr>
          <w:rFonts w:ascii="Arial" w:hAnsi="Arial" w:cs="Arial"/>
        </w:rPr>
        <w:t>zobowiązany jest je wykona</w:t>
      </w:r>
      <w:r w:rsidR="00457BFB" w:rsidRPr="00483A50">
        <w:rPr>
          <w:rFonts w:ascii="Arial" w:hAnsi="Arial" w:cs="Arial"/>
        </w:rPr>
        <w:t>ć</w:t>
      </w:r>
      <w:r w:rsidRPr="00483A50">
        <w:rPr>
          <w:rFonts w:ascii="Arial" w:hAnsi="Arial" w:cs="Arial"/>
        </w:rPr>
        <w:t xml:space="preserve"> we własnym zakresie i na własny koszt.  </w:t>
      </w:r>
    </w:p>
    <w:p w14:paraId="4F9C707C" w14:textId="77777777" w:rsidR="000F4669" w:rsidRPr="00483A50" w:rsidRDefault="00000000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483A50">
        <w:rPr>
          <w:rFonts w:ascii="Arial" w:hAnsi="Arial" w:cs="Arial"/>
        </w:rPr>
        <w:t xml:space="preserve">  </w:t>
      </w:r>
    </w:p>
    <w:p w14:paraId="0E8BB21C" w14:textId="5E1900D3" w:rsidR="00CF6E61" w:rsidRPr="00C37CE5" w:rsidRDefault="00CF6E61" w:rsidP="00CF6E61">
      <w:pPr>
        <w:spacing w:after="0" w:line="393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83A50">
        <w:rPr>
          <w:rFonts w:ascii="Arial" w:hAnsi="Arial" w:cs="Arial"/>
        </w:rPr>
        <w:t xml:space="preserve"> </w:t>
      </w:r>
      <w:r w:rsidRPr="00C37CE5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203C8D54" w:rsidR="000F4669" w:rsidRPr="00483A50" w:rsidRDefault="000F4669">
      <w:pPr>
        <w:ind w:left="9"/>
        <w:rPr>
          <w:rFonts w:ascii="Arial" w:hAnsi="Arial" w:cs="Arial"/>
        </w:rPr>
      </w:pPr>
    </w:p>
    <w:sectPr w:rsidR="000F4669" w:rsidRPr="00483A50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54CD8"/>
    <w:rsid w:val="0018397E"/>
    <w:rsid w:val="001C11F9"/>
    <w:rsid w:val="00266178"/>
    <w:rsid w:val="00334CD6"/>
    <w:rsid w:val="00410F53"/>
    <w:rsid w:val="004229E6"/>
    <w:rsid w:val="0045243D"/>
    <w:rsid w:val="00457BFB"/>
    <w:rsid w:val="004736C0"/>
    <w:rsid w:val="00482FCF"/>
    <w:rsid w:val="00483A50"/>
    <w:rsid w:val="00592474"/>
    <w:rsid w:val="005C3627"/>
    <w:rsid w:val="005E03E9"/>
    <w:rsid w:val="005E75A6"/>
    <w:rsid w:val="00653FE9"/>
    <w:rsid w:val="006931C5"/>
    <w:rsid w:val="00696B9F"/>
    <w:rsid w:val="006B2217"/>
    <w:rsid w:val="00725474"/>
    <w:rsid w:val="00765B67"/>
    <w:rsid w:val="007D29F2"/>
    <w:rsid w:val="00821C19"/>
    <w:rsid w:val="008474F8"/>
    <w:rsid w:val="00860A48"/>
    <w:rsid w:val="008E6FC9"/>
    <w:rsid w:val="00971DCB"/>
    <w:rsid w:val="00993B91"/>
    <w:rsid w:val="009A1AAF"/>
    <w:rsid w:val="009E31CF"/>
    <w:rsid w:val="009F6B70"/>
    <w:rsid w:val="00A12BCA"/>
    <w:rsid w:val="00A144D9"/>
    <w:rsid w:val="00A63808"/>
    <w:rsid w:val="00A86622"/>
    <w:rsid w:val="00AA318F"/>
    <w:rsid w:val="00B04087"/>
    <w:rsid w:val="00B56130"/>
    <w:rsid w:val="00B84A7A"/>
    <w:rsid w:val="00B94175"/>
    <w:rsid w:val="00BB27BF"/>
    <w:rsid w:val="00CA408A"/>
    <w:rsid w:val="00CB7207"/>
    <w:rsid w:val="00CE314C"/>
    <w:rsid w:val="00CF3B47"/>
    <w:rsid w:val="00CF6E61"/>
    <w:rsid w:val="00D16CA0"/>
    <w:rsid w:val="00D176E9"/>
    <w:rsid w:val="00D4717E"/>
    <w:rsid w:val="00DA549B"/>
    <w:rsid w:val="00DD48CD"/>
    <w:rsid w:val="00E32525"/>
    <w:rsid w:val="00E463EF"/>
    <w:rsid w:val="00EB4D18"/>
    <w:rsid w:val="00EF76BC"/>
    <w:rsid w:val="00F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19</cp:revision>
  <dcterms:created xsi:type="dcterms:W3CDTF">2024-10-21T11:39:00Z</dcterms:created>
  <dcterms:modified xsi:type="dcterms:W3CDTF">2025-07-01T12:51:00Z</dcterms:modified>
</cp:coreProperties>
</file>