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6404468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E93B0A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5A34E5">
        <w:rPr>
          <w:rFonts w:ascii="Cambria" w:hAnsi="Cambria" w:cs="Arial"/>
          <w:bCs/>
          <w:sz w:val="22"/>
          <w:szCs w:val="22"/>
          <w:lang w:eastAsia="pl-PL"/>
        </w:rPr>
        <w:t>Gniewkowo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5A34E5">
        <w:rPr>
          <w:rFonts w:ascii="Cambria" w:hAnsi="Cambria" w:cs="Arial"/>
          <w:bCs/>
          <w:sz w:val="22"/>
          <w:szCs w:val="22"/>
          <w:lang w:eastAsia="pl-PL"/>
        </w:rPr>
        <w:t>2025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Pakiet </w:t>
      </w:r>
      <w:r w:rsidR="00E7722F">
        <w:rPr>
          <w:rFonts w:ascii="Cambria" w:hAnsi="Cambria" w:cs="Arial"/>
          <w:bCs/>
          <w:sz w:val="22"/>
          <w:szCs w:val="22"/>
          <w:lang w:eastAsia="pl-PL"/>
        </w:rPr>
        <w:t>4</w:t>
      </w:r>
      <w:r w:rsidR="00BF21EE">
        <w:rPr>
          <w:rFonts w:ascii="Cambria" w:hAnsi="Cambria" w:cs="Arial"/>
          <w:bCs/>
          <w:sz w:val="22"/>
          <w:szCs w:val="22"/>
          <w:lang w:eastAsia="pl-PL"/>
        </w:rPr>
        <w:t xml:space="preserve">-Specjalistyczn – przetarg </w:t>
      </w:r>
      <w:r w:rsidR="004E1431">
        <w:rPr>
          <w:rFonts w:ascii="Cambria" w:hAnsi="Cambria" w:cs="Arial"/>
          <w:bCs/>
          <w:sz w:val="22"/>
          <w:szCs w:val="22"/>
          <w:lang w:eastAsia="pl-PL"/>
        </w:rPr>
        <w:t>4</w:t>
      </w:r>
      <w:r w:rsidR="00BF21EE">
        <w:rPr>
          <w:rFonts w:ascii="Cambria" w:hAnsi="Cambria" w:cs="Arial"/>
          <w:bCs/>
          <w:sz w:val="22"/>
          <w:szCs w:val="22"/>
          <w:lang w:eastAsia="pl-PL"/>
        </w:rPr>
        <w:t>”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16111AA0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E93B0A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D7AEB" w14:textId="77777777" w:rsidR="00A658A6" w:rsidRDefault="00A658A6">
      <w:r>
        <w:separator/>
      </w:r>
    </w:p>
  </w:endnote>
  <w:endnote w:type="continuationSeparator" w:id="0">
    <w:p w14:paraId="67803F95" w14:textId="77777777" w:rsidR="00A658A6" w:rsidRDefault="00A6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502F" w14:textId="77777777" w:rsidR="00A658A6" w:rsidRDefault="00A658A6">
      <w:r>
        <w:separator/>
      </w:r>
    </w:p>
  </w:footnote>
  <w:footnote w:type="continuationSeparator" w:id="0">
    <w:p w14:paraId="41239404" w14:textId="77777777" w:rsidR="00A658A6" w:rsidRDefault="00A65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05F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1F8A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395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A75D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431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34E5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36A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5AF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0720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B8C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158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1950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58A6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EE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477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16A4"/>
    <w:rsid w:val="00E62BDB"/>
    <w:rsid w:val="00E66DB1"/>
    <w:rsid w:val="00E7084A"/>
    <w:rsid w:val="00E7097B"/>
    <w:rsid w:val="00E72AAC"/>
    <w:rsid w:val="00E73E08"/>
    <w:rsid w:val="00E743AA"/>
    <w:rsid w:val="00E7722F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B0A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1206N.Gniewkowo Anna Straszewska</cp:lastModifiedBy>
  <cp:revision>4</cp:revision>
  <cp:lastPrinted>2017-05-23T10:32:00Z</cp:lastPrinted>
  <dcterms:created xsi:type="dcterms:W3CDTF">2025-06-12T09:57:00Z</dcterms:created>
  <dcterms:modified xsi:type="dcterms:W3CDTF">2025-07-14T11:16:00Z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