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AF4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Príloha č. 2 - Návrh uchádzača na plnenie kritéria</w:t>
      </w:r>
      <w:r w:rsidRPr="00944DDD">
        <w:rPr>
          <w:rFonts w:ascii="Garamond" w:eastAsia="Times New Roman" w:hAnsi="Garamond" w:cs="Times New Roman"/>
          <w:b/>
          <w:sz w:val="20"/>
          <w:szCs w:val="20"/>
        </w:rPr>
        <w:tab/>
      </w:r>
    </w:p>
    <w:p w14:paraId="09CD97F5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2F4B3E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74BB3C9B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Návrh na plnenie kritéria</w:t>
      </w:r>
    </w:p>
    <w:p w14:paraId="4E10EC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57"/>
        <w:gridCol w:w="4819"/>
      </w:tblGrid>
      <w:tr w:rsidR="00944DDD" w:rsidRPr="00944DDD" w14:paraId="2377B2F3" w14:textId="77777777" w:rsidTr="00E2663C">
        <w:tc>
          <w:tcPr>
            <w:tcW w:w="4957" w:type="dxa"/>
          </w:tcPr>
          <w:p w14:paraId="7A5F6D82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Obchodné meno uchádzača:</w:t>
            </w:r>
          </w:p>
        </w:tc>
        <w:tc>
          <w:tcPr>
            <w:tcW w:w="4819" w:type="dxa"/>
          </w:tcPr>
          <w:p w14:paraId="39F913C1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0B974C97" w14:textId="77777777" w:rsidTr="00E2663C">
        <w:tc>
          <w:tcPr>
            <w:tcW w:w="4957" w:type="dxa"/>
          </w:tcPr>
          <w:p w14:paraId="4218D3F7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Adresa uchádzača:</w:t>
            </w:r>
          </w:p>
        </w:tc>
        <w:tc>
          <w:tcPr>
            <w:tcW w:w="4819" w:type="dxa"/>
          </w:tcPr>
          <w:p w14:paraId="4D8893B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2049386F" w14:textId="77777777" w:rsidTr="00E2663C">
        <w:tc>
          <w:tcPr>
            <w:tcW w:w="4957" w:type="dxa"/>
          </w:tcPr>
          <w:p w14:paraId="4661FB6C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osoby oprávnenej konať za uchádzača:</w:t>
            </w:r>
          </w:p>
        </w:tc>
        <w:tc>
          <w:tcPr>
            <w:tcW w:w="4819" w:type="dxa"/>
          </w:tcPr>
          <w:p w14:paraId="37F72B69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C6A8DDA" w14:textId="77777777" w:rsidTr="00E2663C">
        <w:tc>
          <w:tcPr>
            <w:tcW w:w="4957" w:type="dxa"/>
          </w:tcPr>
          <w:p w14:paraId="3406B34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kontaktnej osoby a jej funkcia:</w:t>
            </w:r>
          </w:p>
        </w:tc>
        <w:tc>
          <w:tcPr>
            <w:tcW w:w="4819" w:type="dxa"/>
          </w:tcPr>
          <w:p w14:paraId="001839B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44B7A46C" w14:textId="77777777" w:rsidTr="00E2663C">
        <w:tc>
          <w:tcPr>
            <w:tcW w:w="4957" w:type="dxa"/>
          </w:tcPr>
          <w:p w14:paraId="5ED0A768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Číslo tel. kontaktnej osoby:</w:t>
            </w:r>
          </w:p>
        </w:tc>
        <w:tc>
          <w:tcPr>
            <w:tcW w:w="4819" w:type="dxa"/>
          </w:tcPr>
          <w:p w14:paraId="05B325A3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0FEAEC0" w14:textId="77777777" w:rsidTr="00E2663C">
        <w:tc>
          <w:tcPr>
            <w:tcW w:w="4957" w:type="dxa"/>
          </w:tcPr>
          <w:p w14:paraId="542BA4A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E-mail kontaktnej osoby:</w:t>
            </w:r>
          </w:p>
        </w:tc>
        <w:tc>
          <w:tcPr>
            <w:tcW w:w="4819" w:type="dxa"/>
          </w:tcPr>
          <w:p w14:paraId="2958068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14:paraId="3582C974" w14:textId="77777777" w:rsid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60F59FA2" w14:textId="77777777" w:rsidR="00E80294" w:rsidRPr="00944DDD" w:rsidRDefault="00E80294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7577287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tbl>
      <w:tblPr>
        <w:tblW w:w="978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559"/>
        <w:gridCol w:w="1559"/>
        <w:gridCol w:w="1701"/>
        <w:gridCol w:w="1701"/>
      </w:tblGrid>
      <w:tr w:rsidR="00E80294" w:rsidRPr="00E80294" w14:paraId="1D3599CA" w14:textId="77777777" w:rsidTr="00E9697C">
        <w:trPr>
          <w:trHeight w:val="780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76399748" w14:textId="77777777" w:rsidR="00E80294" w:rsidRPr="00E80294" w:rsidRDefault="00E80294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</w:pP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>Predmet zákazky</w:t>
            </w: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br/>
              <w:t>(časť 1)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4F27A27F" w14:textId="77777777" w:rsidR="00E80294" w:rsidRDefault="00E80294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</w:pP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>Rozsah</w:t>
            </w:r>
            <w:r w:rsidR="000036D7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A6D964D" w14:textId="3749EA45" w:rsidR="000036D7" w:rsidRPr="000036D7" w:rsidRDefault="000036D7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r w:rsidRPr="000036D7">
              <w:rPr>
                <w:rFonts w:ascii="Times New Roman" w:eastAsia="Times New Roman" w:hAnsi="Times New Roman" w:cs="Calibri"/>
                <w:color w:val="000000"/>
                <w:sz w:val="18"/>
                <w:szCs w:val="18"/>
              </w:rPr>
              <w:t>(7 pracovníkov x 24 hod. x 365 dní x 2 roky)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792BC63C" w14:textId="77777777" w:rsidR="00E80294" w:rsidRPr="00E80294" w:rsidRDefault="00E80294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</w:pP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1F60E9D4" w14:textId="77777777" w:rsidR="00E80294" w:rsidRPr="00E80294" w:rsidRDefault="00E80294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</w:pP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>Cena za 1 mernú jednotku                                   (v € bez DPH)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3F73192" w14:textId="77777777" w:rsidR="00E80294" w:rsidRPr="00E80294" w:rsidRDefault="00E80294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</w:pP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>Cena spolu</w:t>
            </w: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br/>
              <w:t>(v € bez DPH)</w:t>
            </w:r>
          </w:p>
        </w:tc>
      </w:tr>
      <w:tr w:rsidR="00E80294" w:rsidRPr="00E80294" w14:paraId="50B88222" w14:textId="77777777" w:rsidTr="00E9697C">
        <w:trPr>
          <w:trHeight w:val="51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9581" w14:textId="77777777" w:rsidR="00E80294" w:rsidRPr="00E80294" w:rsidRDefault="00E80294" w:rsidP="00E8029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</w:pPr>
            <w:r w:rsidRPr="00E80294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>Komplexné zabezpečenie ochrany objektov bezpečnostnou službou pre potreby DPB, a. s.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3568" w14:textId="533CDFAD" w:rsidR="00E80294" w:rsidRPr="00E80294" w:rsidRDefault="000036D7" w:rsidP="00E8029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eastAsia="Times New Roman" w:hAnsi="Garamond" w:cs="Calibri"/>
                <w:color w:val="FF0000"/>
                <w:sz w:val="20"/>
                <w:szCs w:val="20"/>
              </w:rPr>
              <w:t>122640</w:t>
            </w:r>
            <w:r w:rsidR="00E80294" w:rsidRPr="00E80294">
              <w:rPr>
                <w:rFonts w:ascii="Garamond" w:eastAsia="Times New Roman" w:hAnsi="Garamond" w:cs="Calibri"/>
                <w:color w:val="FF0000"/>
                <w:sz w:val="20"/>
                <w:szCs w:val="20"/>
              </w:rPr>
              <w:t xml:space="preserve"> o/h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28B74" w14:textId="77777777" w:rsidR="00E80294" w:rsidRPr="00E80294" w:rsidRDefault="00E80294" w:rsidP="00E8029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</w:pPr>
            <w:r w:rsidRPr="00E80294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>osobohodiny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77CD594" w14:textId="77777777" w:rsidR="00E80294" w:rsidRPr="00E80294" w:rsidRDefault="00E80294" w:rsidP="00E8029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</w:pPr>
            <w:r w:rsidRPr="00E80294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>[doplniť]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4B1A72F2" w14:textId="77777777" w:rsidR="00E80294" w:rsidRPr="00E80294" w:rsidRDefault="00E80294" w:rsidP="00E8029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</w:pPr>
            <w:r w:rsidRPr="00E80294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>[doplniť]</w:t>
            </w:r>
          </w:p>
        </w:tc>
      </w:tr>
    </w:tbl>
    <w:p w14:paraId="10191480" w14:textId="77777777" w:rsidR="00944DDD" w:rsidRPr="00944DDD" w:rsidRDefault="00944DDD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highlight w:val="yellow"/>
        </w:rPr>
      </w:pPr>
    </w:p>
    <w:p w14:paraId="6BC222D0" w14:textId="77777777" w:rsidR="003C509E" w:rsidRDefault="003C509E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</w:p>
    <w:p w14:paraId="47F4933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0156F6A" w14:textId="77777777" w:rsidR="003C509E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</w:t>
      </w:r>
    </w:p>
    <w:p w14:paraId="7AE9C3C3" w14:textId="73A9B1C3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</w:t>
      </w:r>
      <w:r w:rsidRPr="00E05315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  <w:t>Upozornenie:</w:t>
      </w:r>
    </w:p>
    <w:p w14:paraId="75080C25" w14:textId="0D045393" w:rsidR="00E05315" w:rsidRPr="00E05315" w:rsidRDefault="00E05315" w:rsidP="00E05315">
      <w:pPr>
        <w:spacing w:after="0" w:line="240" w:lineRule="auto"/>
        <w:ind w:left="284" w:hanging="426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    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Uchádzač v Celkovej cene v EUR bez DPH za predmet zákazky zohľadní a započíta všetky náklady bez možnosti</w:t>
      </w: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doúčtovania ďalších nákladov, ktoré mu vzniknú v súvislosti s dodaním predmetu zákazky.</w:t>
      </w:r>
    </w:p>
    <w:p w14:paraId="50C6CE78" w14:textId="77777777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20FE622" w14:textId="75EBA224" w:rsid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668F1BBD" w14:textId="77777777" w:rsidR="003C509E" w:rsidRPr="00E05315" w:rsidRDefault="003C509E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0CC05FC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B280580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967EB05" w14:textId="4471026B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Vyššie uvedenú ponuku sme vypracovali v súvislosti so zadávaním zákazky </w:t>
      </w:r>
      <w:r w:rsidR="00CD45E7">
        <w:rPr>
          <w:rFonts w:ascii="Garamond" w:eastAsia="Times New Roman" w:hAnsi="Garamond" w:cs="Times New Roman"/>
          <w:sz w:val="20"/>
          <w:szCs w:val="20"/>
          <w:lang w:eastAsia="sk-SK"/>
        </w:rPr>
        <w:t>„</w:t>
      </w:r>
      <w:r w:rsidR="00E80294" w:rsidRPr="00E80294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Komplexné zabezpečenie ochrany objektov bezpečnostnou službou pre potreby DPB, a. s.</w:t>
      </w:r>
      <w:r w:rsidR="00CD45E7" w:rsidRPr="00CD45E7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 xml:space="preserve"> </w:t>
      </w:r>
      <w:r w:rsidR="00CD45E7" w:rsidRPr="00F0578C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_</w:t>
      </w:r>
      <w:r w:rsidR="00CD45E7" w:rsidRPr="00CD45E7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 xml:space="preserve"> </w:t>
      </w:r>
      <w:r w:rsidR="00CD45E7" w:rsidRPr="00F0578C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 xml:space="preserve">CP </w:t>
      </w:r>
      <w:r w:rsidR="000036D7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15/2025</w:t>
      </w:r>
      <w:r w:rsidR="00CD45E7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 xml:space="preserve">“ </w:t>
      </w: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>spoločnosťou Dopravný podnik Bratislava, akciová spoločnosť, so sídlom Olejkárska 1, 814 52 Bratislava vo veci obstarania služieb, ktoré sú určené vo Výzve na predkladanie ponúk.</w:t>
      </w:r>
    </w:p>
    <w:p w14:paraId="02B011C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37A60B61" w14:textId="4678DC51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Táto ponuka je záväzná do uplynutia lehoty viazanosti ponúk uvedenej vo Výzve na predkladanie ponúk. </w:t>
      </w:r>
      <w:r w:rsidR="00E62AC2" w:rsidRPr="00E62AC2">
        <w:rPr>
          <w:rFonts w:ascii="Garamond" w:eastAsia="Times New Roman" w:hAnsi="Garamond" w:cs="Times New Roman"/>
          <w:color w:val="C00000"/>
          <w:sz w:val="20"/>
          <w:szCs w:val="20"/>
          <w:lang w:eastAsia="sk-SK"/>
        </w:rPr>
        <w:t>Predpokladané začatie poskytovania obstarávaných služieb: 01.08.2025</w:t>
      </w:r>
    </w:p>
    <w:p w14:paraId="780F6227" w14:textId="77777777" w:rsidR="00944DDD" w:rsidRPr="00944DDD" w:rsidRDefault="00944DDD" w:rsidP="00944DDD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013561D1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7F634E9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FD28187" w14:textId="77777777" w:rsidR="003C509E" w:rsidRPr="00944DDD" w:rsidRDefault="003C509E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0D44732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ABC3A87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221E466E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>Miesto a dátum ...........................</w:t>
      </w:r>
    </w:p>
    <w:p w14:paraId="7E80A75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157239B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A1C3E6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0893B07F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F2A6507" w14:textId="38C5B105" w:rsidR="00944DDD" w:rsidRPr="00944DDD" w:rsidRDefault="00944DDD" w:rsidP="00A33C06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</w:p>
    <w:p w14:paraId="62FFB1D8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/>
          <w:sz w:val="20"/>
          <w:szCs w:val="20"/>
          <w:lang w:val="en-US"/>
        </w:rPr>
      </w:pPr>
      <w:r w:rsidRPr="00A33C06">
        <w:rPr>
          <w:rFonts w:ascii="Garamond" w:eastAsia="Arial" w:hAnsi="Garamond" w:cs="Calibri"/>
          <w:b/>
          <w:sz w:val="20"/>
          <w:szCs w:val="20"/>
          <w:lang w:val="en-US"/>
        </w:rPr>
        <w:tab/>
        <w:t>________________________________</w:t>
      </w:r>
    </w:p>
    <w:p w14:paraId="0656A1A2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</w:pP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Obchodné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meno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uchádzača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, </w:t>
      </w:r>
    </w:p>
    <w:p w14:paraId="4483887C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Arial" w:hAnsi="Calibri" w:cs="Calibri"/>
          <w:i/>
          <w:iCs/>
          <w:sz w:val="20"/>
          <w:szCs w:val="20"/>
        </w:rPr>
      </w:pPr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Meno,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funkcia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a 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podpis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osoby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oprávnenej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konať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za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uchádzača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vertAlign w:val="superscript"/>
          <w:lang w:val="en-US"/>
        </w:rPr>
        <w:footnoteReference w:id="1"/>
      </w:r>
    </w:p>
    <w:p w14:paraId="33D4EB92" w14:textId="4D8135FD" w:rsidR="002D49B9" w:rsidRDefault="002D49B9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082C7976" w14:textId="77777777" w:rsidR="00A33C06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283AA462" w14:textId="77777777" w:rsidR="00A33C06" w:rsidRPr="00944DDD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sectPr w:rsidR="00A33C06" w:rsidRPr="00944D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212D2" w14:textId="77777777" w:rsidR="00A33C06" w:rsidRDefault="00A33C06" w:rsidP="00A33C06">
      <w:pPr>
        <w:spacing w:after="0" w:line="240" w:lineRule="auto"/>
      </w:pPr>
      <w:r>
        <w:separator/>
      </w:r>
    </w:p>
  </w:endnote>
  <w:endnote w:type="continuationSeparator" w:id="0">
    <w:p w14:paraId="108BEC94" w14:textId="77777777" w:rsidR="00A33C06" w:rsidRDefault="00A33C06" w:rsidP="00A3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1FB40" w14:textId="77777777" w:rsidR="00A33C06" w:rsidRDefault="00A33C06" w:rsidP="00A33C06">
      <w:pPr>
        <w:spacing w:after="0" w:line="240" w:lineRule="auto"/>
      </w:pPr>
      <w:r>
        <w:separator/>
      </w:r>
    </w:p>
  </w:footnote>
  <w:footnote w:type="continuationSeparator" w:id="0">
    <w:p w14:paraId="233A2BB8" w14:textId="77777777" w:rsidR="00A33C06" w:rsidRDefault="00A33C06" w:rsidP="00A33C06">
      <w:pPr>
        <w:spacing w:after="0" w:line="240" w:lineRule="auto"/>
      </w:pPr>
      <w:r>
        <w:continuationSeparator/>
      </w:r>
    </w:p>
  </w:footnote>
  <w:footnote w:id="1">
    <w:p w14:paraId="0517E593" w14:textId="77777777" w:rsidR="00A33C06" w:rsidRPr="00A33C06" w:rsidRDefault="00A33C06" w:rsidP="00A33C06">
      <w:pPr>
        <w:pStyle w:val="Textpoznmkypodiarou"/>
        <w:rPr>
          <w:rFonts w:ascii="Garamond" w:hAnsi="Garamond"/>
          <w:i/>
          <w:iCs/>
        </w:rPr>
      </w:pPr>
      <w:r w:rsidRPr="00A33C06">
        <w:rPr>
          <w:rStyle w:val="Odkaznapoznmkupodiarou"/>
          <w:rFonts w:ascii="Garamond" w:hAnsi="Garamond"/>
          <w:i/>
          <w:iCs/>
        </w:rPr>
        <w:footnoteRef/>
      </w:r>
      <w:r w:rsidRPr="00A33C06">
        <w:rPr>
          <w:rFonts w:ascii="Garamond" w:hAnsi="Garamond"/>
          <w:i/>
          <w:iCs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E42DE" w14:textId="43B8BC63" w:rsidR="008669A5" w:rsidRDefault="008669A5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211FEB9F" wp14:editId="609EFB7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8075D"/>
    <w:multiLevelType w:val="hybridMultilevel"/>
    <w:tmpl w:val="8A3A60CC"/>
    <w:lvl w:ilvl="0" w:tplc="6A28DA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9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C8"/>
    <w:rsid w:val="000036D7"/>
    <w:rsid w:val="000072FD"/>
    <w:rsid w:val="001B1553"/>
    <w:rsid w:val="002D49B9"/>
    <w:rsid w:val="003C509E"/>
    <w:rsid w:val="005D54C8"/>
    <w:rsid w:val="0061245E"/>
    <w:rsid w:val="0063499C"/>
    <w:rsid w:val="00671B4A"/>
    <w:rsid w:val="00785CAF"/>
    <w:rsid w:val="008669A5"/>
    <w:rsid w:val="00944DDD"/>
    <w:rsid w:val="009C2DB7"/>
    <w:rsid w:val="00A33C06"/>
    <w:rsid w:val="00AF49FE"/>
    <w:rsid w:val="00B87258"/>
    <w:rsid w:val="00CD45E7"/>
    <w:rsid w:val="00E05315"/>
    <w:rsid w:val="00E62AC2"/>
    <w:rsid w:val="00E80294"/>
    <w:rsid w:val="00F6045D"/>
    <w:rsid w:val="00F957F2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F8C8"/>
  <w15:chartTrackingRefBased/>
  <w15:docId w15:val="{1DBA6BD2-D12D-4824-A241-DAC16D55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33C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33C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33C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69A5"/>
  </w:style>
  <w:style w:type="paragraph" w:styleId="Pta">
    <w:name w:val="footer"/>
    <w:basedOn w:val="Normlny"/>
    <w:link w:val="Pt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6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15</cp:revision>
  <cp:lastPrinted>2023-12-13T06:23:00Z</cp:lastPrinted>
  <dcterms:created xsi:type="dcterms:W3CDTF">2023-12-04T18:12:00Z</dcterms:created>
  <dcterms:modified xsi:type="dcterms:W3CDTF">2025-07-14T14:07:00Z</dcterms:modified>
</cp:coreProperties>
</file>