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DE3F8" w14:textId="51AFAF90" w:rsidR="00F20E5E" w:rsidRPr="00F20E5E" w:rsidRDefault="00F20E5E" w:rsidP="00F20E5E">
      <w:pPr>
        <w:pStyle w:val="Nzov"/>
        <w:numPr>
          <w:ilvl w:val="0"/>
          <w:numId w:val="0"/>
        </w:numPr>
        <w:spacing w:before="0"/>
        <w:ind w:left="1080" w:hanging="1080"/>
        <w:rPr>
          <w:rFonts w:ascii="Arial Narrow" w:hAnsi="Arial Narrow" w:cs="Arial"/>
          <w:sz w:val="20"/>
        </w:rPr>
      </w:pPr>
      <w:r w:rsidRPr="00F20E5E">
        <w:rPr>
          <w:rFonts w:ascii="Arial Narrow" w:hAnsi="Arial Narrow" w:cs="Arial"/>
          <w:sz w:val="20"/>
        </w:rPr>
        <w:t xml:space="preserve">Protokol o určení vonkajších vplyvov v zmysle STN 33 2000-5-51 vypracovaný odbornou komisiou  </w:t>
      </w:r>
    </w:p>
    <w:p w14:paraId="3F2F960F" w14:textId="37E3B16A" w:rsidR="00F20E5E" w:rsidRDefault="00F20E5E" w:rsidP="00F20E5E">
      <w:pPr>
        <w:spacing w:line="240" w:lineRule="atLeast"/>
        <w:ind w:right="-2"/>
        <w:rPr>
          <w:rFonts w:ascii="Arial Narrow" w:hAnsi="Arial Narrow" w:cs="Arial"/>
          <w:i/>
          <w:szCs w:val="16"/>
        </w:rPr>
      </w:pPr>
      <w:r w:rsidRPr="008B06C3">
        <w:rPr>
          <w:rFonts w:ascii="Arial Narrow" w:hAnsi="Arial Narrow" w:cs="Arial"/>
          <w:i/>
          <w:szCs w:val="16"/>
        </w:rPr>
        <w:t xml:space="preserve">v Bratislave </w:t>
      </w:r>
      <w:r w:rsidR="006E22DF">
        <w:rPr>
          <w:rFonts w:ascii="Arial Narrow" w:hAnsi="Arial Narrow" w:cs="Arial"/>
          <w:i/>
          <w:szCs w:val="16"/>
        </w:rPr>
        <w:t>30</w:t>
      </w:r>
      <w:r w:rsidR="003A4775">
        <w:rPr>
          <w:rFonts w:ascii="Arial Narrow" w:hAnsi="Arial Narrow" w:cs="Arial"/>
          <w:i/>
          <w:szCs w:val="16"/>
        </w:rPr>
        <w:t>.</w:t>
      </w:r>
      <w:r w:rsidR="002B599B">
        <w:rPr>
          <w:rFonts w:ascii="Arial Narrow" w:hAnsi="Arial Narrow" w:cs="Arial"/>
          <w:i/>
          <w:szCs w:val="16"/>
        </w:rPr>
        <w:t>0</w:t>
      </w:r>
      <w:r w:rsidR="006E22DF">
        <w:rPr>
          <w:rFonts w:ascii="Arial Narrow" w:hAnsi="Arial Narrow" w:cs="Arial"/>
          <w:i/>
          <w:szCs w:val="16"/>
        </w:rPr>
        <w:t>6</w:t>
      </w:r>
      <w:r w:rsidR="003A4775">
        <w:rPr>
          <w:rFonts w:ascii="Arial Narrow" w:hAnsi="Arial Narrow" w:cs="Arial"/>
          <w:i/>
          <w:szCs w:val="16"/>
        </w:rPr>
        <w:t>.202</w:t>
      </w:r>
      <w:r w:rsidR="002B599B">
        <w:rPr>
          <w:rFonts w:ascii="Arial Narrow" w:hAnsi="Arial Narrow" w:cs="Arial"/>
          <w:i/>
          <w:szCs w:val="16"/>
        </w:rPr>
        <w:t>5</w:t>
      </w:r>
    </w:p>
    <w:p w14:paraId="62CA6FF3" w14:textId="77777777" w:rsidR="00F20E5E" w:rsidRPr="008B06C3" w:rsidRDefault="00F20E5E" w:rsidP="00F20E5E">
      <w:pPr>
        <w:spacing w:line="240" w:lineRule="atLeast"/>
        <w:ind w:right="-2"/>
        <w:rPr>
          <w:rFonts w:ascii="Arial Narrow" w:hAnsi="Arial Narrow" w:cs="Arial"/>
          <w:i/>
          <w:szCs w:val="16"/>
        </w:rPr>
      </w:pPr>
    </w:p>
    <w:p w14:paraId="1F9C85AF" w14:textId="77777777" w:rsidR="00F20E5E" w:rsidRPr="008B06C3" w:rsidRDefault="00F20E5E" w:rsidP="00F20E5E">
      <w:pPr>
        <w:rPr>
          <w:rFonts w:ascii="Arial Narrow" w:hAnsi="Arial Narrow" w:cs="Arial"/>
          <w:b/>
          <w:szCs w:val="16"/>
        </w:rPr>
      </w:pPr>
      <w:bookmarkStart w:id="0" w:name="_Hlk81511874"/>
      <w:r w:rsidRPr="008B06C3">
        <w:rPr>
          <w:rFonts w:ascii="Arial Narrow" w:hAnsi="Arial Narrow" w:cs="Arial"/>
          <w:b/>
          <w:szCs w:val="16"/>
        </w:rPr>
        <w:t>Zloženie komisie:</w:t>
      </w:r>
    </w:p>
    <w:p w14:paraId="52C141F2" w14:textId="12565C38" w:rsidR="00F20E5E" w:rsidRPr="00C30D62" w:rsidRDefault="00F20E5E" w:rsidP="00F20E5E">
      <w:pPr>
        <w:rPr>
          <w:rFonts w:ascii="Arial Narrow" w:hAnsi="Arial Narrow" w:cs="Arial"/>
          <w:b/>
          <w:bCs/>
          <w:szCs w:val="16"/>
        </w:rPr>
      </w:pPr>
      <w:r w:rsidRPr="008B06C3">
        <w:rPr>
          <w:rFonts w:ascii="Arial Narrow" w:hAnsi="Arial Narrow" w:cs="Arial"/>
          <w:szCs w:val="16"/>
        </w:rPr>
        <w:t xml:space="preserve">Predseda:  </w:t>
      </w:r>
      <w:r w:rsidRPr="008B06C3">
        <w:rPr>
          <w:rFonts w:ascii="Arial Narrow" w:hAnsi="Arial Narrow" w:cs="Arial"/>
          <w:szCs w:val="16"/>
        </w:rPr>
        <w:tab/>
      </w:r>
      <w:r w:rsidRPr="008B06C3">
        <w:rPr>
          <w:rFonts w:ascii="Arial Narrow" w:hAnsi="Arial Narrow" w:cs="Arial"/>
          <w:szCs w:val="16"/>
        </w:rPr>
        <w:tab/>
      </w:r>
      <w:r w:rsidR="00E16AA9" w:rsidRPr="00E16AA9">
        <w:rPr>
          <w:rFonts w:ascii="Arial Narrow" w:hAnsi="Arial Narrow" w:cs="Arial"/>
          <w:szCs w:val="16"/>
        </w:rPr>
        <w:t>Ing. arch. Jozef Bátor, PhD</w:t>
      </w:r>
      <w:r w:rsidR="00C30D62" w:rsidRPr="00C30D62">
        <w:rPr>
          <w:rFonts w:ascii="Arial Narrow" w:hAnsi="Arial Narrow" w:cs="Arial"/>
          <w:szCs w:val="16"/>
        </w:rPr>
        <w:t xml:space="preserve"> </w:t>
      </w:r>
      <w:r>
        <w:rPr>
          <w:rFonts w:ascii="Arial Narrow" w:hAnsi="Arial Narrow" w:cs="Arial"/>
          <w:szCs w:val="16"/>
        </w:rPr>
        <w:t xml:space="preserve"> </w:t>
      </w:r>
      <w:r w:rsidRPr="008B06C3">
        <w:rPr>
          <w:rFonts w:ascii="Arial Narrow" w:hAnsi="Arial Narrow" w:cs="Arial"/>
          <w:szCs w:val="16"/>
        </w:rPr>
        <w:t xml:space="preserve">- hlavný inžinier projektu </w:t>
      </w:r>
    </w:p>
    <w:p w14:paraId="5B0BC3AB" w14:textId="77777777" w:rsidR="00F20E5E" w:rsidRPr="008B06C3" w:rsidRDefault="00F20E5E" w:rsidP="00F20E5E">
      <w:pPr>
        <w:tabs>
          <w:tab w:val="left" w:pos="1418"/>
        </w:tabs>
        <w:spacing w:line="288" w:lineRule="auto"/>
        <w:rPr>
          <w:rFonts w:ascii="Arial Narrow" w:hAnsi="Arial Narrow" w:cs="Arial"/>
          <w:b/>
          <w:szCs w:val="16"/>
        </w:rPr>
      </w:pPr>
      <w:r w:rsidRPr="008B06C3">
        <w:rPr>
          <w:rFonts w:ascii="Arial Narrow" w:hAnsi="Arial Narrow" w:cs="Arial"/>
          <w:szCs w:val="16"/>
        </w:rPr>
        <w:t xml:space="preserve">Členovia:   </w:t>
      </w:r>
      <w:r w:rsidRPr="008B06C3">
        <w:rPr>
          <w:rFonts w:ascii="Arial Narrow" w:hAnsi="Arial Narrow" w:cs="Arial"/>
          <w:szCs w:val="16"/>
        </w:rPr>
        <w:tab/>
        <w:t>Ing. Ján Kišeľa - projektant časti elektro</w:t>
      </w:r>
    </w:p>
    <w:p w14:paraId="6D5E6065" w14:textId="77777777" w:rsidR="00F20E5E" w:rsidRPr="008B06C3" w:rsidRDefault="00F20E5E" w:rsidP="00F20E5E">
      <w:pPr>
        <w:rPr>
          <w:rFonts w:ascii="Arial Narrow" w:hAnsi="Arial Narrow" w:cs="Arial"/>
          <w:szCs w:val="16"/>
        </w:rPr>
      </w:pPr>
      <w:r w:rsidRPr="008B06C3">
        <w:rPr>
          <w:rFonts w:ascii="Arial Narrow" w:hAnsi="Arial Narrow" w:cs="Arial"/>
          <w:szCs w:val="16"/>
        </w:rPr>
        <w:tab/>
      </w:r>
      <w:r w:rsidRPr="008B06C3">
        <w:rPr>
          <w:rFonts w:ascii="Arial Narrow" w:hAnsi="Arial Narrow" w:cs="Arial"/>
          <w:szCs w:val="16"/>
        </w:rPr>
        <w:tab/>
      </w:r>
      <w:r w:rsidRPr="008B06C3">
        <w:rPr>
          <w:rFonts w:ascii="Arial Narrow" w:hAnsi="Arial Narrow" w:cs="Arial"/>
          <w:szCs w:val="16"/>
        </w:rPr>
        <w:tab/>
        <w:t xml:space="preserve">Ing. Marek Gešnábel - projektant časti elektro </w:t>
      </w:r>
    </w:p>
    <w:p w14:paraId="58A4E466" w14:textId="77777777" w:rsidR="00F20E5E" w:rsidRPr="008B06C3" w:rsidRDefault="00F20E5E" w:rsidP="00F20E5E">
      <w:pPr>
        <w:rPr>
          <w:rFonts w:ascii="Arial Narrow" w:hAnsi="Arial Narrow" w:cs="Arial"/>
          <w:b/>
          <w:szCs w:val="16"/>
        </w:rPr>
      </w:pPr>
      <w:r w:rsidRPr="008B06C3">
        <w:rPr>
          <w:rFonts w:ascii="Arial Narrow" w:hAnsi="Arial Narrow" w:cs="Arial"/>
          <w:szCs w:val="16"/>
        </w:rPr>
        <w:tab/>
      </w:r>
      <w:r w:rsidRPr="008B06C3">
        <w:rPr>
          <w:rFonts w:ascii="Arial Narrow" w:hAnsi="Arial Narrow" w:cs="Arial"/>
          <w:szCs w:val="16"/>
        </w:rPr>
        <w:tab/>
      </w:r>
      <w:r w:rsidRPr="008B06C3">
        <w:rPr>
          <w:rFonts w:ascii="Arial Narrow" w:hAnsi="Arial Narrow" w:cs="Arial"/>
          <w:szCs w:val="16"/>
        </w:rPr>
        <w:tab/>
        <w:t>Ing. Juraj Szabo – projektant časti elektro</w:t>
      </w:r>
      <w:r w:rsidRPr="008B06C3">
        <w:rPr>
          <w:rFonts w:ascii="Arial Narrow" w:hAnsi="Arial Narrow" w:cs="Arial"/>
          <w:szCs w:val="16"/>
        </w:rPr>
        <w:tab/>
      </w:r>
      <w:r w:rsidRPr="008B06C3">
        <w:rPr>
          <w:rFonts w:ascii="Arial Narrow" w:hAnsi="Arial Narrow" w:cs="Arial"/>
          <w:szCs w:val="16"/>
        </w:rPr>
        <w:tab/>
      </w:r>
      <w:r w:rsidRPr="008B06C3">
        <w:rPr>
          <w:rFonts w:ascii="Arial Narrow" w:hAnsi="Arial Narrow" w:cs="Arial"/>
          <w:szCs w:val="16"/>
        </w:rPr>
        <w:tab/>
      </w:r>
      <w:r w:rsidRPr="008B06C3">
        <w:rPr>
          <w:rFonts w:ascii="Arial Narrow" w:hAnsi="Arial Narrow" w:cs="Arial"/>
          <w:szCs w:val="16"/>
        </w:rPr>
        <w:tab/>
      </w:r>
      <w:r w:rsidRPr="008B06C3">
        <w:rPr>
          <w:rFonts w:ascii="Arial Narrow" w:hAnsi="Arial Narrow" w:cs="Arial"/>
          <w:szCs w:val="16"/>
        </w:rPr>
        <w:tab/>
      </w:r>
    </w:p>
    <w:bookmarkEnd w:id="0"/>
    <w:p w14:paraId="48DAF180" w14:textId="77777777" w:rsidR="00F20E5E" w:rsidRPr="008B06C3" w:rsidRDefault="00F20E5E" w:rsidP="00F20E5E">
      <w:pPr>
        <w:spacing w:line="240" w:lineRule="atLeast"/>
        <w:ind w:right="-694"/>
        <w:rPr>
          <w:rFonts w:ascii="Arial Narrow" w:hAnsi="Arial Narrow" w:cs="Arial"/>
          <w:i/>
          <w:szCs w:val="16"/>
        </w:rPr>
      </w:pPr>
    </w:p>
    <w:p w14:paraId="18F523D7" w14:textId="7DF7E14C" w:rsidR="00B205D8" w:rsidRPr="00B205D8" w:rsidRDefault="00F20E5E" w:rsidP="00B205D8">
      <w:pPr>
        <w:keepNext/>
        <w:tabs>
          <w:tab w:val="left" w:pos="2268"/>
          <w:tab w:val="left" w:pos="3119"/>
        </w:tabs>
        <w:ind w:right="-709"/>
        <w:rPr>
          <w:rFonts w:ascii="Arial Narrow" w:hAnsi="Arial Narrow" w:cs="ISOCT3"/>
          <w:b/>
          <w:bCs/>
          <w:szCs w:val="16"/>
        </w:rPr>
      </w:pPr>
      <w:r w:rsidRPr="008B06C3">
        <w:rPr>
          <w:rFonts w:ascii="Arial Narrow" w:hAnsi="Arial Narrow" w:cs="Arial"/>
          <w:i/>
          <w:szCs w:val="16"/>
          <w:u w:val="single"/>
        </w:rPr>
        <w:t>Názov stavby:</w:t>
      </w:r>
      <w:r w:rsidRPr="008B06C3">
        <w:rPr>
          <w:rFonts w:ascii="Arial Narrow" w:hAnsi="Arial Narrow" w:cs="Arial"/>
          <w:i/>
          <w:szCs w:val="16"/>
        </w:rPr>
        <w:t xml:space="preserve">     </w:t>
      </w:r>
      <w:r w:rsidRPr="00F20E5E">
        <w:rPr>
          <w:rFonts w:ascii="Arial Narrow" w:hAnsi="Arial Narrow" w:cs="ISOCT3"/>
          <w:b/>
          <w:bCs/>
          <w:szCs w:val="16"/>
        </w:rPr>
        <w:t xml:space="preserve">Lokálny zdroj v zmysle §4b zákona č. 309/2009 </w:t>
      </w:r>
      <w:proofErr w:type="spellStart"/>
      <w:r w:rsidRPr="00F20E5E">
        <w:rPr>
          <w:rFonts w:ascii="Arial Narrow" w:hAnsi="Arial Narrow" w:cs="ISOCT3"/>
          <w:b/>
          <w:bCs/>
          <w:szCs w:val="16"/>
        </w:rPr>
        <w:t>Z.z</w:t>
      </w:r>
      <w:proofErr w:type="spellEnd"/>
      <w:r w:rsidRPr="00F20E5E">
        <w:rPr>
          <w:rFonts w:ascii="Arial Narrow" w:hAnsi="Arial Narrow" w:cs="ISOCT3"/>
          <w:b/>
          <w:bCs/>
          <w:szCs w:val="16"/>
        </w:rPr>
        <w:t>.</w:t>
      </w:r>
      <w:r>
        <w:rPr>
          <w:rFonts w:ascii="Arial Narrow" w:hAnsi="Arial Narrow" w:cs="ISOCT3"/>
          <w:b/>
          <w:bCs/>
          <w:szCs w:val="16"/>
        </w:rPr>
        <w:tab/>
      </w:r>
      <w:r>
        <w:rPr>
          <w:rFonts w:ascii="Arial Narrow" w:hAnsi="Arial Narrow" w:cs="ISOCT3"/>
          <w:b/>
          <w:bCs/>
          <w:szCs w:val="16"/>
        </w:rPr>
        <w:tab/>
      </w:r>
      <w:r w:rsidR="00E16AA9" w:rsidRPr="00E16AA9">
        <w:rPr>
          <w:rFonts w:ascii="Arial Narrow" w:hAnsi="Arial Narrow" w:cs="ISOCT3"/>
          <w:b/>
          <w:bCs/>
          <w:szCs w:val="16"/>
        </w:rPr>
        <w:t>KULTÚRNE STREDISKO A KNIŽNICA ŽARNOVICKÁ - RAČA</w:t>
      </w:r>
    </w:p>
    <w:p w14:paraId="126F8A2E" w14:textId="0F6CA967" w:rsidR="00F20E5E" w:rsidRPr="008B06C3" w:rsidRDefault="00F20E5E" w:rsidP="00F20E5E">
      <w:pPr>
        <w:keepNext/>
        <w:tabs>
          <w:tab w:val="left" w:pos="2268"/>
          <w:tab w:val="left" w:pos="3119"/>
        </w:tabs>
        <w:ind w:right="-709"/>
        <w:rPr>
          <w:rFonts w:ascii="Arial Narrow" w:hAnsi="Arial Narrow" w:cs="ISOCT3"/>
          <w:b/>
          <w:bCs/>
          <w:szCs w:val="16"/>
        </w:rPr>
      </w:pPr>
    </w:p>
    <w:p w14:paraId="5C14AF8C" w14:textId="77777777" w:rsidR="00F20E5E" w:rsidRPr="008B06C3" w:rsidRDefault="00F20E5E" w:rsidP="00F20E5E">
      <w:pPr>
        <w:keepNext/>
        <w:tabs>
          <w:tab w:val="left" w:pos="1560"/>
          <w:tab w:val="left" w:pos="3119"/>
        </w:tabs>
        <w:ind w:right="-709"/>
        <w:rPr>
          <w:rFonts w:ascii="Arial Narrow" w:hAnsi="Arial Narrow" w:cs="Arial"/>
          <w:i/>
          <w:szCs w:val="16"/>
        </w:rPr>
      </w:pPr>
      <w:r w:rsidRPr="008B06C3">
        <w:rPr>
          <w:rFonts w:ascii="Arial Narrow" w:hAnsi="Arial Narrow" w:cs="ISOCT3"/>
          <w:b/>
          <w:bCs/>
          <w:szCs w:val="16"/>
        </w:rPr>
        <w:tab/>
        <w:t xml:space="preserve">            </w:t>
      </w:r>
    </w:p>
    <w:p w14:paraId="209F677A" w14:textId="77777777" w:rsidR="00F20E5E" w:rsidRPr="008B06C3" w:rsidRDefault="00F20E5E" w:rsidP="00F20E5E">
      <w:pPr>
        <w:rPr>
          <w:rFonts w:ascii="Arial Narrow" w:hAnsi="Arial Narrow" w:cs="Arial"/>
          <w:i/>
          <w:szCs w:val="16"/>
        </w:rPr>
      </w:pPr>
      <w:r w:rsidRPr="008B06C3">
        <w:rPr>
          <w:rFonts w:ascii="Arial Narrow" w:hAnsi="Arial Narrow" w:cs="Arial"/>
          <w:i/>
          <w:szCs w:val="16"/>
          <w:u w:val="single"/>
        </w:rPr>
        <w:t>Podklady použité na vypracovanie protokolu:</w:t>
      </w:r>
      <w:r w:rsidRPr="008B06C3">
        <w:rPr>
          <w:rFonts w:ascii="Arial Narrow" w:hAnsi="Arial Narrow" w:cs="Arial"/>
          <w:i/>
          <w:szCs w:val="16"/>
        </w:rPr>
        <w:t xml:space="preserve"> Pre vypracovanie protokolu boli použité vyhláška 508/2009 </w:t>
      </w:r>
      <w:proofErr w:type="spellStart"/>
      <w:r w:rsidRPr="008B06C3">
        <w:rPr>
          <w:rFonts w:ascii="Arial Narrow" w:hAnsi="Arial Narrow" w:cs="Arial"/>
          <w:i/>
          <w:szCs w:val="16"/>
        </w:rPr>
        <w:t>Z.z</w:t>
      </w:r>
      <w:proofErr w:type="spellEnd"/>
      <w:r w:rsidRPr="008B06C3">
        <w:rPr>
          <w:rFonts w:ascii="Arial Narrow" w:hAnsi="Arial Narrow" w:cs="Arial"/>
          <w:i/>
          <w:szCs w:val="16"/>
        </w:rPr>
        <w:t>. a norma STN 33 2000-5-51, Projekt stavby, Technologické zariadenia v riešených priestoroch.</w:t>
      </w:r>
    </w:p>
    <w:p w14:paraId="1E517017" w14:textId="77777777" w:rsidR="00F20E5E" w:rsidRPr="008B06C3" w:rsidRDefault="00F20E5E" w:rsidP="00F20E5E">
      <w:pPr>
        <w:spacing w:line="240" w:lineRule="atLeast"/>
        <w:ind w:right="-2"/>
        <w:rPr>
          <w:rFonts w:ascii="Arial Narrow" w:hAnsi="Arial Narrow" w:cs="Arial"/>
          <w:i/>
          <w:szCs w:val="16"/>
          <w:u w:val="single"/>
        </w:rPr>
      </w:pPr>
      <w:r w:rsidRPr="008B06C3">
        <w:rPr>
          <w:rFonts w:ascii="Arial Narrow" w:hAnsi="Arial Narrow" w:cs="Arial"/>
          <w:i/>
          <w:szCs w:val="16"/>
          <w:u w:val="single"/>
        </w:rPr>
        <w:t>Popis technologického zariadenia:</w:t>
      </w:r>
    </w:p>
    <w:p w14:paraId="3545E1BF" w14:textId="77777777" w:rsidR="00F20E5E" w:rsidRPr="008B06C3" w:rsidRDefault="00F20E5E" w:rsidP="00F20E5E">
      <w:pPr>
        <w:spacing w:line="240" w:lineRule="atLeast"/>
        <w:ind w:right="-2"/>
        <w:rPr>
          <w:rFonts w:ascii="Arial Narrow" w:hAnsi="Arial Narrow" w:cs="Arial"/>
          <w:i/>
          <w:szCs w:val="16"/>
        </w:rPr>
      </w:pPr>
      <w:r w:rsidRPr="008B06C3">
        <w:rPr>
          <w:rFonts w:ascii="Arial Narrow" w:hAnsi="Arial Narrow" w:cs="Arial"/>
          <w:i/>
          <w:szCs w:val="16"/>
        </w:rPr>
        <w:t>Elektroinštalácia vo vnútorných priestoroch a vo vonkajšom prostredí s pôsobením všetkých klimatických vplyvov mierneho pásma.</w:t>
      </w:r>
    </w:p>
    <w:p w14:paraId="54F2297D" w14:textId="77777777" w:rsidR="00F20E5E" w:rsidRPr="008B06C3" w:rsidRDefault="00F20E5E" w:rsidP="00F20E5E">
      <w:pPr>
        <w:spacing w:line="240" w:lineRule="atLeast"/>
        <w:ind w:right="-2"/>
        <w:rPr>
          <w:rFonts w:ascii="Arial Narrow" w:hAnsi="Arial Narrow" w:cs="Arial"/>
          <w:i/>
          <w:szCs w:val="16"/>
          <w:u w:val="single"/>
        </w:rPr>
      </w:pPr>
      <w:r w:rsidRPr="008B06C3">
        <w:rPr>
          <w:rFonts w:ascii="Arial Narrow" w:hAnsi="Arial Narrow" w:cs="Arial"/>
          <w:i/>
          <w:szCs w:val="16"/>
          <w:u w:val="single"/>
        </w:rPr>
        <w:t>Rozhodnutie komisie:</w:t>
      </w:r>
    </w:p>
    <w:p w14:paraId="692E76BA" w14:textId="77777777" w:rsidR="00F20E5E" w:rsidRPr="008B06C3" w:rsidRDefault="00F20E5E" w:rsidP="00F20E5E">
      <w:pPr>
        <w:spacing w:line="240" w:lineRule="atLeast"/>
        <w:ind w:right="-2"/>
        <w:rPr>
          <w:rFonts w:ascii="Arial Narrow" w:hAnsi="Arial Narrow" w:cs="Arial"/>
          <w:i/>
          <w:szCs w:val="16"/>
        </w:rPr>
      </w:pPr>
      <w:r w:rsidRPr="008B06C3">
        <w:rPr>
          <w:rFonts w:ascii="Arial Narrow" w:hAnsi="Arial Narrow" w:cs="Arial"/>
          <w:i/>
          <w:szCs w:val="16"/>
        </w:rPr>
        <w:t>Na základe predložených podkladov a po uvážení všetkých okolností súvisiacich s prevádzkou zariadenia, komisia stanovila prostredie v zmysle STN 33 2000-5-51 na:</w:t>
      </w:r>
    </w:p>
    <w:p w14:paraId="368DA100" w14:textId="77777777" w:rsidR="00F20E5E" w:rsidRPr="008B06C3" w:rsidRDefault="00F20E5E" w:rsidP="00F20E5E">
      <w:pPr>
        <w:spacing w:line="240" w:lineRule="atLeast"/>
        <w:ind w:right="-694"/>
        <w:rPr>
          <w:rFonts w:ascii="Arial Narrow" w:hAnsi="Arial Narrow" w:cs="Arial"/>
          <w:szCs w:val="16"/>
        </w:rPr>
      </w:pPr>
    </w:p>
    <w:p w14:paraId="72665843" w14:textId="77777777" w:rsidR="00F20E5E" w:rsidRPr="008B06C3" w:rsidRDefault="00F20E5E" w:rsidP="00F20E5E">
      <w:pPr>
        <w:spacing w:line="240" w:lineRule="atLeast"/>
        <w:ind w:left="1440" w:right="-2" w:hanging="1440"/>
        <w:rPr>
          <w:rFonts w:ascii="Arial Narrow" w:hAnsi="Arial Narrow" w:cs="Arial"/>
          <w:i/>
          <w:szCs w:val="16"/>
        </w:rPr>
      </w:pPr>
      <w:r w:rsidRPr="008B06C3">
        <w:rPr>
          <w:rFonts w:ascii="Arial Narrow" w:hAnsi="Arial Narrow" w:cs="Arial"/>
          <w:i/>
          <w:szCs w:val="16"/>
          <w:u w:val="single"/>
        </w:rPr>
        <w:t>Zdôvodnenie:</w:t>
      </w:r>
      <w:r w:rsidRPr="008B06C3">
        <w:rPr>
          <w:rFonts w:ascii="Arial Narrow" w:hAnsi="Arial Narrow" w:cs="Arial"/>
          <w:i/>
          <w:szCs w:val="16"/>
        </w:rPr>
        <w:t xml:space="preserve">   Komisia brala do úvahy charakter prevádzky tak, ako to predpokladá projekt stavby.</w:t>
      </w:r>
    </w:p>
    <w:tbl>
      <w:tblPr>
        <w:tblW w:w="4937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1763"/>
        <w:gridCol w:w="728"/>
        <w:gridCol w:w="1702"/>
        <w:gridCol w:w="2004"/>
        <w:gridCol w:w="642"/>
        <w:gridCol w:w="768"/>
        <w:gridCol w:w="642"/>
      </w:tblGrid>
      <w:tr w:rsidR="00F20E5E" w:rsidRPr="008B06C3" w14:paraId="6DE5858C" w14:textId="77777777" w:rsidTr="006A4363">
        <w:trPr>
          <w:trHeight w:val="294"/>
        </w:trPr>
        <w:tc>
          <w:tcPr>
            <w:tcW w:w="38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4E552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Tabuľka vonkajších vplyvov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62EE52AE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Vonkajšie priestory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6BE6B985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Vnútorné priestory (bez regulácie teploty)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0D681B21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Vnútorné priestory (s trvalou reguláciou teploty)</w:t>
            </w:r>
          </w:p>
        </w:tc>
      </w:tr>
      <w:tr w:rsidR="00F20E5E" w:rsidRPr="008B06C3" w14:paraId="7DE421FC" w14:textId="77777777" w:rsidTr="006A4363">
        <w:trPr>
          <w:trHeight w:val="249"/>
        </w:trPr>
        <w:tc>
          <w:tcPr>
            <w:tcW w:w="3853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9412D6B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 xml:space="preserve">Názov alebo označenie </w:t>
            </w: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82887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7A7E6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0E8E9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F20E5E" w:rsidRPr="008B06C3" w14:paraId="08DFE628" w14:textId="77777777" w:rsidTr="006A4363">
        <w:trPr>
          <w:trHeight w:val="249"/>
        </w:trPr>
        <w:tc>
          <w:tcPr>
            <w:tcW w:w="3853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3F8BD9A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priestoru</w:t>
            </w: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E9CED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72416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040B9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F20E5E" w:rsidRPr="008B06C3" w14:paraId="1CD57AFF" w14:textId="77777777" w:rsidTr="006A4363">
        <w:trPr>
          <w:trHeight w:val="249"/>
        </w:trPr>
        <w:tc>
          <w:tcPr>
            <w:tcW w:w="3853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08D4435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E5729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27253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896FF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F20E5E" w:rsidRPr="008B06C3" w14:paraId="2CC28047" w14:textId="77777777" w:rsidTr="006A4363">
        <w:trPr>
          <w:trHeight w:val="249"/>
        </w:trPr>
        <w:tc>
          <w:tcPr>
            <w:tcW w:w="3853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4DC519E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3F117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4DF44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5FA5C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F20E5E" w:rsidRPr="008B06C3" w14:paraId="64C22347" w14:textId="77777777" w:rsidTr="006A4363">
        <w:trPr>
          <w:trHeight w:val="249"/>
        </w:trPr>
        <w:tc>
          <w:tcPr>
            <w:tcW w:w="3853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FEA00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0E369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0EBB7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FAAA4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F20E5E" w:rsidRPr="008B06C3" w14:paraId="54FDD7F6" w14:textId="77777777" w:rsidTr="006A4363">
        <w:trPr>
          <w:trHeight w:val="249"/>
        </w:trPr>
        <w:tc>
          <w:tcPr>
            <w:tcW w:w="3853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6D0427F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Označenie skupiny priestorov</w:t>
            </w:r>
          </w:p>
        </w:tc>
        <w:tc>
          <w:tcPr>
            <w:tcW w:w="3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7E93C498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411( VI)</w:t>
            </w:r>
          </w:p>
        </w:tc>
        <w:tc>
          <w:tcPr>
            <w:tcW w:w="4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05E9FFD9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 xml:space="preserve"> 311(IV)</w:t>
            </w:r>
          </w:p>
        </w:tc>
        <w:tc>
          <w:tcPr>
            <w:tcW w:w="3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7D08C86C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 xml:space="preserve"> 311 (II)</w:t>
            </w:r>
          </w:p>
        </w:tc>
      </w:tr>
      <w:tr w:rsidR="00F20E5E" w:rsidRPr="008B06C3" w14:paraId="5CC02AC6" w14:textId="77777777" w:rsidTr="006A4363">
        <w:trPr>
          <w:trHeight w:val="279"/>
        </w:trPr>
        <w:tc>
          <w:tcPr>
            <w:tcW w:w="3853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2D49B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v zátvorke je označenie skupiny v zmysle STN 33 2000-5-51 čl. NZA.6</w:t>
            </w:r>
          </w:p>
        </w:tc>
        <w:tc>
          <w:tcPr>
            <w:tcW w:w="3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308C9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4F5FE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3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DC521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</w:tr>
      <w:tr w:rsidR="00F20E5E" w:rsidRPr="008B06C3" w14:paraId="27C6F59E" w14:textId="77777777" w:rsidTr="006A4363">
        <w:trPr>
          <w:trHeight w:val="161"/>
        </w:trPr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335D914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Prostredie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5B2C0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Vplyv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74B76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Kód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6D44C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Trieda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B26B2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proofErr w:type="spellStart"/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Charakt</w:t>
            </w:r>
            <w:proofErr w:type="spellEnd"/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.: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8789D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82C47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76268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69DB2C60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C96CF7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8660CE8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Teplota okolia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9FD92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AA1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182FC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AD92F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-60 +5</w:t>
            </w:r>
            <w:r w:rsidRPr="00F20E5E">
              <w:rPr>
                <w:rFonts w:ascii="Arial Narrow" w:hAnsi="Arial Narrow" w:cs="Tahoma"/>
                <w:sz w:val="12"/>
                <w:szCs w:val="12"/>
                <w:vertAlign w:val="superscript"/>
                <w:lang w:eastAsia="sk-SK"/>
              </w:rPr>
              <w:t>o</w:t>
            </w: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C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ABF89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2ADFC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94D67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6325A415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42556A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D3849F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39BAF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AA2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84CD5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8736E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-40 +5</w:t>
            </w:r>
            <w:r w:rsidRPr="00F20E5E">
              <w:rPr>
                <w:rFonts w:ascii="Arial Narrow" w:hAnsi="Arial Narrow" w:cs="Tahoma"/>
                <w:sz w:val="12"/>
                <w:szCs w:val="12"/>
                <w:vertAlign w:val="superscript"/>
                <w:lang w:eastAsia="sk-SK"/>
              </w:rPr>
              <w:t>o</w:t>
            </w: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C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0F397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DBD46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302F7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03ECBA91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14981D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1C6C3F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19351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AA3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D4983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A248C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-25 +5</w:t>
            </w:r>
            <w:r w:rsidRPr="00F20E5E">
              <w:rPr>
                <w:rFonts w:ascii="Arial Narrow" w:hAnsi="Arial Narrow" w:cs="Tahoma"/>
                <w:sz w:val="12"/>
                <w:szCs w:val="12"/>
                <w:vertAlign w:val="superscript"/>
                <w:lang w:eastAsia="sk-SK"/>
              </w:rPr>
              <w:t>o</w:t>
            </w: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C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8CF5F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8586A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49960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78149420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BDF31E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248058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C7D85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AA4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83114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FBD56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-5 +40</w:t>
            </w:r>
            <w:r w:rsidRPr="00F20E5E">
              <w:rPr>
                <w:rFonts w:ascii="Arial Narrow" w:hAnsi="Arial Narrow" w:cs="Tahoma"/>
                <w:sz w:val="12"/>
                <w:szCs w:val="12"/>
                <w:vertAlign w:val="superscript"/>
                <w:lang w:eastAsia="sk-SK"/>
              </w:rPr>
              <w:t>o</w:t>
            </w: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C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F4364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9212E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AB0FC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58AD8E9E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8394FF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F7E0C3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688C9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AA5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A48E1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AD2FA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+5 +40</w:t>
            </w:r>
            <w:r w:rsidRPr="00F20E5E">
              <w:rPr>
                <w:rFonts w:ascii="Arial Narrow" w:hAnsi="Arial Narrow" w:cs="Tahoma"/>
                <w:sz w:val="12"/>
                <w:szCs w:val="12"/>
                <w:vertAlign w:val="superscript"/>
                <w:lang w:eastAsia="sk-SK"/>
              </w:rPr>
              <w:t>o</w:t>
            </w: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C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CA899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CBF04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8B03B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F20E5E" w:rsidRPr="008B06C3" w14:paraId="5295D7D7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45234D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67F859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F2AB9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AA6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6E47B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82465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+5 +60</w:t>
            </w:r>
            <w:r w:rsidRPr="00F20E5E">
              <w:rPr>
                <w:rFonts w:ascii="Arial Narrow" w:hAnsi="Arial Narrow" w:cs="Tahoma"/>
                <w:sz w:val="12"/>
                <w:szCs w:val="12"/>
                <w:vertAlign w:val="superscript"/>
                <w:lang w:eastAsia="sk-SK"/>
              </w:rPr>
              <w:t>o</w:t>
            </w: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C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8E4C6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D4E9A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D5F82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2C7A878D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86363C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DB818E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5CB53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AA7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60578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CB006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-25 +55</w:t>
            </w:r>
            <w:r w:rsidRPr="00F20E5E">
              <w:rPr>
                <w:rFonts w:ascii="Arial Narrow" w:hAnsi="Arial Narrow" w:cs="Tahoma"/>
                <w:sz w:val="12"/>
                <w:szCs w:val="12"/>
                <w:vertAlign w:val="superscript"/>
                <w:lang w:eastAsia="sk-SK"/>
              </w:rPr>
              <w:t>o</w:t>
            </w: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C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9B171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91F08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84DB9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7630AA29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AF01CA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E48CDC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C8BBF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AA8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9DE39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F279E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-50 +40</w:t>
            </w:r>
            <w:r w:rsidRPr="00F20E5E">
              <w:rPr>
                <w:rFonts w:ascii="Arial Narrow" w:hAnsi="Arial Narrow" w:cs="Tahoma"/>
                <w:sz w:val="12"/>
                <w:szCs w:val="12"/>
                <w:vertAlign w:val="superscript"/>
                <w:lang w:eastAsia="sk-SK"/>
              </w:rPr>
              <w:t>o</w:t>
            </w: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C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FBC5B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9AE60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35F03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3C87F634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FCF050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C0BFF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proofErr w:type="spellStart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Atmosf</w:t>
            </w:r>
            <w:proofErr w:type="spellEnd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. podmienky okolia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514CB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AB3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BA3CF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823E6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proofErr w:type="spellStart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R.v</w:t>
            </w:r>
            <w:proofErr w:type="spellEnd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 xml:space="preserve"> 10-100%,A.v.0,5-7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61761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BC27F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16F50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29085853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FCEDD3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C95AF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75934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AB4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5F8D4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7CE28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proofErr w:type="spellStart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R.v</w:t>
            </w:r>
            <w:proofErr w:type="spellEnd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 xml:space="preserve"> 5-95%,A.v.1-29g/m</w:t>
            </w:r>
            <w:r w:rsidRPr="00F20E5E">
              <w:rPr>
                <w:rFonts w:ascii="Arial Narrow" w:hAnsi="Arial Narrow" w:cs="Tahoma"/>
                <w:sz w:val="12"/>
                <w:szCs w:val="12"/>
                <w:vertAlign w:val="superscript"/>
                <w:lang w:eastAsia="sk-SK"/>
              </w:rPr>
              <w:t>3</w:t>
            </w: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 xml:space="preserve">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CB903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271D1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554F0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3D468FE7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313986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8AD8F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725A9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AB5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C8EA5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9505D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proofErr w:type="spellStart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R.v</w:t>
            </w:r>
            <w:proofErr w:type="spellEnd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 xml:space="preserve"> 5-85%,A.v.1-25g/m</w:t>
            </w:r>
            <w:r w:rsidRPr="00F20E5E">
              <w:rPr>
                <w:rFonts w:ascii="Arial Narrow" w:hAnsi="Arial Narrow" w:cs="Tahoma"/>
                <w:sz w:val="12"/>
                <w:szCs w:val="12"/>
                <w:vertAlign w:val="superscript"/>
                <w:lang w:eastAsia="sk-SK"/>
              </w:rPr>
              <w:t>3</w:t>
            </w: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 xml:space="preserve">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D0CB9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E08AC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F84CD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F20E5E" w:rsidRPr="008B06C3" w14:paraId="38A3A697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0B6C2E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203B0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4751E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AB6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DD53E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A8118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proofErr w:type="spellStart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R.v</w:t>
            </w:r>
            <w:proofErr w:type="spellEnd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 xml:space="preserve"> 10-100%,A.v.1-35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739D5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25821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BA2DD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7867DE16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3AD26F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7D586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7506C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AB7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4F171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F23FD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proofErr w:type="spellStart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R.v</w:t>
            </w:r>
            <w:proofErr w:type="spellEnd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 xml:space="preserve"> 10-100%,A.v.0,5-29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473A2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4D5B5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76202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3F6126CA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BFD965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3C4A5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BB652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AB8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E5376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4B062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proofErr w:type="spellStart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R.v</w:t>
            </w:r>
            <w:proofErr w:type="spellEnd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 xml:space="preserve"> 15-100%,A.v.0,04-36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F6343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FDC01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7E3F6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670B295C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19E5BC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F0250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Nadmorská výška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88690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AC1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F1170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u w:val="single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u w:val="single"/>
                <w:lang w:eastAsia="sk-SK"/>
              </w:rPr>
              <w:t>&lt;</w:t>
            </w: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 xml:space="preserve"> 2000 m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CC855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E4C21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B735E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5ADD8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F20E5E" w:rsidRPr="008B06C3" w14:paraId="3499F424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3E8BDC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83DCE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7DB3C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AC2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246A4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&gt; 2000 m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CE41B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7DA8C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7CE5B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433F4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1B8AD862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37D8C4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3A492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Výskyt vody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D2A34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AD1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8CEB7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Zanedbateľný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F1F0F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732B3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0FC55" w14:textId="32D696DE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D13BB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F20E5E" w:rsidRPr="008B06C3" w14:paraId="33EF55D1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9BED36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800A4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D6D1D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AD2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FF40F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 xml:space="preserve">Voľne </w:t>
            </w:r>
            <w:proofErr w:type="spellStart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pad</w:t>
            </w:r>
            <w:proofErr w:type="spellEnd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. kvap.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2CD7A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1759F" w14:textId="69EB3AEA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A265C" w14:textId="00400398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  <w: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E69D8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3A8FFD24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BBFE4D" w14:textId="77777777" w:rsidR="00F20E5E" w:rsidRPr="00F20E5E" w:rsidRDefault="00F20E5E" w:rsidP="00034DD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7C5D5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D71F1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AD3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90429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Rozprašovanie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1A263" w14:textId="77777777" w:rsidR="00F20E5E" w:rsidRPr="00F20E5E" w:rsidRDefault="00F20E5E" w:rsidP="00034DD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do 60</w:t>
            </w:r>
            <w:r w:rsidRPr="00F20E5E">
              <w:rPr>
                <w:rFonts w:ascii="Arial Narrow" w:hAnsi="Arial Narrow" w:cs="Tahoma"/>
                <w:sz w:val="12"/>
                <w:szCs w:val="12"/>
                <w:vertAlign w:val="superscript"/>
                <w:lang w:eastAsia="sk-SK"/>
              </w:rPr>
              <w:t>o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F95CC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260D0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9041F" w14:textId="77777777" w:rsidR="00F20E5E" w:rsidRPr="00F20E5E" w:rsidRDefault="00F20E5E" w:rsidP="00034DD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369CF527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1300EC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7255E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15381" w14:textId="3218A1DD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AD4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D32DC" w14:textId="7606610A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Striekanie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50832" w14:textId="6DC5C0F4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IP X4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640B" w14:textId="56884873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2D9D5" w14:textId="45504EB3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B8012" w14:textId="34E80A96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136A8014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EF2CCA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60BA3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94647" w14:textId="59771652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AD4</w:t>
            </w:r>
            <w:r>
              <w:rPr>
                <w:rFonts w:ascii="Arial Narrow" w:hAnsi="Arial Narrow" w:cs="Tahoma"/>
                <w:sz w:val="12"/>
                <w:szCs w:val="12"/>
                <w:lang w:eastAsia="sk-SK"/>
              </w:rPr>
              <w:t>-dážď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9F85F" w14:textId="3173DCE2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>
              <w:rPr>
                <w:rFonts w:ascii="Arial Narrow" w:hAnsi="Arial Narrow" w:cs="Tahoma"/>
                <w:sz w:val="12"/>
                <w:szCs w:val="12"/>
                <w:lang w:eastAsia="sk-SK"/>
              </w:rPr>
              <w:t>Dážď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A218B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IP X4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57A7B" w14:textId="44ED97F4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  <w: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8A83D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AE0B0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1EF11C17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C04552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054A0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B3F17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AD5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01B57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Prúd vody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5A51C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IP X5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BE81B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431D9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903BD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62E2281C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CF5B33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A79E4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2C272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AD6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A661C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 xml:space="preserve">Vlny 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BF9B7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IP X6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7CE80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9E95A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A0E44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5778195C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29991C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37FF7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11ACC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AD7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DC585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Zaplavenie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F6F1B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IP X7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65F50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34751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3E4AA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15837FCD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71C2D4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C01C6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D0310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AD8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B5981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Ponorenie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5516E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IP X8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198D6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14C91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33637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569B7566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CA8834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81D97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Výskyt cudzích a pevných telies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3F683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AE1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4AC19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Zanedbateľný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B10E1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33A63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3E013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824E0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F20E5E" w:rsidRPr="008B06C3" w14:paraId="11B77841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F3A399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7DA62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1A51D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AE2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81643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 xml:space="preserve">Malé </w:t>
            </w:r>
            <w:proofErr w:type="spellStart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predm</w:t>
            </w:r>
            <w:proofErr w:type="spellEnd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.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AE22E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&gt; 2,5 mm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3D061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E18FD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19681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63B24325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8D2197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E7EBD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0ED2D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AE3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7D35B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proofErr w:type="spellStart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Veľ.malé</w:t>
            </w:r>
            <w:proofErr w:type="spellEnd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 xml:space="preserve"> predm.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41536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&gt; 1 mm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E9993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677E3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2375A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0063384C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C6DF46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04B70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AB458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AE4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577B3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proofErr w:type="spellStart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Ľah.prašnosť</w:t>
            </w:r>
            <w:proofErr w:type="spellEnd"/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DDECE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10-35mg/m</w:t>
            </w:r>
            <w:r w:rsidRPr="00F20E5E">
              <w:rPr>
                <w:rFonts w:ascii="Arial Narrow" w:hAnsi="Arial Narrow" w:cs="Tahoma"/>
                <w:sz w:val="12"/>
                <w:szCs w:val="12"/>
                <w:vertAlign w:val="superscript"/>
                <w:lang w:eastAsia="sk-SK"/>
              </w:rPr>
              <w:t>2</w:t>
            </w: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/d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930F9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87368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04A67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699C5C4D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737E24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B36AB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D35A2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AE5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F56D4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proofErr w:type="spellStart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Mier.prašnosť</w:t>
            </w:r>
            <w:proofErr w:type="spellEnd"/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2C7BA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35-350mg/m</w:t>
            </w:r>
            <w:r w:rsidRPr="00F20E5E">
              <w:rPr>
                <w:rFonts w:ascii="Arial Narrow" w:hAnsi="Arial Narrow" w:cs="Tahoma"/>
                <w:sz w:val="12"/>
                <w:szCs w:val="12"/>
                <w:vertAlign w:val="superscript"/>
                <w:lang w:eastAsia="sk-SK"/>
              </w:rPr>
              <w:t>2</w:t>
            </w: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/d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4F3B2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5FEA8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74AC7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54F3C321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8DF607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42E48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03B6C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AE6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49213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Silná prašnosť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4B5B3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&gt;350mg/m</w:t>
            </w:r>
            <w:r w:rsidRPr="00F20E5E">
              <w:rPr>
                <w:rFonts w:ascii="Arial Narrow" w:hAnsi="Arial Narrow" w:cs="Tahoma"/>
                <w:sz w:val="12"/>
                <w:szCs w:val="12"/>
                <w:vertAlign w:val="superscript"/>
                <w:lang w:eastAsia="sk-SK"/>
              </w:rPr>
              <w:t>2</w:t>
            </w: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/d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B62DA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C2254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DE841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084F649D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1A7B3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B4848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 xml:space="preserve">Výskyt </w:t>
            </w:r>
            <w:proofErr w:type="spellStart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korózivných</w:t>
            </w:r>
            <w:proofErr w:type="spellEnd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 xml:space="preserve"> alebo </w:t>
            </w:r>
            <w:proofErr w:type="spellStart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zneč</w:t>
            </w:r>
            <w:proofErr w:type="spellEnd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. látok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0CC38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AF1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766EB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Zanedbateľná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438C4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26030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0F8FE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CDCCC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F20E5E" w:rsidRPr="008B06C3" w14:paraId="612BDAF3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D3A117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7E931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9BD9E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AF2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C0E71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proofErr w:type="spellStart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Atmosferický</w:t>
            </w:r>
            <w:proofErr w:type="spellEnd"/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30029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9E928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26936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B39FA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0A9CE8F5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7B7FC8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1FDE4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5CC53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AF3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C6458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Občasný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255CB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20DB5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4C51A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A4318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507E52B2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A1AE6F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DB158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9285A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AF4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DE50E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Trvalý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91431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867EE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7DDEB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94CA6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2A9924C3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376111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379F3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Mechanické namáhanie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A68FF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AG1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AD315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Mierny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09B4E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2CE89" w14:textId="55FFFA4B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A3761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B8DBB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F20E5E" w:rsidRPr="008B06C3" w14:paraId="05F6C96D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2420E9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F5CD8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987EA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AG2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FCD63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Stredný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71D58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Priemysel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D6C4B" w14:textId="5831F872" w:rsidR="00F20E5E" w:rsidRPr="00F20E5E" w:rsidRDefault="00F20E5E" w:rsidP="00F20E5E">
            <w:pPr>
              <w:jc w:val="center"/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06359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0089A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54989594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9A0707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C8CBC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FBF12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AG3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1E6E8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Silné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45C86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Zosilnená ochrana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E5F77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12974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01D15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0008FE78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AF3EA1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2ADF5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Vibrácie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8796F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AH1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73A3E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Mierne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228B9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13700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79CCC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6EE83" w14:textId="31C73671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 </w:t>
            </w:r>
          </w:p>
        </w:tc>
      </w:tr>
      <w:tr w:rsidR="00F20E5E" w:rsidRPr="008B06C3" w14:paraId="524E3E6B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170434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92B17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6DDB6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AH2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4461C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Stredné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2ACCF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Priemysel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C7F27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6E20C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AA8E6" w14:textId="004D551F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F20E5E" w:rsidRPr="008B06C3" w14:paraId="5D143F36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BD77EC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E6589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A1993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AH3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41051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Silné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2CD44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Silné namáhanie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97B60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EEB45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45DED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1E4144A8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C9ECF5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453E4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Rastliny a plesne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3000E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AK1</w:t>
            </w:r>
          </w:p>
        </w:tc>
        <w:tc>
          <w:tcPr>
            <w:tcW w:w="20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61C0F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Bez nebezpečenstva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F58C5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D5801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6016C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F20E5E" w:rsidRPr="008B06C3" w14:paraId="6A11AD46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F3B241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A3D8E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85789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AK2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312A4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Nebezpečný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ED852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DAB38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E2656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18469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552B1046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313D75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F81FA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Živočíchy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A30CF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AL1</w:t>
            </w:r>
          </w:p>
        </w:tc>
        <w:tc>
          <w:tcPr>
            <w:tcW w:w="20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F38A2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Bez nebezpečenstva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C8AF8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C506B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5EA51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F20E5E" w:rsidRPr="008B06C3" w14:paraId="1961EF28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1C2804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81273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proofErr w:type="spellStart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Elektromag</w:t>
            </w:r>
            <w:proofErr w:type="spellEnd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., elektrostatické vplyvy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875F5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AM-1-1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209FA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Kontrolovaná úroveň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5A1B9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A113E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46BF6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EA08C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4A48B423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209245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83882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CAC17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AM-1-2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2D888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Normálna úroveň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99BB8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7B22A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AEAAB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9943D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F20E5E" w:rsidRPr="008B06C3" w14:paraId="7A9B9BE9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338398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C5919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31017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AM-1-3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D0D83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Vysoká úroveň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C1530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58790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E7C56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4C94E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3501285C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B92D09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1819E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Signálne napätia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671F4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AM-2-1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E522A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Kontrolovaná úroveň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2FBC2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napr. blokovacie obvody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12DE7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AA41A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6413A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1D4AF44D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6268B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16329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5EC5E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AM-2-2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9AF22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Stredná úroveň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09526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 xml:space="preserve">žiadne doplňujúce </w:t>
            </w:r>
            <w:proofErr w:type="spellStart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pož</w:t>
            </w:r>
            <w:proofErr w:type="spellEnd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.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6BEEE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76810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FD8BF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F20E5E" w:rsidRPr="008B06C3" w14:paraId="34889065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8AEA70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0BAED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01A0D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AM-2-3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41340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Vysoká úroveň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376BC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primerané opatrenia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EE723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5DF37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10EFB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5618122D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184B07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351AB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Zmeny amplitúdy napätia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0C5FE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AM-3-1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875F1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Kontrolovaná úroveň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18222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pomocou UPS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A152F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BAD2E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F6FFD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4443B76D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7E3D4F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2EE4C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C90FB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AM-3-2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2CFF1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Normálna úroveň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01376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u w:val="single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u w:val="single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77793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316D9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05182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F20E5E" w:rsidRPr="008B06C3" w14:paraId="02128F20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E0AA36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EBCBF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proofErr w:type="spellStart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Nesymetria</w:t>
            </w:r>
            <w:proofErr w:type="spellEnd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 xml:space="preserve"> </w:t>
            </w:r>
            <w:proofErr w:type="spellStart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nap</w:t>
            </w:r>
            <w:proofErr w:type="spellEnd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BD138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AM-4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5FF0D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667EB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u w:val="single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u w:val="single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D862E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14418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DF4BB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F20E5E" w:rsidRPr="008B06C3" w14:paraId="2AA50CC4" w14:textId="77777777" w:rsidTr="006A4363">
        <w:trPr>
          <w:trHeight w:val="323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097A0C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BD36A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Zmeny sieťovej frekvencie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A44B3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AM-5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A73E5" w14:textId="77777777" w:rsidR="00F20E5E" w:rsidRPr="00F20E5E" w:rsidRDefault="00F20E5E" w:rsidP="00F20E5E">
            <w:pPr>
              <w:rPr>
                <w:rFonts w:ascii="Arial Narrow" w:hAnsi="Arial Narrow" w:cs="Calibri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Calibri"/>
                <w:sz w:val="12"/>
                <w:szCs w:val="12"/>
                <w:lang w:eastAsia="sk-SK"/>
              </w:rPr>
              <w:t>±1Hz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D1578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u w:val="single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u w:val="single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D9168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02371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C65AA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F20E5E" w:rsidRPr="008B06C3" w14:paraId="76557B33" w14:textId="77777777" w:rsidTr="006A4363">
        <w:trPr>
          <w:trHeight w:val="323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E78529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C3417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Zmeny sieťovej frekvencie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700B0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AM-6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251D4" w14:textId="77777777" w:rsidR="00F20E5E" w:rsidRPr="00F20E5E" w:rsidRDefault="00F20E5E" w:rsidP="00F20E5E">
            <w:pPr>
              <w:rPr>
                <w:rFonts w:ascii="Arial Narrow" w:hAnsi="Arial Narrow" w:cs="Calibri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Calibri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A0F73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u w:val="single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u w:val="single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F9C06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16594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2989B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4DBB4095" w14:textId="77777777" w:rsidTr="006A4363">
        <w:trPr>
          <w:trHeight w:val="323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644E56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E07FE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Jednosmerné prúdy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57171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AM-7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DD18B" w14:textId="77777777" w:rsidR="00F20E5E" w:rsidRPr="00F20E5E" w:rsidRDefault="00F20E5E" w:rsidP="00F20E5E">
            <w:pPr>
              <w:rPr>
                <w:rFonts w:ascii="Arial Narrow" w:hAnsi="Arial Narrow" w:cs="Calibri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Calibri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CA501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u w:val="single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u w:val="single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2D33C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E5D4A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DDE6F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27083901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A98280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03155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 xml:space="preserve">Vyžarované </w:t>
            </w:r>
            <w:proofErr w:type="spellStart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mag.polia</w:t>
            </w:r>
            <w:proofErr w:type="spellEnd"/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152A2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AM-8-1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BF901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Stredná úroveň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C6145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normálne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C7FF8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5EFC9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CCFAF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F20E5E" w:rsidRPr="008B06C3" w14:paraId="6A565FC9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7F9955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A0DAD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B5760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AM-8-2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3E5B1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Vysoká úroveň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F70FF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tienenie, oddelenie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EBB3B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1A30B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8CA50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3D839BCE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5A49F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9323F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Signálne napätia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93D22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AM-9-1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AF534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proofErr w:type="spellStart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Zanedb</w:t>
            </w:r>
            <w:proofErr w:type="spellEnd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. úroveň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D9A0A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normálne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B5CC7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334C1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BB09F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F20E5E" w:rsidRPr="008B06C3" w14:paraId="3E8D4D9E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FCF1B8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20F6A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61AD1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AM-9-2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F9E71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Stredná úroveň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E18B6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6D8C8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74240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58A09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5B01A3CE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E771C7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4AECB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270DF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AM-9-3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0EDA8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Vysoká úroveň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A2D48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8088A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C4064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F273F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194794AD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F602DB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8706A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D58B7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AM-9-4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145E2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proofErr w:type="spellStart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Veľmivysoká</w:t>
            </w:r>
            <w:proofErr w:type="spellEnd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 xml:space="preserve"> úroveň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2F466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6CC49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8078E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68FCD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3AA4AA33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1F6538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B1446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Prechodné javy-</w:t>
            </w:r>
            <w:proofErr w:type="spellStart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nanosekundová</w:t>
            </w:r>
            <w:proofErr w:type="spellEnd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 xml:space="preserve"> oblasť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58FBA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AM-22-1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7CBA8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proofErr w:type="spellStart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Zanedb</w:t>
            </w:r>
            <w:proofErr w:type="spellEnd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. úroveň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CB3E4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potrebné opatrenia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DECB9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F4635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5204B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1BBEA4CC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222EE8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E65F3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A1C27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AM-22-2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6EE31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Stredná úroveň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CA878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potrebné opatrenia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7AED4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ACD71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81F89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3831214B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C4F5FB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D9026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FE648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AM-22-3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24840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Vysoká úroveň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A8EE6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normálne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8EA9E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D79CE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69578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F20E5E" w:rsidRPr="008B06C3" w14:paraId="0C23A6D0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D70819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E765C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F61A4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AM-22-4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1AF96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proofErr w:type="spellStart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Veľmivysoká</w:t>
            </w:r>
            <w:proofErr w:type="spellEnd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 xml:space="preserve"> úroveň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9F39E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proofErr w:type="spellStart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zar.s</w:t>
            </w:r>
            <w:proofErr w:type="spellEnd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 xml:space="preserve"> veľkou odolnosťou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3E46B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EA58D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1F367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7C34C734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C33EB9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34A0BC9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Prechodné javy-</w:t>
            </w:r>
            <w:proofErr w:type="spellStart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mikrosekundová</w:t>
            </w:r>
            <w:proofErr w:type="spellEnd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 xml:space="preserve"> oblasť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2E9EC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AM-23-1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4DCA5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proofErr w:type="spellStart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Zanedb</w:t>
            </w:r>
            <w:proofErr w:type="spellEnd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. úroveň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1A4F2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1AD43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0928B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2C8F9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4AE3CD15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CB126D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8E8EE0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C18D2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AM-23-2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0E410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Stredná úroveň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A275C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4BD54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00F3D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57B30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F20E5E" w:rsidRPr="008B06C3" w14:paraId="27053CE0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3F8702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2B0C2D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EF9E1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AM-23-3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51D47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Vysoká úroveň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12641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55007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BC9CC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98C39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57F3D5BE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FD32DF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55228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Oscilačné prechodné javy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D8466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AM-24-1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D1BEA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Stredná úroveň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4B832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u w:val="single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u w:val="single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B4E59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993AA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28061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F20E5E" w:rsidRPr="008B06C3" w14:paraId="3902ABE5" w14:textId="77777777" w:rsidTr="006A4363">
        <w:trPr>
          <w:trHeight w:val="147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5BAD58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5E236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3F1E9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AM-24-2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42547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Vysoká úroveň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6E005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u w:val="single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u w:val="single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D07BF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EDB77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63D19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4B5810F5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89326E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8606F51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Vysokofrekvenčné javy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B4999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AM-25-1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33DE2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proofErr w:type="spellStart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Zanedb</w:t>
            </w:r>
            <w:proofErr w:type="spellEnd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. úroveň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9F5FF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F0AE1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1525F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1F170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73C5A6FE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8F547C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A8C57A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CCE81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AM-25-2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B2E5C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Stredná úroveň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E773C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0FD48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18DBE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7A304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F20E5E" w:rsidRPr="008B06C3" w14:paraId="00AE34EA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A4569D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9B6DB9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D1DE3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AM-25-3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05DF0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Vysoká úroveň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09D2D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A8AC9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B06C8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FDE42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1E30FFC1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30AB8E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2496C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Elektrostatické výboje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76338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AM-31-1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60A8D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Nízka úroveň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F8755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normálne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7A5FD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7BA26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CF21D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F20E5E" w:rsidRPr="008B06C3" w14:paraId="76898A3D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D051F3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4B204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E1C05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AM-31-2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5BA1D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Stredná úroveň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1E3A0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6129F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518A9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FCD07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1F6C2DC4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893A60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14439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32641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AM-31-3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F8CDE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Vysoká úroveň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BE0DE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E4B4F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C0B6A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EAE29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6ECABC76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248E00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848A6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8006B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AM-31-4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4C2DD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proofErr w:type="spellStart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Veľmivysoká</w:t>
            </w:r>
            <w:proofErr w:type="spellEnd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 xml:space="preserve"> úroveň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488C1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F2051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792DB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97D5A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5BD12310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ACE1BE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D5D1EFF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Slnečné žiarenie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B08E9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AN1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19842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Slabé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AC5A3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u w:val="single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u w:val="single"/>
                <w:lang w:eastAsia="sk-SK"/>
              </w:rPr>
              <w:t>&lt;</w:t>
            </w: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500W/m</w:t>
            </w:r>
            <w:r w:rsidRPr="00F20E5E">
              <w:rPr>
                <w:rFonts w:ascii="Arial Narrow" w:hAnsi="Arial Narrow" w:cs="Tahoma"/>
                <w:sz w:val="12"/>
                <w:szCs w:val="12"/>
                <w:vertAlign w:val="superscript"/>
                <w:lang w:eastAsia="sk-SK"/>
              </w:rPr>
              <w:t>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CD7C2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DE347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4DE4E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F20E5E" w:rsidRPr="008B06C3" w14:paraId="3269C823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3AF6A8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153657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28100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AN2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B9054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Stredné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CAA41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u w:val="single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u w:val="single"/>
                <w:lang w:eastAsia="sk-SK"/>
              </w:rPr>
              <w:t>&lt;7</w:t>
            </w: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00W/m</w:t>
            </w:r>
            <w:r w:rsidRPr="00F20E5E">
              <w:rPr>
                <w:rFonts w:ascii="Arial Narrow" w:hAnsi="Arial Narrow" w:cs="Tahoma"/>
                <w:sz w:val="12"/>
                <w:szCs w:val="12"/>
                <w:vertAlign w:val="superscript"/>
                <w:lang w:eastAsia="sk-SK"/>
              </w:rPr>
              <w:t>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C3AE2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BBD93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4A990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28E02CD6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2FC3DA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795392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7C58D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AN3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2B74C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Vysoké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EA8DE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u w:val="single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u w:val="single"/>
                <w:lang w:eastAsia="sk-SK"/>
              </w:rPr>
              <w:t>&lt;112</w:t>
            </w: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0W/m</w:t>
            </w:r>
            <w:r w:rsidRPr="00F20E5E">
              <w:rPr>
                <w:rFonts w:ascii="Arial Narrow" w:hAnsi="Arial Narrow" w:cs="Tahoma"/>
                <w:sz w:val="12"/>
                <w:szCs w:val="12"/>
                <w:vertAlign w:val="superscript"/>
                <w:lang w:eastAsia="sk-SK"/>
              </w:rPr>
              <w:t>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1005A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73CE8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883AD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7A435F1B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24CEEE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35B5A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Seizmické účinky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44BD5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AP1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E16CC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Zanedbateľné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D8A04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u w:val="single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u w:val="single"/>
                <w:lang w:eastAsia="sk-SK"/>
              </w:rPr>
              <w:t>&lt;</w:t>
            </w: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30Gal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4A9AC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E0CD1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E85E4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F20E5E" w:rsidRPr="008B06C3" w14:paraId="03A45514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A48280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F2D5D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BF97E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AP2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F0CCC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Nízke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AC686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u w:val="single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u w:val="single"/>
                <w:lang w:eastAsia="sk-SK"/>
              </w:rPr>
              <w:t>&lt;</w:t>
            </w: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300Gal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EE968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D15BE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8077F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7B762F16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608DBF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ABC0A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Búrková činnosť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CBBCD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AQ1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D7E18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B114B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&lt;25dní/r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35B64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5C971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DE425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F20E5E" w:rsidRPr="008B06C3" w14:paraId="2EA434EB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F9626A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16D6D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FBE3E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AQ2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253F2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B5BD5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&gt;25dní/r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EC9F5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66BBC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FD9D2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0CBBBF6C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8ED6DD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5BEAB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06CA1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AQ3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43369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Priame ohrozenie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4EB3C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11718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FB356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FA5E3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7E5BE91E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AB506D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9364B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Pohyb vzduchu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4CD24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AR1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E9526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Pomalý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CC00D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u w:val="single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u w:val="single"/>
                <w:lang w:eastAsia="sk-SK"/>
              </w:rPr>
              <w:t>&lt;</w:t>
            </w: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1m/s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08644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BCCD9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E7B46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F20E5E" w:rsidRPr="008B06C3" w14:paraId="288F545B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0B290C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282A7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Vietor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B43F2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AS1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A5762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Malý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7147B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u w:val="single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u w:val="single"/>
                <w:lang w:eastAsia="sk-SK"/>
              </w:rPr>
              <w:t>&lt;</w:t>
            </w: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20m/s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99046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07BE4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D7E9F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36A0B095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A4028C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28662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A290E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AS2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5D48D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Stredný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81698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u w:val="single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u w:val="single"/>
                <w:lang w:eastAsia="sk-SK"/>
              </w:rPr>
              <w:t>&lt;</w:t>
            </w: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30m/s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771DF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8821C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42233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7443C7C7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A3047E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030BE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Snehová pokrývka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A89C4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AT1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40C82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Zanedbateľná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09BC9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výskyt nie je významný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54F94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AA746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FFF5A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F20E5E" w:rsidRPr="008B06C3" w14:paraId="442082D2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542450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1F731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4DC61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AT2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75D50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Mierna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3AB5E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u w:val="single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u w:val="single"/>
                <w:lang w:eastAsia="sk-SK"/>
              </w:rPr>
              <w:t>&lt;</w:t>
            </w: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40cm sneh pokrývky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1FECD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8ED83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CC224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33567840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477E6B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99755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F3DCB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AT3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26B23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Významná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5081D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&gt;40cm sneh pokrývky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517AE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A2B33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83E2F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3FF0CE43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500DBD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BC102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Námraza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85028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AU1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7CDB2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Bez námrazy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B0439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DE163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C7545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BBDE4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F20E5E" w:rsidRPr="008B06C3" w14:paraId="09226C2F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25B28A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F1594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B8024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AU2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FD9D0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Ľahká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4009D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do 1kg/m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87136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BE6DB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428EA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03CA2A53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9CEC05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71DFD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61FCB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AU3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E8104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Ťažká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8613A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do 2kg/m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6C1B0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1720D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132E3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20B63866" w14:textId="77777777" w:rsidTr="006A4363">
        <w:trPr>
          <w:trHeight w:val="161"/>
        </w:trPr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DC66F5E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Využitie</w:t>
            </w:r>
          </w:p>
        </w:tc>
        <w:tc>
          <w:tcPr>
            <w:tcW w:w="9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B5259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Schopnosť osôb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2FB13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BA1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6BA1B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Laici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E6C1C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640E5" w14:textId="7E6A8608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4590C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9029E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F20E5E" w:rsidRPr="008B06C3" w14:paraId="2D87FEE2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9E6219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5FFAC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E31DD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BA4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BD6F6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Poučené osoby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24F97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444D9" w14:textId="6D98C741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20F5F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4A7D9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6FE93EF5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49EFC7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090AB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proofErr w:type="spellStart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El.odpor</w:t>
            </w:r>
            <w:proofErr w:type="spellEnd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 xml:space="preserve"> ľudského tela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AAEC3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BB1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F42FB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Veľký odpor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996B5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7A3F4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98768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C6A5D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F20E5E" w:rsidRPr="008B06C3" w14:paraId="1565C9C0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2140A7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A260E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2A353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BB2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0A8DB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Normálny odpor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A9D39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E4802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D4653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FB093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48753090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F99620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13F7E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Dotyk so zemou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D6D9C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BC2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2D34A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Zriedkavý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07AA7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E1810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DC48D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A2B8A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F20E5E" w:rsidRPr="008B06C3" w14:paraId="6B681183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D4DF93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1ED62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CA06B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BC3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2FE36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Častý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F598C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B3A7C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F6CBB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B18EE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49AF17BD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74D17E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58ED7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Evakuácia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58D32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BD1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68EC1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Normálna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F68EA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8BAF1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8728A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EDA71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X</w:t>
            </w:r>
          </w:p>
        </w:tc>
      </w:tr>
      <w:tr w:rsidR="00F20E5E" w:rsidRPr="008B06C3" w14:paraId="31E0B90A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2E7CB5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31DCB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Povaha sprac.+</w:t>
            </w:r>
            <w:proofErr w:type="spellStart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skl.látok</w:t>
            </w:r>
            <w:proofErr w:type="spellEnd"/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AE01E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BE1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4C3E7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 xml:space="preserve">Bez </w:t>
            </w:r>
            <w:proofErr w:type="spellStart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nebezp</w:t>
            </w:r>
            <w:proofErr w:type="spellEnd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.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C4910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BC3FB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A2D81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085FA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X</w:t>
            </w:r>
          </w:p>
        </w:tc>
      </w:tr>
      <w:tr w:rsidR="00F20E5E" w:rsidRPr="008B06C3" w14:paraId="754EA7E4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2779B8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54D74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92B29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BE2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9C3CC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proofErr w:type="spellStart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Nebezp.požiaru</w:t>
            </w:r>
            <w:proofErr w:type="spellEnd"/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9455A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N1-horľavých látok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631D0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1C12C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C68D6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00823C1E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8BC0F9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70712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7059F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BE2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F7490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proofErr w:type="spellStart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Nebezp.požiaru</w:t>
            </w:r>
            <w:proofErr w:type="spellEnd"/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77CF3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N2-horľavých prachov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13871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F0970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9E4FB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2F52ED2A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48F097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29258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515DF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BE2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4CA5A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proofErr w:type="spellStart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Nebezp.požiaru</w:t>
            </w:r>
            <w:proofErr w:type="spellEnd"/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3BD54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N3-horľavých kvapalín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3292B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F0E71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9EB40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56DE8070" w14:textId="77777777" w:rsidTr="006A4363">
        <w:trPr>
          <w:trHeight w:val="161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6121ED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F4761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23C9C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BE3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C2DEC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proofErr w:type="spellStart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Nebezp.výbuchu</w:t>
            </w:r>
            <w:proofErr w:type="spellEnd"/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A9D51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N2-horľavý plyn a kvap.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1D317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BE8B5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B28F0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0E604D3D" w14:textId="77777777" w:rsidTr="006A4363">
        <w:trPr>
          <w:trHeight w:val="161"/>
        </w:trPr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0F22F44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Konštrukcie budov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C10BA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Vplyv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AA549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Kód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3A2B4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Trieda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5D4A5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proofErr w:type="spellStart"/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Charakt</w:t>
            </w:r>
            <w:proofErr w:type="spellEnd"/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;.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B7E27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3918E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3EA4C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09F58F4F" w14:textId="77777777" w:rsidTr="006A4363">
        <w:trPr>
          <w:trHeight w:val="161"/>
        </w:trPr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7FD8A8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7610D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Konštrukčné materiály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2F627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CA1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A2C7B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Nehorľavé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93D41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 xml:space="preserve"> 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FC6E5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E28B1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BDE8D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X</w:t>
            </w:r>
          </w:p>
        </w:tc>
      </w:tr>
      <w:tr w:rsidR="00F20E5E" w:rsidRPr="008B06C3" w14:paraId="77E32CD0" w14:textId="77777777" w:rsidTr="006A4363">
        <w:trPr>
          <w:trHeight w:val="161"/>
        </w:trPr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877323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8CA59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7A0DB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CA2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2DA50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Horľavé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DDFFD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Drevené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6DE34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73CF2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9D167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326E5F00" w14:textId="77777777" w:rsidTr="006A4363">
        <w:trPr>
          <w:trHeight w:val="161"/>
        </w:trPr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3B23F1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EC279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Konštrukcia budovy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76157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CB1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E2816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proofErr w:type="spellStart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Zanedb.nebezpeč</w:t>
            </w:r>
            <w:proofErr w:type="spellEnd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.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4B9E5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C613B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AE283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X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07967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  <w:t> X</w:t>
            </w:r>
          </w:p>
        </w:tc>
      </w:tr>
      <w:tr w:rsidR="00F20E5E" w:rsidRPr="008B06C3" w14:paraId="0973F6A9" w14:textId="77777777" w:rsidTr="006A4363">
        <w:trPr>
          <w:trHeight w:val="161"/>
        </w:trPr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3F6322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AEAEA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2EB7F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CB2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154D6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Šírenie ohňa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04639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proofErr w:type="spellStart"/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Komín.efekt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2C031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3D637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DE195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03D3E9F0" w14:textId="77777777" w:rsidTr="006A4363">
        <w:trPr>
          <w:trHeight w:val="161"/>
        </w:trPr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CA6997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1A88A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B7213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CB3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428BB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Posun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B6202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Sadanie pôdy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B928E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25BC1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6D2DB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</w:tr>
      <w:tr w:rsidR="00F20E5E" w:rsidRPr="008B06C3" w14:paraId="23252107" w14:textId="77777777" w:rsidTr="006A4363">
        <w:trPr>
          <w:trHeight w:val="49"/>
        </w:trPr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C24F83" w14:textId="77777777" w:rsidR="00F20E5E" w:rsidRPr="00F20E5E" w:rsidRDefault="00F20E5E" w:rsidP="00F20E5E">
            <w:pPr>
              <w:rPr>
                <w:rFonts w:ascii="Arial Narrow" w:hAnsi="Arial Narrow" w:cs="Tahoma"/>
                <w:b/>
                <w:bCs/>
                <w:sz w:val="12"/>
                <w:szCs w:val="12"/>
                <w:lang w:eastAsia="sk-SK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13EB1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EC792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CB4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AF985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Poddajná nestabilná</w:t>
            </w:r>
          </w:p>
        </w:tc>
        <w:tc>
          <w:tcPr>
            <w:tcW w:w="1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31B3F" w14:textId="77777777" w:rsidR="00F20E5E" w:rsidRPr="00F20E5E" w:rsidRDefault="00F20E5E" w:rsidP="00F20E5E">
            <w:pPr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Pohyblivé, nafukovacie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943B9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804DE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FB1D0" w14:textId="77777777" w:rsidR="00F20E5E" w:rsidRPr="00F20E5E" w:rsidRDefault="00F20E5E" w:rsidP="00F20E5E">
            <w:pPr>
              <w:jc w:val="center"/>
              <w:rPr>
                <w:rFonts w:ascii="Arial Narrow" w:hAnsi="Arial Narrow" w:cs="Tahoma"/>
                <w:sz w:val="12"/>
                <w:szCs w:val="12"/>
                <w:lang w:eastAsia="sk-SK"/>
              </w:rPr>
            </w:pPr>
            <w:r w:rsidRPr="00F20E5E">
              <w:rPr>
                <w:rFonts w:ascii="Arial Narrow" w:hAnsi="Arial Narrow" w:cs="Tahoma"/>
                <w:sz w:val="12"/>
                <w:szCs w:val="12"/>
                <w:lang w:eastAsia="sk-SK"/>
              </w:rPr>
              <w:t> </w:t>
            </w:r>
          </w:p>
        </w:tc>
      </w:tr>
    </w:tbl>
    <w:p w14:paraId="4AE61F24" w14:textId="34F469F9" w:rsidR="003A1DE0" w:rsidRDefault="003A1DE0" w:rsidP="006A4363"/>
    <w:sectPr w:rsidR="003A1DE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2C504" w14:textId="77777777" w:rsidR="00840F3B" w:rsidRDefault="00840F3B" w:rsidP="00F20E5E">
      <w:pPr>
        <w:spacing w:line="240" w:lineRule="auto"/>
      </w:pPr>
      <w:r>
        <w:separator/>
      </w:r>
    </w:p>
  </w:endnote>
  <w:endnote w:type="continuationSeparator" w:id="0">
    <w:p w14:paraId="5062E077" w14:textId="77777777" w:rsidR="00840F3B" w:rsidRDefault="00840F3B" w:rsidP="00F20E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SOCT3">
    <w:panose1 w:val="00000400000000000000"/>
    <w:charset w:val="EE"/>
    <w:family w:val="auto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3D531" w14:textId="5ACDAF15" w:rsidR="00F20E5E" w:rsidRPr="00F20E5E" w:rsidRDefault="00C30D62" w:rsidP="00F20E5E">
    <w:pPr>
      <w:pStyle w:val="Pta"/>
      <w:pBdr>
        <w:top w:val="single" w:sz="4" w:space="0" w:color="D9D9D9" w:themeColor="background1" w:themeShade="D9"/>
      </w:pBdr>
      <w:jc w:val="center"/>
      <w:rPr>
        <w:rFonts w:cs="Arial"/>
        <w:szCs w:val="20"/>
      </w:rPr>
    </w:pPr>
    <w:r>
      <w:rPr>
        <w:rFonts w:cs="Arial"/>
        <w:color w:val="A6A6A6" w:themeColor="background1" w:themeShade="A6"/>
        <w:szCs w:val="20"/>
      </w:rPr>
      <w:t>Strana</w:t>
    </w:r>
    <w:r w:rsidR="00F20E5E" w:rsidRPr="00505937">
      <w:rPr>
        <w:rFonts w:cs="Arial"/>
        <w:color w:val="A6A6A6" w:themeColor="background1" w:themeShade="A6"/>
        <w:szCs w:val="20"/>
      </w:rPr>
      <w:t xml:space="preserve"> </w:t>
    </w:r>
    <w:r w:rsidR="00F20E5E" w:rsidRPr="00505937">
      <w:rPr>
        <w:rFonts w:cs="Arial"/>
        <w:szCs w:val="20"/>
      </w:rPr>
      <w:t>/</w:t>
    </w:r>
    <w:sdt>
      <w:sdtPr>
        <w:rPr>
          <w:rFonts w:cs="Arial"/>
          <w:szCs w:val="20"/>
        </w:rPr>
        <w:id w:val="1941795749"/>
        <w:docPartObj>
          <w:docPartGallery w:val="Page Numbers (Bottom of Page)"/>
          <w:docPartUnique/>
        </w:docPartObj>
      </w:sdtPr>
      <w:sdtEndPr>
        <w:rPr>
          <w:spacing w:val="60"/>
        </w:rPr>
      </w:sdtEndPr>
      <w:sdtContent>
        <w:r w:rsidR="00F20E5E" w:rsidRPr="00505937">
          <w:rPr>
            <w:rFonts w:cs="Arial"/>
            <w:b/>
            <w:szCs w:val="20"/>
          </w:rPr>
          <w:fldChar w:fldCharType="begin"/>
        </w:r>
        <w:r w:rsidR="00F20E5E" w:rsidRPr="00505937">
          <w:rPr>
            <w:rFonts w:cs="Arial"/>
            <w:b/>
            <w:szCs w:val="20"/>
          </w:rPr>
          <w:instrText xml:space="preserve"> PAGE   \* MERGEFORMAT </w:instrText>
        </w:r>
        <w:r w:rsidR="00F20E5E" w:rsidRPr="00505937">
          <w:rPr>
            <w:rFonts w:cs="Arial"/>
            <w:b/>
            <w:szCs w:val="20"/>
          </w:rPr>
          <w:fldChar w:fldCharType="separate"/>
        </w:r>
        <w:r w:rsidR="00F20E5E">
          <w:rPr>
            <w:rFonts w:cs="Arial"/>
            <w:b/>
            <w:szCs w:val="20"/>
          </w:rPr>
          <w:t>3</w:t>
        </w:r>
        <w:r w:rsidR="00F20E5E" w:rsidRPr="00505937">
          <w:rPr>
            <w:rFonts w:cs="Arial"/>
            <w:b/>
            <w:noProof/>
            <w:szCs w:val="20"/>
          </w:rPr>
          <w:fldChar w:fldCharType="end"/>
        </w:r>
        <w:r w:rsidR="00F20E5E" w:rsidRPr="00505937">
          <w:rPr>
            <w:rFonts w:cs="Arial"/>
            <w:szCs w:val="20"/>
          </w:rPr>
          <w:t xml:space="preserve">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FDE92" w14:textId="77777777" w:rsidR="00840F3B" w:rsidRDefault="00840F3B" w:rsidP="00F20E5E">
      <w:pPr>
        <w:spacing w:line="240" w:lineRule="auto"/>
      </w:pPr>
      <w:r>
        <w:separator/>
      </w:r>
    </w:p>
  </w:footnote>
  <w:footnote w:type="continuationSeparator" w:id="0">
    <w:p w14:paraId="10BDF477" w14:textId="77777777" w:rsidR="00840F3B" w:rsidRDefault="00840F3B" w:rsidP="00F20E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B48CC" w14:textId="77777777" w:rsidR="00F20E5E" w:rsidRPr="005B7F72" w:rsidRDefault="00F20E5E" w:rsidP="00F20E5E">
    <w:pPr>
      <w:jc w:val="right"/>
      <w:rPr>
        <w:rFonts w:ascii="Arial Narrow" w:eastAsia="Calibri" w:hAnsi="Arial Narrow" w:cs="Arial"/>
        <w:b/>
        <w:szCs w:val="20"/>
      </w:rPr>
    </w:pPr>
    <w:r w:rsidRPr="005B7F72">
      <w:rPr>
        <w:rFonts w:ascii="Arial Narrow" w:hAnsi="Arial Narrow" w:cs="Arial"/>
        <w:noProof/>
      </w:rPr>
      <w:drawing>
        <wp:anchor distT="0" distB="0" distL="114300" distR="114300" simplePos="0" relativeHeight="251659264" behindDoc="1" locked="0" layoutInCell="1" allowOverlap="1" wp14:anchorId="0FC17332" wp14:editId="0B6CFAAB">
          <wp:simplePos x="0" y="0"/>
          <wp:positionH relativeFrom="margin">
            <wp:posOffset>386715</wp:posOffset>
          </wp:positionH>
          <wp:positionV relativeFrom="margin">
            <wp:posOffset>-459740</wp:posOffset>
          </wp:positionV>
          <wp:extent cx="991870" cy="311785"/>
          <wp:effectExtent l="0" t="0" r="0" b="0"/>
          <wp:wrapSquare wrapText="bothSides"/>
          <wp:docPr id="6" name="Obrázok 6" descr="EXTELI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XTELI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1870" cy="311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B7F72">
      <w:rPr>
        <w:rFonts w:ascii="Arial Narrow" w:eastAsia="Calibri" w:hAnsi="Arial Narrow" w:cs="Arial"/>
        <w:b/>
      </w:rPr>
      <w:t>EXTELI</w:t>
    </w:r>
  </w:p>
  <w:p w14:paraId="3A94BE0F" w14:textId="77777777" w:rsidR="00F20E5E" w:rsidRPr="005B7F72" w:rsidRDefault="00F20E5E" w:rsidP="00F20E5E">
    <w:pPr>
      <w:jc w:val="right"/>
      <w:rPr>
        <w:rFonts w:ascii="Arial Narrow" w:eastAsia="Calibri" w:hAnsi="Arial Narrow" w:cs="Arial"/>
      </w:rPr>
    </w:pPr>
    <w:r w:rsidRPr="005B7F72">
      <w:rPr>
        <w:rFonts w:ascii="Arial Narrow" w:eastAsia="Calibri" w:hAnsi="Arial Narrow" w:cs="Arial"/>
      </w:rPr>
      <w:t xml:space="preserve"> ELEKTROPROJEKCIA</w:t>
    </w:r>
  </w:p>
  <w:p w14:paraId="774C1A57" w14:textId="77777777" w:rsidR="00F20E5E" w:rsidRPr="005B7F72" w:rsidRDefault="00F20E5E" w:rsidP="00F20E5E">
    <w:pPr>
      <w:tabs>
        <w:tab w:val="left" w:pos="7034"/>
        <w:tab w:val="right" w:pos="9921"/>
      </w:tabs>
      <w:jc w:val="right"/>
      <w:rPr>
        <w:rFonts w:ascii="Arial Narrow" w:eastAsia="Calibri" w:hAnsi="Arial Narrow" w:cs="Arial"/>
      </w:rPr>
    </w:pPr>
    <w:r w:rsidRPr="005B7F72">
      <w:rPr>
        <w:rFonts w:ascii="Arial Narrow" w:eastAsia="Calibri" w:hAnsi="Arial Narrow" w:cs="Arial"/>
      </w:rPr>
      <w:t>exteli@exteli.sk</w:t>
    </w:r>
  </w:p>
  <w:p w14:paraId="458F463B" w14:textId="2B03D3B0" w:rsidR="00F20E5E" w:rsidRPr="00F20E5E" w:rsidRDefault="00F20E5E" w:rsidP="00F20E5E">
    <w:pPr>
      <w:tabs>
        <w:tab w:val="left" w:pos="7572"/>
        <w:tab w:val="right" w:pos="9921"/>
      </w:tabs>
      <w:jc w:val="right"/>
      <w:rPr>
        <w:rFonts w:ascii="Arial Narrow" w:eastAsia="Calibri" w:hAnsi="Arial Narrow" w:cs="Arial"/>
        <w:b/>
      </w:rPr>
    </w:pPr>
    <w:r w:rsidRPr="005B7F72">
      <w:rPr>
        <w:rFonts w:ascii="Arial Narrow" w:eastAsia="Calibri" w:hAnsi="Arial Narrow" w:cs="Arial"/>
        <w:b/>
      </w:rPr>
      <w:tab/>
    </w:r>
    <w:r w:rsidRPr="005B7F72">
      <w:rPr>
        <w:rFonts w:ascii="Arial Narrow" w:eastAsia="Calibri" w:hAnsi="Arial Narrow" w:cs="Arial"/>
        <w:b/>
      </w:rPr>
      <w:tab/>
      <w:t>www.exteli.sk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76F282AE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33"/>
    <w:lvl w:ilvl="0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3" w15:restartNumberingAfterBreak="0">
    <w:nsid w:val="00267089"/>
    <w:multiLevelType w:val="hybridMultilevel"/>
    <w:tmpl w:val="28E08A76"/>
    <w:lvl w:ilvl="0" w:tplc="4948AA30">
      <w:start w:val="1"/>
      <w:numFmt w:val="decimal"/>
      <w:lvlText w:val="%1)"/>
      <w:lvlJc w:val="left"/>
      <w:pPr>
        <w:ind w:left="644" w:hanging="360"/>
      </w:pPr>
      <w:rPr>
        <w:rFonts w:ascii="ISOCPEUR" w:eastAsiaTheme="minorHAnsi" w:hAnsi="ISOCPEUR" w:cs="ISOCT3"/>
        <w:vertAlign w:val="superscrip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22B08"/>
    <w:multiLevelType w:val="multilevel"/>
    <w:tmpl w:val="DD023C42"/>
    <w:lvl w:ilvl="0">
      <w:start w:val="1"/>
      <w:numFmt w:val="decimal"/>
      <w:lvlText w:val="%1."/>
      <w:lvlJc w:val="left"/>
      <w:pPr>
        <w:tabs>
          <w:tab w:val="num" w:pos="907"/>
        </w:tabs>
        <w:ind w:left="567" w:hanging="567"/>
      </w:pPr>
      <w:rPr>
        <w:rFonts w:ascii="Tahoma" w:hAnsi="Tahoma" w:cs="Tahoma" w:hint="default"/>
        <w:b/>
        <w:bCs/>
        <w:i w:val="0"/>
        <w:iCs w:val="0"/>
        <w:spacing w:val="0"/>
        <w:position w:val="0"/>
        <w:sz w:val="26"/>
        <w:szCs w:val="26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567" w:hanging="567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907"/>
        </w:tabs>
      </w:pPr>
      <w:rPr>
        <w:rFonts w:ascii="Tahoma" w:hAnsi="Tahoma" w:cs="Tahoma" w:hint="default"/>
        <w:b/>
        <w:bCs/>
        <w:i w:val="0"/>
        <w:iCs w:val="0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0"/>
        </w:tabs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26"/>
        </w:tabs>
        <w:ind w:left="368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hint="default"/>
      </w:rPr>
    </w:lvl>
  </w:abstractNum>
  <w:abstractNum w:abstractNumId="5" w15:restartNumberingAfterBreak="0">
    <w:nsid w:val="08752C44"/>
    <w:multiLevelType w:val="hybridMultilevel"/>
    <w:tmpl w:val="C5EC6A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A71091"/>
    <w:multiLevelType w:val="hybridMultilevel"/>
    <w:tmpl w:val="8EF4CA06"/>
    <w:lvl w:ilvl="0" w:tplc="76F282AE">
      <w:start w:val="1"/>
      <w:numFmt w:val="bullet"/>
      <w:lvlText w:val=""/>
      <w:legacy w:legacy="1" w:legacySpace="360" w:legacyIndent="283"/>
      <w:lvlJc w:val="left"/>
      <w:pPr>
        <w:ind w:left="1080" w:hanging="360"/>
      </w:pPr>
      <w:rPr>
        <w:rFonts w:ascii="Symbol" w:hAnsi="Symbol"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F380E83"/>
    <w:multiLevelType w:val="hybridMultilevel"/>
    <w:tmpl w:val="8842C02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C1668"/>
    <w:multiLevelType w:val="hybridMultilevel"/>
    <w:tmpl w:val="57609318"/>
    <w:lvl w:ilvl="0" w:tplc="A6F6AA52">
      <w:start w:val="1"/>
      <w:numFmt w:val="decimal"/>
      <w:lvlText w:val="%1)"/>
      <w:lvlJc w:val="left"/>
      <w:pPr>
        <w:ind w:left="644" w:hanging="360"/>
      </w:pPr>
      <w:rPr>
        <w:rFonts w:ascii="ISOCPEUR" w:eastAsiaTheme="minorHAnsi" w:hAnsi="ISOCPEUR" w:cs="ISOCT3"/>
        <w:vertAlign w:val="superscrip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95B5B"/>
    <w:multiLevelType w:val="hybridMultilevel"/>
    <w:tmpl w:val="920EAC0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C71C2"/>
    <w:multiLevelType w:val="multilevel"/>
    <w:tmpl w:val="F252B572"/>
    <w:lvl w:ilvl="0">
      <w:start w:val="1"/>
      <w:numFmt w:val="decimal"/>
      <w:pStyle w:val="Nadpis1"/>
      <w:lvlText w:val="%1"/>
      <w:lvlJc w:val="left"/>
      <w:pPr>
        <w:ind w:left="502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sz w:val="16"/>
        <w:szCs w:val="8"/>
      </w:rPr>
    </w:lvl>
    <w:lvl w:ilvl="2">
      <w:start w:val="1"/>
      <w:numFmt w:val="decimal"/>
      <w:lvlText w:val="%3."/>
      <w:lvlJc w:val="left"/>
      <w:pPr>
        <w:ind w:left="1366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sz w:val="24"/>
      </w:r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11" w15:restartNumberingAfterBreak="0">
    <w:nsid w:val="2BC71A93"/>
    <w:multiLevelType w:val="multilevel"/>
    <w:tmpl w:val="E1D087D4"/>
    <w:lvl w:ilvl="0">
      <w:start w:val="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pStyle w:val="Nzov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pStyle w:val="Podtitu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EBB7335"/>
    <w:multiLevelType w:val="hybridMultilevel"/>
    <w:tmpl w:val="A336C8E0"/>
    <w:lvl w:ilvl="0" w:tplc="8560183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3A2D81"/>
    <w:multiLevelType w:val="hybridMultilevel"/>
    <w:tmpl w:val="EB6073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31301B"/>
    <w:multiLevelType w:val="hybridMultilevel"/>
    <w:tmpl w:val="82847C76"/>
    <w:lvl w:ilvl="0" w:tplc="76F282AE">
      <w:start w:val="1"/>
      <w:numFmt w:val="bullet"/>
      <w:lvlText w:val=""/>
      <w:legacy w:legacy="1" w:legacySpace="0" w:legacyIndent="283"/>
      <w:lvlJc w:val="left"/>
      <w:pPr>
        <w:ind w:left="425" w:hanging="283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835A67"/>
    <w:multiLevelType w:val="multilevel"/>
    <w:tmpl w:val="B0B6B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F60F09"/>
    <w:multiLevelType w:val="hybridMultilevel"/>
    <w:tmpl w:val="00FAC9E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7E642A"/>
    <w:multiLevelType w:val="hybridMultilevel"/>
    <w:tmpl w:val="EF9CC10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BE57F5"/>
    <w:multiLevelType w:val="hybridMultilevel"/>
    <w:tmpl w:val="594C0B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6A2BDE"/>
    <w:multiLevelType w:val="hybridMultilevel"/>
    <w:tmpl w:val="607AC1DC"/>
    <w:lvl w:ilvl="0" w:tplc="EBF4AB0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ISOCT3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C05495"/>
    <w:multiLevelType w:val="hybridMultilevel"/>
    <w:tmpl w:val="C4E6334E"/>
    <w:lvl w:ilvl="0" w:tplc="B04AB840">
      <w:start w:val="1"/>
      <w:numFmt w:val="decimal"/>
      <w:lvlText w:val="%1)"/>
      <w:lvlJc w:val="left"/>
      <w:pPr>
        <w:ind w:left="644" w:hanging="360"/>
      </w:pPr>
      <w:rPr>
        <w:rFonts w:ascii="ISOCPEUR" w:eastAsiaTheme="minorHAnsi" w:hAnsi="ISOCPEUR" w:cs="ISOCT3"/>
        <w:vertAlign w:val="superscrip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A06711"/>
    <w:multiLevelType w:val="multilevel"/>
    <w:tmpl w:val="DB4EDBB2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DDF5EB1"/>
    <w:multiLevelType w:val="hybridMultilevel"/>
    <w:tmpl w:val="0178AEC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20343">
    <w:abstractNumId w:val="10"/>
  </w:num>
  <w:num w:numId="2" w16cid:durableId="1139565685">
    <w:abstractNumId w:val="11"/>
  </w:num>
  <w:num w:numId="3" w16cid:durableId="2140800048">
    <w:abstractNumId w:val="17"/>
  </w:num>
  <w:num w:numId="4" w16cid:durableId="1668247500">
    <w:abstractNumId w:val="18"/>
  </w:num>
  <w:num w:numId="5" w16cid:durableId="1332873407">
    <w:abstractNumId w:val="22"/>
  </w:num>
  <w:num w:numId="6" w16cid:durableId="62588937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68560364">
    <w:abstractNumId w:val="8"/>
  </w:num>
  <w:num w:numId="8" w16cid:durableId="136841218">
    <w:abstractNumId w:val="3"/>
  </w:num>
  <w:num w:numId="9" w16cid:durableId="1321419655">
    <w:abstractNumId w:val="20"/>
  </w:num>
  <w:num w:numId="10" w16cid:durableId="518549667">
    <w:abstractNumId w:val="15"/>
  </w:num>
  <w:num w:numId="11" w16cid:durableId="832798011">
    <w:abstractNumId w:val="1"/>
  </w:num>
  <w:num w:numId="12" w16cid:durableId="524366651">
    <w:abstractNumId w:val="2"/>
  </w:num>
  <w:num w:numId="13" w16cid:durableId="1391075417">
    <w:abstractNumId w:val="7"/>
  </w:num>
  <w:num w:numId="14" w16cid:durableId="817964803">
    <w:abstractNumId w:val="16"/>
  </w:num>
  <w:num w:numId="15" w16cid:durableId="1424719276">
    <w:abstractNumId w:val="9"/>
  </w:num>
  <w:num w:numId="16" w16cid:durableId="657341520">
    <w:abstractNumId w:val="4"/>
  </w:num>
  <w:num w:numId="17" w16cid:durableId="50791418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18" w16cid:durableId="1096482937">
    <w:abstractNumId w:val="5"/>
  </w:num>
  <w:num w:numId="19" w16cid:durableId="327753494">
    <w:abstractNumId w:val="13"/>
  </w:num>
  <w:num w:numId="20" w16cid:durableId="470761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09397788">
    <w:abstractNumId w:val="14"/>
  </w:num>
  <w:num w:numId="22" w16cid:durableId="2704529">
    <w:abstractNumId w:val="6"/>
  </w:num>
  <w:num w:numId="23" w16cid:durableId="42010777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E5E"/>
    <w:rsid w:val="002B599B"/>
    <w:rsid w:val="003756BC"/>
    <w:rsid w:val="003A1DE0"/>
    <w:rsid w:val="003A4775"/>
    <w:rsid w:val="00445EAF"/>
    <w:rsid w:val="005341CF"/>
    <w:rsid w:val="006A4363"/>
    <w:rsid w:val="006E22DF"/>
    <w:rsid w:val="007055B9"/>
    <w:rsid w:val="00840F3B"/>
    <w:rsid w:val="009F1D1A"/>
    <w:rsid w:val="00B205D8"/>
    <w:rsid w:val="00B320A7"/>
    <w:rsid w:val="00B71AC0"/>
    <w:rsid w:val="00C30D62"/>
    <w:rsid w:val="00D0275A"/>
    <w:rsid w:val="00E16AA9"/>
    <w:rsid w:val="00F20E5E"/>
    <w:rsid w:val="00FB6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9FFDA"/>
  <w15:chartTrackingRefBased/>
  <w15:docId w15:val="{C39BD645-5E1A-4548-8545-97870EAB5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20E5E"/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276" w:lineRule="auto"/>
      <w:jc w:val="both"/>
    </w:pPr>
    <w:rPr>
      <w:rFonts w:ascii="Century Gothic" w:hAnsi="Century Gothic" w:cs="Times New Roman"/>
      <w:kern w:val="0"/>
      <w:sz w:val="16"/>
      <w:szCs w:val="24"/>
      <w14:ligatures w14:val="none"/>
    </w:rPr>
  </w:style>
  <w:style w:type="paragraph" w:styleId="Nadpis1">
    <w:name w:val="heading 1"/>
    <w:aliases w:val="HLAVNA KAPITOLA"/>
    <w:basedOn w:val="Normlny"/>
    <w:next w:val="Normlny"/>
    <w:link w:val="Nadpis1Char"/>
    <w:qFormat/>
    <w:rsid w:val="00F20E5E"/>
    <w:pPr>
      <w:keepNext/>
      <w:keepLines/>
      <w:numPr>
        <w:numId w:val="1"/>
      </w:numPr>
      <w:spacing w:before="120" w:after="120"/>
      <w:ind w:left="567" w:hanging="567"/>
      <w:outlineLvl w:val="0"/>
    </w:pPr>
    <w:rPr>
      <w:rFonts w:eastAsiaTheme="majorEastAsia" w:cstheme="majorBidi"/>
      <w:b/>
      <w:bCs/>
      <w:caps/>
      <w:color w:val="000000" w:themeColor="text1"/>
      <w:szCs w:val="20"/>
    </w:rPr>
  </w:style>
  <w:style w:type="paragraph" w:styleId="Nadpis2">
    <w:name w:val="heading 2"/>
    <w:aliases w:val="Názov kapitoly"/>
    <w:basedOn w:val="Nadpis1"/>
    <w:next w:val="Normlny"/>
    <w:link w:val="Nadpis2Char"/>
    <w:uiPriority w:val="9"/>
    <w:unhideWhenUsed/>
    <w:qFormat/>
    <w:rsid w:val="00F20E5E"/>
    <w:pPr>
      <w:numPr>
        <w:ilvl w:val="1"/>
        <w:numId w:val="2"/>
      </w:numPr>
      <w:spacing w:before="200"/>
      <w:outlineLvl w:val="1"/>
    </w:pPr>
  </w:style>
  <w:style w:type="paragraph" w:styleId="Nadpis3">
    <w:name w:val="heading 3"/>
    <w:aliases w:val="Názov podkapitoly"/>
    <w:basedOn w:val="Nadpis2"/>
    <w:next w:val="Nadpis2"/>
    <w:link w:val="Nadpis3Char"/>
    <w:autoRedefine/>
    <w:uiPriority w:val="9"/>
    <w:unhideWhenUsed/>
    <w:qFormat/>
    <w:rsid w:val="00F20E5E"/>
    <w:pPr>
      <w:numPr>
        <w:ilvl w:val="2"/>
      </w:numPr>
      <w:tabs>
        <w:tab w:val="left" w:pos="851"/>
      </w:tabs>
      <w:outlineLvl w:val="2"/>
    </w:pPr>
  </w:style>
  <w:style w:type="paragraph" w:styleId="Nadpis4">
    <w:name w:val="heading 4"/>
    <w:basedOn w:val="Normlny"/>
    <w:next w:val="Normlny"/>
    <w:link w:val="Nadpis4Char"/>
    <w:uiPriority w:val="9"/>
    <w:semiHidden/>
    <w:unhideWhenUsed/>
    <w:rsid w:val="00F20E5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F20E5E"/>
    <w:pPr>
      <w:widowControl/>
      <w:pBdr>
        <w:bottom w:val="single" w:sz="4" w:space="1" w:color="548DD4"/>
      </w:pBdr>
      <w:tabs>
        <w:tab w:val="clear" w:pos="567"/>
      </w:tabs>
      <w:overflowPunct/>
      <w:autoSpaceDE/>
      <w:autoSpaceDN/>
      <w:adjustRightInd/>
      <w:spacing w:before="200" w:after="100" w:line="240" w:lineRule="auto"/>
      <w:ind w:left="2160"/>
      <w:contextualSpacing/>
      <w:jc w:val="left"/>
      <w:outlineLvl w:val="4"/>
    </w:pPr>
    <w:rPr>
      <w:rFonts w:ascii="Cambria" w:eastAsia="Times New Roman" w:hAnsi="Cambria"/>
      <w:smallCaps/>
      <w:color w:val="3071C3"/>
      <w:spacing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LAVNA KAPITOLA Char"/>
    <w:basedOn w:val="Predvolenpsmoodseku"/>
    <w:link w:val="Nadpis1"/>
    <w:rsid w:val="00F20E5E"/>
    <w:rPr>
      <w:rFonts w:ascii="Century Gothic" w:eastAsiaTheme="majorEastAsia" w:hAnsi="Century Gothic" w:cstheme="majorBidi"/>
      <w:b/>
      <w:bCs/>
      <w:caps/>
      <w:color w:val="000000" w:themeColor="text1"/>
      <w:kern w:val="0"/>
      <w:sz w:val="16"/>
      <w:szCs w:val="20"/>
      <w14:ligatures w14:val="none"/>
    </w:rPr>
  </w:style>
  <w:style w:type="character" w:customStyle="1" w:styleId="Nadpis2Char">
    <w:name w:val="Nadpis 2 Char"/>
    <w:aliases w:val="Názov kapitoly Char"/>
    <w:basedOn w:val="Predvolenpsmoodseku"/>
    <w:link w:val="Nadpis2"/>
    <w:uiPriority w:val="9"/>
    <w:rsid w:val="00F20E5E"/>
    <w:rPr>
      <w:rFonts w:ascii="Century Gothic" w:eastAsiaTheme="majorEastAsia" w:hAnsi="Century Gothic" w:cstheme="majorBidi"/>
      <w:b/>
      <w:bCs/>
      <w:caps/>
      <w:color w:val="000000" w:themeColor="text1"/>
      <w:kern w:val="0"/>
      <w:sz w:val="16"/>
      <w:szCs w:val="20"/>
      <w14:ligatures w14:val="none"/>
    </w:rPr>
  </w:style>
  <w:style w:type="character" w:customStyle="1" w:styleId="Nadpis3Char">
    <w:name w:val="Nadpis 3 Char"/>
    <w:aliases w:val="Názov podkapitoly Char"/>
    <w:basedOn w:val="Predvolenpsmoodseku"/>
    <w:link w:val="Nadpis3"/>
    <w:uiPriority w:val="9"/>
    <w:rsid w:val="00F20E5E"/>
    <w:rPr>
      <w:rFonts w:ascii="Century Gothic" w:eastAsiaTheme="majorEastAsia" w:hAnsi="Century Gothic" w:cstheme="majorBidi"/>
      <w:b/>
      <w:bCs/>
      <w:caps/>
      <w:color w:val="000000" w:themeColor="text1"/>
      <w:kern w:val="0"/>
      <w:sz w:val="16"/>
      <w:szCs w:val="20"/>
      <w14:ligatures w14:val="none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20E5E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16"/>
      <w:szCs w:val="24"/>
      <w14:ligatures w14:val="none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F20E5E"/>
    <w:rPr>
      <w:rFonts w:ascii="Cambria" w:eastAsia="Times New Roman" w:hAnsi="Cambria" w:cs="Times New Roman"/>
      <w:smallCaps/>
      <w:color w:val="3071C3"/>
      <w:spacing w:val="20"/>
      <w:kern w:val="0"/>
      <w:sz w:val="16"/>
      <w:szCs w:val="20"/>
      <w14:ligatures w14:val="none"/>
    </w:rPr>
  </w:style>
  <w:style w:type="paragraph" w:styleId="Hlavika">
    <w:name w:val="header"/>
    <w:basedOn w:val="Normlny"/>
    <w:link w:val="HlavikaChar"/>
    <w:uiPriority w:val="99"/>
    <w:unhideWhenUsed/>
    <w:rsid w:val="00F20E5E"/>
    <w:pPr>
      <w:pBdr>
        <w:bottom w:val="single" w:sz="4" w:space="1" w:color="auto"/>
      </w:pBdr>
      <w:tabs>
        <w:tab w:val="center" w:pos="4536"/>
        <w:tab w:val="right" w:pos="9072"/>
      </w:tabs>
      <w:spacing w:line="240" w:lineRule="auto"/>
      <w:jc w:val="right"/>
    </w:pPr>
  </w:style>
  <w:style w:type="character" w:customStyle="1" w:styleId="HlavikaChar">
    <w:name w:val="Hlavička Char"/>
    <w:basedOn w:val="Predvolenpsmoodseku"/>
    <w:link w:val="Hlavika"/>
    <w:uiPriority w:val="99"/>
    <w:rsid w:val="00F20E5E"/>
    <w:rPr>
      <w:rFonts w:ascii="Century Gothic" w:hAnsi="Century Gothic" w:cs="Times New Roman"/>
      <w:kern w:val="0"/>
      <w:sz w:val="16"/>
      <w:szCs w:val="24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F20E5E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0E5E"/>
    <w:rPr>
      <w:rFonts w:ascii="Century Gothic" w:hAnsi="Century Gothic" w:cs="Times New Roman"/>
      <w:kern w:val="0"/>
      <w:sz w:val="16"/>
      <w:szCs w:val="24"/>
      <w14:ligatures w14:val="none"/>
    </w:rPr>
  </w:style>
  <w:style w:type="paragraph" w:styleId="Hlavikaobsahu">
    <w:name w:val="TOC Heading"/>
    <w:basedOn w:val="Nadpis1"/>
    <w:next w:val="Normlny"/>
    <w:uiPriority w:val="39"/>
    <w:unhideWhenUsed/>
    <w:qFormat/>
    <w:rsid w:val="00F20E5E"/>
    <w:pPr>
      <w:outlineLvl w:val="9"/>
    </w:pPr>
  </w:style>
  <w:style w:type="paragraph" w:styleId="Obsah1">
    <w:name w:val="toc 1"/>
    <w:basedOn w:val="Normlny"/>
    <w:next w:val="Normlny"/>
    <w:autoRedefine/>
    <w:uiPriority w:val="39"/>
    <w:unhideWhenUsed/>
    <w:qFormat/>
    <w:rsid w:val="00F20E5E"/>
    <w:pPr>
      <w:spacing w:before="120"/>
      <w:jc w:val="left"/>
    </w:pPr>
    <w:rPr>
      <w:rFonts w:asciiTheme="minorHAnsi" w:hAnsiTheme="minorHAnsi"/>
      <w:b/>
      <w:bCs/>
      <w:i/>
      <w:iCs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F20E5E"/>
    <w:pPr>
      <w:spacing w:before="120"/>
      <w:ind w:left="240"/>
      <w:jc w:val="left"/>
    </w:pPr>
    <w:rPr>
      <w:rFonts w:asciiTheme="minorHAnsi" w:hAnsiTheme="minorHAnsi"/>
      <w:b/>
      <w:bCs/>
      <w:sz w:val="22"/>
      <w:szCs w:val="22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F20E5E"/>
    <w:pPr>
      <w:ind w:left="480"/>
      <w:jc w:val="left"/>
    </w:pPr>
    <w:rPr>
      <w:rFonts w:asciiTheme="minorHAnsi" w:hAnsiTheme="minorHAnsi"/>
      <w:szCs w:val="20"/>
    </w:rPr>
  </w:style>
  <w:style w:type="character" w:styleId="Hypertextovprepojenie">
    <w:name w:val="Hyperlink"/>
    <w:basedOn w:val="Predvolenpsmoodseku"/>
    <w:uiPriority w:val="99"/>
    <w:unhideWhenUsed/>
    <w:rsid w:val="00F20E5E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nhideWhenUsed/>
    <w:rsid w:val="00F20E5E"/>
    <w:pPr>
      <w:spacing w:line="240" w:lineRule="auto"/>
    </w:pPr>
    <w:rPr>
      <w:rFonts w:ascii="Tahoma" w:hAnsi="Tahoma" w:cs="Tahoma"/>
      <w:szCs w:val="16"/>
    </w:rPr>
  </w:style>
  <w:style w:type="character" w:customStyle="1" w:styleId="TextbublinyChar">
    <w:name w:val="Text bubliny Char"/>
    <w:basedOn w:val="Predvolenpsmoodseku"/>
    <w:link w:val="Textbubliny"/>
    <w:rsid w:val="00F20E5E"/>
    <w:rPr>
      <w:rFonts w:ascii="Tahoma" w:hAnsi="Tahoma" w:cs="Tahoma"/>
      <w:kern w:val="0"/>
      <w:sz w:val="16"/>
      <w:szCs w:val="16"/>
      <w14:ligatures w14:val="none"/>
    </w:rPr>
  </w:style>
  <w:style w:type="paragraph" w:styleId="Bezriadkovania">
    <w:name w:val="No Spacing"/>
    <w:uiPriority w:val="1"/>
    <w:rsid w:val="00F20E5E"/>
    <w:pPr>
      <w:spacing w:after="0" w:line="240" w:lineRule="auto"/>
    </w:pPr>
    <w:rPr>
      <w:rFonts w:eastAsiaTheme="minorEastAsia"/>
      <w:kern w:val="0"/>
      <w:lang w:eastAsia="sk-SK"/>
      <w14:ligatures w14:val="none"/>
    </w:rPr>
  </w:style>
  <w:style w:type="character" w:styleId="Zstupntext">
    <w:name w:val="Placeholder Text"/>
    <w:basedOn w:val="Predvolenpsmoodseku"/>
    <w:uiPriority w:val="99"/>
    <w:semiHidden/>
    <w:rsid w:val="00F20E5E"/>
    <w:rPr>
      <w:color w:val="808080"/>
    </w:rPr>
  </w:style>
  <w:style w:type="paragraph" w:styleId="Odsekzoznamu">
    <w:name w:val="List Paragraph"/>
    <w:basedOn w:val="Normlny"/>
    <w:uiPriority w:val="34"/>
    <w:qFormat/>
    <w:rsid w:val="00F20E5E"/>
    <w:pPr>
      <w:ind w:left="720"/>
      <w:contextualSpacing/>
    </w:pPr>
    <w:rPr>
      <w:rFonts w:eastAsiaTheme="minorEastAsia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F20E5E"/>
    <w:pPr>
      <w:spacing w:line="240" w:lineRule="auto"/>
    </w:pPr>
    <w:rPr>
      <w:bCs/>
      <w:color w:val="000000" w:themeColor="text1"/>
      <w:szCs w:val="18"/>
    </w:rPr>
  </w:style>
  <w:style w:type="paragraph" w:styleId="Zoznamobrzkov">
    <w:name w:val="table of figures"/>
    <w:basedOn w:val="Normlny"/>
    <w:next w:val="Normlny"/>
    <w:uiPriority w:val="99"/>
    <w:unhideWhenUsed/>
    <w:rsid w:val="00F20E5E"/>
  </w:style>
  <w:style w:type="paragraph" w:customStyle="1" w:styleId="ZPNazovPrace">
    <w:name w:val="ZP_NazovPrace"/>
    <w:autoRedefine/>
    <w:rsid w:val="00F20E5E"/>
    <w:pPr>
      <w:spacing w:after="0" w:line="360" w:lineRule="auto"/>
      <w:jc w:val="center"/>
    </w:pPr>
    <w:rPr>
      <w:rFonts w:ascii="Times New Roman" w:eastAsia="Times New Roman" w:hAnsi="Times New Roman" w:cs="Times New Roman"/>
      <w:b/>
      <w:caps/>
      <w:kern w:val="0"/>
      <w:sz w:val="32"/>
      <w:szCs w:val="20"/>
      <w14:ligatures w14:val="none"/>
    </w:rPr>
  </w:style>
  <w:style w:type="paragraph" w:customStyle="1" w:styleId="ZPTitulList">
    <w:name w:val="ZP_TitulList"/>
    <w:autoRedefine/>
    <w:rsid w:val="00F20E5E"/>
    <w:pPr>
      <w:spacing w:after="0" w:line="36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Default">
    <w:name w:val="Default"/>
    <w:rsid w:val="00F20E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Nzov">
    <w:name w:val="Title"/>
    <w:aliases w:val="Názov state,Nadpis2"/>
    <w:basedOn w:val="Nadpis3"/>
    <w:next w:val="Normlny"/>
    <w:link w:val="NzovChar"/>
    <w:uiPriority w:val="10"/>
    <w:qFormat/>
    <w:rsid w:val="00F20E5E"/>
    <w:pPr>
      <w:numPr>
        <w:ilvl w:val="3"/>
      </w:numPr>
    </w:pPr>
  </w:style>
  <w:style w:type="character" w:customStyle="1" w:styleId="NzovChar">
    <w:name w:val="Názov Char"/>
    <w:aliases w:val="Názov state Char,Nadpis2 Char"/>
    <w:basedOn w:val="Predvolenpsmoodseku"/>
    <w:link w:val="Nzov"/>
    <w:uiPriority w:val="10"/>
    <w:rsid w:val="00F20E5E"/>
    <w:rPr>
      <w:rFonts w:ascii="Century Gothic" w:eastAsiaTheme="majorEastAsia" w:hAnsi="Century Gothic" w:cstheme="majorBidi"/>
      <w:b/>
      <w:bCs/>
      <w:caps/>
      <w:color w:val="000000" w:themeColor="text1"/>
      <w:kern w:val="0"/>
      <w:sz w:val="16"/>
      <w:szCs w:val="20"/>
      <w14:ligatures w14:val="none"/>
    </w:rPr>
  </w:style>
  <w:style w:type="character" w:customStyle="1" w:styleId="apple-converted-space">
    <w:name w:val="apple-converted-space"/>
    <w:basedOn w:val="Predvolenpsmoodseku"/>
    <w:rsid w:val="00F20E5E"/>
  </w:style>
  <w:style w:type="character" w:styleId="Zvraznenie">
    <w:name w:val="Emphasis"/>
    <w:basedOn w:val="Predvolenpsmoodseku"/>
    <w:uiPriority w:val="20"/>
    <w:qFormat/>
    <w:rsid w:val="00F20E5E"/>
    <w:rPr>
      <w:i/>
      <w:iCs/>
    </w:rPr>
  </w:style>
  <w:style w:type="paragraph" w:styleId="Bibliografia">
    <w:name w:val="Bibliography"/>
    <w:basedOn w:val="Normlny"/>
    <w:next w:val="Normlny"/>
    <w:uiPriority w:val="37"/>
    <w:unhideWhenUsed/>
    <w:rsid w:val="00F20E5E"/>
    <w:pPr>
      <w:spacing w:after="160" w:line="259" w:lineRule="auto"/>
      <w:jc w:val="left"/>
    </w:pPr>
    <w:rPr>
      <w:rFonts w:asciiTheme="minorHAnsi" w:hAnsiTheme="minorHAnsi"/>
      <w:sz w:val="22"/>
    </w:rPr>
  </w:style>
  <w:style w:type="character" w:customStyle="1" w:styleId="watch-title">
    <w:name w:val="watch-title"/>
    <w:basedOn w:val="Predvolenpsmoodseku"/>
    <w:rsid w:val="00F20E5E"/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F20E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Cs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F20E5E"/>
    <w:rPr>
      <w:rFonts w:ascii="Courier New" w:eastAsia="Times New Roman" w:hAnsi="Courier New" w:cs="Courier New"/>
      <w:kern w:val="0"/>
      <w:sz w:val="16"/>
      <w:szCs w:val="20"/>
      <w:lang w:eastAsia="sk-SK"/>
      <w14:ligatures w14:val="none"/>
    </w:rPr>
  </w:style>
  <w:style w:type="character" w:customStyle="1" w:styleId="wikiword">
    <w:name w:val="wikiword"/>
    <w:basedOn w:val="Predvolenpsmoodseku"/>
    <w:rsid w:val="00F20E5E"/>
  </w:style>
  <w:style w:type="character" w:styleId="Vrazn">
    <w:name w:val="Strong"/>
    <w:uiPriority w:val="22"/>
    <w:qFormat/>
    <w:rsid w:val="00F20E5E"/>
    <w:rPr>
      <w:b/>
      <w:sz w:val="32"/>
      <w:szCs w:val="32"/>
    </w:rPr>
  </w:style>
  <w:style w:type="table" w:styleId="Mriekatabuky">
    <w:name w:val="Table Grid"/>
    <w:basedOn w:val="Normlnatabuka"/>
    <w:uiPriority w:val="39"/>
    <w:rsid w:val="00F20E5E"/>
    <w:pPr>
      <w:spacing w:after="0" w:line="240" w:lineRule="auto"/>
    </w:pPr>
    <w:rPr>
      <w:rFonts w:ascii="Times New Roman" w:hAnsi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F20E5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20E5E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20E5E"/>
    <w:rPr>
      <w:rFonts w:ascii="Century Gothic" w:hAnsi="Century Gothic" w:cs="Times New Roman"/>
      <w:kern w:val="0"/>
      <w:sz w:val="16"/>
      <w:szCs w:val="20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20E5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20E5E"/>
    <w:rPr>
      <w:rFonts w:ascii="Century Gothic" w:hAnsi="Century Gothic" w:cs="Times New Roman"/>
      <w:b/>
      <w:bCs/>
      <w:kern w:val="0"/>
      <w:sz w:val="16"/>
      <w:szCs w:val="20"/>
      <w14:ligatures w14:val="none"/>
    </w:rPr>
  </w:style>
  <w:style w:type="table" w:customStyle="1" w:styleId="Tabukasmriekou1svetlzvraznenie31">
    <w:name w:val="Tabuľka s mriežkou 1 – svetlá – zvýraznenie 31"/>
    <w:basedOn w:val="Normlnatabuka"/>
    <w:uiPriority w:val="46"/>
    <w:rsid w:val="00F20E5E"/>
    <w:pPr>
      <w:spacing w:before="240" w:after="0" w:line="240" w:lineRule="auto"/>
      <w:jc w:val="both"/>
    </w:pPr>
    <w:rPr>
      <w:rFonts w:ascii="Times New Roman" w:hAnsi="Times New Roman"/>
      <w:kern w:val="0"/>
      <w:sz w:val="24"/>
      <w:szCs w:val="18"/>
      <w14:ligatures w14:val="none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kasmriekou1svetl1">
    <w:name w:val="Tabuľka s mriežkou 1 – svetlá1"/>
    <w:basedOn w:val="Normlnatabuka"/>
    <w:uiPriority w:val="46"/>
    <w:rsid w:val="00F20E5E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dtitul">
    <w:name w:val="Subtitle"/>
    <w:aliases w:val="Nadpis3"/>
    <w:basedOn w:val="Nzov"/>
    <w:next w:val="Normlny"/>
    <w:link w:val="PodtitulChar"/>
    <w:autoRedefine/>
    <w:uiPriority w:val="11"/>
    <w:qFormat/>
    <w:rsid w:val="00F20E5E"/>
    <w:pPr>
      <w:numPr>
        <w:ilvl w:val="4"/>
      </w:numPr>
    </w:pPr>
    <w:rPr>
      <w:sz w:val="26"/>
    </w:rPr>
  </w:style>
  <w:style w:type="character" w:customStyle="1" w:styleId="PodtitulChar">
    <w:name w:val="Podtitul Char"/>
    <w:aliases w:val="Nadpis3 Char"/>
    <w:basedOn w:val="Predvolenpsmoodseku"/>
    <w:link w:val="Podtitul"/>
    <w:uiPriority w:val="11"/>
    <w:rsid w:val="00F20E5E"/>
    <w:rPr>
      <w:rFonts w:ascii="Century Gothic" w:eastAsiaTheme="majorEastAsia" w:hAnsi="Century Gothic" w:cstheme="majorBidi"/>
      <w:b/>
      <w:bCs/>
      <w:caps/>
      <w:color w:val="000000" w:themeColor="text1"/>
      <w:kern w:val="0"/>
      <w:sz w:val="26"/>
      <w:szCs w:val="20"/>
      <w14:ligatures w14:val="none"/>
    </w:rPr>
  </w:style>
  <w:style w:type="character" w:styleId="Jemnzvraznenie">
    <w:name w:val="Subtle Emphasis"/>
    <w:aliases w:val="Nadpis4"/>
    <w:basedOn w:val="Predvolenpsmoodseku"/>
    <w:uiPriority w:val="19"/>
    <w:qFormat/>
    <w:rsid w:val="00F20E5E"/>
    <w:rPr>
      <w:rFonts w:ascii="Times New Roman" w:eastAsiaTheme="majorEastAsia" w:hAnsi="Times New Roman" w:cstheme="majorBidi"/>
      <w:b/>
      <w:i w:val="0"/>
      <w:color w:val="auto"/>
      <w:sz w:val="24"/>
      <w:szCs w:val="22"/>
    </w:rPr>
  </w:style>
  <w:style w:type="paragraph" w:styleId="Zkladntext">
    <w:name w:val="Body Text"/>
    <w:basedOn w:val="Normlny"/>
    <w:link w:val="ZkladntextChar"/>
    <w:rsid w:val="00F20E5E"/>
    <w:pPr>
      <w:widowControl/>
      <w:overflowPunct/>
      <w:spacing w:before="52"/>
      <w:jc w:val="left"/>
    </w:pPr>
    <w:rPr>
      <w:rFonts w:ascii="Arial" w:hAnsi="Arial" w:cs="Arial"/>
      <w:b/>
      <w:bCs/>
      <w:sz w:val="8"/>
      <w:szCs w:val="8"/>
    </w:rPr>
  </w:style>
  <w:style w:type="character" w:customStyle="1" w:styleId="ZkladntextChar">
    <w:name w:val="Základný text Char"/>
    <w:basedOn w:val="Predvolenpsmoodseku"/>
    <w:link w:val="Zkladntext"/>
    <w:rsid w:val="00F20E5E"/>
    <w:rPr>
      <w:rFonts w:ascii="Arial" w:hAnsi="Arial" w:cs="Arial"/>
      <w:b/>
      <w:bCs/>
      <w:kern w:val="0"/>
      <w:sz w:val="8"/>
      <w:szCs w:val="8"/>
      <w14:ligatures w14:val="none"/>
    </w:rPr>
  </w:style>
  <w:style w:type="paragraph" w:customStyle="1" w:styleId="odrazka">
    <w:name w:val="odrazka"/>
    <w:basedOn w:val="Normlny"/>
    <w:rsid w:val="00F20E5E"/>
    <w:pPr>
      <w:widowControl/>
      <w:overflowPunct/>
      <w:autoSpaceDE/>
      <w:autoSpaceDN/>
      <w:adjustRightInd/>
      <w:spacing w:before="100" w:beforeAutospacing="1" w:after="100" w:afterAutospacing="1"/>
      <w:jc w:val="left"/>
    </w:pPr>
    <w:rPr>
      <w:rFonts w:eastAsia="Times New Roman"/>
      <w:lang w:eastAsia="sk-SK"/>
    </w:rPr>
  </w:style>
  <w:style w:type="table" w:customStyle="1" w:styleId="Mriekatabukysvetl1">
    <w:name w:val="Mriežka tabuľky – svetlá1"/>
    <w:basedOn w:val="Normlnatabuka"/>
    <w:uiPriority w:val="40"/>
    <w:rsid w:val="00F20E5E"/>
    <w:pPr>
      <w:spacing w:before="240" w:after="0" w:line="240" w:lineRule="auto"/>
      <w:jc w:val="both"/>
    </w:pPr>
    <w:rPr>
      <w:rFonts w:ascii="Times New Roman" w:hAnsi="Times New Roman"/>
      <w:kern w:val="0"/>
      <w:sz w:val="24"/>
      <w:szCs w:val="18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Obsah4">
    <w:name w:val="toc 4"/>
    <w:basedOn w:val="Normlny"/>
    <w:next w:val="Normlny"/>
    <w:autoRedefine/>
    <w:uiPriority w:val="39"/>
    <w:unhideWhenUsed/>
    <w:rsid w:val="00F20E5E"/>
    <w:pPr>
      <w:ind w:left="720"/>
      <w:jc w:val="left"/>
    </w:pPr>
    <w:rPr>
      <w:rFonts w:asciiTheme="minorHAnsi" w:hAnsiTheme="minorHAnsi"/>
      <w:szCs w:val="20"/>
    </w:rPr>
  </w:style>
  <w:style w:type="paragraph" w:styleId="Obsah5">
    <w:name w:val="toc 5"/>
    <w:basedOn w:val="Normlny"/>
    <w:next w:val="Normlny"/>
    <w:autoRedefine/>
    <w:uiPriority w:val="39"/>
    <w:unhideWhenUsed/>
    <w:rsid w:val="00F20E5E"/>
    <w:pPr>
      <w:ind w:left="960"/>
      <w:jc w:val="left"/>
    </w:pPr>
    <w:rPr>
      <w:rFonts w:asciiTheme="minorHAnsi" w:hAnsiTheme="minorHAnsi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F20E5E"/>
    <w:pPr>
      <w:ind w:left="1200"/>
      <w:jc w:val="left"/>
    </w:pPr>
    <w:rPr>
      <w:rFonts w:asciiTheme="minorHAnsi" w:hAnsiTheme="minorHAnsi"/>
      <w:szCs w:val="20"/>
    </w:rPr>
  </w:style>
  <w:style w:type="paragraph" w:styleId="Obsah7">
    <w:name w:val="toc 7"/>
    <w:basedOn w:val="Normlny"/>
    <w:next w:val="Normlny"/>
    <w:autoRedefine/>
    <w:uiPriority w:val="39"/>
    <w:unhideWhenUsed/>
    <w:rsid w:val="00F20E5E"/>
    <w:pPr>
      <w:ind w:left="1440"/>
      <w:jc w:val="left"/>
    </w:pPr>
    <w:rPr>
      <w:rFonts w:asciiTheme="minorHAnsi" w:hAnsiTheme="minorHAnsi"/>
      <w:szCs w:val="20"/>
    </w:rPr>
  </w:style>
  <w:style w:type="paragraph" w:styleId="Obsah8">
    <w:name w:val="toc 8"/>
    <w:basedOn w:val="Normlny"/>
    <w:next w:val="Normlny"/>
    <w:autoRedefine/>
    <w:uiPriority w:val="39"/>
    <w:unhideWhenUsed/>
    <w:rsid w:val="00F20E5E"/>
    <w:pPr>
      <w:ind w:left="1680"/>
      <w:jc w:val="left"/>
    </w:pPr>
    <w:rPr>
      <w:rFonts w:asciiTheme="minorHAnsi" w:hAnsiTheme="minorHAnsi"/>
      <w:szCs w:val="20"/>
    </w:rPr>
  </w:style>
  <w:style w:type="paragraph" w:styleId="Obsah9">
    <w:name w:val="toc 9"/>
    <w:basedOn w:val="Normlny"/>
    <w:next w:val="Normlny"/>
    <w:autoRedefine/>
    <w:uiPriority w:val="39"/>
    <w:unhideWhenUsed/>
    <w:rsid w:val="00F20E5E"/>
    <w:pPr>
      <w:ind w:left="1920"/>
      <w:jc w:val="left"/>
    </w:pPr>
    <w:rPr>
      <w:rFonts w:asciiTheme="minorHAnsi" w:hAnsiTheme="minorHAnsi"/>
      <w:szCs w:val="20"/>
    </w:rPr>
  </w:style>
  <w:style w:type="character" w:customStyle="1" w:styleId="Zmienka1">
    <w:name w:val="Zmienka1"/>
    <w:basedOn w:val="Predvolenpsmoodseku"/>
    <w:uiPriority w:val="99"/>
    <w:semiHidden/>
    <w:unhideWhenUsed/>
    <w:rsid w:val="00F20E5E"/>
    <w:rPr>
      <w:color w:val="2B579A"/>
      <w:shd w:val="clear" w:color="auto" w:fill="E6E6E6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F20E5E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F20E5E"/>
    <w:rPr>
      <w:rFonts w:ascii="Century Gothic" w:hAnsi="Century Gothic" w:cs="Times New Roman"/>
      <w:kern w:val="0"/>
      <w:sz w:val="16"/>
      <w:szCs w:val="24"/>
      <w14:ligatures w14:val="none"/>
    </w:rPr>
  </w:style>
  <w:style w:type="paragraph" w:styleId="Normlnywebov">
    <w:name w:val="Normal (Web)"/>
    <w:basedOn w:val="Normlny"/>
    <w:uiPriority w:val="99"/>
    <w:unhideWhenUsed/>
    <w:rsid w:val="00F20E5E"/>
    <w:pPr>
      <w:widowControl/>
      <w:tabs>
        <w:tab w:val="clear" w:pos="567"/>
      </w:tabs>
      <w:overflowPunct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eastAsia="sk-SK"/>
    </w:rPr>
  </w:style>
  <w:style w:type="character" w:customStyle="1" w:styleId="formtitle">
    <w:name w:val="formtitle"/>
    <w:basedOn w:val="Predvolenpsmoodseku"/>
    <w:rsid w:val="00F20E5E"/>
  </w:style>
  <w:style w:type="character" w:customStyle="1" w:styleId="formtext">
    <w:name w:val="formtext"/>
    <w:basedOn w:val="Predvolenpsmoodseku"/>
    <w:rsid w:val="00F20E5E"/>
  </w:style>
  <w:style w:type="paragraph" w:customStyle="1" w:styleId="tl">
    <w:name w:val="Štýl"/>
    <w:rsid w:val="00F20E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20E5E"/>
    <w:pPr>
      <w:widowControl/>
      <w:tabs>
        <w:tab w:val="clear" w:pos="567"/>
      </w:tabs>
      <w:overflowPunct/>
      <w:autoSpaceDE/>
      <w:autoSpaceDN/>
      <w:adjustRightInd/>
      <w:spacing w:after="120" w:line="480" w:lineRule="auto"/>
      <w:ind w:left="2160"/>
      <w:jc w:val="left"/>
    </w:pPr>
    <w:rPr>
      <w:rFonts w:ascii="Calibri" w:eastAsia="Times New Roman" w:hAnsi="Calibri"/>
      <w:color w:val="5A5A5A"/>
      <w:szCs w:val="20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20E5E"/>
    <w:rPr>
      <w:rFonts w:ascii="Calibri" w:eastAsia="Times New Roman" w:hAnsi="Calibri" w:cs="Times New Roman"/>
      <w:color w:val="5A5A5A"/>
      <w:kern w:val="0"/>
      <w:sz w:val="16"/>
      <w:szCs w:val="20"/>
      <w14:ligatures w14:val="none"/>
    </w:rPr>
  </w:style>
  <w:style w:type="paragraph" w:customStyle="1" w:styleId="DefaultText">
    <w:name w:val="Default Text"/>
    <w:rsid w:val="00F20E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sk-SK"/>
      <w14:ligatures w14:val="none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F20E5E"/>
    <w:pPr>
      <w:widowControl/>
      <w:tabs>
        <w:tab w:val="clear" w:pos="567"/>
      </w:tabs>
      <w:overflowPunct/>
      <w:autoSpaceDE/>
      <w:autoSpaceDN/>
      <w:adjustRightInd/>
      <w:spacing w:after="120"/>
      <w:jc w:val="left"/>
    </w:pPr>
    <w:rPr>
      <w:rFonts w:ascii="Calibri" w:eastAsia="Calibri" w:hAnsi="Calibri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F20E5E"/>
    <w:rPr>
      <w:rFonts w:ascii="Calibri" w:eastAsia="Calibri" w:hAnsi="Calibri" w:cs="Times New Roman"/>
      <w:kern w:val="0"/>
      <w:sz w:val="16"/>
      <w:szCs w:val="16"/>
      <w14:ligatures w14:val="none"/>
    </w:rPr>
  </w:style>
  <w:style w:type="character" w:customStyle="1" w:styleId="highlightedglossaryterm">
    <w:name w:val="highlightedglossaryterm"/>
    <w:basedOn w:val="Predvolenpsmoodseku"/>
    <w:rsid w:val="00F20E5E"/>
  </w:style>
  <w:style w:type="character" w:customStyle="1" w:styleId="il">
    <w:name w:val="il"/>
    <w:basedOn w:val="Predvolenpsmoodseku"/>
    <w:rsid w:val="00F20E5E"/>
  </w:style>
  <w:style w:type="character" w:customStyle="1" w:styleId="NormlnyzarovnanieChar">
    <w:name w:val="Normálny + zarovnanie Char"/>
    <w:link w:val="Normlnyzarovnanie"/>
    <w:locked/>
    <w:rsid w:val="00F20E5E"/>
    <w:rPr>
      <w:rFonts w:ascii="Arial" w:hAnsi="Arial" w:cs="Arial"/>
      <w:sz w:val="24"/>
      <w:lang w:eastAsia="cs-CZ"/>
    </w:rPr>
  </w:style>
  <w:style w:type="paragraph" w:customStyle="1" w:styleId="Normlnyzarovnanie">
    <w:name w:val="Normálny + zarovnanie"/>
    <w:basedOn w:val="Normlny"/>
    <w:link w:val="NormlnyzarovnanieChar"/>
    <w:rsid w:val="00F20E5E"/>
    <w:pPr>
      <w:widowControl/>
      <w:tabs>
        <w:tab w:val="clear" w:pos="567"/>
      </w:tabs>
      <w:overflowPunct/>
      <w:autoSpaceDE/>
      <w:autoSpaceDN/>
      <w:adjustRightInd/>
      <w:spacing w:line="240" w:lineRule="auto"/>
    </w:pPr>
    <w:rPr>
      <w:rFonts w:ascii="Arial" w:hAnsi="Arial" w:cs="Arial"/>
      <w:kern w:val="2"/>
      <w:sz w:val="24"/>
      <w:szCs w:val="22"/>
      <w:lang w:eastAsia="cs-CZ"/>
      <w14:ligatures w14:val="standardContextual"/>
    </w:rPr>
  </w:style>
  <w:style w:type="character" w:customStyle="1" w:styleId="Standardnpsmoodstavce1">
    <w:name w:val="Standardní písmo odstavce1"/>
    <w:rsid w:val="00F20E5E"/>
  </w:style>
  <w:style w:type="paragraph" w:customStyle="1" w:styleId="Nadpis">
    <w:name w:val="Nadpis"/>
    <w:basedOn w:val="Normlny"/>
    <w:next w:val="Zkladntext"/>
    <w:rsid w:val="00F20E5E"/>
    <w:pPr>
      <w:keepNext/>
      <w:widowControl/>
      <w:tabs>
        <w:tab w:val="clear" w:pos="567"/>
      </w:tabs>
      <w:suppressAutoHyphens/>
      <w:overflowPunct/>
      <w:autoSpaceDE/>
      <w:autoSpaceDN/>
      <w:adjustRightInd/>
      <w:spacing w:before="240" w:after="120" w:line="240" w:lineRule="auto"/>
      <w:jc w:val="left"/>
    </w:pPr>
    <w:rPr>
      <w:rFonts w:ascii="Arial" w:eastAsia="MS Mincho" w:hAnsi="Arial" w:cs="Tahoma"/>
      <w:sz w:val="28"/>
      <w:szCs w:val="28"/>
      <w:lang w:eastAsia="ar-SA"/>
    </w:rPr>
  </w:style>
  <w:style w:type="paragraph" w:styleId="Zoznam">
    <w:name w:val="List"/>
    <w:basedOn w:val="Zkladntext"/>
    <w:rsid w:val="00F20E5E"/>
    <w:pPr>
      <w:tabs>
        <w:tab w:val="clear" w:pos="567"/>
      </w:tabs>
      <w:suppressAutoHyphens/>
      <w:autoSpaceDE/>
      <w:autoSpaceDN/>
      <w:adjustRightInd/>
      <w:spacing w:before="0" w:after="120" w:line="240" w:lineRule="auto"/>
    </w:pPr>
    <w:rPr>
      <w:rFonts w:ascii="Times New Roman" w:eastAsia="Times New Roman" w:hAnsi="Times New Roman" w:cs="Tahoma"/>
      <w:b w:val="0"/>
      <w:bCs w:val="0"/>
      <w:sz w:val="20"/>
      <w:szCs w:val="20"/>
      <w:lang w:eastAsia="ar-SA"/>
    </w:rPr>
  </w:style>
  <w:style w:type="paragraph" w:customStyle="1" w:styleId="Popisok">
    <w:name w:val="Popisok"/>
    <w:basedOn w:val="Normlny"/>
    <w:rsid w:val="00F20E5E"/>
    <w:pPr>
      <w:widowControl/>
      <w:suppressLineNumbers/>
      <w:tabs>
        <w:tab w:val="clear" w:pos="567"/>
      </w:tabs>
      <w:suppressAutoHyphens/>
      <w:overflowPunct/>
      <w:autoSpaceDE/>
      <w:autoSpaceDN/>
      <w:adjustRightInd/>
      <w:spacing w:before="120" w:after="120" w:line="240" w:lineRule="auto"/>
      <w:jc w:val="left"/>
    </w:pPr>
    <w:rPr>
      <w:rFonts w:ascii="Times New Roman" w:eastAsia="Times New Roman" w:hAnsi="Times New Roman" w:cs="Tahoma"/>
      <w:i/>
      <w:iCs/>
      <w:sz w:val="24"/>
      <w:lang w:eastAsia="ar-SA"/>
    </w:rPr>
  </w:style>
  <w:style w:type="paragraph" w:customStyle="1" w:styleId="Index">
    <w:name w:val="Index"/>
    <w:basedOn w:val="Normlny"/>
    <w:rsid w:val="00F20E5E"/>
    <w:pPr>
      <w:widowControl/>
      <w:suppressLineNumbers/>
      <w:tabs>
        <w:tab w:val="clear" w:pos="567"/>
      </w:tabs>
      <w:suppressAutoHyphens/>
      <w:overflowPunct/>
      <w:autoSpaceDE/>
      <w:autoSpaceDN/>
      <w:adjustRightInd/>
      <w:spacing w:line="240" w:lineRule="auto"/>
      <w:jc w:val="left"/>
    </w:pPr>
    <w:rPr>
      <w:rFonts w:ascii="Times New Roman" w:eastAsia="Times New Roman" w:hAnsi="Times New Roman" w:cs="Tahoma"/>
      <w:szCs w:val="20"/>
      <w:lang w:eastAsia="ar-SA"/>
    </w:rPr>
  </w:style>
  <w:style w:type="paragraph" w:customStyle="1" w:styleId="Obsahtabuky">
    <w:name w:val="Obsah tabuľky"/>
    <w:basedOn w:val="Normlny"/>
    <w:rsid w:val="00F20E5E"/>
    <w:pPr>
      <w:widowControl/>
      <w:suppressLineNumbers/>
      <w:tabs>
        <w:tab w:val="clear" w:pos="567"/>
      </w:tabs>
      <w:suppressAutoHyphens/>
      <w:overflowPunct/>
      <w:autoSpaceDE/>
      <w:autoSpaceDN/>
      <w:adjustRightInd/>
      <w:spacing w:line="240" w:lineRule="auto"/>
      <w:jc w:val="left"/>
    </w:pPr>
    <w:rPr>
      <w:rFonts w:ascii="Times New Roman" w:eastAsia="Times New Roman" w:hAnsi="Times New Roman"/>
      <w:szCs w:val="20"/>
      <w:lang w:eastAsia="ar-SA"/>
    </w:rPr>
  </w:style>
  <w:style w:type="paragraph" w:customStyle="1" w:styleId="Nadpistabuky">
    <w:name w:val="Nadpis tabuľky"/>
    <w:basedOn w:val="Obsahtabuky"/>
    <w:rsid w:val="00F20E5E"/>
    <w:pPr>
      <w:jc w:val="center"/>
    </w:pPr>
    <w:rPr>
      <w:b/>
      <w:bCs/>
    </w:rPr>
  </w:style>
  <w:style w:type="paragraph" w:customStyle="1" w:styleId="CDBlack">
    <w:name w:val="CD Black"/>
    <w:basedOn w:val="Normlny"/>
    <w:rsid w:val="00F20E5E"/>
    <w:pPr>
      <w:widowControl/>
      <w:tabs>
        <w:tab w:val="clear" w:pos="567"/>
        <w:tab w:val="left" w:pos="170"/>
      </w:tabs>
      <w:overflowPunct/>
      <w:autoSpaceDE/>
      <w:autoSpaceDN/>
      <w:adjustRightInd/>
      <w:spacing w:line="240" w:lineRule="auto"/>
      <w:ind w:left="680"/>
    </w:pPr>
    <w:rPr>
      <w:rFonts w:ascii="Tahoma" w:eastAsia="Times New Roman" w:hAnsi="Tahoma" w:cs="Tahoma"/>
      <w:sz w:val="18"/>
      <w:szCs w:val="18"/>
      <w:lang w:eastAsia="sk-SK"/>
    </w:rPr>
  </w:style>
  <w:style w:type="paragraph" w:customStyle="1" w:styleId="CDNadpis1">
    <w:name w:val="CD Nadpis 1"/>
    <w:basedOn w:val="Nadpis1"/>
    <w:rsid w:val="00F20E5E"/>
    <w:pPr>
      <w:keepNext w:val="0"/>
      <w:keepLines w:val="0"/>
      <w:numPr>
        <w:numId w:val="0"/>
      </w:numPr>
      <w:tabs>
        <w:tab w:val="clear" w:pos="567"/>
        <w:tab w:val="left" w:pos="680"/>
        <w:tab w:val="num" w:pos="907"/>
      </w:tabs>
      <w:overflowPunct/>
      <w:autoSpaceDE/>
      <w:autoSpaceDN/>
      <w:adjustRightInd/>
      <w:spacing w:before="0" w:line="240" w:lineRule="auto"/>
      <w:ind w:left="567" w:hanging="567"/>
      <w:jc w:val="left"/>
    </w:pPr>
    <w:rPr>
      <w:rFonts w:ascii="Tahoma" w:eastAsia="Times New Roman" w:hAnsi="Tahoma" w:cs="Tahoma"/>
      <w:color w:val="auto"/>
      <w:kern w:val="28"/>
      <w:sz w:val="26"/>
      <w:szCs w:val="26"/>
      <w:lang w:eastAsia="sk-SK"/>
    </w:rPr>
  </w:style>
  <w:style w:type="paragraph" w:customStyle="1" w:styleId="CDNadpis2">
    <w:name w:val="CD Nadpis 2"/>
    <w:basedOn w:val="Nadpis2"/>
    <w:rsid w:val="00F20E5E"/>
    <w:pPr>
      <w:keepNext w:val="0"/>
      <w:keepLines w:val="0"/>
      <w:numPr>
        <w:ilvl w:val="0"/>
        <w:numId w:val="0"/>
      </w:numPr>
      <w:tabs>
        <w:tab w:val="clear" w:pos="567"/>
        <w:tab w:val="left" w:pos="680"/>
        <w:tab w:val="num" w:pos="907"/>
      </w:tabs>
      <w:overflowPunct/>
      <w:autoSpaceDE/>
      <w:autoSpaceDN/>
      <w:adjustRightInd/>
      <w:spacing w:before="120" w:after="0" w:line="240" w:lineRule="auto"/>
      <w:ind w:left="567" w:hanging="567"/>
      <w:jc w:val="left"/>
    </w:pPr>
    <w:rPr>
      <w:rFonts w:ascii="Tahoma" w:eastAsia="Times New Roman" w:hAnsi="Tahoma" w:cs="Tahoma"/>
      <w:color w:val="auto"/>
      <w:sz w:val="18"/>
      <w:szCs w:val="18"/>
      <w:lang w:eastAsia="sk-SK"/>
    </w:rPr>
  </w:style>
  <w:style w:type="paragraph" w:customStyle="1" w:styleId="CDNadpis3">
    <w:name w:val="CD Nadpis 3"/>
    <w:basedOn w:val="Nadpis3"/>
    <w:rsid w:val="00F20E5E"/>
    <w:pPr>
      <w:keepNext w:val="0"/>
      <w:keepLines w:val="0"/>
      <w:numPr>
        <w:ilvl w:val="0"/>
        <w:numId w:val="0"/>
      </w:numPr>
      <w:tabs>
        <w:tab w:val="clear" w:pos="567"/>
        <w:tab w:val="clear" w:pos="851"/>
        <w:tab w:val="left" w:pos="680"/>
        <w:tab w:val="num" w:pos="907"/>
      </w:tabs>
      <w:overflowPunct/>
      <w:autoSpaceDE/>
      <w:autoSpaceDN/>
      <w:adjustRightInd/>
      <w:spacing w:before="80" w:after="0" w:line="240" w:lineRule="auto"/>
      <w:jc w:val="left"/>
    </w:pPr>
    <w:rPr>
      <w:rFonts w:ascii="Tahoma" w:eastAsia="Times New Roman" w:hAnsi="Tahoma" w:cs="Tahoma"/>
      <w:caps w:val="0"/>
      <w:color w:val="auto"/>
      <w:sz w:val="18"/>
      <w:szCs w:val="18"/>
      <w:lang w:eastAsia="sk-SK"/>
    </w:rPr>
  </w:style>
  <w:style w:type="paragraph" w:customStyle="1" w:styleId="CDTabukaBlack">
    <w:name w:val="CD Tabuľka Black"/>
    <w:basedOn w:val="Normlny"/>
    <w:rsid w:val="00F20E5E"/>
    <w:pPr>
      <w:widowControl/>
      <w:tabs>
        <w:tab w:val="clear" w:pos="567"/>
      </w:tabs>
      <w:overflowPunct/>
      <w:autoSpaceDE/>
      <w:autoSpaceDN/>
      <w:adjustRightInd/>
      <w:spacing w:line="240" w:lineRule="auto"/>
      <w:jc w:val="left"/>
    </w:pPr>
    <w:rPr>
      <w:rFonts w:ascii="Tahoma" w:eastAsia="Times New Roman" w:hAnsi="Tahoma" w:cs="Tahoma"/>
      <w:caps/>
      <w:color w:val="000000"/>
      <w:sz w:val="14"/>
      <w:szCs w:val="14"/>
      <w:lang w:eastAsia="sk-SK"/>
    </w:rPr>
  </w:style>
  <w:style w:type="paragraph" w:customStyle="1" w:styleId="tlCDBlackTun">
    <w:name w:val="Štýl CD Black + Tučné"/>
    <w:basedOn w:val="CDBlack"/>
    <w:link w:val="tlCDBlackTunChar"/>
    <w:rsid w:val="00F20E5E"/>
    <w:rPr>
      <w:rFonts w:ascii="Calibri" w:hAnsi="Calibri" w:cs="Arial"/>
      <w:b/>
      <w:bCs/>
      <w:szCs w:val="16"/>
    </w:rPr>
  </w:style>
  <w:style w:type="character" w:customStyle="1" w:styleId="tlCDBlackTunChar">
    <w:name w:val="Štýl CD Black + Tučné Char"/>
    <w:link w:val="tlCDBlackTun"/>
    <w:rsid w:val="00F20E5E"/>
    <w:rPr>
      <w:rFonts w:ascii="Calibri" w:eastAsia="Times New Roman" w:hAnsi="Calibri" w:cs="Arial"/>
      <w:b/>
      <w:bCs/>
      <w:kern w:val="0"/>
      <w:sz w:val="18"/>
      <w:szCs w:val="16"/>
      <w:lang w:eastAsia="sk-SK"/>
      <w14:ligatures w14:val="none"/>
    </w:rPr>
  </w:style>
  <w:style w:type="paragraph" w:customStyle="1" w:styleId="tlCDNadpis2ZkladntextCalibri">
    <w:name w:val="Štýl CD Nadpis 2 + +Základný text (Calibri)"/>
    <w:basedOn w:val="Normlny"/>
    <w:rsid w:val="00F20E5E"/>
    <w:pPr>
      <w:tabs>
        <w:tab w:val="clear" w:pos="567"/>
        <w:tab w:val="left" w:pos="680"/>
        <w:tab w:val="num" w:pos="907"/>
      </w:tabs>
      <w:overflowPunct/>
      <w:autoSpaceDE/>
      <w:autoSpaceDN/>
      <w:adjustRightInd/>
      <w:spacing w:before="120" w:line="240" w:lineRule="auto"/>
      <w:ind w:left="567" w:hanging="567"/>
      <w:jc w:val="left"/>
      <w:outlineLvl w:val="1"/>
    </w:pPr>
    <w:rPr>
      <w:rFonts w:ascii="Calibri" w:eastAsia="Times New Roman" w:hAnsi="Calibri"/>
      <w:b/>
      <w:bCs/>
      <w:caps/>
      <w:color w:val="17365D"/>
      <w:sz w:val="22"/>
      <w:szCs w:val="20"/>
      <w:lang w:eastAsia="sk-SK"/>
    </w:rPr>
  </w:style>
  <w:style w:type="paragraph" w:customStyle="1" w:styleId="BBSnormal">
    <w:name w:val="_BBS normal"/>
    <w:basedOn w:val="Normlny"/>
    <w:rsid w:val="00F20E5E"/>
    <w:pPr>
      <w:widowControl/>
      <w:tabs>
        <w:tab w:val="clear" w:pos="567"/>
      </w:tabs>
      <w:overflowPunct/>
      <w:autoSpaceDE/>
      <w:autoSpaceDN/>
      <w:adjustRightInd/>
      <w:spacing w:line="240" w:lineRule="auto"/>
    </w:pPr>
    <w:rPr>
      <w:rFonts w:ascii="Arial" w:eastAsia="Times New Roman" w:hAnsi="Arial" w:cs="Arial"/>
      <w:noProof/>
      <w:sz w:val="22"/>
      <w:szCs w:val="20"/>
      <w:lang w:eastAsia="cs-CZ"/>
    </w:rPr>
  </w:style>
  <w:style w:type="table" w:styleId="Obyajntabuka4">
    <w:name w:val="Plain Table 4"/>
    <w:basedOn w:val="Normlnatabuka"/>
    <w:uiPriority w:val="44"/>
    <w:rsid w:val="00F20E5E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ukasmriekou1svetl">
    <w:name w:val="Grid Table 1 Light"/>
    <w:basedOn w:val="Normlnatabuka"/>
    <w:uiPriority w:val="46"/>
    <w:rsid w:val="00F20E5E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901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Ján Kišeľa</dc:creator>
  <cp:keywords/>
  <dc:description/>
  <cp:lastModifiedBy>Illia Lazarenko</cp:lastModifiedBy>
  <cp:revision>8</cp:revision>
  <dcterms:created xsi:type="dcterms:W3CDTF">2023-11-29T19:38:00Z</dcterms:created>
  <dcterms:modified xsi:type="dcterms:W3CDTF">2025-07-01T19:41:00Z</dcterms:modified>
</cp:coreProperties>
</file>