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22D3A0D3" w14:textId="77777777" w:rsidR="00C77E9F" w:rsidRPr="00F9607E" w:rsidRDefault="00C77E9F">
      <w:pPr>
        <w:rPr>
          <w:rFonts w:ascii="Arial Narrow" w:hAnsi="Arial Narrow"/>
        </w:rPr>
      </w:pP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20AB6A3A" w:rsidR="00C77E9F" w:rsidRPr="00F9607E" w:rsidRDefault="00FA5BA2" w:rsidP="00FA5BA2">
      <w:pPr>
        <w:spacing w:after="0"/>
        <w:ind w:left="709"/>
        <w:rPr>
          <w:rFonts w:ascii="Arial Narrow" w:hAnsi="Arial Narrow"/>
        </w:rPr>
      </w:pPr>
      <w:r>
        <w:rPr>
          <w:rFonts w:ascii="Arial Narrow" w:hAnsi="Arial Narrow"/>
        </w:rPr>
        <w:t>b)</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61B06D21"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Prílohu </w:t>
      </w:r>
      <w:r w:rsidRPr="00B50909">
        <w:rPr>
          <w:rFonts w:ascii="Arial Narrow" w:eastAsia="Times New Roman" w:hAnsi="Arial Narrow" w:cs="Noto Sans"/>
          <w:lang w:eastAsia="sk-SK"/>
        </w:rPr>
        <w:t>t</w:t>
      </w:r>
      <w:r>
        <w:rPr>
          <w:rFonts w:ascii="Arial Narrow" w:eastAsia="Times New Roman" w:hAnsi="Arial Narrow" w:cs="Noto Sans"/>
          <w:lang w:eastAsia="sk-SK"/>
        </w:rPr>
        <w:t>ýchto Osobitných podmienok plnenia</w:t>
      </w:r>
      <w:r w:rsidR="00102B92">
        <w:rPr>
          <w:rFonts w:ascii="Arial Narrow" w:eastAsia="Times New Roman" w:hAnsi="Arial Narrow" w:cs="Noto Sans"/>
          <w:lang w:eastAsia="sk-SK"/>
        </w:rPr>
        <w:t xml:space="preserve"> (ďalej OPP“)</w:t>
      </w:r>
      <w:r>
        <w:rPr>
          <w:rFonts w:ascii="Arial Narrow" w:eastAsia="Times New Roman" w:hAnsi="Arial Narrow" w:cs="Noto Sans"/>
          <w:lang w:eastAsia="sk-SK"/>
        </w:rPr>
        <w:t xml:space="preserve"> </w:t>
      </w:r>
      <w:r w:rsidR="008D624A">
        <w:rPr>
          <w:rFonts w:ascii="Arial Narrow" w:eastAsia="Times New Roman" w:hAnsi="Arial Narrow" w:cs="Noto Sans"/>
          <w:lang w:eastAsia="sk-SK"/>
        </w:rPr>
        <w:t>bude</w:t>
      </w:r>
      <w:r w:rsidRPr="00B50909">
        <w:rPr>
          <w:rFonts w:ascii="Arial Narrow" w:eastAsia="Calibri" w:hAnsi="Arial Narrow" w:cs="Noto Sans"/>
        </w:rPr>
        <w:t xml:space="preserve"> 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 pracovníkov</w:t>
      </w:r>
      <w:r w:rsidRPr="00B50909">
        <w:rPr>
          <w:rFonts w:ascii="Arial Narrow" w:eastAsia="Times New Roman" w:hAnsi="Arial Narrow" w:cs="Noto Sans"/>
          <w:lang w:eastAsia="sk-SK"/>
        </w:rPr>
        <w:t>, ktorý je potrebný k vykonaniu diela a ktorý bol objednávateľovi predložený v súlade s výzvou na predloženie ponuky.</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A7EFBE8" w14:textId="57185593" w:rsidR="000C474C" w:rsidRPr="000C474C" w:rsidRDefault="000C474C" w:rsidP="000C47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GlyphLessFont" w:hAnsi="Arial Narrow" w:cs="GlyphLessFont"/>
          <w14:ligatures w14:val="standardContextual"/>
        </w:rPr>
      </w:pPr>
      <w:r w:rsidRPr="000C474C">
        <w:rPr>
          <w:rFonts w:ascii="Arial Narrow" w:eastAsia="GlyphLessFont" w:hAnsi="Arial Narrow" w:cs="GlyphLessFont"/>
          <w:b/>
          <w:bCs/>
          <w14:ligatures w14:val="standardContextual"/>
        </w:rPr>
        <w:t xml:space="preserve">Zhotoviteľ </w:t>
      </w:r>
      <w:r w:rsidRPr="000C474C">
        <w:rPr>
          <w:rFonts w:ascii="Arial Narrow" w:eastAsia="GlyphLessFont" w:hAnsi="Arial Narrow" w:cs="GlyphLessFont"/>
          <w14:ligatures w14:val="standardContextual"/>
        </w:rPr>
        <w:t xml:space="preserve">si na vlastné náklady zabezpečí </w:t>
      </w:r>
      <w:r w:rsidRPr="000C474C">
        <w:rPr>
          <w:rFonts w:ascii="Arial Narrow" w:eastAsia="GlyphLessFont" w:hAnsi="Arial Narrow" w:cs="GlyphLessFont"/>
          <w:b/>
          <w:bCs/>
          <w14:ligatures w14:val="standardContextual"/>
        </w:rPr>
        <w:t>stavbyvedúceho</w:t>
      </w:r>
      <w:r w:rsidRPr="000C474C">
        <w:rPr>
          <w:rFonts w:ascii="Arial Narrow" w:eastAsia="GlyphLessFont" w:hAnsi="Arial Narrow" w:cs="GlyphLessFont"/>
          <w14:ligatures w14:val="standardContextual"/>
        </w:rPr>
        <w:t>.</w:t>
      </w:r>
    </w:p>
    <w:p w14:paraId="7492F355" w14:textId="77777777"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5033AD91"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 zmluvou</w:t>
      </w:r>
      <w:r w:rsidRPr="00B50909">
        <w:rPr>
          <w:rFonts w:ascii="Arial Narrow" w:eastAsia="Calibri" w:hAnsi="Arial Narrow" w:cs="Noto Sans"/>
        </w:rPr>
        <w:t xml:space="preserve"> a jej prílohami,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31909B46"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a) </w:t>
      </w:r>
      <w:r w:rsidRPr="00D1367E">
        <w:rPr>
          <w:rFonts w:ascii="Arial Narrow" w:eastAsia="GlyphLessFont" w:hAnsi="Arial Narrow" w:cs="GlyphLessFont"/>
          <w14:ligatures w14:val="standardContextual"/>
        </w:rPr>
        <w:tab/>
        <w:t>správou o vykonaní prác a opisom vykonaných zmien a odchýlok od projektovej dokumentácie</w:t>
      </w:r>
    </w:p>
    <w:p w14:paraId="13A19C75"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b) </w:t>
      </w:r>
      <w:r w:rsidRPr="00D1367E">
        <w:rPr>
          <w:rFonts w:ascii="Arial Narrow" w:eastAsia="GlyphLessFont" w:hAnsi="Arial Narrow" w:cs="GlyphLessFont"/>
          <w14:ligatures w14:val="standardContextual"/>
        </w:rPr>
        <w:tab/>
        <w:t xml:space="preserve">predložením potvrdeného projektu so zakreslením zmien a odchýlok od projektovej dokumentácie schválenej v stavebnom konaní, </w:t>
      </w:r>
    </w:p>
    <w:p w14:paraId="39FBE7AE"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c) </w:t>
      </w:r>
      <w:r w:rsidRPr="00D1367E">
        <w:rPr>
          <w:rFonts w:ascii="Arial Narrow" w:eastAsia="GlyphLessFont" w:hAnsi="Arial Narrow" w:cs="GlyphLessFont"/>
          <w14:ligatures w14:val="standardContextual"/>
        </w:rPr>
        <w:tab/>
        <w:t>zápismi, protokolmi a osvedčeniami o vykonaných skúškach kvality použitých materiálov a technológií</w:t>
      </w:r>
    </w:p>
    <w:p w14:paraId="0FF3DA6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skúšky predpísané projektovou dokumentáciou</w:t>
      </w:r>
    </w:p>
    <w:p w14:paraId="190D5863"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d) </w:t>
      </w:r>
      <w:r w:rsidRPr="00D1367E">
        <w:rPr>
          <w:rFonts w:ascii="Arial Narrow" w:eastAsia="GlyphLessFont" w:hAnsi="Arial Narrow" w:cs="GlyphLessFont"/>
          <w14:ligatures w14:val="standardContextual"/>
        </w:rPr>
        <w:tab/>
        <w:t>záručné listy použitých výrobkov, ktoré dostal od ich výrobcov.</w:t>
      </w:r>
    </w:p>
    <w:p w14:paraId="30049AB1"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e) </w:t>
      </w:r>
      <w:r w:rsidRPr="00D1367E">
        <w:rPr>
          <w:rFonts w:ascii="Arial Narrow" w:eastAsia="GlyphLessFont" w:hAnsi="Arial Narrow" w:cs="GlyphLessFont"/>
          <w14:ligatures w14:val="standardContextual"/>
        </w:rPr>
        <w:tab/>
        <w:t>zápismi zo stavebného denníka,</w:t>
      </w:r>
    </w:p>
    <w:p w14:paraId="3BAF52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f) </w:t>
      </w:r>
      <w:r w:rsidRPr="00D1367E">
        <w:rPr>
          <w:rFonts w:ascii="Arial Narrow" w:eastAsia="GlyphLessFont" w:hAnsi="Arial Narrow" w:cs="GlyphLessFont"/>
          <w14:ligatures w14:val="standardContextual"/>
        </w:rPr>
        <w:tab/>
        <w:t>dokladmi o preukázaní zhody, vyhláseniami o zhode, atestami, certifikátmi použitých a</w:t>
      </w:r>
      <w:r>
        <w:rPr>
          <w:rFonts w:ascii="Arial Narrow" w:eastAsia="GlyphLessFont" w:hAnsi="Arial Narrow" w:cs="GlyphLessFont"/>
          <w14:ligatures w14:val="standardContextual"/>
        </w:rPr>
        <w:t> </w:t>
      </w:r>
      <w:r w:rsidRPr="00D1367E">
        <w:rPr>
          <w:rFonts w:ascii="Arial Narrow" w:eastAsia="GlyphLessFont" w:hAnsi="Arial Narrow" w:cs="GlyphLessFont"/>
          <w14:ligatures w14:val="standardContextual"/>
        </w:rPr>
        <w:t>zabudovaných</w:t>
      </w:r>
    </w:p>
    <w:p w14:paraId="4FEF00C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výrobkov na zhotovenom diele,</w:t>
      </w:r>
    </w:p>
    <w:p w14:paraId="1EFC9F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g) </w:t>
      </w:r>
      <w:r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5C71F64D"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 a v zmysle PD overenej v stavebnom konaní,</w:t>
      </w:r>
    </w:p>
    <w:p w14:paraId="1B02DA17"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h) </w:t>
      </w:r>
      <w:r w:rsidRPr="00D1367E">
        <w:rPr>
          <w:rFonts w:ascii="Arial Narrow" w:eastAsia="GlyphLessFont" w:hAnsi="Arial Narrow" w:cs="GlyphLessFont"/>
          <w14:ligatures w14:val="standardContextual"/>
        </w:rPr>
        <w:tab/>
        <w:t xml:space="preserve">zápisom o odstránení vád a nedorobkov zistených v </w:t>
      </w:r>
      <w:proofErr w:type="spellStart"/>
      <w:r w:rsidRPr="00D1367E">
        <w:rPr>
          <w:rFonts w:ascii="Arial Narrow" w:eastAsia="GlyphLessFont" w:hAnsi="Arial Narrow" w:cs="GlyphLessFont"/>
          <w14:ligatures w14:val="standardContextual"/>
        </w:rPr>
        <w:t>odovzdávaco</w:t>
      </w:r>
      <w:proofErr w:type="spellEnd"/>
      <w:r w:rsidRPr="00D1367E">
        <w:rPr>
          <w:rFonts w:ascii="Arial Narrow" w:eastAsia="GlyphLessFont" w:hAnsi="Arial Narrow" w:cs="GlyphLessFont"/>
          <w14:ligatures w14:val="standardContextual"/>
        </w:rPr>
        <w:t xml:space="preserve"> - preberacom konaní medzi</w:t>
      </w:r>
    </w:p>
    <w:p w14:paraId="57757055"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zhotoviteľom a objednávateľom, resp. v kolaudačnom konaní,</w:t>
      </w:r>
    </w:p>
    <w:p w14:paraId="4F634DC3"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i) </w:t>
      </w:r>
      <w:r w:rsidRPr="00D1367E">
        <w:rPr>
          <w:rFonts w:ascii="Arial Narrow" w:eastAsia="GlyphLessFont" w:hAnsi="Arial Narrow" w:cs="GlyphLessFont"/>
          <w14:ligatures w14:val="standardContextual"/>
        </w:rPr>
        <w:tab/>
        <w:t>preberacím protokolom o odovzdaní a prevzatí diela,</w:t>
      </w:r>
    </w:p>
    <w:p w14:paraId="2FAB065C" w14:textId="77777777" w:rsidR="00F8722C"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j) </w:t>
      </w:r>
      <w:r w:rsidRPr="00D1367E">
        <w:rPr>
          <w:rFonts w:ascii="Arial Narrow" w:eastAsia="GlyphLessFont" w:hAnsi="Arial Narrow" w:cs="GlyphLessFont"/>
          <w14:ligatures w14:val="standardContextual"/>
        </w:rPr>
        <w:tab/>
        <w:t>koncept konečnej faktúry na odsúhlasenie.</w:t>
      </w:r>
    </w:p>
    <w:p w14:paraId="0948C867" w14:textId="77777777" w:rsidR="000E4D67" w:rsidRPr="00DF1776" w:rsidRDefault="000E4D67" w:rsidP="000E4D67">
      <w:pPr>
        <w:autoSpaceDE w:val="0"/>
        <w:autoSpaceDN w:val="0"/>
        <w:adjustRightInd w:val="0"/>
        <w:spacing w:after="0" w:line="240" w:lineRule="auto"/>
        <w:rPr>
          <w:rFonts w:ascii="Arial Narrow" w:eastAsia="GlyphLessFont" w:hAnsi="Arial Narrow" w:cs="GlyphLessFont"/>
          <w14:ligatures w14:val="standardContextual"/>
        </w:rPr>
      </w:pP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2262AD7C"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lastRenderedPageBreak/>
        <w:t xml:space="preserve">Cena  diela je konečná a zahŕňa všetky práce a dodávky, revízie, vyjadrenia, skúšky a ďalšie súvisiace práce, činnosti a náklady zhotoviteľa, ktoré sú potrebné pre riadne a včasné vykonanie diela a odovzdanie a prevzatie diela na základe preberacieho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3C1F817C"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normách a technických podmienkach uvedených v projektovej dokumentácii a vo výzve na predloženie ponuky, </w:t>
      </w:r>
    </w:p>
    <w:p w14:paraId="1FB75388" w14:textId="77777777" w:rsidR="002D51B9" w:rsidRPr="00B23EE3" w:rsidRDefault="002D51B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570C47F2"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vykonanie kontrolných a preukazných skúšok materiálov, prvkov, strojov, zariadení a konštrukcií, </w:t>
      </w:r>
    </w:p>
    <w:p w14:paraId="0D30E9F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spotrebovaných energií počas realizácie diela,</w:t>
      </w:r>
    </w:p>
    <w:p w14:paraId="288C03B8" w14:textId="77777777" w:rsidR="002D51B9" w:rsidRPr="00D13E75"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vodného a stočného v priebehu vykonávania diela,</w:t>
      </w:r>
    </w:p>
    <w:p w14:paraId="1E7767A9"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prebytočného výkopu a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0D95712C"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zriadenie a používanie telefónu, internetu pre potreby vykonávania diela,</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70FA5A8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colné a dovozné poplatky,</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A5632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647AFAED"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projektová dokumentácia,</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3C6D83E5" w14:textId="77777777" w:rsidR="00A56325" w:rsidRDefault="002D51B9" w:rsidP="00A56325">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02DE2EBF" w14:textId="77777777" w:rsidR="00A56325" w:rsidRDefault="00A56325" w:rsidP="00A56325">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p>
    <w:p w14:paraId="1C43FA5C" w14:textId="70AE58A6" w:rsidR="00E83067" w:rsidRPr="00177744" w:rsidRDefault="002D51B9" w:rsidP="00A56325">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b/>
          <w:bCs/>
          <w:snapToGrid w:val="0"/>
          <w:lang w:eastAsia="sk-SK"/>
        </w:rPr>
      </w:pPr>
      <w:r w:rsidRPr="00E83067">
        <w:rPr>
          <w:rFonts w:ascii="Arial Narrow" w:eastAsia="Times New Roman" w:hAnsi="Arial Narrow" w:cs="Noto Sans"/>
          <w:lang w:eastAsia="sk-SK"/>
        </w:rPr>
        <w:lastRenderedPageBreak/>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07BF0AD8"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Pr="00CF59D4">
        <w:rPr>
          <w:rFonts w:ascii="Arial Narrow" w:eastAsia="Times New Roman" w:hAnsi="Arial Narrow" w:cs="Noto Sans"/>
          <w:b/>
          <w:bCs/>
          <w:lang w:eastAsia="sk-SK"/>
        </w:rPr>
        <w:t>dvanástich (</w:t>
      </w:r>
      <w:r w:rsidR="000E4D67">
        <w:rPr>
          <w:rFonts w:ascii="Arial Narrow" w:eastAsia="Times New Roman" w:hAnsi="Arial Narrow" w:cs="Noto Sans"/>
          <w:b/>
          <w:bCs/>
          <w:lang w:eastAsia="sk-SK"/>
        </w:rPr>
        <w:t>3</w:t>
      </w:r>
      <w:r w:rsidRPr="00CF59D4">
        <w:rPr>
          <w:rFonts w:ascii="Arial Narrow" w:eastAsia="Times New Roman" w:hAnsi="Arial Narrow" w:cs="Noto Sans"/>
          <w:b/>
          <w:bCs/>
          <w:lang w:eastAsia="sk-SK"/>
        </w:rPr>
        <w:t xml:space="preserve">) mesiacov od </w:t>
      </w:r>
      <w:r w:rsidR="000E4D67">
        <w:rPr>
          <w:rFonts w:ascii="Arial Narrow" w:eastAsia="Times New Roman" w:hAnsi="Arial Narrow" w:cs="Noto Sans"/>
          <w:b/>
          <w:bCs/>
          <w:lang w:eastAsia="sk-SK"/>
        </w:rPr>
        <w:t>vystavenia objednávky</w:t>
      </w:r>
      <w:r w:rsidRPr="00CF59D4">
        <w:rPr>
          <w:rFonts w:ascii="Arial Narrow" w:eastAsia="Times New Roman" w:hAnsi="Arial Narrow" w:cs="Noto Sans"/>
          <w:lang w:eastAsia="sk-SK"/>
        </w:rPr>
        <w:t xml:space="preserve">. </w:t>
      </w:r>
    </w:p>
    <w:p w14:paraId="3681EA69" w14:textId="27372677" w:rsidR="002D3692" w:rsidRPr="000E4D67" w:rsidRDefault="002D3692" w:rsidP="000E4D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je: </w:t>
      </w:r>
      <w:r w:rsidRPr="00B50909">
        <w:rPr>
          <w:rFonts w:ascii="Arial Narrow" w:eastAsia="Calibri" w:hAnsi="Arial Narrow" w:cs="Noto Sans"/>
        </w:rPr>
        <w:t xml:space="preserve">cintorín </w:t>
      </w:r>
      <w:r w:rsidR="000E4D67">
        <w:rPr>
          <w:rFonts w:ascii="Arial Narrow" w:eastAsia="Calibri" w:hAnsi="Arial Narrow" w:cs="Noto Sans"/>
        </w:rPr>
        <w:t>Petržalka</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na </w:t>
      </w:r>
      <w:r w:rsidR="000E4D67">
        <w:rPr>
          <w:rFonts w:ascii="Arial Narrow" w:eastAsia="Times New Roman" w:hAnsi="Arial Narrow" w:cs="Noto Sans"/>
          <w:lang w:eastAsia="sk-SK"/>
        </w:rPr>
        <w:t>Nábrežnej 36</w:t>
      </w:r>
      <w:r w:rsidRPr="00B50909">
        <w:rPr>
          <w:rFonts w:ascii="Arial Narrow" w:eastAsia="Times New Roman" w:hAnsi="Arial Narrow" w:cs="Noto Sans"/>
          <w:lang w:eastAsia="sk-SK"/>
        </w:rPr>
        <w:t>, mestská časť Bratislava-</w:t>
      </w:r>
      <w:r w:rsidRPr="0028439D">
        <w:rPr>
          <w:rFonts w:ascii="Arial Narrow" w:eastAsia="Calibri" w:hAnsi="Arial Narrow" w:cs="Noto Sans"/>
        </w:rPr>
        <w:t xml:space="preserve"> </w:t>
      </w:r>
      <w:r>
        <w:rPr>
          <w:rFonts w:ascii="Arial Narrow" w:eastAsia="Calibri" w:hAnsi="Arial Narrow" w:cs="Noto Sans"/>
        </w:rPr>
        <w:t>P</w:t>
      </w:r>
      <w:r w:rsidR="000E4D67">
        <w:rPr>
          <w:rFonts w:ascii="Arial Narrow" w:eastAsia="Calibri" w:hAnsi="Arial Narrow" w:cs="Noto Sans"/>
        </w:rPr>
        <w:t>etržalka</w:t>
      </w:r>
      <w:r w:rsidRPr="00B50909">
        <w:rPr>
          <w:rFonts w:ascii="Arial Narrow" w:eastAsia="Times New Roman" w:hAnsi="Arial Narrow" w:cs="Noto Sans"/>
          <w:lang w:eastAsia="sk-SK"/>
        </w:rPr>
        <w:t xml:space="preserve">, </w:t>
      </w:r>
      <w:proofErr w:type="spellStart"/>
      <w:r w:rsidRPr="00B50909">
        <w:rPr>
          <w:rFonts w:ascii="Arial Narrow" w:eastAsia="Times New Roman" w:hAnsi="Arial Narrow" w:cs="Noto Sans"/>
          <w:lang w:eastAsia="sk-SK"/>
        </w:rPr>
        <w:t>k.ú</w:t>
      </w:r>
      <w:proofErr w:type="spellEnd"/>
      <w:r w:rsidRPr="00B50909">
        <w:rPr>
          <w:rFonts w:ascii="Arial Narrow" w:eastAsia="Times New Roman" w:hAnsi="Arial Narrow" w:cs="Noto Sans"/>
          <w:lang w:eastAsia="sk-SK"/>
        </w:rPr>
        <w:t xml:space="preserve">. </w:t>
      </w:r>
      <w:r>
        <w:rPr>
          <w:rFonts w:ascii="Arial Narrow" w:eastAsia="Calibri" w:hAnsi="Arial Narrow" w:cs="Noto Sans"/>
        </w:rPr>
        <w:t>Pe</w:t>
      </w:r>
      <w:r w:rsidR="000E4D67">
        <w:rPr>
          <w:rFonts w:ascii="Arial Narrow" w:eastAsia="Calibri" w:hAnsi="Arial Narrow" w:cs="Noto Sans"/>
        </w:rPr>
        <w:t>tržalka</w:t>
      </w:r>
      <w:r w:rsidRPr="00B50909">
        <w:rPr>
          <w:rFonts w:ascii="Arial Narrow" w:eastAsia="Calibri" w:hAnsi="Arial Narrow" w:cs="Noto Sans"/>
        </w:rPr>
        <w:t xml:space="preserve">, pozemok na parcele registra „C“ KN </w:t>
      </w:r>
      <w:proofErr w:type="spellStart"/>
      <w:r w:rsidRPr="00B50909">
        <w:rPr>
          <w:rFonts w:ascii="Arial Narrow" w:eastAsia="Calibri" w:hAnsi="Arial Narrow" w:cs="Noto Sans"/>
        </w:rPr>
        <w:t>p.č</w:t>
      </w:r>
      <w:proofErr w:type="spellEnd"/>
      <w:r w:rsidRPr="00B50909">
        <w:rPr>
          <w:rFonts w:ascii="Arial Narrow" w:eastAsia="Calibri" w:hAnsi="Arial Narrow" w:cs="Noto Sans"/>
        </w:rPr>
        <w:t xml:space="preserve">. </w:t>
      </w:r>
      <w:r w:rsidR="000E4D67">
        <w:rPr>
          <w:rFonts w:ascii="Arial Narrow" w:eastAsia="Calibri" w:hAnsi="Arial Narrow" w:cs="Noto Sans"/>
        </w:rPr>
        <w:t>5765</w:t>
      </w:r>
      <w:r w:rsidRPr="00B50909">
        <w:rPr>
          <w:rFonts w:ascii="Arial Narrow" w:eastAsia="Times New Roman" w:hAnsi="Arial Narrow" w:cs="Noto Sans"/>
          <w:lang w:eastAsia="sk-SK"/>
        </w:rPr>
        <w:t>, pozemok zapísaný na LV č.  </w:t>
      </w:r>
      <w:r w:rsidR="000E4D67">
        <w:rPr>
          <w:rFonts w:ascii="Arial Narrow" w:eastAsia="Times New Roman" w:hAnsi="Arial Narrow" w:cs="Noto Sans"/>
          <w:lang w:eastAsia="sk-SK"/>
        </w:rPr>
        <w:t>25</w:t>
      </w:r>
      <w:r>
        <w:rPr>
          <w:rFonts w:ascii="Arial Narrow" w:eastAsia="Times New Roman" w:hAnsi="Arial Narrow" w:cs="Noto Sans"/>
          <w:lang w:eastAsia="sk-SK"/>
        </w:rPr>
        <w:t>95</w:t>
      </w:r>
      <w:r w:rsidRPr="00B50909">
        <w:rPr>
          <w:rFonts w:ascii="Arial Narrow" w:eastAsia="Times New Roman" w:hAnsi="Arial Narrow" w:cs="Noto Sans"/>
          <w:lang w:eastAsia="sk-SK"/>
        </w:rPr>
        <w:t>, pre okres: Bratislava, obec: Bratislava-</w:t>
      </w:r>
      <w:r w:rsidRPr="0028439D">
        <w:rPr>
          <w:rFonts w:ascii="Arial Narrow" w:eastAsia="Calibri" w:hAnsi="Arial Narrow" w:cs="Noto Sans"/>
        </w:rPr>
        <w:t xml:space="preserve"> </w:t>
      </w:r>
      <w:r>
        <w:rPr>
          <w:rFonts w:ascii="Arial Narrow" w:eastAsia="Calibri" w:hAnsi="Arial Narrow" w:cs="Noto Sans"/>
        </w:rPr>
        <w:t>Pe</w:t>
      </w:r>
      <w:r w:rsidR="000E4D67">
        <w:rPr>
          <w:rFonts w:ascii="Arial Narrow" w:eastAsia="Calibri" w:hAnsi="Arial Narrow" w:cs="Noto Sans"/>
        </w:rPr>
        <w:t>tržalka</w:t>
      </w:r>
      <w:r w:rsidRPr="00B50909">
        <w:rPr>
          <w:rFonts w:ascii="Arial Narrow" w:eastAsia="Times New Roman" w:hAnsi="Arial Narrow" w:cs="Noto Sans"/>
          <w:lang w:eastAsia="sk-SK"/>
        </w:rPr>
        <w:t xml:space="preserve">, </w:t>
      </w:r>
      <w:proofErr w:type="spellStart"/>
      <w:r w:rsidRPr="000E4D67">
        <w:rPr>
          <w:rFonts w:ascii="Arial Narrow" w:eastAsia="Times New Roman" w:hAnsi="Arial Narrow" w:cs="Noto Sans"/>
          <w:lang w:eastAsia="sk-SK"/>
        </w:rPr>
        <w:t>k.ú</w:t>
      </w:r>
      <w:proofErr w:type="spellEnd"/>
      <w:r w:rsidRPr="000E4D67">
        <w:rPr>
          <w:rFonts w:ascii="Arial Narrow" w:eastAsia="Times New Roman" w:hAnsi="Arial Narrow" w:cs="Noto Sans"/>
          <w:lang w:eastAsia="sk-SK"/>
        </w:rPr>
        <w:t xml:space="preserve">. </w:t>
      </w:r>
      <w:r w:rsidR="000E4D67">
        <w:rPr>
          <w:rFonts w:ascii="Arial Narrow" w:eastAsia="Calibri" w:hAnsi="Arial Narrow" w:cs="Noto Sans"/>
        </w:rPr>
        <w:t>Petržalka</w:t>
      </w:r>
      <w:r w:rsidRPr="000E4D67">
        <w:rPr>
          <w:rFonts w:ascii="Arial Narrow" w:eastAsia="Calibri" w:hAnsi="Arial Narrow" w:cs="Noto Sans"/>
        </w:rPr>
        <w:t>.</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1F028EB" w14:textId="77777777" w:rsidR="006E119D" w:rsidRDefault="00177744" w:rsidP="00177744">
      <w:pPr>
        <w:numPr>
          <w:ilvl w:val="0"/>
          <w:numId w:val="14"/>
        </w:numPr>
        <w:spacing w:after="20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odovzdá zhotoviteľovi jedno (1) vyhotovenie projektovej dokumentácie </w:t>
      </w:r>
      <w:r>
        <w:rPr>
          <w:rFonts w:ascii="Arial Narrow" w:eastAsia="Times New Roman" w:hAnsi="Arial Narrow" w:cs="Noto Sans"/>
          <w:lang w:eastAsia="sk-SK"/>
        </w:rPr>
        <w:t>kolumbáriá</w:t>
      </w:r>
      <w:r w:rsidRPr="00B50909">
        <w:rPr>
          <w:rFonts w:ascii="Arial Narrow" w:eastAsia="Times New Roman" w:hAnsi="Arial Narrow" w:cs="Noto Sans"/>
          <w:lang w:eastAsia="sk-SK"/>
        </w:rPr>
        <w:t xml:space="preserve">, </w:t>
      </w:r>
    </w:p>
    <w:p w14:paraId="39952DA7" w14:textId="31D27570" w:rsidR="00177744" w:rsidRPr="00B50909" w:rsidRDefault="00177744" w:rsidP="006E119D">
      <w:pPr>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v tlačenej forme – príloha 2. </w:t>
      </w:r>
    </w:p>
    <w:p w14:paraId="2B051FCF" w14:textId="308628B9" w:rsidR="00177744" w:rsidRPr="00177744" w:rsidRDefault="00177744" w:rsidP="006E119D">
      <w:pPr>
        <w:pStyle w:val="Odsekzoznamu"/>
        <w:numPr>
          <w:ilvl w:val="0"/>
          <w:numId w:val="14"/>
        </w:numPr>
        <w:spacing w:after="0" w:line="240" w:lineRule="auto"/>
        <w:jc w:val="both"/>
        <w:rPr>
          <w:rFonts w:ascii="Arial Narrow" w:eastAsia="Calibri" w:hAnsi="Arial Narrow" w:cs="Noto Sans"/>
        </w:rPr>
      </w:pPr>
      <w:r w:rsidRPr="00177744">
        <w:rPr>
          <w:rFonts w:ascii="Arial Narrow" w:eastAsia="Calibri" w:hAnsi="Arial Narrow" w:cs="Noto Sans"/>
        </w:rPr>
        <w:t>Všetky ostatné písomné podklady, ktoré sú potrebné k vykonaniu diela odovzdá objednávateľ zhotoviteľovi  najneskôr pri odovzdaní staveniska.</w:t>
      </w:r>
    </w:p>
    <w:p w14:paraId="7EA20E41" w14:textId="77777777"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 z ktorej vyhotoví záznam, ktorý doručí účastníkom stretnutia.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36900F42" w:rsidR="00177744" w:rsidRPr="000E4D67"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 xml:space="preserve">od </w:t>
      </w:r>
      <w:r w:rsidR="006E119D">
        <w:rPr>
          <w:rFonts w:ascii="Arial Narrow" w:eastAsia="Calibri" w:hAnsi="Arial Narrow" w:cs="Noto Sans"/>
        </w:rPr>
        <w:t xml:space="preserve">objednávky/ </w:t>
      </w:r>
      <w:r w:rsidRPr="00B50909">
        <w:rPr>
          <w:rFonts w:ascii="Arial Narrow" w:eastAsia="Calibri" w:hAnsi="Arial Narrow" w:cs="Noto Sans"/>
        </w:rPr>
        <w:t>zmluvy.</w:t>
      </w:r>
    </w:p>
    <w:p w14:paraId="5FDBBDE1" w14:textId="77777777" w:rsidR="000E4D67" w:rsidRDefault="000E4D67" w:rsidP="000E4D67">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p>
    <w:p w14:paraId="66B80505" w14:textId="77777777" w:rsidR="000E4D67" w:rsidRDefault="000E4D67" w:rsidP="000E4D67">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p>
    <w:p w14:paraId="34DC13F5" w14:textId="77777777" w:rsidR="000E4D67" w:rsidRPr="00B50909" w:rsidRDefault="000E4D67" w:rsidP="000E4D67">
      <w:pPr>
        <w:widowControl w:val="0"/>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lastRenderedPageBreak/>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3464715E" w14:textId="77777777" w:rsidR="00177744" w:rsidRPr="00B0746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Zhotoviteľ zabezpečí činnosť stavbyvedúceho pri vykonávaní diela.</w:t>
      </w:r>
    </w:p>
    <w:p w14:paraId="0C5E0130"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 tejto zmluve.</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v stavebnom denníku.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11634546"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2ADDA446"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Zhotoviteľ je povinný zabezpečiť počas vykonávania diela  prejazd automobilov s prednostným právom jazdy.</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22A983FF"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 xml:space="preserve">objednávky/ </w:t>
      </w:r>
      <w:r w:rsidRPr="00580D75">
        <w:rPr>
          <w:rFonts w:ascii="Arial Narrow" w:eastAsia="Times New Roman" w:hAnsi="Arial Narrow" w:cs="Noto Sans"/>
          <w:lang w:eastAsia="sk-SK"/>
        </w:rPr>
        <w:t xml:space="preserve">zmluvy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 xml:space="preserve">objednávky/ </w:t>
      </w:r>
      <w:r w:rsidRPr="00580D75">
        <w:rPr>
          <w:rFonts w:ascii="Arial Narrow" w:eastAsia="Calibri" w:hAnsi="Arial Narrow" w:cs="Noto Sans"/>
        </w:rPr>
        <w:t xml:space="preserve">zmluvy.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54A947FF"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zmluvy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Prípadnú zmenu v osobe zodpovedného zástupcu zhotoviteľa, riadiaceho výkon diela (stavbyvedúceho), oznámi zhotoviteľ objednávateľovi písomne vopred </w:t>
      </w:r>
      <w:r w:rsidRPr="00400177">
        <w:rPr>
          <w:rFonts w:ascii="Arial Narrow" w:eastAsia="Times New Roman" w:hAnsi="Arial Narrow" w:cs="Noto Sans"/>
          <w:lang w:eastAsia="sk-SK"/>
        </w:rPr>
        <w:t>(aj v texte e-mailu)</w:t>
      </w:r>
      <w:r w:rsidRPr="00400177">
        <w:rPr>
          <w:rFonts w:ascii="Arial Narrow" w:eastAsia="Calibri" w:hAnsi="Arial Narrow" w:cs="Noto Sans"/>
        </w:rPr>
        <w:t xml:space="preserve">. </w:t>
      </w:r>
    </w:p>
    <w:p w14:paraId="48A3BA5A" w14:textId="7354B4E0"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 xml:space="preserve">objednávky/ </w:t>
      </w:r>
      <w:r w:rsidRPr="00B50909">
        <w:rPr>
          <w:rFonts w:ascii="Arial Narrow" w:eastAsia="Calibri" w:hAnsi="Arial Narrow" w:cs="Noto Sans"/>
        </w:rPr>
        <w:t>zmluvy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4CC64CDE"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r>
        <w:rPr>
          <w:rFonts w:ascii="Arial Narrow" w:eastAsia="Calibri" w:hAnsi="Arial Narrow" w:cs="Noto Sans"/>
        </w:rPr>
        <w:t>/ výkaz</w:t>
      </w:r>
      <w:r w:rsidR="00400177">
        <w:rPr>
          <w:rFonts w:ascii="Arial Narrow" w:eastAsia="Calibri" w:hAnsi="Arial Narrow" w:cs="Noto Sans"/>
        </w:rPr>
        <w:t>,</w:t>
      </w:r>
      <w:r>
        <w:rPr>
          <w:rFonts w:ascii="Arial Narrow" w:eastAsia="Calibri" w:hAnsi="Arial Narrow" w:cs="Noto Sans"/>
        </w:rPr>
        <w:t xml:space="preserve"> výmer</w:t>
      </w:r>
      <w:r w:rsidR="00400177">
        <w:rPr>
          <w:rFonts w:ascii="Arial Narrow" w:eastAsia="Calibri" w:hAnsi="Arial Narrow" w:cs="Noto Sans"/>
        </w:rPr>
        <w:t>/</w:t>
      </w:r>
    </w:p>
    <w:p w14:paraId="67C8B1C1" w14:textId="177403BB" w:rsidR="00841BA1"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 xml:space="preserve">projektová dokumentácia </w:t>
      </w:r>
    </w:p>
    <w:p w14:paraId="195835F2" w14:textId="571C0996" w:rsidR="00841BA1" w:rsidRPr="00B50909"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Noto Sans"/>
          <w:bCs/>
          <w:lang w:eastAsia="sk-SK"/>
        </w:rPr>
      </w:pPr>
      <w:r w:rsidRPr="00B50909">
        <w:rPr>
          <w:rFonts w:ascii="Arial Narrow" w:eastAsia="Times New Roman" w:hAnsi="Arial Narrow" w:cs="Noto Sans"/>
          <w:b/>
          <w:lang w:eastAsia="sk-SK"/>
        </w:rPr>
        <w:t>Príloha č. 3</w:t>
      </w:r>
      <w:r w:rsidRPr="00B50909">
        <w:rPr>
          <w:rFonts w:ascii="Arial Narrow" w:eastAsia="Times New Roman" w:hAnsi="Arial Narrow" w:cs="Noto Sans"/>
          <w:bCs/>
          <w:lang w:eastAsia="sk-SK"/>
        </w:rPr>
        <w:t xml:space="preserve"> - 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4C0A1003"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4</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4C43EA2E" w14:textId="76727D18" w:rsidR="003A0737" w:rsidRDefault="003A0737"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Pr>
          <w:rFonts w:ascii="Arial Narrow" w:eastAsia="Calibri" w:hAnsi="Arial Narrow" w:cs="Noto Sans"/>
          <w:b/>
        </w:rPr>
        <w:t>5</w:t>
      </w:r>
      <w:r w:rsidRPr="00B50909">
        <w:rPr>
          <w:rFonts w:ascii="Arial Narrow" w:eastAsia="Calibri" w:hAnsi="Arial Narrow" w:cs="Noto Sans"/>
        </w:rPr>
        <w:t xml:space="preserve"> </w:t>
      </w:r>
      <w:r w:rsidR="00400177">
        <w:rPr>
          <w:rFonts w:ascii="Arial Narrow" w:eastAsia="Calibri" w:hAnsi="Arial Narrow" w:cs="Noto Sans"/>
        </w:rPr>
        <w:t xml:space="preserve">- </w:t>
      </w:r>
      <w:r>
        <w:rPr>
          <w:rFonts w:ascii="Arial Narrow" w:eastAsia="Calibri" w:hAnsi="Arial Narrow" w:cs="Noto Sans"/>
        </w:rPr>
        <w:t xml:space="preserve">doklad o odbornej spôsobilosti </w:t>
      </w:r>
      <w:r w:rsidR="00CF6B60">
        <w:rPr>
          <w:rFonts w:ascii="Arial Narrow" w:eastAsia="Calibri" w:hAnsi="Arial Narrow" w:cs="Noto Sans"/>
        </w:rPr>
        <w:t>pracovník</w:t>
      </w:r>
      <w:r w:rsidR="00400177">
        <w:rPr>
          <w:rFonts w:ascii="Arial Narrow" w:eastAsia="Calibri" w:hAnsi="Arial Narrow" w:cs="Noto Sans"/>
        </w:rPr>
        <w:t>a</w:t>
      </w:r>
      <w:r w:rsidR="00CF6B60">
        <w:rPr>
          <w:rFonts w:ascii="Arial Narrow" w:eastAsia="Calibri" w:hAnsi="Arial Narrow" w:cs="Noto Sans"/>
        </w:rPr>
        <w:t xml:space="preserve"> zodpovedn</w:t>
      </w:r>
      <w:r w:rsidR="00400177">
        <w:rPr>
          <w:rFonts w:ascii="Arial Narrow" w:eastAsia="Calibri" w:hAnsi="Arial Narrow" w:cs="Noto Sans"/>
        </w:rPr>
        <w:t>ého</w:t>
      </w:r>
      <w:r w:rsidR="00CF6B60">
        <w:rPr>
          <w:rFonts w:ascii="Arial Narrow" w:eastAsia="Calibri" w:hAnsi="Arial Narrow" w:cs="Noto Sans"/>
        </w:rPr>
        <w:t xml:space="preserve"> za realizáciu diela</w:t>
      </w:r>
      <w:r w:rsidR="00400177">
        <w:rPr>
          <w:rFonts w:ascii="Arial Narrow" w:eastAsia="Calibri" w:hAnsi="Arial Narrow" w:cs="Noto Sans"/>
        </w:rPr>
        <w:t xml:space="preserve"> (stavbyvedúceho)</w:t>
      </w:r>
    </w:p>
    <w:p w14:paraId="756D9BC1" w14:textId="5D58A3EC"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Pr="00400177">
        <w:rPr>
          <w:rFonts w:ascii="Arial Narrow" w:eastAsia="Calibri" w:hAnsi="Arial Narrow" w:cs="Noto Sans"/>
          <w:b/>
          <w:bCs/>
        </w:rPr>
        <w:t>6</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altName w:val="Noto Sans"/>
    <w:panose1 w:val="020B0502040504020204"/>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7"/>
  </w:num>
  <w:num w:numId="2" w16cid:durableId="1607275630">
    <w:abstractNumId w:val="8"/>
  </w:num>
  <w:num w:numId="3" w16cid:durableId="342829821">
    <w:abstractNumId w:val="13"/>
  </w:num>
  <w:num w:numId="4" w16cid:durableId="5981425">
    <w:abstractNumId w:val="5"/>
  </w:num>
  <w:num w:numId="5" w16cid:durableId="692420558">
    <w:abstractNumId w:val="7"/>
  </w:num>
  <w:num w:numId="6" w16cid:durableId="1501192282">
    <w:abstractNumId w:val="18"/>
  </w:num>
  <w:num w:numId="7" w16cid:durableId="1027607711">
    <w:abstractNumId w:val="15"/>
  </w:num>
  <w:num w:numId="8" w16cid:durableId="772408167">
    <w:abstractNumId w:val="0"/>
  </w:num>
  <w:num w:numId="9" w16cid:durableId="155850272">
    <w:abstractNumId w:val="16"/>
  </w:num>
  <w:num w:numId="10" w16cid:durableId="1118720871">
    <w:abstractNumId w:val="12"/>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4"/>
  </w:num>
  <w:num w:numId="17" w16cid:durableId="372927641">
    <w:abstractNumId w:val="1"/>
  </w:num>
  <w:num w:numId="18" w16cid:durableId="214241486">
    <w:abstractNumId w:val="11"/>
  </w:num>
  <w:num w:numId="19" w16cid:durableId="2141411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C474C"/>
    <w:rsid w:val="000E4D67"/>
    <w:rsid w:val="00102B92"/>
    <w:rsid w:val="0013676C"/>
    <w:rsid w:val="00177744"/>
    <w:rsid w:val="001A3317"/>
    <w:rsid w:val="001E3E8A"/>
    <w:rsid w:val="001F1EAA"/>
    <w:rsid w:val="002D07C5"/>
    <w:rsid w:val="002D3692"/>
    <w:rsid w:val="002D51B9"/>
    <w:rsid w:val="002E71F7"/>
    <w:rsid w:val="003A0737"/>
    <w:rsid w:val="003C1AE9"/>
    <w:rsid w:val="00400177"/>
    <w:rsid w:val="00444BCC"/>
    <w:rsid w:val="005878F8"/>
    <w:rsid w:val="006040C0"/>
    <w:rsid w:val="006E119D"/>
    <w:rsid w:val="00746591"/>
    <w:rsid w:val="0082541B"/>
    <w:rsid w:val="00841BA1"/>
    <w:rsid w:val="008D624A"/>
    <w:rsid w:val="0092552C"/>
    <w:rsid w:val="00A56325"/>
    <w:rsid w:val="00A731E8"/>
    <w:rsid w:val="00A7687F"/>
    <w:rsid w:val="00AA1F3B"/>
    <w:rsid w:val="00AC7543"/>
    <w:rsid w:val="00B77FAC"/>
    <w:rsid w:val="00B9461D"/>
    <w:rsid w:val="00C0003C"/>
    <w:rsid w:val="00C77E9F"/>
    <w:rsid w:val="00CA278B"/>
    <w:rsid w:val="00CF3623"/>
    <w:rsid w:val="00CF59D4"/>
    <w:rsid w:val="00CF6B60"/>
    <w:rsid w:val="00E83067"/>
    <w:rsid w:val="00EB445E"/>
    <w:rsid w:val="00F8722C"/>
    <w:rsid w:val="00F9607E"/>
    <w:rsid w:val="00FA5B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2703</Words>
  <Characters>15410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33</cp:revision>
  <dcterms:created xsi:type="dcterms:W3CDTF">2025-06-12T09:56:00Z</dcterms:created>
  <dcterms:modified xsi:type="dcterms:W3CDTF">2025-07-29T11:46:00Z</dcterms:modified>
</cp:coreProperties>
</file>