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C965" w14:textId="77777777" w:rsidR="00532ACA" w:rsidRDefault="00532ACA" w:rsidP="00532ACA">
      <w:pPr>
        <w:autoSpaceDE w:val="0"/>
        <w:autoSpaceDN w:val="0"/>
        <w:adjustRightInd w:val="0"/>
        <w:spacing w:after="100" w:line="240" w:lineRule="auto"/>
        <w:jc w:val="center"/>
        <w:rPr>
          <w:rFonts w:ascii="Cambria" w:hAnsi="Cambria" w:cs="Arial"/>
          <w:b/>
          <w:bCs/>
          <w:color w:val="000000"/>
          <w:sz w:val="24"/>
          <w:szCs w:val="24"/>
        </w:rPr>
      </w:pPr>
    </w:p>
    <w:tbl>
      <w:tblPr>
        <w:tblStyle w:val="Mriekatabuky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086"/>
      </w:tblGrid>
      <w:tr w:rsidR="00532ACA" w14:paraId="55A9B63B" w14:textId="77777777" w:rsidTr="00AC70FF">
        <w:tc>
          <w:tcPr>
            <w:tcW w:w="1701" w:type="dxa"/>
          </w:tcPr>
          <w:p w14:paraId="1239A0EB" w14:textId="77777777" w:rsidR="00532ACA" w:rsidRDefault="00532ACA" w:rsidP="00AC70FF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Číslo spisu:</w:t>
            </w:r>
          </w:p>
        </w:tc>
        <w:tc>
          <w:tcPr>
            <w:tcW w:w="2086" w:type="dxa"/>
          </w:tcPr>
          <w:p w14:paraId="47DF1EB4" w14:textId="1B9B02AD" w:rsidR="00532ACA" w:rsidRPr="00532ACA" w:rsidRDefault="009218A8" w:rsidP="00AC70FF">
            <w:pPr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color w:val="000000"/>
                <w:highlight w:val="yellow"/>
              </w:rPr>
            </w:pPr>
            <w:r w:rsidRPr="009218A8">
              <w:rPr>
                <w:rFonts w:ascii="Cambria" w:hAnsi="Cambria" w:cs="Arial"/>
                <w:color w:val="000000"/>
              </w:rPr>
              <w:t>NBS1-000-</w:t>
            </w:r>
            <w:r w:rsidR="003F448E">
              <w:rPr>
                <w:rFonts w:ascii="Cambria" w:hAnsi="Cambria" w:cs="Arial"/>
                <w:color w:val="000000"/>
              </w:rPr>
              <w:t>911</w:t>
            </w:r>
            <w:r w:rsidRPr="009218A8">
              <w:rPr>
                <w:rFonts w:ascii="Cambria" w:hAnsi="Cambria" w:cs="Arial"/>
                <w:color w:val="000000"/>
              </w:rPr>
              <w:t>-</w:t>
            </w:r>
            <w:r w:rsidR="003F448E">
              <w:rPr>
                <w:rFonts w:ascii="Cambria" w:hAnsi="Cambria" w:cs="Arial"/>
                <w:color w:val="000000"/>
              </w:rPr>
              <w:t>482</w:t>
            </w:r>
          </w:p>
        </w:tc>
      </w:tr>
      <w:tr w:rsidR="003F448E" w:rsidRPr="00834ABF" w14:paraId="06E869A5" w14:textId="77777777" w:rsidTr="00AC70FF">
        <w:tc>
          <w:tcPr>
            <w:tcW w:w="1701" w:type="dxa"/>
          </w:tcPr>
          <w:p w14:paraId="6AC0E347" w14:textId="77777777" w:rsidR="00532ACA" w:rsidRDefault="00532ACA" w:rsidP="00AC70FF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Číslo záznamu:</w:t>
            </w:r>
          </w:p>
        </w:tc>
        <w:tc>
          <w:tcPr>
            <w:tcW w:w="2086" w:type="dxa"/>
          </w:tcPr>
          <w:p w14:paraId="04DBFF93" w14:textId="14FE0E55" w:rsidR="00532ACA" w:rsidRPr="00834ABF" w:rsidRDefault="00975718" w:rsidP="00AC70FF">
            <w:pPr>
              <w:autoSpaceDE w:val="0"/>
              <w:autoSpaceDN w:val="0"/>
              <w:adjustRightInd w:val="0"/>
              <w:jc w:val="right"/>
              <w:rPr>
                <w:rFonts w:ascii="Cambria" w:hAnsi="Cambria" w:cs="Arial"/>
                <w:highlight w:val="yellow"/>
              </w:rPr>
            </w:pPr>
            <w:r w:rsidRPr="00834ABF">
              <w:rPr>
                <w:rFonts w:ascii="Cambria" w:hAnsi="Cambria" w:cs="Arial"/>
              </w:rPr>
              <w:t>100-000-9</w:t>
            </w:r>
            <w:r w:rsidR="00834ABF" w:rsidRPr="00834ABF">
              <w:rPr>
                <w:rFonts w:ascii="Cambria" w:hAnsi="Cambria" w:cs="Arial"/>
              </w:rPr>
              <w:t>44</w:t>
            </w:r>
            <w:r w:rsidRPr="00834ABF">
              <w:rPr>
                <w:rFonts w:ascii="Cambria" w:hAnsi="Cambria" w:cs="Arial"/>
              </w:rPr>
              <w:t>-</w:t>
            </w:r>
            <w:r w:rsidR="00834ABF" w:rsidRPr="00834ABF">
              <w:rPr>
                <w:rFonts w:ascii="Cambria" w:hAnsi="Cambria" w:cs="Arial"/>
              </w:rPr>
              <w:t>661</w:t>
            </w:r>
          </w:p>
        </w:tc>
      </w:tr>
    </w:tbl>
    <w:p w14:paraId="519F9EF5" w14:textId="77777777" w:rsidR="00532ACA" w:rsidRDefault="00532ACA" w:rsidP="00532ACA">
      <w:pPr>
        <w:autoSpaceDE w:val="0"/>
        <w:autoSpaceDN w:val="0"/>
        <w:adjustRightInd w:val="0"/>
        <w:spacing w:after="100" w:line="240" w:lineRule="auto"/>
        <w:jc w:val="center"/>
        <w:rPr>
          <w:rFonts w:ascii="Cambria" w:hAnsi="Cambria" w:cs="Arial"/>
          <w:b/>
          <w:bCs/>
          <w:color w:val="000000"/>
          <w:sz w:val="24"/>
          <w:szCs w:val="24"/>
        </w:rPr>
      </w:pPr>
    </w:p>
    <w:p w14:paraId="738998FD" w14:textId="20394F30" w:rsidR="00532ACA" w:rsidRDefault="00A017A1" w:rsidP="00532ACA">
      <w:pPr>
        <w:autoSpaceDE w:val="0"/>
        <w:autoSpaceDN w:val="0"/>
        <w:adjustRightInd w:val="0"/>
        <w:spacing w:after="100" w:line="240" w:lineRule="auto"/>
        <w:jc w:val="center"/>
        <w:rPr>
          <w:rFonts w:ascii="Cambria" w:hAnsi="Cambria" w:cs="Arial"/>
          <w:b/>
          <w:bCs/>
          <w:color w:val="000000"/>
          <w:sz w:val="24"/>
          <w:szCs w:val="24"/>
        </w:rPr>
      </w:pPr>
      <w:r w:rsidRPr="00606F5B">
        <w:rPr>
          <w:rFonts w:ascii="Cambria" w:hAnsi="Cambria" w:cs="Arial"/>
          <w:b/>
          <w:bCs/>
          <w:color w:val="000000"/>
          <w:sz w:val="24"/>
          <w:szCs w:val="24"/>
        </w:rPr>
        <w:t>V Ý Z V</w:t>
      </w:r>
      <w:r w:rsidR="00532ACA">
        <w:rPr>
          <w:rFonts w:ascii="Cambria" w:hAnsi="Cambria" w:cs="Arial"/>
          <w:b/>
          <w:bCs/>
          <w:color w:val="000000"/>
          <w:sz w:val="24"/>
          <w:szCs w:val="24"/>
        </w:rPr>
        <w:t> </w:t>
      </w:r>
      <w:r w:rsidRPr="00606F5B">
        <w:rPr>
          <w:rFonts w:ascii="Cambria" w:hAnsi="Cambria" w:cs="Arial"/>
          <w:b/>
          <w:bCs/>
          <w:color w:val="000000"/>
          <w:sz w:val="24"/>
          <w:szCs w:val="24"/>
        </w:rPr>
        <w:t>A</w:t>
      </w:r>
    </w:p>
    <w:p w14:paraId="28535F4F" w14:textId="0E84A15C" w:rsidR="00A017A1" w:rsidRPr="008B4907" w:rsidRDefault="00A017A1" w:rsidP="00532ACA">
      <w:pPr>
        <w:autoSpaceDE w:val="0"/>
        <w:autoSpaceDN w:val="0"/>
        <w:adjustRightInd w:val="0"/>
        <w:spacing w:after="100" w:line="240" w:lineRule="auto"/>
        <w:jc w:val="center"/>
        <w:rPr>
          <w:rFonts w:ascii="Cambria" w:hAnsi="Cambria" w:cs="Arial"/>
        </w:rPr>
      </w:pPr>
      <w:r w:rsidRPr="00B17576">
        <w:rPr>
          <w:rFonts w:ascii="Cambria" w:hAnsi="Cambria" w:cs="Arial"/>
          <w:b/>
          <w:bCs/>
          <w:color w:val="000000"/>
        </w:rPr>
        <w:t xml:space="preserve">na predloženie ponuky </w:t>
      </w:r>
      <w:r w:rsidRPr="00B17576">
        <w:rPr>
          <w:rFonts w:ascii="Cambria" w:hAnsi="Cambria" w:cs="Arial"/>
          <w:b/>
          <w:bCs/>
        </w:rPr>
        <w:t xml:space="preserve">na zákazku </w:t>
      </w:r>
      <w:r w:rsidR="0088286C">
        <w:rPr>
          <w:rFonts w:ascii="Cambria" w:hAnsi="Cambria" w:cs="Arial"/>
          <w:b/>
          <w:bCs/>
        </w:rPr>
        <w:t>podľa § 1 ods. 1</w:t>
      </w:r>
      <w:r w:rsidR="00E93D84">
        <w:rPr>
          <w:rFonts w:ascii="Cambria" w:hAnsi="Cambria" w:cs="Arial"/>
          <w:b/>
          <w:bCs/>
        </w:rPr>
        <w:t>4</w:t>
      </w:r>
      <w:r w:rsidR="0088286C">
        <w:rPr>
          <w:rFonts w:ascii="Cambria" w:hAnsi="Cambria" w:cs="Arial"/>
          <w:b/>
          <w:bCs/>
        </w:rPr>
        <w:t xml:space="preserve"> zákona o verejnom obstarávaní </w:t>
      </w:r>
      <w:r w:rsidR="00532ACA" w:rsidRPr="00532ACA">
        <w:rPr>
          <w:rFonts w:ascii="Cambria" w:hAnsi="Cambria" w:cs="Arial"/>
          <w:b/>
          <w:bCs/>
        </w:rPr>
        <w:t>a o zmene a doplnení niektorých zákonov v znení neskorších predpisov</w:t>
      </w:r>
      <w:r w:rsidR="0088286C">
        <w:rPr>
          <w:rFonts w:ascii="Cambria" w:hAnsi="Cambria" w:cs="Arial"/>
          <w:b/>
          <w:bCs/>
        </w:rPr>
        <w:br/>
      </w:r>
      <w:r w:rsidRPr="00532ACA">
        <w:rPr>
          <w:rFonts w:ascii="Cambria" w:hAnsi="Cambria" w:cs="Arial"/>
        </w:rPr>
        <w:t xml:space="preserve">na </w:t>
      </w:r>
      <w:r w:rsidR="003F448E">
        <w:rPr>
          <w:rFonts w:ascii="Cambria" w:hAnsi="Cambria" w:cs="Arial"/>
        </w:rPr>
        <w:t xml:space="preserve">dodanie tovaru </w:t>
      </w:r>
      <w:r w:rsidRPr="00532ACA">
        <w:rPr>
          <w:rFonts w:ascii="Cambria" w:hAnsi="Cambria" w:cs="Arial"/>
        </w:rPr>
        <w:t>s názvom:</w:t>
      </w:r>
    </w:p>
    <w:p w14:paraId="217C27B4" w14:textId="77777777" w:rsidR="00A017A1" w:rsidRPr="008B4907" w:rsidRDefault="00A017A1" w:rsidP="00A017A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</w:rPr>
      </w:pPr>
    </w:p>
    <w:p w14:paraId="07A798DE" w14:textId="5E9D65E3" w:rsidR="00FD57B8" w:rsidRPr="00F359B7" w:rsidRDefault="00F359B7" w:rsidP="00A017A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</w:rPr>
      </w:pPr>
      <w:bookmarkStart w:id="0" w:name="_Hlk101250635"/>
      <w:r w:rsidRPr="00E32E27">
        <w:rPr>
          <w:rFonts w:ascii="Cambria" w:hAnsi="Cambria" w:cs="Arial"/>
          <w:b/>
          <w:bCs/>
        </w:rPr>
        <w:t xml:space="preserve">Nákup </w:t>
      </w:r>
      <w:r w:rsidR="00FE39C9" w:rsidRPr="00E32E27">
        <w:rPr>
          <w:rFonts w:ascii="Cambria" w:hAnsi="Cambria" w:cs="Arial"/>
          <w:b/>
          <w:bCs/>
        </w:rPr>
        <w:t xml:space="preserve">licencie </w:t>
      </w:r>
      <w:proofErr w:type="spellStart"/>
      <w:r w:rsidR="00FE39C9" w:rsidRPr="00E32E27">
        <w:rPr>
          <w:rFonts w:ascii="Cambria" w:hAnsi="Cambria"/>
          <w:b/>
          <w:bCs/>
        </w:rPr>
        <w:t>Nintex</w:t>
      </w:r>
      <w:proofErr w:type="spellEnd"/>
      <w:r w:rsidR="00FE39C9" w:rsidRPr="00E32E27">
        <w:rPr>
          <w:rFonts w:ascii="Cambria" w:hAnsi="Cambria"/>
          <w:b/>
          <w:bCs/>
        </w:rPr>
        <w:t xml:space="preserve"> </w:t>
      </w:r>
      <w:proofErr w:type="spellStart"/>
      <w:r w:rsidR="00FE39C9" w:rsidRPr="00E32E27">
        <w:rPr>
          <w:rFonts w:ascii="Cambria" w:hAnsi="Cambria"/>
          <w:b/>
          <w:bCs/>
        </w:rPr>
        <w:t>Automation</w:t>
      </w:r>
      <w:proofErr w:type="spellEnd"/>
      <w:r w:rsidR="00FE39C9" w:rsidRPr="00E32E27">
        <w:rPr>
          <w:rFonts w:ascii="Cambria" w:hAnsi="Cambria"/>
          <w:b/>
          <w:bCs/>
        </w:rPr>
        <w:t xml:space="preserve"> (K2 </w:t>
      </w:r>
      <w:proofErr w:type="spellStart"/>
      <w:r w:rsidR="00FE39C9" w:rsidRPr="00E32E27">
        <w:rPr>
          <w:rFonts w:ascii="Cambria" w:hAnsi="Cambria"/>
          <w:b/>
          <w:bCs/>
        </w:rPr>
        <w:t>Builder</w:t>
      </w:r>
      <w:proofErr w:type="spellEnd"/>
      <w:r w:rsidR="00FE39C9" w:rsidRPr="00E32E27">
        <w:rPr>
          <w:rFonts w:ascii="Cambria" w:hAnsi="Cambria"/>
          <w:b/>
          <w:bCs/>
        </w:rPr>
        <w:t>) vrátane inštalácie</w:t>
      </w:r>
      <w:r w:rsidR="00834ABF">
        <w:rPr>
          <w:rFonts w:ascii="Cambria" w:hAnsi="Cambria"/>
        </w:rPr>
        <w:t>.</w:t>
      </w:r>
      <w:r w:rsidRPr="00F359B7">
        <w:rPr>
          <w:rFonts w:ascii="Cambria" w:hAnsi="Cambria" w:cs="Arial"/>
        </w:rPr>
        <w:t xml:space="preserve"> </w:t>
      </w:r>
    </w:p>
    <w:bookmarkEnd w:id="0"/>
    <w:p w14:paraId="68E68B80" w14:textId="2824E77E" w:rsidR="00A017A1" w:rsidRPr="008B4907" w:rsidRDefault="00A017A1" w:rsidP="008D401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Cambria" w:hAnsi="Cambria" w:cs="Arial"/>
        </w:rPr>
      </w:pPr>
      <w:r w:rsidRPr="008B4907">
        <w:rPr>
          <w:rFonts w:ascii="Cambria" w:hAnsi="Cambria" w:cs="Arial"/>
        </w:rPr>
        <w:t>(ďalej len „</w:t>
      </w:r>
      <w:r w:rsidR="00FD57B8">
        <w:rPr>
          <w:rFonts w:ascii="Cambria" w:hAnsi="Cambria" w:cs="Arial"/>
        </w:rPr>
        <w:t>v</w:t>
      </w:r>
      <w:r w:rsidRPr="008B4907">
        <w:rPr>
          <w:rFonts w:ascii="Cambria" w:hAnsi="Cambria" w:cs="Arial"/>
        </w:rPr>
        <w:t>ýzva“)</w:t>
      </w:r>
    </w:p>
    <w:p w14:paraId="6F828D41" w14:textId="77777777" w:rsidR="00A017A1" w:rsidRPr="008B4907" w:rsidRDefault="00A017A1" w:rsidP="00A017A1">
      <w:pPr>
        <w:autoSpaceDE w:val="0"/>
        <w:autoSpaceDN w:val="0"/>
        <w:adjustRightInd w:val="0"/>
        <w:spacing w:after="0" w:line="240" w:lineRule="auto"/>
        <w:rPr>
          <w:rFonts w:ascii="Cambria" w:hAnsi="Cambria" w:cs="Arial"/>
        </w:rPr>
      </w:pPr>
    </w:p>
    <w:p w14:paraId="7E71FC0F" w14:textId="3760B183" w:rsidR="00A017A1" w:rsidRPr="008B4907" w:rsidRDefault="00A017A1" w:rsidP="00532ACA">
      <w:pPr>
        <w:pStyle w:val="Nadpis2"/>
        <w:ind w:left="426" w:hanging="426"/>
      </w:pPr>
      <w:r w:rsidRPr="008B4907">
        <w:t>Identifikácia verejného obstarávateľa:</w:t>
      </w:r>
    </w:p>
    <w:p w14:paraId="75DFB89E" w14:textId="2F8D3036" w:rsidR="00A017A1" w:rsidRPr="008B4907" w:rsidRDefault="00A017A1" w:rsidP="00532A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Arial"/>
        </w:rPr>
      </w:pPr>
      <w:r w:rsidRPr="008B4907">
        <w:rPr>
          <w:rFonts w:ascii="Cambria" w:hAnsi="Cambria" w:cs="Arial"/>
        </w:rPr>
        <w:t>Názov:</w:t>
      </w:r>
      <w:r w:rsidRPr="008B4907">
        <w:rPr>
          <w:rFonts w:ascii="Cambria" w:hAnsi="Cambria" w:cs="Arial"/>
        </w:rPr>
        <w:tab/>
        <w:t>Národná banka Slovensk</w:t>
      </w:r>
      <w:r w:rsidR="0022698C">
        <w:rPr>
          <w:rFonts w:ascii="Cambria" w:hAnsi="Cambria" w:cs="Arial"/>
        </w:rPr>
        <w:t>a</w:t>
      </w:r>
    </w:p>
    <w:p w14:paraId="22BA7844" w14:textId="3F31176E" w:rsidR="00A017A1" w:rsidRPr="008B4907" w:rsidRDefault="00A017A1" w:rsidP="00532A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Arial"/>
        </w:rPr>
      </w:pPr>
      <w:r w:rsidRPr="008B4907">
        <w:rPr>
          <w:rFonts w:ascii="Cambria" w:hAnsi="Cambria" w:cs="Arial"/>
        </w:rPr>
        <w:t>Sídlo:</w:t>
      </w:r>
      <w:r w:rsidRPr="008B4907">
        <w:rPr>
          <w:rFonts w:ascii="Cambria" w:hAnsi="Cambria" w:cs="Arial"/>
        </w:rPr>
        <w:tab/>
        <w:t xml:space="preserve">Imricha </w:t>
      </w:r>
      <w:proofErr w:type="spellStart"/>
      <w:r w:rsidRPr="008B4907">
        <w:rPr>
          <w:rFonts w:ascii="Cambria" w:hAnsi="Cambria" w:cs="Arial"/>
        </w:rPr>
        <w:t>Karvaša</w:t>
      </w:r>
      <w:proofErr w:type="spellEnd"/>
      <w:r w:rsidRPr="008B4907">
        <w:rPr>
          <w:rFonts w:ascii="Cambria" w:hAnsi="Cambria" w:cs="Arial"/>
        </w:rPr>
        <w:t xml:space="preserve"> č. 1, 813 25 Bratislava</w:t>
      </w:r>
    </w:p>
    <w:p w14:paraId="66A48DB6" w14:textId="77777777" w:rsidR="00A017A1" w:rsidRPr="008B4907" w:rsidRDefault="00A017A1" w:rsidP="00532A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Arial"/>
        </w:rPr>
      </w:pPr>
      <w:r w:rsidRPr="008B4907">
        <w:rPr>
          <w:rFonts w:ascii="Cambria" w:hAnsi="Cambria" w:cs="Arial"/>
        </w:rPr>
        <w:t>IČO:</w:t>
      </w:r>
      <w:r w:rsidRPr="008B4907">
        <w:rPr>
          <w:rFonts w:ascii="Cambria" w:hAnsi="Cambria" w:cs="Arial"/>
        </w:rPr>
        <w:tab/>
        <w:t>30844789</w:t>
      </w:r>
    </w:p>
    <w:p w14:paraId="51DD641F" w14:textId="628469D1" w:rsidR="00A017A1" w:rsidRPr="008B4907" w:rsidRDefault="00A017A1" w:rsidP="00532A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Arial"/>
        </w:rPr>
      </w:pPr>
      <w:r w:rsidRPr="008B4907">
        <w:rPr>
          <w:rFonts w:ascii="Cambria" w:hAnsi="Cambria" w:cs="Arial"/>
          <w:b/>
        </w:rPr>
        <w:t>Kontaktná osoba</w:t>
      </w:r>
      <w:r w:rsidRPr="008B4907">
        <w:rPr>
          <w:rFonts w:ascii="Cambria" w:hAnsi="Cambria" w:cs="Arial"/>
        </w:rPr>
        <w:t>:</w:t>
      </w:r>
      <w:r w:rsidRPr="008B4907">
        <w:rPr>
          <w:rFonts w:ascii="Cambria" w:hAnsi="Cambria" w:cs="Arial"/>
        </w:rPr>
        <w:tab/>
      </w:r>
      <w:r w:rsidR="00FD57B8">
        <w:rPr>
          <w:rFonts w:asciiTheme="majorHAnsi" w:hAnsiTheme="majorHAnsi" w:cs="Arial"/>
        </w:rPr>
        <w:t>Ing</w:t>
      </w:r>
      <w:r w:rsidR="0056460A">
        <w:rPr>
          <w:rFonts w:asciiTheme="majorHAnsi" w:hAnsiTheme="majorHAnsi" w:cs="Arial"/>
        </w:rPr>
        <w:t xml:space="preserve">. </w:t>
      </w:r>
      <w:r w:rsidR="00F359B7">
        <w:rPr>
          <w:rFonts w:asciiTheme="majorHAnsi" w:hAnsiTheme="majorHAnsi" w:cs="Arial"/>
        </w:rPr>
        <w:t>Anna Zubeková</w:t>
      </w:r>
    </w:p>
    <w:p w14:paraId="3556CD68" w14:textId="6D3AFEF8" w:rsidR="00A017A1" w:rsidRPr="008B4907" w:rsidRDefault="00A017A1" w:rsidP="00A017A1">
      <w:pPr>
        <w:tabs>
          <w:tab w:val="left" w:pos="567"/>
          <w:tab w:val="left" w:pos="2552"/>
        </w:tabs>
        <w:autoSpaceDE w:val="0"/>
        <w:autoSpaceDN w:val="0"/>
        <w:adjustRightInd w:val="0"/>
        <w:spacing w:after="0" w:line="240" w:lineRule="auto"/>
        <w:ind w:left="567"/>
        <w:rPr>
          <w:rFonts w:ascii="Cambria" w:hAnsi="Cambria" w:cs="Arial"/>
        </w:rPr>
      </w:pPr>
      <w:r w:rsidRPr="008B4907">
        <w:rPr>
          <w:rFonts w:ascii="Cambria" w:hAnsi="Cambria" w:cs="Arial"/>
        </w:rPr>
        <w:tab/>
        <w:t>č. telefónu: +42</w:t>
      </w:r>
      <w:r w:rsidR="00D24C0C" w:rsidRPr="008B4907">
        <w:rPr>
          <w:rFonts w:ascii="Cambria" w:hAnsi="Cambria" w:cs="Arial"/>
        </w:rPr>
        <w:t xml:space="preserve">1 </w:t>
      </w:r>
      <w:r w:rsidR="00106088" w:rsidRPr="00317431">
        <w:rPr>
          <w:rFonts w:asciiTheme="majorHAnsi" w:hAnsiTheme="majorHAnsi" w:cs="Arial"/>
        </w:rPr>
        <w:t xml:space="preserve">2 5787 </w:t>
      </w:r>
      <w:r w:rsidR="0056460A">
        <w:rPr>
          <w:rFonts w:asciiTheme="majorHAnsi" w:hAnsiTheme="majorHAnsi" w:cs="Arial"/>
        </w:rPr>
        <w:t>12</w:t>
      </w:r>
      <w:r w:rsidR="00F359B7">
        <w:rPr>
          <w:rFonts w:asciiTheme="majorHAnsi" w:hAnsiTheme="majorHAnsi" w:cs="Arial"/>
        </w:rPr>
        <w:t>15</w:t>
      </w:r>
    </w:p>
    <w:p w14:paraId="5E12E7F2" w14:textId="2651BF4C" w:rsidR="00A017A1" w:rsidRPr="008B4907" w:rsidRDefault="00A017A1" w:rsidP="00A017A1">
      <w:pPr>
        <w:tabs>
          <w:tab w:val="left" w:pos="567"/>
          <w:tab w:val="left" w:pos="2552"/>
        </w:tabs>
        <w:autoSpaceDE w:val="0"/>
        <w:autoSpaceDN w:val="0"/>
        <w:adjustRightInd w:val="0"/>
        <w:spacing w:after="0" w:line="240" w:lineRule="auto"/>
        <w:ind w:left="567"/>
        <w:rPr>
          <w:rFonts w:ascii="Cambria" w:hAnsi="Cambria" w:cs="Arial"/>
        </w:rPr>
      </w:pPr>
      <w:r w:rsidRPr="008B4907">
        <w:rPr>
          <w:rFonts w:ascii="Cambria" w:hAnsi="Cambria" w:cs="Arial"/>
        </w:rPr>
        <w:tab/>
        <w:t xml:space="preserve">e-mail: </w:t>
      </w:r>
      <w:r w:rsidR="00F359B7">
        <w:rPr>
          <w:rFonts w:ascii="Cambria" w:hAnsi="Cambria" w:cs="Arial"/>
        </w:rPr>
        <w:t xml:space="preserve">anna.zubekova@nbs.sk </w:t>
      </w:r>
      <w:r w:rsidR="00FD57B8">
        <w:rPr>
          <w:rFonts w:ascii="Cambria" w:hAnsi="Cambria" w:cs="Arial"/>
        </w:rPr>
        <w:t xml:space="preserve"> </w:t>
      </w:r>
    </w:p>
    <w:p w14:paraId="16590E9A" w14:textId="3A56FA6F" w:rsidR="00A017A1" w:rsidRPr="00961B66" w:rsidRDefault="00A017A1" w:rsidP="00532ACA">
      <w:pPr>
        <w:pStyle w:val="Nadpis2"/>
        <w:ind w:left="426" w:hanging="426"/>
      </w:pPr>
      <w:r w:rsidRPr="00961B66">
        <w:t>Predmet zákazky:</w:t>
      </w:r>
    </w:p>
    <w:p w14:paraId="7191DBB2" w14:textId="37C57401" w:rsidR="00A017A1" w:rsidRPr="00FD57B8" w:rsidRDefault="00A017A1" w:rsidP="007C11E8">
      <w:pPr>
        <w:pStyle w:val="Odsekzoznamu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 w:cs="Arial"/>
          <w:bCs/>
          <w:iCs/>
        </w:rPr>
      </w:pPr>
      <w:r w:rsidRPr="008B4907">
        <w:rPr>
          <w:rFonts w:ascii="Cambria" w:hAnsi="Cambria" w:cs="Arial"/>
        </w:rPr>
        <w:t xml:space="preserve">Názov predmetu zákazky: </w:t>
      </w:r>
      <w:bookmarkStart w:id="1" w:name="_Hlk201673056"/>
      <w:r w:rsidR="00F359B7">
        <w:rPr>
          <w:rFonts w:ascii="Cambria" w:hAnsi="Cambria" w:cs="Arial"/>
        </w:rPr>
        <w:t xml:space="preserve">Nákup </w:t>
      </w:r>
      <w:r w:rsidR="00FE39C9">
        <w:rPr>
          <w:rFonts w:ascii="Cambria" w:hAnsi="Cambria" w:cs="Arial"/>
        </w:rPr>
        <w:t xml:space="preserve">licencie </w:t>
      </w:r>
      <w:proofErr w:type="spellStart"/>
      <w:r w:rsidR="00FE39C9" w:rsidRPr="00EA03A7">
        <w:rPr>
          <w:rFonts w:ascii="Cambria" w:hAnsi="Cambria"/>
        </w:rPr>
        <w:t>Nintex</w:t>
      </w:r>
      <w:proofErr w:type="spellEnd"/>
      <w:r w:rsidR="00FE39C9" w:rsidRPr="00EA03A7">
        <w:rPr>
          <w:rFonts w:ascii="Cambria" w:hAnsi="Cambria"/>
        </w:rPr>
        <w:t xml:space="preserve"> </w:t>
      </w:r>
      <w:proofErr w:type="spellStart"/>
      <w:r w:rsidR="00FE39C9" w:rsidRPr="00EA03A7">
        <w:rPr>
          <w:rFonts w:ascii="Cambria" w:hAnsi="Cambria"/>
        </w:rPr>
        <w:t>Automation</w:t>
      </w:r>
      <w:proofErr w:type="spellEnd"/>
      <w:r w:rsidR="00FE39C9" w:rsidRPr="00EA03A7">
        <w:rPr>
          <w:rFonts w:ascii="Cambria" w:hAnsi="Cambria"/>
        </w:rPr>
        <w:t xml:space="preserve"> (K2 </w:t>
      </w:r>
      <w:proofErr w:type="spellStart"/>
      <w:r w:rsidR="00FE39C9">
        <w:rPr>
          <w:rFonts w:ascii="Cambria" w:hAnsi="Cambria"/>
        </w:rPr>
        <w:t>Builder</w:t>
      </w:r>
      <w:proofErr w:type="spellEnd"/>
      <w:r w:rsidR="00FE39C9" w:rsidRPr="00EA03A7">
        <w:rPr>
          <w:rFonts w:ascii="Cambria" w:hAnsi="Cambria"/>
        </w:rPr>
        <w:t>)</w:t>
      </w:r>
      <w:r w:rsidR="00FE39C9">
        <w:rPr>
          <w:rFonts w:ascii="Cambria" w:hAnsi="Cambria"/>
        </w:rPr>
        <w:t xml:space="preserve"> vrátane inštalácie</w:t>
      </w:r>
      <w:r w:rsidR="00F359B7">
        <w:rPr>
          <w:rFonts w:ascii="Cambria" w:hAnsi="Cambria" w:cs="Arial"/>
        </w:rPr>
        <w:t>.</w:t>
      </w:r>
    </w:p>
    <w:bookmarkEnd w:id="1"/>
    <w:p w14:paraId="03A62CE2" w14:textId="40CF045B" w:rsidR="00A017A1" w:rsidRPr="008B4907" w:rsidRDefault="00A017A1" w:rsidP="007C11E8">
      <w:pPr>
        <w:pStyle w:val="Odsekzoznamu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8B4907">
        <w:rPr>
          <w:rFonts w:ascii="Cambria" w:hAnsi="Cambria" w:cs="Arial"/>
        </w:rPr>
        <w:t xml:space="preserve">Druh zákazky: Zákazka na </w:t>
      </w:r>
      <w:r w:rsidR="00F359B7">
        <w:rPr>
          <w:rFonts w:ascii="Cambria" w:hAnsi="Cambria" w:cs="Arial"/>
        </w:rPr>
        <w:t>dodanie tovaru</w:t>
      </w:r>
      <w:r w:rsidR="00D24C0C" w:rsidRPr="00317431">
        <w:rPr>
          <w:rFonts w:asciiTheme="majorHAnsi" w:hAnsiTheme="majorHAnsi" w:cs="Arial"/>
        </w:rPr>
        <w:t>.</w:t>
      </w:r>
    </w:p>
    <w:p w14:paraId="19149F43" w14:textId="77777777" w:rsidR="00A017A1" w:rsidRPr="008B4907" w:rsidRDefault="00A017A1" w:rsidP="00532ACA">
      <w:pPr>
        <w:pStyle w:val="Odsekzoznamu"/>
        <w:spacing w:after="0" w:line="240" w:lineRule="auto"/>
        <w:ind w:left="851"/>
        <w:jc w:val="both"/>
        <w:rPr>
          <w:rFonts w:ascii="Cambria" w:hAnsi="Cambria" w:cs="Arial"/>
        </w:rPr>
      </w:pPr>
      <w:r w:rsidRPr="008B4907">
        <w:rPr>
          <w:rFonts w:ascii="Cambria" w:hAnsi="Cambria" w:cs="Arial"/>
          <w:bCs/>
        </w:rPr>
        <w:t>Slovník spoločného obstarávania (CPV)</w:t>
      </w:r>
      <w:r w:rsidRPr="008B4907">
        <w:rPr>
          <w:rFonts w:ascii="Cambria" w:hAnsi="Cambria" w:cs="Arial"/>
        </w:rPr>
        <w:t>:</w:t>
      </w:r>
    </w:p>
    <w:p w14:paraId="4E170132" w14:textId="29410DE8" w:rsidR="00106088" w:rsidRPr="00E32E27" w:rsidRDefault="00FE39C9" w:rsidP="00FE39C9">
      <w:pPr>
        <w:pStyle w:val="Odsekzoznamu"/>
        <w:spacing w:after="0" w:line="240" w:lineRule="auto"/>
        <w:ind w:left="851"/>
        <w:jc w:val="both"/>
        <w:rPr>
          <w:rFonts w:ascii="Cambria" w:hAnsi="Cambria"/>
        </w:rPr>
      </w:pPr>
      <w:r w:rsidRPr="00E32E27">
        <w:rPr>
          <w:rFonts w:ascii="Cambria" w:hAnsi="Cambria"/>
        </w:rPr>
        <w:t>48000000-8</w:t>
      </w:r>
      <w:r w:rsidRPr="00E32E27">
        <w:rPr>
          <w:rFonts w:ascii="Cambria" w:hAnsi="Cambria"/>
          <w:iCs/>
        </w:rPr>
        <w:t xml:space="preserve"> – </w:t>
      </w:r>
      <w:r w:rsidRPr="00E32E27">
        <w:rPr>
          <w:rFonts w:ascii="Cambria" w:hAnsi="Cambria" w:cs="ArialMT"/>
        </w:rPr>
        <w:t>Softvérové balíky a informačné systémy</w:t>
      </w:r>
      <w:r w:rsidRPr="00E32E27">
        <w:rPr>
          <w:rFonts w:ascii="Cambria" w:hAnsi="Cambria"/>
          <w:iCs/>
        </w:rPr>
        <w:t xml:space="preserve"> </w:t>
      </w:r>
    </w:p>
    <w:p w14:paraId="0D858F59" w14:textId="242600D8" w:rsidR="00A017A1" w:rsidRDefault="00A017A1" w:rsidP="007C11E8">
      <w:pPr>
        <w:pStyle w:val="Odsekzoznamu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 w:cs="Arial"/>
        </w:rPr>
      </w:pPr>
      <w:r w:rsidRPr="008B4907">
        <w:rPr>
          <w:rFonts w:ascii="Cambria" w:hAnsi="Cambria" w:cs="Arial"/>
        </w:rPr>
        <w:t xml:space="preserve">Predpokladaná hodnota zákazky: </w:t>
      </w:r>
      <w:bookmarkStart w:id="2" w:name="_Hlk101962178"/>
      <w:r w:rsidR="00FE39C9">
        <w:rPr>
          <w:rFonts w:ascii="Cambria" w:hAnsi="Cambria" w:cs="Arial"/>
        </w:rPr>
        <w:t>22 150</w:t>
      </w:r>
      <w:r w:rsidR="00A20098">
        <w:rPr>
          <w:rFonts w:asciiTheme="majorHAnsi" w:hAnsiTheme="majorHAnsi" w:cs="Arial"/>
        </w:rPr>
        <w:t xml:space="preserve">,00 EUR </w:t>
      </w:r>
      <w:r w:rsidR="00866302" w:rsidRPr="008B4907">
        <w:rPr>
          <w:rFonts w:ascii="Cambria" w:hAnsi="Cambria" w:cs="Arial"/>
        </w:rPr>
        <w:t>bez DPH</w:t>
      </w:r>
      <w:bookmarkEnd w:id="2"/>
      <w:r w:rsidR="00FD57B8">
        <w:rPr>
          <w:rFonts w:ascii="Cambria" w:hAnsi="Cambria" w:cs="Arial"/>
        </w:rPr>
        <w:t>.</w:t>
      </w:r>
    </w:p>
    <w:p w14:paraId="5AB98229" w14:textId="73EB4452" w:rsidR="00255036" w:rsidRPr="00890265" w:rsidRDefault="00FD57B8" w:rsidP="00890265">
      <w:pPr>
        <w:pStyle w:val="Odsekzoznamu"/>
        <w:numPr>
          <w:ilvl w:val="1"/>
          <w:numId w:val="1"/>
        </w:numPr>
        <w:spacing w:after="0" w:line="240" w:lineRule="auto"/>
        <w:ind w:left="851" w:hanging="425"/>
        <w:jc w:val="both"/>
        <w:rPr>
          <w:rFonts w:ascii="Cambria" w:hAnsi="Cambria" w:cs="Times New Roman"/>
          <w:color w:val="000000"/>
        </w:rPr>
      </w:pPr>
      <w:r w:rsidRPr="00FD57B8">
        <w:rPr>
          <w:rFonts w:ascii="Cambria" w:hAnsi="Cambria" w:cs="Arial"/>
        </w:rPr>
        <w:t>O</w:t>
      </w:r>
      <w:r w:rsidR="00A017A1" w:rsidRPr="00FD57B8">
        <w:rPr>
          <w:rFonts w:ascii="Cambria" w:hAnsi="Cambria" w:cs="Arial"/>
        </w:rPr>
        <w:t>pis predmetu zákazky</w:t>
      </w:r>
      <w:r w:rsidR="00F359B7">
        <w:rPr>
          <w:rFonts w:ascii="Cambria" w:hAnsi="Cambria" w:cs="Arial"/>
        </w:rPr>
        <w:t xml:space="preserve">: predmetom obstarávania je nákup </w:t>
      </w:r>
      <w:r w:rsidR="00FE39C9">
        <w:rPr>
          <w:rFonts w:ascii="Cambria" w:hAnsi="Cambria" w:cs="Arial"/>
        </w:rPr>
        <w:t xml:space="preserve">licencie </w:t>
      </w:r>
      <w:proofErr w:type="spellStart"/>
      <w:r w:rsidR="00FE39C9" w:rsidRPr="00EA03A7">
        <w:rPr>
          <w:rFonts w:ascii="Cambria" w:hAnsi="Cambria"/>
        </w:rPr>
        <w:t>Nintex</w:t>
      </w:r>
      <w:proofErr w:type="spellEnd"/>
      <w:r w:rsidR="00FE39C9" w:rsidRPr="00EA03A7">
        <w:rPr>
          <w:rFonts w:ascii="Cambria" w:hAnsi="Cambria"/>
        </w:rPr>
        <w:t xml:space="preserve"> </w:t>
      </w:r>
      <w:proofErr w:type="spellStart"/>
      <w:r w:rsidR="00FE39C9" w:rsidRPr="00EA03A7">
        <w:rPr>
          <w:rFonts w:ascii="Cambria" w:hAnsi="Cambria"/>
        </w:rPr>
        <w:t>Automation</w:t>
      </w:r>
      <w:proofErr w:type="spellEnd"/>
      <w:r w:rsidR="00FE39C9" w:rsidRPr="00EA03A7">
        <w:rPr>
          <w:rFonts w:ascii="Cambria" w:hAnsi="Cambria"/>
        </w:rPr>
        <w:t xml:space="preserve"> (K2 </w:t>
      </w:r>
      <w:proofErr w:type="spellStart"/>
      <w:r w:rsidR="00FE39C9">
        <w:rPr>
          <w:rFonts w:ascii="Cambria" w:hAnsi="Cambria"/>
        </w:rPr>
        <w:t>Builder</w:t>
      </w:r>
      <w:proofErr w:type="spellEnd"/>
      <w:r w:rsidR="00FE39C9" w:rsidRPr="00EA03A7">
        <w:rPr>
          <w:rFonts w:ascii="Cambria" w:hAnsi="Cambria"/>
        </w:rPr>
        <w:t>)</w:t>
      </w:r>
      <w:r w:rsidR="00FE39C9">
        <w:rPr>
          <w:rFonts w:ascii="Cambria" w:hAnsi="Cambria"/>
        </w:rPr>
        <w:t xml:space="preserve"> vrátane inštalácie.</w:t>
      </w:r>
      <w:r w:rsidR="009218A8">
        <w:rPr>
          <w:rFonts w:ascii="Cambria" w:hAnsi="Cambria" w:cs="Times New Roman"/>
          <w:color w:val="000000"/>
        </w:rPr>
        <w:t xml:space="preserve"> </w:t>
      </w:r>
      <w:r>
        <w:rPr>
          <w:rFonts w:ascii="Cambria" w:hAnsi="Cambria" w:cs="Times New Roman"/>
          <w:color w:val="000000"/>
        </w:rPr>
        <w:t xml:space="preserve">Podrobný opis predmetu zákazky </w:t>
      </w:r>
      <w:r w:rsidR="004C0386">
        <w:rPr>
          <w:rFonts w:ascii="Cambria" w:hAnsi="Cambria" w:cs="Times New Roman"/>
          <w:color w:val="000000"/>
        </w:rPr>
        <w:t xml:space="preserve">je uvedený v prílohe </w:t>
      </w:r>
      <w:r w:rsidR="00FE437E">
        <w:rPr>
          <w:rFonts w:ascii="Cambria" w:hAnsi="Cambria" w:cs="Times New Roman"/>
          <w:color w:val="000000"/>
        </w:rPr>
        <w:br/>
      </w:r>
      <w:r w:rsidR="004C0386">
        <w:rPr>
          <w:rFonts w:ascii="Cambria" w:hAnsi="Cambria" w:cs="Times New Roman"/>
          <w:color w:val="000000"/>
        </w:rPr>
        <w:t xml:space="preserve">č. </w:t>
      </w:r>
      <w:r w:rsidR="00F359B7">
        <w:rPr>
          <w:rFonts w:ascii="Cambria" w:hAnsi="Cambria" w:cs="Times New Roman"/>
          <w:color w:val="000000"/>
        </w:rPr>
        <w:t>2</w:t>
      </w:r>
      <w:r w:rsidR="004C0386">
        <w:rPr>
          <w:rFonts w:ascii="Cambria" w:hAnsi="Cambria" w:cs="Times New Roman"/>
          <w:color w:val="000000"/>
        </w:rPr>
        <w:t xml:space="preserve"> </w:t>
      </w:r>
      <w:r w:rsidR="00F359B7">
        <w:rPr>
          <w:rFonts w:ascii="Cambria" w:hAnsi="Cambria" w:cs="Times New Roman"/>
          <w:color w:val="000000"/>
        </w:rPr>
        <w:t>tejto výzvy.</w:t>
      </w:r>
    </w:p>
    <w:p w14:paraId="020986CA" w14:textId="2521FAE9" w:rsidR="00D26702" w:rsidRPr="00D26702" w:rsidRDefault="00D26702" w:rsidP="00532ACA">
      <w:pPr>
        <w:pStyle w:val="Nadpis2"/>
        <w:ind w:left="426" w:hanging="426"/>
      </w:pPr>
      <w:r>
        <w:t xml:space="preserve">Obchodné podmienky: </w:t>
      </w:r>
    </w:p>
    <w:p w14:paraId="5883CEAA" w14:textId="77777777" w:rsidR="00A20098" w:rsidRPr="00A20098" w:rsidRDefault="00F359B7" w:rsidP="00A41E1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="Times New Roman"/>
          <w:b/>
        </w:rPr>
      </w:pPr>
      <w:r w:rsidRPr="001A02BC">
        <w:rPr>
          <w:rFonts w:asciiTheme="majorHAnsi" w:hAnsiTheme="majorHAnsi" w:cs="Arial"/>
        </w:rPr>
        <w:t xml:space="preserve">Verejný obstarávateľ požaduje, aby </w:t>
      </w:r>
      <w:r w:rsidRPr="001A02BC">
        <w:rPr>
          <w:rFonts w:asciiTheme="majorHAnsi" w:hAnsiTheme="majorHAnsi" w:cs="Times New Roman"/>
        </w:rPr>
        <w:t>dodanie tovaru</w:t>
      </w:r>
      <w:r w:rsidRPr="001A02BC">
        <w:rPr>
          <w:rFonts w:asciiTheme="majorHAnsi" w:hAnsiTheme="majorHAnsi" w:cs="Arial"/>
        </w:rPr>
        <w:t xml:space="preserve"> v zmysle tejto výzvy bolo realizované na základe písomnej objednávky vystavenej verejným obstarávateľom. Neoddeliteľnou prílohou objednávky je opis predmetu zákazky, ktorý tvorí prílohu č. </w:t>
      </w:r>
      <w:r>
        <w:rPr>
          <w:rFonts w:asciiTheme="majorHAnsi" w:hAnsiTheme="majorHAnsi" w:cs="Arial"/>
        </w:rPr>
        <w:t>2</w:t>
      </w:r>
      <w:r w:rsidRPr="001A02BC">
        <w:rPr>
          <w:rFonts w:asciiTheme="majorHAnsi" w:hAnsiTheme="majorHAnsi" w:cs="Arial"/>
        </w:rPr>
        <w:t xml:space="preserve">  tejto výzvy a Všeobecné obchodné podmienky na nákup tovaru (ďalej aj „VOP“), ktoré tvoria prílohu č. </w:t>
      </w:r>
      <w:r>
        <w:rPr>
          <w:rFonts w:asciiTheme="majorHAnsi" w:hAnsiTheme="majorHAnsi" w:cs="Arial"/>
        </w:rPr>
        <w:t>3</w:t>
      </w:r>
      <w:r w:rsidRPr="001A02BC">
        <w:rPr>
          <w:rFonts w:asciiTheme="majorHAnsi" w:hAnsiTheme="majorHAnsi" w:cs="Arial"/>
        </w:rPr>
        <w:t xml:space="preserve"> tejto výzvy.</w:t>
      </w:r>
    </w:p>
    <w:p w14:paraId="539C2EFE" w14:textId="77777777" w:rsidR="00A20098" w:rsidRPr="00A20098" w:rsidRDefault="00A20098" w:rsidP="00A41E1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Times New Roman"/>
          <w:b/>
        </w:rPr>
      </w:pPr>
      <w:r w:rsidRPr="00A20098">
        <w:rPr>
          <w:rStyle w:val="cf01"/>
          <w:rFonts w:ascii="Cambria" w:hAnsi="Cambria"/>
          <w:sz w:val="22"/>
          <w:szCs w:val="22"/>
        </w:rPr>
        <w:t>Verejný obstarávateľ si vyhradzuje právo neprijať ponuku, ktorá prekračuje výšku predpokladanej hodnoty zákazky.</w:t>
      </w:r>
    </w:p>
    <w:p w14:paraId="7D60E1AF" w14:textId="19058371" w:rsidR="0090557B" w:rsidRPr="004D6FEF" w:rsidRDefault="00A20098" w:rsidP="00A41E1D">
      <w:pPr>
        <w:pStyle w:val="Odsekzoznamu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="Times New Roman"/>
        </w:rPr>
      </w:pPr>
      <w:r w:rsidRPr="00E8613E">
        <w:rPr>
          <w:rFonts w:ascii="Cambria" w:hAnsi="Cambria" w:cs="Times New Roman"/>
        </w:rPr>
        <w:t>Verejný obstarávateľ ne</w:t>
      </w:r>
      <w:r>
        <w:rPr>
          <w:rFonts w:ascii="Cambria" w:hAnsi="Cambria" w:cs="Times New Roman"/>
        </w:rPr>
        <w:t>uzavrie</w:t>
      </w:r>
      <w:r w:rsidRPr="00E8613E">
        <w:rPr>
          <w:rFonts w:ascii="Cambria" w:hAnsi="Cambria" w:cs="Times New Roman"/>
        </w:rPr>
        <w:t xml:space="preserve"> zmluvu s uchádzačom, ktorý nespĺňa</w:t>
      </w:r>
      <w:r>
        <w:rPr>
          <w:rFonts w:ascii="Cambria" w:hAnsi="Cambria" w:cs="Times New Roman"/>
        </w:rPr>
        <w:t xml:space="preserve"> požadované</w:t>
      </w:r>
      <w:r w:rsidRPr="00E8613E">
        <w:rPr>
          <w:rFonts w:ascii="Cambria" w:hAnsi="Cambria" w:cs="Times New Roman"/>
        </w:rPr>
        <w:t xml:space="preserve"> podmienky účasti</w:t>
      </w:r>
      <w:r>
        <w:rPr>
          <w:rFonts w:ascii="Cambria" w:hAnsi="Cambria" w:cs="Times New Roman"/>
        </w:rPr>
        <w:t>.</w:t>
      </w:r>
      <w:r w:rsidR="0090557B" w:rsidRPr="004D6FEF">
        <w:rPr>
          <w:rFonts w:ascii="Cambria" w:hAnsi="Cambria" w:cs="Times New Roman"/>
          <w:color w:val="000000"/>
        </w:rPr>
        <w:t xml:space="preserve"> </w:t>
      </w:r>
    </w:p>
    <w:p w14:paraId="258486CB" w14:textId="04341E32" w:rsidR="00F772C7" w:rsidRPr="00961B66" w:rsidRDefault="00A017A1" w:rsidP="00A41E1D">
      <w:pPr>
        <w:pStyle w:val="Nadpis2"/>
        <w:spacing w:line="240" w:lineRule="auto"/>
        <w:ind w:left="426" w:hanging="426"/>
      </w:pPr>
      <w:r w:rsidRPr="00961B66">
        <w:t>Miesto a lehota plnenia predmetu zákazky:</w:t>
      </w:r>
    </w:p>
    <w:p w14:paraId="404DD509" w14:textId="77777777" w:rsidR="004C0386" w:rsidRPr="004C0386" w:rsidRDefault="00890D3B" w:rsidP="00A41E1D">
      <w:pPr>
        <w:pStyle w:val="Odsekzoznamu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Cambria" w:hAnsi="Cambria" w:cs="Times New Roman"/>
          <w:color w:val="000000"/>
        </w:rPr>
      </w:pPr>
      <w:r w:rsidRPr="00961B66">
        <w:rPr>
          <w:rFonts w:ascii="Cambria" w:hAnsi="Cambria" w:cs="Arial"/>
        </w:rPr>
        <w:t>Miestom plnenia predmetu zákazky je:</w:t>
      </w:r>
    </w:p>
    <w:p w14:paraId="6D0DF540" w14:textId="44E5F529" w:rsidR="00961B66" w:rsidRPr="00890265" w:rsidRDefault="00106088" w:rsidP="00A41E1D">
      <w:pPr>
        <w:spacing w:after="0" w:line="240" w:lineRule="auto"/>
        <w:ind w:left="851"/>
        <w:jc w:val="both"/>
        <w:rPr>
          <w:rFonts w:ascii="Cambria" w:hAnsi="Cambria" w:cs="Times New Roman"/>
          <w:color w:val="000000"/>
        </w:rPr>
      </w:pPr>
      <w:r w:rsidRPr="00890265">
        <w:rPr>
          <w:rFonts w:ascii="Cambria" w:hAnsi="Cambria" w:cs="Times New Roman"/>
          <w:color w:val="000000"/>
        </w:rPr>
        <w:t>Národná banka Slovenska, ústredie, I</w:t>
      </w:r>
      <w:r w:rsidR="00A20098">
        <w:rPr>
          <w:rFonts w:ascii="Cambria" w:hAnsi="Cambria" w:cs="Times New Roman"/>
          <w:color w:val="000000"/>
        </w:rPr>
        <w:t>mricha</w:t>
      </w:r>
      <w:r w:rsidRPr="00890265">
        <w:rPr>
          <w:rFonts w:ascii="Cambria" w:hAnsi="Cambria" w:cs="Times New Roman"/>
          <w:color w:val="000000"/>
        </w:rPr>
        <w:t xml:space="preserve"> </w:t>
      </w:r>
      <w:proofErr w:type="spellStart"/>
      <w:r w:rsidRPr="00890265">
        <w:rPr>
          <w:rFonts w:ascii="Cambria" w:hAnsi="Cambria" w:cs="Times New Roman"/>
          <w:color w:val="000000"/>
        </w:rPr>
        <w:t>Karvaša</w:t>
      </w:r>
      <w:proofErr w:type="spellEnd"/>
      <w:r w:rsidRPr="00890265">
        <w:rPr>
          <w:rFonts w:ascii="Cambria" w:hAnsi="Cambria" w:cs="Times New Roman"/>
          <w:color w:val="000000"/>
        </w:rPr>
        <w:t xml:space="preserve"> 1, 813 25 Bratislava.</w:t>
      </w:r>
    </w:p>
    <w:p w14:paraId="308AB5D5" w14:textId="77777777" w:rsidR="004D6FEF" w:rsidRPr="004D6FEF" w:rsidRDefault="00EF05FD" w:rsidP="00A41E1D">
      <w:pPr>
        <w:pStyle w:val="Odsekzoznamu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="Cambria" w:hAnsi="Cambria" w:cs="Times New Roman"/>
          <w:color w:val="000000"/>
        </w:rPr>
      </w:pPr>
      <w:r w:rsidRPr="00961B66">
        <w:rPr>
          <w:rFonts w:ascii="Cambria" w:hAnsi="Cambria" w:cs="Arial"/>
        </w:rPr>
        <w:t xml:space="preserve">Lehota plnenia predmetu zákazky je: </w:t>
      </w:r>
    </w:p>
    <w:p w14:paraId="4AF9FC03" w14:textId="7913B8D4" w:rsidR="00EF05FD" w:rsidRPr="004D6FEF" w:rsidRDefault="004D6FEF" w:rsidP="00A41E1D">
      <w:pPr>
        <w:spacing w:after="0" w:line="240" w:lineRule="auto"/>
        <w:ind w:left="851"/>
        <w:jc w:val="both"/>
        <w:rPr>
          <w:rFonts w:ascii="Cambria" w:hAnsi="Cambria" w:cs="Times New Roman"/>
          <w:color w:val="000000"/>
        </w:rPr>
      </w:pPr>
      <w:r w:rsidRPr="004D6FEF">
        <w:rPr>
          <w:rFonts w:ascii="Cambria" w:hAnsi="Cambria" w:cs="Arial"/>
        </w:rPr>
        <w:t xml:space="preserve">Predmet zákazky musí byť dodaný a realizovaný v lehote </w:t>
      </w:r>
      <w:r w:rsidR="00834ABF">
        <w:rPr>
          <w:rFonts w:ascii="Cambria" w:hAnsi="Cambria" w:cs="Arial"/>
        </w:rPr>
        <w:t xml:space="preserve"> </w:t>
      </w:r>
      <w:r w:rsidR="00CA2061">
        <w:rPr>
          <w:rFonts w:ascii="Cambria" w:hAnsi="Cambria" w:cs="Arial"/>
        </w:rPr>
        <w:t xml:space="preserve">15 dní </w:t>
      </w:r>
      <w:r w:rsidRPr="004D6FEF">
        <w:rPr>
          <w:rFonts w:ascii="Cambria" w:hAnsi="Cambria" w:cs="Arial"/>
        </w:rPr>
        <w:t xml:space="preserve">odo dňa odoslania objednávky </w:t>
      </w:r>
      <w:r w:rsidR="00A730DF">
        <w:rPr>
          <w:rFonts w:ascii="Cambria" w:hAnsi="Cambria" w:cs="Arial"/>
        </w:rPr>
        <w:t xml:space="preserve">úspešnému </w:t>
      </w:r>
      <w:r w:rsidRPr="004D6FEF">
        <w:rPr>
          <w:rFonts w:ascii="Cambria" w:hAnsi="Cambria" w:cs="Arial"/>
        </w:rPr>
        <w:t>uchádzačovi.</w:t>
      </w:r>
      <w:r w:rsidR="00A20098" w:rsidRPr="004D6FEF">
        <w:rPr>
          <w:rFonts w:ascii="Cambria" w:hAnsi="Cambria" w:cs="Arial"/>
        </w:rPr>
        <w:t xml:space="preserve"> </w:t>
      </w:r>
    </w:p>
    <w:p w14:paraId="2BF77559" w14:textId="77777777" w:rsidR="00A017A1" w:rsidRPr="0088286C" w:rsidRDefault="00A017A1" w:rsidP="00532ACA">
      <w:pPr>
        <w:pStyle w:val="Nadpis2"/>
        <w:ind w:left="426" w:hanging="426"/>
      </w:pPr>
      <w:r w:rsidRPr="00532ACA">
        <w:lastRenderedPageBreak/>
        <w:t>Komunikácia</w:t>
      </w:r>
      <w:r w:rsidRPr="0088286C">
        <w:t xml:space="preserve"> medzi verejným obstarávateľom a záujemcami resp. uchádzačmi:</w:t>
      </w:r>
    </w:p>
    <w:p w14:paraId="001A2235" w14:textId="1D063FBB" w:rsidR="00084488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 w:cs="Arial"/>
        </w:rPr>
      </w:pPr>
      <w:r w:rsidRPr="00123182">
        <w:rPr>
          <w:rFonts w:asciiTheme="majorHAnsi" w:hAnsiTheme="majorHAnsi"/>
        </w:rPr>
        <w:t>Komunikácia medzi verejným obstarávateľom a</w:t>
      </w:r>
      <w:r w:rsidRPr="00123182">
        <w:rPr>
          <w:rFonts w:asciiTheme="majorHAnsi" w:hAnsiTheme="majorHAnsi"/>
          <w:spacing w:val="-9"/>
        </w:rPr>
        <w:t xml:space="preserve"> </w:t>
      </w:r>
      <w:r w:rsidRPr="00123182">
        <w:rPr>
          <w:rFonts w:asciiTheme="majorHAnsi" w:hAnsiTheme="majorHAnsi"/>
        </w:rPr>
        <w:t xml:space="preserve">záujemcami/uchádzačmi sa uskutočňuje elektronicky prostredníctvom komunikačného rozhrania systému </w:t>
      </w:r>
      <w:r w:rsidRPr="00123182">
        <w:rPr>
          <w:rFonts w:asciiTheme="majorHAnsi" w:hAnsiTheme="majorHAnsi"/>
          <w:spacing w:val="-2"/>
        </w:rPr>
        <w:t>JOSEPHINE</w:t>
      </w:r>
      <w:r w:rsidR="00D7434B" w:rsidRPr="00123182">
        <w:rPr>
          <w:rFonts w:asciiTheme="majorHAnsi" w:hAnsiTheme="majorHAnsi" w:cs="Arial"/>
        </w:rPr>
        <w:t>.</w:t>
      </w:r>
    </w:p>
    <w:p w14:paraId="0E69228C" w14:textId="77777777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123182">
        <w:rPr>
          <w:rFonts w:asciiTheme="majorHAnsi" w:hAnsiTheme="majorHAnsi"/>
        </w:rPr>
        <w:t>Tento spôsob komunikácie sa týka akejkoľvek komunikácie a podaní medzi verejným obstarávateľom a záujemcami, resp. uchádzačmi.</w:t>
      </w:r>
    </w:p>
    <w:p w14:paraId="725F0808" w14:textId="048536EE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123182">
        <w:rPr>
          <w:rFonts w:asciiTheme="majorHAnsi" w:hAnsiTheme="majorHAnsi"/>
        </w:rPr>
        <w:t>JOSEPHINE je na účely tohto obstarávania softvér na elektronizáciu zadávania verejných zákaziek. JOSEPHINE je webová aplikácia na doméne https://josephine.proebiz.com. Technické parametre na používanie systému JOSEPHINE</w:t>
      </w:r>
      <w:r w:rsidR="00532ACA">
        <w:rPr>
          <w:rFonts w:asciiTheme="majorHAnsi" w:hAnsiTheme="majorHAnsi"/>
        </w:rPr>
        <w:t xml:space="preserve"> </w:t>
      </w:r>
      <w:r w:rsidRPr="00123182">
        <w:rPr>
          <w:rFonts w:asciiTheme="majorHAnsi" w:hAnsiTheme="majorHAnsi"/>
        </w:rPr>
        <w:t>sú</w:t>
      </w:r>
      <w:r w:rsidR="00532ACA">
        <w:rPr>
          <w:rFonts w:asciiTheme="majorHAnsi" w:hAnsiTheme="majorHAnsi"/>
        </w:rPr>
        <w:t xml:space="preserve"> </w:t>
      </w:r>
      <w:r w:rsidRPr="00123182">
        <w:rPr>
          <w:rFonts w:asciiTheme="majorHAnsi" w:hAnsiTheme="majorHAnsi"/>
        </w:rPr>
        <w:t>uvedené</w:t>
      </w:r>
      <w:r w:rsidR="00532ACA">
        <w:rPr>
          <w:rFonts w:asciiTheme="majorHAnsi" w:hAnsiTheme="majorHAnsi"/>
        </w:rPr>
        <w:t xml:space="preserve"> </w:t>
      </w:r>
      <w:r w:rsidRPr="00123182">
        <w:rPr>
          <w:rFonts w:asciiTheme="majorHAnsi" w:hAnsiTheme="majorHAnsi"/>
        </w:rPr>
        <w:t>na</w:t>
      </w:r>
      <w:r w:rsidR="00532ACA">
        <w:rPr>
          <w:rFonts w:asciiTheme="majorHAnsi" w:hAnsiTheme="majorHAnsi"/>
        </w:rPr>
        <w:t xml:space="preserve"> </w:t>
      </w:r>
      <w:r w:rsidRPr="00123182">
        <w:rPr>
          <w:rFonts w:asciiTheme="majorHAnsi" w:hAnsiTheme="majorHAnsi"/>
        </w:rPr>
        <w:t>webovej</w:t>
      </w:r>
      <w:r w:rsidR="00532ACA">
        <w:rPr>
          <w:rFonts w:asciiTheme="majorHAnsi" w:hAnsiTheme="majorHAnsi"/>
        </w:rPr>
        <w:t xml:space="preserve"> </w:t>
      </w:r>
      <w:r w:rsidRPr="00123182">
        <w:rPr>
          <w:rFonts w:asciiTheme="majorHAnsi" w:hAnsiTheme="majorHAnsi"/>
        </w:rPr>
        <w:t>adrese https://josephine.proebiz.com/sk/support.</w:t>
      </w:r>
    </w:p>
    <w:p w14:paraId="42C41D6E" w14:textId="77777777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123182">
        <w:rPr>
          <w:rFonts w:asciiTheme="majorHAnsi" w:hAnsiTheme="majorHAnsi"/>
        </w:rPr>
        <w:t>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78A9EEFB" w14:textId="0801B09D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123182">
        <w:rPr>
          <w:rFonts w:asciiTheme="majorHAnsi" w:hAnsiTheme="majorHAnsi"/>
        </w:rPr>
        <w:t>Ak je odosielateľom zásielky verejný obstarávateľ, tak záujemcovi/uchádzačovi bude na ním určený kontaktný e-mail/e-maily (zadaný</w:t>
      </w:r>
      <w:r w:rsidR="003C741C">
        <w:rPr>
          <w:rFonts w:asciiTheme="majorHAnsi" w:hAnsiTheme="majorHAnsi"/>
        </w:rPr>
        <w:t>/é</w:t>
      </w:r>
      <w:r w:rsidRPr="00123182">
        <w:rPr>
          <w:rFonts w:asciiTheme="majorHAnsi" w:hAnsiTheme="majorHAnsi"/>
        </w:rPr>
        <w:t xml:space="preserve"> pri registrácii do systému JOSEPHINE) bezodkladne odoslaná informácia o tom, že k predmetnej zákazke existuje nová zásielka/správa. Záujemca/uchádzač sa prihlási do systému a v komunikačnom rozhraní zákazky bude mať zobrazený obsah komunikácie – zásielky, správy. Záujemca/ uchádzač si môže v komunikačnom rozhraní zobraziť celú históriu o svojej komunikácii s verejným obstarávateľom.</w:t>
      </w:r>
    </w:p>
    <w:p w14:paraId="2A421436" w14:textId="77777777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123182">
        <w:rPr>
          <w:rFonts w:asciiTheme="majorHAnsi" w:hAnsiTheme="majorHAnsi"/>
        </w:rPr>
        <w:t>Ak je odosielateľom zásielky záujemca/uchádzač,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7AD052BF" w14:textId="3A427CC2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ajorHAnsi" w:hAnsiTheme="majorHAnsi"/>
        </w:rPr>
      </w:pPr>
      <w:r w:rsidRPr="00123182">
        <w:rPr>
          <w:rFonts w:asciiTheme="majorHAnsi" w:hAnsiTheme="majorHAnsi"/>
        </w:rPr>
        <w:t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</w:t>
      </w:r>
      <w:r>
        <w:rPr>
          <w:rFonts w:asciiTheme="majorHAnsi" w:hAnsiTheme="majorHAnsi"/>
        </w:rPr>
        <w:t>.</w:t>
      </w:r>
    </w:p>
    <w:p w14:paraId="059EF07F" w14:textId="26A40AE8" w:rsidR="00A017A1" w:rsidRPr="00606F5B" w:rsidRDefault="00A017A1" w:rsidP="00532ACA">
      <w:pPr>
        <w:pStyle w:val="Nadpis2"/>
        <w:ind w:left="426" w:hanging="426"/>
      </w:pPr>
      <w:r w:rsidRPr="00606F5B">
        <w:t>Predkladanie pon</w:t>
      </w:r>
      <w:r w:rsidR="002A0444">
        <w:t>u</w:t>
      </w:r>
      <w:r w:rsidRPr="00606F5B">
        <w:t>k</w:t>
      </w:r>
      <w:r w:rsidR="002A0444">
        <w:t>y</w:t>
      </w:r>
      <w:r w:rsidRPr="00606F5B">
        <w:t>:</w:t>
      </w:r>
    </w:p>
    <w:p w14:paraId="77DA839D" w14:textId="04A6A756" w:rsidR="00123182" w:rsidRPr="00AE464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532ACA">
        <w:rPr>
          <w:rFonts w:asciiTheme="majorHAnsi" w:hAnsiTheme="majorHAnsi"/>
        </w:rPr>
        <w:t>Lehota</w:t>
      </w:r>
      <w:r w:rsidRPr="00123182">
        <w:rPr>
          <w:rFonts w:ascii="Cambria" w:hAnsi="Cambria" w:cs="Arial"/>
          <w:bCs/>
        </w:rPr>
        <w:t xml:space="preserve"> na predkladanie pon</w:t>
      </w:r>
      <w:r w:rsidR="002A0444">
        <w:rPr>
          <w:rFonts w:ascii="Cambria" w:hAnsi="Cambria" w:cs="Arial"/>
          <w:bCs/>
        </w:rPr>
        <w:t>u</w:t>
      </w:r>
      <w:r w:rsidRPr="00123182">
        <w:rPr>
          <w:rFonts w:ascii="Cambria" w:hAnsi="Cambria" w:cs="Arial"/>
          <w:bCs/>
        </w:rPr>
        <w:t>k</w:t>
      </w:r>
      <w:r w:rsidR="002A0444">
        <w:rPr>
          <w:rFonts w:ascii="Cambria" w:hAnsi="Cambria" w:cs="Arial"/>
          <w:bCs/>
        </w:rPr>
        <w:t>y</w:t>
      </w:r>
      <w:r w:rsidRPr="00123182">
        <w:rPr>
          <w:rFonts w:ascii="Cambria" w:hAnsi="Cambria" w:cs="Arial"/>
          <w:bCs/>
        </w:rPr>
        <w:t xml:space="preserve"> je stanovená </w:t>
      </w:r>
      <w:r w:rsidRPr="00123182">
        <w:rPr>
          <w:rFonts w:ascii="Cambria" w:hAnsi="Cambria" w:cs="Arial"/>
          <w:b/>
        </w:rPr>
        <w:t xml:space="preserve">do </w:t>
      </w:r>
      <w:r w:rsidR="00A24BBE">
        <w:rPr>
          <w:rFonts w:ascii="Cambria" w:hAnsi="Cambria" w:cs="Arial"/>
          <w:b/>
        </w:rPr>
        <w:t>1</w:t>
      </w:r>
      <w:r w:rsidR="00CA2061">
        <w:rPr>
          <w:rFonts w:ascii="Cambria" w:hAnsi="Cambria" w:cs="Arial"/>
          <w:b/>
        </w:rPr>
        <w:t>3</w:t>
      </w:r>
      <w:r w:rsidRPr="00AE4642">
        <w:rPr>
          <w:rFonts w:ascii="Cambria" w:hAnsi="Cambria" w:cs="Arial"/>
          <w:b/>
        </w:rPr>
        <w:t>.0</w:t>
      </w:r>
      <w:r w:rsidR="00834ABF">
        <w:rPr>
          <w:rFonts w:ascii="Cambria" w:hAnsi="Cambria" w:cs="Arial"/>
          <w:b/>
        </w:rPr>
        <w:t>8</w:t>
      </w:r>
      <w:r w:rsidRPr="00AE4642">
        <w:rPr>
          <w:rFonts w:ascii="Cambria" w:hAnsi="Cambria" w:cs="Arial"/>
          <w:b/>
        </w:rPr>
        <w:t>.2025 do 1</w:t>
      </w:r>
      <w:r w:rsidR="00AE4642" w:rsidRPr="00AE4642">
        <w:rPr>
          <w:rFonts w:ascii="Cambria" w:hAnsi="Cambria" w:cs="Arial"/>
          <w:b/>
        </w:rPr>
        <w:t>2</w:t>
      </w:r>
      <w:r w:rsidRPr="00AE4642">
        <w:rPr>
          <w:rFonts w:ascii="Cambria" w:hAnsi="Cambria" w:cs="Arial"/>
          <w:b/>
        </w:rPr>
        <w:t>.00 h.</w:t>
      </w:r>
    </w:p>
    <w:p w14:paraId="0B3FF7D8" w14:textId="0CE01442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532ACA">
        <w:rPr>
          <w:rFonts w:asciiTheme="majorHAnsi" w:hAnsiTheme="majorHAnsi"/>
        </w:rPr>
        <w:t>Ponuk</w:t>
      </w:r>
      <w:r w:rsidR="008D5FC2">
        <w:rPr>
          <w:rFonts w:asciiTheme="majorHAnsi" w:hAnsiTheme="majorHAnsi"/>
        </w:rPr>
        <w:t>a</w:t>
      </w:r>
      <w:r w:rsidRPr="00123182">
        <w:rPr>
          <w:rFonts w:ascii="Cambria" w:hAnsi="Cambria" w:cs="Arial"/>
          <w:bCs/>
        </w:rPr>
        <w:t xml:space="preserve"> sa predklad</w:t>
      </w:r>
      <w:r w:rsidR="002A0444">
        <w:rPr>
          <w:rFonts w:ascii="Cambria" w:hAnsi="Cambria" w:cs="Arial"/>
          <w:bCs/>
        </w:rPr>
        <w:t>á</w:t>
      </w:r>
      <w:r w:rsidRPr="00123182">
        <w:rPr>
          <w:rFonts w:ascii="Cambria" w:hAnsi="Cambria" w:cs="Arial"/>
          <w:bCs/>
        </w:rPr>
        <w:t xml:space="preserve"> elektronicky prostredníctvom systému JOSEPHINE a predloženie ponuky je umožnené len registrovanému hospodárskemu subjektu.</w:t>
      </w:r>
    </w:p>
    <w:p w14:paraId="3013DB42" w14:textId="2C6ACB6E" w:rsidR="00123182" w:rsidRPr="009321E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532ACA">
        <w:rPr>
          <w:rFonts w:asciiTheme="majorHAnsi" w:hAnsiTheme="majorHAnsi"/>
        </w:rPr>
        <w:t>Verejný</w:t>
      </w:r>
      <w:r w:rsidRPr="009321E2">
        <w:rPr>
          <w:rFonts w:ascii="Cambria" w:hAnsi="Cambria" w:cs="Arial"/>
          <w:bCs/>
        </w:rPr>
        <w:t xml:space="preserve"> obstarávateľ potenciáln</w:t>
      </w:r>
      <w:r w:rsidR="00536720">
        <w:rPr>
          <w:rFonts w:ascii="Cambria" w:hAnsi="Cambria" w:cs="Arial"/>
          <w:bCs/>
        </w:rPr>
        <w:t xml:space="preserve">emu </w:t>
      </w:r>
      <w:r w:rsidRPr="009321E2">
        <w:rPr>
          <w:rFonts w:ascii="Cambria" w:hAnsi="Cambria" w:cs="Arial"/>
          <w:bCs/>
        </w:rPr>
        <w:t>uchádzačo</w:t>
      </w:r>
      <w:r w:rsidR="00536720">
        <w:rPr>
          <w:rFonts w:ascii="Cambria" w:hAnsi="Cambria" w:cs="Arial"/>
          <w:bCs/>
        </w:rPr>
        <w:t>vi</w:t>
      </w:r>
      <w:r w:rsidRPr="009321E2">
        <w:rPr>
          <w:rFonts w:ascii="Cambria" w:hAnsi="Cambria" w:cs="Arial"/>
          <w:bCs/>
        </w:rPr>
        <w:t xml:space="preserve"> predkladá Vzorový formulár ponuky (príloha č. 1 </w:t>
      </w:r>
      <w:r w:rsidR="00532ACA">
        <w:rPr>
          <w:rFonts w:ascii="Cambria" w:hAnsi="Cambria" w:cs="Arial"/>
          <w:bCs/>
        </w:rPr>
        <w:t xml:space="preserve">tejto </w:t>
      </w:r>
      <w:r w:rsidRPr="009321E2">
        <w:rPr>
          <w:rFonts w:ascii="Cambria" w:hAnsi="Cambria" w:cs="Arial"/>
          <w:bCs/>
        </w:rPr>
        <w:t xml:space="preserve">výzvy) obsahujúci </w:t>
      </w:r>
      <w:proofErr w:type="spellStart"/>
      <w:r w:rsidRPr="009321E2">
        <w:rPr>
          <w:rFonts w:ascii="Cambria" w:hAnsi="Cambria" w:cs="Arial"/>
          <w:bCs/>
        </w:rPr>
        <w:t>predvyplnené</w:t>
      </w:r>
      <w:proofErr w:type="spellEnd"/>
      <w:r w:rsidRPr="009321E2">
        <w:rPr>
          <w:rFonts w:ascii="Cambria" w:hAnsi="Cambria" w:cs="Arial"/>
          <w:bCs/>
        </w:rPr>
        <w:t xml:space="preserve"> požiadavky verejného obstarávateľa, splnením ktorých je podmienená účasť uchádzač</w:t>
      </w:r>
      <w:r w:rsidR="00536720">
        <w:rPr>
          <w:rFonts w:ascii="Cambria" w:hAnsi="Cambria" w:cs="Arial"/>
          <w:bCs/>
        </w:rPr>
        <w:t>a</w:t>
      </w:r>
      <w:r w:rsidRPr="009321E2">
        <w:rPr>
          <w:rFonts w:ascii="Cambria" w:hAnsi="Cambria" w:cs="Arial"/>
          <w:bCs/>
        </w:rPr>
        <w:t xml:space="preserve"> v predmetn</w:t>
      </w:r>
      <w:r w:rsidR="00536720">
        <w:rPr>
          <w:rFonts w:ascii="Cambria" w:hAnsi="Cambria" w:cs="Arial"/>
          <w:bCs/>
        </w:rPr>
        <w:t>om postupe</w:t>
      </w:r>
      <w:r w:rsidRPr="009321E2">
        <w:rPr>
          <w:rFonts w:ascii="Cambria" w:hAnsi="Cambria" w:cs="Arial"/>
          <w:bCs/>
        </w:rPr>
        <w:t xml:space="preserve">. Splnenie požiadaviek verejného obstarávateľa, t. j. požiadaviek </w:t>
      </w:r>
      <w:r w:rsidR="002A0444">
        <w:rPr>
          <w:rFonts w:ascii="Cambria" w:hAnsi="Cambria" w:cs="Arial"/>
          <w:bCs/>
        </w:rPr>
        <w:t xml:space="preserve">celkovú cenu, požiadaviek </w:t>
      </w:r>
      <w:r w:rsidRPr="009321E2">
        <w:rPr>
          <w:rFonts w:ascii="Cambria" w:hAnsi="Cambria" w:cs="Arial"/>
          <w:bCs/>
        </w:rPr>
        <w:t xml:space="preserve">na predmet zákazky, podmienok účasti, obchodných a iných podmienok, preukazuje uchádzač prostredníctvom Vzorového formulára ponuky (príloha č. 1 </w:t>
      </w:r>
      <w:r w:rsidR="00532ACA">
        <w:rPr>
          <w:rFonts w:ascii="Cambria" w:hAnsi="Cambria" w:cs="Arial"/>
          <w:bCs/>
        </w:rPr>
        <w:t xml:space="preserve">tejto </w:t>
      </w:r>
      <w:r w:rsidRPr="009321E2">
        <w:rPr>
          <w:rFonts w:ascii="Cambria" w:hAnsi="Cambria" w:cs="Arial"/>
          <w:bCs/>
        </w:rPr>
        <w:t>výzvy) vrátané príslušných príloh k nemu.</w:t>
      </w:r>
    </w:p>
    <w:p w14:paraId="04CF38E3" w14:textId="77777777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532ACA">
        <w:rPr>
          <w:rFonts w:asciiTheme="majorHAnsi" w:hAnsiTheme="majorHAnsi"/>
        </w:rPr>
        <w:t>Uchádzač</w:t>
      </w:r>
      <w:r w:rsidRPr="00123182">
        <w:rPr>
          <w:rFonts w:ascii="Cambria" w:hAnsi="Cambria" w:cs="Arial"/>
          <w:bCs/>
        </w:rPr>
        <w:t xml:space="preserve"> predkladá ponuku v elektronickej podobe v lehote na predkladanie ponúk. Ponuka je vyhotovená elektronicky a vložená do systému JOSEPHINE umiestnenom na webovej adrese https://josephine.proebiz.com/.</w:t>
      </w:r>
    </w:p>
    <w:p w14:paraId="7813230D" w14:textId="180AFEC6" w:rsidR="00123182" w:rsidRPr="00137C78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123182">
        <w:rPr>
          <w:rFonts w:ascii="Cambria" w:hAnsi="Cambria" w:cs="Arial"/>
          <w:bCs/>
        </w:rPr>
        <w:t>V predloženej ponuke prostredníctvom systému JOSEPHINE musia byť pripojené požadované naskenované doklady a dokumenty ponuky (odporúčaný formát je</w:t>
      </w:r>
      <w:r>
        <w:rPr>
          <w:rFonts w:ascii="Cambria" w:hAnsi="Cambria" w:cs="Arial"/>
          <w:bCs/>
        </w:rPr>
        <w:t xml:space="preserve"> </w:t>
      </w:r>
      <w:r w:rsidRPr="00123182">
        <w:rPr>
          <w:rFonts w:ascii="Cambria" w:hAnsi="Cambria" w:cs="Arial"/>
          <w:bCs/>
        </w:rPr>
        <w:t xml:space="preserve">„DOCX“ </w:t>
      </w:r>
      <w:r w:rsidRPr="00137C78">
        <w:rPr>
          <w:rFonts w:ascii="Cambria" w:hAnsi="Cambria" w:cs="Arial"/>
          <w:bCs/>
        </w:rPr>
        <w:t>alebo „PDF“) tak, ako je uvedené vo výzve a vyplnený elektronický formulár, ktorý zodpovedá návrhu na plnenie kritérií.</w:t>
      </w:r>
    </w:p>
    <w:p w14:paraId="1134ADC0" w14:textId="36B2352A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532ACA">
        <w:rPr>
          <w:rFonts w:asciiTheme="majorHAnsi" w:hAnsiTheme="majorHAnsi"/>
        </w:rPr>
        <w:t>Uchádzačom</w:t>
      </w:r>
      <w:r w:rsidRPr="00123182">
        <w:rPr>
          <w:rFonts w:ascii="Cambria" w:hAnsi="Cambria" w:cs="Arial"/>
          <w:bCs/>
        </w:rPr>
        <w:t xml:space="preserve"> navrhované ceny za požadovaný predmet zákazky musia byť vyjadrené v</w:t>
      </w:r>
      <w:r w:rsidR="00532ACA">
        <w:rPr>
          <w:rFonts w:ascii="Cambria" w:hAnsi="Cambria" w:cs="Arial"/>
          <w:bCs/>
        </w:rPr>
        <w:t xml:space="preserve"> eurách </w:t>
      </w:r>
      <w:r w:rsidRPr="00123182">
        <w:rPr>
          <w:rFonts w:ascii="Cambria" w:hAnsi="Cambria" w:cs="Arial"/>
          <w:bCs/>
        </w:rPr>
        <w:t xml:space="preserve">zaokrúhlené podľa matematických pravidiel maximálne na dve desatinné miesta a stanovené podľa § 3 zákona NR SR č. 18/1996 Z. z. o cenách v znení neskorších </w:t>
      </w:r>
      <w:r w:rsidRPr="00123182">
        <w:rPr>
          <w:rFonts w:ascii="Cambria" w:hAnsi="Cambria" w:cs="Arial"/>
          <w:bCs/>
        </w:rPr>
        <w:lastRenderedPageBreak/>
        <w:t>predpisov a vyhlášky MF SR č. 87/1996 Z. z., ktorou sa vykonáva zákon NR SR 18/1996 Z. z. o cenách. Ceny uvádzané v ponuke nesmú byť viazané na inú menu alebo iný parameter a nesmú byť vyjadrené číslom „0“, t. j. tak, aby každá požadovaná cenová položka mala uvedenú kladnú číselnú hodnotu.</w:t>
      </w:r>
    </w:p>
    <w:p w14:paraId="1A81C920" w14:textId="06C3BD23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532ACA">
        <w:rPr>
          <w:rFonts w:asciiTheme="majorHAnsi" w:hAnsiTheme="majorHAnsi"/>
        </w:rPr>
        <w:t>Navrhované</w:t>
      </w:r>
      <w:r w:rsidRPr="00123182">
        <w:rPr>
          <w:rFonts w:ascii="Cambria" w:hAnsi="Cambria" w:cs="Arial"/>
          <w:bCs/>
        </w:rPr>
        <w:t xml:space="preserve"> ceny sa vkladajú do systému JOSEPHINE v tejto štruktúre: cena bez DPH, sadzba DPH, cena s alebo bez DPH (pri vkladaní do systému JOSEPHINE označená ako</w:t>
      </w:r>
      <w:r>
        <w:rPr>
          <w:rFonts w:ascii="Cambria" w:hAnsi="Cambria" w:cs="Arial"/>
          <w:bCs/>
        </w:rPr>
        <w:t xml:space="preserve"> </w:t>
      </w:r>
      <w:r w:rsidRPr="00123182">
        <w:rPr>
          <w:rFonts w:ascii="Cambria" w:hAnsi="Cambria" w:cs="Arial"/>
          <w:bCs/>
        </w:rPr>
        <w:t>„Jednotková cena (kritérium hodnotenia)“.</w:t>
      </w:r>
    </w:p>
    <w:p w14:paraId="2174EC6A" w14:textId="5CAB0251" w:rsidR="00123182" w:rsidRPr="00137C78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123182">
        <w:rPr>
          <w:rFonts w:ascii="Cambria" w:hAnsi="Cambria" w:cs="Arial"/>
          <w:bCs/>
        </w:rPr>
        <w:t xml:space="preserve">Uchádzačom navrhované ceny za požadovaný predmet zákazky sú ceny pevne </w:t>
      </w:r>
      <w:r w:rsidRPr="00532ACA">
        <w:rPr>
          <w:rFonts w:asciiTheme="majorHAnsi" w:hAnsiTheme="majorHAnsi"/>
        </w:rPr>
        <w:t>stanovené</w:t>
      </w:r>
      <w:r w:rsidRPr="00123182">
        <w:rPr>
          <w:rFonts w:ascii="Cambria" w:hAnsi="Cambria" w:cs="Arial"/>
          <w:bCs/>
        </w:rPr>
        <w:t xml:space="preserve"> a musia zahŕňať všetky náklady spojené s realizáciou predmetu zákazky,</w:t>
      </w:r>
      <w:r>
        <w:rPr>
          <w:rFonts w:ascii="Cambria" w:hAnsi="Cambria" w:cs="Arial"/>
          <w:bCs/>
        </w:rPr>
        <w:t xml:space="preserve"> </w:t>
      </w:r>
      <w:r w:rsidRPr="00123182">
        <w:rPr>
          <w:rFonts w:ascii="Cambria" w:hAnsi="Cambria" w:cs="Arial"/>
          <w:bCs/>
        </w:rPr>
        <w:t xml:space="preserve">t. j. uchádzač stanoví ceny za obstarávaný predmet zákazky na základe vlastných výpočtov, činností, výdavkov a príjmov podľa platných právnych predpisov. </w:t>
      </w:r>
      <w:r w:rsidRPr="00137C78">
        <w:rPr>
          <w:rFonts w:ascii="Cambria" w:hAnsi="Cambria" w:cs="Arial"/>
          <w:bCs/>
        </w:rPr>
        <w:t xml:space="preserve">Cena zahŕňa aj náklady </w:t>
      </w:r>
      <w:r w:rsidR="00137C78" w:rsidRPr="00137C78">
        <w:rPr>
          <w:rFonts w:ascii="Cambria" w:hAnsi="Cambria"/>
        </w:rPr>
        <w:t xml:space="preserve">na dopravu a inštaláciu zariadenia, zaškolenie operátov, </w:t>
      </w:r>
      <w:r w:rsidR="00137C78" w:rsidRPr="00137C78">
        <w:rPr>
          <w:rFonts w:ascii="Cambria" w:hAnsi="Cambria" w:cs="Times New Roman"/>
        </w:rPr>
        <w:t>odstraňovanie vád a porúch, vrátane vykonávania servisných prehliadok a revízií počas záručnej doby.</w:t>
      </w:r>
    </w:p>
    <w:p w14:paraId="1D9E5463" w14:textId="77777777" w:rsidR="00123182" w:rsidRPr="00123182" w:rsidRDefault="00123182" w:rsidP="00FA5B9C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Cambria" w:hAnsi="Cambria" w:cs="Arial"/>
          <w:bCs/>
        </w:rPr>
      </w:pPr>
      <w:r w:rsidRPr="00123182">
        <w:rPr>
          <w:rFonts w:ascii="Cambria" w:hAnsi="Cambria" w:cs="Arial"/>
          <w:bCs/>
        </w:rPr>
        <w:t>Ak ponuka obsahuje dôverné informácie, uchádzač ich v ponuke viditeľne označí.</w:t>
      </w:r>
    </w:p>
    <w:p w14:paraId="5E180BB7" w14:textId="77777777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  <w:bCs/>
        </w:rPr>
      </w:pPr>
      <w:r w:rsidRPr="00123182">
        <w:rPr>
          <w:rFonts w:ascii="Cambria" w:hAnsi="Cambria" w:cs="Arial"/>
          <w:bCs/>
        </w:rPr>
        <w:t>Po úspešnom nahraní ponuky do systému JOSEPHINE je uchádzačovi odoslaný notifikačný informatívny e-mail (a to na emailovú adresu užívateľa uchádzača, ktorý ponuku nahral).</w:t>
      </w:r>
    </w:p>
    <w:p w14:paraId="4C9F041C" w14:textId="62331D93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  <w:bCs/>
        </w:rPr>
      </w:pPr>
      <w:r w:rsidRPr="00123182">
        <w:rPr>
          <w:rFonts w:ascii="Cambria" w:hAnsi="Cambria" w:cs="Arial"/>
          <w:bCs/>
        </w:rPr>
        <w:t>Ponuk</w:t>
      </w:r>
      <w:r w:rsidR="008D5FC2">
        <w:rPr>
          <w:rFonts w:ascii="Cambria" w:hAnsi="Cambria" w:cs="Arial"/>
          <w:bCs/>
        </w:rPr>
        <w:t>a</w:t>
      </w:r>
      <w:r w:rsidRPr="00123182">
        <w:rPr>
          <w:rFonts w:ascii="Cambria" w:hAnsi="Cambria" w:cs="Arial"/>
          <w:bCs/>
        </w:rPr>
        <w:t xml:space="preserve"> predložen</w:t>
      </w:r>
      <w:r w:rsidR="008D5FC2">
        <w:rPr>
          <w:rFonts w:ascii="Cambria" w:hAnsi="Cambria" w:cs="Arial"/>
          <w:bCs/>
        </w:rPr>
        <w:t>á</w:t>
      </w:r>
      <w:r w:rsidRPr="00123182">
        <w:rPr>
          <w:rFonts w:ascii="Cambria" w:hAnsi="Cambria" w:cs="Arial"/>
          <w:bCs/>
        </w:rPr>
        <w:t xml:space="preserve"> v lehote na predkladanie ponúk podľa tohto bodu výzvy sa uchádzačom nevracajú, zostávajú ako súčasť dokumentácie o zákazke.</w:t>
      </w:r>
    </w:p>
    <w:p w14:paraId="0B6D9226" w14:textId="77777777" w:rsidR="00123182" w:rsidRPr="00123182" w:rsidRDefault="00123182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  <w:bCs/>
        </w:rPr>
      </w:pPr>
      <w:r w:rsidRPr="00123182">
        <w:rPr>
          <w:rFonts w:ascii="Cambria" w:hAnsi="Cambria" w:cs="Arial"/>
          <w:bCs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ponuky.</w:t>
      </w:r>
    </w:p>
    <w:p w14:paraId="7BCB655E" w14:textId="31B56DEF" w:rsidR="00A017A1" w:rsidRPr="00606F5B" w:rsidRDefault="00A017A1" w:rsidP="00532ACA">
      <w:pPr>
        <w:pStyle w:val="Nadpis2"/>
        <w:ind w:left="426" w:hanging="426"/>
      </w:pPr>
      <w:r w:rsidRPr="00606F5B">
        <w:t>Podmienky financovania:</w:t>
      </w:r>
    </w:p>
    <w:p w14:paraId="44FCC1CE" w14:textId="169A22EF" w:rsidR="00A017A1" w:rsidRDefault="00A017A1" w:rsidP="00FA5B9C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</w:rPr>
      </w:pPr>
      <w:r w:rsidRPr="00A8669A">
        <w:rPr>
          <w:rFonts w:ascii="Cambria" w:hAnsi="Cambria" w:cs="Arial"/>
          <w:bCs/>
        </w:rPr>
        <w:t>Predmet</w:t>
      </w:r>
      <w:r w:rsidRPr="00606F5B">
        <w:rPr>
          <w:rFonts w:ascii="Cambria" w:hAnsi="Cambria" w:cs="Arial"/>
        </w:rPr>
        <w:t xml:space="preserve"> zákazky sa bude financovať z rozpočtových prostriedkov verejného obstarávateľa. Na predmet zákazky sa neposkytne preddavok ani zálohová platba. Vlastná platba sa bude realizovať formou bezhotovostného platobného styku v </w:t>
      </w:r>
      <w:r w:rsidR="00BE14A6">
        <w:rPr>
          <w:rFonts w:ascii="Cambria" w:hAnsi="Cambria" w:cs="Arial"/>
        </w:rPr>
        <w:t>eurách</w:t>
      </w:r>
      <w:r w:rsidRPr="00606F5B">
        <w:rPr>
          <w:rFonts w:ascii="Cambria" w:hAnsi="Cambria" w:cs="Arial"/>
        </w:rPr>
        <w:t xml:space="preserve"> na základe predloženej faktúry. Splatnosť faktúry je 30 dní odo dňa jej doručenia.</w:t>
      </w:r>
    </w:p>
    <w:p w14:paraId="5357951E" w14:textId="1372FCA0" w:rsidR="008D5FC2" w:rsidRPr="00606F5B" w:rsidRDefault="008D5FC2" w:rsidP="00FA5B9C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</w:rPr>
      </w:pPr>
      <w:r w:rsidRPr="00A8669A">
        <w:rPr>
          <w:rFonts w:ascii="Cambria" w:hAnsi="Cambria" w:cs="Arial"/>
          <w:bCs/>
        </w:rPr>
        <w:t>Maximálne</w:t>
      </w:r>
      <w:r w:rsidRPr="00A8669A">
        <w:rPr>
          <w:rFonts w:ascii="Cambria" w:hAnsi="Cambria" w:cs="Arial"/>
        </w:rPr>
        <w:t xml:space="preserve"> rozpočtové prostriedky</w:t>
      </w:r>
      <w:r w:rsidR="00A8669A" w:rsidRPr="00FA5B9C">
        <w:rPr>
          <w:rFonts w:ascii="Cambria" w:hAnsi="Cambria" w:cs="Arial"/>
        </w:rPr>
        <w:t xml:space="preserve"> ver</w:t>
      </w:r>
      <w:r w:rsidR="00135F3F">
        <w:rPr>
          <w:rFonts w:ascii="Cambria" w:hAnsi="Cambria" w:cs="Arial"/>
        </w:rPr>
        <w:t>e</w:t>
      </w:r>
      <w:r w:rsidR="00A8669A" w:rsidRPr="00FA5B9C">
        <w:rPr>
          <w:rFonts w:ascii="Cambria" w:hAnsi="Cambria" w:cs="Arial"/>
        </w:rPr>
        <w:t xml:space="preserve">jného obstarávateľa </w:t>
      </w:r>
      <w:r w:rsidR="005D3472">
        <w:rPr>
          <w:rFonts w:ascii="Cambria" w:hAnsi="Cambria" w:cs="Arial"/>
        </w:rPr>
        <w:t xml:space="preserve">alokované </w:t>
      </w:r>
      <w:r w:rsidR="00A8669A" w:rsidRPr="00FA5B9C">
        <w:rPr>
          <w:rFonts w:ascii="Cambria" w:hAnsi="Cambria" w:cs="Arial"/>
        </w:rPr>
        <w:t xml:space="preserve">na predmet zákazky </w:t>
      </w:r>
      <w:r w:rsidR="005D3472">
        <w:rPr>
          <w:rFonts w:ascii="Cambria" w:hAnsi="Cambria" w:cs="Arial"/>
        </w:rPr>
        <w:t xml:space="preserve">(celková cena plnenia) </w:t>
      </w:r>
      <w:r w:rsidR="00A8669A" w:rsidRPr="00FA5B9C">
        <w:rPr>
          <w:rFonts w:ascii="Cambria" w:hAnsi="Cambria" w:cs="Arial"/>
        </w:rPr>
        <w:t xml:space="preserve">sú vo výške do </w:t>
      </w:r>
      <w:r w:rsidR="00A41E1D">
        <w:rPr>
          <w:rFonts w:ascii="Cambria" w:hAnsi="Cambria" w:cs="Arial"/>
        </w:rPr>
        <w:t>22 150</w:t>
      </w:r>
      <w:r w:rsidR="00A8669A" w:rsidRPr="00FA5B9C">
        <w:rPr>
          <w:rFonts w:ascii="Cambria" w:hAnsi="Cambria" w:cs="Arial"/>
        </w:rPr>
        <w:t xml:space="preserve"> </w:t>
      </w:r>
      <w:r w:rsidR="00A20098">
        <w:rPr>
          <w:rFonts w:ascii="Cambria" w:hAnsi="Cambria" w:cs="Arial"/>
        </w:rPr>
        <w:t>EUR</w:t>
      </w:r>
      <w:r w:rsidR="00A8669A" w:rsidRPr="00FA5B9C">
        <w:rPr>
          <w:rFonts w:ascii="Cambria" w:hAnsi="Cambria" w:cs="Arial"/>
        </w:rPr>
        <w:t xml:space="preserve"> bez DPH</w:t>
      </w:r>
      <w:r w:rsidR="00A8669A">
        <w:rPr>
          <w:rFonts w:ascii="Cambria" w:hAnsi="Cambria" w:cs="Arial"/>
        </w:rPr>
        <w:t>.</w:t>
      </w:r>
    </w:p>
    <w:p w14:paraId="0E41536E" w14:textId="2D9A3D6E" w:rsidR="00B75DE1" w:rsidRDefault="00A017A1" w:rsidP="00532ACA">
      <w:pPr>
        <w:pStyle w:val="Nadpis2"/>
        <w:ind w:left="426" w:hanging="426"/>
      </w:pPr>
      <w:r w:rsidRPr="00606F5B">
        <w:t>Podmienky účasti uchádzač</w:t>
      </w:r>
      <w:r w:rsidR="000F52A4">
        <w:t>a</w:t>
      </w:r>
      <w:r w:rsidRPr="00606F5B">
        <w:t>:</w:t>
      </w:r>
    </w:p>
    <w:p w14:paraId="575FAC61" w14:textId="66391B6D" w:rsidR="00BE14A6" w:rsidRPr="00BE14A6" w:rsidRDefault="00BE14A6" w:rsidP="00BE14A6">
      <w:pPr>
        <w:widowControl w:val="0"/>
        <w:tabs>
          <w:tab w:val="left" w:pos="1245"/>
          <w:tab w:val="left" w:pos="1248"/>
        </w:tabs>
        <w:autoSpaceDE w:val="0"/>
        <w:autoSpaceDN w:val="0"/>
        <w:spacing w:after="0" w:line="240" w:lineRule="auto"/>
        <w:ind w:left="426" w:right="109"/>
        <w:jc w:val="both"/>
        <w:rPr>
          <w:rFonts w:asciiTheme="majorHAnsi" w:hAnsiTheme="majorHAnsi"/>
          <w:b/>
        </w:rPr>
      </w:pPr>
      <w:r w:rsidRPr="00BE14A6">
        <w:rPr>
          <w:rFonts w:asciiTheme="majorHAnsi" w:hAnsiTheme="majorHAnsi"/>
        </w:rPr>
        <w:t xml:space="preserve">Podmienky účasti verejný obstarávateľ uviedol v prílohe č. 1 </w:t>
      </w:r>
      <w:r>
        <w:rPr>
          <w:rFonts w:asciiTheme="majorHAnsi" w:hAnsiTheme="majorHAnsi"/>
        </w:rPr>
        <w:t xml:space="preserve">– </w:t>
      </w:r>
      <w:r w:rsidRPr="00BE14A6">
        <w:rPr>
          <w:rFonts w:asciiTheme="majorHAnsi" w:hAnsiTheme="majorHAnsi"/>
        </w:rPr>
        <w:t>Vzorový</w:t>
      </w:r>
      <w:r>
        <w:rPr>
          <w:rFonts w:asciiTheme="majorHAnsi" w:hAnsiTheme="majorHAnsi"/>
        </w:rPr>
        <w:t xml:space="preserve"> </w:t>
      </w:r>
      <w:r w:rsidRPr="00BE14A6">
        <w:rPr>
          <w:rFonts w:asciiTheme="majorHAnsi" w:hAnsiTheme="majorHAnsi"/>
        </w:rPr>
        <w:t xml:space="preserve">formulár </w:t>
      </w:r>
      <w:r w:rsidRPr="00BE14A6">
        <w:rPr>
          <w:rFonts w:asciiTheme="majorHAnsi" w:hAnsiTheme="majorHAnsi"/>
          <w:spacing w:val="-2"/>
        </w:rPr>
        <w:t>ponuky</w:t>
      </w:r>
      <w:r>
        <w:rPr>
          <w:rFonts w:asciiTheme="majorHAnsi" w:hAnsiTheme="majorHAnsi"/>
          <w:spacing w:val="-2"/>
        </w:rPr>
        <w:t xml:space="preserve"> tejto výzvy</w:t>
      </w:r>
      <w:r w:rsidRPr="00BE14A6">
        <w:rPr>
          <w:rFonts w:asciiTheme="majorHAnsi" w:hAnsiTheme="majorHAnsi"/>
          <w:bCs/>
          <w:spacing w:val="-2"/>
        </w:rPr>
        <w:t>.</w:t>
      </w:r>
    </w:p>
    <w:p w14:paraId="2C40AB3F" w14:textId="77777777" w:rsidR="00A017A1" w:rsidRPr="00606F5B" w:rsidRDefault="00A017A1" w:rsidP="00532ACA">
      <w:pPr>
        <w:pStyle w:val="Nadpis2"/>
        <w:ind w:left="426" w:hanging="426"/>
      </w:pPr>
      <w:r w:rsidRPr="00606F5B">
        <w:rPr>
          <w:bCs/>
        </w:rPr>
        <w:t>Obsah</w:t>
      </w:r>
      <w:r w:rsidRPr="00606F5B">
        <w:t xml:space="preserve"> ponuky:</w:t>
      </w:r>
    </w:p>
    <w:p w14:paraId="43A9642C" w14:textId="50433ACD" w:rsidR="00BE14A6" w:rsidRDefault="00BE14A6" w:rsidP="00BE14A6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Ponuka predložená uchádzačom musí obsahovať minimálne tieto doklady a dokumenty:</w:t>
      </w:r>
    </w:p>
    <w:p w14:paraId="62F7C4D3" w14:textId="1665D2FB" w:rsidR="004A3321" w:rsidRPr="00BE14A6" w:rsidRDefault="00BE14A6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Theme="majorHAnsi" w:hAnsiTheme="majorHAnsi" w:cs="Arial"/>
        </w:rPr>
      </w:pPr>
      <w:r w:rsidRPr="00BE14A6">
        <w:rPr>
          <w:rFonts w:asciiTheme="majorHAnsi" w:hAnsiTheme="majorHAnsi"/>
        </w:rPr>
        <w:t>Vyplnený</w:t>
      </w:r>
      <w:r w:rsidRPr="00BE14A6">
        <w:rPr>
          <w:rFonts w:asciiTheme="majorHAnsi" w:hAnsiTheme="majorHAnsi"/>
          <w:spacing w:val="-13"/>
        </w:rPr>
        <w:t xml:space="preserve"> </w:t>
      </w:r>
      <w:r w:rsidRPr="00BE14A6">
        <w:rPr>
          <w:rFonts w:asciiTheme="majorHAnsi" w:hAnsiTheme="majorHAnsi"/>
        </w:rPr>
        <w:t>a</w:t>
      </w:r>
      <w:r w:rsidRPr="00BE14A6">
        <w:rPr>
          <w:rFonts w:asciiTheme="majorHAnsi" w:hAnsiTheme="majorHAnsi"/>
          <w:spacing w:val="-10"/>
        </w:rPr>
        <w:t xml:space="preserve"> </w:t>
      </w:r>
      <w:r w:rsidRPr="00BE14A6">
        <w:rPr>
          <w:rFonts w:asciiTheme="majorHAnsi" w:hAnsiTheme="majorHAnsi"/>
        </w:rPr>
        <w:t>podpísaný</w:t>
      </w:r>
      <w:r w:rsidRPr="00BE14A6">
        <w:rPr>
          <w:rFonts w:asciiTheme="majorHAnsi" w:hAnsiTheme="majorHAnsi"/>
          <w:spacing w:val="-10"/>
        </w:rPr>
        <w:t xml:space="preserve"> </w:t>
      </w:r>
      <w:r w:rsidRPr="0058453E">
        <w:rPr>
          <w:rFonts w:asciiTheme="majorHAnsi" w:hAnsiTheme="majorHAnsi"/>
          <w:bCs/>
        </w:rPr>
        <w:t>Vzorový</w:t>
      </w:r>
      <w:r w:rsidRPr="0058453E">
        <w:rPr>
          <w:rFonts w:asciiTheme="majorHAnsi" w:hAnsiTheme="majorHAnsi"/>
          <w:bCs/>
          <w:spacing w:val="-10"/>
        </w:rPr>
        <w:t xml:space="preserve"> </w:t>
      </w:r>
      <w:r w:rsidRPr="0058453E">
        <w:rPr>
          <w:rFonts w:asciiTheme="majorHAnsi" w:hAnsiTheme="majorHAnsi"/>
          <w:bCs/>
        </w:rPr>
        <w:t>formulár</w:t>
      </w:r>
      <w:r w:rsidRPr="0058453E">
        <w:rPr>
          <w:rFonts w:asciiTheme="majorHAnsi" w:hAnsiTheme="majorHAnsi"/>
          <w:bCs/>
          <w:spacing w:val="-12"/>
        </w:rPr>
        <w:t xml:space="preserve"> </w:t>
      </w:r>
      <w:r w:rsidRPr="0058453E">
        <w:rPr>
          <w:rFonts w:asciiTheme="majorHAnsi" w:hAnsiTheme="majorHAnsi"/>
          <w:bCs/>
        </w:rPr>
        <w:t>ponuky</w:t>
      </w:r>
      <w:r w:rsidR="004A3321" w:rsidRPr="00BE14A6">
        <w:rPr>
          <w:rFonts w:asciiTheme="majorHAnsi" w:hAnsiTheme="majorHAnsi" w:cs="Arial"/>
        </w:rPr>
        <w:t xml:space="preserve"> (príloha č. </w:t>
      </w:r>
      <w:r w:rsidR="00C803E9" w:rsidRPr="00BE14A6">
        <w:rPr>
          <w:rFonts w:asciiTheme="majorHAnsi" w:hAnsiTheme="majorHAnsi" w:cs="Arial"/>
        </w:rPr>
        <w:t>1</w:t>
      </w:r>
      <w:r w:rsidR="00720427" w:rsidRPr="00BE14A6">
        <w:rPr>
          <w:rFonts w:asciiTheme="majorHAnsi" w:hAnsiTheme="majorHAnsi" w:cs="Arial"/>
        </w:rPr>
        <w:t xml:space="preserve"> </w:t>
      </w:r>
      <w:r w:rsidRPr="00BE14A6">
        <w:rPr>
          <w:rFonts w:asciiTheme="majorHAnsi" w:hAnsiTheme="majorHAnsi" w:cs="Arial"/>
        </w:rPr>
        <w:t>tejto v</w:t>
      </w:r>
      <w:r w:rsidR="00720427" w:rsidRPr="00BE14A6">
        <w:rPr>
          <w:rFonts w:asciiTheme="majorHAnsi" w:hAnsiTheme="majorHAnsi" w:cs="Arial"/>
        </w:rPr>
        <w:t>ýzvy</w:t>
      </w:r>
      <w:r w:rsidR="004A3321" w:rsidRPr="00BE14A6">
        <w:rPr>
          <w:rFonts w:asciiTheme="majorHAnsi" w:hAnsiTheme="majorHAnsi" w:cs="Arial"/>
        </w:rPr>
        <w:t xml:space="preserve">). </w:t>
      </w:r>
    </w:p>
    <w:p w14:paraId="283E7D7D" w14:textId="5BDBEFC8" w:rsidR="00720427" w:rsidRDefault="00BE14A6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</w:t>
      </w:r>
      <w:r w:rsidR="00720427" w:rsidRPr="00BE14A6">
        <w:rPr>
          <w:rFonts w:asciiTheme="majorHAnsi" w:hAnsiTheme="majorHAnsi" w:cs="Arial"/>
        </w:rPr>
        <w:t>yplnen</w:t>
      </w:r>
      <w:r w:rsidR="004D6FEF">
        <w:rPr>
          <w:rFonts w:asciiTheme="majorHAnsi" w:hAnsiTheme="majorHAnsi" w:cs="Arial"/>
        </w:rPr>
        <w:t>é</w:t>
      </w:r>
      <w:r>
        <w:rPr>
          <w:rFonts w:asciiTheme="majorHAnsi" w:hAnsiTheme="majorHAnsi" w:cs="Arial"/>
        </w:rPr>
        <w:t xml:space="preserve"> a podpísan</w:t>
      </w:r>
      <w:r w:rsidR="004D6FEF">
        <w:rPr>
          <w:rFonts w:asciiTheme="majorHAnsi" w:hAnsiTheme="majorHAnsi" w:cs="Arial"/>
        </w:rPr>
        <w:t>é</w:t>
      </w:r>
      <w:r>
        <w:rPr>
          <w:rFonts w:asciiTheme="majorHAnsi" w:hAnsiTheme="majorHAnsi" w:cs="Arial"/>
        </w:rPr>
        <w:t xml:space="preserve"> </w:t>
      </w:r>
      <w:r w:rsidR="004D6FEF" w:rsidRPr="001A02BC">
        <w:rPr>
          <w:rFonts w:asciiTheme="majorHAnsi" w:hAnsiTheme="majorHAnsi" w:cs="Arial"/>
        </w:rPr>
        <w:t>Všeobecné obchodné podmienky na nákup tovaru</w:t>
      </w:r>
      <w:r w:rsidR="004D6FEF" w:rsidRPr="004C0386">
        <w:rPr>
          <w:rFonts w:ascii="Cambria" w:hAnsi="Cambria" w:cs="Times New Roman"/>
          <w:color w:val="000000"/>
        </w:rPr>
        <w:t xml:space="preserve"> </w:t>
      </w:r>
      <w:r w:rsidR="00720427" w:rsidRPr="00BE14A6">
        <w:rPr>
          <w:rFonts w:asciiTheme="majorHAnsi" w:hAnsiTheme="majorHAnsi" w:cs="Arial"/>
        </w:rPr>
        <w:t xml:space="preserve">(príloha č. </w:t>
      </w:r>
      <w:r w:rsidR="004D6FEF">
        <w:rPr>
          <w:rFonts w:asciiTheme="majorHAnsi" w:hAnsiTheme="majorHAnsi" w:cs="Arial"/>
        </w:rPr>
        <w:t>3</w:t>
      </w:r>
      <w:r w:rsidR="00720427" w:rsidRPr="00BE14A6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tejto v</w:t>
      </w:r>
      <w:r w:rsidR="00720427" w:rsidRPr="00BE14A6">
        <w:rPr>
          <w:rFonts w:asciiTheme="majorHAnsi" w:hAnsiTheme="majorHAnsi" w:cs="Arial"/>
        </w:rPr>
        <w:t>ýzvy)</w:t>
      </w:r>
      <w:r w:rsidR="00A636EF" w:rsidRPr="00BE14A6">
        <w:rPr>
          <w:rFonts w:asciiTheme="majorHAnsi" w:hAnsiTheme="majorHAnsi" w:cs="Arial"/>
        </w:rPr>
        <w:t>.</w:t>
      </w:r>
    </w:p>
    <w:p w14:paraId="540E1821" w14:textId="63DF8DAC" w:rsidR="0058453E" w:rsidRDefault="0058453E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Theme="majorHAnsi" w:hAnsiTheme="majorHAnsi" w:cs="Arial"/>
        </w:rPr>
      </w:pPr>
      <w:r w:rsidRPr="0058453E">
        <w:rPr>
          <w:rFonts w:asciiTheme="majorHAnsi" w:hAnsiTheme="majorHAnsi" w:cs="Arial"/>
        </w:rPr>
        <w:t>Ak štatutárny orgán uchádzača poverí svojho zamestnanca resp. splnomocní inú osobu konať navonok v jeho mene pri podpise ponuky alebo zmluvy, musí byť súčasťou ponuky aj poverenie, resp. plná moc, jednoznačne identifikujúce právny úkon v tomto prípade</w:t>
      </w:r>
      <w:r>
        <w:rPr>
          <w:rFonts w:asciiTheme="majorHAnsi" w:hAnsiTheme="majorHAnsi" w:cs="Arial"/>
        </w:rPr>
        <w:t>.</w:t>
      </w:r>
    </w:p>
    <w:p w14:paraId="6156FF15" w14:textId="5F325F12" w:rsidR="0058453E" w:rsidRPr="00135F3F" w:rsidRDefault="0058453E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Theme="majorHAnsi" w:hAnsiTheme="majorHAnsi" w:cs="Arial"/>
        </w:rPr>
      </w:pPr>
      <w:r w:rsidRPr="00135F3F">
        <w:rPr>
          <w:rFonts w:asciiTheme="majorHAnsi" w:hAnsiTheme="majorHAnsi" w:cs="Arial"/>
        </w:rPr>
        <w:t xml:space="preserve">Doklady a dokumenty </w:t>
      </w:r>
      <w:r w:rsidR="00A6015D" w:rsidRPr="00135F3F">
        <w:rPr>
          <w:rFonts w:asciiTheme="majorHAnsi" w:hAnsiTheme="majorHAnsi" w:cs="Arial"/>
        </w:rPr>
        <w:t>podľa tohto bodu (</w:t>
      </w:r>
      <w:r w:rsidR="00135F3F" w:rsidRPr="00FA5B9C">
        <w:rPr>
          <w:rFonts w:asciiTheme="majorHAnsi" w:hAnsiTheme="majorHAnsi" w:cs="Arial"/>
        </w:rPr>
        <w:t>9</w:t>
      </w:r>
      <w:r w:rsidR="00A6015D" w:rsidRPr="00135F3F">
        <w:rPr>
          <w:rFonts w:asciiTheme="majorHAnsi" w:hAnsiTheme="majorHAnsi" w:cs="Arial"/>
        </w:rPr>
        <w:t xml:space="preserve">.) </w:t>
      </w:r>
      <w:r w:rsidRPr="00135F3F">
        <w:rPr>
          <w:rFonts w:asciiTheme="majorHAnsi" w:hAnsiTheme="majorHAnsi" w:cs="Arial"/>
        </w:rPr>
        <w:t>výzvy uchádzač predkladá v súlade s</w:t>
      </w:r>
      <w:r w:rsidR="00135F3F">
        <w:rPr>
          <w:rFonts w:asciiTheme="majorHAnsi" w:hAnsiTheme="majorHAnsi" w:cs="Arial"/>
        </w:rPr>
        <w:t> </w:t>
      </w:r>
      <w:r w:rsidRPr="00135F3F">
        <w:rPr>
          <w:rFonts w:asciiTheme="majorHAnsi" w:hAnsiTheme="majorHAnsi" w:cs="Arial"/>
        </w:rPr>
        <w:t>bodmi</w:t>
      </w:r>
      <w:r w:rsidR="00135F3F">
        <w:rPr>
          <w:rFonts w:asciiTheme="majorHAnsi" w:hAnsiTheme="majorHAnsi" w:cs="Arial"/>
        </w:rPr>
        <w:t xml:space="preserve"> 6</w:t>
      </w:r>
      <w:r w:rsidRPr="00135F3F">
        <w:rPr>
          <w:rFonts w:asciiTheme="majorHAnsi" w:hAnsiTheme="majorHAnsi" w:cs="Arial"/>
        </w:rPr>
        <w:t xml:space="preserve">.5 a </w:t>
      </w:r>
      <w:r w:rsidR="00135F3F">
        <w:rPr>
          <w:rFonts w:asciiTheme="majorHAnsi" w:hAnsiTheme="majorHAnsi" w:cs="Arial"/>
        </w:rPr>
        <w:t>6</w:t>
      </w:r>
      <w:r w:rsidRPr="00135F3F">
        <w:rPr>
          <w:rFonts w:asciiTheme="majorHAnsi" w:hAnsiTheme="majorHAnsi" w:cs="Arial"/>
        </w:rPr>
        <w:t>.6 tejto výzvy</w:t>
      </w:r>
      <w:r w:rsidR="00A6015D" w:rsidRPr="00135F3F">
        <w:rPr>
          <w:rFonts w:asciiTheme="majorHAnsi" w:hAnsiTheme="majorHAnsi" w:cs="Arial"/>
        </w:rPr>
        <w:t>.</w:t>
      </w:r>
    </w:p>
    <w:p w14:paraId="361508E3" w14:textId="70A5FC90" w:rsidR="00A017A1" w:rsidRPr="00606F5B" w:rsidRDefault="003F6BB0" w:rsidP="00532ACA">
      <w:pPr>
        <w:pStyle w:val="Nadpis2"/>
        <w:ind w:left="426" w:hanging="426"/>
      </w:pPr>
      <w:r>
        <w:t xml:space="preserve">Celková cena </w:t>
      </w:r>
      <w:r w:rsidR="00FF725B">
        <w:t>plnenia</w:t>
      </w:r>
      <w:r w:rsidR="00A017A1" w:rsidRPr="00606F5B">
        <w:t>:</w:t>
      </w:r>
    </w:p>
    <w:p w14:paraId="116E5A04" w14:textId="33BCC3EF" w:rsidR="0058453E" w:rsidRPr="0058453E" w:rsidRDefault="0058453E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Gambria" w:hAnsi="Gambria"/>
        </w:rPr>
      </w:pPr>
      <w:r w:rsidRPr="0058453E">
        <w:rPr>
          <w:rFonts w:ascii="Gambria" w:hAnsi="Gambria"/>
        </w:rPr>
        <w:t xml:space="preserve">Uchádzač uvedie svoj </w:t>
      </w:r>
      <w:r w:rsidR="003F6BB0">
        <w:rPr>
          <w:rFonts w:ascii="Gambria" w:hAnsi="Gambria"/>
        </w:rPr>
        <w:t xml:space="preserve">cenový </w:t>
      </w:r>
      <w:r w:rsidRPr="0058453E">
        <w:rPr>
          <w:rFonts w:ascii="Gambria" w:hAnsi="Gambria"/>
        </w:rPr>
        <w:t>návrh do tabu</w:t>
      </w:r>
      <w:r w:rsidR="00137C78">
        <w:rPr>
          <w:rFonts w:ascii="Gambria" w:hAnsi="Gambria"/>
        </w:rPr>
        <w:t>ľ</w:t>
      </w:r>
      <w:r w:rsidR="00A6015D">
        <w:rPr>
          <w:rFonts w:ascii="Gambria" w:hAnsi="Gambria"/>
        </w:rPr>
        <w:t>k</w:t>
      </w:r>
      <w:r w:rsidR="00137C78">
        <w:rPr>
          <w:rFonts w:ascii="Gambria" w:hAnsi="Gambria"/>
        </w:rPr>
        <w:t>y</w:t>
      </w:r>
      <w:r w:rsidR="00A6015D">
        <w:rPr>
          <w:rFonts w:ascii="Gambria" w:hAnsi="Gambria"/>
        </w:rPr>
        <w:t xml:space="preserve"> </w:t>
      </w:r>
      <w:r w:rsidRPr="0058453E">
        <w:rPr>
          <w:rFonts w:ascii="Gambria" w:hAnsi="Gambria"/>
        </w:rPr>
        <w:t xml:space="preserve">č. 1 </w:t>
      </w:r>
      <w:r w:rsidR="00A6015D">
        <w:rPr>
          <w:rFonts w:ascii="Gambria" w:hAnsi="Gambria"/>
        </w:rPr>
        <w:t xml:space="preserve"> </w:t>
      </w:r>
      <w:r w:rsidRPr="0058453E">
        <w:rPr>
          <w:rFonts w:ascii="Gambria" w:hAnsi="Gambria"/>
        </w:rPr>
        <w:t xml:space="preserve">prílohy č. 1 </w:t>
      </w:r>
      <w:r w:rsidR="00137C78">
        <w:rPr>
          <w:rFonts w:ascii="Gambria" w:hAnsi="Gambria"/>
        </w:rPr>
        <w:t xml:space="preserve">tejto </w:t>
      </w:r>
      <w:r w:rsidRPr="0058453E">
        <w:rPr>
          <w:rFonts w:ascii="Gambria" w:hAnsi="Gambria"/>
        </w:rPr>
        <w:t>výzvy.</w:t>
      </w:r>
    </w:p>
    <w:p w14:paraId="10AB984A" w14:textId="6981F889" w:rsidR="00137C78" w:rsidRPr="00137C78" w:rsidRDefault="0058453E" w:rsidP="00137C7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  <w:bCs/>
        </w:rPr>
      </w:pPr>
      <w:r w:rsidRPr="0058453E">
        <w:rPr>
          <w:rFonts w:ascii="Gambria" w:hAnsi="Gambria"/>
        </w:rPr>
        <w:t xml:space="preserve">Uchádzač je povinný určiť celkovú cenu </w:t>
      </w:r>
      <w:r w:rsidR="00FF725B">
        <w:rPr>
          <w:rFonts w:ascii="Gambria" w:hAnsi="Gambria"/>
        </w:rPr>
        <w:t xml:space="preserve">plnenia </w:t>
      </w:r>
      <w:r w:rsidRPr="0058453E">
        <w:rPr>
          <w:rFonts w:ascii="Gambria" w:hAnsi="Gambria"/>
        </w:rPr>
        <w:t xml:space="preserve">tak, aby zahŕňala všetky </w:t>
      </w:r>
      <w:r w:rsidR="00137C78">
        <w:rPr>
          <w:rFonts w:ascii="Gambria" w:hAnsi="Gambria"/>
        </w:rPr>
        <w:t xml:space="preserve">náklady spojené s plnením predmetu zákazky vrátane </w:t>
      </w:r>
      <w:r w:rsidR="00137C78" w:rsidRPr="00137C78">
        <w:rPr>
          <w:rFonts w:ascii="Cambria" w:hAnsi="Cambria" w:cs="Arial"/>
          <w:bCs/>
        </w:rPr>
        <w:t xml:space="preserve"> náklad</w:t>
      </w:r>
      <w:r w:rsidR="00137C78">
        <w:rPr>
          <w:rFonts w:ascii="Cambria" w:hAnsi="Cambria" w:cs="Arial"/>
          <w:bCs/>
        </w:rPr>
        <w:t>ov</w:t>
      </w:r>
      <w:r w:rsidR="00137C78" w:rsidRPr="00137C78">
        <w:rPr>
          <w:rFonts w:ascii="Cambria" w:hAnsi="Cambria" w:cs="Arial"/>
          <w:bCs/>
        </w:rPr>
        <w:t xml:space="preserve"> </w:t>
      </w:r>
      <w:r w:rsidR="00137C78" w:rsidRPr="00137C78">
        <w:rPr>
          <w:rFonts w:ascii="Cambria" w:hAnsi="Cambria"/>
        </w:rPr>
        <w:t>na inštaláciu</w:t>
      </w:r>
      <w:r w:rsidR="00FE39C9">
        <w:rPr>
          <w:rFonts w:ascii="Cambria" w:hAnsi="Cambria"/>
        </w:rPr>
        <w:t>.</w:t>
      </w:r>
    </w:p>
    <w:p w14:paraId="13C5345C" w14:textId="20B4ED9A" w:rsidR="007C11E8" w:rsidRDefault="007C11E8" w:rsidP="007C11E8">
      <w:pPr>
        <w:pStyle w:val="Nadpis2"/>
        <w:ind w:left="426" w:hanging="426"/>
      </w:pPr>
      <w:r>
        <w:t>Vyhodnotenie pon</w:t>
      </w:r>
      <w:r w:rsidR="00494990">
        <w:t>u</w:t>
      </w:r>
      <w:r>
        <w:t>k</w:t>
      </w:r>
      <w:r w:rsidR="00494990">
        <w:t>y</w:t>
      </w:r>
      <w:r>
        <w:t>:</w:t>
      </w:r>
    </w:p>
    <w:p w14:paraId="594E0FE7" w14:textId="77777777" w:rsidR="007C11E8" w:rsidRDefault="007C11E8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/>
        </w:rPr>
      </w:pPr>
      <w:r w:rsidRPr="007C11E8">
        <w:rPr>
          <w:rFonts w:ascii="Cambria" w:hAnsi="Cambria"/>
        </w:rPr>
        <w:t xml:space="preserve">Ak verejný obstarávateľ identifikuje nezrovnalosti alebo nejasnosti v informáciách alebo dôkazoch, ktoré uchádzač poskytol vo svojej ponuke, písomne požiada o vysvetlenie ponuky a ak je to potrebné, aj o predloženie dôkazov. Vysvetlením ponuky </w:t>
      </w:r>
      <w:r w:rsidRPr="007C11E8">
        <w:rPr>
          <w:rFonts w:ascii="Cambria" w:hAnsi="Cambria"/>
        </w:rPr>
        <w:lastRenderedPageBreak/>
        <w:t>nemôže dôjsť k jej zmene. Za zmenu ponuky sa nepovažuje odstránenie zrejmých chýb v písaní a počítaní. Komunikácia s uchádzačom sa uskutoční prostredníctvom JOSEPHINE a uchádzač musí doručiť písomné vysvetlenie ponuky do dvoch pracovných dní odo dňa odoslania žiadosti o vysvetlenie, ak verejný obstarávateľ neurčí dlhšiu lehotu. Verejný obstarávateľ vylúči z obstarávania uchádzača, ak nepredložil na základe písomnej žiadosti podľa prvej vety vysvetlenie ponuky alebo dôkazy, ak to bolo potrebné, v určenej lehote.</w:t>
      </w:r>
    </w:p>
    <w:p w14:paraId="22C4EF41" w14:textId="2D3F0956" w:rsidR="007C11E8" w:rsidRDefault="007C11E8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/>
        </w:rPr>
      </w:pPr>
      <w:r w:rsidRPr="007C11E8">
        <w:rPr>
          <w:rFonts w:ascii="Cambria" w:hAnsi="Cambria"/>
        </w:rPr>
        <w:t xml:space="preserve">Úspešným uchádzačom sa stane uchádzač, ktorého ponuka </w:t>
      </w:r>
      <w:r w:rsidR="00587A32">
        <w:rPr>
          <w:rFonts w:ascii="Cambria" w:hAnsi="Cambria"/>
        </w:rPr>
        <w:t xml:space="preserve">bude pre verejného obstarávateľa </w:t>
      </w:r>
      <w:r w:rsidRPr="007C11E8">
        <w:rPr>
          <w:rFonts w:ascii="Cambria" w:hAnsi="Cambria"/>
        </w:rPr>
        <w:t xml:space="preserve">na základe </w:t>
      </w:r>
      <w:r w:rsidR="00494990">
        <w:rPr>
          <w:rFonts w:ascii="Cambria" w:hAnsi="Cambria"/>
        </w:rPr>
        <w:t>ponúknutej celkovej ceny plnenia</w:t>
      </w:r>
      <w:r w:rsidR="00587A32">
        <w:rPr>
          <w:rFonts w:ascii="Cambria" w:hAnsi="Cambria"/>
        </w:rPr>
        <w:t xml:space="preserve"> akceptovateľná</w:t>
      </w:r>
      <w:r w:rsidRPr="007C11E8">
        <w:rPr>
          <w:rFonts w:ascii="Cambria" w:hAnsi="Cambria"/>
        </w:rPr>
        <w:t>, splní podmienky účasti a požiadavky verejného obstarávateľa na predmet zákazky.</w:t>
      </w:r>
    </w:p>
    <w:p w14:paraId="4D62DA00" w14:textId="1036F210" w:rsidR="00A41E1D" w:rsidRPr="007C11E8" w:rsidRDefault="00EB352D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/>
        </w:rPr>
      </w:pPr>
      <w:r w:rsidRPr="00EB352D">
        <w:rPr>
          <w:rFonts w:ascii="Cambria" w:hAnsi="Cambria"/>
        </w:rPr>
        <w:t>V prípade rovnosti ponúk, t. j. ak sa na prvom mieste umiestni viacero uchádzačov s rovnakou celkovou cenou za predmet zákazky v eurách bez DPH, verejný obstarávateľ vyzve týchto uchádzačov na predloženie nového návrhu na plnenie kritéria celkovej ceny</w:t>
      </w:r>
      <w:r>
        <w:rPr>
          <w:rFonts w:ascii="Cambria" w:hAnsi="Cambria"/>
        </w:rPr>
        <w:t>.</w:t>
      </w:r>
    </w:p>
    <w:p w14:paraId="781B5E63" w14:textId="5C2354FA" w:rsidR="007C11E8" w:rsidRPr="007C11E8" w:rsidRDefault="007C11E8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/>
        </w:rPr>
      </w:pPr>
      <w:r w:rsidRPr="007C11E8">
        <w:rPr>
          <w:rFonts w:ascii="Cambria" w:hAnsi="Cambria"/>
        </w:rPr>
        <w:t xml:space="preserve">Verejný obstarávateľ </w:t>
      </w:r>
      <w:r w:rsidR="000F52A4" w:rsidRPr="007C11E8">
        <w:rPr>
          <w:rFonts w:ascii="Cambria" w:hAnsi="Cambria"/>
        </w:rPr>
        <w:t>zašle uchádzačo</w:t>
      </w:r>
      <w:r w:rsidR="000F52A4">
        <w:rPr>
          <w:rFonts w:ascii="Cambria" w:hAnsi="Cambria"/>
        </w:rPr>
        <w:t xml:space="preserve">vi </w:t>
      </w:r>
      <w:r w:rsidR="000F52A4" w:rsidRPr="007C11E8">
        <w:rPr>
          <w:rFonts w:ascii="Cambria" w:hAnsi="Cambria"/>
        </w:rPr>
        <w:t xml:space="preserve">bezodkladne </w:t>
      </w:r>
      <w:r w:rsidRPr="007C11E8">
        <w:rPr>
          <w:rFonts w:ascii="Cambria" w:hAnsi="Cambria"/>
        </w:rPr>
        <w:t>po vyhodnotení po</w:t>
      </w:r>
      <w:r w:rsidR="000F52A4">
        <w:rPr>
          <w:rFonts w:ascii="Cambria" w:hAnsi="Cambria"/>
        </w:rPr>
        <w:t>nu</w:t>
      </w:r>
      <w:r w:rsidRPr="007C11E8">
        <w:rPr>
          <w:rFonts w:ascii="Cambria" w:hAnsi="Cambria"/>
        </w:rPr>
        <w:t>k</w:t>
      </w:r>
      <w:r w:rsidR="000F52A4">
        <w:rPr>
          <w:rFonts w:ascii="Cambria" w:hAnsi="Cambria"/>
        </w:rPr>
        <w:t>y</w:t>
      </w:r>
      <w:r w:rsidRPr="007C11E8">
        <w:rPr>
          <w:rFonts w:ascii="Cambria" w:hAnsi="Cambria"/>
        </w:rPr>
        <w:t xml:space="preserve"> informáciu o vyhodnotení </w:t>
      </w:r>
      <w:r w:rsidR="000F52A4">
        <w:rPr>
          <w:rFonts w:ascii="Cambria" w:hAnsi="Cambria"/>
        </w:rPr>
        <w:t xml:space="preserve">jeho </w:t>
      </w:r>
      <w:r w:rsidRPr="007C11E8">
        <w:rPr>
          <w:rFonts w:ascii="Cambria" w:hAnsi="Cambria"/>
        </w:rPr>
        <w:t>pon</w:t>
      </w:r>
      <w:r w:rsidR="000F52A4">
        <w:rPr>
          <w:rFonts w:ascii="Cambria" w:hAnsi="Cambria"/>
        </w:rPr>
        <w:t>u</w:t>
      </w:r>
      <w:r w:rsidRPr="007C11E8">
        <w:rPr>
          <w:rFonts w:ascii="Cambria" w:hAnsi="Cambria"/>
        </w:rPr>
        <w:t>k</w:t>
      </w:r>
      <w:r w:rsidR="000F52A4">
        <w:rPr>
          <w:rFonts w:ascii="Cambria" w:hAnsi="Cambria"/>
        </w:rPr>
        <w:t>y elektron</w:t>
      </w:r>
      <w:r w:rsidRPr="007C11E8">
        <w:rPr>
          <w:rFonts w:ascii="Cambria" w:hAnsi="Cambria"/>
        </w:rPr>
        <w:t>icky prostredníctvom JOSEPHINE.</w:t>
      </w:r>
    </w:p>
    <w:p w14:paraId="594F06F1" w14:textId="1DAB7C72" w:rsidR="00A017A1" w:rsidRPr="00606F5B" w:rsidRDefault="00A017A1" w:rsidP="007C11E8">
      <w:pPr>
        <w:pStyle w:val="Nadpis2"/>
        <w:ind w:left="426" w:hanging="426"/>
      </w:pPr>
      <w:r w:rsidRPr="00606F5B">
        <w:t xml:space="preserve">Ďalšie </w:t>
      </w:r>
      <w:r w:rsidRPr="00B87F88">
        <w:t>informácie</w:t>
      </w:r>
      <w:r w:rsidRPr="00606F5B">
        <w:t>:</w:t>
      </w:r>
    </w:p>
    <w:p w14:paraId="3AE1A1E1" w14:textId="54F215F8" w:rsidR="00141585" w:rsidRDefault="00141585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</w:rPr>
      </w:pPr>
      <w:r w:rsidRPr="00141585">
        <w:rPr>
          <w:rFonts w:ascii="Cambria" w:hAnsi="Cambria" w:cs="Arial"/>
        </w:rPr>
        <w:t>D</w:t>
      </w:r>
      <w:r w:rsidR="00A017A1" w:rsidRPr="00141585">
        <w:rPr>
          <w:rFonts w:ascii="Cambria" w:hAnsi="Cambria" w:cs="Arial"/>
        </w:rPr>
        <w:t>oklady a</w:t>
      </w:r>
      <w:r w:rsidRPr="00141585">
        <w:rPr>
          <w:rFonts w:ascii="Cambria" w:hAnsi="Cambria" w:cs="Arial"/>
        </w:rPr>
        <w:t> </w:t>
      </w:r>
      <w:r w:rsidR="00A017A1" w:rsidRPr="00141585">
        <w:rPr>
          <w:rFonts w:ascii="Cambria" w:hAnsi="Cambria" w:cs="Arial"/>
        </w:rPr>
        <w:t>dokumenty</w:t>
      </w:r>
      <w:r w:rsidRPr="00141585">
        <w:rPr>
          <w:rFonts w:ascii="Cambria" w:hAnsi="Cambria" w:cs="Arial"/>
        </w:rPr>
        <w:t>, ktoré sú súčasťou ponuky</w:t>
      </w:r>
      <w:r w:rsidR="00A017A1" w:rsidRPr="00141585">
        <w:rPr>
          <w:rFonts w:ascii="Cambria" w:hAnsi="Cambria" w:cs="Arial"/>
        </w:rPr>
        <w:t xml:space="preserve"> musia byť uchádzačom vyhotovené v štátnom (slovenskom) jazyku</w:t>
      </w:r>
      <w:r w:rsidR="004D6FEF">
        <w:rPr>
          <w:rFonts w:ascii="Cambria" w:hAnsi="Cambria" w:cs="Arial"/>
        </w:rPr>
        <w:t xml:space="preserve"> alebo v</w:t>
      </w:r>
      <w:r w:rsidR="00EC3D4D" w:rsidRPr="00141585">
        <w:rPr>
          <w:rFonts w:ascii="Cambria" w:hAnsi="Cambria" w:cs="Arial"/>
        </w:rPr>
        <w:t xml:space="preserve"> českom jazyku.</w:t>
      </w:r>
      <w:r w:rsidR="0024529B" w:rsidRPr="00141585">
        <w:rPr>
          <w:rFonts w:ascii="Cambria" w:hAnsi="Cambria" w:cs="Arial"/>
        </w:rPr>
        <w:t xml:space="preserve"> </w:t>
      </w:r>
    </w:p>
    <w:p w14:paraId="2228FB7F" w14:textId="67A60D0F" w:rsidR="00141585" w:rsidRDefault="00A017A1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</w:rPr>
      </w:pPr>
      <w:r w:rsidRPr="00141585">
        <w:rPr>
          <w:rFonts w:ascii="Cambria" w:hAnsi="Cambria" w:cs="Arial"/>
        </w:rPr>
        <w:t xml:space="preserve">Verejný obstarávateľ si vyhradzuje právo uvedené podmienky zmeniť alebo odmietnuť </w:t>
      </w:r>
      <w:r w:rsidR="00FE437E" w:rsidRPr="00141585">
        <w:rPr>
          <w:rFonts w:ascii="Cambria" w:hAnsi="Cambria" w:cs="Arial"/>
        </w:rPr>
        <w:t>ponuk</w:t>
      </w:r>
      <w:r w:rsidR="00FE437E">
        <w:rPr>
          <w:rFonts w:ascii="Cambria" w:hAnsi="Cambria" w:cs="Arial"/>
        </w:rPr>
        <w:t>y</w:t>
      </w:r>
      <w:r w:rsidRPr="00141585">
        <w:rPr>
          <w:rFonts w:ascii="Cambria" w:hAnsi="Cambria" w:cs="Arial"/>
        </w:rPr>
        <w:t>.</w:t>
      </w:r>
    </w:p>
    <w:p w14:paraId="4103CF07" w14:textId="684FF22B" w:rsidR="00141585" w:rsidRDefault="00A017A1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</w:rPr>
      </w:pPr>
      <w:r w:rsidRPr="00141585">
        <w:rPr>
          <w:rFonts w:ascii="Cambria" w:hAnsi="Cambria" w:cs="Arial"/>
        </w:rPr>
        <w:t xml:space="preserve">Neúspešnosť uchádzača </w:t>
      </w:r>
      <w:r w:rsidR="00FE437E">
        <w:rPr>
          <w:rFonts w:ascii="Cambria" w:hAnsi="Cambria" w:cs="Arial"/>
        </w:rPr>
        <w:t>v</w:t>
      </w:r>
      <w:r w:rsidRPr="00141585">
        <w:rPr>
          <w:rFonts w:ascii="Cambria" w:hAnsi="Cambria" w:cs="Arial"/>
        </w:rPr>
        <w:t xml:space="preserve"> obstarávaní nevytvára nárok na uplatnenie náhrady škody zo strany uchádzača.</w:t>
      </w:r>
    </w:p>
    <w:p w14:paraId="1C81CC1E" w14:textId="042C7208" w:rsidR="00141585" w:rsidRDefault="00A017A1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</w:rPr>
      </w:pPr>
      <w:r w:rsidRPr="00141585">
        <w:rPr>
          <w:rFonts w:ascii="Cambria" w:hAnsi="Cambria" w:cs="Arial"/>
        </w:rPr>
        <w:t xml:space="preserve">V prípade nejasnosti alebo potreby objasnenia požiadaviek uvedených vo </w:t>
      </w:r>
      <w:r w:rsidR="007C11E8">
        <w:rPr>
          <w:rFonts w:ascii="Cambria" w:hAnsi="Cambria" w:cs="Arial"/>
        </w:rPr>
        <w:t>v</w:t>
      </w:r>
      <w:r w:rsidRPr="00141585">
        <w:rPr>
          <w:rFonts w:ascii="Cambria" w:hAnsi="Cambria" w:cs="Arial"/>
        </w:rPr>
        <w:t xml:space="preserve">ýzve s prílohami môže </w:t>
      </w:r>
      <w:r w:rsidR="0003104F">
        <w:rPr>
          <w:rFonts w:ascii="Cambria" w:hAnsi="Cambria" w:cs="Arial"/>
        </w:rPr>
        <w:t>záujemca dostatočne vopred požiadať verejného obstarávateľa o vysvetlenie informácií uvedených vo výzve.</w:t>
      </w:r>
    </w:p>
    <w:p w14:paraId="6C3971C5" w14:textId="65345BC5" w:rsidR="00141585" w:rsidRDefault="0003104F" w:rsidP="007C11E8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Cambria" w:hAnsi="Cambria" w:cs="Arial"/>
        </w:rPr>
      </w:pPr>
      <w:r w:rsidRPr="0003104F">
        <w:rPr>
          <w:rFonts w:ascii="Cambria" w:hAnsi="Cambria" w:cs="Arial"/>
        </w:rPr>
        <w:t>Verejný obstarávateľ pri spracúvaní osobných údajov poskytnutých uchádzačo</w:t>
      </w:r>
      <w:r w:rsidR="000F52A4">
        <w:rPr>
          <w:rFonts w:ascii="Cambria" w:hAnsi="Cambria" w:cs="Arial"/>
        </w:rPr>
        <w:t>vi</w:t>
      </w:r>
      <w:r w:rsidRPr="0003104F">
        <w:rPr>
          <w:rFonts w:ascii="Cambria" w:hAnsi="Cambria" w:cs="Arial"/>
        </w:rPr>
        <w:t xml:space="preserve"> v procese obstarávania postupuje v súlade so zákonom č. 18/2018 Z. z. o ochrane osobných údajov a o zmene a doplnení niektorých zákonov v znení neskorších predpisov a nariadenia Európskeho parlamentu a Rady (EÚ) č. 2016/679 z 27. apríla 2016 o ochrane fyzických osôb pri spracúvaní osobných údajov a o voľnom pohybe takýchto údajov v znení neskorších predpisov, ktorým sa zrušuje smernica 95/46/ES. Informácia o podmienkach spracúvania osobných údajov dotknutých osôb je zverejnená na webovom sídle verejného obstarávateľa: </w:t>
      </w:r>
      <w:hyperlink r:id="rId8" w:history="1">
        <w:r w:rsidR="00F359B7" w:rsidRPr="008C743B">
          <w:rPr>
            <w:rStyle w:val="Hypertextovprepojenie"/>
            <w:rFonts w:ascii="Cambria" w:hAnsi="Cambria" w:cs="Arial"/>
          </w:rPr>
          <w:t>https://nbs.sk/o-narodnej- banke/verejne-obstaravanie/profil-verejneho-obstaravatela/info-osobne-udaje-2/</w:t>
        </w:r>
      </w:hyperlink>
      <w:r w:rsidR="00B74AD6" w:rsidRPr="00141585">
        <w:rPr>
          <w:rFonts w:ascii="Cambria" w:hAnsi="Cambria" w:cs="Arial"/>
        </w:rPr>
        <w:t>.</w:t>
      </w:r>
    </w:p>
    <w:p w14:paraId="43028CD2" w14:textId="77777777" w:rsidR="00D01808" w:rsidRDefault="00D01808" w:rsidP="00D0180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</w:p>
    <w:p w14:paraId="4F67688A" w14:textId="77777777" w:rsidR="00D01808" w:rsidRDefault="00D01808" w:rsidP="00D0180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</w:p>
    <w:p w14:paraId="021F1B03" w14:textId="77777777" w:rsidR="00975718" w:rsidRPr="00D01808" w:rsidRDefault="00975718" w:rsidP="00D0180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</w:rPr>
      </w:pPr>
    </w:p>
    <w:tbl>
      <w:tblPr>
        <w:tblStyle w:val="Mriekatabuky"/>
        <w:tblW w:w="793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407"/>
      </w:tblGrid>
      <w:tr w:rsidR="00D01808" w:rsidRPr="004D4FF3" w14:paraId="2B4FA411" w14:textId="77777777" w:rsidTr="00D01808">
        <w:tc>
          <w:tcPr>
            <w:tcW w:w="4531" w:type="dxa"/>
          </w:tcPr>
          <w:p w14:paraId="5CA65B27" w14:textId="77777777" w:rsidR="00D01808" w:rsidRPr="004D4FF3" w:rsidRDefault="00D01808" w:rsidP="00AC70F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4D4FF3">
              <w:rPr>
                <w:rFonts w:asciiTheme="majorHAnsi" w:hAnsiTheme="majorHAnsi" w:cs="Times New Roman"/>
              </w:rPr>
              <w:t>Mgr. Tomáš Lepieš</w:t>
            </w:r>
          </w:p>
        </w:tc>
        <w:tc>
          <w:tcPr>
            <w:tcW w:w="3407" w:type="dxa"/>
          </w:tcPr>
          <w:p w14:paraId="7503BBFC" w14:textId="77777777" w:rsidR="00D01808" w:rsidRPr="004D4FF3" w:rsidRDefault="00D01808" w:rsidP="00AC70F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4D4FF3">
              <w:rPr>
                <w:rFonts w:asciiTheme="majorHAnsi" w:hAnsiTheme="majorHAnsi" w:cs="Times New Roman"/>
              </w:rPr>
              <w:t>JUDr. Zuzana Jánošová</w:t>
            </w:r>
          </w:p>
        </w:tc>
      </w:tr>
      <w:tr w:rsidR="00D01808" w:rsidRPr="004D4FF3" w14:paraId="3577E954" w14:textId="77777777" w:rsidTr="00D01808">
        <w:tc>
          <w:tcPr>
            <w:tcW w:w="4531" w:type="dxa"/>
          </w:tcPr>
          <w:p w14:paraId="2955DAD9" w14:textId="77777777" w:rsidR="00D01808" w:rsidRPr="004D4FF3" w:rsidRDefault="00D01808" w:rsidP="00AC70F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4D4FF3">
              <w:rPr>
                <w:rFonts w:asciiTheme="majorHAnsi" w:hAnsiTheme="majorHAnsi" w:cs="Times New Roman"/>
              </w:rPr>
              <w:t>riaditeľ</w:t>
            </w:r>
          </w:p>
          <w:p w14:paraId="5DB972EC" w14:textId="77777777" w:rsidR="00D01808" w:rsidRPr="004D4FF3" w:rsidRDefault="00D01808" w:rsidP="00AC70F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4D4FF3">
              <w:rPr>
                <w:rFonts w:asciiTheme="majorHAnsi" w:hAnsiTheme="majorHAnsi" w:cs="Times New Roman"/>
              </w:rPr>
              <w:t>odboru hospodárskych služieb</w:t>
            </w:r>
          </w:p>
        </w:tc>
        <w:tc>
          <w:tcPr>
            <w:tcW w:w="3407" w:type="dxa"/>
          </w:tcPr>
          <w:p w14:paraId="2E7ABB80" w14:textId="77777777" w:rsidR="00D01808" w:rsidRPr="004D4FF3" w:rsidRDefault="00D01808" w:rsidP="00AC70F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4D4FF3">
              <w:rPr>
                <w:rFonts w:asciiTheme="majorHAnsi" w:hAnsiTheme="majorHAnsi" w:cs="Times New Roman"/>
              </w:rPr>
              <w:t>vedúca oddelenia centrálneho obstarávania</w:t>
            </w:r>
          </w:p>
        </w:tc>
      </w:tr>
      <w:tr w:rsidR="00D01808" w:rsidRPr="004D4FF3" w14:paraId="22B77262" w14:textId="77777777" w:rsidTr="00D01808">
        <w:tc>
          <w:tcPr>
            <w:tcW w:w="4531" w:type="dxa"/>
          </w:tcPr>
          <w:p w14:paraId="543F0E76" w14:textId="77777777" w:rsidR="00D01808" w:rsidRPr="004D4FF3" w:rsidRDefault="00D01808" w:rsidP="00AC70FF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407" w:type="dxa"/>
          </w:tcPr>
          <w:p w14:paraId="121AA1A2" w14:textId="77777777" w:rsidR="00D01808" w:rsidRPr="004D4FF3" w:rsidRDefault="00D01808" w:rsidP="00AC70FF">
            <w:pPr>
              <w:spacing w:line="276" w:lineRule="auto"/>
              <w:rPr>
                <w:rFonts w:asciiTheme="majorHAnsi" w:hAnsiTheme="majorHAnsi" w:cs="Times New Roman"/>
              </w:rPr>
            </w:pPr>
          </w:p>
        </w:tc>
      </w:tr>
    </w:tbl>
    <w:p w14:paraId="4FCAA4BA" w14:textId="7538E1B4" w:rsidR="00C93A7B" w:rsidRPr="00D01808" w:rsidRDefault="00D01808" w:rsidP="00D01808">
      <w:pPr>
        <w:pStyle w:val="Nadpis2"/>
        <w:numPr>
          <w:ilvl w:val="0"/>
          <w:numId w:val="0"/>
        </w:numPr>
      </w:pPr>
      <w:r>
        <w:t>Prílohy:</w:t>
      </w:r>
    </w:p>
    <w:p w14:paraId="175A1E13" w14:textId="77777777" w:rsidR="00D94623" w:rsidRDefault="00D01808" w:rsidP="006F7E83">
      <w:pPr>
        <w:pStyle w:val="Zkladntext"/>
        <w:ind w:left="1276" w:right="4886" w:hanging="1276"/>
        <w:jc w:val="left"/>
        <w:rPr>
          <w:rFonts w:ascii="Times New Roman" w:hAnsi="Times New Roman"/>
        </w:rPr>
      </w:pPr>
      <w:r>
        <w:t>Príloha</w:t>
      </w:r>
      <w:r>
        <w:rPr>
          <w:rFonts w:ascii="Times New Roman" w:hAnsi="Times New Roman"/>
          <w:spacing w:val="-13"/>
        </w:rPr>
        <w:t xml:space="preserve"> </w:t>
      </w:r>
      <w:r>
        <w:t>č.</w:t>
      </w:r>
      <w:r>
        <w:rPr>
          <w:rFonts w:ascii="Times New Roman" w:hAnsi="Times New Roman"/>
          <w:spacing w:val="-12"/>
        </w:rPr>
        <w:t xml:space="preserve"> </w:t>
      </w:r>
      <w:r>
        <w:t>1</w:t>
      </w:r>
      <w:r>
        <w:rPr>
          <w:rFonts w:ascii="Times New Roman" w:hAnsi="Times New Roman"/>
          <w:spacing w:val="-12"/>
        </w:rPr>
        <w:t xml:space="preserve"> </w:t>
      </w:r>
      <w:r>
        <w:t>–</w:t>
      </w:r>
      <w:r w:rsidR="00D94623">
        <w:rPr>
          <w:rFonts w:ascii="Times New Roman" w:hAnsi="Times New Roman"/>
          <w:spacing w:val="-14"/>
        </w:rPr>
        <w:tab/>
      </w:r>
      <w:r>
        <w:t>Vzorový</w:t>
      </w:r>
      <w:r>
        <w:rPr>
          <w:rFonts w:ascii="Times New Roman" w:hAnsi="Times New Roman"/>
          <w:spacing w:val="-13"/>
        </w:rPr>
        <w:t xml:space="preserve"> </w:t>
      </w:r>
      <w:r>
        <w:t>formulár</w:t>
      </w:r>
      <w:r>
        <w:rPr>
          <w:rFonts w:ascii="Times New Roman" w:hAnsi="Times New Roman"/>
          <w:spacing w:val="-13"/>
        </w:rPr>
        <w:t xml:space="preserve"> </w:t>
      </w:r>
      <w:r>
        <w:t>ponuky</w:t>
      </w:r>
    </w:p>
    <w:p w14:paraId="33C36E9C" w14:textId="5DF3ABEA" w:rsidR="00D01808" w:rsidRDefault="00D01808" w:rsidP="00B84C18">
      <w:pPr>
        <w:pStyle w:val="Zkladntext"/>
        <w:ind w:left="1276" w:hanging="1276"/>
        <w:jc w:val="left"/>
        <w:rPr>
          <w:rFonts w:asciiTheme="majorHAnsi" w:hAnsiTheme="majorHAnsi" w:cs="Arial"/>
        </w:rPr>
      </w:pPr>
      <w:r>
        <w:t>Príloha</w:t>
      </w:r>
      <w:r>
        <w:rPr>
          <w:rFonts w:ascii="Times New Roman" w:hAnsi="Times New Roman"/>
        </w:rPr>
        <w:t xml:space="preserve"> </w:t>
      </w:r>
      <w:r>
        <w:t>č.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–</w:t>
      </w:r>
      <w:r w:rsidR="00D94623">
        <w:tab/>
      </w:r>
      <w:r w:rsidR="004D6FEF">
        <w:t xml:space="preserve">Opis predmetu zákazky </w:t>
      </w:r>
    </w:p>
    <w:p w14:paraId="63FA194E" w14:textId="1F8AB349" w:rsidR="004D6FEF" w:rsidRDefault="004D6FEF" w:rsidP="00B84C18">
      <w:pPr>
        <w:pStyle w:val="Zkladntext"/>
        <w:ind w:left="1276" w:hanging="1276"/>
        <w:jc w:val="left"/>
      </w:pPr>
      <w:r>
        <w:rPr>
          <w:rFonts w:asciiTheme="majorHAnsi" w:hAnsiTheme="majorHAnsi" w:cs="Arial"/>
        </w:rPr>
        <w:t xml:space="preserve">Príloha č. 3 -  </w:t>
      </w:r>
      <w:r w:rsidRPr="001A02BC">
        <w:rPr>
          <w:rFonts w:asciiTheme="majorHAnsi" w:hAnsiTheme="majorHAnsi" w:cs="Arial"/>
        </w:rPr>
        <w:t>Všeobecné obchodné podmienky na nákup tovaru</w:t>
      </w:r>
    </w:p>
    <w:p w14:paraId="7275EC5B" w14:textId="0261E33E" w:rsidR="002D672E" w:rsidRPr="00D219F0" w:rsidRDefault="002D672E" w:rsidP="00D01808">
      <w:pPr>
        <w:pStyle w:val="Odsekzoznamu"/>
        <w:ind w:left="0"/>
        <w:jc w:val="both"/>
        <w:rPr>
          <w:rFonts w:asciiTheme="majorHAnsi" w:hAnsiTheme="majorHAnsi" w:cs="Arial"/>
        </w:rPr>
      </w:pPr>
    </w:p>
    <w:sectPr w:rsidR="002D672E" w:rsidRPr="00D219F0" w:rsidSect="002A54C5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ACBF" w14:textId="77777777" w:rsidR="003530E4" w:rsidRDefault="003530E4">
      <w:pPr>
        <w:spacing w:after="0" w:line="240" w:lineRule="auto"/>
      </w:pPr>
      <w:r>
        <w:separator/>
      </w:r>
    </w:p>
  </w:endnote>
  <w:endnote w:type="continuationSeparator" w:id="0">
    <w:p w14:paraId="7F9E3C11" w14:textId="77777777" w:rsidR="003530E4" w:rsidRDefault="0035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mbri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87990468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5FADCD7" w14:textId="5D7523AF" w:rsidR="00B3079B" w:rsidRPr="00975718" w:rsidRDefault="00C472B2">
        <w:pPr>
          <w:pStyle w:val="Pta"/>
          <w:jc w:val="right"/>
          <w:rPr>
            <w:rFonts w:asciiTheme="majorHAnsi" w:hAnsiTheme="majorHAnsi"/>
            <w:sz w:val="20"/>
            <w:szCs w:val="20"/>
          </w:rPr>
        </w:pPr>
        <w:r w:rsidRPr="00FA5B9C">
          <w:rPr>
            <w:rStyle w:val="slostrany"/>
            <w:rFonts w:asciiTheme="majorHAnsi" w:hAnsiTheme="majorHAnsi" w:cs="Arial Narrow"/>
            <w:sz w:val="16"/>
            <w:szCs w:val="16"/>
          </w:rPr>
          <w:t xml:space="preserve">strana </w:t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fldChar w:fldCharType="begin"/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instrText>PAGE  \* Arabic  \* MERGEFORMAT</w:instrText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fldChar w:fldCharType="separate"/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t>3</w:t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fldChar w:fldCharType="end"/>
        </w:r>
        <w:r w:rsidRPr="00FA5B9C">
          <w:rPr>
            <w:rStyle w:val="slostrany"/>
            <w:rFonts w:asciiTheme="majorHAnsi" w:hAnsiTheme="majorHAnsi" w:cs="Arial Narrow"/>
            <w:sz w:val="16"/>
            <w:szCs w:val="16"/>
          </w:rPr>
          <w:t xml:space="preserve"> z </w:t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fldChar w:fldCharType="begin"/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instrText>NUMPAGES  \* Arabic  \* MERGEFORMAT</w:instrText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fldChar w:fldCharType="separate"/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t>30</w:t>
        </w:r>
        <w:r w:rsidRPr="00FA5B9C">
          <w:rPr>
            <w:rStyle w:val="slostrany"/>
            <w:rFonts w:asciiTheme="majorHAnsi" w:hAnsiTheme="majorHAnsi" w:cs="Arial Narrow"/>
            <w:b/>
            <w:bCs/>
            <w:sz w:val="16"/>
            <w:szCs w:val="16"/>
          </w:rPr>
          <w:fldChar w:fldCharType="end"/>
        </w:r>
      </w:p>
    </w:sdtContent>
  </w:sdt>
  <w:p w14:paraId="5ACCAAD4" w14:textId="77777777" w:rsidR="00B3079B" w:rsidRDefault="00B307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1524" w14:textId="77777777" w:rsidR="003530E4" w:rsidRDefault="003530E4">
      <w:pPr>
        <w:spacing w:after="0" w:line="240" w:lineRule="auto"/>
      </w:pPr>
      <w:r>
        <w:separator/>
      </w:r>
    </w:p>
  </w:footnote>
  <w:footnote w:type="continuationSeparator" w:id="0">
    <w:p w14:paraId="01B63BC1" w14:textId="77777777" w:rsidR="003530E4" w:rsidRDefault="0035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C728" w14:textId="77777777" w:rsidR="002A54C5" w:rsidRDefault="002A54C5" w:rsidP="004E0A9D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9315" w14:textId="14CF56FB" w:rsidR="002A54C5" w:rsidRDefault="002A54C5" w:rsidP="002A54C5">
    <w:pPr>
      <w:pStyle w:val="Hlavika"/>
      <w:jc w:val="center"/>
    </w:pPr>
    <w:r w:rsidRPr="00064A59">
      <w:rPr>
        <w:noProof/>
      </w:rPr>
      <w:drawing>
        <wp:inline distT="0" distB="0" distL="0" distR="0" wp14:anchorId="3D35065C" wp14:editId="3641C92B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48A549" w14:textId="77777777" w:rsidR="002A54C5" w:rsidRDefault="002A54C5" w:rsidP="002A54C5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EB2"/>
    <w:multiLevelType w:val="multilevel"/>
    <w:tmpl w:val="43B4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19F3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D8A46EB"/>
    <w:multiLevelType w:val="hybridMultilevel"/>
    <w:tmpl w:val="A9F82C54"/>
    <w:lvl w:ilvl="0" w:tplc="71648A86">
      <w:start w:val="1"/>
      <w:numFmt w:val="lowerLetter"/>
      <w:lvlText w:val="%1)"/>
      <w:lvlJc w:val="left"/>
      <w:pPr>
        <w:ind w:left="1494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5C82780"/>
    <w:multiLevelType w:val="hybridMultilevel"/>
    <w:tmpl w:val="46DCE9A0"/>
    <w:lvl w:ilvl="0" w:tplc="1DE68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A24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76A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D0E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107F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7B08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F02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60A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1E7B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3D91B6F"/>
    <w:multiLevelType w:val="multilevel"/>
    <w:tmpl w:val="3C829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77E02275"/>
    <w:multiLevelType w:val="multilevel"/>
    <w:tmpl w:val="BE1492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DEB7432"/>
    <w:multiLevelType w:val="multilevel"/>
    <w:tmpl w:val="F154D91E"/>
    <w:lvl w:ilvl="0">
      <w:start w:val="1"/>
      <w:numFmt w:val="decimal"/>
      <w:pStyle w:val="Nadpis2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54" w:hanging="360"/>
      </w:pPr>
      <w:rPr>
        <w:rFonts w:cs="Aria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  <w:color w:val="auto"/>
      </w:rPr>
    </w:lvl>
  </w:abstractNum>
  <w:num w:numId="1" w16cid:durableId="90779327">
    <w:abstractNumId w:val="5"/>
  </w:num>
  <w:num w:numId="2" w16cid:durableId="1092360506">
    <w:abstractNumId w:val="6"/>
  </w:num>
  <w:num w:numId="3" w16cid:durableId="255212005">
    <w:abstractNumId w:val="2"/>
  </w:num>
  <w:num w:numId="4" w16cid:durableId="2074041366">
    <w:abstractNumId w:val="6"/>
  </w:num>
  <w:num w:numId="5" w16cid:durableId="1811703605">
    <w:abstractNumId w:val="1"/>
  </w:num>
  <w:num w:numId="6" w16cid:durableId="827209116">
    <w:abstractNumId w:val="4"/>
  </w:num>
  <w:num w:numId="7" w16cid:durableId="1815564840">
    <w:abstractNumId w:val="3"/>
  </w:num>
  <w:num w:numId="8" w16cid:durableId="126361352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A1"/>
    <w:rsid w:val="00025F6B"/>
    <w:rsid w:val="0003104F"/>
    <w:rsid w:val="00031CB3"/>
    <w:rsid w:val="0004452C"/>
    <w:rsid w:val="000456AC"/>
    <w:rsid w:val="00056000"/>
    <w:rsid w:val="00065F9B"/>
    <w:rsid w:val="00084488"/>
    <w:rsid w:val="000A01DF"/>
    <w:rsid w:val="000B072E"/>
    <w:rsid w:val="000C1E5F"/>
    <w:rsid w:val="000D039B"/>
    <w:rsid w:val="000D5029"/>
    <w:rsid w:val="000D73A2"/>
    <w:rsid w:val="000E1742"/>
    <w:rsid w:val="000E69F8"/>
    <w:rsid w:val="000F52A4"/>
    <w:rsid w:val="000F5646"/>
    <w:rsid w:val="0010018A"/>
    <w:rsid w:val="001059C6"/>
    <w:rsid w:val="00106088"/>
    <w:rsid w:val="00106AAB"/>
    <w:rsid w:val="00123182"/>
    <w:rsid w:val="00123C96"/>
    <w:rsid w:val="00124882"/>
    <w:rsid w:val="00134D99"/>
    <w:rsid w:val="00135F3F"/>
    <w:rsid w:val="00137C78"/>
    <w:rsid w:val="001408D6"/>
    <w:rsid w:val="00141585"/>
    <w:rsid w:val="0015078F"/>
    <w:rsid w:val="00155FFE"/>
    <w:rsid w:val="00162DB9"/>
    <w:rsid w:val="001677E3"/>
    <w:rsid w:val="00175C49"/>
    <w:rsid w:val="00186886"/>
    <w:rsid w:val="0018756B"/>
    <w:rsid w:val="00192343"/>
    <w:rsid w:val="001950BE"/>
    <w:rsid w:val="001A0AF1"/>
    <w:rsid w:val="001A5562"/>
    <w:rsid w:val="001C7FE7"/>
    <w:rsid w:val="001D5E0C"/>
    <w:rsid w:val="001E558E"/>
    <w:rsid w:val="0020390C"/>
    <w:rsid w:val="00224410"/>
    <w:rsid w:val="0022698C"/>
    <w:rsid w:val="00230CFE"/>
    <w:rsid w:val="00234F8F"/>
    <w:rsid w:val="00241C5F"/>
    <w:rsid w:val="00244586"/>
    <w:rsid w:val="0024529B"/>
    <w:rsid w:val="00255036"/>
    <w:rsid w:val="00256C87"/>
    <w:rsid w:val="00260C96"/>
    <w:rsid w:val="0026794B"/>
    <w:rsid w:val="00274AC1"/>
    <w:rsid w:val="00276AB1"/>
    <w:rsid w:val="00292B61"/>
    <w:rsid w:val="0029565E"/>
    <w:rsid w:val="002A0444"/>
    <w:rsid w:val="002A0596"/>
    <w:rsid w:val="002A54C5"/>
    <w:rsid w:val="002C1B0D"/>
    <w:rsid w:val="002C4107"/>
    <w:rsid w:val="002C7372"/>
    <w:rsid w:val="002D0E2C"/>
    <w:rsid w:val="002D672E"/>
    <w:rsid w:val="002E1371"/>
    <w:rsid w:val="002E2295"/>
    <w:rsid w:val="002E26CD"/>
    <w:rsid w:val="002E4971"/>
    <w:rsid w:val="002E6D58"/>
    <w:rsid w:val="002F1CCE"/>
    <w:rsid w:val="002F7216"/>
    <w:rsid w:val="0030018E"/>
    <w:rsid w:val="00304089"/>
    <w:rsid w:val="00316401"/>
    <w:rsid w:val="00317431"/>
    <w:rsid w:val="00333538"/>
    <w:rsid w:val="00345006"/>
    <w:rsid w:val="00346B68"/>
    <w:rsid w:val="003530E4"/>
    <w:rsid w:val="00353B5B"/>
    <w:rsid w:val="003556E5"/>
    <w:rsid w:val="00360F77"/>
    <w:rsid w:val="003727F8"/>
    <w:rsid w:val="0039176A"/>
    <w:rsid w:val="00392A6E"/>
    <w:rsid w:val="00394D4B"/>
    <w:rsid w:val="00395FD6"/>
    <w:rsid w:val="003A0F44"/>
    <w:rsid w:val="003C274B"/>
    <w:rsid w:val="003C297C"/>
    <w:rsid w:val="003C741C"/>
    <w:rsid w:val="003D7B54"/>
    <w:rsid w:val="003E4099"/>
    <w:rsid w:val="003E4EC6"/>
    <w:rsid w:val="003E68B3"/>
    <w:rsid w:val="003F448E"/>
    <w:rsid w:val="003F4914"/>
    <w:rsid w:val="003F6BB0"/>
    <w:rsid w:val="00410CE6"/>
    <w:rsid w:val="00427FBB"/>
    <w:rsid w:val="00440DB4"/>
    <w:rsid w:val="00441248"/>
    <w:rsid w:val="004436D6"/>
    <w:rsid w:val="00447743"/>
    <w:rsid w:val="00453C17"/>
    <w:rsid w:val="00456731"/>
    <w:rsid w:val="00456B4C"/>
    <w:rsid w:val="00472C90"/>
    <w:rsid w:val="00473D84"/>
    <w:rsid w:val="00487292"/>
    <w:rsid w:val="00494990"/>
    <w:rsid w:val="004A2E53"/>
    <w:rsid w:val="004A3321"/>
    <w:rsid w:val="004C014C"/>
    <w:rsid w:val="004C0386"/>
    <w:rsid w:val="004D6FEF"/>
    <w:rsid w:val="004E0A9D"/>
    <w:rsid w:val="0050109A"/>
    <w:rsid w:val="00506FE9"/>
    <w:rsid w:val="0051177A"/>
    <w:rsid w:val="0051380B"/>
    <w:rsid w:val="00516794"/>
    <w:rsid w:val="00521839"/>
    <w:rsid w:val="0052552B"/>
    <w:rsid w:val="00525648"/>
    <w:rsid w:val="005260C0"/>
    <w:rsid w:val="00532ACA"/>
    <w:rsid w:val="00536720"/>
    <w:rsid w:val="00536E5C"/>
    <w:rsid w:val="00540625"/>
    <w:rsid w:val="00545096"/>
    <w:rsid w:val="005453A0"/>
    <w:rsid w:val="00553088"/>
    <w:rsid w:val="0055729B"/>
    <w:rsid w:val="0056426C"/>
    <w:rsid w:val="0056460A"/>
    <w:rsid w:val="005823F5"/>
    <w:rsid w:val="00582A0C"/>
    <w:rsid w:val="0058453E"/>
    <w:rsid w:val="00587A32"/>
    <w:rsid w:val="00590886"/>
    <w:rsid w:val="005939BD"/>
    <w:rsid w:val="00594644"/>
    <w:rsid w:val="00594F52"/>
    <w:rsid w:val="005A4934"/>
    <w:rsid w:val="005B108D"/>
    <w:rsid w:val="005B37AA"/>
    <w:rsid w:val="005B3EC2"/>
    <w:rsid w:val="005D0A11"/>
    <w:rsid w:val="005D1735"/>
    <w:rsid w:val="005D3472"/>
    <w:rsid w:val="005E3C49"/>
    <w:rsid w:val="005E5DD6"/>
    <w:rsid w:val="005F2A8D"/>
    <w:rsid w:val="00600755"/>
    <w:rsid w:val="00606F5B"/>
    <w:rsid w:val="00610677"/>
    <w:rsid w:val="00613DF0"/>
    <w:rsid w:val="00615076"/>
    <w:rsid w:val="00623AFE"/>
    <w:rsid w:val="0064029A"/>
    <w:rsid w:val="00642F96"/>
    <w:rsid w:val="00647431"/>
    <w:rsid w:val="0064798F"/>
    <w:rsid w:val="00655C65"/>
    <w:rsid w:val="0066523A"/>
    <w:rsid w:val="00666969"/>
    <w:rsid w:val="00673279"/>
    <w:rsid w:val="00673A92"/>
    <w:rsid w:val="00680769"/>
    <w:rsid w:val="00684759"/>
    <w:rsid w:val="0068582E"/>
    <w:rsid w:val="00686667"/>
    <w:rsid w:val="006A1B1C"/>
    <w:rsid w:val="006A24DB"/>
    <w:rsid w:val="006B5CAB"/>
    <w:rsid w:val="006C230D"/>
    <w:rsid w:val="006C3EA2"/>
    <w:rsid w:val="006D716B"/>
    <w:rsid w:val="006E139D"/>
    <w:rsid w:val="006E601F"/>
    <w:rsid w:val="006F7E83"/>
    <w:rsid w:val="007004A2"/>
    <w:rsid w:val="00714101"/>
    <w:rsid w:val="007167D7"/>
    <w:rsid w:val="00720427"/>
    <w:rsid w:val="00724BC3"/>
    <w:rsid w:val="0072648C"/>
    <w:rsid w:val="007356C7"/>
    <w:rsid w:val="0074120F"/>
    <w:rsid w:val="00747F1E"/>
    <w:rsid w:val="007645FC"/>
    <w:rsid w:val="0077220C"/>
    <w:rsid w:val="00773250"/>
    <w:rsid w:val="007749DB"/>
    <w:rsid w:val="00780C98"/>
    <w:rsid w:val="007828D7"/>
    <w:rsid w:val="007874AB"/>
    <w:rsid w:val="00792501"/>
    <w:rsid w:val="007A5BF9"/>
    <w:rsid w:val="007A75D4"/>
    <w:rsid w:val="007C11E8"/>
    <w:rsid w:val="007C79B2"/>
    <w:rsid w:val="007D35DA"/>
    <w:rsid w:val="007D6AAA"/>
    <w:rsid w:val="007E0726"/>
    <w:rsid w:val="007E192B"/>
    <w:rsid w:val="007F2DE0"/>
    <w:rsid w:val="007F3845"/>
    <w:rsid w:val="007F7B03"/>
    <w:rsid w:val="00806805"/>
    <w:rsid w:val="0082521D"/>
    <w:rsid w:val="00834ABF"/>
    <w:rsid w:val="00841C40"/>
    <w:rsid w:val="00851996"/>
    <w:rsid w:val="0085401A"/>
    <w:rsid w:val="008605CD"/>
    <w:rsid w:val="00861B2B"/>
    <w:rsid w:val="00866302"/>
    <w:rsid w:val="0087091B"/>
    <w:rsid w:val="00874931"/>
    <w:rsid w:val="00877DF9"/>
    <w:rsid w:val="008813C6"/>
    <w:rsid w:val="0088286C"/>
    <w:rsid w:val="00890265"/>
    <w:rsid w:val="00890D3B"/>
    <w:rsid w:val="00892734"/>
    <w:rsid w:val="0089524C"/>
    <w:rsid w:val="008A1ECF"/>
    <w:rsid w:val="008B23BC"/>
    <w:rsid w:val="008B4907"/>
    <w:rsid w:val="008D2D9E"/>
    <w:rsid w:val="008D401E"/>
    <w:rsid w:val="008D5FC2"/>
    <w:rsid w:val="008D6249"/>
    <w:rsid w:val="008D6265"/>
    <w:rsid w:val="008E058A"/>
    <w:rsid w:val="008E30F6"/>
    <w:rsid w:val="008E4EC5"/>
    <w:rsid w:val="008F588F"/>
    <w:rsid w:val="008F6EDD"/>
    <w:rsid w:val="0090557B"/>
    <w:rsid w:val="009218A8"/>
    <w:rsid w:val="00927C9A"/>
    <w:rsid w:val="009319BE"/>
    <w:rsid w:val="009321E2"/>
    <w:rsid w:val="00935AD5"/>
    <w:rsid w:val="009513B8"/>
    <w:rsid w:val="00961B66"/>
    <w:rsid w:val="00970836"/>
    <w:rsid w:val="00975718"/>
    <w:rsid w:val="00981AF7"/>
    <w:rsid w:val="00996626"/>
    <w:rsid w:val="009B5342"/>
    <w:rsid w:val="009B5395"/>
    <w:rsid w:val="009C4532"/>
    <w:rsid w:val="009D52A6"/>
    <w:rsid w:val="009E09F6"/>
    <w:rsid w:val="009E1B73"/>
    <w:rsid w:val="009F41C1"/>
    <w:rsid w:val="009F75E9"/>
    <w:rsid w:val="00A017A1"/>
    <w:rsid w:val="00A13F33"/>
    <w:rsid w:val="00A20098"/>
    <w:rsid w:val="00A24BBE"/>
    <w:rsid w:val="00A2528F"/>
    <w:rsid w:val="00A2657D"/>
    <w:rsid w:val="00A36E68"/>
    <w:rsid w:val="00A402C3"/>
    <w:rsid w:val="00A41E1D"/>
    <w:rsid w:val="00A6015D"/>
    <w:rsid w:val="00A61AFD"/>
    <w:rsid w:val="00A636EF"/>
    <w:rsid w:val="00A701B0"/>
    <w:rsid w:val="00A730DF"/>
    <w:rsid w:val="00A752E1"/>
    <w:rsid w:val="00A825C8"/>
    <w:rsid w:val="00A8619B"/>
    <w:rsid w:val="00A8669A"/>
    <w:rsid w:val="00AA7802"/>
    <w:rsid w:val="00AC32C8"/>
    <w:rsid w:val="00AC552B"/>
    <w:rsid w:val="00AD168B"/>
    <w:rsid w:val="00AD26C0"/>
    <w:rsid w:val="00AD6A8F"/>
    <w:rsid w:val="00AE3E83"/>
    <w:rsid w:val="00AE4642"/>
    <w:rsid w:val="00B00D8F"/>
    <w:rsid w:val="00B04DF0"/>
    <w:rsid w:val="00B0554F"/>
    <w:rsid w:val="00B16B13"/>
    <w:rsid w:val="00B17576"/>
    <w:rsid w:val="00B3079B"/>
    <w:rsid w:val="00B32FC2"/>
    <w:rsid w:val="00B3388B"/>
    <w:rsid w:val="00B36443"/>
    <w:rsid w:val="00B425A3"/>
    <w:rsid w:val="00B42D4C"/>
    <w:rsid w:val="00B5156B"/>
    <w:rsid w:val="00B52CAF"/>
    <w:rsid w:val="00B53CB0"/>
    <w:rsid w:val="00B564F3"/>
    <w:rsid w:val="00B570CF"/>
    <w:rsid w:val="00B61E23"/>
    <w:rsid w:val="00B6613A"/>
    <w:rsid w:val="00B74AD6"/>
    <w:rsid w:val="00B75DE1"/>
    <w:rsid w:val="00B76224"/>
    <w:rsid w:val="00B84C18"/>
    <w:rsid w:val="00B87EFF"/>
    <w:rsid w:val="00B87F88"/>
    <w:rsid w:val="00B94D1C"/>
    <w:rsid w:val="00BA6BCE"/>
    <w:rsid w:val="00BC57DB"/>
    <w:rsid w:val="00BD0040"/>
    <w:rsid w:val="00BD2D79"/>
    <w:rsid w:val="00BD39BE"/>
    <w:rsid w:val="00BE14A6"/>
    <w:rsid w:val="00BE70DF"/>
    <w:rsid w:val="00BE73F6"/>
    <w:rsid w:val="00BF0BED"/>
    <w:rsid w:val="00BF5DE5"/>
    <w:rsid w:val="00C2636B"/>
    <w:rsid w:val="00C472B2"/>
    <w:rsid w:val="00C56CDC"/>
    <w:rsid w:val="00C60944"/>
    <w:rsid w:val="00C70F31"/>
    <w:rsid w:val="00C713FD"/>
    <w:rsid w:val="00C73D0E"/>
    <w:rsid w:val="00C760E9"/>
    <w:rsid w:val="00C76A02"/>
    <w:rsid w:val="00C803E9"/>
    <w:rsid w:val="00C8409D"/>
    <w:rsid w:val="00C93A7B"/>
    <w:rsid w:val="00C95041"/>
    <w:rsid w:val="00CA01E8"/>
    <w:rsid w:val="00CA2061"/>
    <w:rsid w:val="00CA6C7C"/>
    <w:rsid w:val="00CB0C94"/>
    <w:rsid w:val="00CB0DA3"/>
    <w:rsid w:val="00CC4529"/>
    <w:rsid w:val="00CD58F3"/>
    <w:rsid w:val="00CD5B55"/>
    <w:rsid w:val="00CE4097"/>
    <w:rsid w:val="00CF2608"/>
    <w:rsid w:val="00CF4351"/>
    <w:rsid w:val="00D01808"/>
    <w:rsid w:val="00D159C0"/>
    <w:rsid w:val="00D16C05"/>
    <w:rsid w:val="00D219F0"/>
    <w:rsid w:val="00D21A94"/>
    <w:rsid w:val="00D24C0C"/>
    <w:rsid w:val="00D26702"/>
    <w:rsid w:val="00D273DB"/>
    <w:rsid w:val="00D56C16"/>
    <w:rsid w:val="00D639FE"/>
    <w:rsid w:val="00D71862"/>
    <w:rsid w:val="00D7434B"/>
    <w:rsid w:val="00D94623"/>
    <w:rsid w:val="00DD69C0"/>
    <w:rsid w:val="00DE4225"/>
    <w:rsid w:val="00E05C45"/>
    <w:rsid w:val="00E16E63"/>
    <w:rsid w:val="00E23AB8"/>
    <w:rsid w:val="00E31F16"/>
    <w:rsid w:val="00E32E27"/>
    <w:rsid w:val="00E44720"/>
    <w:rsid w:val="00E46031"/>
    <w:rsid w:val="00E61C28"/>
    <w:rsid w:val="00E70CD0"/>
    <w:rsid w:val="00E80542"/>
    <w:rsid w:val="00E80E22"/>
    <w:rsid w:val="00E81316"/>
    <w:rsid w:val="00E850E3"/>
    <w:rsid w:val="00E854D1"/>
    <w:rsid w:val="00E93D84"/>
    <w:rsid w:val="00E95A63"/>
    <w:rsid w:val="00EA4063"/>
    <w:rsid w:val="00EA5513"/>
    <w:rsid w:val="00EB14CE"/>
    <w:rsid w:val="00EB352D"/>
    <w:rsid w:val="00EB4A14"/>
    <w:rsid w:val="00EB767A"/>
    <w:rsid w:val="00EC3D4D"/>
    <w:rsid w:val="00EC4F44"/>
    <w:rsid w:val="00EF05FD"/>
    <w:rsid w:val="00F11886"/>
    <w:rsid w:val="00F21FA3"/>
    <w:rsid w:val="00F24CA3"/>
    <w:rsid w:val="00F359B7"/>
    <w:rsid w:val="00F41A60"/>
    <w:rsid w:val="00F65C58"/>
    <w:rsid w:val="00F74BAA"/>
    <w:rsid w:val="00F76C58"/>
    <w:rsid w:val="00F772C7"/>
    <w:rsid w:val="00F828A3"/>
    <w:rsid w:val="00F8531C"/>
    <w:rsid w:val="00F87FD8"/>
    <w:rsid w:val="00F97D7A"/>
    <w:rsid w:val="00FA149C"/>
    <w:rsid w:val="00FA5B9C"/>
    <w:rsid w:val="00FB367A"/>
    <w:rsid w:val="00FC2B25"/>
    <w:rsid w:val="00FC5335"/>
    <w:rsid w:val="00FD253B"/>
    <w:rsid w:val="00FD57B8"/>
    <w:rsid w:val="00FE39C9"/>
    <w:rsid w:val="00FE437E"/>
    <w:rsid w:val="00FF443D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0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17A1"/>
  </w:style>
  <w:style w:type="paragraph" w:styleId="Nadpis1">
    <w:name w:val="heading 1"/>
    <w:aliases w:val="h1,H1,Attribute Heading 1,Kapitola,Nadpis 11"/>
    <w:basedOn w:val="Normlny"/>
    <w:next w:val="Normlny"/>
    <w:link w:val="Nadpis1Char"/>
    <w:uiPriority w:val="99"/>
    <w:qFormat/>
    <w:rsid w:val="007874AB"/>
    <w:pPr>
      <w:keepNext/>
      <w:keepLines/>
      <w:overflowPunct w:val="0"/>
      <w:autoSpaceDE w:val="0"/>
      <w:autoSpaceDN w:val="0"/>
      <w:adjustRightInd w:val="0"/>
      <w:spacing w:before="240" w:after="0" w:line="280" w:lineRule="atLeast"/>
      <w:jc w:val="both"/>
      <w:textAlignment w:val="baseline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1B66"/>
    <w:pPr>
      <w:keepNext/>
      <w:keepLines/>
      <w:numPr>
        <w:numId w:val="2"/>
      </w:numPr>
      <w:spacing w:before="80" w:after="0"/>
      <w:ind w:left="72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List Paragraph1,body,Odsek zoznamu2,Odsek zoznamu1,ODRAZKY PRVA UROVEN,bullet,Bullet Number,lp1,lp11,List Paragraph11,Use Case List Paragraph,Bulleted Text,Bullet List,List Paragraph2,Bullet edison,List Paragraph3,List Paragraph4,b1"/>
    <w:basedOn w:val="Normlny"/>
    <w:link w:val="OdsekzoznamuChar"/>
    <w:qFormat/>
    <w:rsid w:val="00A017A1"/>
    <w:pPr>
      <w:ind w:left="720"/>
      <w:contextualSpacing/>
    </w:pPr>
  </w:style>
  <w:style w:type="character" w:styleId="slostrany">
    <w:name w:val="page number"/>
    <w:uiPriority w:val="99"/>
    <w:rsid w:val="00A017A1"/>
    <w:rPr>
      <w:rFonts w:ascii="Arial" w:hAnsi="Arial"/>
      <w:sz w:val="12"/>
    </w:rPr>
  </w:style>
  <w:style w:type="paragraph" w:styleId="Hlavika">
    <w:name w:val="header"/>
    <w:basedOn w:val="Normlny"/>
    <w:link w:val="HlavikaChar"/>
    <w:uiPriority w:val="99"/>
    <w:rsid w:val="00A017A1"/>
    <w:pPr>
      <w:tabs>
        <w:tab w:val="center" w:pos="4536"/>
        <w:tab w:val="right" w:pos="9072"/>
      </w:tabs>
      <w:spacing w:before="60" w:after="6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A017A1"/>
    <w:rPr>
      <w:rFonts w:ascii="Arial" w:eastAsia="Times New Roman" w:hAnsi="Arial" w:cs="Times New Roman"/>
      <w:sz w:val="20"/>
      <w:szCs w:val="24"/>
      <w:lang w:eastAsia="sk-SK"/>
    </w:rPr>
  </w:style>
  <w:style w:type="paragraph" w:styleId="Normlnywebov">
    <w:name w:val="Normal (Web)"/>
    <w:basedOn w:val="Normlny"/>
    <w:uiPriority w:val="99"/>
    <w:rsid w:val="00A017A1"/>
    <w:pPr>
      <w:spacing w:before="150" w:after="75" w:line="225" w:lineRule="atLeast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Hypertextovprepojenie">
    <w:name w:val="Hyperlink"/>
    <w:uiPriority w:val="99"/>
    <w:unhideWhenUsed/>
    <w:rsid w:val="00A017A1"/>
    <w:rPr>
      <w:color w:val="0000FF"/>
      <w:u w:val="single"/>
    </w:rPr>
  </w:style>
  <w:style w:type="character" w:customStyle="1" w:styleId="OdsekzoznamuChar">
    <w:name w:val="Odsek zoznamu Char"/>
    <w:aliases w:val="Odsek Char,List Paragraph1 Char,body Char,Odsek zoznamu2 Char,Odsek zoznamu1 Char,ODRAZKY PRVA UROVEN Char,bullet Char,Bullet Number Char,lp1 Char,lp11 Char,List Paragraph11 Char,Use Case List Paragraph Char,Bulleted Text Char,b1 Char"/>
    <w:basedOn w:val="Predvolenpsmoodseku"/>
    <w:link w:val="Odsekzoznamu"/>
    <w:qFormat/>
    <w:locked/>
    <w:rsid w:val="00A017A1"/>
  </w:style>
  <w:style w:type="paragraph" w:styleId="Textbubliny">
    <w:name w:val="Balloon Text"/>
    <w:basedOn w:val="Normlny"/>
    <w:link w:val="TextbublinyChar"/>
    <w:uiPriority w:val="99"/>
    <w:semiHidden/>
    <w:unhideWhenUsed/>
    <w:rsid w:val="00BF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5DE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semiHidden/>
    <w:unhideWhenUsed/>
    <w:rsid w:val="00553088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530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5308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30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3088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A1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1B1C"/>
  </w:style>
  <w:style w:type="character" w:styleId="Nevyrieenzmienka">
    <w:name w:val="Unresolved Mention"/>
    <w:basedOn w:val="Predvolenpsmoodseku"/>
    <w:uiPriority w:val="99"/>
    <w:semiHidden/>
    <w:unhideWhenUsed/>
    <w:rsid w:val="0030408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3C96"/>
    <w:rPr>
      <w:color w:val="800080" w:themeColor="followedHyperlink"/>
      <w:u w:val="single"/>
    </w:rPr>
  </w:style>
  <w:style w:type="character" w:customStyle="1" w:styleId="Nadpis1Char">
    <w:name w:val="Nadpis 1 Char"/>
    <w:aliases w:val="h1 Char,H1 Char,Attribute Heading 1 Char,Kapitola Char,Nadpis 11 Char"/>
    <w:basedOn w:val="Predvolenpsmoodseku"/>
    <w:link w:val="Nadpis1"/>
    <w:uiPriority w:val="99"/>
    <w:rsid w:val="007874AB"/>
    <w:rPr>
      <w:rFonts w:ascii="Verdana" w:eastAsiaTheme="majorEastAsia" w:hAnsi="Verdana" w:cstheme="majorBidi"/>
      <w:color w:val="0067AC"/>
      <w:sz w:val="32"/>
      <w:szCs w:val="32"/>
    </w:rPr>
  </w:style>
  <w:style w:type="paragraph" w:styleId="Revzia">
    <w:name w:val="Revision"/>
    <w:hidden/>
    <w:uiPriority w:val="99"/>
    <w:semiHidden/>
    <w:rsid w:val="008D401E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rsid w:val="00961B66"/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532ACA"/>
    <w:pPr>
      <w:widowControl w:val="0"/>
      <w:autoSpaceDE w:val="0"/>
      <w:autoSpaceDN w:val="0"/>
      <w:spacing w:after="0" w:line="240" w:lineRule="auto"/>
      <w:ind w:left="1248" w:hanging="567"/>
      <w:jc w:val="both"/>
    </w:pPr>
    <w:rPr>
      <w:rFonts w:ascii="Cambria" w:eastAsia="Cambria" w:hAnsi="Cambria" w:cs="Cambria"/>
    </w:rPr>
  </w:style>
  <w:style w:type="character" w:customStyle="1" w:styleId="ZkladntextChar">
    <w:name w:val="Základný text Char"/>
    <w:basedOn w:val="Predvolenpsmoodseku"/>
    <w:link w:val="Zkladntext"/>
    <w:uiPriority w:val="1"/>
    <w:rsid w:val="00532ACA"/>
    <w:rPr>
      <w:rFonts w:ascii="Cambria" w:eastAsia="Cambria" w:hAnsi="Cambria" w:cs="Cambria"/>
    </w:rPr>
  </w:style>
  <w:style w:type="table" w:styleId="Mriekatabuky">
    <w:name w:val="Table Grid"/>
    <w:basedOn w:val="Normlnatabuka"/>
    <w:uiPriority w:val="59"/>
    <w:rsid w:val="0053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Predvolenpsmoodseku"/>
    <w:rsid w:val="00A20098"/>
    <w:rPr>
      <w:rFonts w:ascii="Segoe UI" w:hAnsi="Segoe UI" w:cs="Segoe UI" w:hint="default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E39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E3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2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s.sk/o-narodnej-%20banke/verejne-obstaravanie/profil-verejneho-obstaravatela/info-osobne-udaje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C0B2D-4394-428A-818D-1577AF17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2025-08-01T09:11:00Z</dcterms:created>
  <dcterms:modified xsi:type="dcterms:W3CDTF">2025-08-01T09:16:00Z</dcterms:modified>
</cp:coreProperties>
</file>