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657D83AC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zawarta w dniu ……………… 202</w:t>
      </w:r>
      <w:r w:rsidR="0075612B">
        <w:rPr>
          <w:b w:val="0"/>
          <w:szCs w:val="24"/>
        </w:rPr>
        <w:t>5</w:t>
      </w:r>
      <w:r w:rsidRPr="00462613">
        <w:rPr>
          <w:b w:val="0"/>
          <w:szCs w:val="24"/>
        </w:rPr>
        <w:t xml:space="preserve"> r. </w:t>
      </w:r>
    </w:p>
    <w:p w14:paraId="1BA1F7BB" w14:textId="77777777" w:rsidR="00821894" w:rsidRDefault="00821894" w:rsidP="002918B3">
      <w:pPr>
        <w:pStyle w:val="Tekstpodstawowy"/>
        <w:spacing w:before="120"/>
        <w:jc w:val="both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5B3A634B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Państwowe Gospodarstwo Leśne Lasy Państwowe 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1CDF61C1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40B5F970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>Marka Bocianowskiego</w:t>
      </w:r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27C1680A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Gospodarczej) </w:t>
      </w:r>
    </w:p>
    <w:p w14:paraId="542EBDC5" w14:textId="48087A56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</w:t>
      </w:r>
      <w:r w:rsidR="002918B3">
        <w:rPr>
          <w:rFonts w:ascii="Times New Roman" w:hAnsi="Times New Roman" w:cs="Times New Roman"/>
        </w:rPr>
        <w:t> </w:t>
      </w:r>
      <w:r w:rsidRPr="00462613">
        <w:rPr>
          <w:rFonts w:ascii="Times New Roman" w:hAnsi="Times New Roman" w:cs="Times New Roman"/>
        </w:rPr>
        <w:t>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1ED20C0A" w:rsidR="00462613" w:rsidRPr="00462613" w:rsidRDefault="00462613" w:rsidP="002918B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>(w przypadku osób fizycznych wpisanych do Centralnej Ewidencji i Informacji o</w:t>
      </w:r>
      <w:r w:rsidR="002918B3">
        <w:rPr>
          <w:rFonts w:ascii="Times New Roman" w:hAnsi="Times New Roman" w:cs="Times New Roman"/>
          <w:i/>
        </w:rPr>
        <w:t> </w:t>
      </w:r>
      <w:r w:rsidRPr="00462613">
        <w:rPr>
          <w:rFonts w:ascii="Times New Roman" w:hAnsi="Times New Roman" w:cs="Times New Roman"/>
          <w:i/>
        </w:rPr>
        <w:t xml:space="preserve">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5DB2CF4D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460B9D4B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</w:t>
      </w:r>
      <w:r w:rsidR="00EA778E">
        <w:rPr>
          <w:rFonts w:ascii="Times New Roman" w:hAnsi="Times New Roman" w:cs="Times New Roman"/>
          <w:sz w:val="24"/>
          <w:szCs w:val="24"/>
        </w:rPr>
        <w:t>5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 zamówienia: </w:t>
      </w:r>
      <w:r w:rsidR="00EA778E" w:rsidRPr="00EA778E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przebudowy zbiornika wodnego w kompleksie leśnym Puszyna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(Zadanie </w:t>
      </w:r>
      <w:r w:rsidR="00EA778E">
        <w:rPr>
          <w:rFonts w:ascii="Times New Roman" w:hAnsi="Times New Roman" w:cs="Times New Roman"/>
          <w:sz w:val="24"/>
          <w:szCs w:val="24"/>
        </w:rPr>
        <w:t>5</w:t>
      </w:r>
      <w:r w:rsidR="00C91455" w:rsidRPr="00C91455">
        <w:rPr>
          <w:rFonts w:ascii="Times New Roman" w:hAnsi="Times New Roman" w:cs="Times New Roman"/>
          <w:sz w:val="24"/>
          <w:szCs w:val="24"/>
        </w:rPr>
        <w:t>.1.) zgodnie z</w:t>
      </w:r>
      <w:r w:rsidR="00EA778E">
        <w:rPr>
          <w:rFonts w:ascii="Times New Roman" w:hAnsi="Times New Roman" w:cs="Times New Roman"/>
          <w:sz w:val="24"/>
          <w:szCs w:val="24"/>
        </w:rPr>
        <w:t> </w:t>
      </w:r>
      <w:r w:rsidR="00C91455" w:rsidRPr="00C91455">
        <w:rPr>
          <w:rFonts w:ascii="Times New Roman" w:hAnsi="Times New Roman" w:cs="Times New Roman"/>
          <w:sz w:val="24"/>
          <w:szCs w:val="24"/>
        </w:rPr>
        <w:t>opisem przedmiotu zamówienia stanowiącym załącznik nr 1 do SWZ (OPZ), na warunkach określonych w</w:t>
      </w:r>
      <w:r w:rsidR="00EA778E">
        <w:rPr>
          <w:rFonts w:ascii="Times New Roman" w:hAnsi="Times New Roman" w:cs="Times New Roman"/>
          <w:sz w:val="24"/>
          <w:szCs w:val="24"/>
        </w:rPr>
        <w:t xml:space="preserve">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Specyfikacji Warunków Zamówienia (dalej jako „SWZ"), w tym w opisie przedmiotu zamówienia (dalej jako „OPZ") stanowiącym Załącznik nr 1 do Umowy, objętych postępowaniem o udzielenie zamówienia </w:t>
      </w:r>
      <w:r w:rsidR="00C91455" w:rsidRPr="002918B3">
        <w:rPr>
          <w:rFonts w:ascii="Times New Roman" w:hAnsi="Times New Roman" w:cs="Times New Roman"/>
          <w:color w:val="auto"/>
          <w:sz w:val="24"/>
          <w:szCs w:val="24"/>
        </w:rPr>
        <w:t xml:space="preserve">publicznego </w:t>
      </w:r>
      <w:r w:rsidR="002918B3" w:rsidRPr="002918B3">
        <w:rPr>
          <w:rFonts w:ascii="Times New Roman" w:hAnsi="Times New Roman" w:cs="Times New Roman"/>
          <w:color w:val="auto"/>
          <w:sz w:val="24"/>
          <w:szCs w:val="24"/>
        </w:rPr>
        <w:t>SA.270.2.3.2025</w:t>
      </w:r>
      <w:r w:rsidR="002918B3" w:rsidRPr="002918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na usługę 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EA778E">
        <w:rPr>
          <w:rFonts w:ascii="Times New Roman" w:hAnsi="Times New Roman" w:cs="Times New Roman"/>
          <w:sz w:val="24"/>
          <w:szCs w:val="24"/>
        </w:rPr>
        <w:t xml:space="preserve"> 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49F3F46C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</w:t>
      </w:r>
      <w:r w:rsidR="00EA778E">
        <w:rPr>
          <w:rFonts w:ascii="Times New Roman" w:hAnsi="Times New Roman" w:cs="Times New Roman"/>
          <w:sz w:val="24"/>
          <w:szCs w:val="24"/>
        </w:rPr>
        <w:t>5</w:t>
      </w:r>
      <w:r w:rsidR="00A33A60">
        <w:rPr>
          <w:rFonts w:ascii="Times New Roman" w:hAnsi="Times New Roman" w:cs="Times New Roman"/>
          <w:sz w:val="24"/>
          <w:szCs w:val="24"/>
        </w:rPr>
        <w:t xml:space="preserve"> zamówienia - </w:t>
      </w:r>
      <w:r w:rsidR="00EA778E" w:rsidRPr="00EA778E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przebudowy zbiornika wodnego w</w:t>
      </w:r>
      <w:r w:rsidR="00EA778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EA778E" w:rsidRPr="00EA778E">
        <w:rPr>
          <w:rFonts w:ascii="Times New Roman" w:hAnsi="Times New Roman" w:cs="Times New Roman"/>
          <w:i/>
          <w:iCs/>
          <w:sz w:val="24"/>
          <w:szCs w:val="24"/>
        </w:rPr>
        <w:t>kompleksie leśnym Puszyna</w:t>
      </w:r>
      <w:r w:rsidR="00EA778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lastRenderedPageBreak/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 projektem,</w:t>
      </w:r>
    </w:p>
    <w:p w14:paraId="4117B60A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641034B6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 </w:t>
      </w:r>
    </w:p>
    <w:p w14:paraId="0C150EEE" w14:textId="0B2D1CE5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 xml:space="preserve">opracowań). 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3D6F649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3A4BD35E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1FC844F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7BCA89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2C563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2C563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5EBED712" w:rsidR="00265457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</w:t>
      </w:r>
      <w:r w:rsidR="002C563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72376D98" w14:textId="060AC601" w:rsidR="002C563C" w:rsidRPr="00A33A60" w:rsidRDefault="002C563C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2C563C">
        <w:rPr>
          <w:rFonts w:ascii="Times New Roman" w:hAnsi="Times New Roman" w:cs="Times New Roman"/>
          <w:color w:val="auto"/>
          <w:sz w:val="24"/>
          <w:szCs w:val="24"/>
        </w:rPr>
        <w:t xml:space="preserve">przedstawienia w siedzibie </w:t>
      </w:r>
      <w:r w:rsidRPr="002C563C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2C563C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 projektu technicznego z dokładnymi objaśnieniami dla wszystkich zaplanowanych do realizacji obiektów w terminie do 30 dni od dnia podpisania umowy. Wstępna koncepcja będzie wymagała akceptacji </w:t>
      </w:r>
      <w:r w:rsidRPr="002C563C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2C563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2C563C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ZAMAWIAJĄCY</w:t>
      </w:r>
      <w:r w:rsidRPr="002C563C">
        <w:rPr>
          <w:rFonts w:ascii="Times New Roman" w:hAnsi="Times New Roman" w:cs="Times New Roman"/>
          <w:color w:val="auto"/>
          <w:sz w:val="24"/>
          <w:szCs w:val="24"/>
        </w:rPr>
        <w:t xml:space="preserve"> może wnieść uwagi do koncepcji projektu w danym Pakiecie w ciągu 15 dni od daty przedstawienia przez </w:t>
      </w:r>
      <w:r w:rsidRPr="002C563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WYKONAWCĘ </w:t>
      </w:r>
      <w:r w:rsidRPr="002C563C">
        <w:rPr>
          <w:rFonts w:ascii="Times New Roman" w:hAnsi="Times New Roman" w:cs="Times New Roman"/>
          <w:color w:val="auto"/>
          <w:sz w:val="24"/>
          <w:szCs w:val="24"/>
        </w:rPr>
        <w:t>wstępnej koncepcji.</w:t>
      </w:r>
    </w:p>
    <w:p w14:paraId="17041026" w14:textId="4B4B8CAA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2C563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udział w postępowaniu, chyba że ma zastosowanie, co najmniej jedno z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, o których mowa w art. 14 ust. 5 RODO.</w:t>
      </w:r>
      <w:bookmarkStart w:id="10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1" w:name="bookmark16"/>
      <w:bookmarkEnd w:id="10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1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2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3" w:name="bookmark18"/>
      <w:bookmarkEnd w:id="12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3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4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5" w:name="bookmark20"/>
      <w:bookmarkEnd w:id="14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5"/>
    </w:p>
    <w:p w14:paraId="52455B74" w14:textId="240B7DC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 opracowana w ramach Przedmiotu Umowy będzie wykonana w 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6A4944B2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wytycznymi określonymi w OPZ, przepisami prawa oraz jest kompletna i spójna z punktu widzenia celu, któremu ma służyć oraz gotowa do odbioru. Dokumentacja opracowana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21308976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6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7" w:name="bookmark22"/>
      <w:bookmarkEnd w:id="16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7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tym do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18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19" w:name="bookmark24"/>
      <w:bookmarkEnd w:id="18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19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uzyskaniu ostatecznej/prawomocnej decyzji zatwierdzającej projekt budowlany i udzielającej </w:t>
      </w:r>
      <w:r w:rsidRPr="00DB3076">
        <w:rPr>
          <w:rFonts w:ascii="Times New Roman" w:hAnsi="Times New Roman" w:cs="Times New Roman"/>
          <w:sz w:val="24"/>
          <w:szCs w:val="24"/>
        </w:rPr>
        <w:lastRenderedPageBreak/>
        <w:t>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AB57F" w14:textId="0080B07E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F38B17F" w14:textId="1B29A452" w:rsidR="00265457" w:rsidRPr="00405C85" w:rsidRDefault="00F02932" w:rsidP="00F02932">
      <w:pPr>
        <w:pStyle w:val="Teksttreci0"/>
        <w:shd w:val="clear" w:color="auto" w:fill="auto"/>
        <w:tabs>
          <w:tab w:val="left" w:leader="dot" w:pos="5318"/>
        </w:tabs>
        <w:spacing w:before="120"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405C85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5E16495C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180931EE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6236FC60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treści będzie wynikało prawo do dochodzenia bezpośrednio zapłaty i roszczeń 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28E06A7C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przepisami prawa.</w:t>
      </w:r>
      <w:bookmarkStart w:id="20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1" w:name="bookmark26"/>
      <w:bookmarkEnd w:id="20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1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2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2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3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3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4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5" w:name="bookmark29"/>
      <w:bookmarkEnd w:id="24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5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6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7" w:name="bookmark31"/>
      <w:bookmarkEnd w:id="26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7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28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28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77777777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Dopuszczalne są następujące rodzaje i warunki istotnej zmiany treści Umowy w zakresie: 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przekroczenia zakreślonych przez prawo terminów wydawania właściwych decyzji, zezwoleń, postanowień, warunków, opinii lub uzgodnień wymaganych przepisami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29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29"/>
    </w:p>
    <w:p w14:paraId="76F3DEFD" w14:textId="7744411B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7F726BA5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nieprzewidzianych w dokumentacji postępowania o udzielenie zamówienia publicznego okoliczności powodujące konieczność zmiany opisu przedmiotu zamówienia, w tym w szczególności, jeżeli informacje wynikające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6E57E7B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- wystąpienie powyższych okoliczności uprawnia strony do zmiany umowy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0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1" w:name="bookmark35"/>
      <w:bookmarkEnd w:id="30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1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2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 xml:space="preserve">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3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3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4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4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 xml:space="preserve">należy obliczać z dokładnością do trzech miejsc po przecinku. Natomiast wynik iloczynów tj. 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7F6EBD">
      <w:pPr>
        <w:spacing w:before="120"/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</w:t>
      </w:r>
      <w:proofErr w:type="spellStart"/>
      <w:r w:rsidRPr="003351E3">
        <w:rPr>
          <w:sz w:val="24"/>
          <w:szCs w:val="24"/>
        </w:rPr>
        <w:t>Ww</w:t>
      </w:r>
      <w:proofErr w:type="spellEnd"/>
      <w:r w:rsidRPr="003351E3">
        <w:rPr>
          <w:sz w:val="24"/>
          <w:szCs w:val="24"/>
        </w:rPr>
        <w:t xml:space="preserve">(n) przekroczy poziom równy lub wyższy niż 104,0 lub równy lub niższy niż 96,0 w odniesieniu do wskaźnika </w:t>
      </w:r>
      <w:proofErr w:type="spellStart"/>
      <w:r w:rsidRPr="003351E3">
        <w:rPr>
          <w:sz w:val="24"/>
          <w:szCs w:val="24"/>
        </w:rPr>
        <w:t>Wb</w:t>
      </w:r>
      <w:proofErr w:type="spellEnd"/>
      <w:r w:rsidRPr="003351E3">
        <w:rPr>
          <w:sz w:val="24"/>
          <w:szCs w:val="24"/>
        </w:rPr>
        <w:t xml:space="preserve">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>odwykonawcy, z którym zawarł umowę, w zakresie odpowiadającym 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5" w:name="bookmark37"/>
      <w:bookmarkEnd w:id="32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5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6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7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7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18D4A509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2918B3">
        <w:rPr>
          <w:rFonts w:eastAsia="Calibri"/>
          <w:sz w:val="24"/>
          <w:szCs w:val="24"/>
          <w:lang w:eastAsia="en-US"/>
        </w:rPr>
        <w:t xml:space="preserve">sprawy </w:t>
      </w:r>
      <w:r w:rsidR="002918B3" w:rsidRPr="002918B3">
        <w:rPr>
          <w:rFonts w:eastAsia="Calibri"/>
          <w:sz w:val="24"/>
          <w:szCs w:val="24"/>
          <w:lang w:eastAsia="en-US"/>
        </w:rPr>
        <w:t>SA.270.2.3.2025</w:t>
      </w:r>
      <w:r w:rsidR="002918B3" w:rsidRPr="002918B3">
        <w:rPr>
          <w:rFonts w:eastAsia="Calibri"/>
          <w:sz w:val="24"/>
          <w:szCs w:val="24"/>
          <w:lang w:eastAsia="en-US"/>
        </w:rPr>
        <w:t xml:space="preserve"> </w:t>
      </w:r>
      <w:r w:rsidRPr="002918B3">
        <w:rPr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lastRenderedPageBreak/>
        <w:t xml:space="preserve">Ministerstwu Klimatu i Środowiska w zakresie, w jakim pełni funkcję Instytucji Pośredniczącej (IP) 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28F1C65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 xml:space="preserve">jakim pełni funkcję Instytucji Wdrażającej (IW) </w:t>
      </w:r>
      <w:proofErr w:type="spellStart"/>
      <w:r w:rsidRPr="004C299A">
        <w:rPr>
          <w:sz w:val="24"/>
          <w:szCs w:val="24"/>
          <w:lang w:eastAsia="ar-SA"/>
        </w:rPr>
        <w:t>FEnIKS</w:t>
      </w:r>
      <w:proofErr w:type="spellEnd"/>
      <w:r w:rsidRPr="004C299A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2918B3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2918B3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77777777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 xml:space="preserve">Osobom tym przysługuje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 xml:space="preserve">zapisami umowy o dofinansowanie Projektu (w ramach programu </w:t>
      </w:r>
      <w:proofErr w:type="spellStart"/>
      <w:r w:rsidR="001731AA" w:rsidRPr="001852BE">
        <w:rPr>
          <w:rFonts w:ascii="Times New Roman" w:hAnsi="Times New Roman" w:cs="Times New Roman"/>
        </w:rPr>
        <w:t>FEnIKS</w:t>
      </w:r>
      <w:proofErr w:type="spellEnd"/>
      <w:r w:rsidR="001731AA" w:rsidRPr="001852BE">
        <w:rPr>
          <w:rFonts w:ascii="Times New Roman" w:hAnsi="Times New Roman" w:cs="Times New Roman"/>
        </w:rPr>
        <w:t xml:space="preserve">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38" w:name="bookmark39"/>
      <w:bookmarkEnd w:id="36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38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39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39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0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0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8"/>
      <w:footerReference w:type="default" r:id="rId9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E937" w14:textId="77777777" w:rsidR="00AA6FAF" w:rsidRDefault="00AA6FAF">
      <w:r>
        <w:separator/>
      </w:r>
    </w:p>
  </w:endnote>
  <w:endnote w:type="continuationSeparator" w:id="0">
    <w:p w14:paraId="6FA071B1" w14:textId="77777777" w:rsidR="00AA6FAF" w:rsidRDefault="00AA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CFE6" w14:textId="77777777" w:rsidR="00AA6FAF" w:rsidRDefault="00AA6FAF"/>
  </w:footnote>
  <w:footnote w:type="continuationSeparator" w:id="0">
    <w:p w14:paraId="4A6FBBF3" w14:textId="77777777" w:rsidR="00AA6FAF" w:rsidRDefault="00AA6F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127242A7" w:rsidR="006845A2" w:rsidRPr="001F2F0D" w:rsidRDefault="006845A2" w:rsidP="006845A2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3E02E437" wp14:editId="0FF9F02B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9264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4782916" r:id="rId3"/>
      </w:object>
    </w:r>
    <w:bookmarkStart w:id="4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2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1"/>
  <w:p w14:paraId="39B497CE" w14:textId="66895D3C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</w:t>
    </w:r>
    <w:r w:rsidRPr="002918B3">
      <w:rPr>
        <w:rFonts w:ascii="Times New Roman" w:hAnsi="Times New Roman" w:cs="Times New Roman"/>
        <w:b/>
        <w:color w:val="auto"/>
      </w:rPr>
      <w:t xml:space="preserve">postępowania </w:t>
    </w:r>
    <w:r w:rsidR="002918B3" w:rsidRPr="002918B3">
      <w:rPr>
        <w:rFonts w:ascii="Times New Roman" w:hAnsi="Times New Roman" w:cs="Times New Roman"/>
        <w:b/>
        <w:color w:val="auto"/>
      </w:rPr>
      <w:t>SA.270.2.3.2025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727E3"/>
    <w:rsid w:val="0007359C"/>
    <w:rsid w:val="00085908"/>
    <w:rsid w:val="00087A20"/>
    <w:rsid w:val="000A3203"/>
    <w:rsid w:val="000A6882"/>
    <w:rsid w:val="000B25BA"/>
    <w:rsid w:val="000C1772"/>
    <w:rsid w:val="000F5EF2"/>
    <w:rsid w:val="00100F47"/>
    <w:rsid w:val="0011184B"/>
    <w:rsid w:val="001137CC"/>
    <w:rsid w:val="0014108A"/>
    <w:rsid w:val="00142ADA"/>
    <w:rsid w:val="00151D42"/>
    <w:rsid w:val="00155CA8"/>
    <w:rsid w:val="00165028"/>
    <w:rsid w:val="001731AA"/>
    <w:rsid w:val="00173D8C"/>
    <w:rsid w:val="00183EC5"/>
    <w:rsid w:val="001852BE"/>
    <w:rsid w:val="001B4A86"/>
    <w:rsid w:val="001C10D2"/>
    <w:rsid w:val="001D1DAF"/>
    <w:rsid w:val="001E04A9"/>
    <w:rsid w:val="001F48C0"/>
    <w:rsid w:val="001F49E8"/>
    <w:rsid w:val="00201CA2"/>
    <w:rsid w:val="00245DE2"/>
    <w:rsid w:val="002554C3"/>
    <w:rsid w:val="002618C2"/>
    <w:rsid w:val="00265457"/>
    <w:rsid w:val="00267BDF"/>
    <w:rsid w:val="00276642"/>
    <w:rsid w:val="002918B3"/>
    <w:rsid w:val="002C563C"/>
    <w:rsid w:val="002F4794"/>
    <w:rsid w:val="00314CB7"/>
    <w:rsid w:val="00324866"/>
    <w:rsid w:val="003351E3"/>
    <w:rsid w:val="00363CB6"/>
    <w:rsid w:val="003951A4"/>
    <w:rsid w:val="003A0D46"/>
    <w:rsid w:val="003C16B6"/>
    <w:rsid w:val="003D2F5B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75563"/>
    <w:rsid w:val="0048084D"/>
    <w:rsid w:val="00487880"/>
    <w:rsid w:val="00493D9A"/>
    <w:rsid w:val="004A1A50"/>
    <w:rsid w:val="004A2D35"/>
    <w:rsid w:val="004A79E9"/>
    <w:rsid w:val="004D78A1"/>
    <w:rsid w:val="004E0E8C"/>
    <w:rsid w:val="004F6EC2"/>
    <w:rsid w:val="0050071A"/>
    <w:rsid w:val="005432E0"/>
    <w:rsid w:val="0054589B"/>
    <w:rsid w:val="00546ABD"/>
    <w:rsid w:val="00557031"/>
    <w:rsid w:val="005847AA"/>
    <w:rsid w:val="00591ECB"/>
    <w:rsid w:val="005A55CF"/>
    <w:rsid w:val="00604AC2"/>
    <w:rsid w:val="00640D13"/>
    <w:rsid w:val="00647329"/>
    <w:rsid w:val="006504F2"/>
    <w:rsid w:val="00650EB7"/>
    <w:rsid w:val="0066139D"/>
    <w:rsid w:val="006756C4"/>
    <w:rsid w:val="006767F1"/>
    <w:rsid w:val="006845A2"/>
    <w:rsid w:val="00684A8D"/>
    <w:rsid w:val="006911FD"/>
    <w:rsid w:val="006C0EBA"/>
    <w:rsid w:val="006C1504"/>
    <w:rsid w:val="006C46C5"/>
    <w:rsid w:val="006E3CE9"/>
    <w:rsid w:val="006F4BF1"/>
    <w:rsid w:val="006F725D"/>
    <w:rsid w:val="00713192"/>
    <w:rsid w:val="0072406F"/>
    <w:rsid w:val="00742C83"/>
    <w:rsid w:val="007434F2"/>
    <w:rsid w:val="00754C86"/>
    <w:rsid w:val="0075612B"/>
    <w:rsid w:val="00780FCC"/>
    <w:rsid w:val="007A545E"/>
    <w:rsid w:val="007F5BC0"/>
    <w:rsid w:val="007F6EBD"/>
    <w:rsid w:val="00816CB9"/>
    <w:rsid w:val="00821894"/>
    <w:rsid w:val="00832746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30ABE"/>
    <w:rsid w:val="00941AE6"/>
    <w:rsid w:val="00955AEA"/>
    <w:rsid w:val="009653D2"/>
    <w:rsid w:val="009A2D57"/>
    <w:rsid w:val="009A5632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6FD2"/>
    <w:rsid w:val="00AA1FB7"/>
    <w:rsid w:val="00AA6FAF"/>
    <w:rsid w:val="00AB141C"/>
    <w:rsid w:val="00AB49AF"/>
    <w:rsid w:val="00AD38CF"/>
    <w:rsid w:val="00AF2998"/>
    <w:rsid w:val="00B00009"/>
    <w:rsid w:val="00B00875"/>
    <w:rsid w:val="00B4718A"/>
    <w:rsid w:val="00B61048"/>
    <w:rsid w:val="00B800B6"/>
    <w:rsid w:val="00BA1CAA"/>
    <w:rsid w:val="00BA60A6"/>
    <w:rsid w:val="00BB58B0"/>
    <w:rsid w:val="00BF749D"/>
    <w:rsid w:val="00C04146"/>
    <w:rsid w:val="00C12FEF"/>
    <w:rsid w:val="00C2164D"/>
    <w:rsid w:val="00C60713"/>
    <w:rsid w:val="00C63DF4"/>
    <w:rsid w:val="00C91455"/>
    <w:rsid w:val="00C9320A"/>
    <w:rsid w:val="00CC732C"/>
    <w:rsid w:val="00CD28B4"/>
    <w:rsid w:val="00CD6CE5"/>
    <w:rsid w:val="00CE1BC3"/>
    <w:rsid w:val="00CF23B0"/>
    <w:rsid w:val="00CF4EF3"/>
    <w:rsid w:val="00D112A0"/>
    <w:rsid w:val="00D36E70"/>
    <w:rsid w:val="00D475DC"/>
    <w:rsid w:val="00D655C5"/>
    <w:rsid w:val="00D65DE5"/>
    <w:rsid w:val="00D7517B"/>
    <w:rsid w:val="00D77C75"/>
    <w:rsid w:val="00D963A0"/>
    <w:rsid w:val="00DB3076"/>
    <w:rsid w:val="00E01B5C"/>
    <w:rsid w:val="00E1498C"/>
    <w:rsid w:val="00E45861"/>
    <w:rsid w:val="00E542DA"/>
    <w:rsid w:val="00E5575B"/>
    <w:rsid w:val="00E61DFA"/>
    <w:rsid w:val="00E965C8"/>
    <w:rsid w:val="00EA5768"/>
    <w:rsid w:val="00EA7053"/>
    <w:rsid w:val="00EA778E"/>
    <w:rsid w:val="00EF2A80"/>
    <w:rsid w:val="00EF3AEB"/>
    <w:rsid w:val="00F02932"/>
    <w:rsid w:val="00F1424B"/>
    <w:rsid w:val="00F171CC"/>
    <w:rsid w:val="00F2057F"/>
    <w:rsid w:val="00F8173A"/>
    <w:rsid w:val="00F9318C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9922</Words>
  <Characters>59537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7</cp:revision>
  <dcterms:created xsi:type="dcterms:W3CDTF">2025-07-02T09:56:00Z</dcterms:created>
  <dcterms:modified xsi:type="dcterms:W3CDTF">2025-07-23T11:36:00Z</dcterms:modified>
</cp:coreProperties>
</file>