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D2FE" w14:textId="77777777" w:rsidR="002075AE" w:rsidRPr="00E90E11" w:rsidRDefault="002075AE" w:rsidP="002075AE">
      <w:pPr>
        <w:rPr>
          <w:rFonts w:eastAsiaTheme="minorHAnsi"/>
          <w:b/>
          <w:lang w:eastAsia="en-US"/>
        </w:rPr>
      </w:pPr>
      <w:r w:rsidRPr="00E90E11">
        <w:rPr>
          <w:rFonts w:eastAsiaTheme="minorHAnsi"/>
          <w:b/>
          <w:lang w:eastAsia="en-US"/>
        </w:rPr>
        <w:t>Príloha č. 3</w:t>
      </w:r>
      <w:r w:rsidRPr="00E90E11">
        <w:rPr>
          <w:rFonts w:eastAsiaTheme="minorHAnsi"/>
          <w:b/>
          <w:lang w:eastAsia="en-US"/>
        </w:rPr>
        <w:tab/>
        <w:t>Návrh Kúpnej zmluvy</w:t>
      </w:r>
    </w:p>
    <w:p w14:paraId="1BFC0A88" w14:textId="77777777" w:rsidR="002075AE" w:rsidRPr="00E90E11" w:rsidRDefault="002075AE" w:rsidP="002075AE">
      <w:pPr>
        <w:rPr>
          <w:rFonts w:eastAsiaTheme="minorHAnsi"/>
          <w:lang w:eastAsia="en-US"/>
        </w:rPr>
      </w:pPr>
    </w:p>
    <w:p w14:paraId="2F2CB5FC" w14:textId="77777777" w:rsidR="00FE4922" w:rsidRPr="00E90E11" w:rsidRDefault="00FE4922" w:rsidP="00493E76">
      <w:pPr>
        <w:autoSpaceDE w:val="0"/>
        <w:autoSpaceDN w:val="0"/>
        <w:adjustRightInd w:val="0"/>
        <w:jc w:val="center"/>
        <w:rPr>
          <w:rFonts w:eastAsiaTheme="minorHAnsi"/>
          <w:color w:val="000000"/>
          <w:lang w:eastAsia="en-US"/>
        </w:rPr>
      </w:pPr>
      <w:r w:rsidRPr="00E90E11">
        <w:rPr>
          <w:rFonts w:eastAsiaTheme="minorHAnsi"/>
          <w:b/>
          <w:bCs/>
          <w:color w:val="000000"/>
          <w:lang w:eastAsia="en-US"/>
        </w:rPr>
        <w:t>KÚPNA ZMLUVA č. ...... / ......</w:t>
      </w:r>
    </w:p>
    <w:p w14:paraId="614E4F53" w14:textId="77777777" w:rsidR="00FE4922" w:rsidRPr="00E90E11" w:rsidRDefault="00FE4922" w:rsidP="00493E76">
      <w:pPr>
        <w:autoSpaceDE w:val="0"/>
        <w:autoSpaceDN w:val="0"/>
        <w:adjustRightInd w:val="0"/>
        <w:jc w:val="center"/>
        <w:rPr>
          <w:rFonts w:eastAsiaTheme="minorHAnsi"/>
          <w:color w:val="000000"/>
          <w:lang w:eastAsia="en-US"/>
        </w:rPr>
      </w:pPr>
      <w:r w:rsidRPr="00E90E11">
        <w:rPr>
          <w:rFonts w:eastAsiaTheme="minorHAnsi"/>
          <w:color w:val="000000"/>
          <w:lang w:eastAsia="en-US"/>
        </w:rPr>
        <w:t xml:space="preserve">uzavretá na základe výsledku verejného obstarávania podľa § 56 zákona č. 343/2015 </w:t>
      </w:r>
      <w:proofErr w:type="spellStart"/>
      <w:r w:rsidRPr="00E90E11">
        <w:rPr>
          <w:rFonts w:eastAsiaTheme="minorHAnsi"/>
          <w:color w:val="000000"/>
          <w:lang w:eastAsia="en-US"/>
        </w:rPr>
        <w:t>Z.z</w:t>
      </w:r>
      <w:proofErr w:type="spellEnd"/>
      <w:r w:rsidRPr="00E90E11">
        <w:rPr>
          <w:rFonts w:eastAsiaTheme="minorHAnsi"/>
          <w:color w:val="000000"/>
          <w:lang w:eastAsia="en-US"/>
        </w:rPr>
        <w:t>. o verejnom obstarávaní a o zmene a doplnení niektorých zákonov v znení neskorších predpisov a podľa §409 a </w:t>
      </w:r>
      <w:proofErr w:type="spellStart"/>
      <w:r w:rsidRPr="00E90E11">
        <w:rPr>
          <w:rFonts w:eastAsiaTheme="minorHAnsi"/>
          <w:color w:val="000000"/>
          <w:lang w:eastAsia="en-US"/>
        </w:rPr>
        <w:t>nasl</w:t>
      </w:r>
      <w:proofErr w:type="spellEnd"/>
      <w:r w:rsidRPr="00E90E11">
        <w:rPr>
          <w:rFonts w:eastAsiaTheme="minorHAnsi"/>
          <w:color w:val="000000"/>
          <w:lang w:eastAsia="en-US"/>
        </w:rPr>
        <w:t>. Obchodného zákonníka</w:t>
      </w:r>
    </w:p>
    <w:p w14:paraId="144607A2" w14:textId="77777777" w:rsidR="00FE4922" w:rsidRPr="00E90E11" w:rsidRDefault="00FE4922" w:rsidP="00493E76">
      <w:pPr>
        <w:autoSpaceDE w:val="0"/>
        <w:autoSpaceDN w:val="0"/>
        <w:adjustRightInd w:val="0"/>
        <w:rPr>
          <w:rFonts w:eastAsiaTheme="minorHAnsi"/>
          <w:color w:val="000000"/>
          <w:lang w:eastAsia="en-US"/>
        </w:rPr>
      </w:pPr>
    </w:p>
    <w:p w14:paraId="5D9F9B94" w14:textId="77777777" w:rsidR="00FE4922" w:rsidRPr="00E90E11" w:rsidRDefault="00FE4922" w:rsidP="00493E76">
      <w:pPr>
        <w:jc w:val="center"/>
        <w:rPr>
          <w:b/>
        </w:rPr>
      </w:pPr>
      <w:r w:rsidRPr="00E90E11">
        <w:rPr>
          <w:b/>
        </w:rPr>
        <w:t>Čl. 1</w:t>
      </w:r>
    </w:p>
    <w:p w14:paraId="4F2072C7" w14:textId="77777777" w:rsidR="00FE4922" w:rsidRPr="00E90E11" w:rsidRDefault="00FE4922" w:rsidP="00493E76">
      <w:pPr>
        <w:pStyle w:val="Zoznam"/>
        <w:tabs>
          <w:tab w:val="left" w:pos="720"/>
        </w:tabs>
        <w:jc w:val="center"/>
        <w:rPr>
          <w:b/>
          <w:sz w:val="24"/>
          <w:szCs w:val="24"/>
        </w:rPr>
      </w:pPr>
      <w:r w:rsidRPr="00E90E11">
        <w:rPr>
          <w:b/>
          <w:sz w:val="24"/>
          <w:szCs w:val="24"/>
        </w:rPr>
        <w:t>Zmluvné strany</w:t>
      </w:r>
    </w:p>
    <w:p w14:paraId="2AE0195B" w14:textId="77777777" w:rsidR="00FE4922" w:rsidRPr="00E90E11" w:rsidRDefault="00FE4922" w:rsidP="00493E76">
      <w:pPr>
        <w:pStyle w:val="Zoznam"/>
        <w:tabs>
          <w:tab w:val="left" w:pos="720"/>
        </w:tabs>
        <w:rPr>
          <w:b/>
          <w:bCs/>
          <w:color w:val="000000"/>
          <w:sz w:val="24"/>
          <w:szCs w:val="24"/>
        </w:rPr>
      </w:pPr>
    </w:p>
    <w:p w14:paraId="72398276" w14:textId="77777777" w:rsidR="00FE4922" w:rsidRPr="00E90E11"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E90E11">
        <w:rPr>
          <w:rFonts w:eastAsiaTheme="minorHAnsi"/>
          <w:b/>
          <w:color w:val="000000"/>
          <w:lang w:eastAsia="en-US"/>
        </w:rPr>
        <w:t>Kupujúci:</w:t>
      </w:r>
    </w:p>
    <w:p w14:paraId="234ED0DF" w14:textId="77777777" w:rsidR="00FE4922" w:rsidRPr="00E90E11" w:rsidRDefault="00FE4922" w:rsidP="00B1277B">
      <w:pPr>
        <w:pStyle w:val="Nadpis6"/>
        <w:tabs>
          <w:tab w:val="left" w:pos="2552"/>
        </w:tabs>
        <w:ind w:left="567" w:right="-142"/>
        <w:rPr>
          <w:i/>
        </w:rPr>
      </w:pPr>
      <w:r w:rsidRPr="00E90E11">
        <w:rPr>
          <w:b w:val="0"/>
        </w:rPr>
        <w:t>Obchodné meno:</w:t>
      </w:r>
      <w:r w:rsidRPr="00E90E11">
        <w:tab/>
        <w:t>Univerzitná nemocnica Martin</w:t>
      </w:r>
    </w:p>
    <w:p w14:paraId="21AFB2FC" w14:textId="77777777" w:rsidR="00FE4922" w:rsidRPr="00E90E11" w:rsidRDefault="00FE4922" w:rsidP="00B1277B">
      <w:pPr>
        <w:tabs>
          <w:tab w:val="left" w:pos="2552"/>
        </w:tabs>
        <w:ind w:left="567"/>
        <w:jc w:val="both"/>
      </w:pPr>
      <w:r w:rsidRPr="00E90E11">
        <w:t>Sídlo:</w:t>
      </w:r>
      <w:r w:rsidRPr="00E90E11">
        <w:tab/>
        <w:t>Kollárova 2, 036 59 Martin</w:t>
      </w:r>
    </w:p>
    <w:p w14:paraId="20A4328F" w14:textId="42DF3581" w:rsidR="00697361" w:rsidRPr="00E90E11" w:rsidRDefault="00FE4922" w:rsidP="00B1277B">
      <w:pPr>
        <w:tabs>
          <w:tab w:val="left" w:pos="2552"/>
        </w:tabs>
        <w:ind w:left="567"/>
        <w:jc w:val="both"/>
      </w:pPr>
      <w:r w:rsidRPr="00E90E11">
        <w:t xml:space="preserve">V zastúpení: </w:t>
      </w:r>
      <w:r w:rsidRPr="00E90E11">
        <w:tab/>
      </w:r>
      <w:r w:rsidR="00697361" w:rsidRPr="00E90E11">
        <w:t xml:space="preserve">MUDr. </w:t>
      </w:r>
      <w:r w:rsidR="00725A54" w:rsidRPr="00E90E11">
        <w:t xml:space="preserve">Peter </w:t>
      </w:r>
      <w:proofErr w:type="spellStart"/>
      <w:r w:rsidR="00725A54" w:rsidRPr="00E90E11">
        <w:t>Durný</w:t>
      </w:r>
      <w:proofErr w:type="spellEnd"/>
      <w:r w:rsidR="00697361" w:rsidRPr="00E90E11">
        <w:t>, PhD., M</w:t>
      </w:r>
      <w:r w:rsidR="00725A54" w:rsidRPr="00E90E11">
        <w:t>PH</w:t>
      </w:r>
      <w:r w:rsidR="00697361" w:rsidRPr="00E90E11">
        <w:t xml:space="preserve"> – </w:t>
      </w:r>
      <w:proofErr w:type="spellStart"/>
      <w:r w:rsidR="00697361" w:rsidRPr="00E90E11">
        <w:t>riaditel</w:t>
      </w:r>
      <w:proofErr w:type="spellEnd"/>
      <w:r w:rsidR="00697361" w:rsidRPr="00E90E11">
        <w:t xml:space="preserve">̌ </w:t>
      </w:r>
    </w:p>
    <w:p w14:paraId="755AA775" w14:textId="55C5CF07" w:rsidR="00FE4922" w:rsidRPr="00E90E11" w:rsidRDefault="00FE4922" w:rsidP="00B1277B">
      <w:pPr>
        <w:tabs>
          <w:tab w:val="left" w:pos="2552"/>
        </w:tabs>
        <w:ind w:left="567"/>
        <w:jc w:val="both"/>
      </w:pPr>
      <w:r w:rsidRPr="00E90E11">
        <w:t>IČO:</w:t>
      </w:r>
      <w:r w:rsidRPr="00E90E11">
        <w:tab/>
        <w:t>00365327</w:t>
      </w:r>
    </w:p>
    <w:p w14:paraId="31D71849" w14:textId="77777777" w:rsidR="00FE4922" w:rsidRPr="00E90E11" w:rsidRDefault="00FE4922" w:rsidP="00B1277B">
      <w:pPr>
        <w:tabs>
          <w:tab w:val="left" w:pos="2552"/>
        </w:tabs>
        <w:ind w:left="567"/>
        <w:jc w:val="both"/>
      </w:pPr>
      <w:r w:rsidRPr="00E90E11">
        <w:t>DIČ:</w:t>
      </w:r>
      <w:r w:rsidRPr="00E90E11">
        <w:tab/>
        <w:t>2020598019</w:t>
      </w:r>
    </w:p>
    <w:p w14:paraId="23CB67D6" w14:textId="77777777" w:rsidR="00FE4922" w:rsidRPr="00E90E11" w:rsidRDefault="00FE4922" w:rsidP="00B1277B">
      <w:pPr>
        <w:tabs>
          <w:tab w:val="left" w:pos="2552"/>
        </w:tabs>
        <w:ind w:left="567"/>
        <w:jc w:val="both"/>
      </w:pPr>
      <w:r w:rsidRPr="00E90E11">
        <w:t>IČ DPH:</w:t>
      </w:r>
      <w:r w:rsidRPr="00E90E11">
        <w:tab/>
        <w:t>SK2020598019</w:t>
      </w:r>
    </w:p>
    <w:p w14:paraId="4D5B42E0" w14:textId="77777777" w:rsidR="00FE4922" w:rsidRPr="00E90E11" w:rsidRDefault="00FE4922" w:rsidP="00B1277B">
      <w:pPr>
        <w:tabs>
          <w:tab w:val="left" w:pos="2552"/>
        </w:tabs>
        <w:ind w:left="567"/>
        <w:jc w:val="both"/>
      </w:pPr>
      <w:r w:rsidRPr="00E90E11">
        <w:t>Bankové spojenie:</w:t>
      </w:r>
      <w:r w:rsidRPr="00E90E11">
        <w:tab/>
        <w:t>Štátna pokladnica</w:t>
      </w:r>
    </w:p>
    <w:p w14:paraId="412165D0" w14:textId="77777777" w:rsidR="00FE4922" w:rsidRPr="00E90E11" w:rsidRDefault="00FE4922" w:rsidP="00B1277B">
      <w:pPr>
        <w:tabs>
          <w:tab w:val="left" w:pos="2552"/>
        </w:tabs>
        <w:ind w:left="567"/>
        <w:jc w:val="both"/>
      </w:pPr>
      <w:r w:rsidRPr="00E90E11">
        <w:t>Číslo účtu:</w:t>
      </w:r>
      <w:r w:rsidRPr="00E90E11">
        <w:tab/>
        <w:t>7000281377/8180</w:t>
      </w:r>
    </w:p>
    <w:p w14:paraId="394BBF9E" w14:textId="77777777" w:rsidR="00FE4922" w:rsidRPr="00E90E11" w:rsidRDefault="00FE4922" w:rsidP="00B1277B">
      <w:pPr>
        <w:tabs>
          <w:tab w:val="left" w:pos="2552"/>
        </w:tabs>
        <w:ind w:left="567"/>
        <w:jc w:val="both"/>
      </w:pPr>
      <w:r w:rsidRPr="00E90E11">
        <w:t>IBAN:</w:t>
      </w:r>
      <w:r w:rsidRPr="00E90E11">
        <w:tab/>
        <w:t>IBAN SK84 8180 0000 0070 0028 1377</w:t>
      </w:r>
    </w:p>
    <w:p w14:paraId="2A02EF2F" w14:textId="77777777" w:rsidR="00FE4922" w:rsidRPr="00E90E11" w:rsidRDefault="00FE4922" w:rsidP="00B1277B">
      <w:pPr>
        <w:tabs>
          <w:tab w:val="left" w:pos="2552"/>
        </w:tabs>
        <w:ind w:left="567"/>
        <w:jc w:val="both"/>
      </w:pPr>
      <w:r w:rsidRPr="00E90E11">
        <w:t>BIC/SWIFT:</w:t>
      </w:r>
      <w:r w:rsidRPr="00E90E11">
        <w:tab/>
        <w:t>SPSRSKBAXXX</w:t>
      </w:r>
    </w:p>
    <w:p w14:paraId="4D9EAF4C" w14:textId="77777777" w:rsidR="00FE4922" w:rsidRPr="00E90E11" w:rsidRDefault="00FE4922" w:rsidP="00B1277B">
      <w:pPr>
        <w:ind w:left="567"/>
        <w:jc w:val="both"/>
      </w:pPr>
      <w:r w:rsidRPr="00E90E11">
        <w:t>(ďalej len kupujúci)</w:t>
      </w:r>
    </w:p>
    <w:p w14:paraId="5BB7CC8D" w14:textId="77777777" w:rsidR="00FE4922" w:rsidRPr="00E90E11" w:rsidRDefault="00FE4922" w:rsidP="00493E76">
      <w:pPr>
        <w:jc w:val="both"/>
      </w:pPr>
    </w:p>
    <w:p w14:paraId="352F242D" w14:textId="77777777" w:rsidR="00FE4922" w:rsidRPr="00E90E11"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E90E11">
        <w:rPr>
          <w:rFonts w:eastAsiaTheme="minorHAnsi"/>
          <w:b/>
          <w:color w:val="000000"/>
          <w:lang w:eastAsia="en-US"/>
        </w:rPr>
        <w:t>Predávajúci:</w:t>
      </w:r>
    </w:p>
    <w:p w14:paraId="6C8B9BDA" w14:textId="77777777" w:rsidR="00FE4922" w:rsidRPr="00E90E11" w:rsidRDefault="00FE4922" w:rsidP="00B1277B">
      <w:pPr>
        <w:tabs>
          <w:tab w:val="left" w:pos="2552"/>
        </w:tabs>
        <w:ind w:left="567"/>
        <w:jc w:val="both"/>
      </w:pPr>
      <w:r w:rsidRPr="00E90E11">
        <w:t>Obchodné meno:</w:t>
      </w:r>
      <w:r w:rsidRPr="00E90E11">
        <w:tab/>
      </w:r>
      <w:r w:rsidR="00493E76" w:rsidRPr="00E90E11">
        <w:t>.............................................</w:t>
      </w:r>
    </w:p>
    <w:p w14:paraId="42E6DB4D" w14:textId="77777777" w:rsidR="00FE4922" w:rsidRPr="00E90E11" w:rsidRDefault="00FE4922" w:rsidP="00B1277B">
      <w:pPr>
        <w:tabs>
          <w:tab w:val="left" w:pos="2552"/>
        </w:tabs>
        <w:ind w:left="567"/>
        <w:jc w:val="both"/>
      </w:pPr>
      <w:r w:rsidRPr="00E90E11">
        <w:t>Sídlo:</w:t>
      </w:r>
      <w:r w:rsidRPr="00E90E11">
        <w:tab/>
      </w:r>
      <w:r w:rsidR="00493E76" w:rsidRPr="00E90E11">
        <w:t>.............................................</w:t>
      </w:r>
    </w:p>
    <w:p w14:paraId="2D780266" w14:textId="77777777" w:rsidR="00FE4922" w:rsidRPr="00E90E11" w:rsidRDefault="00FE4922" w:rsidP="00B1277B">
      <w:pPr>
        <w:tabs>
          <w:tab w:val="left" w:pos="2552"/>
        </w:tabs>
        <w:ind w:left="567"/>
        <w:jc w:val="both"/>
      </w:pPr>
      <w:r w:rsidRPr="00E90E11">
        <w:t>V zastúpení:</w:t>
      </w:r>
      <w:r w:rsidRPr="00E90E11">
        <w:tab/>
      </w:r>
      <w:r w:rsidR="00493E76" w:rsidRPr="00E90E11">
        <w:t>.............................................</w:t>
      </w:r>
    </w:p>
    <w:p w14:paraId="7000CC55" w14:textId="77777777" w:rsidR="00FE4922" w:rsidRPr="00E90E11" w:rsidRDefault="00FE4922" w:rsidP="00B1277B">
      <w:pPr>
        <w:tabs>
          <w:tab w:val="left" w:pos="2552"/>
        </w:tabs>
        <w:ind w:left="567"/>
        <w:jc w:val="both"/>
      </w:pPr>
      <w:r w:rsidRPr="00E90E11">
        <w:t>IČO:</w:t>
      </w:r>
      <w:r w:rsidRPr="00E90E11">
        <w:tab/>
      </w:r>
      <w:r w:rsidR="00493E76" w:rsidRPr="00E90E11">
        <w:t>.............................................</w:t>
      </w:r>
    </w:p>
    <w:p w14:paraId="69ABCB71" w14:textId="77777777" w:rsidR="00FE4922" w:rsidRPr="00E90E11" w:rsidRDefault="00FE4922" w:rsidP="00B1277B">
      <w:pPr>
        <w:tabs>
          <w:tab w:val="left" w:pos="2552"/>
        </w:tabs>
        <w:ind w:left="567"/>
        <w:jc w:val="both"/>
      </w:pPr>
      <w:r w:rsidRPr="00E90E11">
        <w:t>DIČ:</w:t>
      </w:r>
      <w:r w:rsidRPr="00E90E11">
        <w:tab/>
        <w:t>.............................................</w:t>
      </w:r>
    </w:p>
    <w:p w14:paraId="7EA8A3E9" w14:textId="77777777" w:rsidR="00FE4922" w:rsidRPr="00E90E11" w:rsidRDefault="00FE4922" w:rsidP="00B1277B">
      <w:pPr>
        <w:tabs>
          <w:tab w:val="left" w:pos="2552"/>
        </w:tabs>
        <w:ind w:left="567"/>
        <w:jc w:val="both"/>
      </w:pPr>
      <w:r w:rsidRPr="00E90E11">
        <w:t>IČ DPH:</w:t>
      </w:r>
      <w:r w:rsidRPr="00E90E11">
        <w:tab/>
        <w:t>.............................................</w:t>
      </w:r>
    </w:p>
    <w:p w14:paraId="26A51722" w14:textId="77777777" w:rsidR="00FE4922" w:rsidRPr="00E90E11" w:rsidRDefault="00FE4922" w:rsidP="00B1277B">
      <w:pPr>
        <w:tabs>
          <w:tab w:val="left" w:pos="2552"/>
        </w:tabs>
        <w:ind w:left="567"/>
        <w:jc w:val="both"/>
      </w:pPr>
      <w:r w:rsidRPr="00E90E11">
        <w:t>Bankové spojenie:</w:t>
      </w:r>
      <w:r w:rsidRPr="00E90E11">
        <w:tab/>
        <w:t>.............................................</w:t>
      </w:r>
    </w:p>
    <w:p w14:paraId="26754600" w14:textId="77777777" w:rsidR="00FE4922" w:rsidRPr="00E90E11" w:rsidRDefault="00FE4922" w:rsidP="00B1277B">
      <w:pPr>
        <w:tabs>
          <w:tab w:val="left" w:pos="2552"/>
        </w:tabs>
        <w:ind w:left="567"/>
        <w:jc w:val="both"/>
      </w:pPr>
      <w:r w:rsidRPr="00E90E11">
        <w:t>Číslo účtu:</w:t>
      </w:r>
      <w:r w:rsidRPr="00E90E11">
        <w:tab/>
        <w:t>.............................................</w:t>
      </w:r>
    </w:p>
    <w:p w14:paraId="7C0B2EE2" w14:textId="77777777" w:rsidR="00FE4922" w:rsidRPr="00E90E11" w:rsidRDefault="00493E76" w:rsidP="00B1277B">
      <w:pPr>
        <w:tabs>
          <w:tab w:val="left" w:pos="2552"/>
        </w:tabs>
        <w:ind w:left="567"/>
        <w:jc w:val="both"/>
      </w:pPr>
      <w:r w:rsidRPr="00E90E11">
        <w:t>IBAN:</w:t>
      </w:r>
      <w:r w:rsidR="00FE4922" w:rsidRPr="00E90E11">
        <w:tab/>
      </w:r>
      <w:r w:rsidRPr="00E90E11">
        <w:t>.............................................</w:t>
      </w:r>
    </w:p>
    <w:p w14:paraId="54129FD8" w14:textId="77777777" w:rsidR="00FE4922" w:rsidRPr="00E90E11" w:rsidRDefault="00FE4922" w:rsidP="00B1277B">
      <w:pPr>
        <w:tabs>
          <w:tab w:val="left" w:pos="2552"/>
        </w:tabs>
        <w:ind w:left="567"/>
        <w:jc w:val="both"/>
      </w:pPr>
      <w:r w:rsidRPr="00E90E11">
        <w:t>BIC/SWIFT:</w:t>
      </w:r>
      <w:r w:rsidRPr="00E90E11">
        <w:tab/>
        <w:t>.............................................</w:t>
      </w:r>
    </w:p>
    <w:p w14:paraId="698AF22A" w14:textId="77777777" w:rsidR="00FE4922" w:rsidRPr="00493E76" w:rsidRDefault="00FE4922" w:rsidP="00B1277B">
      <w:pPr>
        <w:tabs>
          <w:tab w:val="left" w:pos="2552"/>
        </w:tabs>
        <w:ind w:left="567"/>
        <w:jc w:val="both"/>
      </w:pPr>
      <w:r w:rsidRPr="00E90E11">
        <w:t>Zápis v Obchodnom registri Okresného súdu ........</w:t>
      </w:r>
      <w:r w:rsidR="003C47E4" w:rsidRPr="00E90E11">
        <w:t>.......,</w:t>
      </w:r>
      <w:r w:rsidR="003C47E4">
        <w:t xml:space="preserve"> oddiel ...............</w:t>
      </w:r>
      <w:r w:rsidRPr="00493E76">
        <w:t>, vložka č. ...............</w:t>
      </w:r>
    </w:p>
    <w:p w14:paraId="12792727"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4CDFBA3D"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3DF8A368" w14:textId="77777777" w:rsidR="00FE4922" w:rsidRPr="00493E76" w:rsidRDefault="00FE4922" w:rsidP="00493E76">
      <w:pPr>
        <w:jc w:val="both"/>
      </w:pPr>
    </w:p>
    <w:p w14:paraId="06A1A02E"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8ABE8F" w14:textId="77777777" w:rsidR="00FE4922" w:rsidRPr="00493E76" w:rsidRDefault="00FE4922" w:rsidP="00493E76">
      <w:pPr>
        <w:jc w:val="center"/>
      </w:pPr>
      <w:r w:rsidRPr="00493E76">
        <w:rPr>
          <w:i/>
        </w:rPr>
        <w:t>„zmluvná strana“</w:t>
      </w:r>
    </w:p>
    <w:p w14:paraId="42BD301E" w14:textId="77777777" w:rsidR="00FE4922" w:rsidRPr="00493E76" w:rsidRDefault="00FE4922" w:rsidP="00493E76">
      <w:pPr>
        <w:jc w:val="both"/>
        <w:rPr>
          <w:highlight w:val="yellow"/>
        </w:rPr>
      </w:pPr>
    </w:p>
    <w:p w14:paraId="6EEBC344" w14:textId="19C11CC1"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7520E" w:rsidRPr="0047520E">
        <w:rPr>
          <w:rFonts w:eastAsiaTheme="minorHAnsi"/>
          <w:color w:val="000000"/>
          <w:lang w:eastAsia="en-US"/>
        </w:rPr>
        <w:t>„</w:t>
      </w:r>
      <w:r w:rsidR="004225E9">
        <w:rPr>
          <w:rFonts w:eastAsiaTheme="minorHAnsi"/>
          <w:color w:val="000000"/>
          <w:lang w:eastAsia="en-US"/>
        </w:rPr>
        <w:t xml:space="preserve">Vyšetrovacie </w:t>
      </w:r>
      <w:proofErr w:type="spellStart"/>
      <w:r w:rsidR="004225E9">
        <w:rPr>
          <w:rFonts w:eastAsiaTheme="minorHAnsi"/>
          <w:color w:val="000000"/>
          <w:lang w:eastAsia="en-US"/>
        </w:rPr>
        <w:t>lehátko</w:t>
      </w:r>
      <w:proofErr w:type="spellEnd"/>
      <w:r w:rsidR="004225E9">
        <w:rPr>
          <w:rFonts w:eastAsiaTheme="minorHAnsi"/>
          <w:color w:val="000000"/>
          <w:lang w:eastAsia="en-US"/>
        </w:rPr>
        <w:t xml:space="preserve"> – 3 ks</w:t>
      </w:r>
      <w:r w:rsidR="00493E76" w:rsidRPr="0047520E">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65AF013C" w14:textId="77777777" w:rsidR="00FE4922" w:rsidRPr="00493E76" w:rsidRDefault="00FE4922" w:rsidP="00493E76">
      <w:pPr>
        <w:autoSpaceDE w:val="0"/>
        <w:autoSpaceDN w:val="0"/>
        <w:adjustRightInd w:val="0"/>
        <w:jc w:val="both"/>
        <w:rPr>
          <w:rFonts w:eastAsiaTheme="minorHAnsi"/>
          <w:color w:val="000000"/>
          <w:lang w:eastAsia="en-US"/>
        </w:rPr>
      </w:pPr>
    </w:p>
    <w:p w14:paraId="05CF4C9E" w14:textId="77777777" w:rsidR="00FE4922" w:rsidRPr="00493E76" w:rsidRDefault="00FE4922" w:rsidP="00493E76">
      <w:pPr>
        <w:keepNext/>
        <w:jc w:val="center"/>
        <w:rPr>
          <w:b/>
        </w:rPr>
      </w:pPr>
      <w:r w:rsidRPr="00EA2A93">
        <w:rPr>
          <w:b/>
        </w:rPr>
        <w:lastRenderedPageBreak/>
        <w:t>Čl. II</w:t>
      </w:r>
    </w:p>
    <w:p w14:paraId="7CBAF980" w14:textId="77777777" w:rsidR="00FE4922" w:rsidRPr="00493E76" w:rsidRDefault="00FE4922" w:rsidP="00493E76">
      <w:pPr>
        <w:keepNext/>
        <w:jc w:val="center"/>
        <w:rPr>
          <w:b/>
        </w:rPr>
      </w:pPr>
      <w:r w:rsidRPr="00493E76">
        <w:rPr>
          <w:b/>
        </w:rPr>
        <w:t>Predmet zmluvy</w:t>
      </w:r>
    </w:p>
    <w:p w14:paraId="2C0294DE" w14:textId="584666FA" w:rsidR="00FE4922" w:rsidRPr="00290DC9"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290DC9">
        <w:rPr>
          <w:rFonts w:eastAsiaTheme="minorHAnsi"/>
          <w:color w:val="000000"/>
          <w:lang w:eastAsia="en-US"/>
        </w:rPr>
        <w:t>Predávajúci sa zaväzuje, že v súlade s Výzvou na predkladanie ponúk verejného obstarávania s názvom „</w:t>
      </w:r>
      <w:r w:rsidR="004225E9">
        <w:rPr>
          <w:rFonts w:eastAsiaTheme="minorHAnsi"/>
          <w:color w:val="000000"/>
          <w:lang w:eastAsia="en-US"/>
        </w:rPr>
        <w:t xml:space="preserve">Vyšetrovacie </w:t>
      </w:r>
      <w:proofErr w:type="spellStart"/>
      <w:r w:rsidR="004225E9">
        <w:rPr>
          <w:rFonts w:eastAsiaTheme="minorHAnsi"/>
          <w:color w:val="000000"/>
          <w:lang w:eastAsia="en-US"/>
        </w:rPr>
        <w:t>lehátko</w:t>
      </w:r>
      <w:proofErr w:type="spellEnd"/>
      <w:r w:rsidR="004225E9">
        <w:rPr>
          <w:rFonts w:eastAsiaTheme="minorHAnsi"/>
          <w:color w:val="000000"/>
          <w:lang w:eastAsia="en-US"/>
        </w:rPr>
        <w:t xml:space="preserve"> – 3 ks</w:t>
      </w:r>
      <w:r w:rsidR="00F90F0D" w:rsidRPr="00290DC9">
        <w:rPr>
          <w:rFonts w:eastAsiaTheme="minorHAnsi"/>
          <w:color w:val="000000"/>
          <w:lang w:eastAsia="en-US"/>
        </w:rPr>
        <w:t>“</w:t>
      </w:r>
      <w:r w:rsidRPr="00290DC9">
        <w:rPr>
          <w:rFonts w:eastAsiaTheme="minorHAnsi"/>
          <w:color w:val="000000"/>
          <w:lang w:eastAsia="en-US"/>
        </w:rPr>
        <w:t xml:space="preserve"> a za podmienok dohodnutých v tejto zmluve, vo vlastnom mene a na vlastnú zodpovednosť dodá kupujúcemu </w:t>
      </w:r>
      <w:r w:rsidR="00A41072" w:rsidRPr="00290DC9">
        <w:rPr>
          <w:rFonts w:eastAsiaTheme="minorHAnsi"/>
          <w:color w:val="000000"/>
          <w:lang w:eastAsia="en-US"/>
        </w:rPr>
        <w:t>nasledovn</w:t>
      </w:r>
      <w:r w:rsidR="004225E9">
        <w:rPr>
          <w:rFonts w:eastAsiaTheme="minorHAnsi"/>
          <w:color w:val="000000"/>
          <w:lang w:eastAsia="en-US"/>
        </w:rPr>
        <w:t>ý</w:t>
      </w:r>
      <w:r w:rsidR="00A41072" w:rsidRPr="00290DC9">
        <w:rPr>
          <w:rFonts w:eastAsiaTheme="minorHAnsi"/>
          <w:color w:val="000000"/>
          <w:lang w:eastAsia="en-US"/>
        </w:rPr>
        <w:t xml:space="preserve"> nov</w:t>
      </w:r>
      <w:r w:rsidR="004225E9">
        <w:rPr>
          <w:rFonts w:eastAsiaTheme="minorHAnsi"/>
          <w:color w:val="000000"/>
          <w:lang w:eastAsia="en-US"/>
        </w:rPr>
        <w:t>ý</w:t>
      </w:r>
      <w:r w:rsidR="00A41072" w:rsidRPr="00290DC9">
        <w:rPr>
          <w:rFonts w:eastAsiaTheme="minorHAnsi"/>
          <w:color w:val="000000"/>
          <w:lang w:eastAsia="en-US"/>
        </w:rPr>
        <w:t>, nepoužívan</w:t>
      </w:r>
      <w:r w:rsidR="004225E9">
        <w:rPr>
          <w:rFonts w:eastAsiaTheme="minorHAnsi"/>
          <w:color w:val="000000"/>
          <w:lang w:eastAsia="en-US"/>
        </w:rPr>
        <w:t>ý</w:t>
      </w:r>
      <w:r w:rsidR="00A41072" w:rsidRPr="00290DC9">
        <w:rPr>
          <w:rFonts w:eastAsiaTheme="minorHAnsi"/>
          <w:color w:val="000000"/>
          <w:lang w:eastAsia="en-US"/>
        </w:rPr>
        <w:t xml:space="preserve"> a</w:t>
      </w:r>
      <w:r w:rsidR="004225E9">
        <w:rPr>
          <w:rFonts w:eastAsiaTheme="minorHAnsi"/>
          <w:color w:val="000000"/>
          <w:lang w:eastAsia="en-US"/>
        </w:rPr>
        <w:t> </w:t>
      </w:r>
      <w:r w:rsidR="00A41072" w:rsidRPr="00290DC9">
        <w:rPr>
          <w:rFonts w:eastAsiaTheme="minorHAnsi"/>
          <w:color w:val="000000"/>
          <w:lang w:eastAsia="en-US"/>
        </w:rPr>
        <w:t>nerepasovan</w:t>
      </w:r>
      <w:r w:rsidR="004225E9">
        <w:rPr>
          <w:rFonts w:eastAsiaTheme="minorHAnsi"/>
          <w:color w:val="000000"/>
          <w:lang w:eastAsia="en-US"/>
        </w:rPr>
        <w:t>ý tovar</w:t>
      </w:r>
      <w:r w:rsidR="00A41072" w:rsidRPr="00290DC9">
        <w:rPr>
          <w:rFonts w:eastAsiaTheme="minorHAnsi"/>
          <w:color w:val="000000"/>
          <w:lang w:eastAsia="en-US"/>
        </w:rPr>
        <w:t xml:space="preserve">: </w:t>
      </w:r>
      <w:r w:rsidR="004225E9">
        <w:rPr>
          <w:rFonts w:eastAsiaTheme="minorHAnsi"/>
          <w:color w:val="000000"/>
          <w:lang w:eastAsia="en-US"/>
        </w:rPr>
        <w:t xml:space="preserve">vyšetrovacie </w:t>
      </w:r>
      <w:proofErr w:type="spellStart"/>
      <w:r w:rsidR="004225E9">
        <w:rPr>
          <w:rFonts w:eastAsiaTheme="minorHAnsi"/>
          <w:color w:val="000000"/>
          <w:lang w:eastAsia="en-US"/>
        </w:rPr>
        <w:t>lehátko</w:t>
      </w:r>
      <w:proofErr w:type="spellEnd"/>
      <w:r w:rsidR="004225E9">
        <w:rPr>
          <w:rFonts w:eastAsiaTheme="minorHAnsi"/>
          <w:color w:val="000000"/>
          <w:lang w:eastAsia="en-US"/>
        </w:rPr>
        <w:t xml:space="preserve"> – 3 ks</w:t>
      </w:r>
      <w:r w:rsidR="009D3A23" w:rsidRPr="00C71B5E">
        <w:rPr>
          <w:rFonts w:eastAsiaTheme="minorHAnsi"/>
          <w:color w:val="000000"/>
          <w:lang w:eastAsia="en-US"/>
        </w:rPr>
        <w:t xml:space="preserve"> </w:t>
      </w:r>
      <w:r w:rsidRPr="00290DC9">
        <w:rPr>
          <w:rFonts w:eastAsiaTheme="minorHAnsi"/>
          <w:lang w:eastAsia="en-US"/>
        </w:rPr>
        <w:t>..................... (</w:t>
      </w:r>
      <w:r w:rsidRPr="00290DC9">
        <w:rPr>
          <w:rFonts w:eastAsiaTheme="minorHAnsi"/>
          <w:i/>
          <w:lang w:eastAsia="en-US"/>
        </w:rPr>
        <w:t xml:space="preserve">uchádzač doplní obchodný názov/označenie </w:t>
      </w:r>
      <w:r w:rsidR="00A3400E">
        <w:rPr>
          <w:rFonts w:eastAsiaTheme="minorHAnsi"/>
          <w:i/>
          <w:lang w:eastAsia="en-US"/>
        </w:rPr>
        <w:t>tovaru</w:t>
      </w:r>
      <w:r w:rsidRPr="00290DC9">
        <w:t>)</w:t>
      </w:r>
      <w:r w:rsidRPr="00290DC9">
        <w:rPr>
          <w:color w:val="FF0000"/>
        </w:rPr>
        <w:t xml:space="preserve"> </w:t>
      </w:r>
      <w:r w:rsidRPr="00290DC9">
        <w:t xml:space="preserve">v špecifikácii podľa </w:t>
      </w:r>
      <w:r w:rsidRPr="00290DC9">
        <w:rPr>
          <w:b/>
        </w:rPr>
        <w:t>Prílohy č. 1</w:t>
      </w:r>
      <w:r w:rsidRPr="00290DC9">
        <w:t xml:space="preserve">, </w:t>
      </w:r>
      <w:r w:rsidRPr="00290DC9">
        <w:rPr>
          <w:rFonts w:eastAsiaTheme="minorHAnsi"/>
          <w:color w:val="000000"/>
          <w:lang w:eastAsia="en-US"/>
        </w:rPr>
        <w:t>ktorá tvorí neoddeliteľnú súčasť tejto zmluvy (ďalej aj „predmet zmluvy“).</w:t>
      </w:r>
    </w:p>
    <w:p w14:paraId="7A15DBBE" w14:textId="77777777" w:rsidR="00FE4922" w:rsidRPr="004A7FFB" w:rsidRDefault="00FE4922" w:rsidP="00493E76">
      <w:pPr>
        <w:pStyle w:val="Odsekzoznamu"/>
        <w:autoSpaceDE w:val="0"/>
        <w:autoSpaceDN w:val="0"/>
        <w:adjustRightInd w:val="0"/>
        <w:ind w:left="360"/>
        <w:jc w:val="both"/>
        <w:rPr>
          <w:rFonts w:eastAsiaTheme="minorHAnsi"/>
          <w:color w:val="000000"/>
          <w:lang w:eastAsia="en-US"/>
        </w:rPr>
      </w:pPr>
    </w:p>
    <w:p w14:paraId="339BF2B9" w14:textId="41AD69D8" w:rsidR="00FE4922" w:rsidRPr="0003534E"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03534E">
        <w:rPr>
          <w:rFonts w:eastAsiaTheme="minorHAnsi"/>
          <w:color w:val="000000"/>
          <w:lang w:eastAsia="en-US"/>
        </w:rPr>
        <w:t xml:space="preserve">Súčasťou predmetu zmluvy je aj </w:t>
      </w:r>
      <w:r w:rsidR="00115655" w:rsidRPr="0003534E">
        <w:rPr>
          <w:bCs/>
        </w:rPr>
        <w:t>doprava na miesto určenia</w:t>
      </w:r>
      <w:r w:rsidR="00697D40" w:rsidRPr="0003534E">
        <w:rPr>
          <w:bCs/>
        </w:rPr>
        <w:t xml:space="preserve">, </w:t>
      </w:r>
      <w:r w:rsidR="00115655" w:rsidRPr="0003534E">
        <w:rPr>
          <w:bCs/>
        </w:rPr>
        <w:t>odovzdanie potrebnej užívateľskej dokumentácie v slovenskom/českom jazyku,</w:t>
      </w:r>
      <w:r w:rsidR="00803633" w:rsidRPr="0003534E">
        <w:rPr>
          <w:bCs/>
        </w:rPr>
        <w:t xml:space="preserve"> </w:t>
      </w:r>
      <w:r w:rsidR="004225E9">
        <w:rPr>
          <w:bCs/>
        </w:rPr>
        <w:t xml:space="preserve">v prípade, že sú </w:t>
      </w:r>
      <w:proofErr w:type="spellStart"/>
      <w:r w:rsidR="004225E9">
        <w:rPr>
          <w:bCs/>
        </w:rPr>
        <w:t>lehátka</w:t>
      </w:r>
      <w:proofErr w:type="spellEnd"/>
      <w:r w:rsidR="004225E9">
        <w:rPr>
          <w:bCs/>
        </w:rPr>
        <w:t xml:space="preserve"> dodávané v </w:t>
      </w:r>
      <w:proofErr w:type="spellStart"/>
      <w:r w:rsidR="004225E9">
        <w:rPr>
          <w:bCs/>
        </w:rPr>
        <w:t>demonte</w:t>
      </w:r>
      <w:proofErr w:type="spellEnd"/>
      <w:r w:rsidR="004225E9">
        <w:rPr>
          <w:bCs/>
        </w:rPr>
        <w:t>, tak aj montáž a uvedenie do prevádzky.</w:t>
      </w:r>
    </w:p>
    <w:p w14:paraId="00BB6FDD" w14:textId="77777777" w:rsidR="00FE4922" w:rsidRPr="00493E76" w:rsidRDefault="00FE4922" w:rsidP="00493E76">
      <w:pPr>
        <w:autoSpaceDE w:val="0"/>
        <w:autoSpaceDN w:val="0"/>
        <w:adjustRightInd w:val="0"/>
        <w:jc w:val="both"/>
        <w:rPr>
          <w:rFonts w:eastAsiaTheme="minorHAnsi"/>
          <w:color w:val="000000"/>
          <w:lang w:eastAsia="en-US"/>
        </w:rPr>
      </w:pPr>
    </w:p>
    <w:p w14:paraId="31BF1DCB"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0BE6CA8B" w14:textId="77777777" w:rsidR="00FE4922" w:rsidRPr="00493E76" w:rsidRDefault="00FE4922" w:rsidP="00493E76">
      <w:pPr>
        <w:autoSpaceDE w:val="0"/>
        <w:autoSpaceDN w:val="0"/>
        <w:adjustRightInd w:val="0"/>
        <w:jc w:val="both"/>
        <w:rPr>
          <w:rFonts w:eastAsiaTheme="minorHAnsi"/>
          <w:color w:val="000000"/>
          <w:lang w:eastAsia="en-US"/>
        </w:rPr>
      </w:pPr>
    </w:p>
    <w:p w14:paraId="2FF4F4A7" w14:textId="77777777" w:rsidR="00FE4922" w:rsidRPr="00493E76" w:rsidRDefault="00FE4922" w:rsidP="00493E76">
      <w:pPr>
        <w:keepNext/>
        <w:jc w:val="center"/>
        <w:rPr>
          <w:b/>
        </w:rPr>
      </w:pPr>
      <w:r w:rsidRPr="00493E76">
        <w:rPr>
          <w:b/>
        </w:rPr>
        <w:t>Čl. III</w:t>
      </w:r>
    </w:p>
    <w:p w14:paraId="635A64B3" w14:textId="77777777" w:rsidR="00FE4922" w:rsidRPr="00493E76" w:rsidRDefault="00FE4922" w:rsidP="00493E76">
      <w:pPr>
        <w:keepNext/>
        <w:jc w:val="center"/>
        <w:rPr>
          <w:b/>
        </w:rPr>
      </w:pPr>
      <w:r w:rsidRPr="00493E76">
        <w:rPr>
          <w:b/>
        </w:rPr>
        <w:t>Termín a miesto dodania</w:t>
      </w:r>
    </w:p>
    <w:p w14:paraId="1DD607CD" w14:textId="0E2CE414"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Martin</w:t>
      </w:r>
      <w:r w:rsidRPr="00F8241A">
        <w:t>,</w:t>
      </w:r>
      <w:r w:rsidR="00F8241A" w:rsidRPr="00F8241A">
        <w:t xml:space="preserve"> </w:t>
      </w:r>
      <w:r w:rsidR="007E7685">
        <w:t>Neurologická klinika</w:t>
      </w:r>
      <w:r w:rsidR="00E16DAA" w:rsidRPr="00F8241A">
        <w:t xml:space="preserve">, </w:t>
      </w:r>
      <w:r w:rsidRPr="00F8241A">
        <w:t>Kollárova 2, 036 59 Martin</w:t>
      </w:r>
      <w:r w:rsidR="007B6BD6" w:rsidRPr="00F05FCC">
        <w:rPr>
          <w:rFonts w:eastAsiaTheme="minorHAnsi"/>
          <w:color w:val="FF0000"/>
          <w:lang w:eastAsia="en-US"/>
        </w:rPr>
        <w:t xml:space="preserve"> </w:t>
      </w:r>
      <w:r w:rsidRPr="00493E76">
        <w:rPr>
          <w:rFonts w:eastAsiaTheme="minorHAnsi"/>
          <w:color w:val="000000"/>
          <w:lang w:eastAsia="en-US"/>
        </w:rPr>
        <w:t xml:space="preserve">v termíne do </w:t>
      </w:r>
      <w:r w:rsidRPr="00493E76">
        <w:rPr>
          <w:rFonts w:eastAsiaTheme="minorHAnsi"/>
          <w:lang w:eastAsia="en-US"/>
        </w:rPr>
        <w:t xml:space="preserve">..................... </w:t>
      </w:r>
      <w:r w:rsidRPr="00227510">
        <w:rPr>
          <w:rFonts w:eastAsiaTheme="minorHAnsi"/>
          <w:lang w:eastAsia="en-US"/>
        </w:rPr>
        <w:t>(</w:t>
      </w:r>
      <w:r w:rsidRPr="00227510">
        <w:rPr>
          <w:rFonts w:eastAsiaTheme="minorHAnsi"/>
          <w:i/>
          <w:lang w:eastAsia="en-US"/>
        </w:rPr>
        <w:t xml:space="preserve">uchádzač doplní, </w:t>
      </w:r>
      <w:r w:rsidRPr="00227510">
        <w:rPr>
          <w:i/>
        </w:rPr>
        <w:t>max. do</w:t>
      </w:r>
      <w:r w:rsidR="00A32239">
        <w:rPr>
          <w:i/>
        </w:rPr>
        <w:t xml:space="preserve"> </w:t>
      </w:r>
      <w:r w:rsidR="00A3400E">
        <w:rPr>
          <w:i/>
        </w:rPr>
        <w:t>8</w:t>
      </w:r>
      <w:r w:rsidR="005C01A6" w:rsidRPr="00134E31">
        <w:rPr>
          <w:i/>
          <w:color w:val="FF0000"/>
        </w:rPr>
        <w:t xml:space="preserve"> </w:t>
      </w:r>
      <w:r w:rsidR="00A32239" w:rsidRPr="00134E31">
        <w:rPr>
          <w:i/>
        </w:rPr>
        <w:t>týždňov</w:t>
      </w:r>
      <w:r w:rsidRPr="00227510">
        <w:t xml:space="preserve">) </w:t>
      </w:r>
      <w:r w:rsidR="00FC17A3" w:rsidRPr="00A32239">
        <w:t xml:space="preserve">týždňov </w:t>
      </w:r>
      <w:r w:rsidRPr="00A32239">
        <w:rPr>
          <w:rFonts w:eastAsiaTheme="minorHAnsi"/>
          <w:color w:val="000000"/>
          <w:lang w:eastAsia="en-US"/>
        </w:rPr>
        <w:t>od</w:t>
      </w:r>
      <w:r w:rsidRPr="00493E76">
        <w:rPr>
          <w:rFonts w:eastAsiaTheme="minorHAnsi"/>
          <w:color w:val="000000"/>
          <w:lang w:eastAsia="en-US"/>
        </w:rPr>
        <w:t xml:space="preserve"> účinnosti tejto zmluvy.</w:t>
      </w:r>
    </w:p>
    <w:p w14:paraId="36F5FA52" w14:textId="77777777" w:rsidR="00FE4922" w:rsidRPr="00493E76" w:rsidRDefault="00FE4922" w:rsidP="00493E76">
      <w:pPr>
        <w:autoSpaceDE w:val="0"/>
        <w:autoSpaceDN w:val="0"/>
        <w:adjustRightInd w:val="0"/>
        <w:jc w:val="both"/>
        <w:rPr>
          <w:rFonts w:eastAsiaTheme="minorHAnsi"/>
          <w:color w:val="000000"/>
          <w:lang w:eastAsia="en-US"/>
        </w:rPr>
      </w:pPr>
    </w:p>
    <w:p w14:paraId="1590F42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74F275BE"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149BFF7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FA48BC4"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2692AA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63A8C6D1"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5CE02215"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1D885786" w14:textId="77777777" w:rsidR="00FE4922" w:rsidRPr="00493E76" w:rsidRDefault="00FE4922" w:rsidP="00B1277B">
      <w:pPr>
        <w:pStyle w:val="Odsekzoznamu"/>
        <w:autoSpaceDE w:val="0"/>
        <w:autoSpaceDN w:val="0"/>
        <w:adjustRightInd w:val="0"/>
        <w:ind w:left="567"/>
        <w:jc w:val="both"/>
        <w:rPr>
          <w:rFonts w:eastAsiaTheme="minorHAnsi"/>
          <w:color w:val="000000"/>
          <w:lang w:eastAsia="en-US"/>
        </w:rPr>
      </w:pPr>
    </w:p>
    <w:p w14:paraId="129265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551A2F0" w14:textId="77777777" w:rsidR="00FE4922" w:rsidRPr="00493E76" w:rsidRDefault="00FE4922" w:rsidP="00493E76">
      <w:pPr>
        <w:jc w:val="both"/>
        <w:rPr>
          <w:highlight w:val="yellow"/>
        </w:rPr>
      </w:pPr>
    </w:p>
    <w:p w14:paraId="77E495AB" w14:textId="77777777" w:rsidR="00FE4922" w:rsidRPr="00493E76" w:rsidRDefault="00FE4922" w:rsidP="00493E76">
      <w:pPr>
        <w:keepNext/>
        <w:jc w:val="center"/>
        <w:rPr>
          <w:b/>
        </w:rPr>
      </w:pPr>
      <w:r w:rsidRPr="00493E76">
        <w:rPr>
          <w:b/>
        </w:rPr>
        <w:t>Čl. IV</w:t>
      </w:r>
    </w:p>
    <w:p w14:paraId="174EC213" w14:textId="77777777" w:rsidR="00FE4922" w:rsidRPr="00493E76" w:rsidRDefault="00FE4922" w:rsidP="00DB2163">
      <w:pPr>
        <w:keepNext/>
        <w:jc w:val="center"/>
        <w:rPr>
          <w:b/>
        </w:rPr>
      </w:pPr>
      <w:r w:rsidRPr="00493E76">
        <w:rPr>
          <w:b/>
        </w:rPr>
        <w:t>Cena</w:t>
      </w:r>
    </w:p>
    <w:p w14:paraId="43781D9B"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7214A0D1" w14:textId="77777777" w:rsidR="00FE4922" w:rsidRPr="00493E76" w:rsidRDefault="00FE4922" w:rsidP="00493E76">
      <w:pPr>
        <w:autoSpaceDE w:val="0"/>
        <w:autoSpaceDN w:val="0"/>
        <w:adjustRightInd w:val="0"/>
        <w:jc w:val="both"/>
        <w:rPr>
          <w:rFonts w:eastAsiaTheme="minorHAnsi"/>
          <w:color w:val="000000"/>
          <w:lang w:eastAsia="en-US"/>
        </w:rPr>
      </w:pPr>
    </w:p>
    <w:p w14:paraId="1C6A6624" w14:textId="77777777"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38DD426E" w14:textId="77777777" w:rsidR="00FE4922" w:rsidRPr="00493E76" w:rsidRDefault="00FE4922" w:rsidP="00493E76">
      <w:pPr>
        <w:autoSpaceDE w:val="0"/>
        <w:autoSpaceDN w:val="0"/>
        <w:adjustRightInd w:val="0"/>
        <w:jc w:val="both"/>
        <w:rPr>
          <w:rFonts w:eastAsiaTheme="minorHAnsi"/>
          <w:color w:val="000000"/>
          <w:lang w:eastAsia="en-US"/>
        </w:rPr>
      </w:pPr>
    </w:p>
    <w:p w14:paraId="1B4A3727"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093287B2"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728C77CD"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11DCDFE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618627BC"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2AF4570" w14:textId="4010B431" w:rsidR="00FE4922" w:rsidRPr="00493E76" w:rsidRDefault="00FE4922" w:rsidP="00493E76">
      <w:pPr>
        <w:tabs>
          <w:tab w:val="left" w:pos="851"/>
        </w:tabs>
        <w:jc w:val="both"/>
      </w:pPr>
      <w:r w:rsidRPr="00493E76">
        <w:tab/>
        <w:t>(slovom</w:t>
      </w:r>
      <w:r w:rsidRPr="006A0FDD">
        <w:t>...........................................................................................................</w:t>
      </w:r>
      <w:r w:rsidR="005F01F3" w:rsidRPr="006A0FDD">
        <w:t xml:space="preserve"> </w:t>
      </w:r>
      <w:r w:rsidRPr="006A0FDD">
        <w:t xml:space="preserve"> €</w:t>
      </w:r>
      <w:r w:rsidR="005F01F3" w:rsidRPr="006A0FDD">
        <w:t xml:space="preserve"> s DPH</w:t>
      </w:r>
      <w:r w:rsidRPr="006A0FDD">
        <w:t>)</w:t>
      </w:r>
    </w:p>
    <w:p w14:paraId="4907DA57" w14:textId="77777777" w:rsidR="00FE4922" w:rsidRPr="00493E76" w:rsidRDefault="00FE4922" w:rsidP="00493E76">
      <w:pPr>
        <w:tabs>
          <w:tab w:val="left" w:pos="851"/>
        </w:tabs>
        <w:jc w:val="both"/>
      </w:pPr>
    </w:p>
    <w:p w14:paraId="4D5010CC" w14:textId="77777777" w:rsidR="00FE4922" w:rsidRPr="00493E76" w:rsidRDefault="00FE4922" w:rsidP="00493E76">
      <w:pPr>
        <w:tabs>
          <w:tab w:val="left" w:pos="851"/>
        </w:tabs>
        <w:jc w:val="both"/>
      </w:pPr>
      <w:r w:rsidRPr="00493E76">
        <w:tab/>
        <w:t>Uvedená cena je konečná.</w:t>
      </w:r>
    </w:p>
    <w:p w14:paraId="13A1501B" w14:textId="77777777" w:rsidR="00FE4922" w:rsidRPr="00493E76" w:rsidRDefault="00FE4922" w:rsidP="00493E76">
      <w:pPr>
        <w:jc w:val="both"/>
      </w:pPr>
    </w:p>
    <w:p w14:paraId="21F94A42" w14:textId="2190E90E" w:rsidR="00FE4922" w:rsidRPr="002F7C90" w:rsidRDefault="00FE4922" w:rsidP="00EE0D59">
      <w:pPr>
        <w:pStyle w:val="Odsekzoznamu"/>
        <w:numPr>
          <w:ilvl w:val="1"/>
          <w:numId w:val="22"/>
        </w:numPr>
        <w:autoSpaceDE w:val="0"/>
        <w:autoSpaceDN w:val="0"/>
        <w:adjustRightInd w:val="0"/>
        <w:ind w:left="567" w:hanging="567"/>
        <w:jc w:val="both"/>
        <w:rPr>
          <w:rFonts w:eastAsiaTheme="minorHAnsi"/>
          <w:color w:val="000000"/>
          <w:lang w:eastAsia="en-US"/>
        </w:rPr>
      </w:pPr>
      <w:r w:rsidRPr="002F7C90">
        <w:rPr>
          <w:rFonts w:eastAsiaTheme="minorHAnsi"/>
          <w:color w:val="000000"/>
          <w:lang w:eastAsia="en-US"/>
        </w:rPr>
        <w:t>V cene podľa odseku 4.</w:t>
      </w:r>
      <w:r w:rsidR="005B0967" w:rsidRPr="002F7C90">
        <w:rPr>
          <w:rFonts w:eastAsiaTheme="minorHAnsi"/>
          <w:color w:val="000000"/>
          <w:lang w:eastAsia="en-US"/>
        </w:rPr>
        <w:t>3</w:t>
      </w:r>
      <w:r w:rsidRPr="002F7C90">
        <w:rPr>
          <w:rFonts w:eastAsiaTheme="minorHAnsi"/>
          <w:color w:val="000000"/>
          <w:lang w:eastAsia="en-US"/>
        </w:rPr>
        <w:t xml:space="preserve"> tejto zmluvy je zahrnutá cena za celý predmet zmluvy špecifikovaný v čl. II tejto zmluvy vrátane DPH v súlade s platnými predpismi, vrátane dopravy na miesto určenia</w:t>
      </w:r>
      <w:r w:rsidR="00DB2163" w:rsidRPr="002F7C90">
        <w:rPr>
          <w:rFonts w:eastAsiaTheme="minorHAnsi"/>
          <w:color w:val="000000"/>
          <w:lang w:eastAsia="en-US"/>
        </w:rPr>
        <w:t>,</w:t>
      </w:r>
      <w:r w:rsidR="00385DA8" w:rsidRPr="002F7C90">
        <w:rPr>
          <w:rFonts w:eastAsiaTheme="minorHAnsi"/>
          <w:color w:val="000000"/>
          <w:lang w:eastAsia="en-US"/>
        </w:rPr>
        <w:t xml:space="preserve"> </w:t>
      </w:r>
      <w:r w:rsidRPr="002F7C90">
        <w:rPr>
          <w:rFonts w:eastAsiaTheme="minorHAnsi"/>
          <w:color w:val="000000"/>
          <w:lang w:eastAsia="en-US"/>
        </w:rPr>
        <w:t xml:space="preserve">odovzdania </w:t>
      </w:r>
      <w:r w:rsidR="00683205" w:rsidRPr="002F7C90">
        <w:rPr>
          <w:rFonts w:eastAsiaTheme="minorHAnsi"/>
          <w:color w:val="000000"/>
          <w:lang w:eastAsia="en-US"/>
        </w:rPr>
        <w:t>potrebnej</w:t>
      </w:r>
      <w:r w:rsidRPr="002F7C90">
        <w:rPr>
          <w:rFonts w:eastAsiaTheme="minorHAnsi"/>
          <w:color w:val="000000"/>
          <w:lang w:eastAsia="en-US"/>
        </w:rPr>
        <w:t xml:space="preserve"> užívateľskej dokumentácie v slovenskom/českom jazyku,</w:t>
      </w:r>
      <w:r w:rsidR="00FB77F9">
        <w:rPr>
          <w:rFonts w:eastAsiaTheme="minorHAnsi"/>
          <w:color w:val="000000"/>
          <w:lang w:eastAsia="en-US"/>
        </w:rPr>
        <w:t xml:space="preserve"> </w:t>
      </w:r>
      <w:r w:rsidR="00A3400E">
        <w:rPr>
          <w:rFonts w:eastAsiaTheme="minorHAnsi"/>
          <w:color w:val="000000"/>
          <w:lang w:eastAsia="en-US"/>
        </w:rPr>
        <w:t xml:space="preserve">v prípade, že sú </w:t>
      </w:r>
      <w:proofErr w:type="spellStart"/>
      <w:r w:rsidR="00A3400E">
        <w:rPr>
          <w:rFonts w:eastAsiaTheme="minorHAnsi"/>
          <w:color w:val="000000"/>
          <w:lang w:eastAsia="en-US"/>
        </w:rPr>
        <w:t>lehátka</w:t>
      </w:r>
      <w:proofErr w:type="spellEnd"/>
      <w:r w:rsidR="00A3400E">
        <w:rPr>
          <w:rFonts w:eastAsiaTheme="minorHAnsi"/>
          <w:color w:val="000000"/>
          <w:lang w:eastAsia="en-US"/>
        </w:rPr>
        <w:t xml:space="preserve"> dodávané v </w:t>
      </w:r>
      <w:proofErr w:type="spellStart"/>
      <w:r w:rsidR="00A3400E">
        <w:rPr>
          <w:rFonts w:eastAsiaTheme="minorHAnsi"/>
          <w:color w:val="000000"/>
          <w:lang w:eastAsia="en-US"/>
        </w:rPr>
        <w:t>demonte</w:t>
      </w:r>
      <w:proofErr w:type="spellEnd"/>
      <w:r w:rsidR="00A3400E">
        <w:rPr>
          <w:rFonts w:eastAsiaTheme="minorHAnsi"/>
          <w:color w:val="000000"/>
          <w:lang w:eastAsia="en-US"/>
        </w:rPr>
        <w:t>, tak aj montáž a uvedenie do prevádzky</w:t>
      </w:r>
      <w:r w:rsidR="00EE0D59" w:rsidRPr="002F7C90">
        <w:rPr>
          <w:rFonts w:eastAsiaTheme="minorHAnsi"/>
          <w:color w:val="000000"/>
          <w:lang w:eastAsia="en-US"/>
        </w:rPr>
        <w:t>.</w:t>
      </w:r>
    </w:p>
    <w:p w14:paraId="1A418477" w14:textId="77777777" w:rsidR="00EE0D59" w:rsidRPr="00EE0D59" w:rsidRDefault="00EE0D59" w:rsidP="00EE0D59">
      <w:pPr>
        <w:pStyle w:val="Odsekzoznamu"/>
        <w:autoSpaceDE w:val="0"/>
        <w:autoSpaceDN w:val="0"/>
        <w:adjustRightInd w:val="0"/>
        <w:ind w:left="360"/>
        <w:jc w:val="both"/>
        <w:rPr>
          <w:rFonts w:eastAsiaTheme="minorHAnsi"/>
          <w:color w:val="000000"/>
          <w:lang w:eastAsia="en-US"/>
        </w:rPr>
      </w:pPr>
    </w:p>
    <w:p w14:paraId="73A285E3"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3CF75358"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74536CD" w14:textId="02E87124"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35543C87" w14:textId="77777777" w:rsidR="00FE4922" w:rsidRPr="00493E76" w:rsidRDefault="00FE4922" w:rsidP="00493E76">
      <w:pPr>
        <w:jc w:val="both"/>
        <w:rPr>
          <w:highlight w:val="yellow"/>
        </w:rPr>
      </w:pPr>
    </w:p>
    <w:p w14:paraId="7BA2C9CD" w14:textId="77777777" w:rsidR="00FE4922" w:rsidRPr="00493E76" w:rsidRDefault="00FE4922" w:rsidP="00493E76">
      <w:pPr>
        <w:keepNext/>
        <w:jc w:val="center"/>
        <w:rPr>
          <w:b/>
        </w:rPr>
      </w:pPr>
      <w:r w:rsidRPr="00493E76">
        <w:rPr>
          <w:b/>
        </w:rPr>
        <w:t>Čl. V</w:t>
      </w:r>
    </w:p>
    <w:p w14:paraId="2F24B79B" w14:textId="77777777" w:rsidR="00FE4922" w:rsidRPr="00493E76" w:rsidRDefault="00FE4922" w:rsidP="00493E76">
      <w:pPr>
        <w:keepNext/>
        <w:jc w:val="center"/>
        <w:rPr>
          <w:b/>
        </w:rPr>
      </w:pPr>
      <w:r w:rsidRPr="00493E76">
        <w:rPr>
          <w:b/>
        </w:rPr>
        <w:t>Platobné podmienky, fakturácia</w:t>
      </w:r>
    </w:p>
    <w:p w14:paraId="2EA49225"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7A87714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39128B5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17783F88"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7B29FD59"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14E9415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537C3969"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5FB361AF"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7FB77008"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3B51CD9B"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C497FF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ABED33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45BAA0F4" w14:textId="77777777" w:rsidR="00FE4922" w:rsidRPr="00493E76" w:rsidRDefault="00FE4922" w:rsidP="00493E76">
      <w:pPr>
        <w:autoSpaceDE w:val="0"/>
        <w:autoSpaceDN w:val="0"/>
        <w:adjustRightInd w:val="0"/>
        <w:jc w:val="both"/>
        <w:rPr>
          <w:rFonts w:eastAsiaTheme="minorHAnsi"/>
          <w:color w:val="000000"/>
          <w:lang w:eastAsia="en-US"/>
        </w:rPr>
      </w:pPr>
    </w:p>
    <w:p w14:paraId="23BD89A8" w14:textId="750FC6D6"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dohodli, že predávajúci je oprávnený vystaviť faktúru v sume podľa čl. IV ods. </w:t>
      </w:r>
      <w:r w:rsidRPr="006A0FDD">
        <w:rPr>
          <w:rFonts w:eastAsiaTheme="minorHAnsi"/>
          <w:color w:val="000000"/>
          <w:lang w:eastAsia="en-US"/>
        </w:rPr>
        <w:t>4.</w:t>
      </w:r>
      <w:r w:rsidR="005D7EE7" w:rsidRPr="006A0FDD">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3956C3C7"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50A189A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602A95C5" w14:textId="77777777" w:rsidR="00FE4922" w:rsidRPr="00493E76" w:rsidRDefault="00FE4922" w:rsidP="00493E76">
      <w:pPr>
        <w:jc w:val="both"/>
      </w:pPr>
    </w:p>
    <w:p w14:paraId="5CC0990E" w14:textId="77777777" w:rsidR="00FE4922" w:rsidRPr="00493E76" w:rsidRDefault="00FE4922" w:rsidP="00493E76">
      <w:pPr>
        <w:keepNext/>
        <w:jc w:val="center"/>
        <w:rPr>
          <w:b/>
        </w:rPr>
      </w:pPr>
      <w:r w:rsidRPr="00493E76">
        <w:rPr>
          <w:b/>
        </w:rPr>
        <w:t>Čl. VI</w:t>
      </w:r>
    </w:p>
    <w:p w14:paraId="63BC9CE7" w14:textId="77777777" w:rsidR="00FE4922" w:rsidRPr="00493E76" w:rsidRDefault="00FE4922" w:rsidP="00493E76">
      <w:pPr>
        <w:keepNext/>
        <w:jc w:val="center"/>
        <w:rPr>
          <w:b/>
        </w:rPr>
      </w:pPr>
      <w:r w:rsidRPr="00493E76">
        <w:rPr>
          <w:b/>
        </w:rPr>
        <w:t>Záručná doba a zodpovednosť za vady</w:t>
      </w:r>
    </w:p>
    <w:p w14:paraId="55DC3C8F"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7D0C1057" w14:textId="77777777" w:rsidR="00FE4922" w:rsidRPr="00493E76" w:rsidRDefault="00FE4922" w:rsidP="00493E76">
      <w:pPr>
        <w:autoSpaceDE w:val="0"/>
        <w:autoSpaceDN w:val="0"/>
        <w:adjustRightInd w:val="0"/>
        <w:jc w:val="both"/>
        <w:rPr>
          <w:rFonts w:eastAsiaTheme="minorHAnsi"/>
          <w:color w:val="000000"/>
          <w:lang w:eastAsia="en-US"/>
        </w:rPr>
      </w:pPr>
    </w:p>
    <w:p w14:paraId="52DBC401" w14:textId="034158FA"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w:t>
      </w:r>
      <w:r w:rsidRPr="000561BD">
        <w:rPr>
          <w:rFonts w:eastAsiaTheme="minorHAnsi"/>
          <w:i/>
          <w:lang w:eastAsia="en-US"/>
        </w:rPr>
        <w:t>in</w:t>
      </w:r>
      <w:r w:rsidRPr="0077714F">
        <w:rPr>
          <w:rFonts w:eastAsiaTheme="minorHAnsi"/>
          <w:i/>
          <w:lang w:eastAsia="en-US"/>
        </w:rPr>
        <w:t xml:space="preserve">. </w:t>
      </w:r>
      <w:r w:rsidR="000561BD" w:rsidRPr="0077714F">
        <w:rPr>
          <w:i/>
        </w:rPr>
        <w:t>24</w:t>
      </w:r>
      <w:r w:rsidR="000561BD">
        <w:t xml:space="preserve"> </w:t>
      </w:r>
      <w:r w:rsidRPr="00683205">
        <w:rPr>
          <w:rFonts w:eastAsiaTheme="minorHAnsi"/>
          <w:i/>
          <w:lang w:eastAsia="en-US"/>
        </w:rPr>
        <w:t>mesiacov</w:t>
      </w:r>
      <w:r w:rsidRPr="00683205">
        <w:t>)</w:t>
      </w:r>
      <w:r w:rsidRPr="00493E76">
        <w:t xml:space="preserve"> mesiacov.</w:t>
      </w:r>
    </w:p>
    <w:p w14:paraId="53FB3181" w14:textId="77777777" w:rsidR="00FE4922" w:rsidRPr="00493E76" w:rsidRDefault="00FE4922" w:rsidP="00493E76">
      <w:pPr>
        <w:pStyle w:val="Odsekzoznamu"/>
      </w:pPr>
    </w:p>
    <w:p w14:paraId="66A70537"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08009A4" w14:textId="77777777" w:rsidR="00FE4922" w:rsidRPr="00493E76" w:rsidRDefault="00FE4922" w:rsidP="00493E76"/>
    <w:p w14:paraId="3AFE9951"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544C8FDE" w14:textId="77777777" w:rsidR="00FE4922" w:rsidRPr="00493E76" w:rsidRDefault="00FE4922" w:rsidP="00493E76">
      <w:pPr>
        <w:pStyle w:val="Odsekzoznamu"/>
      </w:pPr>
    </w:p>
    <w:p w14:paraId="18381084" w14:textId="309A1999" w:rsidR="00FE4922" w:rsidRPr="00493E76" w:rsidRDefault="00FE4922" w:rsidP="00B1277B">
      <w:pPr>
        <w:pStyle w:val="Odsekzoznamu"/>
        <w:numPr>
          <w:ilvl w:val="1"/>
          <w:numId w:val="24"/>
        </w:numPr>
        <w:ind w:left="567" w:hanging="567"/>
        <w:jc w:val="both"/>
      </w:pPr>
      <w:r w:rsidRPr="00493E76">
        <w:t xml:space="preserve">Kupujúci sa zaväzuje, že reklamácie a vady predmetu zmluvy uplatní bezodkladne po ich zistení. Ohlásenie vady za kupujúceho oznámi predávajúcemu zodpovedná osoba na tel. číslo: .............................. alebo na e-mail: .................................. Zodpovedný pracovník predávajúceho je .............................. </w:t>
      </w:r>
      <w:r w:rsidR="00780C64" w:rsidRPr="00493E76">
        <w:t>.</w:t>
      </w:r>
      <w:r w:rsidR="00780C64">
        <w:t xml:space="preserve"> </w:t>
      </w:r>
      <w:r w:rsidR="00780C64" w:rsidRPr="00411CB2">
        <w:rPr>
          <w:i/>
          <w:iCs/>
        </w:rPr>
        <w:t>(</w:t>
      </w:r>
      <w:r w:rsidR="00780C64">
        <w:rPr>
          <w:i/>
          <w:iCs/>
        </w:rPr>
        <w:t>uchádzač doplní kontaktné údaje a meno zodpovedného pracovníka/</w:t>
      </w:r>
      <w:proofErr w:type="spellStart"/>
      <w:r w:rsidR="00780C64">
        <w:rPr>
          <w:i/>
          <w:iCs/>
        </w:rPr>
        <w:t>ov</w:t>
      </w:r>
      <w:proofErr w:type="spellEnd"/>
      <w:r w:rsidR="00780C64" w:rsidRPr="00411CB2">
        <w:rPr>
          <w:i/>
          <w:iCs/>
        </w:rPr>
        <w:t>)</w:t>
      </w:r>
    </w:p>
    <w:p w14:paraId="39DE5BC4" w14:textId="77777777" w:rsidR="00FE4922" w:rsidRPr="00493E76" w:rsidRDefault="00FE4922" w:rsidP="00493E76">
      <w:pPr>
        <w:pStyle w:val="Odsekzoznamu"/>
        <w:ind w:left="360"/>
        <w:jc w:val="both"/>
        <w:rPr>
          <w:highlight w:val="red"/>
        </w:rPr>
      </w:pPr>
    </w:p>
    <w:p w14:paraId="22733071"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38162868" w14:textId="77777777" w:rsidR="00FE4922" w:rsidRPr="00683205" w:rsidRDefault="00FE4922" w:rsidP="00493E76">
      <w:pPr>
        <w:pStyle w:val="Odsekzoznamu"/>
        <w:ind w:left="360"/>
        <w:jc w:val="both"/>
      </w:pPr>
    </w:p>
    <w:p w14:paraId="4518F0F4" w14:textId="77777777" w:rsidR="00FE4922" w:rsidRPr="00493E76" w:rsidRDefault="00FE4922" w:rsidP="00493E76">
      <w:pPr>
        <w:keepNext/>
        <w:jc w:val="center"/>
        <w:rPr>
          <w:b/>
        </w:rPr>
      </w:pPr>
      <w:r w:rsidRPr="00493E76">
        <w:rPr>
          <w:b/>
        </w:rPr>
        <w:t>Čl. VII</w:t>
      </w:r>
    </w:p>
    <w:p w14:paraId="68E08BF1" w14:textId="77777777" w:rsidR="00FE4922" w:rsidRPr="00493E76" w:rsidRDefault="00FE4922" w:rsidP="00493E76">
      <w:pPr>
        <w:keepNext/>
        <w:jc w:val="center"/>
        <w:rPr>
          <w:b/>
        </w:rPr>
      </w:pPr>
      <w:r w:rsidRPr="00493E76">
        <w:rPr>
          <w:b/>
        </w:rPr>
        <w:t>Spolupôsobenie kupujúceho a predávajúceho</w:t>
      </w:r>
    </w:p>
    <w:p w14:paraId="09658B73" w14:textId="238C8495" w:rsidR="00FE4922" w:rsidRPr="0077714F"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sidR="00D50A4C">
        <w:rPr>
          <w:rFonts w:eastAsiaTheme="minorHAnsi"/>
          <w:lang w:eastAsia="en-US"/>
        </w:rPr>
        <w:t> </w:t>
      </w:r>
      <w:r w:rsidRPr="00683205">
        <w:rPr>
          <w:rFonts w:eastAsiaTheme="minorHAnsi"/>
          <w:lang w:eastAsia="en-US"/>
        </w:rPr>
        <w:t>dodaní</w:t>
      </w:r>
      <w:r w:rsidRPr="0077714F">
        <w:rPr>
          <w:rFonts w:eastAsiaTheme="minorHAnsi"/>
          <w:lang w:eastAsia="en-US"/>
        </w:rPr>
        <w:t>m</w:t>
      </w:r>
      <w:r w:rsidR="00D50A4C" w:rsidRPr="0077714F">
        <w:rPr>
          <w:rFonts w:eastAsiaTheme="minorHAnsi"/>
          <w:lang w:eastAsia="en-US"/>
        </w:rPr>
        <w:t xml:space="preserve"> </w:t>
      </w:r>
      <w:r w:rsidR="00DB2163" w:rsidRPr="0077714F">
        <w:rPr>
          <w:bCs/>
        </w:rPr>
        <w:t xml:space="preserve">predmetu zmluvy a jeho uvedením do prevádzky </w:t>
      </w:r>
      <w:r w:rsidR="00DB2163" w:rsidRPr="0077714F">
        <w:rPr>
          <w:rFonts w:eastAsiaTheme="minorHAnsi"/>
          <w:lang w:eastAsia="en-US"/>
        </w:rPr>
        <w:t>na vlastnú zodpovednosť v súlade s dohodnutými ustanoveniami tejto zmluvy do miesta dodania riadne a včas</w:t>
      </w:r>
      <w:r w:rsidR="00D50A4C" w:rsidRPr="0077714F">
        <w:rPr>
          <w:rFonts w:eastAsiaTheme="minorHAnsi"/>
          <w:lang w:eastAsia="en-US"/>
        </w:rPr>
        <w:t>.</w:t>
      </w:r>
    </w:p>
    <w:p w14:paraId="17A367AA" w14:textId="77777777" w:rsidR="00FE4922" w:rsidRPr="00493E76" w:rsidRDefault="00FE4922" w:rsidP="00493E76">
      <w:pPr>
        <w:autoSpaceDE w:val="0"/>
        <w:autoSpaceDN w:val="0"/>
        <w:adjustRightInd w:val="0"/>
        <w:jc w:val="both"/>
        <w:rPr>
          <w:rFonts w:eastAsiaTheme="minorHAnsi"/>
          <w:lang w:eastAsia="en-US"/>
        </w:rPr>
      </w:pPr>
    </w:p>
    <w:p w14:paraId="72CC90AA"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2CD6B488" w14:textId="77777777" w:rsidR="00FE4922" w:rsidRPr="00493E76" w:rsidRDefault="00FE4922" w:rsidP="00493E76">
      <w:pPr>
        <w:pStyle w:val="Odsekzoznamu"/>
        <w:autoSpaceDE w:val="0"/>
        <w:autoSpaceDN w:val="0"/>
        <w:adjustRightInd w:val="0"/>
        <w:ind w:left="360"/>
        <w:jc w:val="both"/>
        <w:rPr>
          <w:rFonts w:eastAsiaTheme="minorHAnsi"/>
          <w:lang w:eastAsia="en-US"/>
        </w:rPr>
      </w:pPr>
    </w:p>
    <w:p w14:paraId="43D8991A" w14:textId="7651A984" w:rsidR="00FE4922"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6956CD">
        <w:rPr>
          <w:rFonts w:eastAsiaTheme="minorHAnsi"/>
          <w:lang w:eastAsia="en-US"/>
        </w:rPr>
        <w:t>. 4.</w:t>
      </w:r>
      <w:r w:rsidR="0028148C" w:rsidRPr="006956CD">
        <w:rPr>
          <w:rFonts w:eastAsiaTheme="minorHAnsi"/>
          <w:lang w:eastAsia="en-US"/>
        </w:rPr>
        <w:t>3</w:t>
      </w:r>
      <w:r w:rsidRPr="00493E76">
        <w:rPr>
          <w:rFonts w:eastAsiaTheme="minorHAnsi"/>
          <w:lang w:eastAsia="en-US"/>
        </w:rPr>
        <w:t xml:space="preserve"> tejto zmluvy za podmienok dohodnutých v čl. V ods. 5.3 tejto zmluvy.</w:t>
      </w:r>
    </w:p>
    <w:p w14:paraId="19DFAD39" w14:textId="77777777" w:rsidR="00A3400E" w:rsidRPr="00A3400E" w:rsidRDefault="00A3400E" w:rsidP="00A3400E">
      <w:pPr>
        <w:pStyle w:val="Odsekzoznamu"/>
        <w:rPr>
          <w:rFonts w:eastAsiaTheme="minorHAnsi"/>
          <w:lang w:eastAsia="en-US"/>
        </w:rPr>
      </w:pPr>
    </w:p>
    <w:p w14:paraId="54E615D0" w14:textId="77777777" w:rsidR="00A3400E" w:rsidRPr="00493E76" w:rsidRDefault="00A3400E" w:rsidP="00A3400E">
      <w:pPr>
        <w:pStyle w:val="Odsekzoznamu"/>
        <w:autoSpaceDE w:val="0"/>
        <w:autoSpaceDN w:val="0"/>
        <w:adjustRightInd w:val="0"/>
        <w:ind w:left="567"/>
        <w:jc w:val="both"/>
        <w:rPr>
          <w:rFonts w:eastAsiaTheme="minorHAnsi"/>
          <w:lang w:eastAsia="en-US"/>
        </w:rPr>
      </w:pPr>
    </w:p>
    <w:p w14:paraId="67765029" w14:textId="77777777" w:rsidR="00FE4922" w:rsidRPr="00493E76" w:rsidRDefault="00FE4922" w:rsidP="00493E76">
      <w:pPr>
        <w:autoSpaceDE w:val="0"/>
        <w:autoSpaceDN w:val="0"/>
        <w:adjustRightInd w:val="0"/>
        <w:jc w:val="both"/>
        <w:rPr>
          <w:rFonts w:eastAsiaTheme="minorHAnsi"/>
          <w:color w:val="000000"/>
          <w:lang w:eastAsia="en-US"/>
        </w:rPr>
      </w:pPr>
    </w:p>
    <w:p w14:paraId="40EE2D4E" w14:textId="77777777" w:rsidR="00FE4922" w:rsidRPr="00493E76" w:rsidRDefault="00FE4922" w:rsidP="00493E76">
      <w:pPr>
        <w:keepNext/>
        <w:jc w:val="center"/>
        <w:rPr>
          <w:b/>
        </w:rPr>
      </w:pPr>
      <w:r w:rsidRPr="00493E76">
        <w:rPr>
          <w:b/>
        </w:rPr>
        <w:t>Čl. VIII</w:t>
      </w:r>
    </w:p>
    <w:p w14:paraId="0C4CDF35" w14:textId="77777777" w:rsidR="00FE4922" w:rsidRPr="00493E76" w:rsidRDefault="00FE4922" w:rsidP="00493E76">
      <w:pPr>
        <w:keepNext/>
        <w:jc w:val="center"/>
        <w:rPr>
          <w:b/>
        </w:rPr>
      </w:pPr>
      <w:r w:rsidRPr="00493E76">
        <w:rPr>
          <w:b/>
        </w:rPr>
        <w:t>Zmluvné pokuty a odstúpenie od zmluvy</w:t>
      </w:r>
    </w:p>
    <w:p w14:paraId="7C1BADDF"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4CEA3800" w14:textId="64074D23"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Vo výške 0,05% z celkovej zmluvnej ceny bez DPH za dodanie predmetu zmluvy uvedenej v čl. IV ods. </w:t>
      </w:r>
      <w:r w:rsidRPr="009916AE">
        <w:rPr>
          <w:rFonts w:eastAsiaTheme="minorHAnsi"/>
          <w:color w:val="000000"/>
          <w:lang w:eastAsia="en-US"/>
        </w:rPr>
        <w:t>4.</w:t>
      </w:r>
      <w:r w:rsidR="003159DF" w:rsidRPr="009916AE">
        <w:rPr>
          <w:rFonts w:eastAsiaTheme="minorHAnsi"/>
          <w:color w:val="000000"/>
          <w:lang w:eastAsia="en-US"/>
        </w:rPr>
        <w:t>3</w:t>
      </w:r>
      <w:r w:rsidRPr="009916AE">
        <w:rPr>
          <w:rFonts w:eastAsiaTheme="minorHAnsi"/>
          <w:color w:val="000000"/>
          <w:lang w:eastAsia="en-US"/>
        </w:rPr>
        <w:t xml:space="preserve"> tejto</w:t>
      </w:r>
      <w:r w:rsidRPr="00493E76">
        <w:rPr>
          <w:rFonts w:eastAsiaTheme="minorHAnsi"/>
          <w:color w:val="000000"/>
          <w:lang w:eastAsia="en-US"/>
        </w:rPr>
        <w:t xml:space="preserve">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507338BB" w14:textId="6A960ECD"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w:t>
      </w:r>
      <w:r w:rsidR="00D23DB4">
        <w:rPr>
          <w:rFonts w:eastAsiaTheme="minorHAnsi"/>
          <w:color w:val="000000"/>
          <w:lang w:eastAsia="en-US"/>
        </w:rPr>
        <w:t xml:space="preserve"> </w:t>
      </w:r>
      <w:r w:rsidRPr="009916AE">
        <w:rPr>
          <w:rFonts w:eastAsiaTheme="minorHAnsi"/>
          <w:color w:val="000000"/>
          <w:lang w:eastAsia="en-US"/>
        </w:rPr>
        <w:t>4.</w:t>
      </w:r>
      <w:r w:rsidR="004C3F6F" w:rsidRPr="009916AE">
        <w:rPr>
          <w:rFonts w:eastAsiaTheme="minorHAnsi"/>
          <w:color w:val="000000"/>
          <w:lang w:eastAsia="en-US"/>
        </w:rPr>
        <w:t>3</w:t>
      </w:r>
      <w:r w:rsidRPr="00493E76">
        <w:rPr>
          <w:rFonts w:eastAsiaTheme="minorHAnsi"/>
          <w:color w:val="000000"/>
          <w:lang w:eastAsia="en-US"/>
        </w:rPr>
        <w:t xml:space="preserve"> tejto zmluvy.</w:t>
      </w:r>
    </w:p>
    <w:p w14:paraId="6F544AE0" w14:textId="77777777" w:rsidR="00683205" w:rsidRPr="00683205" w:rsidRDefault="00683205" w:rsidP="00683205">
      <w:pPr>
        <w:autoSpaceDE w:val="0"/>
        <w:autoSpaceDN w:val="0"/>
        <w:adjustRightInd w:val="0"/>
        <w:jc w:val="both"/>
        <w:rPr>
          <w:rFonts w:eastAsiaTheme="minorHAnsi"/>
          <w:color w:val="000000"/>
          <w:lang w:eastAsia="en-US"/>
        </w:rPr>
      </w:pPr>
    </w:p>
    <w:p w14:paraId="0FC977A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EFEFF87"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579DC60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5AC37254"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1705F4A8"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5A879956"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1F125CF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1E848E8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5E5D7A82"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4331AB6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6389C158"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36CB43E1"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2EF7F2B2"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792655FA" w14:textId="77777777" w:rsidR="00FE4922" w:rsidRPr="00493E76" w:rsidRDefault="00FE4922" w:rsidP="00493E76">
      <w:pPr>
        <w:pStyle w:val="Zkladntext2"/>
        <w:spacing w:after="0" w:line="240" w:lineRule="auto"/>
        <w:jc w:val="both"/>
      </w:pPr>
    </w:p>
    <w:p w14:paraId="4EBD4451"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4DF2B1D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729E4E56"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3E303E64" w14:textId="7DF74D22"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w:t>
      </w:r>
      <w:r w:rsidRPr="009A1389">
        <w:rPr>
          <w:rFonts w:eastAsiaTheme="minorHAnsi"/>
          <w:color w:val="000000"/>
          <w:lang w:eastAsia="en-US"/>
        </w:rPr>
        <w:t xml:space="preserve">. </w:t>
      </w:r>
      <w:r w:rsidR="00B8744D" w:rsidRPr="009A1389">
        <w:rPr>
          <w:rFonts w:eastAsiaTheme="minorHAnsi"/>
          <w:color w:val="000000"/>
          <w:lang w:eastAsia="en-US"/>
        </w:rPr>
        <w:t xml:space="preserve">8.11 </w:t>
      </w:r>
      <w:r w:rsidRPr="009A1389">
        <w:rPr>
          <w:rFonts w:eastAsiaTheme="minorHAnsi"/>
          <w:color w:val="000000"/>
          <w:lang w:eastAsia="en-US"/>
        </w:rPr>
        <w:t>tejto</w:t>
      </w:r>
      <w:r w:rsidRPr="00493E76">
        <w:rPr>
          <w:rFonts w:eastAsiaTheme="minorHAnsi"/>
          <w:color w:val="000000"/>
          <w:lang w:eastAsia="en-US"/>
        </w:rPr>
        <w:t xml:space="preserve"> zmluvy,</w:t>
      </w:r>
    </w:p>
    <w:p w14:paraId="5BD653A0"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4852FE09"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32E8821A" w14:textId="77777777" w:rsidR="00FE4922" w:rsidRPr="00493E76" w:rsidRDefault="00FE4922" w:rsidP="00493E76">
      <w:pPr>
        <w:pStyle w:val="Odsekzoznamu"/>
        <w:autoSpaceDE w:val="0"/>
        <w:autoSpaceDN w:val="0"/>
        <w:adjustRightInd w:val="0"/>
        <w:ind w:left="851" w:hanging="491"/>
        <w:jc w:val="both"/>
        <w:rPr>
          <w:rFonts w:eastAsiaTheme="minorHAnsi"/>
          <w:color w:val="000000"/>
          <w:lang w:eastAsia="en-US"/>
        </w:rPr>
      </w:pPr>
    </w:p>
    <w:p w14:paraId="1CD3E9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8AAF2BE" w14:textId="77777777" w:rsidR="00FE4922" w:rsidRPr="00493E76" w:rsidRDefault="00FE4922" w:rsidP="00493E76">
      <w:pPr>
        <w:pStyle w:val="Zkladntext2"/>
        <w:spacing w:after="0" w:line="240" w:lineRule="auto"/>
        <w:jc w:val="both"/>
      </w:pPr>
    </w:p>
    <w:p w14:paraId="212F11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5BE66D7"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147C00B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433AE83"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DBACF79" w14:textId="66FFB2B6"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w:t>
      </w:r>
      <w:r w:rsidR="002E7309" w:rsidRPr="00F56C21">
        <w:t>8.7.3</w:t>
      </w:r>
      <w:r w:rsidRPr="00493E76">
        <w:t xml:space="preserve"> tejto zmluvy, predávajúci zaplatí kupujúcemu zmluvnú pokutu vo výške 10 000,- €.</w:t>
      </w:r>
    </w:p>
    <w:p w14:paraId="02B646C7" w14:textId="77777777" w:rsidR="00FE4922" w:rsidRPr="00493E76" w:rsidRDefault="00FE4922" w:rsidP="00493E76">
      <w:pPr>
        <w:pStyle w:val="Zoznam2"/>
        <w:ind w:left="0" w:firstLine="0"/>
        <w:jc w:val="both"/>
      </w:pPr>
    </w:p>
    <w:p w14:paraId="25C5F079"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35A723EF"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681A475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533095D2"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9F08DB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C79FCBF"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E225F9" w14:textId="0FB025A5" w:rsidR="00FE4922" w:rsidRPr="00493E76" w:rsidRDefault="0075508C" w:rsidP="00B1277B">
      <w:pPr>
        <w:pStyle w:val="Odsekzoznamu"/>
        <w:numPr>
          <w:ilvl w:val="1"/>
          <w:numId w:val="26"/>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Zmluvné strany sa výslovne dohodli, že postúpenie akýchkoľvek pohľadávok predávajúceho vyplývajúcich z tejto zmluvy na tretiu osobu podľa </w:t>
      </w:r>
      <w:r w:rsidRPr="0075508C">
        <w:rPr>
          <w:rFonts w:eastAsiaTheme="minorHAnsi"/>
          <w:color w:val="000000"/>
          <w:lang w:eastAsia="en-US"/>
        </w:rPr>
        <w:t xml:space="preserve">§ 524 a </w:t>
      </w:r>
      <w:proofErr w:type="spellStart"/>
      <w:r w:rsidRPr="0075508C">
        <w:rPr>
          <w:rFonts w:eastAsiaTheme="minorHAnsi"/>
          <w:color w:val="000000"/>
          <w:lang w:eastAsia="en-US"/>
        </w:rPr>
        <w:t>nasl</w:t>
      </w:r>
      <w:proofErr w:type="spellEnd"/>
      <w:r w:rsidRPr="0075508C">
        <w:rPr>
          <w:rFonts w:eastAsiaTheme="minorHAnsi"/>
          <w:color w:val="000000"/>
          <w:lang w:eastAsia="en-US"/>
        </w:rPr>
        <w:t>. zákona č. 40/1964 Zb. Občiansky zákonník v znení neskorších predpisov (ďalej len „Občiansky</w:t>
      </w:r>
      <w:r>
        <w:rPr>
          <w:rFonts w:eastAsiaTheme="minorHAnsi"/>
          <w:color w:val="000000"/>
          <w:lang w:eastAsia="en-US"/>
        </w:rPr>
        <w:t xml:space="preserve"> </w:t>
      </w:r>
      <w:r w:rsidRPr="0075508C">
        <w:rPr>
          <w:rFonts w:eastAsiaTheme="minorHAnsi"/>
          <w:color w:val="000000"/>
          <w:lang w:eastAsia="en-US"/>
        </w:rPr>
        <w:t>zákonník“)</w:t>
      </w:r>
      <w:r>
        <w:rPr>
          <w:rFonts w:eastAsiaTheme="minorHAnsi"/>
          <w:color w:val="000000"/>
          <w:lang w:eastAsia="en-US"/>
        </w:rPr>
        <w:t xml:space="preserve"> je bez </w:t>
      </w:r>
      <w:r w:rsidR="005C16D8">
        <w:rPr>
          <w:rFonts w:eastAsiaTheme="minorHAnsi"/>
          <w:color w:val="000000"/>
          <w:lang w:eastAsia="en-US"/>
        </w:rPr>
        <w:t xml:space="preserve">predchádzajúceho </w:t>
      </w:r>
      <w:r>
        <w:rPr>
          <w:rFonts w:eastAsiaTheme="minorHAnsi"/>
          <w:color w:val="000000"/>
          <w:lang w:eastAsia="en-US"/>
        </w:rPr>
        <w:t xml:space="preserve">písomného súhlasu </w:t>
      </w:r>
      <w:r w:rsidRPr="0075508C">
        <w:rPr>
          <w:rFonts w:eastAsiaTheme="minorHAnsi"/>
          <w:color w:val="000000"/>
          <w:lang w:eastAsia="en-US"/>
        </w:rPr>
        <w:t>kupujúceho neplatné. Zároveň platí, že za platný súhlas kupujúceho</w:t>
      </w:r>
      <w:r w:rsidR="0094453D">
        <w:rPr>
          <w:rFonts w:eastAsiaTheme="minorHAnsi"/>
          <w:color w:val="000000"/>
          <w:lang w:eastAsia="en-US"/>
        </w:rPr>
        <w:t xml:space="preserve"> </w:t>
      </w:r>
      <w:r w:rsidRPr="0075508C">
        <w:rPr>
          <w:rFonts w:eastAsiaTheme="minorHAnsi"/>
          <w:color w:val="000000"/>
          <w:lang w:eastAsia="en-US"/>
        </w:rPr>
        <w:t>sa považuje len taký, ktorý bol udelený až po predchádzajúcom písomnom súhlase Ministerstva zdravotníctva Slovenskej republiky. Ak predávajúci postúpi pohľadávky v rozpore s týmto ustanovením, právny úkon, ktorým dôjde k takémuto postúpeniu, je podľa § 39 Občianskeho zákonníka neplatný</w:t>
      </w:r>
      <w:r w:rsidR="00FE4922" w:rsidRPr="00493E76">
        <w:rPr>
          <w:rFonts w:eastAsiaTheme="minorHAnsi"/>
          <w:color w:val="000000"/>
          <w:lang w:eastAsia="en-US"/>
        </w:rPr>
        <w:t>.</w:t>
      </w:r>
    </w:p>
    <w:p w14:paraId="64D77B3A" w14:textId="77777777" w:rsidR="00FE4922" w:rsidRPr="00493E76" w:rsidRDefault="00FE4922" w:rsidP="00493E76">
      <w:pPr>
        <w:pStyle w:val="Odsekzoznamu"/>
        <w:rPr>
          <w:rFonts w:eastAsiaTheme="minorHAnsi"/>
          <w:color w:val="000000"/>
          <w:lang w:eastAsia="en-US"/>
        </w:rPr>
      </w:pPr>
    </w:p>
    <w:p w14:paraId="691F29F5" w14:textId="1EBA10BC" w:rsidR="0095158A" w:rsidRPr="0095158A" w:rsidRDefault="00FE4922" w:rsidP="0095158A">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 xml:space="preserve">Zmluvné strany sa </w:t>
      </w:r>
      <w:r w:rsidR="005C16D8">
        <w:rPr>
          <w:rFonts w:eastAsiaTheme="minorHAnsi"/>
          <w:lang w:eastAsia="en-US"/>
        </w:rPr>
        <w:t xml:space="preserve">výslovne </w:t>
      </w:r>
      <w:r w:rsidRPr="00493E76">
        <w:rPr>
          <w:rFonts w:eastAsiaTheme="minorHAnsi"/>
          <w:lang w:eastAsia="en-US"/>
        </w:rPr>
        <w:t xml:space="preserve">dohodli, že </w:t>
      </w:r>
      <w:r w:rsidR="0095158A">
        <w:rPr>
          <w:rFonts w:eastAsiaTheme="minorHAnsi"/>
          <w:lang w:eastAsia="en-US"/>
        </w:rPr>
        <w:t xml:space="preserve">zabezpečenie akýchkoľvek pohľadávok predávajúceho vyplývajúcich z tejto  zmluvy prostredníctvom ručenia podľa </w:t>
      </w:r>
      <w:r w:rsidR="0095158A" w:rsidRPr="0095158A">
        <w:t xml:space="preserve">§ 91 ods. 3 zákona č. 578/2004 Z. z. o poskytovateľoch zdravotnej starostlivosti, zdravotníckych pracovníkoch, stavovských organizáciách v zdravotníctve a o zmene a doplnení niektorých zákonov v znení neskorších predpisov (ďalej len „zákon č. 578/2004 Z. z.“) </w:t>
      </w:r>
    </w:p>
    <w:p w14:paraId="399F3BA2" w14:textId="0AD8F690" w:rsidR="00FE4922" w:rsidRPr="0095158A" w:rsidRDefault="0095158A" w:rsidP="0095158A">
      <w:pPr>
        <w:autoSpaceDE w:val="0"/>
        <w:autoSpaceDN w:val="0"/>
        <w:adjustRightInd w:val="0"/>
        <w:ind w:left="567"/>
        <w:jc w:val="both"/>
      </w:pPr>
      <w:r w:rsidRPr="0095158A">
        <w:t>je bez predchádzajúceho písomného súhlasu</w:t>
      </w:r>
      <w:r>
        <w:t xml:space="preserve"> </w:t>
      </w:r>
      <w:r w:rsidRPr="0095158A">
        <w:t>kupujúceho</w:t>
      </w:r>
      <w:r>
        <w:t xml:space="preserve"> </w:t>
      </w:r>
      <w:r w:rsidRPr="0095158A">
        <w:t>zakázané. Za platný súhlas kupujúceho</w:t>
      </w:r>
      <w:r>
        <w:t xml:space="preserve"> </w:t>
      </w:r>
      <w:r w:rsidRPr="0095158A">
        <w:t xml:space="preserve">sa pritom považuje len taký súhlas, ktorý bol udelený až po predchádzajúcom písomnom súhlase Ministerstva zdravotníctva Slovenskej republiky. Ak dôjde </w:t>
      </w:r>
      <w:r w:rsidR="005526AE">
        <w:br/>
      </w:r>
      <w:r w:rsidRPr="0095158A">
        <w:t>k zabezpečeniu pohľadávok</w:t>
      </w:r>
      <w:r>
        <w:t xml:space="preserve"> </w:t>
      </w:r>
      <w:r w:rsidRPr="0095158A">
        <w:t>predávajúceho</w:t>
      </w:r>
      <w:r>
        <w:t xml:space="preserve"> </w:t>
      </w:r>
      <w:r w:rsidRPr="0095158A">
        <w:t>ručením v rozpore s týmto ustanovením, právny úkon, ktorým sa tak stalo, je podľa § 39 zákona č. 40/1964 Zb. Občiansky zákonník v znení neskorších predpisov neplatný.</w:t>
      </w:r>
    </w:p>
    <w:p w14:paraId="2CBF8E58" w14:textId="77777777" w:rsidR="00FE4922" w:rsidRPr="002E22AC" w:rsidRDefault="00FE4922" w:rsidP="002E22AC">
      <w:pPr>
        <w:rPr>
          <w:rFonts w:eastAsiaTheme="minorHAnsi"/>
          <w:color w:val="000000"/>
          <w:lang w:eastAsia="en-US"/>
        </w:rPr>
      </w:pPr>
    </w:p>
    <w:p w14:paraId="4BC48D4D" w14:textId="77777777" w:rsidR="00FE4922" w:rsidRPr="00493E76" w:rsidRDefault="00FE4922" w:rsidP="00493E76">
      <w:pPr>
        <w:keepNext/>
        <w:jc w:val="center"/>
        <w:rPr>
          <w:b/>
        </w:rPr>
      </w:pPr>
      <w:r w:rsidRPr="00493E76">
        <w:rPr>
          <w:b/>
        </w:rPr>
        <w:t>Čl. IX</w:t>
      </w:r>
    </w:p>
    <w:p w14:paraId="7F8E293E" w14:textId="77777777" w:rsidR="00E75327" w:rsidRDefault="00FE4922" w:rsidP="00493E76">
      <w:pPr>
        <w:keepNext/>
        <w:jc w:val="center"/>
        <w:rPr>
          <w:bCs/>
        </w:rPr>
      </w:pPr>
      <w:r w:rsidRPr="00493E76">
        <w:rPr>
          <w:b/>
        </w:rPr>
        <w:t>Odovzdanie a prevzatie predmetu zmluvy</w:t>
      </w:r>
    </w:p>
    <w:p w14:paraId="5DB2AE68" w14:textId="57BFB078"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w:t>
      </w:r>
      <w:r w:rsidR="007D54CE" w:rsidRPr="00493E76">
        <w:rPr>
          <w:rFonts w:eastAsiaTheme="minorHAnsi"/>
          <w:color w:val="000000"/>
          <w:lang w:eastAsia="en-US"/>
        </w:rPr>
        <w:t xml:space="preserve">odovzdá a kupujúci preberie predmet zmluvy dodaný v súlade s touto zmluvou na základe preberacieho protokolu </w:t>
      </w:r>
      <w:r w:rsidR="007D54CE" w:rsidRPr="002E22AC">
        <w:rPr>
          <w:rFonts w:eastAsiaTheme="minorHAnsi"/>
          <w:lang w:eastAsia="en-US"/>
        </w:rPr>
        <w:t>alebo dodacieho listu</w:t>
      </w:r>
      <w:r w:rsidR="007D54CE" w:rsidRPr="00493E76">
        <w:rPr>
          <w:rFonts w:eastAsiaTheme="minorHAnsi"/>
          <w:color w:val="000000"/>
          <w:lang w:eastAsia="en-US"/>
        </w:rPr>
        <w:t xml:space="preserve"> za podmienok uvedených v tomto článku</w:t>
      </w:r>
      <w:r w:rsidRPr="00493E76">
        <w:rPr>
          <w:rFonts w:eastAsiaTheme="minorHAnsi"/>
          <w:color w:val="000000"/>
          <w:lang w:eastAsia="en-US"/>
        </w:rPr>
        <w:t>.</w:t>
      </w:r>
    </w:p>
    <w:p w14:paraId="2AD9B090" w14:textId="77777777" w:rsidR="00FE4922" w:rsidRPr="00493E76" w:rsidRDefault="00FE4922" w:rsidP="00493E76">
      <w:pPr>
        <w:autoSpaceDE w:val="0"/>
        <w:autoSpaceDN w:val="0"/>
        <w:adjustRightInd w:val="0"/>
        <w:jc w:val="both"/>
        <w:rPr>
          <w:rFonts w:eastAsiaTheme="minorHAnsi"/>
          <w:color w:val="000000"/>
          <w:lang w:eastAsia="en-US"/>
        </w:rPr>
      </w:pPr>
    </w:p>
    <w:p w14:paraId="7C57438C" w14:textId="4E167796"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w:t>
      </w:r>
      <w:r w:rsidR="007D54CE" w:rsidRPr="00493E76">
        <w:rPr>
          <w:rFonts w:eastAsiaTheme="minorHAnsi"/>
          <w:color w:val="000000"/>
          <w:lang w:eastAsia="en-US"/>
        </w:rPr>
        <w:t xml:space="preserve">dodávky sa rozumie dátum odovzdania a prevzatia predmetu zmluvy </w:t>
      </w:r>
      <w:r w:rsidR="007D54CE" w:rsidRPr="002E22AC">
        <w:rPr>
          <w:rFonts w:eastAsiaTheme="minorHAnsi"/>
          <w:lang w:eastAsia="en-US"/>
        </w:rPr>
        <w:t>do užívania</w:t>
      </w:r>
      <w:r w:rsidR="007D54CE" w:rsidRPr="00493E76">
        <w:rPr>
          <w:rFonts w:eastAsiaTheme="minorHAnsi"/>
          <w:color w:val="000000"/>
          <w:lang w:eastAsia="en-US"/>
        </w:rPr>
        <w:t xml:space="preserve">. O odovzdaní a prevzatí predmetu zmluvy spíšu zmluvné strany Preberací protokol </w:t>
      </w:r>
      <w:r w:rsidR="007D54CE" w:rsidRPr="002E22AC">
        <w:rPr>
          <w:rFonts w:eastAsiaTheme="minorHAnsi"/>
          <w:lang w:eastAsia="en-US"/>
        </w:rPr>
        <w:t>alebo dodací list</w:t>
      </w:r>
      <w:r w:rsidR="007D54CE" w:rsidRPr="00493E76">
        <w:rPr>
          <w:rFonts w:eastAsiaTheme="minorHAnsi"/>
          <w:color w:val="000000"/>
          <w:lang w:eastAsia="en-US"/>
        </w:rPr>
        <w:t xml:space="preserve"> s uvedením typu predmetu zmluvy podľa špecifikácie predmetu zmluvy</w:t>
      </w:r>
      <w:r w:rsidR="007D54CE">
        <w:rPr>
          <w:rFonts w:eastAsiaTheme="minorHAnsi"/>
          <w:color w:val="000000"/>
          <w:lang w:eastAsia="en-US"/>
        </w:rPr>
        <w:t>,</w:t>
      </w:r>
      <w:r w:rsidR="007D54CE" w:rsidRPr="00493E76">
        <w:rPr>
          <w:rFonts w:eastAsiaTheme="minorHAnsi"/>
          <w:color w:val="000000"/>
          <w:lang w:eastAsia="en-US"/>
        </w:rPr>
        <w:t xml:space="preserve"> </w:t>
      </w:r>
      <w:r w:rsidR="007D54CE">
        <w:rPr>
          <w:rFonts w:eastAsiaTheme="minorHAnsi"/>
          <w:color w:val="000000"/>
          <w:lang w:eastAsia="en-US"/>
        </w:rPr>
        <w:t xml:space="preserve">a </w:t>
      </w:r>
      <w:r w:rsidR="007D54CE" w:rsidRPr="002E22AC">
        <w:rPr>
          <w:rFonts w:eastAsiaTheme="minorHAnsi"/>
          <w:lang w:eastAsia="en-US"/>
        </w:rPr>
        <w:t>výr</w:t>
      </w:r>
      <w:r w:rsidR="007D54CE">
        <w:rPr>
          <w:rFonts w:eastAsiaTheme="minorHAnsi"/>
          <w:lang w:eastAsia="en-US"/>
        </w:rPr>
        <w:t>obného čísla (ak je relev</w:t>
      </w:r>
      <w:r w:rsidR="007D54CE" w:rsidRPr="00F56C21">
        <w:rPr>
          <w:rFonts w:eastAsiaTheme="minorHAnsi"/>
          <w:lang w:eastAsia="en-US"/>
        </w:rPr>
        <w:t>antné)</w:t>
      </w:r>
      <w:r w:rsidR="00C92578">
        <w:rPr>
          <w:rFonts w:eastAsiaTheme="minorHAnsi"/>
          <w:lang w:eastAsia="en-US"/>
        </w:rPr>
        <w:t xml:space="preserve">. </w:t>
      </w:r>
    </w:p>
    <w:p w14:paraId="3AC75DC0"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0D646D63" w14:textId="176BF0E8" w:rsidR="00FE4922" w:rsidRPr="0082568B" w:rsidRDefault="00FE4922" w:rsidP="00B1277B">
      <w:pPr>
        <w:pStyle w:val="Odsekzoznamu"/>
        <w:numPr>
          <w:ilvl w:val="1"/>
          <w:numId w:val="27"/>
        </w:numPr>
        <w:autoSpaceDE w:val="0"/>
        <w:autoSpaceDN w:val="0"/>
        <w:adjustRightInd w:val="0"/>
        <w:ind w:left="567" w:hanging="567"/>
        <w:jc w:val="both"/>
        <w:rPr>
          <w:rFonts w:eastAsiaTheme="minorHAnsi"/>
          <w:lang w:eastAsia="en-US"/>
        </w:rPr>
      </w:pPr>
      <w:r w:rsidRPr="0082568B">
        <w:rPr>
          <w:rFonts w:eastAsiaTheme="minorHAnsi"/>
          <w:color w:val="000000"/>
          <w:lang w:eastAsia="en-US"/>
        </w:rPr>
        <w:t xml:space="preserve">Súčasne </w:t>
      </w:r>
      <w:r w:rsidR="007D54CE" w:rsidRPr="0082568B">
        <w:rPr>
          <w:rFonts w:eastAsiaTheme="minorHAnsi"/>
          <w:color w:val="000000"/>
          <w:lang w:eastAsia="en-US"/>
        </w:rPr>
        <w:t xml:space="preserve">predávajúci odovzdá kupujúcemu pri dodávke predmetu zmluvy potrebnú </w:t>
      </w:r>
      <w:r w:rsidR="007D54CE" w:rsidRPr="0082568B">
        <w:rPr>
          <w:rFonts w:eastAsiaTheme="minorHAnsi"/>
          <w:lang w:eastAsia="en-US"/>
        </w:rPr>
        <w:t>užívateľskú dokumentáciu v slovenskom/českom jazyku</w:t>
      </w:r>
      <w:r w:rsidR="00C92578">
        <w:rPr>
          <w:rFonts w:eastAsiaTheme="minorHAnsi"/>
          <w:lang w:eastAsia="en-US"/>
        </w:rPr>
        <w:t xml:space="preserve"> </w:t>
      </w:r>
      <w:r w:rsidR="007D54CE" w:rsidRPr="0082568B">
        <w:rPr>
          <w:rFonts w:eastAsiaTheme="minorHAnsi"/>
          <w:lang w:eastAsia="en-US"/>
        </w:rPr>
        <w:t>a záručný list k predmetu zmluvy</w:t>
      </w:r>
      <w:r w:rsidRPr="0082568B">
        <w:rPr>
          <w:rFonts w:eastAsiaTheme="minorHAnsi"/>
          <w:lang w:eastAsia="en-US"/>
        </w:rPr>
        <w:t>.</w:t>
      </w:r>
    </w:p>
    <w:p w14:paraId="60C53240"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08259F70" w14:textId="1F5CA1FC" w:rsidR="00FE4922" w:rsidRPr="00D62A25"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D62A25">
        <w:rPr>
          <w:rFonts w:eastAsiaTheme="minorHAnsi"/>
          <w:color w:val="000000"/>
          <w:lang w:eastAsia="en-US"/>
        </w:rPr>
        <w:t xml:space="preserve">Súčasťou </w:t>
      </w:r>
      <w:r w:rsidR="007D54CE" w:rsidRPr="00D62A25">
        <w:rPr>
          <w:rFonts w:eastAsiaTheme="minorHAnsi"/>
          <w:color w:val="000000"/>
          <w:lang w:eastAsia="en-US"/>
        </w:rPr>
        <w:t xml:space="preserve">dodávky predmetu zmluvy sú, v prípade, že sú potrebné, atesty, osvedčenia o akosti a kompletnosti jednotlivých predmetov </w:t>
      </w:r>
      <w:r w:rsidR="007D54CE" w:rsidRPr="00D62A25">
        <w:rPr>
          <w:rFonts w:eastAsiaTheme="minorHAnsi"/>
          <w:lang w:eastAsia="en-US"/>
        </w:rPr>
        <w:t xml:space="preserve">zmluvy, </w:t>
      </w:r>
      <w:r w:rsidR="00C92578">
        <w:rPr>
          <w:rFonts w:eastAsiaTheme="minorHAnsi"/>
          <w:lang w:eastAsia="en-US"/>
        </w:rPr>
        <w:t xml:space="preserve">certifikáty, resp. vyhlásenia o zhode, </w:t>
      </w:r>
      <w:r w:rsidR="007D54CE" w:rsidRPr="00D62A25">
        <w:rPr>
          <w:rFonts w:eastAsiaTheme="minorHAnsi"/>
          <w:lang w:eastAsia="en-US"/>
        </w:rPr>
        <w:t xml:space="preserve">ako </w:t>
      </w:r>
      <w:r w:rsidR="007D54CE" w:rsidRPr="00D62A25">
        <w:rPr>
          <w:rFonts w:eastAsiaTheme="minorHAnsi"/>
          <w:color w:val="000000"/>
          <w:lang w:eastAsia="en-US"/>
        </w:rPr>
        <w:t>aj ďalšia dodávateľská dokumentácia</w:t>
      </w:r>
      <w:r w:rsidR="007D54CE">
        <w:rPr>
          <w:rFonts w:eastAsiaTheme="minorHAnsi"/>
          <w:color w:val="000000"/>
          <w:lang w:eastAsia="en-US"/>
        </w:rPr>
        <w:t>.</w:t>
      </w:r>
    </w:p>
    <w:p w14:paraId="26624B87"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3F84A98" w14:textId="654CFF62"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Odmietnutie </w:t>
      </w:r>
      <w:r w:rsidR="007D54CE" w:rsidRPr="00493E76">
        <w:rPr>
          <w:rFonts w:eastAsiaTheme="minorHAnsi"/>
          <w:color w:val="000000"/>
          <w:lang w:eastAsia="en-US"/>
        </w:rPr>
        <w:t>dodávky kupujúcim je možné vtedy, ak technické parametre dodaného predmetu zmluvy nezodpovedajú technickým parametrom uvedeným v ponuke</w:t>
      </w:r>
      <w:r w:rsidRPr="00493E76">
        <w:rPr>
          <w:rFonts w:eastAsiaTheme="minorHAnsi"/>
          <w:color w:val="000000"/>
          <w:lang w:eastAsia="en-US"/>
        </w:rPr>
        <w:t>.</w:t>
      </w:r>
    </w:p>
    <w:p w14:paraId="075266D0" w14:textId="77777777" w:rsidR="00FE4922" w:rsidRPr="00493E76" w:rsidRDefault="00FE4922" w:rsidP="00493E76">
      <w:pPr>
        <w:autoSpaceDE w:val="0"/>
        <w:autoSpaceDN w:val="0"/>
        <w:adjustRightInd w:val="0"/>
        <w:jc w:val="both"/>
        <w:rPr>
          <w:rFonts w:eastAsiaTheme="minorHAnsi"/>
          <w:color w:val="000000"/>
          <w:lang w:eastAsia="en-US"/>
        </w:rPr>
      </w:pPr>
    </w:p>
    <w:p w14:paraId="7F3EF8E0"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2DDE95DF" w14:textId="77777777" w:rsidR="00FE4922" w:rsidRPr="00493E76" w:rsidRDefault="00FE4922" w:rsidP="00493E76">
      <w:pPr>
        <w:keepNext/>
        <w:jc w:val="center"/>
        <w:rPr>
          <w:b/>
          <w:bCs/>
        </w:rPr>
      </w:pPr>
      <w:r w:rsidRPr="00493E76">
        <w:rPr>
          <w:b/>
          <w:bCs/>
        </w:rPr>
        <w:t>Subdodávatelia a osobitné povinnosti predávajúceho</w:t>
      </w:r>
    </w:p>
    <w:p w14:paraId="4F286673" w14:textId="2AA9C167" w:rsidR="00FE4922" w:rsidRPr="00493E76" w:rsidRDefault="00FE4922" w:rsidP="00B1277B">
      <w:pPr>
        <w:pStyle w:val="Zoznam2"/>
        <w:numPr>
          <w:ilvl w:val="1"/>
          <w:numId w:val="28"/>
        </w:numPr>
        <w:ind w:left="567" w:hanging="567"/>
        <w:contextualSpacing/>
        <w:jc w:val="both"/>
      </w:pPr>
      <w:r w:rsidRPr="00493E76">
        <w:t>Predávajúci pri plnení predmetu zmluvy špecifikovaného v čl. II tejto zmluvy využije subdodávateľov uvedených v </w:t>
      </w:r>
      <w:r w:rsidRPr="00616725">
        <w:t xml:space="preserve">prílohe č. </w:t>
      </w:r>
      <w:r w:rsidR="00CB6FCE" w:rsidRPr="00616725">
        <w:t>3</w:t>
      </w:r>
      <w:r w:rsidRPr="00493E76">
        <w:t xml:space="preserve"> tejto zmluvy – Identifikácia subdodávateľov.</w:t>
      </w:r>
    </w:p>
    <w:p w14:paraId="5BEF2CD5" w14:textId="77777777" w:rsidR="00FE4922" w:rsidRPr="00493E76" w:rsidRDefault="00FE4922" w:rsidP="00493E76">
      <w:pPr>
        <w:pStyle w:val="Zoznam2"/>
        <w:ind w:left="0" w:firstLine="0"/>
        <w:jc w:val="both"/>
      </w:pPr>
    </w:p>
    <w:p w14:paraId="0197C62B" w14:textId="77777777"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369A0A7B" w14:textId="77777777" w:rsidR="00FE4922" w:rsidRPr="00493E76" w:rsidRDefault="00FE4922" w:rsidP="00493E76">
      <w:pPr>
        <w:pStyle w:val="Zoznam2"/>
        <w:ind w:left="0" w:firstLine="0"/>
        <w:jc w:val="both"/>
      </w:pPr>
    </w:p>
    <w:p w14:paraId="4E90E6A0"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27EC7A8B" w14:textId="77777777" w:rsidR="00FE4922" w:rsidRPr="00493E76" w:rsidRDefault="00FE4922" w:rsidP="00493E76">
      <w:pPr>
        <w:pStyle w:val="Zoznam2"/>
        <w:ind w:left="426" w:firstLine="0"/>
        <w:jc w:val="both"/>
      </w:pPr>
    </w:p>
    <w:p w14:paraId="3625E7FC"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67417EF1" w14:textId="77777777" w:rsidR="00FE4922" w:rsidRPr="00493E76" w:rsidRDefault="00FE4922" w:rsidP="00493E76">
      <w:pPr>
        <w:pStyle w:val="Zoznam2"/>
        <w:ind w:left="426" w:firstLine="0"/>
        <w:jc w:val="both"/>
      </w:pPr>
    </w:p>
    <w:p w14:paraId="56AFDFEE"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342E9B62" w14:textId="77777777" w:rsidR="00FE4922" w:rsidRPr="00493E76" w:rsidRDefault="00FE4922" w:rsidP="00493E76">
      <w:pPr>
        <w:pStyle w:val="Zoznam2"/>
        <w:ind w:left="426" w:firstLine="0"/>
        <w:jc w:val="both"/>
      </w:pPr>
    </w:p>
    <w:p w14:paraId="7B0BC3FB"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D6A7C08" w14:textId="77777777" w:rsidR="00FE4922" w:rsidRPr="00493E76" w:rsidRDefault="00FE4922" w:rsidP="00493E76">
      <w:pPr>
        <w:pStyle w:val="Zoznam2"/>
        <w:ind w:left="0" w:firstLine="0"/>
        <w:jc w:val="both"/>
      </w:pPr>
    </w:p>
    <w:p w14:paraId="4924FE85" w14:textId="77777777" w:rsidR="00FE4922" w:rsidRPr="00493E76" w:rsidRDefault="00FE4922" w:rsidP="00493E76">
      <w:pPr>
        <w:keepNext/>
        <w:jc w:val="center"/>
        <w:rPr>
          <w:b/>
        </w:rPr>
      </w:pPr>
      <w:r w:rsidRPr="00493E76">
        <w:rPr>
          <w:b/>
        </w:rPr>
        <w:t>Čl. XI</w:t>
      </w:r>
    </w:p>
    <w:p w14:paraId="2B451653" w14:textId="77777777" w:rsidR="00FE4922" w:rsidRPr="00493E76" w:rsidRDefault="00FE4922" w:rsidP="00493E76">
      <w:pPr>
        <w:keepNext/>
        <w:jc w:val="center"/>
        <w:rPr>
          <w:b/>
        </w:rPr>
      </w:pPr>
      <w:r w:rsidRPr="00493E76">
        <w:rPr>
          <w:b/>
        </w:rPr>
        <w:t>Záverečné ustanovenia</w:t>
      </w:r>
    </w:p>
    <w:p w14:paraId="1476381C" w14:textId="5672608E"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1653485D" w14:textId="77777777" w:rsidR="00FE4922" w:rsidRPr="00493E76" w:rsidRDefault="00FE4922" w:rsidP="00493E76">
      <w:pPr>
        <w:autoSpaceDE w:val="0"/>
        <w:autoSpaceDN w:val="0"/>
        <w:adjustRightInd w:val="0"/>
        <w:jc w:val="both"/>
        <w:rPr>
          <w:rFonts w:eastAsiaTheme="minorHAnsi"/>
          <w:color w:val="000000"/>
          <w:lang w:eastAsia="en-US"/>
        </w:rPr>
      </w:pPr>
    </w:p>
    <w:p w14:paraId="140BE87C"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27E2A894" w14:textId="77777777" w:rsidR="002E22AC" w:rsidRPr="002E22AC" w:rsidRDefault="002E22AC" w:rsidP="002E22AC">
      <w:pPr>
        <w:rPr>
          <w:rFonts w:eastAsiaTheme="minorHAnsi"/>
          <w:color w:val="000000"/>
          <w:lang w:eastAsia="en-US"/>
        </w:rPr>
      </w:pPr>
    </w:p>
    <w:p w14:paraId="3D69ECD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3AFBAFD" w14:textId="77777777" w:rsidR="00FE4922" w:rsidRPr="00493E76" w:rsidRDefault="00FE4922" w:rsidP="00493E76">
      <w:pPr>
        <w:pStyle w:val="Odsekzoznamu"/>
        <w:autoSpaceDE w:val="0"/>
        <w:autoSpaceDN w:val="0"/>
        <w:adjustRightInd w:val="0"/>
        <w:ind w:left="426"/>
        <w:jc w:val="both"/>
        <w:rPr>
          <w:rFonts w:eastAsiaTheme="minorHAnsi"/>
          <w:color w:val="000000"/>
          <w:lang w:eastAsia="en-US"/>
        </w:rPr>
      </w:pPr>
    </w:p>
    <w:p w14:paraId="27A54F4F"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0BE0438C" w14:textId="77777777" w:rsidR="00FE4922" w:rsidRPr="00493E76" w:rsidRDefault="00FE4922" w:rsidP="00493E76">
      <w:pPr>
        <w:pStyle w:val="Odsekzoznamu"/>
        <w:autoSpaceDE w:val="0"/>
        <w:autoSpaceDN w:val="0"/>
        <w:adjustRightInd w:val="0"/>
        <w:ind w:left="426"/>
        <w:jc w:val="both"/>
        <w:rPr>
          <w:rFonts w:eastAsiaTheme="minorHAnsi"/>
          <w:color w:val="000000"/>
          <w:lang w:eastAsia="en-US"/>
        </w:rPr>
      </w:pPr>
    </w:p>
    <w:p w14:paraId="358C0E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902F6E9" w14:textId="77777777" w:rsidR="00FE4922" w:rsidRPr="00493E76" w:rsidRDefault="00FE4922" w:rsidP="00493E76">
      <w:pPr>
        <w:pStyle w:val="Odsekzoznamu"/>
        <w:autoSpaceDE w:val="0"/>
        <w:autoSpaceDN w:val="0"/>
        <w:adjustRightInd w:val="0"/>
        <w:ind w:left="426"/>
        <w:jc w:val="both"/>
        <w:rPr>
          <w:rFonts w:eastAsiaTheme="minorHAnsi"/>
          <w:color w:val="000000"/>
          <w:lang w:eastAsia="en-US"/>
        </w:rPr>
      </w:pPr>
    </w:p>
    <w:p w14:paraId="61C736B6"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328ADDCD" w14:textId="77777777" w:rsidR="00FE4922" w:rsidRPr="00493E76" w:rsidRDefault="00FE4922" w:rsidP="00493E76">
      <w:pPr>
        <w:pStyle w:val="Odsekzoznamu"/>
        <w:autoSpaceDE w:val="0"/>
        <w:autoSpaceDN w:val="0"/>
        <w:adjustRightInd w:val="0"/>
        <w:ind w:left="426"/>
        <w:jc w:val="both"/>
        <w:rPr>
          <w:rFonts w:eastAsiaTheme="minorHAnsi"/>
          <w:color w:val="000000"/>
          <w:lang w:eastAsia="en-US"/>
        </w:rPr>
      </w:pPr>
    </w:p>
    <w:p w14:paraId="146BDAB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08B25EC6" w14:textId="77777777" w:rsidR="00FE4922" w:rsidRPr="00493E76" w:rsidRDefault="00FE4922" w:rsidP="00493E76">
      <w:pPr>
        <w:autoSpaceDE w:val="0"/>
        <w:autoSpaceDN w:val="0"/>
        <w:adjustRightInd w:val="0"/>
        <w:jc w:val="both"/>
        <w:rPr>
          <w:rFonts w:eastAsiaTheme="minorHAnsi"/>
          <w:color w:val="000000"/>
          <w:lang w:eastAsia="en-US"/>
        </w:rPr>
      </w:pPr>
    </w:p>
    <w:p w14:paraId="3DEA7F90" w14:textId="77777777" w:rsidR="00FE4922" w:rsidRPr="00493E76" w:rsidRDefault="00FE4922" w:rsidP="00493E76">
      <w:pPr>
        <w:pStyle w:val="Zkladntext"/>
        <w:rPr>
          <w:b/>
        </w:rPr>
      </w:pPr>
    </w:p>
    <w:p w14:paraId="682C828A"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E98D010" w14:textId="77777777" w:rsidR="00FE4922" w:rsidRPr="00493E76" w:rsidRDefault="002E22AC" w:rsidP="00493E76">
      <w:pPr>
        <w:pStyle w:val="Zkladntext"/>
        <w:rPr>
          <w:b/>
        </w:rPr>
      </w:pPr>
      <w:r>
        <w:rPr>
          <w:b/>
        </w:rPr>
        <w:t>Príloha č. 2 kúpnej zmluvy – Kalkulácia zmluvnej ceny</w:t>
      </w:r>
    </w:p>
    <w:p w14:paraId="1772A6D2"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247671D3" w14:textId="77777777" w:rsidR="00FE4922" w:rsidRPr="00493E76" w:rsidRDefault="00FE4922" w:rsidP="00493E76">
      <w:pPr>
        <w:autoSpaceDE w:val="0"/>
        <w:autoSpaceDN w:val="0"/>
        <w:adjustRightInd w:val="0"/>
        <w:jc w:val="both"/>
        <w:rPr>
          <w:rFonts w:eastAsiaTheme="minorHAnsi"/>
          <w:color w:val="000000"/>
          <w:lang w:eastAsia="en-US"/>
        </w:rPr>
      </w:pPr>
    </w:p>
    <w:p w14:paraId="6EF97395" w14:textId="77777777" w:rsidR="00FE4922" w:rsidRPr="00493E76" w:rsidRDefault="00FE4922" w:rsidP="00493E76">
      <w:pPr>
        <w:tabs>
          <w:tab w:val="left" w:pos="4536"/>
        </w:tabs>
      </w:pPr>
    </w:p>
    <w:p w14:paraId="72D4035A" w14:textId="77777777" w:rsidR="00FE4922" w:rsidRPr="00493E76" w:rsidRDefault="00FE4922" w:rsidP="00493E76">
      <w:pPr>
        <w:tabs>
          <w:tab w:val="left" w:pos="4536"/>
        </w:tabs>
      </w:pPr>
      <w:r w:rsidRPr="00493E76">
        <w:t>V Martine, dňa: ....................................</w:t>
      </w:r>
      <w:r w:rsidRPr="00493E76">
        <w:tab/>
        <w:t>V .......................... , dňa: ......................</w:t>
      </w:r>
    </w:p>
    <w:p w14:paraId="4A918702" w14:textId="77777777" w:rsidR="00FE4922" w:rsidRPr="00493E76" w:rsidRDefault="00FE4922" w:rsidP="00493E76">
      <w:pPr>
        <w:autoSpaceDE w:val="0"/>
        <w:autoSpaceDN w:val="0"/>
        <w:adjustRightInd w:val="0"/>
      </w:pPr>
    </w:p>
    <w:p w14:paraId="4BF5468C"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1BA03524" w14:textId="77777777" w:rsidR="00FE4922" w:rsidRPr="00493E76" w:rsidRDefault="00FE4922" w:rsidP="00493E76">
      <w:pPr>
        <w:tabs>
          <w:tab w:val="left" w:pos="4536"/>
        </w:tabs>
        <w:jc w:val="both"/>
      </w:pPr>
    </w:p>
    <w:p w14:paraId="697A769E" w14:textId="77777777" w:rsidR="003D31E1" w:rsidRPr="00493E76" w:rsidRDefault="003D31E1" w:rsidP="003D31E1">
      <w:pPr>
        <w:tabs>
          <w:tab w:val="left" w:pos="4536"/>
        </w:tabs>
        <w:jc w:val="both"/>
      </w:pPr>
      <w:r>
        <w:t xml:space="preserve">Meno: MUDr. Peter </w:t>
      </w:r>
      <w:proofErr w:type="spellStart"/>
      <w:r>
        <w:t>Durný</w:t>
      </w:r>
      <w:proofErr w:type="spellEnd"/>
      <w:r>
        <w:t>, PhD., MPH</w:t>
      </w:r>
      <w:r w:rsidRPr="00493E76">
        <w:tab/>
        <w:t>Meno: .................................................</w:t>
      </w:r>
    </w:p>
    <w:p w14:paraId="1A25744D" w14:textId="77777777" w:rsidR="003D31E1" w:rsidRPr="00493E76" w:rsidRDefault="003D31E1" w:rsidP="003D31E1">
      <w:pPr>
        <w:tabs>
          <w:tab w:val="left" w:pos="4536"/>
        </w:tabs>
        <w:jc w:val="both"/>
      </w:pPr>
      <w:r>
        <w:t>Funkcia: riaditeľ UNM</w:t>
      </w:r>
      <w:r w:rsidRPr="00493E76">
        <w:tab/>
        <w:t>Funkcia: ..................................................</w:t>
      </w:r>
    </w:p>
    <w:p w14:paraId="29EB6CD7" w14:textId="77777777" w:rsidR="003D31E1" w:rsidRDefault="003D31E1" w:rsidP="003D31E1">
      <w:pPr>
        <w:tabs>
          <w:tab w:val="left" w:pos="4536"/>
        </w:tabs>
        <w:jc w:val="both"/>
      </w:pPr>
    </w:p>
    <w:p w14:paraId="47BB36CB" w14:textId="77777777" w:rsidR="003D31E1" w:rsidRDefault="003D31E1" w:rsidP="003D31E1">
      <w:pPr>
        <w:tabs>
          <w:tab w:val="left" w:pos="4536"/>
        </w:tabs>
        <w:jc w:val="both"/>
      </w:pPr>
    </w:p>
    <w:p w14:paraId="7431D68B" w14:textId="77777777" w:rsidR="003D31E1" w:rsidRPr="00493E76" w:rsidRDefault="003D31E1" w:rsidP="003D31E1">
      <w:pPr>
        <w:tabs>
          <w:tab w:val="left" w:pos="4536"/>
        </w:tabs>
        <w:jc w:val="both"/>
      </w:pPr>
    </w:p>
    <w:p w14:paraId="370099AB" w14:textId="77777777" w:rsidR="003D31E1" w:rsidRPr="00493E76" w:rsidRDefault="003D31E1" w:rsidP="003D31E1">
      <w:pPr>
        <w:tabs>
          <w:tab w:val="left" w:pos="4536"/>
        </w:tabs>
        <w:jc w:val="both"/>
      </w:pPr>
      <w:r w:rsidRPr="00493E76">
        <w:t>Podpis: ......................................</w:t>
      </w:r>
      <w:r w:rsidRPr="00493E76">
        <w:tab/>
        <w:t>Podpis: ..................................................</w:t>
      </w:r>
    </w:p>
    <w:p w14:paraId="05187FE2" w14:textId="77777777" w:rsidR="00FE4922" w:rsidRPr="00493E76" w:rsidRDefault="00FE4922" w:rsidP="00493E76">
      <w:pPr>
        <w:rPr>
          <w:highlight w:val="yellow"/>
        </w:rPr>
      </w:pPr>
    </w:p>
    <w:p w14:paraId="17EEAF7C" w14:textId="77777777" w:rsidR="00493E76" w:rsidRPr="00493E76" w:rsidRDefault="00493E76" w:rsidP="00493E76">
      <w:pPr>
        <w:rPr>
          <w:b/>
          <w:bCs/>
          <w:color w:val="000000"/>
          <w:lang w:eastAsia="sk-SK"/>
        </w:rPr>
      </w:pPr>
      <w:r w:rsidRPr="00493E76">
        <w:rPr>
          <w:b/>
          <w:bCs/>
        </w:rPr>
        <w:br w:type="page"/>
      </w:r>
    </w:p>
    <w:p w14:paraId="4718116D" w14:textId="561813B7" w:rsidR="006C0364" w:rsidRPr="006C0364" w:rsidRDefault="004E2732" w:rsidP="006C0364">
      <w:pPr>
        <w:pStyle w:val="Default"/>
        <w:tabs>
          <w:tab w:val="center" w:pos="2268"/>
          <w:tab w:val="center" w:pos="6804"/>
        </w:tabs>
        <w:rPr>
          <w:rFonts w:ascii="Times New Roman" w:hAnsi="Times New Roman" w:cs="Times New Roman"/>
          <w:b/>
          <w:bCs/>
        </w:rPr>
      </w:pPr>
      <w:r w:rsidRPr="00550DA8">
        <w:rPr>
          <w:rFonts w:ascii="Times New Roman" w:hAnsi="Times New Roman" w:cs="Times New Roman"/>
          <w:b/>
          <w:bCs/>
        </w:rPr>
        <w:t xml:space="preserve">Príloha č. 1 </w:t>
      </w:r>
      <w:r w:rsidR="008269AC" w:rsidRPr="00550DA8">
        <w:rPr>
          <w:rFonts w:ascii="Times New Roman" w:hAnsi="Times New Roman" w:cs="Times New Roman"/>
          <w:b/>
          <w:bCs/>
        </w:rPr>
        <w:t xml:space="preserve">kúpnej </w:t>
      </w:r>
      <w:r w:rsidR="008269AC" w:rsidRPr="00134B7B">
        <w:rPr>
          <w:rFonts w:ascii="Times New Roman" w:hAnsi="Times New Roman" w:cs="Times New Roman"/>
          <w:b/>
          <w:bCs/>
        </w:rPr>
        <w:t>zmluvy</w:t>
      </w:r>
      <w:r w:rsidRPr="00134B7B">
        <w:rPr>
          <w:rFonts w:ascii="Times New Roman" w:hAnsi="Times New Roman" w:cs="Times New Roman"/>
          <w:b/>
          <w:bCs/>
        </w:rPr>
        <w:t xml:space="preserve"> – </w:t>
      </w:r>
      <w:r w:rsidR="008269AC" w:rsidRPr="00134B7B">
        <w:rPr>
          <w:rFonts w:ascii="Times New Roman" w:hAnsi="Times New Roman" w:cs="Times New Roman"/>
          <w:b/>
        </w:rPr>
        <w:t>Špecifikácia parametrov predmetu zmluvy</w:t>
      </w:r>
    </w:p>
    <w:p w14:paraId="016162E2" w14:textId="77777777" w:rsidR="006C0364" w:rsidRPr="006E1AD8" w:rsidRDefault="006C0364" w:rsidP="006C0364">
      <w:pPr>
        <w:rPr>
          <w:rFonts w:eastAsiaTheme="minorHAnsi"/>
          <w:highlight w:val="yellow"/>
          <w:lang w:eastAsia="en-US"/>
        </w:rPr>
      </w:pPr>
    </w:p>
    <w:tbl>
      <w:tblPr>
        <w:tblStyle w:val="Mriekatabuky"/>
        <w:tblW w:w="4965" w:type="pct"/>
        <w:tblInd w:w="108" w:type="dxa"/>
        <w:tblLayout w:type="fixed"/>
        <w:tblLook w:val="04A0" w:firstRow="1" w:lastRow="0" w:firstColumn="1" w:lastColumn="0" w:noHBand="0" w:noVBand="1"/>
      </w:tblPr>
      <w:tblGrid>
        <w:gridCol w:w="3715"/>
        <w:gridCol w:w="1985"/>
        <w:gridCol w:w="3297"/>
      </w:tblGrid>
      <w:tr w:rsidR="006C0364" w:rsidRPr="009D3A23" w14:paraId="7FBC6368" w14:textId="77777777" w:rsidTr="00B00B53">
        <w:trPr>
          <w:cantSplit/>
          <w:trHeight w:val="400"/>
        </w:trPr>
        <w:tc>
          <w:tcPr>
            <w:tcW w:w="5000" w:type="pct"/>
            <w:gridSpan w:val="3"/>
            <w:shd w:val="clear" w:color="auto" w:fill="C4BC96" w:themeFill="background2" w:themeFillShade="BF"/>
          </w:tcPr>
          <w:p w14:paraId="101B3B3E" w14:textId="77777777" w:rsidR="006C0364" w:rsidRPr="009D3A23" w:rsidRDefault="006C0364" w:rsidP="00B00B53">
            <w:pPr>
              <w:jc w:val="center"/>
              <w:rPr>
                <w:b/>
                <w:lang w:val="sk-SK"/>
              </w:rPr>
            </w:pPr>
            <w:r w:rsidRPr="009D3A23">
              <w:rPr>
                <w:b/>
                <w:lang w:val="sk-SK"/>
              </w:rPr>
              <w:t>Požadovaný min. technicko-medicínsky parameter / opis / požadovaná hodnota:</w:t>
            </w:r>
          </w:p>
        </w:tc>
      </w:tr>
      <w:tr w:rsidR="006C0364" w:rsidRPr="009D3A23" w14:paraId="329DDD65" w14:textId="77777777" w:rsidTr="00B00B53">
        <w:trPr>
          <w:cantSplit/>
          <w:trHeight w:val="659"/>
        </w:trPr>
        <w:tc>
          <w:tcPr>
            <w:tcW w:w="2065" w:type="pct"/>
          </w:tcPr>
          <w:p w14:paraId="793E86B9" w14:textId="77777777" w:rsidR="006C0364" w:rsidRPr="009D3A23" w:rsidRDefault="006C0364" w:rsidP="00B00B53">
            <w:pPr>
              <w:jc w:val="center"/>
              <w:rPr>
                <w:b/>
                <w:i/>
                <w:iCs/>
                <w:highlight w:val="lightGray"/>
                <w:lang w:val="sk-SK"/>
              </w:rPr>
            </w:pPr>
            <w:r w:rsidRPr="009D3A23">
              <w:rPr>
                <w:b/>
                <w:i/>
                <w:iCs/>
                <w:lang w:val="sk-SK"/>
              </w:rPr>
              <w:t xml:space="preserve">Technické špecifikácie </w:t>
            </w:r>
          </w:p>
        </w:tc>
        <w:tc>
          <w:tcPr>
            <w:tcW w:w="1103" w:type="pct"/>
          </w:tcPr>
          <w:p w14:paraId="6EC36C0D" w14:textId="77777777" w:rsidR="006C0364" w:rsidRPr="009D3A23" w:rsidRDefault="006C0364" w:rsidP="00B00B53">
            <w:pPr>
              <w:jc w:val="center"/>
              <w:rPr>
                <w:b/>
                <w:i/>
                <w:iCs/>
                <w:highlight w:val="lightGray"/>
                <w:lang w:val="sk-SK"/>
              </w:rPr>
            </w:pPr>
            <w:r w:rsidRPr="009D3A23">
              <w:rPr>
                <w:b/>
                <w:i/>
                <w:iCs/>
                <w:lang w:val="sk-SK"/>
              </w:rPr>
              <w:t>Podmienka</w:t>
            </w:r>
          </w:p>
        </w:tc>
        <w:tc>
          <w:tcPr>
            <w:tcW w:w="1832" w:type="pct"/>
          </w:tcPr>
          <w:p w14:paraId="5A1530DF" w14:textId="77777777" w:rsidR="006C0364" w:rsidRPr="009D3A23" w:rsidRDefault="006C0364" w:rsidP="00B00B53">
            <w:pPr>
              <w:jc w:val="center"/>
              <w:rPr>
                <w:b/>
                <w:lang w:val="sk-SK"/>
              </w:rPr>
            </w:pPr>
            <w:r w:rsidRPr="009D3A23">
              <w:rPr>
                <w:b/>
                <w:lang w:val="sk-SK"/>
              </w:rPr>
              <w:t xml:space="preserve">Vlastný návrh na plnenie predmetu zákazky </w:t>
            </w:r>
          </w:p>
          <w:p w14:paraId="0B17FEFD" w14:textId="6E62018B" w:rsidR="006C0364" w:rsidRPr="006C0364" w:rsidRDefault="006C0364" w:rsidP="00B00B53">
            <w:pPr>
              <w:rPr>
                <w:i/>
                <w:iCs/>
                <w:lang w:val="sk-SK"/>
              </w:rPr>
            </w:pPr>
            <w:r w:rsidRPr="009D3A23">
              <w:rPr>
                <w:i/>
                <w:iCs/>
                <w:lang w:val="sk-SK"/>
              </w:rPr>
              <w:t xml:space="preserve">uviesť obchodný názov, resp. typové označenie </w:t>
            </w:r>
            <w:r>
              <w:rPr>
                <w:i/>
                <w:iCs/>
                <w:lang w:val="sk-SK"/>
              </w:rPr>
              <w:t>tovaru</w:t>
            </w:r>
          </w:p>
        </w:tc>
      </w:tr>
      <w:tr w:rsidR="006C0364" w:rsidRPr="009D3A23" w14:paraId="33A7F463" w14:textId="77777777" w:rsidTr="00B00B53">
        <w:trPr>
          <w:cantSplit/>
          <w:trHeight w:val="318"/>
        </w:trPr>
        <w:tc>
          <w:tcPr>
            <w:tcW w:w="3168" w:type="pct"/>
            <w:gridSpan w:val="2"/>
            <w:shd w:val="clear" w:color="auto" w:fill="BFBFBF" w:themeFill="background1" w:themeFillShade="BF"/>
          </w:tcPr>
          <w:p w14:paraId="6D4328FB" w14:textId="77777777" w:rsidR="006C0364" w:rsidRPr="009D3A23" w:rsidRDefault="006C0364" w:rsidP="00B00B53">
            <w:pPr>
              <w:rPr>
                <w:b/>
                <w:i/>
                <w:iCs/>
                <w:lang w:val="sk-SK"/>
              </w:rPr>
            </w:pPr>
            <w:r w:rsidRPr="009D3A23">
              <w:rPr>
                <w:b/>
                <w:i/>
                <w:iCs/>
                <w:lang w:val="sk-SK"/>
              </w:rPr>
              <w:t xml:space="preserve">I. </w:t>
            </w:r>
            <w:r>
              <w:rPr>
                <w:b/>
                <w:i/>
                <w:iCs/>
                <w:lang w:val="sk-SK"/>
              </w:rPr>
              <w:t>VYŠETROVACIE LEHÁTKO Č. 1</w:t>
            </w:r>
          </w:p>
        </w:tc>
        <w:tc>
          <w:tcPr>
            <w:tcW w:w="1832" w:type="pct"/>
            <w:shd w:val="clear" w:color="auto" w:fill="BFBFBF" w:themeFill="background1" w:themeFillShade="BF"/>
          </w:tcPr>
          <w:p w14:paraId="4488155A" w14:textId="77777777" w:rsidR="006C0364" w:rsidRPr="009D3A23" w:rsidRDefault="006C0364" w:rsidP="00B00B53">
            <w:pPr>
              <w:rPr>
                <w:b/>
                <w:i/>
                <w:iCs/>
                <w:lang w:val="sk-SK"/>
              </w:rPr>
            </w:pPr>
          </w:p>
        </w:tc>
      </w:tr>
      <w:tr w:rsidR="006C0364" w:rsidRPr="009D3A23" w14:paraId="584A2F0C" w14:textId="77777777" w:rsidTr="00B00B53">
        <w:trPr>
          <w:cantSplit/>
          <w:trHeight w:val="211"/>
        </w:trPr>
        <w:tc>
          <w:tcPr>
            <w:tcW w:w="2065" w:type="pct"/>
          </w:tcPr>
          <w:p w14:paraId="4D5759DF" w14:textId="77777777" w:rsidR="006C0364" w:rsidRPr="009D3A23" w:rsidRDefault="006C0364" w:rsidP="00B00B53">
            <w:pPr>
              <w:widowControl w:val="0"/>
              <w:contextualSpacing/>
              <w:rPr>
                <w:lang w:val="sk-SK"/>
              </w:rPr>
            </w:pPr>
            <w:r>
              <w:rPr>
                <w:lang w:val="sk-SK"/>
              </w:rPr>
              <w:t xml:space="preserve">1.1 </w:t>
            </w:r>
            <w:r w:rsidRPr="00EE5F9A">
              <w:rPr>
                <w:lang w:val="sk-SK"/>
              </w:rPr>
              <w:t>Pevná konštrukcia, bez koliesok</w:t>
            </w:r>
          </w:p>
        </w:tc>
        <w:tc>
          <w:tcPr>
            <w:tcW w:w="1103" w:type="pct"/>
          </w:tcPr>
          <w:p w14:paraId="2B1FAD09" w14:textId="77777777" w:rsidR="006C0364" w:rsidRPr="009D3A23" w:rsidRDefault="006C0364" w:rsidP="00B00B53">
            <w:pPr>
              <w:pStyle w:val="Odsekzoznamu"/>
              <w:widowControl w:val="0"/>
              <w:ind w:left="-86" w:right="-113"/>
              <w:contextualSpacing/>
              <w:jc w:val="center"/>
              <w:rPr>
                <w:lang w:val="sk-SK"/>
              </w:rPr>
            </w:pPr>
            <w:proofErr w:type="spellStart"/>
            <w:r>
              <w:t>áno</w:t>
            </w:r>
            <w:proofErr w:type="spellEnd"/>
          </w:p>
        </w:tc>
        <w:tc>
          <w:tcPr>
            <w:tcW w:w="1832" w:type="pct"/>
          </w:tcPr>
          <w:p w14:paraId="793DF0C2" w14:textId="77777777" w:rsidR="006C0364" w:rsidRPr="009D3A23" w:rsidRDefault="006C0364" w:rsidP="00B00B53">
            <w:pPr>
              <w:pStyle w:val="Odsekzoznamu"/>
              <w:widowControl w:val="0"/>
              <w:ind w:left="-86" w:right="-113"/>
              <w:contextualSpacing/>
              <w:jc w:val="center"/>
              <w:rPr>
                <w:lang w:val="sk-SK"/>
              </w:rPr>
            </w:pPr>
          </w:p>
        </w:tc>
      </w:tr>
      <w:tr w:rsidR="006C0364" w:rsidRPr="009D3A23" w14:paraId="3ED085AD" w14:textId="77777777" w:rsidTr="00B00B53">
        <w:trPr>
          <w:cantSplit/>
          <w:trHeight w:val="193"/>
        </w:trPr>
        <w:tc>
          <w:tcPr>
            <w:tcW w:w="2065" w:type="pct"/>
          </w:tcPr>
          <w:p w14:paraId="30FBC0D8" w14:textId="77777777" w:rsidR="006C0364" w:rsidRDefault="006C0364" w:rsidP="00B00B53">
            <w:pPr>
              <w:widowControl w:val="0"/>
              <w:contextualSpacing/>
            </w:pPr>
            <w:r>
              <w:rPr>
                <w:lang w:val="sk-SK"/>
              </w:rPr>
              <w:t xml:space="preserve">1.2 </w:t>
            </w:r>
            <w:proofErr w:type="spellStart"/>
            <w:r w:rsidRPr="00F40052">
              <w:t>Dvojdielna</w:t>
            </w:r>
            <w:proofErr w:type="spellEnd"/>
            <w:r w:rsidRPr="00F40052">
              <w:t xml:space="preserve"> </w:t>
            </w:r>
            <w:proofErr w:type="spellStart"/>
            <w:r w:rsidRPr="00F40052">
              <w:t>ložná</w:t>
            </w:r>
            <w:proofErr w:type="spellEnd"/>
            <w:r w:rsidRPr="00F40052">
              <w:t xml:space="preserve"> </w:t>
            </w:r>
            <w:proofErr w:type="spellStart"/>
            <w:r w:rsidRPr="00F40052">
              <w:t>plocha</w:t>
            </w:r>
            <w:proofErr w:type="spellEnd"/>
            <w:r w:rsidRPr="00F40052">
              <w:t xml:space="preserve"> </w:t>
            </w:r>
            <w:proofErr w:type="spellStart"/>
            <w:r w:rsidRPr="00F40052">
              <w:t>tvorená</w:t>
            </w:r>
            <w:proofErr w:type="spellEnd"/>
          </w:p>
          <w:p w14:paraId="4521DE02" w14:textId="77777777" w:rsidR="006C0364" w:rsidRDefault="006C0364" w:rsidP="00B00B53">
            <w:pPr>
              <w:widowControl w:val="0"/>
              <w:contextualSpacing/>
            </w:pPr>
            <w:r>
              <w:t xml:space="preserve">     </w:t>
            </w:r>
            <w:r w:rsidRPr="00F40052">
              <w:t xml:space="preserve"> </w:t>
            </w:r>
            <w:proofErr w:type="spellStart"/>
            <w:r w:rsidRPr="00F40052">
              <w:t>polohovateľným</w:t>
            </w:r>
            <w:proofErr w:type="spellEnd"/>
            <w:r w:rsidRPr="00F40052">
              <w:t xml:space="preserve"> </w:t>
            </w:r>
            <w:proofErr w:type="spellStart"/>
            <w:r w:rsidRPr="00F40052">
              <w:t>podhlavníkom</w:t>
            </w:r>
            <w:proofErr w:type="spellEnd"/>
          </w:p>
          <w:p w14:paraId="3F4ECDC4" w14:textId="77777777" w:rsidR="006C0364" w:rsidRPr="009D3A23" w:rsidRDefault="006C0364" w:rsidP="00B00B53">
            <w:pPr>
              <w:widowControl w:val="0"/>
              <w:contextualSpacing/>
              <w:rPr>
                <w:lang w:val="sk-SK"/>
              </w:rPr>
            </w:pPr>
            <w:r>
              <w:t xml:space="preserve">     </w:t>
            </w:r>
            <w:r w:rsidRPr="00F40052">
              <w:t xml:space="preserve"> a </w:t>
            </w:r>
            <w:proofErr w:type="spellStart"/>
            <w:r w:rsidRPr="00F40052">
              <w:t>pevnou</w:t>
            </w:r>
            <w:proofErr w:type="spellEnd"/>
            <w:r w:rsidRPr="00F40052">
              <w:t xml:space="preserve"> </w:t>
            </w:r>
            <w:proofErr w:type="spellStart"/>
            <w:r w:rsidRPr="00F40052">
              <w:t>časťou</w:t>
            </w:r>
            <w:proofErr w:type="spellEnd"/>
            <w:r w:rsidRPr="00F40052">
              <w:t xml:space="preserve">  </w:t>
            </w:r>
          </w:p>
        </w:tc>
        <w:tc>
          <w:tcPr>
            <w:tcW w:w="1103" w:type="pct"/>
          </w:tcPr>
          <w:p w14:paraId="4D38A647" w14:textId="77777777" w:rsidR="006C0364" w:rsidRPr="009D3A23" w:rsidRDefault="006C0364" w:rsidP="00B00B53">
            <w:pPr>
              <w:pStyle w:val="Odsekzoznamu"/>
              <w:widowControl w:val="0"/>
              <w:ind w:left="-86" w:right="-113"/>
              <w:contextualSpacing/>
              <w:jc w:val="center"/>
              <w:rPr>
                <w:lang w:val="sk-SK"/>
              </w:rPr>
            </w:pPr>
            <w:proofErr w:type="spellStart"/>
            <w:r>
              <w:rPr>
                <w:rFonts w:eastAsia="Calibri"/>
              </w:rPr>
              <w:t>áno</w:t>
            </w:r>
            <w:proofErr w:type="spellEnd"/>
          </w:p>
        </w:tc>
        <w:tc>
          <w:tcPr>
            <w:tcW w:w="1832" w:type="pct"/>
          </w:tcPr>
          <w:p w14:paraId="114FD5FA" w14:textId="77777777" w:rsidR="006C0364" w:rsidRPr="009D3A23" w:rsidRDefault="006C0364" w:rsidP="00B00B53">
            <w:pPr>
              <w:pStyle w:val="Odsekzoznamu"/>
              <w:widowControl w:val="0"/>
              <w:ind w:left="-86" w:right="-113"/>
              <w:contextualSpacing/>
              <w:jc w:val="center"/>
              <w:rPr>
                <w:lang w:val="sk-SK"/>
              </w:rPr>
            </w:pPr>
          </w:p>
        </w:tc>
      </w:tr>
      <w:tr w:rsidR="006C0364" w:rsidRPr="009D3A23" w14:paraId="6E6B2061" w14:textId="77777777" w:rsidTr="00B00B53">
        <w:trPr>
          <w:cantSplit/>
          <w:trHeight w:val="211"/>
        </w:trPr>
        <w:tc>
          <w:tcPr>
            <w:tcW w:w="2065" w:type="pct"/>
          </w:tcPr>
          <w:p w14:paraId="60A51DFB" w14:textId="77777777" w:rsidR="006C0364" w:rsidRDefault="006C0364" w:rsidP="00B00B53">
            <w:pPr>
              <w:widowControl w:val="0"/>
              <w:contextualSpacing/>
            </w:pPr>
            <w:r>
              <w:rPr>
                <w:lang w:val="sk-SK"/>
              </w:rPr>
              <w:t xml:space="preserve">1.3 </w:t>
            </w:r>
            <w:proofErr w:type="spellStart"/>
            <w:r w:rsidRPr="00F40052">
              <w:t>Čalúnenie</w:t>
            </w:r>
            <w:proofErr w:type="spellEnd"/>
            <w:r w:rsidRPr="00F40052">
              <w:t xml:space="preserve"> z </w:t>
            </w:r>
            <w:proofErr w:type="spellStart"/>
            <w:r w:rsidRPr="00F40052">
              <w:t>umývateľnej</w:t>
            </w:r>
            <w:proofErr w:type="spellEnd"/>
          </w:p>
          <w:p w14:paraId="397C01BF" w14:textId="77777777" w:rsidR="006C0364" w:rsidRPr="009D3A23" w:rsidRDefault="006C0364" w:rsidP="00B00B53">
            <w:pPr>
              <w:widowControl w:val="0"/>
              <w:contextualSpacing/>
              <w:rPr>
                <w:lang w:val="sk-SK"/>
              </w:rPr>
            </w:pPr>
            <w:r>
              <w:t xml:space="preserve">     </w:t>
            </w:r>
            <w:r w:rsidRPr="00F40052">
              <w:t xml:space="preserve"> a </w:t>
            </w:r>
            <w:proofErr w:type="spellStart"/>
            <w:r w:rsidRPr="00F40052">
              <w:t>dezinfikovateľnej</w:t>
            </w:r>
            <w:proofErr w:type="spellEnd"/>
            <w:r w:rsidRPr="00F40052">
              <w:t xml:space="preserve"> </w:t>
            </w:r>
            <w:proofErr w:type="spellStart"/>
            <w:r w:rsidRPr="00F40052">
              <w:t>koženky</w:t>
            </w:r>
            <w:proofErr w:type="spellEnd"/>
          </w:p>
        </w:tc>
        <w:tc>
          <w:tcPr>
            <w:tcW w:w="1103" w:type="pct"/>
          </w:tcPr>
          <w:p w14:paraId="655BD4E0" w14:textId="77777777" w:rsidR="006C0364" w:rsidRPr="009D3A23" w:rsidRDefault="006C0364" w:rsidP="00B00B53">
            <w:pPr>
              <w:pStyle w:val="Odsekzoznamu"/>
              <w:widowControl w:val="0"/>
              <w:ind w:left="-86" w:right="-113"/>
              <w:contextualSpacing/>
              <w:jc w:val="center"/>
              <w:rPr>
                <w:lang w:val="sk-SK"/>
              </w:rPr>
            </w:pPr>
            <w:proofErr w:type="spellStart"/>
            <w:r w:rsidRPr="00445BE6">
              <w:t>áno</w:t>
            </w:r>
            <w:proofErr w:type="spellEnd"/>
          </w:p>
        </w:tc>
        <w:tc>
          <w:tcPr>
            <w:tcW w:w="1832" w:type="pct"/>
          </w:tcPr>
          <w:p w14:paraId="0F028313" w14:textId="77777777" w:rsidR="006C0364" w:rsidRPr="009D3A23" w:rsidRDefault="006C0364" w:rsidP="00B00B53">
            <w:pPr>
              <w:pStyle w:val="Odsekzoznamu"/>
              <w:widowControl w:val="0"/>
              <w:ind w:left="-86" w:right="-113"/>
              <w:contextualSpacing/>
              <w:jc w:val="center"/>
              <w:rPr>
                <w:lang w:val="sk-SK"/>
              </w:rPr>
            </w:pPr>
          </w:p>
        </w:tc>
      </w:tr>
      <w:tr w:rsidR="006C0364" w:rsidRPr="009D3A23" w14:paraId="28131DF5" w14:textId="77777777" w:rsidTr="00B00B53">
        <w:trPr>
          <w:cantSplit/>
          <w:trHeight w:val="193"/>
        </w:trPr>
        <w:tc>
          <w:tcPr>
            <w:tcW w:w="2065" w:type="pct"/>
          </w:tcPr>
          <w:p w14:paraId="1EC61716" w14:textId="77777777" w:rsidR="006C0364" w:rsidRDefault="006C0364" w:rsidP="00B00B53">
            <w:pPr>
              <w:widowControl w:val="0"/>
              <w:contextualSpacing/>
            </w:pPr>
            <w:r>
              <w:rPr>
                <w:lang w:val="sk-SK"/>
              </w:rPr>
              <w:t xml:space="preserve">1.4 </w:t>
            </w:r>
            <w:proofErr w:type="spellStart"/>
            <w:r w:rsidRPr="00F40052">
              <w:t>Vybavené</w:t>
            </w:r>
            <w:proofErr w:type="spellEnd"/>
            <w:r w:rsidRPr="00F40052">
              <w:t xml:space="preserve"> </w:t>
            </w:r>
            <w:proofErr w:type="spellStart"/>
            <w:r w:rsidRPr="00F40052">
              <w:t>držiakom</w:t>
            </w:r>
            <w:proofErr w:type="spellEnd"/>
            <w:r w:rsidRPr="00F40052">
              <w:t xml:space="preserve"> </w:t>
            </w:r>
            <w:proofErr w:type="spellStart"/>
            <w:r w:rsidRPr="00F40052">
              <w:t>rolky</w:t>
            </w:r>
            <w:proofErr w:type="spellEnd"/>
            <w:r w:rsidRPr="00F40052">
              <w:t xml:space="preserve"> </w:t>
            </w:r>
          </w:p>
          <w:p w14:paraId="3070658F" w14:textId="77777777" w:rsidR="006C0364" w:rsidRPr="009D3A23" w:rsidRDefault="006C0364" w:rsidP="00B00B53">
            <w:pPr>
              <w:widowControl w:val="0"/>
              <w:contextualSpacing/>
              <w:rPr>
                <w:lang w:val="sk-SK"/>
              </w:rPr>
            </w:pPr>
            <w:r>
              <w:t xml:space="preserve">      </w:t>
            </w:r>
            <w:proofErr w:type="spellStart"/>
            <w:r w:rsidRPr="00F40052">
              <w:t>hygienického</w:t>
            </w:r>
            <w:proofErr w:type="spellEnd"/>
            <w:r w:rsidRPr="00F40052">
              <w:t xml:space="preserve"> </w:t>
            </w:r>
            <w:proofErr w:type="spellStart"/>
            <w:r w:rsidRPr="00F40052">
              <w:t>papiera</w:t>
            </w:r>
            <w:proofErr w:type="spellEnd"/>
            <w:r w:rsidRPr="00F40052">
              <w:t xml:space="preserve">  </w:t>
            </w:r>
          </w:p>
        </w:tc>
        <w:tc>
          <w:tcPr>
            <w:tcW w:w="1103" w:type="pct"/>
          </w:tcPr>
          <w:p w14:paraId="62F4EC20" w14:textId="77777777" w:rsidR="006C0364" w:rsidRPr="009D3A23" w:rsidRDefault="006C0364" w:rsidP="00B00B53">
            <w:pPr>
              <w:pStyle w:val="Odsekzoznamu"/>
              <w:widowControl w:val="0"/>
              <w:ind w:left="-86" w:right="-113"/>
              <w:contextualSpacing/>
              <w:jc w:val="center"/>
              <w:rPr>
                <w:lang w:val="sk-SK"/>
              </w:rPr>
            </w:pPr>
            <w:proofErr w:type="spellStart"/>
            <w:r>
              <w:t>áno</w:t>
            </w:r>
            <w:proofErr w:type="spellEnd"/>
          </w:p>
        </w:tc>
        <w:tc>
          <w:tcPr>
            <w:tcW w:w="1832" w:type="pct"/>
          </w:tcPr>
          <w:p w14:paraId="691364E9" w14:textId="77777777" w:rsidR="006C0364" w:rsidRPr="009D3A23" w:rsidRDefault="006C0364" w:rsidP="00B00B53">
            <w:pPr>
              <w:pStyle w:val="Odsekzoznamu"/>
              <w:widowControl w:val="0"/>
              <w:ind w:left="-86" w:right="-113"/>
              <w:contextualSpacing/>
              <w:jc w:val="center"/>
              <w:rPr>
                <w:lang w:val="sk-SK"/>
              </w:rPr>
            </w:pPr>
          </w:p>
        </w:tc>
      </w:tr>
      <w:tr w:rsidR="006C0364" w:rsidRPr="009D3A23" w14:paraId="5822A55F" w14:textId="77777777" w:rsidTr="00B00B53">
        <w:trPr>
          <w:cantSplit/>
          <w:trHeight w:val="211"/>
        </w:trPr>
        <w:tc>
          <w:tcPr>
            <w:tcW w:w="2065" w:type="pct"/>
          </w:tcPr>
          <w:p w14:paraId="0070F548" w14:textId="77777777" w:rsidR="006C0364" w:rsidRPr="009D3A23" w:rsidRDefault="006C0364" w:rsidP="00B00B53">
            <w:pPr>
              <w:widowControl w:val="0"/>
              <w:contextualSpacing/>
              <w:rPr>
                <w:lang w:val="sk-SK"/>
              </w:rPr>
            </w:pPr>
            <w:r>
              <w:rPr>
                <w:lang w:val="sk-SK"/>
              </w:rPr>
              <w:t xml:space="preserve">1.5 </w:t>
            </w:r>
            <w:proofErr w:type="spellStart"/>
            <w:r w:rsidRPr="00F40052">
              <w:t>Nosnosť</w:t>
            </w:r>
            <w:proofErr w:type="spellEnd"/>
          </w:p>
        </w:tc>
        <w:tc>
          <w:tcPr>
            <w:tcW w:w="1103" w:type="pct"/>
          </w:tcPr>
          <w:p w14:paraId="087E8441" w14:textId="77777777" w:rsidR="006C0364" w:rsidRPr="009D3A23" w:rsidRDefault="006C0364" w:rsidP="00B00B53">
            <w:pPr>
              <w:pStyle w:val="Odsekzoznamu"/>
              <w:widowControl w:val="0"/>
              <w:ind w:left="-86" w:right="-113"/>
              <w:contextualSpacing/>
              <w:jc w:val="center"/>
              <w:rPr>
                <w:lang w:val="sk-SK"/>
              </w:rPr>
            </w:pPr>
            <w:r w:rsidRPr="00817081">
              <w:t>min. 1</w:t>
            </w:r>
            <w:r>
              <w:t>6</w:t>
            </w:r>
            <w:r w:rsidRPr="00817081">
              <w:t>0</w:t>
            </w:r>
            <w:r>
              <w:t xml:space="preserve"> kg</w:t>
            </w:r>
          </w:p>
        </w:tc>
        <w:tc>
          <w:tcPr>
            <w:tcW w:w="1832" w:type="pct"/>
          </w:tcPr>
          <w:p w14:paraId="78A474D2" w14:textId="77777777" w:rsidR="006C0364" w:rsidRPr="009D3A23" w:rsidRDefault="006C0364" w:rsidP="00B00B53">
            <w:pPr>
              <w:pStyle w:val="Odsekzoznamu"/>
              <w:widowControl w:val="0"/>
              <w:ind w:left="-86" w:right="-113"/>
              <w:contextualSpacing/>
              <w:jc w:val="center"/>
              <w:rPr>
                <w:lang w:val="sk-SK"/>
              </w:rPr>
            </w:pPr>
          </w:p>
        </w:tc>
      </w:tr>
      <w:tr w:rsidR="006C0364" w:rsidRPr="009D3A23" w14:paraId="73669CE4" w14:textId="77777777" w:rsidTr="00B00B53">
        <w:trPr>
          <w:cantSplit/>
          <w:trHeight w:val="193"/>
        </w:trPr>
        <w:tc>
          <w:tcPr>
            <w:tcW w:w="2065" w:type="pct"/>
          </w:tcPr>
          <w:p w14:paraId="442F0028" w14:textId="77777777" w:rsidR="006C0364" w:rsidRPr="009D3A23" w:rsidRDefault="006C0364" w:rsidP="00B00B53">
            <w:pPr>
              <w:widowControl w:val="0"/>
              <w:contextualSpacing/>
              <w:rPr>
                <w:lang w:val="sk-SK"/>
              </w:rPr>
            </w:pPr>
            <w:r>
              <w:rPr>
                <w:lang w:val="sk-SK"/>
              </w:rPr>
              <w:t xml:space="preserve">1.6 </w:t>
            </w:r>
            <w:proofErr w:type="spellStart"/>
            <w:r w:rsidRPr="00F40052">
              <w:t>Farba</w:t>
            </w:r>
            <w:proofErr w:type="spellEnd"/>
            <w:r w:rsidRPr="00F40052">
              <w:t xml:space="preserve"> </w:t>
            </w:r>
            <w:proofErr w:type="spellStart"/>
            <w:r w:rsidRPr="00F40052">
              <w:t>koženky</w:t>
            </w:r>
            <w:proofErr w:type="spellEnd"/>
          </w:p>
        </w:tc>
        <w:tc>
          <w:tcPr>
            <w:tcW w:w="1103" w:type="pct"/>
          </w:tcPr>
          <w:p w14:paraId="5A25E5C8" w14:textId="77777777" w:rsidR="006C0364" w:rsidRPr="009D3A23" w:rsidRDefault="006C0364" w:rsidP="00B00B53">
            <w:pPr>
              <w:pStyle w:val="Odsekzoznamu"/>
              <w:widowControl w:val="0"/>
              <w:ind w:left="-86" w:right="-113"/>
              <w:contextualSpacing/>
              <w:jc w:val="center"/>
              <w:rPr>
                <w:lang w:val="sk-SK"/>
              </w:rPr>
            </w:pPr>
            <w:proofErr w:type="spellStart"/>
            <w:r>
              <w:t>tmavo-šedá</w:t>
            </w:r>
            <w:proofErr w:type="spellEnd"/>
            <w:r>
              <w:t>/</w:t>
            </w:r>
            <w:proofErr w:type="spellStart"/>
            <w:r>
              <w:t>sivá</w:t>
            </w:r>
            <w:proofErr w:type="spellEnd"/>
          </w:p>
        </w:tc>
        <w:tc>
          <w:tcPr>
            <w:tcW w:w="1832" w:type="pct"/>
          </w:tcPr>
          <w:p w14:paraId="7AED0F08" w14:textId="77777777" w:rsidR="006C0364" w:rsidRPr="009D3A23" w:rsidRDefault="006C0364" w:rsidP="00B00B53">
            <w:pPr>
              <w:pStyle w:val="Odsekzoznamu"/>
              <w:widowControl w:val="0"/>
              <w:ind w:left="-86" w:right="-113"/>
              <w:contextualSpacing/>
              <w:jc w:val="center"/>
              <w:rPr>
                <w:lang w:val="sk-SK"/>
              </w:rPr>
            </w:pPr>
          </w:p>
        </w:tc>
      </w:tr>
      <w:tr w:rsidR="006C0364" w:rsidRPr="009D3A23" w14:paraId="2EC308F6" w14:textId="77777777" w:rsidTr="00B00B53">
        <w:trPr>
          <w:cantSplit/>
          <w:trHeight w:val="211"/>
        </w:trPr>
        <w:tc>
          <w:tcPr>
            <w:tcW w:w="2065" w:type="pct"/>
          </w:tcPr>
          <w:p w14:paraId="429DC1C0" w14:textId="77777777" w:rsidR="006C0364" w:rsidRPr="009D3A23" w:rsidRDefault="006C0364" w:rsidP="00B00B53">
            <w:pPr>
              <w:widowControl w:val="0"/>
              <w:contextualSpacing/>
              <w:rPr>
                <w:lang w:val="sk-SK"/>
              </w:rPr>
            </w:pPr>
            <w:r w:rsidRPr="00F40052">
              <w:t xml:space="preserve">1.7 </w:t>
            </w:r>
            <w:proofErr w:type="spellStart"/>
            <w:r w:rsidRPr="00F40052">
              <w:t>Rozmer</w:t>
            </w:r>
            <w:proofErr w:type="spellEnd"/>
            <w:r w:rsidRPr="00F40052">
              <w:t xml:space="preserve"> (</w:t>
            </w:r>
            <w:proofErr w:type="spellStart"/>
            <w:r w:rsidRPr="00F40052">
              <w:t>dxvxš</w:t>
            </w:r>
            <w:proofErr w:type="spellEnd"/>
            <w:r w:rsidRPr="00F40052">
              <w:t>) cm</w:t>
            </w:r>
          </w:p>
        </w:tc>
        <w:tc>
          <w:tcPr>
            <w:tcW w:w="1103" w:type="pct"/>
          </w:tcPr>
          <w:p w14:paraId="391EC462" w14:textId="77777777" w:rsidR="006C0364" w:rsidRDefault="006C0364" w:rsidP="00B00B53">
            <w:pPr>
              <w:jc w:val="center"/>
            </w:pPr>
            <w:r>
              <w:t xml:space="preserve">d-min. 180 </w:t>
            </w:r>
          </w:p>
          <w:p w14:paraId="6C60B113" w14:textId="77777777" w:rsidR="006C0364" w:rsidRDefault="006C0364" w:rsidP="00B00B53">
            <w:pPr>
              <w:jc w:val="center"/>
            </w:pPr>
            <w:r>
              <w:t>v-max.60</w:t>
            </w:r>
          </w:p>
          <w:p w14:paraId="529277B6" w14:textId="53B553F0" w:rsidR="006C0364" w:rsidRPr="006C0364" w:rsidRDefault="006C0364" w:rsidP="006C0364">
            <w:pPr>
              <w:widowControl w:val="0"/>
              <w:ind w:left="-86" w:right="-113"/>
              <w:contextualSpacing/>
              <w:jc w:val="center"/>
            </w:pPr>
            <w:r>
              <w:t>š-min. 62 cm</w:t>
            </w:r>
          </w:p>
        </w:tc>
        <w:tc>
          <w:tcPr>
            <w:tcW w:w="1832" w:type="pct"/>
          </w:tcPr>
          <w:p w14:paraId="58076538" w14:textId="77777777" w:rsidR="006C0364" w:rsidRPr="009D3A23" w:rsidRDefault="006C0364" w:rsidP="00B00B53">
            <w:pPr>
              <w:widowControl w:val="0"/>
              <w:ind w:left="-86" w:right="-113"/>
              <w:contextualSpacing/>
              <w:jc w:val="center"/>
              <w:rPr>
                <w:lang w:val="sk-SK"/>
              </w:rPr>
            </w:pPr>
          </w:p>
        </w:tc>
      </w:tr>
      <w:tr w:rsidR="006C0364" w:rsidRPr="009D3A23" w14:paraId="51216545" w14:textId="77777777" w:rsidTr="00B00B53">
        <w:trPr>
          <w:cantSplit/>
          <w:trHeight w:val="332"/>
        </w:trPr>
        <w:tc>
          <w:tcPr>
            <w:tcW w:w="3168" w:type="pct"/>
            <w:gridSpan w:val="2"/>
            <w:shd w:val="clear" w:color="auto" w:fill="BFBFBF" w:themeFill="background1" w:themeFillShade="BF"/>
          </w:tcPr>
          <w:p w14:paraId="0B3B8343" w14:textId="77777777" w:rsidR="006C0364" w:rsidRPr="009D3A23" w:rsidRDefault="006C0364" w:rsidP="00B00B53">
            <w:pPr>
              <w:rPr>
                <w:b/>
                <w:i/>
                <w:iCs/>
                <w:lang w:val="sk-SK"/>
              </w:rPr>
            </w:pPr>
            <w:r>
              <w:rPr>
                <w:b/>
                <w:i/>
                <w:iCs/>
                <w:lang w:val="sk-SK"/>
              </w:rPr>
              <w:t>2. VYŠETROVACIE LEHÁTKO Č. 2</w:t>
            </w:r>
          </w:p>
        </w:tc>
        <w:tc>
          <w:tcPr>
            <w:tcW w:w="1832" w:type="pct"/>
            <w:shd w:val="clear" w:color="auto" w:fill="BFBFBF" w:themeFill="background1" w:themeFillShade="BF"/>
          </w:tcPr>
          <w:p w14:paraId="0527562B" w14:textId="77777777" w:rsidR="006C0364" w:rsidRPr="009D3A23" w:rsidRDefault="006C0364" w:rsidP="00B00B53">
            <w:pPr>
              <w:rPr>
                <w:b/>
                <w:i/>
                <w:iCs/>
                <w:lang w:val="sk-SK"/>
              </w:rPr>
            </w:pPr>
          </w:p>
        </w:tc>
      </w:tr>
      <w:tr w:rsidR="006C0364" w:rsidRPr="009D3A23" w14:paraId="534DAACF" w14:textId="77777777" w:rsidTr="00B00B53">
        <w:trPr>
          <w:cantSplit/>
          <w:trHeight w:val="211"/>
        </w:trPr>
        <w:tc>
          <w:tcPr>
            <w:tcW w:w="2065" w:type="pct"/>
          </w:tcPr>
          <w:p w14:paraId="0936E402" w14:textId="77777777" w:rsidR="006C0364" w:rsidRPr="009D3A23" w:rsidRDefault="006C0364" w:rsidP="00B00B53">
            <w:pPr>
              <w:widowControl w:val="0"/>
              <w:contextualSpacing/>
              <w:rPr>
                <w:lang w:val="sk-SK"/>
              </w:rPr>
            </w:pPr>
            <w:r w:rsidRPr="00BB4384">
              <w:t xml:space="preserve">2.1 </w:t>
            </w:r>
            <w:proofErr w:type="spellStart"/>
            <w:r w:rsidRPr="00BB4384">
              <w:t>Pevná</w:t>
            </w:r>
            <w:proofErr w:type="spellEnd"/>
            <w:r w:rsidRPr="00BB4384">
              <w:t xml:space="preserve"> </w:t>
            </w:r>
            <w:proofErr w:type="spellStart"/>
            <w:r w:rsidRPr="00BB4384">
              <w:t>konštrukcia</w:t>
            </w:r>
            <w:proofErr w:type="spellEnd"/>
            <w:r w:rsidRPr="00BB4384">
              <w:t xml:space="preserve">, bez </w:t>
            </w:r>
            <w:proofErr w:type="spellStart"/>
            <w:r w:rsidRPr="00BB4384">
              <w:t>koliesok</w:t>
            </w:r>
            <w:proofErr w:type="spellEnd"/>
          </w:p>
        </w:tc>
        <w:tc>
          <w:tcPr>
            <w:tcW w:w="1103" w:type="pct"/>
          </w:tcPr>
          <w:p w14:paraId="19D5CF56" w14:textId="77777777" w:rsidR="006C0364" w:rsidRPr="009D3A23" w:rsidRDefault="006C0364" w:rsidP="00B00B53">
            <w:pPr>
              <w:pStyle w:val="Odsekzoznamu"/>
              <w:widowControl w:val="0"/>
              <w:ind w:left="-102"/>
              <w:contextualSpacing/>
              <w:jc w:val="center"/>
              <w:rPr>
                <w:lang w:val="sk-SK"/>
              </w:rPr>
            </w:pPr>
            <w:proofErr w:type="spellStart"/>
            <w:r>
              <w:rPr>
                <w:rFonts w:eastAsia="Calibri"/>
              </w:rPr>
              <w:t>áno</w:t>
            </w:r>
            <w:proofErr w:type="spellEnd"/>
          </w:p>
        </w:tc>
        <w:tc>
          <w:tcPr>
            <w:tcW w:w="1832" w:type="pct"/>
          </w:tcPr>
          <w:p w14:paraId="3A7FC8F8" w14:textId="77777777" w:rsidR="006C0364" w:rsidRPr="009D3A23" w:rsidRDefault="006C0364" w:rsidP="00B00B53">
            <w:pPr>
              <w:widowControl w:val="0"/>
              <w:contextualSpacing/>
              <w:rPr>
                <w:lang w:val="sk-SK"/>
              </w:rPr>
            </w:pPr>
          </w:p>
        </w:tc>
      </w:tr>
      <w:tr w:rsidR="006C0364" w:rsidRPr="009D3A23" w14:paraId="7B0EC044" w14:textId="77777777" w:rsidTr="00B00B53">
        <w:trPr>
          <w:cantSplit/>
          <w:trHeight w:val="211"/>
        </w:trPr>
        <w:tc>
          <w:tcPr>
            <w:tcW w:w="2065" w:type="pct"/>
          </w:tcPr>
          <w:p w14:paraId="659EA36F" w14:textId="77777777" w:rsidR="006C0364" w:rsidRDefault="006C0364" w:rsidP="00B00B53">
            <w:pPr>
              <w:widowControl w:val="0"/>
              <w:contextualSpacing/>
            </w:pPr>
            <w:r w:rsidRPr="00BB4384">
              <w:t xml:space="preserve">2.2 </w:t>
            </w:r>
            <w:proofErr w:type="spellStart"/>
            <w:r w:rsidRPr="00BB4384">
              <w:t>Dvojdielna</w:t>
            </w:r>
            <w:proofErr w:type="spellEnd"/>
            <w:r w:rsidRPr="00BB4384">
              <w:t xml:space="preserve"> </w:t>
            </w:r>
            <w:proofErr w:type="spellStart"/>
            <w:r w:rsidRPr="00BB4384">
              <w:t>ložná</w:t>
            </w:r>
            <w:proofErr w:type="spellEnd"/>
            <w:r w:rsidRPr="00BB4384">
              <w:t xml:space="preserve"> </w:t>
            </w:r>
            <w:proofErr w:type="spellStart"/>
            <w:r w:rsidRPr="00BB4384">
              <w:t>plocha</w:t>
            </w:r>
            <w:proofErr w:type="spellEnd"/>
            <w:r w:rsidRPr="00BB4384">
              <w:t xml:space="preserve"> </w:t>
            </w:r>
            <w:proofErr w:type="spellStart"/>
            <w:r w:rsidRPr="00BB4384">
              <w:t>tvorená</w:t>
            </w:r>
            <w:proofErr w:type="spellEnd"/>
          </w:p>
          <w:p w14:paraId="11F0CA2B" w14:textId="77777777" w:rsidR="006C0364" w:rsidRDefault="006C0364" w:rsidP="00B00B53">
            <w:pPr>
              <w:widowControl w:val="0"/>
              <w:contextualSpacing/>
            </w:pPr>
            <w:r>
              <w:t xml:space="preserve">     </w:t>
            </w:r>
            <w:r w:rsidRPr="00BB4384">
              <w:t xml:space="preserve"> </w:t>
            </w:r>
            <w:proofErr w:type="spellStart"/>
            <w:r w:rsidRPr="00BB4384">
              <w:t>polohovateľným</w:t>
            </w:r>
            <w:proofErr w:type="spellEnd"/>
            <w:r w:rsidRPr="00BB4384">
              <w:t xml:space="preserve"> </w:t>
            </w:r>
            <w:proofErr w:type="spellStart"/>
            <w:r w:rsidRPr="00BB4384">
              <w:t>podhlavníkom</w:t>
            </w:r>
            <w:proofErr w:type="spellEnd"/>
            <w:r w:rsidRPr="00BB4384">
              <w:t xml:space="preserve"> </w:t>
            </w:r>
          </w:p>
          <w:p w14:paraId="5D889C3A" w14:textId="77777777" w:rsidR="006C0364" w:rsidRPr="00BB4384" w:rsidRDefault="006C0364" w:rsidP="00B00B53">
            <w:pPr>
              <w:widowControl w:val="0"/>
              <w:contextualSpacing/>
            </w:pPr>
            <w:r>
              <w:t xml:space="preserve">      </w:t>
            </w:r>
            <w:r w:rsidRPr="00BB4384">
              <w:t xml:space="preserve">a </w:t>
            </w:r>
            <w:proofErr w:type="spellStart"/>
            <w:r w:rsidRPr="00BB4384">
              <w:t>pevnou</w:t>
            </w:r>
            <w:proofErr w:type="spellEnd"/>
            <w:r w:rsidRPr="00BB4384">
              <w:t xml:space="preserve"> </w:t>
            </w:r>
            <w:proofErr w:type="spellStart"/>
            <w:r w:rsidRPr="00BB4384">
              <w:t>časťou</w:t>
            </w:r>
            <w:proofErr w:type="spellEnd"/>
            <w:r w:rsidRPr="00BB4384">
              <w:t xml:space="preserve">  </w:t>
            </w:r>
          </w:p>
        </w:tc>
        <w:tc>
          <w:tcPr>
            <w:tcW w:w="1103" w:type="pct"/>
          </w:tcPr>
          <w:p w14:paraId="5CDE3748" w14:textId="77777777" w:rsidR="006C0364" w:rsidRPr="009D3A23" w:rsidRDefault="006C0364" w:rsidP="00B00B53">
            <w:pPr>
              <w:pStyle w:val="Odsekzoznamu"/>
              <w:widowControl w:val="0"/>
              <w:ind w:left="-102"/>
              <w:contextualSpacing/>
              <w:jc w:val="center"/>
            </w:pPr>
            <w:proofErr w:type="spellStart"/>
            <w:r>
              <w:rPr>
                <w:rFonts w:eastAsia="Calibri"/>
              </w:rPr>
              <w:t>áno</w:t>
            </w:r>
            <w:proofErr w:type="spellEnd"/>
          </w:p>
        </w:tc>
        <w:tc>
          <w:tcPr>
            <w:tcW w:w="1832" w:type="pct"/>
          </w:tcPr>
          <w:p w14:paraId="53FBB9AB" w14:textId="77777777" w:rsidR="006C0364" w:rsidRPr="009D3A23" w:rsidRDefault="006C0364" w:rsidP="00B00B53">
            <w:pPr>
              <w:widowControl w:val="0"/>
              <w:contextualSpacing/>
            </w:pPr>
          </w:p>
        </w:tc>
      </w:tr>
      <w:tr w:rsidR="006C0364" w:rsidRPr="009D3A23" w14:paraId="397DB03B" w14:textId="77777777" w:rsidTr="00B00B53">
        <w:trPr>
          <w:cantSplit/>
          <w:trHeight w:val="211"/>
        </w:trPr>
        <w:tc>
          <w:tcPr>
            <w:tcW w:w="2065" w:type="pct"/>
          </w:tcPr>
          <w:p w14:paraId="7FF2E729" w14:textId="77777777" w:rsidR="006C0364" w:rsidRDefault="006C0364" w:rsidP="00B00B53">
            <w:pPr>
              <w:widowControl w:val="0"/>
              <w:contextualSpacing/>
            </w:pPr>
            <w:r w:rsidRPr="00BB4384">
              <w:t xml:space="preserve">2.3 </w:t>
            </w:r>
            <w:proofErr w:type="spellStart"/>
            <w:r w:rsidRPr="00BB4384">
              <w:t>Čalúnenie</w:t>
            </w:r>
            <w:proofErr w:type="spellEnd"/>
            <w:r w:rsidRPr="00BB4384">
              <w:t xml:space="preserve"> z </w:t>
            </w:r>
            <w:proofErr w:type="spellStart"/>
            <w:r w:rsidRPr="00BB4384">
              <w:t>umývateľnej</w:t>
            </w:r>
            <w:proofErr w:type="spellEnd"/>
            <w:r w:rsidRPr="00BB4384">
              <w:t xml:space="preserve"> a </w:t>
            </w:r>
          </w:p>
          <w:p w14:paraId="249B16D8" w14:textId="77777777" w:rsidR="006C0364" w:rsidRPr="00BB4384" w:rsidRDefault="006C0364" w:rsidP="00B00B53">
            <w:pPr>
              <w:widowControl w:val="0"/>
              <w:contextualSpacing/>
            </w:pPr>
            <w:r>
              <w:t xml:space="preserve">      </w:t>
            </w:r>
            <w:proofErr w:type="spellStart"/>
            <w:r w:rsidRPr="00BB4384">
              <w:t>dezinfikovateľnej</w:t>
            </w:r>
            <w:proofErr w:type="spellEnd"/>
            <w:r w:rsidRPr="00BB4384">
              <w:t xml:space="preserve"> </w:t>
            </w:r>
            <w:proofErr w:type="spellStart"/>
            <w:r w:rsidRPr="00BB4384">
              <w:t>koženky</w:t>
            </w:r>
            <w:proofErr w:type="spellEnd"/>
          </w:p>
        </w:tc>
        <w:tc>
          <w:tcPr>
            <w:tcW w:w="1103" w:type="pct"/>
          </w:tcPr>
          <w:p w14:paraId="6CC81530" w14:textId="77777777" w:rsidR="006C0364" w:rsidRPr="009D3A23" w:rsidRDefault="006C0364" w:rsidP="00B00B53">
            <w:pPr>
              <w:pStyle w:val="Odsekzoznamu"/>
              <w:widowControl w:val="0"/>
              <w:ind w:left="-102"/>
              <w:contextualSpacing/>
              <w:jc w:val="center"/>
            </w:pPr>
            <w:proofErr w:type="spellStart"/>
            <w:r>
              <w:t>áno</w:t>
            </w:r>
            <w:proofErr w:type="spellEnd"/>
          </w:p>
        </w:tc>
        <w:tc>
          <w:tcPr>
            <w:tcW w:w="1832" w:type="pct"/>
          </w:tcPr>
          <w:p w14:paraId="52E1BF88" w14:textId="77777777" w:rsidR="006C0364" w:rsidRPr="009D3A23" w:rsidRDefault="006C0364" w:rsidP="00B00B53">
            <w:pPr>
              <w:widowControl w:val="0"/>
              <w:contextualSpacing/>
            </w:pPr>
          </w:p>
        </w:tc>
      </w:tr>
      <w:tr w:rsidR="006C0364" w:rsidRPr="009D3A23" w14:paraId="448E72E0" w14:textId="77777777" w:rsidTr="00B00B53">
        <w:trPr>
          <w:cantSplit/>
          <w:trHeight w:val="211"/>
        </w:trPr>
        <w:tc>
          <w:tcPr>
            <w:tcW w:w="2065" w:type="pct"/>
          </w:tcPr>
          <w:p w14:paraId="25DE8986" w14:textId="77777777" w:rsidR="006C0364" w:rsidRDefault="006C0364" w:rsidP="00B00B53">
            <w:pPr>
              <w:widowControl w:val="0"/>
              <w:contextualSpacing/>
            </w:pPr>
            <w:r w:rsidRPr="00BB4384">
              <w:t xml:space="preserve">2.4 </w:t>
            </w:r>
            <w:proofErr w:type="spellStart"/>
            <w:r w:rsidRPr="00BB4384">
              <w:t>Vybavené</w:t>
            </w:r>
            <w:proofErr w:type="spellEnd"/>
            <w:r w:rsidRPr="00BB4384">
              <w:t xml:space="preserve"> </w:t>
            </w:r>
            <w:proofErr w:type="spellStart"/>
            <w:r w:rsidRPr="00BB4384">
              <w:t>držiakom</w:t>
            </w:r>
            <w:proofErr w:type="spellEnd"/>
            <w:r w:rsidRPr="00BB4384">
              <w:t xml:space="preserve"> </w:t>
            </w:r>
            <w:proofErr w:type="spellStart"/>
            <w:r w:rsidRPr="00BB4384">
              <w:t>rolky</w:t>
            </w:r>
            <w:proofErr w:type="spellEnd"/>
          </w:p>
          <w:p w14:paraId="654E9519" w14:textId="77777777" w:rsidR="006C0364" w:rsidRPr="00BB4384" w:rsidRDefault="006C0364" w:rsidP="00B00B53">
            <w:pPr>
              <w:widowControl w:val="0"/>
              <w:contextualSpacing/>
            </w:pPr>
            <w:r>
              <w:t xml:space="preserve">     </w:t>
            </w:r>
            <w:r w:rsidRPr="00BB4384">
              <w:t xml:space="preserve"> </w:t>
            </w:r>
            <w:proofErr w:type="spellStart"/>
            <w:r w:rsidRPr="00BB4384">
              <w:t>hygienického</w:t>
            </w:r>
            <w:proofErr w:type="spellEnd"/>
            <w:r w:rsidRPr="00BB4384">
              <w:t xml:space="preserve"> </w:t>
            </w:r>
            <w:proofErr w:type="spellStart"/>
            <w:r w:rsidRPr="00BB4384">
              <w:t>papiera</w:t>
            </w:r>
            <w:proofErr w:type="spellEnd"/>
            <w:r w:rsidRPr="00BB4384">
              <w:t xml:space="preserve">  </w:t>
            </w:r>
          </w:p>
        </w:tc>
        <w:tc>
          <w:tcPr>
            <w:tcW w:w="1103" w:type="pct"/>
          </w:tcPr>
          <w:p w14:paraId="12BABB7F" w14:textId="77777777" w:rsidR="006C0364" w:rsidRPr="009D3A23" w:rsidRDefault="006C0364" w:rsidP="00B00B53">
            <w:pPr>
              <w:pStyle w:val="Odsekzoznamu"/>
              <w:widowControl w:val="0"/>
              <w:ind w:left="-102"/>
              <w:contextualSpacing/>
              <w:jc w:val="center"/>
            </w:pPr>
            <w:proofErr w:type="spellStart"/>
            <w:r>
              <w:rPr>
                <w:rFonts w:eastAsia="Calibri"/>
              </w:rPr>
              <w:t>áno</w:t>
            </w:r>
            <w:proofErr w:type="spellEnd"/>
          </w:p>
        </w:tc>
        <w:tc>
          <w:tcPr>
            <w:tcW w:w="1832" w:type="pct"/>
          </w:tcPr>
          <w:p w14:paraId="20B7C1B1" w14:textId="77777777" w:rsidR="006C0364" w:rsidRPr="009D3A23" w:rsidRDefault="006C0364" w:rsidP="00B00B53">
            <w:pPr>
              <w:widowControl w:val="0"/>
              <w:contextualSpacing/>
            </w:pPr>
          </w:p>
        </w:tc>
      </w:tr>
      <w:tr w:rsidR="006C0364" w:rsidRPr="009D3A23" w14:paraId="776EB388" w14:textId="77777777" w:rsidTr="00B00B53">
        <w:trPr>
          <w:cantSplit/>
          <w:trHeight w:val="211"/>
        </w:trPr>
        <w:tc>
          <w:tcPr>
            <w:tcW w:w="2065" w:type="pct"/>
          </w:tcPr>
          <w:p w14:paraId="27D9D178" w14:textId="77777777" w:rsidR="006C0364" w:rsidRPr="00BB4384" w:rsidRDefault="006C0364" w:rsidP="00B00B53">
            <w:pPr>
              <w:widowControl w:val="0"/>
              <w:contextualSpacing/>
            </w:pPr>
            <w:r w:rsidRPr="00BB4384">
              <w:t xml:space="preserve">2.5 </w:t>
            </w:r>
            <w:proofErr w:type="spellStart"/>
            <w:r w:rsidRPr="00BB4384">
              <w:t>Nosnosť</w:t>
            </w:r>
            <w:proofErr w:type="spellEnd"/>
          </w:p>
        </w:tc>
        <w:tc>
          <w:tcPr>
            <w:tcW w:w="1103" w:type="pct"/>
          </w:tcPr>
          <w:p w14:paraId="6A45B71E" w14:textId="77777777" w:rsidR="006C0364" w:rsidRPr="009D3A23" w:rsidRDefault="006C0364" w:rsidP="00B00B53">
            <w:pPr>
              <w:pStyle w:val="Odsekzoznamu"/>
              <w:widowControl w:val="0"/>
              <w:ind w:left="-102"/>
              <w:contextualSpacing/>
              <w:jc w:val="center"/>
            </w:pPr>
            <w:r w:rsidRPr="00817081">
              <w:t>min. 1</w:t>
            </w:r>
            <w:r>
              <w:t>6</w:t>
            </w:r>
            <w:r w:rsidRPr="00817081">
              <w:t>0 kg</w:t>
            </w:r>
          </w:p>
        </w:tc>
        <w:tc>
          <w:tcPr>
            <w:tcW w:w="1832" w:type="pct"/>
          </w:tcPr>
          <w:p w14:paraId="0F8EE187" w14:textId="77777777" w:rsidR="006C0364" w:rsidRPr="009D3A23" w:rsidRDefault="006C0364" w:rsidP="00B00B53">
            <w:pPr>
              <w:widowControl w:val="0"/>
              <w:contextualSpacing/>
            </w:pPr>
          </w:p>
        </w:tc>
      </w:tr>
      <w:tr w:rsidR="006C0364" w:rsidRPr="009D3A23" w14:paraId="0754279A" w14:textId="77777777" w:rsidTr="00B00B53">
        <w:trPr>
          <w:cantSplit/>
          <w:trHeight w:val="211"/>
        </w:trPr>
        <w:tc>
          <w:tcPr>
            <w:tcW w:w="2065" w:type="pct"/>
          </w:tcPr>
          <w:p w14:paraId="6CEA7126" w14:textId="77777777" w:rsidR="006C0364" w:rsidRPr="00BB4384" w:rsidRDefault="006C0364" w:rsidP="00B00B53">
            <w:pPr>
              <w:widowControl w:val="0"/>
              <w:contextualSpacing/>
            </w:pPr>
            <w:r w:rsidRPr="00BB4384">
              <w:t xml:space="preserve">2.6 </w:t>
            </w:r>
            <w:proofErr w:type="spellStart"/>
            <w:r w:rsidRPr="00BB4384">
              <w:t>Farba</w:t>
            </w:r>
            <w:proofErr w:type="spellEnd"/>
            <w:r w:rsidRPr="00BB4384">
              <w:t xml:space="preserve"> </w:t>
            </w:r>
            <w:proofErr w:type="spellStart"/>
            <w:r w:rsidRPr="00BB4384">
              <w:t>koženky</w:t>
            </w:r>
            <w:proofErr w:type="spellEnd"/>
          </w:p>
        </w:tc>
        <w:tc>
          <w:tcPr>
            <w:tcW w:w="1103" w:type="pct"/>
          </w:tcPr>
          <w:p w14:paraId="7903ABAC" w14:textId="77777777" w:rsidR="006C0364" w:rsidRPr="009D3A23" w:rsidRDefault="006C0364" w:rsidP="00B00B53">
            <w:pPr>
              <w:pStyle w:val="Odsekzoznamu"/>
              <w:widowControl w:val="0"/>
              <w:ind w:left="-102"/>
              <w:contextualSpacing/>
              <w:jc w:val="center"/>
            </w:pPr>
            <w:proofErr w:type="spellStart"/>
            <w:r w:rsidRPr="00817081">
              <w:t>svetlo-šedá</w:t>
            </w:r>
            <w:proofErr w:type="spellEnd"/>
            <w:r>
              <w:t>/</w:t>
            </w:r>
            <w:proofErr w:type="spellStart"/>
            <w:r>
              <w:t>sivá</w:t>
            </w:r>
            <w:proofErr w:type="spellEnd"/>
          </w:p>
        </w:tc>
        <w:tc>
          <w:tcPr>
            <w:tcW w:w="1832" w:type="pct"/>
          </w:tcPr>
          <w:p w14:paraId="1CDDE2D8" w14:textId="77777777" w:rsidR="006C0364" w:rsidRPr="009D3A23" w:rsidRDefault="006C0364" w:rsidP="00B00B53">
            <w:pPr>
              <w:widowControl w:val="0"/>
              <w:contextualSpacing/>
            </w:pPr>
          </w:p>
        </w:tc>
      </w:tr>
      <w:tr w:rsidR="006C0364" w:rsidRPr="009D3A23" w14:paraId="1F248759" w14:textId="77777777" w:rsidTr="00B00B53">
        <w:trPr>
          <w:cantSplit/>
          <w:trHeight w:val="211"/>
        </w:trPr>
        <w:tc>
          <w:tcPr>
            <w:tcW w:w="2065" w:type="pct"/>
          </w:tcPr>
          <w:p w14:paraId="427FFC16" w14:textId="77777777" w:rsidR="006C0364" w:rsidRPr="00BB4384" w:rsidRDefault="006C0364" w:rsidP="00B00B53">
            <w:pPr>
              <w:widowControl w:val="0"/>
              <w:contextualSpacing/>
            </w:pPr>
            <w:r w:rsidRPr="00BB4384">
              <w:t xml:space="preserve">2.7 </w:t>
            </w:r>
            <w:proofErr w:type="spellStart"/>
            <w:r w:rsidRPr="00BB4384">
              <w:t>Rozmer</w:t>
            </w:r>
            <w:proofErr w:type="spellEnd"/>
            <w:r w:rsidRPr="00BB4384">
              <w:t xml:space="preserve"> (</w:t>
            </w:r>
            <w:proofErr w:type="spellStart"/>
            <w:r w:rsidRPr="00BB4384">
              <w:t>dxvxš</w:t>
            </w:r>
            <w:proofErr w:type="spellEnd"/>
            <w:r w:rsidRPr="00BB4384">
              <w:t>) cm</w:t>
            </w:r>
          </w:p>
        </w:tc>
        <w:tc>
          <w:tcPr>
            <w:tcW w:w="1103" w:type="pct"/>
          </w:tcPr>
          <w:p w14:paraId="42F6BA39" w14:textId="77777777" w:rsidR="006C0364" w:rsidRDefault="006C0364" w:rsidP="00B00B53">
            <w:pPr>
              <w:jc w:val="center"/>
            </w:pPr>
            <w:r>
              <w:t>d-min. 180</w:t>
            </w:r>
          </w:p>
          <w:p w14:paraId="0E52FB92" w14:textId="77777777" w:rsidR="006C0364" w:rsidRDefault="006C0364" w:rsidP="00B00B53">
            <w:pPr>
              <w:jc w:val="center"/>
            </w:pPr>
            <w:r>
              <w:t>v-max.60</w:t>
            </w:r>
          </w:p>
          <w:p w14:paraId="10C669EC" w14:textId="00478B3D" w:rsidR="006C0364" w:rsidRPr="006C0364" w:rsidRDefault="006C0364" w:rsidP="006C0364">
            <w:pPr>
              <w:pStyle w:val="Odsekzoznamu"/>
              <w:widowControl w:val="0"/>
              <w:ind w:left="-102"/>
              <w:contextualSpacing/>
              <w:jc w:val="center"/>
            </w:pPr>
            <w:r>
              <w:t>š-min. 62 cm</w:t>
            </w:r>
          </w:p>
        </w:tc>
        <w:tc>
          <w:tcPr>
            <w:tcW w:w="1832" w:type="pct"/>
          </w:tcPr>
          <w:p w14:paraId="26DA48B8" w14:textId="77777777" w:rsidR="006C0364" w:rsidRPr="009D3A23" w:rsidRDefault="006C0364" w:rsidP="00B00B53">
            <w:pPr>
              <w:widowControl w:val="0"/>
              <w:contextualSpacing/>
            </w:pPr>
          </w:p>
        </w:tc>
      </w:tr>
      <w:tr w:rsidR="006C0364" w:rsidRPr="009D3A23" w14:paraId="7B3A16EC" w14:textId="77777777" w:rsidTr="00B00B53">
        <w:trPr>
          <w:cantSplit/>
          <w:trHeight w:val="296"/>
        </w:trPr>
        <w:tc>
          <w:tcPr>
            <w:tcW w:w="3168" w:type="pct"/>
            <w:gridSpan w:val="2"/>
            <w:shd w:val="clear" w:color="auto" w:fill="BFBFBF" w:themeFill="background1" w:themeFillShade="BF"/>
          </w:tcPr>
          <w:p w14:paraId="57692644" w14:textId="77777777" w:rsidR="006C0364" w:rsidRPr="009D3A23" w:rsidRDefault="006C0364" w:rsidP="00B00B53">
            <w:pPr>
              <w:widowControl w:val="0"/>
              <w:contextualSpacing/>
              <w:rPr>
                <w:b/>
                <w:i/>
                <w:iCs/>
                <w:lang w:val="sk-SK"/>
              </w:rPr>
            </w:pPr>
            <w:r>
              <w:rPr>
                <w:b/>
                <w:i/>
                <w:iCs/>
                <w:lang w:val="sk-SK"/>
              </w:rPr>
              <w:t>3. VYŠETROVACIE LEHÁTKO Č. 3</w:t>
            </w:r>
          </w:p>
        </w:tc>
        <w:tc>
          <w:tcPr>
            <w:tcW w:w="1832" w:type="pct"/>
            <w:shd w:val="clear" w:color="auto" w:fill="BFBFBF" w:themeFill="background1" w:themeFillShade="BF"/>
          </w:tcPr>
          <w:p w14:paraId="77EDDCBC" w14:textId="77777777" w:rsidR="006C0364" w:rsidRPr="009D3A23" w:rsidRDefault="006C0364" w:rsidP="00B00B53">
            <w:pPr>
              <w:widowControl w:val="0"/>
              <w:contextualSpacing/>
              <w:rPr>
                <w:b/>
                <w:i/>
                <w:iCs/>
                <w:lang w:val="sk-SK"/>
              </w:rPr>
            </w:pPr>
          </w:p>
        </w:tc>
      </w:tr>
      <w:tr w:rsidR="006C0364" w:rsidRPr="009D3A23" w14:paraId="544E0E9D" w14:textId="77777777" w:rsidTr="00B00B53">
        <w:trPr>
          <w:cantSplit/>
          <w:trHeight w:val="585"/>
        </w:trPr>
        <w:tc>
          <w:tcPr>
            <w:tcW w:w="2065" w:type="pct"/>
          </w:tcPr>
          <w:p w14:paraId="7E8E5B09" w14:textId="77777777" w:rsidR="006C0364" w:rsidRPr="009D3A23" w:rsidRDefault="006C0364" w:rsidP="00B00B53">
            <w:pPr>
              <w:widowControl w:val="0"/>
              <w:contextualSpacing/>
              <w:rPr>
                <w:lang w:val="sk-SK"/>
              </w:rPr>
            </w:pPr>
            <w:r>
              <w:rPr>
                <w:lang w:val="sk-SK"/>
              </w:rPr>
              <w:t xml:space="preserve">3.1 </w:t>
            </w:r>
            <w:r w:rsidRPr="00C51145">
              <w:rPr>
                <w:lang w:val="sk-SK"/>
              </w:rPr>
              <w:t>Pevná konštrukcia, bez koliesok</w:t>
            </w:r>
          </w:p>
        </w:tc>
        <w:tc>
          <w:tcPr>
            <w:tcW w:w="1103" w:type="pct"/>
          </w:tcPr>
          <w:p w14:paraId="3647597D" w14:textId="77777777" w:rsidR="006C0364" w:rsidRPr="009D3A23" w:rsidRDefault="006C0364" w:rsidP="00B00B53">
            <w:pPr>
              <w:pStyle w:val="Odsekzoznamu"/>
              <w:widowControl w:val="0"/>
              <w:ind w:left="-102"/>
              <w:contextualSpacing/>
              <w:jc w:val="center"/>
              <w:rPr>
                <w:lang w:val="sk-SK"/>
              </w:rPr>
            </w:pPr>
            <w:proofErr w:type="spellStart"/>
            <w:r w:rsidRPr="00445BE6">
              <w:t>áno</w:t>
            </w:r>
            <w:proofErr w:type="spellEnd"/>
          </w:p>
        </w:tc>
        <w:tc>
          <w:tcPr>
            <w:tcW w:w="1832" w:type="pct"/>
          </w:tcPr>
          <w:p w14:paraId="6A40D591" w14:textId="77777777" w:rsidR="006C0364" w:rsidRPr="009D3A23" w:rsidRDefault="006C0364" w:rsidP="00B00B53">
            <w:pPr>
              <w:pStyle w:val="Odsekzoznamu"/>
              <w:widowControl w:val="0"/>
              <w:ind w:left="-102"/>
              <w:contextualSpacing/>
              <w:jc w:val="center"/>
              <w:rPr>
                <w:lang w:val="sk-SK"/>
              </w:rPr>
            </w:pPr>
          </w:p>
        </w:tc>
      </w:tr>
      <w:tr w:rsidR="006C0364" w:rsidRPr="009D3A23" w14:paraId="0CA6B5E2" w14:textId="77777777" w:rsidTr="00B00B53">
        <w:trPr>
          <w:cantSplit/>
          <w:trHeight w:val="211"/>
        </w:trPr>
        <w:tc>
          <w:tcPr>
            <w:tcW w:w="2065" w:type="pct"/>
          </w:tcPr>
          <w:p w14:paraId="51938F4D" w14:textId="77777777" w:rsidR="006C0364" w:rsidRDefault="006C0364" w:rsidP="00B00B53">
            <w:pPr>
              <w:widowControl w:val="0"/>
              <w:contextualSpacing/>
              <w:rPr>
                <w:lang w:val="sk-SK"/>
              </w:rPr>
            </w:pPr>
            <w:r>
              <w:rPr>
                <w:lang w:val="sk-SK"/>
              </w:rPr>
              <w:t xml:space="preserve">3.2 </w:t>
            </w:r>
            <w:r w:rsidRPr="00C51145">
              <w:rPr>
                <w:lang w:val="sk-SK"/>
              </w:rPr>
              <w:t>Dvojdielna ložná plocha tvorená</w:t>
            </w:r>
          </w:p>
          <w:p w14:paraId="24ED56E3" w14:textId="77777777" w:rsidR="006C0364" w:rsidRDefault="006C0364" w:rsidP="00B00B53">
            <w:pPr>
              <w:widowControl w:val="0"/>
              <w:contextualSpacing/>
              <w:rPr>
                <w:lang w:val="sk-SK"/>
              </w:rPr>
            </w:pPr>
            <w:r>
              <w:rPr>
                <w:lang w:val="sk-SK"/>
              </w:rPr>
              <w:t xml:space="preserve">     </w:t>
            </w:r>
            <w:r w:rsidRPr="00C51145">
              <w:rPr>
                <w:lang w:val="sk-SK"/>
              </w:rPr>
              <w:t xml:space="preserve"> polohovateľným podhlavníkom </w:t>
            </w:r>
          </w:p>
          <w:p w14:paraId="402B1B1B" w14:textId="77777777" w:rsidR="006C0364" w:rsidRPr="009D3A23" w:rsidRDefault="006C0364" w:rsidP="00B00B53">
            <w:pPr>
              <w:widowControl w:val="0"/>
              <w:contextualSpacing/>
              <w:rPr>
                <w:lang w:val="sk-SK"/>
              </w:rPr>
            </w:pPr>
            <w:r>
              <w:rPr>
                <w:lang w:val="sk-SK"/>
              </w:rPr>
              <w:t xml:space="preserve">      </w:t>
            </w:r>
            <w:r w:rsidRPr="00C51145">
              <w:rPr>
                <w:lang w:val="sk-SK"/>
              </w:rPr>
              <w:t xml:space="preserve">a pevnou časťou  </w:t>
            </w:r>
          </w:p>
        </w:tc>
        <w:tc>
          <w:tcPr>
            <w:tcW w:w="1103" w:type="pct"/>
          </w:tcPr>
          <w:p w14:paraId="50BBB014" w14:textId="77777777" w:rsidR="006C0364" w:rsidRPr="009D3A23" w:rsidRDefault="006C0364" w:rsidP="00B00B53">
            <w:pPr>
              <w:pStyle w:val="Odsekzoznamu"/>
              <w:widowControl w:val="0"/>
              <w:ind w:left="-102"/>
              <w:contextualSpacing/>
              <w:jc w:val="center"/>
              <w:rPr>
                <w:lang w:val="sk-SK"/>
              </w:rPr>
            </w:pPr>
            <w:proofErr w:type="spellStart"/>
            <w:r>
              <w:t>áno</w:t>
            </w:r>
            <w:proofErr w:type="spellEnd"/>
          </w:p>
        </w:tc>
        <w:tc>
          <w:tcPr>
            <w:tcW w:w="1832" w:type="pct"/>
          </w:tcPr>
          <w:p w14:paraId="4B5EBDDD" w14:textId="77777777" w:rsidR="006C0364" w:rsidRPr="009D3A23" w:rsidRDefault="006C0364" w:rsidP="00B00B53">
            <w:pPr>
              <w:pStyle w:val="Odsekzoznamu"/>
              <w:widowControl w:val="0"/>
              <w:ind w:left="-102"/>
              <w:contextualSpacing/>
              <w:jc w:val="center"/>
              <w:rPr>
                <w:lang w:val="sk-SK"/>
              </w:rPr>
            </w:pPr>
          </w:p>
        </w:tc>
      </w:tr>
      <w:tr w:rsidR="006C0364" w:rsidRPr="009D3A23" w14:paraId="48E8B85E" w14:textId="77777777" w:rsidTr="00B00B53">
        <w:trPr>
          <w:cantSplit/>
          <w:trHeight w:val="193"/>
        </w:trPr>
        <w:tc>
          <w:tcPr>
            <w:tcW w:w="2065" w:type="pct"/>
          </w:tcPr>
          <w:p w14:paraId="729C5679" w14:textId="77777777" w:rsidR="006C0364" w:rsidRDefault="006C0364" w:rsidP="00B00B53">
            <w:pPr>
              <w:widowControl w:val="0"/>
              <w:contextualSpacing/>
              <w:rPr>
                <w:lang w:val="sk-SK"/>
              </w:rPr>
            </w:pPr>
            <w:r>
              <w:rPr>
                <w:lang w:val="sk-SK"/>
              </w:rPr>
              <w:t xml:space="preserve">3.3 </w:t>
            </w:r>
            <w:r w:rsidRPr="00C51145">
              <w:rPr>
                <w:lang w:val="sk-SK"/>
              </w:rPr>
              <w:t xml:space="preserve">Čalúnenie z umývateľnej a </w:t>
            </w:r>
          </w:p>
          <w:p w14:paraId="72AE42B6" w14:textId="77777777" w:rsidR="006C0364" w:rsidRPr="009D3A23" w:rsidRDefault="006C0364" w:rsidP="00B00B53">
            <w:pPr>
              <w:widowControl w:val="0"/>
              <w:contextualSpacing/>
              <w:rPr>
                <w:lang w:val="sk-SK"/>
              </w:rPr>
            </w:pPr>
            <w:r>
              <w:rPr>
                <w:lang w:val="sk-SK"/>
              </w:rPr>
              <w:t xml:space="preserve">      </w:t>
            </w:r>
            <w:r w:rsidRPr="00C51145">
              <w:rPr>
                <w:lang w:val="sk-SK"/>
              </w:rPr>
              <w:t>dezinfikovateľnej koženky</w:t>
            </w:r>
          </w:p>
        </w:tc>
        <w:tc>
          <w:tcPr>
            <w:tcW w:w="1103" w:type="pct"/>
          </w:tcPr>
          <w:p w14:paraId="2242298B" w14:textId="77777777" w:rsidR="006C0364" w:rsidRPr="009D3A23" w:rsidRDefault="006C0364" w:rsidP="00B00B53">
            <w:pPr>
              <w:pStyle w:val="Odsekzoznamu"/>
              <w:widowControl w:val="0"/>
              <w:ind w:left="-102"/>
              <w:contextualSpacing/>
              <w:jc w:val="center"/>
              <w:rPr>
                <w:lang w:val="sk-SK"/>
              </w:rPr>
            </w:pPr>
            <w:proofErr w:type="spellStart"/>
            <w:r>
              <w:t>áno</w:t>
            </w:r>
            <w:proofErr w:type="spellEnd"/>
          </w:p>
        </w:tc>
        <w:tc>
          <w:tcPr>
            <w:tcW w:w="1832" w:type="pct"/>
          </w:tcPr>
          <w:p w14:paraId="5F4082D9" w14:textId="77777777" w:rsidR="006C0364" w:rsidRPr="009D3A23" w:rsidRDefault="006C0364" w:rsidP="00B00B53">
            <w:pPr>
              <w:pStyle w:val="Odsekzoznamu"/>
              <w:widowControl w:val="0"/>
              <w:ind w:left="-102"/>
              <w:contextualSpacing/>
              <w:jc w:val="center"/>
              <w:rPr>
                <w:lang w:val="sk-SK"/>
              </w:rPr>
            </w:pPr>
          </w:p>
        </w:tc>
      </w:tr>
      <w:tr w:rsidR="006C0364" w:rsidRPr="009D3A23" w14:paraId="3EB029AA" w14:textId="77777777" w:rsidTr="00B00B53">
        <w:trPr>
          <w:cantSplit/>
          <w:trHeight w:val="407"/>
        </w:trPr>
        <w:tc>
          <w:tcPr>
            <w:tcW w:w="2065" w:type="pct"/>
          </w:tcPr>
          <w:p w14:paraId="22F5B974" w14:textId="77777777" w:rsidR="006C0364" w:rsidRDefault="006C0364" w:rsidP="00B00B53">
            <w:pPr>
              <w:widowControl w:val="0"/>
              <w:contextualSpacing/>
              <w:rPr>
                <w:lang w:val="sk-SK"/>
              </w:rPr>
            </w:pPr>
            <w:r>
              <w:rPr>
                <w:lang w:val="sk-SK"/>
              </w:rPr>
              <w:t xml:space="preserve">3.4 </w:t>
            </w:r>
            <w:r w:rsidRPr="00C51145">
              <w:rPr>
                <w:lang w:val="sk-SK"/>
              </w:rPr>
              <w:t>Vybavené držiakom rolky</w:t>
            </w:r>
          </w:p>
          <w:p w14:paraId="47D85FAC" w14:textId="77777777" w:rsidR="006C0364" w:rsidRPr="009D3A23" w:rsidRDefault="006C0364" w:rsidP="00B00B53">
            <w:pPr>
              <w:widowControl w:val="0"/>
              <w:contextualSpacing/>
              <w:rPr>
                <w:lang w:val="sk-SK"/>
              </w:rPr>
            </w:pPr>
            <w:r>
              <w:rPr>
                <w:lang w:val="sk-SK"/>
              </w:rPr>
              <w:t xml:space="preserve">     </w:t>
            </w:r>
            <w:r w:rsidRPr="00C51145">
              <w:rPr>
                <w:lang w:val="sk-SK"/>
              </w:rPr>
              <w:t xml:space="preserve"> hygienického papiera  </w:t>
            </w:r>
          </w:p>
        </w:tc>
        <w:tc>
          <w:tcPr>
            <w:tcW w:w="1103" w:type="pct"/>
          </w:tcPr>
          <w:p w14:paraId="52DB1CBB" w14:textId="77777777" w:rsidR="006C0364" w:rsidRPr="009D3A23" w:rsidRDefault="006C0364" w:rsidP="00B00B53">
            <w:pPr>
              <w:pStyle w:val="Odsekzoznamu"/>
              <w:widowControl w:val="0"/>
              <w:ind w:left="-102"/>
              <w:contextualSpacing/>
              <w:jc w:val="center"/>
              <w:rPr>
                <w:lang w:val="sk-SK"/>
              </w:rPr>
            </w:pPr>
            <w:proofErr w:type="spellStart"/>
            <w:r>
              <w:rPr>
                <w:rFonts w:eastAsia="Calibri"/>
              </w:rPr>
              <w:t>áno</w:t>
            </w:r>
            <w:proofErr w:type="spellEnd"/>
          </w:p>
        </w:tc>
        <w:tc>
          <w:tcPr>
            <w:tcW w:w="1832" w:type="pct"/>
          </w:tcPr>
          <w:p w14:paraId="3AEA0435" w14:textId="77777777" w:rsidR="006C0364" w:rsidRPr="009D3A23" w:rsidRDefault="006C0364" w:rsidP="00B00B53">
            <w:pPr>
              <w:pStyle w:val="Odsekzoznamu"/>
              <w:widowControl w:val="0"/>
              <w:ind w:left="-102"/>
              <w:contextualSpacing/>
              <w:jc w:val="center"/>
              <w:rPr>
                <w:lang w:val="sk-SK"/>
              </w:rPr>
            </w:pPr>
          </w:p>
        </w:tc>
      </w:tr>
      <w:tr w:rsidR="006C0364" w:rsidRPr="009D3A23" w14:paraId="7EE9DDC1" w14:textId="77777777" w:rsidTr="00B00B53">
        <w:trPr>
          <w:cantSplit/>
          <w:trHeight w:val="211"/>
        </w:trPr>
        <w:tc>
          <w:tcPr>
            <w:tcW w:w="2065" w:type="pct"/>
          </w:tcPr>
          <w:p w14:paraId="073B3262" w14:textId="77777777" w:rsidR="006C0364" w:rsidRPr="009D3A23" w:rsidRDefault="006C0364" w:rsidP="00B00B53">
            <w:pPr>
              <w:widowControl w:val="0"/>
              <w:contextualSpacing/>
              <w:rPr>
                <w:lang w:val="sk-SK"/>
              </w:rPr>
            </w:pPr>
            <w:r>
              <w:rPr>
                <w:lang w:val="sk-SK"/>
              </w:rPr>
              <w:t xml:space="preserve">3.5 </w:t>
            </w:r>
            <w:r w:rsidRPr="00C51145">
              <w:rPr>
                <w:lang w:val="sk-SK"/>
              </w:rPr>
              <w:t>Nosnosť</w:t>
            </w:r>
          </w:p>
        </w:tc>
        <w:tc>
          <w:tcPr>
            <w:tcW w:w="1103" w:type="pct"/>
          </w:tcPr>
          <w:p w14:paraId="050881FE" w14:textId="77777777" w:rsidR="006C0364" w:rsidRPr="009D3A23" w:rsidRDefault="006C0364" w:rsidP="00B00B53">
            <w:pPr>
              <w:pStyle w:val="Odsekzoznamu"/>
              <w:widowControl w:val="0"/>
              <w:ind w:left="-102"/>
              <w:contextualSpacing/>
              <w:jc w:val="center"/>
              <w:rPr>
                <w:lang w:val="sk-SK"/>
              </w:rPr>
            </w:pPr>
            <w:r w:rsidRPr="00817081">
              <w:t xml:space="preserve">min. </w:t>
            </w:r>
            <w:r w:rsidRPr="00817081">
              <w:rPr>
                <w:rFonts w:eastAsia="Calibri"/>
              </w:rPr>
              <w:t>1</w:t>
            </w:r>
            <w:r>
              <w:rPr>
                <w:rFonts w:eastAsia="Calibri"/>
              </w:rPr>
              <w:t>6</w:t>
            </w:r>
            <w:r w:rsidRPr="00817081">
              <w:rPr>
                <w:rFonts w:eastAsia="Calibri"/>
              </w:rPr>
              <w:t>0 kg</w:t>
            </w:r>
          </w:p>
        </w:tc>
        <w:tc>
          <w:tcPr>
            <w:tcW w:w="1832" w:type="pct"/>
          </w:tcPr>
          <w:p w14:paraId="326F9D14" w14:textId="77777777" w:rsidR="006C0364" w:rsidRPr="009D3A23" w:rsidRDefault="006C0364" w:rsidP="00B00B53">
            <w:pPr>
              <w:pStyle w:val="Odsekzoznamu"/>
              <w:widowControl w:val="0"/>
              <w:ind w:left="-102"/>
              <w:contextualSpacing/>
              <w:jc w:val="center"/>
              <w:rPr>
                <w:lang w:val="sk-SK"/>
              </w:rPr>
            </w:pPr>
          </w:p>
        </w:tc>
      </w:tr>
      <w:tr w:rsidR="006C0364" w:rsidRPr="009D3A23" w14:paraId="2FB0D836" w14:textId="77777777" w:rsidTr="00B00B53">
        <w:trPr>
          <w:cantSplit/>
          <w:trHeight w:val="211"/>
        </w:trPr>
        <w:tc>
          <w:tcPr>
            <w:tcW w:w="2065" w:type="pct"/>
          </w:tcPr>
          <w:p w14:paraId="6CED3EFB" w14:textId="77777777" w:rsidR="006C0364" w:rsidRDefault="006C0364" w:rsidP="00B00B53">
            <w:pPr>
              <w:widowControl w:val="0"/>
              <w:contextualSpacing/>
            </w:pPr>
            <w:r>
              <w:t xml:space="preserve">3.6 </w:t>
            </w:r>
            <w:proofErr w:type="spellStart"/>
            <w:r w:rsidRPr="00C51145">
              <w:t>Farba</w:t>
            </w:r>
            <w:proofErr w:type="spellEnd"/>
            <w:r w:rsidRPr="00C51145">
              <w:t xml:space="preserve"> </w:t>
            </w:r>
            <w:proofErr w:type="spellStart"/>
            <w:r w:rsidRPr="00C51145">
              <w:t>koženky</w:t>
            </w:r>
            <w:proofErr w:type="spellEnd"/>
          </w:p>
        </w:tc>
        <w:tc>
          <w:tcPr>
            <w:tcW w:w="1103" w:type="pct"/>
          </w:tcPr>
          <w:p w14:paraId="6496056A" w14:textId="77777777" w:rsidR="006C0364" w:rsidRPr="009D3A23" w:rsidRDefault="006C0364" w:rsidP="00B00B53">
            <w:pPr>
              <w:pStyle w:val="Odsekzoznamu"/>
              <w:widowControl w:val="0"/>
              <w:ind w:left="-102"/>
              <w:contextualSpacing/>
              <w:jc w:val="center"/>
            </w:pPr>
            <w:r w:rsidRPr="00817081">
              <w:t>Oker</w:t>
            </w:r>
            <w:r>
              <w:t>/</w:t>
            </w:r>
            <w:proofErr w:type="spellStart"/>
            <w:r>
              <w:t>sivá</w:t>
            </w:r>
            <w:proofErr w:type="spellEnd"/>
          </w:p>
        </w:tc>
        <w:tc>
          <w:tcPr>
            <w:tcW w:w="1832" w:type="pct"/>
          </w:tcPr>
          <w:p w14:paraId="6A5A9271" w14:textId="77777777" w:rsidR="006C0364" w:rsidRPr="009D3A23" w:rsidRDefault="006C0364" w:rsidP="00B00B53">
            <w:pPr>
              <w:pStyle w:val="Odsekzoznamu"/>
              <w:widowControl w:val="0"/>
              <w:ind w:left="-102"/>
              <w:contextualSpacing/>
              <w:jc w:val="center"/>
            </w:pPr>
          </w:p>
        </w:tc>
      </w:tr>
      <w:tr w:rsidR="006C0364" w:rsidRPr="009D3A23" w14:paraId="62A62B7A" w14:textId="77777777" w:rsidTr="00B00B53">
        <w:trPr>
          <w:cantSplit/>
          <w:trHeight w:val="211"/>
        </w:trPr>
        <w:tc>
          <w:tcPr>
            <w:tcW w:w="2065" w:type="pct"/>
          </w:tcPr>
          <w:p w14:paraId="2E635D52" w14:textId="77777777" w:rsidR="006C0364" w:rsidRDefault="006C0364" w:rsidP="00B00B53">
            <w:pPr>
              <w:widowControl w:val="0"/>
              <w:contextualSpacing/>
            </w:pPr>
            <w:r>
              <w:t xml:space="preserve">3.7 </w:t>
            </w:r>
            <w:proofErr w:type="spellStart"/>
            <w:r w:rsidRPr="00C51145">
              <w:t>Rozmer</w:t>
            </w:r>
            <w:proofErr w:type="spellEnd"/>
            <w:r w:rsidRPr="00C51145">
              <w:t xml:space="preserve"> (</w:t>
            </w:r>
            <w:proofErr w:type="spellStart"/>
            <w:r w:rsidRPr="00C51145">
              <w:t>dxvxš</w:t>
            </w:r>
            <w:proofErr w:type="spellEnd"/>
            <w:r w:rsidRPr="00C51145">
              <w:t>) cm</w:t>
            </w:r>
          </w:p>
        </w:tc>
        <w:tc>
          <w:tcPr>
            <w:tcW w:w="1103" w:type="pct"/>
          </w:tcPr>
          <w:p w14:paraId="34FFD421" w14:textId="77777777" w:rsidR="006C0364" w:rsidRDefault="006C0364" w:rsidP="00B00B53">
            <w:pPr>
              <w:jc w:val="center"/>
            </w:pPr>
            <w:r>
              <w:t xml:space="preserve">d-min. 180 </w:t>
            </w:r>
          </w:p>
          <w:p w14:paraId="5579B873" w14:textId="77777777" w:rsidR="006C0364" w:rsidRDefault="006C0364" w:rsidP="00B00B53">
            <w:pPr>
              <w:jc w:val="center"/>
            </w:pPr>
            <w:r>
              <w:t>v-max.60</w:t>
            </w:r>
          </w:p>
          <w:p w14:paraId="39A5F20A" w14:textId="77777777" w:rsidR="006C0364" w:rsidRPr="009D3A23" w:rsidRDefault="006C0364" w:rsidP="00B00B53">
            <w:pPr>
              <w:pStyle w:val="Odsekzoznamu"/>
              <w:widowControl w:val="0"/>
              <w:ind w:left="-102"/>
              <w:contextualSpacing/>
              <w:jc w:val="center"/>
            </w:pPr>
            <w:r>
              <w:t>š-min. 62 cm</w:t>
            </w:r>
          </w:p>
        </w:tc>
        <w:tc>
          <w:tcPr>
            <w:tcW w:w="1832" w:type="pct"/>
          </w:tcPr>
          <w:p w14:paraId="2E433071" w14:textId="77777777" w:rsidR="006C0364" w:rsidRPr="009D3A23" w:rsidRDefault="006C0364" w:rsidP="00B00B53">
            <w:pPr>
              <w:pStyle w:val="Odsekzoznamu"/>
              <w:widowControl w:val="0"/>
              <w:ind w:left="-102"/>
              <w:contextualSpacing/>
              <w:jc w:val="center"/>
            </w:pPr>
          </w:p>
        </w:tc>
      </w:tr>
      <w:tr w:rsidR="006C0364" w:rsidRPr="009D3A23" w14:paraId="0B397ADE" w14:textId="77777777" w:rsidTr="00B00B53">
        <w:trPr>
          <w:cantSplit/>
          <w:trHeight w:val="211"/>
        </w:trPr>
        <w:tc>
          <w:tcPr>
            <w:tcW w:w="2065" w:type="pct"/>
          </w:tcPr>
          <w:p w14:paraId="1BDECBA7" w14:textId="77777777" w:rsidR="006C0364" w:rsidRDefault="006C0364" w:rsidP="00B00B53">
            <w:pPr>
              <w:widowControl w:val="0"/>
              <w:contextualSpacing/>
            </w:pPr>
            <w:r>
              <w:t xml:space="preserve">4. </w:t>
            </w:r>
            <w:proofErr w:type="spellStart"/>
            <w:r w:rsidRPr="00C51145">
              <w:t>Súčasťou</w:t>
            </w:r>
            <w:proofErr w:type="spellEnd"/>
            <w:r w:rsidRPr="00C51145">
              <w:t xml:space="preserve"> </w:t>
            </w:r>
            <w:proofErr w:type="spellStart"/>
            <w:r w:rsidRPr="00C51145">
              <w:t>dodávky</w:t>
            </w:r>
            <w:proofErr w:type="spellEnd"/>
            <w:r w:rsidRPr="00C51145">
              <w:t xml:space="preserve"> </w:t>
            </w:r>
            <w:proofErr w:type="spellStart"/>
            <w:r w:rsidRPr="00C51145">
              <w:t>predmetu</w:t>
            </w:r>
            <w:proofErr w:type="spellEnd"/>
          </w:p>
          <w:p w14:paraId="4D378176" w14:textId="77777777" w:rsidR="006C0364" w:rsidRDefault="006C0364" w:rsidP="00B00B53">
            <w:pPr>
              <w:widowControl w:val="0"/>
              <w:contextualSpacing/>
            </w:pPr>
            <w:r>
              <w:t xml:space="preserve">   </w:t>
            </w:r>
            <w:r w:rsidRPr="00C51145">
              <w:t xml:space="preserve"> </w:t>
            </w:r>
            <w:proofErr w:type="spellStart"/>
            <w:r w:rsidRPr="00C51145">
              <w:t>zákazky</w:t>
            </w:r>
            <w:proofErr w:type="spellEnd"/>
            <w:r w:rsidRPr="00C51145">
              <w:t xml:space="preserve"> </w:t>
            </w:r>
            <w:proofErr w:type="spellStart"/>
            <w:r w:rsidRPr="00C51145">
              <w:t>bude</w:t>
            </w:r>
            <w:proofErr w:type="spellEnd"/>
            <w:r w:rsidRPr="00C51145">
              <w:t xml:space="preserve"> </w:t>
            </w:r>
            <w:proofErr w:type="spellStart"/>
            <w:r w:rsidRPr="00C51145">
              <w:t>doprava</w:t>
            </w:r>
            <w:proofErr w:type="spellEnd"/>
            <w:r w:rsidRPr="00C51145">
              <w:t xml:space="preserve"> </w:t>
            </w:r>
            <w:proofErr w:type="spellStart"/>
            <w:r w:rsidRPr="00C51145">
              <w:t>na</w:t>
            </w:r>
            <w:proofErr w:type="spellEnd"/>
            <w:r w:rsidRPr="00C51145">
              <w:t xml:space="preserve"> </w:t>
            </w:r>
            <w:proofErr w:type="spellStart"/>
            <w:r w:rsidRPr="00C51145">
              <w:t>miesto</w:t>
            </w:r>
            <w:proofErr w:type="spellEnd"/>
          </w:p>
          <w:p w14:paraId="656E63C2" w14:textId="77777777" w:rsidR="006C0364" w:rsidRDefault="006C0364" w:rsidP="00B00B53">
            <w:pPr>
              <w:widowControl w:val="0"/>
              <w:contextualSpacing/>
            </w:pPr>
            <w:r>
              <w:t xml:space="preserve">   </w:t>
            </w:r>
            <w:r w:rsidRPr="00C51145">
              <w:t xml:space="preserve"> </w:t>
            </w:r>
            <w:proofErr w:type="spellStart"/>
            <w:r w:rsidRPr="00C51145">
              <w:t>určenia</w:t>
            </w:r>
            <w:proofErr w:type="spellEnd"/>
          </w:p>
        </w:tc>
        <w:tc>
          <w:tcPr>
            <w:tcW w:w="1103" w:type="pct"/>
          </w:tcPr>
          <w:p w14:paraId="56F5E5CA" w14:textId="77777777" w:rsidR="006C0364" w:rsidRPr="009D3A23" w:rsidRDefault="006C0364" w:rsidP="00B00B53">
            <w:pPr>
              <w:pStyle w:val="Odsekzoznamu"/>
              <w:widowControl w:val="0"/>
              <w:ind w:left="-102"/>
              <w:contextualSpacing/>
              <w:jc w:val="center"/>
            </w:pPr>
            <w:proofErr w:type="spellStart"/>
            <w:r>
              <w:rPr>
                <w:rFonts w:eastAsia="Calibri"/>
              </w:rPr>
              <w:t>áno</w:t>
            </w:r>
            <w:proofErr w:type="spellEnd"/>
          </w:p>
        </w:tc>
        <w:tc>
          <w:tcPr>
            <w:tcW w:w="1832" w:type="pct"/>
          </w:tcPr>
          <w:p w14:paraId="327D47D5" w14:textId="77777777" w:rsidR="006C0364" w:rsidRPr="009D3A23" w:rsidRDefault="006C0364" w:rsidP="00B00B53">
            <w:pPr>
              <w:pStyle w:val="Odsekzoznamu"/>
              <w:widowControl w:val="0"/>
              <w:ind w:left="-102"/>
              <w:contextualSpacing/>
              <w:jc w:val="center"/>
            </w:pPr>
          </w:p>
        </w:tc>
      </w:tr>
    </w:tbl>
    <w:p w14:paraId="67640C61" w14:textId="762832C3" w:rsidR="004C3A82" w:rsidRPr="006C0364" w:rsidRDefault="006C0364" w:rsidP="006C0364">
      <w:pPr>
        <w:spacing w:after="200" w:line="276" w:lineRule="auto"/>
        <w:rPr>
          <w:rFonts w:eastAsiaTheme="minorHAnsi"/>
          <w:strike/>
          <w:lang w:eastAsia="en-US"/>
        </w:rPr>
      </w:pPr>
      <w:r w:rsidRPr="00DC7987">
        <w:rPr>
          <w:rFonts w:eastAsiaTheme="minorHAnsi"/>
          <w:strike/>
          <w:lang w:eastAsia="en-US"/>
        </w:rPr>
        <w:br w:type="page"/>
      </w:r>
      <w:r w:rsidR="004C3A82">
        <w:rPr>
          <w:b/>
        </w:rPr>
        <w:t>Príloha č. 2 kúpnej zmluvy – Kalkulácia zmluvnej ceny</w:t>
      </w:r>
    </w:p>
    <w:p w14:paraId="485BD1DB" w14:textId="02C14F23" w:rsidR="00044F73" w:rsidRDefault="00044F73" w:rsidP="004C3A82">
      <w:pPr>
        <w:rPr>
          <w:bCs/>
          <w:i/>
          <w:iCs/>
          <w:color w:val="FF0000"/>
        </w:rPr>
      </w:pPr>
    </w:p>
    <w:p w14:paraId="2C4BA13B" w14:textId="31E18366" w:rsidR="00AC3886" w:rsidRPr="001918AC" w:rsidRDefault="00AC3886" w:rsidP="00AC3886">
      <w:pPr>
        <w:spacing w:line="276" w:lineRule="auto"/>
        <w:ind w:left="709"/>
        <w:rPr>
          <w:color w:val="000000"/>
        </w:rPr>
      </w:pPr>
      <w:r w:rsidRPr="001918AC">
        <w:rPr>
          <w:b/>
          <w:color w:val="000000"/>
        </w:rPr>
        <w:t xml:space="preserve">Jednotková cena </w:t>
      </w:r>
      <w:r w:rsidRPr="003F54D6">
        <w:rPr>
          <w:bCs/>
          <w:color w:val="000000"/>
        </w:rPr>
        <w:t xml:space="preserve">požadovaného </w:t>
      </w:r>
      <w:r w:rsidR="00983024">
        <w:rPr>
          <w:bCs/>
          <w:color w:val="000000"/>
        </w:rPr>
        <w:t>tovaru</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6C7522CE" w14:textId="2F72AB7E" w:rsidR="00AC3886" w:rsidRPr="001918AC" w:rsidRDefault="00AC3886" w:rsidP="00AC3886">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64C538E3" w14:textId="77777777" w:rsidR="00AC3886" w:rsidRPr="001918AC" w:rsidRDefault="00AC3886" w:rsidP="00AC3886">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D2446A3" w14:textId="77777777" w:rsidR="00AC3886" w:rsidRPr="001918AC" w:rsidRDefault="00AC3886" w:rsidP="00AC3886">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3B6C3D0" w14:textId="77777777" w:rsidR="00AC3886" w:rsidRPr="001918AC" w:rsidRDefault="00AC3886" w:rsidP="00AC3886">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ACA8F8E" w14:textId="77777777" w:rsidR="00AC3886" w:rsidRDefault="00AC3886" w:rsidP="004C3A82">
      <w:pPr>
        <w:rPr>
          <w:bCs/>
          <w:i/>
          <w:iCs/>
          <w:color w:val="FF0000"/>
        </w:rPr>
      </w:pPr>
    </w:p>
    <w:p w14:paraId="1D9624E1" w14:textId="77777777" w:rsidR="00AC3886" w:rsidRDefault="00AC3886" w:rsidP="004C3A82">
      <w:pPr>
        <w:rPr>
          <w:bCs/>
          <w:i/>
          <w:iCs/>
          <w:color w:val="FF0000"/>
        </w:rPr>
      </w:pPr>
    </w:p>
    <w:p w14:paraId="52E4BDA1" w14:textId="77777777" w:rsidR="00AC3886" w:rsidRPr="00055CA1" w:rsidRDefault="00AC3886" w:rsidP="004C3A82">
      <w:pPr>
        <w:rPr>
          <w:bCs/>
          <w:i/>
          <w:iCs/>
          <w:color w:val="FF0000"/>
        </w:rPr>
      </w:pPr>
    </w:p>
    <w:p w14:paraId="0814BAC7" w14:textId="3855A305" w:rsidR="004C3A82" w:rsidRDefault="004C3A82" w:rsidP="004C3A82">
      <w:pPr>
        <w:rPr>
          <w:bCs/>
          <w:color w:val="000000"/>
          <w:lang w:eastAsia="sk-SK"/>
        </w:rPr>
      </w:pPr>
      <w:r>
        <w:rPr>
          <w:bCs/>
        </w:rPr>
        <w:br w:type="page"/>
      </w:r>
    </w:p>
    <w:p w14:paraId="1E4E2B41" w14:textId="77777777" w:rsidR="004E2732" w:rsidRPr="00460D22" w:rsidRDefault="004E2732" w:rsidP="00F019BA">
      <w:pPr>
        <w:autoSpaceDE w:val="0"/>
        <w:autoSpaceDN w:val="0"/>
        <w:adjustRightInd w:val="0"/>
        <w:rPr>
          <w:b/>
          <w:bCs/>
        </w:rPr>
      </w:pPr>
      <w:r w:rsidRPr="00460D22">
        <w:rPr>
          <w:b/>
          <w:bCs/>
        </w:rPr>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37DE109D" w14:textId="77777777" w:rsidR="004E2732" w:rsidRPr="002075AE" w:rsidRDefault="004E2732" w:rsidP="002075AE">
      <w:pPr>
        <w:autoSpaceDE w:val="0"/>
        <w:autoSpaceDN w:val="0"/>
        <w:adjustRightInd w:val="0"/>
        <w:jc w:val="both"/>
        <w:rPr>
          <w:bCs/>
        </w:rPr>
      </w:pPr>
    </w:p>
    <w:p w14:paraId="5D30331F"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1D260F2B" w14:textId="77777777" w:rsidR="002075AE" w:rsidRPr="002075AE" w:rsidRDefault="002075AE" w:rsidP="002075AE">
      <w:pPr>
        <w:tabs>
          <w:tab w:val="left" w:pos="2268"/>
        </w:tabs>
      </w:pPr>
      <w:r w:rsidRPr="002075AE">
        <w:t>Obchodný názov:</w:t>
      </w:r>
      <w:r w:rsidRPr="002075AE">
        <w:tab/>
      </w:r>
      <w:r>
        <w:t>.....................................</w:t>
      </w:r>
    </w:p>
    <w:p w14:paraId="5820B578" w14:textId="77777777" w:rsidR="002075AE" w:rsidRPr="002075AE" w:rsidRDefault="002075AE" w:rsidP="002075AE">
      <w:pPr>
        <w:tabs>
          <w:tab w:val="left" w:pos="2268"/>
        </w:tabs>
      </w:pPr>
      <w:r w:rsidRPr="002075AE">
        <w:t>Sídlo:</w:t>
      </w:r>
      <w:r w:rsidRPr="002075AE">
        <w:tab/>
      </w:r>
      <w:r>
        <w:t>.....................................</w:t>
      </w:r>
    </w:p>
    <w:p w14:paraId="79DE960E" w14:textId="77777777" w:rsidR="002075AE" w:rsidRPr="002075AE" w:rsidRDefault="002075AE" w:rsidP="002075AE">
      <w:pPr>
        <w:tabs>
          <w:tab w:val="left" w:pos="2268"/>
        </w:tabs>
      </w:pPr>
      <w:r w:rsidRPr="002075AE">
        <w:t>IČO:</w:t>
      </w:r>
      <w:r w:rsidRPr="002075AE">
        <w:tab/>
      </w:r>
      <w:r>
        <w:t>.....................................</w:t>
      </w:r>
    </w:p>
    <w:p w14:paraId="6B2F92A4" w14:textId="77777777" w:rsidR="002075AE" w:rsidRPr="002075AE" w:rsidRDefault="002075AE" w:rsidP="002075AE">
      <w:pPr>
        <w:tabs>
          <w:tab w:val="left" w:pos="2268"/>
        </w:tabs>
      </w:pPr>
      <w:r w:rsidRPr="002075AE">
        <w:t>Štatutárny zástupca:</w:t>
      </w:r>
      <w:r>
        <w:tab/>
        <w:t>.....................................</w:t>
      </w:r>
    </w:p>
    <w:p w14:paraId="1B198BA6" w14:textId="77777777" w:rsidR="002075AE" w:rsidRPr="002075AE" w:rsidRDefault="002075AE" w:rsidP="002075AE"/>
    <w:p w14:paraId="3E0F32B3" w14:textId="77777777" w:rsidR="002075AE" w:rsidRPr="002075AE" w:rsidRDefault="002075AE" w:rsidP="002075AE"/>
    <w:p w14:paraId="6818DD3C" w14:textId="76242FE8" w:rsidR="002075AE" w:rsidRPr="002075AE" w:rsidRDefault="002075AE" w:rsidP="002075AE">
      <w:pPr>
        <w:pStyle w:val="Zkladntext"/>
        <w:rPr>
          <w:b/>
          <w:bCs/>
        </w:rPr>
      </w:pPr>
      <w:r w:rsidRPr="008D0C61">
        <w:t xml:space="preserve">Týmto vyhlasujeme, že na realizácii predmetu zákazky </w:t>
      </w:r>
      <w:r w:rsidRPr="008D0C61">
        <w:rPr>
          <w:rFonts w:eastAsiaTheme="minorHAnsi"/>
          <w:b/>
          <w:bCs/>
          <w:color w:val="000000"/>
        </w:rPr>
        <w:t>„</w:t>
      </w:r>
      <w:r w:rsidR="006C0364">
        <w:rPr>
          <w:rFonts w:eastAsiaTheme="minorHAnsi"/>
          <w:b/>
          <w:bCs/>
          <w:color w:val="000000"/>
        </w:rPr>
        <w:t xml:space="preserve">Vyšetrovacie </w:t>
      </w:r>
      <w:proofErr w:type="spellStart"/>
      <w:r w:rsidR="006C0364">
        <w:rPr>
          <w:rFonts w:eastAsiaTheme="minorHAnsi"/>
          <w:b/>
          <w:bCs/>
          <w:color w:val="000000"/>
        </w:rPr>
        <w:t>lehátko</w:t>
      </w:r>
      <w:proofErr w:type="spellEnd"/>
      <w:r w:rsidR="001A04F9">
        <w:rPr>
          <w:rFonts w:eastAsiaTheme="minorHAnsi"/>
          <w:b/>
          <w:bCs/>
          <w:color w:val="000000"/>
        </w:rPr>
        <w:t xml:space="preserve"> – </w:t>
      </w:r>
      <w:r w:rsidR="006C0364">
        <w:rPr>
          <w:rFonts w:eastAsiaTheme="minorHAnsi"/>
          <w:b/>
          <w:bCs/>
          <w:color w:val="000000"/>
        </w:rPr>
        <w:t>3</w:t>
      </w:r>
      <w:r w:rsidR="001A04F9">
        <w:rPr>
          <w:rFonts w:eastAsiaTheme="minorHAnsi"/>
          <w:b/>
          <w:bCs/>
          <w:color w:val="000000"/>
        </w:rPr>
        <w:t xml:space="preserve"> ks</w:t>
      </w:r>
      <w:r w:rsidRPr="008D0C61">
        <w:rPr>
          <w:rFonts w:eastAsiaTheme="minorHAnsi"/>
          <w:b/>
          <w:bCs/>
          <w:color w:val="000000"/>
        </w:rPr>
        <w:t>“</w:t>
      </w:r>
    </w:p>
    <w:p w14:paraId="1CEC2954" w14:textId="77777777" w:rsidR="002075AE" w:rsidRPr="002075AE" w:rsidRDefault="002075AE" w:rsidP="002075AE">
      <w:pPr>
        <w:tabs>
          <w:tab w:val="left" w:pos="426"/>
        </w:tabs>
        <w:autoSpaceDE w:val="0"/>
        <w:autoSpaceDN w:val="0"/>
        <w:adjustRightInd w:val="0"/>
        <w:jc w:val="both"/>
      </w:pPr>
    </w:p>
    <w:p w14:paraId="2AFA4FE3" w14:textId="77777777" w:rsidR="002075AE" w:rsidRPr="002075AE" w:rsidRDefault="002075AE" w:rsidP="002075AE">
      <w:r w:rsidRPr="002075AE">
        <w:t>- sa nebudú podieľať žiadni subdodávatelia a celý predmet bude vykonaný vlastnými kapacitami.*</w:t>
      </w:r>
    </w:p>
    <w:p w14:paraId="5FD77F2B" w14:textId="77777777" w:rsidR="002075AE" w:rsidRPr="002075AE" w:rsidRDefault="002075AE" w:rsidP="002075AE"/>
    <w:p w14:paraId="69368E4D" w14:textId="77777777" w:rsidR="002075AE" w:rsidRPr="002075AE" w:rsidRDefault="002075AE" w:rsidP="002075AE">
      <w:r w:rsidRPr="002075AE">
        <w:t>- sa budú podieľať nasledovní subdodávatelia:*</w:t>
      </w:r>
    </w:p>
    <w:p w14:paraId="6CFE1F93" w14:textId="77777777" w:rsidR="002075AE" w:rsidRPr="002075AE" w:rsidRDefault="002075AE" w:rsidP="002075AE"/>
    <w:p w14:paraId="6C0E310D"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09F164EE" w14:textId="77777777" w:rsidTr="002075AE">
        <w:tc>
          <w:tcPr>
            <w:tcW w:w="2079" w:type="dxa"/>
            <w:vMerge w:val="restart"/>
            <w:shd w:val="clear" w:color="auto" w:fill="BFBFBF"/>
          </w:tcPr>
          <w:p w14:paraId="777CBA3A"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7014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5667A73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61869D94"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0458243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4472FA19"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0EFC3F5" w14:textId="77777777" w:rsidTr="002075AE">
        <w:tc>
          <w:tcPr>
            <w:tcW w:w="2079" w:type="dxa"/>
            <w:vMerge/>
            <w:shd w:val="clear" w:color="auto" w:fill="BFBFBF"/>
          </w:tcPr>
          <w:p w14:paraId="0CB9BBC1"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C64A4EB"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C17A1FD"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1AE3FDA"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54D458F9"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71662CEF"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7D6BCEA"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041A530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131A58EA" w14:textId="77777777" w:rsidTr="002075AE">
        <w:tc>
          <w:tcPr>
            <w:tcW w:w="2079" w:type="dxa"/>
          </w:tcPr>
          <w:p w14:paraId="093D3904" w14:textId="77777777" w:rsidR="002075AE" w:rsidRPr="002075AE" w:rsidRDefault="002075AE" w:rsidP="002075AE">
            <w:pPr>
              <w:pStyle w:val="Default"/>
              <w:jc w:val="center"/>
              <w:rPr>
                <w:rFonts w:ascii="Times New Roman" w:hAnsi="Times New Roman" w:cs="Times New Roman"/>
                <w:b/>
                <w:bCs/>
              </w:rPr>
            </w:pPr>
          </w:p>
        </w:tc>
        <w:tc>
          <w:tcPr>
            <w:tcW w:w="1376" w:type="dxa"/>
          </w:tcPr>
          <w:p w14:paraId="0CC10BF9" w14:textId="77777777" w:rsidR="002075AE" w:rsidRPr="002075AE" w:rsidRDefault="002075AE" w:rsidP="002075AE">
            <w:pPr>
              <w:pStyle w:val="Default"/>
              <w:jc w:val="center"/>
              <w:rPr>
                <w:rFonts w:ascii="Times New Roman" w:hAnsi="Times New Roman" w:cs="Times New Roman"/>
                <w:b/>
                <w:bCs/>
              </w:rPr>
            </w:pPr>
          </w:p>
        </w:tc>
        <w:tc>
          <w:tcPr>
            <w:tcW w:w="1376" w:type="dxa"/>
          </w:tcPr>
          <w:p w14:paraId="64F5134D" w14:textId="77777777" w:rsidR="002075AE" w:rsidRPr="002075AE" w:rsidRDefault="002075AE" w:rsidP="002075AE">
            <w:pPr>
              <w:pStyle w:val="Default"/>
              <w:jc w:val="center"/>
              <w:rPr>
                <w:rFonts w:ascii="Times New Roman" w:hAnsi="Times New Roman" w:cs="Times New Roman"/>
                <w:b/>
                <w:bCs/>
              </w:rPr>
            </w:pPr>
          </w:p>
        </w:tc>
        <w:tc>
          <w:tcPr>
            <w:tcW w:w="1376" w:type="dxa"/>
          </w:tcPr>
          <w:p w14:paraId="28F2703D" w14:textId="77777777" w:rsidR="002075AE" w:rsidRPr="002075AE" w:rsidRDefault="002075AE" w:rsidP="002075AE">
            <w:pPr>
              <w:pStyle w:val="Default"/>
              <w:jc w:val="center"/>
              <w:rPr>
                <w:rFonts w:ascii="Times New Roman" w:hAnsi="Times New Roman" w:cs="Times New Roman"/>
                <w:b/>
                <w:bCs/>
              </w:rPr>
            </w:pPr>
          </w:p>
        </w:tc>
        <w:tc>
          <w:tcPr>
            <w:tcW w:w="697" w:type="dxa"/>
          </w:tcPr>
          <w:p w14:paraId="77C8AEAC" w14:textId="77777777" w:rsidR="002075AE" w:rsidRPr="002075AE" w:rsidRDefault="002075AE" w:rsidP="002075AE">
            <w:pPr>
              <w:pStyle w:val="Default"/>
              <w:jc w:val="center"/>
              <w:rPr>
                <w:rFonts w:ascii="Times New Roman" w:hAnsi="Times New Roman" w:cs="Times New Roman"/>
                <w:b/>
                <w:bCs/>
              </w:rPr>
            </w:pPr>
          </w:p>
        </w:tc>
        <w:tc>
          <w:tcPr>
            <w:tcW w:w="1216" w:type="dxa"/>
          </w:tcPr>
          <w:p w14:paraId="68E1E681" w14:textId="77777777" w:rsidR="002075AE" w:rsidRPr="002075AE" w:rsidRDefault="002075AE" w:rsidP="002075AE">
            <w:pPr>
              <w:pStyle w:val="Default"/>
              <w:jc w:val="center"/>
              <w:rPr>
                <w:rFonts w:ascii="Times New Roman" w:hAnsi="Times New Roman" w:cs="Times New Roman"/>
                <w:b/>
                <w:bCs/>
              </w:rPr>
            </w:pPr>
          </w:p>
        </w:tc>
        <w:tc>
          <w:tcPr>
            <w:tcW w:w="896" w:type="dxa"/>
          </w:tcPr>
          <w:p w14:paraId="3D54E3F7" w14:textId="77777777" w:rsidR="002075AE" w:rsidRPr="002075AE" w:rsidRDefault="002075AE" w:rsidP="002075AE">
            <w:pPr>
              <w:pStyle w:val="Default"/>
              <w:jc w:val="center"/>
              <w:rPr>
                <w:rFonts w:ascii="Times New Roman" w:hAnsi="Times New Roman" w:cs="Times New Roman"/>
                <w:b/>
                <w:bCs/>
              </w:rPr>
            </w:pPr>
          </w:p>
        </w:tc>
        <w:tc>
          <w:tcPr>
            <w:tcW w:w="1332" w:type="dxa"/>
          </w:tcPr>
          <w:p w14:paraId="7CBA534B" w14:textId="77777777" w:rsidR="002075AE" w:rsidRPr="002075AE" w:rsidRDefault="002075AE" w:rsidP="002075AE">
            <w:pPr>
              <w:pStyle w:val="Default"/>
              <w:jc w:val="center"/>
              <w:rPr>
                <w:rFonts w:ascii="Times New Roman" w:hAnsi="Times New Roman" w:cs="Times New Roman"/>
                <w:b/>
                <w:bCs/>
              </w:rPr>
            </w:pPr>
          </w:p>
        </w:tc>
      </w:tr>
      <w:tr w:rsidR="002075AE" w:rsidRPr="002075AE" w14:paraId="06888C5B" w14:textId="77777777" w:rsidTr="002075AE">
        <w:tc>
          <w:tcPr>
            <w:tcW w:w="2079" w:type="dxa"/>
          </w:tcPr>
          <w:p w14:paraId="74D1B570" w14:textId="77777777" w:rsidR="002075AE" w:rsidRPr="002075AE" w:rsidRDefault="002075AE" w:rsidP="002075AE">
            <w:pPr>
              <w:pStyle w:val="Default"/>
              <w:jc w:val="center"/>
              <w:rPr>
                <w:rFonts w:ascii="Times New Roman" w:hAnsi="Times New Roman" w:cs="Times New Roman"/>
                <w:b/>
                <w:bCs/>
              </w:rPr>
            </w:pPr>
          </w:p>
        </w:tc>
        <w:tc>
          <w:tcPr>
            <w:tcW w:w="1376" w:type="dxa"/>
          </w:tcPr>
          <w:p w14:paraId="2C2A7EE0" w14:textId="77777777" w:rsidR="002075AE" w:rsidRPr="002075AE" w:rsidRDefault="002075AE" w:rsidP="002075AE">
            <w:pPr>
              <w:pStyle w:val="Default"/>
              <w:jc w:val="center"/>
              <w:rPr>
                <w:rFonts w:ascii="Times New Roman" w:hAnsi="Times New Roman" w:cs="Times New Roman"/>
                <w:b/>
                <w:bCs/>
              </w:rPr>
            </w:pPr>
          </w:p>
        </w:tc>
        <w:tc>
          <w:tcPr>
            <w:tcW w:w="1376" w:type="dxa"/>
          </w:tcPr>
          <w:p w14:paraId="75523482" w14:textId="77777777" w:rsidR="002075AE" w:rsidRPr="002075AE" w:rsidRDefault="002075AE" w:rsidP="002075AE">
            <w:pPr>
              <w:pStyle w:val="Default"/>
              <w:jc w:val="center"/>
              <w:rPr>
                <w:rFonts w:ascii="Times New Roman" w:hAnsi="Times New Roman" w:cs="Times New Roman"/>
                <w:b/>
                <w:bCs/>
              </w:rPr>
            </w:pPr>
          </w:p>
        </w:tc>
        <w:tc>
          <w:tcPr>
            <w:tcW w:w="1376" w:type="dxa"/>
          </w:tcPr>
          <w:p w14:paraId="6DB556F6" w14:textId="77777777" w:rsidR="002075AE" w:rsidRPr="002075AE" w:rsidRDefault="002075AE" w:rsidP="002075AE">
            <w:pPr>
              <w:pStyle w:val="Default"/>
              <w:jc w:val="center"/>
              <w:rPr>
                <w:rFonts w:ascii="Times New Roman" w:hAnsi="Times New Roman" w:cs="Times New Roman"/>
                <w:b/>
                <w:bCs/>
              </w:rPr>
            </w:pPr>
          </w:p>
        </w:tc>
        <w:tc>
          <w:tcPr>
            <w:tcW w:w="697" w:type="dxa"/>
          </w:tcPr>
          <w:p w14:paraId="60D5FF65" w14:textId="77777777" w:rsidR="002075AE" w:rsidRPr="002075AE" w:rsidRDefault="002075AE" w:rsidP="002075AE">
            <w:pPr>
              <w:pStyle w:val="Default"/>
              <w:jc w:val="center"/>
              <w:rPr>
                <w:rFonts w:ascii="Times New Roman" w:hAnsi="Times New Roman" w:cs="Times New Roman"/>
                <w:b/>
                <w:bCs/>
              </w:rPr>
            </w:pPr>
          </w:p>
        </w:tc>
        <w:tc>
          <w:tcPr>
            <w:tcW w:w="1216" w:type="dxa"/>
          </w:tcPr>
          <w:p w14:paraId="0CB3B26A" w14:textId="77777777" w:rsidR="002075AE" w:rsidRPr="002075AE" w:rsidRDefault="002075AE" w:rsidP="002075AE">
            <w:pPr>
              <w:pStyle w:val="Default"/>
              <w:jc w:val="center"/>
              <w:rPr>
                <w:rFonts w:ascii="Times New Roman" w:hAnsi="Times New Roman" w:cs="Times New Roman"/>
                <w:b/>
                <w:bCs/>
              </w:rPr>
            </w:pPr>
          </w:p>
        </w:tc>
        <w:tc>
          <w:tcPr>
            <w:tcW w:w="896" w:type="dxa"/>
          </w:tcPr>
          <w:p w14:paraId="64D0557C" w14:textId="77777777" w:rsidR="002075AE" w:rsidRPr="002075AE" w:rsidRDefault="002075AE" w:rsidP="002075AE">
            <w:pPr>
              <w:pStyle w:val="Default"/>
              <w:jc w:val="center"/>
              <w:rPr>
                <w:rFonts w:ascii="Times New Roman" w:hAnsi="Times New Roman" w:cs="Times New Roman"/>
                <w:b/>
                <w:bCs/>
              </w:rPr>
            </w:pPr>
          </w:p>
        </w:tc>
        <w:tc>
          <w:tcPr>
            <w:tcW w:w="1332" w:type="dxa"/>
          </w:tcPr>
          <w:p w14:paraId="276C731B" w14:textId="77777777" w:rsidR="002075AE" w:rsidRPr="002075AE" w:rsidRDefault="002075AE" w:rsidP="002075AE">
            <w:pPr>
              <w:pStyle w:val="Default"/>
              <w:jc w:val="center"/>
              <w:rPr>
                <w:rFonts w:ascii="Times New Roman" w:hAnsi="Times New Roman" w:cs="Times New Roman"/>
                <w:b/>
                <w:bCs/>
              </w:rPr>
            </w:pPr>
          </w:p>
        </w:tc>
      </w:tr>
      <w:tr w:rsidR="002075AE" w:rsidRPr="002075AE" w14:paraId="03F1F0D5" w14:textId="77777777" w:rsidTr="002075AE">
        <w:tc>
          <w:tcPr>
            <w:tcW w:w="2079" w:type="dxa"/>
          </w:tcPr>
          <w:p w14:paraId="3F7D45B7" w14:textId="77777777" w:rsidR="002075AE" w:rsidRPr="002075AE" w:rsidRDefault="002075AE" w:rsidP="002075AE">
            <w:pPr>
              <w:pStyle w:val="Default"/>
              <w:jc w:val="center"/>
              <w:rPr>
                <w:rFonts w:ascii="Times New Roman" w:hAnsi="Times New Roman" w:cs="Times New Roman"/>
                <w:b/>
                <w:bCs/>
              </w:rPr>
            </w:pPr>
          </w:p>
        </w:tc>
        <w:tc>
          <w:tcPr>
            <w:tcW w:w="1376" w:type="dxa"/>
          </w:tcPr>
          <w:p w14:paraId="43E86256" w14:textId="77777777" w:rsidR="002075AE" w:rsidRPr="002075AE" w:rsidRDefault="002075AE" w:rsidP="002075AE">
            <w:pPr>
              <w:pStyle w:val="Default"/>
              <w:jc w:val="center"/>
              <w:rPr>
                <w:rFonts w:ascii="Times New Roman" w:hAnsi="Times New Roman" w:cs="Times New Roman"/>
                <w:b/>
                <w:bCs/>
              </w:rPr>
            </w:pPr>
          </w:p>
        </w:tc>
        <w:tc>
          <w:tcPr>
            <w:tcW w:w="1376" w:type="dxa"/>
          </w:tcPr>
          <w:p w14:paraId="45114373" w14:textId="77777777" w:rsidR="002075AE" w:rsidRPr="002075AE" w:rsidRDefault="002075AE" w:rsidP="002075AE">
            <w:pPr>
              <w:pStyle w:val="Default"/>
              <w:jc w:val="center"/>
              <w:rPr>
                <w:rFonts w:ascii="Times New Roman" w:hAnsi="Times New Roman" w:cs="Times New Roman"/>
                <w:b/>
                <w:bCs/>
              </w:rPr>
            </w:pPr>
          </w:p>
        </w:tc>
        <w:tc>
          <w:tcPr>
            <w:tcW w:w="1376" w:type="dxa"/>
          </w:tcPr>
          <w:p w14:paraId="4255742F" w14:textId="77777777" w:rsidR="002075AE" w:rsidRPr="002075AE" w:rsidRDefault="002075AE" w:rsidP="002075AE">
            <w:pPr>
              <w:pStyle w:val="Default"/>
              <w:jc w:val="center"/>
              <w:rPr>
                <w:rFonts w:ascii="Times New Roman" w:hAnsi="Times New Roman" w:cs="Times New Roman"/>
                <w:b/>
                <w:bCs/>
              </w:rPr>
            </w:pPr>
          </w:p>
        </w:tc>
        <w:tc>
          <w:tcPr>
            <w:tcW w:w="697" w:type="dxa"/>
          </w:tcPr>
          <w:p w14:paraId="63570E02" w14:textId="77777777" w:rsidR="002075AE" w:rsidRPr="002075AE" w:rsidRDefault="002075AE" w:rsidP="002075AE">
            <w:pPr>
              <w:pStyle w:val="Default"/>
              <w:jc w:val="center"/>
              <w:rPr>
                <w:rFonts w:ascii="Times New Roman" w:hAnsi="Times New Roman" w:cs="Times New Roman"/>
                <w:b/>
                <w:bCs/>
              </w:rPr>
            </w:pPr>
          </w:p>
        </w:tc>
        <w:tc>
          <w:tcPr>
            <w:tcW w:w="1216" w:type="dxa"/>
          </w:tcPr>
          <w:p w14:paraId="1DC141E3" w14:textId="77777777" w:rsidR="002075AE" w:rsidRPr="002075AE" w:rsidRDefault="002075AE" w:rsidP="002075AE">
            <w:pPr>
              <w:pStyle w:val="Default"/>
              <w:jc w:val="center"/>
              <w:rPr>
                <w:rFonts w:ascii="Times New Roman" w:hAnsi="Times New Roman" w:cs="Times New Roman"/>
                <w:b/>
                <w:bCs/>
              </w:rPr>
            </w:pPr>
          </w:p>
        </w:tc>
        <w:tc>
          <w:tcPr>
            <w:tcW w:w="896" w:type="dxa"/>
          </w:tcPr>
          <w:p w14:paraId="1A096F2B" w14:textId="77777777" w:rsidR="002075AE" w:rsidRPr="002075AE" w:rsidRDefault="002075AE" w:rsidP="002075AE">
            <w:pPr>
              <w:pStyle w:val="Default"/>
              <w:jc w:val="center"/>
              <w:rPr>
                <w:rFonts w:ascii="Times New Roman" w:hAnsi="Times New Roman" w:cs="Times New Roman"/>
                <w:b/>
                <w:bCs/>
              </w:rPr>
            </w:pPr>
          </w:p>
        </w:tc>
        <w:tc>
          <w:tcPr>
            <w:tcW w:w="1332" w:type="dxa"/>
          </w:tcPr>
          <w:p w14:paraId="76FA85F5" w14:textId="77777777" w:rsidR="002075AE" w:rsidRPr="002075AE" w:rsidRDefault="002075AE" w:rsidP="002075AE">
            <w:pPr>
              <w:pStyle w:val="Default"/>
              <w:jc w:val="center"/>
              <w:rPr>
                <w:rFonts w:ascii="Times New Roman" w:hAnsi="Times New Roman" w:cs="Times New Roman"/>
                <w:b/>
                <w:bCs/>
              </w:rPr>
            </w:pPr>
          </w:p>
        </w:tc>
      </w:tr>
    </w:tbl>
    <w:p w14:paraId="73B0D359" w14:textId="77777777" w:rsidR="002075AE" w:rsidRPr="002075AE" w:rsidRDefault="002075AE" w:rsidP="002075AE"/>
    <w:p w14:paraId="61A8F178"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2944776A" w14:textId="77777777" w:rsidR="002075AE" w:rsidRDefault="002075AE" w:rsidP="002075AE"/>
    <w:p w14:paraId="42A5E9C9" w14:textId="77777777" w:rsidR="002075AE" w:rsidRDefault="002075AE" w:rsidP="002075AE"/>
    <w:p w14:paraId="72069A69" w14:textId="77777777" w:rsidR="002075AE" w:rsidRPr="002075AE" w:rsidRDefault="002075AE" w:rsidP="002075AE"/>
    <w:p w14:paraId="025E988C" w14:textId="77777777" w:rsidR="002075AE" w:rsidRPr="002075AE" w:rsidRDefault="002075AE" w:rsidP="002075AE">
      <w:pPr>
        <w:rPr>
          <w:i/>
        </w:rPr>
      </w:pPr>
      <w:r w:rsidRPr="002075AE">
        <w:rPr>
          <w:i/>
        </w:rPr>
        <w:t>Upozornenie:</w:t>
      </w:r>
    </w:p>
    <w:p w14:paraId="020EE3A4" w14:textId="77777777" w:rsidR="002075AE" w:rsidRPr="002075AE" w:rsidRDefault="002075AE" w:rsidP="002075AE">
      <w:pPr>
        <w:rPr>
          <w:i/>
        </w:rPr>
      </w:pPr>
    </w:p>
    <w:p w14:paraId="103FC793"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9D81754" w14:textId="77777777" w:rsidR="002075AE" w:rsidRPr="002075AE" w:rsidRDefault="002075AE" w:rsidP="002075AE"/>
    <w:p w14:paraId="7203EE4A" w14:textId="77777777" w:rsidR="002075AE" w:rsidRPr="002075AE" w:rsidRDefault="002075AE" w:rsidP="002075AE"/>
    <w:p w14:paraId="1BD96F91" w14:textId="77777777" w:rsidR="002075AE" w:rsidRPr="002075AE" w:rsidRDefault="002075AE" w:rsidP="002075AE"/>
    <w:p w14:paraId="7F99C9B1" w14:textId="77777777" w:rsidR="002075AE" w:rsidRPr="002075AE" w:rsidRDefault="002075AE" w:rsidP="002075AE">
      <w:pPr>
        <w:tabs>
          <w:tab w:val="left" w:pos="2268"/>
        </w:tabs>
      </w:pPr>
      <w:r w:rsidRPr="002075AE">
        <w:t>Dátum:</w:t>
      </w:r>
      <w:r w:rsidRPr="002075AE">
        <w:tab/>
      </w:r>
      <w:r>
        <w:t>.....................................</w:t>
      </w:r>
    </w:p>
    <w:p w14:paraId="49DB7819" w14:textId="77777777" w:rsidR="002075AE" w:rsidRPr="002075AE" w:rsidRDefault="002075AE" w:rsidP="002075AE">
      <w:pPr>
        <w:tabs>
          <w:tab w:val="left" w:pos="2268"/>
        </w:tabs>
      </w:pPr>
      <w:r w:rsidRPr="002075AE">
        <w:t>Miesto podpisu:</w:t>
      </w:r>
      <w:r w:rsidRPr="002075AE">
        <w:tab/>
      </w:r>
      <w:r>
        <w:t>.....................................</w:t>
      </w:r>
    </w:p>
    <w:p w14:paraId="039B2709"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72353079" w14:textId="77777777" w:rsidR="002075AE" w:rsidRPr="002075AE" w:rsidRDefault="002075AE" w:rsidP="002075AE">
      <w:pPr>
        <w:tabs>
          <w:tab w:val="left" w:pos="2268"/>
        </w:tabs>
      </w:pPr>
      <w:r w:rsidRPr="002075AE">
        <w:t>Podpis:</w:t>
      </w:r>
      <w:r>
        <w:tab/>
        <w:t>.....................................</w:t>
      </w:r>
    </w:p>
    <w:p w14:paraId="7D91989A" w14:textId="77777777" w:rsidR="002075AE" w:rsidRPr="002075AE" w:rsidRDefault="002075AE" w:rsidP="002075AE"/>
    <w:p w14:paraId="55983585" w14:textId="77777777" w:rsidR="002075AE" w:rsidRDefault="002075AE" w:rsidP="002075AE"/>
    <w:p w14:paraId="4B4A069C" w14:textId="77777777" w:rsidR="002075AE" w:rsidRDefault="002075AE" w:rsidP="002075AE"/>
    <w:p w14:paraId="71EC5999" w14:textId="77777777" w:rsidR="002075AE" w:rsidRDefault="002075AE" w:rsidP="002075AE"/>
    <w:p w14:paraId="13363500" w14:textId="77777777" w:rsidR="002075AE" w:rsidRPr="002075AE" w:rsidRDefault="002075AE" w:rsidP="002075AE">
      <w:pPr>
        <w:rPr>
          <w:i/>
        </w:rPr>
      </w:pPr>
      <w:r w:rsidRPr="002075AE">
        <w:rPr>
          <w:i/>
        </w:rPr>
        <w:t>* predávajúci vyberie jednu z možností</w:t>
      </w:r>
    </w:p>
    <w:p w14:paraId="219C0290" w14:textId="77777777" w:rsidR="002075AE" w:rsidRPr="002075AE" w:rsidRDefault="002075AE" w:rsidP="002075AE"/>
    <w:p w14:paraId="7126C3A0" w14:textId="77777777" w:rsidR="000A3284" w:rsidRPr="004D7A13" w:rsidRDefault="0077649C" w:rsidP="000A3284">
      <w:pPr>
        <w:ind w:left="1418" w:hanging="1418"/>
        <w:jc w:val="both"/>
        <w:rPr>
          <w:b/>
        </w:rPr>
      </w:pPr>
      <w:r w:rsidRPr="002075AE">
        <w:rPr>
          <w:rFonts w:eastAsiaTheme="minorHAnsi"/>
          <w:lang w:eastAsia="en-US"/>
        </w:rPr>
        <w:br w:type="page"/>
      </w:r>
      <w:r w:rsidR="000A3284" w:rsidRPr="004D7A13">
        <w:rPr>
          <w:b/>
          <w:bCs/>
        </w:rPr>
        <w:t>Príloha č. 4</w:t>
      </w:r>
      <w:r w:rsidR="000A3284" w:rsidRPr="004D7A13">
        <w:rPr>
          <w:b/>
          <w:bCs/>
        </w:rPr>
        <w:tab/>
        <w:t>Identifikačné údaje osoby, ktorej služby alebo podklady využil uchádzač pri vypracovaní ponuky</w:t>
      </w:r>
    </w:p>
    <w:p w14:paraId="2181561C" w14:textId="772BBF44" w:rsidR="0077649C" w:rsidRPr="000A3284" w:rsidRDefault="0077649C" w:rsidP="000A3284">
      <w:pPr>
        <w:rPr>
          <w:rFonts w:eastAsiaTheme="minorHAnsi"/>
          <w:lang w:eastAsia="en-US"/>
        </w:rPr>
      </w:pPr>
    </w:p>
    <w:p w14:paraId="79D1382D" w14:textId="77777777" w:rsidR="0077649C" w:rsidRPr="00965CB6" w:rsidRDefault="0077649C" w:rsidP="0077649C"/>
    <w:p w14:paraId="6A65058A" w14:textId="77777777" w:rsidR="0077649C" w:rsidRPr="00965CB6" w:rsidRDefault="0077649C" w:rsidP="0077649C"/>
    <w:p w14:paraId="40926E40" w14:textId="77777777" w:rsidR="0077649C" w:rsidRPr="00965CB6" w:rsidRDefault="0077649C" w:rsidP="0077649C"/>
    <w:p w14:paraId="4C9C7566"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2950B654" w14:textId="77777777" w:rsidR="0077649C" w:rsidRPr="00965CB6" w:rsidRDefault="0077649C" w:rsidP="0077649C">
      <w:pPr>
        <w:rPr>
          <w:lang w:eastAsia="sk-SK"/>
        </w:rPr>
      </w:pPr>
    </w:p>
    <w:p w14:paraId="186F7A0D" w14:textId="77777777" w:rsidR="0077649C" w:rsidRPr="00965CB6" w:rsidRDefault="0077649C" w:rsidP="0077649C">
      <w:pPr>
        <w:rPr>
          <w:lang w:eastAsia="sk-SK"/>
        </w:rPr>
      </w:pPr>
    </w:p>
    <w:p w14:paraId="07AA0DC8" w14:textId="77777777" w:rsidR="0077649C" w:rsidRPr="00965CB6" w:rsidRDefault="0077649C" w:rsidP="0077649C">
      <w:pPr>
        <w:rPr>
          <w:lang w:eastAsia="sk-SK"/>
        </w:rPr>
      </w:pPr>
    </w:p>
    <w:p w14:paraId="21DF68F5" w14:textId="77777777" w:rsidR="0077649C" w:rsidRPr="00965CB6" w:rsidRDefault="0077649C" w:rsidP="0077649C">
      <w:pPr>
        <w:ind w:left="5670"/>
        <w:rPr>
          <w:lang w:eastAsia="sk-SK"/>
        </w:rPr>
      </w:pPr>
      <w:r w:rsidRPr="00965CB6">
        <w:rPr>
          <w:lang w:eastAsia="sk-SK"/>
        </w:rPr>
        <w:t>Univerzitná nemocnica Martin</w:t>
      </w:r>
    </w:p>
    <w:p w14:paraId="12CA346E" w14:textId="77777777" w:rsidR="0077649C" w:rsidRPr="00965CB6" w:rsidRDefault="0077649C" w:rsidP="0077649C">
      <w:pPr>
        <w:ind w:left="5670"/>
        <w:rPr>
          <w:lang w:eastAsia="sk-SK"/>
        </w:rPr>
      </w:pPr>
      <w:r w:rsidRPr="00965CB6">
        <w:rPr>
          <w:lang w:eastAsia="sk-SK"/>
        </w:rPr>
        <w:t>Kollárova 2</w:t>
      </w:r>
    </w:p>
    <w:p w14:paraId="724A26FD" w14:textId="77777777" w:rsidR="0077649C" w:rsidRPr="00965CB6" w:rsidRDefault="0077649C" w:rsidP="0077649C">
      <w:pPr>
        <w:ind w:left="5670"/>
        <w:rPr>
          <w:lang w:eastAsia="sk-SK"/>
        </w:rPr>
      </w:pPr>
      <w:r w:rsidRPr="00965CB6">
        <w:rPr>
          <w:lang w:eastAsia="sk-SK"/>
        </w:rPr>
        <w:t>036 59  Martin</w:t>
      </w:r>
    </w:p>
    <w:p w14:paraId="21C6BF9C" w14:textId="77777777" w:rsidR="0077649C" w:rsidRPr="00965CB6" w:rsidRDefault="0077649C" w:rsidP="0077649C">
      <w:pPr>
        <w:rPr>
          <w:lang w:eastAsia="sk-SK"/>
        </w:rPr>
      </w:pPr>
    </w:p>
    <w:p w14:paraId="60B17559" w14:textId="77777777" w:rsidR="0077649C" w:rsidRPr="00965CB6" w:rsidRDefault="0077649C" w:rsidP="0077649C">
      <w:pPr>
        <w:rPr>
          <w:lang w:eastAsia="sk-SK"/>
        </w:rPr>
      </w:pPr>
    </w:p>
    <w:p w14:paraId="12EFC195" w14:textId="77777777" w:rsidR="0077649C" w:rsidRPr="00965CB6" w:rsidRDefault="0077649C" w:rsidP="0077649C">
      <w:pPr>
        <w:rPr>
          <w:lang w:eastAsia="sk-SK"/>
        </w:rPr>
      </w:pPr>
    </w:p>
    <w:p w14:paraId="12E23A56" w14:textId="77777777" w:rsidR="0077649C" w:rsidRPr="00965CB6" w:rsidRDefault="0077649C" w:rsidP="0077649C">
      <w:pPr>
        <w:rPr>
          <w:lang w:eastAsia="sk-SK"/>
        </w:rPr>
      </w:pPr>
    </w:p>
    <w:p w14:paraId="0BE4BA7B"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60D2ADDD" w14:textId="77777777" w:rsidR="0077649C" w:rsidRPr="00965CB6" w:rsidRDefault="0077649C" w:rsidP="0077649C">
      <w:pPr>
        <w:rPr>
          <w:lang w:eastAsia="sk-SK"/>
        </w:rPr>
      </w:pPr>
    </w:p>
    <w:p w14:paraId="0D64E56F"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37AF382D" w14:textId="77777777" w:rsidTr="0077649C">
        <w:tc>
          <w:tcPr>
            <w:tcW w:w="3510" w:type="dxa"/>
          </w:tcPr>
          <w:p w14:paraId="72C2873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BCB775F" w14:textId="77777777" w:rsidR="0077649C" w:rsidRPr="00965CB6" w:rsidRDefault="0077649C" w:rsidP="0077649C">
            <w:pPr>
              <w:jc w:val="both"/>
              <w:rPr>
                <w:lang w:val="sk-SK" w:eastAsia="sk-SK"/>
              </w:rPr>
            </w:pPr>
          </w:p>
        </w:tc>
      </w:tr>
      <w:tr w:rsidR="0077649C" w:rsidRPr="00965CB6" w14:paraId="552CDE3A" w14:textId="77777777" w:rsidTr="0077649C">
        <w:tc>
          <w:tcPr>
            <w:tcW w:w="3510" w:type="dxa"/>
          </w:tcPr>
          <w:p w14:paraId="580AE6D2"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3545E347" w14:textId="77777777" w:rsidR="0077649C" w:rsidRPr="00965CB6" w:rsidRDefault="0077649C" w:rsidP="0077649C">
            <w:pPr>
              <w:jc w:val="both"/>
              <w:rPr>
                <w:lang w:val="sk-SK" w:eastAsia="sk-SK"/>
              </w:rPr>
            </w:pPr>
          </w:p>
        </w:tc>
      </w:tr>
      <w:tr w:rsidR="0077649C" w:rsidRPr="00965CB6" w14:paraId="7E90E622" w14:textId="77777777" w:rsidTr="0077649C">
        <w:tc>
          <w:tcPr>
            <w:tcW w:w="3510" w:type="dxa"/>
          </w:tcPr>
          <w:p w14:paraId="35564331"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495C8CC3" w14:textId="77777777" w:rsidR="0077649C" w:rsidRPr="00965CB6" w:rsidRDefault="0077649C" w:rsidP="0077649C">
            <w:pPr>
              <w:jc w:val="both"/>
              <w:rPr>
                <w:lang w:val="sk-SK" w:eastAsia="sk-SK"/>
              </w:rPr>
            </w:pPr>
          </w:p>
        </w:tc>
      </w:tr>
      <w:tr w:rsidR="0077649C" w:rsidRPr="00965CB6" w14:paraId="72E81DE1" w14:textId="77777777" w:rsidTr="0077649C">
        <w:tc>
          <w:tcPr>
            <w:tcW w:w="3510" w:type="dxa"/>
          </w:tcPr>
          <w:p w14:paraId="17D9A9A1"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144D41F5" w14:textId="77777777" w:rsidR="0077649C" w:rsidRPr="00965CB6" w:rsidRDefault="0077649C" w:rsidP="0077649C">
            <w:pPr>
              <w:jc w:val="both"/>
              <w:rPr>
                <w:lang w:val="sk-SK" w:eastAsia="sk-SK"/>
              </w:rPr>
            </w:pPr>
          </w:p>
        </w:tc>
      </w:tr>
      <w:tr w:rsidR="0077649C" w:rsidRPr="00965CB6" w14:paraId="23130581" w14:textId="77777777" w:rsidTr="0077649C">
        <w:tc>
          <w:tcPr>
            <w:tcW w:w="3510" w:type="dxa"/>
          </w:tcPr>
          <w:p w14:paraId="4DCF44B0"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238AE8D5" w14:textId="77777777" w:rsidR="0077649C" w:rsidRPr="00965CB6" w:rsidRDefault="0077649C" w:rsidP="0077649C">
            <w:pPr>
              <w:jc w:val="both"/>
              <w:rPr>
                <w:lang w:val="sk-SK" w:eastAsia="sk-SK"/>
              </w:rPr>
            </w:pPr>
          </w:p>
        </w:tc>
      </w:tr>
      <w:tr w:rsidR="0077649C" w:rsidRPr="00965CB6" w14:paraId="457CFA69" w14:textId="77777777" w:rsidTr="0077649C">
        <w:tc>
          <w:tcPr>
            <w:tcW w:w="3510" w:type="dxa"/>
          </w:tcPr>
          <w:p w14:paraId="2BC6DC56" w14:textId="77777777" w:rsidR="0077649C" w:rsidRPr="00965CB6" w:rsidRDefault="0077649C" w:rsidP="0077649C">
            <w:pPr>
              <w:jc w:val="both"/>
              <w:rPr>
                <w:lang w:val="sk-SK" w:eastAsia="sk-SK"/>
              </w:rPr>
            </w:pPr>
            <w:r w:rsidRPr="00965CB6">
              <w:rPr>
                <w:lang w:val="sk-SK" w:eastAsia="sk-SK"/>
              </w:rPr>
              <w:t xml:space="preserve">     - telefónne číslo:</w:t>
            </w:r>
          </w:p>
          <w:p w14:paraId="06FFAB1C"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1953F8D0" w14:textId="77777777" w:rsidR="0077649C" w:rsidRPr="00965CB6" w:rsidRDefault="0077649C" w:rsidP="0077649C">
            <w:pPr>
              <w:jc w:val="both"/>
              <w:rPr>
                <w:lang w:val="sk-SK" w:eastAsia="sk-SK"/>
              </w:rPr>
            </w:pPr>
          </w:p>
        </w:tc>
      </w:tr>
    </w:tbl>
    <w:p w14:paraId="669F667C" w14:textId="77777777" w:rsidR="0077649C" w:rsidRPr="00965CB6" w:rsidRDefault="0077649C" w:rsidP="0077649C">
      <w:pPr>
        <w:jc w:val="both"/>
        <w:rPr>
          <w:lang w:eastAsia="sk-SK"/>
        </w:rPr>
      </w:pPr>
    </w:p>
    <w:p w14:paraId="0C2B82CF" w14:textId="77777777" w:rsidR="0077649C" w:rsidRPr="00965CB6" w:rsidRDefault="0077649C" w:rsidP="0077649C">
      <w:pPr>
        <w:jc w:val="both"/>
        <w:rPr>
          <w:lang w:eastAsia="sk-SK"/>
        </w:rPr>
      </w:pPr>
    </w:p>
    <w:p w14:paraId="7C45F7EB" w14:textId="77777777" w:rsidR="0077649C" w:rsidRPr="00965CB6" w:rsidRDefault="0077649C" w:rsidP="0077649C">
      <w:pPr>
        <w:jc w:val="both"/>
        <w:rPr>
          <w:lang w:eastAsia="sk-SK"/>
        </w:rPr>
      </w:pPr>
    </w:p>
    <w:p w14:paraId="2344DF78" w14:textId="77777777" w:rsidR="0077649C" w:rsidRPr="00965CB6" w:rsidRDefault="0077649C" w:rsidP="0077649C">
      <w:pPr>
        <w:jc w:val="both"/>
        <w:rPr>
          <w:lang w:eastAsia="sk-SK"/>
        </w:rPr>
      </w:pPr>
    </w:p>
    <w:p w14:paraId="243DC40E" w14:textId="77777777" w:rsidR="0077649C" w:rsidRPr="00965CB6" w:rsidRDefault="0077649C" w:rsidP="0077649C">
      <w:pPr>
        <w:jc w:val="both"/>
        <w:rPr>
          <w:lang w:eastAsia="sk-SK"/>
        </w:rPr>
      </w:pPr>
    </w:p>
    <w:p w14:paraId="70970F2C" w14:textId="77777777" w:rsidR="0077649C" w:rsidRPr="00965CB6" w:rsidRDefault="0077649C" w:rsidP="0077649C">
      <w:pPr>
        <w:jc w:val="both"/>
        <w:rPr>
          <w:lang w:eastAsia="sk-SK"/>
        </w:rPr>
      </w:pPr>
      <w:r w:rsidRPr="00965CB6">
        <w:rPr>
          <w:lang w:eastAsia="sk-SK"/>
        </w:rPr>
        <w:t>V ................................., dňa ..............................</w:t>
      </w:r>
    </w:p>
    <w:p w14:paraId="6E2DECC3" w14:textId="77777777" w:rsidR="0077649C" w:rsidRPr="00965CB6" w:rsidRDefault="0077649C" w:rsidP="0077649C">
      <w:pPr>
        <w:jc w:val="both"/>
        <w:rPr>
          <w:lang w:eastAsia="sk-SK"/>
        </w:rPr>
      </w:pPr>
    </w:p>
    <w:p w14:paraId="72E0F6B0" w14:textId="77777777" w:rsidR="0077649C" w:rsidRPr="00965CB6" w:rsidRDefault="0077649C" w:rsidP="0077649C">
      <w:pPr>
        <w:jc w:val="both"/>
        <w:rPr>
          <w:lang w:eastAsia="sk-SK"/>
        </w:rPr>
      </w:pPr>
    </w:p>
    <w:p w14:paraId="3B64B5E6" w14:textId="77777777" w:rsidR="0077649C" w:rsidRPr="00965CB6" w:rsidRDefault="0077649C" w:rsidP="0077649C">
      <w:pPr>
        <w:jc w:val="both"/>
        <w:rPr>
          <w:lang w:eastAsia="sk-SK"/>
        </w:rPr>
      </w:pPr>
    </w:p>
    <w:p w14:paraId="21A30B0E" w14:textId="77777777" w:rsidR="0077649C" w:rsidRPr="00965CB6" w:rsidRDefault="0077649C" w:rsidP="0077649C">
      <w:pPr>
        <w:jc w:val="both"/>
        <w:rPr>
          <w:lang w:eastAsia="sk-SK"/>
        </w:rPr>
      </w:pPr>
    </w:p>
    <w:p w14:paraId="06EBCB0A" w14:textId="77777777" w:rsidR="0077649C" w:rsidRPr="00965CB6" w:rsidRDefault="0077649C" w:rsidP="0077649C">
      <w:pPr>
        <w:jc w:val="both"/>
        <w:rPr>
          <w:lang w:eastAsia="sk-SK"/>
        </w:rPr>
      </w:pPr>
    </w:p>
    <w:p w14:paraId="1ED905E4" w14:textId="77777777" w:rsidR="0077649C" w:rsidRPr="00965CB6" w:rsidRDefault="0077649C" w:rsidP="0077649C">
      <w:pPr>
        <w:jc w:val="both"/>
        <w:rPr>
          <w:lang w:eastAsia="sk-SK"/>
        </w:rPr>
      </w:pPr>
      <w:r w:rsidRPr="00965CB6">
        <w:rPr>
          <w:lang w:eastAsia="sk-SK"/>
        </w:rPr>
        <w:t>.................................................</w:t>
      </w:r>
    </w:p>
    <w:p w14:paraId="06C3CBB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206A83FF" w14:textId="77777777" w:rsidR="0077649C" w:rsidRPr="00965CB6" w:rsidRDefault="0077649C" w:rsidP="0077649C">
      <w:r w:rsidRPr="00965CB6">
        <w:t>pečiatka a podpis štatutárneho orgánu</w:t>
      </w:r>
    </w:p>
    <w:p w14:paraId="31568BAE" w14:textId="77777777" w:rsidR="0077649C" w:rsidRPr="0092765B" w:rsidRDefault="0077649C" w:rsidP="0077649C">
      <w:pPr>
        <w:autoSpaceDE w:val="0"/>
        <w:autoSpaceDN w:val="0"/>
        <w:adjustRightInd w:val="0"/>
        <w:jc w:val="both"/>
        <w:rPr>
          <w:rFonts w:eastAsiaTheme="minorHAnsi"/>
          <w:lang w:eastAsia="en-US"/>
        </w:rPr>
      </w:pPr>
    </w:p>
    <w:p w14:paraId="603954F8" w14:textId="77777777" w:rsidR="004E2732" w:rsidRDefault="004E2732" w:rsidP="00EB5EE9">
      <w:pPr>
        <w:autoSpaceDE w:val="0"/>
        <w:autoSpaceDN w:val="0"/>
        <w:adjustRightInd w:val="0"/>
        <w:jc w:val="both"/>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769D" w14:textId="77777777" w:rsidR="00366F61" w:rsidRDefault="00366F61">
      <w:r>
        <w:separator/>
      </w:r>
    </w:p>
  </w:endnote>
  <w:endnote w:type="continuationSeparator" w:id="0">
    <w:p w14:paraId="748A02E9" w14:textId="77777777" w:rsidR="00366F61" w:rsidRDefault="0036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7486" w14:textId="18EF3BD8" w:rsidR="00D56862" w:rsidRDefault="00D56862">
    <w:pPr>
      <w:pStyle w:val="Pta"/>
    </w:pPr>
  </w:p>
  <w:p w14:paraId="1EB1DD47"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14E9" w14:textId="77777777" w:rsidR="00366F61" w:rsidRDefault="00366F61">
      <w:r>
        <w:separator/>
      </w:r>
    </w:p>
  </w:footnote>
  <w:footnote w:type="continuationSeparator" w:id="0">
    <w:p w14:paraId="6946D88C" w14:textId="77777777" w:rsidR="00366F61" w:rsidRDefault="0036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4E86294"/>
    <w:multiLevelType w:val="hybridMultilevel"/>
    <w:tmpl w:val="D1E6E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CE5E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8E53A35"/>
    <w:multiLevelType w:val="hybridMultilevel"/>
    <w:tmpl w:val="D1E6E2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82C2452"/>
    <w:multiLevelType w:val="hybridMultilevel"/>
    <w:tmpl w:val="80C462F6"/>
    <w:lvl w:ilvl="0" w:tplc="5B38F660">
      <w:numFmt w:val="bullet"/>
      <w:lvlText w:val="-"/>
      <w:lvlJc w:val="left"/>
      <w:pPr>
        <w:ind w:left="720" w:hanging="360"/>
      </w:pPr>
      <w:rPr>
        <w:rFonts w:ascii="Times New Roman" w:eastAsia="DejaVu San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23016430">
    <w:abstractNumId w:val="23"/>
  </w:num>
  <w:num w:numId="2" w16cid:durableId="2128816265">
    <w:abstractNumId w:val="25"/>
  </w:num>
  <w:num w:numId="3" w16cid:durableId="281575296">
    <w:abstractNumId w:val="13"/>
  </w:num>
  <w:num w:numId="4" w16cid:durableId="579681008">
    <w:abstractNumId w:val="18"/>
  </w:num>
  <w:num w:numId="5" w16cid:durableId="1752893289">
    <w:abstractNumId w:val="22"/>
  </w:num>
  <w:num w:numId="6" w16cid:durableId="239876317">
    <w:abstractNumId w:val="21"/>
  </w:num>
  <w:num w:numId="7" w16cid:durableId="100494194">
    <w:abstractNumId w:val="15"/>
  </w:num>
  <w:num w:numId="8" w16cid:durableId="1991907725">
    <w:abstractNumId w:val="0"/>
  </w:num>
  <w:num w:numId="9" w16cid:durableId="523717265">
    <w:abstractNumId w:val="6"/>
  </w:num>
  <w:num w:numId="10" w16cid:durableId="1973749322">
    <w:abstractNumId w:val="27"/>
  </w:num>
  <w:num w:numId="11" w16cid:durableId="1464499857">
    <w:abstractNumId w:val="31"/>
  </w:num>
  <w:num w:numId="12" w16cid:durableId="638458028">
    <w:abstractNumId w:val="2"/>
  </w:num>
  <w:num w:numId="13" w16cid:durableId="72245330">
    <w:abstractNumId w:val="32"/>
  </w:num>
  <w:num w:numId="14" w16cid:durableId="997340781">
    <w:abstractNumId w:val="28"/>
  </w:num>
  <w:num w:numId="15" w16cid:durableId="1486778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325002">
    <w:abstractNumId w:val="26"/>
  </w:num>
  <w:num w:numId="17" w16cid:durableId="207962908">
    <w:abstractNumId w:val="10"/>
  </w:num>
  <w:num w:numId="18" w16cid:durableId="1425570328">
    <w:abstractNumId w:val="1"/>
  </w:num>
  <w:num w:numId="19" w16cid:durableId="276759682">
    <w:abstractNumId w:val="4"/>
  </w:num>
  <w:num w:numId="20" w16cid:durableId="8333910">
    <w:abstractNumId w:val="20"/>
  </w:num>
  <w:num w:numId="21" w16cid:durableId="1330328453">
    <w:abstractNumId w:val="9"/>
  </w:num>
  <w:num w:numId="22" w16cid:durableId="716004831">
    <w:abstractNumId w:val="24"/>
  </w:num>
  <w:num w:numId="23" w16cid:durableId="70743126">
    <w:abstractNumId w:val="7"/>
  </w:num>
  <w:num w:numId="24" w16cid:durableId="673727737">
    <w:abstractNumId w:val="16"/>
  </w:num>
  <w:num w:numId="25" w16cid:durableId="1296788964">
    <w:abstractNumId w:val="8"/>
  </w:num>
  <w:num w:numId="26" w16cid:durableId="1037664128">
    <w:abstractNumId w:val="17"/>
  </w:num>
  <w:num w:numId="27" w16cid:durableId="1405184848">
    <w:abstractNumId w:val="29"/>
  </w:num>
  <w:num w:numId="28" w16cid:durableId="216597516">
    <w:abstractNumId w:val="33"/>
  </w:num>
  <w:num w:numId="29" w16cid:durableId="1478188679">
    <w:abstractNumId w:val="5"/>
  </w:num>
  <w:num w:numId="30" w16cid:durableId="1717117185">
    <w:abstractNumId w:val="11"/>
  </w:num>
  <w:num w:numId="31" w16cid:durableId="1113983695">
    <w:abstractNumId w:val="19"/>
  </w:num>
  <w:num w:numId="32" w16cid:durableId="584151115">
    <w:abstractNumId w:val="30"/>
  </w:num>
  <w:num w:numId="33" w16cid:durableId="375393289">
    <w:abstractNumId w:val="3"/>
  </w:num>
  <w:num w:numId="34" w16cid:durableId="56703131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271D"/>
    <w:rsid w:val="00014D35"/>
    <w:rsid w:val="00015AAB"/>
    <w:rsid w:val="00016055"/>
    <w:rsid w:val="00016BDC"/>
    <w:rsid w:val="00016F80"/>
    <w:rsid w:val="00023927"/>
    <w:rsid w:val="00024146"/>
    <w:rsid w:val="00024F59"/>
    <w:rsid w:val="0002585D"/>
    <w:rsid w:val="000262D3"/>
    <w:rsid w:val="00026C83"/>
    <w:rsid w:val="00027284"/>
    <w:rsid w:val="000273A4"/>
    <w:rsid w:val="00027847"/>
    <w:rsid w:val="00030646"/>
    <w:rsid w:val="00030FF5"/>
    <w:rsid w:val="0003156A"/>
    <w:rsid w:val="00032FE3"/>
    <w:rsid w:val="000336AB"/>
    <w:rsid w:val="000343DC"/>
    <w:rsid w:val="00034EC5"/>
    <w:rsid w:val="00035008"/>
    <w:rsid w:val="0003534E"/>
    <w:rsid w:val="00035647"/>
    <w:rsid w:val="0003565D"/>
    <w:rsid w:val="00037C76"/>
    <w:rsid w:val="00037DFB"/>
    <w:rsid w:val="000419D2"/>
    <w:rsid w:val="00042C19"/>
    <w:rsid w:val="000435CF"/>
    <w:rsid w:val="000435EB"/>
    <w:rsid w:val="00044BE6"/>
    <w:rsid w:val="00044E4B"/>
    <w:rsid w:val="00044F73"/>
    <w:rsid w:val="00045FD8"/>
    <w:rsid w:val="00046778"/>
    <w:rsid w:val="000468C7"/>
    <w:rsid w:val="00047771"/>
    <w:rsid w:val="00050A0D"/>
    <w:rsid w:val="00050C2C"/>
    <w:rsid w:val="00051CB4"/>
    <w:rsid w:val="00051CC4"/>
    <w:rsid w:val="00052521"/>
    <w:rsid w:val="0005312E"/>
    <w:rsid w:val="000539C8"/>
    <w:rsid w:val="00054E6A"/>
    <w:rsid w:val="00054E70"/>
    <w:rsid w:val="00055323"/>
    <w:rsid w:val="00055CA1"/>
    <w:rsid w:val="000561BD"/>
    <w:rsid w:val="0005700F"/>
    <w:rsid w:val="00061E39"/>
    <w:rsid w:val="000622D7"/>
    <w:rsid w:val="00062698"/>
    <w:rsid w:val="00063273"/>
    <w:rsid w:val="000636B2"/>
    <w:rsid w:val="000637E4"/>
    <w:rsid w:val="000642E1"/>
    <w:rsid w:val="000644D0"/>
    <w:rsid w:val="000652BC"/>
    <w:rsid w:val="000654DF"/>
    <w:rsid w:val="000669CE"/>
    <w:rsid w:val="000702D6"/>
    <w:rsid w:val="00071773"/>
    <w:rsid w:val="00071E7D"/>
    <w:rsid w:val="0007316F"/>
    <w:rsid w:val="00073482"/>
    <w:rsid w:val="0007403D"/>
    <w:rsid w:val="000742B9"/>
    <w:rsid w:val="00074A4D"/>
    <w:rsid w:val="00074E68"/>
    <w:rsid w:val="000754F2"/>
    <w:rsid w:val="00076162"/>
    <w:rsid w:val="000774EB"/>
    <w:rsid w:val="00077B12"/>
    <w:rsid w:val="000819AD"/>
    <w:rsid w:val="00082002"/>
    <w:rsid w:val="00082525"/>
    <w:rsid w:val="000841E8"/>
    <w:rsid w:val="000842A6"/>
    <w:rsid w:val="00084E7A"/>
    <w:rsid w:val="00084F90"/>
    <w:rsid w:val="00085A7A"/>
    <w:rsid w:val="000862F9"/>
    <w:rsid w:val="00086372"/>
    <w:rsid w:val="0008662C"/>
    <w:rsid w:val="00086704"/>
    <w:rsid w:val="00087DCE"/>
    <w:rsid w:val="00090797"/>
    <w:rsid w:val="00090B17"/>
    <w:rsid w:val="0009381C"/>
    <w:rsid w:val="00093999"/>
    <w:rsid w:val="00093F51"/>
    <w:rsid w:val="00094B2F"/>
    <w:rsid w:val="00096013"/>
    <w:rsid w:val="0009684D"/>
    <w:rsid w:val="00096BE5"/>
    <w:rsid w:val="000979F7"/>
    <w:rsid w:val="000A0DB1"/>
    <w:rsid w:val="000A1277"/>
    <w:rsid w:val="000A13FA"/>
    <w:rsid w:val="000A184A"/>
    <w:rsid w:val="000A2FC8"/>
    <w:rsid w:val="000A3284"/>
    <w:rsid w:val="000A3545"/>
    <w:rsid w:val="000A35BE"/>
    <w:rsid w:val="000A3BEC"/>
    <w:rsid w:val="000A4939"/>
    <w:rsid w:val="000A4D1C"/>
    <w:rsid w:val="000A55C8"/>
    <w:rsid w:val="000A5847"/>
    <w:rsid w:val="000A7DC7"/>
    <w:rsid w:val="000B079B"/>
    <w:rsid w:val="000B1AD9"/>
    <w:rsid w:val="000B1C7B"/>
    <w:rsid w:val="000B202C"/>
    <w:rsid w:val="000B3457"/>
    <w:rsid w:val="000B3791"/>
    <w:rsid w:val="000B507F"/>
    <w:rsid w:val="000B5ACB"/>
    <w:rsid w:val="000B7CD9"/>
    <w:rsid w:val="000B7DE8"/>
    <w:rsid w:val="000C02F6"/>
    <w:rsid w:val="000C1C0C"/>
    <w:rsid w:val="000C1D85"/>
    <w:rsid w:val="000C2783"/>
    <w:rsid w:val="000C2B13"/>
    <w:rsid w:val="000C3D8F"/>
    <w:rsid w:val="000C4477"/>
    <w:rsid w:val="000C49EE"/>
    <w:rsid w:val="000C6AAD"/>
    <w:rsid w:val="000C6E2D"/>
    <w:rsid w:val="000D042A"/>
    <w:rsid w:val="000D0D3A"/>
    <w:rsid w:val="000D1361"/>
    <w:rsid w:val="000D1496"/>
    <w:rsid w:val="000D1D70"/>
    <w:rsid w:val="000D2F10"/>
    <w:rsid w:val="000D485A"/>
    <w:rsid w:val="000D49E1"/>
    <w:rsid w:val="000D5064"/>
    <w:rsid w:val="000D5652"/>
    <w:rsid w:val="000D6344"/>
    <w:rsid w:val="000D65FE"/>
    <w:rsid w:val="000D670F"/>
    <w:rsid w:val="000E02C7"/>
    <w:rsid w:val="000E03F8"/>
    <w:rsid w:val="000E0434"/>
    <w:rsid w:val="000E0900"/>
    <w:rsid w:val="000E126F"/>
    <w:rsid w:val="000E138D"/>
    <w:rsid w:val="000E185F"/>
    <w:rsid w:val="000E1881"/>
    <w:rsid w:val="000E2BCA"/>
    <w:rsid w:val="000E3884"/>
    <w:rsid w:val="000E44A0"/>
    <w:rsid w:val="000E5DB6"/>
    <w:rsid w:val="000E6800"/>
    <w:rsid w:val="000E6D76"/>
    <w:rsid w:val="000F01CE"/>
    <w:rsid w:val="000F09C5"/>
    <w:rsid w:val="000F13C9"/>
    <w:rsid w:val="000F179B"/>
    <w:rsid w:val="000F17B1"/>
    <w:rsid w:val="000F186F"/>
    <w:rsid w:val="000F1ADF"/>
    <w:rsid w:val="000F25DE"/>
    <w:rsid w:val="000F2AC5"/>
    <w:rsid w:val="000F39F2"/>
    <w:rsid w:val="000F4268"/>
    <w:rsid w:val="000F4303"/>
    <w:rsid w:val="000F4B0C"/>
    <w:rsid w:val="000F74BF"/>
    <w:rsid w:val="001000A5"/>
    <w:rsid w:val="0010078E"/>
    <w:rsid w:val="001012D1"/>
    <w:rsid w:val="00101B02"/>
    <w:rsid w:val="00101CDE"/>
    <w:rsid w:val="0010234F"/>
    <w:rsid w:val="001036AA"/>
    <w:rsid w:val="00104BA5"/>
    <w:rsid w:val="001050DB"/>
    <w:rsid w:val="001061EA"/>
    <w:rsid w:val="0010626A"/>
    <w:rsid w:val="00106DDC"/>
    <w:rsid w:val="00107BE4"/>
    <w:rsid w:val="00107DE0"/>
    <w:rsid w:val="0011062A"/>
    <w:rsid w:val="00110827"/>
    <w:rsid w:val="0011109C"/>
    <w:rsid w:val="001112A3"/>
    <w:rsid w:val="001118E4"/>
    <w:rsid w:val="00113728"/>
    <w:rsid w:val="001152B7"/>
    <w:rsid w:val="00115655"/>
    <w:rsid w:val="001176B8"/>
    <w:rsid w:val="00120621"/>
    <w:rsid w:val="001212F5"/>
    <w:rsid w:val="00121632"/>
    <w:rsid w:val="00122D86"/>
    <w:rsid w:val="00123C66"/>
    <w:rsid w:val="0012458C"/>
    <w:rsid w:val="00125863"/>
    <w:rsid w:val="001264C1"/>
    <w:rsid w:val="00126765"/>
    <w:rsid w:val="00126C66"/>
    <w:rsid w:val="00126E2A"/>
    <w:rsid w:val="00127315"/>
    <w:rsid w:val="00127E91"/>
    <w:rsid w:val="0013151D"/>
    <w:rsid w:val="001324D7"/>
    <w:rsid w:val="00134B7B"/>
    <w:rsid w:val="00134E31"/>
    <w:rsid w:val="00135746"/>
    <w:rsid w:val="00136A02"/>
    <w:rsid w:val="00136B1D"/>
    <w:rsid w:val="00136CE1"/>
    <w:rsid w:val="001406EC"/>
    <w:rsid w:val="00141646"/>
    <w:rsid w:val="00142501"/>
    <w:rsid w:val="0014289F"/>
    <w:rsid w:val="00143B07"/>
    <w:rsid w:val="00144423"/>
    <w:rsid w:val="00144B10"/>
    <w:rsid w:val="00144E74"/>
    <w:rsid w:val="001457B7"/>
    <w:rsid w:val="00145D33"/>
    <w:rsid w:val="0014644A"/>
    <w:rsid w:val="0014654D"/>
    <w:rsid w:val="00147D5A"/>
    <w:rsid w:val="00151382"/>
    <w:rsid w:val="001526A1"/>
    <w:rsid w:val="00152EAC"/>
    <w:rsid w:val="00152ED7"/>
    <w:rsid w:val="00153778"/>
    <w:rsid w:val="00153916"/>
    <w:rsid w:val="00154E05"/>
    <w:rsid w:val="0015777A"/>
    <w:rsid w:val="0016006D"/>
    <w:rsid w:val="0016028E"/>
    <w:rsid w:val="0016065A"/>
    <w:rsid w:val="001609D1"/>
    <w:rsid w:val="00160C2B"/>
    <w:rsid w:val="001618B9"/>
    <w:rsid w:val="001622C3"/>
    <w:rsid w:val="00162F21"/>
    <w:rsid w:val="001632B1"/>
    <w:rsid w:val="00163CCB"/>
    <w:rsid w:val="001645FA"/>
    <w:rsid w:val="0016483B"/>
    <w:rsid w:val="0016588F"/>
    <w:rsid w:val="001702D5"/>
    <w:rsid w:val="00170AE4"/>
    <w:rsid w:val="00170DF4"/>
    <w:rsid w:val="0017142D"/>
    <w:rsid w:val="00175565"/>
    <w:rsid w:val="00175741"/>
    <w:rsid w:val="0017628B"/>
    <w:rsid w:val="00176508"/>
    <w:rsid w:val="00176DA0"/>
    <w:rsid w:val="00176E4E"/>
    <w:rsid w:val="001779CD"/>
    <w:rsid w:val="0018037B"/>
    <w:rsid w:val="00180E6D"/>
    <w:rsid w:val="0018112A"/>
    <w:rsid w:val="00181413"/>
    <w:rsid w:val="00181713"/>
    <w:rsid w:val="00181A65"/>
    <w:rsid w:val="00181A80"/>
    <w:rsid w:val="001821A3"/>
    <w:rsid w:val="00183DA6"/>
    <w:rsid w:val="001842FD"/>
    <w:rsid w:val="0018454C"/>
    <w:rsid w:val="0018629F"/>
    <w:rsid w:val="001866F5"/>
    <w:rsid w:val="00186A74"/>
    <w:rsid w:val="00187510"/>
    <w:rsid w:val="00187EC7"/>
    <w:rsid w:val="001930B2"/>
    <w:rsid w:val="0019395B"/>
    <w:rsid w:val="00193F78"/>
    <w:rsid w:val="0019488F"/>
    <w:rsid w:val="00194E33"/>
    <w:rsid w:val="00196003"/>
    <w:rsid w:val="00196E6A"/>
    <w:rsid w:val="0019788E"/>
    <w:rsid w:val="001A04F9"/>
    <w:rsid w:val="001A0614"/>
    <w:rsid w:val="001A091F"/>
    <w:rsid w:val="001A1C60"/>
    <w:rsid w:val="001A1DF0"/>
    <w:rsid w:val="001A1F0F"/>
    <w:rsid w:val="001A28FE"/>
    <w:rsid w:val="001A2D47"/>
    <w:rsid w:val="001A6EA7"/>
    <w:rsid w:val="001A72DD"/>
    <w:rsid w:val="001A7A00"/>
    <w:rsid w:val="001A7C52"/>
    <w:rsid w:val="001B0138"/>
    <w:rsid w:val="001B05D9"/>
    <w:rsid w:val="001B0A2C"/>
    <w:rsid w:val="001B0C8A"/>
    <w:rsid w:val="001B132C"/>
    <w:rsid w:val="001B1A90"/>
    <w:rsid w:val="001B504B"/>
    <w:rsid w:val="001B58A1"/>
    <w:rsid w:val="001B5CCE"/>
    <w:rsid w:val="001B616A"/>
    <w:rsid w:val="001B65A2"/>
    <w:rsid w:val="001B6EB7"/>
    <w:rsid w:val="001B6F84"/>
    <w:rsid w:val="001B71AC"/>
    <w:rsid w:val="001B7971"/>
    <w:rsid w:val="001B7A8D"/>
    <w:rsid w:val="001C0678"/>
    <w:rsid w:val="001C0B68"/>
    <w:rsid w:val="001C11D4"/>
    <w:rsid w:val="001C4129"/>
    <w:rsid w:val="001C6BB0"/>
    <w:rsid w:val="001D0008"/>
    <w:rsid w:val="001D3474"/>
    <w:rsid w:val="001D4B42"/>
    <w:rsid w:val="001D5297"/>
    <w:rsid w:val="001D5E01"/>
    <w:rsid w:val="001D6C88"/>
    <w:rsid w:val="001D7797"/>
    <w:rsid w:val="001D78DC"/>
    <w:rsid w:val="001E05F7"/>
    <w:rsid w:val="001E0678"/>
    <w:rsid w:val="001E08DA"/>
    <w:rsid w:val="001E108B"/>
    <w:rsid w:val="001E1D46"/>
    <w:rsid w:val="001E1FDC"/>
    <w:rsid w:val="001E2622"/>
    <w:rsid w:val="001E2ADD"/>
    <w:rsid w:val="001E3B96"/>
    <w:rsid w:val="001E42C9"/>
    <w:rsid w:val="001E4649"/>
    <w:rsid w:val="001E4670"/>
    <w:rsid w:val="001E60B8"/>
    <w:rsid w:val="001F1FBC"/>
    <w:rsid w:val="001F3678"/>
    <w:rsid w:val="001F3E46"/>
    <w:rsid w:val="001F403E"/>
    <w:rsid w:val="001F46E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515E"/>
    <w:rsid w:val="002070C2"/>
    <w:rsid w:val="0020737F"/>
    <w:rsid w:val="002075AE"/>
    <w:rsid w:val="002079A6"/>
    <w:rsid w:val="00207E4A"/>
    <w:rsid w:val="00211F32"/>
    <w:rsid w:val="0021246C"/>
    <w:rsid w:val="00212766"/>
    <w:rsid w:val="0021281A"/>
    <w:rsid w:val="002136DF"/>
    <w:rsid w:val="00213D83"/>
    <w:rsid w:val="002146C8"/>
    <w:rsid w:val="002147A5"/>
    <w:rsid w:val="00214A57"/>
    <w:rsid w:val="00215506"/>
    <w:rsid w:val="00215E5B"/>
    <w:rsid w:val="00217D24"/>
    <w:rsid w:val="00217DBC"/>
    <w:rsid w:val="002204C3"/>
    <w:rsid w:val="002204EC"/>
    <w:rsid w:val="002238D2"/>
    <w:rsid w:val="00223FB9"/>
    <w:rsid w:val="00224A09"/>
    <w:rsid w:val="00225BA8"/>
    <w:rsid w:val="00225DEA"/>
    <w:rsid w:val="002274E1"/>
    <w:rsid w:val="00227510"/>
    <w:rsid w:val="00227CCE"/>
    <w:rsid w:val="00227DFB"/>
    <w:rsid w:val="00227ECC"/>
    <w:rsid w:val="002300A4"/>
    <w:rsid w:val="00230E07"/>
    <w:rsid w:val="00231331"/>
    <w:rsid w:val="002326D6"/>
    <w:rsid w:val="002327E9"/>
    <w:rsid w:val="00234335"/>
    <w:rsid w:val="00235706"/>
    <w:rsid w:val="00235D25"/>
    <w:rsid w:val="00236B9F"/>
    <w:rsid w:val="002403F4"/>
    <w:rsid w:val="00241A72"/>
    <w:rsid w:val="00241F6D"/>
    <w:rsid w:val="00242030"/>
    <w:rsid w:val="00242249"/>
    <w:rsid w:val="0024331C"/>
    <w:rsid w:val="0024419E"/>
    <w:rsid w:val="00244E0D"/>
    <w:rsid w:val="00245FC5"/>
    <w:rsid w:val="002464D3"/>
    <w:rsid w:val="002472C6"/>
    <w:rsid w:val="002477BE"/>
    <w:rsid w:val="002506DA"/>
    <w:rsid w:val="00251247"/>
    <w:rsid w:val="00251F5E"/>
    <w:rsid w:val="0025321E"/>
    <w:rsid w:val="002555F1"/>
    <w:rsid w:val="0025588A"/>
    <w:rsid w:val="00256BC7"/>
    <w:rsid w:val="00256D33"/>
    <w:rsid w:val="00257893"/>
    <w:rsid w:val="00257F85"/>
    <w:rsid w:val="00260CA6"/>
    <w:rsid w:val="00260D09"/>
    <w:rsid w:val="00262356"/>
    <w:rsid w:val="002625D8"/>
    <w:rsid w:val="00262627"/>
    <w:rsid w:val="00262B4C"/>
    <w:rsid w:val="00263CCE"/>
    <w:rsid w:val="002645E7"/>
    <w:rsid w:val="002650B6"/>
    <w:rsid w:val="002658C0"/>
    <w:rsid w:val="00265B5E"/>
    <w:rsid w:val="00265C00"/>
    <w:rsid w:val="00265CFB"/>
    <w:rsid w:val="00265E78"/>
    <w:rsid w:val="00266385"/>
    <w:rsid w:val="002668A2"/>
    <w:rsid w:val="00266B43"/>
    <w:rsid w:val="00266F6D"/>
    <w:rsid w:val="0026744D"/>
    <w:rsid w:val="0027078A"/>
    <w:rsid w:val="002710DC"/>
    <w:rsid w:val="00271471"/>
    <w:rsid w:val="00272B63"/>
    <w:rsid w:val="002753F7"/>
    <w:rsid w:val="00275A84"/>
    <w:rsid w:val="00275C9B"/>
    <w:rsid w:val="00276AFB"/>
    <w:rsid w:val="00277AA8"/>
    <w:rsid w:val="00277B9C"/>
    <w:rsid w:val="00277D99"/>
    <w:rsid w:val="00277DE6"/>
    <w:rsid w:val="0028065E"/>
    <w:rsid w:val="00280A42"/>
    <w:rsid w:val="00280E8D"/>
    <w:rsid w:val="002810BC"/>
    <w:rsid w:val="0028145B"/>
    <w:rsid w:val="0028148C"/>
    <w:rsid w:val="002827A2"/>
    <w:rsid w:val="00283321"/>
    <w:rsid w:val="002840AF"/>
    <w:rsid w:val="00285504"/>
    <w:rsid w:val="00285811"/>
    <w:rsid w:val="00285E5C"/>
    <w:rsid w:val="00286804"/>
    <w:rsid w:val="00290513"/>
    <w:rsid w:val="0029064E"/>
    <w:rsid w:val="00290DC9"/>
    <w:rsid w:val="00291050"/>
    <w:rsid w:val="0029141F"/>
    <w:rsid w:val="00293B0F"/>
    <w:rsid w:val="00293BFC"/>
    <w:rsid w:val="0029417D"/>
    <w:rsid w:val="002943E7"/>
    <w:rsid w:val="00296DE9"/>
    <w:rsid w:val="002970EA"/>
    <w:rsid w:val="002A04D9"/>
    <w:rsid w:val="002A0707"/>
    <w:rsid w:val="002A079D"/>
    <w:rsid w:val="002A0C65"/>
    <w:rsid w:val="002A17EC"/>
    <w:rsid w:val="002A1CF5"/>
    <w:rsid w:val="002A4114"/>
    <w:rsid w:val="002A42EF"/>
    <w:rsid w:val="002A4569"/>
    <w:rsid w:val="002A4D49"/>
    <w:rsid w:val="002A6161"/>
    <w:rsid w:val="002A7572"/>
    <w:rsid w:val="002A76B5"/>
    <w:rsid w:val="002B02AB"/>
    <w:rsid w:val="002B24BF"/>
    <w:rsid w:val="002B33A8"/>
    <w:rsid w:val="002B377F"/>
    <w:rsid w:val="002B3A32"/>
    <w:rsid w:val="002B3BA9"/>
    <w:rsid w:val="002B4024"/>
    <w:rsid w:val="002B5659"/>
    <w:rsid w:val="002B5845"/>
    <w:rsid w:val="002B5B41"/>
    <w:rsid w:val="002B5D70"/>
    <w:rsid w:val="002B61E4"/>
    <w:rsid w:val="002B6623"/>
    <w:rsid w:val="002B68C2"/>
    <w:rsid w:val="002B736D"/>
    <w:rsid w:val="002B7A8C"/>
    <w:rsid w:val="002B7F5C"/>
    <w:rsid w:val="002C0AA1"/>
    <w:rsid w:val="002C0B8B"/>
    <w:rsid w:val="002C0D40"/>
    <w:rsid w:val="002C1FCF"/>
    <w:rsid w:val="002C239F"/>
    <w:rsid w:val="002C525F"/>
    <w:rsid w:val="002C5309"/>
    <w:rsid w:val="002C5DBA"/>
    <w:rsid w:val="002C60FC"/>
    <w:rsid w:val="002C65B8"/>
    <w:rsid w:val="002C7746"/>
    <w:rsid w:val="002D0375"/>
    <w:rsid w:val="002D215B"/>
    <w:rsid w:val="002D2E01"/>
    <w:rsid w:val="002D3AC0"/>
    <w:rsid w:val="002D4139"/>
    <w:rsid w:val="002D41EE"/>
    <w:rsid w:val="002D4706"/>
    <w:rsid w:val="002D4AF7"/>
    <w:rsid w:val="002D5622"/>
    <w:rsid w:val="002D66FF"/>
    <w:rsid w:val="002E071B"/>
    <w:rsid w:val="002E0DAA"/>
    <w:rsid w:val="002E2129"/>
    <w:rsid w:val="002E22AC"/>
    <w:rsid w:val="002E3893"/>
    <w:rsid w:val="002E3BD2"/>
    <w:rsid w:val="002E3E2D"/>
    <w:rsid w:val="002E4035"/>
    <w:rsid w:val="002E5765"/>
    <w:rsid w:val="002E58A0"/>
    <w:rsid w:val="002E612E"/>
    <w:rsid w:val="002E6A66"/>
    <w:rsid w:val="002E6EE6"/>
    <w:rsid w:val="002E7266"/>
    <w:rsid w:val="002E7309"/>
    <w:rsid w:val="002E7527"/>
    <w:rsid w:val="002F2BA9"/>
    <w:rsid w:val="002F2EE1"/>
    <w:rsid w:val="002F385D"/>
    <w:rsid w:val="002F62CD"/>
    <w:rsid w:val="002F6ECC"/>
    <w:rsid w:val="002F74B2"/>
    <w:rsid w:val="002F7C90"/>
    <w:rsid w:val="00300012"/>
    <w:rsid w:val="00300AF9"/>
    <w:rsid w:val="00301CE4"/>
    <w:rsid w:val="00301F16"/>
    <w:rsid w:val="00301FF5"/>
    <w:rsid w:val="00303A29"/>
    <w:rsid w:val="00305279"/>
    <w:rsid w:val="00305C8B"/>
    <w:rsid w:val="00305D47"/>
    <w:rsid w:val="0030723A"/>
    <w:rsid w:val="003075EC"/>
    <w:rsid w:val="00310EC8"/>
    <w:rsid w:val="00311AAF"/>
    <w:rsid w:val="0031451C"/>
    <w:rsid w:val="00314811"/>
    <w:rsid w:val="003159DF"/>
    <w:rsid w:val="00315AA5"/>
    <w:rsid w:val="00315EEF"/>
    <w:rsid w:val="00316CDD"/>
    <w:rsid w:val="00317307"/>
    <w:rsid w:val="003202AB"/>
    <w:rsid w:val="00320712"/>
    <w:rsid w:val="00321364"/>
    <w:rsid w:val="003214C6"/>
    <w:rsid w:val="00322375"/>
    <w:rsid w:val="00323479"/>
    <w:rsid w:val="003250DE"/>
    <w:rsid w:val="00325DB0"/>
    <w:rsid w:val="003273C6"/>
    <w:rsid w:val="00327FC5"/>
    <w:rsid w:val="003305CD"/>
    <w:rsid w:val="00331BE9"/>
    <w:rsid w:val="00331E22"/>
    <w:rsid w:val="00331FD3"/>
    <w:rsid w:val="00332384"/>
    <w:rsid w:val="0033256D"/>
    <w:rsid w:val="00332ADA"/>
    <w:rsid w:val="0033309C"/>
    <w:rsid w:val="003331E0"/>
    <w:rsid w:val="003342AC"/>
    <w:rsid w:val="003346DB"/>
    <w:rsid w:val="00335E88"/>
    <w:rsid w:val="003363E5"/>
    <w:rsid w:val="0033675B"/>
    <w:rsid w:val="00337C59"/>
    <w:rsid w:val="003400EF"/>
    <w:rsid w:val="00340BB5"/>
    <w:rsid w:val="00341593"/>
    <w:rsid w:val="003420D5"/>
    <w:rsid w:val="003424B4"/>
    <w:rsid w:val="00342AC7"/>
    <w:rsid w:val="003445FC"/>
    <w:rsid w:val="003446C5"/>
    <w:rsid w:val="00345D9E"/>
    <w:rsid w:val="003467F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5BBF"/>
    <w:rsid w:val="00366F61"/>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7BE"/>
    <w:rsid w:val="00384DC2"/>
    <w:rsid w:val="00385DA8"/>
    <w:rsid w:val="003863FB"/>
    <w:rsid w:val="00387F8F"/>
    <w:rsid w:val="0039022E"/>
    <w:rsid w:val="00390294"/>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94B"/>
    <w:rsid w:val="003A53B8"/>
    <w:rsid w:val="003A7738"/>
    <w:rsid w:val="003B04B6"/>
    <w:rsid w:val="003B0FAB"/>
    <w:rsid w:val="003B2374"/>
    <w:rsid w:val="003B3949"/>
    <w:rsid w:val="003B42BE"/>
    <w:rsid w:val="003B456B"/>
    <w:rsid w:val="003B5653"/>
    <w:rsid w:val="003B6133"/>
    <w:rsid w:val="003B67B9"/>
    <w:rsid w:val="003B7905"/>
    <w:rsid w:val="003B7C8B"/>
    <w:rsid w:val="003C0104"/>
    <w:rsid w:val="003C0520"/>
    <w:rsid w:val="003C2179"/>
    <w:rsid w:val="003C47E4"/>
    <w:rsid w:val="003C52E5"/>
    <w:rsid w:val="003C559A"/>
    <w:rsid w:val="003C5AB1"/>
    <w:rsid w:val="003C6F4B"/>
    <w:rsid w:val="003D0D4D"/>
    <w:rsid w:val="003D1A37"/>
    <w:rsid w:val="003D31E1"/>
    <w:rsid w:val="003D3AA2"/>
    <w:rsid w:val="003D4261"/>
    <w:rsid w:val="003D45E2"/>
    <w:rsid w:val="003D580E"/>
    <w:rsid w:val="003D7AB5"/>
    <w:rsid w:val="003E1758"/>
    <w:rsid w:val="003E176F"/>
    <w:rsid w:val="003E23B9"/>
    <w:rsid w:val="003E2A60"/>
    <w:rsid w:val="003E4E30"/>
    <w:rsid w:val="003E610D"/>
    <w:rsid w:val="003E62AD"/>
    <w:rsid w:val="003E6E88"/>
    <w:rsid w:val="003E6F58"/>
    <w:rsid w:val="003E79D9"/>
    <w:rsid w:val="003E7C8C"/>
    <w:rsid w:val="003F02CC"/>
    <w:rsid w:val="003F113A"/>
    <w:rsid w:val="003F2936"/>
    <w:rsid w:val="003F2F80"/>
    <w:rsid w:val="003F3A77"/>
    <w:rsid w:val="003F3B4C"/>
    <w:rsid w:val="003F3D50"/>
    <w:rsid w:val="003F4325"/>
    <w:rsid w:val="003F4CDD"/>
    <w:rsid w:val="003F53DF"/>
    <w:rsid w:val="003F60BC"/>
    <w:rsid w:val="003F73BC"/>
    <w:rsid w:val="003F75A8"/>
    <w:rsid w:val="004009D5"/>
    <w:rsid w:val="00400B6C"/>
    <w:rsid w:val="00401227"/>
    <w:rsid w:val="0040166D"/>
    <w:rsid w:val="00402279"/>
    <w:rsid w:val="00403136"/>
    <w:rsid w:val="0040598F"/>
    <w:rsid w:val="00406CF0"/>
    <w:rsid w:val="0040738E"/>
    <w:rsid w:val="00407EBE"/>
    <w:rsid w:val="00411D29"/>
    <w:rsid w:val="00413F82"/>
    <w:rsid w:val="00414A88"/>
    <w:rsid w:val="00415954"/>
    <w:rsid w:val="00416175"/>
    <w:rsid w:val="0041647E"/>
    <w:rsid w:val="00416973"/>
    <w:rsid w:val="00417FF6"/>
    <w:rsid w:val="00421F1A"/>
    <w:rsid w:val="004225C5"/>
    <w:rsid w:val="004225E9"/>
    <w:rsid w:val="004225F8"/>
    <w:rsid w:val="004237B0"/>
    <w:rsid w:val="00423C8F"/>
    <w:rsid w:val="00427CD0"/>
    <w:rsid w:val="00430F09"/>
    <w:rsid w:val="004313BE"/>
    <w:rsid w:val="004316E5"/>
    <w:rsid w:val="0043276D"/>
    <w:rsid w:val="00432D0F"/>
    <w:rsid w:val="0043357B"/>
    <w:rsid w:val="00433A49"/>
    <w:rsid w:val="00433C2C"/>
    <w:rsid w:val="004349A0"/>
    <w:rsid w:val="004367D5"/>
    <w:rsid w:val="00436A3B"/>
    <w:rsid w:val="00436C77"/>
    <w:rsid w:val="004379E3"/>
    <w:rsid w:val="00437A14"/>
    <w:rsid w:val="004405E7"/>
    <w:rsid w:val="00441A36"/>
    <w:rsid w:val="00442B5A"/>
    <w:rsid w:val="004436C4"/>
    <w:rsid w:val="00443835"/>
    <w:rsid w:val="00443A19"/>
    <w:rsid w:val="00443AD5"/>
    <w:rsid w:val="004442CD"/>
    <w:rsid w:val="00444909"/>
    <w:rsid w:val="004466A7"/>
    <w:rsid w:val="00451083"/>
    <w:rsid w:val="00451688"/>
    <w:rsid w:val="00453F6C"/>
    <w:rsid w:val="004540A3"/>
    <w:rsid w:val="004557C7"/>
    <w:rsid w:val="00456C07"/>
    <w:rsid w:val="004570B1"/>
    <w:rsid w:val="004576CF"/>
    <w:rsid w:val="004579A6"/>
    <w:rsid w:val="00460277"/>
    <w:rsid w:val="00460E33"/>
    <w:rsid w:val="00461074"/>
    <w:rsid w:val="00461551"/>
    <w:rsid w:val="00462262"/>
    <w:rsid w:val="00462714"/>
    <w:rsid w:val="00462786"/>
    <w:rsid w:val="00462BEC"/>
    <w:rsid w:val="0046331C"/>
    <w:rsid w:val="004633E6"/>
    <w:rsid w:val="00463714"/>
    <w:rsid w:val="004642EB"/>
    <w:rsid w:val="004659D7"/>
    <w:rsid w:val="00467192"/>
    <w:rsid w:val="00470C08"/>
    <w:rsid w:val="00470C5E"/>
    <w:rsid w:val="00470FC2"/>
    <w:rsid w:val="00471743"/>
    <w:rsid w:val="00472129"/>
    <w:rsid w:val="00472505"/>
    <w:rsid w:val="00472546"/>
    <w:rsid w:val="00472661"/>
    <w:rsid w:val="00472776"/>
    <w:rsid w:val="004727DA"/>
    <w:rsid w:val="00473A57"/>
    <w:rsid w:val="00473A9B"/>
    <w:rsid w:val="00474967"/>
    <w:rsid w:val="0047520E"/>
    <w:rsid w:val="00476078"/>
    <w:rsid w:val="00476DF8"/>
    <w:rsid w:val="00480141"/>
    <w:rsid w:val="00480296"/>
    <w:rsid w:val="00480993"/>
    <w:rsid w:val="004819AA"/>
    <w:rsid w:val="00481EA5"/>
    <w:rsid w:val="00481F18"/>
    <w:rsid w:val="0048245A"/>
    <w:rsid w:val="0048393E"/>
    <w:rsid w:val="00484A86"/>
    <w:rsid w:val="0048789A"/>
    <w:rsid w:val="00487F6B"/>
    <w:rsid w:val="0049059C"/>
    <w:rsid w:val="00493238"/>
    <w:rsid w:val="004933FB"/>
    <w:rsid w:val="00493E76"/>
    <w:rsid w:val="0049468C"/>
    <w:rsid w:val="004949DE"/>
    <w:rsid w:val="00495127"/>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9D7"/>
    <w:rsid w:val="004A4A11"/>
    <w:rsid w:val="004A574F"/>
    <w:rsid w:val="004A6D05"/>
    <w:rsid w:val="004A7B0E"/>
    <w:rsid w:val="004A7FFB"/>
    <w:rsid w:val="004B04ED"/>
    <w:rsid w:val="004B05FE"/>
    <w:rsid w:val="004B126F"/>
    <w:rsid w:val="004B1AB3"/>
    <w:rsid w:val="004B2541"/>
    <w:rsid w:val="004B2C07"/>
    <w:rsid w:val="004B34D1"/>
    <w:rsid w:val="004B4744"/>
    <w:rsid w:val="004B54FF"/>
    <w:rsid w:val="004B581E"/>
    <w:rsid w:val="004B5D83"/>
    <w:rsid w:val="004B619F"/>
    <w:rsid w:val="004B74C0"/>
    <w:rsid w:val="004B75EA"/>
    <w:rsid w:val="004C06C6"/>
    <w:rsid w:val="004C11E2"/>
    <w:rsid w:val="004C1BE3"/>
    <w:rsid w:val="004C24E3"/>
    <w:rsid w:val="004C2628"/>
    <w:rsid w:val="004C3A82"/>
    <w:rsid w:val="004C3D70"/>
    <w:rsid w:val="004C3F6F"/>
    <w:rsid w:val="004C4A69"/>
    <w:rsid w:val="004C5023"/>
    <w:rsid w:val="004C7423"/>
    <w:rsid w:val="004C7499"/>
    <w:rsid w:val="004C75FB"/>
    <w:rsid w:val="004C7B1B"/>
    <w:rsid w:val="004D20C7"/>
    <w:rsid w:val="004D236B"/>
    <w:rsid w:val="004D2E34"/>
    <w:rsid w:val="004D3468"/>
    <w:rsid w:val="004D5F32"/>
    <w:rsid w:val="004D7B5C"/>
    <w:rsid w:val="004D7E11"/>
    <w:rsid w:val="004D7EDE"/>
    <w:rsid w:val="004E093F"/>
    <w:rsid w:val="004E179A"/>
    <w:rsid w:val="004E21D6"/>
    <w:rsid w:val="004E2732"/>
    <w:rsid w:val="004E5EFA"/>
    <w:rsid w:val="004E6443"/>
    <w:rsid w:val="004F0DF9"/>
    <w:rsid w:val="004F1EE6"/>
    <w:rsid w:val="004F2042"/>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CC"/>
    <w:rsid w:val="00514EB5"/>
    <w:rsid w:val="00514F9C"/>
    <w:rsid w:val="00514FEC"/>
    <w:rsid w:val="00517397"/>
    <w:rsid w:val="00517453"/>
    <w:rsid w:val="00520793"/>
    <w:rsid w:val="00520CEB"/>
    <w:rsid w:val="0052142E"/>
    <w:rsid w:val="00521AFE"/>
    <w:rsid w:val="00522FB3"/>
    <w:rsid w:val="005253C2"/>
    <w:rsid w:val="0052556A"/>
    <w:rsid w:val="005261DE"/>
    <w:rsid w:val="0052678D"/>
    <w:rsid w:val="005267F6"/>
    <w:rsid w:val="00526BF2"/>
    <w:rsid w:val="00530422"/>
    <w:rsid w:val="0053097E"/>
    <w:rsid w:val="005322B2"/>
    <w:rsid w:val="00532DC5"/>
    <w:rsid w:val="00533187"/>
    <w:rsid w:val="00533913"/>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24"/>
    <w:rsid w:val="0054355E"/>
    <w:rsid w:val="0054363F"/>
    <w:rsid w:val="0054453D"/>
    <w:rsid w:val="0054511F"/>
    <w:rsid w:val="00545FFB"/>
    <w:rsid w:val="00546BCF"/>
    <w:rsid w:val="00546F89"/>
    <w:rsid w:val="00547203"/>
    <w:rsid w:val="00547B4F"/>
    <w:rsid w:val="00547F82"/>
    <w:rsid w:val="00550DA8"/>
    <w:rsid w:val="00550E1A"/>
    <w:rsid w:val="00552565"/>
    <w:rsid w:val="005526AE"/>
    <w:rsid w:val="00553079"/>
    <w:rsid w:val="005531DD"/>
    <w:rsid w:val="00553A0C"/>
    <w:rsid w:val="00553A13"/>
    <w:rsid w:val="00554677"/>
    <w:rsid w:val="0055536E"/>
    <w:rsid w:val="00555ADF"/>
    <w:rsid w:val="00556407"/>
    <w:rsid w:val="00556BD0"/>
    <w:rsid w:val="00556DAB"/>
    <w:rsid w:val="005571B4"/>
    <w:rsid w:val="00557346"/>
    <w:rsid w:val="00560D2D"/>
    <w:rsid w:val="005613CA"/>
    <w:rsid w:val="00563285"/>
    <w:rsid w:val="00563ACE"/>
    <w:rsid w:val="00563B4F"/>
    <w:rsid w:val="00564D2C"/>
    <w:rsid w:val="00565109"/>
    <w:rsid w:val="00565180"/>
    <w:rsid w:val="00565529"/>
    <w:rsid w:val="00565FDD"/>
    <w:rsid w:val="00567248"/>
    <w:rsid w:val="005672BA"/>
    <w:rsid w:val="00570F6C"/>
    <w:rsid w:val="00571081"/>
    <w:rsid w:val="00572C38"/>
    <w:rsid w:val="00572E0A"/>
    <w:rsid w:val="00573F77"/>
    <w:rsid w:val="00573F81"/>
    <w:rsid w:val="00574048"/>
    <w:rsid w:val="00574D26"/>
    <w:rsid w:val="00575B70"/>
    <w:rsid w:val="005765AC"/>
    <w:rsid w:val="005776F5"/>
    <w:rsid w:val="00580999"/>
    <w:rsid w:val="00582392"/>
    <w:rsid w:val="00584441"/>
    <w:rsid w:val="00584451"/>
    <w:rsid w:val="00584B0F"/>
    <w:rsid w:val="0058528E"/>
    <w:rsid w:val="005858C0"/>
    <w:rsid w:val="00585AB9"/>
    <w:rsid w:val="00587600"/>
    <w:rsid w:val="00587646"/>
    <w:rsid w:val="005908BE"/>
    <w:rsid w:val="00590DE6"/>
    <w:rsid w:val="00592AB1"/>
    <w:rsid w:val="00593641"/>
    <w:rsid w:val="005940E0"/>
    <w:rsid w:val="00594B46"/>
    <w:rsid w:val="005955CF"/>
    <w:rsid w:val="00596171"/>
    <w:rsid w:val="005976AC"/>
    <w:rsid w:val="00597F3C"/>
    <w:rsid w:val="005A13A6"/>
    <w:rsid w:val="005A154F"/>
    <w:rsid w:val="005A1729"/>
    <w:rsid w:val="005A1EA7"/>
    <w:rsid w:val="005A302F"/>
    <w:rsid w:val="005A3BE3"/>
    <w:rsid w:val="005A45D9"/>
    <w:rsid w:val="005A59C7"/>
    <w:rsid w:val="005A5CE2"/>
    <w:rsid w:val="005A5DE3"/>
    <w:rsid w:val="005A6E3D"/>
    <w:rsid w:val="005A71A0"/>
    <w:rsid w:val="005A7DB1"/>
    <w:rsid w:val="005A7FB9"/>
    <w:rsid w:val="005B0967"/>
    <w:rsid w:val="005B198E"/>
    <w:rsid w:val="005B37E6"/>
    <w:rsid w:val="005B384F"/>
    <w:rsid w:val="005B3E5E"/>
    <w:rsid w:val="005B4051"/>
    <w:rsid w:val="005B57E3"/>
    <w:rsid w:val="005B7ED0"/>
    <w:rsid w:val="005C01A6"/>
    <w:rsid w:val="005C01C6"/>
    <w:rsid w:val="005C094E"/>
    <w:rsid w:val="005C119A"/>
    <w:rsid w:val="005C13DF"/>
    <w:rsid w:val="005C141E"/>
    <w:rsid w:val="005C16D8"/>
    <w:rsid w:val="005C2EFE"/>
    <w:rsid w:val="005C3075"/>
    <w:rsid w:val="005C3A8E"/>
    <w:rsid w:val="005C3DC2"/>
    <w:rsid w:val="005C4E8A"/>
    <w:rsid w:val="005C5435"/>
    <w:rsid w:val="005C6190"/>
    <w:rsid w:val="005C73F8"/>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D72F8"/>
    <w:rsid w:val="005D7495"/>
    <w:rsid w:val="005D7D06"/>
    <w:rsid w:val="005D7EE7"/>
    <w:rsid w:val="005E135A"/>
    <w:rsid w:val="005E1542"/>
    <w:rsid w:val="005E1DF3"/>
    <w:rsid w:val="005E2038"/>
    <w:rsid w:val="005E2263"/>
    <w:rsid w:val="005E2351"/>
    <w:rsid w:val="005E277B"/>
    <w:rsid w:val="005E4BD6"/>
    <w:rsid w:val="005E4DD9"/>
    <w:rsid w:val="005E7085"/>
    <w:rsid w:val="005E7B9A"/>
    <w:rsid w:val="005F01F3"/>
    <w:rsid w:val="005F118C"/>
    <w:rsid w:val="005F11C6"/>
    <w:rsid w:val="005F1F0F"/>
    <w:rsid w:val="005F300F"/>
    <w:rsid w:val="005F3B56"/>
    <w:rsid w:val="005F4DC2"/>
    <w:rsid w:val="005F579C"/>
    <w:rsid w:val="005F5A86"/>
    <w:rsid w:val="005F70AF"/>
    <w:rsid w:val="005F717C"/>
    <w:rsid w:val="00601828"/>
    <w:rsid w:val="00602335"/>
    <w:rsid w:val="006028FB"/>
    <w:rsid w:val="00602D88"/>
    <w:rsid w:val="0060520E"/>
    <w:rsid w:val="00605426"/>
    <w:rsid w:val="0060620B"/>
    <w:rsid w:val="00607688"/>
    <w:rsid w:val="006105D9"/>
    <w:rsid w:val="00612371"/>
    <w:rsid w:val="00612DAD"/>
    <w:rsid w:val="006154D1"/>
    <w:rsid w:val="00616725"/>
    <w:rsid w:val="0061750F"/>
    <w:rsid w:val="00617936"/>
    <w:rsid w:val="00617ED9"/>
    <w:rsid w:val="006201B9"/>
    <w:rsid w:val="006203A2"/>
    <w:rsid w:val="006210A2"/>
    <w:rsid w:val="0062157E"/>
    <w:rsid w:val="00622215"/>
    <w:rsid w:val="0062299C"/>
    <w:rsid w:val="0062380C"/>
    <w:rsid w:val="00623D72"/>
    <w:rsid w:val="00623E82"/>
    <w:rsid w:val="0062412C"/>
    <w:rsid w:val="00624417"/>
    <w:rsid w:val="00624CD1"/>
    <w:rsid w:val="00631584"/>
    <w:rsid w:val="00631CF0"/>
    <w:rsid w:val="006327C6"/>
    <w:rsid w:val="006343E8"/>
    <w:rsid w:val="00634947"/>
    <w:rsid w:val="00634BC8"/>
    <w:rsid w:val="00635917"/>
    <w:rsid w:val="00635CEA"/>
    <w:rsid w:val="006364DA"/>
    <w:rsid w:val="006365AC"/>
    <w:rsid w:val="00636E7E"/>
    <w:rsid w:val="00640818"/>
    <w:rsid w:val="00641355"/>
    <w:rsid w:val="0064221F"/>
    <w:rsid w:val="00643087"/>
    <w:rsid w:val="006434A6"/>
    <w:rsid w:val="00645D98"/>
    <w:rsid w:val="00646FFD"/>
    <w:rsid w:val="0064786C"/>
    <w:rsid w:val="0065093B"/>
    <w:rsid w:val="006515DE"/>
    <w:rsid w:val="00651813"/>
    <w:rsid w:val="006518E7"/>
    <w:rsid w:val="00651B45"/>
    <w:rsid w:val="00652E02"/>
    <w:rsid w:val="00653AC7"/>
    <w:rsid w:val="00653B1F"/>
    <w:rsid w:val="00654D00"/>
    <w:rsid w:val="00655427"/>
    <w:rsid w:val="006562B7"/>
    <w:rsid w:val="00660F1A"/>
    <w:rsid w:val="0066165E"/>
    <w:rsid w:val="00661B42"/>
    <w:rsid w:val="0066304B"/>
    <w:rsid w:val="006631E6"/>
    <w:rsid w:val="00664855"/>
    <w:rsid w:val="00664896"/>
    <w:rsid w:val="0066489F"/>
    <w:rsid w:val="00664F1F"/>
    <w:rsid w:val="006665FA"/>
    <w:rsid w:val="00667D6B"/>
    <w:rsid w:val="00670537"/>
    <w:rsid w:val="00670BF0"/>
    <w:rsid w:val="00671031"/>
    <w:rsid w:val="006711A7"/>
    <w:rsid w:val="00671235"/>
    <w:rsid w:val="006718C5"/>
    <w:rsid w:val="00671FF0"/>
    <w:rsid w:val="0067217D"/>
    <w:rsid w:val="00672E3C"/>
    <w:rsid w:val="0067307F"/>
    <w:rsid w:val="00673710"/>
    <w:rsid w:val="00673B88"/>
    <w:rsid w:val="00674E67"/>
    <w:rsid w:val="00674FE6"/>
    <w:rsid w:val="0067558C"/>
    <w:rsid w:val="00676465"/>
    <w:rsid w:val="006764E2"/>
    <w:rsid w:val="00676B3D"/>
    <w:rsid w:val="00677B83"/>
    <w:rsid w:val="00677FFA"/>
    <w:rsid w:val="00681071"/>
    <w:rsid w:val="00681915"/>
    <w:rsid w:val="00681B6F"/>
    <w:rsid w:val="0068269E"/>
    <w:rsid w:val="00683205"/>
    <w:rsid w:val="00683C4B"/>
    <w:rsid w:val="00684266"/>
    <w:rsid w:val="00685B3F"/>
    <w:rsid w:val="006861A6"/>
    <w:rsid w:val="00690404"/>
    <w:rsid w:val="0069054B"/>
    <w:rsid w:val="006910FF"/>
    <w:rsid w:val="00691192"/>
    <w:rsid w:val="00691485"/>
    <w:rsid w:val="0069334B"/>
    <w:rsid w:val="00693CDE"/>
    <w:rsid w:val="00694643"/>
    <w:rsid w:val="006956CD"/>
    <w:rsid w:val="00696555"/>
    <w:rsid w:val="00697361"/>
    <w:rsid w:val="00697448"/>
    <w:rsid w:val="00697C14"/>
    <w:rsid w:val="00697D40"/>
    <w:rsid w:val="006A0FDD"/>
    <w:rsid w:val="006A17F2"/>
    <w:rsid w:val="006A1F51"/>
    <w:rsid w:val="006A492A"/>
    <w:rsid w:val="006A5B93"/>
    <w:rsid w:val="006A69B3"/>
    <w:rsid w:val="006A716F"/>
    <w:rsid w:val="006B0749"/>
    <w:rsid w:val="006B08BC"/>
    <w:rsid w:val="006B0C9C"/>
    <w:rsid w:val="006B2332"/>
    <w:rsid w:val="006B270E"/>
    <w:rsid w:val="006B3D9F"/>
    <w:rsid w:val="006B4685"/>
    <w:rsid w:val="006B47F5"/>
    <w:rsid w:val="006B611D"/>
    <w:rsid w:val="006B6AB1"/>
    <w:rsid w:val="006B766A"/>
    <w:rsid w:val="006C0364"/>
    <w:rsid w:val="006C0C80"/>
    <w:rsid w:val="006C1159"/>
    <w:rsid w:val="006C1A9D"/>
    <w:rsid w:val="006C1DEE"/>
    <w:rsid w:val="006C1FF4"/>
    <w:rsid w:val="006C3124"/>
    <w:rsid w:val="006C3251"/>
    <w:rsid w:val="006C3E56"/>
    <w:rsid w:val="006C4588"/>
    <w:rsid w:val="006C5F9C"/>
    <w:rsid w:val="006C6976"/>
    <w:rsid w:val="006C6EC9"/>
    <w:rsid w:val="006C74FF"/>
    <w:rsid w:val="006D02E6"/>
    <w:rsid w:val="006D11F0"/>
    <w:rsid w:val="006D2420"/>
    <w:rsid w:val="006D2906"/>
    <w:rsid w:val="006D4AC5"/>
    <w:rsid w:val="006D4D3C"/>
    <w:rsid w:val="006D60D0"/>
    <w:rsid w:val="006D64D4"/>
    <w:rsid w:val="006D7484"/>
    <w:rsid w:val="006D76CB"/>
    <w:rsid w:val="006D7813"/>
    <w:rsid w:val="006D781F"/>
    <w:rsid w:val="006D7C6D"/>
    <w:rsid w:val="006D7EBD"/>
    <w:rsid w:val="006E0257"/>
    <w:rsid w:val="006E091E"/>
    <w:rsid w:val="006E1054"/>
    <w:rsid w:val="006E1111"/>
    <w:rsid w:val="006E197B"/>
    <w:rsid w:val="006E1AD8"/>
    <w:rsid w:val="006E266A"/>
    <w:rsid w:val="006E2917"/>
    <w:rsid w:val="006E2F26"/>
    <w:rsid w:val="006E5D10"/>
    <w:rsid w:val="006E6AA9"/>
    <w:rsid w:val="006E6ED9"/>
    <w:rsid w:val="006E70DC"/>
    <w:rsid w:val="006F2A2E"/>
    <w:rsid w:val="006F36D3"/>
    <w:rsid w:val="006F4821"/>
    <w:rsid w:val="006F6EAF"/>
    <w:rsid w:val="006F791F"/>
    <w:rsid w:val="00700359"/>
    <w:rsid w:val="00700E75"/>
    <w:rsid w:val="00701090"/>
    <w:rsid w:val="00701857"/>
    <w:rsid w:val="007042F6"/>
    <w:rsid w:val="007047EC"/>
    <w:rsid w:val="00704CDB"/>
    <w:rsid w:val="007067C4"/>
    <w:rsid w:val="00706C7F"/>
    <w:rsid w:val="00710745"/>
    <w:rsid w:val="00710F09"/>
    <w:rsid w:val="007113B9"/>
    <w:rsid w:val="0071210A"/>
    <w:rsid w:val="0071437C"/>
    <w:rsid w:val="00714CE9"/>
    <w:rsid w:val="00715EF6"/>
    <w:rsid w:val="00715FAF"/>
    <w:rsid w:val="00716E08"/>
    <w:rsid w:val="00716E69"/>
    <w:rsid w:val="00717076"/>
    <w:rsid w:val="0071733E"/>
    <w:rsid w:val="00720001"/>
    <w:rsid w:val="00720714"/>
    <w:rsid w:val="00723B97"/>
    <w:rsid w:val="00725A54"/>
    <w:rsid w:val="00725FC0"/>
    <w:rsid w:val="0072705B"/>
    <w:rsid w:val="00730311"/>
    <w:rsid w:val="00730447"/>
    <w:rsid w:val="00730CD1"/>
    <w:rsid w:val="007315BA"/>
    <w:rsid w:val="00731903"/>
    <w:rsid w:val="00732C66"/>
    <w:rsid w:val="0073345F"/>
    <w:rsid w:val="00733494"/>
    <w:rsid w:val="007344FD"/>
    <w:rsid w:val="007347D7"/>
    <w:rsid w:val="007351FD"/>
    <w:rsid w:val="00735398"/>
    <w:rsid w:val="00735414"/>
    <w:rsid w:val="00735E1C"/>
    <w:rsid w:val="0073677A"/>
    <w:rsid w:val="00737920"/>
    <w:rsid w:val="0074084C"/>
    <w:rsid w:val="00740967"/>
    <w:rsid w:val="007409F7"/>
    <w:rsid w:val="00740ABF"/>
    <w:rsid w:val="00740F46"/>
    <w:rsid w:val="00740FCD"/>
    <w:rsid w:val="007417F4"/>
    <w:rsid w:val="00743D90"/>
    <w:rsid w:val="00744210"/>
    <w:rsid w:val="007460B5"/>
    <w:rsid w:val="00746E1C"/>
    <w:rsid w:val="0074735E"/>
    <w:rsid w:val="0074736C"/>
    <w:rsid w:val="00747D87"/>
    <w:rsid w:val="007505DB"/>
    <w:rsid w:val="0075103D"/>
    <w:rsid w:val="0075117F"/>
    <w:rsid w:val="0075155C"/>
    <w:rsid w:val="00752483"/>
    <w:rsid w:val="00752752"/>
    <w:rsid w:val="00752983"/>
    <w:rsid w:val="007533C8"/>
    <w:rsid w:val="007539A1"/>
    <w:rsid w:val="0075420D"/>
    <w:rsid w:val="00754B3D"/>
    <w:rsid w:val="00754BD8"/>
    <w:rsid w:val="00754C4F"/>
    <w:rsid w:val="0075508C"/>
    <w:rsid w:val="007550C7"/>
    <w:rsid w:val="0075533A"/>
    <w:rsid w:val="007554AC"/>
    <w:rsid w:val="00756C9C"/>
    <w:rsid w:val="00757649"/>
    <w:rsid w:val="007579A8"/>
    <w:rsid w:val="00757C81"/>
    <w:rsid w:val="00757DA4"/>
    <w:rsid w:val="00760B67"/>
    <w:rsid w:val="00760C75"/>
    <w:rsid w:val="00761201"/>
    <w:rsid w:val="0076368D"/>
    <w:rsid w:val="00765E5A"/>
    <w:rsid w:val="007667B5"/>
    <w:rsid w:val="007668DB"/>
    <w:rsid w:val="00767A5E"/>
    <w:rsid w:val="00771A65"/>
    <w:rsid w:val="007722B6"/>
    <w:rsid w:val="007725E9"/>
    <w:rsid w:val="00774876"/>
    <w:rsid w:val="00774904"/>
    <w:rsid w:val="007754F2"/>
    <w:rsid w:val="0077649C"/>
    <w:rsid w:val="00776B74"/>
    <w:rsid w:val="0077714F"/>
    <w:rsid w:val="0078069F"/>
    <w:rsid w:val="00780C64"/>
    <w:rsid w:val="007824AB"/>
    <w:rsid w:val="00783FA0"/>
    <w:rsid w:val="00784082"/>
    <w:rsid w:val="007843C3"/>
    <w:rsid w:val="00784714"/>
    <w:rsid w:val="00786A36"/>
    <w:rsid w:val="00787152"/>
    <w:rsid w:val="00787674"/>
    <w:rsid w:val="00787B18"/>
    <w:rsid w:val="00787F2A"/>
    <w:rsid w:val="00791709"/>
    <w:rsid w:val="007925BD"/>
    <w:rsid w:val="00792948"/>
    <w:rsid w:val="00792A3D"/>
    <w:rsid w:val="00793727"/>
    <w:rsid w:val="00793998"/>
    <w:rsid w:val="007954B5"/>
    <w:rsid w:val="0079593B"/>
    <w:rsid w:val="007960EA"/>
    <w:rsid w:val="00796103"/>
    <w:rsid w:val="007964AE"/>
    <w:rsid w:val="007974D2"/>
    <w:rsid w:val="00797A73"/>
    <w:rsid w:val="007A0A24"/>
    <w:rsid w:val="007A268B"/>
    <w:rsid w:val="007A29D9"/>
    <w:rsid w:val="007A62A9"/>
    <w:rsid w:val="007A721A"/>
    <w:rsid w:val="007A742E"/>
    <w:rsid w:val="007A7DBA"/>
    <w:rsid w:val="007B1E4B"/>
    <w:rsid w:val="007B3C65"/>
    <w:rsid w:val="007B4283"/>
    <w:rsid w:val="007B450E"/>
    <w:rsid w:val="007B53F7"/>
    <w:rsid w:val="007B545B"/>
    <w:rsid w:val="007B6BD6"/>
    <w:rsid w:val="007B6C67"/>
    <w:rsid w:val="007B74FE"/>
    <w:rsid w:val="007B782D"/>
    <w:rsid w:val="007C0069"/>
    <w:rsid w:val="007C05C9"/>
    <w:rsid w:val="007C0A25"/>
    <w:rsid w:val="007C1073"/>
    <w:rsid w:val="007C10FB"/>
    <w:rsid w:val="007C1C35"/>
    <w:rsid w:val="007C34D3"/>
    <w:rsid w:val="007C35E2"/>
    <w:rsid w:val="007C3B09"/>
    <w:rsid w:val="007C482F"/>
    <w:rsid w:val="007C4D3E"/>
    <w:rsid w:val="007C5F53"/>
    <w:rsid w:val="007C666D"/>
    <w:rsid w:val="007C726A"/>
    <w:rsid w:val="007C73AC"/>
    <w:rsid w:val="007D0036"/>
    <w:rsid w:val="007D0D86"/>
    <w:rsid w:val="007D18CE"/>
    <w:rsid w:val="007D2530"/>
    <w:rsid w:val="007D4531"/>
    <w:rsid w:val="007D54CE"/>
    <w:rsid w:val="007D692C"/>
    <w:rsid w:val="007D75F7"/>
    <w:rsid w:val="007D7A20"/>
    <w:rsid w:val="007D7CBF"/>
    <w:rsid w:val="007D7DAF"/>
    <w:rsid w:val="007E0C85"/>
    <w:rsid w:val="007E3493"/>
    <w:rsid w:val="007E4445"/>
    <w:rsid w:val="007E4C16"/>
    <w:rsid w:val="007E5342"/>
    <w:rsid w:val="007E6053"/>
    <w:rsid w:val="007E63D5"/>
    <w:rsid w:val="007E6A22"/>
    <w:rsid w:val="007E761B"/>
    <w:rsid w:val="007E7685"/>
    <w:rsid w:val="007E7877"/>
    <w:rsid w:val="007F03CD"/>
    <w:rsid w:val="007F0C35"/>
    <w:rsid w:val="007F0CB9"/>
    <w:rsid w:val="007F2506"/>
    <w:rsid w:val="007F26CD"/>
    <w:rsid w:val="007F3C60"/>
    <w:rsid w:val="007F43C0"/>
    <w:rsid w:val="00800660"/>
    <w:rsid w:val="00800FAC"/>
    <w:rsid w:val="00802235"/>
    <w:rsid w:val="00803633"/>
    <w:rsid w:val="008038BE"/>
    <w:rsid w:val="00803F0D"/>
    <w:rsid w:val="0080444F"/>
    <w:rsid w:val="00804BDD"/>
    <w:rsid w:val="00804F34"/>
    <w:rsid w:val="0080586A"/>
    <w:rsid w:val="00805C77"/>
    <w:rsid w:val="00806DEF"/>
    <w:rsid w:val="00807A8E"/>
    <w:rsid w:val="00810267"/>
    <w:rsid w:val="00810FD0"/>
    <w:rsid w:val="0081284A"/>
    <w:rsid w:val="00812E1A"/>
    <w:rsid w:val="008135FA"/>
    <w:rsid w:val="0081446E"/>
    <w:rsid w:val="008157F2"/>
    <w:rsid w:val="00817222"/>
    <w:rsid w:val="00820B4D"/>
    <w:rsid w:val="00820F54"/>
    <w:rsid w:val="008225E6"/>
    <w:rsid w:val="008229D1"/>
    <w:rsid w:val="008242C2"/>
    <w:rsid w:val="0082568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561"/>
    <w:rsid w:val="00842C0F"/>
    <w:rsid w:val="00842DCA"/>
    <w:rsid w:val="00843D6A"/>
    <w:rsid w:val="008447FD"/>
    <w:rsid w:val="00844AC4"/>
    <w:rsid w:val="0084571C"/>
    <w:rsid w:val="00845EC7"/>
    <w:rsid w:val="00846572"/>
    <w:rsid w:val="0085065B"/>
    <w:rsid w:val="00850953"/>
    <w:rsid w:val="00850C5C"/>
    <w:rsid w:val="00850D5C"/>
    <w:rsid w:val="0085100F"/>
    <w:rsid w:val="008515FF"/>
    <w:rsid w:val="008531AB"/>
    <w:rsid w:val="008534A2"/>
    <w:rsid w:val="008539FE"/>
    <w:rsid w:val="00855C65"/>
    <w:rsid w:val="008567DE"/>
    <w:rsid w:val="00857213"/>
    <w:rsid w:val="00857496"/>
    <w:rsid w:val="0085782F"/>
    <w:rsid w:val="00862392"/>
    <w:rsid w:val="00862E6C"/>
    <w:rsid w:val="00863170"/>
    <w:rsid w:val="0086347E"/>
    <w:rsid w:val="008638AA"/>
    <w:rsid w:val="00863D5C"/>
    <w:rsid w:val="00864E80"/>
    <w:rsid w:val="00865C2E"/>
    <w:rsid w:val="00866E7F"/>
    <w:rsid w:val="00867BEB"/>
    <w:rsid w:val="00872855"/>
    <w:rsid w:val="00872A89"/>
    <w:rsid w:val="00872D02"/>
    <w:rsid w:val="008733C9"/>
    <w:rsid w:val="0087450C"/>
    <w:rsid w:val="008759C9"/>
    <w:rsid w:val="00877647"/>
    <w:rsid w:val="00880BA4"/>
    <w:rsid w:val="0088155C"/>
    <w:rsid w:val="008835E0"/>
    <w:rsid w:val="00883617"/>
    <w:rsid w:val="00883AE6"/>
    <w:rsid w:val="00883BB0"/>
    <w:rsid w:val="00883CA2"/>
    <w:rsid w:val="00885478"/>
    <w:rsid w:val="008860CC"/>
    <w:rsid w:val="0088729F"/>
    <w:rsid w:val="008876B9"/>
    <w:rsid w:val="00890541"/>
    <w:rsid w:val="00890ADB"/>
    <w:rsid w:val="00890C1F"/>
    <w:rsid w:val="00890C51"/>
    <w:rsid w:val="00890C7A"/>
    <w:rsid w:val="00890CB4"/>
    <w:rsid w:val="008916AE"/>
    <w:rsid w:val="00891E24"/>
    <w:rsid w:val="008921B9"/>
    <w:rsid w:val="00892BD0"/>
    <w:rsid w:val="00893810"/>
    <w:rsid w:val="00893D13"/>
    <w:rsid w:val="00894AD4"/>
    <w:rsid w:val="0089689C"/>
    <w:rsid w:val="00896A57"/>
    <w:rsid w:val="008973AC"/>
    <w:rsid w:val="008A1AD5"/>
    <w:rsid w:val="008A1EE3"/>
    <w:rsid w:val="008A2471"/>
    <w:rsid w:val="008A2E1A"/>
    <w:rsid w:val="008A2F44"/>
    <w:rsid w:val="008A34A6"/>
    <w:rsid w:val="008A3631"/>
    <w:rsid w:val="008A3B9A"/>
    <w:rsid w:val="008A4308"/>
    <w:rsid w:val="008A4AFF"/>
    <w:rsid w:val="008A4CDC"/>
    <w:rsid w:val="008A526D"/>
    <w:rsid w:val="008A5F38"/>
    <w:rsid w:val="008A63DB"/>
    <w:rsid w:val="008A7029"/>
    <w:rsid w:val="008B16F4"/>
    <w:rsid w:val="008B2B27"/>
    <w:rsid w:val="008B368D"/>
    <w:rsid w:val="008B4319"/>
    <w:rsid w:val="008B45FD"/>
    <w:rsid w:val="008B4882"/>
    <w:rsid w:val="008B63BB"/>
    <w:rsid w:val="008B65A0"/>
    <w:rsid w:val="008B716F"/>
    <w:rsid w:val="008B7F19"/>
    <w:rsid w:val="008C0CCA"/>
    <w:rsid w:val="008C1748"/>
    <w:rsid w:val="008C1C62"/>
    <w:rsid w:val="008C2612"/>
    <w:rsid w:val="008C6EF3"/>
    <w:rsid w:val="008C7D24"/>
    <w:rsid w:val="008D0C61"/>
    <w:rsid w:val="008D20CC"/>
    <w:rsid w:val="008D24A6"/>
    <w:rsid w:val="008D2859"/>
    <w:rsid w:val="008D28C2"/>
    <w:rsid w:val="008D36B7"/>
    <w:rsid w:val="008D51D1"/>
    <w:rsid w:val="008D548A"/>
    <w:rsid w:val="008D5EDD"/>
    <w:rsid w:val="008D6A62"/>
    <w:rsid w:val="008D74E9"/>
    <w:rsid w:val="008E0E0B"/>
    <w:rsid w:val="008E127F"/>
    <w:rsid w:val="008E218D"/>
    <w:rsid w:val="008E35EE"/>
    <w:rsid w:val="008E47D1"/>
    <w:rsid w:val="008E53B4"/>
    <w:rsid w:val="008E5840"/>
    <w:rsid w:val="008E5BBE"/>
    <w:rsid w:val="008E7985"/>
    <w:rsid w:val="008F0409"/>
    <w:rsid w:val="008F17C8"/>
    <w:rsid w:val="008F2EC3"/>
    <w:rsid w:val="008F36A2"/>
    <w:rsid w:val="008F36AC"/>
    <w:rsid w:val="008F41C3"/>
    <w:rsid w:val="008F4A8B"/>
    <w:rsid w:val="008F4BC5"/>
    <w:rsid w:val="008F4E34"/>
    <w:rsid w:val="008F50B1"/>
    <w:rsid w:val="008F5562"/>
    <w:rsid w:val="008F572B"/>
    <w:rsid w:val="008F6367"/>
    <w:rsid w:val="008F744D"/>
    <w:rsid w:val="00900584"/>
    <w:rsid w:val="00900D1E"/>
    <w:rsid w:val="0090133C"/>
    <w:rsid w:val="0090152E"/>
    <w:rsid w:val="00902BFB"/>
    <w:rsid w:val="009030D1"/>
    <w:rsid w:val="009036A6"/>
    <w:rsid w:val="00904DCA"/>
    <w:rsid w:val="009058E0"/>
    <w:rsid w:val="00905EBF"/>
    <w:rsid w:val="009061BB"/>
    <w:rsid w:val="009062F7"/>
    <w:rsid w:val="00906598"/>
    <w:rsid w:val="00906A9E"/>
    <w:rsid w:val="009076DF"/>
    <w:rsid w:val="00907E11"/>
    <w:rsid w:val="00910894"/>
    <w:rsid w:val="00910C12"/>
    <w:rsid w:val="00910CEA"/>
    <w:rsid w:val="00911BB4"/>
    <w:rsid w:val="009146F7"/>
    <w:rsid w:val="00916891"/>
    <w:rsid w:val="00916979"/>
    <w:rsid w:val="00920E39"/>
    <w:rsid w:val="00920E66"/>
    <w:rsid w:val="009211C7"/>
    <w:rsid w:val="0092179F"/>
    <w:rsid w:val="009231CE"/>
    <w:rsid w:val="009244D0"/>
    <w:rsid w:val="009252DC"/>
    <w:rsid w:val="00925F7D"/>
    <w:rsid w:val="00926C35"/>
    <w:rsid w:val="00927057"/>
    <w:rsid w:val="00927A48"/>
    <w:rsid w:val="009315E4"/>
    <w:rsid w:val="009337A3"/>
    <w:rsid w:val="00933FF0"/>
    <w:rsid w:val="0093426D"/>
    <w:rsid w:val="00935AA8"/>
    <w:rsid w:val="00940276"/>
    <w:rsid w:val="0094055D"/>
    <w:rsid w:val="00940FE6"/>
    <w:rsid w:val="0094295F"/>
    <w:rsid w:val="009429B9"/>
    <w:rsid w:val="00943A2C"/>
    <w:rsid w:val="00943D3C"/>
    <w:rsid w:val="00944525"/>
    <w:rsid w:val="0094453D"/>
    <w:rsid w:val="0094642F"/>
    <w:rsid w:val="009469DF"/>
    <w:rsid w:val="00947D77"/>
    <w:rsid w:val="00950183"/>
    <w:rsid w:val="0095158A"/>
    <w:rsid w:val="0095224B"/>
    <w:rsid w:val="00952C2E"/>
    <w:rsid w:val="009538C4"/>
    <w:rsid w:val="00953C2E"/>
    <w:rsid w:val="00953D95"/>
    <w:rsid w:val="009546C2"/>
    <w:rsid w:val="00957D9E"/>
    <w:rsid w:val="00961D5D"/>
    <w:rsid w:val="00962275"/>
    <w:rsid w:val="00962952"/>
    <w:rsid w:val="0096362B"/>
    <w:rsid w:val="0096387F"/>
    <w:rsid w:val="00964021"/>
    <w:rsid w:val="00964BF4"/>
    <w:rsid w:val="0096529F"/>
    <w:rsid w:val="00965CB6"/>
    <w:rsid w:val="00967371"/>
    <w:rsid w:val="0097071C"/>
    <w:rsid w:val="00970889"/>
    <w:rsid w:val="00971B4C"/>
    <w:rsid w:val="00972915"/>
    <w:rsid w:val="009729A4"/>
    <w:rsid w:val="00972B72"/>
    <w:rsid w:val="00973A25"/>
    <w:rsid w:val="00973C55"/>
    <w:rsid w:val="009745F7"/>
    <w:rsid w:val="009747C5"/>
    <w:rsid w:val="009760CD"/>
    <w:rsid w:val="009771D7"/>
    <w:rsid w:val="00977339"/>
    <w:rsid w:val="0097768F"/>
    <w:rsid w:val="009810A7"/>
    <w:rsid w:val="009817A2"/>
    <w:rsid w:val="00982FE8"/>
    <w:rsid w:val="00983024"/>
    <w:rsid w:val="0098373C"/>
    <w:rsid w:val="00983C8C"/>
    <w:rsid w:val="009840D6"/>
    <w:rsid w:val="00985039"/>
    <w:rsid w:val="009851E4"/>
    <w:rsid w:val="009869AF"/>
    <w:rsid w:val="00987C50"/>
    <w:rsid w:val="00990851"/>
    <w:rsid w:val="009910B1"/>
    <w:rsid w:val="009912B9"/>
    <w:rsid w:val="009916AE"/>
    <w:rsid w:val="00991787"/>
    <w:rsid w:val="00991F11"/>
    <w:rsid w:val="00993211"/>
    <w:rsid w:val="009937B1"/>
    <w:rsid w:val="00993CC2"/>
    <w:rsid w:val="00995407"/>
    <w:rsid w:val="00995FAC"/>
    <w:rsid w:val="00997052"/>
    <w:rsid w:val="0099706B"/>
    <w:rsid w:val="009A1389"/>
    <w:rsid w:val="009A24D7"/>
    <w:rsid w:val="009A4E2C"/>
    <w:rsid w:val="009A4F18"/>
    <w:rsid w:val="009A63CB"/>
    <w:rsid w:val="009A74D8"/>
    <w:rsid w:val="009A74FC"/>
    <w:rsid w:val="009A78D6"/>
    <w:rsid w:val="009B18E9"/>
    <w:rsid w:val="009B1C03"/>
    <w:rsid w:val="009B2884"/>
    <w:rsid w:val="009B4251"/>
    <w:rsid w:val="009B5E1B"/>
    <w:rsid w:val="009B665C"/>
    <w:rsid w:val="009B7BFC"/>
    <w:rsid w:val="009C0098"/>
    <w:rsid w:val="009C0137"/>
    <w:rsid w:val="009C143F"/>
    <w:rsid w:val="009C171A"/>
    <w:rsid w:val="009C1A0E"/>
    <w:rsid w:val="009C2212"/>
    <w:rsid w:val="009C3035"/>
    <w:rsid w:val="009C3166"/>
    <w:rsid w:val="009C414E"/>
    <w:rsid w:val="009C4373"/>
    <w:rsid w:val="009C4BAA"/>
    <w:rsid w:val="009C4CAB"/>
    <w:rsid w:val="009C5991"/>
    <w:rsid w:val="009C65A6"/>
    <w:rsid w:val="009C6F53"/>
    <w:rsid w:val="009C7DED"/>
    <w:rsid w:val="009D005B"/>
    <w:rsid w:val="009D036A"/>
    <w:rsid w:val="009D0EBB"/>
    <w:rsid w:val="009D1430"/>
    <w:rsid w:val="009D159E"/>
    <w:rsid w:val="009D2086"/>
    <w:rsid w:val="009D27D8"/>
    <w:rsid w:val="009D36F7"/>
    <w:rsid w:val="009D3A23"/>
    <w:rsid w:val="009D4051"/>
    <w:rsid w:val="009D43D0"/>
    <w:rsid w:val="009D535A"/>
    <w:rsid w:val="009D54B7"/>
    <w:rsid w:val="009D5A5B"/>
    <w:rsid w:val="009D703C"/>
    <w:rsid w:val="009E0410"/>
    <w:rsid w:val="009E0D01"/>
    <w:rsid w:val="009E22C4"/>
    <w:rsid w:val="009E26C0"/>
    <w:rsid w:val="009E26C1"/>
    <w:rsid w:val="009E3757"/>
    <w:rsid w:val="009E5F36"/>
    <w:rsid w:val="009E6414"/>
    <w:rsid w:val="009E7140"/>
    <w:rsid w:val="009F03A1"/>
    <w:rsid w:val="009F0809"/>
    <w:rsid w:val="009F0931"/>
    <w:rsid w:val="009F09A6"/>
    <w:rsid w:val="009F1129"/>
    <w:rsid w:val="009F1271"/>
    <w:rsid w:val="009F1C79"/>
    <w:rsid w:val="009F221B"/>
    <w:rsid w:val="009F38D5"/>
    <w:rsid w:val="009F4B65"/>
    <w:rsid w:val="009F4B8C"/>
    <w:rsid w:val="009F514A"/>
    <w:rsid w:val="009F70D0"/>
    <w:rsid w:val="00A00000"/>
    <w:rsid w:val="00A00491"/>
    <w:rsid w:val="00A00D46"/>
    <w:rsid w:val="00A022EC"/>
    <w:rsid w:val="00A02CD7"/>
    <w:rsid w:val="00A035C2"/>
    <w:rsid w:val="00A03876"/>
    <w:rsid w:val="00A03923"/>
    <w:rsid w:val="00A05248"/>
    <w:rsid w:val="00A05EE8"/>
    <w:rsid w:val="00A07167"/>
    <w:rsid w:val="00A0720E"/>
    <w:rsid w:val="00A0787B"/>
    <w:rsid w:val="00A07C5A"/>
    <w:rsid w:val="00A07F90"/>
    <w:rsid w:val="00A11FB6"/>
    <w:rsid w:val="00A125AB"/>
    <w:rsid w:val="00A161A6"/>
    <w:rsid w:val="00A16442"/>
    <w:rsid w:val="00A20673"/>
    <w:rsid w:val="00A20C08"/>
    <w:rsid w:val="00A21857"/>
    <w:rsid w:val="00A22147"/>
    <w:rsid w:val="00A22274"/>
    <w:rsid w:val="00A226C6"/>
    <w:rsid w:val="00A22BF5"/>
    <w:rsid w:val="00A23745"/>
    <w:rsid w:val="00A23DE1"/>
    <w:rsid w:val="00A24891"/>
    <w:rsid w:val="00A2508E"/>
    <w:rsid w:val="00A3216A"/>
    <w:rsid w:val="00A32239"/>
    <w:rsid w:val="00A32F3A"/>
    <w:rsid w:val="00A33405"/>
    <w:rsid w:val="00A33D95"/>
    <w:rsid w:val="00A3400E"/>
    <w:rsid w:val="00A34555"/>
    <w:rsid w:val="00A34797"/>
    <w:rsid w:val="00A34A53"/>
    <w:rsid w:val="00A34DAB"/>
    <w:rsid w:val="00A3545F"/>
    <w:rsid w:val="00A35544"/>
    <w:rsid w:val="00A356A7"/>
    <w:rsid w:val="00A36056"/>
    <w:rsid w:val="00A37387"/>
    <w:rsid w:val="00A4080D"/>
    <w:rsid w:val="00A409E5"/>
    <w:rsid w:val="00A41072"/>
    <w:rsid w:val="00A4262F"/>
    <w:rsid w:val="00A428E4"/>
    <w:rsid w:val="00A432D7"/>
    <w:rsid w:val="00A43599"/>
    <w:rsid w:val="00A43D48"/>
    <w:rsid w:val="00A43DB3"/>
    <w:rsid w:val="00A43DF0"/>
    <w:rsid w:val="00A43FD8"/>
    <w:rsid w:val="00A44854"/>
    <w:rsid w:val="00A44C87"/>
    <w:rsid w:val="00A4508D"/>
    <w:rsid w:val="00A45788"/>
    <w:rsid w:val="00A463F3"/>
    <w:rsid w:val="00A50116"/>
    <w:rsid w:val="00A50CC6"/>
    <w:rsid w:val="00A50D19"/>
    <w:rsid w:val="00A51F8E"/>
    <w:rsid w:val="00A52DFF"/>
    <w:rsid w:val="00A52E66"/>
    <w:rsid w:val="00A53DE6"/>
    <w:rsid w:val="00A53F24"/>
    <w:rsid w:val="00A54BF0"/>
    <w:rsid w:val="00A5516F"/>
    <w:rsid w:val="00A55996"/>
    <w:rsid w:val="00A577A5"/>
    <w:rsid w:val="00A608FC"/>
    <w:rsid w:val="00A60DE3"/>
    <w:rsid w:val="00A611B8"/>
    <w:rsid w:val="00A63878"/>
    <w:rsid w:val="00A63C19"/>
    <w:rsid w:val="00A63D72"/>
    <w:rsid w:val="00A65B87"/>
    <w:rsid w:val="00A6726B"/>
    <w:rsid w:val="00A672E3"/>
    <w:rsid w:val="00A70113"/>
    <w:rsid w:val="00A704BC"/>
    <w:rsid w:val="00A70DC5"/>
    <w:rsid w:val="00A71620"/>
    <w:rsid w:val="00A7233B"/>
    <w:rsid w:val="00A751CF"/>
    <w:rsid w:val="00A756D1"/>
    <w:rsid w:val="00A757E2"/>
    <w:rsid w:val="00A76119"/>
    <w:rsid w:val="00A7643E"/>
    <w:rsid w:val="00A803E3"/>
    <w:rsid w:val="00A803F0"/>
    <w:rsid w:val="00A80449"/>
    <w:rsid w:val="00A8179B"/>
    <w:rsid w:val="00A8252B"/>
    <w:rsid w:val="00A82EFB"/>
    <w:rsid w:val="00A86772"/>
    <w:rsid w:val="00A87F72"/>
    <w:rsid w:val="00A9019B"/>
    <w:rsid w:val="00A910EC"/>
    <w:rsid w:val="00A910F0"/>
    <w:rsid w:val="00A92340"/>
    <w:rsid w:val="00A926F1"/>
    <w:rsid w:val="00A92A52"/>
    <w:rsid w:val="00A92A7F"/>
    <w:rsid w:val="00A92FBF"/>
    <w:rsid w:val="00A9337B"/>
    <w:rsid w:val="00A93991"/>
    <w:rsid w:val="00A94E88"/>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5D9C"/>
    <w:rsid w:val="00AB60BE"/>
    <w:rsid w:val="00AB68AD"/>
    <w:rsid w:val="00AB7D2C"/>
    <w:rsid w:val="00AC0AF0"/>
    <w:rsid w:val="00AC1166"/>
    <w:rsid w:val="00AC25AC"/>
    <w:rsid w:val="00AC3044"/>
    <w:rsid w:val="00AC3886"/>
    <w:rsid w:val="00AC3A7A"/>
    <w:rsid w:val="00AC436F"/>
    <w:rsid w:val="00AC4969"/>
    <w:rsid w:val="00AC4C50"/>
    <w:rsid w:val="00AC530F"/>
    <w:rsid w:val="00AC571C"/>
    <w:rsid w:val="00AC5A6D"/>
    <w:rsid w:val="00AC5C1A"/>
    <w:rsid w:val="00AC5E1D"/>
    <w:rsid w:val="00AC69CC"/>
    <w:rsid w:val="00AD0295"/>
    <w:rsid w:val="00AD0428"/>
    <w:rsid w:val="00AD045E"/>
    <w:rsid w:val="00AD0D83"/>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5D04"/>
    <w:rsid w:val="00AE71A1"/>
    <w:rsid w:val="00AF08AD"/>
    <w:rsid w:val="00AF10AB"/>
    <w:rsid w:val="00AF20B6"/>
    <w:rsid w:val="00AF2589"/>
    <w:rsid w:val="00AF3324"/>
    <w:rsid w:val="00AF36C3"/>
    <w:rsid w:val="00AF3FD2"/>
    <w:rsid w:val="00AF54EC"/>
    <w:rsid w:val="00AF64DB"/>
    <w:rsid w:val="00AF6DFB"/>
    <w:rsid w:val="00B00532"/>
    <w:rsid w:val="00B01139"/>
    <w:rsid w:val="00B02572"/>
    <w:rsid w:val="00B02B14"/>
    <w:rsid w:val="00B02E36"/>
    <w:rsid w:val="00B03122"/>
    <w:rsid w:val="00B03199"/>
    <w:rsid w:val="00B04A8F"/>
    <w:rsid w:val="00B04C4A"/>
    <w:rsid w:val="00B05756"/>
    <w:rsid w:val="00B06FD7"/>
    <w:rsid w:val="00B1277B"/>
    <w:rsid w:val="00B13954"/>
    <w:rsid w:val="00B140DF"/>
    <w:rsid w:val="00B14E98"/>
    <w:rsid w:val="00B15554"/>
    <w:rsid w:val="00B163BF"/>
    <w:rsid w:val="00B16D0B"/>
    <w:rsid w:val="00B2094E"/>
    <w:rsid w:val="00B20CF9"/>
    <w:rsid w:val="00B2125E"/>
    <w:rsid w:val="00B213FA"/>
    <w:rsid w:val="00B21ABF"/>
    <w:rsid w:val="00B22291"/>
    <w:rsid w:val="00B224D0"/>
    <w:rsid w:val="00B229F1"/>
    <w:rsid w:val="00B23AD6"/>
    <w:rsid w:val="00B2688F"/>
    <w:rsid w:val="00B26B07"/>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D72"/>
    <w:rsid w:val="00B43E2F"/>
    <w:rsid w:val="00B4574B"/>
    <w:rsid w:val="00B45EBC"/>
    <w:rsid w:val="00B463B2"/>
    <w:rsid w:val="00B50FF5"/>
    <w:rsid w:val="00B517ED"/>
    <w:rsid w:val="00B519A7"/>
    <w:rsid w:val="00B52504"/>
    <w:rsid w:val="00B52D8F"/>
    <w:rsid w:val="00B531D7"/>
    <w:rsid w:val="00B5331C"/>
    <w:rsid w:val="00B53F9C"/>
    <w:rsid w:val="00B540EF"/>
    <w:rsid w:val="00B541E1"/>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CDB"/>
    <w:rsid w:val="00B71E93"/>
    <w:rsid w:val="00B72170"/>
    <w:rsid w:val="00B72540"/>
    <w:rsid w:val="00B7289A"/>
    <w:rsid w:val="00B74A4C"/>
    <w:rsid w:val="00B76F29"/>
    <w:rsid w:val="00B77BC2"/>
    <w:rsid w:val="00B818F3"/>
    <w:rsid w:val="00B81BE2"/>
    <w:rsid w:val="00B81E05"/>
    <w:rsid w:val="00B82D0E"/>
    <w:rsid w:val="00B83B80"/>
    <w:rsid w:val="00B844CB"/>
    <w:rsid w:val="00B8476C"/>
    <w:rsid w:val="00B8507A"/>
    <w:rsid w:val="00B86389"/>
    <w:rsid w:val="00B8744D"/>
    <w:rsid w:val="00B87C84"/>
    <w:rsid w:val="00B87D7C"/>
    <w:rsid w:val="00B90648"/>
    <w:rsid w:val="00B90933"/>
    <w:rsid w:val="00B92319"/>
    <w:rsid w:val="00B934BC"/>
    <w:rsid w:val="00B939BE"/>
    <w:rsid w:val="00B94BE6"/>
    <w:rsid w:val="00B96AA8"/>
    <w:rsid w:val="00BA0722"/>
    <w:rsid w:val="00BA0CE4"/>
    <w:rsid w:val="00BA1072"/>
    <w:rsid w:val="00BA13AE"/>
    <w:rsid w:val="00BA1B2C"/>
    <w:rsid w:val="00BA1CF2"/>
    <w:rsid w:val="00BA2770"/>
    <w:rsid w:val="00BA28E8"/>
    <w:rsid w:val="00BA319D"/>
    <w:rsid w:val="00BA3FF1"/>
    <w:rsid w:val="00BA43DB"/>
    <w:rsid w:val="00BA44DB"/>
    <w:rsid w:val="00BA4ADD"/>
    <w:rsid w:val="00BA5508"/>
    <w:rsid w:val="00BA5721"/>
    <w:rsid w:val="00BA5D7B"/>
    <w:rsid w:val="00BA62EF"/>
    <w:rsid w:val="00BA6358"/>
    <w:rsid w:val="00BA7E6A"/>
    <w:rsid w:val="00BB0727"/>
    <w:rsid w:val="00BB0AE1"/>
    <w:rsid w:val="00BB2757"/>
    <w:rsid w:val="00BB2ECD"/>
    <w:rsid w:val="00BB3864"/>
    <w:rsid w:val="00BB3B60"/>
    <w:rsid w:val="00BB4384"/>
    <w:rsid w:val="00BB5009"/>
    <w:rsid w:val="00BB5FE7"/>
    <w:rsid w:val="00BB6BC6"/>
    <w:rsid w:val="00BB72C5"/>
    <w:rsid w:val="00BB7DCD"/>
    <w:rsid w:val="00BC03DE"/>
    <w:rsid w:val="00BC1C73"/>
    <w:rsid w:val="00BC25E2"/>
    <w:rsid w:val="00BC2D97"/>
    <w:rsid w:val="00BC3552"/>
    <w:rsid w:val="00BC5135"/>
    <w:rsid w:val="00BC53E1"/>
    <w:rsid w:val="00BC5A6D"/>
    <w:rsid w:val="00BC66A4"/>
    <w:rsid w:val="00BC676E"/>
    <w:rsid w:val="00BC7BB3"/>
    <w:rsid w:val="00BD1780"/>
    <w:rsid w:val="00BD180A"/>
    <w:rsid w:val="00BD1FC0"/>
    <w:rsid w:val="00BD278C"/>
    <w:rsid w:val="00BD2B56"/>
    <w:rsid w:val="00BD4CA2"/>
    <w:rsid w:val="00BD4D0B"/>
    <w:rsid w:val="00BD6F44"/>
    <w:rsid w:val="00BD73F8"/>
    <w:rsid w:val="00BD7933"/>
    <w:rsid w:val="00BE0A7E"/>
    <w:rsid w:val="00BE0B66"/>
    <w:rsid w:val="00BE1F6B"/>
    <w:rsid w:val="00BE2016"/>
    <w:rsid w:val="00BE20B1"/>
    <w:rsid w:val="00BE34D0"/>
    <w:rsid w:val="00BE3A31"/>
    <w:rsid w:val="00BE4274"/>
    <w:rsid w:val="00BE529B"/>
    <w:rsid w:val="00BE6543"/>
    <w:rsid w:val="00BE7CAA"/>
    <w:rsid w:val="00BF01E9"/>
    <w:rsid w:val="00BF189C"/>
    <w:rsid w:val="00BF261E"/>
    <w:rsid w:val="00BF2CA7"/>
    <w:rsid w:val="00BF32E9"/>
    <w:rsid w:val="00BF3D25"/>
    <w:rsid w:val="00BF3E46"/>
    <w:rsid w:val="00BF4125"/>
    <w:rsid w:val="00BF4325"/>
    <w:rsid w:val="00BF5B61"/>
    <w:rsid w:val="00BF5BB7"/>
    <w:rsid w:val="00BF5DB6"/>
    <w:rsid w:val="00BF5EBD"/>
    <w:rsid w:val="00BF6F7F"/>
    <w:rsid w:val="00BF78BD"/>
    <w:rsid w:val="00C00BDA"/>
    <w:rsid w:val="00C014A9"/>
    <w:rsid w:val="00C026D7"/>
    <w:rsid w:val="00C02C47"/>
    <w:rsid w:val="00C03C49"/>
    <w:rsid w:val="00C04302"/>
    <w:rsid w:val="00C0549F"/>
    <w:rsid w:val="00C0657E"/>
    <w:rsid w:val="00C065BD"/>
    <w:rsid w:val="00C067D6"/>
    <w:rsid w:val="00C071E2"/>
    <w:rsid w:val="00C0744B"/>
    <w:rsid w:val="00C105A0"/>
    <w:rsid w:val="00C10711"/>
    <w:rsid w:val="00C10BFB"/>
    <w:rsid w:val="00C10D61"/>
    <w:rsid w:val="00C11531"/>
    <w:rsid w:val="00C115A2"/>
    <w:rsid w:val="00C126EC"/>
    <w:rsid w:val="00C12AF8"/>
    <w:rsid w:val="00C1303B"/>
    <w:rsid w:val="00C130EB"/>
    <w:rsid w:val="00C13105"/>
    <w:rsid w:val="00C14DCF"/>
    <w:rsid w:val="00C17289"/>
    <w:rsid w:val="00C174B2"/>
    <w:rsid w:val="00C231C4"/>
    <w:rsid w:val="00C23337"/>
    <w:rsid w:val="00C23517"/>
    <w:rsid w:val="00C238B4"/>
    <w:rsid w:val="00C2398D"/>
    <w:rsid w:val="00C239A1"/>
    <w:rsid w:val="00C24458"/>
    <w:rsid w:val="00C24C53"/>
    <w:rsid w:val="00C251D3"/>
    <w:rsid w:val="00C25256"/>
    <w:rsid w:val="00C2736A"/>
    <w:rsid w:val="00C27898"/>
    <w:rsid w:val="00C27FCF"/>
    <w:rsid w:val="00C31702"/>
    <w:rsid w:val="00C31A95"/>
    <w:rsid w:val="00C31B2E"/>
    <w:rsid w:val="00C333CB"/>
    <w:rsid w:val="00C3454B"/>
    <w:rsid w:val="00C35252"/>
    <w:rsid w:val="00C35330"/>
    <w:rsid w:val="00C35B4A"/>
    <w:rsid w:val="00C40E80"/>
    <w:rsid w:val="00C4124B"/>
    <w:rsid w:val="00C4127E"/>
    <w:rsid w:val="00C412F6"/>
    <w:rsid w:val="00C41A5F"/>
    <w:rsid w:val="00C42D87"/>
    <w:rsid w:val="00C43D25"/>
    <w:rsid w:val="00C467CD"/>
    <w:rsid w:val="00C46D7A"/>
    <w:rsid w:val="00C50C48"/>
    <w:rsid w:val="00C51145"/>
    <w:rsid w:val="00C517D9"/>
    <w:rsid w:val="00C527BE"/>
    <w:rsid w:val="00C52D44"/>
    <w:rsid w:val="00C53857"/>
    <w:rsid w:val="00C53AD4"/>
    <w:rsid w:val="00C5426A"/>
    <w:rsid w:val="00C542E7"/>
    <w:rsid w:val="00C56196"/>
    <w:rsid w:val="00C566A2"/>
    <w:rsid w:val="00C60454"/>
    <w:rsid w:val="00C60CBD"/>
    <w:rsid w:val="00C6107F"/>
    <w:rsid w:val="00C61E25"/>
    <w:rsid w:val="00C62ACB"/>
    <w:rsid w:val="00C62E45"/>
    <w:rsid w:val="00C637FC"/>
    <w:rsid w:val="00C651A2"/>
    <w:rsid w:val="00C65DA8"/>
    <w:rsid w:val="00C6692F"/>
    <w:rsid w:val="00C66B05"/>
    <w:rsid w:val="00C673B1"/>
    <w:rsid w:val="00C70B98"/>
    <w:rsid w:val="00C71B5E"/>
    <w:rsid w:val="00C734AD"/>
    <w:rsid w:val="00C7473F"/>
    <w:rsid w:val="00C75CAB"/>
    <w:rsid w:val="00C768F2"/>
    <w:rsid w:val="00C77F3F"/>
    <w:rsid w:val="00C8032D"/>
    <w:rsid w:val="00C803AE"/>
    <w:rsid w:val="00C809ED"/>
    <w:rsid w:val="00C80C4C"/>
    <w:rsid w:val="00C80F2B"/>
    <w:rsid w:val="00C811F3"/>
    <w:rsid w:val="00C82224"/>
    <w:rsid w:val="00C8269C"/>
    <w:rsid w:val="00C827F3"/>
    <w:rsid w:val="00C82C51"/>
    <w:rsid w:val="00C82C87"/>
    <w:rsid w:val="00C83027"/>
    <w:rsid w:val="00C832D0"/>
    <w:rsid w:val="00C84E87"/>
    <w:rsid w:val="00C86088"/>
    <w:rsid w:val="00C873BC"/>
    <w:rsid w:val="00C8784F"/>
    <w:rsid w:val="00C91BC5"/>
    <w:rsid w:val="00C924DD"/>
    <w:rsid w:val="00C92578"/>
    <w:rsid w:val="00C940E9"/>
    <w:rsid w:val="00C94A46"/>
    <w:rsid w:val="00C951D6"/>
    <w:rsid w:val="00C95267"/>
    <w:rsid w:val="00C96A73"/>
    <w:rsid w:val="00C970EF"/>
    <w:rsid w:val="00CA1584"/>
    <w:rsid w:val="00CA18B8"/>
    <w:rsid w:val="00CA198E"/>
    <w:rsid w:val="00CA3373"/>
    <w:rsid w:val="00CA4542"/>
    <w:rsid w:val="00CA47C4"/>
    <w:rsid w:val="00CA5ECD"/>
    <w:rsid w:val="00CA5EFC"/>
    <w:rsid w:val="00CA61B6"/>
    <w:rsid w:val="00CA6EC8"/>
    <w:rsid w:val="00CB07F0"/>
    <w:rsid w:val="00CB1666"/>
    <w:rsid w:val="00CB1AA7"/>
    <w:rsid w:val="00CB2058"/>
    <w:rsid w:val="00CB22C7"/>
    <w:rsid w:val="00CB2CE0"/>
    <w:rsid w:val="00CB301A"/>
    <w:rsid w:val="00CB30D4"/>
    <w:rsid w:val="00CB3B24"/>
    <w:rsid w:val="00CB4A76"/>
    <w:rsid w:val="00CB69B5"/>
    <w:rsid w:val="00CB6FCE"/>
    <w:rsid w:val="00CB7206"/>
    <w:rsid w:val="00CC026A"/>
    <w:rsid w:val="00CC1D8A"/>
    <w:rsid w:val="00CC2E7F"/>
    <w:rsid w:val="00CC6067"/>
    <w:rsid w:val="00CC62A6"/>
    <w:rsid w:val="00CC6CC5"/>
    <w:rsid w:val="00CC7190"/>
    <w:rsid w:val="00CC7982"/>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43D4"/>
    <w:rsid w:val="00CE52A8"/>
    <w:rsid w:val="00CE5863"/>
    <w:rsid w:val="00CE58A2"/>
    <w:rsid w:val="00CE6B6C"/>
    <w:rsid w:val="00CE6BF3"/>
    <w:rsid w:val="00CE7279"/>
    <w:rsid w:val="00CE72E4"/>
    <w:rsid w:val="00CE74FD"/>
    <w:rsid w:val="00CE775B"/>
    <w:rsid w:val="00CE7D60"/>
    <w:rsid w:val="00CE7E49"/>
    <w:rsid w:val="00CF0995"/>
    <w:rsid w:val="00CF10C1"/>
    <w:rsid w:val="00CF1601"/>
    <w:rsid w:val="00CF25D3"/>
    <w:rsid w:val="00CF2761"/>
    <w:rsid w:val="00CF2C8B"/>
    <w:rsid w:val="00CF3804"/>
    <w:rsid w:val="00CF3D2E"/>
    <w:rsid w:val="00CF3F15"/>
    <w:rsid w:val="00CF4767"/>
    <w:rsid w:val="00CF5A10"/>
    <w:rsid w:val="00CF5D9C"/>
    <w:rsid w:val="00CF6C8A"/>
    <w:rsid w:val="00CF7245"/>
    <w:rsid w:val="00CF7437"/>
    <w:rsid w:val="00CF7DEC"/>
    <w:rsid w:val="00D003EF"/>
    <w:rsid w:val="00D02C7F"/>
    <w:rsid w:val="00D02FBF"/>
    <w:rsid w:val="00D03DDD"/>
    <w:rsid w:val="00D042A4"/>
    <w:rsid w:val="00D04C77"/>
    <w:rsid w:val="00D04D40"/>
    <w:rsid w:val="00D0505C"/>
    <w:rsid w:val="00D057DC"/>
    <w:rsid w:val="00D05D10"/>
    <w:rsid w:val="00D06105"/>
    <w:rsid w:val="00D0748F"/>
    <w:rsid w:val="00D07900"/>
    <w:rsid w:val="00D10BDC"/>
    <w:rsid w:val="00D10FC8"/>
    <w:rsid w:val="00D11174"/>
    <w:rsid w:val="00D11E7A"/>
    <w:rsid w:val="00D12E8C"/>
    <w:rsid w:val="00D1408A"/>
    <w:rsid w:val="00D14961"/>
    <w:rsid w:val="00D15557"/>
    <w:rsid w:val="00D15757"/>
    <w:rsid w:val="00D168C0"/>
    <w:rsid w:val="00D176AB"/>
    <w:rsid w:val="00D17C67"/>
    <w:rsid w:val="00D203F3"/>
    <w:rsid w:val="00D20661"/>
    <w:rsid w:val="00D21B0D"/>
    <w:rsid w:val="00D21FA0"/>
    <w:rsid w:val="00D22491"/>
    <w:rsid w:val="00D22DB9"/>
    <w:rsid w:val="00D23B3F"/>
    <w:rsid w:val="00D23DB4"/>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1DD7"/>
    <w:rsid w:val="00D425BA"/>
    <w:rsid w:val="00D44561"/>
    <w:rsid w:val="00D446E7"/>
    <w:rsid w:val="00D453EC"/>
    <w:rsid w:val="00D45DCA"/>
    <w:rsid w:val="00D47F99"/>
    <w:rsid w:val="00D50526"/>
    <w:rsid w:val="00D50A4C"/>
    <w:rsid w:val="00D51B7A"/>
    <w:rsid w:val="00D529AA"/>
    <w:rsid w:val="00D53838"/>
    <w:rsid w:val="00D544AA"/>
    <w:rsid w:val="00D545D0"/>
    <w:rsid w:val="00D54EF0"/>
    <w:rsid w:val="00D56862"/>
    <w:rsid w:val="00D57788"/>
    <w:rsid w:val="00D57A3A"/>
    <w:rsid w:val="00D60572"/>
    <w:rsid w:val="00D606C5"/>
    <w:rsid w:val="00D60A94"/>
    <w:rsid w:val="00D61EEC"/>
    <w:rsid w:val="00D62156"/>
    <w:rsid w:val="00D62A25"/>
    <w:rsid w:val="00D631FA"/>
    <w:rsid w:val="00D63491"/>
    <w:rsid w:val="00D63A7D"/>
    <w:rsid w:val="00D64B35"/>
    <w:rsid w:val="00D64F4C"/>
    <w:rsid w:val="00D66A92"/>
    <w:rsid w:val="00D66B28"/>
    <w:rsid w:val="00D67A0F"/>
    <w:rsid w:val="00D70E04"/>
    <w:rsid w:val="00D71BFC"/>
    <w:rsid w:val="00D71FED"/>
    <w:rsid w:val="00D72476"/>
    <w:rsid w:val="00D75E6F"/>
    <w:rsid w:val="00D75FC5"/>
    <w:rsid w:val="00D763F5"/>
    <w:rsid w:val="00D76F09"/>
    <w:rsid w:val="00D770AF"/>
    <w:rsid w:val="00D80388"/>
    <w:rsid w:val="00D80671"/>
    <w:rsid w:val="00D809DC"/>
    <w:rsid w:val="00D82DEE"/>
    <w:rsid w:val="00D834FB"/>
    <w:rsid w:val="00D83F3E"/>
    <w:rsid w:val="00D84098"/>
    <w:rsid w:val="00D84EF8"/>
    <w:rsid w:val="00D85661"/>
    <w:rsid w:val="00D8669C"/>
    <w:rsid w:val="00D86DDD"/>
    <w:rsid w:val="00D86F83"/>
    <w:rsid w:val="00D90025"/>
    <w:rsid w:val="00D9214C"/>
    <w:rsid w:val="00D92BC9"/>
    <w:rsid w:val="00D931B3"/>
    <w:rsid w:val="00D93A69"/>
    <w:rsid w:val="00D93BBE"/>
    <w:rsid w:val="00D9543A"/>
    <w:rsid w:val="00D95455"/>
    <w:rsid w:val="00D9601F"/>
    <w:rsid w:val="00D96347"/>
    <w:rsid w:val="00D97441"/>
    <w:rsid w:val="00DA0C0A"/>
    <w:rsid w:val="00DA1B7A"/>
    <w:rsid w:val="00DA2E48"/>
    <w:rsid w:val="00DA2E62"/>
    <w:rsid w:val="00DA2FF1"/>
    <w:rsid w:val="00DA4BB8"/>
    <w:rsid w:val="00DA4C4F"/>
    <w:rsid w:val="00DA4C7B"/>
    <w:rsid w:val="00DA4F00"/>
    <w:rsid w:val="00DA5E2A"/>
    <w:rsid w:val="00DA7505"/>
    <w:rsid w:val="00DA7E90"/>
    <w:rsid w:val="00DB2163"/>
    <w:rsid w:val="00DB2599"/>
    <w:rsid w:val="00DB339E"/>
    <w:rsid w:val="00DB3D95"/>
    <w:rsid w:val="00DB3ED4"/>
    <w:rsid w:val="00DB42D1"/>
    <w:rsid w:val="00DB51FF"/>
    <w:rsid w:val="00DB53C5"/>
    <w:rsid w:val="00DB5511"/>
    <w:rsid w:val="00DB6254"/>
    <w:rsid w:val="00DC0697"/>
    <w:rsid w:val="00DC0B9C"/>
    <w:rsid w:val="00DC154E"/>
    <w:rsid w:val="00DC338F"/>
    <w:rsid w:val="00DC353E"/>
    <w:rsid w:val="00DC3FA8"/>
    <w:rsid w:val="00DC5225"/>
    <w:rsid w:val="00DC540C"/>
    <w:rsid w:val="00DC5BD8"/>
    <w:rsid w:val="00DC5BD9"/>
    <w:rsid w:val="00DC6729"/>
    <w:rsid w:val="00DC6C55"/>
    <w:rsid w:val="00DC772B"/>
    <w:rsid w:val="00DC7987"/>
    <w:rsid w:val="00DD177B"/>
    <w:rsid w:val="00DD1FE0"/>
    <w:rsid w:val="00DD46A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67DF"/>
    <w:rsid w:val="00DF7656"/>
    <w:rsid w:val="00DF79BF"/>
    <w:rsid w:val="00E02566"/>
    <w:rsid w:val="00E03489"/>
    <w:rsid w:val="00E07E8B"/>
    <w:rsid w:val="00E1005F"/>
    <w:rsid w:val="00E10137"/>
    <w:rsid w:val="00E10A8A"/>
    <w:rsid w:val="00E11441"/>
    <w:rsid w:val="00E1146A"/>
    <w:rsid w:val="00E12604"/>
    <w:rsid w:val="00E14BDA"/>
    <w:rsid w:val="00E14EB2"/>
    <w:rsid w:val="00E162A5"/>
    <w:rsid w:val="00E16DAA"/>
    <w:rsid w:val="00E17252"/>
    <w:rsid w:val="00E17456"/>
    <w:rsid w:val="00E201BE"/>
    <w:rsid w:val="00E211BF"/>
    <w:rsid w:val="00E211D3"/>
    <w:rsid w:val="00E219D7"/>
    <w:rsid w:val="00E2302E"/>
    <w:rsid w:val="00E2305B"/>
    <w:rsid w:val="00E23350"/>
    <w:rsid w:val="00E27704"/>
    <w:rsid w:val="00E301D2"/>
    <w:rsid w:val="00E307BD"/>
    <w:rsid w:val="00E30872"/>
    <w:rsid w:val="00E31094"/>
    <w:rsid w:val="00E32058"/>
    <w:rsid w:val="00E34290"/>
    <w:rsid w:val="00E3442D"/>
    <w:rsid w:val="00E349A9"/>
    <w:rsid w:val="00E350B5"/>
    <w:rsid w:val="00E35F69"/>
    <w:rsid w:val="00E36263"/>
    <w:rsid w:val="00E374E4"/>
    <w:rsid w:val="00E378BE"/>
    <w:rsid w:val="00E37BBB"/>
    <w:rsid w:val="00E37CE0"/>
    <w:rsid w:val="00E40503"/>
    <w:rsid w:val="00E4070B"/>
    <w:rsid w:val="00E40893"/>
    <w:rsid w:val="00E408D1"/>
    <w:rsid w:val="00E42221"/>
    <w:rsid w:val="00E42907"/>
    <w:rsid w:val="00E42BDF"/>
    <w:rsid w:val="00E436F7"/>
    <w:rsid w:val="00E46D11"/>
    <w:rsid w:val="00E47022"/>
    <w:rsid w:val="00E47615"/>
    <w:rsid w:val="00E500B1"/>
    <w:rsid w:val="00E50BBF"/>
    <w:rsid w:val="00E50CE7"/>
    <w:rsid w:val="00E518C3"/>
    <w:rsid w:val="00E51924"/>
    <w:rsid w:val="00E52608"/>
    <w:rsid w:val="00E537C1"/>
    <w:rsid w:val="00E53BAF"/>
    <w:rsid w:val="00E5485E"/>
    <w:rsid w:val="00E54E3C"/>
    <w:rsid w:val="00E55152"/>
    <w:rsid w:val="00E555A6"/>
    <w:rsid w:val="00E5579C"/>
    <w:rsid w:val="00E55B78"/>
    <w:rsid w:val="00E55EA1"/>
    <w:rsid w:val="00E5739B"/>
    <w:rsid w:val="00E57CDA"/>
    <w:rsid w:val="00E6064E"/>
    <w:rsid w:val="00E607BB"/>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553"/>
    <w:rsid w:val="00E71D68"/>
    <w:rsid w:val="00E72595"/>
    <w:rsid w:val="00E73F00"/>
    <w:rsid w:val="00E7428D"/>
    <w:rsid w:val="00E74429"/>
    <w:rsid w:val="00E7458B"/>
    <w:rsid w:val="00E75327"/>
    <w:rsid w:val="00E75F8A"/>
    <w:rsid w:val="00E7654E"/>
    <w:rsid w:val="00E77EFD"/>
    <w:rsid w:val="00E818E9"/>
    <w:rsid w:val="00E836A0"/>
    <w:rsid w:val="00E8396B"/>
    <w:rsid w:val="00E83C8B"/>
    <w:rsid w:val="00E8427D"/>
    <w:rsid w:val="00E843C4"/>
    <w:rsid w:val="00E84635"/>
    <w:rsid w:val="00E86BD2"/>
    <w:rsid w:val="00E878A8"/>
    <w:rsid w:val="00E87AA6"/>
    <w:rsid w:val="00E87F37"/>
    <w:rsid w:val="00E909C5"/>
    <w:rsid w:val="00E90E11"/>
    <w:rsid w:val="00E91C98"/>
    <w:rsid w:val="00E933E7"/>
    <w:rsid w:val="00E93D2E"/>
    <w:rsid w:val="00E961E2"/>
    <w:rsid w:val="00E962DC"/>
    <w:rsid w:val="00E96D37"/>
    <w:rsid w:val="00EA0792"/>
    <w:rsid w:val="00EA0EDB"/>
    <w:rsid w:val="00EA1907"/>
    <w:rsid w:val="00EA1F93"/>
    <w:rsid w:val="00EA20B6"/>
    <w:rsid w:val="00EA29FF"/>
    <w:rsid w:val="00EA2A4F"/>
    <w:rsid w:val="00EA2A93"/>
    <w:rsid w:val="00EA34A2"/>
    <w:rsid w:val="00EA35C7"/>
    <w:rsid w:val="00EA3B76"/>
    <w:rsid w:val="00EA3EF5"/>
    <w:rsid w:val="00EA45D7"/>
    <w:rsid w:val="00EA4B35"/>
    <w:rsid w:val="00EA4F0C"/>
    <w:rsid w:val="00EA530F"/>
    <w:rsid w:val="00EA6B50"/>
    <w:rsid w:val="00EA6EB9"/>
    <w:rsid w:val="00EB0CA4"/>
    <w:rsid w:val="00EB1C77"/>
    <w:rsid w:val="00EB2177"/>
    <w:rsid w:val="00EB2BEF"/>
    <w:rsid w:val="00EB2DED"/>
    <w:rsid w:val="00EB3D61"/>
    <w:rsid w:val="00EB5EE9"/>
    <w:rsid w:val="00EB653B"/>
    <w:rsid w:val="00EB6692"/>
    <w:rsid w:val="00EC06A7"/>
    <w:rsid w:val="00EC0D30"/>
    <w:rsid w:val="00EC2D04"/>
    <w:rsid w:val="00EC49C2"/>
    <w:rsid w:val="00EC54E2"/>
    <w:rsid w:val="00EC5A91"/>
    <w:rsid w:val="00EC5FA9"/>
    <w:rsid w:val="00EC70F9"/>
    <w:rsid w:val="00ED0397"/>
    <w:rsid w:val="00ED0B75"/>
    <w:rsid w:val="00ED2494"/>
    <w:rsid w:val="00ED2E31"/>
    <w:rsid w:val="00ED4953"/>
    <w:rsid w:val="00ED608D"/>
    <w:rsid w:val="00ED6093"/>
    <w:rsid w:val="00ED61B2"/>
    <w:rsid w:val="00ED62C7"/>
    <w:rsid w:val="00ED6A7F"/>
    <w:rsid w:val="00ED6B56"/>
    <w:rsid w:val="00ED75C9"/>
    <w:rsid w:val="00EE00AF"/>
    <w:rsid w:val="00EE0D59"/>
    <w:rsid w:val="00EE0D80"/>
    <w:rsid w:val="00EE0E48"/>
    <w:rsid w:val="00EE21C9"/>
    <w:rsid w:val="00EE3706"/>
    <w:rsid w:val="00EE3850"/>
    <w:rsid w:val="00EE3F9F"/>
    <w:rsid w:val="00EE4BED"/>
    <w:rsid w:val="00EE4FEB"/>
    <w:rsid w:val="00EE5F9A"/>
    <w:rsid w:val="00EE762B"/>
    <w:rsid w:val="00EE7BC9"/>
    <w:rsid w:val="00EF013D"/>
    <w:rsid w:val="00EF0D0C"/>
    <w:rsid w:val="00EF1F62"/>
    <w:rsid w:val="00EF45C2"/>
    <w:rsid w:val="00EF465E"/>
    <w:rsid w:val="00EF46A6"/>
    <w:rsid w:val="00EF4A4C"/>
    <w:rsid w:val="00EF56A8"/>
    <w:rsid w:val="00EF6009"/>
    <w:rsid w:val="00F00416"/>
    <w:rsid w:val="00F019BA"/>
    <w:rsid w:val="00F01C28"/>
    <w:rsid w:val="00F0371C"/>
    <w:rsid w:val="00F03C82"/>
    <w:rsid w:val="00F05064"/>
    <w:rsid w:val="00F05A13"/>
    <w:rsid w:val="00F05FCC"/>
    <w:rsid w:val="00F071A6"/>
    <w:rsid w:val="00F07A25"/>
    <w:rsid w:val="00F10831"/>
    <w:rsid w:val="00F11865"/>
    <w:rsid w:val="00F12F50"/>
    <w:rsid w:val="00F13AA5"/>
    <w:rsid w:val="00F15CB2"/>
    <w:rsid w:val="00F169BA"/>
    <w:rsid w:val="00F17A9B"/>
    <w:rsid w:val="00F20148"/>
    <w:rsid w:val="00F20622"/>
    <w:rsid w:val="00F2097D"/>
    <w:rsid w:val="00F21549"/>
    <w:rsid w:val="00F220B6"/>
    <w:rsid w:val="00F22118"/>
    <w:rsid w:val="00F2224F"/>
    <w:rsid w:val="00F23368"/>
    <w:rsid w:val="00F23437"/>
    <w:rsid w:val="00F23FE1"/>
    <w:rsid w:val="00F25367"/>
    <w:rsid w:val="00F26444"/>
    <w:rsid w:val="00F32138"/>
    <w:rsid w:val="00F3267E"/>
    <w:rsid w:val="00F34362"/>
    <w:rsid w:val="00F34835"/>
    <w:rsid w:val="00F34B5D"/>
    <w:rsid w:val="00F36A3F"/>
    <w:rsid w:val="00F37C2C"/>
    <w:rsid w:val="00F40052"/>
    <w:rsid w:val="00F4043D"/>
    <w:rsid w:val="00F41362"/>
    <w:rsid w:val="00F41BAC"/>
    <w:rsid w:val="00F42DEB"/>
    <w:rsid w:val="00F43614"/>
    <w:rsid w:val="00F43AFC"/>
    <w:rsid w:val="00F43FCC"/>
    <w:rsid w:val="00F463AB"/>
    <w:rsid w:val="00F46645"/>
    <w:rsid w:val="00F46BE6"/>
    <w:rsid w:val="00F46E69"/>
    <w:rsid w:val="00F4751E"/>
    <w:rsid w:val="00F50926"/>
    <w:rsid w:val="00F50CBC"/>
    <w:rsid w:val="00F50ED8"/>
    <w:rsid w:val="00F51152"/>
    <w:rsid w:val="00F52131"/>
    <w:rsid w:val="00F526A5"/>
    <w:rsid w:val="00F53033"/>
    <w:rsid w:val="00F56106"/>
    <w:rsid w:val="00F56C21"/>
    <w:rsid w:val="00F57AE9"/>
    <w:rsid w:val="00F604E5"/>
    <w:rsid w:val="00F6088F"/>
    <w:rsid w:val="00F609E8"/>
    <w:rsid w:val="00F61C4B"/>
    <w:rsid w:val="00F6331B"/>
    <w:rsid w:val="00F63EF7"/>
    <w:rsid w:val="00F651FC"/>
    <w:rsid w:val="00F660D5"/>
    <w:rsid w:val="00F6610F"/>
    <w:rsid w:val="00F67B7A"/>
    <w:rsid w:val="00F67E1F"/>
    <w:rsid w:val="00F705A8"/>
    <w:rsid w:val="00F71D08"/>
    <w:rsid w:val="00F728DC"/>
    <w:rsid w:val="00F736A1"/>
    <w:rsid w:val="00F7376A"/>
    <w:rsid w:val="00F7440C"/>
    <w:rsid w:val="00F75A7B"/>
    <w:rsid w:val="00F7744D"/>
    <w:rsid w:val="00F77BC6"/>
    <w:rsid w:val="00F800B0"/>
    <w:rsid w:val="00F803EB"/>
    <w:rsid w:val="00F81098"/>
    <w:rsid w:val="00F823CE"/>
    <w:rsid w:val="00F8241A"/>
    <w:rsid w:val="00F83B39"/>
    <w:rsid w:val="00F842CD"/>
    <w:rsid w:val="00F86244"/>
    <w:rsid w:val="00F86FD5"/>
    <w:rsid w:val="00F90243"/>
    <w:rsid w:val="00F90F0D"/>
    <w:rsid w:val="00F9139D"/>
    <w:rsid w:val="00F91C85"/>
    <w:rsid w:val="00F9310D"/>
    <w:rsid w:val="00F94DDE"/>
    <w:rsid w:val="00F9565C"/>
    <w:rsid w:val="00F95E2F"/>
    <w:rsid w:val="00F9692A"/>
    <w:rsid w:val="00FA0302"/>
    <w:rsid w:val="00FA2CDC"/>
    <w:rsid w:val="00FA2D3B"/>
    <w:rsid w:val="00FA313B"/>
    <w:rsid w:val="00FA41AB"/>
    <w:rsid w:val="00FA52E1"/>
    <w:rsid w:val="00FA575C"/>
    <w:rsid w:val="00FA6F75"/>
    <w:rsid w:val="00FA73E4"/>
    <w:rsid w:val="00FA7A16"/>
    <w:rsid w:val="00FA7BB1"/>
    <w:rsid w:val="00FB0746"/>
    <w:rsid w:val="00FB08B6"/>
    <w:rsid w:val="00FB0A66"/>
    <w:rsid w:val="00FB0C4B"/>
    <w:rsid w:val="00FB15D2"/>
    <w:rsid w:val="00FB2435"/>
    <w:rsid w:val="00FB3F72"/>
    <w:rsid w:val="00FB5B0A"/>
    <w:rsid w:val="00FB60B2"/>
    <w:rsid w:val="00FB62D6"/>
    <w:rsid w:val="00FB77F9"/>
    <w:rsid w:val="00FB7A8E"/>
    <w:rsid w:val="00FB7C8F"/>
    <w:rsid w:val="00FC01B1"/>
    <w:rsid w:val="00FC0CDD"/>
    <w:rsid w:val="00FC161F"/>
    <w:rsid w:val="00FC17A3"/>
    <w:rsid w:val="00FC33A0"/>
    <w:rsid w:val="00FC37A8"/>
    <w:rsid w:val="00FC54D7"/>
    <w:rsid w:val="00FC570E"/>
    <w:rsid w:val="00FC5CFF"/>
    <w:rsid w:val="00FC688F"/>
    <w:rsid w:val="00FC7035"/>
    <w:rsid w:val="00FC776F"/>
    <w:rsid w:val="00FD038A"/>
    <w:rsid w:val="00FD1E17"/>
    <w:rsid w:val="00FD1EA8"/>
    <w:rsid w:val="00FD43F3"/>
    <w:rsid w:val="00FD4879"/>
    <w:rsid w:val="00FD5B93"/>
    <w:rsid w:val="00FD6D35"/>
    <w:rsid w:val="00FD788A"/>
    <w:rsid w:val="00FE02A9"/>
    <w:rsid w:val="00FE09A4"/>
    <w:rsid w:val="00FE16E2"/>
    <w:rsid w:val="00FE23CD"/>
    <w:rsid w:val="00FE278B"/>
    <w:rsid w:val="00FE2B8E"/>
    <w:rsid w:val="00FE2CE5"/>
    <w:rsid w:val="00FE3237"/>
    <w:rsid w:val="00FE417A"/>
    <w:rsid w:val="00FE41A3"/>
    <w:rsid w:val="00FE4922"/>
    <w:rsid w:val="00FE5A4C"/>
    <w:rsid w:val="00FE64FD"/>
    <w:rsid w:val="00FE7CEB"/>
    <w:rsid w:val="00FF068A"/>
    <w:rsid w:val="00FF29EA"/>
    <w:rsid w:val="00FF2CC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719C"/>
  <w15:docId w15:val="{3AF756BD-1F97-4F09-81BE-89E6091F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036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6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14</Pages>
  <Words>3903</Words>
  <Characters>22252</Characters>
  <Application>Microsoft Office Word</Application>
  <DocSecurity>0</DocSecurity>
  <Lines>185</Lines>
  <Paragraphs>52</Paragraphs>
  <ScaleCrop>false</ScaleCrop>
  <HeadingPairs>
    <vt:vector size="4" baseType="variant">
      <vt:variant>
        <vt:lpstr>Názov</vt:lpstr>
      </vt:variant>
      <vt:variant>
        <vt:i4>1</vt:i4>
      </vt:variant>
      <vt:variant>
        <vt:lpstr>Nadpisy</vt:lpstr>
      </vt:variant>
      <vt:variant>
        <vt:i4>30</vt:i4>
      </vt:variant>
    </vt:vector>
  </HeadingPairs>
  <TitlesOfParts>
    <vt:vector size="31" baseType="lpstr">
      <vt:lpstr/>
      <vt:lpstr>Identifikácia verejného obstarávateľa</vt:lpstr>
      <vt:lpstr>Predmet zákazky</vt:lpstr>
      <vt:lpstr>Komplexnosť dodávky</vt:lpstr>
      <vt:lpstr>Obhliadka</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16  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Námietky</vt:lpstr>
      <vt:lpstr>Prílohy Súťažných podkladov</vt:lpstr>
      <vt:lpstr>Čl. X</vt:lpstr>
      <vt:lpstr>Firemná hlavička uchádzača</vt:lpstr>
      <vt:lpstr>Vec: Identifikačné údaje osoby, ktorej služby alebo podklady využil uchádzač pri</vt:lpstr>
    </vt:vector>
  </TitlesOfParts>
  <Company>Microsoft</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641</cp:revision>
  <cp:lastPrinted>2025-08-22T07:08:00Z</cp:lastPrinted>
  <dcterms:created xsi:type="dcterms:W3CDTF">2023-11-02T07:25:00Z</dcterms:created>
  <dcterms:modified xsi:type="dcterms:W3CDTF">2025-08-22T10:39:00Z</dcterms:modified>
</cp:coreProperties>
</file>