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AA42" w14:textId="27F80929" w:rsidR="00860876"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313114">
        <w:rPr>
          <w:rFonts w:ascii="Calibri" w:hAnsi="Calibri" w:cs="Arial"/>
          <w:b/>
          <w:snapToGrid w:val="0"/>
          <w:sz w:val="22"/>
          <w:szCs w:val="22"/>
        </w:rPr>
        <w:t>1</w:t>
      </w:r>
      <w:r w:rsidR="00051126">
        <w:rPr>
          <w:rFonts w:ascii="Calibri" w:hAnsi="Calibri" w:cs="Arial"/>
          <w:b/>
          <w:snapToGrid w:val="0"/>
          <w:sz w:val="22"/>
          <w:szCs w:val="22"/>
        </w:rPr>
        <w:t>6</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p w14:paraId="6C0E818B" w14:textId="2A7B26C3" w:rsidR="00DC0569" w:rsidRPr="003E69EE" w:rsidRDefault="00DC0569" w:rsidP="00DC0569">
      <w:pPr>
        <w:pStyle w:val="Bezodstpw"/>
        <w:autoSpaceDE w:val="0"/>
        <w:autoSpaceDN w:val="0"/>
        <w:adjustRightInd w:val="0"/>
        <w:spacing w:line="276" w:lineRule="auto"/>
        <w:jc w:val="center"/>
        <w:rPr>
          <w:rFonts w:ascii="Calibri" w:hAnsi="Calibri" w:cs="Arial"/>
          <w:b/>
          <w:snapToGrid w:val="0"/>
          <w:sz w:val="22"/>
          <w:szCs w:val="22"/>
        </w:rPr>
      </w:pPr>
      <w:r>
        <w:rPr>
          <w:rFonts w:ascii="Calibri" w:hAnsi="Calibri" w:cs="Arial"/>
          <w:b/>
          <w:snapToGrid w:val="0"/>
          <w:sz w:val="22"/>
          <w:szCs w:val="22"/>
        </w:rPr>
        <w:t>-</w:t>
      </w:r>
      <w:r w:rsidRPr="00DC0569">
        <w:rPr>
          <w:rFonts w:ascii="Calibri" w:hAnsi="Calibri" w:cs="Arial"/>
          <w:b/>
          <w:snapToGrid w:val="0"/>
          <w:color w:val="EE0000"/>
          <w:sz w:val="22"/>
          <w:szCs w:val="22"/>
        </w:rPr>
        <w:t>AKTUALIZACJA-</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43A2E12F" w14:textId="5AA5A74F" w:rsidR="00083C5E" w:rsidRPr="0044357E" w:rsidRDefault="00083C5E" w:rsidP="00083C5E">
            <w:pPr>
              <w:spacing w:after="160" w:line="259" w:lineRule="auto"/>
              <w:jc w:val="center"/>
              <w:rPr>
                <w:rFonts w:ascii="Calibri" w:eastAsia="Calibri" w:hAnsi="Calibri" w:cs="Calibri"/>
                <w:b w:val="0"/>
                <w:lang w:eastAsia="en-US"/>
              </w:rPr>
            </w:pPr>
            <w:r>
              <w:rPr>
                <w:rFonts w:ascii="Calibri" w:hAnsi="Calibri"/>
                <w:b w:val="0"/>
              </w:rPr>
              <w:t xml:space="preserve">Zagospodarowanie terenu dla zadania OBO 2025 </w:t>
            </w:r>
            <w:proofErr w:type="spellStart"/>
            <w:r>
              <w:rPr>
                <w:rFonts w:ascii="Calibri" w:hAnsi="Calibri"/>
                <w:b w:val="0"/>
              </w:rPr>
              <w:t>Ślizgopark</w:t>
            </w:r>
            <w:proofErr w:type="spellEnd"/>
            <w:r>
              <w:rPr>
                <w:rFonts w:ascii="Calibri" w:hAnsi="Calibri"/>
                <w:b w:val="0"/>
              </w:rPr>
              <w:t xml:space="preserve"> park zjeżdżalni dla dzieci i dorosłych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p w14:paraId="3E80E7B4" w14:textId="77777777"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B62F7B" w:rsidRPr="00EC3A0D" w14:paraId="017B5834" w14:textId="77777777" w:rsidTr="0015277F">
        <w:trPr>
          <w:trHeight w:val="551"/>
        </w:trPr>
        <w:tc>
          <w:tcPr>
            <w:tcW w:w="4962" w:type="dxa"/>
            <w:vAlign w:val="center"/>
          </w:tcPr>
          <w:p w14:paraId="25B39A30" w14:textId="77777777" w:rsidR="00B62F7B" w:rsidRPr="00131091" w:rsidRDefault="00B62F7B" w:rsidP="0015277F">
            <w:pPr>
              <w:jc w:val="right"/>
              <w:rPr>
                <w:rFonts w:ascii="Calibri" w:hAnsi="Calibri" w:cs="Arial"/>
                <w:sz w:val="20"/>
                <w:szCs w:val="20"/>
              </w:rPr>
            </w:pPr>
            <w:bookmarkStart w:id="0" w:name="_Hlk207101745"/>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14:paraId="762EEE5D" w14:textId="77777777" w:rsidR="00B62F7B" w:rsidRPr="00486E2F" w:rsidRDefault="00B62F7B" w:rsidP="0015277F">
            <w:pPr>
              <w:jc w:val="center"/>
              <w:rPr>
                <w:rFonts w:ascii="Calibri" w:hAnsi="Calibri"/>
                <w:b/>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B62F7B" w:rsidRPr="00EC3A0D" w14:paraId="4037B1AA" w14:textId="77777777" w:rsidTr="0015277F">
        <w:trPr>
          <w:trHeight w:val="551"/>
        </w:trPr>
        <w:tc>
          <w:tcPr>
            <w:tcW w:w="4962" w:type="dxa"/>
            <w:vAlign w:val="center"/>
          </w:tcPr>
          <w:p w14:paraId="73F38473" w14:textId="77777777" w:rsidR="00B62F7B" w:rsidRPr="00131091" w:rsidRDefault="00B62F7B" w:rsidP="0015277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14:paraId="602D2D82" w14:textId="77777777" w:rsidR="00B62F7B" w:rsidRPr="00486E2F" w:rsidRDefault="00B62F7B" w:rsidP="0015277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B62F7B" w:rsidRPr="00EC3A0D" w14:paraId="7992F3A9" w14:textId="77777777" w:rsidTr="0015277F">
        <w:trPr>
          <w:trHeight w:val="551"/>
        </w:trPr>
        <w:tc>
          <w:tcPr>
            <w:tcW w:w="4962" w:type="dxa"/>
            <w:vAlign w:val="center"/>
          </w:tcPr>
          <w:p w14:paraId="33A78DA4" w14:textId="77777777" w:rsidR="00B62F7B" w:rsidRPr="00131091" w:rsidRDefault="00B62F7B" w:rsidP="0015277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14:paraId="3DF19FF9" w14:textId="77777777" w:rsidR="00B62F7B" w:rsidRPr="00486E2F" w:rsidRDefault="00B62F7B" w:rsidP="0015277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DC0569" w:rsidRPr="00DC0569" w14:paraId="3D6CBF31" w14:textId="77777777" w:rsidTr="0015277F">
        <w:trPr>
          <w:trHeight w:val="582"/>
        </w:trPr>
        <w:tc>
          <w:tcPr>
            <w:tcW w:w="4962" w:type="dxa"/>
            <w:shd w:val="clear" w:color="auto" w:fill="E2EFD9" w:themeFill="accent6" w:themeFillTint="33"/>
            <w:vAlign w:val="center"/>
          </w:tcPr>
          <w:p w14:paraId="159AA34B" w14:textId="77777777" w:rsidR="00B62F7B" w:rsidRPr="00DC0569" w:rsidRDefault="00B62F7B" w:rsidP="0015277F">
            <w:pPr>
              <w:pStyle w:val="Tekstpodstawowy"/>
              <w:tabs>
                <w:tab w:val="left" w:pos="0"/>
              </w:tabs>
              <w:spacing w:line="276" w:lineRule="auto"/>
              <w:jc w:val="right"/>
              <w:rPr>
                <w:rFonts w:ascii="Calibri" w:hAnsi="Calibri"/>
                <w:b w:val="0"/>
                <w:color w:val="EE0000"/>
                <w:sz w:val="20"/>
              </w:rPr>
            </w:pPr>
            <w:r w:rsidRPr="00DC0569">
              <w:rPr>
                <w:rFonts w:ascii="Calibri" w:hAnsi="Calibri"/>
                <w:b w:val="0"/>
                <w:color w:val="EE0000"/>
                <w:sz w:val="22"/>
                <w:szCs w:val="22"/>
              </w:rPr>
              <w:t>Oferujemy okres gwarancji i rękojmi</w:t>
            </w:r>
            <w:r w:rsidRPr="00DC0569">
              <w:rPr>
                <w:rFonts w:ascii="Calibri" w:hAnsi="Calibri"/>
                <w:b w:val="0"/>
                <w:color w:val="EE0000"/>
                <w:sz w:val="20"/>
              </w:rPr>
              <w:t>:</w:t>
            </w:r>
          </w:p>
        </w:tc>
        <w:tc>
          <w:tcPr>
            <w:tcW w:w="4235" w:type="dxa"/>
            <w:vAlign w:val="center"/>
          </w:tcPr>
          <w:p w14:paraId="68772253" w14:textId="77777777" w:rsidR="00B62F7B" w:rsidRPr="00DC0569" w:rsidRDefault="00B62F7B" w:rsidP="0015277F">
            <w:pPr>
              <w:pStyle w:val="Bezodstpw"/>
              <w:spacing w:line="276" w:lineRule="auto"/>
              <w:jc w:val="center"/>
              <w:rPr>
                <w:rFonts w:ascii="Calibri" w:hAnsi="Calibri" w:cs="Arial"/>
                <w:color w:val="EE0000"/>
                <w:sz w:val="16"/>
                <w:szCs w:val="16"/>
              </w:rPr>
            </w:pPr>
            <w:r w:rsidRPr="00DC0569">
              <w:rPr>
                <w:rFonts w:ascii="Calibri" w:hAnsi="Calibri" w:cs="Arial"/>
                <w:color w:val="EE0000"/>
                <w:sz w:val="16"/>
                <w:szCs w:val="16"/>
              </w:rPr>
              <w:fldChar w:fldCharType="begin">
                <w:ffData>
                  <w:name w:val="Tekst77"/>
                  <w:enabled/>
                  <w:calcOnExit w:val="0"/>
                  <w:textInput/>
                </w:ffData>
              </w:fldChar>
            </w:r>
            <w:r w:rsidRPr="00DC0569">
              <w:rPr>
                <w:rFonts w:ascii="Calibri" w:hAnsi="Calibri" w:cs="Arial"/>
                <w:color w:val="EE0000"/>
                <w:sz w:val="16"/>
                <w:szCs w:val="16"/>
              </w:rPr>
              <w:instrText xml:space="preserve"> FORMTEXT </w:instrText>
            </w:r>
            <w:r w:rsidRPr="00DC0569">
              <w:rPr>
                <w:rFonts w:ascii="Calibri" w:hAnsi="Calibri" w:cs="Arial"/>
                <w:color w:val="EE0000"/>
                <w:sz w:val="16"/>
                <w:szCs w:val="16"/>
              </w:rPr>
            </w:r>
            <w:r w:rsidRPr="00DC0569">
              <w:rPr>
                <w:rFonts w:ascii="Calibri" w:hAnsi="Calibri" w:cs="Arial"/>
                <w:color w:val="EE0000"/>
                <w:sz w:val="16"/>
                <w:szCs w:val="16"/>
              </w:rPr>
              <w:fldChar w:fldCharType="separate"/>
            </w:r>
            <w:r w:rsidRPr="00DC0569">
              <w:rPr>
                <w:rFonts w:ascii="Calibri" w:hAnsi="Calibri" w:cs="Arial"/>
                <w:noProof/>
                <w:color w:val="EE0000"/>
                <w:sz w:val="16"/>
                <w:szCs w:val="16"/>
              </w:rPr>
              <w:t> </w:t>
            </w:r>
            <w:r w:rsidRPr="00DC0569">
              <w:rPr>
                <w:rFonts w:ascii="Calibri" w:hAnsi="Calibri" w:cs="Arial"/>
                <w:noProof/>
                <w:color w:val="EE0000"/>
                <w:sz w:val="16"/>
                <w:szCs w:val="16"/>
              </w:rPr>
              <w:t> </w:t>
            </w:r>
            <w:r w:rsidRPr="00DC0569">
              <w:rPr>
                <w:rFonts w:ascii="Calibri" w:hAnsi="Calibri" w:cs="Arial"/>
                <w:noProof/>
                <w:color w:val="EE0000"/>
                <w:sz w:val="16"/>
                <w:szCs w:val="16"/>
              </w:rPr>
              <w:t> </w:t>
            </w:r>
            <w:r w:rsidRPr="00DC0569">
              <w:rPr>
                <w:rFonts w:ascii="Calibri" w:hAnsi="Calibri" w:cs="Arial"/>
                <w:noProof/>
                <w:color w:val="EE0000"/>
                <w:sz w:val="16"/>
                <w:szCs w:val="16"/>
              </w:rPr>
              <w:t> </w:t>
            </w:r>
            <w:r w:rsidRPr="00DC0569">
              <w:rPr>
                <w:rFonts w:ascii="Calibri" w:hAnsi="Calibri" w:cs="Arial"/>
                <w:noProof/>
                <w:color w:val="EE0000"/>
                <w:sz w:val="16"/>
                <w:szCs w:val="16"/>
              </w:rPr>
              <w:t> </w:t>
            </w:r>
            <w:r w:rsidRPr="00DC0569">
              <w:rPr>
                <w:rFonts w:ascii="Calibri" w:hAnsi="Calibri" w:cs="Arial"/>
                <w:color w:val="EE0000"/>
                <w:sz w:val="16"/>
                <w:szCs w:val="16"/>
              </w:rPr>
              <w:fldChar w:fldCharType="end"/>
            </w:r>
            <w:r w:rsidRPr="00DC0569">
              <w:rPr>
                <w:rFonts w:ascii="Calibri" w:hAnsi="Calibri" w:cs="Arial"/>
                <w:color w:val="EE0000"/>
                <w:sz w:val="16"/>
                <w:szCs w:val="16"/>
              </w:rPr>
              <w:t xml:space="preserve"> </w:t>
            </w:r>
            <w:r w:rsidRPr="00DC0569">
              <w:rPr>
                <w:rFonts w:ascii="Calibri" w:hAnsi="Calibri"/>
                <w:b/>
                <w:color w:val="EE0000"/>
                <w:sz w:val="20"/>
                <w:szCs w:val="20"/>
              </w:rPr>
              <w:t>MIESIĄCE</w:t>
            </w:r>
          </w:p>
        </w:tc>
      </w:tr>
      <w:bookmarkEnd w:id="0"/>
    </w:tbl>
    <w:p w14:paraId="11DF2C64" w14:textId="77777777" w:rsidR="00B62F7B" w:rsidRDefault="00B62F7B" w:rsidP="00860876">
      <w:pPr>
        <w:pStyle w:val="Bezodstpw"/>
        <w:spacing w:line="276" w:lineRule="auto"/>
        <w:jc w:val="both"/>
        <w:rPr>
          <w:rFonts w:ascii="Calibri" w:hAnsi="Calibri" w:cs="Arial"/>
          <w:sz w:val="20"/>
          <w:szCs w:val="20"/>
        </w:rPr>
      </w:pPr>
    </w:p>
    <w:p w14:paraId="321D3629" w14:textId="77777777" w:rsidR="00B62F7B" w:rsidRDefault="00B62F7B" w:rsidP="00860876">
      <w:pPr>
        <w:pStyle w:val="Bezodstpw"/>
        <w:spacing w:line="276" w:lineRule="auto"/>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4"/>
        <w:gridCol w:w="5018"/>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006C4411" w:rsidRPr="00EC3A0D">
        <w:rPr>
          <w:rFonts w:ascii="Calibri" w:hAnsi="Calibri" w:cs="Arial"/>
          <w:i/>
          <w:sz w:val="20"/>
          <w:szCs w:val="20"/>
        </w:rPr>
        <w:t>wymienić,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2ADCA2A6"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lastRenderedPageBreak/>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8161A3C" w14:textId="77777777" w:rsidR="00087473" w:rsidRDefault="00087473" w:rsidP="00860876">
      <w:pPr>
        <w:pStyle w:val="Akapitzlist"/>
        <w:spacing w:line="276" w:lineRule="auto"/>
        <w:ind w:left="-284"/>
        <w:contextualSpacing/>
        <w:jc w:val="both"/>
        <w:rPr>
          <w:rFonts w:ascii="Calibri" w:hAnsi="Calibri"/>
          <w:b/>
          <w:i/>
          <w:color w:val="FF0000"/>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7A241910" w14:textId="77777777" w:rsidR="00B16850" w:rsidRDefault="00B16850" w:rsidP="00313F78">
      <w:pPr>
        <w:pStyle w:val="Bezodstpw"/>
        <w:autoSpaceDE w:val="0"/>
        <w:autoSpaceDN w:val="0"/>
        <w:adjustRightInd w:val="0"/>
        <w:spacing w:line="276" w:lineRule="auto"/>
        <w:rPr>
          <w:rFonts w:ascii="Calibri" w:hAnsi="Calibri" w:cs="Arial"/>
          <w:b/>
          <w:snapToGrid w:val="0"/>
          <w:sz w:val="20"/>
          <w:szCs w:val="20"/>
        </w:rPr>
      </w:pPr>
    </w:p>
    <w:p w14:paraId="72F92E0F"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C68F37A"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41517D3E"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6E3E78E8"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58A122A2"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313114">
        <w:rPr>
          <w:rFonts w:ascii="Calibri" w:hAnsi="Calibri" w:cs="Arial"/>
          <w:b/>
          <w:snapToGrid w:val="0"/>
          <w:color w:val="000000" w:themeColor="text1"/>
          <w:sz w:val="20"/>
          <w:szCs w:val="20"/>
        </w:rPr>
        <w:t>1</w:t>
      </w:r>
      <w:r w:rsidR="00BB7C35">
        <w:rPr>
          <w:rFonts w:ascii="Calibri" w:hAnsi="Calibri" w:cs="Arial"/>
          <w:b/>
          <w:snapToGrid w:val="0"/>
          <w:color w:val="000000" w:themeColor="text1"/>
          <w:sz w:val="20"/>
          <w:szCs w:val="20"/>
        </w:rPr>
        <w:t>6</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3DB9883" w14:textId="77777777" w:rsidR="00B8225B" w:rsidRDefault="00B8225B" w:rsidP="00B8225B">
      <w:pPr>
        <w:pStyle w:val="Akapitzlist"/>
        <w:rPr>
          <w:rFonts w:ascii="Calibri" w:hAnsi="Calibri" w:cs="Calibri"/>
          <w:b/>
          <w:color w:val="000000"/>
        </w:rPr>
      </w:pPr>
    </w:p>
    <w:p w14:paraId="5502B720" w14:textId="77777777" w:rsidR="00BB7C35" w:rsidRPr="0044357E" w:rsidRDefault="00BB7C35" w:rsidP="00BB7C35">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 dla dzieci i dorosłych </w:t>
      </w:r>
    </w:p>
    <w:p w14:paraId="522EAA9E" w14:textId="77777777" w:rsidR="00B10A64" w:rsidRDefault="00B10A64"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lastRenderedPageBreak/>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r w:rsidRPr="006E570D">
        <w:rPr>
          <w:rFonts w:ascii="Calibri" w:hAnsi="Calibri" w:cs="Arial"/>
          <w:sz w:val="20"/>
          <w:szCs w:val="20"/>
        </w:rPr>
        <w:t>dot.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1"/>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4BD080BD" w14:textId="77777777" w:rsidR="001E3B29" w:rsidRDefault="001E3B29" w:rsidP="00F07FB3">
      <w:pPr>
        <w:jc w:val="right"/>
        <w:rPr>
          <w:rFonts w:ascii="Calibri" w:hAnsi="Calibri" w:cs="Arial"/>
          <w:b/>
          <w:snapToGrid w:val="0"/>
          <w:color w:val="000000"/>
          <w:sz w:val="20"/>
          <w:szCs w:val="20"/>
        </w:rPr>
      </w:pPr>
    </w:p>
    <w:p w14:paraId="18E7A3BC" w14:textId="77777777" w:rsidR="001E3B29" w:rsidRDefault="001E3B29" w:rsidP="00F07FB3">
      <w:pPr>
        <w:jc w:val="right"/>
        <w:rPr>
          <w:rFonts w:ascii="Calibri" w:hAnsi="Calibri" w:cs="Arial"/>
          <w:b/>
          <w:snapToGrid w:val="0"/>
          <w:color w:val="000000"/>
          <w:sz w:val="20"/>
          <w:szCs w:val="20"/>
        </w:rPr>
      </w:pPr>
    </w:p>
    <w:p w14:paraId="09812B4E" w14:textId="77777777" w:rsidR="001E3B29" w:rsidRDefault="001E3B29" w:rsidP="00F07FB3">
      <w:pPr>
        <w:jc w:val="right"/>
        <w:rPr>
          <w:rFonts w:ascii="Calibri" w:hAnsi="Calibri" w:cs="Arial"/>
          <w:b/>
          <w:snapToGrid w:val="0"/>
          <w:color w:val="000000"/>
          <w:sz w:val="20"/>
          <w:szCs w:val="20"/>
        </w:rPr>
      </w:pPr>
    </w:p>
    <w:p w14:paraId="31E4466D" w14:textId="0591FD44"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A8731E">
        <w:rPr>
          <w:rFonts w:ascii="Calibri" w:hAnsi="Calibri" w:cs="Arial"/>
          <w:b/>
          <w:snapToGrid w:val="0"/>
          <w:color w:val="000000" w:themeColor="text1"/>
          <w:sz w:val="20"/>
          <w:szCs w:val="20"/>
        </w:rPr>
        <w:t>1</w:t>
      </w:r>
      <w:r w:rsidR="00517A39">
        <w:rPr>
          <w:rFonts w:ascii="Calibri" w:hAnsi="Calibri" w:cs="Arial"/>
          <w:b/>
          <w:snapToGrid w:val="0"/>
          <w:color w:val="000000" w:themeColor="text1"/>
          <w:sz w:val="20"/>
          <w:szCs w:val="20"/>
        </w:rPr>
        <w:t>6</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4CADCB74" w14:textId="5C3444E0" w:rsidR="00517A39" w:rsidRPr="0044357E" w:rsidRDefault="00517A39" w:rsidP="00517A39">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w:t>
      </w:r>
      <w:r w:rsidR="001E3B29">
        <w:rPr>
          <w:rFonts w:ascii="Calibri" w:hAnsi="Calibri"/>
          <w:b/>
        </w:rPr>
        <w:br/>
      </w:r>
      <w:r>
        <w:rPr>
          <w:rFonts w:ascii="Calibri" w:hAnsi="Calibri"/>
          <w:b/>
        </w:rPr>
        <w:t xml:space="preserve"> dla dzieci</w:t>
      </w:r>
      <w:r w:rsidR="001E3B29">
        <w:rPr>
          <w:rFonts w:ascii="Calibri" w:hAnsi="Calibri"/>
          <w:b/>
        </w:rPr>
        <w:t xml:space="preserve"> </w:t>
      </w:r>
      <w:r>
        <w:rPr>
          <w:rFonts w:ascii="Calibri" w:hAnsi="Calibri"/>
          <w:b/>
        </w:rPr>
        <w:t xml:space="preserve">i dorosłych </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będę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17E4CF31"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w:t>
      </w:r>
      <w:r w:rsidR="00F07FB3">
        <w:rPr>
          <w:rFonts w:ascii="Calibri" w:hAnsi="Calibri" w:cs="Arial"/>
          <w:b/>
          <w:snapToGrid w:val="0"/>
          <w:color w:val="000000"/>
          <w:sz w:val="20"/>
          <w:szCs w:val="20"/>
        </w:rPr>
        <w:t xml:space="preserve"> do SWZ (MT.481.</w:t>
      </w:r>
      <w:r w:rsidR="007F1580">
        <w:rPr>
          <w:rFonts w:ascii="Calibri" w:hAnsi="Calibri" w:cs="Arial"/>
          <w:b/>
          <w:snapToGrid w:val="0"/>
          <w:color w:val="000000"/>
          <w:sz w:val="20"/>
          <w:szCs w:val="20"/>
        </w:rPr>
        <w:t>1</w:t>
      </w:r>
      <w:r w:rsidR="00077FCF">
        <w:rPr>
          <w:rFonts w:ascii="Calibri" w:hAnsi="Calibri" w:cs="Arial"/>
          <w:b/>
          <w:snapToGrid w:val="0"/>
          <w:color w:val="000000"/>
          <w:sz w:val="20"/>
          <w:szCs w:val="20"/>
        </w:rPr>
        <w:t>6</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60731BAD" w14:textId="77777777" w:rsidR="007406BE" w:rsidRDefault="007406BE" w:rsidP="007406BE">
      <w:pPr>
        <w:pStyle w:val="Akapitzlist"/>
        <w:rPr>
          <w:rFonts w:ascii="Calibri" w:hAnsi="Calibri" w:cs="Calibri"/>
          <w:b/>
          <w:color w:val="000000"/>
        </w:rPr>
      </w:pPr>
    </w:p>
    <w:p w14:paraId="3FED43F9" w14:textId="0C5571A4" w:rsidR="00077FCF" w:rsidRPr="0044357E" w:rsidRDefault="00077FCF" w:rsidP="00077FCF">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w:t>
      </w:r>
      <w:r>
        <w:rPr>
          <w:rFonts w:ascii="Calibri" w:hAnsi="Calibri"/>
          <w:b/>
        </w:rPr>
        <w:br/>
        <w:t xml:space="preserve"> dla dzieci i dorosłych </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11A3BA66"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313441">
        <w:rPr>
          <w:rFonts w:ascii="Calibri" w:hAnsi="Calibri" w:cs="Arial"/>
          <w:b/>
          <w:snapToGrid w:val="0"/>
          <w:color w:val="000000"/>
          <w:sz w:val="20"/>
          <w:szCs w:val="20"/>
        </w:rPr>
        <w:t>1</w:t>
      </w:r>
      <w:r w:rsidR="00077FCF">
        <w:rPr>
          <w:rFonts w:ascii="Calibri" w:hAnsi="Calibri" w:cs="Arial"/>
          <w:b/>
          <w:snapToGrid w:val="0"/>
          <w:color w:val="000000"/>
          <w:sz w:val="20"/>
          <w:szCs w:val="20"/>
        </w:rPr>
        <w:t>6</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4A0E0FB6" w14:textId="187D997A" w:rsidR="00A319C5" w:rsidRPr="0044357E" w:rsidRDefault="00A319C5" w:rsidP="00A319C5">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w:t>
      </w:r>
      <w:r>
        <w:rPr>
          <w:rFonts w:ascii="Calibri" w:hAnsi="Calibri"/>
          <w:b/>
        </w:rPr>
        <w:br/>
        <w:t xml:space="preserve">zjeżdżalni dla dzieci i dorosłych </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60771182" w14:textId="77777777" w:rsidR="003926D7" w:rsidRDefault="003926D7" w:rsidP="00862D68">
      <w:pPr>
        <w:jc w:val="right"/>
        <w:rPr>
          <w:rFonts w:ascii="Calibri" w:hAnsi="Calibri" w:cs="Arial"/>
          <w:b/>
          <w:snapToGrid w:val="0"/>
          <w:color w:val="000000"/>
          <w:sz w:val="20"/>
          <w:szCs w:val="20"/>
        </w:rPr>
      </w:pPr>
    </w:p>
    <w:p w14:paraId="0A564B90" w14:textId="77777777" w:rsidR="005E37BB" w:rsidRDefault="005E37BB" w:rsidP="00862D68">
      <w:pPr>
        <w:jc w:val="right"/>
        <w:rPr>
          <w:rFonts w:ascii="Calibri" w:hAnsi="Calibri" w:cs="Arial"/>
          <w:b/>
          <w:snapToGrid w:val="0"/>
          <w:color w:val="000000"/>
          <w:sz w:val="20"/>
          <w:szCs w:val="20"/>
        </w:rPr>
      </w:pPr>
    </w:p>
    <w:p w14:paraId="5E2943FE" w14:textId="2DA4CCBA"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(MT.481.</w:t>
      </w:r>
      <w:r w:rsidR="00302FEF">
        <w:rPr>
          <w:rFonts w:ascii="Calibri" w:hAnsi="Calibri" w:cs="Arial"/>
          <w:b/>
          <w:snapToGrid w:val="0"/>
          <w:color w:val="000000"/>
          <w:sz w:val="20"/>
          <w:szCs w:val="20"/>
        </w:rPr>
        <w:t>1</w:t>
      </w:r>
      <w:r w:rsidR="00A319C5">
        <w:rPr>
          <w:rFonts w:ascii="Calibri" w:hAnsi="Calibri" w:cs="Arial"/>
          <w:b/>
          <w:snapToGrid w:val="0"/>
          <w:color w:val="000000"/>
          <w:sz w:val="20"/>
          <w:szCs w:val="20"/>
        </w:rPr>
        <w:t>6</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F0DBED8" w14:textId="77777777" w:rsidR="00862D68" w:rsidRPr="005124DD" w:rsidRDefault="00862D68" w:rsidP="00862D68">
      <w:pPr>
        <w:pStyle w:val="Akapitzlist"/>
        <w:rPr>
          <w:rFonts w:ascii="Calibri" w:hAnsi="Calibri" w:cs="Calibri"/>
          <w:b/>
          <w:color w:val="000000"/>
        </w:rPr>
      </w:pPr>
    </w:p>
    <w:p w14:paraId="264EC407" w14:textId="36C30CD2" w:rsidR="00A319C5" w:rsidRPr="0044357E" w:rsidRDefault="00A319C5" w:rsidP="00A319C5">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 </w:t>
      </w:r>
      <w:r>
        <w:rPr>
          <w:rFonts w:ascii="Calibri" w:hAnsi="Calibri"/>
          <w:b/>
        </w:rPr>
        <w:br/>
        <w:t xml:space="preserve">dla dzieci i dorosłych </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ust. 2  </w:t>
      </w:r>
      <w:r w:rsidR="00862D68" w:rsidRPr="00EC3A0D">
        <w:rPr>
          <w:rFonts w:ascii="Calibri" w:hAnsi="Calibri"/>
          <w:sz w:val="20"/>
          <w:szCs w:val="20"/>
        </w:rPr>
        <w:t>SWZ</w:t>
      </w:r>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
          <w:p w14:paraId="62373E25" w14:textId="77777777"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14:paraId="372D37A2" w14:textId="77777777" w:rsidTr="0037335F">
        <w:trPr>
          <w:trHeight w:val="172"/>
        </w:trPr>
        <w:tc>
          <w:tcPr>
            <w:tcW w:w="2147" w:type="dxa"/>
          </w:tcPr>
          <w:p w14:paraId="55F5234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14:paraId="3857B882"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14:paraId="184E18E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14:paraId="071E79A4"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6E3CA446" w14:textId="77777777" w:rsidR="00EB617F" w:rsidRDefault="00EB617F"/>
    <w:p w14:paraId="77AA1720" w14:textId="77777777" w:rsidR="006952C1" w:rsidRDefault="006952C1"/>
    <w:p w14:paraId="277700A0"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1542E932" w14:textId="46159BB6" w:rsidR="00EB617F" w:rsidRDefault="00EB617F"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 do SWZ (MT.481.1</w:t>
      </w:r>
      <w:r w:rsidR="006952C1">
        <w:rPr>
          <w:rFonts w:ascii="Calibri" w:hAnsi="Calibri" w:cs="Arial"/>
          <w:b/>
          <w:snapToGrid w:val="0"/>
          <w:color w:val="000000"/>
          <w:sz w:val="20"/>
          <w:szCs w:val="20"/>
        </w:rPr>
        <w:t>6</w:t>
      </w:r>
      <w:r>
        <w:rPr>
          <w:rFonts w:ascii="Calibri" w:hAnsi="Calibri" w:cs="Arial"/>
          <w:b/>
          <w:snapToGrid w:val="0"/>
          <w:color w:val="000000"/>
          <w:sz w:val="20"/>
          <w:szCs w:val="20"/>
        </w:rPr>
        <w:t>.2025)</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0AC1F5D4" w14:textId="77777777" w:rsidR="006952C1" w:rsidRDefault="006952C1" w:rsidP="006952C1">
      <w:pPr>
        <w:spacing w:after="160" w:line="259" w:lineRule="auto"/>
        <w:jc w:val="center"/>
        <w:rPr>
          <w:rFonts w:ascii="Calibri" w:hAnsi="Calibri"/>
          <w:b/>
        </w:rPr>
      </w:pPr>
    </w:p>
    <w:p w14:paraId="4603618B" w14:textId="4E0081CF" w:rsidR="006952C1" w:rsidRPr="0044357E" w:rsidRDefault="006952C1" w:rsidP="006952C1">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 </w:t>
      </w:r>
      <w:r>
        <w:rPr>
          <w:rFonts w:ascii="Calibri" w:hAnsi="Calibri"/>
          <w:b/>
        </w:rPr>
        <w:br/>
        <w:t xml:space="preserve">dla dzieci i dorosłych </w:t>
      </w:r>
    </w:p>
    <w:p w14:paraId="4F9521DF" w14:textId="77777777" w:rsidR="00EB617F" w:rsidRPr="00086ECD" w:rsidRDefault="00EB617F" w:rsidP="00EB617F">
      <w:pPr>
        <w:pStyle w:val="Akapitzlist"/>
        <w:spacing w:line="276" w:lineRule="auto"/>
        <w:ind w:left="284"/>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392"/>
        <w:gridCol w:w="1488"/>
        <w:gridCol w:w="1213"/>
        <w:gridCol w:w="1536"/>
        <w:gridCol w:w="1630"/>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77777777"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1E3B29">
      <w:rPr>
        <w:rFonts w:ascii="Calibri" w:hAnsi="Calibri"/>
        <w:noProof/>
        <w:sz w:val="18"/>
        <w:szCs w:val="18"/>
      </w:rPr>
      <w:t>10</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15:restartNumberingAfterBreak="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1"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1"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4" w15:restartNumberingAfterBreak="0">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16cid:durableId="1843472141">
    <w:abstractNumId w:val="4"/>
  </w:num>
  <w:num w:numId="2" w16cid:durableId="1692144227">
    <w:abstractNumId w:val="13"/>
  </w:num>
  <w:num w:numId="3" w16cid:durableId="1880627375">
    <w:abstractNumId w:val="6"/>
  </w:num>
  <w:num w:numId="4" w16cid:durableId="1339386748">
    <w:abstractNumId w:val="24"/>
  </w:num>
  <w:num w:numId="5" w16cid:durableId="2110923298">
    <w:abstractNumId w:val="23"/>
  </w:num>
  <w:num w:numId="6" w16cid:durableId="639044381">
    <w:abstractNumId w:val="9"/>
  </w:num>
  <w:num w:numId="7" w16cid:durableId="218134605">
    <w:abstractNumId w:val="19"/>
  </w:num>
  <w:num w:numId="8" w16cid:durableId="1344943174">
    <w:abstractNumId w:val="5"/>
  </w:num>
  <w:num w:numId="9" w16cid:durableId="1992295049">
    <w:abstractNumId w:val="8"/>
  </w:num>
  <w:num w:numId="10" w16cid:durableId="282268343">
    <w:abstractNumId w:val="22"/>
  </w:num>
  <w:num w:numId="11" w16cid:durableId="2068991498">
    <w:abstractNumId w:val="2"/>
  </w:num>
  <w:num w:numId="12" w16cid:durableId="972295712">
    <w:abstractNumId w:val="7"/>
  </w:num>
  <w:num w:numId="13" w16cid:durableId="1880169695">
    <w:abstractNumId w:val="3"/>
  </w:num>
  <w:num w:numId="14" w16cid:durableId="1373458832">
    <w:abstractNumId w:val="21"/>
  </w:num>
  <w:num w:numId="15" w16cid:durableId="706488349">
    <w:abstractNumId w:val="17"/>
  </w:num>
  <w:num w:numId="16" w16cid:durableId="730469016">
    <w:abstractNumId w:val="15"/>
  </w:num>
  <w:num w:numId="17" w16cid:durableId="582179641">
    <w:abstractNumId w:val="1"/>
  </w:num>
  <w:num w:numId="18" w16cid:durableId="1656568033">
    <w:abstractNumId w:val="0"/>
  </w:num>
  <w:num w:numId="19" w16cid:durableId="1518419819">
    <w:abstractNumId w:val="14"/>
  </w:num>
  <w:num w:numId="20" w16cid:durableId="1024017261">
    <w:abstractNumId w:val="16"/>
  </w:num>
  <w:num w:numId="21" w16cid:durableId="1447775977">
    <w:abstractNumId w:val="12"/>
  </w:num>
  <w:num w:numId="22" w16cid:durableId="959727665">
    <w:abstractNumId w:val="11"/>
  </w:num>
  <w:num w:numId="23" w16cid:durableId="2054307112">
    <w:abstractNumId w:val="20"/>
  </w:num>
  <w:num w:numId="24" w16cid:durableId="1178235391">
    <w:abstractNumId w:val="18"/>
  </w:num>
  <w:num w:numId="25" w16cid:durableId="172375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A9"/>
    <w:rsid w:val="00000D00"/>
    <w:rsid w:val="00001C4C"/>
    <w:rsid w:val="00015551"/>
    <w:rsid w:val="0002391C"/>
    <w:rsid w:val="00023BFB"/>
    <w:rsid w:val="0003296B"/>
    <w:rsid w:val="00037630"/>
    <w:rsid w:val="00045A28"/>
    <w:rsid w:val="0004715F"/>
    <w:rsid w:val="00051126"/>
    <w:rsid w:val="00057557"/>
    <w:rsid w:val="00061729"/>
    <w:rsid w:val="000654EA"/>
    <w:rsid w:val="0006610F"/>
    <w:rsid w:val="0006659A"/>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C131E"/>
    <w:rsid w:val="000C6B80"/>
    <w:rsid w:val="000D07A9"/>
    <w:rsid w:val="000D1944"/>
    <w:rsid w:val="000F30D5"/>
    <w:rsid w:val="00101278"/>
    <w:rsid w:val="00107171"/>
    <w:rsid w:val="00131091"/>
    <w:rsid w:val="00142B48"/>
    <w:rsid w:val="0015501F"/>
    <w:rsid w:val="00170742"/>
    <w:rsid w:val="00174A67"/>
    <w:rsid w:val="001944F8"/>
    <w:rsid w:val="001960C7"/>
    <w:rsid w:val="001A79F9"/>
    <w:rsid w:val="001B26D3"/>
    <w:rsid w:val="001B32F6"/>
    <w:rsid w:val="001C2824"/>
    <w:rsid w:val="001C3E7D"/>
    <w:rsid w:val="001D3CB9"/>
    <w:rsid w:val="001E1350"/>
    <w:rsid w:val="001E3B29"/>
    <w:rsid w:val="001E45BB"/>
    <w:rsid w:val="00201FC9"/>
    <w:rsid w:val="00205B98"/>
    <w:rsid w:val="00210300"/>
    <w:rsid w:val="00211FAC"/>
    <w:rsid w:val="002120DC"/>
    <w:rsid w:val="0022134D"/>
    <w:rsid w:val="0022150A"/>
    <w:rsid w:val="00224679"/>
    <w:rsid w:val="0022486F"/>
    <w:rsid w:val="002425AC"/>
    <w:rsid w:val="002431A2"/>
    <w:rsid w:val="002453DC"/>
    <w:rsid w:val="0025224C"/>
    <w:rsid w:val="00255805"/>
    <w:rsid w:val="00256907"/>
    <w:rsid w:val="00262B4D"/>
    <w:rsid w:val="00265EBB"/>
    <w:rsid w:val="00267239"/>
    <w:rsid w:val="00277032"/>
    <w:rsid w:val="002812A4"/>
    <w:rsid w:val="002819B1"/>
    <w:rsid w:val="002820DC"/>
    <w:rsid w:val="00293861"/>
    <w:rsid w:val="00294F10"/>
    <w:rsid w:val="00295AF2"/>
    <w:rsid w:val="002A5571"/>
    <w:rsid w:val="002A753E"/>
    <w:rsid w:val="002A759D"/>
    <w:rsid w:val="002B1D20"/>
    <w:rsid w:val="002B3094"/>
    <w:rsid w:val="002B5FE9"/>
    <w:rsid w:val="002D5F27"/>
    <w:rsid w:val="002E1CD1"/>
    <w:rsid w:val="002E6B32"/>
    <w:rsid w:val="002F0627"/>
    <w:rsid w:val="002F7200"/>
    <w:rsid w:val="00302588"/>
    <w:rsid w:val="00302FEF"/>
    <w:rsid w:val="00304D86"/>
    <w:rsid w:val="00305383"/>
    <w:rsid w:val="0030541E"/>
    <w:rsid w:val="0030720D"/>
    <w:rsid w:val="00313114"/>
    <w:rsid w:val="00313441"/>
    <w:rsid w:val="00313F78"/>
    <w:rsid w:val="003169CF"/>
    <w:rsid w:val="00316EDF"/>
    <w:rsid w:val="00327094"/>
    <w:rsid w:val="00330887"/>
    <w:rsid w:val="00353BA9"/>
    <w:rsid w:val="00371322"/>
    <w:rsid w:val="0037335F"/>
    <w:rsid w:val="003926D7"/>
    <w:rsid w:val="0039363C"/>
    <w:rsid w:val="003A0011"/>
    <w:rsid w:val="003A222C"/>
    <w:rsid w:val="003A601C"/>
    <w:rsid w:val="003B2E72"/>
    <w:rsid w:val="003E3DF7"/>
    <w:rsid w:val="003E4355"/>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73A3"/>
    <w:rsid w:val="004C141D"/>
    <w:rsid w:val="004C1471"/>
    <w:rsid w:val="004C538D"/>
    <w:rsid w:val="004C76EF"/>
    <w:rsid w:val="004D5C7B"/>
    <w:rsid w:val="004E2F82"/>
    <w:rsid w:val="004E782C"/>
    <w:rsid w:val="004F0AEA"/>
    <w:rsid w:val="004F30C6"/>
    <w:rsid w:val="004F404F"/>
    <w:rsid w:val="00503BBB"/>
    <w:rsid w:val="00504A86"/>
    <w:rsid w:val="005124DD"/>
    <w:rsid w:val="00517A39"/>
    <w:rsid w:val="005215C6"/>
    <w:rsid w:val="00531944"/>
    <w:rsid w:val="005361D9"/>
    <w:rsid w:val="00542F79"/>
    <w:rsid w:val="00545487"/>
    <w:rsid w:val="0054625D"/>
    <w:rsid w:val="00546300"/>
    <w:rsid w:val="005479AA"/>
    <w:rsid w:val="00551957"/>
    <w:rsid w:val="00551EB7"/>
    <w:rsid w:val="00564275"/>
    <w:rsid w:val="005678AC"/>
    <w:rsid w:val="00572F2A"/>
    <w:rsid w:val="005817F4"/>
    <w:rsid w:val="00587E0A"/>
    <w:rsid w:val="005A09A0"/>
    <w:rsid w:val="005A2F8C"/>
    <w:rsid w:val="005A5FBB"/>
    <w:rsid w:val="005A68E8"/>
    <w:rsid w:val="005B4C28"/>
    <w:rsid w:val="005B6243"/>
    <w:rsid w:val="005B72EF"/>
    <w:rsid w:val="005C15A6"/>
    <w:rsid w:val="005D0C55"/>
    <w:rsid w:val="005D1326"/>
    <w:rsid w:val="005E37BB"/>
    <w:rsid w:val="005E7641"/>
    <w:rsid w:val="005F0DD4"/>
    <w:rsid w:val="005F22D5"/>
    <w:rsid w:val="00600816"/>
    <w:rsid w:val="006056D4"/>
    <w:rsid w:val="00605956"/>
    <w:rsid w:val="00605957"/>
    <w:rsid w:val="00606D20"/>
    <w:rsid w:val="00617A5C"/>
    <w:rsid w:val="00627552"/>
    <w:rsid w:val="00630AC1"/>
    <w:rsid w:val="006350DB"/>
    <w:rsid w:val="00657C13"/>
    <w:rsid w:val="0066643B"/>
    <w:rsid w:val="00676AE9"/>
    <w:rsid w:val="006804F9"/>
    <w:rsid w:val="00681A30"/>
    <w:rsid w:val="006870B4"/>
    <w:rsid w:val="006952C1"/>
    <w:rsid w:val="00695B4E"/>
    <w:rsid w:val="006A0858"/>
    <w:rsid w:val="006A3F9A"/>
    <w:rsid w:val="006A6A42"/>
    <w:rsid w:val="006A7737"/>
    <w:rsid w:val="006B5984"/>
    <w:rsid w:val="006B7773"/>
    <w:rsid w:val="006C4411"/>
    <w:rsid w:val="006C4C97"/>
    <w:rsid w:val="006C519B"/>
    <w:rsid w:val="006C5857"/>
    <w:rsid w:val="006D5950"/>
    <w:rsid w:val="006D5A33"/>
    <w:rsid w:val="006D6329"/>
    <w:rsid w:val="006E0806"/>
    <w:rsid w:val="006E3D55"/>
    <w:rsid w:val="006E570D"/>
    <w:rsid w:val="006E7BFD"/>
    <w:rsid w:val="00701F2A"/>
    <w:rsid w:val="00702092"/>
    <w:rsid w:val="00707B0D"/>
    <w:rsid w:val="00714ABE"/>
    <w:rsid w:val="00715426"/>
    <w:rsid w:val="00723F92"/>
    <w:rsid w:val="007406BE"/>
    <w:rsid w:val="0074156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C4153"/>
    <w:rsid w:val="007C739F"/>
    <w:rsid w:val="007C7AAF"/>
    <w:rsid w:val="007D6C14"/>
    <w:rsid w:val="007E44F4"/>
    <w:rsid w:val="007E7B98"/>
    <w:rsid w:val="007F1580"/>
    <w:rsid w:val="00802727"/>
    <w:rsid w:val="0080531B"/>
    <w:rsid w:val="008157EB"/>
    <w:rsid w:val="00816D64"/>
    <w:rsid w:val="00841679"/>
    <w:rsid w:val="00845775"/>
    <w:rsid w:val="00845E00"/>
    <w:rsid w:val="00850A82"/>
    <w:rsid w:val="00860876"/>
    <w:rsid w:val="00862D68"/>
    <w:rsid w:val="008676FE"/>
    <w:rsid w:val="008705B0"/>
    <w:rsid w:val="00876D11"/>
    <w:rsid w:val="00884941"/>
    <w:rsid w:val="008919FA"/>
    <w:rsid w:val="0089214E"/>
    <w:rsid w:val="00896AD5"/>
    <w:rsid w:val="008A38D4"/>
    <w:rsid w:val="008A5501"/>
    <w:rsid w:val="008A6D4F"/>
    <w:rsid w:val="008B1795"/>
    <w:rsid w:val="008B1C65"/>
    <w:rsid w:val="008B4941"/>
    <w:rsid w:val="008B4E19"/>
    <w:rsid w:val="008D0BDA"/>
    <w:rsid w:val="008E1514"/>
    <w:rsid w:val="008F235B"/>
    <w:rsid w:val="008F325A"/>
    <w:rsid w:val="008F49F1"/>
    <w:rsid w:val="00900D41"/>
    <w:rsid w:val="00911C8B"/>
    <w:rsid w:val="00911D24"/>
    <w:rsid w:val="00913380"/>
    <w:rsid w:val="009201BA"/>
    <w:rsid w:val="00923405"/>
    <w:rsid w:val="009261E4"/>
    <w:rsid w:val="009335EA"/>
    <w:rsid w:val="009354D8"/>
    <w:rsid w:val="00935ACD"/>
    <w:rsid w:val="0093768F"/>
    <w:rsid w:val="00940188"/>
    <w:rsid w:val="00944C34"/>
    <w:rsid w:val="00946419"/>
    <w:rsid w:val="009525FD"/>
    <w:rsid w:val="0095684B"/>
    <w:rsid w:val="00965557"/>
    <w:rsid w:val="0097579A"/>
    <w:rsid w:val="0098363B"/>
    <w:rsid w:val="009B73B5"/>
    <w:rsid w:val="009C1130"/>
    <w:rsid w:val="009C6866"/>
    <w:rsid w:val="009C687C"/>
    <w:rsid w:val="009D2972"/>
    <w:rsid w:val="009D4441"/>
    <w:rsid w:val="009D567A"/>
    <w:rsid w:val="009D5ED7"/>
    <w:rsid w:val="009E0066"/>
    <w:rsid w:val="009E09C6"/>
    <w:rsid w:val="009F7A6C"/>
    <w:rsid w:val="00A06660"/>
    <w:rsid w:val="00A11508"/>
    <w:rsid w:val="00A13B75"/>
    <w:rsid w:val="00A319C5"/>
    <w:rsid w:val="00A3232B"/>
    <w:rsid w:val="00A35A82"/>
    <w:rsid w:val="00A41F46"/>
    <w:rsid w:val="00A430FA"/>
    <w:rsid w:val="00A53B9D"/>
    <w:rsid w:val="00A55AD6"/>
    <w:rsid w:val="00A561B4"/>
    <w:rsid w:val="00A8731E"/>
    <w:rsid w:val="00A93659"/>
    <w:rsid w:val="00AA62D6"/>
    <w:rsid w:val="00AB6BBB"/>
    <w:rsid w:val="00AC5621"/>
    <w:rsid w:val="00AC61E6"/>
    <w:rsid w:val="00AD08E2"/>
    <w:rsid w:val="00AD6E88"/>
    <w:rsid w:val="00AE6A3F"/>
    <w:rsid w:val="00AE767E"/>
    <w:rsid w:val="00AF60E8"/>
    <w:rsid w:val="00AF7F62"/>
    <w:rsid w:val="00B03C23"/>
    <w:rsid w:val="00B108DB"/>
    <w:rsid w:val="00B10A64"/>
    <w:rsid w:val="00B13FBB"/>
    <w:rsid w:val="00B15622"/>
    <w:rsid w:val="00B16850"/>
    <w:rsid w:val="00B46109"/>
    <w:rsid w:val="00B53989"/>
    <w:rsid w:val="00B569FA"/>
    <w:rsid w:val="00B614B2"/>
    <w:rsid w:val="00B62F7B"/>
    <w:rsid w:val="00B65311"/>
    <w:rsid w:val="00B66F21"/>
    <w:rsid w:val="00B8225B"/>
    <w:rsid w:val="00B97F19"/>
    <w:rsid w:val="00BA5F9E"/>
    <w:rsid w:val="00BB7C35"/>
    <w:rsid w:val="00BD3218"/>
    <w:rsid w:val="00BD3818"/>
    <w:rsid w:val="00BF785E"/>
    <w:rsid w:val="00C022D1"/>
    <w:rsid w:val="00C04C4D"/>
    <w:rsid w:val="00C073E4"/>
    <w:rsid w:val="00C07CDA"/>
    <w:rsid w:val="00C113C6"/>
    <w:rsid w:val="00C13ED5"/>
    <w:rsid w:val="00C1597B"/>
    <w:rsid w:val="00C17F6D"/>
    <w:rsid w:val="00C7245A"/>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C2661"/>
    <w:rsid w:val="00CC77BF"/>
    <w:rsid w:val="00CD1386"/>
    <w:rsid w:val="00CD73EC"/>
    <w:rsid w:val="00CE00BA"/>
    <w:rsid w:val="00CE2B95"/>
    <w:rsid w:val="00CE5775"/>
    <w:rsid w:val="00CE5A11"/>
    <w:rsid w:val="00CF7B30"/>
    <w:rsid w:val="00D01B0D"/>
    <w:rsid w:val="00D04444"/>
    <w:rsid w:val="00D2647F"/>
    <w:rsid w:val="00D316CC"/>
    <w:rsid w:val="00D320BD"/>
    <w:rsid w:val="00D3477F"/>
    <w:rsid w:val="00D5278A"/>
    <w:rsid w:val="00D678AD"/>
    <w:rsid w:val="00D67C12"/>
    <w:rsid w:val="00D70F22"/>
    <w:rsid w:val="00D94CDD"/>
    <w:rsid w:val="00DA2458"/>
    <w:rsid w:val="00DB2379"/>
    <w:rsid w:val="00DC0569"/>
    <w:rsid w:val="00DC326B"/>
    <w:rsid w:val="00DD0505"/>
    <w:rsid w:val="00DD3C63"/>
    <w:rsid w:val="00DD6AEE"/>
    <w:rsid w:val="00DD6C5A"/>
    <w:rsid w:val="00E010B2"/>
    <w:rsid w:val="00E056B9"/>
    <w:rsid w:val="00E07814"/>
    <w:rsid w:val="00E15B20"/>
    <w:rsid w:val="00E15EB9"/>
    <w:rsid w:val="00E177F0"/>
    <w:rsid w:val="00E22043"/>
    <w:rsid w:val="00E25C9D"/>
    <w:rsid w:val="00E26255"/>
    <w:rsid w:val="00E31A28"/>
    <w:rsid w:val="00E33D61"/>
    <w:rsid w:val="00E34864"/>
    <w:rsid w:val="00E41603"/>
    <w:rsid w:val="00E42FE5"/>
    <w:rsid w:val="00E647A3"/>
    <w:rsid w:val="00E739AA"/>
    <w:rsid w:val="00E7400E"/>
    <w:rsid w:val="00E820B1"/>
    <w:rsid w:val="00E82224"/>
    <w:rsid w:val="00E9012B"/>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20135"/>
    <w:rsid w:val="00F31477"/>
    <w:rsid w:val="00F35084"/>
    <w:rsid w:val="00F369EE"/>
    <w:rsid w:val="00F421C8"/>
    <w:rsid w:val="00F55765"/>
    <w:rsid w:val="00F55998"/>
    <w:rsid w:val="00F66BD9"/>
    <w:rsid w:val="00F81B7B"/>
    <w:rsid w:val="00F86B2B"/>
    <w:rsid w:val="00F947EA"/>
    <w:rsid w:val="00FA1617"/>
    <w:rsid w:val="00FA31BB"/>
    <w:rsid w:val="00FB35BE"/>
    <w:rsid w:val="00FB6682"/>
    <w:rsid w:val="00FC2286"/>
    <w:rsid w:val="00FC32CD"/>
    <w:rsid w:val="00FC6657"/>
    <w:rsid w:val="00FD01C6"/>
    <w:rsid w:val="00FD464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15:docId w15:val="{63F5B967-9D19-406D-BB0A-255468B7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E73F9-7434-4AE7-BEC3-098A3847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3030</Words>
  <Characters>18181</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2</cp:revision>
  <dcterms:created xsi:type="dcterms:W3CDTF">2025-08-26T10:00:00Z</dcterms:created>
  <dcterms:modified xsi:type="dcterms:W3CDTF">2025-08-26T10:00:00Z</dcterms:modified>
</cp:coreProperties>
</file>