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2BA42178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</w:t>
      </w:r>
      <w:r w:rsidR="00C04A8F" w:rsidRPr="00C04A8F">
        <w:rPr>
          <w:rFonts w:ascii="Arial" w:hAnsi="Arial" w:cs="Arial"/>
          <w:b/>
          <w:sz w:val="24"/>
          <w:szCs w:val="24"/>
        </w:rPr>
        <w:t>záznamu podrobného merania zmien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EA660EF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2B7512" w:rsidRPr="002B7512">
        <w:rPr>
          <w:rFonts w:ascii="Arial" w:hAnsi="Arial" w:cs="Arial"/>
          <w:b/>
        </w:rPr>
        <w:t>Geodetické služby pre OZ Tatry - výzva č. 6/2025 (</w:t>
      </w:r>
      <w:proofErr w:type="spellStart"/>
      <w:r w:rsidR="002B7512" w:rsidRPr="002B7512">
        <w:rPr>
          <w:rFonts w:ascii="Arial" w:hAnsi="Arial" w:cs="Arial"/>
          <w:b/>
        </w:rPr>
        <w:t>K.ú</w:t>
      </w:r>
      <w:proofErr w:type="spellEnd"/>
      <w:r w:rsidR="002B7512" w:rsidRPr="002B7512">
        <w:rPr>
          <w:rFonts w:ascii="Arial" w:hAnsi="Arial" w:cs="Arial"/>
          <w:b/>
        </w:rPr>
        <w:t>. Oravice - altánok)</w:t>
      </w:r>
      <w:r w:rsidRPr="0079022F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A5360A7" w14:textId="77777777" w:rsidR="002B7512" w:rsidRPr="002B7512" w:rsidRDefault="002B7512" w:rsidP="002B7512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2B7512">
        <w:rPr>
          <w:rFonts w:ascii="Arial" w:hAnsi="Arial" w:cs="Arial"/>
          <w:b/>
        </w:rPr>
        <w:t>Vyhotovenie záznamu podrobného merania zmien za účelom určenia presnej polohy stavby a vytýčenie hranice parcely pre Katastrálne územie Oravice (okres Tvrdošín), LV 10, LV 2:</w:t>
      </w:r>
    </w:p>
    <w:p w14:paraId="3BAF9593" w14:textId="52A3557F" w:rsidR="002B7512" w:rsidRPr="002B7512" w:rsidRDefault="002B7512" w:rsidP="002B7512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2B7512">
        <w:rPr>
          <w:rFonts w:ascii="Arial" w:hAnsi="Arial" w:cs="Arial"/>
          <w:b/>
        </w:rPr>
        <w:t xml:space="preserve"> – vypracovanie záznamu podrobného merania zmien za účelom určenia presnej polohy stavby na parcelách KN-C 12152/1, LV 10 a KN-C 12151/2, LV 2,v dĺžke cca 25m, podľa priloženého </w:t>
      </w:r>
      <w:r>
        <w:rPr>
          <w:rFonts w:ascii="Arial" w:hAnsi="Arial" w:cs="Arial"/>
          <w:b/>
        </w:rPr>
        <w:t xml:space="preserve">nákresu </w:t>
      </w:r>
      <w:r w:rsidRPr="002B7512">
        <w:rPr>
          <w:rFonts w:ascii="Arial" w:hAnsi="Arial" w:cs="Arial"/>
          <w:b/>
        </w:rPr>
        <w:t xml:space="preserve">- (príloha č. </w:t>
      </w:r>
      <w:r>
        <w:rPr>
          <w:rFonts w:ascii="Arial" w:hAnsi="Arial" w:cs="Arial"/>
          <w:b/>
        </w:rPr>
        <w:t>1)</w:t>
      </w:r>
      <w:r w:rsidRPr="002B7512">
        <w:rPr>
          <w:rFonts w:ascii="Arial" w:hAnsi="Arial" w:cs="Arial"/>
          <w:b/>
        </w:rPr>
        <w:t>.</w:t>
      </w:r>
    </w:p>
    <w:p w14:paraId="2AA9122C" w14:textId="77777777" w:rsidR="002B7512" w:rsidRDefault="002B7512" w:rsidP="002B7512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2B7512">
        <w:rPr>
          <w:rFonts w:ascii="Arial" w:hAnsi="Arial" w:cs="Arial"/>
          <w:b/>
        </w:rPr>
        <w:t xml:space="preserve">- vytýčenie v teréne hranice parcely KN-C 12152/1, LV 10, s parcelou  KN-C 12151/2, LV 2, v úseku od parcely E-KN 7114/1, neevidovaná na LV, po parcelu KN-C 12152/2, LV 10, v dĺžke cca 15m, podľa priloženého </w:t>
      </w:r>
      <w:r>
        <w:rPr>
          <w:rFonts w:ascii="Arial" w:hAnsi="Arial" w:cs="Arial"/>
          <w:b/>
        </w:rPr>
        <w:t xml:space="preserve">nákresu </w:t>
      </w:r>
      <w:r w:rsidRPr="002B7512">
        <w:rPr>
          <w:rFonts w:ascii="Arial" w:hAnsi="Arial" w:cs="Arial"/>
          <w:b/>
        </w:rPr>
        <w:t xml:space="preserve">- (príloha č. </w:t>
      </w:r>
      <w:r>
        <w:rPr>
          <w:rFonts w:ascii="Arial" w:hAnsi="Arial" w:cs="Arial"/>
          <w:b/>
        </w:rPr>
        <w:t>1</w:t>
      </w:r>
      <w:r w:rsidRPr="002B7512">
        <w:rPr>
          <w:rFonts w:ascii="Arial" w:hAnsi="Arial" w:cs="Arial"/>
          <w:b/>
        </w:rPr>
        <w:t>)</w:t>
      </w:r>
    </w:p>
    <w:p w14:paraId="0CFE4CF3" w14:textId="332AFD8D" w:rsidR="002724D6" w:rsidRPr="0079022F" w:rsidRDefault="00B54211" w:rsidP="002B7512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54211">
        <w:rPr>
          <w:rFonts w:ascii="Arial" w:hAnsi="Arial" w:cs="Arial"/>
          <w:b/>
        </w:rPr>
        <w:t xml:space="preserve">( ďalej len „dielo“). </w:t>
      </w:r>
      <w:r w:rsidR="002724D6" w:rsidRPr="0079022F">
        <w:rPr>
          <w:rFonts w:ascii="Arial" w:hAnsi="Arial" w:cs="Arial"/>
        </w:rPr>
        <w:t xml:space="preserve">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BBF6B64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B54211">
        <w:rPr>
          <w:rFonts w:ascii="Arial" w:hAnsi="Arial" w:cs="Arial"/>
          <w:b/>
        </w:rPr>
        <w:t>3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186B1805" w:rsidR="006C6560" w:rsidRDefault="006C6560" w:rsidP="006C6560">
      <w:pPr>
        <w:ind w:left="360"/>
        <w:rPr>
          <w:rFonts w:ascii="Arial" w:hAnsi="Arial" w:cs="Arial"/>
        </w:rPr>
      </w:pPr>
    </w:p>
    <w:p w14:paraId="5F8524B2" w14:textId="11DDB94D" w:rsidR="00C04A8F" w:rsidRDefault="00C04A8F" w:rsidP="006C6560">
      <w:pPr>
        <w:ind w:left="360"/>
        <w:rPr>
          <w:rFonts w:ascii="Arial" w:hAnsi="Arial" w:cs="Arial"/>
        </w:rPr>
      </w:pPr>
    </w:p>
    <w:p w14:paraId="021A8363" w14:textId="4E2F1A39" w:rsidR="00C04A8F" w:rsidRDefault="00C04A8F" w:rsidP="006C6560">
      <w:pPr>
        <w:ind w:left="360"/>
        <w:rPr>
          <w:rFonts w:ascii="Arial" w:hAnsi="Arial" w:cs="Arial"/>
        </w:rPr>
      </w:pPr>
    </w:p>
    <w:p w14:paraId="000DCB77" w14:textId="2C4334AD" w:rsidR="00C04A8F" w:rsidRDefault="00C04A8F" w:rsidP="006C6560">
      <w:pPr>
        <w:ind w:left="360"/>
        <w:rPr>
          <w:rFonts w:ascii="Arial" w:hAnsi="Arial" w:cs="Arial"/>
        </w:rPr>
      </w:pPr>
    </w:p>
    <w:p w14:paraId="29489D47" w14:textId="77777777" w:rsidR="00C04A8F" w:rsidRPr="0094772E" w:rsidRDefault="00C04A8F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4F6304F7" w:rsidR="006C6560" w:rsidRPr="00986676" w:rsidRDefault="00986676" w:rsidP="006C65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Pr="00986676">
        <w:rPr>
          <w:rFonts w:ascii="Arial" w:hAnsi="Arial" w:cs="Arial"/>
          <w:i/>
          <w:color w:val="FF0000"/>
        </w:rPr>
        <w:t>PODPÍSAŤ !!!</w:t>
      </w:r>
      <w:bookmarkEnd w:id="0"/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70C4" w14:textId="77777777" w:rsidR="00D8304C" w:rsidRDefault="00D8304C" w:rsidP="0094772E">
      <w:r>
        <w:separator/>
      </w:r>
    </w:p>
  </w:endnote>
  <w:endnote w:type="continuationSeparator" w:id="0">
    <w:p w14:paraId="1D59790C" w14:textId="77777777" w:rsidR="00D8304C" w:rsidRDefault="00D8304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39C4" w14:textId="77777777" w:rsidR="00D8304C" w:rsidRDefault="00D8304C" w:rsidP="0094772E">
      <w:r>
        <w:separator/>
      </w:r>
    </w:p>
  </w:footnote>
  <w:footnote w:type="continuationSeparator" w:id="0">
    <w:p w14:paraId="3885DAE0" w14:textId="77777777" w:rsidR="00D8304C" w:rsidRDefault="00D8304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2B7512"/>
    <w:rsid w:val="00333714"/>
    <w:rsid w:val="003D7EE6"/>
    <w:rsid w:val="003F08BD"/>
    <w:rsid w:val="00451BBF"/>
    <w:rsid w:val="00465D47"/>
    <w:rsid w:val="004C6F6E"/>
    <w:rsid w:val="004D1FD7"/>
    <w:rsid w:val="004D4F03"/>
    <w:rsid w:val="00567654"/>
    <w:rsid w:val="00583ECB"/>
    <w:rsid w:val="00595161"/>
    <w:rsid w:val="005A69AC"/>
    <w:rsid w:val="005D022D"/>
    <w:rsid w:val="006054F8"/>
    <w:rsid w:val="00611697"/>
    <w:rsid w:val="00653836"/>
    <w:rsid w:val="00667CEC"/>
    <w:rsid w:val="006713ED"/>
    <w:rsid w:val="006867D2"/>
    <w:rsid w:val="006A7B08"/>
    <w:rsid w:val="006B27D6"/>
    <w:rsid w:val="006C6560"/>
    <w:rsid w:val="006E1C62"/>
    <w:rsid w:val="006F5365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7655E"/>
    <w:rsid w:val="00986676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54211"/>
    <w:rsid w:val="00B66E89"/>
    <w:rsid w:val="00BA2341"/>
    <w:rsid w:val="00BB0D26"/>
    <w:rsid w:val="00BB5913"/>
    <w:rsid w:val="00BE1BEE"/>
    <w:rsid w:val="00BE65A3"/>
    <w:rsid w:val="00C04A8F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8304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75D3D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C6E3-72B5-4603-B4B3-75741509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32</cp:revision>
  <cp:lastPrinted>2023-08-17T08:20:00Z</cp:lastPrinted>
  <dcterms:created xsi:type="dcterms:W3CDTF">2024-04-17T07:34:00Z</dcterms:created>
  <dcterms:modified xsi:type="dcterms:W3CDTF">2025-08-21T07:04:00Z</dcterms:modified>
</cp:coreProperties>
</file>