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5B592" w14:textId="77777777" w:rsidR="00A048DC" w:rsidRPr="00D1340B" w:rsidRDefault="00A048DC" w:rsidP="00A048DC">
      <w:pPr>
        <w:spacing w:after="120"/>
        <w:ind w:left="2653"/>
        <w:jc w:val="center"/>
        <w:rPr>
          <w:rFonts w:eastAsia="Times New Roman" w:cstheme="minorHAnsi"/>
          <w:b/>
          <w:color w:val="auto"/>
        </w:rPr>
      </w:pPr>
    </w:p>
    <w:p w14:paraId="1D5552C6" w14:textId="0D040FFB" w:rsidR="00F17497" w:rsidRPr="00D1340B" w:rsidRDefault="00F17497" w:rsidP="00A048DC">
      <w:pPr>
        <w:spacing w:after="120"/>
        <w:ind w:left="2653" w:hanging="2653"/>
        <w:jc w:val="center"/>
        <w:rPr>
          <w:rFonts w:eastAsia="Times New Roman" w:cstheme="minorHAnsi"/>
          <w:b/>
          <w:color w:val="auto"/>
        </w:rPr>
      </w:pPr>
      <w:r w:rsidRPr="00D1340B">
        <w:rPr>
          <w:rFonts w:eastAsia="Times New Roman" w:cstheme="minorHAnsi"/>
          <w:b/>
          <w:color w:val="auto"/>
        </w:rPr>
        <w:t>ZOZNAM DÔVERNÝCH INFORMÁCIÍ</w:t>
      </w:r>
    </w:p>
    <w:p w14:paraId="6D553552" w14:textId="77777777" w:rsidR="00F17497" w:rsidRPr="00D1340B" w:rsidRDefault="00F17497" w:rsidP="00F17497">
      <w:pPr>
        <w:spacing w:before="1"/>
        <w:rPr>
          <w:rFonts w:eastAsia="Calibri" w:cstheme="minorHAnsi"/>
          <w:noProof/>
          <w:color w:val="auto"/>
          <w:lang w:eastAsia="sk-SK"/>
        </w:rPr>
      </w:pPr>
    </w:p>
    <w:p w14:paraId="78EB6EE4" w14:textId="77777777" w:rsidR="00F17497" w:rsidRPr="00D1340B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1340B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D1340B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D1340B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D1340B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D1340B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5671D217" w:rsidR="00F17497" w:rsidRPr="00D1340B" w:rsidRDefault="00D1340B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1340B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zákazky </w:t>
      </w:r>
      <w:r w:rsidRPr="00D1340B">
        <w:rPr>
          <w:rFonts w:eastAsia="Calibri" w:cstheme="minorHAnsi"/>
          <w:i/>
          <w:iCs/>
          <w:noProof/>
          <w:color w:val="auto"/>
          <w:w w:val="105"/>
          <w:lang w:eastAsia="sk-SK"/>
        </w:rPr>
        <w:t>„</w:t>
      </w:r>
      <w:r w:rsidR="002E4C50" w:rsidRPr="002E4C50">
        <w:rPr>
          <w:rFonts w:eastAsia="Calibri" w:cstheme="minorHAnsi"/>
          <w:b/>
          <w:bCs/>
          <w:i/>
          <w:iCs/>
          <w:noProof/>
          <w:color w:val="auto"/>
          <w:lang w:eastAsia="sk-SK"/>
        </w:rPr>
        <w:t>Zabezpečenie licenčnej podpory riadenia investičnej výstavby</w:t>
      </w:r>
      <w:r w:rsidR="002E4C50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“, </w:t>
      </w:r>
      <w:r w:rsidRPr="00D1340B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v zmysle § </w:t>
      </w:r>
      <w:r w:rsidR="00932745">
        <w:rPr>
          <w:rFonts w:eastAsia="Calibri" w:cstheme="minorHAnsi"/>
          <w:noProof/>
          <w:color w:val="auto"/>
          <w:w w:val="105"/>
          <w:lang w:eastAsia="sk-SK"/>
        </w:rPr>
        <w:t>66</w:t>
      </w:r>
      <w:bookmarkStart w:id="0" w:name="_GoBack"/>
      <w:bookmarkEnd w:id="0"/>
      <w:r w:rsidRPr="00D1340B">
        <w:rPr>
          <w:rFonts w:cstheme="minorHAnsi"/>
        </w:rPr>
        <w:t xml:space="preserve"> </w:t>
      </w:r>
      <w:r w:rsidRPr="00D1340B">
        <w:rPr>
          <w:rFonts w:eastAsia="Calibri" w:cstheme="minorHAnsi"/>
          <w:noProof/>
          <w:color w:val="auto"/>
          <w:w w:val="105"/>
          <w:lang w:eastAsia="sk-SK"/>
        </w:rPr>
        <w:t>zákona č. 343/2015 Z. z. o verejnom obstarávaní a o zmene a doplnení niektorých zákonov v znení neskorších predpisov:</w:t>
      </w:r>
    </w:p>
    <w:p w14:paraId="23E8E255" w14:textId="77777777" w:rsidR="00F17497" w:rsidRPr="00D1340B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77777777" w:rsidR="00F17497" w:rsidRPr="00D1340B" w:rsidRDefault="00F17497" w:rsidP="00F17497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7D37C25A" w14:textId="77777777" w:rsidR="00F17497" w:rsidRPr="00D1340B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D1340B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D1340B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D1340B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D1340B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D1340B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D1340B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D1340B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D1340B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D1340B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D1340B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D1340B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D1340B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D1340B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D1340B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D1340B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D1340B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D1340B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D1340B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D1340B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D1340B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D1340B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D1340B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D1340B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D1340B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D1340B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D1340B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D1340B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D1340B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D1340B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D1340B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D1340B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D1340B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D1340B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D1340B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D1340B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D1340B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D1340B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D1340B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2F514A07" w14:textId="77777777" w:rsidR="00EB0F66" w:rsidRDefault="00F17497" w:rsidP="00EB0F66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D1340B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65E20623" w14:textId="77777777" w:rsidR="00EB0F66" w:rsidRDefault="00EB0F66" w:rsidP="00EB0F66">
      <w:pPr>
        <w:ind w:left="222" w:firstLine="4598"/>
        <w:jc w:val="center"/>
        <w:rPr>
          <w:rFonts w:eastAsia="Calibri" w:cstheme="minorHAnsi"/>
          <w:noProof/>
          <w:color w:val="auto"/>
          <w:w w:val="105"/>
          <w:lang w:eastAsia="sk-SK"/>
        </w:rPr>
      </w:pPr>
    </w:p>
    <w:p w14:paraId="751A1AFD" w14:textId="77777777" w:rsidR="00EB0F66" w:rsidRDefault="00EB0F66" w:rsidP="00EB0F66">
      <w:pPr>
        <w:ind w:left="222" w:firstLine="4598"/>
        <w:jc w:val="center"/>
        <w:rPr>
          <w:rFonts w:eastAsia="Calibri" w:cstheme="minorHAnsi"/>
          <w:noProof/>
          <w:color w:val="auto"/>
          <w:w w:val="105"/>
          <w:lang w:eastAsia="sk-SK"/>
        </w:rPr>
      </w:pPr>
    </w:p>
    <w:p w14:paraId="493D17A3" w14:textId="51278B5C" w:rsidR="00EB0F66" w:rsidRDefault="00F17497" w:rsidP="00EB0F66">
      <w:pPr>
        <w:ind w:left="222" w:firstLine="4598"/>
        <w:jc w:val="center"/>
        <w:rPr>
          <w:rFonts w:eastAsia="Times New Roman" w:cstheme="minorHAnsi"/>
          <w:color w:val="auto"/>
          <w:w w:val="105"/>
        </w:rPr>
      </w:pPr>
      <w:r w:rsidRPr="00D1340B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373EF9AA" w14:textId="01FFDF87" w:rsidR="00EB0F66" w:rsidRDefault="00F17497" w:rsidP="00EB0F66">
      <w:pPr>
        <w:tabs>
          <w:tab w:val="left" w:pos="5745"/>
        </w:tabs>
        <w:ind w:firstLine="4598"/>
        <w:jc w:val="center"/>
        <w:rPr>
          <w:rFonts w:eastAsia="Times New Roman" w:cstheme="minorHAnsi"/>
          <w:color w:val="auto"/>
          <w:w w:val="105"/>
        </w:rPr>
      </w:pPr>
      <w:r w:rsidRPr="00D1340B">
        <w:rPr>
          <w:rFonts w:eastAsia="Times New Roman" w:cstheme="minorHAnsi"/>
          <w:color w:val="auto"/>
          <w:w w:val="105"/>
        </w:rPr>
        <w:t>meno a priezvisko,</w:t>
      </w:r>
    </w:p>
    <w:p w14:paraId="17C73602" w14:textId="18A0AB82" w:rsidR="00F17497" w:rsidRPr="00D1340B" w:rsidRDefault="00F17497" w:rsidP="00EB0F66">
      <w:pPr>
        <w:tabs>
          <w:tab w:val="left" w:pos="5745"/>
        </w:tabs>
        <w:ind w:firstLine="4598"/>
        <w:jc w:val="center"/>
        <w:rPr>
          <w:rFonts w:eastAsia="Times New Roman" w:cstheme="minorHAnsi"/>
          <w:color w:val="auto"/>
          <w:lang w:eastAsia="sk-SK"/>
        </w:rPr>
      </w:pPr>
      <w:r w:rsidRPr="00D1340B">
        <w:rPr>
          <w:rFonts w:eastAsia="Times New Roman" w:cstheme="minorHAnsi"/>
          <w:color w:val="auto"/>
          <w:w w:val="105"/>
        </w:rPr>
        <w:t>funkcia, podpis*</w:t>
      </w:r>
    </w:p>
    <w:p w14:paraId="6AA2B853" w14:textId="7B74724D" w:rsidR="00F17497" w:rsidRPr="00D1340B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D1340B" w:rsidRDefault="00F17497" w:rsidP="00F17497">
      <w:pPr>
        <w:spacing w:after="120"/>
        <w:jc w:val="both"/>
        <w:rPr>
          <w:rFonts w:eastAsia="Times New Roman" w:cstheme="minorHAnsi"/>
          <w:color w:val="auto"/>
          <w:vertAlign w:val="subscript"/>
        </w:rPr>
      </w:pPr>
      <w:r w:rsidRPr="00D1340B">
        <w:rPr>
          <w:rFonts w:eastAsia="Times New Roman" w:cstheme="minorHAnsi"/>
          <w:color w:val="auto"/>
          <w:vertAlign w:val="subscript"/>
        </w:rPr>
        <w:t>*</w:t>
      </w:r>
      <w:proofErr w:type="spellStart"/>
      <w:r w:rsidRPr="00D1340B">
        <w:rPr>
          <w:rFonts w:eastAsia="Times New Roman" w:cstheme="minorHAnsi"/>
          <w:color w:val="auto"/>
          <w:vertAlign w:val="subscript"/>
        </w:rPr>
        <w:t>Nehodiace</w:t>
      </w:r>
      <w:proofErr w:type="spellEnd"/>
      <w:r w:rsidRPr="00D1340B">
        <w:rPr>
          <w:rFonts w:eastAsia="Times New Roman" w:cstheme="minorHAnsi"/>
          <w:color w:val="auto"/>
          <w:vertAlign w:val="subscript"/>
        </w:rPr>
        <w:t xml:space="preserve"> sa prečiarknite</w:t>
      </w:r>
    </w:p>
    <w:p w14:paraId="4B48D6FB" w14:textId="77777777" w:rsidR="00F17497" w:rsidRPr="00D1340B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  <w:vertAlign w:val="subscript"/>
        </w:rPr>
      </w:pPr>
      <w:r w:rsidRPr="00D1340B">
        <w:rPr>
          <w:rFonts w:eastAsia="Times New Roman" w:cstheme="minorHAnsi"/>
          <w:color w:val="auto"/>
          <w:vertAlign w:val="subscript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D1340B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D1340B">
        <w:rPr>
          <w:rFonts w:eastAsia="Times New Roman" w:cstheme="minorHAnsi"/>
          <w:color w:val="auto"/>
          <w:vertAlign w:val="subscript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D1340B" w:rsidRDefault="00093D80" w:rsidP="00FB2CB2">
      <w:pPr>
        <w:rPr>
          <w:rFonts w:cstheme="minorHAnsi"/>
        </w:rPr>
      </w:pPr>
    </w:p>
    <w:sectPr w:rsidR="00093D80" w:rsidRPr="00D1340B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5B813" w14:textId="77777777" w:rsidR="006256C1" w:rsidRDefault="006256C1" w:rsidP="001B78C9">
      <w:r>
        <w:separator/>
      </w:r>
    </w:p>
  </w:endnote>
  <w:endnote w:type="continuationSeparator" w:id="0">
    <w:p w14:paraId="4D213C03" w14:textId="77777777" w:rsidR="006256C1" w:rsidRDefault="006256C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5F05914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32745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932745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7B24C" w14:textId="77777777" w:rsidR="006256C1" w:rsidRDefault="006256C1" w:rsidP="001B78C9">
      <w:r>
        <w:separator/>
      </w:r>
    </w:p>
  </w:footnote>
  <w:footnote w:type="continuationSeparator" w:id="0">
    <w:p w14:paraId="50BF5E46" w14:textId="77777777" w:rsidR="006256C1" w:rsidRDefault="006256C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256C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AE3C5" w14:textId="77777777" w:rsidR="00A048DC" w:rsidRDefault="00A048DC" w:rsidP="00F17497">
    <w:pPr>
      <w:spacing w:after="120"/>
      <w:jc w:val="right"/>
      <w:rPr>
        <w:rFonts w:cstheme="minorHAnsi"/>
        <w:color w:val="7F7F7F" w:themeColor="text1" w:themeTint="80"/>
        <w:sz w:val="18"/>
        <w:szCs w:val="18"/>
      </w:rPr>
    </w:pPr>
  </w:p>
  <w:p w14:paraId="261BEA88" w14:textId="77777777" w:rsidR="00666CC0" w:rsidRPr="00AB7B18" w:rsidRDefault="00666CC0" w:rsidP="00666CC0">
    <w:pPr>
      <w:pStyle w:val="Hlavika"/>
      <w:tabs>
        <w:tab w:val="clear" w:pos="4536"/>
        <w:tab w:val="clear" w:pos="9072"/>
        <w:tab w:val="left" w:pos="666"/>
      </w:tabs>
      <w:rPr>
        <w:rFonts w:cstheme="minorHAnsi"/>
        <w:sz w:val="18"/>
        <w:szCs w:val="18"/>
      </w:rPr>
    </w:pPr>
    <w:r w:rsidRPr="00AB7B18">
      <w:rPr>
        <w:rFonts w:cstheme="minorHAnsi"/>
        <w:sz w:val="18"/>
        <w:szCs w:val="18"/>
      </w:rPr>
      <w:t>Zabezpečenie licenčnej podpory riadenia investičnej výstavby</w:t>
    </w:r>
  </w:p>
  <w:p w14:paraId="5D40429C" w14:textId="2EFECB5A" w:rsidR="00F17497" w:rsidRPr="009A6078" w:rsidRDefault="00F17497" w:rsidP="00F17497">
    <w:pPr>
      <w:spacing w:after="120"/>
      <w:jc w:val="right"/>
      <w:rPr>
        <w:rFonts w:eastAsia="Times New Roman" w:cstheme="minorHAnsi"/>
        <w:color w:val="auto"/>
        <w:sz w:val="18"/>
        <w:szCs w:val="18"/>
      </w:rPr>
    </w:pPr>
    <w:r w:rsidRPr="009A6078">
      <w:rPr>
        <w:rFonts w:eastAsia="Times New Roman" w:cstheme="minorHAnsi"/>
        <w:color w:val="auto"/>
        <w:sz w:val="18"/>
        <w:szCs w:val="18"/>
      </w:rPr>
      <w:t xml:space="preserve">Príloha č. </w:t>
    </w:r>
    <w:r w:rsidR="00101390">
      <w:rPr>
        <w:rFonts w:eastAsia="Times New Roman" w:cstheme="minorHAnsi"/>
        <w:color w:val="auto"/>
        <w:sz w:val="18"/>
        <w:szCs w:val="18"/>
      </w:rPr>
      <w:t>6</w:t>
    </w:r>
    <w:r w:rsidRPr="009A6078">
      <w:rPr>
        <w:rFonts w:eastAsia="Times New Roman" w:cstheme="minorHAnsi"/>
        <w:color w:val="auto"/>
        <w:sz w:val="18"/>
        <w:szCs w:val="18"/>
      </w:rPr>
      <w:t xml:space="preserve"> k časti A.1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256C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01390"/>
    <w:rsid w:val="00116916"/>
    <w:rsid w:val="00142F3F"/>
    <w:rsid w:val="0014431F"/>
    <w:rsid w:val="001B78C9"/>
    <w:rsid w:val="001F3731"/>
    <w:rsid w:val="0020038F"/>
    <w:rsid w:val="00202C1C"/>
    <w:rsid w:val="00212C85"/>
    <w:rsid w:val="00264D92"/>
    <w:rsid w:val="002D3BCA"/>
    <w:rsid w:val="002E4C50"/>
    <w:rsid w:val="002F1E17"/>
    <w:rsid w:val="002F39E7"/>
    <w:rsid w:val="003515C8"/>
    <w:rsid w:val="00352F1B"/>
    <w:rsid w:val="003C7509"/>
    <w:rsid w:val="0040315C"/>
    <w:rsid w:val="00412D74"/>
    <w:rsid w:val="004241CE"/>
    <w:rsid w:val="00424E75"/>
    <w:rsid w:val="0045455C"/>
    <w:rsid w:val="00466EE9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56C1"/>
    <w:rsid w:val="00655B78"/>
    <w:rsid w:val="00666CC0"/>
    <w:rsid w:val="00675F67"/>
    <w:rsid w:val="0069559B"/>
    <w:rsid w:val="006A2202"/>
    <w:rsid w:val="006A3440"/>
    <w:rsid w:val="006D5E0E"/>
    <w:rsid w:val="006F6CC4"/>
    <w:rsid w:val="007146B5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32745"/>
    <w:rsid w:val="00980C4A"/>
    <w:rsid w:val="00991626"/>
    <w:rsid w:val="009A6078"/>
    <w:rsid w:val="00A008F4"/>
    <w:rsid w:val="00A048DC"/>
    <w:rsid w:val="00A32268"/>
    <w:rsid w:val="00B866B2"/>
    <w:rsid w:val="00BA3BD3"/>
    <w:rsid w:val="00BE2030"/>
    <w:rsid w:val="00C12D69"/>
    <w:rsid w:val="00C362FE"/>
    <w:rsid w:val="00CA2EF6"/>
    <w:rsid w:val="00CE0E09"/>
    <w:rsid w:val="00CE3746"/>
    <w:rsid w:val="00D1340B"/>
    <w:rsid w:val="00D36325"/>
    <w:rsid w:val="00E41878"/>
    <w:rsid w:val="00E72928"/>
    <w:rsid w:val="00E87F81"/>
    <w:rsid w:val="00EB0F66"/>
    <w:rsid w:val="00ED4AEE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Snopková Miroslava</cp:lastModifiedBy>
  <cp:revision>6</cp:revision>
  <cp:lastPrinted>2024-06-11T06:48:00Z</cp:lastPrinted>
  <dcterms:created xsi:type="dcterms:W3CDTF">2025-07-17T10:40:00Z</dcterms:created>
  <dcterms:modified xsi:type="dcterms:W3CDTF">2025-08-06T12:57:00Z</dcterms:modified>
</cp:coreProperties>
</file>