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B2" w:rsidRPr="00BE7B47" w:rsidRDefault="00EC01B2" w:rsidP="00EC01B2">
      <w:pPr>
        <w:spacing w:after="120" w:line="240" w:lineRule="auto"/>
        <w:jc w:val="right"/>
        <w:rPr>
          <w:rFonts w:ascii="Arial" w:hAnsi="Arial" w:cs="Arial"/>
          <w:bCs/>
          <w:sz w:val="18"/>
        </w:rPr>
      </w:pPr>
      <w:r w:rsidRPr="00BE7B47">
        <w:rPr>
          <w:rFonts w:ascii="Arial" w:hAnsi="Arial" w:cs="Arial"/>
          <w:bCs/>
          <w:sz w:val="18"/>
        </w:rPr>
        <w:t xml:space="preserve">Załącznik nr </w:t>
      </w:r>
      <w:r w:rsidR="00BE7B47" w:rsidRPr="00BE7B47">
        <w:rPr>
          <w:rFonts w:ascii="Arial" w:hAnsi="Arial" w:cs="Arial"/>
          <w:bCs/>
          <w:sz w:val="18"/>
        </w:rPr>
        <w:t>3</w:t>
      </w:r>
      <w:r w:rsidRPr="00BE7B47">
        <w:rPr>
          <w:rFonts w:ascii="Arial" w:hAnsi="Arial" w:cs="Arial"/>
          <w:bCs/>
          <w:sz w:val="18"/>
        </w:rPr>
        <w:t xml:space="preserve"> do </w:t>
      </w:r>
      <w:r w:rsidR="00BE7B47" w:rsidRPr="00BE7B47">
        <w:rPr>
          <w:rFonts w:ascii="Arial" w:hAnsi="Arial" w:cs="Arial"/>
          <w:bCs/>
          <w:sz w:val="18"/>
        </w:rPr>
        <w:t>zapytania ofertowego S.270.2.11.2024</w:t>
      </w:r>
      <w:r w:rsidR="003B0A18">
        <w:rPr>
          <w:rFonts w:ascii="Arial" w:hAnsi="Arial" w:cs="Arial"/>
          <w:bCs/>
          <w:sz w:val="18"/>
        </w:rPr>
        <w:t xml:space="preserve"> </w:t>
      </w:r>
      <w:r w:rsidR="003B0A18">
        <w:rPr>
          <w:rFonts w:ascii="Arial" w:hAnsi="Arial" w:cs="Arial"/>
          <w:bCs/>
          <w:iCs/>
          <w:sz w:val="18"/>
        </w:rPr>
        <w:t>II zapytanie</w:t>
      </w:r>
      <w:bookmarkStart w:id="0" w:name="_GoBack"/>
      <w:bookmarkEnd w:id="0"/>
    </w:p>
    <w:p w:rsidR="00BD2B90" w:rsidRPr="00BE7B47" w:rsidRDefault="00BD2B90" w:rsidP="00EC01B2">
      <w:pPr>
        <w:pStyle w:val="Teksttreci40"/>
        <w:tabs>
          <w:tab w:val="left" w:leader="dot" w:pos="3729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E7B47">
        <w:rPr>
          <w:rStyle w:val="Teksttreci4"/>
          <w:rFonts w:ascii="Arial" w:eastAsiaTheme="majorEastAsia" w:hAnsi="Arial" w:cs="Arial"/>
          <w:sz w:val="22"/>
          <w:szCs w:val="22"/>
        </w:rPr>
        <w:t xml:space="preserve">UMOWA Nr </w:t>
      </w:r>
      <w:r w:rsidRPr="00BE7B47">
        <w:rPr>
          <w:rStyle w:val="Teksttreci4"/>
          <w:rFonts w:ascii="Arial" w:eastAsiaTheme="majorEastAsia" w:hAnsi="Arial" w:cs="Arial"/>
          <w:sz w:val="22"/>
          <w:szCs w:val="22"/>
        </w:rPr>
        <w:tab/>
      </w:r>
    </w:p>
    <w:p w:rsidR="00BD2B90" w:rsidRPr="00BE7B47" w:rsidRDefault="00BD2B90" w:rsidP="00EC01B2">
      <w:pPr>
        <w:pStyle w:val="Teksttreci0"/>
        <w:tabs>
          <w:tab w:val="left" w:leader="dot" w:pos="2816"/>
        </w:tabs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zawarta w dniu</w:t>
      </w:r>
      <w:r w:rsidRPr="00BE7B47">
        <w:rPr>
          <w:rStyle w:val="Teksttreci"/>
          <w:sz w:val="22"/>
          <w:szCs w:val="22"/>
        </w:rPr>
        <w:tab/>
        <w:t xml:space="preserve"> 2025 r.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pomiędzy: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Skarbem Państwa</w:t>
      </w:r>
      <w:r w:rsidR="00EC01B2" w:rsidRPr="00BE7B47">
        <w:rPr>
          <w:sz w:val="22"/>
          <w:szCs w:val="22"/>
        </w:rPr>
        <w:t xml:space="preserve"> </w:t>
      </w:r>
      <w:r w:rsidR="00EC01B2" w:rsidRPr="00BE7B47">
        <w:rPr>
          <w:rStyle w:val="Teksttreci"/>
          <w:b/>
          <w:bCs/>
          <w:sz w:val="22"/>
          <w:szCs w:val="22"/>
        </w:rPr>
        <w:t>Państwowym Gospodarstwem Leśnym</w:t>
      </w:r>
      <w:r w:rsidRPr="00BE7B47">
        <w:rPr>
          <w:rStyle w:val="Teksttreci"/>
          <w:b/>
          <w:bCs/>
          <w:sz w:val="22"/>
          <w:szCs w:val="22"/>
        </w:rPr>
        <w:t xml:space="preserve"> Lasy Państwowe</w:t>
      </w:r>
      <w:r w:rsidR="00EC01B2" w:rsidRPr="00BE7B47">
        <w:rPr>
          <w:sz w:val="22"/>
          <w:szCs w:val="22"/>
        </w:rPr>
        <w:t xml:space="preserve"> </w:t>
      </w:r>
      <w:r w:rsidRPr="00BE7B47">
        <w:rPr>
          <w:rStyle w:val="Teksttreci"/>
          <w:b/>
          <w:bCs/>
          <w:sz w:val="22"/>
          <w:szCs w:val="22"/>
        </w:rPr>
        <w:t xml:space="preserve">Nadleśnictwo </w:t>
      </w:r>
      <w:r w:rsidR="00EC01B2" w:rsidRPr="00BE7B47">
        <w:rPr>
          <w:rStyle w:val="Teksttreci"/>
          <w:b/>
          <w:bCs/>
          <w:sz w:val="22"/>
          <w:szCs w:val="22"/>
        </w:rPr>
        <w:t>Prudnik</w:t>
      </w:r>
    </w:p>
    <w:p w:rsidR="00EC01B2" w:rsidRPr="00BE7B47" w:rsidRDefault="00EC01B2" w:rsidP="00EC01B2">
      <w:pPr>
        <w:pStyle w:val="Teksttreci0"/>
        <w:spacing w:after="120" w:line="240" w:lineRule="auto"/>
        <w:ind w:firstLine="0"/>
        <w:rPr>
          <w:rStyle w:val="Teksttreci"/>
          <w:b/>
          <w:bCs/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ul. Dąbrowskiego 34, 48-200 Prudnik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NIP: </w:t>
      </w:r>
      <w:r w:rsidR="00086885" w:rsidRPr="00BE7B47">
        <w:rPr>
          <w:rStyle w:val="Teksttreci"/>
          <w:b/>
          <w:bCs/>
          <w:sz w:val="22"/>
          <w:szCs w:val="22"/>
        </w:rPr>
        <w:t>7550008631</w:t>
      </w:r>
      <w:r w:rsidRPr="00BE7B47">
        <w:rPr>
          <w:rStyle w:val="Teksttreci"/>
          <w:b/>
          <w:bCs/>
          <w:sz w:val="22"/>
          <w:szCs w:val="22"/>
        </w:rPr>
        <w:t xml:space="preserve">, REGON: </w:t>
      </w:r>
      <w:r w:rsidR="00086885" w:rsidRPr="00BE7B47">
        <w:rPr>
          <w:rStyle w:val="Teksttreci"/>
          <w:b/>
          <w:bCs/>
          <w:sz w:val="22"/>
          <w:szCs w:val="22"/>
        </w:rPr>
        <w:t>530558915</w:t>
      </w:r>
    </w:p>
    <w:p w:rsidR="00BD2B90" w:rsidRPr="00BE7B47" w:rsidRDefault="00086885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reprezentowanym</w:t>
      </w:r>
      <w:r w:rsidR="00BD2B90" w:rsidRPr="00BE7B47">
        <w:rPr>
          <w:rStyle w:val="Teksttreci"/>
          <w:sz w:val="22"/>
          <w:szCs w:val="22"/>
        </w:rPr>
        <w:t xml:space="preserve"> przez: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Nadleśniczego </w:t>
      </w:r>
      <w:r w:rsidR="00086885" w:rsidRPr="00BE7B47">
        <w:rPr>
          <w:rStyle w:val="Teksttreci"/>
          <w:b/>
          <w:bCs/>
          <w:sz w:val="22"/>
          <w:szCs w:val="22"/>
        </w:rPr>
        <w:t>–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="00086885" w:rsidRPr="00BE7B47">
        <w:rPr>
          <w:rStyle w:val="Teksttreci"/>
          <w:b/>
          <w:bCs/>
          <w:sz w:val="22"/>
          <w:szCs w:val="22"/>
        </w:rPr>
        <w:t>Jarosława Myślińskiego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zwaną w dalszej części umowy </w:t>
      </w:r>
      <w:r w:rsidRPr="00BE7B47">
        <w:rPr>
          <w:rStyle w:val="Teksttreci"/>
          <w:b/>
          <w:bCs/>
          <w:sz w:val="22"/>
          <w:szCs w:val="22"/>
        </w:rPr>
        <w:t>„ZAMAWIAJĄCYM”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a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ab/>
        <w:t xml:space="preserve">z siedzibą w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(„Wykonawca”)</w:t>
      </w:r>
      <w:r w:rsidR="00086885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ul.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>__________________________________</w:t>
      </w:r>
      <w:r w:rsidRPr="00BE7B47">
        <w:rPr>
          <w:rStyle w:val="Teksttreci"/>
          <w:sz w:val="22"/>
          <w:szCs w:val="22"/>
        </w:rPr>
        <w:t xml:space="preserve"> 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>wpisana do rejestru przedsiębiorców</w:t>
      </w:r>
      <w:r w:rsidR="00086885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Krajowego Rejestru Sądowego pod numerem </w:t>
      </w:r>
      <w:r w:rsidRPr="00BE7B47">
        <w:rPr>
          <w:rStyle w:val="Teksttreci"/>
          <w:sz w:val="22"/>
          <w:szCs w:val="22"/>
        </w:rPr>
        <w:tab/>
        <w:t xml:space="preserve"> 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NIP </w:t>
      </w:r>
      <w:r w:rsidRPr="00BE7B47">
        <w:rPr>
          <w:rStyle w:val="Teksttreci"/>
          <w:sz w:val="22"/>
          <w:szCs w:val="22"/>
        </w:rPr>
        <w:tab/>
        <w:t>,</w:t>
      </w:r>
      <w:r w:rsidR="00086885" w:rsidRPr="00BE7B47">
        <w:rPr>
          <w:rStyle w:val="Teksttreci"/>
          <w:sz w:val="22"/>
          <w:szCs w:val="22"/>
        </w:rPr>
        <w:t xml:space="preserve">REGON </w:t>
      </w:r>
      <w:r w:rsidR="00086885"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>.</w:t>
      </w:r>
      <w:r w:rsidR="00086885" w:rsidRPr="00BE7B47">
        <w:rPr>
          <w:sz w:val="22"/>
          <w:szCs w:val="22"/>
        </w:rPr>
        <w:t xml:space="preserve"> </w:t>
      </w:r>
    </w:p>
    <w:p w:rsidR="00BD2B90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reprezentowaną przez: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>__________________________________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lub (w przypadku osób fizycznych wpisanych do Centralnej Ewidencji i Informacji o Działalności Gospodarczej)</w:t>
      </w:r>
    </w:p>
    <w:p w:rsidR="00BD2B90" w:rsidRPr="00BE7B47" w:rsidRDefault="00BD2B90" w:rsidP="00086885">
      <w:pPr>
        <w:pStyle w:val="Teksttreci0"/>
        <w:tabs>
          <w:tab w:val="left" w:leader="underscore" w:pos="4529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p.</w:t>
      </w:r>
      <w:r w:rsidR="00086885" w:rsidRPr="00BE7B47">
        <w:rPr>
          <w:rStyle w:val="Teksttreci"/>
          <w:sz w:val="22"/>
          <w:szCs w:val="22"/>
        </w:rPr>
        <w:t xml:space="preserve"> __________________ p</w:t>
      </w:r>
      <w:r w:rsidRPr="00BE7B47">
        <w:rPr>
          <w:rStyle w:val="Teksttreci"/>
          <w:sz w:val="22"/>
          <w:szCs w:val="22"/>
        </w:rPr>
        <w:t>rowadzącym działalność gospodarczą pod firmą</w:t>
      </w:r>
      <w:r w:rsidR="00086885" w:rsidRPr="00BE7B47">
        <w:rPr>
          <w:rStyle w:val="Teksttreci"/>
          <w:sz w:val="22"/>
          <w:szCs w:val="22"/>
        </w:rPr>
        <w:t xml:space="preserve"> _____________</w:t>
      </w:r>
    </w:p>
    <w:p w:rsidR="00BD2B90" w:rsidRPr="00BE7B47" w:rsidRDefault="00BD2B90" w:rsidP="00086885">
      <w:pPr>
        <w:pStyle w:val="Teksttreci0"/>
        <w:tabs>
          <w:tab w:val="left" w:leader="underscore" w:pos="3785"/>
          <w:tab w:val="left" w:leader="underscore" w:pos="8696"/>
          <w:tab w:val="left" w:leader="underscore" w:pos="8697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ab/>
        <w:t xml:space="preserve">z siedzibą w </w:t>
      </w:r>
      <w:r w:rsidRPr="00BE7B47">
        <w:rPr>
          <w:rStyle w:val="Teksttreci"/>
          <w:sz w:val="22"/>
          <w:szCs w:val="22"/>
        </w:rPr>
        <w:tab/>
        <w:t xml:space="preserve"> ul</w:t>
      </w:r>
      <w:r w:rsidR="00086885" w:rsidRPr="00BE7B47">
        <w:rPr>
          <w:rStyle w:val="Teksttreci"/>
          <w:sz w:val="22"/>
          <w:szCs w:val="22"/>
        </w:rPr>
        <w:t>.</w:t>
      </w:r>
      <w:r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ab/>
        <w:t xml:space="preserve"> („Wykonawca”), wpisanym do Centralnej Ewidencji i Informacji</w:t>
      </w:r>
      <w:r w:rsidR="00086885" w:rsidRPr="00BE7B47">
        <w:rPr>
          <w:sz w:val="22"/>
          <w:szCs w:val="22"/>
        </w:rPr>
        <w:t xml:space="preserve"> </w:t>
      </w:r>
      <w:r w:rsidR="00086885" w:rsidRPr="00BE7B47">
        <w:rPr>
          <w:rStyle w:val="Teksttreci"/>
          <w:sz w:val="22"/>
          <w:szCs w:val="22"/>
        </w:rPr>
        <w:t>o Działalności Gospodarczej _______________</w:t>
      </w:r>
      <w:r w:rsidRPr="00BE7B47">
        <w:rPr>
          <w:rStyle w:val="Teksttreci"/>
          <w:sz w:val="22"/>
          <w:szCs w:val="22"/>
        </w:rPr>
        <w:t>NIP</w:t>
      </w:r>
      <w:r w:rsidR="00086885" w:rsidRPr="00BE7B47">
        <w:rPr>
          <w:rStyle w:val="Teksttreci"/>
          <w:sz w:val="22"/>
          <w:szCs w:val="22"/>
        </w:rPr>
        <w:t xml:space="preserve"> _____________</w:t>
      </w:r>
      <w:r w:rsidRPr="00BE7B47">
        <w:rPr>
          <w:rStyle w:val="Teksttreci"/>
          <w:sz w:val="22"/>
          <w:szCs w:val="22"/>
        </w:rPr>
        <w:t xml:space="preserve"> REGON </w:t>
      </w:r>
      <w:r w:rsidRPr="00BE7B47">
        <w:rPr>
          <w:rStyle w:val="Teksttreci"/>
          <w:sz w:val="22"/>
          <w:szCs w:val="22"/>
        </w:rPr>
        <w:tab/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działającym osobiście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zwaną w dalszej części umowy </w:t>
      </w:r>
      <w:r w:rsidRPr="00BE7B47">
        <w:rPr>
          <w:rStyle w:val="Teksttreci"/>
          <w:b/>
          <w:bCs/>
          <w:sz w:val="22"/>
          <w:szCs w:val="22"/>
        </w:rPr>
        <w:t>„WYKONAWCĄ”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zaś wspólnie zwanymi dalej „</w:t>
      </w:r>
      <w:r w:rsidRPr="00BE7B47">
        <w:rPr>
          <w:rStyle w:val="Teksttreci"/>
          <w:b/>
          <w:bCs/>
          <w:sz w:val="22"/>
          <w:szCs w:val="22"/>
        </w:rPr>
        <w:t>Stronami</w:t>
      </w:r>
      <w:r w:rsidRPr="00BE7B47">
        <w:rPr>
          <w:rStyle w:val="Teksttreci"/>
          <w:sz w:val="22"/>
          <w:szCs w:val="22"/>
        </w:rPr>
        <w:t>”,</w:t>
      </w:r>
    </w:p>
    <w:p w:rsidR="00086885" w:rsidRPr="00BE7B47" w:rsidRDefault="00086885" w:rsidP="0060048A">
      <w:pPr>
        <w:pStyle w:val="Teksttreci0"/>
        <w:widowControl w:val="0"/>
        <w:numPr>
          <w:ilvl w:val="0"/>
          <w:numId w:val="1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532504">
      <w:pPr>
        <w:pStyle w:val="Teksttreci0"/>
        <w:widowControl w:val="0"/>
        <w:shd w:val="clear" w:color="auto" w:fill="auto"/>
        <w:spacing w:after="120" w:line="360" w:lineRule="auto"/>
        <w:ind w:left="3402" w:firstLine="0"/>
        <w:rPr>
          <w:rStyle w:val="Teksttreci"/>
          <w:bCs/>
          <w:sz w:val="22"/>
          <w:szCs w:val="22"/>
        </w:rPr>
      </w:pPr>
      <w:r w:rsidRPr="00BE7B47">
        <w:rPr>
          <w:rStyle w:val="Teksttreci"/>
          <w:bCs/>
          <w:sz w:val="22"/>
          <w:szCs w:val="22"/>
        </w:rPr>
        <w:t>Przedmiot Umowy</w:t>
      </w:r>
    </w:p>
    <w:p w:rsidR="004A38C5" w:rsidRDefault="00810361" w:rsidP="002931DD">
      <w:pPr>
        <w:spacing w:after="0" w:line="240" w:lineRule="auto"/>
        <w:ind w:left="426" w:hanging="142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 xml:space="preserve">1. </w:t>
      </w:r>
      <w:r w:rsidR="00BD2B90" w:rsidRPr="00BE7B47">
        <w:rPr>
          <w:rStyle w:val="Teksttreci"/>
          <w:sz w:val="22"/>
          <w:szCs w:val="22"/>
        </w:rPr>
        <w:t>Przedmiot</w:t>
      </w:r>
      <w:r w:rsidR="00532504" w:rsidRPr="00BE7B47">
        <w:rPr>
          <w:rStyle w:val="Teksttreci"/>
          <w:sz w:val="22"/>
          <w:szCs w:val="22"/>
        </w:rPr>
        <w:t>em</w:t>
      </w:r>
      <w:r w:rsidR="00BD2B90" w:rsidRPr="00BE7B47">
        <w:rPr>
          <w:rStyle w:val="Teksttreci"/>
          <w:sz w:val="22"/>
          <w:szCs w:val="22"/>
        </w:rPr>
        <w:t xml:space="preserve"> </w:t>
      </w:r>
      <w:r w:rsidR="00532504" w:rsidRPr="00BE7B47">
        <w:rPr>
          <w:rStyle w:val="Teksttreci"/>
          <w:sz w:val="22"/>
          <w:szCs w:val="22"/>
        </w:rPr>
        <w:t>u</w:t>
      </w:r>
      <w:r w:rsidR="00BD2B90" w:rsidRPr="00BE7B47">
        <w:rPr>
          <w:rStyle w:val="Teksttreci"/>
          <w:sz w:val="22"/>
          <w:szCs w:val="22"/>
        </w:rPr>
        <w:t xml:space="preserve">mowy jest </w:t>
      </w:r>
      <w:r w:rsidR="00532504" w:rsidRPr="00BE7B47">
        <w:rPr>
          <w:rStyle w:val="Teksttreci"/>
          <w:sz w:val="22"/>
          <w:szCs w:val="22"/>
        </w:rPr>
        <w:t xml:space="preserve">opracowanie kompletnej dokumentacji projektowej </w:t>
      </w:r>
      <w:r w:rsidR="00135504">
        <w:rPr>
          <w:rStyle w:val="Teksttreci"/>
          <w:sz w:val="22"/>
          <w:szCs w:val="22"/>
        </w:rPr>
        <w:t>wraz z</w:t>
      </w:r>
      <w:r w:rsidR="00532504" w:rsidRPr="00BE7B47">
        <w:rPr>
          <w:rStyle w:val="Teksttreci"/>
          <w:sz w:val="22"/>
          <w:szCs w:val="22"/>
        </w:rPr>
        <w:t xml:space="preserve"> uzyskaniem wszelkich wymaganych opinii, uzgodnień i decyzji pozwalających na </w:t>
      </w:r>
      <w:r w:rsidR="00BE7B47">
        <w:rPr>
          <w:rStyle w:val="Teksttreci"/>
          <w:sz w:val="22"/>
          <w:szCs w:val="22"/>
        </w:rPr>
        <w:t xml:space="preserve">realizacji </w:t>
      </w:r>
      <w:r w:rsidR="00532504" w:rsidRPr="00BE7B47">
        <w:rPr>
          <w:rStyle w:val="Teksttreci"/>
          <w:sz w:val="22"/>
          <w:szCs w:val="22"/>
        </w:rPr>
        <w:t xml:space="preserve">dla zadania pn. </w:t>
      </w:r>
      <w:r w:rsidR="00BE7B47" w:rsidRPr="00BE7B47">
        <w:rPr>
          <w:rStyle w:val="Teksttreci"/>
          <w:sz w:val="22"/>
          <w:szCs w:val="22"/>
        </w:rPr>
        <w:t>„Opracowanie nowej dokumentacji projektowej dla istniejących dwóch zbiorników retencyjnych w systemie paciorkowym w leśnictwie Dębowiec”</w:t>
      </w:r>
      <w:r w:rsidR="00F21FCE">
        <w:rPr>
          <w:rStyle w:val="Teksttreci"/>
          <w:sz w:val="22"/>
          <w:szCs w:val="22"/>
        </w:rPr>
        <w:t xml:space="preserve"> – II zapytanie,</w:t>
      </w:r>
      <w:r w:rsidR="00532504" w:rsidRPr="00BE7B47">
        <w:rPr>
          <w:rStyle w:val="Teksttreci"/>
          <w:sz w:val="22"/>
          <w:szCs w:val="22"/>
        </w:rPr>
        <w:t xml:space="preserve"> </w:t>
      </w:r>
      <w:r w:rsidR="00BD2B90" w:rsidRPr="00BE7B47">
        <w:rPr>
          <w:rStyle w:val="Teksttreci"/>
          <w:sz w:val="22"/>
          <w:szCs w:val="22"/>
        </w:rPr>
        <w:t xml:space="preserve">zgodnie z opisem przedmiotu zamówienia stanowiącym załącznik nr 1 do </w:t>
      </w:r>
      <w:r w:rsidR="00BE7B47">
        <w:rPr>
          <w:rStyle w:val="Teksttreci"/>
          <w:sz w:val="22"/>
          <w:szCs w:val="22"/>
        </w:rPr>
        <w:t>zapytania ofertowego.</w:t>
      </w:r>
      <w:r w:rsidR="00BE7B47" w:rsidRPr="00BE7B47">
        <w:rPr>
          <w:rStyle w:val="Teksttreci"/>
          <w:sz w:val="22"/>
          <w:szCs w:val="22"/>
        </w:rPr>
        <w:t xml:space="preserve"> </w:t>
      </w:r>
      <w:r w:rsidR="00BE7B47">
        <w:rPr>
          <w:rStyle w:val="Teksttreci"/>
          <w:sz w:val="22"/>
          <w:szCs w:val="22"/>
        </w:rPr>
        <w:t>Przedmiot Umowy obejmuje o</w:t>
      </w:r>
      <w:r w:rsidR="00532504" w:rsidRPr="00BE7B47">
        <w:rPr>
          <w:rStyle w:val="Teksttreci"/>
          <w:sz w:val="22"/>
          <w:szCs w:val="22"/>
        </w:rPr>
        <w:t>pracowanie</w:t>
      </w:r>
      <w:r w:rsidR="00BE7B47">
        <w:rPr>
          <w:rStyle w:val="Teksttreci"/>
          <w:sz w:val="22"/>
          <w:szCs w:val="22"/>
        </w:rPr>
        <w:t xml:space="preserve"> nowej dokumentacji projektowo-kosztorysowej dla istniejących dwóch zbiorników retencyjnych w systemie paciorkowym, które nie zostały dokończone.</w:t>
      </w:r>
    </w:p>
    <w:p w:rsidR="00810361" w:rsidRDefault="00810361" w:rsidP="002931DD">
      <w:pPr>
        <w:spacing w:after="0" w:line="240" w:lineRule="auto"/>
        <w:ind w:left="426" w:hanging="142"/>
        <w:jc w:val="both"/>
        <w:rPr>
          <w:rStyle w:val="Teksttreci"/>
          <w:sz w:val="22"/>
          <w:szCs w:val="22"/>
        </w:rPr>
      </w:pPr>
    </w:p>
    <w:p w:rsidR="00B7553B" w:rsidRPr="00B7553B" w:rsidRDefault="00B7553B" w:rsidP="00B7553B">
      <w:pPr>
        <w:spacing w:before="120" w:after="120" w:line="240" w:lineRule="auto"/>
        <w:ind w:left="426" w:hanging="142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>2.</w:t>
      </w:r>
      <w:r w:rsidRPr="00B7553B">
        <w:rPr>
          <w:rStyle w:val="Teksttreci"/>
          <w:sz w:val="22"/>
          <w:szCs w:val="22"/>
        </w:rPr>
        <w:t>Zadanie obejmuje wykonanie koncepcji funkcjonowania zbiorników w co najmniej dwóch wariantach zagospodarowania oraz opracowań projektowych wraz z uzyskaniem stosownych opinii, uzgodnień i pozwoleń:</w:t>
      </w:r>
    </w:p>
    <w:p w:rsidR="00B7553B" w:rsidRPr="00B7553B" w:rsidRDefault="00B7553B" w:rsidP="00B75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Teksttreci"/>
          <w:sz w:val="22"/>
          <w:szCs w:val="22"/>
        </w:rPr>
      </w:pP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lastRenderedPageBreak/>
        <w:t>wskazanie rozwiązań projektowych dla dwóch wodnych zbiorników retencyjnych uwzględniających dane posiadane przez Inwestora w zakresie stanu technicznego grobli</w:t>
      </w:r>
      <w:r w:rsidR="00135504">
        <w:rPr>
          <w:rStyle w:val="Teksttreci"/>
          <w:sz w:val="22"/>
          <w:szCs w:val="22"/>
        </w:rPr>
        <w:t>,</w:t>
      </w:r>
      <w:r w:rsidRPr="00B7553B">
        <w:rPr>
          <w:rStyle w:val="Teksttreci"/>
          <w:sz w:val="22"/>
          <w:szCs w:val="22"/>
        </w:rPr>
        <w:t xml:space="preserve"> </w:t>
      </w: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t>zbadanie stanu technicznego zbiornika górnego oraz połączenia ze zbiornikami dolnymi przeznaczonymi do projektowania, wykonanie projektu naprawy grobli między zbiornikami istniejącymi</w:t>
      </w:r>
      <w:r w:rsidR="00135504">
        <w:rPr>
          <w:rStyle w:val="Teksttreci"/>
          <w:sz w:val="22"/>
          <w:szCs w:val="22"/>
        </w:rPr>
        <w:t>,</w:t>
      </w:r>
      <w:r w:rsidRPr="00B7553B">
        <w:rPr>
          <w:rStyle w:val="Teksttreci"/>
          <w:sz w:val="22"/>
          <w:szCs w:val="22"/>
        </w:rPr>
        <w:t xml:space="preserve"> a nowoprojektowanymi</w:t>
      </w:r>
      <w:r w:rsidR="00135504">
        <w:rPr>
          <w:rStyle w:val="Teksttreci"/>
          <w:sz w:val="22"/>
          <w:szCs w:val="22"/>
        </w:rPr>
        <w:t>,</w:t>
      </w: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t>analizę wpływu istniejących zbiorników górnych na dolne zbiorniki projektowane pod kątem bezpieczeństwa użytkowania całego zespołu zbiorników wodnych</w:t>
      </w:r>
      <w:r w:rsidR="00135504">
        <w:rPr>
          <w:rStyle w:val="Teksttreci"/>
          <w:sz w:val="22"/>
          <w:szCs w:val="22"/>
        </w:rPr>
        <w:t>.</w:t>
      </w:r>
    </w:p>
    <w:p w:rsidR="007E2382" w:rsidRDefault="00B7553B" w:rsidP="002931DD">
      <w:pPr>
        <w:spacing w:before="120" w:after="120" w:line="240" w:lineRule="auto"/>
        <w:ind w:left="426" w:hanging="142"/>
        <w:jc w:val="both"/>
        <w:rPr>
          <w:rFonts w:ascii="Calibri" w:hAnsi="Calibri" w:cs="Calibri"/>
          <w:color w:val="000000"/>
          <w:kern w:val="0"/>
        </w:rPr>
      </w:pPr>
      <w:r>
        <w:rPr>
          <w:rStyle w:val="Teksttreci"/>
          <w:sz w:val="22"/>
          <w:szCs w:val="22"/>
        </w:rPr>
        <w:t xml:space="preserve">3. </w:t>
      </w:r>
      <w:r w:rsidR="00810361">
        <w:rPr>
          <w:rStyle w:val="Teksttreci"/>
          <w:sz w:val="22"/>
          <w:szCs w:val="22"/>
        </w:rPr>
        <w:t>Niniejsza</w:t>
      </w:r>
      <w:r w:rsidR="00810361" w:rsidRPr="00810361">
        <w:rPr>
          <w:rStyle w:val="Teksttreci"/>
          <w:sz w:val="22"/>
          <w:szCs w:val="22"/>
        </w:rPr>
        <w:t xml:space="preserve"> umowa jest konsekwencją zapytania ofertowego realizowanego na podstawie Zarządzenia nr 33/2023 Nadleśniczego Nadleśnictwa Prudnik z dnia 28.12.2023r. w sprawie powołania stałej Komisji przetargowej oraz wprowadzenia Regulaminu dla zamówień poniżej kwoty, o której jest mowa w ustawie Prawo zamówień publicznych realizowanych przez Nadleśnictwo Prudnik. Zamówienie publiczne nie podlegające przepisom ustawy z dnia 11 września 2019 r. Prawo zamówień publicznych ( </w:t>
      </w:r>
      <w:proofErr w:type="spellStart"/>
      <w:r w:rsidR="00810361">
        <w:rPr>
          <w:rStyle w:val="Teksttreci"/>
          <w:sz w:val="22"/>
          <w:szCs w:val="22"/>
        </w:rPr>
        <w:t>t.j</w:t>
      </w:r>
      <w:proofErr w:type="spellEnd"/>
      <w:r w:rsidR="00810361">
        <w:rPr>
          <w:rStyle w:val="Teksttreci"/>
          <w:sz w:val="22"/>
          <w:szCs w:val="22"/>
        </w:rPr>
        <w:t xml:space="preserve">. Dz. U. z 2024r. poz. 1320) </w:t>
      </w:r>
      <w:r w:rsidR="00810361" w:rsidRPr="00810361">
        <w:rPr>
          <w:rStyle w:val="Teksttreci"/>
          <w:sz w:val="22"/>
          <w:szCs w:val="22"/>
        </w:rPr>
        <w:t>oraz następstwem wyboru przez Zamawiającego oferty nr ………………..z dnia …………………</w:t>
      </w:r>
      <w:r w:rsidR="00810361" w:rsidRPr="00810361">
        <w:rPr>
          <w:rFonts w:ascii="Calibri" w:hAnsi="Calibri" w:cs="Calibri"/>
          <w:color w:val="000000"/>
          <w:kern w:val="0"/>
        </w:rPr>
        <w:t xml:space="preserve"> </w:t>
      </w:r>
    </w:p>
    <w:p w:rsidR="00B7553B" w:rsidRPr="007E2382" w:rsidRDefault="00B7553B" w:rsidP="00B7553B">
      <w:pPr>
        <w:spacing w:before="120" w:after="120" w:line="240" w:lineRule="auto"/>
        <w:jc w:val="both"/>
        <w:rPr>
          <w:rStyle w:val="Teksttreci"/>
          <w:sz w:val="22"/>
          <w:szCs w:val="22"/>
        </w:rPr>
      </w:pPr>
      <w:r>
        <w:rPr>
          <w:rFonts w:ascii="Arial" w:hAnsi="Arial" w:cs="Arial"/>
          <w:color w:val="000000"/>
          <w:kern w:val="0"/>
        </w:rPr>
        <w:t>4.</w:t>
      </w:r>
      <w:r w:rsidR="00BD2B90" w:rsidRPr="00BE7B47">
        <w:rPr>
          <w:rStyle w:val="Teksttreci"/>
          <w:sz w:val="22"/>
          <w:szCs w:val="22"/>
        </w:rPr>
        <w:t>Szczegółowy</w:t>
      </w:r>
      <w:r w:rsidR="007E2382">
        <w:rPr>
          <w:rStyle w:val="Teksttreci"/>
          <w:sz w:val="22"/>
          <w:szCs w:val="22"/>
        </w:rPr>
        <w:t xml:space="preserve"> </w:t>
      </w:r>
      <w:r w:rsidR="002931DD">
        <w:rPr>
          <w:rStyle w:val="Teksttreci"/>
          <w:sz w:val="22"/>
          <w:szCs w:val="22"/>
        </w:rPr>
        <w:t xml:space="preserve">opis </w:t>
      </w:r>
      <w:r w:rsidR="007E2382">
        <w:rPr>
          <w:rStyle w:val="Teksttreci"/>
          <w:sz w:val="22"/>
          <w:szCs w:val="22"/>
        </w:rPr>
        <w:t>przedmiotu zamówienia określonego w §1 ust.1 został zawarty w załączniku nr 1 do umowy.</w:t>
      </w:r>
    </w:p>
    <w:p w:rsidR="002B3412" w:rsidRPr="00BE7B47" w:rsidRDefault="002B3412" w:rsidP="002B3412">
      <w:pPr>
        <w:pStyle w:val="Teksttreci0"/>
        <w:widowControl w:val="0"/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firstLine="0"/>
        <w:jc w:val="both"/>
        <w:rPr>
          <w:sz w:val="22"/>
          <w:szCs w:val="22"/>
        </w:rPr>
      </w:pPr>
    </w:p>
    <w:p w:rsidR="00BD2B90" w:rsidRPr="00BE7B47" w:rsidRDefault="00BD2B90" w:rsidP="0060048A">
      <w:pPr>
        <w:pStyle w:val="Teksttreci0"/>
        <w:widowControl w:val="0"/>
        <w:numPr>
          <w:ilvl w:val="0"/>
          <w:numId w:val="1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Podpisobrazu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Podpisobrazu"/>
          <w:rFonts w:eastAsia="Times New Roman"/>
          <w:b/>
          <w:bCs/>
          <w:color w:val="000000"/>
          <w:sz w:val="22"/>
          <w:szCs w:val="22"/>
        </w:rPr>
        <w:t>Termin wykonania przedmiotu umowy</w:t>
      </w:r>
    </w:p>
    <w:p w:rsidR="00BD2B90" w:rsidRPr="00BE7B47" w:rsidRDefault="00BD2B90" w:rsidP="00EC01B2">
      <w:pPr>
        <w:spacing w:after="120" w:line="240" w:lineRule="auto"/>
        <w:rPr>
          <w:rFonts w:ascii="Arial" w:hAnsi="Arial" w:cs="Arial"/>
        </w:rPr>
      </w:pPr>
    </w:p>
    <w:p w:rsidR="008F5185" w:rsidRPr="00BE7B47" w:rsidRDefault="008F5185" w:rsidP="0060048A">
      <w:pPr>
        <w:pStyle w:val="Teksttreci0"/>
        <w:widowControl w:val="0"/>
        <w:numPr>
          <w:ilvl w:val="0"/>
          <w:numId w:val="2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Termin </w:t>
      </w:r>
      <w:r w:rsidR="007E2382">
        <w:rPr>
          <w:rStyle w:val="Teksttreci"/>
          <w:sz w:val="22"/>
          <w:szCs w:val="22"/>
        </w:rPr>
        <w:t xml:space="preserve">realizacji przedmiotu zamówienia </w:t>
      </w:r>
      <w:r w:rsidRPr="00BE7B47">
        <w:rPr>
          <w:rStyle w:val="Teksttreci"/>
          <w:sz w:val="22"/>
          <w:szCs w:val="22"/>
        </w:rPr>
        <w:t xml:space="preserve">wynosi </w:t>
      </w:r>
      <w:r w:rsidRPr="00BE7B47">
        <w:rPr>
          <w:rStyle w:val="Teksttreci"/>
          <w:b/>
          <w:bCs/>
          <w:sz w:val="22"/>
          <w:szCs w:val="22"/>
        </w:rPr>
        <w:t>12 miesięcy</w:t>
      </w:r>
      <w:r w:rsidRPr="00BE7B47">
        <w:rPr>
          <w:rStyle w:val="Teksttreci"/>
          <w:sz w:val="22"/>
          <w:szCs w:val="22"/>
        </w:rPr>
        <w:t>, licząc od dnia</w:t>
      </w:r>
    </w:p>
    <w:p w:rsidR="008F5185" w:rsidRPr="00BE7B47" w:rsidRDefault="008F5185" w:rsidP="008F5185">
      <w:pPr>
        <w:pStyle w:val="Teksttreci0"/>
        <w:spacing w:after="120" w:line="240" w:lineRule="auto"/>
        <w:ind w:left="708" w:firstLine="12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zawarcia umowy, z zastrzeżeniem ust. 2. </w:t>
      </w:r>
    </w:p>
    <w:p w:rsidR="00B7553B" w:rsidRPr="00B7553B" w:rsidRDefault="008F5185" w:rsidP="00B7553B">
      <w:pPr>
        <w:pStyle w:val="Teksttreci0"/>
        <w:numPr>
          <w:ilvl w:val="0"/>
          <w:numId w:val="2"/>
        </w:numPr>
        <w:spacing w:after="120" w:line="240" w:lineRule="auto"/>
        <w:ind w:left="708" w:hanging="424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Termin realizacji umowy w</w:t>
      </w:r>
      <w:r w:rsidR="007E2382">
        <w:rPr>
          <w:rStyle w:val="Teksttreci"/>
          <w:sz w:val="22"/>
          <w:szCs w:val="22"/>
        </w:rPr>
        <w:t xml:space="preserve"> zakresie obejmującym </w:t>
      </w:r>
      <w:r w:rsidRPr="00BE7B47">
        <w:rPr>
          <w:sz w:val="22"/>
          <w:szCs w:val="22"/>
        </w:rPr>
        <w:t xml:space="preserve">opracowanie i zatwierdzenie u </w:t>
      </w:r>
      <w:r w:rsidR="00D256D2">
        <w:rPr>
          <w:sz w:val="22"/>
          <w:szCs w:val="22"/>
        </w:rPr>
        <w:t>Zamawiającego koncepcji projektowej wynosi 60 dni od daty zawarcia umowy.</w:t>
      </w:r>
      <w:r w:rsidR="00B7553B">
        <w:rPr>
          <w:sz w:val="22"/>
          <w:szCs w:val="22"/>
        </w:rPr>
        <w:t xml:space="preserve"> Razem z opracowaniem koncepcyjnym należy </w:t>
      </w:r>
      <w:r w:rsidR="00B7553B" w:rsidRPr="00135504">
        <w:rPr>
          <w:sz w:val="22"/>
          <w:szCs w:val="22"/>
        </w:rPr>
        <w:t xml:space="preserve">również przedłożyć opracowanie obejmujące zbadanie stanu technicznego zbiornika górnego wraz z </w:t>
      </w:r>
      <w:r w:rsidR="003E1652" w:rsidRPr="00135504">
        <w:rPr>
          <w:sz w:val="22"/>
          <w:szCs w:val="22"/>
        </w:rPr>
        <w:t>koncepcją</w:t>
      </w:r>
      <w:r w:rsidR="00B7553B" w:rsidRPr="00135504">
        <w:rPr>
          <w:sz w:val="22"/>
          <w:szCs w:val="22"/>
        </w:rPr>
        <w:t xml:space="preserve"> naprawy grobli między zbiornikami istniejącymi</w:t>
      </w:r>
      <w:r w:rsidR="00135504" w:rsidRPr="00135504">
        <w:rPr>
          <w:sz w:val="22"/>
          <w:szCs w:val="22"/>
        </w:rPr>
        <w:t>,</w:t>
      </w:r>
      <w:r w:rsidR="00B7553B" w:rsidRPr="00135504">
        <w:rPr>
          <w:sz w:val="22"/>
          <w:szCs w:val="22"/>
        </w:rPr>
        <w:t xml:space="preserve"> a nowoprojektowanymi</w:t>
      </w:r>
      <w:r w:rsidR="00B7553B">
        <w:rPr>
          <w:sz w:val="22"/>
          <w:szCs w:val="22"/>
        </w:rPr>
        <w:t xml:space="preserve"> oraz analizę wpływu istniejących zbiorników górnych na dolne zbiorniki projektowane pod kątem bezpieczeństwa użytkowania całego zespołu zbiorników wodnych.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Wynagrodzenie</w:t>
      </w:r>
    </w:p>
    <w:p w:rsidR="007E2382" w:rsidRPr="007E2382" w:rsidRDefault="00BD2B90" w:rsidP="00B7553B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754"/>
        </w:tabs>
        <w:spacing w:after="120" w:line="240" w:lineRule="auto"/>
        <w:ind w:left="709" w:hanging="425"/>
        <w:jc w:val="both"/>
        <w:rPr>
          <w:rStyle w:val="Teksttreci"/>
          <w:sz w:val="22"/>
          <w:szCs w:val="22"/>
          <w:shd w:val="clear" w:color="auto" w:fill="auto"/>
        </w:rPr>
      </w:pPr>
      <w:r w:rsidRPr="007E2382">
        <w:rPr>
          <w:rStyle w:val="Teksttreci"/>
          <w:sz w:val="22"/>
          <w:szCs w:val="22"/>
        </w:rPr>
        <w:t xml:space="preserve">Strony ustalają wynagrodzenie ryczałtowe za wykonanie </w:t>
      </w:r>
      <w:r w:rsidR="007E2382" w:rsidRPr="007E2382">
        <w:rPr>
          <w:rStyle w:val="Teksttreci"/>
          <w:sz w:val="22"/>
          <w:szCs w:val="22"/>
        </w:rPr>
        <w:t>przedmiotu umowy</w:t>
      </w:r>
    </w:p>
    <w:p w:rsidR="00BD2B90" w:rsidRPr="007E2382" w:rsidRDefault="00BD2B90" w:rsidP="007E2382">
      <w:pPr>
        <w:pStyle w:val="Teksttreci0"/>
        <w:widowControl w:val="0"/>
        <w:shd w:val="clear" w:color="auto" w:fill="auto"/>
        <w:tabs>
          <w:tab w:val="left" w:pos="754"/>
        </w:tabs>
        <w:spacing w:after="120" w:line="240" w:lineRule="auto"/>
        <w:ind w:left="720" w:firstLine="0"/>
        <w:jc w:val="both"/>
        <w:rPr>
          <w:sz w:val="22"/>
          <w:szCs w:val="22"/>
        </w:rPr>
      </w:pPr>
      <w:r w:rsidRPr="007E2382">
        <w:rPr>
          <w:rStyle w:val="Teksttreci"/>
          <w:sz w:val="22"/>
          <w:szCs w:val="22"/>
        </w:rPr>
        <w:t xml:space="preserve">w wysokości brutto: </w:t>
      </w:r>
      <w:r w:rsidRPr="007E2382">
        <w:rPr>
          <w:rStyle w:val="Teksttreci"/>
          <w:sz w:val="22"/>
          <w:szCs w:val="22"/>
        </w:rPr>
        <w:tab/>
        <w:t>(słownie:</w:t>
      </w:r>
      <w:r w:rsidRPr="007E2382">
        <w:rPr>
          <w:rStyle w:val="Teksttreci"/>
          <w:sz w:val="22"/>
          <w:szCs w:val="22"/>
        </w:rPr>
        <w:tab/>
      </w:r>
      <w:r w:rsidRPr="007E2382">
        <w:rPr>
          <w:rStyle w:val="Teksttreci"/>
          <w:sz w:val="22"/>
          <w:szCs w:val="22"/>
        </w:rPr>
        <w:tab/>
        <w:t>) złotych,</w:t>
      </w:r>
    </w:p>
    <w:p w:rsidR="00BD2B90" w:rsidRPr="00BE7B47" w:rsidRDefault="00BD2B90" w:rsidP="00EC01B2">
      <w:pPr>
        <w:pStyle w:val="Teksttreci0"/>
        <w:tabs>
          <w:tab w:val="right" w:leader="dot" w:pos="5952"/>
          <w:tab w:val="left" w:pos="6157"/>
          <w:tab w:val="left" w:leader="dot" w:pos="8414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tym 23% podatek VAT w kwocie </w:t>
      </w:r>
      <w:r w:rsidRPr="00BE7B47">
        <w:rPr>
          <w:rStyle w:val="Teksttreci"/>
          <w:sz w:val="22"/>
          <w:szCs w:val="22"/>
        </w:rPr>
        <w:tab/>
        <w:t>(słownie:</w:t>
      </w:r>
      <w:r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ab/>
        <w:t>) złotych</w:t>
      </w:r>
    </w:p>
    <w:p w:rsidR="00BD2B90" w:rsidRPr="00BE7B47" w:rsidRDefault="00BD2B90" w:rsidP="00EC01B2">
      <w:pPr>
        <w:pStyle w:val="Teksttreci0"/>
        <w:tabs>
          <w:tab w:val="right" w:leader="dot" w:pos="6144"/>
          <w:tab w:val="left" w:pos="6349"/>
          <w:tab w:val="left" w:leader="dot" w:pos="8440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wynagrodzenie netto w kwocie </w:t>
      </w:r>
      <w:r w:rsidRPr="00BE7B47">
        <w:rPr>
          <w:rStyle w:val="Teksttreci"/>
          <w:sz w:val="22"/>
          <w:szCs w:val="22"/>
        </w:rPr>
        <w:tab/>
        <w:t>(słownie:</w:t>
      </w:r>
      <w:r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ab/>
        <w:t>) złotych</w:t>
      </w:r>
    </w:p>
    <w:p w:rsidR="00BD2B90" w:rsidRPr="00BE7B47" w:rsidRDefault="007E2382" w:rsidP="0060048A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Zapłata wynagrodzenia za dokumentację projektową nastąpi po jej wykonaniu i odbiorze przez Zamawiającego według zasad określonych w §</w:t>
      </w:r>
      <w:r w:rsidR="002931DD">
        <w:rPr>
          <w:rStyle w:val="Teksttreci"/>
          <w:sz w:val="22"/>
          <w:szCs w:val="22"/>
        </w:rPr>
        <w:t>8</w:t>
      </w:r>
      <w:r w:rsidR="00D256D2">
        <w:rPr>
          <w:rStyle w:val="Teksttreci"/>
          <w:sz w:val="22"/>
          <w:szCs w:val="22"/>
        </w:rPr>
        <w:t>.</w:t>
      </w:r>
    </w:p>
    <w:p w:rsidR="002B3412" w:rsidRPr="00BE7B47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BD2B90" w:rsidRPr="00BE7B47" w:rsidRDefault="00BD2B90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Obowiązki i prawa Wykonawcy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wykonać Przedmiot Umowy zgodnie z wymaganiami </w:t>
      </w:r>
      <w:r w:rsidRPr="00BE7B47">
        <w:rPr>
          <w:rStyle w:val="Teksttreci"/>
          <w:b/>
          <w:bCs/>
          <w:sz w:val="22"/>
          <w:szCs w:val="22"/>
        </w:rPr>
        <w:lastRenderedPageBreak/>
        <w:t xml:space="preserve">ZAMAWIAJĄCEGO </w:t>
      </w:r>
      <w:r w:rsidRPr="00BE7B47">
        <w:rPr>
          <w:rStyle w:val="Teksttreci"/>
          <w:sz w:val="22"/>
          <w:szCs w:val="22"/>
        </w:rPr>
        <w:t xml:space="preserve">określonymi w </w:t>
      </w:r>
      <w:r w:rsidR="00CE4D25">
        <w:rPr>
          <w:rStyle w:val="Teksttreci"/>
          <w:sz w:val="22"/>
          <w:szCs w:val="22"/>
        </w:rPr>
        <w:t>zapytaniu ofertowym wraz z załącznikami  i opisie przedmiotu zamówienia stanowiącym zał. Nr 1 do niniejszej umowy,</w:t>
      </w:r>
      <w:r w:rsidRPr="00BE7B47">
        <w:rPr>
          <w:rStyle w:val="Teksttreci"/>
          <w:sz w:val="22"/>
          <w:szCs w:val="22"/>
        </w:rPr>
        <w:t xml:space="preserve"> zasadami współczesnej wiedzy technicznej, obowiązującymi w tym zakresie właściwymi przepisami, w szczególności zgodnie z art. 20 Prawa budowlanego oraz aktualnymi normami.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zapewni w pełni wykwalifikowany personel do wykonywania usług projektowych przewidzianych Umową, zgodnie z Ofertą.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odpowiada za działania i zaniechania osób, z których pomocą wykonuje Przedmiot Umowy, jak również osób, którym wykonanie przedmiotu umowy powierza, jak za własne działanie i zaniechanie.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681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zobowiązany jest do: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prac w sposób należyty, zgodnie z OPZ, w oparciu o wymagania określone w obowiązujących ustawach i przepisach, w tym art. 99-102 Prawa zamówień publicznych;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projektowania w sposób zapewniający formę architektoniczną dostosowaną do krajobrazu i otaczającej zabudowy, zapewniający optymalną ekonomiczność budowy i jej eksploatacji oraz zapewniający dostęp do inwestycji osobom niepełnosprawnych i osobom o szczególnych potrzebach;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konsultowania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istotnych rozwiązań konstrukcyjnych i materiałowych mających wpływ na koszty realizacji robót budowlanych oraz późniejszą eksploatację;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współdziałania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na każdym etapie realizacji Umowy i uwzględniania jego uwag i spostrzeżeń;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567"/>
        </w:tabs>
        <w:spacing w:after="120" w:line="240" w:lineRule="auto"/>
        <w:ind w:left="1000" w:firstLine="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dokumentacji projektowej, która będzie wzajemnie spójna technicznie i kompletna z punktu widzenia realizacji przedmiotu objętego projektem. Dokumentacja projektowa zawierać będzie wymagane dokumenty, w szczególności decyzje, analizy,</w:t>
      </w:r>
      <w:r w:rsidR="002B3412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ekspertyzy, opinie, uzgodnienia, zgody i pozwolenia w zakresie wynikającym z przepisów, a także spis wszystkich części dokumentacji;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złożenia w imieniu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wniosku o wydanie decyzji pozwolenia na budowę oraz jej uzyskanie;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współpracy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przesłania kopii uzyskanych warunków technicznych oraz wszystkich niezbędnych decyzji, zezwoleń, pozwoleń, opinii i uzgodnień nie później, niż w terminie 7 dni od </w:t>
      </w:r>
      <w:r w:rsidRPr="00BE7B47">
        <w:rPr>
          <w:rStyle w:val="Teksttreci"/>
          <w:sz w:val="22"/>
          <w:szCs w:val="22"/>
        </w:rPr>
        <w:lastRenderedPageBreak/>
        <w:t>dnia ich otrzymania;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kompletu oryginałów wszystkich uzyskanych warunków technicznych, decyzji, zezwoleń, pozwoleń, opinii i uzgodnień wraz z tabelarycznym zestawieniem wszystkich przekazanych pism</w:t>
      </w:r>
      <w:r w:rsidR="004E76A5" w:rsidRPr="00BE7B47">
        <w:rPr>
          <w:rStyle w:val="Teksttreci"/>
          <w:sz w:val="22"/>
          <w:szCs w:val="22"/>
        </w:rPr>
        <w:t xml:space="preserve">. Ewentualnie przekazywane </w:t>
      </w:r>
      <w:r w:rsidR="004E76A5" w:rsidRPr="00CE4D25">
        <w:rPr>
          <w:rStyle w:val="Teksttreci"/>
          <w:b/>
          <w:sz w:val="22"/>
          <w:szCs w:val="22"/>
        </w:rPr>
        <w:t>ZAMAWIAJĄCEMU</w:t>
      </w:r>
      <w:r w:rsidR="004E76A5" w:rsidRPr="00BE7B47">
        <w:rPr>
          <w:rStyle w:val="Teksttreci"/>
          <w:sz w:val="22"/>
          <w:szCs w:val="22"/>
        </w:rPr>
        <w:t xml:space="preserve"> kserokopie wszystkich orzeczeń organów administracji publicznej, opinii lub uzgodnień innych podmiotów muszą zostać potwierdzone za zgodność z oryginałem przez notariusza. 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sprawdzania opracowanej dokumentacji projektowej pod względem zgodności z 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firstLine="6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ponoszenia odpowiedzialności za: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firstLine="10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przestrzeganie terminów ustawowych i umownych,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left="1260" w:hanging="2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uzyskanie i kompletność wymaganych, w szczególności opinii, zezwoleń, pozwoleń, uzgodnień i decyzji,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firstLine="10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zgodność wersji elektronicznej z wersją papierową,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993"/>
          <w:tab w:val="left" w:pos="1418"/>
        </w:tabs>
        <w:spacing w:after="120" w:line="240" w:lineRule="auto"/>
        <w:ind w:left="1418" w:hanging="418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prace wykonane przez podwykonawców w </w:t>
      </w:r>
      <w:r w:rsidR="004A38C5" w:rsidRPr="00BE7B47">
        <w:rPr>
          <w:rStyle w:val="Teksttreci"/>
          <w:sz w:val="22"/>
          <w:szCs w:val="22"/>
        </w:rPr>
        <w:t xml:space="preserve">związku z realizacją Przedmiotu </w:t>
      </w:r>
      <w:r w:rsidRPr="00BE7B47">
        <w:rPr>
          <w:rStyle w:val="Teksttreci"/>
          <w:sz w:val="22"/>
          <w:szCs w:val="22"/>
        </w:rPr>
        <w:t>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udziału w naradach koordynacyjnych w celu bieżącego omówienia postępów realizacji Przedmiotu Umowy oraz uwag i problemów, jakie powstały w trakcie jego realizacji, w miejscu wskazanym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Terminy narad koordynacyjnych będą ustalane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według potrzeb. Każdorazowo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zawiadomi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telefonicznie lub drogą mailową o terminie narady koordynacyjnej i konieczności pojawienia się projektantów konkretnych branż;</w:t>
      </w:r>
    </w:p>
    <w:p w:rsidR="004A38C5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informowania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 problemach lub okolicznościach mogących wpłynąć na jakość lub termin zakończenia wykonania przedmiotu 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przestrzegania praw patentowych i licencji;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851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dokumentacji projektowej uzupełniającej i pokrycia w całości kosztów jej wykonania w przypadku niekompletności dokumentacji projektowej objętej Przedmiotem Umowy;</w:t>
      </w:r>
    </w:p>
    <w:p w:rsidR="00BD2B90" w:rsidRPr="00BE7B47" w:rsidRDefault="00F52366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F52366">
        <w:rPr>
          <w:rStyle w:val="Teksttreci"/>
          <w:sz w:val="22"/>
          <w:szCs w:val="22"/>
        </w:rPr>
        <w:t>co najmniej jedno</w:t>
      </w:r>
      <w:r w:rsidR="009022E7" w:rsidRPr="00F52366">
        <w:rPr>
          <w:rStyle w:val="Teksttreci"/>
          <w:sz w:val="22"/>
          <w:szCs w:val="22"/>
        </w:rPr>
        <w:t>krotnego</w:t>
      </w:r>
      <w:r w:rsidR="00BD2B90" w:rsidRPr="00F52366">
        <w:rPr>
          <w:rStyle w:val="Teksttreci"/>
          <w:sz w:val="22"/>
          <w:szCs w:val="22"/>
        </w:rPr>
        <w:t xml:space="preserve"> wykonania aktualizacji kosztorysu inwestorskiego, w tym w okresie rękojmi za wady i gwarancji, w terminie</w:t>
      </w:r>
      <w:r w:rsidR="00BD2B90" w:rsidRPr="00BE7B47">
        <w:rPr>
          <w:rStyle w:val="Teksttreci"/>
          <w:sz w:val="22"/>
          <w:szCs w:val="22"/>
        </w:rPr>
        <w:t xml:space="preserve"> 7 dni od przekazania przez </w:t>
      </w:r>
      <w:r w:rsidR="00BD2B90"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="00BD2B90" w:rsidRPr="00BE7B47">
        <w:rPr>
          <w:rStyle w:val="Teksttreci"/>
          <w:sz w:val="22"/>
          <w:szCs w:val="22"/>
        </w:rPr>
        <w:t>wezwania do jego aktualizacji;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wykonywania uszczegółowień, korekt i zmian w zakresie wykonanej przez siebie dokumentacji projektowej;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58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przedstawienia na żądanie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pisemnego sprawozdania o stanie zaawansowania prac.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ma obowiązek udzielania odpowiedzi na zapytania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skierowanie do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zapytania od wykonawców ubiegających się o realizację inwestycji, wykonywanej na podstawie dokumentacji projektowej, stanowiącej Przedmiot Umowy oraz udzielanie wyjaśnień w trakcie realizacji inwestycji, w terminach określonych przez 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zaproponowania w ofertach </w:t>
      </w:r>
      <w:r w:rsidRPr="00BE7B47">
        <w:rPr>
          <w:rStyle w:val="Teksttreci"/>
          <w:b/>
          <w:bCs/>
          <w:sz w:val="22"/>
          <w:szCs w:val="22"/>
        </w:rPr>
        <w:t xml:space="preserve">WYKONAWCÓW </w:t>
      </w:r>
      <w:r w:rsidRPr="00BE7B47">
        <w:rPr>
          <w:rStyle w:val="Teksttreci"/>
          <w:sz w:val="22"/>
          <w:szCs w:val="22"/>
        </w:rPr>
        <w:t xml:space="preserve">na realizację robót budowlanych objętych Przedmiotem Umowy, materiałów lub urządzeń „równoważnych", tzn. o parametrach nie gorszych niż przedstawione w opracowanej </w:t>
      </w:r>
      <w:r w:rsidRPr="00BE7B47">
        <w:rPr>
          <w:rStyle w:val="Teksttreci"/>
          <w:sz w:val="22"/>
          <w:szCs w:val="22"/>
        </w:rPr>
        <w:lastRenderedPageBreak/>
        <w:t xml:space="preserve">dokumentacji projektowej -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do wydania, na etapie analizy ofert i na wniosek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pisemnej opinii na temat parametrów tych materiałów lub urządzeń.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jest, w imieniu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do spełnienia obowiązku informacyjnego wynikającego z art. 14 RODO względem osób fizycznych, których dane przekazane zostaną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w związku z prowadzonym postępowaniem i które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pośrednio pozyska od wykonawcy biorącego udział w postępowaniu, chyba że ma zastosowanie, co najmniej jedno z </w:t>
      </w:r>
      <w:proofErr w:type="spellStart"/>
      <w:r w:rsidRPr="00BE7B47">
        <w:rPr>
          <w:rStyle w:val="Teksttreci"/>
          <w:sz w:val="22"/>
          <w:szCs w:val="22"/>
        </w:rPr>
        <w:t>wyłączeń</w:t>
      </w:r>
      <w:proofErr w:type="spellEnd"/>
      <w:r w:rsidRPr="00BE7B47">
        <w:rPr>
          <w:rStyle w:val="Teksttreci"/>
          <w:sz w:val="22"/>
          <w:szCs w:val="22"/>
        </w:rPr>
        <w:t>, o których mowa w art. 14 ust. 5 RODO.</w:t>
      </w:r>
    </w:p>
    <w:p w:rsidR="00CD3CFA" w:rsidRPr="00CD3CFA" w:rsidRDefault="00CD3CFA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jc w:val="center"/>
        <w:rPr>
          <w:sz w:val="22"/>
          <w:szCs w:val="22"/>
        </w:rPr>
      </w:pP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Fonts w:ascii="Arial" w:hAnsi="Arial" w:cs="Arial"/>
          <w:color w:val="000000"/>
          <w:kern w:val="0"/>
        </w:rPr>
        <w:t>1.</w:t>
      </w:r>
      <w:r>
        <w:rPr>
          <w:rFonts w:ascii="Arial" w:hAnsi="Arial" w:cs="Arial"/>
          <w:color w:val="000000"/>
          <w:kern w:val="0"/>
        </w:rPr>
        <w:t xml:space="preserve"> </w:t>
      </w:r>
      <w:r w:rsidRPr="00CD3CFA">
        <w:rPr>
          <w:rFonts w:ascii="Arial" w:hAnsi="Arial" w:cs="Arial"/>
          <w:b/>
          <w:color w:val="000000"/>
          <w:kern w:val="0"/>
        </w:rPr>
        <w:t>WYKONAWCA</w:t>
      </w:r>
      <w:r w:rsidRPr="00CD3CFA">
        <w:rPr>
          <w:rFonts w:ascii="Calibri" w:hAnsi="Calibri" w:cs="Calibri"/>
          <w:color w:val="000000"/>
          <w:kern w:val="0"/>
        </w:rPr>
        <w:t xml:space="preserve"> </w:t>
      </w:r>
      <w:r w:rsidRPr="00CD3CFA">
        <w:rPr>
          <w:rStyle w:val="Teksttreci"/>
          <w:sz w:val="22"/>
          <w:szCs w:val="22"/>
        </w:rPr>
        <w:t xml:space="preserve">zobowiązany będzie do pełnienia nadzoru autorskiego w trakcie realizacji przedmiotowej inwestycji w ilości i terminach określonych przez </w:t>
      </w:r>
      <w:r w:rsidRPr="00CD3CFA">
        <w:rPr>
          <w:rStyle w:val="Teksttreci"/>
          <w:b/>
          <w:sz w:val="22"/>
          <w:szCs w:val="22"/>
        </w:rPr>
        <w:t>ZAMAWIAJĄCEGO</w:t>
      </w:r>
      <w:r w:rsidRPr="00CD3CFA">
        <w:rPr>
          <w:rStyle w:val="Teksttreci"/>
          <w:sz w:val="22"/>
          <w:szCs w:val="22"/>
        </w:rPr>
        <w:t xml:space="preserve">, na warunkach określonych w oddzielnej umowie.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2. Wynagrodzenie za nadzór autorski rozliczane będzie za jednorazowy pobyt </w:t>
      </w:r>
      <w:r w:rsidRPr="00CD3CFA">
        <w:rPr>
          <w:rStyle w:val="Teksttreci"/>
          <w:b/>
          <w:sz w:val="22"/>
          <w:szCs w:val="22"/>
        </w:rPr>
        <w:t xml:space="preserve">WYKONAWCY </w:t>
      </w:r>
      <w:r w:rsidRPr="00CD3CFA">
        <w:rPr>
          <w:rStyle w:val="Teksttreci"/>
          <w:sz w:val="22"/>
          <w:szCs w:val="22"/>
        </w:rPr>
        <w:t>na budowie i określane będzie wg materiałów informacyjnych pt. „Środowiskowe zasady wycen prac projektowych 2016” wyd. Izba Projektowania Budowlanego IPB Warszawa 2016 r. oraz na podstawie aktualnej stawki za jednostkę nakładu pracy (</w:t>
      </w:r>
      <w:proofErr w:type="spellStart"/>
      <w:r w:rsidRPr="00CD3CFA">
        <w:rPr>
          <w:rStyle w:val="Teksttreci"/>
          <w:sz w:val="22"/>
          <w:szCs w:val="22"/>
        </w:rPr>
        <w:t>j.n.p</w:t>
      </w:r>
      <w:proofErr w:type="spellEnd"/>
      <w:r w:rsidRPr="00CD3CFA">
        <w:rPr>
          <w:rStyle w:val="Teksttreci"/>
          <w:sz w:val="22"/>
          <w:szCs w:val="22"/>
        </w:rPr>
        <w:t xml:space="preserve">.) według IPB, w zależności od odległości budowy od siedziby </w:t>
      </w:r>
      <w:r w:rsidRPr="00CD3CFA">
        <w:rPr>
          <w:rStyle w:val="Teksttreci"/>
          <w:b/>
          <w:sz w:val="22"/>
          <w:szCs w:val="22"/>
        </w:rPr>
        <w:t>WYKONAWCY</w:t>
      </w:r>
      <w:r w:rsidRPr="00CD3CFA">
        <w:rPr>
          <w:rStyle w:val="Teksttreci"/>
          <w:sz w:val="22"/>
          <w:szCs w:val="22"/>
        </w:rPr>
        <w:t xml:space="preserve"> i uzgodnionych kosztów dojazdu oraz delegacji, na podstawie szczegółowej oferty.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3. Łączna wartość wynagrodzenia za nadzór autorski wynikającego z ust. 2 nie może przekroczyć 5% wynagrodzenia określonego w § 3 ust. 1 niniejszej umowy.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4. Nadzór autorski będzie pełniony zgodnie z przepisami prawa budowlanego, a w szczególności będzie obejmować: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a) czuwanie w toku realizacji inwestycji nad zgodnością rozwiązań technicznych, materiałowych i użytkowych z dokumentacją projektową i obowiązującymi przepisami, w tym </w:t>
      </w:r>
      <w:proofErr w:type="spellStart"/>
      <w:r w:rsidRPr="00CD3CFA">
        <w:rPr>
          <w:rStyle w:val="Teksttreci"/>
          <w:sz w:val="22"/>
          <w:szCs w:val="22"/>
        </w:rPr>
        <w:t>techniczno</w:t>
      </w:r>
      <w:proofErr w:type="spellEnd"/>
      <w:r w:rsidRPr="00CD3CFA">
        <w:rPr>
          <w:rStyle w:val="Teksttreci"/>
          <w:sz w:val="22"/>
          <w:szCs w:val="22"/>
        </w:rPr>
        <w:t xml:space="preserve"> – budowlanymi i normami,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b) uzupełnianie szczegółów dokumentacji projektowej oraz wyjaśniania wątpliwości powstałych w toku realizacji inwestycji,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c) uzgadnianie możliwości wprowadzania rozwiązań zamiennych w stosunku do przewidzianych w dokumentacji projektowej,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d) udział w komisjach i naradach technicznych oraz przy odbiorze końcowym.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CD3CFA" w:rsidRPr="00CE4D25" w:rsidRDefault="00CD3CFA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jc w:val="center"/>
        <w:rPr>
          <w:rStyle w:val="Teksttreci"/>
          <w:shd w:val="clear" w:color="auto" w:fill="auto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Podwykonawcy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2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może zlecić część zamówienia podwykonawcom.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Wykonanie części zamówienia przez podwykonawców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od odpowiedzialności i zobowiązań wynikających z warunków niniejszej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zobowiązany jest do koordynacji prac realizowanych przez podwykonawców.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Przedmiotem umowy o podwykonawstwo jest wyłącznie wykonanie usług, które ściśle odpowiadają zamówieniu określonemu umową zawartą pomiędzy </w:t>
      </w:r>
      <w:r w:rsidRPr="00BE7B47">
        <w:rPr>
          <w:rStyle w:val="Teksttreci"/>
          <w:b/>
          <w:bCs/>
          <w:sz w:val="22"/>
          <w:szCs w:val="22"/>
        </w:rPr>
        <w:t>ZAMAWIAJĄCYM</w:t>
      </w:r>
      <w:r w:rsidRPr="00BE7B47">
        <w:rPr>
          <w:rStyle w:val="Teksttreci"/>
          <w:sz w:val="22"/>
          <w:szCs w:val="22"/>
        </w:rPr>
        <w:t xml:space="preserve">, a </w:t>
      </w:r>
      <w:r w:rsidRPr="00BE7B47">
        <w:rPr>
          <w:rStyle w:val="Teksttreci"/>
          <w:b/>
          <w:bCs/>
          <w:sz w:val="22"/>
          <w:szCs w:val="22"/>
        </w:rPr>
        <w:t>WYKONAWCĄ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CC1EE1">
      <w:pPr>
        <w:spacing w:after="120" w:line="240" w:lineRule="auto"/>
        <w:rPr>
          <w:rFonts w:ascii="Arial" w:hAnsi="Arial" w:cs="Arial"/>
        </w:rPr>
      </w:pPr>
    </w:p>
    <w:p w:rsidR="00BD2B90" w:rsidRPr="00CE4D25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4"/>
          <w:szCs w:val="22"/>
        </w:rPr>
      </w:pPr>
      <w:bookmarkStart w:id="1" w:name="bookmark8"/>
      <w:r w:rsidRPr="00CE4D25">
        <w:rPr>
          <w:rStyle w:val="Nagwek30"/>
          <w:rFonts w:ascii="Arial" w:eastAsiaTheme="majorEastAsia" w:hAnsi="Arial" w:cs="Arial"/>
          <w:b/>
          <w:sz w:val="24"/>
          <w:szCs w:val="22"/>
        </w:rPr>
        <w:t xml:space="preserve">§ </w:t>
      </w:r>
      <w:bookmarkEnd w:id="1"/>
      <w:r w:rsidR="00CE4D25" w:rsidRPr="00CE4D25">
        <w:rPr>
          <w:rStyle w:val="Nagwek30"/>
          <w:rFonts w:ascii="Arial" w:eastAsiaTheme="majorEastAsia" w:hAnsi="Arial" w:cs="Arial"/>
          <w:b/>
          <w:sz w:val="24"/>
          <w:szCs w:val="22"/>
        </w:rPr>
        <w:t>7</w:t>
      </w:r>
    </w:p>
    <w:p w:rsidR="00BD2B90" w:rsidRPr="00BE7B47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r w:rsidRPr="00BE7B47">
        <w:rPr>
          <w:rStyle w:val="Nagwek30"/>
          <w:rFonts w:ascii="Arial" w:eastAsiaTheme="majorEastAsia" w:hAnsi="Arial" w:cs="Arial"/>
          <w:b/>
          <w:sz w:val="22"/>
          <w:szCs w:val="22"/>
        </w:rPr>
        <w:t>Obowiązki Zamawiającego</w:t>
      </w:r>
    </w:p>
    <w:p w:rsidR="00CE4D25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przekaże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niezbędne do realizacji Przedmiotu Umowy informacje, materiały, dane wyjściowe i dokumenty, znajdujące się w jego posiadaniu, w terminie 7 dni od daty zawarcia Umowy.</w:t>
      </w:r>
    </w:p>
    <w:p w:rsidR="00CE4D25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CE4D25">
        <w:rPr>
          <w:rStyle w:val="Teksttreci"/>
          <w:b/>
          <w:bCs/>
          <w:sz w:val="22"/>
          <w:szCs w:val="22"/>
        </w:rPr>
        <w:lastRenderedPageBreak/>
        <w:t>ZAMAWIAJĄCY</w:t>
      </w:r>
      <w:r w:rsidR="00CC1EE1" w:rsidRPr="00CE4D25">
        <w:rPr>
          <w:rStyle w:val="Teksttreci"/>
          <w:sz w:val="22"/>
          <w:szCs w:val="22"/>
        </w:rPr>
        <w:t xml:space="preserve">, </w:t>
      </w:r>
      <w:r w:rsidRPr="00CE4D25">
        <w:rPr>
          <w:rStyle w:val="Teksttreci"/>
          <w:sz w:val="22"/>
          <w:szCs w:val="22"/>
        </w:rPr>
        <w:t xml:space="preserve">w razie potrzeby, udzieli </w:t>
      </w:r>
      <w:r w:rsidRPr="00CE4D25">
        <w:rPr>
          <w:rStyle w:val="Teksttreci"/>
          <w:b/>
          <w:bCs/>
          <w:sz w:val="22"/>
          <w:szCs w:val="22"/>
        </w:rPr>
        <w:t xml:space="preserve">WYKONAWCY </w:t>
      </w:r>
      <w:r w:rsidRPr="00CE4D25">
        <w:rPr>
          <w:rStyle w:val="Teksttreci"/>
          <w:sz w:val="22"/>
          <w:szCs w:val="22"/>
        </w:rPr>
        <w:t>pisemnego</w:t>
      </w:r>
      <w:r w:rsidR="00CC1EE1" w:rsidRPr="00CE4D25">
        <w:rPr>
          <w:sz w:val="22"/>
          <w:szCs w:val="22"/>
        </w:rPr>
        <w:t xml:space="preserve"> </w:t>
      </w:r>
      <w:r w:rsidRPr="00CE4D25">
        <w:rPr>
          <w:rStyle w:val="Teksttreci"/>
          <w:sz w:val="22"/>
          <w:szCs w:val="22"/>
        </w:rPr>
        <w:t xml:space="preserve">pełnomocnictwa do reprezentowania </w:t>
      </w:r>
      <w:r w:rsidRPr="00CE4D25">
        <w:rPr>
          <w:rStyle w:val="Teksttreci"/>
          <w:b/>
          <w:bCs/>
          <w:sz w:val="22"/>
          <w:szCs w:val="22"/>
        </w:rPr>
        <w:t xml:space="preserve">ZAMAWIAJĄCEGO </w:t>
      </w:r>
      <w:r w:rsidRPr="00CE4D25">
        <w:rPr>
          <w:rStyle w:val="Teksttreci"/>
          <w:sz w:val="22"/>
          <w:szCs w:val="22"/>
        </w:rPr>
        <w:t>w sprawach związanych z realizacją Przedmiotu Umowy.</w:t>
      </w:r>
    </w:p>
    <w:p w:rsidR="00DA3794" w:rsidRPr="00DA3794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rStyle w:val="Teksttreci"/>
          <w:sz w:val="22"/>
          <w:szCs w:val="22"/>
          <w:shd w:val="clear" w:color="auto" w:fill="auto"/>
        </w:rPr>
      </w:pPr>
      <w:r w:rsidRPr="00CE4D25">
        <w:rPr>
          <w:rStyle w:val="Teksttreci"/>
          <w:b/>
          <w:bCs/>
          <w:sz w:val="22"/>
          <w:szCs w:val="22"/>
        </w:rPr>
        <w:t xml:space="preserve">ZAMAWIAJĄCY </w:t>
      </w:r>
      <w:r w:rsidRPr="00CE4D25">
        <w:rPr>
          <w:rStyle w:val="Teksttreci"/>
          <w:sz w:val="22"/>
          <w:szCs w:val="22"/>
        </w:rPr>
        <w:t xml:space="preserve">zobowiązuje się do niezwłocznego udzielania </w:t>
      </w:r>
      <w:r w:rsidRPr="00CE4D25">
        <w:rPr>
          <w:rStyle w:val="Teksttreci"/>
          <w:b/>
          <w:bCs/>
          <w:sz w:val="22"/>
          <w:szCs w:val="22"/>
        </w:rPr>
        <w:t xml:space="preserve">WYKONAWCY </w:t>
      </w:r>
      <w:r w:rsidRPr="00CE4D25">
        <w:rPr>
          <w:rStyle w:val="Teksttreci"/>
          <w:sz w:val="22"/>
          <w:szCs w:val="22"/>
        </w:rPr>
        <w:t>informacji niezbędnych do realizacji Przedmiotu Umowy.</w:t>
      </w:r>
    </w:p>
    <w:p w:rsidR="00DA3794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CE4D25">
        <w:rPr>
          <w:rStyle w:val="Teksttreci"/>
          <w:b/>
          <w:bCs/>
          <w:sz w:val="22"/>
          <w:szCs w:val="22"/>
        </w:rPr>
        <w:t xml:space="preserve">ZAMAWIAJĄCY </w:t>
      </w:r>
      <w:r w:rsidRPr="00CE4D25">
        <w:rPr>
          <w:rStyle w:val="Teksttreci"/>
          <w:sz w:val="22"/>
          <w:szCs w:val="22"/>
        </w:rPr>
        <w:t>zobowiązuje się do uzgadniania dokumentacji w niezbędnym zakresie.</w:t>
      </w:r>
    </w:p>
    <w:p w:rsidR="00BD2B90" w:rsidRPr="00C52D6F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440" w:hanging="440"/>
        <w:jc w:val="both"/>
        <w:rPr>
          <w:b/>
          <w:sz w:val="22"/>
          <w:szCs w:val="22"/>
        </w:rPr>
      </w:pPr>
      <w:r w:rsidRPr="00DA3794">
        <w:rPr>
          <w:rStyle w:val="Teksttreci"/>
          <w:sz w:val="22"/>
          <w:szCs w:val="22"/>
        </w:rPr>
        <w:t xml:space="preserve">Obowiązki </w:t>
      </w:r>
      <w:r w:rsidRPr="00DA3794">
        <w:rPr>
          <w:rStyle w:val="Teksttreci"/>
          <w:b/>
          <w:bCs/>
          <w:sz w:val="22"/>
          <w:szCs w:val="22"/>
        </w:rPr>
        <w:t>ZAMAWIAJĄCEGO</w:t>
      </w:r>
      <w:r w:rsidRPr="00DA3794">
        <w:rPr>
          <w:rStyle w:val="Teksttreci"/>
          <w:sz w:val="22"/>
          <w:szCs w:val="22"/>
        </w:rPr>
        <w:t xml:space="preserve">, o których mowa w Umowie, nie wyłączają ani nie ograniczają odpowiedzialności </w:t>
      </w:r>
      <w:r w:rsidRPr="00DA3794">
        <w:rPr>
          <w:rStyle w:val="Teksttreci"/>
          <w:b/>
          <w:bCs/>
          <w:sz w:val="22"/>
          <w:szCs w:val="22"/>
        </w:rPr>
        <w:t xml:space="preserve">WYKONAWCY </w:t>
      </w:r>
      <w:r w:rsidRPr="00DA3794">
        <w:rPr>
          <w:rStyle w:val="Teksttreci"/>
          <w:sz w:val="22"/>
          <w:szCs w:val="22"/>
        </w:rPr>
        <w:t>za należyte wykonanie Przedmiotu Umowy.</w:t>
      </w:r>
    </w:p>
    <w:p w:rsidR="00BD2B90" w:rsidRPr="00C52D6F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bookmarkStart w:id="2" w:name="bookmark11"/>
      <w:r w:rsidRPr="00C52D6F">
        <w:rPr>
          <w:rStyle w:val="Nagwek30"/>
          <w:rFonts w:ascii="Arial" w:eastAsiaTheme="majorEastAsia" w:hAnsi="Arial" w:cs="Arial"/>
          <w:b/>
          <w:sz w:val="22"/>
          <w:szCs w:val="22"/>
        </w:rPr>
        <w:t xml:space="preserve">§ </w:t>
      </w:r>
      <w:bookmarkEnd w:id="2"/>
      <w:r w:rsidR="002931DD" w:rsidRPr="00C52D6F">
        <w:rPr>
          <w:rStyle w:val="Nagwek30"/>
          <w:rFonts w:ascii="Arial" w:eastAsiaTheme="majorEastAsia" w:hAnsi="Arial" w:cs="Arial"/>
          <w:b/>
          <w:sz w:val="22"/>
          <w:szCs w:val="22"/>
        </w:rPr>
        <w:t>8</w:t>
      </w:r>
    </w:p>
    <w:p w:rsidR="00BD2B90" w:rsidRPr="00BE7B47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r w:rsidRPr="00BE7B47">
        <w:rPr>
          <w:rStyle w:val="Nagwek30"/>
          <w:rFonts w:ascii="Arial" w:eastAsiaTheme="majorEastAsia" w:hAnsi="Arial" w:cs="Arial"/>
          <w:b/>
          <w:sz w:val="22"/>
          <w:szCs w:val="22"/>
        </w:rPr>
        <w:t>Odbiór dokumentacji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Dokumentacja projektowa opracowana w ramach Przedmiotu Umowy będzie wykonana w ilości egzemplarzy określonych w OPZ</w:t>
      </w:r>
      <w:r w:rsidR="00135504">
        <w:rPr>
          <w:rStyle w:val="Teksttreci"/>
          <w:sz w:val="22"/>
          <w:szCs w:val="22"/>
        </w:rPr>
        <w:t xml:space="preserve"> (zał. Nr 1 do umowy)</w:t>
      </w:r>
      <w:r w:rsidRPr="00BE7B47">
        <w:rPr>
          <w:rStyle w:val="Teksttreci"/>
          <w:sz w:val="22"/>
          <w:szCs w:val="22"/>
        </w:rPr>
        <w:t xml:space="preserve">. Wszystkie dokumenty sporządzone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celem przedłożenia ich we właściwych organach, muszą zostać zaakceptowane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Potwierdzenie 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poszczególnych elementów dokumentacji projektowej nastąpi na podstawie protokołu przekazania, podpisanego przez Strony, który zawierać będzie szczegółowy wykaz opracowań i pisemne oświadczenie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winna być kompletna, poprawna i wykonana w ilości egzemplarzy określonych w OPZ.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Poszczególne elementy dokumentacji projektowej podlegają przyjęciu i zatwierdzeniu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Miejscem odbioru wykonanych prac projektowych będzie siedziba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Przekazane elementy dokumentacji projektowej podlegać będą weryfikacji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w terminie 14 dni roboczych od dnia ich przekazania. W przypadku stwierdzenia wad w przedłożonej dokumentacji,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będzie do ich usunięcia w terminie wyznaczonym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lecz nie krótszym niż 5 dni roboczych i ponownego przedłożenia do weryfikacji zgodnie z postanowieniami zdania poprzedzającego. W przypadku stwierdzenia wad,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się wstrzymać z wypłatą wynagrodzenia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do czasu usunięcia stwierdzonych</w:t>
      </w:r>
      <w:r w:rsidR="00CC1EE1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wad. W przypadku braku wad w przekazanej dokumentacji projektowej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sporządzi protokoły częściowego odbioru Przedmiotu Umowy lub protokół odbioru końcowego Przedmiotu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26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przypadku, jeśli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pozostawać będzie w zwłoce z wykonaniem dokumentacji projektowej objętej Przedmiotem Umowy, bądź usunięciem stwierdzonych nieprawidłowości dokumentacji projektowej przez okres, co najmniej 14 dni i pomimo wyznaczenia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tym zakresie dodatkowego terminu, nie krótszego niż 14 dni,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 dalszym ciągu pozostaje w zwłoce w tym zakresie,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uprawniony będzie do powierzenia podmiotowi trzeciemu wykonania dokumentacji projektowej bądź usunięcia stwierdzonych nieprawidłowości,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bez konieczności uzyskiwania w tym zakresie </w:t>
      </w:r>
      <w:r w:rsidRPr="00BE7B47">
        <w:rPr>
          <w:rStyle w:val="Teksttreci"/>
          <w:sz w:val="22"/>
          <w:szCs w:val="22"/>
        </w:rPr>
        <w:lastRenderedPageBreak/>
        <w:t xml:space="preserve">odrębnego upoważnienia, w tym upoważnienia Sądu. Skorzystanie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uprawnienia do powierzenia wykonania zastępczego nie zwalnia Wykonawcy z zobowiązań i odpowiedzialności przewidzianych Umową, w tym odpowiedzialności z tytułu kar umownych. Z zastrzeżeniem ograniczeń wynikających z obowiązujących przepisów prawa, w przypadku powierzenia podmiotowi trzeciemu wykonania zastępczego,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 na potrącenie należności z tego tytułu z zabezpieczenia należytego wykonania Umowy lub innych należności przysługujących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od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Przyjęcie i zaakceptowanie dokumentacji projektowej bądź niezgłoszenie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uwag do dokumentacji projektowej przedkładanej do właściwych organów administracji architektoniczno-budowlanej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ich sporządzenie w sposób zgodny z warunkami Umowy, OPZ i przepisami prawa, w tym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odpowiedzialności za wady.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Strony uzgadniają, że niezależnie od powyższych postanowień,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może zgłosić braki lub wady dokumentacji projektowej, jeżeli ujawnią się w trakcie przygotowywania do realizacji lub realizacji robót budowlanych wykonywanych w oparciu o przedmiotową dokumentację.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razie stwierdzenia wad w przekazanej dokumentacji projektowej, za które odpowiada </w:t>
      </w: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</w:rPr>
        <w:t xml:space="preserve">, a ujawnionych w trakcie przygotowania lub realizacji robót budowlanych,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pokrywa w całości koszt naniesienia poprawek lub wykonania opracowania uzupełniającego.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99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sytuacji określonej w ust. 9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jest uprawniony do: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pokrycia szkody poniesionej w związku z wadami w przekazanej dokumentacji projektowej,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poprawienia lub ponownego wykonania odpowiedniej części dokumentacji projektowej - w razie stwierdzenia wad, których usunięcie jest możliwe,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kwoty odszkodowania odpowiadającej utraconej wartości użytkowej dokumentacji projektowej w razie stwierdzenia wad, których usunięcie jest niemożliwe,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zapłaty za usunięcie wad przez podmiot trzeci w ramach wykonania zastępczego;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odstąpienia od Umowy, jeżeli wady wskazane w dokumentacji projektowej nie zostały usunięte w terminie określonym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W takiej sytuacji strony uznają, że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wyraził zgodę na opracowanie tej części dokumentacji projektowej przez innego projektanta, w związku z tym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uprawniony będzie do powierzenia podmiotowi trzeciemu wykonania dokumentacji projektowej bądź usunięcia stwierdzonych nieprawidłowości,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bez konieczności uzyskiwania w tym zakresie odrębnego upoważnienia, w tym upoważnienia Sądu; skorzystanie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uprawnienia do powierzenia wykonania zastępczego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zobowiązań i odpowiedzialności przewidzianych Umową, w tym odpowiedzialności z tytułu kar umownych.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może odmówić poprawienia lub ponownego wykonania dokumentacji projektowej, jeżeli przyczyny wad leżały po jego stronie.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Przyjęcie i zaakceptowanie materiałów przedłożonych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bądź niezgłoszenie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uwag do przedłożonych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materiałów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ich sporządzenie w sposób zgodny z warunkami Umowy, OPZ i przepisami prawa, w tym </w:t>
      </w:r>
      <w:r w:rsidRPr="00BE7B47">
        <w:rPr>
          <w:rStyle w:val="Teksttreci"/>
          <w:sz w:val="22"/>
          <w:szCs w:val="22"/>
        </w:rPr>
        <w:lastRenderedPageBreak/>
        <w:t xml:space="preserve">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wady.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 w szczególności do usunięcia, w terminie wyznaczonym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wszelkich wad dokumentacji objętej Przedmiotem Umowy, stwierdzonych przed podpisaniem przez Strony ostatniego protokołu odbioru dokumentacji składającej się na Przedmiot Umowy.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4"/>
          <w:szCs w:val="22"/>
        </w:rPr>
      </w:pPr>
      <w:r w:rsidRPr="002931DD">
        <w:rPr>
          <w:b/>
          <w:sz w:val="24"/>
          <w:szCs w:val="22"/>
        </w:rPr>
        <w:t>§9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Prawa autorskie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Dokumentacja projektowa, jak również jej części stanowiące Przedmiot Umowy (dalej zwanym w tym paragrafie: Utwór), podlegają ochronie, zgodnie z przepisami ustawy o prawie autorskim i prawach pokrewnych.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 r. Prawo budowlane.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  <w:tab w:val="left" w:pos="2777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ramach ustalonego w umowie wynagrodzenia za wykonanie </w:t>
      </w:r>
      <w:r w:rsidR="00C52D6F">
        <w:rPr>
          <w:rStyle w:val="Teksttreci"/>
          <w:sz w:val="22"/>
          <w:szCs w:val="22"/>
        </w:rPr>
        <w:t xml:space="preserve">przedmiotu umowy </w:t>
      </w: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</w:rPr>
        <w:t>,</w:t>
      </w:r>
      <w:r w:rsidRPr="00BE7B47">
        <w:rPr>
          <w:rStyle w:val="Teksttreci"/>
          <w:sz w:val="22"/>
          <w:szCs w:val="22"/>
        </w:rPr>
        <w:tab/>
        <w:t>łącznie z przekazanym Utworem, przenosi na rzecz</w:t>
      </w:r>
      <w:r w:rsidR="001D594A" w:rsidRPr="00BE7B47">
        <w:rPr>
          <w:sz w:val="22"/>
          <w:szCs w:val="22"/>
        </w:rPr>
        <w:t xml:space="preserve">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prawa autorskie majątkowe do wykorzystania Przedmiotu Umowy na następujących polach eksploatacji: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używania w formie zapisu na papierze i/lub zapisu magnetycznego;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wykorzystania i udostępniania w całości lub w części;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utrwalania i zwielokrotnienia całości lub jego części;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zakresie rozpowszechniania w całości lub w części, w tym wielokrotnego wykorzystania Utworów w postępowaniu o udzielenie zamówienia publicznego, w szczególności do włączenia ich do </w:t>
      </w:r>
      <w:r w:rsidR="00505AE8">
        <w:rPr>
          <w:rStyle w:val="Teksttreci"/>
          <w:sz w:val="22"/>
          <w:szCs w:val="22"/>
        </w:rPr>
        <w:t>zapytania</w:t>
      </w:r>
      <w:r w:rsidRPr="00BE7B47">
        <w:rPr>
          <w:rStyle w:val="Teksttreci"/>
          <w:sz w:val="22"/>
          <w:szCs w:val="22"/>
        </w:rPr>
        <w:t xml:space="preserve"> oraz udostępnienia dokumentacji lub jej części wszystkim zainteresowanym ubiegającym się o uzyskanie zamówienia publicznego oraz realizacji robót budowlanych;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a także do publicznego prezentowania projektu w dowolnej formie zarówno w siedzibie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jak i w innych miejscach w celu promocji działalności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a także w celach informacyjnych;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wprowadzania do obrotu;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wprowadzania Utworów do pamięci komputera na dowolnej liczbie stanowisk komputerowych oraz do sieci multimedialnej, telekomunikacyjnej, komputerowej, w tym do </w:t>
      </w:r>
      <w:proofErr w:type="spellStart"/>
      <w:r w:rsidRPr="00BE7B47">
        <w:rPr>
          <w:rStyle w:val="Teksttreci"/>
          <w:sz w:val="22"/>
          <w:szCs w:val="22"/>
        </w:rPr>
        <w:t>internetu</w:t>
      </w:r>
      <w:proofErr w:type="spellEnd"/>
      <w:r w:rsidRPr="00BE7B47">
        <w:rPr>
          <w:rStyle w:val="Teksttreci"/>
          <w:sz w:val="22"/>
          <w:szCs w:val="22"/>
        </w:rPr>
        <w:t>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wystawiania, ekspozycji, wyświetlania i publicznego odtwarzania Utworu;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wymiany nośników, na których Utwór utrwalono;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wykorzystania w utworach audiowizualnych;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>wykorzystywania całości lub fragmentów Utworu do celów promocyjnych i reklamy;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wykorzystywania całości lub fragmentów Utworu w celu wyłonienia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robót budowlanych w ramach ogłoszonego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postępowania o udzielenie zamówienia publicznego;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wprowadzania zmian, skrótów;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sporządzenia wersji obcojęzycznych, zarówno przy użyciu napisów, jak i lektora;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publicznego udostępniania Utworu w taki sposób, aby każdy mógł mieć do niego dostęp w miejscu i w czasie przez niego wybranym;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udzielania licencji na wykorzystanie.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Przeniesienie praw autorskich majątkowych, o jakich mowa w ust. 2 i 3 następuje z chwilą 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Utworu lub jego fragmentu.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Wraz z przekazaniem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Utworu,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 przekazać listę twórców dokumentacji wraz z ich oświadczeniami o przeniesieniu ich praw autorskich majątkowych i praw zależnych na Wykonawcę oraz dalszego przeniesienia tych praw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na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Osobiste prawa autorskie, jako niezbywalne, pozostają własnością autora dokumentacji projektowej.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 podstawie niniejszej umowy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zapewnia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możliwość powielania rysunków, opisów, specyfikacji i innych dokumentów do celów informacji i promocji idei budowy inwestycji tego typu.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Wniesienie lub rozesłanie dokumentacji projektowej do właściwych instytucji celem realizacji ustawowych zadań wykonywanych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nie będzie traktowane, jako publikacja naruszająca zastrzeżone prawa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i autorów projektu.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ponosi wyłączną odpowiedzialność za wszelkie roszczenia osób trzecich z tytułu naruszenia przez niego cudzych praw autorskich, w związku z realizacją Utworu, w tym: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przyjmie na siebie pełną odpowiedzialność za powstanie oraz wszelkie skutki powyższych zdarzeń, w tym za powstałą szkodę;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skierowania sprawy na drogę postępowania sądowego wstąpi do procesu po stronie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i pokryje wszelkie koszty związane z udziałem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w postępowaniu sądowym oraz ewentualnym postępowaniu egzekucyjnym, w tym koszty obsługi prawnej postępowania;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poniesie wszelkie koszty związane z ewentualnym pokryciem roszczeń majątkowych i niemajątkowych związanych z naruszeniem praw autorskich majątkowych lub osobistych osoby lub osób zgłaszających roszczenia.</w:t>
      </w:r>
    </w:p>
    <w:p w:rsidR="00BD2B90" w:rsidRPr="00D256D2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Zapłata wynagrodzenia określonego w § 3 ust. 1 Umowy wyczerpuje wszelkie roszczenia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tytułu przeniesienia na rzecz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autorskich praw majątkowych na wszystkich polach eksploatacji, o jakich mowa w ust. 3 niniejszego paragrafu, praw zależnych oraz przeniesienia własności egzemplarzy dokumentacji projektowej.</w:t>
      </w:r>
    </w:p>
    <w:p w:rsidR="00D256D2" w:rsidRDefault="00D256D2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Pr="00BE7B47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lastRenderedPageBreak/>
        <w:t>§10</w:t>
      </w:r>
    </w:p>
    <w:p w:rsidR="00B917CD" w:rsidRPr="00BE7B47" w:rsidRDefault="00BD2B90" w:rsidP="004F48B9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Rozliczenie przedmiotu umowy</w:t>
      </w:r>
    </w:p>
    <w:p w:rsidR="000C6905" w:rsidRPr="00BE7B47" w:rsidRDefault="000C6905" w:rsidP="000C6905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firstLine="0"/>
        <w:jc w:val="both"/>
        <w:rPr>
          <w:sz w:val="22"/>
          <w:szCs w:val="22"/>
        </w:rPr>
      </w:pPr>
    </w:p>
    <w:p w:rsidR="000C6905" w:rsidRPr="00BE7B47" w:rsidRDefault="000C6905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będzie uprawniony do wystawienia faktur za wykonanie </w:t>
      </w:r>
      <w:r w:rsidR="00C52D6F">
        <w:rPr>
          <w:rStyle w:val="Teksttreci"/>
          <w:sz w:val="22"/>
          <w:szCs w:val="22"/>
          <w:shd w:val="clear" w:color="auto" w:fill="auto"/>
        </w:rPr>
        <w:t>przedmiotu umowy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w wy</w:t>
      </w:r>
      <w:r w:rsidR="00D256D2">
        <w:rPr>
          <w:rStyle w:val="Teksttreci"/>
          <w:sz w:val="22"/>
          <w:szCs w:val="22"/>
          <w:shd w:val="clear" w:color="auto" w:fill="auto"/>
        </w:rPr>
        <w:t xml:space="preserve">sokości określonej w § 3 ust. 1 </w:t>
      </w:r>
      <w:r w:rsidRPr="00BE7B47">
        <w:rPr>
          <w:rStyle w:val="Teksttreci"/>
          <w:sz w:val="22"/>
          <w:szCs w:val="22"/>
          <w:shd w:val="clear" w:color="auto" w:fill="auto"/>
        </w:rPr>
        <w:t>Umowy po uzyskaniu ostatecznej/prawomocnej decyzji zatwierdzającej projekt budowlany i udzielającej pozwolenia na budowę oraz przekazaniu kompletnej dokumentacji projektowej objętej całym Przedmiotem Umowy.</w:t>
      </w:r>
    </w:p>
    <w:p w:rsidR="00B7553B" w:rsidRPr="00B7553B" w:rsidRDefault="000C6905" w:rsidP="00B7553B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Dopuszcza się możliwość fakturowania częściowego za wykonane części przedmiotu umowy, po wykonaniu i odbiorze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według zasad określonych w </w:t>
      </w:r>
      <w:r w:rsidR="007154D4" w:rsidRPr="00BE7B47">
        <w:rPr>
          <w:rStyle w:val="Teksttreci"/>
          <w:sz w:val="22"/>
          <w:szCs w:val="22"/>
          <w:shd w:val="clear" w:color="auto" w:fill="auto"/>
        </w:rPr>
        <w:t>niniejszym paragrafie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, łącznie następujących części przedmiotu umowy: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mapa do celów projektowych,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>dokumentacja z oceny geotechnicznej z wykonanych badań i oceny gruntów pod</w:t>
      </w:r>
      <w:r w:rsidR="00F52366">
        <w:rPr>
          <w:rStyle w:val="Teksttreci"/>
          <w:sz w:val="22"/>
          <w:szCs w:val="22"/>
          <w:shd w:val="clear" w:color="auto" w:fill="auto"/>
        </w:rPr>
        <w:t>łoża i warunków hydrologicznych,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koncepcja programowo – przestrzenna,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materiały do uzyskania decyzji o środowiskowych uwarunkowaniach realizacji przedsięwzięcia oraz decyzja o środowiskowych uwarunkowaniach realizacji przedsięwzięcia </w:t>
      </w:r>
    </w:p>
    <w:p w:rsidR="000C6905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operat wodno-prawny / operaty </w:t>
      </w:r>
      <w:proofErr w:type="spellStart"/>
      <w:r w:rsidRPr="00BE7B47">
        <w:rPr>
          <w:rStyle w:val="Teksttreci"/>
          <w:sz w:val="22"/>
          <w:szCs w:val="22"/>
          <w:shd w:val="clear" w:color="auto" w:fill="auto"/>
        </w:rPr>
        <w:t>wodno</w:t>
      </w:r>
      <w:proofErr w:type="spellEnd"/>
      <w:r w:rsidRPr="00BE7B47">
        <w:rPr>
          <w:rStyle w:val="Teksttreci"/>
          <w:sz w:val="22"/>
          <w:szCs w:val="22"/>
          <w:shd w:val="clear" w:color="auto" w:fill="auto"/>
        </w:rPr>
        <w:t xml:space="preserve"> – prawne wraz z potwierdzonym wnioskiem o wydanie decyzji udzielającej pozwolenia wodno-prawnego / decyzji udzielających pozwolenia wodno-prawnego. </w:t>
      </w:r>
    </w:p>
    <w:p w:rsidR="005A6B97" w:rsidRPr="00BE7B47" w:rsidRDefault="007154D4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>Wartość</w:t>
      </w:r>
      <w:r w:rsidR="002931DD">
        <w:rPr>
          <w:rStyle w:val="Teksttreci"/>
          <w:sz w:val="22"/>
          <w:szCs w:val="22"/>
          <w:shd w:val="clear" w:color="auto" w:fill="auto"/>
        </w:rPr>
        <w:t xml:space="preserve"> wynagrodzenia określonego w § 10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ust. 2 </w:t>
      </w:r>
      <w:r w:rsidR="00D256D2">
        <w:rPr>
          <w:rStyle w:val="Teksttreci"/>
          <w:sz w:val="22"/>
          <w:szCs w:val="22"/>
          <w:shd w:val="clear" w:color="auto" w:fill="auto"/>
        </w:rPr>
        <w:t>nie może przekroczyć 2</w:t>
      </w:r>
      <w:r w:rsidR="009D2B1E" w:rsidRPr="00BE7B47">
        <w:rPr>
          <w:rStyle w:val="Teksttreci"/>
          <w:sz w:val="22"/>
          <w:szCs w:val="22"/>
          <w:shd w:val="clear" w:color="auto" w:fill="auto"/>
        </w:rPr>
        <w:t xml:space="preserve">5 </w:t>
      </w:r>
      <w:r w:rsidRPr="00BE7B47">
        <w:rPr>
          <w:rStyle w:val="Teksttreci"/>
          <w:sz w:val="22"/>
          <w:szCs w:val="22"/>
          <w:shd w:val="clear" w:color="auto" w:fill="auto"/>
        </w:rPr>
        <w:t>% wynagrodzenia określonego w § 3 ust. 1.</w:t>
      </w:r>
    </w:p>
    <w:p w:rsidR="00BD2B90" w:rsidRPr="00D256D2" w:rsidRDefault="005A6B97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Podstawą do wystawienia faktury VAT (częściowej lub końcowej) będzie zaakceptowany przez Zamawiającego protokół odbioru częściowego, a do wystawienia faktury końcowej – protokół odbioru końcowego kompletnej dokumentacji bez wad i usterek </w:t>
      </w:r>
      <w:r w:rsidRPr="00BE7B47">
        <w:rPr>
          <w:rStyle w:val="Teksttreci"/>
          <w:sz w:val="22"/>
          <w:szCs w:val="22"/>
        </w:rPr>
        <w:t>potwierdzone przez Strony wg zakresu umownego wraz z ostatecznym/pr</w:t>
      </w:r>
      <w:r w:rsidR="00D256D2">
        <w:rPr>
          <w:rStyle w:val="Teksttreci"/>
          <w:sz w:val="22"/>
          <w:szCs w:val="22"/>
        </w:rPr>
        <w:t>awomocnym pozwoleniem na budowę</w:t>
      </w:r>
      <w:r w:rsidR="00BD2B90" w:rsidRPr="00D256D2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Rozliczenie przedmiotu umowy nastąpi przelewem na konto </w:t>
      </w:r>
      <w:r w:rsidRPr="00BE7B47">
        <w:rPr>
          <w:rStyle w:val="Teksttreci"/>
          <w:b/>
          <w:bCs/>
          <w:sz w:val="22"/>
          <w:szCs w:val="22"/>
        </w:rPr>
        <w:t>WYKONAWCY</w:t>
      </w:r>
    </w:p>
    <w:p w:rsidR="00BD2B90" w:rsidRPr="00BE7B47" w:rsidRDefault="005A6B97" w:rsidP="005A6B97">
      <w:pPr>
        <w:pStyle w:val="Teksttreci0"/>
        <w:tabs>
          <w:tab w:val="right" w:leader="dot" w:pos="6720"/>
          <w:tab w:val="left" w:pos="6865"/>
        </w:tabs>
        <w:spacing w:after="120" w:line="240" w:lineRule="auto"/>
        <w:ind w:left="709" w:firstLine="11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Nr </w:t>
      </w:r>
      <w:r w:rsidRPr="00BE7B47">
        <w:rPr>
          <w:rStyle w:val="Teksttreci"/>
          <w:sz w:val="22"/>
          <w:szCs w:val="22"/>
        </w:rPr>
        <w:tab/>
        <w:t xml:space="preserve"> ,</w:t>
      </w:r>
      <w:r w:rsidRPr="00BE7B47">
        <w:rPr>
          <w:rStyle w:val="Teksttreci"/>
          <w:sz w:val="22"/>
          <w:szCs w:val="22"/>
        </w:rPr>
        <w:tab/>
        <w:t xml:space="preserve">w ciągu 30 dni, licząc </w:t>
      </w:r>
      <w:r w:rsidR="00BD2B90" w:rsidRPr="00BE7B47">
        <w:rPr>
          <w:rStyle w:val="Teksttreci"/>
          <w:sz w:val="22"/>
          <w:szCs w:val="22"/>
        </w:rPr>
        <w:t>od</w:t>
      </w:r>
      <w:r w:rsidRPr="00BE7B47">
        <w:rPr>
          <w:sz w:val="22"/>
          <w:szCs w:val="22"/>
        </w:rPr>
        <w:t xml:space="preserve"> </w:t>
      </w:r>
      <w:r w:rsidR="00BD2B90" w:rsidRPr="00BE7B47">
        <w:rPr>
          <w:rStyle w:val="Teksttreci"/>
          <w:sz w:val="22"/>
          <w:szCs w:val="22"/>
        </w:rPr>
        <w:t>dnia złożenia prawidłowo wystawionej faktury wraz z protokołem odbioru.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Prawidłowo wystawione faktury płatne będą przelewem na rachunek bankowy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terminie 30 dni od daty ich doręczenia </w:t>
      </w:r>
      <w:r w:rsidRPr="00BE7B47">
        <w:rPr>
          <w:rStyle w:val="Teksttreci"/>
          <w:b/>
          <w:bCs/>
          <w:sz w:val="22"/>
          <w:szCs w:val="22"/>
        </w:rPr>
        <w:t>ZAMAWIAJĄCEMU</w:t>
      </w:r>
      <w:r w:rsidRPr="00BE7B47">
        <w:rPr>
          <w:rStyle w:val="Teksttreci"/>
          <w:sz w:val="22"/>
          <w:szCs w:val="22"/>
        </w:rPr>
        <w:t xml:space="preserve">. Wystawiane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faktury VAT muszą zawierać numer rachunku bankowego właściwy dla dokonania rozliczeń na zasadach podzielonej płatności (</w:t>
      </w:r>
      <w:proofErr w:type="spellStart"/>
      <w:r w:rsidRPr="00BE7B47">
        <w:rPr>
          <w:rStyle w:val="Teksttreci"/>
          <w:sz w:val="22"/>
          <w:szCs w:val="22"/>
        </w:rPr>
        <w:t>split</w:t>
      </w:r>
      <w:proofErr w:type="spellEnd"/>
      <w:r w:rsidRPr="00BE7B47">
        <w:rPr>
          <w:rStyle w:val="Teksttreci"/>
          <w:sz w:val="22"/>
          <w:szCs w:val="22"/>
        </w:rPr>
        <w:t xml:space="preserve"> </w:t>
      </w:r>
      <w:proofErr w:type="spellStart"/>
      <w:r w:rsidRPr="00BE7B47">
        <w:rPr>
          <w:rStyle w:val="Teksttreci"/>
          <w:sz w:val="22"/>
          <w:szCs w:val="22"/>
        </w:rPr>
        <w:t>payment</w:t>
      </w:r>
      <w:proofErr w:type="spellEnd"/>
      <w:r w:rsidRPr="00BE7B47">
        <w:rPr>
          <w:rStyle w:val="Teksttreci"/>
          <w:sz w:val="22"/>
          <w:szCs w:val="22"/>
        </w:rPr>
        <w:t xml:space="preserve">), wskazany na tzw. „Białej liście podatników VAT", chyba że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nie dotyczy obowiązek ujawnienia na tzw. Białej liście podatników VAT", zgodnie z przepisami ustawy z dnia 11 marca 2004 r. o podatku od towarów i usług. Podstawą do wystawiania faktur są podpisane przez Strony, protokoły częściowego odbioru lub końcowe</w:t>
      </w:r>
      <w:r w:rsidR="00D256D2">
        <w:rPr>
          <w:rStyle w:val="Teksttreci"/>
          <w:sz w:val="22"/>
          <w:szCs w:val="22"/>
        </w:rPr>
        <w:t xml:space="preserve">go odbioru, o których mowa w § </w:t>
      </w:r>
      <w:r w:rsidR="002931DD">
        <w:rPr>
          <w:rStyle w:val="Teksttreci"/>
          <w:sz w:val="22"/>
          <w:szCs w:val="22"/>
        </w:rPr>
        <w:t>8</w:t>
      </w:r>
      <w:r w:rsidRPr="00BE7B47">
        <w:rPr>
          <w:rStyle w:val="Teksttreci"/>
          <w:sz w:val="22"/>
          <w:szCs w:val="22"/>
        </w:rPr>
        <w:t xml:space="preserve">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wystawienia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faktury VAT niezgodnie z Umową lub obowiązującymi przepisami prawa, w szczególności braku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na tzw. „Białej liście podatników VAT" lub wskazanie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rachunku bankowego innego, niż związany z prowadzoną działalnością gospodarczą lub niewskazanego na tzw. „Białej liście podatników VAT", Zamawiający ma prawo do wstrzymania płatności do czasu wyjaśnienia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przyczyn oraz usunięcia tej niezgodności, a także w razie potrzeby otrzymania faktury lub noty </w:t>
      </w:r>
      <w:r w:rsidRPr="00BE7B47">
        <w:rPr>
          <w:rStyle w:val="Teksttreci"/>
          <w:sz w:val="22"/>
          <w:szCs w:val="22"/>
        </w:rPr>
        <w:lastRenderedPageBreak/>
        <w:t xml:space="preserve">korygującej VAT, bez obowiązku płacenia odsetek za ten okres. W przypadku zwrotu płatności za fakturę VAT przez bank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na skutek braku rachunku VAT - za datę płatności (spełnienia świadczenia) uznaje się datę obciążenia rachunku bankowego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zwłoki w płatności jakiejkolwiek kwoty wymagalnej,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ma prawo dochodzić odsetek ustawowych.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 dzień zapłaty przyjmuje się datę obciążenia rachunku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Zamawiający nie wyraża zgody na dokonywanie przelewu wierzytelności, cesji wierzytelności oraz podpisywania wszelkich innych umów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z których treści będzie wynikało prawo do dochodzenia bezpośrednio zapłaty i roszczeń finansowych od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Ich dokonanie bez zgody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pozostaje bezskuteczne względem </w:t>
      </w:r>
      <w:r w:rsidRPr="00BE7B47">
        <w:rPr>
          <w:rStyle w:val="Teksttreci"/>
          <w:b/>
          <w:bCs/>
          <w:sz w:val="22"/>
          <w:szCs w:val="22"/>
        </w:rPr>
        <w:t>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się, że w przypadku wykreślenia go z rejestru podatników VAT czynnych, niezwłocznie zawiadomi o tym fakcie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i będzie wystawiał rachunki. W przypadku naruszenia powyższego zobowiązania,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 na potrącenie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z należnego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wynagrodzenia, kwoty stanowiącej równowartość podatku VAT, w stosunku do której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utracił prawo do odliczenia, powiększonej o odsetki</w:t>
      </w:r>
      <w:r w:rsidR="007154D4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i kary, do zapłaty których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jest zobowiązany zgodnie z przepisami prawa.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§11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Gwarancja i rękojmia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Okres gwarancji i rękojmi ustala się na 36 miesięcy licząc od daty przekazania przedmiotowej dokumentacji i uznania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za należycie wykonaną, z zastrzeżeniem ust. 5 poniżej.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udziela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gwarancji jakości oraz rękojmi za wady na wykonaną dokumentację projektową. Z tytułu udzielonej rękojmi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odpowiedzialny wobec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za wady Przedmiotu Umowy określonego w § 1, zmniejszające jego wartość lub użyteczność ze względu na cel określony w Umowie lub wynikający z jego przeznaczenia, a w szczególności za rozwiązania niezgodne z obowiązującymi przepisami prawa, w tym prawa budowlanego i aktualnymi normami i normatywami technicznymi oraz niezgodne z wytycznymi i uzgodnieniami z </w:t>
      </w:r>
      <w:r w:rsidRPr="00BE7B47">
        <w:rPr>
          <w:rStyle w:val="Teksttreci"/>
          <w:b/>
          <w:bCs/>
          <w:sz w:val="22"/>
          <w:szCs w:val="22"/>
        </w:rPr>
        <w:t>ZAMAWIAJĄCYM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usunąć wady dokumentacji projektowej ujawnione w okresie gwarancji i rękojmi, w terminie 7 dni od daty zawiadomienia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niezależnie od pozostałych uprawnień z tytułu rękojmi.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zawiadomi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o stwierdzonej wadzie pisemnie, drogą elektroniczną lub telefonicznie. Zgłoszenie telefoniczne winno być niezwłocznie potwierdzone na piśmie.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Strony rozszerzają odpowiedzialność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tytułu rękojmi za wady dokumentacji projektowej i ustalają, że uprawnienia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tego tytułu wygasają w stosunku do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wraz z wygaśnięciem odpowiedzialności wykonawcy robót z tytułu rękojmi za wady robót budowlanych, wykonanych na podstawie dokumentacji projektowej.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odpowiada za wadę dokumentacji projektowej również po upływie okresu gwarancji i rękojmi, o ile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zawiadomił go o wadzie przed upływem okresu gwarancji i rękojmi.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może odmówić usunięcia wad ze względu na wysokość kosztów ich usunięcia lub inne trudności.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Jeżeli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usunie wad w terminie określonym w ust. 3,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po uprzednim zawiadomieniu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i bezskutecznym upływie dodatkowego terminu wyznaczonego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tym zakresie, nie krótszego niż 14 dni, zleci ich usunięcie osobie trzeciej,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lub złoży oświadczenie o obniżeniu wynagrodzenia, na co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zgodę. Zlecenie wykonania zastępczego nastąpi na koszt i ryzyko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bez konieczności uzyskiwania w tym zakresie zgody (upoważnienia) sądu. Powyższe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odpowiedzialności za zwłokę przewidzianej w innych postanowieniach Umowy, do czasu usunięcia wady albo złożenia oświadczenia o obniżeniu wynagrodzenia.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ponosi odpowiedzialność odszkodowawczą w przypadku wystąpienia wad robót zrealizowanych według dokumentacji projektowej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 wynikłych wskutek wad tejże dokumentacji.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Niezależnie od uprawnień wymienionych w ustępach poprzednich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przysługuje prawo do żądania naprawienia poniesionej szkody.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Postanowienia powyższych ustępów odnoszące się do gwarancji stanowią oświadczenie gwarancyjne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.</w:t>
      </w:r>
    </w:p>
    <w:p w:rsidR="002931DD" w:rsidRDefault="002931DD" w:rsidP="00EC01B2">
      <w:pPr>
        <w:pStyle w:val="Teksttreci0"/>
        <w:spacing w:after="120" w:line="240" w:lineRule="auto"/>
        <w:jc w:val="center"/>
        <w:rPr>
          <w:rStyle w:val="Teksttreci"/>
          <w:b/>
          <w:bCs/>
          <w:sz w:val="22"/>
          <w:szCs w:val="22"/>
        </w:rPr>
      </w:pPr>
    </w:p>
    <w:p w:rsidR="00BD2B90" w:rsidRPr="00BE7B47" w:rsidRDefault="002931DD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§ 12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Kary umowne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zobowiązany do zapłaty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kar umownych w następujących przypadkach i wysokościach: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przekroczenia terminów, o jakich mowa w § 2 ust. </w:t>
      </w:r>
      <w:r w:rsidR="008F5185" w:rsidRPr="00BE7B47">
        <w:rPr>
          <w:rStyle w:val="Teksttreci"/>
          <w:sz w:val="22"/>
          <w:szCs w:val="22"/>
        </w:rPr>
        <w:t xml:space="preserve">1 lub </w:t>
      </w:r>
      <w:r w:rsidRPr="00BE7B47">
        <w:rPr>
          <w:rStyle w:val="Teksttreci"/>
          <w:sz w:val="22"/>
          <w:szCs w:val="22"/>
        </w:rPr>
        <w:t xml:space="preserve">2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wysokości 1,0 % Ceny br</w:t>
      </w:r>
      <w:r w:rsidR="009022E7" w:rsidRPr="00BE7B47">
        <w:rPr>
          <w:rStyle w:val="Teksttreci"/>
          <w:sz w:val="22"/>
          <w:szCs w:val="22"/>
        </w:rPr>
        <w:t>utto, o której mowa w § 3 ust. 1</w:t>
      </w:r>
      <w:r w:rsidRPr="00BE7B47">
        <w:rPr>
          <w:rStyle w:val="Teksttreci"/>
          <w:sz w:val="22"/>
          <w:szCs w:val="22"/>
        </w:rPr>
        <w:t xml:space="preserve"> Umowy - za każdy dzień zwłoki,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zwłoki w usunięciu wad lub błędów stwierdzonych przy końcowym odbiorze </w:t>
      </w:r>
      <w:r w:rsidR="00D256D2">
        <w:rPr>
          <w:rStyle w:val="Teksttreci"/>
          <w:sz w:val="22"/>
          <w:szCs w:val="22"/>
        </w:rPr>
        <w:t>przedmiotu umowy</w:t>
      </w:r>
      <w:r w:rsidRPr="00BE7B47">
        <w:rPr>
          <w:rStyle w:val="Teksttreci"/>
          <w:sz w:val="22"/>
          <w:szCs w:val="22"/>
        </w:rPr>
        <w:t xml:space="preserve"> lub w okresie rękojmi za wady i gwarancji - w wysokości 0,5% Ceny brutto, o której mowa w § 3 ust. </w:t>
      </w:r>
      <w:r w:rsidR="009022E7" w:rsidRPr="00BE7B47">
        <w:rPr>
          <w:rStyle w:val="Teksttreci"/>
          <w:sz w:val="22"/>
          <w:szCs w:val="22"/>
        </w:rPr>
        <w:t>1</w:t>
      </w:r>
      <w:r w:rsidRPr="00BE7B47">
        <w:rPr>
          <w:rStyle w:val="Teksttreci"/>
          <w:sz w:val="22"/>
          <w:szCs w:val="22"/>
        </w:rPr>
        <w:t xml:space="preserve"> Umowy, za każdy dzień zwłoki liczony od dnia wyznaczonego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na usunięcie wad lub błędów,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niewywiązywania lub nieterminowego wywiązywania się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obowiązków wynikających z OPZ, w wysokości 500,00 zł - za każdy stwierdzony przypadek z osobna. Przedmiotowy punkt nie ma zastosowania do naruszeń, dla których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przewidział inną wysokość kary umownej,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odstąpienia od umowy przez którąkolwiek ze stron z przyczyn leżących po stronie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- w wysokości 20 % Ceny br</w:t>
      </w:r>
      <w:r w:rsidR="009022E7" w:rsidRPr="00BE7B47">
        <w:rPr>
          <w:rStyle w:val="Teksttreci"/>
          <w:sz w:val="22"/>
          <w:szCs w:val="22"/>
        </w:rPr>
        <w:t>utto, o której mowa w § 3 ust. 1</w:t>
      </w:r>
      <w:r w:rsidRPr="00BE7B47">
        <w:rPr>
          <w:rStyle w:val="Teksttreci"/>
          <w:sz w:val="22"/>
          <w:szCs w:val="22"/>
        </w:rPr>
        <w:t xml:space="preserve"> Umowy; oświadczenie o odstąpieniu powinno zostać złożone w ciągu 30 dni od dnia powzięcia informacji o zdarzeniu uzasadniającym.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ma prawo do naliczenia kary, o jakiej mowa w ust. 1 niezwłocznie po stwierdzeniu zaistnienia zdarzenia stanowiącego podstawę do jej naliczania i potrącania z należności objętej fakturą, wystawioną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lub wezwania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do jej zapłaty, w terminie wskazanym w wezwaniu.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4"/>
        </w:tabs>
        <w:spacing w:after="120" w:line="240" w:lineRule="auto"/>
        <w:ind w:left="567" w:hanging="287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wezwie </w:t>
      </w:r>
      <w:r w:rsidR="00B776E3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do zapłaty kary umownej w formie pisemnej</w:t>
      </w:r>
      <w:r w:rsidR="009022E7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wskazując w wezwaniu termin jej zapłaty. W razie opóźnienia z zapłatą kary umownej</w:t>
      </w:r>
      <w:r w:rsidR="007154D4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Strona uprawniona do otrzymania kary umownej może żądać odsetek ustawowych za opóźnienie za każdy dzień opóźnienia.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Zapłata odszkodowania lub kar umownych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obowiązków związanych z realizacją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>Strony zastrzegają prawo do dochodzenia odszkodowania uzupełniającego zgodnie z zasadami ogólnymi Kodeksu cywilnego, przenoszącego wysokość kar umownych do wysokości rzeczywiście poniesionej szkody.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Postanowienia niniejszego paragrafu obowiązują także po rozwiązaniu, odstąpieniu lub wygaśnięciu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Łączna maksymalna wysokość kar umownych, których mogą dochodzić strony nie może przekroczyć 30% wartości Umowy określonej w § 3 ust. 1.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</w:p>
    <w:p w:rsidR="007154D4" w:rsidRPr="00BE7B47" w:rsidRDefault="007154D4" w:rsidP="007154D4">
      <w:pPr>
        <w:pStyle w:val="Teksttreci0"/>
        <w:widowControl w:val="0"/>
        <w:shd w:val="clear" w:color="auto" w:fill="auto"/>
        <w:tabs>
          <w:tab w:val="left" w:pos="677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§13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Odstąpienie od umowy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odstąpić od umowy w trybie natychmiastowym, zgodnie z art. 492 Kodeksu cywilnego, bez wyznaczania dodatkowego terminu,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szczególności gdy: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wykonuje prac zgodnie z umową lub pisemnymi zastrzeżeniami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albo przerywa prace ze swojej winy na okres dłuższy niż 14 dni lub jest w zwłoce z wykonaniem prac przez okres 14 dni;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w zwłoce z rozpoczęciem wykonywania przedmiotu umowy o kres dłuższy niż 14 dni lub nie kontynuuje prac mimo wezwania złożonego na piśmie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wykonuje poleceń Zamawiającego w zakresie terminów realizacji poszczególnych elementów Przedmiotu Umowy lub jeżeli stopień zaawansowania realizacji Przedmiotu Umowy w ocenie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będzie wskazywał, iż termin jego wykonania jest zagrożony;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okoliczności dotyczą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likwidacji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z wyjątkiem dobrowolności likwidacji w celu połączenia lub reorganizacji,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wszczęcia postępowania egzekucyjnego z majątku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zakresie uniemożliwiającym wykonanie przedmiotowego zamówienia;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677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odstąpić od umowy, w terminie 30 dni od powzięcia wiadomości o tych okolicznościach. W takim wypadku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może żądać jedynie wynagrodzenia należnego mu z tytułu wykonania części umowy, zgodnie z protokołem zaawansowania prac.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odstąpienia od Umowy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może powierzyć realizację Przedmiotu Umowy osobie trzeciej, bez konieczności uzyskiwania w tym zakresie odrębnego upoważnienia, w tym upoważnienia Sądu.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odstąpienia od Umowy w mocy pozostają wszystkie postanowienia Umowy w odniesieniu do zrealizowanej części świadczenia, w </w:t>
      </w:r>
      <w:r w:rsidR="002931DD">
        <w:rPr>
          <w:rStyle w:val="Teksttreci"/>
          <w:sz w:val="22"/>
          <w:szCs w:val="22"/>
        </w:rPr>
        <w:t>szczególności postanowienia § 11</w:t>
      </w:r>
      <w:r w:rsidRPr="00BE7B47">
        <w:rPr>
          <w:rStyle w:val="Teksttreci"/>
          <w:sz w:val="22"/>
          <w:szCs w:val="22"/>
        </w:rPr>
        <w:t xml:space="preserve"> dotyczące rękojmi za wady i gwarancji.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przypadku odstąpienia od Umowy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ma prawo do nalicze</w:t>
      </w:r>
      <w:r w:rsidR="002931DD">
        <w:rPr>
          <w:rStyle w:val="Teksttreci"/>
          <w:sz w:val="22"/>
          <w:szCs w:val="22"/>
        </w:rPr>
        <w:t>nia kar umownych zgodnych z § 12</w:t>
      </w:r>
      <w:r w:rsidRPr="00BE7B47">
        <w:rPr>
          <w:rStyle w:val="Teksttreci"/>
          <w:sz w:val="22"/>
          <w:szCs w:val="22"/>
        </w:rPr>
        <w:t xml:space="preserve"> Umowy.</w:t>
      </w:r>
    </w:p>
    <w:p w:rsidR="006C5308" w:rsidRPr="00BE7B47" w:rsidRDefault="006C5308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Zastrzeżone w umowie prawo odstąpienia </w:t>
      </w:r>
      <w:r w:rsidRPr="00B776E3">
        <w:rPr>
          <w:rStyle w:val="Teksttreci"/>
          <w:b/>
          <w:sz w:val="22"/>
          <w:szCs w:val="22"/>
        </w:rPr>
        <w:t>ZAMAWIAJĄCY</w:t>
      </w:r>
      <w:r w:rsidRPr="00BE7B47">
        <w:rPr>
          <w:rStyle w:val="Teksttreci"/>
          <w:sz w:val="22"/>
          <w:szCs w:val="22"/>
        </w:rPr>
        <w:t xml:space="preserve"> jest uprawniony realizować w okresie od daty zawarcia umowy do dnia, w którym upływa termin obowiązywania</w:t>
      </w:r>
      <w:r w:rsidR="002931DD">
        <w:rPr>
          <w:rStyle w:val="Teksttreci"/>
          <w:sz w:val="22"/>
          <w:szCs w:val="22"/>
        </w:rPr>
        <w:t xml:space="preserve"> gwarancji, o którym mowa w § 11</w:t>
      </w:r>
      <w:r w:rsidRPr="00BE7B47">
        <w:rPr>
          <w:rStyle w:val="Teksttreci"/>
          <w:sz w:val="22"/>
          <w:szCs w:val="22"/>
        </w:rPr>
        <w:t xml:space="preserve"> umowy. 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§14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Przedstawiciele stron: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Do kierowania pracami projektowymi stanowiącymi przedmiot umowy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wyznacza </w:t>
      </w:r>
      <w:r w:rsidRPr="00BE7B47">
        <w:rPr>
          <w:rStyle w:val="Teksttreci"/>
          <w:sz w:val="22"/>
          <w:szCs w:val="22"/>
        </w:rPr>
        <w:tab/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398"/>
          <w:tab w:val="left" w:leader="dot" w:pos="8314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Jako koordynatora w zakresie realizacji obowiązków umownych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wyznacza: </w:t>
      </w:r>
      <w:r w:rsidRPr="00BE7B47">
        <w:rPr>
          <w:rStyle w:val="Teksttreci"/>
          <w:sz w:val="22"/>
          <w:szCs w:val="22"/>
        </w:rPr>
        <w:tab/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§15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Zmiany umowy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Zakazana jest istotna zmiana postanowień zawartej umowy w stosunku do treści oferty, na podstawie której dokonano wyboru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z zastrzeżeniem możliwości dokonania zmian w umowie w przypadkach określonych w Prawie zamówień publicznych oraz zmian, o jakich mowa w Umowie.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398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Dopuszczalne są następujące rodzaje i warunki istotnej zmiany treści Umowy w zakresie: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843"/>
        </w:tabs>
        <w:spacing w:after="120" w:line="240" w:lineRule="auto"/>
        <w:ind w:firstLine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terminu realizacji Przedmiotu Umowy w przypadku: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zwłoki w wydaniu przez podmioty niebędące organami administracji rządowej i samorządowej wymaganych decyzji, zezwoleń, opinii, uzgodnień, postanowień itp., z przyczyn niezawinionych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wynoszącą powyżej 30 dni liczonych od dnia złożenia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kompletnego wniosku o wydanie decyzji, zezwolenia, opinii, uzgodnienia, postanowienia itp. przez ww. podmioty,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przekroczenia zakreślonych przez prawo terminów wydawania właściwych decyzji, zezwoleń, postanowień, warunków, opinii lub uzgodnień wymaganych przepisami prawa lub niniejszą umową przez organy administracji, jak również organy i podmioty, których działalność wymaga wydania ww. dokumentów, z przyczyn niezależnych od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;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odmową lub zwłoką organów administracji publicznej w wydaniu decyzji administracyjnych, uzgodnień, ekspertyz lub innych aktów administracyjnych niezbędnych do wykonania przedmiotu umowy, pomimo spełnienia prze</w:t>
      </w:r>
      <w:r w:rsidR="00E228EB" w:rsidRPr="00BE7B47">
        <w:rPr>
          <w:rStyle w:val="Teksttreci"/>
          <w:sz w:val="22"/>
          <w:szCs w:val="22"/>
        </w:rPr>
        <w:t xml:space="preserve">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warunków ich uzyskania, w tym przede wszystkim złożenia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prawidłowego i kompletnego wniosku o ich wydanie,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mógł przewidzieć przy zachowaniu należytej staranności,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wystąpienia konieczności zaspokojenia roszczeń osób trzecich, nieartykułowanych lub niemożliwych do jednoznacznego przewidzenia w chwili zawarcia Umowy, a 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wszczęcia przez jakikolwiek podmiot postępowania sądowego lub administracyjnego uniemożliwiającego wykonanie przedmiotu umowy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 w szczególności wstrzymujące możliwość uzyskania odpowiednich decyzji administracyjnych, uzgodnień, zezwoleń, ekspertyz lub innych aktów administracyjnych niezbędnych do wykonania przedmiotu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konieczności wykonania dodatkowych badań i ekspertyz,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realizacji w drodze odrębnej umowy prac projektowych powiązanych z przedmiotem niniejszej umowy, wymuszającej konieczność skoordynowania prac projektowych i uwzględnienia wzajemnych powiązań, mających wpływ na uzgodniony termin zakończenia jego realizacji (powodujących konieczność jego wydłużenia),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wstrzymania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realizacji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zwłoki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w przekazaniu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dokumentów niezbędnych do wykonania przedmiotu umowy, których obowiązek przekazania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wynika z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obowiązujących przepisów prawa wpływających na termin wykonania przedmiotu umowy, w tym w szczególności nałożenia na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wystąpienia warunków siły wyższej, które uniemożliwiły lub uniemożliwiają wykonanie umowy w określonym pierwotnie terminie, - termin wykonania umowy, może ulec zmianie o czas, o jaki wyżej wskazane okoliczności wpłynęły na termin wykonania umowy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 xml:space="preserve">, to jest uniemożliwiły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terminową realizację przedmiotu 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zakresu przedmiotu umowy w następujących przypadkach: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zmniejszenia zakresu przedmiotu zamówienia/ zaniechanie czynności lub prac w razie zaistnienia istotnej zmiany okoliczności powodującej, że wykonanie umowy w pierwotnym zakresie nie leży w interesie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lub interesu publicznego lub o zakres zaniechanych prac, z 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wystąpienia konieczności wykonania czynności lub prac dodatkowych, jeśli stały się one niezbędne,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polecenia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dokonania zmian we wcześniej zaakceptowanych lub zatwierdzonych, lub uzgodnionych, lub zaopiniowanych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opracowaniach projektowych;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w wyniku prowadzonych spraw sądowych, </w:t>
      </w:r>
      <w:r w:rsidRPr="00BE7B47">
        <w:rPr>
          <w:rStyle w:val="Teksttreci"/>
          <w:sz w:val="22"/>
          <w:szCs w:val="22"/>
        </w:rPr>
        <w:lastRenderedPageBreak/>
        <w:t>administracyjnych lub zaistnienia nieprzewidzianej, z zachowaniem należytej staranności, konieczności uzyskania decyzji administracyjnej;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odnoszących się do projektowanego obiektu, a także zmian rozwiązań technicznych, technologicznych lub materiałowych,</w:t>
      </w:r>
    </w:p>
    <w:p w:rsidR="00BD2B90" w:rsidRPr="00BE7B47" w:rsidRDefault="00BD2B90" w:rsidP="00EC01B2">
      <w:pPr>
        <w:pStyle w:val="Teksttreci0"/>
        <w:spacing w:after="120" w:line="240" w:lineRule="auto"/>
        <w:ind w:left="1260" w:firstLine="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- wystąpienie powyższych okoliczności uprawnia strony do zmiany umowy w zakresie, w jakim informacje znajdujące się w dokumentacji postępowania okażą się niezgodne z zastanym stanem rzeczywistym,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konieczności zmiany opisu przedmiotu zamówienia, której wprowadzenie jest wynikiem:</w:t>
      </w:r>
    </w:p>
    <w:p w:rsidR="00E228EB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wymagań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co do przedmiotu zamówienia, które nie były przewidziane w pierwotnym opisie przedmiotu zamówienia, a ich wprowadzenie jest zasadne ze względów funkcjonalnych projektowanego obiektu,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lub rozwiązań wynikających z opisu przedmiotu zamówienia,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zaprzestania korzystania z rozwiązań, materiałów lub technologii przewidzianej w opisie przedmiotu zamówienia lub umowie i zastąpienie dotychczasowych postanowień w tym zakresie aktualnie stosowanymi rozwiązaniami, materiałami lub technologiami.</w:t>
      </w:r>
    </w:p>
    <w:p w:rsidR="00BD2B90" w:rsidRPr="00BE7B47" w:rsidRDefault="00BD2B90" w:rsidP="00EC01B2">
      <w:pPr>
        <w:pStyle w:val="Teksttreci0"/>
        <w:spacing w:after="120" w:line="240" w:lineRule="auto"/>
        <w:ind w:left="1140" w:firstLine="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Wystąpienie powyższych okoliczności umożliwia stronom zmianę umowy poprzez zmianę obowiązków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osób skierowanych do realizacji zamówienia lub podwykonawcy: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8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dopuszczalna jest zmiana osób skierowanych do realizacji zamówienia w odniesieniu do osób wskazanych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8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dopuszczalna jest zmiana podwykonawcy, na którego zdolnościach technicznych lub zawodowych lub sytuacji finansowej lub ekonomicznej polegał </w:t>
      </w:r>
      <w:r w:rsidRPr="00BE7B47">
        <w:rPr>
          <w:rStyle w:val="Teksttreci"/>
          <w:b/>
          <w:bCs/>
          <w:sz w:val="22"/>
          <w:szCs w:val="22"/>
        </w:rPr>
        <w:lastRenderedPageBreak/>
        <w:t>WYKONAWCA</w:t>
      </w:r>
      <w:r w:rsidRPr="00BE7B47">
        <w:rPr>
          <w:rStyle w:val="Teksttreci"/>
          <w:sz w:val="22"/>
          <w:szCs w:val="22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danych teleadresowych,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zastąpienia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nowym wykonawcą:</w:t>
      </w:r>
    </w:p>
    <w:p w:rsidR="00933544" w:rsidRPr="00BE7B47" w:rsidRDefault="00BD2B90" w:rsidP="0060048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wyniku śmierci lub ustania bytu prawnego jednego z członków konsorcjum będącego </w:t>
      </w:r>
      <w:r w:rsidRPr="00BE7B47">
        <w:rPr>
          <w:rStyle w:val="Teksttreci"/>
          <w:b/>
          <w:bCs/>
          <w:sz w:val="22"/>
          <w:szCs w:val="22"/>
        </w:rPr>
        <w:t xml:space="preserve">WYKONAWCĄ </w:t>
      </w:r>
      <w:r w:rsidRPr="00BE7B47">
        <w:rPr>
          <w:rStyle w:val="Teksttreci"/>
          <w:sz w:val="22"/>
          <w:szCs w:val="22"/>
        </w:rPr>
        <w:t>(dotyczy przypadku, gdy zamówienie realizowane jest</w:t>
      </w:r>
      <w:r w:rsidR="00E228EB"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przez konsorcjum), o ile pozostali członkowie konsorcjum spełniają warunki udziału w postępowaniu o udzielenie zamówienia, lub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wyniku sukcesji, wstępując w prawa i obowiązki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w następstwie przejęcia, połączenia, podziału, przekształcenia, upadłości, restrukturyzacji, dziedziczenia lub nabycia dotychczasowego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lub jego przedsiębiorstwa, o ile nowy wykonawca spełnia warunki udziału w postępowaniu o udzielenie zamówienia, nie zachodzą wobec niego podstawy wykluczenia oraz nie pociąga to za sobą innych istotnych zmian Umowy, a także</w:t>
      </w:r>
      <w:r w:rsidR="004F48B9" w:rsidRPr="00BE7B47">
        <w:rPr>
          <w:rStyle w:val="Teksttreci"/>
          <w:sz w:val="22"/>
          <w:szCs w:val="22"/>
        </w:rPr>
        <w:t xml:space="preserve"> nie ma na celu uniknięcia stosowania Prawa zamówień publicznych, lub w wyniku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</w:t>
      </w:r>
      <w:r w:rsidR="004F48B9" w:rsidRPr="00BE7B47">
        <w:rPr>
          <w:rStyle w:val="Teksttreci"/>
          <w:sz w:val="22"/>
          <w:szCs w:val="22"/>
        </w:rPr>
        <w:t>przejęcia przez ZAMAWIAJĄCEGO zobowiązań WYKONAWCY względem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</w:t>
      </w:r>
      <w:r w:rsidR="004F48B9" w:rsidRPr="00BE7B47">
        <w:rPr>
          <w:rStyle w:val="Teksttreci"/>
          <w:sz w:val="22"/>
          <w:szCs w:val="22"/>
        </w:rPr>
        <w:t>jego podwykonawców, w szczególności na skutek utraty płynności finansowej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 </w:t>
      </w:r>
      <w:r w:rsidR="004F48B9" w:rsidRPr="00BE7B47">
        <w:rPr>
          <w:rStyle w:val="Teksttreci"/>
          <w:sz w:val="22"/>
          <w:szCs w:val="22"/>
        </w:rPr>
        <w:t>przez WYKONAWCĘ i niezapłacenia należności podwykonawców.</w:t>
      </w:r>
    </w:p>
    <w:p w:rsidR="00933544" w:rsidRPr="00BE7B47" w:rsidRDefault="00933544" w:rsidP="00933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 wyniku zaistnienia okoliczności, o których mowa w ust. 2 zmianie ulegną postanowienia Umowy, na które ww. okoliczności mają wpływ, w szczególności termin realizacji Przedmiotu Umowy, zakres świadczenia oraz sposób zrealizowania Przedmiotu Umowy, a także wynagrodzenie </w:t>
      </w:r>
      <w:r w:rsidRPr="00BE7B47">
        <w:rPr>
          <w:rFonts w:ascii="Arial" w:hAnsi="Arial" w:cs="Arial"/>
          <w:b/>
          <w:bCs/>
          <w:color w:val="000000"/>
          <w:kern w:val="0"/>
        </w:rPr>
        <w:t>WYKONAWCY</w:t>
      </w:r>
      <w:r w:rsidRPr="00BE7B47">
        <w:rPr>
          <w:rFonts w:ascii="Arial" w:hAnsi="Arial" w:cs="Arial"/>
          <w:color w:val="000000"/>
          <w:kern w:val="0"/>
        </w:rPr>
        <w:t xml:space="preserve">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Wniosek o zmianę postanowień Umowy musi być wyrażony na piśmie. Strona występująca o zmianę postanowień Umowy zobowiązana jest do udokumentowania zaistnienia okoliczności stanowiących podstawę takiej zmiany, charakter oraz warunki wprowadzenia zmiany.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Wszystkie postanowienia ust. 2 stanowią katalog zmian, na które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ZAMAWIAJĄCY </w:t>
      </w:r>
      <w:r w:rsidRPr="00BE7B47">
        <w:rPr>
          <w:rFonts w:ascii="Arial" w:hAnsi="Arial" w:cs="Arial"/>
          <w:color w:val="000000"/>
          <w:kern w:val="0"/>
        </w:rPr>
        <w:t xml:space="preserve">może wyrazić zgodę lub odmówić jej wyrażenia bez potrzeby podawania uzasadnienia.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>Wszelkie zmiany Umowy wymagają pod rygorem nieważności zgody obu stron, wyrażonej w formie pisemnego aneksu do Umowy, z wyjątkiem zmian, o któryc</w:t>
      </w:r>
      <w:r w:rsidR="005A6B97" w:rsidRPr="00BE7B47">
        <w:rPr>
          <w:rFonts w:ascii="Arial" w:hAnsi="Arial" w:cs="Arial"/>
          <w:color w:val="000000"/>
          <w:kern w:val="0"/>
        </w:rPr>
        <w:t>h mowa w ust. 2 pkt. 3 i pkt 4.</w:t>
      </w:r>
    </w:p>
    <w:p w:rsidR="00933544" w:rsidRPr="00BE7B47" w:rsidRDefault="00933544" w:rsidP="0060048A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933544" w:rsidRPr="00BE7B47" w:rsidRDefault="002931DD" w:rsidP="0060048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§ 16</w:t>
      </w:r>
    </w:p>
    <w:p w:rsidR="00933544" w:rsidRPr="00BE7B47" w:rsidRDefault="00933544" w:rsidP="0060048A">
      <w:pPr>
        <w:pStyle w:val="Akapitzlist"/>
        <w:numPr>
          <w:ilvl w:val="0"/>
          <w:numId w:val="34"/>
        </w:numPr>
        <w:spacing w:after="120" w:line="240" w:lineRule="auto"/>
        <w:ind w:left="0"/>
        <w:jc w:val="center"/>
        <w:rPr>
          <w:rFonts w:ascii="Arial" w:hAnsi="Arial" w:cs="Arial"/>
        </w:rPr>
      </w:pPr>
      <w:r w:rsidRPr="00BE7B47">
        <w:rPr>
          <w:rFonts w:ascii="Arial" w:hAnsi="Arial" w:cs="Arial"/>
          <w:b/>
          <w:bCs/>
          <w:color w:val="000000"/>
          <w:kern w:val="0"/>
        </w:rPr>
        <w:t>Zmiana wynagrodzenia</w:t>
      </w:r>
    </w:p>
    <w:p w:rsidR="00933544" w:rsidRPr="00BE7B47" w:rsidRDefault="00933544" w:rsidP="00933544">
      <w:pPr>
        <w:spacing w:after="120" w:line="240" w:lineRule="auto"/>
        <w:rPr>
          <w:rFonts w:ascii="Arial" w:hAnsi="Arial" w:cs="Arial"/>
        </w:rPr>
      </w:pP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ZAMAWIAJĄCY </w:t>
      </w:r>
      <w:r w:rsidRPr="00BE7B47">
        <w:rPr>
          <w:rFonts w:ascii="Arial" w:hAnsi="Arial" w:cs="Arial"/>
          <w:color w:val="000000"/>
          <w:kern w:val="0"/>
        </w:rPr>
        <w:t xml:space="preserve">przewiduje możliwość zmiany wysokości wynagrodzenia, jeżeli zmiany te będą miały wpływ na koszty wykonania Umowy przez </w:t>
      </w:r>
      <w:r w:rsidRPr="00BE7B47">
        <w:rPr>
          <w:rFonts w:ascii="Arial" w:hAnsi="Arial" w:cs="Arial"/>
          <w:b/>
          <w:bCs/>
          <w:color w:val="000000"/>
          <w:kern w:val="0"/>
        </w:rPr>
        <w:t>WYKONAWCĘ</w:t>
      </w:r>
      <w:r w:rsidRPr="00BE7B47">
        <w:rPr>
          <w:rFonts w:ascii="Arial" w:hAnsi="Arial" w:cs="Arial"/>
          <w:color w:val="000000"/>
          <w:kern w:val="0"/>
        </w:rPr>
        <w:t xml:space="preserve">, w następujących przypadkach: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1) w przypadku zmiany stawki podatku od towarów i usług,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2) w przypadku zmiany wysokości minimalnego wynagrodzenia za pracę, albo wysokości minimalnej stawki godzinowej, ustalonych na podstawie ustawy z dnia 10 października 2002 r. </w:t>
      </w:r>
      <w:r w:rsidRPr="00BE7B47">
        <w:rPr>
          <w:rFonts w:ascii="Arial" w:hAnsi="Arial" w:cs="Arial"/>
          <w:i/>
          <w:iCs/>
          <w:color w:val="000000"/>
          <w:kern w:val="0"/>
        </w:rPr>
        <w:t>o minimalnym wynagrodzeniu za pracę</w:t>
      </w:r>
      <w:r w:rsidRPr="00BE7B47">
        <w:rPr>
          <w:rFonts w:ascii="Arial" w:hAnsi="Arial" w:cs="Arial"/>
          <w:color w:val="000000"/>
          <w:kern w:val="0"/>
        </w:rPr>
        <w:t xml:space="preserve">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3) w przypadku zmian zasad podlegania ubezpieczeniom społecznym lub ubezpieczeniu zdrowotnemu lub zmiany wysokości stawki składki na ubezpieczenia społeczne lub zdrowotne,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i/>
          <w:iCs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lastRenderedPageBreak/>
        <w:t xml:space="preserve">4) zasad gromadzenia i wysokości wpłat do pracowniczych planów kapitałowych, o których mowa w ustawie z dnia 4 października 2018 r. </w:t>
      </w:r>
      <w:r w:rsidRPr="00BE7B47">
        <w:rPr>
          <w:rFonts w:ascii="Arial" w:hAnsi="Arial" w:cs="Arial"/>
          <w:i/>
          <w:iCs/>
          <w:color w:val="000000"/>
          <w:kern w:val="0"/>
        </w:rPr>
        <w:t xml:space="preserve">o pracowniczych planach kapitałowych. </w:t>
      </w: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 sytuacji wystąpienia okoliczności wskazanych w ust. 1 pkt 1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WYKONAWCA </w:t>
      </w:r>
      <w:r w:rsidRPr="00BE7B47">
        <w:rPr>
          <w:rFonts w:ascii="Arial" w:hAnsi="Arial" w:cs="Arial"/>
          <w:color w:val="000000"/>
          <w:kern w:val="0"/>
        </w:rPr>
        <w:t xml:space="preserve">jest uprawniony złożyć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ZAMAWIAJĄCEMU </w:t>
      </w:r>
      <w:r w:rsidRPr="00BE7B47">
        <w:rPr>
          <w:rFonts w:ascii="Arial" w:hAnsi="Arial" w:cs="Arial"/>
          <w:color w:val="000000"/>
          <w:kern w:val="0"/>
        </w:rPr>
        <w:t xml:space="preserve">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WYKONAWCY </w:t>
      </w:r>
      <w:r w:rsidRPr="00BE7B47">
        <w:rPr>
          <w:rFonts w:ascii="Arial" w:hAnsi="Arial" w:cs="Arial"/>
          <w:color w:val="000000"/>
          <w:kern w:val="0"/>
        </w:rPr>
        <w:t xml:space="preserve">po zmianie Umowy. </w:t>
      </w: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Fonts w:ascii="Arial" w:hAnsi="Arial" w:cs="Arial"/>
          <w:color w:val="000000"/>
          <w:kern w:val="0"/>
        </w:rPr>
        <w:t xml:space="preserve">W sytuacji wystąpienia okoliczności wskazanych w ust. 1 pkt 2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WYKONAWCA </w:t>
      </w:r>
      <w:r w:rsidRPr="00BE7B47">
        <w:rPr>
          <w:rFonts w:ascii="Arial" w:hAnsi="Arial" w:cs="Arial"/>
          <w:color w:val="000000"/>
          <w:kern w:val="0"/>
        </w:rPr>
        <w:t xml:space="preserve">jest uprawniony złożyć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ZAMAWIAJĄCEMU </w:t>
      </w:r>
      <w:r w:rsidRPr="00BE7B47">
        <w:rPr>
          <w:rFonts w:ascii="Arial" w:hAnsi="Arial" w:cs="Arial"/>
          <w:color w:val="000000"/>
          <w:kern w:val="0"/>
        </w:rPr>
        <w:t xml:space="preserve">pisemny wniosek o zmianę Umowy w zakresie płatności wynikających z faktur wystawionych po wejściu w życie przepisów </w:t>
      </w:r>
      <w:r w:rsidR="00BD2B90" w:rsidRPr="00BE7B47">
        <w:rPr>
          <w:rStyle w:val="Teksttreci"/>
          <w:sz w:val="22"/>
          <w:szCs w:val="22"/>
        </w:rPr>
        <w:t xml:space="preserve">zmieniających wysokość minimalnego wynagrodzenia za pracę. Wniosek powinien zawierać wyczerpujące uzasadnienie faktyczne i wskazanie podstaw prawnych oraz dokładne wyliczenie kwoty wynagrodzenia należnego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WYKONAWCY </w:t>
      </w:r>
      <w:r w:rsidR="00BD2B90" w:rsidRPr="00BE7B47">
        <w:rPr>
          <w:rStyle w:val="Teksttreci"/>
          <w:sz w:val="22"/>
          <w:szCs w:val="22"/>
        </w:rPr>
        <w:t xml:space="preserve">po zmianie Umowy, w szczególności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WYKONAWCA </w:t>
      </w:r>
      <w:r w:rsidR="00BD2B90"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WYKONAWCA </w:t>
      </w:r>
      <w:r w:rsidR="00BD2B90" w:rsidRPr="00BE7B47">
        <w:rPr>
          <w:rStyle w:val="Teksttreci"/>
          <w:sz w:val="22"/>
          <w:szCs w:val="22"/>
        </w:rPr>
        <w:t xml:space="preserve">obowiązkowo ponosi w związku z podwyższeniem wysokości płacy minimalnej. </w:t>
      </w:r>
      <w:r w:rsidR="00BD2B90" w:rsidRPr="00BE7B47">
        <w:rPr>
          <w:rStyle w:val="Teksttreci"/>
          <w:b/>
          <w:bCs/>
          <w:sz w:val="22"/>
          <w:szCs w:val="22"/>
        </w:rPr>
        <w:t xml:space="preserve">ZAMAWIAJĄCY </w:t>
      </w:r>
      <w:r w:rsidR="00BD2B90" w:rsidRPr="00BE7B47">
        <w:rPr>
          <w:rStyle w:val="Teksttreci"/>
          <w:sz w:val="22"/>
          <w:szCs w:val="22"/>
        </w:rPr>
        <w:t xml:space="preserve">oświadcza, iż nie będzie akceptował, kosztów wynikających z podwyższenia wynagrodzeń pracownikom </w:t>
      </w:r>
      <w:r w:rsidR="00BD2B90" w:rsidRPr="00BE7B47">
        <w:rPr>
          <w:rStyle w:val="Teksttreci"/>
          <w:b/>
          <w:bCs/>
          <w:sz w:val="22"/>
          <w:szCs w:val="22"/>
        </w:rPr>
        <w:t>WYKONAWCY</w:t>
      </w:r>
      <w:r w:rsidR="00BD2B90" w:rsidRPr="00BE7B47">
        <w:rPr>
          <w:rStyle w:val="Teksttreci"/>
          <w:sz w:val="22"/>
          <w:szCs w:val="22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sytuacji wystąpienia okoliczności wskazanych w ust. 1 pkt 3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uprawniony złożyć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po zmianie Umowy, w szczególności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obowiązkowo ponosi w związku ze zmianą zasad, o których mowa w ust. 1 pkt 3.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sytuacji wystąpienia okoliczności wskazanych w ust. 1 pkt 4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uprawniony złożyć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po zmianie Umowy, w szczególności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obowiązkowo ponosi w związku ze zmianą zasad, o których mowa w ust. 1 pkt 4.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>Zmiana Umowy w zakresie zmiany wynagrodzenia z przyczyn określonych w ust. 1 pkt 1 - 4 obejmować będzie wyłącznie płatności za usługi, których w dniu zmiany jeszcze nie wykonano.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Obowiązek udowodnienia wpływu zmian, o których mowa w ust. 1 na zmianę wynagrodzenia należy do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pod rygorem odmowy dokonania zmiany Umowy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E7B47">
        <w:rPr>
          <w:rStyle w:val="Teksttreci"/>
          <w:sz w:val="22"/>
          <w:szCs w:val="22"/>
        </w:rPr>
        <w:lastRenderedPageBreak/>
        <w:t xml:space="preserve">Zmiany o których mowa w ust. 1 mogą zostać dokonane adekwatnie do okoliczności, które je uzasadniają, w szczególności ewentualna zmiana zasad rozliczeń powodująca podwyższenie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nastąpi wyłącznie o wskaźnik wynikający z obowiązujących przepisów lub zakresu dokonanej zmiany sposobu wykonywania umowy.</w:t>
      </w:r>
    </w:p>
    <w:p w:rsidR="00692E10" w:rsidRPr="00BE7B47" w:rsidRDefault="00692E10" w:rsidP="002931DD"/>
    <w:p w:rsidR="00BD2B90" w:rsidRPr="002931DD" w:rsidRDefault="00B776E3" w:rsidP="00B776E3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</w:t>
      </w:r>
      <w:r w:rsidR="002931DD" w:rsidRPr="002931DD">
        <w:rPr>
          <w:b/>
          <w:sz w:val="22"/>
          <w:szCs w:val="22"/>
        </w:rPr>
        <w:t>7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rStyle w:val="Teksttreci"/>
          <w:b/>
          <w:bCs/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Klauzula informacyjna dotycząca przetwarzania danych osobowych</w:t>
      </w:r>
    </w:p>
    <w:p w:rsidR="005A6B97" w:rsidRPr="00BE7B47" w:rsidRDefault="005A6B97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C76340">
        <w:rPr>
          <w:rFonts w:ascii="Arial" w:hAnsi="Arial" w:cs="Arial"/>
        </w:rPr>
        <w:t xml:space="preserve">Zgodnie z art. 13 ust. 1 i ust. 2 </w:t>
      </w:r>
      <w:r w:rsidRPr="00C76340">
        <w:rPr>
          <w:rFonts w:ascii="Arial" w:hAnsi="Arial" w:cs="Arial"/>
          <w:color w:val="00000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</w:t>
      </w:r>
      <w:r w:rsidRPr="00C76340">
        <w:rPr>
          <w:rFonts w:ascii="Arial" w:hAnsi="Arial" w:cs="Arial"/>
        </w:rPr>
        <w:t xml:space="preserve">ogólne rozporządzenie o ochronie danych osobowych) </w:t>
      </w:r>
      <w:proofErr w:type="spellStart"/>
      <w:r w:rsidRPr="00C76340">
        <w:rPr>
          <w:rFonts w:ascii="Arial" w:hAnsi="Arial" w:cs="Arial"/>
        </w:rPr>
        <w:t>Dz.Urz</w:t>
      </w:r>
      <w:proofErr w:type="spellEnd"/>
      <w:r w:rsidRPr="00C76340">
        <w:rPr>
          <w:rFonts w:ascii="Arial" w:hAnsi="Arial" w:cs="Arial"/>
        </w:rPr>
        <w:t xml:space="preserve">. UE L 119/1, 04/05/2016 zwanego dalej „RODO” informuję, iż </w:t>
      </w:r>
      <w:r w:rsidRPr="00C76340">
        <w:rPr>
          <w:rFonts w:ascii="Arial" w:hAnsi="Arial" w:cs="Arial"/>
          <w:color w:val="000000"/>
        </w:rPr>
        <w:t xml:space="preserve">administratorem danych osobowych jest </w:t>
      </w:r>
      <w:r w:rsidRPr="00C76340">
        <w:rPr>
          <w:rFonts w:ascii="Arial" w:hAnsi="Arial" w:cs="Arial"/>
        </w:rPr>
        <w:t xml:space="preserve">Państwowe Gospodarstwo Leśne Lasy Państwowe </w:t>
      </w:r>
      <w:r w:rsidRPr="00C76340">
        <w:rPr>
          <w:rFonts w:ascii="Arial" w:hAnsi="Arial" w:cs="Arial"/>
          <w:color w:val="000000"/>
          <w:lang w:eastAsia="pl-PL"/>
        </w:rPr>
        <w:t>Nadleśnictwo Prudnik z siedzibą w Prudniku przy ul.  Dąbrowskiego 34</w:t>
      </w:r>
      <w:r w:rsidRPr="00C76340">
        <w:rPr>
          <w:rFonts w:ascii="Arial" w:hAnsi="Arial" w:cs="Arial"/>
          <w:b/>
          <w:color w:val="000000"/>
          <w:lang w:eastAsia="pl-PL"/>
        </w:rPr>
        <w:t xml:space="preserve">, </w:t>
      </w:r>
      <w:r w:rsidRPr="00C76340">
        <w:rPr>
          <w:rFonts w:ascii="Arial" w:hAnsi="Arial" w:cs="Arial"/>
          <w:color w:val="000000"/>
          <w:lang w:eastAsia="pl-PL"/>
        </w:rPr>
        <w:t>48-200 Prudnik,</w:t>
      </w:r>
      <w:r w:rsidRPr="00C76340">
        <w:rPr>
          <w:rFonts w:ascii="Arial" w:hAnsi="Arial" w:cs="Arial"/>
        </w:rPr>
        <w:t xml:space="preserve"> REGON 530558915, tel. 774363241</w:t>
      </w:r>
      <w:r w:rsidRPr="00C76340">
        <w:rPr>
          <w:rFonts w:ascii="Arial" w:hAnsi="Arial" w:cs="Arial"/>
          <w:color w:val="000000"/>
          <w:lang w:eastAsia="pl-PL"/>
        </w:rPr>
        <w:t xml:space="preserve">, e-mail; </w:t>
      </w:r>
      <w:hyperlink r:id="rId9" w:history="1">
        <w:r w:rsidRPr="00C76340">
          <w:rPr>
            <w:rStyle w:val="Hipercze"/>
            <w:rFonts w:ascii="Arial" w:hAnsi="Arial" w:cs="Arial"/>
          </w:rPr>
          <w:t>prudnik@katowice.lasy.gov.pl</w:t>
        </w:r>
      </w:hyperlink>
      <w:r w:rsidRPr="00C76340">
        <w:rPr>
          <w:rFonts w:ascii="Arial" w:hAnsi="Arial" w:cs="Arial"/>
        </w:rPr>
        <w:t xml:space="preserve"> </w:t>
      </w:r>
      <w:r w:rsidRPr="00C76340">
        <w:rPr>
          <w:rFonts w:ascii="Arial" w:hAnsi="Arial" w:cs="Arial"/>
          <w:color w:val="000000"/>
          <w:lang w:eastAsia="pl-PL"/>
        </w:rPr>
        <w:t>zwane dalej „nadleśnictwem”.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C76340">
        <w:rPr>
          <w:rFonts w:ascii="Arial" w:hAnsi="Arial" w:cs="Arial"/>
        </w:rPr>
        <w:t xml:space="preserve">W nadleśnictwie został wyznaczony Inspektor ochrony danych z którą można skontaktować się poprzez adres poczty elektronicznej: </w:t>
      </w:r>
      <w:hyperlink r:id="rId10" w:history="1">
        <w:r w:rsidRPr="00C76340">
          <w:rPr>
            <w:rStyle w:val="Hipercze"/>
            <w:rFonts w:ascii="Arial" w:hAnsi="Arial" w:cs="Arial"/>
          </w:rPr>
          <w:t>iod@comp-net.pl</w:t>
        </w:r>
      </w:hyperlink>
      <w:r w:rsidRPr="00C76340">
        <w:rPr>
          <w:rFonts w:ascii="Arial" w:hAnsi="Arial" w:cs="Arial"/>
        </w:rPr>
        <w:t xml:space="preserve"> lub pisemnie na adres siedziby nadleśnictwa.</w:t>
      </w: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color w:val="000000"/>
        </w:rPr>
        <w:t xml:space="preserve">Państwa dane osobowe przetwarzane będą </w:t>
      </w:r>
      <w:r w:rsidRPr="00C76340">
        <w:rPr>
          <w:rFonts w:ascii="Arial" w:hAnsi="Arial" w:cs="Arial"/>
          <w:color w:val="000000"/>
          <w:u w:val="single"/>
        </w:rPr>
        <w:t>w celu</w:t>
      </w:r>
      <w:r w:rsidRPr="00C76340">
        <w:rPr>
          <w:rFonts w:ascii="Arial" w:hAnsi="Arial" w:cs="Arial"/>
          <w:color w:val="000000"/>
        </w:rPr>
        <w:t>;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1.zawarcia i realizacji umowy,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2.wykonywania obowiązków wynikających z przepisów prawa, w tym w szczególności rachunkowych i podatkowych,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3.ewentualnego ustalenia, dochodzenia lub obrony przed roszczeniami,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76340">
        <w:rPr>
          <w:rFonts w:ascii="Arial" w:hAnsi="Arial" w:cs="Arial"/>
        </w:rPr>
        <w:t>4.wykonania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u w:val="single"/>
        </w:rPr>
        <w:t>na podstawie</w:t>
      </w:r>
      <w:r w:rsidRPr="00C76340">
        <w:rPr>
          <w:rFonts w:ascii="Arial" w:hAnsi="Arial" w:cs="Arial"/>
        </w:rPr>
        <w:t>;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a/. art.6 ust.1 </w:t>
      </w:r>
      <w:proofErr w:type="spellStart"/>
      <w:r w:rsidRPr="00C76340">
        <w:rPr>
          <w:rFonts w:ascii="Arial" w:hAnsi="Arial" w:cs="Arial"/>
        </w:rPr>
        <w:t>lit.b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b/.art.6 ust.1 </w:t>
      </w:r>
      <w:proofErr w:type="spellStart"/>
      <w:r w:rsidRPr="00C76340">
        <w:rPr>
          <w:rFonts w:ascii="Arial" w:hAnsi="Arial" w:cs="Arial"/>
        </w:rPr>
        <w:t>lit.c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niezbędne do wypełnienia obowiązku prawnego ciążącego na administratorze,</w:t>
      </w: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c/.art.6 ust.1 </w:t>
      </w:r>
      <w:proofErr w:type="spellStart"/>
      <w:r w:rsidRPr="00C76340">
        <w:rPr>
          <w:rFonts w:ascii="Arial" w:hAnsi="Arial" w:cs="Arial"/>
        </w:rPr>
        <w:t>lit.f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niezbędności do celów wynikających z prawnie uzasadnionych interesów realizowanych przez administratora.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Odbiorcą Państwa danych osobowych będzie nadleśnictwo, podmioty udzielające wsparcia nadleśnictwu na zasadzie zleconych usług i zgodnie z zawartymi umowami powierzenia oraz podmioty uprawnione na podstawie przepisów prawa. Dane osobowe będą przechowywane przez okres niezbędny do wykonania obowiązujących przepisów prawa, w szczególności zgodnie z instrukcją kancelaryjną dotyczącą okresów przechowywania dokumentów, obowiązującą w Państwowym Gospodarstwie Leśnym Lasy Państwowe. 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6340">
        <w:rPr>
          <w:rFonts w:ascii="Arial" w:hAnsi="Arial" w:cs="Arial"/>
        </w:rPr>
        <w:t xml:space="preserve">Państwa dane osobowe nie będą przekazywane do państwa trzeciego ani organizacji międzynarodowej. 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color w:val="000000"/>
        </w:rPr>
        <w:t xml:space="preserve">Posiadają Państwo prawo dostępu do treści swoich danych oraz ich sprostowania, usunięcia, ograniczenia przetwarzania, prawo do wniesienia sprzeciwu wobec przetwarzania, prawo do przenoszenia danych, a także  prawo wniesienia skargi do Prezesa Urzędu Ochrony Danych Osobowych, gdy uznają Państwo, że przetwarzanie Państwa </w:t>
      </w:r>
      <w:r w:rsidRPr="00C76340">
        <w:rPr>
          <w:rFonts w:ascii="Arial" w:hAnsi="Arial" w:cs="Arial"/>
          <w:color w:val="000000"/>
        </w:rPr>
        <w:lastRenderedPageBreak/>
        <w:t xml:space="preserve">danych osobowych narusza przepisy RODO. </w:t>
      </w:r>
      <w:r w:rsidRPr="00C76340">
        <w:rPr>
          <w:rFonts w:ascii="Arial" w:hAnsi="Arial" w:cs="Arial"/>
        </w:rPr>
        <w:t>Dane nie będą przetwarzane w sposób zautomatyzowany, w tym nie będą podlegały profilowaniu.</w:t>
      </w:r>
      <w:r w:rsidRPr="00C76340">
        <w:rPr>
          <w:rFonts w:ascii="Arial" w:hAnsi="Arial" w:cs="Arial"/>
          <w:color w:val="000000"/>
        </w:rPr>
        <w:t xml:space="preserve"> </w:t>
      </w:r>
      <w:r w:rsidRPr="00C76340">
        <w:rPr>
          <w:rFonts w:ascii="Arial" w:hAnsi="Arial" w:cs="Arial"/>
        </w:rPr>
        <w:t xml:space="preserve">Podanie danych jest dobrowolne, lecz ich niepodanie skutkować będzie niemożnością zawarcia i zrealizowania umowy. </w:t>
      </w:r>
    </w:p>
    <w:p w:rsidR="005A6B97" w:rsidRPr="00BE7B47" w:rsidRDefault="005A6B97" w:rsidP="005A6B97">
      <w:pPr>
        <w:spacing w:after="100" w:line="240" w:lineRule="auto"/>
        <w:ind w:left="709" w:hanging="709"/>
        <w:jc w:val="both"/>
        <w:rPr>
          <w:rStyle w:val="Teksttreci"/>
          <w:sz w:val="22"/>
          <w:szCs w:val="22"/>
        </w:rPr>
      </w:pPr>
    </w:p>
    <w:p w:rsidR="005A6B97" w:rsidRPr="00BE7B47" w:rsidRDefault="005A6B97" w:rsidP="005A6B97">
      <w:pPr>
        <w:spacing w:after="100" w:line="240" w:lineRule="auto"/>
        <w:ind w:left="709" w:hanging="709"/>
        <w:jc w:val="both"/>
        <w:rPr>
          <w:rStyle w:val="Teksttreci"/>
          <w:sz w:val="22"/>
          <w:szCs w:val="22"/>
        </w:rPr>
      </w:pPr>
    </w:p>
    <w:p w:rsidR="00BD2B90" w:rsidRPr="00BE7B47" w:rsidRDefault="00B776E3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§ 1</w:t>
      </w:r>
      <w:r w:rsidR="002931DD">
        <w:rPr>
          <w:rStyle w:val="Teksttreci"/>
          <w:b/>
          <w:bCs/>
          <w:sz w:val="22"/>
          <w:szCs w:val="22"/>
        </w:rPr>
        <w:t>8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Postanowienia końcowe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16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i uzupełnienia umowy mogą nastąpić, pod rygorem nieważności, w formie pisemnego aneksu.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Wszelkie spory wynikłe w trakcie wykonywania niniejszej umowy będą rozstrzygane przed sądem powszechnym, właściwym miejscowo dla siedziby </w:t>
      </w:r>
      <w:r w:rsidRPr="00BE7B47">
        <w:rPr>
          <w:rStyle w:val="Teksttreci"/>
          <w:b/>
          <w:bCs/>
          <w:sz w:val="22"/>
          <w:szCs w:val="22"/>
        </w:rPr>
        <w:t>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sprawach nieuregulowanych Umową stosuje się przepisy powszechnie obowiązującego prawa, w tym: Kodeksu cywilnego, Prawa budowlanego i Prawa zamówień publicznych oraz wszystkich aktów wykonawczych wydanych na podstawie ww. ustaw.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Postanowienia Umowy są interpretowane na podstawie przepisów prawa polskiego.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Ilekroć w Umowie pojęcie użyte jest w liczbie pojedynczej, dotyczy to również pojęcia w liczbie mnogiej i odwrotnie, chyba, że z określonego uregulowania wynika wyraźnie odmienna intencja.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Umowa niniejsza sporządzona została w </w:t>
      </w:r>
      <w:r w:rsidR="00B776E3">
        <w:rPr>
          <w:rStyle w:val="Teksttreci"/>
          <w:sz w:val="22"/>
          <w:szCs w:val="22"/>
        </w:rPr>
        <w:t>2</w:t>
      </w:r>
      <w:r w:rsidRPr="00BE7B47">
        <w:rPr>
          <w:rStyle w:val="Teksttreci"/>
          <w:sz w:val="22"/>
          <w:szCs w:val="22"/>
        </w:rPr>
        <w:t xml:space="preserve"> egzemplarzach </w:t>
      </w:r>
      <w:r w:rsidR="00B776E3">
        <w:rPr>
          <w:rStyle w:val="Teksttreci"/>
          <w:sz w:val="22"/>
          <w:szCs w:val="22"/>
        </w:rPr>
        <w:t>1 egzemplarz</w:t>
      </w:r>
      <w:r w:rsidRPr="00BE7B47">
        <w:rPr>
          <w:rStyle w:val="Teksttreci"/>
          <w:sz w:val="22"/>
          <w:szCs w:val="22"/>
        </w:rPr>
        <w:t xml:space="preserve"> dla </w:t>
      </w:r>
      <w:r w:rsidRPr="00BE7B47">
        <w:rPr>
          <w:rStyle w:val="Teksttreci"/>
          <w:b/>
          <w:bCs/>
          <w:sz w:val="22"/>
          <w:szCs w:val="22"/>
        </w:rPr>
        <w:t>ZAMAWIAJĄC</w:t>
      </w:r>
      <w:r w:rsidR="00B776E3">
        <w:rPr>
          <w:rStyle w:val="Teksttreci"/>
          <w:b/>
          <w:bCs/>
          <w:sz w:val="22"/>
          <w:szCs w:val="22"/>
        </w:rPr>
        <w:t>EGO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i 1 egzemplarz dla </w:t>
      </w:r>
      <w:r w:rsidR="00B776E3" w:rsidRPr="00B776E3">
        <w:rPr>
          <w:rStyle w:val="Teksttreci"/>
          <w:b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.</w:t>
      </w:r>
    </w:p>
    <w:p w:rsidR="00E0366D" w:rsidRPr="00BE7B47" w:rsidRDefault="00E0366D" w:rsidP="00EC01B2">
      <w:pPr>
        <w:pStyle w:val="Teksttreci0"/>
        <w:spacing w:after="120" w:line="240" w:lineRule="auto"/>
        <w:ind w:firstLine="320"/>
        <w:jc w:val="both"/>
        <w:rPr>
          <w:rStyle w:val="Teksttreci"/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Załączniki stanowiące integralną część Umowy: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Załącznik nr 1 - Opis przedmiotu zamówienia (OPZ)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>Załącznik nr 2 - Oferta Wykonawcy</w:t>
      </w:r>
    </w:p>
    <w:p w:rsidR="005A6B97" w:rsidRPr="00BE7B47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</w:p>
    <w:p w:rsidR="005A6B97" w:rsidRPr="00B776E3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Nagwek10"/>
          <w:rFonts w:ascii="Arial" w:eastAsia="Arial" w:hAnsi="Arial" w:cs="Arial"/>
          <w:sz w:val="22"/>
          <w:szCs w:val="22"/>
        </w:rPr>
      </w:pPr>
    </w:p>
    <w:p w:rsidR="00BD2B90" w:rsidRPr="00B776E3" w:rsidRDefault="00BD2B90" w:rsidP="00EC01B2">
      <w:pPr>
        <w:pStyle w:val="Nagwek11"/>
        <w:keepNext/>
        <w:keepLines/>
        <w:spacing w:after="120"/>
        <w:jc w:val="both"/>
        <w:rPr>
          <w:rStyle w:val="Nagwek10"/>
          <w:rFonts w:ascii="Arial" w:hAnsi="Arial" w:cs="Arial"/>
          <w:sz w:val="22"/>
          <w:szCs w:val="22"/>
        </w:rPr>
      </w:pPr>
      <w:r w:rsidRPr="00B776E3">
        <w:rPr>
          <w:rStyle w:val="Nagwek10"/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ECD8E0" wp14:editId="4E48E756">
                <wp:simplePos x="0" y="0"/>
                <wp:positionH relativeFrom="page">
                  <wp:posOffset>4975225</wp:posOffset>
                </wp:positionH>
                <wp:positionV relativeFrom="paragraph">
                  <wp:posOffset>12700</wp:posOffset>
                </wp:positionV>
                <wp:extent cx="1304290" cy="216535"/>
                <wp:effectExtent l="0" t="0" r="0" b="0"/>
                <wp:wrapSquare wrapText="left"/>
                <wp:docPr id="413" name="Shap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2382" w:rsidRPr="00B776E3" w:rsidRDefault="007E2382" w:rsidP="00BD2B90">
                            <w:pPr>
                              <w:pStyle w:val="Teksttreci40"/>
                              <w:spacing w:after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776E3">
                              <w:rPr>
                                <w:rStyle w:val="Teksttreci4"/>
                                <w:rFonts w:ascii="Arial" w:eastAsiaTheme="majorEastAsia" w:hAnsi="Arial" w:cs="Arial"/>
                                <w:sz w:val="22"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13" o:spid="_x0000_s1026" type="#_x0000_t202" style="position:absolute;left:0;text-align:left;margin-left:391.75pt;margin-top:1pt;width:102.7pt;height:17.05pt;z-index:2517411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R5igEAAAwDAAAOAAAAZHJzL2Uyb0RvYy54bWysUttOwzAMfUfiH6K8s3ZXQbVuEpqGkBAg&#10;AR+QpckaqYmjJKzd3+Nk7YbgDfGSOLZzfHzs5brTDTkI5xWYko5HOSXCcKiU2Zf04317c0uJD8xU&#10;rAEjSnoUnq5X11fL1hZiAjU0lXAEQYwvWlvSOgRbZJnntdDMj8AKg0EJTrOAT7fPKsdaRNdNNsnz&#10;RdaCq6wDLrxH7+YUpKuEL6Xg4UVKLwJpSorcQjpdOnfxzFZLVuwds7XiPQ32BxaaKYNFz1AbFhj5&#10;dOoXlFbcgQcZRhx0BlIqLlIP2M04/9HNW82sSL2gON6eZfL/B8ufD6+OqKqks/GUEsM0DinVJdGB&#10;8rTWF5j1ZjEvdPfQ4ZgHv0dn7LqTTscb+yEYR6GPZ3FFFwiPn6b5bHKHIY6xyXgxn84jTHb5bZ0P&#10;DwI0iUZJHQ4vacoOTz6cUoeUWMzAVjVN9EeKJyrRCt2u63nvoDoi7RbnW1KDC0hJ82hQvrgKg+EG&#10;Y9cbAyRKnvj16xFn+v2dCl+WePUFAAD//wMAUEsDBBQABgAIAAAAIQAJNyJN3QAAAAgBAAAPAAAA&#10;ZHJzL2Rvd25yZXYueG1sTI8xT8MwFIR3JP6D9SqxUTutKG6alwohGKnUwsLmxK9J2tiObKcN/x4z&#10;0fF0p7vviu1kenYhHzpnEbK5AEa2drqzDcLX5/ujBBaislr1zhLCDwXYlvd3hcq1u9o9XQ6xYanE&#10;hlwhtDEOOeehbsmoMHcD2eQdnTcqJukbrr26pnLT84UQK25UZ9NCqwZ6bak+H0aDcPzYnU9v416c&#10;GiHpO/M0VdkO8WE2vWyARZrifxj+8BM6lImpcqPVgfUIz3L5lKIIi3Qp+Wsp18AqhOUqA14W/PZA&#10;+QsAAP//AwBQSwECLQAUAAYACAAAACEAtoM4kv4AAADhAQAAEwAAAAAAAAAAAAAAAAAAAAAAW0Nv&#10;bnRlbnRfVHlwZXNdLnhtbFBLAQItABQABgAIAAAAIQA4/SH/1gAAAJQBAAALAAAAAAAAAAAAAAAA&#10;AC8BAABfcmVscy8ucmVsc1BLAQItABQABgAIAAAAIQDPwwR5igEAAAwDAAAOAAAAAAAAAAAAAAAA&#10;AC4CAABkcnMvZTJvRG9jLnhtbFBLAQItABQABgAIAAAAIQAJNyJN3QAAAAgBAAAPAAAAAAAAAAAA&#10;AAAAAOQDAABkcnMvZG93bnJldi54bWxQSwUGAAAAAAQABADzAAAA7gQAAAAA&#10;" filled="f" stroked="f">
                <v:textbox inset="0,0,0,0">
                  <w:txbxContent>
                    <w:p w:rsidR="007E2382" w:rsidRPr="00B776E3" w:rsidRDefault="007E2382" w:rsidP="00BD2B90">
                      <w:pPr>
                        <w:pStyle w:val="Teksttreci40"/>
                        <w:spacing w:after="0"/>
                        <w:rPr>
                          <w:rFonts w:ascii="Arial" w:hAnsi="Arial" w:cs="Arial"/>
                          <w:sz w:val="22"/>
                        </w:rPr>
                      </w:pPr>
                      <w:r w:rsidRPr="00B776E3">
                        <w:rPr>
                          <w:rStyle w:val="Teksttreci4"/>
                          <w:rFonts w:ascii="Arial" w:eastAsiaTheme="majorEastAsia" w:hAnsi="Arial" w:cs="Arial"/>
                          <w:sz w:val="22"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47"/>
      <w:r w:rsidRPr="00BE7B47">
        <w:rPr>
          <w:rStyle w:val="Nagwek10"/>
          <w:rFonts w:ascii="Arial" w:hAnsi="Arial" w:cs="Arial"/>
          <w:sz w:val="22"/>
          <w:szCs w:val="22"/>
        </w:rPr>
        <w:t>ZAMAWIAJĄCY</w:t>
      </w:r>
      <w:bookmarkEnd w:id="3"/>
    </w:p>
    <w:p w:rsidR="00BD2B90" w:rsidRPr="00BE7B47" w:rsidRDefault="00BD2B90" w:rsidP="00EC01B2">
      <w:pPr>
        <w:pStyle w:val="Teksttreci20"/>
        <w:tabs>
          <w:tab w:val="left" w:pos="3319"/>
        </w:tabs>
        <w:spacing w:after="120" w:line="240" w:lineRule="auto"/>
        <w:ind w:left="1260"/>
        <w:rPr>
          <w:sz w:val="22"/>
          <w:szCs w:val="22"/>
        </w:rPr>
      </w:pPr>
    </w:p>
    <w:p w:rsidR="00550501" w:rsidRPr="00BE7B47" w:rsidRDefault="00550501" w:rsidP="00EC01B2">
      <w:pPr>
        <w:spacing w:after="120" w:line="240" w:lineRule="auto"/>
        <w:rPr>
          <w:rFonts w:ascii="Arial" w:hAnsi="Arial" w:cs="Arial"/>
        </w:rPr>
      </w:pPr>
    </w:p>
    <w:sectPr w:rsidR="00550501" w:rsidRPr="00BE7B47" w:rsidSect="008B016E">
      <w:footerReference w:type="default" r:id="rId11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7F" w:rsidRDefault="0099417F" w:rsidP="00B15FAB">
      <w:pPr>
        <w:spacing w:after="0" w:line="240" w:lineRule="auto"/>
      </w:pPr>
      <w:r>
        <w:separator/>
      </w:r>
    </w:p>
  </w:endnote>
  <w:endnote w:type="continuationSeparator" w:id="0">
    <w:p w:rsidR="0099417F" w:rsidRDefault="0099417F" w:rsidP="00B1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82" w:rsidRDefault="007E23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B53E3D" wp14:editId="3DD1181F">
              <wp:simplePos x="0" y="0"/>
              <wp:positionH relativeFrom="page">
                <wp:posOffset>6285865</wp:posOffset>
              </wp:positionH>
              <wp:positionV relativeFrom="page">
                <wp:posOffset>10147935</wp:posOffset>
              </wp:positionV>
              <wp:extent cx="725170" cy="88265"/>
              <wp:effectExtent l="0" t="0" r="0" b="0"/>
              <wp:wrapNone/>
              <wp:docPr id="36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2382" w:rsidRDefault="007E2382" w:rsidP="00B362B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eastAsiaTheme="majorEastAsia"/>
                            </w:rPr>
                            <w:t xml:space="preserve">Strona </w:t>
                          </w:r>
                          <w:r>
                            <w:rPr>
                              <w:rFonts w:eastAsiaTheme="majorEastAsi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ajorEastAsia"/>
                            </w:rPr>
                            <w:fldChar w:fldCharType="separate"/>
                          </w:r>
                          <w:r w:rsidR="003B0A18" w:rsidRPr="003B0A18"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494.95pt;margin-top:799.05pt;width:57.1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Y6lQEAACIDAAAOAAAAZHJzL2Uyb0RvYy54bWysUsFOwzAMvSPxD1HurNsQY6rWIRAaQkKA&#10;BHxAliZrpCaO4mzt/h4n6waCG+LiOrb7/PzsxU1vW7ZTAQ24ik9GY86Uk1Abt6n4x/vqYs4ZRuFq&#10;0YJTFd8r5DfL87NF50s1hQbaWgVGIA7Lzle8idGXRYGyUVbgCLxylNQQrIj0DJuiDqIjdNsW0/F4&#10;VnQQah9AKkSK3h+SfJnxtVYyvmiNKrK24sQtZhuyXSdbLBei3AThGyMHGuIPLKwwjpqeoO5FFGwb&#10;zC8oa2QABB1HEmwBWhup8gw0zWT8Y5q3RniVZyFx0J9kwv+Dlc+718BMXfHLGWdOWNpRbssml0mc&#10;zmNJNW+eqmJ/Bz0t+RhHCqaZex1s+tI0jPIk8/4kreojkxS8nl5NrikjKTWfT2dXCaT4+tcHjA8K&#10;LEtOxQMtLuspdk8YD6XHktTKwcq0bYonggciyYv9uh9Yr6HeE+mOdltxR8fHWfvoSLp0BkcnHJ31&#10;4CRw9LfbSA1y34R6gBqa0SIy8+Fo0qa/v3PV12kvPwEAAP//AwBQSwMEFAAGAAgAAAAhAAB8R9ff&#10;AAAADgEAAA8AAABkcnMvZG93bnJldi54bWxMj81OwzAQhO9IvIO1SNyonQpKEuJUqBIXbpQKiZsb&#10;b+MI/0S2myZvz/YEt1nNp9mZZjs7yyaMaQheQrESwNB3QQ++l3D4fHsogaWsvFY2eJSwYIJte3vT&#10;qFqHi//AaZ97RiE+1UqCyXmsOU+dQafSKozoyTuF6FSmM/ZcR3WhcGf5WogNd2rw9MGoEXcGu5/9&#10;2Ul4nr8Cjgl3+H2aumiGpbTvi5T3d/PrC7CMc/6D4VqfqkNLnY7h7HViVkJVVhWhZDxVZQHsihTi&#10;kdSR1KZYC+Btw//PaH8BAAD//wMAUEsBAi0AFAAGAAgAAAAhALaDOJL+AAAA4QEAABMAAAAAAAAA&#10;AAAAAAAAAAAAAFtDb250ZW50X1R5cGVzXS54bWxQSwECLQAUAAYACAAAACEAOP0h/9YAAACUAQAA&#10;CwAAAAAAAAAAAAAAAAAvAQAAX3JlbHMvLnJlbHNQSwECLQAUAAYACAAAACEAofBmOpUBAAAiAwAA&#10;DgAAAAAAAAAAAAAAAAAuAgAAZHJzL2Uyb0RvYy54bWxQSwECLQAUAAYACAAAACEAAHxH198AAAAO&#10;AQAADwAAAAAAAAAAAAAAAADvAwAAZHJzL2Rvd25yZXYueG1sUEsFBgAAAAAEAAQA8wAAAPsEAAAA&#10;AA==&#10;" filled="f" stroked="f">
              <v:textbox style="mso-fit-shape-to-text:t" inset="0,0,0,0">
                <w:txbxContent>
                  <w:p w:rsidR="007E2382" w:rsidRDefault="007E2382" w:rsidP="00B362BB">
                    <w:pPr>
                      <w:pStyle w:val="Nagweklubstopka20"/>
                    </w:pPr>
                    <w:r>
                      <w:rPr>
                        <w:rStyle w:val="Nagweklubstopka2"/>
                        <w:rFonts w:eastAsiaTheme="majorEastAsia"/>
                      </w:rPr>
                      <w:t xml:space="preserve">Strona </w:t>
                    </w:r>
                    <w:r>
                      <w:rPr>
                        <w:rFonts w:eastAsiaTheme="majorEastAsi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ajorEastAsia"/>
                      </w:rPr>
                      <w:fldChar w:fldCharType="separate"/>
                    </w:r>
                    <w:r w:rsidR="003B0A18" w:rsidRPr="003B0A18">
                      <w:rPr>
                        <w:rStyle w:val="Nagweklubstopka2"/>
                        <w:rFonts w:eastAsiaTheme="majorEastAsia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7F" w:rsidRDefault="0099417F" w:rsidP="00B15FAB">
      <w:pPr>
        <w:spacing w:after="0" w:line="240" w:lineRule="auto"/>
      </w:pPr>
      <w:r>
        <w:separator/>
      </w:r>
    </w:p>
  </w:footnote>
  <w:footnote w:type="continuationSeparator" w:id="0">
    <w:p w:rsidR="0099417F" w:rsidRDefault="0099417F" w:rsidP="00B1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8AD"/>
    <w:multiLevelType w:val="multilevel"/>
    <w:tmpl w:val="21E01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B7BA8"/>
    <w:multiLevelType w:val="multilevel"/>
    <w:tmpl w:val="270AF5C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4331FE"/>
    <w:multiLevelType w:val="multilevel"/>
    <w:tmpl w:val="2FCE5AE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81429"/>
    <w:multiLevelType w:val="multilevel"/>
    <w:tmpl w:val="C1267C86"/>
    <w:lvl w:ilvl="0">
      <w:start w:val="3"/>
      <w:numFmt w:val="decimal"/>
      <w:lvlText w:val="§ 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6340E"/>
    <w:multiLevelType w:val="multilevel"/>
    <w:tmpl w:val="BBB6C1C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82274"/>
    <w:multiLevelType w:val="multilevel"/>
    <w:tmpl w:val="EAFA1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07FF3"/>
    <w:multiLevelType w:val="multilevel"/>
    <w:tmpl w:val="B2747A7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96681"/>
    <w:multiLevelType w:val="multilevel"/>
    <w:tmpl w:val="79E6CE0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F165B3"/>
    <w:multiLevelType w:val="multilevel"/>
    <w:tmpl w:val="B22261E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D0C64"/>
    <w:multiLevelType w:val="multilevel"/>
    <w:tmpl w:val="CBC254F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3D1E90"/>
    <w:multiLevelType w:val="multilevel"/>
    <w:tmpl w:val="2E0012F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831B33"/>
    <w:multiLevelType w:val="multilevel"/>
    <w:tmpl w:val="3D4AB5D6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6C16F49"/>
    <w:multiLevelType w:val="multilevel"/>
    <w:tmpl w:val="9EA842D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1D11A0"/>
    <w:multiLevelType w:val="multilevel"/>
    <w:tmpl w:val="4188541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8A40E3"/>
    <w:multiLevelType w:val="multilevel"/>
    <w:tmpl w:val="7FC8B10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556F8"/>
    <w:multiLevelType w:val="multilevel"/>
    <w:tmpl w:val="AD86992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4829BF"/>
    <w:multiLevelType w:val="multilevel"/>
    <w:tmpl w:val="9AFAE05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635A6"/>
    <w:multiLevelType w:val="hybridMultilevel"/>
    <w:tmpl w:val="D8F26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E1C04"/>
    <w:multiLevelType w:val="multilevel"/>
    <w:tmpl w:val="8BD87736"/>
    <w:lvl w:ilvl="0">
      <w:start w:val="3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8AB283B"/>
    <w:multiLevelType w:val="multilevel"/>
    <w:tmpl w:val="6680DD4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0F2A6E"/>
    <w:multiLevelType w:val="multilevel"/>
    <w:tmpl w:val="2402C27E"/>
    <w:lvl w:ilvl="0">
      <w:start w:val="1"/>
      <w:numFmt w:val="decimal"/>
      <w:lvlText w:val="§ 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93EA5"/>
    <w:multiLevelType w:val="multilevel"/>
    <w:tmpl w:val="B84E1AE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940DE6"/>
    <w:multiLevelType w:val="multilevel"/>
    <w:tmpl w:val="BACEF01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3A9983"/>
    <w:multiLevelType w:val="hybridMultilevel"/>
    <w:tmpl w:val="CD065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B29324C"/>
    <w:multiLevelType w:val="multilevel"/>
    <w:tmpl w:val="68E8E30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472B4"/>
    <w:multiLevelType w:val="multilevel"/>
    <w:tmpl w:val="E3E8BD3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9E252C"/>
    <w:multiLevelType w:val="multilevel"/>
    <w:tmpl w:val="35B842D4"/>
    <w:lvl w:ilvl="0">
      <w:start w:val="2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4E67C7"/>
    <w:multiLevelType w:val="multilevel"/>
    <w:tmpl w:val="1CDC83B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3E3EBD"/>
    <w:multiLevelType w:val="multilevel"/>
    <w:tmpl w:val="245895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E4206C"/>
    <w:multiLevelType w:val="multilevel"/>
    <w:tmpl w:val="980697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FD5776"/>
    <w:multiLevelType w:val="hybridMultilevel"/>
    <w:tmpl w:val="02C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4796C"/>
    <w:multiLevelType w:val="multilevel"/>
    <w:tmpl w:val="69D6B92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6E6789"/>
    <w:multiLevelType w:val="hybridMultilevel"/>
    <w:tmpl w:val="8354B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F7C73"/>
    <w:multiLevelType w:val="multilevel"/>
    <w:tmpl w:val="4300DA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9245CD"/>
    <w:multiLevelType w:val="multilevel"/>
    <w:tmpl w:val="9716ABA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AD82540"/>
    <w:multiLevelType w:val="multilevel"/>
    <w:tmpl w:val="6246B25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EB18CB"/>
    <w:multiLevelType w:val="multilevel"/>
    <w:tmpl w:val="4F6E8A5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55710C"/>
    <w:multiLevelType w:val="multilevel"/>
    <w:tmpl w:val="6D9ECB7E"/>
    <w:lvl w:ilvl="0">
      <w:start w:val="1"/>
      <w:numFmt w:val="low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893941"/>
    <w:multiLevelType w:val="multilevel"/>
    <w:tmpl w:val="4CBAFA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28"/>
  </w:num>
  <w:num w:numId="5">
    <w:abstractNumId w:val="34"/>
  </w:num>
  <w:num w:numId="6">
    <w:abstractNumId w:val="8"/>
  </w:num>
  <w:num w:numId="7">
    <w:abstractNumId w:val="4"/>
  </w:num>
  <w:num w:numId="8">
    <w:abstractNumId w:val="29"/>
  </w:num>
  <w:num w:numId="9">
    <w:abstractNumId w:val="24"/>
  </w:num>
  <w:num w:numId="10">
    <w:abstractNumId w:val="6"/>
  </w:num>
  <w:num w:numId="11">
    <w:abstractNumId w:val="35"/>
  </w:num>
  <w:num w:numId="12">
    <w:abstractNumId w:val="2"/>
  </w:num>
  <w:num w:numId="13">
    <w:abstractNumId w:val="13"/>
  </w:num>
  <w:num w:numId="14">
    <w:abstractNumId w:val="33"/>
  </w:num>
  <w:num w:numId="15">
    <w:abstractNumId w:val="14"/>
  </w:num>
  <w:num w:numId="16">
    <w:abstractNumId w:val="22"/>
  </w:num>
  <w:num w:numId="17">
    <w:abstractNumId w:val="5"/>
  </w:num>
  <w:num w:numId="18">
    <w:abstractNumId w:val="25"/>
  </w:num>
  <w:num w:numId="19">
    <w:abstractNumId w:val="7"/>
  </w:num>
  <w:num w:numId="20">
    <w:abstractNumId w:val="38"/>
  </w:num>
  <w:num w:numId="21">
    <w:abstractNumId w:val="16"/>
  </w:num>
  <w:num w:numId="22">
    <w:abstractNumId w:val="21"/>
  </w:num>
  <w:num w:numId="23">
    <w:abstractNumId w:val="27"/>
  </w:num>
  <w:num w:numId="24">
    <w:abstractNumId w:val="19"/>
  </w:num>
  <w:num w:numId="25">
    <w:abstractNumId w:val="26"/>
  </w:num>
  <w:num w:numId="26">
    <w:abstractNumId w:val="36"/>
  </w:num>
  <w:num w:numId="27">
    <w:abstractNumId w:val="0"/>
  </w:num>
  <w:num w:numId="28">
    <w:abstractNumId w:val="9"/>
  </w:num>
  <w:num w:numId="29">
    <w:abstractNumId w:val="12"/>
  </w:num>
  <w:num w:numId="30">
    <w:abstractNumId w:val="15"/>
  </w:num>
  <w:num w:numId="31">
    <w:abstractNumId w:val="31"/>
  </w:num>
  <w:num w:numId="32">
    <w:abstractNumId w:val="17"/>
  </w:num>
  <w:num w:numId="33">
    <w:abstractNumId w:val="11"/>
  </w:num>
  <w:num w:numId="34">
    <w:abstractNumId w:val="23"/>
  </w:num>
  <w:num w:numId="35">
    <w:abstractNumId w:val="1"/>
  </w:num>
  <w:num w:numId="36">
    <w:abstractNumId w:val="30"/>
  </w:num>
  <w:num w:numId="37">
    <w:abstractNumId w:val="37"/>
  </w:num>
  <w:num w:numId="38">
    <w:abstractNumId w:val="18"/>
  </w:num>
  <w:num w:numId="39">
    <w:abstractNumId w:val="32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CB"/>
    <w:rsid w:val="00001ECF"/>
    <w:rsid w:val="00086885"/>
    <w:rsid w:val="0009369D"/>
    <w:rsid w:val="000C6905"/>
    <w:rsid w:val="000D3926"/>
    <w:rsid w:val="000F6A5F"/>
    <w:rsid w:val="00135504"/>
    <w:rsid w:val="00142A7B"/>
    <w:rsid w:val="00195221"/>
    <w:rsid w:val="001D594A"/>
    <w:rsid w:val="001E51A4"/>
    <w:rsid w:val="002931DD"/>
    <w:rsid w:val="002B3412"/>
    <w:rsid w:val="002C5FDE"/>
    <w:rsid w:val="002D568D"/>
    <w:rsid w:val="002D7A1C"/>
    <w:rsid w:val="002F5CA0"/>
    <w:rsid w:val="0031257F"/>
    <w:rsid w:val="0032320E"/>
    <w:rsid w:val="00337790"/>
    <w:rsid w:val="00353894"/>
    <w:rsid w:val="003731E0"/>
    <w:rsid w:val="0037459A"/>
    <w:rsid w:val="003B0A18"/>
    <w:rsid w:val="003E1652"/>
    <w:rsid w:val="003E314B"/>
    <w:rsid w:val="003E723B"/>
    <w:rsid w:val="004265AF"/>
    <w:rsid w:val="0042674F"/>
    <w:rsid w:val="00427BAC"/>
    <w:rsid w:val="004771E9"/>
    <w:rsid w:val="00481739"/>
    <w:rsid w:val="00486D75"/>
    <w:rsid w:val="00493275"/>
    <w:rsid w:val="004A2F1D"/>
    <w:rsid w:val="004A38C5"/>
    <w:rsid w:val="004E76A5"/>
    <w:rsid w:val="004F48B9"/>
    <w:rsid w:val="00505AE8"/>
    <w:rsid w:val="00532504"/>
    <w:rsid w:val="00537505"/>
    <w:rsid w:val="00540F9A"/>
    <w:rsid w:val="00540FC4"/>
    <w:rsid w:val="00550501"/>
    <w:rsid w:val="00560C15"/>
    <w:rsid w:val="00587734"/>
    <w:rsid w:val="005A6B97"/>
    <w:rsid w:val="0060048A"/>
    <w:rsid w:val="006410CB"/>
    <w:rsid w:val="00646D78"/>
    <w:rsid w:val="00690666"/>
    <w:rsid w:val="00692E10"/>
    <w:rsid w:val="006962CF"/>
    <w:rsid w:val="006B3F13"/>
    <w:rsid w:val="006C0406"/>
    <w:rsid w:val="006C5308"/>
    <w:rsid w:val="00710D6A"/>
    <w:rsid w:val="007154D4"/>
    <w:rsid w:val="00753949"/>
    <w:rsid w:val="0078485F"/>
    <w:rsid w:val="007A2C23"/>
    <w:rsid w:val="007A503C"/>
    <w:rsid w:val="007C0B76"/>
    <w:rsid w:val="007E2382"/>
    <w:rsid w:val="00810361"/>
    <w:rsid w:val="00815623"/>
    <w:rsid w:val="00875B3D"/>
    <w:rsid w:val="00893E17"/>
    <w:rsid w:val="00895C9A"/>
    <w:rsid w:val="008B016E"/>
    <w:rsid w:val="008F5185"/>
    <w:rsid w:val="009022E7"/>
    <w:rsid w:val="009038FB"/>
    <w:rsid w:val="00933544"/>
    <w:rsid w:val="00942634"/>
    <w:rsid w:val="00943124"/>
    <w:rsid w:val="0099417F"/>
    <w:rsid w:val="009D2B1E"/>
    <w:rsid w:val="00AB071A"/>
    <w:rsid w:val="00AD5072"/>
    <w:rsid w:val="00B1365D"/>
    <w:rsid w:val="00B14040"/>
    <w:rsid w:val="00B15FAB"/>
    <w:rsid w:val="00B362BB"/>
    <w:rsid w:val="00B55D22"/>
    <w:rsid w:val="00B7553B"/>
    <w:rsid w:val="00B776E3"/>
    <w:rsid w:val="00B917CD"/>
    <w:rsid w:val="00B92463"/>
    <w:rsid w:val="00BD2B90"/>
    <w:rsid w:val="00BE3261"/>
    <w:rsid w:val="00BE7B47"/>
    <w:rsid w:val="00C52D6F"/>
    <w:rsid w:val="00CC1EE1"/>
    <w:rsid w:val="00CD3CFA"/>
    <w:rsid w:val="00CD7CC7"/>
    <w:rsid w:val="00CE4D25"/>
    <w:rsid w:val="00D256D2"/>
    <w:rsid w:val="00D710B8"/>
    <w:rsid w:val="00D76411"/>
    <w:rsid w:val="00DA3794"/>
    <w:rsid w:val="00DF6EE4"/>
    <w:rsid w:val="00E0366D"/>
    <w:rsid w:val="00E07723"/>
    <w:rsid w:val="00E228EB"/>
    <w:rsid w:val="00E61B31"/>
    <w:rsid w:val="00EC01B2"/>
    <w:rsid w:val="00F10425"/>
    <w:rsid w:val="00F21FCE"/>
    <w:rsid w:val="00F431B5"/>
    <w:rsid w:val="00F52366"/>
    <w:rsid w:val="00F54FFC"/>
    <w:rsid w:val="00F7277F"/>
    <w:rsid w:val="00FE56E2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comp-ne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udnik@katowice.lasy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A277-4639-4232-BC8E-0D03C70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8201</Words>
  <Characters>49211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Wieczorek (Nadleśnictwo Radom)</dc:creator>
  <cp:lastModifiedBy>Marcelina  Rypień</cp:lastModifiedBy>
  <cp:revision>3</cp:revision>
  <dcterms:created xsi:type="dcterms:W3CDTF">2025-08-29T12:52:00Z</dcterms:created>
  <dcterms:modified xsi:type="dcterms:W3CDTF">2025-08-29T15:51:00Z</dcterms:modified>
</cp:coreProperties>
</file>