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A507525" w14:textId="77777777" w:rsidR="00526BEB" w:rsidRPr="00C7025B" w:rsidRDefault="00526BEB" w:rsidP="00C7025B">
      <w:pPr>
        <w:numPr>
          <w:ilvl w:val="0"/>
          <w:numId w:val="8"/>
        </w:numPr>
        <w:spacing w:line="276" w:lineRule="auto"/>
        <w:rPr>
          <w:rFonts w:ascii="Arial Narrow" w:hAnsi="Arial Narrow"/>
          <w:b/>
          <w:bCs/>
          <w:iCs/>
          <w:sz w:val="22"/>
          <w:szCs w:val="22"/>
        </w:rPr>
      </w:pPr>
      <w:r w:rsidRPr="00C7025B">
        <w:rPr>
          <w:rFonts w:ascii="Arial Narrow" w:hAnsi="Arial Narrow"/>
          <w:b/>
          <w:bCs/>
          <w:iCs/>
          <w:sz w:val="22"/>
          <w:szCs w:val="22"/>
        </w:rPr>
        <w:t>Podmienky účasti uchádzačov vo verejnom obstarávaní týkajúce sa osobného postavenia podľa</w:t>
      </w:r>
      <w:r w:rsidR="00C7025B" w:rsidRPr="00C7025B">
        <w:rPr>
          <w:rFonts w:ascii="Arial Narrow" w:hAnsi="Arial Narrow"/>
          <w:b/>
          <w:bCs/>
          <w:iCs/>
          <w:sz w:val="22"/>
          <w:szCs w:val="22"/>
        </w:rPr>
        <w:t xml:space="preserve">           </w:t>
      </w:r>
      <w:r w:rsidRPr="00C7025B">
        <w:rPr>
          <w:rFonts w:ascii="Arial Narrow" w:hAnsi="Arial Narrow"/>
          <w:b/>
          <w:bCs/>
          <w:iCs/>
          <w:sz w:val="22"/>
          <w:szCs w:val="22"/>
        </w:rPr>
        <w:t xml:space="preserve"> § 32 zákona o verejnom  obstarávaní</w:t>
      </w:r>
    </w:p>
    <w:p w14:paraId="3BAAD0ED" w14:textId="091D37BA" w:rsidR="00526BEB" w:rsidRPr="00C7025B" w:rsidRDefault="00526BEB" w:rsidP="00C7025B">
      <w:pPr>
        <w:numPr>
          <w:ilvl w:val="1"/>
          <w:numId w:val="8"/>
        </w:numPr>
        <w:spacing w:line="276" w:lineRule="auto"/>
        <w:rPr>
          <w:rFonts w:ascii="Arial Narrow" w:hAnsi="Arial Narrow"/>
          <w:sz w:val="22"/>
          <w:szCs w:val="22"/>
        </w:rPr>
      </w:pPr>
      <w:r w:rsidRPr="00C7025B">
        <w:rPr>
          <w:rFonts w:ascii="Arial Narrow" w:hAnsi="Arial Narrow"/>
          <w:sz w:val="22"/>
          <w:szCs w:val="22"/>
        </w:rPr>
        <w:t>Informácie a formálne náležitosti nevyhnutné na vyhodnotenie splnenia podmienok účasti: Uchádzač musí splniť podmienky účasti podľa § 32 ods. 1 zákona o verejnom obstarávaní</w:t>
      </w:r>
      <w:r w:rsidR="007061E8">
        <w:rPr>
          <w:rFonts w:ascii="Arial Narrow" w:hAnsi="Arial Narrow"/>
          <w:sz w:val="22"/>
          <w:szCs w:val="22"/>
        </w:rPr>
        <w:t xml:space="preserve"> pre kategórie 1 až 8</w:t>
      </w:r>
      <w:r w:rsidRPr="00C7025B">
        <w:rPr>
          <w:rFonts w:ascii="Arial Narrow" w:hAnsi="Arial Narrow"/>
          <w:sz w:val="22"/>
          <w:szCs w:val="22"/>
        </w:rPr>
        <w:t xml:space="preserve">. </w:t>
      </w:r>
    </w:p>
    <w:p w14:paraId="231DEEB0" w14:textId="77777777" w:rsidR="00526BEB" w:rsidRPr="00C5574C" w:rsidRDefault="00526BEB" w:rsidP="00C7025B">
      <w:pPr>
        <w:numPr>
          <w:ilvl w:val="2"/>
          <w:numId w:val="9"/>
        </w:numPr>
        <w:spacing w:line="276" w:lineRule="auto"/>
        <w:rPr>
          <w:rFonts w:ascii="Arial Narrow" w:hAnsi="Arial Narrow"/>
          <w:sz w:val="22"/>
          <w:szCs w:val="22"/>
          <w:lang w:bidi="sk-SK"/>
        </w:rPr>
      </w:pPr>
      <w:r w:rsidRPr="00C7025B">
        <w:rPr>
          <w:rFonts w:ascii="Arial Narrow" w:hAnsi="Arial Narrow"/>
          <w:sz w:val="22"/>
          <w:szCs w:val="22"/>
        </w:rPr>
        <w:t xml:space="preserve">Uchádzač preukazuje splnenie podmienok účasti týkajúcich sa osobného postavenia podľa § 32 ods. 2, resp. </w:t>
      </w:r>
      <w:r w:rsidRPr="00C5574C">
        <w:rPr>
          <w:rFonts w:ascii="Arial Narrow" w:hAnsi="Arial Narrow"/>
          <w:sz w:val="22"/>
          <w:szCs w:val="22"/>
        </w:rPr>
        <w:t xml:space="preserve">ods. 4, 5  predložením originálnych dokladov alebo úradne osvedčených kópií dokladov, resp. podľa § 152  zákona o verejnom obstarávaní, ktoré v ponuke predkladaná ako </w:t>
      </w:r>
      <w:proofErr w:type="spellStart"/>
      <w:r w:rsidRPr="00C5574C">
        <w:rPr>
          <w:rFonts w:ascii="Arial Narrow" w:hAnsi="Arial Narrow"/>
          <w:sz w:val="22"/>
          <w:szCs w:val="22"/>
        </w:rPr>
        <w:t>scan</w:t>
      </w:r>
      <w:proofErr w:type="spellEnd"/>
      <w:r w:rsidRPr="00C5574C">
        <w:rPr>
          <w:rFonts w:ascii="Arial Narrow" w:hAnsi="Arial Narrow"/>
          <w:sz w:val="22"/>
          <w:szCs w:val="22"/>
        </w:rPr>
        <w:t xml:space="preserve"> týchto dokladov. </w:t>
      </w:r>
    </w:p>
    <w:p w14:paraId="4E5AA091" w14:textId="77777777" w:rsidR="00526BEB" w:rsidRPr="00C5574C" w:rsidRDefault="00526BEB" w:rsidP="00A111FD">
      <w:pPr>
        <w:pStyle w:val="Odsekzoznamu"/>
        <w:numPr>
          <w:ilvl w:val="0"/>
          <w:numId w:val="16"/>
        </w:numPr>
        <w:spacing w:line="276" w:lineRule="auto"/>
        <w:jc w:val="both"/>
        <w:rPr>
          <w:rFonts w:ascii="Arial Narrow" w:hAnsi="Arial Narrow"/>
          <w:b/>
          <w:sz w:val="22"/>
          <w:szCs w:val="22"/>
          <w:lang w:bidi="sk-SK"/>
        </w:rPr>
      </w:pPr>
      <w:r w:rsidRPr="00C5574C">
        <w:rPr>
          <w:rFonts w:ascii="Arial Narrow" w:hAnsi="Arial Narrow"/>
          <w:sz w:val="22"/>
          <w:szCs w:val="22"/>
          <w:lang w:bidi="sk-SK"/>
        </w:rPr>
        <w:t xml:space="preserve">písm. a) doloženým výpisom z registra trestov nie starším ako tri mesiace ku dňu uplynutia lehoty na predkladanie ponúk, </w:t>
      </w:r>
    </w:p>
    <w:p w14:paraId="05CEB139" w14:textId="77777777" w:rsidR="00526BEB" w:rsidRPr="00C5574C" w:rsidRDefault="00526BEB" w:rsidP="00A111FD">
      <w:pPr>
        <w:pStyle w:val="Odsekzoznamu"/>
        <w:numPr>
          <w:ilvl w:val="0"/>
          <w:numId w:val="16"/>
        </w:numPr>
        <w:spacing w:line="276" w:lineRule="auto"/>
        <w:jc w:val="both"/>
        <w:rPr>
          <w:rFonts w:ascii="Arial Narrow" w:hAnsi="Arial Narrow"/>
          <w:sz w:val="22"/>
          <w:szCs w:val="22"/>
          <w:lang w:bidi="sk-SK"/>
        </w:rPr>
      </w:pPr>
      <w:r w:rsidRPr="00C5574C">
        <w:rPr>
          <w:rFonts w:ascii="Arial Narrow" w:hAnsi="Arial Narrow"/>
          <w:sz w:val="22"/>
          <w:szCs w:val="22"/>
          <w:lang w:bidi="sk-SK"/>
        </w:rPr>
        <w:t>písm. b) doloženým potvrdením zdravotnej poisťovne a Sociálnej poisťovne nie starším ako tri mesiace ku dňu uplynutia lehoty na predkladanie ponúk,</w:t>
      </w:r>
    </w:p>
    <w:p w14:paraId="65718350" w14:textId="77777777" w:rsidR="00526BEB" w:rsidRPr="00C5574C" w:rsidRDefault="00526BEB" w:rsidP="00A111FD">
      <w:pPr>
        <w:pStyle w:val="Odsekzoznamu"/>
        <w:numPr>
          <w:ilvl w:val="0"/>
          <w:numId w:val="16"/>
        </w:numPr>
        <w:spacing w:line="276" w:lineRule="auto"/>
        <w:jc w:val="both"/>
        <w:rPr>
          <w:rFonts w:ascii="Arial Narrow" w:hAnsi="Arial Narrow"/>
          <w:sz w:val="22"/>
          <w:szCs w:val="22"/>
          <w:lang w:bidi="sk-SK"/>
        </w:rPr>
      </w:pPr>
      <w:r w:rsidRPr="00C5574C">
        <w:rPr>
          <w:rFonts w:ascii="Arial Narrow" w:hAnsi="Arial Narrow"/>
          <w:sz w:val="22"/>
          <w:szCs w:val="22"/>
          <w:lang w:bidi="sk-SK"/>
        </w:rPr>
        <w:t>písm. c) doloženým potvrdením miestne príslušného daňového úradu nie starším ako tri mesiace ku dňu uplynutia lehoty na predkladanie ponúk,</w:t>
      </w:r>
    </w:p>
    <w:p w14:paraId="4EC78953" w14:textId="77777777" w:rsidR="00526BEB" w:rsidRPr="00C5574C" w:rsidRDefault="00526BEB" w:rsidP="00A111FD">
      <w:pPr>
        <w:pStyle w:val="Odsekzoznamu"/>
        <w:numPr>
          <w:ilvl w:val="0"/>
          <w:numId w:val="16"/>
        </w:numPr>
        <w:spacing w:line="276" w:lineRule="auto"/>
        <w:jc w:val="both"/>
        <w:rPr>
          <w:rFonts w:ascii="Arial Narrow" w:hAnsi="Arial Narrow"/>
          <w:sz w:val="22"/>
          <w:szCs w:val="22"/>
          <w:lang w:bidi="sk-SK"/>
        </w:rPr>
      </w:pPr>
      <w:r w:rsidRPr="00C5574C">
        <w:rPr>
          <w:rFonts w:ascii="Arial Narrow" w:hAnsi="Arial Narrow"/>
          <w:sz w:val="22"/>
          <w:szCs w:val="22"/>
          <w:lang w:bidi="sk-SK"/>
        </w:rPr>
        <w:t>písm. d) doloženým potvrdením príslušného súdu nie starším ako tri mesiace ku dňu uplynutia lehoty na predkladanie ponúk,</w:t>
      </w:r>
    </w:p>
    <w:p w14:paraId="57EC1941" w14:textId="77777777" w:rsidR="00526BEB" w:rsidRPr="00C5574C" w:rsidRDefault="00526BEB" w:rsidP="00A111FD">
      <w:pPr>
        <w:pStyle w:val="Odsekzoznamu"/>
        <w:numPr>
          <w:ilvl w:val="0"/>
          <w:numId w:val="16"/>
        </w:numPr>
        <w:spacing w:line="276" w:lineRule="auto"/>
        <w:jc w:val="both"/>
        <w:rPr>
          <w:rFonts w:ascii="Arial Narrow" w:hAnsi="Arial Narrow"/>
          <w:sz w:val="22"/>
          <w:szCs w:val="22"/>
          <w:lang w:bidi="sk-SK"/>
        </w:rPr>
      </w:pPr>
      <w:r w:rsidRPr="00C5574C">
        <w:rPr>
          <w:rFonts w:ascii="Arial Narrow" w:hAnsi="Arial Narrow"/>
          <w:sz w:val="22"/>
          <w:szCs w:val="22"/>
          <w:lang w:bidi="sk-SK"/>
        </w:rPr>
        <w:t>písm. e) doloženým dokladom o oprávnení dodávať tovar, uskutočňovať stavebné práce alebo poskytovať službu, ktorý zodpovedá predmetu zákazky,</w:t>
      </w:r>
    </w:p>
    <w:p w14:paraId="1791C63B" w14:textId="77777777" w:rsidR="00526BEB" w:rsidRPr="00C5574C" w:rsidRDefault="00526BEB" w:rsidP="00C7025B">
      <w:pPr>
        <w:pStyle w:val="Odsekzoznamu"/>
        <w:numPr>
          <w:ilvl w:val="0"/>
          <w:numId w:val="16"/>
        </w:numPr>
        <w:spacing w:line="276" w:lineRule="auto"/>
        <w:rPr>
          <w:rFonts w:ascii="Arial Narrow" w:hAnsi="Arial Narrow"/>
          <w:sz w:val="22"/>
          <w:szCs w:val="22"/>
          <w:lang w:bidi="sk-SK"/>
        </w:rPr>
      </w:pPr>
      <w:r w:rsidRPr="00C5574C">
        <w:rPr>
          <w:rFonts w:ascii="Arial Narrow" w:hAnsi="Arial Narrow"/>
          <w:sz w:val="22"/>
          <w:szCs w:val="22"/>
          <w:lang w:bidi="sk-SK"/>
        </w:rPr>
        <w:t>písm. f) doloženým čestným vyhlásením.</w:t>
      </w:r>
    </w:p>
    <w:p w14:paraId="4E6E8353" w14:textId="77777777" w:rsidR="00526BEB" w:rsidRPr="00C5574C" w:rsidRDefault="00526BEB" w:rsidP="00C7025B">
      <w:pPr>
        <w:spacing w:line="276" w:lineRule="auto"/>
        <w:ind w:left="1440"/>
        <w:rPr>
          <w:rFonts w:ascii="Arial Narrow" w:hAnsi="Arial Narrow"/>
          <w:sz w:val="22"/>
          <w:szCs w:val="22"/>
          <w:lang w:bidi="sk-SK"/>
        </w:rPr>
      </w:pPr>
    </w:p>
    <w:p w14:paraId="601E7C80" w14:textId="77777777" w:rsidR="00F9657D" w:rsidRPr="00C5574C" w:rsidRDefault="00F9657D" w:rsidP="00F9657D">
      <w:pPr>
        <w:numPr>
          <w:ilvl w:val="2"/>
          <w:numId w:val="9"/>
        </w:numPr>
        <w:spacing w:after="120"/>
        <w:rPr>
          <w:rFonts w:ascii="Arial Narrow" w:hAnsi="Arial Narrow"/>
          <w:sz w:val="22"/>
          <w:szCs w:val="22"/>
          <w:lang w:bidi="sk-SK"/>
        </w:rPr>
      </w:pPr>
      <w:r w:rsidRPr="00C5574C">
        <w:rPr>
          <w:rFonts w:ascii="Arial Narrow" w:hAnsi="Arial Narrow"/>
          <w:sz w:val="22"/>
          <w:szCs w:val="22"/>
          <w:lang w:bidi="sk-SK"/>
        </w:rPr>
        <w:t xml:space="preserve">V prípade záujemcu, ktorého tvorí skupina dodávateľov zúčastnená vo verejnom obstarávaní, sa požaduje preukázanie splnenia podmienok účasti týkajúcich sa osobného postavenia za každého člena skupiny osobitne. Splnenie podmienky účasti podľa § 32 ods. 1 písm. e) zákona preukazuje člen skupiny len vo vzťahu k tej časti predmetu zákazky, ktorú má zabezpečiť. </w:t>
      </w:r>
    </w:p>
    <w:p w14:paraId="1CE7FF9F" w14:textId="251800A7" w:rsidR="00526BEB" w:rsidRPr="00C5574C" w:rsidRDefault="00F9657D" w:rsidP="00C7025B">
      <w:pPr>
        <w:numPr>
          <w:ilvl w:val="2"/>
          <w:numId w:val="9"/>
        </w:numPr>
        <w:spacing w:after="120" w:line="276" w:lineRule="auto"/>
        <w:rPr>
          <w:rFonts w:ascii="Arial Narrow" w:hAnsi="Arial Narrow"/>
          <w:sz w:val="22"/>
          <w:szCs w:val="22"/>
        </w:rPr>
      </w:pPr>
      <w:r w:rsidRPr="00C5574C">
        <w:rPr>
          <w:rFonts w:ascii="Arial Narrow" w:hAnsi="Arial Narrow"/>
          <w:sz w:val="22"/>
          <w:szCs w:val="22"/>
          <w:lang w:bidi="sk-SK"/>
        </w:rPr>
        <w:t>Ak má</w:t>
      </w:r>
      <w:r w:rsidRPr="00C5574C" w:rsidDel="00D52246">
        <w:rPr>
          <w:rFonts w:ascii="Arial Narrow" w:hAnsi="Arial Narrow"/>
          <w:sz w:val="22"/>
          <w:szCs w:val="22"/>
          <w:lang w:bidi="sk-SK"/>
        </w:rPr>
        <w:t xml:space="preserve"> </w:t>
      </w:r>
      <w:r w:rsidRPr="00C5574C">
        <w:rPr>
          <w:rFonts w:ascii="Arial Narrow" w:hAnsi="Arial Narrow"/>
          <w:sz w:val="22"/>
          <w:szCs w:val="22"/>
          <w:lang w:bidi="sk-SK"/>
        </w:rPr>
        <w:t xml:space="preserve">záujemca sídlo, miesto podnikania alebo obvyklý pobyt mimo územia Slovenskej republiky </w:t>
      </w:r>
      <w:r w:rsidR="00526BEB" w:rsidRPr="00C5574C">
        <w:rPr>
          <w:rFonts w:ascii="Arial Narrow" w:hAnsi="Arial Narrow"/>
          <w:sz w:val="22"/>
          <w:szCs w:val="22"/>
          <w:lang w:bidi="sk-SK"/>
        </w:rPr>
        <w:t>a štát jeho sídla, miesta podnikania alebo obvyklého pobytu nevydáva niektoré z dokladov uvedených v § 32 ods. 2 zákona o verejnom obstarávaní alebo nevydáva ani rovnocenné doklady, možno ich nahradiť čestným vyhlásením podľa predpisov platných v štáte jeho sídla, miesta podnikania alebo obvyklého pobytu.</w:t>
      </w:r>
    </w:p>
    <w:p w14:paraId="0B462C57" w14:textId="0C604C51" w:rsidR="00526BEB" w:rsidRPr="00C5574C" w:rsidRDefault="00526BEB" w:rsidP="00C7025B">
      <w:pPr>
        <w:numPr>
          <w:ilvl w:val="2"/>
          <w:numId w:val="9"/>
        </w:numPr>
        <w:spacing w:after="120" w:line="276" w:lineRule="auto"/>
        <w:rPr>
          <w:rFonts w:ascii="Arial Narrow" w:hAnsi="Arial Narrow"/>
          <w:sz w:val="22"/>
          <w:szCs w:val="22"/>
        </w:rPr>
      </w:pPr>
      <w:r w:rsidRPr="00C5574C">
        <w:rPr>
          <w:rFonts w:ascii="Arial Narrow" w:hAnsi="Arial Narrow"/>
          <w:b/>
          <w:sz w:val="22"/>
          <w:szCs w:val="22"/>
          <w:lang w:bidi="sk-SK"/>
        </w:rPr>
        <w:t>V</w:t>
      </w:r>
      <w:r w:rsidRPr="00C5574C">
        <w:rPr>
          <w:rFonts w:ascii="Arial Narrow" w:hAnsi="Arial Narrow"/>
          <w:sz w:val="22"/>
          <w:szCs w:val="22"/>
          <w:lang w:bidi="sk-SK"/>
        </w:rPr>
        <w:t xml:space="preserve"> </w:t>
      </w:r>
      <w:r w:rsidRPr="00C5574C">
        <w:rPr>
          <w:rFonts w:ascii="Arial Narrow" w:hAnsi="Arial Narrow"/>
          <w:b/>
          <w:sz w:val="22"/>
          <w:szCs w:val="22"/>
          <w:lang w:bidi="sk-SK"/>
        </w:rPr>
        <w:t xml:space="preserve">súvislosti s nadobudnutím účinnosti zákona č. 91/2016 Z. z. o trestnej zodpovednosti právnických osôb a o zmene a doplnení niektorých zákonov od 01.07.2016, </w:t>
      </w:r>
      <w:r w:rsidR="006E07F2" w:rsidRPr="00C5574C">
        <w:rPr>
          <w:rFonts w:ascii="Arial Narrow" w:hAnsi="Arial Narrow"/>
          <w:b/>
          <w:sz w:val="22"/>
          <w:szCs w:val="22"/>
          <w:lang w:bidi="sk-SK"/>
        </w:rPr>
        <w:t>záujemca</w:t>
      </w:r>
      <w:r w:rsidRPr="00C5574C">
        <w:rPr>
          <w:rFonts w:ascii="Arial Narrow" w:hAnsi="Arial Narrow"/>
          <w:b/>
          <w:sz w:val="22"/>
          <w:szCs w:val="22"/>
          <w:lang w:bidi="sk-SK"/>
        </w:rPr>
        <w:t xml:space="preserve"> - </w:t>
      </w:r>
      <w:r w:rsidRPr="00C5574C">
        <w:rPr>
          <w:rFonts w:ascii="Arial Narrow" w:hAnsi="Arial Narrow"/>
          <w:sz w:val="22"/>
          <w:szCs w:val="22"/>
        </w:rPr>
        <w:t>hospodársky subjekt so statusom právnickej osoby na účely preukázania osobného postavenia podľa § 32 ods. 1 písm. a) zákona o verejnom obstarávaní je povinný predložiť aj výpis z registra trestov za právnickú osobu, ktorý vydáva Generálna prokuratúra SR, nie starší ako tri mesiace, ak nemá doklad zapísaný v Zozname hospodárskych subjektov.</w:t>
      </w:r>
    </w:p>
    <w:p w14:paraId="1E1FBFB7" w14:textId="2C0F6E6D" w:rsidR="00526BEB" w:rsidRPr="00C5574C" w:rsidRDefault="006E07F2" w:rsidP="00C7025B">
      <w:pPr>
        <w:pStyle w:val="Odsekzoznamu"/>
        <w:numPr>
          <w:ilvl w:val="2"/>
          <w:numId w:val="9"/>
        </w:numPr>
        <w:spacing w:after="240" w:line="276" w:lineRule="auto"/>
        <w:jc w:val="both"/>
        <w:rPr>
          <w:rFonts w:ascii="Arial Narrow" w:hAnsi="Arial Narrow"/>
          <w:sz w:val="22"/>
          <w:szCs w:val="22"/>
          <w:lang w:eastAsia="sk-SK"/>
        </w:rPr>
      </w:pPr>
      <w:r w:rsidRPr="00C5574C">
        <w:rPr>
          <w:rFonts w:ascii="Arial Narrow" w:hAnsi="Arial Narrow"/>
          <w:sz w:val="22"/>
          <w:szCs w:val="22"/>
          <w:lang w:eastAsia="sk-SK"/>
        </w:rPr>
        <w:t>Záujemca</w:t>
      </w:r>
      <w:r w:rsidR="00526BEB" w:rsidRPr="00C5574C">
        <w:rPr>
          <w:rFonts w:ascii="Arial Narrow" w:hAnsi="Arial Narrow"/>
          <w:sz w:val="22"/>
          <w:szCs w:val="22"/>
          <w:lang w:eastAsia="sk-SK"/>
        </w:rPr>
        <w:t xml:space="preserve"> môže splnenie podmienok účasti týkajúcich sa osobného postavenia preukázať zápisom do zoznamu hospodárskych subjektov v súlade s § 152 zákona   o verejnom obstarávaní. Verejný obstarávateľ uzná rovnocenný zápis alebo potvrdenie o zápise vydané príslušným orgánom iného členského štátu, ktorým </w:t>
      </w:r>
      <w:r w:rsidRPr="00C5574C">
        <w:rPr>
          <w:rFonts w:ascii="Arial Narrow" w:hAnsi="Arial Narrow"/>
          <w:sz w:val="22"/>
          <w:szCs w:val="22"/>
          <w:lang w:eastAsia="sk-SK"/>
        </w:rPr>
        <w:t>záujemca</w:t>
      </w:r>
      <w:r w:rsidR="00526BEB" w:rsidRPr="00C5574C">
        <w:rPr>
          <w:rFonts w:ascii="Arial Narrow" w:hAnsi="Arial Narrow"/>
          <w:sz w:val="22"/>
          <w:szCs w:val="22"/>
          <w:lang w:eastAsia="sk-SK"/>
        </w:rPr>
        <w:t xml:space="preserve"> preukazuje splnenie podmienok účasti vo verejnom obstarávaní. Verejný obstarávateľ prijme aj iný rovnocenný doklad predložený uchádzačom. V prípade, že zápis do zoznamu hospodárskych subjektov nepokrýva podmienky účasti týkajúce sa osobného postavenia ustanovené v § 32 ods. 1 zákona o verejnom obstarávaní, uchádzač tieto skutočnosti preukáže samostatným dokladom preukazujúcim požadovanú podmienku účasti vydaným príslušnou inštitúciou.</w:t>
      </w:r>
    </w:p>
    <w:p w14:paraId="430A90DB" w14:textId="70FA3651" w:rsidR="00B361DB" w:rsidRPr="00C7025B" w:rsidRDefault="00526BEB" w:rsidP="00C7025B">
      <w:pPr>
        <w:spacing w:after="160" w:line="276" w:lineRule="auto"/>
        <w:rPr>
          <w:rFonts w:ascii="Arial Narrow" w:hAnsi="Arial Narrow" w:cs="Arial"/>
          <w:sz w:val="22"/>
          <w:szCs w:val="22"/>
          <w:lang w:eastAsia="en-US"/>
        </w:rPr>
      </w:pPr>
      <w:r w:rsidRPr="00C5574C">
        <w:rPr>
          <w:rFonts w:ascii="Arial Narrow" w:hAnsi="Arial Narrow" w:cs="Arial"/>
          <w:b/>
          <w:sz w:val="22"/>
          <w:szCs w:val="22"/>
        </w:rPr>
        <w:t>Pozn.:</w:t>
      </w:r>
      <w:r w:rsidRPr="00C5574C">
        <w:rPr>
          <w:rFonts w:ascii="Arial Narrow" w:hAnsi="Arial Narrow" w:cs="Arial"/>
          <w:i/>
          <w:sz w:val="22"/>
          <w:szCs w:val="22"/>
        </w:rPr>
        <w:t xml:space="preserve">  </w:t>
      </w:r>
      <w:r w:rsidR="006E07F2" w:rsidRPr="00C5574C">
        <w:rPr>
          <w:rFonts w:ascii="Arial Narrow" w:hAnsi="Arial Narrow" w:cs="Arial"/>
          <w:i/>
          <w:sz w:val="22"/>
          <w:szCs w:val="22"/>
        </w:rPr>
        <w:t xml:space="preserve">Záujemca </w:t>
      </w:r>
      <w:r w:rsidRPr="00C5574C">
        <w:rPr>
          <w:rFonts w:ascii="Arial Narrow" w:hAnsi="Arial Narrow"/>
          <w:i/>
          <w:sz w:val="22"/>
          <w:szCs w:val="22"/>
        </w:rPr>
        <w:t xml:space="preserve">nie je povinný predkladať všetky doklady </w:t>
      </w:r>
      <w:r w:rsidRPr="00C5574C">
        <w:rPr>
          <w:rFonts w:ascii="Arial Narrow" w:hAnsi="Arial Narrow" w:cs="Arial"/>
          <w:i/>
          <w:sz w:val="22"/>
          <w:szCs w:val="22"/>
        </w:rPr>
        <w:t>podľa § 32</w:t>
      </w:r>
      <w:r w:rsidRPr="00C5574C">
        <w:rPr>
          <w:rFonts w:ascii="Arial Narrow" w:hAnsi="Arial Narrow" w:cs="Arial"/>
          <w:sz w:val="22"/>
          <w:szCs w:val="22"/>
        </w:rPr>
        <w:t xml:space="preserve"> </w:t>
      </w:r>
      <w:r w:rsidRPr="00C5574C">
        <w:rPr>
          <w:rFonts w:ascii="Arial Narrow" w:hAnsi="Arial Narrow" w:cs="Arial"/>
          <w:i/>
          <w:sz w:val="22"/>
          <w:szCs w:val="22"/>
        </w:rPr>
        <w:t xml:space="preserve">ods. 2 zákona o verejnom obstarávaní, nakoľko verejný obstarávateľ je oprávnený použiť niektoré údaje z informačných systémov verejnej správy podľa </w:t>
      </w:r>
      <w:r w:rsidRPr="00C5574C">
        <w:rPr>
          <w:rFonts w:ascii="Arial Narrow" w:hAnsi="Arial Narrow" w:cs="Arial"/>
          <w:i/>
          <w:sz w:val="22"/>
          <w:szCs w:val="22"/>
        </w:rPr>
        <w:lastRenderedPageBreak/>
        <w:t xml:space="preserve">osobitného predpisu. Ak </w:t>
      </w:r>
      <w:r w:rsidR="006E07F2" w:rsidRPr="00C5574C">
        <w:rPr>
          <w:rFonts w:ascii="Arial Narrow" w:hAnsi="Arial Narrow" w:cs="Arial"/>
          <w:i/>
          <w:sz w:val="22"/>
          <w:szCs w:val="22"/>
        </w:rPr>
        <w:t>záujemca</w:t>
      </w:r>
      <w:r w:rsidRPr="00C5574C">
        <w:rPr>
          <w:rFonts w:ascii="Arial Narrow" w:hAnsi="Arial Narrow" w:cs="Arial"/>
          <w:i/>
          <w:sz w:val="22"/>
          <w:szCs w:val="22"/>
        </w:rPr>
        <w:t xml:space="preserve"> nepredloží doklad podľa § 32</w:t>
      </w:r>
      <w:r w:rsidRPr="00C5574C">
        <w:rPr>
          <w:rFonts w:ascii="Arial Narrow" w:hAnsi="Arial Narrow" w:cs="Arial"/>
          <w:sz w:val="22"/>
          <w:szCs w:val="22"/>
        </w:rPr>
        <w:t xml:space="preserve"> </w:t>
      </w:r>
      <w:r w:rsidRPr="00C5574C">
        <w:rPr>
          <w:rFonts w:ascii="Arial Narrow" w:hAnsi="Arial Narrow" w:cs="Arial"/>
          <w:i/>
          <w:sz w:val="22"/>
          <w:szCs w:val="22"/>
        </w:rPr>
        <w:t>odseku 2 písm. a), je povinný na účely preukázania podmienky podľa § 32</w:t>
      </w:r>
      <w:r w:rsidRPr="00C5574C">
        <w:rPr>
          <w:rFonts w:ascii="Arial Narrow" w:hAnsi="Arial Narrow" w:cs="Arial"/>
          <w:sz w:val="22"/>
          <w:szCs w:val="22"/>
        </w:rPr>
        <w:t xml:space="preserve"> </w:t>
      </w:r>
      <w:r w:rsidRPr="00C5574C">
        <w:rPr>
          <w:rFonts w:ascii="Arial Narrow" w:hAnsi="Arial Narrow" w:cs="Arial"/>
          <w:i/>
          <w:sz w:val="22"/>
          <w:szCs w:val="22"/>
        </w:rPr>
        <w:t>odseku 1 písm. a) poskytnúť verejnému obstarávateľovi údaje potrebné na vyžiadanie Výpisu z registra trestov.</w:t>
      </w:r>
      <w:r w:rsidR="006E07F2" w:rsidRPr="00C5574C">
        <w:rPr>
          <w:rFonts w:ascii="Arial Narrow" w:hAnsi="Arial Narrow" w:cs="Arial"/>
          <w:i/>
          <w:sz w:val="22"/>
          <w:szCs w:val="22"/>
        </w:rPr>
        <w:t xml:space="preserve"> Záujemca </w:t>
      </w:r>
      <w:r w:rsidRPr="00C5574C">
        <w:rPr>
          <w:rFonts w:ascii="Arial Narrow" w:hAnsi="Arial Narrow"/>
          <w:i/>
          <w:sz w:val="22"/>
          <w:szCs w:val="22"/>
        </w:rPr>
        <w:t xml:space="preserve">nie je povinný predkladať doklady </w:t>
      </w:r>
      <w:r w:rsidRPr="00C5574C">
        <w:rPr>
          <w:rFonts w:ascii="Arial Narrow" w:hAnsi="Arial Narrow" w:cs="Arial"/>
          <w:i/>
          <w:sz w:val="22"/>
          <w:szCs w:val="22"/>
        </w:rPr>
        <w:t>podľa § 32</w:t>
      </w:r>
      <w:r w:rsidRPr="00C5574C">
        <w:rPr>
          <w:rFonts w:ascii="Arial Narrow" w:hAnsi="Arial Narrow" w:cs="Arial"/>
          <w:sz w:val="22"/>
          <w:szCs w:val="22"/>
        </w:rPr>
        <w:t xml:space="preserve"> </w:t>
      </w:r>
      <w:r w:rsidRPr="00C5574C">
        <w:rPr>
          <w:rFonts w:ascii="Arial Narrow" w:hAnsi="Arial Narrow" w:cs="Arial"/>
          <w:i/>
          <w:sz w:val="22"/>
          <w:szCs w:val="22"/>
        </w:rPr>
        <w:t xml:space="preserve">odseku 2, </w:t>
      </w:r>
      <w:r w:rsidRPr="00C5574C">
        <w:rPr>
          <w:rFonts w:ascii="Arial Narrow" w:hAnsi="Arial Narrow"/>
          <w:i/>
          <w:sz w:val="22"/>
          <w:szCs w:val="22"/>
        </w:rPr>
        <w:t xml:space="preserve">akými sú Výpisy z OR SR, či ŽR SR </w:t>
      </w:r>
      <w:r w:rsidRPr="00C5574C">
        <w:rPr>
          <w:rFonts w:ascii="Arial Narrow" w:hAnsi="Arial Narrow" w:cs="Arial"/>
          <w:bCs/>
          <w:iCs/>
          <w:sz w:val="22"/>
          <w:szCs w:val="22"/>
        </w:rPr>
        <w:t xml:space="preserve"> – </w:t>
      </w:r>
      <w:r w:rsidRPr="00C5574C">
        <w:rPr>
          <w:rFonts w:ascii="Arial Narrow" w:hAnsi="Arial Narrow"/>
          <w:i/>
          <w:sz w:val="22"/>
          <w:szCs w:val="22"/>
        </w:rPr>
        <w:t xml:space="preserve">verejný obstarávateľ </w:t>
      </w:r>
      <w:r w:rsidRPr="00C5574C">
        <w:rPr>
          <w:rFonts w:ascii="Arial Narrow" w:hAnsi="Arial Narrow" w:cs="Arial"/>
          <w:i/>
          <w:sz w:val="22"/>
          <w:szCs w:val="22"/>
        </w:rPr>
        <w:t xml:space="preserve">je oprávnený použiť tieto údaje </w:t>
      </w:r>
      <w:r w:rsidRPr="00C5574C">
        <w:rPr>
          <w:rFonts w:ascii="Arial Narrow" w:hAnsi="Arial Narrow"/>
          <w:i/>
          <w:sz w:val="22"/>
          <w:szCs w:val="22"/>
        </w:rPr>
        <w:t>priamo, a to cestou portálu CSRÚ vedeného Úradom podpredsedu vlády SR pre investície a informatizáciu.</w:t>
      </w:r>
      <w:r w:rsidRPr="00C5574C">
        <w:rPr>
          <w:rFonts w:ascii="Arial Narrow" w:hAnsi="Arial Narrow"/>
          <w:i/>
          <w:iCs/>
          <w:sz w:val="22"/>
          <w:szCs w:val="22"/>
        </w:rPr>
        <w:t xml:space="preserve"> V prípade, ak by verejný obstarávateľ v období vyhodnotenia splnenia podmienok účasti </w:t>
      </w:r>
      <w:r w:rsidR="006E07F2" w:rsidRPr="00C5574C">
        <w:rPr>
          <w:rFonts w:ascii="Arial Narrow" w:hAnsi="Arial Narrow"/>
          <w:i/>
          <w:iCs/>
          <w:sz w:val="22"/>
          <w:szCs w:val="22"/>
        </w:rPr>
        <w:t>záujemco</w:t>
      </w:r>
      <w:r w:rsidRPr="00C5574C">
        <w:rPr>
          <w:rFonts w:ascii="Arial Narrow" w:hAnsi="Arial Narrow"/>
          <w:i/>
          <w:iCs/>
          <w:sz w:val="22"/>
          <w:szCs w:val="22"/>
        </w:rPr>
        <w:t>v vo verejnom</w:t>
      </w:r>
      <w:r w:rsidRPr="00C7025B">
        <w:rPr>
          <w:rFonts w:ascii="Arial Narrow" w:hAnsi="Arial Narrow"/>
          <w:i/>
          <w:iCs/>
          <w:sz w:val="22"/>
          <w:szCs w:val="22"/>
        </w:rPr>
        <w:t xml:space="preserve"> obstarávaní nemal možnosť prístupu na portál „</w:t>
      </w:r>
      <w:proofErr w:type="spellStart"/>
      <w:r w:rsidRPr="00C7025B">
        <w:rPr>
          <w:rFonts w:ascii="Arial Narrow" w:hAnsi="Arial Narrow"/>
          <w:i/>
          <w:iCs/>
          <w:sz w:val="22"/>
          <w:szCs w:val="22"/>
        </w:rPr>
        <w:t>oversi</w:t>
      </w:r>
      <w:proofErr w:type="spellEnd"/>
      <w:r w:rsidRPr="00C7025B">
        <w:rPr>
          <w:rFonts w:ascii="Arial Narrow" w:hAnsi="Arial Narrow"/>
          <w:i/>
          <w:iCs/>
          <w:sz w:val="22"/>
          <w:szCs w:val="22"/>
        </w:rPr>
        <w:t>“, je oprávnený vyžiadať si od uchádzačov originál príslušného výpisu/dokladu, resp. jeho osvedčenú kópiu.</w:t>
      </w:r>
      <w:r w:rsidRPr="00C7025B">
        <w:rPr>
          <w:rFonts w:ascii="Arial Narrow" w:hAnsi="Arial Narrow"/>
          <w:i/>
          <w:sz w:val="22"/>
          <w:szCs w:val="22"/>
        </w:rPr>
        <w:t xml:space="preserve"> Ak je uchádzač zapísaný v </w:t>
      </w:r>
      <w:r w:rsidRPr="00C7025B">
        <w:rPr>
          <w:rFonts w:ascii="Arial Narrow" w:hAnsi="Arial Narrow"/>
          <w:i/>
          <w:sz w:val="22"/>
          <w:szCs w:val="22"/>
          <w:u w:val="single"/>
        </w:rPr>
        <w:t>zozname hospodárskych subjektov</w:t>
      </w:r>
      <w:r w:rsidRPr="00C7025B">
        <w:rPr>
          <w:rFonts w:ascii="Arial Narrow" w:hAnsi="Arial Narrow"/>
          <w:i/>
          <w:sz w:val="22"/>
          <w:szCs w:val="22"/>
        </w:rPr>
        <w:t xml:space="preserve"> vedenom Úradom pre verejné obstarávanie,  nie je povinný predkladať vyššie uvedené doklady.</w:t>
      </w:r>
      <w:r w:rsidR="00B361DB" w:rsidRPr="00C7025B">
        <w:rPr>
          <w:rFonts w:ascii="Arial Narrow" w:hAnsi="Arial Narrow" w:cs="Arial"/>
          <w:sz w:val="22"/>
          <w:szCs w:val="22"/>
        </w:rPr>
        <w:br w:type="page"/>
      </w:r>
    </w:p>
    <w:p w14:paraId="0763FAB1" w14:textId="77777777" w:rsidR="00B12AFE" w:rsidRPr="00C7025B" w:rsidRDefault="00B12AFE" w:rsidP="00C7025B">
      <w:pPr>
        <w:numPr>
          <w:ilvl w:val="0"/>
          <w:numId w:val="10"/>
        </w:numPr>
        <w:spacing w:after="120" w:line="276" w:lineRule="auto"/>
        <w:rPr>
          <w:rFonts w:ascii="Arial Narrow" w:hAnsi="Arial Narrow"/>
          <w:b/>
          <w:bCs/>
          <w:iCs/>
          <w:sz w:val="22"/>
          <w:szCs w:val="22"/>
        </w:rPr>
      </w:pPr>
      <w:r w:rsidRPr="00C7025B">
        <w:rPr>
          <w:rFonts w:ascii="Arial Narrow" w:hAnsi="Arial Narrow"/>
          <w:b/>
          <w:bCs/>
          <w:iCs/>
          <w:sz w:val="22"/>
          <w:szCs w:val="22"/>
        </w:rPr>
        <w:lastRenderedPageBreak/>
        <w:t>Podmienky účasti uchádzačov vo verejnom obstarávaní, týkajúce sa technickej alebo odbornej spôsobilosti a doklady na ich preukázanie podľa § 34 zákona o verejnom obstarávaní</w:t>
      </w:r>
    </w:p>
    <w:p w14:paraId="2194FAEB" w14:textId="34293CA5" w:rsidR="00B12AFE" w:rsidRPr="00C7025B" w:rsidRDefault="00B12AFE" w:rsidP="00C7025B">
      <w:pPr>
        <w:spacing w:after="120" w:line="276" w:lineRule="auto"/>
        <w:rPr>
          <w:rFonts w:ascii="Arial Narrow" w:hAnsi="Arial Narrow"/>
          <w:sz w:val="22"/>
          <w:szCs w:val="22"/>
        </w:rPr>
      </w:pPr>
      <w:r w:rsidRPr="00C7025B">
        <w:rPr>
          <w:rFonts w:ascii="Arial Narrow" w:hAnsi="Arial Narrow"/>
          <w:sz w:val="22"/>
          <w:szCs w:val="22"/>
        </w:rPr>
        <w:t>Verejný obstarávateľ požaduje od uchádzačov</w:t>
      </w:r>
      <w:r w:rsidRPr="00C7025B">
        <w:rPr>
          <w:rFonts w:ascii="Arial Narrow" w:hAnsi="Arial Narrow"/>
          <w:b/>
          <w:sz w:val="22"/>
          <w:szCs w:val="22"/>
        </w:rPr>
        <w:t xml:space="preserve"> </w:t>
      </w:r>
      <w:r w:rsidRPr="00C7025B">
        <w:rPr>
          <w:rFonts w:ascii="Arial Narrow" w:hAnsi="Arial Narrow"/>
          <w:sz w:val="22"/>
          <w:szCs w:val="22"/>
        </w:rPr>
        <w:t xml:space="preserve">technickú alebo odbornú spôsobilosť vo verejnom obstarávaní  </w:t>
      </w:r>
      <w:r w:rsidR="007061E8">
        <w:rPr>
          <w:rFonts w:ascii="Arial Narrow" w:hAnsi="Arial Narrow"/>
          <w:sz w:val="22"/>
          <w:szCs w:val="22"/>
        </w:rPr>
        <w:t xml:space="preserve">pre kategórie 1 až 8 </w:t>
      </w:r>
      <w:bookmarkStart w:id="0" w:name="_GoBack"/>
      <w:bookmarkEnd w:id="0"/>
      <w:r w:rsidRPr="00C7025B">
        <w:rPr>
          <w:rFonts w:ascii="Arial Narrow" w:hAnsi="Arial Narrow"/>
          <w:sz w:val="22"/>
          <w:szCs w:val="22"/>
        </w:rPr>
        <w:t xml:space="preserve">preukázať predložením nasledovných dokladov:   </w:t>
      </w:r>
    </w:p>
    <w:p w14:paraId="6B6AE010" w14:textId="77777777" w:rsidR="00B12AFE" w:rsidRPr="00C7025B" w:rsidRDefault="00B12AFE" w:rsidP="00C7025B">
      <w:pPr>
        <w:spacing w:after="120" w:line="276" w:lineRule="auto"/>
        <w:rPr>
          <w:rFonts w:ascii="Arial Narrow" w:hAnsi="Arial Narrow"/>
          <w:sz w:val="22"/>
          <w:szCs w:val="22"/>
        </w:rPr>
      </w:pPr>
      <w:r w:rsidRPr="00C7025B">
        <w:rPr>
          <w:rFonts w:ascii="Arial Narrow" w:hAnsi="Arial Narrow"/>
          <w:sz w:val="22"/>
          <w:szCs w:val="22"/>
        </w:rPr>
        <w:t xml:space="preserve"> </w:t>
      </w:r>
    </w:p>
    <w:p w14:paraId="7E22A5B8" w14:textId="4DF70818" w:rsidR="00B12AFE" w:rsidRDefault="00B12AFE" w:rsidP="00C7025B">
      <w:pPr>
        <w:numPr>
          <w:ilvl w:val="1"/>
          <w:numId w:val="10"/>
        </w:numPr>
        <w:spacing w:after="120" w:line="276" w:lineRule="auto"/>
        <w:rPr>
          <w:rFonts w:ascii="Arial Narrow" w:hAnsi="Arial Narrow"/>
          <w:sz w:val="22"/>
          <w:szCs w:val="22"/>
        </w:rPr>
      </w:pPr>
      <w:r w:rsidRPr="00C7025B">
        <w:rPr>
          <w:rFonts w:ascii="Arial Narrow" w:hAnsi="Arial Narrow"/>
          <w:sz w:val="22"/>
          <w:szCs w:val="22"/>
        </w:rPr>
        <w:t>podľa § 34 ods. 1 písm. a) zákona o verejnom obstarávaní zoznamom dodávok tovaru za predchádzajúce tri roky od vyhlásenia verejného obstarávania s uvedením cien, lehôt dodania a odberateľov, dokladom je referencia, ak odberateľom bol verejný obstarávateľ alebo obstarávateľ podľa zákona o verejnom obstarávaní.</w:t>
      </w:r>
    </w:p>
    <w:p w14:paraId="18FE6460" w14:textId="551F6E5E" w:rsidR="009D0CE2" w:rsidRPr="00C5574C" w:rsidRDefault="009D0CE2" w:rsidP="00C5574C">
      <w:pPr>
        <w:numPr>
          <w:ilvl w:val="1"/>
          <w:numId w:val="10"/>
        </w:numPr>
        <w:spacing w:after="120" w:line="276" w:lineRule="auto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podľa</w:t>
      </w:r>
      <w:r w:rsidR="00C5574C">
        <w:rPr>
          <w:rFonts w:ascii="Arial Narrow" w:hAnsi="Arial Narrow"/>
          <w:sz w:val="22"/>
          <w:szCs w:val="22"/>
        </w:rPr>
        <w:t xml:space="preserve"> § 34 ods. 1 písm. m</w:t>
      </w:r>
      <w:r w:rsidR="00C5574C" w:rsidRPr="00C7025B">
        <w:rPr>
          <w:rFonts w:ascii="Arial Narrow" w:hAnsi="Arial Narrow"/>
          <w:sz w:val="22"/>
          <w:szCs w:val="22"/>
        </w:rPr>
        <w:t>) zákona o verejnom obstarávaní</w:t>
      </w:r>
      <w:r w:rsidR="00C5574C">
        <w:rPr>
          <w:rFonts w:ascii="Arial Narrow" w:hAnsi="Arial Narrow"/>
          <w:sz w:val="22"/>
          <w:szCs w:val="22"/>
        </w:rPr>
        <w:t xml:space="preserve"> </w:t>
      </w:r>
      <w:r w:rsidR="00C5574C" w:rsidRPr="00C5574C">
        <w:rPr>
          <w:rFonts w:ascii="Arial Narrow" w:hAnsi="Arial Narrow"/>
          <w:sz w:val="22"/>
          <w:szCs w:val="22"/>
        </w:rPr>
        <w:t>2. certifikátmi alebo potvrdeniami s jasne identifikovanými odkazmi na technické špecifikácie alebo technické normy vzťahujúce</w:t>
      </w:r>
      <w:r w:rsidR="00C5574C">
        <w:rPr>
          <w:rFonts w:ascii="Arial Narrow" w:hAnsi="Arial Narrow"/>
          <w:sz w:val="22"/>
          <w:szCs w:val="22"/>
        </w:rPr>
        <w:t xml:space="preserve"> </w:t>
      </w:r>
      <w:r w:rsidR="00C5574C" w:rsidRPr="00C5574C">
        <w:rPr>
          <w:rFonts w:ascii="Arial Narrow" w:hAnsi="Arial Narrow"/>
          <w:sz w:val="22"/>
          <w:szCs w:val="22"/>
        </w:rPr>
        <w:t>sa na tovar, vydanými orgánmi kontroly kvality alebo určenými orgánmi s právomocou posudzovať zhodu.</w:t>
      </w:r>
    </w:p>
    <w:p w14:paraId="61E122FE" w14:textId="048EBE6C" w:rsidR="009D0CE2" w:rsidRPr="00C5574C" w:rsidRDefault="00C5574C" w:rsidP="00C5574C">
      <w:pPr>
        <w:pStyle w:val="Odsekzoznamu"/>
        <w:numPr>
          <w:ilvl w:val="0"/>
          <w:numId w:val="17"/>
        </w:numPr>
        <w:spacing w:after="120" w:line="276" w:lineRule="auto"/>
        <w:rPr>
          <w:rFonts w:ascii="Arial Narrow" w:hAnsi="Arial Narrow"/>
          <w:sz w:val="22"/>
          <w:szCs w:val="22"/>
        </w:rPr>
      </w:pPr>
      <w:r w:rsidRPr="00C5574C">
        <w:rPr>
          <w:rFonts w:ascii="Arial Narrow" w:hAnsi="Arial Narrow"/>
          <w:sz w:val="22"/>
          <w:szCs w:val="22"/>
        </w:rPr>
        <w:t>platné</w:t>
      </w:r>
      <w:r w:rsidR="009D0CE2" w:rsidRPr="00C5574C">
        <w:rPr>
          <w:rFonts w:ascii="Arial Narrow" w:hAnsi="Arial Narrow"/>
          <w:sz w:val="22"/>
          <w:szCs w:val="22"/>
        </w:rPr>
        <w:t xml:space="preserve"> potvrdenia Regionálnej veterinárnej a potravinovej správy o hygienickej spôsobilosti motorových vozidiel určených na prepravu potravinárskych výrobkov, alebo záznamu z kontroly vykonanej na motorových vozidlách. V prípade, ak dodávku tovaru bude predávajúci vykonávať na základe zmluvného vzťahu s dopravcom, predloží úradne overenú kópiu uzavretej zmluvy s dopravcom a potvrdenie o hygienickej spôsobilosti motorových vozidiel použitých na prepravu, </w:t>
      </w:r>
    </w:p>
    <w:p w14:paraId="67F416ED" w14:textId="2FFB7175" w:rsidR="009D0CE2" w:rsidRPr="00C5574C" w:rsidRDefault="00C5574C" w:rsidP="00C5574C">
      <w:pPr>
        <w:pStyle w:val="Odsekzoznamu"/>
        <w:numPr>
          <w:ilvl w:val="0"/>
          <w:numId w:val="17"/>
        </w:numPr>
        <w:spacing w:after="120" w:line="276" w:lineRule="auto"/>
        <w:rPr>
          <w:rFonts w:ascii="Arial Narrow" w:hAnsi="Arial Narrow"/>
          <w:sz w:val="22"/>
          <w:szCs w:val="22"/>
        </w:rPr>
      </w:pPr>
      <w:r w:rsidRPr="00C5574C">
        <w:rPr>
          <w:rFonts w:ascii="Arial Narrow" w:hAnsi="Arial Narrow"/>
          <w:sz w:val="22"/>
          <w:szCs w:val="22"/>
        </w:rPr>
        <w:t>platné</w:t>
      </w:r>
      <w:r w:rsidR="009D0CE2" w:rsidRPr="00C5574C">
        <w:rPr>
          <w:rFonts w:ascii="Arial Narrow" w:hAnsi="Arial Narrow"/>
          <w:sz w:val="22"/>
          <w:szCs w:val="22"/>
        </w:rPr>
        <w:t xml:space="preserve"> potvrdenia Regionálnej veterinárnej a potravinovej správy o registrácii prevádzkarne podľa zákona č. 152/1995 Z. z. o potravinách v znení neskorších predpisov na preukázanie súhlasu štátneho orgánu so skladovaním a distribúciou predmetu zákazky.</w:t>
      </w:r>
    </w:p>
    <w:p w14:paraId="33C2B337" w14:textId="597DA0AB" w:rsidR="00B12AFE" w:rsidRPr="00C7025B" w:rsidRDefault="00B12AFE" w:rsidP="00C7025B">
      <w:pPr>
        <w:spacing w:after="120" w:line="276" w:lineRule="auto"/>
        <w:ind w:left="1134"/>
        <w:rPr>
          <w:rFonts w:ascii="Arial Narrow" w:hAnsi="Arial Narrow"/>
          <w:sz w:val="22"/>
          <w:szCs w:val="22"/>
        </w:rPr>
      </w:pPr>
    </w:p>
    <w:p w14:paraId="4F621228" w14:textId="77777777" w:rsidR="00B12AFE" w:rsidRPr="00C7025B" w:rsidRDefault="00B12AFE" w:rsidP="00C7025B">
      <w:pPr>
        <w:spacing w:after="120" w:line="276" w:lineRule="auto"/>
        <w:rPr>
          <w:rFonts w:ascii="Arial Narrow" w:hAnsi="Arial Narrow"/>
          <w:sz w:val="22"/>
          <w:szCs w:val="22"/>
        </w:rPr>
      </w:pPr>
    </w:p>
    <w:p w14:paraId="005F65D2" w14:textId="77777777" w:rsidR="00B12AFE" w:rsidRPr="00C7025B" w:rsidRDefault="00B12AFE" w:rsidP="00C7025B">
      <w:pPr>
        <w:pStyle w:val="Odsekzoznamu"/>
        <w:numPr>
          <w:ilvl w:val="0"/>
          <w:numId w:val="10"/>
        </w:numPr>
        <w:spacing w:after="120" w:line="276" w:lineRule="auto"/>
        <w:rPr>
          <w:rFonts w:ascii="Arial Narrow" w:hAnsi="Arial Narrow"/>
          <w:b/>
          <w:bCs/>
          <w:iCs/>
          <w:sz w:val="22"/>
          <w:szCs w:val="22"/>
        </w:rPr>
      </w:pPr>
      <w:r w:rsidRPr="00C7025B">
        <w:rPr>
          <w:rFonts w:ascii="Arial Narrow" w:hAnsi="Arial Narrow"/>
          <w:b/>
          <w:bCs/>
          <w:iCs/>
          <w:sz w:val="22"/>
          <w:szCs w:val="22"/>
        </w:rPr>
        <w:t xml:space="preserve">Spoločné ustanovenia </w:t>
      </w:r>
    </w:p>
    <w:p w14:paraId="3C7A3188" w14:textId="77777777" w:rsidR="006E07F2" w:rsidRPr="00C5574C" w:rsidRDefault="006E07F2" w:rsidP="00C7025B">
      <w:pPr>
        <w:pStyle w:val="Odsekzoznamu"/>
        <w:numPr>
          <w:ilvl w:val="1"/>
          <w:numId w:val="14"/>
        </w:numPr>
        <w:spacing w:after="120" w:line="276" w:lineRule="auto"/>
        <w:rPr>
          <w:rFonts w:ascii="Arial Narrow" w:hAnsi="Arial Narrow"/>
          <w:sz w:val="22"/>
          <w:szCs w:val="22"/>
        </w:rPr>
      </w:pPr>
      <w:r w:rsidRPr="00C5574C">
        <w:rPr>
          <w:rFonts w:ascii="Arial Narrow" w:hAnsi="Arial Narrow"/>
          <w:sz w:val="22"/>
          <w:szCs w:val="22"/>
        </w:rPr>
        <w:t xml:space="preserve">Doklady preukazujúce splnenie podmienok účasti môže záujemca predbežne nahradiť Jednotným európskym dokumentom (ďalej len „JED“), v súlade s § 39 zákona o verejnom obstarávaní </w:t>
      </w:r>
    </w:p>
    <w:p w14:paraId="1CE0F370" w14:textId="2F0DB8E0" w:rsidR="00B12AFE" w:rsidRPr="00C7025B" w:rsidRDefault="00B12AFE" w:rsidP="00C7025B">
      <w:pPr>
        <w:pStyle w:val="Odsekzoznamu"/>
        <w:numPr>
          <w:ilvl w:val="1"/>
          <w:numId w:val="14"/>
        </w:numPr>
        <w:spacing w:after="120" w:line="276" w:lineRule="auto"/>
        <w:rPr>
          <w:rFonts w:ascii="Arial Narrow" w:hAnsi="Arial Narrow"/>
          <w:sz w:val="22"/>
          <w:szCs w:val="22"/>
        </w:rPr>
      </w:pPr>
      <w:r w:rsidRPr="00C7025B">
        <w:rPr>
          <w:rFonts w:ascii="Arial Narrow" w:hAnsi="Arial Narrow"/>
          <w:sz w:val="22"/>
          <w:szCs w:val="22"/>
        </w:rPr>
        <w:t>Formulár JED a manuál k jeho vyplneniu je k dispozícii na internetovej adrese:</w:t>
      </w:r>
    </w:p>
    <w:p w14:paraId="7CE7D72A" w14:textId="77777777" w:rsidR="00B12AFE" w:rsidRPr="00C7025B" w:rsidRDefault="007061E8" w:rsidP="00C7025B">
      <w:pPr>
        <w:spacing w:after="120" w:line="276" w:lineRule="auto"/>
        <w:ind w:left="567"/>
        <w:rPr>
          <w:rFonts w:ascii="Arial Narrow" w:hAnsi="Arial Narrow"/>
          <w:sz w:val="22"/>
          <w:szCs w:val="22"/>
        </w:rPr>
      </w:pPr>
      <w:hyperlink r:id="rId5" w:history="1">
        <w:r w:rsidR="00B12AFE" w:rsidRPr="00C7025B">
          <w:rPr>
            <w:rStyle w:val="Hypertextovprepojenie"/>
            <w:rFonts w:ascii="Arial Narrow" w:hAnsi="Arial Narrow"/>
            <w:sz w:val="22"/>
            <w:szCs w:val="22"/>
          </w:rPr>
          <w:t>http://www.uvo.gov.sk/jednotny-europsky-dokument-pre-verejne-obstaravanie-553.html</w:t>
        </w:r>
      </w:hyperlink>
    </w:p>
    <w:p w14:paraId="65367166" w14:textId="77777777" w:rsidR="00B12AFE" w:rsidRPr="00C7025B" w:rsidRDefault="00B12AFE" w:rsidP="00C7025B">
      <w:pPr>
        <w:spacing w:after="120" w:line="276" w:lineRule="auto"/>
        <w:ind w:firstLine="567"/>
        <w:rPr>
          <w:rFonts w:ascii="Arial Narrow" w:hAnsi="Arial Narrow"/>
          <w:sz w:val="22"/>
          <w:szCs w:val="22"/>
        </w:rPr>
      </w:pPr>
      <w:r w:rsidRPr="00C7025B">
        <w:rPr>
          <w:rFonts w:ascii="Arial Narrow" w:hAnsi="Arial Narrow"/>
          <w:sz w:val="22"/>
          <w:szCs w:val="22"/>
        </w:rPr>
        <w:t>Uchádzač vyplní nasledovné časti JED – u:</w:t>
      </w:r>
    </w:p>
    <w:p w14:paraId="74A93BBB" w14:textId="77777777" w:rsidR="00B12AFE" w:rsidRPr="00C7025B" w:rsidRDefault="00B12AFE" w:rsidP="00D34B12">
      <w:pPr>
        <w:numPr>
          <w:ilvl w:val="0"/>
          <w:numId w:val="7"/>
        </w:numPr>
        <w:spacing w:line="276" w:lineRule="auto"/>
        <w:ind w:left="896" w:hanging="357"/>
        <w:rPr>
          <w:rFonts w:ascii="Arial Narrow" w:hAnsi="Arial Narrow"/>
          <w:sz w:val="22"/>
          <w:szCs w:val="22"/>
        </w:rPr>
      </w:pPr>
      <w:r w:rsidRPr="00C7025B">
        <w:rPr>
          <w:rFonts w:ascii="Arial Narrow" w:hAnsi="Arial Narrow"/>
          <w:sz w:val="22"/>
          <w:szCs w:val="22"/>
        </w:rPr>
        <w:t>časť I. – na základe vyplnenej časti I. verejným obstarávateľom uverejnenej v profile verejného obstarávateľa na www.uvo.gov.sk, v zmysle nižšie uvedeného bodu 4.6.,</w:t>
      </w:r>
    </w:p>
    <w:p w14:paraId="1B65616F" w14:textId="77777777" w:rsidR="00B12AFE" w:rsidRPr="00C7025B" w:rsidRDefault="00B12AFE" w:rsidP="00D34B12">
      <w:pPr>
        <w:numPr>
          <w:ilvl w:val="0"/>
          <w:numId w:val="7"/>
        </w:numPr>
        <w:spacing w:line="276" w:lineRule="auto"/>
        <w:ind w:left="896" w:hanging="357"/>
        <w:rPr>
          <w:rFonts w:ascii="Arial Narrow" w:hAnsi="Arial Narrow"/>
          <w:sz w:val="22"/>
          <w:szCs w:val="22"/>
        </w:rPr>
      </w:pPr>
      <w:r w:rsidRPr="00C7025B">
        <w:rPr>
          <w:rFonts w:ascii="Arial Narrow" w:hAnsi="Arial Narrow"/>
          <w:sz w:val="22"/>
          <w:szCs w:val="22"/>
        </w:rPr>
        <w:t xml:space="preserve">časť II.  – A, B a C, </w:t>
      </w:r>
    </w:p>
    <w:p w14:paraId="1B579367" w14:textId="77777777" w:rsidR="00B12AFE" w:rsidRPr="00C7025B" w:rsidRDefault="00B12AFE" w:rsidP="00D34B12">
      <w:pPr>
        <w:numPr>
          <w:ilvl w:val="0"/>
          <w:numId w:val="7"/>
        </w:numPr>
        <w:spacing w:line="276" w:lineRule="auto"/>
        <w:ind w:left="896" w:hanging="357"/>
        <w:rPr>
          <w:rFonts w:ascii="Arial Narrow" w:hAnsi="Arial Narrow"/>
          <w:sz w:val="22"/>
          <w:szCs w:val="22"/>
        </w:rPr>
      </w:pPr>
      <w:r w:rsidRPr="00C7025B">
        <w:rPr>
          <w:rFonts w:ascii="Arial Narrow" w:hAnsi="Arial Narrow"/>
          <w:sz w:val="22"/>
          <w:szCs w:val="22"/>
        </w:rPr>
        <w:t>časť III. – A, B, C a D,</w:t>
      </w:r>
    </w:p>
    <w:p w14:paraId="09BE931D" w14:textId="77777777" w:rsidR="00B12AFE" w:rsidRPr="00C7025B" w:rsidRDefault="00B12AFE" w:rsidP="00D34B12">
      <w:pPr>
        <w:numPr>
          <w:ilvl w:val="0"/>
          <w:numId w:val="7"/>
        </w:numPr>
        <w:spacing w:line="276" w:lineRule="auto"/>
        <w:ind w:left="896" w:hanging="357"/>
        <w:rPr>
          <w:rFonts w:ascii="Arial Narrow" w:hAnsi="Arial Narrow"/>
          <w:sz w:val="22"/>
          <w:szCs w:val="22"/>
        </w:rPr>
      </w:pPr>
      <w:r w:rsidRPr="00C7025B">
        <w:rPr>
          <w:rFonts w:ascii="Arial Narrow" w:hAnsi="Arial Narrow"/>
          <w:sz w:val="22"/>
          <w:szCs w:val="22"/>
        </w:rPr>
        <w:t>časť IV. – A, B, C a D,</w:t>
      </w:r>
    </w:p>
    <w:p w14:paraId="6F1E77F4" w14:textId="77777777" w:rsidR="00B12AFE" w:rsidRPr="00C7025B" w:rsidRDefault="00B12AFE" w:rsidP="00D34B12">
      <w:pPr>
        <w:numPr>
          <w:ilvl w:val="0"/>
          <w:numId w:val="7"/>
        </w:numPr>
        <w:spacing w:line="276" w:lineRule="auto"/>
        <w:ind w:left="896" w:hanging="357"/>
        <w:rPr>
          <w:rFonts w:ascii="Arial Narrow" w:hAnsi="Arial Narrow"/>
          <w:sz w:val="22"/>
          <w:szCs w:val="22"/>
        </w:rPr>
      </w:pPr>
      <w:r w:rsidRPr="00C7025B">
        <w:rPr>
          <w:rFonts w:ascii="Arial Narrow" w:hAnsi="Arial Narrow"/>
          <w:sz w:val="22"/>
          <w:szCs w:val="22"/>
        </w:rPr>
        <w:t>časť VI.</w:t>
      </w:r>
    </w:p>
    <w:p w14:paraId="20B04C80" w14:textId="25924FDD" w:rsidR="000905A2" w:rsidRPr="00C7025B" w:rsidRDefault="00B12AFE" w:rsidP="006E07F2">
      <w:pPr>
        <w:numPr>
          <w:ilvl w:val="1"/>
          <w:numId w:val="14"/>
        </w:numPr>
        <w:spacing w:after="120" w:line="276" w:lineRule="auto"/>
        <w:rPr>
          <w:rFonts w:ascii="Arial Narrow" w:hAnsi="Arial Narrow"/>
          <w:sz w:val="22"/>
          <w:szCs w:val="22"/>
        </w:rPr>
      </w:pPr>
      <w:r w:rsidRPr="00C7025B">
        <w:rPr>
          <w:rFonts w:ascii="Arial Narrow" w:hAnsi="Arial Narrow"/>
          <w:sz w:val="22"/>
          <w:szCs w:val="22"/>
        </w:rPr>
        <w:t xml:space="preserve">Ak uchádzač preukazuje finančné a ekonomické postavenie alebo technickú spôsobilosť alebo odbornú spôsobilosť prostredníctvom inej osoby, uchádzač predloží samostatný JED aj za túto osobu, podpísaný osobou/osobami oprávnenou/oprávnenými konať v mene tejto osoby (vypĺňajú sa tieto časti  JED – u: Časť I., Časť II. </w:t>
      </w:r>
      <w:r w:rsidR="006E07F2">
        <w:rPr>
          <w:rFonts w:ascii="Arial Narrow" w:hAnsi="Arial Narrow"/>
          <w:sz w:val="22"/>
          <w:szCs w:val="22"/>
        </w:rPr>
        <w:t>\</w:t>
      </w:r>
    </w:p>
    <w:sectPr w:rsidR="000905A2" w:rsidRPr="00C7025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520BE074" w16cid:durableId="21D6A82E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3B3B32"/>
    <w:multiLevelType w:val="multilevel"/>
    <w:tmpl w:val="181C714E"/>
    <w:lvl w:ilvl="0">
      <w:start w:val="4"/>
      <w:numFmt w:val="decimal"/>
      <w:lvlText w:val="%1."/>
      <w:lvlJc w:val="left"/>
      <w:pPr>
        <w:ind w:left="540" w:hanging="540"/>
      </w:pPr>
    </w:lvl>
    <w:lvl w:ilvl="1">
      <w:start w:val="1"/>
      <w:numFmt w:val="decimal"/>
      <w:lvlText w:val="%1.%2."/>
      <w:lvlJc w:val="left"/>
      <w:pPr>
        <w:ind w:left="540" w:hanging="540"/>
      </w:pPr>
      <w:rPr>
        <w:b/>
      </w:rPr>
    </w:lvl>
    <w:lvl w:ilvl="2">
      <w:start w:val="2"/>
      <w:numFmt w:val="decimal"/>
      <w:lvlText w:val="%1.%2.%3."/>
      <w:lvlJc w:val="left"/>
      <w:pPr>
        <w:ind w:left="1680" w:hanging="720"/>
      </w:pPr>
    </w:lvl>
    <w:lvl w:ilvl="3">
      <w:start w:val="1"/>
      <w:numFmt w:val="decimal"/>
      <w:lvlText w:val="%1.%2.%3.%4."/>
      <w:lvlJc w:val="left"/>
      <w:pPr>
        <w:ind w:left="2160" w:hanging="720"/>
      </w:pPr>
    </w:lvl>
    <w:lvl w:ilvl="4">
      <w:start w:val="1"/>
      <w:numFmt w:val="decimal"/>
      <w:lvlText w:val="%1.%2.%3.%4.%5."/>
      <w:lvlJc w:val="left"/>
      <w:pPr>
        <w:ind w:left="3000" w:hanging="1080"/>
      </w:pPr>
    </w:lvl>
    <w:lvl w:ilvl="5">
      <w:start w:val="1"/>
      <w:numFmt w:val="decimal"/>
      <w:lvlText w:val="%1.%2.%3.%4.%5.%6."/>
      <w:lvlJc w:val="left"/>
      <w:pPr>
        <w:ind w:left="3480" w:hanging="1080"/>
      </w:pPr>
    </w:lvl>
    <w:lvl w:ilvl="6">
      <w:start w:val="1"/>
      <w:numFmt w:val="decimal"/>
      <w:lvlText w:val="%1.%2.%3.%4.%5.%6.%7."/>
      <w:lvlJc w:val="left"/>
      <w:pPr>
        <w:ind w:left="4320" w:hanging="1440"/>
      </w:pPr>
    </w:lvl>
    <w:lvl w:ilvl="7">
      <w:start w:val="1"/>
      <w:numFmt w:val="decimal"/>
      <w:lvlText w:val="%1.%2.%3.%4.%5.%6.%7.%8."/>
      <w:lvlJc w:val="left"/>
      <w:pPr>
        <w:ind w:left="4800" w:hanging="1440"/>
      </w:pPr>
    </w:lvl>
    <w:lvl w:ilvl="8">
      <w:start w:val="1"/>
      <w:numFmt w:val="decimal"/>
      <w:lvlText w:val="%1.%2.%3.%4.%5.%6.%7.%8.%9."/>
      <w:lvlJc w:val="left"/>
      <w:pPr>
        <w:ind w:left="5640" w:hanging="1800"/>
      </w:pPr>
    </w:lvl>
  </w:abstractNum>
  <w:abstractNum w:abstractNumId="1" w15:restartNumberingAfterBreak="0">
    <w:nsid w:val="0B864EE2"/>
    <w:multiLevelType w:val="hybridMultilevel"/>
    <w:tmpl w:val="02ACEAA2"/>
    <w:lvl w:ilvl="0" w:tplc="52DAD514">
      <w:start w:val="1"/>
      <w:numFmt w:val="lowerLetter"/>
      <w:lvlText w:val="%1)"/>
      <w:lvlJc w:val="left"/>
      <w:pPr>
        <w:ind w:left="900" w:hanging="360"/>
      </w:pPr>
    </w:lvl>
    <w:lvl w:ilvl="1" w:tplc="041B0019">
      <w:start w:val="1"/>
      <w:numFmt w:val="lowerLetter"/>
      <w:lvlText w:val="%2."/>
      <w:lvlJc w:val="left"/>
      <w:pPr>
        <w:ind w:left="1620" w:hanging="360"/>
      </w:pPr>
    </w:lvl>
    <w:lvl w:ilvl="2" w:tplc="041B001B">
      <w:start w:val="1"/>
      <w:numFmt w:val="lowerRoman"/>
      <w:lvlText w:val="%3."/>
      <w:lvlJc w:val="right"/>
      <w:pPr>
        <w:ind w:left="2340" w:hanging="180"/>
      </w:pPr>
    </w:lvl>
    <w:lvl w:ilvl="3" w:tplc="041B000F">
      <w:start w:val="1"/>
      <w:numFmt w:val="decimal"/>
      <w:lvlText w:val="%4."/>
      <w:lvlJc w:val="left"/>
      <w:pPr>
        <w:ind w:left="3060" w:hanging="360"/>
      </w:pPr>
    </w:lvl>
    <w:lvl w:ilvl="4" w:tplc="041B0019">
      <w:start w:val="1"/>
      <w:numFmt w:val="lowerLetter"/>
      <w:lvlText w:val="%5."/>
      <w:lvlJc w:val="left"/>
      <w:pPr>
        <w:ind w:left="3780" w:hanging="360"/>
      </w:pPr>
    </w:lvl>
    <w:lvl w:ilvl="5" w:tplc="041B001B">
      <w:start w:val="1"/>
      <w:numFmt w:val="lowerRoman"/>
      <w:lvlText w:val="%6."/>
      <w:lvlJc w:val="right"/>
      <w:pPr>
        <w:ind w:left="4500" w:hanging="180"/>
      </w:pPr>
    </w:lvl>
    <w:lvl w:ilvl="6" w:tplc="041B000F">
      <w:start w:val="1"/>
      <w:numFmt w:val="decimal"/>
      <w:lvlText w:val="%7."/>
      <w:lvlJc w:val="left"/>
      <w:pPr>
        <w:ind w:left="5220" w:hanging="360"/>
      </w:pPr>
    </w:lvl>
    <w:lvl w:ilvl="7" w:tplc="041B0019">
      <w:start w:val="1"/>
      <w:numFmt w:val="lowerLetter"/>
      <w:lvlText w:val="%8."/>
      <w:lvlJc w:val="left"/>
      <w:pPr>
        <w:ind w:left="5940" w:hanging="360"/>
      </w:pPr>
    </w:lvl>
    <w:lvl w:ilvl="8" w:tplc="041B001B">
      <w:start w:val="1"/>
      <w:numFmt w:val="lowerRoman"/>
      <w:lvlText w:val="%9."/>
      <w:lvlJc w:val="right"/>
      <w:pPr>
        <w:ind w:left="6660" w:hanging="180"/>
      </w:pPr>
    </w:lvl>
  </w:abstractNum>
  <w:abstractNum w:abstractNumId="2" w15:restartNumberingAfterBreak="0">
    <w:nsid w:val="2B2305CB"/>
    <w:multiLevelType w:val="multilevel"/>
    <w:tmpl w:val="2A8A6DC8"/>
    <w:lvl w:ilvl="0">
      <w:start w:val="1"/>
      <w:numFmt w:val="decimal"/>
      <w:lvlText w:val="%1."/>
      <w:lvlJc w:val="left"/>
      <w:pPr>
        <w:ind w:left="510" w:hanging="51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50" w:hanging="510"/>
      </w:pPr>
      <w:rPr>
        <w:rFonts w:hint="default"/>
      </w:rPr>
    </w:lvl>
    <w:lvl w:ilvl="2">
      <w:start w:val="6"/>
      <w:numFmt w:val="decimal"/>
      <w:lvlText w:val="%1.%2.%3."/>
      <w:lvlJc w:val="left"/>
      <w:pPr>
        <w:ind w:left="120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0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2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8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1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720" w:hanging="1800"/>
      </w:pPr>
      <w:rPr>
        <w:rFonts w:hint="default"/>
      </w:rPr>
    </w:lvl>
  </w:abstractNum>
  <w:abstractNum w:abstractNumId="3" w15:restartNumberingAfterBreak="0">
    <w:nsid w:val="33C244BA"/>
    <w:multiLevelType w:val="multilevel"/>
    <w:tmpl w:val="953813B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" w15:restartNumberingAfterBreak="0">
    <w:nsid w:val="3A575C96"/>
    <w:multiLevelType w:val="multilevel"/>
    <w:tmpl w:val="81A2B0AE"/>
    <w:lvl w:ilvl="0">
      <w:start w:val="1"/>
      <w:numFmt w:val="decimal"/>
      <w:lvlText w:val="%1"/>
      <w:lvlJc w:val="left"/>
      <w:pPr>
        <w:ind w:left="480" w:hanging="480"/>
      </w:pPr>
      <w:rPr>
        <w:color w:val="000000"/>
      </w:rPr>
    </w:lvl>
    <w:lvl w:ilvl="1">
      <w:start w:val="1"/>
      <w:numFmt w:val="decimal"/>
      <w:lvlText w:val="%1.%2"/>
      <w:lvlJc w:val="left"/>
      <w:pPr>
        <w:ind w:left="840" w:hanging="480"/>
      </w:pPr>
      <w:rPr>
        <w:color w:val="000000"/>
      </w:rPr>
    </w:lvl>
    <w:lvl w:ilvl="2">
      <w:start w:val="2"/>
      <w:numFmt w:val="decimal"/>
      <w:lvlText w:val="%1.%2.%3"/>
      <w:lvlJc w:val="left"/>
      <w:pPr>
        <w:ind w:left="1440" w:hanging="720"/>
      </w:pPr>
      <w:rPr>
        <w:b/>
        <w:color w:val="000000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color w:val="000000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color w:val="000000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color w:val="000000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color w:val="000000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color w:val="000000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color w:val="000000"/>
      </w:rPr>
    </w:lvl>
  </w:abstractNum>
  <w:abstractNum w:abstractNumId="5" w15:restartNumberingAfterBreak="0">
    <w:nsid w:val="44250514"/>
    <w:multiLevelType w:val="hybridMultilevel"/>
    <w:tmpl w:val="5C022C12"/>
    <w:lvl w:ilvl="0" w:tplc="312E263E">
      <w:start w:val="1"/>
      <w:numFmt w:val="lowerLetter"/>
      <w:lvlText w:val="%1)"/>
      <w:lvlJc w:val="left"/>
      <w:pPr>
        <w:ind w:left="180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2520" w:hanging="360"/>
      </w:pPr>
    </w:lvl>
    <w:lvl w:ilvl="2" w:tplc="041B001B" w:tentative="1">
      <w:start w:val="1"/>
      <w:numFmt w:val="lowerRoman"/>
      <w:lvlText w:val="%3."/>
      <w:lvlJc w:val="right"/>
      <w:pPr>
        <w:ind w:left="3240" w:hanging="180"/>
      </w:pPr>
    </w:lvl>
    <w:lvl w:ilvl="3" w:tplc="041B000F" w:tentative="1">
      <w:start w:val="1"/>
      <w:numFmt w:val="decimal"/>
      <w:lvlText w:val="%4."/>
      <w:lvlJc w:val="left"/>
      <w:pPr>
        <w:ind w:left="3960" w:hanging="360"/>
      </w:pPr>
    </w:lvl>
    <w:lvl w:ilvl="4" w:tplc="041B0019" w:tentative="1">
      <w:start w:val="1"/>
      <w:numFmt w:val="lowerLetter"/>
      <w:lvlText w:val="%5."/>
      <w:lvlJc w:val="left"/>
      <w:pPr>
        <w:ind w:left="4680" w:hanging="360"/>
      </w:pPr>
    </w:lvl>
    <w:lvl w:ilvl="5" w:tplc="041B001B" w:tentative="1">
      <w:start w:val="1"/>
      <w:numFmt w:val="lowerRoman"/>
      <w:lvlText w:val="%6."/>
      <w:lvlJc w:val="right"/>
      <w:pPr>
        <w:ind w:left="5400" w:hanging="180"/>
      </w:pPr>
    </w:lvl>
    <w:lvl w:ilvl="6" w:tplc="041B000F" w:tentative="1">
      <w:start w:val="1"/>
      <w:numFmt w:val="decimal"/>
      <w:lvlText w:val="%7."/>
      <w:lvlJc w:val="left"/>
      <w:pPr>
        <w:ind w:left="6120" w:hanging="360"/>
      </w:pPr>
    </w:lvl>
    <w:lvl w:ilvl="7" w:tplc="041B0019" w:tentative="1">
      <w:start w:val="1"/>
      <w:numFmt w:val="lowerLetter"/>
      <w:lvlText w:val="%8."/>
      <w:lvlJc w:val="left"/>
      <w:pPr>
        <w:ind w:left="6840" w:hanging="360"/>
      </w:pPr>
    </w:lvl>
    <w:lvl w:ilvl="8" w:tplc="041B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 w15:restartNumberingAfterBreak="0">
    <w:nsid w:val="45BC7E26"/>
    <w:multiLevelType w:val="hybridMultilevel"/>
    <w:tmpl w:val="8462320A"/>
    <w:lvl w:ilvl="0" w:tplc="EFCE410A">
      <w:start w:val="4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1EC6804"/>
    <w:multiLevelType w:val="multilevel"/>
    <w:tmpl w:val="181C714E"/>
    <w:lvl w:ilvl="0">
      <w:start w:val="4"/>
      <w:numFmt w:val="decimal"/>
      <w:lvlText w:val="%1."/>
      <w:lvlJc w:val="left"/>
      <w:pPr>
        <w:ind w:left="540" w:hanging="540"/>
      </w:pPr>
    </w:lvl>
    <w:lvl w:ilvl="1">
      <w:start w:val="1"/>
      <w:numFmt w:val="decimal"/>
      <w:lvlText w:val="%1.%2."/>
      <w:lvlJc w:val="left"/>
      <w:pPr>
        <w:ind w:left="540" w:hanging="540"/>
      </w:pPr>
      <w:rPr>
        <w:b/>
      </w:rPr>
    </w:lvl>
    <w:lvl w:ilvl="2">
      <w:start w:val="2"/>
      <w:numFmt w:val="decimal"/>
      <w:lvlText w:val="%1.%2.%3."/>
      <w:lvlJc w:val="left"/>
      <w:pPr>
        <w:ind w:left="1680" w:hanging="720"/>
      </w:pPr>
    </w:lvl>
    <w:lvl w:ilvl="3">
      <w:start w:val="1"/>
      <w:numFmt w:val="decimal"/>
      <w:lvlText w:val="%1.%2.%3.%4."/>
      <w:lvlJc w:val="left"/>
      <w:pPr>
        <w:ind w:left="2160" w:hanging="720"/>
      </w:pPr>
    </w:lvl>
    <w:lvl w:ilvl="4">
      <w:start w:val="1"/>
      <w:numFmt w:val="decimal"/>
      <w:lvlText w:val="%1.%2.%3.%4.%5."/>
      <w:lvlJc w:val="left"/>
      <w:pPr>
        <w:ind w:left="3000" w:hanging="1080"/>
      </w:pPr>
    </w:lvl>
    <w:lvl w:ilvl="5">
      <w:start w:val="1"/>
      <w:numFmt w:val="decimal"/>
      <w:lvlText w:val="%1.%2.%3.%4.%5.%6."/>
      <w:lvlJc w:val="left"/>
      <w:pPr>
        <w:ind w:left="3480" w:hanging="1080"/>
      </w:pPr>
    </w:lvl>
    <w:lvl w:ilvl="6">
      <w:start w:val="1"/>
      <w:numFmt w:val="decimal"/>
      <w:lvlText w:val="%1.%2.%3.%4.%5.%6.%7."/>
      <w:lvlJc w:val="left"/>
      <w:pPr>
        <w:ind w:left="4320" w:hanging="1440"/>
      </w:pPr>
    </w:lvl>
    <w:lvl w:ilvl="7">
      <w:start w:val="1"/>
      <w:numFmt w:val="decimal"/>
      <w:lvlText w:val="%1.%2.%3.%4.%5.%6.%7.%8."/>
      <w:lvlJc w:val="left"/>
      <w:pPr>
        <w:ind w:left="4800" w:hanging="1440"/>
      </w:pPr>
    </w:lvl>
    <w:lvl w:ilvl="8">
      <w:start w:val="1"/>
      <w:numFmt w:val="decimal"/>
      <w:lvlText w:val="%1.%2.%3.%4.%5.%6.%7.%8.%9."/>
      <w:lvlJc w:val="left"/>
      <w:pPr>
        <w:ind w:left="5640" w:hanging="1800"/>
      </w:pPr>
    </w:lvl>
  </w:abstractNum>
  <w:abstractNum w:abstractNumId="8" w15:restartNumberingAfterBreak="0">
    <w:nsid w:val="64027F6C"/>
    <w:multiLevelType w:val="multilevel"/>
    <w:tmpl w:val="9496C1E4"/>
    <w:lvl w:ilvl="0">
      <w:start w:val="3"/>
      <w:numFmt w:val="decimal"/>
      <w:lvlText w:val="%1."/>
      <w:lvlJc w:val="left"/>
      <w:pPr>
        <w:ind w:left="660" w:hanging="660"/>
      </w:pPr>
    </w:lvl>
    <w:lvl w:ilvl="1">
      <w:start w:val="1"/>
      <w:numFmt w:val="decimal"/>
      <w:lvlText w:val="%1.%2."/>
      <w:lvlJc w:val="left"/>
      <w:pPr>
        <w:ind w:left="900" w:hanging="660"/>
      </w:pPr>
      <w:rPr>
        <w:strike w:val="0"/>
        <w:dstrike w:val="0"/>
        <w:u w:val="none"/>
        <w:effect w:val="none"/>
      </w:rPr>
    </w:lvl>
    <w:lvl w:ilvl="2">
      <w:start w:val="1"/>
      <w:numFmt w:val="decimal"/>
      <w:lvlText w:val="%1.%2.%3."/>
      <w:lvlJc w:val="left"/>
      <w:pPr>
        <w:ind w:left="1200" w:hanging="720"/>
      </w:pPr>
      <w:rPr>
        <w:b/>
      </w:rPr>
    </w:lvl>
    <w:lvl w:ilvl="3">
      <w:start w:val="1"/>
      <w:numFmt w:val="decimal"/>
      <w:lvlText w:val="%1.%2.%3.%4."/>
      <w:lvlJc w:val="left"/>
      <w:pPr>
        <w:ind w:left="1440" w:hanging="720"/>
      </w:pPr>
    </w:lvl>
    <w:lvl w:ilvl="4">
      <w:start w:val="1"/>
      <w:numFmt w:val="decimal"/>
      <w:lvlText w:val="%1.%2.%3.%4.%5."/>
      <w:lvlJc w:val="left"/>
      <w:pPr>
        <w:ind w:left="2040" w:hanging="1080"/>
      </w:pPr>
    </w:lvl>
    <w:lvl w:ilvl="5">
      <w:start w:val="1"/>
      <w:numFmt w:val="decimal"/>
      <w:lvlText w:val="%1.%2.%3.%4.%5.%6."/>
      <w:lvlJc w:val="left"/>
      <w:pPr>
        <w:ind w:left="2280" w:hanging="1080"/>
      </w:pPr>
    </w:lvl>
    <w:lvl w:ilvl="6">
      <w:start w:val="1"/>
      <w:numFmt w:val="decimal"/>
      <w:lvlText w:val="%1.%2.%3.%4.%5.%6.%7."/>
      <w:lvlJc w:val="left"/>
      <w:pPr>
        <w:ind w:left="2880" w:hanging="1440"/>
      </w:pPr>
    </w:lvl>
    <w:lvl w:ilvl="7">
      <w:start w:val="1"/>
      <w:numFmt w:val="decimal"/>
      <w:lvlText w:val="%1.%2.%3.%4.%5.%6.%7.%8."/>
      <w:lvlJc w:val="left"/>
      <w:pPr>
        <w:ind w:left="3120" w:hanging="1440"/>
      </w:pPr>
    </w:lvl>
    <w:lvl w:ilvl="8">
      <w:start w:val="1"/>
      <w:numFmt w:val="decimal"/>
      <w:lvlText w:val="%1.%2.%3.%4.%5.%6.%7.%8.%9."/>
      <w:lvlJc w:val="left"/>
      <w:pPr>
        <w:ind w:left="3720" w:hanging="1800"/>
      </w:pPr>
    </w:lvl>
  </w:abstractNum>
  <w:abstractNum w:abstractNumId="9" w15:restartNumberingAfterBreak="0">
    <w:nsid w:val="688B6D33"/>
    <w:multiLevelType w:val="multilevel"/>
    <w:tmpl w:val="BA6C5DE6"/>
    <w:lvl w:ilvl="0">
      <w:start w:val="2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6" w:hanging="660"/>
      </w:pPr>
      <w:rPr>
        <w:rFonts w:hint="default"/>
        <w:b/>
        <w:strike w:val="0"/>
        <w:dstrike w:val="0"/>
        <w:color w:val="auto"/>
        <w:u w:val="none"/>
        <w:effect w:val="none"/>
      </w:rPr>
    </w:lvl>
    <w:lvl w:ilvl="2">
      <w:start w:val="4"/>
      <w:numFmt w:val="decimal"/>
      <w:lvlText w:val="%1.%2.%3."/>
      <w:lvlJc w:val="left"/>
      <w:pPr>
        <w:ind w:left="12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7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20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2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8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1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720" w:hanging="1800"/>
      </w:pPr>
      <w:rPr>
        <w:rFonts w:hint="default"/>
      </w:rPr>
    </w:lvl>
  </w:abstractNum>
  <w:abstractNum w:abstractNumId="10" w15:restartNumberingAfterBreak="0">
    <w:nsid w:val="732A7423"/>
    <w:multiLevelType w:val="hybridMultilevel"/>
    <w:tmpl w:val="4D6EFCD8"/>
    <w:lvl w:ilvl="0" w:tplc="92380CCC">
      <w:numFmt w:val="bullet"/>
      <w:lvlText w:val=""/>
      <w:lvlJc w:val="left"/>
      <w:pPr>
        <w:ind w:left="1446" w:hanging="360"/>
      </w:pPr>
      <w:rPr>
        <w:rFonts w:ascii="Symbol" w:eastAsia="Times New Roman" w:hAnsi="Symbol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216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6" w:hanging="360"/>
      </w:pPr>
      <w:rPr>
        <w:rFonts w:ascii="Wingdings" w:hAnsi="Wingdings" w:hint="default"/>
      </w:rPr>
    </w:lvl>
  </w:abstractNum>
  <w:abstractNum w:abstractNumId="11" w15:restartNumberingAfterBreak="0">
    <w:nsid w:val="79C018BB"/>
    <w:multiLevelType w:val="multilevel"/>
    <w:tmpl w:val="CA442FE2"/>
    <w:lvl w:ilvl="0">
      <w:start w:val="1"/>
      <w:numFmt w:val="decimal"/>
      <w:lvlText w:val="%1."/>
      <w:lvlJc w:val="left"/>
      <w:pPr>
        <w:ind w:left="720" w:hanging="360"/>
      </w:pPr>
      <w:rPr>
        <w:b/>
        <w:color w:val="auto"/>
      </w:rPr>
    </w:lvl>
    <w:lvl w:ilvl="1">
      <w:start w:val="1"/>
      <w:numFmt w:val="decimal"/>
      <w:isLgl/>
      <w:lvlText w:val="%1.%2."/>
      <w:lvlJc w:val="left"/>
      <w:pPr>
        <w:ind w:left="900" w:hanging="540"/>
      </w:pPr>
      <w:rPr>
        <w:b/>
        <w:strike w:val="0"/>
        <w:dstrike w:val="0"/>
        <w:color w:val="auto"/>
        <w:u w:val="none"/>
        <w:effect w:val="none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b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num w:numId="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9"/>
    <w:lvlOverride w:ilvl="0">
      <w:startOverride w:val="1"/>
    </w:lvlOverride>
    <w:lvlOverride w:ilvl="1">
      <w:startOverride w:val="1"/>
    </w:lvlOverride>
    <w:lvlOverride w:ilvl="2">
      <w:startOverride w:val="4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8"/>
  </w:num>
  <w:num w:numId="5">
    <w:abstractNumId w:val="6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7"/>
  </w:num>
  <w:num w:numId="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1"/>
  </w:num>
  <w:num w:numId="9">
    <w:abstractNumId w:val="4"/>
  </w:num>
  <w:num w:numId="10">
    <w:abstractNumId w:val="9"/>
  </w:num>
  <w:num w:numId="11">
    <w:abstractNumId w:val="1"/>
  </w:num>
  <w:num w:numId="12">
    <w:abstractNumId w:val="2"/>
  </w:num>
  <w:num w:numId="13">
    <w:abstractNumId w:val="6"/>
  </w:num>
  <w:num w:numId="14">
    <w:abstractNumId w:val="3"/>
  </w:num>
  <w:num w:numId="15">
    <w:abstractNumId w:val="0"/>
  </w:num>
  <w:num w:numId="16">
    <w:abstractNumId w:val="5"/>
  </w:num>
  <w:num w:numId="1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2AFE"/>
    <w:rsid w:val="000905A2"/>
    <w:rsid w:val="000A3D96"/>
    <w:rsid w:val="000B7E0F"/>
    <w:rsid w:val="0027139A"/>
    <w:rsid w:val="00330BE6"/>
    <w:rsid w:val="004C5F99"/>
    <w:rsid w:val="004D20C3"/>
    <w:rsid w:val="00526BEB"/>
    <w:rsid w:val="006C16BF"/>
    <w:rsid w:val="006E07F2"/>
    <w:rsid w:val="007061E8"/>
    <w:rsid w:val="007A53D5"/>
    <w:rsid w:val="008C3D86"/>
    <w:rsid w:val="009D0CE2"/>
    <w:rsid w:val="00A111FD"/>
    <w:rsid w:val="00B12AFE"/>
    <w:rsid w:val="00B361DB"/>
    <w:rsid w:val="00B61001"/>
    <w:rsid w:val="00B640C9"/>
    <w:rsid w:val="00B647E3"/>
    <w:rsid w:val="00BD6B91"/>
    <w:rsid w:val="00BF3CDD"/>
    <w:rsid w:val="00C5574C"/>
    <w:rsid w:val="00C7025B"/>
    <w:rsid w:val="00D34B12"/>
    <w:rsid w:val="00D95D25"/>
    <w:rsid w:val="00E16F90"/>
    <w:rsid w:val="00F965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1BD5D1"/>
  <w15:chartTrackingRefBased/>
  <w15:docId w15:val="{3AB9DCEF-1FBE-4C07-B6FA-6B6602F06D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B12AFE"/>
    <w:pPr>
      <w:spacing w:after="0" w:line="240" w:lineRule="auto"/>
    </w:pPr>
    <w:rPr>
      <w:rFonts w:ascii="Arial" w:eastAsia="Times New Roman" w:hAnsi="Arial" w:cs="Times New Roman"/>
      <w:sz w:val="20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basedOn w:val="Predvolenpsmoodseku"/>
    <w:uiPriority w:val="99"/>
    <w:semiHidden/>
    <w:unhideWhenUsed/>
    <w:rsid w:val="00B12AFE"/>
    <w:rPr>
      <w:rFonts w:ascii="Times New Roman" w:hAnsi="Times New Roman" w:cs="Times New Roman" w:hint="default"/>
      <w:color w:val="0000FF"/>
      <w:u w:val="single"/>
    </w:rPr>
  </w:style>
  <w:style w:type="character" w:customStyle="1" w:styleId="OdsekzoznamuChar">
    <w:name w:val="Odsek zoznamu Char"/>
    <w:link w:val="Odsekzoznamu"/>
    <w:uiPriority w:val="34"/>
    <w:qFormat/>
    <w:locked/>
    <w:rsid w:val="00B12AFE"/>
    <w:rPr>
      <w:rFonts w:ascii="Times New Roman" w:eastAsia="Times New Roman" w:hAnsi="Times New Roman" w:cs="Times New Roman"/>
      <w:sz w:val="20"/>
      <w:szCs w:val="24"/>
    </w:rPr>
  </w:style>
  <w:style w:type="paragraph" w:styleId="Odsekzoznamu">
    <w:name w:val="List Paragraph"/>
    <w:basedOn w:val="Normlny"/>
    <w:link w:val="OdsekzoznamuChar"/>
    <w:uiPriority w:val="34"/>
    <w:qFormat/>
    <w:rsid w:val="00B12AFE"/>
    <w:pPr>
      <w:ind w:left="708"/>
      <w:jc w:val="left"/>
    </w:pPr>
    <w:rPr>
      <w:rFonts w:ascii="Times New Roman" w:hAnsi="Times New Roman"/>
      <w:lang w:eastAsia="en-US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27139A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27139A"/>
    <w:rPr>
      <w:rFonts w:ascii="Segoe UI" w:eastAsia="Times New Roman" w:hAnsi="Segoe UI" w:cs="Segoe UI"/>
      <w:sz w:val="18"/>
      <w:szCs w:val="18"/>
      <w:lang w:eastAsia="sk-SK"/>
    </w:rPr>
  </w:style>
  <w:style w:type="character" w:styleId="Odkaznakomentr">
    <w:name w:val="annotation reference"/>
    <w:basedOn w:val="Predvolenpsmoodseku"/>
    <w:uiPriority w:val="99"/>
    <w:semiHidden/>
    <w:unhideWhenUsed/>
    <w:rsid w:val="004C5F99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4C5F99"/>
    <w:rPr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4C5F99"/>
    <w:rPr>
      <w:rFonts w:ascii="Arial" w:eastAsia="Times New Roman" w:hAnsi="Arial" w:cs="Times New Roman"/>
      <w:sz w:val="20"/>
      <w:szCs w:val="20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4C5F99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4C5F99"/>
    <w:rPr>
      <w:rFonts w:ascii="Arial" w:eastAsia="Times New Roman" w:hAnsi="Arial" w:cs="Times New Roman"/>
      <w:b/>
      <w:bCs/>
      <w:sz w:val="20"/>
      <w:szCs w:val="20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9409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6/09/relationships/commentsIds" Target="commentsId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uvo.gov.sk/jednotny-europsky-dokument-pre-verejne-obstaravanie-553.htm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1</Pages>
  <Words>1078</Words>
  <Characters>6148</Characters>
  <Application>Microsoft Office Word</Application>
  <DocSecurity>0</DocSecurity>
  <Lines>51</Lines>
  <Paragraphs>14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MZ SR</Company>
  <LinksUpToDate>false</LinksUpToDate>
  <CharactersWithSpaces>7212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Kuruc Ondrej</dc:creator>
  <cp:keywords/>
  <dc:description/>
  <cp:lastModifiedBy>Kuruc Ondrej</cp:lastModifiedBy>
  <cp:revision>23</cp:revision>
  <dcterms:created xsi:type="dcterms:W3CDTF">2018-03-29T12:41:00Z</dcterms:created>
  <dcterms:modified xsi:type="dcterms:W3CDTF">2020-05-14T06:52:00Z</dcterms:modified>
</cp:coreProperties>
</file>