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B964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bookmarkStart w:id="0" w:name="_Hlk77596140"/>
      <w:bookmarkStart w:id="1" w:name="_Hlk77594911"/>
    </w:p>
    <w:p w14:paraId="7F6047A7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BA9BE2A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9F12BB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4262EB9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67DB27A0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D8C1CB6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23A9EF3E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</w:rPr>
      </w:pPr>
    </w:p>
    <w:p w14:paraId="494BE455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7F835D4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466CDCD8" w14:textId="18E7418A" w:rsidR="00473719" w:rsidRPr="003F7B3E" w:rsidRDefault="00A83F61" w:rsidP="00A10F65">
      <w:pPr>
        <w:spacing w:before="120" w:after="0" w:line="240" w:lineRule="auto"/>
        <w:jc w:val="center"/>
        <w:rPr>
          <w:rFonts w:ascii="Cambria" w:hAnsi="Cambria" w:cs="Arial"/>
          <w:b/>
          <w:sz w:val="21"/>
          <w:szCs w:val="21"/>
        </w:rPr>
      </w:pPr>
      <w:r w:rsidRPr="003F7B3E">
        <w:rPr>
          <w:rFonts w:ascii="Cambria" w:hAnsi="Cambria" w:cs="Arial"/>
          <w:b/>
          <w:sz w:val="21"/>
          <w:szCs w:val="21"/>
        </w:rPr>
        <w:t xml:space="preserve">OŚWIADCZENIE WYKONAWCY* </w:t>
      </w:r>
      <w:r w:rsidRPr="003F7B3E">
        <w:rPr>
          <w:rFonts w:ascii="Cambria" w:hAnsi="Cambria" w:cs="Arial"/>
          <w:b/>
          <w:sz w:val="21"/>
          <w:szCs w:val="21"/>
        </w:rPr>
        <w:br/>
        <w:t xml:space="preserve">DOTYCZĄCE PRZESŁANEK WYKLUCZENIA Z ART. 5K ROZPORZĄDZENIA 833/2014 </w:t>
      </w:r>
      <w:r w:rsidRPr="003F7B3E">
        <w:rPr>
          <w:rFonts w:ascii="Cambria" w:hAnsi="Cambria" w:cs="Arial"/>
          <w:b/>
          <w:sz w:val="21"/>
          <w:szCs w:val="21"/>
        </w:rPr>
        <w:br/>
        <w:t>SKŁADANE NA PODSTAWIE ART. 125 UST. 1 PZP</w:t>
      </w:r>
    </w:p>
    <w:p w14:paraId="596129A0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1"/>
          <w:szCs w:val="21"/>
          <w:u w:val="single"/>
        </w:rPr>
      </w:pPr>
      <w:bookmarkStart w:id="2" w:name="_Hlk102917163"/>
    </w:p>
    <w:p w14:paraId="6CB8498A" w14:textId="77777777" w:rsidR="00FE3F26" w:rsidRDefault="00473719" w:rsidP="00FE3F26">
      <w:pPr>
        <w:spacing w:line="240" w:lineRule="atLeast"/>
        <w:ind w:right="20"/>
        <w:jc w:val="center"/>
        <w:rPr>
          <w:rFonts w:ascii="Cambria" w:eastAsia="Times New Roman" w:hAnsi="Cambria" w:cs="Arial"/>
          <w:b/>
          <w:lang w:eastAsia="pl-PL"/>
        </w:rPr>
      </w:pPr>
      <w:r w:rsidRPr="00A10F65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</w:t>
      </w:r>
      <w:r w:rsidR="00706C21" w:rsidRPr="00A10F65">
        <w:rPr>
          <w:rFonts w:ascii="Cambria" w:hAnsi="Cambria" w:cs="Arial"/>
          <w:sz w:val="21"/>
          <w:szCs w:val="21"/>
        </w:rPr>
        <w:t xml:space="preserve"> na</w:t>
      </w:r>
      <w:r w:rsidR="00706C21" w:rsidRPr="00A10F65">
        <w:rPr>
          <w:rFonts w:ascii="Cambria" w:eastAsia="Times New Roman" w:hAnsi="Cambria" w:cs="Arial"/>
          <w:bCs/>
          <w:lang w:eastAsia="pl-PL"/>
        </w:rPr>
        <w:t xml:space="preserve"> </w:t>
      </w:r>
      <w:r w:rsidR="00706C21" w:rsidRPr="00A10F65">
        <w:rPr>
          <w:rFonts w:ascii="Cambria" w:eastAsia="Times New Roman" w:hAnsi="Cambria" w:cs="Arial"/>
          <w:b/>
          <w:lang w:eastAsia="pl-PL"/>
        </w:rPr>
        <w:t xml:space="preserve"> </w:t>
      </w:r>
    </w:p>
    <w:p w14:paraId="64C3DCF1" w14:textId="6806820B" w:rsidR="00FE3F26" w:rsidRPr="00A00E41" w:rsidRDefault="00706C21" w:rsidP="00FE3F26">
      <w:pPr>
        <w:spacing w:line="240" w:lineRule="atLeast"/>
        <w:ind w:right="20"/>
        <w:jc w:val="center"/>
        <w:rPr>
          <w:rFonts w:eastAsia="Times New Roman" w:cstheme="minorHAnsi"/>
          <w:b/>
          <w:i/>
          <w:sz w:val="24"/>
          <w:szCs w:val="24"/>
          <w:lang w:eastAsia="pl-PL"/>
        </w:rPr>
      </w:pPr>
      <w:r w:rsidRPr="00A00E41">
        <w:rPr>
          <w:rFonts w:eastAsia="Times New Roman" w:cstheme="minorHAnsi"/>
          <w:b/>
          <w:sz w:val="24"/>
          <w:szCs w:val="24"/>
          <w:lang w:eastAsia="pl-PL"/>
        </w:rPr>
        <w:t>„</w:t>
      </w:r>
      <w:r w:rsidR="00A00E41" w:rsidRPr="00A00E41">
        <w:rPr>
          <w:rFonts w:cstheme="minorHAnsi"/>
          <w:b/>
          <w:color w:val="212529"/>
          <w:sz w:val="24"/>
          <w:szCs w:val="24"/>
        </w:rPr>
        <w:t xml:space="preserve">Wykonanie dokumentacji projektowej przebudowy zbiornika </w:t>
      </w:r>
      <w:proofErr w:type="spellStart"/>
      <w:r w:rsidR="00A00E41" w:rsidRPr="00A00E41">
        <w:rPr>
          <w:rFonts w:cstheme="minorHAnsi"/>
          <w:b/>
          <w:color w:val="212529"/>
          <w:sz w:val="24"/>
          <w:szCs w:val="24"/>
        </w:rPr>
        <w:t>Stampnica</w:t>
      </w:r>
      <w:proofErr w:type="spellEnd"/>
      <w:r w:rsidR="00A00E41" w:rsidRPr="00A00E41">
        <w:rPr>
          <w:rFonts w:cstheme="minorHAnsi"/>
          <w:b/>
          <w:color w:val="212529"/>
          <w:sz w:val="24"/>
          <w:szCs w:val="24"/>
        </w:rPr>
        <w:t xml:space="preserve"> oraz budowy zastawek na terenie Nadleśnictwa Kędzierzyn w ramach projektu pn.</w:t>
      </w:r>
      <w:r w:rsidR="00945367">
        <w:rPr>
          <w:rFonts w:cstheme="minorHAnsi"/>
          <w:b/>
          <w:color w:val="212529"/>
          <w:sz w:val="24"/>
          <w:szCs w:val="24"/>
        </w:rPr>
        <w:t xml:space="preserve"> </w:t>
      </w:r>
      <w:r w:rsidR="00A00E41" w:rsidRPr="00A00E41">
        <w:rPr>
          <w:rFonts w:cstheme="minorHAnsi"/>
          <w:b/>
          <w:color w:val="212529"/>
          <w:sz w:val="24"/>
          <w:szCs w:val="24"/>
        </w:rPr>
        <w:t>Kompleksowy projekt adaptacji lasów i leśnictwa do zmian klimatu-mała retencja oraz przeciwdziałanie erozji wodnej na terenach nizinnych -kontynuacja (MRN3) </w:t>
      </w:r>
      <w:r w:rsidR="00FE3F26" w:rsidRPr="00A00E41">
        <w:rPr>
          <w:rFonts w:eastAsia="Times New Roman" w:cstheme="minorHAnsi"/>
          <w:b/>
          <w:i/>
          <w:sz w:val="24"/>
          <w:szCs w:val="24"/>
          <w:lang w:eastAsia="pl-PL"/>
        </w:rPr>
        <w:t>”</w:t>
      </w:r>
    </w:p>
    <w:p w14:paraId="40253C6B" w14:textId="281EABA6" w:rsidR="00FE3F26" w:rsidRPr="00FE3F26" w:rsidRDefault="00FE3F26" w:rsidP="00FE3F26">
      <w:pPr>
        <w:spacing w:line="240" w:lineRule="atLeast"/>
        <w:ind w:right="20"/>
        <w:jc w:val="center"/>
        <w:rPr>
          <w:rFonts w:ascii="Cambria" w:eastAsia="Times New Roman" w:hAnsi="Cambria" w:cs="Times New Roman"/>
          <w:b/>
          <w:i/>
          <w:lang w:eastAsia="pl-PL"/>
        </w:rPr>
      </w:pPr>
      <w:r>
        <w:rPr>
          <w:rFonts w:ascii="Cambria" w:eastAsia="Times New Roman" w:hAnsi="Cambria" w:cs="Times New Roman"/>
          <w:b/>
          <w:i/>
          <w:lang w:eastAsia="pl-PL"/>
        </w:rPr>
        <w:t>Część nr ………..</w:t>
      </w:r>
    </w:p>
    <w:p w14:paraId="5221494A" w14:textId="48FFF329" w:rsidR="00706C21" w:rsidRPr="00A10F65" w:rsidRDefault="00706C21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13E3327" w14:textId="56E14462" w:rsidR="00706C21" w:rsidRPr="00A10F65" w:rsidRDefault="00DC6415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J</w:t>
      </w:r>
      <w:r w:rsidR="00735501" w:rsidRPr="00A10F65">
        <w:rPr>
          <w:rFonts w:ascii="Cambria" w:eastAsia="Times New Roman" w:hAnsi="Cambria" w:cs="Arial"/>
          <w:lang w:eastAsia="pl-PL"/>
        </w:rPr>
        <w:t>a</w:t>
      </w:r>
      <w:r w:rsidR="00706C21" w:rsidRPr="00A10F65">
        <w:rPr>
          <w:rFonts w:ascii="Cambria" w:eastAsia="Times New Roman" w:hAnsi="Cambria" w:cs="Arial"/>
          <w:lang w:eastAsia="pl-PL"/>
        </w:rPr>
        <w:t xml:space="preserve"> niżej podpisany</w:t>
      </w:r>
    </w:p>
    <w:p w14:paraId="0A3D3F88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BAFF26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działając w imieniu i na rzecz</w:t>
      </w:r>
    </w:p>
    <w:p w14:paraId="22DB3E3B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i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2"/>
    <w:p w14:paraId="0B891226" w14:textId="77777777" w:rsidR="00D574EF" w:rsidRDefault="00D574EF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1E3A7778" w14:textId="367362CE" w:rsidR="00473719" w:rsidRDefault="001336FC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o</w:t>
      </w:r>
      <w:r w:rsidR="00473719" w:rsidRPr="00A10F65">
        <w:rPr>
          <w:rFonts w:ascii="Cambria" w:hAnsi="Cambria" w:cs="Arial"/>
          <w:sz w:val="21"/>
          <w:szCs w:val="21"/>
        </w:rPr>
        <w:t>świadczam, że nie podlegam/reprezentowany przeze mnie Wykonawca nie podlega wykluczeniu z postępowania na podstawie art. 5k rozporządzenia Rady (UE) nr 833/2014 z dnia 31 lipca 2014</w:t>
      </w:r>
      <w:r w:rsidR="00515EAA">
        <w:rPr>
          <w:rFonts w:ascii="Cambria" w:hAnsi="Cambria" w:cs="Arial"/>
          <w:sz w:val="21"/>
          <w:szCs w:val="21"/>
        </w:rPr>
        <w:t> </w:t>
      </w:r>
      <w:r w:rsidR="00473719" w:rsidRPr="00A10F65">
        <w:rPr>
          <w:rFonts w:ascii="Cambria" w:hAnsi="Cambria" w:cs="Arial"/>
          <w:sz w:val="21"/>
          <w:szCs w:val="21"/>
        </w:rPr>
        <w:t>r. dotyczącego środków ograniczających w związku z działaniami Rosji destabilizującymi sytuację na Ukrainie (Dz. Urz. UE nr L 229 z 31.7.2014, str. 1</w:t>
      </w:r>
      <w:r w:rsidR="00D574EF">
        <w:rPr>
          <w:rFonts w:ascii="Cambria" w:hAnsi="Cambria" w:cs="Arial"/>
          <w:sz w:val="21"/>
          <w:szCs w:val="21"/>
        </w:rPr>
        <w:t xml:space="preserve"> z</w:t>
      </w:r>
      <w:r w:rsidR="0020585B">
        <w:rPr>
          <w:rFonts w:ascii="Cambria" w:hAnsi="Cambria" w:cs="Arial"/>
          <w:sz w:val="21"/>
          <w:szCs w:val="21"/>
        </w:rPr>
        <w:t xml:space="preserve"> </w:t>
      </w:r>
      <w:proofErr w:type="spellStart"/>
      <w:r w:rsidR="0020585B">
        <w:rPr>
          <w:rFonts w:ascii="Cambria" w:hAnsi="Cambria" w:cs="Arial"/>
          <w:sz w:val="21"/>
          <w:szCs w:val="21"/>
        </w:rPr>
        <w:t>późn</w:t>
      </w:r>
      <w:proofErr w:type="spellEnd"/>
      <w:r w:rsidR="0020585B">
        <w:rPr>
          <w:rFonts w:ascii="Cambria" w:hAnsi="Cambria" w:cs="Arial"/>
          <w:sz w:val="21"/>
          <w:szCs w:val="21"/>
        </w:rPr>
        <w:t xml:space="preserve">. </w:t>
      </w:r>
      <w:r w:rsidR="00D574EF">
        <w:rPr>
          <w:rFonts w:ascii="Cambria" w:hAnsi="Cambria" w:cs="Arial"/>
          <w:sz w:val="21"/>
          <w:szCs w:val="21"/>
        </w:rPr>
        <w:t>zm.</w:t>
      </w:r>
      <w:r w:rsidR="00473719" w:rsidRPr="00A10F65">
        <w:rPr>
          <w:rFonts w:ascii="Cambria" w:hAnsi="Cambria" w:cs="Arial"/>
          <w:sz w:val="21"/>
          <w:szCs w:val="21"/>
        </w:rPr>
        <w:t xml:space="preserve"> – „rozporządzenie 833/2014”)</w:t>
      </w:r>
      <w:r w:rsidR="00473719" w:rsidRPr="00A10F65">
        <w:rPr>
          <w:rFonts w:ascii="Cambria" w:hAnsi="Cambria" w:cs="Arial"/>
          <w:sz w:val="21"/>
          <w:szCs w:val="21"/>
          <w:vertAlign w:val="superscript"/>
        </w:rPr>
        <w:footnoteReference w:id="1"/>
      </w:r>
      <w:r w:rsidR="00D574EF">
        <w:rPr>
          <w:rFonts w:ascii="Cambria" w:hAnsi="Cambria" w:cs="Arial"/>
          <w:sz w:val="21"/>
          <w:szCs w:val="21"/>
        </w:rPr>
        <w:t>.</w:t>
      </w:r>
    </w:p>
    <w:p w14:paraId="6952C741" w14:textId="77777777" w:rsidR="00D574EF" w:rsidRDefault="00D574EF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6280A8C1" w14:textId="77777777" w:rsidR="00D574EF" w:rsidRPr="00A10F65" w:rsidRDefault="00D574EF" w:rsidP="00A10F65">
      <w:pPr>
        <w:spacing w:before="120" w:after="0" w:line="240" w:lineRule="auto"/>
        <w:jc w:val="both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</w:p>
    <w:p w14:paraId="1C1CEFEA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INFORMACJA DOTYCZĄCA POLEGANIA NA ZDOLNOŚCIACH LUB SYTUACJI PODMIOTU UDOSTĘPNIAJĄCEGO ZASOBY W ZAKRESIE ODPOWIADAJĄCYM PONAD 10% WARTOŚCI ZAMÓWIENIA</w:t>
      </w:r>
      <w:r w:rsidRPr="00A10F65">
        <w:rPr>
          <w:rFonts w:ascii="Cambria" w:hAnsi="Cambria" w:cs="Arial"/>
          <w:b/>
          <w:bCs/>
          <w:sz w:val="21"/>
          <w:szCs w:val="21"/>
        </w:rPr>
        <w:t>:</w:t>
      </w:r>
    </w:p>
    <w:p w14:paraId="1D2C9BD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  <w:bookmarkStart w:id="4" w:name="_Hlk99016800"/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  <w:bookmarkEnd w:id="4"/>
    </w:p>
    <w:p w14:paraId="172606E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 celu wykazania spełniania warunków udziału w postępowaniu, określonych przez zamawiającego w ____________________________________________________SWZ </w:t>
      </w:r>
      <w:bookmarkStart w:id="5" w:name="_Hlk99005462"/>
      <w:r w:rsidRPr="00A10F65">
        <w:rPr>
          <w:rFonts w:ascii="Cambria" w:hAnsi="Cambria" w:cs="Arial"/>
          <w:i/>
          <w:sz w:val="16"/>
          <w:szCs w:val="16"/>
        </w:rPr>
        <w:t xml:space="preserve">(wskazać </w:t>
      </w:r>
      <w:bookmarkEnd w:id="5"/>
      <w:r w:rsidRPr="00A10F65">
        <w:rPr>
          <w:rFonts w:ascii="Cambria" w:hAnsi="Cambria" w:cs="Arial"/>
          <w:i/>
          <w:sz w:val="16"/>
          <w:szCs w:val="16"/>
        </w:rPr>
        <w:t>dokument i właściwą jednostkę redakcyjną dokumentu, w której określono warunki udziału w postępowaniu),</w:t>
      </w:r>
      <w:r w:rsidRPr="00A10F65">
        <w:rPr>
          <w:rFonts w:ascii="Cambria" w:hAnsi="Cambria" w:cs="Arial"/>
          <w:sz w:val="21"/>
          <w:szCs w:val="21"/>
        </w:rPr>
        <w:t xml:space="preserve"> polegam na zdolnościach lub sytuacji następującego podmiotu udostępniającego zasoby:</w:t>
      </w:r>
      <w:bookmarkStart w:id="6" w:name="_Hlk99014455"/>
    </w:p>
    <w:bookmarkEnd w:id="6"/>
    <w:p w14:paraId="26621C51" w14:textId="1FF02824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21"/>
          <w:szCs w:val="21"/>
        </w:rPr>
        <w:br/>
        <w:t>w następującym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i/>
          <w:sz w:val="16"/>
          <w:szCs w:val="16"/>
        </w:rPr>
        <w:t>(określić odpowiedni zakres udostępnianych zasobów dla wskazanego podmiotu)</w:t>
      </w:r>
      <w:r w:rsidRPr="00A10F65">
        <w:rPr>
          <w:rFonts w:ascii="Cambria" w:hAnsi="Cambria" w:cs="Arial"/>
          <w:iCs/>
          <w:sz w:val="16"/>
          <w:szCs w:val="16"/>
        </w:rPr>
        <w:t>,</w:t>
      </w:r>
      <w:r w:rsidRPr="00A10F65">
        <w:rPr>
          <w:rFonts w:ascii="Cambria" w:hAnsi="Cambria" w:cs="Arial"/>
          <w:i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co odpowiada ponad 10% wartości przedmiotowego zamówienia</w:t>
      </w:r>
    </w:p>
    <w:p w14:paraId="1CE50C32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</w:p>
    <w:p w14:paraId="1A11998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PODWYKONAWCY, NA KTÓREGO PRZYPADA PONAD 10% WARTOŚCI ZAMÓWIENIA:</w:t>
      </w:r>
    </w:p>
    <w:p w14:paraId="303CA9B0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32B675E5" w14:textId="42FFD7F9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podwykonawcą, na którego przypada ponad 10% wartości zamówienia: ______________________________________________________________</w:t>
      </w:r>
      <w:r w:rsid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</w:t>
      </w:r>
      <w:r w:rsidR="00C15FCE">
        <w:rPr>
          <w:rFonts w:ascii="Cambria" w:hAnsi="Cambria" w:cs="Arial"/>
          <w:sz w:val="21"/>
          <w:szCs w:val="21"/>
        </w:rPr>
        <w:t>.</w:t>
      </w:r>
    </w:p>
    <w:p w14:paraId="1CD5AE8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C945C4F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lastRenderedPageBreak/>
        <w:t>OŚWIADCZENIE DOTYCZĄCE DOSTAWCY, NA KTÓREGO PRZYPADA PONAD 10% WARTOŚCI ZAMÓWIENIA:</w:t>
      </w:r>
    </w:p>
    <w:p w14:paraId="72A62D8B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249563E3" w14:textId="308A924A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dostawcą, na którego przypada ponad 10% wartości zamówienia: 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0"/>
          <w:szCs w:val="20"/>
        </w:rPr>
        <w:t xml:space="preserve"> 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</w:p>
    <w:p w14:paraId="4E417C5B" w14:textId="52C9960F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</w:t>
      </w:r>
      <w:r w:rsidR="00C15FCE">
        <w:rPr>
          <w:rFonts w:ascii="Cambria" w:hAnsi="Cambria" w:cs="Arial"/>
          <w:sz w:val="21"/>
          <w:szCs w:val="21"/>
        </w:rPr>
        <w:t>.</w:t>
      </w:r>
    </w:p>
    <w:p w14:paraId="414C8A8C" w14:textId="661EDE21" w:rsidR="00473719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93C7559" w14:textId="77777777" w:rsidR="007A2E83" w:rsidRPr="00A10F65" w:rsidRDefault="007A2E83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7A4F10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PODANYCH INFORMACJI:</w:t>
      </w:r>
    </w:p>
    <w:p w14:paraId="6C771E96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wszystkie informacje podane w powyższych oświadczeniach są aktualne </w:t>
      </w:r>
      <w:r w:rsidRPr="00A10F65">
        <w:rPr>
          <w:rFonts w:ascii="Cambria" w:hAnsi="Cambria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30DD59E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</w:p>
    <w:p w14:paraId="36CDCA1B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INFORMACJA DOTYCZĄCA DOSTĘPU DO PODMIOTOWYCH ŚRODKÓW DOWODOWYCH:</w:t>
      </w:r>
    </w:p>
    <w:p w14:paraId="1CA0ACA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Wskazuję następujące podmiotowe środki dowodowe, które można uzyskać za pomocą bezpłatnych i ogólnodostępnych baz danych, oraz</w:t>
      </w:r>
      <w:r w:rsidRPr="00A10F65">
        <w:rPr>
          <w:rFonts w:ascii="Cambria" w:hAnsi="Cambria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dane umożliwiające dostęp do tych środków:</w:t>
      </w:r>
    </w:p>
    <w:p w14:paraId="5BF3694E" w14:textId="2F6EBD9C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1) ._____________________________________________________________________________________________________________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41BCB9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0BA48C55" w14:textId="57E38A75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2) 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A8465C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4CA01B1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353B9812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A45C128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0F419DA" w14:textId="4F428811" w:rsidR="00B36A01" w:rsidRPr="00B36A01" w:rsidRDefault="00473719" w:rsidP="00B36A01">
      <w:pPr>
        <w:spacing w:before="120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7" w:name="_Hlk107475218"/>
      <w:r w:rsidRPr="00A10F65">
        <w:rPr>
          <w:rFonts w:ascii="Cambria" w:hAnsi="Cambria" w:cs="Arial"/>
          <w:sz w:val="21"/>
          <w:szCs w:val="21"/>
        </w:rPr>
        <w:tab/>
      </w:r>
      <w:bookmarkStart w:id="8" w:name="_Hlk43743043"/>
      <w:bookmarkStart w:id="9" w:name="_Hlk43743063"/>
      <w:r w:rsidR="00B36A01" w:rsidRPr="00B36A01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  <w:t>(podpis)</w:t>
      </w:r>
    </w:p>
    <w:bookmarkEnd w:id="7"/>
    <w:p w14:paraId="251760ED" w14:textId="1F907C37" w:rsidR="00473719" w:rsidRPr="00A10F65" w:rsidRDefault="00473719" w:rsidP="00B36A01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0CEE3BC4" w14:textId="77777777" w:rsidR="00473719" w:rsidRPr="00A10F65" w:rsidRDefault="00473719" w:rsidP="00A10F65">
      <w:pPr>
        <w:spacing w:before="120" w:after="0" w:line="240" w:lineRule="auto"/>
        <w:rPr>
          <w:rFonts w:ascii="Cambria" w:eastAsia="Calibri" w:hAnsi="Cambria" w:cs="Arial"/>
          <w:sz w:val="21"/>
          <w:szCs w:val="21"/>
          <w:lang w:eastAsia="pl-PL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* oświadczenie to składa każdy z wykonawców wspólnie ubiegających się o udzielenie zamówienia (w przypadku wspólnego ubiegania się o udzielenie zamówienia).</w:t>
      </w:r>
    </w:p>
    <w:p w14:paraId="2A77959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</w:p>
    <w:p w14:paraId="4AE62DA2" w14:textId="04B5AAC3" w:rsidR="00AA6089" w:rsidRPr="008B7957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Dokument musi być złożony pod rygorem nieważności</w:t>
      </w:r>
      <w:r w:rsidRPr="00A10F65">
        <w:rPr>
          <w:rFonts w:ascii="Cambria" w:hAnsi="Cambria" w:cs="Arial"/>
          <w:bCs/>
          <w:i/>
          <w:sz w:val="21"/>
          <w:szCs w:val="21"/>
        </w:rPr>
        <w:tab/>
      </w:r>
      <w:r w:rsidRPr="00A10F65">
        <w:rPr>
          <w:rFonts w:ascii="Cambria" w:hAnsi="Cambria" w:cs="Arial"/>
          <w:bCs/>
          <w:i/>
          <w:sz w:val="21"/>
          <w:szCs w:val="21"/>
        </w:rPr>
        <w:br/>
        <w:t xml:space="preserve">w formie elektronicznej (tj. </w:t>
      </w:r>
      <w:r w:rsidR="002C757B">
        <w:rPr>
          <w:rFonts w:ascii="Cambria" w:hAnsi="Cambria" w:cs="Arial"/>
          <w:bCs/>
          <w:i/>
          <w:sz w:val="21"/>
          <w:szCs w:val="21"/>
        </w:rPr>
        <w:t xml:space="preserve">w postaci elektronicznej opatrzonej </w:t>
      </w:r>
      <w:r w:rsidR="002C757B">
        <w:rPr>
          <w:rFonts w:ascii="Cambria" w:hAnsi="Cambria" w:cs="Arial"/>
          <w:bCs/>
          <w:i/>
          <w:sz w:val="21"/>
          <w:szCs w:val="21"/>
        </w:rPr>
        <w:br/>
      </w:r>
      <w:r w:rsidRPr="00A10F65">
        <w:rPr>
          <w:rFonts w:ascii="Cambria" w:hAnsi="Cambria" w:cs="Arial"/>
          <w:bCs/>
          <w:i/>
          <w:sz w:val="21"/>
          <w:szCs w:val="21"/>
        </w:rPr>
        <w:t>kwalifikowanym podpisem elektronicznym</w:t>
      </w:r>
      <w:bookmarkEnd w:id="8"/>
      <w:bookmarkEnd w:id="9"/>
      <w:bookmarkEnd w:id="0"/>
      <w:bookmarkEnd w:id="1"/>
    </w:p>
    <w:sectPr w:rsidR="00AA6089" w:rsidRPr="008B7957" w:rsidSect="00683A7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/>
      <w:pgMar w:top="993" w:right="1531" w:bottom="1531" w:left="153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429770" w14:textId="77777777" w:rsidR="00B75B3C" w:rsidRDefault="00B75B3C" w:rsidP="00473719">
      <w:pPr>
        <w:spacing w:after="0" w:line="240" w:lineRule="auto"/>
      </w:pPr>
      <w:r>
        <w:separator/>
      </w:r>
    </w:p>
  </w:endnote>
  <w:endnote w:type="continuationSeparator" w:id="0">
    <w:p w14:paraId="79A921BD" w14:textId="77777777" w:rsidR="00B75B3C" w:rsidRDefault="00B75B3C" w:rsidP="00473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22641" w14:textId="77777777" w:rsidR="005B23B6" w:rsidRDefault="005B23B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eastAsiaTheme="majorEastAsia" w:hAnsiTheme="minorHAnsi" w:cstheme="minorHAnsi"/>
      </w:rPr>
      <w:id w:val="1499453856"/>
      <w:docPartObj>
        <w:docPartGallery w:val="Page Numbers (Bottom of Page)"/>
        <w:docPartUnique/>
      </w:docPartObj>
    </w:sdtPr>
    <w:sdtEndPr/>
    <w:sdtContent>
      <w:p w14:paraId="72A9E560" w14:textId="77777777" w:rsidR="008B7957" w:rsidRDefault="008B7957" w:rsidP="00683A7A">
        <w:pPr>
          <w:pStyle w:val="Stopka"/>
          <w:rPr>
            <w:rFonts w:asciiTheme="minorHAnsi" w:eastAsiaTheme="majorEastAsia" w:hAnsiTheme="minorHAnsi" w:cstheme="minorHAnsi"/>
          </w:rPr>
        </w:pPr>
      </w:p>
      <w:p w14:paraId="1BDCAE71" w14:textId="7DDB3BFF" w:rsidR="006B7E8C" w:rsidRPr="00683A7A" w:rsidRDefault="008B7957" w:rsidP="00683A7A">
        <w:pPr>
          <w:pStyle w:val="Stopka"/>
          <w:jc w:val="right"/>
          <w:rPr>
            <w:rFonts w:asciiTheme="minorHAnsi" w:eastAsiaTheme="majorEastAsia" w:hAnsiTheme="minorHAnsi" w:cstheme="minorHAnsi"/>
          </w:rPr>
        </w:pPr>
        <w:r>
          <w:rPr>
            <w:rFonts w:asciiTheme="minorHAnsi" w:eastAsiaTheme="majorEastAsia" w:hAnsiTheme="minorHAnsi" w:cstheme="minorHAnsi"/>
            <w:noProof/>
          </w:rPr>
          <w:drawing>
            <wp:inline distT="0" distB="0" distL="0" distR="0" wp14:anchorId="0B98A8E9" wp14:editId="222C2EC7">
              <wp:extent cx="5474219" cy="783338"/>
              <wp:effectExtent l="0" t="0" r="0" b="0"/>
              <wp:docPr id="223710659" name="Obraz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23710659" name="Obraz 223710659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474219" cy="78333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 w:rsidRPr="008B7957">
          <w:rPr>
            <w:rFonts w:asciiTheme="minorHAnsi" w:eastAsiaTheme="majorEastAsia" w:hAnsiTheme="minorHAnsi" w:cstheme="minorHAnsi"/>
          </w:rPr>
          <w:t xml:space="preserve">str. </w:t>
        </w:r>
        <w:r w:rsidRPr="008B7957">
          <w:rPr>
            <w:rFonts w:asciiTheme="minorHAnsi" w:eastAsiaTheme="minorEastAsia" w:hAnsiTheme="minorHAnsi" w:cstheme="minorHAnsi"/>
          </w:rPr>
          <w:fldChar w:fldCharType="begin"/>
        </w:r>
        <w:r w:rsidRPr="008B7957">
          <w:rPr>
            <w:rFonts w:asciiTheme="minorHAnsi" w:hAnsiTheme="minorHAnsi" w:cstheme="minorHAnsi"/>
          </w:rPr>
          <w:instrText>PAGE    \* MERGEFORMAT</w:instrText>
        </w:r>
        <w:r w:rsidRPr="008B7957">
          <w:rPr>
            <w:rFonts w:asciiTheme="minorHAnsi" w:eastAsiaTheme="minorEastAsia" w:hAnsiTheme="minorHAnsi" w:cstheme="minorHAnsi"/>
          </w:rPr>
          <w:fldChar w:fldCharType="separate"/>
        </w:r>
        <w:r w:rsidRPr="008B7957">
          <w:rPr>
            <w:rFonts w:asciiTheme="minorHAnsi" w:eastAsiaTheme="majorEastAsia" w:hAnsiTheme="minorHAnsi" w:cstheme="minorHAnsi"/>
          </w:rPr>
          <w:t>2</w:t>
        </w:r>
        <w:r w:rsidRPr="008B7957">
          <w:rPr>
            <w:rFonts w:asciiTheme="minorHAnsi" w:eastAsiaTheme="majorEastAsia" w:hAnsiTheme="minorHAnsi" w:cstheme="minorHAnsi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DDF05" w14:textId="77777777" w:rsidR="005B23B6" w:rsidRDefault="005B23B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0551C3" w14:textId="77777777" w:rsidR="00B75B3C" w:rsidRDefault="00B75B3C" w:rsidP="00473719">
      <w:pPr>
        <w:spacing w:after="0" w:line="240" w:lineRule="auto"/>
      </w:pPr>
      <w:r>
        <w:separator/>
      </w:r>
    </w:p>
  </w:footnote>
  <w:footnote w:type="continuationSeparator" w:id="0">
    <w:p w14:paraId="337C00B3" w14:textId="77777777" w:rsidR="00B75B3C" w:rsidRDefault="00B75B3C" w:rsidP="00473719">
      <w:pPr>
        <w:spacing w:after="0" w:line="240" w:lineRule="auto"/>
      </w:pPr>
      <w:r>
        <w:continuationSeparator/>
      </w:r>
    </w:p>
  </w:footnote>
  <w:footnote w:id="1">
    <w:p w14:paraId="58529A1D" w14:textId="3A713CC9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A10F65">
        <w:rPr>
          <w:rFonts w:ascii="Cambria" w:hAnsi="Cambria" w:cs="Arial"/>
          <w:sz w:val="16"/>
          <w:szCs w:val="16"/>
        </w:rPr>
        <w:t xml:space="preserve"> Zgodnie z treścią art. 5k ust. 1 rozporządzenia 833/2014 zakazuje się udzielania lub dalszego wykonywania wszelkich zamówień publicznych lub koncesji objętych zakresem dyrektyw w sprawie zamówień publicznych, a także</w:t>
      </w:r>
      <w:r w:rsidR="009E4741">
        <w:rPr>
          <w:rFonts w:ascii="Cambria" w:hAnsi="Cambria" w:cs="Arial"/>
          <w:sz w:val="16"/>
          <w:szCs w:val="16"/>
        </w:rPr>
        <w:t xml:space="preserve"> zakresem 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="00FC0333" w:rsidRPr="00FC0333">
        <w:rPr>
          <w:rFonts w:ascii="Cambria" w:hAnsi="Cambria" w:cs="Arial"/>
          <w:sz w:val="16"/>
          <w:szCs w:val="16"/>
        </w:rPr>
        <w:t>art. 10 ust. 1 i 3, art. 10 ust. 6 lit. a)-e), art. 10 ust. 8, 9 i 10, art. 11, 12, 13 i 14 dyrektywy 2014/23/UE, art. 7 lit. a)-d), art. 8, art. 10 lit. b)-f) i lit. h)-j) dyrektywy 2014/24/UE, art. 18, art. 21 lit. b)-e) i lit. g)-i), art. 29 i 30 dyrektywy 2014/25/UE</w:t>
      </w:r>
      <w:r w:rsidR="00AA4990">
        <w:rPr>
          <w:rFonts w:ascii="Cambria" w:hAnsi="Cambria" w:cs="Arial"/>
          <w:sz w:val="16"/>
          <w:szCs w:val="16"/>
        </w:rPr>
        <w:t xml:space="preserve"> oraz art. 13 lit. a)-d), lit. f)-h) i lit. j) dyrektywy 2009/81/WE </w:t>
      </w:r>
      <w:r w:rsidRPr="00A10F65">
        <w:rPr>
          <w:rFonts w:ascii="Cambria" w:hAnsi="Cambria" w:cs="Arial"/>
          <w:sz w:val="16"/>
          <w:szCs w:val="16"/>
        </w:rPr>
        <w:t>na rzecz lub z udziałem:</w:t>
      </w:r>
    </w:p>
    <w:p w14:paraId="73EF3947" w14:textId="74E4D2B9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obywateli rosyjskich</w:t>
      </w:r>
      <w:r w:rsidR="00C15FCE">
        <w:rPr>
          <w:rFonts w:ascii="Cambria" w:hAnsi="Cambria" w:cs="Arial"/>
          <w:sz w:val="16"/>
          <w:szCs w:val="16"/>
        </w:rPr>
        <w:t xml:space="preserve">, </w:t>
      </w:r>
      <w:r w:rsidRPr="00A10F65">
        <w:rPr>
          <w:rFonts w:ascii="Cambria" w:hAnsi="Cambria" w:cs="Arial"/>
          <w:sz w:val="16"/>
          <w:szCs w:val="16"/>
        </w:rPr>
        <w:t xml:space="preserve">osób fizycznych </w:t>
      </w:r>
      <w:r w:rsidR="00C15FCE">
        <w:rPr>
          <w:rFonts w:ascii="Cambria" w:hAnsi="Cambria" w:cs="Arial"/>
          <w:sz w:val="16"/>
          <w:szCs w:val="16"/>
        </w:rPr>
        <w:t xml:space="preserve">zamieszkałych w Rosji </w:t>
      </w:r>
      <w:r w:rsidRPr="00A10F65">
        <w:rPr>
          <w:rFonts w:ascii="Cambria" w:hAnsi="Cambria" w:cs="Arial"/>
          <w:sz w:val="16"/>
          <w:szCs w:val="16"/>
        </w:rPr>
        <w:t>lub</w:t>
      </w:r>
      <w:r w:rsidR="00C15FCE">
        <w:rPr>
          <w:rFonts w:ascii="Cambria" w:hAnsi="Cambria" w:cs="Arial"/>
          <w:sz w:val="16"/>
          <w:szCs w:val="16"/>
        </w:rPr>
        <w:t xml:space="preserve"> osób</w:t>
      </w:r>
      <w:r w:rsidRPr="00A10F65">
        <w:rPr>
          <w:rFonts w:ascii="Cambria" w:hAnsi="Cambria" w:cs="Arial"/>
          <w:sz w:val="16"/>
          <w:szCs w:val="16"/>
        </w:rPr>
        <w:t xml:space="preserve"> prawnych, podmiotów lub organów z siedzibą w Rosji;</w:t>
      </w:r>
    </w:p>
    <w:p w14:paraId="3B754477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bookmarkStart w:id="3" w:name="_Hlk102557314"/>
      <w:r w:rsidRPr="00A10F65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3"/>
    </w:p>
    <w:p w14:paraId="1CD063D2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019239EC" w14:textId="77777777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2FAE3" w14:textId="77777777" w:rsidR="005B23B6" w:rsidRDefault="005B23B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1F643" w14:textId="77777777" w:rsidR="005B23B6" w:rsidRPr="005B23B6" w:rsidRDefault="005B23B6" w:rsidP="005B23B6">
    <w:pPr>
      <w:pStyle w:val="Nagwek"/>
      <w:rPr>
        <w:rFonts w:ascii="Calibri" w:eastAsia="Times New Roman" w:hAnsi="Calibri" w:cs="Times New Roman"/>
      </w:rPr>
    </w:pPr>
  </w:p>
  <w:p w14:paraId="6564D0DF" w14:textId="6748878D" w:rsidR="005B23B6" w:rsidRPr="00A10F65" w:rsidRDefault="005B23B6" w:rsidP="005B23B6">
    <w:pPr>
      <w:suppressAutoHyphens/>
      <w:spacing w:before="120" w:after="0" w:line="240" w:lineRule="auto"/>
      <w:rPr>
        <w:rFonts w:ascii="Cambria" w:eastAsia="Times New Roman" w:hAnsi="Cambria" w:cs="Arial"/>
        <w:b/>
        <w:bCs/>
        <w:sz w:val="21"/>
        <w:szCs w:val="21"/>
        <w:lang w:eastAsia="ar-SA"/>
      </w:rPr>
    </w:pPr>
    <w:r w:rsidRPr="005B23B6">
      <w:rPr>
        <w:rFonts w:ascii="Calibri" w:eastAsia="Times New Roman" w:hAnsi="Calibri" w:cs="Times New Roman"/>
      </w:rPr>
      <w:t>Nr postępowania: S.270.1.2025</w:t>
    </w:r>
    <w:r>
      <w:rPr>
        <w:rFonts w:ascii="Calibri" w:eastAsia="Times New Roman" w:hAnsi="Calibri" w:cs="Times New Roman"/>
      </w:rPr>
      <w:t xml:space="preserve">                                                                              </w:t>
    </w:r>
    <w:r w:rsidRPr="00A10F65">
      <w:rPr>
        <w:rFonts w:ascii="Cambria" w:eastAsia="Times New Roman" w:hAnsi="Cambria" w:cs="Arial"/>
        <w:b/>
        <w:bCs/>
        <w:sz w:val="21"/>
        <w:szCs w:val="21"/>
        <w:lang w:eastAsia="ar-SA"/>
      </w:rPr>
      <w:t>Załącznik nr 5 do SWZ</w:t>
    </w:r>
  </w:p>
  <w:p w14:paraId="3E613571" w14:textId="67ADDA9E" w:rsidR="005B23B6" w:rsidRPr="005B23B6" w:rsidRDefault="005B23B6" w:rsidP="005B23B6">
    <w:pPr>
      <w:pStyle w:val="Nagwek"/>
      <w:rPr>
        <w:rFonts w:ascii="Calibri" w:eastAsia="Times New Roman" w:hAnsi="Calibri" w:cs="Times New Roman"/>
      </w:rPr>
    </w:pPr>
  </w:p>
  <w:p w14:paraId="37AB5DE8" w14:textId="77777777" w:rsidR="006B7E8C" w:rsidRDefault="006B7E8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40B34" w14:textId="77777777" w:rsidR="005B23B6" w:rsidRDefault="005B23B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633813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808384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719"/>
    <w:rsid w:val="000256B6"/>
    <w:rsid w:val="000A196B"/>
    <w:rsid w:val="000E7191"/>
    <w:rsid w:val="001336FC"/>
    <w:rsid w:val="00203CB6"/>
    <w:rsid w:val="0020585B"/>
    <w:rsid w:val="002C757B"/>
    <w:rsid w:val="003E4F31"/>
    <w:rsid w:val="003F7B3E"/>
    <w:rsid w:val="0043230B"/>
    <w:rsid w:val="00473719"/>
    <w:rsid w:val="00477FBC"/>
    <w:rsid w:val="004E3050"/>
    <w:rsid w:val="004F3ACA"/>
    <w:rsid w:val="00515EAA"/>
    <w:rsid w:val="00532D30"/>
    <w:rsid w:val="005B23B6"/>
    <w:rsid w:val="00683A7A"/>
    <w:rsid w:val="006B7E8C"/>
    <w:rsid w:val="006E48E6"/>
    <w:rsid w:val="00706C21"/>
    <w:rsid w:val="00711505"/>
    <w:rsid w:val="00735501"/>
    <w:rsid w:val="007643A6"/>
    <w:rsid w:val="00791FD5"/>
    <w:rsid w:val="007955BF"/>
    <w:rsid w:val="007A2E83"/>
    <w:rsid w:val="008662F3"/>
    <w:rsid w:val="008B7957"/>
    <w:rsid w:val="00945367"/>
    <w:rsid w:val="009E4741"/>
    <w:rsid w:val="00A00E41"/>
    <w:rsid w:val="00A10088"/>
    <w:rsid w:val="00A10F65"/>
    <w:rsid w:val="00A17424"/>
    <w:rsid w:val="00A2554E"/>
    <w:rsid w:val="00A4612E"/>
    <w:rsid w:val="00A83F61"/>
    <w:rsid w:val="00AA4990"/>
    <w:rsid w:val="00AA6089"/>
    <w:rsid w:val="00B1650B"/>
    <w:rsid w:val="00B30432"/>
    <w:rsid w:val="00B36A01"/>
    <w:rsid w:val="00B75B3C"/>
    <w:rsid w:val="00BD1FBB"/>
    <w:rsid w:val="00BE321E"/>
    <w:rsid w:val="00C15FCE"/>
    <w:rsid w:val="00C66B30"/>
    <w:rsid w:val="00D574EF"/>
    <w:rsid w:val="00D74B6F"/>
    <w:rsid w:val="00D82B0D"/>
    <w:rsid w:val="00DA7B8C"/>
    <w:rsid w:val="00DC6415"/>
    <w:rsid w:val="00E00FD2"/>
    <w:rsid w:val="00EF77FB"/>
    <w:rsid w:val="00F105EC"/>
    <w:rsid w:val="00FA26BF"/>
    <w:rsid w:val="00FC0333"/>
    <w:rsid w:val="00FE3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E3BEB9B"/>
  <w15:chartTrackingRefBased/>
  <w15:docId w15:val="{672B8E30-7DBD-4541-9795-48975C89E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7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371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37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3719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47371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7371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3719"/>
    <w:rPr>
      <w:vertAlign w:val="superscript"/>
    </w:rPr>
  </w:style>
  <w:style w:type="paragraph" w:styleId="Poprawka">
    <w:name w:val="Revision"/>
    <w:hidden/>
    <w:uiPriority w:val="99"/>
    <w:semiHidden/>
    <w:rsid w:val="00D574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96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2DDF72-C241-4ED0-87DC-12644E67D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1200</Words>
  <Characters>7204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Marek Kłos</cp:lastModifiedBy>
  <cp:revision>7</cp:revision>
  <dcterms:created xsi:type="dcterms:W3CDTF">2025-03-06T11:00:00Z</dcterms:created>
  <dcterms:modified xsi:type="dcterms:W3CDTF">2025-09-22T10:08:00Z</dcterms:modified>
</cp:coreProperties>
</file>