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7626E021" w14:textId="443412EB" w:rsidR="002856BA" w:rsidRDefault="002856BA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856BA">
        <w:rPr>
          <w:rFonts w:ascii="Cambria" w:hAnsi="Cambria" w:cs="Arial"/>
          <w:b/>
          <w:bCs/>
          <w:sz w:val="22"/>
          <w:szCs w:val="22"/>
        </w:rPr>
        <w:t>SA.270.26.2025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470367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4D706C">
        <w:rPr>
          <w:rFonts w:ascii="Cambria" w:hAnsi="Cambria" w:cs="Arial"/>
          <w:bCs/>
          <w:i/>
          <w:iCs/>
          <w:sz w:val="22"/>
          <w:szCs w:val="22"/>
        </w:rPr>
        <w:t>Gniewkowo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4D706C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DAA1A" w14:textId="77777777" w:rsidR="00DE452C" w:rsidRDefault="00DE452C">
      <w:r>
        <w:separator/>
      </w:r>
    </w:p>
  </w:endnote>
  <w:endnote w:type="continuationSeparator" w:id="0">
    <w:p w14:paraId="63A2DC58" w14:textId="77777777" w:rsidR="00DE452C" w:rsidRDefault="00DE4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28D68" w14:textId="77777777" w:rsidR="00DE452C" w:rsidRDefault="00DE452C">
      <w:r>
        <w:separator/>
      </w:r>
    </w:p>
  </w:footnote>
  <w:footnote w:type="continuationSeparator" w:id="0">
    <w:p w14:paraId="00C98B81" w14:textId="77777777" w:rsidR="00DE452C" w:rsidRDefault="00DE4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856BA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4D706C"/>
    <w:rsid w:val="005038B3"/>
    <w:rsid w:val="00537F68"/>
    <w:rsid w:val="005D453E"/>
    <w:rsid w:val="00661664"/>
    <w:rsid w:val="0066177A"/>
    <w:rsid w:val="006A5A21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0884"/>
    <w:rsid w:val="00D92F25"/>
    <w:rsid w:val="00DA4C90"/>
    <w:rsid w:val="00DB2EC0"/>
    <w:rsid w:val="00DE452C"/>
    <w:rsid w:val="00EA394D"/>
    <w:rsid w:val="00F34694"/>
    <w:rsid w:val="00F41451"/>
    <w:rsid w:val="00F436E3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Anna Straszewska</cp:lastModifiedBy>
  <cp:revision>4</cp:revision>
  <dcterms:created xsi:type="dcterms:W3CDTF">2025-10-09T09:08:00Z</dcterms:created>
  <dcterms:modified xsi:type="dcterms:W3CDTF">2025-10-22T06:58:00Z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