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6E9F8" w14:textId="77777777" w:rsidR="00AE6C8E" w:rsidRPr="00AE6C8E" w:rsidRDefault="00AE6C8E" w:rsidP="00556834">
      <w:pPr>
        <w:tabs>
          <w:tab w:val="left" w:pos="708"/>
        </w:tabs>
        <w:spacing w:before="120" w:after="120"/>
        <w:jc w:val="center"/>
        <w:rPr>
          <w:rFonts w:ascii="Arial Narrow" w:hAnsi="Arial Narrow" w:cs="Arial"/>
          <w:b/>
          <w:bCs/>
          <w:sz w:val="24"/>
          <w:szCs w:val="24"/>
        </w:rPr>
      </w:pPr>
      <w:r w:rsidRPr="00AE6C8E">
        <w:rPr>
          <w:rFonts w:ascii="Arial Narrow" w:hAnsi="Arial Narrow" w:cs="Arial"/>
          <w:b/>
          <w:bCs/>
          <w:sz w:val="24"/>
          <w:szCs w:val="24"/>
        </w:rPr>
        <w:t>KRITÉRIUM NA VYHODNOTENIE PONÚK,</w:t>
      </w:r>
    </w:p>
    <w:p w14:paraId="4A7AB72B" w14:textId="77777777" w:rsidR="00AE6C8E" w:rsidRPr="00AE6C8E" w:rsidRDefault="00AE6C8E" w:rsidP="00556834">
      <w:pPr>
        <w:tabs>
          <w:tab w:val="left" w:pos="708"/>
        </w:tabs>
        <w:spacing w:before="120" w:after="120"/>
        <w:jc w:val="center"/>
        <w:rPr>
          <w:rFonts w:ascii="Arial Narrow" w:hAnsi="Arial Narrow" w:cs="Arial"/>
          <w:b/>
          <w:bCs/>
          <w:sz w:val="24"/>
          <w:szCs w:val="24"/>
        </w:rPr>
      </w:pPr>
      <w:r>
        <w:rPr>
          <w:rFonts w:ascii="Arial Narrow" w:hAnsi="Arial Narrow" w:cs="Arial"/>
          <w:b/>
          <w:bCs/>
          <w:sz w:val="24"/>
          <w:szCs w:val="24"/>
        </w:rPr>
        <w:t xml:space="preserve">PRAVIDLÁ UPLATŇOVANIA </w:t>
      </w:r>
      <w:r w:rsidRPr="00AE6C8E">
        <w:rPr>
          <w:rFonts w:ascii="Arial Narrow" w:hAnsi="Arial Narrow" w:cs="Arial"/>
          <w:b/>
          <w:bCs/>
          <w:sz w:val="24"/>
          <w:szCs w:val="24"/>
        </w:rPr>
        <w:t xml:space="preserve">KRITÉRIA  NA VYHODNOTENIE PONÚK </w:t>
      </w:r>
    </w:p>
    <w:p w14:paraId="1B85E433" w14:textId="14C0EB40" w:rsidR="00B27B3A" w:rsidRPr="00CF7578" w:rsidRDefault="00A345DA" w:rsidP="00CF757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r w:rsidRPr="00CF7578">
        <w:rPr>
          <w:rFonts w:ascii="Arial Narrow" w:eastAsia="Calibri" w:hAnsi="Arial Narrow"/>
          <w:b/>
          <w:bCs/>
          <w:i/>
          <w:iCs/>
          <w:sz w:val="24"/>
          <w:szCs w:val="24"/>
          <w:lang w:eastAsia="sk-SK"/>
        </w:rPr>
        <w:t>Bez</w:t>
      </w:r>
      <w:r w:rsidR="003421D4" w:rsidRPr="00A345DA">
        <w:rPr>
          <w:rFonts w:ascii="Arial Narrow" w:hAnsi="Arial Narrow" w:cs="Arial"/>
          <w:b/>
          <w:bCs/>
          <w:i/>
          <w:iCs/>
          <w:sz w:val="22"/>
          <w:szCs w:val="22"/>
        </w:rPr>
        <w:t xml:space="preserve"> elektronick</w:t>
      </w:r>
      <w:r w:rsidRPr="00A345DA">
        <w:rPr>
          <w:rFonts w:ascii="Arial Narrow" w:hAnsi="Arial Narrow" w:cs="Arial"/>
          <w:b/>
          <w:bCs/>
          <w:i/>
          <w:iCs/>
          <w:sz w:val="22"/>
          <w:szCs w:val="22"/>
        </w:rPr>
        <w:t>ej</w:t>
      </w:r>
      <w:r w:rsidR="003421D4" w:rsidRPr="00A345DA">
        <w:rPr>
          <w:rFonts w:ascii="Arial Narrow" w:hAnsi="Arial Narrow" w:cs="Arial"/>
          <w:b/>
          <w:bCs/>
          <w:i/>
          <w:iCs/>
          <w:sz w:val="22"/>
          <w:szCs w:val="22"/>
        </w:rPr>
        <w:t xml:space="preserve"> aukci</w:t>
      </w:r>
      <w:r w:rsidRPr="00A345DA">
        <w:rPr>
          <w:rFonts w:ascii="Arial Narrow" w:hAnsi="Arial Narrow" w:cs="Arial"/>
          <w:b/>
          <w:bCs/>
          <w:i/>
          <w:iCs/>
          <w:sz w:val="22"/>
          <w:szCs w:val="22"/>
        </w:rPr>
        <w:t>e</w:t>
      </w:r>
    </w:p>
    <w:p w14:paraId="6DCCF2C0" w14:textId="2EFBAC37" w:rsidR="003421D4" w:rsidRDefault="00A345DA" w:rsidP="00C06A0C">
      <w:pPr>
        <w:spacing w:before="120" w:after="60" w:line="276" w:lineRule="auto"/>
        <w:jc w:val="both"/>
        <w:rPr>
          <w:rFonts w:ascii="Arial Narrow" w:hAnsi="Arial Narrow" w:cs="Arial"/>
          <w:b/>
          <w:sz w:val="22"/>
          <w:szCs w:val="22"/>
        </w:rPr>
      </w:pPr>
      <w:r>
        <w:rPr>
          <w:rFonts w:ascii="Arial Narrow" w:hAnsi="Arial Narrow" w:cs="Arial"/>
          <w:b/>
          <w:sz w:val="22"/>
          <w:szCs w:val="22"/>
        </w:rPr>
        <w:t>K</w:t>
      </w:r>
      <w:r w:rsidR="006F7EA1" w:rsidRPr="00EB3EE6">
        <w:rPr>
          <w:rFonts w:ascii="Arial Narrow" w:hAnsi="Arial Narrow" w:cs="Arial"/>
          <w:b/>
          <w:sz w:val="22"/>
          <w:szCs w:val="22"/>
        </w:rPr>
        <w:t xml:space="preserve">ritérium na vyhodnotenie ponúk: </w:t>
      </w:r>
    </w:p>
    <w:p w14:paraId="36E40E28" w14:textId="080A891C" w:rsidR="006F7EA1" w:rsidRPr="00EB3EE6" w:rsidRDefault="006F7EA1" w:rsidP="00C06A0C">
      <w:pPr>
        <w:spacing w:before="60" w:after="120" w:line="276" w:lineRule="auto"/>
        <w:jc w:val="both"/>
        <w:rPr>
          <w:rFonts w:ascii="Arial Narrow" w:hAnsi="Arial Narrow" w:cs="Arial"/>
          <w:b/>
          <w:sz w:val="22"/>
          <w:szCs w:val="22"/>
        </w:rPr>
      </w:pPr>
      <w:r w:rsidRPr="00EB3EE6">
        <w:rPr>
          <w:rFonts w:ascii="Arial Narrow" w:hAnsi="Arial Narrow"/>
          <w:b/>
          <w:sz w:val="22"/>
          <w:szCs w:val="22"/>
        </w:rPr>
        <w:t>Celková cena za dodanie požadovaného predmetu zákazky vyjadrená v</w:t>
      </w:r>
      <w:r w:rsidR="003421D4">
        <w:rPr>
          <w:rFonts w:ascii="Arial Narrow" w:hAnsi="Arial Narrow"/>
          <w:b/>
          <w:sz w:val="22"/>
          <w:szCs w:val="22"/>
        </w:rPr>
        <w:t> </w:t>
      </w:r>
      <w:r w:rsidRPr="00EB3EE6">
        <w:rPr>
          <w:rFonts w:ascii="Arial Narrow" w:hAnsi="Arial Narrow"/>
          <w:b/>
          <w:sz w:val="22"/>
          <w:szCs w:val="22"/>
        </w:rPr>
        <w:t>EUR bez DPH</w:t>
      </w:r>
    </w:p>
    <w:p w14:paraId="0866323C" w14:textId="376D6738" w:rsidR="00C06A0C" w:rsidRPr="00657198" w:rsidRDefault="003421D4" w:rsidP="17711579">
      <w:pPr>
        <w:spacing w:before="120" w:after="120" w:line="276" w:lineRule="auto"/>
        <w:jc w:val="both"/>
        <w:rPr>
          <w:rFonts w:ascii="Arial Narrow" w:hAnsi="Arial Narrow"/>
          <w:sz w:val="22"/>
          <w:szCs w:val="22"/>
        </w:rPr>
      </w:pPr>
      <w:r w:rsidRPr="10067048">
        <w:rPr>
          <w:rStyle w:val="normaltextrun"/>
          <w:rFonts w:ascii="Arial Narrow" w:hAnsi="Arial Narrow"/>
          <w:color w:val="000000" w:themeColor="text1"/>
          <w:sz w:val="22"/>
          <w:szCs w:val="22"/>
        </w:rPr>
        <w:t xml:space="preserve">Hodnotí sa celková cena za predmet zákazky </w:t>
      </w:r>
      <w:r w:rsidRPr="00657198">
        <w:rPr>
          <w:rStyle w:val="normaltextrun"/>
          <w:rFonts w:ascii="Arial Narrow" w:hAnsi="Arial Narrow"/>
          <w:b/>
          <w:color w:val="000000" w:themeColor="text1"/>
          <w:sz w:val="22"/>
          <w:szCs w:val="22"/>
        </w:rPr>
        <w:t>v EUR bez DPH</w:t>
      </w:r>
      <w:r w:rsidRPr="10067048">
        <w:rPr>
          <w:rStyle w:val="normaltextrun"/>
          <w:rFonts w:ascii="Arial Narrow" w:hAnsi="Arial Narrow"/>
          <w:color w:val="000000" w:themeColor="text1"/>
          <w:sz w:val="22"/>
          <w:szCs w:val="22"/>
        </w:rPr>
        <w:t xml:space="preserve"> </w:t>
      </w:r>
      <w:r w:rsidR="000726EF">
        <w:rPr>
          <w:rStyle w:val="normaltextrun"/>
          <w:rFonts w:ascii="Arial Narrow" w:hAnsi="Arial Narrow"/>
          <w:color w:val="000000" w:themeColor="text1"/>
          <w:sz w:val="22"/>
          <w:szCs w:val="22"/>
        </w:rPr>
        <w:t xml:space="preserve">(bunka </w:t>
      </w:r>
      <w:r w:rsidR="000726EF" w:rsidRPr="000726EF">
        <w:rPr>
          <w:rStyle w:val="normaltextrun"/>
          <w:rFonts w:ascii="Arial Narrow" w:hAnsi="Arial Narrow"/>
          <w:color w:val="FF0000"/>
          <w:sz w:val="22"/>
          <w:szCs w:val="22"/>
        </w:rPr>
        <w:t>F5</w:t>
      </w:r>
      <w:r w:rsidR="000726EF">
        <w:rPr>
          <w:rStyle w:val="normaltextrun"/>
          <w:rFonts w:ascii="Arial Narrow" w:hAnsi="Arial Narrow"/>
          <w:color w:val="000000" w:themeColor="text1"/>
          <w:sz w:val="22"/>
          <w:szCs w:val="22"/>
        </w:rPr>
        <w:t xml:space="preserve">) </w:t>
      </w:r>
      <w:r w:rsidRPr="10067048">
        <w:rPr>
          <w:rStyle w:val="normaltextrun"/>
          <w:rFonts w:ascii="Arial Narrow" w:hAnsi="Arial Narrow"/>
          <w:color w:val="000000" w:themeColor="text1"/>
          <w:sz w:val="22"/>
          <w:szCs w:val="22"/>
        </w:rPr>
        <w:t>uvedená v</w:t>
      </w:r>
      <w:r w:rsidR="00657198">
        <w:rPr>
          <w:rStyle w:val="normaltextrun"/>
          <w:rFonts w:ascii="Arial Narrow" w:hAnsi="Arial Narrow"/>
          <w:color w:val="000000" w:themeColor="text1"/>
          <w:sz w:val="22"/>
          <w:szCs w:val="22"/>
        </w:rPr>
        <w:t> </w:t>
      </w:r>
      <w:r w:rsidRPr="10067048">
        <w:rPr>
          <w:rStyle w:val="normaltextrun"/>
          <w:rFonts w:ascii="Arial Narrow" w:hAnsi="Arial Narrow"/>
          <w:color w:val="000000" w:themeColor="text1"/>
          <w:sz w:val="22"/>
          <w:szCs w:val="22"/>
        </w:rPr>
        <w:t>ponuke</w:t>
      </w:r>
      <w:r w:rsidR="00657198">
        <w:rPr>
          <w:rStyle w:val="normaltextrun"/>
          <w:rFonts w:ascii="Arial Narrow" w:hAnsi="Arial Narrow"/>
          <w:color w:val="000000" w:themeColor="text1"/>
          <w:sz w:val="22"/>
          <w:szCs w:val="22"/>
        </w:rPr>
        <w:t xml:space="preserve"> uchádzačov ktorí neboli vylúčení, </w:t>
      </w:r>
      <w:r w:rsidR="00657198" w:rsidRPr="00657198">
        <w:rPr>
          <w:rFonts w:ascii="Arial Narrow" w:hAnsi="Arial Narrow"/>
          <w:sz w:val="22"/>
          <w:szCs w:val="22"/>
        </w:rPr>
        <w:t>podľa kritéria na vyhodnotenie ponúk (ďalej len „kritérium“), určeného vo výzve na predkladanie ponúk a na základe pravidiel jeho uplatnenia určených v tejto časti súťažných podkladoch.</w:t>
      </w:r>
    </w:p>
    <w:p w14:paraId="269C41DC" w14:textId="2CBDCCCA" w:rsidR="006F7EA1" w:rsidRPr="00EB3EE6" w:rsidRDefault="006F7EA1" w:rsidP="00C06A0C">
      <w:pPr>
        <w:spacing w:before="120" w:after="60" w:line="276" w:lineRule="auto"/>
        <w:jc w:val="both"/>
        <w:rPr>
          <w:rFonts w:ascii="Arial Narrow" w:hAnsi="Arial Narrow" w:cs="Arial"/>
          <w:b/>
          <w:bCs/>
          <w:sz w:val="22"/>
          <w:szCs w:val="22"/>
        </w:rPr>
      </w:pPr>
      <w:r w:rsidRPr="17711579">
        <w:rPr>
          <w:rFonts w:ascii="Arial Narrow" w:hAnsi="Arial Narrow" w:cs="Arial"/>
          <w:b/>
          <w:bCs/>
          <w:sz w:val="22"/>
          <w:szCs w:val="22"/>
        </w:rPr>
        <w:t>Pravidlá na uplatnenie kritéria:</w:t>
      </w:r>
    </w:p>
    <w:p w14:paraId="2AD2EB88" w14:textId="77777777" w:rsidR="00D35474" w:rsidRDefault="00D35474" w:rsidP="002258FF">
      <w:pPr>
        <w:pStyle w:val="paragraph"/>
        <w:spacing w:before="60" w:beforeAutospacing="0" w:after="0" w:afterAutospacing="0" w:line="276" w:lineRule="auto"/>
        <w:jc w:val="both"/>
        <w:textAlignment w:val="baseline"/>
        <w:rPr>
          <w:rStyle w:val="eop"/>
          <w:rFonts w:ascii="Arial Narrow" w:hAnsi="Arial Narrow" w:cs="Segoe UI"/>
          <w:sz w:val="22"/>
          <w:szCs w:val="22"/>
        </w:rPr>
      </w:pPr>
      <w:r>
        <w:rPr>
          <w:rStyle w:val="normaltextrun"/>
          <w:rFonts w:ascii="Arial Narrow" w:hAnsi="Arial Narrow" w:cs="Segoe UI"/>
          <w:sz w:val="22"/>
          <w:szCs w:val="22"/>
        </w:rPr>
        <w:t>Vyhodnotenie návrhov na plnenie kritéria sa uskutoční prostredníctvom porovnania cien ponúk. Pri vyhodnotení bude zostavené poradie ponúk.</w:t>
      </w:r>
      <w:r>
        <w:rPr>
          <w:rStyle w:val="normaltextrun"/>
          <w:rFonts w:cs="Arial"/>
          <w:sz w:val="20"/>
          <w:szCs w:val="20"/>
        </w:rPr>
        <w:t xml:space="preserve"> </w:t>
      </w:r>
      <w:r>
        <w:rPr>
          <w:rStyle w:val="normaltextrun"/>
          <w:rFonts w:ascii="Arial Narrow" w:hAnsi="Arial Narrow" w:cs="Segoe UI"/>
          <w:sz w:val="22"/>
          <w:szCs w:val="22"/>
        </w:rPr>
        <w:t>Ponuky budú zoradené podľa výšky ceny, na prvom mieste poradia sa umiestni tá ponuka, ktorá bude obsahovať najnižšiu cenu.</w:t>
      </w:r>
      <w:r>
        <w:rPr>
          <w:rStyle w:val="eop"/>
          <w:rFonts w:ascii="Arial Narrow" w:hAnsi="Arial Narrow" w:cs="Segoe UI"/>
          <w:sz w:val="22"/>
          <w:szCs w:val="22"/>
        </w:rPr>
        <w:t> </w:t>
      </w:r>
    </w:p>
    <w:p w14:paraId="055C93C4" w14:textId="0BA23E62" w:rsidR="00DD3B45" w:rsidRDefault="00DD3B45" w:rsidP="002258FF">
      <w:pPr>
        <w:tabs>
          <w:tab w:val="clear" w:pos="2160"/>
          <w:tab w:val="clear" w:pos="2880"/>
          <w:tab w:val="clear" w:pos="4500"/>
        </w:tabs>
        <w:autoSpaceDE w:val="0"/>
        <w:autoSpaceDN w:val="0"/>
        <w:adjustRightInd w:val="0"/>
        <w:spacing w:before="60" w:after="60" w:line="276" w:lineRule="auto"/>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na prvom </w:t>
      </w:r>
      <w:r w:rsidRPr="008406C1">
        <w:rPr>
          <w:rFonts w:ascii="Arial Narrow" w:hAnsi="Arial Narrow" w:cs="Arial"/>
          <w:sz w:val="22"/>
          <w:szCs w:val="22"/>
        </w:rPr>
        <w:t>mieste v</w:t>
      </w:r>
      <w:r>
        <w:rPr>
          <w:rFonts w:ascii="Arial Narrow" w:hAnsi="Arial Narrow" w:cs="Arial"/>
          <w:sz w:val="22"/>
          <w:szCs w:val="22"/>
        </w:rPr>
        <w:t> </w:t>
      </w:r>
      <w:r w:rsidRPr="008406C1">
        <w:rPr>
          <w:rFonts w:ascii="Arial Narrow" w:hAnsi="Arial Narrow" w:cs="Arial"/>
          <w:sz w:val="22"/>
          <w:szCs w:val="22"/>
        </w:rPr>
        <w:t>poradí</w:t>
      </w:r>
      <w:r>
        <w:rPr>
          <w:rFonts w:ascii="Arial Narrow" w:hAnsi="Arial Narrow" w:cs="Arial"/>
          <w:sz w:val="22"/>
          <w:szCs w:val="22"/>
        </w:rPr>
        <w:t xml:space="preserve"> a</w:t>
      </w:r>
      <w:r w:rsidRPr="008406C1">
        <w:rPr>
          <w:rFonts w:ascii="Arial Narrow" w:hAnsi="Arial Narrow" w:cs="Arial"/>
          <w:sz w:val="22"/>
          <w:szCs w:val="22"/>
        </w:rPr>
        <w:t xml:space="preserve"> splnila požiadavky na predmet zákazky </w:t>
      </w:r>
      <w:r w:rsidRPr="008406C1">
        <w:rPr>
          <w:rFonts w:ascii="Arial Narrow" w:eastAsia="Calibri" w:hAnsi="Arial Narrow"/>
          <w:sz w:val="22"/>
          <w:szCs w:val="22"/>
          <w:lang w:eastAsia="sk-SK"/>
        </w:rPr>
        <w:t>t.j. úspešná ponuka, odporučí komisia na vyhodnotenie ponúk verejnému obstarávateľovi prijať.</w:t>
      </w:r>
    </w:p>
    <w:p w14:paraId="0D3F78BA" w14:textId="7FD67B81" w:rsidR="008776AC" w:rsidRDefault="008776AC" w:rsidP="002258FF">
      <w:pPr>
        <w:tabs>
          <w:tab w:val="clear" w:pos="2160"/>
          <w:tab w:val="clear" w:pos="2880"/>
          <w:tab w:val="clear" w:pos="4500"/>
        </w:tabs>
        <w:autoSpaceDE w:val="0"/>
        <w:autoSpaceDN w:val="0"/>
        <w:adjustRightInd w:val="0"/>
        <w:spacing w:before="60" w:after="120" w:line="276" w:lineRule="auto"/>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V prípade rovnakých návrhov na plnenie predmetného kritéria, t.j. rovnakej celkovej ceny viacerých uchádzačov, </w:t>
      </w:r>
      <w:r w:rsidR="002258FF">
        <w:rPr>
          <w:rFonts w:ascii="Arial Narrow" w:eastAsia="Calibri" w:hAnsi="Arial Narrow"/>
          <w:sz w:val="22"/>
          <w:szCs w:val="22"/>
          <w:lang w:eastAsia="sk-SK"/>
        </w:rPr>
        <w:t>kedy nie je možné určiť úspešného uchádzača, budú vyzvaní tí uchádzači, medzi ktorými je potrebné určiť úspešného uchádzača, aby v lehote nie kratšej ako dva pracovné dni upravil</w:t>
      </w:r>
      <w:bookmarkStart w:id="0" w:name="_GoBack"/>
      <w:bookmarkEnd w:id="0"/>
      <w:r w:rsidR="002258FF">
        <w:rPr>
          <w:rFonts w:ascii="Arial Narrow" w:eastAsia="Calibri" w:hAnsi="Arial Narrow"/>
          <w:sz w:val="22"/>
          <w:szCs w:val="22"/>
          <w:lang w:eastAsia="sk-SK"/>
        </w:rPr>
        <w:t>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p>
    <w:p w14:paraId="5948B12F" w14:textId="77777777" w:rsidR="008776AC" w:rsidRDefault="008776AC" w:rsidP="006F7EA1">
      <w:pPr>
        <w:spacing w:line="276" w:lineRule="auto"/>
        <w:jc w:val="both"/>
        <w:rPr>
          <w:rFonts w:ascii="Arial Narrow" w:eastAsia="Calibri" w:hAnsi="Arial Narrow"/>
          <w:b/>
          <w:sz w:val="22"/>
          <w:szCs w:val="22"/>
          <w:lang w:eastAsia="sk-SK"/>
        </w:rPr>
      </w:pPr>
    </w:p>
    <w:p w14:paraId="4E5E9EB4" w14:textId="4DA30312" w:rsidR="006F7EA1" w:rsidRPr="0005335D" w:rsidRDefault="006F7EA1" w:rsidP="00C06A0C">
      <w:pPr>
        <w:spacing w:after="60" w:line="276" w:lineRule="auto"/>
        <w:jc w:val="both"/>
        <w:rPr>
          <w:rFonts w:ascii="Arial Narrow" w:eastAsia="Calibri" w:hAnsi="Arial Narrow"/>
          <w:b/>
          <w:sz w:val="22"/>
          <w:szCs w:val="22"/>
          <w:lang w:eastAsia="sk-SK"/>
        </w:rPr>
      </w:pPr>
      <w:r w:rsidRPr="0005335D">
        <w:rPr>
          <w:rFonts w:ascii="Arial Narrow" w:eastAsia="Calibri" w:hAnsi="Arial Narrow"/>
          <w:b/>
          <w:sz w:val="22"/>
          <w:szCs w:val="22"/>
          <w:lang w:eastAsia="sk-SK"/>
        </w:rPr>
        <w:t>Návrh na plnenie kritérií</w:t>
      </w:r>
      <w:r>
        <w:rPr>
          <w:rFonts w:ascii="Arial Narrow" w:eastAsia="Calibri" w:hAnsi="Arial Narrow"/>
          <w:b/>
          <w:sz w:val="22"/>
          <w:szCs w:val="22"/>
          <w:lang w:eastAsia="sk-SK"/>
        </w:rPr>
        <w:t>:</w:t>
      </w:r>
    </w:p>
    <w:p w14:paraId="1EFB4EBD" w14:textId="4717CDA7" w:rsidR="006F7EA1" w:rsidRPr="0005335D" w:rsidRDefault="006F7EA1" w:rsidP="00C06A0C">
      <w:pPr>
        <w:tabs>
          <w:tab w:val="clear" w:pos="2160"/>
          <w:tab w:val="clear" w:pos="2880"/>
          <w:tab w:val="clear" w:pos="4500"/>
        </w:tabs>
        <w:autoSpaceDE w:val="0"/>
        <w:autoSpaceDN w:val="0"/>
        <w:adjustRightInd w:val="0"/>
        <w:spacing w:before="60" w:after="60" w:line="276" w:lineRule="auto"/>
        <w:jc w:val="both"/>
        <w:rPr>
          <w:rFonts w:ascii="Arial Narrow" w:hAnsi="Arial Narrow"/>
          <w:sz w:val="22"/>
          <w:szCs w:val="22"/>
        </w:rPr>
      </w:pPr>
      <w:r w:rsidRPr="0005335D">
        <w:rPr>
          <w:rFonts w:ascii="Arial Narrow" w:hAnsi="Arial Narrow"/>
          <w:sz w:val="22"/>
          <w:szCs w:val="22"/>
        </w:rPr>
        <w:t>Uchádzač vyplní prílohu č. 2 vzor Štruktúrovaného rozpočtu ceny týchto SP a</w:t>
      </w:r>
      <w:r w:rsidR="003421D4">
        <w:rPr>
          <w:rFonts w:ascii="Arial Narrow" w:hAnsi="Arial Narrow"/>
          <w:sz w:val="22"/>
          <w:szCs w:val="22"/>
        </w:rPr>
        <w:t> </w:t>
      </w:r>
      <w:r w:rsidRPr="0005335D">
        <w:rPr>
          <w:rFonts w:ascii="Arial Narrow" w:hAnsi="Arial Narrow"/>
          <w:sz w:val="22"/>
          <w:szCs w:val="22"/>
        </w:rPr>
        <w:t>predloží ho v</w:t>
      </w:r>
      <w:r w:rsidR="003421D4">
        <w:rPr>
          <w:rFonts w:ascii="Arial Narrow" w:hAnsi="Arial Narrow"/>
          <w:sz w:val="22"/>
          <w:szCs w:val="22"/>
        </w:rPr>
        <w:t> </w:t>
      </w:r>
      <w:r w:rsidRPr="0005335D">
        <w:rPr>
          <w:rFonts w:ascii="Arial Narrow" w:hAnsi="Arial Narrow"/>
          <w:sz w:val="22"/>
          <w:szCs w:val="22"/>
        </w:rPr>
        <w:t>ponuke a</w:t>
      </w:r>
      <w:r w:rsidR="003421D4">
        <w:rPr>
          <w:rFonts w:ascii="Arial Narrow" w:hAnsi="Arial Narrow"/>
          <w:sz w:val="22"/>
          <w:szCs w:val="22"/>
        </w:rPr>
        <w:t> </w:t>
      </w:r>
      <w:r w:rsidRPr="0005335D">
        <w:rPr>
          <w:rFonts w:ascii="Arial Narrow" w:hAnsi="Arial Narrow"/>
          <w:sz w:val="22"/>
          <w:szCs w:val="22"/>
        </w:rPr>
        <w:t>zároveň vyplní Celkovú cenu /jednotkové ceny položiek v</w:t>
      </w:r>
      <w:r w:rsidR="003421D4">
        <w:rPr>
          <w:rFonts w:ascii="Arial Narrow" w:hAnsi="Arial Narrow"/>
          <w:sz w:val="22"/>
          <w:szCs w:val="22"/>
        </w:rPr>
        <w:t> </w:t>
      </w:r>
      <w:r w:rsidRPr="0005335D">
        <w:rPr>
          <w:rFonts w:ascii="Arial Narrow" w:hAnsi="Arial Narrow"/>
          <w:sz w:val="22"/>
          <w:szCs w:val="22"/>
        </w:rPr>
        <w:t>elektronickom ponukovom formulári v</w:t>
      </w:r>
      <w:r w:rsidR="003421D4">
        <w:rPr>
          <w:rFonts w:ascii="Arial Narrow" w:hAnsi="Arial Narrow"/>
          <w:sz w:val="22"/>
          <w:szCs w:val="22"/>
        </w:rPr>
        <w:t> </w:t>
      </w:r>
      <w:r w:rsidRPr="0005335D">
        <w:rPr>
          <w:rFonts w:ascii="Arial Narrow" w:hAnsi="Arial Narrow"/>
          <w:sz w:val="22"/>
          <w:szCs w:val="22"/>
        </w:rPr>
        <w:t xml:space="preserve">elektronickom prostriedku JOSEPHINE, ktorá zodpovedá Štruktúrovanému rozpočtu ceny. </w:t>
      </w:r>
      <w:r>
        <w:rPr>
          <w:rFonts w:ascii="Arial Narrow" w:hAnsi="Arial Narrow"/>
          <w:bCs/>
          <w:sz w:val="22"/>
          <w:szCs w:val="22"/>
        </w:rPr>
        <w:t>Celková cena v</w:t>
      </w:r>
      <w:r w:rsidR="003421D4">
        <w:rPr>
          <w:rFonts w:ascii="Arial Narrow" w:hAnsi="Arial Narrow"/>
          <w:sz w:val="22"/>
          <w:szCs w:val="22"/>
        </w:rPr>
        <w:t> </w:t>
      </w:r>
      <w:r>
        <w:rPr>
          <w:rFonts w:ascii="Arial Narrow" w:hAnsi="Arial Narrow"/>
          <w:sz w:val="22"/>
          <w:szCs w:val="22"/>
        </w:rPr>
        <w:t>elektronickom ponukovom formulári v</w:t>
      </w:r>
      <w:r w:rsidR="003421D4">
        <w:rPr>
          <w:rFonts w:ascii="Arial Narrow" w:hAnsi="Arial Narrow"/>
          <w:sz w:val="22"/>
          <w:szCs w:val="22"/>
        </w:rPr>
        <w:t> </w:t>
      </w:r>
      <w:r>
        <w:rPr>
          <w:rFonts w:ascii="Arial Narrow" w:hAnsi="Arial Narrow"/>
          <w:sz w:val="22"/>
          <w:szCs w:val="22"/>
        </w:rPr>
        <w:t>systéme JOSEPHINE</w:t>
      </w:r>
      <w:r>
        <w:rPr>
          <w:rFonts w:ascii="Arial Narrow" w:hAnsi="Arial Narrow"/>
          <w:bCs/>
          <w:sz w:val="22"/>
          <w:szCs w:val="22"/>
        </w:rPr>
        <w:t xml:space="preserve"> a</w:t>
      </w:r>
      <w:r w:rsidR="003421D4">
        <w:rPr>
          <w:rFonts w:ascii="Arial Narrow" w:hAnsi="Arial Narrow"/>
          <w:bCs/>
          <w:sz w:val="22"/>
          <w:szCs w:val="22"/>
        </w:rPr>
        <w:t> </w:t>
      </w:r>
      <w:r>
        <w:rPr>
          <w:rFonts w:ascii="Arial Narrow" w:hAnsi="Arial Narrow"/>
          <w:bCs/>
          <w:sz w:val="22"/>
          <w:szCs w:val="22"/>
        </w:rPr>
        <w:t>Celková cena v</w:t>
      </w:r>
      <w:r w:rsidR="003421D4">
        <w:rPr>
          <w:rFonts w:ascii="Arial Narrow" w:hAnsi="Arial Narrow"/>
          <w:bCs/>
          <w:sz w:val="22"/>
          <w:szCs w:val="22"/>
        </w:rPr>
        <w:t> </w:t>
      </w:r>
      <w:r>
        <w:rPr>
          <w:rFonts w:ascii="Arial Narrow" w:hAnsi="Arial Narrow"/>
          <w:bCs/>
          <w:sz w:val="22"/>
          <w:szCs w:val="22"/>
        </w:rPr>
        <w:t>Štruktúrovanom rozpočte</w:t>
      </w:r>
      <w:r w:rsidRPr="00D833D4">
        <w:rPr>
          <w:rFonts w:ascii="Arial Narrow" w:hAnsi="Arial Narrow"/>
          <w:bCs/>
          <w:sz w:val="22"/>
          <w:szCs w:val="22"/>
        </w:rPr>
        <w:t xml:space="preserve"> ceny</w:t>
      </w:r>
      <w:r>
        <w:rPr>
          <w:rFonts w:ascii="Arial Narrow" w:hAnsi="Arial Narrow"/>
          <w:bCs/>
          <w:sz w:val="22"/>
          <w:szCs w:val="22"/>
        </w:rPr>
        <w:t xml:space="preserve"> v</w:t>
      </w:r>
      <w:r w:rsidR="003421D4">
        <w:rPr>
          <w:rFonts w:ascii="Arial Narrow" w:hAnsi="Arial Narrow"/>
          <w:bCs/>
          <w:sz w:val="22"/>
          <w:szCs w:val="22"/>
        </w:rPr>
        <w:t> </w:t>
      </w:r>
      <w:r w:rsidR="00EB7EE4">
        <w:rPr>
          <w:rFonts w:ascii="Arial Narrow" w:hAnsi="Arial Narrow"/>
          <w:bCs/>
          <w:sz w:val="22"/>
          <w:szCs w:val="22"/>
        </w:rPr>
        <w:t xml:space="preserve">prílohe č. 2 SP musia byť </w:t>
      </w:r>
      <w:r w:rsidRPr="00B3196A">
        <w:rPr>
          <w:rFonts w:ascii="Arial Narrow" w:hAnsi="Arial Narrow"/>
          <w:bCs/>
          <w:sz w:val="22"/>
          <w:szCs w:val="22"/>
        </w:rPr>
        <w:t xml:space="preserve">rovnaké. </w:t>
      </w:r>
      <w:r w:rsidRPr="002A79D1">
        <w:rPr>
          <w:rFonts w:ascii="Arial Narrow" w:hAnsi="Arial Narrow"/>
          <w:b/>
          <w:sz w:val="22"/>
          <w:szCs w:val="22"/>
        </w:rPr>
        <w:t>V</w:t>
      </w:r>
      <w:r w:rsidR="003421D4">
        <w:rPr>
          <w:rFonts w:ascii="Arial Narrow" w:hAnsi="Arial Narrow"/>
          <w:b/>
          <w:sz w:val="22"/>
          <w:szCs w:val="22"/>
        </w:rPr>
        <w:t> </w:t>
      </w:r>
      <w:r w:rsidRPr="002A79D1">
        <w:rPr>
          <w:rFonts w:ascii="Arial Narrow" w:hAnsi="Arial Narrow"/>
          <w:b/>
          <w:sz w:val="22"/>
          <w:szCs w:val="22"/>
        </w:rPr>
        <w:t>prípade rozdielu platia ceny uvedené v</w:t>
      </w:r>
      <w:r w:rsidR="003421D4">
        <w:rPr>
          <w:rFonts w:ascii="Arial Narrow" w:hAnsi="Arial Narrow"/>
          <w:b/>
          <w:sz w:val="22"/>
          <w:szCs w:val="22"/>
        </w:rPr>
        <w:t> </w:t>
      </w:r>
      <w:r w:rsidRPr="002A79D1">
        <w:rPr>
          <w:rFonts w:ascii="Arial Narrow" w:hAnsi="Arial Narrow"/>
          <w:b/>
          <w:sz w:val="22"/>
          <w:szCs w:val="22"/>
        </w:rPr>
        <w:t>Štruktúrovanom rozpočte ceny v</w:t>
      </w:r>
      <w:r w:rsidR="003421D4">
        <w:rPr>
          <w:rFonts w:ascii="Arial Narrow" w:hAnsi="Arial Narrow"/>
          <w:b/>
          <w:sz w:val="22"/>
          <w:szCs w:val="22"/>
        </w:rPr>
        <w:t> </w:t>
      </w:r>
      <w:r w:rsidRPr="002A79D1">
        <w:rPr>
          <w:rFonts w:ascii="Arial Narrow" w:hAnsi="Arial Narrow"/>
          <w:b/>
          <w:sz w:val="22"/>
          <w:szCs w:val="22"/>
        </w:rPr>
        <w:t>prílohe č. 2 SP</w:t>
      </w:r>
      <w:r w:rsidRPr="00B3196A">
        <w:rPr>
          <w:rFonts w:ascii="Arial Narrow" w:hAnsi="Arial Narrow"/>
          <w:bCs/>
          <w:sz w:val="22"/>
          <w:szCs w:val="22"/>
        </w:rPr>
        <w:t>.</w:t>
      </w:r>
    </w:p>
    <w:p w14:paraId="2A0858FE" w14:textId="58B1961D" w:rsidR="006F7EA1" w:rsidRPr="0005335D" w:rsidRDefault="006F7EA1" w:rsidP="00C06A0C">
      <w:pPr>
        <w:tabs>
          <w:tab w:val="clear" w:pos="2160"/>
          <w:tab w:val="clear" w:pos="2880"/>
          <w:tab w:val="clear" w:pos="4500"/>
        </w:tabs>
        <w:autoSpaceDE w:val="0"/>
        <w:autoSpaceDN w:val="0"/>
        <w:adjustRightInd w:val="0"/>
        <w:spacing w:before="60" w:after="60" w:line="276" w:lineRule="auto"/>
        <w:jc w:val="both"/>
        <w:rPr>
          <w:rFonts w:ascii="Arial Narrow" w:hAnsi="Arial Narrow"/>
          <w:sz w:val="22"/>
          <w:szCs w:val="22"/>
        </w:rPr>
      </w:pPr>
      <w:r w:rsidRPr="0005335D">
        <w:rPr>
          <w:rFonts w:ascii="Arial Narrow" w:hAnsi="Arial Narrow"/>
          <w:sz w:val="22"/>
          <w:szCs w:val="22"/>
        </w:rPr>
        <w:t>Uchádzačom navrhovaná jednotková cena za každú položku predmetu zákazky musí byť uvedená v</w:t>
      </w:r>
      <w:r w:rsidR="003421D4">
        <w:rPr>
          <w:rFonts w:ascii="Arial Narrow" w:hAnsi="Arial Narrow"/>
          <w:sz w:val="22"/>
          <w:szCs w:val="22"/>
        </w:rPr>
        <w:t> </w:t>
      </w:r>
      <w:r w:rsidRPr="0005335D">
        <w:rPr>
          <w:rFonts w:ascii="Arial Narrow" w:hAnsi="Arial Narrow"/>
          <w:sz w:val="22"/>
          <w:szCs w:val="22"/>
        </w:rPr>
        <w:t xml:space="preserve">EUR, matematicky zaokrúhlená </w:t>
      </w:r>
      <w:r w:rsidRPr="00C06A0C">
        <w:rPr>
          <w:rFonts w:ascii="Arial Narrow" w:hAnsi="Arial Narrow"/>
          <w:sz w:val="22"/>
          <w:szCs w:val="22"/>
        </w:rPr>
        <w:t xml:space="preserve">na </w:t>
      </w:r>
      <w:r w:rsidRPr="00C06A0C">
        <w:rPr>
          <w:rFonts w:ascii="Arial Narrow" w:hAnsi="Arial Narrow"/>
          <w:b/>
          <w:sz w:val="22"/>
          <w:szCs w:val="22"/>
        </w:rPr>
        <w:t>dve desatinné miesta</w:t>
      </w:r>
      <w:r w:rsidRPr="0005335D">
        <w:rPr>
          <w:rFonts w:ascii="Arial Narrow" w:hAnsi="Arial Narrow"/>
          <w:sz w:val="22"/>
          <w:szCs w:val="22"/>
        </w:rPr>
        <w:t>. Štruktúrovaný rozpočet ceny s</w:t>
      </w:r>
      <w:r w:rsidR="003421D4">
        <w:rPr>
          <w:rFonts w:ascii="Arial Narrow" w:hAnsi="Arial Narrow"/>
          <w:sz w:val="22"/>
          <w:szCs w:val="22"/>
        </w:rPr>
        <w:t> </w:t>
      </w:r>
      <w:r w:rsidRPr="0005335D">
        <w:rPr>
          <w:rFonts w:ascii="Arial Narrow" w:hAnsi="Arial Narrow"/>
          <w:sz w:val="22"/>
          <w:szCs w:val="22"/>
        </w:rPr>
        <w:t>uvedením cien úspešného uchádzača sa stane súčasťou zmluvy uzavretej s</w:t>
      </w:r>
      <w:r w:rsidR="003421D4">
        <w:rPr>
          <w:rFonts w:ascii="Arial Narrow" w:hAnsi="Arial Narrow"/>
          <w:sz w:val="22"/>
          <w:szCs w:val="22"/>
        </w:rPr>
        <w:t> </w:t>
      </w:r>
      <w:r w:rsidRPr="0005335D">
        <w:rPr>
          <w:rFonts w:ascii="Arial Narrow" w:hAnsi="Arial Narrow"/>
          <w:sz w:val="22"/>
          <w:szCs w:val="22"/>
        </w:rPr>
        <w:t>úspešným uchádzačom.</w:t>
      </w:r>
    </w:p>
    <w:p w14:paraId="1CCE0BC2" w14:textId="79D2F94B" w:rsidR="003421D4" w:rsidRPr="00CF7578" w:rsidRDefault="006F7EA1" w:rsidP="00CF7578">
      <w:pPr>
        <w:tabs>
          <w:tab w:val="clear" w:pos="2160"/>
          <w:tab w:val="clear" w:pos="2880"/>
          <w:tab w:val="clear" w:pos="4500"/>
        </w:tabs>
        <w:autoSpaceDE w:val="0"/>
        <w:autoSpaceDN w:val="0"/>
        <w:adjustRightInd w:val="0"/>
        <w:spacing w:before="120" w:after="120" w:line="276" w:lineRule="auto"/>
        <w:jc w:val="both"/>
      </w:pPr>
      <w:r w:rsidRPr="0005335D">
        <w:rPr>
          <w:rFonts w:ascii="Arial Narrow" w:hAnsi="Arial Narrow"/>
          <w:sz w:val="22"/>
          <w:szCs w:val="22"/>
        </w:rPr>
        <w:t>Uchádzač predkladá ponuku v</w:t>
      </w:r>
      <w:r w:rsidR="003421D4">
        <w:rPr>
          <w:rFonts w:ascii="Arial Narrow" w:hAnsi="Arial Narrow"/>
          <w:sz w:val="22"/>
          <w:szCs w:val="22"/>
        </w:rPr>
        <w:t> </w:t>
      </w:r>
      <w:r w:rsidRPr="0005335D">
        <w:rPr>
          <w:rFonts w:ascii="Arial Narrow" w:hAnsi="Arial Narrow"/>
          <w:sz w:val="22"/>
          <w:szCs w:val="22"/>
        </w:rPr>
        <w:t>elektronickej podobe v</w:t>
      </w:r>
      <w:r w:rsidR="003421D4">
        <w:rPr>
          <w:rFonts w:ascii="Arial Narrow" w:hAnsi="Arial Narrow"/>
          <w:sz w:val="22"/>
          <w:szCs w:val="22"/>
        </w:rPr>
        <w:t> </w:t>
      </w:r>
      <w:r w:rsidRPr="0005335D">
        <w:rPr>
          <w:rFonts w:ascii="Arial Narrow" w:hAnsi="Arial Narrow"/>
          <w:sz w:val="22"/>
          <w:szCs w:val="22"/>
        </w:rPr>
        <w:t>lehote na predkladanie ponúk podľa požiadaviek uvedených v</w:t>
      </w:r>
      <w:r w:rsidR="003421D4">
        <w:rPr>
          <w:rFonts w:ascii="Arial Narrow" w:hAnsi="Arial Narrow"/>
          <w:sz w:val="22"/>
          <w:szCs w:val="22"/>
        </w:rPr>
        <w:t> </w:t>
      </w:r>
      <w:r w:rsidRPr="0005335D">
        <w:rPr>
          <w:rFonts w:ascii="Arial Narrow" w:hAnsi="Arial Narrow"/>
          <w:sz w:val="22"/>
          <w:szCs w:val="22"/>
        </w:rPr>
        <w:t>týchto SP. Ponuka je vyhotovená elektronicky v</w:t>
      </w:r>
      <w:r w:rsidR="003421D4">
        <w:rPr>
          <w:rFonts w:ascii="Arial Narrow" w:hAnsi="Arial Narrow"/>
          <w:sz w:val="22"/>
          <w:szCs w:val="22"/>
        </w:rPr>
        <w:t> </w:t>
      </w:r>
      <w:r w:rsidRPr="0005335D">
        <w:rPr>
          <w:rFonts w:ascii="Arial Narrow" w:hAnsi="Arial Narrow"/>
          <w:sz w:val="22"/>
          <w:szCs w:val="22"/>
        </w:rPr>
        <w:t>zmysle § 49 ods. 1 písm. a) zákona a</w:t>
      </w:r>
      <w:r w:rsidR="003421D4">
        <w:rPr>
          <w:rFonts w:ascii="Arial Narrow" w:hAnsi="Arial Narrow"/>
          <w:sz w:val="22"/>
          <w:szCs w:val="22"/>
        </w:rPr>
        <w:t> </w:t>
      </w:r>
      <w:r w:rsidRPr="0005335D">
        <w:rPr>
          <w:rFonts w:ascii="Arial Narrow" w:hAnsi="Arial Narrow"/>
          <w:sz w:val="22"/>
          <w:szCs w:val="22"/>
        </w:rPr>
        <w:t xml:space="preserve">vložená do elektronického prostriedku JOSEPHINE umiestnenom na webovej adrese </w:t>
      </w:r>
      <w:hyperlink r:id="rId10"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Elektronická ponuka sa vloží vyplnením ponukového formulára a</w:t>
      </w:r>
      <w:r w:rsidR="003421D4">
        <w:rPr>
          <w:rFonts w:ascii="Arial Narrow" w:hAnsi="Arial Narrow"/>
          <w:sz w:val="22"/>
          <w:szCs w:val="22"/>
        </w:rPr>
        <w:t> </w:t>
      </w:r>
      <w:r w:rsidRPr="0005335D">
        <w:rPr>
          <w:rFonts w:ascii="Arial Narrow" w:hAnsi="Arial Narrow"/>
          <w:sz w:val="22"/>
          <w:szCs w:val="22"/>
        </w:rPr>
        <w:t>vložením požadovaných dokladov a</w:t>
      </w:r>
      <w:r w:rsidR="003421D4">
        <w:rPr>
          <w:rFonts w:ascii="Arial Narrow" w:hAnsi="Arial Narrow"/>
          <w:sz w:val="22"/>
          <w:szCs w:val="22"/>
        </w:rPr>
        <w:t> </w:t>
      </w:r>
      <w:r w:rsidRPr="0005335D">
        <w:rPr>
          <w:rFonts w:ascii="Arial Narrow" w:hAnsi="Arial Narrow"/>
          <w:sz w:val="22"/>
          <w:szCs w:val="22"/>
        </w:rPr>
        <w:t>dokumentov v</w:t>
      </w:r>
      <w:r w:rsidR="003421D4">
        <w:rPr>
          <w:rFonts w:ascii="Arial Narrow" w:hAnsi="Arial Narrow"/>
          <w:sz w:val="22"/>
          <w:szCs w:val="22"/>
        </w:rPr>
        <w:t> </w:t>
      </w:r>
      <w:r w:rsidRPr="0005335D">
        <w:rPr>
          <w:rFonts w:ascii="Arial Narrow" w:hAnsi="Arial Narrow"/>
          <w:sz w:val="22"/>
          <w:szCs w:val="22"/>
        </w:rPr>
        <w:t xml:space="preserve">elektronickom prostriedku JOSEPHINE umiestnenom na webovej adrese </w:t>
      </w:r>
      <w:hyperlink r:id="rId11"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V</w:t>
      </w:r>
      <w:r w:rsidR="003421D4">
        <w:rPr>
          <w:rFonts w:ascii="Arial Narrow" w:hAnsi="Arial Narrow"/>
          <w:sz w:val="22"/>
          <w:szCs w:val="22"/>
        </w:rPr>
        <w:t> </w:t>
      </w:r>
      <w:r w:rsidRPr="0005335D">
        <w:rPr>
          <w:rFonts w:ascii="Arial Narrow" w:hAnsi="Arial Narrow"/>
          <w:sz w:val="22"/>
          <w:szCs w:val="22"/>
        </w:rPr>
        <w:t>predloženej ponuke prostredníctvom elektronického prostriedku JOSEPHINE musí byť pripojený návrh na plnenie kritérií vyplnením elektronického formulára, v</w:t>
      </w:r>
      <w:r w:rsidR="003421D4">
        <w:rPr>
          <w:rFonts w:ascii="Arial Narrow" w:hAnsi="Arial Narrow"/>
          <w:sz w:val="22"/>
          <w:szCs w:val="22"/>
        </w:rPr>
        <w:t> </w:t>
      </w:r>
      <w:r w:rsidRPr="0005335D">
        <w:rPr>
          <w:rFonts w:ascii="Arial Narrow" w:hAnsi="Arial Narrow"/>
          <w:sz w:val="22"/>
          <w:szCs w:val="22"/>
        </w:rPr>
        <w:t>elektronickom prostriedku JOSEPHINE.</w:t>
      </w:r>
    </w:p>
    <w:sectPr w:rsidR="003421D4" w:rsidRPr="00CF7578"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D0195" w14:textId="77777777" w:rsidR="00950857" w:rsidRDefault="00950857" w:rsidP="007C6581">
      <w:r>
        <w:separator/>
      </w:r>
    </w:p>
  </w:endnote>
  <w:endnote w:type="continuationSeparator" w:id="0">
    <w:p w14:paraId="309836A7" w14:textId="77777777" w:rsidR="00950857" w:rsidRDefault="00950857"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E390C" w14:textId="7D5AFB4D"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0726EF">
      <w:fldChar w:fldCharType="begin"/>
    </w:r>
    <w:r w:rsidR="000726EF">
      <w:instrText>NUMPAGES  \* Arabic  \* MERGEFORMAT</w:instrText>
    </w:r>
    <w:r w:rsidR="000726EF">
      <w:fldChar w:fldCharType="separate"/>
    </w:r>
    <w:r w:rsidR="000726EF" w:rsidRPr="000726EF">
      <w:rPr>
        <w:rFonts w:ascii="Arial Narrow" w:hAnsi="Arial Narrow" w:cs="Arial"/>
        <w:noProof/>
        <w:color w:val="000000"/>
        <w:sz w:val="18"/>
        <w:szCs w:val="18"/>
      </w:rPr>
      <w:t>1</w:t>
    </w:r>
    <w:r w:rsidR="000726EF">
      <w:rPr>
        <w:rFonts w:ascii="Arial Narrow" w:hAnsi="Arial Narrow" w:cs="Arial"/>
        <w:noProof/>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34D51" w14:textId="77777777" w:rsidR="00950857" w:rsidRDefault="00950857" w:rsidP="007C6581">
      <w:r>
        <w:separator/>
      </w:r>
    </w:p>
  </w:footnote>
  <w:footnote w:type="continuationSeparator" w:id="0">
    <w:p w14:paraId="0EB2108B" w14:textId="77777777" w:rsidR="00950857" w:rsidRDefault="00950857"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21"/>
  </w:num>
  <w:num w:numId="5">
    <w:abstractNumId w:val="8"/>
  </w:num>
  <w:num w:numId="6">
    <w:abstractNumId w:val="4"/>
  </w:num>
  <w:num w:numId="7">
    <w:abstractNumId w:val="9"/>
  </w:num>
  <w:num w:numId="8">
    <w:abstractNumId w:val="23"/>
  </w:num>
  <w:num w:numId="9">
    <w:abstractNumId w:val="10"/>
  </w:num>
  <w:num w:numId="10">
    <w:abstractNumId w:val="16"/>
  </w:num>
  <w:num w:numId="11">
    <w:abstractNumId w:val="20"/>
  </w:num>
  <w:num w:numId="12">
    <w:abstractNumId w:val="22"/>
  </w:num>
  <w:num w:numId="13">
    <w:abstractNumId w:val="1"/>
  </w:num>
  <w:num w:numId="14">
    <w:abstractNumId w:val="7"/>
  </w:num>
  <w:num w:numId="15">
    <w:abstractNumId w:val="6"/>
  </w:num>
  <w:num w:numId="16">
    <w:abstractNumId w:val="24"/>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9"/>
  </w:num>
  <w:num w:numId="24">
    <w:abstractNumId w:val="15"/>
  </w:num>
  <w:num w:numId="25">
    <w:abstractNumId w:val="14"/>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5F9B"/>
    <w:rsid w:val="00052AFE"/>
    <w:rsid w:val="000721BB"/>
    <w:rsid w:val="000726EF"/>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105CCD"/>
    <w:rsid w:val="00106CC7"/>
    <w:rsid w:val="0011785B"/>
    <w:rsid w:val="00165614"/>
    <w:rsid w:val="0018346E"/>
    <w:rsid w:val="001918A0"/>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58FF"/>
    <w:rsid w:val="00227A67"/>
    <w:rsid w:val="002320FE"/>
    <w:rsid w:val="002325F8"/>
    <w:rsid w:val="00234AF0"/>
    <w:rsid w:val="00246301"/>
    <w:rsid w:val="00290F6B"/>
    <w:rsid w:val="00297E66"/>
    <w:rsid w:val="002A09DE"/>
    <w:rsid w:val="002B2C7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C70FD"/>
    <w:rsid w:val="003D362B"/>
    <w:rsid w:val="003D79E3"/>
    <w:rsid w:val="003E39A6"/>
    <w:rsid w:val="003F4C98"/>
    <w:rsid w:val="0040689D"/>
    <w:rsid w:val="00406E1B"/>
    <w:rsid w:val="0041211D"/>
    <w:rsid w:val="0043364B"/>
    <w:rsid w:val="00434479"/>
    <w:rsid w:val="00434CBB"/>
    <w:rsid w:val="0043594E"/>
    <w:rsid w:val="00452E1E"/>
    <w:rsid w:val="00470791"/>
    <w:rsid w:val="0047501F"/>
    <w:rsid w:val="00475054"/>
    <w:rsid w:val="0047788D"/>
    <w:rsid w:val="0048679C"/>
    <w:rsid w:val="00493B01"/>
    <w:rsid w:val="0049568A"/>
    <w:rsid w:val="004A357D"/>
    <w:rsid w:val="004A4CDB"/>
    <w:rsid w:val="004C75D4"/>
    <w:rsid w:val="004D2514"/>
    <w:rsid w:val="004D7D86"/>
    <w:rsid w:val="004F0513"/>
    <w:rsid w:val="00506046"/>
    <w:rsid w:val="00511B17"/>
    <w:rsid w:val="00527184"/>
    <w:rsid w:val="00530300"/>
    <w:rsid w:val="005343E1"/>
    <w:rsid w:val="00535778"/>
    <w:rsid w:val="00541BE2"/>
    <w:rsid w:val="00546150"/>
    <w:rsid w:val="0055309E"/>
    <w:rsid w:val="00554084"/>
    <w:rsid w:val="00556834"/>
    <w:rsid w:val="00556901"/>
    <w:rsid w:val="0055765B"/>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57198"/>
    <w:rsid w:val="00661BCF"/>
    <w:rsid w:val="00662949"/>
    <w:rsid w:val="00667B85"/>
    <w:rsid w:val="00672D7A"/>
    <w:rsid w:val="00695678"/>
    <w:rsid w:val="006A139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6425"/>
    <w:rsid w:val="007A67A1"/>
    <w:rsid w:val="007B449B"/>
    <w:rsid w:val="007B48C6"/>
    <w:rsid w:val="007B5E6A"/>
    <w:rsid w:val="007C6581"/>
    <w:rsid w:val="007D2A46"/>
    <w:rsid w:val="007D2A5D"/>
    <w:rsid w:val="007E1790"/>
    <w:rsid w:val="007E1D5D"/>
    <w:rsid w:val="007F0125"/>
    <w:rsid w:val="007F0443"/>
    <w:rsid w:val="007F15B5"/>
    <w:rsid w:val="007F4C6E"/>
    <w:rsid w:val="007F5B81"/>
    <w:rsid w:val="00804A09"/>
    <w:rsid w:val="00815AEE"/>
    <w:rsid w:val="00816E9D"/>
    <w:rsid w:val="00826099"/>
    <w:rsid w:val="00831E43"/>
    <w:rsid w:val="00832250"/>
    <w:rsid w:val="00837CAE"/>
    <w:rsid w:val="00840F6E"/>
    <w:rsid w:val="00843CB1"/>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0857"/>
    <w:rsid w:val="00952399"/>
    <w:rsid w:val="00964AD3"/>
    <w:rsid w:val="00975974"/>
    <w:rsid w:val="00976B80"/>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5F5D"/>
    <w:rsid w:val="00A12EDF"/>
    <w:rsid w:val="00A150D9"/>
    <w:rsid w:val="00A17D86"/>
    <w:rsid w:val="00A20F9A"/>
    <w:rsid w:val="00A345DA"/>
    <w:rsid w:val="00A457A5"/>
    <w:rsid w:val="00A4588B"/>
    <w:rsid w:val="00A46CDD"/>
    <w:rsid w:val="00A502CC"/>
    <w:rsid w:val="00A50A78"/>
    <w:rsid w:val="00A537B2"/>
    <w:rsid w:val="00A5652B"/>
    <w:rsid w:val="00A56A2A"/>
    <w:rsid w:val="00A60730"/>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7C7"/>
    <w:rsid w:val="00AF21BF"/>
    <w:rsid w:val="00AF4632"/>
    <w:rsid w:val="00B05E90"/>
    <w:rsid w:val="00B05EE2"/>
    <w:rsid w:val="00B10724"/>
    <w:rsid w:val="00B169A2"/>
    <w:rsid w:val="00B24B84"/>
    <w:rsid w:val="00B27B3A"/>
    <w:rsid w:val="00B3464C"/>
    <w:rsid w:val="00B444D0"/>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06A0C"/>
    <w:rsid w:val="00C33AAC"/>
    <w:rsid w:val="00C33FD8"/>
    <w:rsid w:val="00C36D5A"/>
    <w:rsid w:val="00C45153"/>
    <w:rsid w:val="00C608A8"/>
    <w:rsid w:val="00C643E6"/>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4BF"/>
    <w:rsid w:val="00DB4700"/>
    <w:rsid w:val="00DB7A73"/>
    <w:rsid w:val="00DC3ACA"/>
    <w:rsid w:val="00DC63E1"/>
    <w:rsid w:val="00DD0F9D"/>
    <w:rsid w:val="00DD251E"/>
    <w:rsid w:val="00DD3348"/>
    <w:rsid w:val="00DD3B45"/>
    <w:rsid w:val="00DF39A3"/>
    <w:rsid w:val="00DF4F82"/>
    <w:rsid w:val="00E021D5"/>
    <w:rsid w:val="00E15684"/>
    <w:rsid w:val="00E2383D"/>
    <w:rsid w:val="00E40E17"/>
    <w:rsid w:val="00E52814"/>
    <w:rsid w:val="00E53D1B"/>
    <w:rsid w:val="00E55DB9"/>
    <w:rsid w:val="00E667D2"/>
    <w:rsid w:val="00E76B4E"/>
    <w:rsid w:val="00E97FFB"/>
    <w:rsid w:val="00EA370C"/>
    <w:rsid w:val="00EA79FC"/>
    <w:rsid w:val="00EB3EE6"/>
    <w:rsid w:val="00EB7EE4"/>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5B65"/>
    <w:rsid w:val="00F63414"/>
    <w:rsid w:val="00F63F3E"/>
    <w:rsid w:val="00F662B0"/>
    <w:rsid w:val="00F70F2B"/>
    <w:rsid w:val="00F724F1"/>
    <w:rsid w:val="00F7635B"/>
    <w:rsid w:val="00F857EE"/>
    <w:rsid w:val="00FA2F74"/>
    <w:rsid w:val="00FA7870"/>
    <w:rsid w:val="00FB6BA4"/>
    <w:rsid w:val="00FD03B0"/>
    <w:rsid w:val="00FE309D"/>
    <w:rsid w:val="00FE3AA9"/>
    <w:rsid w:val="00FE782C"/>
    <w:rsid w:val="00FF2A23"/>
    <w:rsid w:val="10067048"/>
    <w:rsid w:val="12DA64F5"/>
    <w:rsid w:val="17711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9551847C-B071-43C0-AAE7-67CBE6CFDCFD}">
  <ds:schemaRefs>
    <ds:schemaRef ds:uri="http://schemas.microsoft.com/sharepoint/v3/contenttype/forms"/>
  </ds:schemaRefs>
</ds:datastoreItem>
</file>

<file path=customXml/itemProps3.xml><?xml version="1.0" encoding="utf-8"?>
<ds:datastoreItem xmlns:ds="http://schemas.openxmlformats.org/officeDocument/2006/customXml" ds:itemID="{7939B861-6DF9-43E7-85A6-2793ED6D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440</Words>
  <Characters>2901</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Tomáš Kundrát</cp:lastModifiedBy>
  <cp:revision>4</cp:revision>
  <cp:lastPrinted>2023-08-07T13:41:00Z</cp:lastPrinted>
  <dcterms:created xsi:type="dcterms:W3CDTF">2025-07-21T11:09:00Z</dcterms:created>
  <dcterms:modified xsi:type="dcterms:W3CDTF">2025-10-07T13:32:00Z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